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ADBA" w14:textId="77777777" w:rsidR="0048364F" w:rsidRPr="0038734E" w:rsidRDefault="00193461" w:rsidP="004463DC">
      <w:pPr>
        <w:rPr>
          <w:sz w:val="28"/>
        </w:rPr>
      </w:pPr>
      <w:r w:rsidRPr="0038734E">
        <w:rPr>
          <w:noProof/>
          <w:lang w:eastAsia="en-AU"/>
        </w:rPr>
        <w:drawing>
          <wp:inline distT="0" distB="0" distL="0" distR="0" wp14:anchorId="2D04DE83" wp14:editId="2ED905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29555" w14:textId="77777777" w:rsidR="0048364F" w:rsidRPr="0038734E" w:rsidRDefault="0048364F" w:rsidP="0048364F">
      <w:pPr>
        <w:rPr>
          <w:sz w:val="19"/>
        </w:rPr>
      </w:pPr>
    </w:p>
    <w:p w14:paraId="6DD7B2C5" w14:textId="77777777" w:rsidR="0048364F" w:rsidRPr="0038734E" w:rsidRDefault="00F259C3" w:rsidP="0048364F">
      <w:pPr>
        <w:pStyle w:val="ShortT"/>
      </w:pPr>
      <w:r w:rsidRPr="0038734E">
        <w:t xml:space="preserve">Family Law Amendment (Information Sharing) </w:t>
      </w:r>
      <w:r w:rsidR="00EA2AEE" w:rsidRPr="0038734E">
        <w:t>Regulations 2</w:t>
      </w:r>
      <w:r w:rsidRPr="0038734E">
        <w:t>02</w:t>
      </w:r>
      <w:r w:rsidR="005947C2" w:rsidRPr="0038734E">
        <w:t>3</w:t>
      </w:r>
    </w:p>
    <w:p w14:paraId="06F2280E" w14:textId="77777777" w:rsidR="00512369" w:rsidRPr="0038734E" w:rsidRDefault="00512369" w:rsidP="00512369">
      <w:pPr>
        <w:pStyle w:val="SignCoverPageStart"/>
        <w:spacing w:before="240"/>
        <w:rPr>
          <w:szCs w:val="22"/>
        </w:rPr>
      </w:pPr>
      <w:r w:rsidRPr="0038734E">
        <w:rPr>
          <w:szCs w:val="22"/>
        </w:rPr>
        <w:t>I, General the Honourable David Hurley AC DSC (Retd), Governor</w:t>
      </w:r>
      <w:r w:rsidR="0038734E">
        <w:rPr>
          <w:szCs w:val="22"/>
        </w:rPr>
        <w:noBreakHyphen/>
      </w:r>
      <w:r w:rsidRPr="0038734E">
        <w:rPr>
          <w:szCs w:val="22"/>
        </w:rPr>
        <w:t>General of the Commonwealth of Australia, acting with the advice of the Federal Executive Council, make the following regulations.</w:t>
      </w:r>
    </w:p>
    <w:p w14:paraId="12F75790" w14:textId="46E36AB2" w:rsidR="00512369" w:rsidRPr="0038734E" w:rsidRDefault="00512369" w:rsidP="00512369">
      <w:pPr>
        <w:keepNext/>
        <w:spacing w:before="720" w:line="240" w:lineRule="atLeast"/>
        <w:ind w:right="397"/>
        <w:jc w:val="both"/>
        <w:rPr>
          <w:szCs w:val="22"/>
        </w:rPr>
      </w:pPr>
      <w:r w:rsidRPr="0038734E">
        <w:rPr>
          <w:szCs w:val="22"/>
        </w:rPr>
        <w:t xml:space="preserve">Dated </w:t>
      </w:r>
      <w:r w:rsidRPr="0038734E">
        <w:rPr>
          <w:szCs w:val="22"/>
        </w:rPr>
        <w:tab/>
      </w:r>
      <w:r w:rsidRPr="0038734E">
        <w:rPr>
          <w:szCs w:val="22"/>
        </w:rPr>
        <w:tab/>
      </w:r>
      <w:r w:rsidR="007613BD">
        <w:rPr>
          <w:szCs w:val="22"/>
        </w:rPr>
        <w:t xml:space="preserve">13 December </w:t>
      </w:r>
      <w:r w:rsidRPr="0038734E">
        <w:rPr>
          <w:szCs w:val="22"/>
        </w:rPr>
        <w:fldChar w:fldCharType="begin"/>
      </w:r>
      <w:r w:rsidRPr="0038734E">
        <w:rPr>
          <w:szCs w:val="22"/>
        </w:rPr>
        <w:instrText xml:space="preserve"> DOCPROPERTY  DateMade </w:instrText>
      </w:r>
      <w:r w:rsidRPr="0038734E">
        <w:rPr>
          <w:szCs w:val="22"/>
        </w:rPr>
        <w:fldChar w:fldCharType="separate"/>
      </w:r>
      <w:r w:rsidR="00002652">
        <w:rPr>
          <w:szCs w:val="22"/>
        </w:rPr>
        <w:t>2023</w:t>
      </w:r>
      <w:r w:rsidRPr="0038734E">
        <w:rPr>
          <w:szCs w:val="22"/>
        </w:rPr>
        <w:fldChar w:fldCharType="end"/>
      </w:r>
    </w:p>
    <w:p w14:paraId="35E6E4D0" w14:textId="77777777" w:rsidR="00512369" w:rsidRPr="0038734E" w:rsidRDefault="00512369" w:rsidP="0051236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8734E">
        <w:rPr>
          <w:szCs w:val="22"/>
        </w:rPr>
        <w:t>David Hurley</w:t>
      </w:r>
    </w:p>
    <w:p w14:paraId="75E4CD8F" w14:textId="77777777" w:rsidR="00512369" w:rsidRPr="0038734E" w:rsidRDefault="00512369" w:rsidP="0051236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8734E">
        <w:rPr>
          <w:szCs w:val="22"/>
        </w:rPr>
        <w:t>Governor</w:t>
      </w:r>
      <w:r w:rsidR="0038734E">
        <w:rPr>
          <w:szCs w:val="22"/>
        </w:rPr>
        <w:noBreakHyphen/>
      </w:r>
      <w:r w:rsidRPr="0038734E">
        <w:rPr>
          <w:szCs w:val="22"/>
        </w:rPr>
        <w:t>General</w:t>
      </w:r>
    </w:p>
    <w:p w14:paraId="65AEEA85" w14:textId="77777777" w:rsidR="00512369" w:rsidRPr="0038734E" w:rsidRDefault="00512369" w:rsidP="0051236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8734E">
        <w:rPr>
          <w:szCs w:val="22"/>
        </w:rPr>
        <w:t>By His Excellency’s Command</w:t>
      </w:r>
    </w:p>
    <w:p w14:paraId="0267EF06" w14:textId="77777777" w:rsidR="00512369" w:rsidRPr="0038734E" w:rsidRDefault="00512369" w:rsidP="0051236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8734E">
        <w:rPr>
          <w:szCs w:val="22"/>
        </w:rPr>
        <w:t>Mark Dreyfus KC</w:t>
      </w:r>
    </w:p>
    <w:p w14:paraId="68497293" w14:textId="77777777" w:rsidR="00512369" w:rsidRPr="0038734E" w:rsidRDefault="00512369" w:rsidP="00512369">
      <w:pPr>
        <w:pStyle w:val="SignCoverPageEnd"/>
        <w:rPr>
          <w:szCs w:val="22"/>
        </w:rPr>
      </w:pPr>
      <w:r w:rsidRPr="0038734E">
        <w:rPr>
          <w:szCs w:val="22"/>
        </w:rPr>
        <w:t>Attorney</w:t>
      </w:r>
      <w:r w:rsidR="0038734E">
        <w:rPr>
          <w:szCs w:val="22"/>
        </w:rPr>
        <w:noBreakHyphen/>
      </w:r>
      <w:r w:rsidRPr="0038734E">
        <w:rPr>
          <w:szCs w:val="22"/>
        </w:rPr>
        <w:t>General</w:t>
      </w:r>
    </w:p>
    <w:p w14:paraId="64BD507D" w14:textId="77777777" w:rsidR="00512369" w:rsidRPr="0038734E" w:rsidRDefault="00512369" w:rsidP="00512369"/>
    <w:p w14:paraId="4DC5A925" w14:textId="77777777" w:rsidR="00512369" w:rsidRPr="0038734E" w:rsidRDefault="00512369" w:rsidP="00512369"/>
    <w:p w14:paraId="32F6D333" w14:textId="77777777" w:rsidR="00512369" w:rsidRPr="0038734E" w:rsidRDefault="00512369" w:rsidP="00512369"/>
    <w:p w14:paraId="42110E70" w14:textId="77777777" w:rsidR="0048364F" w:rsidRPr="00D60421" w:rsidRDefault="0048364F" w:rsidP="0048364F">
      <w:pPr>
        <w:pStyle w:val="Header"/>
        <w:tabs>
          <w:tab w:val="clear" w:pos="4150"/>
          <w:tab w:val="clear" w:pos="8307"/>
        </w:tabs>
      </w:pPr>
      <w:r w:rsidRPr="00D60421">
        <w:rPr>
          <w:rStyle w:val="CharAmSchNo"/>
        </w:rPr>
        <w:t xml:space="preserve"> </w:t>
      </w:r>
      <w:r w:rsidRPr="00D60421">
        <w:rPr>
          <w:rStyle w:val="CharAmSchText"/>
        </w:rPr>
        <w:t xml:space="preserve"> </w:t>
      </w:r>
    </w:p>
    <w:p w14:paraId="2363C065" w14:textId="77777777" w:rsidR="0048364F" w:rsidRPr="00D60421" w:rsidRDefault="0048364F" w:rsidP="0048364F">
      <w:pPr>
        <w:pStyle w:val="Header"/>
        <w:tabs>
          <w:tab w:val="clear" w:pos="4150"/>
          <w:tab w:val="clear" w:pos="8307"/>
        </w:tabs>
      </w:pPr>
      <w:r w:rsidRPr="00D60421">
        <w:rPr>
          <w:rStyle w:val="CharAmPartNo"/>
        </w:rPr>
        <w:t xml:space="preserve"> </w:t>
      </w:r>
      <w:r w:rsidRPr="00D60421">
        <w:rPr>
          <w:rStyle w:val="CharAmPartText"/>
        </w:rPr>
        <w:t xml:space="preserve"> </w:t>
      </w:r>
    </w:p>
    <w:p w14:paraId="44D8B723" w14:textId="77777777" w:rsidR="0048364F" w:rsidRPr="0038734E" w:rsidRDefault="0048364F" w:rsidP="0048364F">
      <w:pPr>
        <w:sectPr w:rsidR="0048364F" w:rsidRPr="0038734E" w:rsidSect="001E2C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8F68864" w14:textId="77777777" w:rsidR="00220A0C" w:rsidRPr="0038734E" w:rsidRDefault="0048364F" w:rsidP="0048364F">
      <w:pPr>
        <w:outlineLvl w:val="0"/>
        <w:rPr>
          <w:sz w:val="36"/>
        </w:rPr>
      </w:pPr>
      <w:r w:rsidRPr="0038734E">
        <w:rPr>
          <w:sz w:val="36"/>
        </w:rPr>
        <w:lastRenderedPageBreak/>
        <w:t>Contents</w:t>
      </w:r>
    </w:p>
    <w:p w14:paraId="34DB3387" w14:textId="28BDA4AC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fldChar w:fldCharType="begin"/>
      </w:r>
      <w:r w:rsidRPr="0038734E">
        <w:instrText xml:space="preserve"> TOC \o "1-9" </w:instrText>
      </w:r>
      <w:r w:rsidRPr="0038734E">
        <w:fldChar w:fldCharType="separate"/>
      </w:r>
      <w:r w:rsidRPr="0038734E">
        <w:rPr>
          <w:noProof/>
        </w:rPr>
        <w:t>1</w:t>
      </w:r>
      <w:r w:rsidRPr="0038734E">
        <w:rPr>
          <w:noProof/>
        </w:rPr>
        <w:tab/>
        <w:t>Name</w:t>
      </w:r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_Toc94783493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2F2FDE">
        <w:rPr>
          <w:noProof/>
        </w:rPr>
        <w:t>1</w:t>
      </w:r>
      <w:r w:rsidRPr="0038734E">
        <w:rPr>
          <w:noProof/>
        </w:rPr>
        <w:fldChar w:fldCharType="end"/>
      </w:r>
    </w:p>
    <w:p w14:paraId="58549BA8" w14:textId="0A51DA13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rPr>
          <w:noProof/>
        </w:rPr>
        <w:t>2</w:t>
      </w:r>
      <w:r w:rsidRPr="0038734E">
        <w:rPr>
          <w:noProof/>
        </w:rPr>
        <w:tab/>
        <w:t>Commencement</w:t>
      </w:r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_Toc94783494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2F2FDE">
        <w:rPr>
          <w:noProof/>
        </w:rPr>
        <w:t>1</w:t>
      </w:r>
      <w:r w:rsidRPr="0038734E">
        <w:rPr>
          <w:noProof/>
        </w:rPr>
        <w:fldChar w:fldCharType="end"/>
      </w:r>
    </w:p>
    <w:p w14:paraId="40E45F29" w14:textId="6EF8874D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rPr>
          <w:noProof/>
        </w:rPr>
        <w:t>3</w:t>
      </w:r>
      <w:r w:rsidRPr="0038734E">
        <w:rPr>
          <w:noProof/>
        </w:rPr>
        <w:tab/>
        <w:t>Authority</w:t>
      </w:r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_Toc94783495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2F2FDE">
        <w:rPr>
          <w:noProof/>
        </w:rPr>
        <w:t>1</w:t>
      </w:r>
      <w:r w:rsidRPr="0038734E">
        <w:rPr>
          <w:noProof/>
        </w:rPr>
        <w:fldChar w:fldCharType="end"/>
      </w:r>
    </w:p>
    <w:p w14:paraId="14238DA6" w14:textId="6BA8CF41" w:rsidR="005F04DD" w:rsidRPr="0038734E" w:rsidRDefault="005F04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734E">
        <w:rPr>
          <w:noProof/>
        </w:rPr>
        <w:t>4</w:t>
      </w:r>
      <w:r w:rsidRPr="0038734E">
        <w:rPr>
          <w:noProof/>
        </w:rPr>
        <w:tab/>
        <w:t>Schedules</w:t>
      </w:r>
      <w:bookmarkStart w:id="0" w:name="_GoBack"/>
      <w:bookmarkEnd w:id="0"/>
      <w:r w:rsidRPr="0038734E">
        <w:rPr>
          <w:noProof/>
        </w:rPr>
        <w:tab/>
      </w:r>
      <w:r w:rsidRPr="0038734E">
        <w:rPr>
          <w:noProof/>
        </w:rPr>
        <w:fldChar w:fldCharType="begin"/>
      </w:r>
      <w:r w:rsidRPr="0038734E">
        <w:rPr>
          <w:noProof/>
        </w:rPr>
        <w:instrText xml:space="preserve"> PAGEREF _Toc94783496 \h </w:instrText>
      </w:r>
      <w:r w:rsidRPr="0038734E">
        <w:rPr>
          <w:noProof/>
        </w:rPr>
      </w:r>
      <w:r w:rsidRPr="0038734E">
        <w:rPr>
          <w:noProof/>
        </w:rPr>
        <w:fldChar w:fldCharType="separate"/>
      </w:r>
      <w:r w:rsidR="002F2FDE">
        <w:rPr>
          <w:noProof/>
        </w:rPr>
        <w:t>1</w:t>
      </w:r>
      <w:r w:rsidRPr="0038734E">
        <w:rPr>
          <w:noProof/>
        </w:rPr>
        <w:fldChar w:fldCharType="end"/>
      </w:r>
    </w:p>
    <w:p w14:paraId="32FDE668" w14:textId="699E4D55" w:rsidR="005F04DD" w:rsidRPr="0038734E" w:rsidRDefault="005F04D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734E">
        <w:rPr>
          <w:noProof/>
        </w:rPr>
        <w:t>Schedule 1—Amendments</w:t>
      </w:r>
      <w:r w:rsidRPr="0038734E">
        <w:rPr>
          <w:b w:val="0"/>
          <w:noProof/>
          <w:sz w:val="18"/>
        </w:rPr>
        <w:tab/>
      </w:r>
      <w:r w:rsidRPr="0038734E">
        <w:rPr>
          <w:b w:val="0"/>
          <w:noProof/>
          <w:sz w:val="18"/>
        </w:rPr>
        <w:fldChar w:fldCharType="begin"/>
      </w:r>
      <w:r w:rsidRPr="0038734E">
        <w:rPr>
          <w:b w:val="0"/>
          <w:noProof/>
          <w:sz w:val="18"/>
        </w:rPr>
        <w:instrText xml:space="preserve"> PAGEREF _Toc94783497 \h </w:instrText>
      </w:r>
      <w:r w:rsidRPr="0038734E">
        <w:rPr>
          <w:b w:val="0"/>
          <w:noProof/>
          <w:sz w:val="18"/>
        </w:rPr>
      </w:r>
      <w:r w:rsidRPr="0038734E">
        <w:rPr>
          <w:b w:val="0"/>
          <w:noProof/>
          <w:sz w:val="18"/>
        </w:rPr>
        <w:fldChar w:fldCharType="separate"/>
      </w:r>
      <w:r w:rsidR="002F2FDE">
        <w:rPr>
          <w:b w:val="0"/>
          <w:noProof/>
          <w:sz w:val="18"/>
        </w:rPr>
        <w:t>2</w:t>
      </w:r>
      <w:r w:rsidRPr="0038734E">
        <w:rPr>
          <w:b w:val="0"/>
          <w:noProof/>
          <w:sz w:val="18"/>
        </w:rPr>
        <w:fldChar w:fldCharType="end"/>
      </w:r>
    </w:p>
    <w:p w14:paraId="517CFA19" w14:textId="00F4DF56" w:rsidR="005F04DD" w:rsidRPr="0038734E" w:rsidRDefault="005F04D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734E">
        <w:rPr>
          <w:noProof/>
        </w:rPr>
        <w:t>Family Law Regulations 1984</w:t>
      </w:r>
      <w:r w:rsidRPr="0038734E">
        <w:rPr>
          <w:i w:val="0"/>
          <w:noProof/>
          <w:sz w:val="18"/>
        </w:rPr>
        <w:tab/>
      </w:r>
      <w:r w:rsidRPr="0038734E">
        <w:rPr>
          <w:i w:val="0"/>
          <w:noProof/>
          <w:sz w:val="18"/>
        </w:rPr>
        <w:fldChar w:fldCharType="begin"/>
      </w:r>
      <w:r w:rsidRPr="0038734E">
        <w:rPr>
          <w:i w:val="0"/>
          <w:noProof/>
          <w:sz w:val="18"/>
        </w:rPr>
        <w:instrText xml:space="preserve"> PAGEREF _Toc94783498 \h </w:instrText>
      </w:r>
      <w:r w:rsidRPr="0038734E">
        <w:rPr>
          <w:i w:val="0"/>
          <w:noProof/>
          <w:sz w:val="18"/>
        </w:rPr>
      </w:r>
      <w:r w:rsidRPr="0038734E">
        <w:rPr>
          <w:i w:val="0"/>
          <w:noProof/>
          <w:sz w:val="18"/>
        </w:rPr>
        <w:fldChar w:fldCharType="separate"/>
      </w:r>
      <w:r w:rsidR="002F2FDE">
        <w:rPr>
          <w:i w:val="0"/>
          <w:noProof/>
          <w:sz w:val="18"/>
        </w:rPr>
        <w:t>2</w:t>
      </w:r>
      <w:r w:rsidRPr="0038734E">
        <w:rPr>
          <w:i w:val="0"/>
          <w:noProof/>
          <w:sz w:val="18"/>
        </w:rPr>
        <w:fldChar w:fldCharType="end"/>
      </w:r>
    </w:p>
    <w:p w14:paraId="42937483" w14:textId="77777777" w:rsidR="0048364F" w:rsidRPr="0038734E" w:rsidRDefault="005F04DD" w:rsidP="0048364F">
      <w:r w:rsidRPr="0038734E">
        <w:fldChar w:fldCharType="end"/>
      </w:r>
    </w:p>
    <w:p w14:paraId="2DE9A0DB" w14:textId="77777777" w:rsidR="0048364F" w:rsidRPr="0038734E" w:rsidRDefault="0048364F" w:rsidP="0048364F">
      <w:pPr>
        <w:sectPr w:rsidR="0048364F" w:rsidRPr="0038734E" w:rsidSect="001E2CB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CCAE2C" w14:textId="77777777" w:rsidR="0048364F" w:rsidRPr="0038734E" w:rsidRDefault="0048364F" w:rsidP="0048364F">
      <w:pPr>
        <w:pStyle w:val="ActHead5"/>
      </w:pPr>
      <w:bookmarkStart w:id="1" w:name="_Toc94783493"/>
      <w:r w:rsidRPr="00D60421">
        <w:rPr>
          <w:rStyle w:val="CharSectno"/>
        </w:rPr>
        <w:lastRenderedPageBreak/>
        <w:t>1</w:t>
      </w:r>
      <w:r w:rsidRPr="0038734E">
        <w:t xml:space="preserve">  </w:t>
      </w:r>
      <w:r w:rsidR="004F676E" w:rsidRPr="0038734E">
        <w:t>Name</w:t>
      </w:r>
      <w:bookmarkEnd w:id="1"/>
    </w:p>
    <w:p w14:paraId="2542CC2A" w14:textId="77777777" w:rsidR="0048364F" w:rsidRPr="0038734E" w:rsidRDefault="0048364F" w:rsidP="0048364F">
      <w:pPr>
        <w:pStyle w:val="subsection"/>
      </w:pPr>
      <w:r w:rsidRPr="0038734E">
        <w:tab/>
      </w:r>
      <w:r w:rsidRPr="0038734E">
        <w:tab/>
      </w:r>
      <w:r w:rsidR="00F259C3" w:rsidRPr="0038734E">
        <w:t>This instrument is</w:t>
      </w:r>
      <w:r w:rsidRPr="0038734E">
        <w:t xml:space="preserve"> the </w:t>
      </w:r>
      <w:r w:rsidR="00EA2AEE" w:rsidRPr="0038734E">
        <w:rPr>
          <w:i/>
          <w:noProof/>
        </w:rPr>
        <w:t>Family Law Amendment (Information Sharing) Regulations 2023</w:t>
      </w:r>
      <w:r w:rsidRPr="0038734E">
        <w:t>.</w:t>
      </w:r>
    </w:p>
    <w:p w14:paraId="0E9F3C9B" w14:textId="77777777" w:rsidR="004F676E" w:rsidRPr="0038734E" w:rsidRDefault="0048364F" w:rsidP="005452CC">
      <w:pPr>
        <w:pStyle w:val="ActHead5"/>
      </w:pPr>
      <w:bookmarkStart w:id="2" w:name="_Toc94783494"/>
      <w:r w:rsidRPr="00D60421">
        <w:rPr>
          <w:rStyle w:val="CharSectno"/>
        </w:rPr>
        <w:t>2</w:t>
      </w:r>
      <w:r w:rsidRPr="0038734E">
        <w:t xml:space="preserve">  Commencement</w:t>
      </w:r>
      <w:bookmarkEnd w:id="2"/>
    </w:p>
    <w:p w14:paraId="0DE4B584" w14:textId="77777777" w:rsidR="005452CC" w:rsidRPr="0038734E" w:rsidRDefault="005452CC" w:rsidP="00E86171">
      <w:pPr>
        <w:pStyle w:val="subsection"/>
      </w:pPr>
      <w:r w:rsidRPr="0038734E">
        <w:tab/>
        <w:t>(1)</w:t>
      </w:r>
      <w:r w:rsidRPr="0038734E">
        <w:tab/>
        <w:t xml:space="preserve">Each provision of </w:t>
      </w:r>
      <w:r w:rsidR="00F259C3" w:rsidRPr="0038734E">
        <w:t>this instrument</w:t>
      </w:r>
      <w:r w:rsidRPr="0038734E">
        <w:t xml:space="preserve"> specified in column 1 of the table commences, or is taken to have commenced, in accordance with column 2 of the table. Any other statement in column 2 has effect according to its terms.</w:t>
      </w:r>
    </w:p>
    <w:p w14:paraId="1A144D11" w14:textId="77777777" w:rsidR="005452CC" w:rsidRPr="0038734E" w:rsidRDefault="005452CC" w:rsidP="00E8617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8734E" w14:paraId="1D7708F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DD3CED" w14:textId="77777777" w:rsidR="005452CC" w:rsidRPr="0038734E" w:rsidRDefault="005452CC" w:rsidP="00E86171">
            <w:pPr>
              <w:pStyle w:val="TableHeading"/>
            </w:pPr>
            <w:r w:rsidRPr="0038734E">
              <w:t>Commencement information</w:t>
            </w:r>
          </w:p>
        </w:tc>
      </w:tr>
      <w:tr w:rsidR="005452CC" w:rsidRPr="0038734E" w14:paraId="720DD1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9FE6C2" w14:textId="77777777" w:rsidR="005452CC" w:rsidRPr="0038734E" w:rsidRDefault="005452CC" w:rsidP="00E86171">
            <w:pPr>
              <w:pStyle w:val="TableHeading"/>
            </w:pPr>
            <w:r w:rsidRPr="0038734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64AA6B" w14:textId="77777777" w:rsidR="005452CC" w:rsidRPr="0038734E" w:rsidRDefault="005452CC" w:rsidP="00E86171">
            <w:pPr>
              <w:pStyle w:val="TableHeading"/>
            </w:pPr>
            <w:r w:rsidRPr="0038734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EAB426" w14:textId="77777777" w:rsidR="005452CC" w:rsidRPr="0038734E" w:rsidRDefault="005452CC" w:rsidP="00E86171">
            <w:pPr>
              <w:pStyle w:val="TableHeading"/>
            </w:pPr>
            <w:r w:rsidRPr="0038734E">
              <w:t>Column 3</w:t>
            </w:r>
          </w:p>
        </w:tc>
      </w:tr>
      <w:tr w:rsidR="005452CC" w:rsidRPr="0038734E" w14:paraId="7CD05A1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1D7340" w14:textId="77777777" w:rsidR="005452CC" w:rsidRPr="0038734E" w:rsidRDefault="005452CC" w:rsidP="00E86171">
            <w:pPr>
              <w:pStyle w:val="TableHeading"/>
            </w:pPr>
            <w:r w:rsidRPr="0038734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DB2CFF" w14:textId="77777777" w:rsidR="005452CC" w:rsidRPr="0038734E" w:rsidRDefault="005452CC" w:rsidP="00E86171">
            <w:pPr>
              <w:pStyle w:val="TableHeading"/>
            </w:pPr>
            <w:r w:rsidRPr="0038734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A2F2A" w14:textId="77777777" w:rsidR="005452CC" w:rsidRPr="0038734E" w:rsidRDefault="005452CC" w:rsidP="00E86171">
            <w:pPr>
              <w:pStyle w:val="TableHeading"/>
            </w:pPr>
            <w:r w:rsidRPr="0038734E">
              <w:t>Date/Details</w:t>
            </w:r>
          </w:p>
        </w:tc>
      </w:tr>
      <w:tr w:rsidR="005452CC" w:rsidRPr="0038734E" w14:paraId="308DB31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1DEE1D" w14:textId="77777777" w:rsidR="005452CC" w:rsidRPr="0038734E" w:rsidRDefault="005452CC" w:rsidP="00AD7252">
            <w:pPr>
              <w:pStyle w:val="Tabletext"/>
            </w:pPr>
            <w:r w:rsidRPr="0038734E">
              <w:t xml:space="preserve">1.  </w:t>
            </w:r>
            <w:r w:rsidR="00AD7252" w:rsidRPr="0038734E">
              <w:t xml:space="preserve">The whole of </w:t>
            </w:r>
            <w:r w:rsidR="00F259C3" w:rsidRPr="0038734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44B7CE" w14:textId="77777777" w:rsidR="00B90E82" w:rsidRPr="0038734E" w:rsidRDefault="00B90E82" w:rsidP="00AA799F">
            <w:pPr>
              <w:pStyle w:val="Tabletext"/>
            </w:pPr>
            <w:r w:rsidRPr="0038734E">
              <w:t>The later of:</w:t>
            </w:r>
          </w:p>
          <w:p w14:paraId="224C61E8" w14:textId="77777777" w:rsidR="00B90E82" w:rsidRPr="0038734E" w:rsidRDefault="00B90E82" w:rsidP="00AA799F">
            <w:pPr>
              <w:pStyle w:val="Tablea"/>
            </w:pPr>
            <w:r w:rsidRPr="0038734E">
              <w:t xml:space="preserve">(a) </w:t>
            </w:r>
            <w:r w:rsidR="00C94F30" w:rsidRPr="0038734E">
              <w:t xml:space="preserve">the </w:t>
            </w:r>
            <w:r w:rsidR="00E21844" w:rsidRPr="0038734E">
              <w:t xml:space="preserve">start of the </w:t>
            </w:r>
            <w:r w:rsidR="00C94F30" w:rsidRPr="0038734E">
              <w:t>day after this instrument is registered;</w:t>
            </w:r>
            <w:r w:rsidRPr="0038734E">
              <w:t xml:space="preserve"> and</w:t>
            </w:r>
          </w:p>
          <w:p w14:paraId="6754D5B9" w14:textId="77777777" w:rsidR="005452CC" w:rsidRPr="0038734E" w:rsidRDefault="00B90E82" w:rsidP="00C94F30">
            <w:pPr>
              <w:pStyle w:val="Tablea"/>
            </w:pPr>
            <w:r w:rsidRPr="0038734E">
              <w:t xml:space="preserve">(b) </w:t>
            </w:r>
            <w:r w:rsidR="00C94F30" w:rsidRPr="0038734E">
              <w:t xml:space="preserve">the same time as the </w:t>
            </w:r>
            <w:r w:rsidR="00C94F30" w:rsidRPr="0038734E">
              <w:rPr>
                <w:i/>
              </w:rPr>
              <w:t>Family Law Amendment (Information Sharing) Act 2023</w:t>
            </w:r>
            <w:r w:rsidR="00AA799F" w:rsidRPr="0038734E">
              <w:rPr>
                <w:i/>
              </w:rPr>
              <w:t xml:space="preserve"> </w:t>
            </w:r>
            <w:r w:rsidR="00AA799F" w:rsidRPr="0038734E">
              <w:t>commences</w:t>
            </w:r>
            <w:r w:rsidR="00C94F30" w:rsidRPr="0038734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F1D5D9" w14:textId="77777777" w:rsidR="005452CC" w:rsidRDefault="00BE6158">
            <w:pPr>
              <w:pStyle w:val="Tabletext"/>
            </w:pPr>
            <w:r>
              <w:t>6 May 2024</w:t>
            </w:r>
          </w:p>
          <w:p w14:paraId="3C980F3F" w14:textId="11A4884E" w:rsidR="00BE6158" w:rsidRPr="0038734E" w:rsidRDefault="00BE6158">
            <w:pPr>
              <w:pStyle w:val="Tabletext"/>
            </w:pPr>
            <w:r>
              <w:t>(paragraph (b) applies)</w:t>
            </w:r>
          </w:p>
        </w:tc>
      </w:tr>
    </w:tbl>
    <w:p w14:paraId="471C2C9B" w14:textId="77777777" w:rsidR="005452CC" w:rsidRPr="0038734E" w:rsidRDefault="005452CC" w:rsidP="00E86171">
      <w:pPr>
        <w:pStyle w:val="notetext"/>
      </w:pPr>
      <w:r w:rsidRPr="0038734E">
        <w:rPr>
          <w:snapToGrid w:val="0"/>
          <w:lang w:eastAsia="en-US"/>
        </w:rPr>
        <w:t>Note:</w:t>
      </w:r>
      <w:r w:rsidRPr="0038734E">
        <w:rPr>
          <w:snapToGrid w:val="0"/>
          <w:lang w:eastAsia="en-US"/>
        </w:rPr>
        <w:tab/>
        <w:t xml:space="preserve">This table relates only to the provisions of </w:t>
      </w:r>
      <w:r w:rsidR="00F259C3" w:rsidRPr="0038734E">
        <w:rPr>
          <w:snapToGrid w:val="0"/>
          <w:lang w:eastAsia="en-US"/>
        </w:rPr>
        <w:t>this instrument</w:t>
      </w:r>
      <w:r w:rsidRPr="0038734E">
        <w:t xml:space="preserve"> </w:t>
      </w:r>
      <w:r w:rsidRPr="0038734E">
        <w:rPr>
          <w:snapToGrid w:val="0"/>
          <w:lang w:eastAsia="en-US"/>
        </w:rPr>
        <w:t xml:space="preserve">as originally made. It will not be amended to deal with any later amendments of </w:t>
      </w:r>
      <w:r w:rsidR="00F259C3" w:rsidRPr="0038734E">
        <w:rPr>
          <w:snapToGrid w:val="0"/>
          <w:lang w:eastAsia="en-US"/>
        </w:rPr>
        <w:t>this instrument</w:t>
      </w:r>
      <w:r w:rsidRPr="0038734E">
        <w:rPr>
          <w:snapToGrid w:val="0"/>
          <w:lang w:eastAsia="en-US"/>
        </w:rPr>
        <w:t>.</w:t>
      </w:r>
    </w:p>
    <w:p w14:paraId="1EE81971" w14:textId="77777777" w:rsidR="005452CC" w:rsidRPr="0038734E" w:rsidRDefault="005452CC" w:rsidP="004F676E">
      <w:pPr>
        <w:pStyle w:val="subsection"/>
      </w:pPr>
      <w:r w:rsidRPr="0038734E">
        <w:tab/>
        <w:t>(2)</w:t>
      </w:r>
      <w:r w:rsidRPr="0038734E">
        <w:tab/>
        <w:t xml:space="preserve">Any information in column 3 of the table is not part of </w:t>
      </w:r>
      <w:r w:rsidR="00F259C3" w:rsidRPr="0038734E">
        <w:t>this instrument</w:t>
      </w:r>
      <w:r w:rsidRPr="0038734E">
        <w:t xml:space="preserve">. Information may be inserted in this column, or information in it may be edited, in any published version of </w:t>
      </w:r>
      <w:r w:rsidR="00F259C3" w:rsidRPr="0038734E">
        <w:t>this instrument</w:t>
      </w:r>
      <w:r w:rsidRPr="0038734E">
        <w:t>.</w:t>
      </w:r>
    </w:p>
    <w:p w14:paraId="4924C371" w14:textId="77777777" w:rsidR="00BF6650" w:rsidRPr="0038734E" w:rsidRDefault="00BF6650" w:rsidP="00BF6650">
      <w:pPr>
        <w:pStyle w:val="ActHead5"/>
      </w:pPr>
      <w:bookmarkStart w:id="3" w:name="_Toc94783495"/>
      <w:r w:rsidRPr="00D60421">
        <w:rPr>
          <w:rStyle w:val="CharSectno"/>
        </w:rPr>
        <w:t>3</w:t>
      </w:r>
      <w:r w:rsidRPr="0038734E">
        <w:t xml:space="preserve">  Authority</w:t>
      </w:r>
      <w:bookmarkEnd w:id="3"/>
    </w:p>
    <w:p w14:paraId="226A9327" w14:textId="77777777" w:rsidR="00BF6650" w:rsidRPr="0038734E" w:rsidRDefault="00BF6650" w:rsidP="00BF6650">
      <w:pPr>
        <w:pStyle w:val="subsection"/>
      </w:pPr>
      <w:r w:rsidRPr="0038734E">
        <w:tab/>
      </w:r>
      <w:r w:rsidRPr="0038734E">
        <w:tab/>
      </w:r>
      <w:r w:rsidR="00F259C3" w:rsidRPr="0038734E">
        <w:t>This instrument is</w:t>
      </w:r>
      <w:r w:rsidRPr="0038734E">
        <w:t xml:space="preserve"> made under the </w:t>
      </w:r>
      <w:r w:rsidR="00C22BA2" w:rsidRPr="0038734E">
        <w:rPr>
          <w:i/>
        </w:rPr>
        <w:t>Family Law Act 1975</w:t>
      </w:r>
      <w:r w:rsidR="00546FA3" w:rsidRPr="0038734E">
        <w:t>.</w:t>
      </w:r>
    </w:p>
    <w:p w14:paraId="6D9C157C" w14:textId="77777777" w:rsidR="00557C7A" w:rsidRPr="0038734E" w:rsidRDefault="00BF6650" w:rsidP="00557C7A">
      <w:pPr>
        <w:pStyle w:val="ActHead5"/>
      </w:pPr>
      <w:bookmarkStart w:id="4" w:name="_Toc94783496"/>
      <w:r w:rsidRPr="00D60421">
        <w:rPr>
          <w:rStyle w:val="CharSectno"/>
        </w:rPr>
        <w:t>4</w:t>
      </w:r>
      <w:r w:rsidR="00557C7A" w:rsidRPr="0038734E">
        <w:t xml:space="preserve">  </w:t>
      </w:r>
      <w:r w:rsidR="00083F48" w:rsidRPr="0038734E">
        <w:t>Schedules</w:t>
      </w:r>
      <w:bookmarkEnd w:id="4"/>
    </w:p>
    <w:p w14:paraId="17F1197B" w14:textId="77777777" w:rsidR="00557C7A" w:rsidRPr="0038734E" w:rsidRDefault="00557C7A" w:rsidP="00557C7A">
      <w:pPr>
        <w:pStyle w:val="subsection"/>
      </w:pPr>
      <w:r w:rsidRPr="0038734E">
        <w:tab/>
      </w:r>
      <w:r w:rsidRPr="0038734E">
        <w:tab/>
      </w:r>
      <w:r w:rsidR="00083F48" w:rsidRPr="0038734E">
        <w:t xml:space="preserve">Each </w:t>
      </w:r>
      <w:r w:rsidR="00160BD7" w:rsidRPr="0038734E">
        <w:t>instrument</w:t>
      </w:r>
      <w:r w:rsidR="00083F48" w:rsidRPr="0038734E">
        <w:t xml:space="preserve"> that is specified in a Schedule to </w:t>
      </w:r>
      <w:r w:rsidR="00F259C3" w:rsidRPr="0038734E">
        <w:t>this instrument</w:t>
      </w:r>
      <w:r w:rsidR="00083F48" w:rsidRPr="0038734E">
        <w:t xml:space="preserve"> is amended or repealed as set out in the applicable items in the Schedule concerned, and any other item in a Schedule to </w:t>
      </w:r>
      <w:r w:rsidR="00F259C3" w:rsidRPr="0038734E">
        <w:t>this instrument</w:t>
      </w:r>
      <w:r w:rsidR="00083F48" w:rsidRPr="0038734E">
        <w:t xml:space="preserve"> has effect according to its terms.</w:t>
      </w:r>
    </w:p>
    <w:p w14:paraId="176B38A9" w14:textId="77777777" w:rsidR="0048364F" w:rsidRPr="0038734E" w:rsidRDefault="0048364F" w:rsidP="009C5989">
      <w:pPr>
        <w:pStyle w:val="ActHead6"/>
        <w:pageBreakBefore/>
      </w:pPr>
      <w:bookmarkStart w:id="5" w:name="_Toc94783497"/>
      <w:r w:rsidRPr="00D60421">
        <w:rPr>
          <w:rStyle w:val="CharAmSchNo"/>
        </w:rPr>
        <w:lastRenderedPageBreak/>
        <w:t>Schedule 1</w:t>
      </w:r>
      <w:r w:rsidRPr="0038734E">
        <w:t>—</w:t>
      </w:r>
      <w:r w:rsidR="00460499" w:rsidRPr="00D60421">
        <w:rPr>
          <w:rStyle w:val="CharAmSchText"/>
        </w:rPr>
        <w:t>Amendments</w:t>
      </w:r>
      <w:bookmarkEnd w:id="5"/>
    </w:p>
    <w:p w14:paraId="07696EFC" w14:textId="77777777" w:rsidR="00C22BA2" w:rsidRPr="00D60421" w:rsidRDefault="00C22BA2" w:rsidP="00C22BA2">
      <w:pPr>
        <w:pStyle w:val="Header"/>
      </w:pPr>
      <w:r w:rsidRPr="00D60421">
        <w:rPr>
          <w:rStyle w:val="CharAmPartNo"/>
        </w:rPr>
        <w:t xml:space="preserve"> </w:t>
      </w:r>
      <w:r w:rsidRPr="00D60421">
        <w:rPr>
          <w:rStyle w:val="CharAmPartText"/>
        </w:rPr>
        <w:t xml:space="preserve"> </w:t>
      </w:r>
    </w:p>
    <w:p w14:paraId="72D366E0" w14:textId="77777777" w:rsidR="00C22BA2" w:rsidRPr="0038734E" w:rsidRDefault="00C22BA2" w:rsidP="00C22BA2">
      <w:pPr>
        <w:pStyle w:val="ActHead9"/>
      </w:pPr>
      <w:bookmarkStart w:id="6" w:name="_Toc94783498"/>
      <w:r w:rsidRPr="0038734E">
        <w:t xml:space="preserve">Family Law </w:t>
      </w:r>
      <w:r w:rsidR="00A111B3" w:rsidRPr="0038734E">
        <w:t>Regulations 1</w:t>
      </w:r>
      <w:r w:rsidRPr="0038734E">
        <w:t>984</w:t>
      </w:r>
      <w:bookmarkEnd w:id="6"/>
    </w:p>
    <w:p w14:paraId="331E9B75" w14:textId="77777777" w:rsidR="00E86171" w:rsidRPr="0038734E" w:rsidRDefault="002E338E" w:rsidP="00E86171">
      <w:pPr>
        <w:pStyle w:val="ItemHead"/>
      </w:pPr>
      <w:r w:rsidRPr="0038734E">
        <w:t>1</w:t>
      </w:r>
      <w:r w:rsidR="00E86171" w:rsidRPr="0038734E">
        <w:t xml:space="preserve">  After </w:t>
      </w:r>
      <w:r w:rsidR="00EB6FDA" w:rsidRPr="0038734E">
        <w:t>regulat</w:t>
      </w:r>
      <w:r w:rsidR="00A111B3" w:rsidRPr="0038734E">
        <w:t>ion 1</w:t>
      </w:r>
      <w:r w:rsidR="00E86171" w:rsidRPr="0038734E">
        <w:t>2CB</w:t>
      </w:r>
    </w:p>
    <w:p w14:paraId="383EA98D" w14:textId="77777777" w:rsidR="00E86171" w:rsidRPr="0038734E" w:rsidRDefault="00E86171" w:rsidP="00E86171">
      <w:pPr>
        <w:pStyle w:val="Item"/>
      </w:pPr>
      <w:r w:rsidRPr="0038734E">
        <w:t>Insert:</w:t>
      </w:r>
    </w:p>
    <w:p w14:paraId="56FB5C17" w14:textId="77777777" w:rsidR="00E86171" w:rsidRPr="0038734E" w:rsidRDefault="00E86171" w:rsidP="00E86171">
      <w:pPr>
        <w:pStyle w:val="ActHead5"/>
      </w:pPr>
      <w:bookmarkStart w:id="7" w:name="_Toc94783499"/>
      <w:r w:rsidRPr="00D60421">
        <w:rPr>
          <w:rStyle w:val="CharSectno"/>
        </w:rPr>
        <w:t>12CBA</w:t>
      </w:r>
      <w:r w:rsidR="00CA0AA2" w:rsidRPr="0038734E">
        <w:t xml:space="preserve">  </w:t>
      </w:r>
      <w:bookmarkEnd w:id="7"/>
      <w:r w:rsidR="00FF6199" w:rsidRPr="0038734E">
        <w:t>Information sharing agencies</w:t>
      </w:r>
    </w:p>
    <w:p w14:paraId="0408BE58" w14:textId="77777777" w:rsidR="00EF6CE2" w:rsidRPr="0038734E" w:rsidRDefault="00E86171" w:rsidP="00EF6CE2">
      <w:pPr>
        <w:pStyle w:val="subsection"/>
      </w:pPr>
      <w:r w:rsidRPr="0038734E">
        <w:tab/>
      </w:r>
      <w:r w:rsidR="00091F9B" w:rsidRPr="0038734E">
        <w:tab/>
      </w:r>
      <w:r w:rsidR="00EF6CE2" w:rsidRPr="0038734E">
        <w:t xml:space="preserve">For the purposes of </w:t>
      </w:r>
      <w:r w:rsidR="00674AB0" w:rsidRPr="0038734E">
        <w:t>section 6</w:t>
      </w:r>
      <w:r w:rsidR="00EF6CE2" w:rsidRPr="0038734E">
        <w:t xml:space="preserve">7ZBC of the Act, </w:t>
      </w:r>
      <w:r w:rsidR="00E828A7" w:rsidRPr="0038734E">
        <w:t xml:space="preserve">each of </w:t>
      </w:r>
      <w:r w:rsidR="00EF6CE2" w:rsidRPr="0038734E">
        <w:t>the following</w:t>
      </w:r>
      <w:r w:rsidR="00B6322E" w:rsidRPr="0038734E">
        <w:t xml:space="preserve"> </w:t>
      </w:r>
      <w:r w:rsidR="00464BD6" w:rsidRPr="0038734E">
        <w:t>is</w:t>
      </w:r>
      <w:r w:rsidR="00B6322E" w:rsidRPr="0038734E">
        <w:t xml:space="preserve"> </w:t>
      </w:r>
      <w:r w:rsidR="00EF6CE2" w:rsidRPr="0038734E">
        <w:t xml:space="preserve">prescribed as </w:t>
      </w:r>
      <w:r w:rsidR="00E828A7" w:rsidRPr="0038734E">
        <w:t>a</w:t>
      </w:r>
      <w:r w:rsidR="00FF6199" w:rsidRPr="0038734E">
        <w:t>n</w:t>
      </w:r>
      <w:r w:rsidR="00E828A7" w:rsidRPr="0038734E">
        <w:t xml:space="preserve"> </w:t>
      </w:r>
      <w:r w:rsidR="00FF6199" w:rsidRPr="0038734E">
        <w:t>information sharing agency:</w:t>
      </w:r>
    </w:p>
    <w:p w14:paraId="5E7ADD3B" w14:textId="77777777" w:rsidR="00EF6CE2" w:rsidRPr="0038734E" w:rsidRDefault="00EF6CE2" w:rsidP="00EF6CE2">
      <w:pPr>
        <w:pStyle w:val="paragraph"/>
      </w:pPr>
      <w:r w:rsidRPr="0038734E">
        <w:tab/>
        <w:t>(a)</w:t>
      </w:r>
      <w:r w:rsidRPr="0038734E">
        <w:tab/>
        <w:t xml:space="preserve">the police force </w:t>
      </w:r>
      <w:r w:rsidR="00E828A7" w:rsidRPr="0038734E">
        <w:t xml:space="preserve">or police service </w:t>
      </w:r>
      <w:r w:rsidRPr="0038734E">
        <w:t xml:space="preserve">of </w:t>
      </w:r>
      <w:r w:rsidR="003E2B0B" w:rsidRPr="0038734E">
        <w:t>a State or Territory</w:t>
      </w:r>
      <w:r w:rsidRPr="0038734E">
        <w:t>;</w:t>
      </w:r>
    </w:p>
    <w:p w14:paraId="2A86012B" w14:textId="77777777" w:rsidR="00B6322E" w:rsidRPr="0038734E" w:rsidRDefault="00B6322E" w:rsidP="00EF6CE2">
      <w:pPr>
        <w:pStyle w:val="paragraph"/>
      </w:pPr>
      <w:r w:rsidRPr="0038734E">
        <w:tab/>
        <w:t>(b)</w:t>
      </w:r>
      <w:r w:rsidRPr="0038734E">
        <w:tab/>
        <w:t xml:space="preserve">the part of the police force or police service of a State or Territory that </w:t>
      </w:r>
      <w:r w:rsidR="00A42201" w:rsidRPr="0038734E">
        <w:t>has primary responsibility for firearms licensing</w:t>
      </w:r>
      <w:r w:rsidRPr="0038734E">
        <w:t>;</w:t>
      </w:r>
    </w:p>
    <w:p w14:paraId="71E79533" w14:textId="77777777" w:rsidR="00062CB8" w:rsidRPr="0038734E" w:rsidRDefault="00062CB8" w:rsidP="00062CB8">
      <w:pPr>
        <w:pStyle w:val="paragraph"/>
      </w:pPr>
      <w:r w:rsidRPr="0038734E">
        <w:tab/>
        <w:t>(</w:t>
      </w:r>
      <w:r w:rsidR="00B6322E" w:rsidRPr="0038734E">
        <w:t>c</w:t>
      </w:r>
      <w:r w:rsidRPr="0038734E">
        <w:t>)</w:t>
      </w:r>
      <w:r w:rsidRPr="0038734E">
        <w:tab/>
        <w:t xml:space="preserve">the </w:t>
      </w:r>
      <w:r w:rsidR="001D79D6" w:rsidRPr="0038734E">
        <w:t xml:space="preserve">part of the </w:t>
      </w:r>
      <w:r w:rsidRPr="0038734E">
        <w:t>Australian Federal Police</w:t>
      </w:r>
      <w:r w:rsidR="00F80A0D" w:rsidRPr="0038734E">
        <w:t xml:space="preserve"> </w:t>
      </w:r>
      <w:r w:rsidR="001D79D6" w:rsidRPr="0038734E">
        <w:t xml:space="preserve">that provides </w:t>
      </w:r>
      <w:r w:rsidR="005108B7" w:rsidRPr="0038734E">
        <w:t xml:space="preserve">police services in relation to </w:t>
      </w:r>
      <w:r w:rsidR="00F80A0D" w:rsidRPr="0038734E">
        <w:t>the Australian Capital Territory</w:t>
      </w:r>
      <w:r w:rsidRPr="0038734E">
        <w:t>;</w:t>
      </w:r>
    </w:p>
    <w:p w14:paraId="5C53C9C6" w14:textId="77777777" w:rsidR="00B6322E" w:rsidRPr="0038734E" w:rsidRDefault="00B6322E" w:rsidP="00B6322E">
      <w:pPr>
        <w:pStyle w:val="paragraph"/>
      </w:pPr>
      <w:r w:rsidRPr="0038734E">
        <w:tab/>
        <w:t>(d)</w:t>
      </w:r>
      <w:r w:rsidRPr="0038734E">
        <w:tab/>
        <w:t xml:space="preserve">the part of the Australian Federal Police </w:t>
      </w:r>
      <w:r w:rsidR="00A42201" w:rsidRPr="0038734E">
        <w:t xml:space="preserve">that has primary responsibility for firearms licensing </w:t>
      </w:r>
      <w:r w:rsidRPr="0038734E">
        <w:t>in relation to the Australian Capital Territory;</w:t>
      </w:r>
    </w:p>
    <w:p w14:paraId="1570A1B3" w14:textId="77777777" w:rsidR="00464BD6" w:rsidRPr="0038734E" w:rsidRDefault="00EF6CE2" w:rsidP="00EF6CE2">
      <w:pPr>
        <w:pStyle w:val="paragraph"/>
      </w:pPr>
      <w:r w:rsidRPr="0038734E">
        <w:tab/>
        <w:t>(</w:t>
      </w:r>
      <w:r w:rsidR="00B6322E" w:rsidRPr="0038734E">
        <w:t>e</w:t>
      </w:r>
      <w:r w:rsidRPr="0038734E">
        <w:t>)</w:t>
      </w:r>
      <w:r w:rsidRPr="0038734E">
        <w:tab/>
      </w:r>
      <w:r w:rsidR="00464BD6" w:rsidRPr="0038734E">
        <w:t>either:</w:t>
      </w:r>
    </w:p>
    <w:p w14:paraId="1CF811AB" w14:textId="77777777" w:rsidR="00B6322E" w:rsidRPr="0038734E" w:rsidRDefault="00464BD6" w:rsidP="00464BD6">
      <w:pPr>
        <w:pStyle w:val="paragraphsub"/>
      </w:pPr>
      <w:r w:rsidRPr="0038734E">
        <w:tab/>
        <w:t>(i)</w:t>
      </w:r>
      <w:r w:rsidRPr="0038734E">
        <w:tab/>
      </w:r>
      <w:r w:rsidR="00752FC1" w:rsidRPr="0038734E">
        <w:t>the</w:t>
      </w:r>
      <w:r w:rsidR="00B6322E" w:rsidRPr="0038734E">
        <w:t xml:space="preserve"> Department of </w:t>
      </w:r>
      <w:r w:rsidR="00752FC1" w:rsidRPr="0038734E">
        <w:t>a</w:t>
      </w:r>
      <w:r w:rsidR="00B6322E" w:rsidRPr="0038734E">
        <w:t xml:space="preserve"> State or Territory </w:t>
      </w:r>
      <w:r w:rsidR="00752FC1" w:rsidRPr="0038734E">
        <w:t xml:space="preserve">that </w:t>
      </w:r>
      <w:r w:rsidR="00B6322E" w:rsidRPr="0038734E">
        <w:t>has primary responsibility for child protection in that State or Territory</w:t>
      </w:r>
      <w:r w:rsidRPr="0038734E">
        <w:t>; or</w:t>
      </w:r>
    </w:p>
    <w:p w14:paraId="73CA8517" w14:textId="77777777" w:rsidR="00464BD6" w:rsidRPr="0038734E" w:rsidRDefault="00464BD6" w:rsidP="00464BD6">
      <w:pPr>
        <w:pStyle w:val="paragraphsub"/>
      </w:pPr>
      <w:r w:rsidRPr="0038734E">
        <w:tab/>
        <w:t>(ii)</w:t>
      </w:r>
      <w:r w:rsidRPr="0038734E">
        <w:tab/>
        <w:t>if, in a State or Territory, only a part of a Department has primary responsibility for child protection—that part of the Department.</w:t>
      </w:r>
    </w:p>
    <w:p w14:paraId="3B60B77F" w14:textId="77777777" w:rsidR="008D265C" w:rsidRPr="0038734E" w:rsidRDefault="008D265C" w:rsidP="000200FB">
      <w:pPr>
        <w:pStyle w:val="ActHead5"/>
      </w:pPr>
      <w:bookmarkStart w:id="8" w:name="_Toc94783500"/>
      <w:r w:rsidRPr="00D60421">
        <w:rPr>
          <w:rStyle w:val="CharSectno"/>
        </w:rPr>
        <w:t>12CBB</w:t>
      </w:r>
      <w:r w:rsidRPr="0038734E">
        <w:t xml:space="preserve">  Information sharing safeguards</w:t>
      </w:r>
      <w:bookmarkEnd w:id="8"/>
    </w:p>
    <w:p w14:paraId="086C4B99" w14:textId="77777777" w:rsidR="00B6322E" w:rsidRPr="0038734E" w:rsidRDefault="00CA0AA2" w:rsidP="00CA0AA2">
      <w:pPr>
        <w:pStyle w:val="subsection"/>
      </w:pPr>
      <w:r w:rsidRPr="0038734E">
        <w:tab/>
      </w:r>
      <w:r w:rsidR="008D265C" w:rsidRPr="0038734E">
        <w:t>(1</w:t>
      </w:r>
      <w:r w:rsidRPr="0038734E">
        <w:t>)</w:t>
      </w:r>
      <w:r w:rsidRPr="0038734E">
        <w:tab/>
        <w:t xml:space="preserve">For the purposes of </w:t>
      </w:r>
      <w:r w:rsidR="00674AB0" w:rsidRPr="0038734E">
        <w:t>subsection 6</w:t>
      </w:r>
      <w:r w:rsidRPr="0038734E">
        <w:t>7ZB</w:t>
      </w:r>
      <w:r w:rsidR="00FF6199" w:rsidRPr="0038734E">
        <w:t>I</w:t>
      </w:r>
      <w:r w:rsidR="00464BD6" w:rsidRPr="0038734E">
        <w:t>(1)</w:t>
      </w:r>
      <w:r w:rsidR="0005229C" w:rsidRPr="0038734E">
        <w:t xml:space="preserve"> </w:t>
      </w:r>
      <w:r w:rsidRPr="0038734E">
        <w:t>of the Act, th</w:t>
      </w:r>
      <w:r w:rsidR="009D340B" w:rsidRPr="0038734E">
        <w:t xml:space="preserve">is regulation prescribes information sharing </w:t>
      </w:r>
      <w:r w:rsidRPr="0038734E">
        <w:t>safeguards</w:t>
      </w:r>
      <w:r w:rsidR="00B6322E" w:rsidRPr="0038734E">
        <w:t xml:space="preserve"> that:</w:t>
      </w:r>
    </w:p>
    <w:p w14:paraId="3D9CD27F" w14:textId="77777777" w:rsidR="00B6322E" w:rsidRPr="0038734E" w:rsidRDefault="00B6322E" w:rsidP="00B6322E">
      <w:pPr>
        <w:pStyle w:val="paragraph"/>
      </w:pPr>
      <w:r w:rsidRPr="0038734E">
        <w:tab/>
        <w:t>(a)</w:t>
      </w:r>
      <w:r w:rsidRPr="0038734E">
        <w:tab/>
        <w:t xml:space="preserve">an information sharing agency must have regard to when providing particulars, documents or information (the </w:t>
      </w:r>
      <w:r w:rsidRPr="0038734E">
        <w:rPr>
          <w:b/>
          <w:i/>
        </w:rPr>
        <w:t>shared material</w:t>
      </w:r>
      <w:r w:rsidRPr="0038734E">
        <w:t xml:space="preserve">) under an order made under </w:t>
      </w:r>
      <w:r w:rsidR="00674AB0" w:rsidRPr="0038734E">
        <w:t>section 6</w:t>
      </w:r>
      <w:r w:rsidRPr="0038734E">
        <w:t xml:space="preserve">7ZBD or 67ZBE, or under </w:t>
      </w:r>
      <w:r w:rsidR="00674AB0" w:rsidRPr="0038734E">
        <w:t>subsection 6</w:t>
      </w:r>
      <w:r w:rsidRPr="0038734E">
        <w:t>7ZBD(5) or 67ZBE(5), of the Act; and</w:t>
      </w:r>
    </w:p>
    <w:p w14:paraId="44442887" w14:textId="77777777" w:rsidR="00B6322E" w:rsidRPr="0038734E" w:rsidRDefault="00B6322E" w:rsidP="00B6322E">
      <w:pPr>
        <w:pStyle w:val="paragraph"/>
      </w:pPr>
      <w:r w:rsidRPr="0038734E">
        <w:tab/>
        <w:t>(b)</w:t>
      </w:r>
      <w:r w:rsidRPr="0038734E">
        <w:tab/>
        <w:t xml:space="preserve">the court must have regard to when using particulars, documents or information (the </w:t>
      </w:r>
      <w:r w:rsidRPr="0038734E">
        <w:rPr>
          <w:b/>
          <w:i/>
        </w:rPr>
        <w:t>shared material</w:t>
      </w:r>
      <w:r w:rsidRPr="0038734E">
        <w:t xml:space="preserve">) provided by an information sharing agency under an order made under </w:t>
      </w:r>
      <w:r w:rsidR="00674AB0" w:rsidRPr="0038734E">
        <w:t>section 6</w:t>
      </w:r>
      <w:r w:rsidRPr="0038734E">
        <w:t xml:space="preserve">7ZBD or 67ZBE, or under </w:t>
      </w:r>
      <w:r w:rsidR="00674AB0" w:rsidRPr="0038734E">
        <w:t>subsection 6</w:t>
      </w:r>
      <w:r w:rsidRPr="0038734E">
        <w:t>7ZBD(5) or 67ZBE(5)</w:t>
      </w:r>
      <w:r w:rsidR="00464BD6" w:rsidRPr="0038734E">
        <w:t>,</w:t>
      </w:r>
      <w:r w:rsidRPr="0038734E">
        <w:t xml:space="preserve"> of the Act.</w:t>
      </w:r>
    </w:p>
    <w:p w14:paraId="05D3AD72" w14:textId="77777777" w:rsidR="00B6322E" w:rsidRPr="0038734E" w:rsidRDefault="00B6322E" w:rsidP="00B6322E">
      <w:pPr>
        <w:pStyle w:val="notetext"/>
      </w:pPr>
      <w:r w:rsidRPr="0038734E">
        <w:t>Note:</w:t>
      </w:r>
      <w:r w:rsidRPr="0038734E">
        <w:tab/>
        <w:t xml:space="preserve">For the purposes of </w:t>
      </w:r>
      <w:r w:rsidR="00674AB0" w:rsidRPr="0038734E">
        <w:t>paragraph (</w:t>
      </w:r>
      <w:r w:rsidRPr="0038734E">
        <w:t xml:space="preserve">b), </w:t>
      </w:r>
      <w:r w:rsidRPr="0038734E">
        <w:rPr>
          <w:b/>
          <w:i/>
        </w:rPr>
        <w:t>use</w:t>
      </w:r>
      <w:r w:rsidRPr="0038734E">
        <w:t xml:space="preserve"> includes handle, store and access: see </w:t>
      </w:r>
      <w:r w:rsidR="00674AB0" w:rsidRPr="0038734E">
        <w:t>subsection 6</w:t>
      </w:r>
      <w:r w:rsidRPr="0038734E">
        <w:t>7ZBI(3)</w:t>
      </w:r>
      <w:r w:rsidR="00464BD6" w:rsidRPr="0038734E">
        <w:t xml:space="preserve"> of the Act.</w:t>
      </w:r>
    </w:p>
    <w:p w14:paraId="24B19F32" w14:textId="77777777" w:rsidR="004D0085" w:rsidRPr="0038734E" w:rsidRDefault="004D0085" w:rsidP="004D0085">
      <w:pPr>
        <w:pStyle w:val="SubsectionHead"/>
      </w:pPr>
      <w:r w:rsidRPr="0038734E">
        <w:t>Extent material is to be provided</w:t>
      </w:r>
      <w:r w:rsidR="000413B5" w:rsidRPr="0038734E">
        <w:t xml:space="preserve">, stored </w:t>
      </w:r>
      <w:r w:rsidRPr="0038734E">
        <w:t xml:space="preserve">or </w:t>
      </w:r>
      <w:r w:rsidR="00695124" w:rsidRPr="0038734E">
        <w:t>used</w:t>
      </w:r>
    </w:p>
    <w:p w14:paraId="4D34FE28" w14:textId="77777777" w:rsidR="00752FC1" w:rsidRPr="0038734E" w:rsidRDefault="00B52332" w:rsidP="00A111B3">
      <w:pPr>
        <w:pStyle w:val="subsection"/>
      </w:pPr>
      <w:r w:rsidRPr="0038734E">
        <w:tab/>
        <w:t>(</w:t>
      </w:r>
      <w:r w:rsidR="0009638B" w:rsidRPr="0038734E">
        <w:t>2</w:t>
      </w:r>
      <w:r w:rsidRPr="0038734E">
        <w:t>)</w:t>
      </w:r>
      <w:r w:rsidRPr="0038734E">
        <w:tab/>
      </w:r>
      <w:r w:rsidR="00642495" w:rsidRPr="0038734E">
        <w:t>Particulars</w:t>
      </w:r>
      <w:r w:rsidR="00AB7654" w:rsidRPr="0038734E">
        <w:t xml:space="preserve"> and </w:t>
      </w:r>
      <w:r w:rsidR="00642495" w:rsidRPr="0038734E">
        <w:t xml:space="preserve">documents </w:t>
      </w:r>
      <w:r w:rsidR="00AB7654" w:rsidRPr="0038734E">
        <w:t>are</w:t>
      </w:r>
      <w:r w:rsidR="00464BD6" w:rsidRPr="0038734E">
        <w:t>,</w:t>
      </w:r>
      <w:r w:rsidR="00AB7654" w:rsidRPr="0038734E">
        <w:t xml:space="preserve"> and</w:t>
      </w:r>
      <w:r w:rsidR="00642495" w:rsidRPr="0038734E">
        <w:t xml:space="preserve"> information </w:t>
      </w:r>
      <w:r w:rsidR="00AB7654" w:rsidRPr="0038734E">
        <w:t>is</w:t>
      </w:r>
      <w:r w:rsidR="00464BD6" w:rsidRPr="0038734E">
        <w:t>,</w:t>
      </w:r>
      <w:r w:rsidR="00642495" w:rsidRPr="0038734E">
        <w:t xml:space="preserve"> only to be provided</w:t>
      </w:r>
      <w:r w:rsidR="00464BD6" w:rsidRPr="0038734E">
        <w:t>,</w:t>
      </w:r>
      <w:r w:rsidR="00642495" w:rsidRPr="0038734E">
        <w:t xml:space="preserve"> and shared material is only to </w:t>
      </w:r>
      <w:r w:rsidR="00AB7654" w:rsidRPr="0038734E">
        <w:t xml:space="preserve">be </w:t>
      </w:r>
      <w:r w:rsidR="00624449" w:rsidRPr="0038734E">
        <w:t xml:space="preserve">stored and </w:t>
      </w:r>
      <w:r w:rsidR="00695124" w:rsidRPr="0038734E">
        <w:t>used</w:t>
      </w:r>
      <w:r w:rsidR="00642495" w:rsidRPr="0038734E">
        <w:t>, to the extent:</w:t>
      </w:r>
    </w:p>
    <w:p w14:paraId="050718D4" w14:textId="77777777" w:rsidR="00642495" w:rsidRPr="0038734E" w:rsidRDefault="00642495" w:rsidP="00642495">
      <w:pPr>
        <w:pStyle w:val="paragraph"/>
      </w:pPr>
      <w:r w:rsidRPr="0038734E">
        <w:tab/>
        <w:t>(a)</w:t>
      </w:r>
      <w:r w:rsidRPr="0038734E">
        <w:tab/>
        <w:t xml:space="preserve">that </w:t>
      </w:r>
      <w:r w:rsidR="006E6A86" w:rsidRPr="0038734E">
        <w:t xml:space="preserve">the material </w:t>
      </w:r>
      <w:r w:rsidRPr="0038734E">
        <w:t xml:space="preserve">relates to a matter mentioned in </w:t>
      </w:r>
      <w:r w:rsidR="00674AB0" w:rsidRPr="0038734E">
        <w:t>subsection 6</w:t>
      </w:r>
      <w:r w:rsidRPr="0038734E">
        <w:t>7ZBD(2) or 67ZBE(2)</w:t>
      </w:r>
      <w:r w:rsidR="004D0085" w:rsidRPr="0038734E">
        <w:t xml:space="preserve"> of the Act</w:t>
      </w:r>
      <w:r w:rsidRPr="0038734E">
        <w:t>; or</w:t>
      </w:r>
    </w:p>
    <w:p w14:paraId="7C503DC0" w14:textId="77777777" w:rsidR="00642495" w:rsidRPr="0038734E" w:rsidRDefault="00642495" w:rsidP="00642495">
      <w:pPr>
        <w:pStyle w:val="paragraph"/>
      </w:pPr>
      <w:r w:rsidRPr="0038734E">
        <w:tab/>
        <w:t>(b)</w:t>
      </w:r>
      <w:r w:rsidRPr="0038734E">
        <w:tab/>
        <w:t xml:space="preserve">required or authorised by a law of the Commonwealth, State or Territory or a court order (including an order made under </w:t>
      </w:r>
      <w:r w:rsidR="00674AB0" w:rsidRPr="0038734E">
        <w:t>section 6</w:t>
      </w:r>
      <w:r w:rsidRPr="0038734E">
        <w:t>7ZBD or 67ZBE of the Act).</w:t>
      </w:r>
    </w:p>
    <w:p w14:paraId="2D5DEC8E" w14:textId="77777777" w:rsidR="004D0085" w:rsidRPr="0038734E" w:rsidRDefault="004D0085" w:rsidP="004D0085">
      <w:pPr>
        <w:pStyle w:val="SubsectionHead"/>
      </w:pPr>
      <w:r w:rsidRPr="0038734E">
        <w:lastRenderedPageBreak/>
        <w:t xml:space="preserve">Reasonable care to be taken to </w:t>
      </w:r>
      <w:r w:rsidR="005269FD" w:rsidRPr="0038734E">
        <w:t xml:space="preserve">protect from </w:t>
      </w:r>
      <w:r w:rsidRPr="0038734E">
        <w:t xml:space="preserve">physical and psychological </w:t>
      </w:r>
      <w:r w:rsidR="005269FD" w:rsidRPr="0038734E">
        <w:t>harm</w:t>
      </w:r>
    </w:p>
    <w:p w14:paraId="0748DC88" w14:textId="77777777" w:rsidR="00402FF7" w:rsidRPr="0038734E" w:rsidRDefault="00B52332" w:rsidP="00A111B3">
      <w:pPr>
        <w:pStyle w:val="subsection"/>
      </w:pPr>
      <w:r w:rsidRPr="0038734E">
        <w:tab/>
      </w:r>
      <w:r w:rsidR="00A111B3" w:rsidRPr="0038734E">
        <w:t>(</w:t>
      </w:r>
      <w:r w:rsidR="0009638B" w:rsidRPr="0038734E">
        <w:t>3</w:t>
      </w:r>
      <w:r w:rsidR="00A111B3" w:rsidRPr="0038734E">
        <w:t>)</w:t>
      </w:r>
      <w:r w:rsidR="00A111B3" w:rsidRPr="0038734E">
        <w:tab/>
      </w:r>
      <w:bookmarkStart w:id="9" w:name="_Hlk150440410"/>
      <w:r w:rsidRPr="0038734E">
        <w:t>The s</w:t>
      </w:r>
      <w:r w:rsidR="0044795A" w:rsidRPr="0038734E">
        <w:t>hared material is to be</w:t>
      </w:r>
      <w:r w:rsidR="00A71A99" w:rsidRPr="0038734E">
        <w:t xml:space="preserve"> provided</w:t>
      </w:r>
      <w:r w:rsidR="005269FD" w:rsidRPr="0038734E">
        <w:t>, stored</w:t>
      </w:r>
      <w:r w:rsidR="00A71A99" w:rsidRPr="0038734E">
        <w:t xml:space="preserve"> </w:t>
      </w:r>
      <w:r w:rsidR="0044795A" w:rsidRPr="0038734E">
        <w:t>and</w:t>
      </w:r>
      <w:r w:rsidR="00A71A99" w:rsidRPr="0038734E">
        <w:t xml:space="preserve"> used </w:t>
      </w:r>
      <w:r w:rsidR="00F56443" w:rsidRPr="0038734E">
        <w:t>i</w:t>
      </w:r>
      <w:r w:rsidR="00A111B3" w:rsidRPr="0038734E">
        <w:t xml:space="preserve">n good faith and with reasonable care to </w:t>
      </w:r>
      <w:r w:rsidR="005269FD" w:rsidRPr="0038734E">
        <w:t>p</w:t>
      </w:r>
      <w:r w:rsidR="00EC468A" w:rsidRPr="0038734E">
        <w:t xml:space="preserve">rotect </w:t>
      </w:r>
      <w:r w:rsidR="00B05011" w:rsidRPr="0038734E">
        <w:t xml:space="preserve">persons </w:t>
      </w:r>
      <w:r w:rsidR="00EC401E" w:rsidRPr="0038734E">
        <w:t xml:space="preserve">who are </w:t>
      </w:r>
      <w:r w:rsidR="009E6A92" w:rsidRPr="0038734E">
        <w:t>involved in</w:t>
      </w:r>
      <w:r w:rsidR="00B05011" w:rsidRPr="0038734E">
        <w:t xml:space="preserve">, or </w:t>
      </w:r>
      <w:r w:rsidR="00EC401E" w:rsidRPr="0038734E">
        <w:t xml:space="preserve">could be </w:t>
      </w:r>
      <w:r w:rsidR="00B05011" w:rsidRPr="0038734E">
        <w:t>affected by, the</w:t>
      </w:r>
      <w:r w:rsidR="003175CA" w:rsidRPr="0038734E">
        <w:t xml:space="preserve"> </w:t>
      </w:r>
      <w:r w:rsidR="00C73B41" w:rsidRPr="0038734E">
        <w:t>provision</w:t>
      </w:r>
      <w:r w:rsidR="00EC468A" w:rsidRPr="0038734E">
        <w:t>, storage</w:t>
      </w:r>
      <w:r w:rsidR="00C73B41" w:rsidRPr="0038734E">
        <w:t xml:space="preserve"> or </w:t>
      </w:r>
      <w:r w:rsidR="00BA249D" w:rsidRPr="0038734E">
        <w:t>use</w:t>
      </w:r>
      <w:r w:rsidR="00C5654B" w:rsidRPr="0038734E">
        <w:t xml:space="preserve"> of the shared material</w:t>
      </w:r>
      <w:r w:rsidR="00EC468A" w:rsidRPr="0038734E">
        <w:t xml:space="preserve"> from physical and psychological </w:t>
      </w:r>
      <w:r w:rsidR="00E74875" w:rsidRPr="0038734E">
        <w:t>harm.</w:t>
      </w:r>
      <w:bookmarkEnd w:id="9"/>
    </w:p>
    <w:p w14:paraId="1140F1D3" w14:textId="77777777" w:rsidR="004D0085" w:rsidRPr="0038734E" w:rsidRDefault="00A96692" w:rsidP="004D0085">
      <w:pPr>
        <w:pStyle w:val="SubsectionHead"/>
      </w:pPr>
      <w:r w:rsidRPr="0038734E">
        <w:t xml:space="preserve">Prevention of improper </w:t>
      </w:r>
      <w:r w:rsidR="000413B5" w:rsidRPr="0038734E">
        <w:t>provision</w:t>
      </w:r>
      <w:r w:rsidR="00097E37" w:rsidRPr="0038734E">
        <w:t>,</w:t>
      </w:r>
      <w:r w:rsidR="000413B5" w:rsidRPr="0038734E">
        <w:t xml:space="preserve"> storage and use</w:t>
      </w:r>
    </w:p>
    <w:p w14:paraId="0389E9C6" w14:textId="77777777" w:rsidR="00A111B3" w:rsidRPr="0038734E" w:rsidRDefault="00B05011" w:rsidP="00A111B3">
      <w:pPr>
        <w:pStyle w:val="subsection"/>
      </w:pPr>
      <w:r w:rsidRPr="0038734E">
        <w:tab/>
      </w:r>
      <w:r w:rsidR="00A111B3" w:rsidRPr="0038734E">
        <w:t>(</w:t>
      </w:r>
      <w:r w:rsidR="0009638B" w:rsidRPr="0038734E">
        <w:t>4</w:t>
      </w:r>
      <w:r w:rsidR="00A111B3" w:rsidRPr="0038734E">
        <w:t>)</w:t>
      </w:r>
      <w:r w:rsidR="00A111B3" w:rsidRPr="0038734E">
        <w:tab/>
      </w:r>
      <w:r w:rsidR="00B52332" w:rsidRPr="0038734E">
        <w:t xml:space="preserve">The </w:t>
      </w:r>
      <w:r w:rsidR="0009638B" w:rsidRPr="0038734E">
        <w:t>s</w:t>
      </w:r>
      <w:r w:rsidR="0044795A" w:rsidRPr="0038734E">
        <w:t>hared</w:t>
      </w:r>
      <w:r w:rsidR="00C73B41" w:rsidRPr="0038734E">
        <w:t xml:space="preserve"> material </w:t>
      </w:r>
      <w:r w:rsidR="0044795A" w:rsidRPr="0038734E">
        <w:t>is to</w:t>
      </w:r>
      <w:r w:rsidR="00A111B3" w:rsidRPr="0038734E">
        <w:t xml:space="preserve"> be</w:t>
      </w:r>
      <w:r w:rsidR="008C7EB5" w:rsidRPr="0038734E">
        <w:t xml:space="preserve"> </w:t>
      </w:r>
      <w:r w:rsidR="00C73B41" w:rsidRPr="0038734E">
        <w:t>provided</w:t>
      </w:r>
      <w:r w:rsidR="0044795A" w:rsidRPr="0038734E">
        <w:t>, stored</w:t>
      </w:r>
      <w:r w:rsidR="00C73B41" w:rsidRPr="0038734E">
        <w:t xml:space="preserve"> </w:t>
      </w:r>
      <w:r w:rsidR="0044795A" w:rsidRPr="0038734E">
        <w:t>and</w:t>
      </w:r>
      <w:r w:rsidR="00C73B41" w:rsidRPr="0038734E">
        <w:t xml:space="preserve"> </w:t>
      </w:r>
      <w:r w:rsidR="00616D0A" w:rsidRPr="0038734E">
        <w:t>used</w:t>
      </w:r>
      <w:r w:rsidR="00C73B41" w:rsidRPr="0038734E">
        <w:t xml:space="preserve"> </w:t>
      </w:r>
      <w:r w:rsidR="00A111B3" w:rsidRPr="0038734E">
        <w:t>in a manner that prevents improper access to or disclosure of the</w:t>
      </w:r>
      <w:r w:rsidR="00C73B41" w:rsidRPr="0038734E">
        <w:t xml:space="preserve"> </w:t>
      </w:r>
      <w:r w:rsidR="00695124" w:rsidRPr="0038734E">
        <w:t xml:space="preserve">shared </w:t>
      </w:r>
      <w:r w:rsidR="00C73B41" w:rsidRPr="0038734E">
        <w:t>material</w:t>
      </w:r>
      <w:r w:rsidR="00A111B3" w:rsidRPr="0038734E">
        <w:t>.</w:t>
      </w:r>
    </w:p>
    <w:p w14:paraId="5CD9F44B" w14:textId="77777777" w:rsidR="00EA3F80" w:rsidRPr="0038734E" w:rsidRDefault="0044795A" w:rsidP="00A111B3">
      <w:pPr>
        <w:pStyle w:val="subsection"/>
      </w:pPr>
      <w:r w:rsidRPr="0038734E">
        <w:tab/>
        <w:t>(</w:t>
      </w:r>
      <w:r w:rsidR="0009638B" w:rsidRPr="0038734E">
        <w:t>5</w:t>
      </w:r>
      <w:r w:rsidRPr="0038734E">
        <w:t>)</w:t>
      </w:r>
      <w:r w:rsidRPr="0038734E">
        <w:tab/>
      </w:r>
      <w:r w:rsidR="002E08EE" w:rsidRPr="0038734E">
        <w:t xml:space="preserve">Reasonable steps are to be taken to </w:t>
      </w:r>
      <w:r w:rsidR="00EF780B" w:rsidRPr="0038734E">
        <w:t>prevent</w:t>
      </w:r>
      <w:r w:rsidR="002E08EE" w:rsidRPr="0038734E">
        <w:t xml:space="preserve"> </w:t>
      </w:r>
      <w:r w:rsidR="00B52332" w:rsidRPr="0038734E">
        <w:t xml:space="preserve">the </w:t>
      </w:r>
      <w:r w:rsidR="002E08EE" w:rsidRPr="0038734E">
        <w:t>shared material</w:t>
      </w:r>
      <w:r w:rsidR="00BD4938" w:rsidRPr="0038734E">
        <w:t xml:space="preserve"> being</w:t>
      </w:r>
      <w:r w:rsidR="002E08EE" w:rsidRPr="0038734E">
        <w:t xml:space="preserve"> accessed by or disclosed to </w:t>
      </w:r>
      <w:r w:rsidR="00464BD6" w:rsidRPr="0038734E">
        <w:t xml:space="preserve">a person who poses, or potentially, poses a risk </w:t>
      </w:r>
      <w:r w:rsidR="002E08EE" w:rsidRPr="0038734E">
        <w:t>of subjecting</w:t>
      </w:r>
      <w:r w:rsidR="00110EAB" w:rsidRPr="0038734E">
        <w:t xml:space="preserve"> </w:t>
      </w:r>
      <w:r w:rsidR="00464BD6" w:rsidRPr="0038734E">
        <w:t xml:space="preserve">or exposing </w:t>
      </w:r>
      <w:r w:rsidR="00110EAB" w:rsidRPr="0038734E">
        <w:t>any of the following to abuse, neglect or family violence:</w:t>
      </w:r>
    </w:p>
    <w:p w14:paraId="307DD742" w14:textId="77777777" w:rsidR="00110EAB" w:rsidRPr="0038734E" w:rsidRDefault="00110EAB" w:rsidP="00110EAB">
      <w:pPr>
        <w:pStyle w:val="paragraph"/>
      </w:pPr>
      <w:r w:rsidRPr="0038734E">
        <w:tab/>
        <w:t>(a)</w:t>
      </w:r>
      <w:r w:rsidRPr="0038734E">
        <w:tab/>
        <w:t>a party to the proceedings;</w:t>
      </w:r>
    </w:p>
    <w:p w14:paraId="66B7DC09" w14:textId="77777777" w:rsidR="00110EAB" w:rsidRPr="0038734E" w:rsidRDefault="00110EAB" w:rsidP="00110EAB">
      <w:pPr>
        <w:pStyle w:val="paragraph"/>
      </w:pPr>
      <w:r w:rsidRPr="0038734E">
        <w:tab/>
        <w:t>(b)</w:t>
      </w:r>
      <w:r w:rsidRPr="0038734E">
        <w:tab/>
        <w:t>a child to wh</w:t>
      </w:r>
      <w:r w:rsidR="00695124" w:rsidRPr="0038734E">
        <w:t>om</w:t>
      </w:r>
      <w:r w:rsidRPr="0038734E">
        <w:t xml:space="preserve"> the proceedings relates;</w:t>
      </w:r>
    </w:p>
    <w:p w14:paraId="3681360A" w14:textId="77777777" w:rsidR="00110EAB" w:rsidRPr="0038734E" w:rsidRDefault="00110EAB" w:rsidP="00110EAB">
      <w:pPr>
        <w:pStyle w:val="paragraph"/>
      </w:pPr>
      <w:r w:rsidRPr="0038734E">
        <w:tab/>
        <w:t>(c)</w:t>
      </w:r>
      <w:r w:rsidRPr="0038734E">
        <w:tab/>
        <w:t xml:space="preserve">another person to whom the </w:t>
      </w:r>
      <w:r w:rsidR="00695124" w:rsidRPr="0038734E">
        <w:t xml:space="preserve">shared </w:t>
      </w:r>
      <w:r w:rsidRPr="0038734E">
        <w:t>material relates</w:t>
      </w:r>
      <w:r w:rsidR="00FF5F79" w:rsidRPr="0038734E">
        <w:t>;</w:t>
      </w:r>
    </w:p>
    <w:p w14:paraId="1602DF46" w14:textId="77777777" w:rsidR="00FF5F79" w:rsidRPr="0038734E" w:rsidRDefault="00FF5F79" w:rsidP="00FF5F79">
      <w:pPr>
        <w:pStyle w:val="subsection2"/>
      </w:pPr>
      <w:r w:rsidRPr="0038734E">
        <w:t xml:space="preserve">unless </w:t>
      </w:r>
      <w:r w:rsidR="000413B5" w:rsidRPr="0038734E">
        <w:t>the access or disclosure</w:t>
      </w:r>
      <w:r w:rsidR="004D189B" w:rsidRPr="0038734E">
        <w:t xml:space="preserve"> is in </w:t>
      </w:r>
      <w:r w:rsidRPr="0038734E">
        <w:t xml:space="preserve">accordance with </w:t>
      </w:r>
      <w:r w:rsidR="00D643A2" w:rsidRPr="0038734E">
        <w:t>an order of a court</w:t>
      </w:r>
      <w:r w:rsidRPr="0038734E">
        <w:t>.</w:t>
      </w:r>
    </w:p>
    <w:p w14:paraId="073C3868" w14:textId="77777777" w:rsidR="00843C67" w:rsidRPr="0038734E" w:rsidRDefault="00843C67" w:rsidP="00843C67">
      <w:pPr>
        <w:pStyle w:val="subsection"/>
      </w:pPr>
      <w:r w:rsidRPr="0038734E">
        <w:tab/>
        <w:t>(</w:t>
      </w:r>
      <w:r w:rsidR="0009638B" w:rsidRPr="0038734E">
        <w:t>6</w:t>
      </w:r>
      <w:r w:rsidRPr="0038734E">
        <w:t>)</w:t>
      </w:r>
      <w:r w:rsidRPr="0038734E">
        <w:tab/>
      </w:r>
      <w:r w:rsidR="00B52332" w:rsidRPr="0038734E">
        <w:t xml:space="preserve">The shared material is not to </w:t>
      </w:r>
      <w:r w:rsidR="006C1247" w:rsidRPr="0038734E">
        <w:t xml:space="preserve">be </w:t>
      </w:r>
      <w:r w:rsidR="00B52332" w:rsidRPr="0038734E">
        <w:t>provided</w:t>
      </w:r>
      <w:r w:rsidR="00624449" w:rsidRPr="0038734E">
        <w:t xml:space="preserve"> by</w:t>
      </w:r>
      <w:r w:rsidR="00B52332" w:rsidRPr="0038734E">
        <w:t xml:space="preserve"> or used by a</w:t>
      </w:r>
      <w:r w:rsidRPr="0038734E">
        <w:t xml:space="preserve"> person who ha</w:t>
      </w:r>
      <w:r w:rsidR="00B52332" w:rsidRPr="0038734E">
        <w:t>s</w:t>
      </w:r>
      <w:r w:rsidR="006F43FC" w:rsidRPr="0038734E">
        <w:t xml:space="preserve"> a personal relationship with or </w:t>
      </w:r>
      <w:r w:rsidR="00AA2A83" w:rsidRPr="0038734E">
        <w:t xml:space="preserve">has </w:t>
      </w:r>
      <w:r w:rsidR="006F43FC" w:rsidRPr="0038734E">
        <w:t xml:space="preserve">any other </w:t>
      </w:r>
      <w:r w:rsidR="0044795A" w:rsidRPr="0038734E">
        <w:t>actual or p</w:t>
      </w:r>
      <w:r w:rsidR="00CB7E4A" w:rsidRPr="0038734E">
        <w:t>otential</w:t>
      </w:r>
      <w:r w:rsidR="0044795A" w:rsidRPr="0038734E">
        <w:t xml:space="preserve"> </w:t>
      </w:r>
      <w:r w:rsidR="006F43FC" w:rsidRPr="0038734E">
        <w:t>conflict of interest in relation to</w:t>
      </w:r>
      <w:r w:rsidRPr="0038734E">
        <w:t>:</w:t>
      </w:r>
    </w:p>
    <w:p w14:paraId="2C4C9532" w14:textId="77777777" w:rsidR="00843C67" w:rsidRPr="0038734E" w:rsidRDefault="00843C67" w:rsidP="00843C67">
      <w:pPr>
        <w:pStyle w:val="paragraph"/>
      </w:pPr>
      <w:r w:rsidRPr="0038734E">
        <w:tab/>
        <w:t>(a)</w:t>
      </w:r>
      <w:r w:rsidRPr="0038734E">
        <w:tab/>
        <w:t xml:space="preserve">a party </w:t>
      </w:r>
      <w:r w:rsidR="006F43FC" w:rsidRPr="0038734E">
        <w:t>to the proceedings</w:t>
      </w:r>
      <w:r w:rsidRPr="0038734E">
        <w:t>; or</w:t>
      </w:r>
    </w:p>
    <w:p w14:paraId="11046779" w14:textId="77777777" w:rsidR="00695124" w:rsidRPr="0038734E" w:rsidRDefault="00843C67" w:rsidP="00695124">
      <w:pPr>
        <w:pStyle w:val="paragraph"/>
      </w:pPr>
      <w:r w:rsidRPr="0038734E">
        <w:tab/>
      </w:r>
      <w:r w:rsidR="00695124" w:rsidRPr="0038734E">
        <w:t>(b)</w:t>
      </w:r>
      <w:r w:rsidR="00695124" w:rsidRPr="0038734E">
        <w:tab/>
        <w:t>a child to whom the proceedings relates; or</w:t>
      </w:r>
    </w:p>
    <w:p w14:paraId="71024B4B" w14:textId="77777777" w:rsidR="00695124" w:rsidRPr="0038734E" w:rsidRDefault="00695124" w:rsidP="00695124">
      <w:pPr>
        <w:pStyle w:val="paragraph"/>
      </w:pPr>
      <w:r w:rsidRPr="0038734E">
        <w:tab/>
        <w:t>(c)</w:t>
      </w:r>
      <w:r w:rsidRPr="0038734E">
        <w:tab/>
        <w:t>another person to whom the shared material relates.</w:t>
      </w:r>
    </w:p>
    <w:p w14:paraId="000F813F" w14:textId="77777777" w:rsidR="004D0085" w:rsidRPr="0038734E" w:rsidRDefault="004D0085" w:rsidP="00695124">
      <w:pPr>
        <w:pStyle w:val="SubsectionHead"/>
      </w:pPr>
      <w:r w:rsidRPr="0038734E">
        <w:t>Correction of errors</w:t>
      </w:r>
    </w:p>
    <w:p w14:paraId="6DDE113F" w14:textId="77777777" w:rsidR="00AA2A83" w:rsidRPr="0038734E" w:rsidRDefault="004D0085" w:rsidP="004D0085">
      <w:pPr>
        <w:pStyle w:val="subsection"/>
      </w:pPr>
      <w:r w:rsidRPr="0038734E">
        <w:tab/>
        <w:t>(7)</w:t>
      </w:r>
      <w:r w:rsidRPr="0038734E">
        <w:tab/>
      </w:r>
      <w:r w:rsidR="004D189B" w:rsidRPr="0038734E">
        <w:t>I</w:t>
      </w:r>
      <w:r w:rsidRPr="0038734E">
        <w:t xml:space="preserve">f </w:t>
      </w:r>
      <w:r w:rsidR="00AA2A83" w:rsidRPr="0038734E">
        <w:t xml:space="preserve">the information sharing agency becomes aware that </w:t>
      </w:r>
      <w:r w:rsidRPr="0038734E">
        <w:t>the shared material is</w:t>
      </w:r>
      <w:r w:rsidR="00AA2A83" w:rsidRPr="0038734E">
        <w:t xml:space="preserve"> </w:t>
      </w:r>
      <w:r w:rsidRPr="0038734E">
        <w:t>incorrect</w:t>
      </w:r>
      <w:r w:rsidR="00AA2A83" w:rsidRPr="0038734E">
        <w:t>, then as soon as p</w:t>
      </w:r>
      <w:r w:rsidR="00624449" w:rsidRPr="0038734E">
        <w:t>ossible</w:t>
      </w:r>
      <w:r w:rsidR="00AA2A83" w:rsidRPr="0038734E">
        <w:t>:</w:t>
      </w:r>
    </w:p>
    <w:p w14:paraId="7B48830A" w14:textId="77777777" w:rsidR="00AA2A83" w:rsidRPr="0038734E" w:rsidRDefault="00AA2A83" w:rsidP="00AA2A83">
      <w:pPr>
        <w:pStyle w:val="paragraph"/>
      </w:pPr>
      <w:r w:rsidRPr="0038734E">
        <w:tab/>
        <w:t>(a)</w:t>
      </w:r>
      <w:r w:rsidRPr="0038734E">
        <w:tab/>
      </w:r>
      <w:r w:rsidR="004D0085" w:rsidRPr="0038734E">
        <w:t xml:space="preserve">the information sharing agency is to </w:t>
      </w:r>
      <w:r w:rsidR="00A96692" w:rsidRPr="0038734E">
        <w:t>notify the court of the correction</w:t>
      </w:r>
      <w:r w:rsidRPr="0038734E">
        <w:t>; and</w:t>
      </w:r>
    </w:p>
    <w:p w14:paraId="27D80681" w14:textId="77777777" w:rsidR="004D0085" w:rsidRPr="0038734E" w:rsidRDefault="00AA2A83" w:rsidP="00AA2A83">
      <w:pPr>
        <w:pStyle w:val="paragraph"/>
      </w:pPr>
      <w:r w:rsidRPr="0038734E">
        <w:tab/>
        <w:t>(b)</w:t>
      </w:r>
      <w:r w:rsidRPr="0038734E">
        <w:tab/>
      </w:r>
      <w:r w:rsidR="004D189B" w:rsidRPr="0038734E">
        <w:t xml:space="preserve">subject to subregulation (10), </w:t>
      </w:r>
      <w:r w:rsidR="00A96692" w:rsidRPr="0038734E">
        <w:t>the</w:t>
      </w:r>
      <w:r w:rsidR="004D0085" w:rsidRPr="0038734E">
        <w:t xml:space="preserve"> court is to </w:t>
      </w:r>
      <w:r w:rsidR="00A96692" w:rsidRPr="0038734E">
        <w:t xml:space="preserve">correct its records </w:t>
      </w:r>
      <w:r w:rsidR="004D0085" w:rsidRPr="0038734E">
        <w:t>accordingly</w:t>
      </w:r>
      <w:r w:rsidRPr="0038734E">
        <w:t>.</w:t>
      </w:r>
    </w:p>
    <w:p w14:paraId="257E3DAF" w14:textId="77777777" w:rsidR="004D0085" w:rsidRPr="0038734E" w:rsidRDefault="004D0085" w:rsidP="004D0085">
      <w:pPr>
        <w:pStyle w:val="SubsectionHead"/>
      </w:pPr>
      <w:r w:rsidRPr="0038734E">
        <w:t xml:space="preserve">Requests for documents or information not </w:t>
      </w:r>
      <w:r w:rsidR="00A96692" w:rsidRPr="0038734E">
        <w:t xml:space="preserve">in </w:t>
      </w:r>
      <w:r w:rsidRPr="0038734E">
        <w:t>possess</w:t>
      </w:r>
      <w:r w:rsidR="00A96692" w:rsidRPr="0038734E">
        <w:t>ion</w:t>
      </w:r>
      <w:r w:rsidRPr="0038734E">
        <w:t xml:space="preserve"> or control</w:t>
      </w:r>
    </w:p>
    <w:p w14:paraId="77112C9A" w14:textId="77777777" w:rsidR="00695124" w:rsidRPr="0038734E" w:rsidRDefault="00AB071E" w:rsidP="00AB071E">
      <w:pPr>
        <w:pStyle w:val="subsection"/>
      </w:pPr>
      <w:r w:rsidRPr="0038734E">
        <w:tab/>
        <w:t>(</w:t>
      </w:r>
      <w:r w:rsidR="004D0085" w:rsidRPr="0038734E">
        <w:t>8</w:t>
      </w:r>
      <w:r w:rsidRPr="0038734E">
        <w:t>)</w:t>
      </w:r>
      <w:r w:rsidRPr="0038734E">
        <w:tab/>
      </w:r>
      <w:r w:rsidR="00097E37" w:rsidRPr="0038734E">
        <w:t>I</w:t>
      </w:r>
      <w:r w:rsidRPr="0038734E">
        <w:t>f</w:t>
      </w:r>
      <w:r w:rsidR="00695124" w:rsidRPr="0038734E">
        <w:t>:</w:t>
      </w:r>
    </w:p>
    <w:p w14:paraId="68E8FB77" w14:textId="77777777" w:rsidR="00695124" w:rsidRPr="0038734E" w:rsidRDefault="00695124" w:rsidP="00695124">
      <w:pPr>
        <w:pStyle w:val="paragraph"/>
      </w:pPr>
      <w:r w:rsidRPr="0038734E">
        <w:tab/>
        <w:t>(a)</w:t>
      </w:r>
      <w:r w:rsidRPr="0038734E">
        <w:tab/>
      </w:r>
      <w:r w:rsidR="00AB071E" w:rsidRPr="0038734E">
        <w:t xml:space="preserve">an information sharing agency receives an order under </w:t>
      </w:r>
      <w:r w:rsidR="00674AB0" w:rsidRPr="0038734E">
        <w:t>section 6</w:t>
      </w:r>
      <w:r w:rsidR="00AB071E" w:rsidRPr="0038734E">
        <w:t>7ZBD</w:t>
      </w:r>
      <w:r w:rsidR="0017141E" w:rsidRPr="0038734E">
        <w:t xml:space="preserve"> or 67ZBE </w:t>
      </w:r>
      <w:r w:rsidR="00AA2A83" w:rsidRPr="0038734E">
        <w:t xml:space="preserve">of the Act </w:t>
      </w:r>
      <w:r w:rsidR="00AB071E" w:rsidRPr="0038734E">
        <w:t>relating to a matter</w:t>
      </w:r>
      <w:r w:rsidRPr="0038734E">
        <w:t>; and</w:t>
      </w:r>
    </w:p>
    <w:p w14:paraId="4D03F73F" w14:textId="77777777" w:rsidR="00695124" w:rsidRPr="0038734E" w:rsidRDefault="00695124" w:rsidP="00695124">
      <w:pPr>
        <w:pStyle w:val="paragraph"/>
      </w:pPr>
      <w:r w:rsidRPr="0038734E">
        <w:tab/>
        <w:t>(b)</w:t>
      </w:r>
      <w:r w:rsidRPr="0038734E">
        <w:tab/>
      </w:r>
      <w:r w:rsidR="00AB071E" w:rsidRPr="0038734E">
        <w:t xml:space="preserve">the </w:t>
      </w:r>
      <w:r w:rsidRPr="0038734E">
        <w:t xml:space="preserve">information sharing </w:t>
      </w:r>
      <w:r w:rsidR="00AB071E" w:rsidRPr="0038734E">
        <w:t>agency does</w:t>
      </w:r>
      <w:r w:rsidR="00464BD6" w:rsidRPr="0038734E">
        <w:t xml:space="preserve"> </w:t>
      </w:r>
      <w:r w:rsidR="00AB071E" w:rsidRPr="0038734E">
        <w:t>n</w:t>
      </w:r>
      <w:r w:rsidR="00464BD6" w:rsidRPr="0038734E">
        <w:t>o</w:t>
      </w:r>
      <w:r w:rsidR="00AB071E" w:rsidRPr="0038734E">
        <w:t>t have in its possession or control any documents or information</w:t>
      </w:r>
      <w:r w:rsidRPr="0038734E">
        <w:t xml:space="preserve"> relating to the matter;</w:t>
      </w:r>
    </w:p>
    <w:p w14:paraId="2C30FEC2" w14:textId="77777777" w:rsidR="00AB071E" w:rsidRPr="0038734E" w:rsidRDefault="00695124" w:rsidP="00695124">
      <w:pPr>
        <w:pStyle w:val="subsection2"/>
      </w:pPr>
      <w:r w:rsidRPr="0038734E">
        <w:t>t</w:t>
      </w:r>
      <w:r w:rsidR="00AB071E" w:rsidRPr="0038734E">
        <w:t>he</w:t>
      </w:r>
      <w:r w:rsidRPr="0038734E">
        <w:t>n,</w:t>
      </w:r>
      <w:r w:rsidR="00D669BB" w:rsidRPr="0038734E">
        <w:t xml:space="preserve"> subject to subregulation (10),</w:t>
      </w:r>
      <w:r w:rsidRPr="0038734E">
        <w:t xml:space="preserve"> the</w:t>
      </w:r>
      <w:r w:rsidR="00AB071E" w:rsidRPr="0038734E">
        <w:t xml:space="preserve"> information sharing agency is to destroy or redact its records</w:t>
      </w:r>
      <w:r w:rsidRPr="0038734E">
        <w:t xml:space="preserve"> relating </w:t>
      </w:r>
      <w:r w:rsidR="00AB071E" w:rsidRPr="0038734E">
        <w:t>to the order</w:t>
      </w:r>
      <w:r w:rsidR="00202402" w:rsidRPr="0038734E">
        <w:t xml:space="preserve"> after responding to the order</w:t>
      </w:r>
      <w:r w:rsidR="00AB071E" w:rsidRPr="0038734E">
        <w:t>.</w:t>
      </w:r>
    </w:p>
    <w:p w14:paraId="6EAA2E44" w14:textId="77777777" w:rsidR="00695124" w:rsidRPr="0038734E" w:rsidRDefault="00AB071E" w:rsidP="00AB071E">
      <w:pPr>
        <w:pStyle w:val="subsection"/>
      </w:pPr>
      <w:r w:rsidRPr="0038734E">
        <w:tab/>
        <w:t>(</w:t>
      </w:r>
      <w:r w:rsidR="004D0085" w:rsidRPr="0038734E">
        <w:t>9</w:t>
      </w:r>
      <w:r w:rsidRPr="0038734E">
        <w:t>)</w:t>
      </w:r>
      <w:r w:rsidRPr="0038734E">
        <w:tab/>
      </w:r>
      <w:r w:rsidR="004D189B" w:rsidRPr="0038734E">
        <w:t>I</w:t>
      </w:r>
      <w:r w:rsidR="00EF780B" w:rsidRPr="0038734E">
        <w:t>f</w:t>
      </w:r>
      <w:r w:rsidR="00695124" w:rsidRPr="0038734E">
        <w:t>:</w:t>
      </w:r>
    </w:p>
    <w:p w14:paraId="11BDE616" w14:textId="77777777" w:rsidR="00695124" w:rsidRPr="0038734E" w:rsidRDefault="00695124" w:rsidP="00695124">
      <w:pPr>
        <w:pStyle w:val="paragraph"/>
      </w:pPr>
      <w:r w:rsidRPr="0038734E">
        <w:tab/>
        <w:t>(a)</w:t>
      </w:r>
      <w:r w:rsidRPr="0038734E">
        <w:tab/>
      </w:r>
      <w:r w:rsidR="00AB071E" w:rsidRPr="0038734E">
        <w:t xml:space="preserve">a person requests access to the shared material or </w:t>
      </w:r>
      <w:r w:rsidR="00AA2A83" w:rsidRPr="0038734E">
        <w:t xml:space="preserve">to </w:t>
      </w:r>
      <w:r w:rsidR="00AB071E" w:rsidRPr="0038734E">
        <w:t>material that is purported to be shared material</w:t>
      </w:r>
      <w:r w:rsidRPr="0038734E">
        <w:t xml:space="preserve"> provide</w:t>
      </w:r>
      <w:r w:rsidR="00AA2A83" w:rsidRPr="0038734E">
        <w:t xml:space="preserve">d </w:t>
      </w:r>
      <w:r w:rsidRPr="0038734E">
        <w:t>to the court</w:t>
      </w:r>
      <w:r w:rsidR="00AA2A83" w:rsidRPr="0038734E">
        <w:t xml:space="preserve">; </w:t>
      </w:r>
      <w:r w:rsidR="00AB071E" w:rsidRPr="0038734E">
        <w:t>and</w:t>
      </w:r>
    </w:p>
    <w:p w14:paraId="3D308560" w14:textId="77777777" w:rsidR="00695124" w:rsidRPr="0038734E" w:rsidRDefault="00695124" w:rsidP="00695124">
      <w:pPr>
        <w:pStyle w:val="paragraph"/>
      </w:pPr>
      <w:r w:rsidRPr="0038734E">
        <w:tab/>
        <w:t>(b)</w:t>
      </w:r>
      <w:r w:rsidRPr="0038734E">
        <w:tab/>
      </w:r>
      <w:r w:rsidR="00AB071E" w:rsidRPr="0038734E">
        <w:t xml:space="preserve">the court does not have such material </w:t>
      </w:r>
      <w:r w:rsidR="00464BD6" w:rsidRPr="0038734E">
        <w:t xml:space="preserve">in </w:t>
      </w:r>
      <w:r w:rsidR="00AB071E" w:rsidRPr="0038734E">
        <w:t>its possession or control</w:t>
      </w:r>
      <w:r w:rsidR="00AA2A83" w:rsidRPr="0038734E">
        <w:t>;</w:t>
      </w:r>
    </w:p>
    <w:p w14:paraId="0979943D" w14:textId="77777777" w:rsidR="00AB071E" w:rsidRPr="0038734E" w:rsidRDefault="004D189B" w:rsidP="00695124">
      <w:pPr>
        <w:pStyle w:val="subsection2"/>
      </w:pPr>
      <w:r w:rsidRPr="0038734E">
        <w:t xml:space="preserve">then, subject to subregulation (10), </w:t>
      </w:r>
      <w:r w:rsidR="00AB071E" w:rsidRPr="0038734E">
        <w:t>the court is to destroy or redact its records</w:t>
      </w:r>
      <w:r w:rsidR="00695124" w:rsidRPr="0038734E">
        <w:t xml:space="preserve"> relating</w:t>
      </w:r>
      <w:r w:rsidR="00AB071E" w:rsidRPr="0038734E">
        <w:t xml:space="preserve"> to the request.</w:t>
      </w:r>
    </w:p>
    <w:p w14:paraId="18388BE7" w14:textId="77777777" w:rsidR="00A96692" w:rsidRPr="0038734E" w:rsidRDefault="00A96692" w:rsidP="00A96692">
      <w:pPr>
        <w:pStyle w:val="SubsectionHead"/>
      </w:pPr>
      <w:r w:rsidRPr="0038734E">
        <w:lastRenderedPageBreak/>
        <w:t>Record</w:t>
      </w:r>
      <w:r w:rsidR="0038734E">
        <w:noBreakHyphen/>
      </w:r>
      <w:r w:rsidRPr="0038734E">
        <w:t>keeping obligations not affected</w:t>
      </w:r>
    </w:p>
    <w:p w14:paraId="4C5BE90B" w14:textId="77777777" w:rsidR="00AB071E" w:rsidRPr="0038734E" w:rsidRDefault="00AB071E" w:rsidP="00AB071E">
      <w:pPr>
        <w:pStyle w:val="subsection"/>
      </w:pPr>
      <w:r w:rsidRPr="0038734E">
        <w:tab/>
        <w:t>(</w:t>
      </w:r>
      <w:r w:rsidR="004D0085" w:rsidRPr="0038734E">
        <w:t>10</w:t>
      </w:r>
      <w:r w:rsidRPr="0038734E">
        <w:t>)</w:t>
      </w:r>
      <w:r w:rsidRPr="0038734E">
        <w:tab/>
        <w:t>Sub</w:t>
      </w:r>
      <w:r w:rsidR="00AA2A83" w:rsidRPr="0038734E">
        <w:t>regulations</w:t>
      </w:r>
      <w:r w:rsidRPr="0038734E">
        <w:t xml:space="preserve"> (7)</w:t>
      </w:r>
      <w:r w:rsidR="00A96692" w:rsidRPr="0038734E">
        <w:t xml:space="preserve">, </w:t>
      </w:r>
      <w:r w:rsidRPr="0038734E">
        <w:t xml:space="preserve">(8) </w:t>
      </w:r>
      <w:r w:rsidR="00A96692" w:rsidRPr="0038734E">
        <w:t xml:space="preserve">and (9) </w:t>
      </w:r>
      <w:r w:rsidRPr="0038734E">
        <w:t>are subject to any record</w:t>
      </w:r>
      <w:r w:rsidR="0038734E">
        <w:noBreakHyphen/>
      </w:r>
      <w:r w:rsidRPr="0038734E">
        <w:t xml:space="preserve">keeping obligations imposed on the </w:t>
      </w:r>
      <w:r w:rsidR="00695124" w:rsidRPr="0038734E">
        <w:t xml:space="preserve">information sharing </w:t>
      </w:r>
      <w:r w:rsidRPr="0038734E">
        <w:t>agency or the court by a law of the Commonwealth, a State or a Territory</w:t>
      </w:r>
      <w:r w:rsidR="00AA2A83" w:rsidRPr="0038734E">
        <w:t xml:space="preserve"> or an order of a court.</w:t>
      </w:r>
    </w:p>
    <w:p w14:paraId="7D0839D0" w14:textId="77777777" w:rsidR="0084172C" w:rsidRPr="0038734E" w:rsidRDefault="002E338E" w:rsidP="00CE747F">
      <w:pPr>
        <w:pStyle w:val="ItemHead"/>
      </w:pPr>
      <w:r w:rsidRPr="0038734E">
        <w:t>2</w:t>
      </w:r>
      <w:r w:rsidR="00CE747F" w:rsidRPr="0038734E">
        <w:t xml:space="preserve">  </w:t>
      </w:r>
      <w:r w:rsidR="00BE68DD" w:rsidRPr="0038734E">
        <w:t>Regulation 1</w:t>
      </w:r>
      <w:r w:rsidR="00CE747F" w:rsidRPr="0038734E">
        <w:t>2CD</w:t>
      </w:r>
    </w:p>
    <w:p w14:paraId="3F9ED334" w14:textId="77777777" w:rsidR="00CE747F" w:rsidRPr="0038734E" w:rsidRDefault="00CE747F" w:rsidP="00CE747F">
      <w:pPr>
        <w:pStyle w:val="Item"/>
      </w:pPr>
      <w:r w:rsidRPr="0038734E">
        <w:t>Repeal the regulation.</w:t>
      </w:r>
    </w:p>
    <w:p w14:paraId="4B19486F" w14:textId="77777777" w:rsidR="00CE747F" w:rsidRPr="0038734E" w:rsidRDefault="002E338E" w:rsidP="00CE747F">
      <w:pPr>
        <w:pStyle w:val="ItemHead"/>
      </w:pPr>
      <w:r w:rsidRPr="0038734E">
        <w:t>3</w:t>
      </w:r>
      <w:r w:rsidR="00CE747F" w:rsidRPr="0038734E">
        <w:t xml:space="preserve">  </w:t>
      </w:r>
      <w:r w:rsidR="00BE68DD" w:rsidRPr="0038734E">
        <w:t>Schedule 9</w:t>
      </w:r>
    </w:p>
    <w:p w14:paraId="23FC9C4C" w14:textId="77777777" w:rsidR="00CE747F" w:rsidRPr="0038734E" w:rsidRDefault="00CE747F" w:rsidP="00CE747F">
      <w:pPr>
        <w:pStyle w:val="Item"/>
      </w:pPr>
      <w:r w:rsidRPr="0038734E">
        <w:t>Repeal the Schedule</w:t>
      </w:r>
      <w:r w:rsidR="00DA5F60" w:rsidRPr="0038734E">
        <w:t>.</w:t>
      </w:r>
    </w:p>
    <w:sectPr w:rsidR="00CE747F" w:rsidRPr="0038734E" w:rsidSect="001E2CB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238C" w14:textId="77777777" w:rsidR="00B25800" w:rsidRDefault="00B25800" w:rsidP="0048364F">
      <w:pPr>
        <w:spacing w:line="240" w:lineRule="auto"/>
      </w:pPr>
      <w:r>
        <w:separator/>
      </w:r>
    </w:p>
  </w:endnote>
  <w:endnote w:type="continuationSeparator" w:id="0">
    <w:p w14:paraId="7DDBC992" w14:textId="77777777" w:rsidR="00B25800" w:rsidRDefault="00B2580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68E6" w14:textId="77777777" w:rsidR="00EA2AEE" w:rsidRPr="001E2CB4" w:rsidRDefault="001E2CB4" w:rsidP="001E2C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2CB4">
      <w:rPr>
        <w:i/>
        <w:sz w:val="18"/>
      </w:rPr>
      <w:t>OPC65627 -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E856" w14:textId="77777777" w:rsidR="00EA2AEE" w:rsidRDefault="00EA2AEE" w:rsidP="00E97334"/>
  <w:p w14:paraId="413AD221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1E33" w14:textId="77777777" w:rsidR="00EA2AEE" w:rsidRPr="001E2CB4" w:rsidRDefault="001E2CB4" w:rsidP="001E2C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2CB4">
      <w:rPr>
        <w:i/>
        <w:sz w:val="18"/>
      </w:rPr>
      <w:t>OPC65627 -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3A58" w14:textId="77777777" w:rsidR="00EA2AEE" w:rsidRPr="00E33C1C" w:rsidRDefault="00EA2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2AEE" w14:paraId="70D15C8A" w14:textId="77777777" w:rsidTr="00D604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7F0362" w14:textId="77777777" w:rsidR="00EA2AEE" w:rsidRDefault="00EA2AEE" w:rsidP="00E86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B19009" w14:textId="3B377B0A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4D6C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EF5D0B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</w:p>
      </w:tc>
    </w:tr>
  </w:tbl>
  <w:p w14:paraId="2AD80967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1CF9" w14:textId="77777777" w:rsidR="00EA2AEE" w:rsidRPr="00E33C1C" w:rsidRDefault="00EA2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A2AEE" w14:paraId="355C8489" w14:textId="77777777" w:rsidTr="00D6042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C28B58" w14:textId="77777777" w:rsidR="00EA2AEE" w:rsidRDefault="00EA2AEE" w:rsidP="00E86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897CB" w14:textId="4A5FB654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4D6C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3942502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554832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CEE9" w14:textId="77777777" w:rsidR="00EA2AEE" w:rsidRPr="00E33C1C" w:rsidRDefault="00EA2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2AEE" w14:paraId="7F7BE5C5" w14:textId="77777777" w:rsidTr="00D604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5FB443" w14:textId="77777777" w:rsidR="00EA2AEE" w:rsidRDefault="00EA2AEE" w:rsidP="00E86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932C3B" w14:textId="59BACC23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4D6C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14AE9F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</w:p>
      </w:tc>
    </w:tr>
  </w:tbl>
  <w:p w14:paraId="4F2AB8DE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EF35C" w14:textId="77777777" w:rsidR="00EA2AEE" w:rsidRPr="00E33C1C" w:rsidRDefault="00EA2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2AEE" w14:paraId="4A8338B7" w14:textId="77777777" w:rsidTr="00E8617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CAE503" w14:textId="77777777" w:rsidR="00EA2AEE" w:rsidRDefault="00EA2AEE" w:rsidP="00E86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C0A710" w14:textId="31E10DDF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4D6C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D5FE22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23A092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CAB7" w14:textId="77777777" w:rsidR="00EA2AEE" w:rsidRPr="00E33C1C" w:rsidRDefault="00EA2AE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2AEE" w14:paraId="60EFA24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51AD1E" w14:textId="77777777" w:rsidR="00EA2AEE" w:rsidRDefault="00EA2AEE" w:rsidP="00E86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6B1B2E" w14:textId="57D15A5F" w:rsidR="00EA2AEE" w:rsidRDefault="00EA2AEE" w:rsidP="00E86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4D6C">
            <w:rPr>
              <w:i/>
              <w:sz w:val="18"/>
            </w:rPr>
            <w:t>Family Law Amendment (Information Sharing)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FEB842" w14:textId="77777777" w:rsidR="00EA2AEE" w:rsidRDefault="00EA2AEE" w:rsidP="00E86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306F21" w14:textId="77777777" w:rsidR="00EA2AEE" w:rsidRPr="001E2CB4" w:rsidRDefault="001E2CB4" w:rsidP="001E2CB4">
    <w:pPr>
      <w:rPr>
        <w:rFonts w:cs="Times New Roman"/>
        <w:i/>
        <w:sz w:val="18"/>
      </w:rPr>
    </w:pPr>
    <w:r w:rsidRPr="001E2CB4">
      <w:rPr>
        <w:rFonts w:cs="Times New Roman"/>
        <w:i/>
        <w:sz w:val="18"/>
      </w:rPr>
      <w:t>OPC65627 -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4D7B" w14:textId="77777777" w:rsidR="00B25800" w:rsidRDefault="00B25800" w:rsidP="0048364F">
      <w:pPr>
        <w:spacing w:line="240" w:lineRule="auto"/>
      </w:pPr>
      <w:r>
        <w:separator/>
      </w:r>
    </w:p>
  </w:footnote>
  <w:footnote w:type="continuationSeparator" w:id="0">
    <w:p w14:paraId="38980D2E" w14:textId="77777777" w:rsidR="00B25800" w:rsidRDefault="00B2580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8233" w14:textId="77777777" w:rsidR="00EA2AEE" w:rsidRPr="005F1388" w:rsidRDefault="00EA2AE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A3A9" w14:textId="77777777" w:rsidR="00EA2AEE" w:rsidRPr="005F1388" w:rsidRDefault="00EA2AE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D12C" w14:textId="77777777" w:rsidR="00EA2AEE" w:rsidRPr="005F1388" w:rsidRDefault="00EA2AE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E5B8" w14:textId="77777777" w:rsidR="00EA2AEE" w:rsidRPr="00ED79B6" w:rsidRDefault="00EA2AE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1FBD" w14:textId="77777777" w:rsidR="00EA2AEE" w:rsidRPr="00ED79B6" w:rsidRDefault="00EA2AE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5EE" w14:textId="77777777" w:rsidR="00EA2AEE" w:rsidRPr="00ED79B6" w:rsidRDefault="00EA2AE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6002" w14:textId="07E7C44D" w:rsidR="00EA2AEE" w:rsidRPr="00A961C4" w:rsidRDefault="00EA2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04D6C">
      <w:rPr>
        <w:b/>
        <w:sz w:val="20"/>
      </w:rPr>
      <w:fldChar w:fldCharType="separate"/>
    </w:r>
    <w:r w:rsidR="002F2F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04D6C">
      <w:rPr>
        <w:sz w:val="20"/>
      </w:rPr>
      <w:fldChar w:fldCharType="separate"/>
    </w:r>
    <w:r w:rsidR="002F2FDE">
      <w:rPr>
        <w:noProof/>
        <w:sz w:val="20"/>
      </w:rPr>
      <w:t>Amendments</w:t>
    </w:r>
    <w:r>
      <w:rPr>
        <w:sz w:val="20"/>
      </w:rPr>
      <w:fldChar w:fldCharType="end"/>
    </w:r>
  </w:p>
  <w:p w14:paraId="48C1FE2C" w14:textId="57FFB76B" w:rsidR="00EA2AEE" w:rsidRPr="00A961C4" w:rsidRDefault="00EA2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40C8D5" w14:textId="77777777" w:rsidR="00EA2AEE" w:rsidRPr="00A961C4" w:rsidRDefault="00EA2AE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88DBA" w14:textId="5C0DD6AD" w:rsidR="00EA2AEE" w:rsidRPr="00A961C4" w:rsidRDefault="00EA2AE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F2FDE">
      <w:rPr>
        <w:sz w:val="20"/>
      </w:rPr>
      <w:fldChar w:fldCharType="separate"/>
    </w:r>
    <w:r w:rsidR="002F2FD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F2FDE">
      <w:rPr>
        <w:b/>
        <w:sz w:val="20"/>
      </w:rPr>
      <w:fldChar w:fldCharType="separate"/>
    </w:r>
    <w:r w:rsidR="002F2F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3A1C8BF" w14:textId="75D1B84A" w:rsidR="00EA2AEE" w:rsidRPr="00A961C4" w:rsidRDefault="00EA2AE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09F3FB9" w14:textId="77777777" w:rsidR="00EA2AEE" w:rsidRPr="00A961C4" w:rsidRDefault="00EA2AE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CDFB" w14:textId="77777777" w:rsidR="00EA2AEE" w:rsidRPr="00A961C4" w:rsidRDefault="00EA2AE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C4876"/>
    <w:multiLevelType w:val="hybridMultilevel"/>
    <w:tmpl w:val="8C3C8690"/>
    <w:lvl w:ilvl="0" w:tplc="B246A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5C63E0F"/>
    <w:multiLevelType w:val="hybridMultilevel"/>
    <w:tmpl w:val="CC2C56F8"/>
    <w:lvl w:ilvl="0" w:tplc="B246A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4BD27C82"/>
    <w:multiLevelType w:val="hybridMultilevel"/>
    <w:tmpl w:val="B2E6A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202C8"/>
    <w:multiLevelType w:val="hybridMultilevel"/>
    <w:tmpl w:val="6A1041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15ECB"/>
    <w:multiLevelType w:val="hybridMultilevel"/>
    <w:tmpl w:val="A99C3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D6D0A"/>
    <w:multiLevelType w:val="hybridMultilevel"/>
    <w:tmpl w:val="D0586144"/>
    <w:lvl w:ilvl="0" w:tplc="0C09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7F60052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16"/>
  </w:num>
  <w:num w:numId="15">
    <w:abstractNumId w:val="15"/>
  </w:num>
  <w:num w:numId="16">
    <w:abstractNumId w:val="11"/>
  </w:num>
  <w:num w:numId="17">
    <w:abstractNumId w:val="19"/>
  </w:num>
  <w:num w:numId="18">
    <w:abstractNumId w:val="18"/>
  </w:num>
  <w:num w:numId="19">
    <w:abstractNumId w:val="21"/>
  </w:num>
  <w:num w:numId="20">
    <w:abstractNumId w:val="23"/>
  </w:num>
  <w:num w:numId="21">
    <w:abstractNumId w:val="12"/>
  </w:num>
  <w:num w:numId="22">
    <w:abstractNumId w:val="10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566DCDE3-FA6F-4E08-9320-A05F81FAFDD4}"/>
    <w:docVar w:name="dgnword-drafile" w:val="C:\Users\BRINSM~1\AppData\Local\Temp\dra5BBA.tmp"/>
    <w:docVar w:name="dgnword-eventsink" w:val="966016232"/>
  </w:docVars>
  <w:rsids>
    <w:rsidRoot w:val="00F259C3"/>
    <w:rsid w:val="00000263"/>
    <w:rsid w:val="00002652"/>
    <w:rsid w:val="00002EBB"/>
    <w:rsid w:val="000113BC"/>
    <w:rsid w:val="000136AF"/>
    <w:rsid w:val="00017BC6"/>
    <w:rsid w:val="000200FB"/>
    <w:rsid w:val="0002687A"/>
    <w:rsid w:val="00032460"/>
    <w:rsid w:val="00036E24"/>
    <w:rsid w:val="0004044E"/>
    <w:rsid w:val="000413B5"/>
    <w:rsid w:val="00046F47"/>
    <w:rsid w:val="0005120E"/>
    <w:rsid w:val="0005229C"/>
    <w:rsid w:val="0005291E"/>
    <w:rsid w:val="00053CB3"/>
    <w:rsid w:val="00054577"/>
    <w:rsid w:val="0006112E"/>
    <w:rsid w:val="000614BF"/>
    <w:rsid w:val="00062CB8"/>
    <w:rsid w:val="0007169C"/>
    <w:rsid w:val="00072E2F"/>
    <w:rsid w:val="000764BF"/>
    <w:rsid w:val="00077593"/>
    <w:rsid w:val="00083F48"/>
    <w:rsid w:val="00091F9B"/>
    <w:rsid w:val="000934D5"/>
    <w:rsid w:val="0009355A"/>
    <w:rsid w:val="0009638B"/>
    <w:rsid w:val="00097E37"/>
    <w:rsid w:val="000A7DF9"/>
    <w:rsid w:val="000B2EFA"/>
    <w:rsid w:val="000C1B08"/>
    <w:rsid w:val="000D05EF"/>
    <w:rsid w:val="000D5485"/>
    <w:rsid w:val="000F21C1"/>
    <w:rsid w:val="001012F4"/>
    <w:rsid w:val="00101B12"/>
    <w:rsid w:val="00105D72"/>
    <w:rsid w:val="0010745C"/>
    <w:rsid w:val="00110EAB"/>
    <w:rsid w:val="001159E9"/>
    <w:rsid w:val="001168E4"/>
    <w:rsid w:val="00117277"/>
    <w:rsid w:val="001330B3"/>
    <w:rsid w:val="0013785A"/>
    <w:rsid w:val="00141773"/>
    <w:rsid w:val="0015076F"/>
    <w:rsid w:val="00155873"/>
    <w:rsid w:val="00156618"/>
    <w:rsid w:val="00157CDA"/>
    <w:rsid w:val="00160A04"/>
    <w:rsid w:val="00160BD7"/>
    <w:rsid w:val="001643C9"/>
    <w:rsid w:val="00165568"/>
    <w:rsid w:val="00166082"/>
    <w:rsid w:val="00166C2F"/>
    <w:rsid w:val="0017141E"/>
    <w:rsid w:val="001716C9"/>
    <w:rsid w:val="00176CF5"/>
    <w:rsid w:val="00184261"/>
    <w:rsid w:val="00190BA1"/>
    <w:rsid w:val="00190DF5"/>
    <w:rsid w:val="00193461"/>
    <w:rsid w:val="001939E1"/>
    <w:rsid w:val="00195382"/>
    <w:rsid w:val="001A0A75"/>
    <w:rsid w:val="001A3B9F"/>
    <w:rsid w:val="001A65C0"/>
    <w:rsid w:val="001A79A5"/>
    <w:rsid w:val="001B03B3"/>
    <w:rsid w:val="001B2482"/>
    <w:rsid w:val="001B5FBB"/>
    <w:rsid w:val="001B6456"/>
    <w:rsid w:val="001B7A5D"/>
    <w:rsid w:val="001C112E"/>
    <w:rsid w:val="001C61D4"/>
    <w:rsid w:val="001C69C4"/>
    <w:rsid w:val="001C7FD3"/>
    <w:rsid w:val="001D581D"/>
    <w:rsid w:val="001D6E2A"/>
    <w:rsid w:val="001D79D6"/>
    <w:rsid w:val="001E0A8D"/>
    <w:rsid w:val="001E2CB4"/>
    <w:rsid w:val="001E3590"/>
    <w:rsid w:val="001E4B12"/>
    <w:rsid w:val="001E7407"/>
    <w:rsid w:val="001F0189"/>
    <w:rsid w:val="001F2620"/>
    <w:rsid w:val="001F3D42"/>
    <w:rsid w:val="001F466E"/>
    <w:rsid w:val="001F7858"/>
    <w:rsid w:val="00201D27"/>
    <w:rsid w:val="00202402"/>
    <w:rsid w:val="0020300C"/>
    <w:rsid w:val="00212F06"/>
    <w:rsid w:val="00217A5C"/>
    <w:rsid w:val="00217F27"/>
    <w:rsid w:val="00220A0C"/>
    <w:rsid w:val="00223E4A"/>
    <w:rsid w:val="002302EA"/>
    <w:rsid w:val="002329A5"/>
    <w:rsid w:val="00240749"/>
    <w:rsid w:val="002468D7"/>
    <w:rsid w:val="00254336"/>
    <w:rsid w:val="00284776"/>
    <w:rsid w:val="00285CDD"/>
    <w:rsid w:val="00291167"/>
    <w:rsid w:val="00291C8C"/>
    <w:rsid w:val="00297ECB"/>
    <w:rsid w:val="002B3AC9"/>
    <w:rsid w:val="002C152A"/>
    <w:rsid w:val="002C5B9B"/>
    <w:rsid w:val="002C7F43"/>
    <w:rsid w:val="002D043A"/>
    <w:rsid w:val="002E08EE"/>
    <w:rsid w:val="002E338E"/>
    <w:rsid w:val="002F2FDE"/>
    <w:rsid w:val="002F6B71"/>
    <w:rsid w:val="00300A6C"/>
    <w:rsid w:val="00303413"/>
    <w:rsid w:val="00307E5E"/>
    <w:rsid w:val="0031713F"/>
    <w:rsid w:val="003175CA"/>
    <w:rsid w:val="00321913"/>
    <w:rsid w:val="00324EE6"/>
    <w:rsid w:val="003316DC"/>
    <w:rsid w:val="00332E0D"/>
    <w:rsid w:val="003415D3"/>
    <w:rsid w:val="00342647"/>
    <w:rsid w:val="00346335"/>
    <w:rsid w:val="00352B0F"/>
    <w:rsid w:val="003561B0"/>
    <w:rsid w:val="00360B7A"/>
    <w:rsid w:val="00367960"/>
    <w:rsid w:val="003726B2"/>
    <w:rsid w:val="00373C35"/>
    <w:rsid w:val="0037437D"/>
    <w:rsid w:val="003743B0"/>
    <w:rsid w:val="00376C2E"/>
    <w:rsid w:val="0038336F"/>
    <w:rsid w:val="00386C7A"/>
    <w:rsid w:val="0038734E"/>
    <w:rsid w:val="0039023E"/>
    <w:rsid w:val="00394974"/>
    <w:rsid w:val="003949F0"/>
    <w:rsid w:val="003A15AC"/>
    <w:rsid w:val="003A1E6B"/>
    <w:rsid w:val="003A4526"/>
    <w:rsid w:val="003A4A28"/>
    <w:rsid w:val="003A56EB"/>
    <w:rsid w:val="003B0627"/>
    <w:rsid w:val="003C0F3E"/>
    <w:rsid w:val="003C5F2B"/>
    <w:rsid w:val="003D0BFE"/>
    <w:rsid w:val="003D1976"/>
    <w:rsid w:val="003D5700"/>
    <w:rsid w:val="003D5F49"/>
    <w:rsid w:val="003E2B0B"/>
    <w:rsid w:val="003F0F5A"/>
    <w:rsid w:val="003F4CD2"/>
    <w:rsid w:val="004000B4"/>
    <w:rsid w:val="00400A30"/>
    <w:rsid w:val="004022CA"/>
    <w:rsid w:val="00402FF7"/>
    <w:rsid w:val="00403F96"/>
    <w:rsid w:val="00411536"/>
    <w:rsid w:val="004116CD"/>
    <w:rsid w:val="00414ADE"/>
    <w:rsid w:val="00415C7B"/>
    <w:rsid w:val="004229B3"/>
    <w:rsid w:val="00424CA9"/>
    <w:rsid w:val="004257BB"/>
    <w:rsid w:val="004261D9"/>
    <w:rsid w:val="00440569"/>
    <w:rsid w:val="0044291A"/>
    <w:rsid w:val="004463DC"/>
    <w:rsid w:val="0044795A"/>
    <w:rsid w:val="00455EAA"/>
    <w:rsid w:val="00460499"/>
    <w:rsid w:val="00464BD6"/>
    <w:rsid w:val="00474835"/>
    <w:rsid w:val="004819C7"/>
    <w:rsid w:val="0048364F"/>
    <w:rsid w:val="00483EB5"/>
    <w:rsid w:val="00485E04"/>
    <w:rsid w:val="00490F2E"/>
    <w:rsid w:val="00491281"/>
    <w:rsid w:val="004912BE"/>
    <w:rsid w:val="00496DB3"/>
    <w:rsid w:val="00496F97"/>
    <w:rsid w:val="004A1828"/>
    <w:rsid w:val="004A53EA"/>
    <w:rsid w:val="004A5CD3"/>
    <w:rsid w:val="004B12DD"/>
    <w:rsid w:val="004D0085"/>
    <w:rsid w:val="004D189B"/>
    <w:rsid w:val="004D303D"/>
    <w:rsid w:val="004E141F"/>
    <w:rsid w:val="004F1FAC"/>
    <w:rsid w:val="004F23C8"/>
    <w:rsid w:val="004F676E"/>
    <w:rsid w:val="004F74F4"/>
    <w:rsid w:val="00500392"/>
    <w:rsid w:val="00507CD1"/>
    <w:rsid w:val="005108B7"/>
    <w:rsid w:val="00512369"/>
    <w:rsid w:val="00512A21"/>
    <w:rsid w:val="00516B8D"/>
    <w:rsid w:val="005228EB"/>
    <w:rsid w:val="00524D3D"/>
    <w:rsid w:val="0052686F"/>
    <w:rsid w:val="005269FD"/>
    <w:rsid w:val="0052756C"/>
    <w:rsid w:val="00530230"/>
    <w:rsid w:val="00530CC9"/>
    <w:rsid w:val="00531930"/>
    <w:rsid w:val="00532A1B"/>
    <w:rsid w:val="00537FBC"/>
    <w:rsid w:val="00541D73"/>
    <w:rsid w:val="00543469"/>
    <w:rsid w:val="00544EC2"/>
    <w:rsid w:val="005452CC"/>
    <w:rsid w:val="00546FA3"/>
    <w:rsid w:val="00547F28"/>
    <w:rsid w:val="00547FD7"/>
    <w:rsid w:val="00554243"/>
    <w:rsid w:val="00557C7A"/>
    <w:rsid w:val="00562A58"/>
    <w:rsid w:val="00562AF6"/>
    <w:rsid w:val="00574C50"/>
    <w:rsid w:val="00581211"/>
    <w:rsid w:val="005832E2"/>
    <w:rsid w:val="00584811"/>
    <w:rsid w:val="00593AA6"/>
    <w:rsid w:val="00594161"/>
    <w:rsid w:val="00594512"/>
    <w:rsid w:val="00594749"/>
    <w:rsid w:val="005947C2"/>
    <w:rsid w:val="005A31F5"/>
    <w:rsid w:val="005A482B"/>
    <w:rsid w:val="005B194D"/>
    <w:rsid w:val="005B4067"/>
    <w:rsid w:val="005C36E0"/>
    <w:rsid w:val="005C3F41"/>
    <w:rsid w:val="005D168D"/>
    <w:rsid w:val="005D5EA1"/>
    <w:rsid w:val="005E61D3"/>
    <w:rsid w:val="005E7066"/>
    <w:rsid w:val="005F0036"/>
    <w:rsid w:val="005F04DD"/>
    <w:rsid w:val="005F25E4"/>
    <w:rsid w:val="005F4840"/>
    <w:rsid w:val="005F5FED"/>
    <w:rsid w:val="005F6205"/>
    <w:rsid w:val="005F7738"/>
    <w:rsid w:val="00600219"/>
    <w:rsid w:val="0060678D"/>
    <w:rsid w:val="00613EAD"/>
    <w:rsid w:val="006158AC"/>
    <w:rsid w:val="00616D0A"/>
    <w:rsid w:val="00620B31"/>
    <w:rsid w:val="00624449"/>
    <w:rsid w:val="0064002D"/>
    <w:rsid w:val="00640402"/>
    <w:rsid w:val="00640F78"/>
    <w:rsid w:val="00642495"/>
    <w:rsid w:val="00644D60"/>
    <w:rsid w:val="00646E7B"/>
    <w:rsid w:val="0065044F"/>
    <w:rsid w:val="00655D6A"/>
    <w:rsid w:val="00656DE9"/>
    <w:rsid w:val="006579E2"/>
    <w:rsid w:val="00674AB0"/>
    <w:rsid w:val="00677CC2"/>
    <w:rsid w:val="00685F42"/>
    <w:rsid w:val="006866A1"/>
    <w:rsid w:val="00687022"/>
    <w:rsid w:val="006912B5"/>
    <w:rsid w:val="0069207B"/>
    <w:rsid w:val="00695124"/>
    <w:rsid w:val="00695540"/>
    <w:rsid w:val="00696C07"/>
    <w:rsid w:val="006A4309"/>
    <w:rsid w:val="006B0E55"/>
    <w:rsid w:val="006B2E39"/>
    <w:rsid w:val="006B682D"/>
    <w:rsid w:val="006B7006"/>
    <w:rsid w:val="006B7498"/>
    <w:rsid w:val="006C05B7"/>
    <w:rsid w:val="006C1247"/>
    <w:rsid w:val="006C7F8C"/>
    <w:rsid w:val="006D442F"/>
    <w:rsid w:val="006D6608"/>
    <w:rsid w:val="006D7AB9"/>
    <w:rsid w:val="006E6A86"/>
    <w:rsid w:val="006F1249"/>
    <w:rsid w:val="006F3CAD"/>
    <w:rsid w:val="006F43FC"/>
    <w:rsid w:val="006F4D75"/>
    <w:rsid w:val="006F580E"/>
    <w:rsid w:val="006F6058"/>
    <w:rsid w:val="007008B2"/>
    <w:rsid w:val="00700B2C"/>
    <w:rsid w:val="00704D6C"/>
    <w:rsid w:val="00713084"/>
    <w:rsid w:val="007166DF"/>
    <w:rsid w:val="00720FC2"/>
    <w:rsid w:val="0072656B"/>
    <w:rsid w:val="00731E00"/>
    <w:rsid w:val="00732E9D"/>
    <w:rsid w:val="007340AD"/>
    <w:rsid w:val="0073491A"/>
    <w:rsid w:val="007440B7"/>
    <w:rsid w:val="00747993"/>
    <w:rsid w:val="00752FC1"/>
    <w:rsid w:val="007613BD"/>
    <w:rsid w:val="007634AD"/>
    <w:rsid w:val="007671F4"/>
    <w:rsid w:val="007715C9"/>
    <w:rsid w:val="00772D23"/>
    <w:rsid w:val="00774EDD"/>
    <w:rsid w:val="007757EC"/>
    <w:rsid w:val="007A115D"/>
    <w:rsid w:val="007A35E6"/>
    <w:rsid w:val="007A6863"/>
    <w:rsid w:val="007B07E9"/>
    <w:rsid w:val="007B46F1"/>
    <w:rsid w:val="007D45C1"/>
    <w:rsid w:val="007D6E97"/>
    <w:rsid w:val="007D79BE"/>
    <w:rsid w:val="007E7D4A"/>
    <w:rsid w:val="007F2B47"/>
    <w:rsid w:val="007F48ED"/>
    <w:rsid w:val="007F4987"/>
    <w:rsid w:val="007F7947"/>
    <w:rsid w:val="008050E3"/>
    <w:rsid w:val="00812064"/>
    <w:rsid w:val="00812F45"/>
    <w:rsid w:val="00815F83"/>
    <w:rsid w:val="00816A7C"/>
    <w:rsid w:val="00823B55"/>
    <w:rsid w:val="008314BC"/>
    <w:rsid w:val="00835711"/>
    <w:rsid w:val="0084172C"/>
    <w:rsid w:val="00843C67"/>
    <w:rsid w:val="00844085"/>
    <w:rsid w:val="00846AB1"/>
    <w:rsid w:val="00856A31"/>
    <w:rsid w:val="008616FB"/>
    <w:rsid w:val="008754D0"/>
    <w:rsid w:val="00877D48"/>
    <w:rsid w:val="008816F0"/>
    <w:rsid w:val="0088345B"/>
    <w:rsid w:val="00890CE4"/>
    <w:rsid w:val="00895322"/>
    <w:rsid w:val="008A16A5"/>
    <w:rsid w:val="008B5D42"/>
    <w:rsid w:val="008B735F"/>
    <w:rsid w:val="008C0A39"/>
    <w:rsid w:val="008C2B5D"/>
    <w:rsid w:val="008C7EB5"/>
    <w:rsid w:val="008D0C82"/>
    <w:rsid w:val="008D0EE0"/>
    <w:rsid w:val="008D265C"/>
    <w:rsid w:val="008D459B"/>
    <w:rsid w:val="008D5B99"/>
    <w:rsid w:val="008D7A27"/>
    <w:rsid w:val="008E4702"/>
    <w:rsid w:val="008E671A"/>
    <w:rsid w:val="008E69AA"/>
    <w:rsid w:val="008F4F1C"/>
    <w:rsid w:val="00910812"/>
    <w:rsid w:val="00917C89"/>
    <w:rsid w:val="00922764"/>
    <w:rsid w:val="00922921"/>
    <w:rsid w:val="00924D38"/>
    <w:rsid w:val="00932377"/>
    <w:rsid w:val="009357D3"/>
    <w:rsid w:val="00935D22"/>
    <w:rsid w:val="009408EA"/>
    <w:rsid w:val="009420FA"/>
    <w:rsid w:val="00943102"/>
    <w:rsid w:val="0094523D"/>
    <w:rsid w:val="00945BC9"/>
    <w:rsid w:val="00954980"/>
    <w:rsid w:val="009559E6"/>
    <w:rsid w:val="00970CD4"/>
    <w:rsid w:val="00975630"/>
    <w:rsid w:val="00976A63"/>
    <w:rsid w:val="00983419"/>
    <w:rsid w:val="00990C18"/>
    <w:rsid w:val="009923E7"/>
    <w:rsid w:val="009942EC"/>
    <w:rsid w:val="00994821"/>
    <w:rsid w:val="00995679"/>
    <w:rsid w:val="00995F5B"/>
    <w:rsid w:val="009C1C3A"/>
    <w:rsid w:val="009C22AC"/>
    <w:rsid w:val="009C3431"/>
    <w:rsid w:val="009C4301"/>
    <w:rsid w:val="009C50A4"/>
    <w:rsid w:val="009C5989"/>
    <w:rsid w:val="009D08DA"/>
    <w:rsid w:val="009D340B"/>
    <w:rsid w:val="009D7644"/>
    <w:rsid w:val="009E6A92"/>
    <w:rsid w:val="009F0851"/>
    <w:rsid w:val="009F0A49"/>
    <w:rsid w:val="009F4040"/>
    <w:rsid w:val="00A003C8"/>
    <w:rsid w:val="00A050EB"/>
    <w:rsid w:val="00A06860"/>
    <w:rsid w:val="00A110AD"/>
    <w:rsid w:val="00A111B3"/>
    <w:rsid w:val="00A11475"/>
    <w:rsid w:val="00A136F5"/>
    <w:rsid w:val="00A163B1"/>
    <w:rsid w:val="00A231E2"/>
    <w:rsid w:val="00A2550D"/>
    <w:rsid w:val="00A411C5"/>
    <w:rsid w:val="00A4169B"/>
    <w:rsid w:val="00A42201"/>
    <w:rsid w:val="00A445F2"/>
    <w:rsid w:val="00A50D55"/>
    <w:rsid w:val="00A5165B"/>
    <w:rsid w:val="00A51EF3"/>
    <w:rsid w:val="00A52FDA"/>
    <w:rsid w:val="00A64912"/>
    <w:rsid w:val="00A67567"/>
    <w:rsid w:val="00A70A74"/>
    <w:rsid w:val="00A71A99"/>
    <w:rsid w:val="00A7745D"/>
    <w:rsid w:val="00A81BB8"/>
    <w:rsid w:val="00A90EA8"/>
    <w:rsid w:val="00A96692"/>
    <w:rsid w:val="00AA0343"/>
    <w:rsid w:val="00AA2A5C"/>
    <w:rsid w:val="00AA2A83"/>
    <w:rsid w:val="00AA799F"/>
    <w:rsid w:val="00AA7C67"/>
    <w:rsid w:val="00AB071E"/>
    <w:rsid w:val="00AB7654"/>
    <w:rsid w:val="00AB78E9"/>
    <w:rsid w:val="00AC4A48"/>
    <w:rsid w:val="00AD266C"/>
    <w:rsid w:val="00AD3467"/>
    <w:rsid w:val="00AD5641"/>
    <w:rsid w:val="00AD7252"/>
    <w:rsid w:val="00AE0F9B"/>
    <w:rsid w:val="00AE24ED"/>
    <w:rsid w:val="00AE6E4F"/>
    <w:rsid w:val="00AF55FF"/>
    <w:rsid w:val="00B032D8"/>
    <w:rsid w:val="00B05011"/>
    <w:rsid w:val="00B05B4B"/>
    <w:rsid w:val="00B151C1"/>
    <w:rsid w:val="00B17AEF"/>
    <w:rsid w:val="00B25800"/>
    <w:rsid w:val="00B317DD"/>
    <w:rsid w:val="00B33431"/>
    <w:rsid w:val="00B33B3C"/>
    <w:rsid w:val="00B34695"/>
    <w:rsid w:val="00B37A1D"/>
    <w:rsid w:val="00B40D74"/>
    <w:rsid w:val="00B4277C"/>
    <w:rsid w:val="00B52332"/>
    <w:rsid w:val="00B52663"/>
    <w:rsid w:val="00B5483B"/>
    <w:rsid w:val="00B558FF"/>
    <w:rsid w:val="00B566E9"/>
    <w:rsid w:val="00B56DCB"/>
    <w:rsid w:val="00B6322E"/>
    <w:rsid w:val="00B66C61"/>
    <w:rsid w:val="00B66E75"/>
    <w:rsid w:val="00B70834"/>
    <w:rsid w:val="00B70EF3"/>
    <w:rsid w:val="00B770D2"/>
    <w:rsid w:val="00B90E82"/>
    <w:rsid w:val="00B94F68"/>
    <w:rsid w:val="00B953C2"/>
    <w:rsid w:val="00BA249D"/>
    <w:rsid w:val="00BA47A3"/>
    <w:rsid w:val="00BA5026"/>
    <w:rsid w:val="00BA6B2F"/>
    <w:rsid w:val="00BA7F2F"/>
    <w:rsid w:val="00BB4424"/>
    <w:rsid w:val="00BB68C2"/>
    <w:rsid w:val="00BB6E79"/>
    <w:rsid w:val="00BD4155"/>
    <w:rsid w:val="00BD4938"/>
    <w:rsid w:val="00BE3B31"/>
    <w:rsid w:val="00BE6158"/>
    <w:rsid w:val="00BE68DD"/>
    <w:rsid w:val="00BE719A"/>
    <w:rsid w:val="00BE720A"/>
    <w:rsid w:val="00BF6650"/>
    <w:rsid w:val="00C02B85"/>
    <w:rsid w:val="00C0437A"/>
    <w:rsid w:val="00C067E5"/>
    <w:rsid w:val="00C164CA"/>
    <w:rsid w:val="00C2034F"/>
    <w:rsid w:val="00C2194F"/>
    <w:rsid w:val="00C22BA2"/>
    <w:rsid w:val="00C242A7"/>
    <w:rsid w:val="00C42BF8"/>
    <w:rsid w:val="00C442B6"/>
    <w:rsid w:val="00C4448F"/>
    <w:rsid w:val="00C460AE"/>
    <w:rsid w:val="00C50043"/>
    <w:rsid w:val="00C50A0F"/>
    <w:rsid w:val="00C5269F"/>
    <w:rsid w:val="00C5654B"/>
    <w:rsid w:val="00C6787B"/>
    <w:rsid w:val="00C67ECF"/>
    <w:rsid w:val="00C73B41"/>
    <w:rsid w:val="00C7573B"/>
    <w:rsid w:val="00C76CF3"/>
    <w:rsid w:val="00C9498D"/>
    <w:rsid w:val="00C94F30"/>
    <w:rsid w:val="00C9603D"/>
    <w:rsid w:val="00C97362"/>
    <w:rsid w:val="00CA0867"/>
    <w:rsid w:val="00CA0AA2"/>
    <w:rsid w:val="00CA472F"/>
    <w:rsid w:val="00CA4F03"/>
    <w:rsid w:val="00CA5338"/>
    <w:rsid w:val="00CA5744"/>
    <w:rsid w:val="00CA7844"/>
    <w:rsid w:val="00CB58EF"/>
    <w:rsid w:val="00CB7E4A"/>
    <w:rsid w:val="00CC6B66"/>
    <w:rsid w:val="00CD3B26"/>
    <w:rsid w:val="00CE2DFD"/>
    <w:rsid w:val="00CE5401"/>
    <w:rsid w:val="00CE747F"/>
    <w:rsid w:val="00CE7D64"/>
    <w:rsid w:val="00CF0BB2"/>
    <w:rsid w:val="00CF54A6"/>
    <w:rsid w:val="00D024C4"/>
    <w:rsid w:val="00D058DF"/>
    <w:rsid w:val="00D13441"/>
    <w:rsid w:val="00D1591E"/>
    <w:rsid w:val="00D20665"/>
    <w:rsid w:val="00D21DC0"/>
    <w:rsid w:val="00D243A3"/>
    <w:rsid w:val="00D26774"/>
    <w:rsid w:val="00D27392"/>
    <w:rsid w:val="00D3200B"/>
    <w:rsid w:val="00D33440"/>
    <w:rsid w:val="00D33514"/>
    <w:rsid w:val="00D35B96"/>
    <w:rsid w:val="00D42B07"/>
    <w:rsid w:val="00D52760"/>
    <w:rsid w:val="00D52EFE"/>
    <w:rsid w:val="00D54E6B"/>
    <w:rsid w:val="00D56A0D"/>
    <w:rsid w:val="00D5767F"/>
    <w:rsid w:val="00D60421"/>
    <w:rsid w:val="00D63EF6"/>
    <w:rsid w:val="00D643A2"/>
    <w:rsid w:val="00D66518"/>
    <w:rsid w:val="00D669BB"/>
    <w:rsid w:val="00D67C6A"/>
    <w:rsid w:val="00D70DFB"/>
    <w:rsid w:val="00D71EEA"/>
    <w:rsid w:val="00D735CD"/>
    <w:rsid w:val="00D766DF"/>
    <w:rsid w:val="00D76D8C"/>
    <w:rsid w:val="00D81BAE"/>
    <w:rsid w:val="00D85818"/>
    <w:rsid w:val="00D87696"/>
    <w:rsid w:val="00D95891"/>
    <w:rsid w:val="00D964C8"/>
    <w:rsid w:val="00DA5F60"/>
    <w:rsid w:val="00DB4E83"/>
    <w:rsid w:val="00DB5CB4"/>
    <w:rsid w:val="00DB7EFE"/>
    <w:rsid w:val="00DC33F4"/>
    <w:rsid w:val="00DC5E14"/>
    <w:rsid w:val="00DE149E"/>
    <w:rsid w:val="00DE2068"/>
    <w:rsid w:val="00DF58AD"/>
    <w:rsid w:val="00E010D8"/>
    <w:rsid w:val="00E047F2"/>
    <w:rsid w:val="00E05704"/>
    <w:rsid w:val="00E109C7"/>
    <w:rsid w:val="00E10A81"/>
    <w:rsid w:val="00E12F1A"/>
    <w:rsid w:val="00E143B1"/>
    <w:rsid w:val="00E15561"/>
    <w:rsid w:val="00E21844"/>
    <w:rsid w:val="00E21CFB"/>
    <w:rsid w:val="00E22935"/>
    <w:rsid w:val="00E33C6C"/>
    <w:rsid w:val="00E345A0"/>
    <w:rsid w:val="00E3753A"/>
    <w:rsid w:val="00E51625"/>
    <w:rsid w:val="00E54292"/>
    <w:rsid w:val="00E60191"/>
    <w:rsid w:val="00E60F52"/>
    <w:rsid w:val="00E6350E"/>
    <w:rsid w:val="00E64E4A"/>
    <w:rsid w:val="00E74875"/>
    <w:rsid w:val="00E74DC7"/>
    <w:rsid w:val="00E77A2B"/>
    <w:rsid w:val="00E828A7"/>
    <w:rsid w:val="00E86171"/>
    <w:rsid w:val="00E87699"/>
    <w:rsid w:val="00E92E27"/>
    <w:rsid w:val="00E9586B"/>
    <w:rsid w:val="00E97334"/>
    <w:rsid w:val="00EA0D36"/>
    <w:rsid w:val="00EA2AEE"/>
    <w:rsid w:val="00EA3F80"/>
    <w:rsid w:val="00EB1117"/>
    <w:rsid w:val="00EB5068"/>
    <w:rsid w:val="00EB6FDA"/>
    <w:rsid w:val="00EC3635"/>
    <w:rsid w:val="00EC401E"/>
    <w:rsid w:val="00EC468A"/>
    <w:rsid w:val="00EC5C63"/>
    <w:rsid w:val="00ED2F17"/>
    <w:rsid w:val="00ED4928"/>
    <w:rsid w:val="00EE2681"/>
    <w:rsid w:val="00EE3749"/>
    <w:rsid w:val="00EE3D36"/>
    <w:rsid w:val="00EE5861"/>
    <w:rsid w:val="00EE5F3E"/>
    <w:rsid w:val="00EE6190"/>
    <w:rsid w:val="00EF2E3A"/>
    <w:rsid w:val="00EF3DC4"/>
    <w:rsid w:val="00EF6370"/>
    <w:rsid w:val="00EF6402"/>
    <w:rsid w:val="00EF6CE2"/>
    <w:rsid w:val="00EF780B"/>
    <w:rsid w:val="00F025DF"/>
    <w:rsid w:val="00F047E2"/>
    <w:rsid w:val="00F04AA9"/>
    <w:rsid w:val="00F04D57"/>
    <w:rsid w:val="00F04F29"/>
    <w:rsid w:val="00F078DC"/>
    <w:rsid w:val="00F1158E"/>
    <w:rsid w:val="00F13E86"/>
    <w:rsid w:val="00F259C3"/>
    <w:rsid w:val="00F32FCB"/>
    <w:rsid w:val="00F56443"/>
    <w:rsid w:val="00F6709F"/>
    <w:rsid w:val="00F677A9"/>
    <w:rsid w:val="00F723BD"/>
    <w:rsid w:val="00F732EA"/>
    <w:rsid w:val="00F80A0D"/>
    <w:rsid w:val="00F84CF5"/>
    <w:rsid w:val="00F8612E"/>
    <w:rsid w:val="00F8655B"/>
    <w:rsid w:val="00F91165"/>
    <w:rsid w:val="00FA2BAB"/>
    <w:rsid w:val="00FA420B"/>
    <w:rsid w:val="00FA438C"/>
    <w:rsid w:val="00FA5B5F"/>
    <w:rsid w:val="00FB4C67"/>
    <w:rsid w:val="00FB6029"/>
    <w:rsid w:val="00FC7F5D"/>
    <w:rsid w:val="00FD2513"/>
    <w:rsid w:val="00FE0781"/>
    <w:rsid w:val="00FE3DA1"/>
    <w:rsid w:val="00FF27CA"/>
    <w:rsid w:val="00FF39DE"/>
    <w:rsid w:val="00FF5F79"/>
    <w:rsid w:val="00FF6199"/>
    <w:rsid w:val="00FF6D4F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CA1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A2AE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AE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AE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AE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AE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AE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AE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2AE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2AE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2AE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2AEE"/>
  </w:style>
  <w:style w:type="paragraph" w:customStyle="1" w:styleId="OPCParaBase">
    <w:name w:val="OPCParaBase"/>
    <w:qFormat/>
    <w:rsid w:val="00EA2A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2A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2A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2A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2A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2A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A2A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2A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2A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2A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2A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2AEE"/>
  </w:style>
  <w:style w:type="paragraph" w:customStyle="1" w:styleId="Blocks">
    <w:name w:val="Blocks"/>
    <w:aliases w:val="bb"/>
    <w:basedOn w:val="OPCParaBase"/>
    <w:qFormat/>
    <w:rsid w:val="00EA2A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2A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2AEE"/>
    <w:rPr>
      <w:i/>
    </w:rPr>
  </w:style>
  <w:style w:type="paragraph" w:customStyle="1" w:styleId="BoxList">
    <w:name w:val="BoxList"/>
    <w:aliases w:val="bl"/>
    <w:basedOn w:val="BoxText"/>
    <w:qFormat/>
    <w:rsid w:val="00EA2A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2A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2A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2AEE"/>
    <w:pPr>
      <w:ind w:left="1985" w:hanging="851"/>
    </w:pPr>
  </w:style>
  <w:style w:type="character" w:customStyle="1" w:styleId="CharAmPartNo">
    <w:name w:val="CharAmPartNo"/>
    <w:basedOn w:val="OPCCharBase"/>
    <w:qFormat/>
    <w:rsid w:val="00EA2AEE"/>
  </w:style>
  <w:style w:type="character" w:customStyle="1" w:styleId="CharAmPartText">
    <w:name w:val="CharAmPartText"/>
    <w:basedOn w:val="OPCCharBase"/>
    <w:qFormat/>
    <w:rsid w:val="00EA2AEE"/>
  </w:style>
  <w:style w:type="character" w:customStyle="1" w:styleId="CharAmSchNo">
    <w:name w:val="CharAmSchNo"/>
    <w:basedOn w:val="OPCCharBase"/>
    <w:qFormat/>
    <w:rsid w:val="00EA2AEE"/>
  </w:style>
  <w:style w:type="character" w:customStyle="1" w:styleId="CharAmSchText">
    <w:name w:val="CharAmSchText"/>
    <w:basedOn w:val="OPCCharBase"/>
    <w:qFormat/>
    <w:rsid w:val="00EA2AEE"/>
  </w:style>
  <w:style w:type="character" w:customStyle="1" w:styleId="CharBoldItalic">
    <w:name w:val="CharBoldItalic"/>
    <w:basedOn w:val="OPCCharBase"/>
    <w:uiPriority w:val="1"/>
    <w:qFormat/>
    <w:rsid w:val="00EA2A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2AEE"/>
  </w:style>
  <w:style w:type="character" w:customStyle="1" w:styleId="CharChapText">
    <w:name w:val="CharChapText"/>
    <w:basedOn w:val="OPCCharBase"/>
    <w:uiPriority w:val="1"/>
    <w:qFormat/>
    <w:rsid w:val="00EA2AEE"/>
  </w:style>
  <w:style w:type="character" w:customStyle="1" w:styleId="CharDivNo">
    <w:name w:val="CharDivNo"/>
    <w:basedOn w:val="OPCCharBase"/>
    <w:uiPriority w:val="1"/>
    <w:qFormat/>
    <w:rsid w:val="00EA2AEE"/>
  </w:style>
  <w:style w:type="character" w:customStyle="1" w:styleId="CharDivText">
    <w:name w:val="CharDivText"/>
    <w:basedOn w:val="OPCCharBase"/>
    <w:uiPriority w:val="1"/>
    <w:qFormat/>
    <w:rsid w:val="00EA2AEE"/>
  </w:style>
  <w:style w:type="character" w:customStyle="1" w:styleId="CharItalic">
    <w:name w:val="CharItalic"/>
    <w:basedOn w:val="OPCCharBase"/>
    <w:uiPriority w:val="1"/>
    <w:qFormat/>
    <w:rsid w:val="00EA2AEE"/>
    <w:rPr>
      <w:i/>
    </w:rPr>
  </w:style>
  <w:style w:type="character" w:customStyle="1" w:styleId="CharPartNo">
    <w:name w:val="CharPartNo"/>
    <w:basedOn w:val="OPCCharBase"/>
    <w:uiPriority w:val="1"/>
    <w:qFormat/>
    <w:rsid w:val="00EA2AEE"/>
  </w:style>
  <w:style w:type="character" w:customStyle="1" w:styleId="CharPartText">
    <w:name w:val="CharPartText"/>
    <w:basedOn w:val="OPCCharBase"/>
    <w:uiPriority w:val="1"/>
    <w:qFormat/>
    <w:rsid w:val="00EA2AEE"/>
  </w:style>
  <w:style w:type="character" w:customStyle="1" w:styleId="CharSectno">
    <w:name w:val="CharSectno"/>
    <w:basedOn w:val="OPCCharBase"/>
    <w:qFormat/>
    <w:rsid w:val="00EA2AEE"/>
  </w:style>
  <w:style w:type="character" w:customStyle="1" w:styleId="CharSubdNo">
    <w:name w:val="CharSubdNo"/>
    <w:basedOn w:val="OPCCharBase"/>
    <w:uiPriority w:val="1"/>
    <w:qFormat/>
    <w:rsid w:val="00EA2AEE"/>
  </w:style>
  <w:style w:type="character" w:customStyle="1" w:styleId="CharSubdText">
    <w:name w:val="CharSubdText"/>
    <w:basedOn w:val="OPCCharBase"/>
    <w:uiPriority w:val="1"/>
    <w:qFormat/>
    <w:rsid w:val="00EA2AEE"/>
  </w:style>
  <w:style w:type="paragraph" w:customStyle="1" w:styleId="CTA--">
    <w:name w:val="CTA --"/>
    <w:basedOn w:val="OPCParaBase"/>
    <w:next w:val="Normal"/>
    <w:rsid w:val="00EA2A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2A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2A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2A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2A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2A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2A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2A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2A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2A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2A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2A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2A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2A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2A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2A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2A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2A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2A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2A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2A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2A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2A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2A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2A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2A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2A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2A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2A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2A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2A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2AE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2A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2A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2A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2A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2A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2A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2A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2A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2A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2A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2A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2A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2A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2A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2A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2A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2A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2A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2A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2A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2A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2A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A2AE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A2AE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A2AE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A2AE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A2AE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A2A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2A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2A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2A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2A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2A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2A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2A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A2AEE"/>
    <w:rPr>
      <w:sz w:val="16"/>
    </w:rPr>
  </w:style>
  <w:style w:type="table" w:customStyle="1" w:styleId="CFlag">
    <w:name w:val="CFlag"/>
    <w:basedOn w:val="TableNormal"/>
    <w:uiPriority w:val="99"/>
    <w:rsid w:val="00EA2AE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A2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2A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2AE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2AE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2AE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2A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2A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2AE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2AEE"/>
    <w:pPr>
      <w:spacing w:before="120"/>
    </w:pPr>
  </w:style>
  <w:style w:type="paragraph" w:customStyle="1" w:styleId="CompiledActNo">
    <w:name w:val="CompiledActNo"/>
    <w:basedOn w:val="OPCParaBase"/>
    <w:next w:val="Normal"/>
    <w:rsid w:val="00EA2AE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2AE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2A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2A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2A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2A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2A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2AE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2AE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2A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2A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2A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2A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2A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2A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A2A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2AE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2AEE"/>
  </w:style>
  <w:style w:type="character" w:customStyle="1" w:styleId="CharSubPartNoCASA">
    <w:name w:val="CharSubPartNo(CASA)"/>
    <w:basedOn w:val="OPCCharBase"/>
    <w:uiPriority w:val="1"/>
    <w:rsid w:val="00EA2AEE"/>
  </w:style>
  <w:style w:type="paragraph" w:customStyle="1" w:styleId="ENoteTTIndentHeadingSub">
    <w:name w:val="ENoteTTIndentHeadingSub"/>
    <w:aliases w:val="enTTHis"/>
    <w:basedOn w:val="OPCParaBase"/>
    <w:rsid w:val="00EA2A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2A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2A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2AE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2A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A2AE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2AEE"/>
    <w:rPr>
      <w:sz w:val="22"/>
    </w:rPr>
  </w:style>
  <w:style w:type="paragraph" w:customStyle="1" w:styleId="SOTextNote">
    <w:name w:val="SO TextNote"/>
    <w:aliases w:val="sont"/>
    <w:basedOn w:val="SOText"/>
    <w:qFormat/>
    <w:rsid w:val="00EA2A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2A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2AEE"/>
    <w:rPr>
      <w:sz w:val="22"/>
    </w:rPr>
  </w:style>
  <w:style w:type="paragraph" w:customStyle="1" w:styleId="FileName">
    <w:name w:val="FileName"/>
    <w:basedOn w:val="Normal"/>
    <w:rsid w:val="00EA2AEE"/>
  </w:style>
  <w:style w:type="paragraph" w:customStyle="1" w:styleId="TableHeading">
    <w:name w:val="TableHeading"/>
    <w:aliases w:val="th"/>
    <w:basedOn w:val="OPCParaBase"/>
    <w:next w:val="Tabletext"/>
    <w:rsid w:val="00EA2AE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2A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2A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2A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2A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2A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2A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2A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2A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2A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2AE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2AE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2AE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2AE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2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2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A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2A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A2A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2A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2A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2A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A2A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A2AEE"/>
  </w:style>
  <w:style w:type="character" w:customStyle="1" w:styleId="charlegsubtitle1">
    <w:name w:val="charlegsubtitle1"/>
    <w:basedOn w:val="DefaultParagraphFont"/>
    <w:rsid w:val="00EA2AE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A2AEE"/>
    <w:pPr>
      <w:ind w:left="240" w:hanging="240"/>
    </w:pPr>
  </w:style>
  <w:style w:type="paragraph" w:styleId="Index2">
    <w:name w:val="index 2"/>
    <w:basedOn w:val="Normal"/>
    <w:next w:val="Normal"/>
    <w:autoRedefine/>
    <w:rsid w:val="00EA2AEE"/>
    <w:pPr>
      <w:ind w:left="480" w:hanging="240"/>
    </w:pPr>
  </w:style>
  <w:style w:type="paragraph" w:styleId="Index3">
    <w:name w:val="index 3"/>
    <w:basedOn w:val="Normal"/>
    <w:next w:val="Normal"/>
    <w:autoRedefine/>
    <w:rsid w:val="00EA2AEE"/>
    <w:pPr>
      <w:ind w:left="720" w:hanging="240"/>
    </w:pPr>
  </w:style>
  <w:style w:type="paragraph" w:styleId="Index4">
    <w:name w:val="index 4"/>
    <w:basedOn w:val="Normal"/>
    <w:next w:val="Normal"/>
    <w:autoRedefine/>
    <w:rsid w:val="00EA2AEE"/>
    <w:pPr>
      <w:ind w:left="960" w:hanging="240"/>
    </w:pPr>
  </w:style>
  <w:style w:type="paragraph" w:styleId="Index5">
    <w:name w:val="index 5"/>
    <w:basedOn w:val="Normal"/>
    <w:next w:val="Normal"/>
    <w:autoRedefine/>
    <w:rsid w:val="00EA2AEE"/>
    <w:pPr>
      <w:ind w:left="1200" w:hanging="240"/>
    </w:pPr>
  </w:style>
  <w:style w:type="paragraph" w:styleId="Index6">
    <w:name w:val="index 6"/>
    <w:basedOn w:val="Normal"/>
    <w:next w:val="Normal"/>
    <w:autoRedefine/>
    <w:rsid w:val="00EA2AEE"/>
    <w:pPr>
      <w:ind w:left="1440" w:hanging="240"/>
    </w:pPr>
  </w:style>
  <w:style w:type="paragraph" w:styleId="Index7">
    <w:name w:val="index 7"/>
    <w:basedOn w:val="Normal"/>
    <w:next w:val="Normal"/>
    <w:autoRedefine/>
    <w:rsid w:val="00EA2AEE"/>
    <w:pPr>
      <w:ind w:left="1680" w:hanging="240"/>
    </w:pPr>
  </w:style>
  <w:style w:type="paragraph" w:styleId="Index8">
    <w:name w:val="index 8"/>
    <w:basedOn w:val="Normal"/>
    <w:next w:val="Normal"/>
    <w:autoRedefine/>
    <w:rsid w:val="00EA2AEE"/>
    <w:pPr>
      <w:ind w:left="1920" w:hanging="240"/>
    </w:pPr>
  </w:style>
  <w:style w:type="paragraph" w:styleId="Index9">
    <w:name w:val="index 9"/>
    <w:basedOn w:val="Normal"/>
    <w:next w:val="Normal"/>
    <w:autoRedefine/>
    <w:rsid w:val="00EA2AEE"/>
    <w:pPr>
      <w:ind w:left="2160" w:hanging="240"/>
    </w:pPr>
  </w:style>
  <w:style w:type="paragraph" w:styleId="NormalIndent">
    <w:name w:val="Normal Indent"/>
    <w:basedOn w:val="Normal"/>
    <w:rsid w:val="00EA2AEE"/>
    <w:pPr>
      <w:ind w:left="720"/>
    </w:pPr>
  </w:style>
  <w:style w:type="paragraph" w:styleId="FootnoteText">
    <w:name w:val="footnote text"/>
    <w:basedOn w:val="Normal"/>
    <w:link w:val="FootnoteTextChar"/>
    <w:rsid w:val="00EA2AE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2AEE"/>
  </w:style>
  <w:style w:type="paragraph" w:styleId="CommentText">
    <w:name w:val="annotation text"/>
    <w:basedOn w:val="Normal"/>
    <w:link w:val="CommentTextChar"/>
    <w:rsid w:val="00EA2AE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2AEE"/>
  </w:style>
  <w:style w:type="paragraph" w:styleId="IndexHeading">
    <w:name w:val="index heading"/>
    <w:basedOn w:val="Normal"/>
    <w:next w:val="Index1"/>
    <w:rsid w:val="00EA2AE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A2AE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A2AEE"/>
    <w:pPr>
      <w:ind w:left="480" w:hanging="480"/>
    </w:pPr>
  </w:style>
  <w:style w:type="paragraph" w:styleId="EnvelopeAddress">
    <w:name w:val="envelope address"/>
    <w:basedOn w:val="Normal"/>
    <w:rsid w:val="00EA2AE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2AE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A2AE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A2AEE"/>
    <w:rPr>
      <w:sz w:val="16"/>
      <w:szCs w:val="16"/>
    </w:rPr>
  </w:style>
  <w:style w:type="character" w:styleId="PageNumber">
    <w:name w:val="page number"/>
    <w:basedOn w:val="DefaultParagraphFont"/>
    <w:rsid w:val="00EA2AEE"/>
  </w:style>
  <w:style w:type="character" w:styleId="EndnoteReference">
    <w:name w:val="endnote reference"/>
    <w:basedOn w:val="DefaultParagraphFont"/>
    <w:rsid w:val="00EA2AEE"/>
    <w:rPr>
      <w:vertAlign w:val="superscript"/>
    </w:rPr>
  </w:style>
  <w:style w:type="paragraph" w:styleId="EndnoteText">
    <w:name w:val="endnote text"/>
    <w:basedOn w:val="Normal"/>
    <w:link w:val="EndnoteTextChar"/>
    <w:rsid w:val="00EA2AE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A2AEE"/>
  </w:style>
  <w:style w:type="paragraph" w:styleId="TableofAuthorities">
    <w:name w:val="table of authorities"/>
    <w:basedOn w:val="Normal"/>
    <w:next w:val="Normal"/>
    <w:rsid w:val="00EA2AEE"/>
    <w:pPr>
      <w:ind w:left="240" w:hanging="240"/>
    </w:pPr>
  </w:style>
  <w:style w:type="paragraph" w:styleId="MacroText">
    <w:name w:val="macro"/>
    <w:link w:val="MacroTextChar"/>
    <w:rsid w:val="00EA2A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A2AE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A2AE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A2AEE"/>
    <w:pPr>
      <w:ind w:left="283" w:hanging="283"/>
    </w:pPr>
  </w:style>
  <w:style w:type="paragraph" w:styleId="ListBullet">
    <w:name w:val="List Bullet"/>
    <w:basedOn w:val="Normal"/>
    <w:autoRedefine/>
    <w:rsid w:val="00EA2AE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A2AE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A2AEE"/>
    <w:pPr>
      <w:ind w:left="566" w:hanging="283"/>
    </w:pPr>
  </w:style>
  <w:style w:type="paragraph" w:styleId="List3">
    <w:name w:val="List 3"/>
    <w:basedOn w:val="Normal"/>
    <w:rsid w:val="00EA2AEE"/>
    <w:pPr>
      <w:ind w:left="849" w:hanging="283"/>
    </w:pPr>
  </w:style>
  <w:style w:type="paragraph" w:styleId="List4">
    <w:name w:val="List 4"/>
    <w:basedOn w:val="Normal"/>
    <w:rsid w:val="00EA2AEE"/>
    <w:pPr>
      <w:ind w:left="1132" w:hanging="283"/>
    </w:pPr>
  </w:style>
  <w:style w:type="paragraph" w:styleId="List5">
    <w:name w:val="List 5"/>
    <w:basedOn w:val="Normal"/>
    <w:rsid w:val="00EA2AEE"/>
    <w:pPr>
      <w:ind w:left="1415" w:hanging="283"/>
    </w:pPr>
  </w:style>
  <w:style w:type="paragraph" w:styleId="ListBullet2">
    <w:name w:val="List Bullet 2"/>
    <w:basedOn w:val="Normal"/>
    <w:autoRedefine/>
    <w:rsid w:val="00EA2AE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A2AE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A2AE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A2AE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A2AE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A2AE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A2AE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A2AE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A2AE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A2AE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A2AEE"/>
    <w:pPr>
      <w:ind w:left="4252"/>
    </w:pPr>
  </w:style>
  <w:style w:type="character" w:customStyle="1" w:styleId="ClosingChar">
    <w:name w:val="Closing Char"/>
    <w:basedOn w:val="DefaultParagraphFont"/>
    <w:link w:val="Closing"/>
    <w:rsid w:val="00EA2AEE"/>
    <w:rPr>
      <w:sz w:val="22"/>
    </w:rPr>
  </w:style>
  <w:style w:type="paragraph" w:styleId="Signature">
    <w:name w:val="Signature"/>
    <w:basedOn w:val="Normal"/>
    <w:link w:val="SignatureChar"/>
    <w:rsid w:val="00EA2AE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A2AEE"/>
    <w:rPr>
      <w:sz w:val="22"/>
    </w:rPr>
  </w:style>
  <w:style w:type="paragraph" w:styleId="BodyText">
    <w:name w:val="Body Text"/>
    <w:basedOn w:val="Normal"/>
    <w:link w:val="BodyTextChar"/>
    <w:rsid w:val="00EA2A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AEE"/>
    <w:rPr>
      <w:sz w:val="22"/>
    </w:rPr>
  </w:style>
  <w:style w:type="paragraph" w:styleId="BodyTextIndent">
    <w:name w:val="Body Text Indent"/>
    <w:basedOn w:val="Normal"/>
    <w:link w:val="BodyTextIndentChar"/>
    <w:rsid w:val="00EA2A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2AEE"/>
    <w:rPr>
      <w:sz w:val="22"/>
    </w:rPr>
  </w:style>
  <w:style w:type="paragraph" w:styleId="ListContinue">
    <w:name w:val="List Continue"/>
    <w:basedOn w:val="Normal"/>
    <w:rsid w:val="00EA2AEE"/>
    <w:pPr>
      <w:spacing w:after="120"/>
      <w:ind w:left="283"/>
    </w:pPr>
  </w:style>
  <w:style w:type="paragraph" w:styleId="ListContinue2">
    <w:name w:val="List Continue 2"/>
    <w:basedOn w:val="Normal"/>
    <w:rsid w:val="00EA2AEE"/>
    <w:pPr>
      <w:spacing w:after="120"/>
      <w:ind w:left="566"/>
    </w:pPr>
  </w:style>
  <w:style w:type="paragraph" w:styleId="ListContinue3">
    <w:name w:val="List Continue 3"/>
    <w:basedOn w:val="Normal"/>
    <w:rsid w:val="00EA2AEE"/>
    <w:pPr>
      <w:spacing w:after="120"/>
      <w:ind w:left="849"/>
    </w:pPr>
  </w:style>
  <w:style w:type="paragraph" w:styleId="ListContinue4">
    <w:name w:val="List Continue 4"/>
    <w:basedOn w:val="Normal"/>
    <w:rsid w:val="00EA2AEE"/>
    <w:pPr>
      <w:spacing w:after="120"/>
      <w:ind w:left="1132"/>
    </w:pPr>
  </w:style>
  <w:style w:type="paragraph" w:styleId="ListContinue5">
    <w:name w:val="List Continue 5"/>
    <w:basedOn w:val="Normal"/>
    <w:rsid w:val="00EA2AE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A2A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A2AE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A2AE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A2AE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A2AEE"/>
  </w:style>
  <w:style w:type="character" w:customStyle="1" w:styleId="SalutationChar">
    <w:name w:val="Salutation Char"/>
    <w:basedOn w:val="DefaultParagraphFont"/>
    <w:link w:val="Salutation"/>
    <w:rsid w:val="00EA2AEE"/>
    <w:rPr>
      <w:sz w:val="22"/>
    </w:rPr>
  </w:style>
  <w:style w:type="paragraph" w:styleId="Date">
    <w:name w:val="Date"/>
    <w:basedOn w:val="Normal"/>
    <w:next w:val="Normal"/>
    <w:link w:val="DateChar"/>
    <w:rsid w:val="00EA2AEE"/>
  </w:style>
  <w:style w:type="character" w:customStyle="1" w:styleId="DateChar">
    <w:name w:val="Date Char"/>
    <w:basedOn w:val="DefaultParagraphFont"/>
    <w:link w:val="Date"/>
    <w:rsid w:val="00EA2AEE"/>
    <w:rPr>
      <w:sz w:val="22"/>
    </w:rPr>
  </w:style>
  <w:style w:type="paragraph" w:styleId="BodyTextFirstIndent">
    <w:name w:val="Body Text First Indent"/>
    <w:basedOn w:val="BodyText"/>
    <w:link w:val="BodyTextFirstIndentChar"/>
    <w:rsid w:val="00EA2AE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A2AE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A2AE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2AEE"/>
    <w:rPr>
      <w:sz w:val="22"/>
    </w:rPr>
  </w:style>
  <w:style w:type="paragraph" w:styleId="BodyText2">
    <w:name w:val="Body Text 2"/>
    <w:basedOn w:val="Normal"/>
    <w:link w:val="BodyText2Char"/>
    <w:rsid w:val="00EA2A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2AEE"/>
    <w:rPr>
      <w:sz w:val="22"/>
    </w:rPr>
  </w:style>
  <w:style w:type="paragraph" w:styleId="BodyText3">
    <w:name w:val="Body Text 3"/>
    <w:basedOn w:val="Normal"/>
    <w:link w:val="BodyText3Char"/>
    <w:rsid w:val="00EA2A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2AE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A2A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A2AEE"/>
    <w:rPr>
      <w:sz w:val="22"/>
    </w:rPr>
  </w:style>
  <w:style w:type="paragraph" w:styleId="BodyTextIndent3">
    <w:name w:val="Body Text Indent 3"/>
    <w:basedOn w:val="Normal"/>
    <w:link w:val="BodyTextIndent3Char"/>
    <w:rsid w:val="00EA2A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2AEE"/>
    <w:rPr>
      <w:sz w:val="16"/>
      <w:szCs w:val="16"/>
    </w:rPr>
  </w:style>
  <w:style w:type="paragraph" w:styleId="BlockText">
    <w:name w:val="Block Text"/>
    <w:basedOn w:val="Normal"/>
    <w:rsid w:val="00EA2AEE"/>
    <w:pPr>
      <w:spacing w:after="120"/>
      <w:ind w:left="1440" w:right="1440"/>
    </w:pPr>
  </w:style>
  <w:style w:type="character" w:styleId="Hyperlink">
    <w:name w:val="Hyperlink"/>
    <w:basedOn w:val="DefaultParagraphFont"/>
    <w:rsid w:val="00EA2AEE"/>
    <w:rPr>
      <w:color w:val="0000FF"/>
      <w:u w:val="single"/>
    </w:rPr>
  </w:style>
  <w:style w:type="character" w:styleId="FollowedHyperlink">
    <w:name w:val="FollowedHyperlink"/>
    <w:basedOn w:val="DefaultParagraphFont"/>
    <w:rsid w:val="00EA2AEE"/>
    <w:rPr>
      <w:color w:val="800080"/>
      <w:u w:val="single"/>
    </w:rPr>
  </w:style>
  <w:style w:type="character" w:styleId="Strong">
    <w:name w:val="Strong"/>
    <w:basedOn w:val="DefaultParagraphFont"/>
    <w:qFormat/>
    <w:rsid w:val="00EA2AEE"/>
    <w:rPr>
      <w:b/>
      <w:bCs/>
    </w:rPr>
  </w:style>
  <w:style w:type="character" w:styleId="Emphasis">
    <w:name w:val="Emphasis"/>
    <w:basedOn w:val="DefaultParagraphFont"/>
    <w:qFormat/>
    <w:rsid w:val="00EA2AEE"/>
    <w:rPr>
      <w:i/>
      <w:iCs/>
    </w:rPr>
  </w:style>
  <w:style w:type="paragraph" w:styleId="DocumentMap">
    <w:name w:val="Document Map"/>
    <w:basedOn w:val="Normal"/>
    <w:link w:val="DocumentMapChar"/>
    <w:rsid w:val="00EA2AE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2AE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A2AE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A2AE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A2AEE"/>
  </w:style>
  <w:style w:type="character" w:customStyle="1" w:styleId="E-mailSignatureChar">
    <w:name w:val="E-mail Signature Char"/>
    <w:basedOn w:val="DefaultParagraphFont"/>
    <w:link w:val="E-mailSignature"/>
    <w:rsid w:val="00EA2AEE"/>
    <w:rPr>
      <w:sz w:val="22"/>
    </w:rPr>
  </w:style>
  <w:style w:type="paragraph" w:styleId="NormalWeb">
    <w:name w:val="Normal (Web)"/>
    <w:basedOn w:val="Normal"/>
    <w:rsid w:val="00EA2AEE"/>
  </w:style>
  <w:style w:type="character" w:styleId="HTMLAcronym">
    <w:name w:val="HTML Acronym"/>
    <w:basedOn w:val="DefaultParagraphFont"/>
    <w:rsid w:val="00EA2AEE"/>
  </w:style>
  <w:style w:type="paragraph" w:styleId="HTMLAddress">
    <w:name w:val="HTML Address"/>
    <w:basedOn w:val="Normal"/>
    <w:link w:val="HTMLAddressChar"/>
    <w:rsid w:val="00EA2AE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A2AEE"/>
    <w:rPr>
      <w:i/>
      <w:iCs/>
      <w:sz w:val="22"/>
    </w:rPr>
  </w:style>
  <w:style w:type="character" w:styleId="HTMLCite">
    <w:name w:val="HTML Cite"/>
    <w:basedOn w:val="DefaultParagraphFont"/>
    <w:rsid w:val="00EA2AEE"/>
    <w:rPr>
      <w:i/>
      <w:iCs/>
    </w:rPr>
  </w:style>
  <w:style w:type="character" w:styleId="HTMLCode">
    <w:name w:val="HTML Code"/>
    <w:basedOn w:val="DefaultParagraphFont"/>
    <w:rsid w:val="00EA2AE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A2AEE"/>
    <w:rPr>
      <w:i/>
      <w:iCs/>
    </w:rPr>
  </w:style>
  <w:style w:type="character" w:styleId="HTMLKeyboard">
    <w:name w:val="HTML Keyboard"/>
    <w:basedOn w:val="DefaultParagraphFont"/>
    <w:rsid w:val="00EA2AE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2A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A2AE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A2AE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A2A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A2AE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A2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2AEE"/>
    <w:rPr>
      <w:b/>
      <w:bCs/>
    </w:rPr>
  </w:style>
  <w:style w:type="numbering" w:styleId="1ai">
    <w:name w:val="Outline List 1"/>
    <w:basedOn w:val="NoList"/>
    <w:rsid w:val="00EA2AEE"/>
    <w:pPr>
      <w:numPr>
        <w:numId w:val="14"/>
      </w:numPr>
    </w:pPr>
  </w:style>
  <w:style w:type="numbering" w:styleId="111111">
    <w:name w:val="Outline List 2"/>
    <w:basedOn w:val="NoList"/>
    <w:rsid w:val="00EA2AEE"/>
    <w:pPr>
      <w:numPr>
        <w:numId w:val="15"/>
      </w:numPr>
    </w:pPr>
  </w:style>
  <w:style w:type="numbering" w:styleId="ArticleSection">
    <w:name w:val="Outline List 3"/>
    <w:basedOn w:val="NoList"/>
    <w:rsid w:val="00EA2AEE"/>
    <w:pPr>
      <w:numPr>
        <w:numId w:val="17"/>
      </w:numPr>
    </w:pPr>
  </w:style>
  <w:style w:type="table" w:styleId="TableSimple1">
    <w:name w:val="Table Simple 1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2AE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2AE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2AE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2AE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2AE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2AE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2AE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2AE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2AE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2AE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2AE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2AE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2AE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2AE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2AE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A2AE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2AE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2AE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A2AE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2AE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A2AE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2AE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2AE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A2AE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2AE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2AE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2AE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A2AE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2AEE"/>
  </w:style>
  <w:style w:type="character" w:styleId="BookTitle">
    <w:name w:val="Book Title"/>
    <w:basedOn w:val="DefaultParagraphFont"/>
    <w:uiPriority w:val="33"/>
    <w:qFormat/>
    <w:rsid w:val="00EA2AE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2AE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2AE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2AE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2AE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2A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2A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A2AE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A2AE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A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AE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A2AE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2A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2AE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2A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A2AE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2A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2AE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2A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2A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2AE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2AE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2A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2A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2A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2A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2A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2A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2AE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2AE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2AE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2AE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2AE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2AE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2AE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2A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2AE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2AE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2A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2AE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2A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A2AE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A2AE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2AE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2AE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A2AEE"/>
    <w:rPr>
      <w:color w:val="808080"/>
    </w:rPr>
  </w:style>
  <w:style w:type="table" w:styleId="PlainTable1">
    <w:name w:val="Plain Table 1"/>
    <w:basedOn w:val="TableNormal"/>
    <w:uiPriority w:val="41"/>
    <w:rsid w:val="00EA2A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2A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2AE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A2A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2AE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A2A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AE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A2AE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A2AE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A2AE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A2A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AE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3CFD-0D87-45BE-AFEF-AF3D44D2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1109</Words>
  <Characters>5926</Characters>
  <Application>Microsoft Office Word</Application>
  <DocSecurity>0</DocSecurity>
  <PresentationFormat/>
  <Lines>164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2023-11-01T06:22:00Z</cp:lastPrinted>
  <dcterms:created xsi:type="dcterms:W3CDTF">2024-05-09T21:44:00Z</dcterms:created>
  <dcterms:modified xsi:type="dcterms:W3CDTF">2024-05-09T21:47:00Z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Amendment (Information Sharing)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OPC65627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