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4816BB" w:rsidP="00AB5FC7">
      <w:pPr>
        <w:jc w:val="center"/>
        <w:rPr>
          <w:rFonts w:ascii="Times New Roman" w:hAnsi="Times New Roman"/>
          <w:b/>
          <w:sz w:val="26"/>
          <w:szCs w:val="26"/>
        </w:rPr>
      </w:pPr>
      <w:r>
        <w:rPr>
          <w:rFonts w:ascii="Times New Roman" w:hAnsi="Times New Roman"/>
          <w:b/>
          <w:sz w:val="26"/>
          <w:szCs w:val="26"/>
        </w:rPr>
        <w:t>MALIGNANT NEOPLASM OF THE TESTIS AND EPIDIDYMIS</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1F0D6D">
        <w:rPr>
          <w:rFonts w:ascii="Times New Roman" w:hAnsi="Times New Roman"/>
          <w:b/>
          <w:sz w:val="26"/>
          <w:szCs w:val="26"/>
        </w:rPr>
        <w:t>8</w:t>
      </w:r>
      <w:r w:rsidR="00BA4AE9" w:rsidRPr="00AB5FC7">
        <w:rPr>
          <w:rFonts w:ascii="Times New Roman" w:hAnsi="Times New Roman"/>
          <w:b/>
          <w:sz w:val="26"/>
          <w:szCs w:val="26"/>
        </w:rPr>
        <w:t xml:space="preserve"> OF </w:t>
      </w:r>
      <w:r w:rsidR="00BA6861">
        <w:rPr>
          <w:rFonts w:ascii="Times New Roman" w:hAnsi="Times New Roman"/>
          <w:b/>
          <w:sz w:val="26"/>
          <w:szCs w:val="26"/>
        </w:rPr>
        <w:t>2024</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4816BB">
        <w:rPr>
          <w:b/>
          <w:i/>
        </w:rPr>
        <w:t>malignant neoplasm of the testis and epididymis</w:t>
      </w:r>
      <w:r>
        <w:t xml:space="preserve"> </w:t>
      </w:r>
      <w:r>
        <w:rPr>
          <w:i/>
        </w:rPr>
        <w:t>(Balance of Probabilities)</w:t>
      </w:r>
      <w:r>
        <w:t xml:space="preserve"> (No. </w:t>
      </w:r>
      <w:r w:rsidR="001F0D6D">
        <w:t>8</w:t>
      </w:r>
      <w:r>
        <w:t xml:space="preserve"> of </w:t>
      </w:r>
      <w:r w:rsidR="00BA6861">
        <w:t>2024</w:t>
      </w:r>
      <w:r>
        <w:t>).</w:t>
      </w:r>
      <w:bookmarkStart w:id="0" w:name="_GoBack"/>
      <w:bookmarkEnd w:id="0"/>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4816BB">
        <w:t>4</w:t>
      </w:r>
      <w:r w:rsidR="007626A2">
        <w:t xml:space="preserve"> of </w:t>
      </w:r>
      <w:r w:rsidR="004816BB">
        <w:t>2015</w:t>
      </w:r>
      <w:r w:rsidR="007626A2">
        <w:t xml:space="preserve"> (Federal Register of Legislation No. </w:t>
      </w:r>
      <w:r w:rsidR="004C7282" w:rsidRPr="004C7282">
        <w:t>F</w:t>
      </w:r>
      <w:r w:rsidR="004816BB">
        <w:t>2014L01815</w:t>
      </w:r>
      <w:r w:rsidR="007626A2">
        <w:t>) determined under subsection 196B(</w:t>
      </w:r>
      <w:r w:rsidR="00CC2243">
        <w:t>3</w:t>
      </w:r>
      <w:r w:rsidR="007626A2">
        <w:t xml:space="preserve">) </w:t>
      </w:r>
      <w:r>
        <w:t xml:space="preserve">of the VEA concerning </w:t>
      </w:r>
      <w:r w:rsidR="004816BB">
        <w:rPr>
          <w:b/>
        </w:rPr>
        <w:t>malignant neoplasm of the testis and paratesticular tissues</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4816BB">
        <w:rPr>
          <w:b/>
        </w:rPr>
        <w:t>malignant neoplasm of the testis and epididymis</w:t>
      </w:r>
      <w:r>
        <w:t xml:space="preserve"> and</w:t>
      </w:r>
      <w:r>
        <w:rPr>
          <w:b/>
        </w:rPr>
        <w:t xml:space="preserve"> death from </w:t>
      </w:r>
      <w:r w:rsidR="004816BB">
        <w:rPr>
          <w:b/>
        </w:rPr>
        <w:t>malignant neoplasm of the testis and epididymis</w:t>
      </w:r>
      <w:r>
        <w:t xml:space="preserve"> can be related to particular kinds of service.</w:t>
      </w:r>
      <w:r w:rsidR="00E378F0">
        <w:t xml:space="preserve">  The Authority has therefore determined pursuant to subsection 196B(3) of the VEA a Statement of Principles concerning </w:t>
      </w:r>
      <w:r w:rsidR="004816BB">
        <w:rPr>
          <w:b/>
        </w:rPr>
        <w:t>malignant neoplasm of the testis and epididymis</w:t>
      </w:r>
      <w:r w:rsidR="00E378F0">
        <w:t xml:space="preserve"> </w:t>
      </w:r>
      <w:r w:rsidR="00CD6998">
        <w:t xml:space="preserve">(Balance of Probabilities) </w:t>
      </w:r>
      <w:r w:rsidR="00E378F0">
        <w:t xml:space="preserve">(No. </w:t>
      </w:r>
      <w:r w:rsidR="001F0D6D">
        <w:t>8</w:t>
      </w:r>
      <w:r w:rsidR="00E378F0">
        <w:t xml:space="preserve"> of </w:t>
      </w:r>
      <w:r w:rsidR="00BA6861">
        <w:t>2024</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4816BB">
        <w:t>malignant neoplasm of the testis and epididymis</w:t>
      </w:r>
      <w:r>
        <w:t xml:space="preserve"> or death from </w:t>
      </w:r>
      <w:r w:rsidR="004816BB">
        <w:t>malignant neoplasm of the testis and epididymis</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4816BB">
        <w:t>10 May 2022</w:t>
      </w:r>
      <w:r>
        <w:t xml:space="preserve"> concerning </w:t>
      </w:r>
      <w:r w:rsidR="004816BB">
        <w:t xml:space="preserve">malignant neoplasm of the </w:t>
      </w:r>
      <w:r w:rsidR="004816BB">
        <w:lastRenderedPageBreak/>
        <w:t>testis and paratesticular tissues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4816BB">
        <w:rPr>
          <w:rFonts w:ascii="Times New Roman" w:hAnsi="Times New Roman"/>
        </w:rPr>
        <w:t>malignant neoplasm of the testis and epididymis</w:t>
      </w:r>
      <w:r>
        <w:rPr>
          <w:rFonts w:ascii="Times New Roman" w:hAnsi="Times New Roman"/>
        </w:rPr>
        <w:t>' in subsection 7(2);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4816BB">
        <w:rPr>
          <w:rFonts w:ascii="Times New Roman" w:hAnsi="Times New Roman"/>
          <w:lang w:val="en-AU"/>
        </w:rPr>
        <w:t>malignant neoplasm of the testis and epididymis</w:t>
      </w:r>
      <w:r w:rsidRPr="0075725C">
        <w:rPr>
          <w:rFonts w:ascii="Times New Roman" w:hAnsi="Times New Roman"/>
          <w:lang w:val="en-AU"/>
        </w:rPr>
        <w:t>' in subsection 7(3)</w:t>
      </w:r>
      <w:r w:rsidRPr="00234F90">
        <w:rPr>
          <w:rFonts w:ascii="Times New Roman" w:hAnsi="Times New Roman"/>
          <w:szCs w:val="24"/>
        </w:rPr>
        <w:t>;</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4816BB">
        <w:rPr>
          <w:rFonts w:ascii="Times New Roman" w:hAnsi="Times New Roman"/>
        </w:rPr>
        <w:t>1</w:t>
      </w:r>
      <w:r>
        <w:rPr>
          <w:rFonts w:ascii="Times New Roman" w:hAnsi="Times New Roman"/>
        </w:rPr>
        <w:t>) concerning</w:t>
      </w:r>
      <w:r w:rsidR="004816BB">
        <w:rPr>
          <w:rFonts w:ascii="Times New Roman" w:hAnsi="Times New Roman"/>
        </w:rPr>
        <w:t xml:space="preserve"> being infected with human immunodeficiency virus; and</w:t>
      </w:r>
    </w:p>
    <w:p w:rsidR="00FF0573" w:rsidRDefault="00FF0573" w:rsidP="004816BB">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 xml:space="preserve">new definitions of </w:t>
      </w:r>
      <w:r w:rsidR="004816BB">
        <w:rPr>
          <w:rFonts w:ascii="Times New Roman" w:hAnsi="Times New Roman"/>
        </w:rPr>
        <w:t>'MRCA' and 'VEA'</w:t>
      </w:r>
      <w:r>
        <w:rPr>
          <w:rFonts w:ascii="Times New Roman" w:hAnsi="Times New Roman"/>
        </w:rPr>
        <w:t xml:space="preserve"> in Schedule</w:t>
      </w:r>
      <w:r w:rsidR="00DB5438">
        <w:rPr>
          <w:rFonts w:ascii="Times New Roman" w:hAnsi="Times New Roman"/>
        </w:rPr>
        <w:t> </w:t>
      </w:r>
      <w:r>
        <w:rPr>
          <w:rFonts w:ascii="Times New Roman" w:hAnsi="Times New Roman"/>
        </w:rPr>
        <w:t>1</w:t>
      </w:r>
      <w:r w:rsidR="00DB5438">
        <w:rPr>
          <w:rFonts w:ascii="Times New Roman" w:hAnsi="Times New Roman"/>
        </w:rPr>
        <w:t> </w:t>
      </w:r>
      <w:r>
        <w:rPr>
          <w:rFonts w:ascii="Times New Roman" w:hAnsi="Times New Roman"/>
        </w:rPr>
        <w:t>-</w:t>
      </w:r>
      <w:r w:rsidR="00DB5438">
        <w:rPr>
          <w:rFonts w:ascii="Times New Roman" w:hAnsi="Times New Roman"/>
        </w:rPr>
        <w:t> </w:t>
      </w:r>
      <w:r>
        <w:rPr>
          <w:rFonts w:ascii="Times New Roman" w:hAnsi="Times New Roman"/>
        </w:rPr>
        <w:t>Dictionary;</w:t>
      </w:r>
    </w:p>
    <w:p w:rsidR="00882BFE" w:rsidRDefault="00882BFE" w:rsidP="004816BB">
      <w:pPr>
        <w:pStyle w:val="BodyText"/>
        <w:spacing w:before="120"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816BB">
        <w:t>malignant neoplasm of the testis and paratesticular tissues</w:t>
      </w:r>
      <w:r>
        <w:t xml:space="preserve"> in the Government Notices Gazette of </w:t>
      </w:r>
      <w:r w:rsidR="004816BB">
        <w:t>10 May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008728F7">
        <w:t>One</w:t>
      </w:r>
      <w:r>
        <w:rPr>
          <w:b/>
        </w:rPr>
        <w:t xml:space="preserve"> </w:t>
      </w:r>
      <w:r w:rsidRPr="008728F7">
        <w:t xml:space="preserve">submission </w:t>
      </w:r>
      <w:r>
        <w:t>w</w:t>
      </w:r>
      <w:r w:rsidR="008728F7">
        <w:t>as</w:t>
      </w:r>
      <w:r>
        <w:t xml:space="preserve"> received for consideration by the Authority </w:t>
      </w:r>
      <w:r w:rsidR="00DB5438">
        <w:t>in relation to</w:t>
      </w:r>
      <w:r>
        <w:t xml:space="preserve">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816BB">
        <w:t>malignant neoplasm of the testis and paratesticular tissues</w:t>
      </w:r>
      <w:r>
        <w:t xml:space="preserve"> as advertised in the Government Notices Gazette of </w:t>
      </w:r>
      <w:r w:rsidR="004816BB">
        <w:t>10 May 2022</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lastRenderedPageBreak/>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F0D6D">
        <w:rPr>
          <w:rFonts w:ascii="Times New Roman" w:hAnsi="Times New Roman"/>
          <w:b/>
          <w:szCs w:val="24"/>
        </w:rPr>
        <w:t>8</w:t>
      </w:r>
      <w:r>
        <w:rPr>
          <w:rFonts w:ascii="Times New Roman" w:hAnsi="Times New Roman"/>
          <w:b/>
          <w:szCs w:val="24"/>
        </w:rPr>
        <w:t xml:space="preserve"> of </w:t>
      </w:r>
      <w:r w:rsidR="00BA6861">
        <w:rPr>
          <w:rFonts w:ascii="Times New Roman" w:hAnsi="Times New Roman"/>
          <w:b/>
          <w:szCs w:val="24"/>
        </w:rPr>
        <w:t>2024</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816BB">
        <w:rPr>
          <w:rFonts w:ascii="Times New Roman" w:hAnsi="Times New Roman"/>
          <w:b/>
          <w:szCs w:val="24"/>
        </w:rPr>
        <w:t>Malignant neoplasm of the testis and epididymis</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816BB">
        <w:rPr>
          <w:rFonts w:ascii="Times New Roman" w:hAnsi="Times New Roman"/>
          <w:szCs w:val="24"/>
        </w:rPr>
        <w:t>malignant neoplasm of the testis and epididymis</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4816BB">
        <w:rPr>
          <w:rFonts w:ascii="Times New Roman" w:hAnsi="Times New Roman"/>
          <w:szCs w:val="24"/>
        </w:rPr>
        <w:t>malignant neoplasm of the testis and epididymis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812FD2">
        <w:rPr>
          <w:rFonts w:ascii="Times New Roman" w:hAnsi="Times New Roman"/>
          <w:szCs w:val="24"/>
        </w:rPr>
        <w:t>4</w:t>
      </w:r>
      <w:r>
        <w:rPr>
          <w:rFonts w:ascii="Times New Roman" w:hAnsi="Times New Roman"/>
          <w:szCs w:val="24"/>
        </w:rPr>
        <w:t xml:space="preserve"> of </w:t>
      </w:r>
      <w:r w:rsidR="00812FD2">
        <w:rPr>
          <w:rFonts w:ascii="Times New Roman" w:hAnsi="Times New Roman"/>
          <w:szCs w:val="24"/>
        </w:rPr>
        <w:t>2015</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816BB">
        <w:rPr>
          <w:rFonts w:ascii="Times New Roman" w:hAnsi="Times New Roman"/>
          <w:szCs w:val="24"/>
        </w:rPr>
        <w:t>malignant neoplasm of the testis and epididymis</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F0D6D">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F0D6D">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73"/>
    <w:rsid w:val="000F4C44"/>
    <w:rsid w:val="001172F3"/>
    <w:rsid w:val="00140F3B"/>
    <w:rsid w:val="001A5F22"/>
    <w:rsid w:val="001B388E"/>
    <w:rsid w:val="001C343C"/>
    <w:rsid w:val="001F0D6D"/>
    <w:rsid w:val="00292377"/>
    <w:rsid w:val="00422BF2"/>
    <w:rsid w:val="004606CD"/>
    <w:rsid w:val="004816BB"/>
    <w:rsid w:val="004C7282"/>
    <w:rsid w:val="00532B11"/>
    <w:rsid w:val="00540FAC"/>
    <w:rsid w:val="00643E4E"/>
    <w:rsid w:val="006C0B4D"/>
    <w:rsid w:val="0071423C"/>
    <w:rsid w:val="007626A2"/>
    <w:rsid w:val="00812FD2"/>
    <w:rsid w:val="00825DD9"/>
    <w:rsid w:val="0086152C"/>
    <w:rsid w:val="008728F7"/>
    <w:rsid w:val="00882BFE"/>
    <w:rsid w:val="009F47BB"/>
    <w:rsid w:val="00A77273"/>
    <w:rsid w:val="00AB5717"/>
    <w:rsid w:val="00AB5FC7"/>
    <w:rsid w:val="00B93E29"/>
    <w:rsid w:val="00BA4AE9"/>
    <w:rsid w:val="00BA6861"/>
    <w:rsid w:val="00C20183"/>
    <w:rsid w:val="00C76B89"/>
    <w:rsid w:val="00CC2243"/>
    <w:rsid w:val="00CD6998"/>
    <w:rsid w:val="00D0044A"/>
    <w:rsid w:val="00D607FA"/>
    <w:rsid w:val="00DB5438"/>
    <w:rsid w:val="00E378F0"/>
    <w:rsid w:val="00E461FD"/>
    <w:rsid w:val="00E57527"/>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60669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2023-11-29T02:44:00Z</dcterms:modified>
</cp:coreProperties>
</file>