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9D38FE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386C319" wp14:editId="03F75D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0585EBFE" w:rsidR="00BE02B7" w:rsidRPr="00A20961" w:rsidRDefault="0098177A" w:rsidP="00BE02B7">
      <w:pPr>
        <w:pStyle w:val="ShortT"/>
      </w:pPr>
      <w:r>
        <w:t>Australian Securities and Investments Commission (Auditing and Assurance Standards Board</w:t>
      </w:r>
      <w:r w:rsidR="00322351">
        <w:t>—</w:t>
      </w:r>
      <w:r>
        <w:t>Chair) Appointment (No</w:t>
      </w:r>
      <w:r>
        <w:rPr>
          <w:sz w:val="44"/>
          <w:szCs w:val="22"/>
        </w:rPr>
        <w:t>. </w:t>
      </w:r>
      <w:r w:rsidR="001D0F0F">
        <w:rPr>
          <w:sz w:val="44"/>
          <w:szCs w:val="22"/>
        </w:rPr>
        <w:t>1</w:t>
      </w:r>
      <w:r>
        <w:t>) 2023</w:t>
      </w:r>
    </w:p>
    <w:p w14:paraId="4EB17D51" w14:textId="75CE4C13" w:rsidR="00525AB5" w:rsidRDefault="005867CB" w:rsidP="0098177A">
      <w:pPr>
        <w:pStyle w:val="SignCoverPageStart"/>
        <w:spacing w:before="240"/>
        <w:jc w:val="left"/>
      </w:pPr>
      <w:r w:rsidRPr="00A20961">
        <w:rPr>
          <w:szCs w:val="22"/>
        </w:rPr>
        <w:t xml:space="preserve">I, </w:t>
      </w:r>
      <w:r w:rsidR="005F5DC6">
        <w:rPr>
          <w:szCs w:val="22"/>
        </w:rPr>
        <w:t>Jim Chalmers</w:t>
      </w:r>
      <w:r>
        <w:rPr>
          <w:szCs w:val="22"/>
        </w:rPr>
        <w:t xml:space="preserve">, Treasurer, </w:t>
      </w:r>
      <w:r w:rsidRPr="00A20961">
        <w:t xml:space="preserve">under </w:t>
      </w:r>
      <w:r w:rsidR="00C075CB">
        <w:t>sub</w:t>
      </w:r>
      <w:r>
        <w:t xml:space="preserve">section </w:t>
      </w:r>
      <w:r w:rsidR="0098177A">
        <w:t>236F</w:t>
      </w:r>
      <w:r w:rsidR="00C075CB">
        <w:t>(1)</w:t>
      </w:r>
      <w:r>
        <w:t xml:space="preserve"> of the </w:t>
      </w:r>
      <w:r w:rsidR="0098177A">
        <w:rPr>
          <w:i/>
          <w:iCs/>
        </w:rPr>
        <w:t>Australian Securities and Investments Commission Act 2001</w:t>
      </w:r>
      <w:r>
        <w:t xml:space="preserve">, </w:t>
      </w:r>
      <w:r w:rsidR="0098177A">
        <w:t xml:space="preserve">being satisfied that the person is qualified for appointment in accordance with subsection 236F(4) of that Act, </w:t>
      </w:r>
      <w:r w:rsidRPr="00E3618A">
        <w:t>appoint</w:t>
      </w:r>
      <w:r w:rsidRPr="00A20961">
        <w:t xml:space="preserve"> </w:t>
      </w:r>
      <w:r w:rsidR="00E3618A">
        <w:t>Doug</w:t>
      </w:r>
      <w:r w:rsidR="00272C63">
        <w:t>las</w:t>
      </w:r>
      <w:r w:rsidR="00E3618A">
        <w:t xml:space="preserve"> Niven </w:t>
      </w:r>
      <w:r w:rsidRPr="00A20961">
        <w:t xml:space="preserve">as </w:t>
      </w:r>
      <w:r w:rsidR="0098177A">
        <w:t xml:space="preserve">the Chair of the Auditing and Assurance Standards Board, on </w:t>
      </w:r>
      <w:r w:rsidR="0098177A" w:rsidRPr="00E3618A">
        <w:t>a ful</w:t>
      </w:r>
      <w:r w:rsidR="0050520F" w:rsidRPr="00E3618A">
        <w:t>l</w:t>
      </w:r>
      <w:r w:rsidR="0050520F" w:rsidRPr="00E3618A">
        <w:noBreakHyphen/>
        <w:t>time</w:t>
      </w:r>
      <w:r w:rsidR="0098177A">
        <w:t xml:space="preserve"> basis, </w:t>
      </w:r>
      <w:r w:rsidR="00FE58CC">
        <w:t>for</w:t>
      </w:r>
      <w:r w:rsidR="00F67575">
        <w:t xml:space="preserve"> a period of</w:t>
      </w:r>
      <w:r w:rsidR="00FE58CC">
        <w:t xml:space="preserve"> </w:t>
      </w:r>
      <w:r w:rsidR="002F4DC6">
        <w:t>five</w:t>
      </w:r>
      <w:r w:rsidR="00FE58CC">
        <w:t xml:space="preserve"> years, </w:t>
      </w:r>
      <w:r w:rsidR="0050520F">
        <w:t xml:space="preserve">beginning </w:t>
      </w:r>
      <w:r w:rsidR="002446B3">
        <w:t xml:space="preserve">on </w:t>
      </w:r>
      <w:r w:rsidR="00FE58CC">
        <w:t>the day after the instrument is registered on the Federal Register of Legislation</w:t>
      </w:r>
      <w:r w:rsidR="0098177A">
        <w:t>.</w:t>
      </w:r>
    </w:p>
    <w:p w14:paraId="232AF1FA" w14:textId="70EC9129" w:rsidR="00CC7C9D" w:rsidRPr="00A20961" w:rsidRDefault="009D38FE" w:rsidP="005E66F4">
      <w:pPr>
        <w:keepNext/>
        <w:spacing w:before="720" w:line="240" w:lineRule="atLeast"/>
        <w:ind w:right="397"/>
        <w:jc w:val="both"/>
      </w:pPr>
      <w:r>
        <w:t>Dated</w:t>
      </w:r>
      <w:r>
        <w:tab/>
      </w:r>
      <w:r>
        <w:tab/>
      </w:r>
      <w:r>
        <w:tab/>
      </w:r>
      <w:r w:rsidR="006E4B56">
        <w:t>5</w:t>
      </w:r>
      <w:r w:rsidR="00260DCA">
        <w:t xml:space="preserve"> September </w:t>
      </w:r>
      <w:r w:rsidR="00525AB5">
        <w:t>202</w:t>
      </w:r>
      <w:r w:rsidR="7C5C26DD">
        <w:t>3</w:t>
      </w:r>
    </w:p>
    <w:p w14:paraId="117C48D2" w14:textId="77777777" w:rsidR="00525AB5" w:rsidRDefault="00525AB5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4191D32B" w14:textId="2F4D463C" w:rsidR="00CC7C9D" w:rsidRPr="00A20961" w:rsidRDefault="00BA6A8F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5F5DC6">
        <w:rPr>
          <w:szCs w:val="22"/>
        </w:rPr>
        <w:t>Jim</w:t>
      </w:r>
      <w:r>
        <w:rPr>
          <w:szCs w:val="22"/>
        </w:rPr>
        <w:t xml:space="preserve"> Chalmers</w:t>
      </w:r>
    </w:p>
    <w:p w14:paraId="125F002D" w14:textId="0969899B" w:rsidR="00CC7C9D" w:rsidRDefault="009D38FE" w:rsidP="00CC7C9D">
      <w:pPr>
        <w:pStyle w:val="SignCoverPageEnd"/>
        <w:rPr>
          <w:sz w:val="22"/>
        </w:rPr>
      </w:pPr>
      <w:r>
        <w:rPr>
          <w:sz w:val="22"/>
        </w:rPr>
        <w:t>Treasurer</w:t>
      </w:r>
    </w:p>
    <w:bookmarkEnd w:id="0"/>
    <w:p w14:paraId="17494942" w14:textId="77777777" w:rsidR="005D0CDF" w:rsidRPr="005D0CDF" w:rsidRDefault="005D0CDF" w:rsidP="005D0CDF">
      <w:pPr>
        <w:rPr>
          <w:lang w:eastAsia="en-AU"/>
        </w:rPr>
      </w:pPr>
    </w:p>
    <w:sectPr w:rsidR="005D0CDF" w:rsidRPr="005D0CDF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279B" w14:textId="77777777" w:rsidR="004309EA" w:rsidRDefault="004309EA">
      <w:pPr>
        <w:spacing w:line="240" w:lineRule="auto"/>
      </w:pPr>
      <w:r>
        <w:separator/>
      </w:r>
    </w:p>
  </w:endnote>
  <w:endnote w:type="continuationSeparator" w:id="0">
    <w:p w14:paraId="4A707708" w14:textId="77777777" w:rsidR="004309EA" w:rsidRDefault="00430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C7A1" w14:textId="77777777" w:rsidR="004309EA" w:rsidRDefault="004309EA">
      <w:pPr>
        <w:spacing w:line="240" w:lineRule="auto"/>
      </w:pPr>
      <w:r>
        <w:separator/>
      </w:r>
    </w:p>
  </w:footnote>
  <w:footnote w:type="continuationSeparator" w:id="0">
    <w:p w14:paraId="32F856EF" w14:textId="77777777" w:rsidR="004309EA" w:rsidRDefault="00430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91845073">
    <w:abstractNumId w:val="9"/>
  </w:num>
  <w:num w:numId="2" w16cid:durableId="1427340108">
    <w:abstractNumId w:val="7"/>
  </w:num>
  <w:num w:numId="3" w16cid:durableId="1095631190">
    <w:abstractNumId w:val="6"/>
  </w:num>
  <w:num w:numId="4" w16cid:durableId="1645575136">
    <w:abstractNumId w:val="5"/>
  </w:num>
  <w:num w:numId="5" w16cid:durableId="720439565">
    <w:abstractNumId w:val="4"/>
  </w:num>
  <w:num w:numId="6" w16cid:durableId="481120052">
    <w:abstractNumId w:val="8"/>
  </w:num>
  <w:num w:numId="7" w16cid:durableId="1227451606">
    <w:abstractNumId w:val="3"/>
  </w:num>
  <w:num w:numId="8" w16cid:durableId="1678384409">
    <w:abstractNumId w:val="2"/>
  </w:num>
  <w:num w:numId="9" w16cid:durableId="2006737371">
    <w:abstractNumId w:val="1"/>
  </w:num>
  <w:num w:numId="10" w16cid:durableId="1781945692">
    <w:abstractNumId w:val="0"/>
  </w:num>
  <w:num w:numId="11" w16cid:durableId="858619249">
    <w:abstractNumId w:val="12"/>
  </w:num>
  <w:num w:numId="12" w16cid:durableId="1994675636">
    <w:abstractNumId w:val="10"/>
  </w:num>
  <w:num w:numId="13" w16cid:durableId="1024017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745C"/>
    <w:rsid w:val="00107918"/>
    <w:rsid w:val="00132CEB"/>
    <w:rsid w:val="00142B62"/>
    <w:rsid w:val="001441B7"/>
    <w:rsid w:val="00157B8B"/>
    <w:rsid w:val="00166C2F"/>
    <w:rsid w:val="00174C9C"/>
    <w:rsid w:val="001809D7"/>
    <w:rsid w:val="001939E1"/>
    <w:rsid w:val="00194C3E"/>
    <w:rsid w:val="00195382"/>
    <w:rsid w:val="0019689D"/>
    <w:rsid w:val="001C61C5"/>
    <w:rsid w:val="001C69C4"/>
    <w:rsid w:val="001D0F0F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329"/>
    <w:rsid w:val="0024010F"/>
    <w:rsid w:val="00240749"/>
    <w:rsid w:val="00243018"/>
    <w:rsid w:val="002446B3"/>
    <w:rsid w:val="002564A4"/>
    <w:rsid w:val="00260DCA"/>
    <w:rsid w:val="002646A7"/>
    <w:rsid w:val="0026736C"/>
    <w:rsid w:val="00272C63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4DC6"/>
    <w:rsid w:val="00304F8B"/>
    <w:rsid w:val="00322351"/>
    <w:rsid w:val="00335BC6"/>
    <w:rsid w:val="003415D3"/>
    <w:rsid w:val="00344701"/>
    <w:rsid w:val="00352B0F"/>
    <w:rsid w:val="00360459"/>
    <w:rsid w:val="003719D3"/>
    <w:rsid w:val="003862CB"/>
    <w:rsid w:val="00395103"/>
    <w:rsid w:val="003974BD"/>
    <w:rsid w:val="003A775E"/>
    <w:rsid w:val="003C14FF"/>
    <w:rsid w:val="003C6231"/>
    <w:rsid w:val="003D0BFE"/>
    <w:rsid w:val="003D5700"/>
    <w:rsid w:val="003E341B"/>
    <w:rsid w:val="003E7885"/>
    <w:rsid w:val="003F0C0F"/>
    <w:rsid w:val="00410000"/>
    <w:rsid w:val="004116CD"/>
    <w:rsid w:val="00417EB9"/>
    <w:rsid w:val="00424CA9"/>
    <w:rsid w:val="004309EA"/>
    <w:rsid w:val="00431E9B"/>
    <w:rsid w:val="004379E3"/>
    <w:rsid w:val="0044015E"/>
    <w:rsid w:val="0044291A"/>
    <w:rsid w:val="00446131"/>
    <w:rsid w:val="004474A9"/>
    <w:rsid w:val="00467661"/>
    <w:rsid w:val="00472DBE"/>
    <w:rsid w:val="00474A19"/>
    <w:rsid w:val="00477830"/>
    <w:rsid w:val="00496F97"/>
    <w:rsid w:val="004E063A"/>
    <w:rsid w:val="004E7BEC"/>
    <w:rsid w:val="0050520F"/>
    <w:rsid w:val="00505D3D"/>
    <w:rsid w:val="00506AF6"/>
    <w:rsid w:val="00516B8D"/>
    <w:rsid w:val="00525AB5"/>
    <w:rsid w:val="00527035"/>
    <w:rsid w:val="00537FBC"/>
    <w:rsid w:val="00537FDB"/>
    <w:rsid w:val="005413D8"/>
    <w:rsid w:val="0055130C"/>
    <w:rsid w:val="005767AC"/>
    <w:rsid w:val="00577689"/>
    <w:rsid w:val="00584811"/>
    <w:rsid w:val="00585784"/>
    <w:rsid w:val="005867CB"/>
    <w:rsid w:val="0059340D"/>
    <w:rsid w:val="00593AA6"/>
    <w:rsid w:val="00594161"/>
    <w:rsid w:val="00594324"/>
    <w:rsid w:val="00594749"/>
    <w:rsid w:val="005B4067"/>
    <w:rsid w:val="005B557E"/>
    <w:rsid w:val="005C06F0"/>
    <w:rsid w:val="005C2CFD"/>
    <w:rsid w:val="005C3F41"/>
    <w:rsid w:val="005D0CDF"/>
    <w:rsid w:val="005D1D92"/>
    <w:rsid w:val="005D2D09"/>
    <w:rsid w:val="005E66F4"/>
    <w:rsid w:val="005F3FBF"/>
    <w:rsid w:val="005F5DC6"/>
    <w:rsid w:val="00600219"/>
    <w:rsid w:val="006011D1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3FA8"/>
    <w:rsid w:val="006C7F8C"/>
    <w:rsid w:val="006E2E1C"/>
    <w:rsid w:val="006E4B56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E163D"/>
    <w:rsid w:val="007E667A"/>
    <w:rsid w:val="007F28C9"/>
    <w:rsid w:val="008067B4"/>
    <w:rsid w:val="008117E9"/>
    <w:rsid w:val="00824498"/>
    <w:rsid w:val="00830B62"/>
    <w:rsid w:val="00856A31"/>
    <w:rsid w:val="00860B4E"/>
    <w:rsid w:val="00867B37"/>
    <w:rsid w:val="008754D0"/>
    <w:rsid w:val="008855C9"/>
    <w:rsid w:val="00886456"/>
    <w:rsid w:val="0089495B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17EC1"/>
    <w:rsid w:val="009213A2"/>
    <w:rsid w:val="009254C3"/>
    <w:rsid w:val="00932377"/>
    <w:rsid w:val="00947D5A"/>
    <w:rsid w:val="009532A5"/>
    <w:rsid w:val="00966206"/>
    <w:rsid w:val="00970BE9"/>
    <w:rsid w:val="00977806"/>
    <w:rsid w:val="0098177A"/>
    <w:rsid w:val="00982242"/>
    <w:rsid w:val="009868E9"/>
    <w:rsid w:val="00987B25"/>
    <w:rsid w:val="009900A3"/>
    <w:rsid w:val="00993DCD"/>
    <w:rsid w:val="009A7773"/>
    <w:rsid w:val="009C3413"/>
    <w:rsid w:val="009D13E1"/>
    <w:rsid w:val="009D38FE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A6A8F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075CB"/>
    <w:rsid w:val="00C16619"/>
    <w:rsid w:val="00C240BE"/>
    <w:rsid w:val="00C25E7F"/>
    <w:rsid w:val="00C2746F"/>
    <w:rsid w:val="00C324A0"/>
    <w:rsid w:val="00C42BF8"/>
    <w:rsid w:val="00C437A3"/>
    <w:rsid w:val="00C50043"/>
    <w:rsid w:val="00C65178"/>
    <w:rsid w:val="00C7573B"/>
    <w:rsid w:val="00CA1A2F"/>
    <w:rsid w:val="00CA6553"/>
    <w:rsid w:val="00CB602E"/>
    <w:rsid w:val="00CB7E90"/>
    <w:rsid w:val="00CC6E04"/>
    <w:rsid w:val="00CC7C9D"/>
    <w:rsid w:val="00CD2361"/>
    <w:rsid w:val="00CE051D"/>
    <w:rsid w:val="00CE1335"/>
    <w:rsid w:val="00CE493D"/>
    <w:rsid w:val="00CE570B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6738D"/>
    <w:rsid w:val="00D70DFB"/>
    <w:rsid w:val="00D766DF"/>
    <w:rsid w:val="00D91F10"/>
    <w:rsid w:val="00D9678B"/>
    <w:rsid w:val="00DA186E"/>
    <w:rsid w:val="00DA4116"/>
    <w:rsid w:val="00DB251C"/>
    <w:rsid w:val="00DB4630"/>
    <w:rsid w:val="00DC36F0"/>
    <w:rsid w:val="00DC4F88"/>
    <w:rsid w:val="00DC7FC2"/>
    <w:rsid w:val="00DF2831"/>
    <w:rsid w:val="00E05704"/>
    <w:rsid w:val="00E14817"/>
    <w:rsid w:val="00E24922"/>
    <w:rsid w:val="00E26D36"/>
    <w:rsid w:val="00E30793"/>
    <w:rsid w:val="00E338EF"/>
    <w:rsid w:val="00E33C1C"/>
    <w:rsid w:val="00E3618A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60998"/>
    <w:rsid w:val="00F67575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  <w:rsid w:val="00FE58CC"/>
    <w:rsid w:val="59466743"/>
    <w:rsid w:val="70B1C175"/>
    <w:rsid w:val="7C5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1D0F0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41</Value>
      <Value>36</Value>
      <Value>1</Value>
      <Value>35</Value>
    </TaxCatchAll>
    <_dlc_DocIdUrl xmlns="fe39d773-a83d-4623-ae74-f25711a76616">
      <Url>https://austreasury.sharepoint.com/sites/leg-cord-function/_layouts/15/DocIdRedir.aspx?ID=S574FYTY5PW6-969949929-770</Url>
      <Description>S574FYTY5PW6-969949929-770</Description>
    </_dlc_DocIdUrl>
    <_dlc_DocId xmlns="fe39d773-a83d-4623-ae74-f25711a76616">S574FYTY5PW6-969949929-770</_dlc_DocId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Additional Documents</TermName>
          <TermId xmlns="http://schemas.microsoft.com/office/infopath/2007/PartnerControls">00485a83-454b-4661-806b-0c0b2f8c1787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3D90-16DF-4186-81FC-21D4B4C8EF44}">
  <ds:schemaRefs>
    <ds:schemaRef ds:uri="http://www.w3.org/XML/1998/namespace"/>
    <ds:schemaRef ds:uri="http://schemas.microsoft.com/office/2006/documentManagement/types"/>
    <ds:schemaRef ds:uri="http://purl.org/dc/elements/1.1/"/>
    <ds:schemaRef ds:uri="fe39d773-a83d-4623-ae74-f25711a7661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8320e0b4-4597-4348-bafe-1f6715d4016c"/>
    <ds:schemaRef ds:uri="ff38c824-6e29-4496-8487-69f397e7ed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9D472A-8148-44E7-8EB5-0D0EB84D24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1F43BD-2AE2-4659-9CAA-6B4CEF510502}"/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20230821-NI-TSY_47_XXX-AASBChair</dc:title>
  <dc:subject>APPOINTMENTS - FINAL SIGNOFF - Part-Time Member, Tax Practitioners Board</dc:subject>
  <dc:creator>Gallop, Nina</dc:creator>
  <cp:lastModifiedBy>Amos, Tammy</cp:lastModifiedBy>
  <cp:revision>4</cp:revision>
  <dcterms:created xsi:type="dcterms:W3CDTF">2023-08-22T23:52:00Z</dcterms:created>
  <dcterms:modified xsi:type="dcterms:W3CDTF">2023-09-21T00:37:00Z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0x010100B569D256E75E71428C72445DFBB99E7A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0c7b45f4-ea02-4a22-9f50-f699d3ddc48a</vt:lpwstr>
  </property>
  <property fmtid="{D5CDD505-2E9C-101B-9397-08002B2CF9AE}" pid="76" name="_NewReviewCycle">
    <vt:lpwstr/>
  </property>
  <property fmtid="{D5CDD505-2E9C-101B-9397-08002B2CF9AE}" pid="77" name="eTheme">
    <vt:lpwstr>1;#Law Design|318dd2d2-18da-4b8e-a458-14db2c1af95f</vt:lpwstr>
  </property>
  <property fmtid="{D5CDD505-2E9C-101B-9397-08002B2CF9AE}" pid="78" name="eActivity">
    <vt:lpwstr>5</vt:lpwstr>
  </property>
  <property fmtid="{D5CDD505-2E9C-101B-9397-08002B2CF9AE}" pid="79" name="eDocumentType">
    <vt:lpwstr>663;#Instrument|18296bdd-4c19-4089-aeff-ec2c08d458fa</vt:lpwstr>
  </property>
  <property fmtid="{D5CDD505-2E9C-101B-9397-08002B2CF9AE}" pid="80" name="eTopic">
    <vt:lpwstr>43;#Governance|171463dd-b5ce-41ab-bc5b-55cbda90a249</vt:lpwstr>
  </property>
  <property fmtid="{D5CDD505-2E9C-101B-9397-08002B2CF9AE}" pid="81" name="MediaServiceImageTags">
    <vt:lpwstr/>
  </property>
  <property fmtid="{D5CDD505-2E9C-101B-9397-08002B2CF9AE}" pid="82" name="Division">
    <vt:lpwstr>714</vt:lpwstr>
  </property>
  <property fmtid="{D5CDD505-2E9C-101B-9397-08002B2CF9AE}" pid="83" name="Legislation">
    <vt:lpwstr/>
  </property>
  <property fmtid="{D5CDD505-2E9C-101B-9397-08002B2CF9AE}" pid="84" name="LegalIssues">
    <vt:lpwstr/>
  </property>
  <property fmtid="{D5CDD505-2E9C-101B-9397-08002B2CF9AE}" pid="85" name="Firm engaged">
    <vt:lpwstr/>
  </property>
  <property fmtid="{D5CDD505-2E9C-101B-9397-08002B2CF9AE}" pid="86" name="Branch/Unit">
    <vt:lpwstr/>
  </property>
  <property fmtid="{D5CDD505-2E9C-101B-9397-08002B2CF9AE}" pid="87" name="f262206fa374443e98a3270514ece3d8">
    <vt:lpwstr/>
  </property>
  <property fmtid="{D5CDD505-2E9C-101B-9397-08002B2CF9AE}" pid="88" name="_docset_NoMedatataSyncRequired">
    <vt:lpwstr>False</vt:lpwstr>
  </property>
  <property fmtid="{D5CDD505-2E9C-101B-9397-08002B2CF9AE}" pid="89" name="TSYStatus">
    <vt:lpwstr/>
  </property>
  <property fmtid="{D5CDD505-2E9C-101B-9397-08002B2CF9AE}" pid="90" name="Activity">
    <vt:lpwstr>35;#Legislation management|cb630f2f-9155-496b-ad0f-d960eb1bf90c</vt:lpwstr>
  </property>
  <property fmtid="{D5CDD505-2E9C-101B-9397-08002B2CF9AE}" pid="91" name="Document_x0020_Type">
    <vt:lpwstr/>
  </property>
  <property fmtid="{D5CDD505-2E9C-101B-9397-08002B2CF9AE}" pid="92" name="Topic">
    <vt:lpwstr>36;#Legislation Coordination|58c6712e-e847-48f4-81ab-b25e2bbd3986</vt:lpwstr>
  </property>
  <property fmtid="{D5CDD505-2E9C-101B-9397-08002B2CF9AE}" pid="93" name="Document Type">
    <vt:lpwstr>41;#Additional Documents|00485a83-454b-4661-806b-0c0b2f8c1787</vt:lpwstr>
  </property>
</Properties>
</file>