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30273E61" w:rsidR="00BE02B7" w:rsidRPr="00A20961" w:rsidRDefault="00C500B9" w:rsidP="00BE02B7">
      <w:pPr>
        <w:pStyle w:val="ShortT"/>
      </w:pPr>
      <w:r>
        <w:t>Australian Bureau of Statistics (</w:t>
      </w:r>
      <w:r w:rsidR="00591EA4">
        <w:t xml:space="preserve">Australian Statistics </w:t>
      </w:r>
      <w:r w:rsidR="00591EA4" w:rsidRPr="00D81CB7">
        <w:t>Advisory Council</w:t>
      </w:r>
      <w:r w:rsidR="00BE02B7" w:rsidRPr="00D81CB7">
        <w:t xml:space="preserve"> </w:t>
      </w:r>
      <w:r w:rsidR="0010015E" w:rsidRPr="00D81CB7">
        <w:t>Member</w:t>
      </w:r>
      <w:r w:rsidR="002C6742" w:rsidRPr="00D81CB7">
        <w:t xml:space="preserve">) </w:t>
      </w:r>
      <w:r w:rsidR="00BE02B7" w:rsidRPr="00D81CB7">
        <w:t xml:space="preserve">Appointment </w:t>
      </w:r>
      <w:r w:rsidR="002F0245" w:rsidRPr="00D81CB7">
        <w:t>(No.</w:t>
      </w:r>
      <w:r w:rsidRPr="00D81CB7">
        <w:t> </w:t>
      </w:r>
      <w:r w:rsidRPr="009B6A68">
        <w:t>4</w:t>
      </w:r>
      <w:r w:rsidR="002F0245" w:rsidRPr="00D81CB7">
        <w:t>)</w:t>
      </w:r>
      <w:r w:rsidR="002F0245">
        <w:t xml:space="preserve"> </w:t>
      </w:r>
      <w:r w:rsidR="00AB70AE" w:rsidRPr="00AB70AE">
        <w:t>202</w:t>
      </w:r>
      <w:r w:rsidR="00FC0088">
        <w:t>3</w:t>
      </w:r>
    </w:p>
    <w:p w14:paraId="0D522390" w14:textId="0AE09D42" w:rsidR="00BE02B7" w:rsidRPr="00A20961" w:rsidRDefault="00BE02B7" w:rsidP="00BE02B7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A012B3">
        <w:rPr>
          <w:szCs w:val="22"/>
        </w:rPr>
        <w:t>Andrew Leigh</w:t>
      </w:r>
      <w:r w:rsidR="00AB70AE">
        <w:rPr>
          <w:szCs w:val="22"/>
        </w:rPr>
        <w:t xml:space="preserve">, Assistant </w:t>
      </w:r>
      <w:r w:rsidR="00A012B3">
        <w:rPr>
          <w:szCs w:val="22"/>
        </w:rPr>
        <w:t xml:space="preserve">Minister for Competition, Charities </w:t>
      </w:r>
      <w:r w:rsidR="005477E7">
        <w:rPr>
          <w:szCs w:val="22"/>
        </w:rPr>
        <w:t>a</w:t>
      </w:r>
      <w:r w:rsidR="00A012B3">
        <w:rPr>
          <w:szCs w:val="22"/>
        </w:rPr>
        <w:t>nd Treasury</w:t>
      </w:r>
      <w:r w:rsidR="00AB70AE">
        <w:rPr>
          <w:szCs w:val="22"/>
        </w:rPr>
        <w:t xml:space="preserve">, </w:t>
      </w:r>
      <w:r w:rsidR="00AB70AE" w:rsidRPr="00A20961">
        <w:t xml:space="preserve">under </w:t>
      </w:r>
      <w:r w:rsidR="00892F52">
        <w:t>sub</w:t>
      </w:r>
      <w:r w:rsidR="00AB70AE">
        <w:t xml:space="preserve">section </w:t>
      </w:r>
      <w:r w:rsidR="0010015E">
        <w:t>19(</w:t>
      </w:r>
      <w:r w:rsidR="00FE72AE">
        <w:t>2</w:t>
      </w:r>
      <w:r w:rsidR="0010015E">
        <w:t>)</w:t>
      </w:r>
      <w:r w:rsidR="00AB70AE">
        <w:t xml:space="preserve"> of the </w:t>
      </w:r>
      <w:r w:rsidR="0010015E">
        <w:rPr>
          <w:i/>
          <w:iCs/>
        </w:rPr>
        <w:t xml:space="preserve">Australian Bureau of Statistics </w:t>
      </w:r>
      <w:r w:rsidR="00AB70AE" w:rsidRPr="00AB70AE">
        <w:rPr>
          <w:i/>
          <w:iCs/>
        </w:rPr>
        <w:t>Ac</w:t>
      </w:r>
      <w:r w:rsidR="0010015E">
        <w:rPr>
          <w:i/>
          <w:iCs/>
        </w:rPr>
        <w:t>t</w:t>
      </w:r>
      <w:r w:rsidR="00892F52">
        <w:rPr>
          <w:i/>
          <w:iCs/>
        </w:rPr>
        <w:t xml:space="preserve"> 1975</w:t>
      </w:r>
      <w:r w:rsidR="00AB70AE">
        <w:t xml:space="preserve">, </w:t>
      </w:r>
      <w:r w:rsidR="00AB70AE" w:rsidRPr="00A20961">
        <w:t xml:space="preserve">appoint </w:t>
      </w:r>
      <w:r w:rsidR="007C0D2F">
        <w:t xml:space="preserve">Shane Johnson </w:t>
      </w:r>
      <w:r w:rsidR="00AB70AE" w:rsidRPr="00A20961">
        <w:t xml:space="preserve">as </w:t>
      </w:r>
      <w:r w:rsidR="00A34F87">
        <w:t xml:space="preserve">a </w:t>
      </w:r>
      <w:r w:rsidR="0010015E">
        <w:t>member</w:t>
      </w:r>
      <w:r w:rsidR="00AB70AE">
        <w:t xml:space="preserve"> </w:t>
      </w:r>
      <w:r w:rsidR="005D0CDF">
        <w:t>of</w:t>
      </w:r>
      <w:r w:rsidR="00AB70AE">
        <w:t xml:space="preserve"> the </w:t>
      </w:r>
      <w:r w:rsidR="0010015E">
        <w:t>Australian Statistics Advisory Council</w:t>
      </w:r>
      <w:r w:rsidR="00DF25E7">
        <w:t>,</w:t>
      </w:r>
      <w:r w:rsidR="00AB70AE" w:rsidRPr="00A20961">
        <w:t xml:space="preserve"> </w:t>
      </w:r>
      <w:r w:rsidR="005D0CDF">
        <w:t>on a part-time basis</w:t>
      </w:r>
      <w:r w:rsidR="00DF25E7">
        <w:t>,</w:t>
      </w:r>
      <w:r w:rsidR="005D0CDF">
        <w:t xml:space="preserve"> </w:t>
      </w:r>
      <w:r w:rsidR="00AB70AE" w:rsidRPr="00A20961">
        <w:t xml:space="preserve">for </w:t>
      </w:r>
      <w:r w:rsidR="00AB70AE">
        <w:t xml:space="preserve">a </w:t>
      </w:r>
      <w:r w:rsidR="005D0CDF">
        <w:t>period of three years</w:t>
      </w:r>
      <w:r w:rsidR="00AB70AE">
        <w:t xml:space="preserve"> </w:t>
      </w:r>
      <w:r w:rsidR="00C500B9">
        <w:t>beginning on</w:t>
      </w:r>
      <w:r w:rsidR="00AB70AE">
        <w:t xml:space="preserve"> the </w:t>
      </w:r>
      <w:r w:rsidR="00DF25E7">
        <w:t>day after this instrument is registered on the Federal Register of Legislation.</w:t>
      </w:r>
    </w:p>
    <w:bookmarkEnd w:id="0"/>
    <w:p w14:paraId="5CDD68A2" w14:textId="77777777" w:rsidR="005477E7" w:rsidRDefault="005477E7" w:rsidP="00C9758C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1F364CFB" w14:textId="0AE4D20D" w:rsidR="00C9758C" w:rsidRPr="00BC5754" w:rsidRDefault="00C9758C" w:rsidP="00C975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5B550A">
        <w:rPr>
          <w:szCs w:val="22"/>
        </w:rPr>
        <w:t xml:space="preserve">5 September </w:t>
      </w:r>
      <w:r>
        <w:rPr>
          <w:szCs w:val="22"/>
        </w:rPr>
        <w:t>202</w:t>
      </w:r>
      <w:r w:rsidR="00FC0088">
        <w:rPr>
          <w:szCs w:val="22"/>
        </w:rPr>
        <w:t>3</w:t>
      </w:r>
    </w:p>
    <w:p w14:paraId="1B406016" w14:textId="77777777" w:rsidR="005477E7" w:rsidRDefault="005477E7" w:rsidP="00C9758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4249C734" w14:textId="56371C2A" w:rsidR="00C9758C" w:rsidRPr="00A20961" w:rsidRDefault="0078351A" w:rsidP="00C9758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Dr </w:t>
      </w:r>
      <w:r w:rsidR="00A012B3">
        <w:rPr>
          <w:szCs w:val="22"/>
        </w:rPr>
        <w:t>Andrew Leigh</w:t>
      </w:r>
    </w:p>
    <w:p w14:paraId="0DBB79D2" w14:textId="25EFA53D" w:rsidR="007C0D2F" w:rsidRPr="009B6A68" w:rsidRDefault="00C9758C" w:rsidP="009B6A68">
      <w:pPr>
        <w:pStyle w:val="SignCoverPageEnd"/>
        <w:rPr>
          <w:sz w:val="22"/>
        </w:rPr>
      </w:pPr>
      <w:r>
        <w:rPr>
          <w:sz w:val="22"/>
        </w:rPr>
        <w:t xml:space="preserve">Assistant </w:t>
      </w:r>
      <w:r w:rsidR="00A012B3">
        <w:rPr>
          <w:sz w:val="22"/>
        </w:rPr>
        <w:t>Minister</w:t>
      </w:r>
      <w:r>
        <w:rPr>
          <w:sz w:val="22"/>
        </w:rPr>
        <w:t xml:space="preserve"> for </w:t>
      </w:r>
      <w:r w:rsidR="00A012B3">
        <w:rPr>
          <w:sz w:val="22"/>
        </w:rPr>
        <w:t>Competition, Charities and Treasury</w:t>
      </w:r>
    </w:p>
    <w:p w14:paraId="16628C71" w14:textId="7D6765F9" w:rsidR="0078351A" w:rsidRPr="0078351A" w:rsidRDefault="0078351A" w:rsidP="0078351A">
      <w:pPr>
        <w:pStyle w:val="SignCoverPageEnd"/>
        <w:rPr>
          <w:sz w:val="22"/>
        </w:rPr>
      </w:pPr>
      <w:r w:rsidRPr="00DD13B8">
        <w:rPr>
          <w:sz w:val="22"/>
        </w:rPr>
        <w:t>Parliamentary Secretary to the Treasurer</w:t>
      </w:r>
    </w:p>
    <w:p w14:paraId="17820DD8" w14:textId="03BAABAF" w:rsidR="001F3896" w:rsidRPr="00ED79B6" w:rsidRDefault="001F3896" w:rsidP="00C9758C">
      <w:pPr>
        <w:pStyle w:val="Header"/>
        <w:tabs>
          <w:tab w:val="clear" w:pos="4150"/>
          <w:tab w:val="clear" w:pos="8307"/>
        </w:tabs>
      </w:pPr>
    </w:p>
    <w:sectPr w:rsidR="001F3896" w:rsidRPr="00ED79B6" w:rsidSect="00527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CE11" w14:textId="77777777" w:rsidR="0086514B" w:rsidRDefault="0086514B" w:rsidP="00715914">
      <w:pPr>
        <w:spacing w:line="240" w:lineRule="auto"/>
      </w:pPr>
      <w:r>
        <w:separator/>
      </w:r>
    </w:p>
  </w:endnote>
  <w:endnote w:type="continuationSeparator" w:id="0">
    <w:p w14:paraId="53DF5C8A" w14:textId="77777777" w:rsidR="0086514B" w:rsidRDefault="0086514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503A" w14:textId="77777777" w:rsidR="0086514B" w:rsidRDefault="0086514B" w:rsidP="00715914">
      <w:pPr>
        <w:spacing w:line="240" w:lineRule="auto"/>
      </w:pPr>
      <w:r>
        <w:separator/>
      </w:r>
    </w:p>
  </w:footnote>
  <w:footnote w:type="continuationSeparator" w:id="0">
    <w:p w14:paraId="0E35F4F9" w14:textId="77777777" w:rsidR="0086514B" w:rsidRDefault="0086514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36027982">
    <w:abstractNumId w:val="9"/>
  </w:num>
  <w:num w:numId="2" w16cid:durableId="721448232">
    <w:abstractNumId w:val="7"/>
  </w:num>
  <w:num w:numId="3" w16cid:durableId="1839618952">
    <w:abstractNumId w:val="6"/>
  </w:num>
  <w:num w:numId="4" w16cid:durableId="1873952392">
    <w:abstractNumId w:val="5"/>
  </w:num>
  <w:num w:numId="5" w16cid:durableId="978654070">
    <w:abstractNumId w:val="4"/>
  </w:num>
  <w:num w:numId="6" w16cid:durableId="1424644169">
    <w:abstractNumId w:val="8"/>
  </w:num>
  <w:num w:numId="7" w16cid:durableId="1883326309">
    <w:abstractNumId w:val="3"/>
  </w:num>
  <w:num w:numId="8" w16cid:durableId="394091472">
    <w:abstractNumId w:val="2"/>
  </w:num>
  <w:num w:numId="9" w16cid:durableId="306403091">
    <w:abstractNumId w:val="1"/>
  </w:num>
  <w:num w:numId="10" w16cid:durableId="1091973863">
    <w:abstractNumId w:val="0"/>
  </w:num>
  <w:num w:numId="11" w16cid:durableId="583998793">
    <w:abstractNumId w:val="12"/>
  </w:num>
  <w:num w:numId="12" w16cid:durableId="570652683">
    <w:abstractNumId w:val="10"/>
  </w:num>
  <w:num w:numId="13" w16cid:durableId="746996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8227B"/>
    <w:rsid w:val="000978F5"/>
    <w:rsid w:val="000D05EF"/>
    <w:rsid w:val="000E2261"/>
    <w:rsid w:val="000E78B7"/>
    <w:rsid w:val="000F21C1"/>
    <w:rsid w:val="0010015E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3896"/>
    <w:rsid w:val="001F5D5E"/>
    <w:rsid w:val="001F6219"/>
    <w:rsid w:val="001F6CD4"/>
    <w:rsid w:val="00206C4D"/>
    <w:rsid w:val="00215AF1"/>
    <w:rsid w:val="00225CC0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F0245"/>
    <w:rsid w:val="002F17BE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5EEA"/>
    <w:rsid w:val="003C6231"/>
    <w:rsid w:val="003D0BFE"/>
    <w:rsid w:val="003D5700"/>
    <w:rsid w:val="003E341B"/>
    <w:rsid w:val="003E7885"/>
    <w:rsid w:val="004059F1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16B8D"/>
    <w:rsid w:val="00525AB5"/>
    <w:rsid w:val="00527035"/>
    <w:rsid w:val="00537FBC"/>
    <w:rsid w:val="005413D8"/>
    <w:rsid w:val="005477E7"/>
    <w:rsid w:val="0055130C"/>
    <w:rsid w:val="00577689"/>
    <w:rsid w:val="00584811"/>
    <w:rsid w:val="00585784"/>
    <w:rsid w:val="00591EA4"/>
    <w:rsid w:val="0059340D"/>
    <w:rsid w:val="00593AA6"/>
    <w:rsid w:val="00594161"/>
    <w:rsid w:val="00594324"/>
    <w:rsid w:val="00594749"/>
    <w:rsid w:val="005B4067"/>
    <w:rsid w:val="005B550A"/>
    <w:rsid w:val="005C2CFD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468E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0715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1F33"/>
    <w:rsid w:val="00756272"/>
    <w:rsid w:val="007715C9"/>
    <w:rsid w:val="00771613"/>
    <w:rsid w:val="00774EDD"/>
    <w:rsid w:val="007757EC"/>
    <w:rsid w:val="00775C06"/>
    <w:rsid w:val="0078351A"/>
    <w:rsid w:val="00783E89"/>
    <w:rsid w:val="00790037"/>
    <w:rsid w:val="00793915"/>
    <w:rsid w:val="007C0D2F"/>
    <w:rsid w:val="007C2253"/>
    <w:rsid w:val="007C6784"/>
    <w:rsid w:val="007E163D"/>
    <w:rsid w:val="007E667A"/>
    <w:rsid w:val="007F28C9"/>
    <w:rsid w:val="008117E9"/>
    <w:rsid w:val="00824498"/>
    <w:rsid w:val="00855FD5"/>
    <w:rsid w:val="00856A31"/>
    <w:rsid w:val="00860B4E"/>
    <w:rsid w:val="0086514B"/>
    <w:rsid w:val="00867B37"/>
    <w:rsid w:val="008754D0"/>
    <w:rsid w:val="008855C9"/>
    <w:rsid w:val="00886456"/>
    <w:rsid w:val="00891FD8"/>
    <w:rsid w:val="00892F5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6A68"/>
    <w:rsid w:val="009B6E52"/>
    <w:rsid w:val="009C3413"/>
    <w:rsid w:val="009D13E1"/>
    <w:rsid w:val="009D7916"/>
    <w:rsid w:val="00A012B3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D70C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44A7"/>
    <w:rsid w:val="00C25E7F"/>
    <w:rsid w:val="00C2746F"/>
    <w:rsid w:val="00C324A0"/>
    <w:rsid w:val="00C42BF8"/>
    <w:rsid w:val="00C437A3"/>
    <w:rsid w:val="00C50043"/>
    <w:rsid w:val="00C500B9"/>
    <w:rsid w:val="00C6781B"/>
    <w:rsid w:val="00C7573B"/>
    <w:rsid w:val="00C9758C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61788"/>
    <w:rsid w:val="00D70DFB"/>
    <w:rsid w:val="00D766DF"/>
    <w:rsid w:val="00D81CB7"/>
    <w:rsid w:val="00D8252F"/>
    <w:rsid w:val="00D91F10"/>
    <w:rsid w:val="00DA186E"/>
    <w:rsid w:val="00DA4116"/>
    <w:rsid w:val="00DB251C"/>
    <w:rsid w:val="00DB4630"/>
    <w:rsid w:val="00DC36F0"/>
    <w:rsid w:val="00DC4F88"/>
    <w:rsid w:val="00DC7FC2"/>
    <w:rsid w:val="00DD13B8"/>
    <w:rsid w:val="00DF25E7"/>
    <w:rsid w:val="00DF2831"/>
    <w:rsid w:val="00DF7D76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C0088"/>
    <w:rsid w:val="00FD5517"/>
    <w:rsid w:val="00FE4688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customStyle="1" w:styleId="Default">
    <w:name w:val="Default"/>
    <w:rsid w:val="0078351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500B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gal Admin Document" ma:contentTypeID="0x010100C1885235B9B8B54D86E2B6E498C0F1620020492121ABDCAE4DBEEDC2E94AE5581C" ma:contentTypeVersion="70" ma:contentTypeDescription="" ma:contentTypeScope="" ma:versionID="231928e3dfd0bb84ec477de3f4b1258f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8320e0b4-4597-4348-bafe-1f6715d4016c" targetNamespace="http://schemas.microsoft.com/office/2006/metadata/properties" ma:root="true" ma:fieldsID="3a001aca295c570f1b5424e4cfb7e687" ns2:_="" ns3:_="" ns4:_="">
    <xsd:import namespace="ff38c824-6e29-4496-8487-69f397e7ed29"/>
    <xsd:import namespace="fe39d773-a83d-4623-ae74-f25711a76616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3:e4fe7dcdd1c0411bbf19a4de3665191f"/>
                <xsd:element ref="ns2:TaxCatchAll" minOccurs="0"/>
                <xsd:element ref="ns2:TaxCatchAllLabel" minOccurs="0"/>
                <xsd:element ref="ns3:kfc39f3e4e2747ae990d3c8bb74a5a64"/>
                <xsd:element ref="ns3:a48f371a4a874164b16a8c4aab488f5c"/>
                <xsd:element ref="ns3:gfba5f33532c49208d2320ce38cc3c2b"/>
                <xsd:element ref="ns3:f262206fa374443e98a3270514ece3d8" minOccurs="0"/>
                <xsd:element ref="ns3:_dlc_DocId" minOccurs="0"/>
                <xsd:element ref="ns3:_dlc_DocIdUrl" minOccurs="0"/>
                <xsd:element ref="ns3:_dlc_DocIdPersistId" minOccurs="0"/>
                <xsd:element ref="ns2:Client" minOccurs="0"/>
                <xsd:element ref="ns3:c34aff0947e240ee90af7caf9e4ef304" minOccurs="0"/>
                <xsd:element ref="ns2:ResponsibleOfficer" minOccurs="0"/>
                <xsd:element ref="ns2:LM_x0020_Status" minOccurs="0"/>
                <xsd:element ref="ns2:External_x0020_Firm_x0020_Reference_x0020_No" minOccurs="0"/>
                <xsd:element ref="ns2:Related_x0020_matters" minOccurs="0"/>
                <xsd:element ref="ns2:Second_x0020_Counselling" minOccurs="0"/>
                <xsd:element ref="ns2:DateAdviceSent" minOccurs="0"/>
                <xsd:element ref="ns2:DateRequest" minOccurs="0"/>
                <xsd:element ref="ns2:DueDate1" minOccurs="0"/>
                <xsd:element ref="ns2:Matter_x0020_Number" minOccurs="0"/>
                <xsd:element ref="ns2:Matter_x0020_Type" minOccurs="0"/>
                <xsd:element ref="ns2:Tied_x0020_work" minOccurs="0"/>
                <xsd:element ref="ns2:d75f5d71e5f144d3a6025b2bc36336ba" minOccurs="0"/>
                <xsd:element ref="ns3:cefeb78739de4820957bbf83034722da" minOccurs="0"/>
                <xsd:element ref="ns2:Date_x0020_Received" minOccurs="0"/>
                <xsd:element ref="ns3:idbd870b6b4b4977ba694ad605366ad3" minOccurs="0"/>
                <xsd:element ref="ns3:hd811e2af7a74596a2880e3ed5c06c3b" minOccurs="0"/>
                <xsd:element ref="ns2:Complexity" minOccurs="0"/>
                <xsd:element ref="ns2:CurrentlyWith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" ma:index="23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Officer" ma:index="26" nillable="true" ma:displayName="Responsible Officer" ma:indexed="true" ma:list="UserInfo" ma:SharePointGroup="406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27" nillable="true" ma:displayName="Status" ma:format="Dropdown" ma:indexed="true" ma:internalName="LM_x0020_Status">
      <xsd:simpleType>
        <xsd:restriction base="dms:Choice">
          <xsd:enumeration value="Open"/>
          <xsd:enumeration value="Closed"/>
        </xsd:restriction>
      </xsd:simpleType>
    </xsd:element>
    <xsd:element name="External_x0020_Firm_x0020_Reference_x0020_No" ma:index="28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Related_x0020_matters" ma:index="29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Second_x0020_Counselling" ma:index="30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dviceSent" ma:index="31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DateRequest" ma:index="32" nillable="true" ma:displayName="Date of Request" ma:format="DateOnly" ma:indexed="true" ma:internalName="DateRequest" ma:readOnly="false">
      <xsd:simpleType>
        <xsd:restriction base="dms:DateTime"/>
      </xsd:simpleType>
    </xsd:element>
    <xsd:element name="DueDate1" ma:index="33" nillable="true" ma:displayName="Due Date" ma:format="DateOnly" ma:internalName="DueDate1" ma:readOnly="false">
      <xsd:simpleType>
        <xsd:restriction base="dms:DateTime"/>
      </xsd:simpleType>
    </xsd:element>
    <xsd:element name="Matter_x0020_Number" ma:index="34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  <xsd:element name="Matter_x0020_Type" ma:index="3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3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ate_x0020_Received" ma:index="41" nillable="true" ma:displayName="Date Received" ma:format="DateOnly" ma:indexed="true" ma:internalName="Date_x0020_Received">
      <xsd:simpleType>
        <xsd:restriction base="dms:DateTime"/>
      </xsd:simpleType>
    </xsd:element>
    <xsd:element name="Complexity" ma:index="46" nillable="true" ma:displayName="Complexity" ma:format="Dropdown" ma:internalName="Complexity" ma:readOnly="false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CurrentlyWith" ma:index="47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7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1" ma:taxonomy="true" ma:internalName="kfc39f3e4e2747ae990d3c8bb74a5a64" ma:taxonomyFieldName="eDocumentType" ma:displayName="Document Type" ma:readOnly="false" ma:default="12;#Legal Advice|381b1ed4-afc6-4e7d-913a-a8ed87705855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3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62206fa374443e98a3270514ece3d8" ma:index="17" nillable="true" ma:taxonomy="true" ma:internalName="f262206fa374443e98a3270514ece3d8" ma:taxonomyFieldName="Branch_x002F_Unit" ma:displayName="Branch/Unit" ma:readOnly="false" ma:fieldId="{f262206f-a374-443e-98a3-270514ece3d8}" ma:sspId="218240cd-c75f-40bd-87f4-262ac964b25b" ma:termSetId="fbc21c4f-1808-4cf5-a83d-dd26699b93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4aff0947e240ee90af7caf9e4ef304" ma:index="24" nillable="true" ma:taxonomy="true" ma:internalName="c34aff0947e240ee90af7caf9e4ef304" ma:taxonomyFieldName="Division" ma:displayName="Division/Agency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eb78739de4820957bbf83034722da" ma:index="39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3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44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5CRS7ES3RZCY-1392583565-28683</_dlc_DocId>
    <_dlc_DocIdUrl xmlns="fe39d773-a83d-4623-ae74-f25711a76616">
      <Url>https://austreasury.sharepoint.com/sites/legal-ser-function/_layouts/15/DocIdRedir.aspx?ID=5CRS7ES3RZCY-1392583565-28683</Url>
      <Description>5CRS7ES3RZCY-1392583565-28683</Description>
    </_dlc_DocIdUrl>
    <TaxCatchAll xmlns="ff38c824-6e29-4496-8487-69f397e7ed29">
      <Value>12</Value>
      <Value>5</Value>
      <Value>16</Value>
      <Value>43</Value>
      <Value>714</Value>
    </TaxCatchAl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Advice</TermName>
          <TermId xmlns="http://schemas.microsoft.com/office/infopath/2007/PartnerControls">381b1ed4-afc6-4e7d-913a-a8ed87705855</TermId>
        </TermInfo>
      </Terms>
    </kfc39f3e4e2747ae990d3c8bb74a5a64>
    <DateRequest xmlns="ff38c824-6e29-4496-8487-69f397e7ed29" xsi:nil="true"/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2023-08-31T14:00:00+00:00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Open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2023-08-31T14:00:00+00:00</DueDate1>
    <ResponsibleOfficer xmlns="ff38c824-6e29-4496-8487-69f397e7ed29">
      <UserInfo>
        <DisplayName>Amos, Tammy</DisplayName>
        <AccountId>26</AccountId>
        <AccountType/>
      </UserInfo>
    </ResponsibleOfficer>
    <f262206fa374443e98a3270514ece3d8 xmlns="fe39d773-a83d-4623-ae74-f25711a76616">
      <Terms xmlns="http://schemas.microsoft.com/office/infopath/2007/PartnerControls"/>
    </f262206fa374443e98a3270514ece3d8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2023-08-31T14:00:00+00:00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>Cole-Clark, Lucy</DisplayName>
        <AccountId>92</AccountId>
        <AccountType/>
      </UserInfo>
    </Client>
    <Matter_x0020_Number xmlns="ff38c824-6e29-4496-8487-69f397e7ed29">LM-2023-0805</Matter_x0020_Number>
    <Matter_x0020_Type xmlns="ff38c824-6e29-4496-8487-69f397e7ed29">Legal Advice (Treasury Lawyers)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171463dd-b5ce-41ab-bc5b-55cbda90a249</TermId>
        </TermInfo>
      </Terms>
    </gfba5f33532c49208d2320ce38cc3c2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D98E-5E7C-419C-9CC3-826FD767A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ff38c824-6e29-4496-8487-69f397e7ed29"/>
    <ds:schemaRef ds:uri="fe39d773-a83d-4623-ae74-f25711a76616"/>
    <ds:schemaRef ds:uri="http://purl.org/dc/terms/"/>
    <ds:schemaRef ds:uri="http://schemas.openxmlformats.org/package/2006/metadata/core-properties"/>
    <ds:schemaRef ds:uri="8320e0b4-4597-4348-bafe-1f6715d4016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488A7F-840B-4133-8D4D-25132ED833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20230901-NI-TSY_47_XXX -ASACmemberNo4-2023 (002)</dc:title>
  <dc:creator>Gallop, Nina</dc:creator>
  <cp:lastModifiedBy>Halse, Katie</cp:lastModifiedBy>
  <cp:revision>2</cp:revision>
  <cp:lastPrinted>2023-09-01T05:23:00Z</cp:lastPrinted>
  <dcterms:created xsi:type="dcterms:W3CDTF">2023-09-07T00:48:00Z</dcterms:created>
  <dcterms:modified xsi:type="dcterms:W3CDTF">2023-09-07T00:48:00Z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0x010100C1885235B9B8B54D86E2B6E498C0F1620020492121ABDCAE4DBEEDC2E94AE5581C</vt:lpwstr>
  </property>
  <property fmtid="{D5CDD505-2E9C-101B-9397-08002B2CF9AE}" pid="3" name="TSYRecordClass">
    <vt:lpwstr/>
  </property>
  <property fmtid="{D5CDD505-2E9C-101B-9397-08002B2CF9AE}" pid="4" name="_dlc_DocIdItemGuid">
    <vt:lpwstr>c7bdaa80-c6ab-4f26-9bdc-65e32da81032</vt:lpwstr>
  </property>
  <property fmtid="{D5CDD505-2E9C-101B-9397-08002B2CF9AE}" pid="5" name="TSYTopic">
    <vt:lpwstr/>
  </property>
  <property fmtid="{D5CDD505-2E9C-101B-9397-08002B2CF9AE}" pid="6" name="MSIP_Label_c8e5a7ee-c283-40b0-98eb-fa437df4c031_Enabled">
    <vt:lpwstr>true</vt:lpwstr>
  </property>
  <property fmtid="{D5CDD505-2E9C-101B-9397-08002B2CF9AE}" pid="7" name="MSIP_Label_c8e5a7ee-c283-40b0-98eb-fa437df4c031_SetDate">
    <vt:lpwstr>2021-04-30T02:31:12Z</vt:lpwstr>
  </property>
  <property fmtid="{D5CDD505-2E9C-101B-9397-08002B2CF9AE}" pid="8" name="MSIP_Label_c8e5a7ee-c283-40b0-98eb-fa437df4c031_Method">
    <vt:lpwstr>Privileged</vt:lpwstr>
  </property>
  <property fmtid="{D5CDD505-2E9C-101B-9397-08002B2CF9AE}" pid="9" name="MSIP_Label_c8e5a7ee-c283-40b0-98eb-fa437df4c031_Name">
    <vt:lpwstr>OFFICIAL</vt:lpwstr>
  </property>
  <property fmtid="{D5CDD505-2E9C-101B-9397-08002B2CF9AE}" pid="10" name="MSIP_Label_c8e5a7ee-c283-40b0-98eb-fa437df4c031_SiteId">
    <vt:lpwstr>34cdb737-c4fa-4c21-9a34-88ac2d721f88</vt:lpwstr>
  </property>
  <property fmtid="{D5CDD505-2E9C-101B-9397-08002B2CF9AE}" pid="11" name="MSIP_Label_c8e5a7ee-c283-40b0-98eb-fa437df4c031_ActionId">
    <vt:lpwstr>3aa720d7-2d75-416e-acd8-80be9aa30acd</vt:lpwstr>
  </property>
  <property fmtid="{D5CDD505-2E9C-101B-9397-08002B2CF9AE}" pid="12" name="MSIP_Label_c8e5a7ee-c283-40b0-98eb-fa437df4c031_ContentBits">
    <vt:lpwstr>0</vt:lpwstr>
  </property>
  <property fmtid="{D5CDD505-2E9C-101B-9397-08002B2CF9AE}" pid="13" name="eTheme">
    <vt:lpwstr>16</vt:lpwstr>
  </property>
  <property fmtid="{D5CDD505-2E9C-101B-9397-08002B2CF9AE}" pid="14" name="eDocumentType">
    <vt:lpwstr>12;#Legal Advice|381b1ed4-afc6-4e7d-913a-a8ed87705855</vt:lpwstr>
  </property>
  <property fmtid="{D5CDD505-2E9C-101B-9397-08002B2CF9AE}" pid="15" name="Division">
    <vt:lpwstr>714</vt:lpwstr>
  </property>
  <property fmtid="{D5CDD505-2E9C-101B-9397-08002B2CF9AE}" pid="16" name="eTopic">
    <vt:lpwstr>43;#Governance|171463dd-b5ce-41ab-bc5b-55cbda90a249</vt:lpwstr>
  </property>
  <property fmtid="{D5CDD505-2E9C-101B-9397-08002B2CF9AE}" pid="17" name="eActivity">
    <vt:lpwstr>5</vt:lpwstr>
  </property>
  <property fmtid="{D5CDD505-2E9C-101B-9397-08002B2CF9AE}" pid="18" name="Legislation">
    <vt:lpwstr/>
  </property>
  <property fmtid="{D5CDD505-2E9C-101B-9397-08002B2CF9AE}" pid="19" name="LegalIssues">
    <vt:lpwstr/>
  </property>
  <property fmtid="{D5CDD505-2E9C-101B-9397-08002B2CF9AE}" pid="20" name="Order">
    <vt:r8>2868300</vt:r8>
  </property>
  <property fmtid="{D5CDD505-2E9C-101B-9397-08002B2CF9AE}" pid="21" name="Firm engaged">
    <vt:lpwstr/>
  </property>
  <property fmtid="{D5CDD505-2E9C-101B-9397-08002B2CF9AE}" pid="22" name="Branch/Unit">
    <vt:lpwstr/>
  </property>
</Properties>
</file>