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B553" w14:textId="74C17394" w:rsidR="00BE02B7" w:rsidRDefault="005512DB" w:rsidP="00BE02B7">
      <w:pPr>
        <w:rPr>
          <w:sz w:val="19"/>
        </w:rPr>
      </w:pPr>
      <w:bookmarkStart w:id="0" w:name="_Toc349831472"/>
      <w:r>
        <w:rPr>
          <w:noProof/>
          <w:lang w:eastAsia="en-AU"/>
        </w:rPr>
        <w:drawing>
          <wp:inline distT="0" distB="0" distL="0" distR="0" wp14:anchorId="69DC6D58" wp14:editId="2C34444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BD9EB" w14:textId="77777777" w:rsidR="005512DB" w:rsidRPr="00A20961" w:rsidRDefault="005512DB" w:rsidP="00BE02B7">
      <w:pPr>
        <w:rPr>
          <w:sz w:val="19"/>
        </w:rPr>
      </w:pPr>
    </w:p>
    <w:p w14:paraId="1B830B38" w14:textId="39E83671" w:rsidR="00BE02B7" w:rsidRPr="00A20961" w:rsidRDefault="00015523" w:rsidP="00BE02B7">
      <w:pPr>
        <w:pStyle w:val="ShortT"/>
      </w:pPr>
      <w:r>
        <w:t xml:space="preserve">Tax Agent Services (Tax Practitioners Board Member and Chair) </w:t>
      </w:r>
      <w:r w:rsidR="009D38FE">
        <w:t>Appointment</w:t>
      </w:r>
      <w:r w:rsidR="00D6738D">
        <w:t xml:space="preserve"> (No</w:t>
      </w:r>
      <w:r w:rsidR="00717531">
        <w:t xml:space="preserve">. 1) </w:t>
      </w:r>
      <w:r w:rsidR="00AB70AE">
        <w:t>202</w:t>
      </w:r>
      <w:r w:rsidR="5A92E6F3">
        <w:t>3</w:t>
      </w:r>
    </w:p>
    <w:p w14:paraId="2EAE5846" w14:textId="1265F456" w:rsidR="004F4BA3" w:rsidRDefault="009D38FE" w:rsidP="00BE02B7">
      <w:pPr>
        <w:pStyle w:val="SignCoverPageStart"/>
        <w:spacing w:before="240"/>
        <w:rPr>
          <w:i/>
          <w:iCs/>
        </w:rPr>
      </w:pPr>
      <w:r w:rsidRPr="00A20961">
        <w:rPr>
          <w:szCs w:val="22"/>
        </w:rPr>
        <w:t xml:space="preserve">I, </w:t>
      </w:r>
      <w:r w:rsidR="00D938CE">
        <w:rPr>
          <w:szCs w:val="22"/>
        </w:rPr>
        <w:t>Stephen Jones</w:t>
      </w:r>
      <w:r w:rsidR="00AB70AE">
        <w:rPr>
          <w:szCs w:val="22"/>
        </w:rPr>
        <w:t xml:space="preserve">, </w:t>
      </w:r>
      <w:r w:rsidR="00D938CE">
        <w:rPr>
          <w:szCs w:val="22"/>
        </w:rPr>
        <w:t xml:space="preserve">Assistant </w:t>
      </w:r>
      <w:r w:rsidR="00F7191F" w:rsidRPr="00F7191F">
        <w:rPr>
          <w:szCs w:val="22"/>
        </w:rPr>
        <w:t>Treasurer</w:t>
      </w:r>
      <w:r w:rsidR="00D938CE">
        <w:rPr>
          <w:szCs w:val="22"/>
        </w:rPr>
        <w:t xml:space="preserve"> and Minister for Financial Services</w:t>
      </w:r>
      <w:r w:rsidR="00AB70AE" w:rsidRPr="00F7191F">
        <w:rPr>
          <w:szCs w:val="22"/>
        </w:rPr>
        <w:t xml:space="preserve">, </w:t>
      </w:r>
      <w:r w:rsidR="00AB70AE" w:rsidRPr="00A20961">
        <w:t xml:space="preserve">under </w:t>
      </w:r>
      <w:r w:rsidR="005E3C15">
        <w:t>sub</w:t>
      </w:r>
      <w:r w:rsidR="009F55F6">
        <w:t>section</w:t>
      </w:r>
      <w:r w:rsidR="00FD2860">
        <w:t>s</w:t>
      </w:r>
      <w:r w:rsidR="009F55F6">
        <w:t xml:space="preserve"> </w:t>
      </w:r>
      <w:r w:rsidR="005E3C15">
        <w:t>60-25(1)</w:t>
      </w:r>
      <w:r>
        <w:t xml:space="preserve"> </w:t>
      </w:r>
      <w:r w:rsidR="00FD2860">
        <w:t xml:space="preserve">and </w:t>
      </w:r>
      <w:r w:rsidR="00015523">
        <w:t>(2)</w:t>
      </w:r>
      <w:r w:rsidR="00FD2860">
        <w:t xml:space="preserve"> </w:t>
      </w:r>
      <w:r>
        <w:t xml:space="preserve">of the </w:t>
      </w:r>
      <w:r w:rsidR="005E3C15">
        <w:rPr>
          <w:i/>
          <w:iCs/>
        </w:rPr>
        <w:t>Tax Agent Services Act 2009</w:t>
      </w:r>
      <w:r w:rsidR="00C62F2F">
        <w:t>:</w:t>
      </w:r>
      <w:r w:rsidR="005E3C15">
        <w:rPr>
          <w:i/>
          <w:iCs/>
        </w:rPr>
        <w:t xml:space="preserve"> </w:t>
      </w:r>
    </w:p>
    <w:p w14:paraId="0A6AF117" w14:textId="34210CE0" w:rsidR="003615AF" w:rsidRPr="008D584E" w:rsidRDefault="004F4BA3" w:rsidP="00B20851">
      <w:pPr>
        <w:pStyle w:val="subsection"/>
        <w:numPr>
          <w:ilvl w:val="0"/>
          <w:numId w:val="14"/>
        </w:numPr>
        <w:ind w:left="993" w:hanging="633"/>
      </w:pPr>
      <w:r w:rsidRPr="008D584E">
        <w:t>re</w:t>
      </w:r>
      <w:r w:rsidR="002735EF" w:rsidRPr="008D584E">
        <w:t xml:space="preserve">appoint </w:t>
      </w:r>
      <w:r w:rsidR="00BC40B4" w:rsidRPr="008D584E">
        <w:t xml:space="preserve">Peter de Cure AM </w:t>
      </w:r>
      <w:r w:rsidR="002735EF" w:rsidRPr="008D584E">
        <w:t>as</w:t>
      </w:r>
      <w:r w:rsidR="009F55F6" w:rsidRPr="008D584E">
        <w:t xml:space="preserve"> a</w:t>
      </w:r>
      <w:r w:rsidR="005E3C15" w:rsidRPr="008D584E">
        <w:t xml:space="preserve"> member</w:t>
      </w:r>
      <w:r w:rsidR="009F55F6" w:rsidRPr="008D584E">
        <w:t xml:space="preserve"> of the </w:t>
      </w:r>
      <w:r w:rsidR="005E3C15" w:rsidRPr="008D584E">
        <w:t>Tax Practitioners Board</w:t>
      </w:r>
      <w:r w:rsidR="009F55F6" w:rsidRPr="008D584E">
        <w:t>,</w:t>
      </w:r>
      <w:r w:rsidR="002735EF" w:rsidRPr="008D584E">
        <w:t xml:space="preserve"> on a part</w:t>
      </w:r>
      <w:r w:rsidR="00BC40B4" w:rsidRPr="008D584E">
        <w:noBreakHyphen/>
      </w:r>
      <w:r w:rsidR="002735EF" w:rsidRPr="008D584E">
        <w:t xml:space="preserve">time basis, for </w:t>
      </w:r>
      <w:r w:rsidR="00C62F2F">
        <w:t>the</w:t>
      </w:r>
      <w:r w:rsidR="00C62F2F" w:rsidRPr="008D584E">
        <w:t xml:space="preserve"> </w:t>
      </w:r>
      <w:r w:rsidR="009F55F6" w:rsidRPr="008D584E">
        <w:t xml:space="preserve">period </w:t>
      </w:r>
      <w:r w:rsidR="005E3C15" w:rsidRPr="008D584E">
        <w:t>beginning on</w:t>
      </w:r>
      <w:r w:rsidR="009F55F6" w:rsidRPr="008D584E">
        <w:t xml:space="preserve"> </w:t>
      </w:r>
      <w:r w:rsidR="003615AF" w:rsidRPr="008D584E">
        <w:t>22</w:t>
      </w:r>
      <w:r w:rsidR="00C62F2F">
        <w:t> </w:t>
      </w:r>
      <w:r w:rsidR="003615AF" w:rsidRPr="008D584E">
        <w:t>October</w:t>
      </w:r>
      <w:r w:rsidR="00C62F2F">
        <w:t xml:space="preserve"> 2023 </w:t>
      </w:r>
      <w:r w:rsidR="00D94CD4" w:rsidRPr="008D584E">
        <w:t>until</w:t>
      </w:r>
      <w:r w:rsidR="009F55F6" w:rsidRPr="008D584E">
        <w:t xml:space="preserve"> </w:t>
      </w:r>
      <w:r w:rsidR="005D4FD9">
        <w:t>2</w:t>
      </w:r>
      <w:r w:rsidR="00241CF9">
        <w:t>8</w:t>
      </w:r>
      <w:r w:rsidR="00BC40B4" w:rsidRPr="008D584E">
        <w:t> </w:t>
      </w:r>
      <w:r w:rsidR="005E3C15" w:rsidRPr="008D584E">
        <w:t>May</w:t>
      </w:r>
      <w:r w:rsidR="00BC40B4" w:rsidRPr="008D584E">
        <w:t> </w:t>
      </w:r>
      <w:r w:rsidR="005E3C15" w:rsidRPr="008D584E">
        <w:t>2026</w:t>
      </w:r>
      <w:r w:rsidR="003615AF" w:rsidRPr="008D584E">
        <w:t>; and</w:t>
      </w:r>
    </w:p>
    <w:p w14:paraId="0D522390" w14:textId="13EEE900" w:rsidR="00BE02B7" w:rsidRPr="00B20851" w:rsidRDefault="00742EAB" w:rsidP="00B20851">
      <w:pPr>
        <w:pStyle w:val="subsection"/>
        <w:numPr>
          <w:ilvl w:val="0"/>
          <w:numId w:val="14"/>
        </w:numPr>
        <w:ind w:left="993" w:hanging="633"/>
      </w:pPr>
      <w:r>
        <w:t>noting his existing appointment as member, until 21 October 2023, and reappointment as member under paragraph (a)—</w:t>
      </w:r>
      <w:r w:rsidR="003615AF" w:rsidRPr="008D584E">
        <w:t>appoint Peter</w:t>
      </w:r>
      <w:r w:rsidR="003A7C24">
        <w:t> </w:t>
      </w:r>
      <w:r w:rsidR="003615AF" w:rsidRPr="008D584E">
        <w:t>de</w:t>
      </w:r>
      <w:r w:rsidR="003A7C24">
        <w:t> </w:t>
      </w:r>
      <w:r w:rsidR="003615AF" w:rsidRPr="008D584E">
        <w:t>Cure</w:t>
      </w:r>
      <w:r w:rsidR="003A7C24">
        <w:t> </w:t>
      </w:r>
      <w:r w:rsidR="003615AF" w:rsidRPr="008D584E">
        <w:t xml:space="preserve">AM as the Chair of the Tax Practitioners Board, on a part-time basis, for </w:t>
      </w:r>
      <w:r w:rsidR="00C62F2F">
        <w:t>the</w:t>
      </w:r>
      <w:r w:rsidR="003615AF" w:rsidRPr="008D584E">
        <w:t xml:space="preserve"> period beginning on </w:t>
      </w:r>
      <w:r w:rsidR="005D4FD9">
        <w:t>2</w:t>
      </w:r>
      <w:r w:rsidR="00241CF9">
        <w:t>9</w:t>
      </w:r>
      <w:r w:rsidR="005D4FD9">
        <w:t xml:space="preserve"> May 2023</w:t>
      </w:r>
      <w:r w:rsidR="005D37CF">
        <w:t xml:space="preserve"> </w:t>
      </w:r>
      <w:r w:rsidR="003615AF" w:rsidRPr="008D584E">
        <w:t xml:space="preserve">until </w:t>
      </w:r>
      <w:r w:rsidR="00241CF9">
        <w:t>28</w:t>
      </w:r>
      <w:r w:rsidR="00C62F2F">
        <w:t> </w:t>
      </w:r>
      <w:r w:rsidR="003615AF" w:rsidRPr="008D584E">
        <w:t>May</w:t>
      </w:r>
      <w:r w:rsidR="00C62F2F">
        <w:t> </w:t>
      </w:r>
      <w:r w:rsidR="003615AF" w:rsidRPr="008D584E">
        <w:t>2026</w:t>
      </w:r>
      <w:r w:rsidR="00C62F2F">
        <w:t>.</w:t>
      </w:r>
    </w:p>
    <w:p w14:paraId="4EB17D51" w14:textId="77777777" w:rsidR="00525AB5" w:rsidRDefault="00525AB5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32AF1FA" w14:textId="6712ADFD" w:rsidR="00CC7C9D" w:rsidRPr="00A20961" w:rsidRDefault="009D38FE" w:rsidP="4C0F9013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>
        <w:tab/>
      </w:r>
      <w:r w:rsidR="0041011F">
        <w:t xml:space="preserve">26 May </w:t>
      </w:r>
      <w:r w:rsidR="00525AB5">
        <w:t>202</w:t>
      </w:r>
      <w:r w:rsidR="55337CB6">
        <w:t>3</w:t>
      </w:r>
    </w:p>
    <w:p w14:paraId="117C48D2" w14:textId="77777777" w:rsidR="00525AB5" w:rsidRDefault="00525AB5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19F26D42" w14:textId="77777777" w:rsidR="00525AB5" w:rsidRDefault="00525AB5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0DBB4C72" w14:textId="205CF652" w:rsidR="005512DB" w:rsidRPr="009D1A96" w:rsidRDefault="00D938CE" w:rsidP="005512DB">
      <w:pPr>
        <w:pStyle w:val="SignCoverPageEnd"/>
        <w:rPr>
          <w:b/>
          <w:bCs/>
          <w:sz w:val="22"/>
          <w:szCs w:val="22"/>
        </w:rPr>
      </w:pPr>
      <w:r w:rsidRPr="009D1A96">
        <w:rPr>
          <w:sz w:val="22"/>
          <w:szCs w:val="22"/>
        </w:rPr>
        <w:t>Stephen Jones</w:t>
      </w:r>
    </w:p>
    <w:p w14:paraId="44867332" w14:textId="50AFAC6E" w:rsidR="00D938CE" w:rsidRPr="009D1A96" w:rsidRDefault="00D938CE" w:rsidP="00D938CE">
      <w:pPr>
        <w:pStyle w:val="SignCoverPageEnd"/>
        <w:rPr>
          <w:sz w:val="22"/>
          <w:szCs w:val="22"/>
        </w:rPr>
      </w:pPr>
      <w:r w:rsidRPr="009D1A96">
        <w:rPr>
          <w:sz w:val="22"/>
          <w:szCs w:val="22"/>
        </w:rPr>
        <w:t xml:space="preserve">Assistant </w:t>
      </w:r>
      <w:r w:rsidR="005512DB" w:rsidRPr="009D1A96">
        <w:rPr>
          <w:sz w:val="22"/>
          <w:szCs w:val="22"/>
        </w:rPr>
        <w:t>Treasurer</w:t>
      </w:r>
      <w:r>
        <w:rPr>
          <w:sz w:val="22"/>
          <w:szCs w:val="22"/>
        </w:rPr>
        <w:t xml:space="preserve"> and</w:t>
      </w:r>
      <w:r w:rsidR="00AF3FD2">
        <w:rPr>
          <w:sz w:val="22"/>
          <w:szCs w:val="22"/>
        </w:rPr>
        <w:t xml:space="preserve"> </w:t>
      </w:r>
      <w:r>
        <w:rPr>
          <w:sz w:val="22"/>
          <w:szCs w:val="22"/>
        </w:rPr>
        <w:t>Minister for Financial Services</w:t>
      </w:r>
    </w:p>
    <w:p w14:paraId="5603A835" w14:textId="77777777" w:rsidR="005512DB" w:rsidRPr="005512DB" w:rsidRDefault="005512DB" w:rsidP="005512DB">
      <w:pPr>
        <w:rPr>
          <w:lang w:eastAsia="en-AU"/>
        </w:rPr>
      </w:pPr>
    </w:p>
    <w:bookmarkEnd w:id="0"/>
    <w:p w14:paraId="17494942" w14:textId="77777777" w:rsidR="005D0CDF" w:rsidRPr="005D0CDF" w:rsidRDefault="005D0CDF" w:rsidP="005D0CDF">
      <w:pPr>
        <w:rPr>
          <w:lang w:eastAsia="en-AU"/>
        </w:rPr>
      </w:pPr>
    </w:p>
    <w:sectPr w:rsidR="005D0CDF" w:rsidRPr="005D0CDF" w:rsidSect="00527035">
      <w:headerReference w:type="even" r:id="rId13"/>
      <w:headerReference w:type="default" r:id="rId14"/>
      <w:footerReference w:type="even" r:id="rId15"/>
      <w:footerReference w:type="default" r:id="rId16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8DF8" w14:textId="77777777" w:rsidR="0081497C" w:rsidRDefault="0081497C">
      <w:pPr>
        <w:spacing w:line="240" w:lineRule="auto"/>
      </w:pPr>
      <w:r>
        <w:separator/>
      </w:r>
    </w:p>
  </w:endnote>
  <w:endnote w:type="continuationSeparator" w:id="0">
    <w:p w14:paraId="0CD76F97" w14:textId="77777777" w:rsidR="0081497C" w:rsidRDefault="00814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B071" w14:textId="77777777" w:rsidR="0081497C" w:rsidRDefault="0081497C">
      <w:pPr>
        <w:spacing w:line="240" w:lineRule="auto"/>
      </w:pPr>
      <w:r>
        <w:separator/>
      </w:r>
    </w:p>
  </w:footnote>
  <w:footnote w:type="continuationSeparator" w:id="0">
    <w:p w14:paraId="2DD95C51" w14:textId="77777777" w:rsidR="0081497C" w:rsidRDefault="008149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EE547AC"/>
    <w:multiLevelType w:val="hybridMultilevel"/>
    <w:tmpl w:val="438A8150"/>
    <w:lvl w:ilvl="0" w:tplc="31EA2E7A">
      <w:start w:val="1"/>
      <w:numFmt w:val="lowerLetter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13732">
    <w:abstractNumId w:val="9"/>
  </w:num>
  <w:num w:numId="2" w16cid:durableId="231425019">
    <w:abstractNumId w:val="7"/>
  </w:num>
  <w:num w:numId="3" w16cid:durableId="1864855742">
    <w:abstractNumId w:val="6"/>
  </w:num>
  <w:num w:numId="4" w16cid:durableId="1341468452">
    <w:abstractNumId w:val="5"/>
  </w:num>
  <w:num w:numId="5" w16cid:durableId="591818422">
    <w:abstractNumId w:val="4"/>
  </w:num>
  <w:num w:numId="6" w16cid:durableId="231042411">
    <w:abstractNumId w:val="8"/>
  </w:num>
  <w:num w:numId="7" w16cid:durableId="716204635">
    <w:abstractNumId w:val="3"/>
  </w:num>
  <w:num w:numId="8" w16cid:durableId="59208175">
    <w:abstractNumId w:val="2"/>
  </w:num>
  <w:num w:numId="9" w16cid:durableId="48959138">
    <w:abstractNumId w:val="1"/>
  </w:num>
  <w:num w:numId="10" w16cid:durableId="525949945">
    <w:abstractNumId w:val="0"/>
  </w:num>
  <w:num w:numId="11" w16cid:durableId="215895106">
    <w:abstractNumId w:val="12"/>
  </w:num>
  <w:num w:numId="12" w16cid:durableId="2145155412">
    <w:abstractNumId w:val="10"/>
  </w:num>
  <w:num w:numId="13" w16cid:durableId="613905066">
    <w:abstractNumId w:val="11"/>
  </w:num>
  <w:num w:numId="14" w16cid:durableId="19624224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15523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E2261"/>
    <w:rsid w:val="000E78B7"/>
    <w:rsid w:val="000F21C1"/>
    <w:rsid w:val="0010745C"/>
    <w:rsid w:val="00107918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9689D"/>
    <w:rsid w:val="001C48C0"/>
    <w:rsid w:val="001C61C5"/>
    <w:rsid w:val="001C69C4"/>
    <w:rsid w:val="001D37EF"/>
    <w:rsid w:val="001E3590"/>
    <w:rsid w:val="001E7407"/>
    <w:rsid w:val="001F5D5E"/>
    <w:rsid w:val="001F6219"/>
    <w:rsid w:val="001F6CD4"/>
    <w:rsid w:val="00200C98"/>
    <w:rsid w:val="00206C4D"/>
    <w:rsid w:val="00215AF1"/>
    <w:rsid w:val="002321E8"/>
    <w:rsid w:val="0024010F"/>
    <w:rsid w:val="00240749"/>
    <w:rsid w:val="00241CF9"/>
    <w:rsid w:val="00243018"/>
    <w:rsid w:val="00254E0C"/>
    <w:rsid w:val="002564A4"/>
    <w:rsid w:val="002646A7"/>
    <w:rsid w:val="0026736C"/>
    <w:rsid w:val="002735EF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615AF"/>
    <w:rsid w:val="00395103"/>
    <w:rsid w:val="003974BD"/>
    <w:rsid w:val="003A7C24"/>
    <w:rsid w:val="003C14FF"/>
    <w:rsid w:val="003C6231"/>
    <w:rsid w:val="003D0BFE"/>
    <w:rsid w:val="003D5700"/>
    <w:rsid w:val="003E341B"/>
    <w:rsid w:val="003E346C"/>
    <w:rsid w:val="003E7885"/>
    <w:rsid w:val="00410000"/>
    <w:rsid w:val="0041011F"/>
    <w:rsid w:val="004116CD"/>
    <w:rsid w:val="00417EB9"/>
    <w:rsid w:val="00424CA9"/>
    <w:rsid w:val="00431E9B"/>
    <w:rsid w:val="004379E3"/>
    <w:rsid w:val="0044015E"/>
    <w:rsid w:val="0044291A"/>
    <w:rsid w:val="00446131"/>
    <w:rsid w:val="004474A9"/>
    <w:rsid w:val="00467661"/>
    <w:rsid w:val="00472DBE"/>
    <w:rsid w:val="00474A19"/>
    <w:rsid w:val="00477830"/>
    <w:rsid w:val="00496F97"/>
    <w:rsid w:val="004A1174"/>
    <w:rsid w:val="004D3C94"/>
    <w:rsid w:val="004E063A"/>
    <w:rsid w:val="004E7BEC"/>
    <w:rsid w:val="004F4BA3"/>
    <w:rsid w:val="00505D3D"/>
    <w:rsid w:val="00506AF6"/>
    <w:rsid w:val="00516B8D"/>
    <w:rsid w:val="00525AB5"/>
    <w:rsid w:val="00527035"/>
    <w:rsid w:val="00537FBC"/>
    <w:rsid w:val="00537FDB"/>
    <w:rsid w:val="005413D8"/>
    <w:rsid w:val="005512DB"/>
    <w:rsid w:val="0055130C"/>
    <w:rsid w:val="00577689"/>
    <w:rsid w:val="00584811"/>
    <w:rsid w:val="00585784"/>
    <w:rsid w:val="0059340D"/>
    <w:rsid w:val="00593AA6"/>
    <w:rsid w:val="00594161"/>
    <w:rsid w:val="00594324"/>
    <w:rsid w:val="00594749"/>
    <w:rsid w:val="005B4067"/>
    <w:rsid w:val="005B557E"/>
    <w:rsid w:val="005C2CFD"/>
    <w:rsid w:val="005C3F41"/>
    <w:rsid w:val="005D0CDF"/>
    <w:rsid w:val="005D0E62"/>
    <w:rsid w:val="005D1D92"/>
    <w:rsid w:val="005D2D09"/>
    <w:rsid w:val="005D37CF"/>
    <w:rsid w:val="005D4FD9"/>
    <w:rsid w:val="005E3C15"/>
    <w:rsid w:val="005F25FD"/>
    <w:rsid w:val="005F3FBF"/>
    <w:rsid w:val="005F4305"/>
    <w:rsid w:val="00600219"/>
    <w:rsid w:val="006011D1"/>
    <w:rsid w:val="00615BE4"/>
    <w:rsid w:val="00620076"/>
    <w:rsid w:val="00637854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422B"/>
    <w:rsid w:val="006C7F8C"/>
    <w:rsid w:val="006D4649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17531"/>
    <w:rsid w:val="00723699"/>
    <w:rsid w:val="00731E00"/>
    <w:rsid w:val="00735178"/>
    <w:rsid w:val="0074264F"/>
    <w:rsid w:val="00742EAB"/>
    <w:rsid w:val="007440B7"/>
    <w:rsid w:val="007500C8"/>
    <w:rsid w:val="00756272"/>
    <w:rsid w:val="007715C9"/>
    <w:rsid w:val="00771613"/>
    <w:rsid w:val="00774EDD"/>
    <w:rsid w:val="007757EC"/>
    <w:rsid w:val="00782B24"/>
    <w:rsid w:val="00783E89"/>
    <w:rsid w:val="00790037"/>
    <w:rsid w:val="00793915"/>
    <w:rsid w:val="007A1328"/>
    <w:rsid w:val="007C2253"/>
    <w:rsid w:val="007C6784"/>
    <w:rsid w:val="007D4A24"/>
    <w:rsid w:val="007D6407"/>
    <w:rsid w:val="007E163D"/>
    <w:rsid w:val="007E667A"/>
    <w:rsid w:val="007F28C9"/>
    <w:rsid w:val="008067B4"/>
    <w:rsid w:val="008117E9"/>
    <w:rsid w:val="0081497C"/>
    <w:rsid w:val="008231A0"/>
    <w:rsid w:val="00824498"/>
    <w:rsid w:val="00830B62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84E"/>
    <w:rsid w:val="008D5EC0"/>
    <w:rsid w:val="008E25FB"/>
    <w:rsid w:val="008E6067"/>
    <w:rsid w:val="008F1C43"/>
    <w:rsid w:val="008F54E7"/>
    <w:rsid w:val="009009EF"/>
    <w:rsid w:val="00903422"/>
    <w:rsid w:val="00904E43"/>
    <w:rsid w:val="00911BA0"/>
    <w:rsid w:val="00916CF2"/>
    <w:rsid w:val="00917EC1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C45FE"/>
    <w:rsid w:val="009D13E1"/>
    <w:rsid w:val="009D1A96"/>
    <w:rsid w:val="009D38FE"/>
    <w:rsid w:val="009D7916"/>
    <w:rsid w:val="009F55F6"/>
    <w:rsid w:val="00A12128"/>
    <w:rsid w:val="00A1499E"/>
    <w:rsid w:val="00A1771F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AF3FD2"/>
    <w:rsid w:val="00B07CDB"/>
    <w:rsid w:val="00B16A31"/>
    <w:rsid w:val="00B17DFD"/>
    <w:rsid w:val="00B20851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40B4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102B"/>
    <w:rsid w:val="00BF2465"/>
    <w:rsid w:val="00C001E6"/>
    <w:rsid w:val="00C16619"/>
    <w:rsid w:val="00C2254B"/>
    <w:rsid w:val="00C25E7F"/>
    <w:rsid w:val="00C2746F"/>
    <w:rsid w:val="00C324A0"/>
    <w:rsid w:val="00C42BF8"/>
    <w:rsid w:val="00C437A3"/>
    <w:rsid w:val="00C50043"/>
    <w:rsid w:val="00C62F2F"/>
    <w:rsid w:val="00C6465E"/>
    <w:rsid w:val="00C7573B"/>
    <w:rsid w:val="00CA1A2F"/>
    <w:rsid w:val="00CA788C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55B05"/>
    <w:rsid w:val="00D6738D"/>
    <w:rsid w:val="00D70DFB"/>
    <w:rsid w:val="00D766DF"/>
    <w:rsid w:val="00D91F10"/>
    <w:rsid w:val="00D938CE"/>
    <w:rsid w:val="00D94CD4"/>
    <w:rsid w:val="00D9678B"/>
    <w:rsid w:val="00DA186E"/>
    <w:rsid w:val="00DA4116"/>
    <w:rsid w:val="00DB251C"/>
    <w:rsid w:val="00DB4630"/>
    <w:rsid w:val="00DC36F0"/>
    <w:rsid w:val="00DC4F88"/>
    <w:rsid w:val="00DC7FC2"/>
    <w:rsid w:val="00DF2831"/>
    <w:rsid w:val="00E05704"/>
    <w:rsid w:val="00E14817"/>
    <w:rsid w:val="00E24922"/>
    <w:rsid w:val="00E26D36"/>
    <w:rsid w:val="00E30793"/>
    <w:rsid w:val="00E338EF"/>
    <w:rsid w:val="00E33C1C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D79B6"/>
    <w:rsid w:val="00EE1372"/>
    <w:rsid w:val="00EE63BD"/>
    <w:rsid w:val="00EF2E3A"/>
    <w:rsid w:val="00F072A7"/>
    <w:rsid w:val="00F078DC"/>
    <w:rsid w:val="00F25352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191F"/>
    <w:rsid w:val="00F73BD6"/>
    <w:rsid w:val="00F83989"/>
    <w:rsid w:val="00F85099"/>
    <w:rsid w:val="00F87BB7"/>
    <w:rsid w:val="00F9379C"/>
    <w:rsid w:val="00F9632C"/>
    <w:rsid w:val="00FA1E52"/>
    <w:rsid w:val="00FD2860"/>
    <w:rsid w:val="00FD5517"/>
    <w:rsid w:val="00FE4688"/>
    <w:rsid w:val="00FE60D1"/>
    <w:rsid w:val="4C0F9013"/>
    <w:rsid w:val="55337CB6"/>
    <w:rsid w:val="5A92E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71753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_dlc_DocId xmlns="fe39d773-a83d-4623-ae74-f25711a76616">S574FYTY5PW6-969949929-376</_dlc_DocId>
    <_dlc_DocIdUrl xmlns="fe39d773-a83d-4623-ae74-f25711a76616">
      <Url>https://austreasury.sharepoint.com/sites/leg-cord-function/_layouts/15/DocIdRedir.aspx?ID=S574FYTY5PW6-969949929-376</Url>
      <Description>S574FYTY5PW6-969949929-376</Description>
    </_dlc_DocIdUrl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1" ma:contentTypeDescription="Create a new document." ma:contentTypeScope="" ma:versionID="6ce77a1c7edcfd829f749eb9f3a04d1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9d818fa730222b30f58dd376f8e2166a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C6D22-C727-41FC-A096-C4788E0EC0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E13D90-16DF-4186-81FC-21D4B4C8EF44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30b813c2-29e2-43aa-bac2-1ed67b791ce7"/>
    <ds:schemaRef ds:uri="42f4cb5a-261c-4c59-b165-7132460581a3"/>
  </ds:schemaRefs>
</ds:datastoreItem>
</file>

<file path=customXml/itemProps5.xml><?xml version="1.0" encoding="utf-8"?>
<ds:datastoreItem xmlns:ds="http://schemas.openxmlformats.org/officeDocument/2006/customXml" ds:itemID="{53D8552C-E2B5-4B99-9FD0-88D7B447A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87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LM-2023-0360_NI_TSY-47-xxxx_TPB_deCure</dc:title>
  <dc:subject>APPOINTMENTS - FINAL SIGNOFF - Part-Time Member, Tax Practitioners Board</dc:subject>
  <dc:creator>Gallop, Nina</dc:creator>
  <cp:lastModifiedBy>Cowie, Vhairi</cp:lastModifiedBy>
  <cp:revision>12</cp:revision>
  <dcterms:created xsi:type="dcterms:W3CDTF">2023-05-03T07:33:00Z</dcterms:created>
  <dcterms:modified xsi:type="dcterms:W3CDTF">2023-05-26T05:29:00Z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0x010100B569D256E75E71428C72445DFBB99E7A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/>
  </property>
  <property fmtid="{D5CDD505-2E9C-101B-9397-08002B2CF9AE}" pid="74" name="xd_ProgID">
    <vt:lpwstr/>
  </property>
  <property fmtid="{D5CDD505-2E9C-101B-9397-08002B2CF9AE}" pid="75" name="_dlc_DocIdItemGuid">
    <vt:lpwstr>83c14401-a978-4dac-ab0d-f2c124905267</vt:lpwstr>
  </property>
  <property fmtid="{D5CDD505-2E9C-101B-9397-08002B2CF9AE}" pid="76" name="_NewReviewCycle">
    <vt:lpwstr/>
  </property>
  <property fmtid="{D5CDD505-2E9C-101B-9397-08002B2CF9AE}" pid="77" name="eTheme">
    <vt:lpwstr>1;#Law Design|318dd2d2-18da-4b8e-a458-14db2c1af95f</vt:lpwstr>
  </property>
  <property fmtid="{D5CDD505-2E9C-101B-9397-08002B2CF9AE}" pid="78" name="eActivity">
    <vt:lpwstr>5</vt:lpwstr>
  </property>
  <property fmtid="{D5CDD505-2E9C-101B-9397-08002B2CF9AE}" pid="79" name="eDocumentType">
    <vt:lpwstr>245;#Legislation (Regulations and instruments)|a6fb55df-12d0-4133-bb20-08ce918d8486</vt:lpwstr>
  </property>
  <property fmtid="{D5CDD505-2E9C-101B-9397-08002B2CF9AE}" pid="80" name="eTopic">
    <vt:lpwstr>43;#Governance|171463dd-b5ce-41ab-bc5b-55cbda90a249</vt:lpwstr>
  </property>
  <property fmtid="{D5CDD505-2E9C-101B-9397-08002B2CF9AE}" pid="81" name="Division">
    <vt:lpwstr>714</vt:lpwstr>
  </property>
  <property fmtid="{D5CDD505-2E9C-101B-9397-08002B2CF9AE}" pid="82" name="Legislation">
    <vt:lpwstr/>
  </property>
  <property fmtid="{D5CDD505-2E9C-101B-9397-08002B2CF9AE}" pid="83" name="LegalIssues">
    <vt:lpwstr/>
  </property>
  <property fmtid="{D5CDD505-2E9C-101B-9397-08002B2CF9AE}" pid="84" name="Firm engaged">
    <vt:lpwstr/>
  </property>
  <property fmtid="{D5CDD505-2E9C-101B-9397-08002B2CF9AE}" pid="85" name="Branch/Unit">
    <vt:lpwstr/>
  </property>
  <property fmtid="{D5CDD505-2E9C-101B-9397-08002B2CF9AE}" pid="86" name="_docset_NoMedatataSyncRequired">
    <vt:lpwstr>False</vt:lpwstr>
  </property>
  <property fmtid="{D5CDD505-2E9C-101B-9397-08002B2CF9AE}" pid="87" name="Activity">
    <vt:lpwstr>35;#Legislation management|cb630f2f-9155-496b-ad0f-d960eb1bf90c</vt:lpwstr>
  </property>
  <property fmtid="{D5CDD505-2E9C-101B-9397-08002B2CF9AE}" pid="88" name="Topic">
    <vt:lpwstr>36;#Legislation Coordination|58c6712e-e847-48f4-81ab-b25e2bbd3986</vt:lpwstr>
  </property>
  <property fmtid="{D5CDD505-2E9C-101B-9397-08002B2CF9AE}" pid="89" name="TSYStatus">
    <vt:lpwstr/>
  </property>
  <property fmtid="{D5CDD505-2E9C-101B-9397-08002B2CF9AE}" pid="90" name="Document Type">
    <vt:lpwstr>42;#Legislation|25c35cca-98fe-4d3e-a63c-3dda1c39f3ec</vt:lpwstr>
  </property>
</Properties>
</file>