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C4D0" w14:textId="77777777" w:rsidR="001D139B" w:rsidRPr="001D139B" w:rsidRDefault="001D139B" w:rsidP="001D139B">
      <w:pPr>
        <w:jc w:val="center"/>
        <w:rPr>
          <w:rFonts w:ascii="Times New Roman" w:hAnsi="Times New Roman"/>
          <w:sz w:val="24"/>
        </w:rPr>
      </w:pPr>
      <w:r w:rsidRPr="001D139B">
        <w:rPr>
          <w:rFonts w:ascii="Times New Roman" w:hAnsi="Times New Roman"/>
          <w:sz w:val="24"/>
        </w:rPr>
        <w:t>AUSTRALIAN COMPETITION &amp; CONSUMER COMMISSION</w:t>
      </w:r>
    </w:p>
    <w:p w14:paraId="203C052E" w14:textId="77777777" w:rsidR="001D139B" w:rsidRPr="001D139B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399F703B" w14:textId="77777777" w:rsidR="001D139B" w:rsidRPr="001D139B" w:rsidRDefault="001D139B" w:rsidP="001D139B">
      <w:pPr>
        <w:pStyle w:val="Heading7"/>
        <w:jc w:val="center"/>
        <w:rPr>
          <w:rFonts w:ascii="Times New Roman" w:hAnsi="Times New Roman" w:cs="Times New Roman"/>
        </w:rPr>
      </w:pPr>
      <w:r w:rsidRPr="001D139B">
        <w:rPr>
          <w:rFonts w:ascii="Times New Roman" w:hAnsi="Times New Roman" w:cs="Times New Roman"/>
        </w:rPr>
        <w:t>Telecommunications (Carrier Licence Charges) Act 1997</w:t>
      </w:r>
    </w:p>
    <w:p w14:paraId="34A15BF4" w14:textId="77777777" w:rsidR="001D139B" w:rsidRPr="001D139B" w:rsidRDefault="001D139B" w:rsidP="001D139B">
      <w:pPr>
        <w:jc w:val="center"/>
        <w:rPr>
          <w:rFonts w:ascii="Times New Roman" w:hAnsi="Times New Roman"/>
          <w:i/>
          <w:sz w:val="24"/>
        </w:rPr>
      </w:pPr>
    </w:p>
    <w:p w14:paraId="2D517549" w14:textId="5B4C55B0" w:rsidR="001D139B" w:rsidRPr="0007214C" w:rsidRDefault="001D139B" w:rsidP="001D139B">
      <w:pPr>
        <w:pStyle w:val="Heading6"/>
        <w:jc w:val="center"/>
        <w:rPr>
          <w:rFonts w:ascii="Times New Roman" w:hAnsi="Times New Roman" w:cs="Times New Roman"/>
          <w:sz w:val="24"/>
          <w:szCs w:val="24"/>
        </w:rPr>
      </w:pPr>
      <w:r w:rsidRPr="001D139B">
        <w:rPr>
          <w:rFonts w:ascii="Times New Roman" w:hAnsi="Times New Roman" w:cs="Times New Roman"/>
          <w:sz w:val="24"/>
          <w:szCs w:val="24"/>
        </w:rPr>
        <w:t xml:space="preserve">DETERMINATION UNDER </w:t>
      </w:r>
      <w:r w:rsidRPr="00833A67">
        <w:rPr>
          <w:rFonts w:ascii="Times New Roman" w:hAnsi="Times New Roman" w:cs="Times New Roman"/>
          <w:sz w:val="24"/>
          <w:szCs w:val="24"/>
        </w:rPr>
        <w:t>PARAGRAPH 15(1)(b</w:t>
      </w:r>
      <w:r w:rsidRPr="0007214C">
        <w:rPr>
          <w:rFonts w:ascii="Times New Roman" w:hAnsi="Times New Roman" w:cs="Times New Roman"/>
          <w:sz w:val="24"/>
          <w:szCs w:val="24"/>
        </w:rPr>
        <w:t xml:space="preserve">) </w:t>
      </w:r>
      <w:r w:rsidR="007B0782">
        <w:rPr>
          <w:rFonts w:ascii="Times New Roman" w:hAnsi="Times New Roman" w:cs="Times New Roman"/>
          <w:sz w:val="24"/>
          <w:szCs w:val="24"/>
        </w:rPr>
        <w:t>No.2 of 2023</w:t>
      </w:r>
    </w:p>
    <w:p w14:paraId="290D3C99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7BDA9391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0B5C27A7" w14:textId="372110CD" w:rsidR="001D139B" w:rsidRPr="0007214C" w:rsidRDefault="001D139B" w:rsidP="001D139B">
      <w:pPr>
        <w:jc w:val="both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The AUSTRALIAN COMPETITION &amp; CONSUMER COMMISSION (ACCC) makes this determination under </w:t>
      </w:r>
      <w:r w:rsidR="00377ED1">
        <w:rPr>
          <w:rFonts w:ascii="Times New Roman" w:hAnsi="Times New Roman"/>
          <w:sz w:val="24"/>
        </w:rPr>
        <w:t>paragraph</w:t>
      </w:r>
      <w:r w:rsidR="00377ED1" w:rsidRPr="0007214C">
        <w:rPr>
          <w:rFonts w:ascii="Times New Roman" w:hAnsi="Times New Roman"/>
          <w:sz w:val="24"/>
        </w:rPr>
        <w:t xml:space="preserve"> </w:t>
      </w:r>
      <w:r w:rsidRPr="0007214C">
        <w:rPr>
          <w:rFonts w:ascii="Times New Roman" w:hAnsi="Times New Roman"/>
          <w:sz w:val="24"/>
        </w:rPr>
        <w:t xml:space="preserve">15(1)(b) of the </w:t>
      </w:r>
      <w:r w:rsidRPr="0007214C">
        <w:rPr>
          <w:rFonts w:ascii="Times New Roman" w:hAnsi="Times New Roman"/>
          <w:i/>
          <w:sz w:val="24"/>
        </w:rPr>
        <w:t xml:space="preserve">Telecommunications (Carrier Licence Charges) Act 1997 </w:t>
      </w:r>
      <w:r w:rsidRPr="0007214C">
        <w:rPr>
          <w:rFonts w:ascii="Times New Roman" w:hAnsi="Times New Roman"/>
          <w:sz w:val="24"/>
        </w:rPr>
        <w:t xml:space="preserve">and determines that the proportion </w:t>
      </w:r>
      <w:r w:rsidR="00BE3FC3" w:rsidRPr="0007214C">
        <w:rPr>
          <w:rFonts w:ascii="Times New Roman" w:hAnsi="Times New Roman"/>
          <w:sz w:val="24"/>
        </w:rPr>
        <w:t xml:space="preserve">of the ACCC’s costs for the </w:t>
      </w:r>
      <w:r w:rsidR="00D7149C" w:rsidRPr="004027B2">
        <w:rPr>
          <w:rFonts w:ascii="Times New Roman" w:hAnsi="Times New Roman"/>
          <w:sz w:val="24"/>
        </w:rPr>
        <w:t>20</w:t>
      </w:r>
      <w:r w:rsidR="00EE05CD">
        <w:rPr>
          <w:rFonts w:ascii="Times New Roman" w:hAnsi="Times New Roman"/>
          <w:sz w:val="24"/>
        </w:rPr>
        <w:t>2</w:t>
      </w:r>
      <w:r w:rsidR="00A57955">
        <w:rPr>
          <w:rFonts w:ascii="Times New Roman" w:hAnsi="Times New Roman"/>
          <w:sz w:val="24"/>
        </w:rPr>
        <w:t>1</w:t>
      </w:r>
      <w:r w:rsidR="00D7149C" w:rsidRPr="004027B2">
        <w:rPr>
          <w:rFonts w:ascii="Times New Roman" w:hAnsi="Times New Roman"/>
          <w:sz w:val="24"/>
        </w:rPr>
        <w:t>-</w:t>
      </w:r>
      <w:r w:rsidR="003C45C2" w:rsidRPr="004027B2">
        <w:rPr>
          <w:rFonts w:ascii="Times New Roman" w:hAnsi="Times New Roman"/>
          <w:sz w:val="24"/>
        </w:rPr>
        <w:t>2</w:t>
      </w:r>
      <w:r w:rsidR="00A57955">
        <w:rPr>
          <w:rFonts w:ascii="Times New Roman" w:hAnsi="Times New Roman"/>
          <w:sz w:val="24"/>
        </w:rPr>
        <w:t>2</w:t>
      </w:r>
      <w:r w:rsidRPr="004027B2">
        <w:rPr>
          <w:rFonts w:ascii="Times New Roman" w:hAnsi="Times New Roman"/>
          <w:sz w:val="24"/>
        </w:rPr>
        <w:t xml:space="preserve"> financial year that is attributable to the ACCC’s telecommunications functions and powers is </w:t>
      </w:r>
      <w:r w:rsidR="00EE05CD" w:rsidRPr="00EE05CD">
        <w:rPr>
          <w:rFonts w:ascii="Times New Roman" w:hAnsi="Times New Roman"/>
          <w:sz w:val="24"/>
        </w:rPr>
        <w:t>$</w:t>
      </w:r>
      <w:r w:rsidR="00A57955" w:rsidRPr="00A57955">
        <w:rPr>
          <w:rFonts w:ascii="Times New Roman" w:hAnsi="Times New Roman"/>
          <w:sz w:val="24"/>
        </w:rPr>
        <w:t>12,048,763</w:t>
      </w:r>
      <w:r w:rsidRPr="004027B2">
        <w:rPr>
          <w:rFonts w:ascii="Times New Roman" w:hAnsi="Times New Roman"/>
          <w:sz w:val="24"/>
        </w:rPr>
        <w:t>.</w:t>
      </w:r>
      <w:r w:rsidR="000C208F">
        <w:rPr>
          <w:rFonts w:ascii="Times New Roman" w:hAnsi="Times New Roman"/>
          <w:sz w:val="24"/>
        </w:rPr>
        <w:t xml:space="preserve"> </w:t>
      </w:r>
    </w:p>
    <w:p w14:paraId="6969DC73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1D3B1D1E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FD8CC9B" w14:textId="5EFE1E62" w:rsidR="001D139B" w:rsidRPr="0007214C" w:rsidRDefault="001D139B" w:rsidP="001D139B">
      <w:pPr>
        <w:tabs>
          <w:tab w:val="left" w:pos="1701"/>
        </w:tabs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Dated this </w:t>
      </w:r>
      <w:r w:rsidR="003C1421">
        <w:rPr>
          <w:rFonts w:ascii="Times New Roman" w:hAnsi="Times New Roman"/>
          <w:sz w:val="24"/>
        </w:rPr>
        <w:t>13</w:t>
      </w:r>
      <w:r w:rsidR="00E301E5" w:rsidRPr="009877DF">
        <w:rPr>
          <w:rFonts w:ascii="Times New Roman" w:hAnsi="Times New Roman"/>
          <w:sz w:val="24"/>
        </w:rPr>
        <w:t xml:space="preserve"> </w:t>
      </w:r>
      <w:r w:rsidR="004E2FEE" w:rsidRPr="009877DF">
        <w:rPr>
          <w:rFonts w:ascii="Times New Roman" w:hAnsi="Times New Roman"/>
          <w:sz w:val="24"/>
        </w:rPr>
        <w:t>d</w:t>
      </w:r>
      <w:r w:rsidRPr="009877DF">
        <w:rPr>
          <w:rFonts w:ascii="Times New Roman" w:hAnsi="Times New Roman"/>
          <w:sz w:val="24"/>
        </w:rPr>
        <w:t xml:space="preserve">ay of </w:t>
      </w:r>
      <w:r w:rsidR="00A57955">
        <w:rPr>
          <w:rFonts w:ascii="Times New Roman" w:hAnsi="Times New Roman"/>
          <w:sz w:val="24"/>
        </w:rPr>
        <w:t>November</w:t>
      </w:r>
      <w:r w:rsidR="00A57955" w:rsidRPr="009877DF">
        <w:rPr>
          <w:rFonts w:ascii="Times New Roman" w:hAnsi="Times New Roman"/>
          <w:sz w:val="24"/>
        </w:rPr>
        <w:t xml:space="preserve"> </w:t>
      </w:r>
      <w:r w:rsidR="00BE3FC3" w:rsidRPr="009877DF">
        <w:rPr>
          <w:rFonts w:ascii="Times New Roman" w:hAnsi="Times New Roman"/>
          <w:sz w:val="24"/>
        </w:rPr>
        <w:t>20</w:t>
      </w:r>
      <w:r w:rsidR="00230C7E">
        <w:rPr>
          <w:rFonts w:ascii="Times New Roman" w:hAnsi="Times New Roman"/>
          <w:sz w:val="24"/>
        </w:rPr>
        <w:t>2</w:t>
      </w:r>
      <w:r w:rsidR="00224C83">
        <w:rPr>
          <w:rFonts w:ascii="Times New Roman" w:hAnsi="Times New Roman"/>
          <w:sz w:val="24"/>
        </w:rPr>
        <w:t>3</w:t>
      </w:r>
    </w:p>
    <w:p w14:paraId="3B2E45C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938AE19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0E7BF31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442A6717" w14:textId="77777777" w:rsidR="001D139B" w:rsidRPr="0007214C" w:rsidRDefault="001D139B" w:rsidP="001D139B">
      <w:pPr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……………………………</w:t>
      </w:r>
    </w:p>
    <w:p w14:paraId="6ACC0FE1" w14:textId="77777777" w:rsidR="00B52B4E" w:rsidRPr="00B52B4E" w:rsidRDefault="00B52B4E" w:rsidP="00B52B4E">
      <w:pPr>
        <w:spacing w:before="0"/>
        <w:rPr>
          <w:rFonts w:ascii="Times New Roman" w:hAnsi="Times New Roman"/>
          <w:sz w:val="24"/>
        </w:rPr>
      </w:pPr>
      <w:r w:rsidRPr="00B52B4E">
        <w:rPr>
          <w:rFonts w:ascii="Times New Roman" w:hAnsi="Times New Roman"/>
          <w:sz w:val="24"/>
        </w:rPr>
        <w:t>Gina Cass-Gottlieb</w:t>
      </w:r>
    </w:p>
    <w:p w14:paraId="0A4CCBEE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Chair</w:t>
      </w:r>
    </w:p>
    <w:p w14:paraId="3F382900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Australian Competition &amp; Consumer Commission</w:t>
      </w:r>
    </w:p>
    <w:sectPr w:rsidR="001D139B" w:rsidRPr="0007214C" w:rsidSect="001D1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B84" w14:textId="77777777" w:rsidR="00C63314" w:rsidRDefault="00C63314" w:rsidP="002C08F7">
      <w:r>
        <w:separator/>
      </w:r>
    </w:p>
    <w:p w14:paraId="166E42F8" w14:textId="77777777" w:rsidR="00C63314" w:rsidRDefault="00C63314" w:rsidP="002C08F7"/>
  </w:endnote>
  <w:endnote w:type="continuationSeparator" w:id="0">
    <w:p w14:paraId="24AA4A17" w14:textId="77777777" w:rsidR="00C63314" w:rsidRDefault="00C63314" w:rsidP="002C08F7">
      <w:r>
        <w:continuationSeparator/>
      </w:r>
    </w:p>
    <w:p w14:paraId="33E92D72" w14:textId="77777777" w:rsidR="00C63314" w:rsidRDefault="00C63314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1843" w14:textId="77777777" w:rsidR="007B0782" w:rsidRDefault="007B0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1F9" w14:textId="77777777" w:rsidR="003F31F9" w:rsidRPr="001D139B" w:rsidRDefault="003F31F9" w:rsidP="001D1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F789" w14:textId="77777777" w:rsidR="007B0782" w:rsidRDefault="007B0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56D" w14:textId="77777777" w:rsidR="00C63314" w:rsidRDefault="00C63314" w:rsidP="002C08F7">
      <w:r>
        <w:separator/>
      </w:r>
    </w:p>
    <w:p w14:paraId="1E8AF892" w14:textId="77777777" w:rsidR="00C63314" w:rsidRDefault="00C63314" w:rsidP="002C08F7"/>
  </w:footnote>
  <w:footnote w:type="continuationSeparator" w:id="0">
    <w:p w14:paraId="38F9264B" w14:textId="77777777" w:rsidR="00C63314" w:rsidRDefault="00C63314" w:rsidP="002C08F7">
      <w:r>
        <w:continuationSeparator/>
      </w:r>
    </w:p>
    <w:p w14:paraId="493ED87F" w14:textId="77777777" w:rsidR="00C63314" w:rsidRDefault="00C63314" w:rsidP="002C0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3FB7" w14:textId="77777777" w:rsidR="007B0782" w:rsidRDefault="007B0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9E08" w14:textId="77777777" w:rsidR="003F31F9" w:rsidRPr="00833922" w:rsidRDefault="003F31F9" w:rsidP="00833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34A3" w14:textId="77777777" w:rsidR="007B0782" w:rsidRDefault="007B0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 w15:restartNumberingAfterBreak="0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526759">
    <w:abstractNumId w:val="1"/>
  </w:num>
  <w:num w:numId="2" w16cid:durableId="2109084434">
    <w:abstractNumId w:val="0"/>
  </w:num>
  <w:num w:numId="3" w16cid:durableId="1127163200">
    <w:abstractNumId w:val="12"/>
  </w:num>
  <w:num w:numId="4" w16cid:durableId="1509828862">
    <w:abstractNumId w:val="19"/>
  </w:num>
  <w:num w:numId="5" w16cid:durableId="1345286141">
    <w:abstractNumId w:val="0"/>
  </w:num>
  <w:num w:numId="6" w16cid:durableId="126553334">
    <w:abstractNumId w:val="0"/>
  </w:num>
  <w:num w:numId="7" w16cid:durableId="1476141850">
    <w:abstractNumId w:val="0"/>
  </w:num>
  <w:num w:numId="8" w16cid:durableId="2045326052">
    <w:abstractNumId w:val="0"/>
  </w:num>
  <w:num w:numId="9" w16cid:durableId="113525933">
    <w:abstractNumId w:val="0"/>
  </w:num>
  <w:num w:numId="10" w16cid:durableId="119616490">
    <w:abstractNumId w:val="0"/>
  </w:num>
  <w:num w:numId="11" w16cid:durableId="219441787">
    <w:abstractNumId w:val="0"/>
  </w:num>
  <w:num w:numId="12" w16cid:durableId="1526480344">
    <w:abstractNumId w:val="0"/>
  </w:num>
  <w:num w:numId="13" w16cid:durableId="2020504994">
    <w:abstractNumId w:val="0"/>
  </w:num>
  <w:num w:numId="14" w16cid:durableId="1029642889">
    <w:abstractNumId w:val="0"/>
  </w:num>
  <w:num w:numId="15" w16cid:durableId="742025902">
    <w:abstractNumId w:val="0"/>
  </w:num>
  <w:num w:numId="16" w16cid:durableId="2061979431">
    <w:abstractNumId w:val="0"/>
  </w:num>
  <w:num w:numId="17" w16cid:durableId="284585435">
    <w:abstractNumId w:val="14"/>
  </w:num>
  <w:num w:numId="18" w16cid:durableId="480773901">
    <w:abstractNumId w:val="18"/>
  </w:num>
  <w:num w:numId="19" w16cid:durableId="247033645">
    <w:abstractNumId w:val="7"/>
  </w:num>
  <w:num w:numId="20" w16cid:durableId="101532072">
    <w:abstractNumId w:val="4"/>
  </w:num>
  <w:num w:numId="21" w16cid:durableId="1979332806">
    <w:abstractNumId w:val="13"/>
  </w:num>
  <w:num w:numId="22" w16cid:durableId="1089617895">
    <w:abstractNumId w:val="2"/>
  </w:num>
  <w:num w:numId="23" w16cid:durableId="314769914">
    <w:abstractNumId w:val="17"/>
  </w:num>
  <w:num w:numId="24" w16cid:durableId="28458705">
    <w:abstractNumId w:val="16"/>
  </w:num>
  <w:num w:numId="25" w16cid:durableId="1967199882">
    <w:abstractNumId w:val="20"/>
  </w:num>
  <w:num w:numId="26" w16cid:durableId="1628779226">
    <w:abstractNumId w:val="10"/>
  </w:num>
  <w:num w:numId="27" w16cid:durableId="760372831">
    <w:abstractNumId w:val="6"/>
  </w:num>
  <w:num w:numId="28" w16cid:durableId="236717995">
    <w:abstractNumId w:val="9"/>
  </w:num>
  <w:num w:numId="29" w16cid:durableId="406150753">
    <w:abstractNumId w:val="5"/>
  </w:num>
  <w:num w:numId="30" w16cid:durableId="415253594">
    <w:abstractNumId w:val="3"/>
  </w:num>
  <w:num w:numId="31" w16cid:durableId="1992059926">
    <w:abstractNumId w:val="15"/>
  </w:num>
  <w:num w:numId="32" w16cid:durableId="941769049">
    <w:abstractNumId w:val="11"/>
  </w:num>
  <w:num w:numId="33" w16cid:durableId="1570311111">
    <w:abstractNumId w:val="9"/>
  </w:num>
  <w:num w:numId="34" w16cid:durableId="585303312">
    <w:abstractNumId w:val="9"/>
  </w:num>
  <w:num w:numId="35" w16cid:durableId="1543249079">
    <w:abstractNumId w:val="5"/>
  </w:num>
  <w:num w:numId="36" w16cid:durableId="513423040">
    <w:abstractNumId w:val="5"/>
  </w:num>
  <w:num w:numId="37" w16cid:durableId="251624321">
    <w:abstractNumId w:val="3"/>
  </w:num>
  <w:num w:numId="38" w16cid:durableId="896471943">
    <w:abstractNumId w:val="15"/>
  </w:num>
  <w:num w:numId="39" w16cid:durableId="563218349">
    <w:abstractNumId w:val="15"/>
  </w:num>
  <w:num w:numId="40" w16cid:durableId="35393277">
    <w:abstractNumId w:val="15"/>
  </w:num>
  <w:num w:numId="41" w16cid:durableId="224536460">
    <w:abstractNumId w:val="2"/>
  </w:num>
  <w:num w:numId="42" w16cid:durableId="1930192743">
    <w:abstractNumId w:val="2"/>
  </w:num>
  <w:num w:numId="43" w16cid:durableId="1470702634">
    <w:abstractNumId w:val="2"/>
  </w:num>
  <w:num w:numId="44" w16cid:durableId="1232497250">
    <w:abstractNumId w:val="2"/>
  </w:num>
  <w:num w:numId="45" w16cid:durableId="1598715406">
    <w:abstractNumId w:val="2"/>
  </w:num>
  <w:num w:numId="46" w16cid:durableId="413937912">
    <w:abstractNumId w:val="3"/>
  </w:num>
  <w:num w:numId="47" w16cid:durableId="2037196256">
    <w:abstractNumId w:val="3"/>
  </w:num>
  <w:num w:numId="48" w16cid:durableId="70760638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S:\MSS\Finance Section 15-16\Cost Recoveries\ACLC 2015-16\Papers for Chairman\Finance - 2014-15 ACLC - Determination.docx"/>
  </w:docVars>
  <w:rsids>
    <w:rsidRoot w:val="001302BE"/>
    <w:rsid w:val="0001279B"/>
    <w:rsid w:val="00015C7E"/>
    <w:rsid w:val="00020CF5"/>
    <w:rsid w:val="000223E3"/>
    <w:rsid w:val="00025E58"/>
    <w:rsid w:val="00030D00"/>
    <w:rsid w:val="00033225"/>
    <w:rsid w:val="00037B11"/>
    <w:rsid w:val="00044CE0"/>
    <w:rsid w:val="000605A3"/>
    <w:rsid w:val="0007214C"/>
    <w:rsid w:val="00083294"/>
    <w:rsid w:val="00083525"/>
    <w:rsid w:val="000836C3"/>
    <w:rsid w:val="00085787"/>
    <w:rsid w:val="000A0936"/>
    <w:rsid w:val="000A3DF0"/>
    <w:rsid w:val="000B3AD9"/>
    <w:rsid w:val="000C208F"/>
    <w:rsid w:val="000C3FBB"/>
    <w:rsid w:val="000D4E89"/>
    <w:rsid w:val="000D7BD9"/>
    <w:rsid w:val="000E1137"/>
    <w:rsid w:val="000E44F3"/>
    <w:rsid w:val="000E5C85"/>
    <w:rsid w:val="000F5A9D"/>
    <w:rsid w:val="00100089"/>
    <w:rsid w:val="00106784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101DB"/>
    <w:rsid w:val="0021182C"/>
    <w:rsid w:val="00216D5B"/>
    <w:rsid w:val="00220846"/>
    <w:rsid w:val="00221724"/>
    <w:rsid w:val="00223C3D"/>
    <w:rsid w:val="00224C83"/>
    <w:rsid w:val="002252FB"/>
    <w:rsid w:val="00230C7E"/>
    <w:rsid w:val="002315C1"/>
    <w:rsid w:val="00242F0F"/>
    <w:rsid w:val="002538D0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155"/>
    <w:rsid w:val="002A4D02"/>
    <w:rsid w:val="002A71D0"/>
    <w:rsid w:val="002B075E"/>
    <w:rsid w:val="002B2053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77ED1"/>
    <w:rsid w:val="003805CA"/>
    <w:rsid w:val="00383CEE"/>
    <w:rsid w:val="00386C11"/>
    <w:rsid w:val="003905E6"/>
    <w:rsid w:val="003918C6"/>
    <w:rsid w:val="00392A5E"/>
    <w:rsid w:val="00394C4D"/>
    <w:rsid w:val="00394CF0"/>
    <w:rsid w:val="00396A14"/>
    <w:rsid w:val="00396B42"/>
    <w:rsid w:val="003B2FDE"/>
    <w:rsid w:val="003B3188"/>
    <w:rsid w:val="003B4731"/>
    <w:rsid w:val="003B720E"/>
    <w:rsid w:val="003C00A4"/>
    <w:rsid w:val="003C12C3"/>
    <w:rsid w:val="003C1421"/>
    <w:rsid w:val="003C1675"/>
    <w:rsid w:val="003C45C2"/>
    <w:rsid w:val="003D0B28"/>
    <w:rsid w:val="003E791A"/>
    <w:rsid w:val="003F23F6"/>
    <w:rsid w:val="003F31F9"/>
    <w:rsid w:val="004027B2"/>
    <w:rsid w:val="00403358"/>
    <w:rsid w:val="00406509"/>
    <w:rsid w:val="004154A5"/>
    <w:rsid w:val="004179CB"/>
    <w:rsid w:val="00424CE1"/>
    <w:rsid w:val="0042607E"/>
    <w:rsid w:val="0043452C"/>
    <w:rsid w:val="004408A5"/>
    <w:rsid w:val="00443CC4"/>
    <w:rsid w:val="00453186"/>
    <w:rsid w:val="00464EBD"/>
    <w:rsid w:val="00467479"/>
    <w:rsid w:val="004A6FD5"/>
    <w:rsid w:val="004A748A"/>
    <w:rsid w:val="004C2594"/>
    <w:rsid w:val="004C766E"/>
    <w:rsid w:val="004D13A7"/>
    <w:rsid w:val="004D704F"/>
    <w:rsid w:val="004E0AC4"/>
    <w:rsid w:val="004E15DC"/>
    <w:rsid w:val="004E2FEE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24DA"/>
    <w:rsid w:val="005A5455"/>
    <w:rsid w:val="005B1373"/>
    <w:rsid w:val="005B34F6"/>
    <w:rsid w:val="005B45FA"/>
    <w:rsid w:val="005C3F91"/>
    <w:rsid w:val="005D1EB1"/>
    <w:rsid w:val="005D5293"/>
    <w:rsid w:val="005D7BB1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75EFA"/>
    <w:rsid w:val="00681274"/>
    <w:rsid w:val="006B4624"/>
    <w:rsid w:val="006C23F8"/>
    <w:rsid w:val="006C475F"/>
    <w:rsid w:val="006C487F"/>
    <w:rsid w:val="006D01B1"/>
    <w:rsid w:val="006D591C"/>
    <w:rsid w:val="006E23AF"/>
    <w:rsid w:val="007001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B0782"/>
    <w:rsid w:val="007C7F75"/>
    <w:rsid w:val="007E5CC5"/>
    <w:rsid w:val="007F1CD4"/>
    <w:rsid w:val="007F3C2D"/>
    <w:rsid w:val="007F51AC"/>
    <w:rsid w:val="00803563"/>
    <w:rsid w:val="00816925"/>
    <w:rsid w:val="008254F9"/>
    <w:rsid w:val="0083102B"/>
    <w:rsid w:val="00833922"/>
    <w:rsid w:val="00833A67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877DF"/>
    <w:rsid w:val="009A7B7B"/>
    <w:rsid w:val="009B1D9C"/>
    <w:rsid w:val="009B5461"/>
    <w:rsid w:val="009C5F68"/>
    <w:rsid w:val="009D0EC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57955"/>
    <w:rsid w:val="00A72645"/>
    <w:rsid w:val="00A8671E"/>
    <w:rsid w:val="00A8768D"/>
    <w:rsid w:val="00A92556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2B4E"/>
    <w:rsid w:val="00B5313F"/>
    <w:rsid w:val="00B56B47"/>
    <w:rsid w:val="00B70720"/>
    <w:rsid w:val="00B77D0B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5C6C"/>
    <w:rsid w:val="00BF6DBA"/>
    <w:rsid w:val="00C00B91"/>
    <w:rsid w:val="00C076B4"/>
    <w:rsid w:val="00C10FE7"/>
    <w:rsid w:val="00C202BB"/>
    <w:rsid w:val="00C226ED"/>
    <w:rsid w:val="00C24A4B"/>
    <w:rsid w:val="00C257E8"/>
    <w:rsid w:val="00C26AE3"/>
    <w:rsid w:val="00C26B47"/>
    <w:rsid w:val="00C30A66"/>
    <w:rsid w:val="00C35198"/>
    <w:rsid w:val="00C365FB"/>
    <w:rsid w:val="00C42CA5"/>
    <w:rsid w:val="00C50859"/>
    <w:rsid w:val="00C57660"/>
    <w:rsid w:val="00C60D66"/>
    <w:rsid w:val="00C61E13"/>
    <w:rsid w:val="00C63314"/>
    <w:rsid w:val="00C64E12"/>
    <w:rsid w:val="00C6527F"/>
    <w:rsid w:val="00C8000C"/>
    <w:rsid w:val="00C86B6D"/>
    <w:rsid w:val="00CA422D"/>
    <w:rsid w:val="00CC681B"/>
    <w:rsid w:val="00CE1FB7"/>
    <w:rsid w:val="00CF2868"/>
    <w:rsid w:val="00CF568F"/>
    <w:rsid w:val="00D005AE"/>
    <w:rsid w:val="00D0662B"/>
    <w:rsid w:val="00D06C96"/>
    <w:rsid w:val="00D15DAB"/>
    <w:rsid w:val="00D17539"/>
    <w:rsid w:val="00D23A3A"/>
    <w:rsid w:val="00D24129"/>
    <w:rsid w:val="00D26C0F"/>
    <w:rsid w:val="00D340C8"/>
    <w:rsid w:val="00D41EAD"/>
    <w:rsid w:val="00D46A35"/>
    <w:rsid w:val="00D46D3A"/>
    <w:rsid w:val="00D501EA"/>
    <w:rsid w:val="00D525B2"/>
    <w:rsid w:val="00D56E67"/>
    <w:rsid w:val="00D636AE"/>
    <w:rsid w:val="00D66FE7"/>
    <w:rsid w:val="00D7149C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F15F7"/>
    <w:rsid w:val="00E00928"/>
    <w:rsid w:val="00E018F6"/>
    <w:rsid w:val="00E05DFA"/>
    <w:rsid w:val="00E10E5C"/>
    <w:rsid w:val="00E13916"/>
    <w:rsid w:val="00E27867"/>
    <w:rsid w:val="00E301E5"/>
    <w:rsid w:val="00E36502"/>
    <w:rsid w:val="00E570E2"/>
    <w:rsid w:val="00E67199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5CD"/>
    <w:rsid w:val="00EE0D5A"/>
    <w:rsid w:val="00EE1FA4"/>
    <w:rsid w:val="00EE34D1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5E65"/>
    <w:rsid w:val="00F36CE1"/>
    <w:rsid w:val="00F41A61"/>
    <w:rsid w:val="00F61BB6"/>
    <w:rsid w:val="00F643D1"/>
    <w:rsid w:val="00F7010F"/>
    <w:rsid w:val="00F74370"/>
    <w:rsid w:val="00F74AB6"/>
    <w:rsid w:val="00F81104"/>
    <w:rsid w:val="00F8382B"/>
    <w:rsid w:val="00F965C8"/>
    <w:rsid w:val="00F97A1C"/>
    <w:rsid w:val="00F97B3B"/>
    <w:rsid w:val="00FA4F8A"/>
    <w:rsid w:val="00FA6899"/>
    <w:rsid w:val="00FB0F3E"/>
    <w:rsid w:val="00FB446A"/>
    <w:rsid w:val="00FB5060"/>
    <w:rsid w:val="00FC2438"/>
    <w:rsid w:val="00FC32DD"/>
    <w:rsid w:val="00FC3731"/>
    <w:rsid w:val="00FC63FC"/>
    <w:rsid w:val="00FD380D"/>
    <w:rsid w:val="00FE1A73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5A2283A"/>
  <w15:docId w15:val="{0E58FDFD-12EB-4233-A93D-876228B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77ED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B2FD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 A C C C a n d A E R ! 1 4 1 2 2 3 5 5 . 1 < / d o c u m e n t i d >  
     < s e n d e r i d > D N A D A < / s e n d e r i d >  
     < s e n d e r e m a i l > D A V I A N . N A D A R A J A H @ A C C C . G O V . A U < / s e n d e r e m a i l >  
     < l a s t m o d i f i e d > 2 0 2 2 - 0 8 - 0 4 T 1 0 : 0 2 : 0 0 . 0 0 0 0 0 0 0 + 1 0 : 0 0 < / l a s t m o d i f i e d >  
     < d a t a b a s e > A C C C a n d A E R 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F95C5-F834-4BA2-9C79-08922F8CA0D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284F81D-0B24-4912-AD57-E4E0C549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7</TotalTime>
  <Pages>1</Pages>
  <Words>81</Words>
  <Characters>541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Davian Nadarajah</cp:lastModifiedBy>
  <cp:revision>3</cp:revision>
  <cp:lastPrinted>2014-01-30T00:05:00Z</cp:lastPrinted>
  <dcterms:created xsi:type="dcterms:W3CDTF">2023-11-07T22:37:00Z</dcterms:created>
  <dcterms:modified xsi:type="dcterms:W3CDTF">2023-11-22T04:09:00Z</dcterms:modified>
</cp:coreProperties>
</file>