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93C2" w14:textId="690E5FDE" w:rsidR="00715914" w:rsidRPr="00422AE5" w:rsidRDefault="008C5BC3" w:rsidP="009460DC">
      <w:pPr>
        <w:spacing w:after="600"/>
        <w:rPr>
          <w:sz w:val="28"/>
        </w:rPr>
      </w:pPr>
      <w:r w:rsidRPr="00422AE5">
        <w:rPr>
          <w:noProof/>
        </w:rPr>
        <w:drawing>
          <wp:inline distT="0" distB="0" distL="0" distR="0" wp14:anchorId="3E1A0DC3" wp14:editId="50E7D620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D490E" w14:textId="7C6EF491" w:rsidR="00243EC0" w:rsidRPr="00422AE5" w:rsidRDefault="00447DB4" w:rsidP="003B28C3">
      <w:pPr>
        <w:pStyle w:val="LI-Title"/>
        <w:pBdr>
          <w:bottom w:val="single" w:sz="4" w:space="1" w:color="auto"/>
        </w:pBdr>
      </w:pPr>
      <w:r w:rsidRPr="00422AE5">
        <w:t>A</w:t>
      </w:r>
      <w:r w:rsidR="00327DDF" w:rsidRPr="00422AE5">
        <w:t xml:space="preserve">SIC </w:t>
      </w:r>
      <w:r w:rsidR="00E20895" w:rsidRPr="00422AE5">
        <w:t xml:space="preserve">(Supervisory Cost Recovery </w:t>
      </w:r>
      <w:r w:rsidR="00727284" w:rsidRPr="00422AE5">
        <w:t>Levy—</w:t>
      </w:r>
      <w:r w:rsidR="00E20895" w:rsidRPr="00422AE5">
        <w:t>Annual Determination)</w:t>
      </w:r>
      <w:r w:rsidR="00C11452" w:rsidRPr="00422AE5">
        <w:t xml:space="preserve"> Instrument </w:t>
      </w:r>
      <w:r w:rsidR="00E20895" w:rsidRPr="00422AE5">
        <w:t>20</w:t>
      </w:r>
      <w:r w:rsidR="00E14435" w:rsidRPr="00422AE5">
        <w:t>2</w:t>
      </w:r>
      <w:r w:rsidR="003F11A0" w:rsidRPr="00422AE5">
        <w:t>3</w:t>
      </w:r>
      <w:r w:rsidR="00417F4D" w:rsidRPr="00422AE5">
        <w:t>/</w:t>
      </w:r>
      <w:r w:rsidR="00F22D8A" w:rsidRPr="00422AE5">
        <w:t>778</w:t>
      </w:r>
    </w:p>
    <w:p w14:paraId="30284DD1" w14:textId="77777777" w:rsidR="00F171A1" w:rsidRPr="00422AE5" w:rsidRDefault="00F171A1" w:rsidP="00005446">
      <w:pPr>
        <w:pStyle w:val="LI-Fronttext"/>
        <w:rPr>
          <w:sz w:val="24"/>
          <w:szCs w:val="24"/>
        </w:rPr>
      </w:pPr>
      <w:r w:rsidRPr="00422AE5">
        <w:rPr>
          <w:sz w:val="24"/>
          <w:szCs w:val="24"/>
        </w:rPr>
        <w:t xml:space="preserve">I, </w:t>
      </w:r>
      <w:bookmarkStart w:id="0" w:name="_Hlk85628485"/>
      <w:r w:rsidR="00761961" w:rsidRPr="00422AE5">
        <w:rPr>
          <w:sz w:val="24"/>
          <w:szCs w:val="24"/>
        </w:rPr>
        <w:t>Peter Dunlop</w:t>
      </w:r>
      <w:bookmarkEnd w:id="0"/>
      <w:r w:rsidR="00C0544A" w:rsidRPr="00422AE5">
        <w:rPr>
          <w:sz w:val="24"/>
          <w:szCs w:val="24"/>
        </w:rPr>
        <w:t>, delegate of the Australian Securities and Investments Commission</w:t>
      </w:r>
      <w:r w:rsidRPr="00422AE5">
        <w:rPr>
          <w:sz w:val="24"/>
          <w:szCs w:val="24"/>
        </w:rPr>
        <w:t xml:space="preserve">, make the following </w:t>
      </w:r>
      <w:r w:rsidR="008C0F29" w:rsidRPr="00422AE5">
        <w:rPr>
          <w:sz w:val="24"/>
          <w:szCs w:val="24"/>
        </w:rPr>
        <w:t>legislative instrument</w:t>
      </w:r>
      <w:r w:rsidRPr="00422AE5">
        <w:rPr>
          <w:sz w:val="24"/>
          <w:szCs w:val="24"/>
        </w:rPr>
        <w:t>.</w:t>
      </w:r>
    </w:p>
    <w:p w14:paraId="153E1974" w14:textId="77777777" w:rsidR="003A2A48" w:rsidRPr="00422AE5" w:rsidRDefault="003A2A48" w:rsidP="00005446">
      <w:pPr>
        <w:pStyle w:val="LI-Fronttext"/>
      </w:pPr>
    </w:p>
    <w:p w14:paraId="0A633868" w14:textId="109CED2C" w:rsidR="006554FF" w:rsidRPr="00422AE5" w:rsidRDefault="00F171A1" w:rsidP="00005446">
      <w:pPr>
        <w:pStyle w:val="LI-Fronttext"/>
        <w:rPr>
          <w:sz w:val="24"/>
          <w:szCs w:val="24"/>
        </w:rPr>
      </w:pPr>
      <w:r w:rsidRPr="00422AE5">
        <w:rPr>
          <w:sz w:val="24"/>
          <w:szCs w:val="24"/>
        </w:rPr>
        <w:t>Date</w:t>
      </w:r>
      <w:r w:rsidRPr="00422AE5">
        <w:rPr>
          <w:sz w:val="24"/>
          <w:szCs w:val="24"/>
        </w:rPr>
        <w:tab/>
      </w:r>
      <w:r w:rsidR="0059746B" w:rsidRPr="00422AE5">
        <w:rPr>
          <w:sz w:val="24"/>
          <w:szCs w:val="24"/>
        </w:rPr>
        <w:t>3</w:t>
      </w:r>
      <w:r w:rsidR="003F11A0" w:rsidRPr="00422AE5">
        <w:rPr>
          <w:sz w:val="24"/>
          <w:szCs w:val="24"/>
        </w:rPr>
        <w:t xml:space="preserve"> </w:t>
      </w:r>
      <w:r w:rsidR="00E20895" w:rsidRPr="00422AE5">
        <w:rPr>
          <w:sz w:val="24"/>
          <w:szCs w:val="24"/>
        </w:rPr>
        <w:t>November</w:t>
      </w:r>
      <w:bookmarkStart w:id="1" w:name="BKCheck15B_1"/>
      <w:bookmarkEnd w:id="1"/>
      <w:r w:rsidR="00E20895" w:rsidRPr="00422AE5">
        <w:rPr>
          <w:sz w:val="24"/>
          <w:szCs w:val="24"/>
        </w:rPr>
        <w:t xml:space="preserve"> </w:t>
      </w:r>
      <w:r w:rsidR="00CE6D42" w:rsidRPr="00422AE5">
        <w:rPr>
          <w:sz w:val="24"/>
          <w:szCs w:val="24"/>
        </w:rPr>
        <w:t>20</w:t>
      </w:r>
      <w:r w:rsidR="00E14435" w:rsidRPr="00422AE5">
        <w:rPr>
          <w:sz w:val="24"/>
          <w:szCs w:val="24"/>
        </w:rPr>
        <w:t>2</w:t>
      </w:r>
      <w:r w:rsidR="003F11A0" w:rsidRPr="00422AE5">
        <w:rPr>
          <w:sz w:val="24"/>
          <w:szCs w:val="24"/>
        </w:rPr>
        <w:t>3</w:t>
      </w:r>
    </w:p>
    <w:p w14:paraId="1B77A947" w14:textId="77777777" w:rsidR="00A45530" w:rsidRPr="00422AE5" w:rsidRDefault="00A45530" w:rsidP="00A45530">
      <w:pPr>
        <w:rPr>
          <w:lang w:eastAsia="en-AU"/>
        </w:rPr>
      </w:pPr>
    </w:p>
    <w:p w14:paraId="58A5C4CF" w14:textId="77777777" w:rsidR="007D264D" w:rsidRPr="00422AE5" w:rsidRDefault="007D264D" w:rsidP="00A45530">
      <w:pPr>
        <w:rPr>
          <w:lang w:eastAsia="en-AU"/>
        </w:rPr>
      </w:pPr>
    </w:p>
    <w:p w14:paraId="6D5A8810" w14:textId="77777777" w:rsidR="00E0534B" w:rsidRPr="00422AE5" w:rsidRDefault="00E0534B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4522AE18" w14:textId="4637A21C" w:rsidR="00F171A1" w:rsidRPr="00422AE5" w:rsidRDefault="00761961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422AE5">
        <w:rPr>
          <w:sz w:val="24"/>
          <w:szCs w:val="24"/>
        </w:rPr>
        <w:t>Peter Dunlop</w:t>
      </w:r>
      <w:r w:rsidR="00905F61" w:rsidRPr="00422AE5">
        <w:rPr>
          <w:sz w:val="24"/>
          <w:szCs w:val="24"/>
        </w:rPr>
        <w:tab/>
      </w:r>
      <w:r w:rsidR="00905F61" w:rsidRPr="00422AE5">
        <w:rPr>
          <w:sz w:val="24"/>
          <w:szCs w:val="24"/>
        </w:rPr>
        <w:tab/>
      </w:r>
      <w:r w:rsidR="00905F61" w:rsidRPr="00422AE5">
        <w:rPr>
          <w:sz w:val="24"/>
          <w:szCs w:val="24"/>
        </w:rPr>
        <w:tab/>
      </w:r>
    </w:p>
    <w:p w14:paraId="5E7DB84B" w14:textId="77777777" w:rsidR="00715914" w:rsidRPr="00422AE5" w:rsidRDefault="00715914" w:rsidP="00715914">
      <w:pPr>
        <w:pStyle w:val="Header"/>
        <w:tabs>
          <w:tab w:val="clear" w:pos="4150"/>
          <w:tab w:val="clear" w:pos="8307"/>
        </w:tabs>
      </w:pPr>
    </w:p>
    <w:p w14:paraId="1813EC77" w14:textId="77777777" w:rsidR="00715914" w:rsidRPr="00422AE5" w:rsidRDefault="00715914" w:rsidP="00715914">
      <w:pPr>
        <w:sectPr w:rsidR="00715914" w:rsidRPr="00422AE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635531" w14:textId="77777777" w:rsidR="00F67BCA" w:rsidRPr="00422AE5" w:rsidRDefault="00715914" w:rsidP="00E2168B">
      <w:pPr>
        <w:spacing w:before="280" w:after="240"/>
        <w:rPr>
          <w:sz w:val="36"/>
        </w:rPr>
      </w:pPr>
      <w:r w:rsidRPr="00422AE5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30C808FA" w14:textId="77777777" w:rsidR="00B46B35" w:rsidRPr="00422AE5" w:rsidRDefault="00015719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 w:rsidRPr="00422AE5">
        <w:rPr>
          <w:sz w:val="28"/>
        </w:rPr>
        <w:fldChar w:fldCharType="begin"/>
      </w:r>
      <w:r w:rsidRPr="00422AE5">
        <w:rPr>
          <w:sz w:val="28"/>
        </w:rPr>
        <w:instrText xml:space="preserve"> TOC \h \z \t "LI - Heading 1,1,LI - Heading 2,2" </w:instrText>
      </w:r>
      <w:r w:rsidRPr="00422AE5">
        <w:rPr>
          <w:sz w:val="28"/>
        </w:rPr>
        <w:fldChar w:fldCharType="separate"/>
      </w:r>
      <w:hyperlink w:anchor="_Toc56528623" w:history="1">
        <w:r w:rsidR="00B46B35" w:rsidRPr="00422AE5">
          <w:rPr>
            <w:rStyle w:val="Hyperlink"/>
            <w:noProof/>
          </w:rPr>
          <w:t>Part 1—Preliminary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_Toc56528623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3</w:t>
        </w:r>
        <w:r w:rsidR="00B46B35" w:rsidRPr="00422AE5">
          <w:rPr>
            <w:noProof/>
            <w:webHidden/>
          </w:rPr>
          <w:fldChar w:fldCharType="end"/>
        </w:r>
      </w:hyperlink>
    </w:p>
    <w:p w14:paraId="050D1FF0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4" w:history="1">
        <w:r w:rsidR="00B46B35" w:rsidRPr="00422AE5">
          <w:rPr>
            <w:rStyle w:val="Hyperlink"/>
            <w:noProof/>
          </w:rPr>
          <w:t>1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Name of legislative instrument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_Toc56528624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3</w:t>
        </w:r>
        <w:r w:rsidR="00B46B35" w:rsidRPr="00422AE5">
          <w:rPr>
            <w:noProof/>
            <w:webHidden/>
          </w:rPr>
          <w:fldChar w:fldCharType="end"/>
        </w:r>
      </w:hyperlink>
    </w:p>
    <w:p w14:paraId="638EE7BE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5" w:history="1">
        <w:r w:rsidR="00B46B35" w:rsidRPr="00422AE5">
          <w:rPr>
            <w:rStyle w:val="Hyperlink"/>
            <w:noProof/>
          </w:rPr>
          <w:t>2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Commencement and date of effect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_Toc56528625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3</w:t>
        </w:r>
        <w:r w:rsidR="00B46B35" w:rsidRPr="00422AE5">
          <w:rPr>
            <w:noProof/>
            <w:webHidden/>
          </w:rPr>
          <w:fldChar w:fldCharType="end"/>
        </w:r>
      </w:hyperlink>
    </w:p>
    <w:p w14:paraId="7C5D4EA5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6" w:history="1">
        <w:r w:rsidR="00B46B35" w:rsidRPr="00422AE5">
          <w:rPr>
            <w:rStyle w:val="Hyperlink"/>
            <w:noProof/>
          </w:rPr>
          <w:t>3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Authority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_Toc56528626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3</w:t>
        </w:r>
        <w:r w:rsidR="00B46B35" w:rsidRPr="00422AE5">
          <w:rPr>
            <w:noProof/>
            <w:webHidden/>
          </w:rPr>
          <w:fldChar w:fldCharType="end"/>
        </w:r>
      </w:hyperlink>
    </w:p>
    <w:p w14:paraId="229EFBFD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7" w:history="1">
        <w:r w:rsidR="00B46B35" w:rsidRPr="00422AE5">
          <w:rPr>
            <w:rStyle w:val="Hyperlink"/>
            <w:noProof/>
          </w:rPr>
          <w:t>4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Definitions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_Toc56528627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3</w:t>
        </w:r>
        <w:r w:rsidR="00B46B35" w:rsidRPr="00422AE5">
          <w:rPr>
            <w:noProof/>
            <w:webHidden/>
          </w:rPr>
          <w:fldChar w:fldCharType="end"/>
        </w:r>
      </w:hyperlink>
    </w:p>
    <w:p w14:paraId="4835F00D" w14:textId="77777777" w:rsidR="00B46B35" w:rsidRPr="00422AE5" w:rsidRDefault="00422AE5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56528628" w:history="1">
        <w:r w:rsidR="00B46B35" w:rsidRPr="00422AE5">
          <w:rPr>
            <w:rStyle w:val="Hyperlink"/>
            <w:noProof/>
          </w:rPr>
          <w:t>Part 2—Determination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_Toc56528628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4</w:t>
        </w:r>
        <w:r w:rsidR="00B46B35" w:rsidRPr="00422AE5">
          <w:rPr>
            <w:noProof/>
            <w:webHidden/>
          </w:rPr>
          <w:fldChar w:fldCharType="end"/>
        </w:r>
      </w:hyperlink>
    </w:p>
    <w:p w14:paraId="58470614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9" w:history="1">
        <w:r w:rsidR="00B46B35" w:rsidRPr="00422AE5">
          <w:rPr>
            <w:rStyle w:val="Hyperlink"/>
            <w:noProof/>
          </w:rPr>
          <w:t>5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Applicable financial year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_Toc56528629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4</w:t>
        </w:r>
        <w:r w:rsidR="00B46B35" w:rsidRPr="00422AE5">
          <w:rPr>
            <w:noProof/>
            <w:webHidden/>
          </w:rPr>
          <w:fldChar w:fldCharType="end"/>
        </w:r>
      </w:hyperlink>
    </w:p>
    <w:p w14:paraId="37C10190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30" w:history="1">
        <w:r w:rsidR="00B46B35" w:rsidRPr="00422AE5">
          <w:rPr>
            <w:rStyle w:val="Hyperlink"/>
            <w:noProof/>
          </w:rPr>
          <w:t>6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Sub-sector population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_Toc56528630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4</w:t>
        </w:r>
        <w:r w:rsidR="00B46B35" w:rsidRPr="00422AE5">
          <w:rPr>
            <w:noProof/>
            <w:webHidden/>
          </w:rPr>
          <w:fldChar w:fldCharType="end"/>
        </w:r>
      </w:hyperlink>
    </w:p>
    <w:p w14:paraId="0265B20E" w14:textId="77777777" w:rsidR="00B46B35" w:rsidRPr="00422AE5" w:rsidRDefault="00422AE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31" w:history="1">
        <w:r w:rsidR="00B46B35" w:rsidRPr="00422AE5">
          <w:rPr>
            <w:rStyle w:val="Hyperlink"/>
            <w:noProof/>
          </w:rPr>
          <w:t>7</w:t>
        </w:r>
        <w:r w:rsidR="00B46B35" w:rsidRPr="00422AE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B46B35" w:rsidRPr="00422AE5">
          <w:rPr>
            <w:rStyle w:val="Hyperlink"/>
            <w:noProof/>
          </w:rPr>
          <w:t>Sub-sector metrics</w:t>
        </w:r>
        <w:r w:rsidR="00B46B35" w:rsidRPr="00422AE5">
          <w:rPr>
            <w:rStyle w:val="Hyperlink"/>
            <w:i/>
            <w:noProof/>
          </w:rPr>
          <w:t>—</w:t>
        </w:r>
        <w:r w:rsidR="00B46B35" w:rsidRPr="00422AE5">
          <w:rPr>
            <w:rStyle w:val="Hyperlink"/>
            <w:noProof/>
          </w:rPr>
          <w:t>basic levy component and graduated levy component</w:t>
        </w:r>
        <w:r w:rsidR="00B46B35" w:rsidRPr="00422AE5">
          <w:rPr>
            <w:noProof/>
            <w:webHidden/>
          </w:rPr>
          <w:tab/>
        </w:r>
        <w:r w:rsidR="00B46B35" w:rsidRPr="00422AE5">
          <w:rPr>
            <w:noProof/>
            <w:webHidden/>
          </w:rPr>
          <w:fldChar w:fldCharType="begin"/>
        </w:r>
        <w:r w:rsidR="00B46B35" w:rsidRPr="00422AE5">
          <w:rPr>
            <w:noProof/>
            <w:webHidden/>
          </w:rPr>
          <w:instrText xml:space="preserve"> PAGEREF _Toc56528631 \h </w:instrText>
        </w:r>
        <w:r w:rsidR="00B46B35" w:rsidRPr="00422AE5">
          <w:rPr>
            <w:noProof/>
            <w:webHidden/>
          </w:rPr>
        </w:r>
        <w:r w:rsidR="00B46B35" w:rsidRPr="00422AE5">
          <w:rPr>
            <w:noProof/>
            <w:webHidden/>
          </w:rPr>
          <w:fldChar w:fldCharType="separate"/>
        </w:r>
        <w:r w:rsidR="00B46B35" w:rsidRPr="00422AE5">
          <w:rPr>
            <w:noProof/>
            <w:webHidden/>
          </w:rPr>
          <w:t>5</w:t>
        </w:r>
        <w:r w:rsidR="00B46B35" w:rsidRPr="00422AE5">
          <w:rPr>
            <w:noProof/>
            <w:webHidden/>
          </w:rPr>
          <w:fldChar w:fldCharType="end"/>
        </w:r>
      </w:hyperlink>
    </w:p>
    <w:p w14:paraId="126C742B" w14:textId="77777777" w:rsidR="00670EA1" w:rsidRPr="00F61B09" w:rsidRDefault="00015719" w:rsidP="00715914">
      <w:r w:rsidRPr="00422AE5">
        <w:rPr>
          <w:rFonts w:eastAsia="Times New Roman"/>
          <w:kern w:val="28"/>
          <w:sz w:val="28"/>
          <w:lang w:eastAsia="en-AU"/>
        </w:rPr>
        <w:fldChar w:fldCharType="end"/>
      </w:r>
    </w:p>
    <w:p w14:paraId="65B14820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D28CE70" w14:textId="77777777" w:rsidR="00FA31DE" w:rsidRPr="00F61B09" w:rsidRDefault="00FA31DE" w:rsidP="006554FF">
      <w:pPr>
        <w:pStyle w:val="LI-Heading1"/>
      </w:pPr>
      <w:bookmarkStart w:id="3" w:name="BK_S3P1L1C1"/>
      <w:bookmarkStart w:id="4" w:name="_Toc56528623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01847E3A" w14:textId="77777777" w:rsidR="00FA31DE" w:rsidRDefault="00FA31DE" w:rsidP="00C11452">
      <w:pPr>
        <w:pStyle w:val="LI-Heading2"/>
        <w:rPr>
          <w:szCs w:val="24"/>
        </w:rPr>
      </w:pPr>
      <w:bookmarkStart w:id="5" w:name="_Toc56528624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52EB1AE3" w14:textId="54261765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E20895">
        <w:rPr>
          <w:i/>
          <w:szCs w:val="24"/>
        </w:rPr>
        <w:t>(Supervisory Cost Recovery Levy—Annual Determination</w:t>
      </w:r>
      <w:r w:rsidR="00C11452" w:rsidRPr="005D3D41">
        <w:rPr>
          <w:i/>
          <w:szCs w:val="24"/>
        </w:rPr>
        <w:t xml:space="preserve">) </w:t>
      </w:r>
      <w:r w:rsidR="00C11452" w:rsidRPr="00A05123">
        <w:rPr>
          <w:i/>
          <w:szCs w:val="24"/>
        </w:rPr>
        <w:t xml:space="preserve">Instrument </w:t>
      </w:r>
      <w:r w:rsidR="001F5D4A" w:rsidRPr="001F5D4A">
        <w:rPr>
          <w:i/>
          <w:szCs w:val="24"/>
        </w:rPr>
        <w:t>202</w:t>
      </w:r>
      <w:r w:rsidR="003F11A0">
        <w:rPr>
          <w:i/>
          <w:szCs w:val="24"/>
        </w:rPr>
        <w:t>3</w:t>
      </w:r>
      <w:r w:rsidR="00417F4D" w:rsidRPr="001F5D4A">
        <w:rPr>
          <w:i/>
          <w:szCs w:val="24"/>
        </w:rPr>
        <w:t>/</w:t>
      </w:r>
      <w:r w:rsidR="00F22D8A">
        <w:rPr>
          <w:i/>
          <w:szCs w:val="24"/>
        </w:rPr>
        <w:t>778</w:t>
      </w:r>
      <w:r w:rsidR="00417F4D" w:rsidRPr="001F5D4A">
        <w:rPr>
          <w:i/>
          <w:szCs w:val="24"/>
        </w:rPr>
        <w:t>.</w:t>
      </w:r>
    </w:p>
    <w:p w14:paraId="20734990" w14:textId="77777777" w:rsidR="00FA31DE" w:rsidRPr="00C83D32" w:rsidRDefault="00FA31DE" w:rsidP="00C11452">
      <w:pPr>
        <w:pStyle w:val="LI-Heading2"/>
        <w:rPr>
          <w:szCs w:val="24"/>
        </w:rPr>
      </w:pPr>
      <w:bookmarkStart w:id="6" w:name="_Toc56528625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C83D32">
        <w:rPr>
          <w:szCs w:val="24"/>
        </w:rPr>
        <w:t>Commencement</w:t>
      </w:r>
      <w:r w:rsidR="00302FB5" w:rsidRPr="00C83D32">
        <w:rPr>
          <w:szCs w:val="24"/>
        </w:rPr>
        <w:t xml:space="preserve"> and date of effect</w:t>
      </w:r>
      <w:bookmarkEnd w:id="6"/>
    </w:p>
    <w:p w14:paraId="01D9E91E" w14:textId="77777777" w:rsidR="00302FB5" w:rsidRPr="00C83D32" w:rsidRDefault="00302FB5" w:rsidP="00302FB5">
      <w:pPr>
        <w:pStyle w:val="LI-BodyTextUnnumbered"/>
        <w:ind w:left="1701" w:hanging="567"/>
        <w:rPr>
          <w:szCs w:val="24"/>
        </w:rPr>
      </w:pPr>
      <w:bookmarkStart w:id="7" w:name="_Hlk520304467"/>
      <w:r w:rsidRPr="00C83D32">
        <w:rPr>
          <w:szCs w:val="24"/>
        </w:rPr>
        <w:t>(1)</w:t>
      </w:r>
      <w:r w:rsidRPr="00C83D32">
        <w:rPr>
          <w:szCs w:val="24"/>
        </w:rPr>
        <w:tab/>
        <w:t>This instrument commences on the day after it is registered on the Federal Register of Legislation.</w:t>
      </w:r>
    </w:p>
    <w:p w14:paraId="1FD0C22C" w14:textId="77777777" w:rsidR="00302FB5" w:rsidRPr="00C83D32" w:rsidRDefault="00302FB5" w:rsidP="00302FB5">
      <w:pPr>
        <w:pStyle w:val="LI-BodyTextNote"/>
        <w:ind w:left="2268"/>
      </w:pPr>
      <w:r w:rsidRPr="00C83D32">
        <w:rPr>
          <w:szCs w:val="24"/>
        </w:rPr>
        <w:t xml:space="preserve"> </w:t>
      </w:r>
      <w:r w:rsidRPr="00C83D32">
        <w:t>Note:</w:t>
      </w:r>
      <w:r w:rsidRPr="00C83D32">
        <w:tab/>
        <w:t xml:space="preserve">The register may be accessed at </w:t>
      </w:r>
      <w:hyperlink r:id="rId26" w:history="1">
        <w:r w:rsidRPr="00C83D32">
          <w:rPr>
            <w:rStyle w:val="Hyperlink"/>
            <w:color w:val="auto"/>
          </w:rPr>
          <w:t>www.legislation.gov.au</w:t>
        </w:r>
      </w:hyperlink>
      <w:r w:rsidRPr="00C83D32">
        <w:t>.</w:t>
      </w:r>
    </w:p>
    <w:p w14:paraId="26B5D426" w14:textId="77777777" w:rsidR="00E20895" w:rsidRPr="00C83D32" w:rsidRDefault="00302FB5" w:rsidP="00302FB5">
      <w:pPr>
        <w:pStyle w:val="LI-BodyTextUnnumbered"/>
        <w:ind w:left="1701" w:hanging="567"/>
        <w:rPr>
          <w:szCs w:val="24"/>
        </w:rPr>
      </w:pPr>
      <w:r w:rsidRPr="00C83D32">
        <w:rPr>
          <w:szCs w:val="24"/>
        </w:rPr>
        <w:t>(2)</w:t>
      </w:r>
      <w:r w:rsidRPr="00C83D32">
        <w:rPr>
          <w:szCs w:val="24"/>
        </w:rPr>
        <w:tab/>
      </w:r>
      <w:r w:rsidR="00E20895" w:rsidRPr="00C83D32">
        <w:rPr>
          <w:szCs w:val="24"/>
        </w:rPr>
        <w:t>This instrument takes effect as follows:</w:t>
      </w:r>
    </w:p>
    <w:p w14:paraId="28988F32" w14:textId="77777777" w:rsidR="00E20895" w:rsidRDefault="00E20895" w:rsidP="00302FB5">
      <w:pPr>
        <w:pStyle w:val="LI-BodyTextUnnumbered"/>
        <w:ind w:left="2268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  <w:t xml:space="preserve">if subsection 11(3) of </w:t>
      </w:r>
      <w:r w:rsidRPr="00DD6361">
        <w:rPr>
          <w:i/>
        </w:rPr>
        <w:t>ASIC Supervisory Cost Recovery Levy</w:t>
      </w:r>
      <w:r>
        <w:rPr>
          <w:i/>
        </w:rPr>
        <w:t> </w:t>
      </w:r>
      <w:r w:rsidRPr="00DD6361">
        <w:rPr>
          <w:i/>
        </w:rPr>
        <w:t>Act</w:t>
      </w:r>
      <w:r>
        <w:rPr>
          <w:i/>
        </w:rPr>
        <w:t> </w:t>
      </w:r>
      <w:r w:rsidRPr="00DD6361">
        <w:rPr>
          <w:i/>
        </w:rPr>
        <w:t>2017</w:t>
      </w:r>
      <w:r w:rsidRPr="00DF24A7">
        <w:t xml:space="preserve"> </w:t>
      </w:r>
      <w:r>
        <w:rPr>
          <w:szCs w:val="24"/>
        </w:rPr>
        <w:t xml:space="preserve">applies—the instrument takes effect on the day specified in paragraph 11(3)(a) of that </w:t>
      </w:r>
      <w:proofErr w:type="gramStart"/>
      <w:r>
        <w:rPr>
          <w:szCs w:val="24"/>
        </w:rPr>
        <w:t>Act;</w:t>
      </w:r>
      <w:proofErr w:type="gramEnd"/>
    </w:p>
    <w:p w14:paraId="7FBA3F63" w14:textId="77777777" w:rsidR="00E20895" w:rsidRPr="008C0F29" w:rsidRDefault="00E20895" w:rsidP="00302FB5">
      <w:pPr>
        <w:pStyle w:val="LI-BodyTextUnnumbered"/>
        <w:ind w:left="2268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 xml:space="preserve">if subsection 11(4) of </w:t>
      </w:r>
      <w:r w:rsidRPr="00DD6361">
        <w:rPr>
          <w:i/>
        </w:rPr>
        <w:t>ASIC Supervisory Cost Recovery Levy</w:t>
      </w:r>
      <w:r>
        <w:rPr>
          <w:i/>
        </w:rPr>
        <w:t> </w:t>
      </w:r>
      <w:r w:rsidRPr="00DD6361">
        <w:rPr>
          <w:i/>
        </w:rPr>
        <w:t>Act</w:t>
      </w:r>
      <w:r>
        <w:rPr>
          <w:i/>
        </w:rPr>
        <w:t> </w:t>
      </w:r>
      <w:r w:rsidRPr="00DD6361">
        <w:rPr>
          <w:i/>
        </w:rPr>
        <w:t>2017</w:t>
      </w:r>
      <w:r w:rsidRPr="00DF24A7">
        <w:t xml:space="preserve"> </w:t>
      </w:r>
      <w:r>
        <w:rPr>
          <w:szCs w:val="24"/>
        </w:rPr>
        <w:t>applies—the remaining provisions of the instrument take effect on the day specified in paragraph 11(4)(a) of that Act.</w:t>
      </w:r>
    </w:p>
    <w:p w14:paraId="271EAB15" w14:textId="77777777" w:rsidR="00E20895" w:rsidRPr="00DF24A7" w:rsidRDefault="00E20895" w:rsidP="00E20895">
      <w:pPr>
        <w:pStyle w:val="LI-BodyTextNote"/>
      </w:pPr>
      <w:r w:rsidRPr="00F61B09">
        <w:t>Note</w:t>
      </w:r>
      <w:r>
        <w:t xml:space="preserve"> 1</w:t>
      </w:r>
      <w:r w:rsidRPr="00F61B09">
        <w:t>:</w:t>
      </w:r>
      <w:r>
        <w:tab/>
        <w:t xml:space="preserve">Section 11 of the </w:t>
      </w:r>
      <w:r w:rsidRPr="00DD6361">
        <w:rPr>
          <w:i/>
        </w:rPr>
        <w:t>ASIC Supervisory Cost Recovery Levy Act 2017</w:t>
      </w:r>
      <w:r>
        <w:rPr>
          <w:i/>
        </w:rPr>
        <w:t xml:space="preserve"> </w:t>
      </w:r>
      <w:r w:rsidRPr="00DF24A7">
        <w:t>contain</w:t>
      </w:r>
      <w:r>
        <w:t>s</w:t>
      </w:r>
      <w:r w:rsidRPr="00DF24A7">
        <w:t xml:space="preserve"> special pro</w:t>
      </w:r>
      <w:r>
        <w:t xml:space="preserve">visions </w:t>
      </w:r>
      <w:r w:rsidRPr="00DF24A7">
        <w:t>deal</w:t>
      </w:r>
      <w:r>
        <w:t>ing</w:t>
      </w:r>
      <w:r w:rsidRPr="00DF24A7">
        <w:t xml:space="preserve"> with</w:t>
      </w:r>
      <w:r>
        <w:t xml:space="preserve"> the disallowance and taking effect of instruments of this kind.</w:t>
      </w:r>
    </w:p>
    <w:p w14:paraId="5E9610AE" w14:textId="77777777" w:rsidR="00E20895" w:rsidRDefault="00E20895" w:rsidP="00E20895">
      <w:pPr>
        <w:pStyle w:val="LI-BodyTextNote"/>
      </w:pPr>
      <w:r>
        <w:t>Note 2:</w:t>
      </w:r>
      <w:r w:rsidR="00A45530">
        <w:tab/>
      </w:r>
      <w:r>
        <w:t xml:space="preserve">Subsection 9(9) of the </w:t>
      </w:r>
      <w:r w:rsidRPr="00DD6361">
        <w:rPr>
          <w:i/>
        </w:rPr>
        <w:t>ASIC Supervisory Cost Recovery Levy Act 2017</w:t>
      </w:r>
      <w:r>
        <w:t xml:space="preserve"> has the effect that the instrument can have retrospective application before the day it is registered on the Federal Register of Legislation. The register </w:t>
      </w:r>
      <w:r w:rsidRPr="00572BB1">
        <w:t xml:space="preserve">may </w:t>
      </w:r>
      <w:r>
        <w:t xml:space="preserve">be accessed at </w:t>
      </w:r>
      <w:hyperlink r:id="rId27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3E0ACB10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8" w:name="_Toc56528626"/>
      <w:bookmarkEnd w:id="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8"/>
    </w:p>
    <w:p w14:paraId="3F1CF536" w14:textId="77777777" w:rsidR="00E20895" w:rsidRPr="008C0F29" w:rsidRDefault="00E20895" w:rsidP="00E20895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>
        <w:rPr>
          <w:szCs w:val="24"/>
        </w:rPr>
        <w:t xml:space="preserve">section 73 of the </w:t>
      </w:r>
      <w:r w:rsidRPr="005332DF">
        <w:rPr>
          <w:i/>
          <w:szCs w:val="24"/>
        </w:rPr>
        <w:t>ASIC Supervisory Cost</w:t>
      </w:r>
      <w:r>
        <w:rPr>
          <w:i/>
          <w:szCs w:val="24"/>
        </w:rPr>
        <w:t> </w:t>
      </w:r>
      <w:r w:rsidRPr="005332DF">
        <w:rPr>
          <w:i/>
          <w:szCs w:val="24"/>
        </w:rPr>
        <w:t>Recovery Levy Regulations 2017</w:t>
      </w:r>
      <w:r w:rsidRPr="008C0F29">
        <w:rPr>
          <w:szCs w:val="24"/>
        </w:rPr>
        <w:t>.</w:t>
      </w:r>
    </w:p>
    <w:p w14:paraId="54F7EEA2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9" w:name="_Toc56528627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9"/>
    </w:p>
    <w:p w14:paraId="468AAAC5" w14:textId="77777777" w:rsidR="00E20895" w:rsidRPr="00005446" w:rsidRDefault="00E20895" w:rsidP="00E20895">
      <w:pPr>
        <w:pStyle w:val="LI-BodyTextUnnumbered"/>
      </w:pPr>
      <w:r w:rsidRPr="00005446">
        <w:t>In this instrument:</w:t>
      </w:r>
    </w:p>
    <w:p w14:paraId="50C63350" w14:textId="77777777" w:rsidR="00E20895" w:rsidRPr="00BC3757" w:rsidRDefault="00E20895" w:rsidP="00E20895">
      <w:pPr>
        <w:pStyle w:val="LI-BodyTextUnnumbered"/>
        <w:ind w:left="1701" w:hanging="567"/>
        <w:rPr>
          <w:iCs/>
        </w:rPr>
      </w:pPr>
      <w:r w:rsidRPr="005A78F3">
        <w:t>(a)</w:t>
      </w:r>
      <w:r>
        <w:rPr>
          <w:b/>
          <w:i/>
        </w:rPr>
        <w:tab/>
        <w:t xml:space="preserve">Regulations </w:t>
      </w:r>
      <w:r w:rsidRPr="00044ABC">
        <w:t xml:space="preserve">means the </w:t>
      </w:r>
      <w:r w:rsidRPr="00044ABC">
        <w:rPr>
          <w:i/>
        </w:rPr>
        <w:t>ASIC Supervisory Cost Recovery Levy</w:t>
      </w:r>
      <w:r>
        <w:rPr>
          <w:i/>
        </w:rPr>
        <w:t> </w:t>
      </w:r>
      <w:r w:rsidRPr="00044ABC">
        <w:rPr>
          <w:i/>
        </w:rPr>
        <w:t>Regulations</w:t>
      </w:r>
      <w:r>
        <w:rPr>
          <w:i/>
        </w:rPr>
        <w:t> </w:t>
      </w:r>
      <w:r w:rsidRPr="00044ABC">
        <w:rPr>
          <w:i/>
        </w:rPr>
        <w:t>2017</w:t>
      </w:r>
      <w:r>
        <w:rPr>
          <w:i/>
        </w:rPr>
        <w:t>;</w:t>
      </w:r>
      <w:r w:rsidR="00BC3757">
        <w:rPr>
          <w:i/>
        </w:rPr>
        <w:t xml:space="preserve"> </w:t>
      </w:r>
      <w:r w:rsidR="00BC3757">
        <w:rPr>
          <w:iCs/>
        </w:rPr>
        <w:t>and</w:t>
      </w:r>
    </w:p>
    <w:p w14:paraId="5EAB658B" w14:textId="77777777" w:rsidR="00E20895" w:rsidRDefault="00E20895" w:rsidP="00E20895">
      <w:pPr>
        <w:pStyle w:val="LI-BodyTextUnnumbered"/>
        <w:ind w:left="1701" w:hanging="567"/>
      </w:pPr>
      <w:r>
        <w:t>(b)</w:t>
      </w:r>
      <w:r>
        <w:tab/>
        <w:t>unless the contrary intention appears, an expression that:</w:t>
      </w:r>
    </w:p>
    <w:p w14:paraId="70636B65" w14:textId="77777777" w:rsidR="00E20895" w:rsidRDefault="00E20895" w:rsidP="00E20895">
      <w:pPr>
        <w:pStyle w:val="LI-BodyTextUnnumbered"/>
        <w:ind w:left="1701"/>
      </w:pPr>
      <w:r>
        <w:t>(</w:t>
      </w:r>
      <w:proofErr w:type="spellStart"/>
      <w:r>
        <w:t>i</w:t>
      </w:r>
      <w:proofErr w:type="spellEnd"/>
      <w:r>
        <w:t>)</w:t>
      </w:r>
      <w:r>
        <w:tab/>
        <w:t>is used, but not defined, in this instrument; and</w:t>
      </w:r>
    </w:p>
    <w:p w14:paraId="311C0318" w14:textId="77777777" w:rsidR="00E20895" w:rsidRDefault="00E20895" w:rsidP="00E20895">
      <w:pPr>
        <w:pStyle w:val="LI-BodyTextUnnumbered"/>
        <w:ind w:left="1701"/>
      </w:pPr>
      <w:r>
        <w:t>(ii)</w:t>
      </w:r>
      <w:r>
        <w:tab/>
        <w:t xml:space="preserve">is defined in the </w:t>
      </w:r>
      <w:proofErr w:type="gramStart"/>
      <w:r>
        <w:t>Regulations;</w:t>
      </w:r>
      <w:proofErr w:type="gramEnd"/>
    </w:p>
    <w:p w14:paraId="1AAF7DDF" w14:textId="77777777" w:rsidR="0040053F" w:rsidRDefault="00E20895" w:rsidP="00A16E61">
      <w:pPr>
        <w:pStyle w:val="LI-BodyTextUnnumbered"/>
        <w:ind w:left="1701"/>
        <w:sectPr w:rsidR="0040053F" w:rsidSect="007D230B">
          <w:headerReference w:type="even" r:id="rId28"/>
          <w:headerReference w:type="default" r:id="rId29"/>
          <w:footerReference w:type="even" r:id="rId30"/>
          <w:headerReference w:type="first" r:id="rId31"/>
          <w:footerReference w:type="first" r:id="rId32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has the same meaning in this instrument as in the Regulations.</w:t>
      </w:r>
    </w:p>
    <w:p w14:paraId="597C98CB" w14:textId="77777777" w:rsidR="00FA31DE" w:rsidRPr="00F61B09" w:rsidRDefault="00FA31DE" w:rsidP="00015719">
      <w:pPr>
        <w:pStyle w:val="LI-Heading1"/>
        <w:ind w:left="1138" w:hanging="1138"/>
      </w:pPr>
      <w:bookmarkStart w:id="10" w:name="_Toc56528628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E20895">
        <w:t>Determination</w:t>
      </w:r>
      <w:bookmarkEnd w:id="10"/>
    </w:p>
    <w:p w14:paraId="1BFE9A36" w14:textId="77777777" w:rsidR="00E20895" w:rsidRPr="005D3D41" w:rsidRDefault="00E20895" w:rsidP="00E20895">
      <w:pPr>
        <w:pStyle w:val="LI-Heading2"/>
      </w:pPr>
      <w:bookmarkStart w:id="11" w:name="_Toc530489071"/>
      <w:bookmarkStart w:id="12" w:name="_Toc56528629"/>
      <w:r>
        <w:t>5</w:t>
      </w:r>
      <w:r>
        <w:tab/>
        <w:t>Applicable financial year</w:t>
      </w:r>
      <w:bookmarkEnd w:id="11"/>
      <w:bookmarkEnd w:id="12"/>
    </w:p>
    <w:p w14:paraId="116EC3C4" w14:textId="75854032" w:rsidR="00E20895" w:rsidRPr="005D3D41" w:rsidRDefault="00E20895" w:rsidP="00E20895">
      <w:pPr>
        <w:pStyle w:val="LI-BodyTextNumbered"/>
        <w:ind w:left="567" w:firstLine="0"/>
      </w:pPr>
      <w:r>
        <w:t xml:space="preserve">This determination applies to the </w:t>
      </w:r>
      <w:r w:rsidRPr="00166CB5">
        <w:t>20</w:t>
      </w:r>
      <w:r w:rsidR="005F2A92">
        <w:t>2</w:t>
      </w:r>
      <w:r w:rsidR="00314971">
        <w:t>2</w:t>
      </w:r>
      <w:r w:rsidR="005F2A92">
        <w:t>-2</w:t>
      </w:r>
      <w:r w:rsidR="00314971">
        <w:t>3</w:t>
      </w:r>
      <w:r>
        <w:t xml:space="preserve"> financial year</w:t>
      </w:r>
      <w:r w:rsidRPr="005D3D41">
        <w:t>.</w:t>
      </w:r>
    </w:p>
    <w:p w14:paraId="6158E7E1" w14:textId="77777777" w:rsidR="00E20895" w:rsidRPr="005D3D41" w:rsidRDefault="00E20895" w:rsidP="00E20895">
      <w:pPr>
        <w:pStyle w:val="LI-Heading2"/>
      </w:pPr>
      <w:bookmarkStart w:id="13" w:name="_Toc530489072"/>
      <w:bookmarkStart w:id="14" w:name="_Toc56528630"/>
      <w:bookmarkStart w:id="15" w:name="_Hlk519692577"/>
      <w:r>
        <w:t>6</w:t>
      </w:r>
      <w:r>
        <w:tab/>
      </w:r>
      <w:r w:rsidRPr="00B674C1">
        <w:t>Sub-sector population</w:t>
      </w:r>
      <w:bookmarkEnd w:id="13"/>
      <w:bookmarkEnd w:id="14"/>
    </w:p>
    <w:p w14:paraId="2AC48CFD" w14:textId="77777777" w:rsidR="00E20895" w:rsidRPr="00A45530" w:rsidRDefault="00E20895" w:rsidP="00E20895">
      <w:pPr>
        <w:pStyle w:val="LI-BodyTextNumbered"/>
        <w:ind w:left="567" w:firstLine="0"/>
        <w:rPr>
          <w:b/>
        </w:rPr>
      </w:pPr>
      <w:bookmarkStart w:id="16" w:name="_Hlk519691982"/>
      <w:bookmarkEnd w:id="15"/>
      <w:r>
        <w:t xml:space="preserve">For the purposes of the definition of </w:t>
      </w:r>
      <w:r w:rsidRPr="00472815">
        <w:rPr>
          <w:b/>
          <w:i/>
        </w:rPr>
        <w:t>sub-sector population</w:t>
      </w:r>
      <w:r>
        <w:t xml:space="preserve"> in subsection 4(1) of the Regulations, the </w:t>
      </w:r>
      <w:r w:rsidRPr="00252047">
        <w:rPr>
          <w:b/>
          <w:i/>
        </w:rPr>
        <w:t>sub-sector population</w:t>
      </w:r>
      <w:r>
        <w:t xml:space="preserve"> for the sub-sector specified in column 2 of the table for the financial year is specified </w:t>
      </w:r>
      <w:r w:rsidRPr="00A45530">
        <w:t>in column 3 of the table.</w:t>
      </w:r>
      <w:r w:rsidRPr="00A45530">
        <w:br/>
        <w:t xml:space="preserve"> </w:t>
      </w:r>
      <w:bookmarkStart w:id="17" w:name="_Hlk519696074"/>
    </w:p>
    <w:tbl>
      <w:tblPr>
        <w:tblW w:w="73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300"/>
        <w:gridCol w:w="2100"/>
      </w:tblGrid>
      <w:tr w:rsidR="00E20895" w:rsidRPr="00A45530" w14:paraId="00F5CD57" w14:textId="77777777" w:rsidTr="002A28D0">
        <w:trPr>
          <w:tblHeader/>
        </w:trPr>
        <w:tc>
          <w:tcPr>
            <w:tcW w:w="989" w:type="dxa"/>
            <w:shd w:val="clear" w:color="auto" w:fill="auto"/>
          </w:tcPr>
          <w:p w14:paraId="51618F1D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4300" w:type="dxa"/>
            <w:shd w:val="clear" w:color="auto" w:fill="auto"/>
          </w:tcPr>
          <w:p w14:paraId="26BC3722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2100" w:type="dxa"/>
          </w:tcPr>
          <w:p w14:paraId="1D9BE6E6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3</w:t>
            </w:r>
          </w:p>
        </w:tc>
      </w:tr>
      <w:tr w:rsidR="00E20895" w:rsidRPr="00A45530" w14:paraId="31613F63" w14:textId="77777777" w:rsidTr="002A28D0">
        <w:trPr>
          <w:tblHeader/>
        </w:trPr>
        <w:tc>
          <w:tcPr>
            <w:tcW w:w="989" w:type="dxa"/>
            <w:shd w:val="clear" w:color="auto" w:fill="auto"/>
          </w:tcPr>
          <w:p w14:paraId="70D33687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300" w:type="dxa"/>
            <w:shd w:val="clear" w:color="auto" w:fill="auto"/>
          </w:tcPr>
          <w:p w14:paraId="71DFD486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>Sub-sectors</w:t>
            </w:r>
          </w:p>
        </w:tc>
        <w:tc>
          <w:tcPr>
            <w:tcW w:w="2100" w:type="dxa"/>
          </w:tcPr>
          <w:p w14:paraId="32E90B3F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 xml:space="preserve">Sub-sector population </w:t>
            </w:r>
          </w:p>
        </w:tc>
      </w:tr>
      <w:tr w:rsidR="009718EF" w:rsidRPr="00D46F96" w14:paraId="06FA1C81" w14:textId="77777777">
        <w:tc>
          <w:tcPr>
            <w:tcW w:w="989" w:type="dxa"/>
            <w:shd w:val="clear" w:color="auto" w:fill="auto"/>
            <w:vAlign w:val="center"/>
          </w:tcPr>
          <w:p w14:paraId="7AC9881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076AD0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Auditors of disclosing entities</w:t>
            </w:r>
          </w:p>
        </w:tc>
        <w:tc>
          <w:tcPr>
            <w:tcW w:w="2100" w:type="dxa"/>
            <w:shd w:val="clear" w:color="auto" w:fill="auto"/>
          </w:tcPr>
          <w:p w14:paraId="03D7C055" w14:textId="383B136A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127</w:t>
            </w:r>
          </w:p>
        </w:tc>
      </w:tr>
      <w:tr w:rsidR="009718EF" w:rsidRPr="00D46F96" w14:paraId="606B7535" w14:textId="77777777">
        <w:tc>
          <w:tcPr>
            <w:tcW w:w="989" w:type="dxa"/>
            <w:shd w:val="clear" w:color="auto" w:fill="auto"/>
            <w:vAlign w:val="center"/>
          </w:tcPr>
          <w:p w14:paraId="4424270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9F9164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Australian derivative trade repository operators </w:t>
            </w:r>
          </w:p>
        </w:tc>
        <w:tc>
          <w:tcPr>
            <w:tcW w:w="2100" w:type="dxa"/>
            <w:shd w:val="clear" w:color="auto" w:fill="auto"/>
          </w:tcPr>
          <w:p w14:paraId="23D93FA5" w14:textId="4D648AB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06A9153C" w14:textId="77777777">
        <w:tc>
          <w:tcPr>
            <w:tcW w:w="989" w:type="dxa"/>
            <w:shd w:val="clear" w:color="auto" w:fill="auto"/>
            <w:vAlign w:val="center"/>
          </w:tcPr>
          <w:p w14:paraId="157C4B0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2A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C57C83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Benchmark administrators</w:t>
            </w:r>
          </w:p>
        </w:tc>
        <w:tc>
          <w:tcPr>
            <w:tcW w:w="2100" w:type="dxa"/>
            <w:shd w:val="clear" w:color="auto" w:fill="auto"/>
          </w:tcPr>
          <w:p w14:paraId="2EA83940" w14:textId="2529A98E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</w:t>
            </w:r>
          </w:p>
        </w:tc>
      </w:tr>
      <w:tr w:rsidR="009718EF" w:rsidRPr="00D46F96" w14:paraId="41C25E74" w14:textId="77777777">
        <w:tc>
          <w:tcPr>
            <w:tcW w:w="989" w:type="dxa"/>
            <w:shd w:val="clear" w:color="auto" w:fill="auto"/>
          </w:tcPr>
          <w:p w14:paraId="1FA04F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>2B</w:t>
            </w:r>
          </w:p>
        </w:tc>
        <w:tc>
          <w:tcPr>
            <w:tcW w:w="4300" w:type="dxa"/>
            <w:shd w:val="clear" w:color="auto" w:fill="auto"/>
          </w:tcPr>
          <w:p w14:paraId="64085E88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 xml:space="preserve">Claims handling and settling services providers </w:t>
            </w:r>
          </w:p>
        </w:tc>
        <w:tc>
          <w:tcPr>
            <w:tcW w:w="2100" w:type="dxa"/>
            <w:shd w:val="clear" w:color="auto" w:fill="auto"/>
          </w:tcPr>
          <w:p w14:paraId="301F746E" w14:textId="4A5A6CB9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color w:val="000000"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329</w:t>
            </w:r>
          </w:p>
        </w:tc>
      </w:tr>
      <w:tr w:rsidR="009718EF" w:rsidRPr="00D46F96" w14:paraId="73E82860" w14:textId="77777777">
        <w:tc>
          <w:tcPr>
            <w:tcW w:w="989" w:type="dxa"/>
            <w:shd w:val="clear" w:color="auto" w:fill="auto"/>
            <w:vAlign w:val="center"/>
          </w:tcPr>
          <w:p w14:paraId="58AE4E5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2008DB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Corporate advisors</w:t>
            </w:r>
          </w:p>
        </w:tc>
        <w:tc>
          <w:tcPr>
            <w:tcW w:w="2100" w:type="dxa"/>
            <w:shd w:val="clear" w:color="auto" w:fill="auto"/>
          </w:tcPr>
          <w:p w14:paraId="5A4A6A98" w14:textId="0A09E1A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326</w:t>
            </w:r>
          </w:p>
        </w:tc>
      </w:tr>
      <w:tr w:rsidR="009718EF" w:rsidRPr="00D46F96" w14:paraId="3D361C09" w14:textId="77777777">
        <w:tc>
          <w:tcPr>
            <w:tcW w:w="989" w:type="dxa"/>
            <w:shd w:val="clear" w:color="auto" w:fill="auto"/>
            <w:vAlign w:val="center"/>
          </w:tcPr>
          <w:p w14:paraId="2C61DEF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1B284F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intermediaries</w:t>
            </w:r>
          </w:p>
        </w:tc>
        <w:tc>
          <w:tcPr>
            <w:tcW w:w="2100" w:type="dxa"/>
            <w:shd w:val="clear" w:color="auto" w:fill="auto"/>
          </w:tcPr>
          <w:p w14:paraId="78A3C128" w14:textId="6378C551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4,21</w:t>
            </w:r>
            <w:r w:rsidR="00734B33">
              <w:rPr>
                <w:sz w:val="18"/>
                <w:szCs w:val="18"/>
              </w:rPr>
              <w:t>4</w:t>
            </w:r>
          </w:p>
        </w:tc>
      </w:tr>
      <w:tr w:rsidR="009718EF" w:rsidRPr="00D46F96" w14:paraId="71F944EF" w14:textId="77777777">
        <w:tc>
          <w:tcPr>
            <w:tcW w:w="989" w:type="dxa"/>
            <w:shd w:val="clear" w:color="auto" w:fill="auto"/>
            <w:vAlign w:val="center"/>
          </w:tcPr>
          <w:p w14:paraId="5FDE4C8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5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E2AA6E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providers</w:t>
            </w:r>
          </w:p>
        </w:tc>
        <w:tc>
          <w:tcPr>
            <w:tcW w:w="2100" w:type="dxa"/>
            <w:shd w:val="clear" w:color="auto" w:fill="auto"/>
          </w:tcPr>
          <w:p w14:paraId="755250F9" w14:textId="7F8E8E2D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1,019</w:t>
            </w:r>
          </w:p>
        </w:tc>
      </w:tr>
      <w:tr w:rsidR="009718EF" w:rsidRPr="00D46F96" w14:paraId="218BC251" w14:textId="77777777">
        <w:tc>
          <w:tcPr>
            <w:tcW w:w="989" w:type="dxa"/>
            <w:shd w:val="clear" w:color="auto" w:fill="auto"/>
            <w:vAlign w:val="center"/>
          </w:tcPr>
          <w:p w14:paraId="02D674F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6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8530AF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rating agencies</w:t>
            </w:r>
          </w:p>
        </w:tc>
        <w:tc>
          <w:tcPr>
            <w:tcW w:w="2100" w:type="dxa"/>
            <w:shd w:val="clear" w:color="auto" w:fill="auto"/>
          </w:tcPr>
          <w:p w14:paraId="24D885A5" w14:textId="1AF15920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7</w:t>
            </w:r>
          </w:p>
        </w:tc>
      </w:tr>
      <w:tr w:rsidR="009718EF" w:rsidRPr="00D46F96" w14:paraId="2093903E" w14:textId="77777777">
        <w:tc>
          <w:tcPr>
            <w:tcW w:w="989" w:type="dxa"/>
            <w:shd w:val="clear" w:color="auto" w:fill="auto"/>
            <w:vAlign w:val="center"/>
          </w:tcPr>
          <w:p w14:paraId="09AA59D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7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744903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Custodians</w:t>
            </w:r>
          </w:p>
        </w:tc>
        <w:tc>
          <w:tcPr>
            <w:tcW w:w="2100" w:type="dxa"/>
            <w:shd w:val="clear" w:color="auto" w:fill="auto"/>
          </w:tcPr>
          <w:p w14:paraId="4C5CD63C" w14:textId="37F4CF0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1,365</w:t>
            </w:r>
          </w:p>
        </w:tc>
      </w:tr>
      <w:tr w:rsidR="009718EF" w:rsidRPr="00D46F96" w14:paraId="0AA97B35" w14:textId="77777777">
        <w:tc>
          <w:tcPr>
            <w:tcW w:w="989" w:type="dxa"/>
            <w:shd w:val="clear" w:color="auto" w:fill="auto"/>
            <w:vAlign w:val="center"/>
          </w:tcPr>
          <w:p w14:paraId="5811693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EFD98B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Deposit product providers </w:t>
            </w:r>
          </w:p>
        </w:tc>
        <w:tc>
          <w:tcPr>
            <w:tcW w:w="2100" w:type="dxa"/>
            <w:shd w:val="clear" w:color="auto" w:fill="auto"/>
          </w:tcPr>
          <w:p w14:paraId="51D8F12F" w14:textId="45B643E9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190</w:t>
            </w:r>
          </w:p>
        </w:tc>
      </w:tr>
      <w:tr w:rsidR="009718EF" w:rsidRPr="00D46F96" w14:paraId="59A7C67E" w14:textId="77777777">
        <w:tc>
          <w:tcPr>
            <w:tcW w:w="989" w:type="dxa"/>
            <w:shd w:val="clear" w:color="auto" w:fill="auto"/>
            <w:vAlign w:val="center"/>
          </w:tcPr>
          <w:p w14:paraId="22E85FA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8A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7AA0A0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Established specialised market operators</w:t>
            </w:r>
          </w:p>
        </w:tc>
        <w:tc>
          <w:tcPr>
            <w:tcW w:w="2100" w:type="dxa"/>
            <w:shd w:val="clear" w:color="auto" w:fill="auto"/>
          </w:tcPr>
          <w:p w14:paraId="61501E50" w14:textId="7C5826B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17</w:t>
            </w:r>
          </w:p>
        </w:tc>
      </w:tr>
      <w:tr w:rsidR="009718EF" w:rsidRPr="00D46F96" w14:paraId="58122785" w14:textId="77777777">
        <w:tc>
          <w:tcPr>
            <w:tcW w:w="989" w:type="dxa"/>
            <w:shd w:val="clear" w:color="auto" w:fill="auto"/>
            <w:vAlign w:val="center"/>
          </w:tcPr>
          <w:p w14:paraId="1476AB0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9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78C5B4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CS facility operators</w:t>
            </w:r>
          </w:p>
        </w:tc>
        <w:tc>
          <w:tcPr>
            <w:tcW w:w="2100" w:type="dxa"/>
            <w:shd w:val="clear" w:color="auto" w:fill="auto"/>
          </w:tcPr>
          <w:p w14:paraId="4E957E11" w14:textId="5CD2625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</w:t>
            </w:r>
          </w:p>
        </w:tc>
      </w:tr>
      <w:tr w:rsidR="009718EF" w:rsidRPr="00D46F96" w14:paraId="2BAD5FD3" w14:textId="77777777">
        <w:tc>
          <w:tcPr>
            <w:tcW w:w="989" w:type="dxa"/>
            <w:shd w:val="clear" w:color="auto" w:fill="auto"/>
            <w:vAlign w:val="center"/>
          </w:tcPr>
          <w:p w14:paraId="4B82EEE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9133E9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market operators</w:t>
            </w:r>
          </w:p>
        </w:tc>
        <w:tc>
          <w:tcPr>
            <w:tcW w:w="2100" w:type="dxa"/>
            <w:shd w:val="clear" w:color="auto" w:fill="auto"/>
          </w:tcPr>
          <w:p w14:paraId="72546B82" w14:textId="0E12B8D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</w:t>
            </w:r>
          </w:p>
        </w:tc>
      </w:tr>
      <w:tr w:rsidR="009718EF" w:rsidRPr="00D46F96" w14:paraId="3D864746" w14:textId="77777777">
        <w:tc>
          <w:tcPr>
            <w:tcW w:w="989" w:type="dxa"/>
            <w:shd w:val="clear" w:color="auto" w:fill="auto"/>
            <w:vAlign w:val="center"/>
          </w:tcPr>
          <w:p w14:paraId="3541F66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E966B3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distributors</w:t>
            </w:r>
          </w:p>
        </w:tc>
        <w:tc>
          <w:tcPr>
            <w:tcW w:w="2100" w:type="dxa"/>
            <w:shd w:val="clear" w:color="auto" w:fill="auto"/>
          </w:tcPr>
          <w:p w14:paraId="2B9CE83D" w14:textId="7F49A36F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3,540</w:t>
            </w:r>
          </w:p>
        </w:tc>
      </w:tr>
      <w:tr w:rsidR="009718EF" w:rsidRPr="00D46F96" w14:paraId="11CBC1F9" w14:textId="77777777">
        <w:tc>
          <w:tcPr>
            <w:tcW w:w="989" w:type="dxa"/>
            <w:shd w:val="clear" w:color="auto" w:fill="auto"/>
            <w:vAlign w:val="center"/>
          </w:tcPr>
          <w:p w14:paraId="63691D7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29C8B0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providers</w:t>
            </w:r>
          </w:p>
        </w:tc>
        <w:tc>
          <w:tcPr>
            <w:tcW w:w="2100" w:type="dxa"/>
            <w:shd w:val="clear" w:color="auto" w:fill="auto"/>
          </w:tcPr>
          <w:p w14:paraId="5A8DED0C" w14:textId="470FD44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108</w:t>
            </w:r>
          </w:p>
        </w:tc>
      </w:tr>
      <w:tr w:rsidR="009718EF" w:rsidRPr="00D46F96" w14:paraId="5EB80CFC" w14:textId="77777777">
        <w:tc>
          <w:tcPr>
            <w:tcW w:w="989" w:type="dxa"/>
            <w:shd w:val="clear" w:color="auto" w:fill="auto"/>
            <w:vAlign w:val="center"/>
          </w:tcPr>
          <w:p w14:paraId="50DD346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130A0D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futures exchange operators</w:t>
            </w:r>
          </w:p>
        </w:tc>
        <w:tc>
          <w:tcPr>
            <w:tcW w:w="2100" w:type="dxa"/>
            <w:shd w:val="clear" w:color="auto" w:fill="auto"/>
          </w:tcPr>
          <w:p w14:paraId="51986719" w14:textId="454FAAD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33A94205" w14:textId="77777777">
        <w:tc>
          <w:tcPr>
            <w:tcW w:w="989" w:type="dxa"/>
            <w:shd w:val="clear" w:color="auto" w:fill="auto"/>
            <w:vAlign w:val="center"/>
          </w:tcPr>
          <w:p w14:paraId="55D716C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14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790E9F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Large futures exchange participants </w:t>
            </w:r>
          </w:p>
        </w:tc>
        <w:tc>
          <w:tcPr>
            <w:tcW w:w="2100" w:type="dxa"/>
            <w:shd w:val="clear" w:color="auto" w:fill="auto"/>
          </w:tcPr>
          <w:p w14:paraId="4D6B97BE" w14:textId="1C59EE6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34</w:t>
            </w:r>
          </w:p>
        </w:tc>
      </w:tr>
      <w:tr w:rsidR="009718EF" w:rsidRPr="00D46F96" w14:paraId="380EB920" w14:textId="77777777">
        <w:tc>
          <w:tcPr>
            <w:tcW w:w="989" w:type="dxa"/>
            <w:shd w:val="clear" w:color="auto" w:fill="auto"/>
            <w:vAlign w:val="center"/>
          </w:tcPr>
          <w:p w14:paraId="7F56862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15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565FCF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proprietary companies</w:t>
            </w:r>
          </w:p>
        </w:tc>
        <w:tc>
          <w:tcPr>
            <w:tcW w:w="2100" w:type="dxa"/>
            <w:shd w:val="clear" w:color="auto" w:fill="auto"/>
          </w:tcPr>
          <w:p w14:paraId="24A70F9D" w14:textId="411B6EEF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10,184</w:t>
            </w:r>
          </w:p>
        </w:tc>
      </w:tr>
      <w:tr w:rsidR="009718EF" w:rsidRPr="00D46F96" w14:paraId="096211EC" w14:textId="77777777">
        <w:tc>
          <w:tcPr>
            <w:tcW w:w="989" w:type="dxa"/>
            <w:shd w:val="clear" w:color="auto" w:fill="auto"/>
            <w:vAlign w:val="center"/>
          </w:tcPr>
          <w:p w14:paraId="27E0D838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16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7D39CC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operators</w:t>
            </w:r>
          </w:p>
        </w:tc>
        <w:tc>
          <w:tcPr>
            <w:tcW w:w="2100" w:type="dxa"/>
            <w:shd w:val="clear" w:color="auto" w:fill="auto"/>
          </w:tcPr>
          <w:p w14:paraId="0C328697" w14:textId="547BA349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</w:t>
            </w:r>
          </w:p>
        </w:tc>
      </w:tr>
      <w:tr w:rsidR="009718EF" w:rsidRPr="00D46F96" w14:paraId="081765D9" w14:textId="77777777">
        <w:tc>
          <w:tcPr>
            <w:tcW w:w="989" w:type="dxa"/>
            <w:shd w:val="clear" w:color="auto" w:fill="auto"/>
            <w:vAlign w:val="center"/>
          </w:tcPr>
          <w:p w14:paraId="12562DA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17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F222BE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participants</w:t>
            </w:r>
          </w:p>
        </w:tc>
        <w:tc>
          <w:tcPr>
            <w:tcW w:w="2100" w:type="dxa"/>
            <w:shd w:val="clear" w:color="auto" w:fill="auto"/>
          </w:tcPr>
          <w:p w14:paraId="2CF9D970" w14:textId="263406E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65</w:t>
            </w:r>
          </w:p>
        </w:tc>
      </w:tr>
      <w:tr w:rsidR="009718EF" w:rsidRPr="00D46F96" w14:paraId="6CADA9D4" w14:textId="77777777">
        <w:tc>
          <w:tcPr>
            <w:tcW w:w="989" w:type="dxa"/>
            <w:shd w:val="clear" w:color="auto" w:fill="auto"/>
            <w:vAlign w:val="center"/>
          </w:tcPr>
          <w:p w14:paraId="04AAE63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18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B4F72A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only general advice to retail or wholesale clients  </w:t>
            </w:r>
          </w:p>
        </w:tc>
        <w:tc>
          <w:tcPr>
            <w:tcW w:w="2100" w:type="dxa"/>
            <w:shd w:val="clear" w:color="auto" w:fill="auto"/>
          </w:tcPr>
          <w:p w14:paraId="21EF1963" w14:textId="34F9AE8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1,097</w:t>
            </w:r>
          </w:p>
        </w:tc>
      </w:tr>
      <w:tr w:rsidR="009718EF" w:rsidRPr="00D46F96" w14:paraId="1F7ED3D3" w14:textId="77777777">
        <w:tc>
          <w:tcPr>
            <w:tcW w:w="989" w:type="dxa"/>
            <w:shd w:val="clear" w:color="auto" w:fill="auto"/>
            <w:vAlign w:val="center"/>
          </w:tcPr>
          <w:p w14:paraId="5D59131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19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D3D40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on relevant financial products to retail clients </w:t>
            </w:r>
          </w:p>
        </w:tc>
        <w:tc>
          <w:tcPr>
            <w:tcW w:w="2100" w:type="dxa"/>
            <w:shd w:val="clear" w:color="auto" w:fill="auto"/>
          </w:tcPr>
          <w:p w14:paraId="71D1FA5E" w14:textId="69A92604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2,766</w:t>
            </w:r>
          </w:p>
        </w:tc>
      </w:tr>
      <w:tr w:rsidR="009718EF" w:rsidRPr="00D46F96" w14:paraId="79D20345" w14:textId="77777777">
        <w:tc>
          <w:tcPr>
            <w:tcW w:w="989" w:type="dxa"/>
            <w:shd w:val="clear" w:color="auto" w:fill="auto"/>
            <w:vAlign w:val="center"/>
          </w:tcPr>
          <w:p w14:paraId="5F90F9E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7CEF75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Licensees that provide personal advice to only wholesale clients</w:t>
            </w:r>
          </w:p>
        </w:tc>
        <w:tc>
          <w:tcPr>
            <w:tcW w:w="2100" w:type="dxa"/>
            <w:shd w:val="clear" w:color="auto" w:fill="auto"/>
          </w:tcPr>
          <w:p w14:paraId="39F4A7B1" w14:textId="1924516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1,931</w:t>
            </w:r>
          </w:p>
        </w:tc>
      </w:tr>
      <w:tr w:rsidR="009718EF" w:rsidRPr="00D46F96" w14:paraId="2418F73D" w14:textId="77777777">
        <w:tc>
          <w:tcPr>
            <w:tcW w:w="989" w:type="dxa"/>
            <w:shd w:val="clear" w:color="auto" w:fill="auto"/>
            <w:vAlign w:val="center"/>
          </w:tcPr>
          <w:p w14:paraId="08D4635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6F371B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to retail clients on only products that are not relevant financial products </w:t>
            </w:r>
          </w:p>
        </w:tc>
        <w:tc>
          <w:tcPr>
            <w:tcW w:w="2100" w:type="dxa"/>
            <w:shd w:val="clear" w:color="auto" w:fill="auto"/>
          </w:tcPr>
          <w:p w14:paraId="545D8DE2" w14:textId="2153B01D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576</w:t>
            </w:r>
          </w:p>
        </w:tc>
      </w:tr>
      <w:tr w:rsidR="009718EF" w:rsidRPr="00D46F96" w14:paraId="7D0B8551" w14:textId="77777777">
        <w:tc>
          <w:tcPr>
            <w:tcW w:w="989" w:type="dxa"/>
            <w:shd w:val="clear" w:color="auto" w:fill="auto"/>
            <w:vAlign w:val="center"/>
          </w:tcPr>
          <w:p w14:paraId="6CD1945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F3565E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Listed corporations</w:t>
            </w:r>
          </w:p>
        </w:tc>
        <w:tc>
          <w:tcPr>
            <w:tcW w:w="2100" w:type="dxa"/>
            <w:shd w:val="clear" w:color="auto" w:fill="auto"/>
          </w:tcPr>
          <w:p w14:paraId="7E938969" w14:textId="22981E41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2,155</w:t>
            </w:r>
          </w:p>
        </w:tc>
      </w:tr>
      <w:tr w:rsidR="009718EF" w:rsidRPr="00D46F96" w14:paraId="54F6B7CE" w14:textId="77777777">
        <w:tc>
          <w:tcPr>
            <w:tcW w:w="989" w:type="dxa"/>
            <w:shd w:val="clear" w:color="auto" w:fill="auto"/>
            <w:vAlign w:val="center"/>
          </w:tcPr>
          <w:p w14:paraId="3E065E2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556BD0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Managed discretionary account providers </w:t>
            </w:r>
          </w:p>
        </w:tc>
        <w:tc>
          <w:tcPr>
            <w:tcW w:w="2100" w:type="dxa"/>
            <w:shd w:val="clear" w:color="auto" w:fill="auto"/>
          </w:tcPr>
          <w:p w14:paraId="3B9EC4F5" w14:textId="40CD75A9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244</w:t>
            </w:r>
          </w:p>
        </w:tc>
      </w:tr>
      <w:tr w:rsidR="009718EF" w:rsidRPr="00D46F96" w14:paraId="0CAB88D7" w14:textId="77777777">
        <w:tc>
          <w:tcPr>
            <w:tcW w:w="989" w:type="dxa"/>
            <w:shd w:val="clear" w:color="auto" w:fill="auto"/>
            <w:vAlign w:val="center"/>
          </w:tcPr>
          <w:p w14:paraId="17F63AA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C34997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Margin lenders</w:t>
            </w:r>
          </w:p>
        </w:tc>
        <w:tc>
          <w:tcPr>
            <w:tcW w:w="2100" w:type="dxa"/>
            <w:shd w:val="clear" w:color="auto" w:fill="auto"/>
          </w:tcPr>
          <w:p w14:paraId="68F15089" w14:textId="2527AA44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24</w:t>
            </w:r>
          </w:p>
        </w:tc>
      </w:tr>
      <w:tr w:rsidR="009718EF" w:rsidRPr="00D46F96" w14:paraId="1B469F73" w14:textId="77777777">
        <w:tc>
          <w:tcPr>
            <w:tcW w:w="989" w:type="dxa"/>
            <w:shd w:val="clear" w:color="auto" w:fill="auto"/>
            <w:vAlign w:val="center"/>
          </w:tcPr>
          <w:p w14:paraId="2BAD574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24A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3F9267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New specialised market operators</w:t>
            </w:r>
          </w:p>
        </w:tc>
        <w:tc>
          <w:tcPr>
            <w:tcW w:w="2100" w:type="dxa"/>
            <w:shd w:val="clear" w:color="auto" w:fill="auto"/>
          </w:tcPr>
          <w:p w14:paraId="78457280" w14:textId="7DBBAC5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74BF6D0F" w14:textId="77777777">
        <w:tc>
          <w:tcPr>
            <w:tcW w:w="989" w:type="dxa"/>
            <w:shd w:val="clear" w:color="auto" w:fill="auto"/>
            <w:vAlign w:val="center"/>
          </w:tcPr>
          <w:p w14:paraId="7F5FB77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60F703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Operators of investor directed portfolio services </w:t>
            </w:r>
          </w:p>
        </w:tc>
        <w:tc>
          <w:tcPr>
            <w:tcW w:w="2100" w:type="dxa"/>
            <w:shd w:val="clear" w:color="auto" w:fill="auto"/>
          </w:tcPr>
          <w:p w14:paraId="69517341" w14:textId="23CEB9C8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75</w:t>
            </w:r>
          </w:p>
        </w:tc>
      </w:tr>
      <w:tr w:rsidR="009718EF" w:rsidRPr="00D46F96" w14:paraId="52DE6E1E" w14:textId="77777777">
        <w:tc>
          <w:tcPr>
            <w:tcW w:w="989" w:type="dxa"/>
            <w:shd w:val="clear" w:color="auto" w:fill="auto"/>
            <w:vAlign w:val="center"/>
          </w:tcPr>
          <w:p w14:paraId="6EC7E09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25A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50002B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Operators of notified foreign passport funds and regulated former notified funds</w:t>
            </w:r>
          </w:p>
        </w:tc>
        <w:tc>
          <w:tcPr>
            <w:tcW w:w="2100" w:type="dxa"/>
            <w:shd w:val="clear" w:color="auto" w:fill="auto"/>
          </w:tcPr>
          <w:p w14:paraId="6C74AB59" w14:textId="4CB9E80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0</w:t>
            </w:r>
          </w:p>
        </w:tc>
      </w:tr>
      <w:tr w:rsidR="009718EF" w:rsidRPr="00D46F96" w14:paraId="06A91905" w14:textId="77777777">
        <w:tc>
          <w:tcPr>
            <w:tcW w:w="989" w:type="dxa"/>
            <w:shd w:val="clear" w:color="auto" w:fill="auto"/>
            <w:vAlign w:val="center"/>
          </w:tcPr>
          <w:p w14:paraId="3A33473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26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C41074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Overseas market operators</w:t>
            </w:r>
          </w:p>
        </w:tc>
        <w:tc>
          <w:tcPr>
            <w:tcW w:w="2100" w:type="dxa"/>
            <w:shd w:val="clear" w:color="auto" w:fill="auto"/>
          </w:tcPr>
          <w:p w14:paraId="45C08B34" w14:textId="13071B21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29</w:t>
            </w:r>
          </w:p>
        </w:tc>
      </w:tr>
      <w:tr w:rsidR="009718EF" w:rsidRPr="00D46F96" w14:paraId="46D26999" w14:textId="77777777">
        <w:tc>
          <w:tcPr>
            <w:tcW w:w="989" w:type="dxa"/>
            <w:shd w:val="clear" w:color="auto" w:fill="auto"/>
            <w:vAlign w:val="center"/>
          </w:tcPr>
          <w:p w14:paraId="2031811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27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632835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Over-the-counter traders</w:t>
            </w:r>
          </w:p>
        </w:tc>
        <w:tc>
          <w:tcPr>
            <w:tcW w:w="2100" w:type="dxa"/>
            <w:shd w:val="clear" w:color="auto" w:fill="auto"/>
          </w:tcPr>
          <w:p w14:paraId="7AE53941" w14:textId="12A87883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64</w:t>
            </w:r>
          </w:p>
        </w:tc>
      </w:tr>
      <w:tr w:rsidR="009718EF" w:rsidRPr="00D46F96" w14:paraId="49AEA7F1" w14:textId="77777777">
        <w:tc>
          <w:tcPr>
            <w:tcW w:w="989" w:type="dxa"/>
            <w:shd w:val="clear" w:color="auto" w:fill="auto"/>
            <w:vAlign w:val="center"/>
          </w:tcPr>
          <w:p w14:paraId="1129FD8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28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2EF1F6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Payment product providers</w:t>
            </w:r>
          </w:p>
        </w:tc>
        <w:tc>
          <w:tcPr>
            <w:tcW w:w="2100" w:type="dxa"/>
            <w:shd w:val="clear" w:color="auto" w:fill="auto"/>
          </w:tcPr>
          <w:p w14:paraId="7A9538BD" w14:textId="642403EB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655</w:t>
            </w:r>
          </w:p>
        </w:tc>
      </w:tr>
      <w:tr w:rsidR="009718EF" w:rsidRPr="00D46F96" w14:paraId="0E4BE8BC" w14:textId="77777777">
        <w:tc>
          <w:tcPr>
            <w:tcW w:w="989" w:type="dxa"/>
            <w:shd w:val="clear" w:color="auto" w:fill="auto"/>
            <w:vAlign w:val="center"/>
          </w:tcPr>
          <w:p w14:paraId="4C6D970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29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346BBA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Public companies (unlisted)</w:t>
            </w:r>
          </w:p>
        </w:tc>
        <w:tc>
          <w:tcPr>
            <w:tcW w:w="2100" w:type="dxa"/>
            <w:shd w:val="clear" w:color="auto" w:fill="auto"/>
          </w:tcPr>
          <w:p w14:paraId="6B9A0202" w14:textId="54B72F67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14,943</w:t>
            </w:r>
          </w:p>
        </w:tc>
      </w:tr>
      <w:tr w:rsidR="009718EF" w:rsidRPr="00D46F96" w14:paraId="18BCAF4D" w14:textId="77777777">
        <w:tc>
          <w:tcPr>
            <w:tcW w:w="989" w:type="dxa"/>
            <w:shd w:val="clear" w:color="auto" w:fill="auto"/>
            <w:vAlign w:val="center"/>
          </w:tcPr>
          <w:p w14:paraId="112C3E4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95D01C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Registered company auditors</w:t>
            </w:r>
          </w:p>
        </w:tc>
        <w:tc>
          <w:tcPr>
            <w:tcW w:w="2100" w:type="dxa"/>
            <w:shd w:val="clear" w:color="auto" w:fill="auto"/>
          </w:tcPr>
          <w:p w14:paraId="301B0C89" w14:textId="12A264E0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3,337</w:t>
            </w:r>
          </w:p>
        </w:tc>
      </w:tr>
      <w:tr w:rsidR="009718EF" w:rsidRPr="00D46F96" w14:paraId="72342F94" w14:textId="77777777">
        <w:tc>
          <w:tcPr>
            <w:tcW w:w="989" w:type="dxa"/>
            <w:shd w:val="clear" w:color="auto" w:fill="auto"/>
            <w:vAlign w:val="center"/>
          </w:tcPr>
          <w:p w14:paraId="199DD40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6DC973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Registered liquidators </w:t>
            </w:r>
          </w:p>
        </w:tc>
        <w:tc>
          <w:tcPr>
            <w:tcW w:w="2100" w:type="dxa"/>
            <w:shd w:val="clear" w:color="auto" w:fill="auto"/>
          </w:tcPr>
          <w:p w14:paraId="67A2F8EB" w14:textId="7B04B2C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675</w:t>
            </w:r>
          </w:p>
        </w:tc>
      </w:tr>
      <w:tr w:rsidR="009718EF" w:rsidRPr="00D46F96" w14:paraId="4CEC9A30" w14:textId="77777777">
        <w:tc>
          <w:tcPr>
            <w:tcW w:w="989" w:type="dxa"/>
            <w:shd w:val="clear" w:color="auto" w:fill="auto"/>
            <w:vAlign w:val="center"/>
          </w:tcPr>
          <w:p w14:paraId="5712234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DE0EF0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Responsible entities </w:t>
            </w:r>
          </w:p>
        </w:tc>
        <w:tc>
          <w:tcPr>
            <w:tcW w:w="2100" w:type="dxa"/>
            <w:shd w:val="clear" w:color="auto" w:fill="auto"/>
          </w:tcPr>
          <w:p w14:paraId="693FBAC2" w14:textId="7E4B481E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426</w:t>
            </w:r>
          </w:p>
        </w:tc>
      </w:tr>
      <w:tr w:rsidR="009718EF" w:rsidRPr="00D46F96" w14:paraId="4092FB18" w14:textId="77777777">
        <w:tc>
          <w:tcPr>
            <w:tcW w:w="989" w:type="dxa"/>
            <w:shd w:val="clear" w:color="auto" w:fill="auto"/>
            <w:vAlign w:val="center"/>
          </w:tcPr>
          <w:p w14:paraId="2BE40AF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68666C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Retail over-the-counter derivatives issuers </w:t>
            </w:r>
          </w:p>
        </w:tc>
        <w:tc>
          <w:tcPr>
            <w:tcW w:w="2100" w:type="dxa"/>
            <w:shd w:val="clear" w:color="auto" w:fill="auto"/>
          </w:tcPr>
          <w:p w14:paraId="4D22869C" w14:textId="291AA03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85</w:t>
            </w:r>
          </w:p>
        </w:tc>
      </w:tr>
      <w:tr w:rsidR="009718EF" w:rsidRPr="00D46F96" w14:paraId="79817A28" w14:textId="77777777">
        <w:tc>
          <w:tcPr>
            <w:tcW w:w="989" w:type="dxa"/>
            <w:shd w:val="clear" w:color="auto" w:fill="auto"/>
            <w:vAlign w:val="center"/>
          </w:tcPr>
          <w:p w14:paraId="61B79B3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34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BC9679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Risk management product providers</w:t>
            </w:r>
          </w:p>
        </w:tc>
        <w:tc>
          <w:tcPr>
            <w:tcW w:w="2100" w:type="dxa"/>
            <w:shd w:val="clear" w:color="auto" w:fill="auto"/>
          </w:tcPr>
          <w:p w14:paraId="5898D072" w14:textId="7D80EE1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81</w:t>
            </w:r>
          </w:p>
        </w:tc>
      </w:tr>
      <w:tr w:rsidR="009718EF" w:rsidRPr="00D46F96" w14:paraId="27B6D854" w14:textId="77777777">
        <w:tc>
          <w:tcPr>
            <w:tcW w:w="989" w:type="dxa"/>
            <w:shd w:val="clear" w:color="auto" w:fill="auto"/>
            <w:vAlign w:val="center"/>
          </w:tcPr>
          <w:p w14:paraId="77383B1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33F537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Securities dealers</w:t>
            </w:r>
          </w:p>
        </w:tc>
        <w:tc>
          <w:tcPr>
            <w:tcW w:w="2100" w:type="dxa"/>
            <w:shd w:val="clear" w:color="auto" w:fill="auto"/>
          </w:tcPr>
          <w:p w14:paraId="6F72F1E5" w14:textId="563AC437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1,173</w:t>
            </w:r>
          </w:p>
        </w:tc>
      </w:tr>
      <w:tr w:rsidR="009718EF" w:rsidRPr="00D46F96" w14:paraId="04EEFDAD" w14:textId="77777777">
        <w:tc>
          <w:tcPr>
            <w:tcW w:w="989" w:type="dxa"/>
            <w:shd w:val="clear" w:color="auto" w:fill="auto"/>
            <w:vAlign w:val="center"/>
          </w:tcPr>
          <w:p w14:paraId="2C95C4F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36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8B2F9C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and medium amount credit providers</w:t>
            </w:r>
          </w:p>
        </w:tc>
        <w:tc>
          <w:tcPr>
            <w:tcW w:w="2100" w:type="dxa"/>
            <w:shd w:val="clear" w:color="auto" w:fill="auto"/>
          </w:tcPr>
          <w:p w14:paraId="5524EEEE" w14:textId="2786667F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195</w:t>
            </w:r>
          </w:p>
        </w:tc>
      </w:tr>
      <w:tr w:rsidR="009718EF" w:rsidRPr="00D46F96" w14:paraId="20897E2B" w14:textId="77777777">
        <w:tc>
          <w:tcPr>
            <w:tcW w:w="989" w:type="dxa"/>
            <w:shd w:val="clear" w:color="auto" w:fill="auto"/>
            <w:vAlign w:val="center"/>
          </w:tcPr>
          <w:p w14:paraId="5F8687D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38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715896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futures exchange operators </w:t>
            </w:r>
          </w:p>
        </w:tc>
        <w:tc>
          <w:tcPr>
            <w:tcW w:w="2100" w:type="dxa"/>
            <w:shd w:val="clear" w:color="auto" w:fill="auto"/>
          </w:tcPr>
          <w:p w14:paraId="2045603B" w14:textId="6A16DAEB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4BA08BC1" w14:textId="77777777">
        <w:tc>
          <w:tcPr>
            <w:tcW w:w="989" w:type="dxa"/>
            <w:shd w:val="clear" w:color="auto" w:fill="auto"/>
            <w:vAlign w:val="center"/>
          </w:tcPr>
          <w:p w14:paraId="55B9FD1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39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B2ED0B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securities exchange operators </w:t>
            </w:r>
          </w:p>
        </w:tc>
        <w:tc>
          <w:tcPr>
            <w:tcW w:w="2100" w:type="dxa"/>
            <w:shd w:val="clear" w:color="auto" w:fill="auto"/>
          </w:tcPr>
          <w:p w14:paraId="2E09DE43" w14:textId="09D95FD6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2</w:t>
            </w:r>
          </w:p>
        </w:tc>
      </w:tr>
      <w:tr w:rsidR="009718EF" w:rsidRPr="00D46F96" w14:paraId="2DEF4B01" w14:textId="77777777">
        <w:tc>
          <w:tcPr>
            <w:tcW w:w="989" w:type="dxa"/>
            <w:shd w:val="clear" w:color="auto" w:fill="auto"/>
            <w:vAlign w:val="center"/>
          </w:tcPr>
          <w:p w14:paraId="691E35A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40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6FDB0B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securities exchange operators with self-listing function only</w:t>
            </w:r>
          </w:p>
        </w:tc>
        <w:tc>
          <w:tcPr>
            <w:tcW w:w="2100" w:type="dxa"/>
            <w:shd w:val="clear" w:color="auto" w:fill="auto"/>
          </w:tcPr>
          <w:p w14:paraId="0D7072C3" w14:textId="733E4EE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0E35551D" w14:textId="77777777">
        <w:tc>
          <w:tcPr>
            <w:tcW w:w="989" w:type="dxa"/>
            <w:shd w:val="clear" w:color="auto" w:fill="auto"/>
            <w:vAlign w:val="center"/>
          </w:tcPr>
          <w:p w14:paraId="501D26A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41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95FA9F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Superannuation trustees</w:t>
            </w:r>
          </w:p>
        </w:tc>
        <w:tc>
          <w:tcPr>
            <w:tcW w:w="2100" w:type="dxa"/>
            <w:shd w:val="clear" w:color="auto" w:fill="auto"/>
          </w:tcPr>
          <w:p w14:paraId="3608E491" w14:textId="38653282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87</w:t>
            </w:r>
          </w:p>
        </w:tc>
      </w:tr>
      <w:tr w:rsidR="009718EF" w:rsidRPr="00D46F96" w14:paraId="34C1D9E5" w14:textId="77777777">
        <w:tc>
          <w:tcPr>
            <w:tcW w:w="989" w:type="dxa"/>
            <w:shd w:val="clear" w:color="auto" w:fill="auto"/>
            <w:vAlign w:val="center"/>
          </w:tcPr>
          <w:p w14:paraId="2F0EE31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42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92BEED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1 clearing and settlement facility operators</w:t>
            </w:r>
          </w:p>
        </w:tc>
        <w:tc>
          <w:tcPr>
            <w:tcW w:w="2100" w:type="dxa"/>
            <w:shd w:val="clear" w:color="auto" w:fill="auto"/>
          </w:tcPr>
          <w:p w14:paraId="557641A9" w14:textId="1D4F6930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</w:t>
            </w:r>
          </w:p>
        </w:tc>
      </w:tr>
      <w:tr w:rsidR="009718EF" w:rsidRPr="00D46F96" w14:paraId="19B861CE" w14:textId="77777777">
        <w:tc>
          <w:tcPr>
            <w:tcW w:w="989" w:type="dxa"/>
            <w:shd w:val="clear" w:color="auto" w:fill="auto"/>
            <w:vAlign w:val="center"/>
          </w:tcPr>
          <w:p w14:paraId="0BD0F67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43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A8B15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2 clearing and settlement facility operators</w:t>
            </w:r>
          </w:p>
        </w:tc>
        <w:tc>
          <w:tcPr>
            <w:tcW w:w="2100" w:type="dxa"/>
            <w:shd w:val="clear" w:color="auto" w:fill="auto"/>
          </w:tcPr>
          <w:p w14:paraId="74B68926" w14:textId="0A83269D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15412FE8" w14:textId="77777777">
        <w:tc>
          <w:tcPr>
            <w:tcW w:w="989" w:type="dxa"/>
            <w:shd w:val="clear" w:color="auto" w:fill="auto"/>
            <w:vAlign w:val="center"/>
          </w:tcPr>
          <w:p w14:paraId="518CDDF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44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242D686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3 clearing and settlement facility operators</w:t>
            </w:r>
          </w:p>
        </w:tc>
        <w:tc>
          <w:tcPr>
            <w:tcW w:w="2100" w:type="dxa"/>
            <w:shd w:val="clear" w:color="auto" w:fill="auto"/>
          </w:tcPr>
          <w:p w14:paraId="7D0A7541" w14:textId="646D1625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6E774F82" w14:textId="77777777">
        <w:tc>
          <w:tcPr>
            <w:tcW w:w="989" w:type="dxa"/>
            <w:shd w:val="clear" w:color="auto" w:fill="auto"/>
            <w:vAlign w:val="center"/>
          </w:tcPr>
          <w:p w14:paraId="00D7A35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45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6BA1DBB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4 clearing and settlement facility operators</w:t>
            </w:r>
          </w:p>
        </w:tc>
        <w:tc>
          <w:tcPr>
            <w:tcW w:w="2100" w:type="dxa"/>
            <w:shd w:val="clear" w:color="auto" w:fill="auto"/>
          </w:tcPr>
          <w:p w14:paraId="3B776555" w14:textId="47F783B9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</w:t>
            </w:r>
          </w:p>
        </w:tc>
      </w:tr>
      <w:tr w:rsidR="009718EF" w:rsidRPr="00D46F96" w14:paraId="6E7815F1" w14:textId="77777777">
        <w:tc>
          <w:tcPr>
            <w:tcW w:w="989" w:type="dxa"/>
            <w:shd w:val="clear" w:color="auto" w:fill="auto"/>
            <w:vAlign w:val="center"/>
          </w:tcPr>
          <w:p w14:paraId="7232221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46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0851B92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Traditional trustee company service providers</w:t>
            </w:r>
          </w:p>
        </w:tc>
        <w:tc>
          <w:tcPr>
            <w:tcW w:w="2100" w:type="dxa"/>
            <w:shd w:val="clear" w:color="auto" w:fill="auto"/>
          </w:tcPr>
          <w:p w14:paraId="4237B719" w14:textId="7D853AD4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11</w:t>
            </w:r>
          </w:p>
        </w:tc>
      </w:tr>
      <w:tr w:rsidR="009718EF" w:rsidRPr="00D46F96" w14:paraId="551DA739" w14:textId="77777777">
        <w:tc>
          <w:tcPr>
            <w:tcW w:w="989" w:type="dxa"/>
            <w:shd w:val="clear" w:color="auto" w:fill="auto"/>
            <w:vAlign w:val="center"/>
          </w:tcPr>
          <w:p w14:paraId="0FEEB2E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47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352984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electricity dealers</w:t>
            </w:r>
          </w:p>
        </w:tc>
        <w:tc>
          <w:tcPr>
            <w:tcW w:w="2100" w:type="dxa"/>
            <w:shd w:val="clear" w:color="auto" w:fill="auto"/>
          </w:tcPr>
          <w:p w14:paraId="22A9548F" w14:textId="7B2EC30F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44</w:t>
            </w:r>
          </w:p>
        </w:tc>
      </w:tr>
      <w:tr w:rsidR="009718EF" w:rsidRPr="00D46F96" w14:paraId="464E487D" w14:textId="77777777">
        <w:tc>
          <w:tcPr>
            <w:tcW w:w="989" w:type="dxa"/>
            <w:shd w:val="clear" w:color="auto" w:fill="auto"/>
            <w:vAlign w:val="center"/>
          </w:tcPr>
          <w:p w14:paraId="6DA5152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48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129D5D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trustees</w:t>
            </w:r>
          </w:p>
        </w:tc>
        <w:tc>
          <w:tcPr>
            <w:tcW w:w="2100" w:type="dxa"/>
            <w:shd w:val="clear" w:color="auto" w:fill="auto"/>
          </w:tcPr>
          <w:p w14:paraId="6CFD23AB" w14:textId="4BFE13F4" w:rsidR="009718EF" w:rsidRPr="009718EF" w:rsidRDefault="009718EF" w:rsidP="009718EF">
            <w:pPr>
              <w:pStyle w:val="LI-BodyTextNumbered"/>
              <w:spacing w:before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9718EF">
              <w:rPr>
                <w:sz w:val="18"/>
                <w:szCs w:val="18"/>
              </w:rPr>
              <w:t>1,909</w:t>
            </w:r>
          </w:p>
        </w:tc>
      </w:tr>
    </w:tbl>
    <w:p w14:paraId="443FB681" w14:textId="77777777" w:rsidR="00E20895" w:rsidRPr="00575AF2" w:rsidRDefault="00E20895" w:rsidP="00E20895">
      <w:pPr>
        <w:pStyle w:val="LI-Heading2"/>
      </w:pPr>
      <w:bookmarkStart w:id="18" w:name="_Toc530489073"/>
      <w:bookmarkStart w:id="19" w:name="_Toc56528631"/>
      <w:bookmarkEnd w:id="16"/>
      <w:bookmarkEnd w:id="17"/>
      <w:r w:rsidRPr="00575AF2">
        <w:t>7</w:t>
      </w:r>
      <w:r w:rsidRPr="00575AF2">
        <w:tab/>
        <w:t>Sub-sector metrics</w:t>
      </w:r>
      <w:r w:rsidRPr="00575AF2">
        <w:rPr>
          <w:i/>
        </w:rPr>
        <w:t>—</w:t>
      </w:r>
      <w:r w:rsidRPr="00575AF2">
        <w:t>basic levy component and graduated levy component</w:t>
      </w:r>
      <w:bookmarkEnd w:id="18"/>
      <w:bookmarkEnd w:id="19"/>
      <w:r w:rsidRPr="00575AF2">
        <w:t xml:space="preserve"> </w:t>
      </w:r>
    </w:p>
    <w:p w14:paraId="5B495D8F" w14:textId="77777777" w:rsidR="00E20895" w:rsidRPr="00575AF2" w:rsidRDefault="00E20895" w:rsidP="00E20895">
      <w:pPr>
        <w:pStyle w:val="LI-BodyTextNumbered"/>
        <w:ind w:left="567" w:firstLine="0"/>
      </w:pPr>
      <w:r w:rsidRPr="00575AF2">
        <w:t>For the purposes of the definitions of:</w:t>
      </w:r>
    </w:p>
    <w:p w14:paraId="289729F7" w14:textId="77777777" w:rsidR="00E20895" w:rsidRPr="00575AF2" w:rsidRDefault="00E20895" w:rsidP="00E20895">
      <w:pPr>
        <w:pStyle w:val="LI-BodyTextNumbered"/>
      </w:pPr>
      <w:r w:rsidRPr="00575AF2">
        <w:t>(a)</w:t>
      </w:r>
      <w:r w:rsidRPr="00575AF2">
        <w:tab/>
      </w:r>
      <w:r w:rsidRPr="00575AF2">
        <w:rPr>
          <w:b/>
          <w:i/>
        </w:rPr>
        <w:t>basic levy component</w:t>
      </w:r>
      <w:r w:rsidRPr="00575AF2">
        <w:t xml:space="preserve"> in subsection 9(1) of the Regulations; and</w:t>
      </w:r>
    </w:p>
    <w:p w14:paraId="4A31BB9A" w14:textId="77777777" w:rsidR="00E20895" w:rsidRPr="00575AF2" w:rsidRDefault="00E20895" w:rsidP="00E20895">
      <w:pPr>
        <w:pStyle w:val="LI-BodyTextNumbered"/>
      </w:pPr>
      <w:r w:rsidRPr="00575AF2">
        <w:t>(b)</w:t>
      </w:r>
      <w:r w:rsidRPr="00575AF2">
        <w:tab/>
      </w:r>
      <w:r w:rsidRPr="00575AF2">
        <w:rPr>
          <w:b/>
          <w:i/>
        </w:rPr>
        <w:t>graduated</w:t>
      </w:r>
      <w:r w:rsidRPr="00575AF2">
        <w:t xml:space="preserve"> </w:t>
      </w:r>
      <w:r w:rsidRPr="00575AF2">
        <w:rPr>
          <w:b/>
          <w:i/>
        </w:rPr>
        <w:t>levy component</w:t>
      </w:r>
      <w:r w:rsidRPr="00575AF2">
        <w:t xml:space="preserve"> in subsection 10(1) of the </w:t>
      </w:r>
      <w:proofErr w:type="gramStart"/>
      <w:r w:rsidRPr="00575AF2">
        <w:t>Regulations;</w:t>
      </w:r>
      <w:proofErr w:type="gramEnd"/>
    </w:p>
    <w:p w14:paraId="70F6D8BC" w14:textId="77777777" w:rsidR="00E20895" w:rsidRPr="00575AF2" w:rsidRDefault="00E20895" w:rsidP="00E20895">
      <w:pPr>
        <w:pStyle w:val="LI-BodyTextNumbered"/>
        <w:ind w:left="567" w:firstLine="0"/>
      </w:pPr>
      <w:r w:rsidRPr="00575AF2">
        <w:t xml:space="preserve">the applicable </w:t>
      </w:r>
      <w:r w:rsidRPr="00575AF2">
        <w:rPr>
          <w:b/>
          <w:i/>
        </w:rPr>
        <w:t>sub-sector metric</w:t>
      </w:r>
      <w:r w:rsidRPr="00575AF2">
        <w:t xml:space="preserve"> for the sub-sector specified in column 2 of the table for the financial year is specified in column 3 of the table. </w:t>
      </w:r>
      <w:r w:rsidR="00166CB5">
        <w:br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62"/>
        <w:gridCol w:w="1975"/>
        <w:gridCol w:w="2399"/>
      </w:tblGrid>
      <w:tr w:rsidR="00E20895" w:rsidRPr="00575AF2" w14:paraId="1C65FFDF" w14:textId="77777777" w:rsidTr="007C4892">
        <w:trPr>
          <w:tblHeader/>
        </w:trPr>
        <w:tc>
          <w:tcPr>
            <w:tcW w:w="992" w:type="dxa"/>
            <w:shd w:val="clear" w:color="auto" w:fill="auto"/>
          </w:tcPr>
          <w:p w14:paraId="48E5A3AD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2262" w:type="dxa"/>
            <w:shd w:val="clear" w:color="auto" w:fill="auto"/>
          </w:tcPr>
          <w:p w14:paraId="2CC4F599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1B0EA894" w14:textId="77777777" w:rsidR="00E20895" w:rsidRPr="00575AF2" w:rsidRDefault="00E20895" w:rsidP="00E41F91">
            <w:pPr>
              <w:jc w:val="center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3</w:t>
            </w:r>
          </w:p>
        </w:tc>
      </w:tr>
      <w:tr w:rsidR="00E20895" w:rsidRPr="00575AF2" w14:paraId="38DDBDC1" w14:textId="77777777" w:rsidTr="007C4892">
        <w:trPr>
          <w:tblHeader/>
        </w:trPr>
        <w:tc>
          <w:tcPr>
            <w:tcW w:w="992" w:type="dxa"/>
            <w:shd w:val="clear" w:color="auto" w:fill="auto"/>
          </w:tcPr>
          <w:p w14:paraId="1015DA24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575AF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262" w:type="dxa"/>
            <w:shd w:val="clear" w:color="auto" w:fill="auto"/>
          </w:tcPr>
          <w:p w14:paraId="315E5F89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575AF2">
              <w:rPr>
                <w:b/>
                <w:sz w:val="20"/>
                <w:szCs w:val="20"/>
              </w:rPr>
              <w:t>Sub-sectors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0C83D70D" w14:textId="77777777" w:rsidR="00E20895" w:rsidRPr="00575AF2" w:rsidRDefault="00E20895" w:rsidP="00E41F91">
            <w:pPr>
              <w:jc w:val="center"/>
              <w:rPr>
                <w:b/>
                <w:sz w:val="20"/>
              </w:rPr>
            </w:pPr>
            <w:r w:rsidRPr="00575AF2">
              <w:rPr>
                <w:b/>
                <w:sz w:val="20"/>
              </w:rPr>
              <w:t>Sub-sector metric</w:t>
            </w:r>
          </w:p>
        </w:tc>
      </w:tr>
      <w:tr w:rsidR="00E20895" w:rsidRPr="00575AF2" w14:paraId="3A6EB121" w14:textId="77777777" w:rsidTr="007C4892">
        <w:trPr>
          <w:tblHeader/>
        </w:trPr>
        <w:tc>
          <w:tcPr>
            <w:tcW w:w="992" w:type="dxa"/>
            <w:shd w:val="clear" w:color="auto" w:fill="auto"/>
            <w:vAlign w:val="center"/>
          </w:tcPr>
          <w:p w14:paraId="2DC55926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6F9DDF3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auto"/>
          </w:tcPr>
          <w:p w14:paraId="3AC47045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Basic levy component</w:t>
            </w:r>
          </w:p>
          <w:p w14:paraId="1D13DB5D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(</w:t>
            </w:r>
            <w:proofErr w:type="gramStart"/>
            <w:r w:rsidRPr="00611656">
              <w:rPr>
                <w:sz w:val="18"/>
                <w:szCs w:val="18"/>
              </w:rPr>
              <w:t>as</w:t>
            </w:r>
            <w:proofErr w:type="gramEnd"/>
            <w:r w:rsidRPr="00611656">
              <w:rPr>
                <w:sz w:val="18"/>
                <w:szCs w:val="18"/>
              </w:rPr>
              <w:t xml:space="preserve"> applicable)</w:t>
            </w:r>
          </w:p>
        </w:tc>
        <w:tc>
          <w:tcPr>
            <w:tcW w:w="2399" w:type="dxa"/>
            <w:shd w:val="clear" w:color="auto" w:fill="auto"/>
          </w:tcPr>
          <w:p w14:paraId="1DD33F87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Graduated levy component</w:t>
            </w:r>
          </w:p>
          <w:p w14:paraId="4C38CF1F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(</w:t>
            </w:r>
            <w:proofErr w:type="gramStart"/>
            <w:r w:rsidRPr="00611656">
              <w:rPr>
                <w:sz w:val="18"/>
                <w:szCs w:val="18"/>
              </w:rPr>
              <w:t>as</w:t>
            </w:r>
            <w:proofErr w:type="gramEnd"/>
            <w:r w:rsidRPr="00611656">
              <w:rPr>
                <w:sz w:val="18"/>
                <w:szCs w:val="18"/>
              </w:rPr>
              <w:t xml:space="preserve"> applicable)</w:t>
            </w:r>
          </w:p>
        </w:tc>
      </w:tr>
      <w:tr w:rsidR="007C4892" w:rsidRPr="00575AF2" w14:paraId="3B1C894B" w14:textId="77777777" w:rsidTr="007C4892">
        <w:tc>
          <w:tcPr>
            <w:tcW w:w="992" w:type="dxa"/>
            <w:shd w:val="clear" w:color="auto" w:fill="auto"/>
            <w:vAlign w:val="center"/>
          </w:tcPr>
          <w:p w14:paraId="438E02CC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A0E34B6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Auditors of disclosing entities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E08F379" w14:textId="3FCEA48C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671,422,732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8713C21" w14:textId="758B5750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3EED806C" w14:textId="77777777" w:rsidTr="007C4892">
        <w:tc>
          <w:tcPr>
            <w:tcW w:w="992" w:type="dxa"/>
            <w:shd w:val="clear" w:color="auto" w:fill="auto"/>
            <w:vAlign w:val="center"/>
          </w:tcPr>
          <w:p w14:paraId="50CBCAC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2F078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Australian derivative trade repository operators 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8410B67" w14:textId="7DA18AB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25F5931" w14:textId="3952F1EF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3C72709A" w14:textId="77777777" w:rsidTr="007C4892">
        <w:tc>
          <w:tcPr>
            <w:tcW w:w="992" w:type="dxa"/>
            <w:shd w:val="clear" w:color="auto" w:fill="auto"/>
            <w:vAlign w:val="center"/>
          </w:tcPr>
          <w:p w14:paraId="38647DFC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2A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24202B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Benchmark administrators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96EFBF9" w14:textId="3E182FDF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1C562F6" w14:textId="40F153E1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7A7B3F9B" w14:textId="77777777" w:rsidTr="007C4892">
        <w:tc>
          <w:tcPr>
            <w:tcW w:w="992" w:type="dxa"/>
            <w:shd w:val="clear" w:color="auto" w:fill="auto"/>
          </w:tcPr>
          <w:p w14:paraId="0D5699E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>2B</w:t>
            </w:r>
          </w:p>
        </w:tc>
        <w:tc>
          <w:tcPr>
            <w:tcW w:w="2262" w:type="dxa"/>
            <w:shd w:val="clear" w:color="auto" w:fill="auto"/>
          </w:tcPr>
          <w:p w14:paraId="4E5A806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 xml:space="preserve">Claims handling and settling services providers 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0FD5261" w14:textId="052BBEBA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14E0DFC" w14:textId="7A408CD4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6,596,359</w:t>
            </w:r>
          </w:p>
        </w:tc>
      </w:tr>
      <w:tr w:rsidR="007C4892" w:rsidRPr="00575AF2" w14:paraId="70ED85D7" w14:textId="77777777" w:rsidTr="008E0196">
        <w:trPr>
          <w:trHeight w:val="410"/>
        </w:trPr>
        <w:tc>
          <w:tcPr>
            <w:tcW w:w="992" w:type="dxa"/>
            <w:shd w:val="clear" w:color="auto" w:fill="auto"/>
            <w:vAlign w:val="center"/>
          </w:tcPr>
          <w:p w14:paraId="6544187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06AF50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Corporate advisors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246F40C" w14:textId="1967A81D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70D366C" w14:textId="38A92731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3,183,267,721</w:t>
            </w:r>
          </w:p>
        </w:tc>
      </w:tr>
      <w:tr w:rsidR="007C4892" w:rsidRPr="00575AF2" w14:paraId="29CAE4A3" w14:textId="77777777" w:rsidTr="007C4892">
        <w:tc>
          <w:tcPr>
            <w:tcW w:w="992" w:type="dxa"/>
            <w:shd w:val="clear" w:color="auto" w:fill="auto"/>
            <w:vAlign w:val="center"/>
          </w:tcPr>
          <w:p w14:paraId="63347EEE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FF64F6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intermediaries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750B4D9" w14:textId="4C5167A7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36DD0C" w14:textId="6A025E3D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40,728</w:t>
            </w:r>
          </w:p>
        </w:tc>
      </w:tr>
      <w:tr w:rsidR="007C4892" w:rsidRPr="00575AF2" w14:paraId="3D3C0190" w14:textId="77777777" w:rsidTr="007C4892">
        <w:tc>
          <w:tcPr>
            <w:tcW w:w="992" w:type="dxa"/>
            <w:shd w:val="clear" w:color="auto" w:fill="auto"/>
            <w:vAlign w:val="center"/>
          </w:tcPr>
          <w:p w14:paraId="67B1FB6F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207B056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providers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C049301" w14:textId="77E62B90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6887D4F" w14:textId="5422389C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714,409,148,579</w:t>
            </w:r>
          </w:p>
        </w:tc>
      </w:tr>
      <w:tr w:rsidR="007C4892" w:rsidRPr="00575AF2" w14:paraId="16B94FB4" w14:textId="77777777" w:rsidTr="007C4892">
        <w:tc>
          <w:tcPr>
            <w:tcW w:w="992" w:type="dxa"/>
            <w:shd w:val="clear" w:color="auto" w:fill="auto"/>
            <w:vAlign w:val="center"/>
          </w:tcPr>
          <w:p w14:paraId="4214BE3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D11F3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rating agencies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1A74A69" w14:textId="3FE297E8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9DE7848" w14:textId="72EA73F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1,095</w:t>
            </w:r>
          </w:p>
        </w:tc>
      </w:tr>
      <w:tr w:rsidR="007C4892" w:rsidRPr="00575AF2" w14:paraId="564B6058" w14:textId="77777777" w:rsidTr="007C4892">
        <w:tc>
          <w:tcPr>
            <w:tcW w:w="992" w:type="dxa"/>
            <w:shd w:val="clear" w:color="auto" w:fill="auto"/>
            <w:vAlign w:val="center"/>
          </w:tcPr>
          <w:p w14:paraId="5E33754B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727B45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Custodians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93E04E8" w14:textId="276F14DC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1,365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B4F2500" w14:textId="6B7FFED5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390ED2EF" w14:textId="77777777" w:rsidTr="007C4892">
        <w:tc>
          <w:tcPr>
            <w:tcW w:w="992" w:type="dxa"/>
            <w:shd w:val="clear" w:color="auto" w:fill="auto"/>
            <w:vAlign w:val="center"/>
          </w:tcPr>
          <w:p w14:paraId="24BBE6D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92810B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Deposit product providers 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A6D67C7" w14:textId="28601316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232FC88" w14:textId="08C90771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2,961,345,734,368</w:t>
            </w:r>
          </w:p>
        </w:tc>
      </w:tr>
      <w:tr w:rsidR="007C4892" w:rsidRPr="00575AF2" w14:paraId="147F73BD" w14:textId="77777777" w:rsidTr="007C4892">
        <w:tc>
          <w:tcPr>
            <w:tcW w:w="992" w:type="dxa"/>
            <w:shd w:val="clear" w:color="auto" w:fill="auto"/>
            <w:vAlign w:val="center"/>
          </w:tcPr>
          <w:p w14:paraId="08BEF963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8A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1720749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Established specialised market operators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E8E3777" w14:textId="232F225D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8,395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0F28FB2" w14:textId="624618FC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04860DA3" w14:textId="77777777" w:rsidTr="007C4892">
        <w:tc>
          <w:tcPr>
            <w:tcW w:w="992" w:type="dxa"/>
            <w:shd w:val="clear" w:color="auto" w:fill="auto"/>
            <w:vAlign w:val="center"/>
          </w:tcPr>
          <w:p w14:paraId="7887C57D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BB05695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CS facility operators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6F64383" w14:textId="3639552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088A09A" w14:textId="5084E906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5667CE46" w14:textId="77777777" w:rsidTr="007C4892">
        <w:tc>
          <w:tcPr>
            <w:tcW w:w="992" w:type="dxa"/>
            <w:shd w:val="clear" w:color="auto" w:fill="auto"/>
            <w:vAlign w:val="center"/>
          </w:tcPr>
          <w:p w14:paraId="25C5E9F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4ACF0E9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market operators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9A2E81E" w14:textId="15EC70EF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1,184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9AFC00F" w14:textId="2AB54DED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06A60B45" w14:textId="77777777" w:rsidTr="007C4892">
        <w:tc>
          <w:tcPr>
            <w:tcW w:w="992" w:type="dxa"/>
            <w:shd w:val="clear" w:color="auto" w:fill="auto"/>
            <w:vAlign w:val="center"/>
          </w:tcPr>
          <w:p w14:paraId="6761309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690FC0D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distributors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3223C3D" w14:textId="087B536B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36DCEDE" w14:textId="7E3BECEF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4892" w:rsidRPr="00575AF2" w14:paraId="47F08C49" w14:textId="77777777" w:rsidTr="007C4892">
        <w:tc>
          <w:tcPr>
            <w:tcW w:w="992" w:type="dxa"/>
            <w:shd w:val="clear" w:color="auto" w:fill="auto"/>
            <w:vAlign w:val="center"/>
          </w:tcPr>
          <w:p w14:paraId="2B0B09C5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1828AC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providers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812E7AE" w14:textId="5BFD8E7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84EF3ED" w14:textId="294EB4E9" w:rsidR="007C4892" w:rsidRPr="007C4892" w:rsidRDefault="007C4892" w:rsidP="007C4892">
            <w:pPr>
              <w:spacing w:line="240" w:lineRule="auto"/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56,112,307,830</w:t>
            </w:r>
          </w:p>
        </w:tc>
      </w:tr>
      <w:tr w:rsidR="007C4892" w:rsidRPr="00575AF2" w14:paraId="2FF901FA" w14:textId="77777777" w:rsidTr="007C4892">
        <w:tc>
          <w:tcPr>
            <w:tcW w:w="992" w:type="dxa"/>
            <w:shd w:val="clear" w:color="auto" w:fill="auto"/>
            <w:vAlign w:val="center"/>
          </w:tcPr>
          <w:p w14:paraId="7242A76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21D274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futures exchange operators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378E194" w14:textId="4B7F0E0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  <w:r w:rsidRPr="007C4892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F72BE3D" w14:textId="644A3C5E" w:rsidR="007C4892" w:rsidRPr="007C4892" w:rsidRDefault="007C4892" w:rsidP="007C4892">
            <w:pPr>
              <w:jc w:val="right"/>
              <w:rPr>
                <w:sz w:val="18"/>
                <w:szCs w:val="18"/>
              </w:rPr>
            </w:pPr>
            <w:r w:rsidRPr="007C48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20895" w:rsidRPr="00575AF2" w14:paraId="4DCCC87B" w14:textId="77777777" w:rsidTr="007C4892">
        <w:tc>
          <w:tcPr>
            <w:tcW w:w="992" w:type="dxa"/>
            <w:shd w:val="clear" w:color="auto" w:fill="auto"/>
            <w:vAlign w:val="center"/>
          </w:tcPr>
          <w:p w14:paraId="7ECDA929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2DF85D4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Large futures exchange participants 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41DDA46" w14:textId="77777777" w:rsidR="00E20895" w:rsidRPr="00611656" w:rsidRDefault="00E20895" w:rsidP="0061165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56F3D222" w14:textId="3B0609E3" w:rsidR="00445620" w:rsidRPr="00445620" w:rsidRDefault="00445620" w:rsidP="00445620">
            <w:pPr>
              <w:jc w:val="right"/>
              <w:rPr>
                <w:bCs/>
                <w:sz w:val="18"/>
                <w:szCs w:val="18"/>
              </w:rPr>
            </w:pPr>
            <w:r w:rsidRPr="00445620">
              <w:rPr>
                <w:bCs/>
                <w:sz w:val="18"/>
                <w:szCs w:val="18"/>
              </w:rPr>
              <w:t>347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768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709 (messages)</w:t>
            </w:r>
          </w:p>
          <w:p w14:paraId="17986E51" w14:textId="5C26CF2E" w:rsidR="00E20895" w:rsidRPr="00611656" w:rsidRDefault="00445620" w:rsidP="00445620">
            <w:pPr>
              <w:jc w:val="right"/>
              <w:rPr>
                <w:bCs/>
                <w:sz w:val="18"/>
                <w:szCs w:val="18"/>
              </w:rPr>
            </w:pPr>
            <w:r w:rsidRPr="00445620">
              <w:rPr>
                <w:bCs/>
                <w:sz w:val="18"/>
                <w:szCs w:val="18"/>
              </w:rPr>
              <w:lastRenderedPageBreak/>
              <w:t>312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671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840 (lots)</w:t>
            </w:r>
          </w:p>
        </w:tc>
      </w:tr>
      <w:tr w:rsidR="00445620" w:rsidRPr="00575AF2" w14:paraId="06DFDF62" w14:textId="77777777">
        <w:tc>
          <w:tcPr>
            <w:tcW w:w="992" w:type="dxa"/>
            <w:shd w:val="clear" w:color="auto" w:fill="auto"/>
            <w:vAlign w:val="center"/>
          </w:tcPr>
          <w:p w14:paraId="4433F33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80691B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proprietary companies</w:t>
            </w:r>
          </w:p>
        </w:tc>
        <w:tc>
          <w:tcPr>
            <w:tcW w:w="1975" w:type="dxa"/>
            <w:shd w:val="clear" w:color="auto" w:fill="auto"/>
          </w:tcPr>
          <w:p w14:paraId="4F103826" w14:textId="3C878338" w:rsidR="00445620" w:rsidRPr="00445620" w:rsidRDefault="00445620" w:rsidP="00445620">
            <w:pPr>
              <w:jc w:val="right"/>
              <w:rPr>
                <w:b/>
                <w:sz w:val="18"/>
                <w:szCs w:val="16"/>
              </w:rPr>
            </w:pPr>
            <w:r w:rsidRPr="00445620">
              <w:rPr>
                <w:sz w:val="18"/>
                <w:szCs w:val="16"/>
              </w:rPr>
              <w:t>10,184</w:t>
            </w:r>
          </w:p>
        </w:tc>
        <w:tc>
          <w:tcPr>
            <w:tcW w:w="2399" w:type="dxa"/>
            <w:shd w:val="clear" w:color="auto" w:fill="auto"/>
          </w:tcPr>
          <w:p w14:paraId="3C46E584" w14:textId="77777777" w:rsidR="00445620" w:rsidRPr="00445620" w:rsidRDefault="00445620" w:rsidP="00445620">
            <w:pPr>
              <w:jc w:val="right"/>
              <w:rPr>
                <w:bCs/>
                <w:sz w:val="18"/>
                <w:szCs w:val="16"/>
              </w:rPr>
            </w:pPr>
          </w:p>
        </w:tc>
      </w:tr>
      <w:tr w:rsidR="00445620" w:rsidRPr="00575AF2" w14:paraId="6D751738" w14:textId="77777777">
        <w:tc>
          <w:tcPr>
            <w:tcW w:w="992" w:type="dxa"/>
            <w:shd w:val="clear" w:color="auto" w:fill="auto"/>
            <w:vAlign w:val="center"/>
          </w:tcPr>
          <w:p w14:paraId="558971B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DB6AE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operators</w:t>
            </w:r>
          </w:p>
        </w:tc>
        <w:tc>
          <w:tcPr>
            <w:tcW w:w="1975" w:type="dxa"/>
            <w:shd w:val="clear" w:color="auto" w:fill="auto"/>
          </w:tcPr>
          <w:p w14:paraId="40A093A1" w14:textId="77777777" w:rsidR="00445620" w:rsidRPr="00445620" w:rsidRDefault="00445620" w:rsidP="00445620">
            <w:pPr>
              <w:jc w:val="right"/>
              <w:rPr>
                <w:b/>
                <w:sz w:val="18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14:paraId="6B4C696B" w14:textId="35C1CB5E" w:rsidR="00445620" w:rsidRPr="00445620" w:rsidRDefault="00445620" w:rsidP="00445620">
            <w:pPr>
              <w:jc w:val="right"/>
              <w:rPr>
                <w:bCs/>
                <w:sz w:val="18"/>
                <w:szCs w:val="16"/>
              </w:rPr>
            </w:pPr>
            <w:r w:rsidRPr="00445620">
              <w:rPr>
                <w:sz w:val="18"/>
                <w:szCs w:val="16"/>
              </w:rPr>
              <w:t>1,978,975,354,682</w:t>
            </w:r>
          </w:p>
        </w:tc>
      </w:tr>
      <w:tr w:rsidR="00E20895" w:rsidRPr="00575AF2" w14:paraId="1947662D" w14:textId="77777777" w:rsidTr="007C4892">
        <w:tc>
          <w:tcPr>
            <w:tcW w:w="992" w:type="dxa"/>
            <w:shd w:val="clear" w:color="auto" w:fill="auto"/>
            <w:vAlign w:val="center"/>
          </w:tcPr>
          <w:p w14:paraId="4008A82B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2857F5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participants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1C31FC7" w14:textId="77777777" w:rsidR="00E20895" w:rsidRPr="002A28D0" w:rsidRDefault="00E20895" w:rsidP="002A28D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71E756F4" w14:textId="7890E596" w:rsidR="00445620" w:rsidRPr="00445620" w:rsidRDefault="00445620" w:rsidP="00445620">
            <w:pPr>
              <w:jc w:val="right"/>
              <w:rPr>
                <w:bCs/>
                <w:sz w:val="18"/>
                <w:szCs w:val="18"/>
              </w:rPr>
            </w:pPr>
            <w:r w:rsidRPr="00445620">
              <w:rPr>
                <w:bCs/>
                <w:sz w:val="18"/>
                <w:szCs w:val="18"/>
              </w:rPr>
              <w:t>5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302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599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433 (messages)</w:t>
            </w:r>
          </w:p>
          <w:p w14:paraId="334FD912" w14:textId="0F8BD569" w:rsidR="00E20895" w:rsidRPr="002A28D0" w:rsidRDefault="00445620" w:rsidP="00445620">
            <w:pPr>
              <w:jc w:val="right"/>
              <w:rPr>
                <w:bCs/>
                <w:sz w:val="18"/>
                <w:szCs w:val="18"/>
              </w:rPr>
            </w:pPr>
            <w:r w:rsidRPr="00445620">
              <w:rPr>
                <w:bCs/>
                <w:sz w:val="18"/>
                <w:szCs w:val="18"/>
              </w:rPr>
              <w:t>955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764</w:t>
            </w:r>
            <w:r w:rsidR="00ED4AE5">
              <w:rPr>
                <w:bCs/>
                <w:sz w:val="18"/>
                <w:szCs w:val="18"/>
              </w:rPr>
              <w:t>,</w:t>
            </w:r>
            <w:r w:rsidRPr="00445620">
              <w:rPr>
                <w:bCs/>
                <w:sz w:val="18"/>
                <w:szCs w:val="18"/>
              </w:rPr>
              <w:t>505 (transactions)</w:t>
            </w:r>
          </w:p>
        </w:tc>
      </w:tr>
      <w:tr w:rsidR="00445620" w:rsidRPr="00575AF2" w14:paraId="1A7311D2" w14:textId="77777777">
        <w:tc>
          <w:tcPr>
            <w:tcW w:w="992" w:type="dxa"/>
            <w:shd w:val="clear" w:color="auto" w:fill="auto"/>
            <w:vAlign w:val="center"/>
          </w:tcPr>
          <w:p w14:paraId="63278FA2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FBE180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only general advice to retail or wholesale clients  </w:t>
            </w:r>
          </w:p>
        </w:tc>
        <w:tc>
          <w:tcPr>
            <w:tcW w:w="1975" w:type="dxa"/>
            <w:shd w:val="clear" w:color="auto" w:fill="auto"/>
          </w:tcPr>
          <w:p w14:paraId="3AACF779" w14:textId="16A06C5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1,097</w:t>
            </w:r>
          </w:p>
        </w:tc>
        <w:tc>
          <w:tcPr>
            <w:tcW w:w="2399" w:type="dxa"/>
            <w:shd w:val="clear" w:color="auto" w:fill="auto"/>
          </w:tcPr>
          <w:p w14:paraId="189EAD82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71CA6EE2" w14:textId="77777777">
        <w:tc>
          <w:tcPr>
            <w:tcW w:w="992" w:type="dxa"/>
            <w:shd w:val="clear" w:color="auto" w:fill="auto"/>
            <w:vAlign w:val="center"/>
          </w:tcPr>
          <w:p w14:paraId="4B7F649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143547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on relevant financial products to retail clients </w:t>
            </w:r>
          </w:p>
        </w:tc>
        <w:tc>
          <w:tcPr>
            <w:tcW w:w="1975" w:type="dxa"/>
            <w:shd w:val="clear" w:color="auto" w:fill="auto"/>
          </w:tcPr>
          <w:p w14:paraId="3F0B4D7D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2FA8978B" w14:textId="2368FC74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15,416</w:t>
            </w:r>
          </w:p>
        </w:tc>
      </w:tr>
      <w:tr w:rsidR="00445620" w:rsidRPr="00575AF2" w14:paraId="3DBCB9BE" w14:textId="77777777">
        <w:tc>
          <w:tcPr>
            <w:tcW w:w="992" w:type="dxa"/>
            <w:shd w:val="clear" w:color="auto" w:fill="auto"/>
            <w:vAlign w:val="center"/>
          </w:tcPr>
          <w:p w14:paraId="7E0CC79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B50DC1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Licensees that provide personal advice to only wholesale clients</w:t>
            </w:r>
          </w:p>
        </w:tc>
        <w:tc>
          <w:tcPr>
            <w:tcW w:w="1975" w:type="dxa"/>
            <w:shd w:val="clear" w:color="auto" w:fill="auto"/>
          </w:tcPr>
          <w:p w14:paraId="781762A5" w14:textId="0DA9C67C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1,931</w:t>
            </w:r>
          </w:p>
        </w:tc>
        <w:tc>
          <w:tcPr>
            <w:tcW w:w="2399" w:type="dxa"/>
            <w:shd w:val="clear" w:color="auto" w:fill="auto"/>
          </w:tcPr>
          <w:p w14:paraId="3430586A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3C118AA" w14:textId="77777777">
        <w:tc>
          <w:tcPr>
            <w:tcW w:w="992" w:type="dxa"/>
            <w:shd w:val="clear" w:color="auto" w:fill="auto"/>
            <w:vAlign w:val="center"/>
          </w:tcPr>
          <w:p w14:paraId="0C2E82B2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F58A3E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to retail clients on only products that are not relevant financial products </w:t>
            </w:r>
          </w:p>
        </w:tc>
        <w:tc>
          <w:tcPr>
            <w:tcW w:w="1975" w:type="dxa"/>
            <w:shd w:val="clear" w:color="auto" w:fill="auto"/>
          </w:tcPr>
          <w:p w14:paraId="3693D7F0" w14:textId="45303C71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204,026</w:t>
            </w:r>
          </w:p>
        </w:tc>
        <w:tc>
          <w:tcPr>
            <w:tcW w:w="2399" w:type="dxa"/>
            <w:shd w:val="clear" w:color="auto" w:fill="auto"/>
          </w:tcPr>
          <w:p w14:paraId="60CFECED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0882C6C9" w14:textId="77777777">
        <w:tc>
          <w:tcPr>
            <w:tcW w:w="992" w:type="dxa"/>
            <w:shd w:val="clear" w:color="auto" w:fill="auto"/>
            <w:vAlign w:val="center"/>
          </w:tcPr>
          <w:p w14:paraId="41DC000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FB122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Listed corporations</w:t>
            </w:r>
          </w:p>
        </w:tc>
        <w:tc>
          <w:tcPr>
            <w:tcW w:w="1975" w:type="dxa"/>
            <w:shd w:val="clear" w:color="auto" w:fill="auto"/>
          </w:tcPr>
          <w:p w14:paraId="4DF4E9D7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47BBBE5D" w14:textId="668B9A22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1,566,994,813,778</w:t>
            </w:r>
          </w:p>
        </w:tc>
      </w:tr>
      <w:tr w:rsidR="00445620" w:rsidRPr="00575AF2" w14:paraId="2E8CD52C" w14:textId="77777777">
        <w:tc>
          <w:tcPr>
            <w:tcW w:w="992" w:type="dxa"/>
            <w:shd w:val="clear" w:color="auto" w:fill="auto"/>
            <w:vAlign w:val="center"/>
          </w:tcPr>
          <w:p w14:paraId="1C10CE0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BBDE26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Managed discretionary account providers </w:t>
            </w:r>
          </w:p>
        </w:tc>
        <w:tc>
          <w:tcPr>
            <w:tcW w:w="1975" w:type="dxa"/>
            <w:shd w:val="clear" w:color="auto" w:fill="auto"/>
          </w:tcPr>
          <w:p w14:paraId="4EA351CC" w14:textId="14A4F77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86,043</w:t>
            </w:r>
          </w:p>
        </w:tc>
        <w:tc>
          <w:tcPr>
            <w:tcW w:w="2399" w:type="dxa"/>
            <w:shd w:val="clear" w:color="auto" w:fill="auto"/>
          </w:tcPr>
          <w:p w14:paraId="6A85EAC7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774120AA" w14:textId="77777777">
        <w:tc>
          <w:tcPr>
            <w:tcW w:w="992" w:type="dxa"/>
            <w:shd w:val="clear" w:color="auto" w:fill="auto"/>
            <w:vAlign w:val="center"/>
          </w:tcPr>
          <w:p w14:paraId="6BDABCA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183E09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Margin lenders</w:t>
            </w:r>
          </w:p>
        </w:tc>
        <w:tc>
          <w:tcPr>
            <w:tcW w:w="1975" w:type="dxa"/>
            <w:shd w:val="clear" w:color="auto" w:fill="auto"/>
          </w:tcPr>
          <w:p w14:paraId="7B4C6C0D" w14:textId="17B5BC3D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8,692</w:t>
            </w:r>
          </w:p>
        </w:tc>
        <w:tc>
          <w:tcPr>
            <w:tcW w:w="2399" w:type="dxa"/>
            <w:shd w:val="clear" w:color="auto" w:fill="auto"/>
          </w:tcPr>
          <w:p w14:paraId="3DDA3572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4D5A10C" w14:textId="77777777">
        <w:tc>
          <w:tcPr>
            <w:tcW w:w="992" w:type="dxa"/>
            <w:shd w:val="clear" w:color="auto" w:fill="auto"/>
            <w:vAlign w:val="center"/>
          </w:tcPr>
          <w:p w14:paraId="188F1A3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24A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4EC63C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New specialised market operators</w:t>
            </w:r>
          </w:p>
        </w:tc>
        <w:tc>
          <w:tcPr>
            <w:tcW w:w="1975" w:type="dxa"/>
            <w:shd w:val="clear" w:color="auto" w:fill="auto"/>
          </w:tcPr>
          <w:p w14:paraId="3BBD8A70" w14:textId="32033240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51</w:t>
            </w:r>
          </w:p>
        </w:tc>
        <w:tc>
          <w:tcPr>
            <w:tcW w:w="2399" w:type="dxa"/>
            <w:shd w:val="clear" w:color="auto" w:fill="auto"/>
          </w:tcPr>
          <w:p w14:paraId="7174B1CB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1BC742D1" w14:textId="77777777">
        <w:tc>
          <w:tcPr>
            <w:tcW w:w="992" w:type="dxa"/>
            <w:shd w:val="clear" w:color="auto" w:fill="auto"/>
            <w:vAlign w:val="center"/>
          </w:tcPr>
          <w:p w14:paraId="32901D3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DBD378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Operators of investor directed portfolio services </w:t>
            </w:r>
          </w:p>
        </w:tc>
        <w:tc>
          <w:tcPr>
            <w:tcW w:w="1975" w:type="dxa"/>
            <w:shd w:val="clear" w:color="auto" w:fill="auto"/>
          </w:tcPr>
          <w:p w14:paraId="3F08BFAA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4DADB360" w14:textId="3FAB7CAB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758,514,756</w:t>
            </w:r>
          </w:p>
        </w:tc>
      </w:tr>
      <w:tr w:rsidR="00445620" w:rsidRPr="00575AF2" w14:paraId="0326E68D" w14:textId="77777777">
        <w:tc>
          <w:tcPr>
            <w:tcW w:w="992" w:type="dxa"/>
            <w:shd w:val="clear" w:color="auto" w:fill="auto"/>
            <w:vAlign w:val="center"/>
          </w:tcPr>
          <w:p w14:paraId="465B16B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25A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82DBD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Operators of notified foreign passport funds and regulated former notified funds</w:t>
            </w:r>
          </w:p>
        </w:tc>
        <w:tc>
          <w:tcPr>
            <w:tcW w:w="1975" w:type="dxa"/>
            <w:shd w:val="clear" w:color="auto" w:fill="auto"/>
          </w:tcPr>
          <w:p w14:paraId="4A39C3BE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25171FAD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468BB511" w14:textId="77777777">
        <w:tc>
          <w:tcPr>
            <w:tcW w:w="992" w:type="dxa"/>
            <w:shd w:val="clear" w:color="auto" w:fill="auto"/>
            <w:vAlign w:val="center"/>
          </w:tcPr>
          <w:p w14:paraId="0667534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4F2195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Overseas market operators</w:t>
            </w:r>
          </w:p>
        </w:tc>
        <w:tc>
          <w:tcPr>
            <w:tcW w:w="1975" w:type="dxa"/>
            <w:shd w:val="clear" w:color="auto" w:fill="auto"/>
          </w:tcPr>
          <w:p w14:paraId="16C313F0" w14:textId="30DA8789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10,239</w:t>
            </w:r>
          </w:p>
        </w:tc>
        <w:tc>
          <w:tcPr>
            <w:tcW w:w="2399" w:type="dxa"/>
            <w:shd w:val="clear" w:color="auto" w:fill="auto"/>
          </w:tcPr>
          <w:p w14:paraId="54E0939C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6E15B9CB" w14:textId="77777777">
        <w:tc>
          <w:tcPr>
            <w:tcW w:w="992" w:type="dxa"/>
            <w:shd w:val="clear" w:color="auto" w:fill="auto"/>
            <w:vAlign w:val="center"/>
          </w:tcPr>
          <w:p w14:paraId="78AE2E8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D3B093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Over-the-counter traders</w:t>
            </w:r>
          </w:p>
        </w:tc>
        <w:tc>
          <w:tcPr>
            <w:tcW w:w="1975" w:type="dxa"/>
            <w:shd w:val="clear" w:color="auto" w:fill="auto"/>
          </w:tcPr>
          <w:p w14:paraId="6CDC803A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623032B2" w14:textId="4A8E5D5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1,942</w:t>
            </w:r>
          </w:p>
        </w:tc>
      </w:tr>
      <w:tr w:rsidR="00445620" w:rsidRPr="00575AF2" w14:paraId="05DE213D" w14:textId="77777777">
        <w:tc>
          <w:tcPr>
            <w:tcW w:w="992" w:type="dxa"/>
            <w:shd w:val="clear" w:color="auto" w:fill="auto"/>
            <w:vAlign w:val="center"/>
          </w:tcPr>
          <w:p w14:paraId="5285867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785A9C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Payment product providers</w:t>
            </w:r>
          </w:p>
        </w:tc>
        <w:tc>
          <w:tcPr>
            <w:tcW w:w="1975" w:type="dxa"/>
            <w:shd w:val="clear" w:color="auto" w:fill="auto"/>
          </w:tcPr>
          <w:p w14:paraId="0DCE0F02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3522748D" w14:textId="529F08BA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4,474,355,025</w:t>
            </w:r>
          </w:p>
        </w:tc>
      </w:tr>
      <w:tr w:rsidR="00445620" w:rsidRPr="00575AF2" w14:paraId="4B440B1B" w14:textId="77777777">
        <w:tc>
          <w:tcPr>
            <w:tcW w:w="992" w:type="dxa"/>
            <w:shd w:val="clear" w:color="auto" w:fill="auto"/>
            <w:vAlign w:val="center"/>
          </w:tcPr>
          <w:p w14:paraId="35ADD6B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13BF4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Public companies (unlisted)</w:t>
            </w:r>
          </w:p>
        </w:tc>
        <w:tc>
          <w:tcPr>
            <w:tcW w:w="1975" w:type="dxa"/>
            <w:shd w:val="clear" w:color="auto" w:fill="auto"/>
          </w:tcPr>
          <w:p w14:paraId="359D6CCB" w14:textId="3A1E9DAA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14,943</w:t>
            </w:r>
          </w:p>
        </w:tc>
        <w:tc>
          <w:tcPr>
            <w:tcW w:w="2399" w:type="dxa"/>
            <w:shd w:val="clear" w:color="auto" w:fill="auto"/>
          </w:tcPr>
          <w:p w14:paraId="73638075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752F04E4" w14:textId="77777777">
        <w:tc>
          <w:tcPr>
            <w:tcW w:w="992" w:type="dxa"/>
            <w:shd w:val="clear" w:color="auto" w:fill="auto"/>
            <w:vAlign w:val="center"/>
          </w:tcPr>
          <w:p w14:paraId="0C6AD55E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988205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Registered company auditors</w:t>
            </w:r>
          </w:p>
        </w:tc>
        <w:tc>
          <w:tcPr>
            <w:tcW w:w="1975" w:type="dxa"/>
            <w:shd w:val="clear" w:color="auto" w:fill="auto"/>
          </w:tcPr>
          <w:p w14:paraId="764E3F83" w14:textId="43935148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3,337</w:t>
            </w:r>
          </w:p>
        </w:tc>
        <w:tc>
          <w:tcPr>
            <w:tcW w:w="2399" w:type="dxa"/>
            <w:shd w:val="clear" w:color="auto" w:fill="auto"/>
          </w:tcPr>
          <w:p w14:paraId="32E7798E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C089BE2" w14:textId="77777777">
        <w:tc>
          <w:tcPr>
            <w:tcW w:w="992" w:type="dxa"/>
            <w:shd w:val="clear" w:color="auto" w:fill="auto"/>
            <w:vAlign w:val="center"/>
          </w:tcPr>
          <w:p w14:paraId="27DB838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51D70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Registered liquidators </w:t>
            </w:r>
          </w:p>
        </w:tc>
        <w:tc>
          <w:tcPr>
            <w:tcW w:w="1975" w:type="dxa"/>
            <w:shd w:val="clear" w:color="auto" w:fill="auto"/>
          </w:tcPr>
          <w:p w14:paraId="7DB38447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6AE69C57" w14:textId="05A21EC9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48,328</w:t>
            </w:r>
          </w:p>
        </w:tc>
      </w:tr>
      <w:tr w:rsidR="00445620" w:rsidRPr="00575AF2" w14:paraId="550F9340" w14:textId="77777777">
        <w:tc>
          <w:tcPr>
            <w:tcW w:w="992" w:type="dxa"/>
            <w:shd w:val="clear" w:color="auto" w:fill="auto"/>
            <w:vAlign w:val="center"/>
          </w:tcPr>
          <w:p w14:paraId="615104B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C2DE11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Responsible entities </w:t>
            </w:r>
          </w:p>
        </w:tc>
        <w:tc>
          <w:tcPr>
            <w:tcW w:w="1975" w:type="dxa"/>
            <w:shd w:val="clear" w:color="auto" w:fill="auto"/>
          </w:tcPr>
          <w:p w14:paraId="07218461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2BE0404D" w14:textId="3783C08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1,472,788,193,319</w:t>
            </w:r>
          </w:p>
        </w:tc>
      </w:tr>
      <w:tr w:rsidR="00445620" w:rsidRPr="00575AF2" w14:paraId="403B9A3E" w14:textId="77777777">
        <w:tc>
          <w:tcPr>
            <w:tcW w:w="992" w:type="dxa"/>
            <w:shd w:val="clear" w:color="auto" w:fill="auto"/>
            <w:vAlign w:val="center"/>
          </w:tcPr>
          <w:p w14:paraId="5190F0D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073515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Retail over-the-counter derivatives issuers </w:t>
            </w:r>
          </w:p>
        </w:tc>
        <w:tc>
          <w:tcPr>
            <w:tcW w:w="1975" w:type="dxa"/>
            <w:shd w:val="clear" w:color="auto" w:fill="auto"/>
          </w:tcPr>
          <w:p w14:paraId="2304B1DA" w14:textId="547D43F8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29,131</w:t>
            </w:r>
          </w:p>
        </w:tc>
        <w:tc>
          <w:tcPr>
            <w:tcW w:w="2399" w:type="dxa"/>
            <w:shd w:val="clear" w:color="auto" w:fill="auto"/>
          </w:tcPr>
          <w:p w14:paraId="0627CEF7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34B814CB" w14:textId="77777777">
        <w:tc>
          <w:tcPr>
            <w:tcW w:w="992" w:type="dxa"/>
            <w:shd w:val="clear" w:color="auto" w:fill="auto"/>
            <w:vAlign w:val="center"/>
          </w:tcPr>
          <w:p w14:paraId="4999256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33D8577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Risk management product providers</w:t>
            </w:r>
          </w:p>
        </w:tc>
        <w:tc>
          <w:tcPr>
            <w:tcW w:w="1975" w:type="dxa"/>
            <w:shd w:val="clear" w:color="auto" w:fill="auto"/>
          </w:tcPr>
          <w:p w14:paraId="3A35E8EB" w14:textId="64A56DE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27,137</w:t>
            </w:r>
          </w:p>
        </w:tc>
        <w:tc>
          <w:tcPr>
            <w:tcW w:w="2399" w:type="dxa"/>
            <w:shd w:val="clear" w:color="auto" w:fill="auto"/>
          </w:tcPr>
          <w:p w14:paraId="41354C2C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1B7803A5" w14:textId="77777777">
        <w:tc>
          <w:tcPr>
            <w:tcW w:w="992" w:type="dxa"/>
            <w:shd w:val="clear" w:color="auto" w:fill="auto"/>
            <w:vAlign w:val="center"/>
          </w:tcPr>
          <w:p w14:paraId="15027D4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8DA66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Securities dealers</w:t>
            </w:r>
          </w:p>
        </w:tc>
        <w:tc>
          <w:tcPr>
            <w:tcW w:w="1975" w:type="dxa"/>
            <w:shd w:val="clear" w:color="auto" w:fill="auto"/>
          </w:tcPr>
          <w:p w14:paraId="24347B95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0C75BA48" w14:textId="397593C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162,422,484,644</w:t>
            </w:r>
          </w:p>
        </w:tc>
      </w:tr>
      <w:tr w:rsidR="00445620" w:rsidRPr="00575AF2" w14:paraId="792F94F3" w14:textId="77777777">
        <w:tc>
          <w:tcPr>
            <w:tcW w:w="992" w:type="dxa"/>
            <w:shd w:val="clear" w:color="auto" w:fill="auto"/>
            <w:vAlign w:val="center"/>
          </w:tcPr>
          <w:p w14:paraId="6630A037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7F3E8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and medium amount credit providers</w:t>
            </w:r>
          </w:p>
        </w:tc>
        <w:tc>
          <w:tcPr>
            <w:tcW w:w="1975" w:type="dxa"/>
            <w:shd w:val="clear" w:color="auto" w:fill="auto"/>
          </w:tcPr>
          <w:p w14:paraId="168FF953" w14:textId="6EB30BDD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1,473,734,072</w:t>
            </w:r>
          </w:p>
        </w:tc>
        <w:tc>
          <w:tcPr>
            <w:tcW w:w="2399" w:type="dxa"/>
            <w:shd w:val="clear" w:color="auto" w:fill="auto"/>
          </w:tcPr>
          <w:p w14:paraId="2C5CA4EB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311D34F8" w14:textId="77777777">
        <w:tc>
          <w:tcPr>
            <w:tcW w:w="992" w:type="dxa"/>
            <w:shd w:val="clear" w:color="auto" w:fill="auto"/>
            <w:vAlign w:val="center"/>
          </w:tcPr>
          <w:p w14:paraId="3172165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0D0601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futures exchange operators </w:t>
            </w:r>
          </w:p>
        </w:tc>
        <w:tc>
          <w:tcPr>
            <w:tcW w:w="1975" w:type="dxa"/>
            <w:shd w:val="clear" w:color="auto" w:fill="auto"/>
          </w:tcPr>
          <w:p w14:paraId="55028986" w14:textId="65DAFD91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</w:tcPr>
          <w:p w14:paraId="5D62C49A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004C023" w14:textId="77777777">
        <w:tc>
          <w:tcPr>
            <w:tcW w:w="992" w:type="dxa"/>
            <w:shd w:val="clear" w:color="auto" w:fill="auto"/>
            <w:vAlign w:val="center"/>
          </w:tcPr>
          <w:p w14:paraId="4885CC9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0065CB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securities exchange operators </w:t>
            </w:r>
          </w:p>
        </w:tc>
        <w:tc>
          <w:tcPr>
            <w:tcW w:w="1975" w:type="dxa"/>
            <w:shd w:val="clear" w:color="auto" w:fill="auto"/>
          </w:tcPr>
          <w:p w14:paraId="1F1F2070" w14:textId="1D3E8D41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730</w:t>
            </w:r>
          </w:p>
        </w:tc>
        <w:tc>
          <w:tcPr>
            <w:tcW w:w="2399" w:type="dxa"/>
            <w:shd w:val="clear" w:color="auto" w:fill="auto"/>
          </w:tcPr>
          <w:p w14:paraId="082C2143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1A58F2DA" w14:textId="77777777">
        <w:tc>
          <w:tcPr>
            <w:tcW w:w="992" w:type="dxa"/>
            <w:shd w:val="clear" w:color="auto" w:fill="auto"/>
            <w:vAlign w:val="center"/>
          </w:tcPr>
          <w:p w14:paraId="714BCC6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3EDE63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securities exchange operators with self-listing function only</w:t>
            </w:r>
          </w:p>
        </w:tc>
        <w:tc>
          <w:tcPr>
            <w:tcW w:w="1975" w:type="dxa"/>
            <w:shd w:val="clear" w:color="auto" w:fill="auto"/>
          </w:tcPr>
          <w:p w14:paraId="58A56814" w14:textId="03BDA778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</w:tcPr>
          <w:p w14:paraId="5C96A586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E3DFCFF" w14:textId="77777777">
        <w:tc>
          <w:tcPr>
            <w:tcW w:w="992" w:type="dxa"/>
            <w:shd w:val="clear" w:color="auto" w:fill="auto"/>
            <w:vAlign w:val="center"/>
          </w:tcPr>
          <w:p w14:paraId="6169619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2D2F51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Superannuation trustees</w:t>
            </w:r>
          </w:p>
        </w:tc>
        <w:tc>
          <w:tcPr>
            <w:tcW w:w="1975" w:type="dxa"/>
            <w:shd w:val="clear" w:color="auto" w:fill="auto"/>
          </w:tcPr>
          <w:p w14:paraId="12115584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3E0A5A7B" w14:textId="1DCE6A8E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2,205,973,506,916</w:t>
            </w:r>
          </w:p>
        </w:tc>
      </w:tr>
      <w:tr w:rsidR="00445620" w:rsidRPr="00575AF2" w14:paraId="52F9EAF9" w14:textId="77777777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14:paraId="1B1F941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580D47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1 clearing and settlement facility operators</w:t>
            </w:r>
          </w:p>
        </w:tc>
        <w:tc>
          <w:tcPr>
            <w:tcW w:w="1975" w:type="dxa"/>
            <w:shd w:val="clear" w:color="auto" w:fill="auto"/>
          </w:tcPr>
          <w:p w14:paraId="5A6426E8" w14:textId="12DA99C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1,460</w:t>
            </w:r>
          </w:p>
        </w:tc>
        <w:tc>
          <w:tcPr>
            <w:tcW w:w="2399" w:type="dxa"/>
            <w:shd w:val="clear" w:color="auto" w:fill="auto"/>
          </w:tcPr>
          <w:p w14:paraId="4F358346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400AB700" w14:textId="77777777">
        <w:tc>
          <w:tcPr>
            <w:tcW w:w="992" w:type="dxa"/>
            <w:shd w:val="clear" w:color="auto" w:fill="auto"/>
            <w:vAlign w:val="center"/>
          </w:tcPr>
          <w:p w14:paraId="58B8246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5A5ED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2 clearing and settlement facility operators</w:t>
            </w:r>
          </w:p>
        </w:tc>
        <w:tc>
          <w:tcPr>
            <w:tcW w:w="1975" w:type="dxa"/>
            <w:shd w:val="clear" w:color="auto" w:fill="auto"/>
          </w:tcPr>
          <w:p w14:paraId="44F60207" w14:textId="67498EF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</w:tcPr>
          <w:p w14:paraId="2CB893CC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31763805" w14:textId="77777777">
        <w:tc>
          <w:tcPr>
            <w:tcW w:w="992" w:type="dxa"/>
            <w:shd w:val="clear" w:color="auto" w:fill="auto"/>
            <w:vAlign w:val="center"/>
          </w:tcPr>
          <w:p w14:paraId="761B562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1C64B7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3 clearing and settlement facility operators</w:t>
            </w:r>
          </w:p>
        </w:tc>
        <w:tc>
          <w:tcPr>
            <w:tcW w:w="1975" w:type="dxa"/>
            <w:shd w:val="clear" w:color="auto" w:fill="auto"/>
          </w:tcPr>
          <w:p w14:paraId="7F4956B6" w14:textId="0BFDFA90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</w:tcPr>
          <w:p w14:paraId="3B907F73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4F945007" w14:textId="77777777">
        <w:tc>
          <w:tcPr>
            <w:tcW w:w="992" w:type="dxa"/>
            <w:shd w:val="clear" w:color="auto" w:fill="auto"/>
            <w:vAlign w:val="center"/>
          </w:tcPr>
          <w:p w14:paraId="1F4FD81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52257C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4 clearing and settlement facility operators</w:t>
            </w:r>
          </w:p>
        </w:tc>
        <w:tc>
          <w:tcPr>
            <w:tcW w:w="1975" w:type="dxa"/>
            <w:shd w:val="clear" w:color="auto" w:fill="auto"/>
          </w:tcPr>
          <w:p w14:paraId="218F4511" w14:textId="29822A93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365</w:t>
            </w:r>
          </w:p>
        </w:tc>
        <w:tc>
          <w:tcPr>
            <w:tcW w:w="2399" w:type="dxa"/>
            <w:shd w:val="clear" w:color="auto" w:fill="auto"/>
          </w:tcPr>
          <w:p w14:paraId="10595EBE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3413B598" w14:textId="77777777">
        <w:tc>
          <w:tcPr>
            <w:tcW w:w="992" w:type="dxa"/>
            <w:shd w:val="clear" w:color="auto" w:fill="auto"/>
            <w:vAlign w:val="center"/>
          </w:tcPr>
          <w:p w14:paraId="07CEEE7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89E2CF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Traditional trustee company service providers</w:t>
            </w:r>
          </w:p>
        </w:tc>
        <w:tc>
          <w:tcPr>
            <w:tcW w:w="1975" w:type="dxa"/>
            <w:shd w:val="clear" w:color="auto" w:fill="auto"/>
          </w:tcPr>
          <w:p w14:paraId="57308168" w14:textId="01A80F1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4,015</w:t>
            </w:r>
          </w:p>
        </w:tc>
        <w:tc>
          <w:tcPr>
            <w:tcW w:w="2399" w:type="dxa"/>
            <w:shd w:val="clear" w:color="auto" w:fill="auto"/>
          </w:tcPr>
          <w:p w14:paraId="7AE16605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3FCAFF81" w14:textId="77777777">
        <w:tc>
          <w:tcPr>
            <w:tcW w:w="992" w:type="dxa"/>
            <w:shd w:val="clear" w:color="auto" w:fill="auto"/>
            <w:vAlign w:val="center"/>
          </w:tcPr>
          <w:p w14:paraId="732A51B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8E075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electricity dealers</w:t>
            </w:r>
          </w:p>
        </w:tc>
        <w:tc>
          <w:tcPr>
            <w:tcW w:w="1975" w:type="dxa"/>
            <w:shd w:val="clear" w:color="auto" w:fill="auto"/>
          </w:tcPr>
          <w:p w14:paraId="18BB717D" w14:textId="275795FC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44</w:t>
            </w:r>
          </w:p>
        </w:tc>
        <w:tc>
          <w:tcPr>
            <w:tcW w:w="2399" w:type="dxa"/>
            <w:shd w:val="clear" w:color="auto" w:fill="auto"/>
          </w:tcPr>
          <w:p w14:paraId="69FD91B0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23C7BE1B" w14:textId="77777777">
        <w:tc>
          <w:tcPr>
            <w:tcW w:w="992" w:type="dxa"/>
            <w:shd w:val="clear" w:color="auto" w:fill="auto"/>
            <w:vAlign w:val="center"/>
          </w:tcPr>
          <w:p w14:paraId="69B8C74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0C22A0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trustees</w:t>
            </w:r>
          </w:p>
        </w:tc>
        <w:tc>
          <w:tcPr>
            <w:tcW w:w="1975" w:type="dxa"/>
            <w:shd w:val="clear" w:color="auto" w:fill="auto"/>
          </w:tcPr>
          <w:p w14:paraId="63D39866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478A6815" w14:textId="6621B9F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  <w:r w:rsidRPr="00445620">
              <w:rPr>
                <w:sz w:val="18"/>
                <w:szCs w:val="18"/>
              </w:rPr>
              <w:t>867,003,115,407</w:t>
            </w:r>
          </w:p>
        </w:tc>
      </w:tr>
    </w:tbl>
    <w:p w14:paraId="40D4C86E" w14:textId="77777777" w:rsidR="00E20895" w:rsidRDefault="00E20895" w:rsidP="008A54DE">
      <w:pPr>
        <w:pStyle w:val="LI-Heading2"/>
      </w:pPr>
    </w:p>
    <w:sectPr w:rsidR="00E20895" w:rsidSect="0040053F">
      <w:headerReference w:type="even" r:id="rId33"/>
      <w:headerReference w:type="default" r:id="rId34"/>
      <w:headerReference w:type="first" r:id="rId35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E40F" w14:textId="77777777" w:rsidR="00F152D6" w:rsidRDefault="00F152D6" w:rsidP="00715914">
      <w:pPr>
        <w:spacing w:line="240" w:lineRule="auto"/>
      </w:pPr>
      <w:r>
        <w:separator/>
      </w:r>
    </w:p>
  </w:endnote>
  <w:endnote w:type="continuationSeparator" w:id="0">
    <w:p w14:paraId="3B3ACBC1" w14:textId="77777777" w:rsidR="00F152D6" w:rsidRDefault="00F152D6" w:rsidP="00715914">
      <w:pPr>
        <w:spacing w:line="240" w:lineRule="auto"/>
      </w:pPr>
      <w:r>
        <w:continuationSeparator/>
      </w:r>
    </w:p>
  </w:endnote>
  <w:endnote w:type="continuationNotice" w:id="1">
    <w:p w14:paraId="27BCDD14" w14:textId="77777777" w:rsidR="00F152D6" w:rsidRDefault="00F152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E753173" w14:textId="77777777" w:rsidTr="00081794">
      <w:tc>
        <w:tcPr>
          <w:tcW w:w="8472" w:type="dxa"/>
          <w:shd w:val="clear" w:color="auto" w:fill="auto"/>
        </w:tcPr>
        <w:p w14:paraId="108FF9F7" w14:textId="6EAC1115" w:rsidR="00102CA6" w:rsidRPr="00081794" w:rsidRDefault="008C5BC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E2CAA06" wp14:editId="6A0C231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DC14E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369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2CAA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0B5DC14E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369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70F6F5DF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6EE8" w14:textId="388D542C" w:rsidR="00102CA6" w:rsidRDefault="008C5BC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28373C9" wp14:editId="2435A1C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457E2CC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373C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3457E2CC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378F836A" w14:textId="77777777" w:rsidTr="00081794">
      <w:tc>
        <w:tcPr>
          <w:tcW w:w="8472" w:type="dxa"/>
          <w:shd w:val="clear" w:color="auto" w:fill="auto"/>
        </w:tcPr>
        <w:p w14:paraId="6BE47CAA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17B14484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9673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001E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0998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EF1C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9631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5F98CEA2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FEA599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23C995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43696A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F91B4B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B11FA60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43BF426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4BBEDA90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176B" w14:textId="77777777" w:rsidR="00F152D6" w:rsidRDefault="00F152D6" w:rsidP="00715914">
      <w:pPr>
        <w:spacing w:line="240" w:lineRule="auto"/>
      </w:pPr>
      <w:r>
        <w:separator/>
      </w:r>
    </w:p>
  </w:footnote>
  <w:footnote w:type="continuationSeparator" w:id="0">
    <w:p w14:paraId="47050FF0" w14:textId="77777777" w:rsidR="00F152D6" w:rsidRDefault="00F152D6" w:rsidP="00715914">
      <w:pPr>
        <w:spacing w:line="240" w:lineRule="auto"/>
      </w:pPr>
      <w:r>
        <w:continuationSeparator/>
      </w:r>
    </w:p>
  </w:footnote>
  <w:footnote w:type="continuationNotice" w:id="1">
    <w:p w14:paraId="45A2EF5B" w14:textId="77777777" w:rsidR="00F152D6" w:rsidRDefault="00F152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21C3" w14:textId="0E22CC17" w:rsidR="00102CA6" w:rsidRPr="005F1388" w:rsidRDefault="008C5BC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6C477CC" wp14:editId="6AC7CD7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A40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369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477C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77FDA40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3696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51A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792"/>
    </w:tblGrid>
    <w:tr w:rsidR="00F4215A" w:rsidRPr="00E40FF8" w14:paraId="29650CD2" w14:textId="77777777" w:rsidTr="00A05123">
      <w:tc>
        <w:tcPr>
          <w:tcW w:w="6521" w:type="dxa"/>
          <w:shd w:val="clear" w:color="auto" w:fill="auto"/>
        </w:tcPr>
        <w:p w14:paraId="2B544A27" w14:textId="3F02B324" w:rsidR="00F4215A" w:rsidRDefault="00B2799D" w:rsidP="00A05123">
          <w:pPr>
            <w:pStyle w:val="LI-Header"/>
            <w:pBdr>
              <w:bottom w:val="none" w:sz="0" w:space="0" w:color="auto"/>
            </w:pBdr>
            <w:tabs>
              <w:tab w:val="clear" w:pos="8313"/>
              <w:tab w:val="right" w:pos="6804"/>
            </w:tabs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2AE5">
            <w:rPr>
              <w:noProof/>
            </w:rPr>
            <w:t>ASIC (Supervisory Cost Recovery Levy—Annual Determination) Instrument 2023/778</w:t>
          </w:r>
          <w:r>
            <w:fldChar w:fldCharType="end"/>
          </w:r>
          <w:r w:rsidR="00A05123">
            <w:tab/>
          </w:r>
        </w:p>
      </w:tc>
      <w:tc>
        <w:tcPr>
          <w:tcW w:w="1792" w:type="dxa"/>
          <w:shd w:val="clear" w:color="auto" w:fill="auto"/>
        </w:tcPr>
        <w:p w14:paraId="5BAD7B6E" w14:textId="2BCE2896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22AE5">
            <w:rPr>
              <w:noProof/>
            </w:rPr>
            <w:t>Part 2—Determination</w:t>
          </w:r>
          <w:r>
            <w:fldChar w:fldCharType="end"/>
          </w:r>
        </w:p>
      </w:tc>
    </w:tr>
  </w:tbl>
  <w:p w14:paraId="24A9904F" w14:textId="77777777" w:rsidR="0040053F" w:rsidRPr="00F4215A" w:rsidRDefault="0040053F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014E" w14:textId="77777777" w:rsidR="00812D72" w:rsidRDefault="00812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2C51" w14:textId="74E1C71B" w:rsidR="00102CA6" w:rsidRPr="005F1388" w:rsidRDefault="008C5BC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34945F" wp14:editId="3A9157C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3CE27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4945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3CE27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CC66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B122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6C69E6F" w14:textId="77777777" w:rsidTr="00BF75C9">
      <w:tc>
        <w:tcPr>
          <w:tcW w:w="6804" w:type="dxa"/>
          <w:shd w:val="clear" w:color="auto" w:fill="auto"/>
        </w:tcPr>
        <w:p w14:paraId="693C3A2A" w14:textId="6E979D67" w:rsidR="00F4215A" w:rsidRDefault="00E20895" w:rsidP="00E20895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2AE5">
            <w:rPr>
              <w:noProof/>
            </w:rPr>
            <w:t>ASIC (Supervisory Cost Recovery Levy—Annual Determination) Instrument 2023/778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46903ED0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CB8DF3E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F852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ECD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1DC7A37" w14:textId="77777777" w:rsidTr="00BF75C9">
      <w:tc>
        <w:tcPr>
          <w:tcW w:w="6804" w:type="dxa"/>
          <w:shd w:val="clear" w:color="auto" w:fill="auto"/>
        </w:tcPr>
        <w:p w14:paraId="778CA695" w14:textId="1AB5426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2AE5">
            <w:rPr>
              <w:noProof/>
            </w:rPr>
            <w:t>ASIC (Supervisory Cost Recovery Levy—Annual Determination) Instrument 2023/778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69DF9824" w14:textId="3182B287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22AE5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249615A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2086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930408">
    <w:abstractNumId w:val="9"/>
  </w:num>
  <w:num w:numId="2" w16cid:durableId="1134636477">
    <w:abstractNumId w:val="7"/>
  </w:num>
  <w:num w:numId="3" w16cid:durableId="1474788993">
    <w:abstractNumId w:val="6"/>
  </w:num>
  <w:num w:numId="4" w16cid:durableId="1608349027">
    <w:abstractNumId w:val="5"/>
  </w:num>
  <w:num w:numId="5" w16cid:durableId="944730519">
    <w:abstractNumId w:val="4"/>
  </w:num>
  <w:num w:numId="6" w16cid:durableId="1808545535">
    <w:abstractNumId w:val="8"/>
  </w:num>
  <w:num w:numId="7" w16cid:durableId="512106236">
    <w:abstractNumId w:val="3"/>
  </w:num>
  <w:num w:numId="8" w16cid:durableId="1802530103">
    <w:abstractNumId w:val="2"/>
  </w:num>
  <w:num w:numId="9" w16cid:durableId="653948963">
    <w:abstractNumId w:val="1"/>
  </w:num>
  <w:num w:numId="10" w16cid:durableId="649793401">
    <w:abstractNumId w:val="0"/>
  </w:num>
  <w:num w:numId="11" w16cid:durableId="1131241484">
    <w:abstractNumId w:val="12"/>
  </w:num>
  <w:num w:numId="12" w16cid:durableId="1981423494">
    <w:abstractNumId w:val="10"/>
  </w:num>
  <w:num w:numId="13" w16cid:durableId="575474595">
    <w:abstractNumId w:val="11"/>
  </w:num>
  <w:num w:numId="14" w16cid:durableId="684594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1E6"/>
    <w:rsid w:val="00023D53"/>
    <w:rsid w:val="000437C1"/>
    <w:rsid w:val="0005365D"/>
    <w:rsid w:val="000614BF"/>
    <w:rsid w:val="0006250C"/>
    <w:rsid w:val="00081794"/>
    <w:rsid w:val="00084FF4"/>
    <w:rsid w:val="00095DA6"/>
    <w:rsid w:val="000A142F"/>
    <w:rsid w:val="000A6C39"/>
    <w:rsid w:val="000B58FA"/>
    <w:rsid w:val="000C0672"/>
    <w:rsid w:val="000C55A0"/>
    <w:rsid w:val="000D041F"/>
    <w:rsid w:val="000D05EF"/>
    <w:rsid w:val="000E2261"/>
    <w:rsid w:val="000E3C2E"/>
    <w:rsid w:val="000F21C1"/>
    <w:rsid w:val="000F4F4A"/>
    <w:rsid w:val="00102CA6"/>
    <w:rsid w:val="0010745C"/>
    <w:rsid w:val="00113AAF"/>
    <w:rsid w:val="00121332"/>
    <w:rsid w:val="00125141"/>
    <w:rsid w:val="001313C9"/>
    <w:rsid w:val="00132CEB"/>
    <w:rsid w:val="00142B62"/>
    <w:rsid w:val="00153B32"/>
    <w:rsid w:val="00157B8B"/>
    <w:rsid w:val="00166C2F"/>
    <w:rsid w:val="00166CB5"/>
    <w:rsid w:val="00171A6E"/>
    <w:rsid w:val="001809D7"/>
    <w:rsid w:val="00184F64"/>
    <w:rsid w:val="001926D6"/>
    <w:rsid w:val="001939E1"/>
    <w:rsid w:val="00194C3E"/>
    <w:rsid w:val="00195382"/>
    <w:rsid w:val="00195BD4"/>
    <w:rsid w:val="001B5017"/>
    <w:rsid w:val="001C61C5"/>
    <w:rsid w:val="001C69C4"/>
    <w:rsid w:val="001C7DF9"/>
    <w:rsid w:val="001D37EF"/>
    <w:rsid w:val="001E3555"/>
    <w:rsid w:val="001E3590"/>
    <w:rsid w:val="001E7407"/>
    <w:rsid w:val="001F02B1"/>
    <w:rsid w:val="001F48EC"/>
    <w:rsid w:val="001F5D4A"/>
    <w:rsid w:val="001F5D5E"/>
    <w:rsid w:val="001F6219"/>
    <w:rsid w:val="001F6CD4"/>
    <w:rsid w:val="001F7CF1"/>
    <w:rsid w:val="00206C4D"/>
    <w:rsid w:val="0021053C"/>
    <w:rsid w:val="002107E1"/>
    <w:rsid w:val="00215AF1"/>
    <w:rsid w:val="00222990"/>
    <w:rsid w:val="002321E8"/>
    <w:rsid w:val="00236EEC"/>
    <w:rsid w:val="0024010F"/>
    <w:rsid w:val="00240749"/>
    <w:rsid w:val="00243018"/>
    <w:rsid w:val="00243EC0"/>
    <w:rsid w:val="00244742"/>
    <w:rsid w:val="002564A4"/>
    <w:rsid w:val="0026736C"/>
    <w:rsid w:val="00274805"/>
    <w:rsid w:val="00281308"/>
    <w:rsid w:val="00281813"/>
    <w:rsid w:val="00284719"/>
    <w:rsid w:val="00290365"/>
    <w:rsid w:val="00291783"/>
    <w:rsid w:val="00297ECB"/>
    <w:rsid w:val="002A28D0"/>
    <w:rsid w:val="002A7328"/>
    <w:rsid w:val="002A7BCF"/>
    <w:rsid w:val="002B19F3"/>
    <w:rsid w:val="002B4A0D"/>
    <w:rsid w:val="002B6848"/>
    <w:rsid w:val="002C7B6F"/>
    <w:rsid w:val="002D043A"/>
    <w:rsid w:val="002D6224"/>
    <w:rsid w:val="002E3F4B"/>
    <w:rsid w:val="00302FB5"/>
    <w:rsid w:val="00304F8B"/>
    <w:rsid w:val="00314971"/>
    <w:rsid w:val="00322E99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1A35"/>
    <w:rsid w:val="00363133"/>
    <w:rsid w:val="00365497"/>
    <w:rsid w:val="00375886"/>
    <w:rsid w:val="00387A96"/>
    <w:rsid w:val="00394730"/>
    <w:rsid w:val="003A2A48"/>
    <w:rsid w:val="003B28C3"/>
    <w:rsid w:val="003B3F26"/>
    <w:rsid w:val="003B732F"/>
    <w:rsid w:val="003C6231"/>
    <w:rsid w:val="003D0BFE"/>
    <w:rsid w:val="003D5700"/>
    <w:rsid w:val="003E0F99"/>
    <w:rsid w:val="003E341B"/>
    <w:rsid w:val="003F11A0"/>
    <w:rsid w:val="003F5CA0"/>
    <w:rsid w:val="0040053F"/>
    <w:rsid w:val="00404AC0"/>
    <w:rsid w:val="004116CD"/>
    <w:rsid w:val="004144EC"/>
    <w:rsid w:val="0041470F"/>
    <w:rsid w:val="00417EB9"/>
    <w:rsid w:val="00417F4D"/>
    <w:rsid w:val="0042025A"/>
    <w:rsid w:val="00422AE5"/>
    <w:rsid w:val="00424CA9"/>
    <w:rsid w:val="00431E9B"/>
    <w:rsid w:val="0043696A"/>
    <w:rsid w:val="004379E3"/>
    <w:rsid w:val="0044015E"/>
    <w:rsid w:val="0044291A"/>
    <w:rsid w:val="00444ABD"/>
    <w:rsid w:val="00445620"/>
    <w:rsid w:val="00447DB4"/>
    <w:rsid w:val="00454AEE"/>
    <w:rsid w:val="00460F1D"/>
    <w:rsid w:val="00465DC1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B1C74"/>
    <w:rsid w:val="004B5B44"/>
    <w:rsid w:val="004C1CB1"/>
    <w:rsid w:val="004D3E2F"/>
    <w:rsid w:val="004E063A"/>
    <w:rsid w:val="004E7BEC"/>
    <w:rsid w:val="0050044F"/>
    <w:rsid w:val="00503BD6"/>
    <w:rsid w:val="00505D3D"/>
    <w:rsid w:val="00506AF6"/>
    <w:rsid w:val="00507335"/>
    <w:rsid w:val="00516B8D"/>
    <w:rsid w:val="00517E56"/>
    <w:rsid w:val="00527BC3"/>
    <w:rsid w:val="00531C77"/>
    <w:rsid w:val="00532049"/>
    <w:rsid w:val="005356A7"/>
    <w:rsid w:val="00536184"/>
    <w:rsid w:val="00536D2C"/>
    <w:rsid w:val="00537FBC"/>
    <w:rsid w:val="00551D19"/>
    <w:rsid w:val="005574D1"/>
    <w:rsid w:val="005657FE"/>
    <w:rsid w:val="00572BB1"/>
    <w:rsid w:val="0057670F"/>
    <w:rsid w:val="00581D44"/>
    <w:rsid w:val="00584811"/>
    <w:rsid w:val="00585784"/>
    <w:rsid w:val="00593AA6"/>
    <w:rsid w:val="00594161"/>
    <w:rsid w:val="00594749"/>
    <w:rsid w:val="0059746B"/>
    <w:rsid w:val="005A4B4D"/>
    <w:rsid w:val="005B4067"/>
    <w:rsid w:val="005B780C"/>
    <w:rsid w:val="005C3F41"/>
    <w:rsid w:val="005C7AFD"/>
    <w:rsid w:val="005D0489"/>
    <w:rsid w:val="005D2D09"/>
    <w:rsid w:val="005D3D41"/>
    <w:rsid w:val="005D6CFD"/>
    <w:rsid w:val="005E00E0"/>
    <w:rsid w:val="005E4810"/>
    <w:rsid w:val="005F18EC"/>
    <w:rsid w:val="005F2A92"/>
    <w:rsid w:val="005F4140"/>
    <w:rsid w:val="005F65CD"/>
    <w:rsid w:val="00600219"/>
    <w:rsid w:val="00603DC4"/>
    <w:rsid w:val="00607A71"/>
    <w:rsid w:val="00611656"/>
    <w:rsid w:val="006117CB"/>
    <w:rsid w:val="00616C19"/>
    <w:rsid w:val="00620076"/>
    <w:rsid w:val="00624C19"/>
    <w:rsid w:val="00634044"/>
    <w:rsid w:val="00640161"/>
    <w:rsid w:val="0064455C"/>
    <w:rsid w:val="00652769"/>
    <w:rsid w:val="00654EE2"/>
    <w:rsid w:val="0065542F"/>
    <w:rsid w:val="006554FF"/>
    <w:rsid w:val="0066451A"/>
    <w:rsid w:val="00666822"/>
    <w:rsid w:val="00670EA1"/>
    <w:rsid w:val="00675493"/>
    <w:rsid w:val="00677CC2"/>
    <w:rsid w:val="006905DE"/>
    <w:rsid w:val="0069207B"/>
    <w:rsid w:val="006A472B"/>
    <w:rsid w:val="006B5789"/>
    <w:rsid w:val="006C1D2F"/>
    <w:rsid w:val="006C30C5"/>
    <w:rsid w:val="006C48FA"/>
    <w:rsid w:val="006C6B13"/>
    <w:rsid w:val="006C7F8C"/>
    <w:rsid w:val="006E3837"/>
    <w:rsid w:val="006E5320"/>
    <w:rsid w:val="006E6246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22624"/>
    <w:rsid w:val="00727284"/>
    <w:rsid w:val="00731E00"/>
    <w:rsid w:val="00734B33"/>
    <w:rsid w:val="00741EE8"/>
    <w:rsid w:val="007440B7"/>
    <w:rsid w:val="007500C8"/>
    <w:rsid w:val="00752FE4"/>
    <w:rsid w:val="00753511"/>
    <w:rsid w:val="0075412B"/>
    <w:rsid w:val="00756272"/>
    <w:rsid w:val="00761961"/>
    <w:rsid w:val="00765EC6"/>
    <w:rsid w:val="007662B5"/>
    <w:rsid w:val="0076681A"/>
    <w:rsid w:val="007715C9"/>
    <w:rsid w:val="00771613"/>
    <w:rsid w:val="00773BAA"/>
    <w:rsid w:val="00774EDD"/>
    <w:rsid w:val="0077506D"/>
    <w:rsid w:val="007751C4"/>
    <w:rsid w:val="007757EC"/>
    <w:rsid w:val="00783E89"/>
    <w:rsid w:val="00785A9E"/>
    <w:rsid w:val="00793915"/>
    <w:rsid w:val="007B4C4F"/>
    <w:rsid w:val="007C0763"/>
    <w:rsid w:val="007C2253"/>
    <w:rsid w:val="007C4892"/>
    <w:rsid w:val="007D230B"/>
    <w:rsid w:val="007D264D"/>
    <w:rsid w:val="007E163D"/>
    <w:rsid w:val="007E667A"/>
    <w:rsid w:val="007E727A"/>
    <w:rsid w:val="007F28C9"/>
    <w:rsid w:val="0080312D"/>
    <w:rsid w:val="00803587"/>
    <w:rsid w:val="008117E9"/>
    <w:rsid w:val="00812D72"/>
    <w:rsid w:val="00816C66"/>
    <w:rsid w:val="00824498"/>
    <w:rsid w:val="008245C0"/>
    <w:rsid w:val="008307D9"/>
    <w:rsid w:val="00840442"/>
    <w:rsid w:val="00840968"/>
    <w:rsid w:val="008527C0"/>
    <w:rsid w:val="00856A31"/>
    <w:rsid w:val="00860B58"/>
    <w:rsid w:val="00867B37"/>
    <w:rsid w:val="008718DD"/>
    <w:rsid w:val="008754D0"/>
    <w:rsid w:val="00875FE4"/>
    <w:rsid w:val="00876394"/>
    <w:rsid w:val="008855C9"/>
    <w:rsid w:val="00886456"/>
    <w:rsid w:val="0088745D"/>
    <w:rsid w:val="008926AE"/>
    <w:rsid w:val="008945E0"/>
    <w:rsid w:val="0089527F"/>
    <w:rsid w:val="008A362B"/>
    <w:rsid w:val="008A46E1"/>
    <w:rsid w:val="008A4F43"/>
    <w:rsid w:val="008A54DE"/>
    <w:rsid w:val="008B1462"/>
    <w:rsid w:val="008B2706"/>
    <w:rsid w:val="008B30FA"/>
    <w:rsid w:val="008B7E45"/>
    <w:rsid w:val="008C0F29"/>
    <w:rsid w:val="008C1B04"/>
    <w:rsid w:val="008C5BC3"/>
    <w:rsid w:val="008D0EE0"/>
    <w:rsid w:val="008D3422"/>
    <w:rsid w:val="008E0196"/>
    <w:rsid w:val="008E6067"/>
    <w:rsid w:val="008F54E7"/>
    <w:rsid w:val="009006F0"/>
    <w:rsid w:val="009016BE"/>
    <w:rsid w:val="00903422"/>
    <w:rsid w:val="00905F61"/>
    <w:rsid w:val="009156A6"/>
    <w:rsid w:val="009157B9"/>
    <w:rsid w:val="00915DF9"/>
    <w:rsid w:val="009254C3"/>
    <w:rsid w:val="00926940"/>
    <w:rsid w:val="00926A87"/>
    <w:rsid w:val="00930A0A"/>
    <w:rsid w:val="00932377"/>
    <w:rsid w:val="00933154"/>
    <w:rsid w:val="00942F65"/>
    <w:rsid w:val="009460DC"/>
    <w:rsid w:val="00947D5A"/>
    <w:rsid w:val="009532A5"/>
    <w:rsid w:val="0095528E"/>
    <w:rsid w:val="0096419B"/>
    <w:rsid w:val="0096753E"/>
    <w:rsid w:val="009718EF"/>
    <w:rsid w:val="00982242"/>
    <w:rsid w:val="009868E9"/>
    <w:rsid w:val="009944E6"/>
    <w:rsid w:val="00996B3D"/>
    <w:rsid w:val="009A49C9"/>
    <w:rsid w:val="009D1818"/>
    <w:rsid w:val="009D195A"/>
    <w:rsid w:val="009E4CDF"/>
    <w:rsid w:val="009E5CFC"/>
    <w:rsid w:val="009E7E89"/>
    <w:rsid w:val="00A05123"/>
    <w:rsid w:val="00A079CB"/>
    <w:rsid w:val="00A12128"/>
    <w:rsid w:val="00A12F48"/>
    <w:rsid w:val="00A15512"/>
    <w:rsid w:val="00A16E61"/>
    <w:rsid w:val="00A22C98"/>
    <w:rsid w:val="00A231E2"/>
    <w:rsid w:val="00A248E3"/>
    <w:rsid w:val="00A33D55"/>
    <w:rsid w:val="00A34412"/>
    <w:rsid w:val="00A40424"/>
    <w:rsid w:val="00A45530"/>
    <w:rsid w:val="00A5023F"/>
    <w:rsid w:val="00A52B0F"/>
    <w:rsid w:val="00A5632E"/>
    <w:rsid w:val="00A60970"/>
    <w:rsid w:val="00A64605"/>
    <w:rsid w:val="00A64912"/>
    <w:rsid w:val="00A65936"/>
    <w:rsid w:val="00A70A74"/>
    <w:rsid w:val="00A7367E"/>
    <w:rsid w:val="00A73C3B"/>
    <w:rsid w:val="00A73CA6"/>
    <w:rsid w:val="00A91966"/>
    <w:rsid w:val="00AA66AC"/>
    <w:rsid w:val="00AB1D30"/>
    <w:rsid w:val="00AB1DE8"/>
    <w:rsid w:val="00AB34B7"/>
    <w:rsid w:val="00AC0886"/>
    <w:rsid w:val="00AC2BC6"/>
    <w:rsid w:val="00AC4478"/>
    <w:rsid w:val="00AC77F9"/>
    <w:rsid w:val="00AD1F73"/>
    <w:rsid w:val="00AD5315"/>
    <w:rsid w:val="00AD5641"/>
    <w:rsid w:val="00AD7889"/>
    <w:rsid w:val="00AF021B"/>
    <w:rsid w:val="00AF06CF"/>
    <w:rsid w:val="00B07CDB"/>
    <w:rsid w:val="00B11637"/>
    <w:rsid w:val="00B16A31"/>
    <w:rsid w:val="00B17DFD"/>
    <w:rsid w:val="00B2799D"/>
    <w:rsid w:val="00B308FE"/>
    <w:rsid w:val="00B33709"/>
    <w:rsid w:val="00B33B3C"/>
    <w:rsid w:val="00B33BD1"/>
    <w:rsid w:val="00B46B35"/>
    <w:rsid w:val="00B50ADC"/>
    <w:rsid w:val="00B566B1"/>
    <w:rsid w:val="00B63834"/>
    <w:rsid w:val="00B72734"/>
    <w:rsid w:val="00B76071"/>
    <w:rsid w:val="00B80199"/>
    <w:rsid w:val="00B82D81"/>
    <w:rsid w:val="00B83204"/>
    <w:rsid w:val="00B851C2"/>
    <w:rsid w:val="00B9126E"/>
    <w:rsid w:val="00BA220B"/>
    <w:rsid w:val="00BA3A57"/>
    <w:rsid w:val="00BB4E1A"/>
    <w:rsid w:val="00BB5C17"/>
    <w:rsid w:val="00BC015E"/>
    <w:rsid w:val="00BC3757"/>
    <w:rsid w:val="00BC7183"/>
    <w:rsid w:val="00BC76AC"/>
    <w:rsid w:val="00BD0ECB"/>
    <w:rsid w:val="00BD1304"/>
    <w:rsid w:val="00BE2155"/>
    <w:rsid w:val="00BE2213"/>
    <w:rsid w:val="00BE3D6B"/>
    <w:rsid w:val="00BE719A"/>
    <w:rsid w:val="00BE720A"/>
    <w:rsid w:val="00BF0D73"/>
    <w:rsid w:val="00BF2465"/>
    <w:rsid w:val="00BF3867"/>
    <w:rsid w:val="00BF75C9"/>
    <w:rsid w:val="00C0544A"/>
    <w:rsid w:val="00C11452"/>
    <w:rsid w:val="00C12718"/>
    <w:rsid w:val="00C22446"/>
    <w:rsid w:val="00C24F2C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434E"/>
    <w:rsid w:val="00C70CA8"/>
    <w:rsid w:val="00C74505"/>
    <w:rsid w:val="00C7573B"/>
    <w:rsid w:val="00C7761F"/>
    <w:rsid w:val="00C83D32"/>
    <w:rsid w:val="00C93C03"/>
    <w:rsid w:val="00C93D84"/>
    <w:rsid w:val="00CA0760"/>
    <w:rsid w:val="00CA66DC"/>
    <w:rsid w:val="00CB2C8E"/>
    <w:rsid w:val="00CB602E"/>
    <w:rsid w:val="00CC4C39"/>
    <w:rsid w:val="00CD2E90"/>
    <w:rsid w:val="00CD506F"/>
    <w:rsid w:val="00CE051D"/>
    <w:rsid w:val="00CE1335"/>
    <w:rsid w:val="00CE3D2A"/>
    <w:rsid w:val="00CE493D"/>
    <w:rsid w:val="00CE6D42"/>
    <w:rsid w:val="00CF07FA"/>
    <w:rsid w:val="00CF0BB2"/>
    <w:rsid w:val="00CF15BB"/>
    <w:rsid w:val="00CF35E7"/>
    <w:rsid w:val="00CF3EE8"/>
    <w:rsid w:val="00D050E6"/>
    <w:rsid w:val="00D13441"/>
    <w:rsid w:val="00D150E7"/>
    <w:rsid w:val="00D32F65"/>
    <w:rsid w:val="00D341C4"/>
    <w:rsid w:val="00D52DC2"/>
    <w:rsid w:val="00D53BCC"/>
    <w:rsid w:val="00D6645D"/>
    <w:rsid w:val="00D702DE"/>
    <w:rsid w:val="00D70DFB"/>
    <w:rsid w:val="00D73C22"/>
    <w:rsid w:val="00D766DF"/>
    <w:rsid w:val="00D963B4"/>
    <w:rsid w:val="00DA186E"/>
    <w:rsid w:val="00DA2E85"/>
    <w:rsid w:val="00DA4116"/>
    <w:rsid w:val="00DB251C"/>
    <w:rsid w:val="00DB38AD"/>
    <w:rsid w:val="00DB4630"/>
    <w:rsid w:val="00DC4445"/>
    <w:rsid w:val="00DC4F88"/>
    <w:rsid w:val="00DC527F"/>
    <w:rsid w:val="00DD594E"/>
    <w:rsid w:val="00DE764E"/>
    <w:rsid w:val="00DE79F9"/>
    <w:rsid w:val="00E00B3B"/>
    <w:rsid w:val="00E0534B"/>
    <w:rsid w:val="00E05704"/>
    <w:rsid w:val="00E06CC3"/>
    <w:rsid w:val="00E11E44"/>
    <w:rsid w:val="00E13AFA"/>
    <w:rsid w:val="00E14435"/>
    <w:rsid w:val="00E20895"/>
    <w:rsid w:val="00E2168B"/>
    <w:rsid w:val="00E21F03"/>
    <w:rsid w:val="00E313EC"/>
    <w:rsid w:val="00E338EF"/>
    <w:rsid w:val="00E40FF8"/>
    <w:rsid w:val="00E4198B"/>
    <w:rsid w:val="00E41F91"/>
    <w:rsid w:val="00E544BB"/>
    <w:rsid w:val="00E55A72"/>
    <w:rsid w:val="00E578EC"/>
    <w:rsid w:val="00E60423"/>
    <w:rsid w:val="00E649D7"/>
    <w:rsid w:val="00E662CB"/>
    <w:rsid w:val="00E74DC7"/>
    <w:rsid w:val="00E8075A"/>
    <w:rsid w:val="00E818A6"/>
    <w:rsid w:val="00E85A91"/>
    <w:rsid w:val="00E87718"/>
    <w:rsid w:val="00E94D5E"/>
    <w:rsid w:val="00EA08D5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D4AE5"/>
    <w:rsid w:val="00EE55C7"/>
    <w:rsid w:val="00EF0283"/>
    <w:rsid w:val="00EF15D3"/>
    <w:rsid w:val="00EF2E3A"/>
    <w:rsid w:val="00F02EF9"/>
    <w:rsid w:val="00F047D8"/>
    <w:rsid w:val="00F072A7"/>
    <w:rsid w:val="00F078DC"/>
    <w:rsid w:val="00F120F7"/>
    <w:rsid w:val="00F14593"/>
    <w:rsid w:val="00F152D6"/>
    <w:rsid w:val="00F171A1"/>
    <w:rsid w:val="00F2135D"/>
    <w:rsid w:val="00F22D8A"/>
    <w:rsid w:val="00F26455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3BD6"/>
    <w:rsid w:val="00F747B0"/>
    <w:rsid w:val="00F77B4C"/>
    <w:rsid w:val="00F83989"/>
    <w:rsid w:val="00F85099"/>
    <w:rsid w:val="00F858F5"/>
    <w:rsid w:val="00F86AD7"/>
    <w:rsid w:val="00F9379C"/>
    <w:rsid w:val="00F9632C"/>
    <w:rsid w:val="00FA1E52"/>
    <w:rsid w:val="00FA31DE"/>
    <w:rsid w:val="00FA7D17"/>
    <w:rsid w:val="00FB4239"/>
    <w:rsid w:val="00FC163C"/>
    <w:rsid w:val="00FC3EB8"/>
    <w:rsid w:val="00FC7D25"/>
    <w:rsid w:val="00FD13CC"/>
    <w:rsid w:val="00FD2D37"/>
    <w:rsid w:val="00FD4D69"/>
    <w:rsid w:val="00FE4688"/>
    <w:rsid w:val="00FE72D6"/>
    <w:rsid w:val="00FE79D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7B897"/>
  <w15:chartTrackingRefBased/>
  <w15:docId w15:val="{E1CF0CD1-1F70-4290-9F9C-4BB4F073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1F5D4A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header" Target="header1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yperlink" Target="http://www.legislation.gov.au" TargetMode="External"/><Relationship Id="rId30" Type="http://schemas.openxmlformats.org/officeDocument/2006/relationships/footer" Target="footer6.xml"/><Relationship Id="rId35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 - Sensitive6eccc17f-024b-41b0-b6b1-faf98d2aff85</p1abb5e704a84578aa4b8ef0390c3b25>
    <DocumentNotes xmlns="db2b92ca-6ed0-4085-802d-4c686a2e8c3f" xsi:nil="true"/>
    <NAPReason xmlns="db2b92ca-6ed0-4085-802d-4c686a2e8c3f" xsi:nil="true"/>
    <ECMSP13ModifiedBy xmlns="eb44715b-cd74-4c79-92c4-f0e9f1a86440">Nicole Smith</ECMSP13ModifiedBy>
    <ECMSP13CreatedBy xmlns="eb44715b-cd74-4c79-92c4-f0e9f1a86440">John Warton</ECMSP13CreatedBy>
    <ECMSP13SecurityClassification xmlns="eb44715b-cd74-4c79-92c4-f0e9f1a86440">OFFICIAL - Sensitive</ECMSP13SecurityClassification>
    <ECMSP13DocumentID xmlns="eb44715b-cd74-4c79-92c4-f0e9f1a86440">R20210000764403</ECMSP13DocumentID>
    <_dlc_DocIdUrl xmlns="eb44715b-cd74-4c79-92c4-f0e9f1a86440">
      <Url>https://asiclink.sharepoint.com/teams/000853/_layouts/15/DocIdRedir.aspx?ID=000853-1726373233-1534</Url>
      <Description>000853-1726373233-1534</Description>
    </_dlc_DocIdUrl>
    <_dlc_DocId xmlns="eb44715b-cd74-4c79-92c4-f0e9f1a86440">000853-1726373233-1534</_dlc_DocI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4504D-AA4D-4D19-93AF-30E7534D1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FC294-6E5B-4911-8FA5-3E8F2FCE8B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178837-db25-4e97-91b0-e28ab06ee2a7"/>
    <ds:schemaRef ds:uri="32b1aa61-305c-44f8-8736-ffb61b902b9f"/>
    <ds:schemaRef ds:uri="db2b92ca-6ed0-4085-802d-4c686a2e8c3f"/>
    <ds:schemaRef ds:uri="http://www.w3.org/XML/1998/namespace"/>
    <ds:schemaRef ds:uri="http://purl.org/dc/dcmitype/"/>
    <ds:schemaRef ds:uri="eb44715b-cd74-4c79-92c4-f0e9f1a86440"/>
  </ds:schemaRefs>
</ds:datastoreItem>
</file>

<file path=customXml/itemProps3.xml><?xml version="1.0" encoding="utf-8"?>
<ds:datastoreItem xmlns:ds="http://schemas.openxmlformats.org/officeDocument/2006/customXml" ds:itemID="{B8A057DA-26A0-47B9-AFDC-FC5E654994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690DE5-D4BC-41C4-87D3-7801DE505C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4B8619-8A48-4E08-807B-F1A58AEE64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60FFBB7-AA47-4487-BE8C-61682879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08129F4-2F51-46FE-832D-74FE12C24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7</Pages>
  <Words>1337</Words>
  <Characters>7627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(Principal Legislative Instruments - Jan 2019)</vt:lpstr>
    </vt:vector>
  </TitlesOfParts>
  <Company>ASIC</Company>
  <LinksUpToDate>false</LinksUpToDate>
  <CharactersWithSpaces>8947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(Principal Legislative Instruments - Jan 2019)</dc:title>
  <dc:subject/>
  <dc:creator>John Warton</dc:creator>
  <cp:keywords/>
  <cp:lastModifiedBy>Narelle Kane</cp:lastModifiedBy>
  <cp:revision>5</cp:revision>
  <cp:lastPrinted>2019-11-21T16:05:00Z</cp:lastPrinted>
  <dcterms:created xsi:type="dcterms:W3CDTF">2023-11-03T00:58:00Z</dcterms:created>
  <dcterms:modified xsi:type="dcterms:W3CDTF">2023-11-03T02:37:00Z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{59951a00-eab2-45ef-817a-a6c157253a13}</vt:lpwstr>
  </property>
  <property fmtid="{D5CDD505-2E9C-101B-9397-08002B2CF9AE}" pid="41" name="RecordPoint_ActiveItemListId">
    <vt:lpwstr>{e9b6cd0b-d786-46ed-b86e-81d5755e0e1c}</vt:lpwstr>
  </property>
  <property fmtid="{D5CDD505-2E9C-101B-9397-08002B2CF9AE}" pid="42" name="RecordPoint_ActiveItemUniqueId">
    <vt:lpwstr>{acf8a24c-6d2e-4f9f-9516-63713408fe78}</vt:lpwstr>
  </property>
  <property fmtid="{D5CDD505-2E9C-101B-9397-08002B2CF9AE}" pid="43" name="RecordPoint_ActiveItemWebId">
    <vt:lpwstr>{a056d18a-53c3-48b0-b0a0-823f4c5d810b}</vt:lpwstr>
  </property>
  <property fmtid="{D5CDD505-2E9C-101B-9397-08002B2CF9AE}" pid="44" name="IconOverlay">
    <vt:lpwstr/>
  </property>
  <property fmtid="{D5CDD505-2E9C-101B-9397-08002B2CF9AE}" pid="45" name="RecordNumber">
    <vt:lpwstr>R20210000764403</vt:lpwstr>
  </property>
  <property fmtid="{D5CDD505-2E9C-101B-9397-08002B2CF9AE}" pid="46" name="RecordPoint_SubmissionCompleted">
    <vt:lpwstr>2021-11-15T13:35:06.2591839+11:00</vt:lpwstr>
  </property>
  <property fmtid="{D5CDD505-2E9C-101B-9397-08002B2CF9AE}" pid="47" name="RecordPoint_RecordNumberSubmitted">
    <vt:lpwstr>R20210000764403</vt:lpwstr>
  </property>
  <property fmtid="{D5CDD505-2E9C-101B-9397-08002B2CF9AE}" pid="48" name="Reviewers">
    <vt:lpwstr/>
  </property>
  <property fmtid="{D5CDD505-2E9C-101B-9397-08002B2CF9AE}" pid="49" name="NotesLinks">
    <vt:lpwstr/>
  </property>
  <property fmtid="{D5CDD505-2E9C-101B-9397-08002B2CF9AE}" pid="50" name="Approvers">
    <vt:lpwstr/>
  </property>
  <property fmtid="{D5CDD505-2E9C-101B-9397-08002B2CF9AE}" pid="51" name="SecurityClassification">
    <vt:lpwstr>1;#OFFICIAL - Sensitive|6eccc17f-024b-41b0-b6b1-faf98d2aff85</vt:lpwstr>
  </property>
  <property fmtid="{D5CDD505-2E9C-101B-9397-08002B2CF9AE}" pid="52" name="ObjectiveID">
    <vt:lpwstr/>
  </property>
  <property fmtid="{D5CDD505-2E9C-101B-9397-08002B2CF9AE}" pid="53" name="SignificantFlag">
    <vt:lpwstr>0</vt:lpwstr>
  </property>
  <property fmtid="{D5CDD505-2E9C-101B-9397-08002B2CF9AE}" pid="54" name="SenateOrder12">
    <vt:lpwstr>0</vt:lpwstr>
  </property>
  <property fmtid="{D5CDD505-2E9C-101B-9397-08002B2CF9AE}" pid="55" name="ded95d7ab059406991d558011d18c177">
    <vt:lpwstr/>
  </property>
  <property fmtid="{D5CDD505-2E9C-101B-9397-08002B2CF9AE}" pid="56" name="SignificantReason">
    <vt:lpwstr/>
  </property>
  <property fmtid="{D5CDD505-2E9C-101B-9397-08002B2CF9AE}" pid="57" name="Order">
    <vt:lpwstr>72200.0000000000</vt:lpwstr>
  </property>
  <property fmtid="{D5CDD505-2E9C-101B-9397-08002B2CF9AE}" pid="58" name="RecordPoint_SubmissionDate">
    <vt:lpwstr/>
  </property>
  <property fmtid="{D5CDD505-2E9C-101B-9397-08002B2CF9AE}" pid="59" name="RecordPoint_RecordFormat">
    <vt:lpwstr/>
  </property>
  <property fmtid="{D5CDD505-2E9C-101B-9397-08002B2CF9AE}" pid="60" name="ContentTypeId">
    <vt:lpwstr>0x010100B5F685A1365F544391EF8C813B164F3A006A0666AD55E74A4AA7B2AAEA6C351A600062FB3D9270BF5A428E87561F54151E3E</vt:lpwstr>
  </property>
  <property fmtid="{D5CDD505-2E9C-101B-9397-08002B2CF9AE}" pid="61" name="j6fc6a599c14497db952b10662d36cee">
    <vt:lpwstr>OFFICIAL - Sensitive|6eccc17f-024b-41b0-b6b1-faf98d2aff85</vt:lpwstr>
  </property>
  <property fmtid="{D5CDD505-2E9C-101B-9397-08002B2CF9AE}" pid="62" name="MailSubject">
    <vt:lpwstr/>
  </property>
  <property fmtid="{D5CDD505-2E9C-101B-9397-08002B2CF9AE}" pid="63" name="MailIn-Reply-To0">
    <vt:lpwstr/>
  </property>
  <property fmtid="{D5CDD505-2E9C-101B-9397-08002B2CF9AE}" pid="64" name="display_urn:schemas-microsoft-com:office:office#Editor">
    <vt:lpwstr>Nicole Smith</vt:lpwstr>
  </property>
  <property fmtid="{D5CDD505-2E9C-101B-9397-08002B2CF9AE}" pid="65" name="MailCc">
    <vt:lpwstr/>
  </property>
  <property fmtid="{D5CDD505-2E9C-101B-9397-08002B2CF9AE}" pid="66" name="MailTo">
    <vt:lpwstr/>
  </property>
  <property fmtid="{D5CDD505-2E9C-101B-9397-08002B2CF9AE}" pid="67" name="DocumentSetDescription">
    <vt:lpwstr/>
  </property>
  <property fmtid="{D5CDD505-2E9C-101B-9397-08002B2CF9AE}" pid="68" name="display_urn:schemas-microsoft-com:office:office#Author">
    <vt:lpwstr>John Warton</vt:lpwstr>
  </property>
  <property fmtid="{D5CDD505-2E9C-101B-9397-08002B2CF9AE}" pid="69" name="MailDate">
    <vt:lpwstr/>
  </property>
  <property fmtid="{D5CDD505-2E9C-101B-9397-08002B2CF9AE}" pid="70" name="URL">
    <vt:lpwstr/>
  </property>
  <property fmtid="{D5CDD505-2E9C-101B-9397-08002B2CF9AE}" pid="71" name="MailReferences">
    <vt:lpwstr/>
  </property>
  <property fmtid="{D5CDD505-2E9C-101B-9397-08002B2CF9AE}" pid="72" name="Financial">
    <vt:lpwstr/>
  </property>
  <property fmtid="{D5CDD505-2E9C-101B-9397-08002B2CF9AE}" pid="73" name="MailOriginalSubject">
    <vt:lpwstr/>
  </property>
  <property fmtid="{D5CDD505-2E9C-101B-9397-08002B2CF9AE}" pid="74" name="MailFrom">
    <vt:lpwstr/>
  </property>
  <property fmtid="{D5CDD505-2E9C-101B-9397-08002B2CF9AE}" pid="75" name="MailAttachments">
    <vt:lpwstr/>
  </property>
  <property fmtid="{D5CDD505-2E9C-101B-9397-08002B2CF9AE}" pid="76" name="MailReply-To0">
    <vt:lpwstr/>
  </property>
  <property fmtid="{D5CDD505-2E9C-101B-9397-08002B2CF9AE}" pid="77" name="_dlc_DocId">
    <vt:lpwstr>003104-1906218246-8239</vt:lpwstr>
  </property>
  <property fmtid="{D5CDD505-2E9C-101B-9397-08002B2CF9AE}" pid="78" name="_dlc_DocIdItemGuid">
    <vt:lpwstr>ef8f080e-beab-4261-99ff-fb66e51bdcaf</vt:lpwstr>
  </property>
  <property fmtid="{D5CDD505-2E9C-101B-9397-08002B2CF9AE}" pid="79" name="_dlc_DocIdUrl">
    <vt:lpwstr>https://asiclink.sharepoint.com/teams/003104/_layouts/15/DocIdRedir.aspx?ID=003104-1906218246-8239, 003104-1906218246-8239</vt:lpwstr>
  </property>
  <property fmtid="{D5CDD505-2E9C-101B-9397-08002B2CF9AE}" pid="80" name="MSIP_Label_a6aead41-07f8-4767-ac8e-ef1c9c793766_Enabled">
    <vt:lpwstr>true</vt:lpwstr>
  </property>
  <property fmtid="{D5CDD505-2E9C-101B-9397-08002B2CF9AE}" pid="81" name="MSIP_Label_a6aead41-07f8-4767-ac8e-ef1c9c793766_SetDate">
    <vt:lpwstr>2023-10-27T03:12:40Z</vt:lpwstr>
  </property>
  <property fmtid="{D5CDD505-2E9C-101B-9397-08002B2CF9AE}" pid="82" name="MSIP_Label_a6aead41-07f8-4767-ac8e-ef1c9c793766_Method">
    <vt:lpwstr>Standard</vt:lpwstr>
  </property>
  <property fmtid="{D5CDD505-2E9C-101B-9397-08002B2CF9AE}" pid="83" name="MSIP_Label_a6aead41-07f8-4767-ac8e-ef1c9c793766_Name">
    <vt:lpwstr>OFFICIAL</vt:lpwstr>
  </property>
  <property fmtid="{D5CDD505-2E9C-101B-9397-08002B2CF9AE}" pid="84" name="MSIP_Label_a6aead41-07f8-4767-ac8e-ef1c9c793766_SiteId">
    <vt:lpwstr>5f1de7c6-55cd-4bb2-902d-514c78cf10f4</vt:lpwstr>
  </property>
  <property fmtid="{D5CDD505-2E9C-101B-9397-08002B2CF9AE}" pid="85" name="MSIP_Label_a6aead41-07f8-4767-ac8e-ef1c9c793766_ActionId">
    <vt:lpwstr>d7f623df-acab-4b54-b927-dc56a813eb7c</vt:lpwstr>
  </property>
  <property fmtid="{D5CDD505-2E9C-101B-9397-08002B2CF9AE}" pid="86" name="MSIP_Label_a6aead41-07f8-4767-ac8e-ef1c9c793766_ContentBits">
    <vt:lpwstr>0</vt:lpwstr>
  </property>
</Properties>
</file>