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E" w:rsidRDefault="0063574B">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DF119D" w:rsidP="00B77778">
      <w:pPr>
        <w:pStyle w:val="Heading1"/>
      </w:pPr>
      <w:r>
        <w:t xml:space="preserve">REPLACEMENT </w:t>
      </w:r>
      <w:r w:rsidR="00B77778">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4B1AC2" w:rsidP="00B77778">
      <w:pPr>
        <w:keepNext/>
        <w:jc w:val="center"/>
        <w:outlineLvl w:val="0"/>
        <w:rPr>
          <w:rFonts w:ascii="Times New Roman" w:hAnsi="Times New Roman"/>
          <w:b/>
          <w:caps/>
          <w:sz w:val="26"/>
        </w:rPr>
      </w:pPr>
      <w:r>
        <w:rPr>
          <w:rFonts w:ascii="Times New Roman" w:hAnsi="Times New Roman"/>
          <w:b/>
          <w:caps/>
          <w:sz w:val="26"/>
        </w:rPr>
        <w:t>PARKINSON's DISEASE AND SECONDARY PARKINSONISM</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Pr="00693FA3">
        <w:rPr>
          <w:rFonts w:ascii="Times New Roman" w:hAnsi="Times New Roman"/>
          <w:b/>
          <w:sz w:val="26"/>
          <w:szCs w:val="26"/>
        </w:rPr>
        <w:t xml:space="preserve">(NO. </w:t>
      </w:r>
      <w:r w:rsidR="004B1AC2">
        <w:rPr>
          <w:rFonts w:ascii="Times New Roman" w:hAnsi="Times New Roman"/>
          <w:b/>
          <w:sz w:val="26"/>
          <w:szCs w:val="26"/>
        </w:rPr>
        <w:t>104</w:t>
      </w:r>
      <w:r w:rsidRPr="00693FA3">
        <w:rPr>
          <w:rFonts w:ascii="Times New Roman" w:hAnsi="Times New Roman"/>
          <w:b/>
          <w:sz w:val="26"/>
          <w:szCs w:val="26"/>
        </w:rPr>
        <w:t xml:space="preserve"> OF</w:t>
      </w:r>
      <w:r w:rsidR="00B77778" w:rsidRPr="00693FA3">
        <w:rPr>
          <w:rFonts w:ascii="Times New Roman" w:hAnsi="Times New Roman"/>
          <w:b/>
          <w:sz w:val="26"/>
          <w:szCs w:val="26"/>
        </w:rPr>
        <w:t xml:space="preserve"> </w:t>
      </w:r>
      <w:r w:rsidR="004B1AC2">
        <w:rPr>
          <w:rFonts w:ascii="Times New Roman" w:hAnsi="Times New Roman"/>
          <w:b/>
          <w:sz w:val="26"/>
          <w:szCs w:val="26"/>
        </w:rPr>
        <w:t>2023</w:t>
      </w:r>
      <w:r w:rsidR="00B77778" w:rsidRPr="00693FA3">
        <w:rPr>
          <w:rFonts w:ascii="Times New Roman" w:hAnsi="Times New Roman"/>
          <w:b/>
          <w:sz w:val="26"/>
          <w:szCs w:val="26"/>
        </w:rPr>
        <w:t>)</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w:t>
      </w:r>
      <w:r w:rsidR="001F32FD">
        <w:rPr>
          <w:rFonts w:ascii="Times New Roman" w:hAnsi="Times New Roman"/>
        </w:rPr>
        <w:t xml:space="preserve">Replacement </w:t>
      </w:r>
      <w:r>
        <w:rPr>
          <w:rFonts w:ascii="Times New Roman" w:hAnsi="Times New Roman"/>
        </w:rPr>
        <w:t xml:space="preserve">Explanatory Statement to the </w:t>
      </w:r>
      <w:r>
        <w:rPr>
          <w:rFonts w:ascii="Times New Roman" w:hAnsi="Times New Roman"/>
          <w:i/>
        </w:rPr>
        <w:t xml:space="preserve">Amendment Statement of Principles concerning </w:t>
      </w:r>
      <w:r w:rsidR="004B1AC2">
        <w:rPr>
          <w:rFonts w:ascii="Times New Roman" w:hAnsi="Times New Roman"/>
          <w:b/>
          <w:i/>
        </w:rPr>
        <w:t>Parkinson's disease and secondary parkinsonism</w:t>
      </w:r>
      <w:r>
        <w:rPr>
          <w:rFonts w:ascii="Times New Roman" w:hAnsi="Times New Roman"/>
        </w:rPr>
        <w:t xml:space="preserve"> </w:t>
      </w:r>
      <w:r>
        <w:rPr>
          <w:rFonts w:ascii="Times New Roman" w:hAnsi="Times New Roman"/>
          <w:i/>
        </w:rPr>
        <w:t>(Balance of Probabilities)</w:t>
      </w:r>
      <w:r>
        <w:rPr>
          <w:rFonts w:ascii="Times New Roman" w:hAnsi="Times New Roman"/>
        </w:rPr>
        <w:t xml:space="preserve"> (No. </w:t>
      </w:r>
      <w:r w:rsidR="004B1AC2">
        <w:rPr>
          <w:rFonts w:ascii="Times New Roman" w:hAnsi="Times New Roman"/>
        </w:rPr>
        <w:t>104</w:t>
      </w:r>
      <w:r>
        <w:rPr>
          <w:rFonts w:ascii="Times New Roman" w:hAnsi="Times New Roman"/>
        </w:rPr>
        <w:t xml:space="preserve"> of </w:t>
      </w:r>
      <w:r w:rsidR="004B1AC2">
        <w:rPr>
          <w:rFonts w:ascii="Times New Roman" w:hAnsi="Times New Roman"/>
        </w:rPr>
        <w:t>2023</w:t>
      </w:r>
      <w:r>
        <w:rPr>
          <w:rFonts w:ascii="Times New Roman" w:hAnsi="Times New Roman"/>
        </w:rPr>
        <w:t>).</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196B(3)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9B58DE">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4B1AC2">
        <w:rPr>
          <w:rFonts w:ascii="Times New Roman" w:hAnsi="Times New Roman"/>
          <w:b/>
        </w:rPr>
        <w:t>Parkinson's disease and secondary parkinsonism</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4B1AC2">
        <w:rPr>
          <w:rFonts w:ascii="Times New Roman" w:hAnsi="Times New Roman"/>
        </w:rPr>
        <w:t>104</w:t>
      </w:r>
      <w:r w:rsidR="006E505C">
        <w:rPr>
          <w:rFonts w:ascii="Times New Roman" w:hAnsi="Times New Roman"/>
        </w:rPr>
        <w:t xml:space="preserve"> of </w:t>
      </w:r>
      <w:r w:rsidR="004B1AC2">
        <w:rPr>
          <w:rFonts w:ascii="Times New Roman" w:hAnsi="Times New Roman"/>
        </w:rPr>
        <w:t>2023</w:t>
      </w:r>
      <w:r w:rsidR="006E505C">
        <w:rPr>
          <w:rFonts w:ascii="Times New Roman" w:hAnsi="Times New Roman"/>
        </w:rPr>
        <w:t>)</w:t>
      </w:r>
      <w:r>
        <w:rPr>
          <w:rFonts w:ascii="Times New Roman" w:hAnsi="Times New Roman"/>
        </w:rPr>
        <w:t xml:space="preserve">. </w:t>
      </w:r>
    </w:p>
    <w:p w:rsidR="0065246E" w:rsidRDefault="00132BFB" w:rsidP="00D731FD">
      <w:pPr>
        <w:numPr>
          <w:ilvl w:val="0"/>
          <w:numId w:val="11"/>
        </w:numPr>
        <w:tabs>
          <w:tab w:val="clear" w:pos="360"/>
          <w:tab w:val="num" w:pos="709"/>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4B1AC2">
        <w:rPr>
          <w:rFonts w:ascii="Times New Roman" w:hAnsi="Times New Roman"/>
          <w:b/>
        </w:rPr>
        <w:t>Parkinson's disease and secondary parkinsonism</w:t>
      </w:r>
      <w:r w:rsidR="00661489">
        <w:rPr>
          <w:rFonts w:ascii="Times New Roman" w:hAnsi="Times New Roman"/>
        </w:rPr>
        <w:t xml:space="preserve"> </w:t>
      </w:r>
      <w:r w:rsidR="0029334C">
        <w:rPr>
          <w:rFonts w:ascii="Times New Roman" w:hAnsi="Times New Roman"/>
        </w:rPr>
        <w:t xml:space="preserve">(Balance of Probabilities) </w:t>
      </w:r>
      <w:r w:rsidR="00661489">
        <w:rPr>
          <w:rFonts w:ascii="Times New Roman" w:hAnsi="Times New Roman"/>
        </w:rPr>
        <w:t xml:space="preserve">(No. </w:t>
      </w:r>
      <w:r w:rsidR="004B1AC2">
        <w:rPr>
          <w:rFonts w:ascii="Times New Roman" w:hAnsi="Times New Roman"/>
        </w:rPr>
        <w:t>56</w:t>
      </w:r>
      <w:r w:rsidR="00661489">
        <w:rPr>
          <w:rFonts w:ascii="Times New Roman" w:hAnsi="Times New Roman"/>
        </w:rPr>
        <w:t xml:space="preserve"> of </w:t>
      </w:r>
      <w:r w:rsidR="00016C55">
        <w:rPr>
          <w:rFonts w:ascii="Times New Roman" w:hAnsi="Times New Roman"/>
        </w:rPr>
        <w:t>20</w:t>
      </w:r>
      <w:r w:rsidR="004B1AC2">
        <w:rPr>
          <w:rFonts w:ascii="Times New Roman" w:hAnsi="Times New Roman"/>
        </w:rPr>
        <w:t>16</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(Federal Register of Legislation No. F</w:t>
      </w:r>
      <w:r w:rsidR="004B1AC2">
        <w:rPr>
          <w:rFonts w:ascii="Times New Roman" w:hAnsi="Times New Roman"/>
        </w:rPr>
        <w:t>2016L00570</w:t>
      </w:r>
      <w:r w:rsidR="00D731FD" w:rsidRPr="00D731FD">
        <w:rPr>
          <w:rFonts w:ascii="Times New Roman" w:hAnsi="Times New Roman"/>
        </w:rPr>
        <w:t>)</w:t>
      </w:r>
      <w:r>
        <w:rPr>
          <w:rFonts w:ascii="Times New Roman" w:hAnsi="Times New Roman"/>
        </w:rPr>
        <w:t xml:space="preserve"> by:</w:t>
      </w:r>
      <w:r w:rsidR="0029334C">
        <w:rPr>
          <w:rFonts w:ascii="Times New Roman" w:hAnsi="Times New Roman"/>
        </w:rPr>
        <w:t xml:space="preserve"> </w:t>
      </w:r>
    </w:p>
    <w:p w:rsidR="0029334C" w:rsidRDefault="0029334C" w:rsidP="004B1AC2">
      <w:pPr>
        <w:numPr>
          <w:ilvl w:val="0"/>
          <w:numId w:val="27"/>
        </w:numPr>
        <w:jc w:val="both"/>
        <w:rPr>
          <w:rFonts w:ascii="Times New Roman" w:hAnsi="Times New Roman"/>
        </w:rPr>
      </w:pPr>
      <w:r>
        <w:rPr>
          <w:rFonts w:ascii="Times New Roman" w:hAnsi="Times New Roman"/>
        </w:rPr>
        <w:t>inserting a new factor in subsection 9(</w:t>
      </w:r>
      <w:r w:rsidR="004B1AC2">
        <w:rPr>
          <w:rFonts w:ascii="Times New Roman" w:hAnsi="Times New Roman"/>
        </w:rPr>
        <w:t>1A</w:t>
      </w:r>
      <w:r>
        <w:rPr>
          <w:rFonts w:ascii="Times New Roman" w:hAnsi="Times New Roman"/>
        </w:rPr>
        <w:t>) concerning</w:t>
      </w:r>
      <w:r>
        <w:rPr>
          <w:rFonts w:ascii="Times New Roman" w:hAnsi="Times New Roman"/>
          <w:szCs w:val="24"/>
        </w:rPr>
        <w:t xml:space="preserve"> '</w:t>
      </w:r>
      <w:r w:rsidR="004B1AC2" w:rsidRPr="004B1AC2">
        <w:rPr>
          <w:rFonts w:ascii="Times New Roman" w:hAnsi="Times New Roman"/>
          <w:szCs w:val="24"/>
        </w:rPr>
        <w:t>For Parkinson's disease only: having moderate to severe traumatic brain injury more than 15 years before the clinica</w:t>
      </w:r>
      <w:r w:rsidR="004B1AC2">
        <w:rPr>
          <w:rFonts w:ascii="Times New Roman" w:hAnsi="Times New Roman"/>
          <w:szCs w:val="24"/>
        </w:rPr>
        <w:t>l onset of Parkinson's disease'</w:t>
      </w:r>
      <w:r w:rsidR="00885953">
        <w:rPr>
          <w:rFonts w:ascii="Times New Roman" w:hAnsi="Times New Roman"/>
        </w:rPr>
        <w:t>.</w:t>
      </w:r>
    </w:p>
    <w:p w:rsidR="00152704" w:rsidRDefault="00152704" w:rsidP="004B1AC2">
      <w:pPr>
        <w:spacing w:before="120"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B967E7">
        <w:rPr>
          <w:rFonts w:ascii="Times New Roman" w:hAnsi="Times New Roman"/>
        </w:rPr>
        <w:t xml:space="preserve">exposure as a factor in </w:t>
      </w:r>
      <w:r w:rsidR="004B1AC2">
        <w:rPr>
          <w:rFonts w:ascii="Times New Roman" w:hAnsi="Times New Roman"/>
        </w:rPr>
        <w:t>Parkinson's disease and secondary parkinsonism</w:t>
      </w:r>
      <w:r>
        <w:rPr>
          <w:rFonts w:ascii="Times New Roman" w:hAnsi="Times New Roman"/>
        </w:rPr>
        <w:t xml:space="preserve"> in the Government Notices Gazette of </w:t>
      </w:r>
      <w:r w:rsidR="004B1AC2">
        <w:rPr>
          <w:rFonts w:ascii="Times New Roman" w:hAnsi="Times New Roman"/>
        </w:rPr>
        <w:t>3 July 2023</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A42441" w:rsidRPr="00A42441">
        <w:rPr>
          <w:rFonts w:ascii="Times New Roman" w:hAnsi="Times New Roman"/>
        </w:rPr>
        <w:t xml:space="preserve">the </w:t>
      </w:r>
      <w:r w:rsidR="00A42441" w:rsidRPr="00A42441">
        <w:rPr>
          <w:rFonts w:ascii="Times New Roman" w:hAnsi="Times New Roman"/>
          <w:lang w:val="en-AU"/>
        </w:rPr>
        <w:t xml:space="preserve">Military Rehabilitation and Compensation Commission, </w:t>
      </w:r>
      <w:r>
        <w:rPr>
          <w:rFonts w:ascii="Times New Roman" w:hAnsi="Times New Roman"/>
        </w:rPr>
        <w:t>organisations and persons referred to in section 196E of the VEA, and any person having experti</w:t>
      </w:r>
      <w:r w:rsidR="00DF119D">
        <w:rPr>
          <w:rFonts w:ascii="Times New Roman" w:hAnsi="Times New Roman"/>
        </w:rPr>
        <w:t>se in the field.  On the 25</w:t>
      </w:r>
      <w:r w:rsidR="00DF119D" w:rsidRPr="00DF119D">
        <w:rPr>
          <w:rFonts w:ascii="Times New Roman" w:hAnsi="Times New Roman"/>
          <w:vertAlign w:val="superscript"/>
        </w:rPr>
        <w:t>th</w:t>
      </w:r>
      <w:r w:rsidR="00DF119D">
        <w:rPr>
          <w:rFonts w:ascii="Times New Roman" w:hAnsi="Times New Roman"/>
        </w:rPr>
        <w:t xml:space="preserve"> of September 2023 a written submission was received by the Authority</w:t>
      </w:r>
      <w:r>
        <w:rPr>
          <w:rFonts w:ascii="Times New Roman" w:hAnsi="Times New Roman"/>
        </w:rPr>
        <w:t xml:space="preserve"> for consideration by the Authority </w:t>
      </w:r>
      <w:r w:rsidR="0009206A">
        <w:rPr>
          <w:rFonts w:ascii="Times New Roman" w:hAnsi="Times New Roman"/>
        </w:rPr>
        <w:t>in relation to</w:t>
      </w:r>
      <w:r>
        <w:rPr>
          <w:rFonts w:ascii="Times New Roman" w:hAnsi="Times New Roman"/>
        </w:rPr>
        <w:t xml:space="preserve"> the investigation.</w:t>
      </w:r>
      <w:r w:rsidR="00DF119D">
        <w:rPr>
          <w:rFonts w:ascii="Times New Roman" w:hAnsi="Times New Roman"/>
        </w:rPr>
        <w:t xml:space="preserve"> That submission concerned mild trauma</w:t>
      </w:r>
      <w:r w:rsidR="001F32FD">
        <w:rPr>
          <w:rFonts w:ascii="Times New Roman" w:hAnsi="Times New Roman"/>
        </w:rPr>
        <w:t xml:space="preserve">tic brain injury as a </w:t>
      </w:r>
      <w:r w:rsidR="00DF119D">
        <w:rPr>
          <w:rFonts w:ascii="Times New Roman" w:hAnsi="Times New Roman"/>
        </w:rPr>
        <w:t>factor for Parkinson's disease</w:t>
      </w:r>
      <w:r w:rsidR="00500AE3">
        <w:rPr>
          <w:rFonts w:ascii="Times New Roman" w:hAnsi="Times New Roman"/>
        </w:rPr>
        <w:t xml:space="preserve"> and secondary parkinsonism</w:t>
      </w:r>
      <w:r w:rsidR="00DF119D">
        <w:rPr>
          <w:rFonts w:ascii="Times New Roman" w:hAnsi="Times New Roman"/>
        </w:rPr>
        <w:t xml:space="preserve">. The submission provided details of reference material in support of the submission. The written submission and accompanying references were considered by the Authority at its meeting in October </w:t>
      </w:r>
      <w:r w:rsidR="00DF119D">
        <w:rPr>
          <w:rFonts w:ascii="Times New Roman" w:hAnsi="Times New Roman"/>
        </w:rPr>
        <w:lastRenderedPageBreak/>
        <w:t>2023. The Authority decided that there was insufficient evidence to support a factor for mild traumatic brain injury.</w:t>
      </w:r>
    </w:p>
    <w:p w:rsidR="00152704" w:rsidRDefault="00152704" w:rsidP="004B1AC2">
      <w:pPr>
        <w:keepNext/>
        <w:spacing w:after="120"/>
        <w:ind w:left="567"/>
        <w:jc w:val="both"/>
        <w:rPr>
          <w:rFonts w:ascii="Times New Roman" w:hAnsi="Times New Roman"/>
        </w:rPr>
      </w:pPr>
      <w:r w:rsidRPr="00051A01">
        <w:rPr>
          <w:rFonts w:ascii="Times New Roman" w:hAnsi="Times New Roman"/>
          <w:b/>
        </w:rPr>
        <w:t>Human Rights</w:t>
      </w:r>
    </w:p>
    <w:p w:rsidR="0065246E" w:rsidRDefault="00132BFB" w:rsidP="004B1AC2">
      <w:pPr>
        <w:keepNext/>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062E6D" w:rsidRPr="00603889" w:rsidRDefault="00062E6D" w:rsidP="00062E6D">
      <w:pPr>
        <w:spacing w:after="120"/>
        <w:ind w:left="567"/>
        <w:jc w:val="both"/>
        <w:rPr>
          <w:rFonts w:ascii="Times New Roman" w:hAnsi="Times New Roman"/>
        </w:rPr>
      </w:pPr>
      <w:r w:rsidRPr="00603889">
        <w:rPr>
          <w:rFonts w:ascii="Times New Roman" w:hAnsi="Times New Roman"/>
          <w:b/>
        </w:rPr>
        <w:t>Finalisation of Investigation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B967E7">
        <w:rPr>
          <w:rFonts w:ascii="Times New Roman" w:hAnsi="Times New Roman"/>
        </w:rPr>
        <w:t xml:space="preserve">exposure as a factor in </w:t>
      </w:r>
      <w:r w:rsidR="004B1AC2">
        <w:rPr>
          <w:rFonts w:ascii="Times New Roman" w:hAnsi="Times New Roman"/>
        </w:rPr>
        <w:t>Parkinson's disease and secondary parkinsonism</w:t>
      </w:r>
      <w:r>
        <w:rPr>
          <w:rFonts w:ascii="Times New Roman" w:hAnsi="Times New Roman"/>
        </w:rPr>
        <w:t xml:space="preserve"> as advertised in the Government Notices Gazette of </w:t>
      </w:r>
      <w:r w:rsidR="004B1AC2">
        <w:rPr>
          <w:rFonts w:ascii="Times New Roman" w:hAnsi="Times New Roman"/>
        </w:rPr>
        <w:t>3 July 2023</w:t>
      </w:r>
      <w:r>
        <w:rPr>
          <w:rFonts w:ascii="Times New Roman" w:hAnsi="Times New Roman"/>
        </w:rPr>
        <w:t>.</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1018C5" w:rsidRPr="00206681" w:rsidRDefault="001018C5" w:rsidP="001018C5">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40066D">
        <w:rPr>
          <w:rFonts w:ascii="Times New Roman" w:hAnsi="Times New Roman"/>
        </w:rPr>
        <w:t>'</w:t>
      </w:r>
      <w:r w:rsidRPr="00206681">
        <w:rPr>
          <w:rFonts w:ascii="Times New Roman" w:hAnsi="Times New Roman"/>
        </w:rPr>
        <w:t xml:space="preserve">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1018C5" w:rsidRPr="00206681" w:rsidRDefault="001018C5" w:rsidP="001018C5">
      <w:pPr>
        <w:pStyle w:val="BodyText"/>
        <w:keepNext/>
        <w:keepLines/>
        <w:ind w:left="567"/>
      </w:pPr>
      <w:r w:rsidRPr="00206681">
        <w:t>              </w:t>
      </w:r>
    </w:p>
    <w:p w:rsidR="001018C5" w:rsidRPr="00206681" w:rsidRDefault="001018C5" w:rsidP="001018C5">
      <w:pPr>
        <w:pStyle w:val="BodyText"/>
        <w:keepNext/>
        <w:keepLines/>
        <w:ind w:left="426" w:firstLine="141"/>
      </w:pPr>
      <w:r w:rsidRPr="00206681">
        <w:t xml:space="preserve">Email:    </w:t>
      </w:r>
      <w:hyperlink r:id="rId9" w:history="1">
        <w:r w:rsidRPr="00206681">
          <w:rPr>
            <w:rStyle w:val="Hyperlink"/>
          </w:rPr>
          <w:t>info@rma.gov.au</w:t>
        </w:r>
      </w:hyperlink>
    </w:p>
    <w:p w:rsidR="001018C5" w:rsidRPr="00206681" w:rsidRDefault="001018C5" w:rsidP="001018C5">
      <w:pPr>
        <w:pStyle w:val="BodyText"/>
        <w:keepNext/>
        <w:keepLines/>
        <w:ind w:left="567"/>
      </w:pPr>
      <w:r w:rsidRPr="00206681">
        <w:t>Post:      The Registrar</w:t>
      </w:r>
    </w:p>
    <w:p w:rsidR="001018C5" w:rsidRPr="00206681" w:rsidRDefault="001018C5" w:rsidP="001018C5">
      <w:pPr>
        <w:pStyle w:val="BodyText"/>
        <w:keepNext/>
        <w:keepLines/>
        <w:ind w:left="1418"/>
      </w:pPr>
      <w:r w:rsidRPr="00206681">
        <w:t xml:space="preserve">Repatriation Medical Authority </w:t>
      </w:r>
    </w:p>
    <w:p w:rsidR="001018C5" w:rsidRPr="00206681" w:rsidRDefault="001018C5" w:rsidP="001018C5">
      <w:pPr>
        <w:pStyle w:val="BodyText"/>
        <w:keepNext/>
        <w:keepLines/>
        <w:ind w:left="1418"/>
      </w:pPr>
      <w:r w:rsidRPr="00206681">
        <w:t>GPO Box 1014</w:t>
      </w:r>
    </w:p>
    <w:p w:rsidR="0065246E" w:rsidRDefault="001018C5" w:rsidP="001018C5">
      <w:pPr>
        <w:pStyle w:val="BodyText"/>
        <w:ind w:left="1418"/>
        <w:jc w:val="left"/>
      </w:pPr>
      <w:r w:rsidRPr="00206681">
        <w:t>BRISBANE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1" w:name="_Toc290210739"/>
      <w:r w:rsidR="0063574B">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4B1AC2">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sidR="00132BFB">
        <w:rPr>
          <w:rFonts w:ascii="Times New Roman" w:hAnsi="Times New Roman"/>
          <w:b/>
          <w:szCs w:val="24"/>
        </w:rPr>
        <w:t xml:space="preserve">Amendment Statement of Principles No. </w:t>
      </w:r>
      <w:r>
        <w:rPr>
          <w:rFonts w:ascii="Times New Roman" w:hAnsi="Times New Roman"/>
          <w:b/>
          <w:szCs w:val="24"/>
        </w:rPr>
        <w:t>104</w:t>
      </w:r>
      <w:r w:rsidR="00132BFB">
        <w:rPr>
          <w:rFonts w:ascii="Times New Roman" w:hAnsi="Times New Roman"/>
          <w:b/>
          <w:szCs w:val="24"/>
        </w:rPr>
        <w:t xml:space="preserve"> of </w:t>
      </w:r>
      <w:r>
        <w:rPr>
          <w:rFonts w:ascii="Times New Roman" w:hAnsi="Times New Roman"/>
          <w:b/>
          <w:szCs w:val="24"/>
        </w:rPr>
        <w:t>2023</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4B1AC2">
        <w:rPr>
          <w:rFonts w:ascii="Times New Roman" w:hAnsi="Times New Roman"/>
          <w:b/>
          <w:szCs w:val="24"/>
        </w:rPr>
        <w:t>Parkinson's disease and secondary parkinsonism</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6E07B4">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 xml:space="preserve">Part XIA of the VEA requires the determination of these instruments outlining the factors </w:t>
      </w:r>
      <w:r w:rsidR="006E07B4">
        <w:rPr>
          <w:rFonts w:ascii="Times New Roman" w:hAnsi="Times New Roman"/>
          <w:szCs w:val="24"/>
        </w:rPr>
        <w:t>connecting</w:t>
      </w:r>
      <w:r w:rsidR="0062280D" w:rsidRPr="0062280D">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0D6BF2">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4B1AC2">
        <w:rPr>
          <w:rFonts w:ascii="Times New Roman" w:hAnsi="Times New Roman"/>
          <w:szCs w:val="24"/>
        </w:rPr>
        <w:t>Parkinson's disease and secondary parkinsonism</w:t>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00B967E7">
        <w:rPr>
          <w:rFonts w:ascii="Times New Roman" w:hAnsi="Times New Roman"/>
          <w:szCs w:val="24"/>
        </w:rPr>
        <w:t xml:space="preserve">exposure as </w:t>
      </w:r>
      <w:r>
        <w:rPr>
          <w:rFonts w:ascii="Times New Roman" w:hAnsi="Times New Roman"/>
          <w:szCs w:val="24"/>
        </w:rPr>
        <w:t xml:space="preserve">a new factor which the current sound medical-scientific evidence indicates must exist before it can be said that, on the balance of probabilities, </w:t>
      </w:r>
      <w:r w:rsidR="004B1AC2">
        <w:rPr>
          <w:rFonts w:ascii="Times New Roman" w:hAnsi="Times New Roman"/>
          <w:szCs w:val="24"/>
        </w:rPr>
        <w:t>Parkinson's disease and secondary parkinsonism</w:t>
      </w:r>
      <w:r>
        <w:rPr>
          <w:rFonts w:ascii="Times New Roman" w:hAnsi="Times New Roman"/>
          <w:szCs w:val="24"/>
        </w:rPr>
        <w:t xml:space="preserve"> is connected with the circumstances of eligible service rendered by a person;</w:t>
      </w:r>
    </w:p>
    <w:p w:rsidR="0065246E" w:rsidRDefault="004B1AC2" w:rsidP="00D731FD">
      <w:pPr>
        <w:numPr>
          <w:ilvl w:val="0"/>
          <w:numId w:val="24"/>
        </w:numPr>
        <w:spacing w:before="120" w:after="120"/>
        <w:jc w:val="both"/>
        <w:rPr>
          <w:rFonts w:ascii="Times New Roman" w:hAnsi="Times New Roman"/>
          <w:szCs w:val="24"/>
        </w:rPr>
      </w:pPr>
      <w:r>
        <w:rPr>
          <w:rFonts w:ascii="Times New Roman" w:hAnsi="Times New Roman"/>
          <w:szCs w:val="24"/>
        </w:rPr>
        <w:t>amends Instrument No. 56</w:t>
      </w:r>
      <w:r w:rsidR="00132BFB">
        <w:rPr>
          <w:rFonts w:ascii="Times New Roman" w:hAnsi="Times New Roman"/>
          <w:szCs w:val="24"/>
        </w:rPr>
        <w:t xml:space="preserve"> of </w:t>
      </w:r>
      <w:r>
        <w:rPr>
          <w:rFonts w:ascii="Times New Roman" w:hAnsi="Times New Roman"/>
          <w:szCs w:val="24"/>
        </w:rPr>
        <w:t>2016</w:t>
      </w:r>
      <w:r w:rsidR="00132BFB">
        <w:rPr>
          <w:rFonts w:ascii="Times New Roman" w:hAnsi="Times New Roman"/>
          <w:szCs w:val="24"/>
        </w:rPr>
        <w:t xml:space="preserve">; and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4B1AC2">
        <w:rPr>
          <w:rFonts w:ascii="Times New Roman" w:hAnsi="Times New Roman"/>
          <w:szCs w:val="24"/>
        </w:rPr>
        <w:t>Parkinson's disease and secondary parkinsonism</w:t>
      </w:r>
      <w:r>
        <w:rPr>
          <w:rFonts w:ascii="Times New Roman" w:hAnsi="Times New Roman"/>
          <w:szCs w:val="24"/>
        </w:rPr>
        <w:t xml:space="preserve"> which have occurred since that earlier instrument was determined.  </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5246E" w:rsidRDefault="00132BFB" w:rsidP="004B1AC2">
      <w:pPr>
        <w:keepNext/>
        <w:spacing w:before="120" w:after="120"/>
        <w:jc w:val="both"/>
        <w:rPr>
          <w:rFonts w:ascii="Times New Roman" w:hAnsi="Times New Roman"/>
          <w:b/>
          <w:szCs w:val="24"/>
        </w:rPr>
      </w:pPr>
      <w:r>
        <w:rPr>
          <w:rFonts w:ascii="Times New Roman" w:hAnsi="Times New Roman"/>
          <w:b/>
          <w:szCs w:val="24"/>
        </w:rPr>
        <w:t>Human Rights Implications</w:t>
      </w:r>
    </w:p>
    <w:p w:rsidR="0065246E" w:rsidRDefault="00132BFB" w:rsidP="004B1AC2">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rsidP="004B1AC2">
      <w:pPr>
        <w:keepNext/>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506C8B">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506C8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7CD" w:rsidRDefault="002C17CD">
      <w:r>
        <w:separator/>
      </w:r>
    </w:p>
  </w:endnote>
  <w:endnote w:type="continuationSeparator" w:id="0">
    <w:p w:rsidR="002C17CD" w:rsidRDefault="002C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B24768">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B24768">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7CD" w:rsidRDefault="002C17CD">
      <w:r>
        <w:separator/>
      </w:r>
    </w:p>
  </w:footnote>
  <w:footnote w:type="continuationSeparator" w:id="0">
    <w:p w:rsidR="002C17CD" w:rsidRDefault="002C17CD">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15"/>
  </w:num>
  <w:num w:numId="4">
    <w:abstractNumId w:val="24"/>
  </w:num>
  <w:num w:numId="5">
    <w:abstractNumId w:val="3"/>
  </w:num>
  <w:num w:numId="6">
    <w:abstractNumId w:val="13"/>
  </w:num>
  <w:num w:numId="7">
    <w:abstractNumId w:val="17"/>
  </w:num>
  <w:num w:numId="8">
    <w:abstractNumId w:val="2"/>
  </w:num>
  <w:num w:numId="9">
    <w:abstractNumId w:val="25"/>
  </w:num>
  <w:num w:numId="10">
    <w:abstractNumId w:val="11"/>
  </w:num>
  <w:num w:numId="11">
    <w:abstractNumId w:val="19"/>
  </w:num>
  <w:num w:numId="12">
    <w:abstractNumId w:val="7"/>
  </w:num>
  <w:num w:numId="13">
    <w:abstractNumId w:val="6"/>
  </w:num>
  <w:num w:numId="14">
    <w:abstractNumId w:val="12"/>
  </w:num>
  <w:num w:numId="15">
    <w:abstractNumId w:val="14"/>
  </w:num>
  <w:num w:numId="16">
    <w:abstractNumId w:val="8"/>
  </w:num>
  <w:num w:numId="17">
    <w:abstractNumId w:val="20"/>
  </w:num>
  <w:num w:numId="18">
    <w:abstractNumId w:val="18"/>
  </w:num>
  <w:num w:numId="19">
    <w:abstractNumId w:val="1"/>
  </w:num>
  <w:num w:numId="20">
    <w:abstractNumId w:val="10"/>
  </w:num>
  <w:num w:numId="21">
    <w:abstractNumId w:val="5"/>
  </w:num>
  <w:num w:numId="22">
    <w:abstractNumId w:val="21"/>
  </w:num>
  <w:num w:numId="23">
    <w:abstractNumId w:val="22"/>
  </w:num>
  <w:num w:numId="24">
    <w:abstractNumId w:val="9"/>
  </w:num>
  <w:num w:numId="25">
    <w:abstractNumId w:val="16"/>
  </w:num>
  <w:num w:numId="26">
    <w:abstractNumId w:val="19"/>
    <w:lvlOverride w:ilvl="0">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B"/>
    <w:rsid w:val="00016C55"/>
    <w:rsid w:val="00062E6D"/>
    <w:rsid w:val="00066A5B"/>
    <w:rsid w:val="0009206A"/>
    <w:rsid w:val="000D6BF2"/>
    <w:rsid w:val="001018C5"/>
    <w:rsid w:val="00132BFB"/>
    <w:rsid w:val="00152704"/>
    <w:rsid w:val="001F32FD"/>
    <w:rsid w:val="00221705"/>
    <w:rsid w:val="0026415D"/>
    <w:rsid w:val="0029334C"/>
    <w:rsid w:val="002B261D"/>
    <w:rsid w:val="002C17CD"/>
    <w:rsid w:val="003344E2"/>
    <w:rsid w:val="0038469E"/>
    <w:rsid w:val="0040066D"/>
    <w:rsid w:val="004A7801"/>
    <w:rsid w:val="004B1AC2"/>
    <w:rsid w:val="00500AE3"/>
    <w:rsid w:val="00506C8B"/>
    <w:rsid w:val="005C0158"/>
    <w:rsid w:val="00603889"/>
    <w:rsid w:val="0062280D"/>
    <w:rsid w:val="0063574B"/>
    <w:rsid w:val="0065246E"/>
    <w:rsid w:val="00661489"/>
    <w:rsid w:val="00693FA3"/>
    <w:rsid w:val="006C6619"/>
    <w:rsid w:val="006E07B4"/>
    <w:rsid w:val="006E505C"/>
    <w:rsid w:val="00847BEC"/>
    <w:rsid w:val="00885953"/>
    <w:rsid w:val="00927E87"/>
    <w:rsid w:val="009B58DE"/>
    <w:rsid w:val="00A42441"/>
    <w:rsid w:val="00B24768"/>
    <w:rsid w:val="00B77778"/>
    <w:rsid w:val="00B967E7"/>
    <w:rsid w:val="00BF473C"/>
    <w:rsid w:val="00BF7D58"/>
    <w:rsid w:val="00CA2DE2"/>
    <w:rsid w:val="00D02F4B"/>
    <w:rsid w:val="00D731FD"/>
    <w:rsid w:val="00DF119D"/>
    <w:rsid w:val="00E038F0"/>
    <w:rsid w:val="00E41109"/>
    <w:rsid w:val="00F657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1018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2023-11-23T04:30:00Z</dcterms:created>
  <dcterms:modified xsi:type="dcterms:W3CDTF">2023-11-23T04:30:00Z</dcterms:modified>
</cp:coreProperties>
</file>