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7AC1" w14:textId="77777777" w:rsidR="00715914" w:rsidRPr="0084789A" w:rsidRDefault="00DA186E" w:rsidP="00715914">
      <w:pPr>
        <w:rPr>
          <w:sz w:val="28"/>
        </w:rPr>
      </w:pPr>
      <w:r w:rsidRPr="0084789A">
        <w:rPr>
          <w:noProof/>
          <w:lang w:eastAsia="en-AU"/>
        </w:rPr>
        <w:drawing>
          <wp:inline distT="0" distB="0" distL="0" distR="0" wp14:anchorId="117693D8" wp14:editId="0D1288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40B7" w14:textId="77777777" w:rsidR="00715914" w:rsidRPr="0084789A" w:rsidRDefault="00715914" w:rsidP="00715914">
      <w:pPr>
        <w:rPr>
          <w:sz w:val="19"/>
        </w:rPr>
      </w:pPr>
    </w:p>
    <w:p w14:paraId="26087709" w14:textId="77777777" w:rsidR="00554826" w:rsidRPr="0084789A" w:rsidRDefault="006B3E41" w:rsidP="00554826">
      <w:pPr>
        <w:pStyle w:val="ShortT"/>
      </w:pPr>
      <w:r w:rsidRPr="0084789A">
        <w:t>Shipping Reform (Tax Incentives)</w:t>
      </w:r>
      <w:r w:rsidR="00554826" w:rsidRPr="0084789A">
        <w:t xml:space="preserve"> (</w:t>
      </w:r>
      <w:r w:rsidRPr="0084789A">
        <w:t>Specification of Kinds of Vessels</w:t>
      </w:r>
      <w:r w:rsidR="00554826" w:rsidRPr="0084789A">
        <w:t xml:space="preserve">) Instrument </w:t>
      </w:r>
      <w:r w:rsidRPr="0084789A">
        <w:t>2023</w:t>
      </w:r>
    </w:p>
    <w:p w14:paraId="2DCB63D8" w14:textId="77777777" w:rsidR="00554826" w:rsidRPr="0084789A" w:rsidRDefault="00554826" w:rsidP="00554826">
      <w:pPr>
        <w:pStyle w:val="SignCoverPageStart"/>
        <w:spacing w:before="240"/>
        <w:ind w:right="91"/>
        <w:rPr>
          <w:szCs w:val="22"/>
        </w:rPr>
      </w:pPr>
      <w:r w:rsidRPr="0084789A">
        <w:rPr>
          <w:szCs w:val="22"/>
        </w:rPr>
        <w:t xml:space="preserve">I, </w:t>
      </w:r>
      <w:r w:rsidR="006B3E41" w:rsidRPr="0084789A">
        <w:rPr>
          <w:szCs w:val="22"/>
        </w:rPr>
        <w:t>Catherine King</w:t>
      </w:r>
      <w:r w:rsidRPr="0084789A">
        <w:rPr>
          <w:szCs w:val="22"/>
        </w:rPr>
        <w:t xml:space="preserve">, </w:t>
      </w:r>
      <w:r w:rsidR="006B3E41" w:rsidRPr="0084789A">
        <w:rPr>
          <w:szCs w:val="22"/>
        </w:rPr>
        <w:t>Minister for Infrastructure, Transport, Regional Development and Local Government</w:t>
      </w:r>
      <w:r w:rsidRPr="0084789A">
        <w:rPr>
          <w:szCs w:val="22"/>
        </w:rPr>
        <w:t>, make the following instrument.</w:t>
      </w:r>
    </w:p>
    <w:p w14:paraId="6EC22B8F" w14:textId="0F3DC861" w:rsidR="00554826" w:rsidRPr="0084789A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84789A">
        <w:rPr>
          <w:szCs w:val="22"/>
        </w:rPr>
        <w:t>Dated</w:t>
      </w:r>
      <w:r w:rsidRPr="0084789A">
        <w:rPr>
          <w:szCs w:val="22"/>
        </w:rPr>
        <w:tab/>
      </w:r>
      <w:r w:rsidR="00762CA7" w:rsidRPr="0084789A">
        <w:rPr>
          <w:szCs w:val="22"/>
        </w:rPr>
        <w:t>27 August 2023</w:t>
      </w:r>
    </w:p>
    <w:p w14:paraId="2A0E01D7" w14:textId="580AE73A" w:rsidR="00554826" w:rsidRPr="0084789A" w:rsidRDefault="006B3E41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4789A">
        <w:rPr>
          <w:szCs w:val="22"/>
        </w:rPr>
        <w:t>The Hon Catherine King MP</w:t>
      </w:r>
      <w:r w:rsidR="00554826" w:rsidRPr="0084789A">
        <w:rPr>
          <w:szCs w:val="22"/>
        </w:rPr>
        <w:t xml:space="preserve"> </w:t>
      </w:r>
      <w:r w:rsidR="00D15B2F" w:rsidRPr="0084789A">
        <w:rPr>
          <w:b/>
          <w:szCs w:val="22"/>
        </w:rPr>
        <w:t xml:space="preserve"> </w:t>
      </w:r>
    </w:p>
    <w:p w14:paraId="7669565D" w14:textId="77777777" w:rsidR="00554826" w:rsidRPr="0084789A" w:rsidRDefault="006B3E41" w:rsidP="00554826">
      <w:r w:rsidRPr="0084789A">
        <w:rPr>
          <w:szCs w:val="22"/>
        </w:rPr>
        <w:t>Minister for Infrastructure, Transport, Regional Development and Local Government</w:t>
      </w:r>
    </w:p>
    <w:p w14:paraId="42233601" w14:textId="77777777" w:rsidR="00554826" w:rsidRPr="0084789A" w:rsidRDefault="00554826" w:rsidP="00554826"/>
    <w:p w14:paraId="5BDBA6E5" w14:textId="77777777" w:rsidR="00F6696E" w:rsidRPr="0084789A" w:rsidRDefault="00F6696E" w:rsidP="00F6696E"/>
    <w:p w14:paraId="149E7390" w14:textId="77777777" w:rsidR="00F6696E" w:rsidRPr="0084789A" w:rsidRDefault="00F6696E" w:rsidP="00F6696E">
      <w:pPr>
        <w:sectPr w:rsidR="00F6696E" w:rsidRPr="0084789A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DC42305" w14:textId="77777777" w:rsidR="007500C8" w:rsidRPr="0084789A" w:rsidRDefault="00715914" w:rsidP="00715914">
      <w:pPr>
        <w:outlineLvl w:val="0"/>
        <w:rPr>
          <w:sz w:val="36"/>
        </w:rPr>
      </w:pPr>
      <w:r w:rsidRPr="0084789A">
        <w:rPr>
          <w:sz w:val="36"/>
        </w:rPr>
        <w:lastRenderedPageBreak/>
        <w:t>Contents</w:t>
      </w:r>
    </w:p>
    <w:p w14:paraId="7C58039D" w14:textId="0DFA9F1E" w:rsidR="00FA0A91" w:rsidRPr="0084789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89A">
        <w:fldChar w:fldCharType="begin"/>
      </w:r>
      <w:r w:rsidRPr="0084789A">
        <w:instrText xml:space="preserve"> TOC \o "1-9" </w:instrText>
      </w:r>
      <w:r w:rsidRPr="0084789A">
        <w:fldChar w:fldCharType="separate"/>
      </w:r>
      <w:r w:rsidR="00FA0A91" w:rsidRPr="0084789A">
        <w:rPr>
          <w:noProof/>
        </w:rPr>
        <w:t>1  Name</w:t>
      </w:r>
      <w:r w:rsidR="00FA0A91" w:rsidRPr="0084789A">
        <w:rPr>
          <w:noProof/>
        </w:rPr>
        <w:tab/>
      </w:r>
      <w:r w:rsidR="00FA0A91" w:rsidRPr="0084789A">
        <w:rPr>
          <w:noProof/>
        </w:rPr>
        <w:fldChar w:fldCharType="begin"/>
      </w:r>
      <w:r w:rsidR="00FA0A91" w:rsidRPr="0084789A">
        <w:rPr>
          <w:noProof/>
        </w:rPr>
        <w:instrText xml:space="preserve"> PAGEREF _Toc135832421 \h </w:instrText>
      </w:r>
      <w:r w:rsidR="00FA0A91" w:rsidRPr="0084789A">
        <w:rPr>
          <w:noProof/>
        </w:rPr>
      </w:r>
      <w:r w:rsidR="00FA0A91" w:rsidRPr="0084789A">
        <w:rPr>
          <w:noProof/>
        </w:rPr>
        <w:fldChar w:fldCharType="separate"/>
      </w:r>
      <w:r w:rsidR="000B26B7" w:rsidRPr="0084789A">
        <w:rPr>
          <w:noProof/>
        </w:rPr>
        <w:t>1</w:t>
      </w:r>
      <w:r w:rsidR="00FA0A91" w:rsidRPr="0084789A">
        <w:rPr>
          <w:noProof/>
        </w:rPr>
        <w:fldChar w:fldCharType="end"/>
      </w:r>
    </w:p>
    <w:p w14:paraId="578FA1FC" w14:textId="22405AE8" w:rsidR="00FA0A91" w:rsidRPr="0084789A" w:rsidRDefault="00FA0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89A">
        <w:rPr>
          <w:noProof/>
        </w:rPr>
        <w:t>2  Commencement</w:t>
      </w:r>
      <w:r w:rsidRPr="0084789A">
        <w:rPr>
          <w:noProof/>
        </w:rPr>
        <w:tab/>
      </w:r>
      <w:r w:rsidRPr="0084789A">
        <w:rPr>
          <w:noProof/>
        </w:rPr>
        <w:fldChar w:fldCharType="begin"/>
      </w:r>
      <w:r w:rsidRPr="0084789A">
        <w:rPr>
          <w:noProof/>
        </w:rPr>
        <w:instrText xml:space="preserve"> PAGEREF _Toc135832422 \h </w:instrText>
      </w:r>
      <w:r w:rsidRPr="0084789A">
        <w:rPr>
          <w:noProof/>
        </w:rPr>
      </w:r>
      <w:r w:rsidRPr="0084789A">
        <w:rPr>
          <w:noProof/>
        </w:rPr>
        <w:fldChar w:fldCharType="separate"/>
      </w:r>
      <w:r w:rsidR="000B26B7" w:rsidRPr="0084789A">
        <w:rPr>
          <w:noProof/>
        </w:rPr>
        <w:t>1</w:t>
      </w:r>
      <w:r w:rsidRPr="0084789A">
        <w:rPr>
          <w:noProof/>
        </w:rPr>
        <w:fldChar w:fldCharType="end"/>
      </w:r>
    </w:p>
    <w:p w14:paraId="3C461571" w14:textId="18FB903F" w:rsidR="00FA0A91" w:rsidRPr="0084789A" w:rsidRDefault="00FA0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89A">
        <w:rPr>
          <w:noProof/>
        </w:rPr>
        <w:t>3  Authority</w:t>
      </w:r>
      <w:r w:rsidRPr="0084789A">
        <w:rPr>
          <w:noProof/>
        </w:rPr>
        <w:tab/>
      </w:r>
      <w:r w:rsidRPr="0084789A">
        <w:rPr>
          <w:noProof/>
        </w:rPr>
        <w:fldChar w:fldCharType="begin"/>
      </w:r>
      <w:r w:rsidRPr="0084789A">
        <w:rPr>
          <w:noProof/>
        </w:rPr>
        <w:instrText xml:space="preserve"> PAGEREF _Toc135832423 \h </w:instrText>
      </w:r>
      <w:r w:rsidRPr="0084789A">
        <w:rPr>
          <w:noProof/>
        </w:rPr>
      </w:r>
      <w:r w:rsidRPr="0084789A">
        <w:rPr>
          <w:noProof/>
        </w:rPr>
        <w:fldChar w:fldCharType="separate"/>
      </w:r>
      <w:r w:rsidR="000B26B7" w:rsidRPr="0084789A">
        <w:rPr>
          <w:noProof/>
        </w:rPr>
        <w:t>1</w:t>
      </w:r>
      <w:r w:rsidRPr="0084789A">
        <w:rPr>
          <w:noProof/>
        </w:rPr>
        <w:fldChar w:fldCharType="end"/>
      </w:r>
    </w:p>
    <w:p w14:paraId="67B1622C" w14:textId="0679759C" w:rsidR="00FA0A91" w:rsidRPr="0084789A" w:rsidRDefault="00FA0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89A">
        <w:rPr>
          <w:noProof/>
        </w:rPr>
        <w:t>4  Definitions</w:t>
      </w:r>
      <w:r w:rsidRPr="0084789A">
        <w:rPr>
          <w:noProof/>
        </w:rPr>
        <w:tab/>
      </w:r>
      <w:r w:rsidRPr="0084789A">
        <w:rPr>
          <w:noProof/>
        </w:rPr>
        <w:fldChar w:fldCharType="begin"/>
      </w:r>
      <w:r w:rsidRPr="0084789A">
        <w:rPr>
          <w:noProof/>
        </w:rPr>
        <w:instrText xml:space="preserve"> PAGEREF _Toc135832424 \h </w:instrText>
      </w:r>
      <w:r w:rsidRPr="0084789A">
        <w:rPr>
          <w:noProof/>
        </w:rPr>
      </w:r>
      <w:r w:rsidRPr="0084789A">
        <w:rPr>
          <w:noProof/>
        </w:rPr>
        <w:fldChar w:fldCharType="separate"/>
      </w:r>
      <w:r w:rsidR="000B26B7" w:rsidRPr="0084789A">
        <w:rPr>
          <w:noProof/>
        </w:rPr>
        <w:t>1</w:t>
      </w:r>
      <w:r w:rsidRPr="0084789A">
        <w:rPr>
          <w:noProof/>
        </w:rPr>
        <w:fldChar w:fldCharType="end"/>
      </w:r>
    </w:p>
    <w:p w14:paraId="1B100ED3" w14:textId="5F481470" w:rsidR="00FA0A91" w:rsidRPr="0084789A" w:rsidRDefault="00FA0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89A">
        <w:rPr>
          <w:noProof/>
        </w:rPr>
        <w:t>5  Schedules</w:t>
      </w:r>
      <w:r w:rsidRPr="0084789A">
        <w:rPr>
          <w:noProof/>
        </w:rPr>
        <w:tab/>
      </w:r>
      <w:r w:rsidRPr="0084789A">
        <w:rPr>
          <w:noProof/>
        </w:rPr>
        <w:fldChar w:fldCharType="begin"/>
      </w:r>
      <w:r w:rsidRPr="0084789A">
        <w:rPr>
          <w:noProof/>
        </w:rPr>
        <w:instrText xml:space="preserve"> PAGEREF _Toc135832425 \h </w:instrText>
      </w:r>
      <w:r w:rsidRPr="0084789A">
        <w:rPr>
          <w:noProof/>
        </w:rPr>
      </w:r>
      <w:r w:rsidRPr="0084789A">
        <w:rPr>
          <w:noProof/>
        </w:rPr>
        <w:fldChar w:fldCharType="separate"/>
      </w:r>
      <w:r w:rsidR="000B26B7" w:rsidRPr="0084789A">
        <w:rPr>
          <w:noProof/>
        </w:rPr>
        <w:t>1</w:t>
      </w:r>
      <w:r w:rsidRPr="0084789A">
        <w:rPr>
          <w:noProof/>
        </w:rPr>
        <w:fldChar w:fldCharType="end"/>
      </w:r>
    </w:p>
    <w:p w14:paraId="52156A26" w14:textId="0DC354CC" w:rsidR="00FA0A91" w:rsidRPr="0084789A" w:rsidRDefault="00FA0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89A">
        <w:rPr>
          <w:noProof/>
        </w:rPr>
        <w:t xml:space="preserve">6  Kinds of vessels that are not </w:t>
      </w:r>
      <w:r w:rsidR="00B73BC3" w:rsidRPr="0084789A">
        <w:rPr>
          <w:noProof/>
        </w:rPr>
        <w:t xml:space="preserve">to be </w:t>
      </w:r>
      <w:r w:rsidRPr="0084789A">
        <w:rPr>
          <w:noProof/>
        </w:rPr>
        <w:t>excluded vessels</w:t>
      </w:r>
      <w:r w:rsidRPr="0084789A">
        <w:rPr>
          <w:noProof/>
        </w:rPr>
        <w:tab/>
      </w:r>
      <w:r w:rsidRPr="0084789A">
        <w:rPr>
          <w:noProof/>
        </w:rPr>
        <w:fldChar w:fldCharType="begin"/>
      </w:r>
      <w:r w:rsidRPr="0084789A">
        <w:rPr>
          <w:noProof/>
        </w:rPr>
        <w:instrText xml:space="preserve"> PAGEREF _Toc135832426 \h </w:instrText>
      </w:r>
      <w:r w:rsidRPr="0084789A">
        <w:rPr>
          <w:noProof/>
        </w:rPr>
      </w:r>
      <w:r w:rsidRPr="0084789A">
        <w:rPr>
          <w:noProof/>
        </w:rPr>
        <w:fldChar w:fldCharType="separate"/>
      </w:r>
      <w:r w:rsidR="000B26B7" w:rsidRPr="0084789A">
        <w:rPr>
          <w:noProof/>
        </w:rPr>
        <w:t>2</w:t>
      </w:r>
      <w:r w:rsidRPr="0084789A">
        <w:rPr>
          <w:noProof/>
        </w:rPr>
        <w:fldChar w:fldCharType="end"/>
      </w:r>
    </w:p>
    <w:p w14:paraId="1A96282C" w14:textId="0675B9BC" w:rsidR="00FA0A91" w:rsidRPr="0084789A" w:rsidRDefault="00FA0A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4789A">
        <w:rPr>
          <w:noProof/>
        </w:rPr>
        <w:t>Schedule 1—Repeals</w:t>
      </w:r>
      <w:r w:rsidRPr="0084789A">
        <w:rPr>
          <w:noProof/>
        </w:rPr>
        <w:tab/>
      </w:r>
      <w:r w:rsidRPr="0084789A">
        <w:rPr>
          <w:b w:val="0"/>
          <w:noProof/>
          <w:sz w:val="18"/>
          <w:szCs w:val="18"/>
        </w:rPr>
        <w:fldChar w:fldCharType="begin"/>
      </w:r>
      <w:r w:rsidRPr="0084789A">
        <w:rPr>
          <w:b w:val="0"/>
          <w:noProof/>
          <w:sz w:val="18"/>
          <w:szCs w:val="18"/>
        </w:rPr>
        <w:instrText xml:space="preserve"> PAGEREF _Toc135832427 \h </w:instrText>
      </w:r>
      <w:r w:rsidRPr="0084789A">
        <w:rPr>
          <w:b w:val="0"/>
          <w:noProof/>
          <w:sz w:val="18"/>
          <w:szCs w:val="18"/>
        </w:rPr>
      </w:r>
      <w:r w:rsidRPr="0084789A">
        <w:rPr>
          <w:b w:val="0"/>
          <w:noProof/>
          <w:sz w:val="18"/>
          <w:szCs w:val="18"/>
        </w:rPr>
        <w:fldChar w:fldCharType="separate"/>
      </w:r>
      <w:r w:rsidR="000B26B7" w:rsidRPr="0084789A">
        <w:rPr>
          <w:b w:val="0"/>
          <w:noProof/>
          <w:sz w:val="18"/>
          <w:szCs w:val="18"/>
        </w:rPr>
        <w:t>3</w:t>
      </w:r>
      <w:r w:rsidRPr="0084789A">
        <w:rPr>
          <w:b w:val="0"/>
          <w:noProof/>
          <w:sz w:val="18"/>
          <w:szCs w:val="18"/>
        </w:rPr>
        <w:fldChar w:fldCharType="end"/>
      </w:r>
    </w:p>
    <w:p w14:paraId="0D8FD6D6" w14:textId="0C350C36" w:rsidR="00FA0A91" w:rsidRPr="0084789A" w:rsidRDefault="00FA0A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4789A">
        <w:rPr>
          <w:noProof/>
        </w:rPr>
        <w:t>Shipping Reform (Tax Incentives) Act 2012 Subsection 10 (5) specification of kinds of vessels</w:t>
      </w:r>
      <w:r w:rsidRPr="0084789A">
        <w:rPr>
          <w:noProof/>
        </w:rPr>
        <w:tab/>
      </w:r>
      <w:r w:rsidRPr="0084789A">
        <w:rPr>
          <w:i w:val="0"/>
          <w:noProof/>
        </w:rPr>
        <w:fldChar w:fldCharType="begin"/>
      </w:r>
      <w:r w:rsidRPr="0084789A">
        <w:rPr>
          <w:i w:val="0"/>
          <w:noProof/>
        </w:rPr>
        <w:instrText xml:space="preserve"> PAGEREF _Toc135832428 \h </w:instrText>
      </w:r>
      <w:r w:rsidRPr="0084789A">
        <w:rPr>
          <w:i w:val="0"/>
          <w:noProof/>
        </w:rPr>
      </w:r>
      <w:r w:rsidRPr="0084789A">
        <w:rPr>
          <w:i w:val="0"/>
          <w:noProof/>
        </w:rPr>
        <w:fldChar w:fldCharType="separate"/>
      </w:r>
      <w:r w:rsidR="000B26B7" w:rsidRPr="0084789A">
        <w:rPr>
          <w:i w:val="0"/>
          <w:noProof/>
        </w:rPr>
        <w:t>3</w:t>
      </w:r>
      <w:r w:rsidRPr="0084789A">
        <w:rPr>
          <w:i w:val="0"/>
          <w:noProof/>
        </w:rPr>
        <w:fldChar w:fldCharType="end"/>
      </w:r>
    </w:p>
    <w:p w14:paraId="56D143AD" w14:textId="13F36AE1" w:rsidR="00F6696E" w:rsidRPr="0084789A" w:rsidRDefault="00B418CB" w:rsidP="00F6696E">
      <w:pPr>
        <w:outlineLvl w:val="0"/>
      </w:pPr>
      <w:r w:rsidRPr="0084789A">
        <w:fldChar w:fldCharType="end"/>
      </w:r>
    </w:p>
    <w:p w14:paraId="351E1B37" w14:textId="77777777" w:rsidR="00F6696E" w:rsidRPr="0084789A" w:rsidRDefault="00F6696E" w:rsidP="00F6696E">
      <w:pPr>
        <w:outlineLvl w:val="0"/>
        <w:rPr>
          <w:sz w:val="20"/>
        </w:rPr>
      </w:pPr>
    </w:p>
    <w:p w14:paraId="5F06DEE0" w14:textId="77777777" w:rsidR="00F6696E" w:rsidRPr="0084789A" w:rsidRDefault="00F6696E" w:rsidP="00F6696E">
      <w:pPr>
        <w:sectPr w:rsidR="00F6696E" w:rsidRPr="0084789A" w:rsidSect="00FA0A9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878" w:gutter="0"/>
          <w:pgNumType w:fmt="lowerRoman" w:start="1"/>
          <w:cols w:space="708"/>
          <w:docGrid w:linePitch="360"/>
        </w:sectPr>
      </w:pPr>
    </w:p>
    <w:p w14:paraId="25A125AC" w14:textId="77777777" w:rsidR="00554826" w:rsidRPr="0084789A" w:rsidRDefault="00554826" w:rsidP="00554826">
      <w:pPr>
        <w:pStyle w:val="ActHead5"/>
      </w:pPr>
      <w:bookmarkStart w:id="1" w:name="_Toc135832421"/>
      <w:r w:rsidRPr="0084789A">
        <w:lastRenderedPageBreak/>
        <w:t>1  Name</w:t>
      </w:r>
      <w:bookmarkEnd w:id="1"/>
    </w:p>
    <w:p w14:paraId="322EF959" w14:textId="77777777" w:rsidR="00554826" w:rsidRPr="0084789A" w:rsidRDefault="00554826" w:rsidP="00554826">
      <w:pPr>
        <w:pStyle w:val="subsection"/>
      </w:pPr>
      <w:r w:rsidRPr="0084789A">
        <w:tab/>
      </w:r>
      <w:r w:rsidRPr="0084789A">
        <w:tab/>
        <w:t xml:space="preserve">This instrument is the </w:t>
      </w:r>
      <w:bookmarkStart w:id="2" w:name="BKCheck15B_3"/>
      <w:bookmarkEnd w:id="2"/>
      <w:r w:rsidR="006B3E41" w:rsidRPr="0084789A">
        <w:rPr>
          <w:i/>
        </w:rPr>
        <w:t>Shipping Reform (Tax Incentives) (Specification of Kinds of Vessels) Instrument 2023</w:t>
      </w:r>
      <w:r w:rsidRPr="0084789A">
        <w:t>.</w:t>
      </w:r>
    </w:p>
    <w:p w14:paraId="4F209835" w14:textId="77777777" w:rsidR="00554826" w:rsidRPr="0084789A" w:rsidRDefault="00554826" w:rsidP="00554826">
      <w:pPr>
        <w:pStyle w:val="ActHead5"/>
      </w:pPr>
      <w:bookmarkStart w:id="3" w:name="_Toc135832422"/>
      <w:r w:rsidRPr="0084789A">
        <w:t>2  Commencement</w:t>
      </w:r>
      <w:bookmarkEnd w:id="3"/>
    </w:p>
    <w:p w14:paraId="307C1108" w14:textId="77777777" w:rsidR="00554826" w:rsidRPr="0084789A" w:rsidRDefault="00554826" w:rsidP="00554826">
      <w:pPr>
        <w:pStyle w:val="subsection"/>
      </w:pPr>
      <w:r w:rsidRPr="0084789A">
        <w:tab/>
      </w:r>
      <w:r w:rsidRPr="0084789A">
        <w:tab/>
        <w:t xml:space="preserve">This instrument commences </w:t>
      </w:r>
      <w:r w:rsidR="006B3E41" w:rsidRPr="0084789A">
        <w:t>on 1 October 2023</w:t>
      </w:r>
      <w:r w:rsidRPr="0084789A">
        <w:t>.</w:t>
      </w:r>
    </w:p>
    <w:p w14:paraId="22A62957" w14:textId="77777777" w:rsidR="00554826" w:rsidRPr="0084789A" w:rsidRDefault="00554826" w:rsidP="00554826">
      <w:pPr>
        <w:pStyle w:val="ActHead5"/>
      </w:pPr>
      <w:bookmarkStart w:id="4" w:name="_Toc135832423"/>
      <w:r w:rsidRPr="0084789A">
        <w:t>3  Authority</w:t>
      </w:r>
      <w:bookmarkEnd w:id="4"/>
    </w:p>
    <w:p w14:paraId="5B8CA261" w14:textId="77777777" w:rsidR="00554826" w:rsidRPr="0084789A" w:rsidRDefault="00554826" w:rsidP="00554826">
      <w:pPr>
        <w:pStyle w:val="subsection"/>
      </w:pPr>
      <w:r w:rsidRPr="0084789A">
        <w:tab/>
      </w:r>
      <w:r w:rsidRPr="0084789A">
        <w:tab/>
        <w:t xml:space="preserve">This instrument is made under </w:t>
      </w:r>
      <w:r w:rsidR="006B3E41" w:rsidRPr="0084789A">
        <w:t>paragraph 10(5)(b) of the</w:t>
      </w:r>
      <w:r w:rsidR="00BB0EFF" w:rsidRPr="0084789A">
        <w:rPr>
          <w:i/>
        </w:rPr>
        <w:t xml:space="preserve"> </w:t>
      </w:r>
      <w:r w:rsidR="00BB0EFF" w:rsidRPr="0084789A">
        <w:t>Act</w:t>
      </w:r>
      <w:r w:rsidRPr="0084789A">
        <w:t>.</w:t>
      </w:r>
    </w:p>
    <w:p w14:paraId="3D3E50C9" w14:textId="77777777" w:rsidR="00554826" w:rsidRPr="0084789A" w:rsidRDefault="00554826" w:rsidP="00554826">
      <w:pPr>
        <w:pStyle w:val="ActHead5"/>
      </w:pPr>
      <w:bookmarkStart w:id="5" w:name="_Toc135832424"/>
      <w:r w:rsidRPr="0084789A">
        <w:t>4  Definitions</w:t>
      </w:r>
      <w:bookmarkEnd w:id="5"/>
    </w:p>
    <w:p w14:paraId="1AADF7ED" w14:textId="299BF1C3" w:rsidR="00554826" w:rsidRPr="0084789A" w:rsidRDefault="00554826" w:rsidP="00554826">
      <w:pPr>
        <w:pStyle w:val="notetext"/>
      </w:pPr>
      <w:r w:rsidRPr="0084789A">
        <w:t>Note:</w:t>
      </w:r>
      <w:r w:rsidRPr="0084789A">
        <w:tab/>
        <w:t xml:space="preserve">A number of expressions used in this instrument are defined in </w:t>
      </w:r>
      <w:r w:rsidR="00FA0A91" w:rsidRPr="0084789A">
        <w:t>subsection 5(1) of</w:t>
      </w:r>
      <w:r w:rsidRPr="0084789A">
        <w:t xml:space="preserve"> the Act, including the following:</w:t>
      </w:r>
    </w:p>
    <w:p w14:paraId="231FA6F9" w14:textId="664C57C0" w:rsidR="00802A5D" w:rsidRPr="0084789A" w:rsidRDefault="00415547" w:rsidP="000E16F7">
      <w:pPr>
        <w:pStyle w:val="notepara"/>
        <w:numPr>
          <w:ilvl w:val="0"/>
          <w:numId w:val="17"/>
        </w:numPr>
      </w:pPr>
      <w:r w:rsidRPr="0084789A">
        <w:t>excluded vessel</w:t>
      </w:r>
      <w:r w:rsidR="000E16F7" w:rsidRPr="0084789A">
        <w:t xml:space="preserve"> </w:t>
      </w:r>
    </w:p>
    <w:p w14:paraId="52FE7251" w14:textId="7698676F" w:rsidR="00554826" w:rsidRPr="0084789A" w:rsidRDefault="00554826" w:rsidP="00554826">
      <w:pPr>
        <w:pStyle w:val="notepara"/>
      </w:pPr>
      <w:r w:rsidRPr="0084789A">
        <w:t>(</w:t>
      </w:r>
      <w:r w:rsidR="000E16F7" w:rsidRPr="0084789A">
        <w:t>b</w:t>
      </w:r>
      <w:r w:rsidRPr="0084789A">
        <w:t>)</w:t>
      </w:r>
      <w:r w:rsidRPr="0084789A">
        <w:tab/>
      </w:r>
      <w:r w:rsidR="00415547" w:rsidRPr="0084789A">
        <w:t>vessel.</w:t>
      </w:r>
    </w:p>
    <w:p w14:paraId="06747A13" w14:textId="77777777" w:rsidR="00554826" w:rsidRPr="0084789A" w:rsidRDefault="00554826" w:rsidP="00554826">
      <w:pPr>
        <w:pStyle w:val="subsection"/>
      </w:pPr>
      <w:r w:rsidRPr="0084789A">
        <w:tab/>
      </w:r>
      <w:r w:rsidRPr="0084789A">
        <w:tab/>
        <w:t>In this instrument:</w:t>
      </w:r>
    </w:p>
    <w:p w14:paraId="3D7BECEA" w14:textId="77777777" w:rsidR="00BB0EFF" w:rsidRPr="0084789A" w:rsidRDefault="00BB0EFF" w:rsidP="00554826">
      <w:pPr>
        <w:pStyle w:val="Definition"/>
      </w:pPr>
      <w:r w:rsidRPr="0084789A">
        <w:rPr>
          <w:b/>
          <w:i/>
        </w:rPr>
        <w:t xml:space="preserve">Act </w:t>
      </w:r>
      <w:r w:rsidRPr="0084789A">
        <w:t xml:space="preserve">means the </w:t>
      </w:r>
      <w:r w:rsidRPr="0084789A">
        <w:rPr>
          <w:i/>
        </w:rPr>
        <w:t>Shipping Reform (Tax Incentives) Act 2012</w:t>
      </w:r>
      <w:r w:rsidRPr="0084789A">
        <w:t>.</w:t>
      </w:r>
    </w:p>
    <w:p w14:paraId="251C22D5" w14:textId="35AFF8DE" w:rsidR="00BB0EFF" w:rsidRPr="0084789A" w:rsidRDefault="00BB0EFF" w:rsidP="00261E98">
      <w:pPr>
        <w:pStyle w:val="Definition"/>
      </w:pPr>
      <w:r w:rsidRPr="0084789A">
        <w:rPr>
          <w:b/>
          <w:i/>
        </w:rPr>
        <w:t>g</w:t>
      </w:r>
      <w:r w:rsidR="006B3E41" w:rsidRPr="0084789A">
        <w:rPr>
          <w:b/>
          <w:i/>
        </w:rPr>
        <w:t xml:space="preserve">as carrier </w:t>
      </w:r>
      <w:r w:rsidR="006B3E41" w:rsidRPr="0084789A">
        <w:t>means</w:t>
      </w:r>
      <w:r w:rsidR="00F22C5C" w:rsidRPr="0084789A">
        <w:t xml:space="preserve"> a vessel designed to transport liquefied petroleum gas, liquefied natural gas, or liquefied chemical gasses in bulk.</w:t>
      </w:r>
    </w:p>
    <w:p w14:paraId="344E4B4C" w14:textId="103D2115" w:rsidR="007F291F" w:rsidRPr="0084789A" w:rsidRDefault="00BB0EFF" w:rsidP="002664E2">
      <w:pPr>
        <w:pStyle w:val="Definition"/>
      </w:pPr>
      <w:r w:rsidRPr="0084789A">
        <w:rPr>
          <w:b/>
          <w:i/>
        </w:rPr>
        <w:t xml:space="preserve">interstate </w:t>
      </w:r>
      <w:r w:rsidR="00D06F48" w:rsidRPr="0084789A">
        <w:rPr>
          <w:b/>
          <w:i/>
        </w:rPr>
        <w:t xml:space="preserve">route </w:t>
      </w:r>
      <w:r w:rsidRPr="0084789A">
        <w:t xml:space="preserve">means a </w:t>
      </w:r>
      <w:r w:rsidR="00D06F48" w:rsidRPr="0084789A">
        <w:t xml:space="preserve">route </w:t>
      </w:r>
      <w:r w:rsidRPr="0084789A">
        <w:t xml:space="preserve">between two </w:t>
      </w:r>
      <w:r w:rsidR="00C05E03" w:rsidRPr="0084789A">
        <w:t>S</w:t>
      </w:r>
      <w:r w:rsidRPr="0084789A">
        <w:t xml:space="preserve">tates or between a </w:t>
      </w:r>
      <w:r w:rsidR="00C05E03" w:rsidRPr="0084789A">
        <w:t>S</w:t>
      </w:r>
      <w:r w:rsidRPr="0084789A">
        <w:t xml:space="preserve">tate and a </w:t>
      </w:r>
      <w:r w:rsidR="00C05E03" w:rsidRPr="0084789A">
        <w:t>T</w:t>
      </w:r>
      <w:r w:rsidRPr="0084789A">
        <w:t xml:space="preserve">erritory. </w:t>
      </w:r>
    </w:p>
    <w:p w14:paraId="7284922C" w14:textId="289E5864" w:rsidR="00F22C5C" w:rsidRPr="0084789A" w:rsidRDefault="00F22C5C" w:rsidP="00554826">
      <w:pPr>
        <w:pStyle w:val="Definition"/>
      </w:pPr>
      <w:r w:rsidRPr="0084789A">
        <w:rPr>
          <w:b/>
          <w:i/>
        </w:rPr>
        <w:t xml:space="preserve">LNG tanker </w:t>
      </w:r>
      <w:r w:rsidRPr="0084789A">
        <w:t>means a tanker vessel designed to transport liquified natural gas.</w:t>
      </w:r>
    </w:p>
    <w:p w14:paraId="64CA8465" w14:textId="6E17B69F" w:rsidR="006B3E41" w:rsidRPr="0084789A" w:rsidRDefault="00BB0EFF" w:rsidP="00554826">
      <w:pPr>
        <w:pStyle w:val="Definition"/>
      </w:pPr>
      <w:proofErr w:type="spellStart"/>
      <w:r w:rsidRPr="0084789A">
        <w:rPr>
          <w:b/>
          <w:i/>
        </w:rPr>
        <w:t>r</w:t>
      </w:r>
      <w:r w:rsidR="006B3E41" w:rsidRPr="0084789A">
        <w:rPr>
          <w:b/>
          <w:i/>
        </w:rPr>
        <w:t>o</w:t>
      </w:r>
      <w:proofErr w:type="spellEnd"/>
      <w:r w:rsidR="006B3E41" w:rsidRPr="0084789A">
        <w:rPr>
          <w:b/>
          <w:i/>
        </w:rPr>
        <w:t xml:space="preserve"> </w:t>
      </w:r>
      <w:proofErr w:type="spellStart"/>
      <w:r w:rsidRPr="0084789A">
        <w:rPr>
          <w:b/>
          <w:i/>
        </w:rPr>
        <w:t>r</w:t>
      </w:r>
      <w:r w:rsidR="006B3E41" w:rsidRPr="0084789A">
        <w:rPr>
          <w:b/>
          <w:i/>
        </w:rPr>
        <w:t>o</w:t>
      </w:r>
      <w:proofErr w:type="spellEnd"/>
      <w:r w:rsidR="006B3E41" w:rsidRPr="0084789A">
        <w:rPr>
          <w:b/>
          <w:i/>
        </w:rPr>
        <w:t xml:space="preserve"> ferry </w:t>
      </w:r>
      <w:r w:rsidR="006B3E41" w:rsidRPr="0084789A">
        <w:t>mea</w:t>
      </w:r>
      <w:r w:rsidRPr="0084789A">
        <w:t>n</w:t>
      </w:r>
      <w:r w:rsidR="006B3E41" w:rsidRPr="0084789A">
        <w:t xml:space="preserve">s a vessel designed to </w:t>
      </w:r>
      <w:r w:rsidR="00A468A9" w:rsidRPr="0084789A">
        <w:t>transport</w:t>
      </w:r>
      <w:r w:rsidR="006B3E41" w:rsidRPr="0084789A">
        <w:t xml:space="preserve"> wheeled cargo such as automobiles, tru</w:t>
      </w:r>
      <w:r w:rsidR="00415547" w:rsidRPr="0084789A">
        <w:t>cks</w:t>
      </w:r>
      <w:r w:rsidR="006B3E41" w:rsidRPr="0084789A">
        <w:t xml:space="preserve">, </w:t>
      </w:r>
      <w:r w:rsidR="00802A5D" w:rsidRPr="0084789A">
        <w:t xml:space="preserve">semi-trailer trucks, wheeled machinery, </w:t>
      </w:r>
      <w:r w:rsidR="006B3E41" w:rsidRPr="0084789A">
        <w:t xml:space="preserve">trailers or railroad cars that are driven on and off the </w:t>
      </w:r>
      <w:r w:rsidR="00A468A9" w:rsidRPr="0084789A">
        <w:t>vessel</w:t>
      </w:r>
      <w:r w:rsidR="006B3E41" w:rsidRPr="0084789A">
        <w:t xml:space="preserve"> on their own wheels. </w:t>
      </w:r>
    </w:p>
    <w:p w14:paraId="3416B09C" w14:textId="3727BB01" w:rsidR="00FA0A91" w:rsidRPr="0084789A" w:rsidRDefault="00FA0A91" w:rsidP="00FA0A91">
      <w:pPr>
        <w:pStyle w:val="ActHead5"/>
      </w:pPr>
      <w:bookmarkStart w:id="6" w:name="_Toc135832425"/>
      <w:r w:rsidRPr="0084789A">
        <w:t>5  Schedules</w:t>
      </w:r>
      <w:bookmarkEnd w:id="6"/>
    </w:p>
    <w:p w14:paraId="6582130E" w14:textId="59A9BB7B" w:rsidR="00FA0A91" w:rsidRPr="0084789A" w:rsidRDefault="00FA0A91" w:rsidP="00FA0A91">
      <w:pPr>
        <w:pStyle w:val="subsection"/>
      </w:pPr>
      <w:r w:rsidRPr="0084789A">
        <w:tab/>
      </w:r>
      <w:r w:rsidRPr="0084789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64808A0" w14:textId="77777777" w:rsidR="00FC14D0" w:rsidRPr="0084789A" w:rsidRDefault="00FC14D0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bookmarkStart w:id="7" w:name="_Toc135832426"/>
      <w:r w:rsidRPr="0084789A">
        <w:br w:type="page"/>
      </w:r>
    </w:p>
    <w:p w14:paraId="48460177" w14:textId="00B627E9" w:rsidR="00554826" w:rsidRPr="0084789A" w:rsidRDefault="00FA0A91" w:rsidP="00554826">
      <w:pPr>
        <w:pStyle w:val="ActHead5"/>
      </w:pPr>
      <w:r w:rsidRPr="0084789A">
        <w:lastRenderedPageBreak/>
        <w:t>6</w:t>
      </w:r>
      <w:r w:rsidR="00554826" w:rsidRPr="0084789A">
        <w:t xml:space="preserve">  </w:t>
      </w:r>
      <w:r w:rsidR="006B3E41" w:rsidRPr="0084789A">
        <w:t xml:space="preserve">Kinds of vessels that are not </w:t>
      </w:r>
      <w:r w:rsidR="002664E2" w:rsidRPr="0084789A">
        <w:t xml:space="preserve">to be </w:t>
      </w:r>
      <w:r w:rsidR="006B3E41" w:rsidRPr="0084789A">
        <w:t>excluded vessels</w:t>
      </w:r>
      <w:bookmarkEnd w:id="7"/>
    </w:p>
    <w:p w14:paraId="40B305DA" w14:textId="3757E542" w:rsidR="00BB0EFF" w:rsidRPr="0084789A" w:rsidRDefault="00554826" w:rsidP="00554826">
      <w:pPr>
        <w:pStyle w:val="subsection"/>
      </w:pPr>
      <w:r w:rsidRPr="0084789A">
        <w:tab/>
      </w:r>
      <w:r w:rsidR="00FA0A91" w:rsidRPr="0084789A">
        <w:tab/>
      </w:r>
      <w:r w:rsidR="00BB0EFF" w:rsidRPr="0084789A">
        <w:t>For paragraph 10(5)(b) of the Act,</w:t>
      </w:r>
      <w:r w:rsidR="000F175C" w:rsidRPr="0084789A">
        <w:t xml:space="preserve"> </w:t>
      </w:r>
      <w:r w:rsidR="00BB0EFF" w:rsidRPr="0084789A">
        <w:t>t</w:t>
      </w:r>
      <w:r w:rsidR="006B3E41" w:rsidRPr="0084789A">
        <w:t xml:space="preserve">he following </w:t>
      </w:r>
      <w:r w:rsidR="00BB0EFF" w:rsidRPr="0084789A">
        <w:t>kinds of vessels are not to be excluded vessels</w:t>
      </w:r>
      <w:r w:rsidR="00A84A7D" w:rsidRPr="0084789A">
        <w:t>:</w:t>
      </w:r>
      <w:r w:rsidR="00BB0EFF" w:rsidRPr="0084789A">
        <w:t xml:space="preserve"> </w:t>
      </w:r>
    </w:p>
    <w:p w14:paraId="0F8BF9E4" w14:textId="6368B6AE" w:rsidR="00F22C5C" w:rsidRPr="0084789A" w:rsidRDefault="00BB0EFF">
      <w:pPr>
        <w:pStyle w:val="paragraph"/>
      </w:pPr>
      <w:r w:rsidRPr="0084789A">
        <w:tab/>
        <w:t>(a)</w:t>
      </w:r>
      <w:r w:rsidRPr="0084789A">
        <w:tab/>
      </w:r>
      <w:r w:rsidR="00F22C5C" w:rsidRPr="0084789A">
        <w:t xml:space="preserve">LNG tankers or gas carriers </w:t>
      </w:r>
      <w:r w:rsidR="00D15B2F" w:rsidRPr="0084789A">
        <w:t xml:space="preserve">operating </w:t>
      </w:r>
      <w:r w:rsidR="00D06F48" w:rsidRPr="0084789A">
        <w:t>solely</w:t>
      </w:r>
      <w:r w:rsidR="00F22C5C" w:rsidRPr="0084789A">
        <w:t xml:space="preserve"> </w:t>
      </w:r>
      <w:r w:rsidR="002664E2" w:rsidRPr="0084789A">
        <w:t xml:space="preserve">on international </w:t>
      </w:r>
      <w:r w:rsidR="00D06F48" w:rsidRPr="0084789A">
        <w:t>routes</w:t>
      </w:r>
      <w:r w:rsidR="00F22C5C" w:rsidRPr="0084789A">
        <w:t xml:space="preserve">; </w:t>
      </w:r>
      <w:r w:rsidR="009D4053" w:rsidRPr="0084789A">
        <w:t xml:space="preserve"> </w:t>
      </w:r>
      <w:r w:rsidR="002664E2" w:rsidRPr="0084789A">
        <w:t xml:space="preserve"> </w:t>
      </w:r>
    </w:p>
    <w:p w14:paraId="6BF2AD64" w14:textId="36201EA1" w:rsidR="00F22C5C" w:rsidRPr="0084789A" w:rsidRDefault="00415547" w:rsidP="00261E98">
      <w:pPr>
        <w:pStyle w:val="paragraph"/>
      </w:pPr>
      <w:r w:rsidRPr="0084789A">
        <w:tab/>
        <w:t>(b)</w:t>
      </w:r>
      <w:r w:rsidRPr="0084789A">
        <w:tab/>
      </w:r>
      <w:proofErr w:type="spellStart"/>
      <w:r w:rsidRPr="0084789A">
        <w:t>ro</w:t>
      </w:r>
      <w:proofErr w:type="spellEnd"/>
      <w:r w:rsidRPr="0084789A">
        <w:t xml:space="preserve"> </w:t>
      </w:r>
      <w:proofErr w:type="spellStart"/>
      <w:r w:rsidRPr="0084789A">
        <w:t>ro</w:t>
      </w:r>
      <w:proofErr w:type="spellEnd"/>
      <w:r w:rsidRPr="0084789A">
        <w:t xml:space="preserve"> ferries </w:t>
      </w:r>
      <w:r w:rsidR="00D15B2F" w:rsidRPr="0084789A">
        <w:t xml:space="preserve">operating </w:t>
      </w:r>
      <w:r w:rsidR="00D06F48" w:rsidRPr="0084789A">
        <w:t>solely</w:t>
      </w:r>
      <w:r w:rsidR="00F22C5C" w:rsidRPr="0084789A">
        <w:t xml:space="preserve"> </w:t>
      </w:r>
      <w:r w:rsidR="002664E2" w:rsidRPr="0084789A">
        <w:t xml:space="preserve">on interstate </w:t>
      </w:r>
      <w:r w:rsidR="00D06F48" w:rsidRPr="0084789A">
        <w:t>routes</w:t>
      </w:r>
      <w:r w:rsidR="002664E2" w:rsidRPr="0084789A">
        <w:t>.</w:t>
      </w:r>
    </w:p>
    <w:p w14:paraId="1559293C" w14:textId="5049F411" w:rsidR="00F22C5C" w:rsidRPr="0084789A" w:rsidRDefault="00F22C5C" w:rsidP="00A468A9">
      <w:pPr>
        <w:pStyle w:val="paragraph"/>
        <w:tabs>
          <w:tab w:val="clear" w:pos="1531"/>
          <w:tab w:val="right" w:pos="1843"/>
        </w:tabs>
        <w:ind w:left="2170" w:hanging="2170"/>
      </w:pPr>
      <w:r w:rsidRPr="0084789A">
        <w:t xml:space="preserve">  </w:t>
      </w:r>
      <w:r w:rsidRPr="0084789A">
        <w:tab/>
      </w:r>
    </w:p>
    <w:p w14:paraId="40B8D65F" w14:textId="77777777" w:rsidR="00F22C5C" w:rsidRPr="0084789A" w:rsidRDefault="00F22C5C" w:rsidP="00415547">
      <w:pPr>
        <w:pStyle w:val="paragraph"/>
      </w:pPr>
    </w:p>
    <w:p w14:paraId="34328720" w14:textId="22E78955" w:rsidR="00FA0A91" w:rsidRPr="0084789A" w:rsidRDefault="00FA0A91">
      <w:pPr>
        <w:spacing w:line="240" w:lineRule="auto"/>
        <w:rPr>
          <w:rFonts w:eastAsia="Times New Roman" w:cs="Times New Roman"/>
          <w:sz w:val="24"/>
          <w:lang w:eastAsia="en-AU"/>
        </w:rPr>
      </w:pPr>
      <w:r w:rsidRPr="0084789A">
        <w:br w:type="page"/>
      </w:r>
    </w:p>
    <w:p w14:paraId="6D51A6B4" w14:textId="40250C57" w:rsidR="00FA0A91" w:rsidRPr="0084789A" w:rsidRDefault="00FA0A91" w:rsidP="00FA0A91">
      <w:pPr>
        <w:pStyle w:val="ActHead6"/>
      </w:pPr>
      <w:bookmarkStart w:id="8" w:name="_Toc454512518"/>
      <w:bookmarkStart w:id="9" w:name="_Toc135832427"/>
      <w:r w:rsidRPr="0084789A">
        <w:lastRenderedPageBreak/>
        <w:t>Schedule 1—Repeal</w:t>
      </w:r>
      <w:bookmarkEnd w:id="8"/>
      <w:bookmarkEnd w:id="9"/>
    </w:p>
    <w:p w14:paraId="4CB323DF" w14:textId="62F5E15E" w:rsidR="00FA0A91" w:rsidRPr="0084789A" w:rsidRDefault="00FA0A91" w:rsidP="00FA0A91">
      <w:pPr>
        <w:pStyle w:val="ActHead9"/>
        <w:tabs>
          <w:tab w:val="left" w:pos="4605"/>
        </w:tabs>
        <w:ind w:left="0" w:firstLine="0"/>
      </w:pPr>
      <w:bookmarkStart w:id="10" w:name="_Toc135832428"/>
      <w:r w:rsidRPr="0084789A">
        <w:t>Shipping Reform (Tax Incentives) Act 2012 Subsection 10 (5) specification of kinds of vessels</w:t>
      </w:r>
      <w:bookmarkEnd w:id="10"/>
    </w:p>
    <w:p w14:paraId="5B1DC86F" w14:textId="77777777" w:rsidR="00FA0A91" w:rsidRPr="0084789A" w:rsidRDefault="00FA0A91" w:rsidP="00FA0A91">
      <w:pPr>
        <w:pStyle w:val="ItemHead"/>
      </w:pPr>
      <w:r w:rsidRPr="0084789A">
        <w:t>1  The whole of the instrument</w:t>
      </w:r>
    </w:p>
    <w:p w14:paraId="209F3600" w14:textId="3870CECB" w:rsidR="00FA0A91" w:rsidRDefault="00FA0A91" w:rsidP="00FA0A91">
      <w:pPr>
        <w:pStyle w:val="Item"/>
      </w:pPr>
      <w:r w:rsidRPr="0084789A">
        <w:t>Repeal the instrument</w:t>
      </w:r>
      <w:r w:rsidR="007C5CA4" w:rsidRPr="0084789A">
        <w:t>.</w:t>
      </w:r>
    </w:p>
    <w:p w14:paraId="278C3A4D" w14:textId="77777777"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FA0A91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8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6692" w14:textId="77777777" w:rsidR="002F5098" w:rsidRDefault="002F5098" w:rsidP="00715914">
      <w:pPr>
        <w:spacing w:line="240" w:lineRule="auto"/>
      </w:pPr>
      <w:r>
        <w:separator/>
      </w:r>
    </w:p>
  </w:endnote>
  <w:endnote w:type="continuationSeparator" w:id="0">
    <w:p w14:paraId="49406532" w14:textId="77777777" w:rsidR="002F5098" w:rsidRDefault="002F509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EBFCB" w14:textId="77777777" w:rsidR="00F22C5C" w:rsidRPr="00E33C1C" w:rsidRDefault="00F22C5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22C5C" w14:paraId="475975C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0BFF6" w14:textId="77777777" w:rsidR="00F22C5C" w:rsidRDefault="00F22C5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212BD0" w14:textId="0CEE718F" w:rsidR="00F22C5C" w:rsidRPr="004E1307" w:rsidRDefault="00F22C5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26B7">
            <w:rPr>
              <w:i/>
              <w:noProof/>
              <w:sz w:val="18"/>
            </w:rPr>
            <w:t>Shipping Reform (Tax Incentives) (Specification of Kinds of Vessels)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9AB689" w14:textId="77777777" w:rsidR="00F22C5C" w:rsidRDefault="00F22C5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F22C5C" w14:paraId="41ABBAA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08C649" w14:textId="77777777" w:rsidR="00F22C5C" w:rsidRDefault="00F22C5C" w:rsidP="00A369E3">
          <w:pPr>
            <w:jc w:val="right"/>
            <w:rPr>
              <w:sz w:val="18"/>
            </w:rPr>
          </w:pPr>
        </w:p>
      </w:tc>
    </w:tr>
  </w:tbl>
  <w:p w14:paraId="74258F15" w14:textId="77777777" w:rsidR="00F22C5C" w:rsidRPr="00ED79B6" w:rsidRDefault="00F22C5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6BAE" w14:textId="77777777" w:rsidR="00F22C5C" w:rsidRPr="00E33C1C" w:rsidRDefault="00F22C5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22C5C" w14:paraId="1860553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ACEA3E" w14:textId="77777777" w:rsidR="00F22C5C" w:rsidRDefault="00F22C5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A34C6D" w14:textId="07DBD3F6" w:rsidR="00F22C5C" w:rsidRDefault="00F22C5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26B7">
            <w:rPr>
              <w:i/>
              <w:noProof/>
              <w:sz w:val="18"/>
            </w:rPr>
            <w:t>Shipping Reform (Tax Incentives) (Specification of Kinds of Vessels)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B7CDD6" w14:textId="77777777" w:rsidR="00F22C5C" w:rsidRDefault="00F22C5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22C5C" w14:paraId="498DBB4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B23450" w14:textId="77777777" w:rsidR="00F22C5C" w:rsidRDefault="00F22C5C" w:rsidP="00A369E3">
          <w:pPr>
            <w:rPr>
              <w:sz w:val="18"/>
            </w:rPr>
          </w:pPr>
        </w:p>
      </w:tc>
    </w:tr>
  </w:tbl>
  <w:p w14:paraId="5D5660F1" w14:textId="77777777" w:rsidR="00F22C5C" w:rsidRPr="00ED79B6" w:rsidRDefault="00F22C5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EB1F" w14:textId="77777777" w:rsidR="00F22C5C" w:rsidRPr="00E33C1C" w:rsidRDefault="00F22C5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F22C5C" w14:paraId="090C2BF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C10B22" w14:textId="77777777" w:rsidR="00F22C5C" w:rsidRDefault="00F22C5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D4EF65" w14:textId="77777777" w:rsidR="00F22C5C" w:rsidRDefault="00F22C5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F0B994" w14:textId="77777777" w:rsidR="00F22C5C" w:rsidRDefault="00F22C5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2FFB4B1" w14:textId="77777777" w:rsidR="00F22C5C" w:rsidRPr="00ED79B6" w:rsidRDefault="00F22C5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7015" w14:textId="77777777" w:rsidR="00F22C5C" w:rsidRPr="002B0EA5" w:rsidRDefault="00F22C5C" w:rsidP="00BB0E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22C5C" w14:paraId="4BAC2279" w14:textId="77777777" w:rsidTr="00BB0EFF">
      <w:tc>
        <w:tcPr>
          <w:tcW w:w="365" w:type="pct"/>
        </w:tcPr>
        <w:p w14:paraId="2B7FB2FE" w14:textId="77777777" w:rsidR="00F22C5C" w:rsidRDefault="00F22C5C" w:rsidP="00BB0EF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D027A30" w14:textId="3C63DA54" w:rsidR="00F22C5C" w:rsidRDefault="00F22C5C" w:rsidP="00BB0EF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26B7">
            <w:rPr>
              <w:i/>
              <w:noProof/>
              <w:sz w:val="18"/>
            </w:rPr>
            <w:t>Shipping Reform (Tax Incentives) (Specification of Kinds of Vessels)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3165AF4" w14:textId="77777777" w:rsidR="00F22C5C" w:rsidRDefault="00F22C5C" w:rsidP="00BB0EFF">
          <w:pPr>
            <w:spacing w:line="0" w:lineRule="atLeast"/>
            <w:jc w:val="right"/>
            <w:rPr>
              <w:sz w:val="18"/>
            </w:rPr>
          </w:pPr>
        </w:p>
      </w:tc>
    </w:tr>
    <w:tr w:rsidR="00F22C5C" w14:paraId="6DC3CFB3" w14:textId="77777777" w:rsidTr="00BB0EFF">
      <w:tc>
        <w:tcPr>
          <w:tcW w:w="5000" w:type="pct"/>
          <w:gridSpan w:val="3"/>
        </w:tcPr>
        <w:p w14:paraId="25B36203" w14:textId="77777777" w:rsidR="00F22C5C" w:rsidRDefault="00F22C5C" w:rsidP="00BB0EFF">
          <w:pPr>
            <w:jc w:val="right"/>
            <w:rPr>
              <w:sz w:val="18"/>
            </w:rPr>
          </w:pPr>
        </w:p>
      </w:tc>
    </w:tr>
  </w:tbl>
  <w:p w14:paraId="0C03F23A" w14:textId="77777777" w:rsidR="00F22C5C" w:rsidRPr="00ED79B6" w:rsidRDefault="00F22C5C" w:rsidP="00BB0EF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8F65" w14:textId="77777777" w:rsidR="00F22C5C" w:rsidRPr="002B0EA5" w:rsidRDefault="00F22C5C" w:rsidP="00BB0E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22C5C" w14:paraId="7F4A2AC4" w14:textId="77777777" w:rsidTr="00BB0EFF">
      <w:tc>
        <w:tcPr>
          <w:tcW w:w="947" w:type="pct"/>
        </w:tcPr>
        <w:p w14:paraId="2D28CC9E" w14:textId="77777777" w:rsidR="00F22C5C" w:rsidRDefault="00F22C5C" w:rsidP="00BB0EF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3E8259" w14:textId="4E7ABCFE" w:rsidR="00F22C5C" w:rsidRDefault="00F22C5C" w:rsidP="00BB0EF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4789A">
            <w:rPr>
              <w:i/>
              <w:noProof/>
              <w:sz w:val="18"/>
            </w:rPr>
            <w:t>Shipping Reform (Tax Incentives) (Specification of Kinds of Vessels)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61B459C" w14:textId="77777777" w:rsidR="00F22C5C" w:rsidRDefault="00F22C5C" w:rsidP="00BB0E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22C5C" w14:paraId="4873CB96" w14:textId="77777777" w:rsidTr="00BB0EFF">
      <w:tc>
        <w:tcPr>
          <w:tcW w:w="5000" w:type="pct"/>
          <w:gridSpan w:val="3"/>
        </w:tcPr>
        <w:p w14:paraId="5B578AC7" w14:textId="77777777" w:rsidR="00F22C5C" w:rsidRDefault="00F22C5C" w:rsidP="00BB0EFF">
          <w:pPr>
            <w:rPr>
              <w:sz w:val="18"/>
            </w:rPr>
          </w:pPr>
        </w:p>
      </w:tc>
    </w:tr>
  </w:tbl>
  <w:p w14:paraId="1D56046C" w14:textId="77777777" w:rsidR="00F22C5C" w:rsidRPr="00ED79B6" w:rsidRDefault="00F22C5C" w:rsidP="00BB0EF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6A0EC" w14:textId="77777777" w:rsidR="00F22C5C" w:rsidRPr="002B0EA5" w:rsidRDefault="00F22C5C" w:rsidP="00BB0E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22C5C" w14:paraId="68664F20" w14:textId="77777777" w:rsidTr="00BB0EFF">
      <w:tc>
        <w:tcPr>
          <w:tcW w:w="365" w:type="pct"/>
        </w:tcPr>
        <w:p w14:paraId="4E282AFE" w14:textId="77777777" w:rsidR="00F22C5C" w:rsidRPr="0084789A" w:rsidRDefault="00F22C5C" w:rsidP="00BB0EFF">
          <w:pPr>
            <w:spacing w:line="0" w:lineRule="atLeast"/>
            <w:rPr>
              <w:sz w:val="18"/>
            </w:rPr>
          </w:pPr>
          <w:r w:rsidRPr="0084789A">
            <w:rPr>
              <w:i/>
              <w:sz w:val="18"/>
            </w:rPr>
            <w:fldChar w:fldCharType="begin"/>
          </w:r>
          <w:r w:rsidRPr="0084789A">
            <w:rPr>
              <w:i/>
              <w:sz w:val="18"/>
            </w:rPr>
            <w:instrText xml:space="preserve"> PAGE </w:instrText>
          </w:r>
          <w:r w:rsidRPr="0084789A">
            <w:rPr>
              <w:i/>
              <w:sz w:val="18"/>
            </w:rPr>
            <w:fldChar w:fldCharType="separate"/>
          </w:r>
          <w:r w:rsidRPr="0084789A">
            <w:rPr>
              <w:i/>
              <w:noProof/>
              <w:sz w:val="18"/>
            </w:rPr>
            <w:t>6</w:t>
          </w:r>
          <w:r w:rsidRPr="0084789A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6062C86" w14:textId="1A720AB5" w:rsidR="00F22C5C" w:rsidRDefault="00F22C5C" w:rsidP="00BB0EFF">
          <w:pPr>
            <w:spacing w:line="0" w:lineRule="atLeast"/>
            <w:jc w:val="center"/>
            <w:rPr>
              <w:sz w:val="18"/>
            </w:rPr>
          </w:pPr>
          <w:r w:rsidRPr="0084789A">
            <w:rPr>
              <w:i/>
              <w:sz w:val="18"/>
            </w:rPr>
            <w:fldChar w:fldCharType="begin"/>
          </w:r>
          <w:r w:rsidRPr="0084789A">
            <w:rPr>
              <w:i/>
              <w:sz w:val="18"/>
            </w:rPr>
            <w:instrText xml:space="preserve"> STYLEREF  ShortT </w:instrText>
          </w:r>
          <w:r w:rsidRPr="0084789A">
            <w:rPr>
              <w:i/>
              <w:sz w:val="18"/>
            </w:rPr>
            <w:fldChar w:fldCharType="separate"/>
          </w:r>
          <w:r w:rsidR="0084789A">
            <w:rPr>
              <w:i/>
              <w:noProof/>
              <w:sz w:val="18"/>
            </w:rPr>
            <w:t>Shipping Reform (Tax Incentives) (Specification of Kinds of Vessels) Instrument 2023</w:t>
          </w:r>
          <w:r w:rsidRPr="0084789A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5E6F588" w14:textId="77777777" w:rsidR="00F22C5C" w:rsidRDefault="00F22C5C" w:rsidP="00BB0EFF">
          <w:pPr>
            <w:spacing w:line="0" w:lineRule="atLeast"/>
            <w:jc w:val="right"/>
            <w:rPr>
              <w:sz w:val="18"/>
            </w:rPr>
          </w:pPr>
        </w:p>
      </w:tc>
    </w:tr>
    <w:tr w:rsidR="00F22C5C" w14:paraId="03E599CA" w14:textId="77777777" w:rsidTr="00BB0EFF">
      <w:tc>
        <w:tcPr>
          <w:tcW w:w="5000" w:type="pct"/>
          <w:gridSpan w:val="3"/>
        </w:tcPr>
        <w:p w14:paraId="37F66DF8" w14:textId="77777777" w:rsidR="00F22C5C" w:rsidRDefault="00F22C5C" w:rsidP="00BB0EFF">
          <w:pPr>
            <w:jc w:val="right"/>
            <w:rPr>
              <w:sz w:val="18"/>
            </w:rPr>
          </w:pPr>
        </w:p>
      </w:tc>
    </w:tr>
  </w:tbl>
  <w:p w14:paraId="1A4993EE" w14:textId="77777777" w:rsidR="00F22C5C" w:rsidRPr="00ED79B6" w:rsidRDefault="00F22C5C" w:rsidP="00BB0EFF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DBC0" w14:textId="77777777" w:rsidR="00F22C5C" w:rsidRPr="002B0EA5" w:rsidRDefault="00F22C5C" w:rsidP="00BB0E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22C5C" w14:paraId="75216F3D" w14:textId="77777777" w:rsidTr="00BB0EFF">
      <w:tc>
        <w:tcPr>
          <w:tcW w:w="947" w:type="pct"/>
        </w:tcPr>
        <w:p w14:paraId="17EA4153" w14:textId="77777777" w:rsidR="00F22C5C" w:rsidRDefault="00F22C5C" w:rsidP="00BB0EF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0D8C833" w14:textId="551F66A8" w:rsidR="00F22C5C" w:rsidRPr="0084789A" w:rsidRDefault="00F22C5C" w:rsidP="00BB0EFF">
          <w:pPr>
            <w:spacing w:line="0" w:lineRule="atLeast"/>
            <w:jc w:val="center"/>
            <w:rPr>
              <w:sz w:val="18"/>
            </w:rPr>
          </w:pPr>
          <w:r w:rsidRPr="0084789A">
            <w:rPr>
              <w:i/>
              <w:sz w:val="18"/>
            </w:rPr>
            <w:fldChar w:fldCharType="begin"/>
          </w:r>
          <w:r w:rsidRPr="0084789A">
            <w:rPr>
              <w:i/>
              <w:sz w:val="18"/>
            </w:rPr>
            <w:instrText xml:space="preserve"> STYLEREF  ShortT </w:instrText>
          </w:r>
          <w:r w:rsidRPr="0084789A">
            <w:rPr>
              <w:i/>
              <w:sz w:val="18"/>
            </w:rPr>
            <w:fldChar w:fldCharType="separate"/>
          </w:r>
          <w:r w:rsidR="0084789A">
            <w:rPr>
              <w:i/>
              <w:noProof/>
              <w:sz w:val="18"/>
            </w:rPr>
            <w:t>Shipping Reform (Tax Incentives) (Specification of Kinds of Vessels) Instrument 2023</w:t>
          </w:r>
          <w:r w:rsidRPr="0084789A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7850519" w14:textId="77777777" w:rsidR="00F22C5C" w:rsidRDefault="00F22C5C" w:rsidP="00BB0EFF">
          <w:pPr>
            <w:spacing w:line="0" w:lineRule="atLeast"/>
            <w:jc w:val="right"/>
            <w:rPr>
              <w:sz w:val="18"/>
            </w:rPr>
          </w:pPr>
          <w:r w:rsidRPr="0084789A">
            <w:rPr>
              <w:i/>
              <w:sz w:val="18"/>
            </w:rPr>
            <w:fldChar w:fldCharType="begin"/>
          </w:r>
          <w:r w:rsidRPr="0084789A">
            <w:rPr>
              <w:i/>
              <w:sz w:val="18"/>
            </w:rPr>
            <w:instrText xml:space="preserve"> PAGE </w:instrText>
          </w:r>
          <w:r w:rsidRPr="0084789A">
            <w:rPr>
              <w:i/>
              <w:sz w:val="18"/>
            </w:rPr>
            <w:fldChar w:fldCharType="separate"/>
          </w:r>
          <w:r w:rsidRPr="0084789A">
            <w:rPr>
              <w:i/>
              <w:noProof/>
              <w:sz w:val="18"/>
            </w:rPr>
            <w:t>1</w:t>
          </w:r>
          <w:r w:rsidRPr="0084789A">
            <w:rPr>
              <w:i/>
              <w:sz w:val="18"/>
            </w:rPr>
            <w:fldChar w:fldCharType="end"/>
          </w:r>
        </w:p>
      </w:tc>
    </w:tr>
    <w:tr w:rsidR="00F22C5C" w14:paraId="30DF517C" w14:textId="77777777" w:rsidTr="00BB0EFF">
      <w:tc>
        <w:tcPr>
          <w:tcW w:w="5000" w:type="pct"/>
          <w:gridSpan w:val="3"/>
        </w:tcPr>
        <w:p w14:paraId="1EB56B3A" w14:textId="77777777" w:rsidR="00F22C5C" w:rsidRDefault="00F22C5C" w:rsidP="00BB0EFF">
          <w:pPr>
            <w:rPr>
              <w:sz w:val="18"/>
            </w:rPr>
          </w:pPr>
        </w:p>
      </w:tc>
    </w:tr>
  </w:tbl>
  <w:p w14:paraId="0245CB7B" w14:textId="77777777" w:rsidR="00F22C5C" w:rsidRPr="00ED79B6" w:rsidRDefault="00F22C5C" w:rsidP="00BB0EF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D55C2" w14:textId="77777777" w:rsidR="002F5098" w:rsidRDefault="002F5098" w:rsidP="00715914">
      <w:pPr>
        <w:spacing w:line="240" w:lineRule="auto"/>
      </w:pPr>
      <w:r>
        <w:separator/>
      </w:r>
    </w:p>
  </w:footnote>
  <w:footnote w:type="continuationSeparator" w:id="0">
    <w:p w14:paraId="2C97180F" w14:textId="77777777" w:rsidR="002F5098" w:rsidRDefault="002F509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F5E8" w14:textId="77777777" w:rsidR="00F22C5C" w:rsidRPr="005F1388" w:rsidRDefault="00F22C5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BC3C3" w14:textId="77777777" w:rsidR="00F22C5C" w:rsidRPr="005F1388" w:rsidRDefault="00F22C5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E88E" w14:textId="77777777" w:rsidR="0084789A" w:rsidRDefault="0084789A">
    <w:pPr>
      <w:pStyle w:val="Header"/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6F59C" w14:textId="77777777" w:rsidR="00F22C5C" w:rsidRPr="00ED79B6" w:rsidRDefault="00F22C5C" w:rsidP="00BB0EFF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DF58" w14:textId="1BBFDA8E" w:rsidR="00F22C5C" w:rsidRPr="00ED79B6" w:rsidRDefault="00F22C5C" w:rsidP="00BB0EF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E2B5F" w14:textId="77777777" w:rsidR="00F22C5C" w:rsidRPr="00ED79B6" w:rsidRDefault="00F22C5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9DFAA" w14:textId="77777777" w:rsidR="00F22C5C" w:rsidRDefault="00F22C5C" w:rsidP="00715914">
    <w:pPr>
      <w:rPr>
        <w:sz w:val="20"/>
      </w:rPr>
    </w:pPr>
  </w:p>
  <w:p w14:paraId="2D864451" w14:textId="77777777" w:rsidR="00F22C5C" w:rsidRDefault="00F22C5C" w:rsidP="00715914">
    <w:pPr>
      <w:rPr>
        <w:sz w:val="20"/>
      </w:rPr>
    </w:pPr>
  </w:p>
  <w:p w14:paraId="12F7B3D1" w14:textId="77777777" w:rsidR="00F22C5C" w:rsidRPr="007A1328" w:rsidRDefault="00F22C5C" w:rsidP="00715914">
    <w:pPr>
      <w:rPr>
        <w:sz w:val="20"/>
      </w:rPr>
    </w:pPr>
  </w:p>
  <w:p w14:paraId="43BA0AFA" w14:textId="77777777" w:rsidR="00F22C5C" w:rsidRPr="007A1328" w:rsidRDefault="00F22C5C" w:rsidP="00715914">
    <w:pPr>
      <w:rPr>
        <w:b/>
        <w:sz w:val="24"/>
      </w:rPr>
    </w:pPr>
  </w:p>
  <w:p w14:paraId="5343FF8C" w14:textId="77777777" w:rsidR="00F22C5C" w:rsidRPr="007A1328" w:rsidRDefault="00F22C5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5E3DA" w14:textId="77777777" w:rsidR="00F22C5C" w:rsidRPr="007A1328" w:rsidRDefault="00F22C5C" w:rsidP="00715914">
    <w:pPr>
      <w:jc w:val="right"/>
      <w:rPr>
        <w:sz w:val="20"/>
      </w:rPr>
    </w:pPr>
  </w:p>
  <w:p w14:paraId="6722FD02" w14:textId="77777777" w:rsidR="00F22C5C" w:rsidRPr="007A1328" w:rsidRDefault="00F22C5C" w:rsidP="00715914">
    <w:pPr>
      <w:jc w:val="right"/>
      <w:rPr>
        <w:sz w:val="20"/>
      </w:rPr>
    </w:pPr>
  </w:p>
  <w:p w14:paraId="44511543" w14:textId="77777777" w:rsidR="00F22C5C" w:rsidRPr="007A1328" w:rsidRDefault="00F22C5C" w:rsidP="00715914">
    <w:pPr>
      <w:jc w:val="right"/>
      <w:rPr>
        <w:b/>
        <w:sz w:val="24"/>
      </w:rPr>
    </w:pPr>
  </w:p>
  <w:p w14:paraId="75A97584" w14:textId="77777777" w:rsidR="00F22C5C" w:rsidRPr="007A1328" w:rsidRDefault="00F22C5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7664"/>
    <w:multiLevelType w:val="multilevel"/>
    <w:tmpl w:val="7C3204B0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2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2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  <w:b w:val="0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011FE3"/>
    <w:multiLevelType w:val="hybridMultilevel"/>
    <w:tmpl w:val="9186567C"/>
    <w:lvl w:ilvl="0" w:tplc="71B491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F5C34DF"/>
    <w:multiLevelType w:val="hybridMultilevel"/>
    <w:tmpl w:val="D520E654"/>
    <w:lvl w:ilvl="0" w:tplc="D69CC2A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FC7431"/>
    <w:multiLevelType w:val="hybridMultilevel"/>
    <w:tmpl w:val="80D4DFA8"/>
    <w:lvl w:ilvl="0" w:tplc="F4002D6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41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26B7"/>
    <w:rsid w:val="000B35EB"/>
    <w:rsid w:val="000C5DF4"/>
    <w:rsid w:val="000D05EF"/>
    <w:rsid w:val="000E16F7"/>
    <w:rsid w:val="000E2261"/>
    <w:rsid w:val="000E78B7"/>
    <w:rsid w:val="000F11B9"/>
    <w:rsid w:val="000F175C"/>
    <w:rsid w:val="000F21C1"/>
    <w:rsid w:val="001014C2"/>
    <w:rsid w:val="0010745C"/>
    <w:rsid w:val="00132CEB"/>
    <w:rsid w:val="001339B0"/>
    <w:rsid w:val="00142B62"/>
    <w:rsid w:val="001441B7"/>
    <w:rsid w:val="001516CB"/>
    <w:rsid w:val="00152336"/>
    <w:rsid w:val="00157B8B"/>
    <w:rsid w:val="00164749"/>
    <w:rsid w:val="00166C2F"/>
    <w:rsid w:val="001809D7"/>
    <w:rsid w:val="001816FB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72F8"/>
    <w:rsid w:val="002321E8"/>
    <w:rsid w:val="00232984"/>
    <w:rsid w:val="002354C8"/>
    <w:rsid w:val="0024010F"/>
    <w:rsid w:val="00240749"/>
    <w:rsid w:val="002424F8"/>
    <w:rsid w:val="00243018"/>
    <w:rsid w:val="002564A4"/>
    <w:rsid w:val="00261E98"/>
    <w:rsid w:val="002664E2"/>
    <w:rsid w:val="0026736C"/>
    <w:rsid w:val="00281308"/>
    <w:rsid w:val="00282B7B"/>
    <w:rsid w:val="00284719"/>
    <w:rsid w:val="00297ECB"/>
    <w:rsid w:val="002A7BCF"/>
    <w:rsid w:val="002B377B"/>
    <w:rsid w:val="002C3FD1"/>
    <w:rsid w:val="002D043A"/>
    <w:rsid w:val="002D266B"/>
    <w:rsid w:val="002D6224"/>
    <w:rsid w:val="002D7B31"/>
    <w:rsid w:val="002F5098"/>
    <w:rsid w:val="00304F8B"/>
    <w:rsid w:val="00313131"/>
    <w:rsid w:val="00335BC6"/>
    <w:rsid w:val="003415D3"/>
    <w:rsid w:val="00344338"/>
    <w:rsid w:val="00344701"/>
    <w:rsid w:val="00352B0F"/>
    <w:rsid w:val="00360459"/>
    <w:rsid w:val="0038049F"/>
    <w:rsid w:val="003B10AA"/>
    <w:rsid w:val="003C319B"/>
    <w:rsid w:val="003C6231"/>
    <w:rsid w:val="003D0BFE"/>
    <w:rsid w:val="003D5700"/>
    <w:rsid w:val="003E341B"/>
    <w:rsid w:val="003E4D00"/>
    <w:rsid w:val="003E6045"/>
    <w:rsid w:val="004116CD"/>
    <w:rsid w:val="00415547"/>
    <w:rsid w:val="00417EB9"/>
    <w:rsid w:val="00424CA9"/>
    <w:rsid w:val="004276DF"/>
    <w:rsid w:val="00431E9B"/>
    <w:rsid w:val="004379E3"/>
    <w:rsid w:val="0044015E"/>
    <w:rsid w:val="0044291A"/>
    <w:rsid w:val="004546C8"/>
    <w:rsid w:val="00467661"/>
    <w:rsid w:val="00472DBE"/>
    <w:rsid w:val="00474A19"/>
    <w:rsid w:val="00477830"/>
    <w:rsid w:val="00481625"/>
    <w:rsid w:val="00487764"/>
    <w:rsid w:val="00496F97"/>
    <w:rsid w:val="004B6C48"/>
    <w:rsid w:val="004C2645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421D0"/>
    <w:rsid w:val="00554826"/>
    <w:rsid w:val="00562877"/>
    <w:rsid w:val="0057354D"/>
    <w:rsid w:val="00573984"/>
    <w:rsid w:val="005822A9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150EF"/>
    <w:rsid w:val="00615337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3E41"/>
    <w:rsid w:val="006B5789"/>
    <w:rsid w:val="006C30C5"/>
    <w:rsid w:val="006C7F8C"/>
    <w:rsid w:val="006D6857"/>
    <w:rsid w:val="006E0A3E"/>
    <w:rsid w:val="006E2E1C"/>
    <w:rsid w:val="006E2F2E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CA7"/>
    <w:rsid w:val="00762D38"/>
    <w:rsid w:val="007715C9"/>
    <w:rsid w:val="00771613"/>
    <w:rsid w:val="00774EDD"/>
    <w:rsid w:val="007757EC"/>
    <w:rsid w:val="00783E89"/>
    <w:rsid w:val="00793915"/>
    <w:rsid w:val="007C2253"/>
    <w:rsid w:val="007C290E"/>
    <w:rsid w:val="007C5CA4"/>
    <w:rsid w:val="007D7911"/>
    <w:rsid w:val="007E163D"/>
    <w:rsid w:val="007E667A"/>
    <w:rsid w:val="007F28C9"/>
    <w:rsid w:val="007F291F"/>
    <w:rsid w:val="007F51B2"/>
    <w:rsid w:val="00802A5D"/>
    <w:rsid w:val="008040DD"/>
    <w:rsid w:val="008060BC"/>
    <w:rsid w:val="008117E9"/>
    <w:rsid w:val="00824498"/>
    <w:rsid w:val="00826BD1"/>
    <w:rsid w:val="008343E0"/>
    <w:rsid w:val="0084789A"/>
    <w:rsid w:val="00854D0B"/>
    <w:rsid w:val="00856A31"/>
    <w:rsid w:val="00860B4E"/>
    <w:rsid w:val="00867B37"/>
    <w:rsid w:val="008754D0"/>
    <w:rsid w:val="00875D13"/>
    <w:rsid w:val="008855C9"/>
    <w:rsid w:val="00886456"/>
    <w:rsid w:val="00892E56"/>
    <w:rsid w:val="00896176"/>
    <w:rsid w:val="0089718C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14786"/>
    <w:rsid w:val="00917168"/>
    <w:rsid w:val="009254C3"/>
    <w:rsid w:val="00932377"/>
    <w:rsid w:val="00941236"/>
    <w:rsid w:val="00943FD5"/>
    <w:rsid w:val="00947D5A"/>
    <w:rsid w:val="009532A5"/>
    <w:rsid w:val="009545BD"/>
    <w:rsid w:val="00964CF0"/>
    <w:rsid w:val="00970C16"/>
    <w:rsid w:val="00977806"/>
    <w:rsid w:val="00982242"/>
    <w:rsid w:val="009868E9"/>
    <w:rsid w:val="009900A3"/>
    <w:rsid w:val="009B4B25"/>
    <w:rsid w:val="009C3413"/>
    <w:rsid w:val="009D4053"/>
    <w:rsid w:val="009E4E2A"/>
    <w:rsid w:val="00A0441E"/>
    <w:rsid w:val="00A07FDE"/>
    <w:rsid w:val="00A12128"/>
    <w:rsid w:val="00A22C98"/>
    <w:rsid w:val="00A231E2"/>
    <w:rsid w:val="00A33B87"/>
    <w:rsid w:val="00A34FEF"/>
    <w:rsid w:val="00A369E3"/>
    <w:rsid w:val="00A468A9"/>
    <w:rsid w:val="00A57600"/>
    <w:rsid w:val="00A64912"/>
    <w:rsid w:val="00A70A74"/>
    <w:rsid w:val="00A75FE9"/>
    <w:rsid w:val="00A76CF4"/>
    <w:rsid w:val="00A84A7D"/>
    <w:rsid w:val="00AC1AC6"/>
    <w:rsid w:val="00AD53CC"/>
    <w:rsid w:val="00AD5641"/>
    <w:rsid w:val="00AF06CF"/>
    <w:rsid w:val="00B03E69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265A"/>
    <w:rsid w:val="00B566B1"/>
    <w:rsid w:val="00B63834"/>
    <w:rsid w:val="00B73BC3"/>
    <w:rsid w:val="00B7478A"/>
    <w:rsid w:val="00B75D0F"/>
    <w:rsid w:val="00B80199"/>
    <w:rsid w:val="00B83204"/>
    <w:rsid w:val="00B856E7"/>
    <w:rsid w:val="00BA220B"/>
    <w:rsid w:val="00BA3A57"/>
    <w:rsid w:val="00BB0EFF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3D30"/>
    <w:rsid w:val="00BF40D9"/>
    <w:rsid w:val="00C00142"/>
    <w:rsid w:val="00C05E03"/>
    <w:rsid w:val="00C16619"/>
    <w:rsid w:val="00C25E7F"/>
    <w:rsid w:val="00C2746F"/>
    <w:rsid w:val="00C323D6"/>
    <w:rsid w:val="00C324A0"/>
    <w:rsid w:val="00C42BF8"/>
    <w:rsid w:val="00C50043"/>
    <w:rsid w:val="00C7486E"/>
    <w:rsid w:val="00C7573B"/>
    <w:rsid w:val="00C8747C"/>
    <w:rsid w:val="00C97A54"/>
    <w:rsid w:val="00CA5B23"/>
    <w:rsid w:val="00CB602E"/>
    <w:rsid w:val="00CB7E90"/>
    <w:rsid w:val="00CE051D"/>
    <w:rsid w:val="00CE1335"/>
    <w:rsid w:val="00CE493D"/>
    <w:rsid w:val="00CE5550"/>
    <w:rsid w:val="00CE6698"/>
    <w:rsid w:val="00CF052D"/>
    <w:rsid w:val="00CF07FA"/>
    <w:rsid w:val="00CF0BB2"/>
    <w:rsid w:val="00CF3EE8"/>
    <w:rsid w:val="00D06F48"/>
    <w:rsid w:val="00D13441"/>
    <w:rsid w:val="00D150E7"/>
    <w:rsid w:val="00D15B2F"/>
    <w:rsid w:val="00D375E2"/>
    <w:rsid w:val="00D52DC2"/>
    <w:rsid w:val="00D53BCC"/>
    <w:rsid w:val="00D54C9E"/>
    <w:rsid w:val="00D6537E"/>
    <w:rsid w:val="00D70DFB"/>
    <w:rsid w:val="00D766DF"/>
    <w:rsid w:val="00D8206C"/>
    <w:rsid w:val="00D912DD"/>
    <w:rsid w:val="00D91F10"/>
    <w:rsid w:val="00D9385A"/>
    <w:rsid w:val="00DA186E"/>
    <w:rsid w:val="00DA4116"/>
    <w:rsid w:val="00DB251C"/>
    <w:rsid w:val="00DB4630"/>
    <w:rsid w:val="00DC4F88"/>
    <w:rsid w:val="00DC6A7E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C00FD"/>
    <w:rsid w:val="00ED2BB6"/>
    <w:rsid w:val="00ED34E1"/>
    <w:rsid w:val="00ED3B8D"/>
    <w:rsid w:val="00EE5E36"/>
    <w:rsid w:val="00EF2E3A"/>
    <w:rsid w:val="00EF5AF0"/>
    <w:rsid w:val="00F02C7C"/>
    <w:rsid w:val="00F072A7"/>
    <w:rsid w:val="00F078DC"/>
    <w:rsid w:val="00F22C5C"/>
    <w:rsid w:val="00F32BA8"/>
    <w:rsid w:val="00F32EE0"/>
    <w:rsid w:val="00F349F1"/>
    <w:rsid w:val="00F363BD"/>
    <w:rsid w:val="00F4032D"/>
    <w:rsid w:val="00F41368"/>
    <w:rsid w:val="00F4350D"/>
    <w:rsid w:val="00F479C4"/>
    <w:rsid w:val="00F50BD2"/>
    <w:rsid w:val="00F567F7"/>
    <w:rsid w:val="00F6696E"/>
    <w:rsid w:val="00F717B6"/>
    <w:rsid w:val="00F73BD6"/>
    <w:rsid w:val="00F83989"/>
    <w:rsid w:val="00F85099"/>
    <w:rsid w:val="00F9379C"/>
    <w:rsid w:val="00F9632C"/>
    <w:rsid w:val="00FA0A91"/>
    <w:rsid w:val="00FA1E52"/>
    <w:rsid w:val="00FB5A08"/>
    <w:rsid w:val="00FC14D0"/>
    <w:rsid w:val="00FC6A80"/>
    <w:rsid w:val="00FE4688"/>
    <w:rsid w:val="00FE71C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B8FCF7"/>
  <w15:docId w15:val="{37F97F21-58C4-4E6A-BC8A-917C232B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B0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EF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FF"/>
    <w:rPr>
      <w:b/>
      <w:bCs/>
    </w:rPr>
  </w:style>
  <w:style w:type="paragraph" w:styleId="ListParagraph">
    <w:name w:val="List Paragraph"/>
    <w:aliases w:val="List Paragraph—numbers"/>
    <w:basedOn w:val="Normal"/>
    <w:uiPriority w:val="34"/>
    <w:qFormat/>
    <w:rsid w:val="000F175C"/>
    <w:pPr>
      <w:numPr>
        <w:numId w:val="14"/>
      </w:numPr>
      <w:spacing w:after="200" w:line="240" w:lineRule="auto"/>
      <w:ind w:left="567" w:hanging="567"/>
      <w:contextualSpacing/>
    </w:pPr>
    <w:rPr>
      <w:rFonts w:asciiTheme="minorHAnsi" w:hAnsiTheme="minorHAnsi"/>
      <w:szCs w:val="22"/>
    </w:rPr>
  </w:style>
  <w:style w:type="paragraph" w:styleId="NormalWeb">
    <w:name w:val="Normal (Web)"/>
    <w:basedOn w:val="Normal"/>
    <w:uiPriority w:val="99"/>
    <w:semiHidden/>
    <w:unhideWhenUsed/>
    <w:rsid w:val="00FA0A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umberLevel1">
    <w:name w:val="Number Level 1"/>
    <w:aliases w:val="N1"/>
    <w:basedOn w:val="Normal"/>
    <w:uiPriority w:val="1"/>
    <w:qFormat/>
    <w:rsid w:val="00282B7B"/>
    <w:pPr>
      <w:numPr>
        <w:numId w:val="15"/>
      </w:numPr>
      <w:spacing w:before="140" w:after="140" w:line="240" w:lineRule="atLeast"/>
    </w:pPr>
    <w:rPr>
      <w:rFonts w:ascii="Calibri" w:eastAsia="Times New Roman" w:hAnsi="Calibri" w:cs="Arial"/>
      <w:szCs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rsid w:val="00282B7B"/>
    <w:pPr>
      <w:numPr>
        <w:ilvl w:val="1"/>
        <w:numId w:val="15"/>
      </w:numPr>
      <w:spacing w:before="140" w:after="140" w:line="240" w:lineRule="atLeast"/>
    </w:pPr>
    <w:rPr>
      <w:rFonts w:ascii="Calibri" w:eastAsia="Times New Roman" w:hAnsi="Calibri" w:cs="Arial"/>
      <w:szCs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rsid w:val="00282B7B"/>
    <w:pPr>
      <w:numPr>
        <w:ilvl w:val="2"/>
        <w:numId w:val="15"/>
      </w:numPr>
      <w:spacing w:before="140" w:after="140" w:line="240" w:lineRule="atLeast"/>
    </w:pPr>
    <w:rPr>
      <w:rFonts w:ascii="Calibri" w:eastAsia="Times New Roman" w:hAnsi="Calibri" w:cs="Arial"/>
      <w:szCs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rsid w:val="00282B7B"/>
    <w:pPr>
      <w:numPr>
        <w:ilvl w:val="3"/>
        <w:numId w:val="15"/>
      </w:numPr>
      <w:spacing w:after="140" w:line="240" w:lineRule="atLeast"/>
    </w:pPr>
    <w:rPr>
      <w:rFonts w:ascii="Calibri" w:eastAsia="Times New Roman" w:hAnsi="Calibri" w:cs="Arial"/>
      <w:szCs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rsid w:val="00282B7B"/>
    <w:pPr>
      <w:numPr>
        <w:ilvl w:val="4"/>
        <w:numId w:val="15"/>
      </w:numPr>
      <w:spacing w:after="140" w:line="240" w:lineRule="atLeast"/>
    </w:pPr>
    <w:rPr>
      <w:rFonts w:ascii="Calibri" w:eastAsia="Times New Roman" w:hAnsi="Calibri" w:cs="Arial"/>
      <w:szCs w:val="22"/>
      <w:lang w:eastAsia="en-AU"/>
    </w:rPr>
  </w:style>
  <w:style w:type="paragraph" w:customStyle="1" w:styleId="NumberLevel6">
    <w:name w:val="Number Level 6"/>
    <w:basedOn w:val="NumberLevel5"/>
    <w:uiPriority w:val="1"/>
    <w:rsid w:val="00282B7B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rsid w:val="00282B7B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rsid w:val="00282B7B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rsid w:val="00282B7B"/>
    <w:pPr>
      <w:numPr>
        <w:ilvl w:val="8"/>
      </w:numPr>
    </w:pPr>
  </w:style>
  <w:style w:type="paragraph" w:styleId="Revision">
    <w:name w:val="Revision"/>
    <w:hidden/>
    <w:uiPriority w:val="99"/>
    <w:semiHidden/>
    <w:rsid w:val="00802A5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eedy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CCAD625ABB24AA183B64E8313D671" ma:contentTypeVersion="6" ma:contentTypeDescription="Create a new document." ma:contentTypeScope="" ma:versionID="cf07f97148d588f08bb37cfc914c3922">
  <xsd:schema xmlns:xsd="http://www.w3.org/2001/XMLSchema" xmlns:xs="http://www.w3.org/2001/XMLSchema" xmlns:p="http://schemas.microsoft.com/office/2006/metadata/properties" xmlns:ns2="e32966d8-b4d8-4dda-8ae6-323bc9c131a8" targetNamespace="http://schemas.microsoft.com/office/2006/metadata/properties" ma:root="true" ma:fieldsID="b3901f1198a6d54bf521d608909f6a04" ns2:_="">
    <xsd:import namespace="e32966d8-b4d8-4dda-8ae6-323bc9c131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a251d1a7b134456db3b1acedd1e24b10" minOccurs="0"/>
                <xsd:element ref="ns2:TaxCatchAll" minOccurs="0"/>
                <xsd:element ref="ns2:TaxCatchAllLabel" minOccurs="0"/>
                <xsd:element ref="ns2:jf98554186664fa7afb0596b59ac768b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966d8-b4d8-4dda-8ae6-323bc9c131a8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a251d1a7b134456db3b1acedd1e24b10" ma:index="9" ma:taxonomy="true" ma:internalName="a251d1a7b134456db3b1acedd1e24b10" ma:taxonomyFieldName="Security_x0020_Classification" ma:displayName="Security Classification" ma:readOnly="false" ma:default="1;#OFFICIAL|66ee57a8-59d0-46bc-a5fc-78440ee0cf81" ma:fieldId="{a251d1a7-b134-456d-b3b1-acedd1e24b10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b32ff10-6ac2-40c4-974e-b2b9f5725e84}" ma:internalName="TaxCatchAll" ma:showField="CatchAllData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b32ff10-6ac2-40c4-974e-b2b9f5725e84}" ma:internalName="TaxCatchAllLabel" ma:readOnly="true" ma:showField="CatchAllDataLabel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98554186664fa7afb0596b59ac768b" ma:index="13" nillable="true" ma:taxonomy="true" ma:internalName="jf98554186664fa7afb0596b59ac768b" ma:taxonomyFieldName="Information_x0020_Management_x0020_Marker" ma:displayName="Information Management Marker" ma:default="" ma:fieldId="{3f985541-8666-4fa7-afb0-596b59ac768b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4E9B7BA-1DF4-4F05-8ADE-E594A57E7F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F38C-34E8-4F48-A80C-937C449F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966d8-b4d8-4dda-8ae6-323bc9c13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B1D65-FD7E-459D-81BF-11EAFA92E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3A227-547B-43E4-A682-390B1CD0D87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E9B7BA-1DF4-4F05-8ADE-E594A57E7F8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D722F4-CA46-41DE-A96E-5B37C71C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2</TotalTime>
  <Pages>7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Reedy</dc:creator>
  <cp:lastModifiedBy>Thomas OCKENFELS</cp:lastModifiedBy>
  <cp:revision>3</cp:revision>
  <dcterms:created xsi:type="dcterms:W3CDTF">2023-09-05T05:29:00Z</dcterms:created>
  <dcterms:modified xsi:type="dcterms:W3CDTF">2023-09-06T01:21:00Z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0x0101005C7CCAD625ABB24AA183B64E8313D671</vt:lpwstr>
  </property>
</Properties>
</file>