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8D387" w14:textId="77777777" w:rsidR="00AE7F72" w:rsidRPr="00277ED0" w:rsidRDefault="00AE7F72" w:rsidP="00AE7F72">
      <w:pPr>
        <w:jc w:val="center"/>
        <w:rPr>
          <w:rFonts w:ascii="Times New Roman" w:hAnsi="Times New Roman"/>
          <w:b/>
          <w:bCs/>
          <w:szCs w:val="24"/>
          <w:u w:val="single"/>
        </w:rPr>
      </w:pPr>
      <w:r w:rsidRPr="00277ED0">
        <w:rPr>
          <w:rFonts w:ascii="Times New Roman" w:hAnsi="Times New Roman"/>
          <w:b/>
          <w:bCs/>
          <w:szCs w:val="24"/>
          <w:u w:val="single"/>
        </w:rPr>
        <w:t>EXPLANATORY STATEMENT</w:t>
      </w:r>
    </w:p>
    <w:p w14:paraId="0E07DB48" w14:textId="77777777" w:rsidR="00AE7F72" w:rsidRPr="00277ED0" w:rsidRDefault="00AE7F72" w:rsidP="00AE7F72">
      <w:pPr>
        <w:jc w:val="center"/>
        <w:rPr>
          <w:rFonts w:ascii="Times New Roman" w:hAnsi="Times New Roman"/>
          <w:bCs/>
          <w:szCs w:val="24"/>
        </w:rPr>
      </w:pPr>
    </w:p>
    <w:p w14:paraId="5E741F96" w14:textId="77777777" w:rsidR="00AE7F72" w:rsidRPr="00277ED0" w:rsidRDefault="00AE7F72" w:rsidP="00AE7F72">
      <w:pPr>
        <w:jc w:val="center"/>
        <w:rPr>
          <w:rFonts w:ascii="Times New Roman" w:hAnsi="Times New Roman"/>
          <w:bCs/>
          <w:i/>
          <w:iCs/>
          <w:sz w:val="22"/>
          <w:szCs w:val="22"/>
        </w:rPr>
      </w:pPr>
      <w:r w:rsidRPr="00277ED0">
        <w:rPr>
          <w:rFonts w:ascii="Times New Roman" w:hAnsi="Times New Roman"/>
          <w:bCs/>
          <w:i/>
          <w:iCs/>
          <w:sz w:val="22"/>
          <w:szCs w:val="22"/>
        </w:rPr>
        <w:t>Therapeutic Goods Act 1989</w:t>
      </w:r>
    </w:p>
    <w:p w14:paraId="1C414E11" w14:textId="77777777" w:rsidR="00AE7F72" w:rsidRPr="00277ED0" w:rsidRDefault="00AE7F72" w:rsidP="00AE7F72">
      <w:pPr>
        <w:jc w:val="center"/>
        <w:rPr>
          <w:rFonts w:ascii="Times New Roman" w:hAnsi="Times New Roman"/>
          <w:bCs/>
          <w:szCs w:val="24"/>
        </w:rPr>
      </w:pPr>
    </w:p>
    <w:p w14:paraId="7839C5AA" w14:textId="3AB3399B" w:rsidR="00AC4A1C" w:rsidRPr="00277ED0" w:rsidRDefault="00AC4A1C" w:rsidP="00AC4A1C">
      <w:pPr>
        <w:jc w:val="center"/>
        <w:rPr>
          <w:rFonts w:ascii="Times New Roman" w:hAnsi="Times New Roman"/>
          <w:i/>
          <w:sz w:val="22"/>
          <w:szCs w:val="22"/>
        </w:rPr>
      </w:pPr>
      <w:r w:rsidRPr="00277ED0">
        <w:rPr>
          <w:rFonts w:ascii="Times New Roman" w:hAnsi="Times New Roman"/>
          <w:i/>
          <w:sz w:val="22"/>
          <w:szCs w:val="22"/>
        </w:rPr>
        <w:t>Therapeutic Goods (</w:t>
      </w:r>
      <w:r w:rsidR="00FC09E9" w:rsidRPr="00277ED0">
        <w:rPr>
          <w:rFonts w:ascii="Times New Roman" w:hAnsi="Times New Roman"/>
          <w:i/>
          <w:sz w:val="22"/>
          <w:szCs w:val="22"/>
        </w:rPr>
        <w:t>Articles</w:t>
      </w:r>
      <w:r w:rsidR="00A905C4" w:rsidRPr="00277ED0">
        <w:rPr>
          <w:rFonts w:ascii="Times New Roman" w:hAnsi="Times New Roman"/>
          <w:i/>
          <w:sz w:val="22"/>
          <w:szCs w:val="22"/>
        </w:rPr>
        <w:t xml:space="preserve"> that are Not Medical Devices</w:t>
      </w:r>
      <w:r w:rsidRPr="00277ED0">
        <w:rPr>
          <w:rFonts w:ascii="Times New Roman" w:hAnsi="Times New Roman"/>
          <w:i/>
          <w:sz w:val="22"/>
          <w:szCs w:val="22"/>
        </w:rPr>
        <w:t>)</w:t>
      </w:r>
      <w:r w:rsidR="00A905C4" w:rsidRPr="00277ED0">
        <w:rPr>
          <w:rFonts w:ascii="Times New Roman" w:hAnsi="Times New Roman"/>
          <w:i/>
          <w:sz w:val="22"/>
          <w:szCs w:val="22"/>
        </w:rPr>
        <w:t xml:space="preserve"> </w:t>
      </w:r>
      <w:r w:rsidR="00FC09E9" w:rsidRPr="00277ED0">
        <w:rPr>
          <w:rFonts w:ascii="Times New Roman" w:hAnsi="Times New Roman"/>
          <w:i/>
          <w:sz w:val="22"/>
          <w:szCs w:val="22"/>
        </w:rPr>
        <w:t>Declaration</w:t>
      </w:r>
      <w:r w:rsidR="00A905C4" w:rsidRPr="00277ED0">
        <w:rPr>
          <w:rFonts w:ascii="Times New Roman" w:hAnsi="Times New Roman"/>
          <w:i/>
          <w:sz w:val="22"/>
          <w:szCs w:val="22"/>
        </w:rPr>
        <w:t xml:space="preserve"> 2023</w:t>
      </w:r>
    </w:p>
    <w:p w14:paraId="5B610111" w14:textId="77777777" w:rsidR="00AC4A1C" w:rsidRPr="00277ED0" w:rsidRDefault="00AC4A1C" w:rsidP="00AC4A1C">
      <w:pPr>
        <w:jc w:val="center"/>
        <w:rPr>
          <w:rFonts w:ascii="Times New Roman" w:hAnsi="Times New Roman"/>
          <w:bCs/>
        </w:rPr>
      </w:pPr>
    </w:p>
    <w:p w14:paraId="3372E230" w14:textId="2EBE3BBB" w:rsidR="00AC4A1C" w:rsidRPr="00277ED0" w:rsidRDefault="00AC4A1C" w:rsidP="00AC4A1C">
      <w:pPr>
        <w:autoSpaceDE w:val="0"/>
        <w:autoSpaceDN w:val="0"/>
        <w:adjustRightInd w:val="0"/>
        <w:rPr>
          <w:rFonts w:ascii="Times New Roman" w:hAnsi="Times New Roman"/>
          <w:sz w:val="22"/>
          <w:szCs w:val="22"/>
        </w:rPr>
      </w:pPr>
      <w:r w:rsidRPr="00277ED0">
        <w:rPr>
          <w:rFonts w:ascii="Times New Roman" w:hAnsi="Times New Roman"/>
          <w:sz w:val="22"/>
          <w:szCs w:val="22"/>
        </w:rPr>
        <w:t xml:space="preserve">The </w:t>
      </w:r>
      <w:r w:rsidRPr="00277ED0">
        <w:rPr>
          <w:rFonts w:ascii="Times New Roman" w:hAnsi="Times New Roman"/>
          <w:i/>
          <w:sz w:val="22"/>
          <w:szCs w:val="22"/>
        </w:rPr>
        <w:t>Therapeutic Goods Act 1989</w:t>
      </w:r>
      <w:r w:rsidRPr="00277ED0">
        <w:rPr>
          <w:rFonts w:ascii="Times New Roman" w:hAnsi="Times New Roman"/>
          <w:sz w:val="22"/>
          <w:szCs w:val="22"/>
        </w:rPr>
        <w:t xml:space="preserve"> (</w:t>
      </w:r>
      <w:r w:rsidR="001D7749" w:rsidRPr="00277ED0">
        <w:rPr>
          <w:rFonts w:ascii="Times New Roman" w:hAnsi="Times New Roman"/>
          <w:sz w:val="22"/>
          <w:szCs w:val="22"/>
        </w:rPr>
        <w:t>“</w:t>
      </w:r>
      <w:r w:rsidRPr="00277ED0">
        <w:rPr>
          <w:rFonts w:ascii="Times New Roman" w:hAnsi="Times New Roman"/>
          <w:sz w:val="22"/>
          <w:szCs w:val="22"/>
        </w:rPr>
        <w:t>the Act</w:t>
      </w:r>
      <w:r w:rsidR="001D7749" w:rsidRPr="00277ED0">
        <w:rPr>
          <w:rFonts w:ascii="Times New Roman" w:hAnsi="Times New Roman"/>
          <w:sz w:val="22"/>
          <w:szCs w:val="22"/>
        </w:rPr>
        <w:t>”</w:t>
      </w:r>
      <w:r w:rsidRPr="00277ED0">
        <w:rPr>
          <w:rFonts w:ascii="Times New Roman" w:hAnsi="Times New Roman"/>
          <w:sz w:val="22"/>
          <w:szCs w:val="22"/>
        </w:rPr>
        <w:t xml:space="preserve">) provides for the establishment and maintenance of a national system of controls for the quality, safety, </w:t>
      </w:r>
      <w:proofErr w:type="gramStart"/>
      <w:r w:rsidRPr="00277ED0">
        <w:rPr>
          <w:rFonts w:ascii="Times New Roman" w:hAnsi="Times New Roman"/>
          <w:sz w:val="22"/>
          <w:szCs w:val="22"/>
        </w:rPr>
        <w:t>efficacy</w:t>
      </w:r>
      <w:proofErr w:type="gramEnd"/>
      <w:r w:rsidRPr="00277ED0">
        <w:rPr>
          <w:rFonts w:ascii="Times New Roman" w:hAnsi="Times New Roman"/>
          <w:sz w:val="22"/>
          <w:szCs w:val="22"/>
        </w:rPr>
        <w:t xml:space="preserve"> and timely availability of therapeutic goods that are used in</w:t>
      </w:r>
      <w:r w:rsidR="00B50E98" w:rsidRPr="00277ED0">
        <w:rPr>
          <w:rFonts w:ascii="Times New Roman" w:hAnsi="Times New Roman"/>
          <w:sz w:val="22"/>
          <w:szCs w:val="22"/>
        </w:rPr>
        <w:t>,</w:t>
      </w:r>
      <w:r w:rsidRPr="00277ED0">
        <w:rPr>
          <w:rFonts w:ascii="Times New Roman" w:hAnsi="Times New Roman"/>
          <w:sz w:val="22"/>
          <w:szCs w:val="22"/>
        </w:rPr>
        <w:t xml:space="preserve"> or exported from</w:t>
      </w:r>
      <w:r w:rsidR="00B50E98" w:rsidRPr="00277ED0">
        <w:rPr>
          <w:rFonts w:ascii="Times New Roman" w:hAnsi="Times New Roman"/>
          <w:sz w:val="22"/>
          <w:szCs w:val="22"/>
        </w:rPr>
        <w:t>,</w:t>
      </w:r>
      <w:r w:rsidRPr="00277ED0">
        <w:rPr>
          <w:rFonts w:ascii="Times New Roman" w:hAnsi="Times New Roman"/>
          <w:sz w:val="22"/>
          <w:szCs w:val="22"/>
        </w:rPr>
        <w:t xml:space="preserve"> Australia. The</w:t>
      </w:r>
      <w:r w:rsidR="00B50E98" w:rsidRPr="00277ED0">
        <w:rPr>
          <w:rFonts w:ascii="Times New Roman" w:hAnsi="Times New Roman"/>
          <w:sz w:val="22"/>
          <w:szCs w:val="22"/>
        </w:rPr>
        <w:t xml:space="preserve"> Act is administered by the</w:t>
      </w:r>
      <w:r w:rsidRPr="00277ED0">
        <w:rPr>
          <w:rFonts w:ascii="Times New Roman" w:hAnsi="Times New Roman"/>
          <w:sz w:val="22"/>
          <w:szCs w:val="22"/>
        </w:rPr>
        <w:t xml:space="preserve"> Therapeutic Goods Administration (</w:t>
      </w:r>
      <w:r w:rsidR="00B50E98" w:rsidRPr="00277ED0">
        <w:rPr>
          <w:rFonts w:ascii="Times New Roman" w:hAnsi="Times New Roman"/>
          <w:sz w:val="22"/>
          <w:szCs w:val="22"/>
        </w:rPr>
        <w:t>“</w:t>
      </w:r>
      <w:r w:rsidRPr="00277ED0">
        <w:rPr>
          <w:rFonts w:ascii="Times New Roman" w:hAnsi="Times New Roman"/>
          <w:sz w:val="22"/>
          <w:szCs w:val="22"/>
        </w:rPr>
        <w:t>the TGA</w:t>
      </w:r>
      <w:r w:rsidR="00B50E98" w:rsidRPr="00277ED0">
        <w:rPr>
          <w:rFonts w:ascii="Times New Roman" w:hAnsi="Times New Roman"/>
          <w:sz w:val="22"/>
          <w:szCs w:val="22"/>
        </w:rPr>
        <w:t>”</w:t>
      </w:r>
      <w:r w:rsidRPr="00277ED0">
        <w:rPr>
          <w:rFonts w:ascii="Times New Roman" w:hAnsi="Times New Roman"/>
          <w:sz w:val="22"/>
          <w:szCs w:val="22"/>
        </w:rPr>
        <w:t>)</w:t>
      </w:r>
      <w:r w:rsidR="00B50E98" w:rsidRPr="00277ED0">
        <w:rPr>
          <w:rFonts w:ascii="Times New Roman" w:hAnsi="Times New Roman"/>
          <w:sz w:val="22"/>
          <w:szCs w:val="22"/>
        </w:rPr>
        <w:t xml:space="preserve"> within the Australian Government </w:t>
      </w:r>
      <w:r w:rsidRPr="00277ED0">
        <w:rPr>
          <w:rFonts w:ascii="Times New Roman" w:hAnsi="Times New Roman"/>
          <w:sz w:val="22"/>
          <w:szCs w:val="22"/>
        </w:rPr>
        <w:t>Department of Health and Age</w:t>
      </w:r>
      <w:r w:rsidR="00C03C93" w:rsidRPr="00277ED0">
        <w:rPr>
          <w:rFonts w:ascii="Times New Roman" w:hAnsi="Times New Roman"/>
          <w:sz w:val="22"/>
          <w:szCs w:val="22"/>
        </w:rPr>
        <w:t>d Care</w:t>
      </w:r>
      <w:r w:rsidR="00B50E98" w:rsidRPr="00277ED0">
        <w:rPr>
          <w:rFonts w:ascii="Times New Roman" w:hAnsi="Times New Roman"/>
          <w:sz w:val="22"/>
          <w:szCs w:val="22"/>
        </w:rPr>
        <w:t xml:space="preserve"> (“the Department”)</w:t>
      </w:r>
      <w:r w:rsidRPr="00277ED0">
        <w:rPr>
          <w:rFonts w:ascii="Times New Roman" w:hAnsi="Times New Roman"/>
          <w:sz w:val="22"/>
          <w:szCs w:val="22"/>
        </w:rPr>
        <w:t>.</w:t>
      </w:r>
    </w:p>
    <w:p w14:paraId="595C0C53" w14:textId="77777777" w:rsidR="00AC4A1C" w:rsidRPr="00277ED0" w:rsidRDefault="00AC4A1C" w:rsidP="00AC4A1C">
      <w:pPr>
        <w:autoSpaceDE w:val="0"/>
        <w:autoSpaceDN w:val="0"/>
        <w:adjustRightInd w:val="0"/>
        <w:rPr>
          <w:rFonts w:ascii="Times New Roman" w:hAnsi="Times New Roman"/>
          <w:sz w:val="22"/>
          <w:szCs w:val="22"/>
        </w:rPr>
      </w:pPr>
    </w:p>
    <w:p w14:paraId="0CAB65D6" w14:textId="4C0DF628" w:rsidR="007C7F12" w:rsidRPr="00277ED0" w:rsidRDefault="007C7F12" w:rsidP="001D7749">
      <w:pPr>
        <w:autoSpaceDE w:val="0"/>
        <w:autoSpaceDN w:val="0"/>
        <w:adjustRightInd w:val="0"/>
        <w:rPr>
          <w:rFonts w:ascii="Times New Roman" w:hAnsi="Times New Roman"/>
          <w:sz w:val="22"/>
          <w:szCs w:val="22"/>
        </w:rPr>
      </w:pPr>
      <w:r w:rsidRPr="00277ED0">
        <w:rPr>
          <w:rFonts w:ascii="Times New Roman" w:hAnsi="Times New Roman"/>
          <w:sz w:val="22"/>
          <w:szCs w:val="22"/>
        </w:rPr>
        <w:t xml:space="preserve">Section 41BD of the Act provides the meaning of </w:t>
      </w:r>
      <w:proofErr w:type="spellStart"/>
      <w:r w:rsidRPr="00277ED0">
        <w:rPr>
          <w:rFonts w:ascii="Times New Roman" w:hAnsi="Times New Roman"/>
          <w:sz w:val="22"/>
          <w:szCs w:val="22"/>
        </w:rPr>
        <w:t>‘medical</w:t>
      </w:r>
      <w:proofErr w:type="spellEnd"/>
      <w:r w:rsidRPr="00277ED0">
        <w:rPr>
          <w:rFonts w:ascii="Times New Roman" w:hAnsi="Times New Roman"/>
          <w:sz w:val="22"/>
          <w:szCs w:val="22"/>
        </w:rPr>
        <w:t xml:space="preserve"> device’ for the purposes of the Act. Subsection 41</w:t>
      </w:r>
      <w:proofErr w:type="gramStart"/>
      <w:r w:rsidRPr="00277ED0">
        <w:rPr>
          <w:rFonts w:ascii="Times New Roman" w:hAnsi="Times New Roman"/>
          <w:sz w:val="22"/>
          <w:szCs w:val="22"/>
        </w:rPr>
        <w:t>BD(</w:t>
      </w:r>
      <w:proofErr w:type="gramEnd"/>
      <w:r w:rsidRPr="00277ED0">
        <w:rPr>
          <w:rFonts w:ascii="Times New Roman" w:hAnsi="Times New Roman"/>
          <w:sz w:val="22"/>
          <w:szCs w:val="22"/>
        </w:rPr>
        <w:t xml:space="preserve">1) provides a broad definition of </w:t>
      </w:r>
      <w:proofErr w:type="spellStart"/>
      <w:r w:rsidRPr="00277ED0">
        <w:rPr>
          <w:rFonts w:ascii="Times New Roman" w:hAnsi="Times New Roman"/>
          <w:sz w:val="22"/>
          <w:szCs w:val="22"/>
        </w:rPr>
        <w:t>‘medical</w:t>
      </w:r>
      <w:proofErr w:type="spellEnd"/>
      <w:r w:rsidRPr="00277ED0">
        <w:rPr>
          <w:rFonts w:ascii="Times New Roman" w:hAnsi="Times New Roman"/>
          <w:sz w:val="22"/>
          <w:szCs w:val="22"/>
        </w:rPr>
        <w:t xml:space="preserve"> device’, which includes </w:t>
      </w:r>
      <w:r w:rsidRPr="00277ED0">
        <w:rPr>
          <w:rFonts w:ascii="Times New Roman" w:hAnsi="Times New Roman"/>
          <w:color w:val="000000"/>
          <w:sz w:val="22"/>
          <w:szCs w:val="22"/>
          <w:shd w:val="clear" w:color="auto" w:fill="FFFFFF"/>
        </w:rPr>
        <w:t>instruments, apparatus, appliances, software, implants, reagents, materials or other articles</w:t>
      </w:r>
      <w:r w:rsidRPr="00277ED0">
        <w:rPr>
          <w:rFonts w:ascii="Times New Roman" w:hAnsi="Times New Roman"/>
          <w:sz w:val="22"/>
          <w:szCs w:val="22"/>
        </w:rPr>
        <w:t xml:space="preserve">, or a particular class of </w:t>
      </w:r>
      <w:r w:rsidRPr="00277ED0">
        <w:rPr>
          <w:rFonts w:ascii="Times New Roman" w:hAnsi="Times New Roman"/>
          <w:color w:val="000000"/>
          <w:sz w:val="22"/>
          <w:szCs w:val="22"/>
          <w:shd w:val="clear" w:color="auto" w:fill="FFFFFF"/>
        </w:rPr>
        <w:t xml:space="preserve">instruments, apparatus, appliances, software, implants, reagents, materials or other articles, </w:t>
      </w:r>
      <w:r w:rsidRPr="00277ED0">
        <w:rPr>
          <w:rFonts w:ascii="Times New Roman" w:hAnsi="Times New Roman"/>
          <w:sz w:val="22"/>
          <w:szCs w:val="22"/>
        </w:rPr>
        <w:t>specified under subsections 41BD(2A) and (2B) of the Act.</w:t>
      </w:r>
    </w:p>
    <w:p w14:paraId="1CE9E345" w14:textId="77777777" w:rsidR="007C7F12" w:rsidRPr="00277ED0" w:rsidRDefault="007C7F12" w:rsidP="001D7749">
      <w:pPr>
        <w:autoSpaceDE w:val="0"/>
        <w:autoSpaceDN w:val="0"/>
        <w:adjustRightInd w:val="0"/>
        <w:rPr>
          <w:rFonts w:ascii="Times New Roman" w:hAnsi="Times New Roman"/>
          <w:sz w:val="22"/>
          <w:szCs w:val="22"/>
        </w:rPr>
      </w:pPr>
    </w:p>
    <w:p w14:paraId="7A18DFB5" w14:textId="640CC15F" w:rsidR="001D7749" w:rsidRPr="00277ED0" w:rsidRDefault="001E091F" w:rsidP="001D7749">
      <w:pPr>
        <w:autoSpaceDE w:val="0"/>
        <w:autoSpaceDN w:val="0"/>
        <w:adjustRightInd w:val="0"/>
        <w:rPr>
          <w:rFonts w:ascii="Times New Roman" w:hAnsi="Times New Roman"/>
          <w:sz w:val="22"/>
          <w:szCs w:val="22"/>
        </w:rPr>
      </w:pPr>
      <w:r w:rsidRPr="00277ED0">
        <w:rPr>
          <w:rFonts w:ascii="Times New Roman" w:hAnsi="Times New Roman"/>
          <w:sz w:val="22"/>
          <w:szCs w:val="22"/>
        </w:rPr>
        <w:t>Subs</w:t>
      </w:r>
      <w:r w:rsidR="00AC4A1C" w:rsidRPr="00277ED0">
        <w:rPr>
          <w:rFonts w:ascii="Times New Roman" w:hAnsi="Times New Roman"/>
          <w:sz w:val="22"/>
          <w:szCs w:val="22"/>
        </w:rPr>
        <w:t xml:space="preserve">ection </w:t>
      </w:r>
      <w:r w:rsidR="00A905C4" w:rsidRPr="00277ED0">
        <w:rPr>
          <w:rFonts w:ascii="Times New Roman" w:hAnsi="Times New Roman"/>
          <w:sz w:val="22"/>
          <w:szCs w:val="22"/>
        </w:rPr>
        <w:t>41</w:t>
      </w:r>
      <w:proofErr w:type="gramStart"/>
      <w:r w:rsidR="00A905C4" w:rsidRPr="00277ED0">
        <w:rPr>
          <w:rFonts w:ascii="Times New Roman" w:hAnsi="Times New Roman"/>
          <w:sz w:val="22"/>
          <w:szCs w:val="22"/>
        </w:rPr>
        <w:t>BD(</w:t>
      </w:r>
      <w:proofErr w:type="gramEnd"/>
      <w:r w:rsidR="00A905C4" w:rsidRPr="00277ED0">
        <w:rPr>
          <w:rFonts w:ascii="Times New Roman" w:hAnsi="Times New Roman"/>
          <w:sz w:val="22"/>
          <w:szCs w:val="22"/>
        </w:rPr>
        <w:t>3)</w:t>
      </w:r>
      <w:r w:rsidR="00AC4A1C" w:rsidRPr="00277ED0">
        <w:rPr>
          <w:rFonts w:ascii="Times New Roman" w:hAnsi="Times New Roman"/>
          <w:sz w:val="22"/>
          <w:szCs w:val="22"/>
        </w:rPr>
        <w:t xml:space="preserve"> of the Act </w:t>
      </w:r>
      <w:r w:rsidR="001D7749" w:rsidRPr="00277ED0">
        <w:rPr>
          <w:rFonts w:ascii="Times New Roman" w:hAnsi="Times New Roman"/>
          <w:sz w:val="22"/>
          <w:szCs w:val="22"/>
        </w:rPr>
        <w:t xml:space="preserve">provides that the Secretary </w:t>
      </w:r>
      <w:r w:rsidR="00433C7C" w:rsidRPr="00277ED0">
        <w:rPr>
          <w:rFonts w:ascii="Times New Roman" w:hAnsi="Times New Roman"/>
          <w:sz w:val="22"/>
          <w:szCs w:val="22"/>
        </w:rPr>
        <w:t xml:space="preserve">may, by legislative instrument, declare that a particular </w:t>
      </w:r>
      <w:r w:rsidR="009D5BBA" w:rsidRPr="00277ED0">
        <w:rPr>
          <w:rFonts w:ascii="Times New Roman" w:hAnsi="Times New Roman"/>
          <w:color w:val="000000"/>
          <w:sz w:val="22"/>
          <w:szCs w:val="22"/>
          <w:shd w:val="clear" w:color="auto" w:fill="FFFFFF"/>
        </w:rPr>
        <w:t>instrument, apparatus, appliance, software, implant, reagent, material or other article</w:t>
      </w:r>
      <w:r w:rsidR="00433C7C" w:rsidRPr="00277ED0">
        <w:rPr>
          <w:rFonts w:ascii="Times New Roman" w:hAnsi="Times New Roman"/>
          <w:sz w:val="22"/>
          <w:szCs w:val="22"/>
        </w:rPr>
        <w:t xml:space="preserve">, or a particular class of </w:t>
      </w:r>
      <w:r w:rsidR="009D5BBA" w:rsidRPr="00277ED0">
        <w:rPr>
          <w:rFonts w:ascii="Times New Roman" w:hAnsi="Times New Roman"/>
          <w:color w:val="000000"/>
          <w:sz w:val="22"/>
          <w:szCs w:val="22"/>
          <w:shd w:val="clear" w:color="auto" w:fill="FFFFFF"/>
        </w:rPr>
        <w:t>instruments, apparatus, appliances, software, implants, reagents, materials or other articles</w:t>
      </w:r>
      <w:r w:rsidR="00433C7C" w:rsidRPr="00277ED0">
        <w:rPr>
          <w:rFonts w:ascii="Times New Roman" w:hAnsi="Times New Roman"/>
          <w:sz w:val="22"/>
          <w:szCs w:val="22"/>
        </w:rPr>
        <w:t>, are not medical devices</w:t>
      </w:r>
      <w:r w:rsidR="007C7F12" w:rsidRPr="00277ED0">
        <w:rPr>
          <w:rFonts w:ascii="Times New Roman" w:hAnsi="Times New Roman"/>
          <w:sz w:val="22"/>
          <w:szCs w:val="22"/>
        </w:rPr>
        <w:t xml:space="preserve"> for the purposes of the Act</w:t>
      </w:r>
      <w:r w:rsidR="001D7749" w:rsidRPr="00277ED0">
        <w:rPr>
          <w:rFonts w:ascii="Times New Roman" w:hAnsi="Times New Roman"/>
          <w:sz w:val="22"/>
          <w:szCs w:val="22"/>
        </w:rPr>
        <w:t>.</w:t>
      </w:r>
      <w:r w:rsidR="00235BEA" w:rsidRPr="00277ED0">
        <w:rPr>
          <w:rFonts w:ascii="Times New Roman" w:hAnsi="Times New Roman"/>
          <w:sz w:val="22"/>
          <w:szCs w:val="22"/>
        </w:rPr>
        <w:t xml:space="preserve"> A</w:t>
      </w:r>
      <w:r w:rsidR="00607B7E" w:rsidRPr="00277ED0">
        <w:rPr>
          <w:rFonts w:ascii="Times New Roman" w:hAnsi="Times New Roman"/>
          <w:color w:val="000000"/>
          <w:sz w:val="22"/>
          <w:szCs w:val="22"/>
          <w:shd w:val="clear" w:color="auto" w:fill="FFFFFF"/>
        </w:rPr>
        <w:t xml:space="preserve"> declaration under this </w:t>
      </w:r>
      <w:r w:rsidRPr="00277ED0">
        <w:rPr>
          <w:rFonts w:ascii="Times New Roman" w:hAnsi="Times New Roman"/>
          <w:color w:val="000000"/>
          <w:sz w:val="22"/>
          <w:szCs w:val="22"/>
          <w:shd w:val="clear" w:color="auto" w:fill="FFFFFF"/>
        </w:rPr>
        <w:t>sub</w:t>
      </w:r>
      <w:r w:rsidR="00607B7E" w:rsidRPr="00277ED0">
        <w:rPr>
          <w:rFonts w:ascii="Times New Roman" w:hAnsi="Times New Roman"/>
          <w:color w:val="000000"/>
          <w:sz w:val="22"/>
          <w:szCs w:val="22"/>
          <w:shd w:val="clear" w:color="auto" w:fill="FFFFFF"/>
        </w:rPr>
        <w:t xml:space="preserve">section does not </w:t>
      </w:r>
      <w:r w:rsidRPr="00277ED0">
        <w:rPr>
          <w:rFonts w:ascii="Times New Roman" w:hAnsi="Times New Roman"/>
          <w:color w:val="000000"/>
          <w:sz w:val="22"/>
          <w:szCs w:val="22"/>
          <w:shd w:val="clear" w:color="auto" w:fill="FFFFFF"/>
        </w:rPr>
        <w:t>prevent</w:t>
      </w:r>
      <w:r w:rsidR="00607B7E" w:rsidRPr="00277ED0">
        <w:rPr>
          <w:rFonts w:ascii="Times New Roman" w:hAnsi="Times New Roman"/>
          <w:color w:val="000000"/>
          <w:sz w:val="22"/>
          <w:szCs w:val="22"/>
          <w:shd w:val="clear" w:color="auto" w:fill="FFFFFF"/>
        </w:rPr>
        <w:t xml:space="preserve"> articles from being therapeutic goods</w:t>
      </w:r>
      <w:r w:rsidR="007C7F12" w:rsidRPr="00277ED0">
        <w:rPr>
          <w:rFonts w:ascii="Times New Roman" w:hAnsi="Times New Roman"/>
          <w:color w:val="000000"/>
          <w:sz w:val="22"/>
          <w:szCs w:val="22"/>
          <w:shd w:val="clear" w:color="auto" w:fill="FFFFFF"/>
        </w:rPr>
        <w:t xml:space="preserve"> and has the effect that therapeutic goods declared to not be medical devices are regulated as therapeutic goods under Chapter 3 of the Act (instead of being regulated under Chapter 4 of the Act as medical devices)</w:t>
      </w:r>
      <w:r w:rsidR="00235BEA" w:rsidRPr="00277ED0">
        <w:rPr>
          <w:rFonts w:ascii="Times New Roman" w:hAnsi="Times New Roman"/>
          <w:color w:val="000000"/>
          <w:sz w:val="22"/>
          <w:szCs w:val="22"/>
          <w:shd w:val="clear" w:color="auto" w:fill="FFFFFF"/>
        </w:rPr>
        <w:t>.</w:t>
      </w:r>
    </w:p>
    <w:p w14:paraId="5C44BC81" w14:textId="77777777" w:rsidR="00693E7A" w:rsidRPr="00277ED0" w:rsidRDefault="00693E7A" w:rsidP="00AC4A1C">
      <w:pPr>
        <w:autoSpaceDE w:val="0"/>
        <w:autoSpaceDN w:val="0"/>
        <w:adjustRightInd w:val="0"/>
        <w:rPr>
          <w:rFonts w:ascii="Times New Roman" w:hAnsi="Times New Roman"/>
          <w:sz w:val="22"/>
          <w:szCs w:val="22"/>
        </w:rPr>
      </w:pPr>
    </w:p>
    <w:p w14:paraId="555A1A77" w14:textId="2F7D344F" w:rsidR="00AC4A1C" w:rsidRPr="00277ED0" w:rsidRDefault="00AC4A1C" w:rsidP="00AC4A1C">
      <w:pPr>
        <w:autoSpaceDE w:val="0"/>
        <w:autoSpaceDN w:val="0"/>
        <w:adjustRightInd w:val="0"/>
        <w:rPr>
          <w:rFonts w:ascii="Times New Roman" w:hAnsi="Times New Roman"/>
          <w:sz w:val="22"/>
          <w:szCs w:val="22"/>
        </w:rPr>
      </w:pPr>
      <w:r w:rsidRPr="00277ED0">
        <w:rPr>
          <w:rFonts w:ascii="Times New Roman" w:hAnsi="Times New Roman"/>
          <w:sz w:val="22"/>
          <w:szCs w:val="22"/>
        </w:rPr>
        <w:t xml:space="preserve">The </w:t>
      </w:r>
      <w:r w:rsidRPr="00277ED0">
        <w:rPr>
          <w:rFonts w:ascii="Times New Roman" w:hAnsi="Times New Roman"/>
          <w:i/>
          <w:sz w:val="22"/>
          <w:szCs w:val="22"/>
        </w:rPr>
        <w:t>Therapeutic Goods (</w:t>
      </w:r>
      <w:r w:rsidR="00693E7A" w:rsidRPr="00277ED0">
        <w:rPr>
          <w:rFonts w:ascii="Times New Roman" w:hAnsi="Times New Roman"/>
          <w:i/>
          <w:sz w:val="22"/>
          <w:szCs w:val="22"/>
        </w:rPr>
        <w:t>Articles that are Not Medical Devices</w:t>
      </w:r>
      <w:r w:rsidR="00235BEA" w:rsidRPr="00277ED0">
        <w:rPr>
          <w:rFonts w:ascii="Times New Roman" w:hAnsi="Times New Roman"/>
          <w:i/>
          <w:sz w:val="22"/>
          <w:szCs w:val="22"/>
        </w:rPr>
        <w:t xml:space="preserve">) </w:t>
      </w:r>
      <w:r w:rsidR="00693E7A" w:rsidRPr="00277ED0">
        <w:rPr>
          <w:rFonts w:ascii="Times New Roman" w:hAnsi="Times New Roman"/>
          <w:i/>
          <w:sz w:val="22"/>
          <w:szCs w:val="22"/>
        </w:rPr>
        <w:t xml:space="preserve">Declaration </w:t>
      </w:r>
      <w:r w:rsidR="001D7749" w:rsidRPr="00277ED0">
        <w:rPr>
          <w:rFonts w:ascii="Times New Roman" w:hAnsi="Times New Roman"/>
          <w:i/>
          <w:sz w:val="22"/>
          <w:szCs w:val="22"/>
        </w:rPr>
        <w:t>2023</w:t>
      </w:r>
      <w:r w:rsidR="001D7749" w:rsidRPr="00277ED0">
        <w:rPr>
          <w:rFonts w:ascii="Times New Roman" w:hAnsi="Times New Roman"/>
          <w:sz w:val="22"/>
          <w:szCs w:val="22"/>
        </w:rPr>
        <w:t xml:space="preserve"> </w:t>
      </w:r>
      <w:r w:rsidRPr="00277ED0">
        <w:rPr>
          <w:rFonts w:ascii="Times New Roman" w:hAnsi="Times New Roman"/>
          <w:sz w:val="22"/>
          <w:szCs w:val="22"/>
        </w:rPr>
        <w:t>(</w:t>
      </w:r>
      <w:r w:rsidR="00B50E98" w:rsidRPr="00277ED0">
        <w:rPr>
          <w:rFonts w:ascii="Times New Roman" w:hAnsi="Times New Roman"/>
          <w:sz w:val="22"/>
          <w:szCs w:val="22"/>
        </w:rPr>
        <w:t>“</w:t>
      </w:r>
      <w:r w:rsidRPr="00277ED0">
        <w:rPr>
          <w:rFonts w:ascii="Times New Roman" w:hAnsi="Times New Roman"/>
          <w:sz w:val="22"/>
          <w:szCs w:val="22"/>
        </w:rPr>
        <w:t>the</w:t>
      </w:r>
      <w:r w:rsidR="00693E7A" w:rsidRPr="00277ED0">
        <w:rPr>
          <w:rFonts w:ascii="Times New Roman" w:hAnsi="Times New Roman"/>
          <w:sz w:val="22"/>
          <w:szCs w:val="22"/>
        </w:rPr>
        <w:t> Declaration</w:t>
      </w:r>
      <w:r w:rsidR="00B50E98" w:rsidRPr="00277ED0">
        <w:rPr>
          <w:rFonts w:ascii="Times New Roman" w:hAnsi="Times New Roman"/>
          <w:sz w:val="22"/>
          <w:szCs w:val="22"/>
        </w:rPr>
        <w:t>”</w:t>
      </w:r>
      <w:r w:rsidRPr="00277ED0">
        <w:rPr>
          <w:rFonts w:ascii="Times New Roman" w:hAnsi="Times New Roman"/>
          <w:sz w:val="22"/>
          <w:szCs w:val="22"/>
        </w:rPr>
        <w:t>)</w:t>
      </w:r>
      <w:r w:rsidR="00B50E98" w:rsidRPr="00277ED0">
        <w:rPr>
          <w:rFonts w:ascii="Times New Roman" w:hAnsi="Times New Roman"/>
          <w:sz w:val="22"/>
          <w:szCs w:val="22"/>
        </w:rPr>
        <w:t xml:space="preserve"> is a legislative instrument</w:t>
      </w:r>
      <w:r w:rsidRPr="00277ED0">
        <w:rPr>
          <w:rFonts w:ascii="Times New Roman" w:hAnsi="Times New Roman"/>
          <w:sz w:val="22"/>
          <w:szCs w:val="22"/>
        </w:rPr>
        <w:t xml:space="preserve"> made under subsection </w:t>
      </w:r>
      <w:r w:rsidR="00235BEA" w:rsidRPr="00277ED0">
        <w:rPr>
          <w:rFonts w:ascii="Times New Roman" w:hAnsi="Times New Roman"/>
          <w:sz w:val="22"/>
          <w:szCs w:val="22"/>
        </w:rPr>
        <w:t>41</w:t>
      </w:r>
      <w:proofErr w:type="gramStart"/>
      <w:r w:rsidR="00235BEA" w:rsidRPr="00277ED0">
        <w:rPr>
          <w:rFonts w:ascii="Times New Roman" w:hAnsi="Times New Roman"/>
          <w:sz w:val="22"/>
          <w:szCs w:val="22"/>
        </w:rPr>
        <w:t>BD(</w:t>
      </w:r>
      <w:proofErr w:type="gramEnd"/>
      <w:r w:rsidR="00235BEA" w:rsidRPr="00277ED0">
        <w:rPr>
          <w:rFonts w:ascii="Times New Roman" w:hAnsi="Times New Roman"/>
          <w:sz w:val="22"/>
          <w:szCs w:val="22"/>
        </w:rPr>
        <w:t xml:space="preserve">3) </w:t>
      </w:r>
      <w:r w:rsidRPr="00277ED0">
        <w:rPr>
          <w:rFonts w:ascii="Times New Roman" w:hAnsi="Times New Roman"/>
          <w:sz w:val="22"/>
          <w:szCs w:val="22"/>
        </w:rPr>
        <w:t xml:space="preserve">of the Act and </w:t>
      </w:r>
      <w:r w:rsidR="00235BEA" w:rsidRPr="00277ED0">
        <w:rPr>
          <w:rFonts w:ascii="Times New Roman" w:hAnsi="Times New Roman"/>
          <w:sz w:val="22"/>
          <w:szCs w:val="22"/>
        </w:rPr>
        <w:t xml:space="preserve">declares </w:t>
      </w:r>
      <w:r w:rsidR="00176BE4" w:rsidRPr="00277ED0">
        <w:rPr>
          <w:rFonts w:ascii="Times New Roman" w:hAnsi="Times New Roman"/>
          <w:sz w:val="22"/>
          <w:szCs w:val="22"/>
        </w:rPr>
        <w:t>that a</w:t>
      </w:r>
      <w:r w:rsidR="00693E7A" w:rsidRPr="00277ED0">
        <w:rPr>
          <w:rFonts w:ascii="Times New Roman" w:hAnsi="Times New Roman"/>
          <w:sz w:val="22"/>
          <w:szCs w:val="22"/>
        </w:rPr>
        <w:t xml:space="preserve"> number of</w:t>
      </w:r>
      <w:r w:rsidR="00176BE4" w:rsidRPr="00277ED0">
        <w:rPr>
          <w:rFonts w:ascii="Times New Roman" w:hAnsi="Times New Roman"/>
          <w:sz w:val="22"/>
          <w:szCs w:val="22"/>
        </w:rPr>
        <w:t xml:space="preserve"> </w:t>
      </w:r>
      <w:r w:rsidR="00693E7A" w:rsidRPr="00277ED0">
        <w:rPr>
          <w:rFonts w:ascii="Times New Roman" w:hAnsi="Times New Roman"/>
          <w:sz w:val="22"/>
          <w:szCs w:val="22"/>
        </w:rPr>
        <w:t>articles are not medical devices for the purposes of the Act.</w:t>
      </w:r>
      <w:r w:rsidR="007C7F12" w:rsidRPr="00277ED0">
        <w:rPr>
          <w:rFonts w:ascii="Times New Roman" w:hAnsi="Times New Roman"/>
          <w:sz w:val="22"/>
          <w:szCs w:val="22"/>
        </w:rPr>
        <w:t xml:space="preserve"> The Declaration replaces </w:t>
      </w:r>
      <w:proofErr w:type="gramStart"/>
      <w:r w:rsidR="007C7F12" w:rsidRPr="00277ED0">
        <w:rPr>
          <w:rFonts w:ascii="Times New Roman" w:hAnsi="Times New Roman"/>
          <w:sz w:val="22"/>
          <w:szCs w:val="22"/>
        </w:rPr>
        <w:t>a number of</w:t>
      </w:r>
      <w:proofErr w:type="gramEnd"/>
      <w:r w:rsidR="007C7F12" w:rsidRPr="00277ED0">
        <w:rPr>
          <w:rFonts w:ascii="Times New Roman" w:hAnsi="Times New Roman"/>
          <w:sz w:val="22"/>
          <w:szCs w:val="22"/>
        </w:rPr>
        <w:t xml:space="preserve"> instruments declaring particular articles to not be medical devices, without change to the content of those instruments. The Declaration therefore does not have any substantive change in effect</w:t>
      </w:r>
      <w:r w:rsidR="005C7DD0" w:rsidRPr="00277ED0">
        <w:rPr>
          <w:rFonts w:ascii="Times New Roman" w:hAnsi="Times New Roman"/>
          <w:sz w:val="22"/>
          <w:szCs w:val="22"/>
        </w:rPr>
        <w:t xml:space="preserve"> and simply consolidates </w:t>
      </w:r>
      <w:proofErr w:type="gramStart"/>
      <w:r w:rsidR="005C7DD0" w:rsidRPr="00277ED0">
        <w:rPr>
          <w:rFonts w:ascii="Times New Roman" w:hAnsi="Times New Roman"/>
          <w:sz w:val="22"/>
          <w:szCs w:val="22"/>
        </w:rPr>
        <w:t>a number of</w:t>
      </w:r>
      <w:proofErr w:type="gramEnd"/>
      <w:r w:rsidR="005C7DD0" w:rsidRPr="00277ED0">
        <w:rPr>
          <w:rFonts w:ascii="Times New Roman" w:hAnsi="Times New Roman"/>
          <w:sz w:val="22"/>
          <w:szCs w:val="22"/>
        </w:rPr>
        <w:t xml:space="preserve"> instruments into one legislative instrument</w:t>
      </w:r>
      <w:r w:rsidR="007C7F12" w:rsidRPr="00277ED0">
        <w:rPr>
          <w:rFonts w:ascii="Times New Roman" w:hAnsi="Times New Roman"/>
          <w:sz w:val="22"/>
          <w:szCs w:val="22"/>
        </w:rPr>
        <w:t>.</w:t>
      </w:r>
    </w:p>
    <w:p w14:paraId="7CB628C9" w14:textId="77777777" w:rsidR="00AC4A1C" w:rsidRPr="00277ED0" w:rsidRDefault="00AC4A1C" w:rsidP="00AC4A1C">
      <w:pPr>
        <w:autoSpaceDE w:val="0"/>
        <w:autoSpaceDN w:val="0"/>
        <w:adjustRightInd w:val="0"/>
        <w:rPr>
          <w:rFonts w:ascii="Times New Roman" w:hAnsi="Times New Roman"/>
          <w:sz w:val="22"/>
          <w:szCs w:val="22"/>
        </w:rPr>
      </w:pPr>
    </w:p>
    <w:p w14:paraId="31357020" w14:textId="0EE9AAA0" w:rsidR="00AC4A1C" w:rsidRPr="00277ED0" w:rsidRDefault="00AC4A1C" w:rsidP="00AC4A1C">
      <w:pPr>
        <w:autoSpaceDE w:val="0"/>
        <w:autoSpaceDN w:val="0"/>
        <w:adjustRightInd w:val="0"/>
        <w:rPr>
          <w:rFonts w:ascii="Times New Roman" w:hAnsi="Times New Roman"/>
          <w:b/>
          <w:sz w:val="22"/>
          <w:szCs w:val="22"/>
        </w:rPr>
      </w:pPr>
      <w:r w:rsidRPr="00277ED0">
        <w:rPr>
          <w:rFonts w:ascii="Times New Roman" w:hAnsi="Times New Roman"/>
          <w:b/>
          <w:sz w:val="22"/>
          <w:szCs w:val="22"/>
        </w:rPr>
        <w:t>Background</w:t>
      </w:r>
    </w:p>
    <w:p w14:paraId="6A1B5A7B" w14:textId="47D4E706" w:rsidR="00AC4A1C" w:rsidRPr="00277ED0" w:rsidRDefault="00AC4A1C" w:rsidP="00AC4A1C">
      <w:pPr>
        <w:autoSpaceDE w:val="0"/>
        <w:autoSpaceDN w:val="0"/>
        <w:adjustRightInd w:val="0"/>
        <w:rPr>
          <w:rFonts w:ascii="Times New Roman" w:hAnsi="Times New Roman"/>
          <w:sz w:val="22"/>
          <w:szCs w:val="22"/>
        </w:rPr>
      </w:pPr>
    </w:p>
    <w:p w14:paraId="32A7D781" w14:textId="24B67DF7" w:rsidR="00CB5ED0" w:rsidRPr="00277ED0" w:rsidRDefault="00176BE4" w:rsidP="00AC4A1C">
      <w:pPr>
        <w:autoSpaceDE w:val="0"/>
        <w:autoSpaceDN w:val="0"/>
        <w:adjustRightInd w:val="0"/>
        <w:rPr>
          <w:rFonts w:ascii="Times New Roman" w:hAnsi="Times New Roman"/>
          <w:sz w:val="22"/>
          <w:szCs w:val="22"/>
        </w:rPr>
      </w:pPr>
      <w:r w:rsidRPr="00277ED0">
        <w:rPr>
          <w:rFonts w:ascii="Times New Roman" w:hAnsi="Times New Roman"/>
          <w:sz w:val="22"/>
          <w:szCs w:val="22"/>
        </w:rPr>
        <w:t xml:space="preserve">Previously, </w:t>
      </w:r>
      <w:r w:rsidR="007C7F12" w:rsidRPr="00277ED0">
        <w:rPr>
          <w:rFonts w:ascii="Times New Roman" w:hAnsi="Times New Roman"/>
          <w:sz w:val="22"/>
          <w:szCs w:val="22"/>
        </w:rPr>
        <w:t>sub</w:t>
      </w:r>
      <w:r w:rsidRPr="00277ED0">
        <w:rPr>
          <w:rFonts w:ascii="Times New Roman" w:hAnsi="Times New Roman"/>
          <w:sz w:val="22"/>
          <w:szCs w:val="22"/>
        </w:rPr>
        <w:t>section 41</w:t>
      </w:r>
      <w:proofErr w:type="gramStart"/>
      <w:r w:rsidRPr="00277ED0">
        <w:rPr>
          <w:rFonts w:ascii="Times New Roman" w:hAnsi="Times New Roman"/>
          <w:sz w:val="22"/>
          <w:szCs w:val="22"/>
        </w:rPr>
        <w:t>BD(</w:t>
      </w:r>
      <w:proofErr w:type="gramEnd"/>
      <w:r w:rsidRPr="00277ED0">
        <w:rPr>
          <w:rFonts w:ascii="Times New Roman" w:hAnsi="Times New Roman"/>
          <w:sz w:val="22"/>
          <w:szCs w:val="22"/>
        </w:rPr>
        <w:t xml:space="preserve">3) of the Act conferred on the Secretary of the Department the power to declare that particular (or </w:t>
      </w:r>
      <w:r w:rsidR="005E0286" w:rsidRPr="00277ED0">
        <w:rPr>
          <w:rFonts w:ascii="Times New Roman" w:hAnsi="Times New Roman"/>
          <w:sz w:val="22"/>
          <w:szCs w:val="22"/>
        </w:rPr>
        <w:t xml:space="preserve">particular </w:t>
      </w:r>
      <w:r w:rsidRPr="00277ED0">
        <w:rPr>
          <w:rFonts w:ascii="Times New Roman" w:hAnsi="Times New Roman"/>
          <w:sz w:val="22"/>
          <w:szCs w:val="22"/>
        </w:rPr>
        <w:t>class</w:t>
      </w:r>
      <w:r w:rsidR="00DE08A9" w:rsidRPr="00277ED0">
        <w:rPr>
          <w:rFonts w:ascii="Times New Roman" w:hAnsi="Times New Roman"/>
          <w:sz w:val="22"/>
          <w:szCs w:val="22"/>
        </w:rPr>
        <w:t>es</w:t>
      </w:r>
      <w:r w:rsidRPr="00277ED0">
        <w:rPr>
          <w:rFonts w:ascii="Times New Roman" w:hAnsi="Times New Roman"/>
          <w:sz w:val="22"/>
          <w:szCs w:val="22"/>
        </w:rPr>
        <w:t xml:space="preserve"> of) </w:t>
      </w:r>
      <w:r w:rsidRPr="00277ED0">
        <w:rPr>
          <w:rFonts w:ascii="Times New Roman" w:hAnsi="Times New Roman"/>
          <w:color w:val="000000"/>
          <w:sz w:val="22"/>
          <w:szCs w:val="22"/>
          <w:shd w:val="clear" w:color="auto" w:fill="FFFFFF"/>
        </w:rPr>
        <w:t>instrument</w:t>
      </w:r>
      <w:r w:rsidR="00DE08A9" w:rsidRPr="00277ED0">
        <w:rPr>
          <w:rFonts w:ascii="Times New Roman" w:hAnsi="Times New Roman"/>
          <w:color w:val="000000"/>
          <w:sz w:val="22"/>
          <w:szCs w:val="22"/>
          <w:shd w:val="clear" w:color="auto" w:fill="FFFFFF"/>
        </w:rPr>
        <w:t>s</w:t>
      </w:r>
      <w:r w:rsidRPr="00277ED0">
        <w:rPr>
          <w:rFonts w:ascii="Times New Roman" w:hAnsi="Times New Roman"/>
          <w:color w:val="000000"/>
          <w:sz w:val="22"/>
          <w:szCs w:val="22"/>
          <w:shd w:val="clear" w:color="auto" w:fill="FFFFFF"/>
        </w:rPr>
        <w:t>, apparatus, appliance</w:t>
      </w:r>
      <w:r w:rsidR="00DE08A9" w:rsidRPr="00277ED0">
        <w:rPr>
          <w:rFonts w:ascii="Times New Roman" w:hAnsi="Times New Roman"/>
          <w:color w:val="000000"/>
          <w:sz w:val="22"/>
          <w:szCs w:val="22"/>
          <w:shd w:val="clear" w:color="auto" w:fill="FFFFFF"/>
        </w:rPr>
        <w:t>s</w:t>
      </w:r>
      <w:r w:rsidRPr="00277ED0">
        <w:rPr>
          <w:rFonts w:ascii="Times New Roman" w:hAnsi="Times New Roman"/>
          <w:color w:val="000000"/>
          <w:sz w:val="22"/>
          <w:szCs w:val="22"/>
          <w:shd w:val="clear" w:color="auto" w:fill="FFFFFF"/>
        </w:rPr>
        <w:t>, software, implant</w:t>
      </w:r>
      <w:r w:rsidR="00DE08A9" w:rsidRPr="00277ED0">
        <w:rPr>
          <w:rFonts w:ascii="Times New Roman" w:hAnsi="Times New Roman"/>
          <w:color w:val="000000"/>
          <w:sz w:val="22"/>
          <w:szCs w:val="22"/>
          <w:shd w:val="clear" w:color="auto" w:fill="FFFFFF"/>
        </w:rPr>
        <w:t>s</w:t>
      </w:r>
      <w:r w:rsidRPr="00277ED0">
        <w:rPr>
          <w:rFonts w:ascii="Times New Roman" w:hAnsi="Times New Roman"/>
          <w:color w:val="000000"/>
          <w:sz w:val="22"/>
          <w:szCs w:val="22"/>
          <w:shd w:val="clear" w:color="auto" w:fill="FFFFFF"/>
        </w:rPr>
        <w:t>, reagent</w:t>
      </w:r>
      <w:r w:rsidR="00DE08A9" w:rsidRPr="00277ED0">
        <w:rPr>
          <w:rFonts w:ascii="Times New Roman" w:hAnsi="Times New Roman"/>
          <w:color w:val="000000"/>
          <w:sz w:val="22"/>
          <w:szCs w:val="22"/>
          <w:shd w:val="clear" w:color="auto" w:fill="FFFFFF"/>
        </w:rPr>
        <w:t>s</w:t>
      </w:r>
      <w:r w:rsidRPr="00277ED0">
        <w:rPr>
          <w:rFonts w:ascii="Times New Roman" w:hAnsi="Times New Roman"/>
          <w:color w:val="000000"/>
          <w:sz w:val="22"/>
          <w:szCs w:val="22"/>
          <w:shd w:val="clear" w:color="auto" w:fill="FFFFFF"/>
        </w:rPr>
        <w:t>, material</w:t>
      </w:r>
      <w:r w:rsidR="00DE08A9" w:rsidRPr="00277ED0">
        <w:rPr>
          <w:rFonts w:ascii="Times New Roman" w:hAnsi="Times New Roman"/>
          <w:color w:val="000000"/>
          <w:sz w:val="22"/>
          <w:szCs w:val="22"/>
          <w:shd w:val="clear" w:color="auto" w:fill="FFFFFF"/>
        </w:rPr>
        <w:t>s</w:t>
      </w:r>
      <w:r w:rsidRPr="00277ED0">
        <w:rPr>
          <w:rFonts w:ascii="Times New Roman" w:hAnsi="Times New Roman"/>
          <w:color w:val="000000"/>
          <w:sz w:val="22"/>
          <w:szCs w:val="22"/>
          <w:shd w:val="clear" w:color="auto" w:fill="FFFFFF"/>
        </w:rPr>
        <w:t xml:space="preserve"> or other article</w:t>
      </w:r>
      <w:r w:rsidR="00DE08A9" w:rsidRPr="00277ED0">
        <w:rPr>
          <w:rFonts w:ascii="Times New Roman" w:hAnsi="Times New Roman"/>
          <w:color w:val="000000"/>
          <w:sz w:val="22"/>
          <w:szCs w:val="22"/>
          <w:shd w:val="clear" w:color="auto" w:fill="FFFFFF"/>
        </w:rPr>
        <w:t>s</w:t>
      </w:r>
      <w:r w:rsidRPr="00277ED0">
        <w:rPr>
          <w:rFonts w:ascii="Times New Roman" w:hAnsi="Times New Roman"/>
          <w:sz w:val="22"/>
          <w:szCs w:val="22"/>
        </w:rPr>
        <w:t xml:space="preserve">, are not, for the purposes of the Act, medical devices, by order published in the </w:t>
      </w:r>
      <w:r w:rsidRPr="00277ED0">
        <w:rPr>
          <w:rFonts w:ascii="Times New Roman" w:hAnsi="Times New Roman"/>
          <w:i/>
          <w:iCs/>
          <w:sz w:val="22"/>
          <w:szCs w:val="22"/>
        </w:rPr>
        <w:t>Gazette</w:t>
      </w:r>
      <w:r w:rsidRPr="00277ED0">
        <w:rPr>
          <w:rFonts w:ascii="Times New Roman" w:hAnsi="Times New Roman"/>
          <w:sz w:val="22"/>
          <w:szCs w:val="22"/>
        </w:rPr>
        <w:t xml:space="preserve"> or on the Department’s website.</w:t>
      </w:r>
    </w:p>
    <w:p w14:paraId="4540C81E" w14:textId="77777777" w:rsidR="00CB5ED0" w:rsidRPr="00277ED0" w:rsidRDefault="00CB5ED0" w:rsidP="00AC4A1C">
      <w:pPr>
        <w:autoSpaceDE w:val="0"/>
        <w:autoSpaceDN w:val="0"/>
        <w:adjustRightInd w:val="0"/>
        <w:rPr>
          <w:rFonts w:ascii="Times New Roman" w:hAnsi="Times New Roman"/>
          <w:sz w:val="22"/>
          <w:szCs w:val="22"/>
        </w:rPr>
      </w:pPr>
    </w:p>
    <w:p w14:paraId="79EC71AF" w14:textId="1042E6AB" w:rsidR="00CB5ED0" w:rsidRPr="00277ED0" w:rsidRDefault="00CB5ED0" w:rsidP="00AC4A1C">
      <w:pPr>
        <w:autoSpaceDE w:val="0"/>
        <w:autoSpaceDN w:val="0"/>
        <w:adjustRightInd w:val="0"/>
        <w:rPr>
          <w:rFonts w:ascii="Times New Roman" w:hAnsi="Times New Roman"/>
          <w:sz w:val="22"/>
          <w:szCs w:val="22"/>
        </w:rPr>
      </w:pPr>
      <w:r w:rsidRPr="00277ED0">
        <w:rPr>
          <w:rFonts w:ascii="Times New Roman" w:hAnsi="Times New Roman"/>
          <w:sz w:val="22"/>
          <w:szCs w:val="22"/>
        </w:rPr>
        <w:t>The effect of an instrument under subsection 41</w:t>
      </w:r>
      <w:proofErr w:type="gramStart"/>
      <w:r w:rsidRPr="00277ED0">
        <w:rPr>
          <w:rFonts w:ascii="Times New Roman" w:hAnsi="Times New Roman"/>
          <w:sz w:val="22"/>
          <w:szCs w:val="22"/>
        </w:rPr>
        <w:t>BD(</w:t>
      </w:r>
      <w:proofErr w:type="gramEnd"/>
      <w:r w:rsidRPr="00277ED0">
        <w:rPr>
          <w:rFonts w:ascii="Times New Roman" w:hAnsi="Times New Roman"/>
          <w:sz w:val="22"/>
          <w:szCs w:val="22"/>
        </w:rPr>
        <w:t xml:space="preserve">3) of the Act is that </w:t>
      </w:r>
      <w:r w:rsidRPr="00277ED0">
        <w:rPr>
          <w:rFonts w:ascii="Times New Roman" w:hAnsi="Times New Roman"/>
          <w:color w:val="000000"/>
          <w:sz w:val="22"/>
          <w:szCs w:val="22"/>
          <w:shd w:val="clear" w:color="auto" w:fill="FFFFFF"/>
        </w:rPr>
        <w:t>therapeutic goods declared to not be a medical device are not regulated under Chapter 4 of the Act</w:t>
      </w:r>
      <w:r w:rsidR="006E0991" w:rsidRPr="00277ED0">
        <w:rPr>
          <w:rFonts w:ascii="Times New Roman" w:hAnsi="Times New Roman"/>
          <w:color w:val="000000"/>
          <w:sz w:val="22"/>
          <w:szCs w:val="22"/>
          <w:shd w:val="clear" w:color="auto" w:fill="FFFFFF"/>
        </w:rPr>
        <w:t xml:space="preserve">, and are instead regulated under Chapter 3 of the Act. </w:t>
      </w:r>
      <w:r w:rsidRPr="00277ED0">
        <w:rPr>
          <w:rFonts w:ascii="Times New Roman" w:hAnsi="Times New Roman"/>
          <w:color w:val="000000"/>
          <w:sz w:val="22"/>
          <w:szCs w:val="22"/>
          <w:shd w:val="clear" w:color="auto" w:fill="FFFFFF"/>
        </w:rPr>
        <w:t xml:space="preserve">Chapter 4 includes regulatory requirements that are appropriate for medical devices, including requirements for conformity assessment certification for quality management and compliance with </w:t>
      </w:r>
      <w:r w:rsidR="006E0991" w:rsidRPr="00277ED0">
        <w:rPr>
          <w:rFonts w:ascii="Times New Roman" w:hAnsi="Times New Roman"/>
          <w:color w:val="000000"/>
          <w:sz w:val="22"/>
          <w:szCs w:val="22"/>
          <w:shd w:val="clear" w:color="auto" w:fill="FFFFFF"/>
        </w:rPr>
        <w:t>Essential</w:t>
      </w:r>
      <w:r w:rsidRPr="00277ED0">
        <w:rPr>
          <w:rFonts w:ascii="Times New Roman" w:hAnsi="Times New Roman"/>
          <w:color w:val="000000"/>
          <w:sz w:val="22"/>
          <w:szCs w:val="22"/>
          <w:shd w:val="clear" w:color="auto" w:fill="FFFFFF"/>
        </w:rPr>
        <w:t xml:space="preserve"> Principles for medical devices. However, the regulatory framework for medical devices may not be appropriate for certain therapeutic goods, or there may be uncertainty as to whether certain therapeutic goods are or are not medical devices for the purposes of the Act. An instrument under subsection 41</w:t>
      </w:r>
      <w:proofErr w:type="gramStart"/>
      <w:r w:rsidRPr="00277ED0">
        <w:rPr>
          <w:rFonts w:ascii="Times New Roman" w:hAnsi="Times New Roman"/>
          <w:color w:val="000000"/>
          <w:sz w:val="22"/>
          <w:szCs w:val="22"/>
          <w:shd w:val="clear" w:color="auto" w:fill="FFFFFF"/>
        </w:rPr>
        <w:t>BD(</w:t>
      </w:r>
      <w:proofErr w:type="gramEnd"/>
      <w:r w:rsidRPr="00277ED0">
        <w:rPr>
          <w:rFonts w:ascii="Times New Roman" w:hAnsi="Times New Roman"/>
          <w:color w:val="000000"/>
          <w:sz w:val="22"/>
          <w:szCs w:val="22"/>
          <w:shd w:val="clear" w:color="auto" w:fill="FFFFFF"/>
        </w:rPr>
        <w:t>3) provides clarity on the regulatory arrangements applying to particular therapeutic goods.</w:t>
      </w:r>
    </w:p>
    <w:p w14:paraId="4EA0146E" w14:textId="77777777" w:rsidR="00CB5ED0" w:rsidRPr="00277ED0" w:rsidRDefault="00CB5ED0" w:rsidP="00AC4A1C">
      <w:pPr>
        <w:autoSpaceDE w:val="0"/>
        <w:autoSpaceDN w:val="0"/>
        <w:adjustRightInd w:val="0"/>
        <w:rPr>
          <w:rFonts w:ascii="Times New Roman" w:hAnsi="Times New Roman"/>
          <w:sz w:val="22"/>
          <w:szCs w:val="22"/>
        </w:rPr>
      </w:pPr>
    </w:p>
    <w:p w14:paraId="4DAFB73B" w14:textId="29EB9AD8" w:rsidR="00176BE4" w:rsidRPr="00277ED0" w:rsidRDefault="005E0286" w:rsidP="00AC4A1C">
      <w:pPr>
        <w:autoSpaceDE w:val="0"/>
        <w:autoSpaceDN w:val="0"/>
        <w:adjustRightInd w:val="0"/>
        <w:rPr>
          <w:rFonts w:ascii="Times New Roman" w:hAnsi="Times New Roman"/>
          <w:sz w:val="22"/>
          <w:szCs w:val="22"/>
        </w:rPr>
      </w:pPr>
      <w:r w:rsidRPr="00277ED0">
        <w:rPr>
          <w:rFonts w:ascii="Times New Roman" w:hAnsi="Times New Roman"/>
          <w:sz w:val="22"/>
          <w:szCs w:val="22"/>
        </w:rPr>
        <w:t>A number of administrative instruments were made under subsection 41</w:t>
      </w:r>
      <w:proofErr w:type="gramStart"/>
      <w:r w:rsidRPr="00277ED0">
        <w:rPr>
          <w:rFonts w:ascii="Times New Roman" w:hAnsi="Times New Roman"/>
          <w:sz w:val="22"/>
          <w:szCs w:val="22"/>
        </w:rPr>
        <w:t>BD(</w:t>
      </w:r>
      <w:proofErr w:type="gramEnd"/>
      <w:r w:rsidRPr="00277ED0">
        <w:rPr>
          <w:rFonts w:ascii="Times New Roman" w:hAnsi="Times New Roman"/>
          <w:sz w:val="22"/>
          <w:szCs w:val="22"/>
        </w:rPr>
        <w:t>3) of the Act and published on the Department’s website or registered as notifiable instruments on the Federal Register of Legislation.</w:t>
      </w:r>
    </w:p>
    <w:p w14:paraId="791AFCC2" w14:textId="1B5F9BD6" w:rsidR="00176BE4" w:rsidRPr="00277ED0" w:rsidRDefault="00176BE4" w:rsidP="00AC4A1C">
      <w:pPr>
        <w:autoSpaceDE w:val="0"/>
        <w:autoSpaceDN w:val="0"/>
        <w:adjustRightInd w:val="0"/>
        <w:rPr>
          <w:rFonts w:ascii="Times New Roman" w:hAnsi="Times New Roman"/>
          <w:sz w:val="22"/>
          <w:szCs w:val="22"/>
        </w:rPr>
      </w:pPr>
    </w:p>
    <w:p w14:paraId="3DEA0FDF" w14:textId="0189AE6B" w:rsidR="00176BE4" w:rsidRPr="00277ED0" w:rsidRDefault="005E0286" w:rsidP="00AC4A1C">
      <w:pPr>
        <w:autoSpaceDE w:val="0"/>
        <w:autoSpaceDN w:val="0"/>
        <w:adjustRightInd w:val="0"/>
        <w:rPr>
          <w:rFonts w:ascii="Times New Roman" w:hAnsi="Times New Roman"/>
          <w:sz w:val="22"/>
          <w:szCs w:val="22"/>
        </w:rPr>
      </w:pPr>
      <w:r w:rsidRPr="00277ED0">
        <w:rPr>
          <w:rFonts w:ascii="Times New Roman" w:hAnsi="Times New Roman"/>
          <w:sz w:val="22"/>
          <w:szCs w:val="22"/>
        </w:rPr>
        <w:lastRenderedPageBreak/>
        <w:t>However, t</w:t>
      </w:r>
      <w:r w:rsidR="00176BE4" w:rsidRPr="00277ED0">
        <w:rPr>
          <w:rFonts w:ascii="Times New Roman" w:hAnsi="Times New Roman"/>
          <w:sz w:val="22"/>
          <w:szCs w:val="22"/>
        </w:rPr>
        <w:t xml:space="preserve">he characterisation of </w:t>
      </w:r>
      <w:r w:rsidRPr="00277ED0">
        <w:rPr>
          <w:rFonts w:ascii="Times New Roman" w:hAnsi="Times New Roman"/>
          <w:sz w:val="22"/>
          <w:szCs w:val="22"/>
        </w:rPr>
        <w:t>instruments made under subsection 41</w:t>
      </w:r>
      <w:proofErr w:type="gramStart"/>
      <w:r w:rsidRPr="00277ED0">
        <w:rPr>
          <w:rFonts w:ascii="Times New Roman" w:hAnsi="Times New Roman"/>
          <w:sz w:val="22"/>
          <w:szCs w:val="22"/>
        </w:rPr>
        <w:t>BD(</w:t>
      </w:r>
      <w:proofErr w:type="gramEnd"/>
      <w:r w:rsidRPr="00277ED0">
        <w:rPr>
          <w:rFonts w:ascii="Times New Roman" w:hAnsi="Times New Roman"/>
          <w:sz w:val="22"/>
          <w:szCs w:val="22"/>
        </w:rPr>
        <w:t>3) as administrative or notifiable instruments</w:t>
      </w:r>
      <w:r w:rsidR="00176BE4" w:rsidRPr="00277ED0">
        <w:rPr>
          <w:rFonts w:ascii="Times New Roman" w:hAnsi="Times New Roman"/>
          <w:sz w:val="22"/>
          <w:szCs w:val="22"/>
        </w:rPr>
        <w:t xml:space="preserve"> was inconsistent with subsection 8(4) of the </w:t>
      </w:r>
      <w:r w:rsidR="00176BE4" w:rsidRPr="00277ED0">
        <w:rPr>
          <w:rFonts w:ascii="Times New Roman" w:hAnsi="Times New Roman"/>
          <w:i/>
          <w:iCs/>
          <w:sz w:val="22"/>
          <w:szCs w:val="22"/>
        </w:rPr>
        <w:t>Legislation Act 2003</w:t>
      </w:r>
      <w:r w:rsidR="00176BE4" w:rsidRPr="00277ED0">
        <w:rPr>
          <w:rFonts w:ascii="Times New Roman" w:hAnsi="Times New Roman"/>
          <w:sz w:val="22"/>
          <w:szCs w:val="22"/>
        </w:rPr>
        <w:t xml:space="preserve"> (“the Legislation Act”), as such instruments:</w:t>
      </w:r>
    </w:p>
    <w:p w14:paraId="4D157A8F" w14:textId="19F4F57F" w:rsidR="00176BE4" w:rsidRPr="00277ED0" w:rsidRDefault="00176BE4" w:rsidP="00176BE4">
      <w:pPr>
        <w:pStyle w:val="ListParagraph"/>
        <w:numPr>
          <w:ilvl w:val="0"/>
          <w:numId w:val="30"/>
        </w:numPr>
        <w:autoSpaceDE w:val="0"/>
        <w:autoSpaceDN w:val="0"/>
        <w:adjustRightInd w:val="0"/>
        <w:rPr>
          <w:rFonts w:ascii="Times New Roman" w:hAnsi="Times New Roman"/>
          <w:sz w:val="22"/>
          <w:szCs w:val="22"/>
        </w:rPr>
      </w:pPr>
      <w:r w:rsidRPr="00277ED0">
        <w:rPr>
          <w:rFonts w:ascii="Times New Roman" w:hAnsi="Times New Roman"/>
          <w:sz w:val="22"/>
          <w:szCs w:val="22"/>
        </w:rPr>
        <w:t xml:space="preserve">determine the law or alter the content of the law </w:t>
      </w:r>
      <w:r w:rsidR="005E0286" w:rsidRPr="00277ED0">
        <w:rPr>
          <w:rFonts w:ascii="Times New Roman" w:hAnsi="Times New Roman"/>
          <w:sz w:val="22"/>
          <w:szCs w:val="22"/>
        </w:rPr>
        <w:t xml:space="preserve">that applies to </w:t>
      </w:r>
      <w:r w:rsidR="00DE08A9" w:rsidRPr="00277ED0">
        <w:rPr>
          <w:rFonts w:ascii="Times New Roman" w:hAnsi="Times New Roman"/>
          <w:sz w:val="22"/>
          <w:szCs w:val="22"/>
        </w:rPr>
        <w:t>such</w:t>
      </w:r>
      <w:r w:rsidR="005E0286" w:rsidRPr="00277ED0">
        <w:rPr>
          <w:rFonts w:ascii="Times New Roman" w:hAnsi="Times New Roman"/>
          <w:sz w:val="22"/>
          <w:szCs w:val="22"/>
        </w:rPr>
        <w:t xml:space="preserve"> goods, </w:t>
      </w:r>
      <w:r w:rsidRPr="00277ED0">
        <w:rPr>
          <w:rFonts w:ascii="Times New Roman" w:hAnsi="Times New Roman"/>
          <w:sz w:val="22"/>
          <w:szCs w:val="22"/>
        </w:rPr>
        <w:t xml:space="preserve">by declaring that </w:t>
      </w:r>
      <w:proofErr w:type="gramStart"/>
      <w:r w:rsidR="005E0286" w:rsidRPr="00277ED0">
        <w:rPr>
          <w:rFonts w:ascii="Times New Roman" w:hAnsi="Times New Roman"/>
          <w:sz w:val="22"/>
          <w:szCs w:val="22"/>
        </w:rPr>
        <w:t>a particular</w:t>
      </w:r>
      <w:proofErr w:type="gramEnd"/>
      <w:r w:rsidR="005E0286" w:rsidRPr="00277ED0">
        <w:rPr>
          <w:rFonts w:ascii="Times New Roman" w:hAnsi="Times New Roman"/>
          <w:sz w:val="22"/>
          <w:szCs w:val="22"/>
        </w:rPr>
        <w:t xml:space="preserve"> </w:t>
      </w:r>
      <w:r w:rsidRPr="00277ED0">
        <w:rPr>
          <w:rFonts w:ascii="Times New Roman" w:hAnsi="Times New Roman"/>
          <w:sz w:val="22"/>
          <w:szCs w:val="22"/>
        </w:rPr>
        <w:t xml:space="preserve">(or </w:t>
      </w:r>
      <w:r w:rsidR="005E0286" w:rsidRPr="00277ED0">
        <w:rPr>
          <w:rFonts w:ascii="Times New Roman" w:hAnsi="Times New Roman"/>
          <w:sz w:val="22"/>
          <w:szCs w:val="22"/>
        </w:rPr>
        <w:t xml:space="preserve">a particular </w:t>
      </w:r>
      <w:r w:rsidRPr="00277ED0">
        <w:rPr>
          <w:rFonts w:ascii="Times New Roman" w:hAnsi="Times New Roman"/>
          <w:sz w:val="22"/>
          <w:szCs w:val="22"/>
        </w:rPr>
        <w:t xml:space="preserve">class of) </w:t>
      </w:r>
      <w:r w:rsidRPr="00277ED0">
        <w:rPr>
          <w:rFonts w:ascii="Times New Roman" w:hAnsi="Times New Roman"/>
          <w:color w:val="000000"/>
          <w:sz w:val="22"/>
          <w:szCs w:val="22"/>
          <w:shd w:val="clear" w:color="auto" w:fill="FFFFFF"/>
        </w:rPr>
        <w:t>instrument, apparatus, appliance, software, implant, reagent, material or other article</w:t>
      </w:r>
      <w:r w:rsidRPr="00277ED0">
        <w:rPr>
          <w:rFonts w:ascii="Times New Roman" w:hAnsi="Times New Roman"/>
          <w:sz w:val="22"/>
          <w:szCs w:val="22"/>
        </w:rPr>
        <w:t>, are not, for the purposes of the Act medical devices; and</w:t>
      </w:r>
    </w:p>
    <w:p w14:paraId="51D420DC" w14:textId="7A353C6A" w:rsidR="00176BE4" w:rsidRPr="00277ED0" w:rsidRDefault="00176BE4" w:rsidP="00176BE4">
      <w:pPr>
        <w:pStyle w:val="ListParagraph"/>
        <w:numPr>
          <w:ilvl w:val="0"/>
          <w:numId w:val="30"/>
        </w:numPr>
        <w:autoSpaceDE w:val="0"/>
        <w:autoSpaceDN w:val="0"/>
        <w:adjustRightInd w:val="0"/>
        <w:rPr>
          <w:rFonts w:ascii="Times New Roman" w:hAnsi="Times New Roman"/>
          <w:sz w:val="22"/>
          <w:szCs w:val="22"/>
        </w:rPr>
      </w:pPr>
      <w:r w:rsidRPr="00277ED0">
        <w:rPr>
          <w:rFonts w:ascii="Times New Roman" w:hAnsi="Times New Roman"/>
          <w:sz w:val="22"/>
          <w:szCs w:val="22"/>
        </w:rPr>
        <w:t>affect a privilege or interest, impose an obligation, create a right, or var</w:t>
      </w:r>
      <w:r w:rsidR="001865E7" w:rsidRPr="00277ED0">
        <w:rPr>
          <w:rFonts w:ascii="Times New Roman" w:hAnsi="Times New Roman"/>
          <w:sz w:val="22"/>
          <w:szCs w:val="22"/>
        </w:rPr>
        <w:t>y</w:t>
      </w:r>
      <w:r w:rsidRPr="00277ED0">
        <w:rPr>
          <w:rFonts w:ascii="Times New Roman" w:hAnsi="Times New Roman"/>
          <w:sz w:val="22"/>
          <w:szCs w:val="22"/>
        </w:rPr>
        <w:t xml:space="preserve"> or remove an obligation or right by altering the regulatory status </w:t>
      </w:r>
      <w:r w:rsidR="00DE08A9" w:rsidRPr="00277ED0">
        <w:rPr>
          <w:rFonts w:ascii="Times New Roman" w:hAnsi="Times New Roman"/>
          <w:sz w:val="22"/>
          <w:szCs w:val="22"/>
        </w:rPr>
        <w:t>of</w:t>
      </w:r>
      <w:r w:rsidRPr="00277ED0">
        <w:rPr>
          <w:rFonts w:ascii="Times New Roman" w:hAnsi="Times New Roman"/>
          <w:sz w:val="22"/>
          <w:szCs w:val="22"/>
        </w:rPr>
        <w:t xml:space="preserve"> such goods under the Act.</w:t>
      </w:r>
    </w:p>
    <w:p w14:paraId="5AC03466" w14:textId="1AA70E8A" w:rsidR="00176BE4" w:rsidRPr="00277ED0" w:rsidRDefault="00176BE4" w:rsidP="00AC4A1C">
      <w:pPr>
        <w:autoSpaceDE w:val="0"/>
        <w:autoSpaceDN w:val="0"/>
        <w:adjustRightInd w:val="0"/>
        <w:rPr>
          <w:rFonts w:ascii="Times New Roman" w:hAnsi="Times New Roman"/>
          <w:sz w:val="22"/>
          <w:szCs w:val="22"/>
        </w:rPr>
      </w:pPr>
    </w:p>
    <w:p w14:paraId="7ED96607" w14:textId="095EC6B3" w:rsidR="00176BE4" w:rsidRPr="00277ED0" w:rsidRDefault="00176BE4" w:rsidP="00AC4A1C">
      <w:pPr>
        <w:autoSpaceDE w:val="0"/>
        <w:autoSpaceDN w:val="0"/>
        <w:adjustRightInd w:val="0"/>
        <w:rPr>
          <w:rFonts w:ascii="Times New Roman" w:hAnsi="Times New Roman"/>
          <w:sz w:val="22"/>
          <w:szCs w:val="22"/>
        </w:rPr>
      </w:pPr>
      <w:r w:rsidRPr="00277ED0">
        <w:rPr>
          <w:rFonts w:ascii="Times New Roman" w:hAnsi="Times New Roman"/>
          <w:sz w:val="22"/>
          <w:szCs w:val="22"/>
        </w:rPr>
        <w:t>On 2</w:t>
      </w:r>
      <w:r w:rsidR="00012901" w:rsidRPr="00277ED0">
        <w:rPr>
          <w:rFonts w:ascii="Times New Roman" w:hAnsi="Times New Roman"/>
          <w:sz w:val="22"/>
          <w:szCs w:val="22"/>
        </w:rPr>
        <w:t>2</w:t>
      </w:r>
      <w:r w:rsidRPr="00277ED0">
        <w:rPr>
          <w:rFonts w:ascii="Times New Roman" w:hAnsi="Times New Roman"/>
          <w:sz w:val="22"/>
          <w:szCs w:val="22"/>
        </w:rPr>
        <w:t xml:space="preserve"> March 2023, Schedule 12 to the </w:t>
      </w:r>
      <w:r w:rsidRPr="00277ED0">
        <w:rPr>
          <w:rFonts w:ascii="Times New Roman" w:hAnsi="Times New Roman"/>
          <w:i/>
          <w:iCs/>
          <w:sz w:val="22"/>
          <w:szCs w:val="22"/>
        </w:rPr>
        <w:t>Therapeutic Goods Amendment (2022 Measures No. 1) Act</w:t>
      </w:r>
      <w:r w:rsidR="00AD118B" w:rsidRPr="00277ED0">
        <w:rPr>
          <w:rFonts w:ascii="Times New Roman" w:hAnsi="Times New Roman"/>
          <w:i/>
          <w:iCs/>
          <w:sz w:val="22"/>
          <w:szCs w:val="22"/>
        </w:rPr>
        <w:t> </w:t>
      </w:r>
      <w:r w:rsidRPr="00277ED0">
        <w:rPr>
          <w:rFonts w:ascii="Times New Roman" w:hAnsi="Times New Roman"/>
          <w:i/>
          <w:iCs/>
          <w:sz w:val="22"/>
          <w:szCs w:val="22"/>
        </w:rPr>
        <w:t>2023</w:t>
      </w:r>
      <w:r w:rsidRPr="00277ED0">
        <w:rPr>
          <w:rFonts w:ascii="Times New Roman" w:hAnsi="Times New Roman"/>
          <w:sz w:val="22"/>
          <w:szCs w:val="22"/>
        </w:rPr>
        <w:t xml:space="preserve"> (“the Amendment Act”) commenced</w:t>
      </w:r>
      <w:r w:rsidR="00DE08A9" w:rsidRPr="00277ED0">
        <w:rPr>
          <w:rFonts w:ascii="Times New Roman" w:hAnsi="Times New Roman"/>
          <w:sz w:val="22"/>
          <w:szCs w:val="22"/>
        </w:rPr>
        <w:t xml:space="preserve">. Schedule 12 included an amendment to </w:t>
      </w:r>
      <w:r w:rsidRPr="00277ED0">
        <w:rPr>
          <w:rFonts w:ascii="Times New Roman" w:hAnsi="Times New Roman"/>
          <w:sz w:val="22"/>
          <w:szCs w:val="22"/>
        </w:rPr>
        <w:t>subsection 41</w:t>
      </w:r>
      <w:proofErr w:type="gramStart"/>
      <w:r w:rsidRPr="00277ED0">
        <w:rPr>
          <w:rFonts w:ascii="Times New Roman" w:hAnsi="Times New Roman"/>
          <w:sz w:val="22"/>
          <w:szCs w:val="22"/>
        </w:rPr>
        <w:t>BD(</w:t>
      </w:r>
      <w:proofErr w:type="gramEnd"/>
      <w:r w:rsidRPr="00277ED0">
        <w:rPr>
          <w:rFonts w:ascii="Times New Roman" w:hAnsi="Times New Roman"/>
          <w:sz w:val="22"/>
          <w:szCs w:val="22"/>
        </w:rPr>
        <w:t xml:space="preserve">3) of the Act to </w:t>
      </w:r>
      <w:r w:rsidR="00DE08A9" w:rsidRPr="00277ED0">
        <w:rPr>
          <w:rFonts w:ascii="Times New Roman" w:hAnsi="Times New Roman"/>
          <w:sz w:val="22"/>
          <w:szCs w:val="22"/>
        </w:rPr>
        <w:t>clarify that an instrument under</w:t>
      </w:r>
      <w:r w:rsidR="001865E7" w:rsidRPr="00277ED0">
        <w:rPr>
          <w:rFonts w:ascii="Times New Roman" w:hAnsi="Times New Roman"/>
          <w:sz w:val="22"/>
          <w:szCs w:val="22"/>
        </w:rPr>
        <w:t xml:space="preserve"> subsection</w:t>
      </w:r>
      <w:r w:rsidR="00DE08A9" w:rsidRPr="00277ED0">
        <w:rPr>
          <w:rFonts w:ascii="Times New Roman" w:hAnsi="Times New Roman"/>
          <w:sz w:val="22"/>
          <w:szCs w:val="22"/>
        </w:rPr>
        <w:t xml:space="preserve"> 41BD(3) (to declare that an article or class of articles is not a medical device) is a legislative instrument. </w:t>
      </w:r>
      <w:r w:rsidRPr="00277ED0">
        <w:rPr>
          <w:rFonts w:ascii="Times New Roman" w:hAnsi="Times New Roman"/>
          <w:sz w:val="22"/>
          <w:szCs w:val="22"/>
        </w:rPr>
        <w:t>Schedule 12 to the Amendment Act also contained a savings provision with the effect that any order that was in force under subsection 41</w:t>
      </w:r>
      <w:proofErr w:type="gramStart"/>
      <w:r w:rsidRPr="00277ED0">
        <w:rPr>
          <w:rFonts w:ascii="Times New Roman" w:hAnsi="Times New Roman"/>
          <w:sz w:val="22"/>
          <w:szCs w:val="22"/>
        </w:rPr>
        <w:t>BD(</w:t>
      </w:r>
      <w:proofErr w:type="gramEnd"/>
      <w:r w:rsidRPr="00277ED0">
        <w:rPr>
          <w:rFonts w:ascii="Times New Roman" w:hAnsi="Times New Roman"/>
          <w:sz w:val="22"/>
          <w:szCs w:val="22"/>
        </w:rPr>
        <w:t>3) of the Act prior to the commencement of the Amendment Act continues to be in force.</w:t>
      </w:r>
    </w:p>
    <w:p w14:paraId="6A3D5749" w14:textId="1503173A" w:rsidR="00693E7A" w:rsidRPr="00277ED0" w:rsidRDefault="00693E7A" w:rsidP="00AC4A1C">
      <w:pPr>
        <w:autoSpaceDE w:val="0"/>
        <w:autoSpaceDN w:val="0"/>
        <w:adjustRightInd w:val="0"/>
        <w:rPr>
          <w:rFonts w:ascii="Times New Roman" w:hAnsi="Times New Roman"/>
          <w:sz w:val="22"/>
          <w:szCs w:val="22"/>
        </w:rPr>
      </w:pPr>
    </w:p>
    <w:p w14:paraId="329EB67B" w14:textId="54323ACF" w:rsidR="00CB5ED0" w:rsidRPr="00277ED0" w:rsidRDefault="00CB5ED0" w:rsidP="00AC4A1C">
      <w:pPr>
        <w:autoSpaceDE w:val="0"/>
        <w:autoSpaceDN w:val="0"/>
        <w:adjustRightInd w:val="0"/>
        <w:rPr>
          <w:rFonts w:ascii="Times New Roman" w:hAnsi="Times New Roman"/>
          <w:b/>
          <w:bCs/>
          <w:sz w:val="22"/>
          <w:szCs w:val="22"/>
        </w:rPr>
      </w:pPr>
      <w:r w:rsidRPr="00277ED0">
        <w:rPr>
          <w:rFonts w:ascii="Times New Roman" w:hAnsi="Times New Roman"/>
          <w:b/>
          <w:bCs/>
          <w:sz w:val="22"/>
          <w:szCs w:val="22"/>
        </w:rPr>
        <w:t>Purpose</w:t>
      </w:r>
    </w:p>
    <w:p w14:paraId="54414C96" w14:textId="77777777" w:rsidR="00CB5ED0" w:rsidRPr="00277ED0" w:rsidRDefault="00CB5ED0" w:rsidP="00AC4A1C">
      <w:pPr>
        <w:autoSpaceDE w:val="0"/>
        <w:autoSpaceDN w:val="0"/>
        <w:adjustRightInd w:val="0"/>
        <w:rPr>
          <w:rFonts w:ascii="Times New Roman" w:hAnsi="Times New Roman"/>
          <w:sz w:val="22"/>
          <w:szCs w:val="22"/>
        </w:rPr>
      </w:pPr>
    </w:p>
    <w:p w14:paraId="16254FDE" w14:textId="60F0D04E" w:rsidR="00693E7A" w:rsidRPr="00277ED0" w:rsidRDefault="00693E7A" w:rsidP="00AC4A1C">
      <w:pPr>
        <w:autoSpaceDE w:val="0"/>
        <w:autoSpaceDN w:val="0"/>
        <w:adjustRightInd w:val="0"/>
        <w:rPr>
          <w:rFonts w:ascii="Times New Roman" w:hAnsi="Times New Roman"/>
          <w:sz w:val="22"/>
          <w:szCs w:val="22"/>
        </w:rPr>
      </w:pPr>
      <w:r w:rsidRPr="00277ED0">
        <w:rPr>
          <w:rFonts w:ascii="Times New Roman" w:hAnsi="Times New Roman"/>
          <w:sz w:val="22"/>
          <w:szCs w:val="22"/>
        </w:rPr>
        <w:t>There are</w:t>
      </w:r>
      <w:r w:rsidR="00AD118B" w:rsidRPr="00277ED0">
        <w:rPr>
          <w:rFonts w:ascii="Times New Roman" w:hAnsi="Times New Roman"/>
          <w:sz w:val="22"/>
          <w:szCs w:val="22"/>
        </w:rPr>
        <w:t xml:space="preserve"> </w:t>
      </w:r>
      <w:r w:rsidRPr="00277ED0">
        <w:rPr>
          <w:rFonts w:ascii="Times New Roman" w:hAnsi="Times New Roman"/>
          <w:sz w:val="22"/>
          <w:szCs w:val="22"/>
        </w:rPr>
        <w:t xml:space="preserve">4 </w:t>
      </w:r>
      <w:r w:rsidR="00DE08A9" w:rsidRPr="00277ED0">
        <w:rPr>
          <w:rFonts w:ascii="Times New Roman" w:hAnsi="Times New Roman"/>
          <w:sz w:val="22"/>
          <w:szCs w:val="22"/>
        </w:rPr>
        <w:t xml:space="preserve">instruments </w:t>
      </w:r>
      <w:r w:rsidR="00176BE4" w:rsidRPr="00277ED0">
        <w:rPr>
          <w:rFonts w:ascii="Times New Roman" w:hAnsi="Times New Roman"/>
          <w:sz w:val="22"/>
          <w:szCs w:val="22"/>
        </w:rPr>
        <w:t xml:space="preserve">that were made </w:t>
      </w:r>
      <w:r w:rsidRPr="00277ED0">
        <w:rPr>
          <w:rFonts w:ascii="Times New Roman" w:hAnsi="Times New Roman"/>
          <w:sz w:val="22"/>
          <w:szCs w:val="22"/>
        </w:rPr>
        <w:t>under</w:t>
      </w:r>
      <w:r w:rsidR="00176BE4" w:rsidRPr="00277ED0">
        <w:rPr>
          <w:rFonts w:ascii="Times New Roman" w:hAnsi="Times New Roman"/>
          <w:sz w:val="22"/>
          <w:szCs w:val="22"/>
        </w:rPr>
        <w:t xml:space="preserve"> </w:t>
      </w:r>
      <w:r w:rsidRPr="00277ED0">
        <w:rPr>
          <w:rFonts w:ascii="Times New Roman" w:hAnsi="Times New Roman"/>
          <w:sz w:val="22"/>
          <w:szCs w:val="22"/>
        </w:rPr>
        <w:t>subsection 41</w:t>
      </w:r>
      <w:proofErr w:type="gramStart"/>
      <w:r w:rsidRPr="00277ED0">
        <w:rPr>
          <w:rFonts w:ascii="Times New Roman" w:hAnsi="Times New Roman"/>
          <w:sz w:val="22"/>
          <w:szCs w:val="22"/>
        </w:rPr>
        <w:t>BD(</w:t>
      </w:r>
      <w:proofErr w:type="gramEnd"/>
      <w:r w:rsidRPr="00277ED0">
        <w:rPr>
          <w:rFonts w:ascii="Times New Roman" w:hAnsi="Times New Roman"/>
          <w:sz w:val="22"/>
          <w:szCs w:val="22"/>
        </w:rPr>
        <w:t>3) of the Act</w:t>
      </w:r>
      <w:r w:rsidR="00DE08A9" w:rsidRPr="00277ED0">
        <w:rPr>
          <w:rFonts w:ascii="Times New Roman" w:hAnsi="Times New Roman"/>
          <w:sz w:val="22"/>
          <w:szCs w:val="22"/>
        </w:rPr>
        <w:t xml:space="preserve"> prior to the amendments made by the Amendment Act (“the former Instruments”)</w:t>
      </w:r>
      <w:r w:rsidR="00176BE4" w:rsidRPr="00277ED0">
        <w:rPr>
          <w:rFonts w:ascii="Times New Roman" w:hAnsi="Times New Roman"/>
          <w:sz w:val="22"/>
          <w:szCs w:val="22"/>
        </w:rPr>
        <w:t xml:space="preserve">. </w:t>
      </w:r>
      <w:r w:rsidRPr="00277ED0">
        <w:rPr>
          <w:rFonts w:ascii="Times New Roman" w:hAnsi="Times New Roman"/>
          <w:sz w:val="22"/>
          <w:szCs w:val="22"/>
        </w:rPr>
        <w:t>The</w:t>
      </w:r>
      <w:r w:rsidR="00DE08A9" w:rsidRPr="00277ED0">
        <w:rPr>
          <w:rFonts w:ascii="Times New Roman" w:hAnsi="Times New Roman"/>
          <w:sz w:val="22"/>
          <w:szCs w:val="22"/>
        </w:rPr>
        <w:t xml:space="preserve"> former</w:t>
      </w:r>
      <w:r w:rsidRPr="00277ED0">
        <w:rPr>
          <w:rFonts w:ascii="Times New Roman" w:hAnsi="Times New Roman"/>
          <w:sz w:val="22"/>
          <w:szCs w:val="22"/>
        </w:rPr>
        <w:t xml:space="preserve"> </w:t>
      </w:r>
      <w:r w:rsidR="00DE08A9" w:rsidRPr="00277ED0">
        <w:rPr>
          <w:rFonts w:ascii="Times New Roman" w:hAnsi="Times New Roman"/>
          <w:sz w:val="22"/>
          <w:szCs w:val="22"/>
        </w:rPr>
        <w:t xml:space="preserve">Instruments </w:t>
      </w:r>
      <w:r w:rsidRPr="00277ED0">
        <w:rPr>
          <w:rFonts w:ascii="Times New Roman" w:hAnsi="Times New Roman"/>
          <w:sz w:val="22"/>
          <w:szCs w:val="22"/>
        </w:rPr>
        <w:t xml:space="preserve">are </w:t>
      </w:r>
      <w:r w:rsidR="00DE08A9" w:rsidRPr="00277ED0">
        <w:rPr>
          <w:rFonts w:ascii="Times New Roman" w:hAnsi="Times New Roman"/>
          <w:sz w:val="22"/>
          <w:szCs w:val="22"/>
        </w:rPr>
        <w:t xml:space="preserve">as follows and are </w:t>
      </w:r>
      <w:r w:rsidRPr="00277ED0">
        <w:rPr>
          <w:rFonts w:ascii="Times New Roman" w:hAnsi="Times New Roman"/>
          <w:sz w:val="22"/>
          <w:szCs w:val="22"/>
        </w:rPr>
        <w:t xml:space="preserve">published on the TGA’s website </w:t>
      </w:r>
      <w:r w:rsidR="00DE08A9" w:rsidRPr="00277ED0">
        <w:rPr>
          <w:rFonts w:ascii="Times New Roman" w:hAnsi="Times New Roman"/>
          <w:sz w:val="22"/>
          <w:szCs w:val="22"/>
        </w:rPr>
        <w:t>(with one also registered on the Federal Register of Legislation as a notifiable instrument)</w:t>
      </w:r>
      <w:r w:rsidRPr="00277ED0">
        <w:rPr>
          <w:rFonts w:ascii="Times New Roman" w:hAnsi="Times New Roman"/>
          <w:sz w:val="22"/>
          <w:szCs w:val="22"/>
        </w:rPr>
        <w:t>:</w:t>
      </w:r>
    </w:p>
    <w:p w14:paraId="0628571E" w14:textId="45C59F6B" w:rsidR="00693E7A" w:rsidRPr="00277ED0" w:rsidRDefault="00693E7A" w:rsidP="00693E7A">
      <w:pPr>
        <w:pStyle w:val="ListParagraph"/>
        <w:numPr>
          <w:ilvl w:val="0"/>
          <w:numId w:val="29"/>
        </w:numPr>
        <w:autoSpaceDE w:val="0"/>
        <w:autoSpaceDN w:val="0"/>
        <w:adjustRightInd w:val="0"/>
        <w:rPr>
          <w:rFonts w:ascii="Times New Roman" w:hAnsi="Times New Roman"/>
          <w:sz w:val="22"/>
          <w:szCs w:val="22"/>
        </w:rPr>
      </w:pPr>
      <w:r w:rsidRPr="00277ED0">
        <w:rPr>
          <w:rFonts w:ascii="Times New Roman" w:hAnsi="Times New Roman"/>
          <w:sz w:val="22"/>
          <w:szCs w:val="22"/>
        </w:rPr>
        <w:t xml:space="preserve">Therapeutic Goods (Articles that are not Medical Devices) Order No.2 of </w:t>
      </w:r>
      <w:proofErr w:type="gramStart"/>
      <w:r w:rsidRPr="00277ED0">
        <w:rPr>
          <w:rFonts w:ascii="Times New Roman" w:hAnsi="Times New Roman"/>
          <w:sz w:val="22"/>
          <w:szCs w:val="22"/>
        </w:rPr>
        <w:t>2004;</w:t>
      </w:r>
      <w:proofErr w:type="gramEnd"/>
    </w:p>
    <w:p w14:paraId="63150CE1" w14:textId="4981B54C" w:rsidR="00693E7A" w:rsidRPr="00277ED0" w:rsidRDefault="00693E7A" w:rsidP="00693E7A">
      <w:pPr>
        <w:pStyle w:val="ListParagraph"/>
        <w:numPr>
          <w:ilvl w:val="0"/>
          <w:numId w:val="29"/>
        </w:numPr>
        <w:autoSpaceDE w:val="0"/>
        <w:autoSpaceDN w:val="0"/>
        <w:adjustRightInd w:val="0"/>
        <w:rPr>
          <w:rFonts w:ascii="Times New Roman" w:hAnsi="Times New Roman"/>
          <w:sz w:val="22"/>
          <w:szCs w:val="22"/>
        </w:rPr>
      </w:pPr>
      <w:r w:rsidRPr="00277ED0">
        <w:rPr>
          <w:rFonts w:ascii="Times New Roman" w:hAnsi="Times New Roman"/>
          <w:sz w:val="22"/>
          <w:szCs w:val="22"/>
        </w:rPr>
        <w:t xml:space="preserve">Therapeutic Goods Information (Articles that are not Medical Devices) Order No.1 of </w:t>
      </w:r>
      <w:proofErr w:type="gramStart"/>
      <w:r w:rsidRPr="00277ED0">
        <w:rPr>
          <w:rFonts w:ascii="Times New Roman" w:hAnsi="Times New Roman"/>
          <w:sz w:val="22"/>
          <w:szCs w:val="22"/>
        </w:rPr>
        <w:t>2010;</w:t>
      </w:r>
      <w:proofErr w:type="gramEnd"/>
    </w:p>
    <w:p w14:paraId="437FB380" w14:textId="7E2641D5" w:rsidR="00693E7A" w:rsidRPr="00277ED0" w:rsidRDefault="00693E7A" w:rsidP="00693E7A">
      <w:pPr>
        <w:pStyle w:val="ListParagraph"/>
        <w:numPr>
          <w:ilvl w:val="0"/>
          <w:numId w:val="29"/>
        </w:numPr>
        <w:autoSpaceDE w:val="0"/>
        <w:autoSpaceDN w:val="0"/>
        <w:adjustRightInd w:val="0"/>
        <w:rPr>
          <w:rFonts w:ascii="Times New Roman" w:hAnsi="Times New Roman"/>
          <w:sz w:val="22"/>
          <w:szCs w:val="22"/>
        </w:rPr>
      </w:pPr>
      <w:r w:rsidRPr="00277ED0">
        <w:rPr>
          <w:rFonts w:ascii="Times New Roman" w:hAnsi="Times New Roman"/>
          <w:sz w:val="22"/>
          <w:szCs w:val="22"/>
        </w:rPr>
        <w:t>Therapeutic Goods (Articles that are not Medical Devices) Order No.1 2017; and</w:t>
      </w:r>
    </w:p>
    <w:p w14:paraId="1B4F3F08" w14:textId="5C3B54A2" w:rsidR="009631D2" w:rsidRPr="00277ED0" w:rsidRDefault="00693E7A" w:rsidP="00693E7A">
      <w:pPr>
        <w:pStyle w:val="ListParagraph"/>
        <w:numPr>
          <w:ilvl w:val="0"/>
          <w:numId w:val="29"/>
        </w:numPr>
        <w:autoSpaceDE w:val="0"/>
        <w:autoSpaceDN w:val="0"/>
        <w:adjustRightInd w:val="0"/>
        <w:rPr>
          <w:rFonts w:ascii="Times New Roman" w:hAnsi="Times New Roman"/>
          <w:sz w:val="22"/>
          <w:szCs w:val="22"/>
        </w:rPr>
      </w:pPr>
      <w:r w:rsidRPr="00277ED0">
        <w:rPr>
          <w:rFonts w:ascii="Times New Roman" w:hAnsi="Times New Roman"/>
          <w:sz w:val="22"/>
          <w:szCs w:val="22"/>
        </w:rPr>
        <w:t>Therapeutic Goods (Materials or Articles that are Not Medical Devices) Order 2019</w:t>
      </w:r>
      <w:r w:rsidR="00176BE4" w:rsidRPr="00277ED0">
        <w:rPr>
          <w:rFonts w:ascii="Times New Roman" w:hAnsi="Times New Roman"/>
          <w:sz w:val="22"/>
          <w:szCs w:val="22"/>
        </w:rPr>
        <w:t>.</w:t>
      </w:r>
    </w:p>
    <w:p w14:paraId="13693291" w14:textId="0A7B0F05" w:rsidR="00693E7A" w:rsidRPr="00277ED0" w:rsidRDefault="00693E7A" w:rsidP="001B72E6">
      <w:pPr>
        <w:autoSpaceDE w:val="0"/>
        <w:autoSpaceDN w:val="0"/>
        <w:adjustRightInd w:val="0"/>
        <w:rPr>
          <w:rFonts w:ascii="Times New Roman" w:hAnsi="Times New Roman"/>
          <w:sz w:val="22"/>
          <w:szCs w:val="22"/>
        </w:rPr>
      </w:pPr>
    </w:p>
    <w:p w14:paraId="2DFBEC96" w14:textId="25102462" w:rsidR="00693E7A" w:rsidRPr="00277ED0" w:rsidRDefault="00693E7A" w:rsidP="001B72E6">
      <w:pPr>
        <w:autoSpaceDE w:val="0"/>
        <w:autoSpaceDN w:val="0"/>
        <w:adjustRightInd w:val="0"/>
        <w:rPr>
          <w:rFonts w:ascii="Times New Roman" w:hAnsi="Times New Roman"/>
          <w:sz w:val="22"/>
          <w:szCs w:val="22"/>
        </w:rPr>
      </w:pPr>
      <w:r w:rsidRPr="00277ED0">
        <w:rPr>
          <w:rFonts w:ascii="Times New Roman" w:hAnsi="Times New Roman"/>
          <w:sz w:val="22"/>
          <w:szCs w:val="22"/>
        </w:rPr>
        <w:t xml:space="preserve">The Declaration repeals and replaces the former </w:t>
      </w:r>
      <w:r w:rsidR="00DE08A9" w:rsidRPr="00277ED0">
        <w:rPr>
          <w:rFonts w:ascii="Times New Roman" w:hAnsi="Times New Roman"/>
          <w:sz w:val="22"/>
          <w:szCs w:val="22"/>
        </w:rPr>
        <w:t xml:space="preserve">Instruments </w:t>
      </w:r>
      <w:r w:rsidRPr="00277ED0">
        <w:rPr>
          <w:rFonts w:ascii="Times New Roman" w:hAnsi="Times New Roman"/>
          <w:sz w:val="22"/>
          <w:szCs w:val="22"/>
        </w:rPr>
        <w:t xml:space="preserve">for the principal purpose of consolidating the former </w:t>
      </w:r>
      <w:r w:rsidR="00DE08A9" w:rsidRPr="00277ED0">
        <w:rPr>
          <w:rFonts w:ascii="Times New Roman" w:hAnsi="Times New Roman"/>
          <w:sz w:val="22"/>
          <w:szCs w:val="22"/>
        </w:rPr>
        <w:t>Instruments into a</w:t>
      </w:r>
      <w:r w:rsidR="008D1174" w:rsidRPr="00277ED0">
        <w:rPr>
          <w:rFonts w:ascii="Times New Roman" w:hAnsi="Times New Roman"/>
          <w:sz w:val="22"/>
          <w:szCs w:val="22"/>
        </w:rPr>
        <w:t xml:space="preserve"> single</w:t>
      </w:r>
      <w:r w:rsidR="00DE08A9" w:rsidRPr="00277ED0">
        <w:rPr>
          <w:rFonts w:ascii="Times New Roman" w:hAnsi="Times New Roman"/>
          <w:sz w:val="22"/>
          <w:szCs w:val="22"/>
        </w:rPr>
        <w:t xml:space="preserve"> legislative instrument</w:t>
      </w:r>
      <w:r w:rsidRPr="00277ED0">
        <w:rPr>
          <w:rFonts w:ascii="Times New Roman" w:hAnsi="Times New Roman"/>
          <w:sz w:val="22"/>
          <w:szCs w:val="22"/>
        </w:rPr>
        <w:t>, without change</w:t>
      </w:r>
      <w:r w:rsidR="00DE08A9" w:rsidRPr="00277ED0">
        <w:rPr>
          <w:rFonts w:ascii="Times New Roman" w:hAnsi="Times New Roman"/>
          <w:sz w:val="22"/>
          <w:szCs w:val="22"/>
        </w:rPr>
        <w:t xml:space="preserve"> to the </w:t>
      </w:r>
      <w:r w:rsidR="008D1174" w:rsidRPr="00277ED0">
        <w:rPr>
          <w:rFonts w:ascii="Times New Roman" w:hAnsi="Times New Roman"/>
          <w:sz w:val="22"/>
          <w:szCs w:val="22"/>
        </w:rPr>
        <w:t>substantive content</w:t>
      </w:r>
      <w:r w:rsidR="00DE08A9" w:rsidRPr="00277ED0">
        <w:rPr>
          <w:rFonts w:ascii="Times New Roman" w:hAnsi="Times New Roman"/>
          <w:sz w:val="22"/>
          <w:szCs w:val="22"/>
        </w:rPr>
        <w:t xml:space="preserve"> or effect of the former Instruments</w:t>
      </w:r>
      <w:r w:rsidRPr="00277ED0">
        <w:rPr>
          <w:rFonts w:ascii="Times New Roman" w:hAnsi="Times New Roman"/>
          <w:sz w:val="22"/>
          <w:szCs w:val="22"/>
        </w:rPr>
        <w:t xml:space="preserve">. </w:t>
      </w:r>
      <w:r w:rsidR="008D1174" w:rsidRPr="00277ED0">
        <w:rPr>
          <w:rFonts w:ascii="Times New Roman" w:hAnsi="Times New Roman"/>
          <w:sz w:val="22"/>
          <w:szCs w:val="22"/>
        </w:rPr>
        <w:t>T</w:t>
      </w:r>
      <w:r w:rsidRPr="00277ED0">
        <w:rPr>
          <w:rFonts w:ascii="Times New Roman" w:hAnsi="Times New Roman"/>
          <w:sz w:val="22"/>
          <w:szCs w:val="22"/>
        </w:rPr>
        <w:t>he Declaration</w:t>
      </w:r>
      <w:r w:rsidR="008D1174" w:rsidRPr="00277ED0">
        <w:rPr>
          <w:rFonts w:ascii="Times New Roman" w:hAnsi="Times New Roman"/>
          <w:sz w:val="22"/>
          <w:szCs w:val="22"/>
        </w:rPr>
        <w:t xml:space="preserve"> </w:t>
      </w:r>
      <w:r w:rsidRPr="00277ED0">
        <w:rPr>
          <w:rFonts w:ascii="Times New Roman" w:hAnsi="Times New Roman"/>
          <w:sz w:val="22"/>
          <w:szCs w:val="22"/>
        </w:rPr>
        <w:t>set</w:t>
      </w:r>
      <w:r w:rsidR="008D1174" w:rsidRPr="00277ED0">
        <w:rPr>
          <w:rFonts w:ascii="Times New Roman" w:hAnsi="Times New Roman"/>
          <w:sz w:val="22"/>
          <w:szCs w:val="22"/>
        </w:rPr>
        <w:t>s</w:t>
      </w:r>
      <w:r w:rsidRPr="00277ED0">
        <w:rPr>
          <w:rFonts w:ascii="Times New Roman" w:hAnsi="Times New Roman"/>
          <w:sz w:val="22"/>
          <w:szCs w:val="22"/>
        </w:rPr>
        <w:t xml:space="preserve"> out all of the articles that were previously declared </w:t>
      </w:r>
      <w:r w:rsidR="008D1174" w:rsidRPr="00277ED0">
        <w:rPr>
          <w:rFonts w:ascii="Times New Roman" w:hAnsi="Times New Roman"/>
          <w:sz w:val="22"/>
          <w:szCs w:val="22"/>
        </w:rPr>
        <w:t>to not</w:t>
      </w:r>
      <w:r w:rsidRPr="00277ED0">
        <w:rPr>
          <w:rFonts w:ascii="Times New Roman" w:hAnsi="Times New Roman"/>
          <w:sz w:val="22"/>
          <w:szCs w:val="22"/>
        </w:rPr>
        <w:t xml:space="preserve"> be medical devices under subsection 41</w:t>
      </w:r>
      <w:proofErr w:type="gramStart"/>
      <w:r w:rsidRPr="00277ED0">
        <w:rPr>
          <w:rFonts w:ascii="Times New Roman" w:hAnsi="Times New Roman"/>
          <w:sz w:val="22"/>
          <w:szCs w:val="22"/>
        </w:rPr>
        <w:t>BD(</w:t>
      </w:r>
      <w:proofErr w:type="gramEnd"/>
      <w:r w:rsidRPr="00277ED0">
        <w:rPr>
          <w:rFonts w:ascii="Times New Roman" w:hAnsi="Times New Roman"/>
          <w:sz w:val="22"/>
          <w:szCs w:val="22"/>
        </w:rPr>
        <w:t>3) of the Act.</w:t>
      </w:r>
      <w:r w:rsidR="008D1174" w:rsidRPr="00277ED0">
        <w:rPr>
          <w:rFonts w:ascii="Times New Roman" w:hAnsi="Times New Roman"/>
          <w:sz w:val="22"/>
          <w:szCs w:val="22"/>
        </w:rPr>
        <w:t xml:space="preserve"> A</w:t>
      </w:r>
      <w:r w:rsidR="00D43870" w:rsidRPr="00277ED0">
        <w:rPr>
          <w:rFonts w:ascii="Times New Roman" w:hAnsi="Times New Roman"/>
          <w:sz w:val="22"/>
          <w:szCs w:val="22"/>
        </w:rPr>
        <w:t xml:space="preserve">ny </w:t>
      </w:r>
      <w:r w:rsidR="008D1174" w:rsidRPr="00277ED0">
        <w:rPr>
          <w:rFonts w:ascii="Times New Roman" w:hAnsi="Times New Roman"/>
          <w:sz w:val="22"/>
          <w:szCs w:val="22"/>
        </w:rPr>
        <w:t>substantive changes to the former Instruments</w:t>
      </w:r>
      <w:r w:rsidR="00D43870" w:rsidRPr="00277ED0">
        <w:rPr>
          <w:rFonts w:ascii="Times New Roman" w:hAnsi="Times New Roman"/>
          <w:sz w:val="22"/>
          <w:szCs w:val="22"/>
        </w:rPr>
        <w:t xml:space="preserve"> will be </w:t>
      </w:r>
      <w:r w:rsidR="008D1174" w:rsidRPr="00277ED0">
        <w:rPr>
          <w:rFonts w:ascii="Times New Roman" w:hAnsi="Times New Roman"/>
          <w:sz w:val="22"/>
          <w:szCs w:val="22"/>
        </w:rPr>
        <w:t>made by legislative instrument in future</w:t>
      </w:r>
      <w:r w:rsidR="00D43870" w:rsidRPr="00277ED0">
        <w:rPr>
          <w:rFonts w:ascii="Times New Roman" w:hAnsi="Times New Roman"/>
          <w:sz w:val="22"/>
          <w:szCs w:val="22"/>
        </w:rPr>
        <w:t>.</w:t>
      </w:r>
    </w:p>
    <w:p w14:paraId="3322C84B" w14:textId="77777777" w:rsidR="00693E7A" w:rsidRPr="00277ED0" w:rsidRDefault="00693E7A" w:rsidP="001B72E6">
      <w:pPr>
        <w:autoSpaceDE w:val="0"/>
        <w:autoSpaceDN w:val="0"/>
        <w:adjustRightInd w:val="0"/>
        <w:rPr>
          <w:rFonts w:ascii="Times New Roman" w:hAnsi="Times New Roman"/>
          <w:sz w:val="22"/>
          <w:szCs w:val="22"/>
        </w:rPr>
      </w:pPr>
    </w:p>
    <w:p w14:paraId="0E303806" w14:textId="0C1F217E" w:rsidR="00AC4A1C" w:rsidRPr="00277ED0" w:rsidRDefault="00AC4A1C" w:rsidP="00755E3E">
      <w:pPr>
        <w:ind w:right="-96"/>
        <w:rPr>
          <w:rFonts w:ascii="Times New Roman" w:hAnsi="Times New Roman"/>
          <w:b/>
          <w:sz w:val="22"/>
          <w:szCs w:val="22"/>
        </w:rPr>
      </w:pPr>
      <w:r w:rsidRPr="00277ED0">
        <w:rPr>
          <w:rFonts w:ascii="Times New Roman" w:hAnsi="Times New Roman"/>
          <w:b/>
          <w:sz w:val="22"/>
          <w:szCs w:val="22"/>
        </w:rPr>
        <w:t>Consultation</w:t>
      </w:r>
    </w:p>
    <w:p w14:paraId="6AE1F0FB" w14:textId="0C1C9351" w:rsidR="00AC4A1C" w:rsidRPr="00277ED0" w:rsidRDefault="00AC4A1C" w:rsidP="00755E3E">
      <w:pPr>
        <w:ind w:right="-96"/>
        <w:rPr>
          <w:rFonts w:ascii="Times New Roman" w:hAnsi="Times New Roman"/>
          <w:sz w:val="22"/>
          <w:szCs w:val="22"/>
        </w:rPr>
      </w:pPr>
    </w:p>
    <w:p w14:paraId="3C07FCD9" w14:textId="675BAD6F" w:rsidR="00E24836" w:rsidRPr="00277ED0" w:rsidRDefault="00C24C6D" w:rsidP="00755E3E">
      <w:pPr>
        <w:autoSpaceDE w:val="0"/>
        <w:autoSpaceDN w:val="0"/>
        <w:adjustRightInd w:val="0"/>
        <w:rPr>
          <w:rFonts w:ascii="Times New Roman" w:hAnsi="Times New Roman"/>
          <w:sz w:val="22"/>
          <w:szCs w:val="22"/>
        </w:rPr>
      </w:pPr>
      <w:r w:rsidRPr="00277ED0">
        <w:rPr>
          <w:rFonts w:ascii="Times New Roman" w:hAnsi="Times New Roman"/>
          <w:sz w:val="22"/>
          <w:szCs w:val="22"/>
        </w:rPr>
        <w:t>C</w:t>
      </w:r>
      <w:r w:rsidR="00693E7A" w:rsidRPr="00277ED0">
        <w:rPr>
          <w:rFonts w:ascii="Times New Roman" w:hAnsi="Times New Roman"/>
          <w:sz w:val="22"/>
          <w:szCs w:val="22"/>
        </w:rPr>
        <w:t xml:space="preserve">onsultation </w:t>
      </w:r>
      <w:r w:rsidRPr="00277ED0">
        <w:rPr>
          <w:rFonts w:ascii="Times New Roman" w:hAnsi="Times New Roman"/>
          <w:sz w:val="22"/>
          <w:szCs w:val="22"/>
        </w:rPr>
        <w:t>on</w:t>
      </w:r>
      <w:r w:rsidR="00693E7A" w:rsidRPr="00277ED0">
        <w:rPr>
          <w:rFonts w:ascii="Times New Roman" w:hAnsi="Times New Roman"/>
          <w:sz w:val="22"/>
          <w:szCs w:val="22"/>
        </w:rPr>
        <w:t xml:space="preserve"> the </w:t>
      </w:r>
      <w:r w:rsidRPr="00277ED0">
        <w:rPr>
          <w:rFonts w:ascii="Times New Roman" w:hAnsi="Times New Roman"/>
          <w:sz w:val="22"/>
          <w:szCs w:val="22"/>
        </w:rPr>
        <w:t xml:space="preserve">proposed </w:t>
      </w:r>
      <w:r w:rsidR="00693E7A" w:rsidRPr="00277ED0">
        <w:rPr>
          <w:rFonts w:ascii="Times New Roman" w:hAnsi="Times New Roman"/>
          <w:sz w:val="22"/>
          <w:szCs w:val="22"/>
        </w:rPr>
        <w:t xml:space="preserve">Declaration was not </w:t>
      </w:r>
      <w:r w:rsidRPr="00277ED0">
        <w:rPr>
          <w:rFonts w:ascii="Times New Roman" w:hAnsi="Times New Roman"/>
          <w:sz w:val="22"/>
          <w:szCs w:val="22"/>
        </w:rPr>
        <w:t xml:space="preserve">undertaken </w:t>
      </w:r>
      <w:r w:rsidR="00693E7A" w:rsidRPr="00277ED0">
        <w:rPr>
          <w:rFonts w:ascii="Times New Roman" w:hAnsi="Times New Roman"/>
          <w:sz w:val="22"/>
          <w:szCs w:val="22"/>
        </w:rPr>
        <w:t xml:space="preserve">in the circumstances as </w:t>
      </w:r>
      <w:r w:rsidRPr="00277ED0">
        <w:rPr>
          <w:rFonts w:ascii="Times New Roman" w:hAnsi="Times New Roman"/>
          <w:sz w:val="22"/>
          <w:szCs w:val="22"/>
        </w:rPr>
        <w:t xml:space="preserve">the Declaration has the same effect as the former Instruments and </w:t>
      </w:r>
      <w:r w:rsidR="00693E7A" w:rsidRPr="00277ED0">
        <w:rPr>
          <w:rFonts w:ascii="Times New Roman" w:hAnsi="Times New Roman"/>
          <w:sz w:val="22"/>
          <w:szCs w:val="22"/>
        </w:rPr>
        <w:t xml:space="preserve">does not alter the existing regulatory arrangements in relation to the articles declared </w:t>
      </w:r>
      <w:r w:rsidRPr="00277ED0">
        <w:rPr>
          <w:rFonts w:ascii="Times New Roman" w:hAnsi="Times New Roman"/>
          <w:sz w:val="22"/>
          <w:szCs w:val="22"/>
        </w:rPr>
        <w:t>to not</w:t>
      </w:r>
      <w:r w:rsidR="00693E7A" w:rsidRPr="00277ED0">
        <w:rPr>
          <w:rFonts w:ascii="Times New Roman" w:hAnsi="Times New Roman"/>
          <w:sz w:val="22"/>
          <w:szCs w:val="22"/>
        </w:rPr>
        <w:t xml:space="preserve"> be medical devices. Rather, the Declaration simply consolidates the existing declarations made by the former </w:t>
      </w:r>
      <w:r w:rsidRPr="00277ED0">
        <w:rPr>
          <w:rFonts w:ascii="Times New Roman" w:hAnsi="Times New Roman"/>
          <w:sz w:val="22"/>
          <w:szCs w:val="22"/>
        </w:rPr>
        <w:t xml:space="preserve">Instruments (without change) </w:t>
      </w:r>
      <w:r w:rsidR="001865E7" w:rsidRPr="00277ED0">
        <w:rPr>
          <w:rFonts w:ascii="Times New Roman" w:hAnsi="Times New Roman"/>
          <w:sz w:val="22"/>
          <w:szCs w:val="22"/>
        </w:rPr>
        <w:t xml:space="preserve">into </w:t>
      </w:r>
      <w:r w:rsidRPr="00277ED0">
        <w:rPr>
          <w:rFonts w:ascii="Times New Roman" w:hAnsi="Times New Roman"/>
          <w:sz w:val="22"/>
          <w:szCs w:val="22"/>
        </w:rPr>
        <w:t xml:space="preserve">a </w:t>
      </w:r>
      <w:r w:rsidR="00693E7A" w:rsidRPr="00277ED0">
        <w:rPr>
          <w:rFonts w:ascii="Times New Roman" w:hAnsi="Times New Roman"/>
          <w:sz w:val="22"/>
          <w:szCs w:val="22"/>
        </w:rPr>
        <w:t xml:space="preserve">single </w:t>
      </w:r>
      <w:r w:rsidRPr="00277ED0">
        <w:rPr>
          <w:rFonts w:ascii="Times New Roman" w:hAnsi="Times New Roman"/>
          <w:sz w:val="22"/>
          <w:szCs w:val="22"/>
        </w:rPr>
        <w:t xml:space="preserve">legislative </w:t>
      </w:r>
      <w:r w:rsidR="00693E7A" w:rsidRPr="00277ED0">
        <w:rPr>
          <w:rFonts w:ascii="Times New Roman" w:hAnsi="Times New Roman"/>
          <w:sz w:val="22"/>
          <w:szCs w:val="22"/>
        </w:rPr>
        <w:t>instrument.</w:t>
      </w:r>
    </w:p>
    <w:p w14:paraId="3932E158" w14:textId="77777777" w:rsidR="00693E7A" w:rsidRPr="00277ED0" w:rsidRDefault="00693E7A" w:rsidP="00AC4A1C">
      <w:pPr>
        <w:ind w:right="-96"/>
        <w:rPr>
          <w:rFonts w:ascii="Times New Roman" w:hAnsi="Times New Roman"/>
          <w:sz w:val="22"/>
          <w:szCs w:val="22"/>
        </w:rPr>
      </w:pPr>
    </w:p>
    <w:p w14:paraId="003F8E98" w14:textId="46D4C979" w:rsidR="00693E7A" w:rsidRPr="00277ED0" w:rsidRDefault="00693E7A" w:rsidP="00693E7A">
      <w:pPr>
        <w:rPr>
          <w:rFonts w:ascii="Times New Roman" w:hAnsi="Times New Roman"/>
          <w:sz w:val="22"/>
          <w:szCs w:val="22"/>
        </w:rPr>
      </w:pPr>
      <w:r w:rsidRPr="00277ED0">
        <w:rPr>
          <w:rFonts w:ascii="Times New Roman" w:hAnsi="Times New Roman"/>
          <w:sz w:val="22"/>
          <w:szCs w:val="22"/>
        </w:rPr>
        <w:t xml:space="preserve">Details of the Declaration are set out in </w:t>
      </w:r>
      <w:r w:rsidRPr="00277ED0">
        <w:rPr>
          <w:rFonts w:ascii="Times New Roman" w:hAnsi="Times New Roman"/>
          <w:b/>
          <w:sz w:val="22"/>
          <w:szCs w:val="22"/>
        </w:rPr>
        <w:t>Attachment A</w:t>
      </w:r>
      <w:r w:rsidRPr="00277ED0">
        <w:rPr>
          <w:rFonts w:ascii="Times New Roman" w:hAnsi="Times New Roman"/>
          <w:bCs/>
          <w:sz w:val="22"/>
          <w:szCs w:val="22"/>
        </w:rPr>
        <w:t>.</w:t>
      </w:r>
    </w:p>
    <w:p w14:paraId="0DDA06B2" w14:textId="77777777" w:rsidR="00693E7A" w:rsidRPr="00277ED0" w:rsidRDefault="00693E7A">
      <w:pPr>
        <w:ind w:right="-96"/>
        <w:rPr>
          <w:rFonts w:ascii="Times New Roman" w:hAnsi="Times New Roman"/>
          <w:sz w:val="22"/>
          <w:szCs w:val="22"/>
        </w:rPr>
      </w:pPr>
    </w:p>
    <w:p w14:paraId="64A24681" w14:textId="583D3E98" w:rsidR="00AE7F72" w:rsidRPr="00277ED0" w:rsidRDefault="00AE7F72" w:rsidP="00AE7F72">
      <w:pPr>
        <w:rPr>
          <w:rFonts w:ascii="Times New Roman" w:hAnsi="Times New Roman"/>
          <w:sz w:val="22"/>
          <w:szCs w:val="22"/>
        </w:rPr>
      </w:pPr>
      <w:r w:rsidRPr="00277ED0">
        <w:rPr>
          <w:rFonts w:ascii="Times New Roman" w:hAnsi="Times New Roman"/>
          <w:sz w:val="22"/>
          <w:szCs w:val="22"/>
        </w:rPr>
        <w:t xml:space="preserve">The </w:t>
      </w:r>
      <w:r w:rsidR="00FC09E9" w:rsidRPr="00277ED0">
        <w:rPr>
          <w:rFonts w:ascii="Times New Roman" w:hAnsi="Times New Roman"/>
          <w:sz w:val="22"/>
          <w:szCs w:val="22"/>
        </w:rPr>
        <w:t>Declaration</w:t>
      </w:r>
      <w:r w:rsidR="00997B10" w:rsidRPr="00277ED0">
        <w:rPr>
          <w:rFonts w:ascii="Times New Roman" w:hAnsi="Times New Roman"/>
          <w:sz w:val="22"/>
          <w:szCs w:val="22"/>
        </w:rPr>
        <w:t xml:space="preserve"> is</w:t>
      </w:r>
      <w:r w:rsidR="0038203D" w:rsidRPr="00277ED0">
        <w:rPr>
          <w:rFonts w:ascii="Times New Roman" w:hAnsi="Times New Roman"/>
          <w:sz w:val="22"/>
          <w:szCs w:val="22"/>
        </w:rPr>
        <w:t xml:space="preserve"> </w:t>
      </w:r>
      <w:r w:rsidRPr="00277ED0">
        <w:rPr>
          <w:rFonts w:ascii="Times New Roman" w:hAnsi="Times New Roman"/>
          <w:sz w:val="22"/>
          <w:szCs w:val="22"/>
        </w:rPr>
        <w:t xml:space="preserve">compatible with human rights and freedoms recognised or declared under section 3 of the </w:t>
      </w:r>
      <w:r w:rsidRPr="00277ED0">
        <w:rPr>
          <w:rFonts w:ascii="Times New Roman" w:hAnsi="Times New Roman"/>
          <w:i/>
          <w:sz w:val="22"/>
          <w:szCs w:val="22"/>
        </w:rPr>
        <w:t>Human Rights (Parliamentary Scrutiny) Act 2011</w:t>
      </w:r>
      <w:r w:rsidRPr="00277ED0">
        <w:rPr>
          <w:rFonts w:ascii="Times New Roman" w:hAnsi="Times New Roman"/>
          <w:sz w:val="22"/>
          <w:szCs w:val="22"/>
        </w:rPr>
        <w:t xml:space="preserve">. A full statement of compatibility is set out in </w:t>
      </w:r>
      <w:r w:rsidRPr="00277ED0">
        <w:rPr>
          <w:rFonts w:ascii="Times New Roman" w:hAnsi="Times New Roman"/>
          <w:b/>
          <w:sz w:val="22"/>
          <w:szCs w:val="22"/>
        </w:rPr>
        <w:t>Attachment B</w:t>
      </w:r>
      <w:r w:rsidRPr="00277ED0">
        <w:rPr>
          <w:rFonts w:ascii="Times New Roman" w:hAnsi="Times New Roman"/>
          <w:bCs/>
          <w:sz w:val="22"/>
          <w:szCs w:val="22"/>
        </w:rPr>
        <w:t>.</w:t>
      </w:r>
    </w:p>
    <w:p w14:paraId="4077BD12" w14:textId="77777777" w:rsidR="00AE7F72" w:rsidRPr="00277ED0" w:rsidRDefault="00AE7F72" w:rsidP="00AE7F72">
      <w:pPr>
        <w:rPr>
          <w:rFonts w:ascii="Times New Roman" w:hAnsi="Times New Roman"/>
          <w:sz w:val="22"/>
          <w:szCs w:val="22"/>
        </w:rPr>
      </w:pPr>
    </w:p>
    <w:p w14:paraId="4C9D3F31" w14:textId="4FABDA65" w:rsidR="00AE7F72" w:rsidRPr="00277ED0" w:rsidRDefault="00AE7F72" w:rsidP="00AE7F72">
      <w:pPr>
        <w:rPr>
          <w:rFonts w:ascii="Times New Roman" w:hAnsi="Times New Roman"/>
          <w:sz w:val="22"/>
          <w:szCs w:val="22"/>
        </w:rPr>
      </w:pPr>
      <w:r w:rsidRPr="00277ED0">
        <w:rPr>
          <w:rFonts w:ascii="Times New Roman" w:hAnsi="Times New Roman"/>
          <w:sz w:val="22"/>
          <w:szCs w:val="22"/>
        </w:rPr>
        <w:t xml:space="preserve">The </w:t>
      </w:r>
      <w:r w:rsidR="00FC09E9" w:rsidRPr="00277ED0">
        <w:rPr>
          <w:rFonts w:ascii="Times New Roman" w:hAnsi="Times New Roman"/>
          <w:sz w:val="22"/>
          <w:szCs w:val="22"/>
        </w:rPr>
        <w:t xml:space="preserve">Declaration </w:t>
      </w:r>
      <w:r w:rsidR="00BC36BB" w:rsidRPr="00277ED0">
        <w:rPr>
          <w:rFonts w:ascii="Times New Roman" w:hAnsi="Times New Roman"/>
          <w:sz w:val="22"/>
          <w:szCs w:val="22"/>
        </w:rPr>
        <w:t>is</w:t>
      </w:r>
      <w:r w:rsidRPr="00277ED0">
        <w:rPr>
          <w:rFonts w:ascii="Times New Roman" w:hAnsi="Times New Roman"/>
          <w:sz w:val="22"/>
          <w:szCs w:val="22"/>
        </w:rPr>
        <w:t xml:space="preserve"> </w:t>
      </w:r>
      <w:r w:rsidR="00F8379F" w:rsidRPr="00277ED0">
        <w:rPr>
          <w:rFonts w:ascii="Times New Roman" w:hAnsi="Times New Roman"/>
          <w:sz w:val="22"/>
          <w:szCs w:val="22"/>
        </w:rPr>
        <w:t xml:space="preserve">a </w:t>
      </w:r>
      <w:r w:rsidRPr="00277ED0">
        <w:rPr>
          <w:rFonts w:ascii="Times New Roman" w:hAnsi="Times New Roman"/>
          <w:sz w:val="22"/>
          <w:szCs w:val="22"/>
        </w:rPr>
        <w:t xml:space="preserve">disallowable </w:t>
      </w:r>
      <w:r w:rsidR="00F8379F" w:rsidRPr="00277ED0">
        <w:rPr>
          <w:rFonts w:ascii="Times New Roman" w:hAnsi="Times New Roman"/>
          <w:sz w:val="22"/>
          <w:szCs w:val="22"/>
        </w:rPr>
        <w:t xml:space="preserve">legislative instrument </w:t>
      </w:r>
      <w:r w:rsidRPr="00277ED0">
        <w:rPr>
          <w:rFonts w:ascii="Times New Roman" w:hAnsi="Times New Roman"/>
          <w:sz w:val="22"/>
          <w:szCs w:val="22"/>
        </w:rPr>
        <w:t xml:space="preserve">for the purposes of the </w:t>
      </w:r>
      <w:r w:rsidRPr="00277ED0">
        <w:rPr>
          <w:rFonts w:ascii="Times New Roman" w:hAnsi="Times New Roman"/>
          <w:iCs/>
          <w:sz w:val="22"/>
          <w:szCs w:val="22"/>
        </w:rPr>
        <w:t>Legislation Act</w:t>
      </w:r>
      <w:r w:rsidR="00693E7A" w:rsidRPr="00277ED0">
        <w:rPr>
          <w:rFonts w:ascii="Times New Roman" w:hAnsi="Times New Roman"/>
          <w:i/>
          <w:sz w:val="22"/>
          <w:szCs w:val="22"/>
        </w:rPr>
        <w:t xml:space="preserve"> </w:t>
      </w:r>
      <w:r w:rsidRPr="00277ED0">
        <w:rPr>
          <w:rFonts w:ascii="Times New Roman" w:hAnsi="Times New Roman"/>
          <w:sz w:val="22"/>
          <w:szCs w:val="22"/>
        </w:rPr>
        <w:t>and commence</w:t>
      </w:r>
      <w:r w:rsidR="00997B10" w:rsidRPr="00277ED0">
        <w:rPr>
          <w:rFonts w:ascii="Times New Roman" w:hAnsi="Times New Roman"/>
          <w:sz w:val="22"/>
          <w:szCs w:val="22"/>
        </w:rPr>
        <w:t>s</w:t>
      </w:r>
      <w:r w:rsidR="00FC09E9" w:rsidRPr="00277ED0">
        <w:rPr>
          <w:rFonts w:ascii="Times New Roman" w:hAnsi="Times New Roman"/>
          <w:sz w:val="22"/>
          <w:szCs w:val="22"/>
        </w:rPr>
        <w:t xml:space="preserve"> </w:t>
      </w:r>
      <w:r w:rsidR="00C24C6D" w:rsidRPr="00277ED0">
        <w:rPr>
          <w:rFonts w:ascii="Times New Roman" w:hAnsi="Times New Roman"/>
          <w:sz w:val="22"/>
          <w:szCs w:val="22"/>
        </w:rPr>
        <w:t xml:space="preserve">on </w:t>
      </w:r>
      <w:r w:rsidR="00FC09E9" w:rsidRPr="00277ED0">
        <w:rPr>
          <w:rFonts w:ascii="Times New Roman" w:hAnsi="Times New Roman"/>
          <w:sz w:val="22"/>
          <w:szCs w:val="22"/>
        </w:rPr>
        <w:t>the day after it is registered on the Federal Register of Legislation.</w:t>
      </w:r>
    </w:p>
    <w:p w14:paraId="478E2AF8" w14:textId="77777777" w:rsidR="00AE7F72" w:rsidRPr="00277ED0" w:rsidRDefault="00AE7F72" w:rsidP="00AE7F72">
      <w:pPr>
        <w:rPr>
          <w:rFonts w:ascii="Times New Roman" w:hAnsi="Times New Roman"/>
          <w:sz w:val="22"/>
          <w:szCs w:val="22"/>
        </w:rPr>
      </w:pPr>
      <w:r w:rsidRPr="00277ED0">
        <w:rPr>
          <w:rFonts w:ascii="Times New Roman" w:hAnsi="Times New Roman"/>
          <w:b/>
          <w:bCs/>
          <w:sz w:val="22"/>
          <w:szCs w:val="22"/>
        </w:rPr>
        <w:br w:type="page"/>
      </w:r>
    </w:p>
    <w:p w14:paraId="341342B6" w14:textId="77777777" w:rsidR="00AE7F72" w:rsidRPr="00277ED0" w:rsidRDefault="00AE7F72" w:rsidP="00AE7F72">
      <w:pPr>
        <w:jc w:val="right"/>
        <w:rPr>
          <w:rFonts w:ascii="Times New Roman" w:hAnsi="Times New Roman"/>
          <w:b/>
          <w:bCs/>
          <w:sz w:val="22"/>
          <w:szCs w:val="22"/>
        </w:rPr>
      </w:pPr>
      <w:r w:rsidRPr="00277ED0">
        <w:rPr>
          <w:rFonts w:ascii="Times New Roman" w:hAnsi="Times New Roman"/>
          <w:b/>
          <w:bCs/>
          <w:sz w:val="22"/>
          <w:szCs w:val="22"/>
        </w:rPr>
        <w:lastRenderedPageBreak/>
        <w:t>Attachment A</w:t>
      </w:r>
    </w:p>
    <w:p w14:paraId="61F3190E" w14:textId="77777777" w:rsidR="00AE7F72" w:rsidRPr="00277ED0" w:rsidRDefault="00AE7F72" w:rsidP="00AE7F72">
      <w:pPr>
        <w:rPr>
          <w:rFonts w:ascii="Times New Roman" w:hAnsi="Times New Roman"/>
          <w:sz w:val="22"/>
          <w:szCs w:val="22"/>
        </w:rPr>
      </w:pPr>
    </w:p>
    <w:p w14:paraId="46151F3A" w14:textId="7CB26479" w:rsidR="00855E30" w:rsidRPr="00277ED0" w:rsidRDefault="00AE7F72" w:rsidP="00855E30">
      <w:pPr>
        <w:rPr>
          <w:rFonts w:ascii="Times New Roman" w:hAnsi="Times New Roman"/>
          <w:b/>
          <w:i/>
          <w:sz w:val="22"/>
          <w:szCs w:val="22"/>
        </w:rPr>
      </w:pPr>
      <w:r w:rsidRPr="00277ED0">
        <w:rPr>
          <w:rFonts w:ascii="Times New Roman" w:hAnsi="Times New Roman"/>
          <w:b/>
          <w:bCs/>
          <w:sz w:val="22"/>
          <w:szCs w:val="22"/>
        </w:rPr>
        <w:t xml:space="preserve">Details of the </w:t>
      </w:r>
      <w:r w:rsidR="002F0D7F" w:rsidRPr="00277ED0">
        <w:rPr>
          <w:rFonts w:ascii="Times New Roman" w:hAnsi="Times New Roman"/>
          <w:b/>
          <w:i/>
          <w:sz w:val="22"/>
          <w:szCs w:val="22"/>
        </w:rPr>
        <w:t>Therapeutic Goods (</w:t>
      </w:r>
      <w:r w:rsidR="00FC09E9" w:rsidRPr="00277ED0">
        <w:rPr>
          <w:rFonts w:ascii="Times New Roman" w:hAnsi="Times New Roman"/>
          <w:b/>
          <w:i/>
          <w:sz w:val="22"/>
          <w:szCs w:val="22"/>
        </w:rPr>
        <w:t>Articles</w:t>
      </w:r>
      <w:r w:rsidR="001E091F" w:rsidRPr="00277ED0">
        <w:rPr>
          <w:rFonts w:ascii="Times New Roman" w:hAnsi="Times New Roman"/>
          <w:b/>
          <w:i/>
          <w:sz w:val="22"/>
          <w:szCs w:val="22"/>
        </w:rPr>
        <w:t xml:space="preserve"> that are Not Medical Devices) </w:t>
      </w:r>
      <w:r w:rsidR="00FC09E9" w:rsidRPr="00277ED0">
        <w:rPr>
          <w:rFonts w:ascii="Times New Roman" w:hAnsi="Times New Roman"/>
          <w:b/>
          <w:i/>
          <w:sz w:val="22"/>
          <w:szCs w:val="22"/>
        </w:rPr>
        <w:t>Declaration</w:t>
      </w:r>
      <w:r w:rsidR="001E091F" w:rsidRPr="00277ED0">
        <w:rPr>
          <w:rFonts w:ascii="Times New Roman" w:hAnsi="Times New Roman"/>
          <w:b/>
          <w:i/>
          <w:sz w:val="22"/>
          <w:szCs w:val="22"/>
        </w:rPr>
        <w:t xml:space="preserve"> 2023</w:t>
      </w:r>
    </w:p>
    <w:p w14:paraId="335BD88D" w14:textId="77777777" w:rsidR="00AE7F72" w:rsidRPr="00277ED0" w:rsidRDefault="00AE7F72" w:rsidP="00AE7F72">
      <w:pPr>
        <w:rPr>
          <w:rFonts w:ascii="Times New Roman" w:hAnsi="Times New Roman"/>
          <w:iCs/>
          <w:sz w:val="22"/>
          <w:szCs w:val="22"/>
        </w:rPr>
      </w:pPr>
    </w:p>
    <w:p w14:paraId="658F62F3" w14:textId="05D4BBDA" w:rsidR="00AE7F72" w:rsidRPr="00277ED0" w:rsidRDefault="00AE7F72" w:rsidP="00AE7F72">
      <w:pPr>
        <w:rPr>
          <w:rFonts w:ascii="Times New Roman" w:hAnsi="Times New Roman"/>
          <w:b/>
          <w:bCs/>
          <w:sz w:val="22"/>
          <w:szCs w:val="22"/>
        </w:rPr>
      </w:pPr>
      <w:r w:rsidRPr="00277ED0">
        <w:rPr>
          <w:rFonts w:ascii="Times New Roman" w:hAnsi="Times New Roman"/>
          <w:b/>
          <w:bCs/>
          <w:sz w:val="22"/>
          <w:szCs w:val="22"/>
        </w:rPr>
        <w:t>Section 1</w:t>
      </w:r>
      <w:r w:rsidR="00D421B1" w:rsidRPr="00277ED0">
        <w:rPr>
          <w:rFonts w:ascii="Times New Roman" w:hAnsi="Times New Roman"/>
          <w:b/>
          <w:bCs/>
          <w:sz w:val="22"/>
          <w:szCs w:val="22"/>
        </w:rPr>
        <w:t>—</w:t>
      </w:r>
      <w:r w:rsidRPr="00277ED0">
        <w:rPr>
          <w:rFonts w:ascii="Times New Roman" w:hAnsi="Times New Roman"/>
          <w:b/>
          <w:bCs/>
          <w:sz w:val="22"/>
          <w:szCs w:val="22"/>
        </w:rPr>
        <w:t>Name</w:t>
      </w:r>
    </w:p>
    <w:p w14:paraId="48D3FA4A" w14:textId="77777777" w:rsidR="00AE7F72" w:rsidRPr="00277ED0" w:rsidRDefault="00AE7F72" w:rsidP="00AE7F72">
      <w:pPr>
        <w:rPr>
          <w:rFonts w:ascii="Times New Roman" w:hAnsi="Times New Roman"/>
          <w:sz w:val="22"/>
          <w:szCs w:val="22"/>
        </w:rPr>
      </w:pPr>
    </w:p>
    <w:p w14:paraId="0735C5F3" w14:textId="08146B07" w:rsidR="00AE7F72" w:rsidRPr="00277ED0" w:rsidRDefault="00AE7F72" w:rsidP="00AE7F72">
      <w:pPr>
        <w:rPr>
          <w:rFonts w:ascii="Times New Roman" w:hAnsi="Times New Roman"/>
          <w:sz w:val="22"/>
          <w:szCs w:val="22"/>
        </w:rPr>
      </w:pPr>
      <w:r w:rsidRPr="00277ED0">
        <w:rPr>
          <w:rFonts w:ascii="Times New Roman" w:hAnsi="Times New Roman"/>
          <w:sz w:val="22"/>
          <w:szCs w:val="22"/>
        </w:rPr>
        <w:t xml:space="preserve">This section provides that the name of the instrument is the </w:t>
      </w:r>
      <w:r w:rsidR="00FC09E9" w:rsidRPr="00277ED0">
        <w:rPr>
          <w:rFonts w:ascii="Times New Roman" w:hAnsi="Times New Roman"/>
          <w:i/>
          <w:iCs/>
          <w:sz w:val="22"/>
          <w:szCs w:val="22"/>
        </w:rPr>
        <w:t>Therapeutic Goods (Articles</w:t>
      </w:r>
      <w:r w:rsidR="001E091F" w:rsidRPr="00277ED0">
        <w:rPr>
          <w:rFonts w:ascii="Times New Roman" w:hAnsi="Times New Roman"/>
          <w:i/>
          <w:sz w:val="22"/>
          <w:szCs w:val="22"/>
        </w:rPr>
        <w:t xml:space="preserve"> that are Not Medical Devices) </w:t>
      </w:r>
      <w:r w:rsidR="00FC09E9" w:rsidRPr="00277ED0">
        <w:rPr>
          <w:rFonts w:ascii="Times New Roman" w:hAnsi="Times New Roman"/>
          <w:i/>
          <w:sz w:val="22"/>
          <w:szCs w:val="22"/>
        </w:rPr>
        <w:t>Declaration</w:t>
      </w:r>
      <w:r w:rsidR="001E091F" w:rsidRPr="00277ED0">
        <w:rPr>
          <w:rFonts w:ascii="Times New Roman" w:hAnsi="Times New Roman"/>
          <w:i/>
          <w:sz w:val="22"/>
          <w:szCs w:val="22"/>
        </w:rPr>
        <w:t xml:space="preserve"> 2023 </w:t>
      </w:r>
      <w:r w:rsidRPr="00277ED0">
        <w:rPr>
          <w:rFonts w:ascii="Times New Roman" w:hAnsi="Times New Roman"/>
          <w:sz w:val="22"/>
          <w:szCs w:val="22"/>
        </w:rPr>
        <w:t xml:space="preserve">(“the </w:t>
      </w:r>
      <w:r w:rsidR="00FC09E9" w:rsidRPr="00277ED0">
        <w:rPr>
          <w:rFonts w:ascii="Times New Roman" w:hAnsi="Times New Roman"/>
          <w:sz w:val="22"/>
          <w:szCs w:val="22"/>
        </w:rPr>
        <w:t>Declaration</w:t>
      </w:r>
      <w:r w:rsidRPr="00277ED0">
        <w:rPr>
          <w:rFonts w:ascii="Times New Roman" w:hAnsi="Times New Roman"/>
          <w:sz w:val="22"/>
          <w:szCs w:val="22"/>
        </w:rPr>
        <w:t>”).</w:t>
      </w:r>
    </w:p>
    <w:p w14:paraId="34F79F52" w14:textId="77777777" w:rsidR="00AE7F72" w:rsidRPr="00277ED0" w:rsidRDefault="00AE7F72" w:rsidP="00AE7F72">
      <w:pPr>
        <w:rPr>
          <w:rFonts w:ascii="Times New Roman" w:hAnsi="Times New Roman"/>
          <w:bCs/>
          <w:sz w:val="22"/>
          <w:szCs w:val="22"/>
        </w:rPr>
      </w:pPr>
    </w:p>
    <w:p w14:paraId="1AA7CE6E" w14:textId="6EFCE58D" w:rsidR="00AE7F72" w:rsidRPr="00277ED0" w:rsidRDefault="00AE7F72" w:rsidP="00AE7F72">
      <w:pPr>
        <w:rPr>
          <w:rFonts w:ascii="Times New Roman" w:hAnsi="Times New Roman"/>
          <w:b/>
          <w:bCs/>
          <w:sz w:val="22"/>
          <w:szCs w:val="22"/>
        </w:rPr>
      </w:pPr>
      <w:r w:rsidRPr="00277ED0">
        <w:rPr>
          <w:rFonts w:ascii="Times New Roman" w:hAnsi="Times New Roman"/>
          <w:b/>
          <w:bCs/>
          <w:sz w:val="22"/>
          <w:szCs w:val="22"/>
        </w:rPr>
        <w:t>Section 2</w:t>
      </w:r>
      <w:r w:rsidR="00D421B1" w:rsidRPr="00277ED0">
        <w:rPr>
          <w:rFonts w:ascii="Times New Roman" w:hAnsi="Times New Roman"/>
          <w:b/>
          <w:bCs/>
          <w:sz w:val="22"/>
          <w:szCs w:val="22"/>
        </w:rPr>
        <w:t>—</w:t>
      </w:r>
      <w:r w:rsidRPr="00277ED0">
        <w:rPr>
          <w:rFonts w:ascii="Times New Roman" w:hAnsi="Times New Roman"/>
          <w:b/>
          <w:bCs/>
          <w:sz w:val="22"/>
          <w:szCs w:val="22"/>
        </w:rPr>
        <w:t>Commencement</w:t>
      </w:r>
    </w:p>
    <w:p w14:paraId="32A709EF" w14:textId="77777777" w:rsidR="00AE7F72" w:rsidRPr="00277ED0" w:rsidRDefault="00AE7F72" w:rsidP="00AE7F72">
      <w:pPr>
        <w:rPr>
          <w:rFonts w:ascii="Times New Roman" w:hAnsi="Times New Roman"/>
          <w:bCs/>
          <w:sz w:val="22"/>
          <w:szCs w:val="22"/>
        </w:rPr>
      </w:pPr>
    </w:p>
    <w:p w14:paraId="4D34E399" w14:textId="1C6224C5" w:rsidR="00AE7F72" w:rsidRPr="00277ED0" w:rsidRDefault="00AE7F72" w:rsidP="00AE7F72">
      <w:pPr>
        <w:rPr>
          <w:rFonts w:ascii="Times New Roman" w:hAnsi="Times New Roman"/>
          <w:bCs/>
          <w:sz w:val="22"/>
          <w:szCs w:val="22"/>
        </w:rPr>
      </w:pPr>
      <w:r w:rsidRPr="00277ED0">
        <w:rPr>
          <w:rFonts w:ascii="Times New Roman" w:hAnsi="Times New Roman"/>
          <w:bCs/>
          <w:sz w:val="22"/>
          <w:szCs w:val="22"/>
        </w:rPr>
        <w:t xml:space="preserve">This section provides that the </w:t>
      </w:r>
      <w:r w:rsidR="00FC09E9" w:rsidRPr="00277ED0">
        <w:rPr>
          <w:rFonts w:ascii="Times New Roman" w:hAnsi="Times New Roman"/>
          <w:bCs/>
          <w:sz w:val="22"/>
          <w:szCs w:val="22"/>
        </w:rPr>
        <w:t>Declaration</w:t>
      </w:r>
      <w:r w:rsidR="00D348CC" w:rsidRPr="00277ED0">
        <w:rPr>
          <w:rFonts w:ascii="Times New Roman" w:hAnsi="Times New Roman"/>
          <w:bCs/>
          <w:sz w:val="22"/>
          <w:szCs w:val="22"/>
        </w:rPr>
        <w:t xml:space="preserve"> </w:t>
      </w:r>
      <w:r w:rsidRPr="00277ED0">
        <w:rPr>
          <w:rFonts w:ascii="Times New Roman" w:hAnsi="Times New Roman"/>
          <w:bCs/>
          <w:sz w:val="22"/>
          <w:szCs w:val="22"/>
        </w:rPr>
        <w:t>commence</w:t>
      </w:r>
      <w:r w:rsidR="002754EA" w:rsidRPr="00277ED0">
        <w:rPr>
          <w:rFonts w:ascii="Times New Roman" w:hAnsi="Times New Roman"/>
          <w:bCs/>
          <w:sz w:val="22"/>
          <w:szCs w:val="22"/>
        </w:rPr>
        <w:t>s</w:t>
      </w:r>
      <w:r w:rsidRPr="00277ED0">
        <w:rPr>
          <w:rFonts w:ascii="Times New Roman" w:hAnsi="Times New Roman"/>
          <w:bCs/>
          <w:sz w:val="22"/>
          <w:szCs w:val="22"/>
        </w:rPr>
        <w:t xml:space="preserve"> </w:t>
      </w:r>
      <w:r w:rsidR="00E3270B" w:rsidRPr="00277ED0">
        <w:rPr>
          <w:rFonts w:ascii="Times New Roman" w:hAnsi="Times New Roman"/>
          <w:bCs/>
          <w:sz w:val="22"/>
          <w:szCs w:val="22"/>
        </w:rPr>
        <w:t xml:space="preserve">on </w:t>
      </w:r>
      <w:r w:rsidR="00FC09E9" w:rsidRPr="00277ED0">
        <w:rPr>
          <w:rFonts w:ascii="Times New Roman" w:hAnsi="Times New Roman"/>
          <w:bCs/>
          <w:sz w:val="22"/>
          <w:szCs w:val="22"/>
        </w:rPr>
        <w:t>the day after it is registered on the Federal Register of Legislation</w:t>
      </w:r>
      <w:r w:rsidR="00EC4F99" w:rsidRPr="00277ED0">
        <w:rPr>
          <w:rFonts w:ascii="Times New Roman" w:hAnsi="Times New Roman"/>
          <w:bCs/>
          <w:sz w:val="22"/>
          <w:szCs w:val="22"/>
        </w:rPr>
        <w:t>.</w:t>
      </w:r>
    </w:p>
    <w:p w14:paraId="010C5341" w14:textId="77777777" w:rsidR="00AE7F72" w:rsidRPr="00277ED0" w:rsidRDefault="00AE7F72" w:rsidP="00AE7F72">
      <w:pPr>
        <w:rPr>
          <w:rFonts w:ascii="Times New Roman" w:hAnsi="Times New Roman"/>
          <w:bCs/>
          <w:sz w:val="22"/>
          <w:szCs w:val="22"/>
        </w:rPr>
      </w:pPr>
    </w:p>
    <w:p w14:paraId="50E2A2F4" w14:textId="62D3F38D" w:rsidR="00AE7F72" w:rsidRPr="00277ED0" w:rsidRDefault="00AE7F72" w:rsidP="00AE7F72">
      <w:pPr>
        <w:rPr>
          <w:rFonts w:ascii="Times New Roman" w:hAnsi="Times New Roman"/>
          <w:b/>
          <w:bCs/>
          <w:sz w:val="22"/>
          <w:szCs w:val="22"/>
        </w:rPr>
      </w:pPr>
      <w:r w:rsidRPr="00277ED0">
        <w:rPr>
          <w:rFonts w:ascii="Times New Roman" w:hAnsi="Times New Roman"/>
          <w:b/>
          <w:bCs/>
          <w:sz w:val="22"/>
          <w:szCs w:val="22"/>
        </w:rPr>
        <w:t>Section 3</w:t>
      </w:r>
      <w:r w:rsidR="00D421B1" w:rsidRPr="00277ED0">
        <w:rPr>
          <w:rFonts w:ascii="Times New Roman" w:hAnsi="Times New Roman"/>
          <w:b/>
          <w:bCs/>
          <w:sz w:val="22"/>
          <w:szCs w:val="22"/>
        </w:rPr>
        <w:t>—</w:t>
      </w:r>
      <w:r w:rsidRPr="00277ED0">
        <w:rPr>
          <w:rFonts w:ascii="Times New Roman" w:hAnsi="Times New Roman"/>
          <w:b/>
          <w:bCs/>
          <w:sz w:val="22"/>
          <w:szCs w:val="22"/>
        </w:rPr>
        <w:t>Authority</w:t>
      </w:r>
    </w:p>
    <w:p w14:paraId="21924947" w14:textId="77777777" w:rsidR="00AE7F72" w:rsidRPr="00277ED0" w:rsidRDefault="00AE7F72" w:rsidP="00AE7F72">
      <w:pPr>
        <w:rPr>
          <w:rFonts w:ascii="Times New Roman" w:hAnsi="Times New Roman"/>
          <w:sz w:val="22"/>
          <w:szCs w:val="22"/>
        </w:rPr>
      </w:pPr>
    </w:p>
    <w:p w14:paraId="0411F78C" w14:textId="2C2486F9" w:rsidR="00AE7F72" w:rsidRPr="00277ED0" w:rsidRDefault="00AE7F72" w:rsidP="00AE7F72">
      <w:pPr>
        <w:rPr>
          <w:rFonts w:ascii="Times New Roman" w:hAnsi="Times New Roman"/>
          <w:bCs/>
          <w:sz w:val="22"/>
          <w:szCs w:val="22"/>
        </w:rPr>
      </w:pPr>
      <w:r w:rsidRPr="00277ED0">
        <w:rPr>
          <w:rFonts w:ascii="Times New Roman" w:hAnsi="Times New Roman"/>
          <w:bCs/>
          <w:sz w:val="22"/>
          <w:szCs w:val="22"/>
        </w:rPr>
        <w:t xml:space="preserve">This section provides that the legislative authority for making the </w:t>
      </w:r>
      <w:r w:rsidR="00FC09E9" w:rsidRPr="00277ED0">
        <w:rPr>
          <w:rFonts w:ascii="Times New Roman" w:hAnsi="Times New Roman"/>
          <w:bCs/>
          <w:sz w:val="22"/>
          <w:szCs w:val="22"/>
        </w:rPr>
        <w:t>Declaration</w:t>
      </w:r>
      <w:r w:rsidR="00363B76" w:rsidRPr="00277ED0">
        <w:rPr>
          <w:rFonts w:ascii="Times New Roman" w:hAnsi="Times New Roman"/>
          <w:bCs/>
          <w:sz w:val="22"/>
          <w:szCs w:val="22"/>
        </w:rPr>
        <w:t xml:space="preserve"> </w:t>
      </w:r>
      <w:r w:rsidR="00D348CC" w:rsidRPr="00277ED0">
        <w:rPr>
          <w:rFonts w:ascii="Times New Roman" w:hAnsi="Times New Roman"/>
          <w:bCs/>
          <w:sz w:val="22"/>
          <w:szCs w:val="22"/>
        </w:rPr>
        <w:t>is subsection</w:t>
      </w:r>
      <w:r w:rsidR="00E3270B" w:rsidRPr="00277ED0">
        <w:rPr>
          <w:rFonts w:ascii="Times New Roman" w:hAnsi="Times New Roman"/>
          <w:bCs/>
          <w:sz w:val="22"/>
          <w:szCs w:val="22"/>
        </w:rPr>
        <w:t> </w:t>
      </w:r>
      <w:r w:rsidR="001E091F" w:rsidRPr="00277ED0">
        <w:rPr>
          <w:rFonts w:ascii="Times New Roman" w:hAnsi="Times New Roman"/>
          <w:sz w:val="22"/>
          <w:szCs w:val="22"/>
        </w:rPr>
        <w:t>41</w:t>
      </w:r>
      <w:proofErr w:type="gramStart"/>
      <w:r w:rsidR="001E091F" w:rsidRPr="00277ED0">
        <w:rPr>
          <w:rFonts w:ascii="Times New Roman" w:hAnsi="Times New Roman"/>
          <w:sz w:val="22"/>
          <w:szCs w:val="22"/>
        </w:rPr>
        <w:t>BD(</w:t>
      </w:r>
      <w:proofErr w:type="gramEnd"/>
      <w:r w:rsidR="001E091F" w:rsidRPr="00277ED0">
        <w:rPr>
          <w:rFonts w:ascii="Times New Roman" w:hAnsi="Times New Roman"/>
          <w:sz w:val="22"/>
          <w:szCs w:val="22"/>
        </w:rPr>
        <w:t xml:space="preserve">3) </w:t>
      </w:r>
      <w:r w:rsidRPr="00277ED0">
        <w:rPr>
          <w:rFonts w:ascii="Times New Roman" w:hAnsi="Times New Roman"/>
          <w:bCs/>
          <w:sz w:val="22"/>
          <w:szCs w:val="22"/>
        </w:rPr>
        <w:t xml:space="preserve">of the </w:t>
      </w:r>
      <w:r w:rsidRPr="00277ED0">
        <w:rPr>
          <w:rFonts w:ascii="Times New Roman" w:hAnsi="Times New Roman"/>
          <w:bCs/>
          <w:i/>
          <w:sz w:val="22"/>
          <w:szCs w:val="22"/>
        </w:rPr>
        <w:t xml:space="preserve">Therapeutic Goods Act 1989 </w:t>
      </w:r>
      <w:r w:rsidRPr="00277ED0">
        <w:rPr>
          <w:rFonts w:ascii="Times New Roman" w:hAnsi="Times New Roman"/>
          <w:bCs/>
          <w:sz w:val="22"/>
          <w:szCs w:val="22"/>
        </w:rPr>
        <w:t>(“the Act”).</w:t>
      </w:r>
    </w:p>
    <w:p w14:paraId="6CF4AED3" w14:textId="77777777" w:rsidR="00AE7F72" w:rsidRPr="00277ED0" w:rsidRDefault="00AE7F72" w:rsidP="00AE7F72">
      <w:pPr>
        <w:rPr>
          <w:rFonts w:ascii="Times New Roman" w:hAnsi="Times New Roman"/>
          <w:bCs/>
          <w:sz w:val="22"/>
          <w:szCs w:val="22"/>
        </w:rPr>
      </w:pPr>
    </w:p>
    <w:p w14:paraId="01E3D336" w14:textId="52F71517" w:rsidR="00D348CC" w:rsidRPr="00277ED0" w:rsidRDefault="00AE7F72" w:rsidP="00AE7F72">
      <w:pPr>
        <w:rPr>
          <w:rFonts w:ascii="Times New Roman" w:hAnsi="Times New Roman"/>
          <w:b/>
          <w:bCs/>
          <w:sz w:val="22"/>
          <w:szCs w:val="22"/>
        </w:rPr>
      </w:pPr>
      <w:r w:rsidRPr="00277ED0">
        <w:rPr>
          <w:rFonts w:ascii="Times New Roman" w:hAnsi="Times New Roman"/>
          <w:b/>
          <w:bCs/>
          <w:sz w:val="22"/>
          <w:szCs w:val="22"/>
        </w:rPr>
        <w:t>Section 4</w:t>
      </w:r>
      <w:r w:rsidR="00D421B1" w:rsidRPr="00277ED0">
        <w:rPr>
          <w:rFonts w:ascii="Times New Roman" w:hAnsi="Times New Roman"/>
          <w:b/>
          <w:bCs/>
          <w:sz w:val="22"/>
          <w:szCs w:val="22"/>
        </w:rPr>
        <w:t>—</w:t>
      </w:r>
      <w:r w:rsidR="00D348CC" w:rsidRPr="00277ED0">
        <w:rPr>
          <w:rFonts w:ascii="Times New Roman" w:hAnsi="Times New Roman"/>
          <w:b/>
          <w:bCs/>
          <w:sz w:val="22"/>
          <w:szCs w:val="22"/>
        </w:rPr>
        <w:t>Definitions</w:t>
      </w:r>
    </w:p>
    <w:p w14:paraId="1C2A6A27" w14:textId="77777777" w:rsidR="00D348CC" w:rsidRPr="00277ED0" w:rsidRDefault="00D348CC" w:rsidP="00AE7F72">
      <w:pPr>
        <w:rPr>
          <w:rFonts w:ascii="Times New Roman" w:hAnsi="Times New Roman"/>
          <w:sz w:val="22"/>
          <w:szCs w:val="22"/>
        </w:rPr>
      </w:pPr>
    </w:p>
    <w:p w14:paraId="65C92DD4" w14:textId="23D5453C" w:rsidR="00012901" w:rsidRPr="00277ED0" w:rsidRDefault="00D348CC" w:rsidP="00D348CC">
      <w:pPr>
        <w:rPr>
          <w:rFonts w:ascii="Times New Roman" w:hAnsi="Times New Roman"/>
          <w:bCs/>
          <w:sz w:val="22"/>
          <w:szCs w:val="22"/>
        </w:rPr>
      </w:pPr>
      <w:r w:rsidRPr="00277ED0">
        <w:rPr>
          <w:rFonts w:ascii="Times New Roman" w:hAnsi="Times New Roman"/>
          <w:bCs/>
          <w:sz w:val="22"/>
          <w:szCs w:val="22"/>
        </w:rPr>
        <w:t xml:space="preserve">This section provides the definitions </w:t>
      </w:r>
      <w:r w:rsidR="00D421B1" w:rsidRPr="00277ED0">
        <w:rPr>
          <w:rFonts w:ascii="Times New Roman" w:hAnsi="Times New Roman"/>
          <w:bCs/>
          <w:sz w:val="22"/>
          <w:szCs w:val="22"/>
        </w:rPr>
        <w:t xml:space="preserve">of </w:t>
      </w:r>
      <w:r w:rsidRPr="00277ED0">
        <w:rPr>
          <w:rFonts w:ascii="Times New Roman" w:hAnsi="Times New Roman"/>
          <w:bCs/>
          <w:sz w:val="22"/>
          <w:szCs w:val="22"/>
        </w:rPr>
        <w:t xml:space="preserve">terms used in the </w:t>
      </w:r>
      <w:r w:rsidR="00FC09E9" w:rsidRPr="00277ED0">
        <w:rPr>
          <w:rFonts w:ascii="Times New Roman" w:hAnsi="Times New Roman"/>
          <w:bCs/>
          <w:sz w:val="22"/>
          <w:szCs w:val="22"/>
        </w:rPr>
        <w:t>Declaration</w:t>
      </w:r>
      <w:r w:rsidR="00012901" w:rsidRPr="00277ED0">
        <w:rPr>
          <w:rFonts w:ascii="Times New Roman" w:hAnsi="Times New Roman"/>
          <w:bCs/>
          <w:sz w:val="22"/>
          <w:szCs w:val="22"/>
        </w:rPr>
        <w:t>, including, for example, ‘fungicide’, ‘hospital grade disinfectant’, ‘household grade disinfectant’ and ‘sterilant’.</w:t>
      </w:r>
    </w:p>
    <w:p w14:paraId="47CDC292" w14:textId="77777777" w:rsidR="00012901" w:rsidRPr="00277ED0" w:rsidRDefault="00012901" w:rsidP="00D348CC">
      <w:pPr>
        <w:rPr>
          <w:rFonts w:ascii="Times New Roman" w:hAnsi="Times New Roman"/>
          <w:bCs/>
          <w:sz w:val="22"/>
          <w:szCs w:val="22"/>
        </w:rPr>
      </w:pPr>
    </w:p>
    <w:p w14:paraId="2237221B" w14:textId="34020F18" w:rsidR="00D348CC" w:rsidRPr="00277ED0" w:rsidRDefault="00012901" w:rsidP="00D348CC">
      <w:pPr>
        <w:rPr>
          <w:rFonts w:ascii="Times New Roman" w:hAnsi="Times New Roman"/>
          <w:bCs/>
          <w:sz w:val="22"/>
          <w:szCs w:val="22"/>
        </w:rPr>
      </w:pPr>
      <w:r w:rsidRPr="00277ED0">
        <w:rPr>
          <w:rFonts w:ascii="Times New Roman" w:hAnsi="Times New Roman"/>
          <w:bCs/>
          <w:sz w:val="22"/>
          <w:szCs w:val="22"/>
        </w:rPr>
        <w:t>The n</w:t>
      </w:r>
      <w:r w:rsidR="00D421B1" w:rsidRPr="00277ED0">
        <w:rPr>
          <w:rFonts w:ascii="Times New Roman" w:hAnsi="Times New Roman"/>
          <w:bCs/>
          <w:sz w:val="22"/>
          <w:szCs w:val="22"/>
        </w:rPr>
        <w:t>ote to this section provides that</w:t>
      </w:r>
      <w:r w:rsidR="0069280B" w:rsidRPr="00277ED0">
        <w:rPr>
          <w:rFonts w:ascii="Times New Roman" w:hAnsi="Times New Roman"/>
          <w:bCs/>
          <w:sz w:val="22"/>
          <w:szCs w:val="22"/>
        </w:rPr>
        <w:t xml:space="preserve"> certain </w:t>
      </w:r>
      <w:r w:rsidR="00363B76" w:rsidRPr="00277ED0">
        <w:rPr>
          <w:rFonts w:ascii="Times New Roman" w:hAnsi="Times New Roman"/>
          <w:bCs/>
          <w:sz w:val="22"/>
          <w:szCs w:val="22"/>
        </w:rPr>
        <w:t xml:space="preserve">terms used in the </w:t>
      </w:r>
      <w:r w:rsidR="00FC09E9" w:rsidRPr="00277ED0">
        <w:rPr>
          <w:rFonts w:ascii="Times New Roman" w:hAnsi="Times New Roman"/>
          <w:bCs/>
          <w:sz w:val="22"/>
          <w:szCs w:val="22"/>
        </w:rPr>
        <w:t>Declaration</w:t>
      </w:r>
      <w:r w:rsidR="00363B76" w:rsidRPr="00277ED0">
        <w:rPr>
          <w:rFonts w:ascii="Times New Roman" w:hAnsi="Times New Roman"/>
          <w:bCs/>
          <w:sz w:val="22"/>
          <w:szCs w:val="22"/>
        </w:rPr>
        <w:t xml:space="preserve"> have the meaning given in subsection 3(1) of the Act, including ‘</w:t>
      </w:r>
      <w:r w:rsidR="0069280B" w:rsidRPr="00277ED0">
        <w:rPr>
          <w:rFonts w:ascii="Times New Roman" w:hAnsi="Times New Roman"/>
          <w:bCs/>
          <w:sz w:val="22"/>
          <w:szCs w:val="22"/>
        </w:rPr>
        <w:t>medicine</w:t>
      </w:r>
      <w:r w:rsidR="00363B76" w:rsidRPr="00277ED0">
        <w:rPr>
          <w:rFonts w:ascii="Times New Roman" w:hAnsi="Times New Roman"/>
          <w:bCs/>
          <w:sz w:val="22"/>
          <w:szCs w:val="22"/>
        </w:rPr>
        <w:t xml:space="preserve">’ and </w:t>
      </w:r>
      <w:proofErr w:type="spellStart"/>
      <w:r w:rsidR="00363B76" w:rsidRPr="00277ED0">
        <w:rPr>
          <w:rFonts w:ascii="Times New Roman" w:hAnsi="Times New Roman"/>
          <w:bCs/>
          <w:sz w:val="22"/>
          <w:szCs w:val="22"/>
        </w:rPr>
        <w:t>‘</w:t>
      </w:r>
      <w:r w:rsidR="0069280B" w:rsidRPr="00277ED0">
        <w:rPr>
          <w:rFonts w:ascii="Times New Roman" w:hAnsi="Times New Roman"/>
          <w:bCs/>
          <w:sz w:val="22"/>
          <w:szCs w:val="22"/>
        </w:rPr>
        <w:t>medical</w:t>
      </w:r>
      <w:proofErr w:type="spellEnd"/>
      <w:r w:rsidR="0069280B" w:rsidRPr="00277ED0">
        <w:rPr>
          <w:rFonts w:ascii="Times New Roman" w:hAnsi="Times New Roman"/>
          <w:bCs/>
          <w:sz w:val="22"/>
          <w:szCs w:val="22"/>
        </w:rPr>
        <w:t xml:space="preserve"> device</w:t>
      </w:r>
      <w:r w:rsidR="00363B76" w:rsidRPr="00277ED0">
        <w:rPr>
          <w:rFonts w:ascii="Times New Roman" w:hAnsi="Times New Roman"/>
          <w:bCs/>
          <w:sz w:val="22"/>
          <w:szCs w:val="22"/>
        </w:rPr>
        <w:t>’.</w:t>
      </w:r>
    </w:p>
    <w:p w14:paraId="69BD77BE" w14:textId="24A7A611" w:rsidR="00D421B1" w:rsidRPr="00277ED0" w:rsidRDefault="00D421B1" w:rsidP="00D348CC">
      <w:pPr>
        <w:rPr>
          <w:rFonts w:ascii="Times New Roman" w:hAnsi="Times New Roman"/>
          <w:bCs/>
          <w:sz w:val="22"/>
          <w:szCs w:val="22"/>
        </w:rPr>
      </w:pPr>
    </w:p>
    <w:p w14:paraId="5BC578DF" w14:textId="74FF4BB2" w:rsidR="00D348CC" w:rsidRPr="00277ED0" w:rsidRDefault="00D348CC" w:rsidP="00AE7F72">
      <w:pPr>
        <w:rPr>
          <w:rFonts w:ascii="Times New Roman" w:hAnsi="Times New Roman"/>
          <w:b/>
          <w:bCs/>
          <w:sz w:val="22"/>
          <w:szCs w:val="22"/>
        </w:rPr>
      </w:pPr>
      <w:r w:rsidRPr="00277ED0">
        <w:rPr>
          <w:rFonts w:ascii="Times New Roman" w:hAnsi="Times New Roman"/>
          <w:b/>
          <w:bCs/>
          <w:sz w:val="22"/>
          <w:szCs w:val="22"/>
        </w:rPr>
        <w:t>Section 5</w:t>
      </w:r>
      <w:r w:rsidR="00D421B1" w:rsidRPr="00277ED0">
        <w:rPr>
          <w:rFonts w:ascii="Times New Roman" w:hAnsi="Times New Roman"/>
          <w:b/>
          <w:bCs/>
          <w:sz w:val="22"/>
          <w:szCs w:val="22"/>
        </w:rPr>
        <w:t>—</w:t>
      </w:r>
      <w:r w:rsidR="00FC09E9" w:rsidRPr="00277ED0">
        <w:rPr>
          <w:rFonts w:ascii="Times New Roman" w:hAnsi="Times New Roman"/>
          <w:b/>
          <w:bCs/>
          <w:sz w:val="22"/>
          <w:szCs w:val="22"/>
        </w:rPr>
        <w:t xml:space="preserve">Articles </w:t>
      </w:r>
      <w:r w:rsidR="00E3270B" w:rsidRPr="00277ED0">
        <w:rPr>
          <w:rFonts w:ascii="Times New Roman" w:hAnsi="Times New Roman"/>
          <w:b/>
          <w:bCs/>
          <w:sz w:val="22"/>
          <w:szCs w:val="22"/>
        </w:rPr>
        <w:t xml:space="preserve">that are </w:t>
      </w:r>
      <w:r w:rsidR="00FC09E9" w:rsidRPr="00277ED0">
        <w:rPr>
          <w:rFonts w:ascii="Times New Roman" w:hAnsi="Times New Roman"/>
          <w:b/>
          <w:bCs/>
          <w:sz w:val="22"/>
          <w:szCs w:val="22"/>
        </w:rPr>
        <w:t>not medical devices</w:t>
      </w:r>
    </w:p>
    <w:p w14:paraId="41BAEB9D" w14:textId="77777777" w:rsidR="00D348CC" w:rsidRPr="00277ED0" w:rsidRDefault="00D348CC" w:rsidP="00AE7F72">
      <w:pPr>
        <w:rPr>
          <w:rFonts w:ascii="Times New Roman" w:hAnsi="Times New Roman"/>
          <w:sz w:val="22"/>
          <w:szCs w:val="22"/>
        </w:rPr>
      </w:pPr>
    </w:p>
    <w:p w14:paraId="0460F334" w14:textId="103A0B96" w:rsidR="00E003BA" w:rsidRPr="00277ED0" w:rsidRDefault="00FC09E9" w:rsidP="0069280B">
      <w:pPr>
        <w:rPr>
          <w:rFonts w:ascii="Times New Roman" w:hAnsi="Times New Roman"/>
          <w:bCs/>
          <w:sz w:val="22"/>
          <w:szCs w:val="22"/>
        </w:rPr>
      </w:pPr>
      <w:r w:rsidRPr="00277ED0">
        <w:rPr>
          <w:rFonts w:ascii="Times New Roman" w:hAnsi="Times New Roman"/>
          <w:bCs/>
          <w:sz w:val="22"/>
          <w:szCs w:val="22"/>
        </w:rPr>
        <w:t xml:space="preserve">This section </w:t>
      </w:r>
      <w:r w:rsidR="00E3270B" w:rsidRPr="00277ED0">
        <w:rPr>
          <w:rFonts w:ascii="Times New Roman" w:hAnsi="Times New Roman"/>
          <w:bCs/>
          <w:sz w:val="22"/>
          <w:szCs w:val="22"/>
        </w:rPr>
        <w:t xml:space="preserve">declares </w:t>
      </w:r>
      <w:r w:rsidRPr="00277ED0">
        <w:rPr>
          <w:rFonts w:ascii="Times New Roman" w:hAnsi="Times New Roman"/>
          <w:bCs/>
          <w:sz w:val="22"/>
          <w:szCs w:val="22"/>
        </w:rPr>
        <w:t>that</w:t>
      </w:r>
      <w:r w:rsidR="00E3270B" w:rsidRPr="00277ED0">
        <w:rPr>
          <w:rFonts w:ascii="Times New Roman" w:hAnsi="Times New Roman"/>
          <w:bCs/>
          <w:sz w:val="22"/>
          <w:szCs w:val="22"/>
        </w:rPr>
        <w:t xml:space="preserve">, for the purposes of the Act, </w:t>
      </w:r>
      <w:proofErr w:type="gramStart"/>
      <w:r w:rsidR="00E3270B" w:rsidRPr="00277ED0">
        <w:rPr>
          <w:rFonts w:ascii="Times New Roman" w:hAnsi="Times New Roman"/>
          <w:bCs/>
          <w:sz w:val="22"/>
          <w:szCs w:val="22"/>
        </w:rPr>
        <w:t>the</w:t>
      </w:r>
      <w:r w:rsidRPr="00277ED0">
        <w:rPr>
          <w:rFonts w:ascii="Times New Roman" w:hAnsi="Times New Roman"/>
          <w:bCs/>
          <w:sz w:val="22"/>
          <w:szCs w:val="22"/>
        </w:rPr>
        <w:t xml:space="preserve"> particular</w:t>
      </w:r>
      <w:proofErr w:type="gramEnd"/>
      <w:r w:rsidRPr="00277ED0">
        <w:rPr>
          <w:rFonts w:ascii="Times New Roman" w:hAnsi="Times New Roman"/>
          <w:bCs/>
          <w:sz w:val="22"/>
          <w:szCs w:val="22"/>
        </w:rPr>
        <w:t xml:space="preserve"> (or </w:t>
      </w:r>
      <w:r w:rsidR="00E3270B" w:rsidRPr="00277ED0">
        <w:rPr>
          <w:rFonts w:ascii="Times New Roman" w:hAnsi="Times New Roman"/>
          <w:bCs/>
          <w:sz w:val="22"/>
          <w:szCs w:val="22"/>
        </w:rPr>
        <w:t xml:space="preserve">particular </w:t>
      </w:r>
      <w:r w:rsidRPr="00277ED0">
        <w:rPr>
          <w:rFonts w:ascii="Times New Roman" w:hAnsi="Times New Roman"/>
          <w:bCs/>
          <w:sz w:val="22"/>
          <w:szCs w:val="22"/>
        </w:rPr>
        <w:t>class</w:t>
      </w:r>
      <w:r w:rsidR="00E3270B" w:rsidRPr="00277ED0">
        <w:rPr>
          <w:rFonts w:ascii="Times New Roman" w:hAnsi="Times New Roman"/>
          <w:bCs/>
          <w:sz w:val="22"/>
          <w:szCs w:val="22"/>
        </w:rPr>
        <w:t>es</w:t>
      </w:r>
      <w:r w:rsidRPr="00277ED0">
        <w:rPr>
          <w:rFonts w:ascii="Times New Roman" w:hAnsi="Times New Roman"/>
          <w:bCs/>
          <w:sz w:val="22"/>
          <w:szCs w:val="22"/>
        </w:rPr>
        <w:t xml:space="preserve"> of) instrument</w:t>
      </w:r>
      <w:r w:rsidR="00E3270B" w:rsidRPr="00277ED0">
        <w:rPr>
          <w:rFonts w:ascii="Times New Roman" w:hAnsi="Times New Roman"/>
          <w:bCs/>
          <w:sz w:val="22"/>
          <w:szCs w:val="22"/>
        </w:rPr>
        <w:t>s</w:t>
      </w:r>
      <w:r w:rsidRPr="00277ED0">
        <w:rPr>
          <w:rFonts w:ascii="Times New Roman" w:hAnsi="Times New Roman"/>
          <w:bCs/>
          <w:sz w:val="22"/>
          <w:szCs w:val="22"/>
        </w:rPr>
        <w:t>, apparatus, appliance</w:t>
      </w:r>
      <w:r w:rsidR="00E3270B" w:rsidRPr="00277ED0">
        <w:rPr>
          <w:rFonts w:ascii="Times New Roman" w:hAnsi="Times New Roman"/>
          <w:bCs/>
          <w:sz w:val="22"/>
          <w:szCs w:val="22"/>
        </w:rPr>
        <w:t>s</w:t>
      </w:r>
      <w:r w:rsidRPr="00277ED0">
        <w:rPr>
          <w:rFonts w:ascii="Times New Roman" w:hAnsi="Times New Roman"/>
          <w:bCs/>
          <w:sz w:val="22"/>
          <w:szCs w:val="22"/>
        </w:rPr>
        <w:t>, software, implant</w:t>
      </w:r>
      <w:r w:rsidR="00E3270B" w:rsidRPr="00277ED0">
        <w:rPr>
          <w:rFonts w:ascii="Times New Roman" w:hAnsi="Times New Roman"/>
          <w:bCs/>
          <w:sz w:val="22"/>
          <w:szCs w:val="22"/>
        </w:rPr>
        <w:t>s</w:t>
      </w:r>
      <w:r w:rsidRPr="00277ED0">
        <w:rPr>
          <w:rFonts w:ascii="Times New Roman" w:hAnsi="Times New Roman"/>
          <w:bCs/>
          <w:sz w:val="22"/>
          <w:szCs w:val="22"/>
        </w:rPr>
        <w:t>, reagent</w:t>
      </w:r>
      <w:r w:rsidR="00E3270B" w:rsidRPr="00277ED0">
        <w:rPr>
          <w:rFonts w:ascii="Times New Roman" w:hAnsi="Times New Roman"/>
          <w:bCs/>
          <w:sz w:val="22"/>
          <w:szCs w:val="22"/>
        </w:rPr>
        <w:t>s</w:t>
      </w:r>
      <w:r w:rsidRPr="00277ED0">
        <w:rPr>
          <w:rFonts w:ascii="Times New Roman" w:hAnsi="Times New Roman"/>
          <w:bCs/>
          <w:sz w:val="22"/>
          <w:szCs w:val="22"/>
        </w:rPr>
        <w:t>, material</w:t>
      </w:r>
      <w:r w:rsidR="00E3270B" w:rsidRPr="00277ED0">
        <w:rPr>
          <w:rFonts w:ascii="Times New Roman" w:hAnsi="Times New Roman"/>
          <w:bCs/>
          <w:sz w:val="22"/>
          <w:szCs w:val="22"/>
        </w:rPr>
        <w:t>s</w:t>
      </w:r>
      <w:r w:rsidRPr="00277ED0">
        <w:rPr>
          <w:rFonts w:ascii="Times New Roman" w:hAnsi="Times New Roman"/>
          <w:bCs/>
          <w:sz w:val="22"/>
          <w:szCs w:val="22"/>
        </w:rPr>
        <w:t xml:space="preserve"> or other article</w:t>
      </w:r>
      <w:r w:rsidR="00E3270B" w:rsidRPr="00277ED0">
        <w:rPr>
          <w:rFonts w:ascii="Times New Roman" w:hAnsi="Times New Roman"/>
          <w:bCs/>
          <w:sz w:val="22"/>
          <w:szCs w:val="22"/>
        </w:rPr>
        <w:t>s</w:t>
      </w:r>
      <w:r w:rsidRPr="00277ED0">
        <w:rPr>
          <w:rFonts w:ascii="Times New Roman" w:hAnsi="Times New Roman"/>
          <w:bCs/>
          <w:sz w:val="22"/>
          <w:szCs w:val="22"/>
        </w:rPr>
        <w:t xml:space="preserve"> specified in Schedule 1 to the Declaration </w:t>
      </w:r>
      <w:r w:rsidR="00D421B1" w:rsidRPr="00277ED0">
        <w:rPr>
          <w:rFonts w:ascii="Times New Roman" w:hAnsi="Times New Roman"/>
          <w:bCs/>
          <w:sz w:val="22"/>
          <w:szCs w:val="22"/>
        </w:rPr>
        <w:t>are</w:t>
      </w:r>
      <w:r w:rsidRPr="00277ED0">
        <w:rPr>
          <w:rFonts w:ascii="Times New Roman" w:hAnsi="Times New Roman"/>
          <w:bCs/>
          <w:sz w:val="22"/>
          <w:szCs w:val="22"/>
        </w:rPr>
        <w:t xml:space="preserve"> not medical device</w:t>
      </w:r>
      <w:r w:rsidR="001865E7" w:rsidRPr="00277ED0">
        <w:rPr>
          <w:rFonts w:ascii="Times New Roman" w:hAnsi="Times New Roman"/>
          <w:bCs/>
          <w:sz w:val="22"/>
          <w:szCs w:val="22"/>
        </w:rPr>
        <w:t>s</w:t>
      </w:r>
      <w:r w:rsidRPr="00277ED0">
        <w:rPr>
          <w:rFonts w:ascii="Times New Roman" w:hAnsi="Times New Roman"/>
          <w:bCs/>
          <w:sz w:val="22"/>
          <w:szCs w:val="22"/>
        </w:rPr>
        <w:t>.</w:t>
      </w:r>
    </w:p>
    <w:p w14:paraId="3FDF4632" w14:textId="7394BCDC" w:rsidR="00D421B1" w:rsidRPr="00277ED0" w:rsidRDefault="00D421B1" w:rsidP="0069280B">
      <w:pPr>
        <w:rPr>
          <w:rFonts w:ascii="Times New Roman" w:hAnsi="Times New Roman"/>
          <w:bCs/>
          <w:sz w:val="22"/>
          <w:szCs w:val="22"/>
        </w:rPr>
      </w:pPr>
    </w:p>
    <w:p w14:paraId="2C1E35D0" w14:textId="7FE6FF46" w:rsidR="00D421B1" w:rsidRPr="00277ED0" w:rsidRDefault="00D421B1" w:rsidP="0069280B">
      <w:pPr>
        <w:rPr>
          <w:rFonts w:ascii="Times New Roman" w:hAnsi="Times New Roman"/>
          <w:bCs/>
          <w:sz w:val="22"/>
          <w:szCs w:val="22"/>
        </w:rPr>
      </w:pPr>
      <w:r w:rsidRPr="00277ED0">
        <w:rPr>
          <w:rFonts w:ascii="Times New Roman" w:hAnsi="Times New Roman"/>
          <w:b/>
          <w:sz w:val="22"/>
          <w:szCs w:val="22"/>
        </w:rPr>
        <w:t>Section 6—Repeals</w:t>
      </w:r>
    </w:p>
    <w:p w14:paraId="38D37CE0" w14:textId="227632C6" w:rsidR="00D421B1" w:rsidRPr="00277ED0" w:rsidRDefault="00D421B1" w:rsidP="0069280B">
      <w:pPr>
        <w:rPr>
          <w:rFonts w:ascii="Times New Roman" w:hAnsi="Times New Roman"/>
          <w:bCs/>
          <w:sz w:val="22"/>
          <w:szCs w:val="22"/>
        </w:rPr>
      </w:pPr>
    </w:p>
    <w:p w14:paraId="2B868A02" w14:textId="6546D28D" w:rsidR="00D421B1" w:rsidRPr="00277ED0" w:rsidRDefault="00D421B1" w:rsidP="0069280B">
      <w:pPr>
        <w:rPr>
          <w:rFonts w:ascii="Times New Roman" w:hAnsi="Times New Roman"/>
          <w:bCs/>
          <w:sz w:val="22"/>
          <w:szCs w:val="22"/>
        </w:rPr>
      </w:pPr>
      <w:r w:rsidRPr="00277ED0">
        <w:rPr>
          <w:rFonts w:ascii="Times New Roman" w:hAnsi="Times New Roman"/>
          <w:bCs/>
          <w:sz w:val="22"/>
          <w:szCs w:val="22"/>
        </w:rPr>
        <w:t>This section provides that each instrument that is specified in Schedule 2 is repealed as set out in the applicable items in that Schedule.</w:t>
      </w:r>
    </w:p>
    <w:p w14:paraId="334071BF" w14:textId="4A5876CA" w:rsidR="00FC09E9" w:rsidRPr="00277ED0" w:rsidRDefault="00FC09E9" w:rsidP="0069280B">
      <w:pPr>
        <w:rPr>
          <w:rFonts w:ascii="Times New Roman" w:hAnsi="Times New Roman"/>
          <w:bCs/>
          <w:sz w:val="22"/>
          <w:szCs w:val="22"/>
        </w:rPr>
      </w:pPr>
    </w:p>
    <w:p w14:paraId="3ED20B62" w14:textId="5561B198" w:rsidR="00FC09E9" w:rsidRPr="00277ED0" w:rsidRDefault="00FC09E9" w:rsidP="0069280B">
      <w:pPr>
        <w:rPr>
          <w:rFonts w:ascii="Times New Roman" w:hAnsi="Times New Roman"/>
          <w:b/>
          <w:bCs/>
          <w:sz w:val="22"/>
          <w:szCs w:val="22"/>
        </w:rPr>
      </w:pPr>
      <w:r w:rsidRPr="00277ED0">
        <w:rPr>
          <w:rFonts w:ascii="Times New Roman" w:hAnsi="Times New Roman"/>
          <w:b/>
          <w:sz w:val="22"/>
          <w:szCs w:val="22"/>
        </w:rPr>
        <w:t>Schedule 1</w:t>
      </w:r>
      <w:r w:rsidR="00D421B1" w:rsidRPr="00277ED0">
        <w:rPr>
          <w:rFonts w:ascii="Times New Roman" w:hAnsi="Times New Roman"/>
          <w:b/>
          <w:sz w:val="22"/>
          <w:szCs w:val="22"/>
        </w:rPr>
        <w:t>—</w:t>
      </w:r>
      <w:r w:rsidRPr="00277ED0">
        <w:rPr>
          <w:rFonts w:ascii="Times New Roman" w:hAnsi="Times New Roman"/>
          <w:b/>
          <w:bCs/>
          <w:sz w:val="22"/>
          <w:szCs w:val="22"/>
        </w:rPr>
        <w:t>Articles declared not to be medical devices</w:t>
      </w:r>
    </w:p>
    <w:p w14:paraId="13A7E7AA" w14:textId="690868A7" w:rsidR="00FC09E9" w:rsidRPr="00277ED0" w:rsidRDefault="00FC09E9" w:rsidP="0069280B">
      <w:pPr>
        <w:rPr>
          <w:rFonts w:ascii="Times New Roman" w:hAnsi="Times New Roman"/>
          <w:sz w:val="22"/>
          <w:szCs w:val="22"/>
        </w:rPr>
      </w:pPr>
    </w:p>
    <w:p w14:paraId="02A3AB0F" w14:textId="4CFC14C5" w:rsidR="00D421B1" w:rsidRPr="00277ED0" w:rsidRDefault="00D421B1" w:rsidP="0069280B">
      <w:pPr>
        <w:rPr>
          <w:rFonts w:ascii="Times New Roman" w:hAnsi="Times New Roman"/>
          <w:sz w:val="22"/>
          <w:szCs w:val="22"/>
        </w:rPr>
      </w:pPr>
      <w:r w:rsidRPr="00277ED0">
        <w:rPr>
          <w:rFonts w:ascii="Times New Roman" w:hAnsi="Times New Roman"/>
          <w:sz w:val="22"/>
          <w:szCs w:val="22"/>
        </w:rPr>
        <w:t>This Schedule declares the articles that are not medical devices for the purposes of section 5.</w:t>
      </w:r>
      <w:r w:rsidR="00E3270B" w:rsidRPr="00277ED0">
        <w:rPr>
          <w:rFonts w:ascii="Times New Roman" w:hAnsi="Times New Roman"/>
          <w:sz w:val="22"/>
          <w:szCs w:val="22"/>
        </w:rPr>
        <w:t xml:space="preserve"> The articles mentioned in the table in this Schedule are the same articles specified in the instruments in Schedule 2, that are repealed and replaced by the Declaration.</w:t>
      </w:r>
    </w:p>
    <w:p w14:paraId="3C9EAAF7" w14:textId="2E11A112" w:rsidR="00D421B1" w:rsidRPr="00277ED0" w:rsidRDefault="00D421B1" w:rsidP="0069280B">
      <w:pPr>
        <w:rPr>
          <w:rFonts w:ascii="Times New Roman" w:hAnsi="Times New Roman"/>
          <w:sz w:val="22"/>
          <w:szCs w:val="22"/>
        </w:rPr>
      </w:pPr>
    </w:p>
    <w:p w14:paraId="755CF31F" w14:textId="10730E08" w:rsidR="00D421B1" w:rsidRPr="00277ED0" w:rsidRDefault="00D421B1" w:rsidP="0069280B">
      <w:pPr>
        <w:rPr>
          <w:rFonts w:ascii="Times New Roman" w:hAnsi="Times New Roman"/>
          <w:sz w:val="22"/>
          <w:szCs w:val="22"/>
        </w:rPr>
      </w:pPr>
      <w:r w:rsidRPr="00277ED0">
        <w:rPr>
          <w:rFonts w:ascii="Times New Roman" w:hAnsi="Times New Roman"/>
          <w:b/>
          <w:bCs/>
          <w:sz w:val="22"/>
          <w:szCs w:val="22"/>
        </w:rPr>
        <w:t>Schedule 2—Repeals</w:t>
      </w:r>
    </w:p>
    <w:p w14:paraId="28EE0646" w14:textId="4E737C34" w:rsidR="00D421B1" w:rsidRPr="00277ED0" w:rsidRDefault="00D421B1" w:rsidP="0069280B">
      <w:pPr>
        <w:rPr>
          <w:rFonts w:ascii="Times New Roman" w:hAnsi="Times New Roman"/>
          <w:sz w:val="22"/>
          <w:szCs w:val="22"/>
        </w:rPr>
      </w:pPr>
    </w:p>
    <w:p w14:paraId="3F70A963" w14:textId="41EFCF5F" w:rsidR="00D421B1" w:rsidRPr="00277ED0" w:rsidRDefault="00D421B1" w:rsidP="0069280B">
      <w:pPr>
        <w:rPr>
          <w:rFonts w:ascii="Times New Roman" w:hAnsi="Times New Roman"/>
          <w:sz w:val="22"/>
          <w:szCs w:val="22"/>
        </w:rPr>
      </w:pPr>
      <w:r w:rsidRPr="00277ED0">
        <w:rPr>
          <w:rFonts w:ascii="Times New Roman" w:hAnsi="Times New Roman"/>
          <w:sz w:val="22"/>
          <w:szCs w:val="22"/>
        </w:rPr>
        <w:t>This Schedule specifies, for the purposes of section 6, the following instruments are repealed:</w:t>
      </w:r>
    </w:p>
    <w:p w14:paraId="4895E56C" w14:textId="77777777" w:rsidR="00D421B1" w:rsidRPr="00277ED0" w:rsidRDefault="00D421B1" w:rsidP="00D421B1">
      <w:pPr>
        <w:pStyle w:val="ListParagraph"/>
        <w:numPr>
          <w:ilvl w:val="0"/>
          <w:numId w:val="29"/>
        </w:numPr>
        <w:autoSpaceDE w:val="0"/>
        <w:autoSpaceDN w:val="0"/>
        <w:adjustRightInd w:val="0"/>
        <w:rPr>
          <w:rFonts w:ascii="Times New Roman" w:hAnsi="Times New Roman"/>
          <w:sz w:val="22"/>
          <w:szCs w:val="22"/>
        </w:rPr>
      </w:pPr>
      <w:r w:rsidRPr="00277ED0">
        <w:rPr>
          <w:rFonts w:ascii="Times New Roman" w:hAnsi="Times New Roman"/>
          <w:sz w:val="22"/>
          <w:szCs w:val="22"/>
        </w:rPr>
        <w:t xml:space="preserve">Therapeutic Goods (Articles that are not Medical Devices) Order No.2 of </w:t>
      </w:r>
      <w:proofErr w:type="gramStart"/>
      <w:r w:rsidRPr="00277ED0">
        <w:rPr>
          <w:rFonts w:ascii="Times New Roman" w:hAnsi="Times New Roman"/>
          <w:sz w:val="22"/>
          <w:szCs w:val="22"/>
        </w:rPr>
        <w:t>2004;</w:t>
      </w:r>
      <w:proofErr w:type="gramEnd"/>
    </w:p>
    <w:p w14:paraId="398F2D90" w14:textId="77777777" w:rsidR="00D421B1" w:rsidRPr="00277ED0" w:rsidRDefault="00D421B1" w:rsidP="00D421B1">
      <w:pPr>
        <w:pStyle w:val="ListParagraph"/>
        <w:numPr>
          <w:ilvl w:val="0"/>
          <w:numId w:val="29"/>
        </w:numPr>
        <w:autoSpaceDE w:val="0"/>
        <w:autoSpaceDN w:val="0"/>
        <w:adjustRightInd w:val="0"/>
        <w:rPr>
          <w:rFonts w:ascii="Times New Roman" w:hAnsi="Times New Roman"/>
          <w:sz w:val="22"/>
          <w:szCs w:val="22"/>
        </w:rPr>
      </w:pPr>
      <w:r w:rsidRPr="00277ED0">
        <w:rPr>
          <w:rFonts w:ascii="Times New Roman" w:hAnsi="Times New Roman"/>
          <w:sz w:val="22"/>
          <w:szCs w:val="22"/>
        </w:rPr>
        <w:t xml:space="preserve">Therapeutic Goods Information (Articles that are not Medical Devices) Order No.1 of </w:t>
      </w:r>
      <w:proofErr w:type="gramStart"/>
      <w:r w:rsidRPr="00277ED0">
        <w:rPr>
          <w:rFonts w:ascii="Times New Roman" w:hAnsi="Times New Roman"/>
          <w:sz w:val="22"/>
          <w:szCs w:val="22"/>
        </w:rPr>
        <w:t>2010;</w:t>
      </w:r>
      <w:proofErr w:type="gramEnd"/>
    </w:p>
    <w:p w14:paraId="44D3B22C" w14:textId="17762843" w:rsidR="00D421B1" w:rsidRPr="00277ED0" w:rsidRDefault="00D421B1" w:rsidP="00D421B1">
      <w:pPr>
        <w:pStyle w:val="ListParagraph"/>
        <w:numPr>
          <w:ilvl w:val="0"/>
          <w:numId w:val="29"/>
        </w:numPr>
        <w:autoSpaceDE w:val="0"/>
        <w:autoSpaceDN w:val="0"/>
        <w:adjustRightInd w:val="0"/>
        <w:rPr>
          <w:rFonts w:ascii="Times New Roman" w:hAnsi="Times New Roman"/>
          <w:i/>
          <w:iCs/>
          <w:sz w:val="22"/>
          <w:szCs w:val="22"/>
        </w:rPr>
      </w:pPr>
      <w:r w:rsidRPr="00277ED0">
        <w:rPr>
          <w:rFonts w:ascii="Times New Roman" w:hAnsi="Times New Roman"/>
          <w:i/>
          <w:iCs/>
          <w:sz w:val="22"/>
          <w:szCs w:val="22"/>
        </w:rPr>
        <w:t xml:space="preserve">Therapeutic Goods (Articles that are not Medical Devices) Order No.1 </w:t>
      </w:r>
      <w:proofErr w:type="gramStart"/>
      <w:r w:rsidRPr="00277ED0">
        <w:rPr>
          <w:rFonts w:ascii="Times New Roman" w:hAnsi="Times New Roman"/>
          <w:i/>
          <w:iCs/>
          <w:sz w:val="22"/>
          <w:szCs w:val="22"/>
        </w:rPr>
        <w:t>2017</w:t>
      </w:r>
      <w:r w:rsidRPr="00277ED0">
        <w:rPr>
          <w:rFonts w:ascii="Times New Roman" w:hAnsi="Times New Roman"/>
          <w:sz w:val="22"/>
          <w:szCs w:val="22"/>
        </w:rPr>
        <w:t>;</w:t>
      </w:r>
      <w:proofErr w:type="gramEnd"/>
    </w:p>
    <w:p w14:paraId="0867190E" w14:textId="77777777" w:rsidR="00D421B1" w:rsidRPr="00277ED0" w:rsidRDefault="00D421B1" w:rsidP="00D421B1">
      <w:pPr>
        <w:pStyle w:val="ListParagraph"/>
        <w:numPr>
          <w:ilvl w:val="0"/>
          <w:numId w:val="29"/>
        </w:numPr>
        <w:autoSpaceDE w:val="0"/>
        <w:autoSpaceDN w:val="0"/>
        <w:adjustRightInd w:val="0"/>
        <w:rPr>
          <w:rFonts w:ascii="Times New Roman" w:hAnsi="Times New Roman"/>
          <w:sz w:val="22"/>
          <w:szCs w:val="22"/>
        </w:rPr>
      </w:pPr>
      <w:r w:rsidRPr="00277ED0">
        <w:rPr>
          <w:rFonts w:ascii="Times New Roman" w:hAnsi="Times New Roman"/>
          <w:i/>
          <w:iCs/>
          <w:sz w:val="22"/>
          <w:szCs w:val="22"/>
        </w:rPr>
        <w:t>Therapeutic Goods (Materials or Articles that are Not Medical Devices) Order 2019</w:t>
      </w:r>
      <w:r w:rsidRPr="00277ED0">
        <w:rPr>
          <w:rFonts w:ascii="Times New Roman" w:hAnsi="Times New Roman"/>
          <w:sz w:val="22"/>
          <w:szCs w:val="22"/>
        </w:rPr>
        <w:t>.</w:t>
      </w:r>
    </w:p>
    <w:p w14:paraId="7D1A2D4B" w14:textId="77777777" w:rsidR="00D421B1" w:rsidRPr="00277ED0" w:rsidRDefault="00D421B1" w:rsidP="0069280B">
      <w:pPr>
        <w:rPr>
          <w:rFonts w:ascii="Times New Roman" w:hAnsi="Times New Roman"/>
          <w:sz w:val="22"/>
          <w:szCs w:val="22"/>
        </w:rPr>
      </w:pPr>
    </w:p>
    <w:p w14:paraId="38879A3E" w14:textId="77777777" w:rsidR="00AE7F72" w:rsidRPr="00277ED0" w:rsidRDefault="00AE7F72" w:rsidP="00AE7F72">
      <w:pPr>
        <w:spacing w:line="276" w:lineRule="auto"/>
        <w:jc w:val="right"/>
        <w:rPr>
          <w:rFonts w:ascii="Times New Roman" w:hAnsi="Times New Roman"/>
          <w:b/>
          <w:bCs/>
          <w:sz w:val="22"/>
          <w:szCs w:val="22"/>
        </w:rPr>
      </w:pPr>
      <w:r w:rsidRPr="00277ED0">
        <w:rPr>
          <w:rFonts w:ascii="Times New Roman" w:hAnsi="Times New Roman"/>
          <w:b/>
          <w:bCs/>
          <w:sz w:val="22"/>
          <w:szCs w:val="22"/>
        </w:rPr>
        <w:br w:type="page"/>
      </w:r>
      <w:r w:rsidRPr="00277ED0">
        <w:rPr>
          <w:rFonts w:ascii="Times New Roman" w:hAnsi="Times New Roman"/>
          <w:b/>
          <w:bCs/>
          <w:sz w:val="22"/>
          <w:szCs w:val="22"/>
        </w:rPr>
        <w:lastRenderedPageBreak/>
        <w:t>Attachment B</w:t>
      </w:r>
    </w:p>
    <w:p w14:paraId="5A3181F8" w14:textId="77777777" w:rsidR="00D421B1" w:rsidRPr="00277ED0" w:rsidRDefault="00D421B1" w:rsidP="00D421B1">
      <w:pPr>
        <w:shd w:val="clear" w:color="auto" w:fill="FFFFFF"/>
        <w:jc w:val="center"/>
        <w:rPr>
          <w:rFonts w:ascii="Times New Roman" w:hAnsi="Times New Roman"/>
          <w:sz w:val="22"/>
          <w:szCs w:val="22"/>
        </w:rPr>
      </w:pPr>
    </w:p>
    <w:p w14:paraId="4534FCF6" w14:textId="70788274" w:rsidR="00AE7F72" w:rsidRPr="00277ED0" w:rsidRDefault="00AE7F72" w:rsidP="00D421B1">
      <w:pPr>
        <w:shd w:val="clear" w:color="auto" w:fill="FFFFFF"/>
        <w:jc w:val="center"/>
        <w:rPr>
          <w:rFonts w:ascii="Times New Roman" w:hAnsi="Times New Roman"/>
          <w:b/>
          <w:bCs/>
          <w:sz w:val="22"/>
          <w:szCs w:val="22"/>
        </w:rPr>
      </w:pPr>
      <w:r w:rsidRPr="00277ED0">
        <w:rPr>
          <w:rFonts w:ascii="Times New Roman" w:hAnsi="Times New Roman"/>
          <w:b/>
          <w:bCs/>
          <w:sz w:val="22"/>
          <w:szCs w:val="22"/>
        </w:rPr>
        <w:t>Statement of Compatibility with Human Rights</w:t>
      </w:r>
    </w:p>
    <w:p w14:paraId="015100AD" w14:textId="77777777" w:rsidR="00D421B1" w:rsidRPr="00277ED0" w:rsidRDefault="00D421B1" w:rsidP="00D421B1">
      <w:pPr>
        <w:shd w:val="clear" w:color="auto" w:fill="FFFFFF"/>
        <w:jc w:val="center"/>
        <w:rPr>
          <w:rFonts w:ascii="Times New Roman" w:hAnsi="Times New Roman"/>
          <w:sz w:val="22"/>
          <w:szCs w:val="22"/>
        </w:rPr>
      </w:pPr>
    </w:p>
    <w:p w14:paraId="1CD94B4D" w14:textId="27F3557E" w:rsidR="00AE7F72" w:rsidRPr="00277ED0" w:rsidRDefault="00AE7F72" w:rsidP="00D421B1">
      <w:pPr>
        <w:shd w:val="clear" w:color="auto" w:fill="FFFFFF"/>
        <w:ind w:right="-142"/>
        <w:jc w:val="center"/>
        <w:rPr>
          <w:rFonts w:ascii="Times New Roman" w:hAnsi="Times New Roman"/>
          <w:sz w:val="22"/>
          <w:szCs w:val="22"/>
        </w:rPr>
      </w:pPr>
      <w:r w:rsidRPr="00277ED0">
        <w:rPr>
          <w:rFonts w:ascii="Times New Roman" w:hAnsi="Times New Roman"/>
          <w:sz w:val="22"/>
          <w:szCs w:val="22"/>
        </w:rPr>
        <w:t>Prepared in accordance with Part 3 of the</w:t>
      </w:r>
      <w:r w:rsidRPr="00277ED0">
        <w:rPr>
          <w:rFonts w:ascii="Times New Roman" w:hAnsi="Times New Roman"/>
          <w:iCs/>
          <w:sz w:val="22"/>
          <w:szCs w:val="22"/>
        </w:rPr>
        <w:t xml:space="preserve"> </w:t>
      </w:r>
      <w:r w:rsidRPr="00277ED0">
        <w:rPr>
          <w:rFonts w:ascii="Times New Roman" w:hAnsi="Times New Roman"/>
          <w:i/>
          <w:iCs/>
          <w:sz w:val="22"/>
          <w:szCs w:val="22"/>
        </w:rPr>
        <w:t>Human Rights (Parliamentary Scrutiny) Act 2011</w:t>
      </w:r>
    </w:p>
    <w:p w14:paraId="572A8BF5" w14:textId="77777777" w:rsidR="00AE7F72" w:rsidRPr="00277ED0" w:rsidRDefault="00AE7F72" w:rsidP="00D421B1">
      <w:pPr>
        <w:jc w:val="center"/>
        <w:rPr>
          <w:rFonts w:ascii="Times New Roman" w:hAnsi="Times New Roman"/>
          <w:bCs/>
          <w:iCs/>
          <w:sz w:val="22"/>
          <w:szCs w:val="22"/>
        </w:rPr>
      </w:pPr>
    </w:p>
    <w:p w14:paraId="16481EAE" w14:textId="69BF2F24" w:rsidR="00AE7F72" w:rsidRPr="00277ED0" w:rsidRDefault="00C70C7F" w:rsidP="00D421B1">
      <w:pPr>
        <w:jc w:val="center"/>
        <w:rPr>
          <w:rFonts w:ascii="Times New Roman" w:hAnsi="Times New Roman"/>
          <w:b/>
          <w:bCs/>
          <w:i/>
          <w:sz w:val="22"/>
          <w:szCs w:val="22"/>
        </w:rPr>
      </w:pPr>
      <w:bookmarkStart w:id="0" w:name="_Hlk121486705"/>
      <w:r w:rsidRPr="00277ED0">
        <w:rPr>
          <w:rFonts w:ascii="Times New Roman" w:hAnsi="Times New Roman"/>
          <w:b/>
          <w:bCs/>
          <w:i/>
          <w:sz w:val="22"/>
          <w:szCs w:val="22"/>
        </w:rPr>
        <w:t>Therapeutic Goods (</w:t>
      </w:r>
      <w:r w:rsidR="003E74AF" w:rsidRPr="00277ED0">
        <w:rPr>
          <w:rFonts w:ascii="Times New Roman" w:hAnsi="Times New Roman"/>
          <w:b/>
          <w:i/>
          <w:sz w:val="22"/>
          <w:szCs w:val="22"/>
        </w:rPr>
        <w:t>Articles</w:t>
      </w:r>
      <w:r w:rsidR="0069280B" w:rsidRPr="00277ED0">
        <w:rPr>
          <w:rFonts w:ascii="Times New Roman" w:hAnsi="Times New Roman"/>
          <w:b/>
          <w:i/>
          <w:sz w:val="22"/>
          <w:szCs w:val="22"/>
        </w:rPr>
        <w:t xml:space="preserve"> that are Not Medical Devices) </w:t>
      </w:r>
      <w:r w:rsidR="003E74AF" w:rsidRPr="00277ED0">
        <w:rPr>
          <w:rFonts w:ascii="Times New Roman" w:hAnsi="Times New Roman"/>
          <w:b/>
          <w:i/>
          <w:sz w:val="22"/>
          <w:szCs w:val="22"/>
        </w:rPr>
        <w:t>Declaration</w:t>
      </w:r>
      <w:r w:rsidR="0069280B" w:rsidRPr="00277ED0">
        <w:rPr>
          <w:rFonts w:ascii="Times New Roman" w:hAnsi="Times New Roman"/>
          <w:b/>
          <w:i/>
          <w:sz w:val="22"/>
          <w:szCs w:val="22"/>
        </w:rPr>
        <w:t xml:space="preserve"> 2023</w:t>
      </w:r>
    </w:p>
    <w:bookmarkEnd w:id="0"/>
    <w:p w14:paraId="67CDC988" w14:textId="77777777" w:rsidR="00AE7F72" w:rsidRPr="00277ED0" w:rsidRDefault="00AE7F72" w:rsidP="00AE7F72">
      <w:pPr>
        <w:rPr>
          <w:rFonts w:ascii="Times New Roman" w:hAnsi="Times New Roman"/>
          <w:sz w:val="22"/>
          <w:szCs w:val="22"/>
        </w:rPr>
      </w:pPr>
    </w:p>
    <w:p w14:paraId="5CB95BD1" w14:textId="040E8C54" w:rsidR="00AE7F72" w:rsidRPr="00277ED0" w:rsidRDefault="00AE7F72" w:rsidP="00AE7F72">
      <w:pPr>
        <w:rPr>
          <w:rFonts w:ascii="Times New Roman" w:hAnsi="Times New Roman"/>
          <w:sz w:val="22"/>
          <w:szCs w:val="22"/>
        </w:rPr>
      </w:pPr>
      <w:r w:rsidRPr="00277ED0">
        <w:rPr>
          <w:rFonts w:ascii="Times New Roman" w:hAnsi="Times New Roman"/>
          <w:sz w:val="22"/>
          <w:szCs w:val="22"/>
        </w:rPr>
        <w:t>This disallowable legislative instrument is compatible with the</w:t>
      </w:r>
      <w:r w:rsidR="00D421B1" w:rsidRPr="00277ED0">
        <w:rPr>
          <w:rFonts w:ascii="Times New Roman" w:hAnsi="Times New Roman"/>
          <w:sz w:val="22"/>
          <w:szCs w:val="22"/>
        </w:rPr>
        <w:t xml:space="preserve"> </w:t>
      </w:r>
      <w:r w:rsidRPr="00277ED0">
        <w:rPr>
          <w:rFonts w:ascii="Times New Roman" w:hAnsi="Times New Roman"/>
          <w:sz w:val="22"/>
          <w:szCs w:val="22"/>
        </w:rPr>
        <w:t xml:space="preserve">human rights and freedoms recognised or declared in the international instruments listed in section 3 of the </w:t>
      </w:r>
      <w:r w:rsidRPr="00277ED0">
        <w:rPr>
          <w:rFonts w:ascii="Times New Roman" w:hAnsi="Times New Roman"/>
          <w:i/>
          <w:sz w:val="22"/>
          <w:szCs w:val="22"/>
        </w:rPr>
        <w:t>Human Rights (Parliamentary Scrutiny) Act 2011</w:t>
      </w:r>
      <w:r w:rsidRPr="00277ED0">
        <w:rPr>
          <w:rFonts w:ascii="Times New Roman" w:hAnsi="Times New Roman"/>
          <w:sz w:val="22"/>
          <w:szCs w:val="22"/>
        </w:rPr>
        <w:t>.</w:t>
      </w:r>
    </w:p>
    <w:p w14:paraId="4E0452F7" w14:textId="77777777" w:rsidR="00AE7F72" w:rsidRPr="00277ED0" w:rsidRDefault="00AE7F72" w:rsidP="00AE7F72">
      <w:pPr>
        <w:rPr>
          <w:rFonts w:ascii="Times New Roman" w:hAnsi="Times New Roman"/>
          <w:sz w:val="22"/>
          <w:szCs w:val="22"/>
        </w:rPr>
      </w:pPr>
    </w:p>
    <w:p w14:paraId="16EFB91B" w14:textId="77777777" w:rsidR="00AE7F72" w:rsidRPr="00277ED0" w:rsidRDefault="00AE7F72" w:rsidP="00AE7F72">
      <w:pPr>
        <w:rPr>
          <w:rFonts w:ascii="Times New Roman" w:hAnsi="Times New Roman"/>
          <w:b/>
          <w:sz w:val="22"/>
          <w:szCs w:val="22"/>
        </w:rPr>
      </w:pPr>
      <w:r w:rsidRPr="00277ED0">
        <w:rPr>
          <w:rFonts w:ascii="Times New Roman" w:hAnsi="Times New Roman"/>
          <w:b/>
          <w:sz w:val="22"/>
          <w:szCs w:val="22"/>
        </w:rPr>
        <w:t>Overview of legislative instrument</w:t>
      </w:r>
    </w:p>
    <w:p w14:paraId="059CFF74" w14:textId="78B10699" w:rsidR="00AE7F72" w:rsidRPr="00277ED0" w:rsidRDefault="00AE7F72" w:rsidP="00AE7F72">
      <w:pPr>
        <w:rPr>
          <w:rFonts w:ascii="Times New Roman" w:hAnsi="Times New Roman"/>
          <w:sz w:val="22"/>
          <w:szCs w:val="22"/>
        </w:rPr>
      </w:pPr>
    </w:p>
    <w:p w14:paraId="3C2AB03F" w14:textId="6DAA4F0F" w:rsidR="000A2C44" w:rsidRPr="00277ED0" w:rsidRDefault="000A2C44" w:rsidP="000A2C44">
      <w:pPr>
        <w:autoSpaceDE w:val="0"/>
        <w:autoSpaceDN w:val="0"/>
        <w:adjustRightInd w:val="0"/>
        <w:rPr>
          <w:rFonts w:ascii="Times New Roman" w:hAnsi="Times New Roman"/>
          <w:sz w:val="22"/>
          <w:szCs w:val="22"/>
        </w:rPr>
      </w:pPr>
      <w:r w:rsidRPr="00277ED0">
        <w:rPr>
          <w:rFonts w:ascii="Times New Roman" w:hAnsi="Times New Roman"/>
          <w:sz w:val="22"/>
          <w:szCs w:val="22"/>
        </w:rPr>
        <w:t xml:space="preserve">Section 41BD of the Act provides the meaning of </w:t>
      </w:r>
      <w:proofErr w:type="spellStart"/>
      <w:r w:rsidRPr="00277ED0">
        <w:rPr>
          <w:rFonts w:ascii="Times New Roman" w:hAnsi="Times New Roman"/>
          <w:sz w:val="22"/>
          <w:szCs w:val="22"/>
        </w:rPr>
        <w:t>‘medical</w:t>
      </w:r>
      <w:proofErr w:type="spellEnd"/>
      <w:r w:rsidRPr="00277ED0">
        <w:rPr>
          <w:rFonts w:ascii="Times New Roman" w:hAnsi="Times New Roman"/>
          <w:sz w:val="22"/>
          <w:szCs w:val="22"/>
        </w:rPr>
        <w:t xml:space="preserve"> device’ for the purposes of the</w:t>
      </w:r>
      <w:r w:rsidRPr="00277ED0">
        <w:rPr>
          <w:rFonts w:ascii="Times New Roman" w:hAnsi="Times New Roman"/>
          <w:i/>
          <w:iCs/>
          <w:sz w:val="22"/>
          <w:szCs w:val="22"/>
        </w:rPr>
        <w:t xml:space="preserve"> Therapeutic Goods Act 1989</w:t>
      </w:r>
      <w:r w:rsidRPr="00277ED0">
        <w:rPr>
          <w:rFonts w:ascii="Times New Roman" w:hAnsi="Times New Roman"/>
          <w:sz w:val="22"/>
          <w:szCs w:val="22"/>
        </w:rPr>
        <w:t xml:space="preserve"> (“the Act”). Subsection 41</w:t>
      </w:r>
      <w:proofErr w:type="gramStart"/>
      <w:r w:rsidRPr="00277ED0">
        <w:rPr>
          <w:rFonts w:ascii="Times New Roman" w:hAnsi="Times New Roman"/>
          <w:sz w:val="22"/>
          <w:szCs w:val="22"/>
        </w:rPr>
        <w:t>BD(</w:t>
      </w:r>
      <w:proofErr w:type="gramEnd"/>
      <w:r w:rsidRPr="00277ED0">
        <w:rPr>
          <w:rFonts w:ascii="Times New Roman" w:hAnsi="Times New Roman"/>
          <w:sz w:val="22"/>
          <w:szCs w:val="22"/>
        </w:rPr>
        <w:t xml:space="preserve">1) provides a broad definition of </w:t>
      </w:r>
      <w:proofErr w:type="spellStart"/>
      <w:r w:rsidRPr="00277ED0">
        <w:rPr>
          <w:rFonts w:ascii="Times New Roman" w:hAnsi="Times New Roman"/>
          <w:sz w:val="22"/>
          <w:szCs w:val="22"/>
        </w:rPr>
        <w:t>‘medical</w:t>
      </w:r>
      <w:proofErr w:type="spellEnd"/>
      <w:r w:rsidRPr="00277ED0">
        <w:rPr>
          <w:rFonts w:ascii="Times New Roman" w:hAnsi="Times New Roman"/>
          <w:sz w:val="22"/>
          <w:szCs w:val="22"/>
        </w:rPr>
        <w:t xml:space="preserve"> device’, which includes </w:t>
      </w:r>
      <w:r w:rsidRPr="00277ED0">
        <w:rPr>
          <w:rFonts w:ascii="Times New Roman" w:hAnsi="Times New Roman"/>
          <w:color w:val="000000"/>
          <w:sz w:val="22"/>
          <w:szCs w:val="22"/>
          <w:shd w:val="clear" w:color="auto" w:fill="FFFFFF"/>
        </w:rPr>
        <w:t>instruments, apparatus, appliances, software, implants, reagents, materials or other articles</w:t>
      </w:r>
      <w:r w:rsidRPr="00277ED0">
        <w:rPr>
          <w:rFonts w:ascii="Times New Roman" w:hAnsi="Times New Roman"/>
          <w:sz w:val="22"/>
          <w:szCs w:val="22"/>
        </w:rPr>
        <w:t xml:space="preserve">, or a particular class of </w:t>
      </w:r>
      <w:r w:rsidRPr="00277ED0">
        <w:rPr>
          <w:rFonts w:ascii="Times New Roman" w:hAnsi="Times New Roman"/>
          <w:color w:val="000000"/>
          <w:sz w:val="22"/>
          <w:szCs w:val="22"/>
          <w:shd w:val="clear" w:color="auto" w:fill="FFFFFF"/>
        </w:rPr>
        <w:t xml:space="preserve">instruments, apparatus, appliances, software, implants, reagents, materials or other articles, </w:t>
      </w:r>
      <w:r w:rsidRPr="00277ED0">
        <w:rPr>
          <w:rFonts w:ascii="Times New Roman" w:hAnsi="Times New Roman"/>
          <w:sz w:val="22"/>
          <w:szCs w:val="22"/>
        </w:rPr>
        <w:t>specified under subsections 41BD(2A) and (2B) of the Act.</w:t>
      </w:r>
    </w:p>
    <w:p w14:paraId="4CB84571" w14:textId="77777777" w:rsidR="000A2C44" w:rsidRPr="00277ED0" w:rsidRDefault="000A2C44" w:rsidP="000A2C44">
      <w:pPr>
        <w:autoSpaceDE w:val="0"/>
        <w:autoSpaceDN w:val="0"/>
        <w:adjustRightInd w:val="0"/>
        <w:rPr>
          <w:rFonts w:ascii="Times New Roman" w:hAnsi="Times New Roman"/>
          <w:sz w:val="22"/>
          <w:szCs w:val="22"/>
        </w:rPr>
      </w:pPr>
    </w:p>
    <w:p w14:paraId="544CD0BF" w14:textId="77777777" w:rsidR="000A2C44" w:rsidRPr="00277ED0" w:rsidRDefault="000A2C44" w:rsidP="000A2C44">
      <w:pPr>
        <w:autoSpaceDE w:val="0"/>
        <w:autoSpaceDN w:val="0"/>
        <w:adjustRightInd w:val="0"/>
        <w:rPr>
          <w:rFonts w:ascii="Times New Roman" w:hAnsi="Times New Roman"/>
          <w:sz w:val="22"/>
          <w:szCs w:val="22"/>
        </w:rPr>
      </w:pPr>
      <w:r w:rsidRPr="00277ED0">
        <w:rPr>
          <w:rFonts w:ascii="Times New Roman" w:hAnsi="Times New Roman"/>
          <w:sz w:val="22"/>
          <w:szCs w:val="22"/>
        </w:rPr>
        <w:t>Subsection 41</w:t>
      </w:r>
      <w:proofErr w:type="gramStart"/>
      <w:r w:rsidRPr="00277ED0">
        <w:rPr>
          <w:rFonts w:ascii="Times New Roman" w:hAnsi="Times New Roman"/>
          <w:sz w:val="22"/>
          <w:szCs w:val="22"/>
        </w:rPr>
        <w:t>BD(</w:t>
      </w:r>
      <w:proofErr w:type="gramEnd"/>
      <w:r w:rsidRPr="00277ED0">
        <w:rPr>
          <w:rFonts w:ascii="Times New Roman" w:hAnsi="Times New Roman"/>
          <w:sz w:val="22"/>
          <w:szCs w:val="22"/>
        </w:rPr>
        <w:t xml:space="preserve">3) of the Act provides that the Secretary may, by legislative instrument, declare that a particular </w:t>
      </w:r>
      <w:r w:rsidRPr="00277ED0">
        <w:rPr>
          <w:rFonts w:ascii="Times New Roman" w:hAnsi="Times New Roman"/>
          <w:color w:val="000000"/>
          <w:sz w:val="22"/>
          <w:szCs w:val="22"/>
          <w:shd w:val="clear" w:color="auto" w:fill="FFFFFF"/>
        </w:rPr>
        <w:t>instrument, apparatus, appliance, software, implant, reagent, material or other article</w:t>
      </w:r>
      <w:r w:rsidRPr="00277ED0">
        <w:rPr>
          <w:rFonts w:ascii="Times New Roman" w:hAnsi="Times New Roman"/>
          <w:sz w:val="22"/>
          <w:szCs w:val="22"/>
        </w:rPr>
        <w:t xml:space="preserve">, or a particular class of </w:t>
      </w:r>
      <w:r w:rsidRPr="00277ED0">
        <w:rPr>
          <w:rFonts w:ascii="Times New Roman" w:hAnsi="Times New Roman"/>
          <w:color w:val="000000"/>
          <w:sz w:val="22"/>
          <w:szCs w:val="22"/>
          <w:shd w:val="clear" w:color="auto" w:fill="FFFFFF"/>
        </w:rPr>
        <w:t>instruments, apparatus, appliances, software, implants, reagents, materials or other articles</w:t>
      </w:r>
      <w:r w:rsidRPr="00277ED0">
        <w:rPr>
          <w:rFonts w:ascii="Times New Roman" w:hAnsi="Times New Roman"/>
          <w:sz w:val="22"/>
          <w:szCs w:val="22"/>
        </w:rPr>
        <w:t>, are not medical devices for the purposes of the Act. A</w:t>
      </w:r>
      <w:r w:rsidRPr="00277ED0">
        <w:rPr>
          <w:rFonts w:ascii="Times New Roman" w:hAnsi="Times New Roman"/>
          <w:color w:val="000000"/>
          <w:sz w:val="22"/>
          <w:szCs w:val="22"/>
          <w:shd w:val="clear" w:color="auto" w:fill="FFFFFF"/>
        </w:rPr>
        <w:t xml:space="preserve"> declaration under this subsection does not prevent articles from being therapeutic goods and has the effect that therapeutic goods declared to not be medical devices are regulated as therapeutic goods under Chapter 3 of the Act (instead of being regulated under Chapter 4 of the Act as medical devices).</w:t>
      </w:r>
    </w:p>
    <w:p w14:paraId="3A5724C7" w14:textId="77777777" w:rsidR="000A2C44" w:rsidRPr="00277ED0" w:rsidRDefault="000A2C44" w:rsidP="00AE7F72">
      <w:pPr>
        <w:rPr>
          <w:rFonts w:ascii="Times New Roman" w:hAnsi="Times New Roman"/>
          <w:sz w:val="22"/>
          <w:szCs w:val="22"/>
        </w:rPr>
      </w:pPr>
    </w:p>
    <w:p w14:paraId="5E929CD7" w14:textId="512CF8B6" w:rsidR="000A2C44" w:rsidRPr="00277ED0" w:rsidRDefault="000A2C44" w:rsidP="000A2C44">
      <w:pPr>
        <w:autoSpaceDE w:val="0"/>
        <w:autoSpaceDN w:val="0"/>
        <w:adjustRightInd w:val="0"/>
        <w:rPr>
          <w:rFonts w:ascii="Times New Roman" w:hAnsi="Times New Roman"/>
          <w:sz w:val="22"/>
          <w:szCs w:val="22"/>
        </w:rPr>
      </w:pPr>
      <w:r w:rsidRPr="00277ED0">
        <w:rPr>
          <w:rFonts w:ascii="Times New Roman" w:hAnsi="Times New Roman"/>
          <w:sz w:val="22"/>
          <w:szCs w:val="22"/>
        </w:rPr>
        <w:t xml:space="preserve">The </w:t>
      </w:r>
      <w:r w:rsidRPr="00277ED0">
        <w:rPr>
          <w:rFonts w:ascii="Times New Roman" w:hAnsi="Times New Roman"/>
          <w:i/>
          <w:sz w:val="22"/>
          <w:szCs w:val="22"/>
        </w:rPr>
        <w:t>Therapeutic Goods (Articles that are Not Medical Devices) Declaration 2023</w:t>
      </w:r>
      <w:r w:rsidRPr="00277ED0">
        <w:rPr>
          <w:rFonts w:ascii="Times New Roman" w:hAnsi="Times New Roman"/>
          <w:sz w:val="22"/>
          <w:szCs w:val="22"/>
        </w:rPr>
        <w:t xml:space="preserve"> (“the Declaration”) is a legislative instrument made under subsection 41</w:t>
      </w:r>
      <w:proofErr w:type="gramStart"/>
      <w:r w:rsidRPr="00277ED0">
        <w:rPr>
          <w:rFonts w:ascii="Times New Roman" w:hAnsi="Times New Roman"/>
          <w:sz w:val="22"/>
          <w:szCs w:val="22"/>
        </w:rPr>
        <w:t>BD(</w:t>
      </w:r>
      <w:proofErr w:type="gramEnd"/>
      <w:r w:rsidRPr="00277ED0">
        <w:rPr>
          <w:rFonts w:ascii="Times New Roman" w:hAnsi="Times New Roman"/>
          <w:sz w:val="22"/>
          <w:szCs w:val="22"/>
        </w:rPr>
        <w:t>3) of the Act, and declares that a number of articles are not medical devices for the purposes of the Act.</w:t>
      </w:r>
    </w:p>
    <w:p w14:paraId="11E80A57" w14:textId="454E4C09" w:rsidR="000A2C44" w:rsidRPr="00277ED0" w:rsidRDefault="000A2C44" w:rsidP="000A2C44">
      <w:pPr>
        <w:autoSpaceDE w:val="0"/>
        <w:autoSpaceDN w:val="0"/>
        <w:adjustRightInd w:val="0"/>
        <w:rPr>
          <w:rFonts w:ascii="Times New Roman" w:hAnsi="Times New Roman"/>
          <w:sz w:val="22"/>
          <w:szCs w:val="22"/>
        </w:rPr>
      </w:pPr>
    </w:p>
    <w:p w14:paraId="67C7E104" w14:textId="71851C69" w:rsidR="000A2C44" w:rsidRPr="00277ED0" w:rsidRDefault="000A2C44" w:rsidP="000A2C44">
      <w:pPr>
        <w:autoSpaceDE w:val="0"/>
        <w:autoSpaceDN w:val="0"/>
        <w:adjustRightInd w:val="0"/>
        <w:rPr>
          <w:rFonts w:ascii="Times New Roman" w:hAnsi="Times New Roman"/>
          <w:i/>
          <w:iCs/>
          <w:sz w:val="22"/>
          <w:szCs w:val="22"/>
        </w:rPr>
      </w:pPr>
      <w:r w:rsidRPr="00277ED0">
        <w:rPr>
          <w:rFonts w:ascii="Times New Roman" w:hAnsi="Times New Roman"/>
          <w:i/>
          <w:iCs/>
          <w:sz w:val="22"/>
          <w:szCs w:val="22"/>
        </w:rPr>
        <w:t>Background</w:t>
      </w:r>
    </w:p>
    <w:p w14:paraId="1A9FCA87" w14:textId="77777777" w:rsidR="000A2C44" w:rsidRPr="00277ED0" w:rsidRDefault="000A2C44" w:rsidP="000A2C44">
      <w:pPr>
        <w:autoSpaceDE w:val="0"/>
        <w:autoSpaceDN w:val="0"/>
        <w:adjustRightInd w:val="0"/>
        <w:rPr>
          <w:rFonts w:ascii="Times New Roman" w:hAnsi="Times New Roman"/>
          <w:sz w:val="22"/>
          <w:szCs w:val="22"/>
        </w:rPr>
      </w:pPr>
    </w:p>
    <w:p w14:paraId="0DE175B7" w14:textId="75DC0C69" w:rsidR="000A2C44" w:rsidRPr="00277ED0" w:rsidRDefault="000A2C44" w:rsidP="000A2C44">
      <w:pPr>
        <w:autoSpaceDE w:val="0"/>
        <w:autoSpaceDN w:val="0"/>
        <w:adjustRightInd w:val="0"/>
        <w:rPr>
          <w:rFonts w:ascii="Times New Roman" w:hAnsi="Times New Roman"/>
          <w:sz w:val="22"/>
          <w:szCs w:val="22"/>
        </w:rPr>
      </w:pPr>
      <w:r w:rsidRPr="00277ED0">
        <w:rPr>
          <w:rFonts w:ascii="Times New Roman" w:hAnsi="Times New Roman"/>
          <w:sz w:val="22"/>
          <w:szCs w:val="22"/>
        </w:rPr>
        <w:t>Previously, subsection 41</w:t>
      </w:r>
      <w:proofErr w:type="gramStart"/>
      <w:r w:rsidRPr="00277ED0">
        <w:rPr>
          <w:rFonts w:ascii="Times New Roman" w:hAnsi="Times New Roman"/>
          <w:sz w:val="22"/>
          <w:szCs w:val="22"/>
        </w:rPr>
        <w:t>BD(</w:t>
      </w:r>
      <w:proofErr w:type="gramEnd"/>
      <w:r w:rsidRPr="00277ED0">
        <w:rPr>
          <w:rFonts w:ascii="Times New Roman" w:hAnsi="Times New Roman"/>
          <w:sz w:val="22"/>
          <w:szCs w:val="22"/>
        </w:rPr>
        <w:t xml:space="preserve">3) of the Act conferred on the Secretary of the Department the power to declare that particular (or particular classes of) </w:t>
      </w:r>
      <w:r w:rsidRPr="00277ED0">
        <w:rPr>
          <w:rFonts w:ascii="Times New Roman" w:hAnsi="Times New Roman"/>
          <w:color w:val="000000"/>
          <w:sz w:val="22"/>
          <w:szCs w:val="22"/>
          <w:shd w:val="clear" w:color="auto" w:fill="FFFFFF"/>
        </w:rPr>
        <w:t>instruments, apparatus, appliances, software, implants, reagents, materials or other articles</w:t>
      </w:r>
      <w:r w:rsidRPr="00277ED0">
        <w:rPr>
          <w:rFonts w:ascii="Times New Roman" w:hAnsi="Times New Roman"/>
          <w:sz w:val="22"/>
          <w:szCs w:val="22"/>
        </w:rPr>
        <w:t xml:space="preserve">, are not, for the purposes of the Act, medical devices, by order published in the </w:t>
      </w:r>
      <w:r w:rsidRPr="00277ED0">
        <w:rPr>
          <w:rFonts w:ascii="Times New Roman" w:hAnsi="Times New Roman"/>
          <w:i/>
          <w:iCs/>
          <w:sz w:val="22"/>
          <w:szCs w:val="22"/>
        </w:rPr>
        <w:t>Gazette</w:t>
      </w:r>
      <w:r w:rsidRPr="00277ED0">
        <w:rPr>
          <w:rFonts w:ascii="Times New Roman" w:hAnsi="Times New Roman"/>
          <w:sz w:val="22"/>
          <w:szCs w:val="22"/>
        </w:rPr>
        <w:t xml:space="preserve"> or on the Department’s website.</w:t>
      </w:r>
    </w:p>
    <w:p w14:paraId="1D6D933F" w14:textId="77777777" w:rsidR="000A2C44" w:rsidRPr="00277ED0" w:rsidRDefault="000A2C44" w:rsidP="000A2C44">
      <w:pPr>
        <w:autoSpaceDE w:val="0"/>
        <w:autoSpaceDN w:val="0"/>
        <w:adjustRightInd w:val="0"/>
        <w:rPr>
          <w:rFonts w:ascii="Times New Roman" w:hAnsi="Times New Roman"/>
          <w:sz w:val="22"/>
          <w:szCs w:val="22"/>
        </w:rPr>
      </w:pPr>
    </w:p>
    <w:p w14:paraId="0FB6A058" w14:textId="3D237E6B" w:rsidR="000A2C44" w:rsidRPr="00277ED0" w:rsidRDefault="000A2C44" w:rsidP="000A2C44">
      <w:pPr>
        <w:autoSpaceDE w:val="0"/>
        <w:autoSpaceDN w:val="0"/>
        <w:adjustRightInd w:val="0"/>
        <w:rPr>
          <w:rFonts w:ascii="Times New Roman" w:hAnsi="Times New Roman"/>
          <w:sz w:val="22"/>
          <w:szCs w:val="22"/>
        </w:rPr>
      </w:pPr>
      <w:r w:rsidRPr="00277ED0">
        <w:rPr>
          <w:rFonts w:ascii="Times New Roman" w:hAnsi="Times New Roman"/>
          <w:sz w:val="22"/>
          <w:szCs w:val="22"/>
        </w:rPr>
        <w:t>The effect of an instrument under subsection 41</w:t>
      </w:r>
      <w:proofErr w:type="gramStart"/>
      <w:r w:rsidRPr="00277ED0">
        <w:rPr>
          <w:rFonts w:ascii="Times New Roman" w:hAnsi="Times New Roman"/>
          <w:sz w:val="22"/>
          <w:szCs w:val="22"/>
        </w:rPr>
        <w:t>BD(</w:t>
      </w:r>
      <w:proofErr w:type="gramEnd"/>
      <w:r w:rsidRPr="00277ED0">
        <w:rPr>
          <w:rFonts w:ascii="Times New Roman" w:hAnsi="Times New Roman"/>
          <w:sz w:val="22"/>
          <w:szCs w:val="22"/>
        </w:rPr>
        <w:t xml:space="preserve">3) of the Act is that </w:t>
      </w:r>
      <w:r w:rsidRPr="00277ED0">
        <w:rPr>
          <w:rFonts w:ascii="Times New Roman" w:hAnsi="Times New Roman"/>
          <w:color w:val="000000"/>
          <w:sz w:val="22"/>
          <w:szCs w:val="22"/>
          <w:shd w:val="clear" w:color="auto" w:fill="FFFFFF"/>
        </w:rPr>
        <w:t>therapeutic goods declared to not be a medical device are not regulated under Chapter 4 of the Act, and are instead regulated under Chapter 3 of the Act. Chapter 4 includes regulatory requirements that are appropriate for medical devices, including requirements for conformity assessment certification for quality management and compliance with Essential Principles for medical devices. However, the regulatory framework for medical devices may not be appropriate for certain therapeutic goods, or there may be uncertainty as to whether certain therapeutic goods are or are not medical devices for the purposes of the Act. An instrument under subsection 41</w:t>
      </w:r>
      <w:proofErr w:type="gramStart"/>
      <w:r w:rsidRPr="00277ED0">
        <w:rPr>
          <w:rFonts w:ascii="Times New Roman" w:hAnsi="Times New Roman"/>
          <w:color w:val="000000"/>
          <w:sz w:val="22"/>
          <w:szCs w:val="22"/>
          <w:shd w:val="clear" w:color="auto" w:fill="FFFFFF"/>
        </w:rPr>
        <w:t>BD(</w:t>
      </w:r>
      <w:proofErr w:type="gramEnd"/>
      <w:r w:rsidRPr="00277ED0">
        <w:rPr>
          <w:rFonts w:ascii="Times New Roman" w:hAnsi="Times New Roman"/>
          <w:color w:val="000000"/>
          <w:sz w:val="22"/>
          <w:szCs w:val="22"/>
          <w:shd w:val="clear" w:color="auto" w:fill="FFFFFF"/>
        </w:rPr>
        <w:t>3) provides clarity on the regulatory arrangements applying to particular therapeutic goods.</w:t>
      </w:r>
    </w:p>
    <w:p w14:paraId="6C321C3E" w14:textId="77777777" w:rsidR="000A2C44" w:rsidRPr="00277ED0" w:rsidRDefault="000A2C44" w:rsidP="000A2C44">
      <w:pPr>
        <w:autoSpaceDE w:val="0"/>
        <w:autoSpaceDN w:val="0"/>
        <w:adjustRightInd w:val="0"/>
        <w:rPr>
          <w:rFonts w:ascii="Times New Roman" w:hAnsi="Times New Roman"/>
          <w:sz w:val="22"/>
          <w:szCs w:val="22"/>
        </w:rPr>
      </w:pPr>
    </w:p>
    <w:p w14:paraId="59727347" w14:textId="77777777" w:rsidR="000A2C44" w:rsidRPr="00277ED0" w:rsidRDefault="000A2C44" w:rsidP="000A2C44">
      <w:pPr>
        <w:autoSpaceDE w:val="0"/>
        <w:autoSpaceDN w:val="0"/>
        <w:adjustRightInd w:val="0"/>
        <w:rPr>
          <w:rFonts w:ascii="Times New Roman" w:hAnsi="Times New Roman"/>
          <w:sz w:val="22"/>
          <w:szCs w:val="22"/>
        </w:rPr>
      </w:pPr>
      <w:r w:rsidRPr="00277ED0">
        <w:rPr>
          <w:rFonts w:ascii="Times New Roman" w:hAnsi="Times New Roman"/>
          <w:sz w:val="22"/>
          <w:szCs w:val="22"/>
        </w:rPr>
        <w:t>A number of administrative instruments were made under subsection 41</w:t>
      </w:r>
      <w:proofErr w:type="gramStart"/>
      <w:r w:rsidRPr="00277ED0">
        <w:rPr>
          <w:rFonts w:ascii="Times New Roman" w:hAnsi="Times New Roman"/>
          <w:sz w:val="22"/>
          <w:szCs w:val="22"/>
        </w:rPr>
        <w:t>BD(</w:t>
      </w:r>
      <w:proofErr w:type="gramEnd"/>
      <w:r w:rsidRPr="00277ED0">
        <w:rPr>
          <w:rFonts w:ascii="Times New Roman" w:hAnsi="Times New Roman"/>
          <w:sz w:val="22"/>
          <w:szCs w:val="22"/>
        </w:rPr>
        <w:t>3) of the Act and published on the Department’s website or registered as notifiable instruments on the Federal Register of Legislation.</w:t>
      </w:r>
    </w:p>
    <w:p w14:paraId="16BD5545" w14:textId="77777777" w:rsidR="000A2C44" w:rsidRPr="00277ED0" w:rsidRDefault="000A2C44" w:rsidP="000A2C44">
      <w:pPr>
        <w:autoSpaceDE w:val="0"/>
        <w:autoSpaceDN w:val="0"/>
        <w:adjustRightInd w:val="0"/>
        <w:rPr>
          <w:rFonts w:ascii="Times New Roman" w:hAnsi="Times New Roman"/>
          <w:sz w:val="22"/>
          <w:szCs w:val="22"/>
        </w:rPr>
      </w:pPr>
    </w:p>
    <w:p w14:paraId="787CEFCF" w14:textId="77777777" w:rsidR="000A2C44" w:rsidRPr="00277ED0" w:rsidRDefault="000A2C44" w:rsidP="000A2C44">
      <w:pPr>
        <w:autoSpaceDE w:val="0"/>
        <w:autoSpaceDN w:val="0"/>
        <w:adjustRightInd w:val="0"/>
        <w:rPr>
          <w:rFonts w:ascii="Times New Roman" w:hAnsi="Times New Roman"/>
          <w:sz w:val="22"/>
          <w:szCs w:val="22"/>
        </w:rPr>
      </w:pPr>
      <w:r w:rsidRPr="00277ED0">
        <w:rPr>
          <w:rFonts w:ascii="Times New Roman" w:hAnsi="Times New Roman"/>
          <w:sz w:val="22"/>
          <w:szCs w:val="22"/>
        </w:rPr>
        <w:lastRenderedPageBreak/>
        <w:t>However, the characterisation of instruments made under subsection 41</w:t>
      </w:r>
      <w:proofErr w:type="gramStart"/>
      <w:r w:rsidRPr="00277ED0">
        <w:rPr>
          <w:rFonts w:ascii="Times New Roman" w:hAnsi="Times New Roman"/>
          <w:sz w:val="22"/>
          <w:szCs w:val="22"/>
        </w:rPr>
        <w:t>BD(</w:t>
      </w:r>
      <w:proofErr w:type="gramEnd"/>
      <w:r w:rsidRPr="00277ED0">
        <w:rPr>
          <w:rFonts w:ascii="Times New Roman" w:hAnsi="Times New Roman"/>
          <w:sz w:val="22"/>
          <w:szCs w:val="22"/>
        </w:rPr>
        <w:t xml:space="preserve">3) as administrative or notifiable instruments was inconsistent with subsection 8(4) of the </w:t>
      </w:r>
      <w:r w:rsidRPr="00277ED0">
        <w:rPr>
          <w:rFonts w:ascii="Times New Roman" w:hAnsi="Times New Roman"/>
          <w:i/>
          <w:iCs/>
          <w:sz w:val="22"/>
          <w:szCs w:val="22"/>
        </w:rPr>
        <w:t>Legislation Act 2003</w:t>
      </w:r>
      <w:r w:rsidRPr="00277ED0">
        <w:rPr>
          <w:rFonts w:ascii="Times New Roman" w:hAnsi="Times New Roman"/>
          <w:sz w:val="22"/>
          <w:szCs w:val="22"/>
        </w:rPr>
        <w:t xml:space="preserve"> (“the Legislation Act”), as such instruments:</w:t>
      </w:r>
    </w:p>
    <w:p w14:paraId="6C08DDCB" w14:textId="77777777" w:rsidR="000A2C44" w:rsidRPr="00277ED0" w:rsidRDefault="000A2C44" w:rsidP="000A2C44">
      <w:pPr>
        <w:pStyle w:val="ListParagraph"/>
        <w:numPr>
          <w:ilvl w:val="0"/>
          <w:numId w:val="30"/>
        </w:numPr>
        <w:autoSpaceDE w:val="0"/>
        <w:autoSpaceDN w:val="0"/>
        <w:adjustRightInd w:val="0"/>
        <w:rPr>
          <w:rFonts w:ascii="Times New Roman" w:hAnsi="Times New Roman"/>
          <w:sz w:val="22"/>
          <w:szCs w:val="22"/>
        </w:rPr>
      </w:pPr>
      <w:r w:rsidRPr="00277ED0">
        <w:rPr>
          <w:rFonts w:ascii="Times New Roman" w:hAnsi="Times New Roman"/>
          <w:sz w:val="22"/>
          <w:szCs w:val="22"/>
        </w:rPr>
        <w:t xml:space="preserve">determine the law or alter the content of the law that applies to such goods, by declaring that </w:t>
      </w:r>
      <w:proofErr w:type="gramStart"/>
      <w:r w:rsidRPr="00277ED0">
        <w:rPr>
          <w:rFonts w:ascii="Times New Roman" w:hAnsi="Times New Roman"/>
          <w:sz w:val="22"/>
          <w:szCs w:val="22"/>
        </w:rPr>
        <w:t>a particular</w:t>
      </w:r>
      <w:proofErr w:type="gramEnd"/>
      <w:r w:rsidRPr="00277ED0">
        <w:rPr>
          <w:rFonts w:ascii="Times New Roman" w:hAnsi="Times New Roman"/>
          <w:sz w:val="22"/>
          <w:szCs w:val="22"/>
        </w:rPr>
        <w:t xml:space="preserve"> (or a particular class of) </w:t>
      </w:r>
      <w:r w:rsidRPr="00277ED0">
        <w:rPr>
          <w:rFonts w:ascii="Times New Roman" w:hAnsi="Times New Roman"/>
          <w:color w:val="000000"/>
          <w:sz w:val="22"/>
          <w:szCs w:val="22"/>
          <w:shd w:val="clear" w:color="auto" w:fill="FFFFFF"/>
        </w:rPr>
        <w:t>instrument, apparatus, appliance, software, implant, reagent, material or other article</w:t>
      </w:r>
      <w:r w:rsidRPr="00277ED0">
        <w:rPr>
          <w:rFonts w:ascii="Times New Roman" w:hAnsi="Times New Roman"/>
          <w:sz w:val="22"/>
          <w:szCs w:val="22"/>
        </w:rPr>
        <w:t>, are not, for the purposes of the Act medical devices; and</w:t>
      </w:r>
    </w:p>
    <w:p w14:paraId="2B31AFDB" w14:textId="7514CAED" w:rsidR="000A2C44" w:rsidRPr="00277ED0" w:rsidRDefault="000A2C44" w:rsidP="000A2C44">
      <w:pPr>
        <w:pStyle w:val="ListParagraph"/>
        <w:numPr>
          <w:ilvl w:val="0"/>
          <w:numId w:val="30"/>
        </w:numPr>
        <w:autoSpaceDE w:val="0"/>
        <w:autoSpaceDN w:val="0"/>
        <w:adjustRightInd w:val="0"/>
        <w:rPr>
          <w:rFonts w:ascii="Times New Roman" w:hAnsi="Times New Roman"/>
          <w:sz w:val="22"/>
          <w:szCs w:val="22"/>
        </w:rPr>
      </w:pPr>
      <w:r w:rsidRPr="00277ED0">
        <w:rPr>
          <w:rFonts w:ascii="Times New Roman" w:hAnsi="Times New Roman"/>
          <w:sz w:val="22"/>
          <w:szCs w:val="22"/>
        </w:rPr>
        <w:t>affect a privilege or interest, impose an obligation, create a right, or var</w:t>
      </w:r>
      <w:r w:rsidR="007E461F" w:rsidRPr="00277ED0">
        <w:rPr>
          <w:rFonts w:ascii="Times New Roman" w:hAnsi="Times New Roman"/>
          <w:sz w:val="22"/>
          <w:szCs w:val="22"/>
        </w:rPr>
        <w:t>y</w:t>
      </w:r>
      <w:r w:rsidRPr="00277ED0">
        <w:rPr>
          <w:rFonts w:ascii="Times New Roman" w:hAnsi="Times New Roman"/>
          <w:sz w:val="22"/>
          <w:szCs w:val="22"/>
        </w:rPr>
        <w:t xml:space="preserve"> or remove an obligation or right by altering the regulatory status of such goods under the Act.</w:t>
      </w:r>
    </w:p>
    <w:p w14:paraId="2C3428D2" w14:textId="77777777" w:rsidR="000A2C44" w:rsidRPr="00277ED0" w:rsidRDefault="000A2C44" w:rsidP="000A2C44">
      <w:pPr>
        <w:autoSpaceDE w:val="0"/>
        <w:autoSpaceDN w:val="0"/>
        <w:adjustRightInd w:val="0"/>
        <w:rPr>
          <w:rFonts w:ascii="Times New Roman" w:hAnsi="Times New Roman"/>
          <w:sz w:val="22"/>
          <w:szCs w:val="22"/>
        </w:rPr>
      </w:pPr>
    </w:p>
    <w:p w14:paraId="680EC5F8" w14:textId="4E115F84" w:rsidR="000A2C44" w:rsidRPr="00277ED0" w:rsidRDefault="000A2C44" w:rsidP="000A2C44">
      <w:pPr>
        <w:autoSpaceDE w:val="0"/>
        <w:autoSpaceDN w:val="0"/>
        <w:adjustRightInd w:val="0"/>
        <w:rPr>
          <w:rFonts w:ascii="Times New Roman" w:hAnsi="Times New Roman"/>
          <w:sz w:val="22"/>
          <w:szCs w:val="22"/>
        </w:rPr>
      </w:pPr>
      <w:r w:rsidRPr="00277ED0">
        <w:rPr>
          <w:rFonts w:ascii="Times New Roman" w:hAnsi="Times New Roman"/>
          <w:sz w:val="22"/>
          <w:szCs w:val="22"/>
        </w:rPr>
        <w:t xml:space="preserve">On 21 March 2023, Schedule 12 to the </w:t>
      </w:r>
      <w:r w:rsidRPr="00277ED0">
        <w:rPr>
          <w:rFonts w:ascii="Times New Roman" w:hAnsi="Times New Roman"/>
          <w:i/>
          <w:iCs/>
          <w:sz w:val="22"/>
          <w:szCs w:val="22"/>
        </w:rPr>
        <w:t>Therapeutic Goods Amendment (2022 Measures No. 1) Act 2023</w:t>
      </w:r>
      <w:r w:rsidRPr="00277ED0">
        <w:rPr>
          <w:rFonts w:ascii="Times New Roman" w:hAnsi="Times New Roman"/>
          <w:sz w:val="22"/>
          <w:szCs w:val="22"/>
        </w:rPr>
        <w:t xml:space="preserve"> (“the Amendment Act”) commenced. Schedule 12 included an amendment to subsection 41</w:t>
      </w:r>
      <w:proofErr w:type="gramStart"/>
      <w:r w:rsidRPr="00277ED0">
        <w:rPr>
          <w:rFonts w:ascii="Times New Roman" w:hAnsi="Times New Roman"/>
          <w:sz w:val="22"/>
          <w:szCs w:val="22"/>
        </w:rPr>
        <w:t>BD(</w:t>
      </w:r>
      <w:proofErr w:type="gramEnd"/>
      <w:r w:rsidRPr="00277ED0">
        <w:rPr>
          <w:rFonts w:ascii="Times New Roman" w:hAnsi="Times New Roman"/>
          <w:sz w:val="22"/>
          <w:szCs w:val="22"/>
        </w:rPr>
        <w:t xml:space="preserve">3) of the Act to clarify that an instrument under </w:t>
      </w:r>
      <w:r w:rsidR="007E461F" w:rsidRPr="00277ED0">
        <w:rPr>
          <w:rFonts w:ascii="Times New Roman" w:hAnsi="Times New Roman"/>
          <w:sz w:val="22"/>
          <w:szCs w:val="22"/>
        </w:rPr>
        <w:t xml:space="preserve">subsection </w:t>
      </w:r>
      <w:r w:rsidRPr="00277ED0">
        <w:rPr>
          <w:rFonts w:ascii="Times New Roman" w:hAnsi="Times New Roman"/>
          <w:sz w:val="22"/>
          <w:szCs w:val="22"/>
        </w:rPr>
        <w:t>41BD(3) (to declare that an article or class of articles is not a medical device) is a legislative instrument. Schedule 12 to the Amendment Act also contained a savings provision with the effect that any order that was in force under subsection 41</w:t>
      </w:r>
      <w:proofErr w:type="gramStart"/>
      <w:r w:rsidRPr="00277ED0">
        <w:rPr>
          <w:rFonts w:ascii="Times New Roman" w:hAnsi="Times New Roman"/>
          <w:sz w:val="22"/>
          <w:szCs w:val="22"/>
        </w:rPr>
        <w:t>BD(</w:t>
      </w:r>
      <w:proofErr w:type="gramEnd"/>
      <w:r w:rsidRPr="00277ED0">
        <w:rPr>
          <w:rFonts w:ascii="Times New Roman" w:hAnsi="Times New Roman"/>
          <w:sz w:val="22"/>
          <w:szCs w:val="22"/>
        </w:rPr>
        <w:t>3) of the Act prior to the commencement of the Amendment Act continues to be in force.</w:t>
      </w:r>
    </w:p>
    <w:p w14:paraId="56E3FFB3" w14:textId="7F29638C" w:rsidR="000A2C44" w:rsidRPr="00277ED0" w:rsidRDefault="000A2C44" w:rsidP="000A2C44">
      <w:pPr>
        <w:autoSpaceDE w:val="0"/>
        <w:autoSpaceDN w:val="0"/>
        <w:adjustRightInd w:val="0"/>
        <w:rPr>
          <w:rFonts w:ascii="Times New Roman" w:hAnsi="Times New Roman"/>
          <w:sz w:val="22"/>
          <w:szCs w:val="22"/>
        </w:rPr>
      </w:pPr>
    </w:p>
    <w:p w14:paraId="71DCEF23" w14:textId="3FE84710" w:rsidR="000A2C44" w:rsidRPr="00277ED0" w:rsidRDefault="000A2C44" w:rsidP="000A2C44">
      <w:pPr>
        <w:autoSpaceDE w:val="0"/>
        <w:autoSpaceDN w:val="0"/>
        <w:adjustRightInd w:val="0"/>
        <w:rPr>
          <w:rFonts w:ascii="Times New Roman" w:hAnsi="Times New Roman"/>
          <w:i/>
          <w:iCs/>
          <w:sz w:val="22"/>
          <w:szCs w:val="22"/>
        </w:rPr>
      </w:pPr>
      <w:r w:rsidRPr="00277ED0">
        <w:rPr>
          <w:rFonts w:ascii="Times New Roman" w:hAnsi="Times New Roman"/>
          <w:i/>
          <w:iCs/>
          <w:sz w:val="22"/>
          <w:szCs w:val="22"/>
        </w:rPr>
        <w:t>Purpose</w:t>
      </w:r>
    </w:p>
    <w:p w14:paraId="4CFB12F8" w14:textId="77777777" w:rsidR="000A2C44" w:rsidRPr="00277ED0" w:rsidRDefault="000A2C44" w:rsidP="000A2C44">
      <w:pPr>
        <w:autoSpaceDE w:val="0"/>
        <w:autoSpaceDN w:val="0"/>
        <w:adjustRightInd w:val="0"/>
        <w:rPr>
          <w:rFonts w:ascii="Times New Roman" w:hAnsi="Times New Roman"/>
          <w:sz w:val="22"/>
          <w:szCs w:val="22"/>
        </w:rPr>
      </w:pPr>
    </w:p>
    <w:p w14:paraId="03D55C62" w14:textId="77777777" w:rsidR="000A2C44" w:rsidRPr="00277ED0" w:rsidRDefault="000A2C44" w:rsidP="000A2C44">
      <w:pPr>
        <w:autoSpaceDE w:val="0"/>
        <w:autoSpaceDN w:val="0"/>
        <w:adjustRightInd w:val="0"/>
        <w:rPr>
          <w:rFonts w:ascii="Times New Roman" w:hAnsi="Times New Roman"/>
          <w:sz w:val="22"/>
          <w:szCs w:val="22"/>
        </w:rPr>
      </w:pPr>
      <w:r w:rsidRPr="00277ED0">
        <w:rPr>
          <w:rFonts w:ascii="Times New Roman" w:hAnsi="Times New Roman"/>
          <w:sz w:val="22"/>
          <w:szCs w:val="22"/>
        </w:rPr>
        <w:t>There are 4 instruments that were made under subsection 41</w:t>
      </w:r>
      <w:proofErr w:type="gramStart"/>
      <w:r w:rsidRPr="00277ED0">
        <w:rPr>
          <w:rFonts w:ascii="Times New Roman" w:hAnsi="Times New Roman"/>
          <w:sz w:val="22"/>
          <w:szCs w:val="22"/>
        </w:rPr>
        <w:t>BD(</w:t>
      </w:r>
      <w:proofErr w:type="gramEnd"/>
      <w:r w:rsidRPr="00277ED0">
        <w:rPr>
          <w:rFonts w:ascii="Times New Roman" w:hAnsi="Times New Roman"/>
          <w:sz w:val="22"/>
          <w:szCs w:val="22"/>
        </w:rPr>
        <w:t>3) of the Act prior to the amendments made by the Amendment Act (“the former Instruments”). The former Instruments are as follows and are published on the TGA’s website (with one also registered on the Federal Register of Legislation as a notifiable instrument):</w:t>
      </w:r>
    </w:p>
    <w:p w14:paraId="2B45D3B9" w14:textId="77777777" w:rsidR="000A2C44" w:rsidRPr="00277ED0" w:rsidRDefault="000A2C44" w:rsidP="000A2C44">
      <w:pPr>
        <w:pStyle w:val="ListParagraph"/>
        <w:numPr>
          <w:ilvl w:val="0"/>
          <w:numId w:val="29"/>
        </w:numPr>
        <w:autoSpaceDE w:val="0"/>
        <w:autoSpaceDN w:val="0"/>
        <w:adjustRightInd w:val="0"/>
        <w:rPr>
          <w:rFonts w:ascii="Times New Roman" w:hAnsi="Times New Roman"/>
          <w:sz w:val="22"/>
          <w:szCs w:val="22"/>
        </w:rPr>
      </w:pPr>
      <w:r w:rsidRPr="00277ED0">
        <w:rPr>
          <w:rFonts w:ascii="Times New Roman" w:hAnsi="Times New Roman"/>
          <w:sz w:val="22"/>
          <w:szCs w:val="22"/>
        </w:rPr>
        <w:t xml:space="preserve">Therapeutic Goods (Articles that are not Medical Devices) Order No.2 of </w:t>
      </w:r>
      <w:proofErr w:type="gramStart"/>
      <w:r w:rsidRPr="00277ED0">
        <w:rPr>
          <w:rFonts w:ascii="Times New Roman" w:hAnsi="Times New Roman"/>
          <w:sz w:val="22"/>
          <w:szCs w:val="22"/>
        </w:rPr>
        <w:t>2004;</w:t>
      </w:r>
      <w:proofErr w:type="gramEnd"/>
    </w:p>
    <w:p w14:paraId="30D83BEC" w14:textId="77777777" w:rsidR="000A2C44" w:rsidRPr="00277ED0" w:rsidRDefault="000A2C44" w:rsidP="000A2C44">
      <w:pPr>
        <w:pStyle w:val="ListParagraph"/>
        <w:numPr>
          <w:ilvl w:val="0"/>
          <w:numId w:val="29"/>
        </w:numPr>
        <w:autoSpaceDE w:val="0"/>
        <w:autoSpaceDN w:val="0"/>
        <w:adjustRightInd w:val="0"/>
        <w:rPr>
          <w:rFonts w:ascii="Times New Roman" w:hAnsi="Times New Roman"/>
          <w:sz w:val="22"/>
          <w:szCs w:val="22"/>
        </w:rPr>
      </w:pPr>
      <w:r w:rsidRPr="00277ED0">
        <w:rPr>
          <w:rFonts w:ascii="Times New Roman" w:hAnsi="Times New Roman"/>
          <w:sz w:val="22"/>
          <w:szCs w:val="22"/>
        </w:rPr>
        <w:t xml:space="preserve">Therapeutic Goods Information (Articles that are not Medical Devices) Order No.1 of </w:t>
      </w:r>
      <w:proofErr w:type="gramStart"/>
      <w:r w:rsidRPr="00277ED0">
        <w:rPr>
          <w:rFonts w:ascii="Times New Roman" w:hAnsi="Times New Roman"/>
          <w:sz w:val="22"/>
          <w:szCs w:val="22"/>
        </w:rPr>
        <w:t>2010;</w:t>
      </w:r>
      <w:proofErr w:type="gramEnd"/>
    </w:p>
    <w:p w14:paraId="727F8CCC" w14:textId="77777777" w:rsidR="000A2C44" w:rsidRPr="00277ED0" w:rsidRDefault="000A2C44" w:rsidP="000A2C44">
      <w:pPr>
        <w:pStyle w:val="ListParagraph"/>
        <w:numPr>
          <w:ilvl w:val="0"/>
          <w:numId w:val="29"/>
        </w:numPr>
        <w:autoSpaceDE w:val="0"/>
        <w:autoSpaceDN w:val="0"/>
        <w:adjustRightInd w:val="0"/>
        <w:rPr>
          <w:rFonts w:ascii="Times New Roman" w:hAnsi="Times New Roman"/>
          <w:sz w:val="22"/>
          <w:szCs w:val="22"/>
        </w:rPr>
      </w:pPr>
      <w:r w:rsidRPr="00277ED0">
        <w:rPr>
          <w:rFonts w:ascii="Times New Roman" w:hAnsi="Times New Roman"/>
          <w:sz w:val="22"/>
          <w:szCs w:val="22"/>
        </w:rPr>
        <w:t>Therapeutic Goods (Articles that are not Medical Devices) Order No.1 2017; and</w:t>
      </w:r>
    </w:p>
    <w:p w14:paraId="22495390" w14:textId="77777777" w:rsidR="000A2C44" w:rsidRPr="00277ED0" w:rsidRDefault="000A2C44" w:rsidP="000A2C44">
      <w:pPr>
        <w:pStyle w:val="ListParagraph"/>
        <w:numPr>
          <w:ilvl w:val="0"/>
          <w:numId w:val="29"/>
        </w:numPr>
        <w:autoSpaceDE w:val="0"/>
        <w:autoSpaceDN w:val="0"/>
        <w:adjustRightInd w:val="0"/>
        <w:rPr>
          <w:rFonts w:ascii="Times New Roman" w:hAnsi="Times New Roman"/>
          <w:sz w:val="22"/>
          <w:szCs w:val="22"/>
        </w:rPr>
      </w:pPr>
      <w:r w:rsidRPr="00277ED0">
        <w:rPr>
          <w:rFonts w:ascii="Times New Roman" w:hAnsi="Times New Roman"/>
          <w:sz w:val="22"/>
          <w:szCs w:val="22"/>
        </w:rPr>
        <w:t>Therapeutic Goods (Materials or Articles that are Not Medical Devices) Order 2019.</w:t>
      </w:r>
    </w:p>
    <w:p w14:paraId="0D714E77" w14:textId="77777777" w:rsidR="000A2C44" w:rsidRPr="00277ED0" w:rsidRDefault="000A2C44" w:rsidP="000A2C44">
      <w:pPr>
        <w:autoSpaceDE w:val="0"/>
        <w:autoSpaceDN w:val="0"/>
        <w:adjustRightInd w:val="0"/>
        <w:rPr>
          <w:rFonts w:ascii="Times New Roman" w:hAnsi="Times New Roman"/>
          <w:sz w:val="22"/>
          <w:szCs w:val="22"/>
        </w:rPr>
      </w:pPr>
    </w:p>
    <w:p w14:paraId="4EDBDEB5" w14:textId="77777777" w:rsidR="000A2C44" w:rsidRPr="00277ED0" w:rsidRDefault="000A2C44" w:rsidP="000A2C44">
      <w:pPr>
        <w:autoSpaceDE w:val="0"/>
        <w:autoSpaceDN w:val="0"/>
        <w:adjustRightInd w:val="0"/>
        <w:rPr>
          <w:rFonts w:ascii="Times New Roman" w:hAnsi="Times New Roman"/>
          <w:sz w:val="22"/>
          <w:szCs w:val="22"/>
        </w:rPr>
      </w:pPr>
      <w:r w:rsidRPr="00277ED0">
        <w:rPr>
          <w:rFonts w:ascii="Times New Roman" w:hAnsi="Times New Roman"/>
          <w:sz w:val="22"/>
          <w:szCs w:val="22"/>
        </w:rPr>
        <w:t>The Declaration repeals and replaces the former Instruments for the principal purpose of consolidating the former Instruments into a single legislative instrument, without change to the substantive content or effect of the former Instruments. The Declaration sets out all of the articles that were previously declared to not be medical devices under subsection 41</w:t>
      </w:r>
      <w:proofErr w:type="gramStart"/>
      <w:r w:rsidRPr="00277ED0">
        <w:rPr>
          <w:rFonts w:ascii="Times New Roman" w:hAnsi="Times New Roman"/>
          <w:sz w:val="22"/>
          <w:szCs w:val="22"/>
        </w:rPr>
        <w:t>BD(</w:t>
      </w:r>
      <w:proofErr w:type="gramEnd"/>
      <w:r w:rsidRPr="00277ED0">
        <w:rPr>
          <w:rFonts w:ascii="Times New Roman" w:hAnsi="Times New Roman"/>
          <w:sz w:val="22"/>
          <w:szCs w:val="22"/>
        </w:rPr>
        <w:t>3) of the Act. Any substantive changes to the former Instruments will be made by legislative instrument in future.</w:t>
      </w:r>
    </w:p>
    <w:p w14:paraId="2E4BFDA6" w14:textId="77777777" w:rsidR="000A2C44" w:rsidRPr="00277ED0" w:rsidRDefault="000A2C44" w:rsidP="00E62D65">
      <w:pPr>
        <w:autoSpaceDE w:val="0"/>
        <w:autoSpaceDN w:val="0"/>
        <w:adjustRightInd w:val="0"/>
        <w:rPr>
          <w:rFonts w:ascii="Times New Roman" w:hAnsi="Times New Roman"/>
          <w:sz w:val="22"/>
          <w:szCs w:val="22"/>
        </w:rPr>
      </w:pPr>
    </w:p>
    <w:p w14:paraId="1F8DC970" w14:textId="77777777" w:rsidR="00AE7F72" w:rsidRPr="00277ED0" w:rsidRDefault="00AE7F72" w:rsidP="00D421B1">
      <w:pPr>
        <w:rPr>
          <w:rFonts w:ascii="Times New Roman" w:hAnsi="Times New Roman"/>
          <w:b/>
          <w:sz w:val="22"/>
          <w:szCs w:val="22"/>
        </w:rPr>
      </w:pPr>
      <w:r w:rsidRPr="00277ED0">
        <w:rPr>
          <w:rFonts w:ascii="Times New Roman" w:hAnsi="Times New Roman"/>
          <w:b/>
          <w:sz w:val="22"/>
          <w:szCs w:val="22"/>
        </w:rPr>
        <w:t>Human rights implications</w:t>
      </w:r>
    </w:p>
    <w:p w14:paraId="1D758A9B" w14:textId="77777777" w:rsidR="00AE7F72" w:rsidRPr="00277ED0" w:rsidRDefault="00AE7F72" w:rsidP="00D421B1">
      <w:pPr>
        <w:rPr>
          <w:rFonts w:ascii="Times New Roman" w:hAnsi="Times New Roman"/>
          <w:sz w:val="22"/>
          <w:szCs w:val="22"/>
        </w:rPr>
      </w:pPr>
    </w:p>
    <w:p w14:paraId="415329A3" w14:textId="4349CFA2" w:rsidR="008F04FE" w:rsidRPr="00277ED0" w:rsidRDefault="0038203D" w:rsidP="0038203D">
      <w:pPr>
        <w:rPr>
          <w:rFonts w:ascii="Times New Roman" w:hAnsi="Times New Roman"/>
          <w:sz w:val="22"/>
          <w:szCs w:val="22"/>
        </w:rPr>
      </w:pPr>
      <w:r w:rsidRPr="00277ED0">
        <w:rPr>
          <w:rFonts w:ascii="Times New Roman" w:hAnsi="Times New Roman"/>
          <w:sz w:val="22"/>
          <w:szCs w:val="22"/>
        </w:rPr>
        <w:t xml:space="preserve">The </w:t>
      </w:r>
      <w:r w:rsidR="00D421B1" w:rsidRPr="00277ED0">
        <w:rPr>
          <w:rFonts w:ascii="Times New Roman" w:hAnsi="Times New Roman"/>
          <w:sz w:val="22"/>
          <w:szCs w:val="22"/>
        </w:rPr>
        <w:t>Declaration</w:t>
      </w:r>
      <w:r w:rsidRPr="00277ED0">
        <w:rPr>
          <w:rFonts w:ascii="Times New Roman" w:hAnsi="Times New Roman"/>
          <w:sz w:val="22"/>
          <w:szCs w:val="22"/>
        </w:rPr>
        <w:t xml:space="preserve"> engages the right to health in Article 12 of the International Covenant on Economic, Social and Cultural rights (“</w:t>
      </w:r>
      <w:r w:rsidR="00354C2C" w:rsidRPr="00277ED0">
        <w:rPr>
          <w:rFonts w:ascii="Times New Roman" w:hAnsi="Times New Roman"/>
          <w:sz w:val="22"/>
          <w:szCs w:val="22"/>
        </w:rPr>
        <w:t xml:space="preserve">the </w:t>
      </w:r>
      <w:r w:rsidRPr="00277ED0">
        <w:rPr>
          <w:rFonts w:ascii="Times New Roman" w:hAnsi="Times New Roman"/>
          <w:sz w:val="22"/>
          <w:szCs w:val="22"/>
        </w:rPr>
        <w:t>ICESCR”)</w:t>
      </w:r>
      <w:r w:rsidR="009631D2" w:rsidRPr="00277ED0">
        <w:rPr>
          <w:rFonts w:ascii="Times New Roman" w:hAnsi="Times New Roman"/>
          <w:sz w:val="22"/>
          <w:szCs w:val="22"/>
        </w:rPr>
        <w:t>.</w:t>
      </w:r>
      <w:r w:rsidR="00D421B1" w:rsidRPr="00277ED0">
        <w:rPr>
          <w:rFonts w:ascii="Times New Roman" w:hAnsi="Times New Roman"/>
          <w:sz w:val="22"/>
          <w:szCs w:val="22"/>
        </w:rPr>
        <w:t xml:space="preserve"> </w:t>
      </w:r>
      <w:r w:rsidRPr="00277ED0">
        <w:rPr>
          <w:rFonts w:ascii="Times New Roman" w:hAnsi="Times New Roman"/>
          <w:sz w:val="22"/>
          <w:szCs w:val="22"/>
        </w:rPr>
        <w:t>Article 12 of t</w:t>
      </w:r>
      <w:r w:rsidR="008F04FE" w:rsidRPr="00277ED0">
        <w:rPr>
          <w:rFonts w:ascii="Times New Roman" w:hAnsi="Times New Roman"/>
          <w:sz w:val="22"/>
          <w:szCs w:val="22"/>
        </w:rPr>
        <w:t>he ICESCR promotes the right of </w:t>
      </w:r>
      <w:r w:rsidRPr="00277ED0">
        <w:rPr>
          <w:rFonts w:ascii="Times New Roman" w:hAnsi="Times New Roman"/>
          <w:sz w:val="22"/>
          <w:szCs w:val="22"/>
        </w:rPr>
        <w:t>all individuals to enjoy the highest attainable standards of phys</w:t>
      </w:r>
      <w:r w:rsidR="008F04FE" w:rsidRPr="00277ED0">
        <w:rPr>
          <w:rFonts w:ascii="Times New Roman" w:hAnsi="Times New Roman"/>
          <w:sz w:val="22"/>
          <w:szCs w:val="22"/>
        </w:rPr>
        <w:t>ical and mental health.</w:t>
      </w:r>
    </w:p>
    <w:p w14:paraId="2E711713" w14:textId="77777777" w:rsidR="008F04FE" w:rsidRPr="00277ED0" w:rsidRDefault="008F04FE" w:rsidP="00D421B1">
      <w:pPr>
        <w:rPr>
          <w:rFonts w:ascii="Times New Roman" w:hAnsi="Times New Roman"/>
          <w:sz w:val="22"/>
          <w:szCs w:val="22"/>
        </w:rPr>
      </w:pPr>
    </w:p>
    <w:p w14:paraId="438F0AF8" w14:textId="77777777" w:rsidR="0038203D" w:rsidRPr="00277ED0" w:rsidRDefault="0038203D" w:rsidP="0038203D">
      <w:pPr>
        <w:rPr>
          <w:rFonts w:ascii="Times New Roman" w:hAnsi="Times New Roman"/>
          <w:sz w:val="22"/>
          <w:szCs w:val="22"/>
        </w:rPr>
      </w:pPr>
      <w:r w:rsidRPr="00277ED0">
        <w:rPr>
          <w:rFonts w:ascii="Times New Roman" w:hAnsi="Times New Roman"/>
          <w:sz w:val="22"/>
          <w:szCs w:val="22"/>
        </w:rPr>
        <w:t xml:space="preserve">In </w:t>
      </w:r>
      <w:r w:rsidRPr="00277ED0">
        <w:rPr>
          <w:rFonts w:ascii="Times New Roman" w:hAnsi="Times New Roman"/>
          <w:i/>
          <w:sz w:val="22"/>
          <w:szCs w:val="22"/>
        </w:rPr>
        <w:t>General Comment No. 14: The Right to the Highest Attainable Standard of Health</w:t>
      </w:r>
      <w:r w:rsidRPr="00277ED0">
        <w:rPr>
          <w:rFonts w:ascii="Times New Roman" w:hAnsi="Times New Roman"/>
          <w:sz w:val="22"/>
          <w:szCs w:val="22"/>
        </w:rPr>
        <w:t xml:space="preserve"> (Art. 12)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61A4A87B" w14:textId="77777777" w:rsidR="0038203D" w:rsidRPr="00277ED0" w:rsidRDefault="0038203D" w:rsidP="00D421B1">
      <w:pPr>
        <w:rPr>
          <w:rFonts w:ascii="Times New Roman" w:hAnsi="Times New Roman"/>
          <w:sz w:val="22"/>
          <w:szCs w:val="22"/>
        </w:rPr>
      </w:pPr>
    </w:p>
    <w:p w14:paraId="04E04F1A" w14:textId="792B7A74" w:rsidR="0038203D" w:rsidRPr="00277ED0" w:rsidRDefault="0038203D" w:rsidP="00D421B1">
      <w:pPr>
        <w:rPr>
          <w:rFonts w:ascii="Times New Roman" w:hAnsi="Times New Roman"/>
          <w:sz w:val="22"/>
          <w:szCs w:val="22"/>
        </w:rPr>
      </w:pPr>
      <w:r w:rsidRPr="00277ED0">
        <w:rPr>
          <w:rFonts w:ascii="Times New Roman" w:hAnsi="Times New Roman"/>
          <w:sz w:val="22"/>
          <w:szCs w:val="22"/>
        </w:rPr>
        <w:t xml:space="preserve">The </w:t>
      </w:r>
      <w:r w:rsidR="00D421B1" w:rsidRPr="00277ED0">
        <w:rPr>
          <w:rFonts w:ascii="Times New Roman" w:hAnsi="Times New Roman"/>
          <w:sz w:val="22"/>
          <w:szCs w:val="22"/>
        </w:rPr>
        <w:t>Declaration</w:t>
      </w:r>
      <w:r w:rsidRPr="00277ED0">
        <w:rPr>
          <w:rFonts w:ascii="Times New Roman" w:hAnsi="Times New Roman"/>
          <w:sz w:val="22"/>
          <w:szCs w:val="22"/>
        </w:rPr>
        <w:t xml:space="preserve"> </w:t>
      </w:r>
      <w:r w:rsidR="00026DB5" w:rsidRPr="00277ED0">
        <w:rPr>
          <w:rFonts w:ascii="Times New Roman" w:hAnsi="Times New Roman"/>
          <w:sz w:val="22"/>
          <w:szCs w:val="22"/>
        </w:rPr>
        <w:t xml:space="preserve">supports </w:t>
      </w:r>
      <w:r w:rsidRPr="00277ED0">
        <w:rPr>
          <w:rFonts w:ascii="Times New Roman" w:hAnsi="Times New Roman"/>
          <w:sz w:val="22"/>
          <w:szCs w:val="22"/>
        </w:rPr>
        <w:t>the right to health by</w:t>
      </w:r>
      <w:r w:rsidR="00E3270B" w:rsidRPr="00277ED0">
        <w:rPr>
          <w:rFonts w:ascii="Times New Roman" w:hAnsi="Times New Roman"/>
          <w:sz w:val="22"/>
          <w:szCs w:val="22"/>
        </w:rPr>
        <w:t xml:space="preserve">, in effect, determining the regulatory arrangements that apply to </w:t>
      </w:r>
      <w:proofErr w:type="gramStart"/>
      <w:r w:rsidR="00E3270B" w:rsidRPr="00277ED0">
        <w:rPr>
          <w:rFonts w:ascii="Times New Roman" w:hAnsi="Times New Roman"/>
          <w:sz w:val="22"/>
          <w:szCs w:val="22"/>
        </w:rPr>
        <w:t>particular therapeutic</w:t>
      </w:r>
      <w:proofErr w:type="gramEnd"/>
      <w:r w:rsidR="00E3270B" w:rsidRPr="00277ED0">
        <w:rPr>
          <w:rFonts w:ascii="Times New Roman" w:hAnsi="Times New Roman"/>
          <w:sz w:val="22"/>
          <w:szCs w:val="22"/>
        </w:rPr>
        <w:t xml:space="preserve"> goods. </w:t>
      </w:r>
      <w:r w:rsidR="006E0991" w:rsidRPr="00277ED0">
        <w:rPr>
          <w:rFonts w:ascii="Times New Roman" w:hAnsi="Times New Roman"/>
          <w:sz w:val="22"/>
          <w:szCs w:val="22"/>
        </w:rPr>
        <w:t xml:space="preserve">The Declaration provides clarity for industry to facilitate compliance with appropriate regulatory requirements. </w:t>
      </w:r>
      <w:r w:rsidR="00E3270B" w:rsidRPr="00277ED0">
        <w:rPr>
          <w:rFonts w:ascii="Times New Roman" w:hAnsi="Times New Roman"/>
          <w:sz w:val="22"/>
          <w:szCs w:val="22"/>
        </w:rPr>
        <w:t>This supports the availability of therapeutic goods in Australia</w:t>
      </w:r>
      <w:r w:rsidR="006E0991" w:rsidRPr="00277ED0">
        <w:rPr>
          <w:rFonts w:ascii="Times New Roman" w:hAnsi="Times New Roman"/>
          <w:sz w:val="22"/>
          <w:szCs w:val="22"/>
        </w:rPr>
        <w:t xml:space="preserve">. It also </w:t>
      </w:r>
      <w:r w:rsidR="00E3270B" w:rsidRPr="00277ED0">
        <w:rPr>
          <w:rFonts w:ascii="Times New Roman" w:hAnsi="Times New Roman"/>
          <w:sz w:val="22"/>
          <w:szCs w:val="22"/>
        </w:rPr>
        <w:t>ensures the appropriate level, and kind, of regulation is applied to therapeutic goods.</w:t>
      </w:r>
    </w:p>
    <w:p w14:paraId="3DB6AD46" w14:textId="77777777" w:rsidR="00D421B1" w:rsidRPr="00277ED0" w:rsidRDefault="00D421B1" w:rsidP="00D421B1">
      <w:pPr>
        <w:rPr>
          <w:rFonts w:ascii="Times New Roman" w:hAnsi="Times New Roman"/>
          <w:sz w:val="22"/>
          <w:szCs w:val="22"/>
        </w:rPr>
      </w:pPr>
    </w:p>
    <w:p w14:paraId="2C4758CF" w14:textId="650FD58A" w:rsidR="00E62D65" w:rsidRPr="00277ED0" w:rsidRDefault="00D421B1" w:rsidP="00AE7F72">
      <w:pPr>
        <w:rPr>
          <w:rFonts w:ascii="Times New Roman" w:hAnsi="Times New Roman"/>
          <w:sz w:val="22"/>
          <w:szCs w:val="22"/>
        </w:rPr>
      </w:pPr>
      <w:r w:rsidRPr="00277ED0">
        <w:rPr>
          <w:rFonts w:ascii="Times New Roman" w:hAnsi="Times New Roman"/>
          <w:sz w:val="22"/>
          <w:szCs w:val="22"/>
        </w:rPr>
        <w:lastRenderedPageBreak/>
        <w:t xml:space="preserve">As the Declaration does not introduce any substantive changes to existing regulatory arrangements, it does not otherwise engage any of the </w:t>
      </w:r>
      <w:r w:rsidR="00C67280" w:rsidRPr="00277ED0">
        <w:rPr>
          <w:rFonts w:ascii="Times New Roman" w:hAnsi="Times New Roman"/>
          <w:sz w:val="22"/>
          <w:szCs w:val="22"/>
        </w:rPr>
        <w:t xml:space="preserve">other </w:t>
      </w:r>
      <w:r w:rsidRPr="00277ED0">
        <w:rPr>
          <w:rFonts w:ascii="Times New Roman" w:hAnsi="Times New Roman"/>
          <w:sz w:val="22"/>
          <w:szCs w:val="22"/>
        </w:rPr>
        <w:t>applicable rights or freedoms.</w:t>
      </w:r>
    </w:p>
    <w:p w14:paraId="6CB2FF2E" w14:textId="77777777" w:rsidR="00D421B1" w:rsidRPr="00277ED0" w:rsidRDefault="00D421B1" w:rsidP="00AE7F72">
      <w:pPr>
        <w:rPr>
          <w:rFonts w:ascii="Times New Roman" w:hAnsi="Times New Roman"/>
          <w:sz w:val="22"/>
          <w:szCs w:val="22"/>
        </w:rPr>
      </w:pPr>
    </w:p>
    <w:p w14:paraId="4826D829" w14:textId="77777777" w:rsidR="00AE7F72" w:rsidRPr="00277ED0" w:rsidRDefault="00AE7F72" w:rsidP="00AE7F72">
      <w:pPr>
        <w:rPr>
          <w:rFonts w:ascii="Times New Roman" w:hAnsi="Times New Roman"/>
          <w:b/>
          <w:sz w:val="22"/>
          <w:szCs w:val="22"/>
        </w:rPr>
      </w:pPr>
      <w:r w:rsidRPr="00277ED0">
        <w:rPr>
          <w:rFonts w:ascii="Times New Roman" w:hAnsi="Times New Roman"/>
          <w:b/>
          <w:sz w:val="22"/>
          <w:szCs w:val="22"/>
        </w:rPr>
        <w:t>Conclusion</w:t>
      </w:r>
    </w:p>
    <w:p w14:paraId="153F8A5E" w14:textId="77777777" w:rsidR="00AE7F72" w:rsidRPr="00277ED0" w:rsidRDefault="00AE7F72" w:rsidP="00AE7F72">
      <w:pPr>
        <w:rPr>
          <w:rFonts w:ascii="Times New Roman" w:hAnsi="Times New Roman"/>
          <w:sz w:val="22"/>
          <w:szCs w:val="22"/>
        </w:rPr>
      </w:pPr>
    </w:p>
    <w:p w14:paraId="2CC52A48" w14:textId="361031E4" w:rsidR="007231B2" w:rsidRPr="00FC09E9" w:rsidRDefault="0038203D" w:rsidP="00AE7F72">
      <w:pPr>
        <w:rPr>
          <w:rFonts w:ascii="Times New Roman" w:hAnsi="Times New Roman"/>
        </w:rPr>
      </w:pPr>
      <w:r w:rsidRPr="00277ED0">
        <w:rPr>
          <w:rFonts w:ascii="Times New Roman" w:hAnsi="Times New Roman"/>
          <w:sz w:val="22"/>
          <w:szCs w:val="22"/>
        </w:rPr>
        <w:t>Th</w:t>
      </w:r>
      <w:r w:rsidR="00E3270B" w:rsidRPr="00277ED0">
        <w:rPr>
          <w:rFonts w:ascii="Times New Roman" w:hAnsi="Times New Roman"/>
          <w:sz w:val="22"/>
          <w:szCs w:val="22"/>
        </w:rPr>
        <w:t>e</w:t>
      </w:r>
      <w:r w:rsidRPr="00277ED0">
        <w:rPr>
          <w:rFonts w:ascii="Times New Roman" w:hAnsi="Times New Roman"/>
          <w:sz w:val="22"/>
          <w:szCs w:val="22"/>
        </w:rPr>
        <w:t xml:space="preserve"> </w:t>
      </w:r>
      <w:r w:rsidR="00D421B1" w:rsidRPr="00277ED0">
        <w:rPr>
          <w:rFonts w:ascii="Times New Roman" w:hAnsi="Times New Roman"/>
          <w:sz w:val="22"/>
          <w:szCs w:val="22"/>
        </w:rPr>
        <w:t>Declaration</w:t>
      </w:r>
      <w:r w:rsidRPr="00277ED0">
        <w:rPr>
          <w:rFonts w:ascii="Times New Roman" w:hAnsi="Times New Roman"/>
          <w:sz w:val="22"/>
          <w:szCs w:val="22"/>
        </w:rPr>
        <w:t xml:space="preserve"> is compatible with human rights because it </w:t>
      </w:r>
      <w:r w:rsidR="00026DB5" w:rsidRPr="00277ED0">
        <w:rPr>
          <w:rFonts w:ascii="Times New Roman" w:hAnsi="Times New Roman"/>
          <w:sz w:val="22"/>
          <w:szCs w:val="22"/>
        </w:rPr>
        <w:t xml:space="preserve">supports </w:t>
      </w:r>
      <w:r w:rsidRPr="00277ED0">
        <w:rPr>
          <w:rFonts w:ascii="Times New Roman" w:hAnsi="Times New Roman"/>
          <w:sz w:val="22"/>
          <w:szCs w:val="22"/>
        </w:rPr>
        <w:t>the right to health in Article</w:t>
      </w:r>
      <w:r w:rsidR="00AD118B" w:rsidRPr="00277ED0">
        <w:rPr>
          <w:rFonts w:ascii="Times New Roman" w:hAnsi="Times New Roman"/>
          <w:sz w:val="22"/>
          <w:szCs w:val="22"/>
        </w:rPr>
        <w:t> </w:t>
      </w:r>
      <w:r w:rsidRPr="00277ED0">
        <w:rPr>
          <w:rFonts w:ascii="Times New Roman" w:hAnsi="Times New Roman"/>
          <w:sz w:val="22"/>
          <w:szCs w:val="22"/>
        </w:rPr>
        <w:t>12 of the ICESCR</w:t>
      </w:r>
      <w:r w:rsidR="00D421B1" w:rsidRPr="00277ED0">
        <w:rPr>
          <w:rFonts w:ascii="Times New Roman" w:hAnsi="Times New Roman"/>
          <w:sz w:val="22"/>
          <w:szCs w:val="22"/>
        </w:rPr>
        <w:t xml:space="preserve"> and does not otherwise raise any other human rights issues</w:t>
      </w:r>
      <w:r w:rsidRPr="00277ED0">
        <w:rPr>
          <w:rFonts w:ascii="Times New Roman" w:hAnsi="Times New Roman"/>
          <w:sz w:val="22"/>
          <w:szCs w:val="22"/>
        </w:rPr>
        <w:t>.</w:t>
      </w:r>
    </w:p>
    <w:sectPr w:rsidR="007231B2" w:rsidRPr="00FC09E9" w:rsidSect="000675AB">
      <w:headerReference w:type="even" r:id="rId11"/>
      <w:headerReference w:type="default" r:id="rId12"/>
      <w:footerReference w:type="default" r:id="rId13"/>
      <w:footerReference w:type="first" r:id="rId14"/>
      <w:pgSz w:w="11907" w:h="16840" w:code="9"/>
      <w:pgMar w:top="1134" w:right="1701" w:bottom="1021"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AD24A" w14:textId="77777777" w:rsidR="000D2700" w:rsidRDefault="000D2700">
      <w:r>
        <w:separator/>
      </w:r>
    </w:p>
  </w:endnote>
  <w:endnote w:type="continuationSeparator" w:id="0">
    <w:p w14:paraId="05F1E59B" w14:textId="77777777" w:rsidR="000D2700" w:rsidRDefault="000D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72775"/>
      <w:docPartObj>
        <w:docPartGallery w:val="Page Numbers (Bottom of Page)"/>
        <w:docPartUnique/>
      </w:docPartObj>
    </w:sdtPr>
    <w:sdtEndPr>
      <w:rPr>
        <w:noProof/>
        <w:sz w:val="22"/>
        <w:szCs w:val="22"/>
      </w:rPr>
    </w:sdtEndPr>
    <w:sdtContent>
      <w:p w14:paraId="09460776" w14:textId="7EDB3613" w:rsidR="00877529" w:rsidRPr="008F04FE" w:rsidRDefault="00C109D1">
        <w:pPr>
          <w:pStyle w:val="Footer"/>
          <w:jc w:val="right"/>
          <w:rPr>
            <w:sz w:val="22"/>
            <w:szCs w:val="22"/>
          </w:rPr>
        </w:pPr>
        <w:r w:rsidRPr="008F04FE">
          <w:rPr>
            <w:sz w:val="22"/>
            <w:szCs w:val="22"/>
          </w:rPr>
          <w:fldChar w:fldCharType="begin"/>
        </w:r>
        <w:r w:rsidR="00877529" w:rsidRPr="008F04FE">
          <w:rPr>
            <w:sz w:val="22"/>
            <w:szCs w:val="22"/>
          </w:rPr>
          <w:instrText xml:space="preserve"> PAGE   \* MERGEFORMAT </w:instrText>
        </w:r>
        <w:r w:rsidRPr="008F04FE">
          <w:rPr>
            <w:sz w:val="22"/>
            <w:szCs w:val="22"/>
          </w:rPr>
          <w:fldChar w:fldCharType="separate"/>
        </w:r>
        <w:r w:rsidR="00301CF3">
          <w:rPr>
            <w:noProof/>
            <w:sz w:val="22"/>
            <w:szCs w:val="22"/>
          </w:rPr>
          <w:t>1</w:t>
        </w:r>
        <w:r w:rsidRPr="008F04FE">
          <w:rPr>
            <w:noProof/>
            <w:sz w:val="22"/>
            <w:szCs w:val="22"/>
          </w:rPr>
          <w:fldChar w:fldCharType="end"/>
        </w:r>
      </w:p>
    </w:sdtContent>
  </w:sdt>
  <w:p w14:paraId="5E990159" w14:textId="77777777" w:rsidR="007F5E46" w:rsidRPr="00877529" w:rsidRDefault="007F5E46" w:rsidP="00877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4FC6" w14:textId="77777777" w:rsidR="007F5E46" w:rsidRDefault="007F5E46" w:rsidP="007F5E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0AC2E" w14:textId="77777777" w:rsidR="000D2700" w:rsidRDefault="000D2700">
      <w:r>
        <w:separator/>
      </w:r>
    </w:p>
  </w:footnote>
  <w:footnote w:type="continuationSeparator" w:id="0">
    <w:p w14:paraId="7D884008" w14:textId="77777777" w:rsidR="000D2700" w:rsidRDefault="000D2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C82D" w14:textId="77777777" w:rsidR="007F5E46" w:rsidRDefault="00C109D1" w:rsidP="007F5E46">
    <w:pPr>
      <w:pStyle w:val="Header"/>
      <w:framePr w:wrap="around" w:vAnchor="text" w:hAnchor="margin" w:xAlign="center" w:y="1"/>
      <w:rPr>
        <w:rStyle w:val="PageNumber"/>
      </w:rPr>
    </w:pPr>
    <w:r>
      <w:rPr>
        <w:rStyle w:val="PageNumber"/>
      </w:rPr>
      <w:fldChar w:fldCharType="begin"/>
    </w:r>
    <w:r w:rsidR="00A33510">
      <w:rPr>
        <w:rStyle w:val="PageNumber"/>
      </w:rPr>
      <w:instrText xml:space="preserve">PAGE  </w:instrText>
    </w:r>
    <w:r>
      <w:rPr>
        <w:rStyle w:val="PageNumber"/>
      </w:rPr>
      <w:fldChar w:fldCharType="end"/>
    </w:r>
  </w:p>
  <w:p w14:paraId="0E453A92" w14:textId="77777777" w:rsidR="007F5E46" w:rsidRDefault="007F5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65CC3" w14:textId="77777777" w:rsidR="007F5E46" w:rsidRDefault="007F5E46" w:rsidP="00AD1943">
    <w:pPr>
      <w:pStyle w:val="Header"/>
      <w:tabs>
        <w:tab w:val="clear" w:pos="4153"/>
        <w:tab w:val="clear" w:pos="8306"/>
        <w:tab w:val="left" w:pos="0"/>
      </w:tabs>
    </w:pPr>
  </w:p>
  <w:p w14:paraId="67E17D54" w14:textId="77777777" w:rsidR="00625284" w:rsidRDefault="00625284" w:rsidP="00AD1943">
    <w:pPr>
      <w:pStyle w:val="Header"/>
      <w:tabs>
        <w:tab w:val="clear" w:pos="4153"/>
        <w:tab w:val="clear" w:pos="8306"/>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E52"/>
    <w:multiLevelType w:val="multilevel"/>
    <w:tmpl w:val="05FA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A6EBF"/>
    <w:multiLevelType w:val="hybridMultilevel"/>
    <w:tmpl w:val="E9E0D5B2"/>
    <w:lvl w:ilvl="0" w:tplc="4094031C">
      <w:start w:val="1"/>
      <w:numFmt w:val="lowerLetter"/>
      <w:lvlText w:val="(%1)"/>
      <w:lvlJc w:val="left"/>
      <w:pPr>
        <w:ind w:left="1409" w:hanging="360"/>
      </w:pPr>
      <w:rPr>
        <w:rFonts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2" w15:restartNumberingAfterBreak="0">
    <w:nsid w:val="15EC2CB7"/>
    <w:multiLevelType w:val="hybridMultilevel"/>
    <w:tmpl w:val="25B29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6A7A95"/>
    <w:multiLevelType w:val="hybridMultilevel"/>
    <w:tmpl w:val="E594FB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19AA38B4"/>
    <w:multiLevelType w:val="hybridMultilevel"/>
    <w:tmpl w:val="C95C63F4"/>
    <w:lvl w:ilvl="0" w:tplc="8F96F8F0">
      <w:numFmt w:val="bullet"/>
      <w:lvlText w:val="-"/>
      <w:lvlJc w:val="left"/>
      <w:pPr>
        <w:ind w:left="1276" w:hanging="360"/>
      </w:pPr>
      <w:rPr>
        <w:rFonts w:ascii="Tms Rmn" w:eastAsia="Times New Roman" w:hAnsi="Tms Rmn" w:cs="Times New Roman" w:hint="default"/>
      </w:rPr>
    </w:lvl>
    <w:lvl w:ilvl="1" w:tplc="0C090003" w:tentative="1">
      <w:start w:val="1"/>
      <w:numFmt w:val="bullet"/>
      <w:lvlText w:val="o"/>
      <w:lvlJc w:val="left"/>
      <w:pPr>
        <w:ind w:left="1996" w:hanging="360"/>
      </w:pPr>
      <w:rPr>
        <w:rFonts w:ascii="Courier New" w:hAnsi="Courier New" w:cs="Courier New" w:hint="default"/>
      </w:rPr>
    </w:lvl>
    <w:lvl w:ilvl="2" w:tplc="0C090005" w:tentative="1">
      <w:start w:val="1"/>
      <w:numFmt w:val="bullet"/>
      <w:lvlText w:val=""/>
      <w:lvlJc w:val="left"/>
      <w:pPr>
        <w:ind w:left="2716" w:hanging="360"/>
      </w:pPr>
      <w:rPr>
        <w:rFonts w:ascii="Wingdings" w:hAnsi="Wingdings" w:hint="default"/>
      </w:rPr>
    </w:lvl>
    <w:lvl w:ilvl="3" w:tplc="0C090001" w:tentative="1">
      <w:start w:val="1"/>
      <w:numFmt w:val="bullet"/>
      <w:lvlText w:val=""/>
      <w:lvlJc w:val="left"/>
      <w:pPr>
        <w:ind w:left="3436" w:hanging="360"/>
      </w:pPr>
      <w:rPr>
        <w:rFonts w:ascii="Symbol" w:hAnsi="Symbol" w:hint="default"/>
      </w:rPr>
    </w:lvl>
    <w:lvl w:ilvl="4" w:tplc="0C090003" w:tentative="1">
      <w:start w:val="1"/>
      <w:numFmt w:val="bullet"/>
      <w:lvlText w:val="o"/>
      <w:lvlJc w:val="left"/>
      <w:pPr>
        <w:ind w:left="4156" w:hanging="360"/>
      </w:pPr>
      <w:rPr>
        <w:rFonts w:ascii="Courier New" w:hAnsi="Courier New" w:cs="Courier New" w:hint="default"/>
      </w:rPr>
    </w:lvl>
    <w:lvl w:ilvl="5" w:tplc="0C090005" w:tentative="1">
      <w:start w:val="1"/>
      <w:numFmt w:val="bullet"/>
      <w:lvlText w:val=""/>
      <w:lvlJc w:val="left"/>
      <w:pPr>
        <w:ind w:left="4876" w:hanging="360"/>
      </w:pPr>
      <w:rPr>
        <w:rFonts w:ascii="Wingdings" w:hAnsi="Wingdings" w:hint="default"/>
      </w:rPr>
    </w:lvl>
    <w:lvl w:ilvl="6" w:tplc="0C090001" w:tentative="1">
      <w:start w:val="1"/>
      <w:numFmt w:val="bullet"/>
      <w:lvlText w:val=""/>
      <w:lvlJc w:val="left"/>
      <w:pPr>
        <w:ind w:left="5596" w:hanging="360"/>
      </w:pPr>
      <w:rPr>
        <w:rFonts w:ascii="Symbol" w:hAnsi="Symbol" w:hint="default"/>
      </w:rPr>
    </w:lvl>
    <w:lvl w:ilvl="7" w:tplc="0C090003" w:tentative="1">
      <w:start w:val="1"/>
      <w:numFmt w:val="bullet"/>
      <w:lvlText w:val="o"/>
      <w:lvlJc w:val="left"/>
      <w:pPr>
        <w:ind w:left="6316" w:hanging="360"/>
      </w:pPr>
      <w:rPr>
        <w:rFonts w:ascii="Courier New" w:hAnsi="Courier New" w:cs="Courier New" w:hint="default"/>
      </w:rPr>
    </w:lvl>
    <w:lvl w:ilvl="8" w:tplc="0C090005" w:tentative="1">
      <w:start w:val="1"/>
      <w:numFmt w:val="bullet"/>
      <w:lvlText w:val=""/>
      <w:lvlJc w:val="left"/>
      <w:pPr>
        <w:ind w:left="7036" w:hanging="360"/>
      </w:pPr>
      <w:rPr>
        <w:rFonts w:ascii="Wingdings" w:hAnsi="Wingdings" w:hint="default"/>
      </w:rPr>
    </w:lvl>
  </w:abstractNum>
  <w:abstractNum w:abstractNumId="5" w15:restartNumberingAfterBreak="0">
    <w:nsid w:val="1CB86AE3"/>
    <w:multiLevelType w:val="hybridMultilevel"/>
    <w:tmpl w:val="A9800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E12F84"/>
    <w:multiLevelType w:val="hybridMultilevel"/>
    <w:tmpl w:val="388EF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CF6455"/>
    <w:multiLevelType w:val="hybridMultilevel"/>
    <w:tmpl w:val="C07A9D02"/>
    <w:lvl w:ilvl="0" w:tplc="0C090001">
      <w:start w:val="1"/>
      <w:numFmt w:val="bullet"/>
      <w:lvlText w:val=""/>
      <w:lvlJc w:val="left"/>
      <w:pPr>
        <w:ind w:left="1409" w:hanging="360"/>
      </w:pPr>
      <w:rPr>
        <w:rFonts w:ascii="Symbol" w:hAnsi="Symbol"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8" w15:restartNumberingAfterBreak="0">
    <w:nsid w:val="26C928E9"/>
    <w:multiLevelType w:val="hybridMultilevel"/>
    <w:tmpl w:val="4538F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2F21C1"/>
    <w:multiLevelType w:val="hybridMultilevel"/>
    <w:tmpl w:val="3CB0A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5C47C9"/>
    <w:multiLevelType w:val="hybridMultilevel"/>
    <w:tmpl w:val="6C44021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20F2DFB"/>
    <w:multiLevelType w:val="hybridMultilevel"/>
    <w:tmpl w:val="1E422F1A"/>
    <w:lvl w:ilvl="0" w:tplc="CAC465EA">
      <w:start w:val="1"/>
      <w:numFmt w:val="lowerRoman"/>
      <w:lvlText w:val="(%1)"/>
      <w:lvlJc w:val="left"/>
      <w:pPr>
        <w:ind w:left="1224" w:hanging="720"/>
      </w:pPr>
      <w:rPr>
        <w:rFonts w:hint="default"/>
      </w:r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12" w15:restartNumberingAfterBreak="0">
    <w:nsid w:val="32DD0028"/>
    <w:multiLevelType w:val="hybridMultilevel"/>
    <w:tmpl w:val="34784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0F5BCB"/>
    <w:multiLevelType w:val="hybridMultilevel"/>
    <w:tmpl w:val="AD0045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CCE70C6"/>
    <w:multiLevelType w:val="hybridMultilevel"/>
    <w:tmpl w:val="770470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422832"/>
    <w:multiLevelType w:val="hybridMultilevel"/>
    <w:tmpl w:val="73865D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9C25A0C"/>
    <w:multiLevelType w:val="hybridMultilevel"/>
    <w:tmpl w:val="A42CC5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48653F"/>
    <w:multiLevelType w:val="hybridMultilevel"/>
    <w:tmpl w:val="BA62E1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C1875E8"/>
    <w:multiLevelType w:val="hybridMultilevel"/>
    <w:tmpl w:val="B852A5B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D15CB2"/>
    <w:multiLevelType w:val="hybridMultilevel"/>
    <w:tmpl w:val="D876C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5338BC"/>
    <w:multiLevelType w:val="hybridMultilevel"/>
    <w:tmpl w:val="7C60153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4C8222D"/>
    <w:multiLevelType w:val="hybridMultilevel"/>
    <w:tmpl w:val="80DAC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D51992"/>
    <w:multiLevelType w:val="hybridMultilevel"/>
    <w:tmpl w:val="536A7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5E2695B"/>
    <w:multiLevelType w:val="hybridMultilevel"/>
    <w:tmpl w:val="3DD8E91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B350DA4"/>
    <w:multiLevelType w:val="hybridMultilevel"/>
    <w:tmpl w:val="0AA4B0F6"/>
    <w:lvl w:ilvl="0" w:tplc="C31ECC5C">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B949EF"/>
    <w:multiLevelType w:val="hybridMultilevel"/>
    <w:tmpl w:val="480C6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19205D"/>
    <w:multiLevelType w:val="hybridMultilevel"/>
    <w:tmpl w:val="77D23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667CE7"/>
    <w:multiLevelType w:val="hybridMultilevel"/>
    <w:tmpl w:val="F4B8E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537703"/>
    <w:multiLevelType w:val="hybridMultilevel"/>
    <w:tmpl w:val="F956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727A8D"/>
    <w:multiLevelType w:val="hybridMultilevel"/>
    <w:tmpl w:val="0BFC3C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9648438">
    <w:abstractNumId w:val="3"/>
  </w:num>
  <w:num w:numId="2" w16cid:durableId="1218398824">
    <w:abstractNumId w:val="27"/>
  </w:num>
  <w:num w:numId="3" w16cid:durableId="1630478928">
    <w:abstractNumId w:val="28"/>
  </w:num>
  <w:num w:numId="4" w16cid:durableId="344131657">
    <w:abstractNumId w:val="6"/>
  </w:num>
  <w:num w:numId="5" w16cid:durableId="1544754951">
    <w:abstractNumId w:val="7"/>
  </w:num>
  <w:num w:numId="6" w16cid:durableId="204149344">
    <w:abstractNumId w:val="4"/>
  </w:num>
  <w:num w:numId="7" w16cid:durableId="1477916858">
    <w:abstractNumId w:val="1"/>
  </w:num>
  <w:num w:numId="8" w16cid:durableId="2011173311">
    <w:abstractNumId w:val="12"/>
  </w:num>
  <w:num w:numId="9" w16cid:durableId="390615429">
    <w:abstractNumId w:val="29"/>
  </w:num>
  <w:num w:numId="10" w16cid:durableId="2122990772">
    <w:abstractNumId w:val="11"/>
  </w:num>
  <w:num w:numId="11" w16cid:durableId="1012685050">
    <w:abstractNumId w:val="20"/>
  </w:num>
  <w:num w:numId="12" w16cid:durableId="1818187494">
    <w:abstractNumId w:val="10"/>
  </w:num>
  <w:num w:numId="13" w16cid:durableId="786506303">
    <w:abstractNumId w:val="23"/>
  </w:num>
  <w:num w:numId="14" w16cid:durableId="734547884">
    <w:abstractNumId w:val="14"/>
  </w:num>
  <w:num w:numId="15" w16cid:durableId="614025418">
    <w:abstractNumId w:val="13"/>
  </w:num>
  <w:num w:numId="16" w16cid:durableId="1942449033">
    <w:abstractNumId w:val="9"/>
  </w:num>
  <w:num w:numId="17" w16cid:durableId="1073116375">
    <w:abstractNumId w:val="16"/>
  </w:num>
  <w:num w:numId="18" w16cid:durableId="528687753">
    <w:abstractNumId w:val="24"/>
  </w:num>
  <w:num w:numId="19" w16cid:durableId="1227374361">
    <w:abstractNumId w:val="25"/>
  </w:num>
  <w:num w:numId="20" w16cid:durableId="1593465111">
    <w:abstractNumId w:val="8"/>
  </w:num>
  <w:num w:numId="21" w16cid:durableId="928587803">
    <w:abstractNumId w:val="19"/>
  </w:num>
  <w:num w:numId="22" w16cid:durableId="677122165">
    <w:abstractNumId w:val="17"/>
  </w:num>
  <w:num w:numId="23" w16cid:durableId="1586112716">
    <w:abstractNumId w:val="15"/>
  </w:num>
  <w:num w:numId="24" w16cid:durableId="1764451804">
    <w:abstractNumId w:val="18"/>
  </w:num>
  <w:num w:numId="25" w16cid:durableId="1161192301">
    <w:abstractNumId w:val="22"/>
  </w:num>
  <w:num w:numId="26" w16cid:durableId="1717660752">
    <w:abstractNumId w:val="21"/>
  </w:num>
  <w:num w:numId="27" w16cid:durableId="1208488001">
    <w:abstractNumId w:val="0"/>
  </w:num>
  <w:num w:numId="28" w16cid:durableId="1484809748">
    <w:abstractNumId w:val="26"/>
  </w:num>
  <w:num w:numId="29" w16cid:durableId="981156693">
    <w:abstractNumId w:val="5"/>
  </w:num>
  <w:num w:numId="30" w16cid:durableId="1282223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1B2"/>
    <w:rsid w:val="00007AE0"/>
    <w:rsid w:val="0001051E"/>
    <w:rsid w:val="00011FA0"/>
    <w:rsid w:val="00012656"/>
    <w:rsid w:val="00012901"/>
    <w:rsid w:val="00012FEE"/>
    <w:rsid w:val="00013323"/>
    <w:rsid w:val="00017167"/>
    <w:rsid w:val="000257B7"/>
    <w:rsid w:val="00025B0F"/>
    <w:rsid w:val="000267C7"/>
    <w:rsid w:val="00026DB5"/>
    <w:rsid w:val="00035B49"/>
    <w:rsid w:val="000372AF"/>
    <w:rsid w:val="00037439"/>
    <w:rsid w:val="00037CA7"/>
    <w:rsid w:val="000405EE"/>
    <w:rsid w:val="000407F7"/>
    <w:rsid w:val="00042068"/>
    <w:rsid w:val="00045BDF"/>
    <w:rsid w:val="00046AF6"/>
    <w:rsid w:val="000478EE"/>
    <w:rsid w:val="0005513B"/>
    <w:rsid w:val="000614D9"/>
    <w:rsid w:val="000641CD"/>
    <w:rsid w:val="00064CC7"/>
    <w:rsid w:val="00064F9F"/>
    <w:rsid w:val="0006546D"/>
    <w:rsid w:val="000675AB"/>
    <w:rsid w:val="00072CA3"/>
    <w:rsid w:val="00075839"/>
    <w:rsid w:val="000810B4"/>
    <w:rsid w:val="00081E09"/>
    <w:rsid w:val="00085CCF"/>
    <w:rsid w:val="00090CC5"/>
    <w:rsid w:val="000917B7"/>
    <w:rsid w:val="00093E11"/>
    <w:rsid w:val="00094B6D"/>
    <w:rsid w:val="000A2C44"/>
    <w:rsid w:val="000A3F77"/>
    <w:rsid w:val="000A5AE3"/>
    <w:rsid w:val="000B005F"/>
    <w:rsid w:val="000B26BF"/>
    <w:rsid w:val="000B37FD"/>
    <w:rsid w:val="000B58AA"/>
    <w:rsid w:val="000B58FD"/>
    <w:rsid w:val="000B6B42"/>
    <w:rsid w:val="000B7645"/>
    <w:rsid w:val="000C01CF"/>
    <w:rsid w:val="000C21C4"/>
    <w:rsid w:val="000C60B0"/>
    <w:rsid w:val="000D0F32"/>
    <w:rsid w:val="000D2700"/>
    <w:rsid w:val="000D73D0"/>
    <w:rsid w:val="000E36A7"/>
    <w:rsid w:val="000E7FFC"/>
    <w:rsid w:val="000F04F8"/>
    <w:rsid w:val="00100FA0"/>
    <w:rsid w:val="00104E72"/>
    <w:rsid w:val="001122C8"/>
    <w:rsid w:val="00112C76"/>
    <w:rsid w:val="00113D3A"/>
    <w:rsid w:val="00117450"/>
    <w:rsid w:val="0012124D"/>
    <w:rsid w:val="00122A21"/>
    <w:rsid w:val="00126398"/>
    <w:rsid w:val="00132FF7"/>
    <w:rsid w:val="00141D8C"/>
    <w:rsid w:val="00143670"/>
    <w:rsid w:val="00146B03"/>
    <w:rsid w:val="00146CF2"/>
    <w:rsid w:val="00147ACA"/>
    <w:rsid w:val="00153264"/>
    <w:rsid w:val="001543C7"/>
    <w:rsid w:val="00157EAD"/>
    <w:rsid w:val="001631A4"/>
    <w:rsid w:val="001748B8"/>
    <w:rsid w:val="00175953"/>
    <w:rsid w:val="00175CBB"/>
    <w:rsid w:val="001760FA"/>
    <w:rsid w:val="00176BE4"/>
    <w:rsid w:val="001811A6"/>
    <w:rsid w:val="00184011"/>
    <w:rsid w:val="001865E7"/>
    <w:rsid w:val="00190467"/>
    <w:rsid w:val="00190FC6"/>
    <w:rsid w:val="001928C2"/>
    <w:rsid w:val="00194192"/>
    <w:rsid w:val="00195047"/>
    <w:rsid w:val="00195BB6"/>
    <w:rsid w:val="001966CF"/>
    <w:rsid w:val="00197BB2"/>
    <w:rsid w:val="001A0568"/>
    <w:rsid w:val="001A19D7"/>
    <w:rsid w:val="001A214C"/>
    <w:rsid w:val="001A4C5C"/>
    <w:rsid w:val="001A7E20"/>
    <w:rsid w:val="001B50D1"/>
    <w:rsid w:val="001B72E6"/>
    <w:rsid w:val="001B738C"/>
    <w:rsid w:val="001C13D8"/>
    <w:rsid w:val="001C602E"/>
    <w:rsid w:val="001D18A6"/>
    <w:rsid w:val="001D19ED"/>
    <w:rsid w:val="001D2576"/>
    <w:rsid w:val="001D2A9A"/>
    <w:rsid w:val="001D3026"/>
    <w:rsid w:val="001D64D7"/>
    <w:rsid w:val="001D7749"/>
    <w:rsid w:val="001D7CA1"/>
    <w:rsid w:val="001E062E"/>
    <w:rsid w:val="001E091F"/>
    <w:rsid w:val="001E6D11"/>
    <w:rsid w:val="001F0239"/>
    <w:rsid w:val="001F2642"/>
    <w:rsid w:val="001F2A94"/>
    <w:rsid w:val="001F2B15"/>
    <w:rsid w:val="001F3922"/>
    <w:rsid w:val="001F73A0"/>
    <w:rsid w:val="00200B42"/>
    <w:rsid w:val="00201305"/>
    <w:rsid w:val="00203B05"/>
    <w:rsid w:val="0020451B"/>
    <w:rsid w:val="00204B5E"/>
    <w:rsid w:val="00205891"/>
    <w:rsid w:val="002058BF"/>
    <w:rsid w:val="00206AF2"/>
    <w:rsid w:val="002163B6"/>
    <w:rsid w:val="00216773"/>
    <w:rsid w:val="00231048"/>
    <w:rsid w:val="00235BEA"/>
    <w:rsid w:val="002360BD"/>
    <w:rsid w:val="00236F3D"/>
    <w:rsid w:val="002404DB"/>
    <w:rsid w:val="00242E07"/>
    <w:rsid w:val="00251303"/>
    <w:rsid w:val="0025562C"/>
    <w:rsid w:val="00262999"/>
    <w:rsid w:val="00265D81"/>
    <w:rsid w:val="0026607F"/>
    <w:rsid w:val="002707DC"/>
    <w:rsid w:val="002754EA"/>
    <w:rsid w:val="002757A6"/>
    <w:rsid w:val="00276035"/>
    <w:rsid w:val="00277ED0"/>
    <w:rsid w:val="002808F1"/>
    <w:rsid w:val="00283E00"/>
    <w:rsid w:val="00285684"/>
    <w:rsid w:val="00286322"/>
    <w:rsid w:val="00290960"/>
    <w:rsid w:val="00292B07"/>
    <w:rsid w:val="00293CB9"/>
    <w:rsid w:val="00294A49"/>
    <w:rsid w:val="00294DFA"/>
    <w:rsid w:val="002976A5"/>
    <w:rsid w:val="00297750"/>
    <w:rsid w:val="002A0ADB"/>
    <w:rsid w:val="002A3331"/>
    <w:rsid w:val="002A3D52"/>
    <w:rsid w:val="002A4D2F"/>
    <w:rsid w:val="002B3F62"/>
    <w:rsid w:val="002B5A0B"/>
    <w:rsid w:val="002B5CF0"/>
    <w:rsid w:val="002B7945"/>
    <w:rsid w:val="002C10C0"/>
    <w:rsid w:val="002C7AA6"/>
    <w:rsid w:val="002D01F8"/>
    <w:rsid w:val="002D20CF"/>
    <w:rsid w:val="002D25F1"/>
    <w:rsid w:val="002D37B0"/>
    <w:rsid w:val="002D391F"/>
    <w:rsid w:val="002D3E10"/>
    <w:rsid w:val="002D3EA1"/>
    <w:rsid w:val="002E0A39"/>
    <w:rsid w:val="002E1F59"/>
    <w:rsid w:val="002E3099"/>
    <w:rsid w:val="002E3566"/>
    <w:rsid w:val="002E77F0"/>
    <w:rsid w:val="002F0D7F"/>
    <w:rsid w:val="002F4CB7"/>
    <w:rsid w:val="002F6963"/>
    <w:rsid w:val="00300E28"/>
    <w:rsid w:val="0030123E"/>
    <w:rsid w:val="00301CF3"/>
    <w:rsid w:val="00302065"/>
    <w:rsid w:val="003043E0"/>
    <w:rsid w:val="003047A0"/>
    <w:rsid w:val="00304D81"/>
    <w:rsid w:val="00314200"/>
    <w:rsid w:val="00315186"/>
    <w:rsid w:val="003270C7"/>
    <w:rsid w:val="00327C89"/>
    <w:rsid w:val="00335801"/>
    <w:rsid w:val="00336E08"/>
    <w:rsid w:val="0033755E"/>
    <w:rsid w:val="003473D3"/>
    <w:rsid w:val="0034742D"/>
    <w:rsid w:val="00350252"/>
    <w:rsid w:val="003533D3"/>
    <w:rsid w:val="00354C2C"/>
    <w:rsid w:val="003602AF"/>
    <w:rsid w:val="00361CA2"/>
    <w:rsid w:val="00363B76"/>
    <w:rsid w:val="00370C90"/>
    <w:rsid w:val="003735B4"/>
    <w:rsid w:val="003749B3"/>
    <w:rsid w:val="003764BA"/>
    <w:rsid w:val="00376D83"/>
    <w:rsid w:val="0038203D"/>
    <w:rsid w:val="00382439"/>
    <w:rsid w:val="003839E9"/>
    <w:rsid w:val="00385F75"/>
    <w:rsid w:val="00386ECC"/>
    <w:rsid w:val="00386F17"/>
    <w:rsid w:val="00387646"/>
    <w:rsid w:val="00395FAE"/>
    <w:rsid w:val="00396601"/>
    <w:rsid w:val="00396E73"/>
    <w:rsid w:val="00396F63"/>
    <w:rsid w:val="003A4499"/>
    <w:rsid w:val="003A723E"/>
    <w:rsid w:val="003A7681"/>
    <w:rsid w:val="003A798E"/>
    <w:rsid w:val="003B0A3F"/>
    <w:rsid w:val="003B2462"/>
    <w:rsid w:val="003B5245"/>
    <w:rsid w:val="003B6CDB"/>
    <w:rsid w:val="003C04A2"/>
    <w:rsid w:val="003C191C"/>
    <w:rsid w:val="003C223D"/>
    <w:rsid w:val="003C2A3E"/>
    <w:rsid w:val="003C5202"/>
    <w:rsid w:val="003C52E5"/>
    <w:rsid w:val="003C5DE1"/>
    <w:rsid w:val="003C5E24"/>
    <w:rsid w:val="003C635E"/>
    <w:rsid w:val="003C6C30"/>
    <w:rsid w:val="003D187B"/>
    <w:rsid w:val="003D2315"/>
    <w:rsid w:val="003D31C3"/>
    <w:rsid w:val="003D6C16"/>
    <w:rsid w:val="003E0599"/>
    <w:rsid w:val="003E1D74"/>
    <w:rsid w:val="003E74AF"/>
    <w:rsid w:val="003F381E"/>
    <w:rsid w:val="003F53E1"/>
    <w:rsid w:val="003F64DA"/>
    <w:rsid w:val="004068B2"/>
    <w:rsid w:val="00411751"/>
    <w:rsid w:val="00413B76"/>
    <w:rsid w:val="004144C8"/>
    <w:rsid w:val="00414D80"/>
    <w:rsid w:val="00420786"/>
    <w:rsid w:val="00422B41"/>
    <w:rsid w:val="0042469D"/>
    <w:rsid w:val="004278AB"/>
    <w:rsid w:val="004324BB"/>
    <w:rsid w:val="00433C7C"/>
    <w:rsid w:val="0043463F"/>
    <w:rsid w:val="00434A5E"/>
    <w:rsid w:val="004363B6"/>
    <w:rsid w:val="004366EB"/>
    <w:rsid w:val="0044018D"/>
    <w:rsid w:val="00442059"/>
    <w:rsid w:val="00451CCD"/>
    <w:rsid w:val="00452930"/>
    <w:rsid w:val="00453115"/>
    <w:rsid w:val="00453338"/>
    <w:rsid w:val="004600C2"/>
    <w:rsid w:val="0046020B"/>
    <w:rsid w:val="00462B57"/>
    <w:rsid w:val="00462DFB"/>
    <w:rsid w:val="0046497F"/>
    <w:rsid w:val="00464E36"/>
    <w:rsid w:val="00465958"/>
    <w:rsid w:val="00473C2E"/>
    <w:rsid w:val="00473CD2"/>
    <w:rsid w:val="00476489"/>
    <w:rsid w:val="00476887"/>
    <w:rsid w:val="004768D0"/>
    <w:rsid w:val="00480D1D"/>
    <w:rsid w:val="004829AD"/>
    <w:rsid w:val="004833CC"/>
    <w:rsid w:val="00486040"/>
    <w:rsid w:val="00486AE4"/>
    <w:rsid w:val="00490CE7"/>
    <w:rsid w:val="00495786"/>
    <w:rsid w:val="00497396"/>
    <w:rsid w:val="004A1A0D"/>
    <w:rsid w:val="004A1F72"/>
    <w:rsid w:val="004A31FB"/>
    <w:rsid w:val="004B2AAC"/>
    <w:rsid w:val="004B5134"/>
    <w:rsid w:val="004C214F"/>
    <w:rsid w:val="004C29D8"/>
    <w:rsid w:val="004C3560"/>
    <w:rsid w:val="004C79DC"/>
    <w:rsid w:val="004C7FEE"/>
    <w:rsid w:val="004D28B7"/>
    <w:rsid w:val="004E03F5"/>
    <w:rsid w:val="004E1773"/>
    <w:rsid w:val="004E2798"/>
    <w:rsid w:val="004E32CA"/>
    <w:rsid w:val="004E668D"/>
    <w:rsid w:val="004F1849"/>
    <w:rsid w:val="004F21EE"/>
    <w:rsid w:val="004F2CA3"/>
    <w:rsid w:val="004F47A6"/>
    <w:rsid w:val="005000FF"/>
    <w:rsid w:val="00503CB0"/>
    <w:rsid w:val="00504A03"/>
    <w:rsid w:val="00514F45"/>
    <w:rsid w:val="00515937"/>
    <w:rsid w:val="00515FF8"/>
    <w:rsid w:val="00522E3D"/>
    <w:rsid w:val="005231B0"/>
    <w:rsid w:val="00526543"/>
    <w:rsid w:val="005335A4"/>
    <w:rsid w:val="0053604F"/>
    <w:rsid w:val="00536D79"/>
    <w:rsid w:val="0054576E"/>
    <w:rsid w:val="0054626F"/>
    <w:rsid w:val="00546B3E"/>
    <w:rsid w:val="00547C0F"/>
    <w:rsid w:val="00556311"/>
    <w:rsid w:val="00561F82"/>
    <w:rsid w:val="005623D6"/>
    <w:rsid w:val="00567F49"/>
    <w:rsid w:val="0057215F"/>
    <w:rsid w:val="00576296"/>
    <w:rsid w:val="00580B8B"/>
    <w:rsid w:val="00581842"/>
    <w:rsid w:val="0058203A"/>
    <w:rsid w:val="00593609"/>
    <w:rsid w:val="00595B06"/>
    <w:rsid w:val="0059755B"/>
    <w:rsid w:val="005A15F1"/>
    <w:rsid w:val="005A408B"/>
    <w:rsid w:val="005B246E"/>
    <w:rsid w:val="005B5BB0"/>
    <w:rsid w:val="005C02D8"/>
    <w:rsid w:val="005C235E"/>
    <w:rsid w:val="005C30F9"/>
    <w:rsid w:val="005C4745"/>
    <w:rsid w:val="005C5FB4"/>
    <w:rsid w:val="005C7100"/>
    <w:rsid w:val="005C7DD0"/>
    <w:rsid w:val="005E0286"/>
    <w:rsid w:val="005E1975"/>
    <w:rsid w:val="005E1BCC"/>
    <w:rsid w:val="005E26CD"/>
    <w:rsid w:val="005E2F7C"/>
    <w:rsid w:val="005E563B"/>
    <w:rsid w:val="005E778D"/>
    <w:rsid w:val="005F0859"/>
    <w:rsid w:val="005F1EE1"/>
    <w:rsid w:val="005F3070"/>
    <w:rsid w:val="005F4AE0"/>
    <w:rsid w:val="005F5C09"/>
    <w:rsid w:val="005F6518"/>
    <w:rsid w:val="00601F6D"/>
    <w:rsid w:val="006060E2"/>
    <w:rsid w:val="00606DFF"/>
    <w:rsid w:val="00607B7E"/>
    <w:rsid w:val="00611E64"/>
    <w:rsid w:val="006158B9"/>
    <w:rsid w:val="00616634"/>
    <w:rsid w:val="00621156"/>
    <w:rsid w:val="006217AB"/>
    <w:rsid w:val="00623C9D"/>
    <w:rsid w:val="0062448C"/>
    <w:rsid w:val="00624BA3"/>
    <w:rsid w:val="00625284"/>
    <w:rsid w:val="006252AD"/>
    <w:rsid w:val="00625354"/>
    <w:rsid w:val="006264E3"/>
    <w:rsid w:val="00634C8C"/>
    <w:rsid w:val="006351A7"/>
    <w:rsid w:val="00635C35"/>
    <w:rsid w:val="00636FD2"/>
    <w:rsid w:val="00644540"/>
    <w:rsid w:val="00650560"/>
    <w:rsid w:val="00650907"/>
    <w:rsid w:val="006514E0"/>
    <w:rsid w:val="00655AC7"/>
    <w:rsid w:val="00656611"/>
    <w:rsid w:val="0065687E"/>
    <w:rsid w:val="00664BC5"/>
    <w:rsid w:val="00665ACA"/>
    <w:rsid w:val="006709C9"/>
    <w:rsid w:val="00671A02"/>
    <w:rsid w:val="0067291A"/>
    <w:rsid w:val="00672D1F"/>
    <w:rsid w:val="00672DDA"/>
    <w:rsid w:val="0067512C"/>
    <w:rsid w:val="00677FA8"/>
    <w:rsid w:val="00681EE6"/>
    <w:rsid w:val="006878CE"/>
    <w:rsid w:val="00690FFC"/>
    <w:rsid w:val="00691739"/>
    <w:rsid w:val="0069280B"/>
    <w:rsid w:val="00693E7A"/>
    <w:rsid w:val="0069409C"/>
    <w:rsid w:val="00695811"/>
    <w:rsid w:val="00695EB0"/>
    <w:rsid w:val="00697C62"/>
    <w:rsid w:val="006A65CF"/>
    <w:rsid w:val="006B0291"/>
    <w:rsid w:val="006B0944"/>
    <w:rsid w:val="006B1DA1"/>
    <w:rsid w:val="006B1E39"/>
    <w:rsid w:val="006B539F"/>
    <w:rsid w:val="006B6451"/>
    <w:rsid w:val="006B7624"/>
    <w:rsid w:val="006C0199"/>
    <w:rsid w:val="006C1640"/>
    <w:rsid w:val="006D502A"/>
    <w:rsid w:val="006D6D0C"/>
    <w:rsid w:val="006E0991"/>
    <w:rsid w:val="006E16FA"/>
    <w:rsid w:val="006E3506"/>
    <w:rsid w:val="006E49B6"/>
    <w:rsid w:val="006E545B"/>
    <w:rsid w:val="006E5735"/>
    <w:rsid w:val="006E5DA8"/>
    <w:rsid w:val="006F22BA"/>
    <w:rsid w:val="006F372C"/>
    <w:rsid w:val="00700E68"/>
    <w:rsid w:val="00700FE9"/>
    <w:rsid w:val="00703BF0"/>
    <w:rsid w:val="0070638E"/>
    <w:rsid w:val="00712716"/>
    <w:rsid w:val="00713DFB"/>
    <w:rsid w:val="00714BA2"/>
    <w:rsid w:val="00716896"/>
    <w:rsid w:val="007176ED"/>
    <w:rsid w:val="00720134"/>
    <w:rsid w:val="007231B2"/>
    <w:rsid w:val="00723277"/>
    <w:rsid w:val="00730B87"/>
    <w:rsid w:val="00731FEA"/>
    <w:rsid w:val="00732EC2"/>
    <w:rsid w:val="0073434F"/>
    <w:rsid w:val="007343BD"/>
    <w:rsid w:val="00735350"/>
    <w:rsid w:val="00735A9C"/>
    <w:rsid w:val="007363D6"/>
    <w:rsid w:val="00744690"/>
    <w:rsid w:val="00746115"/>
    <w:rsid w:val="0074621B"/>
    <w:rsid w:val="0075080F"/>
    <w:rsid w:val="00750DC0"/>
    <w:rsid w:val="007529F8"/>
    <w:rsid w:val="00755E3E"/>
    <w:rsid w:val="00761E76"/>
    <w:rsid w:val="007662F8"/>
    <w:rsid w:val="007727E7"/>
    <w:rsid w:val="007745C9"/>
    <w:rsid w:val="00777711"/>
    <w:rsid w:val="00777722"/>
    <w:rsid w:val="00791455"/>
    <w:rsid w:val="00796B07"/>
    <w:rsid w:val="007A51D6"/>
    <w:rsid w:val="007B18F6"/>
    <w:rsid w:val="007B4071"/>
    <w:rsid w:val="007B5413"/>
    <w:rsid w:val="007C18C6"/>
    <w:rsid w:val="007C1CEC"/>
    <w:rsid w:val="007C438D"/>
    <w:rsid w:val="007C7F12"/>
    <w:rsid w:val="007D205D"/>
    <w:rsid w:val="007D3909"/>
    <w:rsid w:val="007D42A8"/>
    <w:rsid w:val="007D454B"/>
    <w:rsid w:val="007D4695"/>
    <w:rsid w:val="007D6846"/>
    <w:rsid w:val="007E31CD"/>
    <w:rsid w:val="007E461F"/>
    <w:rsid w:val="007F3046"/>
    <w:rsid w:val="007F5E46"/>
    <w:rsid w:val="007F627B"/>
    <w:rsid w:val="007F6C79"/>
    <w:rsid w:val="00805651"/>
    <w:rsid w:val="00805B8D"/>
    <w:rsid w:val="00816CBD"/>
    <w:rsid w:val="008220E2"/>
    <w:rsid w:val="00823F46"/>
    <w:rsid w:val="00824C87"/>
    <w:rsid w:val="00824FDB"/>
    <w:rsid w:val="00826B69"/>
    <w:rsid w:val="008327D7"/>
    <w:rsid w:val="00835618"/>
    <w:rsid w:val="00837533"/>
    <w:rsid w:val="008379F9"/>
    <w:rsid w:val="00843B5D"/>
    <w:rsid w:val="00845A06"/>
    <w:rsid w:val="00846A95"/>
    <w:rsid w:val="00846DA5"/>
    <w:rsid w:val="00852D93"/>
    <w:rsid w:val="00854F00"/>
    <w:rsid w:val="008553EC"/>
    <w:rsid w:val="00855E30"/>
    <w:rsid w:val="008566B9"/>
    <w:rsid w:val="008566DA"/>
    <w:rsid w:val="00857299"/>
    <w:rsid w:val="00861D4C"/>
    <w:rsid w:val="00862AA1"/>
    <w:rsid w:val="00862B50"/>
    <w:rsid w:val="00863009"/>
    <w:rsid w:val="008663C1"/>
    <w:rsid w:val="00867E6D"/>
    <w:rsid w:val="00871EDA"/>
    <w:rsid w:val="00877529"/>
    <w:rsid w:val="00880A79"/>
    <w:rsid w:val="00880E1E"/>
    <w:rsid w:val="00882AED"/>
    <w:rsid w:val="00882F76"/>
    <w:rsid w:val="008833CB"/>
    <w:rsid w:val="008860FC"/>
    <w:rsid w:val="00887A5A"/>
    <w:rsid w:val="00887CFB"/>
    <w:rsid w:val="00891CD0"/>
    <w:rsid w:val="0089273D"/>
    <w:rsid w:val="008A0513"/>
    <w:rsid w:val="008A26F5"/>
    <w:rsid w:val="008A4504"/>
    <w:rsid w:val="008A5667"/>
    <w:rsid w:val="008A5BDC"/>
    <w:rsid w:val="008A7102"/>
    <w:rsid w:val="008B3EDF"/>
    <w:rsid w:val="008B4044"/>
    <w:rsid w:val="008B6B9F"/>
    <w:rsid w:val="008C029B"/>
    <w:rsid w:val="008C1DCA"/>
    <w:rsid w:val="008C2DFA"/>
    <w:rsid w:val="008C3004"/>
    <w:rsid w:val="008D0491"/>
    <w:rsid w:val="008D1174"/>
    <w:rsid w:val="008D1520"/>
    <w:rsid w:val="008D3FB8"/>
    <w:rsid w:val="008D487A"/>
    <w:rsid w:val="008D5653"/>
    <w:rsid w:val="008D59E6"/>
    <w:rsid w:val="008D7DB8"/>
    <w:rsid w:val="008E2C01"/>
    <w:rsid w:val="008E4061"/>
    <w:rsid w:val="008E4262"/>
    <w:rsid w:val="008E7CA0"/>
    <w:rsid w:val="008F0343"/>
    <w:rsid w:val="008F04FE"/>
    <w:rsid w:val="008F0DE7"/>
    <w:rsid w:val="008F7C91"/>
    <w:rsid w:val="008F7FF8"/>
    <w:rsid w:val="00903E39"/>
    <w:rsid w:val="009050A9"/>
    <w:rsid w:val="00905FD5"/>
    <w:rsid w:val="009154DA"/>
    <w:rsid w:val="009156A9"/>
    <w:rsid w:val="00922C22"/>
    <w:rsid w:val="00924BE6"/>
    <w:rsid w:val="009330BC"/>
    <w:rsid w:val="009377D2"/>
    <w:rsid w:val="00937AC2"/>
    <w:rsid w:val="00937FFD"/>
    <w:rsid w:val="00940E81"/>
    <w:rsid w:val="00943A52"/>
    <w:rsid w:val="00944CA0"/>
    <w:rsid w:val="00945190"/>
    <w:rsid w:val="00946A18"/>
    <w:rsid w:val="00946D6F"/>
    <w:rsid w:val="00950602"/>
    <w:rsid w:val="00954C8A"/>
    <w:rsid w:val="00957D1D"/>
    <w:rsid w:val="00961336"/>
    <w:rsid w:val="009631D2"/>
    <w:rsid w:val="00963FEE"/>
    <w:rsid w:val="00966F69"/>
    <w:rsid w:val="00967008"/>
    <w:rsid w:val="009719E6"/>
    <w:rsid w:val="0097487C"/>
    <w:rsid w:val="00975B6C"/>
    <w:rsid w:val="009824D2"/>
    <w:rsid w:val="00982F94"/>
    <w:rsid w:val="009907FE"/>
    <w:rsid w:val="00990D75"/>
    <w:rsid w:val="00997B10"/>
    <w:rsid w:val="009A0670"/>
    <w:rsid w:val="009A0948"/>
    <w:rsid w:val="009A2380"/>
    <w:rsid w:val="009B084B"/>
    <w:rsid w:val="009B229A"/>
    <w:rsid w:val="009B2729"/>
    <w:rsid w:val="009B3507"/>
    <w:rsid w:val="009B4481"/>
    <w:rsid w:val="009B689C"/>
    <w:rsid w:val="009C137A"/>
    <w:rsid w:val="009C183A"/>
    <w:rsid w:val="009C1C06"/>
    <w:rsid w:val="009D0166"/>
    <w:rsid w:val="009D24B6"/>
    <w:rsid w:val="009D4433"/>
    <w:rsid w:val="009D5BBA"/>
    <w:rsid w:val="009D621F"/>
    <w:rsid w:val="009E0A93"/>
    <w:rsid w:val="009E4235"/>
    <w:rsid w:val="009E4F0B"/>
    <w:rsid w:val="009E6B80"/>
    <w:rsid w:val="009E78E1"/>
    <w:rsid w:val="009F042D"/>
    <w:rsid w:val="009F079E"/>
    <w:rsid w:val="009F309F"/>
    <w:rsid w:val="009F4959"/>
    <w:rsid w:val="009F4F4C"/>
    <w:rsid w:val="00A01308"/>
    <w:rsid w:val="00A0659F"/>
    <w:rsid w:val="00A1397B"/>
    <w:rsid w:val="00A21A74"/>
    <w:rsid w:val="00A23F76"/>
    <w:rsid w:val="00A26261"/>
    <w:rsid w:val="00A27874"/>
    <w:rsid w:val="00A309AD"/>
    <w:rsid w:val="00A33510"/>
    <w:rsid w:val="00A35596"/>
    <w:rsid w:val="00A42AB8"/>
    <w:rsid w:val="00A460E6"/>
    <w:rsid w:val="00A47444"/>
    <w:rsid w:val="00A6223E"/>
    <w:rsid w:val="00A72586"/>
    <w:rsid w:val="00A72D79"/>
    <w:rsid w:val="00A74B02"/>
    <w:rsid w:val="00A81139"/>
    <w:rsid w:val="00A82865"/>
    <w:rsid w:val="00A905C4"/>
    <w:rsid w:val="00A91FA6"/>
    <w:rsid w:val="00A9378D"/>
    <w:rsid w:val="00A97107"/>
    <w:rsid w:val="00A97F63"/>
    <w:rsid w:val="00AA09DC"/>
    <w:rsid w:val="00AA6C67"/>
    <w:rsid w:val="00AB386A"/>
    <w:rsid w:val="00AB3B72"/>
    <w:rsid w:val="00AB49B2"/>
    <w:rsid w:val="00AC0B20"/>
    <w:rsid w:val="00AC0C99"/>
    <w:rsid w:val="00AC2B6B"/>
    <w:rsid w:val="00AC48E6"/>
    <w:rsid w:val="00AC4A1C"/>
    <w:rsid w:val="00AC4B56"/>
    <w:rsid w:val="00AD060E"/>
    <w:rsid w:val="00AD118B"/>
    <w:rsid w:val="00AD18BD"/>
    <w:rsid w:val="00AD1943"/>
    <w:rsid w:val="00AD411A"/>
    <w:rsid w:val="00AD75DC"/>
    <w:rsid w:val="00AE157B"/>
    <w:rsid w:val="00AE47C4"/>
    <w:rsid w:val="00AE54AA"/>
    <w:rsid w:val="00AE7080"/>
    <w:rsid w:val="00AE7F72"/>
    <w:rsid w:val="00AF21F1"/>
    <w:rsid w:val="00AF292A"/>
    <w:rsid w:val="00AF3366"/>
    <w:rsid w:val="00AF61D6"/>
    <w:rsid w:val="00B04E0B"/>
    <w:rsid w:val="00B06E26"/>
    <w:rsid w:val="00B07040"/>
    <w:rsid w:val="00B071F4"/>
    <w:rsid w:val="00B0768C"/>
    <w:rsid w:val="00B10B79"/>
    <w:rsid w:val="00B12D0E"/>
    <w:rsid w:val="00B14F42"/>
    <w:rsid w:val="00B17096"/>
    <w:rsid w:val="00B24640"/>
    <w:rsid w:val="00B24B73"/>
    <w:rsid w:val="00B25C4A"/>
    <w:rsid w:val="00B25FBB"/>
    <w:rsid w:val="00B2725A"/>
    <w:rsid w:val="00B279BF"/>
    <w:rsid w:val="00B30C2F"/>
    <w:rsid w:val="00B339C2"/>
    <w:rsid w:val="00B4475C"/>
    <w:rsid w:val="00B45B96"/>
    <w:rsid w:val="00B47EF5"/>
    <w:rsid w:val="00B50E98"/>
    <w:rsid w:val="00B5208A"/>
    <w:rsid w:val="00B53941"/>
    <w:rsid w:val="00B620DF"/>
    <w:rsid w:val="00B64E73"/>
    <w:rsid w:val="00B66D1A"/>
    <w:rsid w:val="00B713B9"/>
    <w:rsid w:val="00B7359A"/>
    <w:rsid w:val="00B74B77"/>
    <w:rsid w:val="00B75D56"/>
    <w:rsid w:val="00B761CB"/>
    <w:rsid w:val="00B76833"/>
    <w:rsid w:val="00B81E2D"/>
    <w:rsid w:val="00B83100"/>
    <w:rsid w:val="00B8360C"/>
    <w:rsid w:val="00B8739B"/>
    <w:rsid w:val="00B933BB"/>
    <w:rsid w:val="00B93D9F"/>
    <w:rsid w:val="00BA00C1"/>
    <w:rsid w:val="00BA1510"/>
    <w:rsid w:val="00BA30C2"/>
    <w:rsid w:val="00BB1578"/>
    <w:rsid w:val="00BB59D2"/>
    <w:rsid w:val="00BB5FE5"/>
    <w:rsid w:val="00BB708E"/>
    <w:rsid w:val="00BC1D92"/>
    <w:rsid w:val="00BC36BB"/>
    <w:rsid w:val="00BC4C90"/>
    <w:rsid w:val="00BC7193"/>
    <w:rsid w:val="00BC79EB"/>
    <w:rsid w:val="00BD0DCD"/>
    <w:rsid w:val="00BD342D"/>
    <w:rsid w:val="00BD464B"/>
    <w:rsid w:val="00BD5764"/>
    <w:rsid w:val="00BE05A6"/>
    <w:rsid w:val="00BE22DF"/>
    <w:rsid w:val="00BE2850"/>
    <w:rsid w:val="00BE7572"/>
    <w:rsid w:val="00BF0284"/>
    <w:rsid w:val="00BF2DB5"/>
    <w:rsid w:val="00C03C93"/>
    <w:rsid w:val="00C068A2"/>
    <w:rsid w:val="00C0721E"/>
    <w:rsid w:val="00C109D1"/>
    <w:rsid w:val="00C12E89"/>
    <w:rsid w:val="00C1354E"/>
    <w:rsid w:val="00C147E8"/>
    <w:rsid w:val="00C17FDB"/>
    <w:rsid w:val="00C21B58"/>
    <w:rsid w:val="00C21FF2"/>
    <w:rsid w:val="00C23E34"/>
    <w:rsid w:val="00C24C6D"/>
    <w:rsid w:val="00C27509"/>
    <w:rsid w:val="00C27868"/>
    <w:rsid w:val="00C30C9F"/>
    <w:rsid w:val="00C3169B"/>
    <w:rsid w:val="00C318E5"/>
    <w:rsid w:val="00C32FDC"/>
    <w:rsid w:val="00C355EB"/>
    <w:rsid w:val="00C377F0"/>
    <w:rsid w:val="00C42D9C"/>
    <w:rsid w:val="00C457E9"/>
    <w:rsid w:val="00C50314"/>
    <w:rsid w:val="00C50BEB"/>
    <w:rsid w:val="00C52D53"/>
    <w:rsid w:val="00C60F98"/>
    <w:rsid w:val="00C61777"/>
    <w:rsid w:val="00C62ABA"/>
    <w:rsid w:val="00C62CD2"/>
    <w:rsid w:val="00C64AB1"/>
    <w:rsid w:val="00C650E1"/>
    <w:rsid w:val="00C65D06"/>
    <w:rsid w:val="00C66DC2"/>
    <w:rsid w:val="00C67280"/>
    <w:rsid w:val="00C706CB"/>
    <w:rsid w:val="00C70C7F"/>
    <w:rsid w:val="00C73608"/>
    <w:rsid w:val="00C73933"/>
    <w:rsid w:val="00C81811"/>
    <w:rsid w:val="00C82ACB"/>
    <w:rsid w:val="00C86365"/>
    <w:rsid w:val="00C86C60"/>
    <w:rsid w:val="00C902D6"/>
    <w:rsid w:val="00C917EA"/>
    <w:rsid w:val="00C91B17"/>
    <w:rsid w:val="00C933AA"/>
    <w:rsid w:val="00C97065"/>
    <w:rsid w:val="00CA22E6"/>
    <w:rsid w:val="00CA5153"/>
    <w:rsid w:val="00CA59F4"/>
    <w:rsid w:val="00CB3006"/>
    <w:rsid w:val="00CB48F8"/>
    <w:rsid w:val="00CB5ED0"/>
    <w:rsid w:val="00CB6938"/>
    <w:rsid w:val="00CB7D8C"/>
    <w:rsid w:val="00CC233B"/>
    <w:rsid w:val="00CC4DA7"/>
    <w:rsid w:val="00CC588D"/>
    <w:rsid w:val="00CC7CE5"/>
    <w:rsid w:val="00CD1B69"/>
    <w:rsid w:val="00CD2566"/>
    <w:rsid w:val="00CD46EE"/>
    <w:rsid w:val="00CD7E80"/>
    <w:rsid w:val="00CE14A6"/>
    <w:rsid w:val="00CE72FB"/>
    <w:rsid w:val="00CF0B95"/>
    <w:rsid w:val="00CF1662"/>
    <w:rsid w:val="00CF219B"/>
    <w:rsid w:val="00CF4463"/>
    <w:rsid w:val="00CF4A5D"/>
    <w:rsid w:val="00CF5A50"/>
    <w:rsid w:val="00D00488"/>
    <w:rsid w:val="00D02B6E"/>
    <w:rsid w:val="00D0411B"/>
    <w:rsid w:val="00D04D0F"/>
    <w:rsid w:val="00D0547B"/>
    <w:rsid w:val="00D06ED9"/>
    <w:rsid w:val="00D12D5E"/>
    <w:rsid w:val="00D13416"/>
    <w:rsid w:val="00D1427F"/>
    <w:rsid w:val="00D1458D"/>
    <w:rsid w:val="00D15567"/>
    <w:rsid w:val="00D16A53"/>
    <w:rsid w:val="00D201C8"/>
    <w:rsid w:val="00D270C7"/>
    <w:rsid w:val="00D27110"/>
    <w:rsid w:val="00D348CC"/>
    <w:rsid w:val="00D37133"/>
    <w:rsid w:val="00D413DE"/>
    <w:rsid w:val="00D41D94"/>
    <w:rsid w:val="00D421B1"/>
    <w:rsid w:val="00D43870"/>
    <w:rsid w:val="00D43D58"/>
    <w:rsid w:val="00D4569A"/>
    <w:rsid w:val="00D456AD"/>
    <w:rsid w:val="00D5210D"/>
    <w:rsid w:val="00D53194"/>
    <w:rsid w:val="00D54244"/>
    <w:rsid w:val="00D6783C"/>
    <w:rsid w:val="00D70731"/>
    <w:rsid w:val="00D70C16"/>
    <w:rsid w:val="00D72545"/>
    <w:rsid w:val="00D74AC5"/>
    <w:rsid w:val="00D8357C"/>
    <w:rsid w:val="00D83EE7"/>
    <w:rsid w:val="00D916E1"/>
    <w:rsid w:val="00D938ED"/>
    <w:rsid w:val="00D94C28"/>
    <w:rsid w:val="00D97A39"/>
    <w:rsid w:val="00DA17E4"/>
    <w:rsid w:val="00DA1BE1"/>
    <w:rsid w:val="00DA231C"/>
    <w:rsid w:val="00DA4700"/>
    <w:rsid w:val="00DA5C1E"/>
    <w:rsid w:val="00DA735D"/>
    <w:rsid w:val="00DB3801"/>
    <w:rsid w:val="00DB4E3C"/>
    <w:rsid w:val="00DB766E"/>
    <w:rsid w:val="00DB76C7"/>
    <w:rsid w:val="00DC09E5"/>
    <w:rsid w:val="00DC0B9E"/>
    <w:rsid w:val="00DC1216"/>
    <w:rsid w:val="00DC19A9"/>
    <w:rsid w:val="00DC4C21"/>
    <w:rsid w:val="00DC6F38"/>
    <w:rsid w:val="00DC7829"/>
    <w:rsid w:val="00DD24AD"/>
    <w:rsid w:val="00DD3DBC"/>
    <w:rsid w:val="00DD73CB"/>
    <w:rsid w:val="00DD7F36"/>
    <w:rsid w:val="00DE0099"/>
    <w:rsid w:val="00DE08A9"/>
    <w:rsid w:val="00DE1A9E"/>
    <w:rsid w:val="00DF0B72"/>
    <w:rsid w:val="00DF0CB5"/>
    <w:rsid w:val="00DF534B"/>
    <w:rsid w:val="00DF75F9"/>
    <w:rsid w:val="00E003BA"/>
    <w:rsid w:val="00E03E4F"/>
    <w:rsid w:val="00E0415F"/>
    <w:rsid w:val="00E046D0"/>
    <w:rsid w:val="00E13B3F"/>
    <w:rsid w:val="00E178BF"/>
    <w:rsid w:val="00E2301C"/>
    <w:rsid w:val="00E24836"/>
    <w:rsid w:val="00E24AF1"/>
    <w:rsid w:val="00E3270B"/>
    <w:rsid w:val="00E33D59"/>
    <w:rsid w:val="00E43D84"/>
    <w:rsid w:val="00E52AC1"/>
    <w:rsid w:val="00E54856"/>
    <w:rsid w:val="00E62D65"/>
    <w:rsid w:val="00E62E77"/>
    <w:rsid w:val="00E64432"/>
    <w:rsid w:val="00E6568A"/>
    <w:rsid w:val="00E74460"/>
    <w:rsid w:val="00E77503"/>
    <w:rsid w:val="00E84FA8"/>
    <w:rsid w:val="00E9008A"/>
    <w:rsid w:val="00E90759"/>
    <w:rsid w:val="00E92259"/>
    <w:rsid w:val="00E92FFE"/>
    <w:rsid w:val="00E956D7"/>
    <w:rsid w:val="00E961C1"/>
    <w:rsid w:val="00E97364"/>
    <w:rsid w:val="00EA060D"/>
    <w:rsid w:val="00EA6FC5"/>
    <w:rsid w:val="00EA7F6B"/>
    <w:rsid w:val="00EB4DA4"/>
    <w:rsid w:val="00EC14C9"/>
    <w:rsid w:val="00EC485A"/>
    <w:rsid w:val="00EC4F99"/>
    <w:rsid w:val="00EC5820"/>
    <w:rsid w:val="00ED1D1B"/>
    <w:rsid w:val="00ED222C"/>
    <w:rsid w:val="00ED3829"/>
    <w:rsid w:val="00ED537B"/>
    <w:rsid w:val="00EE3E84"/>
    <w:rsid w:val="00EF2274"/>
    <w:rsid w:val="00EF2391"/>
    <w:rsid w:val="00EF4552"/>
    <w:rsid w:val="00EF4999"/>
    <w:rsid w:val="00EF5682"/>
    <w:rsid w:val="00EF7AEF"/>
    <w:rsid w:val="00F0402D"/>
    <w:rsid w:val="00F04618"/>
    <w:rsid w:val="00F071D4"/>
    <w:rsid w:val="00F108E0"/>
    <w:rsid w:val="00F11401"/>
    <w:rsid w:val="00F12CF7"/>
    <w:rsid w:val="00F13D76"/>
    <w:rsid w:val="00F179CF"/>
    <w:rsid w:val="00F21F8A"/>
    <w:rsid w:val="00F22FA4"/>
    <w:rsid w:val="00F26F50"/>
    <w:rsid w:val="00F30700"/>
    <w:rsid w:val="00F31646"/>
    <w:rsid w:val="00F316FF"/>
    <w:rsid w:val="00F31B34"/>
    <w:rsid w:val="00F3293E"/>
    <w:rsid w:val="00F32B42"/>
    <w:rsid w:val="00F33958"/>
    <w:rsid w:val="00F348DA"/>
    <w:rsid w:val="00F41CB2"/>
    <w:rsid w:val="00F425BD"/>
    <w:rsid w:val="00F45F09"/>
    <w:rsid w:val="00F47A44"/>
    <w:rsid w:val="00F5614C"/>
    <w:rsid w:val="00F566D3"/>
    <w:rsid w:val="00F61011"/>
    <w:rsid w:val="00F63F32"/>
    <w:rsid w:val="00F64C93"/>
    <w:rsid w:val="00F6558B"/>
    <w:rsid w:val="00F74971"/>
    <w:rsid w:val="00F773F9"/>
    <w:rsid w:val="00F8379F"/>
    <w:rsid w:val="00F84730"/>
    <w:rsid w:val="00F86F17"/>
    <w:rsid w:val="00F9129B"/>
    <w:rsid w:val="00F93DF3"/>
    <w:rsid w:val="00F94FB3"/>
    <w:rsid w:val="00FA47BE"/>
    <w:rsid w:val="00FA7E1B"/>
    <w:rsid w:val="00FA7FD6"/>
    <w:rsid w:val="00FB154A"/>
    <w:rsid w:val="00FB2407"/>
    <w:rsid w:val="00FB2759"/>
    <w:rsid w:val="00FB6877"/>
    <w:rsid w:val="00FC09E9"/>
    <w:rsid w:val="00FC0F7B"/>
    <w:rsid w:val="00FC14E0"/>
    <w:rsid w:val="00FC3E91"/>
    <w:rsid w:val="00FC6707"/>
    <w:rsid w:val="00FD15B6"/>
    <w:rsid w:val="00FD320B"/>
    <w:rsid w:val="00FD41F1"/>
    <w:rsid w:val="00FE471C"/>
    <w:rsid w:val="00FE6721"/>
    <w:rsid w:val="00FE7767"/>
    <w:rsid w:val="00FF43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1F14"/>
  <w15:docId w15:val="{3DD6A10E-E4AC-4BCE-AD27-6EFE1F6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C7F"/>
    <w:pPr>
      <w:spacing w:after="0" w:line="240" w:lineRule="auto"/>
    </w:pPr>
    <w:rPr>
      <w:rFonts w:ascii="Tms Rmn" w:eastAsia="Times New Roman" w:hAnsi="Tms Rmn" w:cs="Times New Roman"/>
      <w:sz w:val="24"/>
      <w:szCs w:val="20"/>
      <w:lang w:eastAsia="en-AU"/>
    </w:rPr>
  </w:style>
  <w:style w:type="paragraph" w:styleId="Heading3">
    <w:name w:val="heading 3"/>
    <w:basedOn w:val="Normal"/>
    <w:next w:val="Normal"/>
    <w:link w:val="Heading3Char"/>
    <w:qFormat/>
    <w:rsid w:val="0058184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31B2"/>
    <w:pPr>
      <w:tabs>
        <w:tab w:val="center" w:pos="4153"/>
        <w:tab w:val="right" w:pos="8306"/>
      </w:tabs>
    </w:pPr>
  </w:style>
  <w:style w:type="character" w:customStyle="1" w:styleId="FooterChar">
    <w:name w:val="Footer Char"/>
    <w:basedOn w:val="DefaultParagraphFont"/>
    <w:link w:val="Footer"/>
    <w:uiPriority w:val="99"/>
    <w:rsid w:val="007231B2"/>
    <w:rPr>
      <w:rFonts w:ascii="Tms Rmn" w:eastAsia="Times New Roman" w:hAnsi="Tms Rmn" w:cs="Times New Roman"/>
      <w:sz w:val="24"/>
      <w:szCs w:val="20"/>
      <w:lang w:eastAsia="en-AU"/>
    </w:rPr>
  </w:style>
  <w:style w:type="paragraph" w:styleId="Header">
    <w:name w:val="header"/>
    <w:basedOn w:val="Normal"/>
    <w:link w:val="HeaderChar"/>
    <w:rsid w:val="007231B2"/>
    <w:pPr>
      <w:tabs>
        <w:tab w:val="center" w:pos="4153"/>
        <w:tab w:val="right" w:pos="8306"/>
      </w:tabs>
    </w:pPr>
  </w:style>
  <w:style w:type="character" w:customStyle="1" w:styleId="HeaderChar">
    <w:name w:val="Header Char"/>
    <w:basedOn w:val="DefaultParagraphFont"/>
    <w:link w:val="Header"/>
    <w:rsid w:val="007231B2"/>
    <w:rPr>
      <w:rFonts w:ascii="Tms Rmn" w:eastAsia="Times New Roman" w:hAnsi="Tms Rmn" w:cs="Times New Roman"/>
      <w:sz w:val="24"/>
      <w:szCs w:val="20"/>
      <w:lang w:eastAsia="en-AU"/>
    </w:rPr>
  </w:style>
  <w:style w:type="character" w:styleId="PageNumber">
    <w:name w:val="page number"/>
    <w:basedOn w:val="DefaultParagraphFont"/>
    <w:rsid w:val="007231B2"/>
  </w:style>
  <w:style w:type="character" w:styleId="Hyperlink">
    <w:name w:val="Hyperlink"/>
    <w:basedOn w:val="DefaultParagraphFont"/>
    <w:rsid w:val="007231B2"/>
    <w:rPr>
      <w:color w:val="0000FF"/>
      <w:u w:val="single"/>
    </w:rPr>
  </w:style>
  <w:style w:type="paragraph" w:customStyle="1" w:styleId="Schedulepara">
    <w:name w:val="Schedule para"/>
    <w:basedOn w:val="Normal"/>
    <w:rsid w:val="007231B2"/>
    <w:pPr>
      <w:tabs>
        <w:tab w:val="right" w:pos="567"/>
      </w:tabs>
      <w:spacing w:before="180" w:line="260" w:lineRule="exact"/>
      <w:ind w:left="964" w:hanging="964"/>
      <w:jc w:val="both"/>
    </w:pPr>
    <w:rPr>
      <w:rFonts w:ascii="Times New Roman" w:hAnsi="Times New Roman"/>
      <w:szCs w:val="24"/>
    </w:rPr>
  </w:style>
  <w:style w:type="paragraph" w:styleId="ListParagraph">
    <w:name w:val="List Paragraph"/>
    <w:basedOn w:val="Normal"/>
    <w:uiPriority w:val="34"/>
    <w:qFormat/>
    <w:rsid w:val="003C2A3E"/>
    <w:pPr>
      <w:ind w:left="720"/>
      <w:contextualSpacing/>
    </w:pPr>
  </w:style>
  <w:style w:type="character" w:styleId="CommentReference">
    <w:name w:val="annotation reference"/>
    <w:basedOn w:val="DefaultParagraphFont"/>
    <w:uiPriority w:val="99"/>
    <w:semiHidden/>
    <w:unhideWhenUsed/>
    <w:rsid w:val="00C62ABA"/>
    <w:rPr>
      <w:sz w:val="16"/>
      <w:szCs w:val="16"/>
    </w:rPr>
  </w:style>
  <w:style w:type="paragraph" w:styleId="CommentText">
    <w:name w:val="annotation text"/>
    <w:basedOn w:val="Normal"/>
    <w:link w:val="CommentTextChar"/>
    <w:uiPriority w:val="99"/>
    <w:semiHidden/>
    <w:unhideWhenUsed/>
    <w:rsid w:val="00C62ABA"/>
    <w:rPr>
      <w:sz w:val="20"/>
    </w:rPr>
  </w:style>
  <w:style w:type="character" w:customStyle="1" w:styleId="CommentTextChar">
    <w:name w:val="Comment Text Char"/>
    <w:basedOn w:val="DefaultParagraphFont"/>
    <w:link w:val="CommentText"/>
    <w:uiPriority w:val="99"/>
    <w:semiHidden/>
    <w:rsid w:val="00C62ABA"/>
    <w:rPr>
      <w:rFonts w:ascii="Tms Rmn" w:eastAsia="Times New Roman" w:hAnsi="Tms Rm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2ABA"/>
    <w:rPr>
      <w:b/>
      <w:bCs/>
    </w:rPr>
  </w:style>
  <w:style w:type="character" w:customStyle="1" w:styleId="CommentSubjectChar">
    <w:name w:val="Comment Subject Char"/>
    <w:basedOn w:val="CommentTextChar"/>
    <w:link w:val="CommentSubject"/>
    <w:uiPriority w:val="99"/>
    <w:semiHidden/>
    <w:rsid w:val="00C62ABA"/>
    <w:rPr>
      <w:rFonts w:ascii="Tms Rmn" w:eastAsia="Times New Roman" w:hAnsi="Tms Rmn" w:cs="Times New Roman"/>
      <w:b/>
      <w:bCs/>
      <w:sz w:val="20"/>
      <w:szCs w:val="20"/>
      <w:lang w:eastAsia="en-AU"/>
    </w:rPr>
  </w:style>
  <w:style w:type="paragraph" w:styleId="Revision">
    <w:name w:val="Revision"/>
    <w:hidden/>
    <w:uiPriority w:val="99"/>
    <w:semiHidden/>
    <w:rsid w:val="00C62ABA"/>
    <w:pPr>
      <w:spacing w:after="0" w:line="240" w:lineRule="auto"/>
    </w:pPr>
    <w:rPr>
      <w:rFonts w:ascii="Tms Rmn" w:eastAsia="Times New Roman" w:hAnsi="Tms Rmn" w:cs="Times New Roman"/>
      <w:sz w:val="24"/>
      <w:szCs w:val="20"/>
      <w:lang w:eastAsia="en-AU"/>
    </w:rPr>
  </w:style>
  <w:style w:type="paragraph" w:styleId="BalloonText">
    <w:name w:val="Balloon Text"/>
    <w:basedOn w:val="Normal"/>
    <w:link w:val="BalloonTextChar"/>
    <w:uiPriority w:val="99"/>
    <w:semiHidden/>
    <w:unhideWhenUsed/>
    <w:rsid w:val="00C62ABA"/>
    <w:rPr>
      <w:rFonts w:ascii="Tahoma" w:hAnsi="Tahoma" w:cs="Tahoma"/>
      <w:sz w:val="16"/>
      <w:szCs w:val="16"/>
    </w:rPr>
  </w:style>
  <w:style w:type="character" w:customStyle="1" w:styleId="BalloonTextChar">
    <w:name w:val="Balloon Text Char"/>
    <w:basedOn w:val="DefaultParagraphFont"/>
    <w:link w:val="BalloonText"/>
    <w:uiPriority w:val="99"/>
    <w:semiHidden/>
    <w:rsid w:val="00C62ABA"/>
    <w:rPr>
      <w:rFonts w:ascii="Tahoma" w:eastAsia="Times New Roman" w:hAnsi="Tahoma" w:cs="Tahoma"/>
      <w:sz w:val="16"/>
      <w:szCs w:val="16"/>
      <w:lang w:eastAsia="en-AU"/>
    </w:rPr>
  </w:style>
  <w:style w:type="paragraph" w:customStyle="1" w:styleId="Tabletext">
    <w:name w:val="Tabletext"/>
    <w:aliases w:val="tt"/>
    <w:basedOn w:val="Normal"/>
    <w:rsid w:val="00D0547B"/>
    <w:pPr>
      <w:spacing w:before="60" w:line="240" w:lineRule="atLeast"/>
    </w:pPr>
    <w:rPr>
      <w:rFonts w:ascii="Times New Roman" w:hAnsi="Times New Roman"/>
      <w:sz w:val="20"/>
    </w:rPr>
  </w:style>
  <w:style w:type="paragraph" w:styleId="PlainText">
    <w:name w:val="Plain Text"/>
    <w:basedOn w:val="Normal"/>
    <w:link w:val="PlainTextChar"/>
    <w:uiPriority w:val="99"/>
    <w:semiHidden/>
    <w:unhideWhenUsed/>
    <w:rsid w:val="0038203D"/>
    <w:rPr>
      <w:rFonts w:ascii="Consolas" w:hAnsi="Consolas"/>
      <w:sz w:val="21"/>
      <w:szCs w:val="21"/>
    </w:rPr>
  </w:style>
  <w:style w:type="character" w:customStyle="1" w:styleId="PlainTextChar">
    <w:name w:val="Plain Text Char"/>
    <w:basedOn w:val="DefaultParagraphFont"/>
    <w:link w:val="PlainText"/>
    <w:uiPriority w:val="99"/>
    <w:semiHidden/>
    <w:rsid w:val="0038203D"/>
    <w:rPr>
      <w:rFonts w:ascii="Consolas" w:eastAsia="Times New Roman" w:hAnsi="Consolas" w:cs="Times New Roman"/>
      <w:sz w:val="21"/>
      <w:szCs w:val="21"/>
      <w:lang w:eastAsia="en-AU"/>
    </w:rPr>
  </w:style>
  <w:style w:type="character" w:customStyle="1" w:styleId="Heading3Char">
    <w:name w:val="Heading 3 Char"/>
    <w:basedOn w:val="DefaultParagraphFont"/>
    <w:link w:val="Heading3"/>
    <w:rsid w:val="00581842"/>
    <w:rPr>
      <w:rFonts w:ascii="Arial" w:eastAsia="Times New Roman" w:hAnsi="Arial" w:cs="Arial"/>
      <w:b/>
      <w:bCs/>
      <w:sz w:val="26"/>
      <w:szCs w:val="26"/>
      <w:lang w:eastAsia="en-AU"/>
    </w:rPr>
  </w:style>
  <w:style w:type="character" w:styleId="UnresolvedMention">
    <w:name w:val="Unresolved Mention"/>
    <w:basedOn w:val="DefaultParagraphFont"/>
    <w:uiPriority w:val="99"/>
    <w:semiHidden/>
    <w:unhideWhenUsed/>
    <w:rsid w:val="00B50E98"/>
    <w:rPr>
      <w:color w:val="605E5C"/>
      <w:shd w:val="clear" w:color="auto" w:fill="E1DFDD"/>
    </w:rPr>
  </w:style>
  <w:style w:type="paragraph" w:styleId="NormalWeb">
    <w:name w:val="Normal (Web)"/>
    <w:basedOn w:val="Normal"/>
    <w:uiPriority w:val="99"/>
    <w:semiHidden/>
    <w:unhideWhenUsed/>
    <w:rsid w:val="001E091F"/>
    <w:pPr>
      <w:spacing w:before="100" w:beforeAutospacing="1" w:after="100" w:afterAutospacing="1"/>
    </w:pPr>
    <w:rPr>
      <w:rFonts w:ascii="Times New Roman" w:hAnsi="Times New Roman"/>
      <w:szCs w:val="24"/>
    </w:rPr>
  </w:style>
  <w:style w:type="character" w:styleId="FollowedHyperlink">
    <w:name w:val="FollowedHyperlink"/>
    <w:basedOn w:val="DefaultParagraphFont"/>
    <w:uiPriority w:val="99"/>
    <w:semiHidden/>
    <w:unhideWhenUsed/>
    <w:rsid w:val="001C13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99397">
      <w:bodyDiv w:val="1"/>
      <w:marLeft w:val="0"/>
      <w:marRight w:val="0"/>
      <w:marTop w:val="0"/>
      <w:marBottom w:val="0"/>
      <w:divBdr>
        <w:top w:val="none" w:sz="0" w:space="0" w:color="auto"/>
        <w:left w:val="none" w:sz="0" w:space="0" w:color="auto"/>
        <w:bottom w:val="none" w:sz="0" w:space="0" w:color="auto"/>
        <w:right w:val="none" w:sz="0" w:space="0" w:color="auto"/>
      </w:divBdr>
    </w:div>
    <w:div w:id="157036363">
      <w:bodyDiv w:val="1"/>
      <w:marLeft w:val="0"/>
      <w:marRight w:val="0"/>
      <w:marTop w:val="0"/>
      <w:marBottom w:val="0"/>
      <w:divBdr>
        <w:top w:val="none" w:sz="0" w:space="0" w:color="auto"/>
        <w:left w:val="none" w:sz="0" w:space="0" w:color="auto"/>
        <w:bottom w:val="none" w:sz="0" w:space="0" w:color="auto"/>
        <w:right w:val="none" w:sz="0" w:space="0" w:color="auto"/>
      </w:divBdr>
    </w:div>
    <w:div w:id="203910053">
      <w:bodyDiv w:val="1"/>
      <w:marLeft w:val="0"/>
      <w:marRight w:val="0"/>
      <w:marTop w:val="0"/>
      <w:marBottom w:val="0"/>
      <w:divBdr>
        <w:top w:val="none" w:sz="0" w:space="0" w:color="auto"/>
        <w:left w:val="none" w:sz="0" w:space="0" w:color="auto"/>
        <w:bottom w:val="none" w:sz="0" w:space="0" w:color="auto"/>
        <w:right w:val="none" w:sz="0" w:space="0" w:color="auto"/>
      </w:divBdr>
    </w:div>
    <w:div w:id="297608790">
      <w:bodyDiv w:val="1"/>
      <w:marLeft w:val="0"/>
      <w:marRight w:val="0"/>
      <w:marTop w:val="0"/>
      <w:marBottom w:val="0"/>
      <w:divBdr>
        <w:top w:val="none" w:sz="0" w:space="0" w:color="auto"/>
        <w:left w:val="none" w:sz="0" w:space="0" w:color="auto"/>
        <w:bottom w:val="none" w:sz="0" w:space="0" w:color="auto"/>
        <w:right w:val="none" w:sz="0" w:space="0" w:color="auto"/>
      </w:divBdr>
      <w:divsChild>
        <w:div w:id="15891198">
          <w:marLeft w:val="0"/>
          <w:marRight w:val="0"/>
          <w:marTop w:val="0"/>
          <w:marBottom w:val="0"/>
          <w:divBdr>
            <w:top w:val="none" w:sz="0" w:space="0" w:color="auto"/>
            <w:left w:val="none" w:sz="0" w:space="0" w:color="auto"/>
            <w:bottom w:val="none" w:sz="0" w:space="0" w:color="auto"/>
            <w:right w:val="none" w:sz="0" w:space="0" w:color="auto"/>
          </w:divBdr>
          <w:divsChild>
            <w:div w:id="1632324740">
              <w:marLeft w:val="0"/>
              <w:marRight w:val="0"/>
              <w:marTop w:val="0"/>
              <w:marBottom w:val="0"/>
              <w:divBdr>
                <w:top w:val="none" w:sz="0" w:space="0" w:color="auto"/>
                <w:left w:val="none" w:sz="0" w:space="0" w:color="auto"/>
                <w:bottom w:val="none" w:sz="0" w:space="0" w:color="auto"/>
                <w:right w:val="none" w:sz="0" w:space="0" w:color="auto"/>
              </w:divBdr>
              <w:divsChild>
                <w:div w:id="1386949280">
                  <w:marLeft w:val="0"/>
                  <w:marRight w:val="0"/>
                  <w:marTop w:val="0"/>
                  <w:marBottom w:val="0"/>
                  <w:divBdr>
                    <w:top w:val="none" w:sz="0" w:space="0" w:color="auto"/>
                    <w:left w:val="none" w:sz="0" w:space="0" w:color="auto"/>
                    <w:bottom w:val="none" w:sz="0" w:space="0" w:color="auto"/>
                    <w:right w:val="none" w:sz="0" w:space="0" w:color="auto"/>
                  </w:divBdr>
                  <w:divsChild>
                    <w:div w:id="1030642540">
                      <w:marLeft w:val="0"/>
                      <w:marRight w:val="0"/>
                      <w:marTop w:val="0"/>
                      <w:marBottom w:val="0"/>
                      <w:divBdr>
                        <w:top w:val="none" w:sz="0" w:space="0" w:color="auto"/>
                        <w:left w:val="none" w:sz="0" w:space="0" w:color="auto"/>
                        <w:bottom w:val="none" w:sz="0" w:space="0" w:color="auto"/>
                        <w:right w:val="none" w:sz="0" w:space="0" w:color="auto"/>
                      </w:divBdr>
                      <w:divsChild>
                        <w:div w:id="184104508">
                          <w:marLeft w:val="0"/>
                          <w:marRight w:val="0"/>
                          <w:marTop w:val="0"/>
                          <w:marBottom w:val="0"/>
                          <w:divBdr>
                            <w:top w:val="none" w:sz="0" w:space="0" w:color="auto"/>
                            <w:left w:val="none" w:sz="0" w:space="0" w:color="auto"/>
                            <w:bottom w:val="none" w:sz="0" w:space="0" w:color="auto"/>
                            <w:right w:val="none" w:sz="0" w:space="0" w:color="auto"/>
                          </w:divBdr>
                          <w:divsChild>
                            <w:div w:id="2071532389">
                              <w:marLeft w:val="0"/>
                              <w:marRight w:val="0"/>
                              <w:marTop w:val="0"/>
                              <w:marBottom w:val="0"/>
                              <w:divBdr>
                                <w:top w:val="none" w:sz="0" w:space="0" w:color="auto"/>
                                <w:left w:val="none" w:sz="0" w:space="0" w:color="auto"/>
                                <w:bottom w:val="none" w:sz="0" w:space="0" w:color="auto"/>
                                <w:right w:val="none" w:sz="0" w:space="0" w:color="auto"/>
                              </w:divBdr>
                              <w:divsChild>
                                <w:div w:id="399713906">
                                  <w:marLeft w:val="0"/>
                                  <w:marRight w:val="0"/>
                                  <w:marTop w:val="0"/>
                                  <w:marBottom w:val="0"/>
                                  <w:divBdr>
                                    <w:top w:val="none" w:sz="0" w:space="0" w:color="auto"/>
                                    <w:left w:val="none" w:sz="0" w:space="0" w:color="auto"/>
                                    <w:bottom w:val="none" w:sz="0" w:space="0" w:color="auto"/>
                                    <w:right w:val="none" w:sz="0" w:space="0" w:color="auto"/>
                                  </w:divBdr>
                                  <w:divsChild>
                                    <w:div w:id="1109818384">
                                      <w:marLeft w:val="0"/>
                                      <w:marRight w:val="0"/>
                                      <w:marTop w:val="0"/>
                                      <w:marBottom w:val="0"/>
                                      <w:divBdr>
                                        <w:top w:val="none" w:sz="0" w:space="0" w:color="auto"/>
                                        <w:left w:val="none" w:sz="0" w:space="0" w:color="auto"/>
                                        <w:bottom w:val="none" w:sz="0" w:space="0" w:color="auto"/>
                                        <w:right w:val="none" w:sz="0" w:space="0" w:color="auto"/>
                                      </w:divBdr>
                                      <w:divsChild>
                                        <w:div w:id="1842237767">
                                          <w:marLeft w:val="0"/>
                                          <w:marRight w:val="0"/>
                                          <w:marTop w:val="0"/>
                                          <w:marBottom w:val="0"/>
                                          <w:divBdr>
                                            <w:top w:val="none" w:sz="0" w:space="0" w:color="auto"/>
                                            <w:left w:val="none" w:sz="0" w:space="0" w:color="auto"/>
                                            <w:bottom w:val="none" w:sz="0" w:space="0" w:color="auto"/>
                                            <w:right w:val="none" w:sz="0" w:space="0" w:color="auto"/>
                                          </w:divBdr>
                                          <w:divsChild>
                                            <w:div w:id="1976133152">
                                              <w:marLeft w:val="0"/>
                                              <w:marRight w:val="0"/>
                                              <w:marTop w:val="0"/>
                                              <w:marBottom w:val="0"/>
                                              <w:divBdr>
                                                <w:top w:val="none" w:sz="0" w:space="0" w:color="auto"/>
                                                <w:left w:val="none" w:sz="0" w:space="0" w:color="auto"/>
                                                <w:bottom w:val="none" w:sz="0" w:space="0" w:color="auto"/>
                                                <w:right w:val="none" w:sz="0" w:space="0" w:color="auto"/>
                                              </w:divBdr>
                                              <w:divsChild>
                                                <w:div w:id="93326216">
                                                  <w:marLeft w:val="0"/>
                                                  <w:marRight w:val="0"/>
                                                  <w:marTop w:val="0"/>
                                                  <w:marBottom w:val="0"/>
                                                  <w:divBdr>
                                                    <w:top w:val="none" w:sz="0" w:space="0" w:color="auto"/>
                                                    <w:left w:val="none" w:sz="0" w:space="0" w:color="auto"/>
                                                    <w:bottom w:val="none" w:sz="0" w:space="0" w:color="auto"/>
                                                    <w:right w:val="none" w:sz="0" w:space="0" w:color="auto"/>
                                                  </w:divBdr>
                                                  <w:divsChild>
                                                    <w:div w:id="2111659999">
                                                      <w:marLeft w:val="0"/>
                                                      <w:marRight w:val="0"/>
                                                      <w:marTop w:val="0"/>
                                                      <w:marBottom w:val="0"/>
                                                      <w:divBdr>
                                                        <w:top w:val="none" w:sz="0" w:space="0" w:color="auto"/>
                                                        <w:left w:val="none" w:sz="0" w:space="0" w:color="auto"/>
                                                        <w:bottom w:val="none" w:sz="0" w:space="0" w:color="auto"/>
                                                        <w:right w:val="none" w:sz="0" w:space="0" w:color="auto"/>
                                                      </w:divBdr>
                                                      <w:divsChild>
                                                        <w:div w:id="9269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3131826">
      <w:bodyDiv w:val="1"/>
      <w:marLeft w:val="0"/>
      <w:marRight w:val="0"/>
      <w:marTop w:val="0"/>
      <w:marBottom w:val="0"/>
      <w:divBdr>
        <w:top w:val="none" w:sz="0" w:space="0" w:color="auto"/>
        <w:left w:val="none" w:sz="0" w:space="0" w:color="auto"/>
        <w:bottom w:val="none" w:sz="0" w:space="0" w:color="auto"/>
        <w:right w:val="none" w:sz="0" w:space="0" w:color="auto"/>
      </w:divBdr>
    </w:div>
    <w:div w:id="755906006">
      <w:bodyDiv w:val="1"/>
      <w:marLeft w:val="0"/>
      <w:marRight w:val="0"/>
      <w:marTop w:val="0"/>
      <w:marBottom w:val="0"/>
      <w:divBdr>
        <w:top w:val="none" w:sz="0" w:space="0" w:color="auto"/>
        <w:left w:val="none" w:sz="0" w:space="0" w:color="auto"/>
        <w:bottom w:val="none" w:sz="0" w:space="0" w:color="auto"/>
        <w:right w:val="none" w:sz="0" w:space="0" w:color="auto"/>
      </w:divBdr>
    </w:div>
    <w:div w:id="1357198870">
      <w:bodyDiv w:val="1"/>
      <w:marLeft w:val="0"/>
      <w:marRight w:val="0"/>
      <w:marTop w:val="0"/>
      <w:marBottom w:val="0"/>
      <w:divBdr>
        <w:top w:val="none" w:sz="0" w:space="0" w:color="auto"/>
        <w:left w:val="none" w:sz="0" w:space="0" w:color="auto"/>
        <w:bottom w:val="none" w:sz="0" w:space="0" w:color="auto"/>
        <w:right w:val="none" w:sz="0" w:space="0" w:color="auto"/>
      </w:divBdr>
    </w:div>
    <w:div w:id="1555770631">
      <w:bodyDiv w:val="1"/>
      <w:marLeft w:val="0"/>
      <w:marRight w:val="0"/>
      <w:marTop w:val="0"/>
      <w:marBottom w:val="0"/>
      <w:divBdr>
        <w:top w:val="none" w:sz="0" w:space="0" w:color="auto"/>
        <w:left w:val="none" w:sz="0" w:space="0" w:color="auto"/>
        <w:bottom w:val="none" w:sz="0" w:space="0" w:color="auto"/>
        <w:right w:val="none" w:sz="0" w:space="0" w:color="auto"/>
      </w:divBdr>
    </w:div>
    <w:div w:id="1759709437">
      <w:bodyDiv w:val="1"/>
      <w:marLeft w:val="0"/>
      <w:marRight w:val="0"/>
      <w:marTop w:val="0"/>
      <w:marBottom w:val="0"/>
      <w:divBdr>
        <w:top w:val="none" w:sz="0" w:space="0" w:color="auto"/>
        <w:left w:val="none" w:sz="0" w:space="0" w:color="auto"/>
        <w:bottom w:val="none" w:sz="0" w:space="0" w:color="auto"/>
        <w:right w:val="none" w:sz="0" w:space="0" w:color="auto"/>
      </w:divBdr>
    </w:div>
    <w:div w:id="176731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198D8CA96D9940B42D495AAE4E5E0E" ma:contentTypeVersion="5" ma:contentTypeDescription="Create a new document." ma:contentTypeScope="" ma:versionID="f171b0636d431548097339fb4f5ce083">
  <xsd:schema xmlns:xsd="http://www.w3.org/2001/XMLSchema" xmlns:xs="http://www.w3.org/2001/XMLSchema" xmlns:p="http://schemas.microsoft.com/office/2006/metadata/properties" xmlns:ns3="affdb5e0-e447-47fc-9a6f-12bbc3878b8f" xmlns:ns4="fb3d6ec8-12ee-4e57-8dd2-0311f06f7c9b" targetNamespace="http://schemas.microsoft.com/office/2006/metadata/properties" ma:root="true" ma:fieldsID="6b7d85f33ca28883e014ce211b674cd0" ns3:_="" ns4:_="">
    <xsd:import namespace="affdb5e0-e447-47fc-9a6f-12bbc3878b8f"/>
    <xsd:import namespace="fb3d6ec8-12ee-4e57-8dd2-0311f06f7c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db5e0-e447-47fc-9a6f-12bbc3878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3d6ec8-12ee-4e57-8dd2-0311f06f7c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0A63E-5158-466B-99F1-ADF9809BC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db5e0-e447-47fc-9a6f-12bbc3878b8f"/>
    <ds:schemaRef ds:uri="fb3d6ec8-12ee-4e57-8dd2-0311f06f7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E281A-D3D7-4F57-B823-DC5B7F20124B}">
  <ds:schemaRefs>
    <ds:schemaRef ds:uri="http://schemas.openxmlformats.org/officeDocument/2006/bibliography"/>
  </ds:schemaRefs>
</ds:datastoreItem>
</file>

<file path=customXml/itemProps3.xml><?xml version="1.0" encoding="utf-8"?>
<ds:datastoreItem xmlns:ds="http://schemas.openxmlformats.org/officeDocument/2006/customXml" ds:itemID="{C50176C2-86A9-4C30-8463-6F70301476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B1287A-18FF-4EFA-B51F-CE273BE9F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2469</Words>
  <Characters>14079</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KULAR, Navreen</dc:creator>
  <cp:lastModifiedBy>MCDONALD, Jess</cp:lastModifiedBy>
  <cp:revision>2</cp:revision>
  <cp:lastPrinted>2019-07-11T06:46:00Z</cp:lastPrinted>
  <dcterms:created xsi:type="dcterms:W3CDTF">2023-08-16T00:49:00Z</dcterms:created>
  <dcterms:modified xsi:type="dcterms:W3CDTF">2023-08-16T00:49:00Z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0x0101001C198D8CA96D9940B42D495AAE4E5E0E</vt:lpwstr>
  </property>
</Properties>
</file>