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8B8040" w14:textId="77777777" w:rsidR="00905F94" w:rsidRDefault="00DA6176" w:rsidP="000E5400">
      <w:pPr>
        <w:spacing w:before="0"/>
        <w:jc w:val="center"/>
        <w:outlineLvl w:val="0"/>
        <w:rPr>
          <w:rFonts w:ascii="Times New Roman" w:hAnsi="Times New Roman"/>
          <w:b/>
          <w:bCs/>
          <w:sz w:val="24"/>
          <w:szCs w:val="24"/>
          <w:u w:val="single"/>
          <w:lang w:eastAsia="ja-JP"/>
        </w:rPr>
      </w:pPr>
      <w:r>
        <w:rPr>
          <w:rFonts w:ascii="Times New Roman" w:hAnsi="Times New Roman"/>
          <w:b/>
          <w:bCs/>
          <w:sz w:val="24"/>
          <w:szCs w:val="24"/>
          <w:u w:val="single"/>
          <w:lang w:eastAsia="ja-JP"/>
        </w:rPr>
        <w:t>EXPLANATORY STATEMENT</w:t>
      </w:r>
    </w:p>
    <w:p w14:paraId="288B8041" w14:textId="77777777" w:rsidR="002A045B" w:rsidRDefault="002A045B" w:rsidP="007A0BE1">
      <w:pPr>
        <w:spacing w:before="0"/>
        <w:jc w:val="center"/>
        <w:rPr>
          <w:rFonts w:ascii="Times New Roman" w:hAnsi="Times New Roman"/>
          <w:sz w:val="24"/>
          <w:szCs w:val="24"/>
          <w:lang w:eastAsia="ja-JP"/>
        </w:rPr>
      </w:pPr>
    </w:p>
    <w:p w14:paraId="288B8043" w14:textId="77777777" w:rsidR="006B5C04" w:rsidRDefault="00DA6176" w:rsidP="007A0BE1">
      <w:pPr>
        <w:spacing w:before="0"/>
        <w:jc w:val="center"/>
        <w:rPr>
          <w:rFonts w:ascii="Times New Roman" w:hAnsi="Times New Roman"/>
          <w:sz w:val="24"/>
          <w:szCs w:val="24"/>
          <w:u w:val="single"/>
          <w:lang w:eastAsia="ja-JP"/>
        </w:rPr>
      </w:pPr>
      <w:r>
        <w:rPr>
          <w:rFonts w:ascii="Times New Roman" w:hAnsi="Times New Roman"/>
          <w:sz w:val="24"/>
          <w:szCs w:val="24"/>
          <w:u w:val="single"/>
          <w:lang w:eastAsia="ja-JP"/>
        </w:rPr>
        <w:t xml:space="preserve">Issued by </w:t>
      </w:r>
      <w:r w:rsidR="00BB1E27">
        <w:rPr>
          <w:rFonts w:ascii="Times New Roman" w:hAnsi="Times New Roman"/>
          <w:sz w:val="24"/>
          <w:szCs w:val="24"/>
          <w:u w:val="single"/>
          <w:lang w:eastAsia="ja-JP"/>
        </w:rPr>
        <w:t>the a</w:t>
      </w:r>
      <w:r>
        <w:rPr>
          <w:rFonts w:ascii="Times New Roman" w:hAnsi="Times New Roman"/>
          <w:sz w:val="24"/>
          <w:szCs w:val="24"/>
          <w:u w:val="single"/>
          <w:lang w:eastAsia="ja-JP"/>
        </w:rPr>
        <w:t xml:space="preserve">uthority of </w:t>
      </w:r>
      <w:r w:rsidR="00BB1E27">
        <w:rPr>
          <w:rFonts w:ascii="Times New Roman" w:hAnsi="Times New Roman"/>
          <w:sz w:val="24"/>
          <w:szCs w:val="24"/>
          <w:u w:val="single"/>
          <w:lang w:eastAsia="ja-JP"/>
        </w:rPr>
        <w:t>the Secretary for the Department of</w:t>
      </w:r>
      <w:r>
        <w:rPr>
          <w:rFonts w:ascii="Times New Roman" w:hAnsi="Times New Roman"/>
          <w:sz w:val="24"/>
          <w:szCs w:val="24"/>
          <w:u w:val="single"/>
          <w:lang w:eastAsia="ja-JP"/>
        </w:rPr>
        <w:t xml:space="preserve"> </w:t>
      </w:r>
      <w:r w:rsidR="00616AD6">
        <w:rPr>
          <w:rFonts w:ascii="Times New Roman" w:hAnsi="Times New Roman"/>
          <w:sz w:val="24"/>
          <w:szCs w:val="24"/>
          <w:u w:val="single"/>
          <w:lang w:eastAsia="ja-JP"/>
        </w:rPr>
        <w:t>Agriculture, Fisheries and Forestry</w:t>
      </w:r>
    </w:p>
    <w:p w14:paraId="288B8044" w14:textId="77777777" w:rsidR="002A045B" w:rsidRDefault="002A045B" w:rsidP="007A0BE1">
      <w:pPr>
        <w:spacing w:before="0"/>
        <w:jc w:val="center"/>
        <w:rPr>
          <w:rFonts w:ascii="Times New Roman" w:hAnsi="Times New Roman"/>
          <w:sz w:val="24"/>
          <w:szCs w:val="24"/>
          <w:u w:val="single"/>
          <w:lang w:eastAsia="ja-JP"/>
        </w:rPr>
      </w:pPr>
    </w:p>
    <w:p w14:paraId="288B8045" w14:textId="77777777" w:rsidR="006B5C04" w:rsidRDefault="00DA6176" w:rsidP="007A0BE1">
      <w:pPr>
        <w:spacing w:before="0"/>
        <w:jc w:val="center"/>
        <w:rPr>
          <w:rFonts w:ascii="Times New Roman" w:hAnsi="Times New Roman"/>
          <w:sz w:val="24"/>
          <w:szCs w:val="24"/>
          <w:lang w:eastAsia="ja-JP"/>
        </w:rPr>
      </w:pPr>
      <w:r>
        <w:rPr>
          <w:rFonts w:ascii="Times New Roman" w:hAnsi="Times New Roman"/>
          <w:i/>
          <w:iCs/>
          <w:sz w:val="24"/>
          <w:szCs w:val="24"/>
          <w:lang w:eastAsia="ja-JP"/>
        </w:rPr>
        <w:t>Export Control Act 2020</w:t>
      </w:r>
    </w:p>
    <w:p w14:paraId="288B8046" w14:textId="77777777" w:rsidR="002A045B" w:rsidRDefault="002A045B" w:rsidP="007A0BE1">
      <w:pPr>
        <w:spacing w:before="0"/>
        <w:jc w:val="center"/>
        <w:rPr>
          <w:rFonts w:ascii="Times New Roman" w:hAnsi="Times New Roman"/>
          <w:i/>
          <w:iCs/>
          <w:sz w:val="24"/>
          <w:szCs w:val="24"/>
          <w:lang w:eastAsia="ja-JP"/>
        </w:rPr>
      </w:pPr>
    </w:p>
    <w:p w14:paraId="288B8047" w14:textId="77777777" w:rsidR="006B5C04" w:rsidRDefault="00DA6176" w:rsidP="007A0BE1">
      <w:pPr>
        <w:spacing w:before="0"/>
        <w:jc w:val="center"/>
        <w:rPr>
          <w:rFonts w:ascii="Times New Roman" w:hAnsi="Times New Roman"/>
          <w:sz w:val="24"/>
          <w:szCs w:val="24"/>
          <w:lang w:eastAsia="ja-JP"/>
        </w:rPr>
      </w:pPr>
      <w:r>
        <w:rPr>
          <w:rFonts w:ascii="Times New Roman" w:hAnsi="Times New Roman"/>
          <w:i/>
          <w:iCs/>
          <w:sz w:val="24"/>
          <w:szCs w:val="24"/>
          <w:lang w:eastAsia="ja-JP"/>
        </w:rPr>
        <w:t xml:space="preserve">Export Control Legislation Amendment (2023 Measures No. 1) Rules 2023 </w:t>
      </w:r>
    </w:p>
    <w:p w14:paraId="288B8048" w14:textId="77777777" w:rsidR="002A045B" w:rsidRPr="00092FB5" w:rsidRDefault="002A045B" w:rsidP="007A0BE1">
      <w:pPr>
        <w:spacing w:before="0"/>
        <w:jc w:val="center"/>
        <w:rPr>
          <w:rFonts w:ascii="Times New Roman" w:hAnsi="Times New Roman"/>
          <w:sz w:val="24"/>
          <w:szCs w:val="24"/>
          <w:lang w:eastAsia="ja-JP"/>
        </w:rPr>
      </w:pPr>
    </w:p>
    <w:p w14:paraId="288B8049" w14:textId="77777777" w:rsidR="006B5C04" w:rsidRDefault="00DA6176" w:rsidP="007A0BE1">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14:paraId="288B804A" w14:textId="77777777" w:rsidR="002A045B" w:rsidRDefault="002A045B" w:rsidP="007A0BE1">
      <w:pPr>
        <w:spacing w:before="0"/>
        <w:rPr>
          <w:rFonts w:ascii="Times New Roman" w:hAnsi="Times New Roman"/>
          <w:sz w:val="24"/>
          <w:szCs w:val="24"/>
          <w:lang w:eastAsia="ja-JP"/>
        </w:rPr>
      </w:pPr>
    </w:p>
    <w:p w14:paraId="288B804B" w14:textId="580209F7" w:rsidR="009C00CA"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 xml:space="preserve">Export Control Legislation Amendment (2023 Measures No. 1) Rules 2023 </w:t>
      </w:r>
      <w:r>
        <w:rPr>
          <w:rFonts w:ascii="Times New Roman" w:hAnsi="Times New Roman"/>
          <w:sz w:val="24"/>
          <w:szCs w:val="24"/>
          <w:lang w:eastAsia="ja-JP"/>
        </w:rPr>
        <w:t xml:space="preserve">(the Amendment Rules) are made by the Secretary of the Department of Agriculture, Fisheries and Forestry (the department) under section 432 of the </w:t>
      </w:r>
      <w:r>
        <w:rPr>
          <w:rFonts w:ascii="Times New Roman" w:hAnsi="Times New Roman"/>
          <w:i/>
          <w:iCs/>
          <w:sz w:val="24"/>
          <w:szCs w:val="24"/>
          <w:lang w:eastAsia="ja-JP"/>
        </w:rPr>
        <w:t xml:space="preserve">Export Control Act 2020 </w:t>
      </w:r>
      <w:r>
        <w:rPr>
          <w:rFonts w:ascii="Times New Roman" w:hAnsi="Times New Roman"/>
          <w:sz w:val="24"/>
          <w:szCs w:val="24"/>
          <w:lang w:eastAsia="ja-JP"/>
        </w:rPr>
        <w:t>(the Act).</w:t>
      </w:r>
    </w:p>
    <w:p w14:paraId="288B804C" w14:textId="77777777" w:rsidR="009C00CA" w:rsidRPr="009C00CA" w:rsidRDefault="009C00CA" w:rsidP="007A0BE1">
      <w:pPr>
        <w:spacing w:before="0"/>
        <w:rPr>
          <w:rFonts w:ascii="Times New Roman" w:hAnsi="Times New Roman"/>
          <w:sz w:val="24"/>
          <w:szCs w:val="24"/>
          <w:lang w:eastAsia="ja-JP"/>
        </w:rPr>
      </w:pPr>
    </w:p>
    <w:p w14:paraId="288B804D" w14:textId="77777777" w:rsidR="00616AD6"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Section 432 of the Act relevantly provides that </w:t>
      </w:r>
      <w:r w:rsidRPr="00616AD6">
        <w:rPr>
          <w:rFonts w:ascii="Times New Roman" w:hAnsi="Times New Roman"/>
          <w:sz w:val="24"/>
          <w:szCs w:val="24"/>
          <w:lang w:eastAsia="ja-JP"/>
        </w:rPr>
        <w:t xml:space="preserve">the Secretary of the department (the Secretary) </w:t>
      </w:r>
      <w:r>
        <w:rPr>
          <w:rFonts w:ascii="Times New Roman" w:hAnsi="Times New Roman"/>
          <w:sz w:val="24"/>
          <w:szCs w:val="24"/>
          <w:lang w:eastAsia="ja-JP"/>
        </w:rPr>
        <w:t>may, by legislative instrument, make rules prescribing matters required or</w:t>
      </w:r>
      <w:r w:rsidRPr="00616AD6">
        <w:rPr>
          <w:rFonts w:ascii="Times New Roman" w:hAnsi="Times New Roman"/>
          <w:sz w:val="24"/>
          <w:szCs w:val="24"/>
          <w:lang w:eastAsia="ja-JP"/>
        </w:rPr>
        <w:t xml:space="preserve"> permitted by the Act, or </w:t>
      </w:r>
      <w:r>
        <w:rPr>
          <w:rFonts w:ascii="Times New Roman" w:hAnsi="Times New Roman"/>
          <w:sz w:val="24"/>
          <w:szCs w:val="24"/>
          <w:lang w:eastAsia="ja-JP"/>
        </w:rPr>
        <w:t xml:space="preserve">that are </w:t>
      </w:r>
      <w:r w:rsidRPr="00616AD6">
        <w:rPr>
          <w:rFonts w:ascii="Times New Roman" w:hAnsi="Times New Roman"/>
          <w:sz w:val="24"/>
          <w:szCs w:val="24"/>
          <w:lang w:eastAsia="ja-JP"/>
        </w:rPr>
        <w:t>necessary or convenient to be prescribed for carrying out or giving effect to the Act.</w:t>
      </w:r>
    </w:p>
    <w:p w14:paraId="288B804E" w14:textId="77777777" w:rsidR="00BC6240" w:rsidRDefault="00BC6240" w:rsidP="007A0BE1">
      <w:pPr>
        <w:spacing w:before="0"/>
        <w:rPr>
          <w:rFonts w:ascii="Times New Roman" w:hAnsi="Times New Roman"/>
          <w:sz w:val="24"/>
          <w:szCs w:val="24"/>
          <w:lang w:eastAsia="ja-JP"/>
        </w:rPr>
      </w:pPr>
    </w:p>
    <w:p w14:paraId="288B804F" w14:textId="77777777" w:rsidR="00BC6240" w:rsidRPr="00BC6240" w:rsidRDefault="00DA6176" w:rsidP="007A0BE1">
      <w:pPr>
        <w:spacing w:before="0"/>
        <w:rPr>
          <w:rFonts w:ascii="Times New Roman" w:eastAsia="Calibri" w:hAnsi="Times New Roman"/>
          <w:sz w:val="24"/>
          <w:szCs w:val="24"/>
          <w:lang w:eastAsia="ja-JP"/>
        </w:rPr>
      </w:pPr>
      <w:proofErr w:type="gramStart"/>
      <w:r w:rsidRPr="00BC6240">
        <w:rPr>
          <w:rFonts w:ascii="Times New Roman" w:eastAsia="Calibri" w:hAnsi="Times New Roman"/>
          <w:sz w:val="24"/>
          <w:szCs w:val="24"/>
          <w:lang w:eastAsia="ja-JP"/>
        </w:rPr>
        <w:t>A number of</w:t>
      </w:r>
      <w:proofErr w:type="gramEnd"/>
      <w:r w:rsidRPr="00BC6240">
        <w:rPr>
          <w:rFonts w:ascii="Times New Roman" w:eastAsia="Calibri" w:hAnsi="Times New Roman"/>
          <w:sz w:val="24"/>
          <w:szCs w:val="24"/>
          <w:lang w:eastAsia="ja-JP"/>
        </w:rPr>
        <w:t xml:space="preserve"> provisions in the Act set the parameters of the Secretary’s rule-making power and either:</w:t>
      </w:r>
    </w:p>
    <w:p w14:paraId="288B8050" w14:textId="0A768078" w:rsidR="00BC6240" w:rsidRPr="00BC6240" w:rsidRDefault="00557139" w:rsidP="00604EBB">
      <w:pPr>
        <w:pStyle w:val="ListParagraph"/>
        <w:numPr>
          <w:ilvl w:val="0"/>
          <w:numId w:val="13"/>
        </w:numPr>
        <w:spacing w:before="0"/>
        <w:rPr>
          <w:rFonts w:ascii="Times New Roman" w:eastAsia="Calibri" w:hAnsi="Times New Roman"/>
          <w:sz w:val="24"/>
          <w:szCs w:val="24"/>
          <w:lang w:eastAsia="ja-JP"/>
        </w:rPr>
      </w:pPr>
      <w:r>
        <w:rPr>
          <w:rFonts w:ascii="Times New Roman" w:eastAsia="Calibri" w:hAnsi="Times New Roman"/>
          <w:sz w:val="24"/>
          <w:szCs w:val="24"/>
          <w:lang w:eastAsia="ja-JP"/>
        </w:rPr>
        <w:t>p</w:t>
      </w:r>
      <w:r w:rsidR="00DA6176" w:rsidRPr="00BC6240">
        <w:rPr>
          <w:rFonts w:ascii="Times New Roman" w:eastAsia="Calibri" w:hAnsi="Times New Roman"/>
          <w:sz w:val="24"/>
          <w:szCs w:val="24"/>
          <w:lang w:eastAsia="ja-JP"/>
        </w:rPr>
        <w:t>rovide examples of the kinds of things for which the Secretary may make provision in the rules; or</w:t>
      </w:r>
    </w:p>
    <w:p w14:paraId="288B8051" w14:textId="7F2B319D" w:rsidR="00BC6240" w:rsidRPr="00BC6240" w:rsidRDefault="00557139" w:rsidP="00604EBB">
      <w:pPr>
        <w:pStyle w:val="ListParagraph"/>
        <w:numPr>
          <w:ilvl w:val="0"/>
          <w:numId w:val="13"/>
        </w:numPr>
        <w:spacing w:before="0"/>
        <w:rPr>
          <w:rFonts w:ascii="Times New Roman" w:eastAsia="Calibri" w:hAnsi="Times New Roman"/>
          <w:sz w:val="24"/>
          <w:szCs w:val="24"/>
          <w:lang w:eastAsia="ja-JP"/>
        </w:rPr>
      </w:pPr>
      <w:r>
        <w:rPr>
          <w:rFonts w:ascii="Times New Roman" w:eastAsia="Calibri" w:hAnsi="Times New Roman"/>
          <w:sz w:val="24"/>
          <w:szCs w:val="24"/>
          <w:lang w:eastAsia="ja-JP"/>
        </w:rPr>
        <w:t>s</w:t>
      </w:r>
      <w:r w:rsidR="00DA6176" w:rsidRPr="00BC6240">
        <w:rPr>
          <w:rFonts w:ascii="Times New Roman" w:eastAsia="Calibri" w:hAnsi="Times New Roman"/>
          <w:sz w:val="24"/>
          <w:szCs w:val="24"/>
          <w:lang w:eastAsia="ja-JP"/>
        </w:rPr>
        <w:t>et out the default matters for the provision and allow the Secretary to give further detail, or set out additional requirements, in the rules.</w:t>
      </w:r>
    </w:p>
    <w:p w14:paraId="288B8052" w14:textId="77777777" w:rsidR="00BC6240" w:rsidRPr="00BC6240" w:rsidRDefault="00BC6240" w:rsidP="007A0BE1">
      <w:pPr>
        <w:spacing w:before="0"/>
        <w:ind w:firstLine="60"/>
        <w:rPr>
          <w:rFonts w:ascii="Times New Roman" w:eastAsia="Calibri" w:hAnsi="Times New Roman"/>
          <w:sz w:val="24"/>
          <w:szCs w:val="24"/>
          <w:lang w:eastAsia="ja-JP"/>
        </w:rPr>
      </w:pPr>
    </w:p>
    <w:p w14:paraId="288B8053" w14:textId="77777777" w:rsidR="00BC6240" w:rsidRPr="004D7D12" w:rsidRDefault="00DA6176" w:rsidP="007A0BE1">
      <w:pPr>
        <w:spacing w:before="0"/>
        <w:rPr>
          <w:rFonts w:ascii="Times New Roman" w:eastAsia="Calibri" w:hAnsi="Times New Roman"/>
          <w:sz w:val="24"/>
          <w:szCs w:val="24"/>
          <w:lang w:eastAsia="ja-JP"/>
        </w:rPr>
      </w:pPr>
      <w:r w:rsidRPr="00BC6240">
        <w:rPr>
          <w:rFonts w:ascii="Times New Roman" w:eastAsia="Calibri" w:hAnsi="Times New Roman"/>
          <w:sz w:val="24"/>
          <w:szCs w:val="24"/>
          <w:lang w:eastAsia="ja-JP"/>
        </w:rPr>
        <w:t>Under section 289 of the Act, the Minister may give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At the time of commencement, a Ministerial direction has not been made under section 289 of the Act for the purposes of rules relating to the export of goods.</w:t>
      </w:r>
    </w:p>
    <w:p w14:paraId="288B8054" w14:textId="77777777" w:rsidR="002A045B" w:rsidRDefault="002A045B" w:rsidP="007A0BE1">
      <w:pPr>
        <w:spacing w:before="0"/>
        <w:rPr>
          <w:rFonts w:ascii="Times New Roman" w:hAnsi="Times New Roman"/>
          <w:sz w:val="24"/>
          <w:szCs w:val="24"/>
          <w:lang w:eastAsia="ja-JP"/>
        </w:rPr>
      </w:pPr>
    </w:p>
    <w:p w14:paraId="3F989974" w14:textId="77777777" w:rsidR="004A7BB3" w:rsidRDefault="004A7BB3"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33(3) of the </w:t>
      </w:r>
      <w:r w:rsidRPr="00BF3D0D">
        <w:rPr>
          <w:rFonts w:ascii="Times New Roman" w:hAnsi="Times New Roman"/>
          <w:i/>
          <w:iCs/>
          <w:sz w:val="24"/>
          <w:szCs w:val="24"/>
          <w:lang w:eastAsia="ja-JP"/>
        </w:rPr>
        <w:t>Acts Interpretation Act 1901</w:t>
      </w:r>
      <w:r>
        <w:rPr>
          <w:rFonts w:ascii="Times New Roman" w:hAnsi="Times New Roman"/>
          <w:sz w:val="24"/>
          <w:szCs w:val="24"/>
          <w:lang w:eastAsia="ja-JP"/>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C43BFF8" w14:textId="77777777" w:rsidR="004A7BB3" w:rsidRDefault="004A7BB3" w:rsidP="007A0BE1">
      <w:pPr>
        <w:spacing w:before="0"/>
        <w:rPr>
          <w:rFonts w:ascii="Times New Roman" w:hAnsi="Times New Roman"/>
          <w:sz w:val="24"/>
          <w:szCs w:val="24"/>
          <w:lang w:eastAsia="ja-JP"/>
        </w:rPr>
      </w:pPr>
    </w:p>
    <w:p w14:paraId="288B8055" w14:textId="77777777" w:rsidR="006B5C04" w:rsidRDefault="00DA6176" w:rsidP="007A0BE1">
      <w:pPr>
        <w:spacing w:before="0"/>
        <w:rPr>
          <w:rFonts w:ascii="Times New Roman" w:hAnsi="Times New Roman"/>
          <w:sz w:val="24"/>
          <w:szCs w:val="24"/>
          <w:lang w:eastAsia="ja-JP"/>
        </w:rPr>
      </w:pPr>
      <w:r>
        <w:rPr>
          <w:rFonts w:ascii="Times New Roman" w:hAnsi="Times New Roman"/>
          <w:b/>
          <w:bCs/>
          <w:sz w:val="24"/>
          <w:szCs w:val="24"/>
          <w:lang w:eastAsia="ja-JP"/>
        </w:rPr>
        <w:t>Purpose</w:t>
      </w:r>
    </w:p>
    <w:p w14:paraId="288B8056" w14:textId="77777777" w:rsidR="002A045B" w:rsidRDefault="002A045B" w:rsidP="007A0BE1">
      <w:pPr>
        <w:spacing w:before="0"/>
        <w:rPr>
          <w:rFonts w:ascii="Times New Roman" w:hAnsi="Times New Roman"/>
          <w:sz w:val="24"/>
          <w:szCs w:val="24"/>
          <w:lang w:eastAsia="ja-JP"/>
        </w:rPr>
      </w:pPr>
    </w:p>
    <w:p w14:paraId="288B8057" w14:textId="77777777" w:rsidR="00F67EF5" w:rsidRDefault="00DA6176" w:rsidP="007A0BE1">
      <w:pPr>
        <w:spacing w:before="0"/>
        <w:rPr>
          <w:rFonts w:ascii="Times New Roman" w:hAnsi="Times New Roman"/>
          <w:sz w:val="24"/>
          <w:szCs w:val="24"/>
          <w:lang w:eastAsia="ja-JP"/>
        </w:rPr>
      </w:pPr>
      <w:r w:rsidRPr="00616AD6">
        <w:rPr>
          <w:rFonts w:ascii="Times New Roman" w:hAnsi="Times New Roman"/>
          <w:sz w:val="24"/>
          <w:szCs w:val="24"/>
          <w:lang w:eastAsia="ja-JP"/>
        </w:rPr>
        <w:t xml:space="preserve">The </w:t>
      </w:r>
      <w:r w:rsidR="00BB1E27">
        <w:rPr>
          <w:rFonts w:ascii="Times New Roman" w:hAnsi="Times New Roman"/>
          <w:sz w:val="24"/>
          <w:szCs w:val="24"/>
          <w:lang w:eastAsia="ja-JP"/>
        </w:rPr>
        <w:t xml:space="preserve">Amendment Rules amend the following instruments: </w:t>
      </w:r>
    </w:p>
    <w:p w14:paraId="288B8059" w14:textId="77777777" w:rsidR="00F67EF5" w:rsidRPr="00BC6240" w:rsidRDefault="00DA6176" w:rsidP="00604EBB">
      <w:pPr>
        <w:pStyle w:val="ListParagraph"/>
        <w:numPr>
          <w:ilvl w:val="0"/>
          <w:numId w:val="12"/>
        </w:numPr>
        <w:spacing w:before="0"/>
        <w:rPr>
          <w:rFonts w:ascii="Times New Roman" w:hAnsi="Times New Roman"/>
          <w:sz w:val="24"/>
          <w:szCs w:val="24"/>
        </w:rPr>
      </w:pPr>
      <w:r w:rsidRPr="00BC6240">
        <w:rPr>
          <w:rFonts w:ascii="Times New Roman" w:hAnsi="Times New Roman"/>
          <w:i/>
          <w:iCs/>
          <w:sz w:val="24"/>
          <w:szCs w:val="24"/>
        </w:rPr>
        <w:t>Export Control (Meat and Meat Products) Rules 2021</w:t>
      </w:r>
      <w:r w:rsidR="00BB1E27">
        <w:rPr>
          <w:rFonts w:ascii="Times New Roman" w:hAnsi="Times New Roman"/>
          <w:sz w:val="24"/>
          <w:szCs w:val="24"/>
        </w:rPr>
        <w:t xml:space="preserve"> (the Meat Rules)</w:t>
      </w:r>
      <w:r w:rsidRPr="00BC6240">
        <w:rPr>
          <w:rFonts w:ascii="Times New Roman" w:hAnsi="Times New Roman"/>
          <w:sz w:val="24"/>
          <w:szCs w:val="24"/>
        </w:rPr>
        <w:t xml:space="preserve">; </w:t>
      </w:r>
    </w:p>
    <w:p w14:paraId="288B805A" w14:textId="77777777" w:rsidR="00F67EF5" w:rsidRPr="00BC6240" w:rsidRDefault="00DA6176" w:rsidP="00604EBB">
      <w:pPr>
        <w:pStyle w:val="ListParagraph"/>
        <w:numPr>
          <w:ilvl w:val="0"/>
          <w:numId w:val="12"/>
        </w:numPr>
        <w:spacing w:before="0"/>
        <w:rPr>
          <w:rFonts w:ascii="Times New Roman" w:hAnsi="Times New Roman"/>
          <w:sz w:val="24"/>
          <w:szCs w:val="24"/>
        </w:rPr>
      </w:pPr>
      <w:r w:rsidRPr="00BC6240">
        <w:rPr>
          <w:rFonts w:ascii="Times New Roman" w:hAnsi="Times New Roman"/>
          <w:i/>
          <w:iCs/>
          <w:sz w:val="24"/>
          <w:szCs w:val="24"/>
        </w:rPr>
        <w:t>Export Control (Organic Goods) Rules 2021</w:t>
      </w:r>
      <w:r w:rsidR="00BB1E27">
        <w:rPr>
          <w:rFonts w:ascii="Times New Roman" w:hAnsi="Times New Roman"/>
          <w:i/>
          <w:iCs/>
          <w:sz w:val="24"/>
          <w:szCs w:val="24"/>
        </w:rPr>
        <w:t xml:space="preserve"> </w:t>
      </w:r>
      <w:r w:rsidR="00BB1E27">
        <w:rPr>
          <w:rFonts w:ascii="Times New Roman" w:hAnsi="Times New Roman"/>
          <w:sz w:val="24"/>
          <w:szCs w:val="24"/>
        </w:rPr>
        <w:t>(the Organic Goods Rules)</w:t>
      </w:r>
      <w:r w:rsidRPr="00BC6240">
        <w:rPr>
          <w:rFonts w:ascii="Times New Roman" w:hAnsi="Times New Roman"/>
          <w:sz w:val="24"/>
          <w:szCs w:val="24"/>
        </w:rPr>
        <w:t xml:space="preserve">; </w:t>
      </w:r>
    </w:p>
    <w:p w14:paraId="288B805B" w14:textId="77777777" w:rsidR="00F67EF5" w:rsidRPr="00BC6240" w:rsidRDefault="00DA6176" w:rsidP="00604EBB">
      <w:pPr>
        <w:pStyle w:val="ListParagraph"/>
        <w:numPr>
          <w:ilvl w:val="0"/>
          <w:numId w:val="12"/>
        </w:numPr>
        <w:spacing w:before="0"/>
        <w:rPr>
          <w:rFonts w:ascii="Times New Roman" w:hAnsi="Times New Roman"/>
          <w:sz w:val="24"/>
          <w:szCs w:val="24"/>
        </w:rPr>
      </w:pPr>
      <w:r w:rsidRPr="00BC6240">
        <w:rPr>
          <w:rFonts w:ascii="Times New Roman" w:hAnsi="Times New Roman"/>
          <w:i/>
          <w:iCs/>
          <w:sz w:val="24"/>
          <w:szCs w:val="24"/>
        </w:rPr>
        <w:t>Export Control (Plants and Plant Products) Rules 2021</w:t>
      </w:r>
      <w:r w:rsidR="00BB1E27">
        <w:rPr>
          <w:rFonts w:ascii="Times New Roman" w:hAnsi="Times New Roman"/>
          <w:i/>
          <w:iCs/>
          <w:sz w:val="24"/>
          <w:szCs w:val="24"/>
        </w:rPr>
        <w:t xml:space="preserve"> </w:t>
      </w:r>
      <w:r w:rsidR="00BB1E27">
        <w:rPr>
          <w:rFonts w:ascii="Times New Roman" w:hAnsi="Times New Roman"/>
          <w:sz w:val="24"/>
          <w:szCs w:val="24"/>
        </w:rPr>
        <w:t>(the Plant Rules)</w:t>
      </w:r>
      <w:r w:rsidRPr="00BC6240">
        <w:rPr>
          <w:rFonts w:ascii="Times New Roman" w:hAnsi="Times New Roman"/>
          <w:sz w:val="24"/>
          <w:szCs w:val="24"/>
        </w:rPr>
        <w:t xml:space="preserve">; </w:t>
      </w:r>
    </w:p>
    <w:p w14:paraId="288B805C" w14:textId="61D8A3B6" w:rsidR="00F67EF5" w:rsidRPr="00BC6240" w:rsidRDefault="00DA6176" w:rsidP="00604EBB">
      <w:pPr>
        <w:pStyle w:val="ListParagraph"/>
        <w:numPr>
          <w:ilvl w:val="0"/>
          <w:numId w:val="12"/>
        </w:numPr>
        <w:spacing w:before="0"/>
        <w:rPr>
          <w:rFonts w:ascii="Times New Roman" w:hAnsi="Times New Roman"/>
          <w:sz w:val="24"/>
          <w:szCs w:val="24"/>
        </w:rPr>
      </w:pPr>
      <w:r w:rsidRPr="00BC6240">
        <w:rPr>
          <w:rFonts w:ascii="Times New Roman" w:hAnsi="Times New Roman"/>
          <w:i/>
          <w:iCs/>
          <w:sz w:val="24"/>
          <w:szCs w:val="24"/>
        </w:rPr>
        <w:t>Export Control (Poultry Meat and Poultry Meat Products) Rules 2021</w:t>
      </w:r>
      <w:r w:rsidR="00BB1E27">
        <w:rPr>
          <w:rFonts w:ascii="Times New Roman" w:hAnsi="Times New Roman"/>
          <w:i/>
          <w:iCs/>
          <w:sz w:val="24"/>
          <w:szCs w:val="24"/>
        </w:rPr>
        <w:t xml:space="preserve"> </w:t>
      </w:r>
      <w:r w:rsidR="00BB1E27">
        <w:rPr>
          <w:rFonts w:ascii="Times New Roman" w:hAnsi="Times New Roman"/>
          <w:sz w:val="24"/>
          <w:szCs w:val="24"/>
        </w:rPr>
        <w:t xml:space="preserve">(the Poultry </w:t>
      </w:r>
      <w:r w:rsidR="007D571E">
        <w:rPr>
          <w:rFonts w:ascii="Times New Roman" w:hAnsi="Times New Roman"/>
          <w:sz w:val="24"/>
          <w:szCs w:val="24"/>
          <w:lang w:eastAsia="ja-JP"/>
        </w:rPr>
        <w:t xml:space="preserve">Meat </w:t>
      </w:r>
      <w:r w:rsidR="00BB1E27">
        <w:rPr>
          <w:rFonts w:ascii="Times New Roman" w:hAnsi="Times New Roman"/>
          <w:sz w:val="24"/>
          <w:szCs w:val="24"/>
        </w:rPr>
        <w:t>Rules)</w:t>
      </w:r>
      <w:r w:rsidRPr="00BC6240">
        <w:rPr>
          <w:rFonts w:ascii="Times New Roman" w:hAnsi="Times New Roman"/>
          <w:sz w:val="24"/>
          <w:szCs w:val="24"/>
        </w:rPr>
        <w:t>;</w:t>
      </w:r>
    </w:p>
    <w:p w14:paraId="288B805D" w14:textId="498FD44C" w:rsidR="00F67EF5" w:rsidRPr="00BC6240" w:rsidRDefault="00DA6176" w:rsidP="00604EBB">
      <w:pPr>
        <w:pStyle w:val="ListParagraph"/>
        <w:numPr>
          <w:ilvl w:val="0"/>
          <w:numId w:val="12"/>
        </w:numPr>
        <w:spacing w:before="0"/>
        <w:rPr>
          <w:rFonts w:ascii="Times New Roman" w:hAnsi="Times New Roman"/>
          <w:sz w:val="24"/>
          <w:szCs w:val="24"/>
        </w:rPr>
      </w:pPr>
      <w:r w:rsidRPr="00BC6240">
        <w:rPr>
          <w:rFonts w:ascii="Times New Roman" w:hAnsi="Times New Roman"/>
          <w:i/>
          <w:iCs/>
          <w:sz w:val="24"/>
          <w:szCs w:val="24"/>
        </w:rPr>
        <w:t>Export Control (Rabbit and Ratite Meat and Rabbit and Ratite Meat Products) Rules 2021</w:t>
      </w:r>
      <w:r w:rsidR="00BB1E27">
        <w:rPr>
          <w:rFonts w:ascii="Times New Roman" w:hAnsi="Times New Roman"/>
          <w:i/>
          <w:iCs/>
          <w:sz w:val="24"/>
          <w:szCs w:val="24"/>
        </w:rPr>
        <w:t xml:space="preserve"> </w:t>
      </w:r>
      <w:r w:rsidR="00BB1E27">
        <w:rPr>
          <w:rFonts w:ascii="Times New Roman" w:hAnsi="Times New Roman"/>
          <w:sz w:val="24"/>
          <w:szCs w:val="24"/>
        </w:rPr>
        <w:t>(the Rabbit and Ratite</w:t>
      </w:r>
      <w:r w:rsidR="007D571E" w:rsidRPr="007D571E">
        <w:rPr>
          <w:rFonts w:ascii="Times New Roman" w:hAnsi="Times New Roman"/>
          <w:sz w:val="24"/>
          <w:szCs w:val="24"/>
          <w:lang w:eastAsia="ja-JP"/>
        </w:rPr>
        <w:t xml:space="preserve"> </w:t>
      </w:r>
      <w:r w:rsidR="007D571E">
        <w:rPr>
          <w:rFonts w:ascii="Times New Roman" w:hAnsi="Times New Roman"/>
          <w:sz w:val="24"/>
          <w:szCs w:val="24"/>
          <w:lang w:eastAsia="ja-JP"/>
        </w:rPr>
        <w:t>Meat</w:t>
      </w:r>
      <w:r w:rsidR="00BB1E27">
        <w:rPr>
          <w:rFonts w:ascii="Times New Roman" w:hAnsi="Times New Roman"/>
          <w:sz w:val="24"/>
          <w:szCs w:val="24"/>
        </w:rPr>
        <w:t xml:space="preserve"> Rules)</w:t>
      </w:r>
      <w:r w:rsidRPr="00BC6240">
        <w:rPr>
          <w:rFonts w:ascii="Times New Roman" w:hAnsi="Times New Roman"/>
          <w:sz w:val="24"/>
          <w:szCs w:val="24"/>
        </w:rPr>
        <w:t>; and</w:t>
      </w:r>
    </w:p>
    <w:p w14:paraId="288B805E" w14:textId="14411220" w:rsidR="00F67EF5" w:rsidRPr="00BC6240" w:rsidRDefault="00DA6176" w:rsidP="00604EBB">
      <w:pPr>
        <w:pStyle w:val="ListParagraph"/>
        <w:numPr>
          <w:ilvl w:val="0"/>
          <w:numId w:val="12"/>
        </w:numPr>
        <w:spacing w:before="0"/>
        <w:rPr>
          <w:rFonts w:ascii="Times New Roman" w:hAnsi="Times New Roman"/>
          <w:sz w:val="24"/>
          <w:szCs w:val="24"/>
        </w:rPr>
      </w:pPr>
      <w:r w:rsidRPr="00BC6240">
        <w:rPr>
          <w:rFonts w:ascii="Times New Roman" w:hAnsi="Times New Roman"/>
          <w:i/>
          <w:iCs/>
          <w:sz w:val="24"/>
          <w:szCs w:val="24"/>
        </w:rPr>
        <w:lastRenderedPageBreak/>
        <w:t>Export Control (Wild Game Meat and Wild Game Meat Products) Rules 2021</w:t>
      </w:r>
      <w:r w:rsidR="00BB1E27">
        <w:rPr>
          <w:rFonts w:ascii="Times New Roman" w:hAnsi="Times New Roman"/>
          <w:i/>
          <w:iCs/>
          <w:sz w:val="24"/>
          <w:szCs w:val="24"/>
        </w:rPr>
        <w:t xml:space="preserve"> </w:t>
      </w:r>
      <w:r w:rsidR="00BB1E27">
        <w:rPr>
          <w:rFonts w:ascii="Times New Roman" w:hAnsi="Times New Roman"/>
          <w:sz w:val="24"/>
          <w:szCs w:val="24"/>
        </w:rPr>
        <w:t xml:space="preserve">(the Wild Game </w:t>
      </w:r>
      <w:r w:rsidR="007D571E">
        <w:rPr>
          <w:rFonts w:ascii="Times New Roman" w:hAnsi="Times New Roman"/>
          <w:sz w:val="24"/>
          <w:szCs w:val="24"/>
          <w:lang w:eastAsia="ja-JP"/>
        </w:rPr>
        <w:t xml:space="preserve">Meat </w:t>
      </w:r>
      <w:r w:rsidR="00BB1E27">
        <w:rPr>
          <w:rFonts w:ascii="Times New Roman" w:hAnsi="Times New Roman"/>
          <w:sz w:val="24"/>
          <w:szCs w:val="24"/>
        </w:rPr>
        <w:t>Rules)</w:t>
      </w:r>
      <w:r w:rsidRPr="00BC6240">
        <w:rPr>
          <w:rFonts w:ascii="Times New Roman" w:hAnsi="Times New Roman"/>
          <w:sz w:val="24"/>
          <w:szCs w:val="24"/>
        </w:rPr>
        <w:t>.</w:t>
      </w:r>
    </w:p>
    <w:p w14:paraId="288B805F" w14:textId="77777777" w:rsidR="00F67EF5" w:rsidRPr="00616AD6" w:rsidRDefault="00F67EF5" w:rsidP="007A0BE1">
      <w:pPr>
        <w:spacing w:before="0"/>
        <w:rPr>
          <w:rFonts w:ascii="Times New Roman" w:hAnsi="Times New Roman"/>
          <w:sz w:val="24"/>
          <w:szCs w:val="24"/>
          <w:lang w:eastAsia="ja-JP"/>
        </w:rPr>
      </w:pPr>
    </w:p>
    <w:p w14:paraId="32269428" w14:textId="0218FBA7" w:rsidR="00BA2CAF" w:rsidRPr="00D57A4D" w:rsidRDefault="00BA2CAF"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Amendment Rules amend the Organic Goods Rules </w:t>
      </w:r>
      <w:r w:rsidR="000C199A">
        <w:rPr>
          <w:rFonts w:ascii="Times New Roman" w:hAnsi="Times New Roman"/>
          <w:sz w:val="24"/>
          <w:szCs w:val="24"/>
          <w:lang w:eastAsia="ja-JP"/>
        </w:rPr>
        <w:t xml:space="preserve">to </w:t>
      </w:r>
      <w:r w:rsidR="006B07AE">
        <w:rPr>
          <w:rFonts w:ascii="Times New Roman" w:hAnsi="Times New Roman"/>
          <w:sz w:val="24"/>
          <w:szCs w:val="24"/>
          <w:lang w:eastAsia="ja-JP"/>
        </w:rPr>
        <w:t>update</w:t>
      </w:r>
      <w:r w:rsidR="000C199A">
        <w:rPr>
          <w:rFonts w:ascii="Times New Roman" w:hAnsi="Times New Roman"/>
          <w:sz w:val="24"/>
          <w:szCs w:val="24"/>
          <w:lang w:eastAsia="ja-JP"/>
        </w:rPr>
        <w:t xml:space="preserve"> </w:t>
      </w:r>
      <w:r>
        <w:rPr>
          <w:rFonts w:ascii="Times New Roman" w:hAnsi="Times New Roman"/>
          <w:sz w:val="24"/>
          <w:szCs w:val="24"/>
          <w:lang w:eastAsia="ja-JP"/>
        </w:rPr>
        <w:t xml:space="preserve">the </w:t>
      </w:r>
      <w:r w:rsidRPr="00D57A4D">
        <w:rPr>
          <w:rFonts w:ascii="Times New Roman" w:hAnsi="Times New Roman"/>
          <w:sz w:val="24"/>
          <w:szCs w:val="24"/>
          <w:lang w:eastAsia="ja-JP"/>
        </w:rPr>
        <w:t>information required to be included in an organic goods certificate.</w:t>
      </w:r>
    </w:p>
    <w:p w14:paraId="42BAD12C" w14:textId="77777777" w:rsidR="00BA2CAF" w:rsidRPr="00D57A4D" w:rsidRDefault="00BA2CAF" w:rsidP="007A0BE1">
      <w:pPr>
        <w:spacing w:before="0"/>
        <w:rPr>
          <w:rFonts w:ascii="Times New Roman" w:hAnsi="Times New Roman"/>
          <w:sz w:val="24"/>
          <w:szCs w:val="24"/>
          <w:lang w:eastAsia="ja-JP"/>
        </w:rPr>
      </w:pPr>
    </w:p>
    <w:p w14:paraId="288B8070" w14:textId="256C97DF" w:rsidR="00D155E0" w:rsidRPr="00D57A4D" w:rsidRDefault="00DA6176" w:rsidP="007A0BE1">
      <w:pPr>
        <w:spacing w:before="0"/>
        <w:rPr>
          <w:lang w:eastAsia="ja-JP"/>
        </w:rPr>
      </w:pPr>
      <w:r w:rsidRPr="00D57A4D">
        <w:rPr>
          <w:rFonts w:ascii="Times New Roman" w:hAnsi="Times New Roman"/>
          <w:sz w:val="24"/>
          <w:szCs w:val="24"/>
          <w:lang w:eastAsia="ja-JP"/>
        </w:rPr>
        <w:t xml:space="preserve">The Amendment Rules </w:t>
      </w:r>
      <w:r w:rsidR="00B152B1">
        <w:rPr>
          <w:rFonts w:ascii="Times New Roman" w:hAnsi="Times New Roman"/>
          <w:sz w:val="24"/>
          <w:szCs w:val="24"/>
          <w:lang w:eastAsia="ja-JP"/>
        </w:rPr>
        <w:t xml:space="preserve">also </w:t>
      </w:r>
      <w:r w:rsidRPr="00D57A4D">
        <w:rPr>
          <w:rFonts w:ascii="Times New Roman" w:hAnsi="Times New Roman"/>
          <w:sz w:val="24"/>
          <w:szCs w:val="24"/>
          <w:lang w:eastAsia="ja-JP"/>
        </w:rPr>
        <w:t xml:space="preserve">amend the Meat Rules, Plant Rules, Poultry </w:t>
      </w:r>
      <w:r w:rsidR="00326BF1">
        <w:rPr>
          <w:rFonts w:ascii="Times New Roman" w:hAnsi="Times New Roman"/>
          <w:sz w:val="24"/>
          <w:szCs w:val="24"/>
          <w:lang w:eastAsia="ja-JP"/>
        </w:rPr>
        <w:t xml:space="preserve">Meat </w:t>
      </w:r>
      <w:r w:rsidRPr="00D57A4D">
        <w:rPr>
          <w:rFonts w:ascii="Times New Roman" w:hAnsi="Times New Roman"/>
          <w:sz w:val="24"/>
          <w:szCs w:val="24"/>
          <w:lang w:eastAsia="ja-JP"/>
        </w:rPr>
        <w:t xml:space="preserve">Rules, Rabbit and Ratite </w:t>
      </w:r>
      <w:r w:rsidR="00326BF1">
        <w:rPr>
          <w:rFonts w:ascii="Times New Roman" w:hAnsi="Times New Roman"/>
          <w:sz w:val="24"/>
          <w:szCs w:val="24"/>
          <w:lang w:eastAsia="ja-JP"/>
        </w:rPr>
        <w:t xml:space="preserve">Meat </w:t>
      </w:r>
      <w:r w:rsidRPr="00D57A4D">
        <w:rPr>
          <w:rFonts w:ascii="Times New Roman" w:hAnsi="Times New Roman"/>
          <w:sz w:val="24"/>
          <w:szCs w:val="24"/>
          <w:lang w:eastAsia="ja-JP"/>
        </w:rPr>
        <w:t>Rules and Wild Game</w:t>
      </w:r>
      <w:r w:rsidR="00326BF1">
        <w:rPr>
          <w:rFonts w:ascii="Times New Roman" w:hAnsi="Times New Roman"/>
          <w:sz w:val="24"/>
          <w:szCs w:val="24"/>
          <w:lang w:eastAsia="ja-JP"/>
        </w:rPr>
        <w:t xml:space="preserve"> Meat</w:t>
      </w:r>
      <w:r w:rsidRPr="00D57A4D">
        <w:rPr>
          <w:rFonts w:ascii="Times New Roman" w:hAnsi="Times New Roman"/>
          <w:sz w:val="24"/>
          <w:szCs w:val="24"/>
          <w:lang w:eastAsia="ja-JP"/>
        </w:rPr>
        <w:t xml:space="preserve"> Rules </w:t>
      </w:r>
      <w:r w:rsidR="00BA2CAF" w:rsidRPr="00D57A4D">
        <w:rPr>
          <w:rFonts w:ascii="Times New Roman" w:hAnsi="Times New Roman"/>
          <w:sz w:val="24"/>
          <w:szCs w:val="24"/>
          <w:lang w:eastAsia="ja-JP"/>
        </w:rPr>
        <w:t xml:space="preserve">to </w:t>
      </w:r>
      <w:r w:rsidR="001B7A61" w:rsidRPr="00D57A4D">
        <w:rPr>
          <w:rFonts w:ascii="Times New Roman" w:hAnsi="Times New Roman"/>
          <w:sz w:val="24"/>
          <w:szCs w:val="24"/>
          <w:lang w:eastAsia="ja-JP"/>
        </w:rPr>
        <w:t>specify the dimensions of certain</w:t>
      </w:r>
      <w:r w:rsidR="009C122D" w:rsidRPr="00D57A4D">
        <w:rPr>
          <w:rFonts w:ascii="Times New Roman" w:hAnsi="Times New Roman"/>
          <w:sz w:val="24"/>
          <w:szCs w:val="24"/>
          <w:lang w:eastAsia="ja-JP"/>
        </w:rPr>
        <w:t xml:space="preserve"> </w:t>
      </w:r>
      <w:r w:rsidR="001B7A61" w:rsidRPr="00D57A4D">
        <w:rPr>
          <w:rFonts w:ascii="Times New Roman" w:hAnsi="Times New Roman"/>
          <w:sz w:val="24"/>
          <w:szCs w:val="24"/>
          <w:lang w:eastAsia="ja-JP"/>
        </w:rPr>
        <w:t>kinds</w:t>
      </w:r>
      <w:r w:rsidR="009C122D" w:rsidRPr="00D57A4D">
        <w:rPr>
          <w:rFonts w:ascii="Times New Roman" w:hAnsi="Times New Roman"/>
          <w:sz w:val="24"/>
          <w:szCs w:val="24"/>
          <w:lang w:eastAsia="ja-JP"/>
        </w:rPr>
        <w:t xml:space="preserve"> of official marks </w:t>
      </w:r>
      <w:r w:rsidR="000C199A">
        <w:rPr>
          <w:rFonts w:ascii="Times New Roman" w:hAnsi="Times New Roman"/>
          <w:sz w:val="24"/>
          <w:szCs w:val="24"/>
          <w:lang w:eastAsia="ja-JP"/>
        </w:rPr>
        <w:t xml:space="preserve">that are applied to prescribed goods </w:t>
      </w:r>
      <w:r w:rsidR="009C122D" w:rsidRPr="00D57A4D">
        <w:rPr>
          <w:rFonts w:ascii="Times New Roman" w:hAnsi="Times New Roman"/>
          <w:sz w:val="24"/>
          <w:szCs w:val="24"/>
          <w:lang w:eastAsia="ja-JP"/>
        </w:rPr>
        <w:t>and clarify the use of carton seals.</w:t>
      </w:r>
    </w:p>
    <w:p w14:paraId="288B8071" w14:textId="77777777" w:rsidR="002A045B" w:rsidRPr="00D57A4D" w:rsidRDefault="002A045B" w:rsidP="007A0BE1">
      <w:pPr>
        <w:spacing w:before="0"/>
        <w:rPr>
          <w:rFonts w:ascii="Times New Roman" w:hAnsi="Times New Roman"/>
          <w:sz w:val="24"/>
          <w:szCs w:val="24"/>
          <w:lang w:eastAsia="ja-JP"/>
        </w:rPr>
      </w:pPr>
    </w:p>
    <w:p w14:paraId="288B8072" w14:textId="77777777" w:rsidR="00091BB1" w:rsidRPr="00D57A4D" w:rsidRDefault="00DA6176" w:rsidP="007A0BE1">
      <w:pPr>
        <w:spacing w:before="0"/>
        <w:rPr>
          <w:rFonts w:ascii="Times New Roman" w:hAnsi="Times New Roman"/>
          <w:b/>
          <w:bCs/>
          <w:sz w:val="24"/>
          <w:szCs w:val="24"/>
          <w:lang w:eastAsia="ja-JP"/>
        </w:rPr>
      </w:pPr>
      <w:r w:rsidRPr="00D57A4D">
        <w:rPr>
          <w:rFonts w:ascii="Times New Roman" w:hAnsi="Times New Roman"/>
          <w:b/>
          <w:bCs/>
          <w:sz w:val="24"/>
          <w:szCs w:val="24"/>
          <w:lang w:eastAsia="ja-JP"/>
        </w:rPr>
        <w:t>Background</w:t>
      </w:r>
    </w:p>
    <w:p w14:paraId="127A02DF" w14:textId="77777777" w:rsidR="000C199A" w:rsidRDefault="000C199A" w:rsidP="007A0BE1">
      <w:pPr>
        <w:spacing w:before="0"/>
        <w:rPr>
          <w:rFonts w:ascii="Times New Roman" w:hAnsi="Times New Roman"/>
          <w:sz w:val="24"/>
          <w:szCs w:val="24"/>
          <w:lang w:eastAsia="ja-JP"/>
        </w:rPr>
      </w:pPr>
    </w:p>
    <w:p w14:paraId="32418A8C" w14:textId="11F4202B" w:rsidR="000C199A" w:rsidRDefault="000C199A"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B152B1">
        <w:rPr>
          <w:rFonts w:ascii="Times New Roman" w:hAnsi="Times New Roman"/>
          <w:sz w:val="24"/>
          <w:szCs w:val="24"/>
          <w:lang w:eastAsia="ja-JP"/>
        </w:rPr>
        <w:t>d</w:t>
      </w:r>
      <w:r>
        <w:rPr>
          <w:rFonts w:ascii="Times New Roman" w:hAnsi="Times New Roman"/>
          <w:sz w:val="24"/>
          <w:szCs w:val="24"/>
          <w:lang w:eastAsia="ja-JP"/>
        </w:rPr>
        <w:t xml:space="preserve">epartment </w:t>
      </w:r>
      <w:r w:rsidR="00B152B1">
        <w:rPr>
          <w:rFonts w:ascii="Times New Roman" w:hAnsi="Times New Roman"/>
          <w:sz w:val="24"/>
          <w:szCs w:val="24"/>
          <w:lang w:eastAsia="ja-JP"/>
        </w:rPr>
        <w:t>regularly reviews</w:t>
      </w:r>
      <w:r>
        <w:rPr>
          <w:rFonts w:ascii="Times New Roman" w:hAnsi="Times New Roman"/>
          <w:sz w:val="24"/>
          <w:szCs w:val="24"/>
          <w:lang w:eastAsia="ja-JP"/>
        </w:rPr>
        <w:t xml:space="preserve"> the </w:t>
      </w:r>
      <w:r w:rsidR="007B282C" w:rsidRPr="00D57A4D">
        <w:rPr>
          <w:rFonts w:ascii="Times New Roman" w:hAnsi="Times New Roman"/>
          <w:sz w:val="24"/>
          <w:szCs w:val="24"/>
          <w:lang w:eastAsia="ja-JP"/>
        </w:rPr>
        <w:t xml:space="preserve">rules made under the Act </w:t>
      </w:r>
      <w:r>
        <w:rPr>
          <w:rFonts w:ascii="Times New Roman" w:hAnsi="Times New Roman"/>
          <w:sz w:val="24"/>
          <w:szCs w:val="24"/>
          <w:lang w:eastAsia="ja-JP"/>
        </w:rPr>
        <w:t xml:space="preserve">to </w:t>
      </w:r>
      <w:r w:rsidR="00B152B1">
        <w:rPr>
          <w:rFonts w:ascii="Times New Roman" w:hAnsi="Times New Roman"/>
          <w:sz w:val="24"/>
          <w:szCs w:val="24"/>
          <w:lang w:eastAsia="ja-JP"/>
        </w:rPr>
        <w:t>ensure that it supports the  competitiveness and productivity of Australia’s agricultural export sector</w:t>
      </w:r>
      <w:r>
        <w:rPr>
          <w:rFonts w:ascii="Times New Roman" w:hAnsi="Times New Roman"/>
          <w:sz w:val="24"/>
          <w:szCs w:val="24"/>
          <w:lang w:eastAsia="ja-JP"/>
        </w:rPr>
        <w:t>.</w:t>
      </w:r>
    </w:p>
    <w:p w14:paraId="2E35647B" w14:textId="77777777" w:rsidR="000C199A" w:rsidRPr="00D57A4D" w:rsidRDefault="000C199A" w:rsidP="007A0BE1">
      <w:pPr>
        <w:spacing w:before="0"/>
        <w:rPr>
          <w:rFonts w:ascii="Times New Roman" w:hAnsi="Times New Roman"/>
          <w:sz w:val="24"/>
          <w:szCs w:val="24"/>
          <w:lang w:eastAsia="ja-JP"/>
        </w:rPr>
      </w:pPr>
    </w:p>
    <w:p w14:paraId="553FE8F1" w14:textId="1F58670A" w:rsidR="009D7EF6" w:rsidRPr="00D57A4D" w:rsidRDefault="000C00CC" w:rsidP="007A0BE1">
      <w:pPr>
        <w:spacing w:before="0"/>
        <w:rPr>
          <w:rFonts w:ascii="Times New Roman" w:hAnsi="Times New Roman"/>
          <w:sz w:val="24"/>
          <w:szCs w:val="24"/>
          <w:lang w:eastAsia="ja-JP"/>
        </w:rPr>
      </w:pPr>
      <w:r w:rsidRPr="00D57A4D">
        <w:rPr>
          <w:rFonts w:ascii="Times New Roman" w:hAnsi="Times New Roman"/>
          <w:sz w:val="24"/>
          <w:szCs w:val="24"/>
          <w:lang w:eastAsia="ja-JP"/>
        </w:rPr>
        <w:t xml:space="preserve">The </w:t>
      </w:r>
      <w:r w:rsidR="00804C48" w:rsidRPr="00D57A4D">
        <w:rPr>
          <w:rFonts w:ascii="Times New Roman" w:hAnsi="Times New Roman"/>
          <w:sz w:val="24"/>
          <w:szCs w:val="24"/>
          <w:lang w:eastAsia="ja-JP"/>
        </w:rPr>
        <w:t xml:space="preserve">amendments to the </w:t>
      </w:r>
      <w:r w:rsidR="00247D83" w:rsidRPr="00D57A4D">
        <w:rPr>
          <w:rFonts w:ascii="Times New Roman" w:hAnsi="Times New Roman"/>
          <w:sz w:val="24"/>
          <w:szCs w:val="24"/>
          <w:lang w:eastAsia="ja-JP"/>
        </w:rPr>
        <w:t xml:space="preserve">Meat Rules, </w:t>
      </w:r>
      <w:r w:rsidR="00B53781" w:rsidRPr="00D57A4D">
        <w:rPr>
          <w:rFonts w:ascii="Times New Roman" w:hAnsi="Times New Roman"/>
          <w:sz w:val="24"/>
          <w:szCs w:val="24"/>
          <w:lang w:eastAsia="ja-JP"/>
        </w:rPr>
        <w:t xml:space="preserve">Organic Goods Rules, </w:t>
      </w:r>
      <w:r w:rsidR="00247D83" w:rsidRPr="00D57A4D">
        <w:rPr>
          <w:rFonts w:ascii="Times New Roman" w:hAnsi="Times New Roman"/>
          <w:sz w:val="24"/>
          <w:szCs w:val="24"/>
          <w:lang w:eastAsia="ja-JP"/>
        </w:rPr>
        <w:t xml:space="preserve">Plant Rules, </w:t>
      </w:r>
      <w:r w:rsidR="003C3D16" w:rsidRPr="00D57A4D">
        <w:rPr>
          <w:rFonts w:ascii="Times New Roman" w:hAnsi="Times New Roman"/>
          <w:sz w:val="24"/>
          <w:szCs w:val="24"/>
          <w:lang w:eastAsia="ja-JP"/>
        </w:rPr>
        <w:t xml:space="preserve">Poultry </w:t>
      </w:r>
      <w:r w:rsidR="004A4CCD">
        <w:rPr>
          <w:rFonts w:ascii="Times New Roman" w:hAnsi="Times New Roman"/>
          <w:sz w:val="24"/>
          <w:szCs w:val="24"/>
          <w:lang w:eastAsia="ja-JP"/>
        </w:rPr>
        <w:t xml:space="preserve">Meat </w:t>
      </w:r>
      <w:r w:rsidR="003C3D16" w:rsidRPr="00D57A4D">
        <w:rPr>
          <w:rFonts w:ascii="Times New Roman" w:hAnsi="Times New Roman"/>
          <w:sz w:val="24"/>
          <w:szCs w:val="24"/>
          <w:lang w:eastAsia="ja-JP"/>
        </w:rPr>
        <w:t xml:space="preserve">Rules, </w:t>
      </w:r>
      <w:r w:rsidR="00247D83" w:rsidRPr="00D57A4D">
        <w:rPr>
          <w:rFonts w:ascii="Times New Roman" w:hAnsi="Times New Roman"/>
          <w:sz w:val="24"/>
          <w:szCs w:val="24"/>
          <w:lang w:eastAsia="ja-JP"/>
        </w:rPr>
        <w:t xml:space="preserve">Rabbit and Ratite </w:t>
      </w:r>
      <w:r w:rsidR="004A4CCD">
        <w:rPr>
          <w:rFonts w:ascii="Times New Roman" w:hAnsi="Times New Roman"/>
          <w:sz w:val="24"/>
          <w:szCs w:val="24"/>
          <w:lang w:eastAsia="ja-JP"/>
        </w:rPr>
        <w:t xml:space="preserve">Meat </w:t>
      </w:r>
      <w:r w:rsidR="00247D83" w:rsidRPr="00D57A4D">
        <w:rPr>
          <w:rFonts w:ascii="Times New Roman" w:hAnsi="Times New Roman"/>
          <w:sz w:val="24"/>
          <w:szCs w:val="24"/>
          <w:lang w:eastAsia="ja-JP"/>
        </w:rPr>
        <w:t xml:space="preserve">Rules and Wild Game </w:t>
      </w:r>
      <w:r w:rsidR="004A4CCD">
        <w:rPr>
          <w:rFonts w:ascii="Times New Roman" w:hAnsi="Times New Roman"/>
          <w:sz w:val="24"/>
          <w:szCs w:val="24"/>
          <w:lang w:eastAsia="ja-JP"/>
        </w:rPr>
        <w:t xml:space="preserve">Meat </w:t>
      </w:r>
      <w:r w:rsidR="00247D83" w:rsidRPr="00D57A4D">
        <w:rPr>
          <w:rFonts w:ascii="Times New Roman" w:hAnsi="Times New Roman"/>
          <w:sz w:val="24"/>
          <w:szCs w:val="24"/>
          <w:lang w:eastAsia="ja-JP"/>
        </w:rPr>
        <w:t xml:space="preserve">Rules </w:t>
      </w:r>
      <w:r w:rsidR="004E04D8" w:rsidRPr="00D57A4D">
        <w:rPr>
          <w:rFonts w:ascii="Times New Roman" w:hAnsi="Times New Roman"/>
          <w:sz w:val="24"/>
          <w:szCs w:val="24"/>
          <w:lang w:eastAsia="ja-JP"/>
        </w:rPr>
        <w:t xml:space="preserve">address issues </w:t>
      </w:r>
      <w:r w:rsidR="00B152B1">
        <w:rPr>
          <w:rFonts w:ascii="Times New Roman" w:hAnsi="Times New Roman"/>
          <w:sz w:val="24"/>
          <w:szCs w:val="24"/>
          <w:lang w:eastAsia="ja-JP"/>
        </w:rPr>
        <w:t xml:space="preserve">that have been raised </w:t>
      </w:r>
      <w:r w:rsidR="004E04D8" w:rsidRPr="00D57A4D">
        <w:rPr>
          <w:rFonts w:ascii="Times New Roman" w:hAnsi="Times New Roman"/>
          <w:sz w:val="24"/>
          <w:szCs w:val="24"/>
          <w:lang w:eastAsia="ja-JP"/>
        </w:rPr>
        <w:t xml:space="preserve">by stakeholders or </w:t>
      </w:r>
      <w:r w:rsidR="00B152B1">
        <w:rPr>
          <w:rFonts w:ascii="Times New Roman" w:hAnsi="Times New Roman"/>
          <w:sz w:val="24"/>
          <w:szCs w:val="24"/>
          <w:lang w:eastAsia="ja-JP"/>
        </w:rPr>
        <w:t xml:space="preserve">identified </w:t>
      </w:r>
      <w:r w:rsidR="004E04D8" w:rsidRPr="00D57A4D">
        <w:rPr>
          <w:rFonts w:ascii="Times New Roman" w:hAnsi="Times New Roman"/>
          <w:sz w:val="24"/>
          <w:szCs w:val="24"/>
          <w:lang w:eastAsia="ja-JP"/>
        </w:rPr>
        <w:t xml:space="preserve">by the </w:t>
      </w:r>
      <w:r w:rsidR="00B152B1">
        <w:rPr>
          <w:rFonts w:ascii="Times New Roman" w:hAnsi="Times New Roman"/>
          <w:sz w:val="24"/>
          <w:szCs w:val="24"/>
          <w:lang w:eastAsia="ja-JP"/>
        </w:rPr>
        <w:t>d</w:t>
      </w:r>
      <w:r w:rsidR="004E04D8" w:rsidRPr="00D57A4D">
        <w:rPr>
          <w:rFonts w:ascii="Times New Roman" w:hAnsi="Times New Roman"/>
          <w:sz w:val="24"/>
          <w:szCs w:val="24"/>
          <w:lang w:eastAsia="ja-JP"/>
        </w:rPr>
        <w:t>epartmen</w:t>
      </w:r>
      <w:r w:rsidR="009D7EF6" w:rsidRPr="00D57A4D">
        <w:rPr>
          <w:rFonts w:ascii="Times New Roman" w:hAnsi="Times New Roman"/>
          <w:sz w:val="24"/>
          <w:szCs w:val="24"/>
          <w:lang w:eastAsia="ja-JP"/>
        </w:rPr>
        <w:t>t</w:t>
      </w:r>
      <w:r w:rsidR="00EF350B" w:rsidRPr="00D57A4D">
        <w:rPr>
          <w:rFonts w:ascii="Times New Roman" w:hAnsi="Times New Roman"/>
          <w:sz w:val="24"/>
          <w:szCs w:val="24"/>
          <w:lang w:eastAsia="ja-JP"/>
        </w:rPr>
        <w:t>.</w:t>
      </w:r>
      <w:r w:rsidR="00247D83" w:rsidRPr="00D57A4D">
        <w:rPr>
          <w:rFonts w:ascii="Times New Roman" w:hAnsi="Times New Roman"/>
          <w:sz w:val="24"/>
          <w:szCs w:val="24"/>
          <w:lang w:eastAsia="ja-JP"/>
        </w:rPr>
        <w:t xml:space="preserve"> </w:t>
      </w:r>
      <w:r w:rsidR="009D7EF6" w:rsidRPr="00D57A4D">
        <w:rPr>
          <w:rFonts w:ascii="Times New Roman" w:hAnsi="Times New Roman"/>
          <w:sz w:val="24"/>
          <w:szCs w:val="24"/>
          <w:lang w:eastAsia="ja-JP"/>
        </w:rPr>
        <w:t xml:space="preserve">The amendments </w:t>
      </w:r>
      <w:r w:rsidR="00480147" w:rsidRPr="00D57A4D">
        <w:rPr>
          <w:rFonts w:ascii="Times New Roman" w:hAnsi="Times New Roman"/>
          <w:sz w:val="24"/>
          <w:szCs w:val="24"/>
          <w:lang w:eastAsia="ja-JP"/>
        </w:rPr>
        <w:t>ensure that the rules made under the Act remain fit for purpose</w:t>
      </w:r>
      <w:r w:rsidR="00B152B1">
        <w:rPr>
          <w:rFonts w:ascii="Times New Roman" w:hAnsi="Times New Roman"/>
          <w:sz w:val="24"/>
          <w:szCs w:val="24"/>
          <w:lang w:eastAsia="ja-JP"/>
        </w:rPr>
        <w:t xml:space="preserve"> and</w:t>
      </w:r>
      <w:r w:rsidR="007B282C">
        <w:rPr>
          <w:rFonts w:ascii="Times New Roman" w:hAnsi="Times New Roman"/>
          <w:sz w:val="24"/>
          <w:szCs w:val="24"/>
          <w:lang w:eastAsia="ja-JP"/>
        </w:rPr>
        <w:t xml:space="preserve"> are updated to reflect current</w:t>
      </w:r>
      <w:r w:rsidR="00B152B1">
        <w:rPr>
          <w:rFonts w:ascii="Times New Roman" w:hAnsi="Times New Roman"/>
          <w:sz w:val="24"/>
          <w:szCs w:val="24"/>
          <w:lang w:eastAsia="ja-JP"/>
        </w:rPr>
        <w:t xml:space="preserve"> operational requirements</w:t>
      </w:r>
      <w:r w:rsidR="00480147" w:rsidRPr="00D57A4D">
        <w:rPr>
          <w:rFonts w:ascii="Times New Roman" w:hAnsi="Times New Roman"/>
          <w:sz w:val="24"/>
          <w:szCs w:val="24"/>
          <w:lang w:eastAsia="ja-JP"/>
        </w:rPr>
        <w:t>.</w:t>
      </w:r>
    </w:p>
    <w:p w14:paraId="288B8075" w14:textId="77777777" w:rsidR="00616AD6" w:rsidRPr="00D57A4D" w:rsidRDefault="00616AD6" w:rsidP="007A0BE1">
      <w:pPr>
        <w:spacing w:before="0"/>
        <w:rPr>
          <w:rFonts w:ascii="Times New Roman" w:hAnsi="Times New Roman"/>
          <w:b/>
          <w:bCs/>
          <w:sz w:val="24"/>
          <w:szCs w:val="24"/>
          <w:lang w:eastAsia="ja-JP"/>
        </w:rPr>
      </w:pPr>
    </w:p>
    <w:p w14:paraId="288B8076" w14:textId="77777777" w:rsidR="00091BB1" w:rsidRPr="00D57A4D" w:rsidRDefault="00DA6176" w:rsidP="007A0BE1">
      <w:pPr>
        <w:spacing w:before="0"/>
        <w:rPr>
          <w:rFonts w:ascii="Times New Roman" w:hAnsi="Times New Roman"/>
          <w:b/>
          <w:bCs/>
          <w:sz w:val="24"/>
          <w:szCs w:val="24"/>
          <w:lang w:eastAsia="ja-JP"/>
        </w:rPr>
      </w:pPr>
      <w:r w:rsidRPr="00D57A4D">
        <w:rPr>
          <w:rFonts w:ascii="Times New Roman" w:hAnsi="Times New Roman"/>
          <w:b/>
          <w:bCs/>
          <w:sz w:val="24"/>
          <w:szCs w:val="24"/>
          <w:lang w:eastAsia="ja-JP"/>
        </w:rPr>
        <w:t>Impact and Effect</w:t>
      </w:r>
    </w:p>
    <w:p w14:paraId="3E69136A" w14:textId="77777777" w:rsidR="004847E6" w:rsidRPr="00D57A4D" w:rsidRDefault="004847E6" w:rsidP="007A0BE1">
      <w:pPr>
        <w:spacing w:before="0"/>
        <w:rPr>
          <w:rFonts w:ascii="Times New Roman" w:hAnsi="Times New Roman"/>
          <w:sz w:val="24"/>
          <w:szCs w:val="24"/>
          <w:lang w:eastAsia="ja-JP"/>
        </w:rPr>
      </w:pPr>
    </w:p>
    <w:p w14:paraId="288B8078" w14:textId="4FB4E27B" w:rsidR="00A84E2E" w:rsidRPr="00D57A4D" w:rsidRDefault="00F834F2" w:rsidP="007A0BE1">
      <w:pPr>
        <w:spacing w:before="0"/>
        <w:rPr>
          <w:rFonts w:ascii="Times New Roman" w:hAnsi="Times New Roman"/>
          <w:sz w:val="24"/>
          <w:szCs w:val="24"/>
          <w:lang w:eastAsia="ja-JP"/>
        </w:rPr>
      </w:pPr>
      <w:r w:rsidRPr="00D57A4D">
        <w:rPr>
          <w:rFonts w:ascii="Times New Roman" w:hAnsi="Times New Roman"/>
          <w:sz w:val="24"/>
          <w:szCs w:val="24"/>
          <w:lang w:eastAsia="ja-JP"/>
        </w:rPr>
        <w:t xml:space="preserve">The amendments to the Organic Goods Rules </w:t>
      </w:r>
      <w:r w:rsidR="00DF0038" w:rsidRPr="00D57A4D">
        <w:rPr>
          <w:rFonts w:ascii="Times New Roman" w:hAnsi="Times New Roman"/>
          <w:sz w:val="24"/>
          <w:szCs w:val="24"/>
          <w:lang w:eastAsia="ja-JP"/>
        </w:rPr>
        <w:t>ensure that the requirements for organic goods certificates</w:t>
      </w:r>
      <w:r w:rsidR="007B282C">
        <w:rPr>
          <w:rFonts w:ascii="Times New Roman" w:hAnsi="Times New Roman"/>
          <w:sz w:val="24"/>
          <w:szCs w:val="24"/>
          <w:lang w:eastAsia="ja-JP"/>
        </w:rPr>
        <w:t xml:space="preserve"> will better align with current operational requirements</w:t>
      </w:r>
      <w:r w:rsidR="00EA0007" w:rsidRPr="00D57A4D">
        <w:rPr>
          <w:rFonts w:ascii="Times New Roman" w:hAnsi="Times New Roman"/>
          <w:sz w:val="24"/>
          <w:szCs w:val="24"/>
          <w:lang w:eastAsia="ja-JP"/>
        </w:rPr>
        <w:t>.</w:t>
      </w:r>
    </w:p>
    <w:p w14:paraId="10D982E3" w14:textId="56368B41" w:rsidR="00EA0007" w:rsidRPr="00D57A4D" w:rsidRDefault="00EA0007" w:rsidP="007A0BE1">
      <w:pPr>
        <w:spacing w:before="0"/>
        <w:rPr>
          <w:rFonts w:ascii="Times New Roman" w:hAnsi="Times New Roman"/>
          <w:sz w:val="24"/>
          <w:szCs w:val="24"/>
          <w:lang w:eastAsia="ja-JP"/>
        </w:rPr>
      </w:pPr>
    </w:p>
    <w:p w14:paraId="05892F55" w14:textId="4C5471E1" w:rsidR="00EA0007" w:rsidRPr="00D57A4D" w:rsidRDefault="00EA0007" w:rsidP="007A0BE1">
      <w:pPr>
        <w:spacing w:before="0"/>
        <w:rPr>
          <w:rFonts w:ascii="Times New Roman" w:hAnsi="Times New Roman"/>
          <w:sz w:val="24"/>
          <w:szCs w:val="24"/>
          <w:lang w:eastAsia="ja-JP"/>
        </w:rPr>
      </w:pPr>
      <w:r w:rsidRPr="00D57A4D">
        <w:rPr>
          <w:rFonts w:ascii="Times New Roman" w:hAnsi="Times New Roman"/>
          <w:sz w:val="24"/>
          <w:szCs w:val="24"/>
          <w:lang w:eastAsia="ja-JP"/>
        </w:rPr>
        <w:t xml:space="preserve">The amendments to </w:t>
      </w:r>
      <w:r w:rsidR="00247D83" w:rsidRPr="00D57A4D">
        <w:rPr>
          <w:rFonts w:ascii="Times New Roman" w:hAnsi="Times New Roman"/>
          <w:sz w:val="24"/>
          <w:szCs w:val="24"/>
          <w:lang w:eastAsia="ja-JP"/>
        </w:rPr>
        <w:t>the Meat Rules, Plant Rules,</w:t>
      </w:r>
      <w:r w:rsidR="003C3D16" w:rsidRPr="00D57A4D">
        <w:rPr>
          <w:rFonts w:ascii="Times New Roman" w:hAnsi="Times New Roman"/>
          <w:sz w:val="24"/>
          <w:szCs w:val="24"/>
          <w:lang w:eastAsia="ja-JP"/>
        </w:rPr>
        <w:t xml:space="preserve"> Poultry </w:t>
      </w:r>
      <w:r w:rsidR="004A4CCD">
        <w:rPr>
          <w:rFonts w:ascii="Times New Roman" w:hAnsi="Times New Roman"/>
          <w:sz w:val="24"/>
          <w:szCs w:val="24"/>
          <w:lang w:eastAsia="ja-JP"/>
        </w:rPr>
        <w:t xml:space="preserve">Meat </w:t>
      </w:r>
      <w:r w:rsidR="003C3D16" w:rsidRPr="00D57A4D">
        <w:rPr>
          <w:rFonts w:ascii="Times New Roman" w:hAnsi="Times New Roman"/>
          <w:sz w:val="24"/>
          <w:szCs w:val="24"/>
          <w:lang w:eastAsia="ja-JP"/>
        </w:rPr>
        <w:t>Rules,</w:t>
      </w:r>
      <w:r w:rsidR="00247D83" w:rsidRPr="00D57A4D">
        <w:rPr>
          <w:rFonts w:ascii="Times New Roman" w:hAnsi="Times New Roman"/>
          <w:sz w:val="24"/>
          <w:szCs w:val="24"/>
          <w:lang w:eastAsia="ja-JP"/>
        </w:rPr>
        <w:t xml:space="preserve"> Rabbit and Ratite </w:t>
      </w:r>
      <w:r w:rsidR="004A4CCD">
        <w:rPr>
          <w:rFonts w:ascii="Times New Roman" w:hAnsi="Times New Roman"/>
          <w:sz w:val="24"/>
          <w:szCs w:val="24"/>
          <w:lang w:eastAsia="ja-JP"/>
        </w:rPr>
        <w:t xml:space="preserve">Meat </w:t>
      </w:r>
      <w:r w:rsidR="00247D83" w:rsidRPr="00D57A4D">
        <w:rPr>
          <w:rFonts w:ascii="Times New Roman" w:hAnsi="Times New Roman"/>
          <w:sz w:val="24"/>
          <w:szCs w:val="24"/>
          <w:lang w:eastAsia="ja-JP"/>
        </w:rPr>
        <w:t xml:space="preserve">Rules and Wild Game </w:t>
      </w:r>
      <w:r w:rsidR="004A4CCD">
        <w:rPr>
          <w:rFonts w:ascii="Times New Roman" w:hAnsi="Times New Roman"/>
          <w:sz w:val="24"/>
          <w:szCs w:val="24"/>
          <w:lang w:eastAsia="ja-JP"/>
        </w:rPr>
        <w:t xml:space="preserve">Meat </w:t>
      </w:r>
      <w:r w:rsidR="00247D83" w:rsidRPr="00D57A4D">
        <w:rPr>
          <w:rFonts w:ascii="Times New Roman" w:hAnsi="Times New Roman"/>
          <w:sz w:val="24"/>
          <w:szCs w:val="24"/>
          <w:lang w:eastAsia="ja-JP"/>
        </w:rPr>
        <w:t xml:space="preserve">Rules </w:t>
      </w:r>
      <w:r w:rsidRPr="00D57A4D">
        <w:rPr>
          <w:rFonts w:ascii="Times New Roman" w:hAnsi="Times New Roman"/>
          <w:sz w:val="24"/>
          <w:szCs w:val="24"/>
          <w:lang w:eastAsia="ja-JP"/>
        </w:rPr>
        <w:t xml:space="preserve">ensure a </w:t>
      </w:r>
      <w:r w:rsidR="008772C2" w:rsidRPr="00D57A4D">
        <w:rPr>
          <w:rFonts w:ascii="Times New Roman" w:hAnsi="Times New Roman"/>
          <w:sz w:val="24"/>
          <w:szCs w:val="24"/>
          <w:lang w:eastAsia="ja-JP"/>
        </w:rPr>
        <w:t xml:space="preserve">more </w:t>
      </w:r>
      <w:r w:rsidRPr="00D57A4D">
        <w:rPr>
          <w:rFonts w:ascii="Times New Roman" w:hAnsi="Times New Roman"/>
          <w:sz w:val="24"/>
          <w:szCs w:val="24"/>
          <w:lang w:eastAsia="ja-JP"/>
        </w:rPr>
        <w:t xml:space="preserve">consistent approach </w:t>
      </w:r>
      <w:r w:rsidR="00375016" w:rsidRPr="00D57A4D">
        <w:rPr>
          <w:rFonts w:ascii="Times New Roman" w:hAnsi="Times New Roman"/>
          <w:sz w:val="24"/>
          <w:szCs w:val="24"/>
          <w:lang w:eastAsia="ja-JP"/>
        </w:rPr>
        <w:t xml:space="preserve">in relation to the </w:t>
      </w:r>
      <w:r w:rsidR="005D2DB8" w:rsidRPr="00D57A4D">
        <w:rPr>
          <w:rFonts w:ascii="Times New Roman" w:hAnsi="Times New Roman"/>
          <w:sz w:val="24"/>
          <w:szCs w:val="24"/>
          <w:lang w:eastAsia="ja-JP"/>
        </w:rPr>
        <w:t>use of official marks</w:t>
      </w:r>
      <w:r w:rsidR="008772C2" w:rsidRPr="00D57A4D">
        <w:rPr>
          <w:rFonts w:ascii="Times New Roman" w:hAnsi="Times New Roman"/>
          <w:sz w:val="24"/>
          <w:szCs w:val="24"/>
          <w:lang w:eastAsia="ja-JP"/>
        </w:rPr>
        <w:t xml:space="preserve">, as well as </w:t>
      </w:r>
      <w:r w:rsidR="00C375D7">
        <w:rPr>
          <w:rFonts w:ascii="Times New Roman" w:hAnsi="Times New Roman"/>
          <w:sz w:val="24"/>
          <w:szCs w:val="24"/>
          <w:lang w:eastAsia="ja-JP"/>
        </w:rPr>
        <w:t>better align with current operational requirements</w:t>
      </w:r>
      <w:r w:rsidR="008772C2" w:rsidRPr="00D57A4D">
        <w:rPr>
          <w:rFonts w:ascii="Times New Roman" w:hAnsi="Times New Roman"/>
          <w:sz w:val="24"/>
          <w:szCs w:val="24"/>
          <w:lang w:eastAsia="ja-JP"/>
        </w:rPr>
        <w:t>.</w:t>
      </w:r>
    </w:p>
    <w:p w14:paraId="5BE6DFE8" w14:textId="4672CD34" w:rsidR="00CD2F1F" w:rsidRPr="00D57A4D" w:rsidRDefault="00CD2F1F" w:rsidP="007A0BE1">
      <w:pPr>
        <w:spacing w:before="0"/>
        <w:rPr>
          <w:rFonts w:ascii="Times New Roman" w:hAnsi="Times New Roman"/>
          <w:sz w:val="24"/>
          <w:szCs w:val="24"/>
          <w:lang w:eastAsia="ja-JP"/>
        </w:rPr>
      </w:pPr>
    </w:p>
    <w:p w14:paraId="3D372021" w14:textId="06E2E971" w:rsidR="00CD2F1F" w:rsidRPr="00A54565" w:rsidRDefault="00CD2F1F" w:rsidP="007A0BE1">
      <w:pPr>
        <w:spacing w:before="0"/>
        <w:rPr>
          <w:rFonts w:ascii="Times New Roman" w:hAnsi="Times New Roman"/>
          <w:sz w:val="24"/>
          <w:szCs w:val="24"/>
          <w:lang w:eastAsia="ja-JP"/>
        </w:rPr>
      </w:pPr>
      <w:r w:rsidRPr="00A54565">
        <w:rPr>
          <w:rFonts w:ascii="Times New Roman" w:hAnsi="Times New Roman"/>
          <w:sz w:val="24"/>
          <w:szCs w:val="24"/>
          <w:lang w:eastAsia="ja-JP"/>
        </w:rPr>
        <w:t xml:space="preserve">The </w:t>
      </w:r>
      <w:r w:rsidR="007B282C" w:rsidRPr="00A54565">
        <w:rPr>
          <w:rFonts w:ascii="Times New Roman" w:hAnsi="Times New Roman"/>
          <w:sz w:val="24"/>
          <w:szCs w:val="24"/>
          <w:lang w:eastAsia="ja-JP"/>
        </w:rPr>
        <w:t xml:space="preserve">Office of Impact Analysis has advised that </w:t>
      </w:r>
      <w:r w:rsidR="00214F82" w:rsidRPr="00A54565">
        <w:rPr>
          <w:rFonts w:ascii="Times New Roman" w:hAnsi="Times New Roman"/>
          <w:sz w:val="24"/>
          <w:szCs w:val="24"/>
          <w:lang w:eastAsia="ja-JP"/>
        </w:rPr>
        <w:t>a regulation impact statement is not required</w:t>
      </w:r>
      <w:r w:rsidR="000D1234">
        <w:rPr>
          <w:rFonts w:ascii="Times New Roman" w:hAnsi="Times New Roman"/>
          <w:sz w:val="24"/>
          <w:szCs w:val="24"/>
          <w:lang w:eastAsia="ja-JP"/>
        </w:rPr>
        <w:t xml:space="preserve"> as the proposal would result in minor regulatory impact</w:t>
      </w:r>
      <w:r w:rsidR="00214F82" w:rsidRPr="00A54565">
        <w:rPr>
          <w:rFonts w:ascii="Times New Roman" w:hAnsi="Times New Roman"/>
          <w:sz w:val="24"/>
          <w:szCs w:val="24"/>
          <w:lang w:eastAsia="ja-JP"/>
        </w:rPr>
        <w:t xml:space="preserve">, as detailed in cases </w:t>
      </w:r>
      <w:r w:rsidR="00214F82" w:rsidRPr="00A54565">
        <w:rPr>
          <w:rFonts w:ascii="Times New Roman" w:hAnsi="Times New Roman"/>
          <w:sz w:val="24"/>
          <w:szCs w:val="24"/>
        </w:rPr>
        <w:t xml:space="preserve">OBPR22-02212, </w:t>
      </w:r>
      <w:r w:rsidR="00A70382" w:rsidRPr="00A54565">
        <w:rPr>
          <w:rStyle w:val="Emphasis"/>
          <w:rFonts w:ascii="Times New Roman" w:hAnsi="Times New Roman"/>
          <w:i w:val="0"/>
          <w:iCs w:val="0"/>
          <w:sz w:val="24"/>
          <w:szCs w:val="24"/>
        </w:rPr>
        <w:t>OBPR22-02503</w:t>
      </w:r>
      <w:r w:rsidR="00A70382" w:rsidRPr="00A54565">
        <w:rPr>
          <w:rStyle w:val="Emphasis"/>
          <w:rFonts w:ascii="Times New Roman" w:hAnsi="Times New Roman"/>
          <w:sz w:val="24"/>
          <w:szCs w:val="24"/>
        </w:rPr>
        <w:t xml:space="preserve">, </w:t>
      </w:r>
      <w:r w:rsidR="00214F82" w:rsidRPr="00A54565">
        <w:rPr>
          <w:rFonts w:ascii="Times New Roman" w:hAnsi="Times New Roman"/>
          <w:sz w:val="24"/>
          <w:szCs w:val="24"/>
        </w:rPr>
        <w:t xml:space="preserve">OBPR22-03228 and OBPR22-42672. </w:t>
      </w:r>
    </w:p>
    <w:p w14:paraId="288B8079" w14:textId="77777777" w:rsidR="002A045B" w:rsidRPr="00A54565" w:rsidRDefault="002A045B" w:rsidP="007A0BE1">
      <w:pPr>
        <w:spacing w:before="0"/>
        <w:rPr>
          <w:rFonts w:ascii="Times New Roman" w:hAnsi="Times New Roman"/>
          <w:sz w:val="24"/>
          <w:szCs w:val="24"/>
          <w:lang w:eastAsia="ja-JP"/>
        </w:rPr>
      </w:pPr>
    </w:p>
    <w:p w14:paraId="288B807A" w14:textId="77777777" w:rsidR="00A84E2E" w:rsidRPr="00A54565" w:rsidRDefault="00DA6176" w:rsidP="007A0BE1">
      <w:pPr>
        <w:spacing w:before="0"/>
        <w:rPr>
          <w:rFonts w:ascii="Times New Roman" w:hAnsi="Times New Roman"/>
          <w:b/>
          <w:bCs/>
          <w:sz w:val="24"/>
          <w:szCs w:val="24"/>
          <w:lang w:eastAsia="ja-JP"/>
        </w:rPr>
      </w:pPr>
      <w:r w:rsidRPr="00A54565">
        <w:rPr>
          <w:rFonts w:ascii="Times New Roman" w:hAnsi="Times New Roman"/>
          <w:b/>
          <w:bCs/>
          <w:sz w:val="24"/>
          <w:szCs w:val="24"/>
          <w:lang w:eastAsia="ja-JP"/>
        </w:rPr>
        <w:t>Consultation</w:t>
      </w:r>
    </w:p>
    <w:p w14:paraId="288B807B" w14:textId="7230DAF6" w:rsidR="002A045B" w:rsidRPr="00A54565" w:rsidRDefault="002A045B" w:rsidP="007A0BE1">
      <w:pPr>
        <w:spacing w:before="0"/>
        <w:rPr>
          <w:rFonts w:ascii="Times New Roman" w:hAnsi="Times New Roman"/>
          <w:sz w:val="24"/>
          <w:szCs w:val="24"/>
          <w:lang w:eastAsia="ja-JP"/>
        </w:rPr>
      </w:pPr>
    </w:p>
    <w:p w14:paraId="1F5B3B5A" w14:textId="3668519E" w:rsidR="00A12196" w:rsidRDefault="00DC5DFD" w:rsidP="007A0BE1">
      <w:pPr>
        <w:spacing w:before="0"/>
        <w:rPr>
          <w:rFonts w:ascii="Times New Roman" w:hAnsi="Times New Roman"/>
          <w:sz w:val="24"/>
          <w:szCs w:val="24"/>
          <w:lang w:eastAsia="ja-JP"/>
        </w:rPr>
      </w:pPr>
      <w:r w:rsidRPr="00A54565">
        <w:rPr>
          <w:rFonts w:ascii="Times New Roman" w:hAnsi="Times New Roman"/>
          <w:sz w:val="24"/>
          <w:szCs w:val="24"/>
          <w:lang w:eastAsia="ja-JP"/>
        </w:rPr>
        <w:t xml:space="preserve">The </w:t>
      </w:r>
      <w:r w:rsidR="00B152B1" w:rsidRPr="00A54565">
        <w:rPr>
          <w:rFonts w:ascii="Times New Roman" w:hAnsi="Times New Roman"/>
          <w:sz w:val="24"/>
          <w:szCs w:val="24"/>
          <w:lang w:eastAsia="ja-JP"/>
        </w:rPr>
        <w:t>d</w:t>
      </w:r>
      <w:r w:rsidRPr="00A54565">
        <w:rPr>
          <w:rFonts w:ascii="Times New Roman" w:hAnsi="Times New Roman"/>
          <w:sz w:val="24"/>
          <w:szCs w:val="24"/>
          <w:lang w:eastAsia="ja-JP"/>
        </w:rPr>
        <w:t xml:space="preserve">epartment undertook public consultation on the amendments between </w:t>
      </w:r>
      <w:r w:rsidR="007B282C" w:rsidRPr="00A54565">
        <w:rPr>
          <w:rFonts w:ascii="Times New Roman" w:hAnsi="Times New Roman"/>
          <w:sz w:val="24"/>
          <w:szCs w:val="24"/>
          <w:lang w:eastAsia="ja-JP"/>
        </w:rPr>
        <w:t xml:space="preserve">28 </w:t>
      </w:r>
      <w:r w:rsidRPr="00A54565">
        <w:rPr>
          <w:rFonts w:ascii="Times New Roman" w:hAnsi="Times New Roman"/>
          <w:sz w:val="24"/>
          <w:szCs w:val="24"/>
          <w:lang w:eastAsia="ja-JP"/>
        </w:rPr>
        <w:t xml:space="preserve">November 2022 and </w:t>
      </w:r>
      <w:r w:rsidR="007B282C" w:rsidRPr="00A54565">
        <w:rPr>
          <w:rFonts w:ascii="Times New Roman" w:hAnsi="Times New Roman"/>
          <w:sz w:val="24"/>
          <w:szCs w:val="24"/>
          <w:lang w:eastAsia="ja-JP"/>
        </w:rPr>
        <w:t xml:space="preserve">20 </w:t>
      </w:r>
      <w:r w:rsidRPr="00A54565">
        <w:rPr>
          <w:rFonts w:ascii="Times New Roman" w:hAnsi="Times New Roman"/>
          <w:sz w:val="24"/>
          <w:szCs w:val="24"/>
          <w:lang w:eastAsia="ja-JP"/>
        </w:rPr>
        <w:t>January 2023,</w:t>
      </w:r>
      <w:r w:rsidRPr="00D57A4D">
        <w:rPr>
          <w:rFonts w:ascii="Times New Roman" w:hAnsi="Times New Roman"/>
          <w:sz w:val="24"/>
          <w:szCs w:val="24"/>
          <w:lang w:eastAsia="ja-JP"/>
        </w:rPr>
        <w:t xml:space="preserve"> through the </w:t>
      </w:r>
      <w:r w:rsidR="00B152B1">
        <w:rPr>
          <w:rFonts w:ascii="Times New Roman" w:hAnsi="Times New Roman"/>
          <w:sz w:val="24"/>
          <w:szCs w:val="24"/>
          <w:lang w:eastAsia="ja-JP"/>
        </w:rPr>
        <w:t>d</w:t>
      </w:r>
      <w:r w:rsidRPr="00D57A4D">
        <w:rPr>
          <w:rFonts w:ascii="Times New Roman" w:hAnsi="Times New Roman"/>
          <w:sz w:val="24"/>
          <w:szCs w:val="24"/>
          <w:lang w:eastAsia="ja-JP"/>
        </w:rPr>
        <w:t xml:space="preserve">epartment’s ‘Have Your Say’ website, </w:t>
      </w:r>
      <w:r w:rsidR="008772C2" w:rsidRPr="00D57A4D">
        <w:rPr>
          <w:rFonts w:ascii="Times New Roman" w:hAnsi="Times New Roman"/>
          <w:sz w:val="24"/>
          <w:szCs w:val="24"/>
          <w:lang w:eastAsia="ja-JP"/>
        </w:rPr>
        <w:t xml:space="preserve">and through </w:t>
      </w:r>
      <w:r w:rsidRPr="00D57A4D">
        <w:rPr>
          <w:rFonts w:ascii="Times New Roman" w:hAnsi="Times New Roman"/>
          <w:sz w:val="24"/>
          <w:szCs w:val="24"/>
          <w:lang w:eastAsia="ja-JP"/>
        </w:rPr>
        <w:t xml:space="preserve">direct industry engagement. </w:t>
      </w:r>
      <w:r w:rsidR="007B282C">
        <w:rPr>
          <w:rFonts w:ascii="Times New Roman" w:hAnsi="Times New Roman"/>
          <w:sz w:val="24"/>
          <w:szCs w:val="24"/>
          <w:lang w:eastAsia="ja-JP"/>
        </w:rPr>
        <w:t xml:space="preserve">Feedback from the consultation process was considered by the department and informed the </w:t>
      </w:r>
      <w:r w:rsidR="00862EED">
        <w:rPr>
          <w:rFonts w:ascii="Times New Roman" w:hAnsi="Times New Roman"/>
          <w:sz w:val="24"/>
          <w:szCs w:val="24"/>
          <w:lang w:eastAsia="ja-JP"/>
        </w:rPr>
        <w:t>development</w:t>
      </w:r>
      <w:r w:rsidR="007B282C">
        <w:rPr>
          <w:rFonts w:ascii="Times New Roman" w:hAnsi="Times New Roman"/>
          <w:sz w:val="24"/>
          <w:szCs w:val="24"/>
          <w:lang w:eastAsia="ja-JP"/>
        </w:rPr>
        <w:t xml:space="preserve"> of the Amendment Rules. </w:t>
      </w:r>
      <w:r w:rsidR="00A12196">
        <w:rPr>
          <w:rFonts w:ascii="Times New Roman" w:hAnsi="Times New Roman"/>
          <w:sz w:val="24"/>
          <w:szCs w:val="24"/>
          <w:lang w:eastAsia="ja-JP"/>
        </w:rPr>
        <w:t>This included making modifications to the amendments where appropriate to address stakeholder feedback.</w:t>
      </w:r>
    </w:p>
    <w:p w14:paraId="5E38F838" w14:textId="77777777" w:rsidR="00A12196" w:rsidRDefault="00A12196" w:rsidP="007A0BE1">
      <w:pPr>
        <w:spacing w:before="0"/>
        <w:rPr>
          <w:rFonts w:ascii="Times New Roman" w:hAnsi="Times New Roman"/>
          <w:sz w:val="24"/>
          <w:szCs w:val="24"/>
          <w:lang w:eastAsia="ja-JP"/>
        </w:rPr>
      </w:pPr>
    </w:p>
    <w:p w14:paraId="3C7F4939" w14:textId="4C1E3C60" w:rsidR="008B317B" w:rsidRPr="00D57A4D" w:rsidRDefault="007B282C" w:rsidP="007A0BE1">
      <w:pPr>
        <w:spacing w:before="0"/>
        <w:rPr>
          <w:rFonts w:ascii="Times New Roman" w:hAnsi="Times New Roman"/>
          <w:sz w:val="24"/>
          <w:szCs w:val="24"/>
          <w:lang w:eastAsia="ja-JP"/>
        </w:rPr>
      </w:pPr>
      <w:r>
        <w:rPr>
          <w:rFonts w:ascii="Times New Roman" w:hAnsi="Times New Roman"/>
          <w:sz w:val="24"/>
          <w:szCs w:val="24"/>
          <w:lang w:eastAsia="ja-JP"/>
        </w:rPr>
        <w:t xml:space="preserve">A summary of the outcomes from the consultation process was published on the department’s website on </w:t>
      </w:r>
      <w:r w:rsidR="003C1B66" w:rsidRPr="003C1B66">
        <w:rPr>
          <w:rFonts w:ascii="Times New Roman" w:hAnsi="Times New Roman"/>
          <w:sz w:val="24"/>
          <w:szCs w:val="24"/>
          <w:lang w:eastAsia="ja-JP"/>
        </w:rPr>
        <w:t>19 July</w:t>
      </w:r>
      <w:r w:rsidR="00A12196" w:rsidRPr="003C1B66">
        <w:rPr>
          <w:rFonts w:ascii="Times New Roman" w:hAnsi="Times New Roman"/>
          <w:sz w:val="24"/>
          <w:szCs w:val="24"/>
          <w:lang w:eastAsia="ja-JP"/>
        </w:rPr>
        <w:t xml:space="preserve"> 2023</w:t>
      </w:r>
      <w:r w:rsidR="00A12196">
        <w:rPr>
          <w:rFonts w:ascii="Times New Roman" w:hAnsi="Times New Roman"/>
          <w:sz w:val="24"/>
          <w:szCs w:val="24"/>
          <w:lang w:eastAsia="ja-JP"/>
        </w:rPr>
        <w:t>.</w:t>
      </w:r>
      <w:r>
        <w:rPr>
          <w:rFonts w:ascii="Times New Roman" w:hAnsi="Times New Roman"/>
          <w:sz w:val="24"/>
          <w:szCs w:val="24"/>
          <w:lang w:eastAsia="ja-JP"/>
        </w:rPr>
        <w:t xml:space="preserve"> </w:t>
      </w:r>
      <w:r w:rsidR="00DC5DFD" w:rsidRPr="00D57A4D">
        <w:rPr>
          <w:rFonts w:ascii="Times New Roman" w:hAnsi="Times New Roman"/>
          <w:sz w:val="24"/>
          <w:szCs w:val="24"/>
          <w:lang w:eastAsia="ja-JP"/>
        </w:rPr>
        <w:t xml:space="preserve">The </w:t>
      </w:r>
      <w:r w:rsidR="00B152B1">
        <w:rPr>
          <w:rFonts w:ascii="Times New Roman" w:hAnsi="Times New Roman"/>
          <w:sz w:val="24"/>
          <w:szCs w:val="24"/>
          <w:lang w:eastAsia="ja-JP"/>
        </w:rPr>
        <w:t>d</w:t>
      </w:r>
      <w:r w:rsidR="00DC5DFD" w:rsidRPr="00D57A4D">
        <w:rPr>
          <w:rFonts w:ascii="Times New Roman" w:hAnsi="Times New Roman"/>
          <w:sz w:val="24"/>
          <w:szCs w:val="24"/>
          <w:lang w:eastAsia="ja-JP"/>
        </w:rPr>
        <w:t xml:space="preserve">epartment also issued an Industry Advice Notice </w:t>
      </w:r>
      <w:r w:rsidR="00A12196">
        <w:rPr>
          <w:rFonts w:ascii="Times New Roman" w:hAnsi="Times New Roman"/>
          <w:sz w:val="24"/>
          <w:szCs w:val="24"/>
          <w:lang w:eastAsia="ja-JP"/>
        </w:rPr>
        <w:t>o</w:t>
      </w:r>
      <w:r w:rsidR="00DC5DFD" w:rsidRPr="00D57A4D">
        <w:rPr>
          <w:rFonts w:ascii="Times New Roman" w:hAnsi="Times New Roman"/>
          <w:sz w:val="24"/>
          <w:szCs w:val="24"/>
          <w:lang w:eastAsia="ja-JP"/>
        </w:rPr>
        <w:t xml:space="preserve">n </w:t>
      </w:r>
      <w:r w:rsidR="00214F82">
        <w:rPr>
          <w:rFonts w:ascii="Times New Roman" w:hAnsi="Times New Roman"/>
          <w:sz w:val="24"/>
          <w:szCs w:val="24"/>
          <w:lang w:eastAsia="ja-JP"/>
        </w:rPr>
        <w:t>14</w:t>
      </w:r>
      <w:r w:rsidR="00A12196" w:rsidRPr="003C1B66">
        <w:rPr>
          <w:rFonts w:ascii="Times New Roman" w:hAnsi="Times New Roman"/>
          <w:sz w:val="24"/>
          <w:szCs w:val="24"/>
          <w:lang w:eastAsia="ja-JP"/>
        </w:rPr>
        <w:t xml:space="preserve"> </w:t>
      </w:r>
      <w:r w:rsidR="00DC5DFD" w:rsidRPr="003C1B66">
        <w:rPr>
          <w:rFonts w:ascii="Times New Roman" w:hAnsi="Times New Roman"/>
          <w:sz w:val="24"/>
          <w:szCs w:val="24"/>
          <w:lang w:eastAsia="ja-JP"/>
        </w:rPr>
        <w:t>June 2023</w:t>
      </w:r>
      <w:r w:rsidR="00DC5DFD" w:rsidRPr="00D57A4D">
        <w:rPr>
          <w:rFonts w:ascii="Times New Roman" w:hAnsi="Times New Roman"/>
          <w:sz w:val="24"/>
          <w:szCs w:val="24"/>
          <w:lang w:eastAsia="ja-JP"/>
        </w:rPr>
        <w:t xml:space="preserve"> advising of an additional amendment to </w:t>
      </w:r>
      <w:r w:rsidR="00A12196">
        <w:rPr>
          <w:rFonts w:ascii="Times New Roman" w:hAnsi="Times New Roman"/>
          <w:sz w:val="24"/>
          <w:szCs w:val="24"/>
          <w:lang w:eastAsia="ja-JP"/>
        </w:rPr>
        <w:t xml:space="preserve">the use of official marks under </w:t>
      </w:r>
      <w:r w:rsidR="00DC5DFD" w:rsidRPr="00D57A4D">
        <w:rPr>
          <w:rFonts w:ascii="Times New Roman" w:hAnsi="Times New Roman"/>
          <w:sz w:val="24"/>
          <w:szCs w:val="24"/>
          <w:lang w:eastAsia="ja-JP"/>
        </w:rPr>
        <w:t>the Plant Rules</w:t>
      </w:r>
      <w:r w:rsidR="00214F82">
        <w:rPr>
          <w:rFonts w:ascii="Times New Roman" w:hAnsi="Times New Roman"/>
          <w:sz w:val="24"/>
          <w:szCs w:val="24"/>
          <w:lang w:eastAsia="ja-JP"/>
        </w:rPr>
        <w:t xml:space="preserve"> [IAN 2023-29]</w:t>
      </w:r>
      <w:r w:rsidR="00DC5DFD" w:rsidRPr="00D57A4D">
        <w:rPr>
          <w:rFonts w:ascii="Times New Roman" w:hAnsi="Times New Roman"/>
          <w:sz w:val="24"/>
          <w:szCs w:val="24"/>
          <w:lang w:eastAsia="ja-JP"/>
        </w:rPr>
        <w:t xml:space="preserve">. </w:t>
      </w:r>
      <w:r w:rsidR="008B317B" w:rsidRPr="00D57A4D">
        <w:rPr>
          <w:rFonts w:ascii="Times New Roman" w:hAnsi="Times New Roman"/>
          <w:sz w:val="24"/>
          <w:szCs w:val="24"/>
          <w:lang w:eastAsia="ja-JP"/>
        </w:rPr>
        <w:t xml:space="preserve"> </w:t>
      </w:r>
    </w:p>
    <w:p w14:paraId="574CFEDC" w14:textId="5D909E33" w:rsidR="008B317B" w:rsidRPr="00D57A4D" w:rsidRDefault="008B317B" w:rsidP="007A0BE1">
      <w:pPr>
        <w:spacing w:before="0"/>
        <w:rPr>
          <w:rFonts w:ascii="Times New Roman" w:hAnsi="Times New Roman"/>
          <w:sz w:val="24"/>
          <w:szCs w:val="24"/>
          <w:lang w:eastAsia="ja-JP"/>
        </w:rPr>
      </w:pPr>
    </w:p>
    <w:p w14:paraId="288B807F" w14:textId="1B6B657B" w:rsidR="00A84E2E" w:rsidRPr="00D57A4D" w:rsidRDefault="00DA6176" w:rsidP="0004496D">
      <w:pPr>
        <w:keepNext/>
        <w:spacing w:before="0"/>
        <w:rPr>
          <w:rFonts w:ascii="Times New Roman" w:hAnsi="Times New Roman"/>
          <w:b/>
          <w:bCs/>
          <w:sz w:val="24"/>
          <w:szCs w:val="24"/>
          <w:lang w:eastAsia="ja-JP"/>
        </w:rPr>
      </w:pPr>
      <w:r w:rsidRPr="00D57A4D">
        <w:rPr>
          <w:rFonts w:ascii="Times New Roman" w:hAnsi="Times New Roman"/>
          <w:b/>
          <w:bCs/>
          <w:sz w:val="24"/>
          <w:szCs w:val="24"/>
          <w:lang w:eastAsia="ja-JP"/>
        </w:rPr>
        <w:lastRenderedPageBreak/>
        <w:t>Details</w:t>
      </w:r>
      <w:r w:rsidR="006A03B9">
        <w:rPr>
          <w:rFonts w:ascii="Times New Roman" w:hAnsi="Times New Roman"/>
          <w:b/>
          <w:bCs/>
          <w:sz w:val="24"/>
          <w:szCs w:val="24"/>
          <w:lang w:eastAsia="ja-JP"/>
        </w:rPr>
        <w:t xml:space="preserve"> and</w:t>
      </w:r>
      <w:r w:rsidRPr="00D57A4D">
        <w:rPr>
          <w:rFonts w:ascii="Times New Roman" w:hAnsi="Times New Roman"/>
          <w:b/>
          <w:bCs/>
          <w:sz w:val="24"/>
          <w:szCs w:val="24"/>
          <w:lang w:eastAsia="ja-JP"/>
        </w:rPr>
        <w:t xml:space="preserve"> Operation</w:t>
      </w:r>
    </w:p>
    <w:p w14:paraId="288B8080" w14:textId="77777777" w:rsidR="00021526" w:rsidRPr="00D57A4D" w:rsidRDefault="00021526" w:rsidP="0004496D">
      <w:pPr>
        <w:keepNext/>
        <w:spacing w:before="0"/>
        <w:rPr>
          <w:rFonts w:ascii="Times New Roman" w:hAnsi="Times New Roman"/>
          <w:sz w:val="24"/>
          <w:szCs w:val="24"/>
          <w:lang w:eastAsia="ja-JP"/>
        </w:rPr>
      </w:pPr>
    </w:p>
    <w:p w14:paraId="288B8081" w14:textId="77777777" w:rsidR="002A045B" w:rsidRPr="00D57A4D" w:rsidRDefault="00DA6176" w:rsidP="007A0BE1">
      <w:pPr>
        <w:spacing w:before="0"/>
        <w:rPr>
          <w:rFonts w:ascii="Times New Roman" w:hAnsi="Times New Roman"/>
          <w:sz w:val="24"/>
          <w:szCs w:val="24"/>
          <w:lang w:eastAsia="ja-JP"/>
        </w:rPr>
      </w:pPr>
      <w:r w:rsidRPr="00D57A4D">
        <w:rPr>
          <w:rFonts w:ascii="Times New Roman" w:hAnsi="Times New Roman"/>
          <w:sz w:val="24"/>
          <w:szCs w:val="24"/>
          <w:lang w:eastAsia="ja-JP"/>
        </w:rPr>
        <w:t xml:space="preserve">The </w:t>
      </w:r>
      <w:r w:rsidR="00513CB9" w:rsidRPr="00D57A4D">
        <w:rPr>
          <w:rFonts w:ascii="Times New Roman" w:hAnsi="Times New Roman"/>
          <w:sz w:val="24"/>
          <w:szCs w:val="24"/>
          <w:lang w:eastAsia="ja-JP"/>
        </w:rPr>
        <w:t>Amendment</w:t>
      </w:r>
      <w:r w:rsidR="009C00CA" w:rsidRPr="00D57A4D">
        <w:rPr>
          <w:rFonts w:ascii="Times New Roman" w:hAnsi="Times New Roman"/>
          <w:sz w:val="24"/>
          <w:szCs w:val="24"/>
          <w:lang w:eastAsia="ja-JP"/>
        </w:rPr>
        <w:t xml:space="preserve"> Rules are</w:t>
      </w:r>
      <w:r w:rsidRPr="00D57A4D">
        <w:rPr>
          <w:rFonts w:ascii="Times New Roman" w:hAnsi="Times New Roman"/>
          <w:sz w:val="24"/>
          <w:szCs w:val="24"/>
          <w:lang w:eastAsia="ja-JP"/>
        </w:rPr>
        <w:t xml:space="preserve"> a legislative instrument for the purposes of the </w:t>
      </w:r>
      <w:r w:rsidRPr="00D57A4D">
        <w:rPr>
          <w:rFonts w:ascii="Times New Roman" w:hAnsi="Times New Roman"/>
          <w:i/>
          <w:iCs/>
          <w:sz w:val="24"/>
          <w:szCs w:val="24"/>
          <w:lang w:eastAsia="ja-JP"/>
        </w:rPr>
        <w:t>Legislation Act 2003</w:t>
      </w:r>
      <w:r w:rsidRPr="00D57A4D">
        <w:rPr>
          <w:rFonts w:ascii="Times New Roman" w:hAnsi="Times New Roman"/>
          <w:sz w:val="24"/>
          <w:szCs w:val="24"/>
          <w:lang w:eastAsia="ja-JP"/>
        </w:rPr>
        <w:t>.</w:t>
      </w:r>
    </w:p>
    <w:p w14:paraId="288B8082" w14:textId="77777777" w:rsidR="002A045B" w:rsidRPr="00D57A4D" w:rsidRDefault="002A045B" w:rsidP="007A0BE1">
      <w:pPr>
        <w:tabs>
          <w:tab w:val="left" w:pos="2840"/>
        </w:tabs>
        <w:spacing w:before="0"/>
        <w:ind w:firstLine="567"/>
        <w:rPr>
          <w:rFonts w:ascii="Times New Roman" w:hAnsi="Times New Roman"/>
          <w:sz w:val="24"/>
          <w:szCs w:val="24"/>
          <w:lang w:eastAsia="ja-JP"/>
        </w:rPr>
      </w:pPr>
    </w:p>
    <w:p w14:paraId="288B8083" w14:textId="45AE8709" w:rsidR="002A045B" w:rsidRPr="00D57A4D" w:rsidRDefault="00DA6176" w:rsidP="007A0BE1">
      <w:pPr>
        <w:spacing w:before="0"/>
        <w:rPr>
          <w:rFonts w:ascii="Times New Roman" w:hAnsi="Times New Roman"/>
          <w:sz w:val="24"/>
          <w:szCs w:val="24"/>
          <w:lang w:eastAsia="ja-JP"/>
        </w:rPr>
      </w:pPr>
      <w:r w:rsidRPr="00D57A4D">
        <w:rPr>
          <w:rFonts w:ascii="Times New Roman" w:hAnsi="Times New Roman"/>
          <w:sz w:val="24"/>
          <w:szCs w:val="24"/>
          <w:lang w:eastAsia="ja-JP"/>
        </w:rPr>
        <w:t xml:space="preserve">The </w:t>
      </w:r>
      <w:r w:rsidR="00513CB9" w:rsidRPr="00D57A4D">
        <w:rPr>
          <w:rFonts w:ascii="Times New Roman" w:hAnsi="Times New Roman"/>
          <w:sz w:val="24"/>
          <w:szCs w:val="24"/>
          <w:lang w:eastAsia="ja-JP"/>
        </w:rPr>
        <w:t>Amendment</w:t>
      </w:r>
      <w:r w:rsidR="00471DEA" w:rsidRPr="00D57A4D">
        <w:rPr>
          <w:rFonts w:ascii="Times New Roman" w:hAnsi="Times New Roman"/>
          <w:sz w:val="24"/>
          <w:szCs w:val="24"/>
          <w:lang w:eastAsia="ja-JP"/>
        </w:rPr>
        <w:t xml:space="preserve"> Rules</w:t>
      </w:r>
      <w:r w:rsidRPr="00D57A4D">
        <w:rPr>
          <w:rFonts w:ascii="Times New Roman" w:hAnsi="Times New Roman"/>
          <w:sz w:val="24"/>
          <w:szCs w:val="24"/>
          <w:lang w:eastAsia="ja-JP"/>
        </w:rPr>
        <w:t xml:space="preserve"> commence the day after registration.</w:t>
      </w:r>
    </w:p>
    <w:p w14:paraId="288B8084" w14:textId="77777777" w:rsidR="002A045B" w:rsidRPr="00D57A4D" w:rsidRDefault="002A045B" w:rsidP="007A0BE1">
      <w:pPr>
        <w:spacing w:before="0"/>
        <w:rPr>
          <w:rFonts w:ascii="Times New Roman" w:hAnsi="Times New Roman"/>
          <w:sz w:val="24"/>
          <w:szCs w:val="24"/>
          <w:lang w:eastAsia="ja-JP"/>
        </w:rPr>
      </w:pPr>
    </w:p>
    <w:p w14:paraId="288B8085" w14:textId="77777777" w:rsidR="0067798E" w:rsidRPr="00D57A4D" w:rsidRDefault="00DA6176" w:rsidP="007A0BE1">
      <w:pPr>
        <w:spacing w:before="0"/>
        <w:rPr>
          <w:rFonts w:ascii="Times New Roman" w:hAnsi="Times New Roman"/>
          <w:sz w:val="24"/>
          <w:szCs w:val="24"/>
          <w:lang w:eastAsia="ja-JP"/>
        </w:rPr>
      </w:pPr>
      <w:r w:rsidRPr="00D57A4D">
        <w:rPr>
          <w:rFonts w:ascii="Times New Roman" w:hAnsi="Times New Roman"/>
          <w:sz w:val="24"/>
          <w:szCs w:val="24"/>
          <w:lang w:eastAsia="ja-JP"/>
        </w:rPr>
        <w:t xml:space="preserve">Details of the </w:t>
      </w:r>
      <w:r w:rsidR="00513CB9" w:rsidRPr="00D57A4D">
        <w:rPr>
          <w:rFonts w:ascii="Times New Roman" w:hAnsi="Times New Roman"/>
          <w:sz w:val="24"/>
          <w:szCs w:val="24"/>
          <w:lang w:eastAsia="ja-JP"/>
        </w:rPr>
        <w:t>Amendment</w:t>
      </w:r>
      <w:r w:rsidR="009C00CA" w:rsidRPr="00D57A4D">
        <w:rPr>
          <w:rFonts w:ascii="Times New Roman" w:hAnsi="Times New Roman"/>
          <w:sz w:val="24"/>
          <w:szCs w:val="24"/>
          <w:lang w:eastAsia="ja-JP"/>
        </w:rPr>
        <w:t xml:space="preserve"> Rules </w:t>
      </w:r>
      <w:r w:rsidRPr="00D57A4D">
        <w:rPr>
          <w:rFonts w:ascii="Times New Roman" w:hAnsi="Times New Roman"/>
          <w:sz w:val="24"/>
          <w:szCs w:val="24"/>
          <w:lang w:eastAsia="ja-JP"/>
        </w:rPr>
        <w:t xml:space="preserve">are set out in </w:t>
      </w:r>
      <w:r w:rsidRPr="00D57A4D">
        <w:rPr>
          <w:rFonts w:ascii="Times New Roman" w:hAnsi="Times New Roman"/>
          <w:sz w:val="24"/>
          <w:szCs w:val="24"/>
          <w:u w:val="single"/>
          <w:lang w:eastAsia="ja-JP"/>
        </w:rPr>
        <w:t>Attachment A</w:t>
      </w:r>
      <w:r w:rsidRPr="00D57A4D">
        <w:rPr>
          <w:rFonts w:ascii="Times New Roman" w:hAnsi="Times New Roman"/>
          <w:sz w:val="24"/>
          <w:szCs w:val="24"/>
          <w:lang w:eastAsia="ja-JP"/>
        </w:rPr>
        <w:t>.</w:t>
      </w:r>
    </w:p>
    <w:p w14:paraId="723969A1" w14:textId="77777777" w:rsidR="00BA2CAF" w:rsidRPr="00D57A4D" w:rsidRDefault="00BA2CAF" w:rsidP="007A0BE1">
      <w:pPr>
        <w:spacing w:before="0"/>
        <w:rPr>
          <w:rFonts w:ascii="Times New Roman" w:hAnsi="Times New Roman"/>
          <w:b/>
          <w:bCs/>
          <w:sz w:val="24"/>
          <w:szCs w:val="24"/>
          <w:lang w:eastAsia="ja-JP"/>
        </w:rPr>
      </w:pPr>
    </w:p>
    <w:p w14:paraId="288B8087" w14:textId="1B4647B3" w:rsidR="0067798E" w:rsidRPr="00D57A4D" w:rsidRDefault="00DA6176" w:rsidP="007A0BE1">
      <w:pPr>
        <w:spacing w:before="0"/>
        <w:rPr>
          <w:rFonts w:ascii="Times New Roman" w:hAnsi="Times New Roman"/>
          <w:b/>
          <w:bCs/>
          <w:sz w:val="24"/>
          <w:szCs w:val="24"/>
          <w:lang w:eastAsia="ja-JP"/>
        </w:rPr>
      </w:pPr>
      <w:r w:rsidRPr="00D57A4D">
        <w:rPr>
          <w:rFonts w:ascii="Times New Roman" w:hAnsi="Times New Roman"/>
          <w:b/>
          <w:bCs/>
          <w:sz w:val="24"/>
          <w:szCs w:val="24"/>
          <w:lang w:eastAsia="ja-JP"/>
        </w:rPr>
        <w:t>Other</w:t>
      </w:r>
    </w:p>
    <w:p w14:paraId="288B8088" w14:textId="77777777" w:rsidR="002A045B" w:rsidRDefault="002A045B" w:rsidP="007A0BE1">
      <w:pPr>
        <w:spacing w:before="0"/>
        <w:rPr>
          <w:rFonts w:ascii="Times New Roman" w:hAnsi="Times New Roman"/>
          <w:sz w:val="24"/>
          <w:szCs w:val="24"/>
          <w:lang w:eastAsia="ja-JP"/>
        </w:rPr>
      </w:pPr>
    </w:p>
    <w:p w14:paraId="288B8089" w14:textId="77777777" w:rsidR="0067798E"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Amendment</w:t>
      </w:r>
      <w:r w:rsidR="009C00CA">
        <w:rPr>
          <w:rFonts w:ascii="Times New Roman" w:hAnsi="Times New Roman"/>
          <w:sz w:val="24"/>
          <w:szCs w:val="24"/>
          <w:lang w:eastAsia="ja-JP"/>
        </w:rPr>
        <w:t xml:space="preserve"> Rules are</w:t>
      </w:r>
      <w:r>
        <w:rPr>
          <w:rFonts w:ascii="Times New Roman" w:hAnsi="Times New Roman"/>
          <w:sz w:val="24"/>
          <w:szCs w:val="24"/>
          <w:lang w:eastAsia="ja-JP"/>
        </w:rPr>
        <w:t xml:space="preserve"> compatible with the human rights and freedoms recognised or declared under section 3 of the </w:t>
      </w:r>
      <w:r>
        <w:rPr>
          <w:rFonts w:ascii="Times New Roman" w:hAnsi="Times New Roman"/>
          <w:i/>
          <w:iCs/>
          <w:sz w:val="24"/>
          <w:szCs w:val="24"/>
          <w:lang w:eastAsia="ja-JP"/>
        </w:rPr>
        <w:t>Human Rights (Parliamentary Scrutiny) Act 20</w:t>
      </w:r>
      <w:r w:rsidR="007570D3">
        <w:rPr>
          <w:rFonts w:ascii="Times New Roman" w:hAnsi="Times New Roman"/>
          <w:i/>
          <w:iCs/>
          <w:sz w:val="24"/>
          <w:szCs w:val="24"/>
          <w:lang w:eastAsia="ja-JP"/>
        </w:rPr>
        <w:t>11</w:t>
      </w:r>
      <w:r>
        <w:rPr>
          <w:rFonts w:ascii="Times New Roman" w:hAnsi="Times New Roman"/>
          <w:sz w:val="24"/>
          <w:szCs w:val="24"/>
          <w:lang w:eastAsia="ja-JP"/>
        </w:rPr>
        <w:t xml:space="preserve">. A full Statement of Compatibility with Human Rights is set out in </w:t>
      </w:r>
      <w:r>
        <w:rPr>
          <w:rFonts w:ascii="Times New Roman" w:hAnsi="Times New Roman"/>
          <w:sz w:val="24"/>
          <w:szCs w:val="24"/>
          <w:u w:val="single"/>
          <w:lang w:eastAsia="ja-JP"/>
        </w:rPr>
        <w:t>Attachment B</w:t>
      </w:r>
      <w:r>
        <w:rPr>
          <w:rFonts w:ascii="Times New Roman" w:hAnsi="Times New Roman"/>
          <w:sz w:val="24"/>
          <w:szCs w:val="24"/>
          <w:lang w:eastAsia="ja-JP"/>
        </w:rPr>
        <w:t>.</w:t>
      </w:r>
    </w:p>
    <w:p w14:paraId="288B808A" w14:textId="77777777" w:rsidR="002A045B" w:rsidRDefault="002A045B" w:rsidP="007A0BE1">
      <w:pPr>
        <w:spacing w:before="0"/>
        <w:rPr>
          <w:rFonts w:ascii="Times New Roman" w:hAnsi="Times New Roman"/>
          <w:sz w:val="24"/>
          <w:szCs w:val="24"/>
          <w:lang w:eastAsia="ja-JP"/>
        </w:rPr>
      </w:pPr>
    </w:p>
    <w:p w14:paraId="288B808B" w14:textId="77777777" w:rsidR="002A045B" w:rsidRDefault="002A045B" w:rsidP="007A0BE1">
      <w:pPr>
        <w:spacing w:before="0"/>
        <w:rPr>
          <w:rFonts w:ascii="Times New Roman" w:hAnsi="Times New Roman"/>
          <w:sz w:val="24"/>
          <w:szCs w:val="24"/>
          <w:lang w:eastAsia="ja-JP"/>
        </w:rPr>
      </w:pPr>
    </w:p>
    <w:p w14:paraId="288B808D" w14:textId="01B5FA25" w:rsidR="00512D19" w:rsidRPr="00C2735A" w:rsidRDefault="00DA6176" w:rsidP="00604EBB">
      <w:pPr>
        <w:spacing w:before="0"/>
        <w:jc w:val="right"/>
        <w:rPr>
          <w:rFonts w:ascii="Times New Roman" w:hAnsi="Times New Roman"/>
          <w:sz w:val="24"/>
          <w:szCs w:val="24"/>
          <w:lang w:eastAsia="ja-JP"/>
        </w:rPr>
      </w:pPr>
      <w:r>
        <w:rPr>
          <w:rFonts w:ascii="Times New Roman" w:hAnsi="Times New Roman"/>
          <w:sz w:val="24"/>
          <w:szCs w:val="24"/>
          <w:lang w:eastAsia="ja-JP"/>
        </w:rPr>
        <w:br w:type="page"/>
      </w:r>
      <w:r>
        <w:rPr>
          <w:rFonts w:ascii="Times New Roman" w:hAnsi="Times New Roman"/>
          <w:b/>
          <w:bCs/>
          <w:sz w:val="24"/>
          <w:szCs w:val="24"/>
          <w:u w:val="single"/>
          <w:lang w:eastAsia="ja-JP"/>
        </w:rPr>
        <w:lastRenderedPageBreak/>
        <w:t>ATTACHMENT A</w:t>
      </w:r>
    </w:p>
    <w:p w14:paraId="288B808E" w14:textId="77777777" w:rsidR="002A045B" w:rsidRDefault="002A045B" w:rsidP="00604EBB">
      <w:pPr>
        <w:spacing w:before="0"/>
        <w:jc w:val="right"/>
        <w:rPr>
          <w:rFonts w:ascii="Times New Roman" w:hAnsi="Times New Roman"/>
          <w:b/>
          <w:bCs/>
          <w:sz w:val="24"/>
          <w:szCs w:val="24"/>
          <w:u w:val="single"/>
          <w:lang w:eastAsia="ja-JP"/>
        </w:rPr>
      </w:pPr>
    </w:p>
    <w:p w14:paraId="288B808F" w14:textId="23E00BED" w:rsidR="00512D19" w:rsidRDefault="00DA6176" w:rsidP="000E5400">
      <w:pPr>
        <w:spacing w:before="0"/>
        <w:outlineLvl w:val="1"/>
        <w:rPr>
          <w:rFonts w:ascii="Times New Roman" w:hAnsi="Times New Roman"/>
          <w:b/>
          <w:bCs/>
          <w:sz w:val="24"/>
          <w:szCs w:val="24"/>
          <w:u w:val="single"/>
          <w:lang w:eastAsia="ja-JP"/>
        </w:rPr>
      </w:pPr>
      <w:r>
        <w:rPr>
          <w:rFonts w:ascii="Times New Roman" w:hAnsi="Times New Roman"/>
          <w:b/>
          <w:bCs/>
          <w:sz w:val="24"/>
          <w:szCs w:val="24"/>
          <w:u w:val="single"/>
          <w:lang w:eastAsia="ja-JP"/>
        </w:rPr>
        <w:t>Details of the</w:t>
      </w:r>
      <w:r w:rsidR="00A27364">
        <w:rPr>
          <w:rFonts w:ascii="Times New Roman" w:hAnsi="Times New Roman"/>
          <w:b/>
          <w:bCs/>
          <w:sz w:val="24"/>
          <w:szCs w:val="24"/>
          <w:u w:val="single"/>
          <w:lang w:eastAsia="ja-JP"/>
        </w:rPr>
        <w:t xml:space="preserve"> </w:t>
      </w:r>
      <w:r w:rsidR="00A27364">
        <w:rPr>
          <w:rFonts w:ascii="Times New Roman" w:hAnsi="Times New Roman"/>
          <w:b/>
          <w:bCs/>
          <w:i/>
          <w:iCs/>
          <w:sz w:val="24"/>
          <w:szCs w:val="24"/>
          <w:u w:val="single"/>
          <w:lang w:eastAsia="ja-JP"/>
        </w:rPr>
        <w:t>Export Control Legislation Amendment (202</w:t>
      </w:r>
      <w:r w:rsidR="00055DC6">
        <w:rPr>
          <w:rFonts w:ascii="Times New Roman" w:hAnsi="Times New Roman"/>
          <w:b/>
          <w:bCs/>
          <w:i/>
          <w:iCs/>
          <w:sz w:val="24"/>
          <w:szCs w:val="24"/>
          <w:u w:val="single"/>
          <w:lang w:eastAsia="ja-JP"/>
        </w:rPr>
        <w:t>3</w:t>
      </w:r>
      <w:r w:rsidR="00A27364">
        <w:rPr>
          <w:rFonts w:ascii="Times New Roman" w:hAnsi="Times New Roman"/>
          <w:b/>
          <w:bCs/>
          <w:i/>
          <w:iCs/>
          <w:sz w:val="24"/>
          <w:szCs w:val="24"/>
          <w:u w:val="single"/>
          <w:lang w:eastAsia="ja-JP"/>
        </w:rPr>
        <w:t xml:space="preserve"> Measures No</w:t>
      </w:r>
      <w:r w:rsidR="00806FAE">
        <w:rPr>
          <w:rFonts w:ascii="Times New Roman" w:hAnsi="Times New Roman"/>
          <w:b/>
          <w:bCs/>
          <w:i/>
          <w:iCs/>
          <w:sz w:val="24"/>
          <w:szCs w:val="24"/>
          <w:u w:val="single"/>
          <w:lang w:eastAsia="ja-JP"/>
        </w:rPr>
        <w:t>.</w:t>
      </w:r>
      <w:r w:rsidR="00A27364">
        <w:rPr>
          <w:rFonts w:ascii="Times New Roman" w:hAnsi="Times New Roman"/>
          <w:b/>
          <w:bCs/>
          <w:i/>
          <w:iCs/>
          <w:sz w:val="24"/>
          <w:szCs w:val="24"/>
          <w:u w:val="single"/>
          <w:lang w:eastAsia="ja-JP"/>
        </w:rPr>
        <w:t xml:space="preserve"> </w:t>
      </w:r>
      <w:r w:rsidR="00055DC6">
        <w:rPr>
          <w:rFonts w:ascii="Times New Roman" w:hAnsi="Times New Roman"/>
          <w:b/>
          <w:bCs/>
          <w:i/>
          <w:iCs/>
          <w:sz w:val="24"/>
          <w:szCs w:val="24"/>
          <w:u w:val="single"/>
          <w:lang w:eastAsia="ja-JP"/>
        </w:rPr>
        <w:t>1</w:t>
      </w:r>
      <w:r w:rsidR="00A27364">
        <w:rPr>
          <w:rFonts w:ascii="Times New Roman" w:hAnsi="Times New Roman"/>
          <w:b/>
          <w:bCs/>
          <w:i/>
          <w:iCs/>
          <w:sz w:val="24"/>
          <w:szCs w:val="24"/>
          <w:u w:val="single"/>
          <w:lang w:eastAsia="ja-JP"/>
        </w:rPr>
        <w:t>) Rules 202</w:t>
      </w:r>
      <w:r w:rsidR="00055DC6">
        <w:rPr>
          <w:rFonts w:ascii="Times New Roman" w:hAnsi="Times New Roman"/>
          <w:b/>
          <w:bCs/>
          <w:i/>
          <w:iCs/>
          <w:sz w:val="24"/>
          <w:szCs w:val="24"/>
          <w:u w:val="single"/>
          <w:lang w:eastAsia="ja-JP"/>
        </w:rPr>
        <w:t>3</w:t>
      </w:r>
      <w:r>
        <w:rPr>
          <w:rFonts w:ascii="Times New Roman" w:hAnsi="Times New Roman"/>
          <w:b/>
          <w:bCs/>
          <w:sz w:val="24"/>
          <w:szCs w:val="24"/>
          <w:u w:val="single"/>
          <w:lang w:eastAsia="ja-JP"/>
        </w:rPr>
        <w:t xml:space="preserve"> </w:t>
      </w:r>
    </w:p>
    <w:p w14:paraId="288B8090" w14:textId="77777777" w:rsidR="002A045B" w:rsidRDefault="002A045B" w:rsidP="007A0BE1">
      <w:pPr>
        <w:spacing w:before="0"/>
        <w:rPr>
          <w:rFonts w:ascii="Times New Roman" w:hAnsi="Times New Roman"/>
          <w:sz w:val="24"/>
          <w:szCs w:val="24"/>
          <w:u w:val="single"/>
          <w:lang w:eastAsia="ja-JP"/>
        </w:rPr>
      </w:pPr>
    </w:p>
    <w:p w14:paraId="288B8091" w14:textId="77777777" w:rsidR="00512D19" w:rsidRDefault="00DA6176" w:rsidP="000E5400">
      <w:pPr>
        <w:spacing w:before="0"/>
        <w:outlineLvl w:val="2"/>
        <w:rPr>
          <w:rFonts w:ascii="Times New Roman" w:hAnsi="Times New Roman"/>
          <w:sz w:val="24"/>
          <w:szCs w:val="24"/>
          <w:u w:val="single"/>
          <w:lang w:eastAsia="ja-JP"/>
        </w:rPr>
      </w:pPr>
      <w:r>
        <w:rPr>
          <w:rFonts w:ascii="Times New Roman" w:hAnsi="Times New Roman"/>
          <w:sz w:val="24"/>
          <w:szCs w:val="24"/>
          <w:u w:val="single"/>
          <w:lang w:eastAsia="ja-JP"/>
        </w:rPr>
        <w:t xml:space="preserve">Section 1 – Name </w:t>
      </w:r>
    </w:p>
    <w:p w14:paraId="288B8092" w14:textId="77777777" w:rsidR="002A045B" w:rsidRDefault="002A045B" w:rsidP="007A0BE1">
      <w:pPr>
        <w:spacing w:before="0"/>
        <w:rPr>
          <w:rFonts w:ascii="Times New Roman" w:hAnsi="Times New Roman"/>
          <w:sz w:val="24"/>
          <w:szCs w:val="24"/>
          <w:u w:val="single"/>
          <w:lang w:eastAsia="ja-JP"/>
        </w:rPr>
      </w:pPr>
    </w:p>
    <w:p w14:paraId="288B8093" w14:textId="0D3487FB" w:rsidR="00512D19"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name </w:t>
      </w:r>
      <w:r w:rsidRPr="00021526">
        <w:rPr>
          <w:rFonts w:ascii="Times New Roman" w:hAnsi="Times New Roman"/>
          <w:sz w:val="24"/>
          <w:szCs w:val="24"/>
          <w:lang w:eastAsia="ja-JP"/>
        </w:rPr>
        <w:t xml:space="preserve">of the </w:t>
      </w:r>
      <w:r w:rsidR="00021526" w:rsidRPr="00021526">
        <w:rPr>
          <w:rFonts w:ascii="Times New Roman" w:hAnsi="Times New Roman"/>
          <w:sz w:val="24"/>
          <w:szCs w:val="24"/>
          <w:lang w:eastAsia="ja-JP"/>
        </w:rPr>
        <w:t>i</w:t>
      </w:r>
      <w:r w:rsidR="003B7117" w:rsidRPr="00021526">
        <w:rPr>
          <w:rFonts w:ascii="Times New Roman" w:hAnsi="Times New Roman"/>
          <w:sz w:val="24"/>
          <w:szCs w:val="24"/>
          <w:lang w:eastAsia="ja-JP"/>
        </w:rPr>
        <w:t>nstrument</w:t>
      </w:r>
      <w:r w:rsidRPr="00021526">
        <w:rPr>
          <w:rFonts w:ascii="Times New Roman" w:hAnsi="Times New Roman"/>
          <w:sz w:val="24"/>
          <w:szCs w:val="24"/>
          <w:lang w:eastAsia="ja-JP"/>
        </w:rPr>
        <w:t xml:space="preserve"> is the</w:t>
      </w:r>
      <w:r w:rsidR="00A27364">
        <w:rPr>
          <w:rFonts w:ascii="Times New Roman" w:hAnsi="Times New Roman"/>
          <w:sz w:val="24"/>
          <w:szCs w:val="24"/>
          <w:lang w:eastAsia="ja-JP"/>
        </w:rPr>
        <w:t xml:space="preserve"> </w:t>
      </w:r>
      <w:r w:rsidR="00A27364">
        <w:rPr>
          <w:rFonts w:ascii="Times New Roman" w:hAnsi="Times New Roman"/>
          <w:i/>
          <w:iCs/>
          <w:sz w:val="24"/>
          <w:szCs w:val="24"/>
          <w:lang w:eastAsia="ja-JP"/>
        </w:rPr>
        <w:t>Export Control Legislation Amendment (202</w:t>
      </w:r>
      <w:r w:rsidR="00055DC6">
        <w:rPr>
          <w:rFonts w:ascii="Times New Roman" w:hAnsi="Times New Roman"/>
          <w:i/>
          <w:iCs/>
          <w:sz w:val="24"/>
          <w:szCs w:val="24"/>
          <w:lang w:eastAsia="ja-JP"/>
        </w:rPr>
        <w:t>3</w:t>
      </w:r>
      <w:r w:rsidR="00A27364">
        <w:rPr>
          <w:rFonts w:ascii="Times New Roman" w:hAnsi="Times New Roman"/>
          <w:i/>
          <w:iCs/>
          <w:sz w:val="24"/>
          <w:szCs w:val="24"/>
          <w:lang w:eastAsia="ja-JP"/>
        </w:rPr>
        <w:t xml:space="preserve"> Measures No. </w:t>
      </w:r>
      <w:r w:rsidR="00055DC6">
        <w:rPr>
          <w:rFonts w:ascii="Times New Roman" w:hAnsi="Times New Roman"/>
          <w:i/>
          <w:iCs/>
          <w:sz w:val="24"/>
          <w:szCs w:val="24"/>
          <w:lang w:eastAsia="ja-JP"/>
        </w:rPr>
        <w:t>1</w:t>
      </w:r>
      <w:r w:rsidR="00A27364">
        <w:rPr>
          <w:rFonts w:ascii="Times New Roman" w:hAnsi="Times New Roman"/>
          <w:i/>
          <w:iCs/>
          <w:sz w:val="24"/>
          <w:szCs w:val="24"/>
          <w:lang w:eastAsia="ja-JP"/>
        </w:rPr>
        <w:t>) Rules 202</w:t>
      </w:r>
      <w:r w:rsidR="00055DC6">
        <w:rPr>
          <w:rFonts w:ascii="Times New Roman" w:hAnsi="Times New Roman"/>
          <w:i/>
          <w:iCs/>
          <w:sz w:val="24"/>
          <w:szCs w:val="24"/>
          <w:lang w:eastAsia="ja-JP"/>
        </w:rPr>
        <w:t>3</w:t>
      </w:r>
      <w:r w:rsidR="00513CB9">
        <w:rPr>
          <w:rFonts w:ascii="Times New Roman" w:hAnsi="Times New Roman"/>
          <w:sz w:val="24"/>
          <w:szCs w:val="24"/>
          <w:lang w:eastAsia="ja-JP"/>
        </w:rPr>
        <w:t xml:space="preserve"> (the Amendment</w:t>
      </w:r>
      <w:r w:rsidR="00A27364">
        <w:rPr>
          <w:rFonts w:ascii="Times New Roman" w:hAnsi="Times New Roman"/>
          <w:sz w:val="24"/>
          <w:szCs w:val="24"/>
          <w:lang w:eastAsia="ja-JP"/>
        </w:rPr>
        <w:t xml:space="preserve"> Rules).</w:t>
      </w:r>
    </w:p>
    <w:p w14:paraId="288B8094" w14:textId="77777777" w:rsidR="002A045B" w:rsidRDefault="002A045B" w:rsidP="007A0BE1">
      <w:pPr>
        <w:spacing w:before="0"/>
        <w:rPr>
          <w:rFonts w:ascii="Times New Roman" w:hAnsi="Times New Roman"/>
          <w:sz w:val="24"/>
          <w:szCs w:val="24"/>
          <w:lang w:eastAsia="ja-JP"/>
        </w:rPr>
      </w:pPr>
    </w:p>
    <w:p w14:paraId="288B8095" w14:textId="77777777" w:rsidR="00512D19" w:rsidRDefault="00DA6176" w:rsidP="000E5400">
      <w:pPr>
        <w:spacing w:before="0"/>
        <w:outlineLvl w:val="2"/>
        <w:rPr>
          <w:rFonts w:ascii="Times New Roman" w:hAnsi="Times New Roman"/>
          <w:sz w:val="24"/>
          <w:szCs w:val="24"/>
          <w:u w:val="single"/>
          <w:lang w:eastAsia="ja-JP"/>
        </w:rPr>
      </w:pPr>
      <w:r>
        <w:rPr>
          <w:rFonts w:ascii="Times New Roman" w:hAnsi="Times New Roman"/>
          <w:sz w:val="24"/>
          <w:szCs w:val="24"/>
          <w:u w:val="single"/>
          <w:lang w:eastAsia="ja-JP"/>
        </w:rPr>
        <w:t>Section 2 – Commencement</w:t>
      </w:r>
    </w:p>
    <w:p w14:paraId="288B8096" w14:textId="77777777" w:rsidR="002A045B" w:rsidRDefault="002A045B" w:rsidP="007A0BE1">
      <w:pPr>
        <w:spacing w:before="0"/>
        <w:rPr>
          <w:rFonts w:ascii="Times New Roman" w:hAnsi="Times New Roman"/>
          <w:sz w:val="24"/>
          <w:szCs w:val="24"/>
          <w:lang w:eastAsia="ja-JP"/>
        </w:rPr>
      </w:pPr>
    </w:p>
    <w:p w14:paraId="4CD384FD" w14:textId="4B033B92" w:rsidR="004975BC" w:rsidRDefault="004D1D02" w:rsidP="007A0BE1">
      <w:pPr>
        <w:spacing w:before="0"/>
        <w:rPr>
          <w:rFonts w:ascii="Times New Roman" w:hAnsi="Times New Roman"/>
          <w:sz w:val="24"/>
          <w:szCs w:val="24"/>
          <w:lang w:eastAsia="ja-JP"/>
        </w:rPr>
      </w:pPr>
      <w:r>
        <w:rPr>
          <w:rFonts w:ascii="Times New Roman" w:hAnsi="Times New Roman"/>
          <w:sz w:val="24"/>
          <w:szCs w:val="24"/>
          <w:lang w:eastAsia="ja-JP"/>
        </w:rPr>
        <w:t>S</w:t>
      </w:r>
      <w:r w:rsidR="00247181">
        <w:rPr>
          <w:rFonts w:ascii="Times New Roman" w:hAnsi="Times New Roman"/>
          <w:sz w:val="24"/>
          <w:szCs w:val="24"/>
          <w:lang w:eastAsia="ja-JP"/>
        </w:rPr>
        <w:t>ubs</w:t>
      </w:r>
      <w:r>
        <w:rPr>
          <w:rFonts w:ascii="Times New Roman" w:hAnsi="Times New Roman"/>
          <w:sz w:val="24"/>
          <w:szCs w:val="24"/>
          <w:lang w:eastAsia="ja-JP"/>
        </w:rPr>
        <w:t>ection 2</w:t>
      </w:r>
      <w:r w:rsidR="00247181">
        <w:rPr>
          <w:rFonts w:ascii="Times New Roman" w:hAnsi="Times New Roman"/>
          <w:sz w:val="24"/>
          <w:szCs w:val="24"/>
          <w:lang w:eastAsia="ja-JP"/>
        </w:rPr>
        <w:t>(1)</w:t>
      </w:r>
      <w:r>
        <w:rPr>
          <w:rFonts w:ascii="Times New Roman" w:hAnsi="Times New Roman"/>
          <w:sz w:val="24"/>
          <w:szCs w:val="24"/>
          <w:lang w:eastAsia="ja-JP"/>
        </w:rPr>
        <w:t xml:space="preserve"> provides for the commencement of each provision in the </w:t>
      </w:r>
      <w:r w:rsidR="004975BC">
        <w:rPr>
          <w:rFonts w:ascii="Times New Roman" w:hAnsi="Times New Roman"/>
          <w:sz w:val="24"/>
          <w:szCs w:val="24"/>
          <w:lang w:eastAsia="ja-JP"/>
        </w:rPr>
        <w:t xml:space="preserve">Amendment Rules. </w:t>
      </w:r>
    </w:p>
    <w:p w14:paraId="6C15E565" w14:textId="77777777" w:rsidR="004975BC" w:rsidRDefault="004975BC" w:rsidP="007A0BE1">
      <w:pPr>
        <w:spacing w:before="0"/>
        <w:rPr>
          <w:rFonts w:ascii="Times New Roman" w:hAnsi="Times New Roman"/>
          <w:sz w:val="24"/>
          <w:szCs w:val="24"/>
          <w:lang w:eastAsia="ja-JP"/>
        </w:rPr>
      </w:pPr>
    </w:p>
    <w:p w14:paraId="71183F60" w14:textId="0220CDFE" w:rsidR="004975BC" w:rsidRDefault="004975BC" w:rsidP="007A0BE1">
      <w:pPr>
        <w:spacing w:before="0"/>
        <w:rPr>
          <w:rFonts w:ascii="Times New Roman" w:hAnsi="Times New Roman"/>
          <w:sz w:val="24"/>
          <w:szCs w:val="24"/>
          <w:lang w:eastAsia="ja-JP"/>
        </w:rPr>
      </w:pPr>
      <w:r>
        <w:rPr>
          <w:rFonts w:ascii="Times New Roman" w:hAnsi="Times New Roman"/>
          <w:sz w:val="24"/>
          <w:szCs w:val="24"/>
          <w:lang w:eastAsia="ja-JP"/>
        </w:rPr>
        <w:t xml:space="preserve">Item 1 in the table </w:t>
      </w:r>
      <w:r w:rsidR="00E42D64">
        <w:rPr>
          <w:rFonts w:ascii="Times New Roman" w:hAnsi="Times New Roman"/>
          <w:sz w:val="24"/>
          <w:szCs w:val="24"/>
          <w:lang w:eastAsia="ja-JP"/>
        </w:rPr>
        <w:t xml:space="preserve">in subsection 2(1) </w:t>
      </w:r>
      <w:r>
        <w:rPr>
          <w:rFonts w:ascii="Times New Roman" w:hAnsi="Times New Roman"/>
          <w:sz w:val="24"/>
          <w:szCs w:val="24"/>
          <w:lang w:eastAsia="ja-JP"/>
        </w:rPr>
        <w:t xml:space="preserve">provides that </w:t>
      </w:r>
      <w:r w:rsidR="00E42D64">
        <w:rPr>
          <w:rFonts w:ascii="Times New Roman" w:hAnsi="Times New Roman"/>
          <w:sz w:val="24"/>
          <w:szCs w:val="24"/>
          <w:lang w:eastAsia="ja-JP"/>
        </w:rPr>
        <w:t xml:space="preserve">the </w:t>
      </w:r>
      <w:r w:rsidR="00975DC3">
        <w:rPr>
          <w:rFonts w:ascii="Times New Roman" w:hAnsi="Times New Roman"/>
          <w:sz w:val="24"/>
          <w:szCs w:val="24"/>
          <w:lang w:eastAsia="ja-JP"/>
        </w:rPr>
        <w:t xml:space="preserve">whole of the </w:t>
      </w:r>
      <w:r w:rsidR="00E42D64">
        <w:rPr>
          <w:rFonts w:ascii="Times New Roman" w:hAnsi="Times New Roman"/>
          <w:sz w:val="24"/>
          <w:szCs w:val="24"/>
          <w:lang w:eastAsia="ja-JP"/>
        </w:rPr>
        <w:t xml:space="preserve">Amendment Rules </w:t>
      </w:r>
      <w:proofErr w:type="gramStart"/>
      <w:r w:rsidR="00E42D64">
        <w:rPr>
          <w:rFonts w:ascii="Times New Roman" w:hAnsi="Times New Roman"/>
          <w:sz w:val="24"/>
          <w:szCs w:val="24"/>
          <w:lang w:eastAsia="ja-JP"/>
        </w:rPr>
        <w:t>commence</w:t>
      </w:r>
      <w:proofErr w:type="gramEnd"/>
      <w:r w:rsidR="00E42D64">
        <w:rPr>
          <w:rFonts w:ascii="Times New Roman" w:hAnsi="Times New Roman"/>
          <w:sz w:val="24"/>
          <w:szCs w:val="24"/>
          <w:lang w:eastAsia="ja-JP"/>
        </w:rPr>
        <w:t xml:space="preserve"> </w:t>
      </w:r>
      <w:r>
        <w:rPr>
          <w:rFonts w:ascii="Times New Roman" w:hAnsi="Times New Roman"/>
          <w:sz w:val="24"/>
          <w:szCs w:val="24"/>
          <w:lang w:eastAsia="ja-JP"/>
        </w:rPr>
        <w:t xml:space="preserve">on the day after </w:t>
      </w:r>
      <w:r w:rsidR="00975DC3">
        <w:rPr>
          <w:rFonts w:ascii="Times New Roman" w:hAnsi="Times New Roman"/>
          <w:sz w:val="24"/>
          <w:szCs w:val="24"/>
          <w:lang w:eastAsia="ja-JP"/>
        </w:rPr>
        <w:t xml:space="preserve">it </w:t>
      </w:r>
      <w:r>
        <w:rPr>
          <w:rFonts w:ascii="Times New Roman" w:hAnsi="Times New Roman"/>
          <w:sz w:val="24"/>
          <w:szCs w:val="24"/>
          <w:lang w:eastAsia="ja-JP"/>
        </w:rPr>
        <w:t>is registered.</w:t>
      </w:r>
    </w:p>
    <w:p w14:paraId="6D7D4415" w14:textId="77777777" w:rsidR="004975BC" w:rsidRDefault="004975BC" w:rsidP="007A0BE1">
      <w:pPr>
        <w:spacing w:before="0"/>
        <w:rPr>
          <w:rFonts w:ascii="Times New Roman" w:hAnsi="Times New Roman"/>
          <w:sz w:val="24"/>
          <w:szCs w:val="24"/>
          <w:lang w:eastAsia="ja-JP"/>
        </w:rPr>
      </w:pPr>
    </w:p>
    <w:p w14:paraId="288B8097" w14:textId="3D25C82D" w:rsidR="005D071B" w:rsidRPr="008A6256" w:rsidRDefault="005204DC" w:rsidP="007A0BE1">
      <w:pPr>
        <w:spacing w:before="0"/>
        <w:rPr>
          <w:rFonts w:ascii="Times New Roman" w:hAnsi="Times New Roman"/>
          <w:sz w:val="24"/>
          <w:szCs w:val="24"/>
          <w:lang w:eastAsia="ja-JP"/>
        </w:rPr>
      </w:pPr>
      <w:r w:rsidRPr="008A6256">
        <w:rPr>
          <w:rFonts w:ascii="Times New Roman" w:hAnsi="Times New Roman"/>
          <w:sz w:val="24"/>
          <w:szCs w:val="24"/>
          <w:lang w:eastAsia="ja-JP"/>
        </w:rPr>
        <w:t>The note below the table provides that the table relates only to the provisions of the Amendment Rules as originally made. It will not be amended to deal with later amendments of the Amendment Rules. The purpose of this note is to clarify that the commencement of any subsequent amendments would not be reflected in this table.</w:t>
      </w:r>
    </w:p>
    <w:p w14:paraId="288B8098" w14:textId="77777777" w:rsidR="005204DC" w:rsidRDefault="005204DC" w:rsidP="007A0BE1">
      <w:pPr>
        <w:spacing w:before="0"/>
        <w:rPr>
          <w:rFonts w:ascii="Times New Roman" w:hAnsi="Times New Roman"/>
          <w:sz w:val="24"/>
          <w:szCs w:val="24"/>
          <w:lang w:eastAsia="ja-JP"/>
        </w:rPr>
      </w:pPr>
    </w:p>
    <w:p w14:paraId="288B8099" w14:textId="59A48BFC" w:rsidR="002A045B" w:rsidRDefault="00DA6176" w:rsidP="007A0BE1">
      <w:pPr>
        <w:spacing w:before="0"/>
        <w:rPr>
          <w:rFonts w:ascii="Times New Roman" w:hAnsi="Times New Roman"/>
          <w:sz w:val="24"/>
          <w:szCs w:val="24"/>
          <w:lang w:eastAsia="ja-JP"/>
        </w:rPr>
      </w:pPr>
      <w:r w:rsidRPr="008A6256">
        <w:rPr>
          <w:rFonts w:ascii="Times New Roman" w:hAnsi="Times New Roman"/>
          <w:sz w:val="24"/>
          <w:szCs w:val="24"/>
          <w:lang w:eastAsia="ja-JP"/>
        </w:rPr>
        <w:t>Subsection 2(2) provides that any information in column 3 of the table</w:t>
      </w:r>
      <w:r w:rsidR="00E42D64">
        <w:rPr>
          <w:rFonts w:ascii="Times New Roman" w:hAnsi="Times New Roman"/>
          <w:sz w:val="24"/>
          <w:szCs w:val="24"/>
          <w:lang w:eastAsia="ja-JP"/>
        </w:rPr>
        <w:t xml:space="preserve"> in subsection 2(1)</w:t>
      </w:r>
      <w:r w:rsidRPr="008A6256">
        <w:rPr>
          <w:rFonts w:ascii="Times New Roman" w:hAnsi="Times New Roman"/>
          <w:sz w:val="24"/>
          <w:szCs w:val="24"/>
          <w:lang w:eastAsia="ja-JP"/>
        </w:rPr>
        <w:t xml:space="preserve"> is not part of the Amendment Rules. This clarifies that information may be inserted in column 3 of the table, or information in it may be edited, in any published version of the Amendment Rules.</w:t>
      </w:r>
    </w:p>
    <w:p w14:paraId="288B809A" w14:textId="77777777" w:rsidR="005204DC" w:rsidRDefault="005204DC" w:rsidP="007A0BE1">
      <w:pPr>
        <w:spacing w:before="0"/>
        <w:rPr>
          <w:rFonts w:ascii="Times New Roman" w:hAnsi="Times New Roman"/>
          <w:sz w:val="24"/>
          <w:szCs w:val="24"/>
          <w:lang w:eastAsia="ja-JP"/>
        </w:rPr>
      </w:pPr>
    </w:p>
    <w:p w14:paraId="288B809B" w14:textId="77777777" w:rsidR="000825FA" w:rsidRDefault="00DA6176" w:rsidP="000E5400">
      <w:pPr>
        <w:spacing w:before="0"/>
        <w:outlineLvl w:val="2"/>
        <w:rPr>
          <w:rFonts w:ascii="Times New Roman" w:hAnsi="Times New Roman"/>
          <w:sz w:val="24"/>
          <w:szCs w:val="24"/>
          <w:u w:val="single"/>
          <w:lang w:eastAsia="ja-JP"/>
        </w:rPr>
      </w:pPr>
      <w:r w:rsidRPr="000825FA">
        <w:rPr>
          <w:rFonts w:ascii="Times New Roman" w:hAnsi="Times New Roman"/>
          <w:sz w:val="24"/>
          <w:szCs w:val="24"/>
          <w:u w:val="single"/>
          <w:lang w:eastAsia="ja-JP"/>
        </w:rPr>
        <w:t>Section 3 – Authority</w:t>
      </w:r>
    </w:p>
    <w:p w14:paraId="288B809C" w14:textId="77777777" w:rsidR="002A045B" w:rsidRDefault="002A045B" w:rsidP="007A0BE1">
      <w:pPr>
        <w:spacing w:before="0"/>
        <w:jc w:val="both"/>
        <w:rPr>
          <w:rFonts w:ascii="Times New Roman" w:hAnsi="Times New Roman"/>
          <w:sz w:val="24"/>
          <w:szCs w:val="24"/>
          <w:lang w:eastAsia="ja-JP"/>
        </w:rPr>
      </w:pPr>
    </w:p>
    <w:p w14:paraId="288B809D" w14:textId="77777777" w:rsidR="000825FA" w:rsidRDefault="00DA6176" w:rsidP="007A0BE1">
      <w:pPr>
        <w:spacing w:before="0"/>
        <w:jc w:val="both"/>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Amendment</w:t>
      </w:r>
      <w:r w:rsidR="00A27364">
        <w:rPr>
          <w:rFonts w:ascii="Times New Roman" w:hAnsi="Times New Roman"/>
          <w:sz w:val="24"/>
          <w:szCs w:val="24"/>
          <w:lang w:eastAsia="ja-JP"/>
        </w:rPr>
        <w:t xml:space="preserve"> Rules are made under the </w:t>
      </w:r>
      <w:r w:rsidR="00A27364">
        <w:rPr>
          <w:rFonts w:ascii="Times New Roman" w:hAnsi="Times New Roman"/>
          <w:i/>
          <w:iCs/>
          <w:sz w:val="24"/>
          <w:szCs w:val="24"/>
          <w:lang w:eastAsia="ja-JP"/>
        </w:rPr>
        <w:t xml:space="preserve">Export Control Act 2020 </w:t>
      </w:r>
      <w:r w:rsidR="00A27364">
        <w:rPr>
          <w:rFonts w:ascii="Times New Roman" w:hAnsi="Times New Roman"/>
          <w:sz w:val="24"/>
          <w:szCs w:val="24"/>
          <w:lang w:eastAsia="ja-JP"/>
        </w:rPr>
        <w:t>(the Act)</w:t>
      </w:r>
      <w:r>
        <w:rPr>
          <w:rFonts w:ascii="Times New Roman" w:hAnsi="Times New Roman"/>
          <w:sz w:val="24"/>
          <w:szCs w:val="24"/>
          <w:lang w:eastAsia="ja-JP"/>
        </w:rPr>
        <w:t>.</w:t>
      </w:r>
    </w:p>
    <w:p w14:paraId="288B809E" w14:textId="77777777" w:rsidR="002A045B" w:rsidRDefault="002A045B" w:rsidP="007A0BE1">
      <w:pPr>
        <w:spacing w:before="0"/>
        <w:jc w:val="both"/>
        <w:rPr>
          <w:rFonts w:ascii="Times New Roman" w:hAnsi="Times New Roman"/>
          <w:sz w:val="24"/>
          <w:szCs w:val="24"/>
          <w:lang w:eastAsia="ja-JP"/>
        </w:rPr>
      </w:pPr>
    </w:p>
    <w:p w14:paraId="288B809F" w14:textId="77777777" w:rsidR="002A045B" w:rsidRPr="00FD689C" w:rsidRDefault="00DA6176" w:rsidP="000E5400">
      <w:pPr>
        <w:spacing w:before="0"/>
        <w:jc w:val="both"/>
        <w:outlineLvl w:val="2"/>
        <w:rPr>
          <w:rFonts w:ascii="Times New Roman" w:hAnsi="Times New Roman"/>
          <w:sz w:val="24"/>
          <w:szCs w:val="24"/>
          <w:lang w:eastAsia="ja-JP"/>
        </w:rPr>
      </w:pPr>
      <w:r>
        <w:rPr>
          <w:rFonts w:ascii="Times New Roman" w:hAnsi="Times New Roman"/>
          <w:sz w:val="24"/>
          <w:szCs w:val="24"/>
          <w:u w:val="single"/>
          <w:lang w:eastAsia="ja-JP"/>
        </w:rPr>
        <w:t xml:space="preserve">Section </w:t>
      </w:r>
      <w:r w:rsidRPr="00FD689C">
        <w:rPr>
          <w:rFonts w:ascii="Times New Roman" w:hAnsi="Times New Roman"/>
          <w:sz w:val="24"/>
          <w:szCs w:val="24"/>
          <w:u w:val="single"/>
          <w:lang w:eastAsia="ja-JP"/>
        </w:rPr>
        <w:t>4 – Schedules</w:t>
      </w:r>
      <w:r w:rsidRPr="00FD689C">
        <w:rPr>
          <w:rFonts w:ascii="Times New Roman" w:hAnsi="Times New Roman"/>
          <w:sz w:val="24"/>
          <w:szCs w:val="24"/>
          <w:lang w:eastAsia="ja-JP"/>
        </w:rPr>
        <w:t xml:space="preserve"> </w:t>
      </w:r>
    </w:p>
    <w:p w14:paraId="288B80A0" w14:textId="77777777" w:rsidR="002A045B" w:rsidRPr="00FD689C" w:rsidRDefault="002A045B" w:rsidP="007A0BE1">
      <w:pPr>
        <w:spacing w:before="0"/>
        <w:rPr>
          <w:rFonts w:ascii="Times New Roman" w:hAnsi="Times New Roman"/>
          <w:sz w:val="24"/>
          <w:szCs w:val="24"/>
          <w:lang w:eastAsia="ja-JP"/>
        </w:rPr>
      </w:pPr>
    </w:p>
    <w:p w14:paraId="288B80A1" w14:textId="18B37570" w:rsidR="0042576D" w:rsidRDefault="00DA6176" w:rsidP="007A0BE1">
      <w:pPr>
        <w:spacing w:before="0"/>
        <w:rPr>
          <w:rFonts w:ascii="Times New Roman" w:hAnsi="Times New Roman"/>
          <w:sz w:val="24"/>
          <w:szCs w:val="24"/>
          <w:lang w:eastAsia="ja-JP"/>
        </w:rPr>
      </w:pPr>
      <w:r w:rsidRPr="00FD689C">
        <w:rPr>
          <w:rFonts w:ascii="Times New Roman" w:hAnsi="Times New Roman"/>
          <w:sz w:val="24"/>
          <w:szCs w:val="24"/>
          <w:lang w:eastAsia="ja-JP"/>
        </w:rPr>
        <w:t xml:space="preserve">This section provides for the amendment or repeal of instruments as set out in a Schedule to the Amendment Rules. This enables the amendment of the: </w:t>
      </w:r>
      <w:r w:rsidRPr="00FD689C">
        <w:rPr>
          <w:rFonts w:ascii="Times New Roman" w:hAnsi="Times New Roman"/>
          <w:i/>
          <w:iCs/>
          <w:sz w:val="24"/>
          <w:szCs w:val="24"/>
        </w:rPr>
        <w:t>Export Control (Organic Goods) Rules 2021</w:t>
      </w:r>
      <w:r w:rsidR="00C817C5">
        <w:rPr>
          <w:rFonts w:ascii="Times New Roman" w:hAnsi="Times New Roman"/>
          <w:i/>
          <w:iCs/>
          <w:sz w:val="24"/>
          <w:szCs w:val="24"/>
        </w:rPr>
        <w:t xml:space="preserve"> </w:t>
      </w:r>
      <w:r w:rsidR="00C817C5">
        <w:rPr>
          <w:rFonts w:ascii="Times New Roman" w:hAnsi="Times New Roman"/>
          <w:sz w:val="24"/>
          <w:szCs w:val="24"/>
        </w:rPr>
        <w:t xml:space="preserve">(see Schedule 1 below). This also enables the amendment of the </w:t>
      </w:r>
      <w:r w:rsidR="00C817C5" w:rsidRPr="00FD689C">
        <w:rPr>
          <w:rFonts w:ascii="Times New Roman" w:hAnsi="Times New Roman"/>
          <w:i/>
          <w:iCs/>
          <w:sz w:val="24"/>
          <w:szCs w:val="24"/>
        </w:rPr>
        <w:t>Export Control (Meat and Meat Products) Rules 2021</w:t>
      </w:r>
      <w:r w:rsidRPr="00FD689C">
        <w:rPr>
          <w:rFonts w:ascii="Times New Roman" w:hAnsi="Times New Roman"/>
          <w:sz w:val="24"/>
          <w:szCs w:val="24"/>
        </w:rPr>
        <w:t xml:space="preserve">, </w:t>
      </w:r>
      <w:r w:rsidRPr="00FD689C">
        <w:rPr>
          <w:rFonts w:ascii="Times New Roman" w:hAnsi="Times New Roman"/>
          <w:i/>
          <w:iCs/>
          <w:sz w:val="24"/>
          <w:szCs w:val="24"/>
        </w:rPr>
        <w:t>Export Control (Plants and Plant Products) Rules 2021</w:t>
      </w:r>
      <w:r w:rsidRPr="00FD689C">
        <w:rPr>
          <w:rFonts w:ascii="Times New Roman" w:hAnsi="Times New Roman"/>
          <w:sz w:val="24"/>
          <w:szCs w:val="24"/>
        </w:rPr>
        <w:t xml:space="preserve">, </w:t>
      </w:r>
      <w:r w:rsidRPr="00FD689C">
        <w:rPr>
          <w:rFonts w:ascii="Times New Roman" w:hAnsi="Times New Roman"/>
          <w:i/>
          <w:iCs/>
          <w:sz w:val="24"/>
          <w:szCs w:val="24"/>
        </w:rPr>
        <w:t>Export Control (Poultry Meat and Poultry Meat Products) Rules 2021</w:t>
      </w:r>
      <w:r w:rsidRPr="00FD689C">
        <w:rPr>
          <w:rFonts w:ascii="Times New Roman" w:hAnsi="Times New Roman"/>
          <w:sz w:val="24"/>
          <w:szCs w:val="24"/>
        </w:rPr>
        <w:t xml:space="preserve">, </w:t>
      </w:r>
      <w:r w:rsidRPr="00FD689C">
        <w:rPr>
          <w:rFonts w:ascii="Times New Roman" w:hAnsi="Times New Roman"/>
          <w:i/>
          <w:iCs/>
          <w:sz w:val="24"/>
          <w:szCs w:val="24"/>
        </w:rPr>
        <w:t>Export Control (Rabbit and Ratite Meat and Rabbit and Ratite Meat Products) Rules 2021</w:t>
      </w:r>
      <w:r w:rsidRPr="00FD689C">
        <w:rPr>
          <w:rFonts w:ascii="Times New Roman" w:hAnsi="Times New Roman"/>
          <w:sz w:val="24"/>
          <w:szCs w:val="24"/>
        </w:rPr>
        <w:t xml:space="preserve"> and </w:t>
      </w:r>
      <w:r w:rsidRPr="00FD689C">
        <w:rPr>
          <w:rFonts w:ascii="Times New Roman" w:hAnsi="Times New Roman"/>
          <w:i/>
          <w:iCs/>
          <w:sz w:val="24"/>
          <w:szCs w:val="24"/>
        </w:rPr>
        <w:t>Export Control (Wild Game Meat and Wild Game Meat Products) Rules 2021</w:t>
      </w:r>
      <w:r w:rsidRPr="00FD689C">
        <w:rPr>
          <w:rFonts w:ascii="Times New Roman" w:hAnsi="Times New Roman"/>
          <w:sz w:val="24"/>
          <w:szCs w:val="24"/>
        </w:rPr>
        <w:t xml:space="preserve"> </w:t>
      </w:r>
      <w:r w:rsidRPr="00FD689C">
        <w:rPr>
          <w:rFonts w:ascii="Times New Roman" w:hAnsi="Times New Roman"/>
          <w:sz w:val="24"/>
          <w:szCs w:val="24"/>
          <w:lang w:eastAsia="ja-JP"/>
        </w:rPr>
        <w:t xml:space="preserve">(see Schedule </w:t>
      </w:r>
      <w:r w:rsidR="00C817C5">
        <w:rPr>
          <w:rFonts w:ascii="Times New Roman" w:hAnsi="Times New Roman"/>
          <w:sz w:val="24"/>
          <w:szCs w:val="24"/>
          <w:lang w:eastAsia="ja-JP"/>
        </w:rPr>
        <w:t xml:space="preserve">2 </w:t>
      </w:r>
      <w:r w:rsidRPr="00FD689C">
        <w:rPr>
          <w:rFonts w:ascii="Times New Roman" w:hAnsi="Times New Roman"/>
          <w:sz w:val="24"/>
          <w:szCs w:val="24"/>
          <w:lang w:eastAsia="ja-JP"/>
        </w:rPr>
        <w:t>below).</w:t>
      </w:r>
    </w:p>
    <w:p w14:paraId="288B80A2" w14:textId="77777777" w:rsidR="0042576D" w:rsidRDefault="0042576D" w:rsidP="007A0BE1">
      <w:pPr>
        <w:spacing w:before="0"/>
        <w:rPr>
          <w:rFonts w:ascii="Times New Roman" w:hAnsi="Times New Roman"/>
          <w:sz w:val="24"/>
          <w:szCs w:val="24"/>
          <w:lang w:eastAsia="ja-JP"/>
        </w:rPr>
      </w:pPr>
    </w:p>
    <w:p w14:paraId="288B825A" w14:textId="010195F6" w:rsidR="00182E7E"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br w:type="page"/>
      </w:r>
      <w:bookmarkStart w:id="0" w:name="_Hlk102659510"/>
    </w:p>
    <w:p w14:paraId="288B8260" w14:textId="6B86E958" w:rsidR="00D6721A" w:rsidRPr="00500CE3" w:rsidRDefault="00DA6176" w:rsidP="000E5400">
      <w:pPr>
        <w:spacing w:before="0"/>
        <w:outlineLvl w:val="2"/>
        <w:rPr>
          <w:rFonts w:ascii="Times New Roman" w:hAnsi="Times New Roman"/>
          <w:sz w:val="24"/>
          <w:szCs w:val="24"/>
          <w:u w:val="single"/>
          <w:lang w:eastAsia="ja-JP"/>
        </w:rPr>
      </w:pPr>
      <w:r w:rsidRPr="00500CE3">
        <w:rPr>
          <w:rFonts w:ascii="Times New Roman" w:hAnsi="Times New Roman"/>
          <w:b/>
          <w:bCs/>
          <w:sz w:val="24"/>
          <w:szCs w:val="24"/>
          <w:u w:val="single"/>
          <w:lang w:eastAsia="ja-JP"/>
        </w:rPr>
        <w:lastRenderedPageBreak/>
        <w:t xml:space="preserve">Schedule </w:t>
      </w:r>
      <w:r w:rsidR="00ED7862">
        <w:rPr>
          <w:rFonts w:ascii="Times New Roman" w:hAnsi="Times New Roman"/>
          <w:b/>
          <w:bCs/>
          <w:sz w:val="24"/>
          <w:szCs w:val="24"/>
          <w:u w:val="single"/>
          <w:lang w:eastAsia="ja-JP"/>
        </w:rPr>
        <w:t>1</w:t>
      </w:r>
      <w:r w:rsidRPr="00500CE3">
        <w:rPr>
          <w:rFonts w:ascii="Times New Roman" w:hAnsi="Times New Roman"/>
          <w:b/>
          <w:bCs/>
          <w:sz w:val="24"/>
          <w:szCs w:val="24"/>
          <w:u w:val="single"/>
          <w:lang w:eastAsia="ja-JP"/>
        </w:rPr>
        <w:t xml:space="preserve"> – Amendment</w:t>
      </w:r>
      <w:r w:rsidR="00C37570">
        <w:rPr>
          <w:rFonts w:ascii="Times New Roman" w:hAnsi="Times New Roman"/>
          <w:b/>
          <w:bCs/>
          <w:sz w:val="24"/>
          <w:szCs w:val="24"/>
          <w:u w:val="single"/>
          <w:lang w:eastAsia="ja-JP"/>
        </w:rPr>
        <w:t>s</w:t>
      </w:r>
      <w:r>
        <w:rPr>
          <w:rFonts w:ascii="Times New Roman" w:hAnsi="Times New Roman"/>
          <w:b/>
          <w:bCs/>
          <w:sz w:val="24"/>
          <w:szCs w:val="24"/>
          <w:u w:val="single"/>
          <w:lang w:eastAsia="ja-JP"/>
        </w:rPr>
        <w:t xml:space="preserve"> of the </w:t>
      </w:r>
      <w:r>
        <w:rPr>
          <w:rFonts w:ascii="Times New Roman" w:hAnsi="Times New Roman"/>
          <w:b/>
          <w:bCs/>
          <w:i/>
          <w:iCs/>
          <w:sz w:val="24"/>
          <w:szCs w:val="24"/>
          <w:u w:val="single"/>
          <w:lang w:eastAsia="ja-JP"/>
        </w:rPr>
        <w:t>Export Control (</w:t>
      </w:r>
      <w:r w:rsidR="00B518B1">
        <w:rPr>
          <w:rFonts w:ascii="Times New Roman" w:hAnsi="Times New Roman"/>
          <w:b/>
          <w:bCs/>
          <w:i/>
          <w:iCs/>
          <w:sz w:val="24"/>
          <w:szCs w:val="24"/>
          <w:u w:val="single"/>
          <w:lang w:eastAsia="ja-JP"/>
        </w:rPr>
        <w:t>Organic Goods</w:t>
      </w:r>
      <w:r>
        <w:rPr>
          <w:rFonts w:ascii="Times New Roman" w:hAnsi="Times New Roman"/>
          <w:b/>
          <w:bCs/>
          <w:i/>
          <w:iCs/>
          <w:sz w:val="24"/>
          <w:szCs w:val="24"/>
          <w:u w:val="single"/>
          <w:lang w:eastAsia="ja-JP"/>
        </w:rPr>
        <w:t xml:space="preserve">) Rules 2021 </w:t>
      </w:r>
    </w:p>
    <w:p w14:paraId="288B8261" w14:textId="77777777" w:rsidR="00D6721A" w:rsidRDefault="00D6721A" w:rsidP="007A0BE1">
      <w:pPr>
        <w:spacing w:before="0"/>
        <w:rPr>
          <w:rFonts w:ascii="Times New Roman" w:hAnsi="Times New Roman"/>
          <w:b/>
          <w:bCs/>
          <w:sz w:val="24"/>
          <w:szCs w:val="24"/>
          <w:lang w:eastAsia="ja-JP"/>
        </w:rPr>
      </w:pPr>
    </w:p>
    <w:p w14:paraId="288B8262" w14:textId="77777777" w:rsidR="00DD60E3" w:rsidRPr="009D18B3" w:rsidRDefault="00DA6176" w:rsidP="000E5400">
      <w:pPr>
        <w:spacing w:before="0"/>
        <w:outlineLvl w:val="3"/>
        <w:rPr>
          <w:rFonts w:ascii="Times New Roman" w:hAnsi="Times New Roman"/>
          <w:b/>
          <w:bCs/>
          <w:i/>
          <w:iCs/>
          <w:sz w:val="24"/>
          <w:szCs w:val="24"/>
          <w:lang w:eastAsia="ja-JP"/>
        </w:rPr>
      </w:pPr>
      <w:r w:rsidRPr="009D18B3">
        <w:rPr>
          <w:rFonts w:ascii="Times New Roman" w:hAnsi="Times New Roman"/>
          <w:b/>
          <w:bCs/>
          <w:i/>
          <w:iCs/>
          <w:sz w:val="24"/>
          <w:szCs w:val="24"/>
          <w:lang w:eastAsia="ja-JP"/>
        </w:rPr>
        <w:t>Export Control (Organic Goods) Rules 2021</w:t>
      </w:r>
    </w:p>
    <w:p w14:paraId="288B8263" w14:textId="77777777" w:rsidR="00DD60E3" w:rsidRDefault="00DD60E3" w:rsidP="007A0BE1">
      <w:pPr>
        <w:spacing w:before="0"/>
        <w:rPr>
          <w:rFonts w:ascii="Times New Roman" w:hAnsi="Times New Roman"/>
          <w:b/>
          <w:bCs/>
          <w:i/>
          <w:iCs/>
          <w:sz w:val="24"/>
          <w:szCs w:val="24"/>
          <w:lang w:eastAsia="ja-JP"/>
        </w:rPr>
      </w:pPr>
    </w:p>
    <w:p w14:paraId="288B8264" w14:textId="798B0918" w:rsidR="00E54595" w:rsidRPr="00E54595" w:rsidRDefault="00DA6176" w:rsidP="007A0BE1">
      <w:pPr>
        <w:spacing w:before="0"/>
        <w:rPr>
          <w:rFonts w:ascii="Times New Roman" w:hAnsi="Times New Roman"/>
          <w:sz w:val="24"/>
          <w:szCs w:val="24"/>
          <w:lang w:eastAsia="ja-JP"/>
        </w:rPr>
      </w:pPr>
      <w:r w:rsidRPr="00E54595">
        <w:rPr>
          <w:rFonts w:ascii="Times New Roman" w:hAnsi="Times New Roman"/>
          <w:sz w:val="24"/>
          <w:szCs w:val="24"/>
          <w:lang w:eastAsia="ja-JP"/>
        </w:rPr>
        <w:t xml:space="preserve">The </w:t>
      </w:r>
      <w:r w:rsidRPr="00C37570">
        <w:rPr>
          <w:rFonts w:ascii="Times New Roman" w:hAnsi="Times New Roman"/>
          <w:i/>
          <w:iCs/>
          <w:sz w:val="24"/>
          <w:szCs w:val="24"/>
          <w:lang w:eastAsia="ja-JP"/>
        </w:rPr>
        <w:t xml:space="preserve">Export Control (Organic Goods) Rules 2021 </w:t>
      </w:r>
      <w:r w:rsidRPr="00E54595">
        <w:rPr>
          <w:rFonts w:ascii="Times New Roman" w:hAnsi="Times New Roman"/>
          <w:sz w:val="24"/>
          <w:szCs w:val="24"/>
          <w:lang w:eastAsia="ja-JP"/>
        </w:rPr>
        <w:t xml:space="preserve">(the Organic Goods Rules) prescribe matters and makes other provision in relation to certain organic goods (prescribed organic goods) for the purposes of the Act. </w:t>
      </w:r>
    </w:p>
    <w:p w14:paraId="288B8265" w14:textId="77777777" w:rsidR="00E54595" w:rsidRDefault="00E54595" w:rsidP="007A0BE1">
      <w:pPr>
        <w:spacing w:before="0"/>
        <w:rPr>
          <w:rFonts w:ascii="Times New Roman" w:hAnsi="Times New Roman"/>
          <w:b/>
          <w:bCs/>
          <w:sz w:val="24"/>
          <w:szCs w:val="24"/>
          <w:lang w:eastAsia="ja-JP"/>
        </w:rPr>
      </w:pPr>
    </w:p>
    <w:p w14:paraId="288B8266" w14:textId="77777777" w:rsidR="00DD60E3" w:rsidRPr="00DD60E3" w:rsidRDefault="00DA6176"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[1] </w:t>
      </w:r>
      <w:r w:rsidRPr="00FD689C">
        <w:rPr>
          <w:rFonts w:ascii="Times New Roman" w:hAnsi="Times New Roman"/>
          <w:b/>
          <w:bCs/>
          <w:sz w:val="24"/>
          <w:szCs w:val="24"/>
          <w:lang w:eastAsia="ja-JP"/>
        </w:rPr>
        <w:t>– Paragraph 2-12(b)</w:t>
      </w:r>
    </w:p>
    <w:p w14:paraId="288B8267" w14:textId="77777777" w:rsidR="00E54595" w:rsidRPr="00E54595" w:rsidRDefault="00E54595" w:rsidP="007A0BE1">
      <w:pPr>
        <w:spacing w:before="0"/>
        <w:rPr>
          <w:rFonts w:ascii="Times New Roman" w:hAnsi="Times New Roman"/>
          <w:sz w:val="24"/>
          <w:szCs w:val="24"/>
          <w:lang w:eastAsia="ja-JP"/>
        </w:rPr>
      </w:pPr>
    </w:p>
    <w:p w14:paraId="1E4DA7D9" w14:textId="098ED236" w:rsidR="00A51A1A" w:rsidRDefault="009B44EE"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62(1) of the Act allows the </w:t>
      </w:r>
      <w:r w:rsidRPr="009B44EE">
        <w:rPr>
          <w:rFonts w:ascii="Times New Roman" w:hAnsi="Times New Roman"/>
          <w:sz w:val="24"/>
          <w:szCs w:val="24"/>
          <w:lang w:eastAsia="ja-JP"/>
        </w:rPr>
        <w:t xml:space="preserve">rules </w:t>
      </w:r>
      <w:r>
        <w:rPr>
          <w:rFonts w:ascii="Times New Roman" w:hAnsi="Times New Roman"/>
          <w:sz w:val="24"/>
          <w:szCs w:val="24"/>
          <w:lang w:eastAsia="ja-JP"/>
        </w:rPr>
        <w:t>to</w:t>
      </w:r>
      <w:r w:rsidRPr="009B44EE">
        <w:rPr>
          <w:rFonts w:ascii="Times New Roman" w:hAnsi="Times New Roman"/>
          <w:sz w:val="24"/>
          <w:szCs w:val="24"/>
          <w:lang w:eastAsia="ja-JP"/>
        </w:rPr>
        <w:t xml:space="preserve"> make provision for and in relation to the issue of government certificates in relation to goods that are to be, or that have been, exported</w:t>
      </w:r>
      <w:r>
        <w:rPr>
          <w:rFonts w:ascii="Times New Roman" w:hAnsi="Times New Roman"/>
          <w:sz w:val="24"/>
          <w:szCs w:val="24"/>
          <w:lang w:eastAsia="ja-JP"/>
        </w:rPr>
        <w:t>.</w:t>
      </w:r>
      <w:r w:rsidR="00D21462">
        <w:rPr>
          <w:rFonts w:ascii="Times New Roman" w:hAnsi="Times New Roman"/>
          <w:sz w:val="24"/>
          <w:szCs w:val="24"/>
          <w:lang w:eastAsia="ja-JP"/>
        </w:rPr>
        <w:t xml:space="preserve"> </w:t>
      </w:r>
      <w:r w:rsidR="00A51A1A">
        <w:rPr>
          <w:rFonts w:ascii="Times New Roman" w:hAnsi="Times New Roman"/>
          <w:sz w:val="24"/>
          <w:szCs w:val="24"/>
          <w:lang w:eastAsia="ja-JP"/>
        </w:rPr>
        <w:t>Without limiting subsection 62(1), s</w:t>
      </w:r>
      <w:r w:rsidR="00D21462">
        <w:rPr>
          <w:rFonts w:ascii="Times New Roman" w:hAnsi="Times New Roman"/>
          <w:sz w:val="24"/>
          <w:szCs w:val="24"/>
          <w:lang w:eastAsia="ja-JP"/>
        </w:rPr>
        <w:t xml:space="preserve">ubsection 62(2) </w:t>
      </w:r>
      <w:r w:rsidR="00D40286">
        <w:rPr>
          <w:rFonts w:ascii="Times New Roman" w:hAnsi="Times New Roman"/>
          <w:sz w:val="24"/>
          <w:szCs w:val="24"/>
          <w:lang w:eastAsia="ja-JP"/>
        </w:rPr>
        <w:t xml:space="preserve">relevantly </w:t>
      </w:r>
      <w:r w:rsidR="00D21462">
        <w:rPr>
          <w:rFonts w:ascii="Times New Roman" w:hAnsi="Times New Roman"/>
          <w:sz w:val="24"/>
          <w:szCs w:val="24"/>
          <w:lang w:eastAsia="ja-JP"/>
        </w:rPr>
        <w:t>provides</w:t>
      </w:r>
      <w:r w:rsidR="00B606ED">
        <w:rPr>
          <w:rFonts w:ascii="Times New Roman" w:hAnsi="Times New Roman"/>
          <w:sz w:val="24"/>
          <w:szCs w:val="24"/>
          <w:lang w:eastAsia="ja-JP"/>
        </w:rPr>
        <w:t xml:space="preserve"> that the rules may</w:t>
      </w:r>
      <w:r w:rsidR="00A51A1A">
        <w:rPr>
          <w:rFonts w:ascii="Times New Roman" w:hAnsi="Times New Roman"/>
          <w:sz w:val="24"/>
          <w:szCs w:val="24"/>
          <w:lang w:eastAsia="ja-JP"/>
        </w:rPr>
        <w:t>:</w:t>
      </w:r>
    </w:p>
    <w:p w14:paraId="286FD30A" w14:textId="77777777" w:rsidR="00A51A1A" w:rsidRDefault="00D40286" w:rsidP="00604EBB">
      <w:pPr>
        <w:pStyle w:val="ListParagraph"/>
        <w:numPr>
          <w:ilvl w:val="0"/>
          <w:numId w:val="15"/>
        </w:numPr>
        <w:spacing w:before="0"/>
        <w:rPr>
          <w:rFonts w:ascii="Times New Roman" w:hAnsi="Times New Roman"/>
          <w:sz w:val="24"/>
          <w:szCs w:val="24"/>
          <w:lang w:eastAsia="ja-JP"/>
        </w:rPr>
      </w:pPr>
      <w:r w:rsidRPr="00A51A1A">
        <w:rPr>
          <w:rFonts w:ascii="Times New Roman" w:hAnsi="Times New Roman"/>
          <w:sz w:val="24"/>
          <w:szCs w:val="24"/>
          <w:lang w:eastAsia="ja-JP"/>
        </w:rPr>
        <w:t>specify the kinds of goods in relation to which a government certificate may be issued</w:t>
      </w:r>
      <w:r w:rsidR="00A51A1A">
        <w:rPr>
          <w:rFonts w:ascii="Times New Roman" w:hAnsi="Times New Roman"/>
          <w:sz w:val="24"/>
          <w:szCs w:val="24"/>
          <w:lang w:eastAsia="ja-JP"/>
        </w:rPr>
        <w:t>;</w:t>
      </w:r>
      <w:r w:rsidRPr="00A51A1A">
        <w:rPr>
          <w:rFonts w:ascii="Times New Roman" w:hAnsi="Times New Roman"/>
          <w:sz w:val="24"/>
          <w:szCs w:val="24"/>
          <w:lang w:eastAsia="ja-JP"/>
        </w:rPr>
        <w:t xml:space="preserve"> and </w:t>
      </w:r>
    </w:p>
    <w:p w14:paraId="4862BABE" w14:textId="147B0012" w:rsidR="00A21224" w:rsidRPr="00A51A1A" w:rsidRDefault="00B606ED" w:rsidP="00604EBB">
      <w:pPr>
        <w:pStyle w:val="ListParagraph"/>
        <w:numPr>
          <w:ilvl w:val="0"/>
          <w:numId w:val="15"/>
        </w:numPr>
        <w:spacing w:before="0"/>
        <w:rPr>
          <w:rFonts w:ascii="Times New Roman" w:hAnsi="Times New Roman"/>
          <w:sz w:val="24"/>
          <w:szCs w:val="24"/>
          <w:lang w:eastAsia="ja-JP"/>
        </w:rPr>
      </w:pPr>
      <w:r w:rsidRPr="00A51A1A">
        <w:rPr>
          <w:rFonts w:ascii="Times New Roman" w:hAnsi="Times New Roman"/>
          <w:sz w:val="24"/>
          <w:szCs w:val="24"/>
          <w:lang w:eastAsia="ja-JP"/>
        </w:rPr>
        <w:t>make provision for</w:t>
      </w:r>
      <w:r w:rsidR="00A51A1A" w:rsidRPr="00A51A1A">
        <w:rPr>
          <w:rFonts w:ascii="Times New Roman" w:hAnsi="Times New Roman"/>
          <w:sz w:val="24"/>
          <w:szCs w:val="24"/>
          <w:lang w:eastAsia="ja-JP"/>
        </w:rPr>
        <w:t xml:space="preserve"> and in relation to the matters that may be stated in a government certificate in relation to a kind of goods</w:t>
      </w:r>
      <w:r w:rsidR="00A51A1A">
        <w:rPr>
          <w:rFonts w:ascii="Times New Roman" w:hAnsi="Times New Roman"/>
          <w:sz w:val="24"/>
          <w:szCs w:val="24"/>
          <w:lang w:eastAsia="ja-JP"/>
        </w:rPr>
        <w:t>.</w:t>
      </w:r>
      <w:r w:rsidRPr="00A51A1A">
        <w:rPr>
          <w:rFonts w:ascii="Times New Roman" w:hAnsi="Times New Roman"/>
          <w:sz w:val="24"/>
          <w:szCs w:val="24"/>
          <w:lang w:eastAsia="ja-JP"/>
        </w:rPr>
        <w:t xml:space="preserve"> </w:t>
      </w:r>
      <w:r w:rsidR="00D21462" w:rsidRPr="00A51A1A">
        <w:rPr>
          <w:rFonts w:ascii="Times New Roman" w:hAnsi="Times New Roman"/>
          <w:sz w:val="24"/>
          <w:szCs w:val="24"/>
          <w:lang w:eastAsia="ja-JP"/>
        </w:rPr>
        <w:t xml:space="preserve"> </w:t>
      </w:r>
      <w:r w:rsidR="009B44EE" w:rsidRPr="00A51A1A">
        <w:rPr>
          <w:rFonts w:ascii="Times New Roman" w:hAnsi="Times New Roman"/>
          <w:sz w:val="24"/>
          <w:szCs w:val="24"/>
          <w:lang w:eastAsia="ja-JP"/>
        </w:rPr>
        <w:t xml:space="preserve"> </w:t>
      </w:r>
    </w:p>
    <w:p w14:paraId="38CEC1AD" w14:textId="77777777" w:rsidR="00A21224" w:rsidRDefault="00A21224" w:rsidP="007A0BE1">
      <w:pPr>
        <w:spacing w:before="0"/>
        <w:rPr>
          <w:rFonts w:ascii="Times New Roman" w:hAnsi="Times New Roman"/>
          <w:sz w:val="24"/>
          <w:szCs w:val="24"/>
          <w:lang w:eastAsia="ja-JP"/>
        </w:rPr>
      </w:pPr>
    </w:p>
    <w:p w14:paraId="6F45987E" w14:textId="77777777" w:rsidR="00A51A1A" w:rsidRDefault="00700B5F" w:rsidP="007A0BE1">
      <w:pPr>
        <w:spacing w:before="0"/>
        <w:rPr>
          <w:rFonts w:ascii="Times New Roman" w:hAnsi="Times New Roman"/>
          <w:sz w:val="24"/>
          <w:szCs w:val="24"/>
          <w:lang w:eastAsia="ja-JP"/>
        </w:rPr>
      </w:pPr>
      <w:r w:rsidRPr="00700B5F">
        <w:rPr>
          <w:rFonts w:ascii="Times New Roman" w:hAnsi="Times New Roman"/>
          <w:sz w:val="24"/>
          <w:szCs w:val="24"/>
          <w:lang w:eastAsia="ja-JP"/>
        </w:rPr>
        <w:t>Section 2-11</w:t>
      </w:r>
      <w:r>
        <w:rPr>
          <w:rFonts w:ascii="Times New Roman" w:hAnsi="Times New Roman"/>
          <w:sz w:val="24"/>
          <w:szCs w:val="24"/>
          <w:lang w:eastAsia="ja-JP"/>
        </w:rPr>
        <w:t xml:space="preserve"> of the Organic Goods Rules</w:t>
      </w:r>
      <w:r w:rsidRPr="00700B5F">
        <w:rPr>
          <w:rFonts w:ascii="Times New Roman" w:hAnsi="Times New Roman"/>
          <w:sz w:val="24"/>
          <w:szCs w:val="24"/>
          <w:lang w:eastAsia="ja-JP"/>
        </w:rPr>
        <w:t xml:space="preserve"> is made for the purposes of subsections 62(1) and (2) of the </w:t>
      </w:r>
      <w:proofErr w:type="gramStart"/>
      <w:r w:rsidRPr="00700B5F">
        <w:rPr>
          <w:rFonts w:ascii="Times New Roman" w:hAnsi="Times New Roman"/>
          <w:sz w:val="24"/>
          <w:szCs w:val="24"/>
          <w:lang w:eastAsia="ja-JP"/>
        </w:rPr>
        <w:t>Act, and</w:t>
      </w:r>
      <w:proofErr w:type="gramEnd"/>
      <w:r w:rsidRPr="00700B5F">
        <w:rPr>
          <w:rFonts w:ascii="Times New Roman" w:hAnsi="Times New Roman"/>
          <w:sz w:val="24"/>
          <w:szCs w:val="24"/>
          <w:lang w:eastAsia="ja-JP"/>
        </w:rPr>
        <w:t xml:space="preserve"> provides that an organic goods certificate may be issued for prescribed organic goods that are to be, or have been, exported</w:t>
      </w:r>
      <w:r w:rsidR="00AE72D7" w:rsidRPr="00AE72D7">
        <w:rPr>
          <w:rFonts w:ascii="Times New Roman" w:hAnsi="Times New Roman"/>
          <w:sz w:val="24"/>
          <w:szCs w:val="24"/>
          <w:lang w:eastAsia="ja-JP"/>
        </w:rPr>
        <w:t xml:space="preserve">. </w:t>
      </w:r>
    </w:p>
    <w:p w14:paraId="7F723ED5" w14:textId="77777777" w:rsidR="00A51A1A" w:rsidRDefault="00A51A1A" w:rsidP="007A0BE1">
      <w:pPr>
        <w:spacing w:before="0"/>
        <w:rPr>
          <w:rFonts w:ascii="Times New Roman" w:hAnsi="Times New Roman"/>
          <w:sz w:val="24"/>
          <w:szCs w:val="24"/>
          <w:lang w:eastAsia="ja-JP"/>
        </w:rPr>
      </w:pPr>
    </w:p>
    <w:p w14:paraId="2F743183" w14:textId="7CBF9AA1" w:rsidR="00412522" w:rsidRPr="00412522" w:rsidRDefault="00AE72D7" w:rsidP="007A0BE1">
      <w:pPr>
        <w:spacing w:before="0"/>
        <w:rPr>
          <w:rFonts w:ascii="Times New Roman" w:hAnsi="Times New Roman"/>
          <w:sz w:val="24"/>
          <w:szCs w:val="24"/>
          <w:lang w:eastAsia="ja-JP"/>
        </w:rPr>
      </w:pPr>
      <w:r w:rsidRPr="00AE72D7">
        <w:rPr>
          <w:rFonts w:ascii="Times New Roman" w:hAnsi="Times New Roman"/>
          <w:sz w:val="24"/>
          <w:szCs w:val="24"/>
          <w:lang w:eastAsia="ja-JP"/>
        </w:rPr>
        <w:t>Section 2-12 of the Organic Goods Rules sets out the information that is required to be included in an organic goods certificate</w:t>
      </w:r>
      <w:r>
        <w:rPr>
          <w:rFonts w:ascii="Times New Roman" w:hAnsi="Times New Roman"/>
          <w:sz w:val="24"/>
          <w:szCs w:val="24"/>
          <w:lang w:eastAsia="ja-JP"/>
        </w:rPr>
        <w:t>.</w:t>
      </w:r>
      <w:r w:rsidR="00A51A1A">
        <w:rPr>
          <w:rFonts w:ascii="Times New Roman" w:hAnsi="Times New Roman"/>
          <w:sz w:val="24"/>
          <w:szCs w:val="24"/>
          <w:lang w:eastAsia="ja-JP"/>
        </w:rPr>
        <w:t xml:space="preserve"> </w:t>
      </w:r>
      <w:r w:rsidR="00412522" w:rsidRPr="00412522">
        <w:rPr>
          <w:rFonts w:ascii="Times New Roman" w:hAnsi="Times New Roman"/>
          <w:sz w:val="24"/>
          <w:szCs w:val="24"/>
          <w:lang w:eastAsia="ja-JP"/>
        </w:rPr>
        <w:t xml:space="preserve">Currently, paragraph 2-12(b) requires that the name and address of each organic operator in relation to the organic goods, be stated on an organic goods certificate in relation to the prescribed organic goods. </w:t>
      </w:r>
    </w:p>
    <w:p w14:paraId="5A66669F" w14:textId="77777777" w:rsidR="00AE72D7" w:rsidRDefault="00AE72D7" w:rsidP="007A0BE1">
      <w:pPr>
        <w:spacing w:before="0"/>
        <w:rPr>
          <w:rFonts w:ascii="Times New Roman" w:hAnsi="Times New Roman"/>
          <w:sz w:val="24"/>
          <w:szCs w:val="24"/>
          <w:lang w:eastAsia="ja-JP"/>
        </w:rPr>
      </w:pPr>
    </w:p>
    <w:p w14:paraId="288B8268" w14:textId="6B122686" w:rsidR="00E54595"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412522">
        <w:rPr>
          <w:rFonts w:ascii="Times New Roman" w:hAnsi="Times New Roman"/>
          <w:sz w:val="24"/>
          <w:szCs w:val="24"/>
          <w:lang w:eastAsia="ja-JP"/>
        </w:rPr>
        <w:t xml:space="preserve">repeals and </w:t>
      </w:r>
      <w:r>
        <w:rPr>
          <w:rFonts w:ascii="Times New Roman" w:hAnsi="Times New Roman"/>
          <w:sz w:val="24"/>
          <w:szCs w:val="24"/>
          <w:lang w:eastAsia="ja-JP"/>
        </w:rPr>
        <w:t>substitutes paragraph</w:t>
      </w:r>
      <w:r w:rsidRPr="00E54595">
        <w:rPr>
          <w:rFonts w:ascii="Times New Roman" w:hAnsi="Times New Roman"/>
          <w:sz w:val="24"/>
          <w:szCs w:val="24"/>
          <w:lang w:eastAsia="ja-JP"/>
        </w:rPr>
        <w:t xml:space="preserve"> 2-12(b)</w:t>
      </w:r>
      <w:r w:rsidR="00D4639B">
        <w:rPr>
          <w:rFonts w:ascii="Times New Roman" w:hAnsi="Times New Roman"/>
          <w:sz w:val="24"/>
          <w:szCs w:val="24"/>
          <w:lang w:eastAsia="ja-JP"/>
        </w:rPr>
        <w:t xml:space="preserve"> of the Organic Goods Rules.</w:t>
      </w:r>
      <w:r w:rsidR="00930109">
        <w:rPr>
          <w:rFonts w:ascii="Times New Roman" w:hAnsi="Times New Roman"/>
          <w:sz w:val="24"/>
          <w:szCs w:val="24"/>
          <w:lang w:eastAsia="ja-JP"/>
        </w:rPr>
        <w:t xml:space="preserve"> </w:t>
      </w:r>
      <w:r w:rsidR="00A51A1A">
        <w:rPr>
          <w:rFonts w:ascii="Times New Roman" w:hAnsi="Times New Roman"/>
          <w:sz w:val="24"/>
          <w:szCs w:val="24"/>
          <w:lang w:eastAsia="ja-JP"/>
        </w:rPr>
        <w:t>New paragraph 2-12(</w:t>
      </w:r>
      <w:r w:rsidR="009A32CF">
        <w:rPr>
          <w:rFonts w:ascii="Times New Roman" w:hAnsi="Times New Roman"/>
          <w:sz w:val="24"/>
          <w:szCs w:val="24"/>
          <w:lang w:eastAsia="ja-JP"/>
        </w:rPr>
        <w:t>b)</w:t>
      </w:r>
      <w:r w:rsidRPr="00E54595">
        <w:rPr>
          <w:rFonts w:ascii="Times New Roman" w:hAnsi="Times New Roman"/>
          <w:sz w:val="24"/>
          <w:szCs w:val="24"/>
          <w:lang w:eastAsia="ja-JP"/>
        </w:rPr>
        <w:t xml:space="preserve"> </w:t>
      </w:r>
      <w:r w:rsidR="00D65415">
        <w:rPr>
          <w:rFonts w:ascii="Times New Roman" w:hAnsi="Times New Roman"/>
          <w:sz w:val="24"/>
          <w:szCs w:val="24"/>
          <w:lang w:eastAsia="ja-JP"/>
        </w:rPr>
        <w:t xml:space="preserve">would require </w:t>
      </w:r>
      <w:r w:rsidRPr="00E54595">
        <w:rPr>
          <w:rFonts w:ascii="Times New Roman" w:hAnsi="Times New Roman"/>
          <w:sz w:val="24"/>
          <w:szCs w:val="24"/>
          <w:lang w:eastAsia="ja-JP"/>
        </w:rPr>
        <w:t xml:space="preserve">an organic goods certificate </w:t>
      </w:r>
      <w:r w:rsidR="00D65415">
        <w:rPr>
          <w:rFonts w:ascii="Times New Roman" w:hAnsi="Times New Roman"/>
          <w:sz w:val="24"/>
          <w:szCs w:val="24"/>
          <w:lang w:eastAsia="ja-JP"/>
        </w:rPr>
        <w:t xml:space="preserve">to </w:t>
      </w:r>
      <w:r w:rsidRPr="00E54595">
        <w:rPr>
          <w:rFonts w:ascii="Times New Roman" w:hAnsi="Times New Roman"/>
          <w:sz w:val="24"/>
          <w:szCs w:val="24"/>
          <w:lang w:eastAsia="ja-JP"/>
        </w:rPr>
        <w:t xml:space="preserve">state for each </w:t>
      </w:r>
      <w:r w:rsidR="00D65415">
        <w:rPr>
          <w:rFonts w:ascii="Times New Roman" w:hAnsi="Times New Roman"/>
          <w:sz w:val="24"/>
          <w:szCs w:val="24"/>
          <w:lang w:eastAsia="ja-JP"/>
        </w:rPr>
        <w:t xml:space="preserve">kind of organic </w:t>
      </w:r>
      <w:r w:rsidRPr="00E54595">
        <w:rPr>
          <w:rFonts w:ascii="Times New Roman" w:hAnsi="Times New Roman"/>
          <w:sz w:val="24"/>
          <w:szCs w:val="24"/>
          <w:lang w:eastAsia="ja-JP"/>
        </w:rPr>
        <w:t>good</w:t>
      </w:r>
      <w:r w:rsidR="00D65415">
        <w:rPr>
          <w:rFonts w:ascii="Times New Roman" w:hAnsi="Times New Roman"/>
          <w:sz w:val="24"/>
          <w:szCs w:val="24"/>
          <w:lang w:eastAsia="ja-JP"/>
        </w:rPr>
        <w:t>s</w:t>
      </w:r>
      <w:r w:rsidRPr="00E54595">
        <w:rPr>
          <w:rFonts w:ascii="Times New Roman" w:hAnsi="Times New Roman"/>
          <w:sz w:val="24"/>
          <w:szCs w:val="24"/>
          <w:lang w:eastAsia="ja-JP"/>
        </w:rPr>
        <w:t xml:space="preserve">, the name of the organic operator </w:t>
      </w:r>
      <w:r w:rsidR="00FA19BB">
        <w:rPr>
          <w:rFonts w:ascii="Times New Roman" w:hAnsi="Times New Roman"/>
          <w:sz w:val="24"/>
          <w:szCs w:val="24"/>
          <w:lang w:eastAsia="ja-JP"/>
        </w:rPr>
        <w:t xml:space="preserve">who carries out the last </w:t>
      </w:r>
      <w:r w:rsidRPr="00E54595">
        <w:rPr>
          <w:rFonts w:ascii="Times New Roman" w:hAnsi="Times New Roman"/>
          <w:sz w:val="24"/>
          <w:szCs w:val="24"/>
          <w:lang w:eastAsia="ja-JP"/>
        </w:rPr>
        <w:t xml:space="preserve">operation to produce or prepare the organic goods for export, and the identification number that has been issued to </w:t>
      </w:r>
      <w:r w:rsidR="00B72DCF">
        <w:rPr>
          <w:rFonts w:ascii="Times New Roman" w:hAnsi="Times New Roman"/>
          <w:sz w:val="24"/>
          <w:szCs w:val="24"/>
          <w:lang w:eastAsia="ja-JP"/>
        </w:rPr>
        <w:t xml:space="preserve">that </w:t>
      </w:r>
      <w:r w:rsidRPr="00E54595">
        <w:rPr>
          <w:rFonts w:ascii="Times New Roman" w:hAnsi="Times New Roman"/>
          <w:sz w:val="24"/>
          <w:szCs w:val="24"/>
          <w:lang w:eastAsia="ja-JP"/>
        </w:rPr>
        <w:t>organic operator by the approved certifying body, if such a number has been issued.</w:t>
      </w:r>
    </w:p>
    <w:p w14:paraId="288B8269" w14:textId="77777777" w:rsidR="00621AF6" w:rsidRDefault="00621AF6" w:rsidP="007A0BE1">
      <w:pPr>
        <w:spacing w:before="0"/>
        <w:rPr>
          <w:rFonts w:ascii="Times New Roman" w:hAnsi="Times New Roman"/>
          <w:sz w:val="24"/>
          <w:szCs w:val="24"/>
          <w:lang w:eastAsia="ja-JP"/>
        </w:rPr>
      </w:pPr>
    </w:p>
    <w:p w14:paraId="1FA80278" w14:textId="2E7EE753" w:rsidR="0010336A" w:rsidRDefault="003B2BE7"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This </w:t>
      </w:r>
      <w:r w:rsidR="00A006A0">
        <w:rPr>
          <w:rFonts w:ascii="Times New Roman" w:hAnsi="Times New Roman"/>
          <w:sz w:val="24"/>
          <w:szCs w:val="24"/>
          <w:lang w:eastAsia="ja-JP"/>
        </w:rPr>
        <w:t>amendment better align</w:t>
      </w:r>
      <w:r>
        <w:rPr>
          <w:rFonts w:ascii="Times New Roman" w:hAnsi="Times New Roman"/>
          <w:sz w:val="24"/>
          <w:szCs w:val="24"/>
          <w:lang w:eastAsia="ja-JP"/>
        </w:rPr>
        <w:t>s</w:t>
      </w:r>
      <w:r w:rsidR="00A006A0">
        <w:rPr>
          <w:rFonts w:ascii="Times New Roman" w:hAnsi="Times New Roman"/>
          <w:sz w:val="24"/>
          <w:szCs w:val="24"/>
          <w:lang w:eastAsia="ja-JP"/>
        </w:rPr>
        <w:t xml:space="preserve"> with current operational requirement</w:t>
      </w:r>
      <w:r>
        <w:rPr>
          <w:rFonts w:ascii="Times New Roman" w:hAnsi="Times New Roman"/>
          <w:sz w:val="24"/>
          <w:szCs w:val="24"/>
          <w:lang w:eastAsia="ja-JP"/>
        </w:rPr>
        <w:t>s</w:t>
      </w:r>
      <w:r w:rsidR="00A006A0">
        <w:rPr>
          <w:rFonts w:ascii="Times New Roman" w:hAnsi="Times New Roman"/>
          <w:sz w:val="24"/>
          <w:szCs w:val="24"/>
          <w:lang w:eastAsia="ja-JP"/>
        </w:rPr>
        <w:t xml:space="preserve">, by requiring the organic goods certificate to </w:t>
      </w:r>
      <w:r w:rsidR="00930109">
        <w:rPr>
          <w:rFonts w:ascii="Times New Roman" w:hAnsi="Times New Roman"/>
          <w:sz w:val="24"/>
          <w:szCs w:val="24"/>
          <w:lang w:eastAsia="ja-JP"/>
        </w:rPr>
        <w:t xml:space="preserve">only </w:t>
      </w:r>
      <w:r w:rsidR="00DA6176" w:rsidRPr="00410E69">
        <w:rPr>
          <w:rFonts w:ascii="Times New Roman" w:hAnsi="Times New Roman"/>
          <w:sz w:val="24"/>
          <w:szCs w:val="24"/>
          <w:lang w:eastAsia="ja-JP"/>
        </w:rPr>
        <w:t>stat</w:t>
      </w:r>
      <w:r w:rsidR="00A006A0">
        <w:rPr>
          <w:rFonts w:ascii="Times New Roman" w:hAnsi="Times New Roman"/>
          <w:sz w:val="24"/>
          <w:szCs w:val="24"/>
          <w:lang w:eastAsia="ja-JP"/>
        </w:rPr>
        <w:t>e</w:t>
      </w:r>
      <w:r w:rsidR="00DA6176" w:rsidRPr="00410E69">
        <w:rPr>
          <w:rFonts w:ascii="Times New Roman" w:hAnsi="Times New Roman"/>
          <w:sz w:val="24"/>
          <w:szCs w:val="24"/>
          <w:lang w:eastAsia="ja-JP"/>
        </w:rPr>
        <w:t xml:space="preserve"> the name and accreditation number (if one has been issued) of the final organic operator involved in the production or preparation of each of the </w:t>
      </w:r>
      <w:r w:rsidR="0010336A">
        <w:rPr>
          <w:rFonts w:ascii="Times New Roman" w:hAnsi="Times New Roman"/>
          <w:sz w:val="24"/>
          <w:szCs w:val="24"/>
          <w:lang w:eastAsia="ja-JP"/>
        </w:rPr>
        <w:t xml:space="preserve">organic </w:t>
      </w:r>
      <w:r w:rsidR="00DA6176" w:rsidRPr="00410E69">
        <w:rPr>
          <w:rFonts w:ascii="Times New Roman" w:hAnsi="Times New Roman"/>
          <w:sz w:val="24"/>
          <w:szCs w:val="24"/>
          <w:lang w:eastAsia="ja-JP"/>
        </w:rPr>
        <w:t>goods listed for export</w:t>
      </w:r>
      <w:r w:rsidR="00A006A0">
        <w:rPr>
          <w:rFonts w:ascii="Times New Roman" w:hAnsi="Times New Roman"/>
          <w:sz w:val="24"/>
          <w:szCs w:val="24"/>
          <w:lang w:eastAsia="ja-JP"/>
        </w:rPr>
        <w:t xml:space="preserve">. </w:t>
      </w:r>
      <w:r w:rsidR="0010336A">
        <w:rPr>
          <w:rFonts w:ascii="Times New Roman" w:hAnsi="Times New Roman"/>
          <w:sz w:val="24"/>
          <w:szCs w:val="24"/>
          <w:lang w:eastAsia="ja-JP"/>
        </w:rPr>
        <w:t xml:space="preserve">This is because </w:t>
      </w:r>
      <w:r w:rsidR="0010336A" w:rsidRPr="00410E69">
        <w:rPr>
          <w:rFonts w:ascii="Times New Roman" w:hAnsi="Times New Roman"/>
          <w:sz w:val="24"/>
          <w:szCs w:val="24"/>
          <w:lang w:eastAsia="ja-JP"/>
        </w:rPr>
        <w:t xml:space="preserve">there is no importing country requirement </w:t>
      </w:r>
      <w:r w:rsidR="0010336A">
        <w:rPr>
          <w:rFonts w:ascii="Times New Roman" w:hAnsi="Times New Roman"/>
          <w:sz w:val="24"/>
          <w:szCs w:val="24"/>
          <w:lang w:eastAsia="ja-JP"/>
        </w:rPr>
        <w:t xml:space="preserve">which requires </w:t>
      </w:r>
      <w:r w:rsidR="0010336A" w:rsidRPr="00410E69">
        <w:rPr>
          <w:rFonts w:ascii="Times New Roman" w:hAnsi="Times New Roman"/>
          <w:sz w:val="24"/>
          <w:szCs w:val="24"/>
          <w:lang w:eastAsia="ja-JP"/>
        </w:rPr>
        <w:t>an organic goods certificate to state the name and address of each organic operator involved</w:t>
      </w:r>
      <w:r w:rsidR="0010336A">
        <w:rPr>
          <w:rFonts w:ascii="Times New Roman" w:hAnsi="Times New Roman"/>
          <w:sz w:val="24"/>
          <w:szCs w:val="24"/>
          <w:lang w:eastAsia="ja-JP"/>
        </w:rPr>
        <w:t xml:space="preserve"> in the production</w:t>
      </w:r>
      <w:r w:rsidR="0010336A" w:rsidRPr="0010336A">
        <w:rPr>
          <w:rFonts w:ascii="Times New Roman" w:hAnsi="Times New Roman"/>
          <w:sz w:val="24"/>
          <w:szCs w:val="24"/>
          <w:lang w:eastAsia="ja-JP"/>
        </w:rPr>
        <w:t xml:space="preserve"> </w:t>
      </w:r>
      <w:r w:rsidR="0010336A" w:rsidRPr="00410E69">
        <w:rPr>
          <w:rFonts w:ascii="Times New Roman" w:hAnsi="Times New Roman"/>
          <w:sz w:val="24"/>
          <w:szCs w:val="24"/>
          <w:lang w:eastAsia="ja-JP"/>
        </w:rPr>
        <w:t>or preparation</w:t>
      </w:r>
      <w:r w:rsidR="0010336A">
        <w:rPr>
          <w:rFonts w:ascii="Times New Roman" w:hAnsi="Times New Roman"/>
          <w:sz w:val="24"/>
          <w:szCs w:val="24"/>
          <w:lang w:eastAsia="ja-JP"/>
        </w:rPr>
        <w:t xml:space="preserve"> of the organic goods. </w:t>
      </w:r>
      <w:r w:rsidR="00FB2C90">
        <w:rPr>
          <w:rFonts w:ascii="Times New Roman" w:hAnsi="Times New Roman"/>
          <w:sz w:val="24"/>
          <w:szCs w:val="24"/>
          <w:lang w:eastAsia="ja-JP"/>
        </w:rPr>
        <w:t>For completeness, t</w:t>
      </w:r>
      <w:r w:rsidR="00F5132D">
        <w:rPr>
          <w:rFonts w:ascii="Times New Roman" w:hAnsi="Times New Roman"/>
          <w:sz w:val="24"/>
          <w:szCs w:val="24"/>
          <w:lang w:eastAsia="ja-JP"/>
        </w:rPr>
        <w:t xml:space="preserve">his amendment does not </w:t>
      </w:r>
      <w:r w:rsidR="00FB2C90">
        <w:rPr>
          <w:rFonts w:ascii="Times New Roman" w:hAnsi="Times New Roman"/>
          <w:sz w:val="24"/>
          <w:szCs w:val="24"/>
          <w:lang w:eastAsia="ja-JP"/>
        </w:rPr>
        <w:t xml:space="preserve">prevent </w:t>
      </w:r>
      <w:r w:rsidR="0000508B">
        <w:rPr>
          <w:rFonts w:ascii="Times New Roman" w:hAnsi="Times New Roman"/>
          <w:sz w:val="24"/>
          <w:szCs w:val="24"/>
          <w:lang w:eastAsia="ja-JP"/>
        </w:rPr>
        <w:t xml:space="preserve">an </w:t>
      </w:r>
      <w:r w:rsidR="00FB2C90">
        <w:rPr>
          <w:rFonts w:ascii="Times New Roman" w:hAnsi="Times New Roman"/>
          <w:sz w:val="24"/>
          <w:szCs w:val="24"/>
          <w:lang w:eastAsia="ja-JP"/>
        </w:rPr>
        <w:t>issuing bod</w:t>
      </w:r>
      <w:r w:rsidR="0000508B">
        <w:rPr>
          <w:rFonts w:ascii="Times New Roman" w:hAnsi="Times New Roman"/>
          <w:sz w:val="24"/>
          <w:szCs w:val="24"/>
          <w:lang w:eastAsia="ja-JP"/>
        </w:rPr>
        <w:t>y</w:t>
      </w:r>
      <w:r w:rsidR="00FB2C90">
        <w:rPr>
          <w:rFonts w:ascii="Times New Roman" w:hAnsi="Times New Roman"/>
          <w:sz w:val="24"/>
          <w:szCs w:val="24"/>
          <w:lang w:eastAsia="ja-JP"/>
        </w:rPr>
        <w:t xml:space="preserve"> (that is, </w:t>
      </w:r>
      <w:r w:rsidR="0000508B">
        <w:rPr>
          <w:rFonts w:ascii="Times New Roman" w:hAnsi="Times New Roman"/>
          <w:sz w:val="24"/>
          <w:szCs w:val="24"/>
          <w:lang w:eastAsia="ja-JP"/>
        </w:rPr>
        <w:t xml:space="preserve">an </w:t>
      </w:r>
      <w:r w:rsidR="00FB2C90">
        <w:rPr>
          <w:rFonts w:ascii="Times New Roman" w:hAnsi="Times New Roman"/>
          <w:sz w:val="24"/>
          <w:szCs w:val="24"/>
          <w:lang w:eastAsia="ja-JP"/>
        </w:rPr>
        <w:t>approved certifying bod</w:t>
      </w:r>
      <w:r w:rsidR="0000508B">
        <w:rPr>
          <w:rFonts w:ascii="Times New Roman" w:hAnsi="Times New Roman"/>
          <w:sz w:val="24"/>
          <w:szCs w:val="24"/>
          <w:lang w:eastAsia="ja-JP"/>
        </w:rPr>
        <w:t>y</w:t>
      </w:r>
      <w:r w:rsidR="00FB2C90">
        <w:rPr>
          <w:rFonts w:ascii="Times New Roman" w:hAnsi="Times New Roman"/>
          <w:sz w:val="24"/>
          <w:szCs w:val="24"/>
          <w:lang w:eastAsia="ja-JP"/>
        </w:rPr>
        <w:t xml:space="preserve"> </w:t>
      </w:r>
      <w:r w:rsidR="0000508B">
        <w:rPr>
          <w:rFonts w:ascii="Times New Roman" w:hAnsi="Times New Roman"/>
          <w:sz w:val="24"/>
          <w:szCs w:val="24"/>
          <w:lang w:eastAsia="ja-JP"/>
        </w:rPr>
        <w:t>or</w:t>
      </w:r>
      <w:r w:rsidR="00FB2C90">
        <w:rPr>
          <w:rFonts w:ascii="Times New Roman" w:hAnsi="Times New Roman"/>
          <w:sz w:val="24"/>
          <w:szCs w:val="24"/>
          <w:lang w:eastAsia="ja-JP"/>
        </w:rPr>
        <w:t xml:space="preserve"> the Secretary</w:t>
      </w:r>
      <w:r w:rsidR="0000508B">
        <w:rPr>
          <w:rFonts w:ascii="Times New Roman" w:hAnsi="Times New Roman"/>
          <w:sz w:val="24"/>
          <w:szCs w:val="24"/>
          <w:lang w:eastAsia="ja-JP"/>
        </w:rPr>
        <w:t xml:space="preserve"> of the department</w:t>
      </w:r>
      <w:r w:rsidR="00FB2C90">
        <w:rPr>
          <w:rFonts w:ascii="Times New Roman" w:hAnsi="Times New Roman"/>
          <w:sz w:val="24"/>
          <w:szCs w:val="24"/>
          <w:lang w:eastAsia="ja-JP"/>
        </w:rPr>
        <w:t xml:space="preserve">) from </w:t>
      </w:r>
      <w:r w:rsidR="00AF67AE">
        <w:rPr>
          <w:rFonts w:ascii="Times New Roman" w:hAnsi="Times New Roman"/>
          <w:sz w:val="24"/>
          <w:szCs w:val="24"/>
          <w:lang w:eastAsia="ja-JP"/>
        </w:rPr>
        <w:t xml:space="preserve">including details of other </w:t>
      </w:r>
      <w:r w:rsidR="00460E7A">
        <w:rPr>
          <w:rFonts w:ascii="Times New Roman" w:hAnsi="Times New Roman"/>
          <w:sz w:val="24"/>
          <w:szCs w:val="24"/>
          <w:lang w:eastAsia="ja-JP"/>
        </w:rPr>
        <w:t>o</w:t>
      </w:r>
      <w:r w:rsidR="00C41A90">
        <w:rPr>
          <w:rFonts w:ascii="Times New Roman" w:hAnsi="Times New Roman"/>
          <w:sz w:val="24"/>
          <w:szCs w:val="24"/>
          <w:lang w:eastAsia="ja-JP"/>
        </w:rPr>
        <w:t xml:space="preserve">rganic operators </w:t>
      </w:r>
      <w:r w:rsidR="00C41A90" w:rsidRPr="00410E69">
        <w:rPr>
          <w:rFonts w:ascii="Times New Roman" w:hAnsi="Times New Roman"/>
          <w:sz w:val="24"/>
          <w:szCs w:val="24"/>
          <w:lang w:eastAsia="ja-JP"/>
        </w:rPr>
        <w:t>involved in the production or preparation of</w:t>
      </w:r>
      <w:r w:rsidR="00C41A90">
        <w:rPr>
          <w:rFonts w:ascii="Times New Roman" w:hAnsi="Times New Roman"/>
          <w:sz w:val="24"/>
          <w:szCs w:val="24"/>
          <w:lang w:eastAsia="ja-JP"/>
        </w:rPr>
        <w:t xml:space="preserve"> the organic goods for export, if considered </w:t>
      </w:r>
      <w:r w:rsidR="0000508B">
        <w:rPr>
          <w:rFonts w:ascii="Times New Roman" w:hAnsi="Times New Roman"/>
          <w:sz w:val="24"/>
          <w:szCs w:val="24"/>
          <w:lang w:eastAsia="ja-JP"/>
        </w:rPr>
        <w:t>necessary</w:t>
      </w:r>
      <w:r w:rsidR="00C41A90">
        <w:rPr>
          <w:rFonts w:ascii="Times New Roman" w:hAnsi="Times New Roman"/>
          <w:sz w:val="24"/>
          <w:szCs w:val="24"/>
          <w:lang w:eastAsia="ja-JP"/>
        </w:rPr>
        <w:t>.</w:t>
      </w:r>
    </w:p>
    <w:p w14:paraId="6B692562" w14:textId="77777777" w:rsidR="0010336A" w:rsidRDefault="0010336A" w:rsidP="007A0BE1">
      <w:pPr>
        <w:spacing w:before="0"/>
        <w:rPr>
          <w:rFonts w:ascii="Times New Roman" w:hAnsi="Times New Roman"/>
          <w:sz w:val="24"/>
          <w:szCs w:val="24"/>
          <w:lang w:eastAsia="ja-JP"/>
        </w:rPr>
      </w:pPr>
    </w:p>
    <w:p w14:paraId="72F851C1" w14:textId="3ABAFBBF" w:rsidR="007F04CE" w:rsidRDefault="00A006A0" w:rsidP="007A0BE1">
      <w:pPr>
        <w:spacing w:before="0"/>
        <w:rPr>
          <w:rFonts w:ascii="Times New Roman" w:hAnsi="Times New Roman"/>
          <w:sz w:val="24"/>
          <w:szCs w:val="24"/>
          <w:lang w:eastAsia="ja-JP"/>
        </w:rPr>
      </w:pPr>
      <w:r w:rsidRPr="00A006A0">
        <w:rPr>
          <w:rFonts w:ascii="Times New Roman" w:hAnsi="Times New Roman"/>
          <w:sz w:val="24"/>
          <w:szCs w:val="24"/>
          <w:lang w:eastAsia="ja-JP"/>
        </w:rPr>
        <w:t>Th</w:t>
      </w:r>
      <w:r w:rsidR="0010336A">
        <w:rPr>
          <w:rFonts w:ascii="Times New Roman" w:hAnsi="Times New Roman"/>
          <w:sz w:val="24"/>
          <w:szCs w:val="24"/>
          <w:lang w:eastAsia="ja-JP"/>
        </w:rPr>
        <w:t>is</w:t>
      </w:r>
      <w:r w:rsidRPr="00A006A0">
        <w:rPr>
          <w:rFonts w:ascii="Times New Roman" w:hAnsi="Times New Roman"/>
          <w:sz w:val="24"/>
          <w:szCs w:val="24"/>
          <w:lang w:eastAsia="ja-JP"/>
        </w:rPr>
        <w:t xml:space="preserve"> amendment </w:t>
      </w:r>
      <w:r w:rsidR="0010336A">
        <w:rPr>
          <w:rFonts w:ascii="Times New Roman" w:hAnsi="Times New Roman"/>
          <w:sz w:val="24"/>
          <w:szCs w:val="24"/>
          <w:lang w:eastAsia="ja-JP"/>
        </w:rPr>
        <w:t xml:space="preserve">is not intended to </w:t>
      </w:r>
      <w:r w:rsidRPr="00A006A0">
        <w:rPr>
          <w:rFonts w:ascii="Times New Roman" w:hAnsi="Times New Roman"/>
          <w:sz w:val="24"/>
          <w:szCs w:val="24"/>
          <w:lang w:eastAsia="ja-JP"/>
        </w:rPr>
        <w:t xml:space="preserve">reduce or impact the traceability requirements or the controls along the organic goods supply chain. </w:t>
      </w:r>
      <w:r w:rsidR="009740A3">
        <w:rPr>
          <w:rFonts w:ascii="Times New Roman" w:hAnsi="Times New Roman"/>
          <w:sz w:val="24"/>
          <w:szCs w:val="24"/>
          <w:lang w:eastAsia="ja-JP"/>
        </w:rPr>
        <w:t xml:space="preserve">This amendment does not affect </w:t>
      </w:r>
      <w:r w:rsidR="000D5823">
        <w:rPr>
          <w:rFonts w:ascii="Times New Roman" w:hAnsi="Times New Roman"/>
          <w:sz w:val="24"/>
          <w:szCs w:val="24"/>
          <w:lang w:eastAsia="ja-JP"/>
        </w:rPr>
        <w:t xml:space="preserve">other requirements in the Organic Goods Rules which require export operations in relation to the organic goods to be carried out in accordance with </w:t>
      </w:r>
      <w:r w:rsidR="00FA6A6F">
        <w:rPr>
          <w:rFonts w:ascii="Times New Roman" w:hAnsi="Times New Roman"/>
          <w:sz w:val="24"/>
          <w:szCs w:val="24"/>
          <w:lang w:eastAsia="ja-JP"/>
        </w:rPr>
        <w:t xml:space="preserve">the National Organic Standard. </w:t>
      </w:r>
    </w:p>
    <w:p w14:paraId="503C5787" w14:textId="77777777" w:rsidR="007F04CE" w:rsidRDefault="007F04CE" w:rsidP="007A0BE1">
      <w:pPr>
        <w:spacing w:before="0"/>
        <w:rPr>
          <w:rFonts w:ascii="Times New Roman" w:hAnsi="Times New Roman"/>
          <w:sz w:val="24"/>
          <w:szCs w:val="24"/>
          <w:lang w:eastAsia="ja-JP"/>
        </w:rPr>
      </w:pPr>
    </w:p>
    <w:p w14:paraId="288B826A" w14:textId="2E5954F3" w:rsidR="00621AF6" w:rsidRDefault="00A006A0" w:rsidP="007A0BE1">
      <w:pPr>
        <w:spacing w:before="0"/>
        <w:rPr>
          <w:rFonts w:ascii="Times New Roman" w:hAnsi="Times New Roman"/>
          <w:sz w:val="24"/>
          <w:szCs w:val="24"/>
          <w:lang w:eastAsia="ja-JP"/>
        </w:rPr>
      </w:pPr>
      <w:r w:rsidRPr="00A006A0">
        <w:rPr>
          <w:rFonts w:ascii="Times New Roman" w:hAnsi="Times New Roman"/>
          <w:sz w:val="24"/>
          <w:szCs w:val="24"/>
          <w:lang w:eastAsia="ja-JP"/>
        </w:rPr>
        <w:t xml:space="preserve">The </w:t>
      </w:r>
      <w:r w:rsidR="00FA6A6F">
        <w:rPr>
          <w:rFonts w:ascii="Times New Roman" w:hAnsi="Times New Roman"/>
          <w:sz w:val="24"/>
          <w:szCs w:val="24"/>
          <w:lang w:eastAsia="ja-JP"/>
        </w:rPr>
        <w:t xml:space="preserve">National Organic Standard is defined in section 1-6 of the Organic Goods Rules to mean the </w:t>
      </w:r>
      <w:r w:rsidRPr="007F04CE">
        <w:rPr>
          <w:rFonts w:ascii="Times New Roman" w:hAnsi="Times New Roman"/>
          <w:i/>
          <w:iCs/>
          <w:sz w:val="24"/>
          <w:szCs w:val="24"/>
          <w:lang w:eastAsia="ja-JP"/>
        </w:rPr>
        <w:t>National Standard for Organic and Bio-dynamic Produce</w:t>
      </w:r>
      <w:r w:rsidRPr="00A006A0">
        <w:rPr>
          <w:rFonts w:ascii="Times New Roman" w:hAnsi="Times New Roman"/>
          <w:sz w:val="24"/>
          <w:szCs w:val="24"/>
          <w:lang w:eastAsia="ja-JP"/>
        </w:rPr>
        <w:t xml:space="preserve"> </w:t>
      </w:r>
      <w:r w:rsidR="00FA6A6F" w:rsidRPr="00F5132D">
        <w:rPr>
          <w:rFonts w:ascii="Times New Roman" w:hAnsi="Times New Roman"/>
          <w:sz w:val="24"/>
          <w:szCs w:val="24"/>
          <w:lang w:eastAsia="ja-JP"/>
        </w:rPr>
        <w:t xml:space="preserve">published by the </w:t>
      </w:r>
      <w:r w:rsidR="00273CB6">
        <w:rPr>
          <w:rFonts w:ascii="Times New Roman" w:hAnsi="Times New Roman"/>
          <w:sz w:val="24"/>
          <w:szCs w:val="24"/>
          <w:lang w:eastAsia="ja-JP"/>
        </w:rPr>
        <w:t>d</w:t>
      </w:r>
      <w:r w:rsidR="00FA6A6F" w:rsidRPr="00F5132D">
        <w:rPr>
          <w:rFonts w:ascii="Times New Roman" w:hAnsi="Times New Roman"/>
          <w:sz w:val="24"/>
          <w:szCs w:val="24"/>
          <w:lang w:eastAsia="ja-JP"/>
        </w:rPr>
        <w:t xml:space="preserve">epartment, as </w:t>
      </w:r>
      <w:r w:rsidR="00FA6A6F" w:rsidRPr="00F5132D">
        <w:rPr>
          <w:rFonts w:ascii="Times New Roman" w:hAnsi="Times New Roman"/>
          <w:sz w:val="24"/>
          <w:szCs w:val="24"/>
          <w:lang w:eastAsia="ja-JP"/>
        </w:rPr>
        <w:lastRenderedPageBreak/>
        <w:t xml:space="preserve">that document exists at the commencement of </w:t>
      </w:r>
      <w:r w:rsidR="00FA6A6F">
        <w:rPr>
          <w:rFonts w:ascii="Times New Roman" w:hAnsi="Times New Roman"/>
          <w:sz w:val="24"/>
          <w:szCs w:val="24"/>
          <w:lang w:eastAsia="ja-JP"/>
        </w:rPr>
        <w:t>the Organic Goods Rules. The National Organic Standard</w:t>
      </w:r>
      <w:r w:rsidRPr="00A006A0">
        <w:rPr>
          <w:rFonts w:ascii="Times New Roman" w:hAnsi="Times New Roman"/>
          <w:sz w:val="24"/>
          <w:szCs w:val="24"/>
          <w:lang w:eastAsia="ja-JP"/>
        </w:rPr>
        <w:t xml:space="preserve"> provid</w:t>
      </w:r>
      <w:r w:rsidR="007F04CE">
        <w:rPr>
          <w:rFonts w:ascii="Times New Roman" w:hAnsi="Times New Roman"/>
          <w:sz w:val="24"/>
          <w:szCs w:val="24"/>
          <w:lang w:eastAsia="ja-JP"/>
        </w:rPr>
        <w:t>es</w:t>
      </w:r>
      <w:r w:rsidRPr="00A006A0">
        <w:rPr>
          <w:rFonts w:ascii="Times New Roman" w:hAnsi="Times New Roman"/>
          <w:sz w:val="24"/>
          <w:szCs w:val="24"/>
          <w:lang w:eastAsia="ja-JP"/>
        </w:rPr>
        <w:t xml:space="preserve"> assurance of the organic credential</w:t>
      </w:r>
      <w:r w:rsidR="007F04CE">
        <w:rPr>
          <w:rFonts w:ascii="Times New Roman" w:hAnsi="Times New Roman"/>
          <w:sz w:val="24"/>
          <w:szCs w:val="24"/>
          <w:lang w:eastAsia="ja-JP"/>
        </w:rPr>
        <w:t>s</w:t>
      </w:r>
      <w:r w:rsidRPr="00A006A0">
        <w:rPr>
          <w:rFonts w:ascii="Times New Roman" w:hAnsi="Times New Roman"/>
          <w:sz w:val="24"/>
          <w:szCs w:val="24"/>
          <w:lang w:eastAsia="ja-JP"/>
        </w:rPr>
        <w:t xml:space="preserve"> applied to </w:t>
      </w:r>
      <w:r w:rsidR="007F04CE">
        <w:rPr>
          <w:rFonts w:ascii="Times New Roman" w:hAnsi="Times New Roman"/>
          <w:sz w:val="24"/>
          <w:szCs w:val="24"/>
          <w:lang w:eastAsia="ja-JP"/>
        </w:rPr>
        <w:t xml:space="preserve">organic </w:t>
      </w:r>
      <w:r w:rsidRPr="00A006A0">
        <w:rPr>
          <w:rFonts w:ascii="Times New Roman" w:hAnsi="Times New Roman"/>
          <w:sz w:val="24"/>
          <w:szCs w:val="24"/>
          <w:lang w:eastAsia="ja-JP"/>
        </w:rPr>
        <w:t>goods for export.</w:t>
      </w:r>
      <w:r w:rsidR="00F5132D">
        <w:rPr>
          <w:rFonts w:ascii="Times New Roman" w:hAnsi="Times New Roman"/>
          <w:sz w:val="24"/>
          <w:szCs w:val="24"/>
          <w:lang w:eastAsia="ja-JP"/>
        </w:rPr>
        <w:t xml:space="preserve"> </w:t>
      </w:r>
    </w:p>
    <w:p w14:paraId="458FECD0" w14:textId="77777777" w:rsidR="00F5132D" w:rsidRDefault="00F5132D" w:rsidP="007A0BE1">
      <w:pPr>
        <w:spacing w:before="0"/>
        <w:rPr>
          <w:rFonts w:ascii="Times New Roman" w:hAnsi="Times New Roman"/>
          <w:sz w:val="24"/>
          <w:szCs w:val="24"/>
          <w:lang w:eastAsia="ja-JP"/>
        </w:rPr>
      </w:pPr>
    </w:p>
    <w:p w14:paraId="2BC13C80" w14:textId="77777777" w:rsidR="00F5132D" w:rsidRPr="00410E69" w:rsidRDefault="00F5132D" w:rsidP="007A0BE1">
      <w:pPr>
        <w:spacing w:before="0"/>
        <w:rPr>
          <w:rFonts w:ascii="Times New Roman" w:hAnsi="Times New Roman"/>
          <w:sz w:val="24"/>
          <w:szCs w:val="24"/>
          <w:lang w:eastAsia="ja-JP"/>
        </w:rPr>
      </w:pPr>
    </w:p>
    <w:p w14:paraId="288B826B" w14:textId="77777777" w:rsidR="00182E7E"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br w:type="page"/>
      </w:r>
    </w:p>
    <w:p w14:paraId="288B826C" w14:textId="14CEC170" w:rsidR="00621AF6" w:rsidRPr="00182E7E" w:rsidRDefault="00DA6176" w:rsidP="000E5400">
      <w:pPr>
        <w:spacing w:before="0"/>
        <w:outlineLvl w:val="2"/>
        <w:rPr>
          <w:rFonts w:ascii="Times New Roman" w:hAnsi="Times New Roman"/>
          <w:sz w:val="24"/>
          <w:szCs w:val="24"/>
          <w:lang w:eastAsia="ja-JP"/>
        </w:rPr>
      </w:pPr>
      <w:r w:rsidRPr="00500CE3">
        <w:rPr>
          <w:rFonts w:ascii="Times New Roman" w:hAnsi="Times New Roman"/>
          <w:b/>
          <w:bCs/>
          <w:sz w:val="24"/>
          <w:szCs w:val="24"/>
          <w:u w:val="single"/>
          <w:lang w:eastAsia="ja-JP"/>
        </w:rPr>
        <w:lastRenderedPageBreak/>
        <w:t xml:space="preserve">Schedule </w:t>
      </w:r>
      <w:r w:rsidR="00A006A0">
        <w:rPr>
          <w:rFonts w:ascii="Times New Roman" w:hAnsi="Times New Roman"/>
          <w:b/>
          <w:bCs/>
          <w:sz w:val="24"/>
          <w:szCs w:val="24"/>
          <w:u w:val="single"/>
          <w:lang w:eastAsia="ja-JP"/>
        </w:rPr>
        <w:t>2</w:t>
      </w:r>
      <w:r w:rsidRPr="00500CE3">
        <w:rPr>
          <w:rFonts w:ascii="Times New Roman" w:hAnsi="Times New Roman"/>
          <w:b/>
          <w:bCs/>
          <w:sz w:val="24"/>
          <w:szCs w:val="24"/>
          <w:u w:val="single"/>
          <w:lang w:eastAsia="ja-JP"/>
        </w:rPr>
        <w:t xml:space="preserve"> – Amendment</w:t>
      </w:r>
      <w:r w:rsidR="00A006A0">
        <w:rPr>
          <w:rFonts w:ascii="Times New Roman" w:hAnsi="Times New Roman"/>
          <w:b/>
          <w:bCs/>
          <w:sz w:val="24"/>
          <w:szCs w:val="24"/>
          <w:u w:val="single"/>
          <w:lang w:eastAsia="ja-JP"/>
        </w:rPr>
        <w:t xml:space="preserve">s relating to official </w:t>
      </w:r>
      <w:proofErr w:type="gramStart"/>
      <w:r w:rsidR="00A006A0">
        <w:rPr>
          <w:rFonts w:ascii="Times New Roman" w:hAnsi="Times New Roman"/>
          <w:b/>
          <w:bCs/>
          <w:sz w:val="24"/>
          <w:szCs w:val="24"/>
          <w:u w:val="single"/>
          <w:lang w:eastAsia="ja-JP"/>
        </w:rPr>
        <w:t>marks</w:t>
      </w:r>
      <w:proofErr w:type="gramEnd"/>
      <w:r>
        <w:rPr>
          <w:rFonts w:ascii="Times New Roman" w:hAnsi="Times New Roman"/>
          <w:b/>
          <w:bCs/>
          <w:i/>
          <w:iCs/>
          <w:sz w:val="24"/>
          <w:szCs w:val="24"/>
          <w:u w:val="single"/>
          <w:lang w:eastAsia="ja-JP"/>
        </w:rPr>
        <w:t xml:space="preserve"> </w:t>
      </w:r>
    </w:p>
    <w:p w14:paraId="288B826D" w14:textId="77777777" w:rsidR="00621AF6" w:rsidRPr="00E54595" w:rsidRDefault="00621AF6" w:rsidP="007A0BE1">
      <w:pPr>
        <w:spacing w:before="0"/>
        <w:rPr>
          <w:rFonts w:ascii="Times New Roman" w:eastAsia="Calibri" w:hAnsi="Times New Roman"/>
          <w:sz w:val="24"/>
          <w:szCs w:val="24"/>
          <w:lang w:eastAsia="ja-JP"/>
        </w:rPr>
      </w:pPr>
    </w:p>
    <w:p w14:paraId="288B826E" w14:textId="77777777" w:rsidR="00621AF6" w:rsidRPr="009D18B3" w:rsidRDefault="00DA6176" w:rsidP="000E5400">
      <w:pPr>
        <w:spacing w:before="0"/>
        <w:outlineLvl w:val="3"/>
        <w:rPr>
          <w:rFonts w:ascii="Times New Roman" w:eastAsia="Calibri" w:hAnsi="Times New Roman"/>
          <w:b/>
          <w:bCs/>
          <w:i/>
          <w:iCs/>
          <w:sz w:val="24"/>
          <w:szCs w:val="24"/>
          <w:lang w:eastAsia="ja-JP"/>
        </w:rPr>
      </w:pPr>
      <w:bookmarkStart w:id="1" w:name="_Hlk85023668"/>
      <w:r w:rsidRPr="009D18B3">
        <w:rPr>
          <w:rFonts w:ascii="Times New Roman" w:eastAsia="Calibri" w:hAnsi="Times New Roman"/>
          <w:b/>
          <w:bCs/>
          <w:i/>
          <w:iCs/>
          <w:sz w:val="24"/>
          <w:szCs w:val="24"/>
          <w:lang w:eastAsia="ja-JP"/>
        </w:rPr>
        <w:t>Export Control (Meat and Meat Products) Rules 2021</w:t>
      </w:r>
      <w:bookmarkEnd w:id="1"/>
    </w:p>
    <w:p w14:paraId="288B826F" w14:textId="77777777" w:rsidR="00621AF6" w:rsidRPr="00621AF6" w:rsidRDefault="00DA6176" w:rsidP="007A0BE1">
      <w:pPr>
        <w:spacing w:before="0"/>
        <w:rPr>
          <w:rFonts w:ascii="Times New Roman" w:eastAsia="Calibri" w:hAnsi="Times New Roman"/>
          <w:sz w:val="24"/>
          <w:szCs w:val="24"/>
          <w:lang w:eastAsia="ja-JP"/>
        </w:rPr>
      </w:pPr>
      <w:r w:rsidRPr="00621AF6">
        <w:rPr>
          <w:rFonts w:ascii="Times New Roman" w:eastAsia="Calibri" w:hAnsi="Times New Roman" w:hint="eastAsia"/>
          <w:sz w:val="24"/>
          <w:szCs w:val="24"/>
          <w:lang w:eastAsia="ja-JP"/>
        </w:rPr>
        <w:t> </w:t>
      </w:r>
    </w:p>
    <w:p w14:paraId="288B8270" w14:textId="4F822C3D" w:rsidR="00621AF6" w:rsidRDefault="00DA6176" w:rsidP="007A0BE1">
      <w:pPr>
        <w:spacing w:before="0"/>
        <w:rPr>
          <w:rFonts w:ascii="Times New Roman" w:hAnsi="Times New Roman"/>
          <w:sz w:val="24"/>
          <w:szCs w:val="24"/>
          <w:lang w:eastAsia="ja-JP"/>
        </w:rPr>
      </w:pPr>
      <w:r w:rsidRPr="00621AF6">
        <w:rPr>
          <w:rFonts w:ascii="Times New Roman" w:eastAsia="Calibri" w:hAnsi="Times New Roman"/>
          <w:sz w:val="24"/>
          <w:szCs w:val="24"/>
          <w:lang w:eastAsia="ja-JP"/>
        </w:rPr>
        <w:t xml:space="preserve">The </w:t>
      </w:r>
      <w:r w:rsidRPr="00F34948">
        <w:rPr>
          <w:rFonts w:ascii="Times New Roman" w:eastAsia="Calibri" w:hAnsi="Times New Roman"/>
          <w:i/>
          <w:iCs/>
          <w:sz w:val="24"/>
          <w:szCs w:val="24"/>
          <w:lang w:eastAsia="ja-JP"/>
        </w:rPr>
        <w:t>Export Control (Meat and Meat Products) Rules 2021</w:t>
      </w:r>
      <w:r w:rsidRPr="00621AF6">
        <w:rPr>
          <w:rFonts w:ascii="Times New Roman" w:eastAsia="Calibri" w:hAnsi="Times New Roman"/>
          <w:sz w:val="24"/>
          <w:szCs w:val="24"/>
          <w:lang w:eastAsia="ja-JP"/>
        </w:rPr>
        <w:t xml:space="preserve"> (the Meat Rules) prescribe matters and make other provision in relation to certain meat and meat products (prescribed meat and meat products) for the purposes of the Act. </w:t>
      </w:r>
    </w:p>
    <w:p w14:paraId="288B8271" w14:textId="6EC07243" w:rsidR="00B04C0F" w:rsidRDefault="00B04C0F" w:rsidP="007A0BE1">
      <w:pPr>
        <w:spacing w:before="0"/>
        <w:rPr>
          <w:rFonts w:ascii="Times New Roman" w:hAnsi="Times New Roman"/>
          <w:sz w:val="24"/>
          <w:szCs w:val="24"/>
          <w:lang w:eastAsia="ja-JP"/>
        </w:rPr>
      </w:pPr>
    </w:p>
    <w:p w14:paraId="63177BB3" w14:textId="5D2928B7" w:rsidR="00B65947" w:rsidRDefault="003063BC"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255(1) of the Act allows the rules to provide </w:t>
      </w:r>
      <w:r w:rsidRPr="003063BC">
        <w:rPr>
          <w:rFonts w:ascii="Times New Roman" w:hAnsi="Times New Roman"/>
          <w:sz w:val="24"/>
          <w:szCs w:val="24"/>
          <w:lang w:eastAsia="ja-JP"/>
        </w:rPr>
        <w:t xml:space="preserve">that a specified mark is an official mark for the purposes of </w:t>
      </w:r>
      <w:r>
        <w:rPr>
          <w:rFonts w:ascii="Times New Roman" w:hAnsi="Times New Roman"/>
          <w:sz w:val="24"/>
          <w:szCs w:val="24"/>
          <w:lang w:eastAsia="ja-JP"/>
        </w:rPr>
        <w:t>the</w:t>
      </w:r>
      <w:r w:rsidRPr="003063BC">
        <w:rPr>
          <w:rFonts w:ascii="Times New Roman" w:hAnsi="Times New Roman"/>
          <w:sz w:val="24"/>
          <w:szCs w:val="24"/>
          <w:lang w:eastAsia="ja-JP"/>
        </w:rPr>
        <w:t xml:space="preserve"> Act</w:t>
      </w:r>
      <w:r>
        <w:rPr>
          <w:rFonts w:ascii="Times New Roman" w:hAnsi="Times New Roman"/>
          <w:sz w:val="24"/>
          <w:szCs w:val="24"/>
          <w:lang w:eastAsia="ja-JP"/>
        </w:rPr>
        <w:t>.</w:t>
      </w:r>
      <w:r w:rsidRPr="003063BC">
        <w:rPr>
          <w:rFonts w:ascii="Times New Roman" w:hAnsi="Times New Roman"/>
          <w:sz w:val="24"/>
          <w:szCs w:val="24"/>
          <w:lang w:eastAsia="ja-JP"/>
        </w:rPr>
        <w:t xml:space="preserve"> </w:t>
      </w:r>
      <w:r w:rsidR="00B65947">
        <w:rPr>
          <w:rFonts w:ascii="Times New Roman" w:hAnsi="Times New Roman"/>
          <w:sz w:val="24"/>
          <w:szCs w:val="24"/>
          <w:lang w:eastAsia="ja-JP"/>
        </w:rPr>
        <w:t xml:space="preserve">Division 1 of Part 3 of </w:t>
      </w:r>
      <w:r w:rsidR="00087102">
        <w:rPr>
          <w:rFonts w:ascii="Times New Roman" w:hAnsi="Times New Roman"/>
          <w:sz w:val="24"/>
          <w:szCs w:val="24"/>
          <w:lang w:eastAsia="ja-JP"/>
        </w:rPr>
        <w:t xml:space="preserve">Chapter 8 of the Meat Rules is made for the purposes of subsection 255(1) of the </w:t>
      </w:r>
      <w:proofErr w:type="gramStart"/>
      <w:r w:rsidR="00087102">
        <w:rPr>
          <w:rFonts w:ascii="Times New Roman" w:hAnsi="Times New Roman"/>
          <w:sz w:val="24"/>
          <w:szCs w:val="24"/>
          <w:lang w:eastAsia="ja-JP"/>
        </w:rPr>
        <w:t>Act, and</w:t>
      </w:r>
      <w:proofErr w:type="gramEnd"/>
      <w:r w:rsidR="00087102">
        <w:rPr>
          <w:rFonts w:ascii="Times New Roman" w:hAnsi="Times New Roman"/>
          <w:sz w:val="24"/>
          <w:szCs w:val="24"/>
          <w:lang w:eastAsia="ja-JP"/>
        </w:rPr>
        <w:t xml:space="preserve"> </w:t>
      </w:r>
      <w:r w:rsidR="00087102" w:rsidRPr="00087102">
        <w:rPr>
          <w:rFonts w:ascii="Times New Roman" w:hAnsi="Times New Roman"/>
          <w:sz w:val="24"/>
          <w:szCs w:val="24"/>
          <w:lang w:eastAsia="ja-JP"/>
        </w:rPr>
        <w:t>provides that specified marks are official marks for the purposes of the Act for meat or meat products that are intended to be exported</w:t>
      </w:r>
      <w:r w:rsidR="00087102">
        <w:rPr>
          <w:rFonts w:ascii="Times New Roman" w:hAnsi="Times New Roman"/>
          <w:sz w:val="24"/>
          <w:szCs w:val="24"/>
          <w:lang w:eastAsia="ja-JP"/>
        </w:rPr>
        <w:t>.</w:t>
      </w:r>
    </w:p>
    <w:p w14:paraId="6928A659" w14:textId="0A922ABB" w:rsidR="00D3750B" w:rsidRDefault="00D3750B" w:rsidP="007A0BE1">
      <w:pPr>
        <w:spacing w:before="0"/>
        <w:rPr>
          <w:rFonts w:ascii="Times New Roman" w:hAnsi="Times New Roman"/>
          <w:sz w:val="24"/>
          <w:szCs w:val="24"/>
          <w:lang w:eastAsia="ja-JP"/>
        </w:rPr>
      </w:pPr>
    </w:p>
    <w:p w14:paraId="1AF85EE8" w14:textId="2C2483F5" w:rsidR="00D3750B" w:rsidRDefault="00262BAC" w:rsidP="007A0BE1">
      <w:pPr>
        <w:spacing w:before="0"/>
        <w:rPr>
          <w:rFonts w:ascii="Times New Roman" w:hAnsi="Times New Roman"/>
          <w:sz w:val="24"/>
          <w:szCs w:val="24"/>
          <w:lang w:eastAsia="ja-JP"/>
        </w:rPr>
      </w:pPr>
      <w:r>
        <w:rPr>
          <w:rFonts w:ascii="Times New Roman" w:hAnsi="Times New Roman"/>
          <w:sz w:val="24"/>
          <w:szCs w:val="24"/>
          <w:lang w:eastAsia="ja-JP"/>
        </w:rPr>
        <w:t>The amendments made by i</w:t>
      </w:r>
      <w:r w:rsidR="00D3750B">
        <w:rPr>
          <w:rFonts w:ascii="Times New Roman" w:hAnsi="Times New Roman"/>
          <w:sz w:val="24"/>
          <w:szCs w:val="24"/>
          <w:lang w:eastAsia="ja-JP"/>
        </w:rPr>
        <w:t xml:space="preserve">tems </w:t>
      </w:r>
      <w:r>
        <w:rPr>
          <w:rFonts w:ascii="Times New Roman" w:hAnsi="Times New Roman"/>
          <w:sz w:val="24"/>
          <w:szCs w:val="24"/>
          <w:lang w:eastAsia="ja-JP"/>
        </w:rPr>
        <w:t>[1] to [4] in this Schedule to Division 1 of Part 3 of Chapter 8 of the Meat Rules are made for the purposes of subsection 255(1) of the Act.</w:t>
      </w:r>
    </w:p>
    <w:p w14:paraId="301DDE0D" w14:textId="538E9664" w:rsidR="00FA19BB" w:rsidRDefault="00FA19BB" w:rsidP="007A0BE1">
      <w:pPr>
        <w:spacing w:before="0"/>
        <w:rPr>
          <w:rFonts w:ascii="Times New Roman" w:hAnsi="Times New Roman"/>
          <w:sz w:val="24"/>
          <w:szCs w:val="24"/>
          <w:lang w:eastAsia="ja-JP"/>
        </w:rPr>
      </w:pPr>
    </w:p>
    <w:p w14:paraId="202C4EED" w14:textId="788B4C8B" w:rsidR="00FA19BB" w:rsidRPr="008A6256" w:rsidRDefault="00FA19BB" w:rsidP="000E5400">
      <w:pPr>
        <w:spacing w:before="0"/>
        <w:outlineLvl w:val="4"/>
        <w:rPr>
          <w:rFonts w:ascii="Times New Roman" w:hAnsi="Times New Roman"/>
          <w:b/>
          <w:bCs/>
          <w:sz w:val="24"/>
          <w:szCs w:val="24"/>
          <w:lang w:eastAsia="ja-JP"/>
        </w:rPr>
      </w:pPr>
      <w:r w:rsidRPr="008A6256">
        <w:rPr>
          <w:rFonts w:ascii="Times New Roman" w:hAnsi="Times New Roman"/>
          <w:b/>
          <w:bCs/>
          <w:sz w:val="24"/>
          <w:szCs w:val="24"/>
          <w:lang w:eastAsia="ja-JP"/>
        </w:rPr>
        <w:t>Item [1]</w:t>
      </w:r>
      <w:r w:rsidR="00770B1A">
        <w:rPr>
          <w:rFonts w:ascii="Times New Roman" w:hAnsi="Times New Roman"/>
          <w:b/>
          <w:bCs/>
          <w:sz w:val="24"/>
          <w:szCs w:val="24"/>
          <w:lang w:eastAsia="ja-JP"/>
        </w:rPr>
        <w:t xml:space="preserve"> – </w:t>
      </w:r>
      <w:r w:rsidRPr="008A6256">
        <w:rPr>
          <w:rFonts w:ascii="Times New Roman" w:hAnsi="Times New Roman"/>
          <w:b/>
          <w:bCs/>
          <w:sz w:val="24"/>
          <w:szCs w:val="24"/>
          <w:lang w:eastAsia="ja-JP"/>
        </w:rPr>
        <w:t>Subsection 8-10(2)</w:t>
      </w:r>
    </w:p>
    <w:p w14:paraId="041152E6" w14:textId="4A2CBB09" w:rsidR="00FA19BB" w:rsidRDefault="00FA19BB" w:rsidP="007A0BE1">
      <w:pPr>
        <w:spacing w:before="0"/>
        <w:rPr>
          <w:rFonts w:ascii="Times New Roman" w:hAnsi="Times New Roman"/>
          <w:sz w:val="24"/>
          <w:szCs w:val="24"/>
          <w:lang w:eastAsia="ja-JP"/>
        </w:rPr>
      </w:pPr>
    </w:p>
    <w:p w14:paraId="08402816" w14:textId="704D85D8" w:rsidR="00FA19BB" w:rsidRDefault="00FA19BB" w:rsidP="007A0BE1">
      <w:pPr>
        <w:spacing w:before="0"/>
        <w:rPr>
          <w:rFonts w:ascii="Times New Roman" w:hAnsi="Times New Roman"/>
          <w:sz w:val="24"/>
          <w:szCs w:val="24"/>
          <w:lang w:eastAsia="ja-JP"/>
        </w:rPr>
      </w:pPr>
      <w:r>
        <w:rPr>
          <w:rFonts w:ascii="Times New Roman" w:hAnsi="Times New Roman"/>
          <w:sz w:val="24"/>
          <w:szCs w:val="24"/>
          <w:lang w:eastAsia="ja-JP"/>
        </w:rPr>
        <w:t>Section 8-10 of the Meat Rules deals with the Australia Inspected official mark</w:t>
      </w:r>
      <w:r w:rsidR="00A006A0">
        <w:rPr>
          <w:rFonts w:ascii="Times New Roman" w:hAnsi="Times New Roman"/>
          <w:sz w:val="24"/>
          <w:szCs w:val="24"/>
          <w:lang w:eastAsia="ja-JP"/>
        </w:rPr>
        <w:t xml:space="preserve"> for meat or meat products that are intended to be exported</w:t>
      </w:r>
      <w:r>
        <w:rPr>
          <w:rFonts w:ascii="Times New Roman" w:hAnsi="Times New Roman"/>
          <w:sz w:val="24"/>
          <w:szCs w:val="24"/>
          <w:lang w:eastAsia="ja-JP"/>
        </w:rPr>
        <w:t>.</w:t>
      </w:r>
    </w:p>
    <w:p w14:paraId="204E84C6" w14:textId="77777777" w:rsidR="00FA19BB" w:rsidRDefault="00FA19BB" w:rsidP="007A0BE1">
      <w:pPr>
        <w:spacing w:before="0"/>
        <w:rPr>
          <w:rFonts w:ascii="Times New Roman" w:hAnsi="Times New Roman"/>
          <w:sz w:val="24"/>
          <w:szCs w:val="24"/>
          <w:lang w:eastAsia="ja-JP"/>
        </w:rPr>
      </w:pPr>
    </w:p>
    <w:p w14:paraId="31101931" w14:textId="592096C5" w:rsidR="00FA19BB" w:rsidRDefault="00FA19BB" w:rsidP="007A0BE1">
      <w:pPr>
        <w:spacing w:before="0"/>
        <w:rPr>
          <w:rFonts w:ascii="Times New Roman" w:hAnsi="Times New Roman"/>
          <w:sz w:val="24"/>
          <w:szCs w:val="24"/>
          <w:lang w:eastAsia="ja-JP"/>
        </w:rPr>
      </w:pPr>
      <w:r>
        <w:rPr>
          <w:rFonts w:ascii="Times New Roman" w:hAnsi="Times New Roman"/>
          <w:sz w:val="24"/>
          <w:szCs w:val="24"/>
          <w:lang w:eastAsia="ja-JP"/>
        </w:rPr>
        <w:t>This item repeals existing subsection 8-10(2) and substitutes new subsection 8-10(2).</w:t>
      </w:r>
    </w:p>
    <w:p w14:paraId="5244E366" w14:textId="176CD655" w:rsidR="00FA19BB" w:rsidRDefault="00FA19BB" w:rsidP="007A0BE1">
      <w:pPr>
        <w:spacing w:before="0"/>
        <w:rPr>
          <w:rFonts w:ascii="Times New Roman" w:hAnsi="Times New Roman"/>
          <w:sz w:val="24"/>
          <w:szCs w:val="24"/>
          <w:lang w:eastAsia="ja-JP"/>
        </w:rPr>
      </w:pPr>
    </w:p>
    <w:p w14:paraId="45672D28" w14:textId="7DDBB9A2" w:rsidR="00FA19BB" w:rsidRDefault="00FA19BB" w:rsidP="007A0BE1">
      <w:pPr>
        <w:spacing w:before="0"/>
        <w:rPr>
          <w:rFonts w:ascii="Times New Roman" w:hAnsi="Times New Roman"/>
          <w:sz w:val="24"/>
          <w:szCs w:val="24"/>
          <w:lang w:eastAsia="ja-JP"/>
        </w:rPr>
      </w:pPr>
      <w:r>
        <w:rPr>
          <w:rFonts w:ascii="Times New Roman" w:hAnsi="Times New Roman"/>
          <w:sz w:val="24"/>
          <w:szCs w:val="24"/>
          <w:lang w:eastAsia="ja-JP"/>
        </w:rPr>
        <w:t xml:space="preserve">New subsection 8-10(2) provides for the acceptable dimensions of the Australia Inspected official mark. These dimensions relate to the width and height of the mark, the height of the letters and the height of the establishment registration number. The required dimensions are those set out in column 2 of the table in new subsection 8-10(2) </w:t>
      </w:r>
      <w:r w:rsidR="00770B1A">
        <w:rPr>
          <w:rFonts w:ascii="Times New Roman" w:hAnsi="Times New Roman"/>
          <w:sz w:val="24"/>
          <w:szCs w:val="24"/>
          <w:lang w:eastAsia="ja-JP"/>
        </w:rPr>
        <w:t xml:space="preserve">for a normal size mark, in column 3 for a small size mark, or column 4 for a computer-generated mark. </w:t>
      </w:r>
    </w:p>
    <w:p w14:paraId="1CE6FBB3" w14:textId="77777777" w:rsidR="000C3373" w:rsidRDefault="000C3373" w:rsidP="007A0BE1">
      <w:pPr>
        <w:spacing w:before="0"/>
        <w:rPr>
          <w:rFonts w:ascii="Times New Roman" w:hAnsi="Times New Roman"/>
          <w:sz w:val="24"/>
          <w:szCs w:val="24"/>
          <w:lang w:eastAsia="ja-JP"/>
        </w:rPr>
      </w:pPr>
    </w:p>
    <w:p w14:paraId="203C83ED" w14:textId="53518A6A" w:rsidR="000C3373" w:rsidRPr="003D58F7" w:rsidRDefault="000C3373"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t>The purpose of th</w:t>
      </w:r>
      <w:r w:rsidR="001E3D49">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E21BCC">
        <w:rPr>
          <w:rFonts w:ascii="Times New Roman" w:hAnsi="Times New Roman"/>
          <w:sz w:val="24"/>
          <w:szCs w:val="24"/>
          <w:lang w:eastAsia="ja-JP"/>
        </w:rPr>
        <w:t xml:space="preserve">the </w:t>
      </w:r>
      <w:r>
        <w:rPr>
          <w:rFonts w:ascii="Times New Roman" w:hAnsi="Times New Roman"/>
          <w:sz w:val="24"/>
          <w:szCs w:val="24"/>
          <w:lang w:eastAsia="ja-JP"/>
        </w:rPr>
        <w:t xml:space="preserve">Australia Inspected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xml:space="preserve">, </w:t>
      </w:r>
      <w:r w:rsidRPr="003D58F7">
        <w:rPr>
          <w:rFonts w:ascii="Times New Roman" w:hAnsi="Times New Roman"/>
          <w:sz w:val="24"/>
          <w:szCs w:val="24"/>
        </w:rPr>
        <w:t xml:space="preserve">small size </w:t>
      </w:r>
      <w:r>
        <w:rPr>
          <w:rFonts w:ascii="Times New Roman" w:hAnsi="Times New Roman"/>
          <w:sz w:val="24"/>
          <w:szCs w:val="24"/>
        </w:rPr>
        <w:t xml:space="preserve">or computer-generated Australia Inspected </w:t>
      </w:r>
      <w:r w:rsidRPr="003D58F7">
        <w:rPr>
          <w:rFonts w:ascii="Times New Roman" w:hAnsi="Times New Roman"/>
          <w:sz w:val="24"/>
          <w:szCs w:val="24"/>
        </w:rPr>
        <w:t>official mark to be applied.</w:t>
      </w:r>
    </w:p>
    <w:p w14:paraId="288B8275" w14:textId="77777777" w:rsidR="009A215C" w:rsidRDefault="009A215C" w:rsidP="007A0BE1">
      <w:pPr>
        <w:spacing w:before="0"/>
        <w:rPr>
          <w:rFonts w:ascii="Times New Roman" w:hAnsi="Times New Roman"/>
          <w:sz w:val="24"/>
          <w:szCs w:val="24"/>
          <w:lang w:eastAsia="ja-JP"/>
        </w:rPr>
      </w:pPr>
    </w:p>
    <w:p w14:paraId="288B8276" w14:textId="77777777" w:rsidR="009A215C" w:rsidRDefault="00DA6176" w:rsidP="000E5400">
      <w:pPr>
        <w:spacing w:before="0"/>
        <w:outlineLvl w:val="4"/>
        <w:rPr>
          <w:rFonts w:ascii="Times New Roman" w:hAnsi="Times New Roman"/>
          <w:b/>
          <w:bCs/>
          <w:sz w:val="24"/>
          <w:szCs w:val="24"/>
          <w:lang w:eastAsia="ja-JP"/>
        </w:rPr>
      </w:pPr>
      <w:r w:rsidRPr="00FD689C">
        <w:rPr>
          <w:rFonts w:ascii="Times New Roman" w:hAnsi="Times New Roman"/>
          <w:b/>
          <w:bCs/>
          <w:sz w:val="24"/>
          <w:szCs w:val="24"/>
          <w:lang w:eastAsia="ja-JP"/>
        </w:rPr>
        <w:t>Item [2]</w:t>
      </w:r>
      <w:r>
        <w:rPr>
          <w:rFonts w:ascii="Times New Roman" w:hAnsi="Times New Roman"/>
          <w:sz w:val="24"/>
          <w:szCs w:val="24"/>
          <w:lang w:eastAsia="ja-JP"/>
        </w:rPr>
        <w:t xml:space="preserve"> – </w:t>
      </w:r>
      <w:r w:rsidRPr="009A215C">
        <w:rPr>
          <w:rFonts w:ascii="Times New Roman" w:hAnsi="Times New Roman"/>
          <w:b/>
          <w:bCs/>
          <w:sz w:val="24"/>
          <w:szCs w:val="24"/>
          <w:lang w:eastAsia="ja-JP"/>
        </w:rPr>
        <w:t>Subsection 8-16(2)</w:t>
      </w:r>
    </w:p>
    <w:p w14:paraId="288B8277" w14:textId="77777777" w:rsidR="009A215C" w:rsidRDefault="009A215C" w:rsidP="007A0BE1">
      <w:pPr>
        <w:spacing w:before="0"/>
        <w:rPr>
          <w:rFonts w:ascii="Times New Roman" w:hAnsi="Times New Roman"/>
          <w:b/>
          <w:bCs/>
          <w:sz w:val="24"/>
          <w:szCs w:val="24"/>
          <w:lang w:eastAsia="ja-JP"/>
        </w:rPr>
      </w:pPr>
    </w:p>
    <w:p w14:paraId="288B8278" w14:textId="5DB4C5CA" w:rsidR="00FD689C" w:rsidRDefault="009D5E06" w:rsidP="007A0BE1">
      <w:pPr>
        <w:spacing w:before="0"/>
        <w:rPr>
          <w:rFonts w:ascii="Times New Roman" w:hAnsi="Times New Roman"/>
          <w:sz w:val="24"/>
          <w:szCs w:val="24"/>
          <w:lang w:eastAsia="ja-JP"/>
        </w:rPr>
      </w:pPr>
      <w:r>
        <w:rPr>
          <w:rFonts w:ascii="Times New Roman" w:hAnsi="Times New Roman"/>
          <w:sz w:val="24"/>
          <w:szCs w:val="24"/>
          <w:lang w:eastAsia="ja-JP"/>
        </w:rPr>
        <w:t>S</w:t>
      </w:r>
      <w:r w:rsidR="00465EA9">
        <w:rPr>
          <w:rFonts w:ascii="Times New Roman" w:hAnsi="Times New Roman"/>
          <w:sz w:val="24"/>
          <w:szCs w:val="24"/>
          <w:lang w:eastAsia="ja-JP"/>
        </w:rPr>
        <w:t xml:space="preserve">ection 8-16 of the Meat Rules </w:t>
      </w:r>
      <w:r w:rsidR="00126745">
        <w:rPr>
          <w:rFonts w:ascii="Times New Roman" w:hAnsi="Times New Roman"/>
          <w:sz w:val="24"/>
          <w:szCs w:val="24"/>
          <w:lang w:eastAsia="ja-JP"/>
        </w:rPr>
        <w:t>deals with the Australia Approved official mark</w:t>
      </w:r>
      <w:r w:rsidR="00CF794E">
        <w:rPr>
          <w:rFonts w:ascii="Times New Roman" w:hAnsi="Times New Roman"/>
          <w:sz w:val="24"/>
          <w:szCs w:val="24"/>
          <w:lang w:eastAsia="ja-JP"/>
        </w:rPr>
        <w:t xml:space="preserve"> for meat or meat products that are intended to be exported</w:t>
      </w:r>
      <w:r w:rsidR="00126745">
        <w:rPr>
          <w:rFonts w:ascii="Times New Roman" w:hAnsi="Times New Roman"/>
          <w:sz w:val="24"/>
          <w:szCs w:val="24"/>
          <w:lang w:eastAsia="ja-JP"/>
        </w:rPr>
        <w:t>.</w:t>
      </w:r>
    </w:p>
    <w:p w14:paraId="313C15B8" w14:textId="691A0703" w:rsidR="00913343" w:rsidRDefault="00913343" w:rsidP="007A0BE1">
      <w:pPr>
        <w:spacing w:before="0"/>
        <w:rPr>
          <w:rFonts w:ascii="Times New Roman" w:hAnsi="Times New Roman"/>
          <w:sz w:val="24"/>
          <w:szCs w:val="24"/>
          <w:lang w:eastAsia="ja-JP"/>
        </w:rPr>
      </w:pPr>
    </w:p>
    <w:p w14:paraId="268BEFC2" w14:textId="69A7CC04" w:rsidR="00913343" w:rsidRDefault="00913343"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existing subsection </w:t>
      </w:r>
      <w:r w:rsidR="00051262">
        <w:rPr>
          <w:rFonts w:ascii="Times New Roman" w:hAnsi="Times New Roman"/>
          <w:sz w:val="24"/>
          <w:szCs w:val="24"/>
          <w:lang w:eastAsia="ja-JP"/>
        </w:rPr>
        <w:t>8-16(2) and substitutes new subsection 8-16(2).</w:t>
      </w:r>
    </w:p>
    <w:p w14:paraId="654AB50E" w14:textId="7E10C0BC" w:rsidR="00051262" w:rsidRDefault="00051262" w:rsidP="007A0BE1">
      <w:pPr>
        <w:spacing w:before="0"/>
        <w:rPr>
          <w:rFonts w:ascii="Times New Roman" w:hAnsi="Times New Roman"/>
          <w:sz w:val="24"/>
          <w:szCs w:val="24"/>
          <w:lang w:eastAsia="ja-JP"/>
        </w:rPr>
      </w:pPr>
    </w:p>
    <w:p w14:paraId="63BEE6A7" w14:textId="15345BED" w:rsidR="00051262" w:rsidRDefault="00051262" w:rsidP="007A0BE1">
      <w:pPr>
        <w:spacing w:before="0"/>
        <w:rPr>
          <w:rFonts w:ascii="Times New Roman" w:hAnsi="Times New Roman"/>
          <w:sz w:val="24"/>
          <w:szCs w:val="24"/>
          <w:lang w:eastAsia="ja-JP"/>
        </w:rPr>
      </w:pPr>
      <w:r>
        <w:rPr>
          <w:rFonts w:ascii="Times New Roman" w:hAnsi="Times New Roman"/>
          <w:sz w:val="24"/>
          <w:szCs w:val="24"/>
          <w:lang w:eastAsia="ja-JP"/>
        </w:rPr>
        <w:t xml:space="preserve">New subsection 8-16(2) provides for the </w:t>
      </w:r>
      <w:r w:rsidR="008763A2">
        <w:rPr>
          <w:rFonts w:ascii="Times New Roman" w:hAnsi="Times New Roman"/>
          <w:sz w:val="24"/>
          <w:szCs w:val="24"/>
          <w:lang w:eastAsia="ja-JP"/>
        </w:rPr>
        <w:t>acceptable dimensions of the Australia Approved official mark.</w:t>
      </w:r>
      <w:r w:rsidR="000D6339">
        <w:rPr>
          <w:rFonts w:ascii="Times New Roman" w:hAnsi="Times New Roman"/>
          <w:sz w:val="24"/>
          <w:szCs w:val="24"/>
          <w:lang w:eastAsia="ja-JP"/>
        </w:rPr>
        <w:t xml:space="preserve"> These dimensions relate to the width and height of the mark, the height of the letters and the height of the establishment registration number</w:t>
      </w:r>
      <w:r w:rsidR="0003499E">
        <w:rPr>
          <w:rFonts w:ascii="Times New Roman" w:hAnsi="Times New Roman"/>
          <w:sz w:val="24"/>
          <w:szCs w:val="24"/>
          <w:lang w:eastAsia="ja-JP"/>
        </w:rPr>
        <w:t>.</w:t>
      </w:r>
      <w:r w:rsidR="00E77B7A">
        <w:rPr>
          <w:rFonts w:ascii="Times New Roman" w:hAnsi="Times New Roman"/>
          <w:sz w:val="24"/>
          <w:szCs w:val="24"/>
          <w:lang w:eastAsia="ja-JP"/>
        </w:rPr>
        <w:t xml:space="preserve"> The required dimensions are those </w:t>
      </w:r>
      <w:r w:rsidR="006764D4">
        <w:rPr>
          <w:rFonts w:ascii="Times New Roman" w:hAnsi="Times New Roman"/>
          <w:sz w:val="24"/>
          <w:szCs w:val="24"/>
          <w:lang w:eastAsia="ja-JP"/>
        </w:rPr>
        <w:t xml:space="preserve">set out in column 2 of the table in </w:t>
      </w:r>
      <w:r w:rsidR="007E1A83">
        <w:rPr>
          <w:rFonts w:ascii="Times New Roman" w:hAnsi="Times New Roman"/>
          <w:sz w:val="24"/>
          <w:szCs w:val="24"/>
          <w:lang w:eastAsia="ja-JP"/>
        </w:rPr>
        <w:t xml:space="preserve">new </w:t>
      </w:r>
      <w:r w:rsidR="006764D4">
        <w:rPr>
          <w:rFonts w:ascii="Times New Roman" w:hAnsi="Times New Roman"/>
          <w:sz w:val="24"/>
          <w:szCs w:val="24"/>
          <w:lang w:eastAsia="ja-JP"/>
        </w:rPr>
        <w:t>subsection</w:t>
      </w:r>
      <w:r w:rsidR="007E1A83">
        <w:rPr>
          <w:rFonts w:ascii="Times New Roman" w:hAnsi="Times New Roman"/>
          <w:sz w:val="24"/>
          <w:szCs w:val="24"/>
          <w:lang w:eastAsia="ja-JP"/>
        </w:rPr>
        <w:t xml:space="preserve"> 8-16(2) </w:t>
      </w:r>
      <w:r w:rsidR="00770B1A">
        <w:rPr>
          <w:rFonts w:ascii="Times New Roman" w:hAnsi="Times New Roman"/>
          <w:sz w:val="24"/>
          <w:szCs w:val="24"/>
          <w:lang w:eastAsia="ja-JP"/>
        </w:rPr>
        <w:t>for a normal size mark, in column 3 for a large size mark, in column 4 for a small size mark, or column 5 for a computer-generated mark.</w:t>
      </w:r>
    </w:p>
    <w:p w14:paraId="56158755" w14:textId="77777777" w:rsidR="000C3373" w:rsidRDefault="000C3373" w:rsidP="007A0BE1">
      <w:pPr>
        <w:spacing w:before="0"/>
        <w:rPr>
          <w:rFonts w:ascii="Times New Roman" w:hAnsi="Times New Roman"/>
          <w:sz w:val="24"/>
          <w:szCs w:val="24"/>
          <w:lang w:eastAsia="ja-JP"/>
        </w:rPr>
      </w:pPr>
    </w:p>
    <w:p w14:paraId="1DF862F9" w14:textId="4DE0BC6A" w:rsidR="000C3373" w:rsidRPr="003D58F7" w:rsidRDefault="000C3373"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lastRenderedPageBreak/>
        <w:t>The purpose of th</w:t>
      </w:r>
      <w:r w:rsidR="001E3D49">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F450C3">
        <w:rPr>
          <w:rFonts w:ascii="Times New Roman" w:hAnsi="Times New Roman"/>
          <w:sz w:val="24"/>
          <w:szCs w:val="24"/>
          <w:lang w:eastAsia="ja-JP"/>
        </w:rPr>
        <w:t xml:space="preserve">the </w:t>
      </w:r>
      <w:r>
        <w:rPr>
          <w:rFonts w:ascii="Times New Roman" w:hAnsi="Times New Roman"/>
          <w:sz w:val="24"/>
          <w:szCs w:val="24"/>
          <w:lang w:eastAsia="ja-JP"/>
        </w:rPr>
        <w:t xml:space="preserve">Australia Approved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xml:space="preserve">, large </w:t>
      </w:r>
      <w:r w:rsidRPr="003D58F7">
        <w:rPr>
          <w:rFonts w:ascii="Times New Roman" w:hAnsi="Times New Roman"/>
          <w:sz w:val="24"/>
          <w:szCs w:val="24"/>
        </w:rPr>
        <w:t>size</w:t>
      </w:r>
      <w:r>
        <w:rPr>
          <w:rFonts w:ascii="Times New Roman" w:hAnsi="Times New Roman"/>
          <w:sz w:val="24"/>
          <w:szCs w:val="24"/>
        </w:rPr>
        <w:t>, small size</w:t>
      </w:r>
      <w:r w:rsidRPr="003D58F7">
        <w:rPr>
          <w:rFonts w:ascii="Times New Roman" w:hAnsi="Times New Roman"/>
          <w:sz w:val="24"/>
          <w:szCs w:val="24"/>
        </w:rPr>
        <w:t xml:space="preserve"> </w:t>
      </w:r>
      <w:r>
        <w:rPr>
          <w:rFonts w:ascii="Times New Roman" w:hAnsi="Times New Roman"/>
          <w:sz w:val="24"/>
          <w:szCs w:val="24"/>
        </w:rPr>
        <w:t>or computer</w:t>
      </w:r>
      <w:r>
        <w:rPr>
          <w:rFonts w:ascii="Times New Roman" w:hAnsi="Times New Roman"/>
          <w:sz w:val="24"/>
          <w:szCs w:val="24"/>
        </w:rPr>
        <w:noBreakHyphen/>
        <w:t xml:space="preserve">generated Australia Approved </w:t>
      </w:r>
      <w:r w:rsidRPr="003D58F7">
        <w:rPr>
          <w:rFonts w:ascii="Times New Roman" w:hAnsi="Times New Roman"/>
          <w:sz w:val="24"/>
          <w:szCs w:val="24"/>
        </w:rPr>
        <w:t>official mark to be applied.</w:t>
      </w:r>
    </w:p>
    <w:p w14:paraId="288B827D" w14:textId="77777777" w:rsidR="00FD689C" w:rsidRDefault="00FD689C" w:rsidP="007A0BE1">
      <w:pPr>
        <w:spacing w:before="0"/>
        <w:rPr>
          <w:rFonts w:ascii="Times New Roman" w:hAnsi="Times New Roman"/>
          <w:sz w:val="24"/>
          <w:szCs w:val="24"/>
          <w:lang w:eastAsia="ja-JP"/>
        </w:rPr>
      </w:pPr>
    </w:p>
    <w:p w14:paraId="288B827E" w14:textId="626C854B" w:rsidR="009A215C" w:rsidRDefault="00DA6176" w:rsidP="000E5400">
      <w:pPr>
        <w:spacing w:before="0"/>
        <w:outlineLvl w:val="4"/>
        <w:rPr>
          <w:rFonts w:ascii="Times New Roman" w:hAnsi="Times New Roman"/>
          <w:sz w:val="24"/>
          <w:szCs w:val="24"/>
          <w:lang w:eastAsia="ja-JP"/>
        </w:rPr>
      </w:pPr>
      <w:r w:rsidRPr="00FD689C">
        <w:rPr>
          <w:rFonts w:ascii="Times New Roman" w:hAnsi="Times New Roman"/>
          <w:b/>
          <w:bCs/>
          <w:sz w:val="24"/>
          <w:szCs w:val="24"/>
          <w:lang w:eastAsia="ja-JP"/>
        </w:rPr>
        <w:t>Item [</w:t>
      </w:r>
      <w:r w:rsidR="00770B1A">
        <w:rPr>
          <w:rFonts w:ascii="Times New Roman" w:hAnsi="Times New Roman"/>
          <w:b/>
          <w:bCs/>
          <w:sz w:val="24"/>
          <w:szCs w:val="24"/>
          <w:lang w:eastAsia="ja-JP"/>
        </w:rPr>
        <w:t>3</w:t>
      </w:r>
      <w:r w:rsidRPr="00FD689C">
        <w:rPr>
          <w:rFonts w:ascii="Times New Roman" w:hAnsi="Times New Roman"/>
          <w:b/>
          <w:bCs/>
          <w:sz w:val="24"/>
          <w:szCs w:val="24"/>
          <w:lang w:eastAsia="ja-JP"/>
        </w:rPr>
        <w:t>] –</w:t>
      </w:r>
      <w:r>
        <w:rPr>
          <w:rFonts w:ascii="Times New Roman" w:hAnsi="Times New Roman"/>
          <w:sz w:val="24"/>
          <w:szCs w:val="24"/>
          <w:lang w:eastAsia="ja-JP"/>
        </w:rPr>
        <w:t xml:space="preserve"> </w:t>
      </w:r>
      <w:r w:rsidRPr="009A215C">
        <w:rPr>
          <w:rFonts w:ascii="Times New Roman" w:hAnsi="Times New Roman"/>
          <w:b/>
          <w:bCs/>
          <w:sz w:val="24"/>
          <w:szCs w:val="24"/>
          <w:lang w:eastAsia="ja-JP"/>
        </w:rPr>
        <w:t>Paragraph 8-19(3)(a)</w:t>
      </w:r>
    </w:p>
    <w:p w14:paraId="288B827F" w14:textId="77777777" w:rsidR="009A215C" w:rsidRDefault="009A215C" w:rsidP="007A0BE1">
      <w:pPr>
        <w:spacing w:before="0"/>
        <w:rPr>
          <w:rFonts w:ascii="Times New Roman" w:hAnsi="Times New Roman"/>
          <w:sz w:val="24"/>
          <w:szCs w:val="24"/>
          <w:lang w:eastAsia="ja-JP"/>
        </w:rPr>
      </w:pPr>
    </w:p>
    <w:p w14:paraId="288B8280" w14:textId="019365C2" w:rsidR="009A215C" w:rsidRDefault="00C403A2"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Section 8-19 of the Meat Rules deals with the carton seal </w:t>
      </w:r>
      <w:r w:rsidR="00B058DD">
        <w:rPr>
          <w:rFonts w:ascii="Times New Roman" w:eastAsia="Calibri" w:hAnsi="Times New Roman"/>
          <w:sz w:val="24"/>
          <w:szCs w:val="24"/>
          <w:lang w:eastAsia="ja-JP"/>
        </w:rPr>
        <w:t>official mark</w:t>
      </w:r>
      <w:r w:rsidR="00CF794E">
        <w:rPr>
          <w:rFonts w:ascii="Times New Roman" w:eastAsia="Calibri" w:hAnsi="Times New Roman"/>
          <w:sz w:val="24"/>
          <w:szCs w:val="24"/>
          <w:lang w:eastAsia="ja-JP"/>
        </w:rPr>
        <w:t xml:space="preserve"> </w:t>
      </w:r>
      <w:r w:rsidR="00CF794E">
        <w:rPr>
          <w:rFonts w:ascii="Times New Roman" w:hAnsi="Times New Roman"/>
          <w:sz w:val="24"/>
          <w:szCs w:val="24"/>
          <w:lang w:eastAsia="ja-JP"/>
        </w:rPr>
        <w:t>for meat or meat products that are intended to be exported</w:t>
      </w:r>
      <w:r w:rsidR="00B058DD">
        <w:rPr>
          <w:rFonts w:ascii="Times New Roman" w:eastAsia="Calibri" w:hAnsi="Times New Roman"/>
          <w:sz w:val="24"/>
          <w:szCs w:val="24"/>
          <w:lang w:eastAsia="ja-JP"/>
        </w:rPr>
        <w:t xml:space="preserve">. </w:t>
      </w:r>
      <w:r w:rsidR="001F5D5D">
        <w:rPr>
          <w:rFonts w:ascii="Times New Roman" w:eastAsia="Calibri" w:hAnsi="Times New Roman"/>
          <w:sz w:val="24"/>
          <w:szCs w:val="24"/>
          <w:lang w:eastAsia="ja-JP"/>
        </w:rPr>
        <w:t>Sub</w:t>
      </w:r>
      <w:r w:rsidR="0069557D">
        <w:rPr>
          <w:rFonts w:ascii="Times New Roman" w:eastAsia="Calibri" w:hAnsi="Times New Roman"/>
          <w:sz w:val="24"/>
          <w:szCs w:val="24"/>
          <w:lang w:eastAsia="ja-JP"/>
        </w:rPr>
        <w:t>s</w:t>
      </w:r>
      <w:r w:rsidR="001F5D5D">
        <w:rPr>
          <w:rFonts w:ascii="Times New Roman" w:eastAsia="Calibri" w:hAnsi="Times New Roman"/>
          <w:sz w:val="24"/>
          <w:szCs w:val="24"/>
          <w:lang w:eastAsia="ja-JP"/>
        </w:rPr>
        <w:t xml:space="preserve">ection </w:t>
      </w:r>
      <w:r w:rsidR="0069557D">
        <w:rPr>
          <w:rFonts w:ascii="Times New Roman" w:eastAsia="Calibri" w:hAnsi="Times New Roman"/>
          <w:sz w:val="24"/>
          <w:szCs w:val="24"/>
          <w:lang w:eastAsia="ja-JP"/>
        </w:rPr>
        <w:t>8-19(3) sets out the information that must be substituted</w:t>
      </w:r>
      <w:r w:rsidR="00E21BB7">
        <w:rPr>
          <w:rFonts w:ascii="Times New Roman" w:eastAsia="Calibri" w:hAnsi="Times New Roman"/>
          <w:sz w:val="24"/>
          <w:szCs w:val="24"/>
          <w:lang w:eastAsia="ja-JP"/>
        </w:rPr>
        <w:t xml:space="preserve"> at ‘A’, ‘B’ and </w:t>
      </w:r>
      <w:r w:rsidR="00045CA0">
        <w:rPr>
          <w:rFonts w:ascii="Times New Roman" w:eastAsia="Calibri" w:hAnsi="Times New Roman"/>
          <w:sz w:val="24"/>
          <w:szCs w:val="24"/>
          <w:lang w:eastAsia="ja-JP"/>
        </w:rPr>
        <w:t>‘</w:t>
      </w:r>
      <w:r w:rsidR="00E21BB7">
        <w:rPr>
          <w:rFonts w:ascii="Times New Roman" w:eastAsia="Calibri" w:hAnsi="Times New Roman"/>
          <w:sz w:val="24"/>
          <w:szCs w:val="24"/>
          <w:lang w:eastAsia="ja-JP"/>
        </w:rPr>
        <w:t>C’ in the design of the carton seal official mark.</w:t>
      </w:r>
    </w:p>
    <w:p w14:paraId="39CBDF16" w14:textId="0C589D1C" w:rsidR="00FC13AB" w:rsidRDefault="00FC13AB" w:rsidP="007A0BE1">
      <w:pPr>
        <w:spacing w:before="0"/>
        <w:rPr>
          <w:rFonts w:ascii="Times New Roman" w:eastAsia="Calibri" w:hAnsi="Times New Roman"/>
          <w:sz w:val="24"/>
          <w:szCs w:val="24"/>
          <w:lang w:eastAsia="ja-JP"/>
        </w:rPr>
      </w:pPr>
    </w:p>
    <w:p w14:paraId="3E8FF1A5" w14:textId="7DB05CB8" w:rsidR="00FC13AB" w:rsidRDefault="00FC13AB"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This item </w:t>
      </w:r>
      <w:r w:rsidR="001F5D5D">
        <w:rPr>
          <w:rFonts w:ascii="Times New Roman" w:eastAsia="Calibri" w:hAnsi="Times New Roman"/>
          <w:sz w:val="24"/>
          <w:szCs w:val="24"/>
          <w:lang w:eastAsia="ja-JP"/>
        </w:rPr>
        <w:t>repeals existing paragraph 8-19(3)(a)</w:t>
      </w:r>
      <w:r w:rsidR="001C3716">
        <w:rPr>
          <w:rFonts w:ascii="Times New Roman" w:eastAsia="Calibri" w:hAnsi="Times New Roman"/>
          <w:sz w:val="24"/>
          <w:szCs w:val="24"/>
          <w:lang w:eastAsia="ja-JP"/>
        </w:rPr>
        <w:t xml:space="preserve"> and substitutes new paragraph 8-19(3)(a)</w:t>
      </w:r>
      <w:r w:rsidR="00DB0F60">
        <w:rPr>
          <w:rFonts w:ascii="Times New Roman" w:eastAsia="Calibri" w:hAnsi="Times New Roman"/>
          <w:sz w:val="24"/>
          <w:szCs w:val="24"/>
          <w:lang w:eastAsia="ja-JP"/>
        </w:rPr>
        <w:t>.</w:t>
      </w:r>
    </w:p>
    <w:p w14:paraId="71E1F9F3" w14:textId="3DCCE07F" w:rsidR="00DB0F60" w:rsidRDefault="00DB0F60" w:rsidP="007A0BE1">
      <w:pPr>
        <w:spacing w:before="0"/>
        <w:rPr>
          <w:rFonts w:ascii="Times New Roman" w:eastAsia="Calibri" w:hAnsi="Times New Roman"/>
          <w:sz w:val="24"/>
          <w:szCs w:val="24"/>
          <w:lang w:eastAsia="ja-JP"/>
        </w:rPr>
      </w:pPr>
    </w:p>
    <w:p w14:paraId="77CD451F" w14:textId="733DA8EA" w:rsidR="00DB0F60" w:rsidRDefault="00DB0F60"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New paragraph 8-19(3)(a) provides that the information to be substituted at ‘A’ in the design of the official mark, is </w:t>
      </w:r>
      <w:r w:rsidR="00A1197E">
        <w:rPr>
          <w:rFonts w:ascii="Times New Roman" w:eastAsia="Calibri" w:hAnsi="Times New Roman"/>
          <w:sz w:val="24"/>
          <w:szCs w:val="24"/>
          <w:lang w:eastAsia="ja-JP"/>
        </w:rPr>
        <w:t>either the registration number of the registered establishment where operations to prepare the relevant meat or meat products for export were carried out</w:t>
      </w:r>
      <w:r w:rsidR="009741A3">
        <w:rPr>
          <w:rFonts w:ascii="Times New Roman" w:eastAsia="Calibri" w:hAnsi="Times New Roman"/>
          <w:sz w:val="24"/>
          <w:szCs w:val="24"/>
          <w:lang w:eastAsia="ja-JP"/>
        </w:rPr>
        <w:t>, or a mark that resembles the Australia Inspected official mark set out in section 8-10</w:t>
      </w:r>
      <w:r w:rsidR="009820AF">
        <w:rPr>
          <w:rFonts w:ascii="Times New Roman" w:eastAsia="Calibri" w:hAnsi="Times New Roman"/>
          <w:sz w:val="24"/>
          <w:szCs w:val="24"/>
          <w:lang w:eastAsia="ja-JP"/>
        </w:rPr>
        <w:t xml:space="preserve"> (with the registration number of the registered establishment </w:t>
      </w:r>
      <w:r w:rsidR="00320AD0">
        <w:rPr>
          <w:rFonts w:ascii="Times New Roman" w:eastAsia="Calibri" w:hAnsi="Times New Roman"/>
          <w:sz w:val="24"/>
          <w:szCs w:val="24"/>
          <w:lang w:eastAsia="ja-JP"/>
        </w:rPr>
        <w:t>where operations to prepare the relevant meat or meat products for export were carried out).</w:t>
      </w:r>
    </w:p>
    <w:p w14:paraId="217F4F33" w14:textId="77777777" w:rsidR="001E3D49" w:rsidRDefault="001E3D49" w:rsidP="007A0BE1">
      <w:pPr>
        <w:spacing w:before="0"/>
        <w:rPr>
          <w:rFonts w:ascii="Times New Roman" w:eastAsia="Calibri" w:hAnsi="Times New Roman"/>
          <w:sz w:val="24"/>
          <w:szCs w:val="24"/>
          <w:lang w:eastAsia="ja-JP"/>
        </w:rPr>
      </w:pPr>
    </w:p>
    <w:p w14:paraId="4ED8B8F4" w14:textId="5049E66C" w:rsidR="001E3D49" w:rsidRDefault="001E3D49"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The purpose of this amendment is to </w:t>
      </w:r>
      <w:r w:rsidR="007D1C6C">
        <w:rPr>
          <w:rFonts w:ascii="Times New Roman" w:eastAsia="Calibri" w:hAnsi="Times New Roman"/>
          <w:sz w:val="24"/>
          <w:szCs w:val="24"/>
          <w:lang w:eastAsia="ja-JP"/>
        </w:rPr>
        <w:t xml:space="preserve">provide for greater flexibility for the design of </w:t>
      </w:r>
      <w:r w:rsidR="00161F0B">
        <w:rPr>
          <w:rFonts w:ascii="Times New Roman" w:eastAsia="Calibri" w:hAnsi="Times New Roman"/>
          <w:sz w:val="24"/>
          <w:szCs w:val="24"/>
          <w:lang w:eastAsia="ja-JP"/>
        </w:rPr>
        <w:t xml:space="preserve">the </w:t>
      </w:r>
      <w:r w:rsidR="007D1C6C">
        <w:rPr>
          <w:rFonts w:ascii="Times New Roman" w:eastAsia="Calibri" w:hAnsi="Times New Roman"/>
          <w:sz w:val="24"/>
          <w:szCs w:val="24"/>
          <w:lang w:eastAsia="ja-JP"/>
        </w:rPr>
        <w:t>carton seal</w:t>
      </w:r>
      <w:r w:rsidR="00161F0B">
        <w:rPr>
          <w:rFonts w:ascii="Times New Roman" w:eastAsia="Calibri" w:hAnsi="Times New Roman"/>
          <w:sz w:val="24"/>
          <w:szCs w:val="24"/>
          <w:lang w:eastAsia="ja-JP"/>
        </w:rPr>
        <w:t xml:space="preserve"> official mark</w:t>
      </w:r>
      <w:r w:rsidR="007D1C6C">
        <w:rPr>
          <w:rFonts w:ascii="Times New Roman" w:eastAsia="Calibri" w:hAnsi="Times New Roman"/>
          <w:sz w:val="24"/>
          <w:szCs w:val="24"/>
          <w:lang w:eastAsia="ja-JP"/>
        </w:rPr>
        <w:t xml:space="preserve">, by allowing </w:t>
      </w:r>
      <w:r w:rsidR="00645817">
        <w:rPr>
          <w:rFonts w:ascii="Times New Roman" w:eastAsia="Calibri" w:hAnsi="Times New Roman"/>
          <w:sz w:val="24"/>
          <w:szCs w:val="24"/>
          <w:lang w:eastAsia="ja-JP"/>
        </w:rPr>
        <w:t>for</w:t>
      </w:r>
      <w:r w:rsidR="007D1C6C">
        <w:rPr>
          <w:rFonts w:ascii="Times New Roman" w:eastAsia="Calibri" w:hAnsi="Times New Roman"/>
          <w:sz w:val="24"/>
          <w:szCs w:val="24"/>
          <w:lang w:eastAsia="ja-JP"/>
        </w:rPr>
        <w:t xml:space="preserve"> the </w:t>
      </w:r>
      <w:r w:rsidR="00645817">
        <w:rPr>
          <w:rFonts w:ascii="Times New Roman" w:eastAsia="Calibri" w:hAnsi="Times New Roman"/>
          <w:sz w:val="24"/>
          <w:szCs w:val="24"/>
          <w:lang w:eastAsia="ja-JP"/>
        </w:rPr>
        <w:t xml:space="preserve">registration number of the registered establishment or </w:t>
      </w:r>
      <w:r w:rsidR="001D6CC1">
        <w:rPr>
          <w:rFonts w:ascii="Times New Roman" w:eastAsia="Calibri" w:hAnsi="Times New Roman"/>
          <w:sz w:val="24"/>
          <w:szCs w:val="24"/>
          <w:lang w:eastAsia="ja-JP"/>
        </w:rPr>
        <w:t xml:space="preserve">a resemblance of the Australia Inspected official mark </w:t>
      </w:r>
      <w:r w:rsidR="00645817">
        <w:rPr>
          <w:rFonts w:ascii="Times New Roman" w:eastAsia="Calibri" w:hAnsi="Times New Roman"/>
          <w:sz w:val="24"/>
          <w:szCs w:val="24"/>
          <w:lang w:eastAsia="ja-JP"/>
        </w:rPr>
        <w:t xml:space="preserve">(which also contains the </w:t>
      </w:r>
      <w:r w:rsidR="00E61824">
        <w:rPr>
          <w:rFonts w:ascii="Times New Roman" w:eastAsia="Calibri" w:hAnsi="Times New Roman"/>
          <w:sz w:val="24"/>
          <w:szCs w:val="24"/>
          <w:lang w:eastAsia="ja-JP"/>
        </w:rPr>
        <w:t>registration number of the registered establishment</w:t>
      </w:r>
      <w:r w:rsidR="00645817">
        <w:rPr>
          <w:rFonts w:ascii="Times New Roman" w:eastAsia="Calibri" w:hAnsi="Times New Roman"/>
          <w:sz w:val="24"/>
          <w:szCs w:val="24"/>
          <w:lang w:eastAsia="ja-JP"/>
        </w:rPr>
        <w:t>) to be used</w:t>
      </w:r>
      <w:r w:rsidR="00E61824">
        <w:rPr>
          <w:rFonts w:ascii="Times New Roman" w:eastAsia="Calibri" w:hAnsi="Times New Roman"/>
          <w:sz w:val="24"/>
          <w:szCs w:val="24"/>
          <w:lang w:eastAsia="ja-JP"/>
        </w:rPr>
        <w:t>.</w:t>
      </w:r>
      <w:r w:rsidR="00A13F6F">
        <w:rPr>
          <w:rFonts w:ascii="Times New Roman" w:eastAsia="Calibri" w:hAnsi="Times New Roman"/>
          <w:sz w:val="24"/>
          <w:szCs w:val="24"/>
          <w:lang w:eastAsia="ja-JP"/>
        </w:rPr>
        <w:t xml:space="preserve"> </w:t>
      </w:r>
      <w:r w:rsidR="00EB6D34">
        <w:rPr>
          <w:rFonts w:ascii="Times New Roman" w:eastAsia="Calibri" w:hAnsi="Times New Roman"/>
          <w:sz w:val="24"/>
          <w:szCs w:val="24"/>
          <w:lang w:eastAsia="ja-JP"/>
        </w:rPr>
        <w:t xml:space="preserve">Section 8-10 provides for </w:t>
      </w:r>
      <w:r w:rsidR="00F450C3">
        <w:rPr>
          <w:rFonts w:ascii="Times New Roman" w:eastAsia="Calibri" w:hAnsi="Times New Roman"/>
          <w:sz w:val="24"/>
          <w:szCs w:val="24"/>
          <w:lang w:eastAsia="ja-JP"/>
        </w:rPr>
        <w:t xml:space="preserve">the </w:t>
      </w:r>
      <w:r w:rsidR="002878FB">
        <w:rPr>
          <w:rFonts w:ascii="Times New Roman" w:eastAsia="Calibri" w:hAnsi="Times New Roman"/>
          <w:sz w:val="24"/>
          <w:szCs w:val="24"/>
          <w:lang w:eastAsia="ja-JP"/>
        </w:rPr>
        <w:t xml:space="preserve">Australia Inspected official mark and sets out the </w:t>
      </w:r>
      <w:r w:rsidR="00F450C3">
        <w:rPr>
          <w:rFonts w:ascii="Times New Roman" w:eastAsia="Calibri" w:hAnsi="Times New Roman"/>
          <w:sz w:val="24"/>
          <w:szCs w:val="24"/>
          <w:lang w:eastAsia="ja-JP"/>
        </w:rPr>
        <w:t>acceptable</w:t>
      </w:r>
      <w:r w:rsidR="002878FB">
        <w:rPr>
          <w:rFonts w:ascii="Times New Roman" w:eastAsia="Calibri" w:hAnsi="Times New Roman"/>
          <w:sz w:val="24"/>
          <w:szCs w:val="24"/>
          <w:lang w:eastAsia="ja-JP"/>
        </w:rPr>
        <w:t xml:space="preserve"> dimensions. </w:t>
      </w:r>
      <w:r w:rsidR="00072FAF">
        <w:rPr>
          <w:rFonts w:ascii="Times New Roman" w:eastAsia="Calibri" w:hAnsi="Times New Roman"/>
          <w:sz w:val="24"/>
          <w:szCs w:val="24"/>
          <w:lang w:eastAsia="ja-JP"/>
        </w:rPr>
        <w:t>Section 8-35 of the Meat Rules provides for the circumstances in which a mark resembles an official mark.</w:t>
      </w:r>
    </w:p>
    <w:p w14:paraId="1F8600A3" w14:textId="27F1BCB3" w:rsidR="00320AD0" w:rsidRDefault="00320AD0" w:rsidP="007A0BE1">
      <w:pPr>
        <w:spacing w:before="0"/>
        <w:rPr>
          <w:rFonts w:ascii="Times New Roman" w:eastAsia="Calibri" w:hAnsi="Times New Roman"/>
          <w:sz w:val="24"/>
          <w:szCs w:val="24"/>
          <w:lang w:eastAsia="ja-JP"/>
        </w:rPr>
      </w:pPr>
    </w:p>
    <w:bookmarkEnd w:id="0"/>
    <w:p w14:paraId="4CE92D10" w14:textId="24C04301" w:rsidR="00770B1A" w:rsidRDefault="00770B1A" w:rsidP="000E5400">
      <w:pPr>
        <w:spacing w:before="0"/>
        <w:outlineLvl w:val="4"/>
        <w:rPr>
          <w:rFonts w:ascii="Times New Roman" w:eastAsia="Calibri" w:hAnsi="Times New Roman"/>
          <w:b/>
          <w:bCs/>
          <w:sz w:val="24"/>
          <w:szCs w:val="24"/>
          <w:lang w:eastAsia="ja-JP"/>
        </w:rPr>
      </w:pPr>
      <w:r>
        <w:rPr>
          <w:rFonts w:ascii="Times New Roman" w:eastAsia="Calibri" w:hAnsi="Times New Roman"/>
          <w:b/>
          <w:bCs/>
          <w:sz w:val="24"/>
          <w:szCs w:val="24"/>
          <w:lang w:eastAsia="ja-JP"/>
        </w:rPr>
        <w:t xml:space="preserve">Item </w:t>
      </w:r>
      <w:r w:rsidR="00BD191D">
        <w:rPr>
          <w:rFonts w:ascii="Times New Roman" w:eastAsia="Calibri" w:hAnsi="Times New Roman"/>
          <w:b/>
          <w:bCs/>
          <w:sz w:val="24"/>
          <w:szCs w:val="24"/>
          <w:lang w:eastAsia="ja-JP"/>
        </w:rPr>
        <w:t>[</w:t>
      </w:r>
      <w:r>
        <w:rPr>
          <w:rFonts w:ascii="Times New Roman" w:eastAsia="Calibri" w:hAnsi="Times New Roman"/>
          <w:b/>
          <w:bCs/>
          <w:sz w:val="24"/>
          <w:szCs w:val="24"/>
          <w:lang w:eastAsia="ja-JP"/>
        </w:rPr>
        <w:t>4] – At the end of section 8-19</w:t>
      </w:r>
    </w:p>
    <w:p w14:paraId="35C244D9" w14:textId="203243FD" w:rsidR="00770B1A" w:rsidRDefault="00770B1A" w:rsidP="007A0BE1">
      <w:pPr>
        <w:spacing w:before="0"/>
        <w:rPr>
          <w:rFonts w:ascii="Times New Roman" w:eastAsia="Calibri" w:hAnsi="Times New Roman"/>
          <w:b/>
          <w:bCs/>
          <w:sz w:val="24"/>
          <w:szCs w:val="24"/>
          <w:lang w:eastAsia="ja-JP"/>
        </w:rPr>
      </w:pPr>
    </w:p>
    <w:p w14:paraId="4F720F57" w14:textId="77777777" w:rsidR="00E75541" w:rsidRDefault="00E75541"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Section 8-19 of the Meat Rules deals with the carton seal official mark </w:t>
      </w:r>
      <w:r>
        <w:rPr>
          <w:rFonts w:ascii="Times New Roman" w:hAnsi="Times New Roman"/>
          <w:sz w:val="24"/>
          <w:szCs w:val="24"/>
          <w:lang w:eastAsia="ja-JP"/>
        </w:rPr>
        <w:t>for meat or meat products that are intended to be exported</w:t>
      </w:r>
      <w:r>
        <w:rPr>
          <w:rFonts w:ascii="Times New Roman" w:eastAsia="Calibri" w:hAnsi="Times New Roman"/>
          <w:sz w:val="24"/>
          <w:szCs w:val="24"/>
          <w:lang w:eastAsia="ja-JP"/>
        </w:rPr>
        <w:t xml:space="preserve">. </w:t>
      </w:r>
    </w:p>
    <w:p w14:paraId="67D1624F" w14:textId="77777777" w:rsidR="00E75541" w:rsidRDefault="00E75541" w:rsidP="007A0BE1">
      <w:pPr>
        <w:spacing w:before="0"/>
        <w:rPr>
          <w:rFonts w:ascii="Times New Roman" w:eastAsia="Calibri" w:hAnsi="Times New Roman"/>
          <w:sz w:val="24"/>
          <w:szCs w:val="24"/>
          <w:lang w:eastAsia="ja-JP"/>
        </w:rPr>
      </w:pPr>
    </w:p>
    <w:p w14:paraId="43671787" w14:textId="5C9AEE3A" w:rsidR="009967A6" w:rsidRPr="000C3373" w:rsidRDefault="009967A6" w:rsidP="007A0BE1">
      <w:pPr>
        <w:spacing w:before="0"/>
        <w:rPr>
          <w:rFonts w:ascii="Times New Roman" w:eastAsia="Calibri" w:hAnsi="Times New Roman"/>
          <w:sz w:val="24"/>
          <w:szCs w:val="24"/>
          <w:lang w:eastAsia="ja-JP"/>
        </w:rPr>
      </w:pPr>
      <w:r w:rsidRPr="000C3373">
        <w:rPr>
          <w:rFonts w:ascii="Times New Roman" w:eastAsia="Calibri" w:hAnsi="Times New Roman"/>
          <w:sz w:val="24"/>
          <w:szCs w:val="24"/>
          <w:lang w:eastAsia="ja-JP"/>
        </w:rPr>
        <w:t xml:space="preserve">This item inserts a note at the end of section 8-19 </w:t>
      </w:r>
      <w:r w:rsidR="00E75541">
        <w:rPr>
          <w:rFonts w:ascii="Times New Roman" w:eastAsia="Calibri" w:hAnsi="Times New Roman"/>
          <w:sz w:val="24"/>
          <w:szCs w:val="24"/>
          <w:lang w:eastAsia="ja-JP"/>
        </w:rPr>
        <w:t xml:space="preserve">of the Meat Rules </w:t>
      </w:r>
      <w:r w:rsidRPr="000C3373">
        <w:rPr>
          <w:rFonts w:ascii="Times New Roman" w:eastAsia="Calibri" w:hAnsi="Times New Roman"/>
          <w:sz w:val="24"/>
          <w:szCs w:val="24"/>
          <w:lang w:eastAsia="ja-JP"/>
        </w:rPr>
        <w:t>to provide that carton seals are used for the purposes of meeting an importing country requirement. The purpose of this note is to clarify the purpose for which a carton seal is used.</w:t>
      </w:r>
    </w:p>
    <w:p w14:paraId="52C43DD2" w14:textId="7B2724A4" w:rsidR="00770B1A" w:rsidRPr="00CA2D14" w:rsidRDefault="00770B1A" w:rsidP="007A0BE1">
      <w:pPr>
        <w:pStyle w:val="notetext"/>
        <w:spacing w:before="0"/>
      </w:pPr>
    </w:p>
    <w:p w14:paraId="5A9B2936" w14:textId="36CEC758" w:rsidR="006A1E07" w:rsidRDefault="006A1E07" w:rsidP="007A0BE1">
      <w:pPr>
        <w:spacing w:before="0"/>
        <w:rPr>
          <w:rFonts w:ascii="Times New Roman" w:eastAsia="Calibri" w:hAnsi="Times New Roman"/>
          <w:b/>
          <w:bCs/>
          <w:sz w:val="24"/>
          <w:szCs w:val="24"/>
          <w:lang w:eastAsia="ja-JP"/>
        </w:rPr>
      </w:pPr>
      <w:r>
        <w:rPr>
          <w:rFonts w:ascii="Times New Roman" w:eastAsia="Calibri" w:hAnsi="Times New Roman"/>
          <w:b/>
          <w:bCs/>
          <w:sz w:val="24"/>
          <w:szCs w:val="24"/>
          <w:lang w:eastAsia="ja-JP"/>
        </w:rPr>
        <w:br w:type="page"/>
      </w:r>
    </w:p>
    <w:p w14:paraId="75D4EC7C" w14:textId="77777777" w:rsidR="006A1E07" w:rsidRDefault="006A1E07" w:rsidP="000E5400">
      <w:pPr>
        <w:spacing w:before="0"/>
        <w:outlineLvl w:val="3"/>
        <w:rPr>
          <w:rFonts w:ascii="Times New Roman" w:hAnsi="Times New Roman"/>
          <w:b/>
          <w:i/>
          <w:iCs/>
          <w:sz w:val="24"/>
          <w:szCs w:val="24"/>
          <w:lang w:eastAsia="ja-JP"/>
        </w:rPr>
      </w:pPr>
      <w:r w:rsidRPr="006A1E07">
        <w:rPr>
          <w:rFonts w:ascii="Times New Roman" w:hAnsi="Times New Roman"/>
          <w:b/>
          <w:i/>
          <w:iCs/>
          <w:sz w:val="24"/>
          <w:szCs w:val="24"/>
          <w:lang w:eastAsia="ja-JP"/>
        </w:rPr>
        <w:lastRenderedPageBreak/>
        <w:t>Export Control (Plants and Plant Products) Rules 2021</w:t>
      </w:r>
    </w:p>
    <w:p w14:paraId="6E22AC7F" w14:textId="77777777" w:rsidR="006A1E07" w:rsidRDefault="006A1E07" w:rsidP="007A0BE1">
      <w:pPr>
        <w:spacing w:before="0"/>
        <w:rPr>
          <w:rFonts w:ascii="Times New Roman" w:hAnsi="Times New Roman"/>
          <w:b/>
          <w:i/>
          <w:iCs/>
          <w:sz w:val="24"/>
          <w:szCs w:val="24"/>
          <w:lang w:eastAsia="ja-JP"/>
        </w:rPr>
      </w:pPr>
    </w:p>
    <w:p w14:paraId="50C12AFB" w14:textId="61CC89D1" w:rsidR="006A1E07" w:rsidRDefault="006A1E07" w:rsidP="007A0BE1">
      <w:pPr>
        <w:spacing w:before="0"/>
        <w:rPr>
          <w:rFonts w:ascii="Times New Roman" w:hAnsi="Times New Roman"/>
          <w:sz w:val="24"/>
          <w:szCs w:val="24"/>
          <w:lang w:eastAsia="ja-JP"/>
        </w:rPr>
      </w:pPr>
      <w:r w:rsidRPr="00621AF6">
        <w:rPr>
          <w:rFonts w:ascii="Times New Roman" w:eastAsia="Calibri" w:hAnsi="Times New Roman"/>
          <w:sz w:val="24"/>
          <w:szCs w:val="24"/>
          <w:lang w:eastAsia="ja-JP"/>
        </w:rPr>
        <w:t xml:space="preserve">The </w:t>
      </w:r>
      <w:r w:rsidRPr="00F34948">
        <w:rPr>
          <w:rFonts w:ascii="Times New Roman" w:eastAsia="Calibri" w:hAnsi="Times New Roman"/>
          <w:i/>
          <w:iCs/>
          <w:sz w:val="24"/>
          <w:szCs w:val="24"/>
          <w:lang w:eastAsia="ja-JP"/>
        </w:rPr>
        <w:t>Export Control (</w:t>
      </w:r>
      <w:r>
        <w:rPr>
          <w:rFonts w:ascii="Times New Roman" w:eastAsia="Calibri" w:hAnsi="Times New Roman"/>
          <w:i/>
          <w:iCs/>
          <w:sz w:val="24"/>
          <w:szCs w:val="24"/>
          <w:lang w:eastAsia="ja-JP"/>
        </w:rPr>
        <w:t>Plants</w:t>
      </w:r>
      <w:r w:rsidRPr="00F34948">
        <w:rPr>
          <w:rFonts w:ascii="Times New Roman" w:eastAsia="Calibri" w:hAnsi="Times New Roman"/>
          <w:i/>
          <w:iCs/>
          <w:sz w:val="24"/>
          <w:szCs w:val="24"/>
          <w:lang w:eastAsia="ja-JP"/>
        </w:rPr>
        <w:t xml:space="preserve"> and </w:t>
      </w:r>
      <w:r>
        <w:rPr>
          <w:rFonts w:ascii="Times New Roman" w:eastAsia="Calibri" w:hAnsi="Times New Roman"/>
          <w:i/>
          <w:iCs/>
          <w:sz w:val="24"/>
          <w:szCs w:val="24"/>
          <w:lang w:eastAsia="ja-JP"/>
        </w:rPr>
        <w:t xml:space="preserve">Plant </w:t>
      </w:r>
      <w:r w:rsidRPr="00F34948">
        <w:rPr>
          <w:rFonts w:ascii="Times New Roman" w:eastAsia="Calibri" w:hAnsi="Times New Roman"/>
          <w:i/>
          <w:iCs/>
          <w:sz w:val="24"/>
          <w:szCs w:val="24"/>
          <w:lang w:eastAsia="ja-JP"/>
        </w:rPr>
        <w:t>Products) Rules 2021</w:t>
      </w:r>
      <w:r w:rsidRPr="00621AF6">
        <w:rPr>
          <w:rFonts w:ascii="Times New Roman" w:eastAsia="Calibri" w:hAnsi="Times New Roman"/>
          <w:sz w:val="24"/>
          <w:szCs w:val="24"/>
          <w:lang w:eastAsia="ja-JP"/>
        </w:rPr>
        <w:t xml:space="preserve"> (the </w:t>
      </w:r>
      <w:r>
        <w:rPr>
          <w:rFonts w:ascii="Times New Roman" w:eastAsia="Calibri" w:hAnsi="Times New Roman"/>
          <w:sz w:val="24"/>
          <w:szCs w:val="24"/>
          <w:lang w:eastAsia="ja-JP"/>
        </w:rPr>
        <w:t xml:space="preserve">Plant </w:t>
      </w:r>
      <w:r w:rsidRPr="00621AF6">
        <w:rPr>
          <w:rFonts w:ascii="Times New Roman" w:eastAsia="Calibri" w:hAnsi="Times New Roman"/>
          <w:sz w:val="24"/>
          <w:szCs w:val="24"/>
          <w:lang w:eastAsia="ja-JP"/>
        </w:rPr>
        <w:t xml:space="preserve">Rules) prescribes matters and makes other provision in relation to certain </w:t>
      </w:r>
      <w:r w:rsidR="00417B91">
        <w:rPr>
          <w:rFonts w:ascii="Times New Roman" w:eastAsia="Calibri" w:hAnsi="Times New Roman"/>
          <w:sz w:val="24"/>
          <w:szCs w:val="24"/>
          <w:lang w:eastAsia="ja-JP"/>
        </w:rPr>
        <w:t>plants</w:t>
      </w:r>
      <w:r w:rsidRPr="00621AF6">
        <w:rPr>
          <w:rFonts w:ascii="Times New Roman" w:eastAsia="Calibri" w:hAnsi="Times New Roman"/>
          <w:sz w:val="24"/>
          <w:szCs w:val="24"/>
          <w:lang w:eastAsia="ja-JP"/>
        </w:rPr>
        <w:t xml:space="preserve"> and </w:t>
      </w:r>
      <w:r w:rsidR="00417B91">
        <w:rPr>
          <w:rFonts w:ascii="Times New Roman" w:eastAsia="Calibri" w:hAnsi="Times New Roman"/>
          <w:sz w:val="24"/>
          <w:szCs w:val="24"/>
          <w:lang w:eastAsia="ja-JP"/>
        </w:rPr>
        <w:t xml:space="preserve">plant </w:t>
      </w:r>
      <w:r w:rsidRPr="00621AF6">
        <w:rPr>
          <w:rFonts w:ascii="Times New Roman" w:eastAsia="Calibri" w:hAnsi="Times New Roman"/>
          <w:sz w:val="24"/>
          <w:szCs w:val="24"/>
          <w:lang w:eastAsia="ja-JP"/>
        </w:rPr>
        <w:t xml:space="preserve">products (prescribed </w:t>
      </w:r>
      <w:r w:rsidR="00417B91">
        <w:rPr>
          <w:rFonts w:ascii="Times New Roman" w:eastAsia="Calibri" w:hAnsi="Times New Roman"/>
          <w:sz w:val="24"/>
          <w:szCs w:val="24"/>
          <w:lang w:eastAsia="ja-JP"/>
        </w:rPr>
        <w:t xml:space="preserve">plants </w:t>
      </w:r>
      <w:r w:rsidRPr="00621AF6">
        <w:rPr>
          <w:rFonts w:ascii="Times New Roman" w:eastAsia="Calibri" w:hAnsi="Times New Roman"/>
          <w:sz w:val="24"/>
          <w:szCs w:val="24"/>
          <w:lang w:eastAsia="ja-JP"/>
        </w:rPr>
        <w:t xml:space="preserve">and </w:t>
      </w:r>
      <w:r w:rsidR="00417B91">
        <w:rPr>
          <w:rFonts w:ascii="Times New Roman" w:eastAsia="Calibri" w:hAnsi="Times New Roman"/>
          <w:sz w:val="24"/>
          <w:szCs w:val="24"/>
          <w:lang w:eastAsia="ja-JP"/>
        </w:rPr>
        <w:t xml:space="preserve">plant </w:t>
      </w:r>
      <w:r w:rsidRPr="00621AF6">
        <w:rPr>
          <w:rFonts w:ascii="Times New Roman" w:eastAsia="Calibri" w:hAnsi="Times New Roman"/>
          <w:sz w:val="24"/>
          <w:szCs w:val="24"/>
          <w:lang w:eastAsia="ja-JP"/>
        </w:rPr>
        <w:t xml:space="preserve">products) for the purposes of the Act. </w:t>
      </w:r>
    </w:p>
    <w:p w14:paraId="23BCA2AA" w14:textId="77777777" w:rsidR="006A1E07" w:rsidRDefault="006A1E07" w:rsidP="007A0BE1">
      <w:pPr>
        <w:spacing w:before="0"/>
        <w:rPr>
          <w:rFonts w:ascii="Times New Roman" w:hAnsi="Times New Roman"/>
          <w:b/>
          <w:sz w:val="24"/>
          <w:szCs w:val="24"/>
          <w:lang w:eastAsia="ja-JP"/>
        </w:rPr>
      </w:pPr>
    </w:p>
    <w:p w14:paraId="322658F4" w14:textId="08DD3394" w:rsidR="009937FE" w:rsidRDefault="009937FE"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255(1) of the Act allows the rules to provide </w:t>
      </w:r>
      <w:r w:rsidRPr="003063BC">
        <w:rPr>
          <w:rFonts w:ascii="Times New Roman" w:hAnsi="Times New Roman"/>
          <w:sz w:val="24"/>
          <w:szCs w:val="24"/>
          <w:lang w:eastAsia="ja-JP"/>
        </w:rPr>
        <w:t xml:space="preserve">that a specified mark is an official mark for the purposes of </w:t>
      </w:r>
      <w:r>
        <w:rPr>
          <w:rFonts w:ascii="Times New Roman" w:hAnsi="Times New Roman"/>
          <w:sz w:val="24"/>
          <w:szCs w:val="24"/>
          <w:lang w:eastAsia="ja-JP"/>
        </w:rPr>
        <w:t>the</w:t>
      </w:r>
      <w:r w:rsidRPr="003063BC">
        <w:rPr>
          <w:rFonts w:ascii="Times New Roman" w:hAnsi="Times New Roman"/>
          <w:sz w:val="24"/>
          <w:szCs w:val="24"/>
          <w:lang w:eastAsia="ja-JP"/>
        </w:rPr>
        <w:t xml:space="preserve"> Act</w:t>
      </w:r>
      <w:r>
        <w:rPr>
          <w:rFonts w:ascii="Times New Roman" w:hAnsi="Times New Roman"/>
          <w:sz w:val="24"/>
          <w:szCs w:val="24"/>
          <w:lang w:eastAsia="ja-JP"/>
        </w:rPr>
        <w:t>.</w:t>
      </w:r>
      <w:r w:rsidRPr="003063BC">
        <w:rPr>
          <w:rFonts w:ascii="Times New Roman" w:hAnsi="Times New Roman"/>
          <w:sz w:val="24"/>
          <w:szCs w:val="24"/>
          <w:lang w:eastAsia="ja-JP"/>
        </w:rPr>
        <w:t xml:space="preserve"> </w:t>
      </w:r>
      <w:r>
        <w:rPr>
          <w:rFonts w:ascii="Times New Roman" w:hAnsi="Times New Roman"/>
          <w:sz w:val="24"/>
          <w:szCs w:val="24"/>
          <w:lang w:eastAsia="ja-JP"/>
        </w:rPr>
        <w:t>Division 1 of Part 3 of Chapter 8 of the</w:t>
      </w:r>
      <w:r w:rsidR="007039B1">
        <w:rPr>
          <w:rFonts w:ascii="Times New Roman" w:hAnsi="Times New Roman"/>
          <w:sz w:val="24"/>
          <w:szCs w:val="24"/>
          <w:lang w:eastAsia="ja-JP"/>
        </w:rPr>
        <w:t xml:space="preserve"> Plant</w:t>
      </w:r>
      <w:r>
        <w:rPr>
          <w:rFonts w:ascii="Times New Roman" w:hAnsi="Times New Roman"/>
          <w:sz w:val="24"/>
          <w:szCs w:val="24"/>
          <w:lang w:eastAsia="ja-JP"/>
        </w:rPr>
        <w:t xml:space="preserve"> Rules is made for the purposes of subsection 255(1) of the </w:t>
      </w:r>
      <w:proofErr w:type="gramStart"/>
      <w:r>
        <w:rPr>
          <w:rFonts w:ascii="Times New Roman" w:hAnsi="Times New Roman"/>
          <w:sz w:val="24"/>
          <w:szCs w:val="24"/>
          <w:lang w:eastAsia="ja-JP"/>
        </w:rPr>
        <w:t>Act, and</w:t>
      </w:r>
      <w:proofErr w:type="gramEnd"/>
      <w:r>
        <w:rPr>
          <w:rFonts w:ascii="Times New Roman" w:hAnsi="Times New Roman"/>
          <w:sz w:val="24"/>
          <w:szCs w:val="24"/>
          <w:lang w:eastAsia="ja-JP"/>
        </w:rPr>
        <w:t xml:space="preserve"> </w:t>
      </w:r>
      <w:r w:rsidRPr="00087102">
        <w:rPr>
          <w:rFonts w:ascii="Times New Roman" w:hAnsi="Times New Roman"/>
          <w:sz w:val="24"/>
          <w:szCs w:val="24"/>
          <w:lang w:eastAsia="ja-JP"/>
        </w:rPr>
        <w:t xml:space="preserve">provides that specified marks are official marks for the purposes of the Act for </w:t>
      </w:r>
      <w:r w:rsidR="007039B1">
        <w:rPr>
          <w:rFonts w:ascii="Times New Roman" w:eastAsia="Calibri" w:hAnsi="Times New Roman"/>
          <w:sz w:val="24"/>
          <w:szCs w:val="24"/>
          <w:lang w:eastAsia="ja-JP"/>
        </w:rPr>
        <w:t>plants</w:t>
      </w:r>
      <w:r w:rsidR="007039B1" w:rsidRPr="00621AF6">
        <w:rPr>
          <w:rFonts w:ascii="Times New Roman" w:eastAsia="Calibri" w:hAnsi="Times New Roman"/>
          <w:sz w:val="24"/>
          <w:szCs w:val="24"/>
          <w:lang w:eastAsia="ja-JP"/>
        </w:rPr>
        <w:t xml:space="preserve"> and </w:t>
      </w:r>
      <w:r w:rsidR="007039B1">
        <w:rPr>
          <w:rFonts w:ascii="Times New Roman" w:eastAsia="Calibri" w:hAnsi="Times New Roman"/>
          <w:sz w:val="24"/>
          <w:szCs w:val="24"/>
          <w:lang w:eastAsia="ja-JP"/>
        </w:rPr>
        <w:t xml:space="preserve">plant </w:t>
      </w:r>
      <w:r w:rsidR="007039B1" w:rsidRPr="00621AF6">
        <w:rPr>
          <w:rFonts w:ascii="Times New Roman" w:eastAsia="Calibri" w:hAnsi="Times New Roman"/>
          <w:sz w:val="24"/>
          <w:szCs w:val="24"/>
          <w:lang w:eastAsia="ja-JP"/>
        </w:rPr>
        <w:t xml:space="preserve">products </w:t>
      </w:r>
      <w:r w:rsidRPr="00087102">
        <w:rPr>
          <w:rFonts w:ascii="Times New Roman" w:hAnsi="Times New Roman"/>
          <w:sz w:val="24"/>
          <w:szCs w:val="24"/>
          <w:lang w:eastAsia="ja-JP"/>
        </w:rPr>
        <w:t>that are intended to be exported</w:t>
      </w:r>
      <w:r>
        <w:rPr>
          <w:rFonts w:ascii="Times New Roman" w:hAnsi="Times New Roman"/>
          <w:sz w:val="24"/>
          <w:szCs w:val="24"/>
          <w:lang w:eastAsia="ja-JP"/>
        </w:rPr>
        <w:t>.</w:t>
      </w:r>
    </w:p>
    <w:p w14:paraId="042F597E" w14:textId="77777777" w:rsidR="009937FE" w:rsidRDefault="009937FE" w:rsidP="007A0BE1">
      <w:pPr>
        <w:spacing w:before="0"/>
        <w:rPr>
          <w:rFonts w:ascii="Times New Roman" w:hAnsi="Times New Roman"/>
          <w:sz w:val="24"/>
          <w:szCs w:val="24"/>
          <w:lang w:eastAsia="ja-JP"/>
        </w:rPr>
      </w:pPr>
    </w:p>
    <w:p w14:paraId="79E79EA0" w14:textId="2988266A" w:rsidR="009937FE" w:rsidRDefault="009937FE" w:rsidP="007A0BE1">
      <w:pPr>
        <w:spacing w:before="0"/>
        <w:rPr>
          <w:rFonts w:ascii="Times New Roman" w:hAnsi="Times New Roman"/>
          <w:sz w:val="24"/>
          <w:szCs w:val="24"/>
          <w:lang w:eastAsia="ja-JP"/>
        </w:rPr>
      </w:pPr>
      <w:r>
        <w:rPr>
          <w:rFonts w:ascii="Times New Roman" w:hAnsi="Times New Roman"/>
          <w:sz w:val="24"/>
          <w:szCs w:val="24"/>
          <w:lang w:eastAsia="ja-JP"/>
        </w:rPr>
        <w:t>The amendments made by items [</w:t>
      </w:r>
      <w:r w:rsidR="00103952">
        <w:rPr>
          <w:rFonts w:ascii="Times New Roman" w:hAnsi="Times New Roman"/>
          <w:sz w:val="24"/>
          <w:szCs w:val="24"/>
          <w:lang w:eastAsia="ja-JP"/>
        </w:rPr>
        <w:t>5</w:t>
      </w:r>
      <w:r>
        <w:rPr>
          <w:rFonts w:ascii="Times New Roman" w:hAnsi="Times New Roman"/>
          <w:sz w:val="24"/>
          <w:szCs w:val="24"/>
          <w:lang w:eastAsia="ja-JP"/>
        </w:rPr>
        <w:t xml:space="preserve">] </w:t>
      </w:r>
      <w:r w:rsidR="00103952">
        <w:rPr>
          <w:rFonts w:ascii="Times New Roman" w:hAnsi="Times New Roman"/>
          <w:sz w:val="24"/>
          <w:szCs w:val="24"/>
          <w:lang w:eastAsia="ja-JP"/>
        </w:rPr>
        <w:t>and</w:t>
      </w:r>
      <w:r>
        <w:rPr>
          <w:rFonts w:ascii="Times New Roman" w:hAnsi="Times New Roman"/>
          <w:sz w:val="24"/>
          <w:szCs w:val="24"/>
          <w:lang w:eastAsia="ja-JP"/>
        </w:rPr>
        <w:t xml:space="preserve"> [</w:t>
      </w:r>
      <w:r w:rsidR="00103952">
        <w:rPr>
          <w:rFonts w:ascii="Times New Roman" w:hAnsi="Times New Roman"/>
          <w:sz w:val="24"/>
          <w:szCs w:val="24"/>
          <w:lang w:eastAsia="ja-JP"/>
        </w:rPr>
        <w:t>6</w:t>
      </w:r>
      <w:r>
        <w:rPr>
          <w:rFonts w:ascii="Times New Roman" w:hAnsi="Times New Roman"/>
          <w:sz w:val="24"/>
          <w:szCs w:val="24"/>
          <w:lang w:eastAsia="ja-JP"/>
        </w:rPr>
        <w:t xml:space="preserve">] in this Schedule to Division 1 of Part 3 of Chapter 8 of the </w:t>
      </w:r>
      <w:r w:rsidR="00103952">
        <w:rPr>
          <w:rFonts w:ascii="Times New Roman" w:hAnsi="Times New Roman"/>
          <w:sz w:val="24"/>
          <w:szCs w:val="24"/>
          <w:lang w:eastAsia="ja-JP"/>
        </w:rPr>
        <w:t>Plant</w:t>
      </w:r>
      <w:r>
        <w:rPr>
          <w:rFonts w:ascii="Times New Roman" w:hAnsi="Times New Roman"/>
          <w:sz w:val="24"/>
          <w:szCs w:val="24"/>
          <w:lang w:eastAsia="ja-JP"/>
        </w:rPr>
        <w:t xml:space="preserve"> Rules are made for the purposes of subsection 255(1) of the Act</w:t>
      </w:r>
      <w:r w:rsidR="007F20B8">
        <w:rPr>
          <w:rFonts w:ascii="Times New Roman" w:hAnsi="Times New Roman"/>
          <w:sz w:val="24"/>
          <w:szCs w:val="24"/>
          <w:lang w:eastAsia="ja-JP"/>
        </w:rPr>
        <w:t>.</w:t>
      </w:r>
    </w:p>
    <w:p w14:paraId="5E804F16" w14:textId="77777777" w:rsidR="009937FE" w:rsidRDefault="009937FE" w:rsidP="007A0BE1">
      <w:pPr>
        <w:spacing w:before="0"/>
        <w:rPr>
          <w:rFonts w:ascii="Times New Roman" w:hAnsi="Times New Roman"/>
          <w:sz w:val="24"/>
          <w:szCs w:val="24"/>
          <w:lang w:eastAsia="ja-JP"/>
        </w:rPr>
      </w:pPr>
    </w:p>
    <w:p w14:paraId="0A90BE2A" w14:textId="505EC389" w:rsidR="00417B91" w:rsidRDefault="006A1E07" w:rsidP="000E5400">
      <w:pPr>
        <w:spacing w:before="0"/>
        <w:outlineLvl w:val="4"/>
        <w:rPr>
          <w:rFonts w:ascii="Times New Roman" w:hAnsi="Times New Roman"/>
          <w:b/>
          <w:sz w:val="24"/>
          <w:szCs w:val="24"/>
          <w:lang w:eastAsia="ja-JP"/>
        </w:rPr>
      </w:pPr>
      <w:r>
        <w:rPr>
          <w:rFonts w:ascii="Times New Roman" w:hAnsi="Times New Roman"/>
          <w:b/>
          <w:sz w:val="24"/>
          <w:szCs w:val="24"/>
          <w:lang w:eastAsia="ja-JP"/>
        </w:rPr>
        <w:t>Item [5] – Subsection 8-14(2)</w:t>
      </w:r>
    </w:p>
    <w:p w14:paraId="2B27838F" w14:textId="77777777" w:rsidR="00417B91" w:rsidRDefault="00417B91" w:rsidP="007A0BE1">
      <w:pPr>
        <w:spacing w:before="0"/>
        <w:rPr>
          <w:rFonts w:ascii="Times New Roman" w:hAnsi="Times New Roman"/>
          <w:b/>
          <w:sz w:val="24"/>
          <w:szCs w:val="24"/>
          <w:lang w:eastAsia="ja-JP"/>
        </w:rPr>
      </w:pPr>
    </w:p>
    <w:p w14:paraId="19D3F648" w14:textId="2D612C52" w:rsidR="008C1573" w:rsidRDefault="00417B91" w:rsidP="007A0BE1">
      <w:pPr>
        <w:spacing w:before="0"/>
        <w:rPr>
          <w:rFonts w:ascii="Times New Roman" w:hAnsi="Times New Roman"/>
          <w:bCs/>
          <w:sz w:val="24"/>
          <w:szCs w:val="24"/>
          <w:lang w:eastAsia="ja-JP"/>
        </w:rPr>
      </w:pPr>
      <w:r>
        <w:rPr>
          <w:rFonts w:ascii="Times New Roman" w:hAnsi="Times New Roman"/>
          <w:bCs/>
          <w:sz w:val="24"/>
          <w:szCs w:val="24"/>
          <w:lang w:eastAsia="ja-JP"/>
        </w:rPr>
        <w:t xml:space="preserve">Section 8-14 of the Plant Rules </w:t>
      </w:r>
      <w:r w:rsidR="00746041">
        <w:rPr>
          <w:rFonts w:ascii="Times New Roman" w:hAnsi="Times New Roman"/>
          <w:bCs/>
          <w:sz w:val="24"/>
          <w:szCs w:val="24"/>
          <w:lang w:eastAsia="ja-JP"/>
        </w:rPr>
        <w:t xml:space="preserve">deals with the </w:t>
      </w:r>
      <w:r w:rsidR="008C1573">
        <w:rPr>
          <w:rFonts w:ascii="Times New Roman" w:hAnsi="Times New Roman"/>
          <w:bCs/>
          <w:sz w:val="24"/>
          <w:szCs w:val="24"/>
          <w:lang w:eastAsia="ja-JP"/>
        </w:rPr>
        <w:t>Australia Approved official mark</w:t>
      </w:r>
      <w:r w:rsidR="00CF794E">
        <w:rPr>
          <w:rFonts w:ascii="Times New Roman" w:hAnsi="Times New Roman"/>
          <w:bCs/>
          <w:sz w:val="24"/>
          <w:szCs w:val="24"/>
          <w:lang w:eastAsia="ja-JP"/>
        </w:rPr>
        <w:t xml:space="preserve"> for plants or plant products that are intended to be exported</w:t>
      </w:r>
      <w:r w:rsidR="008C1573">
        <w:rPr>
          <w:rFonts w:ascii="Times New Roman" w:hAnsi="Times New Roman"/>
          <w:bCs/>
          <w:sz w:val="24"/>
          <w:szCs w:val="24"/>
          <w:lang w:eastAsia="ja-JP"/>
        </w:rPr>
        <w:t>.</w:t>
      </w:r>
    </w:p>
    <w:p w14:paraId="3E7659D1" w14:textId="77777777" w:rsidR="008C1573" w:rsidRDefault="008C1573" w:rsidP="007A0BE1">
      <w:pPr>
        <w:spacing w:before="0"/>
        <w:rPr>
          <w:rFonts w:ascii="Times New Roman" w:hAnsi="Times New Roman"/>
          <w:bCs/>
          <w:sz w:val="24"/>
          <w:szCs w:val="24"/>
          <w:lang w:eastAsia="ja-JP"/>
        </w:rPr>
      </w:pPr>
    </w:p>
    <w:p w14:paraId="5EF84AF0" w14:textId="77777777" w:rsidR="003D5E14" w:rsidRDefault="008C1573" w:rsidP="007A0BE1">
      <w:pPr>
        <w:spacing w:before="0"/>
        <w:rPr>
          <w:rFonts w:ascii="Times New Roman" w:hAnsi="Times New Roman"/>
          <w:bCs/>
          <w:sz w:val="24"/>
          <w:szCs w:val="24"/>
          <w:lang w:eastAsia="ja-JP"/>
        </w:rPr>
      </w:pPr>
      <w:r>
        <w:rPr>
          <w:rFonts w:ascii="Times New Roman" w:hAnsi="Times New Roman"/>
          <w:bCs/>
          <w:sz w:val="24"/>
          <w:szCs w:val="24"/>
          <w:lang w:eastAsia="ja-JP"/>
        </w:rPr>
        <w:t xml:space="preserve">This item </w:t>
      </w:r>
      <w:r w:rsidR="003D5E14">
        <w:rPr>
          <w:rFonts w:ascii="Times New Roman" w:hAnsi="Times New Roman"/>
          <w:bCs/>
          <w:sz w:val="24"/>
          <w:szCs w:val="24"/>
          <w:lang w:eastAsia="ja-JP"/>
        </w:rPr>
        <w:t>repeals existing subsection 8-14(2) and substitutes new subsection 8-14(2).</w:t>
      </w:r>
    </w:p>
    <w:p w14:paraId="532145A9" w14:textId="77777777" w:rsidR="003D5E14" w:rsidRDefault="003D5E14" w:rsidP="007A0BE1">
      <w:pPr>
        <w:spacing w:before="0"/>
        <w:rPr>
          <w:rFonts w:ascii="Times New Roman" w:hAnsi="Times New Roman"/>
          <w:bCs/>
          <w:sz w:val="24"/>
          <w:szCs w:val="24"/>
          <w:lang w:eastAsia="ja-JP"/>
        </w:rPr>
      </w:pPr>
    </w:p>
    <w:p w14:paraId="46D4DD15" w14:textId="0B13E981" w:rsidR="00673F68" w:rsidRDefault="003D5E14" w:rsidP="007A0BE1">
      <w:pPr>
        <w:spacing w:before="0"/>
        <w:rPr>
          <w:rFonts w:ascii="Times New Roman" w:hAnsi="Times New Roman"/>
          <w:sz w:val="24"/>
          <w:szCs w:val="24"/>
          <w:lang w:eastAsia="ja-JP"/>
        </w:rPr>
      </w:pPr>
      <w:r>
        <w:rPr>
          <w:rFonts w:ascii="Times New Roman" w:hAnsi="Times New Roman"/>
          <w:bCs/>
          <w:sz w:val="24"/>
          <w:szCs w:val="24"/>
          <w:lang w:eastAsia="ja-JP"/>
        </w:rPr>
        <w:t>New subsection 8-14(2)</w:t>
      </w:r>
      <w:r w:rsidRPr="003D5E14">
        <w:rPr>
          <w:rFonts w:ascii="Times New Roman" w:hAnsi="Times New Roman"/>
          <w:sz w:val="24"/>
          <w:szCs w:val="24"/>
          <w:lang w:eastAsia="ja-JP"/>
        </w:rPr>
        <w:t xml:space="preserve"> </w:t>
      </w:r>
      <w:r>
        <w:rPr>
          <w:rFonts w:ascii="Times New Roman" w:hAnsi="Times New Roman"/>
          <w:sz w:val="24"/>
          <w:szCs w:val="24"/>
          <w:lang w:eastAsia="ja-JP"/>
        </w:rPr>
        <w:t xml:space="preserve">provides for the acceptable dimensions of the Australia Approved official mark. These dimensions relate to the width and height of the mark, the height of the letters and the height of the establishment registration number. The required dimensions are those set out in column 2 of the table </w:t>
      </w:r>
      <w:r w:rsidR="002C3307">
        <w:rPr>
          <w:rFonts w:ascii="Times New Roman" w:hAnsi="Times New Roman"/>
          <w:sz w:val="24"/>
          <w:szCs w:val="24"/>
          <w:lang w:eastAsia="ja-JP"/>
        </w:rPr>
        <w:t xml:space="preserve">in new subsection 8-14(2) </w:t>
      </w:r>
      <w:r w:rsidR="009967A6">
        <w:rPr>
          <w:rFonts w:ascii="Times New Roman" w:hAnsi="Times New Roman"/>
          <w:sz w:val="24"/>
          <w:szCs w:val="24"/>
          <w:lang w:eastAsia="ja-JP"/>
        </w:rPr>
        <w:t xml:space="preserve">for a normal size mark, in column 3 of the table for a large size mark, in column 4 of the table for a small size mark, or in column 5 of the table for a computer-generated mark. </w:t>
      </w:r>
    </w:p>
    <w:p w14:paraId="7941E82C" w14:textId="77777777" w:rsidR="000C3373" w:rsidRDefault="000C3373" w:rsidP="007A0BE1">
      <w:pPr>
        <w:spacing w:before="0"/>
        <w:rPr>
          <w:rFonts w:ascii="Times New Roman" w:hAnsi="Times New Roman"/>
          <w:sz w:val="24"/>
          <w:szCs w:val="24"/>
          <w:lang w:eastAsia="ja-JP"/>
        </w:rPr>
      </w:pPr>
    </w:p>
    <w:p w14:paraId="3E560C62" w14:textId="2D77ECA5" w:rsidR="000C3373" w:rsidRPr="003D58F7" w:rsidRDefault="000C3373"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t>The purpose of th</w:t>
      </w:r>
      <w:r w:rsidR="00B33ADE">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F450C3">
        <w:rPr>
          <w:rFonts w:ascii="Times New Roman" w:hAnsi="Times New Roman"/>
          <w:sz w:val="24"/>
          <w:szCs w:val="24"/>
          <w:lang w:eastAsia="ja-JP"/>
        </w:rPr>
        <w:t xml:space="preserve">the </w:t>
      </w:r>
      <w:r>
        <w:rPr>
          <w:rFonts w:ascii="Times New Roman" w:hAnsi="Times New Roman"/>
          <w:sz w:val="24"/>
          <w:szCs w:val="24"/>
          <w:lang w:eastAsia="ja-JP"/>
        </w:rPr>
        <w:t xml:space="preserve">Australia Approved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xml:space="preserve">, large </w:t>
      </w:r>
      <w:r w:rsidRPr="003D58F7">
        <w:rPr>
          <w:rFonts w:ascii="Times New Roman" w:hAnsi="Times New Roman"/>
          <w:sz w:val="24"/>
          <w:szCs w:val="24"/>
        </w:rPr>
        <w:t>size</w:t>
      </w:r>
      <w:r>
        <w:rPr>
          <w:rFonts w:ascii="Times New Roman" w:hAnsi="Times New Roman"/>
          <w:sz w:val="24"/>
          <w:szCs w:val="24"/>
        </w:rPr>
        <w:t>, small size</w:t>
      </w:r>
      <w:r w:rsidRPr="003D58F7">
        <w:rPr>
          <w:rFonts w:ascii="Times New Roman" w:hAnsi="Times New Roman"/>
          <w:sz w:val="24"/>
          <w:szCs w:val="24"/>
        </w:rPr>
        <w:t xml:space="preserve"> </w:t>
      </w:r>
      <w:r>
        <w:rPr>
          <w:rFonts w:ascii="Times New Roman" w:hAnsi="Times New Roman"/>
          <w:sz w:val="24"/>
          <w:szCs w:val="24"/>
        </w:rPr>
        <w:t>or computer</w:t>
      </w:r>
      <w:r>
        <w:rPr>
          <w:rFonts w:ascii="Times New Roman" w:hAnsi="Times New Roman"/>
          <w:sz w:val="24"/>
          <w:szCs w:val="24"/>
        </w:rPr>
        <w:noBreakHyphen/>
        <w:t xml:space="preserve">generated Australia Approved </w:t>
      </w:r>
      <w:r w:rsidRPr="003D58F7">
        <w:rPr>
          <w:rFonts w:ascii="Times New Roman" w:hAnsi="Times New Roman"/>
          <w:sz w:val="24"/>
          <w:szCs w:val="24"/>
        </w:rPr>
        <w:t>official mark to be applied.</w:t>
      </w:r>
    </w:p>
    <w:p w14:paraId="79D61573" w14:textId="77777777" w:rsidR="00673F68" w:rsidRDefault="00673F68" w:rsidP="007A0BE1">
      <w:pPr>
        <w:spacing w:before="0"/>
        <w:rPr>
          <w:rFonts w:ascii="Times New Roman" w:hAnsi="Times New Roman"/>
          <w:sz w:val="24"/>
          <w:szCs w:val="24"/>
          <w:lang w:eastAsia="ja-JP"/>
        </w:rPr>
      </w:pPr>
    </w:p>
    <w:p w14:paraId="2D7BF414" w14:textId="20CFCF21" w:rsidR="00C0442F" w:rsidRDefault="00C0442F"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w:t>
      </w:r>
      <w:r w:rsidR="009D1F48">
        <w:rPr>
          <w:rFonts w:ascii="Times New Roman" w:hAnsi="Times New Roman"/>
          <w:b/>
          <w:bCs/>
          <w:sz w:val="24"/>
          <w:szCs w:val="24"/>
          <w:lang w:eastAsia="ja-JP"/>
        </w:rPr>
        <w:t>[</w:t>
      </w:r>
      <w:r>
        <w:rPr>
          <w:rFonts w:ascii="Times New Roman" w:hAnsi="Times New Roman"/>
          <w:b/>
          <w:bCs/>
          <w:sz w:val="24"/>
          <w:szCs w:val="24"/>
          <w:lang w:eastAsia="ja-JP"/>
        </w:rPr>
        <w:t xml:space="preserve">6] – Subsection 8-15(2) </w:t>
      </w:r>
    </w:p>
    <w:p w14:paraId="6833DC5D" w14:textId="77777777" w:rsidR="00C0442F" w:rsidRDefault="00C0442F" w:rsidP="007A0BE1">
      <w:pPr>
        <w:spacing w:before="0"/>
        <w:rPr>
          <w:rFonts w:ascii="Times New Roman" w:hAnsi="Times New Roman"/>
          <w:b/>
          <w:bCs/>
          <w:sz w:val="24"/>
          <w:szCs w:val="24"/>
          <w:lang w:eastAsia="ja-JP"/>
        </w:rPr>
      </w:pPr>
    </w:p>
    <w:p w14:paraId="7C453F28" w14:textId="5460D5CE" w:rsidR="00C0442F" w:rsidRDefault="00C0442F" w:rsidP="007A0BE1">
      <w:pPr>
        <w:spacing w:before="0"/>
        <w:rPr>
          <w:rFonts w:ascii="Times New Roman" w:hAnsi="Times New Roman"/>
          <w:bCs/>
          <w:sz w:val="24"/>
          <w:szCs w:val="24"/>
          <w:lang w:eastAsia="ja-JP"/>
        </w:rPr>
      </w:pPr>
      <w:r>
        <w:rPr>
          <w:rFonts w:ascii="Times New Roman" w:hAnsi="Times New Roman"/>
          <w:bCs/>
          <w:sz w:val="24"/>
          <w:szCs w:val="24"/>
          <w:lang w:eastAsia="ja-JP"/>
        </w:rPr>
        <w:t>Section 8-15 of the Plant Rules deals with the approved for export official mark for plants or plant products that are intended to be exported.</w:t>
      </w:r>
    </w:p>
    <w:p w14:paraId="0794D334" w14:textId="77777777" w:rsidR="00C0442F" w:rsidRDefault="00C0442F" w:rsidP="007A0BE1">
      <w:pPr>
        <w:spacing w:before="0"/>
        <w:rPr>
          <w:rFonts w:ascii="Times New Roman" w:hAnsi="Times New Roman"/>
          <w:bCs/>
          <w:sz w:val="24"/>
          <w:szCs w:val="24"/>
          <w:lang w:eastAsia="ja-JP"/>
        </w:rPr>
      </w:pPr>
    </w:p>
    <w:p w14:paraId="73771421" w14:textId="10564EAB" w:rsidR="00C0442F" w:rsidRDefault="00C0442F" w:rsidP="007A0BE1">
      <w:pPr>
        <w:spacing w:before="0"/>
        <w:rPr>
          <w:rFonts w:ascii="Times New Roman" w:hAnsi="Times New Roman"/>
          <w:bCs/>
          <w:sz w:val="24"/>
          <w:szCs w:val="24"/>
          <w:lang w:eastAsia="ja-JP"/>
        </w:rPr>
      </w:pPr>
      <w:r>
        <w:rPr>
          <w:rFonts w:ascii="Times New Roman" w:hAnsi="Times New Roman"/>
          <w:bCs/>
          <w:sz w:val="24"/>
          <w:szCs w:val="24"/>
          <w:lang w:eastAsia="ja-JP"/>
        </w:rPr>
        <w:t>This item repeals existing subsection 8-15(2) and substitutes new subsection 8-15(2).</w:t>
      </w:r>
    </w:p>
    <w:p w14:paraId="28972F9B" w14:textId="77777777" w:rsidR="00C0442F" w:rsidRDefault="00C0442F" w:rsidP="007A0BE1">
      <w:pPr>
        <w:spacing w:before="0"/>
        <w:rPr>
          <w:rFonts w:ascii="Times New Roman" w:hAnsi="Times New Roman"/>
          <w:bCs/>
          <w:sz w:val="24"/>
          <w:szCs w:val="24"/>
          <w:lang w:eastAsia="ja-JP"/>
        </w:rPr>
      </w:pPr>
    </w:p>
    <w:p w14:paraId="4ED80CC8" w14:textId="77777777" w:rsidR="00C0442F" w:rsidRPr="003D58F7" w:rsidRDefault="00C0442F" w:rsidP="007A0BE1">
      <w:pPr>
        <w:pStyle w:val="ListBullet"/>
        <w:numPr>
          <w:ilvl w:val="0"/>
          <w:numId w:val="0"/>
        </w:numPr>
        <w:spacing w:before="0" w:after="0"/>
        <w:rPr>
          <w:rFonts w:ascii="Times New Roman" w:hAnsi="Times New Roman"/>
          <w:sz w:val="24"/>
          <w:szCs w:val="24"/>
          <w:lang w:eastAsia="ja-JP"/>
        </w:rPr>
      </w:pPr>
      <w:r w:rsidRPr="003D58F7">
        <w:rPr>
          <w:rFonts w:ascii="Times New Roman" w:hAnsi="Times New Roman"/>
          <w:bCs/>
          <w:sz w:val="24"/>
          <w:szCs w:val="24"/>
          <w:lang w:eastAsia="ja-JP"/>
        </w:rPr>
        <w:t>New subsection 8-15(2)</w:t>
      </w:r>
      <w:r w:rsidRPr="003D58F7">
        <w:rPr>
          <w:rFonts w:ascii="Times New Roman" w:hAnsi="Times New Roman"/>
          <w:sz w:val="24"/>
          <w:szCs w:val="24"/>
          <w:lang w:eastAsia="ja-JP"/>
        </w:rPr>
        <w:t xml:space="preserve"> provides for the acceptable dimensions of the approved for export official mark. These dimensions relate to the diameter of the outer circle, the diameter of the inner circle, the minimum height of letters between inner and outer circles, and minimum height of letters in inner circle. The required dimensions are those set out in column 2 of the table in new subsection 8-15(2) for a normal size mark, or in column 3 of the table for a small size mark. </w:t>
      </w:r>
    </w:p>
    <w:p w14:paraId="12C26AB8" w14:textId="77777777" w:rsidR="002D43C9" w:rsidRDefault="002D43C9" w:rsidP="007A0BE1">
      <w:pPr>
        <w:pStyle w:val="ListBullet"/>
        <w:numPr>
          <w:ilvl w:val="0"/>
          <w:numId w:val="0"/>
        </w:numPr>
        <w:spacing w:before="0" w:after="0"/>
        <w:rPr>
          <w:rFonts w:ascii="Times New Roman" w:hAnsi="Times New Roman"/>
          <w:sz w:val="24"/>
          <w:szCs w:val="24"/>
          <w:lang w:eastAsia="ja-JP"/>
        </w:rPr>
      </w:pPr>
    </w:p>
    <w:p w14:paraId="62D90926" w14:textId="50E267D9" w:rsidR="00C0442F" w:rsidRPr="003D58F7" w:rsidRDefault="00C0442F"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t>The purpose of th</w:t>
      </w:r>
      <w:r w:rsidR="00B33ADE">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064302">
        <w:rPr>
          <w:rFonts w:ascii="Times New Roman" w:hAnsi="Times New Roman"/>
          <w:sz w:val="24"/>
          <w:szCs w:val="24"/>
          <w:lang w:eastAsia="ja-JP"/>
        </w:rPr>
        <w:t xml:space="preserve">the </w:t>
      </w:r>
      <w:r w:rsidRPr="003D58F7">
        <w:rPr>
          <w:rFonts w:ascii="Times New Roman" w:hAnsi="Times New Roman"/>
          <w:sz w:val="24"/>
          <w:szCs w:val="24"/>
          <w:lang w:eastAsia="ja-JP"/>
        </w:rPr>
        <w:t xml:space="preserve">approved for export official mark, by allowing </w:t>
      </w:r>
      <w:r w:rsidRPr="003D58F7">
        <w:rPr>
          <w:rFonts w:ascii="Times New Roman" w:hAnsi="Times New Roman"/>
          <w:sz w:val="24"/>
          <w:szCs w:val="24"/>
        </w:rPr>
        <w:t>for a normal size or small size approved for export official mark to be applied.</w:t>
      </w:r>
    </w:p>
    <w:p w14:paraId="48F388FE" w14:textId="2847B458" w:rsidR="00437C72" w:rsidRPr="00437C72" w:rsidRDefault="00437C72" w:rsidP="00AA6049">
      <w:pPr>
        <w:spacing w:before="0"/>
        <w:rPr>
          <w:rFonts w:ascii="Times New Roman" w:hAnsi="Times New Roman"/>
          <w:b/>
          <w:bCs/>
          <w:sz w:val="24"/>
          <w:szCs w:val="24"/>
          <w:lang w:eastAsia="ja-JP"/>
        </w:rPr>
      </w:pPr>
      <w:r>
        <w:rPr>
          <w:rFonts w:ascii="Times New Roman" w:hAnsi="Times New Roman"/>
          <w:b/>
          <w:bCs/>
          <w:i/>
          <w:iCs/>
          <w:sz w:val="24"/>
          <w:szCs w:val="24"/>
          <w:lang w:eastAsia="ja-JP"/>
        </w:rPr>
        <w:lastRenderedPageBreak/>
        <w:t>Export Control (Poultry Meat and Poultry Meat Products) Rules 2021</w:t>
      </w:r>
    </w:p>
    <w:p w14:paraId="7793C304" w14:textId="77777777" w:rsidR="00437C72" w:rsidRDefault="00437C72" w:rsidP="007A0BE1">
      <w:pPr>
        <w:spacing w:before="0"/>
        <w:rPr>
          <w:rFonts w:ascii="Times New Roman" w:hAnsi="Times New Roman"/>
          <w:b/>
          <w:bCs/>
          <w:sz w:val="24"/>
          <w:szCs w:val="24"/>
          <w:lang w:eastAsia="ja-JP"/>
        </w:rPr>
      </w:pPr>
    </w:p>
    <w:p w14:paraId="1116FD05" w14:textId="41508425" w:rsidR="00437C72" w:rsidRDefault="00437C72" w:rsidP="007A0BE1">
      <w:pPr>
        <w:spacing w:before="0"/>
        <w:rPr>
          <w:rFonts w:ascii="Times New Roman" w:hAnsi="Times New Roman"/>
          <w:sz w:val="24"/>
          <w:szCs w:val="24"/>
          <w:lang w:eastAsia="ja-JP"/>
        </w:rPr>
      </w:pPr>
      <w:r w:rsidRPr="00621AF6">
        <w:rPr>
          <w:rFonts w:ascii="Times New Roman" w:eastAsia="Calibri" w:hAnsi="Times New Roman"/>
          <w:sz w:val="24"/>
          <w:szCs w:val="24"/>
          <w:lang w:eastAsia="ja-JP"/>
        </w:rPr>
        <w:t xml:space="preserve">The </w:t>
      </w:r>
      <w:r w:rsidRPr="00F34948">
        <w:rPr>
          <w:rFonts w:ascii="Times New Roman" w:eastAsia="Calibri" w:hAnsi="Times New Roman"/>
          <w:i/>
          <w:iCs/>
          <w:sz w:val="24"/>
          <w:szCs w:val="24"/>
          <w:lang w:eastAsia="ja-JP"/>
        </w:rPr>
        <w:t>Export Control (</w:t>
      </w:r>
      <w:r>
        <w:rPr>
          <w:rFonts w:ascii="Times New Roman" w:eastAsia="Calibri" w:hAnsi="Times New Roman"/>
          <w:i/>
          <w:iCs/>
          <w:sz w:val="24"/>
          <w:szCs w:val="24"/>
          <w:lang w:eastAsia="ja-JP"/>
        </w:rPr>
        <w:t>Poultry Meat</w:t>
      </w:r>
      <w:r w:rsidRPr="00F34948">
        <w:rPr>
          <w:rFonts w:ascii="Times New Roman" w:eastAsia="Calibri" w:hAnsi="Times New Roman"/>
          <w:i/>
          <w:iCs/>
          <w:sz w:val="24"/>
          <w:szCs w:val="24"/>
          <w:lang w:eastAsia="ja-JP"/>
        </w:rPr>
        <w:t xml:space="preserve"> and </w:t>
      </w:r>
      <w:r>
        <w:rPr>
          <w:rFonts w:ascii="Times New Roman" w:eastAsia="Calibri" w:hAnsi="Times New Roman"/>
          <w:i/>
          <w:iCs/>
          <w:sz w:val="24"/>
          <w:szCs w:val="24"/>
          <w:lang w:eastAsia="ja-JP"/>
        </w:rPr>
        <w:t xml:space="preserve">Poultry Meat </w:t>
      </w:r>
      <w:r w:rsidRPr="00F34948">
        <w:rPr>
          <w:rFonts w:ascii="Times New Roman" w:eastAsia="Calibri" w:hAnsi="Times New Roman"/>
          <w:i/>
          <w:iCs/>
          <w:sz w:val="24"/>
          <w:szCs w:val="24"/>
          <w:lang w:eastAsia="ja-JP"/>
        </w:rPr>
        <w:t>Products) Rules 2021</w:t>
      </w:r>
      <w:r w:rsidRPr="00621AF6">
        <w:rPr>
          <w:rFonts w:ascii="Times New Roman" w:eastAsia="Calibri" w:hAnsi="Times New Roman"/>
          <w:sz w:val="24"/>
          <w:szCs w:val="24"/>
          <w:lang w:eastAsia="ja-JP"/>
        </w:rPr>
        <w:t xml:space="preserve"> (the </w:t>
      </w:r>
      <w:r>
        <w:rPr>
          <w:rFonts w:ascii="Times New Roman" w:eastAsia="Calibri" w:hAnsi="Times New Roman"/>
          <w:sz w:val="24"/>
          <w:szCs w:val="24"/>
          <w:lang w:eastAsia="ja-JP"/>
        </w:rPr>
        <w:t xml:space="preserve">Poultry </w:t>
      </w:r>
      <w:r w:rsidR="00E768E0">
        <w:rPr>
          <w:rFonts w:ascii="Times New Roman" w:eastAsia="Calibri" w:hAnsi="Times New Roman"/>
          <w:sz w:val="24"/>
          <w:szCs w:val="24"/>
          <w:lang w:eastAsia="ja-JP"/>
        </w:rPr>
        <w:t xml:space="preserve">Meat </w:t>
      </w:r>
      <w:r w:rsidRPr="00621AF6">
        <w:rPr>
          <w:rFonts w:ascii="Times New Roman" w:eastAsia="Calibri" w:hAnsi="Times New Roman"/>
          <w:sz w:val="24"/>
          <w:szCs w:val="24"/>
          <w:lang w:eastAsia="ja-JP"/>
        </w:rPr>
        <w:t xml:space="preserve">Rules) prescribes matters and makes other provision in relation to certain </w:t>
      </w:r>
      <w:r w:rsidR="005A7CB3">
        <w:rPr>
          <w:rFonts w:ascii="Times New Roman" w:eastAsia="Calibri" w:hAnsi="Times New Roman"/>
          <w:sz w:val="24"/>
          <w:szCs w:val="24"/>
          <w:lang w:eastAsia="ja-JP"/>
        </w:rPr>
        <w:t>poultry meat</w:t>
      </w:r>
      <w:r w:rsidRPr="00621AF6">
        <w:rPr>
          <w:rFonts w:ascii="Times New Roman" w:eastAsia="Calibri" w:hAnsi="Times New Roman"/>
          <w:sz w:val="24"/>
          <w:szCs w:val="24"/>
          <w:lang w:eastAsia="ja-JP"/>
        </w:rPr>
        <w:t xml:space="preserve"> and </w:t>
      </w:r>
      <w:r w:rsidR="005A7CB3">
        <w:rPr>
          <w:rFonts w:ascii="Times New Roman" w:eastAsia="Calibri" w:hAnsi="Times New Roman"/>
          <w:sz w:val="24"/>
          <w:szCs w:val="24"/>
          <w:lang w:eastAsia="ja-JP"/>
        </w:rPr>
        <w:t xml:space="preserve">poultry meat </w:t>
      </w:r>
      <w:r w:rsidRPr="00621AF6">
        <w:rPr>
          <w:rFonts w:ascii="Times New Roman" w:eastAsia="Calibri" w:hAnsi="Times New Roman"/>
          <w:sz w:val="24"/>
          <w:szCs w:val="24"/>
          <w:lang w:eastAsia="ja-JP"/>
        </w:rPr>
        <w:t xml:space="preserve">products (prescribed </w:t>
      </w:r>
      <w:r w:rsidR="005A7CB3">
        <w:rPr>
          <w:rFonts w:ascii="Times New Roman" w:eastAsia="Calibri" w:hAnsi="Times New Roman"/>
          <w:sz w:val="24"/>
          <w:szCs w:val="24"/>
          <w:lang w:eastAsia="ja-JP"/>
        </w:rPr>
        <w:t xml:space="preserve">poultry meat </w:t>
      </w:r>
      <w:r w:rsidRPr="00621AF6">
        <w:rPr>
          <w:rFonts w:ascii="Times New Roman" w:eastAsia="Calibri" w:hAnsi="Times New Roman"/>
          <w:sz w:val="24"/>
          <w:szCs w:val="24"/>
          <w:lang w:eastAsia="ja-JP"/>
        </w:rPr>
        <w:t xml:space="preserve">and </w:t>
      </w:r>
      <w:r w:rsidR="005A7CB3">
        <w:rPr>
          <w:rFonts w:ascii="Times New Roman" w:eastAsia="Calibri" w:hAnsi="Times New Roman"/>
          <w:sz w:val="24"/>
          <w:szCs w:val="24"/>
          <w:lang w:eastAsia="ja-JP"/>
        </w:rPr>
        <w:t xml:space="preserve">poultry meat </w:t>
      </w:r>
      <w:r w:rsidRPr="00621AF6">
        <w:rPr>
          <w:rFonts w:ascii="Times New Roman" w:eastAsia="Calibri" w:hAnsi="Times New Roman"/>
          <w:sz w:val="24"/>
          <w:szCs w:val="24"/>
          <w:lang w:eastAsia="ja-JP"/>
        </w:rPr>
        <w:t xml:space="preserve">products) for the purposes of the Act. </w:t>
      </w:r>
    </w:p>
    <w:p w14:paraId="376905B2" w14:textId="2CF7F09B" w:rsidR="00437C72" w:rsidRDefault="00437C72" w:rsidP="007A0BE1">
      <w:pPr>
        <w:spacing w:before="0"/>
        <w:rPr>
          <w:rFonts w:ascii="Times New Roman" w:hAnsi="Times New Roman"/>
          <w:b/>
          <w:bCs/>
          <w:sz w:val="24"/>
          <w:szCs w:val="24"/>
          <w:lang w:eastAsia="ja-JP"/>
        </w:rPr>
      </w:pPr>
    </w:p>
    <w:p w14:paraId="3FDA7241" w14:textId="48062951" w:rsidR="0071639A" w:rsidRDefault="0071639A"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255(1) of the Act allows the rules to provide </w:t>
      </w:r>
      <w:r w:rsidRPr="003063BC">
        <w:rPr>
          <w:rFonts w:ascii="Times New Roman" w:hAnsi="Times New Roman"/>
          <w:sz w:val="24"/>
          <w:szCs w:val="24"/>
          <w:lang w:eastAsia="ja-JP"/>
        </w:rPr>
        <w:t xml:space="preserve">that a specified mark is an official mark for the purposes of </w:t>
      </w:r>
      <w:r>
        <w:rPr>
          <w:rFonts w:ascii="Times New Roman" w:hAnsi="Times New Roman"/>
          <w:sz w:val="24"/>
          <w:szCs w:val="24"/>
          <w:lang w:eastAsia="ja-JP"/>
        </w:rPr>
        <w:t>the</w:t>
      </w:r>
      <w:r w:rsidRPr="003063BC">
        <w:rPr>
          <w:rFonts w:ascii="Times New Roman" w:hAnsi="Times New Roman"/>
          <w:sz w:val="24"/>
          <w:szCs w:val="24"/>
          <w:lang w:eastAsia="ja-JP"/>
        </w:rPr>
        <w:t xml:space="preserve"> Act</w:t>
      </w:r>
      <w:r>
        <w:rPr>
          <w:rFonts w:ascii="Times New Roman" w:hAnsi="Times New Roman"/>
          <w:sz w:val="24"/>
          <w:szCs w:val="24"/>
          <w:lang w:eastAsia="ja-JP"/>
        </w:rPr>
        <w:t>.</w:t>
      </w:r>
      <w:r w:rsidRPr="003063BC">
        <w:rPr>
          <w:rFonts w:ascii="Times New Roman" w:hAnsi="Times New Roman"/>
          <w:sz w:val="24"/>
          <w:szCs w:val="24"/>
          <w:lang w:eastAsia="ja-JP"/>
        </w:rPr>
        <w:t xml:space="preserve"> </w:t>
      </w:r>
      <w:r>
        <w:rPr>
          <w:rFonts w:ascii="Times New Roman" w:hAnsi="Times New Roman"/>
          <w:sz w:val="24"/>
          <w:szCs w:val="24"/>
          <w:lang w:eastAsia="ja-JP"/>
        </w:rPr>
        <w:t xml:space="preserve">Division 1 of Part 3 of Chapter 8 of the </w:t>
      </w:r>
      <w:r w:rsidR="004E301B">
        <w:rPr>
          <w:rFonts w:ascii="Times New Roman" w:hAnsi="Times New Roman"/>
          <w:sz w:val="24"/>
          <w:szCs w:val="24"/>
          <w:lang w:eastAsia="ja-JP"/>
        </w:rPr>
        <w:t>Poultry</w:t>
      </w:r>
      <w:r>
        <w:rPr>
          <w:rFonts w:ascii="Times New Roman" w:hAnsi="Times New Roman"/>
          <w:sz w:val="24"/>
          <w:szCs w:val="24"/>
          <w:lang w:eastAsia="ja-JP"/>
        </w:rPr>
        <w:t xml:space="preserve"> </w:t>
      </w:r>
      <w:r w:rsidR="004D7383">
        <w:rPr>
          <w:rFonts w:ascii="Times New Roman" w:hAnsi="Times New Roman"/>
          <w:sz w:val="24"/>
          <w:szCs w:val="24"/>
          <w:lang w:eastAsia="ja-JP"/>
        </w:rPr>
        <w:t xml:space="preserve">Meat </w:t>
      </w:r>
      <w:r>
        <w:rPr>
          <w:rFonts w:ascii="Times New Roman" w:hAnsi="Times New Roman"/>
          <w:sz w:val="24"/>
          <w:szCs w:val="24"/>
          <w:lang w:eastAsia="ja-JP"/>
        </w:rPr>
        <w:t xml:space="preserve">Rules is made for the purposes of subsection 255(1) of the </w:t>
      </w:r>
      <w:proofErr w:type="gramStart"/>
      <w:r>
        <w:rPr>
          <w:rFonts w:ascii="Times New Roman" w:hAnsi="Times New Roman"/>
          <w:sz w:val="24"/>
          <w:szCs w:val="24"/>
          <w:lang w:eastAsia="ja-JP"/>
        </w:rPr>
        <w:t>Act, and</w:t>
      </w:r>
      <w:proofErr w:type="gramEnd"/>
      <w:r>
        <w:rPr>
          <w:rFonts w:ascii="Times New Roman" w:hAnsi="Times New Roman"/>
          <w:sz w:val="24"/>
          <w:szCs w:val="24"/>
          <w:lang w:eastAsia="ja-JP"/>
        </w:rPr>
        <w:t xml:space="preserve"> </w:t>
      </w:r>
      <w:r w:rsidRPr="00087102">
        <w:rPr>
          <w:rFonts w:ascii="Times New Roman" w:hAnsi="Times New Roman"/>
          <w:sz w:val="24"/>
          <w:szCs w:val="24"/>
          <w:lang w:eastAsia="ja-JP"/>
        </w:rPr>
        <w:t xml:space="preserve">provides that specified marks are official marks for the purposes of the Act for </w:t>
      </w:r>
      <w:r w:rsidR="004E301B">
        <w:rPr>
          <w:rFonts w:ascii="Times New Roman" w:eastAsia="Calibri" w:hAnsi="Times New Roman"/>
          <w:sz w:val="24"/>
          <w:szCs w:val="24"/>
          <w:lang w:eastAsia="ja-JP"/>
        </w:rPr>
        <w:t>poultry meat</w:t>
      </w:r>
      <w:r w:rsidR="004E301B" w:rsidRPr="00621AF6">
        <w:rPr>
          <w:rFonts w:ascii="Times New Roman" w:eastAsia="Calibri" w:hAnsi="Times New Roman"/>
          <w:sz w:val="24"/>
          <w:szCs w:val="24"/>
          <w:lang w:eastAsia="ja-JP"/>
        </w:rPr>
        <w:t xml:space="preserve"> and </w:t>
      </w:r>
      <w:r w:rsidR="004E301B">
        <w:rPr>
          <w:rFonts w:ascii="Times New Roman" w:eastAsia="Calibri" w:hAnsi="Times New Roman"/>
          <w:sz w:val="24"/>
          <w:szCs w:val="24"/>
          <w:lang w:eastAsia="ja-JP"/>
        </w:rPr>
        <w:t xml:space="preserve">poultry meat </w:t>
      </w:r>
      <w:r w:rsidR="004E301B" w:rsidRPr="00621AF6">
        <w:rPr>
          <w:rFonts w:ascii="Times New Roman" w:eastAsia="Calibri" w:hAnsi="Times New Roman"/>
          <w:sz w:val="24"/>
          <w:szCs w:val="24"/>
          <w:lang w:eastAsia="ja-JP"/>
        </w:rPr>
        <w:t xml:space="preserve">products </w:t>
      </w:r>
      <w:r w:rsidRPr="00087102">
        <w:rPr>
          <w:rFonts w:ascii="Times New Roman" w:hAnsi="Times New Roman"/>
          <w:sz w:val="24"/>
          <w:szCs w:val="24"/>
          <w:lang w:eastAsia="ja-JP"/>
        </w:rPr>
        <w:t>that are intended to be exported</w:t>
      </w:r>
      <w:r>
        <w:rPr>
          <w:rFonts w:ascii="Times New Roman" w:hAnsi="Times New Roman"/>
          <w:sz w:val="24"/>
          <w:szCs w:val="24"/>
          <w:lang w:eastAsia="ja-JP"/>
        </w:rPr>
        <w:t>.</w:t>
      </w:r>
    </w:p>
    <w:p w14:paraId="3A5DFF21" w14:textId="77777777" w:rsidR="0071639A" w:rsidRDefault="0071639A" w:rsidP="007A0BE1">
      <w:pPr>
        <w:spacing w:before="0"/>
        <w:rPr>
          <w:rFonts w:ascii="Times New Roman" w:hAnsi="Times New Roman"/>
          <w:sz w:val="24"/>
          <w:szCs w:val="24"/>
          <w:lang w:eastAsia="ja-JP"/>
        </w:rPr>
      </w:pPr>
    </w:p>
    <w:p w14:paraId="431174D2" w14:textId="50BC4F25" w:rsidR="0071639A" w:rsidRDefault="0071639A" w:rsidP="007A0BE1">
      <w:pPr>
        <w:spacing w:before="0"/>
        <w:rPr>
          <w:rFonts w:ascii="Times New Roman" w:hAnsi="Times New Roman"/>
          <w:sz w:val="24"/>
          <w:szCs w:val="24"/>
          <w:lang w:eastAsia="ja-JP"/>
        </w:rPr>
      </w:pPr>
      <w:r>
        <w:rPr>
          <w:rFonts w:ascii="Times New Roman" w:hAnsi="Times New Roman"/>
          <w:sz w:val="24"/>
          <w:szCs w:val="24"/>
          <w:lang w:eastAsia="ja-JP"/>
        </w:rPr>
        <w:t>The amendments made by items [</w:t>
      </w:r>
      <w:r w:rsidR="007F20B8">
        <w:rPr>
          <w:rFonts w:ascii="Times New Roman" w:hAnsi="Times New Roman"/>
          <w:sz w:val="24"/>
          <w:szCs w:val="24"/>
          <w:lang w:eastAsia="ja-JP"/>
        </w:rPr>
        <w:t>7</w:t>
      </w:r>
      <w:r>
        <w:rPr>
          <w:rFonts w:ascii="Times New Roman" w:hAnsi="Times New Roman"/>
          <w:sz w:val="24"/>
          <w:szCs w:val="24"/>
          <w:lang w:eastAsia="ja-JP"/>
        </w:rPr>
        <w:t xml:space="preserve">] </w:t>
      </w:r>
      <w:r w:rsidR="007F20B8">
        <w:rPr>
          <w:rFonts w:ascii="Times New Roman" w:hAnsi="Times New Roman"/>
          <w:sz w:val="24"/>
          <w:szCs w:val="24"/>
          <w:lang w:eastAsia="ja-JP"/>
        </w:rPr>
        <w:t>to</w:t>
      </w:r>
      <w:r>
        <w:rPr>
          <w:rFonts w:ascii="Times New Roman" w:hAnsi="Times New Roman"/>
          <w:sz w:val="24"/>
          <w:szCs w:val="24"/>
          <w:lang w:eastAsia="ja-JP"/>
        </w:rPr>
        <w:t xml:space="preserve"> [</w:t>
      </w:r>
      <w:r w:rsidR="007F20B8">
        <w:rPr>
          <w:rFonts w:ascii="Times New Roman" w:hAnsi="Times New Roman"/>
          <w:sz w:val="24"/>
          <w:szCs w:val="24"/>
          <w:lang w:eastAsia="ja-JP"/>
        </w:rPr>
        <w:t>10</w:t>
      </w:r>
      <w:r>
        <w:rPr>
          <w:rFonts w:ascii="Times New Roman" w:hAnsi="Times New Roman"/>
          <w:sz w:val="24"/>
          <w:szCs w:val="24"/>
          <w:lang w:eastAsia="ja-JP"/>
        </w:rPr>
        <w:t xml:space="preserve">] in this Schedule to Division 1 of Part 3 of Chapter 8 of the </w:t>
      </w:r>
      <w:r w:rsidR="007F20B8">
        <w:rPr>
          <w:rFonts w:ascii="Times New Roman" w:eastAsia="Calibri" w:hAnsi="Times New Roman"/>
          <w:sz w:val="24"/>
          <w:szCs w:val="24"/>
          <w:lang w:eastAsia="ja-JP"/>
        </w:rPr>
        <w:t xml:space="preserve">Poultry </w:t>
      </w:r>
      <w:r w:rsidR="00C375D7">
        <w:rPr>
          <w:rFonts w:ascii="Times New Roman" w:eastAsia="Calibri" w:hAnsi="Times New Roman"/>
          <w:sz w:val="24"/>
          <w:szCs w:val="24"/>
          <w:lang w:eastAsia="ja-JP"/>
        </w:rPr>
        <w:t xml:space="preserve">Meat </w:t>
      </w:r>
      <w:r>
        <w:rPr>
          <w:rFonts w:ascii="Times New Roman" w:hAnsi="Times New Roman"/>
          <w:sz w:val="24"/>
          <w:szCs w:val="24"/>
          <w:lang w:eastAsia="ja-JP"/>
        </w:rPr>
        <w:t>Rules are made for the purposes of subsection 255(1) of the Act</w:t>
      </w:r>
      <w:r w:rsidR="007F20B8">
        <w:rPr>
          <w:rFonts w:ascii="Times New Roman" w:hAnsi="Times New Roman"/>
          <w:sz w:val="24"/>
          <w:szCs w:val="24"/>
          <w:lang w:eastAsia="ja-JP"/>
        </w:rPr>
        <w:t>.</w:t>
      </w:r>
    </w:p>
    <w:p w14:paraId="0FBB8258" w14:textId="77777777" w:rsidR="0071639A" w:rsidRDefault="0071639A" w:rsidP="007A0BE1">
      <w:pPr>
        <w:spacing w:before="0"/>
        <w:rPr>
          <w:rFonts w:ascii="Times New Roman" w:hAnsi="Times New Roman"/>
          <w:sz w:val="24"/>
          <w:szCs w:val="24"/>
          <w:lang w:eastAsia="ja-JP"/>
        </w:rPr>
      </w:pPr>
    </w:p>
    <w:p w14:paraId="3ED63756" w14:textId="01110729" w:rsidR="002C3307" w:rsidRDefault="002C3307"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w:t>
      </w:r>
      <w:r w:rsidR="0071639A">
        <w:rPr>
          <w:rFonts w:ascii="Times New Roman" w:hAnsi="Times New Roman"/>
          <w:b/>
          <w:bCs/>
          <w:sz w:val="24"/>
          <w:szCs w:val="24"/>
          <w:lang w:eastAsia="ja-JP"/>
        </w:rPr>
        <w:t>[</w:t>
      </w:r>
      <w:r w:rsidR="00C0442F">
        <w:rPr>
          <w:rFonts w:ascii="Times New Roman" w:hAnsi="Times New Roman"/>
          <w:b/>
          <w:bCs/>
          <w:sz w:val="24"/>
          <w:szCs w:val="24"/>
          <w:lang w:eastAsia="ja-JP"/>
        </w:rPr>
        <w:t>7</w:t>
      </w:r>
      <w:r>
        <w:rPr>
          <w:rFonts w:ascii="Times New Roman" w:hAnsi="Times New Roman"/>
          <w:b/>
          <w:bCs/>
          <w:sz w:val="24"/>
          <w:szCs w:val="24"/>
          <w:lang w:eastAsia="ja-JP"/>
        </w:rPr>
        <w:t xml:space="preserve">] – Subsection 8-10(2) </w:t>
      </w:r>
    </w:p>
    <w:p w14:paraId="5CF300A2" w14:textId="2FAD9092" w:rsidR="002C3307" w:rsidRDefault="002C3307" w:rsidP="007A0BE1">
      <w:pPr>
        <w:spacing w:before="0"/>
        <w:rPr>
          <w:rFonts w:ascii="Times New Roman" w:hAnsi="Times New Roman"/>
          <w:b/>
          <w:bCs/>
          <w:sz w:val="24"/>
          <w:szCs w:val="24"/>
          <w:lang w:eastAsia="ja-JP"/>
        </w:rPr>
      </w:pPr>
    </w:p>
    <w:p w14:paraId="317C7726" w14:textId="5B1138C0" w:rsidR="002C3307" w:rsidRDefault="002C3307" w:rsidP="007A0BE1">
      <w:pPr>
        <w:spacing w:before="0"/>
        <w:rPr>
          <w:rFonts w:ascii="Times New Roman" w:hAnsi="Times New Roman"/>
          <w:sz w:val="24"/>
          <w:szCs w:val="24"/>
          <w:lang w:eastAsia="ja-JP"/>
        </w:rPr>
      </w:pPr>
      <w:r>
        <w:rPr>
          <w:rFonts w:ascii="Times New Roman" w:hAnsi="Times New Roman"/>
          <w:sz w:val="24"/>
          <w:szCs w:val="24"/>
          <w:lang w:eastAsia="ja-JP"/>
        </w:rPr>
        <w:t xml:space="preserve">Section 8-10 of the Poultry </w:t>
      </w:r>
      <w:r w:rsidR="00E768E0">
        <w:rPr>
          <w:rFonts w:ascii="Times New Roman" w:hAnsi="Times New Roman"/>
          <w:sz w:val="24"/>
          <w:szCs w:val="24"/>
          <w:lang w:eastAsia="ja-JP"/>
        </w:rPr>
        <w:t xml:space="preserve">Meat </w:t>
      </w:r>
      <w:r>
        <w:rPr>
          <w:rFonts w:ascii="Times New Roman" w:hAnsi="Times New Roman"/>
          <w:sz w:val="24"/>
          <w:szCs w:val="24"/>
          <w:lang w:eastAsia="ja-JP"/>
        </w:rPr>
        <w:t>Rules deals with the Australia Inspected official mark</w:t>
      </w:r>
      <w:r w:rsidR="00CF794E">
        <w:rPr>
          <w:rFonts w:ascii="Times New Roman" w:hAnsi="Times New Roman"/>
          <w:sz w:val="24"/>
          <w:szCs w:val="24"/>
          <w:lang w:eastAsia="ja-JP"/>
        </w:rPr>
        <w:t xml:space="preserve"> for poultry meat and poultry meat products that are intended to be exported</w:t>
      </w:r>
      <w:r>
        <w:rPr>
          <w:rFonts w:ascii="Times New Roman" w:hAnsi="Times New Roman"/>
          <w:sz w:val="24"/>
          <w:szCs w:val="24"/>
          <w:lang w:eastAsia="ja-JP"/>
        </w:rPr>
        <w:t>.</w:t>
      </w:r>
    </w:p>
    <w:p w14:paraId="0EF3B976" w14:textId="77777777" w:rsidR="002C3307" w:rsidRDefault="002C3307" w:rsidP="007A0BE1">
      <w:pPr>
        <w:spacing w:before="0"/>
        <w:rPr>
          <w:rFonts w:ascii="Times New Roman" w:hAnsi="Times New Roman"/>
          <w:sz w:val="24"/>
          <w:szCs w:val="24"/>
          <w:lang w:eastAsia="ja-JP"/>
        </w:rPr>
      </w:pPr>
    </w:p>
    <w:p w14:paraId="371E9060" w14:textId="77777777" w:rsidR="002C3307" w:rsidRDefault="002C3307" w:rsidP="007A0BE1">
      <w:pPr>
        <w:spacing w:before="0"/>
        <w:rPr>
          <w:rFonts w:ascii="Times New Roman" w:hAnsi="Times New Roman"/>
          <w:sz w:val="24"/>
          <w:szCs w:val="24"/>
          <w:lang w:eastAsia="ja-JP"/>
        </w:rPr>
      </w:pPr>
      <w:r>
        <w:rPr>
          <w:rFonts w:ascii="Times New Roman" w:hAnsi="Times New Roman"/>
          <w:sz w:val="24"/>
          <w:szCs w:val="24"/>
          <w:lang w:eastAsia="ja-JP"/>
        </w:rPr>
        <w:t>This item repeals existing subsection 8-10(2) and substitutes new subsection 8-10(2).</w:t>
      </w:r>
    </w:p>
    <w:p w14:paraId="2A9588AB" w14:textId="77777777" w:rsidR="002C3307" w:rsidRDefault="002C3307" w:rsidP="007A0BE1">
      <w:pPr>
        <w:spacing w:before="0"/>
        <w:rPr>
          <w:rFonts w:ascii="Times New Roman" w:hAnsi="Times New Roman"/>
          <w:sz w:val="24"/>
          <w:szCs w:val="24"/>
          <w:lang w:eastAsia="ja-JP"/>
        </w:rPr>
      </w:pPr>
    </w:p>
    <w:p w14:paraId="45A8E123" w14:textId="77777777" w:rsidR="002C3307" w:rsidRDefault="002C3307" w:rsidP="007A0BE1">
      <w:pPr>
        <w:spacing w:before="0"/>
        <w:rPr>
          <w:rFonts w:ascii="Times New Roman" w:hAnsi="Times New Roman"/>
          <w:sz w:val="24"/>
          <w:szCs w:val="24"/>
          <w:lang w:eastAsia="ja-JP"/>
        </w:rPr>
      </w:pPr>
      <w:r>
        <w:rPr>
          <w:rFonts w:ascii="Times New Roman" w:hAnsi="Times New Roman"/>
          <w:sz w:val="24"/>
          <w:szCs w:val="24"/>
          <w:lang w:eastAsia="ja-JP"/>
        </w:rPr>
        <w:t xml:space="preserve">New subsection 8-10(2) provides for the acceptable dimensions of the Australia Inspected official mark. These dimensions relate to the width and height of the mark, the height of the letters and the height of the establishment registration number. The required dimensions are those set out in column 2 of the table in new subsection 8-10(2) for a normal size mark, in column 3 for a small size mark, or column 4 for a computer-generated mark. </w:t>
      </w:r>
    </w:p>
    <w:p w14:paraId="3090075C" w14:textId="77777777" w:rsidR="002C3307" w:rsidRDefault="002C3307" w:rsidP="007A0BE1">
      <w:pPr>
        <w:spacing w:before="0"/>
        <w:rPr>
          <w:rFonts w:ascii="Times New Roman" w:hAnsi="Times New Roman"/>
          <w:b/>
          <w:bCs/>
          <w:sz w:val="24"/>
          <w:szCs w:val="24"/>
          <w:lang w:eastAsia="ja-JP"/>
        </w:rPr>
      </w:pPr>
    </w:p>
    <w:p w14:paraId="27B54E99" w14:textId="4C641C83" w:rsidR="00AA30BB" w:rsidRPr="003D58F7" w:rsidRDefault="00AA30BB"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t>The purpose of th</w:t>
      </w:r>
      <w:r w:rsidR="00DE344F">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DE344F">
        <w:rPr>
          <w:rFonts w:ascii="Times New Roman" w:hAnsi="Times New Roman"/>
          <w:sz w:val="24"/>
          <w:szCs w:val="24"/>
          <w:lang w:eastAsia="ja-JP"/>
        </w:rPr>
        <w:t xml:space="preserve">the </w:t>
      </w:r>
      <w:r>
        <w:rPr>
          <w:rFonts w:ascii="Times New Roman" w:hAnsi="Times New Roman"/>
          <w:sz w:val="24"/>
          <w:szCs w:val="24"/>
          <w:lang w:eastAsia="ja-JP"/>
        </w:rPr>
        <w:t xml:space="preserve">Australia Inspected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small size</w:t>
      </w:r>
      <w:r w:rsidRPr="003D58F7">
        <w:rPr>
          <w:rFonts w:ascii="Times New Roman" w:hAnsi="Times New Roman"/>
          <w:sz w:val="24"/>
          <w:szCs w:val="24"/>
        </w:rPr>
        <w:t xml:space="preserve"> </w:t>
      </w:r>
      <w:r>
        <w:rPr>
          <w:rFonts w:ascii="Times New Roman" w:hAnsi="Times New Roman"/>
          <w:sz w:val="24"/>
          <w:szCs w:val="24"/>
        </w:rPr>
        <w:t>or computer</w:t>
      </w:r>
      <w:r>
        <w:rPr>
          <w:rFonts w:ascii="Times New Roman" w:hAnsi="Times New Roman"/>
          <w:sz w:val="24"/>
          <w:szCs w:val="24"/>
        </w:rPr>
        <w:noBreakHyphen/>
        <w:t xml:space="preserve">generated Australia Inspected </w:t>
      </w:r>
      <w:r w:rsidRPr="003D58F7">
        <w:rPr>
          <w:rFonts w:ascii="Times New Roman" w:hAnsi="Times New Roman"/>
          <w:sz w:val="24"/>
          <w:szCs w:val="24"/>
        </w:rPr>
        <w:t>official mark to be applied.</w:t>
      </w:r>
    </w:p>
    <w:p w14:paraId="78E059A0" w14:textId="7798A7CD" w:rsidR="002C3307" w:rsidRDefault="002C3307" w:rsidP="007A0BE1">
      <w:pPr>
        <w:spacing w:before="0"/>
        <w:rPr>
          <w:rFonts w:ascii="Times New Roman" w:hAnsi="Times New Roman"/>
          <w:b/>
          <w:bCs/>
          <w:sz w:val="24"/>
          <w:szCs w:val="24"/>
          <w:lang w:eastAsia="ja-JP"/>
        </w:rPr>
      </w:pPr>
    </w:p>
    <w:p w14:paraId="510377E6" w14:textId="742C0D6C" w:rsidR="00673F68" w:rsidRDefault="00673F68"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D58F7">
        <w:rPr>
          <w:rFonts w:ascii="Times New Roman" w:hAnsi="Times New Roman"/>
          <w:b/>
          <w:bCs/>
          <w:sz w:val="24"/>
          <w:szCs w:val="24"/>
          <w:lang w:eastAsia="ja-JP"/>
        </w:rPr>
        <w:t>8</w:t>
      </w:r>
      <w:r>
        <w:rPr>
          <w:rFonts w:ascii="Times New Roman" w:hAnsi="Times New Roman"/>
          <w:b/>
          <w:bCs/>
          <w:sz w:val="24"/>
          <w:szCs w:val="24"/>
          <w:lang w:eastAsia="ja-JP"/>
        </w:rPr>
        <w:t xml:space="preserve">] </w:t>
      </w:r>
      <w:r w:rsidR="005A7CB3">
        <w:rPr>
          <w:rFonts w:ascii="Times New Roman" w:hAnsi="Times New Roman"/>
          <w:b/>
          <w:bCs/>
          <w:sz w:val="24"/>
          <w:szCs w:val="24"/>
          <w:lang w:eastAsia="ja-JP"/>
        </w:rPr>
        <w:t>– Subsection 8-14(2)</w:t>
      </w:r>
    </w:p>
    <w:p w14:paraId="21400A27" w14:textId="30D24672" w:rsidR="00832D64" w:rsidRDefault="00832D64" w:rsidP="007A0BE1">
      <w:pPr>
        <w:spacing w:before="0"/>
        <w:rPr>
          <w:rFonts w:ascii="Times New Roman" w:hAnsi="Times New Roman"/>
          <w:b/>
          <w:bCs/>
          <w:sz w:val="24"/>
          <w:szCs w:val="24"/>
          <w:lang w:eastAsia="ja-JP"/>
        </w:rPr>
      </w:pPr>
    </w:p>
    <w:p w14:paraId="43B2583C" w14:textId="2B908D29" w:rsidR="000424FC" w:rsidRDefault="000424FC" w:rsidP="007A0BE1">
      <w:pPr>
        <w:spacing w:before="0"/>
        <w:rPr>
          <w:rFonts w:ascii="Times New Roman" w:hAnsi="Times New Roman"/>
          <w:bCs/>
          <w:sz w:val="24"/>
          <w:szCs w:val="24"/>
          <w:lang w:eastAsia="ja-JP"/>
        </w:rPr>
      </w:pPr>
      <w:r>
        <w:rPr>
          <w:rFonts w:ascii="Times New Roman" w:hAnsi="Times New Roman"/>
          <w:bCs/>
          <w:sz w:val="24"/>
          <w:szCs w:val="24"/>
          <w:lang w:eastAsia="ja-JP"/>
        </w:rPr>
        <w:t xml:space="preserve">Section 8-14 of the Poultry </w:t>
      </w:r>
      <w:r w:rsidR="00E768E0">
        <w:rPr>
          <w:rFonts w:ascii="Times New Roman" w:hAnsi="Times New Roman"/>
          <w:bCs/>
          <w:sz w:val="24"/>
          <w:szCs w:val="24"/>
          <w:lang w:eastAsia="ja-JP"/>
        </w:rPr>
        <w:t xml:space="preserve">Meat </w:t>
      </w:r>
      <w:r>
        <w:rPr>
          <w:rFonts w:ascii="Times New Roman" w:hAnsi="Times New Roman"/>
          <w:bCs/>
          <w:sz w:val="24"/>
          <w:szCs w:val="24"/>
          <w:lang w:eastAsia="ja-JP"/>
        </w:rPr>
        <w:t>Rules deals with the Australia Approved official mark</w:t>
      </w:r>
      <w:r w:rsidR="00CF794E">
        <w:rPr>
          <w:rFonts w:ascii="Times New Roman" w:hAnsi="Times New Roman"/>
          <w:bCs/>
          <w:sz w:val="24"/>
          <w:szCs w:val="24"/>
          <w:lang w:eastAsia="ja-JP"/>
        </w:rPr>
        <w:t xml:space="preserve"> </w:t>
      </w:r>
      <w:r w:rsidR="00CF794E">
        <w:rPr>
          <w:rFonts w:ascii="Times New Roman" w:hAnsi="Times New Roman"/>
          <w:sz w:val="24"/>
          <w:szCs w:val="24"/>
          <w:lang w:eastAsia="ja-JP"/>
        </w:rPr>
        <w:t>for poultry meat and poultry meat products that are intended to be exported</w:t>
      </w:r>
      <w:r>
        <w:rPr>
          <w:rFonts w:ascii="Times New Roman" w:hAnsi="Times New Roman"/>
          <w:bCs/>
          <w:sz w:val="24"/>
          <w:szCs w:val="24"/>
          <w:lang w:eastAsia="ja-JP"/>
        </w:rPr>
        <w:t>.</w:t>
      </w:r>
    </w:p>
    <w:p w14:paraId="2BEFD2A2" w14:textId="77777777" w:rsidR="000424FC" w:rsidRDefault="000424FC" w:rsidP="007A0BE1">
      <w:pPr>
        <w:spacing w:before="0"/>
        <w:rPr>
          <w:rFonts w:ascii="Times New Roman" w:hAnsi="Times New Roman"/>
          <w:bCs/>
          <w:sz w:val="24"/>
          <w:szCs w:val="24"/>
          <w:lang w:eastAsia="ja-JP"/>
        </w:rPr>
      </w:pPr>
    </w:p>
    <w:p w14:paraId="2A706CB7" w14:textId="77777777" w:rsidR="000424FC" w:rsidRDefault="000424FC" w:rsidP="007A0BE1">
      <w:pPr>
        <w:spacing w:before="0"/>
        <w:rPr>
          <w:rFonts w:ascii="Times New Roman" w:hAnsi="Times New Roman"/>
          <w:bCs/>
          <w:sz w:val="24"/>
          <w:szCs w:val="24"/>
          <w:lang w:eastAsia="ja-JP"/>
        </w:rPr>
      </w:pPr>
      <w:r>
        <w:rPr>
          <w:rFonts w:ascii="Times New Roman" w:hAnsi="Times New Roman"/>
          <w:bCs/>
          <w:sz w:val="24"/>
          <w:szCs w:val="24"/>
          <w:lang w:eastAsia="ja-JP"/>
        </w:rPr>
        <w:t>This item repeals existing subsection 8-14(2) and substitutes new subsection 8-14(2).</w:t>
      </w:r>
    </w:p>
    <w:p w14:paraId="3607767B" w14:textId="77777777" w:rsidR="000424FC" w:rsidRDefault="000424FC" w:rsidP="007A0BE1">
      <w:pPr>
        <w:spacing w:before="0"/>
        <w:rPr>
          <w:rFonts w:ascii="Times New Roman" w:hAnsi="Times New Roman"/>
          <w:bCs/>
          <w:sz w:val="24"/>
          <w:szCs w:val="24"/>
          <w:lang w:eastAsia="ja-JP"/>
        </w:rPr>
      </w:pPr>
    </w:p>
    <w:p w14:paraId="575929E5" w14:textId="6D41BA34" w:rsidR="000424FC" w:rsidRDefault="000424FC" w:rsidP="007A0BE1">
      <w:pPr>
        <w:spacing w:before="0"/>
        <w:rPr>
          <w:rFonts w:ascii="Times New Roman" w:hAnsi="Times New Roman"/>
          <w:sz w:val="24"/>
          <w:szCs w:val="24"/>
          <w:lang w:eastAsia="ja-JP"/>
        </w:rPr>
      </w:pPr>
      <w:r>
        <w:rPr>
          <w:rFonts w:ascii="Times New Roman" w:hAnsi="Times New Roman"/>
          <w:bCs/>
          <w:sz w:val="24"/>
          <w:szCs w:val="24"/>
          <w:lang w:eastAsia="ja-JP"/>
        </w:rPr>
        <w:t>New subsection 8-14(2)</w:t>
      </w:r>
      <w:r w:rsidRPr="003D5E14">
        <w:rPr>
          <w:rFonts w:ascii="Times New Roman" w:hAnsi="Times New Roman"/>
          <w:sz w:val="24"/>
          <w:szCs w:val="24"/>
          <w:lang w:eastAsia="ja-JP"/>
        </w:rPr>
        <w:t xml:space="preserve"> </w:t>
      </w:r>
      <w:r>
        <w:rPr>
          <w:rFonts w:ascii="Times New Roman" w:hAnsi="Times New Roman"/>
          <w:sz w:val="24"/>
          <w:szCs w:val="24"/>
          <w:lang w:eastAsia="ja-JP"/>
        </w:rPr>
        <w:t xml:space="preserve">provides for the acceptable dimensions of the Australia Approved official mark. These dimensions relate to the width and height of the mark, the height of the letters and the height of the establishment registration number. The required dimensions are those set out in column 2 of the table </w:t>
      </w:r>
      <w:r w:rsidR="002C3307">
        <w:rPr>
          <w:rFonts w:ascii="Times New Roman" w:hAnsi="Times New Roman"/>
          <w:sz w:val="24"/>
          <w:szCs w:val="24"/>
          <w:lang w:eastAsia="ja-JP"/>
        </w:rPr>
        <w:t xml:space="preserve">in new subsection 8-14(2) </w:t>
      </w:r>
      <w:r w:rsidR="001D1DAD">
        <w:rPr>
          <w:rFonts w:ascii="Times New Roman" w:hAnsi="Times New Roman"/>
          <w:sz w:val="24"/>
          <w:szCs w:val="24"/>
          <w:lang w:eastAsia="ja-JP"/>
        </w:rPr>
        <w:t xml:space="preserve">for a normal size mark, in column 3 of the table for a large size mark, in column 4 of the table for a small size mark, and in column 5 of the table for a computer-generated mark. </w:t>
      </w:r>
    </w:p>
    <w:p w14:paraId="7CD7FDD5" w14:textId="77777777" w:rsidR="00DE344F" w:rsidRDefault="00DE344F" w:rsidP="007A0BE1">
      <w:pPr>
        <w:spacing w:before="0"/>
        <w:rPr>
          <w:rFonts w:ascii="Times New Roman" w:hAnsi="Times New Roman"/>
          <w:sz w:val="24"/>
          <w:szCs w:val="24"/>
          <w:lang w:eastAsia="ja-JP"/>
        </w:rPr>
      </w:pPr>
    </w:p>
    <w:p w14:paraId="3CD67884" w14:textId="53227660" w:rsidR="00AA30BB" w:rsidRPr="003D58F7" w:rsidRDefault="00AA30BB"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lastRenderedPageBreak/>
        <w:t>The purpose of th</w:t>
      </w:r>
      <w:r w:rsidR="00372248">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372248">
        <w:rPr>
          <w:rFonts w:ascii="Times New Roman" w:hAnsi="Times New Roman"/>
          <w:sz w:val="24"/>
          <w:szCs w:val="24"/>
          <w:lang w:eastAsia="ja-JP"/>
        </w:rPr>
        <w:t xml:space="preserve">the </w:t>
      </w:r>
      <w:r>
        <w:rPr>
          <w:rFonts w:ascii="Times New Roman" w:hAnsi="Times New Roman"/>
          <w:sz w:val="24"/>
          <w:szCs w:val="24"/>
          <w:lang w:eastAsia="ja-JP"/>
        </w:rPr>
        <w:t xml:space="preserve">Australia Approved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xml:space="preserve">, large </w:t>
      </w:r>
      <w:r w:rsidRPr="003D58F7">
        <w:rPr>
          <w:rFonts w:ascii="Times New Roman" w:hAnsi="Times New Roman"/>
          <w:sz w:val="24"/>
          <w:szCs w:val="24"/>
        </w:rPr>
        <w:t>size</w:t>
      </w:r>
      <w:r>
        <w:rPr>
          <w:rFonts w:ascii="Times New Roman" w:hAnsi="Times New Roman"/>
          <w:sz w:val="24"/>
          <w:szCs w:val="24"/>
        </w:rPr>
        <w:t>, small size</w:t>
      </w:r>
      <w:r w:rsidRPr="003D58F7">
        <w:rPr>
          <w:rFonts w:ascii="Times New Roman" w:hAnsi="Times New Roman"/>
          <w:sz w:val="24"/>
          <w:szCs w:val="24"/>
        </w:rPr>
        <w:t xml:space="preserve"> </w:t>
      </w:r>
      <w:r>
        <w:rPr>
          <w:rFonts w:ascii="Times New Roman" w:hAnsi="Times New Roman"/>
          <w:sz w:val="24"/>
          <w:szCs w:val="24"/>
        </w:rPr>
        <w:t>or computer</w:t>
      </w:r>
      <w:r>
        <w:rPr>
          <w:rFonts w:ascii="Times New Roman" w:hAnsi="Times New Roman"/>
          <w:sz w:val="24"/>
          <w:szCs w:val="24"/>
        </w:rPr>
        <w:noBreakHyphen/>
        <w:t xml:space="preserve">generated Australia Approved </w:t>
      </w:r>
      <w:r w:rsidRPr="003D58F7">
        <w:rPr>
          <w:rFonts w:ascii="Times New Roman" w:hAnsi="Times New Roman"/>
          <w:sz w:val="24"/>
          <w:szCs w:val="24"/>
        </w:rPr>
        <w:t>official mark to be applied.</w:t>
      </w:r>
    </w:p>
    <w:p w14:paraId="1E6D5C99" w14:textId="64862C87" w:rsidR="001C54E0" w:rsidRDefault="001C54E0" w:rsidP="007A0BE1">
      <w:pPr>
        <w:spacing w:before="0"/>
        <w:rPr>
          <w:rFonts w:ascii="Times New Roman" w:hAnsi="Times New Roman"/>
          <w:sz w:val="24"/>
          <w:szCs w:val="24"/>
          <w:lang w:eastAsia="ja-JP"/>
        </w:rPr>
      </w:pPr>
    </w:p>
    <w:p w14:paraId="0A6713CF" w14:textId="0D91493E" w:rsidR="001C54E0" w:rsidRDefault="001C54E0"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D58F7">
        <w:rPr>
          <w:rFonts w:ascii="Times New Roman" w:hAnsi="Times New Roman"/>
          <w:b/>
          <w:bCs/>
          <w:sz w:val="24"/>
          <w:szCs w:val="24"/>
          <w:lang w:eastAsia="ja-JP"/>
        </w:rPr>
        <w:t>9</w:t>
      </w:r>
      <w:r>
        <w:rPr>
          <w:rFonts w:ascii="Times New Roman" w:hAnsi="Times New Roman"/>
          <w:b/>
          <w:bCs/>
          <w:sz w:val="24"/>
          <w:szCs w:val="24"/>
          <w:lang w:eastAsia="ja-JP"/>
        </w:rPr>
        <w:t>] – Paragraph 8-15(3)(a)</w:t>
      </w:r>
    </w:p>
    <w:p w14:paraId="0911C94D" w14:textId="0A644826" w:rsidR="00454471" w:rsidRDefault="00454471" w:rsidP="007A0BE1">
      <w:pPr>
        <w:spacing w:before="0"/>
        <w:rPr>
          <w:rFonts w:ascii="Times New Roman" w:hAnsi="Times New Roman"/>
          <w:b/>
          <w:bCs/>
          <w:sz w:val="24"/>
          <w:szCs w:val="24"/>
          <w:lang w:eastAsia="ja-JP"/>
        </w:rPr>
      </w:pPr>
    </w:p>
    <w:p w14:paraId="3BA0CD66" w14:textId="6977DEF3" w:rsidR="0034485F" w:rsidRDefault="008A787E" w:rsidP="007A0BE1">
      <w:pPr>
        <w:spacing w:before="0"/>
        <w:rPr>
          <w:rFonts w:ascii="Times New Roman" w:eastAsia="Calibri" w:hAnsi="Times New Roman"/>
          <w:sz w:val="24"/>
          <w:szCs w:val="24"/>
          <w:lang w:eastAsia="ja-JP"/>
        </w:rPr>
      </w:pPr>
      <w:r>
        <w:rPr>
          <w:rFonts w:ascii="Times New Roman" w:hAnsi="Times New Roman"/>
          <w:sz w:val="24"/>
          <w:szCs w:val="24"/>
          <w:lang w:eastAsia="ja-JP"/>
        </w:rPr>
        <w:t xml:space="preserve">Section 8-15 of the Poultry </w:t>
      </w:r>
      <w:r w:rsidR="007B0272">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w:t>
      </w:r>
      <w:r w:rsidR="0034485F">
        <w:rPr>
          <w:rFonts w:ascii="Times New Roman" w:eastAsia="Calibri" w:hAnsi="Times New Roman"/>
          <w:sz w:val="24"/>
          <w:szCs w:val="24"/>
          <w:lang w:eastAsia="ja-JP"/>
        </w:rPr>
        <w:t>the carton seal official mark</w:t>
      </w:r>
      <w:r w:rsidR="00CF794E">
        <w:rPr>
          <w:rFonts w:ascii="Times New Roman" w:eastAsia="Calibri" w:hAnsi="Times New Roman"/>
          <w:sz w:val="24"/>
          <w:szCs w:val="24"/>
          <w:lang w:eastAsia="ja-JP"/>
        </w:rPr>
        <w:t xml:space="preserve"> </w:t>
      </w:r>
      <w:r w:rsidR="00CF794E">
        <w:rPr>
          <w:rFonts w:ascii="Times New Roman" w:hAnsi="Times New Roman"/>
          <w:sz w:val="24"/>
          <w:szCs w:val="24"/>
          <w:lang w:eastAsia="ja-JP"/>
        </w:rPr>
        <w:t>for poultry meat and poultry meat products that are intended to be exported</w:t>
      </w:r>
      <w:r w:rsidR="0034485F">
        <w:rPr>
          <w:rFonts w:ascii="Times New Roman" w:eastAsia="Calibri" w:hAnsi="Times New Roman"/>
          <w:sz w:val="24"/>
          <w:szCs w:val="24"/>
          <w:lang w:eastAsia="ja-JP"/>
        </w:rPr>
        <w:t xml:space="preserve">. Subsection 8-15(3) sets out the information that must be substituted at ‘A’, ‘B’ and </w:t>
      </w:r>
      <w:r w:rsidR="00045CA0">
        <w:rPr>
          <w:rFonts w:ascii="Times New Roman" w:eastAsia="Calibri" w:hAnsi="Times New Roman"/>
          <w:sz w:val="24"/>
          <w:szCs w:val="24"/>
          <w:lang w:eastAsia="ja-JP"/>
        </w:rPr>
        <w:t>‘</w:t>
      </w:r>
      <w:r w:rsidR="0034485F">
        <w:rPr>
          <w:rFonts w:ascii="Times New Roman" w:eastAsia="Calibri" w:hAnsi="Times New Roman"/>
          <w:sz w:val="24"/>
          <w:szCs w:val="24"/>
          <w:lang w:eastAsia="ja-JP"/>
        </w:rPr>
        <w:t>C’ in the design of the carton seal official mark.</w:t>
      </w:r>
    </w:p>
    <w:p w14:paraId="22F4A676" w14:textId="77777777" w:rsidR="0034485F" w:rsidRDefault="0034485F" w:rsidP="007A0BE1">
      <w:pPr>
        <w:spacing w:before="0"/>
        <w:rPr>
          <w:rFonts w:ascii="Times New Roman" w:eastAsia="Calibri" w:hAnsi="Times New Roman"/>
          <w:sz w:val="24"/>
          <w:szCs w:val="24"/>
          <w:lang w:eastAsia="ja-JP"/>
        </w:rPr>
      </w:pPr>
    </w:p>
    <w:p w14:paraId="1EA2BFA1" w14:textId="02CF24CC" w:rsidR="0034485F" w:rsidRDefault="0034485F"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This item repeals existing paragraph 8-15(3)(a) and substitutes new paragraph 8-15(3)(a).</w:t>
      </w:r>
    </w:p>
    <w:p w14:paraId="649E5742" w14:textId="77777777" w:rsidR="0034485F" w:rsidRDefault="0034485F" w:rsidP="007A0BE1">
      <w:pPr>
        <w:spacing w:before="0"/>
        <w:rPr>
          <w:rFonts w:ascii="Times New Roman" w:eastAsia="Calibri" w:hAnsi="Times New Roman"/>
          <w:sz w:val="24"/>
          <w:szCs w:val="24"/>
          <w:lang w:eastAsia="ja-JP"/>
        </w:rPr>
      </w:pPr>
    </w:p>
    <w:p w14:paraId="0DE559CF" w14:textId="03CAC6F7" w:rsidR="00E84A62" w:rsidRDefault="0034485F"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New paragraph 8-15(3)(a) provides that the information to be substituted at ‘A’ in the design of the official mark, is either the registration number of the registered establishment where operations to prepare the relevant</w:t>
      </w:r>
      <w:r w:rsidR="008B0960">
        <w:rPr>
          <w:rFonts w:ascii="Times New Roman" w:eastAsia="Calibri" w:hAnsi="Times New Roman"/>
          <w:sz w:val="24"/>
          <w:szCs w:val="24"/>
          <w:lang w:eastAsia="ja-JP"/>
        </w:rPr>
        <w:t xml:space="preserve"> poultry</w:t>
      </w:r>
      <w:r>
        <w:rPr>
          <w:rFonts w:ascii="Times New Roman" w:eastAsia="Calibri" w:hAnsi="Times New Roman"/>
          <w:sz w:val="24"/>
          <w:szCs w:val="24"/>
          <w:lang w:eastAsia="ja-JP"/>
        </w:rPr>
        <w:t xml:space="preserve"> meat or</w:t>
      </w:r>
      <w:r w:rsidR="008B0960">
        <w:rPr>
          <w:rFonts w:ascii="Times New Roman" w:eastAsia="Calibri" w:hAnsi="Times New Roman"/>
          <w:sz w:val="24"/>
          <w:szCs w:val="24"/>
          <w:lang w:eastAsia="ja-JP"/>
        </w:rPr>
        <w:t xml:space="preserve"> poultry</w:t>
      </w:r>
      <w:r>
        <w:rPr>
          <w:rFonts w:ascii="Times New Roman" w:eastAsia="Calibri" w:hAnsi="Times New Roman"/>
          <w:sz w:val="24"/>
          <w:szCs w:val="24"/>
          <w:lang w:eastAsia="ja-JP"/>
        </w:rPr>
        <w:t xml:space="preserve"> meat products for export were carried out, or a mark that resembles the Australia Inspected official mark set out in section</w:t>
      </w:r>
      <w:r w:rsidR="00BF2300">
        <w:rPr>
          <w:rFonts w:ascii="Times New Roman" w:eastAsia="Calibri" w:hAnsi="Times New Roman"/>
          <w:sz w:val="24"/>
          <w:szCs w:val="24"/>
          <w:lang w:eastAsia="ja-JP"/>
        </w:rPr>
        <w:t> </w:t>
      </w:r>
      <w:r>
        <w:rPr>
          <w:rFonts w:ascii="Times New Roman" w:eastAsia="Calibri" w:hAnsi="Times New Roman"/>
          <w:sz w:val="24"/>
          <w:szCs w:val="24"/>
          <w:lang w:eastAsia="ja-JP"/>
        </w:rPr>
        <w:t xml:space="preserve">8-10 (with the registration number of the registered establishment where operations to prepare the relevant </w:t>
      </w:r>
      <w:r w:rsidR="000E04B2">
        <w:rPr>
          <w:rFonts w:ascii="Times New Roman" w:eastAsia="Calibri" w:hAnsi="Times New Roman"/>
          <w:sz w:val="24"/>
          <w:szCs w:val="24"/>
          <w:lang w:eastAsia="ja-JP"/>
        </w:rPr>
        <w:t xml:space="preserve">poultry </w:t>
      </w:r>
      <w:r>
        <w:rPr>
          <w:rFonts w:ascii="Times New Roman" w:eastAsia="Calibri" w:hAnsi="Times New Roman"/>
          <w:sz w:val="24"/>
          <w:szCs w:val="24"/>
          <w:lang w:eastAsia="ja-JP"/>
        </w:rPr>
        <w:t xml:space="preserve">meat or </w:t>
      </w:r>
      <w:r w:rsidR="000E04B2">
        <w:rPr>
          <w:rFonts w:ascii="Times New Roman" w:eastAsia="Calibri" w:hAnsi="Times New Roman"/>
          <w:sz w:val="24"/>
          <w:szCs w:val="24"/>
          <w:lang w:eastAsia="ja-JP"/>
        </w:rPr>
        <w:t xml:space="preserve">poultry </w:t>
      </w:r>
      <w:r>
        <w:rPr>
          <w:rFonts w:ascii="Times New Roman" w:eastAsia="Calibri" w:hAnsi="Times New Roman"/>
          <w:sz w:val="24"/>
          <w:szCs w:val="24"/>
          <w:lang w:eastAsia="ja-JP"/>
        </w:rPr>
        <w:t>meat products for export were carried out).</w:t>
      </w:r>
    </w:p>
    <w:p w14:paraId="248C40D2" w14:textId="77777777" w:rsidR="00894203" w:rsidRDefault="00894203" w:rsidP="007A0BE1">
      <w:pPr>
        <w:spacing w:before="0"/>
        <w:rPr>
          <w:rFonts w:ascii="Times New Roman" w:eastAsia="Calibri" w:hAnsi="Times New Roman"/>
          <w:sz w:val="24"/>
          <w:szCs w:val="24"/>
          <w:lang w:eastAsia="ja-JP"/>
        </w:rPr>
      </w:pPr>
    </w:p>
    <w:p w14:paraId="2C26BE08" w14:textId="36D19EEA" w:rsidR="00894203" w:rsidRDefault="00894203"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The purpose of this amendment </w:t>
      </w:r>
      <w:r w:rsidR="00A54565">
        <w:rPr>
          <w:rFonts w:ascii="Times New Roman" w:eastAsia="Calibri" w:hAnsi="Times New Roman"/>
          <w:sz w:val="24"/>
          <w:szCs w:val="24"/>
          <w:lang w:eastAsia="ja-JP"/>
        </w:rPr>
        <w:t xml:space="preserve">is to provide </w:t>
      </w:r>
      <w:r>
        <w:rPr>
          <w:rFonts w:ascii="Times New Roman" w:eastAsia="Calibri" w:hAnsi="Times New Roman"/>
          <w:sz w:val="24"/>
          <w:szCs w:val="24"/>
          <w:lang w:eastAsia="ja-JP"/>
        </w:rPr>
        <w:t>for greater flexibility for the design of the carton seal official mark, by allowing for the registration number of the registered establishment or a resemblance of the Australia Inspected official mark (which also contains the registration number of the registered establishment) to be used. Section 8-10 provides for the Australia Inspected official mark and sets out the acceptable dimensions. Section 8-3</w:t>
      </w:r>
      <w:r w:rsidR="005C2A21">
        <w:rPr>
          <w:rFonts w:ascii="Times New Roman" w:eastAsia="Calibri" w:hAnsi="Times New Roman"/>
          <w:sz w:val="24"/>
          <w:szCs w:val="24"/>
          <w:lang w:eastAsia="ja-JP"/>
        </w:rPr>
        <w:t>1</w:t>
      </w:r>
      <w:r>
        <w:rPr>
          <w:rFonts w:ascii="Times New Roman" w:eastAsia="Calibri" w:hAnsi="Times New Roman"/>
          <w:sz w:val="24"/>
          <w:szCs w:val="24"/>
          <w:lang w:eastAsia="ja-JP"/>
        </w:rPr>
        <w:t xml:space="preserve"> of the </w:t>
      </w:r>
      <w:r w:rsidR="00E60936">
        <w:rPr>
          <w:rFonts w:ascii="Times New Roman" w:eastAsia="Calibri" w:hAnsi="Times New Roman"/>
          <w:sz w:val="24"/>
          <w:szCs w:val="24"/>
          <w:lang w:eastAsia="ja-JP"/>
        </w:rPr>
        <w:t>Poultry</w:t>
      </w:r>
      <w:r>
        <w:rPr>
          <w:rFonts w:ascii="Times New Roman" w:eastAsia="Calibri" w:hAnsi="Times New Roman"/>
          <w:sz w:val="24"/>
          <w:szCs w:val="24"/>
          <w:lang w:eastAsia="ja-JP"/>
        </w:rPr>
        <w:t xml:space="preserve"> </w:t>
      </w:r>
      <w:r w:rsidR="007B0272">
        <w:rPr>
          <w:rFonts w:ascii="Times New Roman" w:eastAsia="Calibri" w:hAnsi="Times New Roman"/>
          <w:sz w:val="24"/>
          <w:szCs w:val="24"/>
          <w:lang w:eastAsia="ja-JP"/>
        </w:rPr>
        <w:t xml:space="preserve">Meat </w:t>
      </w:r>
      <w:r>
        <w:rPr>
          <w:rFonts w:ascii="Times New Roman" w:eastAsia="Calibri" w:hAnsi="Times New Roman"/>
          <w:sz w:val="24"/>
          <w:szCs w:val="24"/>
          <w:lang w:eastAsia="ja-JP"/>
        </w:rPr>
        <w:t>Rules provides for the circumstances in which a mark resembles an official mark.</w:t>
      </w:r>
    </w:p>
    <w:p w14:paraId="42B6E544" w14:textId="77777777" w:rsidR="00B609FE" w:rsidRDefault="00B609FE" w:rsidP="007A0BE1">
      <w:pPr>
        <w:spacing w:before="0"/>
        <w:rPr>
          <w:rFonts w:ascii="Times New Roman" w:eastAsia="Calibri" w:hAnsi="Times New Roman"/>
          <w:sz w:val="24"/>
          <w:szCs w:val="24"/>
          <w:lang w:eastAsia="ja-JP"/>
        </w:rPr>
      </w:pPr>
    </w:p>
    <w:p w14:paraId="4FEDC5C8" w14:textId="238A3679" w:rsidR="00B609FE" w:rsidRDefault="00B609FE"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D58F7">
        <w:rPr>
          <w:rFonts w:ascii="Times New Roman" w:hAnsi="Times New Roman"/>
          <w:b/>
          <w:bCs/>
          <w:sz w:val="24"/>
          <w:szCs w:val="24"/>
          <w:lang w:eastAsia="ja-JP"/>
        </w:rPr>
        <w:t>10</w:t>
      </w:r>
      <w:r>
        <w:rPr>
          <w:rFonts w:ascii="Times New Roman" w:hAnsi="Times New Roman"/>
          <w:b/>
          <w:bCs/>
          <w:sz w:val="24"/>
          <w:szCs w:val="24"/>
          <w:lang w:eastAsia="ja-JP"/>
        </w:rPr>
        <w:t>] – At the end of section 8-15</w:t>
      </w:r>
    </w:p>
    <w:p w14:paraId="56983D2F" w14:textId="77777777" w:rsidR="00B609FE" w:rsidRDefault="00B609FE" w:rsidP="007A0BE1">
      <w:pPr>
        <w:spacing w:before="0"/>
        <w:rPr>
          <w:rFonts w:ascii="Times New Roman" w:eastAsia="Calibri" w:hAnsi="Times New Roman"/>
          <w:sz w:val="24"/>
          <w:szCs w:val="24"/>
          <w:lang w:eastAsia="ja-JP"/>
        </w:rPr>
      </w:pPr>
    </w:p>
    <w:p w14:paraId="5778C123" w14:textId="0C4B3C4F" w:rsidR="00E75541" w:rsidRDefault="00E75541" w:rsidP="007A0BE1">
      <w:pPr>
        <w:spacing w:before="0"/>
        <w:rPr>
          <w:rFonts w:ascii="Times New Roman" w:eastAsia="Calibri" w:hAnsi="Times New Roman"/>
          <w:sz w:val="24"/>
          <w:szCs w:val="24"/>
          <w:lang w:eastAsia="ja-JP"/>
        </w:rPr>
      </w:pPr>
      <w:r>
        <w:rPr>
          <w:rFonts w:ascii="Times New Roman" w:hAnsi="Times New Roman"/>
          <w:sz w:val="24"/>
          <w:szCs w:val="24"/>
          <w:lang w:eastAsia="ja-JP"/>
        </w:rPr>
        <w:t xml:space="preserve">Section 8-15 of the Poultry </w:t>
      </w:r>
      <w:r w:rsidR="00E768E0">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w:t>
      </w:r>
      <w:r>
        <w:rPr>
          <w:rFonts w:ascii="Times New Roman" w:eastAsia="Calibri" w:hAnsi="Times New Roman"/>
          <w:sz w:val="24"/>
          <w:szCs w:val="24"/>
          <w:lang w:eastAsia="ja-JP"/>
        </w:rPr>
        <w:t xml:space="preserve">the carton seal official mark </w:t>
      </w:r>
      <w:r>
        <w:rPr>
          <w:rFonts w:ascii="Times New Roman" w:hAnsi="Times New Roman"/>
          <w:sz w:val="24"/>
          <w:szCs w:val="24"/>
          <w:lang w:eastAsia="ja-JP"/>
        </w:rPr>
        <w:t>for poultry meat and poultry meat products that are intended to be exported</w:t>
      </w:r>
      <w:r>
        <w:rPr>
          <w:rFonts w:ascii="Times New Roman" w:eastAsia="Calibri" w:hAnsi="Times New Roman"/>
          <w:sz w:val="24"/>
          <w:szCs w:val="24"/>
          <w:lang w:eastAsia="ja-JP"/>
        </w:rPr>
        <w:t xml:space="preserve">. </w:t>
      </w:r>
    </w:p>
    <w:p w14:paraId="73EDD759" w14:textId="77777777" w:rsidR="00E75541" w:rsidRDefault="00E75541" w:rsidP="007A0BE1">
      <w:pPr>
        <w:spacing w:before="0"/>
        <w:rPr>
          <w:rFonts w:ascii="Times New Roman" w:eastAsia="Calibri" w:hAnsi="Times New Roman"/>
          <w:sz w:val="24"/>
          <w:szCs w:val="24"/>
          <w:lang w:eastAsia="ja-JP"/>
        </w:rPr>
      </w:pPr>
    </w:p>
    <w:p w14:paraId="77E79E97" w14:textId="513AF563" w:rsidR="00B609FE" w:rsidRPr="00AA30BB" w:rsidRDefault="00B609FE" w:rsidP="007A0BE1">
      <w:pPr>
        <w:spacing w:before="0"/>
        <w:rPr>
          <w:rFonts w:ascii="Times New Roman" w:eastAsia="Calibri" w:hAnsi="Times New Roman"/>
          <w:sz w:val="24"/>
          <w:szCs w:val="24"/>
          <w:lang w:eastAsia="ja-JP"/>
        </w:rPr>
      </w:pPr>
      <w:r w:rsidRPr="00AA30BB">
        <w:rPr>
          <w:rFonts w:ascii="Times New Roman" w:eastAsia="Calibri" w:hAnsi="Times New Roman"/>
          <w:sz w:val="24"/>
          <w:szCs w:val="24"/>
          <w:lang w:eastAsia="ja-JP"/>
        </w:rPr>
        <w:t xml:space="preserve">This item inserts a note at the end of section 8-15 </w:t>
      </w:r>
      <w:r w:rsidR="00E75541">
        <w:rPr>
          <w:rFonts w:ascii="Times New Roman" w:hAnsi="Times New Roman"/>
          <w:sz w:val="24"/>
          <w:szCs w:val="24"/>
          <w:lang w:eastAsia="ja-JP"/>
        </w:rPr>
        <w:t xml:space="preserve">of the Poultry </w:t>
      </w:r>
      <w:r w:rsidR="00E768E0">
        <w:rPr>
          <w:rFonts w:ascii="Times New Roman" w:hAnsi="Times New Roman"/>
          <w:sz w:val="24"/>
          <w:szCs w:val="24"/>
          <w:lang w:eastAsia="ja-JP"/>
        </w:rPr>
        <w:t xml:space="preserve">Meat </w:t>
      </w:r>
      <w:r w:rsidR="00E75541">
        <w:rPr>
          <w:rFonts w:ascii="Times New Roman" w:hAnsi="Times New Roman"/>
          <w:sz w:val="24"/>
          <w:szCs w:val="24"/>
          <w:lang w:eastAsia="ja-JP"/>
        </w:rPr>
        <w:t xml:space="preserve">Rules </w:t>
      </w:r>
      <w:r w:rsidRPr="00AA30BB">
        <w:rPr>
          <w:rFonts w:ascii="Times New Roman" w:eastAsia="Calibri" w:hAnsi="Times New Roman"/>
          <w:sz w:val="24"/>
          <w:szCs w:val="24"/>
          <w:lang w:eastAsia="ja-JP"/>
        </w:rPr>
        <w:t>to provide that carton seals are used for the purposes of meeting an importing country requirement. The purpose of this note is to clarify the purpose for which a carton seal is used.</w:t>
      </w:r>
    </w:p>
    <w:p w14:paraId="51019B04" w14:textId="090D1982" w:rsidR="00E84A62" w:rsidRDefault="00E84A62"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br w:type="page"/>
      </w:r>
    </w:p>
    <w:p w14:paraId="08A772E0" w14:textId="463FBD0F" w:rsidR="00832D64" w:rsidRDefault="00E84A62" w:rsidP="000E5400">
      <w:pPr>
        <w:spacing w:before="0"/>
        <w:outlineLvl w:val="3"/>
        <w:rPr>
          <w:rFonts w:ascii="Times New Roman" w:hAnsi="Times New Roman"/>
          <w:b/>
          <w:bCs/>
          <w:sz w:val="24"/>
          <w:szCs w:val="24"/>
          <w:lang w:eastAsia="ja-JP"/>
        </w:rPr>
      </w:pPr>
      <w:r w:rsidRPr="00E84A62">
        <w:rPr>
          <w:rFonts w:ascii="Times New Roman" w:hAnsi="Times New Roman"/>
          <w:b/>
          <w:bCs/>
          <w:i/>
          <w:iCs/>
          <w:sz w:val="24"/>
          <w:szCs w:val="24"/>
          <w:lang w:eastAsia="ja-JP"/>
        </w:rPr>
        <w:lastRenderedPageBreak/>
        <w:t xml:space="preserve">Export </w:t>
      </w:r>
      <w:r>
        <w:rPr>
          <w:rFonts w:ascii="Times New Roman" w:hAnsi="Times New Roman"/>
          <w:b/>
          <w:bCs/>
          <w:i/>
          <w:iCs/>
          <w:sz w:val="24"/>
          <w:szCs w:val="24"/>
          <w:lang w:eastAsia="ja-JP"/>
        </w:rPr>
        <w:t>Control (Rabbit and Ratite Meat and Rabbit and Ratite Meat Products) Rules 2021</w:t>
      </w:r>
    </w:p>
    <w:p w14:paraId="1644C8E3" w14:textId="67DB572C" w:rsidR="00E84A62" w:rsidRDefault="00E84A62" w:rsidP="007A0BE1">
      <w:pPr>
        <w:spacing w:before="0"/>
        <w:rPr>
          <w:rFonts w:ascii="Times New Roman" w:hAnsi="Times New Roman"/>
          <w:b/>
          <w:bCs/>
          <w:sz w:val="24"/>
          <w:szCs w:val="24"/>
          <w:lang w:eastAsia="ja-JP"/>
        </w:rPr>
      </w:pPr>
    </w:p>
    <w:p w14:paraId="64AC215A" w14:textId="46A0C108" w:rsidR="00E84A62" w:rsidRDefault="00E84A62" w:rsidP="007A0BE1">
      <w:pPr>
        <w:spacing w:before="0"/>
        <w:rPr>
          <w:rFonts w:ascii="Times New Roman" w:eastAsia="Calibri" w:hAnsi="Times New Roman"/>
          <w:sz w:val="24"/>
          <w:szCs w:val="24"/>
          <w:lang w:eastAsia="ja-JP"/>
        </w:rPr>
      </w:pPr>
      <w:r w:rsidRPr="00621AF6">
        <w:rPr>
          <w:rFonts w:ascii="Times New Roman" w:eastAsia="Calibri" w:hAnsi="Times New Roman"/>
          <w:sz w:val="24"/>
          <w:szCs w:val="24"/>
          <w:lang w:eastAsia="ja-JP"/>
        </w:rPr>
        <w:t xml:space="preserve">The </w:t>
      </w:r>
      <w:r w:rsidRPr="00F34948">
        <w:rPr>
          <w:rFonts w:ascii="Times New Roman" w:eastAsia="Calibri" w:hAnsi="Times New Roman"/>
          <w:i/>
          <w:iCs/>
          <w:sz w:val="24"/>
          <w:szCs w:val="24"/>
          <w:lang w:eastAsia="ja-JP"/>
        </w:rPr>
        <w:t>Export Control (</w:t>
      </w:r>
      <w:bookmarkStart w:id="2" w:name="_Hlk126686300"/>
      <w:r>
        <w:rPr>
          <w:rFonts w:ascii="Times New Roman" w:eastAsia="Calibri" w:hAnsi="Times New Roman"/>
          <w:i/>
          <w:iCs/>
          <w:sz w:val="24"/>
          <w:szCs w:val="24"/>
          <w:lang w:eastAsia="ja-JP"/>
        </w:rPr>
        <w:t>Rabbit and Ratite</w:t>
      </w:r>
      <w:bookmarkEnd w:id="2"/>
      <w:r>
        <w:rPr>
          <w:rFonts w:ascii="Times New Roman" w:eastAsia="Calibri" w:hAnsi="Times New Roman"/>
          <w:i/>
          <w:iCs/>
          <w:sz w:val="24"/>
          <w:szCs w:val="24"/>
          <w:lang w:eastAsia="ja-JP"/>
        </w:rPr>
        <w:t xml:space="preserve"> Meat</w:t>
      </w:r>
      <w:r w:rsidRPr="00F34948">
        <w:rPr>
          <w:rFonts w:ascii="Times New Roman" w:eastAsia="Calibri" w:hAnsi="Times New Roman"/>
          <w:i/>
          <w:iCs/>
          <w:sz w:val="24"/>
          <w:szCs w:val="24"/>
          <w:lang w:eastAsia="ja-JP"/>
        </w:rPr>
        <w:t xml:space="preserve"> and </w:t>
      </w:r>
      <w:r>
        <w:rPr>
          <w:rFonts w:ascii="Times New Roman" w:eastAsia="Calibri" w:hAnsi="Times New Roman"/>
          <w:i/>
          <w:iCs/>
          <w:sz w:val="24"/>
          <w:szCs w:val="24"/>
          <w:lang w:eastAsia="ja-JP"/>
        </w:rPr>
        <w:t xml:space="preserve">Rabbit and Ratite Meat </w:t>
      </w:r>
      <w:r w:rsidRPr="00F34948">
        <w:rPr>
          <w:rFonts w:ascii="Times New Roman" w:eastAsia="Calibri" w:hAnsi="Times New Roman"/>
          <w:i/>
          <w:iCs/>
          <w:sz w:val="24"/>
          <w:szCs w:val="24"/>
          <w:lang w:eastAsia="ja-JP"/>
        </w:rPr>
        <w:t>Products) Rules 2021</w:t>
      </w:r>
      <w:r w:rsidRPr="00621AF6">
        <w:rPr>
          <w:rFonts w:ascii="Times New Roman" w:eastAsia="Calibri" w:hAnsi="Times New Roman"/>
          <w:sz w:val="24"/>
          <w:szCs w:val="24"/>
          <w:lang w:eastAsia="ja-JP"/>
        </w:rPr>
        <w:t xml:space="preserve"> (the </w:t>
      </w:r>
      <w:r w:rsidRPr="00E84A62">
        <w:rPr>
          <w:rFonts w:ascii="Times New Roman" w:eastAsia="Calibri" w:hAnsi="Times New Roman"/>
          <w:sz w:val="24"/>
          <w:szCs w:val="24"/>
          <w:lang w:eastAsia="ja-JP"/>
        </w:rPr>
        <w:t>Rabbit and Ratite</w:t>
      </w:r>
      <w:r w:rsidRPr="00621AF6">
        <w:rPr>
          <w:rFonts w:ascii="Times New Roman" w:eastAsia="Calibri" w:hAnsi="Times New Roman"/>
          <w:sz w:val="24"/>
          <w:szCs w:val="24"/>
          <w:lang w:eastAsia="ja-JP"/>
        </w:rPr>
        <w:t xml:space="preserve"> </w:t>
      </w:r>
      <w:r w:rsidR="007B0272">
        <w:rPr>
          <w:rFonts w:ascii="Times New Roman" w:eastAsia="Calibri" w:hAnsi="Times New Roman"/>
          <w:sz w:val="24"/>
          <w:szCs w:val="24"/>
          <w:lang w:eastAsia="ja-JP"/>
        </w:rPr>
        <w:t xml:space="preserve">Meat </w:t>
      </w:r>
      <w:r w:rsidRPr="00621AF6">
        <w:rPr>
          <w:rFonts w:ascii="Times New Roman" w:eastAsia="Calibri" w:hAnsi="Times New Roman"/>
          <w:sz w:val="24"/>
          <w:szCs w:val="24"/>
          <w:lang w:eastAsia="ja-JP"/>
        </w:rPr>
        <w:t xml:space="preserve">Rules) prescribes matters and makes other provision in relation to certain </w:t>
      </w:r>
      <w:r>
        <w:rPr>
          <w:rFonts w:ascii="Times New Roman" w:eastAsia="Calibri" w:hAnsi="Times New Roman"/>
          <w:sz w:val="24"/>
          <w:szCs w:val="24"/>
          <w:lang w:eastAsia="ja-JP"/>
        </w:rPr>
        <w:t>rabbit</w:t>
      </w:r>
      <w:r w:rsidR="00D55300">
        <w:rPr>
          <w:rFonts w:ascii="Times New Roman" w:eastAsia="Calibri" w:hAnsi="Times New Roman"/>
          <w:sz w:val="24"/>
          <w:szCs w:val="24"/>
          <w:lang w:eastAsia="ja-JP"/>
        </w:rPr>
        <w:t xml:space="preserve"> meat</w:t>
      </w:r>
      <w:r w:rsidR="00BB72C7">
        <w:rPr>
          <w:rFonts w:ascii="Times New Roman" w:eastAsia="Calibri" w:hAnsi="Times New Roman"/>
          <w:sz w:val="24"/>
          <w:szCs w:val="24"/>
          <w:lang w:eastAsia="ja-JP"/>
        </w:rPr>
        <w:t>, ratite meat,</w:t>
      </w:r>
      <w:r>
        <w:rPr>
          <w:rFonts w:ascii="Times New Roman" w:eastAsia="Calibri" w:hAnsi="Times New Roman"/>
          <w:sz w:val="24"/>
          <w:szCs w:val="24"/>
          <w:lang w:eastAsia="ja-JP"/>
        </w:rPr>
        <w:t xml:space="preserve"> </w:t>
      </w:r>
      <w:r w:rsidR="00A37F97">
        <w:rPr>
          <w:rFonts w:ascii="Times New Roman" w:eastAsia="Calibri" w:hAnsi="Times New Roman"/>
          <w:sz w:val="24"/>
          <w:szCs w:val="24"/>
          <w:lang w:eastAsia="ja-JP"/>
        </w:rPr>
        <w:t xml:space="preserve">rabbit </w:t>
      </w:r>
      <w:r>
        <w:rPr>
          <w:rFonts w:ascii="Times New Roman" w:eastAsia="Calibri" w:hAnsi="Times New Roman"/>
          <w:sz w:val="24"/>
          <w:szCs w:val="24"/>
          <w:lang w:eastAsia="ja-JP"/>
        </w:rPr>
        <w:t>meat</w:t>
      </w:r>
      <w:r w:rsidR="00BB72C7">
        <w:rPr>
          <w:rFonts w:ascii="Times New Roman" w:eastAsia="Calibri" w:hAnsi="Times New Roman"/>
          <w:sz w:val="24"/>
          <w:szCs w:val="24"/>
          <w:lang w:eastAsia="ja-JP"/>
        </w:rPr>
        <w:t xml:space="preserve"> products and ratite meat products </w:t>
      </w:r>
      <w:r w:rsidRPr="00621AF6">
        <w:rPr>
          <w:rFonts w:ascii="Times New Roman" w:eastAsia="Calibri" w:hAnsi="Times New Roman"/>
          <w:sz w:val="24"/>
          <w:szCs w:val="24"/>
          <w:lang w:eastAsia="ja-JP"/>
        </w:rPr>
        <w:t xml:space="preserve">(prescribed </w:t>
      </w:r>
      <w:r>
        <w:rPr>
          <w:rFonts w:ascii="Times New Roman" w:eastAsia="Calibri" w:hAnsi="Times New Roman"/>
          <w:sz w:val="24"/>
          <w:szCs w:val="24"/>
          <w:lang w:eastAsia="ja-JP"/>
        </w:rPr>
        <w:t>rabbit</w:t>
      </w:r>
      <w:r w:rsidR="00865AC8">
        <w:rPr>
          <w:rFonts w:ascii="Times New Roman" w:eastAsia="Calibri" w:hAnsi="Times New Roman"/>
          <w:sz w:val="24"/>
          <w:szCs w:val="24"/>
          <w:lang w:eastAsia="ja-JP"/>
        </w:rPr>
        <w:t xml:space="preserve"> meat, ratite meat, rabbit </w:t>
      </w:r>
      <w:r>
        <w:rPr>
          <w:rFonts w:ascii="Times New Roman" w:eastAsia="Calibri" w:hAnsi="Times New Roman"/>
          <w:sz w:val="24"/>
          <w:szCs w:val="24"/>
          <w:lang w:eastAsia="ja-JP"/>
        </w:rPr>
        <w:t>meat</w:t>
      </w:r>
      <w:r w:rsidR="00865AC8">
        <w:rPr>
          <w:rFonts w:ascii="Times New Roman" w:eastAsia="Calibri" w:hAnsi="Times New Roman"/>
          <w:sz w:val="24"/>
          <w:szCs w:val="24"/>
          <w:lang w:eastAsia="ja-JP"/>
        </w:rPr>
        <w:t xml:space="preserve"> products</w:t>
      </w:r>
      <w:r>
        <w:rPr>
          <w:rFonts w:ascii="Times New Roman" w:eastAsia="Calibri" w:hAnsi="Times New Roman"/>
          <w:sz w:val="24"/>
          <w:szCs w:val="24"/>
          <w:lang w:eastAsia="ja-JP"/>
        </w:rPr>
        <w:t xml:space="preserve"> </w:t>
      </w:r>
      <w:r w:rsidRPr="00621AF6">
        <w:rPr>
          <w:rFonts w:ascii="Times New Roman" w:eastAsia="Calibri" w:hAnsi="Times New Roman"/>
          <w:sz w:val="24"/>
          <w:szCs w:val="24"/>
          <w:lang w:eastAsia="ja-JP"/>
        </w:rPr>
        <w:t xml:space="preserve">and </w:t>
      </w:r>
      <w:r>
        <w:rPr>
          <w:rFonts w:ascii="Times New Roman" w:eastAsia="Calibri" w:hAnsi="Times New Roman"/>
          <w:sz w:val="24"/>
          <w:szCs w:val="24"/>
          <w:lang w:eastAsia="ja-JP"/>
        </w:rPr>
        <w:t xml:space="preserve">ratite meat </w:t>
      </w:r>
      <w:r w:rsidRPr="00621AF6">
        <w:rPr>
          <w:rFonts w:ascii="Times New Roman" w:eastAsia="Calibri" w:hAnsi="Times New Roman"/>
          <w:sz w:val="24"/>
          <w:szCs w:val="24"/>
          <w:lang w:eastAsia="ja-JP"/>
        </w:rPr>
        <w:t>products) for the purposes of the Act</w:t>
      </w:r>
      <w:r w:rsidR="009C7DE5">
        <w:rPr>
          <w:rFonts w:ascii="Times New Roman" w:eastAsia="Calibri" w:hAnsi="Times New Roman"/>
          <w:sz w:val="24"/>
          <w:szCs w:val="24"/>
          <w:lang w:eastAsia="ja-JP"/>
        </w:rPr>
        <w:t>.</w:t>
      </w:r>
    </w:p>
    <w:p w14:paraId="566831AE" w14:textId="23F87660" w:rsidR="003310B0" w:rsidRDefault="003310B0" w:rsidP="007A0BE1">
      <w:pPr>
        <w:spacing w:before="0"/>
        <w:rPr>
          <w:rFonts w:ascii="Times New Roman" w:eastAsia="Calibri" w:hAnsi="Times New Roman"/>
          <w:sz w:val="24"/>
          <w:szCs w:val="24"/>
          <w:lang w:eastAsia="ja-JP"/>
        </w:rPr>
      </w:pPr>
    </w:p>
    <w:p w14:paraId="7FF57D1D" w14:textId="7A546B9C" w:rsidR="00C0483B" w:rsidRDefault="00C0483B"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255(1) of the Act allows the rules to provide </w:t>
      </w:r>
      <w:r w:rsidRPr="003063BC">
        <w:rPr>
          <w:rFonts w:ascii="Times New Roman" w:hAnsi="Times New Roman"/>
          <w:sz w:val="24"/>
          <w:szCs w:val="24"/>
          <w:lang w:eastAsia="ja-JP"/>
        </w:rPr>
        <w:t xml:space="preserve">that a specified mark is an official mark for the purposes of </w:t>
      </w:r>
      <w:r>
        <w:rPr>
          <w:rFonts w:ascii="Times New Roman" w:hAnsi="Times New Roman"/>
          <w:sz w:val="24"/>
          <w:szCs w:val="24"/>
          <w:lang w:eastAsia="ja-JP"/>
        </w:rPr>
        <w:t>the</w:t>
      </w:r>
      <w:r w:rsidRPr="003063BC">
        <w:rPr>
          <w:rFonts w:ascii="Times New Roman" w:hAnsi="Times New Roman"/>
          <w:sz w:val="24"/>
          <w:szCs w:val="24"/>
          <w:lang w:eastAsia="ja-JP"/>
        </w:rPr>
        <w:t xml:space="preserve"> Act</w:t>
      </w:r>
      <w:r>
        <w:rPr>
          <w:rFonts w:ascii="Times New Roman" w:hAnsi="Times New Roman"/>
          <w:sz w:val="24"/>
          <w:szCs w:val="24"/>
          <w:lang w:eastAsia="ja-JP"/>
        </w:rPr>
        <w:t>.</w:t>
      </w:r>
      <w:r w:rsidRPr="003063BC">
        <w:rPr>
          <w:rFonts w:ascii="Times New Roman" w:hAnsi="Times New Roman"/>
          <w:sz w:val="24"/>
          <w:szCs w:val="24"/>
          <w:lang w:eastAsia="ja-JP"/>
        </w:rPr>
        <w:t xml:space="preserve"> </w:t>
      </w:r>
      <w:r>
        <w:rPr>
          <w:rFonts w:ascii="Times New Roman" w:hAnsi="Times New Roman"/>
          <w:sz w:val="24"/>
          <w:szCs w:val="24"/>
          <w:lang w:eastAsia="ja-JP"/>
        </w:rPr>
        <w:t xml:space="preserve">Division 1 of Part 3 of Chapter 8 of the </w:t>
      </w:r>
      <w:r w:rsidRPr="00E84A62">
        <w:rPr>
          <w:rFonts w:ascii="Times New Roman" w:eastAsia="Calibri" w:hAnsi="Times New Roman"/>
          <w:sz w:val="24"/>
          <w:szCs w:val="24"/>
          <w:lang w:eastAsia="ja-JP"/>
        </w:rPr>
        <w:t>Rabbit and Ratite</w:t>
      </w:r>
      <w:r w:rsidRPr="00621AF6">
        <w:rPr>
          <w:rFonts w:ascii="Times New Roman" w:eastAsia="Calibri" w:hAnsi="Times New Roman"/>
          <w:sz w:val="24"/>
          <w:szCs w:val="24"/>
          <w:lang w:eastAsia="ja-JP"/>
        </w:rPr>
        <w:t xml:space="preserve"> </w:t>
      </w:r>
      <w:r w:rsidR="00C47170">
        <w:rPr>
          <w:rFonts w:ascii="Times New Roman" w:eastAsia="Calibri" w:hAnsi="Times New Roman"/>
          <w:sz w:val="24"/>
          <w:szCs w:val="24"/>
          <w:lang w:eastAsia="ja-JP"/>
        </w:rPr>
        <w:t xml:space="preserve">Meat </w:t>
      </w:r>
      <w:r>
        <w:rPr>
          <w:rFonts w:ascii="Times New Roman" w:hAnsi="Times New Roman"/>
          <w:sz w:val="24"/>
          <w:szCs w:val="24"/>
          <w:lang w:eastAsia="ja-JP"/>
        </w:rPr>
        <w:t xml:space="preserve">Rules is made for the purposes of subsection 255(1) of the </w:t>
      </w:r>
      <w:proofErr w:type="gramStart"/>
      <w:r>
        <w:rPr>
          <w:rFonts w:ascii="Times New Roman" w:hAnsi="Times New Roman"/>
          <w:sz w:val="24"/>
          <w:szCs w:val="24"/>
          <w:lang w:eastAsia="ja-JP"/>
        </w:rPr>
        <w:t>Act, and</w:t>
      </w:r>
      <w:proofErr w:type="gramEnd"/>
      <w:r>
        <w:rPr>
          <w:rFonts w:ascii="Times New Roman" w:hAnsi="Times New Roman"/>
          <w:sz w:val="24"/>
          <w:szCs w:val="24"/>
          <w:lang w:eastAsia="ja-JP"/>
        </w:rPr>
        <w:t xml:space="preserve"> </w:t>
      </w:r>
      <w:r w:rsidRPr="00087102">
        <w:rPr>
          <w:rFonts w:ascii="Times New Roman" w:hAnsi="Times New Roman"/>
          <w:sz w:val="24"/>
          <w:szCs w:val="24"/>
          <w:lang w:eastAsia="ja-JP"/>
        </w:rPr>
        <w:t xml:space="preserve">provides that specified marks are official marks for the purposes of the Act for </w:t>
      </w:r>
      <w:r>
        <w:rPr>
          <w:rFonts w:ascii="Times New Roman" w:eastAsia="Calibri" w:hAnsi="Times New Roman"/>
          <w:sz w:val="24"/>
          <w:szCs w:val="24"/>
          <w:lang w:eastAsia="ja-JP"/>
        </w:rPr>
        <w:t xml:space="preserve">rabbit meat, ratite meat, </w:t>
      </w:r>
      <w:r w:rsidR="004D7383">
        <w:rPr>
          <w:rFonts w:ascii="Times New Roman" w:eastAsia="Calibri" w:hAnsi="Times New Roman"/>
          <w:sz w:val="24"/>
          <w:szCs w:val="24"/>
          <w:lang w:eastAsia="ja-JP"/>
        </w:rPr>
        <w:t xml:space="preserve">rabbit </w:t>
      </w:r>
      <w:r>
        <w:rPr>
          <w:rFonts w:ascii="Times New Roman" w:eastAsia="Calibri" w:hAnsi="Times New Roman"/>
          <w:sz w:val="24"/>
          <w:szCs w:val="24"/>
          <w:lang w:eastAsia="ja-JP"/>
        </w:rPr>
        <w:t xml:space="preserve">meat products and ratite meat products </w:t>
      </w:r>
      <w:r w:rsidRPr="00087102">
        <w:rPr>
          <w:rFonts w:ascii="Times New Roman" w:hAnsi="Times New Roman"/>
          <w:sz w:val="24"/>
          <w:szCs w:val="24"/>
          <w:lang w:eastAsia="ja-JP"/>
        </w:rPr>
        <w:t>that are intended to be exported</w:t>
      </w:r>
      <w:r>
        <w:rPr>
          <w:rFonts w:ascii="Times New Roman" w:hAnsi="Times New Roman"/>
          <w:sz w:val="24"/>
          <w:szCs w:val="24"/>
          <w:lang w:eastAsia="ja-JP"/>
        </w:rPr>
        <w:t>.</w:t>
      </w:r>
    </w:p>
    <w:p w14:paraId="07CDCD94" w14:textId="77777777" w:rsidR="00C0483B" w:rsidRDefault="00C0483B" w:rsidP="007A0BE1">
      <w:pPr>
        <w:spacing w:before="0"/>
        <w:rPr>
          <w:rFonts w:ascii="Times New Roman" w:hAnsi="Times New Roman"/>
          <w:sz w:val="24"/>
          <w:szCs w:val="24"/>
          <w:lang w:eastAsia="ja-JP"/>
        </w:rPr>
      </w:pPr>
    </w:p>
    <w:p w14:paraId="7D546CF8" w14:textId="23BCA7A3" w:rsidR="00C0483B" w:rsidRDefault="00C0483B"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amendments made by items [11] to [13] in this Schedule to Division 1 of Part 3 of Chapter 8 of the </w:t>
      </w:r>
      <w:r w:rsidRPr="00E84A62">
        <w:rPr>
          <w:rFonts w:ascii="Times New Roman" w:eastAsia="Calibri" w:hAnsi="Times New Roman"/>
          <w:sz w:val="24"/>
          <w:szCs w:val="24"/>
          <w:lang w:eastAsia="ja-JP"/>
        </w:rPr>
        <w:t>Rabbit and Ratite</w:t>
      </w:r>
      <w:r w:rsidRPr="00621AF6">
        <w:rPr>
          <w:rFonts w:ascii="Times New Roman" w:eastAsia="Calibri" w:hAnsi="Times New Roman"/>
          <w:sz w:val="24"/>
          <w:szCs w:val="24"/>
          <w:lang w:eastAsia="ja-JP"/>
        </w:rPr>
        <w:t xml:space="preserve"> </w:t>
      </w:r>
      <w:r w:rsidR="004D7383">
        <w:rPr>
          <w:rFonts w:ascii="Times New Roman" w:eastAsia="Calibri" w:hAnsi="Times New Roman"/>
          <w:sz w:val="24"/>
          <w:szCs w:val="24"/>
          <w:lang w:eastAsia="ja-JP"/>
        </w:rPr>
        <w:t xml:space="preserve">Meat </w:t>
      </w:r>
      <w:r>
        <w:rPr>
          <w:rFonts w:ascii="Times New Roman" w:hAnsi="Times New Roman"/>
          <w:sz w:val="24"/>
          <w:szCs w:val="24"/>
          <w:lang w:eastAsia="ja-JP"/>
        </w:rPr>
        <w:t>Rules are made for the purposes of subsection 255(1) of the Act.</w:t>
      </w:r>
    </w:p>
    <w:p w14:paraId="43CF2209" w14:textId="77777777" w:rsidR="00C0483B" w:rsidRDefault="00C0483B" w:rsidP="007A0BE1">
      <w:pPr>
        <w:spacing w:before="0"/>
        <w:rPr>
          <w:rFonts w:ascii="Times New Roman" w:hAnsi="Times New Roman"/>
          <w:sz w:val="24"/>
          <w:szCs w:val="24"/>
          <w:lang w:eastAsia="ja-JP"/>
        </w:rPr>
      </w:pPr>
    </w:p>
    <w:p w14:paraId="57848090" w14:textId="4A66C9DB" w:rsidR="00B609FE" w:rsidRPr="00B609FE" w:rsidRDefault="00B609FE" w:rsidP="000E5400">
      <w:pPr>
        <w:spacing w:before="0"/>
        <w:outlineLvl w:val="4"/>
        <w:rPr>
          <w:rFonts w:ascii="Times New Roman" w:hAnsi="Times New Roman"/>
          <w:b/>
          <w:bCs/>
          <w:sz w:val="24"/>
          <w:szCs w:val="24"/>
          <w:lang w:eastAsia="ja-JP"/>
        </w:rPr>
      </w:pPr>
      <w:r w:rsidRPr="008A6256">
        <w:rPr>
          <w:rFonts w:ascii="Times New Roman" w:eastAsia="Calibri" w:hAnsi="Times New Roman"/>
          <w:b/>
          <w:bCs/>
          <w:sz w:val="24"/>
          <w:szCs w:val="24"/>
          <w:lang w:eastAsia="ja-JP"/>
        </w:rPr>
        <w:t xml:space="preserve">Item </w:t>
      </w:r>
      <w:r w:rsidR="00D27399">
        <w:rPr>
          <w:rFonts w:ascii="Times New Roman" w:eastAsia="Calibri" w:hAnsi="Times New Roman"/>
          <w:b/>
          <w:bCs/>
          <w:sz w:val="24"/>
          <w:szCs w:val="24"/>
          <w:lang w:eastAsia="ja-JP"/>
        </w:rPr>
        <w:t>[</w:t>
      </w:r>
      <w:r w:rsidRPr="008A6256">
        <w:rPr>
          <w:rFonts w:ascii="Times New Roman" w:eastAsia="Calibri" w:hAnsi="Times New Roman"/>
          <w:b/>
          <w:bCs/>
          <w:sz w:val="24"/>
          <w:szCs w:val="24"/>
          <w:lang w:eastAsia="ja-JP"/>
        </w:rPr>
        <w:t>1</w:t>
      </w:r>
      <w:r w:rsidR="003D58F7">
        <w:rPr>
          <w:rFonts w:ascii="Times New Roman" w:eastAsia="Calibri" w:hAnsi="Times New Roman"/>
          <w:b/>
          <w:bCs/>
          <w:sz w:val="24"/>
          <w:szCs w:val="24"/>
          <w:lang w:eastAsia="ja-JP"/>
        </w:rPr>
        <w:t>1</w:t>
      </w:r>
      <w:r w:rsidR="00D27399">
        <w:rPr>
          <w:rFonts w:ascii="Times New Roman" w:eastAsia="Calibri" w:hAnsi="Times New Roman"/>
          <w:b/>
          <w:bCs/>
          <w:sz w:val="24"/>
          <w:szCs w:val="24"/>
          <w:lang w:eastAsia="ja-JP"/>
        </w:rPr>
        <w:t>]</w:t>
      </w:r>
      <w:r w:rsidRPr="008A6256">
        <w:rPr>
          <w:rFonts w:ascii="Times New Roman" w:eastAsia="Calibri" w:hAnsi="Times New Roman"/>
          <w:b/>
          <w:bCs/>
          <w:sz w:val="24"/>
          <w:szCs w:val="24"/>
          <w:lang w:eastAsia="ja-JP"/>
        </w:rPr>
        <w:t xml:space="preserve"> – </w:t>
      </w:r>
      <w:r w:rsidRPr="00B609FE">
        <w:rPr>
          <w:rFonts w:ascii="Times New Roman" w:hAnsi="Times New Roman"/>
          <w:b/>
          <w:bCs/>
          <w:sz w:val="24"/>
          <w:szCs w:val="24"/>
          <w:lang w:eastAsia="ja-JP"/>
        </w:rPr>
        <w:t>Subsection 8-10(2)</w:t>
      </w:r>
    </w:p>
    <w:p w14:paraId="1144F739" w14:textId="77777777" w:rsidR="00B609FE" w:rsidRDefault="00B609FE" w:rsidP="007A0BE1">
      <w:pPr>
        <w:spacing w:before="0"/>
        <w:rPr>
          <w:rFonts w:ascii="Times New Roman" w:hAnsi="Times New Roman"/>
          <w:sz w:val="24"/>
          <w:szCs w:val="24"/>
          <w:lang w:eastAsia="ja-JP"/>
        </w:rPr>
      </w:pPr>
    </w:p>
    <w:p w14:paraId="1DCCF032" w14:textId="23C1DC79" w:rsidR="00B609FE" w:rsidRDefault="00B609FE" w:rsidP="007A0BE1">
      <w:pPr>
        <w:spacing w:before="0"/>
        <w:rPr>
          <w:rFonts w:ascii="Times New Roman" w:hAnsi="Times New Roman"/>
          <w:sz w:val="24"/>
          <w:szCs w:val="24"/>
          <w:lang w:eastAsia="ja-JP"/>
        </w:rPr>
      </w:pPr>
      <w:r>
        <w:rPr>
          <w:rFonts w:ascii="Times New Roman" w:hAnsi="Times New Roman"/>
          <w:sz w:val="24"/>
          <w:szCs w:val="24"/>
          <w:lang w:eastAsia="ja-JP"/>
        </w:rPr>
        <w:t xml:space="preserve">Section 8-10 of </w:t>
      </w:r>
      <w:r w:rsidR="007F6019">
        <w:rPr>
          <w:rFonts w:ascii="Times New Roman" w:hAnsi="Times New Roman"/>
          <w:sz w:val="24"/>
          <w:szCs w:val="24"/>
          <w:lang w:eastAsia="ja-JP"/>
        </w:rPr>
        <w:t xml:space="preserve">the </w:t>
      </w:r>
      <w:r>
        <w:rPr>
          <w:rFonts w:ascii="Times New Roman" w:hAnsi="Times New Roman"/>
          <w:sz w:val="24"/>
          <w:szCs w:val="24"/>
          <w:lang w:eastAsia="ja-JP"/>
        </w:rPr>
        <w:t xml:space="preserve">Rabbit and Ratite </w:t>
      </w:r>
      <w:r w:rsidR="00643C27">
        <w:rPr>
          <w:rFonts w:ascii="Times New Roman" w:hAnsi="Times New Roman"/>
          <w:sz w:val="24"/>
          <w:szCs w:val="24"/>
          <w:lang w:eastAsia="ja-JP"/>
        </w:rPr>
        <w:t xml:space="preserve">Meat </w:t>
      </w:r>
      <w:r>
        <w:rPr>
          <w:rFonts w:ascii="Times New Roman" w:hAnsi="Times New Roman"/>
          <w:sz w:val="24"/>
          <w:szCs w:val="24"/>
          <w:lang w:eastAsia="ja-JP"/>
        </w:rPr>
        <w:t>Rules deals with the Australia Inspected official mark</w:t>
      </w:r>
      <w:r w:rsidR="00CF794E">
        <w:rPr>
          <w:rFonts w:ascii="Times New Roman" w:hAnsi="Times New Roman"/>
          <w:sz w:val="24"/>
          <w:szCs w:val="24"/>
          <w:lang w:eastAsia="ja-JP"/>
        </w:rPr>
        <w:t xml:space="preserve"> for rabbit meat, ratite meat, rabbit meat products and ratite meat products that are intended to be exported</w:t>
      </w:r>
      <w:r>
        <w:rPr>
          <w:rFonts w:ascii="Times New Roman" w:hAnsi="Times New Roman"/>
          <w:sz w:val="24"/>
          <w:szCs w:val="24"/>
          <w:lang w:eastAsia="ja-JP"/>
        </w:rPr>
        <w:t>.</w:t>
      </w:r>
    </w:p>
    <w:p w14:paraId="5A276144" w14:textId="77777777" w:rsidR="00B609FE" w:rsidRDefault="00B609FE" w:rsidP="007A0BE1">
      <w:pPr>
        <w:spacing w:before="0"/>
        <w:rPr>
          <w:rFonts w:ascii="Times New Roman" w:hAnsi="Times New Roman"/>
          <w:sz w:val="24"/>
          <w:szCs w:val="24"/>
          <w:lang w:eastAsia="ja-JP"/>
        </w:rPr>
      </w:pPr>
    </w:p>
    <w:p w14:paraId="33CB42E6" w14:textId="77777777" w:rsidR="00B609FE" w:rsidRDefault="00B609FE" w:rsidP="007A0BE1">
      <w:pPr>
        <w:spacing w:before="0"/>
        <w:rPr>
          <w:rFonts w:ascii="Times New Roman" w:hAnsi="Times New Roman"/>
          <w:sz w:val="24"/>
          <w:szCs w:val="24"/>
          <w:lang w:eastAsia="ja-JP"/>
        </w:rPr>
      </w:pPr>
      <w:r>
        <w:rPr>
          <w:rFonts w:ascii="Times New Roman" w:hAnsi="Times New Roman"/>
          <w:sz w:val="24"/>
          <w:szCs w:val="24"/>
          <w:lang w:eastAsia="ja-JP"/>
        </w:rPr>
        <w:t>This item repeals existing subsection 8-10(2) and substitutes new subsection 8-10(2).</w:t>
      </w:r>
    </w:p>
    <w:p w14:paraId="17D23930" w14:textId="77777777" w:rsidR="00B609FE" w:rsidRDefault="00B609FE" w:rsidP="007A0BE1">
      <w:pPr>
        <w:spacing w:before="0"/>
        <w:rPr>
          <w:rFonts w:ascii="Times New Roman" w:hAnsi="Times New Roman"/>
          <w:sz w:val="24"/>
          <w:szCs w:val="24"/>
          <w:lang w:eastAsia="ja-JP"/>
        </w:rPr>
      </w:pPr>
    </w:p>
    <w:p w14:paraId="76E8B2C9" w14:textId="77777777" w:rsidR="00B609FE" w:rsidRDefault="00B609FE" w:rsidP="007A0BE1">
      <w:pPr>
        <w:spacing w:before="0"/>
        <w:rPr>
          <w:rFonts w:ascii="Times New Roman" w:hAnsi="Times New Roman"/>
          <w:sz w:val="24"/>
          <w:szCs w:val="24"/>
          <w:lang w:eastAsia="ja-JP"/>
        </w:rPr>
      </w:pPr>
      <w:r>
        <w:rPr>
          <w:rFonts w:ascii="Times New Roman" w:hAnsi="Times New Roman"/>
          <w:sz w:val="24"/>
          <w:szCs w:val="24"/>
          <w:lang w:eastAsia="ja-JP"/>
        </w:rPr>
        <w:t xml:space="preserve">New subsection 8-10(2) provides for the acceptable dimensions of the Australia Inspected official mark. These dimensions relate to the width and height of the mark, the height of the letters and the height of the establishment registration number. The required dimensions are those set out in column 2 of the table in new subsection 8-10(2) for a normal size mark, in column 3 for a small size mark, or column 4 for a computer-generated mark. </w:t>
      </w:r>
    </w:p>
    <w:p w14:paraId="57448068" w14:textId="77777777" w:rsidR="00AA30BB" w:rsidRDefault="00AA30BB" w:rsidP="007A0BE1">
      <w:pPr>
        <w:spacing w:before="0"/>
        <w:rPr>
          <w:rFonts w:ascii="Times New Roman" w:hAnsi="Times New Roman"/>
          <w:sz w:val="24"/>
          <w:szCs w:val="24"/>
          <w:lang w:eastAsia="ja-JP"/>
        </w:rPr>
      </w:pPr>
    </w:p>
    <w:p w14:paraId="6B8FB7D6" w14:textId="38A58475" w:rsidR="00AA30BB" w:rsidRPr="003D58F7" w:rsidRDefault="00AA30BB"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t>The purpose of th</w:t>
      </w:r>
      <w:r w:rsidR="00F319FC">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F319FC">
        <w:rPr>
          <w:rFonts w:ascii="Times New Roman" w:hAnsi="Times New Roman"/>
          <w:sz w:val="24"/>
          <w:szCs w:val="24"/>
          <w:lang w:eastAsia="ja-JP"/>
        </w:rPr>
        <w:t xml:space="preserve">the </w:t>
      </w:r>
      <w:r>
        <w:rPr>
          <w:rFonts w:ascii="Times New Roman" w:hAnsi="Times New Roman"/>
          <w:sz w:val="24"/>
          <w:szCs w:val="24"/>
          <w:lang w:eastAsia="ja-JP"/>
        </w:rPr>
        <w:t xml:space="preserve">Australia Inspected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small size</w:t>
      </w:r>
      <w:r w:rsidRPr="003D58F7">
        <w:rPr>
          <w:rFonts w:ascii="Times New Roman" w:hAnsi="Times New Roman"/>
          <w:sz w:val="24"/>
          <w:szCs w:val="24"/>
        </w:rPr>
        <w:t xml:space="preserve"> </w:t>
      </w:r>
      <w:r>
        <w:rPr>
          <w:rFonts w:ascii="Times New Roman" w:hAnsi="Times New Roman"/>
          <w:sz w:val="24"/>
          <w:szCs w:val="24"/>
        </w:rPr>
        <w:t>or computer</w:t>
      </w:r>
      <w:r>
        <w:rPr>
          <w:rFonts w:ascii="Times New Roman" w:hAnsi="Times New Roman"/>
          <w:sz w:val="24"/>
          <w:szCs w:val="24"/>
        </w:rPr>
        <w:noBreakHyphen/>
        <w:t xml:space="preserve">generated Australia Inspected </w:t>
      </w:r>
      <w:r w:rsidRPr="003D58F7">
        <w:rPr>
          <w:rFonts w:ascii="Times New Roman" w:hAnsi="Times New Roman"/>
          <w:sz w:val="24"/>
          <w:szCs w:val="24"/>
        </w:rPr>
        <w:t>official mark to be applied.</w:t>
      </w:r>
    </w:p>
    <w:p w14:paraId="45410CAA" w14:textId="77777777" w:rsidR="00AA30BB" w:rsidRDefault="00AA30BB" w:rsidP="007A0BE1">
      <w:pPr>
        <w:spacing w:before="0"/>
        <w:rPr>
          <w:rFonts w:ascii="Times New Roman" w:hAnsi="Times New Roman"/>
          <w:sz w:val="24"/>
          <w:szCs w:val="24"/>
          <w:lang w:eastAsia="ja-JP"/>
        </w:rPr>
      </w:pPr>
    </w:p>
    <w:p w14:paraId="11C6DD1F" w14:textId="19B375D1" w:rsidR="003310B0" w:rsidRDefault="003310B0" w:rsidP="000E5400">
      <w:pPr>
        <w:spacing w:before="0"/>
        <w:outlineLvl w:val="4"/>
        <w:rPr>
          <w:rFonts w:ascii="Times New Roman" w:eastAsia="Calibri" w:hAnsi="Times New Roman"/>
          <w:b/>
          <w:bCs/>
          <w:sz w:val="24"/>
          <w:szCs w:val="24"/>
          <w:lang w:eastAsia="ja-JP"/>
        </w:rPr>
      </w:pPr>
      <w:r>
        <w:rPr>
          <w:rFonts w:ascii="Times New Roman" w:eastAsia="Calibri" w:hAnsi="Times New Roman"/>
          <w:b/>
          <w:bCs/>
          <w:sz w:val="24"/>
          <w:szCs w:val="24"/>
          <w:lang w:eastAsia="ja-JP"/>
        </w:rPr>
        <w:t>Item [</w:t>
      </w:r>
      <w:r w:rsidR="00B609FE">
        <w:rPr>
          <w:rFonts w:ascii="Times New Roman" w:eastAsia="Calibri" w:hAnsi="Times New Roman"/>
          <w:b/>
          <w:bCs/>
          <w:sz w:val="24"/>
          <w:szCs w:val="24"/>
          <w:lang w:eastAsia="ja-JP"/>
        </w:rPr>
        <w:t>1</w:t>
      </w:r>
      <w:r w:rsidR="003D58F7">
        <w:rPr>
          <w:rFonts w:ascii="Times New Roman" w:eastAsia="Calibri" w:hAnsi="Times New Roman"/>
          <w:b/>
          <w:bCs/>
          <w:sz w:val="24"/>
          <w:szCs w:val="24"/>
          <w:lang w:eastAsia="ja-JP"/>
        </w:rPr>
        <w:t>2</w:t>
      </w:r>
      <w:r>
        <w:rPr>
          <w:rFonts w:ascii="Times New Roman" w:eastAsia="Calibri" w:hAnsi="Times New Roman"/>
          <w:b/>
          <w:bCs/>
          <w:sz w:val="24"/>
          <w:szCs w:val="24"/>
          <w:lang w:eastAsia="ja-JP"/>
        </w:rPr>
        <w:t>] – Paragraph 8-15(3)(a)</w:t>
      </w:r>
    </w:p>
    <w:p w14:paraId="331A960B" w14:textId="7F957D9B" w:rsidR="003310B0" w:rsidRDefault="003310B0" w:rsidP="007A0BE1">
      <w:pPr>
        <w:spacing w:before="0"/>
        <w:rPr>
          <w:rFonts w:ascii="Times New Roman" w:eastAsia="Calibri" w:hAnsi="Times New Roman"/>
          <w:b/>
          <w:bCs/>
          <w:sz w:val="24"/>
          <w:szCs w:val="24"/>
          <w:lang w:eastAsia="ja-JP"/>
        </w:rPr>
      </w:pPr>
    </w:p>
    <w:p w14:paraId="2F43E981" w14:textId="362BB0AB" w:rsidR="00507851" w:rsidRDefault="00507851" w:rsidP="007A0BE1">
      <w:pPr>
        <w:spacing w:before="0"/>
        <w:rPr>
          <w:rFonts w:ascii="Times New Roman" w:eastAsia="Calibri" w:hAnsi="Times New Roman"/>
          <w:sz w:val="24"/>
          <w:szCs w:val="24"/>
          <w:lang w:eastAsia="ja-JP"/>
        </w:rPr>
      </w:pPr>
      <w:r>
        <w:rPr>
          <w:rFonts w:ascii="Times New Roman" w:hAnsi="Times New Roman"/>
          <w:sz w:val="24"/>
          <w:szCs w:val="24"/>
          <w:lang w:eastAsia="ja-JP"/>
        </w:rPr>
        <w:t xml:space="preserve">Section 8-15 of the Rabbit and Ratite </w:t>
      </w:r>
      <w:r w:rsidR="00FD23FF">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w:t>
      </w:r>
      <w:r>
        <w:rPr>
          <w:rFonts w:ascii="Times New Roman" w:eastAsia="Calibri" w:hAnsi="Times New Roman"/>
          <w:sz w:val="24"/>
          <w:szCs w:val="24"/>
          <w:lang w:eastAsia="ja-JP"/>
        </w:rPr>
        <w:t>the carton seal official mark</w:t>
      </w:r>
      <w:r w:rsidR="00CF794E">
        <w:rPr>
          <w:rFonts w:ascii="Times New Roman" w:eastAsia="Calibri" w:hAnsi="Times New Roman"/>
          <w:sz w:val="24"/>
          <w:szCs w:val="24"/>
          <w:lang w:eastAsia="ja-JP"/>
        </w:rPr>
        <w:t xml:space="preserve"> </w:t>
      </w:r>
      <w:r w:rsidR="00CF794E">
        <w:rPr>
          <w:rFonts w:ascii="Times New Roman" w:hAnsi="Times New Roman"/>
          <w:sz w:val="24"/>
          <w:szCs w:val="24"/>
          <w:lang w:eastAsia="ja-JP"/>
        </w:rPr>
        <w:t>for rabbit meat, ratite meat, rabbit meat products and ratite meat products that are intended to be exported</w:t>
      </w:r>
      <w:r>
        <w:rPr>
          <w:rFonts w:ascii="Times New Roman" w:eastAsia="Calibri" w:hAnsi="Times New Roman"/>
          <w:sz w:val="24"/>
          <w:szCs w:val="24"/>
          <w:lang w:eastAsia="ja-JP"/>
        </w:rPr>
        <w:t xml:space="preserve">. Subsection 8-15(3) sets out the information that must be substituted at ‘A’, ‘B’ and </w:t>
      </w:r>
      <w:r w:rsidR="007305BD">
        <w:rPr>
          <w:rFonts w:ascii="Times New Roman" w:eastAsia="Calibri" w:hAnsi="Times New Roman"/>
          <w:sz w:val="24"/>
          <w:szCs w:val="24"/>
          <w:lang w:eastAsia="ja-JP"/>
        </w:rPr>
        <w:t>‘</w:t>
      </w:r>
      <w:r>
        <w:rPr>
          <w:rFonts w:ascii="Times New Roman" w:eastAsia="Calibri" w:hAnsi="Times New Roman"/>
          <w:sz w:val="24"/>
          <w:szCs w:val="24"/>
          <w:lang w:eastAsia="ja-JP"/>
        </w:rPr>
        <w:t>C’ in the design of the carton seal official mark.</w:t>
      </w:r>
    </w:p>
    <w:p w14:paraId="5B61B3B5" w14:textId="77777777" w:rsidR="00507851" w:rsidRDefault="00507851" w:rsidP="007A0BE1">
      <w:pPr>
        <w:spacing w:before="0"/>
        <w:rPr>
          <w:rFonts w:ascii="Times New Roman" w:eastAsia="Calibri" w:hAnsi="Times New Roman"/>
          <w:sz w:val="24"/>
          <w:szCs w:val="24"/>
          <w:lang w:eastAsia="ja-JP"/>
        </w:rPr>
      </w:pPr>
    </w:p>
    <w:p w14:paraId="4E380949" w14:textId="77777777" w:rsidR="00507851" w:rsidRDefault="00507851"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This item repeals existing paragraph 8-15(3)(a) and substitutes new paragraph 8-15(3)(a).</w:t>
      </w:r>
    </w:p>
    <w:p w14:paraId="56C909E3" w14:textId="77777777" w:rsidR="00507851" w:rsidRDefault="00507851" w:rsidP="007A0BE1">
      <w:pPr>
        <w:spacing w:before="0"/>
        <w:rPr>
          <w:rFonts w:ascii="Times New Roman" w:eastAsia="Calibri" w:hAnsi="Times New Roman"/>
          <w:sz w:val="24"/>
          <w:szCs w:val="24"/>
          <w:lang w:eastAsia="ja-JP"/>
        </w:rPr>
      </w:pPr>
    </w:p>
    <w:p w14:paraId="25009115" w14:textId="5AA25DB2" w:rsidR="00507851" w:rsidRDefault="00507851"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New paragraph 8-15(3)(a) provides that the information to be substituted at ‘A’ in the design of the official mark, is either the registration number of the registered establishment where operations to prepare the relevant </w:t>
      </w:r>
      <w:r w:rsidR="00865AC8">
        <w:rPr>
          <w:rFonts w:ascii="Times New Roman" w:eastAsia="Calibri" w:hAnsi="Times New Roman"/>
          <w:sz w:val="24"/>
          <w:szCs w:val="24"/>
          <w:lang w:eastAsia="ja-JP"/>
        </w:rPr>
        <w:t xml:space="preserve">rabbit meat, ratite meat, </w:t>
      </w:r>
      <w:r w:rsidR="00A37F97">
        <w:rPr>
          <w:rFonts w:ascii="Times New Roman" w:eastAsia="Calibri" w:hAnsi="Times New Roman"/>
          <w:sz w:val="24"/>
          <w:szCs w:val="24"/>
          <w:lang w:eastAsia="ja-JP"/>
        </w:rPr>
        <w:t xml:space="preserve">rabbit </w:t>
      </w:r>
      <w:r w:rsidR="00865AC8">
        <w:rPr>
          <w:rFonts w:ascii="Times New Roman" w:eastAsia="Calibri" w:hAnsi="Times New Roman"/>
          <w:sz w:val="24"/>
          <w:szCs w:val="24"/>
          <w:lang w:eastAsia="ja-JP"/>
        </w:rPr>
        <w:t xml:space="preserve">meat products or ratite meat products </w:t>
      </w:r>
      <w:r>
        <w:rPr>
          <w:rFonts w:ascii="Times New Roman" w:eastAsia="Calibri" w:hAnsi="Times New Roman"/>
          <w:sz w:val="24"/>
          <w:szCs w:val="24"/>
          <w:lang w:eastAsia="ja-JP"/>
        </w:rPr>
        <w:t xml:space="preserve">for export were carried out, or a mark that resembles the Australia Inspected official mark set out in section 8-10 (with the registration number of the registered establishment </w:t>
      </w:r>
      <w:r>
        <w:rPr>
          <w:rFonts w:ascii="Times New Roman" w:eastAsia="Calibri" w:hAnsi="Times New Roman"/>
          <w:sz w:val="24"/>
          <w:szCs w:val="24"/>
          <w:lang w:eastAsia="ja-JP"/>
        </w:rPr>
        <w:lastRenderedPageBreak/>
        <w:t xml:space="preserve">where operations to prepare the relevant </w:t>
      </w:r>
      <w:r w:rsidR="00865AC8">
        <w:rPr>
          <w:rFonts w:ascii="Times New Roman" w:eastAsia="Calibri" w:hAnsi="Times New Roman"/>
          <w:sz w:val="24"/>
          <w:szCs w:val="24"/>
          <w:lang w:eastAsia="ja-JP"/>
        </w:rPr>
        <w:t xml:space="preserve">rabbit meat, ratite meat, </w:t>
      </w:r>
      <w:r w:rsidR="002E7441">
        <w:rPr>
          <w:rFonts w:ascii="Times New Roman" w:eastAsia="Calibri" w:hAnsi="Times New Roman"/>
          <w:sz w:val="24"/>
          <w:szCs w:val="24"/>
          <w:lang w:eastAsia="ja-JP"/>
        </w:rPr>
        <w:t xml:space="preserve">rabbit </w:t>
      </w:r>
      <w:r w:rsidR="00865AC8">
        <w:rPr>
          <w:rFonts w:ascii="Times New Roman" w:eastAsia="Calibri" w:hAnsi="Times New Roman"/>
          <w:sz w:val="24"/>
          <w:szCs w:val="24"/>
          <w:lang w:eastAsia="ja-JP"/>
        </w:rPr>
        <w:t xml:space="preserve">meat products or ratite meat products </w:t>
      </w:r>
      <w:r>
        <w:rPr>
          <w:rFonts w:ascii="Times New Roman" w:eastAsia="Calibri" w:hAnsi="Times New Roman"/>
          <w:sz w:val="24"/>
          <w:szCs w:val="24"/>
          <w:lang w:eastAsia="ja-JP"/>
        </w:rPr>
        <w:t>for export were carried out).</w:t>
      </w:r>
    </w:p>
    <w:p w14:paraId="6061E259" w14:textId="77777777" w:rsidR="00E60936" w:rsidRDefault="00E60936" w:rsidP="007A0BE1">
      <w:pPr>
        <w:spacing w:before="0"/>
        <w:rPr>
          <w:rFonts w:ascii="Times New Roman" w:eastAsia="Calibri" w:hAnsi="Times New Roman"/>
          <w:sz w:val="24"/>
          <w:szCs w:val="24"/>
          <w:lang w:eastAsia="ja-JP"/>
        </w:rPr>
      </w:pPr>
    </w:p>
    <w:p w14:paraId="11B0C7BC" w14:textId="5D4A9AA0" w:rsidR="00E60936" w:rsidRDefault="00E60936"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The purpose of this amendment is to provide for greater flexibility for the design of the carton seal official mark, by allowing for the registration number of the registered establishment or a resemblance of the Australia Inspected official mark (which also contains the registration number of the registered establishment) to be used. Section 8-10 provides for the Australia Inspected official mark and sets out the acceptable dimensions. Section 8-31 of the </w:t>
      </w:r>
      <w:r w:rsidR="00E75541">
        <w:rPr>
          <w:rFonts w:ascii="Times New Roman" w:hAnsi="Times New Roman"/>
          <w:sz w:val="24"/>
          <w:szCs w:val="24"/>
          <w:lang w:eastAsia="ja-JP"/>
        </w:rPr>
        <w:t xml:space="preserve">Rabbit and Ratite </w:t>
      </w:r>
      <w:r w:rsidR="007E2E9F">
        <w:rPr>
          <w:rFonts w:ascii="Times New Roman" w:hAnsi="Times New Roman"/>
          <w:sz w:val="24"/>
          <w:szCs w:val="24"/>
          <w:lang w:eastAsia="ja-JP"/>
        </w:rPr>
        <w:t xml:space="preserve">Meat </w:t>
      </w:r>
      <w:r w:rsidR="00E75541">
        <w:rPr>
          <w:rFonts w:ascii="Times New Roman" w:hAnsi="Times New Roman"/>
          <w:sz w:val="24"/>
          <w:szCs w:val="24"/>
          <w:lang w:eastAsia="ja-JP"/>
        </w:rPr>
        <w:t xml:space="preserve">Rules </w:t>
      </w:r>
      <w:r>
        <w:rPr>
          <w:rFonts w:ascii="Times New Roman" w:eastAsia="Calibri" w:hAnsi="Times New Roman"/>
          <w:sz w:val="24"/>
          <w:szCs w:val="24"/>
          <w:lang w:eastAsia="ja-JP"/>
        </w:rPr>
        <w:t>provides for the circumstances in which a mark resembles an official mark.</w:t>
      </w:r>
    </w:p>
    <w:p w14:paraId="183FFF18" w14:textId="130AD984" w:rsidR="007F6019" w:rsidRDefault="007F6019" w:rsidP="007A0BE1">
      <w:pPr>
        <w:spacing w:before="0"/>
        <w:rPr>
          <w:rFonts w:ascii="Times New Roman" w:eastAsia="Calibri" w:hAnsi="Times New Roman"/>
          <w:sz w:val="24"/>
          <w:szCs w:val="24"/>
          <w:lang w:eastAsia="ja-JP"/>
        </w:rPr>
      </w:pPr>
    </w:p>
    <w:p w14:paraId="5248A38D" w14:textId="70D5C4D9" w:rsidR="007F6019" w:rsidRPr="007F6019" w:rsidRDefault="007F6019" w:rsidP="000E5400">
      <w:pPr>
        <w:spacing w:before="0"/>
        <w:outlineLvl w:val="4"/>
        <w:rPr>
          <w:rFonts w:ascii="Times New Roman" w:hAnsi="Times New Roman"/>
          <w:b/>
          <w:bCs/>
          <w:sz w:val="24"/>
          <w:szCs w:val="24"/>
          <w:lang w:eastAsia="ja-JP"/>
        </w:rPr>
      </w:pPr>
      <w:r w:rsidRPr="008A6256">
        <w:rPr>
          <w:rFonts w:ascii="Times New Roman" w:eastAsia="Calibri" w:hAnsi="Times New Roman"/>
          <w:b/>
          <w:bCs/>
          <w:sz w:val="24"/>
          <w:szCs w:val="24"/>
          <w:lang w:eastAsia="ja-JP"/>
        </w:rPr>
        <w:t>Item [1</w:t>
      </w:r>
      <w:r w:rsidR="003D58F7">
        <w:rPr>
          <w:rFonts w:ascii="Times New Roman" w:eastAsia="Calibri" w:hAnsi="Times New Roman"/>
          <w:b/>
          <w:bCs/>
          <w:sz w:val="24"/>
          <w:szCs w:val="24"/>
          <w:lang w:eastAsia="ja-JP"/>
        </w:rPr>
        <w:t>3</w:t>
      </w:r>
      <w:r w:rsidRPr="008A6256">
        <w:rPr>
          <w:rFonts w:ascii="Times New Roman" w:eastAsia="Calibri" w:hAnsi="Times New Roman"/>
          <w:b/>
          <w:bCs/>
          <w:sz w:val="24"/>
          <w:szCs w:val="24"/>
          <w:lang w:eastAsia="ja-JP"/>
        </w:rPr>
        <w:t xml:space="preserve">] – At the end of </w:t>
      </w:r>
      <w:r w:rsidRPr="007F6019">
        <w:rPr>
          <w:rFonts w:ascii="Times New Roman" w:hAnsi="Times New Roman"/>
          <w:b/>
          <w:bCs/>
          <w:sz w:val="24"/>
          <w:szCs w:val="24"/>
          <w:lang w:eastAsia="ja-JP"/>
        </w:rPr>
        <w:t>section 8-15</w:t>
      </w:r>
    </w:p>
    <w:p w14:paraId="60293759" w14:textId="77777777" w:rsidR="007F6019" w:rsidRDefault="007F6019" w:rsidP="007A0BE1">
      <w:pPr>
        <w:spacing w:before="0"/>
        <w:rPr>
          <w:rFonts w:ascii="Times New Roman" w:hAnsi="Times New Roman"/>
          <w:sz w:val="24"/>
          <w:szCs w:val="24"/>
          <w:lang w:eastAsia="ja-JP"/>
        </w:rPr>
      </w:pPr>
    </w:p>
    <w:p w14:paraId="58534F4E" w14:textId="0D5621E7" w:rsidR="00E75541" w:rsidRDefault="00E75541" w:rsidP="007A0BE1">
      <w:pPr>
        <w:spacing w:before="0"/>
        <w:rPr>
          <w:rFonts w:ascii="Times New Roman" w:eastAsia="Calibri" w:hAnsi="Times New Roman"/>
          <w:sz w:val="24"/>
          <w:szCs w:val="24"/>
          <w:lang w:eastAsia="ja-JP"/>
        </w:rPr>
      </w:pPr>
      <w:r>
        <w:rPr>
          <w:rFonts w:ascii="Times New Roman" w:hAnsi="Times New Roman"/>
          <w:sz w:val="24"/>
          <w:szCs w:val="24"/>
          <w:lang w:eastAsia="ja-JP"/>
        </w:rPr>
        <w:t xml:space="preserve">Section 8-15 of the Rabbit and Ratite </w:t>
      </w:r>
      <w:r w:rsidR="007E2E9F">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w:t>
      </w:r>
      <w:r>
        <w:rPr>
          <w:rFonts w:ascii="Times New Roman" w:eastAsia="Calibri" w:hAnsi="Times New Roman"/>
          <w:sz w:val="24"/>
          <w:szCs w:val="24"/>
          <w:lang w:eastAsia="ja-JP"/>
        </w:rPr>
        <w:t xml:space="preserve">the carton seal official mark </w:t>
      </w:r>
      <w:r>
        <w:rPr>
          <w:rFonts w:ascii="Times New Roman" w:hAnsi="Times New Roman"/>
          <w:sz w:val="24"/>
          <w:szCs w:val="24"/>
          <w:lang w:eastAsia="ja-JP"/>
        </w:rPr>
        <w:t>for rabbit meat, ratite meat, rabbit meat products and ratite meat products that are intended to be exported</w:t>
      </w:r>
      <w:r>
        <w:rPr>
          <w:rFonts w:ascii="Times New Roman" w:eastAsia="Calibri" w:hAnsi="Times New Roman"/>
          <w:sz w:val="24"/>
          <w:szCs w:val="24"/>
          <w:lang w:eastAsia="ja-JP"/>
        </w:rPr>
        <w:t xml:space="preserve">. </w:t>
      </w:r>
    </w:p>
    <w:p w14:paraId="0B9494FD" w14:textId="77777777" w:rsidR="00E75541" w:rsidRDefault="00E75541" w:rsidP="007A0BE1">
      <w:pPr>
        <w:spacing w:before="0"/>
        <w:rPr>
          <w:rFonts w:ascii="Times New Roman" w:eastAsia="Calibri" w:hAnsi="Times New Roman"/>
          <w:sz w:val="24"/>
          <w:szCs w:val="24"/>
          <w:lang w:eastAsia="ja-JP"/>
        </w:rPr>
      </w:pPr>
    </w:p>
    <w:p w14:paraId="19B24FD5" w14:textId="2D22952F" w:rsidR="007F6019" w:rsidRPr="00AA30BB" w:rsidRDefault="007F6019" w:rsidP="007A0BE1">
      <w:pPr>
        <w:spacing w:before="0"/>
        <w:rPr>
          <w:rFonts w:ascii="Times New Roman" w:eastAsia="Calibri" w:hAnsi="Times New Roman"/>
          <w:sz w:val="24"/>
          <w:szCs w:val="24"/>
          <w:lang w:eastAsia="ja-JP"/>
        </w:rPr>
      </w:pPr>
      <w:r w:rsidRPr="00AA30BB">
        <w:rPr>
          <w:rFonts w:ascii="Times New Roman" w:eastAsia="Calibri" w:hAnsi="Times New Roman"/>
          <w:sz w:val="24"/>
          <w:szCs w:val="24"/>
          <w:lang w:eastAsia="ja-JP"/>
        </w:rPr>
        <w:t xml:space="preserve">This item inserts a note at the end of section 8-15 </w:t>
      </w:r>
      <w:r w:rsidR="00E75541">
        <w:rPr>
          <w:rFonts w:ascii="Times New Roman" w:hAnsi="Times New Roman"/>
          <w:sz w:val="24"/>
          <w:szCs w:val="24"/>
          <w:lang w:eastAsia="ja-JP"/>
        </w:rPr>
        <w:t xml:space="preserve">of the Rabbit and Ratite </w:t>
      </w:r>
      <w:r w:rsidR="007E2E9F">
        <w:rPr>
          <w:rFonts w:ascii="Times New Roman" w:hAnsi="Times New Roman"/>
          <w:sz w:val="24"/>
          <w:szCs w:val="24"/>
          <w:lang w:eastAsia="ja-JP"/>
        </w:rPr>
        <w:t xml:space="preserve">Meat </w:t>
      </w:r>
      <w:r w:rsidR="00E75541">
        <w:rPr>
          <w:rFonts w:ascii="Times New Roman" w:hAnsi="Times New Roman"/>
          <w:sz w:val="24"/>
          <w:szCs w:val="24"/>
          <w:lang w:eastAsia="ja-JP"/>
        </w:rPr>
        <w:t xml:space="preserve">Rules </w:t>
      </w:r>
      <w:r w:rsidRPr="00AA30BB">
        <w:rPr>
          <w:rFonts w:ascii="Times New Roman" w:eastAsia="Calibri" w:hAnsi="Times New Roman"/>
          <w:sz w:val="24"/>
          <w:szCs w:val="24"/>
          <w:lang w:eastAsia="ja-JP"/>
        </w:rPr>
        <w:t>to provide that carton seals are used for the purposes of meeting an importing country requirement. The purpose of this note is to clarify the purpose for which a carton seal is used.</w:t>
      </w:r>
    </w:p>
    <w:p w14:paraId="67F7AF97" w14:textId="6E2D01F1" w:rsidR="007F6019" w:rsidRDefault="007F6019" w:rsidP="007A0BE1">
      <w:pPr>
        <w:spacing w:before="0"/>
        <w:rPr>
          <w:rFonts w:ascii="Times New Roman" w:hAnsi="Times New Roman"/>
          <w:sz w:val="24"/>
          <w:szCs w:val="24"/>
          <w:lang w:eastAsia="ja-JP"/>
        </w:rPr>
      </w:pPr>
    </w:p>
    <w:p w14:paraId="726FFB4D" w14:textId="77777777" w:rsidR="00E75541" w:rsidRDefault="00E75541" w:rsidP="007A0BE1">
      <w:pPr>
        <w:spacing w:before="0"/>
        <w:rPr>
          <w:rFonts w:ascii="Times New Roman" w:hAnsi="Times New Roman"/>
          <w:b/>
          <w:bCs/>
          <w:i/>
          <w:iCs/>
          <w:sz w:val="24"/>
          <w:szCs w:val="24"/>
          <w:lang w:eastAsia="ja-JP"/>
        </w:rPr>
      </w:pPr>
      <w:r>
        <w:rPr>
          <w:rFonts w:ascii="Times New Roman" w:hAnsi="Times New Roman"/>
          <w:b/>
          <w:bCs/>
          <w:i/>
          <w:iCs/>
          <w:sz w:val="24"/>
          <w:szCs w:val="24"/>
          <w:lang w:eastAsia="ja-JP"/>
        </w:rPr>
        <w:br w:type="page"/>
      </w:r>
    </w:p>
    <w:p w14:paraId="238F5331" w14:textId="08C7C227" w:rsidR="0068148F" w:rsidRDefault="0068148F" w:rsidP="000E5400">
      <w:pPr>
        <w:spacing w:before="0"/>
        <w:outlineLvl w:val="3"/>
        <w:rPr>
          <w:rFonts w:ascii="Times New Roman" w:hAnsi="Times New Roman"/>
          <w:b/>
          <w:bCs/>
          <w:i/>
          <w:iCs/>
          <w:sz w:val="24"/>
          <w:szCs w:val="24"/>
          <w:lang w:eastAsia="ja-JP"/>
        </w:rPr>
      </w:pPr>
      <w:r>
        <w:rPr>
          <w:rFonts w:ascii="Times New Roman" w:hAnsi="Times New Roman"/>
          <w:b/>
          <w:bCs/>
          <w:i/>
          <w:iCs/>
          <w:sz w:val="24"/>
          <w:szCs w:val="24"/>
          <w:lang w:eastAsia="ja-JP"/>
        </w:rPr>
        <w:lastRenderedPageBreak/>
        <w:t>Export Control (Wild Game Meat and Wild Game Meat Products) Rules 2021</w:t>
      </w:r>
    </w:p>
    <w:p w14:paraId="058D265D" w14:textId="13057B74" w:rsidR="00283EB9" w:rsidRDefault="00283EB9" w:rsidP="007A0BE1">
      <w:pPr>
        <w:spacing w:before="0"/>
        <w:rPr>
          <w:rFonts w:ascii="Times New Roman" w:hAnsi="Times New Roman"/>
          <w:b/>
          <w:bCs/>
          <w:i/>
          <w:iCs/>
          <w:sz w:val="24"/>
          <w:szCs w:val="24"/>
          <w:lang w:eastAsia="ja-JP"/>
        </w:rPr>
      </w:pPr>
    </w:p>
    <w:p w14:paraId="6D708F4E" w14:textId="7BD42B46" w:rsidR="00283EB9" w:rsidRDefault="00283EB9" w:rsidP="007A0BE1">
      <w:pPr>
        <w:spacing w:before="0"/>
        <w:rPr>
          <w:rFonts w:ascii="Times New Roman" w:eastAsia="Calibri" w:hAnsi="Times New Roman"/>
          <w:sz w:val="24"/>
          <w:szCs w:val="24"/>
          <w:lang w:eastAsia="ja-JP"/>
        </w:rPr>
      </w:pPr>
      <w:r w:rsidRPr="00621AF6">
        <w:rPr>
          <w:rFonts w:ascii="Times New Roman" w:eastAsia="Calibri" w:hAnsi="Times New Roman"/>
          <w:sz w:val="24"/>
          <w:szCs w:val="24"/>
          <w:lang w:eastAsia="ja-JP"/>
        </w:rPr>
        <w:t xml:space="preserve">The </w:t>
      </w:r>
      <w:r w:rsidRPr="00F34948">
        <w:rPr>
          <w:rFonts w:ascii="Times New Roman" w:eastAsia="Calibri" w:hAnsi="Times New Roman"/>
          <w:i/>
          <w:iCs/>
          <w:sz w:val="24"/>
          <w:szCs w:val="24"/>
          <w:lang w:eastAsia="ja-JP"/>
        </w:rPr>
        <w:t>Export Control (</w:t>
      </w:r>
      <w:r>
        <w:rPr>
          <w:rFonts w:ascii="Times New Roman" w:eastAsia="Calibri" w:hAnsi="Times New Roman"/>
          <w:i/>
          <w:iCs/>
          <w:sz w:val="24"/>
          <w:szCs w:val="24"/>
          <w:lang w:eastAsia="ja-JP"/>
        </w:rPr>
        <w:t>Wild Game Meat</w:t>
      </w:r>
      <w:r w:rsidRPr="00F34948">
        <w:rPr>
          <w:rFonts w:ascii="Times New Roman" w:eastAsia="Calibri" w:hAnsi="Times New Roman"/>
          <w:i/>
          <w:iCs/>
          <w:sz w:val="24"/>
          <w:szCs w:val="24"/>
          <w:lang w:eastAsia="ja-JP"/>
        </w:rPr>
        <w:t xml:space="preserve"> and </w:t>
      </w:r>
      <w:r>
        <w:rPr>
          <w:rFonts w:ascii="Times New Roman" w:eastAsia="Calibri" w:hAnsi="Times New Roman"/>
          <w:i/>
          <w:iCs/>
          <w:sz w:val="24"/>
          <w:szCs w:val="24"/>
          <w:lang w:eastAsia="ja-JP"/>
        </w:rPr>
        <w:t xml:space="preserve">Wild Game Meat </w:t>
      </w:r>
      <w:r w:rsidRPr="00F34948">
        <w:rPr>
          <w:rFonts w:ascii="Times New Roman" w:eastAsia="Calibri" w:hAnsi="Times New Roman"/>
          <w:i/>
          <w:iCs/>
          <w:sz w:val="24"/>
          <w:szCs w:val="24"/>
          <w:lang w:eastAsia="ja-JP"/>
        </w:rPr>
        <w:t>Products) Rules 2021</w:t>
      </w:r>
      <w:r w:rsidRPr="00621AF6">
        <w:rPr>
          <w:rFonts w:ascii="Times New Roman" w:eastAsia="Calibri" w:hAnsi="Times New Roman"/>
          <w:sz w:val="24"/>
          <w:szCs w:val="24"/>
          <w:lang w:eastAsia="ja-JP"/>
        </w:rPr>
        <w:t xml:space="preserve"> (the </w:t>
      </w:r>
      <w:r>
        <w:rPr>
          <w:rFonts w:ascii="Times New Roman" w:eastAsia="Calibri" w:hAnsi="Times New Roman"/>
          <w:sz w:val="24"/>
          <w:szCs w:val="24"/>
          <w:lang w:eastAsia="ja-JP"/>
        </w:rPr>
        <w:t>Wild Game</w:t>
      </w:r>
      <w:r w:rsidRPr="00621AF6">
        <w:rPr>
          <w:rFonts w:ascii="Times New Roman" w:eastAsia="Calibri" w:hAnsi="Times New Roman"/>
          <w:sz w:val="24"/>
          <w:szCs w:val="24"/>
          <w:lang w:eastAsia="ja-JP"/>
        </w:rPr>
        <w:t xml:space="preserve"> </w:t>
      </w:r>
      <w:r w:rsidR="007E2E9F">
        <w:rPr>
          <w:rFonts w:ascii="Times New Roman" w:eastAsia="Calibri" w:hAnsi="Times New Roman"/>
          <w:sz w:val="24"/>
          <w:szCs w:val="24"/>
          <w:lang w:eastAsia="ja-JP"/>
        </w:rPr>
        <w:t xml:space="preserve">Meat </w:t>
      </w:r>
      <w:r w:rsidRPr="00621AF6">
        <w:rPr>
          <w:rFonts w:ascii="Times New Roman" w:eastAsia="Calibri" w:hAnsi="Times New Roman"/>
          <w:sz w:val="24"/>
          <w:szCs w:val="24"/>
          <w:lang w:eastAsia="ja-JP"/>
        </w:rPr>
        <w:t xml:space="preserve">Rules) prescribes matters and makes other provision in relation to certain </w:t>
      </w:r>
      <w:r>
        <w:rPr>
          <w:rFonts w:ascii="Times New Roman" w:eastAsia="Calibri" w:hAnsi="Times New Roman"/>
          <w:sz w:val="24"/>
          <w:szCs w:val="24"/>
          <w:lang w:eastAsia="ja-JP"/>
        </w:rPr>
        <w:t>wild game meat</w:t>
      </w:r>
      <w:r w:rsidR="00C52764">
        <w:rPr>
          <w:rFonts w:ascii="Times New Roman" w:eastAsia="Calibri" w:hAnsi="Times New Roman"/>
          <w:sz w:val="24"/>
          <w:szCs w:val="24"/>
          <w:lang w:eastAsia="ja-JP"/>
        </w:rPr>
        <w:t xml:space="preserve"> and</w:t>
      </w:r>
      <w:r>
        <w:rPr>
          <w:rFonts w:ascii="Times New Roman" w:eastAsia="Calibri" w:hAnsi="Times New Roman"/>
          <w:sz w:val="24"/>
          <w:szCs w:val="24"/>
          <w:lang w:eastAsia="ja-JP"/>
        </w:rPr>
        <w:t xml:space="preserve"> </w:t>
      </w:r>
      <w:r w:rsidR="00C52764">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meat products </w:t>
      </w:r>
      <w:r w:rsidRPr="00621AF6">
        <w:rPr>
          <w:rFonts w:ascii="Times New Roman" w:eastAsia="Calibri" w:hAnsi="Times New Roman"/>
          <w:sz w:val="24"/>
          <w:szCs w:val="24"/>
          <w:lang w:eastAsia="ja-JP"/>
        </w:rPr>
        <w:t xml:space="preserve">(prescribed </w:t>
      </w:r>
      <w:r w:rsidR="00C52764">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meat</w:t>
      </w:r>
      <w:r w:rsidR="00C52764">
        <w:rPr>
          <w:rFonts w:ascii="Times New Roman" w:eastAsia="Calibri" w:hAnsi="Times New Roman"/>
          <w:sz w:val="24"/>
          <w:szCs w:val="24"/>
          <w:lang w:eastAsia="ja-JP"/>
        </w:rPr>
        <w:t xml:space="preserve"> and wild game</w:t>
      </w:r>
      <w:r>
        <w:rPr>
          <w:rFonts w:ascii="Times New Roman" w:eastAsia="Calibri" w:hAnsi="Times New Roman"/>
          <w:sz w:val="24"/>
          <w:szCs w:val="24"/>
          <w:lang w:eastAsia="ja-JP"/>
        </w:rPr>
        <w:t xml:space="preserve"> meat </w:t>
      </w:r>
      <w:r w:rsidRPr="00621AF6">
        <w:rPr>
          <w:rFonts w:ascii="Times New Roman" w:eastAsia="Calibri" w:hAnsi="Times New Roman"/>
          <w:sz w:val="24"/>
          <w:szCs w:val="24"/>
          <w:lang w:eastAsia="ja-JP"/>
        </w:rPr>
        <w:t>products) for the purposes of the Act</w:t>
      </w:r>
      <w:r>
        <w:rPr>
          <w:rFonts w:ascii="Times New Roman" w:eastAsia="Calibri" w:hAnsi="Times New Roman"/>
          <w:sz w:val="24"/>
          <w:szCs w:val="24"/>
          <w:lang w:eastAsia="ja-JP"/>
        </w:rPr>
        <w:t>.</w:t>
      </w:r>
    </w:p>
    <w:p w14:paraId="26E88DD9" w14:textId="429686E3" w:rsidR="00C52764" w:rsidRDefault="00C52764" w:rsidP="007A0BE1">
      <w:pPr>
        <w:spacing w:before="0"/>
        <w:rPr>
          <w:rFonts w:ascii="Times New Roman" w:eastAsia="Calibri" w:hAnsi="Times New Roman"/>
          <w:sz w:val="24"/>
          <w:szCs w:val="24"/>
          <w:lang w:eastAsia="ja-JP"/>
        </w:rPr>
      </w:pPr>
    </w:p>
    <w:p w14:paraId="7E0A6FE3" w14:textId="3E529FD8" w:rsidR="009D18B3" w:rsidRDefault="009D18B3" w:rsidP="007A0BE1">
      <w:pPr>
        <w:spacing w:before="0"/>
        <w:rPr>
          <w:rFonts w:ascii="Times New Roman" w:hAnsi="Times New Roman"/>
          <w:sz w:val="24"/>
          <w:szCs w:val="24"/>
          <w:lang w:eastAsia="ja-JP"/>
        </w:rPr>
      </w:pPr>
      <w:r>
        <w:rPr>
          <w:rFonts w:ascii="Times New Roman" w:hAnsi="Times New Roman"/>
          <w:sz w:val="24"/>
          <w:szCs w:val="24"/>
          <w:lang w:eastAsia="ja-JP"/>
        </w:rPr>
        <w:t xml:space="preserve">Subsection 255(1) of the Act allows the rules to provide </w:t>
      </w:r>
      <w:r w:rsidRPr="003063BC">
        <w:rPr>
          <w:rFonts w:ascii="Times New Roman" w:hAnsi="Times New Roman"/>
          <w:sz w:val="24"/>
          <w:szCs w:val="24"/>
          <w:lang w:eastAsia="ja-JP"/>
        </w:rPr>
        <w:t xml:space="preserve">that a specified mark is an official mark for the purposes of </w:t>
      </w:r>
      <w:r>
        <w:rPr>
          <w:rFonts w:ascii="Times New Roman" w:hAnsi="Times New Roman"/>
          <w:sz w:val="24"/>
          <w:szCs w:val="24"/>
          <w:lang w:eastAsia="ja-JP"/>
        </w:rPr>
        <w:t>the</w:t>
      </w:r>
      <w:r w:rsidRPr="003063BC">
        <w:rPr>
          <w:rFonts w:ascii="Times New Roman" w:hAnsi="Times New Roman"/>
          <w:sz w:val="24"/>
          <w:szCs w:val="24"/>
          <w:lang w:eastAsia="ja-JP"/>
        </w:rPr>
        <w:t xml:space="preserve"> Act</w:t>
      </w:r>
      <w:r>
        <w:rPr>
          <w:rFonts w:ascii="Times New Roman" w:hAnsi="Times New Roman"/>
          <w:sz w:val="24"/>
          <w:szCs w:val="24"/>
          <w:lang w:eastAsia="ja-JP"/>
        </w:rPr>
        <w:t>.</w:t>
      </w:r>
      <w:r w:rsidRPr="003063BC">
        <w:rPr>
          <w:rFonts w:ascii="Times New Roman" w:hAnsi="Times New Roman"/>
          <w:sz w:val="24"/>
          <w:szCs w:val="24"/>
          <w:lang w:eastAsia="ja-JP"/>
        </w:rPr>
        <w:t xml:space="preserve"> </w:t>
      </w:r>
      <w:r>
        <w:rPr>
          <w:rFonts w:ascii="Times New Roman" w:hAnsi="Times New Roman"/>
          <w:sz w:val="24"/>
          <w:szCs w:val="24"/>
          <w:lang w:eastAsia="ja-JP"/>
        </w:rPr>
        <w:t xml:space="preserve">Division 1 of Part 3 of Chapter 8 of the Wild Game </w:t>
      </w:r>
      <w:r w:rsidR="007E2E9F">
        <w:rPr>
          <w:rFonts w:ascii="Times New Roman" w:hAnsi="Times New Roman"/>
          <w:sz w:val="24"/>
          <w:szCs w:val="24"/>
          <w:lang w:eastAsia="ja-JP"/>
        </w:rPr>
        <w:t xml:space="preserve">Meat </w:t>
      </w:r>
      <w:r>
        <w:rPr>
          <w:rFonts w:ascii="Times New Roman" w:hAnsi="Times New Roman"/>
          <w:sz w:val="24"/>
          <w:szCs w:val="24"/>
          <w:lang w:eastAsia="ja-JP"/>
        </w:rPr>
        <w:t xml:space="preserve">Rules is made for the purposes of subsection 255(1) of the </w:t>
      </w:r>
      <w:proofErr w:type="gramStart"/>
      <w:r>
        <w:rPr>
          <w:rFonts w:ascii="Times New Roman" w:hAnsi="Times New Roman"/>
          <w:sz w:val="24"/>
          <w:szCs w:val="24"/>
          <w:lang w:eastAsia="ja-JP"/>
        </w:rPr>
        <w:t>Act, and</w:t>
      </w:r>
      <w:proofErr w:type="gramEnd"/>
      <w:r>
        <w:rPr>
          <w:rFonts w:ascii="Times New Roman" w:hAnsi="Times New Roman"/>
          <w:sz w:val="24"/>
          <w:szCs w:val="24"/>
          <w:lang w:eastAsia="ja-JP"/>
        </w:rPr>
        <w:t xml:space="preserve"> </w:t>
      </w:r>
      <w:r w:rsidRPr="00087102">
        <w:rPr>
          <w:rFonts w:ascii="Times New Roman" w:hAnsi="Times New Roman"/>
          <w:sz w:val="24"/>
          <w:szCs w:val="24"/>
          <w:lang w:eastAsia="ja-JP"/>
        </w:rPr>
        <w:t xml:space="preserve">provides that specified marks are official marks for the purposes of the Act for </w:t>
      </w:r>
      <w:r w:rsidR="008B581D">
        <w:rPr>
          <w:rFonts w:ascii="Times New Roman" w:eastAsia="Calibri" w:hAnsi="Times New Roman"/>
          <w:sz w:val="24"/>
          <w:szCs w:val="24"/>
          <w:lang w:eastAsia="ja-JP"/>
        </w:rPr>
        <w:t>wild game meat and wild game meat products</w:t>
      </w:r>
      <w:r w:rsidR="008B581D" w:rsidRPr="00087102">
        <w:rPr>
          <w:rFonts w:ascii="Times New Roman" w:hAnsi="Times New Roman"/>
          <w:sz w:val="24"/>
          <w:szCs w:val="24"/>
          <w:lang w:eastAsia="ja-JP"/>
        </w:rPr>
        <w:t xml:space="preserve"> </w:t>
      </w:r>
      <w:r w:rsidRPr="00087102">
        <w:rPr>
          <w:rFonts w:ascii="Times New Roman" w:hAnsi="Times New Roman"/>
          <w:sz w:val="24"/>
          <w:szCs w:val="24"/>
          <w:lang w:eastAsia="ja-JP"/>
        </w:rPr>
        <w:t>that are intended to be exported</w:t>
      </w:r>
      <w:r>
        <w:rPr>
          <w:rFonts w:ascii="Times New Roman" w:hAnsi="Times New Roman"/>
          <w:sz w:val="24"/>
          <w:szCs w:val="24"/>
          <w:lang w:eastAsia="ja-JP"/>
        </w:rPr>
        <w:t>.</w:t>
      </w:r>
    </w:p>
    <w:p w14:paraId="71734E00" w14:textId="77777777" w:rsidR="009D18B3" w:rsidRDefault="009D18B3" w:rsidP="007A0BE1">
      <w:pPr>
        <w:spacing w:before="0"/>
        <w:rPr>
          <w:rFonts w:ascii="Times New Roman" w:hAnsi="Times New Roman"/>
          <w:sz w:val="24"/>
          <w:szCs w:val="24"/>
          <w:lang w:eastAsia="ja-JP"/>
        </w:rPr>
      </w:pPr>
    </w:p>
    <w:p w14:paraId="486FE8EE" w14:textId="313D482C" w:rsidR="009D18B3" w:rsidRDefault="009D18B3" w:rsidP="007A0BE1">
      <w:pPr>
        <w:spacing w:before="0"/>
        <w:rPr>
          <w:rFonts w:ascii="Times New Roman" w:hAnsi="Times New Roman"/>
          <w:sz w:val="24"/>
          <w:szCs w:val="24"/>
          <w:lang w:eastAsia="ja-JP"/>
        </w:rPr>
      </w:pPr>
      <w:r>
        <w:rPr>
          <w:rFonts w:ascii="Times New Roman" w:hAnsi="Times New Roman"/>
          <w:sz w:val="24"/>
          <w:szCs w:val="24"/>
          <w:lang w:eastAsia="ja-JP"/>
        </w:rPr>
        <w:t>The amendments made by items [</w:t>
      </w:r>
      <w:r w:rsidR="008B581D">
        <w:rPr>
          <w:rFonts w:ascii="Times New Roman" w:hAnsi="Times New Roman"/>
          <w:sz w:val="24"/>
          <w:szCs w:val="24"/>
          <w:lang w:eastAsia="ja-JP"/>
        </w:rPr>
        <w:t>14</w:t>
      </w:r>
      <w:r>
        <w:rPr>
          <w:rFonts w:ascii="Times New Roman" w:hAnsi="Times New Roman"/>
          <w:sz w:val="24"/>
          <w:szCs w:val="24"/>
          <w:lang w:eastAsia="ja-JP"/>
        </w:rPr>
        <w:t xml:space="preserve">] </w:t>
      </w:r>
      <w:r w:rsidR="008B581D">
        <w:rPr>
          <w:rFonts w:ascii="Times New Roman" w:hAnsi="Times New Roman"/>
          <w:sz w:val="24"/>
          <w:szCs w:val="24"/>
          <w:lang w:eastAsia="ja-JP"/>
        </w:rPr>
        <w:t>to</w:t>
      </w:r>
      <w:r>
        <w:rPr>
          <w:rFonts w:ascii="Times New Roman" w:hAnsi="Times New Roman"/>
          <w:sz w:val="24"/>
          <w:szCs w:val="24"/>
          <w:lang w:eastAsia="ja-JP"/>
        </w:rPr>
        <w:t xml:space="preserve"> [</w:t>
      </w:r>
      <w:r w:rsidR="008B581D">
        <w:rPr>
          <w:rFonts w:ascii="Times New Roman" w:hAnsi="Times New Roman"/>
          <w:sz w:val="24"/>
          <w:szCs w:val="24"/>
          <w:lang w:eastAsia="ja-JP"/>
        </w:rPr>
        <w:t>1</w:t>
      </w:r>
      <w:r>
        <w:rPr>
          <w:rFonts w:ascii="Times New Roman" w:hAnsi="Times New Roman"/>
          <w:sz w:val="24"/>
          <w:szCs w:val="24"/>
          <w:lang w:eastAsia="ja-JP"/>
        </w:rPr>
        <w:t xml:space="preserve">6] in this Schedule to Division 1 of Part 3 of Chapter 8 of the Wild Game </w:t>
      </w:r>
      <w:r w:rsidR="00C375D7">
        <w:rPr>
          <w:rFonts w:ascii="Times New Roman" w:hAnsi="Times New Roman"/>
          <w:sz w:val="24"/>
          <w:szCs w:val="24"/>
          <w:lang w:eastAsia="ja-JP"/>
        </w:rPr>
        <w:t xml:space="preserve">Meat </w:t>
      </w:r>
      <w:r>
        <w:rPr>
          <w:rFonts w:ascii="Times New Roman" w:hAnsi="Times New Roman"/>
          <w:sz w:val="24"/>
          <w:szCs w:val="24"/>
          <w:lang w:eastAsia="ja-JP"/>
        </w:rPr>
        <w:t>Rules are made for the purposes of subsection 255(1) of the Act</w:t>
      </w:r>
      <w:r w:rsidR="007A7C98">
        <w:rPr>
          <w:rFonts w:ascii="Times New Roman" w:hAnsi="Times New Roman"/>
          <w:sz w:val="24"/>
          <w:szCs w:val="24"/>
          <w:lang w:eastAsia="ja-JP"/>
        </w:rPr>
        <w:t>.</w:t>
      </w:r>
    </w:p>
    <w:p w14:paraId="37553870" w14:textId="77777777" w:rsidR="009D18B3" w:rsidRDefault="009D18B3" w:rsidP="007A0BE1">
      <w:pPr>
        <w:spacing w:before="0"/>
        <w:rPr>
          <w:rFonts w:ascii="Times New Roman" w:hAnsi="Times New Roman"/>
          <w:sz w:val="24"/>
          <w:szCs w:val="24"/>
          <w:lang w:eastAsia="ja-JP"/>
        </w:rPr>
      </w:pPr>
    </w:p>
    <w:p w14:paraId="23C19021" w14:textId="6C1D33B3" w:rsidR="00C52764" w:rsidRDefault="00C52764" w:rsidP="000E5400">
      <w:pPr>
        <w:spacing w:before="0"/>
        <w:outlineLvl w:val="4"/>
        <w:rPr>
          <w:rFonts w:ascii="Times New Roman" w:eastAsia="Calibri" w:hAnsi="Times New Roman"/>
          <w:b/>
          <w:bCs/>
          <w:sz w:val="24"/>
          <w:szCs w:val="24"/>
          <w:lang w:eastAsia="ja-JP"/>
        </w:rPr>
      </w:pPr>
      <w:r>
        <w:rPr>
          <w:rFonts w:ascii="Times New Roman" w:eastAsia="Calibri" w:hAnsi="Times New Roman"/>
          <w:b/>
          <w:bCs/>
          <w:sz w:val="24"/>
          <w:szCs w:val="24"/>
          <w:lang w:eastAsia="ja-JP"/>
        </w:rPr>
        <w:t>Item [</w:t>
      </w:r>
      <w:r w:rsidR="002C3307">
        <w:rPr>
          <w:rFonts w:ascii="Times New Roman" w:eastAsia="Calibri" w:hAnsi="Times New Roman"/>
          <w:b/>
          <w:bCs/>
          <w:sz w:val="24"/>
          <w:szCs w:val="24"/>
          <w:lang w:eastAsia="ja-JP"/>
        </w:rPr>
        <w:t>1</w:t>
      </w:r>
      <w:r w:rsidR="003D58F7">
        <w:rPr>
          <w:rFonts w:ascii="Times New Roman" w:eastAsia="Calibri" w:hAnsi="Times New Roman"/>
          <w:b/>
          <w:bCs/>
          <w:sz w:val="24"/>
          <w:szCs w:val="24"/>
          <w:lang w:eastAsia="ja-JP"/>
        </w:rPr>
        <w:t>4</w:t>
      </w:r>
      <w:r w:rsidR="00FE4C32">
        <w:rPr>
          <w:rFonts w:ascii="Times New Roman" w:eastAsia="Calibri" w:hAnsi="Times New Roman"/>
          <w:b/>
          <w:bCs/>
          <w:sz w:val="24"/>
          <w:szCs w:val="24"/>
          <w:lang w:eastAsia="ja-JP"/>
        </w:rPr>
        <w:t>] – Subsection 8-10(2)</w:t>
      </w:r>
    </w:p>
    <w:p w14:paraId="5936C83A" w14:textId="77777777" w:rsidR="007F6019" w:rsidRDefault="007F6019" w:rsidP="007A0BE1">
      <w:pPr>
        <w:spacing w:before="0"/>
        <w:rPr>
          <w:rFonts w:ascii="Times New Roman" w:hAnsi="Times New Roman"/>
          <w:sz w:val="24"/>
          <w:szCs w:val="24"/>
          <w:lang w:eastAsia="ja-JP"/>
        </w:rPr>
      </w:pPr>
    </w:p>
    <w:p w14:paraId="25AC41E6" w14:textId="4852C300" w:rsidR="007F6019" w:rsidRDefault="007F6019" w:rsidP="007A0BE1">
      <w:pPr>
        <w:spacing w:before="0"/>
        <w:rPr>
          <w:rFonts w:ascii="Times New Roman" w:hAnsi="Times New Roman"/>
          <w:sz w:val="24"/>
          <w:szCs w:val="24"/>
          <w:lang w:eastAsia="ja-JP"/>
        </w:rPr>
      </w:pPr>
      <w:r>
        <w:rPr>
          <w:rFonts w:ascii="Times New Roman" w:hAnsi="Times New Roman"/>
          <w:sz w:val="24"/>
          <w:szCs w:val="24"/>
          <w:lang w:eastAsia="ja-JP"/>
        </w:rPr>
        <w:t xml:space="preserve">Section 8-10 of the Wild Game </w:t>
      </w:r>
      <w:r w:rsidR="007E2E9F">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the Australia </w:t>
      </w:r>
      <w:r w:rsidR="00860F30">
        <w:rPr>
          <w:rFonts w:ascii="Times New Roman" w:hAnsi="Times New Roman"/>
          <w:sz w:val="24"/>
          <w:szCs w:val="24"/>
          <w:lang w:eastAsia="ja-JP"/>
        </w:rPr>
        <w:t xml:space="preserve">Approved </w:t>
      </w:r>
      <w:r>
        <w:rPr>
          <w:rFonts w:ascii="Times New Roman" w:hAnsi="Times New Roman"/>
          <w:sz w:val="24"/>
          <w:szCs w:val="24"/>
          <w:lang w:eastAsia="ja-JP"/>
        </w:rPr>
        <w:t>official mark</w:t>
      </w:r>
      <w:r w:rsidR="00CF794E">
        <w:rPr>
          <w:rFonts w:ascii="Times New Roman" w:hAnsi="Times New Roman"/>
          <w:sz w:val="24"/>
          <w:szCs w:val="24"/>
          <w:lang w:eastAsia="ja-JP"/>
        </w:rPr>
        <w:t xml:space="preserve"> for wild game meat and wild game meat products that are intended to be exported</w:t>
      </w:r>
      <w:r>
        <w:rPr>
          <w:rFonts w:ascii="Times New Roman" w:hAnsi="Times New Roman"/>
          <w:sz w:val="24"/>
          <w:szCs w:val="24"/>
          <w:lang w:eastAsia="ja-JP"/>
        </w:rPr>
        <w:t>.</w:t>
      </w:r>
    </w:p>
    <w:p w14:paraId="5C68CC73" w14:textId="77777777" w:rsidR="007F6019" w:rsidRDefault="007F6019" w:rsidP="007A0BE1">
      <w:pPr>
        <w:spacing w:before="0"/>
        <w:rPr>
          <w:rFonts w:ascii="Times New Roman" w:hAnsi="Times New Roman"/>
          <w:sz w:val="24"/>
          <w:szCs w:val="24"/>
          <w:lang w:eastAsia="ja-JP"/>
        </w:rPr>
      </w:pPr>
    </w:p>
    <w:p w14:paraId="3B7844F3" w14:textId="77777777" w:rsidR="007F6019" w:rsidRDefault="007F6019" w:rsidP="007A0BE1">
      <w:pPr>
        <w:spacing w:before="0"/>
        <w:rPr>
          <w:rFonts w:ascii="Times New Roman" w:hAnsi="Times New Roman"/>
          <w:sz w:val="24"/>
          <w:szCs w:val="24"/>
          <w:lang w:eastAsia="ja-JP"/>
        </w:rPr>
      </w:pPr>
      <w:r>
        <w:rPr>
          <w:rFonts w:ascii="Times New Roman" w:hAnsi="Times New Roman"/>
          <w:sz w:val="24"/>
          <w:szCs w:val="24"/>
          <w:lang w:eastAsia="ja-JP"/>
        </w:rPr>
        <w:t>This item repeals existing subsection 8-10(2) and substitutes new subsection 8-10(2).</w:t>
      </w:r>
    </w:p>
    <w:p w14:paraId="0FF9EAB5" w14:textId="77777777" w:rsidR="007F6019" w:rsidRDefault="007F6019" w:rsidP="007A0BE1">
      <w:pPr>
        <w:spacing w:before="0"/>
        <w:rPr>
          <w:rFonts w:ascii="Times New Roman" w:hAnsi="Times New Roman"/>
          <w:sz w:val="24"/>
          <w:szCs w:val="24"/>
          <w:lang w:eastAsia="ja-JP"/>
        </w:rPr>
      </w:pPr>
    </w:p>
    <w:p w14:paraId="01ADDFB9" w14:textId="335F247E" w:rsidR="007F6019" w:rsidRDefault="007F6019" w:rsidP="007A0BE1">
      <w:pPr>
        <w:spacing w:before="0"/>
        <w:rPr>
          <w:rFonts w:ascii="Times New Roman" w:hAnsi="Times New Roman"/>
          <w:sz w:val="24"/>
          <w:szCs w:val="24"/>
          <w:lang w:eastAsia="ja-JP"/>
        </w:rPr>
      </w:pPr>
      <w:r>
        <w:rPr>
          <w:rFonts w:ascii="Times New Roman" w:hAnsi="Times New Roman"/>
          <w:sz w:val="24"/>
          <w:szCs w:val="24"/>
          <w:lang w:eastAsia="ja-JP"/>
        </w:rPr>
        <w:t xml:space="preserve">New subsection 8-10(2) provides for the acceptable dimensions of the Australia </w:t>
      </w:r>
      <w:r w:rsidR="00860F30">
        <w:rPr>
          <w:rFonts w:ascii="Times New Roman" w:hAnsi="Times New Roman"/>
          <w:sz w:val="24"/>
          <w:szCs w:val="24"/>
          <w:lang w:eastAsia="ja-JP"/>
        </w:rPr>
        <w:t xml:space="preserve">Approved </w:t>
      </w:r>
      <w:r>
        <w:rPr>
          <w:rFonts w:ascii="Times New Roman" w:hAnsi="Times New Roman"/>
          <w:sz w:val="24"/>
          <w:szCs w:val="24"/>
          <w:lang w:eastAsia="ja-JP"/>
        </w:rPr>
        <w:t>official mark. These dimensions relate to the width and height of the mark, the height of the letters and the height of the establishment registration number. The required dimensions are those set out in column 2 of the table in new subsection 8-10(2) for a normal size mark, in column 3 for a large size mark, column 4 for a small size mark, or column 5 for a computer</w:t>
      </w:r>
      <w:r w:rsidR="007B71A2">
        <w:rPr>
          <w:rFonts w:ascii="Times New Roman" w:hAnsi="Times New Roman"/>
          <w:sz w:val="24"/>
          <w:szCs w:val="24"/>
          <w:lang w:eastAsia="ja-JP"/>
        </w:rPr>
        <w:noBreakHyphen/>
      </w:r>
      <w:r>
        <w:rPr>
          <w:rFonts w:ascii="Times New Roman" w:hAnsi="Times New Roman"/>
          <w:sz w:val="24"/>
          <w:szCs w:val="24"/>
          <w:lang w:eastAsia="ja-JP"/>
        </w:rPr>
        <w:t xml:space="preserve">generated mark. </w:t>
      </w:r>
    </w:p>
    <w:p w14:paraId="0253BF89" w14:textId="77777777" w:rsidR="00AA30BB" w:rsidRDefault="00AA30BB" w:rsidP="007A0BE1">
      <w:pPr>
        <w:spacing w:before="0"/>
        <w:rPr>
          <w:rFonts w:ascii="Times New Roman" w:hAnsi="Times New Roman"/>
          <w:sz w:val="24"/>
          <w:szCs w:val="24"/>
          <w:lang w:eastAsia="ja-JP"/>
        </w:rPr>
      </w:pPr>
    </w:p>
    <w:p w14:paraId="127D36AB" w14:textId="122D856B" w:rsidR="00AA30BB" w:rsidRPr="003D58F7" w:rsidRDefault="00AA30BB" w:rsidP="007A0BE1">
      <w:pPr>
        <w:pStyle w:val="ListBullet"/>
        <w:numPr>
          <w:ilvl w:val="0"/>
          <w:numId w:val="0"/>
        </w:numPr>
        <w:spacing w:before="0" w:after="0"/>
        <w:rPr>
          <w:rFonts w:ascii="Times New Roman" w:hAnsi="Times New Roman"/>
          <w:sz w:val="24"/>
          <w:szCs w:val="24"/>
        </w:rPr>
      </w:pPr>
      <w:r w:rsidRPr="003D58F7">
        <w:rPr>
          <w:rFonts w:ascii="Times New Roman" w:hAnsi="Times New Roman"/>
          <w:sz w:val="24"/>
          <w:szCs w:val="24"/>
          <w:lang w:eastAsia="ja-JP"/>
        </w:rPr>
        <w:t>The purpose of th</w:t>
      </w:r>
      <w:r w:rsidR="007B71A2">
        <w:rPr>
          <w:rFonts w:ascii="Times New Roman" w:hAnsi="Times New Roman"/>
          <w:sz w:val="24"/>
          <w:szCs w:val="24"/>
          <w:lang w:eastAsia="ja-JP"/>
        </w:rPr>
        <w:t>is</w:t>
      </w:r>
      <w:r w:rsidRPr="003D58F7">
        <w:rPr>
          <w:rFonts w:ascii="Times New Roman" w:hAnsi="Times New Roman"/>
          <w:sz w:val="24"/>
          <w:szCs w:val="24"/>
          <w:lang w:eastAsia="ja-JP"/>
        </w:rPr>
        <w:t xml:space="preserve"> amendment is to provide greater flexibility for the sizing of </w:t>
      </w:r>
      <w:r w:rsidR="007B71A2">
        <w:rPr>
          <w:rFonts w:ascii="Times New Roman" w:hAnsi="Times New Roman"/>
          <w:sz w:val="24"/>
          <w:szCs w:val="24"/>
          <w:lang w:eastAsia="ja-JP"/>
        </w:rPr>
        <w:t xml:space="preserve">the </w:t>
      </w:r>
      <w:r>
        <w:rPr>
          <w:rFonts w:ascii="Times New Roman" w:hAnsi="Times New Roman"/>
          <w:sz w:val="24"/>
          <w:szCs w:val="24"/>
          <w:lang w:eastAsia="ja-JP"/>
        </w:rPr>
        <w:t xml:space="preserve">Australia </w:t>
      </w:r>
      <w:r w:rsidR="00860F30">
        <w:rPr>
          <w:rFonts w:ascii="Times New Roman" w:hAnsi="Times New Roman"/>
          <w:sz w:val="24"/>
          <w:szCs w:val="24"/>
          <w:lang w:eastAsia="ja-JP"/>
        </w:rPr>
        <w:t xml:space="preserve">Approved </w:t>
      </w:r>
      <w:r w:rsidRPr="003D58F7">
        <w:rPr>
          <w:rFonts w:ascii="Times New Roman" w:hAnsi="Times New Roman"/>
          <w:sz w:val="24"/>
          <w:szCs w:val="24"/>
          <w:lang w:eastAsia="ja-JP"/>
        </w:rPr>
        <w:t xml:space="preserve">official mark, by allowing </w:t>
      </w:r>
      <w:r w:rsidRPr="003D58F7">
        <w:rPr>
          <w:rFonts w:ascii="Times New Roman" w:hAnsi="Times New Roman"/>
          <w:sz w:val="24"/>
          <w:szCs w:val="24"/>
        </w:rPr>
        <w:t>for a normal size</w:t>
      </w:r>
      <w:r>
        <w:rPr>
          <w:rFonts w:ascii="Times New Roman" w:hAnsi="Times New Roman"/>
          <w:sz w:val="24"/>
          <w:szCs w:val="24"/>
        </w:rPr>
        <w:t xml:space="preserve">, large </w:t>
      </w:r>
      <w:r w:rsidRPr="003D58F7">
        <w:rPr>
          <w:rFonts w:ascii="Times New Roman" w:hAnsi="Times New Roman"/>
          <w:sz w:val="24"/>
          <w:szCs w:val="24"/>
        </w:rPr>
        <w:t>size</w:t>
      </w:r>
      <w:r>
        <w:rPr>
          <w:rFonts w:ascii="Times New Roman" w:hAnsi="Times New Roman"/>
          <w:sz w:val="24"/>
          <w:szCs w:val="24"/>
        </w:rPr>
        <w:t>, small size</w:t>
      </w:r>
      <w:r w:rsidRPr="003D58F7">
        <w:rPr>
          <w:rFonts w:ascii="Times New Roman" w:hAnsi="Times New Roman"/>
          <w:sz w:val="24"/>
          <w:szCs w:val="24"/>
        </w:rPr>
        <w:t xml:space="preserve"> </w:t>
      </w:r>
      <w:r>
        <w:rPr>
          <w:rFonts w:ascii="Times New Roman" w:hAnsi="Times New Roman"/>
          <w:sz w:val="24"/>
          <w:szCs w:val="24"/>
        </w:rPr>
        <w:t>or computer</w:t>
      </w:r>
      <w:r>
        <w:rPr>
          <w:rFonts w:ascii="Times New Roman" w:hAnsi="Times New Roman"/>
          <w:sz w:val="24"/>
          <w:szCs w:val="24"/>
        </w:rPr>
        <w:noBreakHyphen/>
        <w:t xml:space="preserve">generated Australia </w:t>
      </w:r>
      <w:r w:rsidR="00860F30">
        <w:rPr>
          <w:rFonts w:ascii="Times New Roman" w:hAnsi="Times New Roman"/>
          <w:sz w:val="24"/>
          <w:szCs w:val="24"/>
        </w:rPr>
        <w:t xml:space="preserve">Approved </w:t>
      </w:r>
      <w:r w:rsidRPr="003D58F7">
        <w:rPr>
          <w:rFonts w:ascii="Times New Roman" w:hAnsi="Times New Roman"/>
          <w:sz w:val="24"/>
          <w:szCs w:val="24"/>
        </w:rPr>
        <w:t>official mark to be applied.</w:t>
      </w:r>
    </w:p>
    <w:p w14:paraId="5E4A8B30" w14:textId="6CCA9969" w:rsidR="00E821AD" w:rsidRDefault="00E821AD" w:rsidP="007A0BE1">
      <w:pPr>
        <w:spacing w:before="0"/>
        <w:rPr>
          <w:rFonts w:ascii="Times New Roman" w:hAnsi="Times New Roman"/>
          <w:sz w:val="24"/>
          <w:szCs w:val="24"/>
          <w:lang w:eastAsia="ja-JP"/>
        </w:rPr>
      </w:pPr>
    </w:p>
    <w:p w14:paraId="336C3D58" w14:textId="6254E109" w:rsidR="00E821AD" w:rsidRDefault="00E821AD" w:rsidP="000E540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[1</w:t>
      </w:r>
      <w:r w:rsidR="003D58F7">
        <w:rPr>
          <w:rFonts w:ascii="Times New Roman" w:hAnsi="Times New Roman"/>
          <w:b/>
          <w:bCs/>
          <w:sz w:val="24"/>
          <w:szCs w:val="24"/>
          <w:lang w:eastAsia="ja-JP"/>
        </w:rPr>
        <w:t>5</w:t>
      </w:r>
      <w:r>
        <w:rPr>
          <w:rFonts w:ascii="Times New Roman" w:hAnsi="Times New Roman"/>
          <w:b/>
          <w:bCs/>
          <w:sz w:val="24"/>
          <w:szCs w:val="24"/>
          <w:lang w:eastAsia="ja-JP"/>
        </w:rPr>
        <w:t xml:space="preserve">] – </w:t>
      </w:r>
      <w:r w:rsidR="00EE53A6">
        <w:rPr>
          <w:rFonts w:ascii="Times New Roman" w:hAnsi="Times New Roman"/>
          <w:b/>
          <w:bCs/>
          <w:sz w:val="24"/>
          <w:szCs w:val="24"/>
          <w:lang w:eastAsia="ja-JP"/>
        </w:rPr>
        <w:t>Paragraph 8-16(3)(a)</w:t>
      </w:r>
    </w:p>
    <w:p w14:paraId="5C26D737" w14:textId="591B5174" w:rsidR="00EE53A6" w:rsidRDefault="00EE53A6" w:rsidP="007A0BE1">
      <w:pPr>
        <w:spacing w:before="0"/>
        <w:rPr>
          <w:rFonts w:ascii="Times New Roman" w:hAnsi="Times New Roman"/>
          <w:b/>
          <w:bCs/>
          <w:sz w:val="24"/>
          <w:szCs w:val="24"/>
          <w:lang w:eastAsia="ja-JP"/>
        </w:rPr>
      </w:pPr>
    </w:p>
    <w:p w14:paraId="6142903C" w14:textId="43C1403E" w:rsidR="00EE53A6" w:rsidRDefault="00EE53A6" w:rsidP="007A0BE1">
      <w:pPr>
        <w:spacing w:before="0"/>
        <w:rPr>
          <w:rFonts w:ascii="Times New Roman" w:eastAsia="Calibri" w:hAnsi="Times New Roman"/>
          <w:sz w:val="24"/>
          <w:szCs w:val="24"/>
          <w:lang w:eastAsia="ja-JP"/>
        </w:rPr>
      </w:pPr>
      <w:r>
        <w:rPr>
          <w:rFonts w:ascii="Times New Roman" w:hAnsi="Times New Roman"/>
          <w:sz w:val="24"/>
          <w:szCs w:val="24"/>
          <w:lang w:eastAsia="ja-JP"/>
        </w:rPr>
        <w:t xml:space="preserve">Section 8-16 of the Wild Game </w:t>
      </w:r>
      <w:r w:rsidR="00D571F6">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w:t>
      </w:r>
      <w:r>
        <w:rPr>
          <w:rFonts w:ascii="Times New Roman" w:eastAsia="Calibri" w:hAnsi="Times New Roman"/>
          <w:sz w:val="24"/>
          <w:szCs w:val="24"/>
          <w:lang w:eastAsia="ja-JP"/>
        </w:rPr>
        <w:t>the carton seal official mark</w:t>
      </w:r>
      <w:r w:rsidR="00CF794E">
        <w:rPr>
          <w:rFonts w:ascii="Times New Roman" w:eastAsia="Calibri" w:hAnsi="Times New Roman"/>
          <w:sz w:val="24"/>
          <w:szCs w:val="24"/>
          <w:lang w:eastAsia="ja-JP"/>
        </w:rPr>
        <w:t xml:space="preserve"> </w:t>
      </w:r>
      <w:r w:rsidR="00CF794E">
        <w:rPr>
          <w:rFonts w:ascii="Times New Roman" w:hAnsi="Times New Roman"/>
          <w:sz w:val="24"/>
          <w:szCs w:val="24"/>
          <w:lang w:eastAsia="ja-JP"/>
        </w:rPr>
        <w:t>for wild game meat and wild game meat products that are intended to be exported</w:t>
      </w:r>
      <w:r>
        <w:rPr>
          <w:rFonts w:ascii="Times New Roman" w:eastAsia="Calibri" w:hAnsi="Times New Roman"/>
          <w:sz w:val="24"/>
          <w:szCs w:val="24"/>
          <w:lang w:eastAsia="ja-JP"/>
        </w:rPr>
        <w:t>. Subsection 8-</w:t>
      </w:r>
      <w:r w:rsidR="00B67DF9">
        <w:rPr>
          <w:rFonts w:ascii="Times New Roman" w:eastAsia="Calibri" w:hAnsi="Times New Roman"/>
          <w:sz w:val="24"/>
          <w:szCs w:val="24"/>
          <w:lang w:eastAsia="ja-JP"/>
        </w:rPr>
        <w:t>16</w:t>
      </w:r>
      <w:r>
        <w:rPr>
          <w:rFonts w:ascii="Times New Roman" w:eastAsia="Calibri" w:hAnsi="Times New Roman"/>
          <w:sz w:val="24"/>
          <w:szCs w:val="24"/>
          <w:lang w:eastAsia="ja-JP"/>
        </w:rPr>
        <w:t xml:space="preserve">(3) sets out the information that must be substituted at ‘A’, ‘B’ and </w:t>
      </w:r>
      <w:r w:rsidR="00891D1F">
        <w:rPr>
          <w:rFonts w:ascii="Times New Roman" w:eastAsia="Calibri" w:hAnsi="Times New Roman"/>
          <w:sz w:val="24"/>
          <w:szCs w:val="24"/>
          <w:lang w:eastAsia="ja-JP"/>
        </w:rPr>
        <w:t>‘</w:t>
      </w:r>
      <w:r>
        <w:rPr>
          <w:rFonts w:ascii="Times New Roman" w:eastAsia="Calibri" w:hAnsi="Times New Roman"/>
          <w:sz w:val="24"/>
          <w:szCs w:val="24"/>
          <w:lang w:eastAsia="ja-JP"/>
        </w:rPr>
        <w:t>C’ in the design of the carton seal official mark.</w:t>
      </w:r>
    </w:p>
    <w:p w14:paraId="51A433EC" w14:textId="77777777" w:rsidR="00EE53A6" w:rsidRDefault="00EE53A6" w:rsidP="007A0BE1">
      <w:pPr>
        <w:spacing w:before="0"/>
        <w:rPr>
          <w:rFonts w:ascii="Times New Roman" w:eastAsia="Calibri" w:hAnsi="Times New Roman"/>
          <w:sz w:val="24"/>
          <w:szCs w:val="24"/>
          <w:lang w:eastAsia="ja-JP"/>
        </w:rPr>
      </w:pPr>
    </w:p>
    <w:p w14:paraId="2368D4AE" w14:textId="1F4DD055" w:rsidR="00EE53A6" w:rsidRDefault="00EE53A6"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This item repeals existing paragraph 8-1</w:t>
      </w:r>
      <w:r w:rsidR="00B67DF9">
        <w:rPr>
          <w:rFonts w:ascii="Times New Roman" w:eastAsia="Calibri" w:hAnsi="Times New Roman"/>
          <w:sz w:val="24"/>
          <w:szCs w:val="24"/>
          <w:lang w:eastAsia="ja-JP"/>
        </w:rPr>
        <w:t>6</w:t>
      </w:r>
      <w:r>
        <w:rPr>
          <w:rFonts w:ascii="Times New Roman" w:eastAsia="Calibri" w:hAnsi="Times New Roman"/>
          <w:sz w:val="24"/>
          <w:szCs w:val="24"/>
          <w:lang w:eastAsia="ja-JP"/>
        </w:rPr>
        <w:t>(3)(a) and substitutes new paragraph 8-1</w:t>
      </w:r>
      <w:r w:rsidR="00B67DF9">
        <w:rPr>
          <w:rFonts w:ascii="Times New Roman" w:eastAsia="Calibri" w:hAnsi="Times New Roman"/>
          <w:sz w:val="24"/>
          <w:szCs w:val="24"/>
          <w:lang w:eastAsia="ja-JP"/>
        </w:rPr>
        <w:t>6</w:t>
      </w:r>
      <w:r>
        <w:rPr>
          <w:rFonts w:ascii="Times New Roman" w:eastAsia="Calibri" w:hAnsi="Times New Roman"/>
          <w:sz w:val="24"/>
          <w:szCs w:val="24"/>
          <w:lang w:eastAsia="ja-JP"/>
        </w:rPr>
        <w:t>(3)(a).</w:t>
      </w:r>
    </w:p>
    <w:p w14:paraId="07B3D8ED" w14:textId="77777777" w:rsidR="00EE53A6" w:rsidRDefault="00EE53A6" w:rsidP="007A0BE1">
      <w:pPr>
        <w:spacing w:before="0"/>
        <w:rPr>
          <w:rFonts w:ascii="Times New Roman" w:eastAsia="Calibri" w:hAnsi="Times New Roman"/>
          <w:sz w:val="24"/>
          <w:szCs w:val="24"/>
          <w:lang w:eastAsia="ja-JP"/>
        </w:rPr>
      </w:pPr>
    </w:p>
    <w:p w14:paraId="1995BB0A" w14:textId="5B39F8B3" w:rsidR="00EE53A6" w:rsidRDefault="00EE53A6"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New paragraph 8-1</w:t>
      </w:r>
      <w:r w:rsidR="00B67DF9">
        <w:rPr>
          <w:rFonts w:ascii="Times New Roman" w:eastAsia="Calibri" w:hAnsi="Times New Roman"/>
          <w:sz w:val="24"/>
          <w:szCs w:val="24"/>
          <w:lang w:eastAsia="ja-JP"/>
        </w:rPr>
        <w:t>6</w:t>
      </w:r>
      <w:r>
        <w:rPr>
          <w:rFonts w:ascii="Times New Roman" w:eastAsia="Calibri" w:hAnsi="Times New Roman"/>
          <w:sz w:val="24"/>
          <w:szCs w:val="24"/>
          <w:lang w:eastAsia="ja-JP"/>
        </w:rPr>
        <w:t xml:space="preserve">(3)(a) provides that the information to be substituted at ‘A’ in the design of the official mark, is either the registration number of the registered establishment where operations to prepare the relevant </w:t>
      </w:r>
      <w:r w:rsidR="00B67DF9">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meat or </w:t>
      </w:r>
      <w:r w:rsidR="00B67DF9">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meat products for export were carried out, or a mark that resembles the Australia</w:t>
      </w:r>
      <w:r w:rsidR="00BD216B">
        <w:rPr>
          <w:rFonts w:ascii="Times New Roman" w:eastAsia="Calibri" w:hAnsi="Times New Roman"/>
          <w:sz w:val="24"/>
          <w:szCs w:val="24"/>
          <w:lang w:eastAsia="ja-JP"/>
        </w:rPr>
        <w:t xml:space="preserve"> </w:t>
      </w:r>
      <w:r w:rsidR="009944A0">
        <w:rPr>
          <w:rFonts w:ascii="Times New Roman" w:eastAsia="Calibri" w:hAnsi="Times New Roman"/>
          <w:sz w:val="24"/>
          <w:szCs w:val="24"/>
          <w:lang w:eastAsia="ja-JP"/>
        </w:rPr>
        <w:t>A</w:t>
      </w:r>
      <w:r w:rsidR="00BD216B">
        <w:rPr>
          <w:rFonts w:ascii="Times New Roman" w:eastAsia="Calibri" w:hAnsi="Times New Roman"/>
          <w:sz w:val="24"/>
          <w:szCs w:val="24"/>
          <w:lang w:eastAsia="ja-JP"/>
        </w:rPr>
        <w:t xml:space="preserve">pproved </w:t>
      </w:r>
      <w:r>
        <w:rPr>
          <w:rFonts w:ascii="Times New Roman" w:eastAsia="Calibri" w:hAnsi="Times New Roman"/>
          <w:sz w:val="24"/>
          <w:szCs w:val="24"/>
          <w:lang w:eastAsia="ja-JP"/>
        </w:rPr>
        <w:t xml:space="preserve">official mark set out in section 8-10 (with the registration number of the registered establishment where operations to prepare the relevant </w:t>
      </w:r>
      <w:r w:rsidR="00BD216B">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meat or </w:t>
      </w:r>
      <w:r w:rsidR="00BD216B">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meat products for export were carried out).</w:t>
      </w:r>
    </w:p>
    <w:p w14:paraId="045F4BF6" w14:textId="77777777" w:rsidR="009944A0" w:rsidRDefault="009944A0" w:rsidP="007A0BE1">
      <w:pPr>
        <w:spacing w:before="0"/>
        <w:rPr>
          <w:rFonts w:ascii="Times New Roman" w:eastAsia="Calibri" w:hAnsi="Times New Roman"/>
          <w:sz w:val="24"/>
          <w:szCs w:val="24"/>
          <w:lang w:eastAsia="ja-JP"/>
        </w:rPr>
      </w:pPr>
    </w:p>
    <w:p w14:paraId="32C473C4" w14:textId="75DEED01" w:rsidR="009944A0" w:rsidRDefault="009944A0"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The purpose of this amendment is to provide for greater flexibility for the design of the carton seal official mark, by allowing for the registration number of the registered establishment or a resemblance of the Australia Approved official mark (which also contains the registration number of the registered establishment) to be used. Section 8-10 provides for the Australia </w:t>
      </w:r>
      <w:r w:rsidR="0013005B">
        <w:rPr>
          <w:rFonts w:ascii="Times New Roman" w:eastAsia="Calibri" w:hAnsi="Times New Roman"/>
          <w:sz w:val="24"/>
          <w:szCs w:val="24"/>
          <w:lang w:eastAsia="ja-JP"/>
        </w:rPr>
        <w:t xml:space="preserve">Approved </w:t>
      </w:r>
      <w:r>
        <w:rPr>
          <w:rFonts w:ascii="Times New Roman" w:eastAsia="Calibri" w:hAnsi="Times New Roman"/>
          <w:sz w:val="24"/>
          <w:szCs w:val="24"/>
          <w:lang w:eastAsia="ja-JP"/>
        </w:rPr>
        <w:t>official mark and sets out the acceptable dimensions. Section 8-3</w:t>
      </w:r>
      <w:r w:rsidR="0013005B">
        <w:rPr>
          <w:rFonts w:ascii="Times New Roman" w:eastAsia="Calibri" w:hAnsi="Times New Roman"/>
          <w:sz w:val="24"/>
          <w:szCs w:val="24"/>
          <w:lang w:eastAsia="ja-JP"/>
        </w:rPr>
        <w:t>2</w:t>
      </w:r>
      <w:r>
        <w:rPr>
          <w:rFonts w:ascii="Times New Roman" w:eastAsia="Calibri" w:hAnsi="Times New Roman"/>
          <w:sz w:val="24"/>
          <w:szCs w:val="24"/>
          <w:lang w:eastAsia="ja-JP"/>
        </w:rPr>
        <w:t xml:space="preserve"> of the </w:t>
      </w:r>
      <w:r w:rsidR="0013005B">
        <w:rPr>
          <w:rFonts w:ascii="Times New Roman" w:eastAsia="Calibri" w:hAnsi="Times New Roman"/>
          <w:sz w:val="24"/>
          <w:szCs w:val="24"/>
          <w:lang w:eastAsia="ja-JP"/>
        </w:rPr>
        <w:t>Wild Game</w:t>
      </w:r>
      <w:r>
        <w:rPr>
          <w:rFonts w:ascii="Times New Roman" w:eastAsia="Calibri" w:hAnsi="Times New Roman"/>
          <w:sz w:val="24"/>
          <w:szCs w:val="24"/>
          <w:lang w:eastAsia="ja-JP"/>
        </w:rPr>
        <w:t xml:space="preserve"> </w:t>
      </w:r>
      <w:r w:rsidR="00D571F6">
        <w:rPr>
          <w:rFonts w:ascii="Times New Roman" w:hAnsi="Times New Roman"/>
          <w:sz w:val="24"/>
          <w:szCs w:val="24"/>
          <w:lang w:eastAsia="ja-JP"/>
        </w:rPr>
        <w:t xml:space="preserve">Meat </w:t>
      </w:r>
      <w:r>
        <w:rPr>
          <w:rFonts w:ascii="Times New Roman" w:eastAsia="Calibri" w:hAnsi="Times New Roman"/>
          <w:sz w:val="24"/>
          <w:szCs w:val="24"/>
          <w:lang w:eastAsia="ja-JP"/>
        </w:rPr>
        <w:t>Rules provides for the circumstances in which a mark resembles an official mark.</w:t>
      </w:r>
    </w:p>
    <w:p w14:paraId="43CB81A3" w14:textId="5D03326D" w:rsidR="007F6019" w:rsidRDefault="007F6019" w:rsidP="007A0BE1">
      <w:pPr>
        <w:spacing w:before="0"/>
        <w:rPr>
          <w:rFonts w:ascii="Times New Roman" w:eastAsia="Calibri" w:hAnsi="Times New Roman"/>
          <w:sz w:val="24"/>
          <w:szCs w:val="24"/>
          <w:lang w:eastAsia="ja-JP"/>
        </w:rPr>
      </w:pPr>
    </w:p>
    <w:p w14:paraId="011E7E60" w14:textId="584732F4" w:rsidR="007F6019" w:rsidRPr="007F6019" w:rsidRDefault="007F6019" w:rsidP="000E5400">
      <w:pPr>
        <w:spacing w:before="0"/>
        <w:outlineLvl w:val="4"/>
        <w:rPr>
          <w:rFonts w:ascii="Times New Roman" w:hAnsi="Times New Roman"/>
          <w:b/>
          <w:bCs/>
          <w:sz w:val="24"/>
          <w:szCs w:val="24"/>
          <w:lang w:eastAsia="ja-JP"/>
        </w:rPr>
      </w:pPr>
      <w:r w:rsidRPr="008A6256">
        <w:rPr>
          <w:rFonts w:ascii="Times New Roman" w:eastAsia="Calibri" w:hAnsi="Times New Roman"/>
          <w:b/>
          <w:bCs/>
          <w:sz w:val="24"/>
          <w:szCs w:val="24"/>
          <w:lang w:eastAsia="ja-JP"/>
        </w:rPr>
        <w:t>Item [1</w:t>
      </w:r>
      <w:r w:rsidR="003D58F7">
        <w:rPr>
          <w:rFonts w:ascii="Times New Roman" w:eastAsia="Calibri" w:hAnsi="Times New Roman"/>
          <w:b/>
          <w:bCs/>
          <w:sz w:val="24"/>
          <w:szCs w:val="24"/>
          <w:lang w:eastAsia="ja-JP"/>
        </w:rPr>
        <w:t>6</w:t>
      </w:r>
      <w:r w:rsidRPr="008A6256">
        <w:rPr>
          <w:rFonts w:ascii="Times New Roman" w:eastAsia="Calibri" w:hAnsi="Times New Roman"/>
          <w:b/>
          <w:bCs/>
          <w:sz w:val="24"/>
          <w:szCs w:val="24"/>
          <w:lang w:eastAsia="ja-JP"/>
        </w:rPr>
        <w:t xml:space="preserve">] </w:t>
      </w:r>
      <w:r w:rsidRPr="007D15D6">
        <w:rPr>
          <w:rFonts w:ascii="Times New Roman" w:eastAsia="Calibri" w:hAnsi="Times New Roman"/>
          <w:b/>
          <w:bCs/>
          <w:sz w:val="24"/>
          <w:szCs w:val="24"/>
          <w:lang w:eastAsia="ja-JP"/>
        </w:rPr>
        <w:t xml:space="preserve">– At the end of </w:t>
      </w:r>
      <w:r w:rsidRPr="007F6019">
        <w:rPr>
          <w:rFonts w:ascii="Times New Roman" w:hAnsi="Times New Roman"/>
          <w:b/>
          <w:bCs/>
          <w:sz w:val="24"/>
          <w:szCs w:val="24"/>
          <w:lang w:eastAsia="ja-JP"/>
        </w:rPr>
        <w:t>section 8-1</w:t>
      </w:r>
      <w:r>
        <w:rPr>
          <w:rFonts w:ascii="Times New Roman" w:hAnsi="Times New Roman"/>
          <w:b/>
          <w:bCs/>
          <w:sz w:val="24"/>
          <w:szCs w:val="24"/>
          <w:lang w:eastAsia="ja-JP"/>
        </w:rPr>
        <w:t>6</w:t>
      </w:r>
    </w:p>
    <w:p w14:paraId="09E2D264" w14:textId="77777777" w:rsidR="007F6019" w:rsidRDefault="007F6019" w:rsidP="007A0BE1">
      <w:pPr>
        <w:spacing w:before="0"/>
        <w:rPr>
          <w:rFonts w:ascii="Times New Roman" w:hAnsi="Times New Roman"/>
          <w:sz w:val="24"/>
          <w:szCs w:val="24"/>
          <w:lang w:eastAsia="ja-JP"/>
        </w:rPr>
      </w:pPr>
    </w:p>
    <w:p w14:paraId="44FD1BAD" w14:textId="12A4B6D6" w:rsidR="00EF44C4" w:rsidRDefault="00EF44C4" w:rsidP="007A0BE1">
      <w:pPr>
        <w:spacing w:before="0"/>
        <w:rPr>
          <w:rFonts w:ascii="Times New Roman" w:eastAsia="Calibri" w:hAnsi="Times New Roman"/>
          <w:sz w:val="24"/>
          <w:szCs w:val="24"/>
          <w:lang w:eastAsia="ja-JP"/>
        </w:rPr>
      </w:pPr>
      <w:r>
        <w:rPr>
          <w:rFonts w:ascii="Times New Roman" w:hAnsi="Times New Roman"/>
          <w:sz w:val="24"/>
          <w:szCs w:val="24"/>
          <w:lang w:eastAsia="ja-JP"/>
        </w:rPr>
        <w:t xml:space="preserve">Section 8-16 of the Wild Game </w:t>
      </w:r>
      <w:r w:rsidR="0055369B">
        <w:rPr>
          <w:rFonts w:ascii="Times New Roman" w:hAnsi="Times New Roman"/>
          <w:sz w:val="24"/>
          <w:szCs w:val="24"/>
          <w:lang w:eastAsia="ja-JP"/>
        </w:rPr>
        <w:t xml:space="preserve">Meat </w:t>
      </w:r>
      <w:r>
        <w:rPr>
          <w:rFonts w:ascii="Times New Roman" w:hAnsi="Times New Roman"/>
          <w:sz w:val="24"/>
          <w:szCs w:val="24"/>
          <w:lang w:eastAsia="ja-JP"/>
        </w:rPr>
        <w:t xml:space="preserve">Rules deals with </w:t>
      </w:r>
      <w:r>
        <w:rPr>
          <w:rFonts w:ascii="Times New Roman" w:eastAsia="Calibri" w:hAnsi="Times New Roman"/>
          <w:sz w:val="24"/>
          <w:szCs w:val="24"/>
          <w:lang w:eastAsia="ja-JP"/>
        </w:rPr>
        <w:t xml:space="preserve">the carton seal official mark </w:t>
      </w:r>
      <w:r>
        <w:rPr>
          <w:rFonts w:ascii="Times New Roman" w:hAnsi="Times New Roman"/>
          <w:sz w:val="24"/>
          <w:szCs w:val="24"/>
          <w:lang w:eastAsia="ja-JP"/>
        </w:rPr>
        <w:t>for wild game meat and wild game meat products that are intended to be exported</w:t>
      </w:r>
      <w:r>
        <w:rPr>
          <w:rFonts w:ascii="Times New Roman" w:eastAsia="Calibri" w:hAnsi="Times New Roman"/>
          <w:sz w:val="24"/>
          <w:szCs w:val="24"/>
          <w:lang w:eastAsia="ja-JP"/>
        </w:rPr>
        <w:t xml:space="preserve">. </w:t>
      </w:r>
    </w:p>
    <w:p w14:paraId="3E42FD83" w14:textId="77777777" w:rsidR="00EF44C4" w:rsidRDefault="00EF44C4" w:rsidP="007A0BE1">
      <w:pPr>
        <w:spacing w:before="0"/>
        <w:rPr>
          <w:rFonts w:ascii="Times New Roman" w:eastAsia="Calibri" w:hAnsi="Times New Roman"/>
          <w:sz w:val="24"/>
          <w:szCs w:val="24"/>
          <w:lang w:eastAsia="ja-JP"/>
        </w:rPr>
      </w:pPr>
    </w:p>
    <w:p w14:paraId="5DADEB91" w14:textId="086C938E" w:rsidR="007F6019" w:rsidRPr="00AA30BB" w:rsidRDefault="007F6019" w:rsidP="007A0BE1">
      <w:pPr>
        <w:spacing w:before="0"/>
        <w:rPr>
          <w:rFonts w:ascii="Times New Roman" w:eastAsia="Calibri" w:hAnsi="Times New Roman"/>
          <w:sz w:val="24"/>
          <w:szCs w:val="24"/>
          <w:lang w:eastAsia="ja-JP"/>
        </w:rPr>
      </w:pPr>
      <w:r w:rsidRPr="00AA30BB">
        <w:rPr>
          <w:rFonts w:ascii="Times New Roman" w:eastAsia="Calibri" w:hAnsi="Times New Roman"/>
          <w:sz w:val="24"/>
          <w:szCs w:val="24"/>
          <w:lang w:eastAsia="ja-JP"/>
        </w:rPr>
        <w:t xml:space="preserve">This item inserts a note at the end of section 8-16 </w:t>
      </w:r>
      <w:r w:rsidR="00EF44C4">
        <w:rPr>
          <w:rFonts w:ascii="Times New Roman" w:hAnsi="Times New Roman"/>
          <w:sz w:val="24"/>
          <w:szCs w:val="24"/>
          <w:lang w:eastAsia="ja-JP"/>
        </w:rPr>
        <w:t xml:space="preserve">of the Wild Game </w:t>
      </w:r>
      <w:r w:rsidR="0055369B">
        <w:rPr>
          <w:rFonts w:ascii="Times New Roman" w:hAnsi="Times New Roman"/>
          <w:sz w:val="24"/>
          <w:szCs w:val="24"/>
          <w:lang w:eastAsia="ja-JP"/>
        </w:rPr>
        <w:t xml:space="preserve">Meat </w:t>
      </w:r>
      <w:r w:rsidR="00EF44C4">
        <w:rPr>
          <w:rFonts w:ascii="Times New Roman" w:hAnsi="Times New Roman"/>
          <w:sz w:val="24"/>
          <w:szCs w:val="24"/>
          <w:lang w:eastAsia="ja-JP"/>
        </w:rPr>
        <w:t xml:space="preserve">Rules </w:t>
      </w:r>
      <w:r w:rsidRPr="00AA30BB">
        <w:rPr>
          <w:rFonts w:ascii="Times New Roman" w:eastAsia="Calibri" w:hAnsi="Times New Roman"/>
          <w:sz w:val="24"/>
          <w:szCs w:val="24"/>
          <w:lang w:eastAsia="ja-JP"/>
        </w:rPr>
        <w:t>to provide that carton seals are used for the purposes of meeting an importing country requirement. The purpose of this note is to clarify the purpose for which a carton seal is used.</w:t>
      </w:r>
    </w:p>
    <w:p w14:paraId="288B8281" w14:textId="0D1B9550" w:rsidR="00182E7E" w:rsidRPr="006A1E07" w:rsidRDefault="00DA6176" w:rsidP="007A0BE1">
      <w:pPr>
        <w:spacing w:before="0"/>
        <w:rPr>
          <w:rFonts w:ascii="Times New Roman" w:hAnsi="Times New Roman"/>
          <w:b/>
          <w:i/>
          <w:iCs/>
          <w:sz w:val="24"/>
          <w:szCs w:val="24"/>
          <w:lang w:eastAsia="ja-JP"/>
        </w:rPr>
      </w:pPr>
      <w:r w:rsidRPr="006A1E07">
        <w:rPr>
          <w:rFonts w:ascii="Times New Roman" w:hAnsi="Times New Roman"/>
          <w:b/>
          <w:i/>
          <w:iCs/>
          <w:sz w:val="24"/>
          <w:szCs w:val="24"/>
          <w:lang w:eastAsia="ja-JP"/>
        </w:rPr>
        <w:br w:type="page"/>
      </w:r>
    </w:p>
    <w:p w14:paraId="288B8282" w14:textId="77777777" w:rsidR="00007304" w:rsidRPr="00913E38" w:rsidRDefault="00DA6176" w:rsidP="007A0BE1">
      <w:pPr>
        <w:spacing w:before="0"/>
        <w:jc w:val="right"/>
        <w:rPr>
          <w:rFonts w:ascii="Times New Roman" w:hAnsi="Times New Roman"/>
          <w:b/>
          <w:bCs/>
          <w:sz w:val="24"/>
          <w:szCs w:val="24"/>
          <w:u w:val="single"/>
          <w:lang w:eastAsia="ja-JP"/>
        </w:rPr>
      </w:pPr>
      <w:r w:rsidRPr="00913E38">
        <w:rPr>
          <w:rFonts w:ascii="Times New Roman" w:hAnsi="Times New Roman"/>
          <w:b/>
          <w:bCs/>
          <w:sz w:val="24"/>
          <w:szCs w:val="24"/>
          <w:u w:val="single"/>
          <w:lang w:eastAsia="ja-JP"/>
        </w:rPr>
        <w:lastRenderedPageBreak/>
        <w:t>ATTACHMENT B</w:t>
      </w:r>
    </w:p>
    <w:p w14:paraId="288B8283" w14:textId="77777777" w:rsidR="00007304" w:rsidRDefault="00007304" w:rsidP="007A0BE1">
      <w:pPr>
        <w:spacing w:before="0"/>
        <w:jc w:val="center"/>
        <w:rPr>
          <w:rFonts w:ascii="Times New Roman" w:hAnsi="Times New Roman"/>
          <w:b/>
          <w:bCs/>
          <w:sz w:val="24"/>
          <w:szCs w:val="24"/>
          <w:lang w:eastAsia="ja-JP"/>
        </w:rPr>
      </w:pPr>
    </w:p>
    <w:p w14:paraId="288B8284" w14:textId="77777777" w:rsidR="00007304" w:rsidRDefault="00DA6176" w:rsidP="000E5400">
      <w:pPr>
        <w:spacing w:before="0"/>
        <w:jc w:val="center"/>
        <w:outlineLvl w:val="1"/>
        <w:rPr>
          <w:rFonts w:ascii="Times New Roman" w:hAnsi="Times New Roman"/>
          <w:b/>
          <w:bCs/>
          <w:sz w:val="24"/>
          <w:szCs w:val="24"/>
          <w:lang w:eastAsia="ja-JP"/>
        </w:rPr>
      </w:pPr>
      <w:r>
        <w:rPr>
          <w:rFonts w:ascii="Times New Roman" w:hAnsi="Times New Roman"/>
          <w:b/>
          <w:bCs/>
          <w:sz w:val="24"/>
          <w:szCs w:val="24"/>
          <w:lang w:eastAsia="ja-JP"/>
        </w:rPr>
        <w:t>Statement of Compatibility with Human Rights</w:t>
      </w:r>
    </w:p>
    <w:p w14:paraId="288B8285" w14:textId="77777777" w:rsidR="002A045B" w:rsidRDefault="002A045B" w:rsidP="007A0BE1">
      <w:pPr>
        <w:spacing w:before="0"/>
        <w:jc w:val="center"/>
        <w:rPr>
          <w:rFonts w:ascii="Times New Roman" w:hAnsi="Times New Roman"/>
          <w:b/>
          <w:bCs/>
          <w:sz w:val="24"/>
          <w:szCs w:val="24"/>
          <w:lang w:eastAsia="ja-JP"/>
        </w:rPr>
      </w:pPr>
    </w:p>
    <w:p w14:paraId="288B8286" w14:textId="77777777" w:rsidR="00007304" w:rsidRDefault="00DA6176" w:rsidP="007A0BE1">
      <w:pPr>
        <w:spacing w:before="0"/>
        <w:jc w:val="center"/>
        <w:rPr>
          <w:rFonts w:ascii="Times New Roman" w:hAnsi="Times New Roman"/>
          <w:i/>
          <w:iCs/>
          <w:sz w:val="24"/>
          <w:szCs w:val="24"/>
          <w:lang w:eastAsia="ja-JP"/>
        </w:rPr>
      </w:pPr>
      <w:r w:rsidRPr="00007304">
        <w:rPr>
          <w:rFonts w:ascii="Times New Roman" w:hAnsi="Times New Roman"/>
          <w:i/>
          <w:iCs/>
          <w:sz w:val="24"/>
          <w:szCs w:val="24"/>
          <w:lang w:eastAsia="ja-JP"/>
        </w:rPr>
        <w:t>Prepared in accordance with Part 3 of the Human Rights (Parliamentary Scrutiny) Act 2011</w:t>
      </w:r>
    </w:p>
    <w:p w14:paraId="288B8287" w14:textId="77777777" w:rsidR="002A045B" w:rsidRDefault="002A045B" w:rsidP="007A0BE1">
      <w:pPr>
        <w:spacing w:before="0"/>
        <w:jc w:val="center"/>
        <w:rPr>
          <w:rFonts w:ascii="Times New Roman" w:hAnsi="Times New Roman"/>
          <w:i/>
          <w:iCs/>
          <w:sz w:val="24"/>
          <w:szCs w:val="24"/>
          <w:lang w:eastAsia="ja-JP"/>
        </w:rPr>
      </w:pPr>
    </w:p>
    <w:p w14:paraId="288B8288" w14:textId="77777777" w:rsidR="00007304" w:rsidRDefault="00DA6176" w:rsidP="007A0BE1">
      <w:pPr>
        <w:spacing w:before="0"/>
        <w:jc w:val="center"/>
        <w:rPr>
          <w:rFonts w:ascii="Times New Roman" w:hAnsi="Times New Roman"/>
          <w:sz w:val="24"/>
          <w:szCs w:val="24"/>
          <w:lang w:eastAsia="ja-JP"/>
        </w:rPr>
      </w:pPr>
      <w:r>
        <w:rPr>
          <w:rFonts w:ascii="Times New Roman" w:hAnsi="Times New Roman"/>
          <w:sz w:val="24"/>
          <w:szCs w:val="24"/>
          <w:lang w:eastAsia="ja-JP"/>
        </w:rPr>
        <w:t xml:space="preserve"> </w:t>
      </w:r>
      <w:r>
        <w:rPr>
          <w:rFonts w:ascii="Times New Roman" w:hAnsi="Times New Roman"/>
          <w:b/>
          <w:bCs/>
          <w:i/>
          <w:iCs/>
          <w:sz w:val="24"/>
          <w:szCs w:val="24"/>
          <w:lang w:eastAsia="ja-JP"/>
        </w:rPr>
        <w:t>Export Control Legislation Amendment (202</w:t>
      </w:r>
      <w:r w:rsidR="00B0025C">
        <w:rPr>
          <w:rFonts w:ascii="Times New Roman" w:hAnsi="Times New Roman"/>
          <w:b/>
          <w:bCs/>
          <w:i/>
          <w:iCs/>
          <w:sz w:val="24"/>
          <w:szCs w:val="24"/>
          <w:lang w:eastAsia="ja-JP"/>
        </w:rPr>
        <w:t>3</w:t>
      </w:r>
      <w:r>
        <w:rPr>
          <w:rFonts w:ascii="Times New Roman" w:hAnsi="Times New Roman"/>
          <w:b/>
          <w:bCs/>
          <w:i/>
          <w:iCs/>
          <w:sz w:val="24"/>
          <w:szCs w:val="24"/>
          <w:lang w:eastAsia="ja-JP"/>
        </w:rPr>
        <w:t xml:space="preserve"> Measures No. </w:t>
      </w:r>
      <w:r w:rsidR="00B0025C">
        <w:rPr>
          <w:rFonts w:ascii="Times New Roman" w:hAnsi="Times New Roman"/>
          <w:b/>
          <w:bCs/>
          <w:i/>
          <w:iCs/>
          <w:sz w:val="24"/>
          <w:szCs w:val="24"/>
          <w:lang w:eastAsia="ja-JP"/>
        </w:rPr>
        <w:t>1</w:t>
      </w:r>
      <w:r>
        <w:rPr>
          <w:rFonts w:ascii="Times New Roman" w:hAnsi="Times New Roman"/>
          <w:b/>
          <w:bCs/>
          <w:i/>
          <w:iCs/>
          <w:sz w:val="24"/>
          <w:szCs w:val="24"/>
          <w:lang w:eastAsia="ja-JP"/>
        </w:rPr>
        <w:t>) Rules 202</w:t>
      </w:r>
      <w:r w:rsidR="00B0025C">
        <w:rPr>
          <w:rFonts w:ascii="Times New Roman" w:hAnsi="Times New Roman"/>
          <w:b/>
          <w:bCs/>
          <w:i/>
          <w:iCs/>
          <w:sz w:val="24"/>
          <w:szCs w:val="24"/>
          <w:lang w:eastAsia="ja-JP"/>
        </w:rPr>
        <w:t>3</w:t>
      </w:r>
    </w:p>
    <w:p w14:paraId="288B8289" w14:textId="77777777" w:rsidR="00DE2F3B" w:rsidRDefault="00DE2F3B" w:rsidP="007A0BE1">
      <w:pPr>
        <w:spacing w:before="0"/>
        <w:rPr>
          <w:rFonts w:ascii="Times New Roman" w:hAnsi="Times New Roman"/>
          <w:sz w:val="24"/>
          <w:szCs w:val="24"/>
          <w:lang w:eastAsia="ja-JP"/>
        </w:rPr>
      </w:pPr>
    </w:p>
    <w:p w14:paraId="288B828A" w14:textId="77777777" w:rsidR="00DE2F3B" w:rsidRDefault="00DA6176" w:rsidP="007A0BE1">
      <w:pPr>
        <w:spacing w:before="0"/>
        <w:jc w:val="center"/>
        <w:rPr>
          <w:rFonts w:ascii="Times New Roman" w:hAnsi="Times New Roman"/>
          <w:sz w:val="24"/>
          <w:szCs w:val="24"/>
          <w:lang w:eastAsia="ja-JP"/>
        </w:rPr>
      </w:pPr>
      <w:r>
        <w:rPr>
          <w:rFonts w:ascii="Times New Roman" w:hAnsi="Times New Roman"/>
          <w:sz w:val="24"/>
          <w:szCs w:val="24"/>
          <w:lang w:eastAsia="ja-JP"/>
        </w:rPr>
        <w:t xml:space="preserve">This </w:t>
      </w:r>
      <w:r w:rsidR="00F12F4B">
        <w:rPr>
          <w:rFonts w:ascii="Times New Roman" w:hAnsi="Times New Roman"/>
          <w:sz w:val="24"/>
          <w:szCs w:val="24"/>
          <w:lang w:eastAsia="ja-JP"/>
        </w:rPr>
        <w:t xml:space="preserve">Legislative </w:t>
      </w:r>
      <w:r w:rsidR="0087153D">
        <w:rPr>
          <w:rFonts w:ascii="Times New Roman" w:hAnsi="Times New Roman"/>
          <w:sz w:val="24"/>
          <w:szCs w:val="24"/>
          <w:lang w:eastAsia="ja-JP"/>
        </w:rPr>
        <w:t xml:space="preserve">Instrument </w:t>
      </w:r>
      <w:r>
        <w:rPr>
          <w:rFonts w:ascii="Times New Roman" w:hAnsi="Times New Roman"/>
          <w:sz w:val="24"/>
          <w:szCs w:val="24"/>
          <w:lang w:eastAsia="ja-JP"/>
        </w:rPr>
        <w:t xml:space="preserve">is compatible with the human rights and freedoms recognised or declared in the international instruments listed in section 3 of the </w:t>
      </w:r>
      <w:r>
        <w:rPr>
          <w:rFonts w:ascii="Times New Roman" w:hAnsi="Times New Roman"/>
          <w:i/>
          <w:iCs/>
          <w:sz w:val="24"/>
          <w:szCs w:val="24"/>
          <w:lang w:eastAsia="ja-JP"/>
        </w:rPr>
        <w:t>Human Rights (Parliamentary Scrutiny) Act 2011</w:t>
      </w:r>
      <w:r>
        <w:rPr>
          <w:rFonts w:ascii="Times New Roman" w:hAnsi="Times New Roman"/>
          <w:sz w:val="24"/>
          <w:szCs w:val="24"/>
          <w:lang w:eastAsia="ja-JP"/>
        </w:rPr>
        <w:t>.</w:t>
      </w:r>
    </w:p>
    <w:p w14:paraId="288B828B" w14:textId="77777777" w:rsidR="002A045B" w:rsidRDefault="002A045B" w:rsidP="007A0BE1">
      <w:pPr>
        <w:spacing w:before="0"/>
        <w:rPr>
          <w:rFonts w:ascii="Times New Roman" w:hAnsi="Times New Roman"/>
          <w:sz w:val="24"/>
          <w:szCs w:val="24"/>
          <w:lang w:eastAsia="ja-JP"/>
        </w:rPr>
      </w:pPr>
    </w:p>
    <w:p w14:paraId="288B828C" w14:textId="77777777" w:rsidR="00DE2F3B" w:rsidRDefault="00DA6176" w:rsidP="000E5400">
      <w:pPr>
        <w:spacing w:before="0"/>
        <w:outlineLvl w:val="2"/>
        <w:rPr>
          <w:rFonts w:ascii="Times New Roman" w:hAnsi="Times New Roman"/>
          <w:b/>
          <w:bCs/>
          <w:sz w:val="24"/>
          <w:szCs w:val="24"/>
          <w:lang w:eastAsia="ja-JP"/>
        </w:rPr>
      </w:pPr>
      <w:r>
        <w:rPr>
          <w:rFonts w:ascii="Times New Roman" w:hAnsi="Times New Roman"/>
          <w:b/>
          <w:bCs/>
          <w:sz w:val="24"/>
          <w:szCs w:val="24"/>
          <w:lang w:eastAsia="ja-JP"/>
        </w:rPr>
        <w:t>Overview of the Legislative Instrument</w:t>
      </w:r>
    </w:p>
    <w:p w14:paraId="288B828D" w14:textId="77777777" w:rsidR="002A045B" w:rsidRDefault="002A045B" w:rsidP="007A0BE1">
      <w:pPr>
        <w:spacing w:before="0"/>
        <w:rPr>
          <w:rFonts w:ascii="Times New Roman" w:hAnsi="Times New Roman"/>
          <w:sz w:val="24"/>
          <w:szCs w:val="24"/>
          <w:lang w:eastAsia="ja-JP"/>
        </w:rPr>
      </w:pPr>
    </w:p>
    <w:p w14:paraId="66143155" w14:textId="5A66ED84" w:rsidR="00571209"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 xml:space="preserve">Export Control Legislation Amendment Rules </w:t>
      </w:r>
      <w:r w:rsidR="004A7D84" w:rsidRPr="0004496D">
        <w:rPr>
          <w:rFonts w:ascii="Times New Roman" w:hAnsi="Times New Roman"/>
          <w:i/>
          <w:iCs/>
          <w:sz w:val="24"/>
          <w:szCs w:val="24"/>
          <w:lang w:eastAsia="ja-JP"/>
        </w:rPr>
        <w:t xml:space="preserve">(2023 Measures No. 1) </w:t>
      </w:r>
      <w:r w:rsidRPr="004A7D84">
        <w:rPr>
          <w:rFonts w:ascii="Times New Roman" w:hAnsi="Times New Roman"/>
          <w:i/>
          <w:iCs/>
          <w:sz w:val="24"/>
          <w:szCs w:val="24"/>
          <w:lang w:eastAsia="ja-JP"/>
        </w:rPr>
        <w:t>202</w:t>
      </w:r>
      <w:r w:rsidR="00B0025C" w:rsidRPr="004A7D84">
        <w:rPr>
          <w:rFonts w:ascii="Times New Roman" w:hAnsi="Times New Roman"/>
          <w:i/>
          <w:iCs/>
          <w:sz w:val="24"/>
          <w:szCs w:val="24"/>
          <w:lang w:eastAsia="ja-JP"/>
        </w:rPr>
        <w:t>3</w:t>
      </w:r>
      <w:r>
        <w:rPr>
          <w:rFonts w:ascii="Times New Roman" w:hAnsi="Times New Roman"/>
          <w:i/>
          <w:iCs/>
          <w:sz w:val="24"/>
          <w:szCs w:val="24"/>
          <w:lang w:eastAsia="ja-JP"/>
        </w:rPr>
        <w:t xml:space="preserve"> </w:t>
      </w:r>
      <w:r>
        <w:rPr>
          <w:rFonts w:ascii="Times New Roman" w:hAnsi="Times New Roman"/>
          <w:sz w:val="24"/>
          <w:szCs w:val="24"/>
          <w:lang w:eastAsia="ja-JP"/>
        </w:rPr>
        <w:t xml:space="preserve">(the Legislative Instrument) is made under the </w:t>
      </w:r>
      <w:r>
        <w:rPr>
          <w:rFonts w:ascii="Times New Roman" w:hAnsi="Times New Roman"/>
          <w:i/>
          <w:iCs/>
          <w:sz w:val="24"/>
          <w:szCs w:val="24"/>
          <w:lang w:eastAsia="ja-JP"/>
        </w:rPr>
        <w:t xml:space="preserve">Export Control Act 2020 </w:t>
      </w:r>
      <w:r>
        <w:rPr>
          <w:rFonts w:ascii="Times New Roman" w:hAnsi="Times New Roman"/>
          <w:sz w:val="24"/>
          <w:szCs w:val="24"/>
          <w:lang w:eastAsia="ja-JP"/>
        </w:rPr>
        <w:t>(the Act) and amends the</w:t>
      </w:r>
      <w:r w:rsidR="00571209">
        <w:rPr>
          <w:rFonts w:ascii="Times New Roman" w:hAnsi="Times New Roman"/>
          <w:sz w:val="24"/>
          <w:szCs w:val="24"/>
          <w:lang w:eastAsia="ja-JP"/>
        </w:rPr>
        <w:t xml:space="preserve"> following rules:</w:t>
      </w:r>
      <w:r>
        <w:rPr>
          <w:rFonts w:ascii="Times New Roman" w:hAnsi="Times New Roman"/>
          <w:sz w:val="24"/>
          <w:szCs w:val="24"/>
          <w:lang w:eastAsia="ja-JP"/>
        </w:rPr>
        <w:t xml:space="preserve"> </w:t>
      </w:r>
    </w:p>
    <w:p w14:paraId="2D4DED78" w14:textId="77777777" w:rsidR="00571209" w:rsidRDefault="00DA6176" w:rsidP="00604EBB">
      <w:pPr>
        <w:pStyle w:val="ListParagraph"/>
        <w:numPr>
          <w:ilvl w:val="0"/>
          <w:numId w:val="16"/>
        </w:numPr>
        <w:spacing w:before="0"/>
        <w:rPr>
          <w:rFonts w:ascii="Times New Roman" w:hAnsi="Times New Roman"/>
          <w:sz w:val="24"/>
          <w:szCs w:val="24"/>
          <w:lang w:eastAsia="ja-JP"/>
        </w:rPr>
      </w:pPr>
      <w:r w:rsidRPr="00571209">
        <w:rPr>
          <w:rFonts w:ascii="Times New Roman" w:hAnsi="Times New Roman"/>
          <w:i/>
          <w:iCs/>
          <w:sz w:val="24"/>
          <w:szCs w:val="24"/>
          <w:lang w:eastAsia="ja-JP"/>
        </w:rPr>
        <w:t>Export Control (Meat and Meat Products)</w:t>
      </w:r>
      <w:r w:rsidRPr="00571209">
        <w:rPr>
          <w:rFonts w:ascii="Times New Roman" w:hAnsi="Times New Roman"/>
          <w:sz w:val="24"/>
          <w:szCs w:val="24"/>
          <w:lang w:eastAsia="ja-JP"/>
        </w:rPr>
        <w:t xml:space="preserve"> </w:t>
      </w:r>
      <w:r w:rsidRPr="00571209">
        <w:rPr>
          <w:rFonts w:ascii="Times New Roman" w:hAnsi="Times New Roman"/>
          <w:i/>
          <w:iCs/>
          <w:sz w:val="24"/>
          <w:szCs w:val="24"/>
          <w:lang w:eastAsia="ja-JP"/>
        </w:rPr>
        <w:t xml:space="preserve">Rules 2021 </w:t>
      </w:r>
      <w:r w:rsidRPr="00571209">
        <w:rPr>
          <w:rFonts w:ascii="Times New Roman" w:hAnsi="Times New Roman"/>
          <w:sz w:val="24"/>
          <w:szCs w:val="24"/>
          <w:lang w:eastAsia="ja-JP"/>
        </w:rPr>
        <w:t>(the Meat Rules)</w:t>
      </w:r>
      <w:r w:rsidR="00571209">
        <w:rPr>
          <w:rFonts w:ascii="Times New Roman" w:hAnsi="Times New Roman"/>
          <w:sz w:val="24"/>
          <w:szCs w:val="24"/>
          <w:lang w:eastAsia="ja-JP"/>
        </w:rPr>
        <w:t>;</w:t>
      </w:r>
    </w:p>
    <w:p w14:paraId="404ACC5A" w14:textId="77777777" w:rsidR="00571209" w:rsidRDefault="00DA6176" w:rsidP="00604EBB">
      <w:pPr>
        <w:pStyle w:val="ListParagraph"/>
        <w:numPr>
          <w:ilvl w:val="0"/>
          <w:numId w:val="16"/>
        </w:numPr>
        <w:spacing w:before="0"/>
        <w:rPr>
          <w:rFonts w:ascii="Times New Roman" w:hAnsi="Times New Roman"/>
          <w:sz w:val="24"/>
          <w:szCs w:val="24"/>
          <w:lang w:eastAsia="ja-JP"/>
        </w:rPr>
      </w:pPr>
      <w:r w:rsidRPr="00571209">
        <w:rPr>
          <w:rFonts w:ascii="Times New Roman" w:hAnsi="Times New Roman"/>
          <w:i/>
          <w:iCs/>
          <w:sz w:val="24"/>
          <w:szCs w:val="24"/>
          <w:lang w:eastAsia="ja-JP"/>
        </w:rPr>
        <w:t xml:space="preserve">Export Control (Organic Goods) Rules 2021 </w:t>
      </w:r>
      <w:r w:rsidRPr="00571209">
        <w:rPr>
          <w:rFonts w:ascii="Times New Roman" w:hAnsi="Times New Roman"/>
          <w:sz w:val="24"/>
          <w:szCs w:val="24"/>
          <w:lang w:eastAsia="ja-JP"/>
        </w:rPr>
        <w:t>(the Organic Goods Rules)</w:t>
      </w:r>
      <w:r w:rsidR="00571209">
        <w:rPr>
          <w:rFonts w:ascii="Times New Roman" w:hAnsi="Times New Roman"/>
          <w:sz w:val="24"/>
          <w:szCs w:val="24"/>
          <w:lang w:eastAsia="ja-JP"/>
        </w:rPr>
        <w:t>;</w:t>
      </w:r>
      <w:r w:rsidRPr="00571209">
        <w:rPr>
          <w:rFonts w:ascii="Times New Roman" w:hAnsi="Times New Roman"/>
          <w:sz w:val="24"/>
          <w:szCs w:val="24"/>
          <w:lang w:eastAsia="ja-JP"/>
        </w:rPr>
        <w:t xml:space="preserve"> </w:t>
      </w:r>
    </w:p>
    <w:p w14:paraId="7A2206DE" w14:textId="77777777" w:rsidR="00571209" w:rsidRDefault="00DA6176" w:rsidP="00604EBB">
      <w:pPr>
        <w:pStyle w:val="ListParagraph"/>
        <w:numPr>
          <w:ilvl w:val="0"/>
          <w:numId w:val="16"/>
        </w:numPr>
        <w:spacing w:before="0"/>
        <w:rPr>
          <w:rFonts w:ascii="Times New Roman" w:hAnsi="Times New Roman"/>
          <w:sz w:val="24"/>
          <w:szCs w:val="24"/>
          <w:lang w:eastAsia="ja-JP"/>
        </w:rPr>
      </w:pPr>
      <w:r w:rsidRPr="00571209">
        <w:rPr>
          <w:rFonts w:ascii="Times New Roman" w:hAnsi="Times New Roman"/>
          <w:i/>
          <w:iCs/>
          <w:sz w:val="24"/>
          <w:szCs w:val="24"/>
          <w:lang w:eastAsia="ja-JP"/>
        </w:rPr>
        <w:t xml:space="preserve">Export Control (Plants and Plant Products) Rules 2021 </w:t>
      </w:r>
      <w:r w:rsidRPr="00571209">
        <w:rPr>
          <w:rFonts w:ascii="Times New Roman" w:hAnsi="Times New Roman"/>
          <w:sz w:val="24"/>
          <w:szCs w:val="24"/>
          <w:lang w:eastAsia="ja-JP"/>
        </w:rPr>
        <w:t>(the Plant Rules)</w:t>
      </w:r>
      <w:r w:rsidR="00571209">
        <w:rPr>
          <w:rFonts w:ascii="Times New Roman" w:hAnsi="Times New Roman"/>
          <w:sz w:val="24"/>
          <w:szCs w:val="24"/>
          <w:lang w:eastAsia="ja-JP"/>
        </w:rPr>
        <w:t>;</w:t>
      </w:r>
      <w:r w:rsidRPr="00571209">
        <w:rPr>
          <w:rFonts w:ascii="Times New Roman" w:hAnsi="Times New Roman"/>
          <w:sz w:val="24"/>
          <w:szCs w:val="24"/>
          <w:lang w:eastAsia="ja-JP"/>
        </w:rPr>
        <w:t xml:space="preserve"> </w:t>
      </w:r>
    </w:p>
    <w:p w14:paraId="0054BB5F" w14:textId="5848B717" w:rsidR="00571209" w:rsidRDefault="00DA6176" w:rsidP="00604EBB">
      <w:pPr>
        <w:pStyle w:val="ListParagraph"/>
        <w:numPr>
          <w:ilvl w:val="0"/>
          <w:numId w:val="16"/>
        </w:numPr>
        <w:spacing w:before="0"/>
        <w:rPr>
          <w:rFonts w:ascii="Times New Roman" w:hAnsi="Times New Roman"/>
          <w:sz w:val="24"/>
          <w:szCs w:val="24"/>
          <w:lang w:eastAsia="ja-JP"/>
        </w:rPr>
      </w:pPr>
      <w:r w:rsidRPr="00571209">
        <w:rPr>
          <w:rFonts w:ascii="Times New Roman" w:hAnsi="Times New Roman"/>
          <w:i/>
          <w:iCs/>
          <w:sz w:val="24"/>
          <w:szCs w:val="24"/>
          <w:lang w:eastAsia="ja-JP"/>
        </w:rPr>
        <w:t xml:space="preserve">Export Control (Poultry Meat and Poultry Meat Products) Rules 2021 </w:t>
      </w:r>
      <w:r w:rsidRPr="00571209">
        <w:rPr>
          <w:rFonts w:ascii="Times New Roman" w:hAnsi="Times New Roman"/>
          <w:sz w:val="24"/>
          <w:szCs w:val="24"/>
          <w:lang w:eastAsia="ja-JP"/>
        </w:rPr>
        <w:t xml:space="preserve">(the Poultry </w:t>
      </w:r>
      <w:r w:rsidR="004B767D">
        <w:rPr>
          <w:rFonts w:ascii="Times New Roman" w:hAnsi="Times New Roman"/>
          <w:sz w:val="24"/>
          <w:szCs w:val="24"/>
          <w:lang w:eastAsia="ja-JP"/>
        </w:rPr>
        <w:t xml:space="preserve">Meat </w:t>
      </w:r>
      <w:r w:rsidRPr="00571209">
        <w:rPr>
          <w:rFonts w:ascii="Times New Roman" w:hAnsi="Times New Roman"/>
          <w:sz w:val="24"/>
          <w:szCs w:val="24"/>
          <w:lang w:eastAsia="ja-JP"/>
        </w:rPr>
        <w:t>Rules)</w:t>
      </w:r>
      <w:r w:rsidR="00571209">
        <w:rPr>
          <w:rFonts w:ascii="Times New Roman" w:hAnsi="Times New Roman"/>
          <w:sz w:val="24"/>
          <w:szCs w:val="24"/>
          <w:lang w:eastAsia="ja-JP"/>
        </w:rPr>
        <w:t>;</w:t>
      </w:r>
      <w:r w:rsidRPr="00571209">
        <w:rPr>
          <w:rFonts w:ascii="Times New Roman" w:hAnsi="Times New Roman"/>
          <w:sz w:val="24"/>
          <w:szCs w:val="24"/>
          <w:lang w:eastAsia="ja-JP"/>
        </w:rPr>
        <w:t xml:space="preserve"> </w:t>
      </w:r>
    </w:p>
    <w:p w14:paraId="5D9D8B4D" w14:textId="506A276D" w:rsidR="00571209" w:rsidRDefault="00DA6176" w:rsidP="00604EBB">
      <w:pPr>
        <w:pStyle w:val="ListParagraph"/>
        <w:numPr>
          <w:ilvl w:val="0"/>
          <w:numId w:val="16"/>
        </w:numPr>
        <w:spacing w:before="0"/>
        <w:rPr>
          <w:rFonts w:ascii="Times New Roman" w:hAnsi="Times New Roman"/>
          <w:sz w:val="24"/>
          <w:szCs w:val="24"/>
          <w:lang w:eastAsia="ja-JP"/>
        </w:rPr>
      </w:pPr>
      <w:r w:rsidRPr="00571209">
        <w:rPr>
          <w:rFonts w:ascii="Times New Roman" w:hAnsi="Times New Roman"/>
          <w:i/>
          <w:iCs/>
          <w:sz w:val="24"/>
          <w:szCs w:val="24"/>
          <w:lang w:eastAsia="ja-JP"/>
        </w:rPr>
        <w:t xml:space="preserve">Export Control (Rabbit and Ratite Meat and Rabbit and Ratite Meat Products Rules) 2021 </w:t>
      </w:r>
      <w:r w:rsidRPr="00571209">
        <w:rPr>
          <w:rFonts w:ascii="Times New Roman" w:hAnsi="Times New Roman"/>
          <w:sz w:val="24"/>
          <w:szCs w:val="24"/>
          <w:lang w:eastAsia="ja-JP"/>
        </w:rPr>
        <w:t xml:space="preserve">(the Rabbit and Ratite </w:t>
      </w:r>
      <w:r w:rsidR="004B767D">
        <w:rPr>
          <w:rFonts w:ascii="Times New Roman" w:hAnsi="Times New Roman"/>
          <w:sz w:val="24"/>
          <w:szCs w:val="24"/>
          <w:lang w:eastAsia="ja-JP"/>
        </w:rPr>
        <w:t xml:space="preserve">Meat </w:t>
      </w:r>
      <w:r w:rsidRPr="00571209">
        <w:rPr>
          <w:rFonts w:ascii="Times New Roman" w:hAnsi="Times New Roman"/>
          <w:sz w:val="24"/>
          <w:szCs w:val="24"/>
          <w:lang w:eastAsia="ja-JP"/>
        </w:rPr>
        <w:t>Rules)</w:t>
      </w:r>
      <w:r w:rsidR="00571209">
        <w:rPr>
          <w:rFonts w:ascii="Times New Roman" w:hAnsi="Times New Roman"/>
          <w:sz w:val="24"/>
          <w:szCs w:val="24"/>
          <w:lang w:eastAsia="ja-JP"/>
        </w:rPr>
        <w:t>;</w:t>
      </w:r>
      <w:r w:rsidRPr="00571209">
        <w:rPr>
          <w:rFonts w:ascii="Times New Roman" w:hAnsi="Times New Roman"/>
          <w:sz w:val="24"/>
          <w:szCs w:val="24"/>
          <w:lang w:eastAsia="ja-JP"/>
        </w:rPr>
        <w:t xml:space="preserve"> and </w:t>
      </w:r>
    </w:p>
    <w:p w14:paraId="288B828F" w14:textId="2C31EA8C" w:rsidR="00960F21" w:rsidRPr="00571209" w:rsidRDefault="00DA6176" w:rsidP="00604EBB">
      <w:pPr>
        <w:pStyle w:val="ListParagraph"/>
        <w:numPr>
          <w:ilvl w:val="0"/>
          <w:numId w:val="16"/>
        </w:numPr>
        <w:spacing w:before="0"/>
        <w:rPr>
          <w:rFonts w:ascii="Times New Roman" w:hAnsi="Times New Roman"/>
          <w:sz w:val="24"/>
          <w:szCs w:val="24"/>
          <w:lang w:eastAsia="ja-JP"/>
        </w:rPr>
      </w:pPr>
      <w:r w:rsidRPr="00571209">
        <w:rPr>
          <w:rFonts w:ascii="Times New Roman" w:hAnsi="Times New Roman"/>
          <w:sz w:val="24"/>
          <w:szCs w:val="24"/>
          <w:lang w:eastAsia="ja-JP"/>
        </w:rPr>
        <w:t xml:space="preserve">the </w:t>
      </w:r>
      <w:r w:rsidRPr="00571209">
        <w:rPr>
          <w:rFonts w:ascii="Times New Roman" w:hAnsi="Times New Roman"/>
          <w:i/>
          <w:iCs/>
          <w:sz w:val="24"/>
          <w:szCs w:val="24"/>
          <w:lang w:eastAsia="ja-JP"/>
        </w:rPr>
        <w:t xml:space="preserve">Export Control (Wild Game Meat and Wild Game Meat Products) Rules 2021 </w:t>
      </w:r>
      <w:r w:rsidRPr="00571209">
        <w:rPr>
          <w:rFonts w:ascii="Times New Roman" w:hAnsi="Times New Roman"/>
          <w:sz w:val="24"/>
          <w:szCs w:val="24"/>
          <w:lang w:eastAsia="ja-JP"/>
        </w:rPr>
        <w:t xml:space="preserve">(the Wild Game </w:t>
      </w:r>
      <w:r w:rsidR="004B767D">
        <w:rPr>
          <w:rFonts w:ascii="Times New Roman" w:hAnsi="Times New Roman"/>
          <w:sz w:val="24"/>
          <w:szCs w:val="24"/>
          <w:lang w:eastAsia="ja-JP"/>
        </w:rPr>
        <w:t xml:space="preserve">Meat </w:t>
      </w:r>
      <w:r w:rsidRPr="00571209">
        <w:rPr>
          <w:rFonts w:ascii="Times New Roman" w:hAnsi="Times New Roman"/>
          <w:sz w:val="24"/>
          <w:szCs w:val="24"/>
          <w:lang w:eastAsia="ja-JP"/>
        </w:rPr>
        <w:t>Rules).</w:t>
      </w:r>
    </w:p>
    <w:p w14:paraId="288B8290" w14:textId="77777777" w:rsidR="00960F21" w:rsidRDefault="00960F21" w:rsidP="007A0BE1">
      <w:pPr>
        <w:spacing w:before="0"/>
        <w:rPr>
          <w:rFonts w:ascii="Times New Roman" w:hAnsi="Times New Roman"/>
          <w:sz w:val="24"/>
          <w:szCs w:val="24"/>
          <w:lang w:eastAsia="ja-JP"/>
        </w:rPr>
      </w:pPr>
    </w:p>
    <w:p w14:paraId="288B829B" w14:textId="07511EDF" w:rsidR="00552286" w:rsidRDefault="00DA6176" w:rsidP="007A0BE1">
      <w:pPr>
        <w:spacing w:before="0"/>
        <w:rPr>
          <w:rFonts w:ascii="Times New Roman" w:hAnsi="Times New Roman"/>
          <w:sz w:val="24"/>
          <w:szCs w:val="24"/>
          <w:lang w:eastAsia="ja-JP"/>
        </w:rPr>
      </w:pPr>
      <w:r w:rsidRPr="00AF26E4">
        <w:rPr>
          <w:rFonts w:ascii="Times New Roman" w:hAnsi="Times New Roman"/>
          <w:sz w:val="24"/>
          <w:szCs w:val="24"/>
          <w:lang w:eastAsia="ja-JP"/>
        </w:rPr>
        <w:t xml:space="preserve">The Legislative </w:t>
      </w:r>
      <w:r>
        <w:rPr>
          <w:rFonts w:ascii="Times New Roman" w:hAnsi="Times New Roman"/>
          <w:sz w:val="24"/>
          <w:szCs w:val="24"/>
          <w:lang w:eastAsia="ja-JP"/>
        </w:rPr>
        <w:t>Instrument</w:t>
      </w:r>
      <w:r w:rsidRPr="00AF26E4">
        <w:rPr>
          <w:rFonts w:ascii="Times New Roman" w:hAnsi="Times New Roman"/>
          <w:sz w:val="24"/>
          <w:szCs w:val="24"/>
          <w:lang w:eastAsia="ja-JP"/>
        </w:rPr>
        <w:t xml:space="preserve"> amends the Organic Goods </w:t>
      </w:r>
      <w:r>
        <w:rPr>
          <w:rFonts w:ascii="Times New Roman" w:hAnsi="Times New Roman"/>
          <w:sz w:val="24"/>
          <w:szCs w:val="24"/>
          <w:lang w:eastAsia="ja-JP"/>
        </w:rPr>
        <w:t>R</w:t>
      </w:r>
      <w:r w:rsidRPr="00AF26E4">
        <w:rPr>
          <w:rFonts w:ascii="Times New Roman" w:hAnsi="Times New Roman"/>
          <w:sz w:val="24"/>
          <w:szCs w:val="24"/>
          <w:lang w:eastAsia="ja-JP"/>
        </w:rPr>
        <w:t xml:space="preserve">ules by </w:t>
      </w:r>
      <w:r w:rsidR="00571209">
        <w:rPr>
          <w:rFonts w:ascii="Times New Roman" w:hAnsi="Times New Roman"/>
          <w:sz w:val="24"/>
          <w:szCs w:val="24"/>
          <w:lang w:eastAsia="ja-JP"/>
        </w:rPr>
        <w:t xml:space="preserve">updating the </w:t>
      </w:r>
      <w:r w:rsidR="00571209" w:rsidRPr="00D57A4D">
        <w:rPr>
          <w:rFonts w:ascii="Times New Roman" w:hAnsi="Times New Roman"/>
          <w:sz w:val="24"/>
          <w:szCs w:val="24"/>
          <w:lang w:eastAsia="ja-JP"/>
        </w:rPr>
        <w:t xml:space="preserve">information required </w:t>
      </w:r>
      <w:r>
        <w:rPr>
          <w:rFonts w:ascii="Times New Roman" w:hAnsi="Times New Roman"/>
          <w:sz w:val="24"/>
          <w:szCs w:val="24"/>
          <w:lang w:eastAsia="ja-JP"/>
        </w:rPr>
        <w:t>to be included in an organic foods certificate.</w:t>
      </w:r>
    </w:p>
    <w:p w14:paraId="288B829C" w14:textId="77777777" w:rsidR="00106A02" w:rsidRPr="002A3868"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 xml:space="preserve"> </w:t>
      </w:r>
    </w:p>
    <w:p w14:paraId="5FBAA449" w14:textId="4CFC194D" w:rsidR="00671591" w:rsidRDefault="001C66B9" w:rsidP="007A0BE1">
      <w:pPr>
        <w:spacing w:before="0"/>
        <w:rPr>
          <w:rFonts w:ascii="Times New Roman" w:hAnsi="Times New Roman"/>
          <w:sz w:val="24"/>
          <w:szCs w:val="24"/>
          <w:lang w:eastAsia="ja-JP"/>
        </w:rPr>
      </w:pPr>
      <w:r>
        <w:rPr>
          <w:rFonts w:ascii="Times New Roman" w:hAnsi="Times New Roman"/>
          <w:sz w:val="24"/>
          <w:szCs w:val="24"/>
          <w:lang w:eastAsia="ja-JP"/>
        </w:rPr>
        <w:t>The Legislative Instrument</w:t>
      </w:r>
      <w:r w:rsidR="00571209">
        <w:rPr>
          <w:rFonts w:ascii="Times New Roman" w:hAnsi="Times New Roman"/>
          <w:sz w:val="24"/>
          <w:szCs w:val="24"/>
          <w:lang w:eastAsia="ja-JP"/>
        </w:rPr>
        <w:t xml:space="preserve"> also</w:t>
      </w:r>
      <w:r>
        <w:rPr>
          <w:rFonts w:ascii="Times New Roman" w:hAnsi="Times New Roman"/>
          <w:sz w:val="24"/>
          <w:szCs w:val="24"/>
          <w:lang w:eastAsia="ja-JP"/>
        </w:rPr>
        <w:t xml:space="preserve"> </w:t>
      </w:r>
      <w:r w:rsidR="005C562B">
        <w:rPr>
          <w:rFonts w:ascii="Times New Roman" w:hAnsi="Times New Roman"/>
          <w:sz w:val="24"/>
          <w:szCs w:val="24"/>
          <w:lang w:eastAsia="ja-JP"/>
        </w:rPr>
        <w:t>amend</w:t>
      </w:r>
      <w:r>
        <w:rPr>
          <w:rFonts w:ascii="Times New Roman" w:hAnsi="Times New Roman"/>
          <w:sz w:val="24"/>
          <w:szCs w:val="24"/>
          <w:lang w:eastAsia="ja-JP"/>
        </w:rPr>
        <w:t xml:space="preserve">s the </w:t>
      </w:r>
      <w:r w:rsidR="005C562B">
        <w:rPr>
          <w:rFonts w:ascii="Times New Roman" w:hAnsi="Times New Roman"/>
          <w:sz w:val="24"/>
          <w:szCs w:val="24"/>
          <w:lang w:eastAsia="ja-JP"/>
        </w:rPr>
        <w:t xml:space="preserve">Meat Rules, Plant Rules, Poultry </w:t>
      </w:r>
      <w:r w:rsidR="004B767D">
        <w:rPr>
          <w:rFonts w:ascii="Times New Roman" w:hAnsi="Times New Roman"/>
          <w:sz w:val="24"/>
          <w:szCs w:val="24"/>
          <w:lang w:eastAsia="ja-JP"/>
        </w:rPr>
        <w:t xml:space="preserve">Meat </w:t>
      </w:r>
      <w:r w:rsidR="005C562B">
        <w:rPr>
          <w:rFonts w:ascii="Times New Roman" w:hAnsi="Times New Roman"/>
          <w:sz w:val="24"/>
          <w:szCs w:val="24"/>
          <w:lang w:eastAsia="ja-JP"/>
        </w:rPr>
        <w:t xml:space="preserve">Rules, Rabbit and Ratite </w:t>
      </w:r>
      <w:r w:rsidR="004B767D">
        <w:rPr>
          <w:rFonts w:ascii="Times New Roman" w:hAnsi="Times New Roman"/>
          <w:sz w:val="24"/>
          <w:szCs w:val="24"/>
          <w:lang w:eastAsia="ja-JP"/>
        </w:rPr>
        <w:t xml:space="preserve">Meat </w:t>
      </w:r>
      <w:r w:rsidR="005C562B">
        <w:rPr>
          <w:rFonts w:ascii="Times New Roman" w:hAnsi="Times New Roman"/>
          <w:sz w:val="24"/>
          <w:szCs w:val="24"/>
          <w:lang w:eastAsia="ja-JP"/>
        </w:rPr>
        <w:t xml:space="preserve">Rules and Wild Game </w:t>
      </w:r>
      <w:r w:rsidR="004B767D">
        <w:rPr>
          <w:rFonts w:ascii="Times New Roman" w:hAnsi="Times New Roman"/>
          <w:sz w:val="24"/>
          <w:szCs w:val="24"/>
          <w:lang w:eastAsia="ja-JP"/>
        </w:rPr>
        <w:t xml:space="preserve">Meat </w:t>
      </w:r>
      <w:r w:rsidR="005C562B">
        <w:rPr>
          <w:rFonts w:ascii="Times New Roman" w:hAnsi="Times New Roman"/>
          <w:sz w:val="24"/>
          <w:szCs w:val="24"/>
          <w:lang w:eastAsia="ja-JP"/>
        </w:rPr>
        <w:t xml:space="preserve">Rules </w:t>
      </w:r>
      <w:r>
        <w:rPr>
          <w:rFonts w:ascii="Times New Roman" w:hAnsi="Times New Roman"/>
          <w:sz w:val="24"/>
          <w:szCs w:val="24"/>
          <w:lang w:eastAsia="ja-JP"/>
        </w:rPr>
        <w:t xml:space="preserve">to make </w:t>
      </w:r>
      <w:r w:rsidR="005C5926">
        <w:rPr>
          <w:rFonts w:ascii="Times New Roman" w:hAnsi="Times New Roman"/>
          <w:sz w:val="24"/>
          <w:szCs w:val="24"/>
          <w:lang w:eastAsia="ja-JP"/>
        </w:rPr>
        <w:t>provision for the dimensions of certain kinds of official marks</w:t>
      </w:r>
      <w:r w:rsidR="00571209" w:rsidRPr="00571209">
        <w:rPr>
          <w:rFonts w:ascii="Times New Roman" w:hAnsi="Times New Roman"/>
          <w:sz w:val="24"/>
          <w:szCs w:val="24"/>
          <w:lang w:eastAsia="ja-JP"/>
        </w:rPr>
        <w:t xml:space="preserve"> </w:t>
      </w:r>
      <w:r w:rsidR="00571209">
        <w:rPr>
          <w:rFonts w:ascii="Times New Roman" w:hAnsi="Times New Roman"/>
          <w:sz w:val="24"/>
          <w:szCs w:val="24"/>
          <w:lang w:eastAsia="ja-JP"/>
        </w:rPr>
        <w:t>that are applied to prescribed goods</w:t>
      </w:r>
      <w:r w:rsidR="005C5926">
        <w:rPr>
          <w:rFonts w:ascii="Times New Roman" w:hAnsi="Times New Roman"/>
          <w:sz w:val="24"/>
          <w:szCs w:val="24"/>
          <w:lang w:eastAsia="ja-JP"/>
        </w:rPr>
        <w:t xml:space="preserve"> and clarify the use of carton seals.</w:t>
      </w:r>
    </w:p>
    <w:p w14:paraId="760B95E7" w14:textId="77777777" w:rsidR="004F5B68" w:rsidRDefault="004F5B68" w:rsidP="007A0BE1">
      <w:pPr>
        <w:spacing w:before="0"/>
        <w:rPr>
          <w:rFonts w:ascii="Times New Roman" w:hAnsi="Times New Roman"/>
          <w:sz w:val="24"/>
          <w:szCs w:val="24"/>
          <w:lang w:eastAsia="ja-JP"/>
        </w:rPr>
      </w:pPr>
    </w:p>
    <w:p w14:paraId="288B82A1" w14:textId="0CCCD2F6" w:rsidR="00576288" w:rsidRPr="00A1381A" w:rsidRDefault="00DA6176" w:rsidP="000E5400">
      <w:pPr>
        <w:spacing w:before="0"/>
        <w:outlineLvl w:val="2"/>
        <w:rPr>
          <w:rFonts w:ascii="Times New Roman" w:eastAsia="Calibri" w:hAnsi="Times New Roman"/>
          <w:b/>
          <w:bCs/>
          <w:sz w:val="24"/>
          <w:szCs w:val="24"/>
          <w:lang w:eastAsia="ja-JP"/>
        </w:rPr>
      </w:pPr>
      <w:r>
        <w:rPr>
          <w:rFonts w:ascii="Times New Roman" w:eastAsia="Calibri" w:hAnsi="Times New Roman"/>
          <w:b/>
          <w:bCs/>
          <w:sz w:val="24"/>
          <w:szCs w:val="24"/>
          <w:lang w:eastAsia="ja-JP"/>
        </w:rPr>
        <w:t xml:space="preserve">Assessment of Compatibility with Human </w:t>
      </w:r>
      <w:r w:rsidR="00671591">
        <w:rPr>
          <w:rFonts w:ascii="Times New Roman" w:eastAsia="Calibri" w:hAnsi="Times New Roman"/>
          <w:b/>
          <w:bCs/>
          <w:sz w:val="24"/>
          <w:szCs w:val="24"/>
          <w:lang w:eastAsia="ja-JP"/>
        </w:rPr>
        <w:t>R</w:t>
      </w:r>
      <w:r>
        <w:rPr>
          <w:rFonts w:ascii="Times New Roman" w:eastAsia="Calibri" w:hAnsi="Times New Roman"/>
          <w:b/>
          <w:bCs/>
          <w:sz w:val="24"/>
          <w:szCs w:val="24"/>
          <w:lang w:eastAsia="ja-JP"/>
        </w:rPr>
        <w:t>ights</w:t>
      </w:r>
    </w:p>
    <w:p w14:paraId="288B82A2" w14:textId="77777777" w:rsidR="00576288" w:rsidRDefault="00576288" w:rsidP="007A0BE1">
      <w:pPr>
        <w:spacing w:before="0"/>
        <w:rPr>
          <w:rFonts w:ascii="Times New Roman" w:eastAsia="Calibri" w:hAnsi="Times New Roman"/>
          <w:sz w:val="24"/>
          <w:szCs w:val="24"/>
          <w:lang w:eastAsia="ja-JP"/>
        </w:rPr>
      </w:pPr>
    </w:p>
    <w:p w14:paraId="58ABC33F" w14:textId="77777777" w:rsidR="00A62B53" w:rsidRDefault="00A62B53" w:rsidP="007A0BE1">
      <w:pPr>
        <w:spacing w:before="0"/>
        <w:rPr>
          <w:rFonts w:ascii="Times New Roman" w:hAnsi="Times New Roman"/>
          <w:sz w:val="24"/>
          <w:szCs w:val="24"/>
          <w:lang w:eastAsia="ja-JP"/>
        </w:rPr>
      </w:pPr>
      <w:r>
        <w:rPr>
          <w:rFonts w:ascii="Times New Roman" w:hAnsi="Times New Roman"/>
          <w:sz w:val="24"/>
          <w:szCs w:val="24"/>
          <w:lang w:eastAsia="ja-JP"/>
        </w:rPr>
        <w:t xml:space="preserve">The Legislative Instrument engages </w:t>
      </w:r>
      <w:r w:rsidRPr="00A62B53">
        <w:rPr>
          <w:rFonts w:ascii="Times New Roman" w:hAnsi="Times New Roman"/>
          <w:sz w:val="24"/>
          <w:szCs w:val="24"/>
          <w:lang w:eastAsia="ja-JP"/>
        </w:rPr>
        <w:t xml:space="preserve">Article 17 of the </w:t>
      </w:r>
      <w:r>
        <w:rPr>
          <w:rFonts w:ascii="Times New Roman" w:eastAsia="Calibri" w:hAnsi="Times New Roman"/>
          <w:sz w:val="24"/>
          <w:szCs w:val="24"/>
          <w:lang w:eastAsia="ja-JP"/>
        </w:rPr>
        <w:t>International Covenant on Civil and Political Rights</w:t>
      </w:r>
      <w:r w:rsidRPr="00106A02">
        <w:rPr>
          <w:rFonts w:ascii="Times New Roman" w:eastAsia="Calibri" w:hAnsi="Times New Roman"/>
          <w:sz w:val="24"/>
          <w:szCs w:val="24"/>
          <w:lang w:eastAsia="ja-JP"/>
        </w:rPr>
        <w:t xml:space="preserve"> </w:t>
      </w:r>
      <w:r>
        <w:rPr>
          <w:rFonts w:ascii="Times New Roman" w:eastAsia="Calibri" w:hAnsi="Times New Roman"/>
          <w:sz w:val="24"/>
          <w:szCs w:val="24"/>
          <w:lang w:eastAsia="ja-JP"/>
        </w:rPr>
        <w:t>(</w:t>
      </w:r>
      <w:r w:rsidRPr="00106A02">
        <w:rPr>
          <w:rFonts w:ascii="Times New Roman" w:eastAsia="Calibri" w:hAnsi="Times New Roman"/>
          <w:sz w:val="24"/>
          <w:szCs w:val="24"/>
          <w:lang w:eastAsia="ja-JP"/>
        </w:rPr>
        <w:t>ICCPR</w:t>
      </w:r>
      <w:r>
        <w:rPr>
          <w:rFonts w:ascii="Times New Roman" w:eastAsia="Calibri" w:hAnsi="Times New Roman"/>
          <w:sz w:val="24"/>
          <w:szCs w:val="24"/>
          <w:lang w:eastAsia="ja-JP"/>
        </w:rPr>
        <w:t>), in relation to the r</w:t>
      </w:r>
      <w:r w:rsidRPr="00A62B53">
        <w:rPr>
          <w:rFonts w:ascii="Times New Roman" w:hAnsi="Times New Roman"/>
          <w:sz w:val="24"/>
          <w:szCs w:val="24"/>
          <w:lang w:eastAsia="ja-JP"/>
        </w:rPr>
        <w:t>ight to protection from arbitrary interference with privacy</w:t>
      </w:r>
      <w:r>
        <w:rPr>
          <w:rFonts w:ascii="Times New Roman" w:hAnsi="Times New Roman"/>
          <w:sz w:val="24"/>
          <w:szCs w:val="24"/>
          <w:lang w:eastAsia="ja-JP"/>
        </w:rPr>
        <w:t>.</w:t>
      </w:r>
    </w:p>
    <w:p w14:paraId="576F3CF8" w14:textId="77777777" w:rsidR="00A62B53" w:rsidRDefault="00A62B53" w:rsidP="007A0BE1">
      <w:pPr>
        <w:spacing w:before="0"/>
        <w:rPr>
          <w:rFonts w:ascii="Times New Roman" w:eastAsia="Calibri" w:hAnsi="Times New Roman"/>
          <w:sz w:val="24"/>
          <w:szCs w:val="24"/>
          <w:lang w:eastAsia="ja-JP"/>
        </w:rPr>
      </w:pPr>
    </w:p>
    <w:p w14:paraId="288B82A3" w14:textId="5C923D0A" w:rsidR="00106A02" w:rsidRDefault="00DA6176" w:rsidP="007A0BE1">
      <w:pPr>
        <w:spacing w:before="0"/>
        <w:rPr>
          <w:rFonts w:ascii="Times New Roman" w:eastAsia="Calibri" w:hAnsi="Times New Roman"/>
          <w:sz w:val="24"/>
          <w:szCs w:val="24"/>
          <w:lang w:eastAsia="ja-JP"/>
        </w:rPr>
      </w:pPr>
      <w:r w:rsidRPr="00106A02">
        <w:rPr>
          <w:rFonts w:ascii="Times New Roman" w:eastAsia="Calibri" w:hAnsi="Times New Roman"/>
          <w:sz w:val="24"/>
          <w:szCs w:val="24"/>
          <w:lang w:eastAsia="ja-JP"/>
        </w:rPr>
        <w:t>Article 17 of the</w:t>
      </w:r>
      <w:r w:rsidR="004827A2">
        <w:rPr>
          <w:rFonts w:ascii="Times New Roman" w:eastAsia="Calibri" w:hAnsi="Times New Roman"/>
          <w:sz w:val="24"/>
          <w:szCs w:val="24"/>
          <w:lang w:eastAsia="ja-JP"/>
        </w:rPr>
        <w:t xml:space="preserve"> </w:t>
      </w:r>
      <w:r w:rsidRPr="00106A02">
        <w:rPr>
          <w:rFonts w:ascii="Times New Roman" w:eastAsia="Calibri" w:hAnsi="Times New Roman"/>
          <w:sz w:val="24"/>
          <w:szCs w:val="24"/>
          <w:lang w:eastAsia="ja-JP"/>
        </w:rPr>
        <w:t>ICCPR prohibits arbitrary or unlawful interference with an individual</w:t>
      </w:r>
      <w:r w:rsidR="00E47347">
        <w:rPr>
          <w:rFonts w:ascii="Times New Roman" w:hAnsi="Times New Roman"/>
          <w:sz w:val="24"/>
          <w:szCs w:val="24"/>
          <w:lang w:eastAsia="ja-JP"/>
        </w:rPr>
        <w:t>’</w:t>
      </w:r>
      <w:r w:rsidRPr="00106A02">
        <w:rPr>
          <w:rFonts w:ascii="Times New Roman" w:eastAsia="Calibri" w:hAnsi="Times New Roman"/>
          <w:sz w:val="24"/>
          <w:szCs w:val="24"/>
          <w:lang w:eastAsia="ja-JP"/>
        </w:rPr>
        <w:t xml:space="preserve">s privacy, family, </w:t>
      </w:r>
      <w:proofErr w:type="gramStart"/>
      <w:r w:rsidRPr="00106A02">
        <w:rPr>
          <w:rFonts w:ascii="Times New Roman" w:eastAsia="Calibri" w:hAnsi="Times New Roman"/>
          <w:sz w:val="24"/>
          <w:szCs w:val="24"/>
          <w:lang w:eastAsia="ja-JP"/>
        </w:rPr>
        <w:t>home</w:t>
      </w:r>
      <w:proofErr w:type="gramEnd"/>
      <w:r w:rsidRPr="00106A02">
        <w:rPr>
          <w:rFonts w:ascii="Times New Roman" w:eastAsia="Calibri" w:hAnsi="Times New Roman"/>
          <w:sz w:val="24"/>
          <w:szCs w:val="24"/>
          <w:lang w:eastAsia="ja-JP"/>
        </w:rPr>
        <w:t xml:space="preserve"> or correspondence, and protects a person</w:t>
      </w:r>
      <w:r w:rsidR="00E47347">
        <w:rPr>
          <w:rFonts w:ascii="Times New Roman" w:hAnsi="Times New Roman"/>
          <w:sz w:val="24"/>
          <w:szCs w:val="24"/>
          <w:lang w:eastAsia="ja-JP"/>
        </w:rPr>
        <w:t>’</w:t>
      </w:r>
      <w:r w:rsidRPr="00106A02">
        <w:rPr>
          <w:rFonts w:ascii="Times New Roman" w:eastAsia="Calibri" w:hAnsi="Times New Roman"/>
          <w:sz w:val="24"/>
          <w:szCs w:val="24"/>
          <w:lang w:eastAsia="ja-JP"/>
        </w:rPr>
        <w:t>s honour and reputation from unlawful attacks. The right to privacy can be limited to achieve a legitimate objective where the limitations are lawful and not arbitrary. For an interference with the right to privacy to be permissible, the interference must be authorised by law, be for a reason consistent with the ICCPR and be reasonable in the circumstances. The United Nations Human Rights Committee has interpreted the requirement of</w:t>
      </w:r>
      <w:r w:rsidR="00BB3FA1">
        <w:rPr>
          <w:rFonts w:ascii="Times New Roman" w:hAnsi="Times New Roman" w:hint="eastAsia"/>
          <w:sz w:val="24"/>
          <w:szCs w:val="24"/>
          <w:lang w:eastAsia="ja-JP"/>
        </w:rPr>
        <w:t xml:space="preserve"> </w:t>
      </w:r>
      <w:r w:rsidR="00BB3FA1">
        <w:rPr>
          <w:rFonts w:ascii="Times New Roman" w:hAnsi="Times New Roman"/>
          <w:sz w:val="24"/>
          <w:szCs w:val="24"/>
          <w:lang w:eastAsia="ja-JP"/>
        </w:rPr>
        <w:t>‘</w:t>
      </w:r>
      <w:r w:rsidRPr="00106A02">
        <w:rPr>
          <w:rFonts w:ascii="Times New Roman" w:eastAsia="Calibri" w:hAnsi="Times New Roman"/>
          <w:sz w:val="24"/>
          <w:szCs w:val="24"/>
          <w:lang w:eastAsia="ja-JP"/>
        </w:rPr>
        <w:t>reasonableness</w:t>
      </w:r>
      <w:r w:rsidR="00E47347">
        <w:rPr>
          <w:rFonts w:ascii="Times New Roman" w:hAnsi="Times New Roman"/>
          <w:sz w:val="24"/>
          <w:szCs w:val="24"/>
          <w:lang w:eastAsia="ja-JP"/>
        </w:rPr>
        <w:t xml:space="preserve">’ </w:t>
      </w:r>
      <w:r w:rsidRPr="00106A02">
        <w:rPr>
          <w:rFonts w:ascii="Times New Roman" w:eastAsia="Calibri" w:hAnsi="Times New Roman"/>
          <w:sz w:val="24"/>
          <w:szCs w:val="24"/>
          <w:lang w:eastAsia="ja-JP"/>
        </w:rPr>
        <w:t>as implying that any interference with privacy must be proportionate to a legitimate end and be necessary in the circumstances. While the United Nations Human Rights Committee has not defined</w:t>
      </w:r>
      <w:r w:rsidR="00BB3FA1">
        <w:rPr>
          <w:rFonts w:ascii="Times New Roman" w:hAnsi="Times New Roman" w:hint="eastAsia"/>
          <w:sz w:val="24"/>
          <w:szCs w:val="24"/>
          <w:lang w:eastAsia="ja-JP"/>
        </w:rPr>
        <w:t xml:space="preserve"> </w:t>
      </w:r>
      <w:r w:rsidR="00BB3FA1">
        <w:rPr>
          <w:rFonts w:ascii="Times New Roman" w:hAnsi="Times New Roman"/>
          <w:sz w:val="24"/>
          <w:szCs w:val="24"/>
          <w:lang w:eastAsia="ja-JP"/>
        </w:rPr>
        <w:lastRenderedPageBreak/>
        <w:t>‘</w:t>
      </w:r>
      <w:r w:rsidRPr="00106A02">
        <w:rPr>
          <w:rFonts w:ascii="Times New Roman" w:eastAsia="Calibri" w:hAnsi="Times New Roman"/>
          <w:sz w:val="24"/>
          <w:szCs w:val="24"/>
          <w:lang w:eastAsia="ja-JP"/>
        </w:rPr>
        <w:t>privacy</w:t>
      </w:r>
      <w:r w:rsidR="00E47347">
        <w:rPr>
          <w:rFonts w:ascii="Times New Roman" w:hAnsi="Times New Roman"/>
          <w:sz w:val="24"/>
          <w:szCs w:val="24"/>
          <w:lang w:eastAsia="ja-JP"/>
        </w:rPr>
        <w:t>’</w:t>
      </w:r>
      <w:r w:rsidRPr="00106A02">
        <w:rPr>
          <w:rFonts w:ascii="Times New Roman" w:eastAsia="Calibri" w:hAnsi="Times New Roman"/>
          <w:sz w:val="24"/>
          <w:szCs w:val="24"/>
          <w:lang w:eastAsia="ja-JP"/>
        </w:rPr>
        <w:t>, the term is generally understood to comprise freedom from unwarranted and unreasonable intrusions into activities that society recognises as falling within the sphere of individual autonomy.</w:t>
      </w:r>
    </w:p>
    <w:p w14:paraId="288B82A4" w14:textId="77777777" w:rsidR="00E1714E" w:rsidRPr="009265CE" w:rsidRDefault="00E1714E" w:rsidP="007A0BE1">
      <w:pPr>
        <w:spacing w:before="0"/>
        <w:rPr>
          <w:rFonts w:ascii="Times New Roman" w:eastAsia="Calibri" w:hAnsi="Times New Roman"/>
          <w:sz w:val="24"/>
          <w:szCs w:val="24"/>
          <w:lang w:eastAsia="ja-JP"/>
        </w:rPr>
      </w:pPr>
    </w:p>
    <w:p w14:paraId="288B82A7" w14:textId="47EF818C" w:rsidR="00A65741" w:rsidRPr="00604EBB" w:rsidRDefault="00DA6176" w:rsidP="00604EBB">
      <w:pPr>
        <w:spacing w:before="0"/>
        <w:rPr>
          <w:rFonts w:ascii="Times New Roman" w:eastAsia="Calibri" w:hAnsi="Times New Roman"/>
          <w:sz w:val="24"/>
          <w:szCs w:val="24"/>
          <w:lang w:eastAsia="ja-JP"/>
        </w:rPr>
      </w:pPr>
      <w:r w:rsidRPr="00604EBB">
        <w:rPr>
          <w:rFonts w:ascii="Times New Roman" w:eastAsia="Calibri" w:hAnsi="Times New Roman"/>
          <w:sz w:val="24"/>
          <w:szCs w:val="24"/>
          <w:lang w:eastAsia="ja-JP"/>
        </w:rPr>
        <w:t>New paragraph 2-12(b) of the Organic Goods</w:t>
      </w:r>
      <w:r w:rsidRPr="00604EBB">
        <w:rPr>
          <w:rFonts w:ascii="Times New Roman" w:eastAsia="Calibri" w:hAnsi="Times New Roman"/>
          <w:i/>
          <w:iCs/>
          <w:sz w:val="24"/>
          <w:szCs w:val="24"/>
          <w:lang w:eastAsia="ja-JP"/>
        </w:rPr>
        <w:t xml:space="preserve"> </w:t>
      </w:r>
      <w:r w:rsidRPr="00604EBB">
        <w:rPr>
          <w:rFonts w:ascii="Times New Roman" w:eastAsia="Calibri" w:hAnsi="Times New Roman"/>
          <w:sz w:val="24"/>
          <w:szCs w:val="24"/>
          <w:lang w:eastAsia="ja-JP"/>
        </w:rPr>
        <w:t>Rules</w:t>
      </w:r>
      <w:r w:rsidR="003B61F7" w:rsidRPr="00604EBB">
        <w:rPr>
          <w:rFonts w:ascii="Times New Roman" w:eastAsia="Calibri" w:hAnsi="Times New Roman"/>
          <w:sz w:val="24"/>
          <w:szCs w:val="24"/>
          <w:lang w:eastAsia="ja-JP"/>
        </w:rPr>
        <w:t xml:space="preserve"> requires</w:t>
      </w:r>
      <w:r w:rsidR="00EC036E" w:rsidRPr="00604EBB">
        <w:rPr>
          <w:rFonts w:ascii="Times New Roman" w:eastAsia="Calibri" w:hAnsi="Times New Roman"/>
          <w:sz w:val="24"/>
          <w:szCs w:val="24"/>
          <w:lang w:eastAsia="ja-JP"/>
        </w:rPr>
        <w:t xml:space="preserve"> an</w:t>
      </w:r>
      <w:r w:rsidR="00314C5D" w:rsidRPr="00604EBB">
        <w:rPr>
          <w:rFonts w:ascii="Times New Roman" w:eastAsia="Calibri" w:hAnsi="Times New Roman"/>
          <w:sz w:val="24"/>
          <w:szCs w:val="24"/>
          <w:lang w:eastAsia="ja-JP"/>
        </w:rPr>
        <w:t xml:space="preserve"> organic goods certificate </w:t>
      </w:r>
      <w:r w:rsidR="00EC036E" w:rsidRPr="00604EBB">
        <w:rPr>
          <w:rFonts w:ascii="Times New Roman" w:eastAsia="Calibri" w:hAnsi="Times New Roman"/>
          <w:sz w:val="24"/>
          <w:szCs w:val="24"/>
          <w:lang w:eastAsia="ja-JP"/>
        </w:rPr>
        <w:t xml:space="preserve">to state </w:t>
      </w:r>
      <w:r w:rsidR="002D6603" w:rsidRPr="00604EBB">
        <w:rPr>
          <w:rFonts w:ascii="Times New Roman" w:eastAsia="Calibri" w:hAnsi="Times New Roman"/>
          <w:sz w:val="24"/>
          <w:szCs w:val="24"/>
          <w:lang w:eastAsia="ja-JP"/>
        </w:rPr>
        <w:t xml:space="preserve">the name of the organic operator who carries out the last operation to produce or prepare the organic goods for export and </w:t>
      </w:r>
      <w:r w:rsidR="00242024" w:rsidRPr="00604EBB">
        <w:rPr>
          <w:rFonts w:ascii="Times New Roman" w:eastAsia="Calibri" w:hAnsi="Times New Roman"/>
          <w:sz w:val="24"/>
          <w:szCs w:val="24"/>
          <w:lang w:eastAsia="ja-JP"/>
        </w:rPr>
        <w:t xml:space="preserve">the identification number of </w:t>
      </w:r>
      <w:r w:rsidR="007F055C" w:rsidRPr="00604EBB">
        <w:rPr>
          <w:rFonts w:ascii="Times New Roman" w:eastAsia="Calibri" w:hAnsi="Times New Roman"/>
          <w:sz w:val="24"/>
          <w:szCs w:val="24"/>
          <w:lang w:eastAsia="ja-JP"/>
        </w:rPr>
        <w:t xml:space="preserve">that </w:t>
      </w:r>
      <w:r w:rsidR="00242024" w:rsidRPr="00604EBB">
        <w:rPr>
          <w:rFonts w:ascii="Times New Roman" w:eastAsia="Calibri" w:hAnsi="Times New Roman"/>
          <w:sz w:val="24"/>
          <w:szCs w:val="24"/>
          <w:lang w:eastAsia="ja-JP"/>
        </w:rPr>
        <w:t>organic operator (if that number has been issued</w:t>
      </w:r>
      <w:r w:rsidR="007F055C" w:rsidRPr="00604EBB">
        <w:rPr>
          <w:rFonts w:ascii="Times New Roman" w:eastAsia="Calibri" w:hAnsi="Times New Roman"/>
          <w:sz w:val="24"/>
          <w:szCs w:val="24"/>
          <w:lang w:eastAsia="ja-JP"/>
        </w:rPr>
        <w:t xml:space="preserve"> to the organic operator by an approved certifying body</w:t>
      </w:r>
      <w:r w:rsidR="00242024" w:rsidRPr="00604EBB">
        <w:rPr>
          <w:rFonts w:ascii="Times New Roman" w:eastAsia="Calibri" w:hAnsi="Times New Roman"/>
          <w:sz w:val="24"/>
          <w:szCs w:val="24"/>
          <w:lang w:eastAsia="ja-JP"/>
        </w:rPr>
        <w:t>)</w:t>
      </w:r>
      <w:r w:rsidR="007F055C" w:rsidRPr="00604EBB">
        <w:rPr>
          <w:rFonts w:ascii="Times New Roman" w:eastAsia="Calibri" w:hAnsi="Times New Roman"/>
          <w:sz w:val="24"/>
          <w:szCs w:val="24"/>
          <w:lang w:eastAsia="ja-JP"/>
        </w:rPr>
        <w:t>.</w:t>
      </w:r>
      <w:r w:rsidR="005F135F">
        <w:rPr>
          <w:rFonts w:ascii="Times New Roman" w:eastAsia="Calibri" w:hAnsi="Times New Roman"/>
          <w:sz w:val="24"/>
          <w:szCs w:val="24"/>
          <w:lang w:eastAsia="ja-JP"/>
        </w:rPr>
        <w:t xml:space="preserve"> </w:t>
      </w:r>
    </w:p>
    <w:p w14:paraId="5E88DAC6" w14:textId="77777777" w:rsidR="005F135F" w:rsidRDefault="005F135F" w:rsidP="007A0BE1">
      <w:pPr>
        <w:pStyle w:val="ListParagraph"/>
        <w:spacing w:before="0"/>
        <w:ind w:left="0"/>
        <w:rPr>
          <w:rFonts w:ascii="Times New Roman" w:eastAsia="Calibri" w:hAnsi="Times New Roman"/>
          <w:sz w:val="24"/>
          <w:szCs w:val="24"/>
          <w:lang w:eastAsia="ja-JP"/>
        </w:rPr>
      </w:pPr>
    </w:p>
    <w:p w14:paraId="560DBD1C" w14:textId="1C064409" w:rsidR="005F135F" w:rsidRDefault="000F20D6" w:rsidP="007A0BE1">
      <w:pPr>
        <w:pStyle w:val="ListParagraph"/>
        <w:spacing w:before="0"/>
        <w:ind w:left="0"/>
        <w:rPr>
          <w:rFonts w:ascii="Times New Roman" w:eastAsia="Calibri" w:hAnsi="Times New Roman"/>
          <w:sz w:val="24"/>
          <w:szCs w:val="24"/>
          <w:lang w:eastAsia="ja-JP"/>
        </w:rPr>
      </w:pPr>
      <w:r>
        <w:rPr>
          <w:rFonts w:ascii="Times New Roman" w:eastAsia="Calibri" w:hAnsi="Times New Roman"/>
          <w:sz w:val="24"/>
          <w:szCs w:val="24"/>
          <w:lang w:eastAsia="ja-JP"/>
        </w:rPr>
        <w:t xml:space="preserve">An organic goods certificate is a government certificate that is issued in relation to prescribed organic goods and states that all </w:t>
      </w:r>
      <w:r w:rsidR="00A30A61" w:rsidRPr="00A30A61">
        <w:rPr>
          <w:rFonts w:ascii="Times New Roman" w:eastAsia="Calibri" w:hAnsi="Times New Roman"/>
          <w:sz w:val="24"/>
          <w:szCs w:val="24"/>
          <w:lang w:eastAsia="ja-JP"/>
        </w:rPr>
        <w:t>relevant importing country requirements relating to the prescribed organic goods and the operations to produce or prepare the</w:t>
      </w:r>
      <w:r w:rsidR="00F51B67">
        <w:rPr>
          <w:rFonts w:ascii="Times New Roman" w:eastAsia="Calibri" w:hAnsi="Times New Roman"/>
          <w:sz w:val="24"/>
          <w:szCs w:val="24"/>
          <w:lang w:eastAsia="ja-JP"/>
        </w:rPr>
        <w:t xml:space="preserve"> goods</w:t>
      </w:r>
      <w:r w:rsidR="00A30A61" w:rsidRPr="00A30A61">
        <w:rPr>
          <w:rFonts w:ascii="Times New Roman" w:eastAsia="Calibri" w:hAnsi="Times New Roman"/>
          <w:sz w:val="24"/>
          <w:szCs w:val="24"/>
          <w:lang w:eastAsia="ja-JP"/>
        </w:rPr>
        <w:t xml:space="preserve"> for export are met</w:t>
      </w:r>
      <w:r w:rsidR="00A30A61">
        <w:rPr>
          <w:rFonts w:ascii="Times New Roman" w:eastAsia="Calibri" w:hAnsi="Times New Roman"/>
          <w:sz w:val="24"/>
          <w:szCs w:val="24"/>
          <w:lang w:eastAsia="ja-JP"/>
        </w:rPr>
        <w:t xml:space="preserve">. </w:t>
      </w:r>
      <w:r w:rsidR="00CA6417">
        <w:rPr>
          <w:rFonts w:ascii="Times New Roman" w:eastAsia="Calibri" w:hAnsi="Times New Roman"/>
          <w:sz w:val="24"/>
          <w:szCs w:val="24"/>
          <w:lang w:eastAsia="ja-JP"/>
        </w:rPr>
        <w:t>An</w:t>
      </w:r>
      <w:r w:rsidR="00A30A61">
        <w:rPr>
          <w:rFonts w:ascii="Times New Roman" w:eastAsia="Calibri" w:hAnsi="Times New Roman"/>
          <w:sz w:val="24"/>
          <w:szCs w:val="24"/>
          <w:lang w:eastAsia="ja-JP"/>
        </w:rPr>
        <w:t xml:space="preserve"> organic goods certificate </w:t>
      </w:r>
      <w:r w:rsidR="001E4186">
        <w:rPr>
          <w:rFonts w:ascii="Times New Roman" w:eastAsia="Calibri" w:hAnsi="Times New Roman"/>
          <w:sz w:val="24"/>
          <w:szCs w:val="24"/>
          <w:lang w:eastAsia="ja-JP"/>
        </w:rPr>
        <w:t>may be issued by</w:t>
      </w:r>
      <w:r w:rsidR="00A30A61">
        <w:rPr>
          <w:rFonts w:ascii="Times New Roman" w:eastAsia="Calibri" w:hAnsi="Times New Roman"/>
          <w:sz w:val="24"/>
          <w:szCs w:val="24"/>
          <w:lang w:eastAsia="ja-JP"/>
        </w:rPr>
        <w:t xml:space="preserve"> an app</w:t>
      </w:r>
      <w:r w:rsidR="00F51265">
        <w:rPr>
          <w:rFonts w:ascii="Times New Roman" w:eastAsia="Calibri" w:hAnsi="Times New Roman"/>
          <w:sz w:val="24"/>
          <w:szCs w:val="24"/>
          <w:lang w:eastAsia="ja-JP"/>
        </w:rPr>
        <w:t>roved</w:t>
      </w:r>
      <w:r w:rsidR="001E5381">
        <w:rPr>
          <w:rFonts w:ascii="Times New Roman" w:eastAsia="Calibri" w:hAnsi="Times New Roman"/>
          <w:sz w:val="24"/>
          <w:szCs w:val="24"/>
          <w:lang w:eastAsia="ja-JP"/>
        </w:rPr>
        <w:t xml:space="preserve"> certifying body or the Secretary of the department</w:t>
      </w:r>
      <w:r w:rsidR="00B940D0">
        <w:rPr>
          <w:rFonts w:ascii="Times New Roman" w:eastAsia="Calibri" w:hAnsi="Times New Roman"/>
          <w:sz w:val="24"/>
          <w:szCs w:val="24"/>
          <w:lang w:eastAsia="ja-JP"/>
        </w:rPr>
        <w:t xml:space="preserve"> (see section 2-4 of the Organic Goods Rules)</w:t>
      </w:r>
      <w:r w:rsidR="001E5381">
        <w:rPr>
          <w:rFonts w:ascii="Times New Roman" w:eastAsia="Calibri" w:hAnsi="Times New Roman"/>
          <w:sz w:val="24"/>
          <w:szCs w:val="24"/>
          <w:lang w:eastAsia="ja-JP"/>
        </w:rPr>
        <w:t>.</w:t>
      </w:r>
    </w:p>
    <w:p w14:paraId="3E8FAC53" w14:textId="77777777" w:rsidR="00522C9C" w:rsidRDefault="00522C9C" w:rsidP="007A0BE1">
      <w:pPr>
        <w:pStyle w:val="ListParagraph"/>
        <w:spacing w:before="0"/>
        <w:ind w:left="0"/>
        <w:rPr>
          <w:rFonts w:ascii="Times New Roman" w:eastAsia="Calibri" w:hAnsi="Times New Roman"/>
          <w:sz w:val="24"/>
          <w:szCs w:val="24"/>
          <w:lang w:eastAsia="ja-JP"/>
        </w:rPr>
      </w:pPr>
    </w:p>
    <w:p w14:paraId="3E317763" w14:textId="0E0D976F" w:rsidR="00ED60CB" w:rsidRDefault="00522C9C" w:rsidP="007A0BE1">
      <w:pPr>
        <w:pStyle w:val="ListParagraph"/>
        <w:spacing w:before="0"/>
        <w:ind w:left="0"/>
        <w:rPr>
          <w:rFonts w:ascii="Times New Roman" w:eastAsia="Calibri" w:hAnsi="Times New Roman"/>
          <w:sz w:val="24"/>
          <w:szCs w:val="24"/>
          <w:lang w:eastAsia="ja-JP"/>
        </w:rPr>
      </w:pPr>
      <w:r>
        <w:rPr>
          <w:rFonts w:ascii="Times New Roman" w:eastAsia="Calibri" w:hAnsi="Times New Roman"/>
          <w:sz w:val="24"/>
          <w:szCs w:val="24"/>
          <w:lang w:eastAsia="ja-JP"/>
        </w:rPr>
        <w:t xml:space="preserve">An </w:t>
      </w:r>
      <w:r w:rsidRPr="00522C9C">
        <w:rPr>
          <w:rFonts w:ascii="Times New Roman" w:eastAsia="Calibri" w:hAnsi="Times New Roman"/>
          <w:sz w:val="24"/>
          <w:szCs w:val="24"/>
          <w:lang w:eastAsia="ja-JP"/>
        </w:rPr>
        <w:t>approved certifying body</w:t>
      </w:r>
      <w:r w:rsidRPr="00522C9C">
        <w:rPr>
          <w:rFonts w:ascii="Times New Roman" w:eastAsia="Calibri" w:hAnsi="Times New Roman"/>
          <w:b/>
          <w:bCs/>
          <w:i/>
          <w:iCs/>
          <w:sz w:val="24"/>
          <w:szCs w:val="24"/>
          <w:lang w:eastAsia="ja-JP"/>
        </w:rPr>
        <w:t> </w:t>
      </w:r>
      <w:r w:rsidR="001E4186">
        <w:rPr>
          <w:rFonts w:ascii="Times New Roman" w:eastAsia="Calibri" w:hAnsi="Times New Roman"/>
          <w:sz w:val="24"/>
          <w:szCs w:val="24"/>
          <w:lang w:eastAsia="ja-JP"/>
        </w:rPr>
        <w:t>is</w:t>
      </w:r>
      <w:r w:rsidRPr="00522C9C">
        <w:rPr>
          <w:rFonts w:ascii="Times New Roman" w:eastAsia="Calibri" w:hAnsi="Times New Roman"/>
          <w:sz w:val="24"/>
          <w:szCs w:val="24"/>
          <w:lang w:eastAsia="ja-JP"/>
        </w:rPr>
        <w:t xml:space="preserve"> the holder of an approved arrangement for organic goods certification operations</w:t>
      </w:r>
      <w:r>
        <w:rPr>
          <w:rFonts w:ascii="Times New Roman" w:eastAsia="Calibri" w:hAnsi="Times New Roman"/>
          <w:sz w:val="24"/>
          <w:szCs w:val="24"/>
          <w:lang w:eastAsia="ja-JP"/>
        </w:rPr>
        <w:t>.</w:t>
      </w:r>
      <w:r w:rsidR="00696B5F">
        <w:rPr>
          <w:rFonts w:ascii="Times New Roman" w:eastAsia="Calibri" w:hAnsi="Times New Roman"/>
          <w:sz w:val="24"/>
          <w:szCs w:val="24"/>
          <w:lang w:eastAsia="ja-JP"/>
        </w:rPr>
        <w:t xml:space="preserve"> </w:t>
      </w:r>
      <w:r w:rsidR="00ED60CB" w:rsidRPr="00ED60CB">
        <w:rPr>
          <w:rFonts w:ascii="Times New Roman" w:eastAsia="Calibri" w:hAnsi="Times New Roman"/>
          <w:sz w:val="24"/>
          <w:szCs w:val="24"/>
          <w:lang w:eastAsia="ja-JP"/>
        </w:rPr>
        <w:t>Organic goods certification operations </w:t>
      </w:r>
      <w:r w:rsidR="00ED60CB">
        <w:rPr>
          <w:rFonts w:ascii="Times New Roman" w:eastAsia="Calibri" w:hAnsi="Times New Roman"/>
          <w:sz w:val="24"/>
          <w:szCs w:val="24"/>
          <w:lang w:eastAsia="ja-JP"/>
        </w:rPr>
        <w:t>relate to</w:t>
      </w:r>
      <w:r w:rsidR="00ED60CB" w:rsidRPr="00ED60CB">
        <w:rPr>
          <w:rFonts w:ascii="Times New Roman" w:eastAsia="Calibri" w:hAnsi="Times New Roman"/>
          <w:sz w:val="24"/>
          <w:szCs w:val="24"/>
          <w:lang w:eastAsia="ja-JP"/>
        </w:rPr>
        <w:t xml:space="preserve"> operations to certify that relevant importing country requirements relating to prescribed organic goods and the operations to produce or prepare the</w:t>
      </w:r>
      <w:r w:rsidR="00E9321E">
        <w:rPr>
          <w:rFonts w:ascii="Times New Roman" w:eastAsia="Calibri" w:hAnsi="Times New Roman"/>
          <w:sz w:val="24"/>
          <w:szCs w:val="24"/>
          <w:lang w:eastAsia="ja-JP"/>
        </w:rPr>
        <w:t xml:space="preserve"> goods</w:t>
      </w:r>
      <w:r w:rsidR="00ED60CB" w:rsidRPr="00ED60CB">
        <w:rPr>
          <w:rFonts w:ascii="Times New Roman" w:eastAsia="Calibri" w:hAnsi="Times New Roman"/>
          <w:sz w:val="24"/>
          <w:szCs w:val="24"/>
          <w:lang w:eastAsia="ja-JP"/>
        </w:rPr>
        <w:t xml:space="preserve"> for export are met for the purpose of issuing an organic goods certificate in relation to the organic goods.</w:t>
      </w:r>
    </w:p>
    <w:p w14:paraId="4490BA58" w14:textId="77777777" w:rsidR="00ED60CB" w:rsidRDefault="00ED60CB" w:rsidP="007A0BE1">
      <w:pPr>
        <w:pStyle w:val="ListParagraph"/>
        <w:spacing w:before="0"/>
        <w:ind w:left="0"/>
        <w:rPr>
          <w:rFonts w:ascii="Times New Roman" w:eastAsia="Calibri" w:hAnsi="Times New Roman"/>
          <w:sz w:val="24"/>
          <w:szCs w:val="24"/>
          <w:lang w:eastAsia="ja-JP"/>
        </w:rPr>
      </w:pPr>
    </w:p>
    <w:p w14:paraId="653B3DB6" w14:textId="092BC5C5" w:rsidR="00FC2D02" w:rsidRDefault="00FC2D02" w:rsidP="007A0BE1">
      <w:pPr>
        <w:pStyle w:val="ListParagraph"/>
        <w:spacing w:before="0"/>
        <w:ind w:left="0"/>
        <w:rPr>
          <w:rFonts w:ascii="Times New Roman" w:eastAsia="Calibri" w:hAnsi="Times New Roman"/>
          <w:sz w:val="24"/>
          <w:szCs w:val="24"/>
          <w:lang w:eastAsia="ja-JP"/>
        </w:rPr>
      </w:pPr>
      <w:r>
        <w:rPr>
          <w:rFonts w:ascii="Times New Roman" w:eastAsia="Calibri" w:hAnsi="Times New Roman"/>
          <w:sz w:val="24"/>
          <w:szCs w:val="24"/>
          <w:lang w:eastAsia="ja-JP"/>
        </w:rPr>
        <w:t xml:space="preserve">An organic operator, in relation to </w:t>
      </w:r>
      <w:r w:rsidRPr="005F135F">
        <w:rPr>
          <w:rFonts w:ascii="Times New Roman" w:eastAsia="Calibri" w:hAnsi="Times New Roman"/>
          <w:sz w:val="24"/>
          <w:szCs w:val="24"/>
          <w:lang w:eastAsia="ja-JP"/>
        </w:rPr>
        <w:t>prescribed organic goods, means a person who carries out operations to produce or prepare the organic goods for export</w:t>
      </w:r>
      <w:r>
        <w:rPr>
          <w:rFonts w:ascii="Times New Roman" w:eastAsia="Calibri" w:hAnsi="Times New Roman"/>
          <w:sz w:val="24"/>
          <w:szCs w:val="24"/>
          <w:lang w:eastAsia="ja-JP"/>
        </w:rPr>
        <w:t xml:space="preserve"> (see section 1-6 of the Organic Goods Rules)</w:t>
      </w:r>
      <w:r w:rsidRPr="005F135F">
        <w:rPr>
          <w:rFonts w:ascii="Times New Roman" w:eastAsia="Calibri" w:hAnsi="Times New Roman"/>
          <w:sz w:val="24"/>
          <w:szCs w:val="24"/>
          <w:lang w:eastAsia="ja-JP"/>
        </w:rPr>
        <w:t>.</w:t>
      </w:r>
    </w:p>
    <w:p w14:paraId="0C9BB5B9" w14:textId="77777777" w:rsidR="001E5381" w:rsidRPr="00A65741" w:rsidRDefault="001E5381" w:rsidP="007A0BE1">
      <w:pPr>
        <w:pStyle w:val="ListParagraph"/>
        <w:spacing w:before="0"/>
        <w:ind w:left="0"/>
        <w:rPr>
          <w:rFonts w:ascii="Times New Roman" w:eastAsia="Calibri" w:hAnsi="Times New Roman"/>
          <w:sz w:val="24"/>
          <w:szCs w:val="24"/>
          <w:lang w:eastAsia="ja-JP"/>
        </w:rPr>
      </w:pPr>
    </w:p>
    <w:p w14:paraId="7EFA99B7" w14:textId="666B2AB1" w:rsidR="001B1B02" w:rsidRDefault="00DA6176"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Requiring </w:t>
      </w:r>
      <w:r w:rsidR="00167788">
        <w:rPr>
          <w:rFonts w:ascii="Times New Roman" w:eastAsia="Calibri" w:hAnsi="Times New Roman"/>
          <w:sz w:val="24"/>
          <w:szCs w:val="24"/>
          <w:lang w:eastAsia="ja-JP"/>
        </w:rPr>
        <w:t>an</w:t>
      </w:r>
      <w:r w:rsidR="00B11F0B">
        <w:rPr>
          <w:rFonts w:ascii="Times New Roman" w:eastAsia="Calibri" w:hAnsi="Times New Roman"/>
          <w:sz w:val="24"/>
          <w:szCs w:val="24"/>
          <w:lang w:eastAsia="ja-JP"/>
        </w:rPr>
        <w:t xml:space="preserve"> approved certifying body or the Secretary </w:t>
      </w:r>
      <w:r>
        <w:rPr>
          <w:rFonts w:ascii="Times New Roman" w:eastAsia="Calibri" w:hAnsi="Times New Roman"/>
          <w:sz w:val="24"/>
          <w:szCs w:val="24"/>
          <w:lang w:eastAsia="ja-JP"/>
        </w:rPr>
        <w:t xml:space="preserve">to provide </w:t>
      </w:r>
      <w:r w:rsidR="00B11F0B">
        <w:rPr>
          <w:rFonts w:ascii="Times New Roman" w:eastAsia="Calibri" w:hAnsi="Times New Roman"/>
          <w:sz w:val="24"/>
          <w:szCs w:val="24"/>
          <w:lang w:eastAsia="ja-JP"/>
        </w:rPr>
        <w:t xml:space="preserve">the name of </w:t>
      </w:r>
      <w:r w:rsidR="00FA4D3A">
        <w:rPr>
          <w:rFonts w:ascii="Times New Roman" w:eastAsia="Calibri" w:hAnsi="Times New Roman"/>
          <w:sz w:val="24"/>
          <w:szCs w:val="24"/>
          <w:lang w:eastAsia="ja-JP"/>
        </w:rPr>
        <w:t xml:space="preserve">an organic operator, and where applicable, their identification number, on an organic goods certificate </w:t>
      </w:r>
      <w:r w:rsidR="00206FAE">
        <w:rPr>
          <w:rFonts w:ascii="Times New Roman" w:eastAsia="Calibri" w:hAnsi="Times New Roman"/>
          <w:sz w:val="24"/>
          <w:szCs w:val="24"/>
          <w:lang w:eastAsia="ja-JP"/>
        </w:rPr>
        <w:t>may incidentally require the provision of personal information</w:t>
      </w:r>
      <w:r w:rsidR="00484ED0">
        <w:rPr>
          <w:rFonts w:ascii="Times New Roman" w:eastAsia="Calibri" w:hAnsi="Times New Roman"/>
          <w:sz w:val="24"/>
          <w:szCs w:val="24"/>
          <w:lang w:eastAsia="ja-JP"/>
        </w:rPr>
        <w:t>.</w:t>
      </w:r>
      <w:r w:rsidR="00206FAE">
        <w:rPr>
          <w:rFonts w:ascii="Times New Roman" w:eastAsia="Calibri" w:hAnsi="Times New Roman"/>
          <w:sz w:val="24"/>
          <w:szCs w:val="24"/>
          <w:lang w:eastAsia="ja-JP"/>
        </w:rPr>
        <w:t xml:space="preserve"> </w:t>
      </w:r>
      <w:r w:rsidR="001B1B02">
        <w:rPr>
          <w:rFonts w:ascii="Times New Roman" w:eastAsia="Calibri" w:hAnsi="Times New Roman"/>
          <w:sz w:val="24"/>
          <w:szCs w:val="24"/>
          <w:lang w:eastAsia="ja-JP"/>
        </w:rPr>
        <w:t>T</w:t>
      </w:r>
      <w:r w:rsidR="001B1B02" w:rsidRPr="001B1B02">
        <w:rPr>
          <w:rFonts w:ascii="Times New Roman" w:eastAsia="Calibri" w:hAnsi="Times New Roman"/>
          <w:sz w:val="24"/>
          <w:szCs w:val="24"/>
          <w:lang w:eastAsia="ja-JP"/>
        </w:rPr>
        <w:t xml:space="preserve">he collection, use, storage, and disclosure of </w:t>
      </w:r>
      <w:r w:rsidR="001B1B02">
        <w:rPr>
          <w:rFonts w:ascii="Times New Roman" w:eastAsia="Calibri" w:hAnsi="Times New Roman"/>
          <w:sz w:val="24"/>
          <w:szCs w:val="24"/>
          <w:lang w:eastAsia="ja-JP"/>
        </w:rPr>
        <w:t xml:space="preserve">the </w:t>
      </w:r>
      <w:r w:rsidR="001B1B02" w:rsidRPr="001B1B02">
        <w:rPr>
          <w:rFonts w:ascii="Times New Roman" w:eastAsia="Calibri" w:hAnsi="Times New Roman"/>
          <w:sz w:val="24"/>
          <w:szCs w:val="24"/>
          <w:lang w:eastAsia="ja-JP"/>
        </w:rPr>
        <w:t>personal information may</w:t>
      </w:r>
      <w:r w:rsidR="001B1B02">
        <w:rPr>
          <w:rFonts w:ascii="Times New Roman" w:eastAsia="Calibri" w:hAnsi="Times New Roman"/>
          <w:sz w:val="24"/>
          <w:szCs w:val="24"/>
          <w:lang w:eastAsia="ja-JP"/>
        </w:rPr>
        <w:t xml:space="preserve"> therefore</w:t>
      </w:r>
      <w:r w:rsidR="001B1B02" w:rsidRPr="001B1B02">
        <w:rPr>
          <w:rFonts w:ascii="Times New Roman" w:eastAsia="Calibri" w:hAnsi="Times New Roman"/>
          <w:sz w:val="24"/>
          <w:szCs w:val="24"/>
          <w:lang w:eastAsia="ja-JP"/>
        </w:rPr>
        <w:t xml:space="preserve"> engage the right to freedom from arbitrary or unlawful interference with privacy.</w:t>
      </w:r>
    </w:p>
    <w:p w14:paraId="6C4B191A" w14:textId="77777777" w:rsidR="001B1B02" w:rsidRDefault="001B1B02" w:rsidP="007A0BE1">
      <w:pPr>
        <w:spacing w:before="0"/>
        <w:rPr>
          <w:rFonts w:ascii="Times New Roman" w:eastAsia="Calibri" w:hAnsi="Times New Roman"/>
          <w:sz w:val="24"/>
          <w:szCs w:val="24"/>
          <w:lang w:eastAsia="ja-JP"/>
        </w:rPr>
      </w:pPr>
    </w:p>
    <w:p w14:paraId="288B82A9" w14:textId="328FD8AF" w:rsidR="00314C5D" w:rsidRDefault="0011709D" w:rsidP="007A0BE1">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Under</w:t>
      </w:r>
      <w:r w:rsidR="005450F1">
        <w:rPr>
          <w:rFonts w:ascii="Times New Roman" w:eastAsia="Calibri" w:hAnsi="Times New Roman"/>
          <w:sz w:val="24"/>
          <w:szCs w:val="24"/>
          <w:lang w:eastAsia="ja-JP"/>
        </w:rPr>
        <w:t xml:space="preserve"> the Organic Goods Rules, t</w:t>
      </w:r>
      <w:r w:rsidR="006431A0" w:rsidRPr="00106A02">
        <w:rPr>
          <w:rFonts w:ascii="Times New Roman" w:eastAsia="Calibri" w:hAnsi="Times New Roman"/>
          <w:sz w:val="24"/>
          <w:szCs w:val="24"/>
          <w:lang w:eastAsia="ja-JP"/>
        </w:rPr>
        <w:t>he collection</w:t>
      </w:r>
      <w:r w:rsidR="00B97F30">
        <w:rPr>
          <w:rFonts w:ascii="Times New Roman" w:eastAsia="Calibri" w:hAnsi="Times New Roman"/>
          <w:sz w:val="24"/>
          <w:szCs w:val="24"/>
          <w:lang w:eastAsia="ja-JP"/>
        </w:rPr>
        <w:t xml:space="preserve">, </w:t>
      </w:r>
      <w:r w:rsidR="00B97F30" w:rsidRPr="001B1B02">
        <w:rPr>
          <w:rFonts w:ascii="Times New Roman" w:eastAsia="Calibri" w:hAnsi="Times New Roman"/>
          <w:sz w:val="24"/>
          <w:szCs w:val="24"/>
          <w:lang w:eastAsia="ja-JP"/>
        </w:rPr>
        <w:t>use, storage, and disclosure</w:t>
      </w:r>
      <w:r w:rsidR="006431A0" w:rsidRPr="00106A02">
        <w:rPr>
          <w:rFonts w:ascii="Times New Roman" w:eastAsia="Calibri" w:hAnsi="Times New Roman"/>
          <w:sz w:val="24"/>
          <w:szCs w:val="24"/>
          <w:lang w:eastAsia="ja-JP"/>
        </w:rPr>
        <w:t xml:space="preserve"> of this information is necessary for the legitimate objective of </w:t>
      </w:r>
      <w:r w:rsidR="008C3B81">
        <w:rPr>
          <w:rFonts w:ascii="Times New Roman" w:eastAsia="Calibri" w:hAnsi="Times New Roman"/>
          <w:sz w:val="24"/>
          <w:szCs w:val="24"/>
          <w:lang w:eastAsia="ja-JP"/>
        </w:rPr>
        <w:t xml:space="preserve">regulating </w:t>
      </w:r>
      <w:r w:rsidR="00DA5A6B">
        <w:rPr>
          <w:rFonts w:ascii="Times New Roman" w:eastAsia="Calibri" w:hAnsi="Times New Roman"/>
          <w:sz w:val="24"/>
          <w:szCs w:val="24"/>
          <w:lang w:eastAsia="ja-JP"/>
        </w:rPr>
        <w:t xml:space="preserve">the export of </w:t>
      </w:r>
      <w:r w:rsidR="005450F1">
        <w:rPr>
          <w:rFonts w:ascii="Times New Roman" w:eastAsia="Calibri" w:hAnsi="Times New Roman"/>
          <w:sz w:val="24"/>
          <w:szCs w:val="24"/>
          <w:lang w:eastAsia="ja-JP"/>
        </w:rPr>
        <w:t xml:space="preserve">prescribed </w:t>
      </w:r>
      <w:r w:rsidR="00DA5A6B">
        <w:rPr>
          <w:rFonts w:ascii="Times New Roman" w:eastAsia="Calibri" w:hAnsi="Times New Roman"/>
          <w:sz w:val="24"/>
          <w:szCs w:val="24"/>
          <w:lang w:eastAsia="ja-JP"/>
        </w:rPr>
        <w:t xml:space="preserve">organic goods. </w:t>
      </w:r>
      <w:r w:rsidR="00F523E1">
        <w:rPr>
          <w:rFonts w:ascii="Times New Roman" w:eastAsia="Calibri" w:hAnsi="Times New Roman"/>
          <w:sz w:val="24"/>
          <w:szCs w:val="24"/>
          <w:lang w:eastAsia="ja-JP"/>
        </w:rPr>
        <w:t xml:space="preserve">Organic goods </w:t>
      </w:r>
      <w:r w:rsidR="00EC3AEE">
        <w:rPr>
          <w:rFonts w:ascii="Times New Roman" w:eastAsia="Calibri" w:hAnsi="Times New Roman"/>
          <w:sz w:val="24"/>
          <w:szCs w:val="24"/>
          <w:lang w:eastAsia="ja-JP"/>
        </w:rPr>
        <w:t>certificates</w:t>
      </w:r>
      <w:r w:rsidR="00F523E1">
        <w:rPr>
          <w:rFonts w:ascii="Times New Roman" w:eastAsia="Calibri" w:hAnsi="Times New Roman"/>
          <w:sz w:val="24"/>
          <w:szCs w:val="24"/>
          <w:lang w:eastAsia="ja-JP"/>
        </w:rPr>
        <w:t xml:space="preserve"> are used to demonstrate </w:t>
      </w:r>
      <w:r w:rsidR="004A0A0C">
        <w:rPr>
          <w:rFonts w:ascii="Times New Roman" w:eastAsia="Calibri" w:hAnsi="Times New Roman"/>
          <w:sz w:val="24"/>
          <w:szCs w:val="24"/>
          <w:lang w:eastAsia="ja-JP"/>
        </w:rPr>
        <w:t xml:space="preserve">that export operations in relation to the prescribed organic goods have been </w:t>
      </w:r>
      <w:r w:rsidR="004A0A0C" w:rsidRPr="004A0A0C">
        <w:rPr>
          <w:rFonts w:ascii="Times New Roman" w:eastAsia="Calibri" w:hAnsi="Times New Roman"/>
          <w:sz w:val="24"/>
          <w:szCs w:val="24"/>
          <w:lang w:eastAsia="ja-JP"/>
        </w:rPr>
        <w:t>carried out in accordance with the National Organic Standard</w:t>
      </w:r>
      <w:r w:rsidR="004A0A0C">
        <w:rPr>
          <w:rFonts w:ascii="Times New Roman" w:eastAsia="Calibri" w:hAnsi="Times New Roman"/>
          <w:sz w:val="24"/>
          <w:szCs w:val="24"/>
          <w:lang w:eastAsia="ja-JP"/>
        </w:rPr>
        <w:t xml:space="preserve">, that </w:t>
      </w:r>
      <w:r w:rsidR="002D058B" w:rsidRPr="002D058B">
        <w:rPr>
          <w:rFonts w:ascii="Times New Roman" w:eastAsia="Calibri" w:hAnsi="Times New Roman"/>
          <w:sz w:val="24"/>
          <w:szCs w:val="24"/>
          <w:lang w:eastAsia="ja-JP"/>
        </w:rPr>
        <w:t>the applicable requirements of the Act in relation to the export operations and the organic goods have been complied with</w:t>
      </w:r>
      <w:r w:rsidR="002D058B">
        <w:rPr>
          <w:rFonts w:ascii="Times New Roman" w:eastAsia="Calibri" w:hAnsi="Times New Roman"/>
          <w:sz w:val="24"/>
          <w:szCs w:val="24"/>
          <w:lang w:eastAsia="ja-JP"/>
        </w:rPr>
        <w:t xml:space="preserve">, and that </w:t>
      </w:r>
      <w:r w:rsidR="002D058B" w:rsidRPr="002D058B">
        <w:rPr>
          <w:rFonts w:ascii="Times New Roman" w:eastAsia="Calibri" w:hAnsi="Times New Roman"/>
          <w:sz w:val="24"/>
          <w:szCs w:val="24"/>
          <w:lang w:eastAsia="ja-JP"/>
        </w:rPr>
        <w:t>all importing country requirements relating to the export operations and the organic goods have been met</w:t>
      </w:r>
      <w:r w:rsidR="002D058B">
        <w:rPr>
          <w:rFonts w:ascii="Times New Roman" w:eastAsia="Calibri" w:hAnsi="Times New Roman"/>
          <w:sz w:val="24"/>
          <w:szCs w:val="24"/>
          <w:lang w:eastAsia="ja-JP"/>
        </w:rPr>
        <w:t>.</w:t>
      </w:r>
      <w:r w:rsidR="0092138C">
        <w:rPr>
          <w:rFonts w:ascii="Times New Roman" w:eastAsia="Calibri" w:hAnsi="Times New Roman"/>
          <w:sz w:val="24"/>
          <w:szCs w:val="24"/>
          <w:lang w:eastAsia="ja-JP"/>
        </w:rPr>
        <w:t xml:space="preserve"> </w:t>
      </w:r>
      <w:r w:rsidR="002D058B">
        <w:rPr>
          <w:rFonts w:ascii="Times New Roman" w:eastAsia="Calibri" w:hAnsi="Times New Roman"/>
          <w:sz w:val="24"/>
          <w:szCs w:val="24"/>
          <w:lang w:eastAsia="ja-JP"/>
        </w:rPr>
        <w:t xml:space="preserve">This </w:t>
      </w:r>
      <w:r w:rsidR="00661BB0">
        <w:rPr>
          <w:rFonts w:ascii="Times New Roman" w:eastAsia="Calibri" w:hAnsi="Times New Roman"/>
          <w:sz w:val="24"/>
          <w:szCs w:val="24"/>
          <w:lang w:eastAsia="ja-JP"/>
        </w:rPr>
        <w:t>is</w:t>
      </w:r>
      <w:r w:rsidR="002D058B">
        <w:rPr>
          <w:rFonts w:ascii="Times New Roman" w:eastAsia="Calibri" w:hAnsi="Times New Roman"/>
          <w:sz w:val="24"/>
          <w:szCs w:val="24"/>
          <w:lang w:eastAsia="ja-JP"/>
        </w:rPr>
        <w:t xml:space="preserve"> necessary</w:t>
      </w:r>
      <w:r w:rsidR="00661BB0">
        <w:rPr>
          <w:rFonts w:ascii="Times New Roman" w:eastAsia="Calibri" w:hAnsi="Times New Roman"/>
          <w:sz w:val="24"/>
          <w:szCs w:val="24"/>
          <w:lang w:eastAsia="ja-JP"/>
        </w:rPr>
        <w:t xml:space="preserve"> to ensure </w:t>
      </w:r>
      <w:r w:rsidR="00851B94" w:rsidRPr="00851B94">
        <w:rPr>
          <w:rFonts w:ascii="Times New Roman" w:eastAsia="Calibri" w:hAnsi="Times New Roman"/>
          <w:sz w:val="24"/>
          <w:szCs w:val="24"/>
          <w:lang w:eastAsia="ja-JP"/>
        </w:rPr>
        <w:t>Australia’s trading partners have confidence in Australia’s agricultural exports</w:t>
      </w:r>
      <w:r w:rsidR="00175A4A">
        <w:rPr>
          <w:rFonts w:ascii="Times New Roman" w:eastAsia="Calibri" w:hAnsi="Times New Roman"/>
          <w:sz w:val="24"/>
          <w:szCs w:val="24"/>
          <w:lang w:eastAsia="ja-JP"/>
        </w:rPr>
        <w:t xml:space="preserve"> and to maintain market access for organic goods.</w:t>
      </w:r>
      <w:r w:rsidR="00851B94" w:rsidRPr="00851B94">
        <w:rPr>
          <w:rFonts w:ascii="Times New Roman" w:eastAsia="Calibri" w:hAnsi="Times New Roman"/>
          <w:sz w:val="24"/>
          <w:szCs w:val="24"/>
          <w:lang w:eastAsia="ja-JP"/>
        </w:rPr>
        <w:t xml:space="preserve"> </w:t>
      </w:r>
      <w:r w:rsidR="00EB5AB0">
        <w:rPr>
          <w:rFonts w:ascii="Times New Roman" w:eastAsia="Calibri" w:hAnsi="Times New Roman"/>
          <w:sz w:val="24"/>
          <w:szCs w:val="24"/>
          <w:lang w:eastAsia="ja-JP"/>
        </w:rPr>
        <w:t xml:space="preserve">In </w:t>
      </w:r>
      <w:r w:rsidR="001F642F">
        <w:rPr>
          <w:rFonts w:ascii="Times New Roman" w:eastAsia="Calibri" w:hAnsi="Times New Roman"/>
          <w:sz w:val="24"/>
          <w:szCs w:val="24"/>
          <w:lang w:eastAsia="ja-JP"/>
        </w:rPr>
        <w:t>particular</w:t>
      </w:r>
      <w:r w:rsidR="00EB5AB0">
        <w:rPr>
          <w:rFonts w:ascii="Times New Roman" w:eastAsia="Calibri" w:hAnsi="Times New Roman"/>
          <w:sz w:val="24"/>
          <w:szCs w:val="24"/>
          <w:lang w:eastAsia="ja-JP"/>
        </w:rPr>
        <w:t xml:space="preserve">, the provision of the name of an organic operator, and where applicable, their identification number, on an organic goods certificate </w:t>
      </w:r>
      <w:r w:rsidR="00422EF0">
        <w:rPr>
          <w:rFonts w:ascii="Times New Roman" w:eastAsia="Calibri" w:hAnsi="Times New Roman"/>
          <w:sz w:val="24"/>
          <w:szCs w:val="24"/>
          <w:lang w:eastAsia="ja-JP"/>
        </w:rPr>
        <w:t xml:space="preserve">is necessary to </w:t>
      </w:r>
      <w:r w:rsidR="00242D1F">
        <w:rPr>
          <w:rFonts w:ascii="Times New Roman" w:eastAsia="Calibri" w:hAnsi="Times New Roman"/>
          <w:sz w:val="24"/>
          <w:szCs w:val="24"/>
          <w:lang w:eastAsia="ja-JP"/>
        </w:rPr>
        <w:t>ensure that the organic goods are traceable</w:t>
      </w:r>
      <w:r w:rsidR="001F642F">
        <w:rPr>
          <w:rFonts w:ascii="Times New Roman" w:eastAsia="Calibri" w:hAnsi="Times New Roman"/>
          <w:sz w:val="24"/>
          <w:szCs w:val="24"/>
          <w:lang w:eastAsia="ja-JP"/>
        </w:rPr>
        <w:t xml:space="preserve"> </w:t>
      </w:r>
      <w:r w:rsidR="00D45316">
        <w:rPr>
          <w:rFonts w:ascii="Times New Roman" w:eastAsia="Calibri" w:hAnsi="Times New Roman"/>
          <w:sz w:val="24"/>
          <w:szCs w:val="24"/>
          <w:lang w:eastAsia="ja-JP"/>
        </w:rPr>
        <w:t xml:space="preserve">and can be recalled if </w:t>
      </w:r>
      <w:r w:rsidR="00422EF0">
        <w:rPr>
          <w:rFonts w:ascii="Times New Roman" w:eastAsia="Calibri" w:hAnsi="Times New Roman"/>
          <w:sz w:val="24"/>
          <w:szCs w:val="24"/>
          <w:lang w:eastAsia="ja-JP"/>
        </w:rPr>
        <w:t>required</w:t>
      </w:r>
      <w:r w:rsidR="00D45316">
        <w:rPr>
          <w:rFonts w:ascii="Times New Roman" w:eastAsia="Calibri" w:hAnsi="Times New Roman"/>
          <w:sz w:val="24"/>
          <w:szCs w:val="24"/>
          <w:lang w:eastAsia="ja-JP"/>
        </w:rPr>
        <w:t>.</w:t>
      </w:r>
    </w:p>
    <w:p w14:paraId="288B82AA" w14:textId="77777777" w:rsidR="00106A02" w:rsidRPr="00106A02" w:rsidRDefault="00106A02" w:rsidP="007A0BE1">
      <w:pPr>
        <w:spacing w:before="0"/>
        <w:rPr>
          <w:rFonts w:ascii="Times New Roman" w:eastAsia="Calibri" w:hAnsi="Times New Roman"/>
          <w:sz w:val="24"/>
          <w:szCs w:val="24"/>
          <w:lang w:eastAsia="ja-JP"/>
        </w:rPr>
      </w:pPr>
    </w:p>
    <w:p w14:paraId="612FD487" w14:textId="7DA435AD" w:rsidR="00ED60CB" w:rsidRPr="00245FC3" w:rsidRDefault="00DA6176" w:rsidP="007A0BE1">
      <w:pPr>
        <w:spacing w:before="0"/>
        <w:rPr>
          <w:rFonts w:ascii="Times New Roman" w:eastAsia="Calibri" w:hAnsi="Times New Roman"/>
          <w:sz w:val="24"/>
          <w:szCs w:val="24"/>
          <w:lang w:eastAsia="ja-JP"/>
        </w:rPr>
      </w:pPr>
      <w:r w:rsidRPr="00245FC3">
        <w:rPr>
          <w:rFonts w:ascii="Times New Roman" w:eastAsia="Calibri" w:hAnsi="Times New Roman"/>
          <w:sz w:val="24"/>
          <w:szCs w:val="24"/>
          <w:lang w:eastAsia="ja-JP"/>
        </w:rPr>
        <w:t>A</w:t>
      </w:r>
      <w:r w:rsidR="00D16F98">
        <w:rPr>
          <w:rFonts w:ascii="Times New Roman" w:eastAsia="Calibri" w:hAnsi="Times New Roman"/>
          <w:sz w:val="24"/>
          <w:szCs w:val="24"/>
          <w:lang w:eastAsia="ja-JP"/>
        </w:rPr>
        <w:t>n</w:t>
      </w:r>
      <w:r w:rsidRPr="00245FC3">
        <w:rPr>
          <w:rFonts w:ascii="Times New Roman" w:eastAsia="Calibri" w:hAnsi="Times New Roman"/>
          <w:sz w:val="24"/>
          <w:szCs w:val="24"/>
          <w:lang w:eastAsia="ja-JP"/>
        </w:rPr>
        <w:t xml:space="preserve"> </w:t>
      </w:r>
      <w:r w:rsidR="00D16F98">
        <w:rPr>
          <w:rFonts w:ascii="Times New Roman" w:eastAsia="Calibri" w:hAnsi="Times New Roman"/>
          <w:sz w:val="24"/>
          <w:szCs w:val="24"/>
          <w:lang w:eastAsia="ja-JP"/>
        </w:rPr>
        <w:t xml:space="preserve">organic operator </w:t>
      </w:r>
      <w:r w:rsidRPr="00245FC3">
        <w:rPr>
          <w:rFonts w:ascii="Times New Roman" w:eastAsia="Calibri" w:hAnsi="Times New Roman"/>
          <w:sz w:val="24"/>
          <w:szCs w:val="24"/>
          <w:lang w:eastAsia="ja-JP"/>
        </w:rPr>
        <w:t xml:space="preserve">who </w:t>
      </w:r>
      <w:r w:rsidR="00D16F98" w:rsidRPr="005F135F">
        <w:rPr>
          <w:rFonts w:ascii="Times New Roman" w:eastAsia="Calibri" w:hAnsi="Times New Roman"/>
          <w:sz w:val="24"/>
          <w:szCs w:val="24"/>
          <w:lang w:eastAsia="ja-JP"/>
        </w:rPr>
        <w:t>carries out operations to produce or prepare the organic goods for export</w:t>
      </w:r>
      <w:r w:rsidR="00D16F98">
        <w:rPr>
          <w:rFonts w:ascii="Times New Roman" w:eastAsia="Calibri" w:hAnsi="Times New Roman"/>
          <w:sz w:val="24"/>
          <w:szCs w:val="24"/>
          <w:lang w:eastAsia="ja-JP"/>
        </w:rPr>
        <w:t xml:space="preserve"> </w:t>
      </w:r>
      <w:r w:rsidR="00BB3FA1" w:rsidRPr="00245FC3">
        <w:rPr>
          <w:rFonts w:ascii="Times New Roman" w:eastAsia="Calibri" w:hAnsi="Times New Roman"/>
          <w:sz w:val="24"/>
          <w:szCs w:val="24"/>
          <w:lang w:eastAsia="ja-JP"/>
        </w:rPr>
        <w:t>‘</w:t>
      </w:r>
      <w:r w:rsidRPr="00245FC3">
        <w:rPr>
          <w:rFonts w:ascii="Times New Roman" w:eastAsia="Calibri" w:hAnsi="Times New Roman"/>
          <w:sz w:val="24"/>
          <w:szCs w:val="24"/>
          <w:lang w:eastAsia="ja-JP"/>
        </w:rPr>
        <w:t>opts in</w:t>
      </w:r>
      <w:r w:rsidR="00BB3FA1" w:rsidRPr="00245FC3">
        <w:rPr>
          <w:rFonts w:ascii="Times New Roman" w:eastAsia="Calibri" w:hAnsi="Times New Roman"/>
          <w:sz w:val="24"/>
          <w:szCs w:val="24"/>
          <w:lang w:eastAsia="ja-JP"/>
        </w:rPr>
        <w:t>’</w:t>
      </w:r>
      <w:r w:rsidR="00BB3FA1" w:rsidRPr="00245FC3">
        <w:rPr>
          <w:rFonts w:ascii="Times New Roman" w:hAnsi="Times New Roman"/>
          <w:sz w:val="24"/>
          <w:szCs w:val="24"/>
          <w:lang w:eastAsia="ja-JP"/>
        </w:rPr>
        <w:t xml:space="preserve"> </w:t>
      </w:r>
      <w:r w:rsidRPr="00245FC3">
        <w:rPr>
          <w:rFonts w:ascii="Times New Roman" w:eastAsia="Calibri" w:hAnsi="Times New Roman"/>
          <w:sz w:val="24"/>
          <w:szCs w:val="24"/>
          <w:lang w:eastAsia="ja-JP"/>
        </w:rPr>
        <w:t xml:space="preserve">to the regulatory system. A person who has </w:t>
      </w:r>
      <w:r w:rsidR="00586B3E" w:rsidRPr="005E2083">
        <w:rPr>
          <w:rFonts w:ascii="Times New Roman" w:eastAsia="Calibri" w:hAnsi="Times New Roman"/>
          <w:sz w:val="24"/>
          <w:szCs w:val="24"/>
          <w:lang w:eastAsia="ja-JP"/>
        </w:rPr>
        <w:t>voluntarily decide</w:t>
      </w:r>
      <w:r w:rsidR="00586B3E">
        <w:rPr>
          <w:rFonts w:ascii="Times New Roman" w:eastAsia="Calibri" w:hAnsi="Times New Roman"/>
          <w:sz w:val="24"/>
          <w:szCs w:val="24"/>
          <w:lang w:eastAsia="ja-JP"/>
        </w:rPr>
        <w:t>d</w:t>
      </w:r>
      <w:r w:rsidR="00586B3E" w:rsidRPr="005E2083">
        <w:rPr>
          <w:rFonts w:ascii="Times New Roman" w:eastAsia="Calibri" w:hAnsi="Times New Roman"/>
          <w:sz w:val="24"/>
          <w:szCs w:val="24"/>
          <w:lang w:eastAsia="ja-JP"/>
        </w:rPr>
        <w:t xml:space="preserve"> to become involved in an export</w:t>
      </w:r>
      <w:r w:rsidR="00586B3E">
        <w:rPr>
          <w:rFonts w:ascii="Times New Roman" w:eastAsia="Calibri" w:hAnsi="Times New Roman"/>
          <w:sz w:val="24"/>
          <w:szCs w:val="24"/>
          <w:lang w:eastAsia="ja-JP"/>
        </w:rPr>
        <w:t>-</w:t>
      </w:r>
      <w:r w:rsidR="00586B3E" w:rsidRPr="005E2083">
        <w:rPr>
          <w:rFonts w:ascii="Times New Roman" w:eastAsia="Calibri" w:hAnsi="Times New Roman"/>
          <w:sz w:val="24"/>
          <w:szCs w:val="24"/>
          <w:lang w:eastAsia="ja-JP"/>
        </w:rPr>
        <w:t>related business</w:t>
      </w:r>
      <w:r w:rsidR="00586B3E" w:rsidRPr="00245FC3">
        <w:rPr>
          <w:rFonts w:ascii="Times New Roman" w:eastAsia="Calibri" w:hAnsi="Times New Roman"/>
          <w:sz w:val="24"/>
          <w:szCs w:val="24"/>
          <w:lang w:eastAsia="ja-JP"/>
        </w:rPr>
        <w:t xml:space="preserve"> </w:t>
      </w:r>
      <w:r w:rsidRPr="00245FC3">
        <w:rPr>
          <w:rFonts w:ascii="Times New Roman" w:eastAsia="Calibri" w:hAnsi="Times New Roman"/>
          <w:sz w:val="24"/>
          <w:szCs w:val="24"/>
          <w:lang w:eastAsia="ja-JP"/>
        </w:rPr>
        <w:t xml:space="preserve">should expect that a certain amount of personal information will need to be provided to the </w:t>
      </w:r>
      <w:r w:rsidR="0036310B">
        <w:rPr>
          <w:rFonts w:ascii="Times New Roman" w:eastAsia="Calibri" w:hAnsi="Times New Roman"/>
          <w:sz w:val="24"/>
          <w:szCs w:val="24"/>
          <w:lang w:eastAsia="ja-JP"/>
        </w:rPr>
        <w:t xml:space="preserve">approved certifying body or the </w:t>
      </w:r>
      <w:r w:rsidRPr="00245FC3">
        <w:rPr>
          <w:rFonts w:ascii="Times New Roman" w:eastAsia="Calibri" w:hAnsi="Times New Roman"/>
          <w:sz w:val="24"/>
          <w:szCs w:val="24"/>
          <w:lang w:eastAsia="ja-JP"/>
        </w:rPr>
        <w:t xml:space="preserve">Secretary </w:t>
      </w:r>
      <w:proofErr w:type="gramStart"/>
      <w:r w:rsidR="0036310B">
        <w:rPr>
          <w:rFonts w:ascii="Times New Roman" w:eastAsia="Calibri" w:hAnsi="Times New Roman"/>
          <w:sz w:val="24"/>
          <w:szCs w:val="24"/>
          <w:lang w:eastAsia="ja-JP"/>
        </w:rPr>
        <w:t xml:space="preserve">in order </w:t>
      </w:r>
      <w:r w:rsidRPr="00245FC3">
        <w:rPr>
          <w:rFonts w:ascii="Times New Roman" w:eastAsia="Calibri" w:hAnsi="Times New Roman"/>
          <w:sz w:val="24"/>
          <w:szCs w:val="24"/>
          <w:lang w:eastAsia="ja-JP"/>
        </w:rPr>
        <w:t>to</w:t>
      </w:r>
      <w:proofErr w:type="gramEnd"/>
      <w:r w:rsidRPr="00245FC3">
        <w:rPr>
          <w:rFonts w:ascii="Times New Roman" w:eastAsia="Calibri" w:hAnsi="Times New Roman"/>
          <w:sz w:val="24"/>
          <w:szCs w:val="24"/>
          <w:lang w:eastAsia="ja-JP"/>
        </w:rPr>
        <w:t xml:space="preserve"> gain the benefits of that system</w:t>
      </w:r>
      <w:r w:rsidR="00280A32">
        <w:rPr>
          <w:rFonts w:ascii="Times New Roman" w:eastAsia="Calibri" w:hAnsi="Times New Roman"/>
          <w:sz w:val="24"/>
          <w:szCs w:val="24"/>
          <w:lang w:eastAsia="ja-JP"/>
        </w:rPr>
        <w:t xml:space="preserve">, such as </w:t>
      </w:r>
      <w:r w:rsidR="0000508B">
        <w:rPr>
          <w:rFonts w:ascii="Times New Roman" w:eastAsia="Calibri" w:hAnsi="Times New Roman"/>
          <w:sz w:val="24"/>
          <w:szCs w:val="24"/>
          <w:lang w:eastAsia="ja-JP"/>
        </w:rPr>
        <w:t xml:space="preserve">for </w:t>
      </w:r>
      <w:r w:rsidR="00280A32">
        <w:rPr>
          <w:rFonts w:ascii="Times New Roman" w:eastAsia="Calibri" w:hAnsi="Times New Roman"/>
          <w:sz w:val="24"/>
          <w:szCs w:val="24"/>
          <w:lang w:eastAsia="ja-JP"/>
        </w:rPr>
        <w:t>the issuing of a</w:t>
      </w:r>
      <w:r w:rsidR="00DE4DA8">
        <w:rPr>
          <w:rFonts w:ascii="Times New Roman" w:eastAsia="Calibri" w:hAnsi="Times New Roman"/>
          <w:sz w:val="24"/>
          <w:szCs w:val="24"/>
          <w:lang w:eastAsia="ja-JP"/>
        </w:rPr>
        <w:t>n organic goods certificate</w:t>
      </w:r>
      <w:r w:rsidRPr="00245FC3">
        <w:rPr>
          <w:rFonts w:ascii="Times New Roman" w:eastAsia="Calibri" w:hAnsi="Times New Roman"/>
          <w:sz w:val="24"/>
          <w:szCs w:val="24"/>
          <w:lang w:eastAsia="ja-JP"/>
        </w:rPr>
        <w:t>.</w:t>
      </w:r>
    </w:p>
    <w:p w14:paraId="060E1179" w14:textId="77777777" w:rsidR="002D3932" w:rsidRDefault="002D3932" w:rsidP="007A0BE1">
      <w:pPr>
        <w:spacing w:before="0"/>
        <w:rPr>
          <w:rFonts w:ascii="Times New Roman" w:hAnsi="Times New Roman"/>
          <w:sz w:val="24"/>
          <w:szCs w:val="24"/>
          <w:lang w:eastAsia="ja-JP"/>
        </w:rPr>
      </w:pPr>
    </w:p>
    <w:p w14:paraId="288B82AD" w14:textId="1FAC35D8" w:rsidR="00106A02" w:rsidRPr="00106A02" w:rsidRDefault="00671591" w:rsidP="007A0BE1">
      <w:pPr>
        <w:spacing w:before="0"/>
        <w:rPr>
          <w:rFonts w:ascii="Times New Roman" w:eastAsia="Calibri" w:hAnsi="Times New Roman"/>
          <w:sz w:val="24"/>
          <w:szCs w:val="24"/>
          <w:lang w:eastAsia="ja-JP"/>
        </w:rPr>
      </w:pPr>
      <w:r w:rsidRPr="00671591">
        <w:rPr>
          <w:rFonts w:ascii="Times New Roman" w:eastAsia="Calibri" w:hAnsi="Times New Roman"/>
          <w:sz w:val="24"/>
          <w:szCs w:val="24"/>
          <w:lang w:eastAsia="ja-JP"/>
        </w:rPr>
        <w:lastRenderedPageBreak/>
        <w:t xml:space="preserve">Therefore, </w:t>
      </w:r>
      <w:r w:rsidR="0081051E">
        <w:rPr>
          <w:rFonts w:ascii="Times New Roman" w:eastAsia="Calibri" w:hAnsi="Times New Roman"/>
          <w:sz w:val="24"/>
          <w:szCs w:val="24"/>
          <w:lang w:eastAsia="ja-JP"/>
        </w:rPr>
        <w:t>to the extent that n</w:t>
      </w:r>
      <w:r w:rsidR="0081051E" w:rsidRPr="00AE13F3">
        <w:rPr>
          <w:rFonts w:ascii="Times New Roman" w:eastAsia="Calibri" w:hAnsi="Times New Roman"/>
          <w:sz w:val="24"/>
          <w:szCs w:val="24"/>
          <w:lang w:eastAsia="ja-JP"/>
        </w:rPr>
        <w:t>ew paragraph 2-12(b) of the Organic Goods</w:t>
      </w:r>
      <w:r w:rsidR="0081051E" w:rsidRPr="00AE13F3">
        <w:rPr>
          <w:rFonts w:ascii="Times New Roman" w:eastAsia="Calibri" w:hAnsi="Times New Roman"/>
          <w:i/>
          <w:iCs/>
          <w:sz w:val="24"/>
          <w:szCs w:val="24"/>
          <w:lang w:eastAsia="ja-JP"/>
        </w:rPr>
        <w:t xml:space="preserve"> </w:t>
      </w:r>
      <w:r w:rsidR="0081051E" w:rsidRPr="00AE13F3">
        <w:rPr>
          <w:rFonts w:ascii="Times New Roman" w:eastAsia="Calibri" w:hAnsi="Times New Roman"/>
          <w:sz w:val="24"/>
          <w:szCs w:val="24"/>
          <w:lang w:eastAsia="ja-JP"/>
        </w:rPr>
        <w:t>Rules</w:t>
      </w:r>
      <w:r w:rsidR="0081051E" w:rsidRPr="00671591">
        <w:rPr>
          <w:rFonts w:ascii="Times New Roman" w:eastAsia="Calibri" w:hAnsi="Times New Roman"/>
          <w:sz w:val="24"/>
          <w:szCs w:val="24"/>
          <w:lang w:eastAsia="ja-JP"/>
        </w:rPr>
        <w:t xml:space="preserve"> </w:t>
      </w:r>
      <w:r w:rsidR="0081051E">
        <w:rPr>
          <w:rFonts w:ascii="Times New Roman" w:eastAsia="Calibri" w:hAnsi="Times New Roman"/>
          <w:sz w:val="24"/>
          <w:szCs w:val="24"/>
          <w:lang w:eastAsia="ja-JP"/>
        </w:rPr>
        <w:t xml:space="preserve">may limit </w:t>
      </w:r>
      <w:r w:rsidRPr="00671591">
        <w:rPr>
          <w:rFonts w:ascii="Times New Roman" w:eastAsia="Calibri" w:hAnsi="Times New Roman"/>
          <w:sz w:val="24"/>
          <w:szCs w:val="24"/>
          <w:lang w:eastAsia="ja-JP"/>
        </w:rPr>
        <w:t>the right to privacy</w:t>
      </w:r>
      <w:r w:rsidR="0081051E" w:rsidRPr="0081051E">
        <w:rPr>
          <w:rFonts w:ascii="Times New Roman" w:eastAsia="Calibri" w:hAnsi="Times New Roman"/>
          <w:sz w:val="24"/>
          <w:szCs w:val="24"/>
          <w:lang w:eastAsia="ja-JP"/>
        </w:rPr>
        <w:t xml:space="preserve"> </w:t>
      </w:r>
      <w:r w:rsidR="0081051E" w:rsidRPr="00671591">
        <w:rPr>
          <w:rFonts w:ascii="Times New Roman" w:eastAsia="Calibri" w:hAnsi="Times New Roman"/>
          <w:sz w:val="24"/>
          <w:szCs w:val="24"/>
          <w:lang w:eastAsia="ja-JP"/>
        </w:rPr>
        <w:t>in Article 17 of the ICCPR</w:t>
      </w:r>
      <w:r w:rsidR="0081051E">
        <w:rPr>
          <w:rFonts w:ascii="Times New Roman" w:eastAsia="Calibri" w:hAnsi="Times New Roman"/>
          <w:sz w:val="24"/>
          <w:szCs w:val="24"/>
          <w:lang w:eastAsia="ja-JP"/>
        </w:rPr>
        <w:t>, such limitation</w:t>
      </w:r>
      <w:r w:rsidRPr="00671591">
        <w:rPr>
          <w:rFonts w:ascii="Times New Roman" w:eastAsia="Calibri" w:hAnsi="Times New Roman"/>
          <w:sz w:val="24"/>
          <w:szCs w:val="24"/>
          <w:lang w:eastAsia="ja-JP"/>
        </w:rPr>
        <w:t xml:space="preserve"> is reasonable, </w:t>
      </w:r>
      <w:proofErr w:type="gramStart"/>
      <w:r w:rsidRPr="00671591">
        <w:rPr>
          <w:rFonts w:ascii="Times New Roman" w:eastAsia="Calibri" w:hAnsi="Times New Roman"/>
          <w:sz w:val="24"/>
          <w:szCs w:val="24"/>
          <w:lang w:eastAsia="ja-JP"/>
        </w:rPr>
        <w:t>necessary</w:t>
      </w:r>
      <w:proofErr w:type="gramEnd"/>
      <w:r w:rsidRPr="00671591">
        <w:rPr>
          <w:rFonts w:ascii="Times New Roman" w:eastAsia="Calibri" w:hAnsi="Times New Roman"/>
          <w:sz w:val="24"/>
          <w:szCs w:val="24"/>
          <w:lang w:eastAsia="ja-JP"/>
        </w:rPr>
        <w:t xml:space="preserve"> and proportionate to achieving legitimate objectives.</w:t>
      </w:r>
    </w:p>
    <w:p w14:paraId="288B82AE" w14:textId="77777777" w:rsidR="002A045B" w:rsidRDefault="002A045B" w:rsidP="007A0BE1">
      <w:pPr>
        <w:spacing w:before="0"/>
        <w:rPr>
          <w:rFonts w:ascii="Times New Roman" w:hAnsi="Times New Roman"/>
          <w:color w:val="FF0000"/>
          <w:sz w:val="24"/>
          <w:szCs w:val="24"/>
          <w:lang w:eastAsia="ja-JP"/>
        </w:rPr>
      </w:pPr>
    </w:p>
    <w:p w14:paraId="288B82AF" w14:textId="77777777" w:rsidR="0087153D" w:rsidRPr="0087153D" w:rsidRDefault="00DA6176" w:rsidP="000E5400">
      <w:pPr>
        <w:spacing w:before="0"/>
        <w:outlineLvl w:val="2"/>
        <w:rPr>
          <w:rFonts w:ascii="Times New Roman" w:hAnsi="Times New Roman"/>
          <w:color w:val="FF0000"/>
          <w:sz w:val="24"/>
          <w:szCs w:val="24"/>
          <w:lang w:eastAsia="ja-JP"/>
        </w:rPr>
      </w:pPr>
      <w:r w:rsidRPr="0087153D">
        <w:rPr>
          <w:rFonts w:ascii="Times New Roman" w:hAnsi="Times New Roman"/>
          <w:b/>
          <w:bCs/>
          <w:sz w:val="24"/>
          <w:szCs w:val="24"/>
          <w:lang w:eastAsia="ja-JP"/>
        </w:rPr>
        <w:t>Conclusion</w:t>
      </w:r>
      <w:r w:rsidRPr="0087153D">
        <w:rPr>
          <w:rFonts w:ascii="Times New Roman" w:hAnsi="Times New Roman"/>
          <w:color w:val="FF0000"/>
          <w:sz w:val="24"/>
          <w:szCs w:val="24"/>
          <w:lang w:eastAsia="ja-JP"/>
        </w:rPr>
        <w:t xml:space="preserve"> </w:t>
      </w:r>
    </w:p>
    <w:p w14:paraId="288B82B0" w14:textId="77777777" w:rsidR="002A045B" w:rsidRDefault="002A045B" w:rsidP="007A0BE1">
      <w:pPr>
        <w:spacing w:before="0"/>
        <w:rPr>
          <w:rFonts w:ascii="Times New Roman" w:hAnsi="Times New Roman"/>
          <w:sz w:val="24"/>
          <w:szCs w:val="24"/>
          <w:lang w:eastAsia="ja-JP"/>
        </w:rPr>
      </w:pPr>
    </w:p>
    <w:p w14:paraId="288B82B1" w14:textId="2C9A6D05" w:rsidR="001A00C3" w:rsidRDefault="00DA6176" w:rsidP="007A0BE1">
      <w:pPr>
        <w:spacing w:before="0"/>
        <w:rPr>
          <w:rFonts w:ascii="Times New Roman" w:hAnsi="Times New Roman"/>
          <w:sz w:val="24"/>
          <w:szCs w:val="24"/>
          <w:lang w:eastAsia="ja-JP"/>
        </w:rPr>
      </w:pPr>
      <w:r>
        <w:rPr>
          <w:rFonts w:ascii="Times New Roman" w:hAnsi="Times New Roman"/>
          <w:sz w:val="24"/>
          <w:szCs w:val="24"/>
          <w:lang w:eastAsia="ja-JP"/>
        </w:rPr>
        <w:t>This Legislative Instrument is compatible with human rights</w:t>
      </w:r>
      <w:r w:rsidR="00671591">
        <w:rPr>
          <w:rFonts w:ascii="Times New Roman" w:hAnsi="Times New Roman"/>
          <w:sz w:val="24"/>
          <w:szCs w:val="24"/>
          <w:lang w:eastAsia="ja-JP"/>
        </w:rPr>
        <w:t xml:space="preserve"> because, </w:t>
      </w:r>
      <w:r w:rsidR="00671591" w:rsidRPr="00671591">
        <w:rPr>
          <w:rFonts w:ascii="Times New Roman" w:hAnsi="Times New Roman"/>
          <w:sz w:val="24"/>
          <w:szCs w:val="24"/>
          <w:lang w:eastAsia="ja-JP"/>
        </w:rPr>
        <w:t xml:space="preserve">to the extent that it may limit </w:t>
      </w:r>
      <w:r w:rsidR="00671591">
        <w:rPr>
          <w:rFonts w:ascii="Times New Roman" w:hAnsi="Times New Roman"/>
          <w:sz w:val="24"/>
          <w:szCs w:val="24"/>
          <w:lang w:eastAsia="ja-JP"/>
        </w:rPr>
        <w:t xml:space="preserve">any </w:t>
      </w:r>
      <w:r w:rsidR="00671591" w:rsidRPr="00671591">
        <w:rPr>
          <w:rFonts w:ascii="Times New Roman" w:hAnsi="Times New Roman"/>
          <w:sz w:val="24"/>
          <w:szCs w:val="24"/>
          <w:lang w:eastAsia="ja-JP"/>
        </w:rPr>
        <w:t xml:space="preserve">human rights, those limitations are reasonable, </w:t>
      </w:r>
      <w:proofErr w:type="gramStart"/>
      <w:r w:rsidR="00671591" w:rsidRPr="00671591">
        <w:rPr>
          <w:rFonts w:ascii="Times New Roman" w:hAnsi="Times New Roman"/>
          <w:sz w:val="24"/>
          <w:szCs w:val="24"/>
          <w:lang w:eastAsia="ja-JP"/>
        </w:rPr>
        <w:t>necessary</w:t>
      </w:r>
      <w:proofErr w:type="gramEnd"/>
      <w:r w:rsidR="00671591" w:rsidRPr="00671591">
        <w:rPr>
          <w:rFonts w:ascii="Times New Roman" w:hAnsi="Times New Roman"/>
          <w:sz w:val="24"/>
          <w:szCs w:val="24"/>
          <w:lang w:eastAsia="ja-JP"/>
        </w:rPr>
        <w:t xml:space="preserve"> and proportionate</w:t>
      </w:r>
      <w:r>
        <w:rPr>
          <w:rFonts w:ascii="Times New Roman" w:hAnsi="Times New Roman"/>
          <w:sz w:val="24"/>
          <w:szCs w:val="24"/>
          <w:lang w:eastAsia="ja-JP"/>
        </w:rPr>
        <w:t>.</w:t>
      </w:r>
    </w:p>
    <w:p w14:paraId="288B82B2" w14:textId="77777777" w:rsidR="002A045B" w:rsidRDefault="002A045B" w:rsidP="007A0BE1">
      <w:pPr>
        <w:spacing w:before="0"/>
        <w:rPr>
          <w:rFonts w:ascii="Times New Roman" w:hAnsi="Times New Roman"/>
          <w:sz w:val="24"/>
          <w:szCs w:val="24"/>
          <w:lang w:eastAsia="ja-JP"/>
        </w:rPr>
      </w:pPr>
    </w:p>
    <w:p w14:paraId="288B82B3" w14:textId="77777777" w:rsidR="0087153D" w:rsidRDefault="0087153D" w:rsidP="007A0BE1">
      <w:pPr>
        <w:spacing w:before="0"/>
        <w:rPr>
          <w:rFonts w:ascii="Times New Roman" w:hAnsi="Times New Roman"/>
          <w:sz w:val="24"/>
          <w:szCs w:val="24"/>
          <w:lang w:eastAsia="ja-JP"/>
        </w:rPr>
      </w:pPr>
    </w:p>
    <w:p w14:paraId="288B82B4" w14:textId="77777777" w:rsidR="0087153D" w:rsidRDefault="0087153D" w:rsidP="007A0BE1">
      <w:pPr>
        <w:spacing w:before="0"/>
        <w:rPr>
          <w:rFonts w:ascii="Times New Roman" w:hAnsi="Times New Roman"/>
          <w:sz w:val="24"/>
          <w:szCs w:val="24"/>
          <w:lang w:eastAsia="ja-JP"/>
        </w:rPr>
      </w:pPr>
    </w:p>
    <w:p w14:paraId="288B82B5" w14:textId="77777777" w:rsidR="0087153D" w:rsidRDefault="0087153D" w:rsidP="007A0BE1">
      <w:pPr>
        <w:spacing w:before="0"/>
        <w:rPr>
          <w:rFonts w:ascii="Times New Roman" w:hAnsi="Times New Roman"/>
          <w:sz w:val="24"/>
          <w:szCs w:val="24"/>
          <w:lang w:eastAsia="ja-JP"/>
        </w:rPr>
      </w:pPr>
    </w:p>
    <w:p w14:paraId="288B82B6" w14:textId="77777777" w:rsidR="00C53BCF" w:rsidRDefault="00C53BCF" w:rsidP="007A0BE1">
      <w:pPr>
        <w:spacing w:before="0"/>
        <w:rPr>
          <w:rFonts w:ascii="Times New Roman" w:hAnsi="Times New Roman"/>
          <w:sz w:val="24"/>
          <w:szCs w:val="24"/>
          <w:lang w:eastAsia="ja-JP"/>
        </w:rPr>
      </w:pPr>
    </w:p>
    <w:p w14:paraId="288B82B7" w14:textId="77777777" w:rsidR="00A109EC" w:rsidRDefault="00DA6176" w:rsidP="007A0BE1">
      <w:pPr>
        <w:spacing w:before="0"/>
        <w:jc w:val="center"/>
        <w:rPr>
          <w:rFonts w:ascii="Times New Roman" w:hAnsi="Times New Roman"/>
          <w:b/>
          <w:bCs/>
          <w:sz w:val="24"/>
          <w:szCs w:val="24"/>
          <w:lang w:eastAsia="ja-JP"/>
        </w:rPr>
      </w:pPr>
      <w:r>
        <w:rPr>
          <w:rFonts w:ascii="Times New Roman" w:hAnsi="Times New Roman"/>
          <w:b/>
          <w:bCs/>
          <w:sz w:val="24"/>
          <w:szCs w:val="24"/>
          <w:lang w:eastAsia="ja-JP"/>
        </w:rPr>
        <w:t>Andrew Edgar Francis Metcalfe AO</w:t>
      </w:r>
    </w:p>
    <w:p w14:paraId="288B82B8" w14:textId="6FABBD65" w:rsidR="00822C60" w:rsidRPr="0087153D" w:rsidRDefault="00DA6176" w:rsidP="007A0BE1">
      <w:pPr>
        <w:spacing w:before="0"/>
        <w:jc w:val="center"/>
        <w:rPr>
          <w:rFonts w:ascii="Times New Roman" w:hAnsi="Times New Roman"/>
          <w:b/>
          <w:bCs/>
          <w:sz w:val="24"/>
          <w:szCs w:val="24"/>
          <w:lang w:eastAsia="ja-JP"/>
        </w:rPr>
      </w:pPr>
      <w:r>
        <w:rPr>
          <w:rFonts w:ascii="Times New Roman" w:hAnsi="Times New Roman"/>
          <w:b/>
          <w:bCs/>
          <w:sz w:val="24"/>
          <w:szCs w:val="24"/>
          <w:lang w:eastAsia="ja-JP"/>
        </w:rPr>
        <w:t>Secretary of the Department of Agriculture, Fisheries and Forestry</w:t>
      </w:r>
    </w:p>
    <w:sectPr w:rsidR="00822C60" w:rsidRPr="0087153D" w:rsidSect="002A045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47D2" w14:textId="77777777" w:rsidR="002E1837" w:rsidRDefault="002E1837">
      <w:pPr>
        <w:spacing w:before="0"/>
      </w:pPr>
      <w:r>
        <w:separator/>
      </w:r>
    </w:p>
  </w:endnote>
  <w:endnote w:type="continuationSeparator" w:id="0">
    <w:p w14:paraId="2B8B3F45" w14:textId="77777777" w:rsidR="002E1837" w:rsidRDefault="002E18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288B82B9" w14:textId="77777777" w:rsidR="00C6669A" w:rsidRPr="002A045B" w:rsidRDefault="00DA6176"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24</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F6EE" w14:textId="77777777" w:rsidR="002E1837" w:rsidRDefault="002E1837">
      <w:pPr>
        <w:spacing w:before="0"/>
      </w:pPr>
      <w:r>
        <w:separator/>
      </w:r>
    </w:p>
  </w:footnote>
  <w:footnote w:type="continuationSeparator" w:id="0">
    <w:p w14:paraId="47FC1015" w14:textId="77777777" w:rsidR="002E1837" w:rsidRDefault="002E183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96B606F"/>
    <w:multiLevelType w:val="hybridMultilevel"/>
    <w:tmpl w:val="E0560262"/>
    <w:lvl w:ilvl="0" w:tplc="5058A602">
      <w:start w:val="1"/>
      <w:numFmt w:val="bullet"/>
      <w:pStyle w:val="TableBullet"/>
      <w:lvlText w:val=""/>
      <w:lvlJc w:val="left"/>
      <w:pPr>
        <w:ind w:left="720" w:hanging="360"/>
      </w:pPr>
      <w:rPr>
        <w:rFonts w:ascii="Symbol" w:hAnsi="Symbol" w:hint="default"/>
      </w:rPr>
    </w:lvl>
    <w:lvl w:ilvl="1" w:tplc="4964FFCC" w:tentative="1">
      <w:start w:val="1"/>
      <w:numFmt w:val="bullet"/>
      <w:lvlText w:val="o"/>
      <w:lvlJc w:val="left"/>
      <w:pPr>
        <w:ind w:left="1440" w:hanging="360"/>
      </w:pPr>
      <w:rPr>
        <w:rFonts w:ascii="Courier New" w:hAnsi="Courier New" w:cs="Courier New" w:hint="default"/>
      </w:rPr>
    </w:lvl>
    <w:lvl w:ilvl="2" w:tplc="F54E3CB8" w:tentative="1">
      <w:start w:val="1"/>
      <w:numFmt w:val="bullet"/>
      <w:lvlText w:val=""/>
      <w:lvlJc w:val="left"/>
      <w:pPr>
        <w:ind w:left="2160" w:hanging="360"/>
      </w:pPr>
      <w:rPr>
        <w:rFonts w:ascii="Wingdings" w:hAnsi="Wingdings" w:hint="default"/>
      </w:rPr>
    </w:lvl>
    <w:lvl w:ilvl="3" w:tplc="EB607AB2" w:tentative="1">
      <w:start w:val="1"/>
      <w:numFmt w:val="bullet"/>
      <w:lvlText w:val=""/>
      <w:lvlJc w:val="left"/>
      <w:pPr>
        <w:ind w:left="2880" w:hanging="360"/>
      </w:pPr>
      <w:rPr>
        <w:rFonts w:ascii="Symbol" w:hAnsi="Symbol" w:hint="default"/>
      </w:rPr>
    </w:lvl>
    <w:lvl w:ilvl="4" w:tplc="5A0E2B12" w:tentative="1">
      <w:start w:val="1"/>
      <w:numFmt w:val="bullet"/>
      <w:lvlText w:val="o"/>
      <w:lvlJc w:val="left"/>
      <w:pPr>
        <w:ind w:left="3600" w:hanging="360"/>
      </w:pPr>
      <w:rPr>
        <w:rFonts w:ascii="Courier New" w:hAnsi="Courier New" w:cs="Courier New" w:hint="default"/>
      </w:rPr>
    </w:lvl>
    <w:lvl w:ilvl="5" w:tplc="AD9CD53E" w:tentative="1">
      <w:start w:val="1"/>
      <w:numFmt w:val="bullet"/>
      <w:lvlText w:val=""/>
      <w:lvlJc w:val="left"/>
      <w:pPr>
        <w:ind w:left="4320" w:hanging="360"/>
      </w:pPr>
      <w:rPr>
        <w:rFonts w:ascii="Wingdings" w:hAnsi="Wingdings" w:hint="default"/>
      </w:rPr>
    </w:lvl>
    <w:lvl w:ilvl="6" w:tplc="6756BE16" w:tentative="1">
      <w:start w:val="1"/>
      <w:numFmt w:val="bullet"/>
      <w:lvlText w:val=""/>
      <w:lvlJc w:val="left"/>
      <w:pPr>
        <w:ind w:left="5040" w:hanging="360"/>
      </w:pPr>
      <w:rPr>
        <w:rFonts w:ascii="Symbol" w:hAnsi="Symbol" w:hint="default"/>
      </w:rPr>
    </w:lvl>
    <w:lvl w:ilvl="7" w:tplc="F3CC8106" w:tentative="1">
      <w:start w:val="1"/>
      <w:numFmt w:val="bullet"/>
      <w:lvlText w:val="o"/>
      <w:lvlJc w:val="left"/>
      <w:pPr>
        <w:ind w:left="5760" w:hanging="360"/>
      </w:pPr>
      <w:rPr>
        <w:rFonts w:ascii="Courier New" w:hAnsi="Courier New" w:cs="Courier New" w:hint="default"/>
      </w:rPr>
    </w:lvl>
    <w:lvl w:ilvl="8" w:tplc="315E6050" w:tentative="1">
      <w:start w:val="1"/>
      <w:numFmt w:val="bullet"/>
      <w:lvlText w:val=""/>
      <w:lvlJc w:val="left"/>
      <w:pPr>
        <w:ind w:left="6480" w:hanging="360"/>
      </w:pPr>
      <w:rPr>
        <w:rFonts w:ascii="Wingdings" w:hAnsi="Wingdings" w:hint="default"/>
      </w:r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2A913599"/>
    <w:multiLevelType w:val="multilevel"/>
    <w:tmpl w:val="02AA8FA0"/>
    <w:numStyleLink w:val="ListBullets"/>
  </w:abstractNum>
  <w:abstractNum w:abstractNumId="6" w15:restartNumberingAfterBreak="0">
    <w:nsid w:val="2F2425AB"/>
    <w:multiLevelType w:val="multilevel"/>
    <w:tmpl w:val="BC8603C0"/>
    <w:numStyleLink w:val="ListNumbers"/>
  </w:abstractNum>
  <w:abstractNum w:abstractNumId="7" w15:restartNumberingAfterBreak="0">
    <w:nsid w:val="2F8A6CC8"/>
    <w:multiLevelType w:val="hybridMultilevel"/>
    <w:tmpl w:val="EFB47998"/>
    <w:lvl w:ilvl="0" w:tplc="82FA4B3A">
      <w:start w:val="1"/>
      <w:numFmt w:val="bullet"/>
      <w:lvlText w:val=""/>
      <w:lvlJc w:val="left"/>
      <w:pPr>
        <w:ind w:left="720" w:hanging="360"/>
      </w:pPr>
      <w:rPr>
        <w:rFonts w:ascii="Symbol" w:hAnsi="Symbol" w:hint="default"/>
      </w:rPr>
    </w:lvl>
    <w:lvl w:ilvl="1" w:tplc="45042C82" w:tentative="1">
      <w:start w:val="1"/>
      <w:numFmt w:val="bullet"/>
      <w:lvlText w:val="o"/>
      <w:lvlJc w:val="left"/>
      <w:pPr>
        <w:ind w:left="1440" w:hanging="360"/>
      </w:pPr>
      <w:rPr>
        <w:rFonts w:ascii="Courier New" w:hAnsi="Courier New" w:cs="Courier New" w:hint="default"/>
      </w:rPr>
    </w:lvl>
    <w:lvl w:ilvl="2" w:tplc="F4424588" w:tentative="1">
      <w:start w:val="1"/>
      <w:numFmt w:val="bullet"/>
      <w:lvlText w:val=""/>
      <w:lvlJc w:val="left"/>
      <w:pPr>
        <w:ind w:left="2160" w:hanging="360"/>
      </w:pPr>
      <w:rPr>
        <w:rFonts w:ascii="Wingdings" w:hAnsi="Wingdings" w:hint="default"/>
      </w:rPr>
    </w:lvl>
    <w:lvl w:ilvl="3" w:tplc="08BA3886" w:tentative="1">
      <w:start w:val="1"/>
      <w:numFmt w:val="bullet"/>
      <w:lvlText w:val=""/>
      <w:lvlJc w:val="left"/>
      <w:pPr>
        <w:ind w:left="2880" w:hanging="360"/>
      </w:pPr>
      <w:rPr>
        <w:rFonts w:ascii="Symbol" w:hAnsi="Symbol" w:hint="default"/>
      </w:rPr>
    </w:lvl>
    <w:lvl w:ilvl="4" w:tplc="C3D08AE6" w:tentative="1">
      <w:start w:val="1"/>
      <w:numFmt w:val="bullet"/>
      <w:lvlText w:val="o"/>
      <w:lvlJc w:val="left"/>
      <w:pPr>
        <w:ind w:left="3600" w:hanging="360"/>
      </w:pPr>
      <w:rPr>
        <w:rFonts w:ascii="Courier New" w:hAnsi="Courier New" w:cs="Courier New" w:hint="default"/>
      </w:rPr>
    </w:lvl>
    <w:lvl w:ilvl="5" w:tplc="43162AC2" w:tentative="1">
      <w:start w:val="1"/>
      <w:numFmt w:val="bullet"/>
      <w:lvlText w:val=""/>
      <w:lvlJc w:val="left"/>
      <w:pPr>
        <w:ind w:left="4320" w:hanging="360"/>
      </w:pPr>
      <w:rPr>
        <w:rFonts w:ascii="Wingdings" w:hAnsi="Wingdings" w:hint="default"/>
      </w:rPr>
    </w:lvl>
    <w:lvl w:ilvl="6" w:tplc="99887EC6" w:tentative="1">
      <w:start w:val="1"/>
      <w:numFmt w:val="bullet"/>
      <w:lvlText w:val=""/>
      <w:lvlJc w:val="left"/>
      <w:pPr>
        <w:ind w:left="5040" w:hanging="360"/>
      </w:pPr>
      <w:rPr>
        <w:rFonts w:ascii="Symbol" w:hAnsi="Symbol" w:hint="default"/>
      </w:rPr>
    </w:lvl>
    <w:lvl w:ilvl="7" w:tplc="F174A066" w:tentative="1">
      <w:start w:val="1"/>
      <w:numFmt w:val="bullet"/>
      <w:lvlText w:val="o"/>
      <w:lvlJc w:val="left"/>
      <w:pPr>
        <w:ind w:left="5760" w:hanging="360"/>
      </w:pPr>
      <w:rPr>
        <w:rFonts w:ascii="Courier New" w:hAnsi="Courier New" w:cs="Courier New" w:hint="default"/>
      </w:rPr>
    </w:lvl>
    <w:lvl w:ilvl="8" w:tplc="0D8050B2" w:tentative="1">
      <w:start w:val="1"/>
      <w:numFmt w:val="bullet"/>
      <w:lvlText w:val=""/>
      <w:lvlJc w:val="left"/>
      <w:pPr>
        <w:ind w:left="6480" w:hanging="360"/>
      </w:pPr>
      <w:rPr>
        <w:rFonts w:ascii="Wingdings" w:hAnsi="Wingdings" w:hint="default"/>
      </w:rPr>
    </w:lvl>
  </w:abstractNum>
  <w:abstractNum w:abstractNumId="8" w15:restartNumberingAfterBreak="0">
    <w:nsid w:val="46DD5C12"/>
    <w:multiLevelType w:val="multilevel"/>
    <w:tmpl w:val="20F2356A"/>
    <w:numStyleLink w:val="Appendix"/>
  </w:abstractNum>
  <w:abstractNum w:abstractNumId="9" w15:restartNumberingAfterBreak="0">
    <w:nsid w:val="48896EBB"/>
    <w:multiLevelType w:val="hybridMultilevel"/>
    <w:tmpl w:val="A4806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DE2E4A"/>
    <w:multiLevelType w:val="hybridMultilevel"/>
    <w:tmpl w:val="B7086130"/>
    <w:lvl w:ilvl="0" w:tplc="1D465C8A">
      <w:start w:val="1"/>
      <w:numFmt w:val="bullet"/>
      <w:pStyle w:val="BoxTextBullet"/>
      <w:lvlText w:val=""/>
      <w:lvlJc w:val="left"/>
      <w:pPr>
        <w:ind w:left="720" w:hanging="360"/>
      </w:pPr>
      <w:rPr>
        <w:rFonts w:ascii="Symbol" w:hAnsi="Symbol" w:hint="default"/>
      </w:rPr>
    </w:lvl>
    <w:lvl w:ilvl="1" w:tplc="993C1AD2">
      <w:start w:val="1"/>
      <w:numFmt w:val="bullet"/>
      <w:lvlText w:val="o"/>
      <w:lvlJc w:val="left"/>
      <w:pPr>
        <w:ind w:left="1440" w:hanging="360"/>
      </w:pPr>
      <w:rPr>
        <w:rFonts w:ascii="Courier New" w:hAnsi="Courier New" w:cs="Courier New" w:hint="default"/>
      </w:rPr>
    </w:lvl>
    <w:lvl w:ilvl="2" w:tplc="2F541862" w:tentative="1">
      <w:start w:val="1"/>
      <w:numFmt w:val="bullet"/>
      <w:lvlText w:val=""/>
      <w:lvlJc w:val="left"/>
      <w:pPr>
        <w:ind w:left="2160" w:hanging="360"/>
      </w:pPr>
      <w:rPr>
        <w:rFonts w:ascii="Wingdings" w:hAnsi="Wingdings" w:hint="default"/>
      </w:rPr>
    </w:lvl>
    <w:lvl w:ilvl="3" w:tplc="A5F8B85E" w:tentative="1">
      <w:start w:val="1"/>
      <w:numFmt w:val="bullet"/>
      <w:lvlText w:val=""/>
      <w:lvlJc w:val="left"/>
      <w:pPr>
        <w:ind w:left="2880" w:hanging="360"/>
      </w:pPr>
      <w:rPr>
        <w:rFonts w:ascii="Symbol" w:hAnsi="Symbol" w:hint="default"/>
      </w:rPr>
    </w:lvl>
    <w:lvl w:ilvl="4" w:tplc="62B053A4" w:tentative="1">
      <w:start w:val="1"/>
      <w:numFmt w:val="bullet"/>
      <w:lvlText w:val="o"/>
      <w:lvlJc w:val="left"/>
      <w:pPr>
        <w:ind w:left="3600" w:hanging="360"/>
      </w:pPr>
      <w:rPr>
        <w:rFonts w:ascii="Courier New" w:hAnsi="Courier New" w:cs="Courier New" w:hint="default"/>
      </w:rPr>
    </w:lvl>
    <w:lvl w:ilvl="5" w:tplc="3FE0F4EE" w:tentative="1">
      <w:start w:val="1"/>
      <w:numFmt w:val="bullet"/>
      <w:lvlText w:val=""/>
      <w:lvlJc w:val="left"/>
      <w:pPr>
        <w:ind w:left="4320" w:hanging="360"/>
      </w:pPr>
      <w:rPr>
        <w:rFonts w:ascii="Wingdings" w:hAnsi="Wingdings" w:hint="default"/>
      </w:rPr>
    </w:lvl>
    <w:lvl w:ilvl="6" w:tplc="030648F8" w:tentative="1">
      <w:start w:val="1"/>
      <w:numFmt w:val="bullet"/>
      <w:lvlText w:val=""/>
      <w:lvlJc w:val="left"/>
      <w:pPr>
        <w:ind w:left="5040" w:hanging="360"/>
      </w:pPr>
      <w:rPr>
        <w:rFonts w:ascii="Symbol" w:hAnsi="Symbol" w:hint="default"/>
      </w:rPr>
    </w:lvl>
    <w:lvl w:ilvl="7" w:tplc="A044BD24" w:tentative="1">
      <w:start w:val="1"/>
      <w:numFmt w:val="bullet"/>
      <w:lvlText w:val="o"/>
      <w:lvlJc w:val="left"/>
      <w:pPr>
        <w:ind w:left="5760" w:hanging="360"/>
      </w:pPr>
      <w:rPr>
        <w:rFonts w:ascii="Courier New" w:hAnsi="Courier New" w:cs="Courier New" w:hint="default"/>
      </w:rPr>
    </w:lvl>
    <w:lvl w:ilvl="8" w:tplc="A5844A38" w:tentative="1">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3431740"/>
    <w:multiLevelType w:val="hybridMultilevel"/>
    <w:tmpl w:val="59826C2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15:restartNumberingAfterBreak="0">
    <w:nsid w:val="7B9D130C"/>
    <w:multiLevelType w:val="hybridMultilevel"/>
    <w:tmpl w:val="CA00E9CE"/>
    <w:lvl w:ilvl="0" w:tplc="8880F5C8">
      <w:start w:val="1"/>
      <w:numFmt w:val="bullet"/>
      <w:lvlText w:val=""/>
      <w:lvlJc w:val="left"/>
      <w:pPr>
        <w:ind w:left="720" w:hanging="360"/>
      </w:pPr>
      <w:rPr>
        <w:rFonts w:ascii="Symbol" w:hAnsi="Symbol" w:hint="default"/>
      </w:rPr>
    </w:lvl>
    <w:lvl w:ilvl="1" w:tplc="AB0097C6" w:tentative="1">
      <w:start w:val="1"/>
      <w:numFmt w:val="bullet"/>
      <w:lvlText w:val="o"/>
      <w:lvlJc w:val="left"/>
      <w:pPr>
        <w:ind w:left="1440" w:hanging="360"/>
      </w:pPr>
      <w:rPr>
        <w:rFonts w:ascii="Courier New" w:hAnsi="Courier New" w:cs="Courier New" w:hint="default"/>
      </w:rPr>
    </w:lvl>
    <w:lvl w:ilvl="2" w:tplc="02FCF850" w:tentative="1">
      <w:start w:val="1"/>
      <w:numFmt w:val="bullet"/>
      <w:lvlText w:val=""/>
      <w:lvlJc w:val="left"/>
      <w:pPr>
        <w:ind w:left="2160" w:hanging="360"/>
      </w:pPr>
      <w:rPr>
        <w:rFonts w:ascii="Wingdings" w:hAnsi="Wingdings" w:hint="default"/>
      </w:rPr>
    </w:lvl>
    <w:lvl w:ilvl="3" w:tplc="C84A56D0" w:tentative="1">
      <w:start w:val="1"/>
      <w:numFmt w:val="bullet"/>
      <w:lvlText w:val=""/>
      <w:lvlJc w:val="left"/>
      <w:pPr>
        <w:ind w:left="2880" w:hanging="360"/>
      </w:pPr>
      <w:rPr>
        <w:rFonts w:ascii="Symbol" w:hAnsi="Symbol" w:hint="default"/>
      </w:rPr>
    </w:lvl>
    <w:lvl w:ilvl="4" w:tplc="DC5C3EB0" w:tentative="1">
      <w:start w:val="1"/>
      <w:numFmt w:val="bullet"/>
      <w:lvlText w:val="o"/>
      <w:lvlJc w:val="left"/>
      <w:pPr>
        <w:ind w:left="3600" w:hanging="360"/>
      </w:pPr>
      <w:rPr>
        <w:rFonts w:ascii="Courier New" w:hAnsi="Courier New" w:cs="Courier New" w:hint="default"/>
      </w:rPr>
    </w:lvl>
    <w:lvl w:ilvl="5" w:tplc="5DF848A2" w:tentative="1">
      <w:start w:val="1"/>
      <w:numFmt w:val="bullet"/>
      <w:lvlText w:val=""/>
      <w:lvlJc w:val="left"/>
      <w:pPr>
        <w:ind w:left="4320" w:hanging="360"/>
      </w:pPr>
      <w:rPr>
        <w:rFonts w:ascii="Wingdings" w:hAnsi="Wingdings" w:hint="default"/>
      </w:rPr>
    </w:lvl>
    <w:lvl w:ilvl="6" w:tplc="0366CC78" w:tentative="1">
      <w:start w:val="1"/>
      <w:numFmt w:val="bullet"/>
      <w:lvlText w:val=""/>
      <w:lvlJc w:val="left"/>
      <w:pPr>
        <w:ind w:left="5040" w:hanging="360"/>
      </w:pPr>
      <w:rPr>
        <w:rFonts w:ascii="Symbol" w:hAnsi="Symbol" w:hint="default"/>
      </w:rPr>
    </w:lvl>
    <w:lvl w:ilvl="7" w:tplc="C72EBCEC" w:tentative="1">
      <w:start w:val="1"/>
      <w:numFmt w:val="bullet"/>
      <w:lvlText w:val="o"/>
      <w:lvlJc w:val="left"/>
      <w:pPr>
        <w:ind w:left="5760" w:hanging="360"/>
      </w:pPr>
      <w:rPr>
        <w:rFonts w:ascii="Courier New" w:hAnsi="Courier New" w:cs="Courier New" w:hint="default"/>
      </w:rPr>
    </w:lvl>
    <w:lvl w:ilvl="8" w:tplc="2DC67578" w:tentative="1">
      <w:start w:val="1"/>
      <w:numFmt w:val="bullet"/>
      <w:lvlText w:val=""/>
      <w:lvlJc w:val="left"/>
      <w:pPr>
        <w:ind w:left="6480" w:hanging="360"/>
      </w:pPr>
      <w:rPr>
        <w:rFonts w:ascii="Wingdings" w:hAnsi="Wingdings" w:hint="default"/>
      </w:rPr>
    </w:lvl>
  </w:abstractNum>
  <w:num w:numId="1" w16cid:durableId="1801613212">
    <w:abstractNumId w:val="11"/>
  </w:num>
  <w:num w:numId="2" w16cid:durableId="306518366">
    <w:abstractNumId w:val="10"/>
  </w:num>
  <w:num w:numId="3" w16cid:durableId="1217231509">
    <w:abstractNumId w:val="1"/>
  </w:num>
  <w:num w:numId="4" w16cid:durableId="1085885643">
    <w:abstractNumId w:val="3"/>
  </w:num>
  <w:num w:numId="5" w16cid:durableId="1181894303">
    <w:abstractNumId w:val="0"/>
  </w:num>
  <w:num w:numId="6" w16cid:durableId="1091194552">
    <w:abstractNumId w:val="5"/>
  </w:num>
  <w:num w:numId="7" w16cid:durableId="694773066">
    <w:abstractNumId w:val="13"/>
  </w:num>
  <w:num w:numId="8" w16cid:durableId="374701863">
    <w:abstractNumId w:val="6"/>
  </w:num>
  <w:num w:numId="9" w16cid:durableId="1862162997">
    <w:abstractNumId w:val="12"/>
  </w:num>
  <w:num w:numId="10" w16cid:durableId="1134978767">
    <w:abstractNumId w:val="4"/>
  </w:num>
  <w:num w:numId="11" w16cid:durableId="1314018758">
    <w:abstractNumId w:val="8"/>
  </w:num>
  <w:num w:numId="12" w16cid:durableId="407920237">
    <w:abstractNumId w:val="7"/>
  </w:num>
  <w:num w:numId="13" w16cid:durableId="340014446">
    <w:abstractNumId w:val="15"/>
  </w:num>
  <w:num w:numId="14" w16cid:durableId="351299868">
    <w:abstractNumId w:val="2"/>
  </w:num>
  <w:num w:numId="15" w16cid:durableId="596526060">
    <w:abstractNumId w:val="14"/>
  </w:num>
  <w:num w:numId="16" w16cid:durableId="35920961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0F8E"/>
    <w:rsid w:val="0000508B"/>
    <w:rsid w:val="00005290"/>
    <w:rsid w:val="00007304"/>
    <w:rsid w:val="0001073A"/>
    <w:rsid w:val="000112F4"/>
    <w:rsid w:val="000122B0"/>
    <w:rsid w:val="000168C3"/>
    <w:rsid w:val="00021391"/>
    <w:rsid w:val="00021526"/>
    <w:rsid w:val="00021C7A"/>
    <w:rsid w:val="0003280A"/>
    <w:rsid w:val="0003499E"/>
    <w:rsid w:val="00035178"/>
    <w:rsid w:val="00035336"/>
    <w:rsid w:val="00037E72"/>
    <w:rsid w:val="00040A4B"/>
    <w:rsid w:val="000416DF"/>
    <w:rsid w:val="000424FC"/>
    <w:rsid w:val="0004496D"/>
    <w:rsid w:val="00045CA0"/>
    <w:rsid w:val="00051262"/>
    <w:rsid w:val="000527F2"/>
    <w:rsid w:val="00053CF7"/>
    <w:rsid w:val="000547DD"/>
    <w:rsid w:val="00055363"/>
    <w:rsid w:val="00055DC6"/>
    <w:rsid w:val="0005678A"/>
    <w:rsid w:val="00057208"/>
    <w:rsid w:val="0005757C"/>
    <w:rsid w:val="00061256"/>
    <w:rsid w:val="00061535"/>
    <w:rsid w:val="000640F4"/>
    <w:rsid w:val="00064302"/>
    <w:rsid w:val="0006740F"/>
    <w:rsid w:val="00071951"/>
    <w:rsid w:val="00072FAF"/>
    <w:rsid w:val="00074F1D"/>
    <w:rsid w:val="00080FC8"/>
    <w:rsid w:val="000818DA"/>
    <w:rsid w:val="0008221A"/>
    <w:rsid w:val="000825FA"/>
    <w:rsid w:val="00083808"/>
    <w:rsid w:val="00087009"/>
    <w:rsid w:val="00087102"/>
    <w:rsid w:val="00090FF4"/>
    <w:rsid w:val="00091BB1"/>
    <w:rsid w:val="00092FB5"/>
    <w:rsid w:val="0009517B"/>
    <w:rsid w:val="00095A30"/>
    <w:rsid w:val="000976C5"/>
    <w:rsid w:val="000A296D"/>
    <w:rsid w:val="000A4F3A"/>
    <w:rsid w:val="000A78AA"/>
    <w:rsid w:val="000B11E3"/>
    <w:rsid w:val="000B1D9A"/>
    <w:rsid w:val="000C00CC"/>
    <w:rsid w:val="000C199A"/>
    <w:rsid w:val="000C3373"/>
    <w:rsid w:val="000C7382"/>
    <w:rsid w:val="000D1234"/>
    <w:rsid w:val="000D2EAD"/>
    <w:rsid w:val="000D3252"/>
    <w:rsid w:val="000D4582"/>
    <w:rsid w:val="000D5823"/>
    <w:rsid w:val="000D6339"/>
    <w:rsid w:val="000D6F95"/>
    <w:rsid w:val="000D7326"/>
    <w:rsid w:val="000E04B2"/>
    <w:rsid w:val="000E28EB"/>
    <w:rsid w:val="000E5400"/>
    <w:rsid w:val="000E6A4F"/>
    <w:rsid w:val="000E6A73"/>
    <w:rsid w:val="000E75B3"/>
    <w:rsid w:val="000F0C5C"/>
    <w:rsid w:val="000F0D43"/>
    <w:rsid w:val="000F20D6"/>
    <w:rsid w:val="000F788A"/>
    <w:rsid w:val="000F7D28"/>
    <w:rsid w:val="00100361"/>
    <w:rsid w:val="00100894"/>
    <w:rsid w:val="0010113A"/>
    <w:rsid w:val="00101724"/>
    <w:rsid w:val="0010336A"/>
    <w:rsid w:val="00103549"/>
    <w:rsid w:val="00103952"/>
    <w:rsid w:val="00104DA4"/>
    <w:rsid w:val="00106A02"/>
    <w:rsid w:val="00110986"/>
    <w:rsid w:val="00113C61"/>
    <w:rsid w:val="00114856"/>
    <w:rsid w:val="00115F64"/>
    <w:rsid w:val="0011709D"/>
    <w:rsid w:val="001201E3"/>
    <w:rsid w:val="00121432"/>
    <w:rsid w:val="001224C6"/>
    <w:rsid w:val="00126745"/>
    <w:rsid w:val="0013005B"/>
    <w:rsid w:val="00130704"/>
    <w:rsid w:val="0013153F"/>
    <w:rsid w:val="00133429"/>
    <w:rsid w:val="00136C58"/>
    <w:rsid w:val="00137A82"/>
    <w:rsid w:val="001402AC"/>
    <w:rsid w:val="00146E03"/>
    <w:rsid w:val="0014780F"/>
    <w:rsid w:val="00150F50"/>
    <w:rsid w:val="00152257"/>
    <w:rsid w:val="00155BA4"/>
    <w:rsid w:val="001565DC"/>
    <w:rsid w:val="00157CF5"/>
    <w:rsid w:val="00161F0B"/>
    <w:rsid w:val="00167788"/>
    <w:rsid w:val="001709A2"/>
    <w:rsid w:val="00171E75"/>
    <w:rsid w:val="00172863"/>
    <w:rsid w:val="00172CFB"/>
    <w:rsid w:val="00173CE3"/>
    <w:rsid w:val="00173E92"/>
    <w:rsid w:val="00175A4A"/>
    <w:rsid w:val="00181A7E"/>
    <w:rsid w:val="00182E7E"/>
    <w:rsid w:val="00194551"/>
    <w:rsid w:val="001A00C3"/>
    <w:rsid w:val="001A3151"/>
    <w:rsid w:val="001A6278"/>
    <w:rsid w:val="001A664A"/>
    <w:rsid w:val="001B1B02"/>
    <w:rsid w:val="001B3908"/>
    <w:rsid w:val="001B4230"/>
    <w:rsid w:val="001B4292"/>
    <w:rsid w:val="001B64AE"/>
    <w:rsid w:val="001B6732"/>
    <w:rsid w:val="001B6820"/>
    <w:rsid w:val="001B7A61"/>
    <w:rsid w:val="001C01EB"/>
    <w:rsid w:val="001C1F7F"/>
    <w:rsid w:val="001C3716"/>
    <w:rsid w:val="001C54E0"/>
    <w:rsid w:val="001C66B9"/>
    <w:rsid w:val="001D1059"/>
    <w:rsid w:val="001D194F"/>
    <w:rsid w:val="001D1BC8"/>
    <w:rsid w:val="001D1D08"/>
    <w:rsid w:val="001D1DAD"/>
    <w:rsid w:val="001D3A1C"/>
    <w:rsid w:val="001D3C1A"/>
    <w:rsid w:val="001D6CC1"/>
    <w:rsid w:val="001D6E7A"/>
    <w:rsid w:val="001E3473"/>
    <w:rsid w:val="001E39BF"/>
    <w:rsid w:val="001E3D49"/>
    <w:rsid w:val="001E4186"/>
    <w:rsid w:val="001E431B"/>
    <w:rsid w:val="001E5381"/>
    <w:rsid w:val="001F091D"/>
    <w:rsid w:val="001F2243"/>
    <w:rsid w:val="001F5D5D"/>
    <w:rsid w:val="001F642F"/>
    <w:rsid w:val="001F7292"/>
    <w:rsid w:val="001F73AE"/>
    <w:rsid w:val="001F7665"/>
    <w:rsid w:val="00205125"/>
    <w:rsid w:val="00206FAE"/>
    <w:rsid w:val="00207703"/>
    <w:rsid w:val="00210191"/>
    <w:rsid w:val="0021257C"/>
    <w:rsid w:val="00213D53"/>
    <w:rsid w:val="00214F82"/>
    <w:rsid w:val="00216CFF"/>
    <w:rsid w:val="00217518"/>
    <w:rsid w:val="00217ABD"/>
    <w:rsid w:val="002206E8"/>
    <w:rsid w:val="00221967"/>
    <w:rsid w:val="00221DD1"/>
    <w:rsid w:val="002248F2"/>
    <w:rsid w:val="0022678A"/>
    <w:rsid w:val="0023177D"/>
    <w:rsid w:val="00232301"/>
    <w:rsid w:val="00232866"/>
    <w:rsid w:val="00232B7D"/>
    <w:rsid w:val="00232D2D"/>
    <w:rsid w:val="00237107"/>
    <w:rsid w:val="00240C19"/>
    <w:rsid w:val="00240F4D"/>
    <w:rsid w:val="00242024"/>
    <w:rsid w:val="00242D1F"/>
    <w:rsid w:val="00245FC3"/>
    <w:rsid w:val="00247181"/>
    <w:rsid w:val="00247D83"/>
    <w:rsid w:val="00254267"/>
    <w:rsid w:val="002565AE"/>
    <w:rsid w:val="002572D9"/>
    <w:rsid w:val="00262BAC"/>
    <w:rsid w:val="00262C1D"/>
    <w:rsid w:val="0026363B"/>
    <w:rsid w:val="00271478"/>
    <w:rsid w:val="00273CB6"/>
    <w:rsid w:val="002757CE"/>
    <w:rsid w:val="00277EF8"/>
    <w:rsid w:val="002808D9"/>
    <w:rsid w:val="00280A32"/>
    <w:rsid w:val="002810E1"/>
    <w:rsid w:val="00281C36"/>
    <w:rsid w:val="00281C97"/>
    <w:rsid w:val="00283EB9"/>
    <w:rsid w:val="00283F34"/>
    <w:rsid w:val="0028443C"/>
    <w:rsid w:val="0028661E"/>
    <w:rsid w:val="002878FB"/>
    <w:rsid w:val="00287FF7"/>
    <w:rsid w:val="00294C89"/>
    <w:rsid w:val="00296934"/>
    <w:rsid w:val="00296F0A"/>
    <w:rsid w:val="002A045B"/>
    <w:rsid w:val="002A2F9A"/>
    <w:rsid w:val="002A3868"/>
    <w:rsid w:val="002B2E50"/>
    <w:rsid w:val="002C3307"/>
    <w:rsid w:val="002C594E"/>
    <w:rsid w:val="002C6240"/>
    <w:rsid w:val="002C6BA0"/>
    <w:rsid w:val="002C700D"/>
    <w:rsid w:val="002C75FE"/>
    <w:rsid w:val="002C7671"/>
    <w:rsid w:val="002D058B"/>
    <w:rsid w:val="002D3932"/>
    <w:rsid w:val="002D3EA1"/>
    <w:rsid w:val="002D43C9"/>
    <w:rsid w:val="002D6603"/>
    <w:rsid w:val="002D6DA3"/>
    <w:rsid w:val="002E03C6"/>
    <w:rsid w:val="002E05EA"/>
    <w:rsid w:val="002E0D44"/>
    <w:rsid w:val="002E1837"/>
    <w:rsid w:val="002E2887"/>
    <w:rsid w:val="002E31D8"/>
    <w:rsid w:val="002E3E66"/>
    <w:rsid w:val="002E556B"/>
    <w:rsid w:val="002E641D"/>
    <w:rsid w:val="002E7441"/>
    <w:rsid w:val="002F482B"/>
    <w:rsid w:val="002F5B30"/>
    <w:rsid w:val="00300157"/>
    <w:rsid w:val="00301516"/>
    <w:rsid w:val="00302942"/>
    <w:rsid w:val="003048D8"/>
    <w:rsid w:val="003063BC"/>
    <w:rsid w:val="0030751A"/>
    <w:rsid w:val="00307539"/>
    <w:rsid w:val="003075B3"/>
    <w:rsid w:val="003078A7"/>
    <w:rsid w:val="00313A1E"/>
    <w:rsid w:val="003144E6"/>
    <w:rsid w:val="00314AF8"/>
    <w:rsid w:val="00314C5D"/>
    <w:rsid w:val="00317F27"/>
    <w:rsid w:val="00320271"/>
    <w:rsid w:val="00320AD0"/>
    <w:rsid w:val="0032194F"/>
    <w:rsid w:val="0032490C"/>
    <w:rsid w:val="003254B2"/>
    <w:rsid w:val="0032639F"/>
    <w:rsid w:val="00326BF1"/>
    <w:rsid w:val="0032750C"/>
    <w:rsid w:val="003310B0"/>
    <w:rsid w:val="00331ACF"/>
    <w:rsid w:val="003322D0"/>
    <w:rsid w:val="00336421"/>
    <w:rsid w:val="00336DD2"/>
    <w:rsid w:val="00337279"/>
    <w:rsid w:val="0034485F"/>
    <w:rsid w:val="003454A7"/>
    <w:rsid w:val="00345AEA"/>
    <w:rsid w:val="0035008F"/>
    <w:rsid w:val="00354BD1"/>
    <w:rsid w:val="003553DB"/>
    <w:rsid w:val="00357D1A"/>
    <w:rsid w:val="0036310B"/>
    <w:rsid w:val="00363457"/>
    <w:rsid w:val="003639E3"/>
    <w:rsid w:val="00364531"/>
    <w:rsid w:val="003646E7"/>
    <w:rsid w:val="00370577"/>
    <w:rsid w:val="00370846"/>
    <w:rsid w:val="0037202A"/>
    <w:rsid w:val="00372248"/>
    <w:rsid w:val="0037411E"/>
    <w:rsid w:val="00374F03"/>
    <w:rsid w:val="00375016"/>
    <w:rsid w:val="003757A7"/>
    <w:rsid w:val="003810ED"/>
    <w:rsid w:val="00381C0C"/>
    <w:rsid w:val="0038352E"/>
    <w:rsid w:val="00386491"/>
    <w:rsid w:val="00390BA0"/>
    <w:rsid w:val="0039133C"/>
    <w:rsid w:val="0039649C"/>
    <w:rsid w:val="00397E45"/>
    <w:rsid w:val="003A28D7"/>
    <w:rsid w:val="003A3FEF"/>
    <w:rsid w:val="003A5930"/>
    <w:rsid w:val="003B2BAD"/>
    <w:rsid w:val="003B2BE7"/>
    <w:rsid w:val="003B2E69"/>
    <w:rsid w:val="003B4C58"/>
    <w:rsid w:val="003B60A0"/>
    <w:rsid w:val="003B613A"/>
    <w:rsid w:val="003B61F7"/>
    <w:rsid w:val="003B7117"/>
    <w:rsid w:val="003B7F73"/>
    <w:rsid w:val="003C1B66"/>
    <w:rsid w:val="003C270F"/>
    <w:rsid w:val="003C3362"/>
    <w:rsid w:val="003C3389"/>
    <w:rsid w:val="003C3D16"/>
    <w:rsid w:val="003C484D"/>
    <w:rsid w:val="003C6D01"/>
    <w:rsid w:val="003C7158"/>
    <w:rsid w:val="003C78F1"/>
    <w:rsid w:val="003D1C19"/>
    <w:rsid w:val="003D256E"/>
    <w:rsid w:val="003D3F65"/>
    <w:rsid w:val="003D58F7"/>
    <w:rsid w:val="003D5E14"/>
    <w:rsid w:val="003D7112"/>
    <w:rsid w:val="003F0E54"/>
    <w:rsid w:val="003F159E"/>
    <w:rsid w:val="003F1B49"/>
    <w:rsid w:val="003F2752"/>
    <w:rsid w:val="003F30CF"/>
    <w:rsid w:val="003F347A"/>
    <w:rsid w:val="003F6F89"/>
    <w:rsid w:val="004032D6"/>
    <w:rsid w:val="00407F55"/>
    <w:rsid w:val="00410E69"/>
    <w:rsid w:val="00412522"/>
    <w:rsid w:val="0041252B"/>
    <w:rsid w:val="00415468"/>
    <w:rsid w:val="00415B9D"/>
    <w:rsid w:val="00417B91"/>
    <w:rsid w:val="00421C5E"/>
    <w:rsid w:val="00422844"/>
    <w:rsid w:val="00422EF0"/>
    <w:rsid w:val="00424726"/>
    <w:rsid w:val="00424EE3"/>
    <w:rsid w:val="0042576D"/>
    <w:rsid w:val="00430532"/>
    <w:rsid w:val="00432077"/>
    <w:rsid w:val="00437C72"/>
    <w:rsid w:val="0045358C"/>
    <w:rsid w:val="00453A24"/>
    <w:rsid w:val="00454471"/>
    <w:rsid w:val="00454F86"/>
    <w:rsid w:val="00455419"/>
    <w:rsid w:val="00456686"/>
    <w:rsid w:val="004579D6"/>
    <w:rsid w:val="0046057D"/>
    <w:rsid w:val="00460E7A"/>
    <w:rsid w:val="00461807"/>
    <w:rsid w:val="004629E7"/>
    <w:rsid w:val="0046455B"/>
    <w:rsid w:val="004649E0"/>
    <w:rsid w:val="00464BC2"/>
    <w:rsid w:val="00465EA9"/>
    <w:rsid w:val="00466B0F"/>
    <w:rsid w:val="004671C7"/>
    <w:rsid w:val="00470DC2"/>
    <w:rsid w:val="00471DEA"/>
    <w:rsid w:val="004737F6"/>
    <w:rsid w:val="004738D0"/>
    <w:rsid w:val="004738D9"/>
    <w:rsid w:val="004744BB"/>
    <w:rsid w:val="00476842"/>
    <w:rsid w:val="00480147"/>
    <w:rsid w:val="00480B78"/>
    <w:rsid w:val="00480D29"/>
    <w:rsid w:val="004827A2"/>
    <w:rsid w:val="004847E6"/>
    <w:rsid w:val="00484ED0"/>
    <w:rsid w:val="00486409"/>
    <w:rsid w:val="0049090E"/>
    <w:rsid w:val="00493667"/>
    <w:rsid w:val="0049488F"/>
    <w:rsid w:val="00495172"/>
    <w:rsid w:val="004975BC"/>
    <w:rsid w:val="00497C23"/>
    <w:rsid w:val="004A0A0C"/>
    <w:rsid w:val="004A42BB"/>
    <w:rsid w:val="004A4CCD"/>
    <w:rsid w:val="004A508C"/>
    <w:rsid w:val="004A56F3"/>
    <w:rsid w:val="004A5970"/>
    <w:rsid w:val="004A6E72"/>
    <w:rsid w:val="004A7BB3"/>
    <w:rsid w:val="004A7D84"/>
    <w:rsid w:val="004B2640"/>
    <w:rsid w:val="004B2F38"/>
    <w:rsid w:val="004B64AD"/>
    <w:rsid w:val="004B7108"/>
    <w:rsid w:val="004B747D"/>
    <w:rsid w:val="004B767D"/>
    <w:rsid w:val="004B7698"/>
    <w:rsid w:val="004B7F79"/>
    <w:rsid w:val="004C217F"/>
    <w:rsid w:val="004C3087"/>
    <w:rsid w:val="004C477A"/>
    <w:rsid w:val="004C74FB"/>
    <w:rsid w:val="004C7AA8"/>
    <w:rsid w:val="004C7FA0"/>
    <w:rsid w:val="004D15AB"/>
    <w:rsid w:val="004D1D02"/>
    <w:rsid w:val="004D7383"/>
    <w:rsid w:val="004D7D12"/>
    <w:rsid w:val="004E04D8"/>
    <w:rsid w:val="004E301B"/>
    <w:rsid w:val="004E5B45"/>
    <w:rsid w:val="004E7503"/>
    <w:rsid w:val="004E7F7C"/>
    <w:rsid w:val="004F221B"/>
    <w:rsid w:val="004F5ACF"/>
    <w:rsid w:val="004F5B68"/>
    <w:rsid w:val="004F7005"/>
    <w:rsid w:val="0050076E"/>
    <w:rsid w:val="00500CE3"/>
    <w:rsid w:val="00504AAF"/>
    <w:rsid w:val="005059B0"/>
    <w:rsid w:val="0050721F"/>
    <w:rsid w:val="00507851"/>
    <w:rsid w:val="00512D19"/>
    <w:rsid w:val="00513AAF"/>
    <w:rsid w:val="00513CB9"/>
    <w:rsid w:val="0051485D"/>
    <w:rsid w:val="005155EF"/>
    <w:rsid w:val="00515FC4"/>
    <w:rsid w:val="005204DC"/>
    <w:rsid w:val="0052134A"/>
    <w:rsid w:val="00522C9C"/>
    <w:rsid w:val="00522FB2"/>
    <w:rsid w:val="005330A2"/>
    <w:rsid w:val="005338BF"/>
    <w:rsid w:val="00533F28"/>
    <w:rsid w:val="00534EB5"/>
    <w:rsid w:val="00537356"/>
    <w:rsid w:val="00543AF3"/>
    <w:rsid w:val="005450F1"/>
    <w:rsid w:val="0054747E"/>
    <w:rsid w:val="00552286"/>
    <w:rsid w:val="005524D3"/>
    <w:rsid w:val="00553627"/>
    <w:rsid w:val="0055369B"/>
    <w:rsid w:val="00555FEF"/>
    <w:rsid w:val="00557139"/>
    <w:rsid w:val="00563BEC"/>
    <w:rsid w:val="00565C3B"/>
    <w:rsid w:val="0056602A"/>
    <w:rsid w:val="00570322"/>
    <w:rsid w:val="00571209"/>
    <w:rsid w:val="0057218E"/>
    <w:rsid w:val="00576288"/>
    <w:rsid w:val="00577145"/>
    <w:rsid w:val="00581217"/>
    <w:rsid w:val="00583E26"/>
    <w:rsid w:val="00584BBF"/>
    <w:rsid w:val="00585C3F"/>
    <w:rsid w:val="00586B3E"/>
    <w:rsid w:val="00590A2E"/>
    <w:rsid w:val="00590FF4"/>
    <w:rsid w:val="005938EF"/>
    <w:rsid w:val="00595264"/>
    <w:rsid w:val="005953C2"/>
    <w:rsid w:val="00596A45"/>
    <w:rsid w:val="005A04D7"/>
    <w:rsid w:val="005A3985"/>
    <w:rsid w:val="005A5761"/>
    <w:rsid w:val="005A7CB3"/>
    <w:rsid w:val="005B287F"/>
    <w:rsid w:val="005B2B46"/>
    <w:rsid w:val="005B42E0"/>
    <w:rsid w:val="005B4EF9"/>
    <w:rsid w:val="005B5814"/>
    <w:rsid w:val="005B736E"/>
    <w:rsid w:val="005C0977"/>
    <w:rsid w:val="005C2A21"/>
    <w:rsid w:val="005C3918"/>
    <w:rsid w:val="005C562B"/>
    <w:rsid w:val="005C5926"/>
    <w:rsid w:val="005D071B"/>
    <w:rsid w:val="005D0A84"/>
    <w:rsid w:val="005D1CEC"/>
    <w:rsid w:val="005D2DB8"/>
    <w:rsid w:val="005D3CF7"/>
    <w:rsid w:val="005D4257"/>
    <w:rsid w:val="005D4891"/>
    <w:rsid w:val="005D5053"/>
    <w:rsid w:val="005D74AD"/>
    <w:rsid w:val="005D7E75"/>
    <w:rsid w:val="005E006A"/>
    <w:rsid w:val="005E14B9"/>
    <w:rsid w:val="005E1672"/>
    <w:rsid w:val="005E17B6"/>
    <w:rsid w:val="005E1C40"/>
    <w:rsid w:val="005E2083"/>
    <w:rsid w:val="005E2B61"/>
    <w:rsid w:val="005E5A1F"/>
    <w:rsid w:val="005F02F3"/>
    <w:rsid w:val="005F135F"/>
    <w:rsid w:val="005F2851"/>
    <w:rsid w:val="005F2C91"/>
    <w:rsid w:val="005F520F"/>
    <w:rsid w:val="005F5912"/>
    <w:rsid w:val="005F661C"/>
    <w:rsid w:val="005F7CE0"/>
    <w:rsid w:val="006006F3"/>
    <w:rsid w:val="00604DB8"/>
    <w:rsid w:val="00604EBB"/>
    <w:rsid w:val="006119B1"/>
    <w:rsid w:val="006122CB"/>
    <w:rsid w:val="00612CDF"/>
    <w:rsid w:val="00615AAD"/>
    <w:rsid w:val="00616AD6"/>
    <w:rsid w:val="00617220"/>
    <w:rsid w:val="00620825"/>
    <w:rsid w:val="00621AF6"/>
    <w:rsid w:val="00622FD5"/>
    <w:rsid w:val="006241C6"/>
    <w:rsid w:val="0062444F"/>
    <w:rsid w:val="00625832"/>
    <w:rsid w:val="00626E31"/>
    <w:rsid w:val="00627240"/>
    <w:rsid w:val="00630510"/>
    <w:rsid w:val="0063066F"/>
    <w:rsid w:val="00632AB9"/>
    <w:rsid w:val="00633931"/>
    <w:rsid w:val="00633A73"/>
    <w:rsid w:val="006358D8"/>
    <w:rsid w:val="0063731F"/>
    <w:rsid w:val="0064140E"/>
    <w:rsid w:val="00641F9A"/>
    <w:rsid w:val="006431A0"/>
    <w:rsid w:val="00643C27"/>
    <w:rsid w:val="006441A8"/>
    <w:rsid w:val="00645817"/>
    <w:rsid w:val="00650E90"/>
    <w:rsid w:val="00651155"/>
    <w:rsid w:val="006519BE"/>
    <w:rsid w:val="00651A42"/>
    <w:rsid w:val="00651F80"/>
    <w:rsid w:val="0065341E"/>
    <w:rsid w:val="00657412"/>
    <w:rsid w:val="00661BB0"/>
    <w:rsid w:val="00662B14"/>
    <w:rsid w:val="00664B1C"/>
    <w:rsid w:val="00664F80"/>
    <w:rsid w:val="00671591"/>
    <w:rsid w:val="00673F68"/>
    <w:rsid w:val="00675DEB"/>
    <w:rsid w:val="006764D4"/>
    <w:rsid w:val="0067798E"/>
    <w:rsid w:val="00677C15"/>
    <w:rsid w:val="0068148F"/>
    <w:rsid w:val="006814D3"/>
    <w:rsid w:val="006824A3"/>
    <w:rsid w:val="006828C2"/>
    <w:rsid w:val="00683147"/>
    <w:rsid w:val="00684591"/>
    <w:rsid w:val="00684D3E"/>
    <w:rsid w:val="0069015E"/>
    <w:rsid w:val="00692663"/>
    <w:rsid w:val="00694E8C"/>
    <w:rsid w:val="0069557D"/>
    <w:rsid w:val="00696224"/>
    <w:rsid w:val="00696B5F"/>
    <w:rsid w:val="00697E1A"/>
    <w:rsid w:val="006A03B9"/>
    <w:rsid w:val="006A1212"/>
    <w:rsid w:val="006A157B"/>
    <w:rsid w:val="006A18FB"/>
    <w:rsid w:val="006A1E07"/>
    <w:rsid w:val="006A4B08"/>
    <w:rsid w:val="006B07AE"/>
    <w:rsid w:val="006B1497"/>
    <w:rsid w:val="006B266C"/>
    <w:rsid w:val="006B26E7"/>
    <w:rsid w:val="006B5C04"/>
    <w:rsid w:val="006C05FE"/>
    <w:rsid w:val="006C0F18"/>
    <w:rsid w:val="006C1CAE"/>
    <w:rsid w:val="006C26DF"/>
    <w:rsid w:val="006C3072"/>
    <w:rsid w:val="006C3412"/>
    <w:rsid w:val="006C4AE2"/>
    <w:rsid w:val="006C4B6A"/>
    <w:rsid w:val="006C56B5"/>
    <w:rsid w:val="006C62B3"/>
    <w:rsid w:val="006D1C61"/>
    <w:rsid w:val="006D29DB"/>
    <w:rsid w:val="006D6B78"/>
    <w:rsid w:val="006F1CDF"/>
    <w:rsid w:val="006F4922"/>
    <w:rsid w:val="006F6826"/>
    <w:rsid w:val="00700B5F"/>
    <w:rsid w:val="007023D2"/>
    <w:rsid w:val="00703178"/>
    <w:rsid w:val="007032C6"/>
    <w:rsid w:val="007039B1"/>
    <w:rsid w:val="00704694"/>
    <w:rsid w:val="00706486"/>
    <w:rsid w:val="007065AF"/>
    <w:rsid w:val="00706B94"/>
    <w:rsid w:val="00707D4F"/>
    <w:rsid w:val="0071432D"/>
    <w:rsid w:val="0071639A"/>
    <w:rsid w:val="00716CE8"/>
    <w:rsid w:val="007173F2"/>
    <w:rsid w:val="00721725"/>
    <w:rsid w:val="00721B6E"/>
    <w:rsid w:val="00725C96"/>
    <w:rsid w:val="00726D63"/>
    <w:rsid w:val="00726FB2"/>
    <w:rsid w:val="007305BD"/>
    <w:rsid w:val="007308FE"/>
    <w:rsid w:val="00730CA7"/>
    <w:rsid w:val="00732215"/>
    <w:rsid w:val="0073295A"/>
    <w:rsid w:val="007338A2"/>
    <w:rsid w:val="00734B36"/>
    <w:rsid w:val="00735301"/>
    <w:rsid w:val="00736F97"/>
    <w:rsid w:val="00737A8A"/>
    <w:rsid w:val="007414D6"/>
    <w:rsid w:val="007418DD"/>
    <w:rsid w:val="00746041"/>
    <w:rsid w:val="00746289"/>
    <w:rsid w:val="00755C7A"/>
    <w:rsid w:val="007570D3"/>
    <w:rsid w:val="00770B1A"/>
    <w:rsid w:val="00772A2E"/>
    <w:rsid w:val="007730AF"/>
    <w:rsid w:val="0077322A"/>
    <w:rsid w:val="00773D34"/>
    <w:rsid w:val="00775AB0"/>
    <w:rsid w:val="00776DF1"/>
    <w:rsid w:val="00785626"/>
    <w:rsid w:val="007914D0"/>
    <w:rsid w:val="00791DB3"/>
    <w:rsid w:val="007933F8"/>
    <w:rsid w:val="0079692D"/>
    <w:rsid w:val="007A0BE1"/>
    <w:rsid w:val="007A1D9A"/>
    <w:rsid w:val="007A2C33"/>
    <w:rsid w:val="007A5211"/>
    <w:rsid w:val="007A7C98"/>
    <w:rsid w:val="007B0272"/>
    <w:rsid w:val="007B0D68"/>
    <w:rsid w:val="007B255A"/>
    <w:rsid w:val="007B282C"/>
    <w:rsid w:val="007B41C7"/>
    <w:rsid w:val="007B450A"/>
    <w:rsid w:val="007B71A2"/>
    <w:rsid w:val="007C0090"/>
    <w:rsid w:val="007C129B"/>
    <w:rsid w:val="007C2FC9"/>
    <w:rsid w:val="007D06F2"/>
    <w:rsid w:val="007D1C6C"/>
    <w:rsid w:val="007D30FB"/>
    <w:rsid w:val="007D3EF6"/>
    <w:rsid w:val="007D571E"/>
    <w:rsid w:val="007E0A48"/>
    <w:rsid w:val="007E1A83"/>
    <w:rsid w:val="007E2629"/>
    <w:rsid w:val="007E2E9F"/>
    <w:rsid w:val="007E3D1B"/>
    <w:rsid w:val="007E3E47"/>
    <w:rsid w:val="007E4A72"/>
    <w:rsid w:val="007E7D0B"/>
    <w:rsid w:val="007F04CE"/>
    <w:rsid w:val="007F055C"/>
    <w:rsid w:val="007F0A3A"/>
    <w:rsid w:val="007F20B8"/>
    <w:rsid w:val="007F44B1"/>
    <w:rsid w:val="007F6019"/>
    <w:rsid w:val="007F799F"/>
    <w:rsid w:val="007F7BBF"/>
    <w:rsid w:val="0080008B"/>
    <w:rsid w:val="00802FE8"/>
    <w:rsid w:val="00804C48"/>
    <w:rsid w:val="00806FAE"/>
    <w:rsid w:val="0081051E"/>
    <w:rsid w:val="008128B9"/>
    <w:rsid w:val="00814A99"/>
    <w:rsid w:val="00815AF2"/>
    <w:rsid w:val="00817706"/>
    <w:rsid w:val="00820071"/>
    <w:rsid w:val="0082065E"/>
    <w:rsid w:val="00822C60"/>
    <w:rsid w:val="00823CCD"/>
    <w:rsid w:val="0082575C"/>
    <w:rsid w:val="00825FFD"/>
    <w:rsid w:val="00832D64"/>
    <w:rsid w:val="008369AD"/>
    <w:rsid w:val="00837F4A"/>
    <w:rsid w:val="008431B2"/>
    <w:rsid w:val="008463E0"/>
    <w:rsid w:val="00851251"/>
    <w:rsid w:val="00851A99"/>
    <w:rsid w:val="00851B94"/>
    <w:rsid w:val="00855ADC"/>
    <w:rsid w:val="00855B9A"/>
    <w:rsid w:val="00857D29"/>
    <w:rsid w:val="00860F30"/>
    <w:rsid w:val="00862B70"/>
    <w:rsid w:val="00862EED"/>
    <w:rsid w:val="00865AC8"/>
    <w:rsid w:val="0087153D"/>
    <w:rsid w:val="00875943"/>
    <w:rsid w:val="008763A2"/>
    <w:rsid w:val="008772C2"/>
    <w:rsid w:val="0087754B"/>
    <w:rsid w:val="00880414"/>
    <w:rsid w:val="00880EC6"/>
    <w:rsid w:val="008825F7"/>
    <w:rsid w:val="00883522"/>
    <w:rsid w:val="00885734"/>
    <w:rsid w:val="008861AE"/>
    <w:rsid w:val="0088787F"/>
    <w:rsid w:val="00891D1F"/>
    <w:rsid w:val="00893D12"/>
    <w:rsid w:val="00893F45"/>
    <w:rsid w:val="00894203"/>
    <w:rsid w:val="00894E89"/>
    <w:rsid w:val="0089754A"/>
    <w:rsid w:val="008A11B1"/>
    <w:rsid w:val="008A2DFF"/>
    <w:rsid w:val="008A40E0"/>
    <w:rsid w:val="008A44FE"/>
    <w:rsid w:val="008A4D56"/>
    <w:rsid w:val="008A612D"/>
    <w:rsid w:val="008A6256"/>
    <w:rsid w:val="008A6988"/>
    <w:rsid w:val="008A72F2"/>
    <w:rsid w:val="008A787E"/>
    <w:rsid w:val="008B0960"/>
    <w:rsid w:val="008B317B"/>
    <w:rsid w:val="008B581D"/>
    <w:rsid w:val="008B5EFE"/>
    <w:rsid w:val="008C0D65"/>
    <w:rsid w:val="008C1573"/>
    <w:rsid w:val="008C3B81"/>
    <w:rsid w:val="008C3D03"/>
    <w:rsid w:val="008C5DF6"/>
    <w:rsid w:val="008C69F2"/>
    <w:rsid w:val="008C6E9B"/>
    <w:rsid w:val="008C73FC"/>
    <w:rsid w:val="008C7DE9"/>
    <w:rsid w:val="008D10AB"/>
    <w:rsid w:val="008D3496"/>
    <w:rsid w:val="008D6C44"/>
    <w:rsid w:val="008D7DF1"/>
    <w:rsid w:val="008E0ED2"/>
    <w:rsid w:val="008E43C5"/>
    <w:rsid w:val="008E5E99"/>
    <w:rsid w:val="008E626D"/>
    <w:rsid w:val="008E7414"/>
    <w:rsid w:val="008E7B8D"/>
    <w:rsid w:val="008F6DA2"/>
    <w:rsid w:val="00900DB1"/>
    <w:rsid w:val="009023ED"/>
    <w:rsid w:val="00902508"/>
    <w:rsid w:val="00903166"/>
    <w:rsid w:val="00903414"/>
    <w:rsid w:val="00903E8E"/>
    <w:rsid w:val="00905F94"/>
    <w:rsid w:val="0090660C"/>
    <w:rsid w:val="00913343"/>
    <w:rsid w:val="00913751"/>
    <w:rsid w:val="00913E38"/>
    <w:rsid w:val="0091786D"/>
    <w:rsid w:val="00917C7D"/>
    <w:rsid w:val="00920734"/>
    <w:rsid w:val="0092138C"/>
    <w:rsid w:val="00921766"/>
    <w:rsid w:val="009219FE"/>
    <w:rsid w:val="00922F57"/>
    <w:rsid w:val="009233D7"/>
    <w:rsid w:val="00924278"/>
    <w:rsid w:val="009265CE"/>
    <w:rsid w:val="009278A1"/>
    <w:rsid w:val="00930109"/>
    <w:rsid w:val="00930810"/>
    <w:rsid w:val="0093127E"/>
    <w:rsid w:val="00931F42"/>
    <w:rsid w:val="00931F81"/>
    <w:rsid w:val="009337EE"/>
    <w:rsid w:val="0093385D"/>
    <w:rsid w:val="009345B6"/>
    <w:rsid w:val="00934BE9"/>
    <w:rsid w:val="00937438"/>
    <w:rsid w:val="0094054D"/>
    <w:rsid w:val="009451D6"/>
    <w:rsid w:val="00947EC4"/>
    <w:rsid w:val="009566B9"/>
    <w:rsid w:val="00960F21"/>
    <w:rsid w:val="00962274"/>
    <w:rsid w:val="00962C8B"/>
    <w:rsid w:val="00963441"/>
    <w:rsid w:val="00963DC8"/>
    <w:rsid w:val="00963F5F"/>
    <w:rsid w:val="009679CF"/>
    <w:rsid w:val="009735F6"/>
    <w:rsid w:val="009740A3"/>
    <w:rsid w:val="009741A3"/>
    <w:rsid w:val="00974663"/>
    <w:rsid w:val="00975865"/>
    <w:rsid w:val="00975937"/>
    <w:rsid w:val="00975DC3"/>
    <w:rsid w:val="009771F7"/>
    <w:rsid w:val="0098021C"/>
    <w:rsid w:val="009820AF"/>
    <w:rsid w:val="00984FB6"/>
    <w:rsid w:val="009864EE"/>
    <w:rsid w:val="009869E8"/>
    <w:rsid w:val="009937FE"/>
    <w:rsid w:val="00993D28"/>
    <w:rsid w:val="009944A0"/>
    <w:rsid w:val="009967A6"/>
    <w:rsid w:val="009A13F1"/>
    <w:rsid w:val="009A215C"/>
    <w:rsid w:val="009A32CF"/>
    <w:rsid w:val="009A3D91"/>
    <w:rsid w:val="009A5E81"/>
    <w:rsid w:val="009A7D57"/>
    <w:rsid w:val="009A7DDB"/>
    <w:rsid w:val="009B1DBD"/>
    <w:rsid w:val="009B2BC9"/>
    <w:rsid w:val="009B44EE"/>
    <w:rsid w:val="009B4E67"/>
    <w:rsid w:val="009B6EFE"/>
    <w:rsid w:val="009B76C2"/>
    <w:rsid w:val="009B7C17"/>
    <w:rsid w:val="009C00CA"/>
    <w:rsid w:val="009C04C0"/>
    <w:rsid w:val="009C122D"/>
    <w:rsid w:val="009C1511"/>
    <w:rsid w:val="009C1569"/>
    <w:rsid w:val="009C3F4C"/>
    <w:rsid w:val="009C7DE5"/>
    <w:rsid w:val="009C7F58"/>
    <w:rsid w:val="009D09F3"/>
    <w:rsid w:val="009D0A40"/>
    <w:rsid w:val="009D1347"/>
    <w:rsid w:val="009D18B3"/>
    <w:rsid w:val="009D1F48"/>
    <w:rsid w:val="009D2B9D"/>
    <w:rsid w:val="009D3434"/>
    <w:rsid w:val="009D36B7"/>
    <w:rsid w:val="009D3972"/>
    <w:rsid w:val="009D408A"/>
    <w:rsid w:val="009D5223"/>
    <w:rsid w:val="009D5E06"/>
    <w:rsid w:val="009D7EF6"/>
    <w:rsid w:val="009E02FB"/>
    <w:rsid w:val="009E1BDE"/>
    <w:rsid w:val="009E336C"/>
    <w:rsid w:val="009E470B"/>
    <w:rsid w:val="009E58F7"/>
    <w:rsid w:val="009E6598"/>
    <w:rsid w:val="009E70A5"/>
    <w:rsid w:val="009F04C9"/>
    <w:rsid w:val="009F1616"/>
    <w:rsid w:val="009F7469"/>
    <w:rsid w:val="00A006A0"/>
    <w:rsid w:val="00A009C5"/>
    <w:rsid w:val="00A011CC"/>
    <w:rsid w:val="00A01F9E"/>
    <w:rsid w:val="00A044E7"/>
    <w:rsid w:val="00A06050"/>
    <w:rsid w:val="00A109EC"/>
    <w:rsid w:val="00A1197E"/>
    <w:rsid w:val="00A11BCE"/>
    <w:rsid w:val="00A12196"/>
    <w:rsid w:val="00A1381A"/>
    <w:rsid w:val="00A13F6F"/>
    <w:rsid w:val="00A21224"/>
    <w:rsid w:val="00A22B5B"/>
    <w:rsid w:val="00A23F9D"/>
    <w:rsid w:val="00A27364"/>
    <w:rsid w:val="00A2798F"/>
    <w:rsid w:val="00A302D8"/>
    <w:rsid w:val="00A30A61"/>
    <w:rsid w:val="00A30C82"/>
    <w:rsid w:val="00A320FD"/>
    <w:rsid w:val="00A34C6F"/>
    <w:rsid w:val="00A37F97"/>
    <w:rsid w:val="00A43409"/>
    <w:rsid w:val="00A43FD4"/>
    <w:rsid w:val="00A44188"/>
    <w:rsid w:val="00A4432C"/>
    <w:rsid w:val="00A46540"/>
    <w:rsid w:val="00A50816"/>
    <w:rsid w:val="00A50A99"/>
    <w:rsid w:val="00A51A1A"/>
    <w:rsid w:val="00A54565"/>
    <w:rsid w:val="00A55616"/>
    <w:rsid w:val="00A55E6A"/>
    <w:rsid w:val="00A5670A"/>
    <w:rsid w:val="00A57884"/>
    <w:rsid w:val="00A62B53"/>
    <w:rsid w:val="00A654A9"/>
    <w:rsid w:val="00A65741"/>
    <w:rsid w:val="00A6723D"/>
    <w:rsid w:val="00A70382"/>
    <w:rsid w:val="00A70679"/>
    <w:rsid w:val="00A72190"/>
    <w:rsid w:val="00A72314"/>
    <w:rsid w:val="00A72679"/>
    <w:rsid w:val="00A746BE"/>
    <w:rsid w:val="00A76B8D"/>
    <w:rsid w:val="00A81042"/>
    <w:rsid w:val="00A812EF"/>
    <w:rsid w:val="00A848BC"/>
    <w:rsid w:val="00A84E2E"/>
    <w:rsid w:val="00A86569"/>
    <w:rsid w:val="00A87B01"/>
    <w:rsid w:val="00A934B1"/>
    <w:rsid w:val="00A96227"/>
    <w:rsid w:val="00A96881"/>
    <w:rsid w:val="00AA01AF"/>
    <w:rsid w:val="00AA0B32"/>
    <w:rsid w:val="00AA305B"/>
    <w:rsid w:val="00AA30BB"/>
    <w:rsid w:val="00AA4B88"/>
    <w:rsid w:val="00AA6049"/>
    <w:rsid w:val="00AA7E5E"/>
    <w:rsid w:val="00AB0E19"/>
    <w:rsid w:val="00AB1133"/>
    <w:rsid w:val="00AB3404"/>
    <w:rsid w:val="00AB4203"/>
    <w:rsid w:val="00AB790A"/>
    <w:rsid w:val="00AB79A2"/>
    <w:rsid w:val="00AC3AF7"/>
    <w:rsid w:val="00AC3B9B"/>
    <w:rsid w:val="00AC54D1"/>
    <w:rsid w:val="00AC5A88"/>
    <w:rsid w:val="00AC664F"/>
    <w:rsid w:val="00AC6726"/>
    <w:rsid w:val="00AC7EF0"/>
    <w:rsid w:val="00AD0227"/>
    <w:rsid w:val="00AD0797"/>
    <w:rsid w:val="00AD33EF"/>
    <w:rsid w:val="00AD7D82"/>
    <w:rsid w:val="00AD7E85"/>
    <w:rsid w:val="00AD7F9C"/>
    <w:rsid w:val="00AE38AA"/>
    <w:rsid w:val="00AE3CFC"/>
    <w:rsid w:val="00AE5F13"/>
    <w:rsid w:val="00AE72D7"/>
    <w:rsid w:val="00AF26E4"/>
    <w:rsid w:val="00AF3C26"/>
    <w:rsid w:val="00AF67AE"/>
    <w:rsid w:val="00AF77DA"/>
    <w:rsid w:val="00AF78FC"/>
    <w:rsid w:val="00B0025C"/>
    <w:rsid w:val="00B02368"/>
    <w:rsid w:val="00B04C0F"/>
    <w:rsid w:val="00B04C48"/>
    <w:rsid w:val="00B058DD"/>
    <w:rsid w:val="00B0600B"/>
    <w:rsid w:val="00B06D78"/>
    <w:rsid w:val="00B117A4"/>
    <w:rsid w:val="00B11F0B"/>
    <w:rsid w:val="00B1318E"/>
    <w:rsid w:val="00B14095"/>
    <w:rsid w:val="00B143C2"/>
    <w:rsid w:val="00B152B1"/>
    <w:rsid w:val="00B159D1"/>
    <w:rsid w:val="00B162A4"/>
    <w:rsid w:val="00B23579"/>
    <w:rsid w:val="00B236EE"/>
    <w:rsid w:val="00B23D76"/>
    <w:rsid w:val="00B2722C"/>
    <w:rsid w:val="00B33793"/>
    <w:rsid w:val="00B33ADE"/>
    <w:rsid w:val="00B375CC"/>
    <w:rsid w:val="00B41C27"/>
    <w:rsid w:val="00B44969"/>
    <w:rsid w:val="00B44C5F"/>
    <w:rsid w:val="00B46F2D"/>
    <w:rsid w:val="00B518B1"/>
    <w:rsid w:val="00B52845"/>
    <w:rsid w:val="00B53219"/>
    <w:rsid w:val="00B53781"/>
    <w:rsid w:val="00B54BF6"/>
    <w:rsid w:val="00B57188"/>
    <w:rsid w:val="00B57AF4"/>
    <w:rsid w:val="00B606ED"/>
    <w:rsid w:val="00B609FE"/>
    <w:rsid w:val="00B61DB0"/>
    <w:rsid w:val="00B62C02"/>
    <w:rsid w:val="00B64600"/>
    <w:rsid w:val="00B65174"/>
    <w:rsid w:val="00B65355"/>
    <w:rsid w:val="00B655AD"/>
    <w:rsid w:val="00B65947"/>
    <w:rsid w:val="00B6625F"/>
    <w:rsid w:val="00B67D06"/>
    <w:rsid w:val="00B67DF9"/>
    <w:rsid w:val="00B71675"/>
    <w:rsid w:val="00B71AFF"/>
    <w:rsid w:val="00B72DCF"/>
    <w:rsid w:val="00B74DAA"/>
    <w:rsid w:val="00B8350D"/>
    <w:rsid w:val="00B83A4B"/>
    <w:rsid w:val="00B849A5"/>
    <w:rsid w:val="00B857CE"/>
    <w:rsid w:val="00B859F1"/>
    <w:rsid w:val="00B86AB4"/>
    <w:rsid w:val="00B873B6"/>
    <w:rsid w:val="00B90CE4"/>
    <w:rsid w:val="00B910CD"/>
    <w:rsid w:val="00B91F95"/>
    <w:rsid w:val="00B940D0"/>
    <w:rsid w:val="00B97F30"/>
    <w:rsid w:val="00BA2333"/>
    <w:rsid w:val="00BA2CAF"/>
    <w:rsid w:val="00BA2F6F"/>
    <w:rsid w:val="00BA30C7"/>
    <w:rsid w:val="00BA31F3"/>
    <w:rsid w:val="00BA3B04"/>
    <w:rsid w:val="00BA61CF"/>
    <w:rsid w:val="00BA6469"/>
    <w:rsid w:val="00BB1E27"/>
    <w:rsid w:val="00BB1F59"/>
    <w:rsid w:val="00BB3FA1"/>
    <w:rsid w:val="00BB4B56"/>
    <w:rsid w:val="00BB4D1F"/>
    <w:rsid w:val="00BB605D"/>
    <w:rsid w:val="00BB6DF3"/>
    <w:rsid w:val="00BB72C7"/>
    <w:rsid w:val="00BB7E36"/>
    <w:rsid w:val="00BC32D7"/>
    <w:rsid w:val="00BC5514"/>
    <w:rsid w:val="00BC6240"/>
    <w:rsid w:val="00BC65D5"/>
    <w:rsid w:val="00BC73CA"/>
    <w:rsid w:val="00BD16E5"/>
    <w:rsid w:val="00BD191D"/>
    <w:rsid w:val="00BD216B"/>
    <w:rsid w:val="00BD3E4A"/>
    <w:rsid w:val="00BD4F50"/>
    <w:rsid w:val="00BD7A8F"/>
    <w:rsid w:val="00BE0032"/>
    <w:rsid w:val="00BE297C"/>
    <w:rsid w:val="00BE2CCB"/>
    <w:rsid w:val="00BE33BC"/>
    <w:rsid w:val="00BF043A"/>
    <w:rsid w:val="00BF1472"/>
    <w:rsid w:val="00BF2300"/>
    <w:rsid w:val="00C01174"/>
    <w:rsid w:val="00C040F9"/>
    <w:rsid w:val="00C0442F"/>
    <w:rsid w:val="00C0483B"/>
    <w:rsid w:val="00C0789E"/>
    <w:rsid w:val="00C12CED"/>
    <w:rsid w:val="00C1350F"/>
    <w:rsid w:val="00C20A1D"/>
    <w:rsid w:val="00C22420"/>
    <w:rsid w:val="00C22BF5"/>
    <w:rsid w:val="00C267F6"/>
    <w:rsid w:val="00C26993"/>
    <w:rsid w:val="00C2735A"/>
    <w:rsid w:val="00C2740B"/>
    <w:rsid w:val="00C31138"/>
    <w:rsid w:val="00C313EE"/>
    <w:rsid w:val="00C31844"/>
    <w:rsid w:val="00C33885"/>
    <w:rsid w:val="00C346DC"/>
    <w:rsid w:val="00C3494C"/>
    <w:rsid w:val="00C37570"/>
    <w:rsid w:val="00C375D7"/>
    <w:rsid w:val="00C37C07"/>
    <w:rsid w:val="00C37C31"/>
    <w:rsid w:val="00C403A2"/>
    <w:rsid w:val="00C41A90"/>
    <w:rsid w:val="00C46599"/>
    <w:rsid w:val="00C46CE6"/>
    <w:rsid w:val="00C47170"/>
    <w:rsid w:val="00C50F6A"/>
    <w:rsid w:val="00C52764"/>
    <w:rsid w:val="00C537C3"/>
    <w:rsid w:val="00C53BCF"/>
    <w:rsid w:val="00C542AC"/>
    <w:rsid w:val="00C56946"/>
    <w:rsid w:val="00C6170E"/>
    <w:rsid w:val="00C623D9"/>
    <w:rsid w:val="00C631A6"/>
    <w:rsid w:val="00C63658"/>
    <w:rsid w:val="00C6669A"/>
    <w:rsid w:val="00C670C4"/>
    <w:rsid w:val="00C719CD"/>
    <w:rsid w:val="00C8037A"/>
    <w:rsid w:val="00C80F86"/>
    <w:rsid w:val="00C817C5"/>
    <w:rsid w:val="00C81D17"/>
    <w:rsid w:val="00C81E16"/>
    <w:rsid w:val="00C82354"/>
    <w:rsid w:val="00C83613"/>
    <w:rsid w:val="00C83911"/>
    <w:rsid w:val="00C850C6"/>
    <w:rsid w:val="00C87E86"/>
    <w:rsid w:val="00C87ECC"/>
    <w:rsid w:val="00C939A0"/>
    <w:rsid w:val="00C962A6"/>
    <w:rsid w:val="00C96E5B"/>
    <w:rsid w:val="00C97AC2"/>
    <w:rsid w:val="00CA28CA"/>
    <w:rsid w:val="00CA2EEC"/>
    <w:rsid w:val="00CA4B21"/>
    <w:rsid w:val="00CA4F9A"/>
    <w:rsid w:val="00CA6417"/>
    <w:rsid w:val="00CA7D80"/>
    <w:rsid w:val="00CA7F84"/>
    <w:rsid w:val="00CB17E8"/>
    <w:rsid w:val="00CB49ED"/>
    <w:rsid w:val="00CB5DDC"/>
    <w:rsid w:val="00CC097E"/>
    <w:rsid w:val="00CC5E7E"/>
    <w:rsid w:val="00CC783F"/>
    <w:rsid w:val="00CC7CE9"/>
    <w:rsid w:val="00CD2F1F"/>
    <w:rsid w:val="00CD7AB4"/>
    <w:rsid w:val="00CE3BFF"/>
    <w:rsid w:val="00CE3FCC"/>
    <w:rsid w:val="00CE4527"/>
    <w:rsid w:val="00CF1DD3"/>
    <w:rsid w:val="00CF7446"/>
    <w:rsid w:val="00CF794E"/>
    <w:rsid w:val="00CF7EC1"/>
    <w:rsid w:val="00D015F0"/>
    <w:rsid w:val="00D125E2"/>
    <w:rsid w:val="00D12CD2"/>
    <w:rsid w:val="00D155E0"/>
    <w:rsid w:val="00D1646A"/>
    <w:rsid w:val="00D16F98"/>
    <w:rsid w:val="00D17732"/>
    <w:rsid w:val="00D20882"/>
    <w:rsid w:val="00D21462"/>
    <w:rsid w:val="00D231BA"/>
    <w:rsid w:val="00D27399"/>
    <w:rsid w:val="00D31FB5"/>
    <w:rsid w:val="00D32A80"/>
    <w:rsid w:val="00D32BD4"/>
    <w:rsid w:val="00D32EA1"/>
    <w:rsid w:val="00D3402C"/>
    <w:rsid w:val="00D34041"/>
    <w:rsid w:val="00D35E7D"/>
    <w:rsid w:val="00D3608D"/>
    <w:rsid w:val="00D3750B"/>
    <w:rsid w:val="00D40286"/>
    <w:rsid w:val="00D42040"/>
    <w:rsid w:val="00D45316"/>
    <w:rsid w:val="00D460CD"/>
    <w:rsid w:val="00D4639B"/>
    <w:rsid w:val="00D472E7"/>
    <w:rsid w:val="00D551FF"/>
    <w:rsid w:val="00D55300"/>
    <w:rsid w:val="00D56665"/>
    <w:rsid w:val="00D571F6"/>
    <w:rsid w:val="00D57A4D"/>
    <w:rsid w:val="00D6090D"/>
    <w:rsid w:val="00D63ADE"/>
    <w:rsid w:val="00D65415"/>
    <w:rsid w:val="00D6721A"/>
    <w:rsid w:val="00D72EE7"/>
    <w:rsid w:val="00D733CD"/>
    <w:rsid w:val="00D73909"/>
    <w:rsid w:val="00D74667"/>
    <w:rsid w:val="00D7603F"/>
    <w:rsid w:val="00D774D2"/>
    <w:rsid w:val="00D77C27"/>
    <w:rsid w:val="00D80DDF"/>
    <w:rsid w:val="00D82183"/>
    <w:rsid w:val="00D85106"/>
    <w:rsid w:val="00D85146"/>
    <w:rsid w:val="00D90296"/>
    <w:rsid w:val="00D91D86"/>
    <w:rsid w:val="00D95E73"/>
    <w:rsid w:val="00D9727A"/>
    <w:rsid w:val="00DA10D3"/>
    <w:rsid w:val="00DA24E8"/>
    <w:rsid w:val="00DA392A"/>
    <w:rsid w:val="00DA4BA9"/>
    <w:rsid w:val="00DA4BD2"/>
    <w:rsid w:val="00DA5361"/>
    <w:rsid w:val="00DA5A6B"/>
    <w:rsid w:val="00DA6176"/>
    <w:rsid w:val="00DA7CB5"/>
    <w:rsid w:val="00DB0480"/>
    <w:rsid w:val="00DB0F60"/>
    <w:rsid w:val="00DB386A"/>
    <w:rsid w:val="00DC01C9"/>
    <w:rsid w:val="00DC485D"/>
    <w:rsid w:val="00DC5DFD"/>
    <w:rsid w:val="00DD02C7"/>
    <w:rsid w:val="00DD5333"/>
    <w:rsid w:val="00DD5632"/>
    <w:rsid w:val="00DD60E3"/>
    <w:rsid w:val="00DD6107"/>
    <w:rsid w:val="00DD63CF"/>
    <w:rsid w:val="00DE1466"/>
    <w:rsid w:val="00DE2F3B"/>
    <w:rsid w:val="00DE309C"/>
    <w:rsid w:val="00DE344F"/>
    <w:rsid w:val="00DE4DA8"/>
    <w:rsid w:val="00DF0038"/>
    <w:rsid w:val="00DF283E"/>
    <w:rsid w:val="00DF2A09"/>
    <w:rsid w:val="00DF4877"/>
    <w:rsid w:val="00DF7FD7"/>
    <w:rsid w:val="00E04F86"/>
    <w:rsid w:val="00E0673E"/>
    <w:rsid w:val="00E100BD"/>
    <w:rsid w:val="00E10921"/>
    <w:rsid w:val="00E144E2"/>
    <w:rsid w:val="00E15B36"/>
    <w:rsid w:val="00E1714E"/>
    <w:rsid w:val="00E20A43"/>
    <w:rsid w:val="00E21BB7"/>
    <w:rsid w:val="00E21BCC"/>
    <w:rsid w:val="00E22512"/>
    <w:rsid w:val="00E2544A"/>
    <w:rsid w:val="00E25BBD"/>
    <w:rsid w:val="00E302AE"/>
    <w:rsid w:val="00E3214D"/>
    <w:rsid w:val="00E3366B"/>
    <w:rsid w:val="00E33BFD"/>
    <w:rsid w:val="00E3677C"/>
    <w:rsid w:val="00E422E0"/>
    <w:rsid w:val="00E42D64"/>
    <w:rsid w:val="00E43461"/>
    <w:rsid w:val="00E43B53"/>
    <w:rsid w:val="00E47347"/>
    <w:rsid w:val="00E51D6A"/>
    <w:rsid w:val="00E54595"/>
    <w:rsid w:val="00E54B50"/>
    <w:rsid w:val="00E56413"/>
    <w:rsid w:val="00E567FC"/>
    <w:rsid w:val="00E56885"/>
    <w:rsid w:val="00E5703C"/>
    <w:rsid w:val="00E6086D"/>
    <w:rsid w:val="00E60936"/>
    <w:rsid w:val="00E61824"/>
    <w:rsid w:val="00E61931"/>
    <w:rsid w:val="00E63CA8"/>
    <w:rsid w:val="00E65552"/>
    <w:rsid w:val="00E65DD6"/>
    <w:rsid w:val="00E65E8A"/>
    <w:rsid w:val="00E663DB"/>
    <w:rsid w:val="00E670DB"/>
    <w:rsid w:val="00E67FEB"/>
    <w:rsid w:val="00E73EFF"/>
    <w:rsid w:val="00E75541"/>
    <w:rsid w:val="00E75578"/>
    <w:rsid w:val="00E7661C"/>
    <w:rsid w:val="00E768E0"/>
    <w:rsid w:val="00E77B7A"/>
    <w:rsid w:val="00E80963"/>
    <w:rsid w:val="00E818AD"/>
    <w:rsid w:val="00E821AD"/>
    <w:rsid w:val="00E83C4D"/>
    <w:rsid w:val="00E84A62"/>
    <w:rsid w:val="00E85DF7"/>
    <w:rsid w:val="00E86DFA"/>
    <w:rsid w:val="00E90FC1"/>
    <w:rsid w:val="00E9321E"/>
    <w:rsid w:val="00E94624"/>
    <w:rsid w:val="00EA0007"/>
    <w:rsid w:val="00EA0D54"/>
    <w:rsid w:val="00EA28F0"/>
    <w:rsid w:val="00EA2F45"/>
    <w:rsid w:val="00EA3F14"/>
    <w:rsid w:val="00EA47CF"/>
    <w:rsid w:val="00EA4A32"/>
    <w:rsid w:val="00EA4C69"/>
    <w:rsid w:val="00EB13CF"/>
    <w:rsid w:val="00EB3B64"/>
    <w:rsid w:val="00EB5AB0"/>
    <w:rsid w:val="00EB6D34"/>
    <w:rsid w:val="00EC036E"/>
    <w:rsid w:val="00EC0A39"/>
    <w:rsid w:val="00EC0EE5"/>
    <w:rsid w:val="00EC3AEE"/>
    <w:rsid w:val="00EC3FE6"/>
    <w:rsid w:val="00EC7588"/>
    <w:rsid w:val="00EC7A27"/>
    <w:rsid w:val="00EC7FED"/>
    <w:rsid w:val="00ED085B"/>
    <w:rsid w:val="00ED20AA"/>
    <w:rsid w:val="00ED5922"/>
    <w:rsid w:val="00ED60CB"/>
    <w:rsid w:val="00ED7862"/>
    <w:rsid w:val="00EE0F62"/>
    <w:rsid w:val="00EE3216"/>
    <w:rsid w:val="00EE3EDD"/>
    <w:rsid w:val="00EE53A6"/>
    <w:rsid w:val="00EE5D17"/>
    <w:rsid w:val="00EE719F"/>
    <w:rsid w:val="00EF0F3D"/>
    <w:rsid w:val="00EF350B"/>
    <w:rsid w:val="00EF44C4"/>
    <w:rsid w:val="00EF44DC"/>
    <w:rsid w:val="00EF4AEC"/>
    <w:rsid w:val="00F01583"/>
    <w:rsid w:val="00F03C92"/>
    <w:rsid w:val="00F06035"/>
    <w:rsid w:val="00F103A3"/>
    <w:rsid w:val="00F10503"/>
    <w:rsid w:val="00F128CE"/>
    <w:rsid w:val="00F12E6F"/>
    <w:rsid w:val="00F12F4B"/>
    <w:rsid w:val="00F166D3"/>
    <w:rsid w:val="00F1679D"/>
    <w:rsid w:val="00F17602"/>
    <w:rsid w:val="00F21313"/>
    <w:rsid w:val="00F27BC7"/>
    <w:rsid w:val="00F301E6"/>
    <w:rsid w:val="00F319FC"/>
    <w:rsid w:val="00F3320B"/>
    <w:rsid w:val="00F34948"/>
    <w:rsid w:val="00F36C23"/>
    <w:rsid w:val="00F41CAE"/>
    <w:rsid w:val="00F421D8"/>
    <w:rsid w:val="00F44945"/>
    <w:rsid w:val="00F450C3"/>
    <w:rsid w:val="00F45CFF"/>
    <w:rsid w:val="00F503A7"/>
    <w:rsid w:val="00F50744"/>
    <w:rsid w:val="00F51265"/>
    <w:rsid w:val="00F5132D"/>
    <w:rsid w:val="00F51B67"/>
    <w:rsid w:val="00F523E1"/>
    <w:rsid w:val="00F52CF6"/>
    <w:rsid w:val="00F55EF2"/>
    <w:rsid w:val="00F60070"/>
    <w:rsid w:val="00F6238D"/>
    <w:rsid w:val="00F62BAC"/>
    <w:rsid w:val="00F62BDD"/>
    <w:rsid w:val="00F65372"/>
    <w:rsid w:val="00F65827"/>
    <w:rsid w:val="00F67EF5"/>
    <w:rsid w:val="00F70160"/>
    <w:rsid w:val="00F70744"/>
    <w:rsid w:val="00F72B59"/>
    <w:rsid w:val="00F73008"/>
    <w:rsid w:val="00F81498"/>
    <w:rsid w:val="00F834F2"/>
    <w:rsid w:val="00F83870"/>
    <w:rsid w:val="00F84CB1"/>
    <w:rsid w:val="00F86023"/>
    <w:rsid w:val="00F90D75"/>
    <w:rsid w:val="00FA19BB"/>
    <w:rsid w:val="00FA2D3F"/>
    <w:rsid w:val="00FA3477"/>
    <w:rsid w:val="00FA3772"/>
    <w:rsid w:val="00FA4D3A"/>
    <w:rsid w:val="00FA6A6F"/>
    <w:rsid w:val="00FB2C90"/>
    <w:rsid w:val="00FC13AB"/>
    <w:rsid w:val="00FC2D02"/>
    <w:rsid w:val="00FD0290"/>
    <w:rsid w:val="00FD23FF"/>
    <w:rsid w:val="00FD689C"/>
    <w:rsid w:val="00FD7207"/>
    <w:rsid w:val="00FE2134"/>
    <w:rsid w:val="00FE214E"/>
    <w:rsid w:val="00FE446E"/>
    <w:rsid w:val="00FE483E"/>
    <w:rsid w:val="00FE4C32"/>
    <w:rsid w:val="00FE6D92"/>
    <w:rsid w:val="00FE742C"/>
    <w:rsid w:val="00FE7C2F"/>
    <w:rsid w:val="00FF07F9"/>
    <w:rsid w:val="00FF1560"/>
    <w:rsid w:val="00FF2384"/>
    <w:rsid w:val="00FF3533"/>
    <w:rsid w:val="00FF3CC5"/>
    <w:rsid w:val="00FF4E46"/>
    <w:rsid w:val="00FF5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8040"/>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s 1,Bullet Point,Bullet point,Bullet points,Bulleted Para,Content descriptions,L,List Bullet 1,List Paragraph Number,List Paragraph1,List Paragraph11,List Paragraph2,NFP GP Bulleted List,Number,Recommendation,bullet point list"/>
    <w:basedOn w:val="Normal"/>
    <w:link w:val="ListParagraphChar"/>
    <w:uiPriority w:val="99"/>
    <w:qFormat/>
    <w:rsid w:val="00DE2F3B"/>
    <w:pPr>
      <w:ind w:left="720"/>
      <w:contextualSpacing/>
    </w:pPr>
  </w:style>
  <w:style w:type="character" w:customStyle="1" w:styleId="UnresolvedMention1">
    <w:name w:val="Unresolved Mention1"/>
    <w:basedOn w:val="DefaultParagraphFont"/>
    <w:uiPriority w:val="99"/>
    <w:semiHidden/>
    <w:unhideWhenUsed/>
    <w:rsid w:val="0089754A"/>
    <w:rPr>
      <w:color w:val="605E5C"/>
      <w:shd w:val="clear" w:color="auto" w:fill="E1DFDD"/>
    </w:r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Number Char"/>
    <w:link w:val="ListParagraph"/>
    <w:uiPriority w:val="34"/>
    <w:locked/>
    <w:rsid w:val="00F67EF5"/>
    <w:rPr>
      <w:sz w:val="22"/>
      <w:szCs w:val="22"/>
      <w:lang w:eastAsia="en-US"/>
    </w:rPr>
  </w:style>
  <w:style w:type="paragraph" w:customStyle="1" w:styleId="BodyNum">
    <w:name w:val="BodyNum"/>
    <w:aliases w:val="b1"/>
    <w:basedOn w:val="Normal"/>
    <w:rsid w:val="001D3C1A"/>
    <w:pPr>
      <w:numPr>
        <w:numId w:val="14"/>
      </w:numPr>
      <w:spacing w:before="240"/>
    </w:pPr>
    <w:rPr>
      <w:rFonts w:ascii="Times New Roman" w:eastAsia="Times New Roman" w:hAnsi="Times New Roman"/>
      <w:sz w:val="24"/>
      <w:szCs w:val="20"/>
      <w:lang w:eastAsia="en-AU"/>
    </w:rPr>
  </w:style>
  <w:style w:type="paragraph" w:customStyle="1" w:styleId="BodyPara">
    <w:name w:val="BodyPara"/>
    <w:aliases w:val="ba"/>
    <w:basedOn w:val="Normal"/>
    <w:rsid w:val="001D3C1A"/>
    <w:pPr>
      <w:numPr>
        <w:ilvl w:val="1"/>
        <w:numId w:val="14"/>
      </w:numPr>
      <w:spacing w:before="240"/>
    </w:pPr>
    <w:rPr>
      <w:rFonts w:ascii="Times New Roman" w:eastAsia="Times New Roman" w:hAnsi="Times New Roman"/>
      <w:sz w:val="24"/>
      <w:szCs w:val="20"/>
      <w:lang w:eastAsia="en-AU"/>
    </w:rPr>
  </w:style>
  <w:style w:type="paragraph" w:customStyle="1" w:styleId="BodyParaBullet">
    <w:name w:val="BodyParaBullet"/>
    <w:aliases w:val="bpb"/>
    <w:basedOn w:val="Normal"/>
    <w:rsid w:val="001D3C1A"/>
    <w:pPr>
      <w:numPr>
        <w:ilvl w:val="2"/>
        <w:numId w:val="14"/>
      </w:numPr>
      <w:tabs>
        <w:tab w:val="left" w:pos="2160"/>
      </w:tabs>
      <w:spacing w:before="240"/>
    </w:pPr>
    <w:rPr>
      <w:rFonts w:ascii="Times New Roman" w:eastAsia="Times New Roman" w:hAnsi="Times New Roman"/>
      <w:sz w:val="24"/>
      <w:szCs w:val="20"/>
      <w:lang w:eastAsia="en-AU"/>
    </w:rPr>
  </w:style>
  <w:style w:type="paragraph" w:customStyle="1" w:styleId="BodySubPara">
    <w:name w:val="BodySubPara"/>
    <w:aliases w:val="bi"/>
    <w:basedOn w:val="Normal"/>
    <w:rsid w:val="001D3C1A"/>
    <w:pPr>
      <w:numPr>
        <w:ilvl w:val="3"/>
        <w:numId w:val="14"/>
      </w:numPr>
      <w:spacing w:before="240"/>
    </w:pPr>
    <w:rPr>
      <w:rFonts w:ascii="Times New Roman" w:eastAsia="Times New Roman" w:hAnsi="Times New Roman"/>
      <w:sz w:val="24"/>
      <w:szCs w:val="20"/>
      <w:lang w:eastAsia="en-AU"/>
    </w:rPr>
  </w:style>
  <w:style w:type="numbering" w:customStyle="1" w:styleId="OPCBodyList">
    <w:name w:val="OPCBodyList"/>
    <w:rsid w:val="001D3C1A"/>
    <w:pPr>
      <w:numPr>
        <w:numId w:val="14"/>
      </w:numPr>
    </w:pPr>
  </w:style>
  <w:style w:type="character" w:customStyle="1" w:styleId="UnresolvedMention2">
    <w:name w:val="Unresolved Mention2"/>
    <w:basedOn w:val="DefaultParagraphFont"/>
    <w:uiPriority w:val="99"/>
    <w:rsid w:val="004A5970"/>
    <w:rPr>
      <w:color w:val="605E5C"/>
      <w:shd w:val="clear" w:color="auto" w:fill="E1DFDD"/>
    </w:rPr>
  </w:style>
  <w:style w:type="paragraph" w:customStyle="1" w:styleId="Item">
    <w:name w:val="Item"/>
    <w:aliases w:val="i"/>
    <w:basedOn w:val="Normal"/>
    <w:next w:val="ItemHead"/>
    <w:rsid w:val="00770B1A"/>
    <w:pPr>
      <w:keepLines/>
      <w:spacing w:before="80"/>
      <w:ind w:left="709"/>
    </w:pPr>
    <w:rPr>
      <w:rFonts w:ascii="Times New Roman" w:eastAsia="Times New Roman" w:hAnsi="Times New Roman"/>
      <w:szCs w:val="20"/>
      <w:lang w:eastAsia="en-AU"/>
    </w:rPr>
  </w:style>
  <w:style w:type="paragraph" w:customStyle="1" w:styleId="ItemHead">
    <w:name w:val="ItemHead"/>
    <w:aliases w:val="ih"/>
    <w:basedOn w:val="Normal"/>
    <w:next w:val="Item"/>
    <w:rsid w:val="00770B1A"/>
    <w:pPr>
      <w:keepNext/>
      <w:keepLines/>
      <w:spacing w:before="220"/>
      <w:ind w:left="709" w:hanging="709"/>
    </w:pPr>
    <w:rPr>
      <w:rFonts w:ascii="Arial" w:eastAsia="Times New Roman" w:hAnsi="Arial"/>
      <w:b/>
      <w:kern w:val="28"/>
      <w:sz w:val="24"/>
      <w:szCs w:val="20"/>
      <w:lang w:eastAsia="en-AU"/>
    </w:rPr>
  </w:style>
  <w:style w:type="paragraph" w:customStyle="1" w:styleId="notetext">
    <w:name w:val="note(text)"/>
    <w:aliases w:val="n"/>
    <w:basedOn w:val="Normal"/>
    <w:link w:val="notetextChar"/>
    <w:rsid w:val="00770B1A"/>
    <w:pPr>
      <w:spacing w:before="122"/>
      <w:ind w:left="1985" w:hanging="851"/>
    </w:pPr>
    <w:rPr>
      <w:rFonts w:ascii="Times New Roman" w:eastAsia="Times New Roman" w:hAnsi="Times New Roman"/>
      <w:sz w:val="18"/>
      <w:szCs w:val="20"/>
      <w:lang w:eastAsia="en-AU"/>
    </w:rPr>
  </w:style>
  <w:style w:type="character" w:customStyle="1" w:styleId="notetextChar">
    <w:name w:val="note(text) Char"/>
    <w:aliases w:val="n Char"/>
    <w:basedOn w:val="DefaultParagraphFont"/>
    <w:link w:val="notetext"/>
    <w:rsid w:val="00770B1A"/>
    <w:rPr>
      <w:rFonts w:ascii="Times New Roman" w:eastAsia="Times New Roman" w:hAnsi="Times New Roman"/>
      <w:sz w:val="18"/>
    </w:rPr>
  </w:style>
  <w:style w:type="paragraph" w:styleId="BodyText">
    <w:name w:val="Body Text"/>
    <w:basedOn w:val="Normal"/>
    <w:next w:val="Normal"/>
    <w:link w:val="BodyTextChar"/>
    <w:qFormat/>
    <w:rsid w:val="00DC5DFD"/>
    <w:pPr>
      <w:spacing w:before="0" w:after="200" w:line="276" w:lineRule="auto"/>
    </w:pPr>
    <w:rPr>
      <w:rFonts w:asciiTheme="minorHAnsi" w:eastAsia="Times New Roman" w:hAnsiTheme="minorHAnsi"/>
      <w:sz w:val="21"/>
      <w:szCs w:val="24"/>
    </w:rPr>
  </w:style>
  <w:style w:type="character" w:customStyle="1" w:styleId="BodyTextChar">
    <w:name w:val="Body Text Char"/>
    <w:basedOn w:val="DefaultParagraphFont"/>
    <w:link w:val="BodyText"/>
    <w:rsid w:val="00DC5DFD"/>
    <w:rPr>
      <w:rFonts w:asciiTheme="minorHAnsi" w:eastAsia="Times New Roman" w:hAnsiTheme="minorHAns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Ngiam, Marie</dc:creator>
  <cp:lastModifiedBy>Spencer, Jess</cp:lastModifiedBy>
  <cp:revision>2</cp:revision>
  <cp:lastPrinted>1899-12-31T14:00:00Z</cp:lastPrinted>
  <dcterms:created xsi:type="dcterms:W3CDTF">2023-07-23T21:39:00Z</dcterms:created>
  <dcterms:modified xsi:type="dcterms:W3CDTF">2023-07-23T21:39:00Z</dcterms:modified>
</cp:coreProperties>
</file>