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A83" w14:textId="77777777" w:rsidR="005E317F" w:rsidRPr="0052067D" w:rsidRDefault="005E317F" w:rsidP="005E317F">
      <w:pPr>
        <w:rPr>
          <w:sz w:val="28"/>
        </w:rPr>
      </w:pPr>
      <w:r w:rsidRPr="0052067D">
        <w:rPr>
          <w:noProof/>
          <w:lang w:eastAsia="en-AU"/>
        </w:rPr>
        <w:drawing>
          <wp:inline distT="0" distB="0" distL="0" distR="0" wp14:anchorId="291AC89A" wp14:editId="038E7E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1DEED" w14:textId="77777777" w:rsidR="005E317F" w:rsidRPr="0052067D" w:rsidRDefault="005E317F" w:rsidP="005E317F">
      <w:pPr>
        <w:rPr>
          <w:sz w:val="19"/>
        </w:rPr>
      </w:pPr>
    </w:p>
    <w:p w14:paraId="29B6564A" w14:textId="40CDE896" w:rsidR="00A81E41" w:rsidRPr="0052067D" w:rsidRDefault="00A81E41" w:rsidP="00A81E41">
      <w:pPr>
        <w:rPr>
          <w:rFonts w:ascii="Arial Bold" w:hAnsi="Arial Bold" w:cs="Arial Bold"/>
          <w:b/>
          <w:bCs/>
        </w:rPr>
      </w:pPr>
      <w:bookmarkStart w:id="0" w:name="Citation"/>
      <w:r w:rsidRPr="0052067D">
        <w:rPr>
          <w:rFonts w:ascii="Arial Bold" w:hAnsi="Arial Bold" w:cs="Arial Bold"/>
          <w:b/>
          <w:bCs/>
        </w:rPr>
        <w:t>PB </w:t>
      </w:r>
      <w:r w:rsidR="00296CA2" w:rsidRPr="0052067D">
        <w:rPr>
          <w:rFonts w:ascii="Arial Bold" w:hAnsi="Arial Bold" w:cs="Arial Bold"/>
          <w:b/>
          <w:bCs/>
        </w:rPr>
        <w:t>77</w:t>
      </w:r>
      <w:r w:rsidRPr="0052067D">
        <w:rPr>
          <w:rFonts w:ascii="Arial Bold" w:hAnsi="Arial Bold" w:cs="Arial Bold"/>
          <w:b/>
          <w:bCs/>
        </w:rPr>
        <w:t> of 202</w:t>
      </w:r>
      <w:r w:rsidR="00D02120" w:rsidRPr="0052067D">
        <w:rPr>
          <w:rFonts w:ascii="Arial Bold" w:hAnsi="Arial Bold" w:cs="Arial Bold"/>
          <w:b/>
          <w:bCs/>
        </w:rPr>
        <w:t>3</w:t>
      </w:r>
    </w:p>
    <w:p w14:paraId="79C7E433" w14:textId="77777777" w:rsidR="00797362" w:rsidRPr="0052067D" w:rsidRDefault="00797362" w:rsidP="00797362">
      <w:pPr>
        <w:rPr>
          <w:lang w:eastAsia="en-AU"/>
        </w:rPr>
      </w:pPr>
    </w:p>
    <w:bookmarkEnd w:id="0"/>
    <w:p w14:paraId="4EF762DB" w14:textId="356796DF" w:rsidR="00A81E41" w:rsidRPr="0052067D" w:rsidRDefault="00A81E41" w:rsidP="00A81E41">
      <w:pPr>
        <w:pStyle w:val="ShortT"/>
        <w:rPr>
          <w:bCs/>
        </w:rPr>
      </w:pPr>
      <w:r w:rsidRPr="0052067D">
        <w:rPr>
          <w:bCs/>
        </w:rPr>
        <w:t>National Health (Pharmaceutical Benefits Scheme</w:t>
      </w:r>
      <w:r w:rsidR="006318D8" w:rsidRPr="0052067D">
        <w:rPr>
          <w:bCs/>
        </w:rPr>
        <w:t xml:space="preserve"> </w:t>
      </w:r>
      <w:r w:rsidRPr="0052067D">
        <w:rPr>
          <w:bCs/>
        </w:rPr>
        <w:t>- Exempt items - Section 84AH) Amendment Determination 202</w:t>
      </w:r>
      <w:r w:rsidR="00D02120" w:rsidRPr="0052067D">
        <w:rPr>
          <w:bCs/>
        </w:rPr>
        <w:t>3</w:t>
      </w:r>
      <w:r w:rsidRPr="0052067D">
        <w:rPr>
          <w:bCs/>
        </w:rPr>
        <w:t xml:space="preserve"> (No. </w:t>
      </w:r>
      <w:r w:rsidR="00BE0233" w:rsidRPr="0052067D">
        <w:rPr>
          <w:bCs/>
        </w:rPr>
        <w:t>2</w:t>
      </w:r>
      <w:r w:rsidRPr="0052067D">
        <w:rPr>
          <w:bCs/>
        </w:rPr>
        <w:t>)</w:t>
      </w:r>
    </w:p>
    <w:p w14:paraId="50BEFED0" w14:textId="46C0C226" w:rsidR="005E317F" w:rsidRPr="0052067D" w:rsidRDefault="005E317F" w:rsidP="005E317F">
      <w:pPr>
        <w:pStyle w:val="SignCoverPageStart"/>
        <w:spacing w:before="240"/>
        <w:ind w:right="91"/>
        <w:rPr>
          <w:szCs w:val="22"/>
        </w:rPr>
      </w:pPr>
      <w:r w:rsidRPr="0052067D">
        <w:rPr>
          <w:szCs w:val="22"/>
        </w:rPr>
        <w:t xml:space="preserve">I, </w:t>
      </w:r>
      <w:r w:rsidR="005B14FC" w:rsidRPr="0052067D">
        <w:rPr>
          <w:szCs w:val="22"/>
        </w:rPr>
        <w:t xml:space="preserve">Nikolai </w:t>
      </w:r>
      <w:proofErr w:type="spellStart"/>
      <w:r w:rsidR="005B14FC" w:rsidRPr="0052067D">
        <w:rPr>
          <w:szCs w:val="22"/>
        </w:rPr>
        <w:t>Tsyganov</w:t>
      </w:r>
      <w:proofErr w:type="spellEnd"/>
      <w:r w:rsidR="00797362" w:rsidRPr="0052067D">
        <w:t>,</w:t>
      </w:r>
      <w:r w:rsidR="004D52A3" w:rsidRPr="0052067D">
        <w:t xml:space="preserve"> </w:t>
      </w:r>
      <w:r w:rsidR="005B0C51" w:rsidRPr="0052067D">
        <w:t>Assistant</w:t>
      </w:r>
      <w:r w:rsidR="00454BE5" w:rsidRPr="0052067D">
        <w:t xml:space="preserve"> </w:t>
      </w:r>
      <w:r w:rsidR="00797362" w:rsidRPr="0052067D">
        <w:t>Secretary,</w:t>
      </w:r>
      <w:r w:rsidR="005B0C51" w:rsidRPr="0052067D">
        <w:t xml:space="preserve"> Pricing and PBS Policy Branch, Technology Assessment and Access Division,</w:t>
      </w:r>
      <w:r w:rsidR="00797362" w:rsidRPr="0052067D">
        <w:t xml:space="preserve"> Department of Health</w:t>
      </w:r>
      <w:r w:rsidR="00166D73" w:rsidRPr="0052067D">
        <w:t xml:space="preserve"> and Aged Care</w:t>
      </w:r>
      <w:r w:rsidR="00797362" w:rsidRPr="0052067D">
        <w:t>, delegate of the Minister for Health</w:t>
      </w:r>
      <w:r w:rsidR="00F31EE9" w:rsidRPr="0052067D">
        <w:t xml:space="preserve"> and Aged Care</w:t>
      </w:r>
      <w:r w:rsidR="00797362" w:rsidRPr="0052067D">
        <w:t>,</w:t>
      </w:r>
      <w:r w:rsidRPr="0052067D">
        <w:rPr>
          <w:szCs w:val="22"/>
        </w:rPr>
        <w:t xml:space="preserve"> make the following </w:t>
      </w:r>
      <w:r w:rsidR="00797362" w:rsidRPr="0052067D">
        <w:rPr>
          <w:szCs w:val="22"/>
        </w:rPr>
        <w:t>determination</w:t>
      </w:r>
      <w:r w:rsidRPr="0052067D">
        <w:rPr>
          <w:szCs w:val="22"/>
        </w:rPr>
        <w:t>.</w:t>
      </w:r>
    </w:p>
    <w:p w14:paraId="4A42561E" w14:textId="6C310050" w:rsidR="005E317F" w:rsidRPr="0052067D" w:rsidRDefault="00A81E41" w:rsidP="00A81E41">
      <w:pPr>
        <w:pStyle w:val="SignCoverPageStart"/>
        <w:spacing w:before="240"/>
        <w:ind w:right="91"/>
        <w:rPr>
          <w:szCs w:val="22"/>
        </w:rPr>
      </w:pPr>
      <w:r w:rsidRPr="0052067D">
        <w:rPr>
          <w:szCs w:val="22"/>
        </w:rPr>
        <w:t xml:space="preserve">Dated      </w:t>
      </w:r>
      <w:r w:rsidR="00166D73" w:rsidRPr="0052067D">
        <w:rPr>
          <w:szCs w:val="22"/>
        </w:rPr>
        <w:t xml:space="preserve">        </w:t>
      </w:r>
      <w:r w:rsidRPr="0052067D">
        <w:rPr>
          <w:szCs w:val="22"/>
        </w:rPr>
        <w:t xml:space="preserve"> </w:t>
      </w:r>
      <w:r w:rsidR="002F2BBE" w:rsidRPr="0052067D">
        <w:rPr>
          <w:szCs w:val="22"/>
        </w:rPr>
        <w:t>27</w:t>
      </w:r>
      <w:r w:rsidRPr="0052067D">
        <w:rPr>
          <w:szCs w:val="22"/>
        </w:rPr>
        <w:t xml:space="preserve">  </w:t>
      </w:r>
      <w:r w:rsidR="009D3751" w:rsidRPr="0052067D">
        <w:rPr>
          <w:szCs w:val="22"/>
        </w:rPr>
        <w:t xml:space="preserve"> </w:t>
      </w:r>
      <w:r w:rsidR="00BE0233" w:rsidRPr="0052067D">
        <w:rPr>
          <w:szCs w:val="22"/>
        </w:rPr>
        <w:t>July</w:t>
      </w:r>
      <w:r w:rsidRPr="0052067D">
        <w:rPr>
          <w:szCs w:val="22"/>
        </w:rPr>
        <w:t xml:space="preserve"> 202</w:t>
      </w:r>
      <w:r w:rsidR="00D02120" w:rsidRPr="0052067D">
        <w:rPr>
          <w:szCs w:val="22"/>
        </w:rPr>
        <w:t>3</w:t>
      </w:r>
      <w:r w:rsidR="005E317F" w:rsidRPr="0052067D">
        <w:rPr>
          <w:szCs w:val="22"/>
        </w:rPr>
        <w:tab/>
      </w:r>
    </w:p>
    <w:p w14:paraId="463975CF" w14:textId="4B832286" w:rsidR="00557516" w:rsidRPr="0052067D" w:rsidRDefault="005B14FC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2067D">
        <w:rPr>
          <w:b/>
          <w:szCs w:val="22"/>
        </w:rPr>
        <w:t xml:space="preserve">NIKOLAI TSYGANOV </w:t>
      </w:r>
    </w:p>
    <w:p w14:paraId="1F95F2F9" w14:textId="3FDCCDEF" w:rsidR="00557516" w:rsidRPr="0052067D" w:rsidRDefault="005B0C51" w:rsidP="00797362">
      <w:pPr>
        <w:pStyle w:val="SignCoverPageEnd"/>
        <w:ind w:right="91"/>
      </w:pPr>
      <w:r w:rsidRPr="0052067D">
        <w:t>Assistant</w:t>
      </w:r>
      <w:r w:rsidR="00797362" w:rsidRPr="0052067D">
        <w:t xml:space="preserve"> Secretary</w:t>
      </w:r>
    </w:p>
    <w:p w14:paraId="4D150F7A" w14:textId="77777777" w:rsidR="00557516" w:rsidRPr="0052067D" w:rsidRDefault="00557516" w:rsidP="00797362">
      <w:pPr>
        <w:pStyle w:val="SignCoverPageEnd"/>
        <w:ind w:right="91"/>
      </w:pPr>
      <w:r w:rsidRPr="0052067D">
        <w:t>Pricing and PBS Policy Branch</w:t>
      </w:r>
    </w:p>
    <w:p w14:paraId="73BAF21B" w14:textId="7E29D318" w:rsidR="00797362" w:rsidRPr="0052067D" w:rsidRDefault="00557516" w:rsidP="00797362">
      <w:pPr>
        <w:pStyle w:val="SignCoverPageEnd"/>
        <w:ind w:right="91"/>
      </w:pPr>
      <w:r w:rsidRPr="0052067D">
        <w:t>Technology Assessment and Access Division</w:t>
      </w:r>
      <w:r w:rsidR="00797362" w:rsidRPr="0052067D">
        <w:t xml:space="preserve"> </w:t>
      </w:r>
    </w:p>
    <w:p w14:paraId="38F0D548" w14:textId="1F7169B8" w:rsidR="00797362" w:rsidRPr="0052067D" w:rsidRDefault="00797362" w:rsidP="00797362">
      <w:pPr>
        <w:pStyle w:val="SignCoverPageEnd"/>
        <w:ind w:right="91"/>
      </w:pPr>
      <w:r w:rsidRPr="0052067D">
        <w:t>Department of Health</w:t>
      </w:r>
      <w:r w:rsidR="00166D73" w:rsidRPr="0052067D">
        <w:t xml:space="preserve"> and Aged Care</w:t>
      </w:r>
    </w:p>
    <w:p w14:paraId="0A330E11" w14:textId="77777777" w:rsidR="005E317F" w:rsidRPr="0052067D" w:rsidRDefault="005E317F" w:rsidP="005E317F">
      <w:pPr>
        <w:pStyle w:val="SignCoverPageEnd"/>
        <w:ind w:right="91"/>
        <w:rPr>
          <w:sz w:val="22"/>
        </w:rPr>
      </w:pPr>
    </w:p>
    <w:p w14:paraId="63AF4CA9" w14:textId="77777777" w:rsidR="00B20990" w:rsidRPr="0052067D" w:rsidRDefault="00B20990" w:rsidP="00B20990"/>
    <w:p w14:paraId="571CC8DC" w14:textId="77777777" w:rsidR="00B20990" w:rsidRPr="0052067D" w:rsidRDefault="00B20990" w:rsidP="00B20990">
      <w:pPr>
        <w:sectPr w:rsidR="00B20990" w:rsidRPr="0052067D" w:rsidSect="00C80C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52751F" w14:textId="77777777" w:rsidR="00B20990" w:rsidRPr="0052067D" w:rsidRDefault="00B20990" w:rsidP="00B20990">
      <w:pPr>
        <w:outlineLvl w:val="0"/>
        <w:rPr>
          <w:sz w:val="36"/>
        </w:rPr>
      </w:pPr>
      <w:r w:rsidRPr="0052067D">
        <w:rPr>
          <w:sz w:val="36"/>
        </w:rPr>
        <w:lastRenderedPageBreak/>
        <w:t>Contents</w:t>
      </w:r>
    </w:p>
    <w:bookmarkStart w:id="1" w:name="BKCheck15B_2"/>
    <w:bookmarkEnd w:id="1"/>
    <w:p w14:paraId="4FF2EF16" w14:textId="09E8F25D" w:rsidR="00DD54A4" w:rsidRPr="0052067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067D">
        <w:fldChar w:fldCharType="begin"/>
      </w:r>
      <w:r w:rsidRPr="0052067D">
        <w:instrText xml:space="preserve"> TOC \o "1-9" </w:instrText>
      </w:r>
      <w:r w:rsidRPr="0052067D">
        <w:fldChar w:fldCharType="separate"/>
      </w:r>
      <w:r w:rsidR="00DD54A4" w:rsidRPr="0052067D">
        <w:rPr>
          <w:noProof/>
        </w:rPr>
        <w:t>1  Name</w:t>
      </w:r>
      <w:r w:rsidR="00DD54A4" w:rsidRPr="0052067D">
        <w:rPr>
          <w:noProof/>
        </w:rPr>
        <w:tab/>
      </w:r>
      <w:r w:rsidR="00DD54A4" w:rsidRPr="0052067D">
        <w:rPr>
          <w:noProof/>
        </w:rPr>
        <w:fldChar w:fldCharType="begin"/>
      </w:r>
      <w:r w:rsidR="00DD54A4" w:rsidRPr="0052067D">
        <w:rPr>
          <w:noProof/>
        </w:rPr>
        <w:instrText xml:space="preserve"> PAGEREF _Toc82429128 \h </w:instrText>
      </w:r>
      <w:r w:rsidR="00DD54A4" w:rsidRPr="0052067D">
        <w:rPr>
          <w:noProof/>
        </w:rPr>
      </w:r>
      <w:r w:rsidR="00DD54A4" w:rsidRPr="0052067D">
        <w:rPr>
          <w:noProof/>
        </w:rPr>
        <w:fldChar w:fldCharType="separate"/>
      </w:r>
      <w:r w:rsidR="00D53C1E" w:rsidRPr="0052067D">
        <w:rPr>
          <w:noProof/>
        </w:rPr>
        <w:t>1</w:t>
      </w:r>
      <w:r w:rsidR="00DD54A4" w:rsidRPr="0052067D">
        <w:rPr>
          <w:noProof/>
        </w:rPr>
        <w:fldChar w:fldCharType="end"/>
      </w:r>
    </w:p>
    <w:p w14:paraId="35CAFCBA" w14:textId="368C2BC6" w:rsidR="00DD54A4" w:rsidRPr="0052067D" w:rsidRDefault="00DD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067D">
        <w:rPr>
          <w:noProof/>
        </w:rPr>
        <w:t>2  Commencement</w:t>
      </w:r>
      <w:r w:rsidRPr="0052067D">
        <w:rPr>
          <w:noProof/>
        </w:rPr>
        <w:tab/>
      </w:r>
      <w:r w:rsidRPr="0052067D">
        <w:rPr>
          <w:noProof/>
        </w:rPr>
        <w:fldChar w:fldCharType="begin"/>
      </w:r>
      <w:r w:rsidRPr="0052067D">
        <w:rPr>
          <w:noProof/>
        </w:rPr>
        <w:instrText xml:space="preserve"> PAGEREF _Toc82429129 \h </w:instrText>
      </w:r>
      <w:r w:rsidRPr="0052067D">
        <w:rPr>
          <w:noProof/>
        </w:rPr>
      </w:r>
      <w:r w:rsidRPr="0052067D">
        <w:rPr>
          <w:noProof/>
        </w:rPr>
        <w:fldChar w:fldCharType="separate"/>
      </w:r>
      <w:r w:rsidR="00D53C1E" w:rsidRPr="0052067D">
        <w:rPr>
          <w:noProof/>
        </w:rPr>
        <w:t>1</w:t>
      </w:r>
      <w:r w:rsidRPr="0052067D">
        <w:rPr>
          <w:noProof/>
        </w:rPr>
        <w:fldChar w:fldCharType="end"/>
      </w:r>
    </w:p>
    <w:p w14:paraId="474E4E53" w14:textId="2D8C3239" w:rsidR="00DD54A4" w:rsidRPr="0052067D" w:rsidRDefault="00DD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067D">
        <w:rPr>
          <w:noProof/>
        </w:rPr>
        <w:t>3  Authority</w:t>
      </w:r>
      <w:r w:rsidRPr="0052067D">
        <w:rPr>
          <w:noProof/>
        </w:rPr>
        <w:tab/>
      </w:r>
      <w:r w:rsidRPr="0052067D">
        <w:rPr>
          <w:noProof/>
        </w:rPr>
        <w:fldChar w:fldCharType="begin"/>
      </w:r>
      <w:r w:rsidRPr="0052067D">
        <w:rPr>
          <w:noProof/>
        </w:rPr>
        <w:instrText xml:space="preserve"> PAGEREF _Toc82429130 \h </w:instrText>
      </w:r>
      <w:r w:rsidRPr="0052067D">
        <w:rPr>
          <w:noProof/>
        </w:rPr>
      </w:r>
      <w:r w:rsidRPr="0052067D">
        <w:rPr>
          <w:noProof/>
        </w:rPr>
        <w:fldChar w:fldCharType="separate"/>
      </w:r>
      <w:r w:rsidR="00D53C1E" w:rsidRPr="0052067D">
        <w:rPr>
          <w:noProof/>
        </w:rPr>
        <w:t>1</w:t>
      </w:r>
      <w:r w:rsidRPr="0052067D">
        <w:rPr>
          <w:noProof/>
        </w:rPr>
        <w:fldChar w:fldCharType="end"/>
      </w:r>
    </w:p>
    <w:p w14:paraId="221FAF6E" w14:textId="2F85F080" w:rsidR="00DD54A4" w:rsidRPr="0052067D" w:rsidRDefault="00DD5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067D">
        <w:rPr>
          <w:noProof/>
        </w:rPr>
        <w:t>4  Schedules</w:t>
      </w:r>
      <w:r w:rsidRPr="0052067D">
        <w:rPr>
          <w:noProof/>
        </w:rPr>
        <w:tab/>
      </w:r>
      <w:r w:rsidRPr="0052067D">
        <w:rPr>
          <w:noProof/>
        </w:rPr>
        <w:fldChar w:fldCharType="begin"/>
      </w:r>
      <w:r w:rsidRPr="0052067D">
        <w:rPr>
          <w:noProof/>
        </w:rPr>
        <w:instrText xml:space="preserve"> PAGEREF _Toc82429131 \h </w:instrText>
      </w:r>
      <w:r w:rsidRPr="0052067D">
        <w:rPr>
          <w:noProof/>
        </w:rPr>
      </w:r>
      <w:r w:rsidRPr="0052067D">
        <w:rPr>
          <w:noProof/>
        </w:rPr>
        <w:fldChar w:fldCharType="separate"/>
      </w:r>
      <w:r w:rsidR="00D53C1E" w:rsidRPr="0052067D">
        <w:rPr>
          <w:noProof/>
        </w:rPr>
        <w:t>1</w:t>
      </w:r>
      <w:r w:rsidRPr="0052067D">
        <w:rPr>
          <w:noProof/>
        </w:rPr>
        <w:fldChar w:fldCharType="end"/>
      </w:r>
    </w:p>
    <w:p w14:paraId="3499CA4E" w14:textId="76F04E2D" w:rsidR="00DD54A4" w:rsidRPr="0052067D" w:rsidRDefault="00DD54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067D">
        <w:rPr>
          <w:noProof/>
        </w:rPr>
        <w:t>Schedule — Amendments</w:t>
      </w:r>
      <w:r w:rsidRPr="0052067D">
        <w:rPr>
          <w:noProof/>
        </w:rPr>
        <w:tab/>
      </w:r>
      <w:r w:rsidRPr="0052067D">
        <w:rPr>
          <w:noProof/>
        </w:rPr>
        <w:fldChar w:fldCharType="begin"/>
      </w:r>
      <w:r w:rsidRPr="0052067D">
        <w:rPr>
          <w:noProof/>
        </w:rPr>
        <w:instrText xml:space="preserve"> PAGEREF _Toc82429132 \h </w:instrText>
      </w:r>
      <w:r w:rsidRPr="0052067D">
        <w:rPr>
          <w:noProof/>
        </w:rPr>
      </w:r>
      <w:r w:rsidRPr="0052067D">
        <w:rPr>
          <w:noProof/>
        </w:rPr>
        <w:fldChar w:fldCharType="separate"/>
      </w:r>
      <w:r w:rsidR="00D53C1E" w:rsidRPr="0052067D">
        <w:rPr>
          <w:noProof/>
        </w:rPr>
        <w:t>2</w:t>
      </w:r>
      <w:r w:rsidRPr="0052067D">
        <w:rPr>
          <w:noProof/>
        </w:rPr>
        <w:fldChar w:fldCharType="end"/>
      </w:r>
    </w:p>
    <w:p w14:paraId="0AF2E6C9" w14:textId="59EE2333" w:rsidR="00DD54A4" w:rsidRPr="0052067D" w:rsidRDefault="00DD54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067D">
        <w:rPr>
          <w:noProof/>
        </w:rPr>
        <w:t>National Health (Pharmaceutical Benefits Scheme–Exempt items – Section 84AH) Determination 2017 (PB 81 of 2017)</w:t>
      </w:r>
      <w:r w:rsidRPr="0052067D">
        <w:rPr>
          <w:noProof/>
        </w:rPr>
        <w:tab/>
      </w:r>
      <w:r w:rsidRPr="0052067D">
        <w:rPr>
          <w:noProof/>
        </w:rPr>
        <w:fldChar w:fldCharType="begin"/>
      </w:r>
      <w:r w:rsidRPr="0052067D">
        <w:rPr>
          <w:noProof/>
        </w:rPr>
        <w:instrText xml:space="preserve"> PAGEREF _Toc82429133 \h </w:instrText>
      </w:r>
      <w:r w:rsidRPr="0052067D">
        <w:rPr>
          <w:noProof/>
        </w:rPr>
      </w:r>
      <w:r w:rsidRPr="0052067D">
        <w:rPr>
          <w:noProof/>
        </w:rPr>
        <w:fldChar w:fldCharType="separate"/>
      </w:r>
      <w:r w:rsidR="00D53C1E" w:rsidRPr="0052067D">
        <w:rPr>
          <w:noProof/>
        </w:rPr>
        <w:t>2</w:t>
      </w:r>
      <w:r w:rsidRPr="0052067D">
        <w:rPr>
          <w:noProof/>
        </w:rPr>
        <w:fldChar w:fldCharType="end"/>
      </w:r>
    </w:p>
    <w:p w14:paraId="40FB762B" w14:textId="238C5555" w:rsidR="00B20990" w:rsidRPr="0052067D" w:rsidRDefault="00B20990" w:rsidP="005E317F">
      <w:r w:rsidRPr="0052067D">
        <w:rPr>
          <w:rFonts w:cs="Times New Roman"/>
          <w:sz w:val="20"/>
        </w:rPr>
        <w:fldChar w:fldCharType="end"/>
      </w:r>
    </w:p>
    <w:p w14:paraId="09F13899" w14:textId="77777777" w:rsidR="00B20990" w:rsidRPr="0052067D" w:rsidRDefault="00B20990" w:rsidP="00B20990"/>
    <w:p w14:paraId="06150B6B" w14:textId="77777777" w:rsidR="00B20990" w:rsidRPr="0052067D" w:rsidRDefault="00B20990" w:rsidP="00B20990">
      <w:pPr>
        <w:sectPr w:rsidR="00B20990" w:rsidRPr="0052067D" w:rsidSect="00D53C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2" w:right="1797" w:bottom="1440" w:left="1797" w:header="720" w:footer="709" w:gutter="0"/>
          <w:pgNumType w:fmt="lowerRoman" w:start="1"/>
          <w:cols w:space="708"/>
          <w:titlePg/>
          <w:docGrid w:linePitch="360"/>
        </w:sectPr>
      </w:pPr>
    </w:p>
    <w:p w14:paraId="7063C66F" w14:textId="77777777" w:rsidR="005E317F" w:rsidRPr="0052067D" w:rsidRDefault="005E317F" w:rsidP="005E317F">
      <w:pPr>
        <w:pStyle w:val="ActHead5"/>
      </w:pPr>
      <w:bookmarkStart w:id="2" w:name="_Toc82429128"/>
      <w:proofErr w:type="gramStart"/>
      <w:r w:rsidRPr="0052067D">
        <w:rPr>
          <w:rStyle w:val="CharSectno"/>
        </w:rPr>
        <w:lastRenderedPageBreak/>
        <w:t>1</w:t>
      </w:r>
      <w:r w:rsidRPr="0052067D">
        <w:t xml:space="preserve">  Name</w:t>
      </w:r>
      <w:bookmarkEnd w:id="2"/>
      <w:proofErr w:type="gramEnd"/>
    </w:p>
    <w:p w14:paraId="6DEBE467" w14:textId="1B28A767" w:rsidR="00A81E41" w:rsidRPr="0052067D" w:rsidRDefault="005E317F" w:rsidP="00A81E41">
      <w:pPr>
        <w:pStyle w:val="subsection"/>
        <w:rPr>
          <w:i/>
        </w:rPr>
      </w:pPr>
      <w:r w:rsidRPr="0052067D">
        <w:tab/>
      </w:r>
      <w:r w:rsidRPr="0052067D">
        <w:tab/>
      </w:r>
      <w:bookmarkStart w:id="3" w:name="_Hlk80860129"/>
      <w:r w:rsidR="00A81E41" w:rsidRPr="0052067D">
        <w:t xml:space="preserve">This instrument is the </w:t>
      </w:r>
      <w:r w:rsidR="00A81E41" w:rsidRPr="0052067D">
        <w:rPr>
          <w:i/>
        </w:rPr>
        <w:t>National Health (Pharmaceutical Benefits Scheme-Exempt items - Section 84AH) Amendment Determination 202</w:t>
      </w:r>
      <w:r w:rsidR="00D02120" w:rsidRPr="0052067D">
        <w:rPr>
          <w:i/>
        </w:rPr>
        <w:t>3</w:t>
      </w:r>
      <w:r w:rsidR="00A81E41" w:rsidRPr="0052067D">
        <w:rPr>
          <w:i/>
        </w:rPr>
        <w:t xml:space="preserve"> (No. </w:t>
      </w:r>
      <w:r w:rsidR="00BE0233" w:rsidRPr="0052067D">
        <w:rPr>
          <w:i/>
        </w:rPr>
        <w:t>2</w:t>
      </w:r>
      <w:r w:rsidR="00A81E41" w:rsidRPr="0052067D">
        <w:rPr>
          <w:i/>
        </w:rPr>
        <w:t>).</w:t>
      </w:r>
    </w:p>
    <w:p w14:paraId="0DA628E0" w14:textId="06E78207" w:rsidR="00A81E41" w:rsidRPr="0052067D" w:rsidRDefault="00A81E41" w:rsidP="00A81E41">
      <w:pPr>
        <w:pStyle w:val="subsection"/>
      </w:pPr>
      <w:r w:rsidRPr="0052067D">
        <w:rPr>
          <w:i/>
        </w:rPr>
        <w:tab/>
      </w:r>
      <w:r w:rsidRPr="0052067D">
        <w:rPr>
          <w:i/>
        </w:rPr>
        <w:tab/>
      </w:r>
      <w:r w:rsidRPr="0052067D">
        <w:t xml:space="preserve">This instrument may also be cited as PB </w:t>
      </w:r>
      <w:r w:rsidR="00296CA2" w:rsidRPr="0052067D">
        <w:t>77</w:t>
      </w:r>
      <w:r w:rsidR="00F42E31" w:rsidRPr="0052067D">
        <w:t xml:space="preserve"> </w:t>
      </w:r>
      <w:r w:rsidRPr="0052067D">
        <w:t>of 202</w:t>
      </w:r>
      <w:r w:rsidR="00D02120" w:rsidRPr="0052067D">
        <w:t>3</w:t>
      </w:r>
      <w:r w:rsidRPr="0052067D">
        <w:t>.</w:t>
      </w:r>
    </w:p>
    <w:p w14:paraId="70FC8A16" w14:textId="3A7ACAC1" w:rsidR="005E317F" w:rsidRPr="0052067D" w:rsidRDefault="005E317F" w:rsidP="00A81E41">
      <w:pPr>
        <w:pStyle w:val="ActHead5"/>
      </w:pPr>
      <w:bookmarkStart w:id="4" w:name="_Toc82429129"/>
      <w:bookmarkEnd w:id="3"/>
      <w:proofErr w:type="gramStart"/>
      <w:r w:rsidRPr="0052067D">
        <w:t>2  Commencement</w:t>
      </w:r>
      <w:bookmarkEnd w:id="4"/>
      <w:proofErr w:type="gramEnd"/>
    </w:p>
    <w:p w14:paraId="234A67E7" w14:textId="77777777" w:rsidR="00002BCC" w:rsidRPr="0052067D" w:rsidRDefault="00002BCC" w:rsidP="00002BCC">
      <w:pPr>
        <w:pStyle w:val="subsection"/>
      </w:pPr>
      <w:r w:rsidRPr="0052067D">
        <w:tab/>
        <w:t>(1)</w:t>
      </w:r>
      <w:r w:rsidRPr="0052067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880D0C5" w14:textId="77777777" w:rsidR="00002BCC" w:rsidRPr="0052067D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</w:tblGrid>
      <w:tr w:rsidR="00002BCC" w:rsidRPr="0052067D" w14:paraId="312A8B9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D61D31" w14:textId="77777777" w:rsidR="00002BCC" w:rsidRPr="0052067D" w:rsidRDefault="00002BCC" w:rsidP="00A02135">
            <w:pPr>
              <w:pStyle w:val="TableHeading"/>
            </w:pPr>
            <w:r w:rsidRPr="0052067D">
              <w:t>Commencement information</w:t>
            </w:r>
          </w:p>
        </w:tc>
      </w:tr>
      <w:tr w:rsidR="00002BCC" w:rsidRPr="0052067D" w14:paraId="58784503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39C878" w14:textId="77777777" w:rsidR="00002BCC" w:rsidRPr="0052067D" w:rsidRDefault="00002BCC" w:rsidP="00A02135">
            <w:pPr>
              <w:pStyle w:val="TableHeading"/>
            </w:pPr>
            <w:r w:rsidRPr="0052067D">
              <w:t>Column 1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C73CD" w14:textId="77777777" w:rsidR="00002BCC" w:rsidRPr="0052067D" w:rsidRDefault="00002BCC" w:rsidP="00A02135">
            <w:pPr>
              <w:pStyle w:val="TableHeading"/>
            </w:pPr>
            <w:r w:rsidRPr="0052067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837DA8" w14:textId="77777777" w:rsidR="00002BCC" w:rsidRPr="0052067D" w:rsidRDefault="00002BCC" w:rsidP="00A02135">
            <w:pPr>
              <w:pStyle w:val="TableHeading"/>
            </w:pPr>
            <w:r w:rsidRPr="0052067D">
              <w:t>Column 3</w:t>
            </w:r>
          </w:p>
        </w:tc>
      </w:tr>
      <w:tr w:rsidR="00002BCC" w:rsidRPr="0052067D" w14:paraId="53A925B1" w14:textId="77777777" w:rsidTr="00797362">
        <w:trPr>
          <w:tblHeader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C59A9" w14:textId="77777777" w:rsidR="00002BCC" w:rsidRPr="0052067D" w:rsidRDefault="00002BCC" w:rsidP="00A02135">
            <w:pPr>
              <w:pStyle w:val="TableHeading"/>
            </w:pPr>
            <w:r w:rsidRPr="0052067D">
              <w:t>Provisions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086C82" w14:textId="77777777" w:rsidR="00002BCC" w:rsidRPr="0052067D" w:rsidRDefault="00002BCC" w:rsidP="00A02135">
            <w:pPr>
              <w:pStyle w:val="TableHeading"/>
            </w:pPr>
            <w:r w:rsidRPr="0052067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376EF8" w14:textId="77777777" w:rsidR="00002BCC" w:rsidRPr="0052067D" w:rsidRDefault="00002BCC" w:rsidP="00A02135">
            <w:pPr>
              <w:pStyle w:val="TableHeading"/>
            </w:pPr>
            <w:r w:rsidRPr="0052067D">
              <w:t>Date/Details</w:t>
            </w:r>
          </w:p>
        </w:tc>
      </w:tr>
      <w:tr w:rsidR="00002BCC" w:rsidRPr="0052067D" w14:paraId="296F2397" w14:textId="77777777" w:rsidTr="00797362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17CC0C" w14:textId="77777777" w:rsidR="00002BCC" w:rsidRPr="0052067D" w:rsidRDefault="00002BCC" w:rsidP="00797362">
            <w:pPr>
              <w:pStyle w:val="Tabletext"/>
              <w:rPr>
                <w:i/>
              </w:rPr>
            </w:pPr>
            <w:r w:rsidRPr="0052067D">
              <w:t xml:space="preserve">1.  </w:t>
            </w:r>
            <w:r w:rsidR="00797362" w:rsidRPr="0052067D">
              <w:t>The whole of this instrument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FBAC8A" w14:textId="4E62ED70" w:rsidR="00002BCC" w:rsidRPr="0052067D" w:rsidRDefault="00A81E41" w:rsidP="00175F23">
            <w:pPr>
              <w:pStyle w:val="Tabletext"/>
            </w:pPr>
            <w:r w:rsidRPr="0052067D">
              <w:t xml:space="preserve">1 </w:t>
            </w:r>
            <w:r w:rsidR="00BE0233" w:rsidRPr="0052067D">
              <w:t>August</w:t>
            </w:r>
            <w:r w:rsidR="00166D73" w:rsidRPr="0052067D">
              <w:t xml:space="preserve"> 202</w:t>
            </w:r>
            <w:r w:rsidR="000D1E19" w:rsidRPr="0052067D">
              <w:t>3</w:t>
            </w:r>
            <w:r w:rsidRPr="0052067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73594" w14:textId="77777777" w:rsidR="00002BCC" w:rsidRPr="0052067D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7B533DF" w14:textId="77777777" w:rsidR="00002BCC" w:rsidRPr="0052067D" w:rsidRDefault="00002BCC" w:rsidP="00002BCC">
      <w:pPr>
        <w:pStyle w:val="notetext"/>
      </w:pPr>
      <w:r w:rsidRPr="0052067D">
        <w:rPr>
          <w:snapToGrid w:val="0"/>
          <w:lang w:eastAsia="en-US"/>
        </w:rPr>
        <w:t>Note:</w:t>
      </w:r>
      <w:r w:rsidRPr="0052067D">
        <w:rPr>
          <w:snapToGrid w:val="0"/>
          <w:lang w:eastAsia="en-US"/>
        </w:rPr>
        <w:tab/>
        <w:t>This table relates only to the provisions of this instrument</w:t>
      </w:r>
      <w:r w:rsidRPr="0052067D">
        <w:t xml:space="preserve"> </w:t>
      </w:r>
      <w:r w:rsidRPr="0052067D">
        <w:rPr>
          <w:snapToGrid w:val="0"/>
          <w:lang w:eastAsia="en-US"/>
        </w:rPr>
        <w:t>as originally made. It will not be amended to deal with any later amendments of this instrument.</w:t>
      </w:r>
    </w:p>
    <w:p w14:paraId="6D93A795" w14:textId="77777777" w:rsidR="00002BCC" w:rsidRPr="0052067D" w:rsidRDefault="00002BCC" w:rsidP="00002BCC">
      <w:pPr>
        <w:pStyle w:val="subsection"/>
      </w:pPr>
      <w:r w:rsidRPr="0052067D">
        <w:tab/>
        <w:t>(2)</w:t>
      </w:r>
      <w:r w:rsidRPr="0052067D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90FA76" w14:textId="77777777" w:rsidR="005E317F" w:rsidRPr="0052067D" w:rsidRDefault="005E317F" w:rsidP="005E317F">
      <w:pPr>
        <w:pStyle w:val="ActHead5"/>
      </w:pPr>
      <w:bookmarkStart w:id="5" w:name="_Toc82429130"/>
      <w:proofErr w:type="gramStart"/>
      <w:r w:rsidRPr="0052067D">
        <w:rPr>
          <w:rStyle w:val="CharSectno"/>
        </w:rPr>
        <w:t>3</w:t>
      </w:r>
      <w:r w:rsidRPr="0052067D">
        <w:t xml:space="preserve">  Authority</w:t>
      </w:r>
      <w:bookmarkEnd w:id="5"/>
      <w:proofErr w:type="gramEnd"/>
    </w:p>
    <w:p w14:paraId="58E55A1B" w14:textId="5793A340" w:rsidR="005E317F" w:rsidRPr="0052067D" w:rsidRDefault="005E317F" w:rsidP="005E317F">
      <w:pPr>
        <w:pStyle w:val="subsection"/>
      </w:pPr>
      <w:r w:rsidRPr="0052067D">
        <w:tab/>
      </w:r>
      <w:r w:rsidRPr="0052067D">
        <w:tab/>
        <w:t xml:space="preserve">This instrument is made under </w:t>
      </w:r>
      <w:r w:rsidR="00AC2CCE" w:rsidRPr="0052067D">
        <w:t>s</w:t>
      </w:r>
      <w:r w:rsidR="00797362" w:rsidRPr="0052067D">
        <w:t>ection 8</w:t>
      </w:r>
      <w:r w:rsidR="00AC2CCE" w:rsidRPr="0052067D">
        <w:t>4AH</w:t>
      </w:r>
      <w:r w:rsidR="00C47606" w:rsidRPr="0052067D">
        <w:t xml:space="preserve"> </w:t>
      </w:r>
      <w:r w:rsidR="00797362" w:rsidRPr="0052067D">
        <w:t xml:space="preserve">of the </w:t>
      </w:r>
      <w:r w:rsidR="00797362" w:rsidRPr="0052067D">
        <w:rPr>
          <w:i/>
        </w:rPr>
        <w:t>National Health Act 1953</w:t>
      </w:r>
      <w:r w:rsidRPr="0052067D">
        <w:t>.</w:t>
      </w:r>
    </w:p>
    <w:p w14:paraId="71BEA475" w14:textId="77777777" w:rsidR="005E317F" w:rsidRPr="0052067D" w:rsidRDefault="005E317F" w:rsidP="005E317F">
      <w:pPr>
        <w:pStyle w:val="ActHead5"/>
      </w:pPr>
      <w:bookmarkStart w:id="6" w:name="_Toc82429131"/>
      <w:proofErr w:type="gramStart"/>
      <w:r w:rsidRPr="0052067D">
        <w:t>4  Schedules</w:t>
      </w:r>
      <w:bookmarkEnd w:id="6"/>
      <w:proofErr w:type="gramEnd"/>
    </w:p>
    <w:p w14:paraId="39B816DD" w14:textId="3214B696" w:rsidR="005E317F" w:rsidRPr="0052067D" w:rsidRDefault="005E317F" w:rsidP="005E317F">
      <w:pPr>
        <w:pStyle w:val="subsection"/>
      </w:pPr>
      <w:r w:rsidRPr="0052067D">
        <w:tab/>
      </w:r>
      <w:r w:rsidRPr="0052067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FAD7780" w14:textId="32E0489C" w:rsidR="00C80CBF" w:rsidRPr="0052067D" w:rsidRDefault="00C80CBF" w:rsidP="005E317F">
      <w:pPr>
        <w:pStyle w:val="subsection"/>
      </w:pPr>
    </w:p>
    <w:p w14:paraId="6651E796" w14:textId="60222CC0" w:rsidR="005E317F" w:rsidRPr="0052067D" w:rsidRDefault="005E317F" w:rsidP="005E317F">
      <w:pPr>
        <w:pStyle w:val="ActHead6"/>
        <w:pageBreakBefore/>
      </w:pPr>
      <w:bookmarkStart w:id="7" w:name="_Toc82429132"/>
      <w:r w:rsidRPr="0052067D">
        <w:rPr>
          <w:rStyle w:val="CharAmSchNo"/>
        </w:rPr>
        <w:lastRenderedPageBreak/>
        <w:t>Schedule</w:t>
      </w:r>
      <w:r w:rsidR="006E441D" w:rsidRPr="0052067D">
        <w:rPr>
          <w:rStyle w:val="CharAmSchNo"/>
        </w:rPr>
        <w:t xml:space="preserve"> </w:t>
      </w:r>
      <w:r w:rsidRPr="0052067D">
        <w:t>—</w:t>
      </w:r>
      <w:r w:rsidR="006E441D" w:rsidRPr="0052067D">
        <w:t xml:space="preserve"> </w:t>
      </w:r>
      <w:r w:rsidRPr="0052067D">
        <w:rPr>
          <w:rStyle w:val="CharAmSchText"/>
        </w:rPr>
        <w:t>Amendments</w:t>
      </w:r>
      <w:bookmarkEnd w:id="7"/>
    </w:p>
    <w:p w14:paraId="38475D7C" w14:textId="77777777" w:rsidR="00A81E41" w:rsidRPr="0052067D" w:rsidRDefault="00A81E41" w:rsidP="00A81E41">
      <w:pPr>
        <w:pStyle w:val="ActHead9"/>
        <w:ind w:left="0" w:firstLine="0"/>
      </w:pPr>
      <w:bookmarkStart w:id="8" w:name="_Toc80859709"/>
      <w:bookmarkStart w:id="9" w:name="_Toc82429133"/>
      <w:r w:rsidRPr="0052067D">
        <w:t>National Health (Pharmaceutical Benefits Scheme–Exempt items – Section 84AH) Determination 2017 (PB 81 of 2017)</w:t>
      </w:r>
      <w:bookmarkEnd w:id="8"/>
      <w:bookmarkEnd w:id="9"/>
    </w:p>
    <w:p w14:paraId="6254147F" w14:textId="77777777" w:rsidR="00A81E41" w:rsidRPr="0052067D" w:rsidRDefault="00A81E41" w:rsidP="00A81E41">
      <w:pPr>
        <w:pStyle w:val="A1S"/>
        <w:keepLines/>
        <w:widowControl w:val="0"/>
        <w:spacing w:before="0" w:after="60" w:line="240" w:lineRule="auto"/>
        <w:ind w:left="0" w:firstLine="0"/>
      </w:pPr>
      <w:r w:rsidRPr="0052067D">
        <w:t xml:space="preserve">       </w:t>
      </w:r>
    </w:p>
    <w:p w14:paraId="4EA343F2" w14:textId="4EF711A6" w:rsidR="00A81E41" w:rsidRPr="0052067D" w:rsidRDefault="00A81E41" w:rsidP="00A81E41">
      <w:pPr>
        <w:pStyle w:val="A1S"/>
        <w:keepLines/>
        <w:widowControl w:val="0"/>
        <w:numPr>
          <w:ilvl w:val="0"/>
          <w:numId w:val="14"/>
        </w:numPr>
        <w:spacing w:before="0" w:after="60" w:line="240" w:lineRule="auto"/>
      </w:pPr>
      <w:r w:rsidRPr="0052067D">
        <w:rPr>
          <w:sz w:val="19"/>
          <w:szCs w:val="19"/>
        </w:rPr>
        <w:t xml:space="preserve">In the Schedule, after </w:t>
      </w:r>
      <w:r w:rsidR="006318D8" w:rsidRPr="0052067D">
        <w:rPr>
          <w:sz w:val="19"/>
          <w:szCs w:val="19"/>
        </w:rPr>
        <w:t xml:space="preserve">the </w:t>
      </w:r>
      <w:r w:rsidRPr="0052067D">
        <w:rPr>
          <w:sz w:val="19"/>
          <w:szCs w:val="19"/>
        </w:rPr>
        <w:t>entry for</w:t>
      </w:r>
      <w:r w:rsidR="00D6198D" w:rsidRPr="0052067D">
        <w:rPr>
          <w:sz w:val="19"/>
          <w:szCs w:val="19"/>
        </w:rPr>
        <w:t xml:space="preserve"> Ranitidine Syrup 150 mg (as hydrochloride) per 10 mL, 300 mL</w:t>
      </w:r>
    </w:p>
    <w:p w14:paraId="687285C2" w14:textId="35A5F340" w:rsidR="00A81E41" w:rsidRPr="0052067D" w:rsidRDefault="00A81E41" w:rsidP="00A81E41">
      <w:pPr>
        <w:rPr>
          <w:i/>
        </w:rPr>
      </w:pPr>
      <w:r w:rsidRPr="0052067D">
        <w:t xml:space="preserve">            </w:t>
      </w:r>
      <w:r w:rsidRPr="0052067D">
        <w:tab/>
      </w:r>
      <w:bookmarkStart w:id="10" w:name="_Hlk124253828"/>
      <w:r w:rsidRPr="0052067D">
        <w:rPr>
          <w:i/>
        </w:rPr>
        <w:t>Omit:</w:t>
      </w:r>
    </w:p>
    <w:p w14:paraId="3A719E9D" w14:textId="77777777" w:rsidR="00D02120" w:rsidRPr="0052067D" w:rsidRDefault="00D02120" w:rsidP="00A81E41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3056"/>
        <w:gridCol w:w="2427"/>
      </w:tblGrid>
      <w:tr w:rsidR="00A81E41" w14:paraId="2BEB26FC" w14:textId="77777777" w:rsidTr="00D02120">
        <w:tc>
          <w:tcPr>
            <w:tcW w:w="2820" w:type="dxa"/>
            <w:shd w:val="clear" w:color="auto" w:fill="auto"/>
          </w:tcPr>
          <w:p w14:paraId="01539A98" w14:textId="67BDBF5D" w:rsidR="00A81E41" w:rsidRPr="0052067D" w:rsidRDefault="00D6198D" w:rsidP="00A733D2">
            <w:r w:rsidRPr="0052067D">
              <w:t>Roxithromycin</w:t>
            </w:r>
          </w:p>
        </w:tc>
        <w:tc>
          <w:tcPr>
            <w:tcW w:w="3056" w:type="dxa"/>
            <w:shd w:val="clear" w:color="auto" w:fill="auto"/>
          </w:tcPr>
          <w:p w14:paraId="7F5E6965" w14:textId="1E2BA1F3" w:rsidR="00A81E41" w:rsidRPr="0052067D" w:rsidRDefault="00D6198D" w:rsidP="00A733D2">
            <w:r w:rsidRPr="0052067D">
              <w:t>Tablet for oral suspension 50 mg</w:t>
            </w:r>
          </w:p>
        </w:tc>
        <w:tc>
          <w:tcPr>
            <w:tcW w:w="2427" w:type="dxa"/>
            <w:shd w:val="clear" w:color="auto" w:fill="auto"/>
          </w:tcPr>
          <w:p w14:paraId="63FE4007" w14:textId="77777777" w:rsidR="00A81E41" w:rsidRDefault="00A81E41" w:rsidP="00A733D2">
            <w:r w:rsidRPr="0052067D">
              <w:t>Oral</w:t>
            </w:r>
          </w:p>
        </w:tc>
      </w:tr>
      <w:bookmarkEnd w:id="10"/>
    </w:tbl>
    <w:p w14:paraId="77434E3C" w14:textId="77777777" w:rsidR="00A81E41" w:rsidRPr="00DE5B2A" w:rsidRDefault="00A81E41" w:rsidP="00A81E41"/>
    <w:p w14:paraId="06E7DA9C" w14:textId="0EF843EF" w:rsidR="00333F4E" w:rsidRPr="00333F4E" w:rsidRDefault="00A81E41" w:rsidP="00D6198D">
      <w:r>
        <w:rPr>
          <w:sz w:val="20"/>
        </w:rPr>
        <w:tab/>
      </w:r>
    </w:p>
    <w:p w14:paraId="7E931A88" w14:textId="77777777" w:rsidR="00333F4E" w:rsidRPr="00333F4E" w:rsidRDefault="00333F4E" w:rsidP="00333F4E">
      <w:pPr>
        <w:pStyle w:val="ItemHead"/>
      </w:pPr>
    </w:p>
    <w:p w14:paraId="65D186C3" w14:textId="77777777" w:rsidR="008C66D0" w:rsidRPr="008C66D0" w:rsidRDefault="008C66D0" w:rsidP="008C66D0">
      <w:pPr>
        <w:pStyle w:val="ItemHead"/>
      </w:pPr>
    </w:p>
    <w:p w14:paraId="1C389797" w14:textId="77777777" w:rsidR="00A87D54" w:rsidRPr="00A87D54" w:rsidRDefault="00A87D54" w:rsidP="00A87D54">
      <w:pPr>
        <w:pStyle w:val="ItemHead"/>
      </w:pPr>
    </w:p>
    <w:p w14:paraId="107F47BE" w14:textId="77777777" w:rsidR="00A87D54" w:rsidRPr="00A87D54" w:rsidRDefault="00A87D54" w:rsidP="00A87D54">
      <w:pPr>
        <w:pStyle w:val="ItemHead"/>
      </w:pPr>
    </w:p>
    <w:p w14:paraId="710ED879" w14:textId="77777777" w:rsidR="000F75B6" w:rsidRPr="000F75B6" w:rsidRDefault="000F75B6" w:rsidP="000F75B6">
      <w:pPr>
        <w:pStyle w:val="ItemHead"/>
      </w:pPr>
    </w:p>
    <w:p w14:paraId="41703076" w14:textId="77777777" w:rsidR="000F75B6" w:rsidRPr="000F75B6" w:rsidRDefault="000F75B6" w:rsidP="000F75B6">
      <w:pPr>
        <w:pStyle w:val="ItemHead"/>
      </w:pPr>
    </w:p>
    <w:p w14:paraId="5B31D752" w14:textId="77777777" w:rsidR="000F75B6" w:rsidRPr="000F75B6" w:rsidRDefault="000F75B6" w:rsidP="000F75B6">
      <w:pPr>
        <w:pStyle w:val="ItemHead"/>
      </w:pPr>
    </w:p>
    <w:sectPr w:rsidR="000F75B6" w:rsidRPr="000F75B6" w:rsidSect="00D53C1E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 w:code="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E715" w14:textId="77777777" w:rsidR="008A2030" w:rsidRDefault="008A2030" w:rsidP="0048364F">
      <w:pPr>
        <w:spacing w:line="240" w:lineRule="auto"/>
      </w:pPr>
      <w:r>
        <w:separator/>
      </w:r>
    </w:p>
  </w:endnote>
  <w:endnote w:type="continuationSeparator" w:id="0">
    <w:p w14:paraId="073BE608" w14:textId="77777777" w:rsidR="008A2030" w:rsidRDefault="008A203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20D4F4F" w14:textId="77777777" w:rsidTr="0001176A">
      <w:tc>
        <w:tcPr>
          <w:tcW w:w="5000" w:type="pct"/>
        </w:tcPr>
        <w:p w14:paraId="2DB19E29" w14:textId="77777777" w:rsidR="009278C1" w:rsidRDefault="009278C1" w:rsidP="0001176A">
          <w:pPr>
            <w:rPr>
              <w:sz w:val="18"/>
            </w:rPr>
          </w:pPr>
        </w:p>
      </w:tc>
    </w:tr>
  </w:tbl>
  <w:p w14:paraId="23A836F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E9A94A6" w14:textId="77777777" w:rsidTr="00C160A1">
      <w:tc>
        <w:tcPr>
          <w:tcW w:w="5000" w:type="pct"/>
        </w:tcPr>
        <w:p w14:paraId="4ED57948" w14:textId="77777777" w:rsidR="00B20990" w:rsidRDefault="00B20990" w:rsidP="007946FE">
          <w:pPr>
            <w:rPr>
              <w:sz w:val="18"/>
            </w:rPr>
          </w:pPr>
        </w:p>
      </w:tc>
    </w:tr>
  </w:tbl>
  <w:p w14:paraId="3B4587C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B6A5" w14:textId="77777777" w:rsidR="00C80CBF" w:rsidRPr="00E33C1C" w:rsidRDefault="00C80CBF" w:rsidP="00C80C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249" w:type="dxa"/>
      <w:tblLayout w:type="fixed"/>
      <w:tblLook w:val="04A0" w:firstRow="1" w:lastRow="0" w:firstColumn="1" w:lastColumn="0" w:noHBand="0" w:noVBand="1"/>
    </w:tblPr>
    <w:tblGrid>
      <w:gridCol w:w="1410"/>
      <w:gridCol w:w="6505"/>
      <w:gridCol w:w="1334"/>
    </w:tblGrid>
    <w:tr w:rsidR="00C80CBF" w14:paraId="15F6B474" w14:textId="77777777" w:rsidTr="00C80CBF">
      <w:trPr>
        <w:trHeight w:val="443"/>
      </w:trPr>
      <w:tc>
        <w:tcPr>
          <w:tcW w:w="1410" w:type="dxa"/>
          <w:tcBorders>
            <w:top w:val="nil"/>
            <w:left w:val="nil"/>
            <w:bottom w:val="nil"/>
            <w:right w:val="nil"/>
          </w:tcBorders>
        </w:tcPr>
        <w:p w14:paraId="5EF0A005" w14:textId="77777777" w:rsidR="00C80CBF" w:rsidRDefault="00C80CBF" w:rsidP="00C80CBF">
          <w:pPr>
            <w:spacing w:line="0" w:lineRule="atLeast"/>
            <w:rPr>
              <w:sz w:val="18"/>
            </w:rPr>
          </w:pPr>
        </w:p>
      </w:tc>
      <w:tc>
        <w:tcPr>
          <w:tcW w:w="6505" w:type="dxa"/>
          <w:tcBorders>
            <w:top w:val="nil"/>
            <w:left w:val="nil"/>
            <w:bottom w:val="nil"/>
            <w:right w:val="nil"/>
          </w:tcBorders>
        </w:tcPr>
        <w:p w14:paraId="5037D5FA" w14:textId="03E82763" w:rsidR="00C80CBF" w:rsidRDefault="00C80CBF" w:rsidP="00C80C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2067D">
            <w:rPr>
              <w:i/>
              <w:noProof/>
              <w:sz w:val="18"/>
            </w:rPr>
            <w:t>National Health (Pharmaceutical Benefits Scheme - Exempt items - Section 84AH) Amendment Determination 2023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34" w:type="dxa"/>
          <w:tcBorders>
            <w:top w:val="nil"/>
            <w:left w:val="nil"/>
            <w:bottom w:val="nil"/>
            <w:right w:val="nil"/>
          </w:tcBorders>
        </w:tcPr>
        <w:p w14:paraId="0918C2D2" w14:textId="77777777" w:rsidR="00C80CBF" w:rsidRDefault="00C80CBF" w:rsidP="00C80C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037440" w14:textId="22B2923E" w:rsidR="00B20990" w:rsidRDefault="00B20990" w:rsidP="004863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7027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51A3E7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927EE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1C467A" w14:textId="7150D19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C8A43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B6CCA8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09DCE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A3A9B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545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275"/>
      <w:gridCol w:w="6429"/>
      <w:gridCol w:w="609"/>
    </w:tblGrid>
    <w:tr w:rsidR="00B20990" w14:paraId="2D4E6CCD" w14:textId="77777777" w:rsidTr="00D67A5E">
      <w:tc>
        <w:tcPr>
          <w:tcW w:w="767" w:type="pct"/>
          <w:tcBorders>
            <w:top w:val="nil"/>
            <w:left w:val="nil"/>
            <w:bottom w:val="nil"/>
            <w:right w:val="nil"/>
          </w:tcBorders>
        </w:tcPr>
        <w:p w14:paraId="6BC3E046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867" w:type="pct"/>
          <w:tcBorders>
            <w:top w:val="nil"/>
            <w:left w:val="nil"/>
            <w:bottom w:val="nil"/>
            <w:right w:val="nil"/>
          </w:tcBorders>
        </w:tcPr>
        <w:p w14:paraId="547FBB77" w14:textId="1706BF0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3479C92" w14:textId="6957D6A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8F11DE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B0AD32" w14:textId="77777777" w:rsidR="00B20990" w:rsidRDefault="00B20990" w:rsidP="007946FE">
          <w:pPr>
            <w:rPr>
              <w:sz w:val="18"/>
            </w:rPr>
          </w:pPr>
        </w:p>
      </w:tc>
    </w:tr>
  </w:tbl>
  <w:p w14:paraId="5514C60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3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0E8A1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DAA2DD" w14:textId="5F06204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A6C670" w14:textId="7B564EA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National Health (Pharmaceutical Benefits Scheme - Exempt items - Section 84AH) Amendment Determination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177B7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D0D7D4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77769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98B373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A9C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90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1309"/>
    </w:tblGrid>
    <w:tr w:rsidR="00EE57E8" w14:paraId="2A5BF430" w14:textId="77777777" w:rsidTr="00A41BD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50B5D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DF49D" w14:textId="7AE3EE8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2067D">
            <w:rPr>
              <w:i/>
              <w:noProof/>
              <w:sz w:val="18"/>
            </w:rPr>
            <w:t>National Health (Pharmaceutical Benefits Scheme - Exempt items - Section 84AH) Amendment Determination 2023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09" w:type="dxa"/>
          <w:tcBorders>
            <w:top w:val="nil"/>
            <w:left w:val="nil"/>
            <w:bottom w:val="nil"/>
            <w:right w:val="nil"/>
          </w:tcBorders>
        </w:tcPr>
        <w:p w14:paraId="537E2B9C" w14:textId="431FE7D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29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9304CCF" w14:textId="77777777" w:rsidTr="00A41BD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072" w:type="dxa"/>
          <w:gridSpan w:val="3"/>
        </w:tcPr>
        <w:p w14:paraId="24B39A39" w14:textId="77777777" w:rsidR="00EE57E8" w:rsidRDefault="00EE57E8" w:rsidP="00EE57E8">
          <w:pPr>
            <w:rPr>
              <w:sz w:val="18"/>
            </w:rPr>
          </w:pPr>
        </w:p>
      </w:tc>
    </w:tr>
  </w:tbl>
  <w:p w14:paraId="6CFF5B5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92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4A62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72CC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2B54AB" w14:textId="201D19D1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53C1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BF81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3E2F1A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A34D8C" w14:textId="1D209FE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53C1E">
            <w:rPr>
              <w:i/>
              <w:noProof/>
              <w:sz w:val="18"/>
            </w:rPr>
            <w:t>\\central.health\DfsUserEnv\Users\User_25\HENNER\Desktop\Attachment A - PB 8 of 2023 - Section 84AH - Det 1 February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2067D">
            <w:rPr>
              <w:i/>
              <w:noProof/>
              <w:sz w:val="18"/>
            </w:rPr>
            <w:t>27/7/2023 4:36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DDFB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BBB0" w14:textId="77777777" w:rsidR="008A2030" w:rsidRDefault="008A2030" w:rsidP="0048364F">
      <w:pPr>
        <w:spacing w:line="240" w:lineRule="auto"/>
      </w:pPr>
      <w:r>
        <w:separator/>
      </w:r>
    </w:p>
  </w:footnote>
  <w:footnote w:type="continuationSeparator" w:id="0">
    <w:p w14:paraId="18F3E45B" w14:textId="77777777" w:rsidR="008A2030" w:rsidRDefault="008A203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41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140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4D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4E4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D36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4C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B9FD" w14:textId="77777777" w:rsidR="00EE57E8" w:rsidRPr="00A961C4" w:rsidRDefault="00EE57E8" w:rsidP="0048364F">
    <w:pPr>
      <w:rPr>
        <w:b/>
        <w:sz w:val="20"/>
      </w:rPr>
    </w:pPr>
  </w:p>
  <w:p w14:paraId="21AC1154" w14:textId="77777777" w:rsidR="00EE57E8" w:rsidRPr="00A961C4" w:rsidRDefault="00EE57E8" w:rsidP="0048364F">
    <w:pPr>
      <w:rPr>
        <w:b/>
        <w:sz w:val="20"/>
      </w:rPr>
    </w:pPr>
  </w:p>
  <w:p w14:paraId="612185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D9DC" w14:textId="77777777" w:rsidR="00EE57E8" w:rsidRPr="00A961C4" w:rsidRDefault="00EE57E8" w:rsidP="0048364F">
    <w:pPr>
      <w:jc w:val="right"/>
      <w:rPr>
        <w:sz w:val="20"/>
      </w:rPr>
    </w:pPr>
  </w:p>
  <w:p w14:paraId="44E3947A" w14:textId="77777777" w:rsidR="00EE57E8" w:rsidRPr="00A961C4" w:rsidRDefault="00EE57E8" w:rsidP="0048364F">
    <w:pPr>
      <w:jc w:val="right"/>
      <w:rPr>
        <w:b/>
        <w:sz w:val="20"/>
      </w:rPr>
    </w:pPr>
  </w:p>
  <w:p w14:paraId="69C3F81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5CA781C"/>
    <w:multiLevelType w:val="hybridMultilevel"/>
    <w:tmpl w:val="64128F6E"/>
    <w:lvl w:ilvl="0" w:tplc="CC2E7C7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432928">
    <w:abstractNumId w:val="9"/>
  </w:num>
  <w:num w:numId="2" w16cid:durableId="55399433">
    <w:abstractNumId w:val="7"/>
  </w:num>
  <w:num w:numId="3" w16cid:durableId="497305536">
    <w:abstractNumId w:val="6"/>
  </w:num>
  <w:num w:numId="4" w16cid:durableId="1887981458">
    <w:abstractNumId w:val="5"/>
  </w:num>
  <w:num w:numId="5" w16cid:durableId="276066540">
    <w:abstractNumId w:val="4"/>
  </w:num>
  <w:num w:numId="6" w16cid:durableId="1233469775">
    <w:abstractNumId w:val="8"/>
  </w:num>
  <w:num w:numId="7" w16cid:durableId="1453212243">
    <w:abstractNumId w:val="3"/>
  </w:num>
  <w:num w:numId="8" w16cid:durableId="574247060">
    <w:abstractNumId w:val="2"/>
  </w:num>
  <w:num w:numId="9" w16cid:durableId="1971134020">
    <w:abstractNumId w:val="1"/>
  </w:num>
  <w:num w:numId="10" w16cid:durableId="595098138">
    <w:abstractNumId w:val="0"/>
  </w:num>
  <w:num w:numId="11" w16cid:durableId="787355072">
    <w:abstractNumId w:val="12"/>
  </w:num>
  <w:num w:numId="12" w16cid:durableId="2134058098">
    <w:abstractNumId w:val="10"/>
  </w:num>
  <w:num w:numId="13" w16cid:durableId="1294561967">
    <w:abstractNumId w:val="11"/>
  </w:num>
  <w:num w:numId="14" w16cid:durableId="2034571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62"/>
    <w:rsid w:val="00000263"/>
    <w:rsid w:val="00002BCC"/>
    <w:rsid w:val="000113BC"/>
    <w:rsid w:val="000136AF"/>
    <w:rsid w:val="000208F7"/>
    <w:rsid w:val="000234E0"/>
    <w:rsid w:val="0004044E"/>
    <w:rsid w:val="0005120E"/>
    <w:rsid w:val="00054577"/>
    <w:rsid w:val="000614BF"/>
    <w:rsid w:val="0007169C"/>
    <w:rsid w:val="00077593"/>
    <w:rsid w:val="00080B6A"/>
    <w:rsid w:val="00083F48"/>
    <w:rsid w:val="000A479A"/>
    <w:rsid w:val="000A7DF9"/>
    <w:rsid w:val="000D05EF"/>
    <w:rsid w:val="000D1E19"/>
    <w:rsid w:val="000D3FB9"/>
    <w:rsid w:val="000D5485"/>
    <w:rsid w:val="000E598E"/>
    <w:rsid w:val="000E5A3D"/>
    <w:rsid w:val="000F0798"/>
    <w:rsid w:val="000F0ADA"/>
    <w:rsid w:val="000F21C1"/>
    <w:rsid w:val="000F75B6"/>
    <w:rsid w:val="0010745C"/>
    <w:rsid w:val="001122FF"/>
    <w:rsid w:val="00124124"/>
    <w:rsid w:val="00124D01"/>
    <w:rsid w:val="00140CBF"/>
    <w:rsid w:val="00160BD7"/>
    <w:rsid w:val="001643C9"/>
    <w:rsid w:val="00165568"/>
    <w:rsid w:val="00166082"/>
    <w:rsid w:val="00166C2F"/>
    <w:rsid w:val="00166D73"/>
    <w:rsid w:val="001716C9"/>
    <w:rsid w:val="00175F23"/>
    <w:rsid w:val="00184261"/>
    <w:rsid w:val="00193461"/>
    <w:rsid w:val="001939E1"/>
    <w:rsid w:val="0019452E"/>
    <w:rsid w:val="00195382"/>
    <w:rsid w:val="001A143D"/>
    <w:rsid w:val="001A3B9F"/>
    <w:rsid w:val="001A5520"/>
    <w:rsid w:val="001A65C0"/>
    <w:rsid w:val="001B7A5D"/>
    <w:rsid w:val="001C06D9"/>
    <w:rsid w:val="001C4CDB"/>
    <w:rsid w:val="001C69C4"/>
    <w:rsid w:val="001E0A8D"/>
    <w:rsid w:val="001E3590"/>
    <w:rsid w:val="001E4C68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764A"/>
    <w:rsid w:val="002855CC"/>
    <w:rsid w:val="00285CDD"/>
    <w:rsid w:val="00291167"/>
    <w:rsid w:val="0029489E"/>
    <w:rsid w:val="00296CA2"/>
    <w:rsid w:val="00297ECB"/>
    <w:rsid w:val="002A5258"/>
    <w:rsid w:val="002B40D6"/>
    <w:rsid w:val="002C152A"/>
    <w:rsid w:val="002D043A"/>
    <w:rsid w:val="002D5945"/>
    <w:rsid w:val="002F2BBE"/>
    <w:rsid w:val="002F38CE"/>
    <w:rsid w:val="002F517E"/>
    <w:rsid w:val="0031713F"/>
    <w:rsid w:val="003222D1"/>
    <w:rsid w:val="0032750F"/>
    <w:rsid w:val="00333F4E"/>
    <w:rsid w:val="00334C0B"/>
    <w:rsid w:val="003415D3"/>
    <w:rsid w:val="003442F6"/>
    <w:rsid w:val="00346335"/>
    <w:rsid w:val="00352B0F"/>
    <w:rsid w:val="003561B0"/>
    <w:rsid w:val="003801F0"/>
    <w:rsid w:val="00397893"/>
    <w:rsid w:val="003A15AC"/>
    <w:rsid w:val="003A25FB"/>
    <w:rsid w:val="003B0627"/>
    <w:rsid w:val="003B4D8B"/>
    <w:rsid w:val="003C5F2B"/>
    <w:rsid w:val="003C6C33"/>
    <w:rsid w:val="003C7D35"/>
    <w:rsid w:val="003D0BFE"/>
    <w:rsid w:val="003D5700"/>
    <w:rsid w:val="003D7F7F"/>
    <w:rsid w:val="003F6F52"/>
    <w:rsid w:val="004022CA"/>
    <w:rsid w:val="004116CD"/>
    <w:rsid w:val="00414ADE"/>
    <w:rsid w:val="00424CA9"/>
    <w:rsid w:val="004257BB"/>
    <w:rsid w:val="0044291A"/>
    <w:rsid w:val="00454BE5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2471"/>
    <w:rsid w:val="004B35E7"/>
    <w:rsid w:val="004D52A3"/>
    <w:rsid w:val="004F1FAC"/>
    <w:rsid w:val="004F676E"/>
    <w:rsid w:val="004F71C0"/>
    <w:rsid w:val="00516B8D"/>
    <w:rsid w:val="0052067D"/>
    <w:rsid w:val="0052756C"/>
    <w:rsid w:val="00530230"/>
    <w:rsid w:val="00530CC9"/>
    <w:rsid w:val="00531B46"/>
    <w:rsid w:val="00537FBC"/>
    <w:rsid w:val="00541D73"/>
    <w:rsid w:val="00543469"/>
    <w:rsid w:val="00546FA3"/>
    <w:rsid w:val="00557516"/>
    <w:rsid w:val="00557C7A"/>
    <w:rsid w:val="00562A58"/>
    <w:rsid w:val="00564B77"/>
    <w:rsid w:val="0056541A"/>
    <w:rsid w:val="00581211"/>
    <w:rsid w:val="00584811"/>
    <w:rsid w:val="00593AA6"/>
    <w:rsid w:val="00594161"/>
    <w:rsid w:val="00594749"/>
    <w:rsid w:val="00594956"/>
    <w:rsid w:val="005B0C51"/>
    <w:rsid w:val="005B14FC"/>
    <w:rsid w:val="005B1555"/>
    <w:rsid w:val="005B3ED6"/>
    <w:rsid w:val="005B4067"/>
    <w:rsid w:val="005B48F2"/>
    <w:rsid w:val="005B6DC0"/>
    <w:rsid w:val="005C3F41"/>
    <w:rsid w:val="005C4EF0"/>
    <w:rsid w:val="005D3BB7"/>
    <w:rsid w:val="005D5EA1"/>
    <w:rsid w:val="005E098C"/>
    <w:rsid w:val="005E1F8D"/>
    <w:rsid w:val="005E317F"/>
    <w:rsid w:val="005E592D"/>
    <w:rsid w:val="005E61D3"/>
    <w:rsid w:val="00600219"/>
    <w:rsid w:val="006065DA"/>
    <w:rsid w:val="00606AA4"/>
    <w:rsid w:val="006300FB"/>
    <w:rsid w:val="006318D8"/>
    <w:rsid w:val="00640402"/>
    <w:rsid w:val="00640F78"/>
    <w:rsid w:val="00655D6A"/>
    <w:rsid w:val="00656DE9"/>
    <w:rsid w:val="00657F3E"/>
    <w:rsid w:val="00672876"/>
    <w:rsid w:val="0067299B"/>
    <w:rsid w:val="00677CC2"/>
    <w:rsid w:val="00685F42"/>
    <w:rsid w:val="0069207B"/>
    <w:rsid w:val="00694657"/>
    <w:rsid w:val="006A304E"/>
    <w:rsid w:val="006B7006"/>
    <w:rsid w:val="006C7F8C"/>
    <w:rsid w:val="006D4661"/>
    <w:rsid w:val="006D7AB9"/>
    <w:rsid w:val="006E441D"/>
    <w:rsid w:val="006F733B"/>
    <w:rsid w:val="00700B2C"/>
    <w:rsid w:val="00704851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97362"/>
    <w:rsid w:val="007A66BE"/>
    <w:rsid w:val="007A6863"/>
    <w:rsid w:val="007C78B4"/>
    <w:rsid w:val="007E1945"/>
    <w:rsid w:val="007E32B6"/>
    <w:rsid w:val="007E486B"/>
    <w:rsid w:val="007E7D4A"/>
    <w:rsid w:val="007F48ED"/>
    <w:rsid w:val="007F5E3F"/>
    <w:rsid w:val="00812F45"/>
    <w:rsid w:val="00824095"/>
    <w:rsid w:val="00827CB0"/>
    <w:rsid w:val="00831EB8"/>
    <w:rsid w:val="00836FE9"/>
    <w:rsid w:val="0084172C"/>
    <w:rsid w:val="0085175E"/>
    <w:rsid w:val="00854AC8"/>
    <w:rsid w:val="00856A31"/>
    <w:rsid w:val="008754D0"/>
    <w:rsid w:val="00877C69"/>
    <w:rsid w:val="00877D48"/>
    <w:rsid w:val="0088345B"/>
    <w:rsid w:val="008945D2"/>
    <w:rsid w:val="008A16A5"/>
    <w:rsid w:val="008A2030"/>
    <w:rsid w:val="008A5C57"/>
    <w:rsid w:val="008C0629"/>
    <w:rsid w:val="008C1078"/>
    <w:rsid w:val="008C66D0"/>
    <w:rsid w:val="008D0EE0"/>
    <w:rsid w:val="008D7A27"/>
    <w:rsid w:val="008E4702"/>
    <w:rsid w:val="008E69AA"/>
    <w:rsid w:val="008F4F1C"/>
    <w:rsid w:val="009069AD"/>
    <w:rsid w:val="00910E64"/>
    <w:rsid w:val="00920FE8"/>
    <w:rsid w:val="00922764"/>
    <w:rsid w:val="00922D6B"/>
    <w:rsid w:val="009278C1"/>
    <w:rsid w:val="00932377"/>
    <w:rsid w:val="009346E3"/>
    <w:rsid w:val="00936759"/>
    <w:rsid w:val="0094523D"/>
    <w:rsid w:val="00976A63"/>
    <w:rsid w:val="009A79C5"/>
    <w:rsid w:val="009B2490"/>
    <w:rsid w:val="009B50E5"/>
    <w:rsid w:val="009C3431"/>
    <w:rsid w:val="009C496C"/>
    <w:rsid w:val="009C5989"/>
    <w:rsid w:val="009C6A32"/>
    <w:rsid w:val="009D08DA"/>
    <w:rsid w:val="009D3751"/>
    <w:rsid w:val="009D4014"/>
    <w:rsid w:val="009F540D"/>
    <w:rsid w:val="00A06860"/>
    <w:rsid w:val="00A136F5"/>
    <w:rsid w:val="00A231E2"/>
    <w:rsid w:val="00A2550D"/>
    <w:rsid w:val="00A3168F"/>
    <w:rsid w:val="00A379BB"/>
    <w:rsid w:val="00A4169B"/>
    <w:rsid w:val="00A41BDC"/>
    <w:rsid w:val="00A50D55"/>
    <w:rsid w:val="00A52FDA"/>
    <w:rsid w:val="00A64912"/>
    <w:rsid w:val="00A70A74"/>
    <w:rsid w:val="00A81E41"/>
    <w:rsid w:val="00A87D54"/>
    <w:rsid w:val="00A9231A"/>
    <w:rsid w:val="00A95BC7"/>
    <w:rsid w:val="00AA0343"/>
    <w:rsid w:val="00AA78CE"/>
    <w:rsid w:val="00AA7B26"/>
    <w:rsid w:val="00AB29B8"/>
    <w:rsid w:val="00AC2CCE"/>
    <w:rsid w:val="00AC767C"/>
    <w:rsid w:val="00AD3467"/>
    <w:rsid w:val="00AD5641"/>
    <w:rsid w:val="00AF33DB"/>
    <w:rsid w:val="00B032D8"/>
    <w:rsid w:val="00B05D72"/>
    <w:rsid w:val="00B20990"/>
    <w:rsid w:val="00B23FAF"/>
    <w:rsid w:val="00B2712D"/>
    <w:rsid w:val="00B33B3C"/>
    <w:rsid w:val="00B40D74"/>
    <w:rsid w:val="00B42649"/>
    <w:rsid w:val="00B46467"/>
    <w:rsid w:val="00B51BF3"/>
    <w:rsid w:val="00B52663"/>
    <w:rsid w:val="00B56DCB"/>
    <w:rsid w:val="00B61728"/>
    <w:rsid w:val="00B770D2"/>
    <w:rsid w:val="00B85133"/>
    <w:rsid w:val="00B93516"/>
    <w:rsid w:val="00B96776"/>
    <w:rsid w:val="00B973E5"/>
    <w:rsid w:val="00B975E8"/>
    <w:rsid w:val="00BA47A3"/>
    <w:rsid w:val="00BA5026"/>
    <w:rsid w:val="00BA7B5B"/>
    <w:rsid w:val="00BB49D5"/>
    <w:rsid w:val="00BB6E79"/>
    <w:rsid w:val="00BC49D4"/>
    <w:rsid w:val="00BC4FFC"/>
    <w:rsid w:val="00BE0233"/>
    <w:rsid w:val="00BE3119"/>
    <w:rsid w:val="00BE42C5"/>
    <w:rsid w:val="00BE719A"/>
    <w:rsid w:val="00BE720A"/>
    <w:rsid w:val="00BF0723"/>
    <w:rsid w:val="00BF386D"/>
    <w:rsid w:val="00BF6650"/>
    <w:rsid w:val="00C067E5"/>
    <w:rsid w:val="00C07718"/>
    <w:rsid w:val="00C164CA"/>
    <w:rsid w:val="00C26051"/>
    <w:rsid w:val="00C27005"/>
    <w:rsid w:val="00C42BF8"/>
    <w:rsid w:val="00C460AE"/>
    <w:rsid w:val="00C47606"/>
    <w:rsid w:val="00C50043"/>
    <w:rsid w:val="00C5015F"/>
    <w:rsid w:val="00C50A0F"/>
    <w:rsid w:val="00C50F4A"/>
    <w:rsid w:val="00C72D10"/>
    <w:rsid w:val="00C75250"/>
    <w:rsid w:val="00C7573B"/>
    <w:rsid w:val="00C76CF3"/>
    <w:rsid w:val="00C80CBF"/>
    <w:rsid w:val="00C93205"/>
    <w:rsid w:val="00C945DC"/>
    <w:rsid w:val="00C9626F"/>
    <w:rsid w:val="00CA7844"/>
    <w:rsid w:val="00CB4DB0"/>
    <w:rsid w:val="00CB58EF"/>
    <w:rsid w:val="00CD5183"/>
    <w:rsid w:val="00CE0A93"/>
    <w:rsid w:val="00CF0BB2"/>
    <w:rsid w:val="00D02120"/>
    <w:rsid w:val="00D12B0D"/>
    <w:rsid w:val="00D13441"/>
    <w:rsid w:val="00D13EA6"/>
    <w:rsid w:val="00D243A3"/>
    <w:rsid w:val="00D33440"/>
    <w:rsid w:val="00D35D9D"/>
    <w:rsid w:val="00D52EFE"/>
    <w:rsid w:val="00D53C1E"/>
    <w:rsid w:val="00D56A0D"/>
    <w:rsid w:val="00D6198D"/>
    <w:rsid w:val="00D63EF6"/>
    <w:rsid w:val="00D66518"/>
    <w:rsid w:val="00D66F30"/>
    <w:rsid w:val="00D67A5E"/>
    <w:rsid w:val="00D70DFB"/>
    <w:rsid w:val="00D71EEA"/>
    <w:rsid w:val="00D735CD"/>
    <w:rsid w:val="00D766DF"/>
    <w:rsid w:val="00D84C41"/>
    <w:rsid w:val="00D90841"/>
    <w:rsid w:val="00D970A1"/>
    <w:rsid w:val="00DA17E1"/>
    <w:rsid w:val="00DA2439"/>
    <w:rsid w:val="00DA6F05"/>
    <w:rsid w:val="00DB64FC"/>
    <w:rsid w:val="00DD54A4"/>
    <w:rsid w:val="00DE149E"/>
    <w:rsid w:val="00E034DB"/>
    <w:rsid w:val="00E05704"/>
    <w:rsid w:val="00E12F1A"/>
    <w:rsid w:val="00E22935"/>
    <w:rsid w:val="00E25226"/>
    <w:rsid w:val="00E37835"/>
    <w:rsid w:val="00E536A6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B67D5"/>
    <w:rsid w:val="00EC13FE"/>
    <w:rsid w:val="00EC6E0F"/>
    <w:rsid w:val="00ED4928"/>
    <w:rsid w:val="00EE2EB7"/>
    <w:rsid w:val="00EE3FFE"/>
    <w:rsid w:val="00EE57E8"/>
    <w:rsid w:val="00EE6190"/>
    <w:rsid w:val="00EF2E3A"/>
    <w:rsid w:val="00EF6402"/>
    <w:rsid w:val="00F047E2"/>
    <w:rsid w:val="00F04D57"/>
    <w:rsid w:val="00F078DC"/>
    <w:rsid w:val="00F07D1A"/>
    <w:rsid w:val="00F13E86"/>
    <w:rsid w:val="00F20B52"/>
    <w:rsid w:val="00F31EE9"/>
    <w:rsid w:val="00F32FCB"/>
    <w:rsid w:val="00F33523"/>
    <w:rsid w:val="00F42E31"/>
    <w:rsid w:val="00F65323"/>
    <w:rsid w:val="00F677A9"/>
    <w:rsid w:val="00F70E63"/>
    <w:rsid w:val="00F8121C"/>
    <w:rsid w:val="00F84CF5"/>
    <w:rsid w:val="00F8612E"/>
    <w:rsid w:val="00F94583"/>
    <w:rsid w:val="00FA420B"/>
    <w:rsid w:val="00FB6AEE"/>
    <w:rsid w:val="00FB758F"/>
    <w:rsid w:val="00FC3EAC"/>
    <w:rsid w:val="00FD632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F5F7"/>
  <w15:docId w15:val="{F58C87BC-7BCB-42FC-8CAA-6797ED6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532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973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2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2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71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5E8"/>
    <w:rPr>
      <w:color w:val="800080" w:themeColor="followedHyperlink"/>
      <w:u w:val="single"/>
    </w:rPr>
  </w:style>
  <w:style w:type="paragraph" w:customStyle="1" w:styleId="A1S">
    <w:name w:val="A1S"/>
    <w:aliases w:val="1.Schedule Amendment"/>
    <w:basedOn w:val="Normal"/>
    <w:next w:val="Normal"/>
    <w:rsid w:val="00A81E41"/>
    <w:pPr>
      <w:keepNext/>
      <w:spacing w:before="480" w:line="260" w:lineRule="exact"/>
      <w:ind w:left="964" w:hanging="964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7764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dne\AppData\Local\Microsoft\Windows\INetCache\IE\XJC2KKI8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38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Lardner, Ellen</dc:creator>
  <cp:lastModifiedBy>VANCUYLENBURG, Chrisanne</cp:lastModifiedBy>
  <cp:revision>7</cp:revision>
  <dcterms:created xsi:type="dcterms:W3CDTF">2023-07-10T00:18:00Z</dcterms:created>
  <dcterms:modified xsi:type="dcterms:W3CDTF">2023-07-27T06:43:00Z</dcterms:modified>
</cp:coreProperties>
</file>