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16D99" w14:textId="77777777" w:rsidR="0096534E" w:rsidRPr="005D399F" w:rsidRDefault="0096534E" w:rsidP="001F7CD1">
      <w:pPr>
        <w:spacing w:before="120" w:after="120" w:line="240" w:lineRule="auto"/>
        <w:rPr>
          <w:b/>
        </w:rPr>
      </w:pPr>
      <w:r w:rsidRPr="0096534E"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345A871D" wp14:editId="4651BD33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009650" cy="752511"/>
            <wp:effectExtent l="0" t="0" r="0" b="9525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yett\AppData\Local\Microsoft\Windows\Temporary Internet Files\Content.Outlook\WYBXPBWF\CoA_Stylise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5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065BC7" w14:textId="77777777" w:rsidR="0096534E" w:rsidRDefault="0096534E" w:rsidP="00EE2461">
      <w:pPr>
        <w:spacing w:before="120" w:after="240" w:line="240" w:lineRule="auto"/>
        <w:rPr>
          <w:b/>
        </w:rPr>
      </w:pPr>
    </w:p>
    <w:p w14:paraId="21FBA8ED" w14:textId="77777777" w:rsidR="0096534E" w:rsidRDefault="0096534E" w:rsidP="0096534E">
      <w:pPr>
        <w:spacing w:before="120" w:after="120" w:line="240" w:lineRule="auto"/>
        <w:rPr>
          <w:b/>
        </w:rPr>
      </w:pPr>
    </w:p>
    <w:p w14:paraId="4E8C5873" w14:textId="77777777" w:rsidR="00825E96" w:rsidRDefault="00825E96" w:rsidP="009B54F1">
      <w:pPr>
        <w:spacing w:before="120" w:after="12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Civil Aviation Act 1988</w:t>
      </w:r>
      <w:bookmarkStart w:id="0" w:name="_GoBack"/>
      <w:bookmarkEnd w:id="0"/>
    </w:p>
    <w:p w14:paraId="792A1123" w14:textId="10CDB0B1" w:rsidR="0096534E" w:rsidRPr="0036422D" w:rsidRDefault="0096534E" w:rsidP="009B54F1">
      <w:pPr>
        <w:spacing w:before="120" w:after="120" w:line="240" w:lineRule="auto"/>
      </w:pPr>
      <w:r w:rsidRPr="001F7CD1">
        <w:rPr>
          <w:b/>
          <w:i/>
          <w:sz w:val="28"/>
          <w:szCs w:val="28"/>
        </w:rPr>
        <w:t xml:space="preserve">Statement of Expectations </w:t>
      </w:r>
      <w:r>
        <w:rPr>
          <w:b/>
          <w:i/>
          <w:sz w:val="28"/>
          <w:szCs w:val="28"/>
        </w:rPr>
        <w:t>f</w:t>
      </w:r>
      <w:r w:rsidRPr="001F7CD1">
        <w:rPr>
          <w:b/>
          <w:i/>
          <w:sz w:val="28"/>
          <w:szCs w:val="28"/>
        </w:rPr>
        <w:t>or the Civil Aviation Safety Authority</w:t>
      </w:r>
      <w:r>
        <w:rPr>
          <w:b/>
          <w:i/>
          <w:sz w:val="28"/>
          <w:szCs w:val="28"/>
        </w:rPr>
        <w:t xml:space="preserve"> </w:t>
      </w:r>
      <w:r w:rsidRPr="0078106D">
        <w:rPr>
          <w:b/>
          <w:i/>
          <w:sz w:val="28"/>
          <w:szCs w:val="28"/>
        </w:rPr>
        <w:t>f</w:t>
      </w:r>
      <w:r w:rsidR="00F24FB8">
        <w:rPr>
          <w:b/>
          <w:i/>
          <w:sz w:val="28"/>
          <w:szCs w:val="28"/>
        </w:rPr>
        <w:t>rom</w:t>
      </w:r>
      <w:r w:rsidR="00500143" w:rsidRPr="0078106D">
        <w:rPr>
          <w:b/>
          <w:i/>
          <w:sz w:val="28"/>
          <w:szCs w:val="28"/>
        </w:rPr>
        <w:t xml:space="preserve"> </w:t>
      </w:r>
      <w:r w:rsidR="00C93012" w:rsidRPr="009B54F1">
        <w:rPr>
          <w:b/>
          <w:i/>
          <w:sz w:val="28"/>
          <w:szCs w:val="28"/>
        </w:rPr>
        <w:t>1</w:t>
      </w:r>
      <w:r w:rsidR="00945E52">
        <w:rPr>
          <w:b/>
          <w:i/>
          <w:sz w:val="28"/>
          <w:szCs w:val="28"/>
        </w:rPr>
        <w:t> </w:t>
      </w:r>
      <w:r w:rsidR="00C94FC1">
        <w:rPr>
          <w:b/>
          <w:i/>
          <w:sz w:val="28"/>
          <w:szCs w:val="28"/>
        </w:rPr>
        <w:t>Ju</w:t>
      </w:r>
      <w:r w:rsidR="00CB6086">
        <w:rPr>
          <w:b/>
          <w:i/>
          <w:sz w:val="28"/>
          <w:szCs w:val="28"/>
        </w:rPr>
        <w:t>ly</w:t>
      </w:r>
      <w:r w:rsidR="00F24FB8">
        <w:rPr>
          <w:b/>
          <w:i/>
          <w:sz w:val="28"/>
          <w:szCs w:val="28"/>
        </w:rPr>
        <w:t xml:space="preserve"> </w:t>
      </w:r>
      <w:r w:rsidRPr="009B54F1">
        <w:rPr>
          <w:b/>
          <w:i/>
          <w:sz w:val="28"/>
          <w:szCs w:val="28"/>
        </w:rPr>
        <w:t>20</w:t>
      </w:r>
      <w:r w:rsidR="008B47DD" w:rsidRPr="009B54F1">
        <w:rPr>
          <w:b/>
          <w:i/>
          <w:sz w:val="28"/>
          <w:szCs w:val="28"/>
        </w:rPr>
        <w:t>2</w:t>
      </w:r>
      <w:r w:rsidR="00D3712D">
        <w:rPr>
          <w:b/>
          <w:i/>
          <w:sz w:val="28"/>
          <w:szCs w:val="28"/>
        </w:rPr>
        <w:t>3</w:t>
      </w:r>
      <w:r w:rsidRPr="009B54F1">
        <w:rPr>
          <w:b/>
          <w:i/>
          <w:sz w:val="28"/>
          <w:szCs w:val="28"/>
        </w:rPr>
        <w:t xml:space="preserve"> to 30 June 20</w:t>
      </w:r>
      <w:r w:rsidR="004703C7" w:rsidRPr="009B54F1">
        <w:rPr>
          <w:b/>
          <w:i/>
          <w:sz w:val="28"/>
          <w:szCs w:val="28"/>
        </w:rPr>
        <w:t>2</w:t>
      </w:r>
      <w:r w:rsidR="00C94FC1">
        <w:rPr>
          <w:b/>
          <w:i/>
          <w:sz w:val="28"/>
          <w:szCs w:val="28"/>
        </w:rPr>
        <w:t>5</w:t>
      </w:r>
      <w:r w:rsidR="004645D7">
        <w:rPr>
          <w:b/>
        </w:rPr>
        <w:pict w14:anchorId="263DAC4B">
          <v:rect id="_x0000_i1033" style="width:6in;height:2pt" o:hralign="center" o:hrstd="t" o:hr="t" fillcolor="#aca899" stroked="f"/>
        </w:pict>
      </w:r>
    </w:p>
    <w:p w14:paraId="5DE051FE" w14:textId="77777777" w:rsidR="00D3712D" w:rsidRDefault="000912C4" w:rsidP="00D3712D">
      <w:pPr>
        <w:shd w:val="clear" w:color="auto" w:fill="FFFFFF"/>
        <w:spacing w:line="276" w:lineRule="atLeast"/>
        <w:rPr>
          <w:rFonts w:eastAsia="Times New Roman"/>
          <w:color w:val="000000"/>
          <w:szCs w:val="24"/>
          <w:lang w:eastAsia="en-AU"/>
        </w:rPr>
      </w:pPr>
      <w:r w:rsidRPr="00234D9A">
        <w:t>I,</w:t>
      </w:r>
      <w:r w:rsidRPr="00234D9A">
        <w:rPr>
          <w:b/>
        </w:rPr>
        <w:t xml:space="preserve"> </w:t>
      </w:r>
      <w:r w:rsidR="00D3712D">
        <w:rPr>
          <w:szCs w:val="24"/>
        </w:rPr>
        <w:t>Catherine King, Minister for Infrastructure, Transport, Regional Development and Local Government</w:t>
      </w:r>
      <w:r w:rsidR="00D3712D">
        <w:rPr>
          <w:rFonts w:eastAsia="Times New Roman"/>
          <w:color w:val="000000"/>
          <w:szCs w:val="24"/>
          <w:lang w:eastAsia="en-AU"/>
        </w:rPr>
        <w:t>, make the following instrument.</w:t>
      </w:r>
    </w:p>
    <w:p w14:paraId="01B654DE" w14:textId="5E7AF1D7" w:rsidR="000912C4" w:rsidRDefault="000912C4" w:rsidP="000912C4">
      <w:pPr>
        <w:spacing w:before="120" w:after="240" w:line="240" w:lineRule="auto"/>
      </w:pPr>
      <w:r w:rsidRPr="00234D9A">
        <w:t>Dated</w:t>
      </w:r>
      <w:r>
        <w:t>:</w:t>
      </w:r>
      <w:r w:rsidR="00CB6086">
        <w:t xml:space="preserve"> 13 June </w:t>
      </w:r>
      <w:r w:rsidRPr="00CB6086">
        <w:t>202</w:t>
      </w:r>
      <w:r w:rsidR="00C94FC1" w:rsidRPr="00CB6086">
        <w:t>3</w:t>
      </w:r>
    </w:p>
    <w:p w14:paraId="4AE28916" w14:textId="77777777" w:rsidR="000912C4" w:rsidRDefault="000912C4" w:rsidP="000912C4">
      <w:pPr>
        <w:spacing w:before="120" w:after="240" w:line="240" w:lineRule="auto"/>
      </w:pPr>
    </w:p>
    <w:p w14:paraId="6FB1F2EC" w14:textId="77777777" w:rsidR="000912C4" w:rsidRDefault="000912C4" w:rsidP="000912C4">
      <w:pPr>
        <w:spacing w:before="120" w:after="240" w:line="240" w:lineRule="auto"/>
      </w:pPr>
    </w:p>
    <w:p w14:paraId="18C14817" w14:textId="77777777" w:rsidR="000912C4" w:rsidRDefault="000912C4" w:rsidP="000912C4">
      <w:pPr>
        <w:spacing w:before="120" w:after="240" w:line="240" w:lineRule="auto"/>
      </w:pPr>
    </w:p>
    <w:p w14:paraId="49F753AD" w14:textId="77777777" w:rsidR="000912C4" w:rsidRPr="00796EC4" w:rsidRDefault="00D3712D" w:rsidP="000912C4">
      <w:pPr>
        <w:spacing w:after="0"/>
      </w:pPr>
      <w:r>
        <w:t>Catherine King</w:t>
      </w:r>
    </w:p>
    <w:p w14:paraId="3051EBF7" w14:textId="77777777" w:rsidR="000912C4" w:rsidRPr="00796EC4" w:rsidRDefault="000912C4" w:rsidP="000912C4">
      <w:pPr>
        <w:spacing w:after="0"/>
      </w:pPr>
      <w:r w:rsidRPr="00796EC4">
        <w:t>Minister for Infrastructure</w:t>
      </w:r>
      <w:r>
        <w:t>,</w:t>
      </w:r>
      <w:r w:rsidRPr="00796EC4">
        <w:t xml:space="preserve"> Transport</w:t>
      </w:r>
      <w:r w:rsidR="00D3712D">
        <w:t>,</w:t>
      </w:r>
      <w:r>
        <w:t xml:space="preserve"> Regional Development</w:t>
      </w:r>
      <w:r w:rsidR="00D3712D">
        <w:t xml:space="preserve"> and Local Government</w:t>
      </w:r>
    </w:p>
    <w:p w14:paraId="51D62D95" w14:textId="77777777" w:rsidR="000912C4" w:rsidRPr="0036422D" w:rsidRDefault="004645D7" w:rsidP="000912C4">
      <w:pPr>
        <w:autoSpaceDE w:val="0"/>
        <w:autoSpaceDN w:val="0"/>
        <w:adjustRightInd w:val="0"/>
      </w:pPr>
      <w:r>
        <w:rPr>
          <w:b/>
        </w:rPr>
        <w:pict w14:anchorId="270775B7">
          <v:rect id="_x0000_i1034" style="width:6in;height:2pt" o:hralign="center" o:hrstd="t" o:hr="t" fillcolor="#aca899" stroked="f"/>
        </w:pict>
      </w:r>
    </w:p>
    <w:p w14:paraId="209F9894" w14:textId="77777777" w:rsidR="000912C4" w:rsidRPr="0094338B" w:rsidRDefault="000912C4" w:rsidP="000912C4">
      <w:pPr>
        <w:pStyle w:val="ListParagraph"/>
        <w:numPr>
          <w:ilvl w:val="0"/>
          <w:numId w:val="1"/>
        </w:numPr>
        <w:spacing w:before="120" w:after="120"/>
        <w:ind w:left="426" w:hanging="426"/>
        <w:rPr>
          <w:b/>
        </w:rPr>
      </w:pPr>
      <w:r w:rsidRPr="0094338B">
        <w:rPr>
          <w:b/>
        </w:rPr>
        <w:t>Overview</w:t>
      </w:r>
    </w:p>
    <w:p w14:paraId="25AD2B60" w14:textId="5F5BABEC" w:rsidR="000912C4" w:rsidRPr="00234D9A" w:rsidRDefault="000912C4" w:rsidP="000912C4">
      <w:pPr>
        <w:spacing w:before="120" w:after="120" w:line="240" w:lineRule="auto"/>
      </w:pPr>
      <w:r w:rsidRPr="00234D9A">
        <w:t xml:space="preserve">This instrument is the </w:t>
      </w:r>
      <w:r w:rsidRPr="00234D9A">
        <w:rPr>
          <w:i/>
        </w:rPr>
        <w:t xml:space="preserve">Statement of Expectations for the Civil Aviation Safety Authority </w:t>
      </w:r>
      <w:r w:rsidR="00F24FB8">
        <w:rPr>
          <w:i/>
        </w:rPr>
        <w:t>from</w:t>
      </w:r>
      <w:r w:rsidRPr="00234D9A">
        <w:rPr>
          <w:i/>
        </w:rPr>
        <w:t xml:space="preserve"> 1 </w:t>
      </w:r>
      <w:r w:rsidR="00C94FC1">
        <w:rPr>
          <w:i/>
        </w:rPr>
        <w:t>J</w:t>
      </w:r>
      <w:r w:rsidR="00CB6086">
        <w:rPr>
          <w:i/>
        </w:rPr>
        <w:t>uly</w:t>
      </w:r>
      <w:r w:rsidR="00F24FB8">
        <w:rPr>
          <w:i/>
        </w:rPr>
        <w:t xml:space="preserve"> </w:t>
      </w:r>
      <w:r w:rsidRPr="00234D9A">
        <w:rPr>
          <w:i/>
        </w:rPr>
        <w:t>202</w:t>
      </w:r>
      <w:r w:rsidR="00D3712D">
        <w:rPr>
          <w:i/>
        </w:rPr>
        <w:t>3</w:t>
      </w:r>
      <w:r w:rsidRPr="00234D9A">
        <w:rPr>
          <w:i/>
        </w:rPr>
        <w:t xml:space="preserve"> to 30 June 202</w:t>
      </w:r>
      <w:r w:rsidR="00C94FC1">
        <w:rPr>
          <w:i/>
        </w:rPr>
        <w:t>5</w:t>
      </w:r>
      <w:r w:rsidRPr="00234D9A">
        <w:t>.</w:t>
      </w:r>
    </w:p>
    <w:p w14:paraId="7F65D1E5" w14:textId="1A8C7858" w:rsidR="000912C4" w:rsidRPr="00C47D0A" w:rsidRDefault="000912C4" w:rsidP="000912C4">
      <w:pPr>
        <w:spacing w:before="120" w:after="120" w:line="240" w:lineRule="auto"/>
      </w:pPr>
      <w:r w:rsidRPr="00234D9A">
        <w:t>This Statement of Expectations (S</w:t>
      </w:r>
      <w:r>
        <w:t>o</w:t>
      </w:r>
      <w:r w:rsidRPr="00234D9A">
        <w:t xml:space="preserve">E) applies </w:t>
      </w:r>
      <w:r w:rsidR="00945E52">
        <w:t xml:space="preserve">from </w:t>
      </w:r>
      <w:r w:rsidR="00C31B28">
        <w:t>1</w:t>
      </w:r>
      <w:r w:rsidRPr="00234D9A">
        <w:t xml:space="preserve"> </w:t>
      </w:r>
      <w:r w:rsidR="00C94FC1">
        <w:t>Ju</w:t>
      </w:r>
      <w:r w:rsidR="00CB6086">
        <w:t>ly</w:t>
      </w:r>
      <w:r w:rsidR="00F24FB8">
        <w:t xml:space="preserve"> </w:t>
      </w:r>
      <w:r w:rsidRPr="00234D9A">
        <w:t>202</w:t>
      </w:r>
      <w:r w:rsidR="00D3712D">
        <w:t>3</w:t>
      </w:r>
      <w:r w:rsidRPr="00234D9A">
        <w:t xml:space="preserve"> </w:t>
      </w:r>
      <w:r w:rsidR="00945E52">
        <w:t xml:space="preserve">to </w:t>
      </w:r>
      <w:r w:rsidRPr="00234D9A">
        <w:t>30 June 202</w:t>
      </w:r>
      <w:r w:rsidR="00C94FC1">
        <w:t>5</w:t>
      </w:r>
      <w:r w:rsidRPr="00234D9A">
        <w:t xml:space="preserve">, and replaces the </w:t>
      </w:r>
      <w:r w:rsidR="00D3712D">
        <w:t>current</w:t>
      </w:r>
      <w:r w:rsidRPr="00234D9A">
        <w:t xml:space="preserve"> S</w:t>
      </w:r>
      <w:r>
        <w:t>o</w:t>
      </w:r>
      <w:r w:rsidRPr="00234D9A">
        <w:t xml:space="preserve">E issued on </w:t>
      </w:r>
      <w:r w:rsidR="00D3712D">
        <w:t>13 January 2022</w:t>
      </w:r>
      <w:r w:rsidRPr="00234D9A">
        <w:t>.</w:t>
      </w:r>
    </w:p>
    <w:p w14:paraId="00323E19" w14:textId="77777777" w:rsidR="000912C4" w:rsidRPr="00C47D0A" w:rsidRDefault="000912C4" w:rsidP="000912C4">
      <w:pPr>
        <w:spacing w:before="120" w:after="120" w:line="240" w:lineRule="auto"/>
      </w:pPr>
      <w:r w:rsidRPr="00C47D0A">
        <w:t>This S</w:t>
      </w:r>
      <w:r>
        <w:t>o</w:t>
      </w:r>
      <w:r w:rsidRPr="00C47D0A">
        <w:t xml:space="preserve">E serves as a notice to the Civil Aviation Safety Authority (CASA) under section 12A of the </w:t>
      </w:r>
      <w:r w:rsidRPr="00C47D0A">
        <w:rPr>
          <w:i/>
        </w:rPr>
        <w:t xml:space="preserve">Civil Aviation Act 1988 </w:t>
      </w:r>
      <w:r w:rsidRPr="00C47D0A">
        <w:t xml:space="preserve">(the Act) and </w:t>
      </w:r>
      <w:r w:rsidR="00F24FB8">
        <w:t xml:space="preserve">sets out </w:t>
      </w:r>
      <w:r w:rsidRPr="00C47D0A">
        <w:t xml:space="preserve">my </w:t>
      </w:r>
      <w:r w:rsidR="000D73EB">
        <w:t xml:space="preserve">expectations </w:t>
      </w:r>
      <w:r w:rsidR="00825E96">
        <w:t xml:space="preserve">on </w:t>
      </w:r>
      <w:r w:rsidR="00F24FB8">
        <w:t>CASA’s strategic direction and the manner in which it should perform its functions.</w:t>
      </w:r>
    </w:p>
    <w:p w14:paraId="2284FAF5" w14:textId="77777777" w:rsidR="000912C4" w:rsidRDefault="000912C4" w:rsidP="000912C4">
      <w:pPr>
        <w:spacing w:before="120" w:after="120" w:line="240" w:lineRule="auto"/>
        <w:rPr>
          <w:rStyle w:val="HelpText"/>
          <w:color w:val="auto"/>
        </w:rPr>
      </w:pPr>
    </w:p>
    <w:p w14:paraId="629C537B" w14:textId="77777777" w:rsidR="000912C4" w:rsidRPr="00EE2461" w:rsidRDefault="000912C4" w:rsidP="000912C4">
      <w:pPr>
        <w:pStyle w:val="ListParagraph"/>
        <w:numPr>
          <w:ilvl w:val="0"/>
          <w:numId w:val="1"/>
        </w:numPr>
        <w:spacing w:before="120" w:after="120"/>
        <w:ind w:left="426" w:hanging="426"/>
        <w:rPr>
          <w:b/>
        </w:rPr>
      </w:pPr>
      <w:r>
        <w:rPr>
          <w:b/>
        </w:rPr>
        <w:t>Governance</w:t>
      </w:r>
    </w:p>
    <w:p w14:paraId="223B930A" w14:textId="77777777" w:rsidR="000912C4" w:rsidRPr="00C47D0A" w:rsidRDefault="000912C4" w:rsidP="000912C4">
      <w:pPr>
        <w:spacing w:before="120" w:after="120" w:line="240" w:lineRule="auto"/>
        <w:rPr>
          <w:rStyle w:val="HelpText"/>
          <w:color w:val="auto"/>
        </w:rPr>
      </w:pPr>
      <w:r w:rsidRPr="009C6519">
        <w:t>I expect the Board</w:t>
      </w:r>
      <w:r w:rsidR="000D73EB">
        <w:t xml:space="preserve"> of CASA (the Board)</w:t>
      </w:r>
      <w:r w:rsidR="003129E4">
        <w:t xml:space="preserve"> </w:t>
      </w:r>
      <w:r w:rsidRPr="009C6519">
        <w:t xml:space="preserve">and the Director of Aviation Safety (DAS) </w:t>
      </w:r>
      <w:r w:rsidR="00C94FC1">
        <w:t>to</w:t>
      </w:r>
      <w:r w:rsidRPr="009C6519">
        <w:t xml:space="preserve"> </w:t>
      </w:r>
      <w:r>
        <w:t xml:space="preserve">continue to enable </w:t>
      </w:r>
      <w:r w:rsidR="00945E52">
        <w:t xml:space="preserve">and enhance </w:t>
      </w:r>
      <w:r>
        <w:t xml:space="preserve">the effective </w:t>
      </w:r>
      <w:r w:rsidRPr="00C47D0A">
        <w:t xml:space="preserve">operation of CASA as </w:t>
      </w:r>
      <w:r w:rsidR="00945E52">
        <w:t>Australia’s</w:t>
      </w:r>
      <w:r w:rsidRPr="00C47D0A">
        <w:t xml:space="preserve"> aviation safety regulator</w:t>
      </w:r>
      <w:r w:rsidRPr="00C47D0A">
        <w:rPr>
          <w:rStyle w:val="HelpText"/>
          <w:color w:val="auto"/>
        </w:rPr>
        <w:t xml:space="preserve">. </w:t>
      </w:r>
    </w:p>
    <w:p w14:paraId="6284BC0D" w14:textId="77777777" w:rsidR="000912C4" w:rsidRPr="00C47D0A" w:rsidRDefault="000912C4" w:rsidP="000912C4">
      <w:pPr>
        <w:spacing w:before="120" w:after="120" w:line="240" w:lineRule="auto"/>
      </w:pPr>
      <w:r w:rsidRPr="00C47D0A">
        <w:t>I expect the Board to be responsible for the matters set out in the Act, including CASA’s strategic direction, risk management and corporate planning.</w:t>
      </w:r>
    </w:p>
    <w:p w14:paraId="192F1B43" w14:textId="77777777" w:rsidR="00211B9F" w:rsidRDefault="00211B9F" w:rsidP="00211B9F">
      <w:pPr>
        <w:spacing w:before="120" w:after="120"/>
        <w:rPr>
          <w:szCs w:val="24"/>
        </w:rPr>
      </w:pPr>
      <w:r w:rsidRPr="0005180A">
        <w:t>I also expect the Board to facilitate effective interaction between CASA and all stakeholders. I expect the CASA Board to be transparent in carrying out its functions, for example by publishing on the CASA website a communique of matters discussed at each Board meeting.</w:t>
      </w:r>
      <w:r>
        <w:t xml:space="preserve"> </w:t>
      </w:r>
    </w:p>
    <w:p w14:paraId="3F359954" w14:textId="77777777" w:rsidR="000912C4" w:rsidRDefault="000912C4" w:rsidP="000912C4">
      <w:pPr>
        <w:spacing w:before="120" w:after="120" w:line="240" w:lineRule="auto"/>
      </w:pPr>
      <w:r w:rsidRPr="00C47D0A">
        <w:t>Subject to the Act, I expect the DAS, as the CEO of CASA, to be responsible for managing</w:t>
      </w:r>
      <w:r w:rsidRPr="00FF21A7">
        <w:t xml:space="preserve"> </w:t>
      </w:r>
      <w:r w:rsidR="00945E52">
        <w:t xml:space="preserve">CASA’s </w:t>
      </w:r>
      <w:r w:rsidRPr="00FF21A7">
        <w:t>operations</w:t>
      </w:r>
      <w:r w:rsidR="00945E52">
        <w:t>,</w:t>
      </w:r>
      <w:r w:rsidRPr="00FF21A7">
        <w:t xml:space="preserve"> and the </w:t>
      </w:r>
      <w:r>
        <w:t>performance</w:t>
      </w:r>
      <w:r w:rsidRPr="00FF21A7">
        <w:t xml:space="preserve"> of its statutory functions</w:t>
      </w:r>
      <w:r w:rsidR="00945E52">
        <w:t>, including</w:t>
      </w:r>
      <w:r>
        <w:t xml:space="preserve"> </w:t>
      </w:r>
      <w:r w:rsidRPr="009C6519">
        <w:t>develop</w:t>
      </w:r>
      <w:r w:rsidR="00945E52">
        <w:t>ing</w:t>
      </w:r>
      <w:r w:rsidRPr="009C6519">
        <w:t xml:space="preserve"> and implementin</w:t>
      </w:r>
      <w:r w:rsidR="00945E52">
        <w:t>g</w:t>
      </w:r>
      <w:r w:rsidRPr="009C6519">
        <w:t xml:space="preserve"> </w:t>
      </w:r>
      <w:r>
        <w:t xml:space="preserve">effective and efficient </w:t>
      </w:r>
      <w:r w:rsidRPr="009C6519">
        <w:t>regulato</w:t>
      </w:r>
      <w:r w:rsidR="001C1B17">
        <w:t>ry</w:t>
      </w:r>
      <w:r w:rsidRPr="009C6519">
        <w:t xml:space="preserve">, </w:t>
      </w:r>
      <w:r w:rsidRPr="00FF21A7">
        <w:t>operational, financial, personnel and administrative activities.</w:t>
      </w:r>
    </w:p>
    <w:p w14:paraId="06480A01" w14:textId="77777777" w:rsidR="000912C4" w:rsidRDefault="000912C4" w:rsidP="000912C4">
      <w:pPr>
        <w:spacing w:before="120" w:after="120" w:line="240" w:lineRule="auto"/>
      </w:pPr>
      <w:r>
        <w:lastRenderedPageBreak/>
        <w:t xml:space="preserve">I expect </w:t>
      </w:r>
      <w:r w:rsidR="00945E52">
        <w:t>CASA</w:t>
      </w:r>
      <w:r>
        <w:t xml:space="preserve"> to keep me and the Department of Infrastructure, Transport, Regional Development</w:t>
      </w:r>
      <w:r w:rsidR="001C1B17">
        <w:t xml:space="preserve">, </w:t>
      </w:r>
      <w:r>
        <w:t xml:space="preserve">Communications </w:t>
      </w:r>
      <w:r w:rsidR="001C1B17">
        <w:t xml:space="preserve">and the Arts </w:t>
      </w:r>
      <w:r>
        <w:t xml:space="preserve">(the Department) fully </w:t>
      </w:r>
      <w:r w:rsidRPr="00295A4F">
        <w:t xml:space="preserve">informed of </w:t>
      </w:r>
      <w:r w:rsidR="00945E52">
        <w:t>its</w:t>
      </w:r>
      <w:r w:rsidRPr="00295A4F">
        <w:t xml:space="preserve"> </w:t>
      </w:r>
      <w:r>
        <w:t>acti</w:t>
      </w:r>
      <w:r w:rsidR="00945E52">
        <w:t>vities</w:t>
      </w:r>
      <w:r>
        <w:t xml:space="preserve">, </w:t>
      </w:r>
      <w:r w:rsidRPr="00295A4F">
        <w:t xml:space="preserve">and </w:t>
      </w:r>
      <w:r w:rsidR="001C1B17">
        <w:t xml:space="preserve">to </w:t>
      </w:r>
      <w:r>
        <w:t>promptly advise of any</w:t>
      </w:r>
      <w:r w:rsidRPr="00295A4F">
        <w:t xml:space="preserve"> events or issues that may </w:t>
      </w:r>
      <w:r>
        <w:t xml:space="preserve">materially </w:t>
      </w:r>
      <w:r w:rsidRPr="00295A4F">
        <w:t xml:space="preserve">impact on </w:t>
      </w:r>
      <w:r w:rsidR="00945E52">
        <w:t>its</w:t>
      </w:r>
      <w:r w:rsidRPr="00295A4F">
        <w:t xml:space="preserve"> operations</w:t>
      </w:r>
      <w:r w:rsidR="00945E52">
        <w:t>,</w:t>
      </w:r>
      <w:r w:rsidRPr="00295A4F">
        <w:t xml:space="preserve"> including </w:t>
      </w:r>
      <w:r w:rsidRPr="00C47D0A">
        <w:t xml:space="preserve">through </w:t>
      </w:r>
      <w:r w:rsidR="00945E52">
        <w:t xml:space="preserve">providing </w:t>
      </w:r>
      <w:r w:rsidRPr="00C47D0A">
        <w:t xml:space="preserve">quarterly progress reports </w:t>
      </w:r>
      <w:r w:rsidR="00945E52">
        <w:t xml:space="preserve">on adherence to its </w:t>
      </w:r>
      <w:r w:rsidRPr="00C47D0A">
        <w:t xml:space="preserve">Corporate Plan and </w:t>
      </w:r>
      <w:r w:rsidR="00945E52">
        <w:t xml:space="preserve">compliance with </w:t>
      </w:r>
      <w:r w:rsidRPr="00C47D0A">
        <w:t>this S</w:t>
      </w:r>
      <w:r>
        <w:t>o</w:t>
      </w:r>
      <w:r w:rsidRPr="00C47D0A">
        <w:t>E.</w:t>
      </w:r>
    </w:p>
    <w:p w14:paraId="14B47DB7" w14:textId="77777777" w:rsidR="008C43D7" w:rsidRDefault="008C43D7" w:rsidP="000912C4">
      <w:pPr>
        <w:spacing w:before="120" w:after="120" w:line="240" w:lineRule="auto"/>
      </w:pPr>
      <w:r>
        <w:t xml:space="preserve">I expect the Board to undertake a regular assessment of its </w:t>
      </w:r>
      <w:r w:rsidR="00B36DDF">
        <w:t xml:space="preserve">own </w:t>
      </w:r>
      <w:r>
        <w:t xml:space="preserve">skills and capabilities and </w:t>
      </w:r>
      <w:r w:rsidR="00B36DDF">
        <w:t xml:space="preserve">to </w:t>
      </w:r>
      <w:r>
        <w:t xml:space="preserve">advise me </w:t>
      </w:r>
      <w:r w:rsidR="00B36DDF">
        <w:t xml:space="preserve">and the Department </w:t>
      </w:r>
      <w:r>
        <w:t xml:space="preserve">on any gaps or </w:t>
      </w:r>
      <w:r w:rsidR="00B36DDF">
        <w:t>enhancements</w:t>
      </w:r>
      <w:r>
        <w:t xml:space="preserve"> required</w:t>
      </w:r>
      <w:r w:rsidR="00B36DDF">
        <w:t xml:space="preserve">, as well as </w:t>
      </w:r>
      <w:r>
        <w:t xml:space="preserve">on </w:t>
      </w:r>
      <w:r w:rsidR="000A0334">
        <w:t>forthcoming Board vacancies.</w:t>
      </w:r>
    </w:p>
    <w:p w14:paraId="6B47958B" w14:textId="77777777" w:rsidR="000A0334" w:rsidRDefault="000A0334" w:rsidP="000912C4">
      <w:pPr>
        <w:spacing w:before="120" w:after="120" w:line="240" w:lineRule="auto"/>
      </w:pPr>
      <w:r>
        <w:t xml:space="preserve">I expect the Board </w:t>
      </w:r>
      <w:r w:rsidR="00B36DDF">
        <w:t>to</w:t>
      </w:r>
      <w:r>
        <w:t xml:space="preserve"> manage </w:t>
      </w:r>
      <w:r w:rsidR="00B36DDF">
        <w:t xml:space="preserve">both </w:t>
      </w:r>
      <w:r>
        <w:t xml:space="preserve">perceived </w:t>
      </w:r>
      <w:r w:rsidR="00B36DDF">
        <w:t>an</w:t>
      </w:r>
      <w:r w:rsidR="0023487D">
        <w:t>d</w:t>
      </w:r>
      <w:r>
        <w:t xml:space="preserve"> actual conflicts of interest</w:t>
      </w:r>
      <w:r w:rsidR="00B36DDF">
        <w:t>,</w:t>
      </w:r>
      <w:r>
        <w:t xml:space="preserve"> and </w:t>
      </w:r>
      <w:r w:rsidR="00B36DDF">
        <w:t xml:space="preserve">to </w:t>
      </w:r>
      <w:r>
        <w:t>publish its procedures for the management of conflict</w:t>
      </w:r>
      <w:r w:rsidR="00B36DDF">
        <w:t>s</w:t>
      </w:r>
      <w:r>
        <w:t xml:space="preserve"> of interest on its website.</w:t>
      </w:r>
    </w:p>
    <w:p w14:paraId="3440DAF3" w14:textId="77777777" w:rsidR="00312E7B" w:rsidRDefault="00312E7B" w:rsidP="0005180A">
      <w:pPr>
        <w:shd w:val="clear" w:color="auto" w:fill="FFFFFF" w:themeFill="background1"/>
        <w:spacing w:before="120" w:after="120" w:line="240" w:lineRule="auto"/>
      </w:pPr>
      <w:r>
        <w:t xml:space="preserve">I expect CASA to perform its functions consistent with Australia’s international obligations, particularly those connected with </w:t>
      </w:r>
      <w:r w:rsidRPr="00C05B7D">
        <w:t>the International Civil Aviation Organization</w:t>
      </w:r>
      <w:r>
        <w:t>.</w:t>
      </w:r>
    </w:p>
    <w:p w14:paraId="371C7405" w14:textId="77777777" w:rsidR="00312E7B" w:rsidRPr="00C47D0A" w:rsidRDefault="00312E7B" w:rsidP="000912C4">
      <w:pPr>
        <w:spacing w:before="120" w:after="120" w:line="240" w:lineRule="auto"/>
      </w:pPr>
    </w:p>
    <w:p w14:paraId="599BB231" w14:textId="77777777" w:rsidR="000912C4" w:rsidRPr="00EE2461" w:rsidRDefault="00F22D26" w:rsidP="000912C4">
      <w:pPr>
        <w:pStyle w:val="ListParagraph"/>
        <w:numPr>
          <w:ilvl w:val="0"/>
          <w:numId w:val="1"/>
        </w:numPr>
        <w:spacing w:before="120" w:after="120"/>
        <w:ind w:left="426" w:hanging="426"/>
        <w:rPr>
          <w:b/>
        </w:rPr>
      </w:pPr>
      <w:r>
        <w:rPr>
          <w:b/>
        </w:rPr>
        <w:t>Strategic direction and manner of performance</w:t>
      </w:r>
    </w:p>
    <w:p w14:paraId="450FDB7D" w14:textId="77777777" w:rsidR="00DD34AF" w:rsidRDefault="001C1B17" w:rsidP="000912C4">
      <w:pPr>
        <w:shd w:val="clear" w:color="auto" w:fill="FFFFFF" w:themeFill="background1"/>
        <w:spacing w:before="120" w:after="120" w:line="240" w:lineRule="auto"/>
      </w:pPr>
      <w:r>
        <w:t xml:space="preserve">I expect </w:t>
      </w:r>
      <w:r w:rsidR="000912C4" w:rsidRPr="000A2038">
        <w:t xml:space="preserve">CASA </w:t>
      </w:r>
      <w:r>
        <w:t xml:space="preserve">to </w:t>
      </w:r>
      <w:r w:rsidR="000912C4" w:rsidRPr="000A2038">
        <w:t xml:space="preserve">regard the safety of air navigation as </w:t>
      </w:r>
      <w:r w:rsidR="005A358C">
        <w:t>the</w:t>
      </w:r>
      <w:r w:rsidR="000912C4" w:rsidRPr="000A2038">
        <w:t xml:space="preserve"> most important consideration</w:t>
      </w:r>
      <w:r w:rsidR="00DD34AF">
        <w:t>.</w:t>
      </w:r>
    </w:p>
    <w:p w14:paraId="0C643483" w14:textId="77777777" w:rsidR="002D3092" w:rsidRDefault="002D3092" w:rsidP="002D3092">
      <w:pPr>
        <w:spacing w:before="120" w:after="120" w:line="240" w:lineRule="auto"/>
        <w:rPr>
          <w:rStyle w:val="HelpText"/>
          <w:color w:val="auto"/>
        </w:rPr>
      </w:pPr>
      <w:r>
        <w:t xml:space="preserve">I expect CASA to perform its functions </w:t>
      </w:r>
      <w:r w:rsidRPr="00295A4F">
        <w:t>in accordance with the Act</w:t>
      </w:r>
      <w:r>
        <w:t xml:space="preserve">, the </w:t>
      </w:r>
      <w:r w:rsidRPr="00EE2461">
        <w:rPr>
          <w:i/>
        </w:rPr>
        <w:t>Airspace Act 2007</w:t>
      </w:r>
      <w:r w:rsidRPr="00295A4F">
        <w:t xml:space="preserve"> and the </w:t>
      </w:r>
      <w:r w:rsidRPr="00542731">
        <w:rPr>
          <w:i/>
        </w:rPr>
        <w:t>Public Governance, Performance and Accountability</w:t>
      </w:r>
      <w:r>
        <w:rPr>
          <w:i/>
        </w:rPr>
        <w:t xml:space="preserve"> </w:t>
      </w:r>
      <w:r w:rsidRPr="00542731">
        <w:rPr>
          <w:i/>
        </w:rPr>
        <w:t>Act 2013</w:t>
      </w:r>
      <w:r>
        <w:t xml:space="preserve">, </w:t>
      </w:r>
      <w:r w:rsidRPr="00295A4F">
        <w:t xml:space="preserve">as well as </w:t>
      </w:r>
      <w:r>
        <w:t xml:space="preserve">all </w:t>
      </w:r>
      <w:r w:rsidRPr="00295A4F">
        <w:t xml:space="preserve">other </w:t>
      </w:r>
      <w:r>
        <w:t>applicable</w:t>
      </w:r>
      <w:r w:rsidRPr="00295A4F">
        <w:t xml:space="preserve"> legislation</w:t>
      </w:r>
      <w:r>
        <w:t>.</w:t>
      </w:r>
      <w:r>
        <w:rPr>
          <w:rStyle w:val="HelpText"/>
          <w:color w:val="auto"/>
        </w:rPr>
        <w:t xml:space="preserve"> </w:t>
      </w:r>
    </w:p>
    <w:p w14:paraId="7B3F40DB" w14:textId="77777777" w:rsidR="002D3092" w:rsidRDefault="002D3092" w:rsidP="002D3092">
      <w:pPr>
        <w:spacing w:before="120" w:after="120" w:line="240" w:lineRule="auto"/>
      </w:pPr>
      <w:r w:rsidRPr="00283816">
        <w:t xml:space="preserve">I </w:t>
      </w:r>
      <w:r>
        <w:t>expect CASA’s</w:t>
      </w:r>
      <w:r w:rsidRPr="00283816">
        <w:t xml:space="preserve"> resources </w:t>
      </w:r>
      <w:r>
        <w:t xml:space="preserve">to </w:t>
      </w:r>
      <w:r w:rsidRPr="00283816">
        <w:t>be used in a</w:t>
      </w:r>
      <w:r w:rsidR="00312E7B">
        <w:t xml:space="preserve"> proper</w:t>
      </w:r>
      <w:r w:rsidRPr="00283816">
        <w:t xml:space="preserve"> </w:t>
      </w:r>
      <w:r>
        <w:t>manner,</w:t>
      </w:r>
      <w:r w:rsidRPr="00283816">
        <w:t xml:space="preserve"> following best practice principles and guidelines.</w:t>
      </w:r>
      <w:r>
        <w:t xml:space="preserve"> </w:t>
      </w:r>
    </w:p>
    <w:p w14:paraId="44A80566" w14:textId="77777777" w:rsidR="002D3092" w:rsidRDefault="002D3092" w:rsidP="002D3092">
      <w:pPr>
        <w:spacing w:before="120" w:after="120" w:line="240" w:lineRule="auto"/>
        <w:rPr>
          <w:rStyle w:val="HelpText"/>
          <w:color w:val="auto"/>
        </w:rPr>
      </w:pPr>
      <w:r>
        <w:rPr>
          <w:rStyle w:val="HelpText"/>
          <w:color w:val="auto"/>
        </w:rPr>
        <w:t xml:space="preserve">I expect </w:t>
      </w:r>
      <w:r w:rsidR="00FB60EC">
        <w:rPr>
          <w:rStyle w:val="HelpText"/>
          <w:color w:val="auto"/>
        </w:rPr>
        <w:t xml:space="preserve">that the </w:t>
      </w:r>
      <w:r>
        <w:rPr>
          <w:rStyle w:val="HelpText"/>
          <w:color w:val="auto"/>
        </w:rPr>
        <w:t xml:space="preserve">conduct and values </w:t>
      </w:r>
      <w:r w:rsidR="00DD34AF">
        <w:rPr>
          <w:rStyle w:val="HelpText"/>
          <w:color w:val="auto"/>
        </w:rPr>
        <w:t>of CASA’s Board and staff will</w:t>
      </w:r>
      <w:r>
        <w:rPr>
          <w:rStyle w:val="HelpText"/>
          <w:color w:val="auto"/>
        </w:rPr>
        <w:t xml:space="preserve"> be consistent with those of the A</w:t>
      </w:r>
      <w:r w:rsidRPr="000A4876">
        <w:rPr>
          <w:rStyle w:val="HelpText"/>
          <w:color w:val="auto"/>
        </w:rPr>
        <w:t>ustralian Public Service</w:t>
      </w:r>
      <w:r>
        <w:rPr>
          <w:rStyle w:val="HelpText"/>
          <w:color w:val="auto"/>
        </w:rPr>
        <w:t>.</w:t>
      </w:r>
    </w:p>
    <w:p w14:paraId="7CE3ECFF" w14:textId="77777777" w:rsidR="00F22D26" w:rsidRPr="001F6679" w:rsidRDefault="00F22D26" w:rsidP="00F22D26">
      <w:pPr>
        <w:shd w:val="clear" w:color="auto" w:fill="FFFFFF"/>
        <w:spacing w:before="120" w:after="120" w:line="240" w:lineRule="auto"/>
        <w:rPr>
          <w:rFonts w:eastAsia="Times New Roman"/>
          <w:color w:val="000000"/>
          <w:szCs w:val="24"/>
          <w:lang w:eastAsia="en-AU"/>
        </w:rPr>
      </w:pPr>
      <w:r>
        <w:rPr>
          <w:rFonts w:eastAsia="Times New Roman"/>
          <w:color w:val="000000"/>
          <w:szCs w:val="24"/>
          <w:lang w:eastAsia="en-AU"/>
        </w:rPr>
        <w:t xml:space="preserve">I expect that CASA will continue to be </w:t>
      </w:r>
      <w:r w:rsidRPr="001F6679">
        <w:rPr>
          <w:rFonts w:eastAsia="Times New Roman"/>
          <w:color w:val="000000"/>
          <w:szCs w:val="24"/>
          <w:lang w:eastAsia="en-AU"/>
        </w:rPr>
        <w:t xml:space="preserve">a </w:t>
      </w:r>
      <w:r>
        <w:rPr>
          <w:rFonts w:eastAsia="Times New Roman"/>
          <w:color w:val="000000"/>
          <w:szCs w:val="24"/>
          <w:lang w:eastAsia="en-AU"/>
        </w:rPr>
        <w:t>world leading aviation safety regulator</w:t>
      </w:r>
      <w:r w:rsidRPr="001F6679">
        <w:rPr>
          <w:rFonts w:eastAsia="Times New Roman"/>
          <w:color w:val="000000"/>
          <w:szCs w:val="24"/>
          <w:lang w:eastAsia="en-AU"/>
        </w:rPr>
        <w:t xml:space="preserve"> and</w:t>
      </w:r>
      <w:r>
        <w:rPr>
          <w:rFonts w:eastAsia="Times New Roman"/>
          <w:color w:val="000000"/>
          <w:szCs w:val="24"/>
          <w:lang w:eastAsia="en-AU"/>
        </w:rPr>
        <w:t xml:space="preserve"> will help to </w:t>
      </w:r>
      <w:r w:rsidRPr="001F6679">
        <w:rPr>
          <w:rFonts w:eastAsia="Times New Roman"/>
          <w:color w:val="000000"/>
          <w:szCs w:val="24"/>
          <w:lang w:eastAsia="en-AU"/>
        </w:rPr>
        <w:t>fulfil Australia’s commitments to the Asia</w:t>
      </w:r>
      <w:r>
        <w:rPr>
          <w:rFonts w:eastAsia="Times New Roman"/>
          <w:color w:val="000000"/>
          <w:szCs w:val="24"/>
          <w:lang w:eastAsia="en-AU"/>
        </w:rPr>
        <w:t>-</w:t>
      </w:r>
      <w:r w:rsidRPr="001F6679">
        <w:rPr>
          <w:rFonts w:eastAsia="Times New Roman"/>
          <w:color w:val="000000"/>
          <w:szCs w:val="24"/>
          <w:lang w:eastAsia="en-AU"/>
        </w:rPr>
        <w:t>Pacific</w:t>
      </w:r>
      <w:r>
        <w:rPr>
          <w:rFonts w:eastAsia="Times New Roman"/>
          <w:color w:val="000000"/>
          <w:szCs w:val="24"/>
          <w:lang w:eastAsia="en-AU"/>
        </w:rPr>
        <w:t xml:space="preserve"> region.</w:t>
      </w:r>
    </w:p>
    <w:p w14:paraId="4F07F5C3" w14:textId="77777777" w:rsidR="00F22D26" w:rsidRDefault="00F22D26" w:rsidP="00F22D26">
      <w:pPr>
        <w:spacing w:before="120" w:after="120" w:line="240" w:lineRule="auto"/>
      </w:pPr>
      <w:r w:rsidRPr="00C47D0A">
        <w:t xml:space="preserve">I </w:t>
      </w:r>
      <w:r>
        <w:t>expect</w:t>
      </w:r>
      <w:r w:rsidRPr="00C47D0A">
        <w:t xml:space="preserve"> CASA </w:t>
      </w:r>
      <w:r>
        <w:t>to</w:t>
      </w:r>
      <w:r w:rsidRPr="00C47D0A">
        <w:t xml:space="preserve"> keep me informed </w:t>
      </w:r>
      <w:r>
        <w:t xml:space="preserve">about </w:t>
      </w:r>
      <w:r w:rsidRPr="00C47D0A">
        <w:t>its public submissions, media releases</w:t>
      </w:r>
      <w:r>
        <w:t>,</w:t>
      </w:r>
      <w:r w:rsidRPr="00C47D0A">
        <w:t xml:space="preserve"> major speeches and </w:t>
      </w:r>
      <w:r>
        <w:t xml:space="preserve">other details for </w:t>
      </w:r>
      <w:r w:rsidRPr="00C47D0A">
        <w:t>which the Government is accountable to the Parliament</w:t>
      </w:r>
      <w:r>
        <w:t xml:space="preserve"> and the community</w:t>
      </w:r>
      <w:r w:rsidRPr="00C47D0A">
        <w:t xml:space="preserve">.  I further expect CASA to cooperate with Parliamentary Committees and other Commonwealth public accountability </w:t>
      </w:r>
      <w:r>
        <w:t>mechanisms</w:t>
      </w:r>
      <w:r w:rsidRPr="00C47D0A">
        <w:t>.</w:t>
      </w:r>
    </w:p>
    <w:p w14:paraId="7F6C0EE1" w14:textId="686E3776" w:rsidR="00EA6395" w:rsidRDefault="00EA6395" w:rsidP="00EA6395">
      <w:pPr>
        <w:shd w:val="clear" w:color="auto" w:fill="FFFFFF" w:themeFill="background1"/>
        <w:spacing w:before="120" w:after="120" w:line="240" w:lineRule="auto"/>
      </w:pPr>
      <w:r>
        <w:t xml:space="preserve">I expect CASA to </w:t>
      </w:r>
      <w:r w:rsidR="009D7FC9">
        <w:t xml:space="preserve">have a publicly available document setting out </w:t>
      </w:r>
      <w:r>
        <w:t xml:space="preserve">its regulatory </w:t>
      </w:r>
      <w:r w:rsidR="009D7FC9">
        <w:t>philosophy, and to implement its</w:t>
      </w:r>
      <w:r>
        <w:t xml:space="preserve"> regulatory </w:t>
      </w:r>
      <w:r w:rsidR="009D7FC9">
        <w:t xml:space="preserve">approach in accordance with that </w:t>
      </w:r>
      <w:r>
        <w:t>philosophy</w:t>
      </w:r>
      <w:r w:rsidR="009D7FC9">
        <w:t>.</w:t>
      </w:r>
    </w:p>
    <w:p w14:paraId="6F83D428" w14:textId="77777777" w:rsidR="00B93E74" w:rsidRPr="00C47D0A" w:rsidRDefault="00B93E74" w:rsidP="000912C4">
      <w:pPr>
        <w:pStyle w:val="ListParagraph"/>
        <w:spacing w:before="120" w:after="120" w:line="240" w:lineRule="auto"/>
        <w:ind w:left="420"/>
        <w:contextualSpacing w:val="0"/>
      </w:pPr>
    </w:p>
    <w:p w14:paraId="2F6EFDA4" w14:textId="77777777" w:rsidR="000912C4" w:rsidRPr="002B7841" w:rsidRDefault="000912C4" w:rsidP="000912C4">
      <w:pPr>
        <w:pStyle w:val="ListParagraph"/>
        <w:numPr>
          <w:ilvl w:val="0"/>
          <w:numId w:val="1"/>
        </w:numPr>
        <w:spacing w:before="120" w:after="120"/>
        <w:ind w:left="426" w:hanging="426"/>
        <w:rPr>
          <w:b/>
        </w:rPr>
      </w:pPr>
      <w:bookmarkStart w:id="1" w:name="_Hlk119423759"/>
      <w:bookmarkStart w:id="2" w:name="_Hlk120527558"/>
      <w:r w:rsidRPr="002B7841">
        <w:rPr>
          <w:b/>
        </w:rPr>
        <w:t>Key Initiatives</w:t>
      </w:r>
    </w:p>
    <w:p w14:paraId="500540D6" w14:textId="77777777" w:rsidR="000912C4" w:rsidRDefault="00E80BE6" w:rsidP="000912C4">
      <w:pPr>
        <w:tabs>
          <w:tab w:val="left" w:pos="426"/>
        </w:tabs>
        <w:spacing w:after="0" w:line="240" w:lineRule="auto"/>
      </w:pPr>
      <w:bookmarkStart w:id="3" w:name="_Hlk120274172"/>
      <w:bookmarkStart w:id="4" w:name="_Hlk120279652"/>
      <w:bookmarkEnd w:id="1"/>
      <w:r>
        <w:t>I expect CASA</w:t>
      </w:r>
      <w:r w:rsidR="005918D3">
        <w:t xml:space="preserve"> to</w:t>
      </w:r>
      <w:r w:rsidR="000912C4">
        <w:t>:</w:t>
      </w:r>
    </w:p>
    <w:p w14:paraId="74953DC9" w14:textId="669CB9EC" w:rsidR="00F22D26" w:rsidRPr="000A2038" w:rsidRDefault="00F22D26" w:rsidP="00F22D26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</w:pPr>
      <w:r>
        <w:t>release</w:t>
      </w:r>
      <w:r w:rsidRPr="000A2038">
        <w:t xml:space="preserve"> an exposure draft of proposed regulations for </w:t>
      </w:r>
      <w:r w:rsidR="00996FFA">
        <w:t>industry and stakeholder</w:t>
      </w:r>
      <w:r w:rsidR="00996FFA" w:rsidRPr="000A2038">
        <w:t xml:space="preserve"> </w:t>
      </w:r>
      <w:r w:rsidRPr="000A2038">
        <w:t>consultation before</w:t>
      </w:r>
      <w:r>
        <w:t xml:space="preserve"> draft </w:t>
      </w:r>
      <w:r w:rsidRPr="000A2038">
        <w:t xml:space="preserve">regulations are </w:t>
      </w:r>
      <w:r>
        <w:t xml:space="preserve">submitted to </w:t>
      </w:r>
      <w:r w:rsidRPr="000A2038">
        <w:t xml:space="preserve">me for </w:t>
      </w:r>
      <w:r>
        <w:t>consideration,</w:t>
      </w:r>
      <w:r w:rsidRPr="000A2038">
        <w:t xml:space="preserve"> unless</w:t>
      </w:r>
      <w:r>
        <w:t xml:space="preserve"> the matter is urgent, and/or </w:t>
      </w:r>
      <w:r w:rsidRPr="000A2038">
        <w:t>a</w:t>
      </w:r>
      <w:r>
        <w:t>ny</w:t>
      </w:r>
      <w:r w:rsidRPr="000A2038">
        <w:t xml:space="preserve"> delay would impact on aviation safety</w:t>
      </w:r>
      <w:r w:rsidR="009421F2">
        <w:t>;</w:t>
      </w:r>
    </w:p>
    <w:p w14:paraId="1C704561" w14:textId="71C925AF" w:rsidR="00F22D26" w:rsidRDefault="00F22D26" w:rsidP="00F22D26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</w:pPr>
      <w:r w:rsidRPr="000A2038">
        <w:t xml:space="preserve">by 30 </w:t>
      </w:r>
      <w:r w:rsidR="00996FFA">
        <w:t>September</w:t>
      </w:r>
      <w:r w:rsidR="00996FFA" w:rsidRPr="000A2038">
        <w:t xml:space="preserve"> </w:t>
      </w:r>
      <w:r w:rsidRPr="000A2038">
        <w:t>each year, provide me with a</w:t>
      </w:r>
      <w:r>
        <w:t xml:space="preserve"> </w:t>
      </w:r>
      <w:r w:rsidRPr="000A2038">
        <w:t>forward</w:t>
      </w:r>
      <w:r w:rsidR="00996FFA">
        <w:t xml:space="preserve"> annual </w:t>
      </w:r>
      <w:r w:rsidRPr="000A2038">
        <w:t>regulatory program</w:t>
      </w:r>
      <w:r w:rsidR="00996FFA">
        <w:t>, including a report on how industry and stakeholder views have been considered</w:t>
      </w:r>
      <w:r w:rsidR="009421F2">
        <w:t>;</w:t>
      </w:r>
    </w:p>
    <w:p w14:paraId="1A22495F" w14:textId="26A5349F" w:rsidR="00F22D26" w:rsidRPr="00234D9A" w:rsidRDefault="00F22D26" w:rsidP="00F22D26">
      <w:pPr>
        <w:pStyle w:val="ListParagraph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contextualSpacing w:val="0"/>
      </w:pPr>
      <w:r w:rsidRPr="00234D9A">
        <w:t>fully consider the impact of new regulat</w:t>
      </w:r>
      <w:r>
        <w:t>ions</w:t>
      </w:r>
      <w:r w:rsidRPr="00234D9A">
        <w:t xml:space="preserve"> on general aviation, </w:t>
      </w:r>
      <w:r>
        <w:t xml:space="preserve">and rural and </w:t>
      </w:r>
      <w:r w:rsidRPr="00234D9A">
        <w:t xml:space="preserve">remote </w:t>
      </w:r>
      <w:r>
        <w:t>regions</w:t>
      </w:r>
      <w:r w:rsidR="009421F2">
        <w:t>;</w:t>
      </w:r>
    </w:p>
    <w:p w14:paraId="30657EA8" w14:textId="02A664FC" w:rsidR="000912C4" w:rsidRDefault="00BA6159" w:rsidP="000912C4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</w:pPr>
      <w:r>
        <w:t>work with</w:t>
      </w:r>
      <w:bookmarkEnd w:id="3"/>
      <w:r w:rsidR="000912C4">
        <w:t xml:space="preserve"> Airservices Australia and the Department of Defence </w:t>
      </w:r>
      <w:r>
        <w:t>to develop and implement</w:t>
      </w:r>
      <w:r w:rsidR="000912C4">
        <w:t xml:space="preserve"> the OneSKY project</w:t>
      </w:r>
      <w:r>
        <w:t>,</w:t>
      </w:r>
      <w:r w:rsidR="000912C4">
        <w:t xml:space="preserve"> through timely approval and certification, in addition to the continuing regulatory oversight of Australia’s existing air traffic management system</w:t>
      </w:r>
      <w:r w:rsidR="009421F2">
        <w:t>;</w:t>
      </w:r>
    </w:p>
    <w:p w14:paraId="40B8AEE6" w14:textId="3F48C408" w:rsidR="000912C4" w:rsidRDefault="000912C4" w:rsidP="000912C4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</w:pPr>
      <w:r w:rsidRPr="005E77DB">
        <w:lastRenderedPageBreak/>
        <w:t xml:space="preserve">work with </w:t>
      </w:r>
      <w:r>
        <w:t>the</w:t>
      </w:r>
      <w:r w:rsidRPr="005E77DB">
        <w:t xml:space="preserve"> </w:t>
      </w:r>
      <w:r>
        <w:t xml:space="preserve">Department and Airservices </w:t>
      </w:r>
      <w:r w:rsidR="00AB7974">
        <w:t xml:space="preserve">Australia </w:t>
      </w:r>
      <w:r>
        <w:t>to enable</w:t>
      </w:r>
      <w:r w:rsidRPr="005E77DB">
        <w:t xml:space="preserve"> the integration of </w:t>
      </w:r>
      <w:r>
        <w:t xml:space="preserve">Remotely Piloted Aircraft Systems </w:t>
      </w:r>
      <w:r w:rsidR="00F744AF">
        <w:t xml:space="preserve">(RPAS) and Advanced Air Mobility (AAM) </w:t>
      </w:r>
      <w:r w:rsidRPr="005E77DB">
        <w:t>into Australian airspace</w:t>
      </w:r>
      <w:r w:rsidR="00837F69">
        <w:t xml:space="preserve"> by providing </w:t>
      </w:r>
      <w:r w:rsidRPr="007B3A91">
        <w:t>regulatory oversight of the safety aspects of unmanned aviation operations</w:t>
      </w:r>
      <w:r w:rsidR="009421F2">
        <w:t>;</w:t>
      </w:r>
    </w:p>
    <w:p w14:paraId="081A8C6B" w14:textId="27FEC6C9" w:rsidR="000912C4" w:rsidRDefault="000912C4" w:rsidP="000912C4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</w:pPr>
      <w:bookmarkStart w:id="5" w:name="_Hlk120274679"/>
      <w:r>
        <w:t xml:space="preserve">support </w:t>
      </w:r>
      <w:r w:rsidR="0071354B">
        <w:t>the</w:t>
      </w:r>
      <w:r>
        <w:t xml:space="preserve"> development and implementation of a new Flight Information Management System (FIMS)</w:t>
      </w:r>
      <w:bookmarkEnd w:id="5"/>
      <w:r>
        <w:t xml:space="preserve"> to underpin Australia’s Unmanned Traffic Management (UTM) ecosystem, through regulatory </w:t>
      </w:r>
      <w:r w:rsidR="0071354B">
        <w:t xml:space="preserve">oversight and </w:t>
      </w:r>
      <w:r>
        <w:t>review</w:t>
      </w:r>
      <w:r w:rsidR="009421F2">
        <w:t>;</w:t>
      </w:r>
    </w:p>
    <w:p w14:paraId="7D8996B2" w14:textId="220DADA4" w:rsidR="000912C4" w:rsidRPr="002117C7" w:rsidRDefault="000912C4" w:rsidP="000912C4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</w:pPr>
      <w:r>
        <w:t>p</w:t>
      </w:r>
      <w:r w:rsidRPr="00914B8B">
        <w:t>rovide regulatory oversight for major aerodrome infrastructure projects, including</w:t>
      </w:r>
      <w:r w:rsidRPr="00F74CE2">
        <w:t xml:space="preserve"> </w:t>
      </w:r>
      <w:r>
        <w:t xml:space="preserve">significant new runway projects, as well as </w:t>
      </w:r>
      <w:r w:rsidR="00673F7C">
        <w:t xml:space="preserve">advising </w:t>
      </w:r>
      <w:r>
        <w:t>me and the Department on leased federal airport developments</w:t>
      </w:r>
      <w:r w:rsidR="009421F2">
        <w:rPr>
          <w:iCs/>
        </w:rPr>
        <w:t>;</w:t>
      </w:r>
    </w:p>
    <w:p w14:paraId="226722DA" w14:textId="6D9E70F2" w:rsidR="000912C4" w:rsidRPr="00CD3918" w:rsidRDefault="001C349D" w:rsidP="000912C4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</w:pPr>
      <w:r>
        <w:t>apply</w:t>
      </w:r>
      <w:r w:rsidR="000912C4" w:rsidRPr="000D768C">
        <w:t xml:space="preserve"> sufficient resources to the regulatory oversight of the development of Western Sydney Airport and associated airspace</w:t>
      </w:r>
      <w:r w:rsidR="000A0334">
        <w:t>, noting the Government’s stated intent of having the airport open to traffic by the end of 2026</w:t>
      </w:r>
      <w:r w:rsidR="009421F2">
        <w:t>;</w:t>
      </w:r>
    </w:p>
    <w:p w14:paraId="69B0C628" w14:textId="65F9ED96" w:rsidR="000912C4" w:rsidRDefault="000912C4" w:rsidP="000912C4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</w:pPr>
      <w:bookmarkStart w:id="6" w:name="_Hlk119423738"/>
      <w:r>
        <w:t xml:space="preserve">share safety information consistent with </w:t>
      </w:r>
      <w:r w:rsidRPr="00576B06">
        <w:t xml:space="preserve">the Safety Information Policy Statement </w:t>
      </w:r>
      <w:r>
        <w:t>agreed with the Australian Transport Safety Bureau (ATSB)</w:t>
      </w:r>
      <w:r w:rsidR="009421F2">
        <w:t>;</w:t>
      </w:r>
    </w:p>
    <w:p w14:paraId="3DAED8E1" w14:textId="20C00357" w:rsidR="000912C4" w:rsidRDefault="000912C4" w:rsidP="000912C4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</w:pPr>
      <w:bookmarkStart w:id="7" w:name="_Hlk119423807"/>
      <w:bookmarkEnd w:id="6"/>
      <w:r>
        <w:t xml:space="preserve">work with the Department and Airservices </w:t>
      </w:r>
      <w:r w:rsidR="00AB7974">
        <w:t xml:space="preserve">Australia </w:t>
      </w:r>
      <w:r w:rsidR="00B32FDE">
        <w:t>to</w:t>
      </w:r>
      <w:r>
        <w:t xml:space="preserve"> modernis</w:t>
      </w:r>
      <w:r w:rsidR="00B32FDE">
        <w:t>e</w:t>
      </w:r>
      <w:r>
        <w:t xml:space="preserve"> airspace management,</w:t>
      </w:r>
      <w:r w:rsidR="001C349D">
        <w:t xml:space="preserve"> and lead </w:t>
      </w:r>
      <w:r w:rsidRPr="00914B8B">
        <w:t>the development of</w:t>
      </w:r>
      <w:r w:rsidR="007F0B28">
        <w:t xml:space="preserve"> the</w:t>
      </w:r>
      <w:r>
        <w:t xml:space="preserve"> Australian </w:t>
      </w:r>
      <w:r w:rsidR="007F0B28">
        <w:t>F</w:t>
      </w:r>
      <w:r>
        <w:t xml:space="preserve">uture </w:t>
      </w:r>
      <w:r w:rsidR="007F0B28">
        <w:t>A</w:t>
      </w:r>
      <w:r>
        <w:t xml:space="preserve">irspace </w:t>
      </w:r>
      <w:r w:rsidR="007F0B28">
        <w:t>F</w:t>
      </w:r>
      <w:r>
        <w:t>ramework</w:t>
      </w:r>
      <w:r w:rsidR="009421F2">
        <w:t>;</w:t>
      </w:r>
    </w:p>
    <w:bookmarkEnd w:id="4"/>
    <w:bookmarkEnd w:id="7"/>
    <w:p w14:paraId="77C2FC3D" w14:textId="00AC7F0A" w:rsidR="000912C4" w:rsidRDefault="000912C4" w:rsidP="000912C4">
      <w:pPr>
        <w:pStyle w:val="ListParagraph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contextualSpacing w:val="0"/>
      </w:pPr>
      <w:r>
        <w:t xml:space="preserve">work with </w:t>
      </w:r>
      <w:r w:rsidRPr="00914B8B">
        <w:t xml:space="preserve">Geoscience Australia and Airservices </w:t>
      </w:r>
      <w:r w:rsidR="00AB7974">
        <w:t xml:space="preserve">Australia </w:t>
      </w:r>
      <w:r>
        <w:t xml:space="preserve">to implement </w:t>
      </w:r>
      <w:bookmarkStart w:id="8" w:name="_Hlk120279497"/>
      <w:r w:rsidRPr="00914B8B">
        <w:t>satellite</w:t>
      </w:r>
      <w:r>
        <w:t>-</w:t>
      </w:r>
      <w:r w:rsidRPr="00914B8B">
        <w:t xml:space="preserve">based augmentation systems in the </w:t>
      </w:r>
      <w:r>
        <w:t xml:space="preserve">aviation </w:t>
      </w:r>
      <w:r w:rsidRPr="00914B8B">
        <w:t>environment</w:t>
      </w:r>
      <w:bookmarkEnd w:id="8"/>
      <w:r w:rsidR="009421F2">
        <w:t>;</w:t>
      </w:r>
    </w:p>
    <w:p w14:paraId="0E539B76" w14:textId="2C96D200" w:rsidR="001C349D" w:rsidRDefault="000912C4" w:rsidP="00D668E7">
      <w:pPr>
        <w:pStyle w:val="ListParagraph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contextualSpacing w:val="0"/>
      </w:pPr>
      <w:bookmarkStart w:id="9" w:name="_Hlk119423824"/>
      <w:r>
        <w:t xml:space="preserve">work with </w:t>
      </w:r>
      <w:r w:rsidRPr="00FF21A7">
        <w:t>the Australian Space Agency</w:t>
      </w:r>
      <w:r>
        <w:t xml:space="preserve"> to advance Australia’s space policies and industr</w:t>
      </w:r>
      <w:r w:rsidR="00BA6159">
        <w:t>ies</w:t>
      </w:r>
      <w:bookmarkEnd w:id="9"/>
      <w:r w:rsidR="009421F2">
        <w:t>;</w:t>
      </w:r>
    </w:p>
    <w:p w14:paraId="387FB58A" w14:textId="68D3C578" w:rsidR="000912C4" w:rsidRPr="00581FB2" w:rsidRDefault="0037267C" w:rsidP="00202537">
      <w:pPr>
        <w:pStyle w:val="ListParagraph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contextualSpacing w:val="0"/>
      </w:pPr>
      <w:r>
        <w:t>w</w:t>
      </w:r>
      <w:r w:rsidR="000912C4" w:rsidRPr="000916C6">
        <w:t>ork</w:t>
      </w:r>
      <w:r w:rsidR="00682D65">
        <w:t xml:space="preserve"> closely and constructively</w:t>
      </w:r>
      <w:r w:rsidR="000912C4" w:rsidRPr="000916C6">
        <w:t xml:space="preserve"> with the Department </w:t>
      </w:r>
      <w:r w:rsidR="00682D65">
        <w:t>on the Review of Operations and Financial Sustainability of Australia’s Transport Safety and Investigatory Bodies announced in the 202</w:t>
      </w:r>
      <w:r w:rsidR="009421F2">
        <w:t>3-24</w:t>
      </w:r>
      <w:r w:rsidR="00682D65">
        <w:t xml:space="preserve"> Budget and to </w:t>
      </w:r>
      <w:r w:rsidR="000912C4">
        <w:t>advi</w:t>
      </w:r>
      <w:r w:rsidR="00924B28">
        <w:t>s</w:t>
      </w:r>
      <w:r w:rsidR="000912C4">
        <w:t xml:space="preserve">e </w:t>
      </w:r>
      <w:r>
        <w:t xml:space="preserve">the </w:t>
      </w:r>
      <w:r w:rsidR="000912C4">
        <w:t xml:space="preserve">Government on </w:t>
      </w:r>
      <w:r w:rsidR="001C349D">
        <w:t xml:space="preserve">CASA’s </w:t>
      </w:r>
      <w:r w:rsidR="000912C4" w:rsidRPr="000916C6">
        <w:t>long</w:t>
      </w:r>
      <w:r w:rsidR="000912C4">
        <w:t>-</w:t>
      </w:r>
      <w:r w:rsidR="000912C4" w:rsidRPr="000916C6">
        <w:t>term</w:t>
      </w:r>
      <w:r w:rsidR="000912C4">
        <w:t xml:space="preserve"> </w:t>
      </w:r>
      <w:r w:rsidR="000912C4" w:rsidRPr="000916C6">
        <w:t>funding</w:t>
      </w:r>
      <w:r w:rsidR="001C349D">
        <w:t xml:space="preserve"> with a view to ensuring CASA’s </w:t>
      </w:r>
      <w:r w:rsidR="000912C4" w:rsidRPr="000916C6">
        <w:t xml:space="preserve">ongoing financial </w:t>
      </w:r>
      <w:r w:rsidR="000912C4">
        <w:t xml:space="preserve">viability, </w:t>
      </w:r>
      <w:r w:rsidR="001C349D">
        <w:t xml:space="preserve">while minimising </w:t>
      </w:r>
      <w:r w:rsidR="00924B28">
        <w:t xml:space="preserve">the aviation industry’s </w:t>
      </w:r>
      <w:r w:rsidR="000912C4" w:rsidRPr="00581FB2">
        <w:t>regulato</w:t>
      </w:r>
      <w:r w:rsidR="00924B28">
        <w:t>ry costs</w:t>
      </w:r>
      <w:r w:rsidR="009421F2">
        <w:t>;</w:t>
      </w:r>
    </w:p>
    <w:p w14:paraId="16644767" w14:textId="7537F056" w:rsidR="000912C4" w:rsidRPr="00E43633" w:rsidRDefault="000912C4" w:rsidP="000912C4">
      <w:pPr>
        <w:pStyle w:val="ListParagraph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contextualSpacing w:val="0"/>
      </w:pPr>
      <w:r w:rsidRPr="00E43633">
        <w:t>work</w:t>
      </w:r>
      <w:r w:rsidR="00924B28">
        <w:t xml:space="preserve"> </w:t>
      </w:r>
      <w:r w:rsidRPr="00E43633">
        <w:t>with the Department</w:t>
      </w:r>
      <w:r w:rsidR="00924B28">
        <w:t xml:space="preserve"> to</w:t>
      </w:r>
      <w:r w:rsidRPr="00E43633">
        <w:t xml:space="preserve"> pursue appropriate mutual recognition and bilateral arrangements to support the </w:t>
      </w:r>
      <w:r w:rsidR="005A358C">
        <w:t>recognition</w:t>
      </w:r>
      <w:r w:rsidRPr="00E43633">
        <w:t xml:space="preserve"> of Australian designs, innovation and certification </w:t>
      </w:r>
      <w:r w:rsidR="00924B28">
        <w:t xml:space="preserve">internationally, </w:t>
      </w:r>
      <w:r w:rsidRPr="00E43633">
        <w:t xml:space="preserve">and </w:t>
      </w:r>
      <w:r w:rsidR="00924B28">
        <w:t xml:space="preserve">to </w:t>
      </w:r>
      <w:r w:rsidRPr="00E43633">
        <w:t>minimis</w:t>
      </w:r>
      <w:r w:rsidR="00924B28">
        <w:t>e</w:t>
      </w:r>
      <w:r w:rsidRPr="00E43633">
        <w:t xml:space="preserve"> red tape in transitioning between jurisdictions</w:t>
      </w:r>
      <w:r w:rsidR="00924B28">
        <w:t>, such as the au</w:t>
      </w:r>
      <w:r w:rsidRPr="00E43633">
        <w:t>tomatic recognition of licences and approvals</w:t>
      </w:r>
      <w:r w:rsidR="009421F2">
        <w:t>;</w:t>
      </w:r>
    </w:p>
    <w:p w14:paraId="2013ECD9" w14:textId="2CC3973C" w:rsidR="000912C4" w:rsidRPr="0005684F" w:rsidRDefault="000912C4" w:rsidP="000912C4">
      <w:pPr>
        <w:pStyle w:val="ListParagraph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contextualSpacing w:val="0"/>
      </w:pPr>
      <w:r w:rsidRPr="00E43633">
        <w:rPr>
          <w:rFonts w:eastAsia="Times New Roman"/>
        </w:rPr>
        <w:t xml:space="preserve">identify </w:t>
      </w:r>
      <w:r w:rsidR="00924B28">
        <w:rPr>
          <w:rFonts w:eastAsia="Times New Roman"/>
        </w:rPr>
        <w:t>ways to promote</w:t>
      </w:r>
      <w:r w:rsidRPr="00E43633">
        <w:rPr>
          <w:rFonts w:eastAsia="Times New Roman"/>
        </w:rPr>
        <w:t xml:space="preserve"> </w:t>
      </w:r>
      <w:r w:rsidR="00924B28">
        <w:rPr>
          <w:rFonts w:eastAsia="Times New Roman"/>
        </w:rPr>
        <w:t xml:space="preserve">the provision of </w:t>
      </w:r>
      <w:r w:rsidRPr="00E43633">
        <w:rPr>
          <w:rFonts w:eastAsia="Times New Roman"/>
        </w:rPr>
        <w:t>flight instruction and related services</w:t>
      </w:r>
      <w:r w:rsidR="00924B28">
        <w:rPr>
          <w:rFonts w:eastAsia="Times New Roman"/>
        </w:rPr>
        <w:t xml:space="preserve">, including in </w:t>
      </w:r>
      <w:r w:rsidRPr="00E43633">
        <w:rPr>
          <w:rFonts w:eastAsia="Times New Roman"/>
        </w:rPr>
        <w:t>remote and regional areas of Australia</w:t>
      </w:r>
      <w:r w:rsidR="00924B28">
        <w:rPr>
          <w:rFonts w:eastAsia="Times New Roman"/>
        </w:rPr>
        <w:t>, and as an export industry</w:t>
      </w:r>
      <w:r w:rsidR="009421F2">
        <w:rPr>
          <w:rFonts w:eastAsia="Times New Roman"/>
        </w:rPr>
        <w:t>;</w:t>
      </w:r>
    </w:p>
    <w:p w14:paraId="3771FDAD" w14:textId="61A11033" w:rsidR="00876193" w:rsidRDefault="00876193" w:rsidP="000912C4">
      <w:pPr>
        <w:pStyle w:val="ListParagraph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contextualSpacing w:val="0"/>
      </w:pPr>
      <w:r>
        <w:t xml:space="preserve">support the Department in preparing </w:t>
      </w:r>
      <w:r w:rsidR="000A0334">
        <w:t xml:space="preserve">and implementing </w:t>
      </w:r>
      <w:r>
        <w:t xml:space="preserve">the Government’s Aviation White Paper to set the long-term policies to guide the next generation of growth and innovation in the </w:t>
      </w:r>
      <w:r w:rsidR="002A408C">
        <w:t>aviation industry</w:t>
      </w:r>
      <w:r w:rsidR="009421F2">
        <w:t>;</w:t>
      </w:r>
    </w:p>
    <w:p w14:paraId="2B1D9C35" w14:textId="49BAB053" w:rsidR="00963017" w:rsidRDefault="00A35D3A" w:rsidP="000912C4">
      <w:pPr>
        <w:pStyle w:val="ListParagraph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contextualSpacing w:val="0"/>
      </w:pPr>
      <w:bookmarkStart w:id="10" w:name="_Hlk120282139"/>
      <w:r>
        <w:t>a</w:t>
      </w:r>
      <w:r w:rsidR="00963017">
        <w:t>pply sufficient resources to the Office of the Ind</w:t>
      </w:r>
      <w:r w:rsidR="00BD2AD1">
        <w:t>ustry</w:t>
      </w:r>
      <w:r w:rsidR="00963017">
        <w:t xml:space="preserve"> Complaints Commissioner within CASA, and </w:t>
      </w:r>
      <w:r w:rsidR="002B6724">
        <w:t>give</w:t>
      </w:r>
      <w:r w:rsidR="00963017">
        <w:t xml:space="preserve"> </w:t>
      </w:r>
      <w:r w:rsidR="00331CF1">
        <w:t xml:space="preserve">due </w:t>
      </w:r>
      <w:r w:rsidR="00963017">
        <w:t xml:space="preserve">consideration to all findings and recommendations made by </w:t>
      </w:r>
      <w:r w:rsidR="00E570A6">
        <w:t>that</w:t>
      </w:r>
      <w:r w:rsidR="00963017">
        <w:t xml:space="preserve"> Commissioner</w:t>
      </w:r>
      <w:r w:rsidR="009421F2">
        <w:t>; and</w:t>
      </w:r>
    </w:p>
    <w:p w14:paraId="29FE663C" w14:textId="77777777" w:rsidR="00CC05F9" w:rsidRPr="004714F7" w:rsidRDefault="00EB60D1" w:rsidP="000912C4">
      <w:pPr>
        <w:pStyle w:val="ListParagraph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contextualSpacing w:val="0"/>
      </w:pPr>
      <w:r>
        <w:t>u</w:t>
      </w:r>
      <w:r w:rsidR="00C94FC1">
        <w:t xml:space="preserve">ndertake regular surveillance activities pursuant to paragraph 9(1)(f) of the Act, and provide regular summaries of surveillance activities to me and the Department.   </w:t>
      </w:r>
    </w:p>
    <w:bookmarkEnd w:id="2"/>
    <w:bookmarkEnd w:id="10"/>
    <w:p w14:paraId="1FA4E27E" w14:textId="77777777" w:rsidR="00AB7974" w:rsidRPr="00E80BE6" w:rsidRDefault="00AB7974" w:rsidP="004714F7">
      <w:pPr>
        <w:shd w:val="clear" w:color="auto" w:fill="FFFFFF" w:themeFill="background1"/>
        <w:spacing w:before="120" w:after="120" w:line="240" w:lineRule="auto"/>
      </w:pPr>
    </w:p>
    <w:p w14:paraId="1391B552" w14:textId="77777777" w:rsidR="000912C4" w:rsidRPr="00EE2461" w:rsidRDefault="000912C4" w:rsidP="000912C4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/>
        <w:ind w:left="426" w:hanging="426"/>
        <w:rPr>
          <w:b/>
        </w:rPr>
      </w:pPr>
      <w:r>
        <w:rPr>
          <w:b/>
        </w:rPr>
        <w:t>Stakeholder Engagement</w:t>
      </w:r>
    </w:p>
    <w:p w14:paraId="57E5D172" w14:textId="77777777" w:rsidR="000912C4" w:rsidRPr="000A2038" w:rsidRDefault="000912C4" w:rsidP="000912C4">
      <w:pPr>
        <w:shd w:val="clear" w:color="auto" w:fill="FFFFFF" w:themeFill="background1"/>
        <w:tabs>
          <w:tab w:val="left" w:pos="426"/>
        </w:tabs>
        <w:spacing w:after="0" w:line="240" w:lineRule="auto"/>
      </w:pPr>
      <w:r w:rsidRPr="000A2038">
        <w:t>I expect CASA</w:t>
      </w:r>
      <w:r>
        <w:t xml:space="preserve"> to:</w:t>
      </w:r>
      <w:r w:rsidRPr="000A2038">
        <w:t xml:space="preserve"> </w:t>
      </w:r>
    </w:p>
    <w:p w14:paraId="26A0E745" w14:textId="39D9ACAC" w:rsidR="000A0334" w:rsidRDefault="00BD2AD1" w:rsidP="000A0334">
      <w:pPr>
        <w:pStyle w:val="ListParagraph"/>
        <w:numPr>
          <w:ilvl w:val="0"/>
          <w:numId w:val="4"/>
        </w:numPr>
        <w:shd w:val="clear" w:color="auto" w:fill="FFFFFF" w:themeFill="background1"/>
        <w:spacing w:before="120" w:after="0" w:line="240" w:lineRule="auto"/>
        <w:ind w:left="426" w:hanging="426"/>
        <w:contextualSpacing w:val="0"/>
      </w:pPr>
      <w:r>
        <w:t>engage</w:t>
      </w:r>
      <w:r w:rsidR="000A0334">
        <w:t xml:space="preserve"> clearly, transparently and regularly with stakeholders regarding CASA’s activities and functions</w:t>
      </w:r>
      <w:r>
        <w:t>, including regulatory development</w:t>
      </w:r>
      <w:r w:rsidR="009421F2">
        <w:t>;</w:t>
      </w:r>
    </w:p>
    <w:p w14:paraId="05D50847" w14:textId="13281C23" w:rsidR="000912C4" w:rsidRPr="000A2038" w:rsidRDefault="000912C4" w:rsidP="00202537">
      <w:pPr>
        <w:pStyle w:val="ListParagraph"/>
        <w:numPr>
          <w:ilvl w:val="0"/>
          <w:numId w:val="4"/>
        </w:numPr>
        <w:shd w:val="clear" w:color="auto" w:fill="FFFFFF" w:themeFill="background1"/>
        <w:spacing w:before="120" w:after="120" w:line="240" w:lineRule="auto"/>
        <w:ind w:left="426"/>
        <w:contextualSpacing w:val="0"/>
      </w:pPr>
      <w:r w:rsidRPr="000A2038">
        <w:lastRenderedPageBreak/>
        <w:t xml:space="preserve">engage </w:t>
      </w:r>
      <w:r w:rsidR="00B1103E">
        <w:t xml:space="preserve">effectively </w:t>
      </w:r>
      <w:r w:rsidRPr="000A2038">
        <w:t>with Government</w:t>
      </w:r>
      <w:r w:rsidR="002D3092">
        <w:t xml:space="preserve"> and each </w:t>
      </w:r>
      <w:r w:rsidR="00BA6159">
        <w:t xml:space="preserve">of </w:t>
      </w:r>
      <w:r w:rsidRPr="000A2038">
        <w:t>the various sectors</w:t>
      </w:r>
      <w:r w:rsidR="00BA6159">
        <w:t xml:space="preserve"> which comprise the Australian aviation </w:t>
      </w:r>
      <w:r w:rsidR="00BD2AD1">
        <w:t>community</w:t>
      </w:r>
      <w:r w:rsidR="009421F2">
        <w:t>; and</w:t>
      </w:r>
    </w:p>
    <w:p w14:paraId="6F769C63" w14:textId="0A531A4D" w:rsidR="000912C4" w:rsidRDefault="000912C4" w:rsidP="006420CA">
      <w:pPr>
        <w:pStyle w:val="ListParagraph"/>
        <w:numPr>
          <w:ilvl w:val="0"/>
          <w:numId w:val="4"/>
        </w:numPr>
        <w:shd w:val="clear" w:color="auto" w:fill="FFFFFF" w:themeFill="background1"/>
        <w:spacing w:before="120" w:after="0" w:line="240" w:lineRule="auto"/>
        <w:ind w:left="426" w:hanging="426"/>
        <w:contextualSpacing w:val="0"/>
      </w:pPr>
      <w:r>
        <w:t>w</w:t>
      </w:r>
      <w:r w:rsidRPr="00F74CE2">
        <w:t xml:space="preserve">ork closely with </w:t>
      </w:r>
      <w:r>
        <w:t>the</w:t>
      </w:r>
      <w:r w:rsidRPr="00F74CE2">
        <w:t xml:space="preserve"> Department and other agencies, including the </w:t>
      </w:r>
      <w:r w:rsidR="00EB60D1">
        <w:t>ATSB</w:t>
      </w:r>
      <w:r w:rsidR="00F22D26">
        <w:t xml:space="preserve">, </w:t>
      </w:r>
      <w:r w:rsidRPr="00F74CE2">
        <w:t>Ai</w:t>
      </w:r>
      <w:r>
        <w:t>rservices</w:t>
      </w:r>
      <w:r w:rsidR="00F22D26">
        <w:t xml:space="preserve"> Australia and the Department of</w:t>
      </w:r>
      <w:r>
        <w:t xml:space="preserve"> </w:t>
      </w:r>
      <w:r w:rsidRPr="00F74CE2">
        <w:t>Defence, to deliver integrated and comprehensive safety advice to Government, the aviation industry and the community.</w:t>
      </w:r>
    </w:p>
    <w:sectPr w:rsidR="000912C4" w:rsidSect="00255B53">
      <w:headerReference w:type="default" r:id="rId12"/>
      <w:footerReference w:type="default" r:id="rId13"/>
      <w:pgSz w:w="11906" w:h="16838"/>
      <w:pgMar w:top="1135" w:right="1440" w:bottom="993" w:left="1440" w:header="709" w:footer="11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C9B15" w16cex:dateUtc="2021-11-27T00:55:00Z"/>
  <w16cex:commentExtensible w16cex:durableId="25530B32" w16cex:dateUtc="2021-12-01T22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679B0" w14:textId="77777777" w:rsidR="00C42AFC" w:rsidRDefault="00C42AFC" w:rsidP="00C97B79">
      <w:pPr>
        <w:spacing w:after="0" w:line="240" w:lineRule="auto"/>
      </w:pPr>
      <w:r>
        <w:separator/>
      </w:r>
    </w:p>
  </w:endnote>
  <w:endnote w:type="continuationSeparator" w:id="0">
    <w:p w14:paraId="3E6FFA80" w14:textId="77777777" w:rsidR="00C42AFC" w:rsidRDefault="00C42AFC" w:rsidP="00C97B79">
      <w:pPr>
        <w:spacing w:after="0" w:line="240" w:lineRule="auto"/>
      </w:pPr>
      <w:r>
        <w:continuationSeparator/>
      </w:r>
    </w:p>
  </w:endnote>
  <w:endnote w:type="continuationNotice" w:id="1">
    <w:p w14:paraId="6C11484E" w14:textId="77777777" w:rsidR="00C42AFC" w:rsidRDefault="00C42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628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A6927" w14:textId="77777777" w:rsidR="00255B53" w:rsidRDefault="00255B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0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80FEDF" w14:textId="77777777" w:rsidR="00255B53" w:rsidRDefault="00255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CE9EF" w14:textId="77777777" w:rsidR="00C42AFC" w:rsidRDefault="00C42AFC" w:rsidP="00C97B79">
      <w:pPr>
        <w:spacing w:after="0" w:line="240" w:lineRule="auto"/>
      </w:pPr>
      <w:r>
        <w:separator/>
      </w:r>
    </w:p>
  </w:footnote>
  <w:footnote w:type="continuationSeparator" w:id="0">
    <w:p w14:paraId="64CC3EA1" w14:textId="77777777" w:rsidR="00C42AFC" w:rsidRDefault="00C42AFC" w:rsidP="00C97B79">
      <w:pPr>
        <w:spacing w:after="0" w:line="240" w:lineRule="auto"/>
      </w:pPr>
      <w:r>
        <w:continuationSeparator/>
      </w:r>
    </w:p>
  </w:footnote>
  <w:footnote w:type="continuationNotice" w:id="1">
    <w:p w14:paraId="2902976F" w14:textId="77777777" w:rsidR="00C42AFC" w:rsidRDefault="00C42A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4D43B" w14:textId="77777777" w:rsidR="00C42AFC" w:rsidRDefault="00C42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4BF6"/>
    <w:multiLevelType w:val="multilevel"/>
    <w:tmpl w:val="A222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C7518"/>
    <w:multiLevelType w:val="hybridMultilevel"/>
    <w:tmpl w:val="D7FEA3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3886"/>
    <w:multiLevelType w:val="hybridMultilevel"/>
    <w:tmpl w:val="E9982BDA"/>
    <w:lvl w:ilvl="0" w:tplc="56F8D084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3E5"/>
    <w:multiLevelType w:val="multilevel"/>
    <w:tmpl w:val="1476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17629"/>
    <w:multiLevelType w:val="hybridMultilevel"/>
    <w:tmpl w:val="983A6FCE"/>
    <w:lvl w:ilvl="0" w:tplc="6ED41C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E6D2B"/>
    <w:multiLevelType w:val="hybridMultilevel"/>
    <w:tmpl w:val="E9982BDA"/>
    <w:lvl w:ilvl="0" w:tplc="56F8D084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93185"/>
    <w:multiLevelType w:val="multilevel"/>
    <w:tmpl w:val="017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36CAD"/>
    <w:multiLevelType w:val="multilevel"/>
    <w:tmpl w:val="D9A0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D05EC"/>
    <w:multiLevelType w:val="hybridMultilevel"/>
    <w:tmpl w:val="F3A0F688"/>
    <w:lvl w:ilvl="0" w:tplc="B9603D58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2D626F"/>
    <w:multiLevelType w:val="multilevel"/>
    <w:tmpl w:val="2EA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D09E1"/>
    <w:multiLevelType w:val="hybridMultilevel"/>
    <w:tmpl w:val="E4BC9734"/>
    <w:lvl w:ilvl="0" w:tplc="BD28419E">
      <w:start w:val="1"/>
      <w:numFmt w:val="lowerLetter"/>
      <w:lvlText w:val="(%1)"/>
      <w:lvlJc w:val="left"/>
      <w:pPr>
        <w:ind w:left="7962" w:hanging="360"/>
      </w:pPr>
      <w:rPr>
        <w:rFonts w:hint="default"/>
      </w:rPr>
    </w:lvl>
    <w:lvl w:ilvl="1" w:tplc="E1E844FA">
      <w:start w:val="5"/>
      <w:numFmt w:val="bullet"/>
      <w:lvlText w:val="-"/>
      <w:lvlJc w:val="left"/>
      <w:pPr>
        <w:ind w:left="8682" w:hanging="360"/>
      </w:pPr>
      <w:rPr>
        <w:rFonts w:ascii="Times New Roman" w:eastAsia="Calibri" w:hAnsi="Times New Roman" w:cs="Times New Roman" w:hint="default"/>
      </w:rPr>
    </w:lvl>
    <w:lvl w:ilvl="2" w:tplc="0C09001B">
      <w:start w:val="1"/>
      <w:numFmt w:val="lowerRoman"/>
      <w:lvlText w:val="%3."/>
      <w:lvlJc w:val="right"/>
      <w:pPr>
        <w:ind w:left="9402" w:hanging="180"/>
      </w:pPr>
    </w:lvl>
    <w:lvl w:ilvl="3" w:tplc="0C09000F" w:tentative="1">
      <w:start w:val="1"/>
      <w:numFmt w:val="decimal"/>
      <w:lvlText w:val="%4."/>
      <w:lvlJc w:val="left"/>
      <w:pPr>
        <w:ind w:left="10122" w:hanging="360"/>
      </w:pPr>
    </w:lvl>
    <w:lvl w:ilvl="4" w:tplc="0C090019" w:tentative="1">
      <w:start w:val="1"/>
      <w:numFmt w:val="lowerLetter"/>
      <w:lvlText w:val="%5."/>
      <w:lvlJc w:val="left"/>
      <w:pPr>
        <w:ind w:left="10842" w:hanging="360"/>
      </w:pPr>
    </w:lvl>
    <w:lvl w:ilvl="5" w:tplc="0C09001B" w:tentative="1">
      <w:start w:val="1"/>
      <w:numFmt w:val="lowerRoman"/>
      <w:lvlText w:val="%6."/>
      <w:lvlJc w:val="right"/>
      <w:pPr>
        <w:ind w:left="11562" w:hanging="180"/>
      </w:pPr>
    </w:lvl>
    <w:lvl w:ilvl="6" w:tplc="0C09000F" w:tentative="1">
      <w:start w:val="1"/>
      <w:numFmt w:val="decimal"/>
      <w:lvlText w:val="%7."/>
      <w:lvlJc w:val="left"/>
      <w:pPr>
        <w:ind w:left="12282" w:hanging="360"/>
      </w:pPr>
    </w:lvl>
    <w:lvl w:ilvl="7" w:tplc="0C090019" w:tentative="1">
      <w:start w:val="1"/>
      <w:numFmt w:val="lowerLetter"/>
      <w:lvlText w:val="%8."/>
      <w:lvlJc w:val="left"/>
      <w:pPr>
        <w:ind w:left="13002" w:hanging="360"/>
      </w:pPr>
    </w:lvl>
    <w:lvl w:ilvl="8" w:tplc="0C09001B" w:tentative="1">
      <w:start w:val="1"/>
      <w:numFmt w:val="lowerRoman"/>
      <w:lvlText w:val="%9."/>
      <w:lvlJc w:val="right"/>
      <w:pPr>
        <w:ind w:left="13722" w:hanging="180"/>
      </w:pPr>
    </w:lvl>
  </w:abstractNum>
  <w:abstractNum w:abstractNumId="11" w15:restartNumberingAfterBreak="0">
    <w:nsid w:val="62E64B3E"/>
    <w:multiLevelType w:val="multilevel"/>
    <w:tmpl w:val="AFD6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F088D"/>
    <w:multiLevelType w:val="hybridMultilevel"/>
    <w:tmpl w:val="53C2D154"/>
    <w:lvl w:ilvl="0" w:tplc="DB607F58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67843"/>
    <w:multiLevelType w:val="multilevel"/>
    <w:tmpl w:val="DA06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13"/>
  </w:num>
  <w:num w:numId="13">
    <w:abstractNumId w:val="9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79"/>
    <w:rsid w:val="00000CE1"/>
    <w:rsid w:val="00002F56"/>
    <w:rsid w:val="00003477"/>
    <w:rsid w:val="00012334"/>
    <w:rsid w:val="0002456D"/>
    <w:rsid w:val="0002558B"/>
    <w:rsid w:val="000272E5"/>
    <w:rsid w:val="00031615"/>
    <w:rsid w:val="00037B86"/>
    <w:rsid w:val="000431A3"/>
    <w:rsid w:val="0005180A"/>
    <w:rsid w:val="000535A2"/>
    <w:rsid w:val="0005684F"/>
    <w:rsid w:val="000573EE"/>
    <w:rsid w:val="0006167C"/>
    <w:rsid w:val="000648D0"/>
    <w:rsid w:val="0006544B"/>
    <w:rsid w:val="00070190"/>
    <w:rsid w:val="0007142B"/>
    <w:rsid w:val="00072063"/>
    <w:rsid w:val="0007245B"/>
    <w:rsid w:val="00072D7B"/>
    <w:rsid w:val="0007477C"/>
    <w:rsid w:val="00082157"/>
    <w:rsid w:val="00083561"/>
    <w:rsid w:val="0008795D"/>
    <w:rsid w:val="000912C4"/>
    <w:rsid w:val="000916C6"/>
    <w:rsid w:val="00091CE0"/>
    <w:rsid w:val="0009482D"/>
    <w:rsid w:val="00095C0D"/>
    <w:rsid w:val="000A0334"/>
    <w:rsid w:val="000A2038"/>
    <w:rsid w:val="000A25FD"/>
    <w:rsid w:val="000A2F4D"/>
    <w:rsid w:val="000A3F88"/>
    <w:rsid w:val="000A4876"/>
    <w:rsid w:val="000A7E1C"/>
    <w:rsid w:val="000B190A"/>
    <w:rsid w:val="000B2F90"/>
    <w:rsid w:val="000B5E91"/>
    <w:rsid w:val="000B6FB7"/>
    <w:rsid w:val="000C2F83"/>
    <w:rsid w:val="000D1617"/>
    <w:rsid w:val="000D2E92"/>
    <w:rsid w:val="000D2F63"/>
    <w:rsid w:val="000D5A06"/>
    <w:rsid w:val="000D625C"/>
    <w:rsid w:val="000D6F7E"/>
    <w:rsid w:val="000D73EB"/>
    <w:rsid w:val="000D768C"/>
    <w:rsid w:val="000E45AA"/>
    <w:rsid w:val="000F0259"/>
    <w:rsid w:val="000F0774"/>
    <w:rsid w:val="000F1B7F"/>
    <w:rsid w:val="000F1C0D"/>
    <w:rsid w:val="000F2A8F"/>
    <w:rsid w:val="000F3B4D"/>
    <w:rsid w:val="000F470B"/>
    <w:rsid w:val="001013E2"/>
    <w:rsid w:val="00104859"/>
    <w:rsid w:val="001123F1"/>
    <w:rsid w:val="00112C11"/>
    <w:rsid w:val="0012192A"/>
    <w:rsid w:val="00121B31"/>
    <w:rsid w:val="001247EC"/>
    <w:rsid w:val="00125F27"/>
    <w:rsid w:val="00130B59"/>
    <w:rsid w:val="00135DB6"/>
    <w:rsid w:val="00137795"/>
    <w:rsid w:val="00137BBD"/>
    <w:rsid w:val="00137C08"/>
    <w:rsid w:val="0014348C"/>
    <w:rsid w:val="00144994"/>
    <w:rsid w:val="00145892"/>
    <w:rsid w:val="00145B4D"/>
    <w:rsid w:val="00146E04"/>
    <w:rsid w:val="00151CF1"/>
    <w:rsid w:val="001538E9"/>
    <w:rsid w:val="00153AB5"/>
    <w:rsid w:val="00160684"/>
    <w:rsid w:val="00163B61"/>
    <w:rsid w:val="00165979"/>
    <w:rsid w:val="00167E0E"/>
    <w:rsid w:val="00182227"/>
    <w:rsid w:val="00182924"/>
    <w:rsid w:val="001853DD"/>
    <w:rsid w:val="0018732D"/>
    <w:rsid w:val="001937C1"/>
    <w:rsid w:val="00195FF9"/>
    <w:rsid w:val="001A1574"/>
    <w:rsid w:val="001A5ED7"/>
    <w:rsid w:val="001A6000"/>
    <w:rsid w:val="001B0126"/>
    <w:rsid w:val="001B410D"/>
    <w:rsid w:val="001B498D"/>
    <w:rsid w:val="001B70F1"/>
    <w:rsid w:val="001B715D"/>
    <w:rsid w:val="001C13E7"/>
    <w:rsid w:val="001C1B17"/>
    <w:rsid w:val="001C1E41"/>
    <w:rsid w:val="001C21D8"/>
    <w:rsid w:val="001C349D"/>
    <w:rsid w:val="001C3675"/>
    <w:rsid w:val="001C37F4"/>
    <w:rsid w:val="001C4EFF"/>
    <w:rsid w:val="001C5035"/>
    <w:rsid w:val="001C5101"/>
    <w:rsid w:val="001C5DC6"/>
    <w:rsid w:val="001C5F20"/>
    <w:rsid w:val="001C77F2"/>
    <w:rsid w:val="001D2D63"/>
    <w:rsid w:val="001D6A30"/>
    <w:rsid w:val="001D745E"/>
    <w:rsid w:val="001E0C50"/>
    <w:rsid w:val="001E1ACD"/>
    <w:rsid w:val="001E3AFD"/>
    <w:rsid w:val="001F7CD1"/>
    <w:rsid w:val="00202537"/>
    <w:rsid w:val="00205AF8"/>
    <w:rsid w:val="00207012"/>
    <w:rsid w:val="00211016"/>
    <w:rsid w:val="002114CE"/>
    <w:rsid w:val="002117C7"/>
    <w:rsid w:val="00211B9F"/>
    <w:rsid w:val="00213BFC"/>
    <w:rsid w:val="00214A8B"/>
    <w:rsid w:val="00216434"/>
    <w:rsid w:val="0021768D"/>
    <w:rsid w:val="00222A9E"/>
    <w:rsid w:val="002236BD"/>
    <w:rsid w:val="00227DAA"/>
    <w:rsid w:val="00230291"/>
    <w:rsid w:val="0023487D"/>
    <w:rsid w:val="002351DD"/>
    <w:rsid w:val="002377FE"/>
    <w:rsid w:val="00240FB2"/>
    <w:rsid w:val="0024325C"/>
    <w:rsid w:val="00245460"/>
    <w:rsid w:val="00246136"/>
    <w:rsid w:val="002476A9"/>
    <w:rsid w:val="002518A0"/>
    <w:rsid w:val="002522BB"/>
    <w:rsid w:val="00253209"/>
    <w:rsid w:val="002555C9"/>
    <w:rsid w:val="00255B53"/>
    <w:rsid w:val="00256287"/>
    <w:rsid w:val="00257D85"/>
    <w:rsid w:val="002635D0"/>
    <w:rsid w:val="00265048"/>
    <w:rsid w:val="002708D9"/>
    <w:rsid w:val="002709B1"/>
    <w:rsid w:val="002718C8"/>
    <w:rsid w:val="002739B0"/>
    <w:rsid w:val="0027408F"/>
    <w:rsid w:val="00274FD3"/>
    <w:rsid w:val="00280783"/>
    <w:rsid w:val="00283816"/>
    <w:rsid w:val="002903EC"/>
    <w:rsid w:val="00290B5F"/>
    <w:rsid w:val="00293054"/>
    <w:rsid w:val="00293800"/>
    <w:rsid w:val="002940B8"/>
    <w:rsid w:val="002945D0"/>
    <w:rsid w:val="00294ACC"/>
    <w:rsid w:val="00295A4F"/>
    <w:rsid w:val="002A338F"/>
    <w:rsid w:val="002A408C"/>
    <w:rsid w:val="002B1C5D"/>
    <w:rsid w:val="002B49A5"/>
    <w:rsid w:val="002B655E"/>
    <w:rsid w:val="002B6724"/>
    <w:rsid w:val="002B6EBA"/>
    <w:rsid w:val="002B7841"/>
    <w:rsid w:val="002C277E"/>
    <w:rsid w:val="002D3092"/>
    <w:rsid w:val="002D3C34"/>
    <w:rsid w:val="002D6418"/>
    <w:rsid w:val="002D6A5F"/>
    <w:rsid w:val="002D723D"/>
    <w:rsid w:val="002E39F1"/>
    <w:rsid w:val="002E3B3B"/>
    <w:rsid w:val="002E50C9"/>
    <w:rsid w:val="002E7AB4"/>
    <w:rsid w:val="002F0BB6"/>
    <w:rsid w:val="002F0D13"/>
    <w:rsid w:val="002F13C9"/>
    <w:rsid w:val="002F1F84"/>
    <w:rsid w:val="002F2A26"/>
    <w:rsid w:val="002F40D2"/>
    <w:rsid w:val="002F4987"/>
    <w:rsid w:val="002F4D09"/>
    <w:rsid w:val="002F5941"/>
    <w:rsid w:val="00300ECE"/>
    <w:rsid w:val="0030417F"/>
    <w:rsid w:val="00305BB5"/>
    <w:rsid w:val="00306C1D"/>
    <w:rsid w:val="00311560"/>
    <w:rsid w:val="003129E4"/>
    <w:rsid w:val="00312E7B"/>
    <w:rsid w:val="00315DB1"/>
    <w:rsid w:val="003178BE"/>
    <w:rsid w:val="0032151A"/>
    <w:rsid w:val="00321CA3"/>
    <w:rsid w:val="0032379D"/>
    <w:rsid w:val="003279A5"/>
    <w:rsid w:val="00330E56"/>
    <w:rsid w:val="00331CF1"/>
    <w:rsid w:val="003351A8"/>
    <w:rsid w:val="00336641"/>
    <w:rsid w:val="00337B80"/>
    <w:rsid w:val="00346077"/>
    <w:rsid w:val="003500CC"/>
    <w:rsid w:val="003501FD"/>
    <w:rsid w:val="00350AA3"/>
    <w:rsid w:val="00351406"/>
    <w:rsid w:val="00352179"/>
    <w:rsid w:val="00353B7E"/>
    <w:rsid w:val="00360642"/>
    <w:rsid w:val="00367F0D"/>
    <w:rsid w:val="003707DA"/>
    <w:rsid w:val="0037267C"/>
    <w:rsid w:val="00372A4B"/>
    <w:rsid w:val="00380424"/>
    <w:rsid w:val="00381394"/>
    <w:rsid w:val="003866EC"/>
    <w:rsid w:val="0038688A"/>
    <w:rsid w:val="00391C92"/>
    <w:rsid w:val="00396E55"/>
    <w:rsid w:val="003970C4"/>
    <w:rsid w:val="003A0495"/>
    <w:rsid w:val="003A5B7A"/>
    <w:rsid w:val="003B0BE0"/>
    <w:rsid w:val="003B18CC"/>
    <w:rsid w:val="003B5043"/>
    <w:rsid w:val="003C5563"/>
    <w:rsid w:val="003C792D"/>
    <w:rsid w:val="003D0CDF"/>
    <w:rsid w:val="003D1CC6"/>
    <w:rsid w:val="003D5F8F"/>
    <w:rsid w:val="003E3FF8"/>
    <w:rsid w:val="003E681D"/>
    <w:rsid w:val="003F0A5C"/>
    <w:rsid w:val="003F4A87"/>
    <w:rsid w:val="00403896"/>
    <w:rsid w:val="004057DE"/>
    <w:rsid w:val="00410C93"/>
    <w:rsid w:val="00411862"/>
    <w:rsid w:val="00415F7D"/>
    <w:rsid w:val="00417358"/>
    <w:rsid w:val="004173D3"/>
    <w:rsid w:val="00423F24"/>
    <w:rsid w:val="0042501F"/>
    <w:rsid w:val="004259C6"/>
    <w:rsid w:val="00426963"/>
    <w:rsid w:val="00431602"/>
    <w:rsid w:val="00433B54"/>
    <w:rsid w:val="00437D17"/>
    <w:rsid w:val="00437F6F"/>
    <w:rsid w:val="00440316"/>
    <w:rsid w:val="00455AC1"/>
    <w:rsid w:val="00460816"/>
    <w:rsid w:val="004645D7"/>
    <w:rsid w:val="00466BA7"/>
    <w:rsid w:val="004703C7"/>
    <w:rsid w:val="00470ADD"/>
    <w:rsid w:val="00470E43"/>
    <w:rsid w:val="004714F7"/>
    <w:rsid w:val="00474839"/>
    <w:rsid w:val="00477B25"/>
    <w:rsid w:val="00480363"/>
    <w:rsid w:val="00491765"/>
    <w:rsid w:val="00492762"/>
    <w:rsid w:val="00495D9D"/>
    <w:rsid w:val="00496654"/>
    <w:rsid w:val="00496C75"/>
    <w:rsid w:val="004A039B"/>
    <w:rsid w:val="004A0A7A"/>
    <w:rsid w:val="004A16FF"/>
    <w:rsid w:val="004A3C6A"/>
    <w:rsid w:val="004A5772"/>
    <w:rsid w:val="004B4542"/>
    <w:rsid w:val="004B4A74"/>
    <w:rsid w:val="004B553C"/>
    <w:rsid w:val="004C11DC"/>
    <w:rsid w:val="004C2ECB"/>
    <w:rsid w:val="004C3AF5"/>
    <w:rsid w:val="004C4904"/>
    <w:rsid w:val="004C7234"/>
    <w:rsid w:val="004D1C97"/>
    <w:rsid w:val="004D3D7B"/>
    <w:rsid w:val="004D5A87"/>
    <w:rsid w:val="004D78F8"/>
    <w:rsid w:val="004D7E62"/>
    <w:rsid w:val="004D7F38"/>
    <w:rsid w:val="004E54FB"/>
    <w:rsid w:val="004E5A86"/>
    <w:rsid w:val="004E5AE8"/>
    <w:rsid w:val="004F053A"/>
    <w:rsid w:val="004F46CD"/>
    <w:rsid w:val="004F4A14"/>
    <w:rsid w:val="004F6334"/>
    <w:rsid w:val="00500143"/>
    <w:rsid w:val="00502B84"/>
    <w:rsid w:val="00504AEF"/>
    <w:rsid w:val="00504FBC"/>
    <w:rsid w:val="00505823"/>
    <w:rsid w:val="00510211"/>
    <w:rsid w:val="00511911"/>
    <w:rsid w:val="005169AB"/>
    <w:rsid w:val="00520915"/>
    <w:rsid w:val="00521BF3"/>
    <w:rsid w:val="0052557F"/>
    <w:rsid w:val="00531120"/>
    <w:rsid w:val="005344AD"/>
    <w:rsid w:val="00535F82"/>
    <w:rsid w:val="005369E0"/>
    <w:rsid w:val="00542731"/>
    <w:rsid w:val="005443A0"/>
    <w:rsid w:val="005477FF"/>
    <w:rsid w:val="00552AE3"/>
    <w:rsid w:val="00553B5E"/>
    <w:rsid w:val="005553B8"/>
    <w:rsid w:val="00555CA8"/>
    <w:rsid w:val="00560B5D"/>
    <w:rsid w:val="00560D89"/>
    <w:rsid w:val="0056142B"/>
    <w:rsid w:val="005647CA"/>
    <w:rsid w:val="005765F9"/>
    <w:rsid w:val="005768B7"/>
    <w:rsid w:val="00576B06"/>
    <w:rsid w:val="0058186D"/>
    <w:rsid w:val="00581FB2"/>
    <w:rsid w:val="00584C4C"/>
    <w:rsid w:val="00584EB1"/>
    <w:rsid w:val="005900A2"/>
    <w:rsid w:val="00591457"/>
    <w:rsid w:val="005918D3"/>
    <w:rsid w:val="00594132"/>
    <w:rsid w:val="00596C16"/>
    <w:rsid w:val="005A0850"/>
    <w:rsid w:val="005A0B10"/>
    <w:rsid w:val="005A358C"/>
    <w:rsid w:val="005A7C3D"/>
    <w:rsid w:val="005B652E"/>
    <w:rsid w:val="005B6E28"/>
    <w:rsid w:val="005C03E9"/>
    <w:rsid w:val="005C0F65"/>
    <w:rsid w:val="005D0804"/>
    <w:rsid w:val="005D3664"/>
    <w:rsid w:val="005D399F"/>
    <w:rsid w:val="005D3DF2"/>
    <w:rsid w:val="005D502A"/>
    <w:rsid w:val="005D7DFC"/>
    <w:rsid w:val="005E1EE0"/>
    <w:rsid w:val="005E2125"/>
    <w:rsid w:val="005E4892"/>
    <w:rsid w:val="005E7128"/>
    <w:rsid w:val="005F0CEA"/>
    <w:rsid w:val="005F426B"/>
    <w:rsid w:val="005F5FC7"/>
    <w:rsid w:val="00601E78"/>
    <w:rsid w:val="00605E0E"/>
    <w:rsid w:val="006079C5"/>
    <w:rsid w:val="006177DD"/>
    <w:rsid w:val="00625B68"/>
    <w:rsid w:val="00626F74"/>
    <w:rsid w:val="00630143"/>
    <w:rsid w:val="00632522"/>
    <w:rsid w:val="00635497"/>
    <w:rsid w:val="006420CA"/>
    <w:rsid w:val="006423CF"/>
    <w:rsid w:val="00643049"/>
    <w:rsid w:val="00643844"/>
    <w:rsid w:val="00643A64"/>
    <w:rsid w:val="00647E62"/>
    <w:rsid w:val="006502E1"/>
    <w:rsid w:val="00653D90"/>
    <w:rsid w:val="00660F88"/>
    <w:rsid w:val="00662313"/>
    <w:rsid w:val="006631B6"/>
    <w:rsid w:val="00666019"/>
    <w:rsid w:val="0066787E"/>
    <w:rsid w:val="00671C52"/>
    <w:rsid w:val="006731FA"/>
    <w:rsid w:val="00673F7C"/>
    <w:rsid w:val="00675AD4"/>
    <w:rsid w:val="006763B6"/>
    <w:rsid w:val="0067682D"/>
    <w:rsid w:val="00676A55"/>
    <w:rsid w:val="00682D65"/>
    <w:rsid w:val="00682D81"/>
    <w:rsid w:val="00687F12"/>
    <w:rsid w:val="00691A9E"/>
    <w:rsid w:val="00694FB5"/>
    <w:rsid w:val="00695F3D"/>
    <w:rsid w:val="006A64D1"/>
    <w:rsid w:val="006A650A"/>
    <w:rsid w:val="006B32EA"/>
    <w:rsid w:val="006B58F9"/>
    <w:rsid w:val="006C0C89"/>
    <w:rsid w:val="006C1A42"/>
    <w:rsid w:val="006C63F2"/>
    <w:rsid w:val="006D37DD"/>
    <w:rsid w:val="006D444A"/>
    <w:rsid w:val="006D45BE"/>
    <w:rsid w:val="006E49E9"/>
    <w:rsid w:val="006F0FA8"/>
    <w:rsid w:val="006F568E"/>
    <w:rsid w:val="006F75BD"/>
    <w:rsid w:val="00700578"/>
    <w:rsid w:val="00703C59"/>
    <w:rsid w:val="00704679"/>
    <w:rsid w:val="00711F1C"/>
    <w:rsid w:val="0071354B"/>
    <w:rsid w:val="00723DC1"/>
    <w:rsid w:val="00734CB1"/>
    <w:rsid w:val="00736252"/>
    <w:rsid w:val="00743F26"/>
    <w:rsid w:val="00744842"/>
    <w:rsid w:val="00750DB3"/>
    <w:rsid w:val="007520D8"/>
    <w:rsid w:val="00755F3A"/>
    <w:rsid w:val="007565D8"/>
    <w:rsid w:val="00764A30"/>
    <w:rsid w:val="0076671E"/>
    <w:rsid w:val="00770DC7"/>
    <w:rsid w:val="00772576"/>
    <w:rsid w:val="00772BD2"/>
    <w:rsid w:val="00773879"/>
    <w:rsid w:val="00777C46"/>
    <w:rsid w:val="0078106D"/>
    <w:rsid w:val="00782992"/>
    <w:rsid w:val="00782B15"/>
    <w:rsid w:val="00784589"/>
    <w:rsid w:val="00784AF4"/>
    <w:rsid w:val="0079320D"/>
    <w:rsid w:val="007971A3"/>
    <w:rsid w:val="007B1C36"/>
    <w:rsid w:val="007B25E4"/>
    <w:rsid w:val="007B3A91"/>
    <w:rsid w:val="007B5F56"/>
    <w:rsid w:val="007B75EC"/>
    <w:rsid w:val="007C210F"/>
    <w:rsid w:val="007C236A"/>
    <w:rsid w:val="007C3476"/>
    <w:rsid w:val="007D15DC"/>
    <w:rsid w:val="007D2368"/>
    <w:rsid w:val="007D41DD"/>
    <w:rsid w:val="007D46C8"/>
    <w:rsid w:val="007D6B3D"/>
    <w:rsid w:val="007D7427"/>
    <w:rsid w:val="007E5566"/>
    <w:rsid w:val="007E7DAF"/>
    <w:rsid w:val="007F0054"/>
    <w:rsid w:val="007F0A17"/>
    <w:rsid w:val="007F0B28"/>
    <w:rsid w:val="007F18C1"/>
    <w:rsid w:val="007F3B7F"/>
    <w:rsid w:val="007F4F47"/>
    <w:rsid w:val="007F5355"/>
    <w:rsid w:val="00802675"/>
    <w:rsid w:val="008053AA"/>
    <w:rsid w:val="008056F6"/>
    <w:rsid w:val="008101F1"/>
    <w:rsid w:val="008142E0"/>
    <w:rsid w:val="00815DE8"/>
    <w:rsid w:val="00821A01"/>
    <w:rsid w:val="008245DA"/>
    <w:rsid w:val="008247C8"/>
    <w:rsid w:val="00825E96"/>
    <w:rsid w:val="008310A6"/>
    <w:rsid w:val="00835256"/>
    <w:rsid w:val="008356B3"/>
    <w:rsid w:val="008364AF"/>
    <w:rsid w:val="00836EFB"/>
    <w:rsid w:val="00836F0B"/>
    <w:rsid w:val="00837F69"/>
    <w:rsid w:val="0084127B"/>
    <w:rsid w:val="00841536"/>
    <w:rsid w:val="008454B3"/>
    <w:rsid w:val="00850653"/>
    <w:rsid w:val="008522AA"/>
    <w:rsid w:val="008538AD"/>
    <w:rsid w:val="00853C44"/>
    <w:rsid w:val="00862854"/>
    <w:rsid w:val="00876193"/>
    <w:rsid w:val="00876AE3"/>
    <w:rsid w:val="00876B6E"/>
    <w:rsid w:val="00877670"/>
    <w:rsid w:val="00881C62"/>
    <w:rsid w:val="00883C84"/>
    <w:rsid w:val="008852DE"/>
    <w:rsid w:val="00886872"/>
    <w:rsid w:val="00886FD1"/>
    <w:rsid w:val="0088779A"/>
    <w:rsid w:val="00890844"/>
    <w:rsid w:val="00891BF4"/>
    <w:rsid w:val="00891D06"/>
    <w:rsid w:val="00892F33"/>
    <w:rsid w:val="00894997"/>
    <w:rsid w:val="00894C16"/>
    <w:rsid w:val="008A00F3"/>
    <w:rsid w:val="008A2DD0"/>
    <w:rsid w:val="008A4BF8"/>
    <w:rsid w:val="008A7914"/>
    <w:rsid w:val="008B0068"/>
    <w:rsid w:val="008B2550"/>
    <w:rsid w:val="008B47DD"/>
    <w:rsid w:val="008B556F"/>
    <w:rsid w:val="008B69F2"/>
    <w:rsid w:val="008C0196"/>
    <w:rsid w:val="008C366C"/>
    <w:rsid w:val="008C43D7"/>
    <w:rsid w:val="008C4D0C"/>
    <w:rsid w:val="008D0931"/>
    <w:rsid w:val="008D15B3"/>
    <w:rsid w:val="008E32B6"/>
    <w:rsid w:val="008E72DE"/>
    <w:rsid w:val="008F3C8C"/>
    <w:rsid w:val="00901084"/>
    <w:rsid w:val="009012E6"/>
    <w:rsid w:val="009015AC"/>
    <w:rsid w:val="00901F9C"/>
    <w:rsid w:val="00903AAB"/>
    <w:rsid w:val="00906380"/>
    <w:rsid w:val="009074EB"/>
    <w:rsid w:val="00914B8B"/>
    <w:rsid w:val="00915866"/>
    <w:rsid w:val="00916EC5"/>
    <w:rsid w:val="00917528"/>
    <w:rsid w:val="009220B1"/>
    <w:rsid w:val="00924B28"/>
    <w:rsid w:val="00934CC0"/>
    <w:rsid w:val="00941306"/>
    <w:rsid w:val="009421F2"/>
    <w:rsid w:val="00942D8C"/>
    <w:rsid w:val="0094338B"/>
    <w:rsid w:val="00945E52"/>
    <w:rsid w:val="009502F1"/>
    <w:rsid w:val="00951CD7"/>
    <w:rsid w:val="00957809"/>
    <w:rsid w:val="00957BA7"/>
    <w:rsid w:val="009602DD"/>
    <w:rsid w:val="00960A06"/>
    <w:rsid w:val="00962B94"/>
    <w:rsid w:val="00963017"/>
    <w:rsid w:val="00963966"/>
    <w:rsid w:val="0096534E"/>
    <w:rsid w:val="00966B6D"/>
    <w:rsid w:val="00972BB1"/>
    <w:rsid w:val="009734A2"/>
    <w:rsid w:val="00973BDF"/>
    <w:rsid w:val="0097423A"/>
    <w:rsid w:val="009760AD"/>
    <w:rsid w:val="0098097E"/>
    <w:rsid w:val="00982A74"/>
    <w:rsid w:val="0098514B"/>
    <w:rsid w:val="00985AE5"/>
    <w:rsid w:val="00986A2F"/>
    <w:rsid w:val="0099267F"/>
    <w:rsid w:val="009947E7"/>
    <w:rsid w:val="00996FFA"/>
    <w:rsid w:val="009A1187"/>
    <w:rsid w:val="009A1A21"/>
    <w:rsid w:val="009A3450"/>
    <w:rsid w:val="009B019D"/>
    <w:rsid w:val="009B54F1"/>
    <w:rsid w:val="009C5A65"/>
    <w:rsid w:val="009C6519"/>
    <w:rsid w:val="009D0B6F"/>
    <w:rsid w:val="009D1852"/>
    <w:rsid w:val="009D496B"/>
    <w:rsid w:val="009D4C9F"/>
    <w:rsid w:val="009D5F09"/>
    <w:rsid w:val="009D7544"/>
    <w:rsid w:val="009D7FC9"/>
    <w:rsid w:val="009E44C4"/>
    <w:rsid w:val="009E4F9B"/>
    <w:rsid w:val="009F0E93"/>
    <w:rsid w:val="009F0F70"/>
    <w:rsid w:val="009F12EA"/>
    <w:rsid w:val="009F46AA"/>
    <w:rsid w:val="009F62B8"/>
    <w:rsid w:val="009F6B87"/>
    <w:rsid w:val="00A00E3E"/>
    <w:rsid w:val="00A02E0E"/>
    <w:rsid w:val="00A042A4"/>
    <w:rsid w:val="00A05A21"/>
    <w:rsid w:val="00A06223"/>
    <w:rsid w:val="00A12369"/>
    <w:rsid w:val="00A1641A"/>
    <w:rsid w:val="00A16A9C"/>
    <w:rsid w:val="00A171DF"/>
    <w:rsid w:val="00A21565"/>
    <w:rsid w:val="00A23879"/>
    <w:rsid w:val="00A25A11"/>
    <w:rsid w:val="00A35D3A"/>
    <w:rsid w:val="00A41115"/>
    <w:rsid w:val="00A42140"/>
    <w:rsid w:val="00A42C96"/>
    <w:rsid w:val="00A474DB"/>
    <w:rsid w:val="00A5619F"/>
    <w:rsid w:val="00A56BB2"/>
    <w:rsid w:val="00A63BA2"/>
    <w:rsid w:val="00A6445D"/>
    <w:rsid w:val="00A6622C"/>
    <w:rsid w:val="00A6641A"/>
    <w:rsid w:val="00A6698A"/>
    <w:rsid w:val="00A67E5B"/>
    <w:rsid w:val="00A8048B"/>
    <w:rsid w:val="00A844BB"/>
    <w:rsid w:val="00A924E6"/>
    <w:rsid w:val="00A92AD5"/>
    <w:rsid w:val="00A94237"/>
    <w:rsid w:val="00A95101"/>
    <w:rsid w:val="00A97338"/>
    <w:rsid w:val="00AA5003"/>
    <w:rsid w:val="00AA504C"/>
    <w:rsid w:val="00AA784D"/>
    <w:rsid w:val="00AB07FF"/>
    <w:rsid w:val="00AB61CB"/>
    <w:rsid w:val="00AB7974"/>
    <w:rsid w:val="00AC006C"/>
    <w:rsid w:val="00AC2586"/>
    <w:rsid w:val="00AC519A"/>
    <w:rsid w:val="00AC5DF9"/>
    <w:rsid w:val="00AC6F02"/>
    <w:rsid w:val="00AD1045"/>
    <w:rsid w:val="00AD1CE0"/>
    <w:rsid w:val="00AD22AE"/>
    <w:rsid w:val="00AD3816"/>
    <w:rsid w:val="00AD569C"/>
    <w:rsid w:val="00AE0084"/>
    <w:rsid w:val="00AE3AA7"/>
    <w:rsid w:val="00AE635B"/>
    <w:rsid w:val="00AF4E36"/>
    <w:rsid w:val="00AF55B2"/>
    <w:rsid w:val="00B036C9"/>
    <w:rsid w:val="00B03CC6"/>
    <w:rsid w:val="00B050D9"/>
    <w:rsid w:val="00B06240"/>
    <w:rsid w:val="00B068A3"/>
    <w:rsid w:val="00B0696E"/>
    <w:rsid w:val="00B1103E"/>
    <w:rsid w:val="00B1410D"/>
    <w:rsid w:val="00B14EE8"/>
    <w:rsid w:val="00B17E1F"/>
    <w:rsid w:val="00B248D7"/>
    <w:rsid w:val="00B24AC2"/>
    <w:rsid w:val="00B31C15"/>
    <w:rsid w:val="00B32963"/>
    <w:rsid w:val="00B32FDE"/>
    <w:rsid w:val="00B350BF"/>
    <w:rsid w:val="00B36DDF"/>
    <w:rsid w:val="00B41128"/>
    <w:rsid w:val="00B44DEA"/>
    <w:rsid w:val="00B51B9F"/>
    <w:rsid w:val="00B5520C"/>
    <w:rsid w:val="00B60523"/>
    <w:rsid w:val="00B62DA4"/>
    <w:rsid w:val="00B65052"/>
    <w:rsid w:val="00B73864"/>
    <w:rsid w:val="00B757A8"/>
    <w:rsid w:val="00B769EB"/>
    <w:rsid w:val="00B83AA9"/>
    <w:rsid w:val="00B901AE"/>
    <w:rsid w:val="00B93E74"/>
    <w:rsid w:val="00B95D0B"/>
    <w:rsid w:val="00BA145C"/>
    <w:rsid w:val="00BA2785"/>
    <w:rsid w:val="00BA6159"/>
    <w:rsid w:val="00BA7B07"/>
    <w:rsid w:val="00BB10BF"/>
    <w:rsid w:val="00BB2E62"/>
    <w:rsid w:val="00BB72B2"/>
    <w:rsid w:val="00BD2895"/>
    <w:rsid w:val="00BD2AD1"/>
    <w:rsid w:val="00BD6188"/>
    <w:rsid w:val="00BD6556"/>
    <w:rsid w:val="00BE0754"/>
    <w:rsid w:val="00BE59BF"/>
    <w:rsid w:val="00BF0FA2"/>
    <w:rsid w:val="00BF214E"/>
    <w:rsid w:val="00BF2F72"/>
    <w:rsid w:val="00BF6253"/>
    <w:rsid w:val="00BF64EE"/>
    <w:rsid w:val="00C01F0F"/>
    <w:rsid w:val="00C02172"/>
    <w:rsid w:val="00C0272B"/>
    <w:rsid w:val="00C04136"/>
    <w:rsid w:val="00C054A9"/>
    <w:rsid w:val="00C05B7D"/>
    <w:rsid w:val="00C06978"/>
    <w:rsid w:val="00C07CE2"/>
    <w:rsid w:val="00C104EF"/>
    <w:rsid w:val="00C16A4B"/>
    <w:rsid w:val="00C23C85"/>
    <w:rsid w:val="00C24B4A"/>
    <w:rsid w:val="00C26CA8"/>
    <w:rsid w:val="00C26F13"/>
    <w:rsid w:val="00C31B28"/>
    <w:rsid w:val="00C326FD"/>
    <w:rsid w:val="00C35BC5"/>
    <w:rsid w:val="00C4020D"/>
    <w:rsid w:val="00C41D1D"/>
    <w:rsid w:val="00C42AFC"/>
    <w:rsid w:val="00C438B6"/>
    <w:rsid w:val="00C45C51"/>
    <w:rsid w:val="00C45F1A"/>
    <w:rsid w:val="00C46321"/>
    <w:rsid w:val="00C47D0A"/>
    <w:rsid w:val="00C50394"/>
    <w:rsid w:val="00C52268"/>
    <w:rsid w:val="00C550AA"/>
    <w:rsid w:val="00C60425"/>
    <w:rsid w:val="00C65360"/>
    <w:rsid w:val="00C66C37"/>
    <w:rsid w:val="00C678E1"/>
    <w:rsid w:val="00C70C9D"/>
    <w:rsid w:val="00C71F96"/>
    <w:rsid w:val="00C72A47"/>
    <w:rsid w:val="00C76F15"/>
    <w:rsid w:val="00C77FCC"/>
    <w:rsid w:val="00C8409F"/>
    <w:rsid w:val="00C848E5"/>
    <w:rsid w:val="00C91386"/>
    <w:rsid w:val="00C92EA3"/>
    <w:rsid w:val="00C93012"/>
    <w:rsid w:val="00C93194"/>
    <w:rsid w:val="00C93850"/>
    <w:rsid w:val="00C94FC1"/>
    <w:rsid w:val="00C95BB2"/>
    <w:rsid w:val="00C96005"/>
    <w:rsid w:val="00C966D4"/>
    <w:rsid w:val="00C97B79"/>
    <w:rsid w:val="00CA2FB7"/>
    <w:rsid w:val="00CA490D"/>
    <w:rsid w:val="00CA77A9"/>
    <w:rsid w:val="00CA7FA4"/>
    <w:rsid w:val="00CB3833"/>
    <w:rsid w:val="00CB5D63"/>
    <w:rsid w:val="00CB6086"/>
    <w:rsid w:val="00CB64AC"/>
    <w:rsid w:val="00CC05F9"/>
    <w:rsid w:val="00CC0C6E"/>
    <w:rsid w:val="00CC33E5"/>
    <w:rsid w:val="00CC5DDC"/>
    <w:rsid w:val="00CD3918"/>
    <w:rsid w:val="00CE060C"/>
    <w:rsid w:val="00CE286A"/>
    <w:rsid w:val="00CE3510"/>
    <w:rsid w:val="00CE4BC8"/>
    <w:rsid w:val="00CE633C"/>
    <w:rsid w:val="00CE791C"/>
    <w:rsid w:val="00CF3ED7"/>
    <w:rsid w:val="00CF5A38"/>
    <w:rsid w:val="00CF6973"/>
    <w:rsid w:val="00CF6C67"/>
    <w:rsid w:val="00CF7170"/>
    <w:rsid w:val="00D00949"/>
    <w:rsid w:val="00D02B00"/>
    <w:rsid w:val="00D1088F"/>
    <w:rsid w:val="00D11811"/>
    <w:rsid w:val="00D1227A"/>
    <w:rsid w:val="00D2411B"/>
    <w:rsid w:val="00D24436"/>
    <w:rsid w:val="00D26E8A"/>
    <w:rsid w:val="00D3712D"/>
    <w:rsid w:val="00D41ED4"/>
    <w:rsid w:val="00D45462"/>
    <w:rsid w:val="00D5327E"/>
    <w:rsid w:val="00D5458E"/>
    <w:rsid w:val="00D55B32"/>
    <w:rsid w:val="00D57C28"/>
    <w:rsid w:val="00D63464"/>
    <w:rsid w:val="00D67109"/>
    <w:rsid w:val="00D707C6"/>
    <w:rsid w:val="00D71937"/>
    <w:rsid w:val="00D8004C"/>
    <w:rsid w:val="00D91F02"/>
    <w:rsid w:val="00D94E60"/>
    <w:rsid w:val="00D95CAD"/>
    <w:rsid w:val="00D968F3"/>
    <w:rsid w:val="00D97B28"/>
    <w:rsid w:val="00D97B46"/>
    <w:rsid w:val="00DA15FE"/>
    <w:rsid w:val="00DA4323"/>
    <w:rsid w:val="00DB04A5"/>
    <w:rsid w:val="00DB1D17"/>
    <w:rsid w:val="00DB2EBC"/>
    <w:rsid w:val="00DC21A0"/>
    <w:rsid w:val="00DC5CD9"/>
    <w:rsid w:val="00DC791A"/>
    <w:rsid w:val="00DD0730"/>
    <w:rsid w:val="00DD0D3F"/>
    <w:rsid w:val="00DD34AF"/>
    <w:rsid w:val="00DD4029"/>
    <w:rsid w:val="00DD4AD5"/>
    <w:rsid w:val="00DE2B07"/>
    <w:rsid w:val="00DE30D3"/>
    <w:rsid w:val="00DE5CBD"/>
    <w:rsid w:val="00DE7951"/>
    <w:rsid w:val="00DF0CF1"/>
    <w:rsid w:val="00DF0E8C"/>
    <w:rsid w:val="00DF1F38"/>
    <w:rsid w:val="00DF4999"/>
    <w:rsid w:val="00E0436E"/>
    <w:rsid w:val="00E047DF"/>
    <w:rsid w:val="00E05A6B"/>
    <w:rsid w:val="00E073DB"/>
    <w:rsid w:val="00E11A86"/>
    <w:rsid w:val="00E14256"/>
    <w:rsid w:val="00E40968"/>
    <w:rsid w:val="00E43E69"/>
    <w:rsid w:val="00E447C5"/>
    <w:rsid w:val="00E516F1"/>
    <w:rsid w:val="00E570A6"/>
    <w:rsid w:val="00E574B8"/>
    <w:rsid w:val="00E57D5E"/>
    <w:rsid w:val="00E60B5D"/>
    <w:rsid w:val="00E66742"/>
    <w:rsid w:val="00E73F2E"/>
    <w:rsid w:val="00E754D7"/>
    <w:rsid w:val="00E804E6"/>
    <w:rsid w:val="00E80BE6"/>
    <w:rsid w:val="00E81FDE"/>
    <w:rsid w:val="00E8771D"/>
    <w:rsid w:val="00E87C5D"/>
    <w:rsid w:val="00E9040D"/>
    <w:rsid w:val="00E92A22"/>
    <w:rsid w:val="00E96BF0"/>
    <w:rsid w:val="00E97471"/>
    <w:rsid w:val="00E97F2B"/>
    <w:rsid w:val="00EA324C"/>
    <w:rsid w:val="00EA461B"/>
    <w:rsid w:val="00EA4C3A"/>
    <w:rsid w:val="00EA6395"/>
    <w:rsid w:val="00EB05D1"/>
    <w:rsid w:val="00EB3D30"/>
    <w:rsid w:val="00EB60D1"/>
    <w:rsid w:val="00EC2D99"/>
    <w:rsid w:val="00EC44F0"/>
    <w:rsid w:val="00EC4D30"/>
    <w:rsid w:val="00ED06BD"/>
    <w:rsid w:val="00ED0EB5"/>
    <w:rsid w:val="00ED1D05"/>
    <w:rsid w:val="00ED2B11"/>
    <w:rsid w:val="00ED2D8F"/>
    <w:rsid w:val="00ED418E"/>
    <w:rsid w:val="00ED7C51"/>
    <w:rsid w:val="00EE0B85"/>
    <w:rsid w:val="00EE0EBC"/>
    <w:rsid w:val="00EE2461"/>
    <w:rsid w:val="00EF0C07"/>
    <w:rsid w:val="00EF15FD"/>
    <w:rsid w:val="00EF30BB"/>
    <w:rsid w:val="00EF3D60"/>
    <w:rsid w:val="00F12530"/>
    <w:rsid w:val="00F164FE"/>
    <w:rsid w:val="00F21CA3"/>
    <w:rsid w:val="00F22D26"/>
    <w:rsid w:val="00F24FB8"/>
    <w:rsid w:val="00F25CF4"/>
    <w:rsid w:val="00F305C0"/>
    <w:rsid w:val="00F325B9"/>
    <w:rsid w:val="00F3319D"/>
    <w:rsid w:val="00F359D7"/>
    <w:rsid w:val="00F35AA0"/>
    <w:rsid w:val="00F43F89"/>
    <w:rsid w:val="00F45F05"/>
    <w:rsid w:val="00F51BBC"/>
    <w:rsid w:val="00F51F4E"/>
    <w:rsid w:val="00F56FB9"/>
    <w:rsid w:val="00F626A7"/>
    <w:rsid w:val="00F630D8"/>
    <w:rsid w:val="00F66F1D"/>
    <w:rsid w:val="00F67464"/>
    <w:rsid w:val="00F709B1"/>
    <w:rsid w:val="00F74068"/>
    <w:rsid w:val="00F744AF"/>
    <w:rsid w:val="00F74CE2"/>
    <w:rsid w:val="00F77603"/>
    <w:rsid w:val="00F82B81"/>
    <w:rsid w:val="00F91744"/>
    <w:rsid w:val="00F91C61"/>
    <w:rsid w:val="00F93003"/>
    <w:rsid w:val="00FA2AB2"/>
    <w:rsid w:val="00FA2D10"/>
    <w:rsid w:val="00FA42E8"/>
    <w:rsid w:val="00FA5E10"/>
    <w:rsid w:val="00FB2604"/>
    <w:rsid w:val="00FB272D"/>
    <w:rsid w:val="00FB56BC"/>
    <w:rsid w:val="00FB60EC"/>
    <w:rsid w:val="00FB6C3F"/>
    <w:rsid w:val="00FC0E7B"/>
    <w:rsid w:val="00FC2CE8"/>
    <w:rsid w:val="00FC3AD9"/>
    <w:rsid w:val="00FC4A36"/>
    <w:rsid w:val="00FC6CE3"/>
    <w:rsid w:val="00FD46AF"/>
    <w:rsid w:val="00FD4FFC"/>
    <w:rsid w:val="00FD6C17"/>
    <w:rsid w:val="00FE212F"/>
    <w:rsid w:val="00FE35C1"/>
    <w:rsid w:val="00FF0FD9"/>
    <w:rsid w:val="00FF21A7"/>
    <w:rsid w:val="00FF3AED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FD185D7"/>
  <w15:docId w15:val="{30844A10-3594-4FFA-B329-7BF3F487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5E4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9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7B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7B79"/>
    <w:rPr>
      <w:rFonts w:cs="Times New Roman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C97B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C97B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7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97B7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97B7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B7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uiPriority w:val="99"/>
    <w:semiHidden/>
    <w:rsid w:val="0032379D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B050D9"/>
    <w:rPr>
      <w:sz w:val="24"/>
      <w:szCs w:val="22"/>
      <w:lang w:eastAsia="en-US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rsid w:val="005E7128"/>
    <w:rPr>
      <w:sz w:val="24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F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F0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D5F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6B0E1DA-F4C5-4A07-ABE2-D942BDCB7B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28F656E62BFBA45B663154D58C58017" ma:contentTypeVersion="" ma:contentTypeDescription="PDMS Document Site Content Type" ma:contentTypeScope="" ma:versionID="1ecf04f201c5e602b2a7bf740dbd40f8">
  <xsd:schema xmlns:xsd="http://www.w3.org/2001/XMLSchema" xmlns:xs="http://www.w3.org/2001/XMLSchema" xmlns:p="http://schemas.microsoft.com/office/2006/metadata/properties" xmlns:ns2="E6B0E1DA-F4C5-4A07-ABE2-D942BDCB7BA3" targetNamespace="http://schemas.microsoft.com/office/2006/metadata/properties" ma:root="true" ma:fieldsID="25babb4749d82421f031b4214721f9bb" ns2:_="">
    <xsd:import namespace="E6B0E1DA-F4C5-4A07-ABE2-D942BDCB7BA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0E1DA-F4C5-4A07-ABE2-D942BDCB7BA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C4D3-628E-4AAC-9876-C17FF2164DC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6B0E1DA-F4C5-4A07-ABE2-D942BDCB7BA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B87E0C-86D6-499B-8585-9E2128A81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4DE6A-31A6-4A04-8C6A-0E5FCDAD1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0E1DA-F4C5-4A07-ABE2-D942BDCB7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CF5BDC-1550-434B-B80E-EC47E72C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1212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Infrastructure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breid</dc:creator>
  <cp:lastModifiedBy>MCGURGAN Danielle</cp:lastModifiedBy>
  <cp:revision>3</cp:revision>
  <cp:lastPrinted>2023-05-03T02:31:00Z</cp:lastPrinted>
  <dcterms:created xsi:type="dcterms:W3CDTF">2023-06-14T04:42:00Z</dcterms:created>
  <dcterms:modified xsi:type="dcterms:W3CDTF">2023-06-15T00:46:00Z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0x010100266966F133664895A6EE3632470D45F500228F656E62BFBA45B663154D58C58017</vt:lpwstr>
  </property>
</Properties>
</file>