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B4F" w14:textId="77777777" w:rsidR="001F2A16" w:rsidRPr="000D076D" w:rsidRDefault="001F2A16" w:rsidP="000D076D">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0D076D">
        <w:rPr>
          <w:rFonts w:ascii="Arial" w:hAnsi="Arial" w:cs="Arial"/>
          <w:sz w:val="34"/>
          <w:szCs w:val="34"/>
        </w:rPr>
        <w:t>Explanatory Statement</w:t>
      </w:r>
    </w:p>
    <w:p w14:paraId="6B8F7B13" w14:textId="559CD19D" w:rsidR="009371D0" w:rsidRPr="000D076D" w:rsidRDefault="007A0C4B" w:rsidP="000D076D">
      <w:pPr>
        <w:pStyle w:val="Header"/>
        <w:pBdr>
          <w:top w:val="single" w:sz="4" w:space="1" w:color="auto"/>
          <w:bottom w:val="single" w:sz="4" w:space="1" w:color="auto"/>
        </w:pBdr>
        <w:jc w:val="center"/>
        <w:rPr>
          <w:rFonts w:ascii="Arial" w:hAnsi="Arial" w:cs="Arial"/>
          <w:sz w:val="34"/>
          <w:szCs w:val="34"/>
        </w:rPr>
      </w:pPr>
      <w:bookmarkStart w:id="0" w:name="_Hlk105151717"/>
      <w:r w:rsidRPr="000D076D">
        <w:rPr>
          <w:rFonts w:ascii="Arial" w:hAnsi="Arial" w:cs="Arial"/>
          <w:sz w:val="34"/>
          <w:szCs w:val="34"/>
        </w:rPr>
        <w:t xml:space="preserve">A New Tax System (Goods and Services Tax): </w:t>
      </w:r>
      <w:r w:rsidR="000D076D" w:rsidRPr="000D076D">
        <w:rPr>
          <w:rFonts w:ascii="Arial" w:hAnsi="Arial" w:cs="Arial"/>
          <w:sz w:val="34"/>
          <w:szCs w:val="34"/>
        </w:rPr>
        <w:br/>
      </w:r>
      <w:r w:rsidRPr="000D076D">
        <w:rPr>
          <w:rFonts w:ascii="Arial" w:hAnsi="Arial" w:cs="Arial"/>
          <w:sz w:val="34"/>
          <w:szCs w:val="34"/>
        </w:rPr>
        <w:t xml:space="preserve">Recipient Created Tax Invoice Determination </w:t>
      </w:r>
      <w:r w:rsidR="007B5264" w:rsidRPr="000D076D">
        <w:rPr>
          <w:rFonts w:ascii="Arial" w:hAnsi="Arial" w:cs="Arial"/>
          <w:sz w:val="34"/>
          <w:szCs w:val="34"/>
        </w:rPr>
        <w:t>202</w:t>
      </w:r>
      <w:r w:rsidR="007B5264">
        <w:rPr>
          <w:rFonts w:ascii="Arial" w:hAnsi="Arial" w:cs="Arial"/>
          <w:sz w:val="34"/>
          <w:szCs w:val="34"/>
        </w:rPr>
        <w:t>3</w:t>
      </w:r>
    </w:p>
    <w:bookmarkEnd w:id="0"/>
    <w:p w14:paraId="15AC1B52" w14:textId="5B65CDA8" w:rsidR="0099555F" w:rsidRPr="000D076D" w:rsidRDefault="0099555F" w:rsidP="000D076D">
      <w:pPr>
        <w:pStyle w:val="Header"/>
        <w:tabs>
          <w:tab w:val="clear" w:pos="4153"/>
          <w:tab w:val="clear" w:pos="8306"/>
        </w:tabs>
        <w:jc w:val="center"/>
        <w:rPr>
          <w:rFonts w:ascii="Arial" w:hAnsi="Arial" w:cs="Arial"/>
          <w:szCs w:val="24"/>
        </w:rPr>
      </w:pPr>
    </w:p>
    <w:p w14:paraId="15AC1B53" w14:textId="77777777" w:rsidR="001F2A16" w:rsidRPr="000D076D" w:rsidRDefault="001F2A16" w:rsidP="000D076D">
      <w:pPr>
        <w:pStyle w:val="Header"/>
        <w:tabs>
          <w:tab w:val="clear" w:pos="4153"/>
          <w:tab w:val="clear" w:pos="8306"/>
        </w:tabs>
        <w:jc w:val="center"/>
        <w:rPr>
          <w:rFonts w:ascii="Arial" w:hAnsi="Arial" w:cs="Arial"/>
          <w:szCs w:val="24"/>
        </w:rPr>
      </w:pPr>
    </w:p>
    <w:p w14:paraId="3864779B" w14:textId="406E717C" w:rsidR="00640CC2" w:rsidRPr="000D076D" w:rsidRDefault="00486653" w:rsidP="000D076D">
      <w:pPr>
        <w:pStyle w:val="Heading2"/>
      </w:pPr>
      <w:r w:rsidRPr="000D076D">
        <w:t xml:space="preserve">General </w:t>
      </w:r>
      <w:r w:rsidR="000D076D">
        <w:t>o</w:t>
      </w:r>
      <w:r w:rsidRPr="000D076D">
        <w:t xml:space="preserve">utline of </w:t>
      </w:r>
      <w:r w:rsidR="000D076D">
        <w:t>i</w:t>
      </w:r>
      <w:r w:rsidRPr="000D076D">
        <w:t>nstrument</w:t>
      </w:r>
    </w:p>
    <w:p w14:paraId="6B35F543" w14:textId="0CBBA00A" w:rsidR="007A0C4B" w:rsidRPr="000D076D" w:rsidRDefault="00486653" w:rsidP="000D076D">
      <w:pPr>
        <w:numPr>
          <w:ilvl w:val="0"/>
          <w:numId w:val="1"/>
        </w:numPr>
        <w:tabs>
          <w:tab w:val="clear" w:pos="360"/>
        </w:tabs>
        <w:spacing w:after="120"/>
        <w:ind w:left="0" w:firstLine="0"/>
        <w:rPr>
          <w:rFonts w:ascii="Arial" w:hAnsi="Arial" w:cs="Arial"/>
          <w:sz w:val="22"/>
          <w:szCs w:val="22"/>
        </w:rPr>
      </w:pPr>
      <w:r w:rsidRPr="000D076D">
        <w:rPr>
          <w:rFonts w:ascii="Arial" w:hAnsi="Arial" w:cs="Arial"/>
          <w:sz w:val="22"/>
          <w:szCs w:val="22"/>
        </w:rPr>
        <w:t xml:space="preserve">This </w:t>
      </w:r>
      <w:r w:rsidR="000D076D">
        <w:rPr>
          <w:rFonts w:ascii="Arial" w:hAnsi="Arial" w:cs="Arial"/>
          <w:sz w:val="22"/>
          <w:szCs w:val="22"/>
        </w:rPr>
        <w:t>i</w:t>
      </w:r>
      <w:r w:rsidRPr="000D076D">
        <w:rPr>
          <w:rFonts w:ascii="Arial" w:hAnsi="Arial" w:cs="Arial"/>
          <w:sz w:val="22"/>
          <w:szCs w:val="22"/>
        </w:rPr>
        <w:t>nstrument is made under</w:t>
      </w:r>
      <w:r w:rsidR="007A0C4B" w:rsidRPr="000D076D">
        <w:rPr>
          <w:rFonts w:ascii="Arial" w:hAnsi="Arial" w:cs="Arial"/>
          <w:sz w:val="22"/>
          <w:szCs w:val="22"/>
        </w:rPr>
        <w:t xml:space="preserve"> subsection 29-70(3) of the </w:t>
      </w:r>
      <w:r w:rsidR="007A0C4B" w:rsidRPr="000D076D">
        <w:rPr>
          <w:rFonts w:ascii="Arial" w:hAnsi="Arial" w:cs="Arial"/>
          <w:i/>
          <w:sz w:val="22"/>
          <w:szCs w:val="22"/>
        </w:rPr>
        <w:t>A New Tax</w:t>
      </w:r>
      <w:r w:rsidR="007A0C4B" w:rsidRPr="000D076D">
        <w:rPr>
          <w:rFonts w:ascii="Arial" w:hAnsi="Arial" w:cs="Arial"/>
          <w:b/>
          <w:i/>
          <w:sz w:val="22"/>
          <w:szCs w:val="22"/>
        </w:rPr>
        <w:t xml:space="preserve"> </w:t>
      </w:r>
      <w:r w:rsidR="007A0C4B" w:rsidRPr="000D076D">
        <w:rPr>
          <w:rFonts w:ascii="Arial" w:hAnsi="Arial" w:cs="Arial"/>
          <w:i/>
          <w:sz w:val="22"/>
          <w:szCs w:val="22"/>
        </w:rPr>
        <w:t xml:space="preserve">System (Goods and Services Tax) Act 1999 </w:t>
      </w:r>
      <w:r w:rsidR="007A0C4B" w:rsidRPr="000D076D">
        <w:rPr>
          <w:rFonts w:ascii="Arial" w:hAnsi="Arial" w:cs="Arial"/>
          <w:sz w:val="22"/>
          <w:szCs w:val="22"/>
        </w:rPr>
        <w:t>(</w:t>
      </w:r>
      <w:r w:rsidR="00AB2354" w:rsidRPr="000D076D">
        <w:rPr>
          <w:rFonts w:ascii="Arial" w:hAnsi="Arial" w:cs="Arial"/>
          <w:sz w:val="22"/>
          <w:szCs w:val="22"/>
        </w:rPr>
        <w:t xml:space="preserve">GST </w:t>
      </w:r>
      <w:r w:rsidR="007A0C4B" w:rsidRPr="000D076D">
        <w:rPr>
          <w:rFonts w:ascii="Arial" w:hAnsi="Arial" w:cs="Arial"/>
          <w:sz w:val="22"/>
          <w:szCs w:val="22"/>
        </w:rPr>
        <w:t>Act).</w:t>
      </w:r>
    </w:p>
    <w:p w14:paraId="2C3DFF17" w14:textId="2ED0448D" w:rsidR="00FF1D62" w:rsidRDefault="00EE5B20" w:rsidP="000D076D">
      <w:pPr>
        <w:numPr>
          <w:ilvl w:val="0"/>
          <w:numId w:val="1"/>
        </w:numPr>
        <w:tabs>
          <w:tab w:val="clear" w:pos="360"/>
        </w:tabs>
        <w:spacing w:after="120"/>
        <w:ind w:left="0" w:firstLine="0"/>
        <w:rPr>
          <w:rFonts w:ascii="Arial" w:hAnsi="Arial" w:cs="Arial"/>
          <w:sz w:val="22"/>
          <w:szCs w:val="22"/>
        </w:rPr>
      </w:pPr>
      <w:r>
        <w:rPr>
          <w:rFonts w:ascii="Arial" w:hAnsi="Arial" w:cs="Arial"/>
          <w:sz w:val="22"/>
          <w:szCs w:val="22"/>
        </w:rPr>
        <w:t xml:space="preserve">It </w:t>
      </w:r>
      <w:r w:rsidR="00624340" w:rsidRPr="000D076D">
        <w:rPr>
          <w:rFonts w:ascii="Arial" w:hAnsi="Arial" w:cs="Arial"/>
          <w:sz w:val="22"/>
          <w:szCs w:val="22"/>
        </w:rPr>
        <w:t xml:space="preserve">allows a specific class of tax invoice, </w:t>
      </w:r>
      <w:r w:rsidR="00A67B1D">
        <w:rPr>
          <w:rFonts w:ascii="Arial" w:hAnsi="Arial" w:cs="Arial"/>
          <w:sz w:val="22"/>
          <w:szCs w:val="22"/>
        </w:rPr>
        <w:t xml:space="preserve">called </w:t>
      </w:r>
      <w:r w:rsidR="00783AD0">
        <w:rPr>
          <w:rFonts w:ascii="Arial" w:hAnsi="Arial" w:cs="Arial"/>
          <w:sz w:val="22"/>
          <w:szCs w:val="22"/>
        </w:rPr>
        <w:t xml:space="preserve">a </w:t>
      </w:r>
      <w:r w:rsidR="00624340" w:rsidRPr="000D076D">
        <w:rPr>
          <w:rFonts w:ascii="Arial" w:hAnsi="Arial" w:cs="Arial"/>
          <w:sz w:val="22"/>
          <w:szCs w:val="22"/>
        </w:rPr>
        <w:t>recipient created tax invoice (RCTI), to be issued by recipients of taxable suppl</w:t>
      </w:r>
      <w:r w:rsidR="00642CF1">
        <w:rPr>
          <w:rFonts w:ascii="Arial" w:hAnsi="Arial" w:cs="Arial"/>
          <w:sz w:val="22"/>
          <w:szCs w:val="22"/>
        </w:rPr>
        <w:t>ies</w:t>
      </w:r>
      <w:r w:rsidR="00624340" w:rsidRPr="000D076D">
        <w:rPr>
          <w:rFonts w:ascii="Arial" w:hAnsi="Arial" w:cs="Arial"/>
          <w:sz w:val="22"/>
          <w:szCs w:val="22"/>
        </w:rPr>
        <w:t xml:space="preserve"> that meet the requirements set out in th</w:t>
      </w:r>
      <w:r w:rsidR="00642CF1">
        <w:rPr>
          <w:rFonts w:ascii="Arial" w:hAnsi="Arial" w:cs="Arial"/>
          <w:sz w:val="22"/>
          <w:szCs w:val="22"/>
        </w:rPr>
        <w:t>e</w:t>
      </w:r>
      <w:r w:rsidR="00624340" w:rsidRPr="000D076D">
        <w:rPr>
          <w:rFonts w:ascii="Arial" w:hAnsi="Arial" w:cs="Arial"/>
          <w:sz w:val="22"/>
          <w:szCs w:val="22"/>
        </w:rPr>
        <w:t xml:space="preserve"> </w:t>
      </w:r>
      <w:r w:rsidR="000D076D">
        <w:rPr>
          <w:rFonts w:ascii="Arial" w:hAnsi="Arial" w:cs="Arial"/>
          <w:sz w:val="22"/>
          <w:szCs w:val="22"/>
        </w:rPr>
        <w:t>instrument</w:t>
      </w:r>
      <w:r w:rsidR="00624340" w:rsidRPr="000D076D">
        <w:rPr>
          <w:rFonts w:ascii="Arial" w:hAnsi="Arial" w:cs="Arial"/>
          <w:sz w:val="22"/>
          <w:szCs w:val="22"/>
        </w:rPr>
        <w:t>.</w:t>
      </w:r>
    </w:p>
    <w:p w14:paraId="6CBFEF59" w14:textId="25FB976D" w:rsidR="007A0C4B" w:rsidRPr="000D076D" w:rsidRDefault="009A3080" w:rsidP="000D076D">
      <w:pPr>
        <w:numPr>
          <w:ilvl w:val="0"/>
          <w:numId w:val="1"/>
        </w:numPr>
        <w:tabs>
          <w:tab w:val="clear" w:pos="360"/>
        </w:tabs>
        <w:spacing w:after="120"/>
        <w:ind w:left="0" w:firstLine="0"/>
        <w:rPr>
          <w:rFonts w:ascii="Arial" w:hAnsi="Arial" w:cs="Arial"/>
          <w:sz w:val="22"/>
          <w:szCs w:val="22"/>
        </w:rPr>
      </w:pPr>
      <w:r w:rsidRPr="000D076D">
        <w:rPr>
          <w:rFonts w:ascii="Arial" w:hAnsi="Arial" w:cs="Arial"/>
          <w:sz w:val="22"/>
          <w:szCs w:val="22"/>
        </w:rPr>
        <w:t xml:space="preserve">The </w:t>
      </w:r>
      <w:r w:rsidR="000D076D">
        <w:rPr>
          <w:rFonts w:ascii="Arial" w:hAnsi="Arial" w:cs="Arial"/>
          <w:sz w:val="22"/>
          <w:szCs w:val="22"/>
        </w:rPr>
        <w:t>instrument</w:t>
      </w:r>
      <w:r w:rsidR="0061146F" w:rsidRPr="000D076D">
        <w:rPr>
          <w:rFonts w:ascii="Arial" w:hAnsi="Arial" w:cs="Arial"/>
          <w:sz w:val="22"/>
          <w:szCs w:val="22"/>
        </w:rPr>
        <w:t xml:space="preserve"> applies to</w:t>
      </w:r>
      <w:r w:rsidR="00232B18">
        <w:rPr>
          <w:rFonts w:ascii="Arial" w:hAnsi="Arial" w:cs="Arial"/>
          <w:sz w:val="22"/>
          <w:szCs w:val="22"/>
        </w:rPr>
        <w:t xml:space="preserve"> recipients that are</w:t>
      </w:r>
      <w:r w:rsidRPr="000D076D">
        <w:rPr>
          <w:rFonts w:ascii="Arial" w:hAnsi="Arial" w:cs="Arial"/>
          <w:sz w:val="22"/>
          <w:szCs w:val="22"/>
        </w:rPr>
        <w:t>:</w:t>
      </w:r>
    </w:p>
    <w:p w14:paraId="57CFD1F0" w14:textId="14A043D3" w:rsidR="007A0C4B" w:rsidRPr="002727A3" w:rsidRDefault="00AC29E6" w:rsidP="0007352A">
      <w:pPr>
        <w:numPr>
          <w:ilvl w:val="0"/>
          <w:numId w:val="12"/>
        </w:numPr>
        <w:tabs>
          <w:tab w:val="clear" w:pos="360"/>
        </w:tabs>
        <w:spacing w:after="120"/>
        <w:ind w:left="1418" w:hanging="709"/>
        <w:rPr>
          <w:rFonts w:ascii="Arial" w:hAnsi="Arial" w:cs="Arial"/>
          <w:sz w:val="22"/>
          <w:szCs w:val="22"/>
        </w:rPr>
      </w:pPr>
      <w:r w:rsidRPr="007A4F71">
        <w:rPr>
          <w:rFonts w:ascii="Arial" w:hAnsi="Arial" w:cs="Arial"/>
          <w:sz w:val="22"/>
          <w:szCs w:val="22"/>
        </w:rPr>
        <w:t>g</w:t>
      </w:r>
      <w:r w:rsidR="007A0C4B" w:rsidRPr="007A4F71">
        <w:rPr>
          <w:rFonts w:ascii="Arial" w:hAnsi="Arial" w:cs="Arial"/>
          <w:sz w:val="22"/>
          <w:szCs w:val="22"/>
        </w:rPr>
        <w:t>overnment related entit</w:t>
      </w:r>
      <w:r w:rsidR="009A3080" w:rsidRPr="007A4F71">
        <w:rPr>
          <w:rFonts w:ascii="Arial" w:hAnsi="Arial" w:cs="Arial"/>
          <w:sz w:val="22"/>
          <w:szCs w:val="22"/>
        </w:rPr>
        <w:t>ies</w:t>
      </w:r>
      <w:r w:rsidR="00783AD0" w:rsidRPr="002727A3">
        <w:rPr>
          <w:rFonts w:ascii="Arial" w:hAnsi="Arial" w:cs="Arial"/>
          <w:sz w:val="22"/>
          <w:szCs w:val="22"/>
        </w:rPr>
        <w:t>;</w:t>
      </w:r>
    </w:p>
    <w:p w14:paraId="5AB5D8D9" w14:textId="3C1A3427" w:rsidR="007A0C4B" w:rsidRPr="002727A3" w:rsidRDefault="007A0C4B" w:rsidP="0007352A">
      <w:pPr>
        <w:numPr>
          <w:ilvl w:val="0"/>
          <w:numId w:val="12"/>
        </w:numPr>
        <w:tabs>
          <w:tab w:val="clear" w:pos="360"/>
        </w:tabs>
        <w:spacing w:after="120"/>
        <w:ind w:left="1418" w:hanging="709"/>
        <w:rPr>
          <w:rFonts w:ascii="Arial" w:hAnsi="Arial" w:cs="Arial"/>
          <w:sz w:val="22"/>
          <w:szCs w:val="22"/>
        </w:rPr>
      </w:pPr>
      <w:r w:rsidRPr="007A4F71">
        <w:rPr>
          <w:rFonts w:ascii="Arial" w:hAnsi="Arial" w:cs="Arial"/>
          <w:sz w:val="22"/>
          <w:szCs w:val="22"/>
        </w:rPr>
        <w:t>large business entit</w:t>
      </w:r>
      <w:r w:rsidR="009A3080" w:rsidRPr="007A4F71">
        <w:rPr>
          <w:rFonts w:ascii="Arial" w:hAnsi="Arial" w:cs="Arial"/>
          <w:sz w:val="22"/>
          <w:szCs w:val="22"/>
        </w:rPr>
        <w:t>ies</w:t>
      </w:r>
      <w:r w:rsidR="00783AD0" w:rsidRPr="002727A3">
        <w:rPr>
          <w:rFonts w:ascii="Arial" w:hAnsi="Arial" w:cs="Arial"/>
          <w:sz w:val="22"/>
          <w:szCs w:val="22"/>
        </w:rPr>
        <w:t>;</w:t>
      </w:r>
      <w:r w:rsidR="00232B18">
        <w:rPr>
          <w:rFonts w:ascii="Arial" w:hAnsi="Arial" w:cs="Arial"/>
          <w:sz w:val="22"/>
          <w:szCs w:val="22"/>
        </w:rPr>
        <w:t xml:space="preserve"> and</w:t>
      </w:r>
    </w:p>
    <w:p w14:paraId="449508E1" w14:textId="559C192A" w:rsidR="00257F65" w:rsidRPr="000D076D" w:rsidRDefault="007A0C4B" w:rsidP="0007352A">
      <w:pPr>
        <w:numPr>
          <w:ilvl w:val="0"/>
          <w:numId w:val="12"/>
        </w:numPr>
        <w:tabs>
          <w:tab w:val="clear" w:pos="360"/>
        </w:tabs>
        <w:spacing w:after="120"/>
        <w:ind w:left="1418" w:hanging="709"/>
        <w:rPr>
          <w:rFonts w:ascii="Arial" w:hAnsi="Arial" w:cs="Arial"/>
          <w:sz w:val="22"/>
          <w:szCs w:val="22"/>
        </w:rPr>
      </w:pPr>
      <w:r w:rsidRPr="007A4F71">
        <w:rPr>
          <w:rFonts w:ascii="Arial" w:hAnsi="Arial" w:cs="Arial"/>
          <w:sz w:val="22"/>
          <w:szCs w:val="22"/>
        </w:rPr>
        <w:t>business entit</w:t>
      </w:r>
      <w:r w:rsidR="009A3080" w:rsidRPr="007A4F71">
        <w:rPr>
          <w:rFonts w:ascii="Arial" w:hAnsi="Arial" w:cs="Arial"/>
          <w:sz w:val="22"/>
          <w:szCs w:val="22"/>
        </w:rPr>
        <w:t>ies</w:t>
      </w:r>
      <w:r w:rsidRPr="000D076D">
        <w:rPr>
          <w:rFonts w:ascii="Arial" w:hAnsi="Arial" w:cs="Arial"/>
          <w:sz w:val="22"/>
          <w:szCs w:val="22"/>
        </w:rPr>
        <w:t>.</w:t>
      </w:r>
    </w:p>
    <w:p w14:paraId="15AC1B5F" w14:textId="06E2B390" w:rsidR="00486653" w:rsidRPr="000D076D" w:rsidRDefault="00486653" w:rsidP="000D076D">
      <w:pPr>
        <w:numPr>
          <w:ilvl w:val="0"/>
          <w:numId w:val="1"/>
        </w:numPr>
        <w:tabs>
          <w:tab w:val="clear" w:pos="360"/>
        </w:tabs>
        <w:spacing w:after="120"/>
        <w:ind w:left="0" w:firstLine="0"/>
        <w:rPr>
          <w:rFonts w:ascii="Arial" w:hAnsi="Arial" w:cs="Arial"/>
          <w:sz w:val="22"/>
          <w:szCs w:val="22"/>
        </w:rPr>
      </w:pPr>
      <w:r w:rsidRPr="000D076D">
        <w:rPr>
          <w:rFonts w:ascii="Arial" w:hAnsi="Arial" w:cs="Arial"/>
          <w:sz w:val="22"/>
          <w:szCs w:val="22"/>
        </w:rPr>
        <w:t>Th</w:t>
      </w:r>
      <w:r w:rsidR="005B3890">
        <w:rPr>
          <w:rFonts w:ascii="Arial" w:hAnsi="Arial" w:cs="Arial"/>
          <w:sz w:val="22"/>
          <w:szCs w:val="22"/>
        </w:rPr>
        <w:t>e</w:t>
      </w:r>
      <w:r w:rsidRPr="000D076D">
        <w:rPr>
          <w:rFonts w:ascii="Arial" w:hAnsi="Arial" w:cs="Arial"/>
          <w:sz w:val="22"/>
          <w:szCs w:val="22"/>
        </w:rPr>
        <w:t xml:space="preserve"> </w:t>
      </w:r>
      <w:r w:rsidR="000D076D">
        <w:rPr>
          <w:rFonts w:ascii="Arial" w:hAnsi="Arial" w:cs="Arial"/>
          <w:sz w:val="22"/>
          <w:szCs w:val="22"/>
        </w:rPr>
        <w:t>i</w:t>
      </w:r>
      <w:r w:rsidRPr="000D076D">
        <w:rPr>
          <w:rFonts w:ascii="Arial" w:hAnsi="Arial" w:cs="Arial"/>
          <w:sz w:val="22"/>
          <w:szCs w:val="22"/>
        </w:rPr>
        <w:t xml:space="preserve">nstrument is a legislative instrument for the purposes of the </w:t>
      </w:r>
      <w:r w:rsidR="00C4143E" w:rsidRPr="000D076D">
        <w:rPr>
          <w:rFonts w:ascii="Arial" w:hAnsi="Arial" w:cs="Arial"/>
          <w:i/>
          <w:sz w:val="22"/>
          <w:szCs w:val="22"/>
        </w:rPr>
        <w:t xml:space="preserve">Legislation </w:t>
      </w:r>
      <w:r w:rsidRPr="000D076D">
        <w:rPr>
          <w:rFonts w:ascii="Arial" w:hAnsi="Arial" w:cs="Arial"/>
          <w:i/>
          <w:sz w:val="22"/>
          <w:szCs w:val="22"/>
        </w:rPr>
        <w:t>Act 2003</w:t>
      </w:r>
      <w:r w:rsidRPr="000D076D">
        <w:rPr>
          <w:rFonts w:ascii="Arial" w:hAnsi="Arial" w:cs="Arial"/>
          <w:sz w:val="22"/>
          <w:szCs w:val="22"/>
        </w:rPr>
        <w:t>.</w:t>
      </w:r>
    </w:p>
    <w:p w14:paraId="15AC1B61" w14:textId="7879984D" w:rsidR="00B31550" w:rsidRPr="000D076D" w:rsidRDefault="00B31550" w:rsidP="000D076D">
      <w:pPr>
        <w:numPr>
          <w:ilvl w:val="0"/>
          <w:numId w:val="1"/>
        </w:numPr>
        <w:tabs>
          <w:tab w:val="clear" w:pos="360"/>
        </w:tabs>
        <w:spacing w:after="120"/>
        <w:ind w:left="0" w:firstLine="0"/>
        <w:rPr>
          <w:rFonts w:ascii="Arial" w:hAnsi="Arial" w:cs="Arial"/>
          <w:sz w:val="22"/>
          <w:szCs w:val="22"/>
        </w:rPr>
      </w:pPr>
      <w:r w:rsidRPr="000D076D">
        <w:rPr>
          <w:rFonts w:ascii="Arial" w:hAnsi="Arial" w:cs="Arial"/>
          <w:sz w:val="22"/>
          <w:szCs w:val="22"/>
        </w:rPr>
        <w:t xml:space="preserve">Under subsection 33(3) of the </w:t>
      </w:r>
      <w:r w:rsidRPr="000D076D">
        <w:rPr>
          <w:rFonts w:ascii="Arial" w:hAnsi="Arial" w:cs="Arial"/>
          <w:i/>
          <w:sz w:val="22"/>
          <w:szCs w:val="22"/>
        </w:rPr>
        <w:t>Acts Interpretation Act 1901</w:t>
      </w:r>
      <w:r w:rsidRPr="000D076D">
        <w:rPr>
          <w:rFonts w:ascii="Arial" w:hAnsi="Arial" w:cs="Arial"/>
          <w:sz w:val="22"/>
          <w:szCs w:val="22"/>
        </w:rPr>
        <w:t xml:space="preserve">, where an Act confers a power to make, grant or issue any instrument of a legislative or administrative character (including rules, </w:t>
      </w:r>
      <w:proofErr w:type="gramStart"/>
      <w:r w:rsidRPr="000D076D">
        <w:rPr>
          <w:rFonts w:ascii="Arial" w:hAnsi="Arial" w:cs="Arial"/>
          <w:sz w:val="22"/>
          <w:szCs w:val="22"/>
        </w:rPr>
        <w:t>regulations</w:t>
      </w:r>
      <w:proofErr w:type="gramEnd"/>
      <w:r w:rsidRPr="000D076D">
        <w:rPr>
          <w:rFonts w:ascii="Arial" w:hAnsi="Arial" w:cs="Arial"/>
          <w:sz w:val="22"/>
          <w:szCs w:val="22"/>
        </w:rPr>
        <w:t xml:space="preserve"> or by-laws) the power shall be construed as including a power exercisable in the like manner and subject to the like conditions (if any) to repeal, rescind, revoke, amend, or vary any such instrument.</w:t>
      </w:r>
    </w:p>
    <w:p w14:paraId="15AC1B62" w14:textId="77777777" w:rsidR="006302F7" w:rsidRPr="000D076D" w:rsidRDefault="006302F7" w:rsidP="000D076D">
      <w:pPr>
        <w:spacing w:after="120"/>
        <w:rPr>
          <w:rFonts w:ascii="Arial" w:hAnsi="Arial" w:cs="Arial"/>
          <w:sz w:val="22"/>
          <w:szCs w:val="22"/>
        </w:rPr>
      </w:pPr>
    </w:p>
    <w:p w14:paraId="15AC1B63" w14:textId="77777777" w:rsidR="001D02E6" w:rsidRPr="000D076D" w:rsidRDefault="001D02E6" w:rsidP="000D076D">
      <w:pPr>
        <w:pStyle w:val="Heading2"/>
      </w:pPr>
      <w:r w:rsidRPr="000D076D">
        <w:t>Date of effect</w:t>
      </w:r>
    </w:p>
    <w:p w14:paraId="33E93AB6" w14:textId="420F42BA" w:rsidR="004E54E1" w:rsidRDefault="00222AFB" w:rsidP="000D076D">
      <w:pPr>
        <w:numPr>
          <w:ilvl w:val="0"/>
          <w:numId w:val="1"/>
        </w:numPr>
        <w:tabs>
          <w:tab w:val="clear" w:pos="360"/>
        </w:tabs>
        <w:spacing w:after="120"/>
        <w:ind w:left="0" w:firstLine="0"/>
        <w:rPr>
          <w:rFonts w:ascii="Arial" w:hAnsi="Arial" w:cs="Arial"/>
          <w:sz w:val="22"/>
          <w:szCs w:val="22"/>
        </w:rPr>
      </w:pPr>
      <w:r w:rsidRPr="000D076D">
        <w:rPr>
          <w:rFonts w:ascii="Arial" w:hAnsi="Arial" w:cs="Arial"/>
          <w:sz w:val="22"/>
          <w:szCs w:val="22"/>
        </w:rPr>
        <w:t>Th</w:t>
      </w:r>
      <w:r w:rsidR="00ED68A1">
        <w:rPr>
          <w:rFonts w:ascii="Arial" w:hAnsi="Arial" w:cs="Arial"/>
          <w:sz w:val="22"/>
          <w:szCs w:val="22"/>
        </w:rPr>
        <w:t>e</w:t>
      </w:r>
      <w:r w:rsidRPr="000D076D">
        <w:rPr>
          <w:rFonts w:ascii="Arial" w:hAnsi="Arial" w:cs="Arial"/>
          <w:sz w:val="22"/>
          <w:szCs w:val="22"/>
        </w:rPr>
        <w:t xml:space="preserve"> </w:t>
      </w:r>
      <w:r w:rsidR="000D076D">
        <w:rPr>
          <w:rFonts w:ascii="Arial" w:hAnsi="Arial" w:cs="Arial"/>
          <w:sz w:val="22"/>
          <w:szCs w:val="22"/>
        </w:rPr>
        <w:t>i</w:t>
      </w:r>
      <w:r w:rsidRPr="000D076D">
        <w:rPr>
          <w:rFonts w:ascii="Arial" w:hAnsi="Arial" w:cs="Arial"/>
          <w:sz w:val="22"/>
          <w:szCs w:val="22"/>
        </w:rPr>
        <w:t>nstrument commences on the day after it is registered on the Federal Register of Legislation.</w:t>
      </w:r>
    </w:p>
    <w:p w14:paraId="7DEA22B2" w14:textId="77777777" w:rsidR="00E92F4F" w:rsidRPr="009703D6" w:rsidRDefault="00E92F4F" w:rsidP="00E92F4F">
      <w:pPr>
        <w:spacing w:after="120"/>
        <w:rPr>
          <w:rFonts w:ascii="Arial" w:hAnsi="Arial" w:cs="Arial"/>
          <w:sz w:val="22"/>
          <w:szCs w:val="22"/>
        </w:rPr>
      </w:pPr>
    </w:p>
    <w:p w14:paraId="2047FB1F" w14:textId="165C9FE9" w:rsidR="00D5697C" w:rsidRPr="000D076D" w:rsidRDefault="00624340" w:rsidP="000D076D">
      <w:pPr>
        <w:pStyle w:val="Heading2"/>
      </w:pPr>
      <w:r w:rsidRPr="009703D6">
        <w:t>E</w:t>
      </w:r>
      <w:r w:rsidR="00486653" w:rsidRPr="009703D6">
        <w:t>ffect of</w:t>
      </w:r>
      <w:r w:rsidR="006239E4" w:rsidRPr="009703D6">
        <w:t xml:space="preserve"> </w:t>
      </w:r>
      <w:r w:rsidR="000D076D" w:rsidRPr="009703D6">
        <w:t>instrument</w:t>
      </w:r>
    </w:p>
    <w:p w14:paraId="1ACE4A27" w14:textId="5E7FA1E0" w:rsidR="00FF1D62" w:rsidRDefault="00624340" w:rsidP="000D076D">
      <w:pPr>
        <w:numPr>
          <w:ilvl w:val="0"/>
          <w:numId w:val="1"/>
        </w:numPr>
        <w:tabs>
          <w:tab w:val="clear" w:pos="360"/>
        </w:tabs>
        <w:spacing w:after="120"/>
        <w:ind w:left="0" w:firstLine="0"/>
        <w:rPr>
          <w:rFonts w:ascii="Arial" w:hAnsi="Arial" w:cs="Arial"/>
          <w:sz w:val="22"/>
          <w:szCs w:val="22"/>
        </w:rPr>
      </w:pPr>
      <w:r w:rsidRPr="000D076D">
        <w:rPr>
          <w:rFonts w:ascii="Arial" w:hAnsi="Arial" w:cs="Arial"/>
          <w:sz w:val="22"/>
          <w:szCs w:val="22"/>
        </w:rPr>
        <w:t xml:space="preserve">Under </w:t>
      </w:r>
      <w:r w:rsidR="00762DB4">
        <w:rPr>
          <w:rFonts w:ascii="Arial" w:hAnsi="Arial" w:cs="Arial"/>
          <w:sz w:val="22"/>
          <w:szCs w:val="22"/>
        </w:rPr>
        <w:t>paragraph</w:t>
      </w:r>
      <w:r w:rsidRPr="000D076D">
        <w:rPr>
          <w:rFonts w:ascii="Arial" w:hAnsi="Arial" w:cs="Arial"/>
          <w:sz w:val="22"/>
          <w:szCs w:val="22"/>
        </w:rPr>
        <w:t xml:space="preserve"> 29-</w:t>
      </w:r>
      <w:r w:rsidR="00F9151B" w:rsidRPr="000D076D">
        <w:rPr>
          <w:rFonts w:ascii="Arial" w:hAnsi="Arial" w:cs="Arial"/>
          <w:sz w:val="22"/>
          <w:szCs w:val="22"/>
        </w:rPr>
        <w:t>7</w:t>
      </w:r>
      <w:r w:rsidRPr="000D076D">
        <w:rPr>
          <w:rFonts w:ascii="Arial" w:hAnsi="Arial" w:cs="Arial"/>
          <w:sz w:val="22"/>
          <w:szCs w:val="22"/>
        </w:rPr>
        <w:t xml:space="preserve">0(1)(a) of the GST Act, tax invoices are to be issued by the entity that makes </w:t>
      </w:r>
      <w:r w:rsidR="00F64DC9">
        <w:rPr>
          <w:rFonts w:ascii="Arial" w:hAnsi="Arial" w:cs="Arial"/>
          <w:sz w:val="22"/>
          <w:szCs w:val="22"/>
        </w:rPr>
        <w:t>a</w:t>
      </w:r>
      <w:r w:rsidR="00F64DC9" w:rsidRPr="000D076D">
        <w:rPr>
          <w:rFonts w:ascii="Arial" w:hAnsi="Arial" w:cs="Arial"/>
          <w:sz w:val="22"/>
          <w:szCs w:val="22"/>
        </w:rPr>
        <w:t xml:space="preserve"> </w:t>
      </w:r>
      <w:r w:rsidRPr="000D076D">
        <w:rPr>
          <w:rFonts w:ascii="Arial" w:hAnsi="Arial" w:cs="Arial"/>
          <w:sz w:val="22"/>
          <w:szCs w:val="22"/>
        </w:rPr>
        <w:t>taxable supply.</w:t>
      </w:r>
    </w:p>
    <w:p w14:paraId="2DB170E6" w14:textId="6171F314" w:rsidR="00624340" w:rsidRPr="000D076D" w:rsidRDefault="0079674E" w:rsidP="000D076D">
      <w:pPr>
        <w:numPr>
          <w:ilvl w:val="0"/>
          <w:numId w:val="1"/>
        </w:numPr>
        <w:tabs>
          <w:tab w:val="clear" w:pos="360"/>
        </w:tabs>
        <w:spacing w:after="120"/>
        <w:ind w:left="0" w:firstLine="0"/>
        <w:rPr>
          <w:rFonts w:ascii="Arial" w:hAnsi="Arial" w:cs="Arial"/>
          <w:sz w:val="22"/>
          <w:szCs w:val="22"/>
        </w:rPr>
      </w:pPr>
      <w:r>
        <w:rPr>
          <w:rFonts w:ascii="Arial" w:hAnsi="Arial" w:cs="Arial"/>
          <w:sz w:val="22"/>
          <w:szCs w:val="22"/>
        </w:rPr>
        <w:t>However, s</w:t>
      </w:r>
      <w:r w:rsidR="00624340" w:rsidRPr="000D076D">
        <w:rPr>
          <w:rFonts w:ascii="Arial" w:hAnsi="Arial" w:cs="Arial"/>
          <w:sz w:val="22"/>
          <w:szCs w:val="22"/>
        </w:rPr>
        <w:t>ubsection 29-70(3)</w:t>
      </w:r>
      <w:r>
        <w:rPr>
          <w:rFonts w:ascii="Arial" w:hAnsi="Arial" w:cs="Arial"/>
          <w:sz w:val="22"/>
          <w:szCs w:val="22"/>
        </w:rPr>
        <w:t xml:space="preserve"> of the GST Act</w:t>
      </w:r>
      <w:r w:rsidR="00624340" w:rsidRPr="000D076D">
        <w:rPr>
          <w:rFonts w:ascii="Arial" w:hAnsi="Arial" w:cs="Arial"/>
          <w:sz w:val="22"/>
          <w:szCs w:val="22"/>
        </w:rPr>
        <w:t xml:space="preserve"> grants the Commissioner the power to specify a class of tax invoices</w:t>
      </w:r>
      <w:r w:rsidR="00783AD0">
        <w:rPr>
          <w:rFonts w:ascii="Arial" w:hAnsi="Arial" w:cs="Arial"/>
          <w:sz w:val="22"/>
          <w:szCs w:val="22"/>
        </w:rPr>
        <w:t xml:space="preserve"> (RCTIs)</w:t>
      </w:r>
      <w:r w:rsidR="00624340" w:rsidRPr="000D076D">
        <w:rPr>
          <w:rFonts w:ascii="Arial" w:hAnsi="Arial" w:cs="Arial"/>
          <w:sz w:val="22"/>
          <w:szCs w:val="22"/>
        </w:rPr>
        <w:t xml:space="preserve"> that may be issued by the recipient of the taxable supply, rather than the supplier.</w:t>
      </w:r>
    </w:p>
    <w:p w14:paraId="307FEC07" w14:textId="3A57630C" w:rsidR="006C4DB9" w:rsidRDefault="00642CF1" w:rsidP="00CC1641">
      <w:pPr>
        <w:numPr>
          <w:ilvl w:val="0"/>
          <w:numId w:val="1"/>
        </w:numPr>
        <w:tabs>
          <w:tab w:val="clear" w:pos="360"/>
        </w:tabs>
        <w:spacing w:after="120"/>
        <w:ind w:left="0" w:firstLine="0"/>
        <w:rPr>
          <w:rFonts w:ascii="Arial" w:hAnsi="Arial" w:cs="Arial"/>
          <w:sz w:val="22"/>
          <w:szCs w:val="22"/>
        </w:rPr>
      </w:pPr>
      <w:r>
        <w:rPr>
          <w:rFonts w:ascii="Arial" w:hAnsi="Arial" w:cs="Arial"/>
          <w:sz w:val="22"/>
          <w:szCs w:val="22"/>
        </w:rPr>
        <w:t>This instrument permits</w:t>
      </w:r>
      <w:r w:rsidR="00624340" w:rsidRPr="000D076D">
        <w:rPr>
          <w:rFonts w:ascii="Arial" w:hAnsi="Arial" w:cs="Arial"/>
          <w:sz w:val="22"/>
          <w:szCs w:val="22"/>
        </w:rPr>
        <w:t xml:space="preserve"> </w:t>
      </w:r>
      <w:r w:rsidR="00F9151B" w:rsidRPr="000D076D">
        <w:rPr>
          <w:rFonts w:ascii="Arial" w:hAnsi="Arial" w:cs="Arial"/>
          <w:sz w:val="22"/>
          <w:szCs w:val="22"/>
        </w:rPr>
        <w:t xml:space="preserve">government related entities, large business entities </w:t>
      </w:r>
      <w:r>
        <w:rPr>
          <w:rFonts w:ascii="Arial" w:hAnsi="Arial" w:cs="Arial"/>
          <w:sz w:val="22"/>
          <w:szCs w:val="22"/>
        </w:rPr>
        <w:t xml:space="preserve">and </w:t>
      </w:r>
      <w:r w:rsidR="00F9151B" w:rsidRPr="000D076D">
        <w:rPr>
          <w:rFonts w:ascii="Arial" w:hAnsi="Arial" w:cs="Arial"/>
          <w:sz w:val="22"/>
          <w:szCs w:val="22"/>
        </w:rPr>
        <w:t xml:space="preserve">business entities </w:t>
      </w:r>
      <w:r>
        <w:rPr>
          <w:rFonts w:ascii="Arial" w:hAnsi="Arial" w:cs="Arial"/>
          <w:sz w:val="22"/>
          <w:szCs w:val="22"/>
        </w:rPr>
        <w:t xml:space="preserve">to </w:t>
      </w:r>
      <w:r w:rsidR="00624340" w:rsidRPr="000D076D">
        <w:rPr>
          <w:rFonts w:ascii="Arial" w:hAnsi="Arial" w:cs="Arial"/>
          <w:sz w:val="22"/>
          <w:szCs w:val="22"/>
        </w:rPr>
        <w:t xml:space="preserve">issue </w:t>
      </w:r>
      <w:r w:rsidR="00783AD0">
        <w:rPr>
          <w:rFonts w:ascii="Arial" w:hAnsi="Arial" w:cs="Arial"/>
          <w:sz w:val="22"/>
          <w:szCs w:val="22"/>
        </w:rPr>
        <w:t>a</w:t>
      </w:r>
      <w:r w:rsidR="0084551E">
        <w:rPr>
          <w:rFonts w:ascii="Arial" w:hAnsi="Arial" w:cs="Arial"/>
          <w:sz w:val="22"/>
          <w:szCs w:val="22"/>
        </w:rPr>
        <w:t>n</w:t>
      </w:r>
      <w:r w:rsidR="00783AD0">
        <w:rPr>
          <w:rFonts w:ascii="Arial" w:hAnsi="Arial" w:cs="Arial"/>
          <w:sz w:val="22"/>
          <w:szCs w:val="22"/>
        </w:rPr>
        <w:t xml:space="preserve"> RCTI</w:t>
      </w:r>
      <w:r>
        <w:rPr>
          <w:rFonts w:ascii="Arial" w:hAnsi="Arial" w:cs="Arial"/>
          <w:sz w:val="22"/>
          <w:szCs w:val="22"/>
        </w:rPr>
        <w:t xml:space="preserve"> </w:t>
      </w:r>
      <w:r w:rsidR="00987B8F">
        <w:rPr>
          <w:rFonts w:ascii="Arial" w:hAnsi="Arial" w:cs="Arial"/>
          <w:sz w:val="22"/>
          <w:szCs w:val="22"/>
        </w:rPr>
        <w:t xml:space="preserve">where </w:t>
      </w:r>
      <w:r w:rsidR="00DB30AA">
        <w:rPr>
          <w:rFonts w:ascii="Arial" w:hAnsi="Arial" w:cs="Arial"/>
          <w:sz w:val="22"/>
          <w:szCs w:val="22"/>
        </w:rPr>
        <w:t xml:space="preserve">certain </w:t>
      </w:r>
      <w:r w:rsidR="000438FD" w:rsidRPr="000D076D">
        <w:rPr>
          <w:rFonts w:ascii="Arial" w:hAnsi="Arial" w:cs="Arial"/>
          <w:sz w:val="22"/>
          <w:szCs w:val="22"/>
        </w:rPr>
        <w:t>requirements</w:t>
      </w:r>
      <w:r w:rsidR="00987B8F">
        <w:rPr>
          <w:rFonts w:ascii="Arial" w:hAnsi="Arial" w:cs="Arial"/>
          <w:sz w:val="22"/>
          <w:szCs w:val="22"/>
        </w:rPr>
        <w:t xml:space="preserve"> are satisfied</w:t>
      </w:r>
      <w:r w:rsidR="000438FD" w:rsidRPr="000D076D">
        <w:rPr>
          <w:rFonts w:ascii="Arial" w:hAnsi="Arial" w:cs="Arial"/>
          <w:sz w:val="22"/>
          <w:szCs w:val="22"/>
        </w:rPr>
        <w:t>.</w:t>
      </w:r>
      <w:r w:rsidR="00534DC8">
        <w:rPr>
          <w:rFonts w:ascii="Arial" w:hAnsi="Arial" w:cs="Arial"/>
          <w:sz w:val="22"/>
          <w:szCs w:val="22"/>
        </w:rPr>
        <w:t xml:space="preserve"> </w:t>
      </w:r>
    </w:p>
    <w:p w14:paraId="39277993" w14:textId="5F7CD4E8" w:rsidR="006C4DB9" w:rsidRDefault="00D32494" w:rsidP="00CC1641">
      <w:pPr>
        <w:numPr>
          <w:ilvl w:val="0"/>
          <w:numId w:val="1"/>
        </w:numPr>
        <w:tabs>
          <w:tab w:val="clear" w:pos="360"/>
        </w:tabs>
        <w:spacing w:after="120"/>
        <w:ind w:left="0" w:firstLine="0"/>
        <w:rPr>
          <w:rFonts w:ascii="Arial" w:hAnsi="Arial" w:cs="Arial"/>
          <w:sz w:val="22"/>
          <w:szCs w:val="22"/>
        </w:rPr>
      </w:pPr>
      <w:r>
        <w:rPr>
          <w:rFonts w:ascii="Arial" w:hAnsi="Arial" w:cs="Arial"/>
          <w:sz w:val="22"/>
          <w:szCs w:val="22"/>
        </w:rPr>
        <w:t xml:space="preserve">One of the key requirements is that both </w:t>
      </w:r>
      <w:r w:rsidR="004A1AC2">
        <w:rPr>
          <w:rFonts w:ascii="Arial" w:hAnsi="Arial" w:cs="Arial"/>
          <w:sz w:val="22"/>
          <w:szCs w:val="22"/>
        </w:rPr>
        <w:t>a</w:t>
      </w:r>
      <w:r>
        <w:rPr>
          <w:rFonts w:ascii="Arial" w:hAnsi="Arial" w:cs="Arial"/>
          <w:sz w:val="22"/>
          <w:szCs w:val="22"/>
        </w:rPr>
        <w:t xml:space="preserve"> recipient and </w:t>
      </w:r>
      <w:r w:rsidR="004A1AC2">
        <w:rPr>
          <w:rFonts w:ascii="Arial" w:hAnsi="Arial" w:cs="Arial"/>
          <w:sz w:val="22"/>
          <w:szCs w:val="22"/>
        </w:rPr>
        <w:t>a</w:t>
      </w:r>
      <w:r w:rsidRPr="00D32494">
        <w:rPr>
          <w:rFonts w:ascii="Arial" w:hAnsi="Arial" w:cs="Arial"/>
          <w:sz w:val="22"/>
          <w:szCs w:val="22"/>
        </w:rPr>
        <w:t xml:space="preserve"> supplier of the taxable supply </w:t>
      </w:r>
      <w:r>
        <w:rPr>
          <w:rFonts w:ascii="Arial" w:hAnsi="Arial" w:cs="Arial"/>
          <w:sz w:val="22"/>
          <w:szCs w:val="22"/>
        </w:rPr>
        <w:t xml:space="preserve">must be </w:t>
      </w:r>
      <w:r w:rsidRPr="00D32494">
        <w:rPr>
          <w:rFonts w:ascii="Arial" w:hAnsi="Arial" w:cs="Arial"/>
          <w:sz w:val="22"/>
          <w:szCs w:val="22"/>
        </w:rPr>
        <w:t>registered for GST when the RCTI is issued</w:t>
      </w:r>
      <w:r>
        <w:rPr>
          <w:rFonts w:ascii="Arial" w:hAnsi="Arial" w:cs="Arial"/>
          <w:sz w:val="22"/>
          <w:szCs w:val="22"/>
        </w:rPr>
        <w:t>.</w:t>
      </w:r>
      <w:r w:rsidR="006C4DB9">
        <w:rPr>
          <w:rFonts w:ascii="Arial" w:hAnsi="Arial" w:cs="Arial"/>
          <w:sz w:val="22"/>
          <w:szCs w:val="22"/>
        </w:rPr>
        <w:t xml:space="preserve"> The other requirements </w:t>
      </w:r>
      <w:r w:rsidR="00F5796D">
        <w:rPr>
          <w:rFonts w:ascii="Arial" w:hAnsi="Arial" w:cs="Arial"/>
          <w:sz w:val="22"/>
          <w:szCs w:val="22"/>
        </w:rPr>
        <w:t xml:space="preserve">include that </w:t>
      </w:r>
      <w:r w:rsidR="00810E80">
        <w:rPr>
          <w:rFonts w:ascii="Arial" w:hAnsi="Arial" w:cs="Arial"/>
          <w:sz w:val="22"/>
          <w:szCs w:val="22"/>
        </w:rPr>
        <w:t xml:space="preserve">the </w:t>
      </w:r>
      <w:r w:rsidR="00F5796D">
        <w:rPr>
          <w:rFonts w:ascii="Arial" w:hAnsi="Arial" w:cs="Arial"/>
          <w:sz w:val="22"/>
          <w:szCs w:val="22"/>
        </w:rPr>
        <w:t>recipient must</w:t>
      </w:r>
      <w:r w:rsidR="006C4DB9">
        <w:rPr>
          <w:rFonts w:ascii="Arial" w:hAnsi="Arial" w:cs="Arial"/>
          <w:sz w:val="22"/>
          <w:szCs w:val="22"/>
        </w:rPr>
        <w:t>:</w:t>
      </w:r>
    </w:p>
    <w:p w14:paraId="5EEC3144" w14:textId="0169F466" w:rsidR="006C4DB9" w:rsidRPr="00F5796D" w:rsidRDefault="00F5796D" w:rsidP="00F059C1">
      <w:pPr>
        <w:numPr>
          <w:ilvl w:val="1"/>
          <w:numId w:val="1"/>
        </w:numPr>
        <w:tabs>
          <w:tab w:val="clear" w:pos="1440"/>
        </w:tabs>
        <w:spacing w:after="120"/>
        <w:ind w:left="1418" w:hanging="709"/>
        <w:rPr>
          <w:rFonts w:ascii="Arial" w:hAnsi="Arial" w:cs="Arial"/>
          <w:sz w:val="22"/>
          <w:szCs w:val="22"/>
        </w:rPr>
      </w:pPr>
      <w:r w:rsidRPr="00F5796D">
        <w:rPr>
          <w:rFonts w:ascii="Arial" w:hAnsi="Arial" w:cs="Arial"/>
          <w:sz w:val="22"/>
          <w:szCs w:val="22"/>
        </w:rPr>
        <w:t xml:space="preserve">issue a document that complies with </w:t>
      </w:r>
      <w:r>
        <w:rPr>
          <w:rFonts w:ascii="Arial" w:hAnsi="Arial" w:cs="Arial"/>
          <w:sz w:val="22"/>
          <w:szCs w:val="22"/>
        </w:rPr>
        <w:t>certain</w:t>
      </w:r>
      <w:r w:rsidRPr="00F5796D">
        <w:rPr>
          <w:rFonts w:ascii="Arial" w:hAnsi="Arial" w:cs="Arial"/>
          <w:sz w:val="22"/>
          <w:szCs w:val="22"/>
        </w:rPr>
        <w:t xml:space="preserve"> requirements </w:t>
      </w:r>
      <w:r>
        <w:rPr>
          <w:rFonts w:ascii="Arial" w:hAnsi="Arial" w:cs="Arial"/>
          <w:sz w:val="22"/>
          <w:szCs w:val="22"/>
        </w:rPr>
        <w:t xml:space="preserve">in section </w:t>
      </w:r>
      <w:r w:rsidRPr="00F5796D">
        <w:rPr>
          <w:rFonts w:ascii="Arial" w:hAnsi="Arial" w:cs="Arial"/>
          <w:sz w:val="22"/>
          <w:szCs w:val="22"/>
        </w:rPr>
        <w:t>29-70</w:t>
      </w:r>
      <w:r>
        <w:rPr>
          <w:rFonts w:ascii="Arial" w:hAnsi="Arial" w:cs="Arial"/>
          <w:sz w:val="22"/>
          <w:szCs w:val="22"/>
        </w:rPr>
        <w:t xml:space="preserve"> (about </w:t>
      </w:r>
      <w:r w:rsidR="006C4DB9" w:rsidRPr="006C4DB9">
        <w:rPr>
          <w:rFonts w:ascii="Arial" w:hAnsi="Arial" w:cs="Arial"/>
          <w:sz w:val="22"/>
          <w:szCs w:val="22"/>
        </w:rPr>
        <w:t>tax invoice</w:t>
      </w:r>
      <w:r>
        <w:rPr>
          <w:rFonts w:ascii="Arial" w:hAnsi="Arial" w:cs="Arial"/>
          <w:sz w:val="22"/>
          <w:szCs w:val="22"/>
        </w:rPr>
        <w:t>s)</w:t>
      </w:r>
      <w:r w:rsidR="006C4DB9" w:rsidRPr="006C4DB9">
        <w:rPr>
          <w:rFonts w:ascii="Arial" w:hAnsi="Arial" w:cs="Arial"/>
          <w:sz w:val="22"/>
          <w:szCs w:val="22"/>
        </w:rPr>
        <w:t xml:space="preserve"> or </w:t>
      </w:r>
      <w:r w:rsidR="004F3776">
        <w:rPr>
          <w:rFonts w:ascii="Arial" w:hAnsi="Arial" w:cs="Arial"/>
          <w:sz w:val="22"/>
          <w:szCs w:val="22"/>
        </w:rPr>
        <w:t xml:space="preserve">section </w:t>
      </w:r>
      <w:r w:rsidRPr="00F5796D">
        <w:rPr>
          <w:rFonts w:ascii="Arial" w:hAnsi="Arial" w:cs="Arial"/>
          <w:sz w:val="22"/>
          <w:szCs w:val="22"/>
        </w:rPr>
        <w:t>29-7</w:t>
      </w:r>
      <w:r>
        <w:rPr>
          <w:rFonts w:ascii="Arial" w:hAnsi="Arial" w:cs="Arial"/>
          <w:sz w:val="22"/>
          <w:szCs w:val="22"/>
        </w:rPr>
        <w:t xml:space="preserve">5 (about </w:t>
      </w:r>
      <w:r w:rsidR="006C4DB9" w:rsidRPr="00F5796D">
        <w:rPr>
          <w:rFonts w:ascii="Arial" w:hAnsi="Arial" w:cs="Arial"/>
          <w:sz w:val="22"/>
          <w:szCs w:val="22"/>
        </w:rPr>
        <w:t>adjustment note</w:t>
      </w:r>
      <w:r>
        <w:rPr>
          <w:rFonts w:ascii="Arial" w:hAnsi="Arial" w:cs="Arial"/>
          <w:sz w:val="22"/>
          <w:szCs w:val="22"/>
        </w:rPr>
        <w:t>s)</w:t>
      </w:r>
      <w:r w:rsidR="004F3776">
        <w:rPr>
          <w:rFonts w:ascii="Arial" w:hAnsi="Arial" w:cs="Arial"/>
          <w:sz w:val="22"/>
          <w:szCs w:val="22"/>
        </w:rPr>
        <w:t xml:space="preserve"> of the GST Act</w:t>
      </w:r>
      <w:r w:rsidR="006C4DB9" w:rsidRPr="00F5796D">
        <w:rPr>
          <w:rFonts w:ascii="Arial" w:hAnsi="Arial" w:cs="Arial"/>
          <w:sz w:val="22"/>
          <w:szCs w:val="22"/>
        </w:rPr>
        <w:t>;</w:t>
      </w:r>
    </w:p>
    <w:p w14:paraId="53FBC2D8" w14:textId="5300AB09" w:rsidR="006C4DB9" w:rsidRDefault="007D34FB" w:rsidP="00F059C1">
      <w:pPr>
        <w:numPr>
          <w:ilvl w:val="1"/>
          <w:numId w:val="1"/>
        </w:numPr>
        <w:tabs>
          <w:tab w:val="clear" w:pos="1440"/>
        </w:tabs>
        <w:spacing w:after="120"/>
        <w:ind w:left="1418" w:hanging="709"/>
        <w:rPr>
          <w:rFonts w:ascii="Arial" w:hAnsi="Arial" w:cs="Arial"/>
          <w:sz w:val="22"/>
          <w:szCs w:val="22"/>
        </w:rPr>
      </w:pPr>
      <w:r>
        <w:rPr>
          <w:rFonts w:ascii="Arial" w:hAnsi="Arial" w:cs="Arial"/>
          <w:sz w:val="22"/>
          <w:szCs w:val="22"/>
        </w:rPr>
        <w:t xml:space="preserve">issue </w:t>
      </w:r>
      <w:r w:rsidR="006C4DB9">
        <w:rPr>
          <w:rFonts w:ascii="Arial" w:hAnsi="Arial" w:cs="Arial"/>
          <w:sz w:val="22"/>
          <w:szCs w:val="22"/>
        </w:rPr>
        <w:t>the RCTI</w:t>
      </w:r>
      <w:r>
        <w:rPr>
          <w:rFonts w:ascii="Arial" w:hAnsi="Arial" w:cs="Arial"/>
          <w:sz w:val="22"/>
          <w:szCs w:val="22"/>
        </w:rPr>
        <w:t xml:space="preserve"> </w:t>
      </w:r>
      <w:r w:rsidR="006C4DB9">
        <w:rPr>
          <w:rFonts w:ascii="Arial" w:hAnsi="Arial" w:cs="Arial"/>
          <w:sz w:val="22"/>
          <w:szCs w:val="22"/>
        </w:rPr>
        <w:t>to the supplier</w:t>
      </w:r>
      <w:r w:rsidR="00F5796D">
        <w:rPr>
          <w:rFonts w:ascii="Arial" w:hAnsi="Arial" w:cs="Arial"/>
          <w:sz w:val="22"/>
          <w:szCs w:val="22"/>
        </w:rPr>
        <w:t xml:space="preserve"> within 28 days from when either the taxable supply is made by the </w:t>
      </w:r>
      <w:proofErr w:type="gramStart"/>
      <w:r w:rsidR="00F5796D">
        <w:rPr>
          <w:rFonts w:ascii="Arial" w:hAnsi="Arial" w:cs="Arial"/>
          <w:sz w:val="22"/>
          <w:szCs w:val="22"/>
        </w:rPr>
        <w:t>supplier</w:t>
      </w:r>
      <w:proofErr w:type="gramEnd"/>
      <w:r w:rsidR="00F5796D">
        <w:rPr>
          <w:rFonts w:ascii="Arial" w:hAnsi="Arial" w:cs="Arial"/>
          <w:sz w:val="22"/>
          <w:szCs w:val="22"/>
        </w:rPr>
        <w:t xml:space="preserve"> or the </w:t>
      </w:r>
      <w:r w:rsidR="00F5796D" w:rsidRPr="00F5796D">
        <w:rPr>
          <w:rFonts w:ascii="Arial" w:hAnsi="Arial" w:cs="Arial"/>
          <w:sz w:val="22"/>
          <w:szCs w:val="22"/>
        </w:rPr>
        <w:t>value of the taxable supply is determined by the recipient</w:t>
      </w:r>
      <w:r w:rsidR="006C4DB9">
        <w:rPr>
          <w:rFonts w:ascii="Arial" w:hAnsi="Arial" w:cs="Arial"/>
          <w:sz w:val="22"/>
          <w:szCs w:val="22"/>
        </w:rPr>
        <w:t>;</w:t>
      </w:r>
    </w:p>
    <w:p w14:paraId="503D6BAA" w14:textId="4B4B12B5" w:rsidR="0055768A" w:rsidRDefault="007D34FB" w:rsidP="00F059C1">
      <w:pPr>
        <w:numPr>
          <w:ilvl w:val="1"/>
          <w:numId w:val="1"/>
        </w:numPr>
        <w:tabs>
          <w:tab w:val="clear" w:pos="1440"/>
        </w:tabs>
        <w:spacing w:after="120"/>
        <w:ind w:left="1418" w:hanging="709"/>
        <w:rPr>
          <w:rFonts w:ascii="Arial" w:hAnsi="Arial" w:cs="Arial"/>
          <w:sz w:val="22"/>
          <w:szCs w:val="22"/>
        </w:rPr>
      </w:pPr>
      <w:r w:rsidRPr="007D34FB">
        <w:rPr>
          <w:rFonts w:ascii="Arial" w:hAnsi="Arial" w:cs="Arial"/>
          <w:sz w:val="22"/>
          <w:szCs w:val="22"/>
        </w:rPr>
        <w:lastRenderedPageBreak/>
        <w:t>retain the original or a copy of the RCTI for five years</w:t>
      </w:r>
      <w:r w:rsidR="006C4DB9">
        <w:rPr>
          <w:rFonts w:ascii="Arial" w:hAnsi="Arial" w:cs="Arial"/>
          <w:sz w:val="22"/>
          <w:szCs w:val="22"/>
        </w:rPr>
        <w:t>;</w:t>
      </w:r>
    </w:p>
    <w:p w14:paraId="045B6012" w14:textId="48EFDF88" w:rsidR="006C4DB9" w:rsidRDefault="007D34FB" w:rsidP="00F059C1">
      <w:pPr>
        <w:numPr>
          <w:ilvl w:val="1"/>
          <w:numId w:val="1"/>
        </w:numPr>
        <w:tabs>
          <w:tab w:val="clear" w:pos="1440"/>
        </w:tabs>
        <w:spacing w:after="120"/>
        <w:ind w:left="1418" w:hanging="709"/>
        <w:rPr>
          <w:rFonts w:ascii="Arial" w:hAnsi="Arial" w:cs="Arial"/>
          <w:sz w:val="22"/>
          <w:szCs w:val="22"/>
        </w:rPr>
      </w:pPr>
      <w:r w:rsidRPr="007D34FB">
        <w:rPr>
          <w:rFonts w:ascii="Arial" w:hAnsi="Arial" w:cs="Arial"/>
          <w:sz w:val="22"/>
          <w:szCs w:val="22"/>
        </w:rPr>
        <w:t>have a written agreement</w:t>
      </w:r>
      <w:r>
        <w:rPr>
          <w:rFonts w:ascii="Arial" w:hAnsi="Arial" w:cs="Arial"/>
          <w:sz w:val="22"/>
          <w:szCs w:val="22"/>
        </w:rPr>
        <w:t xml:space="preserve"> with the supplier</w:t>
      </w:r>
      <w:r w:rsidR="004A1AC2">
        <w:rPr>
          <w:rFonts w:ascii="Arial" w:hAnsi="Arial" w:cs="Arial"/>
          <w:sz w:val="22"/>
          <w:szCs w:val="22"/>
        </w:rPr>
        <w:t>, including one embedded within the RCTI</w:t>
      </w:r>
      <w:r>
        <w:rPr>
          <w:rFonts w:ascii="Arial" w:hAnsi="Arial" w:cs="Arial"/>
          <w:sz w:val="22"/>
          <w:szCs w:val="22"/>
        </w:rPr>
        <w:t>, that meets certain requirements</w:t>
      </w:r>
      <w:r w:rsidR="00810E80">
        <w:rPr>
          <w:rFonts w:ascii="Arial" w:hAnsi="Arial" w:cs="Arial"/>
          <w:sz w:val="22"/>
          <w:szCs w:val="22"/>
        </w:rPr>
        <w:t xml:space="preserve"> outlined</w:t>
      </w:r>
      <w:r>
        <w:rPr>
          <w:rFonts w:ascii="Arial" w:hAnsi="Arial" w:cs="Arial"/>
          <w:sz w:val="22"/>
          <w:szCs w:val="22"/>
        </w:rPr>
        <w:t xml:space="preserve"> in the instrument</w:t>
      </w:r>
      <w:r w:rsidR="004A1AC2">
        <w:rPr>
          <w:rFonts w:ascii="Arial" w:hAnsi="Arial" w:cs="Arial"/>
          <w:sz w:val="22"/>
          <w:szCs w:val="22"/>
        </w:rPr>
        <w:t>; and</w:t>
      </w:r>
    </w:p>
    <w:p w14:paraId="20D6E11C" w14:textId="6EE44940" w:rsidR="004A1AC2" w:rsidRDefault="007D34FB" w:rsidP="00F059C1">
      <w:pPr>
        <w:numPr>
          <w:ilvl w:val="1"/>
          <w:numId w:val="1"/>
        </w:numPr>
        <w:tabs>
          <w:tab w:val="clear" w:pos="1440"/>
        </w:tabs>
        <w:spacing w:after="120"/>
        <w:ind w:left="1418" w:hanging="709"/>
        <w:rPr>
          <w:rFonts w:ascii="Arial" w:hAnsi="Arial" w:cs="Arial"/>
          <w:sz w:val="22"/>
          <w:szCs w:val="22"/>
        </w:rPr>
      </w:pPr>
      <w:r w:rsidRPr="007D34FB">
        <w:rPr>
          <w:rFonts w:ascii="Arial" w:hAnsi="Arial" w:cs="Arial"/>
          <w:sz w:val="22"/>
          <w:szCs w:val="22"/>
        </w:rPr>
        <w:t>reasonably comply with its obligations under taxation laws</w:t>
      </w:r>
      <w:r w:rsidR="004A1AC2">
        <w:rPr>
          <w:rFonts w:ascii="Arial" w:hAnsi="Arial" w:cs="Arial"/>
          <w:sz w:val="22"/>
          <w:szCs w:val="22"/>
        </w:rPr>
        <w:t>.</w:t>
      </w:r>
    </w:p>
    <w:p w14:paraId="01AEFDA4" w14:textId="4AAD8986" w:rsidR="00952EB8" w:rsidRPr="00952EB8" w:rsidRDefault="00952EB8" w:rsidP="00952EB8">
      <w:pPr>
        <w:numPr>
          <w:ilvl w:val="0"/>
          <w:numId w:val="1"/>
        </w:numPr>
        <w:tabs>
          <w:tab w:val="clear" w:pos="360"/>
        </w:tabs>
        <w:spacing w:after="120"/>
        <w:ind w:left="0" w:firstLine="0"/>
        <w:rPr>
          <w:rFonts w:ascii="Arial" w:hAnsi="Arial" w:cs="Arial"/>
          <w:sz w:val="22"/>
          <w:szCs w:val="22"/>
        </w:rPr>
      </w:pPr>
      <w:r w:rsidRPr="000D076D">
        <w:rPr>
          <w:rFonts w:ascii="Arial" w:hAnsi="Arial" w:cs="Arial"/>
          <w:sz w:val="22"/>
          <w:szCs w:val="22"/>
        </w:rPr>
        <w:t xml:space="preserve">A business entity is </w:t>
      </w:r>
      <w:r>
        <w:rPr>
          <w:rFonts w:ascii="Arial" w:hAnsi="Arial" w:cs="Arial"/>
          <w:sz w:val="22"/>
          <w:szCs w:val="22"/>
        </w:rPr>
        <w:t xml:space="preserve">defined in the instrument to mean </w:t>
      </w:r>
      <w:r w:rsidRPr="000D076D">
        <w:rPr>
          <w:rFonts w:ascii="Arial" w:hAnsi="Arial" w:cs="Arial"/>
          <w:sz w:val="22"/>
          <w:szCs w:val="22"/>
        </w:rPr>
        <w:t>an entity that carries on an enterprise and is registered for GST.</w:t>
      </w:r>
      <w:r w:rsidR="00D32494">
        <w:rPr>
          <w:rFonts w:ascii="Arial" w:hAnsi="Arial" w:cs="Arial"/>
          <w:sz w:val="22"/>
          <w:szCs w:val="22"/>
        </w:rPr>
        <w:t xml:space="preserve"> A </w:t>
      </w:r>
      <w:r w:rsidR="00D32494" w:rsidRPr="000D076D">
        <w:rPr>
          <w:rFonts w:ascii="Arial" w:hAnsi="Arial" w:cs="Arial"/>
          <w:sz w:val="22"/>
          <w:szCs w:val="22"/>
        </w:rPr>
        <w:t>business entity</w:t>
      </w:r>
      <w:r w:rsidR="00D32494">
        <w:rPr>
          <w:rFonts w:ascii="Arial" w:hAnsi="Arial" w:cs="Arial"/>
          <w:sz w:val="22"/>
          <w:szCs w:val="22"/>
        </w:rPr>
        <w:t xml:space="preserve"> can only is</w:t>
      </w:r>
      <w:r w:rsidR="00D32494" w:rsidRPr="000D076D">
        <w:rPr>
          <w:rFonts w:ascii="Arial" w:hAnsi="Arial" w:cs="Arial"/>
          <w:sz w:val="22"/>
          <w:szCs w:val="22"/>
        </w:rPr>
        <w:t>sue an RCTI for a taxable supply</w:t>
      </w:r>
      <w:r w:rsidR="00D32494">
        <w:rPr>
          <w:rFonts w:ascii="Arial" w:hAnsi="Arial" w:cs="Arial"/>
          <w:sz w:val="22"/>
          <w:szCs w:val="22"/>
        </w:rPr>
        <w:t xml:space="preserve"> </w:t>
      </w:r>
      <w:r w:rsidR="00D32494" w:rsidRPr="000D076D">
        <w:rPr>
          <w:rFonts w:ascii="Arial" w:hAnsi="Arial" w:cs="Arial"/>
          <w:sz w:val="22"/>
          <w:szCs w:val="22"/>
        </w:rPr>
        <w:t>if it determines the value of the taxable supply acquired from the supplier</w:t>
      </w:r>
      <w:r w:rsidR="00D32494">
        <w:rPr>
          <w:rFonts w:ascii="Arial" w:hAnsi="Arial" w:cs="Arial"/>
          <w:sz w:val="22"/>
          <w:szCs w:val="22"/>
        </w:rPr>
        <w:t>.</w:t>
      </w:r>
    </w:p>
    <w:p w14:paraId="36B5823C" w14:textId="06D5A8EC" w:rsidR="001B394E" w:rsidRPr="009703D6" w:rsidRDefault="001B394E" w:rsidP="000D076D">
      <w:pPr>
        <w:numPr>
          <w:ilvl w:val="0"/>
          <w:numId w:val="1"/>
        </w:numPr>
        <w:tabs>
          <w:tab w:val="clear" w:pos="360"/>
        </w:tabs>
        <w:spacing w:after="120"/>
        <w:ind w:left="0" w:firstLine="0"/>
        <w:rPr>
          <w:rFonts w:ascii="Arial" w:hAnsi="Arial" w:cs="Arial"/>
          <w:sz w:val="22"/>
          <w:szCs w:val="22"/>
        </w:rPr>
      </w:pPr>
      <w:r w:rsidRPr="000D076D">
        <w:rPr>
          <w:rFonts w:ascii="Arial" w:hAnsi="Arial" w:cs="Arial"/>
          <w:sz w:val="22"/>
          <w:szCs w:val="22"/>
        </w:rPr>
        <w:t>A government related entity is defined in section 195-1 of the GST Act</w:t>
      </w:r>
      <w:r w:rsidR="00232B18">
        <w:rPr>
          <w:rFonts w:ascii="Arial" w:hAnsi="Arial" w:cs="Arial"/>
          <w:sz w:val="22"/>
          <w:szCs w:val="22"/>
        </w:rPr>
        <w:t>,</w:t>
      </w:r>
      <w:r w:rsidRPr="000D076D">
        <w:rPr>
          <w:rFonts w:ascii="Arial" w:hAnsi="Arial" w:cs="Arial"/>
          <w:sz w:val="22"/>
          <w:szCs w:val="22"/>
        </w:rPr>
        <w:t xml:space="preserve"> and includes a </w:t>
      </w:r>
      <w:r w:rsidR="00762DB4">
        <w:rPr>
          <w:rFonts w:ascii="Arial" w:hAnsi="Arial" w:cs="Arial"/>
          <w:sz w:val="22"/>
          <w:szCs w:val="22"/>
        </w:rPr>
        <w:t>g</w:t>
      </w:r>
      <w:r w:rsidRPr="000D076D">
        <w:rPr>
          <w:rFonts w:ascii="Arial" w:hAnsi="Arial" w:cs="Arial"/>
          <w:sz w:val="22"/>
          <w:szCs w:val="22"/>
        </w:rPr>
        <w:t xml:space="preserve">overnment entity as defined in section 41 of </w:t>
      </w:r>
      <w:r w:rsidRPr="000D076D">
        <w:rPr>
          <w:rFonts w:ascii="Arial" w:hAnsi="Arial" w:cs="Arial"/>
          <w:i/>
          <w:iCs/>
          <w:sz w:val="22"/>
          <w:szCs w:val="22"/>
        </w:rPr>
        <w:t xml:space="preserve">A New Tax System (Australian Business Number) Act </w:t>
      </w:r>
      <w:r w:rsidRPr="009703D6">
        <w:rPr>
          <w:rFonts w:ascii="Arial" w:hAnsi="Arial" w:cs="Arial"/>
          <w:i/>
          <w:iCs/>
          <w:sz w:val="22"/>
          <w:szCs w:val="22"/>
        </w:rPr>
        <w:t>1999.</w:t>
      </w:r>
    </w:p>
    <w:p w14:paraId="463599D5" w14:textId="58F2400A" w:rsidR="00E92F4F" w:rsidRDefault="007B5264" w:rsidP="000D076D">
      <w:pPr>
        <w:numPr>
          <w:ilvl w:val="0"/>
          <w:numId w:val="1"/>
        </w:numPr>
        <w:tabs>
          <w:tab w:val="clear" w:pos="360"/>
        </w:tabs>
        <w:spacing w:after="120"/>
        <w:ind w:left="0" w:firstLine="0"/>
        <w:rPr>
          <w:rFonts w:ascii="Arial" w:hAnsi="Arial" w:cs="Arial"/>
          <w:sz w:val="22"/>
          <w:szCs w:val="22"/>
        </w:rPr>
      </w:pPr>
      <w:r w:rsidRPr="009703D6">
        <w:rPr>
          <w:rFonts w:ascii="Arial" w:hAnsi="Arial" w:cs="Arial"/>
          <w:sz w:val="22"/>
          <w:szCs w:val="22"/>
        </w:rPr>
        <w:t>A</w:t>
      </w:r>
      <w:r w:rsidR="004D1F08" w:rsidRPr="009703D6">
        <w:rPr>
          <w:rFonts w:ascii="Arial" w:hAnsi="Arial" w:cs="Arial"/>
          <w:sz w:val="22"/>
          <w:szCs w:val="22"/>
        </w:rPr>
        <w:t xml:space="preserve"> large business entity is </w:t>
      </w:r>
      <w:r w:rsidR="0038196C">
        <w:rPr>
          <w:rFonts w:ascii="Arial" w:hAnsi="Arial" w:cs="Arial"/>
          <w:sz w:val="22"/>
          <w:szCs w:val="22"/>
        </w:rPr>
        <w:t xml:space="preserve">defined in the instrument to </w:t>
      </w:r>
      <w:r w:rsidR="003A791B">
        <w:rPr>
          <w:rFonts w:ascii="Arial" w:hAnsi="Arial" w:cs="Arial"/>
          <w:sz w:val="22"/>
          <w:szCs w:val="22"/>
        </w:rPr>
        <w:t xml:space="preserve">include </w:t>
      </w:r>
      <w:r w:rsidR="004D1F08" w:rsidRPr="009703D6">
        <w:rPr>
          <w:rFonts w:ascii="Arial" w:hAnsi="Arial" w:cs="Arial"/>
          <w:sz w:val="22"/>
          <w:szCs w:val="22"/>
        </w:rPr>
        <w:t xml:space="preserve">an entity that </w:t>
      </w:r>
      <w:r w:rsidR="00D5697C" w:rsidRPr="009703D6">
        <w:rPr>
          <w:rFonts w:ascii="Arial" w:hAnsi="Arial" w:cs="Arial"/>
          <w:sz w:val="22"/>
          <w:szCs w:val="22"/>
        </w:rPr>
        <w:t xml:space="preserve">meets the large business entity tax </w:t>
      </w:r>
      <w:r w:rsidR="00783AD0" w:rsidRPr="009703D6">
        <w:rPr>
          <w:rFonts w:ascii="Arial" w:hAnsi="Arial" w:cs="Arial"/>
          <w:sz w:val="22"/>
          <w:szCs w:val="22"/>
        </w:rPr>
        <w:t xml:space="preserve">turnover </w:t>
      </w:r>
      <w:r w:rsidR="00E04E7A" w:rsidRPr="009703D6">
        <w:rPr>
          <w:rFonts w:ascii="Arial" w:hAnsi="Arial" w:cs="Arial"/>
          <w:sz w:val="22"/>
          <w:szCs w:val="22"/>
        </w:rPr>
        <w:t>condition</w:t>
      </w:r>
      <w:r w:rsidR="00D5697C" w:rsidRPr="009703D6">
        <w:rPr>
          <w:rFonts w:ascii="Arial" w:hAnsi="Arial" w:cs="Arial"/>
          <w:sz w:val="22"/>
          <w:szCs w:val="22"/>
        </w:rPr>
        <w:t>.</w:t>
      </w:r>
      <w:r w:rsidR="00FF1D62" w:rsidRPr="009703D6">
        <w:rPr>
          <w:rFonts w:ascii="Arial" w:hAnsi="Arial" w:cs="Arial"/>
          <w:sz w:val="22"/>
          <w:szCs w:val="22"/>
        </w:rPr>
        <w:t xml:space="preserve"> </w:t>
      </w:r>
      <w:r w:rsidR="004D1F08" w:rsidRPr="009703D6">
        <w:rPr>
          <w:rFonts w:ascii="Arial" w:hAnsi="Arial" w:cs="Arial"/>
          <w:sz w:val="22"/>
          <w:szCs w:val="22"/>
        </w:rPr>
        <w:t>It also includes members of GST groups</w:t>
      </w:r>
      <w:r w:rsidR="00D06981" w:rsidRPr="009703D6">
        <w:rPr>
          <w:rFonts w:ascii="Arial" w:hAnsi="Arial" w:cs="Arial"/>
          <w:sz w:val="22"/>
          <w:szCs w:val="22"/>
        </w:rPr>
        <w:t>, or entities that satisfy the membership requirements of a GST group or</w:t>
      </w:r>
      <w:r w:rsidR="00683D50" w:rsidRPr="009703D6">
        <w:rPr>
          <w:rFonts w:ascii="Arial" w:hAnsi="Arial" w:cs="Arial"/>
          <w:sz w:val="22"/>
          <w:szCs w:val="22"/>
        </w:rPr>
        <w:t xml:space="preserve"> proposed GST group</w:t>
      </w:r>
      <w:r w:rsidR="004D1F08" w:rsidRPr="009703D6">
        <w:rPr>
          <w:rFonts w:ascii="Arial" w:hAnsi="Arial" w:cs="Arial"/>
          <w:sz w:val="22"/>
          <w:szCs w:val="22"/>
        </w:rPr>
        <w:t>,</w:t>
      </w:r>
      <w:r w:rsidR="00683D50" w:rsidRPr="009703D6">
        <w:rPr>
          <w:rFonts w:ascii="Arial" w:hAnsi="Arial" w:cs="Arial"/>
          <w:sz w:val="22"/>
          <w:szCs w:val="22"/>
        </w:rPr>
        <w:t xml:space="preserve"> </w:t>
      </w:r>
      <w:r w:rsidR="003C79FC">
        <w:rPr>
          <w:rFonts w:ascii="Arial" w:hAnsi="Arial" w:cs="Arial"/>
          <w:sz w:val="22"/>
          <w:szCs w:val="22"/>
        </w:rPr>
        <w:t>where they</w:t>
      </w:r>
      <w:r w:rsidR="00D06981" w:rsidRPr="009703D6">
        <w:rPr>
          <w:rFonts w:ascii="Arial" w:hAnsi="Arial" w:cs="Arial"/>
          <w:sz w:val="22"/>
          <w:szCs w:val="22"/>
        </w:rPr>
        <w:t xml:space="preserve"> include</w:t>
      </w:r>
      <w:r w:rsidR="00683D50" w:rsidRPr="009703D6">
        <w:rPr>
          <w:rFonts w:ascii="Arial" w:hAnsi="Arial" w:cs="Arial"/>
          <w:sz w:val="22"/>
          <w:szCs w:val="22"/>
        </w:rPr>
        <w:t xml:space="preserve"> a member that meets the large business entity turnover condition.</w:t>
      </w:r>
      <w:r w:rsidR="004D1F08" w:rsidRPr="009703D6">
        <w:rPr>
          <w:rFonts w:ascii="Arial" w:hAnsi="Arial" w:cs="Arial"/>
          <w:sz w:val="22"/>
          <w:szCs w:val="22"/>
        </w:rPr>
        <w:t xml:space="preserve"> </w:t>
      </w:r>
      <w:r w:rsidR="003A791B">
        <w:rPr>
          <w:rFonts w:ascii="Arial" w:hAnsi="Arial" w:cs="Arial"/>
          <w:sz w:val="22"/>
          <w:szCs w:val="22"/>
        </w:rPr>
        <w:t xml:space="preserve">The definition also covers </w:t>
      </w:r>
      <w:r w:rsidR="004D1F08" w:rsidRPr="009703D6">
        <w:rPr>
          <w:rFonts w:ascii="Arial" w:hAnsi="Arial" w:cs="Arial"/>
          <w:sz w:val="22"/>
          <w:szCs w:val="22"/>
        </w:rPr>
        <w:t>joint venture operators</w:t>
      </w:r>
      <w:r w:rsidR="00683D50" w:rsidRPr="009703D6">
        <w:rPr>
          <w:rFonts w:ascii="Arial" w:hAnsi="Arial" w:cs="Arial"/>
          <w:sz w:val="22"/>
          <w:szCs w:val="22"/>
        </w:rPr>
        <w:t xml:space="preserve"> where either the joint venture operator or a participant of the GST joint venture meets the large business entity turnover condition.</w:t>
      </w:r>
    </w:p>
    <w:p w14:paraId="75C10CC2" w14:textId="0A8F8F1A" w:rsidR="004D1F08" w:rsidRPr="009703D6" w:rsidRDefault="00C01C3C" w:rsidP="000D076D">
      <w:pPr>
        <w:numPr>
          <w:ilvl w:val="0"/>
          <w:numId w:val="1"/>
        </w:numPr>
        <w:tabs>
          <w:tab w:val="clear" w:pos="360"/>
        </w:tabs>
        <w:spacing w:after="120"/>
        <w:ind w:left="0" w:firstLine="0"/>
        <w:rPr>
          <w:rFonts w:ascii="Arial" w:hAnsi="Arial" w:cs="Arial"/>
          <w:sz w:val="22"/>
          <w:szCs w:val="22"/>
        </w:rPr>
      </w:pPr>
      <w:r w:rsidRPr="009703D6">
        <w:rPr>
          <w:rFonts w:ascii="Arial" w:hAnsi="Arial" w:cs="Arial"/>
          <w:sz w:val="22"/>
          <w:szCs w:val="22"/>
        </w:rPr>
        <w:t>The</w:t>
      </w:r>
      <w:r w:rsidR="004D1F08" w:rsidRPr="009703D6">
        <w:rPr>
          <w:rFonts w:ascii="Arial" w:hAnsi="Arial" w:cs="Arial"/>
          <w:sz w:val="22"/>
          <w:szCs w:val="22"/>
        </w:rPr>
        <w:t xml:space="preserve"> large business entity </w:t>
      </w:r>
      <w:r w:rsidR="00783AD0" w:rsidRPr="009703D6">
        <w:rPr>
          <w:rFonts w:ascii="Arial" w:hAnsi="Arial" w:cs="Arial"/>
          <w:sz w:val="22"/>
          <w:szCs w:val="22"/>
        </w:rPr>
        <w:t xml:space="preserve">turnover </w:t>
      </w:r>
      <w:r w:rsidR="00534DC8">
        <w:rPr>
          <w:rFonts w:ascii="Arial" w:hAnsi="Arial" w:cs="Arial"/>
          <w:sz w:val="22"/>
          <w:szCs w:val="22"/>
        </w:rPr>
        <w:t xml:space="preserve">condition </w:t>
      </w:r>
      <w:r w:rsidR="008F0257" w:rsidRPr="009703D6">
        <w:rPr>
          <w:rFonts w:ascii="Arial" w:hAnsi="Arial" w:cs="Arial"/>
          <w:sz w:val="22"/>
          <w:szCs w:val="22"/>
        </w:rPr>
        <w:t>is</w:t>
      </w:r>
      <w:r w:rsidR="00232B18" w:rsidRPr="009703D6">
        <w:rPr>
          <w:rFonts w:ascii="Arial" w:hAnsi="Arial" w:cs="Arial"/>
          <w:sz w:val="22"/>
          <w:szCs w:val="22"/>
        </w:rPr>
        <w:t xml:space="preserve"> based on </w:t>
      </w:r>
      <w:r w:rsidR="008F0257" w:rsidRPr="009703D6">
        <w:rPr>
          <w:rFonts w:ascii="Arial" w:hAnsi="Arial" w:cs="Arial"/>
          <w:sz w:val="22"/>
          <w:szCs w:val="22"/>
        </w:rPr>
        <w:t>a</w:t>
      </w:r>
      <w:r w:rsidR="00783AD0" w:rsidRPr="009703D6">
        <w:rPr>
          <w:rFonts w:ascii="Arial" w:hAnsi="Arial" w:cs="Arial"/>
          <w:sz w:val="22"/>
          <w:szCs w:val="22"/>
        </w:rPr>
        <w:t>n entity’s</w:t>
      </w:r>
      <w:r w:rsidR="008F0257" w:rsidRPr="009703D6">
        <w:rPr>
          <w:rFonts w:ascii="Arial" w:hAnsi="Arial" w:cs="Arial"/>
          <w:sz w:val="22"/>
          <w:szCs w:val="22"/>
        </w:rPr>
        <w:t xml:space="preserve"> </w:t>
      </w:r>
      <w:r w:rsidR="00783AD0" w:rsidRPr="009703D6">
        <w:rPr>
          <w:rFonts w:ascii="Arial" w:hAnsi="Arial" w:cs="Arial"/>
          <w:sz w:val="22"/>
          <w:szCs w:val="22"/>
        </w:rPr>
        <w:t>GST turnover</w:t>
      </w:r>
      <w:r w:rsidR="00232B18" w:rsidRPr="009703D6">
        <w:rPr>
          <w:rFonts w:ascii="Arial" w:hAnsi="Arial" w:cs="Arial"/>
          <w:sz w:val="22"/>
          <w:szCs w:val="22"/>
        </w:rPr>
        <w:t>,</w:t>
      </w:r>
      <w:r w:rsidR="00783AD0" w:rsidRPr="009703D6">
        <w:rPr>
          <w:rFonts w:ascii="Arial" w:hAnsi="Arial" w:cs="Arial"/>
          <w:sz w:val="22"/>
          <w:szCs w:val="22"/>
        </w:rPr>
        <w:t xml:space="preserve"> </w:t>
      </w:r>
      <w:r w:rsidR="008F0257" w:rsidRPr="009703D6">
        <w:rPr>
          <w:rFonts w:ascii="Arial" w:hAnsi="Arial" w:cs="Arial"/>
          <w:sz w:val="22"/>
          <w:szCs w:val="22"/>
        </w:rPr>
        <w:t>modified to include input taxed supplies</w:t>
      </w:r>
      <w:r w:rsidR="00232B18" w:rsidRPr="009703D6">
        <w:rPr>
          <w:rFonts w:ascii="Arial" w:hAnsi="Arial" w:cs="Arial"/>
          <w:sz w:val="22"/>
          <w:szCs w:val="22"/>
        </w:rPr>
        <w:t xml:space="preserve">. A business will meet the </w:t>
      </w:r>
      <w:r w:rsidR="00762DB4" w:rsidRPr="009703D6">
        <w:rPr>
          <w:rFonts w:ascii="Arial" w:hAnsi="Arial" w:cs="Arial"/>
          <w:sz w:val="22"/>
          <w:szCs w:val="22"/>
        </w:rPr>
        <w:t xml:space="preserve">condition if </w:t>
      </w:r>
      <w:r w:rsidR="00232B18" w:rsidRPr="009703D6">
        <w:rPr>
          <w:rFonts w:ascii="Arial" w:hAnsi="Arial" w:cs="Arial"/>
          <w:sz w:val="22"/>
          <w:szCs w:val="22"/>
        </w:rPr>
        <w:t xml:space="preserve">that turnover </w:t>
      </w:r>
      <w:r w:rsidR="00783AD0" w:rsidRPr="009703D6">
        <w:rPr>
          <w:rFonts w:ascii="Arial" w:hAnsi="Arial" w:cs="Arial"/>
          <w:sz w:val="22"/>
          <w:szCs w:val="22"/>
        </w:rPr>
        <w:t>is at</w:t>
      </w:r>
      <w:r w:rsidR="00762DB4" w:rsidRPr="009703D6">
        <w:rPr>
          <w:rFonts w:ascii="Arial" w:hAnsi="Arial" w:cs="Arial"/>
          <w:sz w:val="22"/>
          <w:szCs w:val="22"/>
        </w:rPr>
        <w:t>,</w:t>
      </w:r>
      <w:r w:rsidR="00783AD0" w:rsidRPr="009703D6">
        <w:rPr>
          <w:rFonts w:ascii="Arial" w:hAnsi="Arial" w:cs="Arial"/>
          <w:sz w:val="22"/>
          <w:szCs w:val="22"/>
        </w:rPr>
        <w:t xml:space="preserve"> or above</w:t>
      </w:r>
      <w:r w:rsidR="00762DB4" w:rsidRPr="009703D6">
        <w:rPr>
          <w:rFonts w:ascii="Arial" w:hAnsi="Arial" w:cs="Arial"/>
          <w:sz w:val="22"/>
          <w:szCs w:val="22"/>
        </w:rPr>
        <w:t>,</w:t>
      </w:r>
      <w:r w:rsidR="00783AD0" w:rsidRPr="009703D6">
        <w:rPr>
          <w:rFonts w:ascii="Arial" w:hAnsi="Arial" w:cs="Arial"/>
          <w:sz w:val="22"/>
          <w:szCs w:val="22"/>
        </w:rPr>
        <w:t xml:space="preserve"> the tax period turnover threshold</w:t>
      </w:r>
      <w:r w:rsidR="008F0257" w:rsidRPr="009703D6">
        <w:rPr>
          <w:rFonts w:ascii="Arial" w:hAnsi="Arial" w:cs="Arial"/>
          <w:sz w:val="22"/>
          <w:szCs w:val="22"/>
        </w:rPr>
        <w:t xml:space="preserve"> a</w:t>
      </w:r>
      <w:r w:rsidR="004D1F08" w:rsidRPr="009703D6">
        <w:rPr>
          <w:rFonts w:ascii="Arial" w:hAnsi="Arial" w:cs="Arial"/>
          <w:sz w:val="22"/>
          <w:szCs w:val="22"/>
        </w:rPr>
        <w:t xml:space="preserve">s defined in </w:t>
      </w:r>
      <w:r w:rsidR="00792F5D">
        <w:rPr>
          <w:rFonts w:ascii="Arial" w:hAnsi="Arial" w:cs="Arial"/>
          <w:sz w:val="22"/>
          <w:szCs w:val="22"/>
        </w:rPr>
        <w:t xml:space="preserve">subsection 27-15(3) of </w:t>
      </w:r>
      <w:r w:rsidR="00232B18" w:rsidRPr="009703D6">
        <w:rPr>
          <w:rFonts w:ascii="Arial" w:hAnsi="Arial" w:cs="Arial"/>
          <w:sz w:val="22"/>
          <w:szCs w:val="22"/>
        </w:rPr>
        <w:t>the GST Act</w:t>
      </w:r>
      <w:r w:rsidR="004D1F08" w:rsidRPr="009703D6">
        <w:rPr>
          <w:rFonts w:ascii="Arial" w:hAnsi="Arial" w:cs="Arial"/>
          <w:sz w:val="22"/>
          <w:szCs w:val="22"/>
        </w:rPr>
        <w:t>.</w:t>
      </w:r>
      <w:r w:rsidR="00792F5D">
        <w:rPr>
          <w:rFonts w:ascii="Arial" w:hAnsi="Arial" w:cs="Arial"/>
          <w:sz w:val="22"/>
          <w:szCs w:val="22"/>
        </w:rPr>
        <w:t xml:space="preserve"> As at the time of making this instrument, this turnover threshold is $20 million. </w:t>
      </w:r>
    </w:p>
    <w:p w14:paraId="773F57EB" w14:textId="4CF0FBEE" w:rsidR="00E92F4F" w:rsidRDefault="000815AC" w:rsidP="000D076D">
      <w:pPr>
        <w:numPr>
          <w:ilvl w:val="0"/>
          <w:numId w:val="1"/>
        </w:numPr>
        <w:tabs>
          <w:tab w:val="clear" w:pos="360"/>
        </w:tabs>
        <w:spacing w:after="120"/>
        <w:ind w:left="0" w:firstLine="0"/>
        <w:rPr>
          <w:rFonts w:ascii="Arial" w:hAnsi="Arial" w:cs="Arial"/>
          <w:sz w:val="22"/>
          <w:szCs w:val="22"/>
        </w:rPr>
      </w:pPr>
      <w:r>
        <w:rPr>
          <w:rFonts w:ascii="Arial" w:hAnsi="Arial" w:cs="Arial"/>
          <w:sz w:val="22"/>
          <w:szCs w:val="22"/>
        </w:rPr>
        <w:t>Where</w:t>
      </w:r>
      <w:r w:rsidR="00232B18">
        <w:rPr>
          <w:rFonts w:ascii="Arial" w:hAnsi="Arial" w:cs="Arial"/>
          <w:sz w:val="22"/>
          <w:szCs w:val="22"/>
        </w:rPr>
        <w:t xml:space="preserve"> a</w:t>
      </w:r>
      <w:r w:rsidR="00257F65" w:rsidRPr="000D076D">
        <w:rPr>
          <w:rFonts w:ascii="Arial" w:hAnsi="Arial" w:cs="Arial"/>
          <w:sz w:val="22"/>
          <w:szCs w:val="22"/>
        </w:rPr>
        <w:t xml:space="preserve"> recipient </w:t>
      </w:r>
      <w:r>
        <w:rPr>
          <w:rFonts w:ascii="Arial" w:hAnsi="Arial" w:cs="Arial"/>
          <w:sz w:val="22"/>
          <w:szCs w:val="22"/>
        </w:rPr>
        <w:t>satisfies</w:t>
      </w:r>
      <w:r w:rsidR="00232B18">
        <w:rPr>
          <w:rFonts w:ascii="Arial" w:hAnsi="Arial" w:cs="Arial"/>
          <w:sz w:val="22"/>
          <w:szCs w:val="22"/>
        </w:rPr>
        <w:t xml:space="preserve"> the definition of more than one type of entity to which the instrument applies, they can choose which requirements </w:t>
      </w:r>
      <w:r w:rsidR="0032048A">
        <w:rPr>
          <w:rFonts w:ascii="Arial" w:hAnsi="Arial" w:cs="Arial"/>
          <w:sz w:val="22"/>
          <w:szCs w:val="22"/>
        </w:rPr>
        <w:t xml:space="preserve">they will </w:t>
      </w:r>
      <w:r w:rsidR="00232B18">
        <w:rPr>
          <w:rFonts w:ascii="Arial" w:hAnsi="Arial" w:cs="Arial"/>
          <w:sz w:val="22"/>
          <w:szCs w:val="22"/>
        </w:rPr>
        <w:t>comply with. For example, if an entity is both a business entity and a large business entity, it can choose to only comply with the requirements that apply to a large business entity</w:t>
      </w:r>
      <w:r>
        <w:rPr>
          <w:rFonts w:ascii="Arial" w:hAnsi="Arial" w:cs="Arial"/>
          <w:sz w:val="22"/>
          <w:szCs w:val="22"/>
        </w:rPr>
        <w:t xml:space="preserve"> to issue an RCTI</w:t>
      </w:r>
      <w:r w:rsidR="00232B18">
        <w:rPr>
          <w:rFonts w:ascii="Arial" w:hAnsi="Arial" w:cs="Arial"/>
          <w:sz w:val="22"/>
          <w:szCs w:val="22"/>
        </w:rPr>
        <w:t>.</w:t>
      </w:r>
    </w:p>
    <w:p w14:paraId="7CB6E2B6" w14:textId="0BF22E61" w:rsidR="000D076D" w:rsidRDefault="00BA441F" w:rsidP="001632C1">
      <w:pPr>
        <w:numPr>
          <w:ilvl w:val="0"/>
          <w:numId w:val="1"/>
        </w:numPr>
        <w:tabs>
          <w:tab w:val="clear" w:pos="360"/>
        </w:tabs>
        <w:spacing w:after="120"/>
        <w:ind w:left="0" w:firstLine="0"/>
        <w:rPr>
          <w:rFonts w:ascii="Arial" w:hAnsi="Arial" w:cs="Arial"/>
          <w:sz w:val="22"/>
          <w:szCs w:val="22"/>
        </w:rPr>
      </w:pPr>
      <w:r w:rsidRPr="000D076D">
        <w:rPr>
          <w:rFonts w:ascii="Arial" w:hAnsi="Arial" w:cs="Arial"/>
          <w:sz w:val="22"/>
          <w:szCs w:val="22"/>
        </w:rPr>
        <w:t>This</w:t>
      </w:r>
      <w:r w:rsidRPr="000D076D">
        <w:rPr>
          <w:rStyle w:val="CommentReference"/>
          <w:sz w:val="22"/>
          <w:szCs w:val="22"/>
        </w:rPr>
        <w:t xml:space="preserve"> </w:t>
      </w:r>
      <w:r>
        <w:rPr>
          <w:rFonts w:ascii="Arial" w:hAnsi="Arial" w:cs="Arial"/>
          <w:sz w:val="22"/>
          <w:szCs w:val="22"/>
        </w:rPr>
        <w:t>instrument</w:t>
      </w:r>
      <w:r w:rsidRPr="000D076D">
        <w:rPr>
          <w:rFonts w:ascii="Arial" w:eastAsia="Calibri" w:hAnsi="Arial" w:cs="Arial"/>
          <w:sz w:val="22"/>
          <w:szCs w:val="22"/>
          <w:lang w:eastAsia="en-US"/>
        </w:rPr>
        <w:t xml:space="preserve"> </w:t>
      </w:r>
      <w:r w:rsidRPr="000D076D">
        <w:rPr>
          <w:rFonts w:ascii="Arial" w:hAnsi="Arial" w:cs="Arial"/>
          <w:sz w:val="22"/>
          <w:szCs w:val="22"/>
        </w:rPr>
        <w:t xml:space="preserve">replaces 51 </w:t>
      </w:r>
      <w:r>
        <w:rPr>
          <w:rFonts w:ascii="Arial" w:hAnsi="Arial" w:cs="Arial"/>
          <w:sz w:val="22"/>
          <w:szCs w:val="22"/>
        </w:rPr>
        <w:t>instrument</w:t>
      </w:r>
      <w:r w:rsidRPr="000D076D">
        <w:rPr>
          <w:rFonts w:ascii="Arial" w:hAnsi="Arial" w:cs="Arial"/>
          <w:sz w:val="22"/>
          <w:szCs w:val="22"/>
        </w:rPr>
        <w:t>s</w:t>
      </w:r>
      <w:r w:rsidR="003D14C5">
        <w:rPr>
          <w:rFonts w:ascii="Arial" w:hAnsi="Arial" w:cs="Arial"/>
          <w:sz w:val="22"/>
          <w:szCs w:val="22"/>
        </w:rPr>
        <w:t>;</w:t>
      </w:r>
      <w:r w:rsidRPr="000D076D">
        <w:rPr>
          <w:rFonts w:ascii="Arial" w:hAnsi="Arial" w:cs="Arial"/>
          <w:sz w:val="22"/>
          <w:szCs w:val="22"/>
        </w:rPr>
        <w:t xml:space="preserve"> </w:t>
      </w:r>
      <w:r>
        <w:rPr>
          <w:rFonts w:ascii="Arial" w:hAnsi="Arial" w:cs="Arial"/>
          <w:sz w:val="22"/>
          <w:szCs w:val="22"/>
        </w:rPr>
        <w:t xml:space="preserve">50 of </w:t>
      </w:r>
      <w:r w:rsidR="003D14C5">
        <w:rPr>
          <w:rFonts w:ascii="Arial" w:hAnsi="Arial" w:cs="Arial"/>
          <w:sz w:val="22"/>
          <w:szCs w:val="22"/>
        </w:rPr>
        <w:t xml:space="preserve">these </w:t>
      </w:r>
      <w:r>
        <w:rPr>
          <w:rFonts w:ascii="Arial" w:hAnsi="Arial" w:cs="Arial"/>
          <w:sz w:val="22"/>
          <w:szCs w:val="22"/>
        </w:rPr>
        <w:t xml:space="preserve">are </w:t>
      </w:r>
      <w:r w:rsidRPr="000D076D">
        <w:rPr>
          <w:rFonts w:ascii="Arial" w:hAnsi="Arial" w:cs="Arial"/>
          <w:sz w:val="22"/>
          <w:szCs w:val="22"/>
        </w:rPr>
        <w:t xml:space="preserve">listed in Schedule 1 of the </w:t>
      </w:r>
      <w:r>
        <w:rPr>
          <w:rFonts w:ascii="Arial" w:hAnsi="Arial" w:cs="Arial"/>
          <w:sz w:val="22"/>
          <w:szCs w:val="22"/>
        </w:rPr>
        <w:t>instrument</w:t>
      </w:r>
      <w:r w:rsidR="003D14C5">
        <w:rPr>
          <w:rFonts w:ascii="Arial" w:hAnsi="Arial" w:cs="Arial"/>
          <w:sz w:val="22"/>
          <w:szCs w:val="22"/>
        </w:rPr>
        <w:t>,</w:t>
      </w:r>
      <w:r>
        <w:rPr>
          <w:rFonts w:ascii="Arial" w:hAnsi="Arial" w:cs="Arial"/>
          <w:sz w:val="22"/>
          <w:szCs w:val="22"/>
        </w:rPr>
        <w:t xml:space="preserve"> and the</w:t>
      </w:r>
      <w:r w:rsidR="003D14C5">
        <w:rPr>
          <w:rFonts w:ascii="Arial" w:hAnsi="Arial" w:cs="Arial"/>
          <w:sz w:val="22"/>
          <w:szCs w:val="22"/>
        </w:rPr>
        <w:t xml:space="preserve"> other instrument is the</w:t>
      </w:r>
      <w:r>
        <w:rPr>
          <w:rFonts w:ascii="Arial" w:hAnsi="Arial" w:cs="Arial"/>
          <w:sz w:val="22"/>
          <w:szCs w:val="22"/>
        </w:rPr>
        <w:t xml:space="preserve"> </w:t>
      </w:r>
      <w:r w:rsidRPr="002E38EE">
        <w:rPr>
          <w:rFonts w:ascii="Arial" w:hAnsi="Arial" w:cs="Arial"/>
          <w:i/>
          <w:iCs/>
          <w:sz w:val="22"/>
          <w:szCs w:val="22"/>
        </w:rPr>
        <w:t>Goods and Services Tax: Classes of Recipient Created Tax Invoice</w:t>
      </w:r>
      <w:r>
        <w:rPr>
          <w:rFonts w:ascii="Arial" w:hAnsi="Arial" w:cs="Arial"/>
          <w:i/>
          <w:iCs/>
          <w:sz w:val="22"/>
          <w:szCs w:val="22"/>
        </w:rPr>
        <w:t xml:space="preserve"> </w:t>
      </w:r>
      <w:r w:rsidRPr="002E38EE">
        <w:rPr>
          <w:rFonts w:ascii="Arial" w:hAnsi="Arial" w:cs="Arial"/>
          <w:i/>
          <w:iCs/>
          <w:sz w:val="22"/>
          <w:szCs w:val="22"/>
        </w:rPr>
        <w:t>Determination (No.1) 201</w:t>
      </w:r>
      <w:r>
        <w:rPr>
          <w:rFonts w:ascii="Arial" w:hAnsi="Arial" w:cs="Arial"/>
          <w:i/>
          <w:iCs/>
          <w:sz w:val="22"/>
          <w:szCs w:val="22"/>
        </w:rPr>
        <w:t>2</w:t>
      </w:r>
      <w:r w:rsidR="00792F5D">
        <w:rPr>
          <w:rFonts w:ascii="Arial" w:hAnsi="Arial" w:cs="Arial"/>
          <w:i/>
          <w:iCs/>
          <w:sz w:val="22"/>
          <w:szCs w:val="22"/>
        </w:rPr>
        <w:t>,</w:t>
      </w:r>
      <w:r w:rsidRPr="002E38EE">
        <w:rPr>
          <w:rFonts w:ascii="Arial" w:hAnsi="Arial" w:cs="Arial"/>
          <w:sz w:val="22"/>
          <w:szCs w:val="22"/>
        </w:rPr>
        <w:t xml:space="preserve"> </w:t>
      </w:r>
      <w:r>
        <w:rPr>
          <w:rFonts w:ascii="Arial" w:hAnsi="Arial" w:cs="Arial"/>
          <w:sz w:val="22"/>
          <w:szCs w:val="22"/>
        </w:rPr>
        <w:t xml:space="preserve">which </w:t>
      </w:r>
      <w:proofErr w:type="spellStart"/>
      <w:r w:rsidRPr="002E38EE">
        <w:rPr>
          <w:rFonts w:ascii="Arial" w:hAnsi="Arial" w:cs="Arial"/>
          <w:sz w:val="22"/>
          <w:szCs w:val="22"/>
        </w:rPr>
        <w:t>sunset</w:t>
      </w:r>
      <w:r>
        <w:rPr>
          <w:rFonts w:ascii="Arial" w:hAnsi="Arial" w:cs="Arial"/>
          <w:sz w:val="22"/>
          <w:szCs w:val="22"/>
        </w:rPr>
        <w:t>t</w:t>
      </w:r>
      <w:r w:rsidRPr="002E38EE">
        <w:rPr>
          <w:rFonts w:ascii="Arial" w:hAnsi="Arial" w:cs="Arial"/>
          <w:sz w:val="22"/>
          <w:szCs w:val="22"/>
        </w:rPr>
        <w:t>ed</w:t>
      </w:r>
      <w:proofErr w:type="spellEnd"/>
      <w:r w:rsidRPr="002E38EE">
        <w:rPr>
          <w:rFonts w:ascii="Arial" w:hAnsi="Arial" w:cs="Arial"/>
          <w:sz w:val="22"/>
          <w:szCs w:val="22"/>
        </w:rPr>
        <w:t xml:space="preserve"> on 1 April 2023</w:t>
      </w:r>
      <w:r w:rsidR="002E38EE" w:rsidRPr="002E38EE">
        <w:rPr>
          <w:rFonts w:ascii="Arial" w:hAnsi="Arial" w:cs="Arial"/>
          <w:sz w:val="22"/>
          <w:szCs w:val="22"/>
        </w:rPr>
        <w:t>. The Commissioner will not initiat</w:t>
      </w:r>
      <w:r w:rsidR="00A80EAC">
        <w:rPr>
          <w:rFonts w:ascii="Arial" w:hAnsi="Arial" w:cs="Arial"/>
          <w:sz w:val="22"/>
          <w:szCs w:val="22"/>
        </w:rPr>
        <w:t>e</w:t>
      </w:r>
      <w:r w:rsidR="002E38EE" w:rsidRPr="002E38EE">
        <w:rPr>
          <w:rFonts w:ascii="Arial" w:hAnsi="Arial" w:cs="Arial"/>
          <w:sz w:val="22"/>
          <w:szCs w:val="22"/>
        </w:rPr>
        <w:t xml:space="preserve"> any compliance action with respect to transactions affected </w:t>
      </w:r>
      <w:r w:rsidR="002E38EE">
        <w:rPr>
          <w:rFonts w:ascii="Arial" w:hAnsi="Arial" w:cs="Arial"/>
          <w:sz w:val="22"/>
          <w:szCs w:val="22"/>
        </w:rPr>
        <w:t>by</w:t>
      </w:r>
      <w:r w:rsidR="002E38EE" w:rsidRPr="002E38EE">
        <w:rPr>
          <w:rFonts w:ascii="Arial" w:hAnsi="Arial" w:cs="Arial"/>
          <w:sz w:val="22"/>
          <w:szCs w:val="22"/>
        </w:rPr>
        <w:t xml:space="preserve"> the instrument</w:t>
      </w:r>
      <w:r>
        <w:rPr>
          <w:rFonts w:ascii="Arial" w:hAnsi="Arial" w:cs="Arial"/>
          <w:sz w:val="22"/>
          <w:szCs w:val="22"/>
        </w:rPr>
        <w:t xml:space="preserve"> that </w:t>
      </w:r>
      <w:proofErr w:type="spellStart"/>
      <w:r>
        <w:rPr>
          <w:rFonts w:ascii="Arial" w:hAnsi="Arial" w:cs="Arial"/>
          <w:sz w:val="22"/>
          <w:szCs w:val="22"/>
        </w:rPr>
        <w:t>sunsetted</w:t>
      </w:r>
      <w:proofErr w:type="spellEnd"/>
      <w:r w:rsidR="002E38EE" w:rsidRPr="002E38EE">
        <w:rPr>
          <w:rFonts w:ascii="Arial" w:hAnsi="Arial" w:cs="Arial"/>
          <w:sz w:val="22"/>
          <w:szCs w:val="22"/>
        </w:rPr>
        <w:t xml:space="preserve"> for the period from 1 April 2023 until the day after th</w:t>
      </w:r>
      <w:r w:rsidR="00A80EAC">
        <w:rPr>
          <w:rFonts w:ascii="Arial" w:hAnsi="Arial" w:cs="Arial"/>
          <w:sz w:val="22"/>
          <w:szCs w:val="22"/>
        </w:rPr>
        <w:t>is</w:t>
      </w:r>
      <w:r w:rsidR="002E38EE" w:rsidRPr="002E38EE">
        <w:rPr>
          <w:rFonts w:ascii="Arial" w:hAnsi="Arial" w:cs="Arial"/>
          <w:sz w:val="22"/>
          <w:szCs w:val="22"/>
        </w:rPr>
        <w:t xml:space="preserve"> instrument is registered.</w:t>
      </w:r>
    </w:p>
    <w:p w14:paraId="18E02ADF" w14:textId="77777777" w:rsidR="00A518DF" w:rsidRPr="002E38EE" w:rsidRDefault="00A518DF" w:rsidP="00A518DF">
      <w:pPr>
        <w:spacing w:after="120"/>
        <w:rPr>
          <w:rFonts w:ascii="Arial" w:hAnsi="Arial" w:cs="Arial"/>
          <w:sz w:val="22"/>
          <w:szCs w:val="22"/>
        </w:rPr>
      </w:pPr>
    </w:p>
    <w:p w14:paraId="5B51E1E2" w14:textId="77777777" w:rsidR="00FF1D62" w:rsidRDefault="00640CC2" w:rsidP="000D076D">
      <w:pPr>
        <w:pStyle w:val="Heading2"/>
      </w:pPr>
      <w:r w:rsidRPr="000D076D">
        <w:t>Compliance cost assessment</w:t>
      </w:r>
    </w:p>
    <w:p w14:paraId="3D006C02" w14:textId="0F6FB3E1" w:rsidR="004E6C88" w:rsidRPr="009703D6" w:rsidRDefault="00EC6DDD" w:rsidP="00E92F4F">
      <w:pPr>
        <w:numPr>
          <w:ilvl w:val="0"/>
          <w:numId w:val="1"/>
        </w:numPr>
        <w:tabs>
          <w:tab w:val="clear" w:pos="360"/>
        </w:tabs>
        <w:spacing w:after="120"/>
        <w:ind w:left="0" w:firstLine="0"/>
        <w:rPr>
          <w:rFonts w:ascii="Arial" w:hAnsi="Arial" w:cs="Arial"/>
          <w:sz w:val="22"/>
          <w:szCs w:val="22"/>
        </w:rPr>
      </w:pPr>
      <w:r w:rsidRPr="009703D6">
        <w:rPr>
          <w:rFonts w:ascii="Arial" w:hAnsi="Arial" w:cs="Arial"/>
          <w:sz w:val="22"/>
          <w:szCs w:val="22"/>
        </w:rPr>
        <w:t>Compliance cost impact: Minor – There will be no additional regulatory impacts as the instrument is minor and machinery in nature OBPR22-03747.</w:t>
      </w:r>
    </w:p>
    <w:p w14:paraId="7E6DFF8A" w14:textId="77777777" w:rsidR="000D076D" w:rsidRPr="000D076D" w:rsidRDefault="000D076D" w:rsidP="000D076D">
      <w:pPr>
        <w:spacing w:after="120"/>
        <w:rPr>
          <w:rFonts w:ascii="Arial" w:hAnsi="Arial" w:cs="Arial"/>
          <w:sz w:val="22"/>
          <w:szCs w:val="22"/>
        </w:rPr>
      </w:pPr>
    </w:p>
    <w:p w14:paraId="15AC1B73" w14:textId="77777777" w:rsidR="00486653" w:rsidRPr="000D076D" w:rsidRDefault="00486653" w:rsidP="000D076D">
      <w:pPr>
        <w:pStyle w:val="Heading2"/>
      </w:pPr>
      <w:r w:rsidRPr="000D076D">
        <w:t>Background</w:t>
      </w:r>
    </w:p>
    <w:p w14:paraId="6CC5C288" w14:textId="71C6F147" w:rsidR="00DA25CB" w:rsidRPr="00BA441F" w:rsidRDefault="00E6793C" w:rsidP="00BA441F">
      <w:pPr>
        <w:numPr>
          <w:ilvl w:val="0"/>
          <w:numId w:val="1"/>
        </w:numPr>
        <w:tabs>
          <w:tab w:val="clear" w:pos="360"/>
        </w:tabs>
        <w:spacing w:after="120"/>
        <w:ind w:left="0" w:firstLine="0"/>
        <w:rPr>
          <w:rFonts w:ascii="Arial" w:hAnsi="Arial" w:cs="Arial"/>
          <w:sz w:val="22"/>
          <w:szCs w:val="22"/>
        </w:rPr>
      </w:pPr>
      <w:r w:rsidRPr="000D076D">
        <w:rPr>
          <w:rFonts w:ascii="Arial" w:hAnsi="Arial" w:cs="Arial"/>
          <w:sz w:val="22"/>
          <w:szCs w:val="22"/>
        </w:rPr>
        <w:t xml:space="preserve">Subsection 29-70(3) of the GST Act allows the Commissioner to determine </w:t>
      </w:r>
      <w:r w:rsidR="0066089A">
        <w:rPr>
          <w:rFonts w:ascii="Arial" w:hAnsi="Arial" w:cs="Arial"/>
          <w:sz w:val="22"/>
          <w:szCs w:val="22"/>
        </w:rPr>
        <w:t>classes</w:t>
      </w:r>
      <w:r w:rsidRPr="000D076D">
        <w:rPr>
          <w:rFonts w:ascii="Arial" w:hAnsi="Arial" w:cs="Arial"/>
          <w:sz w:val="22"/>
          <w:szCs w:val="22"/>
        </w:rPr>
        <w:t xml:space="preserve"> of tax invoices that may be issued by a recipient rather than the supplier</w:t>
      </w:r>
      <w:r w:rsidR="009A3080" w:rsidRPr="000D076D">
        <w:rPr>
          <w:rFonts w:ascii="Arial" w:hAnsi="Arial" w:cs="Arial"/>
          <w:sz w:val="22"/>
          <w:szCs w:val="22"/>
        </w:rPr>
        <w:t xml:space="preserve">. </w:t>
      </w:r>
      <w:r w:rsidR="004B4514">
        <w:rPr>
          <w:rFonts w:ascii="Arial" w:hAnsi="Arial" w:cs="Arial"/>
          <w:sz w:val="22"/>
          <w:szCs w:val="22"/>
        </w:rPr>
        <w:t>T</w:t>
      </w:r>
      <w:r w:rsidR="00F50669" w:rsidRPr="000D076D">
        <w:rPr>
          <w:rFonts w:ascii="Arial" w:hAnsi="Arial" w:cs="Arial"/>
          <w:sz w:val="22"/>
          <w:szCs w:val="22"/>
        </w:rPr>
        <w:t xml:space="preserve">his </w:t>
      </w:r>
      <w:r w:rsidR="000D076D">
        <w:rPr>
          <w:rFonts w:ascii="Arial" w:hAnsi="Arial" w:cs="Arial"/>
          <w:sz w:val="22"/>
          <w:szCs w:val="22"/>
        </w:rPr>
        <w:t>instrument</w:t>
      </w:r>
      <w:r w:rsidR="00F50669" w:rsidRPr="000D076D">
        <w:rPr>
          <w:rFonts w:ascii="Arial" w:hAnsi="Arial" w:cs="Arial"/>
          <w:sz w:val="22"/>
          <w:szCs w:val="22"/>
        </w:rPr>
        <w:t xml:space="preserve"> determines that tax invoices for taxable supplies received by three types of GST registered recipients may </w:t>
      </w:r>
      <w:r w:rsidR="0084551E">
        <w:rPr>
          <w:rFonts w:ascii="Arial" w:hAnsi="Arial" w:cs="Arial"/>
          <w:sz w:val="22"/>
          <w:szCs w:val="22"/>
        </w:rPr>
        <w:t>be</w:t>
      </w:r>
      <w:r w:rsidR="00F50669" w:rsidRPr="000D076D">
        <w:rPr>
          <w:rFonts w:ascii="Arial" w:hAnsi="Arial" w:cs="Arial"/>
          <w:sz w:val="22"/>
          <w:szCs w:val="22"/>
        </w:rPr>
        <w:t xml:space="preserve"> issued by the recipient rather than the supplier</w:t>
      </w:r>
      <w:r w:rsidR="003D14C5">
        <w:rPr>
          <w:rFonts w:ascii="Arial" w:hAnsi="Arial" w:cs="Arial"/>
          <w:sz w:val="22"/>
          <w:szCs w:val="22"/>
        </w:rPr>
        <w:t>, where certain requirements are met</w:t>
      </w:r>
      <w:r w:rsidR="00F50669" w:rsidRPr="000D076D">
        <w:rPr>
          <w:rFonts w:ascii="Arial" w:hAnsi="Arial" w:cs="Arial"/>
          <w:sz w:val="22"/>
          <w:szCs w:val="22"/>
        </w:rPr>
        <w:t>.</w:t>
      </w:r>
    </w:p>
    <w:p w14:paraId="71EF35E7" w14:textId="693D34AA" w:rsidR="00E92F4F" w:rsidRDefault="00F50669" w:rsidP="000D076D">
      <w:pPr>
        <w:numPr>
          <w:ilvl w:val="0"/>
          <w:numId w:val="1"/>
        </w:numPr>
        <w:tabs>
          <w:tab w:val="clear" w:pos="360"/>
        </w:tabs>
        <w:spacing w:after="120"/>
        <w:ind w:left="0" w:firstLine="0"/>
        <w:rPr>
          <w:rFonts w:ascii="Arial" w:hAnsi="Arial" w:cs="Arial"/>
          <w:sz w:val="22"/>
          <w:szCs w:val="22"/>
        </w:rPr>
      </w:pPr>
      <w:r w:rsidRPr="000D076D">
        <w:rPr>
          <w:rFonts w:ascii="Arial" w:hAnsi="Arial" w:cs="Arial"/>
          <w:sz w:val="22"/>
          <w:szCs w:val="22"/>
        </w:rPr>
        <w:t>Th</w:t>
      </w:r>
      <w:r w:rsidR="007234F7" w:rsidRPr="000D076D">
        <w:rPr>
          <w:rFonts w:ascii="Arial" w:hAnsi="Arial" w:cs="Arial"/>
          <w:sz w:val="22"/>
          <w:szCs w:val="22"/>
        </w:rPr>
        <w:t>is</w:t>
      </w:r>
      <w:r w:rsidRPr="000D076D">
        <w:rPr>
          <w:rFonts w:ascii="Arial" w:hAnsi="Arial" w:cs="Arial"/>
          <w:sz w:val="22"/>
          <w:szCs w:val="22"/>
        </w:rPr>
        <w:t xml:space="preserve"> </w:t>
      </w:r>
      <w:r w:rsidR="000D076D">
        <w:rPr>
          <w:rFonts w:ascii="Arial" w:hAnsi="Arial" w:cs="Arial"/>
          <w:sz w:val="22"/>
          <w:szCs w:val="22"/>
        </w:rPr>
        <w:t>instrument</w:t>
      </w:r>
      <w:r w:rsidRPr="000D076D">
        <w:rPr>
          <w:rFonts w:ascii="Arial" w:hAnsi="Arial" w:cs="Arial"/>
          <w:sz w:val="22"/>
          <w:szCs w:val="22"/>
        </w:rPr>
        <w:t xml:space="preserve"> will enable taxpayers to </w:t>
      </w:r>
      <w:r w:rsidR="00553C98" w:rsidRPr="000D076D">
        <w:rPr>
          <w:rFonts w:ascii="Arial" w:hAnsi="Arial" w:cs="Arial"/>
          <w:sz w:val="22"/>
          <w:szCs w:val="22"/>
        </w:rPr>
        <w:t xml:space="preserve">self-assess their eligibility </w:t>
      </w:r>
      <w:r w:rsidR="0084551E" w:rsidRPr="000D076D">
        <w:rPr>
          <w:rFonts w:ascii="Arial" w:hAnsi="Arial" w:cs="Arial"/>
          <w:sz w:val="22"/>
          <w:szCs w:val="22"/>
        </w:rPr>
        <w:t xml:space="preserve">to issue RCTIs </w:t>
      </w:r>
      <w:r w:rsidR="00553C98" w:rsidRPr="000D076D">
        <w:rPr>
          <w:rFonts w:ascii="Arial" w:hAnsi="Arial" w:cs="Arial"/>
          <w:sz w:val="22"/>
          <w:szCs w:val="22"/>
        </w:rPr>
        <w:t>more easily and simply</w:t>
      </w:r>
      <w:r w:rsidR="0084551E">
        <w:rPr>
          <w:rFonts w:ascii="Arial" w:hAnsi="Arial" w:cs="Arial"/>
          <w:sz w:val="22"/>
          <w:szCs w:val="22"/>
        </w:rPr>
        <w:t>.</w:t>
      </w:r>
      <w:r w:rsidR="00F9151B" w:rsidRPr="000D076D">
        <w:rPr>
          <w:rFonts w:ascii="Arial" w:hAnsi="Arial" w:cs="Arial"/>
          <w:sz w:val="22"/>
          <w:szCs w:val="22"/>
        </w:rPr>
        <w:t xml:space="preserve"> </w:t>
      </w:r>
      <w:r w:rsidR="00BA441F">
        <w:rPr>
          <w:rFonts w:ascii="Arial" w:hAnsi="Arial" w:cs="Arial"/>
          <w:sz w:val="22"/>
          <w:szCs w:val="22"/>
        </w:rPr>
        <w:t>This is in response to industry requests that the instrument apply to a broader range of recipients</w:t>
      </w:r>
      <w:r w:rsidR="007B1FB5">
        <w:rPr>
          <w:rFonts w:ascii="Arial" w:hAnsi="Arial" w:cs="Arial"/>
          <w:sz w:val="22"/>
          <w:szCs w:val="22"/>
        </w:rPr>
        <w:t>.</w:t>
      </w:r>
    </w:p>
    <w:p w14:paraId="22AA494A" w14:textId="15920C96" w:rsidR="00E92F4F" w:rsidRDefault="001D5507" w:rsidP="0066089A">
      <w:pPr>
        <w:numPr>
          <w:ilvl w:val="0"/>
          <w:numId w:val="1"/>
        </w:numPr>
        <w:tabs>
          <w:tab w:val="clear" w:pos="360"/>
        </w:tabs>
        <w:spacing w:after="120"/>
        <w:ind w:left="0" w:firstLine="0"/>
        <w:rPr>
          <w:rFonts w:ascii="Arial" w:hAnsi="Arial" w:cs="Arial"/>
          <w:sz w:val="22"/>
          <w:szCs w:val="22"/>
        </w:rPr>
      </w:pPr>
      <w:r>
        <w:rPr>
          <w:rFonts w:ascii="Arial" w:hAnsi="Arial" w:cs="Arial"/>
          <w:sz w:val="22"/>
          <w:szCs w:val="22"/>
        </w:rPr>
        <w:t>Where</w:t>
      </w:r>
      <w:r w:rsidR="0032048A">
        <w:rPr>
          <w:rFonts w:ascii="Arial" w:hAnsi="Arial" w:cs="Arial"/>
          <w:sz w:val="22"/>
          <w:szCs w:val="22"/>
        </w:rPr>
        <w:t xml:space="preserve"> </w:t>
      </w:r>
      <w:r>
        <w:rPr>
          <w:rFonts w:ascii="Arial" w:hAnsi="Arial" w:cs="Arial"/>
          <w:sz w:val="22"/>
          <w:szCs w:val="22"/>
        </w:rPr>
        <w:t>a</w:t>
      </w:r>
      <w:r w:rsidR="0032048A">
        <w:rPr>
          <w:rFonts w:ascii="Arial" w:hAnsi="Arial" w:cs="Arial"/>
          <w:sz w:val="22"/>
          <w:szCs w:val="22"/>
        </w:rPr>
        <w:t xml:space="preserve"> recipient of a taxable supply could issue a</w:t>
      </w:r>
      <w:r w:rsidR="000357B8">
        <w:rPr>
          <w:rFonts w:ascii="Arial" w:hAnsi="Arial" w:cs="Arial"/>
          <w:sz w:val="22"/>
          <w:szCs w:val="22"/>
        </w:rPr>
        <w:t>n</w:t>
      </w:r>
      <w:r w:rsidR="0032048A">
        <w:rPr>
          <w:rFonts w:ascii="Arial" w:hAnsi="Arial" w:cs="Arial"/>
          <w:sz w:val="22"/>
          <w:szCs w:val="22"/>
        </w:rPr>
        <w:t xml:space="preserve"> RCTI under one of the </w:t>
      </w:r>
      <w:r>
        <w:rPr>
          <w:rFonts w:ascii="Arial" w:hAnsi="Arial" w:cs="Arial"/>
          <w:sz w:val="22"/>
          <w:szCs w:val="22"/>
        </w:rPr>
        <w:t xml:space="preserve">51 </w:t>
      </w:r>
      <w:r w:rsidR="0032048A">
        <w:rPr>
          <w:rFonts w:ascii="Arial" w:hAnsi="Arial" w:cs="Arial"/>
          <w:sz w:val="22"/>
          <w:szCs w:val="22"/>
        </w:rPr>
        <w:t xml:space="preserve">instruments </w:t>
      </w:r>
      <w:r>
        <w:rPr>
          <w:rFonts w:ascii="Arial" w:hAnsi="Arial" w:cs="Arial"/>
          <w:sz w:val="22"/>
          <w:szCs w:val="22"/>
        </w:rPr>
        <w:t>that are being replaced</w:t>
      </w:r>
      <w:r w:rsidR="0032048A">
        <w:rPr>
          <w:rFonts w:ascii="Arial" w:hAnsi="Arial" w:cs="Arial"/>
          <w:sz w:val="22"/>
          <w:szCs w:val="22"/>
        </w:rPr>
        <w:t>, they will continue to be able to issue a</w:t>
      </w:r>
      <w:r w:rsidR="000357B8">
        <w:rPr>
          <w:rFonts w:ascii="Arial" w:hAnsi="Arial" w:cs="Arial"/>
          <w:sz w:val="22"/>
          <w:szCs w:val="22"/>
        </w:rPr>
        <w:t>n</w:t>
      </w:r>
      <w:r w:rsidR="0032048A">
        <w:rPr>
          <w:rFonts w:ascii="Arial" w:hAnsi="Arial" w:cs="Arial"/>
          <w:sz w:val="22"/>
          <w:szCs w:val="22"/>
        </w:rPr>
        <w:t xml:space="preserve"> RCTI </w:t>
      </w:r>
      <w:r>
        <w:rPr>
          <w:rFonts w:ascii="Arial" w:hAnsi="Arial" w:cs="Arial"/>
          <w:sz w:val="22"/>
          <w:szCs w:val="22"/>
        </w:rPr>
        <w:t>provided</w:t>
      </w:r>
      <w:r w:rsidR="0032048A">
        <w:rPr>
          <w:rFonts w:ascii="Arial" w:hAnsi="Arial" w:cs="Arial"/>
          <w:sz w:val="22"/>
          <w:szCs w:val="22"/>
        </w:rPr>
        <w:t xml:space="preserve"> </w:t>
      </w:r>
      <w:r w:rsidR="003D14C5">
        <w:rPr>
          <w:rFonts w:ascii="Arial" w:hAnsi="Arial" w:cs="Arial"/>
          <w:sz w:val="22"/>
          <w:szCs w:val="22"/>
        </w:rPr>
        <w:t xml:space="preserve">that </w:t>
      </w:r>
      <w:r w:rsidR="00D31074">
        <w:rPr>
          <w:rFonts w:ascii="Arial" w:hAnsi="Arial" w:cs="Arial"/>
          <w:sz w:val="22"/>
          <w:szCs w:val="22"/>
        </w:rPr>
        <w:t xml:space="preserve">the requirements listed in </w:t>
      </w:r>
      <w:r w:rsidR="00762DB4">
        <w:rPr>
          <w:rFonts w:ascii="Arial" w:hAnsi="Arial" w:cs="Arial"/>
          <w:sz w:val="22"/>
          <w:szCs w:val="22"/>
        </w:rPr>
        <w:t>s</w:t>
      </w:r>
      <w:r w:rsidR="00D31074">
        <w:rPr>
          <w:rFonts w:ascii="Arial" w:hAnsi="Arial" w:cs="Arial"/>
          <w:sz w:val="22"/>
          <w:szCs w:val="22"/>
        </w:rPr>
        <w:t>ection 7 of th</w:t>
      </w:r>
      <w:r w:rsidR="00FC3F8E">
        <w:rPr>
          <w:rFonts w:ascii="Arial" w:hAnsi="Arial" w:cs="Arial"/>
          <w:sz w:val="22"/>
          <w:szCs w:val="22"/>
        </w:rPr>
        <w:t>e</w:t>
      </w:r>
      <w:r w:rsidR="00D31074">
        <w:rPr>
          <w:rFonts w:ascii="Arial" w:hAnsi="Arial" w:cs="Arial"/>
          <w:sz w:val="22"/>
          <w:szCs w:val="22"/>
        </w:rPr>
        <w:t xml:space="preserve"> instrument are satisfied.</w:t>
      </w:r>
    </w:p>
    <w:p w14:paraId="648C547A" w14:textId="49997780" w:rsidR="00E92F4F" w:rsidRDefault="002B26AD" w:rsidP="00F059C1">
      <w:pPr>
        <w:keepLines/>
        <w:numPr>
          <w:ilvl w:val="0"/>
          <w:numId w:val="1"/>
        </w:numPr>
        <w:tabs>
          <w:tab w:val="clear" w:pos="360"/>
        </w:tabs>
        <w:spacing w:after="120"/>
        <w:ind w:left="0" w:firstLine="0"/>
        <w:rPr>
          <w:rFonts w:ascii="Arial" w:hAnsi="Arial" w:cs="Arial"/>
          <w:sz w:val="22"/>
          <w:szCs w:val="22"/>
        </w:rPr>
      </w:pPr>
      <w:r w:rsidRPr="0066089A">
        <w:rPr>
          <w:rFonts w:ascii="Arial" w:hAnsi="Arial" w:cs="Arial"/>
          <w:sz w:val="22"/>
          <w:szCs w:val="22"/>
        </w:rPr>
        <w:lastRenderedPageBreak/>
        <w:t xml:space="preserve">For example, </w:t>
      </w:r>
      <w:r w:rsidR="00D31074">
        <w:rPr>
          <w:rFonts w:ascii="Arial" w:hAnsi="Arial" w:cs="Arial"/>
          <w:sz w:val="22"/>
          <w:szCs w:val="22"/>
        </w:rPr>
        <w:t xml:space="preserve">a </w:t>
      </w:r>
      <w:r w:rsidR="005A5887" w:rsidRPr="0066089A">
        <w:rPr>
          <w:rFonts w:ascii="Arial" w:hAnsi="Arial" w:cs="Arial"/>
          <w:sz w:val="22"/>
          <w:szCs w:val="22"/>
        </w:rPr>
        <w:t xml:space="preserve">recipient of </w:t>
      </w:r>
      <w:r w:rsidR="00D31074">
        <w:rPr>
          <w:rFonts w:ascii="Arial" w:hAnsi="Arial" w:cs="Arial"/>
          <w:sz w:val="22"/>
          <w:szCs w:val="22"/>
        </w:rPr>
        <w:t xml:space="preserve">a taxable supply of </w:t>
      </w:r>
      <w:r w:rsidR="005A5887" w:rsidRPr="0066089A">
        <w:rPr>
          <w:rFonts w:ascii="Arial" w:hAnsi="Arial" w:cs="Arial"/>
          <w:sz w:val="22"/>
          <w:szCs w:val="22"/>
        </w:rPr>
        <w:t xml:space="preserve">agricultural products </w:t>
      </w:r>
      <w:r w:rsidR="00D31074">
        <w:rPr>
          <w:rFonts w:ascii="Arial" w:hAnsi="Arial" w:cs="Arial"/>
          <w:sz w:val="22"/>
          <w:szCs w:val="22"/>
        </w:rPr>
        <w:t>who was eligible to issue a</w:t>
      </w:r>
      <w:r w:rsidR="00255FBD">
        <w:rPr>
          <w:rFonts w:ascii="Arial" w:hAnsi="Arial" w:cs="Arial"/>
          <w:sz w:val="22"/>
          <w:szCs w:val="22"/>
        </w:rPr>
        <w:t>n</w:t>
      </w:r>
      <w:r w:rsidR="00D31074">
        <w:rPr>
          <w:rFonts w:ascii="Arial" w:hAnsi="Arial" w:cs="Arial"/>
          <w:sz w:val="22"/>
          <w:szCs w:val="22"/>
        </w:rPr>
        <w:t xml:space="preserve"> RCTI under</w:t>
      </w:r>
      <w:r w:rsidR="005A5887" w:rsidRPr="0066089A">
        <w:rPr>
          <w:rFonts w:ascii="Arial" w:hAnsi="Arial" w:cs="Arial"/>
          <w:sz w:val="22"/>
          <w:szCs w:val="22"/>
        </w:rPr>
        <w:t xml:space="preserve"> </w:t>
      </w:r>
      <w:r w:rsidR="005A5887" w:rsidRPr="0066089A">
        <w:rPr>
          <w:rFonts w:ascii="Arial" w:hAnsi="Arial" w:cs="Arial"/>
          <w:i/>
          <w:iCs/>
          <w:sz w:val="22"/>
          <w:szCs w:val="22"/>
        </w:rPr>
        <w:t>Goods and Services Tax: Recipient Created Tax Invoice Determination 2017 for Agricultural Products, Government Related Entities and Large Business Entities</w:t>
      </w:r>
      <w:r w:rsidR="005A5887" w:rsidRPr="0066089A">
        <w:rPr>
          <w:rFonts w:ascii="Arial" w:hAnsi="Arial" w:cs="Arial"/>
          <w:sz w:val="22"/>
          <w:szCs w:val="22"/>
        </w:rPr>
        <w:t xml:space="preserve"> (F2017L00348) registered on 30 March 2017</w:t>
      </w:r>
      <w:r w:rsidR="00762DB4">
        <w:rPr>
          <w:rFonts w:ascii="Arial" w:hAnsi="Arial" w:cs="Arial"/>
          <w:sz w:val="22"/>
          <w:szCs w:val="22"/>
        </w:rPr>
        <w:t xml:space="preserve"> </w:t>
      </w:r>
      <w:r w:rsidR="00D31074">
        <w:rPr>
          <w:rFonts w:ascii="Arial" w:hAnsi="Arial" w:cs="Arial"/>
          <w:sz w:val="22"/>
          <w:szCs w:val="22"/>
        </w:rPr>
        <w:t xml:space="preserve">will continue </w:t>
      </w:r>
      <w:r w:rsidR="00642CF1">
        <w:rPr>
          <w:rFonts w:ascii="Arial" w:hAnsi="Arial" w:cs="Arial"/>
          <w:sz w:val="22"/>
          <w:szCs w:val="22"/>
        </w:rPr>
        <w:t xml:space="preserve">to </w:t>
      </w:r>
      <w:r w:rsidR="00D31074">
        <w:rPr>
          <w:rFonts w:ascii="Arial" w:hAnsi="Arial" w:cs="Arial"/>
          <w:sz w:val="22"/>
          <w:szCs w:val="22"/>
        </w:rPr>
        <w:t xml:space="preserve">be eligible </w:t>
      </w:r>
      <w:r w:rsidR="00642CF1">
        <w:rPr>
          <w:rFonts w:ascii="Arial" w:hAnsi="Arial" w:cs="Arial"/>
          <w:sz w:val="22"/>
          <w:szCs w:val="22"/>
        </w:rPr>
        <w:t>to issue a</w:t>
      </w:r>
      <w:r w:rsidR="000357B8">
        <w:rPr>
          <w:rFonts w:ascii="Arial" w:hAnsi="Arial" w:cs="Arial"/>
          <w:sz w:val="22"/>
          <w:szCs w:val="22"/>
        </w:rPr>
        <w:t>n</w:t>
      </w:r>
      <w:r w:rsidR="00642CF1">
        <w:rPr>
          <w:rFonts w:ascii="Arial" w:hAnsi="Arial" w:cs="Arial"/>
          <w:sz w:val="22"/>
          <w:szCs w:val="22"/>
        </w:rPr>
        <w:t xml:space="preserve"> RCTI </w:t>
      </w:r>
      <w:r w:rsidR="00FC3F8E">
        <w:rPr>
          <w:rFonts w:ascii="Arial" w:hAnsi="Arial" w:cs="Arial"/>
          <w:sz w:val="22"/>
          <w:szCs w:val="22"/>
        </w:rPr>
        <w:t>provided</w:t>
      </w:r>
      <w:r w:rsidR="00D31074">
        <w:rPr>
          <w:rFonts w:ascii="Arial" w:hAnsi="Arial" w:cs="Arial"/>
          <w:sz w:val="22"/>
          <w:szCs w:val="22"/>
        </w:rPr>
        <w:t xml:space="preserve"> </w:t>
      </w:r>
      <w:r w:rsidR="003D14C5">
        <w:rPr>
          <w:rFonts w:ascii="Arial" w:hAnsi="Arial" w:cs="Arial"/>
          <w:sz w:val="22"/>
          <w:szCs w:val="22"/>
        </w:rPr>
        <w:t xml:space="preserve">that </w:t>
      </w:r>
      <w:r w:rsidR="00D31074">
        <w:rPr>
          <w:rFonts w:ascii="Arial" w:hAnsi="Arial" w:cs="Arial"/>
          <w:sz w:val="22"/>
          <w:szCs w:val="22"/>
        </w:rPr>
        <w:t xml:space="preserve">the requirements listed in </w:t>
      </w:r>
      <w:r w:rsidR="00762DB4">
        <w:rPr>
          <w:rFonts w:ascii="Arial" w:hAnsi="Arial" w:cs="Arial"/>
          <w:sz w:val="22"/>
          <w:szCs w:val="22"/>
        </w:rPr>
        <w:t>s</w:t>
      </w:r>
      <w:r w:rsidR="00D31074">
        <w:rPr>
          <w:rFonts w:ascii="Arial" w:hAnsi="Arial" w:cs="Arial"/>
          <w:sz w:val="22"/>
          <w:szCs w:val="22"/>
        </w:rPr>
        <w:t>ection 7 of th</w:t>
      </w:r>
      <w:r w:rsidR="00FC3F8E">
        <w:rPr>
          <w:rFonts w:ascii="Arial" w:hAnsi="Arial" w:cs="Arial"/>
          <w:sz w:val="22"/>
          <w:szCs w:val="22"/>
        </w:rPr>
        <w:t>e</w:t>
      </w:r>
      <w:r w:rsidR="00D31074">
        <w:rPr>
          <w:rFonts w:ascii="Arial" w:hAnsi="Arial" w:cs="Arial"/>
          <w:sz w:val="22"/>
          <w:szCs w:val="22"/>
        </w:rPr>
        <w:t xml:space="preserve"> instrument are satisfied.</w:t>
      </w:r>
    </w:p>
    <w:p w14:paraId="74503697" w14:textId="77777777" w:rsidR="00DA25CB" w:rsidRPr="00AD3D8B" w:rsidRDefault="00DA25CB" w:rsidP="00DA25CB">
      <w:pPr>
        <w:numPr>
          <w:ilvl w:val="0"/>
          <w:numId w:val="1"/>
        </w:numPr>
        <w:tabs>
          <w:tab w:val="clear" w:pos="360"/>
        </w:tabs>
        <w:spacing w:after="120"/>
        <w:ind w:left="0" w:firstLine="0"/>
        <w:rPr>
          <w:rFonts w:ascii="Arial" w:hAnsi="Arial" w:cs="Arial"/>
          <w:sz w:val="22"/>
          <w:szCs w:val="22"/>
        </w:rPr>
      </w:pPr>
      <w:r w:rsidRPr="000D076D">
        <w:rPr>
          <w:rFonts w:ascii="Arial" w:hAnsi="Arial" w:cs="Arial"/>
          <w:sz w:val="22"/>
          <w:szCs w:val="22"/>
        </w:rPr>
        <w:t xml:space="preserve">The requirements </w:t>
      </w:r>
      <w:r>
        <w:rPr>
          <w:rFonts w:ascii="Arial" w:hAnsi="Arial" w:cs="Arial"/>
          <w:sz w:val="22"/>
          <w:szCs w:val="22"/>
        </w:rPr>
        <w:t>that the</w:t>
      </w:r>
      <w:r w:rsidRPr="000D076D">
        <w:rPr>
          <w:rFonts w:ascii="Arial" w:hAnsi="Arial" w:cs="Arial"/>
          <w:sz w:val="22"/>
          <w:szCs w:val="22"/>
        </w:rPr>
        <w:t xml:space="preserve"> recipient</w:t>
      </w:r>
      <w:r>
        <w:rPr>
          <w:rFonts w:ascii="Arial" w:hAnsi="Arial" w:cs="Arial"/>
          <w:sz w:val="22"/>
          <w:szCs w:val="22"/>
        </w:rPr>
        <w:t xml:space="preserve"> needs to satisfy</w:t>
      </w:r>
      <w:r w:rsidRPr="000D076D">
        <w:rPr>
          <w:rFonts w:ascii="Arial" w:hAnsi="Arial" w:cs="Arial"/>
          <w:sz w:val="22"/>
          <w:szCs w:val="22"/>
        </w:rPr>
        <w:t xml:space="preserve"> were determined by the Commissioner </w:t>
      </w:r>
      <w:r>
        <w:rPr>
          <w:rFonts w:ascii="Arial" w:hAnsi="Arial" w:cs="Arial"/>
          <w:sz w:val="22"/>
          <w:szCs w:val="22"/>
        </w:rPr>
        <w:t xml:space="preserve">after </w:t>
      </w:r>
      <w:r w:rsidRPr="000D076D">
        <w:rPr>
          <w:rFonts w:ascii="Arial" w:hAnsi="Arial" w:cs="Arial"/>
          <w:sz w:val="22"/>
          <w:szCs w:val="22"/>
        </w:rPr>
        <w:t>considering a number of factors, including the GST turnover of the recipient and compliance risks. These factors reflect a balance between facilitating the practical use of RCTIs by businesses and maintaining the integrity of the GST system. Enabling these entities to issue RCTIs will streamline invoicing and payment processes for both recipients and their suppliers.</w:t>
      </w:r>
    </w:p>
    <w:p w14:paraId="6B6155E6" w14:textId="77777777" w:rsidR="00E92F4F" w:rsidRPr="00DA25CB" w:rsidRDefault="00E92F4F" w:rsidP="00DA25CB">
      <w:pPr>
        <w:spacing w:after="120"/>
        <w:rPr>
          <w:rFonts w:ascii="Arial" w:hAnsi="Arial" w:cs="Arial"/>
          <w:sz w:val="22"/>
          <w:szCs w:val="22"/>
        </w:rPr>
      </w:pPr>
    </w:p>
    <w:p w14:paraId="15AC1B77" w14:textId="657F9AC5" w:rsidR="00486653" w:rsidRPr="000D076D" w:rsidRDefault="00E10B37" w:rsidP="000D076D">
      <w:pPr>
        <w:pStyle w:val="Heading2"/>
      </w:pPr>
      <w:r w:rsidRPr="000D076D">
        <w:t>Consultation</w:t>
      </w:r>
    </w:p>
    <w:p w14:paraId="61533412" w14:textId="4C158673" w:rsidR="009371D0" w:rsidRDefault="00F1327E" w:rsidP="000D076D">
      <w:pPr>
        <w:numPr>
          <w:ilvl w:val="0"/>
          <w:numId w:val="1"/>
        </w:numPr>
        <w:tabs>
          <w:tab w:val="clear" w:pos="360"/>
        </w:tabs>
        <w:spacing w:after="120"/>
        <w:ind w:left="0" w:firstLine="0"/>
        <w:rPr>
          <w:rFonts w:ascii="Arial" w:hAnsi="Arial" w:cs="Arial"/>
          <w:sz w:val="22"/>
          <w:szCs w:val="22"/>
        </w:rPr>
      </w:pPr>
      <w:r>
        <w:rPr>
          <w:rFonts w:ascii="Arial" w:hAnsi="Arial" w:cs="Arial"/>
          <w:color w:val="000000" w:themeColor="text1"/>
          <w:sz w:val="22"/>
          <w:szCs w:val="22"/>
        </w:rPr>
        <w:t xml:space="preserve">Subsection 17(1) of the </w:t>
      </w:r>
      <w:r>
        <w:rPr>
          <w:rFonts w:ascii="Arial" w:hAnsi="Arial" w:cs="Arial"/>
          <w:i/>
          <w:iCs/>
          <w:color w:val="000000" w:themeColor="text1"/>
          <w:sz w:val="22"/>
          <w:szCs w:val="22"/>
        </w:rPr>
        <w:t>Legislation Act 2003</w:t>
      </w:r>
      <w:r>
        <w:rPr>
          <w:rFonts w:ascii="Arial" w:hAnsi="Arial" w:cs="Arial"/>
          <w:color w:val="000000" w:themeColor="text1"/>
          <w:sz w:val="22"/>
          <w:szCs w:val="22"/>
        </w:rPr>
        <w:t xml:space="preserve"> requires that a rule-maker undertake an appropriate level of consultation before making a legislative instrument</w:t>
      </w:r>
      <w:r w:rsidR="00B31550" w:rsidRPr="000D076D">
        <w:rPr>
          <w:rFonts w:ascii="Arial" w:hAnsi="Arial" w:cs="Arial"/>
          <w:sz w:val="22"/>
          <w:szCs w:val="22"/>
        </w:rPr>
        <w:t>.</w:t>
      </w:r>
    </w:p>
    <w:p w14:paraId="376DCF4C" w14:textId="7B24B723" w:rsidR="005D33F9" w:rsidRPr="009703D6" w:rsidRDefault="005D33F9" w:rsidP="009703D6">
      <w:pPr>
        <w:numPr>
          <w:ilvl w:val="0"/>
          <w:numId w:val="1"/>
        </w:numPr>
        <w:tabs>
          <w:tab w:val="clear" w:pos="360"/>
        </w:tabs>
        <w:spacing w:after="120"/>
        <w:ind w:left="0" w:firstLine="0"/>
        <w:rPr>
          <w:rFonts w:ascii="Arial" w:hAnsi="Arial" w:cs="Arial"/>
          <w:sz w:val="22"/>
          <w:szCs w:val="22"/>
        </w:rPr>
      </w:pPr>
      <w:r w:rsidRPr="009703D6">
        <w:rPr>
          <w:rFonts w:ascii="Arial" w:hAnsi="Arial" w:cs="Arial"/>
          <w:sz w:val="22"/>
          <w:szCs w:val="22"/>
        </w:rPr>
        <w:t>The draft instrument and draft explanatory statement w</w:t>
      </w:r>
      <w:r w:rsidR="00987E77">
        <w:rPr>
          <w:rFonts w:ascii="Arial" w:hAnsi="Arial" w:cs="Arial"/>
          <w:sz w:val="22"/>
          <w:szCs w:val="22"/>
        </w:rPr>
        <w:t>ere</w:t>
      </w:r>
      <w:r w:rsidRPr="009703D6">
        <w:rPr>
          <w:rFonts w:ascii="Arial" w:hAnsi="Arial" w:cs="Arial"/>
          <w:sz w:val="22"/>
          <w:szCs w:val="22"/>
        </w:rPr>
        <w:t xml:space="preserve"> published to the ATO Legal database. Publication was advertised via the ‘What’s new’ page on that website. Major tax and superannuation publishers and associations monitor these pages and include the details in the daily and weekly alerts and newsletters to their subscribers and members.</w:t>
      </w:r>
    </w:p>
    <w:p w14:paraId="41C4D875" w14:textId="6F5C5FBA" w:rsidR="00773B23" w:rsidRDefault="0019378E" w:rsidP="009703D6">
      <w:pPr>
        <w:numPr>
          <w:ilvl w:val="0"/>
          <w:numId w:val="1"/>
        </w:numPr>
        <w:tabs>
          <w:tab w:val="clear" w:pos="360"/>
        </w:tabs>
        <w:spacing w:after="120"/>
        <w:ind w:left="0" w:firstLine="0"/>
        <w:rPr>
          <w:rFonts w:ascii="Arial" w:hAnsi="Arial" w:cs="Arial"/>
          <w:sz w:val="22"/>
          <w:szCs w:val="22"/>
        </w:rPr>
      </w:pPr>
      <w:r>
        <w:rPr>
          <w:rFonts w:ascii="Arial" w:hAnsi="Arial" w:cs="Arial"/>
          <w:sz w:val="22"/>
          <w:szCs w:val="22"/>
        </w:rPr>
        <w:t>Public c</w:t>
      </w:r>
      <w:r w:rsidR="005D33F9" w:rsidRPr="009703D6">
        <w:rPr>
          <w:rFonts w:ascii="Arial" w:hAnsi="Arial" w:cs="Arial"/>
          <w:sz w:val="22"/>
          <w:szCs w:val="22"/>
        </w:rPr>
        <w:t xml:space="preserve">onsultation </w:t>
      </w:r>
      <w:r w:rsidR="00FC3F8E">
        <w:rPr>
          <w:rFonts w:ascii="Arial" w:hAnsi="Arial" w:cs="Arial"/>
          <w:sz w:val="22"/>
          <w:szCs w:val="22"/>
        </w:rPr>
        <w:t xml:space="preserve">was undertaken from </w:t>
      </w:r>
      <w:r w:rsidR="006E041B" w:rsidRPr="009703D6">
        <w:rPr>
          <w:rFonts w:ascii="Arial" w:hAnsi="Arial" w:cs="Arial"/>
          <w:sz w:val="22"/>
          <w:szCs w:val="22"/>
        </w:rPr>
        <w:t>1</w:t>
      </w:r>
      <w:r w:rsidR="009703D6">
        <w:rPr>
          <w:rFonts w:ascii="Arial" w:hAnsi="Arial" w:cs="Arial"/>
          <w:sz w:val="22"/>
          <w:szCs w:val="22"/>
        </w:rPr>
        <w:t>7</w:t>
      </w:r>
      <w:r w:rsidR="00AD129C">
        <w:rPr>
          <w:rFonts w:ascii="Arial" w:hAnsi="Arial" w:cs="Arial"/>
          <w:sz w:val="22"/>
          <w:szCs w:val="22"/>
        </w:rPr>
        <w:t xml:space="preserve"> </w:t>
      </w:r>
      <w:r w:rsidR="00FC3F8E">
        <w:rPr>
          <w:rFonts w:ascii="Arial" w:hAnsi="Arial" w:cs="Arial"/>
          <w:sz w:val="22"/>
          <w:szCs w:val="22"/>
        </w:rPr>
        <w:t>November</w:t>
      </w:r>
      <w:r w:rsidR="00AD129C">
        <w:rPr>
          <w:rFonts w:ascii="Arial" w:hAnsi="Arial" w:cs="Arial"/>
          <w:sz w:val="22"/>
          <w:szCs w:val="22"/>
        </w:rPr>
        <w:t xml:space="preserve"> </w:t>
      </w:r>
      <w:r w:rsidR="006E041B" w:rsidRPr="009703D6">
        <w:rPr>
          <w:rFonts w:ascii="Arial" w:hAnsi="Arial" w:cs="Arial"/>
          <w:sz w:val="22"/>
          <w:szCs w:val="22"/>
        </w:rPr>
        <w:t>202</w:t>
      </w:r>
      <w:r w:rsidR="009703D6">
        <w:rPr>
          <w:rFonts w:ascii="Arial" w:hAnsi="Arial" w:cs="Arial"/>
          <w:sz w:val="22"/>
          <w:szCs w:val="22"/>
        </w:rPr>
        <w:t>2</w:t>
      </w:r>
      <w:r w:rsidR="005D33F9" w:rsidRPr="009703D6">
        <w:rPr>
          <w:rFonts w:ascii="Arial" w:hAnsi="Arial" w:cs="Arial"/>
          <w:sz w:val="22"/>
          <w:szCs w:val="22"/>
        </w:rPr>
        <w:t xml:space="preserve"> </w:t>
      </w:r>
      <w:r w:rsidR="00FC3F8E">
        <w:rPr>
          <w:rFonts w:ascii="Arial" w:hAnsi="Arial" w:cs="Arial"/>
          <w:sz w:val="22"/>
          <w:szCs w:val="22"/>
        </w:rPr>
        <w:t>until</w:t>
      </w:r>
      <w:r w:rsidR="007070A8" w:rsidRPr="009703D6">
        <w:rPr>
          <w:rFonts w:ascii="Arial" w:hAnsi="Arial" w:cs="Arial"/>
          <w:sz w:val="22"/>
          <w:szCs w:val="22"/>
        </w:rPr>
        <w:t xml:space="preserve"> 31 January 2023 due to requests from </w:t>
      </w:r>
      <w:r w:rsidR="00EC044E" w:rsidRPr="009703D6">
        <w:rPr>
          <w:rFonts w:ascii="Arial" w:hAnsi="Arial" w:cs="Arial"/>
          <w:sz w:val="22"/>
          <w:szCs w:val="22"/>
        </w:rPr>
        <w:t>taxpayers</w:t>
      </w:r>
      <w:r w:rsidR="007070A8" w:rsidRPr="009703D6">
        <w:rPr>
          <w:rFonts w:ascii="Arial" w:hAnsi="Arial" w:cs="Arial"/>
          <w:sz w:val="22"/>
          <w:szCs w:val="22"/>
        </w:rPr>
        <w:t xml:space="preserve"> for a longer consultation period. Nine external submissions were received</w:t>
      </w:r>
      <w:r w:rsidR="00FC3F8E">
        <w:rPr>
          <w:rFonts w:ascii="Arial" w:hAnsi="Arial" w:cs="Arial"/>
          <w:sz w:val="22"/>
          <w:szCs w:val="22"/>
        </w:rPr>
        <w:t xml:space="preserve"> from stakeholders</w:t>
      </w:r>
      <w:r w:rsidR="007070A8" w:rsidRPr="009703D6">
        <w:rPr>
          <w:rFonts w:ascii="Arial" w:hAnsi="Arial" w:cs="Arial"/>
          <w:sz w:val="22"/>
          <w:szCs w:val="22"/>
        </w:rPr>
        <w:t xml:space="preserve"> </w:t>
      </w:r>
      <w:r w:rsidR="00FC3F8E">
        <w:rPr>
          <w:rFonts w:ascii="Arial" w:hAnsi="Arial" w:cs="Arial"/>
          <w:sz w:val="22"/>
          <w:szCs w:val="22"/>
        </w:rPr>
        <w:t>from various</w:t>
      </w:r>
      <w:r w:rsidR="007070A8" w:rsidRPr="009703D6">
        <w:rPr>
          <w:rFonts w:ascii="Arial" w:hAnsi="Arial" w:cs="Arial"/>
          <w:sz w:val="22"/>
          <w:szCs w:val="22"/>
        </w:rPr>
        <w:t xml:space="preserve"> industries.</w:t>
      </w:r>
    </w:p>
    <w:p w14:paraId="4FBF609D" w14:textId="570FF256" w:rsidR="00E92F4F" w:rsidRDefault="007070A8" w:rsidP="009703D6">
      <w:pPr>
        <w:numPr>
          <w:ilvl w:val="0"/>
          <w:numId w:val="1"/>
        </w:numPr>
        <w:tabs>
          <w:tab w:val="clear" w:pos="360"/>
        </w:tabs>
        <w:spacing w:after="120"/>
        <w:ind w:left="0" w:firstLine="0"/>
        <w:rPr>
          <w:rFonts w:ascii="Arial" w:hAnsi="Arial" w:cs="Arial"/>
          <w:sz w:val="22"/>
          <w:szCs w:val="22"/>
        </w:rPr>
      </w:pPr>
      <w:r w:rsidRPr="009703D6">
        <w:rPr>
          <w:rFonts w:ascii="Arial" w:hAnsi="Arial" w:cs="Arial"/>
          <w:sz w:val="22"/>
          <w:szCs w:val="22"/>
        </w:rPr>
        <w:t xml:space="preserve">Across the board, </w:t>
      </w:r>
      <w:r w:rsidR="00A32435">
        <w:rPr>
          <w:rFonts w:ascii="Arial" w:hAnsi="Arial" w:cs="Arial"/>
          <w:sz w:val="22"/>
          <w:szCs w:val="22"/>
        </w:rPr>
        <w:t>industry</w:t>
      </w:r>
      <w:r w:rsidRPr="009703D6">
        <w:rPr>
          <w:rFonts w:ascii="Arial" w:hAnsi="Arial" w:cs="Arial"/>
          <w:sz w:val="22"/>
          <w:szCs w:val="22"/>
        </w:rPr>
        <w:t xml:space="preserve"> support</w:t>
      </w:r>
      <w:r w:rsidR="00FC3F8E">
        <w:rPr>
          <w:rFonts w:ascii="Arial" w:hAnsi="Arial" w:cs="Arial"/>
          <w:sz w:val="22"/>
          <w:szCs w:val="22"/>
        </w:rPr>
        <w:t>ed</w:t>
      </w:r>
      <w:r w:rsidRPr="009703D6">
        <w:rPr>
          <w:rFonts w:ascii="Arial" w:hAnsi="Arial" w:cs="Arial"/>
          <w:sz w:val="22"/>
          <w:szCs w:val="22"/>
        </w:rPr>
        <w:t xml:space="preserve"> consolidati</w:t>
      </w:r>
      <w:r w:rsidR="00FC3F8E">
        <w:rPr>
          <w:rFonts w:ascii="Arial" w:hAnsi="Arial" w:cs="Arial"/>
          <w:sz w:val="22"/>
          <w:szCs w:val="22"/>
        </w:rPr>
        <w:t>ng</w:t>
      </w:r>
      <w:r w:rsidRPr="009703D6">
        <w:rPr>
          <w:rFonts w:ascii="Arial" w:hAnsi="Arial" w:cs="Arial"/>
          <w:sz w:val="22"/>
          <w:szCs w:val="22"/>
        </w:rPr>
        <w:t xml:space="preserve"> 51 instruments into one</w:t>
      </w:r>
      <w:r w:rsidR="003D14C5">
        <w:rPr>
          <w:rFonts w:ascii="Arial" w:hAnsi="Arial" w:cs="Arial"/>
          <w:sz w:val="22"/>
          <w:szCs w:val="22"/>
        </w:rPr>
        <w:t xml:space="preserve"> instrument,</w:t>
      </w:r>
      <w:r w:rsidRPr="009703D6">
        <w:rPr>
          <w:rFonts w:ascii="Arial" w:hAnsi="Arial" w:cs="Arial"/>
          <w:sz w:val="22"/>
          <w:szCs w:val="22"/>
        </w:rPr>
        <w:t xml:space="preserve"> and </w:t>
      </w:r>
      <w:r w:rsidR="00FC3F8E">
        <w:rPr>
          <w:rFonts w:ascii="Arial" w:hAnsi="Arial" w:cs="Arial"/>
          <w:sz w:val="22"/>
          <w:szCs w:val="22"/>
        </w:rPr>
        <w:t xml:space="preserve">the </w:t>
      </w:r>
      <w:r w:rsidRPr="009703D6">
        <w:rPr>
          <w:rFonts w:ascii="Arial" w:hAnsi="Arial" w:cs="Arial"/>
          <w:sz w:val="22"/>
          <w:szCs w:val="22"/>
        </w:rPr>
        <w:t xml:space="preserve">introduction of </w:t>
      </w:r>
      <w:r w:rsidR="00FC3F8E">
        <w:rPr>
          <w:rFonts w:ascii="Arial" w:hAnsi="Arial" w:cs="Arial"/>
          <w:sz w:val="22"/>
          <w:szCs w:val="22"/>
        </w:rPr>
        <w:t xml:space="preserve">a </w:t>
      </w:r>
      <w:r w:rsidRPr="009703D6">
        <w:rPr>
          <w:rFonts w:ascii="Arial" w:hAnsi="Arial" w:cs="Arial"/>
          <w:sz w:val="22"/>
          <w:szCs w:val="22"/>
        </w:rPr>
        <w:t>new broad class of tax invoices that can be issued by recipients.</w:t>
      </w:r>
    </w:p>
    <w:p w14:paraId="02F59940" w14:textId="45D14CAB" w:rsidR="00746DA9" w:rsidRDefault="00A32435" w:rsidP="00746DA9">
      <w:pPr>
        <w:numPr>
          <w:ilvl w:val="0"/>
          <w:numId w:val="1"/>
        </w:numPr>
        <w:tabs>
          <w:tab w:val="clear" w:pos="360"/>
        </w:tabs>
        <w:spacing w:after="120"/>
        <w:ind w:left="0" w:firstLine="0"/>
        <w:rPr>
          <w:rFonts w:ascii="Arial" w:hAnsi="Arial" w:cs="Arial"/>
          <w:sz w:val="22"/>
          <w:szCs w:val="22"/>
        </w:rPr>
      </w:pPr>
      <w:r>
        <w:rPr>
          <w:rFonts w:ascii="Arial" w:hAnsi="Arial" w:cs="Arial"/>
          <w:sz w:val="22"/>
          <w:szCs w:val="22"/>
        </w:rPr>
        <w:t>Industry</w:t>
      </w:r>
      <w:r w:rsidR="00773B23">
        <w:rPr>
          <w:rFonts w:ascii="Arial" w:hAnsi="Arial" w:cs="Arial"/>
          <w:sz w:val="22"/>
          <w:szCs w:val="22"/>
        </w:rPr>
        <w:t xml:space="preserve"> raised some concerns </w:t>
      </w:r>
      <w:r w:rsidR="003D14C5">
        <w:rPr>
          <w:rFonts w:ascii="Arial" w:hAnsi="Arial" w:cs="Arial"/>
          <w:sz w:val="22"/>
          <w:szCs w:val="22"/>
        </w:rPr>
        <w:t xml:space="preserve">about </w:t>
      </w:r>
      <w:r w:rsidR="00773B23">
        <w:rPr>
          <w:rFonts w:ascii="Arial" w:hAnsi="Arial" w:cs="Arial"/>
          <w:sz w:val="22"/>
          <w:szCs w:val="22"/>
        </w:rPr>
        <w:t xml:space="preserve">certain wording in the draft </w:t>
      </w:r>
      <w:r w:rsidR="003D14C5">
        <w:rPr>
          <w:rFonts w:ascii="Arial" w:hAnsi="Arial" w:cs="Arial"/>
          <w:sz w:val="22"/>
          <w:szCs w:val="22"/>
        </w:rPr>
        <w:t>instrument</w:t>
      </w:r>
      <w:r w:rsidR="0081330B">
        <w:rPr>
          <w:rFonts w:ascii="Arial" w:hAnsi="Arial" w:cs="Arial"/>
          <w:sz w:val="22"/>
          <w:szCs w:val="22"/>
        </w:rPr>
        <w:t>.</w:t>
      </w:r>
      <w:r w:rsidR="00773B23">
        <w:rPr>
          <w:rFonts w:ascii="Arial" w:hAnsi="Arial" w:cs="Arial"/>
          <w:sz w:val="22"/>
          <w:szCs w:val="22"/>
        </w:rPr>
        <w:t xml:space="preserve"> The instrument was amended to address these concerns.</w:t>
      </w:r>
    </w:p>
    <w:p w14:paraId="239C56DD" w14:textId="77777777" w:rsidR="00E92F4F" w:rsidRPr="000D076D" w:rsidRDefault="00E92F4F" w:rsidP="000D076D">
      <w:pPr>
        <w:spacing w:after="120"/>
        <w:rPr>
          <w:rFonts w:ascii="Arial" w:hAnsi="Arial" w:cs="Arial"/>
          <w:sz w:val="22"/>
          <w:szCs w:val="22"/>
        </w:rPr>
      </w:pPr>
    </w:p>
    <w:p w14:paraId="69FE8C27" w14:textId="77777777" w:rsidR="009371D0" w:rsidRPr="000D076D" w:rsidRDefault="007E0A01" w:rsidP="000D076D">
      <w:pPr>
        <w:pStyle w:val="Heading3"/>
        <w:spacing w:before="0"/>
        <w:rPr>
          <w:i/>
          <w:sz w:val="20"/>
          <w:szCs w:val="20"/>
        </w:rPr>
      </w:pPr>
      <w:r w:rsidRPr="000D076D">
        <w:rPr>
          <w:i/>
          <w:sz w:val="20"/>
          <w:szCs w:val="20"/>
        </w:rPr>
        <w:t>Legislative references</w:t>
      </w:r>
    </w:p>
    <w:p w14:paraId="6103AE36" w14:textId="77777777" w:rsidR="00AC64C7" w:rsidRPr="000D076D" w:rsidRDefault="00AC64C7" w:rsidP="00AC64C7">
      <w:pPr>
        <w:rPr>
          <w:rFonts w:ascii="Arial" w:hAnsi="Arial" w:cs="Arial"/>
          <w:i/>
          <w:iCs/>
          <w:sz w:val="20"/>
        </w:rPr>
      </w:pPr>
      <w:r w:rsidRPr="000D076D">
        <w:rPr>
          <w:rFonts w:ascii="Arial" w:hAnsi="Arial" w:cs="Arial"/>
          <w:i/>
          <w:iCs/>
          <w:sz w:val="20"/>
        </w:rPr>
        <w:t>Acts Interpretation Act 1901</w:t>
      </w:r>
    </w:p>
    <w:p w14:paraId="03444F9D" w14:textId="77777777" w:rsidR="007E78F2" w:rsidRPr="000D076D" w:rsidRDefault="007E78F2" w:rsidP="007E78F2">
      <w:pPr>
        <w:rPr>
          <w:rFonts w:ascii="Arial" w:hAnsi="Arial" w:cs="Arial"/>
          <w:i/>
          <w:iCs/>
          <w:sz w:val="20"/>
        </w:rPr>
      </w:pPr>
      <w:r w:rsidRPr="000D076D">
        <w:rPr>
          <w:rFonts w:ascii="Arial" w:hAnsi="Arial" w:cs="Arial"/>
          <w:i/>
          <w:iCs/>
          <w:sz w:val="20"/>
        </w:rPr>
        <w:t>A New Tax System (Australian Business Number) Act 1999</w:t>
      </w:r>
    </w:p>
    <w:p w14:paraId="29817E42" w14:textId="17F650A1" w:rsidR="005446AF" w:rsidRPr="000D076D" w:rsidRDefault="005446AF" w:rsidP="000D076D">
      <w:pPr>
        <w:rPr>
          <w:rFonts w:ascii="Arial" w:hAnsi="Arial" w:cs="Arial"/>
          <w:i/>
          <w:iCs/>
          <w:sz w:val="20"/>
        </w:rPr>
      </w:pPr>
      <w:r w:rsidRPr="000D076D">
        <w:rPr>
          <w:rFonts w:ascii="Arial" w:hAnsi="Arial" w:cs="Arial"/>
          <w:i/>
          <w:iCs/>
          <w:sz w:val="20"/>
        </w:rPr>
        <w:t>A New Tax System (Goods and Services Tax) Act 1999</w:t>
      </w:r>
    </w:p>
    <w:p w14:paraId="517F9B22" w14:textId="77777777" w:rsidR="00AC64C7" w:rsidRPr="000D076D" w:rsidRDefault="00AC64C7" w:rsidP="00AC64C7">
      <w:pPr>
        <w:rPr>
          <w:rFonts w:ascii="Arial" w:hAnsi="Arial" w:cs="Arial"/>
          <w:i/>
          <w:iCs/>
          <w:sz w:val="20"/>
        </w:rPr>
      </w:pPr>
      <w:r w:rsidRPr="000D076D">
        <w:rPr>
          <w:rFonts w:ascii="Arial" w:hAnsi="Arial" w:cs="Arial"/>
          <w:i/>
          <w:iCs/>
          <w:sz w:val="20"/>
        </w:rPr>
        <w:t>Human Rights (Parliamentary Scrutiny) Act 2011</w:t>
      </w:r>
    </w:p>
    <w:p w14:paraId="045A042C" w14:textId="77777777" w:rsidR="005446AF" w:rsidRPr="000D076D" w:rsidRDefault="005446AF" w:rsidP="000D076D">
      <w:pPr>
        <w:rPr>
          <w:rFonts w:ascii="Arial" w:hAnsi="Arial" w:cs="Arial"/>
          <w:i/>
          <w:iCs/>
          <w:sz w:val="20"/>
        </w:rPr>
      </w:pPr>
      <w:r w:rsidRPr="000D076D">
        <w:rPr>
          <w:rFonts w:ascii="Arial" w:hAnsi="Arial" w:cs="Arial"/>
          <w:i/>
          <w:iCs/>
          <w:sz w:val="20"/>
        </w:rPr>
        <w:t>Legislation Act 2003</w:t>
      </w:r>
    </w:p>
    <w:p w14:paraId="15AC1BA6" w14:textId="071C8BC4" w:rsidR="00101CD5" w:rsidRPr="000D076D" w:rsidRDefault="00101CD5" w:rsidP="000D076D">
      <w:pPr>
        <w:spacing w:after="120"/>
        <w:rPr>
          <w:rFonts w:ascii="Arial" w:hAnsi="Arial" w:cs="Arial"/>
          <w:sz w:val="22"/>
          <w:szCs w:val="22"/>
        </w:rPr>
      </w:pPr>
      <w:r w:rsidRPr="000D076D">
        <w:rPr>
          <w:rFonts w:ascii="Arial" w:hAnsi="Arial" w:cs="Arial"/>
          <w:sz w:val="22"/>
          <w:szCs w:val="22"/>
        </w:rPr>
        <w:br w:type="page"/>
      </w:r>
    </w:p>
    <w:p w14:paraId="15AC1BAB" w14:textId="08BC1495" w:rsidR="00526403" w:rsidRPr="000D076D" w:rsidRDefault="00526403" w:rsidP="000D076D">
      <w:pPr>
        <w:spacing w:after="120"/>
      </w:pPr>
    </w:p>
    <w:p w14:paraId="15AC1BAC" w14:textId="6B4B8273" w:rsidR="00333567" w:rsidRPr="000D076D" w:rsidRDefault="00E53399" w:rsidP="000D076D">
      <w:pPr>
        <w:pStyle w:val="Heading3"/>
        <w:spacing w:before="0" w:after="120"/>
        <w:jc w:val="center"/>
        <w:rPr>
          <w:sz w:val="24"/>
        </w:rPr>
      </w:pPr>
      <w:r w:rsidRPr="000D076D">
        <w:rPr>
          <w:sz w:val="24"/>
        </w:rPr>
        <w:t xml:space="preserve">Statement of compatibility </w:t>
      </w:r>
      <w:r w:rsidR="00C11D03" w:rsidRPr="000D076D">
        <w:rPr>
          <w:sz w:val="24"/>
        </w:rPr>
        <w:t>with Human Rights</w:t>
      </w:r>
    </w:p>
    <w:p w14:paraId="15AC1BAD" w14:textId="4AD858FB" w:rsidR="00E53399" w:rsidRPr="00B75F32" w:rsidRDefault="004F5EB1" w:rsidP="00D625D2">
      <w:pPr>
        <w:spacing w:after="120"/>
      </w:pPr>
      <w:r w:rsidRPr="00D625D2">
        <w:rPr>
          <w:rFonts w:ascii="Arial" w:hAnsi="Arial"/>
          <w:sz w:val="22"/>
        </w:rPr>
        <w:t>P</w:t>
      </w:r>
      <w:r w:rsidR="00E53399" w:rsidRPr="00D625D2">
        <w:rPr>
          <w:rFonts w:ascii="Arial" w:hAnsi="Arial"/>
          <w:sz w:val="22"/>
        </w:rPr>
        <w:t xml:space="preserve">repared in accordance with Part 3 of the </w:t>
      </w:r>
      <w:r w:rsidR="00E53399" w:rsidRPr="00D625D2">
        <w:rPr>
          <w:rFonts w:ascii="Arial" w:hAnsi="Arial"/>
          <w:i/>
          <w:sz w:val="22"/>
        </w:rPr>
        <w:t>Human Rights (Parliamentary Scrutiny) Act 2011</w:t>
      </w:r>
    </w:p>
    <w:p w14:paraId="15AC1BAE" w14:textId="68DA81E7" w:rsidR="00D77015" w:rsidRPr="000D076D" w:rsidRDefault="00D77015" w:rsidP="000D076D">
      <w:pPr>
        <w:spacing w:after="120"/>
        <w:rPr>
          <w:rFonts w:ascii="Arial" w:hAnsi="Arial" w:cs="Arial"/>
          <w:sz w:val="22"/>
          <w:szCs w:val="22"/>
        </w:rPr>
      </w:pPr>
    </w:p>
    <w:p w14:paraId="25DE9CDA" w14:textId="339C84AA" w:rsidR="005446AF" w:rsidRPr="007E78F2" w:rsidRDefault="005446AF" w:rsidP="007E78F2">
      <w:pPr>
        <w:pStyle w:val="Heading2"/>
        <w:jc w:val="center"/>
        <w:rPr>
          <w:i/>
          <w:iCs/>
        </w:rPr>
      </w:pPr>
      <w:r w:rsidRPr="007E78F2">
        <w:rPr>
          <w:i/>
          <w:iCs/>
        </w:rPr>
        <w:t xml:space="preserve">A New Tax System (Goods and Services Tax): </w:t>
      </w:r>
      <w:r w:rsidR="000D076D" w:rsidRPr="007E78F2">
        <w:rPr>
          <w:i/>
          <w:iCs/>
        </w:rPr>
        <w:br/>
      </w:r>
      <w:r w:rsidRPr="007E78F2">
        <w:rPr>
          <w:i/>
          <w:iCs/>
        </w:rPr>
        <w:t xml:space="preserve">Recipient Created Tax Invoice Determination </w:t>
      </w:r>
      <w:r w:rsidR="0069659D" w:rsidRPr="007E78F2">
        <w:rPr>
          <w:i/>
          <w:iCs/>
        </w:rPr>
        <w:t>202</w:t>
      </w:r>
      <w:r w:rsidR="0069659D">
        <w:rPr>
          <w:i/>
          <w:iCs/>
        </w:rPr>
        <w:t>3</w:t>
      </w:r>
    </w:p>
    <w:p w14:paraId="54F9AC2D" w14:textId="528D1144" w:rsidR="009371D0" w:rsidRPr="000D076D" w:rsidRDefault="00075B58" w:rsidP="000D076D">
      <w:pPr>
        <w:autoSpaceDE w:val="0"/>
        <w:autoSpaceDN w:val="0"/>
        <w:adjustRightInd w:val="0"/>
        <w:spacing w:after="120"/>
        <w:rPr>
          <w:rFonts w:ascii="Arial" w:hAnsi="Arial" w:cs="Arial"/>
          <w:sz w:val="22"/>
        </w:rPr>
      </w:pPr>
      <w:r w:rsidRPr="000D076D">
        <w:rPr>
          <w:rFonts w:ascii="Arial" w:hAnsi="Arial" w:cs="Arial"/>
          <w:sz w:val="22"/>
        </w:rPr>
        <w:t xml:space="preserve">This </w:t>
      </w:r>
      <w:r w:rsidR="000D076D">
        <w:rPr>
          <w:rFonts w:ascii="Arial" w:hAnsi="Arial" w:cs="Arial"/>
          <w:sz w:val="22"/>
        </w:rPr>
        <w:t>l</w:t>
      </w:r>
      <w:r w:rsidRPr="000D076D">
        <w:rPr>
          <w:rFonts w:ascii="Arial" w:hAnsi="Arial" w:cs="Arial"/>
          <w:sz w:val="22"/>
        </w:rPr>
        <w:t xml:space="preserve">egislative </w:t>
      </w:r>
      <w:r w:rsidR="000D076D">
        <w:rPr>
          <w:rFonts w:ascii="Arial" w:hAnsi="Arial" w:cs="Arial"/>
          <w:sz w:val="22"/>
        </w:rPr>
        <w:t>i</w:t>
      </w:r>
      <w:r w:rsidRPr="000D076D">
        <w:rPr>
          <w:rFonts w:ascii="Arial" w:hAnsi="Arial" w:cs="Arial"/>
          <w:sz w:val="22"/>
        </w:rPr>
        <w:t xml:space="preserve">nstrument is compatible with the human rights and freedoms recognised or declared in the international instruments listed in section 3 of the </w:t>
      </w:r>
      <w:r w:rsidRPr="000D076D">
        <w:rPr>
          <w:rFonts w:ascii="Arial" w:hAnsi="Arial" w:cs="Arial"/>
          <w:i/>
          <w:sz w:val="22"/>
        </w:rPr>
        <w:t>Human Righ</w:t>
      </w:r>
      <w:r w:rsidR="00101CD5" w:rsidRPr="000D076D">
        <w:rPr>
          <w:rFonts w:ascii="Arial" w:hAnsi="Arial" w:cs="Arial"/>
          <w:i/>
          <w:sz w:val="22"/>
        </w:rPr>
        <w:t>ts (Parliamentary Scrutiny) Act </w:t>
      </w:r>
      <w:r w:rsidRPr="000D076D">
        <w:rPr>
          <w:rFonts w:ascii="Arial" w:hAnsi="Arial" w:cs="Arial"/>
          <w:i/>
          <w:sz w:val="22"/>
        </w:rPr>
        <w:t>2011.</w:t>
      </w:r>
    </w:p>
    <w:p w14:paraId="15AC1BB2" w14:textId="6553A54F" w:rsidR="00075B58" w:rsidRPr="000D076D" w:rsidRDefault="00075B58" w:rsidP="000D076D">
      <w:pPr>
        <w:spacing w:after="120"/>
        <w:rPr>
          <w:rFonts w:ascii="Arial" w:hAnsi="Arial" w:cs="Arial"/>
          <w:sz w:val="22"/>
          <w:szCs w:val="22"/>
        </w:rPr>
      </w:pPr>
    </w:p>
    <w:p w14:paraId="15AC1BB3" w14:textId="32C54A53" w:rsidR="00075B58" w:rsidRPr="000D076D" w:rsidRDefault="00075B58" w:rsidP="000D076D">
      <w:pPr>
        <w:pStyle w:val="Heading2"/>
      </w:pPr>
      <w:r w:rsidRPr="000D076D">
        <w:t xml:space="preserve">Overview of </w:t>
      </w:r>
      <w:r w:rsidR="007E0A01" w:rsidRPr="000D076D">
        <w:t xml:space="preserve">the </w:t>
      </w:r>
      <w:r w:rsidR="000D076D">
        <w:t>l</w:t>
      </w:r>
      <w:r w:rsidRPr="000D076D">
        <w:t xml:space="preserve">egislative </w:t>
      </w:r>
      <w:r w:rsidR="000D076D">
        <w:t>i</w:t>
      </w:r>
      <w:r w:rsidRPr="000D076D">
        <w:t>nstrument</w:t>
      </w:r>
    </w:p>
    <w:p w14:paraId="55E4F831" w14:textId="2EBA7F1C" w:rsidR="00FF1D62" w:rsidRDefault="00D26CB8" w:rsidP="000D076D">
      <w:pPr>
        <w:spacing w:after="120"/>
        <w:rPr>
          <w:rFonts w:ascii="Arial" w:hAnsi="Arial" w:cs="Arial"/>
          <w:sz w:val="22"/>
          <w:szCs w:val="22"/>
        </w:rPr>
      </w:pPr>
      <w:r>
        <w:rPr>
          <w:rFonts w:ascii="Arial" w:hAnsi="Arial" w:cs="Arial"/>
          <w:sz w:val="22"/>
          <w:szCs w:val="22"/>
        </w:rPr>
        <w:t xml:space="preserve">Generally, the supplier of a taxable supply </w:t>
      </w:r>
      <w:r w:rsidR="00642CF1">
        <w:rPr>
          <w:rFonts w:ascii="Arial" w:hAnsi="Arial" w:cs="Arial"/>
          <w:sz w:val="22"/>
          <w:szCs w:val="22"/>
        </w:rPr>
        <w:t xml:space="preserve">is responsible for </w:t>
      </w:r>
      <w:r>
        <w:rPr>
          <w:rFonts w:ascii="Arial" w:hAnsi="Arial" w:cs="Arial"/>
          <w:sz w:val="22"/>
          <w:szCs w:val="22"/>
        </w:rPr>
        <w:t>issu</w:t>
      </w:r>
      <w:r w:rsidR="00642CF1">
        <w:rPr>
          <w:rFonts w:ascii="Arial" w:hAnsi="Arial" w:cs="Arial"/>
          <w:sz w:val="22"/>
          <w:szCs w:val="22"/>
        </w:rPr>
        <w:t>ing</w:t>
      </w:r>
      <w:r>
        <w:rPr>
          <w:rFonts w:ascii="Arial" w:hAnsi="Arial" w:cs="Arial"/>
          <w:sz w:val="22"/>
          <w:szCs w:val="22"/>
        </w:rPr>
        <w:t xml:space="preserve"> a tax invoice that meets the requirements of </w:t>
      </w:r>
      <w:r w:rsidRPr="000D076D">
        <w:rPr>
          <w:rFonts w:ascii="Arial" w:hAnsi="Arial" w:cs="Arial"/>
          <w:sz w:val="22"/>
          <w:szCs w:val="22"/>
        </w:rPr>
        <w:t xml:space="preserve">subsection 29-70(1) of the </w:t>
      </w:r>
      <w:r w:rsidR="009F46EF">
        <w:rPr>
          <w:rFonts w:ascii="Arial" w:hAnsi="Arial" w:cs="Arial"/>
          <w:sz w:val="22"/>
          <w:szCs w:val="22"/>
        </w:rPr>
        <w:t>GST Act</w:t>
      </w:r>
      <w:r w:rsidRPr="000D076D">
        <w:rPr>
          <w:rFonts w:ascii="Arial" w:hAnsi="Arial" w:cs="Arial"/>
          <w:sz w:val="22"/>
          <w:szCs w:val="22"/>
        </w:rPr>
        <w:t>.</w:t>
      </w:r>
      <w:r w:rsidR="00170A62">
        <w:rPr>
          <w:rFonts w:ascii="Arial" w:hAnsi="Arial" w:cs="Arial"/>
          <w:sz w:val="22"/>
          <w:szCs w:val="22"/>
        </w:rPr>
        <w:t xml:space="preserve"> </w:t>
      </w:r>
      <w:r>
        <w:rPr>
          <w:rFonts w:ascii="Arial" w:hAnsi="Arial" w:cs="Arial"/>
          <w:sz w:val="22"/>
          <w:szCs w:val="22"/>
        </w:rPr>
        <w:t>If certain requirements are met, the recipient of a taxable supply may issue a type of tax invoice, called a RCTI</w:t>
      </w:r>
      <w:r w:rsidRPr="000D076D">
        <w:rPr>
          <w:rFonts w:ascii="Arial" w:hAnsi="Arial" w:cs="Arial"/>
          <w:sz w:val="22"/>
          <w:szCs w:val="22"/>
        </w:rPr>
        <w:t>.</w:t>
      </w:r>
      <w:r>
        <w:rPr>
          <w:rFonts w:ascii="Arial" w:hAnsi="Arial" w:cs="Arial"/>
          <w:sz w:val="22"/>
          <w:szCs w:val="22"/>
        </w:rPr>
        <w:t xml:space="preserve"> </w:t>
      </w:r>
      <w:r w:rsidR="00E9295C" w:rsidRPr="000D076D">
        <w:rPr>
          <w:rFonts w:ascii="Arial" w:hAnsi="Arial" w:cs="Arial"/>
          <w:sz w:val="22"/>
          <w:szCs w:val="22"/>
        </w:rPr>
        <w:t>This disallowable</w:t>
      </w:r>
      <w:r w:rsidR="006239E4" w:rsidRPr="000D076D">
        <w:rPr>
          <w:rFonts w:ascii="Arial" w:hAnsi="Arial" w:cs="Arial"/>
          <w:sz w:val="22"/>
          <w:szCs w:val="22"/>
        </w:rPr>
        <w:t xml:space="preserve"> legislative instrument</w:t>
      </w:r>
      <w:r w:rsidR="00E9295C" w:rsidRPr="000D076D">
        <w:rPr>
          <w:rFonts w:ascii="Arial" w:hAnsi="Arial" w:cs="Arial"/>
          <w:sz w:val="22"/>
          <w:szCs w:val="22"/>
        </w:rPr>
        <w:t xml:space="preserve"> </w:t>
      </w:r>
      <w:r w:rsidR="001A74D1" w:rsidRPr="000D076D">
        <w:rPr>
          <w:rFonts w:ascii="Arial" w:hAnsi="Arial" w:cs="Arial"/>
          <w:sz w:val="22"/>
          <w:szCs w:val="22"/>
        </w:rPr>
        <w:t>sets out</w:t>
      </w:r>
      <w:r w:rsidR="007F3047" w:rsidRPr="000D076D">
        <w:rPr>
          <w:rFonts w:ascii="Arial" w:hAnsi="Arial" w:cs="Arial"/>
          <w:sz w:val="22"/>
          <w:szCs w:val="22"/>
        </w:rPr>
        <w:t xml:space="preserve"> </w:t>
      </w:r>
      <w:r>
        <w:rPr>
          <w:rFonts w:ascii="Arial" w:hAnsi="Arial" w:cs="Arial"/>
          <w:sz w:val="22"/>
          <w:szCs w:val="22"/>
        </w:rPr>
        <w:t xml:space="preserve">the </w:t>
      </w:r>
      <w:r w:rsidR="007F3047" w:rsidRPr="000D076D">
        <w:rPr>
          <w:rFonts w:ascii="Arial" w:hAnsi="Arial" w:cs="Arial"/>
          <w:sz w:val="22"/>
          <w:szCs w:val="22"/>
        </w:rPr>
        <w:t>requirements that must be met by a recipient of a taxable supply</w:t>
      </w:r>
      <w:r w:rsidR="0032048A">
        <w:rPr>
          <w:rFonts w:ascii="Arial" w:hAnsi="Arial" w:cs="Arial"/>
          <w:sz w:val="22"/>
          <w:szCs w:val="22"/>
        </w:rPr>
        <w:t xml:space="preserve"> for them</w:t>
      </w:r>
      <w:r w:rsidR="007F3047" w:rsidRPr="000D076D">
        <w:rPr>
          <w:rFonts w:ascii="Arial" w:hAnsi="Arial" w:cs="Arial"/>
          <w:sz w:val="22"/>
          <w:szCs w:val="22"/>
        </w:rPr>
        <w:t xml:space="preserve"> to be eligible to issue </w:t>
      </w:r>
      <w:r>
        <w:rPr>
          <w:rFonts w:ascii="Arial" w:hAnsi="Arial" w:cs="Arial"/>
          <w:sz w:val="22"/>
          <w:szCs w:val="22"/>
        </w:rPr>
        <w:t>a</w:t>
      </w:r>
      <w:r w:rsidR="000357B8">
        <w:rPr>
          <w:rFonts w:ascii="Arial" w:hAnsi="Arial" w:cs="Arial"/>
          <w:sz w:val="22"/>
          <w:szCs w:val="22"/>
        </w:rPr>
        <w:t>n</w:t>
      </w:r>
      <w:r>
        <w:rPr>
          <w:rFonts w:ascii="Arial" w:hAnsi="Arial" w:cs="Arial"/>
          <w:sz w:val="22"/>
          <w:szCs w:val="22"/>
        </w:rPr>
        <w:t xml:space="preserve"> RCTI</w:t>
      </w:r>
      <w:r w:rsidR="007F3047" w:rsidRPr="000D076D">
        <w:rPr>
          <w:rFonts w:ascii="Arial" w:hAnsi="Arial" w:cs="Arial"/>
          <w:sz w:val="22"/>
          <w:szCs w:val="22"/>
        </w:rPr>
        <w:t xml:space="preserve">. These requirements are in addition </w:t>
      </w:r>
      <w:r w:rsidR="00E9295C" w:rsidRPr="000D076D">
        <w:rPr>
          <w:rFonts w:ascii="Arial" w:hAnsi="Arial" w:cs="Arial"/>
          <w:sz w:val="22"/>
          <w:szCs w:val="22"/>
        </w:rPr>
        <w:t xml:space="preserve">to the requirements </w:t>
      </w:r>
      <w:r w:rsidR="00B61978">
        <w:rPr>
          <w:rFonts w:ascii="Arial" w:hAnsi="Arial" w:cs="Arial"/>
          <w:sz w:val="22"/>
          <w:szCs w:val="22"/>
        </w:rPr>
        <w:t xml:space="preserve">for tax invoices </w:t>
      </w:r>
      <w:r w:rsidR="00E9295C" w:rsidRPr="000D076D">
        <w:rPr>
          <w:rFonts w:ascii="Arial" w:hAnsi="Arial" w:cs="Arial"/>
          <w:sz w:val="22"/>
          <w:szCs w:val="22"/>
        </w:rPr>
        <w:t>expressly mentioned in subsection</w:t>
      </w:r>
      <w:r w:rsidR="00E92F4F">
        <w:rPr>
          <w:rFonts w:ascii="Arial" w:hAnsi="Arial" w:cs="Arial"/>
          <w:sz w:val="22"/>
          <w:szCs w:val="22"/>
        </w:rPr>
        <w:t> </w:t>
      </w:r>
      <w:r w:rsidR="00E9295C" w:rsidRPr="000D076D">
        <w:rPr>
          <w:rFonts w:ascii="Arial" w:hAnsi="Arial" w:cs="Arial"/>
          <w:sz w:val="22"/>
          <w:szCs w:val="22"/>
        </w:rPr>
        <w:t>29</w:t>
      </w:r>
      <w:r w:rsidR="00E92F4F">
        <w:rPr>
          <w:rFonts w:ascii="Arial" w:hAnsi="Arial" w:cs="Arial"/>
          <w:sz w:val="22"/>
          <w:szCs w:val="22"/>
        </w:rPr>
        <w:noBreakHyphen/>
      </w:r>
      <w:r w:rsidR="00E9295C" w:rsidRPr="000D076D">
        <w:rPr>
          <w:rFonts w:ascii="Arial" w:hAnsi="Arial" w:cs="Arial"/>
          <w:sz w:val="22"/>
          <w:szCs w:val="22"/>
        </w:rPr>
        <w:t xml:space="preserve">70(1) of the </w:t>
      </w:r>
      <w:r w:rsidR="009F46EF">
        <w:rPr>
          <w:rFonts w:ascii="Arial" w:hAnsi="Arial" w:cs="Arial"/>
          <w:sz w:val="22"/>
          <w:szCs w:val="22"/>
        </w:rPr>
        <w:t>GST Act</w:t>
      </w:r>
      <w:r w:rsidR="00E9295C" w:rsidRPr="000D076D">
        <w:rPr>
          <w:rFonts w:ascii="Arial" w:hAnsi="Arial" w:cs="Arial"/>
          <w:sz w:val="22"/>
          <w:szCs w:val="22"/>
        </w:rPr>
        <w:t>.</w:t>
      </w:r>
    </w:p>
    <w:p w14:paraId="1653B1ED" w14:textId="77777777" w:rsidR="00D104EF" w:rsidRDefault="00D104EF" w:rsidP="000D076D">
      <w:pPr>
        <w:spacing w:after="120"/>
        <w:rPr>
          <w:rFonts w:ascii="Arial" w:hAnsi="Arial" w:cs="Arial"/>
          <w:sz w:val="22"/>
          <w:szCs w:val="22"/>
        </w:rPr>
      </w:pPr>
    </w:p>
    <w:p w14:paraId="15AC1BB6" w14:textId="12335232" w:rsidR="00075B58" w:rsidRPr="000D076D" w:rsidRDefault="00075B58" w:rsidP="000D076D">
      <w:pPr>
        <w:pStyle w:val="Heading2"/>
      </w:pPr>
      <w:r w:rsidRPr="000D076D">
        <w:t>Human rights implications</w:t>
      </w:r>
    </w:p>
    <w:p w14:paraId="15AC1BB8" w14:textId="23DD7ECE" w:rsidR="00075B58" w:rsidRDefault="00075B58" w:rsidP="000D076D">
      <w:pPr>
        <w:spacing w:after="120"/>
        <w:rPr>
          <w:rFonts w:ascii="Arial" w:hAnsi="Arial" w:cs="Arial"/>
          <w:sz w:val="22"/>
          <w:szCs w:val="22"/>
        </w:rPr>
      </w:pPr>
      <w:r w:rsidRPr="000D076D">
        <w:rPr>
          <w:rFonts w:ascii="Arial" w:hAnsi="Arial" w:cs="Arial"/>
          <w:sz w:val="22"/>
        </w:rPr>
        <w:t xml:space="preserve">This </w:t>
      </w:r>
      <w:r w:rsidR="00007702" w:rsidRPr="000D076D">
        <w:rPr>
          <w:rFonts w:ascii="Arial" w:hAnsi="Arial" w:cs="Arial"/>
          <w:sz w:val="22"/>
        </w:rPr>
        <w:t>l</w:t>
      </w:r>
      <w:r w:rsidRPr="000D076D">
        <w:rPr>
          <w:rFonts w:ascii="Arial" w:hAnsi="Arial" w:cs="Arial"/>
          <w:sz w:val="22"/>
        </w:rPr>
        <w:t xml:space="preserve">egislative </w:t>
      </w:r>
      <w:r w:rsidR="00007702" w:rsidRPr="000D076D">
        <w:rPr>
          <w:rFonts w:ascii="Arial" w:hAnsi="Arial" w:cs="Arial"/>
          <w:sz w:val="22"/>
        </w:rPr>
        <w:t>i</w:t>
      </w:r>
      <w:r w:rsidRPr="000D076D">
        <w:rPr>
          <w:rFonts w:ascii="Arial" w:hAnsi="Arial" w:cs="Arial"/>
          <w:sz w:val="22"/>
        </w:rPr>
        <w:t>nstrument does not engage any of the applicable rights or freedoms</w:t>
      </w:r>
      <w:r w:rsidR="00007702" w:rsidRPr="000D076D">
        <w:rPr>
          <w:rFonts w:ascii="Arial" w:hAnsi="Arial" w:cs="Arial"/>
          <w:sz w:val="22"/>
        </w:rPr>
        <w:t xml:space="preserve"> because it merely</w:t>
      </w:r>
      <w:r w:rsidR="005446AF" w:rsidRPr="000D076D">
        <w:rPr>
          <w:rFonts w:ascii="Arial" w:hAnsi="Arial" w:cs="Arial"/>
          <w:sz w:val="22"/>
          <w:szCs w:val="22"/>
        </w:rPr>
        <w:t xml:space="preserve"> allows for the streamlining of invoicing and payment practices.</w:t>
      </w:r>
    </w:p>
    <w:p w14:paraId="03567709" w14:textId="77777777" w:rsidR="00D104EF" w:rsidRPr="000D076D" w:rsidRDefault="00D104EF" w:rsidP="000D076D">
      <w:pPr>
        <w:spacing w:after="120"/>
        <w:rPr>
          <w:rFonts w:ascii="Arial" w:hAnsi="Arial" w:cs="Arial"/>
          <w:bCs/>
          <w:sz w:val="22"/>
          <w:szCs w:val="22"/>
        </w:rPr>
      </w:pPr>
    </w:p>
    <w:p w14:paraId="15AC1BB9" w14:textId="77777777" w:rsidR="00075B58" w:rsidRPr="000D076D" w:rsidRDefault="00075B58" w:rsidP="000D076D">
      <w:pPr>
        <w:pStyle w:val="Heading2"/>
      </w:pPr>
      <w:r w:rsidRPr="000D076D">
        <w:t>Conclusion</w:t>
      </w:r>
    </w:p>
    <w:p w14:paraId="15AC1BC3" w14:textId="7A384590" w:rsidR="0076271C" w:rsidRPr="000D076D" w:rsidRDefault="00075B58" w:rsidP="000D076D">
      <w:pPr>
        <w:spacing w:after="120"/>
        <w:rPr>
          <w:rFonts w:ascii="Arial" w:hAnsi="Arial" w:cs="Arial"/>
          <w:bCs/>
          <w:sz w:val="22"/>
          <w:szCs w:val="22"/>
        </w:rPr>
      </w:pPr>
      <w:r w:rsidRPr="000D076D">
        <w:rPr>
          <w:rFonts w:ascii="Arial" w:hAnsi="Arial" w:cs="Arial"/>
          <w:sz w:val="22"/>
          <w:szCs w:val="22"/>
        </w:rPr>
        <w:t xml:space="preserve">This </w:t>
      </w:r>
      <w:r w:rsidR="00C9526F" w:rsidRPr="000D076D">
        <w:rPr>
          <w:rFonts w:ascii="Arial" w:hAnsi="Arial" w:cs="Arial"/>
          <w:sz w:val="22"/>
          <w:szCs w:val="22"/>
        </w:rPr>
        <w:t>l</w:t>
      </w:r>
      <w:r w:rsidRPr="000D076D">
        <w:rPr>
          <w:rFonts w:ascii="Arial" w:hAnsi="Arial" w:cs="Arial"/>
          <w:sz w:val="22"/>
          <w:szCs w:val="22"/>
        </w:rPr>
        <w:t xml:space="preserve">egislative </w:t>
      </w:r>
      <w:r w:rsidR="00C9526F" w:rsidRPr="000D076D">
        <w:rPr>
          <w:rFonts w:ascii="Arial" w:hAnsi="Arial" w:cs="Arial"/>
          <w:sz w:val="22"/>
          <w:szCs w:val="22"/>
        </w:rPr>
        <w:t>i</w:t>
      </w:r>
      <w:r w:rsidRPr="000D076D">
        <w:rPr>
          <w:rFonts w:ascii="Arial" w:hAnsi="Arial" w:cs="Arial"/>
          <w:sz w:val="22"/>
          <w:szCs w:val="22"/>
        </w:rPr>
        <w:t>nstrument is compatible with human rights as it does not raise any human rights issues.</w:t>
      </w:r>
    </w:p>
    <w:sectPr w:rsidR="0076271C" w:rsidRPr="000D076D" w:rsidSect="00081520">
      <w:headerReference w:type="even" r:id="rId12"/>
      <w:headerReference w:type="default" r:id="rId13"/>
      <w:footerReference w:type="even" r:id="rId14"/>
      <w:footerReference w:type="default" r:id="rId15"/>
      <w:headerReference w:type="first" r:id="rId16"/>
      <w:footerReference w:type="first" r:id="rId17"/>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C2357" w14:textId="77777777" w:rsidR="00904281" w:rsidRDefault="00904281">
      <w:r>
        <w:separator/>
      </w:r>
    </w:p>
  </w:endnote>
  <w:endnote w:type="continuationSeparator" w:id="0">
    <w:p w14:paraId="12F9DD3A" w14:textId="77777777" w:rsidR="00904281" w:rsidRDefault="00904281">
      <w:r>
        <w:continuationSeparator/>
      </w:r>
    </w:p>
  </w:endnote>
  <w:endnote w:type="continuationNotice" w:id="1">
    <w:p w14:paraId="62894956" w14:textId="77777777" w:rsidR="00904281" w:rsidRDefault="00904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C85F" w14:textId="77777777" w:rsidR="0016439F" w:rsidRDefault="00164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D5EB" w14:textId="77777777" w:rsidR="0016439F" w:rsidRDefault="00164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80ED" w14:textId="77777777" w:rsidR="0016439F" w:rsidRDefault="00164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B3AF9" w14:textId="77777777" w:rsidR="00904281" w:rsidRDefault="00904281">
      <w:r>
        <w:separator/>
      </w:r>
    </w:p>
  </w:footnote>
  <w:footnote w:type="continuationSeparator" w:id="0">
    <w:p w14:paraId="1FF011D6" w14:textId="77777777" w:rsidR="00904281" w:rsidRDefault="00904281">
      <w:r>
        <w:continuationSeparator/>
      </w:r>
    </w:p>
  </w:footnote>
  <w:footnote w:type="continuationNotice" w:id="1">
    <w:p w14:paraId="22DFAF22" w14:textId="77777777" w:rsidR="00904281" w:rsidRDefault="009042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3814" w14:textId="77777777" w:rsidR="0016439F" w:rsidRDefault="00164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D"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2A4B29FB">
          <wp:extent cx="2413635" cy="701675"/>
          <wp:effectExtent l="0" t="0" r="5715" b="3175"/>
          <wp:docPr id="3"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 w15:restartNumberingAfterBreak="0">
    <w:nsid w:val="15CF6D3B"/>
    <w:multiLevelType w:val="hybridMultilevel"/>
    <w:tmpl w:val="63088B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79249A6"/>
    <w:multiLevelType w:val="hybridMultilevel"/>
    <w:tmpl w:val="33F0F3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9D34E82"/>
    <w:multiLevelType w:val="hybridMultilevel"/>
    <w:tmpl w:val="C668170C"/>
    <w:lvl w:ilvl="0" w:tplc="94FAB6F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72702D"/>
    <w:multiLevelType w:val="hybridMultilevel"/>
    <w:tmpl w:val="3A52BDB6"/>
    <w:lvl w:ilvl="0" w:tplc="A7A609FA">
      <w:start w:val="1"/>
      <w:numFmt w:val="lowerLetter"/>
      <w:lvlText w:val="(%1)"/>
      <w:lvlJc w:val="left"/>
      <w:pPr>
        <w:ind w:left="1080" w:hanging="36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EC25DA7"/>
    <w:multiLevelType w:val="hybridMultilevel"/>
    <w:tmpl w:val="18083C56"/>
    <w:lvl w:ilvl="0" w:tplc="C2ACD91E">
      <w:start w:val="1"/>
      <w:numFmt w:val="lowerLetter"/>
      <w:lvlText w:val="(%1)"/>
      <w:lvlJc w:val="left"/>
      <w:pPr>
        <w:tabs>
          <w:tab w:val="num" w:pos="720"/>
        </w:tabs>
        <w:ind w:left="720" w:hanging="360"/>
      </w:pPr>
      <w:rPr>
        <w:rFonts w:hint="default"/>
        <w:color w:val="auto"/>
        <w:sz w:val="22"/>
        <w:szCs w:val="22"/>
      </w:rPr>
    </w:lvl>
    <w:lvl w:ilvl="1" w:tplc="0C090001">
      <w:start w:val="1"/>
      <w:numFmt w:val="bullet"/>
      <w:lvlText w:val=""/>
      <w:lvlJc w:val="left"/>
      <w:pPr>
        <w:tabs>
          <w:tab w:val="num" w:pos="1800"/>
        </w:tabs>
        <w:ind w:left="1800" w:hanging="360"/>
      </w:pPr>
      <w:rPr>
        <w:rFonts w:ascii="Symbol" w:hAnsi="Symbol" w:hint="default"/>
      </w:rPr>
    </w:lvl>
    <w:lvl w:ilvl="2" w:tplc="C2ACD91E">
      <w:start w:val="1"/>
      <w:numFmt w:val="lowerLetter"/>
      <w:lvlText w:val="(%3)"/>
      <w:lvlJc w:val="left"/>
      <w:pPr>
        <w:tabs>
          <w:tab w:val="num" w:pos="2700"/>
        </w:tabs>
        <w:ind w:left="2700" w:hanging="36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 w15:restartNumberingAfterBreak="0">
    <w:nsid w:val="3FCC3903"/>
    <w:multiLevelType w:val="hybridMultilevel"/>
    <w:tmpl w:val="5B4E3EA2"/>
    <w:lvl w:ilvl="0" w:tplc="5D364D7A">
      <w:start w:val="1"/>
      <w:numFmt w:val="decimal"/>
      <w:lvlText w:val="%1."/>
      <w:lvlJc w:val="left"/>
      <w:pPr>
        <w:tabs>
          <w:tab w:val="num" w:pos="360"/>
        </w:tabs>
        <w:ind w:left="360" w:hanging="360"/>
      </w:pPr>
      <w:rPr>
        <w:rFonts w:hint="default"/>
        <w:color w:val="auto"/>
        <w:sz w:val="22"/>
        <w:szCs w:val="22"/>
      </w:rPr>
    </w:lvl>
    <w:lvl w:ilvl="1" w:tplc="0C090017">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2DE12F0"/>
    <w:multiLevelType w:val="hybridMultilevel"/>
    <w:tmpl w:val="720C974C"/>
    <w:lvl w:ilvl="0" w:tplc="C2ACD91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6200334"/>
    <w:multiLevelType w:val="hybridMultilevel"/>
    <w:tmpl w:val="65B697FE"/>
    <w:lvl w:ilvl="0" w:tplc="5D364D7A">
      <w:start w:val="1"/>
      <w:numFmt w:val="decimal"/>
      <w:lvlText w:val="%1."/>
      <w:lvlJc w:val="left"/>
      <w:pPr>
        <w:tabs>
          <w:tab w:val="num" w:pos="360"/>
        </w:tabs>
        <w:ind w:left="360" w:hanging="360"/>
      </w:pPr>
      <w:rPr>
        <w:rFonts w:hint="default"/>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78540CA"/>
    <w:multiLevelType w:val="hybridMultilevel"/>
    <w:tmpl w:val="9670F632"/>
    <w:lvl w:ilvl="0" w:tplc="CE86798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382A8D"/>
    <w:multiLevelType w:val="hybridMultilevel"/>
    <w:tmpl w:val="19F29742"/>
    <w:lvl w:ilvl="0" w:tplc="C2ACD91E">
      <w:start w:val="1"/>
      <w:numFmt w:val="lowerLetter"/>
      <w:lvlText w:val="(%1)"/>
      <w:lvlJc w:val="left"/>
      <w:pPr>
        <w:tabs>
          <w:tab w:val="num" w:pos="360"/>
        </w:tabs>
        <w:ind w:left="360" w:hanging="360"/>
      </w:pPr>
      <w:rPr>
        <w:rFonts w:hint="default"/>
        <w:color w:val="auto"/>
        <w:sz w:val="22"/>
        <w:szCs w:val="22"/>
      </w:rPr>
    </w:lvl>
    <w:lvl w:ilvl="1" w:tplc="0C090017">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0"/>
  </w:num>
  <w:num w:numId="4">
    <w:abstractNumId w:val="5"/>
  </w:num>
  <w:num w:numId="5">
    <w:abstractNumId w:val="7"/>
  </w:num>
  <w:num w:numId="6">
    <w:abstractNumId w:val="8"/>
  </w:num>
  <w:num w:numId="7">
    <w:abstractNumId w:val="1"/>
  </w:num>
  <w:num w:numId="8">
    <w:abstractNumId w:val="2"/>
  </w:num>
  <w:num w:numId="9">
    <w:abstractNumId w:val="4"/>
  </w:num>
  <w:num w:numId="10">
    <w:abstractNumId w:val="10"/>
  </w:num>
  <w:num w:numId="11">
    <w:abstractNumId w:val="3"/>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7702"/>
    <w:rsid w:val="000117B2"/>
    <w:rsid w:val="000126F0"/>
    <w:rsid w:val="00013858"/>
    <w:rsid w:val="0001796D"/>
    <w:rsid w:val="00017B04"/>
    <w:rsid w:val="00017BF0"/>
    <w:rsid w:val="00020201"/>
    <w:rsid w:val="0002568B"/>
    <w:rsid w:val="0002599A"/>
    <w:rsid w:val="000357B8"/>
    <w:rsid w:val="000438FD"/>
    <w:rsid w:val="00043FA7"/>
    <w:rsid w:val="000552E8"/>
    <w:rsid w:val="00056585"/>
    <w:rsid w:val="0005674F"/>
    <w:rsid w:val="00056F08"/>
    <w:rsid w:val="00065C6E"/>
    <w:rsid w:val="00071CE9"/>
    <w:rsid w:val="00072E6E"/>
    <w:rsid w:val="0007352A"/>
    <w:rsid w:val="00073F1B"/>
    <w:rsid w:val="00075B58"/>
    <w:rsid w:val="00080880"/>
    <w:rsid w:val="00081520"/>
    <w:rsid w:val="000815AC"/>
    <w:rsid w:val="00092C19"/>
    <w:rsid w:val="000A70D6"/>
    <w:rsid w:val="000B11DD"/>
    <w:rsid w:val="000B1785"/>
    <w:rsid w:val="000B70F9"/>
    <w:rsid w:val="000C2397"/>
    <w:rsid w:val="000C390A"/>
    <w:rsid w:val="000C77DD"/>
    <w:rsid w:val="000D076D"/>
    <w:rsid w:val="000E295B"/>
    <w:rsid w:val="000E34D6"/>
    <w:rsid w:val="000E45A0"/>
    <w:rsid w:val="00101CD5"/>
    <w:rsid w:val="00107460"/>
    <w:rsid w:val="00112415"/>
    <w:rsid w:val="00120A26"/>
    <w:rsid w:val="001266B7"/>
    <w:rsid w:val="00132A65"/>
    <w:rsid w:val="00133D88"/>
    <w:rsid w:val="0013678D"/>
    <w:rsid w:val="00140A34"/>
    <w:rsid w:val="00142EF8"/>
    <w:rsid w:val="00143610"/>
    <w:rsid w:val="00146ED8"/>
    <w:rsid w:val="0015309B"/>
    <w:rsid w:val="0016439F"/>
    <w:rsid w:val="00167202"/>
    <w:rsid w:val="00170A62"/>
    <w:rsid w:val="00172B88"/>
    <w:rsid w:val="00180A47"/>
    <w:rsid w:val="001828A4"/>
    <w:rsid w:val="001907F2"/>
    <w:rsid w:val="0019378E"/>
    <w:rsid w:val="001A3BE2"/>
    <w:rsid w:val="001A74D1"/>
    <w:rsid w:val="001B394E"/>
    <w:rsid w:val="001B4EB3"/>
    <w:rsid w:val="001C35E7"/>
    <w:rsid w:val="001C4578"/>
    <w:rsid w:val="001D02E6"/>
    <w:rsid w:val="001D5507"/>
    <w:rsid w:val="001E45DF"/>
    <w:rsid w:val="001F0184"/>
    <w:rsid w:val="001F28A6"/>
    <w:rsid w:val="001F2A16"/>
    <w:rsid w:val="001F6921"/>
    <w:rsid w:val="001F7C3E"/>
    <w:rsid w:val="00201969"/>
    <w:rsid w:val="00207437"/>
    <w:rsid w:val="0021222C"/>
    <w:rsid w:val="00213FA5"/>
    <w:rsid w:val="0021496E"/>
    <w:rsid w:val="00222AFB"/>
    <w:rsid w:val="00226CE1"/>
    <w:rsid w:val="0023145D"/>
    <w:rsid w:val="00232B18"/>
    <w:rsid w:val="0023733A"/>
    <w:rsid w:val="0024044F"/>
    <w:rsid w:val="00240CFB"/>
    <w:rsid w:val="00245D00"/>
    <w:rsid w:val="0025378E"/>
    <w:rsid w:val="00255FBD"/>
    <w:rsid w:val="00257F2D"/>
    <w:rsid w:val="00257F65"/>
    <w:rsid w:val="00262F9F"/>
    <w:rsid w:val="00263738"/>
    <w:rsid w:val="00266D2D"/>
    <w:rsid w:val="002727A3"/>
    <w:rsid w:val="0027331F"/>
    <w:rsid w:val="00276467"/>
    <w:rsid w:val="00285E76"/>
    <w:rsid w:val="002949C3"/>
    <w:rsid w:val="002A10A4"/>
    <w:rsid w:val="002A26FE"/>
    <w:rsid w:val="002B1423"/>
    <w:rsid w:val="002B26AD"/>
    <w:rsid w:val="002C09C7"/>
    <w:rsid w:val="002C1007"/>
    <w:rsid w:val="002C145F"/>
    <w:rsid w:val="002D3E0F"/>
    <w:rsid w:val="002E2382"/>
    <w:rsid w:val="002E38EE"/>
    <w:rsid w:val="002F1257"/>
    <w:rsid w:val="002F731E"/>
    <w:rsid w:val="00310C61"/>
    <w:rsid w:val="003171B3"/>
    <w:rsid w:val="0032048A"/>
    <w:rsid w:val="003225E8"/>
    <w:rsid w:val="0032559D"/>
    <w:rsid w:val="00331616"/>
    <w:rsid w:val="00333567"/>
    <w:rsid w:val="003341E5"/>
    <w:rsid w:val="00344575"/>
    <w:rsid w:val="0035113C"/>
    <w:rsid w:val="00354525"/>
    <w:rsid w:val="00360DD5"/>
    <w:rsid w:val="003634B4"/>
    <w:rsid w:val="003738F3"/>
    <w:rsid w:val="00374385"/>
    <w:rsid w:val="0038064D"/>
    <w:rsid w:val="00380CC4"/>
    <w:rsid w:val="0038196C"/>
    <w:rsid w:val="00387039"/>
    <w:rsid w:val="003971B6"/>
    <w:rsid w:val="003A791B"/>
    <w:rsid w:val="003C0686"/>
    <w:rsid w:val="003C48B0"/>
    <w:rsid w:val="003C79FC"/>
    <w:rsid w:val="003D08CF"/>
    <w:rsid w:val="003D0CBA"/>
    <w:rsid w:val="003D0F6A"/>
    <w:rsid w:val="003D14C5"/>
    <w:rsid w:val="003D1DB6"/>
    <w:rsid w:val="003D28BA"/>
    <w:rsid w:val="003D4BA8"/>
    <w:rsid w:val="003E5269"/>
    <w:rsid w:val="003F0D74"/>
    <w:rsid w:val="00400480"/>
    <w:rsid w:val="00405394"/>
    <w:rsid w:val="004066E4"/>
    <w:rsid w:val="0040680B"/>
    <w:rsid w:val="00407361"/>
    <w:rsid w:val="00417C55"/>
    <w:rsid w:val="00424A7B"/>
    <w:rsid w:val="00436798"/>
    <w:rsid w:val="004447C1"/>
    <w:rsid w:val="00444B69"/>
    <w:rsid w:val="0044567F"/>
    <w:rsid w:val="00446AA8"/>
    <w:rsid w:val="004530EF"/>
    <w:rsid w:val="0045442B"/>
    <w:rsid w:val="0045590D"/>
    <w:rsid w:val="0046211F"/>
    <w:rsid w:val="00464CB0"/>
    <w:rsid w:val="0046787B"/>
    <w:rsid w:val="00486653"/>
    <w:rsid w:val="00490D02"/>
    <w:rsid w:val="00493CA7"/>
    <w:rsid w:val="00496B6C"/>
    <w:rsid w:val="004A1AC2"/>
    <w:rsid w:val="004A5FDA"/>
    <w:rsid w:val="004B4514"/>
    <w:rsid w:val="004B4D76"/>
    <w:rsid w:val="004D098C"/>
    <w:rsid w:val="004D1F08"/>
    <w:rsid w:val="004D24A9"/>
    <w:rsid w:val="004D3D6F"/>
    <w:rsid w:val="004D41FE"/>
    <w:rsid w:val="004E2B7E"/>
    <w:rsid w:val="004E5357"/>
    <w:rsid w:val="004E54E1"/>
    <w:rsid w:val="004E6C88"/>
    <w:rsid w:val="004F3776"/>
    <w:rsid w:val="004F4A07"/>
    <w:rsid w:val="004F5514"/>
    <w:rsid w:val="004F5EB1"/>
    <w:rsid w:val="004F6887"/>
    <w:rsid w:val="005007FB"/>
    <w:rsid w:val="005030AD"/>
    <w:rsid w:val="00505D6B"/>
    <w:rsid w:val="00510EEA"/>
    <w:rsid w:val="0051249C"/>
    <w:rsid w:val="005176E7"/>
    <w:rsid w:val="00520330"/>
    <w:rsid w:val="0052253B"/>
    <w:rsid w:val="005247C1"/>
    <w:rsid w:val="00524B6B"/>
    <w:rsid w:val="00526403"/>
    <w:rsid w:val="00534DC8"/>
    <w:rsid w:val="0053543A"/>
    <w:rsid w:val="00535761"/>
    <w:rsid w:val="005413EE"/>
    <w:rsid w:val="00541A6D"/>
    <w:rsid w:val="005446AF"/>
    <w:rsid w:val="00547193"/>
    <w:rsid w:val="005500B3"/>
    <w:rsid w:val="00552DA5"/>
    <w:rsid w:val="00553C98"/>
    <w:rsid w:val="0055407D"/>
    <w:rsid w:val="0055768A"/>
    <w:rsid w:val="00561965"/>
    <w:rsid w:val="00564BA1"/>
    <w:rsid w:val="0057007C"/>
    <w:rsid w:val="00584D9D"/>
    <w:rsid w:val="00587443"/>
    <w:rsid w:val="00587C50"/>
    <w:rsid w:val="005917F3"/>
    <w:rsid w:val="005A5887"/>
    <w:rsid w:val="005B0ACD"/>
    <w:rsid w:val="005B3890"/>
    <w:rsid w:val="005B50A2"/>
    <w:rsid w:val="005C3408"/>
    <w:rsid w:val="005D33F9"/>
    <w:rsid w:val="005D611B"/>
    <w:rsid w:val="005E315E"/>
    <w:rsid w:val="005F1ACE"/>
    <w:rsid w:val="005F256D"/>
    <w:rsid w:val="005F3C0F"/>
    <w:rsid w:val="0060183A"/>
    <w:rsid w:val="00603110"/>
    <w:rsid w:val="0061146F"/>
    <w:rsid w:val="00611C8E"/>
    <w:rsid w:val="00621999"/>
    <w:rsid w:val="006239E4"/>
    <w:rsid w:val="00624340"/>
    <w:rsid w:val="00624954"/>
    <w:rsid w:val="006302F7"/>
    <w:rsid w:val="00631F30"/>
    <w:rsid w:val="0063529A"/>
    <w:rsid w:val="00640CC2"/>
    <w:rsid w:val="00642420"/>
    <w:rsid w:val="00642CF1"/>
    <w:rsid w:val="00646158"/>
    <w:rsid w:val="006513F4"/>
    <w:rsid w:val="00654796"/>
    <w:rsid w:val="0066089A"/>
    <w:rsid w:val="0066622C"/>
    <w:rsid w:val="00666487"/>
    <w:rsid w:val="00667EB2"/>
    <w:rsid w:val="00673B37"/>
    <w:rsid w:val="00674111"/>
    <w:rsid w:val="006748E6"/>
    <w:rsid w:val="00683D50"/>
    <w:rsid w:val="006840C6"/>
    <w:rsid w:val="006945EA"/>
    <w:rsid w:val="0069659D"/>
    <w:rsid w:val="006A1FB0"/>
    <w:rsid w:val="006B1121"/>
    <w:rsid w:val="006B481D"/>
    <w:rsid w:val="006B5470"/>
    <w:rsid w:val="006B6CDB"/>
    <w:rsid w:val="006C4DB9"/>
    <w:rsid w:val="006D0138"/>
    <w:rsid w:val="006D06C1"/>
    <w:rsid w:val="006D6F52"/>
    <w:rsid w:val="006E041B"/>
    <w:rsid w:val="006E43BC"/>
    <w:rsid w:val="00701718"/>
    <w:rsid w:val="007070A8"/>
    <w:rsid w:val="00710359"/>
    <w:rsid w:val="00712FFF"/>
    <w:rsid w:val="00716E46"/>
    <w:rsid w:val="00717528"/>
    <w:rsid w:val="00722DBF"/>
    <w:rsid w:val="007234F7"/>
    <w:rsid w:val="007261D4"/>
    <w:rsid w:val="00735157"/>
    <w:rsid w:val="00737A22"/>
    <w:rsid w:val="00746DA9"/>
    <w:rsid w:val="00747D20"/>
    <w:rsid w:val="00752985"/>
    <w:rsid w:val="00752A98"/>
    <w:rsid w:val="00756457"/>
    <w:rsid w:val="00756DAC"/>
    <w:rsid w:val="0076210C"/>
    <w:rsid w:val="0076268E"/>
    <w:rsid w:val="0076271C"/>
    <w:rsid w:val="00762DB4"/>
    <w:rsid w:val="00767CE8"/>
    <w:rsid w:val="00770311"/>
    <w:rsid w:val="00773B23"/>
    <w:rsid w:val="00775490"/>
    <w:rsid w:val="00783AD0"/>
    <w:rsid w:val="007870FF"/>
    <w:rsid w:val="00792F5D"/>
    <w:rsid w:val="007953CC"/>
    <w:rsid w:val="0079546F"/>
    <w:rsid w:val="00795D0C"/>
    <w:rsid w:val="0079674E"/>
    <w:rsid w:val="00797F42"/>
    <w:rsid w:val="007A0C4B"/>
    <w:rsid w:val="007A4F71"/>
    <w:rsid w:val="007A55BA"/>
    <w:rsid w:val="007A64C5"/>
    <w:rsid w:val="007B16D4"/>
    <w:rsid w:val="007B1FB5"/>
    <w:rsid w:val="007B5264"/>
    <w:rsid w:val="007C1FBD"/>
    <w:rsid w:val="007C2211"/>
    <w:rsid w:val="007C54B3"/>
    <w:rsid w:val="007C5C8E"/>
    <w:rsid w:val="007D034F"/>
    <w:rsid w:val="007D1D9E"/>
    <w:rsid w:val="007D34FB"/>
    <w:rsid w:val="007E0A01"/>
    <w:rsid w:val="007E17CE"/>
    <w:rsid w:val="007E22F5"/>
    <w:rsid w:val="007E5050"/>
    <w:rsid w:val="007E78F2"/>
    <w:rsid w:val="007F25F3"/>
    <w:rsid w:val="007F3047"/>
    <w:rsid w:val="007F4901"/>
    <w:rsid w:val="007F72B8"/>
    <w:rsid w:val="00810E80"/>
    <w:rsid w:val="0081330B"/>
    <w:rsid w:val="008160B3"/>
    <w:rsid w:val="0082218B"/>
    <w:rsid w:val="00826411"/>
    <w:rsid w:val="00826DEB"/>
    <w:rsid w:val="00832A78"/>
    <w:rsid w:val="00836B02"/>
    <w:rsid w:val="0084551E"/>
    <w:rsid w:val="008467D4"/>
    <w:rsid w:val="00850FB0"/>
    <w:rsid w:val="0085238E"/>
    <w:rsid w:val="00853428"/>
    <w:rsid w:val="008540EA"/>
    <w:rsid w:val="00855F65"/>
    <w:rsid w:val="00866A00"/>
    <w:rsid w:val="008702A6"/>
    <w:rsid w:val="00872FEF"/>
    <w:rsid w:val="00874C44"/>
    <w:rsid w:val="008757CE"/>
    <w:rsid w:val="0088392C"/>
    <w:rsid w:val="00884939"/>
    <w:rsid w:val="00890972"/>
    <w:rsid w:val="00890DFE"/>
    <w:rsid w:val="00896EDF"/>
    <w:rsid w:val="00897C0E"/>
    <w:rsid w:val="00897E31"/>
    <w:rsid w:val="008A046F"/>
    <w:rsid w:val="008A405A"/>
    <w:rsid w:val="008A4A0F"/>
    <w:rsid w:val="008A6A6A"/>
    <w:rsid w:val="008B374C"/>
    <w:rsid w:val="008B650A"/>
    <w:rsid w:val="008B787C"/>
    <w:rsid w:val="008C3898"/>
    <w:rsid w:val="008C4CEB"/>
    <w:rsid w:val="008C66CC"/>
    <w:rsid w:val="008D3549"/>
    <w:rsid w:val="008D7FE0"/>
    <w:rsid w:val="008E5361"/>
    <w:rsid w:val="008F0257"/>
    <w:rsid w:val="008F483C"/>
    <w:rsid w:val="00903D98"/>
    <w:rsid w:val="00903F67"/>
    <w:rsid w:val="00904281"/>
    <w:rsid w:val="00910595"/>
    <w:rsid w:val="00910756"/>
    <w:rsid w:val="00912D61"/>
    <w:rsid w:val="00922F69"/>
    <w:rsid w:val="009322D7"/>
    <w:rsid w:val="00932BDE"/>
    <w:rsid w:val="009371D0"/>
    <w:rsid w:val="00944426"/>
    <w:rsid w:val="009514B9"/>
    <w:rsid w:val="00952EB8"/>
    <w:rsid w:val="00967725"/>
    <w:rsid w:val="009703D6"/>
    <w:rsid w:val="009773FB"/>
    <w:rsid w:val="0098195F"/>
    <w:rsid w:val="00987B8F"/>
    <w:rsid w:val="00987E77"/>
    <w:rsid w:val="009902F8"/>
    <w:rsid w:val="00992E60"/>
    <w:rsid w:val="00993BB8"/>
    <w:rsid w:val="00994D47"/>
    <w:rsid w:val="0099555F"/>
    <w:rsid w:val="009A22A1"/>
    <w:rsid w:val="009A3080"/>
    <w:rsid w:val="009B3A1B"/>
    <w:rsid w:val="009B6332"/>
    <w:rsid w:val="009B668E"/>
    <w:rsid w:val="009C01C4"/>
    <w:rsid w:val="009C0912"/>
    <w:rsid w:val="009C7443"/>
    <w:rsid w:val="009D0A62"/>
    <w:rsid w:val="009D6694"/>
    <w:rsid w:val="009E132A"/>
    <w:rsid w:val="009E31C8"/>
    <w:rsid w:val="009E3DD2"/>
    <w:rsid w:val="009E668A"/>
    <w:rsid w:val="009F0300"/>
    <w:rsid w:val="009F46EF"/>
    <w:rsid w:val="00A001C0"/>
    <w:rsid w:val="00A10045"/>
    <w:rsid w:val="00A141C9"/>
    <w:rsid w:val="00A167A8"/>
    <w:rsid w:val="00A2167E"/>
    <w:rsid w:val="00A21F0A"/>
    <w:rsid w:val="00A2328A"/>
    <w:rsid w:val="00A26011"/>
    <w:rsid w:val="00A32435"/>
    <w:rsid w:val="00A43BEF"/>
    <w:rsid w:val="00A506C2"/>
    <w:rsid w:val="00A518DF"/>
    <w:rsid w:val="00A60E81"/>
    <w:rsid w:val="00A62886"/>
    <w:rsid w:val="00A66577"/>
    <w:rsid w:val="00A67B1D"/>
    <w:rsid w:val="00A74C38"/>
    <w:rsid w:val="00A75D7E"/>
    <w:rsid w:val="00A77B79"/>
    <w:rsid w:val="00A77D24"/>
    <w:rsid w:val="00A80B4D"/>
    <w:rsid w:val="00A80EAC"/>
    <w:rsid w:val="00A8572F"/>
    <w:rsid w:val="00A93E07"/>
    <w:rsid w:val="00A979CF"/>
    <w:rsid w:val="00AA36EB"/>
    <w:rsid w:val="00AA4DF8"/>
    <w:rsid w:val="00AA5063"/>
    <w:rsid w:val="00AB2354"/>
    <w:rsid w:val="00AB45AF"/>
    <w:rsid w:val="00AB5D7F"/>
    <w:rsid w:val="00AB780C"/>
    <w:rsid w:val="00AC2448"/>
    <w:rsid w:val="00AC29E6"/>
    <w:rsid w:val="00AC64C7"/>
    <w:rsid w:val="00AD0B0B"/>
    <w:rsid w:val="00AD129C"/>
    <w:rsid w:val="00AD3D8B"/>
    <w:rsid w:val="00AD5ADE"/>
    <w:rsid w:val="00AE7138"/>
    <w:rsid w:val="00AF4CAF"/>
    <w:rsid w:val="00AF7332"/>
    <w:rsid w:val="00B01519"/>
    <w:rsid w:val="00B117BA"/>
    <w:rsid w:val="00B15F23"/>
    <w:rsid w:val="00B16508"/>
    <w:rsid w:val="00B16C79"/>
    <w:rsid w:val="00B20D87"/>
    <w:rsid w:val="00B22028"/>
    <w:rsid w:val="00B24053"/>
    <w:rsid w:val="00B31550"/>
    <w:rsid w:val="00B578AC"/>
    <w:rsid w:val="00B61978"/>
    <w:rsid w:val="00B62F06"/>
    <w:rsid w:val="00B6433F"/>
    <w:rsid w:val="00B64CF5"/>
    <w:rsid w:val="00B64E28"/>
    <w:rsid w:val="00B7258F"/>
    <w:rsid w:val="00B75F32"/>
    <w:rsid w:val="00B76C9B"/>
    <w:rsid w:val="00B823A1"/>
    <w:rsid w:val="00B8428B"/>
    <w:rsid w:val="00BA1865"/>
    <w:rsid w:val="00BA41F5"/>
    <w:rsid w:val="00BA441F"/>
    <w:rsid w:val="00BA7822"/>
    <w:rsid w:val="00BB2038"/>
    <w:rsid w:val="00BB3C9C"/>
    <w:rsid w:val="00BD643C"/>
    <w:rsid w:val="00BD6693"/>
    <w:rsid w:val="00BE749B"/>
    <w:rsid w:val="00BF24DA"/>
    <w:rsid w:val="00BF4822"/>
    <w:rsid w:val="00C01C3C"/>
    <w:rsid w:val="00C01D22"/>
    <w:rsid w:val="00C04467"/>
    <w:rsid w:val="00C07DF8"/>
    <w:rsid w:val="00C104B6"/>
    <w:rsid w:val="00C10F02"/>
    <w:rsid w:val="00C114F4"/>
    <w:rsid w:val="00C11D03"/>
    <w:rsid w:val="00C14387"/>
    <w:rsid w:val="00C226B8"/>
    <w:rsid w:val="00C31967"/>
    <w:rsid w:val="00C34C96"/>
    <w:rsid w:val="00C371DE"/>
    <w:rsid w:val="00C409AE"/>
    <w:rsid w:val="00C4143E"/>
    <w:rsid w:val="00C42D50"/>
    <w:rsid w:val="00C44E53"/>
    <w:rsid w:val="00C54DF8"/>
    <w:rsid w:val="00C56A39"/>
    <w:rsid w:val="00C60B49"/>
    <w:rsid w:val="00C62DF6"/>
    <w:rsid w:val="00C64FD2"/>
    <w:rsid w:val="00C72C7B"/>
    <w:rsid w:val="00C7440A"/>
    <w:rsid w:val="00C865ED"/>
    <w:rsid w:val="00C871DB"/>
    <w:rsid w:val="00C8775A"/>
    <w:rsid w:val="00C9526F"/>
    <w:rsid w:val="00CA0877"/>
    <w:rsid w:val="00CA5080"/>
    <w:rsid w:val="00CA6B59"/>
    <w:rsid w:val="00CA7EE8"/>
    <w:rsid w:val="00CB3B6C"/>
    <w:rsid w:val="00CB5BA1"/>
    <w:rsid w:val="00CB75F1"/>
    <w:rsid w:val="00CC1641"/>
    <w:rsid w:val="00CC1833"/>
    <w:rsid w:val="00CC189F"/>
    <w:rsid w:val="00CC2C9F"/>
    <w:rsid w:val="00CC3368"/>
    <w:rsid w:val="00CC620C"/>
    <w:rsid w:val="00CE1682"/>
    <w:rsid w:val="00CE44D8"/>
    <w:rsid w:val="00CE5B97"/>
    <w:rsid w:val="00CF19C4"/>
    <w:rsid w:val="00CF2B0A"/>
    <w:rsid w:val="00D06981"/>
    <w:rsid w:val="00D104EF"/>
    <w:rsid w:val="00D10C62"/>
    <w:rsid w:val="00D13C04"/>
    <w:rsid w:val="00D204EB"/>
    <w:rsid w:val="00D20A78"/>
    <w:rsid w:val="00D257B2"/>
    <w:rsid w:val="00D26CB8"/>
    <w:rsid w:val="00D278BA"/>
    <w:rsid w:val="00D31074"/>
    <w:rsid w:val="00D32494"/>
    <w:rsid w:val="00D35993"/>
    <w:rsid w:val="00D40454"/>
    <w:rsid w:val="00D4059C"/>
    <w:rsid w:val="00D515C8"/>
    <w:rsid w:val="00D53D8F"/>
    <w:rsid w:val="00D5697C"/>
    <w:rsid w:val="00D57CC0"/>
    <w:rsid w:val="00D57E76"/>
    <w:rsid w:val="00D61C76"/>
    <w:rsid w:val="00D62399"/>
    <w:rsid w:val="00D625D2"/>
    <w:rsid w:val="00D64E72"/>
    <w:rsid w:val="00D65F2C"/>
    <w:rsid w:val="00D77015"/>
    <w:rsid w:val="00D869E2"/>
    <w:rsid w:val="00D90A28"/>
    <w:rsid w:val="00D92B48"/>
    <w:rsid w:val="00DA089D"/>
    <w:rsid w:val="00DA25CB"/>
    <w:rsid w:val="00DB1693"/>
    <w:rsid w:val="00DB30AA"/>
    <w:rsid w:val="00DD299B"/>
    <w:rsid w:val="00DD5B07"/>
    <w:rsid w:val="00DE6821"/>
    <w:rsid w:val="00DF0618"/>
    <w:rsid w:val="00DF2022"/>
    <w:rsid w:val="00DF34BE"/>
    <w:rsid w:val="00DF5D59"/>
    <w:rsid w:val="00E02FB6"/>
    <w:rsid w:val="00E04E7A"/>
    <w:rsid w:val="00E10B37"/>
    <w:rsid w:val="00E14D13"/>
    <w:rsid w:val="00E239E4"/>
    <w:rsid w:val="00E36A38"/>
    <w:rsid w:val="00E450B2"/>
    <w:rsid w:val="00E53399"/>
    <w:rsid w:val="00E568CA"/>
    <w:rsid w:val="00E574CB"/>
    <w:rsid w:val="00E6793C"/>
    <w:rsid w:val="00E73752"/>
    <w:rsid w:val="00E76E99"/>
    <w:rsid w:val="00E77995"/>
    <w:rsid w:val="00E84610"/>
    <w:rsid w:val="00E87099"/>
    <w:rsid w:val="00E872AE"/>
    <w:rsid w:val="00E9295C"/>
    <w:rsid w:val="00E92F4F"/>
    <w:rsid w:val="00E97462"/>
    <w:rsid w:val="00EA0573"/>
    <w:rsid w:val="00EA0631"/>
    <w:rsid w:val="00EA28E6"/>
    <w:rsid w:val="00EB4A65"/>
    <w:rsid w:val="00EC044E"/>
    <w:rsid w:val="00EC6DDD"/>
    <w:rsid w:val="00ED30F5"/>
    <w:rsid w:val="00ED68A1"/>
    <w:rsid w:val="00EE5B20"/>
    <w:rsid w:val="00EE753E"/>
    <w:rsid w:val="00EF78C4"/>
    <w:rsid w:val="00F04CD7"/>
    <w:rsid w:val="00F059C1"/>
    <w:rsid w:val="00F11CF9"/>
    <w:rsid w:val="00F1327E"/>
    <w:rsid w:val="00F207AF"/>
    <w:rsid w:val="00F23E15"/>
    <w:rsid w:val="00F244A2"/>
    <w:rsid w:val="00F25F42"/>
    <w:rsid w:val="00F35064"/>
    <w:rsid w:val="00F351B7"/>
    <w:rsid w:val="00F374D8"/>
    <w:rsid w:val="00F421A9"/>
    <w:rsid w:val="00F45464"/>
    <w:rsid w:val="00F50669"/>
    <w:rsid w:val="00F52C9F"/>
    <w:rsid w:val="00F539FB"/>
    <w:rsid w:val="00F5545F"/>
    <w:rsid w:val="00F5684D"/>
    <w:rsid w:val="00F5796D"/>
    <w:rsid w:val="00F57AB6"/>
    <w:rsid w:val="00F6480F"/>
    <w:rsid w:val="00F64868"/>
    <w:rsid w:val="00F64DC9"/>
    <w:rsid w:val="00F70C2E"/>
    <w:rsid w:val="00F7634D"/>
    <w:rsid w:val="00F84DF2"/>
    <w:rsid w:val="00F86713"/>
    <w:rsid w:val="00F9151B"/>
    <w:rsid w:val="00F932E0"/>
    <w:rsid w:val="00FB7701"/>
    <w:rsid w:val="00FC00A3"/>
    <w:rsid w:val="00FC3F8E"/>
    <w:rsid w:val="00FC40F0"/>
    <w:rsid w:val="00FC6D3B"/>
    <w:rsid w:val="00FD0129"/>
    <w:rsid w:val="00FE17ED"/>
    <w:rsid w:val="00FE2623"/>
    <w:rsid w:val="00FE6977"/>
    <w:rsid w:val="00FE7EB8"/>
    <w:rsid w:val="00FF1D62"/>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1B4F"/>
  <w15:docId w15:val="{A5843C3F-6CC7-40A4-8CF0-97342A2C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rsid w:val="00F35064"/>
    <w:rPr>
      <w:sz w:val="20"/>
    </w:rPr>
  </w:style>
  <w:style w:type="character" w:styleId="FootnoteReference">
    <w:name w:val="footnote reference"/>
    <w:basedOn w:val="DefaultParagraphFont"/>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character" w:customStyle="1" w:styleId="FootnoteTextChar">
    <w:name w:val="Footnote Text Char"/>
    <w:basedOn w:val="DefaultParagraphFont"/>
    <w:link w:val="FootnoteText"/>
    <w:rsid w:val="007A0C4B"/>
  </w:style>
  <w:style w:type="paragraph" w:styleId="EndnoteText">
    <w:name w:val="endnote text"/>
    <w:basedOn w:val="Normal"/>
    <w:link w:val="EndnoteTextChar"/>
    <w:rsid w:val="007A0C4B"/>
    <w:rPr>
      <w:sz w:val="20"/>
    </w:rPr>
  </w:style>
  <w:style w:type="character" w:customStyle="1" w:styleId="EndnoteTextChar">
    <w:name w:val="Endnote Text Char"/>
    <w:basedOn w:val="DefaultParagraphFont"/>
    <w:link w:val="EndnoteText"/>
    <w:rsid w:val="007A0C4B"/>
  </w:style>
  <w:style w:type="character" w:styleId="EndnoteReference">
    <w:name w:val="endnote reference"/>
    <w:basedOn w:val="DefaultParagraphFont"/>
    <w:semiHidden/>
    <w:unhideWhenUsed/>
    <w:rsid w:val="007A0C4B"/>
    <w:rPr>
      <w:vertAlign w:val="superscript"/>
    </w:rPr>
  </w:style>
  <w:style w:type="paragraph" w:styleId="Revision">
    <w:name w:val="Revision"/>
    <w:hidden/>
    <w:uiPriority w:val="99"/>
    <w:semiHidden/>
    <w:rsid w:val="003971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294">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244535304">
      <w:bodyDiv w:val="1"/>
      <w:marLeft w:val="0"/>
      <w:marRight w:val="0"/>
      <w:marTop w:val="0"/>
      <w:marBottom w:val="0"/>
      <w:divBdr>
        <w:top w:val="none" w:sz="0" w:space="0" w:color="auto"/>
        <w:left w:val="none" w:sz="0" w:space="0" w:color="auto"/>
        <w:bottom w:val="none" w:sz="0" w:space="0" w:color="auto"/>
        <w:right w:val="none" w:sz="0" w:space="0" w:color="auto"/>
      </w:divBdr>
    </w:div>
    <w:div w:id="1765569996">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d82487-3f98-4ccc-a382-797efced1b3b">
      <Value>1</Value>
    </TaxCatchAll>
    <_dlc_DocId xmlns="2fd82487-3f98-4ccc-a382-797efced1b3b">YH2SW7WDVSJ7-392801535-17</_dlc_DocId>
    <_dlc_DocIdUrl xmlns="2fd82487-3f98-4ccc-a382-797efced1b3b">
      <Url>http://sharepoint/GA3Sites/0001/_layouts/15/DocIdRedir.aspx?ID=YH2SW7WDVSJ7-392801535-17</Url>
      <Description>YH2SW7WDVSJ7-392801535-17</Description>
    </_dlc_DocIdUrl>
    <mea9fe69863048c79e1e89bf2afbe296 xmlns="2fd82487-3f98-4ccc-a382-797efced1b3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5d128361-bbb7-4b9a-ac60-b26612a0ec1b</TermId>
        </TermInfo>
      </Terms>
    </mea9fe69863048c79e1e89bf2afbe296>
    <WorkType xmlns="db11d979-5cf3-4a8b-be32-18532050076d">
      <Value>Law Design</Value>
      <Value>Legislative Governance</Value>
    </WorkType>
    <Work_x0020_Type xmlns="db11d979-5cf3-4a8b-be32-18532050076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95DF525056C794DA1C8F0847EABA15F" ma:contentTypeVersion="4" ma:contentTypeDescription="Create a new document." ma:contentTypeScope="" ma:versionID="24fad3227e6fb507a30ab2bc130191d2">
  <xsd:schema xmlns:xsd="http://www.w3.org/2001/XMLSchema" xmlns:xs="http://www.w3.org/2001/XMLSchema" xmlns:p="http://schemas.microsoft.com/office/2006/metadata/properties" xmlns:ns2="2fd82487-3f98-4ccc-a382-797efced1b3b" xmlns:ns3="db11d979-5cf3-4a8b-be32-18532050076d" targetNamespace="http://schemas.microsoft.com/office/2006/metadata/properties" ma:root="true" ma:fieldsID="a3d4be63b43fc0cc08c20b4e8f968d4e" ns2:_="" ns3:_="">
    <xsd:import namespace="2fd82487-3f98-4ccc-a382-797efced1b3b"/>
    <xsd:import namespace="db11d979-5cf3-4a8b-be32-18532050076d"/>
    <xsd:element name="properties">
      <xsd:complexType>
        <xsd:sequence>
          <xsd:element name="documentManagement">
            <xsd:complexType>
              <xsd:all>
                <xsd:element ref="ns2:_dlc_DocId" minOccurs="0"/>
                <xsd:element ref="ns2:_dlc_DocIdUrl" minOccurs="0"/>
                <xsd:element ref="ns2:_dlc_DocIdPersistId" minOccurs="0"/>
                <xsd:element ref="ns2:mea9fe69863048c79e1e89bf2afbe296" minOccurs="0"/>
                <xsd:element ref="ns2:TaxCatchAll" minOccurs="0"/>
                <xsd:element ref="ns2:TaxCatchAllLabel" minOccurs="0"/>
                <xsd:element ref="ns3:Work_x0020_Type" minOccurs="0"/>
                <xsd:element ref="ns3:Work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82487-3f98-4ccc-a382-797efced1b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ea9fe69863048c79e1e89bf2afbe296" ma:index="11" ma:taxonomy="true" ma:internalName="mea9fe69863048c79e1e89bf2afbe296" ma:taxonomyFieldName="Security_x0020_Classification" ma:displayName="Security Classification" ma:readOnly="false" ma:default="1;#OFFICIAL|5d128361-bbb7-4b9a-ac60-b26612a0ec1b" ma:fieldId="{6ea9fe69-8630-48c7-9e1e-89bf2afbe296}"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ff5a8609-0f5a-44e3-8ff2-355674ac90e1}" ma:internalName="TaxCatchAll" ma:showField="CatchAllData" ma:web="2fd82487-3f98-4ccc-a382-797efced1b3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f5a8609-0f5a-44e3-8ff2-355674ac90e1}" ma:internalName="TaxCatchAllLabel" ma:readOnly="true" ma:showField="CatchAllDataLabel" ma:web="2fd82487-3f98-4ccc-a382-797efced1b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11d979-5cf3-4a8b-be32-18532050076d" elementFormDefault="qualified">
    <xsd:import namespace="http://schemas.microsoft.com/office/2006/documentManagement/types"/>
    <xsd:import namespace="http://schemas.microsoft.com/office/infopath/2007/PartnerControls"/>
    <xsd:element name="Work_x0020_Type" ma:index="15" nillable="true" ma:displayName="Work Type" ma:default="Advocacy" ma:format="Dropdown" ma:internalName="Work_x0020_Type">
      <xsd:simpleType>
        <xsd:restriction base="dms:Choice">
          <xsd:enumeration value="Advocacy"/>
          <xsd:enumeration value="CRP"/>
          <xsd:enumeration value="Law Design"/>
          <xsd:enumeration value="Legislative Governance"/>
          <xsd:enumeration value="MTA"/>
          <xsd:enumeration value="Revenue Analysis"/>
          <xsd:enumeration value="Secondments"/>
        </xsd:restriction>
      </xsd:simpleType>
    </xsd:element>
    <xsd:element name="WorkType" ma:index="16" nillable="true" ma:displayName="WorkType" ma:default="Advocacy" ma:internalName="WorkType" ma:requiredMultiChoice="true">
      <xsd:complexType>
        <xsd:complexContent>
          <xsd:extension base="dms:MultiChoice">
            <xsd:sequence>
              <xsd:element name="Value" maxOccurs="unbounded" minOccurs="0" nillable="true">
                <xsd:simpleType>
                  <xsd:restriction base="dms:Choice">
                    <xsd:enumeration value="Advocacy"/>
                    <xsd:enumeration value="CRP"/>
                    <xsd:enumeration value="Law Design"/>
                    <xsd:enumeration value="Legislative Governance"/>
                    <xsd:enumeration value="MTA"/>
                    <xsd:enumeration value="Revenue Analysis"/>
                    <xsd:enumeration value="Secondment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customXml/itemProps2.xml><?xml version="1.0" encoding="utf-8"?>
<ds:datastoreItem xmlns:ds="http://schemas.openxmlformats.org/officeDocument/2006/customXml" ds:itemID="{DB3CB236-DA8A-4B08-B723-6EDAB2D1F0F6}">
  <ds:schemaRefs>
    <ds:schemaRef ds:uri="http://schemas.microsoft.com/sharepoint/events"/>
  </ds:schemaRefs>
</ds:datastoreItem>
</file>

<file path=customXml/itemProps3.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4.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2fd82487-3f98-4ccc-a382-797efced1b3b"/>
    <ds:schemaRef ds:uri="db11d979-5cf3-4a8b-be32-18532050076d"/>
  </ds:schemaRefs>
</ds:datastoreItem>
</file>

<file path=customXml/itemProps5.xml><?xml version="1.0" encoding="utf-8"?>
<ds:datastoreItem xmlns:ds="http://schemas.openxmlformats.org/officeDocument/2006/customXml" ds:itemID="{72E6937E-097F-46AE-B2C9-4E74DA481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82487-3f98-4ccc-a382-797efced1b3b"/>
    <ds:schemaRef ds:uri="db11d979-5cf3-4a8b-be32-185320500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 Zummo</dc:creator>
  <cp:lastModifiedBy>Rebecca Legh</cp:lastModifiedBy>
  <cp:revision>2</cp:revision>
  <dcterms:created xsi:type="dcterms:W3CDTF">2023-06-05T03:57:00Z</dcterms:created>
  <dcterms:modified xsi:type="dcterms:W3CDTF">2023-06-05T03:57:00Z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ContentTypeId">
    <vt:lpwstr>0x010100C95DF525056C794DA1C8F0847EABA15F</vt:lpwstr>
  </property>
  <property fmtid="{D5CDD505-2E9C-101B-9397-08002B2CF9AE}" pid="4" name="_dlc_policyId">
    <vt:lpwstr>0x010100A64679C44DADA04984EEB770C4791873|1060299444</vt:lpwstr>
  </property>
  <property fmtid="{D5CDD505-2E9C-101B-9397-08002B2CF9AE}" pid="5"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6" name="_dlc_DocIdItemGuid">
    <vt:lpwstr>91e817ff-d8c8-4a2e-a471-cd44c941b7d5</vt:lpwstr>
  </property>
  <property fmtid="{D5CDD505-2E9C-101B-9397-08002B2CF9AE}" pid="7" name="TaxKeyword">
    <vt:lpwstr/>
  </property>
  <property fmtid="{D5CDD505-2E9C-101B-9397-08002B2CF9AE}" pid="8" name="Security Classification">
    <vt:lpwstr>1;#OFFICIAL|5d128361-bbb7-4b9a-ac60-b26612a0ec1b</vt:lpwstr>
  </property>
  <property fmtid="{D5CDD505-2E9C-101B-9397-08002B2CF9AE}" pid="9" name="_DocHome">
    <vt:i4>-2097574561</vt:i4>
  </property>
</Properties>
</file>