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3D3C" w14:textId="71C38D23" w:rsidR="00935132" w:rsidRPr="009A7601" w:rsidRDefault="00935132" w:rsidP="00935132">
      <w:pPr>
        <w:rPr>
          <w:sz w:val="28"/>
        </w:rPr>
      </w:pPr>
      <w:bookmarkStart w:id="0" w:name="Schedule_1"/>
      <w:r w:rsidRPr="009A7601">
        <w:rPr>
          <w:noProof/>
          <w:lang w:eastAsia="en-AU"/>
        </w:rPr>
        <w:drawing>
          <wp:inline distT="0" distB="0" distL="0" distR="0" wp14:anchorId="3C487383" wp14:editId="42842C66">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5C3B12D8" w14:textId="77777777" w:rsidR="00935132" w:rsidRPr="009A7601" w:rsidRDefault="00935132" w:rsidP="00935132">
      <w:pPr>
        <w:rPr>
          <w:sz w:val="19"/>
        </w:rPr>
      </w:pPr>
    </w:p>
    <w:p w14:paraId="74E32AF9" w14:textId="4D7AC8C6" w:rsidR="00E847C5" w:rsidRPr="00D15A4D" w:rsidRDefault="00E847C5" w:rsidP="00E847C5">
      <w:pPr>
        <w:pStyle w:val="ShortT"/>
      </w:pPr>
      <w:bookmarkStart w:id="1" w:name="Determination_Title"/>
      <w:r>
        <w:t xml:space="preserve">Defence Determination, Conditions of service Amendment </w:t>
      </w:r>
      <w:r w:rsidR="00D93CBD" w:rsidRPr="00D93CBD">
        <w:t>(</w:t>
      </w:r>
      <w:r w:rsidR="00741E90">
        <w:t>Employment offer modernisation</w:t>
      </w:r>
      <w:r w:rsidR="00D93CBD" w:rsidRPr="00D93CBD">
        <w:t xml:space="preserve">) </w:t>
      </w:r>
      <w:r>
        <w:t>Determination 202</w:t>
      </w:r>
      <w:r w:rsidR="00AF7C65">
        <w:t>3</w:t>
      </w:r>
      <w:r>
        <w:t xml:space="preserve"> (No. </w:t>
      </w:r>
      <w:r w:rsidR="00741E90">
        <w:t>1</w:t>
      </w:r>
      <w:r>
        <w:t>)</w:t>
      </w:r>
      <w:bookmarkEnd w:id="1"/>
    </w:p>
    <w:p w14:paraId="2519A707" w14:textId="77777777" w:rsidR="00935132" w:rsidRPr="009A7601" w:rsidRDefault="00935132" w:rsidP="00935132">
      <w:pPr>
        <w:pStyle w:val="SignCoverPageStart"/>
        <w:spacing w:before="240"/>
        <w:ind w:right="91"/>
        <w:rPr>
          <w:szCs w:val="22"/>
        </w:rPr>
      </w:pPr>
      <w:r w:rsidRPr="009A7601">
        <w:rPr>
          <w:szCs w:val="22"/>
        </w:rPr>
        <w:t xml:space="preserve">I, FIONA LOUISE </w:t>
      </w:r>
      <w:proofErr w:type="spellStart"/>
      <w:r w:rsidRPr="009A7601">
        <w:rPr>
          <w:szCs w:val="22"/>
        </w:rPr>
        <w:t>McSPEERIN</w:t>
      </w:r>
      <w:proofErr w:type="spellEnd"/>
      <w:r w:rsidRPr="009A7601">
        <w:rPr>
          <w:szCs w:val="22"/>
        </w:rPr>
        <w:t xml:space="preserve">, Assistant Secretary, People Policy and Employment Conditions, make the following Determination under section 58B of the </w:t>
      </w:r>
      <w:r w:rsidRPr="009A7601">
        <w:rPr>
          <w:i/>
          <w:szCs w:val="22"/>
        </w:rPr>
        <w:t>Defence Act 1903</w:t>
      </w:r>
      <w:r w:rsidRPr="009A7601">
        <w:rPr>
          <w:szCs w:val="22"/>
        </w:rPr>
        <w:t>.</w:t>
      </w:r>
    </w:p>
    <w:p w14:paraId="64298BD6" w14:textId="51926ABE" w:rsidR="00935132" w:rsidRPr="009A7601" w:rsidRDefault="00935132" w:rsidP="00935132">
      <w:pPr>
        <w:keepNext/>
        <w:spacing w:before="300" w:line="240" w:lineRule="atLeast"/>
        <w:ind w:right="397"/>
        <w:jc w:val="both"/>
      </w:pPr>
      <w:r w:rsidRPr="009A7601">
        <w:t>Dated</w:t>
      </w:r>
      <w:r w:rsidR="00233E48">
        <w:rPr>
          <w:szCs w:val="22"/>
        </w:rPr>
        <w:t xml:space="preserve"> 5 April </w:t>
      </w:r>
      <w:bookmarkStart w:id="2" w:name="_GoBack"/>
      <w:bookmarkEnd w:id="2"/>
      <w:r w:rsidRPr="009A7601">
        <w:t>202</w:t>
      </w:r>
      <w:r w:rsidR="00AF7C65">
        <w:t>3</w:t>
      </w:r>
    </w:p>
    <w:p w14:paraId="59D92694" w14:textId="012AF118" w:rsidR="00E847C5" w:rsidRPr="00D15A4D" w:rsidRDefault="00E847C5" w:rsidP="00E847C5">
      <w:pPr>
        <w:keepNext/>
        <w:tabs>
          <w:tab w:val="left" w:pos="3402"/>
        </w:tabs>
        <w:spacing w:before="1440" w:line="300" w:lineRule="atLeast"/>
        <w:ind w:right="397"/>
        <w:rPr>
          <w:b/>
          <w:szCs w:val="22"/>
        </w:rPr>
      </w:pPr>
      <w:r w:rsidRPr="00D15A4D">
        <w:rPr>
          <w:szCs w:val="22"/>
        </w:rPr>
        <w:t xml:space="preserve">Fiona Louise McSpeerin </w:t>
      </w:r>
    </w:p>
    <w:p w14:paraId="2C9070E9" w14:textId="77777777" w:rsidR="00935132" w:rsidRPr="009A7601" w:rsidRDefault="00935132" w:rsidP="00935132">
      <w:pPr>
        <w:pStyle w:val="SignCoverPageEnd"/>
        <w:ind w:right="91"/>
        <w:rPr>
          <w:sz w:val="22"/>
        </w:rPr>
      </w:pPr>
      <w:r w:rsidRPr="009A7601">
        <w:rPr>
          <w:sz w:val="22"/>
        </w:rPr>
        <w:t>Assistant Secretary</w:t>
      </w:r>
      <w:r w:rsidRPr="009A7601">
        <w:rPr>
          <w:sz w:val="22"/>
        </w:rPr>
        <w:br/>
        <w:t>People Policy and Employment Conditions</w:t>
      </w:r>
      <w:r w:rsidRPr="009A7601">
        <w:rPr>
          <w:sz w:val="22"/>
        </w:rPr>
        <w:br/>
        <w:t>Defence People Group</w:t>
      </w:r>
    </w:p>
    <w:p w14:paraId="083AA82A" w14:textId="77777777" w:rsidR="00E57A52" w:rsidRPr="00D15A4D" w:rsidRDefault="00E57A52" w:rsidP="00E57A52"/>
    <w:p w14:paraId="4D520B87" w14:textId="77777777" w:rsidR="00E57A52" w:rsidRPr="00D15A4D" w:rsidRDefault="00E57A52" w:rsidP="00E57A52">
      <w:pPr>
        <w:sectPr w:rsidR="00E57A52" w:rsidRPr="00D15A4D" w:rsidSect="00E57A52">
          <w:headerReference w:type="even" r:id="rId12"/>
          <w:headerReference w:type="default" r:id="rId13"/>
          <w:footerReference w:type="even" r:id="rId14"/>
          <w:footerReference w:type="default" r:id="rId15"/>
          <w:headerReference w:type="first" r:id="rId16"/>
          <w:footerReference w:type="first" r:id="rId17"/>
          <w:pgSz w:w="11907" w:h="16839"/>
          <w:pgMar w:top="1134" w:right="1134" w:bottom="992" w:left="1418" w:header="720" w:footer="709" w:gutter="0"/>
          <w:cols w:space="708"/>
          <w:titlePg/>
          <w:docGrid w:linePitch="360"/>
        </w:sectPr>
      </w:pPr>
    </w:p>
    <w:p w14:paraId="5F9123B1" w14:textId="77777777" w:rsidR="00E57A52" w:rsidRPr="00D15A4D" w:rsidRDefault="00E57A52" w:rsidP="00E57A52">
      <w:pPr>
        <w:outlineLvl w:val="0"/>
        <w:rPr>
          <w:sz w:val="36"/>
        </w:rPr>
      </w:pPr>
      <w:r w:rsidRPr="00D15A4D">
        <w:rPr>
          <w:sz w:val="36"/>
        </w:rPr>
        <w:lastRenderedPageBreak/>
        <w:t>Contents</w:t>
      </w:r>
    </w:p>
    <w:bookmarkStart w:id="3" w:name="BKCheck15B_2"/>
    <w:bookmarkEnd w:id="3"/>
    <w:p w14:paraId="08284FEF" w14:textId="0D3E8B37" w:rsidR="008C066C" w:rsidRDefault="00E57A52">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8C066C">
        <w:rPr>
          <w:noProof/>
        </w:rPr>
        <w:t>1  Name</w:t>
      </w:r>
      <w:r w:rsidR="008C066C">
        <w:rPr>
          <w:noProof/>
        </w:rPr>
        <w:tab/>
      </w:r>
      <w:r w:rsidR="008C066C">
        <w:rPr>
          <w:noProof/>
        </w:rPr>
        <w:fldChar w:fldCharType="begin"/>
      </w:r>
      <w:r w:rsidR="008C066C">
        <w:rPr>
          <w:noProof/>
        </w:rPr>
        <w:instrText xml:space="preserve"> PAGEREF _Toc131066308 \h </w:instrText>
      </w:r>
      <w:r w:rsidR="008C066C">
        <w:rPr>
          <w:noProof/>
        </w:rPr>
      </w:r>
      <w:r w:rsidR="008C066C">
        <w:rPr>
          <w:noProof/>
        </w:rPr>
        <w:fldChar w:fldCharType="separate"/>
      </w:r>
      <w:r w:rsidR="008C066C">
        <w:rPr>
          <w:noProof/>
        </w:rPr>
        <w:t>1</w:t>
      </w:r>
      <w:r w:rsidR="008C066C">
        <w:rPr>
          <w:noProof/>
        </w:rPr>
        <w:fldChar w:fldCharType="end"/>
      </w:r>
    </w:p>
    <w:p w14:paraId="0D8F2C84" w14:textId="422696CE" w:rsidR="008C066C" w:rsidRDefault="008C066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_Toc131066309 \h </w:instrText>
      </w:r>
      <w:r>
        <w:rPr>
          <w:noProof/>
        </w:rPr>
      </w:r>
      <w:r>
        <w:rPr>
          <w:noProof/>
        </w:rPr>
        <w:fldChar w:fldCharType="separate"/>
      </w:r>
      <w:r>
        <w:rPr>
          <w:noProof/>
        </w:rPr>
        <w:t>1</w:t>
      </w:r>
      <w:r>
        <w:rPr>
          <w:noProof/>
        </w:rPr>
        <w:fldChar w:fldCharType="end"/>
      </w:r>
    </w:p>
    <w:p w14:paraId="48AB6944" w14:textId="3E951FF7" w:rsidR="008C066C" w:rsidRDefault="008C066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_Toc131066310 \h </w:instrText>
      </w:r>
      <w:r>
        <w:rPr>
          <w:noProof/>
        </w:rPr>
      </w:r>
      <w:r>
        <w:rPr>
          <w:noProof/>
        </w:rPr>
        <w:fldChar w:fldCharType="separate"/>
      </w:r>
      <w:r>
        <w:rPr>
          <w:noProof/>
        </w:rPr>
        <w:t>1</w:t>
      </w:r>
      <w:r>
        <w:rPr>
          <w:noProof/>
        </w:rPr>
        <w:fldChar w:fldCharType="end"/>
      </w:r>
    </w:p>
    <w:p w14:paraId="72F24113" w14:textId="15F9F9CB" w:rsidR="008C066C" w:rsidRDefault="008C066C">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_Toc131066311 \h </w:instrText>
      </w:r>
      <w:r>
        <w:rPr>
          <w:noProof/>
        </w:rPr>
      </w:r>
      <w:r>
        <w:rPr>
          <w:noProof/>
        </w:rPr>
        <w:fldChar w:fldCharType="separate"/>
      </w:r>
      <w:r>
        <w:rPr>
          <w:noProof/>
        </w:rPr>
        <w:t>1</w:t>
      </w:r>
      <w:r>
        <w:rPr>
          <w:noProof/>
        </w:rPr>
        <w:fldChar w:fldCharType="end"/>
      </w:r>
    </w:p>
    <w:p w14:paraId="52B75AE8" w14:textId="52CE36FD" w:rsidR="008C066C" w:rsidRDefault="008C066C">
      <w:pPr>
        <w:pStyle w:val="TOC6"/>
        <w:rPr>
          <w:rFonts w:asciiTheme="minorHAnsi" w:eastAsiaTheme="minorEastAsia" w:hAnsiTheme="minorHAnsi" w:cstheme="minorBidi"/>
          <w:b w:val="0"/>
          <w:noProof/>
          <w:kern w:val="0"/>
          <w:sz w:val="22"/>
          <w:szCs w:val="22"/>
        </w:rPr>
      </w:pPr>
      <w:r>
        <w:rPr>
          <w:noProof/>
        </w:rPr>
        <w:t>Schedule 1—Chapter 1</w:t>
      </w:r>
      <w:r>
        <w:rPr>
          <w:noProof/>
        </w:rPr>
        <w:tab/>
      </w:r>
      <w:r>
        <w:rPr>
          <w:noProof/>
        </w:rPr>
        <w:fldChar w:fldCharType="begin"/>
      </w:r>
      <w:r>
        <w:rPr>
          <w:noProof/>
        </w:rPr>
        <w:instrText xml:space="preserve"> PAGEREF _Toc131066312 \h </w:instrText>
      </w:r>
      <w:r>
        <w:rPr>
          <w:noProof/>
        </w:rPr>
      </w:r>
      <w:r>
        <w:rPr>
          <w:noProof/>
        </w:rPr>
        <w:fldChar w:fldCharType="separate"/>
      </w:r>
      <w:r>
        <w:rPr>
          <w:noProof/>
        </w:rPr>
        <w:t>2</w:t>
      </w:r>
      <w:r>
        <w:rPr>
          <w:noProof/>
        </w:rPr>
        <w:fldChar w:fldCharType="end"/>
      </w:r>
    </w:p>
    <w:p w14:paraId="5F274A6D" w14:textId="3BAAF55F"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_Toc131066313 \h </w:instrText>
      </w:r>
      <w:r>
        <w:rPr>
          <w:noProof/>
        </w:rPr>
      </w:r>
      <w:r>
        <w:rPr>
          <w:noProof/>
        </w:rPr>
        <w:fldChar w:fldCharType="separate"/>
      </w:r>
      <w:r>
        <w:rPr>
          <w:noProof/>
        </w:rPr>
        <w:t>2</w:t>
      </w:r>
      <w:r>
        <w:rPr>
          <w:noProof/>
        </w:rPr>
        <w:fldChar w:fldCharType="end"/>
      </w:r>
    </w:p>
    <w:p w14:paraId="015F10C4" w14:textId="2FAA8B3E" w:rsidR="008C066C" w:rsidRDefault="008C066C">
      <w:pPr>
        <w:pStyle w:val="TOC6"/>
        <w:rPr>
          <w:rFonts w:asciiTheme="minorHAnsi" w:eastAsiaTheme="minorEastAsia" w:hAnsiTheme="minorHAnsi" w:cstheme="minorBidi"/>
          <w:b w:val="0"/>
          <w:noProof/>
          <w:kern w:val="0"/>
          <w:sz w:val="22"/>
          <w:szCs w:val="22"/>
        </w:rPr>
      </w:pPr>
      <w:r>
        <w:rPr>
          <w:noProof/>
        </w:rPr>
        <w:t>Schedule 2—Chapter 4</w:t>
      </w:r>
      <w:r>
        <w:rPr>
          <w:noProof/>
        </w:rPr>
        <w:tab/>
      </w:r>
      <w:r>
        <w:rPr>
          <w:noProof/>
        </w:rPr>
        <w:fldChar w:fldCharType="begin"/>
      </w:r>
      <w:r>
        <w:rPr>
          <w:noProof/>
        </w:rPr>
        <w:instrText xml:space="preserve"> PAGEREF _Toc131066314 \h </w:instrText>
      </w:r>
      <w:r>
        <w:rPr>
          <w:noProof/>
        </w:rPr>
      </w:r>
      <w:r>
        <w:rPr>
          <w:noProof/>
        </w:rPr>
        <w:fldChar w:fldCharType="separate"/>
      </w:r>
      <w:r>
        <w:rPr>
          <w:noProof/>
        </w:rPr>
        <w:t>30</w:t>
      </w:r>
      <w:r>
        <w:rPr>
          <w:noProof/>
        </w:rPr>
        <w:fldChar w:fldCharType="end"/>
      </w:r>
    </w:p>
    <w:p w14:paraId="3712E886" w14:textId="3F9A6E59"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_Toc131066315 \h </w:instrText>
      </w:r>
      <w:r>
        <w:rPr>
          <w:noProof/>
        </w:rPr>
      </w:r>
      <w:r>
        <w:rPr>
          <w:noProof/>
        </w:rPr>
        <w:fldChar w:fldCharType="separate"/>
      </w:r>
      <w:r>
        <w:rPr>
          <w:noProof/>
        </w:rPr>
        <w:t>30</w:t>
      </w:r>
      <w:r>
        <w:rPr>
          <w:noProof/>
        </w:rPr>
        <w:fldChar w:fldCharType="end"/>
      </w:r>
    </w:p>
    <w:p w14:paraId="6B6F34CB" w14:textId="5390CAB8" w:rsidR="008C066C" w:rsidRDefault="008C066C">
      <w:pPr>
        <w:pStyle w:val="TOC6"/>
        <w:rPr>
          <w:rFonts w:asciiTheme="minorHAnsi" w:eastAsiaTheme="minorEastAsia" w:hAnsiTheme="minorHAnsi" w:cstheme="minorBidi"/>
          <w:b w:val="0"/>
          <w:noProof/>
          <w:kern w:val="0"/>
          <w:sz w:val="22"/>
          <w:szCs w:val="22"/>
        </w:rPr>
      </w:pPr>
      <w:r>
        <w:rPr>
          <w:noProof/>
        </w:rPr>
        <w:t>Schedule 3—Chapter 5</w:t>
      </w:r>
      <w:r>
        <w:rPr>
          <w:noProof/>
        </w:rPr>
        <w:tab/>
      </w:r>
      <w:r>
        <w:rPr>
          <w:noProof/>
        </w:rPr>
        <w:fldChar w:fldCharType="begin"/>
      </w:r>
      <w:r>
        <w:rPr>
          <w:noProof/>
        </w:rPr>
        <w:instrText xml:space="preserve"> PAGEREF _Toc131066316 \h </w:instrText>
      </w:r>
      <w:r>
        <w:rPr>
          <w:noProof/>
        </w:rPr>
      </w:r>
      <w:r>
        <w:rPr>
          <w:noProof/>
        </w:rPr>
        <w:fldChar w:fldCharType="separate"/>
      </w:r>
      <w:r>
        <w:rPr>
          <w:noProof/>
        </w:rPr>
        <w:t>36</w:t>
      </w:r>
      <w:r>
        <w:rPr>
          <w:noProof/>
        </w:rPr>
        <w:fldChar w:fldCharType="end"/>
      </w:r>
    </w:p>
    <w:p w14:paraId="24494C6E" w14:textId="1884D8DE"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_Toc131066317 \h </w:instrText>
      </w:r>
      <w:r>
        <w:rPr>
          <w:noProof/>
        </w:rPr>
      </w:r>
      <w:r>
        <w:rPr>
          <w:noProof/>
        </w:rPr>
        <w:fldChar w:fldCharType="separate"/>
      </w:r>
      <w:r>
        <w:rPr>
          <w:noProof/>
        </w:rPr>
        <w:t>36</w:t>
      </w:r>
      <w:r>
        <w:rPr>
          <w:noProof/>
        </w:rPr>
        <w:fldChar w:fldCharType="end"/>
      </w:r>
    </w:p>
    <w:p w14:paraId="2B05D507" w14:textId="3D5F1FCF" w:rsidR="008C066C" w:rsidRDefault="008C066C">
      <w:pPr>
        <w:pStyle w:val="TOC6"/>
        <w:rPr>
          <w:rFonts w:asciiTheme="minorHAnsi" w:eastAsiaTheme="minorEastAsia" w:hAnsiTheme="minorHAnsi" w:cstheme="minorBidi"/>
          <w:b w:val="0"/>
          <w:noProof/>
          <w:kern w:val="0"/>
          <w:sz w:val="22"/>
          <w:szCs w:val="22"/>
        </w:rPr>
      </w:pPr>
      <w:r>
        <w:rPr>
          <w:noProof/>
        </w:rPr>
        <w:t>Schedule 4—Chapter 6</w:t>
      </w:r>
      <w:r>
        <w:rPr>
          <w:noProof/>
        </w:rPr>
        <w:tab/>
      </w:r>
      <w:r>
        <w:rPr>
          <w:noProof/>
        </w:rPr>
        <w:fldChar w:fldCharType="begin"/>
      </w:r>
      <w:r>
        <w:rPr>
          <w:noProof/>
        </w:rPr>
        <w:instrText xml:space="preserve"> PAGEREF _Toc131066318 \h </w:instrText>
      </w:r>
      <w:r>
        <w:rPr>
          <w:noProof/>
        </w:rPr>
      </w:r>
      <w:r>
        <w:rPr>
          <w:noProof/>
        </w:rPr>
        <w:fldChar w:fldCharType="separate"/>
      </w:r>
      <w:r>
        <w:rPr>
          <w:noProof/>
        </w:rPr>
        <w:t>40</w:t>
      </w:r>
      <w:r>
        <w:rPr>
          <w:noProof/>
        </w:rPr>
        <w:fldChar w:fldCharType="end"/>
      </w:r>
    </w:p>
    <w:p w14:paraId="19CA48CF" w14:textId="3793C4AA"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_Toc131066319 \h </w:instrText>
      </w:r>
      <w:r>
        <w:rPr>
          <w:noProof/>
        </w:rPr>
      </w:r>
      <w:r>
        <w:rPr>
          <w:noProof/>
        </w:rPr>
        <w:fldChar w:fldCharType="separate"/>
      </w:r>
      <w:r>
        <w:rPr>
          <w:noProof/>
        </w:rPr>
        <w:t>40</w:t>
      </w:r>
      <w:r>
        <w:rPr>
          <w:noProof/>
        </w:rPr>
        <w:fldChar w:fldCharType="end"/>
      </w:r>
    </w:p>
    <w:p w14:paraId="0057E9D2" w14:textId="13A967A2" w:rsidR="008C066C" w:rsidRDefault="008C066C">
      <w:pPr>
        <w:pStyle w:val="TOC6"/>
        <w:rPr>
          <w:rFonts w:asciiTheme="minorHAnsi" w:eastAsiaTheme="minorEastAsia" w:hAnsiTheme="minorHAnsi" w:cstheme="minorBidi"/>
          <w:b w:val="0"/>
          <w:noProof/>
          <w:kern w:val="0"/>
          <w:sz w:val="22"/>
          <w:szCs w:val="22"/>
        </w:rPr>
      </w:pPr>
      <w:r>
        <w:rPr>
          <w:noProof/>
        </w:rPr>
        <w:t>Schedule 5—Chapter 7</w:t>
      </w:r>
      <w:r>
        <w:rPr>
          <w:noProof/>
        </w:rPr>
        <w:tab/>
      </w:r>
      <w:r>
        <w:rPr>
          <w:noProof/>
        </w:rPr>
        <w:fldChar w:fldCharType="begin"/>
      </w:r>
      <w:r>
        <w:rPr>
          <w:noProof/>
        </w:rPr>
        <w:instrText xml:space="preserve"> PAGEREF _Toc131066320 \h </w:instrText>
      </w:r>
      <w:r>
        <w:rPr>
          <w:noProof/>
        </w:rPr>
      </w:r>
      <w:r>
        <w:rPr>
          <w:noProof/>
        </w:rPr>
        <w:fldChar w:fldCharType="separate"/>
      </w:r>
      <w:r>
        <w:rPr>
          <w:noProof/>
        </w:rPr>
        <w:t>72</w:t>
      </w:r>
      <w:r>
        <w:rPr>
          <w:noProof/>
        </w:rPr>
        <w:fldChar w:fldCharType="end"/>
      </w:r>
    </w:p>
    <w:p w14:paraId="47B1CEBE" w14:textId="63164BFD"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_Toc131066321 \h </w:instrText>
      </w:r>
      <w:r>
        <w:rPr>
          <w:noProof/>
        </w:rPr>
      </w:r>
      <w:r>
        <w:rPr>
          <w:noProof/>
        </w:rPr>
        <w:fldChar w:fldCharType="separate"/>
      </w:r>
      <w:r>
        <w:rPr>
          <w:noProof/>
        </w:rPr>
        <w:t>72</w:t>
      </w:r>
      <w:r>
        <w:rPr>
          <w:noProof/>
        </w:rPr>
        <w:fldChar w:fldCharType="end"/>
      </w:r>
    </w:p>
    <w:p w14:paraId="0B55245F" w14:textId="58D56D60" w:rsidR="008C066C" w:rsidRDefault="008C066C">
      <w:pPr>
        <w:pStyle w:val="TOC6"/>
        <w:rPr>
          <w:rFonts w:asciiTheme="minorHAnsi" w:eastAsiaTheme="minorEastAsia" w:hAnsiTheme="minorHAnsi" w:cstheme="minorBidi"/>
          <w:b w:val="0"/>
          <w:noProof/>
          <w:kern w:val="0"/>
          <w:sz w:val="22"/>
          <w:szCs w:val="22"/>
        </w:rPr>
      </w:pPr>
      <w:r>
        <w:rPr>
          <w:noProof/>
        </w:rPr>
        <w:t>Schedule 6—Chapter 8</w:t>
      </w:r>
      <w:r>
        <w:rPr>
          <w:noProof/>
        </w:rPr>
        <w:tab/>
      </w:r>
      <w:r>
        <w:rPr>
          <w:noProof/>
        </w:rPr>
        <w:fldChar w:fldCharType="begin"/>
      </w:r>
      <w:r>
        <w:rPr>
          <w:noProof/>
        </w:rPr>
        <w:instrText xml:space="preserve"> PAGEREF _Toc131066322 \h </w:instrText>
      </w:r>
      <w:r>
        <w:rPr>
          <w:noProof/>
        </w:rPr>
      </w:r>
      <w:r>
        <w:rPr>
          <w:noProof/>
        </w:rPr>
        <w:fldChar w:fldCharType="separate"/>
      </w:r>
      <w:r>
        <w:rPr>
          <w:noProof/>
        </w:rPr>
        <w:t>136</w:t>
      </w:r>
      <w:r>
        <w:rPr>
          <w:noProof/>
        </w:rPr>
        <w:fldChar w:fldCharType="end"/>
      </w:r>
    </w:p>
    <w:p w14:paraId="5C610E1A" w14:textId="01B20E2F"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_Toc131066323 \h </w:instrText>
      </w:r>
      <w:r>
        <w:rPr>
          <w:noProof/>
        </w:rPr>
      </w:r>
      <w:r>
        <w:rPr>
          <w:noProof/>
        </w:rPr>
        <w:fldChar w:fldCharType="separate"/>
      </w:r>
      <w:r>
        <w:rPr>
          <w:noProof/>
        </w:rPr>
        <w:t>136</w:t>
      </w:r>
      <w:r>
        <w:rPr>
          <w:noProof/>
        </w:rPr>
        <w:fldChar w:fldCharType="end"/>
      </w:r>
    </w:p>
    <w:p w14:paraId="1266E120" w14:textId="04CC4AAA" w:rsidR="008C066C" w:rsidRDefault="008C066C">
      <w:pPr>
        <w:pStyle w:val="TOC6"/>
        <w:rPr>
          <w:rFonts w:asciiTheme="minorHAnsi" w:eastAsiaTheme="minorEastAsia" w:hAnsiTheme="minorHAnsi" w:cstheme="minorBidi"/>
          <w:b w:val="0"/>
          <w:noProof/>
          <w:kern w:val="0"/>
          <w:sz w:val="22"/>
          <w:szCs w:val="22"/>
        </w:rPr>
      </w:pPr>
      <w:r>
        <w:rPr>
          <w:noProof/>
        </w:rPr>
        <w:t>Schedule 7—Chapter 9</w:t>
      </w:r>
      <w:r>
        <w:rPr>
          <w:noProof/>
        </w:rPr>
        <w:tab/>
      </w:r>
      <w:r>
        <w:rPr>
          <w:noProof/>
        </w:rPr>
        <w:fldChar w:fldCharType="begin"/>
      </w:r>
      <w:r>
        <w:rPr>
          <w:noProof/>
        </w:rPr>
        <w:instrText xml:space="preserve"> PAGEREF _Toc131066324 \h </w:instrText>
      </w:r>
      <w:r>
        <w:rPr>
          <w:noProof/>
        </w:rPr>
      </w:r>
      <w:r>
        <w:rPr>
          <w:noProof/>
        </w:rPr>
        <w:fldChar w:fldCharType="separate"/>
      </w:r>
      <w:r>
        <w:rPr>
          <w:noProof/>
        </w:rPr>
        <w:t>145</w:t>
      </w:r>
      <w:r>
        <w:rPr>
          <w:noProof/>
        </w:rPr>
        <w:fldChar w:fldCharType="end"/>
      </w:r>
    </w:p>
    <w:p w14:paraId="0FD74EC3" w14:textId="5688C48E"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_Toc131066325 \h </w:instrText>
      </w:r>
      <w:r>
        <w:rPr>
          <w:noProof/>
        </w:rPr>
      </w:r>
      <w:r>
        <w:rPr>
          <w:noProof/>
        </w:rPr>
        <w:fldChar w:fldCharType="separate"/>
      </w:r>
      <w:r>
        <w:rPr>
          <w:noProof/>
        </w:rPr>
        <w:t>145</w:t>
      </w:r>
      <w:r>
        <w:rPr>
          <w:noProof/>
        </w:rPr>
        <w:fldChar w:fldCharType="end"/>
      </w:r>
    </w:p>
    <w:p w14:paraId="51F542EA" w14:textId="26D32B15" w:rsidR="008C066C" w:rsidRDefault="008C066C">
      <w:pPr>
        <w:pStyle w:val="TOC6"/>
        <w:rPr>
          <w:rFonts w:asciiTheme="minorHAnsi" w:eastAsiaTheme="minorEastAsia" w:hAnsiTheme="minorHAnsi" w:cstheme="minorBidi"/>
          <w:b w:val="0"/>
          <w:noProof/>
          <w:kern w:val="0"/>
          <w:sz w:val="22"/>
          <w:szCs w:val="22"/>
        </w:rPr>
      </w:pPr>
      <w:r>
        <w:rPr>
          <w:noProof/>
        </w:rPr>
        <w:t>Schedule 8—Chapters 10 and 11</w:t>
      </w:r>
      <w:r>
        <w:rPr>
          <w:noProof/>
        </w:rPr>
        <w:tab/>
      </w:r>
      <w:r>
        <w:rPr>
          <w:noProof/>
        </w:rPr>
        <w:fldChar w:fldCharType="begin"/>
      </w:r>
      <w:r>
        <w:rPr>
          <w:noProof/>
        </w:rPr>
        <w:instrText xml:space="preserve"> PAGEREF _Toc131066326 \h </w:instrText>
      </w:r>
      <w:r>
        <w:rPr>
          <w:noProof/>
        </w:rPr>
      </w:r>
      <w:r>
        <w:rPr>
          <w:noProof/>
        </w:rPr>
        <w:fldChar w:fldCharType="separate"/>
      </w:r>
      <w:r>
        <w:rPr>
          <w:noProof/>
        </w:rPr>
        <w:t>179</w:t>
      </w:r>
      <w:r>
        <w:rPr>
          <w:noProof/>
        </w:rPr>
        <w:fldChar w:fldCharType="end"/>
      </w:r>
    </w:p>
    <w:p w14:paraId="4914EE10" w14:textId="0E9BD12A" w:rsidR="008C066C" w:rsidRDefault="008C066C">
      <w:pPr>
        <w:pStyle w:val="TOC9"/>
        <w:rPr>
          <w:rFonts w:asciiTheme="minorHAnsi" w:eastAsiaTheme="minorEastAsia" w:hAnsiTheme="minorHAnsi" w:cstheme="minorBidi"/>
          <w:i w:val="0"/>
          <w:noProof/>
          <w:kern w:val="0"/>
          <w:sz w:val="22"/>
          <w:szCs w:val="22"/>
        </w:rPr>
      </w:pPr>
      <w:r w:rsidRPr="00C4135D">
        <w:rPr>
          <w:rFonts w:cs="Arial"/>
          <w:noProof/>
        </w:rPr>
        <w:t>Defence Determination 2016/19, Conditions of service</w:t>
      </w:r>
      <w:r>
        <w:rPr>
          <w:noProof/>
        </w:rPr>
        <w:tab/>
      </w:r>
      <w:r>
        <w:rPr>
          <w:noProof/>
        </w:rPr>
        <w:fldChar w:fldCharType="begin"/>
      </w:r>
      <w:r>
        <w:rPr>
          <w:noProof/>
        </w:rPr>
        <w:instrText xml:space="preserve"> PAGEREF _Toc131066327 \h </w:instrText>
      </w:r>
      <w:r>
        <w:rPr>
          <w:noProof/>
        </w:rPr>
      </w:r>
      <w:r>
        <w:rPr>
          <w:noProof/>
        </w:rPr>
        <w:fldChar w:fldCharType="separate"/>
      </w:r>
      <w:r>
        <w:rPr>
          <w:noProof/>
        </w:rPr>
        <w:t>179</w:t>
      </w:r>
      <w:r>
        <w:rPr>
          <w:noProof/>
        </w:rPr>
        <w:fldChar w:fldCharType="end"/>
      </w:r>
    </w:p>
    <w:p w14:paraId="5156246F" w14:textId="10B4EE58" w:rsidR="00E57A52" w:rsidRPr="00D15A4D" w:rsidRDefault="00E57A52" w:rsidP="00E57A52">
      <w:r>
        <w:rPr>
          <w:rFonts w:eastAsia="Times New Roman" w:cs="Times New Roman"/>
          <w:kern w:val="28"/>
          <w:sz w:val="18"/>
          <w:lang w:eastAsia="en-AU"/>
        </w:rPr>
        <w:fldChar w:fldCharType="end"/>
      </w:r>
    </w:p>
    <w:p w14:paraId="70C0A61D" w14:textId="77777777" w:rsidR="00E57A52" w:rsidRPr="00D15A4D" w:rsidRDefault="00E57A52" w:rsidP="00E57A52"/>
    <w:p w14:paraId="29B1A70A" w14:textId="77777777" w:rsidR="00E57A52" w:rsidRPr="00D15A4D" w:rsidRDefault="00E57A52" w:rsidP="00E57A52">
      <w:pPr>
        <w:sectPr w:rsidR="00E57A52" w:rsidRPr="00D15A4D" w:rsidSect="00D767D2">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1AFD0006" w14:textId="77777777" w:rsidR="00FE43DE" w:rsidRPr="00D15A4D" w:rsidRDefault="00FE43DE" w:rsidP="00FE43DE">
      <w:pPr>
        <w:pStyle w:val="ActHead5"/>
      </w:pPr>
      <w:bookmarkStart w:id="4" w:name="_Toc8657872"/>
      <w:bookmarkStart w:id="5" w:name="_Toc131066308"/>
      <w:bookmarkEnd w:id="0"/>
      <w:proofErr w:type="gramStart"/>
      <w:r w:rsidRPr="00D15A4D">
        <w:rPr>
          <w:rStyle w:val="CharSectno"/>
        </w:rPr>
        <w:lastRenderedPageBreak/>
        <w:t>1</w:t>
      </w:r>
      <w:r w:rsidRPr="00D15A4D">
        <w:t xml:space="preserve">  Name</w:t>
      </w:r>
      <w:bookmarkEnd w:id="4"/>
      <w:bookmarkEnd w:id="5"/>
      <w:proofErr w:type="gramEnd"/>
    </w:p>
    <w:p w14:paraId="76F69621" w14:textId="0E77CDAE" w:rsidR="00FE43DE" w:rsidRPr="007E3976" w:rsidRDefault="00FE43DE" w:rsidP="00FE43DE">
      <w:pPr>
        <w:pStyle w:val="subsection"/>
        <w:tabs>
          <w:tab w:val="clear" w:pos="1021"/>
        </w:tabs>
        <w:ind w:firstLine="0"/>
      </w:pPr>
      <w:r w:rsidRPr="007E3976">
        <w:t xml:space="preserve">This instrument is the </w:t>
      </w:r>
      <w:r w:rsidRPr="007E3976">
        <w:rPr>
          <w:i/>
        </w:rPr>
        <w:fldChar w:fldCharType="begin"/>
      </w:r>
      <w:r w:rsidRPr="007E3976">
        <w:rPr>
          <w:i/>
        </w:rPr>
        <w:instrText xml:space="preserve"> STYLEREF  ShortT </w:instrText>
      </w:r>
      <w:r w:rsidRPr="007E3976">
        <w:rPr>
          <w:i/>
        </w:rPr>
        <w:fldChar w:fldCharType="separate"/>
      </w:r>
      <w:r w:rsidR="00741E90">
        <w:rPr>
          <w:i/>
          <w:noProof/>
        </w:rPr>
        <w:t>Defence Determination, Conditions of service Amendment (Employment offer modernisation) Determination 2023 (No. 1)</w:t>
      </w:r>
      <w:r w:rsidRPr="007E3976">
        <w:rPr>
          <w:i/>
        </w:rPr>
        <w:fldChar w:fldCharType="end"/>
      </w:r>
      <w:r w:rsidRPr="007E3976">
        <w:rPr>
          <w:i/>
        </w:rPr>
        <w:t>.</w:t>
      </w:r>
    </w:p>
    <w:p w14:paraId="6CEA79C7" w14:textId="77777777" w:rsidR="00FE43DE" w:rsidRDefault="00FE43DE" w:rsidP="00FE43DE">
      <w:pPr>
        <w:pStyle w:val="ActHead5"/>
      </w:pPr>
      <w:bookmarkStart w:id="6" w:name="_Toc8657873"/>
      <w:bookmarkStart w:id="7" w:name="_Toc131066309"/>
      <w:proofErr w:type="gramStart"/>
      <w:r w:rsidRPr="00D15A4D">
        <w:rPr>
          <w:rStyle w:val="CharSectno"/>
        </w:rPr>
        <w:t>2</w:t>
      </w:r>
      <w:r w:rsidRPr="00D15A4D">
        <w:t xml:space="preserve">  Commencement</w:t>
      </w:r>
      <w:bookmarkEnd w:id="6"/>
      <w:bookmarkEnd w:id="7"/>
      <w:proofErr w:type="gramEnd"/>
    </w:p>
    <w:p w14:paraId="7A4EC8FE" w14:textId="77777777" w:rsidR="00FE43DE" w:rsidRPr="004B22E4" w:rsidRDefault="00FE43DE" w:rsidP="00FE43DE">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FE43DE" w:rsidRPr="00D15A4D" w14:paraId="773C1858" w14:textId="77777777" w:rsidTr="00211325">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B81A24C" w14:textId="77777777" w:rsidR="00FE43DE" w:rsidRPr="00D15A4D" w:rsidRDefault="00FE43DE" w:rsidP="00211325">
            <w:pPr>
              <w:keepNext/>
              <w:spacing w:before="60" w:line="240" w:lineRule="atLeast"/>
              <w:rPr>
                <w:b/>
                <w:bCs/>
                <w:szCs w:val="22"/>
              </w:rPr>
            </w:pPr>
            <w:r w:rsidRPr="00D15A4D">
              <w:rPr>
                <w:b/>
                <w:bCs/>
                <w:szCs w:val="22"/>
              </w:rPr>
              <w:t>Commencement information</w:t>
            </w:r>
          </w:p>
        </w:tc>
      </w:tr>
      <w:tr w:rsidR="00FE43DE" w:rsidRPr="00D15A4D" w14:paraId="41C9A4CB" w14:textId="77777777" w:rsidTr="00211325">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77EE6E5" w14:textId="77777777" w:rsidR="00FE43DE" w:rsidRPr="00D15A4D" w:rsidRDefault="00FE43DE" w:rsidP="00211325">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3A6CD401" w14:textId="77777777" w:rsidR="00FE43DE" w:rsidRPr="00D15A4D" w:rsidRDefault="00FE43DE" w:rsidP="00211325">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C0E0B04" w14:textId="77777777" w:rsidR="00FE43DE" w:rsidRPr="00D15A4D" w:rsidRDefault="00FE43DE" w:rsidP="00211325">
            <w:pPr>
              <w:keepNext/>
              <w:spacing w:before="60" w:line="240" w:lineRule="atLeast"/>
              <w:rPr>
                <w:b/>
                <w:bCs/>
                <w:szCs w:val="22"/>
              </w:rPr>
            </w:pPr>
            <w:r w:rsidRPr="00D15A4D">
              <w:rPr>
                <w:b/>
                <w:bCs/>
                <w:szCs w:val="22"/>
              </w:rPr>
              <w:t>Column 3</w:t>
            </w:r>
          </w:p>
        </w:tc>
      </w:tr>
      <w:tr w:rsidR="00FE43DE" w:rsidRPr="00D15A4D" w14:paraId="506A21D5" w14:textId="77777777" w:rsidTr="00211325">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6FC3E1D3" w14:textId="77777777" w:rsidR="00FE43DE" w:rsidRPr="00D15A4D" w:rsidRDefault="00FE43DE" w:rsidP="00211325">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48BB52F0" w14:textId="77777777" w:rsidR="00FE43DE" w:rsidRPr="00D15A4D" w:rsidRDefault="00FE43DE" w:rsidP="00211325">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569A19F" w14:textId="77777777" w:rsidR="00FE43DE" w:rsidRPr="00D15A4D" w:rsidRDefault="00FE43DE" w:rsidP="00211325">
            <w:pPr>
              <w:keepNext/>
              <w:spacing w:before="60" w:line="240" w:lineRule="atLeast"/>
              <w:rPr>
                <w:b/>
                <w:bCs/>
                <w:szCs w:val="22"/>
              </w:rPr>
            </w:pPr>
            <w:r w:rsidRPr="00D15A4D">
              <w:rPr>
                <w:b/>
                <w:bCs/>
                <w:szCs w:val="22"/>
              </w:rPr>
              <w:t>Date/Details</w:t>
            </w:r>
          </w:p>
        </w:tc>
      </w:tr>
      <w:tr w:rsidR="00FE43DE" w:rsidRPr="00D15A4D" w14:paraId="06E29E41" w14:textId="77777777" w:rsidTr="00211325">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2A0D6C0" w14:textId="013634DE" w:rsidR="00FE43DE" w:rsidRPr="00D15A4D" w:rsidRDefault="00FE43DE" w:rsidP="00211325">
            <w:pPr>
              <w:spacing w:before="60" w:line="240" w:lineRule="atLeast"/>
              <w:rPr>
                <w:szCs w:val="22"/>
              </w:rPr>
            </w:pPr>
            <w:r>
              <w:rPr>
                <w:szCs w:val="22"/>
              </w:rPr>
              <w:t>The whole of this Instrument.</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3F5B4C95" w14:textId="1DF7DE0C" w:rsidR="00FE43DE" w:rsidRPr="00D15A4D" w:rsidRDefault="00301306" w:rsidP="00211325">
            <w:pPr>
              <w:spacing w:before="60" w:line="240" w:lineRule="atLeast"/>
              <w:rPr>
                <w:szCs w:val="22"/>
              </w:rPr>
            </w:pPr>
            <w:r>
              <w:rPr>
                <w:szCs w:val="22"/>
              </w:rPr>
              <w:t>1 July 2023</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2C95B8E3" w14:textId="77777777" w:rsidR="00FE43DE" w:rsidRPr="00D15A4D" w:rsidRDefault="00FE43DE" w:rsidP="00211325">
            <w:pPr>
              <w:rPr>
                <w:szCs w:val="22"/>
              </w:rPr>
            </w:pPr>
          </w:p>
        </w:tc>
      </w:tr>
    </w:tbl>
    <w:p w14:paraId="1A750795" w14:textId="77777777" w:rsidR="00FE43DE" w:rsidRDefault="00FE43DE" w:rsidP="00FE43DE">
      <w:pPr>
        <w:pStyle w:val="ActHead5"/>
        <w:spacing w:before="60"/>
        <w:rPr>
          <w:rStyle w:val="CharSectno"/>
        </w:rPr>
      </w:pPr>
      <w:bookmarkStart w:id="8" w:name="_Toc8657874"/>
    </w:p>
    <w:p w14:paraId="16B093BB" w14:textId="77777777" w:rsidR="00FE43DE" w:rsidRPr="00387FD4" w:rsidRDefault="00FE43DE" w:rsidP="00FE43DE">
      <w:pPr>
        <w:pStyle w:val="Sectiontext"/>
        <w:tabs>
          <w:tab w:val="left" w:pos="1213"/>
        </w:tabs>
        <w:ind w:left="1134" w:hanging="567"/>
        <w:rPr>
          <w:rFonts w:ascii="Times New Roman" w:hAnsi="Times New Roman"/>
          <w:lang w:eastAsia="en-US"/>
        </w:rPr>
      </w:pPr>
      <w:r w:rsidRPr="00387FD4">
        <w:rPr>
          <w:rFonts w:ascii="Times New Roman" w:hAnsi="Times New Roman"/>
          <w:sz w:val="22"/>
          <w:lang w:eastAsia="en-US"/>
        </w:rPr>
        <w:tab/>
      </w:r>
      <w:r w:rsidRPr="00387FD4">
        <w:rPr>
          <w:rFonts w:ascii="Times New Roman" w:hAnsi="Times New Roman"/>
          <w:lang w:eastAsia="en-US"/>
        </w:rPr>
        <w:t xml:space="preserve">Note: this table relates only to the provisions of this instrument as originally made. It will not be amended to deal with any later amendments of this instrument. </w:t>
      </w:r>
    </w:p>
    <w:p w14:paraId="0F20340B" w14:textId="77777777" w:rsidR="00FE43DE" w:rsidRPr="00387FD4" w:rsidRDefault="00FE43DE" w:rsidP="00FE43DE">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61794BEE" w14:textId="77777777" w:rsidR="00FE43DE" w:rsidRPr="00D15A4D" w:rsidRDefault="00FE43DE" w:rsidP="00FE43DE">
      <w:pPr>
        <w:pStyle w:val="ActHead5"/>
      </w:pPr>
      <w:bookmarkStart w:id="9" w:name="_Toc131066310"/>
      <w:proofErr w:type="gramStart"/>
      <w:r w:rsidRPr="00D15A4D">
        <w:rPr>
          <w:rStyle w:val="CharSectno"/>
        </w:rPr>
        <w:t>3</w:t>
      </w:r>
      <w:r w:rsidRPr="00D15A4D">
        <w:t xml:space="preserve">  Authority</w:t>
      </w:r>
      <w:bookmarkEnd w:id="8"/>
      <w:bookmarkEnd w:id="9"/>
      <w:proofErr w:type="gramEnd"/>
    </w:p>
    <w:p w14:paraId="0562E3AC" w14:textId="77777777" w:rsidR="00FE43DE" w:rsidRPr="00D15A4D" w:rsidRDefault="00FE43DE" w:rsidP="00FE43DE">
      <w:pPr>
        <w:pStyle w:val="subsection"/>
        <w:tabs>
          <w:tab w:val="clear" w:pos="1021"/>
        </w:tabs>
        <w:ind w:firstLine="0"/>
      </w:pPr>
      <w:r w:rsidRPr="00D15A4D">
        <w:t xml:space="preserve">This instrument is made under section 58B of the </w:t>
      </w:r>
      <w:r w:rsidRPr="00D15A4D">
        <w:rPr>
          <w:i/>
        </w:rPr>
        <w:t>Defence Act 1903</w:t>
      </w:r>
      <w:r w:rsidRPr="00D15A4D">
        <w:t>.</w:t>
      </w:r>
    </w:p>
    <w:p w14:paraId="3DC4FAC7" w14:textId="77777777" w:rsidR="00FE43DE" w:rsidRPr="00D15A4D" w:rsidRDefault="00FE43DE" w:rsidP="00FE43DE">
      <w:pPr>
        <w:pStyle w:val="ActHead5"/>
      </w:pPr>
      <w:bookmarkStart w:id="10" w:name="_Toc8657875"/>
      <w:bookmarkStart w:id="11" w:name="_Toc131066311"/>
      <w:proofErr w:type="gramStart"/>
      <w:r w:rsidRPr="00D15A4D">
        <w:t>4  Schedules</w:t>
      </w:r>
      <w:bookmarkEnd w:id="10"/>
      <w:bookmarkEnd w:id="11"/>
      <w:proofErr w:type="gramEnd"/>
    </w:p>
    <w:p w14:paraId="48D56E19" w14:textId="77777777" w:rsidR="00FE43DE" w:rsidRPr="00D15A4D" w:rsidRDefault="00FE43DE" w:rsidP="00FE43DE">
      <w:pPr>
        <w:pStyle w:val="subsection"/>
        <w:ind w:firstLine="0"/>
      </w:pPr>
      <w:r w:rsidRPr="00D15A4D">
        <w:t>Each instrument that is specified in a Schedule to this instrument is amended or repealed as set out in the applicable items in the Schedule concerned, and any other item in a Schedule to this instrument ha</w:t>
      </w:r>
      <w:r>
        <w:t>s effect according to its terms.</w:t>
      </w:r>
    </w:p>
    <w:p w14:paraId="3EED8BB3" w14:textId="4713E9C6" w:rsidR="00FE43DE" w:rsidRPr="00D15A4D" w:rsidRDefault="00FE43DE" w:rsidP="00FE43DE">
      <w:pPr>
        <w:pStyle w:val="ActHead6"/>
        <w:pageBreakBefore/>
      </w:pPr>
      <w:bookmarkStart w:id="12" w:name="_Toc8657876"/>
      <w:bookmarkStart w:id="13" w:name="_Toc131066312"/>
      <w:r w:rsidRPr="00D15A4D">
        <w:rPr>
          <w:rStyle w:val="CharAmSchNo"/>
        </w:rPr>
        <w:lastRenderedPageBreak/>
        <w:t>Schedule 1</w:t>
      </w:r>
      <w:r w:rsidRPr="00D15A4D">
        <w:t>—</w:t>
      </w:r>
      <w:bookmarkEnd w:id="12"/>
      <w:r w:rsidR="00211325">
        <w:t>Chapter 1</w:t>
      </w:r>
      <w:bookmarkEnd w:id="13"/>
    </w:p>
    <w:p w14:paraId="3A152AF8" w14:textId="0896AAB1" w:rsidR="00211325" w:rsidRDefault="00FE43DE" w:rsidP="00FE43DE">
      <w:pPr>
        <w:pStyle w:val="ActHead9"/>
        <w:rPr>
          <w:rFonts w:cs="Arial"/>
        </w:rPr>
      </w:pPr>
      <w:bookmarkStart w:id="14" w:name="_Toc8657877"/>
      <w:bookmarkStart w:id="15" w:name="_Toc131066313"/>
      <w:r w:rsidRPr="002A3EC7">
        <w:rPr>
          <w:rFonts w:cs="Arial"/>
        </w:rPr>
        <w:t>Defence Determination 2016/19, Conditions of service</w:t>
      </w:r>
      <w:bookmarkEnd w:id="14"/>
      <w:bookmarkEnd w:id="15"/>
    </w:p>
    <w:tbl>
      <w:tblPr>
        <w:tblW w:w="9359" w:type="dxa"/>
        <w:tblInd w:w="113" w:type="dxa"/>
        <w:tblLayout w:type="fixed"/>
        <w:tblLook w:val="0000" w:firstRow="0" w:lastRow="0" w:firstColumn="0" w:lastColumn="0" w:noHBand="0" w:noVBand="0"/>
      </w:tblPr>
      <w:tblGrid>
        <w:gridCol w:w="992"/>
        <w:gridCol w:w="8367"/>
      </w:tblGrid>
      <w:tr w:rsidR="00222259" w:rsidRPr="00D15A4D" w14:paraId="6CAAC8A1" w14:textId="77777777" w:rsidTr="00B07E83">
        <w:tc>
          <w:tcPr>
            <w:tcW w:w="992" w:type="dxa"/>
          </w:tcPr>
          <w:p w14:paraId="115453D6" w14:textId="77777777" w:rsidR="00222259" w:rsidRPr="00991733" w:rsidRDefault="00222259" w:rsidP="00B07E83">
            <w:pPr>
              <w:pStyle w:val="Heading5"/>
            </w:pPr>
            <w:r>
              <w:t>1</w:t>
            </w:r>
          </w:p>
        </w:tc>
        <w:tc>
          <w:tcPr>
            <w:tcW w:w="8367" w:type="dxa"/>
          </w:tcPr>
          <w:p w14:paraId="6B210431" w14:textId="52C77483" w:rsidR="00222259" w:rsidRPr="00991733" w:rsidRDefault="00222259" w:rsidP="00B07E83">
            <w:pPr>
              <w:pStyle w:val="Heading5"/>
            </w:pPr>
            <w:r>
              <w:t>Subsection 1.2.2.1</w:t>
            </w:r>
          </w:p>
        </w:tc>
      </w:tr>
      <w:tr w:rsidR="00222259" w:rsidRPr="00D15A4D" w14:paraId="5DDC9A38" w14:textId="77777777" w:rsidTr="00B07E83">
        <w:tc>
          <w:tcPr>
            <w:tcW w:w="992" w:type="dxa"/>
          </w:tcPr>
          <w:p w14:paraId="6EDFBA01" w14:textId="77777777" w:rsidR="00222259" w:rsidRPr="00D15A4D" w:rsidRDefault="00222259" w:rsidP="00B07E83">
            <w:pPr>
              <w:pStyle w:val="Sectiontext"/>
              <w:jc w:val="center"/>
            </w:pPr>
          </w:p>
        </w:tc>
        <w:tc>
          <w:tcPr>
            <w:tcW w:w="8367" w:type="dxa"/>
          </w:tcPr>
          <w:p w14:paraId="17EF9966" w14:textId="614EC92C" w:rsidR="00222259" w:rsidRPr="00D15A4D" w:rsidRDefault="00222259" w:rsidP="00B07E83">
            <w:pPr>
              <w:pStyle w:val="Sectiontext"/>
            </w:pPr>
            <w:r w:rsidRPr="00DA3BE2">
              <w:rPr>
                <w:iCs/>
              </w:rPr>
              <w:t>Omit “Division 2” wherever occurring, substitute “Division 3”.</w:t>
            </w:r>
          </w:p>
        </w:tc>
      </w:tr>
      <w:tr w:rsidR="00BA0763" w:rsidRPr="00D15A4D" w14:paraId="797F1220" w14:textId="77777777" w:rsidTr="00BA0763">
        <w:tc>
          <w:tcPr>
            <w:tcW w:w="992" w:type="dxa"/>
          </w:tcPr>
          <w:p w14:paraId="426053DE" w14:textId="613B6400" w:rsidR="00BA0763" w:rsidRPr="00991733" w:rsidRDefault="00A117E3" w:rsidP="00BA0763">
            <w:pPr>
              <w:pStyle w:val="Heading5"/>
            </w:pPr>
            <w:r>
              <w:t>2</w:t>
            </w:r>
          </w:p>
        </w:tc>
        <w:tc>
          <w:tcPr>
            <w:tcW w:w="8367" w:type="dxa"/>
          </w:tcPr>
          <w:p w14:paraId="047E39E1" w14:textId="06791C6F" w:rsidR="00BA0763" w:rsidRPr="00991733" w:rsidRDefault="00BA0763" w:rsidP="00E860DF">
            <w:pPr>
              <w:pStyle w:val="Heading5"/>
            </w:pPr>
            <w:r>
              <w:t>Subsection 1.2.2.2 (</w:t>
            </w:r>
            <w:r w:rsidR="00E860DF">
              <w:t>example</w:t>
            </w:r>
            <w:r>
              <w:t>)</w:t>
            </w:r>
          </w:p>
        </w:tc>
      </w:tr>
      <w:tr w:rsidR="00BA0763" w:rsidRPr="00D15A4D" w14:paraId="3C23AE4C" w14:textId="77777777" w:rsidTr="00BA0763">
        <w:tc>
          <w:tcPr>
            <w:tcW w:w="992" w:type="dxa"/>
          </w:tcPr>
          <w:p w14:paraId="1AE747F8" w14:textId="77777777" w:rsidR="00BA0763" w:rsidRPr="00D15A4D" w:rsidRDefault="00BA0763" w:rsidP="00BA0763">
            <w:pPr>
              <w:pStyle w:val="Sectiontext"/>
              <w:jc w:val="center"/>
            </w:pPr>
          </w:p>
        </w:tc>
        <w:tc>
          <w:tcPr>
            <w:tcW w:w="8367" w:type="dxa"/>
          </w:tcPr>
          <w:p w14:paraId="35C0AFC3" w14:textId="13A18F97" w:rsidR="00BA0763" w:rsidRPr="00D15A4D" w:rsidRDefault="00E860DF" w:rsidP="00E860DF">
            <w:pPr>
              <w:pStyle w:val="Sectiontext"/>
            </w:pPr>
            <w:r>
              <w:rPr>
                <w:iCs/>
              </w:rPr>
              <w:t>Repeal</w:t>
            </w:r>
            <w:r w:rsidR="00BA0763">
              <w:rPr>
                <w:iCs/>
              </w:rPr>
              <w:t xml:space="preserve"> </w:t>
            </w:r>
            <w:r>
              <w:rPr>
                <w:iCs/>
              </w:rPr>
              <w:t xml:space="preserve">the example </w:t>
            </w:r>
            <w:r w:rsidR="00BA0763">
              <w:rPr>
                <w:iCs/>
              </w:rPr>
              <w:t>wherever occurring.</w:t>
            </w:r>
          </w:p>
        </w:tc>
      </w:tr>
      <w:tr w:rsidR="00BA0763" w:rsidRPr="00D15A4D" w14:paraId="603CE07C" w14:textId="77777777" w:rsidTr="00BA0763">
        <w:tc>
          <w:tcPr>
            <w:tcW w:w="992" w:type="dxa"/>
          </w:tcPr>
          <w:p w14:paraId="72E61CB3" w14:textId="6E1C7952" w:rsidR="00BA0763" w:rsidRPr="00991733" w:rsidRDefault="00A117E3" w:rsidP="00BA0763">
            <w:pPr>
              <w:pStyle w:val="Heading5"/>
            </w:pPr>
            <w:r>
              <w:t>3</w:t>
            </w:r>
          </w:p>
        </w:tc>
        <w:tc>
          <w:tcPr>
            <w:tcW w:w="8367" w:type="dxa"/>
          </w:tcPr>
          <w:p w14:paraId="00E8060D" w14:textId="706DB4D8" w:rsidR="00BA0763" w:rsidRPr="00991733" w:rsidRDefault="00BA0763" w:rsidP="00E860DF">
            <w:pPr>
              <w:pStyle w:val="Heading5"/>
            </w:pPr>
            <w:r>
              <w:t>Subsection 1.2.3 (</w:t>
            </w:r>
            <w:r w:rsidR="00E860DF">
              <w:t>e</w:t>
            </w:r>
            <w:r>
              <w:t>xample)</w:t>
            </w:r>
          </w:p>
        </w:tc>
      </w:tr>
      <w:tr w:rsidR="00BA0763" w:rsidRPr="00D15A4D" w14:paraId="25C96611" w14:textId="77777777" w:rsidTr="00BA0763">
        <w:tc>
          <w:tcPr>
            <w:tcW w:w="992" w:type="dxa"/>
          </w:tcPr>
          <w:p w14:paraId="1A7CE4FE" w14:textId="77777777" w:rsidR="00BA0763" w:rsidRPr="00D15A4D" w:rsidRDefault="00BA0763" w:rsidP="00BA0763">
            <w:pPr>
              <w:pStyle w:val="Sectiontext"/>
              <w:jc w:val="center"/>
            </w:pPr>
          </w:p>
        </w:tc>
        <w:tc>
          <w:tcPr>
            <w:tcW w:w="8367" w:type="dxa"/>
          </w:tcPr>
          <w:p w14:paraId="4469B173" w14:textId="15A6C923" w:rsidR="00BA0763" w:rsidRPr="00D15A4D" w:rsidRDefault="00E860DF" w:rsidP="00E860DF">
            <w:pPr>
              <w:pStyle w:val="Sectiontext"/>
            </w:pPr>
            <w:r>
              <w:rPr>
                <w:iCs/>
              </w:rPr>
              <w:t>Repeal</w:t>
            </w:r>
            <w:r w:rsidR="00BA0763">
              <w:rPr>
                <w:iCs/>
              </w:rPr>
              <w:t xml:space="preserve"> </w:t>
            </w:r>
            <w:r>
              <w:rPr>
                <w:iCs/>
              </w:rPr>
              <w:t>the example</w:t>
            </w:r>
            <w:r w:rsidR="00BA0763">
              <w:rPr>
                <w:iCs/>
              </w:rPr>
              <w:t>.</w:t>
            </w:r>
          </w:p>
        </w:tc>
      </w:tr>
      <w:tr w:rsidR="00222259" w:rsidRPr="00D15A4D" w14:paraId="58188EEE" w14:textId="77777777" w:rsidTr="00B07E83">
        <w:tc>
          <w:tcPr>
            <w:tcW w:w="992" w:type="dxa"/>
          </w:tcPr>
          <w:p w14:paraId="33E67DAB" w14:textId="05EC4C94" w:rsidR="00222259" w:rsidRPr="00991733" w:rsidRDefault="00A117E3" w:rsidP="00B07E83">
            <w:pPr>
              <w:pStyle w:val="Heading5"/>
            </w:pPr>
            <w:r>
              <w:t>4</w:t>
            </w:r>
          </w:p>
        </w:tc>
        <w:tc>
          <w:tcPr>
            <w:tcW w:w="8367" w:type="dxa"/>
          </w:tcPr>
          <w:p w14:paraId="2C6FCD02" w14:textId="67B05C9F" w:rsidR="00222259" w:rsidRPr="00991733" w:rsidRDefault="00222259" w:rsidP="00F9645F">
            <w:pPr>
              <w:pStyle w:val="Heading5"/>
            </w:pPr>
            <w:r>
              <w:t>Subsection 1.2.4 (example</w:t>
            </w:r>
            <w:r w:rsidR="00F9645F">
              <w:t>,</w:t>
            </w:r>
            <w:r>
              <w:t xml:space="preserve"> non-examples</w:t>
            </w:r>
            <w:r w:rsidR="00F9645F">
              <w:t xml:space="preserve"> and see note</w:t>
            </w:r>
            <w:r>
              <w:t>)</w:t>
            </w:r>
          </w:p>
        </w:tc>
      </w:tr>
      <w:tr w:rsidR="00222259" w:rsidRPr="00D15A4D" w14:paraId="3FA7146B" w14:textId="77777777" w:rsidTr="00B07E83">
        <w:tc>
          <w:tcPr>
            <w:tcW w:w="992" w:type="dxa"/>
          </w:tcPr>
          <w:p w14:paraId="41302C0F" w14:textId="77777777" w:rsidR="00222259" w:rsidRPr="00D15A4D" w:rsidRDefault="00222259" w:rsidP="00B07E83">
            <w:pPr>
              <w:pStyle w:val="Sectiontext"/>
              <w:jc w:val="center"/>
            </w:pPr>
          </w:p>
        </w:tc>
        <w:tc>
          <w:tcPr>
            <w:tcW w:w="8367" w:type="dxa"/>
          </w:tcPr>
          <w:p w14:paraId="70170EFE" w14:textId="71362DC6" w:rsidR="00222259" w:rsidRPr="00D15A4D" w:rsidRDefault="00F9645F" w:rsidP="00B07E83">
            <w:pPr>
              <w:pStyle w:val="Sectiontext"/>
            </w:pPr>
            <w:r>
              <w:rPr>
                <w:iCs/>
              </w:rPr>
              <w:t xml:space="preserve">Repeal the example, </w:t>
            </w:r>
            <w:r w:rsidR="00222259">
              <w:rPr>
                <w:iCs/>
              </w:rPr>
              <w:t>non-examples</w:t>
            </w:r>
            <w:r>
              <w:rPr>
                <w:iCs/>
              </w:rPr>
              <w:t xml:space="preserve"> and see note</w:t>
            </w:r>
            <w:r w:rsidR="00222259">
              <w:rPr>
                <w:iCs/>
              </w:rPr>
              <w:t>.</w:t>
            </w:r>
          </w:p>
        </w:tc>
      </w:tr>
      <w:tr w:rsidR="00BA0763" w:rsidRPr="00D15A4D" w14:paraId="18AEF306" w14:textId="77777777" w:rsidTr="00BA0763">
        <w:tc>
          <w:tcPr>
            <w:tcW w:w="992" w:type="dxa"/>
          </w:tcPr>
          <w:p w14:paraId="08DE2FFE" w14:textId="6A15BD2F" w:rsidR="00BA0763" w:rsidRPr="00991733" w:rsidRDefault="00A117E3" w:rsidP="00BA0763">
            <w:pPr>
              <w:pStyle w:val="Heading5"/>
            </w:pPr>
            <w:r>
              <w:t>5</w:t>
            </w:r>
          </w:p>
        </w:tc>
        <w:tc>
          <w:tcPr>
            <w:tcW w:w="8367" w:type="dxa"/>
          </w:tcPr>
          <w:p w14:paraId="4EE3EAAE" w14:textId="43EEF91C" w:rsidR="00BA0763" w:rsidRPr="00991733" w:rsidRDefault="00BA0763" w:rsidP="00970474">
            <w:pPr>
              <w:pStyle w:val="Heading5"/>
            </w:pPr>
            <w:r>
              <w:t>Subsection 1.2.4</w:t>
            </w:r>
            <w:r w:rsidR="00222259">
              <w:t>.1</w:t>
            </w:r>
          </w:p>
        </w:tc>
      </w:tr>
      <w:tr w:rsidR="00970474" w:rsidRPr="00D15A4D" w14:paraId="13FC5987" w14:textId="77777777" w:rsidTr="00B07E83">
        <w:tc>
          <w:tcPr>
            <w:tcW w:w="992" w:type="dxa"/>
          </w:tcPr>
          <w:p w14:paraId="73F12CD6" w14:textId="77777777" w:rsidR="00970474" w:rsidRPr="00D15A4D" w:rsidRDefault="00970474" w:rsidP="00B07E83">
            <w:pPr>
              <w:pStyle w:val="Sectiontext"/>
              <w:jc w:val="center"/>
            </w:pPr>
          </w:p>
        </w:tc>
        <w:tc>
          <w:tcPr>
            <w:tcW w:w="8367" w:type="dxa"/>
          </w:tcPr>
          <w:p w14:paraId="065207A8" w14:textId="77777777" w:rsidR="00970474" w:rsidRPr="00D15A4D" w:rsidRDefault="00970474" w:rsidP="00B07E83">
            <w:pPr>
              <w:pStyle w:val="Sectiontext"/>
            </w:pPr>
            <w:r w:rsidRPr="00DA3BE2">
              <w:rPr>
                <w:iCs/>
              </w:rPr>
              <w:t>Repeal the subsection, substitute:</w:t>
            </w:r>
          </w:p>
        </w:tc>
      </w:tr>
      <w:tr w:rsidR="00BA0763" w:rsidRPr="00D15A4D" w14:paraId="4EDDA99A" w14:textId="77777777" w:rsidTr="00BA0763">
        <w:tc>
          <w:tcPr>
            <w:tcW w:w="992" w:type="dxa"/>
          </w:tcPr>
          <w:p w14:paraId="0AADF08B" w14:textId="1A536C22" w:rsidR="00BA0763" w:rsidRPr="00D15A4D" w:rsidRDefault="00970474" w:rsidP="00BA0763">
            <w:pPr>
              <w:pStyle w:val="Sectiontext"/>
              <w:jc w:val="center"/>
            </w:pPr>
            <w:r>
              <w:t>1.</w:t>
            </w:r>
          </w:p>
        </w:tc>
        <w:tc>
          <w:tcPr>
            <w:tcW w:w="8367" w:type="dxa"/>
          </w:tcPr>
          <w:p w14:paraId="4DF1C349" w14:textId="23B32C14" w:rsidR="00BA0763" w:rsidRPr="00D15A4D" w:rsidRDefault="00970474" w:rsidP="00BA0763">
            <w:pPr>
              <w:pStyle w:val="Sectiontext"/>
            </w:pPr>
            <w:r w:rsidRPr="00DA3BE2">
              <w:t>The definitions under Part 3 applies to each use of the term throughout Chapters 1 to 17, unless specified otherwise.</w:t>
            </w:r>
          </w:p>
        </w:tc>
      </w:tr>
      <w:tr w:rsidR="00211325" w:rsidRPr="00D15A4D" w14:paraId="779C48CB" w14:textId="77777777" w:rsidTr="00211325">
        <w:tc>
          <w:tcPr>
            <w:tcW w:w="992" w:type="dxa"/>
          </w:tcPr>
          <w:p w14:paraId="656498D7" w14:textId="48AEAEEF" w:rsidR="00211325" w:rsidRPr="00991733" w:rsidRDefault="00A117E3" w:rsidP="00211325">
            <w:pPr>
              <w:pStyle w:val="Heading5"/>
            </w:pPr>
            <w:r>
              <w:t>6</w:t>
            </w:r>
          </w:p>
        </w:tc>
        <w:tc>
          <w:tcPr>
            <w:tcW w:w="8367" w:type="dxa"/>
          </w:tcPr>
          <w:p w14:paraId="5F4866CA" w14:textId="77777777" w:rsidR="00211325" w:rsidRPr="00991733" w:rsidRDefault="00211325" w:rsidP="00211325">
            <w:pPr>
              <w:pStyle w:val="Heading5"/>
            </w:pPr>
            <w:r>
              <w:t>Chapter 1 Part 3</w:t>
            </w:r>
          </w:p>
        </w:tc>
      </w:tr>
      <w:tr w:rsidR="00211325" w:rsidRPr="00D15A4D" w14:paraId="5F42B012" w14:textId="77777777" w:rsidTr="00211325">
        <w:tc>
          <w:tcPr>
            <w:tcW w:w="992" w:type="dxa"/>
          </w:tcPr>
          <w:p w14:paraId="41A185CA" w14:textId="77777777" w:rsidR="00211325" w:rsidRPr="00D15A4D" w:rsidRDefault="00211325" w:rsidP="00211325">
            <w:pPr>
              <w:pStyle w:val="Sectiontext"/>
              <w:jc w:val="center"/>
            </w:pPr>
          </w:p>
        </w:tc>
        <w:tc>
          <w:tcPr>
            <w:tcW w:w="8367" w:type="dxa"/>
          </w:tcPr>
          <w:p w14:paraId="6C965B8A" w14:textId="77777777" w:rsidR="00211325" w:rsidRPr="00D15A4D" w:rsidRDefault="00211325" w:rsidP="00211325">
            <w:pPr>
              <w:pStyle w:val="Sectiontext"/>
            </w:pPr>
            <w:r>
              <w:rPr>
                <w:iCs/>
              </w:rPr>
              <w:t>Repeal the Part, substitute:</w:t>
            </w:r>
          </w:p>
        </w:tc>
      </w:tr>
    </w:tbl>
    <w:p w14:paraId="39559FF8" w14:textId="77777777" w:rsidR="00A45D3A" w:rsidRDefault="00211325" w:rsidP="00211325">
      <w:pPr>
        <w:pStyle w:val="Heading3"/>
        <w:spacing w:after="120" w:line="240" w:lineRule="auto"/>
        <w:rPr>
          <w:b/>
          <w:color w:val="000000" w:themeColor="text1"/>
        </w:rPr>
      </w:pPr>
      <w:r w:rsidRPr="004F6E71">
        <w:rPr>
          <w:b/>
          <w:color w:val="000000" w:themeColor="text1"/>
        </w:rPr>
        <w:t>Part 3: Interpretation</w:t>
      </w:r>
    </w:p>
    <w:p w14:paraId="19843C7E" w14:textId="733E5527" w:rsidR="00211325" w:rsidRPr="004F6E71" w:rsidRDefault="00211325" w:rsidP="00211325">
      <w:pPr>
        <w:pStyle w:val="Heading3"/>
        <w:spacing w:after="120" w:line="240" w:lineRule="auto"/>
        <w:rPr>
          <w:bCs/>
          <w:color w:val="000000" w:themeColor="text1"/>
        </w:rPr>
      </w:pPr>
      <w:r w:rsidRPr="004F6E71">
        <w:rPr>
          <w:bCs/>
          <w:color w:val="000000" w:themeColor="text1"/>
        </w:rPr>
        <w:t>Division 1: Definitions – general</w:t>
      </w:r>
    </w:p>
    <w:p w14:paraId="01117E2D" w14:textId="77777777" w:rsidR="00211325" w:rsidRPr="004A6952" w:rsidRDefault="00211325" w:rsidP="00211325">
      <w:pPr>
        <w:pStyle w:val="Heading5"/>
      </w:pPr>
      <w:r>
        <w:t>1.3.1</w:t>
      </w:r>
      <w:r w:rsidRPr="004A6952">
        <w:t>    Interpretation</w:t>
      </w:r>
    </w:p>
    <w:tbl>
      <w:tblPr>
        <w:tblW w:w="9386" w:type="dxa"/>
        <w:tblInd w:w="112" w:type="dxa"/>
        <w:tblLayout w:type="fixed"/>
        <w:tblLook w:val="0000" w:firstRow="0" w:lastRow="0" w:firstColumn="0" w:lastColumn="0" w:noHBand="0" w:noVBand="0"/>
      </w:tblPr>
      <w:tblGrid>
        <w:gridCol w:w="994"/>
        <w:gridCol w:w="560"/>
        <w:gridCol w:w="546"/>
        <w:gridCol w:w="7286"/>
      </w:tblGrid>
      <w:tr w:rsidR="00211325" w:rsidRPr="00435702" w14:paraId="104F1B9F" w14:textId="77777777" w:rsidTr="000E02F1">
        <w:tc>
          <w:tcPr>
            <w:tcW w:w="994" w:type="dxa"/>
          </w:tcPr>
          <w:p w14:paraId="17223401" w14:textId="77777777" w:rsidR="00211325" w:rsidRDefault="00211325" w:rsidP="00211325">
            <w:pPr>
              <w:pStyle w:val="BlockText-Plain"/>
              <w:jc w:val="center"/>
            </w:pPr>
          </w:p>
        </w:tc>
        <w:tc>
          <w:tcPr>
            <w:tcW w:w="8392" w:type="dxa"/>
            <w:gridSpan w:val="3"/>
          </w:tcPr>
          <w:p w14:paraId="1631D1ED" w14:textId="100C1A5F" w:rsidR="00211325" w:rsidRPr="00417EAF" w:rsidRDefault="00211325" w:rsidP="00C6271B">
            <w:pPr>
              <w:pStyle w:val="BlockText-Plain"/>
              <w:rPr>
                <w:b/>
              </w:rPr>
            </w:pPr>
            <w:r>
              <w:rPr>
                <w:b/>
              </w:rPr>
              <w:t xml:space="preserve">Accompanied resident family </w:t>
            </w:r>
            <w:r w:rsidR="00C6271B">
              <w:t>has the same meaning given in section</w:t>
            </w:r>
            <w:r w:rsidR="00695F56">
              <w:t xml:space="preserve"> </w:t>
            </w:r>
            <w:r w:rsidR="002371C2">
              <w:t>1.3.</w:t>
            </w:r>
            <w:r w:rsidR="000C66C3">
              <w:t xml:space="preserve">14 </w:t>
            </w:r>
            <w:r>
              <w:t>applies</w:t>
            </w:r>
            <w:r w:rsidR="00695F56">
              <w:t>.</w:t>
            </w:r>
          </w:p>
        </w:tc>
      </w:tr>
      <w:tr w:rsidR="00211325" w:rsidRPr="00435702" w14:paraId="3B555A34" w14:textId="77777777" w:rsidTr="000E02F1">
        <w:tc>
          <w:tcPr>
            <w:tcW w:w="994" w:type="dxa"/>
          </w:tcPr>
          <w:p w14:paraId="45E36C87" w14:textId="77777777" w:rsidR="00211325" w:rsidRPr="00435702" w:rsidDel="00182FAA" w:rsidRDefault="00211325" w:rsidP="00211325">
            <w:pPr>
              <w:pStyle w:val="BlockText-Plain"/>
              <w:jc w:val="center"/>
            </w:pPr>
          </w:p>
        </w:tc>
        <w:tc>
          <w:tcPr>
            <w:tcW w:w="8392" w:type="dxa"/>
            <w:gridSpan w:val="3"/>
          </w:tcPr>
          <w:p w14:paraId="40C75D5C" w14:textId="1D8A026B" w:rsidR="00211325" w:rsidRPr="00435702" w:rsidRDefault="00211325" w:rsidP="004F122B">
            <w:pPr>
              <w:pStyle w:val="BlockText-Plain"/>
              <w:rPr>
                <w:rFonts w:cs="Arial"/>
                <w:color w:val="000000"/>
                <w:szCs w:val="22"/>
              </w:rPr>
            </w:pPr>
            <w:r w:rsidRPr="001F3963">
              <w:rPr>
                <w:b/>
              </w:rPr>
              <w:t>Adult child</w:t>
            </w:r>
            <w:r w:rsidRPr="001F3963">
              <w:t xml:space="preserve"> m</w:t>
            </w:r>
            <w:r>
              <w:t xml:space="preserve">eans a person </w:t>
            </w:r>
            <w:r w:rsidR="005E23FD">
              <w:t xml:space="preserve">who </w:t>
            </w:r>
            <w:r w:rsidRPr="001F3963">
              <w:t>meets all of the following.</w:t>
            </w:r>
          </w:p>
        </w:tc>
      </w:tr>
      <w:tr w:rsidR="00211325" w:rsidRPr="00435702" w14:paraId="2415E679" w14:textId="77777777" w:rsidTr="000E02F1">
        <w:trPr>
          <w:cantSplit/>
        </w:trPr>
        <w:tc>
          <w:tcPr>
            <w:tcW w:w="994" w:type="dxa"/>
          </w:tcPr>
          <w:p w14:paraId="5472572E" w14:textId="77777777" w:rsidR="00211325" w:rsidRPr="00435702" w:rsidRDefault="00211325" w:rsidP="00211325">
            <w:pPr>
              <w:pStyle w:val="BlockText-Plain"/>
              <w:jc w:val="center"/>
            </w:pPr>
          </w:p>
        </w:tc>
        <w:tc>
          <w:tcPr>
            <w:tcW w:w="560" w:type="dxa"/>
          </w:tcPr>
          <w:p w14:paraId="418754D4" w14:textId="77777777" w:rsidR="00211325" w:rsidRPr="00435702" w:rsidRDefault="00211325" w:rsidP="00211325">
            <w:pPr>
              <w:pStyle w:val="BlockText-Plain"/>
              <w:jc w:val="center"/>
            </w:pPr>
            <w:r>
              <w:t>a</w:t>
            </w:r>
            <w:r w:rsidRPr="00435702">
              <w:t>.</w:t>
            </w:r>
          </w:p>
        </w:tc>
        <w:tc>
          <w:tcPr>
            <w:tcW w:w="7832" w:type="dxa"/>
            <w:gridSpan w:val="2"/>
          </w:tcPr>
          <w:p w14:paraId="7FCE300A" w14:textId="77777777" w:rsidR="00211325" w:rsidRPr="00435702" w:rsidRDefault="00211325" w:rsidP="00211325">
            <w:pPr>
              <w:pStyle w:val="BlockText-Plain"/>
            </w:pPr>
            <w:r w:rsidRPr="001F3963">
              <w:t xml:space="preserve">They </w:t>
            </w:r>
            <w:r>
              <w:t xml:space="preserve">are </w:t>
            </w:r>
            <w:r w:rsidRPr="001F3963">
              <w:t>between 21 years old and 25 years old.</w:t>
            </w:r>
          </w:p>
        </w:tc>
      </w:tr>
      <w:tr w:rsidR="00211325" w:rsidRPr="00435702" w14:paraId="29916D6F" w14:textId="77777777" w:rsidTr="000E02F1">
        <w:trPr>
          <w:cantSplit/>
        </w:trPr>
        <w:tc>
          <w:tcPr>
            <w:tcW w:w="994" w:type="dxa"/>
          </w:tcPr>
          <w:p w14:paraId="773766BA" w14:textId="77777777" w:rsidR="00211325" w:rsidRPr="00435702" w:rsidRDefault="00211325" w:rsidP="00211325">
            <w:pPr>
              <w:pStyle w:val="BlockText-Plain"/>
              <w:jc w:val="center"/>
            </w:pPr>
          </w:p>
        </w:tc>
        <w:tc>
          <w:tcPr>
            <w:tcW w:w="560" w:type="dxa"/>
          </w:tcPr>
          <w:p w14:paraId="236CE54F" w14:textId="77777777" w:rsidR="00211325" w:rsidRPr="00435702" w:rsidRDefault="00211325" w:rsidP="00211325">
            <w:pPr>
              <w:pStyle w:val="BlockText-Plain"/>
              <w:jc w:val="center"/>
            </w:pPr>
            <w:r>
              <w:t>b</w:t>
            </w:r>
            <w:r w:rsidRPr="00435702">
              <w:t>.</w:t>
            </w:r>
          </w:p>
        </w:tc>
        <w:tc>
          <w:tcPr>
            <w:tcW w:w="7832" w:type="dxa"/>
            <w:gridSpan w:val="2"/>
          </w:tcPr>
          <w:p w14:paraId="23A5C55E" w14:textId="77777777" w:rsidR="00211325" w:rsidRPr="00435702" w:rsidRDefault="00211325" w:rsidP="00211325">
            <w:pPr>
              <w:pStyle w:val="BlockText-Plain"/>
            </w:pPr>
            <w:r w:rsidRPr="001F3963">
              <w:t xml:space="preserve">Immediately before turning 21 years old they were </w:t>
            </w:r>
            <w:r>
              <w:t xml:space="preserve">resident family </w:t>
            </w:r>
            <w:r w:rsidRPr="001F3963">
              <w:t>of a member.</w:t>
            </w:r>
          </w:p>
        </w:tc>
      </w:tr>
      <w:tr w:rsidR="00211325" w:rsidRPr="00435702" w14:paraId="2F28D4F1" w14:textId="77777777" w:rsidTr="000E02F1">
        <w:trPr>
          <w:cantSplit/>
        </w:trPr>
        <w:tc>
          <w:tcPr>
            <w:tcW w:w="994" w:type="dxa"/>
          </w:tcPr>
          <w:p w14:paraId="4B1FFD56" w14:textId="77777777" w:rsidR="00211325" w:rsidRPr="00435702" w:rsidRDefault="00211325" w:rsidP="00211325">
            <w:pPr>
              <w:pStyle w:val="BlockText-Plain"/>
              <w:jc w:val="center"/>
            </w:pPr>
          </w:p>
        </w:tc>
        <w:tc>
          <w:tcPr>
            <w:tcW w:w="560" w:type="dxa"/>
          </w:tcPr>
          <w:p w14:paraId="2546A70F" w14:textId="77777777" w:rsidR="00211325" w:rsidRPr="00435702" w:rsidRDefault="00211325" w:rsidP="00211325">
            <w:pPr>
              <w:pStyle w:val="BlockText-Plain"/>
              <w:jc w:val="center"/>
            </w:pPr>
            <w:r>
              <w:t>c</w:t>
            </w:r>
            <w:r w:rsidRPr="00435702">
              <w:t>.</w:t>
            </w:r>
          </w:p>
        </w:tc>
        <w:tc>
          <w:tcPr>
            <w:tcW w:w="7832" w:type="dxa"/>
            <w:gridSpan w:val="2"/>
          </w:tcPr>
          <w:p w14:paraId="2283A39F" w14:textId="77777777" w:rsidR="00211325" w:rsidRPr="00435702" w:rsidRDefault="00211325" w:rsidP="00211325">
            <w:pPr>
              <w:pStyle w:val="BlockText-Plain"/>
            </w:pPr>
            <w:r w:rsidRPr="001F3963">
              <w:t xml:space="preserve">Since turning 21 years old, they have continued to live with the member or an adult </w:t>
            </w:r>
            <w:r>
              <w:t>who is recognised as resident family</w:t>
            </w:r>
            <w:r w:rsidRPr="001F3963">
              <w:t xml:space="preserve"> of the member.   </w:t>
            </w:r>
          </w:p>
        </w:tc>
      </w:tr>
      <w:tr w:rsidR="00211325" w:rsidRPr="00435702" w14:paraId="2632883B" w14:textId="77777777" w:rsidTr="000E02F1">
        <w:tc>
          <w:tcPr>
            <w:tcW w:w="994" w:type="dxa"/>
          </w:tcPr>
          <w:p w14:paraId="4C7DF4A5" w14:textId="77777777" w:rsidR="00211325" w:rsidRPr="00435702" w:rsidRDefault="00211325" w:rsidP="00211325">
            <w:pPr>
              <w:pStyle w:val="BlockText-Plain"/>
              <w:jc w:val="center"/>
            </w:pPr>
          </w:p>
        </w:tc>
        <w:tc>
          <w:tcPr>
            <w:tcW w:w="8392" w:type="dxa"/>
            <w:gridSpan w:val="3"/>
          </w:tcPr>
          <w:p w14:paraId="171F48A4" w14:textId="77777777" w:rsidR="00211325" w:rsidRPr="00435702" w:rsidRDefault="00211325" w:rsidP="00211325">
            <w:pPr>
              <w:pStyle w:val="BlockText-Plain"/>
            </w:pPr>
            <w:r w:rsidRPr="00417EAF">
              <w:rPr>
                <w:b/>
              </w:rPr>
              <w:t>Act</w:t>
            </w:r>
            <w:r w:rsidRPr="00435702">
              <w:t xml:space="preserve"> means the </w:t>
            </w:r>
            <w:r w:rsidRPr="00435702">
              <w:rPr>
                <w:i/>
              </w:rPr>
              <w:t>Defence Act 1903.</w:t>
            </w:r>
          </w:p>
        </w:tc>
      </w:tr>
      <w:tr w:rsidR="00211325" w:rsidRPr="00435702" w14:paraId="009F9B15" w14:textId="77777777" w:rsidTr="000E02F1">
        <w:tc>
          <w:tcPr>
            <w:tcW w:w="994" w:type="dxa"/>
          </w:tcPr>
          <w:p w14:paraId="7BA1124D" w14:textId="77777777" w:rsidR="00211325" w:rsidRPr="00435702" w:rsidRDefault="00211325" w:rsidP="00211325">
            <w:pPr>
              <w:pStyle w:val="BlockText-Plain"/>
              <w:jc w:val="center"/>
            </w:pPr>
          </w:p>
        </w:tc>
        <w:tc>
          <w:tcPr>
            <w:tcW w:w="8392" w:type="dxa"/>
            <w:gridSpan w:val="3"/>
          </w:tcPr>
          <w:p w14:paraId="6D481020" w14:textId="0D4B3A01" w:rsidR="00211325" w:rsidRPr="00BF1C56" w:rsidRDefault="00211325" w:rsidP="00211325">
            <w:pPr>
              <w:pStyle w:val="BlockText-Plain"/>
            </w:pPr>
            <w:r w:rsidRPr="00417EAF">
              <w:rPr>
                <w:b/>
              </w:rPr>
              <w:t>Allowance</w:t>
            </w:r>
            <w:r w:rsidRPr="00BF1C56">
              <w:t xml:space="preserve"> </w:t>
            </w:r>
            <w:r w:rsidR="00A4363D" w:rsidRPr="00DA3BE2">
              <w:t>includes an allowance determined under section 58B or section 58H of the Act, unless expressly stated otherwise.</w:t>
            </w:r>
          </w:p>
        </w:tc>
      </w:tr>
      <w:tr w:rsidR="00211325" w:rsidRPr="00435702" w14:paraId="3D439484" w14:textId="77777777" w:rsidTr="000E02F1">
        <w:tblPrEx>
          <w:jc w:val="center"/>
          <w:tblInd w:w="0" w:type="dxa"/>
        </w:tblPrEx>
        <w:trPr>
          <w:jc w:val="center"/>
        </w:trPr>
        <w:tc>
          <w:tcPr>
            <w:tcW w:w="994" w:type="dxa"/>
          </w:tcPr>
          <w:p w14:paraId="6191C778" w14:textId="77777777" w:rsidR="00211325" w:rsidRPr="00435702" w:rsidRDefault="00211325" w:rsidP="00211325">
            <w:pPr>
              <w:pStyle w:val="BlockText-Plain"/>
              <w:jc w:val="center"/>
            </w:pPr>
          </w:p>
        </w:tc>
        <w:tc>
          <w:tcPr>
            <w:tcW w:w="8392" w:type="dxa"/>
            <w:gridSpan w:val="3"/>
          </w:tcPr>
          <w:p w14:paraId="309E2022" w14:textId="0D247A2C" w:rsidR="00211325" w:rsidRPr="00435702" w:rsidRDefault="00211325" w:rsidP="00211325">
            <w:pPr>
              <w:pStyle w:val="BlockText-Plain"/>
            </w:pPr>
            <w:r>
              <w:rPr>
                <w:b/>
              </w:rPr>
              <w:t xml:space="preserve">Approved form </w:t>
            </w:r>
            <w:r w:rsidR="00A4363D" w:rsidRPr="00DA3BE2">
              <w:t>means a form approved by the Assistant Secretary People Policy and Employment Conditions by notifiable instrument.</w:t>
            </w:r>
          </w:p>
        </w:tc>
      </w:tr>
      <w:tr w:rsidR="00D4333A" w:rsidRPr="00324B8D" w14:paraId="25794329" w14:textId="77777777" w:rsidTr="000E02F1">
        <w:tblPrEx>
          <w:jc w:val="center"/>
          <w:tblInd w:w="0" w:type="dxa"/>
        </w:tblPrEx>
        <w:trPr>
          <w:jc w:val="center"/>
        </w:trPr>
        <w:tc>
          <w:tcPr>
            <w:tcW w:w="994" w:type="dxa"/>
          </w:tcPr>
          <w:p w14:paraId="6B09333F" w14:textId="77777777" w:rsidR="00D4333A" w:rsidRPr="00324B8D" w:rsidRDefault="00D4333A" w:rsidP="00D4333A">
            <w:pPr>
              <w:spacing w:line="240" w:lineRule="auto"/>
              <w:jc w:val="center"/>
              <w:rPr>
                <w:rFonts w:ascii="Arial" w:eastAsia="Times New Roman" w:hAnsi="Arial" w:cs="Times New Roman"/>
                <w:color w:val="FF0000"/>
                <w:sz w:val="20"/>
                <w:lang w:eastAsia="en-AU"/>
              </w:rPr>
            </w:pPr>
          </w:p>
        </w:tc>
        <w:tc>
          <w:tcPr>
            <w:tcW w:w="8392" w:type="dxa"/>
            <w:gridSpan w:val="3"/>
          </w:tcPr>
          <w:p w14:paraId="5AFFE176" w14:textId="77777777" w:rsidR="00D4333A" w:rsidRPr="00D4333A" w:rsidRDefault="00D4333A" w:rsidP="00D4333A">
            <w:pPr>
              <w:pStyle w:val="BlockText-Plain"/>
              <w:rPr>
                <w:b/>
              </w:rPr>
            </w:pPr>
            <w:r w:rsidRPr="00D4333A">
              <w:rPr>
                <w:b/>
              </w:rPr>
              <w:t>Baggage</w:t>
            </w:r>
            <w:r w:rsidRPr="00636655">
              <w:t>,</w:t>
            </w:r>
            <w:r w:rsidRPr="00D4333A">
              <w:rPr>
                <w:b/>
              </w:rPr>
              <w:t xml:space="preserve"> </w:t>
            </w:r>
            <w:r w:rsidRPr="00D4333A">
              <w:t>for service within Australia, means one of the following.</w:t>
            </w:r>
          </w:p>
        </w:tc>
      </w:tr>
      <w:tr w:rsidR="00D4333A" w:rsidRPr="00324B8D" w14:paraId="2B256FEC" w14:textId="77777777" w:rsidTr="000E02F1">
        <w:trPr>
          <w:cantSplit/>
        </w:trPr>
        <w:tc>
          <w:tcPr>
            <w:tcW w:w="994" w:type="dxa"/>
          </w:tcPr>
          <w:p w14:paraId="381246D3" w14:textId="77777777" w:rsidR="00D4333A" w:rsidRPr="00324B8D" w:rsidRDefault="00D4333A" w:rsidP="00D4333A">
            <w:pPr>
              <w:spacing w:line="240" w:lineRule="auto"/>
              <w:jc w:val="center"/>
              <w:rPr>
                <w:rFonts w:ascii="Arial" w:eastAsia="Times New Roman" w:hAnsi="Arial" w:cs="Times New Roman"/>
                <w:color w:val="FF0000"/>
                <w:sz w:val="20"/>
                <w:lang w:eastAsia="en-AU"/>
              </w:rPr>
            </w:pPr>
          </w:p>
        </w:tc>
        <w:tc>
          <w:tcPr>
            <w:tcW w:w="560" w:type="dxa"/>
          </w:tcPr>
          <w:p w14:paraId="3033D8B5" w14:textId="77777777" w:rsidR="00D4333A" w:rsidRPr="00D4333A" w:rsidRDefault="00D4333A" w:rsidP="00636655">
            <w:pPr>
              <w:pStyle w:val="BlockText-Plain"/>
              <w:jc w:val="center"/>
            </w:pPr>
            <w:r w:rsidRPr="00D4333A">
              <w:t>a.</w:t>
            </w:r>
          </w:p>
        </w:tc>
        <w:tc>
          <w:tcPr>
            <w:tcW w:w="7832" w:type="dxa"/>
            <w:gridSpan w:val="2"/>
          </w:tcPr>
          <w:p w14:paraId="500D593E" w14:textId="77777777" w:rsidR="00D4333A" w:rsidRPr="00D4333A" w:rsidRDefault="00D4333A" w:rsidP="00D4333A">
            <w:pPr>
              <w:pStyle w:val="BlockText-Plain"/>
            </w:pPr>
            <w:r w:rsidRPr="00D4333A">
              <w:t>Personal possessions that either accompany the member or are sent unaccompanied by public transport.</w:t>
            </w:r>
          </w:p>
        </w:tc>
      </w:tr>
      <w:tr w:rsidR="00D4333A" w:rsidRPr="00324B8D" w14:paraId="3CB6CE48" w14:textId="77777777" w:rsidTr="000E02F1">
        <w:trPr>
          <w:cantSplit/>
        </w:trPr>
        <w:tc>
          <w:tcPr>
            <w:tcW w:w="994" w:type="dxa"/>
          </w:tcPr>
          <w:p w14:paraId="564386C0" w14:textId="77777777" w:rsidR="00D4333A" w:rsidRPr="00324B8D" w:rsidRDefault="00D4333A" w:rsidP="00D4333A">
            <w:pPr>
              <w:spacing w:line="240" w:lineRule="auto"/>
              <w:jc w:val="center"/>
              <w:rPr>
                <w:rFonts w:ascii="Arial" w:eastAsia="Times New Roman" w:hAnsi="Arial" w:cs="Times New Roman"/>
                <w:color w:val="FF0000"/>
                <w:sz w:val="20"/>
                <w:lang w:eastAsia="en-AU"/>
              </w:rPr>
            </w:pPr>
          </w:p>
        </w:tc>
        <w:tc>
          <w:tcPr>
            <w:tcW w:w="560" w:type="dxa"/>
          </w:tcPr>
          <w:p w14:paraId="779561AB" w14:textId="77777777" w:rsidR="00D4333A" w:rsidRPr="00D4333A" w:rsidRDefault="00D4333A" w:rsidP="00636655">
            <w:pPr>
              <w:pStyle w:val="BlockText-Plain"/>
              <w:jc w:val="center"/>
            </w:pPr>
            <w:r w:rsidRPr="00D4333A">
              <w:t>b.</w:t>
            </w:r>
          </w:p>
        </w:tc>
        <w:tc>
          <w:tcPr>
            <w:tcW w:w="7832" w:type="dxa"/>
            <w:gridSpan w:val="2"/>
          </w:tcPr>
          <w:p w14:paraId="38D0C8DE" w14:textId="77777777" w:rsidR="00D4333A" w:rsidRPr="00D4333A" w:rsidRDefault="00D4333A" w:rsidP="00D4333A">
            <w:pPr>
              <w:pStyle w:val="BlockText-Plain"/>
            </w:pPr>
            <w:r w:rsidRPr="00D4333A">
              <w:t>For the purpose of a removal, includes furniture and effects that the member has chosen not to be carried by a contracted removalist.</w:t>
            </w:r>
          </w:p>
        </w:tc>
      </w:tr>
      <w:tr w:rsidR="00A4363D" w:rsidRPr="00324B8D" w14:paraId="4D2D5653" w14:textId="77777777" w:rsidTr="000E02F1">
        <w:trPr>
          <w:cantSplit/>
        </w:trPr>
        <w:tc>
          <w:tcPr>
            <w:tcW w:w="994" w:type="dxa"/>
          </w:tcPr>
          <w:p w14:paraId="0CC3585F" w14:textId="77777777" w:rsidR="00A4363D" w:rsidRPr="00324B8D" w:rsidRDefault="00A4363D" w:rsidP="00D4333A">
            <w:pPr>
              <w:spacing w:line="240" w:lineRule="auto"/>
              <w:jc w:val="center"/>
              <w:rPr>
                <w:rFonts w:ascii="Arial" w:eastAsia="Times New Roman" w:hAnsi="Arial" w:cs="Times New Roman"/>
                <w:color w:val="FF0000"/>
                <w:sz w:val="20"/>
                <w:lang w:eastAsia="en-AU"/>
              </w:rPr>
            </w:pPr>
          </w:p>
        </w:tc>
        <w:tc>
          <w:tcPr>
            <w:tcW w:w="8392" w:type="dxa"/>
            <w:gridSpan w:val="3"/>
          </w:tcPr>
          <w:p w14:paraId="56DF3CD3" w14:textId="3B5C73EF" w:rsidR="00A4363D" w:rsidRPr="00D4333A" w:rsidRDefault="00A4363D" w:rsidP="00C6271B">
            <w:pPr>
              <w:pStyle w:val="BlockText-Plain"/>
            </w:pPr>
            <w:r w:rsidRPr="00DA3BE2">
              <w:rPr>
                <w:b/>
              </w:rPr>
              <w:t>Calendar month</w:t>
            </w:r>
            <w:r w:rsidRPr="00DA3BE2">
              <w:t xml:space="preserve"> has the same meaning </w:t>
            </w:r>
            <w:r w:rsidR="00C6271B">
              <w:t>given</w:t>
            </w:r>
            <w:r w:rsidR="00C6271B" w:rsidRPr="00DA3BE2">
              <w:t xml:space="preserve"> </w:t>
            </w:r>
            <w:r w:rsidRPr="00DA3BE2">
              <w:t xml:space="preserve">in section 2B of the </w:t>
            </w:r>
            <w:r w:rsidRPr="00DA3BE2">
              <w:rPr>
                <w:i/>
              </w:rPr>
              <w:t>Acts Interpretation Act 1901</w:t>
            </w:r>
            <w:r w:rsidRPr="00DA3BE2">
              <w:t>.</w:t>
            </w:r>
          </w:p>
        </w:tc>
      </w:tr>
      <w:tr w:rsidR="00211325" w:rsidRPr="00435702" w14:paraId="64657135" w14:textId="77777777" w:rsidTr="000E02F1">
        <w:tc>
          <w:tcPr>
            <w:tcW w:w="994" w:type="dxa"/>
          </w:tcPr>
          <w:p w14:paraId="42FE3B0B" w14:textId="77777777" w:rsidR="00211325" w:rsidRPr="00435702" w:rsidRDefault="00211325" w:rsidP="00211325">
            <w:pPr>
              <w:pStyle w:val="BlockText-Plain"/>
              <w:jc w:val="center"/>
            </w:pPr>
          </w:p>
        </w:tc>
        <w:tc>
          <w:tcPr>
            <w:tcW w:w="8392" w:type="dxa"/>
            <w:gridSpan w:val="3"/>
          </w:tcPr>
          <w:p w14:paraId="2E2BE10D" w14:textId="4F3FBA05" w:rsidR="00211325" w:rsidRPr="00435702" w:rsidRDefault="00211325" w:rsidP="008F78D3">
            <w:pPr>
              <w:pStyle w:val="BlockText-Plain"/>
            </w:pPr>
            <w:r w:rsidRPr="00A210B0">
              <w:rPr>
                <w:b/>
              </w:rPr>
              <w:t>Capital city</w:t>
            </w:r>
            <w:r w:rsidRPr="00435702">
              <w:t xml:space="preserve"> </w:t>
            </w:r>
            <w:r w:rsidR="008F78D3">
              <w:t>includes the metropolitan area of a capital city of a State or Territory</w:t>
            </w:r>
            <w:r w:rsidR="00D238CC">
              <w:t>.</w:t>
            </w:r>
          </w:p>
        </w:tc>
      </w:tr>
      <w:tr w:rsidR="00211325" w:rsidRPr="00435702" w14:paraId="116F9984" w14:textId="77777777" w:rsidTr="000E02F1">
        <w:tc>
          <w:tcPr>
            <w:tcW w:w="994" w:type="dxa"/>
          </w:tcPr>
          <w:p w14:paraId="22B4F504" w14:textId="77777777" w:rsidR="00211325" w:rsidRPr="00435702" w:rsidRDefault="00211325" w:rsidP="00211325">
            <w:pPr>
              <w:pStyle w:val="BlockText-Plain"/>
              <w:jc w:val="center"/>
            </w:pPr>
          </w:p>
        </w:tc>
        <w:tc>
          <w:tcPr>
            <w:tcW w:w="8392" w:type="dxa"/>
            <w:gridSpan w:val="3"/>
          </w:tcPr>
          <w:p w14:paraId="5BA7D373" w14:textId="573D9459" w:rsidR="00211325" w:rsidRDefault="00211325" w:rsidP="0082049D">
            <w:pPr>
              <w:pStyle w:val="BlockText-Plain"/>
            </w:pPr>
            <w:r w:rsidRPr="00A210B0">
              <w:rPr>
                <w:b/>
              </w:rPr>
              <w:t>CDF</w:t>
            </w:r>
            <w:r w:rsidRPr="00435702">
              <w:t xml:space="preserve"> means the Chief of the Defence Force</w:t>
            </w:r>
            <w:r w:rsidR="009563DC">
              <w:t>.</w:t>
            </w:r>
          </w:p>
          <w:p w14:paraId="13287079" w14:textId="3A96292D" w:rsidR="0082049D" w:rsidRPr="00B73CFB" w:rsidRDefault="0082049D" w:rsidP="00B73CFB">
            <w:pPr>
              <w:pStyle w:val="BlockText-Plain"/>
              <w:ind w:left="628" w:hanging="628"/>
              <w:rPr>
                <w:b/>
                <w:sz w:val="18"/>
                <w:szCs w:val="18"/>
              </w:rPr>
            </w:pPr>
            <w:r w:rsidRPr="00B73CFB">
              <w:rPr>
                <w:b/>
                <w:sz w:val="18"/>
                <w:szCs w:val="18"/>
              </w:rPr>
              <w:t xml:space="preserve">Note: </w:t>
            </w:r>
            <w:r w:rsidR="00B73CFB">
              <w:rPr>
                <w:b/>
                <w:sz w:val="18"/>
                <w:szCs w:val="18"/>
              </w:rPr>
              <w:tab/>
            </w:r>
            <w:r w:rsidRPr="00B73CFB">
              <w:rPr>
                <w:sz w:val="18"/>
                <w:szCs w:val="18"/>
              </w:rPr>
              <w:t>The CDF may authorise another person to act on their behalf.</w:t>
            </w:r>
          </w:p>
        </w:tc>
      </w:tr>
      <w:tr w:rsidR="00033FFF" w:rsidRPr="00435702" w14:paraId="5D8DA036" w14:textId="77777777" w:rsidTr="000E02F1">
        <w:tc>
          <w:tcPr>
            <w:tcW w:w="994" w:type="dxa"/>
          </w:tcPr>
          <w:p w14:paraId="7B1732AF" w14:textId="77777777" w:rsidR="00033FFF" w:rsidRPr="00435702" w:rsidRDefault="00033FFF" w:rsidP="00400E25">
            <w:pPr>
              <w:pStyle w:val="Sectiontext"/>
              <w:jc w:val="center"/>
            </w:pPr>
          </w:p>
        </w:tc>
        <w:tc>
          <w:tcPr>
            <w:tcW w:w="8392" w:type="dxa"/>
            <w:gridSpan w:val="3"/>
          </w:tcPr>
          <w:p w14:paraId="440060C8" w14:textId="63D0A1F7" w:rsidR="00033FFF" w:rsidRPr="00435702" w:rsidRDefault="00033FFF" w:rsidP="000C66C3">
            <w:pPr>
              <w:pStyle w:val="Sectiontext"/>
              <w:rPr>
                <w:iCs/>
              </w:rPr>
            </w:pPr>
            <w:r>
              <w:rPr>
                <w:rFonts w:cs="Arial"/>
                <w:b/>
                <w:color w:val="000000"/>
                <w:shd w:val="clear" w:color="auto" w:fill="FFFFFF"/>
              </w:rPr>
              <w:t>CDF recognised partner</w:t>
            </w:r>
            <w:r>
              <w:rPr>
                <w:rFonts w:cs="Arial"/>
                <w:color w:val="000000"/>
                <w:shd w:val="clear" w:color="auto" w:fill="FFFFFF"/>
              </w:rPr>
              <w:t xml:space="preserve"> has the same meaning given by section 1.3.</w:t>
            </w:r>
            <w:r w:rsidR="000C66C3">
              <w:rPr>
                <w:rFonts w:cs="Arial"/>
                <w:color w:val="000000"/>
                <w:shd w:val="clear" w:color="auto" w:fill="FFFFFF"/>
              </w:rPr>
              <w:t>38</w:t>
            </w:r>
            <w:r>
              <w:rPr>
                <w:rFonts w:cs="Arial"/>
                <w:color w:val="000000"/>
                <w:shd w:val="clear" w:color="auto" w:fill="FFFFFF"/>
              </w:rPr>
              <w:t>.</w:t>
            </w:r>
          </w:p>
        </w:tc>
      </w:tr>
      <w:tr w:rsidR="00A4363D" w:rsidRPr="00324B8D" w14:paraId="707AE6FC" w14:textId="77777777" w:rsidTr="000E02F1">
        <w:tblPrEx>
          <w:jc w:val="center"/>
          <w:tblInd w:w="0" w:type="dxa"/>
        </w:tblPrEx>
        <w:trPr>
          <w:jc w:val="center"/>
        </w:trPr>
        <w:tc>
          <w:tcPr>
            <w:tcW w:w="994" w:type="dxa"/>
          </w:tcPr>
          <w:p w14:paraId="0534492B" w14:textId="77777777" w:rsidR="00A4363D" w:rsidRPr="00324B8D" w:rsidRDefault="00A4363D" w:rsidP="00B07E83">
            <w:pPr>
              <w:spacing w:line="240" w:lineRule="auto"/>
              <w:jc w:val="center"/>
              <w:rPr>
                <w:rFonts w:ascii="Arial" w:eastAsia="Times New Roman" w:hAnsi="Arial" w:cs="Times New Roman"/>
                <w:color w:val="FF0000"/>
                <w:sz w:val="20"/>
                <w:lang w:eastAsia="en-AU"/>
              </w:rPr>
            </w:pPr>
          </w:p>
        </w:tc>
        <w:tc>
          <w:tcPr>
            <w:tcW w:w="8392" w:type="dxa"/>
            <w:gridSpan w:val="3"/>
          </w:tcPr>
          <w:p w14:paraId="41E7B0EA" w14:textId="6034E6CF" w:rsidR="00A4363D" w:rsidRPr="00D4333A" w:rsidRDefault="00A4363D" w:rsidP="00B07E83">
            <w:pPr>
              <w:pStyle w:val="BlockText-Plain"/>
              <w:rPr>
                <w:b/>
              </w:rPr>
            </w:pPr>
            <w:r w:rsidRPr="00330AF1">
              <w:rPr>
                <w:b/>
              </w:rPr>
              <w:t>Ceasing continuous full-time service</w:t>
            </w:r>
            <w:r w:rsidRPr="00DA3BE2">
              <w:t xml:space="preserve"> includes</w:t>
            </w:r>
            <w:r>
              <w:t xml:space="preserve"> all of the following.</w:t>
            </w:r>
          </w:p>
        </w:tc>
      </w:tr>
      <w:tr w:rsidR="00A4363D" w:rsidRPr="00324B8D" w14:paraId="341692A3" w14:textId="77777777" w:rsidTr="000E02F1">
        <w:trPr>
          <w:cantSplit/>
        </w:trPr>
        <w:tc>
          <w:tcPr>
            <w:tcW w:w="994" w:type="dxa"/>
          </w:tcPr>
          <w:p w14:paraId="35FC338E" w14:textId="77777777" w:rsidR="00A4363D" w:rsidRPr="00324B8D" w:rsidRDefault="00A4363D" w:rsidP="00B07E83">
            <w:pPr>
              <w:spacing w:line="240" w:lineRule="auto"/>
              <w:jc w:val="center"/>
              <w:rPr>
                <w:rFonts w:ascii="Arial" w:eastAsia="Times New Roman" w:hAnsi="Arial" w:cs="Times New Roman"/>
                <w:color w:val="FF0000"/>
                <w:sz w:val="20"/>
                <w:lang w:eastAsia="en-AU"/>
              </w:rPr>
            </w:pPr>
          </w:p>
        </w:tc>
        <w:tc>
          <w:tcPr>
            <w:tcW w:w="560" w:type="dxa"/>
          </w:tcPr>
          <w:p w14:paraId="2752988B" w14:textId="77777777" w:rsidR="00A4363D" w:rsidRPr="00D4333A" w:rsidRDefault="00A4363D" w:rsidP="00636655">
            <w:pPr>
              <w:pStyle w:val="BlockText-Plain"/>
              <w:jc w:val="center"/>
            </w:pPr>
            <w:r w:rsidRPr="00D4333A">
              <w:t>a.</w:t>
            </w:r>
          </w:p>
        </w:tc>
        <w:tc>
          <w:tcPr>
            <w:tcW w:w="7832" w:type="dxa"/>
            <w:gridSpan w:val="2"/>
          </w:tcPr>
          <w:p w14:paraId="26B2CAB0" w14:textId="5A2CCF35" w:rsidR="00A4363D" w:rsidRPr="00D4333A" w:rsidRDefault="00A4363D" w:rsidP="00B07E83">
            <w:pPr>
              <w:pStyle w:val="BlockText-Plain"/>
            </w:pPr>
            <w:r>
              <w:t>A</w:t>
            </w:r>
            <w:r w:rsidRPr="00DA3BE2">
              <w:t xml:space="preserve">ll forms of termination </w:t>
            </w:r>
            <w:r>
              <w:t xml:space="preserve">of service, </w:t>
            </w:r>
            <w:r w:rsidRPr="00DA3BE2">
              <w:t xml:space="preserve">such as on retirement, retrenchment, and on completing a </w:t>
            </w:r>
            <w:r>
              <w:t xml:space="preserve">specified </w:t>
            </w:r>
            <w:r w:rsidRPr="00DA3BE2">
              <w:t xml:space="preserve">period of </w:t>
            </w:r>
            <w:r>
              <w:t>service</w:t>
            </w:r>
            <w:r w:rsidRPr="00DA3BE2">
              <w:t>.</w:t>
            </w:r>
          </w:p>
        </w:tc>
      </w:tr>
      <w:tr w:rsidR="00A4363D" w:rsidRPr="00324B8D" w14:paraId="1B2FEA4C" w14:textId="77777777" w:rsidTr="000E02F1">
        <w:trPr>
          <w:cantSplit/>
        </w:trPr>
        <w:tc>
          <w:tcPr>
            <w:tcW w:w="994" w:type="dxa"/>
          </w:tcPr>
          <w:p w14:paraId="610442BE" w14:textId="77777777" w:rsidR="00A4363D" w:rsidRPr="00324B8D" w:rsidRDefault="00A4363D" w:rsidP="00B07E83">
            <w:pPr>
              <w:spacing w:line="240" w:lineRule="auto"/>
              <w:jc w:val="center"/>
              <w:rPr>
                <w:rFonts w:ascii="Arial" w:eastAsia="Times New Roman" w:hAnsi="Arial" w:cs="Times New Roman"/>
                <w:color w:val="FF0000"/>
                <w:sz w:val="20"/>
                <w:lang w:eastAsia="en-AU"/>
              </w:rPr>
            </w:pPr>
          </w:p>
        </w:tc>
        <w:tc>
          <w:tcPr>
            <w:tcW w:w="560" w:type="dxa"/>
          </w:tcPr>
          <w:p w14:paraId="7B815075" w14:textId="77777777" w:rsidR="00A4363D" w:rsidRPr="00D4333A" w:rsidRDefault="00A4363D" w:rsidP="00636655">
            <w:pPr>
              <w:pStyle w:val="BlockText-Plain"/>
              <w:jc w:val="center"/>
            </w:pPr>
            <w:r w:rsidRPr="00D4333A">
              <w:t>b.</w:t>
            </w:r>
          </w:p>
        </w:tc>
        <w:tc>
          <w:tcPr>
            <w:tcW w:w="7832" w:type="dxa"/>
            <w:gridSpan w:val="2"/>
          </w:tcPr>
          <w:p w14:paraId="2AF885C0" w14:textId="12DB0FA7" w:rsidR="00A4363D" w:rsidRPr="00D4333A" w:rsidRDefault="00A4363D" w:rsidP="00B07E83">
            <w:pPr>
              <w:pStyle w:val="BlockText-Plain"/>
            </w:pPr>
            <w:r>
              <w:t xml:space="preserve">The </w:t>
            </w:r>
            <w:r w:rsidRPr="00DA3BE2">
              <w:t>transfer</w:t>
            </w:r>
            <w:r>
              <w:t xml:space="preserve"> of service from the Permanent F</w:t>
            </w:r>
            <w:r w:rsidRPr="00DA3BE2">
              <w:t>orce</w:t>
            </w:r>
            <w:r>
              <w:t>s.</w:t>
            </w:r>
          </w:p>
        </w:tc>
      </w:tr>
      <w:tr w:rsidR="00A4363D" w:rsidRPr="00324B8D" w14:paraId="40F85171" w14:textId="77777777" w:rsidTr="000E02F1">
        <w:trPr>
          <w:cantSplit/>
        </w:trPr>
        <w:tc>
          <w:tcPr>
            <w:tcW w:w="994" w:type="dxa"/>
          </w:tcPr>
          <w:p w14:paraId="737DB7D3" w14:textId="77777777" w:rsidR="00A4363D" w:rsidRPr="00324B8D" w:rsidRDefault="00A4363D" w:rsidP="00B07E83">
            <w:pPr>
              <w:spacing w:line="240" w:lineRule="auto"/>
              <w:jc w:val="center"/>
              <w:rPr>
                <w:rFonts w:ascii="Arial" w:eastAsia="Times New Roman" w:hAnsi="Arial" w:cs="Times New Roman"/>
                <w:color w:val="FF0000"/>
                <w:sz w:val="20"/>
                <w:lang w:eastAsia="en-AU"/>
              </w:rPr>
            </w:pPr>
          </w:p>
        </w:tc>
        <w:tc>
          <w:tcPr>
            <w:tcW w:w="560" w:type="dxa"/>
          </w:tcPr>
          <w:p w14:paraId="390213DC" w14:textId="1B2FF0C4" w:rsidR="00A4363D" w:rsidRPr="00D4333A" w:rsidRDefault="00A4363D" w:rsidP="00636655">
            <w:pPr>
              <w:pStyle w:val="BlockText-Plain"/>
              <w:jc w:val="center"/>
            </w:pPr>
            <w:r>
              <w:t>c.</w:t>
            </w:r>
          </w:p>
        </w:tc>
        <w:tc>
          <w:tcPr>
            <w:tcW w:w="7832" w:type="dxa"/>
            <w:gridSpan w:val="2"/>
          </w:tcPr>
          <w:p w14:paraId="1FC0C2A7" w14:textId="79EABF97" w:rsidR="00A4363D" w:rsidRDefault="00A4363D" w:rsidP="00B07E83">
            <w:pPr>
              <w:pStyle w:val="BlockText-Plain"/>
            </w:pPr>
            <w:r>
              <w:t>Ending a period of continuous full-time service as a member of the Reserves.</w:t>
            </w:r>
          </w:p>
        </w:tc>
      </w:tr>
      <w:tr w:rsidR="00663951" w:rsidRPr="00435702" w14:paraId="0B95ED2B" w14:textId="77777777" w:rsidTr="000E02F1">
        <w:tc>
          <w:tcPr>
            <w:tcW w:w="994" w:type="dxa"/>
          </w:tcPr>
          <w:p w14:paraId="00925CF9" w14:textId="77777777" w:rsidR="00663951" w:rsidRPr="00435702" w:rsidRDefault="00663951" w:rsidP="00663951">
            <w:pPr>
              <w:pStyle w:val="Sectiontext"/>
              <w:jc w:val="center"/>
            </w:pPr>
          </w:p>
        </w:tc>
        <w:tc>
          <w:tcPr>
            <w:tcW w:w="8392" w:type="dxa"/>
            <w:gridSpan w:val="3"/>
          </w:tcPr>
          <w:p w14:paraId="0A056239" w14:textId="49C035B5" w:rsidR="00663951" w:rsidRPr="00435702" w:rsidRDefault="00663951" w:rsidP="000C66C3">
            <w:pPr>
              <w:pStyle w:val="Sectiontext"/>
              <w:rPr>
                <w:iCs/>
              </w:rPr>
            </w:pPr>
            <w:r>
              <w:rPr>
                <w:rFonts w:cs="Arial"/>
                <w:b/>
                <w:color w:val="000000"/>
                <w:shd w:val="clear" w:color="auto" w:fill="FFFFFF"/>
              </w:rPr>
              <w:t>Child</w:t>
            </w:r>
            <w:r>
              <w:rPr>
                <w:rFonts w:cs="Arial"/>
                <w:color w:val="000000"/>
                <w:shd w:val="clear" w:color="auto" w:fill="FFFFFF"/>
              </w:rPr>
              <w:t xml:space="preserve"> has the same meaning given by section 1.3.</w:t>
            </w:r>
            <w:r w:rsidR="000C66C3">
              <w:rPr>
                <w:rFonts w:cs="Arial"/>
                <w:color w:val="000000"/>
                <w:shd w:val="clear" w:color="auto" w:fill="FFFFFF"/>
              </w:rPr>
              <w:t>35</w:t>
            </w:r>
            <w:r>
              <w:rPr>
                <w:rFonts w:cs="Arial"/>
                <w:color w:val="000000"/>
                <w:shd w:val="clear" w:color="auto" w:fill="FFFFFF"/>
              </w:rPr>
              <w:t>.</w:t>
            </w:r>
          </w:p>
        </w:tc>
      </w:tr>
      <w:tr w:rsidR="00211325" w:rsidRPr="00435702" w14:paraId="34DD46FC" w14:textId="77777777" w:rsidTr="000E02F1">
        <w:tc>
          <w:tcPr>
            <w:tcW w:w="994" w:type="dxa"/>
          </w:tcPr>
          <w:p w14:paraId="78D169B4" w14:textId="77777777" w:rsidR="00211325" w:rsidRPr="00435702" w:rsidDel="00182FAA" w:rsidRDefault="00211325" w:rsidP="00211325">
            <w:pPr>
              <w:pStyle w:val="BlockText-Plain"/>
              <w:jc w:val="center"/>
            </w:pPr>
          </w:p>
        </w:tc>
        <w:tc>
          <w:tcPr>
            <w:tcW w:w="8392" w:type="dxa"/>
            <w:gridSpan w:val="3"/>
          </w:tcPr>
          <w:p w14:paraId="14D119F3" w14:textId="02756669" w:rsidR="00211325" w:rsidRPr="00435702" w:rsidRDefault="00211325" w:rsidP="00211325">
            <w:pPr>
              <w:pStyle w:val="BlockText-Plain"/>
            </w:pPr>
            <w:r w:rsidRPr="008762E9">
              <w:rPr>
                <w:rFonts w:cs="Arial"/>
                <w:b/>
                <w:color w:val="000000"/>
                <w:szCs w:val="22"/>
              </w:rPr>
              <w:t>Close relative</w:t>
            </w:r>
            <w:r>
              <w:t xml:space="preserve"> has the same meaning given by s</w:t>
            </w:r>
            <w:r w:rsidR="005715F3">
              <w:t>ection 1.3.2</w:t>
            </w:r>
            <w:r>
              <w:t>.</w:t>
            </w:r>
          </w:p>
        </w:tc>
      </w:tr>
      <w:tr w:rsidR="00211325" w:rsidRPr="00435702" w14:paraId="16998AE5" w14:textId="77777777" w:rsidTr="000E02F1">
        <w:tc>
          <w:tcPr>
            <w:tcW w:w="994" w:type="dxa"/>
          </w:tcPr>
          <w:p w14:paraId="27F904DE" w14:textId="77777777" w:rsidR="00211325" w:rsidRPr="00435702" w:rsidRDefault="00211325" w:rsidP="00211325">
            <w:pPr>
              <w:pStyle w:val="BlockText-Plain"/>
              <w:jc w:val="center"/>
            </w:pPr>
          </w:p>
        </w:tc>
        <w:tc>
          <w:tcPr>
            <w:tcW w:w="8392" w:type="dxa"/>
            <w:gridSpan w:val="3"/>
          </w:tcPr>
          <w:p w14:paraId="09B5981F" w14:textId="76AAD278" w:rsidR="00211325" w:rsidRPr="00B73CFB" w:rsidRDefault="00211325" w:rsidP="00A4363D">
            <w:pPr>
              <w:pStyle w:val="BlockText-Plain"/>
              <w:rPr>
                <w:sz w:val="18"/>
                <w:szCs w:val="18"/>
              </w:rPr>
            </w:pPr>
            <w:r w:rsidRPr="008D59EF">
              <w:rPr>
                <w:b/>
              </w:rPr>
              <w:t>Commonwealth</w:t>
            </w:r>
            <w:r w:rsidR="00A4363D">
              <w:rPr>
                <w:b/>
              </w:rPr>
              <w:t xml:space="preserve"> </w:t>
            </w:r>
            <w:r w:rsidR="00A4363D">
              <w:t xml:space="preserve">includes a </w:t>
            </w:r>
            <w:r w:rsidR="00A4363D" w:rsidRPr="00DA3BE2">
              <w:t xml:space="preserve">Commonwealth </w:t>
            </w:r>
            <w:r w:rsidR="00A4363D">
              <w:t>body, as defined in section 9</w:t>
            </w:r>
            <w:r w:rsidR="00A4363D" w:rsidRPr="00DA3BE2">
              <w:t xml:space="preserve"> of the </w:t>
            </w:r>
            <w:r w:rsidR="00A4363D" w:rsidRPr="00DA3BE2">
              <w:rPr>
                <w:i/>
              </w:rPr>
              <w:t>Corporations Act 2001</w:t>
            </w:r>
            <w:r w:rsidR="00A4363D">
              <w:rPr>
                <w:i/>
              </w:rPr>
              <w:t>.</w:t>
            </w:r>
            <w:r>
              <w:t xml:space="preserve"> </w:t>
            </w:r>
          </w:p>
        </w:tc>
      </w:tr>
      <w:tr w:rsidR="00211325" w:rsidRPr="00435702" w14:paraId="66C74779" w14:textId="77777777" w:rsidTr="000E02F1">
        <w:tc>
          <w:tcPr>
            <w:tcW w:w="994" w:type="dxa"/>
          </w:tcPr>
          <w:p w14:paraId="1B723E6C" w14:textId="77777777" w:rsidR="00211325" w:rsidRPr="00435702" w:rsidRDefault="00211325" w:rsidP="00211325">
            <w:pPr>
              <w:pStyle w:val="BlockText-Plain"/>
              <w:jc w:val="center"/>
            </w:pPr>
          </w:p>
        </w:tc>
        <w:tc>
          <w:tcPr>
            <w:tcW w:w="8392" w:type="dxa"/>
            <w:gridSpan w:val="3"/>
          </w:tcPr>
          <w:p w14:paraId="08D176CD" w14:textId="77777777" w:rsidR="00211325" w:rsidRPr="00435702" w:rsidRDefault="00211325" w:rsidP="00211325">
            <w:pPr>
              <w:pStyle w:val="BlockText-Plain"/>
            </w:pPr>
            <w:r w:rsidRPr="00450D01">
              <w:rPr>
                <w:b/>
              </w:rPr>
              <w:t>Commonwealth removalist</w:t>
            </w:r>
            <w:r w:rsidRPr="00435702">
              <w:t xml:space="preserve"> means Toll Transitions Pty Ltd, its subcontractors, agents or employees who provide removal services under a contract with the Commonwealth.</w:t>
            </w:r>
          </w:p>
        </w:tc>
      </w:tr>
      <w:tr w:rsidR="00211325" w:rsidRPr="00435702" w14:paraId="5CECAFE8" w14:textId="77777777" w:rsidTr="000E02F1">
        <w:tc>
          <w:tcPr>
            <w:tcW w:w="994" w:type="dxa"/>
          </w:tcPr>
          <w:p w14:paraId="060DE539" w14:textId="77777777" w:rsidR="00211325" w:rsidRPr="00435702" w:rsidRDefault="00211325" w:rsidP="00211325">
            <w:pPr>
              <w:pStyle w:val="BlockText-Plain"/>
              <w:jc w:val="center"/>
            </w:pPr>
          </w:p>
        </w:tc>
        <w:tc>
          <w:tcPr>
            <w:tcW w:w="8392" w:type="dxa"/>
            <w:gridSpan w:val="3"/>
          </w:tcPr>
          <w:p w14:paraId="5E1F5D46" w14:textId="77777777" w:rsidR="00211325" w:rsidRDefault="00211325" w:rsidP="00211325">
            <w:pPr>
              <w:pStyle w:val="BlockText-Plain"/>
            </w:pPr>
            <w:r w:rsidRPr="00450D01">
              <w:rPr>
                <w:b/>
              </w:rPr>
              <w:t>Compulsory residency</w:t>
            </w:r>
            <w:r w:rsidRPr="00435702">
              <w:t xml:space="preserve"> means training in a hospital undertaken by a medical officer as a condition of entry into the medical profession. </w:t>
            </w:r>
          </w:p>
          <w:p w14:paraId="744A2EA7" w14:textId="0F96C798" w:rsidR="00211325" w:rsidRPr="00B73CFB" w:rsidRDefault="00211325" w:rsidP="00B73CFB">
            <w:pPr>
              <w:pStyle w:val="BlockText-Plain"/>
              <w:ind w:left="628" w:hanging="628"/>
              <w:rPr>
                <w:sz w:val="18"/>
                <w:szCs w:val="18"/>
              </w:rPr>
            </w:pPr>
            <w:r w:rsidRPr="00B73CFB">
              <w:rPr>
                <w:b/>
                <w:sz w:val="18"/>
                <w:szCs w:val="18"/>
              </w:rPr>
              <w:t>Note:</w:t>
            </w:r>
            <w:r w:rsidRPr="00B73CFB">
              <w:rPr>
                <w:sz w:val="18"/>
                <w:szCs w:val="18"/>
              </w:rPr>
              <w:t xml:space="preserve"> </w:t>
            </w:r>
            <w:r w:rsidR="00B73CFB">
              <w:rPr>
                <w:sz w:val="18"/>
                <w:szCs w:val="18"/>
              </w:rPr>
              <w:tab/>
            </w:r>
            <w:r w:rsidRPr="00B73CFB">
              <w:rPr>
                <w:sz w:val="18"/>
                <w:szCs w:val="18"/>
              </w:rPr>
              <w:t>It does not matter whether or not the medical officer lives in accommodation provided by the hospital.</w:t>
            </w:r>
          </w:p>
        </w:tc>
      </w:tr>
      <w:tr w:rsidR="00211325" w:rsidRPr="00435702" w14:paraId="5C22C4CF" w14:textId="77777777" w:rsidTr="000E02F1">
        <w:tc>
          <w:tcPr>
            <w:tcW w:w="994" w:type="dxa"/>
          </w:tcPr>
          <w:p w14:paraId="7F253F34" w14:textId="77777777" w:rsidR="00211325" w:rsidRPr="00435702" w:rsidDel="00182FAA" w:rsidRDefault="00211325" w:rsidP="00211325">
            <w:pPr>
              <w:pStyle w:val="BlockText-Plain"/>
              <w:jc w:val="center"/>
            </w:pPr>
          </w:p>
        </w:tc>
        <w:tc>
          <w:tcPr>
            <w:tcW w:w="8392" w:type="dxa"/>
            <w:gridSpan w:val="3"/>
          </w:tcPr>
          <w:p w14:paraId="52F6AB9F" w14:textId="6A90FC89" w:rsidR="00211325" w:rsidRPr="00450D01" w:rsidRDefault="00211325" w:rsidP="001C6C53">
            <w:pPr>
              <w:pStyle w:val="BlockText-Plain"/>
              <w:rPr>
                <w:b/>
              </w:rPr>
            </w:pPr>
            <w:r w:rsidRPr="001D3D57">
              <w:rPr>
                <w:b/>
              </w:rPr>
              <w:t>Continuous full</w:t>
            </w:r>
            <w:r w:rsidRPr="001D3D57">
              <w:rPr>
                <w:b/>
              </w:rPr>
              <w:noBreakHyphen/>
              <w:t>time service</w:t>
            </w:r>
            <w:r>
              <w:t xml:space="preserve"> </w:t>
            </w:r>
            <w:r w:rsidR="00A4363D">
              <w:t>is</w:t>
            </w:r>
            <w:r w:rsidR="00A4363D" w:rsidRPr="00DA3BE2">
              <w:t xml:space="preserve"> service performed by a member of the Permanent Forces, or a period of by a member of the Reserves </w:t>
            </w:r>
            <w:r w:rsidR="00A4363D">
              <w:t xml:space="preserve">for which they are </w:t>
            </w:r>
            <w:r w:rsidR="00A4363D" w:rsidRPr="00DA3BE2">
              <w:t>paid the annual rate of salary.</w:t>
            </w:r>
          </w:p>
        </w:tc>
      </w:tr>
      <w:tr w:rsidR="00211325" w:rsidRPr="00435702" w14:paraId="750A135E" w14:textId="77777777" w:rsidTr="000E02F1">
        <w:tc>
          <w:tcPr>
            <w:tcW w:w="994" w:type="dxa"/>
            <w:shd w:val="clear" w:color="auto" w:fill="auto"/>
          </w:tcPr>
          <w:p w14:paraId="77F7D00C" w14:textId="77777777" w:rsidR="00211325" w:rsidRPr="00435702" w:rsidRDefault="00211325" w:rsidP="00211325">
            <w:pPr>
              <w:pStyle w:val="BlockText-Plain"/>
              <w:jc w:val="center"/>
            </w:pPr>
          </w:p>
        </w:tc>
        <w:tc>
          <w:tcPr>
            <w:tcW w:w="8392" w:type="dxa"/>
            <w:gridSpan w:val="3"/>
            <w:shd w:val="clear" w:color="auto" w:fill="auto"/>
          </w:tcPr>
          <w:p w14:paraId="78F5494D" w14:textId="6DF01120" w:rsidR="00211325" w:rsidRPr="00435702" w:rsidRDefault="00B45C99" w:rsidP="008F7142">
            <w:pPr>
              <w:pStyle w:val="BlockText-Plain"/>
            </w:pPr>
            <w:r w:rsidRPr="00B45C99">
              <w:rPr>
                <w:b/>
              </w:rPr>
              <w:t>C</w:t>
            </w:r>
            <w:r w:rsidR="00211325">
              <w:rPr>
                <w:b/>
              </w:rPr>
              <w:t>ouple</w:t>
            </w:r>
            <w:r w:rsidR="00211325" w:rsidRPr="00435702">
              <w:t xml:space="preserve"> means a member and their partner.</w:t>
            </w:r>
          </w:p>
        </w:tc>
      </w:tr>
      <w:tr w:rsidR="00211325" w:rsidRPr="00435702" w14:paraId="404C8498" w14:textId="77777777" w:rsidTr="000E02F1">
        <w:trPr>
          <w:cantSplit/>
        </w:trPr>
        <w:tc>
          <w:tcPr>
            <w:tcW w:w="994" w:type="dxa"/>
          </w:tcPr>
          <w:p w14:paraId="1E95FBDB" w14:textId="77777777" w:rsidR="00211325" w:rsidRPr="00435702" w:rsidRDefault="00211325" w:rsidP="00211325">
            <w:pPr>
              <w:pStyle w:val="BlockText-Plain"/>
              <w:jc w:val="center"/>
            </w:pPr>
          </w:p>
        </w:tc>
        <w:tc>
          <w:tcPr>
            <w:tcW w:w="8392" w:type="dxa"/>
            <w:gridSpan w:val="3"/>
          </w:tcPr>
          <w:p w14:paraId="17650630" w14:textId="77777777" w:rsidR="00211325" w:rsidRDefault="00A4363D" w:rsidP="00A4363D">
            <w:pPr>
              <w:pStyle w:val="Sectiontext"/>
              <w:rPr>
                <w:b/>
                <w:bCs/>
              </w:rPr>
            </w:pPr>
            <w:r w:rsidRPr="00DA3BE2">
              <w:t xml:space="preserve">A reference to </w:t>
            </w:r>
            <w:r w:rsidRPr="00DA3BE2">
              <w:rPr>
                <w:b/>
              </w:rPr>
              <w:t>custody</w:t>
            </w:r>
            <w:r w:rsidRPr="00DA3BE2">
              <w:t xml:space="preserve"> is a reference to civil custody in the absence of a finding of guilt under a Commonwealth law (other than the </w:t>
            </w:r>
            <w:r w:rsidRPr="00DA3BE2">
              <w:rPr>
                <w:i/>
              </w:rPr>
              <w:t>Defence Force Discipline Act 1982</w:t>
            </w:r>
            <w:r w:rsidRPr="00DA3BE2">
              <w:t>), a State or Territory law, or a foreign law.</w:t>
            </w:r>
            <w:r w:rsidRPr="00DA3BE2">
              <w:rPr>
                <w:b/>
                <w:bCs/>
              </w:rPr>
              <w:t xml:space="preserve"> </w:t>
            </w:r>
          </w:p>
          <w:p w14:paraId="7AEBBA06" w14:textId="32821CE3" w:rsidR="00A4363D" w:rsidRPr="00A4363D" w:rsidRDefault="00A4363D" w:rsidP="00A4363D">
            <w:pPr>
              <w:pStyle w:val="Sectiontext"/>
              <w:rPr>
                <w:b/>
                <w:bCs/>
                <w:sz w:val="18"/>
                <w:szCs w:val="18"/>
              </w:rPr>
            </w:pPr>
            <w:r w:rsidRPr="00A4363D">
              <w:rPr>
                <w:b/>
                <w:bCs/>
                <w:sz w:val="18"/>
                <w:szCs w:val="18"/>
              </w:rPr>
              <w:t>Note:</w:t>
            </w:r>
            <w:r w:rsidRPr="00A4363D">
              <w:rPr>
                <w:b/>
                <w:bCs/>
                <w:sz w:val="18"/>
                <w:szCs w:val="18"/>
              </w:rPr>
              <w:tab/>
            </w:r>
            <w:r w:rsidRPr="00A4363D">
              <w:rPr>
                <w:sz w:val="18"/>
                <w:szCs w:val="18"/>
              </w:rPr>
              <w:t>Custody does not include military custody.</w:t>
            </w:r>
          </w:p>
        </w:tc>
      </w:tr>
      <w:tr w:rsidR="00033FFF" w:rsidRPr="00435702" w14:paraId="2A4CE9E1" w14:textId="77777777" w:rsidTr="000E02F1">
        <w:tc>
          <w:tcPr>
            <w:tcW w:w="994" w:type="dxa"/>
          </w:tcPr>
          <w:p w14:paraId="07BB85B7" w14:textId="77777777" w:rsidR="00033FFF" w:rsidRPr="00435702" w:rsidRDefault="00033FFF" w:rsidP="00400E25">
            <w:pPr>
              <w:pStyle w:val="Sectiontext"/>
              <w:jc w:val="center"/>
            </w:pPr>
          </w:p>
        </w:tc>
        <w:tc>
          <w:tcPr>
            <w:tcW w:w="8392" w:type="dxa"/>
            <w:gridSpan w:val="3"/>
          </w:tcPr>
          <w:p w14:paraId="400566FE" w14:textId="507737AF" w:rsidR="00033FFF" w:rsidRPr="00435702" w:rsidRDefault="00033FFF" w:rsidP="000C66C3">
            <w:pPr>
              <w:pStyle w:val="Sectiontext"/>
              <w:rPr>
                <w:iCs/>
              </w:rPr>
            </w:pPr>
            <w:r>
              <w:rPr>
                <w:rFonts w:cs="Arial"/>
                <w:b/>
                <w:color w:val="000000"/>
                <w:shd w:val="clear" w:color="auto" w:fill="FFFFFF"/>
              </w:rPr>
              <w:t>De facto relationship</w:t>
            </w:r>
            <w:r>
              <w:rPr>
                <w:rFonts w:cs="Arial"/>
                <w:color w:val="000000"/>
                <w:shd w:val="clear" w:color="auto" w:fill="FFFFFF"/>
              </w:rPr>
              <w:t xml:space="preserve"> has the same meaning given by section 1.3.</w:t>
            </w:r>
            <w:r w:rsidR="000C66C3">
              <w:rPr>
                <w:rFonts w:cs="Arial"/>
                <w:color w:val="000000"/>
                <w:shd w:val="clear" w:color="auto" w:fill="FFFFFF"/>
              </w:rPr>
              <w:t>39</w:t>
            </w:r>
            <w:r>
              <w:rPr>
                <w:rFonts w:cs="Arial"/>
                <w:color w:val="000000"/>
                <w:shd w:val="clear" w:color="auto" w:fill="FFFFFF"/>
              </w:rPr>
              <w:t>.</w:t>
            </w:r>
          </w:p>
        </w:tc>
      </w:tr>
      <w:tr w:rsidR="00211325" w:rsidRPr="00435702" w14:paraId="4852499D" w14:textId="77777777" w:rsidTr="000E02F1">
        <w:tblPrEx>
          <w:tblLook w:val="04A0" w:firstRow="1" w:lastRow="0" w:firstColumn="1" w:lastColumn="0" w:noHBand="0" w:noVBand="1"/>
        </w:tblPrEx>
        <w:tc>
          <w:tcPr>
            <w:tcW w:w="994" w:type="dxa"/>
          </w:tcPr>
          <w:p w14:paraId="5D80E638" w14:textId="77777777" w:rsidR="00211325" w:rsidRPr="00435702" w:rsidRDefault="00211325" w:rsidP="00211325">
            <w:pPr>
              <w:pStyle w:val="BlockText-Plain"/>
              <w:jc w:val="center"/>
              <w:rPr>
                <w:lang w:eastAsia="en-US"/>
              </w:rPr>
            </w:pPr>
          </w:p>
        </w:tc>
        <w:tc>
          <w:tcPr>
            <w:tcW w:w="8392" w:type="dxa"/>
            <w:gridSpan w:val="3"/>
            <w:hideMark/>
          </w:tcPr>
          <w:p w14:paraId="350CD4F3" w14:textId="77777777" w:rsidR="00211325" w:rsidRPr="00435702" w:rsidRDefault="00211325" w:rsidP="00211325">
            <w:pPr>
              <w:pStyle w:val="BlockText-Plain"/>
              <w:rPr>
                <w:rFonts w:cs="Arial"/>
                <w:lang w:eastAsia="en-US"/>
              </w:rPr>
            </w:pPr>
            <w:r w:rsidRPr="00982E3A">
              <w:rPr>
                <w:rFonts w:cs="Arial"/>
                <w:b/>
                <w:lang w:eastAsia="en-US"/>
              </w:rPr>
              <w:t>Defence Regulation</w:t>
            </w:r>
            <w:r w:rsidRPr="00435702">
              <w:rPr>
                <w:rFonts w:cs="Arial"/>
                <w:lang w:eastAsia="en-US"/>
              </w:rPr>
              <w:t xml:space="preserve"> means the </w:t>
            </w:r>
            <w:r w:rsidRPr="00435702">
              <w:rPr>
                <w:rFonts w:cs="Arial"/>
                <w:i/>
                <w:lang w:eastAsia="en-US"/>
              </w:rPr>
              <w:t>Defence Regulation 2016</w:t>
            </w:r>
            <w:r w:rsidRPr="00435702">
              <w:rPr>
                <w:rFonts w:cs="Arial"/>
                <w:lang w:eastAsia="en-US"/>
              </w:rPr>
              <w:t>.</w:t>
            </w:r>
          </w:p>
        </w:tc>
      </w:tr>
      <w:tr w:rsidR="00211325" w:rsidRPr="00435702" w14:paraId="45D3E0C2" w14:textId="77777777" w:rsidTr="000E02F1">
        <w:tc>
          <w:tcPr>
            <w:tcW w:w="994" w:type="dxa"/>
          </w:tcPr>
          <w:p w14:paraId="5893B4CA" w14:textId="77777777" w:rsidR="00211325" w:rsidRPr="00435702" w:rsidRDefault="00211325" w:rsidP="00211325">
            <w:pPr>
              <w:pStyle w:val="BlockText-Plain"/>
              <w:jc w:val="center"/>
            </w:pPr>
          </w:p>
        </w:tc>
        <w:tc>
          <w:tcPr>
            <w:tcW w:w="8392" w:type="dxa"/>
            <w:gridSpan w:val="3"/>
          </w:tcPr>
          <w:p w14:paraId="358B8E03" w14:textId="51AFCE01" w:rsidR="00211325" w:rsidRPr="00435702" w:rsidRDefault="00211325" w:rsidP="00211325">
            <w:pPr>
              <w:pStyle w:val="BlockText-Plain"/>
            </w:pPr>
            <w:r w:rsidRPr="00450D01">
              <w:rPr>
                <w:b/>
              </w:rPr>
              <w:t>Deployment</w:t>
            </w:r>
            <w:r w:rsidRPr="00435702">
              <w:t xml:space="preserve"> </w:t>
            </w:r>
            <w:r w:rsidR="00A4363D" w:rsidRPr="00DA3BE2">
              <w:t xml:space="preserve">means warlike or non-warlike service overseas by a member </w:t>
            </w:r>
            <w:r w:rsidR="00A4363D" w:rsidRPr="00DA3BE2">
              <w:rPr>
                <w:iCs/>
              </w:rPr>
              <w:t>force assigned</w:t>
            </w:r>
            <w:r w:rsidR="00A4363D" w:rsidRPr="00DA3BE2">
              <w:t xml:space="preserve"> with a United Nations</w:t>
            </w:r>
            <w:r w:rsidR="00A4363D">
              <w:t>’</w:t>
            </w:r>
            <w:r w:rsidR="00A4363D" w:rsidRPr="00DA3BE2">
              <w:t xml:space="preserve"> mission or a similar force.</w:t>
            </w:r>
          </w:p>
        </w:tc>
      </w:tr>
      <w:tr w:rsidR="00211325" w:rsidRPr="00435702" w14:paraId="0F1F845F" w14:textId="77777777" w:rsidTr="000E02F1">
        <w:tc>
          <w:tcPr>
            <w:tcW w:w="994" w:type="dxa"/>
          </w:tcPr>
          <w:p w14:paraId="6C6239E1" w14:textId="77777777" w:rsidR="00211325" w:rsidRPr="00435702" w:rsidRDefault="00211325" w:rsidP="00211325">
            <w:pPr>
              <w:pStyle w:val="BlockText-Plain"/>
              <w:jc w:val="center"/>
            </w:pPr>
          </w:p>
        </w:tc>
        <w:tc>
          <w:tcPr>
            <w:tcW w:w="8392" w:type="dxa"/>
            <w:gridSpan w:val="3"/>
          </w:tcPr>
          <w:p w14:paraId="0F5370EA" w14:textId="0CD7169E" w:rsidR="00211325" w:rsidRPr="00435702" w:rsidRDefault="00211325" w:rsidP="00211325">
            <w:pPr>
              <w:pStyle w:val="BlockText-Plain"/>
              <w:rPr>
                <w:i/>
                <w:iCs/>
              </w:rPr>
            </w:pPr>
            <w:r>
              <w:rPr>
                <w:b/>
              </w:rPr>
              <w:t xml:space="preserve">Detention </w:t>
            </w:r>
            <w:r w:rsidR="00A4363D" w:rsidRPr="00DA3BE2">
              <w:t xml:space="preserve">means a punishment of detention imposed on a member who has been convicted of a Service offence under the </w:t>
            </w:r>
            <w:r w:rsidR="00A4363D" w:rsidRPr="00DA3BE2">
              <w:rPr>
                <w:i/>
                <w:iCs/>
              </w:rPr>
              <w:t>Defence Force Discipline Act 1982.</w:t>
            </w:r>
          </w:p>
        </w:tc>
      </w:tr>
      <w:tr w:rsidR="00211325" w:rsidRPr="00435702" w14:paraId="4231CD02" w14:textId="77777777" w:rsidTr="000E02F1">
        <w:tblPrEx>
          <w:tblLook w:val="04A0" w:firstRow="1" w:lastRow="0" w:firstColumn="1" w:lastColumn="0" w:noHBand="0" w:noVBand="1"/>
        </w:tblPrEx>
        <w:tc>
          <w:tcPr>
            <w:tcW w:w="994" w:type="dxa"/>
          </w:tcPr>
          <w:p w14:paraId="4725EF4D" w14:textId="77777777" w:rsidR="00211325" w:rsidRPr="00435702" w:rsidRDefault="00211325" w:rsidP="00211325">
            <w:pPr>
              <w:pStyle w:val="Sectiontext"/>
              <w:jc w:val="center"/>
              <w:rPr>
                <w:lang w:eastAsia="en-US"/>
              </w:rPr>
            </w:pPr>
          </w:p>
        </w:tc>
        <w:tc>
          <w:tcPr>
            <w:tcW w:w="8392" w:type="dxa"/>
            <w:gridSpan w:val="3"/>
          </w:tcPr>
          <w:p w14:paraId="155A3F0F" w14:textId="5C8D3B53" w:rsidR="00211325" w:rsidRPr="00435702" w:rsidRDefault="00211325" w:rsidP="008E7188">
            <w:pPr>
              <w:pStyle w:val="Sectiontext"/>
              <w:rPr>
                <w:rFonts w:cs="Arial"/>
                <w:lang w:eastAsia="en-US"/>
              </w:rPr>
            </w:pPr>
            <w:r w:rsidRPr="00450D01">
              <w:rPr>
                <w:b/>
              </w:rPr>
              <w:t>DFRT allowance</w:t>
            </w:r>
            <w:r w:rsidRPr="00435702">
              <w:t xml:space="preserve"> </w:t>
            </w:r>
            <w:r w:rsidR="00A4363D" w:rsidRPr="00DA3BE2">
              <w:t xml:space="preserve">means any relevant allowances, as defined under section 58F of the </w:t>
            </w:r>
            <w:r w:rsidR="00A4363D">
              <w:t>Act, which</w:t>
            </w:r>
            <w:r w:rsidR="00A4363D" w:rsidRPr="00DA3BE2">
              <w:t xml:space="preserve"> is paid on a fortnightly basis.</w:t>
            </w:r>
          </w:p>
        </w:tc>
      </w:tr>
      <w:tr w:rsidR="00211325" w:rsidRPr="00435702" w14:paraId="76254919" w14:textId="77777777" w:rsidTr="000E02F1">
        <w:tc>
          <w:tcPr>
            <w:tcW w:w="994" w:type="dxa"/>
          </w:tcPr>
          <w:p w14:paraId="0B92A62A" w14:textId="77777777" w:rsidR="00211325" w:rsidRPr="00435702" w:rsidRDefault="00211325" w:rsidP="00211325">
            <w:pPr>
              <w:pStyle w:val="BlockText-Plain"/>
              <w:jc w:val="center"/>
            </w:pPr>
          </w:p>
        </w:tc>
        <w:tc>
          <w:tcPr>
            <w:tcW w:w="8392" w:type="dxa"/>
            <w:gridSpan w:val="3"/>
          </w:tcPr>
          <w:p w14:paraId="13FD43F8" w14:textId="70D862BE" w:rsidR="00211325" w:rsidRPr="00435702" w:rsidRDefault="00211325" w:rsidP="00BD06A4">
            <w:pPr>
              <w:pStyle w:val="BlockText-Plain"/>
            </w:pPr>
            <w:r w:rsidRPr="00450D01">
              <w:rPr>
                <w:b/>
              </w:rPr>
              <w:t>Doctor</w:t>
            </w:r>
            <w:r w:rsidRPr="00435702">
              <w:t xml:space="preserve"> </w:t>
            </w:r>
            <w:r w:rsidR="00BD06A4">
              <w:t xml:space="preserve">means </w:t>
            </w:r>
            <w:r w:rsidRPr="00435702">
              <w:t xml:space="preserve">a </w:t>
            </w:r>
            <w:r>
              <w:t xml:space="preserve">health professional who is a </w:t>
            </w:r>
            <w:r w:rsidRPr="00435702">
              <w:t>medical practitioner</w:t>
            </w:r>
            <w:r>
              <w:t>,</w:t>
            </w:r>
            <w:r w:rsidRPr="00435702">
              <w:t xml:space="preserve"> </w:t>
            </w:r>
            <w:r>
              <w:t>including</w:t>
            </w:r>
            <w:r w:rsidRPr="00435702">
              <w:t xml:space="preserve"> an ADF medical officer</w:t>
            </w:r>
            <w:r>
              <w:t>,</w:t>
            </w:r>
            <w:r w:rsidRPr="00435702">
              <w:t xml:space="preserve"> registered under the law of a State or Territory.</w:t>
            </w:r>
          </w:p>
        </w:tc>
      </w:tr>
      <w:tr w:rsidR="00211325" w:rsidRPr="00435702" w14:paraId="69FD2A02" w14:textId="77777777" w:rsidTr="000E02F1">
        <w:tc>
          <w:tcPr>
            <w:tcW w:w="994" w:type="dxa"/>
          </w:tcPr>
          <w:p w14:paraId="0F723347" w14:textId="77777777" w:rsidR="00211325" w:rsidRPr="00435702" w:rsidRDefault="00211325" w:rsidP="00211325">
            <w:pPr>
              <w:pStyle w:val="BlockText-Plain"/>
              <w:jc w:val="center"/>
            </w:pPr>
          </w:p>
        </w:tc>
        <w:tc>
          <w:tcPr>
            <w:tcW w:w="8392" w:type="dxa"/>
            <w:gridSpan w:val="3"/>
          </w:tcPr>
          <w:p w14:paraId="2B25F38D" w14:textId="34A3612E" w:rsidR="00211325" w:rsidRPr="00435702" w:rsidRDefault="00211325" w:rsidP="00DD19DF">
            <w:pPr>
              <w:pStyle w:val="BlockText-Plain"/>
            </w:pPr>
            <w:r w:rsidRPr="00450D01">
              <w:rPr>
                <w:b/>
              </w:rPr>
              <w:t>Dual entitlement</w:t>
            </w:r>
            <w:r w:rsidR="00DD19DF">
              <w:t xml:space="preserve"> means a benefit that is payable to a both member and their </w:t>
            </w:r>
            <w:proofErr w:type="spellStart"/>
            <w:r w:rsidR="00DD19DF">
              <w:t>pertner</w:t>
            </w:r>
            <w:proofErr w:type="spellEnd"/>
            <w:r w:rsidR="00DD19DF">
              <w:t>, who is also a member in the same circumstances</w:t>
            </w:r>
            <w:proofErr w:type="gramStart"/>
            <w:r w:rsidR="00DD19DF">
              <w:t>.</w:t>
            </w:r>
            <w:r w:rsidRPr="00435702">
              <w:t>.</w:t>
            </w:r>
            <w:proofErr w:type="gramEnd"/>
          </w:p>
        </w:tc>
      </w:tr>
      <w:tr w:rsidR="00211325" w:rsidRPr="00435702" w14:paraId="2B3ECFE8" w14:textId="77777777" w:rsidTr="000E02F1">
        <w:tc>
          <w:tcPr>
            <w:tcW w:w="994" w:type="dxa"/>
          </w:tcPr>
          <w:p w14:paraId="74E4475A" w14:textId="77777777" w:rsidR="00211325" w:rsidRPr="00435702" w:rsidDel="00182FAA" w:rsidRDefault="00211325" w:rsidP="00211325">
            <w:pPr>
              <w:pStyle w:val="BlockText-Plain"/>
              <w:jc w:val="center"/>
            </w:pPr>
          </w:p>
        </w:tc>
        <w:tc>
          <w:tcPr>
            <w:tcW w:w="8392" w:type="dxa"/>
            <w:gridSpan w:val="3"/>
          </w:tcPr>
          <w:p w14:paraId="74924A71" w14:textId="77777777" w:rsidR="00211325" w:rsidRPr="00435702" w:rsidRDefault="00211325" w:rsidP="00211325">
            <w:pPr>
              <w:pStyle w:val="BlockText-Plain"/>
              <w:rPr>
                <w:rFonts w:cs="Arial"/>
                <w:color w:val="000000"/>
                <w:szCs w:val="22"/>
              </w:rPr>
            </w:pPr>
            <w:r w:rsidRPr="00481E27">
              <w:rPr>
                <w:b/>
              </w:rPr>
              <w:t>Effective date of posting</w:t>
            </w:r>
            <w:r w:rsidRPr="00435702">
              <w:t xml:space="preserve"> means whichever is the later </w:t>
            </w:r>
            <w:r>
              <w:t>of the following.</w:t>
            </w:r>
          </w:p>
        </w:tc>
      </w:tr>
      <w:tr w:rsidR="00211325" w:rsidRPr="00435702" w14:paraId="216B7754" w14:textId="77777777" w:rsidTr="000E02F1">
        <w:trPr>
          <w:cantSplit/>
        </w:trPr>
        <w:tc>
          <w:tcPr>
            <w:tcW w:w="994" w:type="dxa"/>
          </w:tcPr>
          <w:p w14:paraId="23BABEB1" w14:textId="77777777" w:rsidR="00211325" w:rsidRPr="00435702" w:rsidRDefault="00211325" w:rsidP="00211325">
            <w:pPr>
              <w:pStyle w:val="BlockText-Plain"/>
              <w:jc w:val="center"/>
            </w:pPr>
          </w:p>
        </w:tc>
        <w:tc>
          <w:tcPr>
            <w:tcW w:w="560" w:type="dxa"/>
          </w:tcPr>
          <w:p w14:paraId="4E3243BF" w14:textId="77777777" w:rsidR="00211325" w:rsidRPr="00435702" w:rsidRDefault="00211325" w:rsidP="00211325">
            <w:pPr>
              <w:pStyle w:val="BlockText-Plain"/>
              <w:jc w:val="center"/>
            </w:pPr>
            <w:r>
              <w:t>a</w:t>
            </w:r>
            <w:r w:rsidRPr="00435702">
              <w:t>.</w:t>
            </w:r>
          </w:p>
        </w:tc>
        <w:tc>
          <w:tcPr>
            <w:tcW w:w="7832" w:type="dxa"/>
            <w:gridSpan w:val="2"/>
          </w:tcPr>
          <w:p w14:paraId="795DE01B" w14:textId="77777777" w:rsidR="00211325" w:rsidRPr="00435702" w:rsidRDefault="00211325" w:rsidP="00211325">
            <w:pPr>
              <w:pStyle w:val="BlockText-Plain"/>
            </w:pPr>
            <w:r>
              <w:t>The</w:t>
            </w:r>
            <w:r w:rsidRPr="00435702">
              <w:t xml:space="preserve"> </w:t>
            </w:r>
            <w:r>
              <w:t xml:space="preserve">commencement </w:t>
            </w:r>
            <w:r w:rsidRPr="00435702">
              <w:t>date</w:t>
            </w:r>
            <w:r>
              <w:t xml:space="preserve"> as specified in</w:t>
            </w:r>
            <w:r w:rsidRPr="00435702">
              <w:t xml:space="preserve"> the member's posting order</w:t>
            </w:r>
            <w:r>
              <w:t>.</w:t>
            </w:r>
          </w:p>
        </w:tc>
      </w:tr>
      <w:tr w:rsidR="00211325" w:rsidRPr="00435702" w14:paraId="5AD45B45" w14:textId="77777777" w:rsidTr="000E02F1">
        <w:trPr>
          <w:cantSplit/>
        </w:trPr>
        <w:tc>
          <w:tcPr>
            <w:tcW w:w="994" w:type="dxa"/>
          </w:tcPr>
          <w:p w14:paraId="32CD8D62" w14:textId="77777777" w:rsidR="00211325" w:rsidRPr="00435702" w:rsidRDefault="00211325" w:rsidP="00211325">
            <w:pPr>
              <w:pStyle w:val="BlockText-Plain"/>
              <w:jc w:val="center"/>
            </w:pPr>
          </w:p>
        </w:tc>
        <w:tc>
          <w:tcPr>
            <w:tcW w:w="560" w:type="dxa"/>
          </w:tcPr>
          <w:p w14:paraId="12B5C777" w14:textId="77777777" w:rsidR="00211325" w:rsidRPr="00435702" w:rsidRDefault="00211325" w:rsidP="00211325">
            <w:pPr>
              <w:pStyle w:val="BlockText-Plain"/>
              <w:jc w:val="center"/>
            </w:pPr>
            <w:r>
              <w:t>b</w:t>
            </w:r>
            <w:r w:rsidRPr="00435702">
              <w:t>.</w:t>
            </w:r>
          </w:p>
        </w:tc>
        <w:tc>
          <w:tcPr>
            <w:tcW w:w="7832" w:type="dxa"/>
            <w:gridSpan w:val="2"/>
          </w:tcPr>
          <w:p w14:paraId="62B1D20E" w14:textId="11FDFE76" w:rsidR="00211325" w:rsidRPr="00435702" w:rsidRDefault="00211325" w:rsidP="00211325">
            <w:pPr>
              <w:pStyle w:val="BlockText-Plain"/>
            </w:pPr>
            <w:r>
              <w:t>The</w:t>
            </w:r>
            <w:r w:rsidRPr="00435702">
              <w:t xml:space="preserve"> date the member </w:t>
            </w:r>
            <w:r>
              <w:t xml:space="preserve">actually </w:t>
            </w:r>
            <w:r w:rsidRPr="00435702">
              <w:t xml:space="preserve">starts duty at their new </w:t>
            </w:r>
            <w:r>
              <w:t>primary service location.</w:t>
            </w:r>
          </w:p>
        </w:tc>
      </w:tr>
      <w:tr w:rsidR="00211325" w:rsidRPr="00B233B6" w14:paraId="76FD7659" w14:textId="77777777" w:rsidTr="000E02F1">
        <w:tblPrEx>
          <w:shd w:val="clear" w:color="auto" w:fill="FFFFFF"/>
          <w:tblCellMar>
            <w:left w:w="0" w:type="dxa"/>
            <w:right w:w="0" w:type="dxa"/>
          </w:tblCellMar>
          <w:tblLook w:val="04A0" w:firstRow="1" w:lastRow="0" w:firstColumn="1" w:lastColumn="0" w:noHBand="0" w:noVBand="1"/>
        </w:tblPrEx>
        <w:tc>
          <w:tcPr>
            <w:tcW w:w="994" w:type="dxa"/>
            <w:shd w:val="clear" w:color="auto" w:fill="FFFFFF"/>
            <w:tcMar>
              <w:top w:w="0" w:type="dxa"/>
              <w:left w:w="108" w:type="dxa"/>
              <w:bottom w:w="0" w:type="dxa"/>
              <w:right w:w="108" w:type="dxa"/>
            </w:tcMar>
            <w:hideMark/>
          </w:tcPr>
          <w:p w14:paraId="1FBE4D65" w14:textId="77777777" w:rsidR="00211325" w:rsidRPr="00B233B6" w:rsidRDefault="00211325" w:rsidP="00211325">
            <w:pPr>
              <w:pStyle w:val="sectiontext0"/>
              <w:keepNext/>
              <w:keepLines/>
              <w:spacing w:before="0" w:beforeAutospacing="0" w:after="200" w:afterAutospacing="0"/>
              <w:jc w:val="center"/>
              <w:rPr>
                <w:rFonts w:ascii="Arial" w:hAnsi="Arial" w:cs="Arial"/>
                <w:color w:val="000000"/>
                <w:sz w:val="20"/>
                <w:szCs w:val="20"/>
              </w:rPr>
            </w:pPr>
          </w:p>
        </w:tc>
        <w:tc>
          <w:tcPr>
            <w:tcW w:w="8392" w:type="dxa"/>
            <w:gridSpan w:val="3"/>
            <w:shd w:val="clear" w:color="auto" w:fill="FFFFFF"/>
            <w:tcMar>
              <w:top w:w="0" w:type="dxa"/>
              <w:left w:w="108" w:type="dxa"/>
              <w:bottom w:w="0" w:type="dxa"/>
              <w:right w:w="108" w:type="dxa"/>
            </w:tcMar>
            <w:hideMark/>
          </w:tcPr>
          <w:p w14:paraId="62ABE1AC" w14:textId="77777777" w:rsidR="00211325" w:rsidRPr="00B233B6" w:rsidRDefault="00211325" w:rsidP="00211325">
            <w:pPr>
              <w:pStyle w:val="sectiontext0"/>
              <w:keepNext/>
              <w:keepLines/>
              <w:spacing w:before="0" w:beforeAutospacing="0" w:after="200" w:afterAutospacing="0"/>
              <w:rPr>
                <w:rFonts w:ascii="Arial" w:hAnsi="Arial" w:cs="Arial"/>
                <w:color w:val="000000"/>
                <w:sz w:val="20"/>
                <w:szCs w:val="20"/>
              </w:rPr>
            </w:pPr>
            <w:r w:rsidRPr="00A404FE">
              <w:rPr>
                <w:rFonts w:ascii="Arial" w:hAnsi="Arial" w:cs="Arial"/>
                <w:b/>
                <w:color w:val="000000"/>
                <w:sz w:val="20"/>
                <w:szCs w:val="20"/>
              </w:rPr>
              <w:t>Emergency</w:t>
            </w:r>
            <w:r>
              <w:rPr>
                <w:rFonts w:ascii="Arial" w:hAnsi="Arial" w:cs="Arial"/>
                <w:b/>
                <w:color w:val="000000"/>
                <w:sz w:val="20"/>
                <w:szCs w:val="20"/>
              </w:rPr>
              <w:t xml:space="preserve"> </w:t>
            </w:r>
            <w:r w:rsidRPr="00B233B6">
              <w:rPr>
                <w:rFonts w:ascii="Arial" w:hAnsi="Arial" w:cs="Arial"/>
                <w:color w:val="000000"/>
                <w:sz w:val="20"/>
                <w:szCs w:val="20"/>
              </w:rPr>
              <w:t xml:space="preserve">means an event that causes, or </w:t>
            </w:r>
            <w:r w:rsidRPr="003B428C">
              <w:rPr>
                <w:rFonts w:ascii="Arial" w:hAnsi="Arial" w:cs="Arial"/>
                <w:color w:val="000000"/>
                <w:sz w:val="20"/>
                <w:szCs w:val="20"/>
              </w:rPr>
              <w:t>threatens to cause</w:t>
            </w:r>
            <w:r w:rsidRPr="00B233B6">
              <w:rPr>
                <w:rFonts w:ascii="Arial" w:hAnsi="Arial" w:cs="Arial"/>
                <w:color w:val="000000"/>
                <w:sz w:val="20"/>
                <w:szCs w:val="20"/>
              </w:rPr>
              <w:t>, any of the following</w:t>
            </w:r>
            <w:r>
              <w:rPr>
                <w:rFonts w:ascii="Arial" w:hAnsi="Arial" w:cs="Arial"/>
                <w:color w:val="000000"/>
                <w:sz w:val="20"/>
                <w:szCs w:val="20"/>
              </w:rPr>
              <w:t xml:space="preserve"> </w:t>
            </w:r>
            <w:r w:rsidRPr="00B233B6">
              <w:rPr>
                <w:rFonts w:ascii="Arial" w:hAnsi="Arial" w:cs="Arial"/>
                <w:color w:val="000000"/>
                <w:sz w:val="20"/>
                <w:szCs w:val="20"/>
              </w:rPr>
              <w:t>on a Defence establishment</w:t>
            </w:r>
            <w:r>
              <w:rPr>
                <w:rFonts w:ascii="Arial" w:hAnsi="Arial" w:cs="Arial"/>
                <w:color w:val="000000"/>
                <w:sz w:val="20"/>
                <w:szCs w:val="20"/>
              </w:rPr>
              <w:t>.</w:t>
            </w:r>
          </w:p>
        </w:tc>
      </w:tr>
      <w:tr w:rsidR="00211325" w:rsidRPr="00B233B6" w14:paraId="7775C1A6" w14:textId="77777777" w:rsidTr="000E02F1">
        <w:tblPrEx>
          <w:shd w:val="clear" w:color="auto" w:fill="FFFFFF"/>
          <w:tblCellMar>
            <w:left w:w="0" w:type="dxa"/>
            <w:right w:w="0" w:type="dxa"/>
          </w:tblCellMar>
          <w:tblLook w:val="04A0" w:firstRow="1" w:lastRow="0" w:firstColumn="1" w:lastColumn="0" w:noHBand="0" w:noVBand="1"/>
        </w:tblPrEx>
        <w:tc>
          <w:tcPr>
            <w:tcW w:w="994" w:type="dxa"/>
            <w:shd w:val="clear" w:color="auto" w:fill="FFFFFF"/>
            <w:tcMar>
              <w:top w:w="0" w:type="dxa"/>
              <w:left w:w="108" w:type="dxa"/>
              <w:bottom w:w="0" w:type="dxa"/>
              <w:right w:w="108" w:type="dxa"/>
            </w:tcMar>
            <w:hideMark/>
          </w:tcPr>
          <w:p w14:paraId="74B21FA0"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p>
        </w:tc>
        <w:tc>
          <w:tcPr>
            <w:tcW w:w="560" w:type="dxa"/>
            <w:shd w:val="clear" w:color="auto" w:fill="FFFFFF"/>
            <w:tcMar>
              <w:top w:w="0" w:type="dxa"/>
              <w:left w:w="108" w:type="dxa"/>
              <w:bottom w:w="0" w:type="dxa"/>
              <w:right w:w="108" w:type="dxa"/>
            </w:tcMar>
            <w:hideMark/>
          </w:tcPr>
          <w:p w14:paraId="70744185"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r w:rsidRPr="00B233B6">
              <w:rPr>
                <w:rFonts w:ascii="Arial" w:hAnsi="Arial" w:cs="Arial"/>
                <w:color w:val="000000"/>
                <w:sz w:val="20"/>
                <w:szCs w:val="20"/>
              </w:rPr>
              <w:t>a.</w:t>
            </w:r>
          </w:p>
        </w:tc>
        <w:tc>
          <w:tcPr>
            <w:tcW w:w="7832" w:type="dxa"/>
            <w:gridSpan w:val="2"/>
            <w:shd w:val="clear" w:color="auto" w:fill="FFFFFF"/>
            <w:tcMar>
              <w:top w:w="0" w:type="dxa"/>
              <w:left w:w="108" w:type="dxa"/>
              <w:bottom w:w="0" w:type="dxa"/>
              <w:right w:w="108" w:type="dxa"/>
            </w:tcMar>
            <w:hideMark/>
          </w:tcPr>
          <w:p w14:paraId="37028A05" w14:textId="77777777" w:rsidR="00211325" w:rsidRPr="00B233B6" w:rsidRDefault="00211325" w:rsidP="00211325">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D</w:t>
            </w:r>
            <w:r w:rsidRPr="00B233B6">
              <w:rPr>
                <w:rFonts w:ascii="Arial" w:hAnsi="Arial" w:cs="Arial"/>
                <w:color w:val="000000"/>
                <w:sz w:val="20"/>
                <w:szCs w:val="20"/>
              </w:rPr>
              <w:t>eath of, or injury or other damage to the health of, any person</w:t>
            </w:r>
            <w:r>
              <w:rPr>
                <w:rFonts w:ascii="Arial" w:hAnsi="Arial" w:cs="Arial"/>
                <w:color w:val="000000"/>
                <w:sz w:val="20"/>
                <w:szCs w:val="20"/>
              </w:rPr>
              <w:t>.</w:t>
            </w:r>
          </w:p>
        </w:tc>
      </w:tr>
      <w:tr w:rsidR="00211325" w:rsidRPr="00B233B6" w14:paraId="7DC61C06" w14:textId="77777777" w:rsidTr="000E02F1">
        <w:tblPrEx>
          <w:shd w:val="clear" w:color="auto" w:fill="FFFFFF"/>
          <w:tblCellMar>
            <w:left w:w="0" w:type="dxa"/>
            <w:right w:w="0" w:type="dxa"/>
          </w:tblCellMar>
          <w:tblLook w:val="04A0" w:firstRow="1" w:lastRow="0" w:firstColumn="1" w:lastColumn="0" w:noHBand="0" w:noVBand="1"/>
        </w:tblPrEx>
        <w:tc>
          <w:tcPr>
            <w:tcW w:w="994" w:type="dxa"/>
            <w:shd w:val="clear" w:color="auto" w:fill="FFFFFF"/>
            <w:tcMar>
              <w:top w:w="0" w:type="dxa"/>
              <w:left w:w="108" w:type="dxa"/>
              <w:bottom w:w="0" w:type="dxa"/>
              <w:right w:w="108" w:type="dxa"/>
            </w:tcMar>
            <w:hideMark/>
          </w:tcPr>
          <w:p w14:paraId="7B92E35B"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p>
        </w:tc>
        <w:tc>
          <w:tcPr>
            <w:tcW w:w="560" w:type="dxa"/>
            <w:shd w:val="clear" w:color="auto" w:fill="FFFFFF"/>
            <w:tcMar>
              <w:top w:w="0" w:type="dxa"/>
              <w:left w:w="108" w:type="dxa"/>
              <w:bottom w:w="0" w:type="dxa"/>
              <w:right w:w="108" w:type="dxa"/>
            </w:tcMar>
            <w:hideMark/>
          </w:tcPr>
          <w:p w14:paraId="4D29032F"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r w:rsidRPr="00B233B6">
              <w:rPr>
                <w:rFonts w:ascii="Arial" w:hAnsi="Arial" w:cs="Arial"/>
                <w:color w:val="000000"/>
                <w:sz w:val="20"/>
                <w:szCs w:val="20"/>
              </w:rPr>
              <w:t>b.</w:t>
            </w:r>
          </w:p>
        </w:tc>
        <w:tc>
          <w:tcPr>
            <w:tcW w:w="7832" w:type="dxa"/>
            <w:gridSpan w:val="2"/>
            <w:shd w:val="clear" w:color="auto" w:fill="FFFFFF"/>
            <w:tcMar>
              <w:top w:w="0" w:type="dxa"/>
              <w:left w:w="108" w:type="dxa"/>
              <w:bottom w:w="0" w:type="dxa"/>
              <w:right w:w="108" w:type="dxa"/>
            </w:tcMar>
            <w:hideMark/>
          </w:tcPr>
          <w:p w14:paraId="396BF5EB" w14:textId="77777777" w:rsidR="00211325" w:rsidRPr="00B233B6" w:rsidRDefault="00211325" w:rsidP="00211325">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D</w:t>
            </w:r>
            <w:r w:rsidRPr="00B233B6">
              <w:rPr>
                <w:rFonts w:ascii="Arial" w:hAnsi="Arial" w:cs="Arial"/>
                <w:color w:val="000000"/>
                <w:sz w:val="20"/>
                <w:szCs w:val="20"/>
              </w:rPr>
              <w:t>estruction of, or damage to, any property</w:t>
            </w:r>
            <w:r>
              <w:rPr>
                <w:rFonts w:ascii="Arial" w:hAnsi="Arial" w:cs="Arial"/>
                <w:color w:val="000000"/>
                <w:sz w:val="20"/>
                <w:szCs w:val="20"/>
              </w:rPr>
              <w:t>.</w:t>
            </w:r>
          </w:p>
        </w:tc>
      </w:tr>
      <w:tr w:rsidR="00211325" w:rsidRPr="00B233B6" w14:paraId="44B18603" w14:textId="77777777" w:rsidTr="000E02F1">
        <w:tblPrEx>
          <w:shd w:val="clear" w:color="auto" w:fill="FFFFFF"/>
          <w:tblCellMar>
            <w:left w:w="0" w:type="dxa"/>
            <w:right w:w="0" w:type="dxa"/>
          </w:tblCellMar>
          <w:tblLook w:val="04A0" w:firstRow="1" w:lastRow="0" w:firstColumn="1" w:lastColumn="0" w:noHBand="0" w:noVBand="1"/>
        </w:tblPrEx>
        <w:tc>
          <w:tcPr>
            <w:tcW w:w="994" w:type="dxa"/>
            <w:shd w:val="clear" w:color="auto" w:fill="FFFFFF"/>
            <w:tcMar>
              <w:top w:w="0" w:type="dxa"/>
              <w:left w:w="108" w:type="dxa"/>
              <w:bottom w:w="0" w:type="dxa"/>
              <w:right w:w="108" w:type="dxa"/>
            </w:tcMar>
            <w:hideMark/>
          </w:tcPr>
          <w:p w14:paraId="342E0259"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p>
        </w:tc>
        <w:tc>
          <w:tcPr>
            <w:tcW w:w="560" w:type="dxa"/>
            <w:shd w:val="clear" w:color="auto" w:fill="FFFFFF"/>
            <w:tcMar>
              <w:top w:w="0" w:type="dxa"/>
              <w:left w:w="108" w:type="dxa"/>
              <w:bottom w:w="0" w:type="dxa"/>
              <w:right w:w="108" w:type="dxa"/>
            </w:tcMar>
            <w:hideMark/>
          </w:tcPr>
          <w:p w14:paraId="641CE706"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r w:rsidRPr="00B233B6">
              <w:rPr>
                <w:rFonts w:ascii="Arial" w:hAnsi="Arial" w:cs="Arial"/>
                <w:color w:val="000000"/>
                <w:sz w:val="20"/>
                <w:szCs w:val="20"/>
              </w:rPr>
              <w:t>c.</w:t>
            </w:r>
          </w:p>
        </w:tc>
        <w:tc>
          <w:tcPr>
            <w:tcW w:w="7832" w:type="dxa"/>
            <w:gridSpan w:val="2"/>
            <w:shd w:val="clear" w:color="auto" w:fill="FFFFFF"/>
            <w:tcMar>
              <w:top w:w="0" w:type="dxa"/>
              <w:left w:w="108" w:type="dxa"/>
              <w:bottom w:w="0" w:type="dxa"/>
              <w:right w:w="108" w:type="dxa"/>
            </w:tcMar>
            <w:hideMark/>
          </w:tcPr>
          <w:p w14:paraId="43D7B117" w14:textId="77777777" w:rsidR="00211325" w:rsidRPr="00B233B6" w:rsidRDefault="00211325" w:rsidP="00211325">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D</w:t>
            </w:r>
            <w:r w:rsidRPr="00B233B6">
              <w:rPr>
                <w:rFonts w:ascii="Arial" w:hAnsi="Arial" w:cs="Arial"/>
                <w:color w:val="000000"/>
                <w:sz w:val="20"/>
                <w:szCs w:val="20"/>
              </w:rPr>
              <w:t>isruption to essential services.</w:t>
            </w:r>
          </w:p>
        </w:tc>
      </w:tr>
      <w:tr w:rsidR="00211325" w:rsidRPr="00435702" w14:paraId="3D3A15AB" w14:textId="77777777" w:rsidTr="000E02F1">
        <w:tblPrEx>
          <w:shd w:val="clear" w:color="auto" w:fill="FFFFFF"/>
          <w:tblCellMar>
            <w:left w:w="0" w:type="dxa"/>
            <w:right w:w="0" w:type="dxa"/>
          </w:tblCellMar>
          <w:tblLook w:val="04A0" w:firstRow="1" w:lastRow="0" w:firstColumn="1" w:lastColumn="0" w:noHBand="0" w:noVBand="1"/>
        </w:tblPrEx>
        <w:tc>
          <w:tcPr>
            <w:tcW w:w="994" w:type="dxa"/>
            <w:shd w:val="clear" w:color="auto" w:fill="FFFFFF"/>
            <w:tcMar>
              <w:top w:w="0" w:type="dxa"/>
              <w:left w:w="108" w:type="dxa"/>
              <w:bottom w:w="0" w:type="dxa"/>
              <w:right w:w="108" w:type="dxa"/>
            </w:tcMar>
            <w:hideMark/>
          </w:tcPr>
          <w:p w14:paraId="696F05F1" w14:textId="77777777" w:rsidR="00211325" w:rsidRPr="00B233B6" w:rsidRDefault="00211325" w:rsidP="00211325">
            <w:pPr>
              <w:pStyle w:val="sectiontext0"/>
              <w:spacing w:before="0" w:beforeAutospacing="0" w:after="200" w:afterAutospacing="0"/>
              <w:jc w:val="center"/>
              <w:rPr>
                <w:rFonts w:ascii="Arial" w:hAnsi="Arial" w:cs="Arial"/>
                <w:color w:val="000000"/>
                <w:sz w:val="20"/>
                <w:szCs w:val="20"/>
              </w:rPr>
            </w:pPr>
          </w:p>
        </w:tc>
        <w:tc>
          <w:tcPr>
            <w:tcW w:w="8392" w:type="dxa"/>
            <w:gridSpan w:val="3"/>
            <w:shd w:val="clear" w:color="auto" w:fill="FFFFFF"/>
            <w:tcMar>
              <w:top w:w="0" w:type="dxa"/>
              <w:left w:w="108" w:type="dxa"/>
              <w:bottom w:w="0" w:type="dxa"/>
              <w:right w:w="108" w:type="dxa"/>
            </w:tcMar>
            <w:hideMark/>
          </w:tcPr>
          <w:p w14:paraId="6343DB1F" w14:textId="73A15A9B" w:rsidR="00211325" w:rsidRPr="000404F7" w:rsidRDefault="005F34F0" w:rsidP="00636655">
            <w:pPr>
              <w:pStyle w:val="notepara"/>
              <w:rPr>
                <w:color w:val="ED7D31" w:themeColor="accent2"/>
              </w:rPr>
            </w:pPr>
            <w:r w:rsidRPr="005F34F0">
              <w:rPr>
                <w:b/>
              </w:rPr>
              <w:t>Note: </w:t>
            </w:r>
            <w:r w:rsidRPr="005F34F0">
              <w:rPr>
                <w:b/>
              </w:rPr>
              <w:tab/>
            </w:r>
            <w:r w:rsidRPr="005F34F0">
              <w:t>This is not limited to naturally occurring events (</w:t>
            </w:r>
            <w:r w:rsidR="000E02F1">
              <w:t xml:space="preserve">such as earthquakes, floods or </w:t>
            </w:r>
            <w:r w:rsidRPr="005F34F0">
              <w:t xml:space="preserve">storms), but </w:t>
            </w:r>
            <w:r>
              <w:tab/>
            </w:r>
            <w:r w:rsidRPr="005F34F0">
              <w:t>would</w:t>
            </w:r>
            <w:r w:rsidR="00282A3A">
              <w:t xml:space="preserve"> include</w:t>
            </w:r>
            <w:r w:rsidRPr="005F34F0">
              <w:t>, for example</w:t>
            </w:r>
            <w:r w:rsidR="00282A3A">
              <w:t>:</w:t>
            </w:r>
            <w:r w:rsidR="00282A3A" w:rsidRPr="005F34F0">
              <w:t xml:space="preserve"> </w:t>
            </w:r>
            <w:r w:rsidRPr="005F34F0">
              <w:t xml:space="preserve">fires, explosions, accidents, epidemics, pandemics, emissions of poisons, radiation or other hazardous agents, hijacks, </w:t>
            </w:r>
            <w:r w:rsidRPr="005F34F0">
              <w:tab/>
              <w:t>sieges, riots, acts of terrorism and hostilities by an enemy.</w:t>
            </w:r>
          </w:p>
        </w:tc>
      </w:tr>
      <w:tr w:rsidR="00211325" w:rsidRPr="00435702" w14:paraId="07DD76BE" w14:textId="77777777" w:rsidTr="000E02F1">
        <w:tc>
          <w:tcPr>
            <w:tcW w:w="994" w:type="dxa"/>
          </w:tcPr>
          <w:p w14:paraId="785E200D" w14:textId="77777777" w:rsidR="00211325" w:rsidRPr="00435702" w:rsidRDefault="00211325" w:rsidP="00211325">
            <w:pPr>
              <w:pStyle w:val="BlockText-Plain"/>
              <w:jc w:val="center"/>
            </w:pPr>
          </w:p>
        </w:tc>
        <w:tc>
          <w:tcPr>
            <w:tcW w:w="8392" w:type="dxa"/>
            <w:gridSpan w:val="3"/>
          </w:tcPr>
          <w:p w14:paraId="4E00983F" w14:textId="119A9D27" w:rsidR="00211325" w:rsidRPr="00435702" w:rsidRDefault="00211325" w:rsidP="00211325">
            <w:pPr>
              <w:pStyle w:val="BlockText-Plain"/>
            </w:pPr>
            <w:r w:rsidRPr="00450D01">
              <w:rPr>
                <w:b/>
              </w:rPr>
              <w:t>Employment</w:t>
            </w:r>
            <w:r w:rsidRPr="00435702">
              <w:t xml:space="preserve"> </w:t>
            </w:r>
            <w:r w:rsidR="005F34F0" w:rsidRPr="00DA3BE2">
              <w:t>means paid work that includes full-time or part-time work, casual work or self</w:t>
            </w:r>
            <w:r w:rsidR="005F34F0" w:rsidRPr="00DA3BE2">
              <w:noBreakHyphen/>
              <w:t>employment, but does not include volunteering activities.</w:t>
            </w:r>
          </w:p>
        </w:tc>
      </w:tr>
      <w:tr w:rsidR="00211325" w:rsidRPr="00435702" w14:paraId="733DF8CA" w14:textId="77777777" w:rsidTr="000E02F1">
        <w:tc>
          <w:tcPr>
            <w:tcW w:w="994" w:type="dxa"/>
          </w:tcPr>
          <w:p w14:paraId="5620FFEF" w14:textId="77777777" w:rsidR="00211325" w:rsidRPr="00435702" w:rsidDel="00182FAA" w:rsidRDefault="00211325" w:rsidP="00211325">
            <w:pPr>
              <w:pStyle w:val="BlockText-Plain"/>
              <w:jc w:val="center"/>
            </w:pPr>
          </w:p>
        </w:tc>
        <w:tc>
          <w:tcPr>
            <w:tcW w:w="8392" w:type="dxa"/>
            <w:gridSpan w:val="3"/>
          </w:tcPr>
          <w:p w14:paraId="4B075468" w14:textId="7B4C8B6C" w:rsidR="00211325" w:rsidRPr="00435702" w:rsidRDefault="00211325" w:rsidP="00211325">
            <w:pPr>
              <w:pStyle w:val="BlockText-Plain"/>
            </w:pPr>
            <w:r w:rsidRPr="002D25CB">
              <w:rPr>
                <w:b/>
              </w:rPr>
              <w:t>Engine capacity – rotary engine</w:t>
            </w:r>
            <w:r>
              <w:t xml:space="preserve"> </w:t>
            </w:r>
            <w:r w:rsidR="005F34F0" w:rsidRPr="00DA3BE2">
              <w:t>means the displacement of the engine</w:t>
            </w:r>
            <w:r w:rsidR="005F34F0">
              <w:t>, or the rotor comprising the engine,</w:t>
            </w:r>
            <w:r w:rsidR="005F34F0" w:rsidRPr="00DA3BE2">
              <w:t xml:space="preserve"> according to the specifications of the engine issued by the manufacturer of the vehicle, which is any of the following figures.</w:t>
            </w:r>
          </w:p>
        </w:tc>
      </w:tr>
      <w:tr w:rsidR="00211325" w:rsidRPr="00435702" w14:paraId="05EDA2DD" w14:textId="77777777" w:rsidTr="000E02F1">
        <w:trPr>
          <w:cantSplit/>
        </w:trPr>
        <w:tc>
          <w:tcPr>
            <w:tcW w:w="994" w:type="dxa"/>
          </w:tcPr>
          <w:p w14:paraId="2B7E4383" w14:textId="77777777" w:rsidR="00211325" w:rsidRPr="00265C22" w:rsidRDefault="00211325" w:rsidP="00211325">
            <w:pPr>
              <w:jc w:val="center"/>
              <w:rPr>
                <w:rFonts w:ascii="Arial" w:hAnsi="Arial" w:cs="Arial"/>
              </w:rPr>
            </w:pPr>
          </w:p>
        </w:tc>
        <w:tc>
          <w:tcPr>
            <w:tcW w:w="560" w:type="dxa"/>
          </w:tcPr>
          <w:p w14:paraId="25F0C23F" w14:textId="77777777" w:rsidR="00211325" w:rsidRPr="00435702" w:rsidRDefault="00211325" w:rsidP="00211325">
            <w:pPr>
              <w:pStyle w:val="BlockText-Plain"/>
              <w:jc w:val="center"/>
            </w:pPr>
            <w:r w:rsidRPr="00435702">
              <w:t>a.</w:t>
            </w:r>
          </w:p>
        </w:tc>
        <w:tc>
          <w:tcPr>
            <w:tcW w:w="7832" w:type="dxa"/>
            <w:gridSpan w:val="2"/>
          </w:tcPr>
          <w:p w14:paraId="2058B392" w14:textId="77777777" w:rsidR="00211325" w:rsidRPr="00435702" w:rsidRDefault="00211325" w:rsidP="00211325">
            <w:pPr>
              <w:pStyle w:val="BlockText-Plain"/>
            </w:pPr>
            <w:r w:rsidRPr="00435702">
              <w:t>The displacement of the rotor that makes up the engine.</w:t>
            </w:r>
          </w:p>
        </w:tc>
      </w:tr>
      <w:tr w:rsidR="00211325" w:rsidRPr="00435702" w14:paraId="2CF4D3A0" w14:textId="77777777" w:rsidTr="000E02F1">
        <w:trPr>
          <w:cantSplit/>
        </w:trPr>
        <w:tc>
          <w:tcPr>
            <w:tcW w:w="994" w:type="dxa"/>
          </w:tcPr>
          <w:p w14:paraId="088D9BF4" w14:textId="77777777" w:rsidR="00211325" w:rsidRPr="00435702" w:rsidRDefault="00211325" w:rsidP="00211325">
            <w:pPr>
              <w:pStyle w:val="BlockText-Plain"/>
              <w:jc w:val="center"/>
            </w:pPr>
          </w:p>
        </w:tc>
        <w:tc>
          <w:tcPr>
            <w:tcW w:w="560" w:type="dxa"/>
          </w:tcPr>
          <w:p w14:paraId="3BA4A4CD" w14:textId="77777777" w:rsidR="00211325" w:rsidRPr="00435702" w:rsidRDefault="00211325" w:rsidP="00211325">
            <w:pPr>
              <w:pStyle w:val="BlockText-Plain"/>
              <w:jc w:val="center"/>
            </w:pPr>
            <w:r w:rsidRPr="00435702">
              <w:t>b.</w:t>
            </w:r>
          </w:p>
        </w:tc>
        <w:tc>
          <w:tcPr>
            <w:tcW w:w="7832" w:type="dxa"/>
            <w:gridSpan w:val="2"/>
          </w:tcPr>
          <w:p w14:paraId="3653190D" w14:textId="77777777" w:rsidR="00211325" w:rsidRPr="00435702" w:rsidRDefault="00211325" w:rsidP="00211325">
            <w:pPr>
              <w:pStyle w:val="BlockText-Plain"/>
            </w:pPr>
            <w:r w:rsidRPr="00435702">
              <w:t>The sum of the displacements of the rotors that make up the engine.</w:t>
            </w:r>
          </w:p>
        </w:tc>
      </w:tr>
      <w:tr w:rsidR="00211325" w:rsidRPr="00435702" w14:paraId="09BE7295" w14:textId="77777777" w:rsidTr="000E02F1">
        <w:tc>
          <w:tcPr>
            <w:tcW w:w="994" w:type="dxa"/>
          </w:tcPr>
          <w:p w14:paraId="0424EAA2" w14:textId="77777777" w:rsidR="00211325" w:rsidRPr="00435702" w:rsidDel="00182FAA" w:rsidRDefault="00211325" w:rsidP="00211325">
            <w:pPr>
              <w:jc w:val="center"/>
            </w:pPr>
          </w:p>
        </w:tc>
        <w:tc>
          <w:tcPr>
            <w:tcW w:w="8392" w:type="dxa"/>
            <w:gridSpan w:val="3"/>
          </w:tcPr>
          <w:p w14:paraId="1749EAB9" w14:textId="3018058B" w:rsidR="00211325" w:rsidRPr="002D25CB" w:rsidRDefault="00211325" w:rsidP="000C66C3">
            <w:pPr>
              <w:pStyle w:val="BlockText-Plain"/>
              <w:rPr>
                <w:b/>
              </w:rPr>
            </w:pPr>
            <w:r w:rsidRPr="002D25CB">
              <w:rPr>
                <w:b/>
              </w:rPr>
              <w:t>E</w:t>
            </w:r>
            <w:r>
              <w:rPr>
                <w:b/>
              </w:rPr>
              <w:t>quivalent rank</w:t>
            </w:r>
            <w:r>
              <w:t xml:space="preserve"> has the same meaning given by section 1.3.</w:t>
            </w:r>
            <w:r w:rsidR="000C66C3">
              <w:t>40</w:t>
            </w:r>
            <w:r>
              <w:t>.</w:t>
            </w:r>
          </w:p>
        </w:tc>
      </w:tr>
      <w:tr w:rsidR="00663951" w:rsidRPr="00435702" w14:paraId="37416C47" w14:textId="77777777" w:rsidTr="000E02F1">
        <w:tc>
          <w:tcPr>
            <w:tcW w:w="994" w:type="dxa"/>
          </w:tcPr>
          <w:p w14:paraId="3EB3AC8D" w14:textId="77777777" w:rsidR="00663951" w:rsidRPr="00435702" w:rsidRDefault="00663951" w:rsidP="00663951">
            <w:pPr>
              <w:pStyle w:val="Sectiontext"/>
              <w:jc w:val="center"/>
            </w:pPr>
          </w:p>
        </w:tc>
        <w:tc>
          <w:tcPr>
            <w:tcW w:w="8392" w:type="dxa"/>
            <w:gridSpan w:val="3"/>
          </w:tcPr>
          <w:p w14:paraId="0DEF7AA9" w14:textId="101DF4C2" w:rsidR="00663951" w:rsidRPr="00435702" w:rsidRDefault="00663951" w:rsidP="00DD19DF">
            <w:pPr>
              <w:pStyle w:val="Sectiontext"/>
              <w:rPr>
                <w:iCs/>
              </w:rPr>
            </w:pPr>
            <w:r w:rsidRPr="00450D01">
              <w:rPr>
                <w:rFonts w:cs="Arial"/>
                <w:b/>
                <w:color w:val="000000"/>
                <w:shd w:val="clear" w:color="auto" w:fill="FFFFFF"/>
              </w:rPr>
              <w:t>Evacuation order</w:t>
            </w:r>
            <w:r w:rsidRPr="00435702">
              <w:rPr>
                <w:rFonts w:cs="Arial"/>
                <w:color w:val="000000"/>
                <w:shd w:val="clear" w:color="auto" w:fill="FFFFFF"/>
              </w:rPr>
              <w:t xml:space="preserve"> </w:t>
            </w:r>
            <w:r w:rsidR="005F34F0" w:rsidRPr="00DA3BE2">
              <w:rPr>
                <w:rFonts w:cs="Arial"/>
                <w:shd w:val="clear" w:color="auto" w:fill="FFFFFF"/>
              </w:rPr>
              <w:t xml:space="preserve">means an order given by the Senior ADF Officer of a Defence establishment </w:t>
            </w:r>
            <w:r w:rsidR="00DD19DF" w:rsidRPr="00DA3BE2">
              <w:rPr>
                <w:rFonts w:cs="Arial"/>
                <w:shd w:val="clear" w:color="auto" w:fill="FFFFFF"/>
              </w:rPr>
              <w:t xml:space="preserve">to evacuate the establishment </w:t>
            </w:r>
            <w:r w:rsidR="005F34F0" w:rsidRPr="00DA3BE2">
              <w:rPr>
                <w:rFonts w:cs="Arial"/>
                <w:shd w:val="clear" w:color="auto" w:fill="FFFFFF"/>
              </w:rPr>
              <w:t>in response to an emergency.</w:t>
            </w:r>
          </w:p>
        </w:tc>
      </w:tr>
      <w:tr w:rsidR="00663951" w:rsidRPr="00435702" w14:paraId="15CB42A9" w14:textId="77777777" w:rsidTr="000E02F1">
        <w:tc>
          <w:tcPr>
            <w:tcW w:w="994" w:type="dxa"/>
          </w:tcPr>
          <w:p w14:paraId="752ADF62" w14:textId="77777777" w:rsidR="00663951" w:rsidRPr="00435702" w:rsidRDefault="00663951" w:rsidP="00663951">
            <w:pPr>
              <w:pStyle w:val="Sectiontext"/>
              <w:jc w:val="center"/>
            </w:pPr>
          </w:p>
        </w:tc>
        <w:tc>
          <w:tcPr>
            <w:tcW w:w="8392" w:type="dxa"/>
            <w:gridSpan w:val="3"/>
          </w:tcPr>
          <w:p w14:paraId="08C8AE16" w14:textId="0B90D7EC" w:rsidR="00663951" w:rsidRPr="00435702" w:rsidRDefault="00663951" w:rsidP="000C66C3">
            <w:pPr>
              <w:pStyle w:val="Sectiontext"/>
              <w:rPr>
                <w:iCs/>
              </w:rPr>
            </w:pPr>
            <w:r>
              <w:rPr>
                <w:rFonts w:cs="Arial"/>
                <w:b/>
                <w:color w:val="000000"/>
                <w:shd w:val="clear" w:color="auto" w:fill="FFFFFF"/>
              </w:rPr>
              <w:t>Extended housing benefit location</w:t>
            </w:r>
            <w:r>
              <w:rPr>
                <w:rFonts w:cs="Arial"/>
                <w:color w:val="000000"/>
                <w:shd w:val="clear" w:color="auto" w:fill="FFFFFF"/>
              </w:rPr>
              <w:t xml:space="preserve"> has the same meaning given by section 1.3.</w:t>
            </w:r>
            <w:r w:rsidR="000C66C3">
              <w:rPr>
                <w:rFonts w:cs="Arial"/>
                <w:color w:val="000000"/>
                <w:shd w:val="clear" w:color="auto" w:fill="FFFFFF"/>
              </w:rPr>
              <w:t>11</w:t>
            </w:r>
            <w:r>
              <w:rPr>
                <w:rFonts w:cs="Arial"/>
                <w:color w:val="000000"/>
                <w:shd w:val="clear" w:color="auto" w:fill="FFFFFF"/>
              </w:rPr>
              <w:t>.</w:t>
            </w:r>
          </w:p>
        </w:tc>
      </w:tr>
      <w:tr w:rsidR="00211325" w:rsidRPr="00435702" w14:paraId="671B678F" w14:textId="77777777" w:rsidTr="000E02F1">
        <w:tc>
          <w:tcPr>
            <w:tcW w:w="994" w:type="dxa"/>
          </w:tcPr>
          <w:p w14:paraId="6A3E7A85" w14:textId="77777777" w:rsidR="00211325" w:rsidRPr="00435702" w:rsidRDefault="00211325" w:rsidP="00211325">
            <w:pPr>
              <w:pStyle w:val="Sectiontext"/>
              <w:jc w:val="center"/>
            </w:pPr>
          </w:p>
        </w:tc>
        <w:tc>
          <w:tcPr>
            <w:tcW w:w="8392" w:type="dxa"/>
            <w:gridSpan w:val="3"/>
          </w:tcPr>
          <w:p w14:paraId="79EF2996" w14:textId="42C9F80F" w:rsidR="00211325" w:rsidRPr="00435702" w:rsidRDefault="00663951" w:rsidP="000C66C3">
            <w:pPr>
              <w:pStyle w:val="Sectiontext"/>
              <w:rPr>
                <w:iCs/>
              </w:rPr>
            </w:pPr>
            <w:r>
              <w:rPr>
                <w:rFonts w:cs="Arial"/>
                <w:b/>
                <w:color w:val="000000"/>
                <w:shd w:val="clear" w:color="auto" w:fill="FFFFFF"/>
              </w:rPr>
              <w:t>Family benefit location</w:t>
            </w:r>
            <w:r>
              <w:rPr>
                <w:rFonts w:cs="Arial"/>
                <w:color w:val="000000"/>
                <w:shd w:val="clear" w:color="auto" w:fill="FFFFFF"/>
              </w:rPr>
              <w:t xml:space="preserve"> has the same meaning given by section 1.3.</w:t>
            </w:r>
            <w:r w:rsidR="000C66C3">
              <w:rPr>
                <w:rFonts w:cs="Arial"/>
                <w:color w:val="000000"/>
                <w:shd w:val="clear" w:color="auto" w:fill="FFFFFF"/>
              </w:rPr>
              <w:t>12</w:t>
            </w:r>
            <w:r>
              <w:rPr>
                <w:rFonts w:cs="Arial"/>
                <w:color w:val="000000"/>
                <w:shd w:val="clear" w:color="auto" w:fill="FFFFFF"/>
              </w:rPr>
              <w:t>.</w:t>
            </w:r>
          </w:p>
        </w:tc>
      </w:tr>
      <w:tr w:rsidR="00211325" w:rsidRPr="00435702" w14:paraId="4E7C0F5E" w14:textId="77777777" w:rsidTr="000E02F1">
        <w:tc>
          <w:tcPr>
            <w:tcW w:w="994" w:type="dxa"/>
          </w:tcPr>
          <w:p w14:paraId="2160D3C2" w14:textId="77777777" w:rsidR="00211325" w:rsidRPr="00435702" w:rsidRDefault="00211325" w:rsidP="00211325">
            <w:pPr>
              <w:pStyle w:val="BlockText-Plain"/>
              <w:jc w:val="center"/>
            </w:pPr>
          </w:p>
        </w:tc>
        <w:tc>
          <w:tcPr>
            <w:tcW w:w="8392" w:type="dxa"/>
            <w:gridSpan w:val="3"/>
          </w:tcPr>
          <w:p w14:paraId="1AA88827" w14:textId="1F35A627" w:rsidR="00211325" w:rsidRPr="00435702" w:rsidRDefault="00211325" w:rsidP="00211325">
            <w:pPr>
              <w:pStyle w:val="BlockText-Plain"/>
            </w:pPr>
            <w:r w:rsidRPr="00450D01">
              <w:rPr>
                <w:b/>
              </w:rPr>
              <w:t>Flexible service determination</w:t>
            </w:r>
            <w:r w:rsidRPr="00435702">
              <w:t xml:space="preserve"> </w:t>
            </w:r>
            <w:r w:rsidR="005F34F0" w:rsidRPr="00DA3BE2">
              <w:t>is a determination made under subsection 23(2) of the Act.</w:t>
            </w:r>
          </w:p>
        </w:tc>
      </w:tr>
      <w:tr w:rsidR="00211325" w:rsidRPr="00435702" w14:paraId="063CD0DA" w14:textId="77777777" w:rsidTr="000E02F1">
        <w:tblPrEx>
          <w:tblLook w:val="04A0" w:firstRow="1" w:lastRow="0" w:firstColumn="1" w:lastColumn="0" w:noHBand="0" w:noVBand="1"/>
        </w:tblPrEx>
        <w:tc>
          <w:tcPr>
            <w:tcW w:w="994" w:type="dxa"/>
          </w:tcPr>
          <w:p w14:paraId="086662C4" w14:textId="77777777" w:rsidR="00211325" w:rsidRPr="00435702" w:rsidRDefault="00211325" w:rsidP="00211325">
            <w:pPr>
              <w:pStyle w:val="Sectiontext"/>
              <w:jc w:val="center"/>
              <w:rPr>
                <w:lang w:eastAsia="en-US"/>
              </w:rPr>
            </w:pPr>
          </w:p>
        </w:tc>
        <w:tc>
          <w:tcPr>
            <w:tcW w:w="8392" w:type="dxa"/>
            <w:gridSpan w:val="3"/>
          </w:tcPr>
          <w:p w14:paraId="5AE7B5F8" w14:textId="613A2AE7" w:rsidR="00211325" w:rsidRPr="00435702" w:rsidRDefault="00211325" w:rsidP="008A29AA">
            <w:pPr>
              <w:pStyle w:val="Sectiontext"/>
              <w:rPr>
                <w:rFonts w:cs="Arial"/>
                <w:lang w:eastAsia="en-US"/>
              </w:rPr>
            </w:pPr>
            <w:r w:rsidRPr="009F3C5B">
              <w:rPr>
                <w:b/>
              </w:rPr>
              <w:t>Fortnightly rate</w:t>
            </w:r>
            <w:r w:rsidRPr="008E7188">
              <w:t>,</w:t>
            </w:r>
            <w:r w:rsidRPr="00435702">
              <w:t xml:space="preserve"> </w:t>
            </w:r>
            <w:r w:rsidR="005F34F0" w:rsidRPr="00DA3BE2">
              <w:t xml:space="preserve">in relation to an annual rate of allowance provided under this Determination, means the amount </w:t>
            </w:r>
            <w:r w:rsidR="005F34F0">
              <w:t xml:space="preserve">calculated </w:t>
            </w:r>
            <w:r w:rsidR="005F34F0" w:rsidRPr="00DA3BE2">
              <w:t xml:space="preserve">using the </w:t>
            </w:r>
            <w:r w:rsidR="005F34F0">
              <w:t>formula</w:t>
            </w:r>
            <w:r w:rsidR="005F34F0" w:rsidRPr="00DA3BE2">
              <w:t xml:space="preserve"> </w:t>
            </w:r>
            <w:r w:rsidR="005F34F0">
              <w:t>in</w:t>
            </w:r>
            <w:r w:rsidR="005F34F0" w:rsidRPr="00DA3BE2">
              <w:t xml:space="preserve"> subsection 3.2.7.3.</w:t>
            </w:r>
          </w:p>
        </w:tc>
      </w:tr>
      <w:tr w:rsidR="00B07E83" w:rsidRPr="00435702" w14:paraId="067050BE" w14:textId="77777777" w:rsidTr="000E02F1">
        <w:tc>
          <w:tcPr>
            <w:tcW w:w="994" w:type="dxa"/>
          </w:tcPr>
          <w:p w14:paraId="5C5952B4" w14:textId="77777777" w:rsidR="00B07E83" w:rsidRPr="00435702" w:rsidRDefault="00B07E83" w:rsidP="00B07E83">
            <w:pPr>
              <w:pStyle w:val="BlockText-Plain"/>
              <w:jc w:val="center"/>
            </w:pPr>
          </w:p>
        </w:tc>
        <w:tc>
          <w:tcPr>
            <w:tcW w:w="8392" w:type="dxa"/>
            <w:gridSpan w:val="3"/>
          </w:tcPr>
          <w:p w14:paraId="69C6B08F" w14:textId="737AE9FC" w:rsidR="00B07E83" w:rsidRPr="00B07E83" w:rsidRDefault="00B07E83" w:rsidP="007F35FC">
            <w:pPr>
              <w:pStyle w:val="BlockText-Plain"/>
            </w:pPr>
            <w:r>
              <w:rPr>
                <w:b/>
              </w:rPr>
              <w:t>Gaining location</w:t>
            </w:r>
            <w:r>
              <w:t xml:space="preserve"> means the housing benefit location </w:t>
            </w:r>
            <w:r w:rsidR="007F35FC">
              <w:t xml:space="preserve">in relation to a member’s primary service location. </w:t>
            </w:r>
          </w:p>
        </w:tc>
      </w:tr>
      <w:tr w:rsidR="00211325" w:rsidRPr="00435702" w14:paraId="009A9C83" w14:textId="77777777" w:rsidTr="000E02F1">
        <w:tc>
          <w:tcPr>
            <w:tcW w:w="994" w:type="dxa"/>
          </w:tcPr>
          <w:p w14:paraId="6624E1EE" w14:textId="77777777" w:rsidR="00211325" w:rsidRPr="00435702" w:rsidRDefault="00211325" w:rsidP="00211325">
            <w:pPr>
              <w:pStyle w:val="BlockText-Plain"/>
              <w:jc w:val="center"/>
            </w:pPr>
          </w:p>
        </w:tc>
        <w:tc>
          <w:tcPr>
            <w:tcW w:w="8392" w:type="dxa"/>
            <w:gridSpan w:val="3"/>
          </w:tcPr>
          <w:p w14:paraId="2FFC6425" w14:textId="77777777" w:rsidR="00211325" w:rsidRPr="00435702" w:rsidRDefault="00211325" w:rsidP="00211325">
            <w:pPr>
              <w:pStyle w:val="BlockText-Plain"/>
            </w:pPr>
            <w:r w:rsidRPr="00655B51">
              <w:rPr>
                <w:b/>
              </w:rPr>
              <w:t>Guardian or housekeeper</w:t>
            </w:r>
            <w:r>
              <w:t xml:space="preserve"> means a person who is an adult the CDF is </w:t>
            </w:r>
            <w:r w:rsidRPr="00325E4A">
              <w:t>satisfied</w:t>
            </w:r>
            <w:r>
              <w:t xml:space="preserve"> is </w:t>
            </w:r>
            <w:r w:rsidRPr="00BF24E2">
              <w:t>actin</w:t>
            </w:r>
            <w:r>
              <w:t>g as a guardian or housekeeper for a member who has a child who is resident family and</w:t>
            </w:r>
            <w:r w:rsidRPr="00BF24E2">
              <w:t xml:space="preserve"> any of these other conditions are met.</w:t>
            </w:r>
          </w:p>
        </w:tc>
      </w:tr>
      <w:tr w:rsidR="00211325" w:rsidRPr="00435702" w14:paraId="7CA648FF" w14:textId="77777777" w:rsidTr="000E02F1">
        <w:trPr>
          <w:cantSplit/>
        </w:trPr>
        <w:tc>
          <w:tcPr>
            <w:tcW w:w="994" w:type="dxa"/>
          </w:tcPr>
          <w:p w14:paraId="4673027D" w14:textId="77777777" w:rsidR="00211325" w:rsidRPr="00435702" w:rsidRDefault="00211325" w:rsidP="00211325">
            <w:pPr>
              <w:pStyle w:val="BlockText-Plain"/>
              <w:jc w:val="center"/>
            </w:pPr>
          </w:p>
        </w:tc>
        <w:tc>
          <w:tcPr>
            <w:tcW w:w="560" w:type="dxa"/>
          </w:tcPr>
          <w:p w14:paraId="45335864" w14:textId="77777777" w:rsidR="00211325" w:rsidRPr="00435702" w:rsidRDefault="00211325" w:rsidP="00211325">
            <w:pPr>
              <w:pStyle w:val="BlockText-Plain"/>
              <w:jc w:val="center"/>
            </w:pPr>
            <w:r>
              <w:t>a</w:t>
            </w:r>
            <w:r w:rsidRPr="00435702">
              <w:t>.</w:t>
            </w:r>
          </w:p>
        </w:tc>
        <w:tc>
          <w:tcPr>
            <w:tcW w:w="7832" w:type="dxa"/>
            <w:gridSpan w:val="2"/>
          </w:tcPr>
          <w:p w14:paraId="5DD2D79B" w14:textId="77777777" w:rsidR="00211325" w:rsidRPr="00435702" w:rsidRDefault="00211325" w:rsidP="00211325">
            <w:pPr>
              <w:pStyle w:val="BlockText-Plain"/>
            </w:pPr>
            <w:r w:rsidRPr="006D174A">
              <w:t>The member has no partner.</w:t>
            </w:r>
          </w:p>
        </w:tc>
      </w:tr>
      <w:tr w:rsidR="00211325" w:rsidRPr="00435702" w14:paraId="25C1BF11" w14:textId="77777777" w:rsidTr="000E02F1">
        <w:trPr>
          <w:cantSplit/>
        </w:trPr>
        <w:tc>
          <w:tcPr>
            <w:tcW w:w="994" w:type="dxa"/>
          </w:tcPr>
          <w:p w14:paraId="124B49DD" w14:textId="77777777" w:rsidR="00211325" w:rsidRPr="00435702" w:rsidRDefault="00211325" w:rsidP="00211325">
            <w:pPr>
              <w:pStyle w:val="BlockText-Plain"/>
              <w:jc w:val="center"/>
            </w:pPr>
          </w:p>
        </w:tc>
        <w:tc>
          <w:tcPr>
            <w:tcW w:w="560" w:type="dxa"/>
          </w:tcPr>
          <w:p w14:paraId="6D5D5410" w14:textId="77777777" w:rsidR="00211325" w:rsidRPr="00435702" w:rsidRDefault="00211325" w:rsidP="00211325">
            <w:pPr>
              <w:pStyle w:val="BlockText-Plain"/>
              <w:jc w:val="center"/>
            </w:pPr>
            <w:r>
              <w:t>b</w:t>
            </w:r>
            <w:r w:rsidRPr="00435702">
              <w:t>.</w:t>
            </w:r>
          </w:p>
        </w:tc>
        <w:tc>
          <w:tcPr>
            <w:tcW w:w="7832" w:type="dxa"/>
            <w:gridSpan w:val="2"/>
          </w:tcPr>
          <w:p w14:paraId="306ECD2B" w14:textId="77777777" w:rsidR="00211325" w:rsidRPr="00435702" w:rsidRDefault="00211325" w:rsidP="00211325">
            <w:pPr>
              <w:pStyle w:val="BlockText-Plain"/>
            </w:pPr>
            <w:r w:rsidRPr="006D174A">
              <w:t>The member's partner is an invalid or has a disability.</w:t>
            </w:r>
          </w:p>
        </w:tc>
      </w:tr>
      <w:tr w:rsidR="00211325" w:rsidRPr="00435702" w14:paraId="66149A77" w14:textId="77777777" w:rsidTr="000E02F1">
        <w:trPr>
          <w:cantSplit/>
        </w:trPr>
        <w:tc>
          <w:tcPr>
            <w:tcW w:w="994" w:type="dxa"/>
          </w:tcPr>
          <w:p w14:paraId="14CBBDDA" w14:textId="77777777" w:rsidR="00211325" w:rsidRPr="00435702" w:rsidRDefault="00211325" w:rsidP="00211325">
            <w:pPr>
              <w:pStyle w:val="BlockText-Plain"/>
              <w:jc w:val="center"/>
            </w:pPr>
          </w:p>
        </w:tc>
        <w:tc>
          <w:tcPr>
            <w:tcW w:w="560" w:type="dxa"/>
          </w:tcPr>
          <w:p w14:paraId="673F2364" w14:textId="77777777" w:rsidR="00211325" w:rsidRPr="00435702" w:rsidRDefault="00211325" w:rsidP="00211325">
            <w:pPr>
              <w:pStyle w:val="BlockText-Plain"/>
              <w:jc w:val="center"/>
            </w:pPr>
            <w:r>
              <w:t>b</w:t>
            </w:r>
            <w:r w:rsidRPr="00435702">
              <w:t>.</w:t>
            </w:r>
          </w:p>
        </w:tc>
        <w:tc>
          <w:tcPr>
            <w:tcW w:w="7832" w:type="dxa"/>
            <w:gridSpan w:val="2"/>
          </w:tcPr>
          <w:p w14:paraId="7C3DB34D" w14:textId="1B7F194C" w:rsidR="00211325" w:rsidRPr="00435702" w:rsidRDefault="00211325" w:rsidP="00FC048E">
            <w:pPr>
              <w:pStyle w:val="BlockText-Plain"/>
            </w:pPr>
            <w:r>
              <w:t>The member's</w:t>
            </w:r>
            <w:r w:rsidRPr="006D174A">
              <w:t xml:space="preserve"> partner is either a member serving at another </w:t>
            </w:r>
            <w:r w:rsidR="00FC048E">
              <w:t>primary service</w:t>
            </w:r>
            <w:r w:rsidRPr="006D174A">
              <w:t xml:space="preserve"> location or a non-Service partner living away from the family home.</w:t>
            </w:r>
          </w:p>
        </w:tc>
      </w:tr>
      <w:tr w:rsidR="00211325" w:rsidRPr="00435702" w14:paraId="089E1BC7" w14:textId="77777777" w:rsidTr="000E02F1">
        <w:tc>
          <w:tcPr>
            <w:tcW w:w="994" w:type="dxa"/>
          </w:tcPr>
          <w:p w14:paraId="6ADC9164" w14:textId="77777777" w:rsidR="00211325" w:rsidRPr="00435702" w:rsidRDefault="00211325" w:rsidP="00211325">
            <w:pPr>
              <w:pStyle w:val="BlockText-Plain"/>
              <w:jc w:val="center"/>
            </w:pPr>
          </w:p>
        </w:tc>
        <w:tc>
          <w:tcPr>
            <w:tcW w:w="8392" w:type="dxa"/>
            <w:gridSpan w:val="3"/>
          </w:tcPr>
          <w:p w14:paraId="2AC2A76F" w14:textId="7493125A" w:rsidR="00211325" w:rsidRPr="00435702" w:rsidRDefault="00211325" w:rsidP="00DD19DF">
            <w:pPr>
              <w:pStyle w:val="BlockText-Plain"/>
            </w:pPr>
            <w:r w:rsidRPr="00935171">
              <w:rPr>
                <w:b/>
              </w:rPr>
              <w:t>Health professional</w:t>
            </w:r>
            <w:r>
              <w:t xml:space="preserve">, </w:t>
            </w:r>
            <w:r w:rsidRPr="00435702">
              <w:t>means</w:t>
            </w:r>
            <w:r>
              <w:t xml:space="preserve"> any of the following.</w:t>
            </w:r>
          </w:p>
        </w:tc>
      </w:tr>
      <w:tr w:rsidR="00211325" w:rsidRPr="00435702" w14:paraId="45F44DE6" w14:textId="77777777" w:rsidTr="000E02F1">
        <w:trPr>
          <w:cantSplit/>
        </w:trPr>
        <w:tc>
          <w:tcPr>
            <w:tcW w:w="994" w:type="dxa"/>
          </w:tcPr>
          <w:p w14:paraId="349C5B97" w14:textId="77777777" w:rsidR="00211325" w:rsidRPr="00435702" w:rsidRDefault="00211325" w:rsidP="00211325">
            <w:pPr>
              <w:pStyle w:val="BlockText-Plain"/>
              <w:jc w:val="center"/>
            </w:pPr>
          </w:p>
        </w:tc>
        <w:tc>
          <w:tcPr>
            <w:tcW w:w="560" w:type="dxa"/>
          </w:tcPr>
          <w:p w14:paraId="6D726F78" w14:textId="77777777" w:rsidR="00211325" w:rsidRPr="00435702" w:rsidRDefault="00211325" w:rsidP="00211325">
            <w:pPr>
              <w:pStyle w:val="BlockText-Plain"/>
              <w:jc w:val="center"/>
            </w:pPr>
            <w:r>
              <w:t>a</w:t>
            </w:r>
            <w:r w:rsidRPr="00435702">
              <w:t>.</w:t>
            </w:r>
          </w:p>
        </w:tc>
        <w:tc>
          <w:tcPr>
            <w:tcW w:w="7832" w:type="dxa"/>
            <w:gridSpan w:val="2"/>
          </w:tcPr>
          <w:p w14:paraId="5A2B3099" w14:textId="3FA7870A" w:rsidR="00211325" w:rsidRPr="00435702" w:rsidRDefault="005F34F0" w:rsidP="00211325">
            <w:pPr>
              <w:pStyle w:val="BlockText-Plain"/>
            </w:pPr>
            <w:r w:rsidRPr="00DA3BE2">
              <w:t>A registered medical or dental practitioner, which also includes those who provide services as a Defence member, Australian Public Service employee or otherwise under an agreement in place with Defence.</w:t>
            </w:r>
          </w:p>
        </w:tc>
      </w:tr>
      <w:tr w:rsidR="00211325" w:rsidRPr="00435702" w14:paraId="06FE6492" w14:textId="77777777" w:rsidTr="000E02F1">
        <w:trPr>
          <w:cantSplit/>
        </w:trPr>
        <w:tc>
          <w:tcPr>
            <w:tcW w:w="994" w:type="dxa"/>
          </w:tcPr>
          <w:p w14:paraId="485D551C" w14:textId="77777777" w:rsidR="00211325" w:rsidRPr="00435702" w:rsidRDefault="00211325" w:rsidP="00211325">
            <w:pPr>
              <w:pStyle w:val="BlockText-Plain"/>
              <w:jc w:val="center"/>
            </w:pPr>
          </w:p>
        </w:tc>
        <w:tc>
          <w:tcPr>
            <w:tcW w:w="560" w:type="dxa"/>
          </w:tcPr>
          <w:p w14:paraId="3F96E3DF" w14:textId="77777777" w:rsidR="00211325" w:rsidRPr="00435702" w:rsidRDefault="00211325" w:rsidP="00211325">
            <w:pPr>
              <w:pStyle w:val="BlockText-Plain"/>
              <w:jc w:val="center"/>
            </w:pPr>
            <w:r>
              <w:t>b</w:t>
            </w:r>
            <w:r w:rsidRPr="00435702">
              <w:t>.</w:t>
            </w:r>
          </w:p>
        </w:tc>
        <w:tc>
          <w:tcPr>
            <w:tcW w:w="7832" w:type="dxa"/>
            <w:gridSpan w:val="2"/>
          </w:tcPr>
          <w:p w14:paraId="1AB0AD8B" w14:textId="77777777" w:rsidR="00211325" w:rsidRPr="00435702" w:rsidRDefault="00211325" w:rsidP="00211325">
            <w:pPr>
              <w:pStyle w:val="BlockText-Plain"/>
            </w:pPr>
            <w:r>
              <w:t>A</w:t>
            </w:r>
            <w:r w:rsidRPr="00435702">
              <w:t xml:space="preserve">ny of the following </w:t>
            </w:r>
            <w:r>
              <w:t>professionals</w:t>
            </w:r>
            <w:r w:rsidRPr="00435702">
              <w:t xml:space="preserve"> authorised by </w:t>
            </w:r>
            <w:r>
              <w:t xml:space="preserve">the </w:t>
            </w:r>
            <w:r w:rsidRPr="00435702">
              <w:t>Surgeon General Australian Defence Force to perform an extended role</w:t>
            </w:r>
            <w:r>
              <w:t>.</w:t>
            </w:r>
          </w:p>
        </w:tc>
      </w:tr>
      <w:tr w:rsidR="00211325" w:rsidRPr="00435702" w14:paraId="5B7D231B" w14:textId="77777777" w:rsidTr="000E02F1">
        <w:trPr>
          <w:cantSplit/>
        </w:trPr>
        <w:tc>
          <w:tcPr>
            <w:tcW w:w="994" w:type="dxa"/>
          </w:tcPr>
          <w:p w14:paraId="6864FBEB" w14:textId="77777777" w:rsidR="00211325" w:rsidRPr="00435702" w:rsidRDefault="00211325" w:rsidP="00211325">
            <w:pPr>
              <w:pStyle w:val="BlockText-Plain"/>
              <w:jc w:val="center"/>
            </w:pPr>
          </w:p>
        </w:tc>
        <w:tc>
          <w:tcPr>
            <w:tcW w:w="560" w:type="dxa"/>
          </w:tcPr>
          <w:p w14:paraId="05216022" w14:textId="77777777" w:rsidR="00211325" w:rsidRPr="00435702" w:rsidRDefault="00211325" w:rsidP="00211325">
            <w:pPr>
              <w:pStyle w:val="BlockText-Plain"/>
              <w:jc w:val="center"/>
            </w:pPr>
          </w:p>
        </w:tc>
        <w:tc>
          <w:tcPr>
            <w:tcW w:w="546" w:type="dxa"/>
          </w:tcPr>
          <w:p w14:paraId="6C71B232" w14:textId="77777777" w:rsidR="00211325" w:rsidRPr="00435702" w:rsidRDefault="00211325" w:rsidP="00211325">
            <w:pPr>
              <w:pStyle w:val="BlockText-Plain"/>
            </w:pPr>
            <w:proofErr w:type="spellStart"/>
            <w:r w:rsidRPr="00435702">
              <w:t>i</w:t>
            </w:r>
            <w:proofErr w:type="spellEnd"/>
            <w:r w:rsidRPr="00435702">
              <w:t>.</w:t>
            </w:r>
          </w:p>
        </w:tc>
        <w:tc>
          <w:tcPr>
            <w:tcW w:w="7286" w:type="dxa"/>
          </w:tcPr>
          <w:p w14:paraId="60CE0AB1" w14:textId="77777777" w:rsidR="00211325" w:rsidRPr="00435702" w:rsidRDefault="00211325" w:rsidP="00211325">
            <w:pPr>
              <w:pStyle w:val="BlockText-Plain"/>
            </w:pPr>
            <w:r w:rsidRPr="00435702">
              <w:t>Nursing Officer</w:t>
            </w:r>
            <w:r>
              <w:t>.</w:t>
            </w:r>
          </w:p>
        </w:tc>
      </w:tr>
      <w:tr w:rsidR="00211325" w:rsidRPr="00435702" w14:paraId="65E45F2A" w14:textId="77777777" w:rsidTr="000E02F1">
        <w:trPr>
          <w:cantSplit/>
        </w:trPr>
        <w:tc>
          <w:tcPr>
            <w:tcW w:w="994" w:type="dxa"/>
          </w:tcPr>
          <w:p w14:paraId="6AB8B7D8" w14:textId="77777777" w:rsidR="00211325" w:rsidRPr="00435702" w:rsidRDefault="00211325" w:rsidP="00211325">
            <w:pPr>
              <w:pStyle w:val="BlockText-Plain"/>
              <w:jc w:val="center"/>
            </w:pPr>
          </w:p>
        </w:tc>
        <w:tc>
          <w:tcPr>
            <w:tcW w:w="560" w:type="dxa"/>
          </w:tcPr>
          <w:p w14:paraId="4B71CF08" w14:textId="77777777" w:rsidR="00211325" w:rsidRPr="00435702" w:rsidRDefault="00211325" w:rsidP="00211325">
            <w:pPr>
              <w:pStyle w:val="BlockText-Plain"/>
              <w:jc w:val="center"/>
            </w:pPr>
          </w:p>
        </w:tc>
        <w:tc>
          <w:tcPr>
            <w:tcW w:w="546" w:type="dxa"/>
          </w:tcPr>
          <w:p w14:paraId="68203F85" w14:textId="77777777" w:rsidR="00211325" w:rsidRPr="00435702" w:rsidRDefault="00211325" w:rsidP="00211325">
            <w:pPr>
              <w:pStyle w:val="BlockText-Plain"/>
            </w:pPr>
            <w:r w:rsidRPr="00435702">
              <w:t>ii.</w:t>
            </w:r>
          </w:p>
        </w:tc>
        <w:tc>
          <w:tcPr>
            <w:tcW w:w="7286" w:type="dxa"/>
          </w:tcPr>
          <w:p w14:paraId="3831B473" w14:textId="77777777" w:rsidR="00211325" w:rsidRPr="00435702" w:rsidRDefault="00211325" w:rsidP="00211325">
            <w:pPr>
              <w:pStyle w:val="BlockText-Plain"/>
            </w:pPr>
            <w:r w:rsidRPr="00435702">
              <w:t>Nurse Practitioner</w:t>
            </w:r>
            <w:r>
              <w:t>.</w:t>
            </w:r>
          </w:p>
        </w:tc>
      </w:tr>
      <w:tr w:rsidR="00211325" w:rsidRPr="00435702" w14:paraId="6D925274" w14:textId="77777777" w:rsidTr="000E02F1">
        <w:trPr>
          <w:cantSplit/>
        </w:trPr>
        <w:tc>
          <w:tcPr>
            <w:tcW w:w="994" w:type="dxa"/>
          </w:tcPr>
          <w:p w14:paraId="0523C1BA" w14:textId="77777777" w:rsidR="00211325" w:rsidRPr="00435702" w:rsidRDefault="00211325" w:rsidP="00211325">
            <w:pPr>
              <w:pStyle w:val="BlockText-Plain"/>
              <w:jc w:val="center"/>
            </w:pPr>
          </w:p>
        </w:tc>
        <w:tc>
          <w:tcPr>
            <w:tcW w:w="560" w:type="dxa"/>
          </w:tcPr>
          <w:p w14:paraId="47CBAC86" w14:textId="77777777" w:rsidR="00211325" w:rsidRPr="00435702" w:rsidRDefault="00211325" w:rsidP="00211325">
            <w:pPr>
              <w:pStyle w:val="BlockText-Plain"/>
              <w:jc w:val="center"/>
            </w:pPr>
          </w:p>
        </w:tc>
        <w:tc>
          <w:tcPr>
            <w:tcW w:w="546" w:type="dxa"/>
          </w:tcPr>
          <w:p w14:paraId="6BA6741B" w14:textId="77777777" w:rsidR="00211325" w:rsidRPr="00435702" w:rsidRDefault="00211325" w:rsidP="00211325">
            <w:pPr>
              <w:pStyle w:val="BlockText-Plain"/>
            </w:pPr>
            <w:r w:rsidRPr="00435702">
              <w:t>iii.</w:t>
            </w:r>
          </w:p>
        </w:tc>
        <w:tc>
          <w:tcPr>
            <w:tcW w:w="7286" w:type="dxa"/>
          </w:tcPr>
          <w:p w14:paraId="6BC1316F" w14:textId="77777777" w:rsidR="00211325" w:rsidRPr="00435702" w:rsidRDefault="00211325" w:rsidP="00211325">
            <w:pPr>
              <w:pStyle w:val="BlockText-Plain"/>
            </w:pPr>
            <w:r w:rsidRPr="00435702">
              <w:t>Advanced Medical Assistant (AMA) or Advanced Medical Technician (AMT)</w:t>
            </w:r>
            <w:r>
              <w:t>.</w:t>
            </w:r>
          </w:p>
        </w:tc>
      </w:tr>
      <w:tr w:rsidR="00211325" w:rsidRPr="00435702" w14:paraId="3B8618DC" w14:textId="77777777" w:rsidTr="000E02F1">
        <w:trPr>
          <w:cantSplit/>
        </w:trPr>
        <w:tc>
          <w:tcPr>
            <w:tcW w:w="994" w:type="dxa"/>
          </w:tcPr>
          <w:p w14:paraId="217211F8" w14:textId="77777777" w:rsidR="00211325" w:rsidRPr="00435702" w:rsidRDefault="00211325" w:rsidP="00211325">
            <w:pPr>
              <w:pStyle w:val="BlockText-Plain"/>
              <w:jc w:val="center"/>
            </w:pPr>
          </w:p>
        </w:tc>
        <w:tc>
          <w:tcPr>
            <w:tcW w:w="560" w:type="dxa"/>
          </w:tcPr>
          <w:p w14:paraId="30282B3D" w14:textId="77777777" w:rsidR="00211325" w:rsidRPr="00435702" w:rsidRDefault="00211325" w:rsidP="00211325">
            <w:pPr>
              <w:pStyle w:val="BlockText-Plain"/>
              <w:jc w:val="center"/>
            </w:pPr>
          </w:p>
        </w:tc>
        <w:tc>
          <w:tcPr>
            <w:tcW w:w="546" w:type="dxa"/>
          </w:tcPr>
          <w:p w14:paraId="100F9C54" w14:textId="77777777" w:rsidR="00211325" w:rsidRPr="00435702" w:rsidRDefault="00211325" w:rsidP="00211325">
            <w:pPr>
              <w:pStyle w:val="BlockText-Plain"/>
            </w:pPr>
            <w:r w:rsidRPr="00435702">
              <w:t>iv.</w:t>
            </w:r>
          </w:p>
        </w:tc>
        <w:tc>
          <w:tcPr>
            <w:tcW w:w="7286" w:type="dxa"/>
          </w:tcPr>
          <w:p w14:paraId="41ECFBD6" w14:textId="77777777" w:rsidR="00211325" w:rsidRPr="00435702" w:rsidRDefault="00211325" w:rsidP="00211325">
            <w:pPr>
              <w:pStyle w:val="BlockText-Plain"/>
            </w:pPr>
            <w:r w:rsidRPr="00435702">
              <w:t>Clinical Manager (CM).</w:t>
            </w:r>
          </w:p>
        </w:tc>
      </w:tr>
      <w:tr w:rsidR="00663951" w:rsidRPr="00435702" w14:paraId="1A6CA1D6" w14:textId="77777777" w:rsidTr="000E02F1">
        <w:tc>
          <w:tcPr>
            <w:tcW w:w="994" w:type="dxa"/>
          </w:tcPr>
          <w:p w14:paraId="3DA2515E" w14:textId="77777777" w:rsidR="00663951" w:rsidRPr="00435702" w:rsidRDefault="00663951" w:rsidP="00663951">
            <w:pPr>
              <w:pStyle w:val="Sectiontext"/>
              <w:jc w:val="center"/>
            </w:pPr>
          </w:p>
        </w:tc>
        <w:tc>
          <w:tcPr>
            <w:tcW w:w="8392" w:type="dxa"/>
            <w:gridSpan w:val="3"/>
          </w:tcPr>
          <w:p w14:paraId="17184DC8" w14:textId="2DB27961" w:rsidR="00663951" w:rsidRPr="00435702" w:rsidRDefault="00663951" w:rsidP="000C66C3">
            <w:pPr>
              <w:pStyle w:val="Sectiontext"/>
              <w:rPr>
                <w:iCs/>
              </w:rPr>
            </w:pPr>
            <w:r>
              <w:rPr>
                <w:rFonts w:cs="Arial"/>
                <w:b/>
                <w:color w:val="000000"/>
                <w:shd w:val="clear" w:color="auto" w:fill="FFFFFF"/>
              </w:rPr>
              <w:t>Housing benefit location</w:t>
            </w:r>
            <w:r>
              <w:rPr>
                <w:rFonts w:cs="Arial"/>
                <w:color w:val="000000"/>
                <w:shd w:val="clear" w:color="auto" w:fill="FFFFFF"/>
              </w:rPr>
              <w:t xml:space="preserve"> has the same meaning given by section 1.3.</w:t>
            </w:r>
            <w:r w:rsidR="000C66C3">
              <w:rPr>
                <w:rFonts w:cs="Arial"/>
                <w:color w:val="000000"/>
                <w:shd w:val="clear" w:color="auto" w:fill="FFFFFF"/>
              </w:rPr>
              <w:t>10</w:t>
            </w:r>
            <w:r>
              <w:rPr>
                <w:rFonts w:cs="Arial"/>
                <w:color w:val="000000"/>
                <w:shd w:val="clear" w:color="auto" w:fill="FFFFFF"/>
              </w:rPr>
              <w:t>.</w:t>
            </w:r>
          </w:p>
        </w:tc>
      </w:tr>
      <w:tr w:rsidR="00211325" w:rsidRPr="00435702" w14:paraId="5D83F3D8" w14:textId="77777777" w:rsidTr="000E02F1">
        <w:tc>
          <w:tcPr>
            <w:tcW w:w="994" w:type="dxa"/>
          </w:tcPr>
          <w:p w14:paraId="22747AC7" w14:textId="77777777" w:rsidR="00211325" w:rsidRPr="00435702" w:rsidDel="009645EA" w:rsidRDefault="00211325" w:rsidP="00211325">
            <w:pPr>
              <w:pStyle w:val="BlockText-Plain"/>
              <w:jc w:val="center"/>
            </w:pPr>
          </w:p>
        </w:tc>
        <w:tc>
          <w:tcPr>
            <w:tcW w:w="8392" w:type="dxa"/>
            <w:gridSpan w:val="3"/>
          </w:tcPr>
          <w:p w14:paraId="6996E960" w14:textId="2DD02C50" w:rsidR="00211325" w:rsidRPr="00B76605" w:rsidRDefault="00211325" w:rsidP="00211325">
            <w:pPr>
              <w:pStyle w:val="BlockText-Plain"/>
            </w:pPr>
            <w:r w:rsidRPr="00561DC5">
              <w:rPr>
                <w:b/>
              </w:rPr>
              <w:t>Imprisonment</w:t>
            </w:r>
            <w:r>
              <w:t xml:space="preserve"> </w:t>
            </w:r>
            <w:r w:rsidR="005F34F0" w:rsidRPr="00DA3BE2">
              <w:t>means a punishment of imprisonment imposed on a member who has been convicted of an offence by any of the following judicial</w:t>
            </w:r>
            <w:r w:rsidR="005F34F0">
              <w:t>,</w:t>
            </w:r>
            <w:r w:rsidR="005F34F0" w:rsidRPr="00DA3BE2">
              <w:t xml:space="preserve"> or quasi</w:t>
            </w:r>
            <w:r w:rsidR="005F34F0" w:rsidRPr="00DA3BE2">
              <w:noBreakHyphen/>
              <w:t xml:space="preserve">judicial body as defined in section 3 of the </w:t>
            </w:r>
            <w:r w:rsidR="005F34F0" w:rsidRPr="00DA3BE2">
              <w:rPr>
                <w:i/>
                <w:iCs/>
              </w:rPr>
              <w:t>Defence Force Discipline Act 1982</w:t>
            </w:r>
            <w:r w:rsidR="005F34F0" w:rsidRPr="00DA3BE2">
              <w:t>.</w:t>
            </w:r>
          </w:p>
        </w:tc>
      </w:tr>
      <w:tr w:rsidR="00211325" w:rsidRPr="00435702" w14:paraId="073BCD67" w14:textId="77777777" w:rsidTr="000E02F1">
        <w:trPr>
          <w:cantSplit/>
        </w:trPr>
        <w:tc>
          <w:tcPr>
            <w:tcW w:w="994" w:type="dxa"/>
          </w:tcPr>
          <w:p w14:paraId="2A2E9BDB" w14:textId="77777777" w:rsidR="00211325" w:rsidRPr="00435702" w:rsidRDefault="00211325" w:rsidP="00211325">
            <w:pPr>
              <w:pStyle w:val="BlockText-Plain"/>
              <w:jc w:val="center"/>
            </w:pPr>
          </w:p>
        </w:tc>
        <w:tc>
          <w:tcPr>
            <w:tcW w:w="560" w:type="dxa"/>
          </w:tcPr>
          <w:p w14:paraId="591DFA19" w14:textId="77777777" w:rsidR="00211325" w:rsidRPr="00435702" w:rsidRDefault="00211325" w:rsidP="00211325">
            <w:pPr>
              <w:pStyle w:val="BlockText-Plain"/>
              <w:jc w:val="center"/>
            </w:pPr>
            <w:r w:rsidRPr="00435702">
              <w:t>a.</w:t>
            </w:r>
          </w:p>
        </w:tc>
        <w:tc>
          <w:tcPr>
            <w:tcW w:w="7832" w:type="dxa"/>
            <w:gridSpan w:val="2"/>
          </w:tcPr>
          <w:p w14:paraId="6E106D3E" w14:textId="4933F584" w:rsidR="00211325" w:rsidRPr="000F7981" w:rsidRDefault="00211325" w:rsidP="00211325">
            <w:pPr>
              <w:pStyle w:val="BlockText-Plain"/>
            </w:pPr>
            <w:r>
              <w:t xml:space="preserve">A </w:t>
            </w:r>
            <w:r w:rsidR="00DD19DF">
              <w:t>S</w:t>
            </w:r>
            <w:r>
              <w:t>ervice tribunal</w:t>
            </w:r>
            <w:r>
              <w:rPr>
                <w:iCs/>
              </w:rPr>
              <w:t>.</w:t>
            </w:r>
          </w:p>
        </w:tc>
      </w:tr>
      <w:tr w:rsidR="00211325" w:rsidRPr="00435702" w14:paraId="312AABCB" w14:textId="77777777" w:rsidTr="000E02F1">
        <w:trPr>
          <w:cantSplit/>
        </w:trPr>
        <w:tc>
          <w:tcPr>
            <w:tcW w:w="994" w:type="dxa"/>
          </w:tcPr>
          <w:p w14:paraId="1C438EDC" w14:textId="77777777" w:rsidR="00211325" w:rsidRPr="00435702" w:rsidRDefault="00211325" w:rsidP="00211325">
            <w:pPr>
              <w:pStyle w:val="BlockText-Plain"/>
              <w:jc w:val="center"/>
            </w:pPr>
          </w:p>
        </w:tc>
        <w:tc>
          <w:tcPr>
            <w:tcW w:w="560" w:type="dxa"/>
          </w:tcPr>
          <w:p w14:paraId="66CC485D" w14:textId="77777777" w:rsidR="00211325" w:rsidRPr="00435702" w:rsidRDefault="00211325" w:rsidP="00211325">
            <w:pPr>
              <w:pStyle w:val="BlockText-Plain"/>
              <w:jc w:val="center"/>
            </w:pPr>
            <w:r w:rsidRPr="00435702">
              <w:t>b.</w:t>
            </w:r>
          </w:p>
        </w:tc>
        <w:tc>
          <w:tcPr>
            <w:tcW w:w="7832" w:type="dxa"/>
            <w:gridSpan w:val="2"/>
          </w:tcPr>
          <w:p w14:paraId="46010BB3" w14:textId="77777777" w:rsidR="00211325" w:rsidRPr="00435702" w:rsidRDefault="00211325" w:rsidP="00211325">
            <w:pPr>
              <w:pStyle w:val="BlockText-Plain"/>
            </w:pPr>
            <w:r>
              <w:t xml:space="preserve">A </w:t>
            </w:r>
            <w:r w:rsidRPr="00435702">
              <w:t>civi</w:t>
            </w:r>
            <w:r>
              <w:t xml:space="preserve">l </w:t>
            </w:r>
            <w:r w:rsidRPr="00435702">
              <w:t>court</w:t>
            </w:r>
            <w:r>
              <w:t>.</w:t>
            </w:r>
          </w:p>
        </w:tc>
      </w:tr>
      <w:tr w:rsidR="00211325" w:rsidRPr="00435702" w14:paraId="23701993" w14:textId="77777777" w:rsidTr="000E02F1">
        <w:trPr>
          <w:cantSplit/>
        </w:trPr>
        <w:tc>
          <w:tcPr>
            <w:tcW w:w="994" w:type="dxa"/>
          </w:tcPr>
          <w:p w14:paraId="4D0D5573" w14:textId="77777777" w:rsidR="00211325" w:rsidRPr="00435702" w:rsidRDefault="00211325" w:rsidP="00211325">
            <w:pPr>
              <w:pStyle w:val="BlockText-Plain"/>
              <w:jc w:val="center"/>
            </w:pPr>
          </w:p>
        </w:tc>
        <w:tc>
          <w:tcPr>
            <w:tcW w:w="560" w:type="dxa"/>
          </w:tcPr>
          <w:p w14:paraId="1393FA4A" w14:textId="77777777" w:rsidR="00211325" w:rsidRPr="00435702" w:rsidRDefault="00211325" w:rsidP="00211325">
            <w:pPr>
              <w:pStyle w:val="BlockText-Plain"/>
              <w:jc w:val="center"/>
            </w:pPr>
            <w:r w:rsidRPr="00435702">
              <w:t>c.</w:t>
            </w:r>
          </w:p>
        </w:tc>
        <w:tc>
          <w:tcPr>
            <w:tcW w:w="7832" w:type="dxa"/>
            <w:gridSpan w:val="2"/>
          </w:tcPr>
          <w:p w14:paraId="2EF5B6BC" w14:textId="77777777" w:rsidR="00211325" w:rsidRPr="00435702" w:rsidRDefault="00211325" w:rsidP="00211325">
            <w:pPr>
              <w:pStyle w:val="BlockText-Plain"/>
            </w:pPr>
            <w:r>
              <w:t>A c</w:t>
            </w:r>
            <w:r w:rsidRPr="00435702">
              <w:t>ourt of another country</w:t>
            </w:r>
            <w:r>
              <w:t>.</w:t>
            </w:r>
          </w:p>
        </w:tc>
      </w:tr>
      <w:tr w:rsidR="00211325" w:rsidRPr="00435702" w14:paraId="3F6A1BB2" w14:textId="77777777" w:rsidTr="000E02F1">
        <w:tc>
          <w:tcPr>
            <w:tcW w:w="994" w:type="dxa"/>
          </w:tcPr>
          <w:p w14:paraId="1E91D6A0" w14:textId="77777777" w:rsidR="00211325" w:rsidRPr="00435702" w:rsidRDefault="00211325" w:rsidP="00211325">
            <w:pPr>
              <w:pStyle w:val="BlockText-Plain"/>
              <w:jc w:val="center"/>
            </w:pPr>
          </w:p>
        </w:tc>
        <w:tc>
          <w:tcPr>
            <w:tcW w:w="8392" w:type="dxa"/>
            <w:gridSpan w:val="3"/>
          </w:tcPr>
          <w:p w14:paraId="5BE370C5" w14:textId="7C8D71B2" w:rsidR="00211325" w:rsidRPr="00435702" w:rsidRDefault="00211325" w:rsidP="00211325">
            <w:pPr>
              <w:pStyle w:val="BlockText-Plain"/>
            </w:pPr>
            <w:r w:rsidRPr="00450D01">
              <w:rPr>
                <w:b/>
              </w:rPr>
              <w:t>Initial minimum period of service</w:t>
            </w:r>
            <w:r w:rsidR="005F34F0">
              <w:t xml:space="preserve"> </w:t>
            </w:r>
            <w:r w:rsidR="005F34F0" w:rsidRPr="00DA3BE2">
              <w:t>means the period of service a member must serve following enlistment or appointment, which may result in a service obligation debt under regulation 25 of the Defence Regulation if not completed.</w:t>
            </w:r>
          </w:p>
        </w:tc>
      </w:tr>
      <w:tr w:rsidR="00211325" w:rsidRPr="00435702" w14:paraId="3227B31F" w14:textId="77777777" w:rsidTr="000E02F1">
        <w:tblPrEx>
          <w:tblLook w:val="04A0" w:firstRow="1" w:lastRow="0" w:firstColumn="1" w:lastColumn="0" w:noHBand="0" w:noVBand="1"/>
        </w:tblPrEx>
        <w:tc>
          <w:tcPr>
            <w:tcW w:w="994" w:type="dxa"/>
          </w:tcPr>
          <w:p w14:paraId="64B5453E" w14:textId="77777777" w:rsidR="00211325" w:rsidRPr="00435702" w:rsidRDefault="00211325" w:rsidP="00211325">
            <w:pPr>
              <w:pStyle w:val="Sectiontext"/>
              <w:jc w:val="center"/>
              <w:rPr>
                <w:rFonts w:cs="Arial"/>
                <w:lang w:eastAsia="en-US"/>
              </w:rPr>
            </w:pPr>
          </w:p>
        </w:tc>
        <w:tc>
          <w:tcPr>
            <w:tcW w:w="8392" w:type="dxa"/>
            <w:gridSpan w:val="3"/>
          </w:tcPr>
          <w:p w14:paraId="192E439A" w14:textId="77777777" w:rsidR="00211325" w:rsidRPr="00435702" w:rsidRDefault="00211325" w:rsidP="00211325">
            <w:pPr>
              <w:pStyle w:val="Sectiontext"/>
              <w:rPr>
                <w:rFonts w:cs="Arial"/>
                <w:lang w:eastAsia="en-US"/>
              </w:rPr>
            </w:pPr>
            <w:r w:rsidRPr="00450D01">
              <w:rPr>
                <w:rFonts w:cs="Arial"/>
                <w:b/>
                <w:lang w:eastAsia="en-US"/>
              </w:rPr>
              <w:t>Isolation period</w:t>
            </w:r>
            <w:r>
              <w:rPr>
                <w:rFonts w:cs="Arial"/>
                <w:lang w:eastAsia="en-US"/>
              </w:rPr>
              <w:t>, in relation or in response to a public health emergency,</w:t>
            </w:r>
            <w:r w:rsidRPr="00435702">
              <w:rPr>
                <w:rFonts w:cs="Arial"/>
                <w:lang w:eastAsia="en-US"/>
              </w:rPr>
              <w:t xml:space="preserve"> means the period a person is required to isolate themself.</w:t>
            </w:r>
          </w:p>
          <w:p w14:paraId="1EE429E3" w14:textId="076962A1" w:rsidR="00211325" w:rsidRPr="00B73CFB" w:rsidRDefault="00211325" w:rsidP="00B73CFB">
            <w:pPr>
              <w:pStyle w:val="Sectiontext"/>
              <w:ind w:left="731" w:hanging="731"/>
              <w:rPr>
                <w:rFonts w:cs="Arial"/>
                <w:sz w:val="18"/>
                <w:szCs w:val="18"/>
                <w:lang w:eastAsia="en-US"/>
              </w:rPr>
            </w:pPr>
            <w:r w:rsidRPr="00B73CFB">
              <w:rPr>
                <w:b/>
                <w:iCs/>
                <w:sz w:val="18"/>
                <w:szCs w:val="18"/>
              </w:rPr>
              <w:t>Note:</w:t>
            </w:r>
            <w:r w:rsidRPr="00B73CFB">
              <w:rPr>
                <w:iCs/>
                <w:sz w:val="18"/>
                <w:szCs w:val="18"/>
              </w:rPr>
              <w:t xml:space="preserve"> </w:t>
            </w:r>
            <w:r w:rsidR="00B73CFB">
              <w:rPr>
                <w:iCs/>
                <w:sz w:val="18"/>
                <w:szCs w:val="18"/>
              </w:rPr>
              <w:tab/>
            </w:r>
            <w:r w:rsidRPr="00B73CFB">
              <w:rPr>
                <w:iCs/>
                <w:sz w:val="18"/>
                <w:szCs w:val="18"/>
              </w:rPr>
              <w:t>An isolation period may also be known as a quarantine period.</w:t>
            </w:r>
          </w:p>
        </w:tc>
      </w:tr>
      <w:tr w:rsidR="00211325" w:rsidRPr="00435702" w14:paraId="3A6F5054" w14:textId="77777777" w:rsidTr="000E02F1">
        <w:tc>
          <w:tcPr>
            <w:tcW w:w="994" w:type="dxa"/>
          </w:tcPr>
          <w:p w14:paraId="380F74F1" w14:textId="77777777" w:rsidR="00211325" w:rsidRPr="00435702" w:rsidRDefault="00211325" w:rsidP="00211325">
            <w:pPr>
              <w:pStyle w:val="BlockText-Plain"/>
              <w:jc w:val="center"/>
            </w:pPr>
          </w:p>
        </w:tc>
        <w:tc>
          <w:tcPr>
            <w:tcW w:w="8392" w:type="dxa"/>
            <w:gridSpan w:val="3"/>
          </w:tcPr>
          <w:p w14:paraId="440622BC" w14:textId="2B3E31D7" w:rsidR="00211325" w:rsidRPr="00450D01" w:rsidRDefault="00211325" w:rsidP="00211325">
            <w:pPr>
              <w:pStyle w:val="BlockText-Plain"/>
              <w:rPr>
                <w:i/>
              </w:rPr>
            </w:pPr>
            <w:r>
              <w:rPr>
                <w:b/>
              </w:rPr>
              <w:t>L</w:t>
            </w:r>
            <w:r w:rsidRPr="00450D01">
              <w:rPr>
                <w:b/>
              </w:rPr>
              <w:t>egal officer</w:t>
            </w:r>
            <w:r>
              <w:rPr>
                <w:b/>
              </w:rPr>
              <w:t xml:space="preserve"> </w:t>
            </w:r>
            <w:r w:rsidR="005F34F0" w:rsidRPr="00DA3BE2">
              <w:t>means</w:t>
            </w:r>
            <w:r w:rsidR="005F34F0" w:rsidRPr="00DA3BE2">
              <w:rPr>
                <w:b/>
              </w:rPr>
              <w:t xml:space="preserve"> </w:t>
            </w:r>
            <w:r w:rsidR="005F34F0" w:rsidRPr="00DA3BE2">
              <w:t>an officer who is, or is eligible to be, admitted as a barrister or solicitor</w:t>
            </w:r>
            <w:r w:rsidR="005F34F0" w:rsidRPr="00DA3BE2">
              <w:rPr>
                <w:strike/>
              </w:rPr>
              <w:t xml:space="preserve"> </w:t>
            </w:r>
            <w:r w:rsidR="005F34F0" w:rsidRPr="00DA3BE2">
              <w:t>of the High Court or the Supreme Court of a State or Territory, but does not include an officer who is a Judge of a court with, or vested with, federal jurisdiction under section 71 of the Commonwealth Constitution or a Judge of a court with State or Territory jurisdiction.</w:t>
            </w:r>
          </w:p>
        </w:tc>
      </w:tr>
      <w:tr w:rsidR="00211325" w:rsidRPr="0015576D" w14:paraId="312AE4F7" w14:textId="77777777" w:rsidTr="000E02F1">
        <w:tc>
          <w:tcPr>
            <w:tcW w:w="994" w:type="dxa"/>
          </w:tcPr>
          <w:p w14:paraId="0C3E5D7E" w14:textId="77777777" w:rsidR="00211325" w:rsidRPr="00450D01" w:rsidRDefault="00211325" w:rsidP="00211325">
            <w:pPr>
              <w:pStyle w:val="BlockText-Plain"/>
              <w:jc w:val="center"/>
            </w:pPr>
          </w:p>
        </w:tc>
        <w:tc>
          <w:tcPr>
            <w:tcW w:w="8392" w:type="dxa"/>
            <w:gridSpan w:val="3"/>
          </w:tcPr>
          <w:p w14:paraId="4F956405" w14:textId="77777777" w:rsidR="00211325" w:rsidRPr="00450D01" w:rsidRDefault="00211325" w:rsidP="00211325">
            <w:pPr>
              <w:pStyle w:val="BlockText-Plain"/>
            </w:pPr>
            <w:r w:rsidRPr="00450D01">
              <w:rPr>
                <w:b/>
              </w:rPr>
              <w:t>Living-in accommodation</w:t>
            </w:r>
            <w:r w:rsidRPr="00450D01">
              <w:t xml:space="preserve"> means any of the following forms of accommodation</w:t>
            </w:r>
            <w:r>
              <w:t>.</w:t>
            </w:r>
          </w:p>
        </w:tc>
      </w:tr>
      <w:tr w:rsidR="00211325" w:rsidRPr="0015576D" w14:paraId="521D560D" w14:textId="77777777" w:rsidTr="000E02F1">
        <w:trPr>
          <w:cantSplit/>
        </w:trPr>
        <w:tc>
          <w:tcPr>
            <w:tcW w:w="994" w:type="dxa"/>
          </w:tcPr>
          <w:p w14:paraId="559EA6B4" w14:textId="77777777" w:rsidR="00211325" w:rsidRPr="00450D01" w:rsidRDefault="00211325" w:rsidP="00211325">
            <w:pPr>
              <w:pStyle w:val="BlockText-Plain"/>
              <w:jc w:val="center"/>
            </w:pPr>
          </w:p>
        </w:tc>
        <w:tc>
          <w:tcPr>
            <w:tcW w:w="560" w:type="dxa"/>
          </w:tcPr>
          <w:p w14:paraId="426E3277" w14:textId="77777777" w:rsidR="00211325" w:rsidRPr="00450D01" w:rsidRDefault="00211325" w:rsidP="00211325">
            <w:pPr>
              <w:pStyle w:val="BlockText-Plain"/>
              <w:jc w:val="center"/>
            </w:pPr>
            <w:r w:rsidRPr="00450D01">
              <w:t>a.</w:t>
            </w:r>
          </w:p>
        </w:tc>
        <w:tc>
          <w:tcPr>
            <w:tcW w:w="7832" w:type="dxa"/>
            <w:gridSpan w:val="2"/>
          </w:tcPr>
          <w:p w14:paraId="1892C85D" w14:textId="3D6168A6" w:rsidR="00211325" w:rsidRPr="00450D01" w:rsidRDefault="00211325" w:rsidP="00211325">
            <w:pPr>
              <w:pStyle w:val="BlockText-Plain"/>
            </w:pPr>
            <w:r>
              <w:t>A</w:t>
            </w:r>
            <w:r w:rsidRPr="00450D01">
              <w:t xml:space="preserve"> barracks or similar kind of residential accommodation owned or controlled by the Commonwealth</w:t>
            </w:r>
            <w:r w:rsidRPr="004B2539">
              <w:t xml:space="preserve"> </w:t>
            </w:r>
            <w:r>
              <w:t>and</w:t>
            </w:r>
            <w:r w:rsidRPr="00450D01">
              <w:t xml:space="preserve"> </w:t>
            </w:r>
            <w:r>
              <w:t>provided</w:t>
            </w:r>
            <w:r w:rsidRPr="004B2539">
              <w:t xml:space="preserve"> </w:t>
            </w:r>
            <w:r w:rsidRPr="00450D01">
              <w:t xml:space="preserve">primarily for the use of members </w:t>
            </w:r>
            <w:r>
              <w:t>who have no resident family.</w:t>
            </w:r>
          </w:p>
        </w:tc>
      </w:tr>
      <w:tr w:rsidR="00211325" w:rsidRPr="0015576D" w14:paraId="7FDFDA87" w14:textId="77777777" w:rsidTr="000E02F1">
        <w:trPr>
          <w:cantSplit/>
        </w:trPr>
        <w:tc>
          <w:tcPr>
            <w:tcW w:w="994" w:type="dxa"/>
          </w:tcPr>
          <w:p w14:paraId="4A7B0863" w14:textId="77777777" w:rsidR="00211325" w:rsidRPr="00450D01" w:rsidRDefault="00211325" w:rsidP="00211325">
            <w:pPr>
              <w:pStyle w:val="BlockText-Plain"/>
              <w:jc w:val="center"/>
            </w:pPr>
          </w:p>
        </w:tc>
        <w:tc>
          <w:tcPr>
            <w:tcW w:w="560" w:type="dxa"/>
          </w:tcPr>
          <w:p w14:paraId="6CFDABBB" w14:textId="77777777" w:rsidR="00211325" w:rsidRPr="00450D01" w:rsidRDefault="00211325" w:rsidP="00211325">
            <w:pPr>
              <w:pStyle w:val="BlockText-Plain"/>
              <w:jc w:val="center"/>
            </w:pPr>
            <w:r w:rsidRPr="00450D01">
              <w:t>b.</w:t>
            </w:r>
          </w:p>
        </w:tc>
        <w:tc>
          <w:tcPr>
            <w:tcW w:w="7832" w:type="dxa"/>
            <w:gridSpan w:val="2"/>
          </w:tcPr>
          <w:p w14:paraId="5AB2291B" w14:textId="0DF2E25F" w:rsidR="00211325" w:rsidRPr="00450D01" w:rsidRDefault="00211325" w:rsidP="00211325">
            <w:pPr>
              <w:pStyle w:val="BlockText-Plain"/>
            </w:pPr>
            <w:r>
              <w:t xml:space="preserve">Those which are </w:t>
            </w:r>
            <w:r w:rsidRPr="00450D01">
              <w:t>described in paragraph a</w:t>
            </w:r>
            <w:r w:rsidR="004F122B">
              <w:t>.</w:t>
            </w:r>
            <w:r>
              <w:t xml:space="preserve"> that a foreign governm</w:t>
            </w:r>
            <w:r w:rsidRPr="00450D01">
              <w:t>ent or other organisation co</w:t>
            </w:r>
            <w:r>
              <w:t xml:space="preserve">ntracted by the Commonwealth </w:t>
            </w:r>
            <w:r w:rsidRPr="00450D01">
              <w:t>provide</w:t>
            </w:r>
            <w:r>
              <w:t>s.</w:t>
            </w:r>
          </w:p>
        </w:tc>
      </w:tr>
      <w:tr w:rsidR="00211325" w:rsidRPr="0015576D" w14:paraId="2210B83B" w14:textId="77777777" w:rsidTr="000E02F1">
        <w:trPr>
          <w:cantSplit/>
        </w:trPr>
        <w:tc>
          <w:tcPr>
            <w:tcW w:w="994" w:type="dxa"/>
          </w:tcPr>
          <w:p w14:paraId="49CF788F" w14:textId="77777777" w:rsidR="00211325" w:rsidRPr="00450D01" w:rsidRDefault="00211325" w:rsidP="00211325">
            <w:pPr>
              <w:pStyle w:val="BlockText-Plain"/>
              <w:jc w:val="center"/>
            </w:pPr>
          </w:p>
        </w:tc>
        <w:tc>
          <w:tcPr>
            <w:tcW w:w="560" w:type="dxa"/>
          </w:tcPr>
          <w:p w14:paraId="3750E82E" w14:textId="77777777" w:rsidR="00211325" w:rsidRPr="00450D01" w:rsidRDefault="00211325" w:rsidP="00211325">
            <w:pPr>
              <w:pStyle w:val="BlockText-Plain"/>
              <w:jc w:val="center"/>
            </w:pPr>
            <w:r w:rsidRPr="00450D01">
              <w:t>c.</w:t>
            </w:r>
          </w:p>
        </w:tc>
        <w:tc>
          <w:tcPr>
            <w:tcW w:w="7832" w:type="dxa"/>
            <w:gridSpan w:val="2"/>
          </w:tcPr>
          <w:p w14:paraId="35E80B92" w14:textId="77777777" w:rsidR="00211325" w:rsidRPr="00450D01" w:rsidRDefault="00211325" w:rsidP="00211325">
            <w:pPr>
              <w:pStyle w:val="BlockText-Plain"/>
            </w:pPr>
            <w:r>
              <w:t xml:space="preserve">Those </w:t>
            </w:r>
            <w:r w:rsidRPr="00450D01">
              <w:t>provided by a hospital for a medical officer to occupy during a period of compulsory residency</w:t>
            </w:r>
            <w:r>
              <w:t>.</w:t>
            </w:r>
          </w:p>
        </w:tc>
      </w:tr>
      <w:tr w:rsidR="00211325" w:rsidRPr="0015576D" w14:paraId="5D95F424" w14:textId="77777777" w:rsidTr="000E02F1">
        <w:trPr>
          <w:cantSplit/>
        </w:trPr>
        <w:tc>
          <w:tcPr>
            <w:tcW w:w="994" w:type="dxa"/>
          </w:tcPr>
          <w:p w14:paraId="76788141" w14:textId="77777777" w:rsidR="00211325" w:rsidRPr="00450D01" w:rsidRDefault="00211325" w:rsidP="00211325">
            <w:pPr>
              <w:pStyle w:val="BlockText-Plain"/>
              <w:jc w:val="center"/>
            </w:pPr>
          </w:p>
        </w:tc>
        <w:tc>
          <w:tcPr>
            <w:tcW w:w="560" w:type="dxa"/>
          </w:tcPr>
          <w:p w14:paraId="080381F1" w14:textId="77777777" w:rsidR="00211325" w:rsidRPr="00450D01" w:rsidRDefault="00211325" w:rsidP="00211325">
            <w:pPr>
              <w:pStyle w:val="BlockText-Plain"/>
              <w:jc w:val="center"/>
            </w:pPr>
            <w:r w:rsidRPr="00450D01">
              <w:t>d.</w:t>
            </w:r>
          </w:p>
        </w:tc>
        <w:tc>
          <w:tcPr>
            <w:tcW w:w="7832" w:type="dxa"/>
            <w:gridSpan w:val="2"/>
          </w:tcPr>
          <w:p w14:paraId="099CC09D" w14:textId="77777777" w:rsidR="00211325" w:rsidRPr="00450D01" w:rsidRDefault="00211325" w:rsidP="00211325">
            <w:pPr>
              <w:pStyle w:val="BlockText-Plain"/>
            </w:pPr>
            <w:r>
              <w:t xml:space="preserve">Those </w:t>
            </w:r>
            <w:r w:rsidRPr="00450D01">
              <w:t>provided by a seminary or theological college for a Chaplain to occupy when undertaking training at the seminary or theological college</w:t>
            </w:r>
            <w:r>
              <w:t>.</w:t>
            </w:r>
          </w:p>
        </w:tc>
      </w:tr>
      <w:tr w:rsidR="00211325" w:rsidRPr="00435702" w14:paraId="06090649" w14:textId="77777777" w:rsidTr="000E02F1">
        <w:trPr>
          <w:cantSplit/>
        </w:trPr>
        <w:tc>
          <w:tcPr>
            <w:tcW w:w="994" w:type="dxa"/>
          </w:tcPr>
          <w:p w14:paraId="5CC3F041" w14:textId="77777777" w:rsidR="00211325" w:rsidRPr="00450D01" w:rsidRDefault="00211325" w:rsidP="00211325">
            <w:pPr>
              <w:pStyle w:val="BlockText-Plain"/>
              <w:jc w:val="center"/>
            </w:pPr>
          </w:p>
        </w:tc>
        <w:tc>
          <w:tcPr>
            <w:tcW w:w="560" w:type="dxa"/>
          </w:tcPr>
          <w:p w14:paraId="63E4CC05" w14:textId="77777777" w:rsidR="00211325" w:rsidRPr="00450D01" w:rsidRDefault="00211325" w:rsidP="00211325">
            <w:pPr>
              <w:pStyle w:val="BlockText-Plain"/>
              <w:jc w:val="center"/>
            </w:pPr>
            <w:r w:rsidRPr="00450D01">
              <w:t>e.</w:t>
            </w:r>
          </w:p>
        </w:tc>
        <w:tc>
          <w:tcPr>
            <w:tcW w:w="7832" w:type="dxa"/>
            <w:gridSpan w:val="2"/>
          </w:tcPr>
          <w:p w14:paraId="5B73D6EC" w14:textId="77777777" w:rsidR="00211325" w:rsidRPr="004B2539" w:rsidRDefault="00211325" w:rsidP="00211325">
            <w:pPr>
              <w:pStyle w:val="BlockText-Plain"/>
            </w:pPr>
            <w:r>
              <w:t>Those</w:t>
            </w:r>
            <w:r w:rsidRPr="00450D01">
              <w:t xml:space="preserve"> provided by an educational institution for a Maritime Spiritual Wellbeing Officer to occupy when undertaking compulsory post-graduate work experience at the institution.</w:t>
            </w:r>
          </w:p>
        </w:tc>
      </w:tr>
      <w:tr w:rsidR="00211325" w:rsidRPr="0015576D" w14:paraId="1FD7BCB1" w14:textId="77777777" w:rsidTr="000E02F1">
        <w:tc>
          <w:tcPr>
            <w:tcW w:w="994" w:type="dxa"/>
          </w:tcPr>
          <w:p w14:paraId="2342DD3D" w14:textId="77777777" w:rsidR="00211325" w:rsidRPr="00450D01" w:rsidRDefault="00211325" w:rsidP="00211325">
            <w:pPr>
              <w:pStyle w:val="BlockText-Plain"/>
              <w:jc w:val="center"/>
            </w:pPr>
          </w:p>
        </w:tc>
        <w:tc>
          <w:tcPr>
            <w:tcW w:w="8392" w:type="dxa"/>
            <w:gridSpan w:val="3"/>
          </w:tcPr>
          <w:p w14:paraId="572E21E9" w14:textId="77777777" w:rsidR="00211325" w:rsidRPr="00450D01" w:rsidRDefault="00211325" w:rsidP="00211325">
            <w:pPr>
              <w:pStyle w:val="BlockText-Plain"/>
            </w:pPr>
            <w:r>
              <w:rPr>
                <w:b/>
              </w:rPr>
              <w:t>L</w:t>
            </w:r>
            <w:r w:rsidRPr="00F94013">
              <w:rPr>
                <w:b/>
              </w:rPr>
              <w:t>ive-in carer</w:t>
            </w:r>
            <w:r w:rsidRPr="00BC54BC">
              <w:rPr>
                <w:b/>
              </w:rPr>
              <w:t xml:space="preserve">, </w:t>
            </w:r>
            <w:r w:rsidRPr="00BC54BC">
              <w:t>in relation to a member, means a person the CDF is satisfied meets all of the following apply.</w:t>
            </w:r>
          </w:p>
        </w:tc>
      </w:tr>
      <w:tr w:rsidR="00211325" w:rsidRPr="0015576D" w14:paraId="539C5151" w14:textId="77777777" w:rsidTr="000E02F1">
        <w:trPr>
          <w:cantSplit/>
        </w:trPr>
        <w:tc>
          <w:tcPr>
            <w:tcW w:w="994" w:type="dxa"/>
          </w:tcPr>
          <w:p w14:paraId="326E8BFF" w14:textId="77777777" w:rsidR="00211325" w:rsidRPr="00450D01" w:rsidRDefault="00211325" w:rsidP="00211325">
            <w:pPr>
              <w:pStyle w:val="BlockText-Plain"/>
              <w:jc w:val="center"/>
            </w:pPr>
          </w:p>
        </w:tc>
        <w:tc>
          <w:tcPr>
            <w:tcW w:w="560" w:type="dxa"/>
          </w:tcPr>
          <w:p w14:paraId="55FD8A3B" w14:textId="77777777" w:rsidR="00211325" w:rsidRPr="00450D01" w:rsidRDefault="00211325" w:rsidP="00211325">
            <w:pPr>
              <w:pStyle w:val="BlockText-Plain"/>
              <w:jc w:val="center"/>
            </w:pPr>
            <w:r w:rsidRPr="00450D01">
              <w:t>a.</w:t>
            </w:r>
          </w:p>
        </w:tc>
        <w:tc>
          <w:tcPr>
            <w:tcW w:w="7832" w:type="dxa"/>
            <w:gridSpan w:val="2"/>
          </w:tcPr>
          <w:p w14:paraId="7AACD60B" w14:textId="77777777" w:rsidR="00211325" w:rsidRPr="00450D01" w:rsidRDefault="00211325" w:rsidP="00211325">
            <w:pPr>
              <w:pStyle w:val="BlockText-Plain"/>
            </w:pPr>
            <w:r w:rsidRPr="00325E4A">
              <w:t xml:space="preserve">The </w:t>
            </w:r>
            <w:r>
              <w:t xml:space="preserve">person provides care </w:t>
            </w:r>
            <w:r w:rsidRPr="00325E4A">
              <w:t>for the member.</w:t>
            </w:r>
          </w:p>
        </w:tc>
      </w:tr>
      <w:tr w:rsidR="00211325" w:rsidRPr="0015576D" w14:paraId="342AF08D" w14:textId="77777777" w:rsidTr="000E02F1">
        <w:trPr>
          <w:cantSplit/>
        </w:trPr>
        <w:tc>
          <w:tcPr>
            <w:tcW w:w="994" w:type="dxa"/>
          </w:tcPr>
          <w:p w14:paraId="2EE86ADE" w14:textId="77777777" w:rsidR="00211325" w:rsidRPr="00450D01" w:rsidRDefault="00211325" w:rsidP="00211325">
            <w:pPr>
              <w:pStyle w:val="BlockText-Plain"/>
              <w:jc w:val="center"/>
            </w:pPr>
          </w:p>
        </w:tc>
        <w:tc>
          <w:tcPr>
            <w:tcW w:w="560" w:type="dxa"/>
          </w:tcPr>
          <w:p w14:paraId="25588358" w14:textId="77777777" w:rsidR="00211325" w:rsidRPr="00450D01" w:rsidRDefault="00211325" w:rsidP="00211325">
            <w:pPr>
              <w:pStyle w:val="BlockText-Plain"/>
              <w:jc w:val="center"/>
            </w:pPr>
            <w:r w:rsidRPr="00450D01">
              <w:t>b.</w:t>
            </w:r>
          </w:p>
        </w:tc>
        <w:tc>
          <w:tcPr>
            <w:tcW w:w="7832" w:type="dxa"/>
            <w:gridSpan w:val="2"/>
          </w:tcPr>
          <w:p w14:paraId="4FB37F64" w14:textId="77777777" w:rsidR="00211325" w:rsidRPr="00450D01" w:rsidRDefault="00211325" w:rsidP="00211325">
            <w:pPr>
              <w:pStyle w:val="BlockText-Plain"/>
            </w:pPr>
            <w:r w:rsidRPr="00325E4A">
              <w:t xml:space="preserve">The </w:t>
            </w:r>
            <w:r>
              <w:t>member is required to have the person live with them as a part of</w:t>
            </w:r>
            <w:r w:rsidRPr="00325E4A">
              <w:t xml:space="preserve"> the member's rehabilitation plan.</w:t>
            </w:r>
          </w:p>
        </w:tc>
      </w:tr>
      <w:tr w:rsidR="00211325" w:rsidRPr="00435702" w14:paraId="54D6AA45" w14:textId="77777777" w:rsidTr="000E02F1">
        <w:tc>
          <w:tcPr>
            <w:tcW w:w="994" w:type="dxa"/>
          </w:tcPr>
          <w:p w14:paraId="6E5B272A" w14:textId="77777777" w:rsidR="00211325" w:rsidRPr="00435702" w:rsidRDefault="00211325" w:rsidP="00211325">
            <w:pPr>
              <w:pStyle w:val="BlockText-Plain"/>
              <w:jc w:val="center"/>
            </w:pPr>
          </w:p>
        </w:tc>
        <w:tc>
          <w:tcPr>
            <w:tcW w:w="8392" w:type="dxa"/>
            <w:gridSpan w:val="3"/>
          </w:tcPr>
          <w:p w14:paraId="39FA5D36" w14:textId="77777777" w:rsidR="00211325" w:rsidRPr="00435702" w:rsidRDefault="00211325" w:rsidP="00211325">
            <w:pPr>
              <w:pStyle w:val="BlockText-Plain"/>
            </w:pPr>
            <w:r w:rsidRPr="00450D01">
              <w:rPr>
                <w:b/>
              </w:rPr>
              <w:t>Living out</w:t>
            </w:r>
            <w:r w:rsidRPr="00435702">
              <w:t xml:space="preserve"> means not </w:t>
            </w:r>
            <w:r>
              <w:t xml:space="preserve">occupying a </w:t>
            </w:r>
            <w:r w:rsidRPr="00435702">
              <w:t>living</w:t>
            </w:r>
            <w:r>
              <w:t>-</w:t>
            </w:r>
            <w:r w:rsidRPr="00435702">
              <w:t>in</w:t>
            </w:r>
            <w:r>
              <w:t xml:space="preserve"> accommodation</w:t>
            </w:r>
            <w:r w:rsidRPr="00435702">
              <w:t>.</w:t>
            </w:r>
          </w:p>
        </w:tc>
      </w:tr>
      <w:tr w:rsidR="00211325" w:rsidRPr="00435702" w14:paraId="22159C17" w14:textId="77777777" w:rsidTr="000E02F1">
        <w:tc>
          <w:tcPr>
            <w:tcW w:w="994" w:type="dxa"/>
          </w:tcPr>
          <w:p w14:paraId="4A4F081C" w14:textId="77777777" w:rsidR="00211325" w:rsidRPr="00435702" w:rsidDel="009645EA" w:rsidRDefault="00211325" w:rsidP="00211325">
            <w:pPr>
              <w:pStyle w:val="BlockText-Plain"/>
              <w:jc w:val="center"/>
            </w:pPr>
          </w:p>
        </w:tc>
        <w:tc>
          <w:tcPr>
            <w:tcW w:w="8392" w:type="dxa"/>
            <w:gridSpan w:val="3"/>
          </w:tcPr>
          <w:p w14:paraId="54F6FB5A" w14:textId="5244C8F1" w:rsidR="00211325" w:rsidRPr="00435702" w:rsidRDefault="00211325" w:rsidP="00DD19DF">
            <w:pPr>
              <w:pStyle w:val="BlockText-Plain"/>
            </w:pPr>
            <w:r w:rsidRPr="0023499A">
              <w:rPr>
                <w:b/>
              </w:rPr>
              <w:t>Location of residence</w:t>
            </w:r>
            <w:r w:rsidR="00DD19DF" w:rsidRPr="00636655">
              <w:t>, for service within Australia,</w:t>
            </w:r>
            <w:r w:rsidRPr="00636655">
              <w:t xml:space="preserve"> </w:t>
            </w:r>
            <w:r>
              <w:t>has the sam</w:t>
            </w:r>
            <w:r w:rsidR="00663951">
              <w:t>e meaning given by section 1.3.</w:t>
            </w:r>
            <w:r w:rsidR="000C66C3">
              <w:t>13</w:t>
            </w:r>
            <w:r>
              <w:t>.</w:t>
            </w:r>
          </w:p>
        </w:tc>
      </w:tr>
      <w:tr w:rsidR="00211325" w:rsidRPr="00435702" w:rsidDel="00834804" w14:paraId="2D912C4F" w14:textId="77777777" w:rsidTr="000E02F1">
        <w:tc>
          <w:tcPr>
            <w:tcW w:w="994" w:type="dxa"/>
          </w:tcPr>
          <w:p w14:paraId="3211E384" w14:textId="77777777" w:rsidR="00211325" w:rsidRPr="00435702" w:rsidRDefault="00211325" w:rsidP="00211325">
            <w:pPr>
              <w:pStyle w:val="BlockText-Plain"/>
              <w:jc w:val="center"/>
            </w:pPr>
          </w:p>
        </w:tc>
        <w:tc>
          <w:tcPr>
            <w:tcW w:w="8392" w:type="dxa"/>
            <w:gridSpan w:val="3"/>
          </w:tcPr>
          <w:p w14:paraId="73520B87" w14:textId="77777777" w:rsidR="00211325" w:rsidRPr="00435702" w:rsidDel="00834804" w:rsidRDefault="00211325" w:rsidP="00211325">
            <w:pPr>
              <w:pStyle w:val="BlockText-Plain"/>
            </w:pPr>
            <w:r w:rsidRPr="00AE2777">
              <w:rPr>
                <w:b/>
              </w:rPr>
              <w:t>Long</w:t>
            </w:r>
            <w:r w:rsidRPr="00AE2777">
              <w:rPr>
                <w:b/>
              </w:rPr>
              <w:noBreakHyphen/>
              <w:t>term posting</w:t>
            </w:r>
            <w:r>
              <w:t xml:space="preserve"> means one of the following.</w:t>
            </w:r>
          </w:p>
        </w:tc>
      </w:tr>
      <w:tr w:rsidR="00211325" w:rsidRPr="004B2539" w14:paraId="44240AB3" w14:textId="77777777" w:rsidTr="000E02F1">
        <w:trPr>
          <w:cantSplit/>
        </w:trPr>
        <w:tc>
          <w:tcPr>
            <w:tcW w:w="994" w:type="dxa"/>
          </w:tcPr>
          <w:p w14:paraId="355DACB0" w14:textId="77777777" w:rsidR="00211325" w:rsidRPr="00450D01" w:rsidRDefault="00211325" w:rsidP="00211325">
            <w:pPr>
              <w:pStyle w:val="BlockText-Plain"/>
              <w:jc w:val="center"/>
            </w:pPr>
          </w:p>
        </w:tc>
        <w:tc>
          <w:tcPr>
            <w:tcW w:w="560" w:type="dxa"/>
          </w:tcPr>
          <w:p w14:paraId="65B6BB8B" w14:textId="77777777" w:rsidR="00211325" w:rsidRPr="00450D01" w:rsidRDefault="00211325" w:rsidP="00211325">
            <w:pPr>
              <w:pStyle w:val="BlockText-Plain"/>
              <w:jc w:val="center"/>
            </w:pPr>
            <w:r>
              <w:t>a</w:t>
            </w:r>
            <w:r w:rsidRPr="00450D01">
              <w:t>.</w:t>
            </w:r>
          </w:p>
        </w:tc>
        <w:tc>
          <w:tcPr>
            <w:tcW w:w="7832" w:type="dxa"/>
            <w:gridSpan w:val="2"/>
          </w:tcPr>
          <w:p w14:paraId="2E45BB02" w14:textId="33DD9D25" w:rsidR="00211325" w:rsidRPr="00450D01" w:rsidRDefault="00211325" w:rsidP="00211325">
            <w:pPr>
              <w:pStyle w:val="BlockText-Plain"/>
            </w:pPr>
            <w:r>
              <w:t>For duty w</w:t>
            </w:r>
            <w:r w:rsidRPr="00435702">
              <w:t xml:space="preserve">ithin Australia </w:t>
            </w:r>
            <w:r w:rsidR="00C56C6B">
              <w:t>—</w:t>
            </w:r>
            <w:r>
              <w:t xml:space="preserve"> </w:t>
            </w:r>
            <w:r w:rsidRPr="00435702">
              <w:t xml:space="preserve">a period of duty that the member's Service has directed to be for more than </w:t>
            </w:r>
            <w:r>
              <w:t>6 </w:t>
            </w:r>
            <w:r w:rsidRPr="00435702">
              <w:t>months</w:t>
            </w:r>
            <w:r>
              <w:t>.</w:t>
            </w:r>
          </w:p>
        </w:tc>
      </w:tr>
      <w:tr w:rsidR="00211325" w:rsidRPr="004B2539" w14:paraId="17FD44A6" w14:textId="77777777" w:rsidTr="000E02F1">
        <w:trPr>
          <w:cantSplit/>
        </w:trPr>
        <w:tc>
          <w:tcPr>
            <w:tcW w:w="994" w:type="dxa"/>
          </w:tcPr>
          <w:p w14:paraId="35BB601A" w14:textId="77777777" w:rsidR="00211325" w:rsidRPr="00450D01" w:rsidRDefault="00211325" w:rsidP="00211325">
            <w:pPr>
              <w:pStyle w:val="BlockText-Plain"/>
              <w:jc w:val="center"/>
            </w:pPr>
          </w:p>
        </w:tc>
        <w:tc>
          <w:tcPr>
            <w:tcW w:w="560" w:type="dxa"/>
          </w:tcPr>
          <w:p w14:paraId="70628E93" w14:textId="77777777" w:rsidR="00211325" w:rsidRPr="00450D01" w:rsidRDefault="00211325" w:rsidP="00211325">
            <w:pPr>
              <w:pStyle w:val="BlockText-Plain"/>
              <w:jc w:val="center"/>
            </w:pPr>
            <w:r>
              <w:t>b</w:t>
            </w:r>
            <w:r w:rsidRPr="00450D01">
              <w:t>.</w:t>
            </w:r>
          </w:p>
        </w:tc>
        <w:tc>
          <w:tcPr>
            <w:tcW w:w="7832" w:type="dxa"/>
            <w:gridSpan w:val="2"/>
          </w:tcPr>
          <w:p w14:paraId="10048209" w14:textId="57E254E1" w:rsidR="00211325" w:rsidRPr="004B2539" w:rsidRDefault="00211325" w:rsidP="000C66C3">
            <w:pPr>
              <w:pStyle w:val="BlockText-Plain"/>
            </w:pPr>
            <w:r>
              <w:t>For</w:t>
            </w:r>
            <w:r w:rsidRPr="00435702">
              <w:t xml:space="preserve"> duty overseas </w:t>
            </w:r>
            <w:r w:rsidR="00C56C6B">
              <w:t>—</w:t>
            </w:r>
            <w:r w:rsidRPr="00435702">
              <w:t xml:space="preserve"> </w:t>
            </w:r>
            <w:r>
              <w:t>has the same meaning given in section 12.3.</w:t>
            </w:r>
            <w:r w:rsidR="000C66C3">
              <w:t>10</w:t>
            </w:r>
            <w:r>
              <w:t>.</w:t>
            </w:r>
          </w:p>
        </w:tc>
      </w:tr>
      <w:tr w:rsidR="00B07E83" w:rsidRPr="00435702" w14:paraId="17FA396E" w14:textId="77777777" w:rsidTr="000E02F1">
        <w:tc>
          <w:tcPr>
            <w:tcW w:w="994" w:type="dxa"/>
          </w:tcPr>
          <w:p w14:paraId="4786D75F" w14:textId="77777777" w:rsidR="00B07E83" w:rsidRPr="00435702" w:rsidDel="009645EA" w:rsidRDefault="00B07E83" w:rsidP="00B07E83">
            <w:pPr>
              <w:pStyle w:val="BlockText-Plain"/>
              <w:jc w:val="center"/>
            </w:pPr>
          </w:p>
        </w:tc>
        <w:tc>
          <w:tcPr>
            <w:tcW w:w="8392" w:type="dxa"/>
            <w:gridSpan w:val="3"/>
          </w:tcPr>
          <w:p w14:paraId="1B01327A" w14:textId="0B196B0C" w:rsidR="00B07E83" w:rsidRPr="00435702" w:rsidRDefault="00B07E83" w:rsidP="00B07E83">
            <w:pPr>
              <w:pStyle w:val="BlockText-Plain"/>
            </w:pPr>
            <w:r>
              <w:rPr>
                <w:b/>
              </w:rPr>
              <w:t>Loosing location</w:t>
            </w:r>
            <w:r w:rsidRPr="00B07E83">
              <w:t xml:space="preserve"> means one of the following.</w:t>
            </w:r>
          </w:p>
        </w:tc>
      </w:tr>
      <w:tr w:rsidR="00B07E83" w:rsidRPr="00435702" w14:paraId="63442C76" w14:textId="77777777" w:rsidTr="000E02F1">
        <w:trPr>
          <w:cantSplit/>
        </w:trPr>
        <w:tc>
          <w:tcPr>
            <w:tcW w:w="994" w:type="dxa"/>
          </w:tcPr>
          <w:p w14:paraId="44B913C8" w14:textId="77777777" w:rsidR="00B07E83" w:rsidRPr="00435702" w:rsidRDefault="00B07E83" w:rsidP="00B07E83">
            <w:pPr>
              <w:pStyle w:val="BlockText-Plain"/>
              <w:keepNext/>
              <w:keepLines/>
              <w:jc w:val="center"/>
            </w:pPr>
          </w:p>
        </w:tc>
        <w:tc>
          <w:tcPr>
            <w:tcW w:w="560" w:type="dxa"/>
          </w:tcPr>
          <w:p w14:paraId="0B38B41B" w14:textId="77777777" w:rsidR="00B07E83" w:rsidRPr="00435702" w:rsidRDefault="00B07E83" w:rsidP="00B07E83">
            <w:pPr>
              <w:pStyle w:val="BlockText-Plain"/>
              <w:keepNext/>
              <w:keepLines/>
              <w:jc w:val="center"/>
            </w:pPr>
            <w:r w:rsidRPr="00435702">
              <w:t>a.</w:t>
            </w:r>
          </w:p>
        </w:tc>
        <w:tc>
          <w:tcPr>
            <w:tcW w:w="7832" w:type="dxa"/>
            <w:gridSpan w:val="2"/>
          </w:tcPr>
          <w:p w14:paraId="1962181F" w14:textId="38FFBD40" w:rsidR="00B07E83" w:rsidRPr="00435702" w:rsidRDefault="00B07E83" w:rsidP="00B07E83">
            <w:pPr>
              <w:pStyle w:val="BlockText-Plain"/>
              <w:keepNext/>
              <w:keepLines/>
            </w:pPr>
            <w:r>
              <w:t xml:space="preserve">For a member who has accompanied resident family and no unaccompanied resident family on their first removal after joining or re-joining the Permanent Forces — the location in Australia of the current or last permanent home of the resident family when they joined or re-joined. </w:t>
            </w:r>
          </w:p>
        </w:tc>
      </w:tr>
      <w:tr w:rsidR="00B07E83" w:rsidRPr="00435702" w14:paraId="50394A87" w14:textId="77777777" w:rsidTr="000E02F1">
        <w:trPr>
          <w:cantSplit/>
        </w:trPr>
        <w:tc>
          <w:tcPr>
            <w:tcW w:w="994" w:type="dxa"/>
          </w:tcPr>
          <w:p w14:paraId="496A847B" w14:textId="77777777" w:rsidR="00B07E83" w:rsidRPr="00435702" w:rsidRDefault="00B07E83" w:rsidP="00B07E83">
            <w:pPr>
              <w:pStyle w:val="BlockText-Plain"/>
              <w:keepNext/>
              <w:keepLines/>
              <w:jc w:val="center"/>
            </w:pPr>
          </w:p>
        </w:tc>
        <w:tc>
          <w:tcPr>
            <w:tcW w:w="560" w:type="dxa"/>
          </w:tcPr>
          <w:p w14:paraId="166945D1" w14:textId="77777777" w:rsidR="00B07E83" w:rsidRPr="00435702" w:rsidRDefault="00B07E83" w:rsidP="00B07E83">
            <w:pPr>
              <w:pStyle w:val="BlockText-Plain"/>
              <w:keepNext/>
              <w:keepLines/>
              <w:jc w:val="center"/>
            </w:pPr>
            <w:r w:rsidRPr="00435702">
              <w:t>b.</w:t>
            </w:r>
          </w:p>
        </w:tc>
        <w:tc>
          <w:tcPr>
            <w:tcW w:w="7832" w:type="dxa"/>
            <w:gridSpan w:val="2"/>
          </w:tcPr>
          <w:p w14:paraId="5FA82250" w14:textId="75CC4B3F" w:rsidR="00B07E83" w:rsidRPr="00435702" w:rsidRDefault="00B07E83" w:rsidP="00B07E83">
            <w:pPr>
              <w:pStyle w:val="BlockText-Plain"/>
              <w:keepNext/>
              <w:keepLines/>
            </w:pPr>
            <w:r>
              <w:t xml:space="preserve">For a member who has no resident family — the location in Australia to which they were last granted a removal. </w:t>
            </w:r>
          </w:p>
        </w:tc>
      </w:tr>
      <w:tr w:rsidR="00B07E83" w:rsidRPr="00435702" w14:paraId="34F1E47C" w14:textId="77777777" w:rsidTr="000E02F1">
        <w:trPr>
          <w:cantSplit/>
        </w:trPr>
        <w:tc>
          <w:tcPr>
            <w:tcW w:w="994" w:type="dxa"/>
          </w:tcPr>
          <w:p w14:paraId="40ECF35C" w14:textId="77777777" w:rsidR="00B07E83" w:rsidRPr="00435702" w:rsidRDefault="00B07E83" w:rsidP="00B07E83">
            <w:pPr>
              <w:pStyle w:val="BlockText-Plain"/>
              <w:keepNext/>
              <w:keepLines/>
              <w:jc w:val="center"/>
            </w:pPr>
          </w:p>
        </w:tc>
        <w:tc>
          <w:tcPr>
            <w:tcW w:w="560" w:type="dxa"/>
          </w:tcPr>
          <w:p w14:paraId="5D40F3DA" w14:textId="77777777" w:rsidR="00B07E83" w:rsidRPr="00435702" w:rsidRDefault="00B07E83" w:rsidP="00B07E83">
            <w:pPr>
              <w:pStyle w:val="BlockText-Plain"/>
              <w:keepNext/>
              <w:keepLines/>
              <w:jc w:val="center"/>
            </w:pPr>
            <w:r w:rsidRPr="00435702">
              <w:t>c.</w:t>
            </w:r>
          </w:p>
        </w:tc>
        <w:tc>
          <w:tcPr>
            <w:tcW w:w="7832" w:type="dxa"/>
            <w:gridSpan w:val="2"/>
          </w:tcPr>
          <w:p w14:paraId="1FD7CD76" w14:textId="186EDD98" w:rsidR="00B07E83" w:rsidRPr="00435702" w:rsidRDefault="00B07E83" w:rsidP="00B07E83">
            <w:pPr>
              <w:pStyle w:val="BlockText-Plain"/>
              <w:keepNext/>
              <w:keepLines/>
            </w:pPr>
            <w:r>
              <w:t xml:space="preserve">For any other member — the location in Australia they were last granted a removal for their resident family. </w:t>
            </w:r>
          </w:p>
        </w:tc>
      </w:tr>
      <w:tr w:rsidR="00211325" w:rsidRPr="00435702" w14:paraId="4C001C93" w14:textId="77777777" w:rsidTr="000E02F1">
        <w:tc>
          <w:tcPr>
            <w:tcW w:w="994" w:type="dxa"/>
          </w:tcPr>
          <w:p w14:paraId="035A5B4E" w14:textId="77777777" w:rsidR="00211325" w:rsidRPr="00435702" w:rsidDel="009645EA" w:rsidRDefault="00211325" w:rsidP="00211325">
            <w:pPr>
              <w:pStyle w:val="BlockText-Plain"/>
              <w:jc w:val="center"/>
            </w:pPr>
          </w:p>
        </w:tc>
        <w:tc>
          <w:tcPr>
            <w:tcW w:w="8392" w:type="dxa"/>
            <w:gridSpan w:val="3"/>
          </w:tcPr>
          <w:p w14:paraId="3C6D6673" w14:textId="20DF1DAC" w:rsidR="00211325" w:rsidRPr="00435702" w:rsidRDefault="00211325" w:rsidP="00211325">
            <w:pPr>
              <w:pStyle w:val="BlockText-Plain"/>
            </w:pPr>
            <w:r w:rsidRPr="005173FD">
              <w:rPr>
                <w:b/>
              </w:rPr>
              <w:t>Meal costs</w:t>
            </w:r>
            <w:r>
              <w:t xml:space="preserve"> </w:t>
            </w:r>
            <w:r w:rsidR="005F34F0" w:rsidRPr="00DA3BE2">
              <w:t>include compulsory service charges and taxes, such as GST, and excludes voluntary tips and alcoholic drinks.</w:t>
            </w:r>
          </w:p>
        </w:tc>
      </w:tr>
      <w:tr w:rsidR="00211325" w:rsidRPr="00435702" w14:paraId="7B35EA9F" w14:textId="77777777" w:rsidTr="000E02F1">
        <w:tc>
          <w:tcPr>
            <w:tcW w:w="994" w:type="dxa"/>
          </w:tcPr>
          <w:p w14:paraId="3B55023A" w14:textId="77777777" w:rsidR="00211325" w:rsidRPr="00435702" w:rsidRDefault="00211325" w:rsidP="00211325">
            <w:pPr>
              <w:pStyle w:val="BlockText-PlainNoSpacing"/>
              <w:jc w:val="center"/>
            </w:pPr>
          </w:p>
        </w:tc>
        <w:tc>
          <w:tcPr>
            <w:tcW w:w="8392" w:type="dxa"/>
            <w:gridSpan w:val="3"/>
          </w:tcPr>
          <w:p w14:paraId="47434835" w14:textId="77777777" w:rsidR="00211325" w:rsidRPr="00435702" w:rsidRDefault="00211325" w:rsidP="00211325">
            <w:pPr>
              <w:pStyle w:val="BlockText-Plain"/>
              <w:keepNext/>
              <w:keepLines/>
            </w:pPr>
            <w:r w:rsidRPr="005E6C72">
              <w:rPr>
                <w:b/>
              </w:rPr>
              <w:t>Meal period</w:t>
            </w:r>
            <w:r w:rsidRPr="00435702">
              <w:t xml:space="preserve"> means </w:t>
            </w:r>
            <w:r>
              <w:t>1 </w:t>
            </w:r>
            <w:r w:rsidRPr="00435702">
              <w:t xml:space="preserve">hour beginning at </w:t>
            </w:r>
            <w:r>
              <w:t xml:space="preserve">any of </w:t>
            </w:r>
            <w:r w:rsidRPr="00435702">
              <w:t>the</w:t>
            </w:r>
            <w:r>
              <w:t xml:space="preserve"> following</w:t>
            </w:r>
            <w:r w:rsidRPr="00435702">
              <w:t xml:space="preserve"> times.</w:t>
            </w:r>
          </w:p>
        </w:tc>
      </w:tr>
      <w:tr w:rsidR="00211325" w:rsidRPr="00435702" w14:paraId="1C75C67D" w14:textId="77777777" w:rsidTr="000E02F1">
        <w:trPr>
          <w:cantSplit/>
        </w:trPr>
        <w:tc>
          <w:tcPr>
            <w:tcW w:w="994" w:type="dxa"/>
          </w:tcPr>
          <w:p w14:paraId="5E76E001" w14:textId="77777777" w:rsidR="00211325" w:rsidRPr="00435702" w:rsidRDefault="00211325" w:rsidP="00211325">
            <w:pPr>
              <w:pStyle w:val="BlockText-Plain"/>
              <w:keepNext/>
              <w:keepLines/>
              <w:jc w:val="center"/>
            </w:pPr>
          </w:p>
        </w:tc>
        <w:tc>
          <w:tcPr>
            <w:tcW w:w="560" w:type="dxa"/>
          </w:tcPr>
          <w:p w14:paraId="117C6527" w14:textId="77777777" w:rsidR="00211325" w:rsidRPr="00435702" w:rsidRDefault="00211325" w:rsidP="00211325">
            <w:pPr>
              <w:pStyle w:val="BlockText-Plain"/>
              <w:keepNext/>
              <w:keepLines/>
              <w:jc w:val="center"/>
            </w:pPr>
            <w:r w:rsidRPr="00435702">
              <w:t>a.</w:t>
            </w:r>
          </w:p>
        </w:tc>
        <w:tc>
          <w:tcPr>
            <w:tcW w:w="7832" w:type="dxa"/>
            <w:gridSpan w:val="2"/>
          </w:tcPr>
          <w:p w14:paraId="6C413406" w14:textId="77777777" w:rsidR="00211325" w:rsidRPr="00435702" w:rsidRDefault="00211325" w:rsidP="00211325">
            <w:pPr>
              <w:pStyle w:val="BlockText-Plain"/>
              <w:keepNext/>
              <w:keepLines/>
            </w:pPr>
            <w:r w:rsidRPr="00435702">
              <w:t>0700 hours for breakfast.</w:t>
            </w:r>
          </w:p>
        </w:tc>
      </w:tr>
      <w:tr w:rsidR="00211325" w:rsidRPr="00435702" w14:paraId="18D24777" w14:textId="77777777" w:rsidTr="000E02F1">
        <w:trPr>
          <w:cantSplit/>
        </w:trPr>
        <w:tc>
          <w:tcPr>
            <w:tcW w:w="994" w:type="dxa"/>
          </w:tcPr>
          <w:p w14:paraId="6D4C6A12" w14:textId="77777777" w:rsidR="00211325" w:rsidRPr="00435702" w:rsidRDefault="00211325" w:rsidP="00211325">
            <w:pPr>
              <w:pStyle w:val="BlockText-Plain"/>
              <w:keepNext/>
              <w:keepLines/>
              <w:jc w:val="center"/>
            </w:pPr>
          </w:p>
        </w:tc>
        <w:tc>
          <w:tcPr>
            <w:tcW w:w="560" w:type="dxa"/>
          </w:tcPr>
          <w:p w14:paraId="278E2B61" w14:textId="77777777" w:rsidR="00211325" w:rsidRPr="00435702" w:rsidRDefault="00211325" w:rsidP="00211325">
            <w:pPr>
              <w:pStyle w:val="BlockText-Plain"/>
              <w:keepNext/>
              <w:keepLines/>
              <w:jc w:val="center"/>
            </w:pPr>
            <w:r w:rsidRPr="00435702">
              <w:t>b.</w:t>
            </w:r>
          </w:p>
        </w:tc>
        <w:tc>
          <w:tcPr>
            <w:tcW w:w="7832" w:type="dxa"/>
            <w:gridSpan w:val="2"/>
          </w:tcPr>
          <w:p w14:paraId="1422DF04" w14:textId="77777777" w:rsidR="00211325" w:rsidRPr="00435702" w:rsidRDefault="00211325" w:rsidP="00211325">
            <w:pPr>
              <w:pStyle w:val="BlockText-Plain"/>
              <w:keepNext/>
              <w:keepLines/>
            </w:pPr>
            <w:r w:rsidRPr="00435702">
              <w:t>1300 hours for lunch.</w:t>
            </w:r>
          </w:p>
        </w:tc>
      </w:tr>
      <w:tr w:rsidR="00211325" w:rsidRPr="00435702" w14:paraId="59F1414E" w14:textId="77777777" w:rsidTr="000E02F1">
        <w:trPr>
          <w:cantSplit/>
        </w:trPr>
        <w:tc>
          <w:tcPr>
            <w:tcW w:w="994" w:type="dxa"/>
          </w:tcPr>
          <w:p w14:paraId="560C5DBF" w14:textId="77777777" w:rsidR="00211325" w:rsidRPr="00435702" w:rsidRDefault="00211325" w:rsidP="00211325">
            <w:pPr>
              <w:pStyle w:val="BlockText-Plain"/>
              <w:keepNext/>
              <w:keepLines/>
              <w:jc w:val="center"/>
            </w:pPr>
          </w:p>
        </w:tc>
        <w:tc>
          <w:tcPr>
            <w:tcW w:w="560" w:type="dxa"/>
          </w:tcPr>
          <w:p w14:paraId="33754719" w14:textId="77777777" w:rsidR="00211325" w:rsidRPr="00435702" w:rsidRDefault="00211325" w:rsidP="00211325">
            <w:pPr>
              <w:pStyle w:val="BlockText-Plain"/>
              <w:keepNext/>
              <w:keepLines/>
              <w:jc w:val="center"/>
            </w:pPr>
            <w:r w:rsidRPr="00435702">
              <w:t>c.</w:t>
            </w:r>
          </w:p>
        </w:tc>
        <w:tc>
          <w:tcPr>
            <w:tcW w:w="7832" w:type="dxa"/>
            <w:gridSpan w:val="2"/>
          </w:tcPr>
          <w:p w14:paraId="35355456" w14:textId="77777777" w:rsidR="00211325" w:rsidRPr="00435702" w:rsidRDefault="00211325" w:rsidP="00211325">
            <w:pPr>
              <w:pStyle w:val="BlockText-Plain"/>
              <w:keepNext/>
              <w:keepLines/>
            </w:pPr>
            <w:r w:rsidRPr="00435702">
              <w:t>1900 hours for dinner.</w:t>
            </w:r>
          </w:p>
        </w:tc>
      </w:tr>
      <w:tr w:rsidR="00211325" w:rsidRPr="00435702" w14:paraId="3CEFD99E" w14:textId="77777777" w:rsidTr="000E02F1">
        <w:tc>
          <w:tcPr>
            <w:tcW w:w="994" w:type="dxa"/>
          </w:tcPr>
          <w:p w14:paraId="176333EA" w14:textId="77777777" w:rsidR="00211325" w:rsidRPr="00435702" w:rsidRDefault="00211325" w:rsidP="00211325">
            <w:pPr>
              <w:jc w:val="center"/>
            </w:pPr>
          </w:p>
        </w:tc>
        <w:tc>
          <w:tcPr>
            <w:tcW w:w="8392" w:type="dxa"/>
            <w:gridSpan w:val="3"/>
          </w:tcPr>
          <w:p w14:paraId="53CB6509" w14:textId="05537144" w:rsidR="00211325" w:rsidRPr="00435702" w:rsidRDefault="00211325" w:rsidP="00211325">
            <w:pPr>
              <w:pStyle w:val="BlockText-Plain"/>
            </w:pPr>
            <w:r w:rsidRPr="00450D01">
              <w:rPr>
                <w:b/>
              </w:rPr>
              <w:t>Medical absence</w:t>
            </w:r>
            <w:r w:rsidRPr="00435702">
              <w:t xml:space="preserve"> </w:t>
            </w:r>
            <w:r w:rsidR="005F34F0" w:rsidRPr="00DA3BE2">
              <w:t>means the period for which a member is granted leave under Chapter 5 Part 3 to be absent from duty for health reasons.</w:t>
            </w:r>
          </w:p>
        </w:tc>
      </w:tr>
      <w:tr w:rsidR="00211325" w:rsidRPr="00435702" w14:paraId="4CB9403B" w14:textId="77777777" w:rsidTr="000E02F1">
        <w:tc>
          <w:tcPr>
            <w:tcW w:w="994" w:type="dxa"/>
          </w:tcPr>
          <w:p w14:paraId="767F05E5" w14:textId="77777777" w:rsidR="00211325" w:rsidRPr="00435702" w:rsidRDefault="00211325" w:rsidP="00211325">
            <w:pPr>
              <w:pStyle w:val="BlockText-PlainNoSpacing"/>
              <w:jc w:val="center"/>
            </w:pPr>
          </w:p>
        </w:tc>
        <w:tc>
          <w:tcPr>
            <w:tcW w:w="8392" w:type="dxa"/>
            <w:gridSpan w:val="3"/>
          </w:tcPr>
          <w:p w14:paraId="02121C1B" w14:textId="77777777" w:rsidR="00211325" w:rsidRDefault="00211325" w:rsidP="004F122B">
            <w:pPr>
              <w:pStyle w:val="TableTextArial-left"/>
              <w:keepNext/>
              <w:keepLines/>
              <w:spacing w:before="0" w:after="200"/>
            </w:pPr>
            <w:r w:rsidRPr="00450D01">
              <w:rPr>
                <w:b/>
              </w:rPr>
              <w:t>Member</w:t>
            </w:r>
            <w:r>
              <w:t xml:space="preserve"> has the same meaning given under the Act.</w:t>
            </w:r>
          </w:p>
          <w:p w14:paraId="39E76521" w14:textId="77777777" w:rsidR="00211325" w:rsidRDefault="00211325" w:rsidP="00B73CFB">
            <w:pPr>
              <w:pStyle w:val="TableTextArial-left"/>
              <w:keepNext/>
              <w:keepLines/>
              <w:spacing w:before="0" w:after="200"/>
              <w:ind w:left="703" w:hanging="703"/>
              <w:rPr>
                <w:sz w:val="18"/>
                <w:szCs w:val="18"/>
              </w:rPr>
            </w:pPr>
            <w:r w:rsidRPr="00B73CFB">
              <w:rPr>
                <w:b/>
                <w:sz w:val="18"/>
                <w:szCs w:val="18"/>
              </w:rPr>
              <w:t>Note</w:t>
            </w:r>
            <w:r w:rsidR="005F34F0">
              <w:rPr>
                <w:b/>
                <w:sz w:val="18"/>
                <w:szCs w:val="18"/>
              </w:rPr>
              <w:t xml:space="preserve"> 1</w:t>
            </w:r>
            <w:r w:rsidRPr="00B73CFB">
              <w:rPr>
                <w:b/>
                <w:sz w:val="18"/>
                <w:szCs w:val="18"/>
              </w:rPr>
              <w:t xml:space="preserve">: </w:t>
            </w:r>
            <w:r w:rsidR="00B73CFB">
              <w:rPr>
                <w:b/>
                <w:sz w:val="18"/>
                <w:szCs w:val="18"/>
              </w:rPr>
              <w:tab/>
            </w:r>
            <w:r w:rsidR="005F34F0" w:rsidRPr="005F34F0">
              <w:rPr>
                <w:sz w:val="18"/>
                <w:szCs w:val="18"/>
                <w:shd w:val="clear" w:color="auto" w:fill="FFFFFF"/>
              </w:rPr>
              <w:t xml:space="preserve">Under section 4 of the Act, member includes an officer, sailor, soldier and airman. Under section 58A of the Act, member also includes </w:t>
            </w:r>
            <w:r w:rsidR="005F34F0" w:rsidRPr="005F34F0">
              <w:rPr>
                <w:sz w:val="18"/>
                <w:szCs w:val="18"/>
              </w:rPr>
              <w:t>a person who has ceased to be a member, whether by reason of death or otherwise.</w:t>
            </w:r>
          </w:p>
          <w:p w14:paraId="0BCCD94E" w14:textId="117DA7B3" w:rsidR="005F34F0" w:rsidRPr="00B73CFB" w:rsidRDefault="005F34F0" w:rsidP="005F34F0">
            <w:pPr>
              <w:pStyle w:val="TableTextArial-left"/>
              <w:keepNext/>
              <w:keepLines/>
              <w:spacing w:before="0" w:after="200"/>
              <w:ind w:left="703" w:hanging="703"/>
              <w:rPr>
                <w:sz w:val="18"/>
                <w:szCs w:val="18"/>
              </w:rPr>
            </w:pPr>
            <w:r w:rsidRPr="00B73CFB">
              <w:rPr>
                <w:b/>
                <w:sz w:val="18"/>
                <w:szCs w:val="18"/>
              </w:rPr>
              <w:t>Note</w:t>
            </w:r>
            <w:r>
              <w:rPr>
                <w:b/>
                <w:sz w:val="18"/>
                <w:szCs w:val="18"/>
              </w:rPr>
              <w:t xml:space="preserve"> 2</w:t>
            </w:r>
            <w:r w:rsidRPr="00B73CFB">
              <w:rPr>
                <w:b/>
                <w:sz w:val="18"/>
                <w:szCs w:val="18"/>
              </w:rPr>
              <w:t xml:space="preserve">: </w:t>
            </w:r>
            <w:r>
              <w:rPr>
                <w:b/>
                <w:sz w:val="18"/>
                <w:szCs w:val="18"/>
              </w:rPr>
              <w:tab/>
            </w:r>
            <w:r w:rsidRPr="005F34F0">
              <w:rPr>
                <w:sz w:val="18"/>
                <w:szCs w:val="18"/>
              </w:rPr>
              <w:t>Section 1.2.2 restricts the application of Chapters 1 to 17 to existing ADF members on continuous full-time service, unless a provision makes it clear that the provision applies to members on Reserve service, or former members.</w:t>
            </w:r>
          </w:p>
        </w:tc>
      </w:tr>
      <w:tr w:rsidR="00211325" w:rsidRPr="00435702" w14:paraId="1EAC81EE" w14:textId="77777777" w:rsidTr="000E02F1">
        <w:tc>
          <w:tcPr>
            <w:tcW w:w="994" w:type="dxa"/>
          </w:tcPr>
          <w:p w14:paraId="2B208C2A" w14:textId="77777777" w:rsidR="00211325" w:rsidRPr="00435702" w:rsidDel="009645EA" w:rsidRDefault="00211325" w:rsidP="00211325">
            <w:pPr>
              <w:pStyle w:val="BlockText-Plain"/>
              <w:jc w:val="center"/>
            </w:pPr>
          </w:p>
        </w:tc>
        <w:tc>
          <w:tcPr>
            <w:tcW w:w="8392" w:type="dxa"/>
            <w:gridSpan w:val="3"/>
          </w:tcPr>
          <w:p w14:paraId="1AADF569" w14:textId="70BFF7FC" w:rsidR="00211325" w:rsidRPr="00435702" w:rsidRDefault="00211325" w:rsidP="000C66C3">
            <w:pPr>
              <w:pStyle w:val="BlockText-Plain"/>
            </w:pPr>
            <w:r w:rsidRPr="00166B49">
              <w:rPr>
                <w:b/>
              </w:rPr>
              <w:t>Member undergoing recategorisation training</w:t>
            </w:r>
            <w:r>
              <w:t xml:space="preserve"> has the same meaning given by section 1.3.</w:t>
            </w:r>
            <w:r w:rsidR="000C66C3">
              <w:t>3</w:t>
            </w:r>
            <w:r>
              <w:t>.</w:t>
            </w:r>
          </w:p>
        </w:tc>
      </w:tr>
      <w:tr w:rsidR="00211325" w:rsidRPr="00435702" w14:paraId="57D7FF3C" w14:textId="77777777" w:rsidTr="000E02F1">
        <w:tc>
          <w:tcPr>
            <w:tcW w:w="994" w:type="dxa"/>
          </w:tcPr>
          <w:p w14:paraId="0701B979" w14:textId="77777777" w:rsidR="00211325" w:rsidRPr="00435702" w:rsidRDefault="00211325" w:rsidP="00211325">
            <w:pPr>
              <w:pStyle w:val="BlockText-PlainNoSpacing"/>
              <w:keepNext w:val="0"/>
              <w:keepLines w:val="0"/>
              <w:jc w:val="center"/>
            </w:pPr>
          </w:p>
        </w:tc>
        <w:tc>
          <w:tcPr>
            <w:tcW w:w="8392" w:type="dxa"/>
            <w:gridSpan w:val="3"/>
            <w:shd w:val="clear" w:color="auto" w:fill="auto"/>
          </w:tcPr>
          <w:p w14:paraId="6835179E" w14:textId="615757A6" w:rsidR="00211325" w:rsidRPr="00435702" w:rsidRDefault="00211325" w:rsidP="00211325">
            <w:pPr>
              <w:pStyle w:val="BlockText-Plain"/>
            </w:pPr>
            <w:r w:rsidRPr="00177E6A">
              <w:rPr>
                <w:b/>
              </w:rPr>
              <w:t>Month</w:t>
            </w:r>
            <w:r>
              <w:t xml:space="preserve"> </w:t>
            </w:r>
            <w:r w:rsidR="005F34F0">
              <w:t xml:space="preserve">has the meaning given in section 2G of the </w:t>
            </w:r>
            <w:r w:rsidR="005F34F0" w:rsidRPr="00DA3BE2">
              <w:rPr>
                <w:i/>
              </w:rPr>
              <w:t>Acts Interpretation Act 1901</w:t>
            </w:r>
            <w:r w:rsidR="005F34F0">
              <w:rPr>
                <w:i/>
              </w:rPr>
              <w:t>.</w:t>
            </w:r>
          </w:p>
        </w:tc>
      </w:tr>
      <w:tr w:rsidR="00211325" w:rsidRPr="00435702" w14:paraId="06C88D44" w14:textId="77777777" w:rsidTr="000E02F1">
        <w:tc>
          <w:tcPr>
            <w:tcW w:w="994" w:type="dxa"/>
          </w:tcPr>
          <w:p w14:paraId="14677DC9" w14:textId="77777777" w:rsidR="00211325" w:rsidRPr="00435702" w:rsidDel="009645EA" w:rsidRDefault="00211325" w:rsidP="00211325">
            <w:pPr>
              <w:pStyle w:val="BlockText-PlainNoSpacing"/>
              <w:keepNext w:val="0"/>
              <w:keepLines w:val="0"/>
              <w:jc w:val="center"/>
            </w:pPr>
          </w:p>
        </w:tc>
        <w:tc>
          <w:tcPr>
            <w:tcW w:w="8392" w:type="dxa"/>
            <w:gridSpan w:val="3"/>
          </w:tcPr>
          <w:p w14:paraId="61514B74" w14:textId="77777777" w:rsidR="00211325" w:rsidRPr="00450D01" w:rsidRDefault="00211325" w:rsidP="00211325">
            <w:pPr>
              <w:pStyle w:val="BlockText-Plain"/>
              <w:rPr>
                <w:b/>
                <w:color w:val="000000"/>
                <w:shd w:val="clear" w:color="auto" w:fill="FFFFFF"/>
              </w:rPr>
            </w:pPr>
            <w:r>
              <w:rPr>
                <w:b/>
              </w:rPr>
              <w:t xml:space="preserve">Non-resident family </w:t>
            </w:r>
            <w:r>
              <w:t>means recognised family who do are not accompanied resident family or unaccompanied resident family.</w:t>
            </w:r>
          </w:p>
        </w:tc>
      </w:tr>
      <w:tr w:rsidR="00211325" w:rsidRPr="00435702" w14:paraId="5DC92BFA" w14:textId="77777777" w:rsidTr="000E02F1">
        <w:tc>
          <w:tcPr>
            <w:tcW w:w="994" w:type="dxa"/>
          </w:tcPr>
          <w:p w14:paraId="56E0214D" w14:textId="77777777" w:rsidR="00211325" w:rsidRPr="00435702" w:rsidDel="009645EA" w:rsidRDefault="00211325" w:rsidP="00211325">
            <w:pPr>
              <w:pStyle w:val="BlockText-PlainNoSpacing"/>
              <w:keepNext w:val="0"/>
              <w:keepLines w:val="0"/>
              <w:jc w:val="center"/>
            </w:pPr>
          </w:p>
        </w:tc>
        <w:tc>
          <w:tcPr>
            <w:tcW w:w="8392" w:type="dxa"/>
            <w:gridSpan w:val="3"/>
          </w:tcPr>
          <w:p w14:paraId="6F6A5844" w14:textId="77777777" w:rsidR="00211325" w:rsidRPr="00435702" w:rsidRDefault="00211325" w:rsidP="00211325">
            <w:pPr>
              <w:pStyle w:val="BlockText-Plain"/>
              <w:rPr>
                <w:b/>
              </w:rPr>
            </w:pPr>
            <w:r w:rsidRPr="00450D01">
              <w:rPr>
                <w:b/>
                <w:color w:val="000000"/>
                <w:shd w:val="clear" w:color="auto" w:fill="FFFFFF"/>
              </w:rPr>
              <w:t>Non-Service partner</w:t>
            </w:r>
            <w:r w:rsidRPr="00967662">
              <w:rPr>
                <w:color w:val="000000"/>
                <w:shd w:val="clear" w:color="auto" w:fill="FFFFFF"/>
              </w:rPr>
              <w:t xml:space="preserve"> is a member's partner who is not a member.</w:t>
            </w:r>
          </w:p>
        </w:tc>
      </w:tr>
      <w:tr w:rsidR="005F34F0" w:rsidRPr="00435702" w14:paraId="12A20951" w14:textId="77777777" w:rsidTr="000E02F1">
        <w:tc>
          <w:tcPr>
            <w:tcW w:w="994" w:type="dxa"/>
            <w:shd w:val="clear" w:color="auto" w:fill="FFFFFF" w:themeFill="background1"/>
          </w:tcPr>
          <w:p w14:paraId="2BE06A01" w14:textId="77777777" w:rsidR="005F34F0" w:rsidRPr="00435702" w:rsidRDefault="005F34F0" w:rsidP="005F34F0">
            <w:pPr>
              <w:pStyle w:val="BlockText-Plain"/>
              <w:jc w:val="center"/>
            </w:pPr>
          </w:p>
        </w:tc>
        <w:tc>
          <w:tcPr>
            <w:tcW w:w="8392" w:type="dxa"/>
            <w:gridSpan w:val="3"/>
            <w:shd w:val="clear" w:color="auto" w:fill="FFFFFF" w:themeFill="background1"/>
          </w:tcPr>
          <w:p w14:paraId="5B4F7756" w14:textId="5BA449AC" w:rsidR="005F34F0" w:rsidRPr="00435702" w:rsidRDefault="005F34F0" w:rsidP="005034FE">
            <w:pPr>
              <w:pStyle w:val="BlockText-Plain"/>
            </w:pPr>
            <w:r w:rsidRPr="00DA3BE2">
              <w:rPr>
                <w:b/>
              </w:rPr>
              <w:t>Non-warlike service</w:t>
            </w:r>
            <w:r w:rsidR="00970474">
              <w:t xml:space="preserve"> </w:t>
            </w:r>
            <w:r w:rsidR="005034FE">
              <w:t>mean</w:t>
            </w:r>
            <w:r w:rsidR="00F970B4">
              <w:t>s any</w:t>
            </w:r>
            <w:r w:rsidR="005034FE">
              <w:t xml:space="preserve"> of the following. </w:t>
            </w:r>
          </w:p>
        </w:tc>
      </w:tr>
      <w:tr w:rsidR="005F34F0" w:rsidRPr="00435702" w14:paraId="7B04A994" w14:textId="77777777" w:rsidTr="000E02F1">
        <w:trPr>
          <w:cantSplit/>
        </w:trPr>
        <w:tc>
          <w:tcPr>
            <w:tcW w:w="994" w:type="dxa"/>
            <w:shd w:val="clear" w:color="auto" w:fill="FFFFFF" w:themeFill="background1"/>
          </w:tcPr>
          <w:p w14:paraId="6D4C318E" w14:textId="77777777" w:rsidR="005F34F0" w:rsidRPr="00435702" w:rsidRDefault="005F34F0" w:rsidP="005F34F0">
            <w:pPr>
              <w:pStyle w:val="BlockText-Plain"/>
              <w:jc w:val="center"/>
            </w:pPr>
          </w:p>
        </w:tc>
        <w:tc>
          <w:tcPr>
            <w:tcW w:w="560" w:type="dxa"/>
            <w:shd w:val="clear" w:color="auto" w:fill="FFFFFF" w:themeFill="background1"/>
          </w:tcPr>
          <w:p w14:paraId="1F15F938" w14:textId="77777777" w:rsidR="005F34F0" w:rsidRPr="00435702" w:rsidRDefault="005F34F0" w:rsidP="005F34F0">
            <w:pPr>
              <w:pStyle w:val="BlockText-Plain"/>
              <w:jc w:val="center"/>
            </w:pPr>
            <w:r w:rsidRPr="00435702">
              <w:t>a.</w:t>
            </w:r>
          </w:p>
        </w:tc>
        <w:tc>
          <w:tcPr>
            <w:tcW w:w="7832" w:type="dxa"/>
            <w:gridSpan w:val="2"/>
            <w:shd w:val="clear" w:color="auto" w:fill="FFFFFF" w:themeFill="background1"/>
          </w:tcPr>
          <w:p w14:paraId="29068AB9" w14:textId="2A821279" w:rsidR="005F34F0" w:rsidRPr="00435702" w:rsidRDefault="005034FE" w:rsidP="00DD19DF">
            <w:pPr>
              <w:pStyle w:val="BlockText-Plain"/>
            </w:pPr>
            <w:r>
              <w:t xml:space="preserve">Service </w:t>
            </w:r>
            <w:r w:rsidR="00DD19DF">
              <w:t xml:space="preserve">in </w:t>
            </w:r>
            <w:r>
              <w:t xml:space="preserve">the Defence Force that is of a kind determined to be non-warlike service under section 5C of the </w:t>
            </w:r>
            <w:r w:rsidRPr="005034FE">
              <w:rPr>
                <w:i/>
              </w:rPr>
              <w:t>Veterans’ Entitlements Act 1986.</w:t>
            </w:r>
            <w:r>
              <w:t xml:space="preserve"> </w:t>
            </w:r>
          </w:p>
        </w:tc>
      </w:tr>
      <w:tr w:rsidR="005034FE" w:rsidRPr="00435702" w14:paraId="0567E33C" w14:textId="77777777" w:rsidTr="000E02F1">
        <w:trPr>
          <w:cantSplit/>
        </w:trPr>
        <w:tc>
          <w:tcPr>
            <w:tcW w:w="994" w:type="dxa"/>
            <w:shd w:val="clear" w:color="auto" w:fill="FFFFFF" w:themeFill="background1"/>
          </w:tcPr>
          <w:p w14:paraId="1DAEA266" w14:textId="77777777" w:rsidR="005034FE" w:rsidRPr="00435702" w:rsidRDefault="005034FE" w:rsidP="000E02F1">
            <w:pPr>
              <w:pStyle w:val="BlockText-Plain"/>
              <w:jc w:val="center"/>
            </w:pPr>
          </w:p>
        </w:tc>
        <w:tc>
          <w:tcPr>
            <w:tcW w:w="560" w:type="dxa"/>
            <w:shd w:val="clear" w:color="auto" w:fill="FFFFFF" w:themeFill="background1"/>
          </w:tcPr>
          <w:p w14:paraId="4F98F39A" w14:textId="77777777" w:rsidR="005034FE" w:rsidRPr="00435702" w:rsidRDefault="005034FE" w:rsidP="000E02F1">
            <w:pPr>
              <w:pStyle w:val="BlockText-Plain"/>
              <w:jc w:val="center"/>
            </w:pPr>
            <w:r w:rsidRPr="00435702">
              <w:t>b.</w:t>
            </w:r>
          </w:p>
        </w:tc>
        <w:tc>
          <w:tcPr>
            <w:tcW w:w="7832" w:type="dxa"/>
            <w:gridSpan w:val="2"/>
            <w:shd w:val="clear" w:color="auto" w:fill="FFFFFF" w:themeFill="background1"/>
          </w:tcPr>
          <w:p w14:paraId="39C63EE6" w14:textId="2D62AD48" w:rsidR="005034FE" w:rsidRPr="00435702" w:rsidRDefault="005034FE" w:rsidP="000E02F1">
            <w:pPr>
              <w:pStyle w:val="BlockText-Plain"/>
            </w:pPr>
            <w:r>
              <w:t>S</w:t>
            </w:r>
            <w:r w:rsidRPr="005034FE">
              <w:t xml:space="preserve">ervice with a peacekeeping force, as published in the Gazette, as a Peacekeeping Force under section 68(1) of the </w:t>
            </w:r>
            <w:r w:rsidRPr="005034FE">
              <w:rPr>
                <w:i/>
              </w:rPr>
              <w:t>Veterans’ Entitlements Act 1986.</w:t>
            </w:r>
          </w:p>
        </w:tc>
      </w:tr>
      <w:tr w:rsidR="005F34F0" w:rsidRPr="00435702" w14:paraId="33AC83CD" w14:textId="77777777" w:rsidTr="000E02F1">
        <w:trPr>
          <w:cantSplit/>
        </w:trPr>
        <w:tc>
          <w:tcPr>
            <w:tcW w:w="994" w:type="dxa"/>
            <w:shd w:val="clear" w:color="auto" w:fill="FFFFFF" w:themeFill="background1"/>
          </w:tcPr>
          <w:p w14:paraId="7CEA92D1" w14:textId="77777777" w:rsidR="005F34F0" w:rsidRPr="00435702" w:rsidRDefault="005F34F0" w:rsidP="005F34F0">
            <w:pPr>
              <w:pStyle w:val="BlockText-Plain"/>
              <w:jc w:val="center"/>
            </w:pPr>
          </w:p>
        </w:tc>
        <w:tc>
          <w:tcPr>
            <w:tcW w:w="560" w:type="dxa"/>
            <w:shd w:val="clear" w:color="auto" w:fill="FFFFFF" w:themeFill="background1"/>
          </w:tcPr>
          <w:p w14:paraId="4E0F4619" w14:textId="7D7341F6" w:rsidR="005F34F0" w:rsidRPr="00435702" w:rsidRDefault="005034FE" w:rsidP="005F34F0">
            <w:pPr>
              <w:pStyle w:val="BlockText-Plain"/>
              <w:jc w:val="center"/>
            </w:pPr>
            <w:r>
              <w:t>c</w:t>
            </w:r>
            <w:r w:rsidR="005F34F0" w:rsidRPr="00435702">
              <w:t>.</w:t>
            </w:r>
          </w:p>
        </w:tc>
        <w:tc>
          <w:tcPr>
            <w:tcW w:w="7832" w:type="dxa"/>
            <w:gridSpan w:val="2"/>
            <w:shd w:val="clear" w:color="auto" w:fill="FFFFFF" w:themeFill="background1"/>
          </w:tcPr>
          <w:p w14:paraId="3B0115C2" w14:textId="7CDE56CE" w:rsidR="005F34F0" w:rsidRPr="00435702" w:rsidRDefault="005034FE" w:rsidP="005F34F0">
            <w:pPr>
              <w:pStyle w:val="BlockText-Plain"/>
            </w:pPr>
            <w:r w:rsidRPr="005034FE">
              <w:t>Service with the Defence Force that is of a kind determined to be non</w:t>
            </w:r>
            <w:r w:rsidRPr="005034FE">
              <w:noBreakHyphen/>
              <w:t xml:space="preserve">warlike service under section 6 of the </w:t>
            </w:r>
            <w:r w:rsidRPr="005034FE">
              <w:rPr>
                <w:i/>
              </w:rPr>
              <w:t>Military Rehabilitation and Compensation Act 2004.</w:t>
            </w:r>
          </w:p>
        </w:tc>
      </w:tr>
      <w:tr w:rsidR="00211325" w:rsidRPr="00435702" w14:paraId="5B4F23AE" w14:textId="77777777" w:rsidTr="000E02F1">
        <w:tc>
          <w:tcPr>
            <w:tcW w:w="994" w:type="dxa"/>
          </w:tcPr>
          <w:p w14:paraId="33B7ABFF" w14:textId="77777777" w:rsidR="00211325" w:rsidRPr="00435702" w:rsidRDefault="00211325" w:rsidP="005F34F0">
            <w:pPr>
              <w:pStyle w:val="BlockText-Plain"/>
              <w:jc w:val="center"/>
            </w:pPr>
          </w:p>
        </w:tc>
        <w:tc>
          <w:tcPr>
            <w:tcW w:w="8392" w:type="dxa"/>
            <w:gridSpan w:val="3"/>
          </w:tcPr>
          <w:p w14:paraId="284E34DF" w14:textId="77777777" w:rsidR="00211325" w:rsidRPr="00435702" w:rsidRDefault="00211325" w:rsidP="00211325">
            <w:pPr>
              <w:pStyle w:val="BlockText-Plain"/>
            </w:pPr>
            <w:r>
              <w:rPr>
                <w:b/>
                <w:lang w:eastAsia="en-US"/>
              </w:rPr>
              <w:t>N</w:t>
            </w:r>
            <w:r w:rsidRPr="00450D01">
              <w:rPr>
                <w:b/>
                <w:lang w:eastAsia="en-US"/>
              </w:rPr>
              <w:t>onworking period</w:t>
            </w:r>
            <w:r>
              <w:rPr>
                <w:lang w:eastAsia="en-US"/>
              </w:rPr>
              <w:t xml:space="preserve"> in relation to </w:t>
            </w:r>
            <w:r w:rsidRPr="00435702">
              <w:rPr>
                <w:lang w:eastAsia="en-US"/>
              </w:rPr>
              <w:t>a flexible service determination</w:t>
            </w:r>
            <w:r>
              <w:rPr>
                <w:lang w:eastAsia="en-US"/>
              </w:rPr>
              <w:t>,</w:t>
            </w:r>
            <w:r w:rsidRPr="00435702">
              <w:rPr>
                <w:lang w:eastAsia="en-US"/>
              </w:rPr>
              <w:t xml:space="preserve"> </w:t>
            </w:r>
            <w:r>
              <w:rPr>
                <w:lang w:eastAsia="en-US"/>
              </w:rPr>
              <w:t>means</w:t>
            </w:r>
            <w:r w:rsidRPr="00435702">
              <w:rPr>
                <w:lang w:eastAsia="en-US"/>
              </w:rPr>
              <w:t xml:space="preserve"> the period that is not the member's pattern of service.</w:t>
            </w:r>
          </w:p>
        </w:tc>
      </w:tr>
      <w:tr w:rsidR="00211325" w:rsidRPr="00435702" w14:paraId="76BFB9DD" w14:textId="77777777" w:rsidTr="000E02F1">
        <w:tc>
          <w:tcPr>
            <w:tcW w:w="994" w:type="dxa"/>
          </w:tcPr>
          <w:p w14:paraId="0618ADCB" w14:textId="77777777" w:rsidR="00211325" w:rsidRPr="00435702" w:rsidRDefault="00211325" w:rsidP="00211325">
            <w:pPr>
              <w:pStyle w:val="BlockText-Plain"/>
              <w:jc w:val="center"/>
            </w:pPr>
          </w:p>
        </w:tc>
        <w:tc>
          <w:tcPr>
            <w:tcW w:w="8392" w:type="dxa"/>
            <w:gridSpan w:val="3"/>
            <w:shd w:val="clear" w:color="auto" w:fill="auto"/>
          </w:tcPr>
          <w:p w14:paraId="7BD00794" w14:textId="77777777" w:rsidR="00211325" w:rsidRPr="00435702" w:rsidRDefault="00211325" w:rsidP="00211325">
            <w:pPr>
              <w:pStyle w:val="BlockText-Plain"/>
            </w:pPr>
            <w:r>
              <w:rPr>
                <w:b/>
              </w:rPr>
              <w:t>Normal departmental liability</w:t>
            </w:r>
            <w:r>
              <w:t xml:space="preserve"> has the same meaning given by</w:t>
            </w:r>
            <w:r w:rsidRPr="00435702">
              <w:t xml:space="preserve"> section 9.1.7. </w:t>
            </w:r>
          </w:p>
        </w:tc>
      </w:tr>
      <w:tr w:rsidR="00211325" w:rsidRPr="00967662" w14:paraId="1AB2A4A4" w14:textId="77777777" w:rsidTr="000E02F1">
        <w:tc>
          <w:tcPr>
            <w:tcW w:w="994" w:type="dxa"/>
          </w:tcPr>
          <w:p w14:paraId="344A524A" w14:textId="77777777" w:rsidR="00211325" w:rsidRPr="00967662" w:rsidRDefault="00211325" w:rsidP="00211325">
            <w:pPr>
              <w:pStyle w:val="Sectiontext"/>
              <w:jc w:val="center"/>
            </w:pPr>
          </w:p>
        </w:tc>
        <w:tc>
          <w:tcPr>
            <w:tcW w:w="8392" w:type="dxa"/>
            <w:gridSpan w:val="3"/>
          </w:tcPr>
          <w:p w14:paraId="2243B63A" w14:textId="77777777" w:rsidR="00211325" w:rsidRPr="00967662" w:rsidRDefault="00211325" w:rsidP="00211325">
            <w:pPr>
              <w:pStyle w:val="Sectiontext"/>
            </w:pPr>
            <w:r w:rsidRPr="00967662">
              <w:rPr>
                <w:b/>
              </w:rPr>
              <w:t>Normal working hours</w:t>
            </w:r>
            <w:r w:rsidRPr="00967662">
              <w:t xml:space="preserve"> for a member means the hours of duty set by their commander</w:t>
            </w:r>
            <w:r>
              <w:t>.</w:t>
            </w:r>
          </w:p>
        </w:tc>
      </w:tr>
      <w:tr w:rsidR="005F34F0" w:rsidRPr="00435702" w14:paraId="56ADA470" w14:textId="77777777" w:rsidTr="000E02F1">
        <w:tc>
          <w:tcPr>
            <w:tcW w:w="994" w:type="dxa"/>
            <w:shd w:val="clear" w:color="auto" w:fill="FFFFFF" w:themeFill="background1"/>
          </w:tcPr>
          <w:p w14:paraId="741EFA6C" w14:textId="77777777" w:rsidR="005F34F0" w:rsidRPr="00435702" w:rsidRDefault="005F34F0" w:rsidP="005F34F0">
            <w:pPr>
              <w:pStyle w:val="BlockText-Plain"/>
              <w:jc w:val="center"/>
            </w:pPr>
          </w:p>
        </w:tc>
        <w:tc>
          <w:tcPr>
            <w:tcW w:w="8392" w:type="dxa"/>
            <w:gridSpan w:val="3"/>
            <w:shd w:val="clear" w:color="auto" w:fill="FFFFFF" w:themeFill="background1"/>
          </w:tcPr>
          <w:p w14:paraId="6379E75C" w14:textId="5B0B6E44" w:rsidR="005F34F0" w:rsidRPr="00435702" w:rsidRDefault="005F34F0" w:rsidP="00DD19DF">
            <w:pPr>
              <w:pStyle w:val="BlockText-Plain"/>
            </w:pPr>
            <w:r w:rsidRPr="00DA3BE2">
              <w:rPr>
                <w:b/>
              </w:rPr>
              <w:t>Operational area</w:t>
            </w:r>
            <w:r w:rsidR="00970474">
              <w:t xml:space="preserve"> </w:t>
            </w:r>
            <w:r w:rsidR="00CF58CC" w:rsidRPr="00CF58CC">
              <w:t>means the specified area in column B of the table in section 17.7.6.</w:t>
            </w:r>
          </w:p>
        </w:tc>
      </w:tr>
      <w:tr w:rsidR="00211325" w:rsidRPr="00435702" w14:paraId="217A7F38" w14:textId="77777777" w:rsidTr="000E02F1">
        <w:tc>
          <w:tcPr>
            <w:tcW w:w="994" w:type="dxa"/>
          </w:tcPr>
          <w:p w14:paraId="3BBA6EE7" w14:textId="77777777" w:rsidR="00211325" w:rsidRPr="00435702" w:rsidRDefault="00211325" w:rsidP="005F34F0">
            <w:pPr>
              <w:pStyle w:val="BlockText-PlainNoSpacing"/>
              <w:keepNext w:val="0"/>
              <w:keepLines w:val="0"/>
              <w:jc w:val="center"/>
            </w:pPr>
          </w:p>
        </w:tc>
        <w:tc>
          <w:tcPr>
            <w:tcW w:w="8392" w:type="dxa"/>
            <w:gridSpan w:val="3"/>
          </w:tcPr>
          <w:p w14:paraId="7A3D6C8E" w14:textId="77777777" w:rsidR="00211325" w:rsidRPr="00450D01" w:rsidRDefault="00211325" w:rsidP="005F34F0">
            <w:pPr>
              <w:pStyle w:val="BlockText-Plain"/>
              <w:rPr>
                <w:strike/>
              </w:rPr>
            </w:pPr>
            <w:r w:rsidRPr="00450D01">
              <w:rPr>
                <w:b/>
              </w:rPr>
              <w:t>Own home</w:t>
            </w:r>
            <w:r w:rsidRPr="00435702">
              <w:t xml:space="preserve"> </w:t>
            </w:r>
            <w:r>
              <w:t>has the same meaning given by section 7.1.14</w:t>
            </w:r>
            <w:r w:rsidRPr="00435702">
              <w:t>.</w:t>
            </w:r>
          </w:p>
        </w:tc>
      </w:tr>
      <w:tr w:rsidR="00211325" w:rsidRPr="00435702" w14:paraId="5F63561B" w14:textId="77777777" w:rsidTr="000E02F1">
        <w:tc>
          <w:tcPr>
            <w:tcW w:w="994" w:type="dxa"/>
          </w:tcPr>
          <w:p w14:paraId="736F5617" w14:textId="77777777" w:rsidR="00211325" w:rsidRPr="00435702" w:rsidRDefault="00211325" w:rsidP="005F34F0">
            <w:pPr>
              <w:pStyle w:val="BlockText-PlainNoSpacing"/>
              <w:keepNext w:val="0"/>
              <w:keepLines w:val="0"/>
              <w:jc w:val="center"/>
            </w:pPr>
          </w:p>
        </w:tc>
        <w:tc>
          <w:tcPr>
            <w:tcW w:w="8392" w:type="dxa"/>
            <w:gridSpan w:val="3"/>
          </w:tcPr>
          <w:p w14:paraId="1146ACE4" w14:textId="77777777" w:rsidR="00211325" w:rsidRPr="00435702" w:rsidRDefault="00211325" w:rsidP="00211325">
            <w:pPr>
              <w:pStyle w:val="BlockText-Plain"/>
            </w:pPr>
            <w:r w:rsidRPr="00450D01">
              <w:rPr>
                <w:b/>
              </w:rPr>
              <w:t>Paid leave</w:t>
            </w:r>
            <w:r w:rsidRPr="00435702">
              <w:t xml:space="preserve"> means a period of leave when a member is entitled to salary.</w:t>
            </w:r>
          </w:p>
        </w:tc>
      </w:tr>
      <w:tr w:rsidR="00211325" w:rsidRPr="00435702" w14:paraId="2F4363C5" w14:textId="77777777" w:rsidTr="000E02F1">
        <w:tc>
          <w:tcPr>
            <w:tcW w:w="994" w:type="dxa"/>
          </w:tcPr>
          <w:p w14:paraId="00EB3B41" w14:textId="77777777" w:rsidR="00211325" w:rsidRPr="00435702" w:rsidRDefault="00211325" w:rsidP="00211325">
            <w:pPr>
              <w:pStyle w:val="BlockText-PlainNoSpacing"/>
              <w:keepNext w:val="0"/>
              <w:keepLines w:val="0"/>
              <w:jc w:val="center"/>
            </w:pPr>
          </w:p>
        </w:tc>
        <w:tc>
          <w:tcPr>
            <w:tcW w:w="8392" w:type="dxa"/>
            <w:gridSpan w:val="3"/>
          </w:tcPr>
          <w:p w14:paraId="5B4CE03D" w14:textId="66C3DF05" w:rsidR="00211325" w:rsidRPr="00985E8E" w:rsidRDefault="00211325" w:rsidP="000C66C3">
            <w:pPr>
              <w:pStyle w:val="BlockText-Plain"/>
            </w:pPr>
            <w:r>
              <w:rPr>
                <w:b/>
              </w:rPr>
              <w:t>Partner</w:t>
            </w:r>
            <w:r>
              <w:t xml:space="preserve"> has the same</w:t>
            </w:r>
            <w:r w:rsidR="00663951">
              <w:t xml:space="preserve"> meaning given by section 1.3.3</w:t>
            </w:r>
            <w:r w:rsidR="000C66C3">
              <w:t>6</w:t>
            </w:r>
            <w:r>
              <w:t>.</w:t>
            </w:r>
          </w:p>
        </w:tc>
      </w:tr>
      <w:tr w:rsidR="00211325" w:rsidRPr="00435702" w14:paraId="3541AF2B" w14:textId="77777777" w:rsidTr="000E02F1">
        <w:tc>
          <w:tcPr>
            <w:tcW w:w="994" w:type="dxa"/>
          </w:tcPr>
          <w:p w14:paraId="2E2F5E86" w14:textId="77777777" w:rsidR="00211325" w:rsidRPr="00435702" w:rsidRDefault="00211325" w:rsidP="00211325">
            <w:pPr>
              <w:pStyle w:val="Sectiontext"/>
              <w:jc w:val="center"/>
              <w:rPr>
                <w:lang w:eastAsia="en-US"/>
              </w:rPr>
            </w:pPr>
          </w:p>
        </w:tc>
        <w:tc>
          <w:tcPr>
            <w:tcW w:w="8392" w:type="dxa"/>
            <w:gridSpan w:val="3"/>
          </w:tcPr>
          <w:p w14:paraId="6A4A08D4" w14:textId="77777777" w:rsidR="00211325" w:rsidRPr="00435702" w:rsidRDefault="00211325" w:rsidP="00211325">
            <w:pPr>
              <w:pStyle w:val="Sectiontext"/>
              <w:rPr>
                <w:lang w:eastAsia="en-US"/>
              </w:rPr>
            </w:pPr>
            <w:r w:rsidRPr="00450D01">
              <w:rPr>
                <w:b/>
                <w:iCs/>
              </w:rPr>
              <w:t>Pattern of Reserve service</w:t>
            </w:r>
            <w:r w:rsidRPr="00435702">
              <w:rPr>
                <w:iCs/>
              </w:rPr>
              <w:t xml:space="preserve"> means the periods that a member of the Reserves has agreed with their supervisor </w:t>
            </w:r>
            <w:r>
              <w:rPr>
                <w:iCs/>
              </w:rPr>
              <w:t>the member</w:t>
            </w:r>
            <w:r w:rsidRPr="00435702">
              <w:rPr>
                <w:iCs/>
              </w:rPr>
              <w:t xml:space="preserve"> would attend for duty.</w:t>
            </w:r>
            <w:r w:rsidRPr="00435702">
              <w:rPr>
                <w:rFonts w:cs="Arial"/>
              </w:rPr>
              <w:t xml:space="preserve"> </w:t>
            </w:r>
          </w:p>
        </w:tc>
      </w:tr>
      <w:tr w:rsidR="00211325" w:rsidRPr="00435702" w14:paraId="6AB182F7" w14:textId="77777777" w:rsidTr="000E02F1">
        <w:tc>
          <w:tcPr>
            <w:tcW w:w="994" w:type="dxa"/>
          </w:tcPr>
          <w:p w14:paraId="33E9CBA7" w14:textId="77777777" w:rsidR="00211325" w:rsidRPr="00435702" w:rsidRDefault="00211325" w:rsidP="00211325">
            <w:pPr>
              <w:pStyle w:val="BlockText-Plain"/>
              <w:jc w:val="center"/>
            </w:pPr>
          </w:p>
        </w:tc>
        <w:tc>
          <w:tcPr>
            <w:tcW w:w="8392" w:type="dxa"/>
            <w:gridSpan w:val="3"/>
          </w:tcPr>
          <w:p w14:paraId="2B36A700" w14:textId="77777777" w:rsidR="00211325" w:rsidRPr="00435702" w:rsidRDefault="00211325" w:rsidP="00211325">
            <w:pPr>
              <w:pStyle w:val="BlockText-Plain"/>
              <w:spacing w:line="276" w:lineRule="auto"/>
              <w:rPr>
                <w:lang w:eastAsia="en-US"/>
              </w:rPr>
            </w:pPr>
            <w:r>
              <w:rPr>
                <w:b/>
                <w:iCs/>
                <w:lang w:eastAsia="en-US"/>
              </w:rPr>
              <w:t xml:space="preserve">Pattern of service </w:t>
            </w:r>
            <w:r>
              <w:rPr>
                <w:iCs/>
                <w:lang w:eastAsia="en-US"/>
              </w:rPr>
              <w:t>m</w:t>
            </w:r>
            <w:r w:rsidRPr="00435702">
              <w:rPr>
                <w:iCs/>
                <w:lang w:eastAsia="en-US"/>
              </w:rPr>
              <w:t>eans the hours of duty or periods of duty prescribed under a flexible service determination.</w:t>
            </w:r>
          </w:p>
        </w:tc>
      </w:tr>
      <w:tr w:rsidR="00211325" w:rsidRPr="00435702" w14:paraId="5A2DF6BB" w14:textId="77777777" w:rsidTr="000E02F1">
        <w:tc>
          <w:tcPr>
            <w:tcW w:w="994" w:type="dxa"/>
          </w:tcPr>
          <w:p w14:paraId="36FA2103" w14:textId="77777777" w:rsidR="00211325" w:rsidRPr="00435702" w:rsidRDefault="00211325" w:rsidP="00211325">
            <w:pPr>
              <w:pStyle w:val="BlockText-PlainNoSpacing"/>
              <w:keepNext w:val="0"/>
              <w:keepLines w:val="0"/>
              <w:jc w:val="center"/>
            </w:pPr>
          </w:p>
        </w:tc>
        <w:tc>
          <w:tcPr>
            <w:tcW w:w="8392" w:type="dxa"/>
            <w:gridSpan w:val="3"/>
          </w:tcPr>
          <w:p w14:paraId="34D13D6B" w14:textId="77777777" w:rsidR="00211325" w:rsidRPr="00435702" w:rsidRDefault="00211325" w:rsidP="00211325">
            <w:pPr>
              <w:pStyle w:val="BlockText-Plain"/>
            </w:pPr>
            <w:r w:rsidRPr="00450D01">
              <w:rPr>
                <w:rFonts w:cs="Arial"/>
                <w:b/>
              </w:rPr>
              <w:t>Pay grade</w:t>
            </w:r>
            <w:r w:rsidRPr="00435702">
              <w:rPr>
                <w:rFonts w:cs="Arial"/>
              </w:rPr>
              <w:t xml:space="preserve"> means the pay grade for a member under </w:t>
            </w:r>
            <w:r w:rsidRPr="00435702">
              <w:rPr>
                <w:rFonts w:cs="Arial"/>
                <w:color w:val="000000"/>
              </w:rPr>
              <w:t xml:space="preserve">DFRT Determination No. </w:t>
            </w:r>
            <w:r w:rsidRPr="00435702">
              <w:t>2 of 2017</w:t>
            </w:r>
            <w:r w:rsidRPr="00435702">
              <w:rPr>
                <w:rFonts w:cs="Arial"/>
              </w:rPr>
              <w:t>, Salaries.</w:t>
            </w:r>
          </w:p>
        </w:tc>
      </w:tr>
      <w:tr w:rsidR="00211325" w:rsidRPr="00435702" w14:paraId="25C3ED62" w14:textId="77777777" w:rsidTr="000E02F1">
        <w:tc>
          <w:tcPr>
            <w:tcW w:w="994" w:type="dxa"/>
          </w:tcPr>
          <w:p w14:paraId="305F3B00" w14:textId="77777777" w:rsidR="00211325" w:rsidRPr="00435702" w:rsidRDefault="00211325" w:rsidP="00211325">
            <w:pPr>
              <w:pStyle w:val="BlockText-PlainNoSpacing"/>
              <w:keepNext w:val="0"/>
              <w:keepLines w:val="0"/>
              <w:jc w:val="center"/>
            </w:pPr>
          </w:p>
        </w:tc>
        <w:tc>
          <w:tcPr>
            <w:tcW w:w="8392" w:type="dxa"/>
            <w:gridSpan w:val="3"/>
          </w:tcPr>
          <w:p w14:paraId="50674B63" w14:textId="10475D80" w:rsidR="00211325" w:rsidRPr="00435702" w:rsidRDefault="00211325" w:rsidP="00211325">
            <w:pPr>
              <w:pStyle w:val="BlockText-Plain"/>
            </w:pPr>
            <w:r w:rsidRPr="00450D01">
              <w:rPr>
                <w:b/>
              </w:rPr>
              <w:t>Pay to the Commonwealth</w:t>
            </w:r>
            <w:r w:rsidR="00FD5E61">
              <w:t>,</w:t>
            </w:r>
            <w:r w:rsidR="00FD5E61" w:rsidRPr="00DA3BE2">
              <w:t xml:space="preserve"> in relation to a debt or liability to the Commonwealth that a member incurs, means a member's obligation to pay (or repay) money to the Commonwealth.</w:t>
            </w:r>
          </w:p>
        </w:tc>
      </w:tr>
      <w:tr w:rsidR="00211325" w:rsidRPr="00435702" w14:paraId="62B1E1C5" w14:textId="77777777" w:rsidTr="000E02F1">
        <w:tc>
          <w:tcPr>
            <w:tcW w:w="994" w:type="dxa"/>
          </w:tcPr>
          <w:p w14:paraId="687688F6" w14:textId="77777777" w:rsidR="00211325" w:rsidRPr="00435702" w:rsidRDefault="00211325" w:rsidP="00211325">
            <w:pPr>
              <w:pStyle w:val="BlockText-Plain"/>
              <w:jc w:val="center"/>
            </w:pPr>
          </w:p>
        </w:tc>
        <w:tc>
          <w:tcPr>
            <w:tcW w:w="8392" w:type="dxa"/>
            <w:gridSpan w:val="3"/>
          </w:tcPr>
          <w:p w14:paraId="267146B2" w14:textId="26953FE3" w:rsidR="00211325" w:rsidRPr="00435702" w:rsidRDefault="00211325" w:rsidP="00211325">
            <w:pPr>
              <w:pStyle w:val="BlockText-Plain"/>
            </w:pPr>
            <w:r w:rsidRPr="00450D01">
              <w:rPr>
                <w:b/>
              </w:rPr>
              <w:t>Period of prospective service</w:t>
            </w:r>
            <w:r w:rsidRPr="00435702">
              <w:t xml:space="preserve"> </w:t>
            </w:r>
            <w:r w:rsidR="00FD5E61" w:rsidRPr="00DA3BE2">
              <w:t xml:space="preserve">has the same meaning as in section 30(1) in Part 8 of the </w:t>
            </w:r>
            <w:r w:rsidR="00FD5E61" w:rsidRPr="00DA3BE2">
              <w:rPr>
                <w:i/>
              </w:rPr>
              <w:t xml:space="preserve">Military </w:t>
            </w:r>
            <w:bookmarkStart w:id="16" w:name="_Hlt94160424"/>
            <w:r w:rsidR="00FD5E61" w:rsidRPr="00DA3BE2">
              <w:rPr>
                <w:i/>
              </w:rPr>
              <w:t>S</w:t>
            </w:r>
            <w:bookmarkEnd w:id="16"/>
            <w:r w:rsidR="00FD5E61" w:rsidRPr="00DA3BE2">
              <w:rPr>
                <w:i/>
              </w:rPr>
              <w:t>uperannuation and Benefits Act 1991</w:t>
            </w:r>
            <w:r w:rsidR="00FD5E61" w:rsidRPr="00DA3BE2">
              <w:t xml:space="preserve">, as repealed by Act No. 135 of 1991 and preserved by item 4 of Schedule 4 to the </w:t>
            </w:r>
            <w:r w:rsidR="00FD5E61" w:rsidRPr="00DA3BE2">
              <w:rPr>
                <w:i/>
              </w:rPr>
              <w:t>Defence Legislation Amendment Act (No. 1) 2005</w:t>
            </w:r>
            <w:r w:rsidR="00FD5E61" w:rsidRPr="00DA3BE2">
              <w:t>.</w:t>
            </w:r>
          </w:p>
        </w:tc>
      </w:tr>
      <w:tr w:rsidR="00211325" w:rsidRPr="00435702" w14:paraId="2FA126B3" w14:textId="77777777" w:rsidTr="000E02F1">
        <w:tc>
          <w:tcPr>
            <w:tcW w:w="994" w:type="dxa"/>
          </w:tcPr>
          <w:p w14:paraId="7FC6CC9D" w14:textId="77777777" w:rsidR="00211325" w:rsidRPr="00435702" w:rsidDel="009645EA" w:rsidRDefault="00211325" w:rsidP="00211325">
            <w:pPr>
              <w:pStyle w:val="BlockText-Plain"/>
              <w:jc w:val="center"/>
            </w:pPr>
          </w:p>
        </w:tc>
        <w:tc>
          <w:tcPr>
            <w:tcW w:w="8392" w:type="dxa"/>
            <w:gridSpan w:val="3"/>
          </w:tcPr>
          <w:p w14:paraId="08A4A6D6" w14:textId="6977D8EA" w:rsidR="00211325" w:rsidRPr="00435702" w:rsidRDefault="00211325" w:rsidP="00DD19DF">
            <w:pPr>
              <w:pStyle w:val="BlockText-Plain"/>
            </w:pPr>
            <w:r w:rsidRPr="00066DCA">
              <w:rPr>
                <w:b/>
              </w:rPr>
              <w:t>Posting period</w:t>
            </w:r>
            <w:r w:rsidR="00DD19DF">
              <w:t xml:space="preserve">, for service within </w:t>
            </w:r>
            <w:r w:rsidR="00780389">
              <w:t>Australia, has</w:t>
            </w:r>
            <w:r>
              <w:t xml:space="preserve"> the same meaning given by section 1.3.</w:t>
            </w:r>
            <w:r w:rsidR="000C66C3">
              <w:t>4</w:t>
            </w:r>
            <w:r>
              <w:t>.</w:t>
            </w:r>
          </w:p>
        </w:tc>
      </w:tr>
      <w:tr w:rsidR="00211325" w:rsidRPr="00435702" w14:paraId="6BFFD069" w14:textId="77777777" w:rsidTr="000E02F1">
        <w:tc>
          <w:tcPr>
            <w:tcW w:w="994" w:type="dxa"/>
          </w:tcPr>
          <w:p w14:paraId="54567B64" w14:textId="77777777" w:rsidR="00211325" w:rsidRPr="00435702" w:rsidDel="009645EA" w:rsidRDefault="00211325" w:rsidP="00211325">
            <w:pPr>
              <w:pStyle w:val="BlockText-Plain"/>
              <w:jc w:val="center"/>
            </w:pPr>
          </w:p>
        </w:tc>
        <w:tc>
          <w:tcPr>
            <w:tcW w:w="8392" w:type="dxa"/>
            <w:gridSpan w:val="3"/>
          </w:tcPr>
          <w:p w14:paraId="14C8876B" w14:textId="492C025C" w:rsidR="00211325" w:rsidRPr="00435702" w:rsidRDefault="00211325" w:rsidP="00211325">
            <w:pPr>
              <w:pStyle w:val="BlockText-Plain"/>
            </w:pPr>
            <w:r>
              <w:rPr>
                <w:b/>
              </w:rPr>
              <w:t>P</w:t>
            </w:r>
            <w:r w:rsidRPr="00450D01">
              <w:rPr>
                <w:b/>
              </w:rPr>
              <w:t>rimary emergency contact</w:t>
            </w:r>
            <w:r w:rsidRPr="00450D01">
              <w:t>,</w:t>
            </w:r>
            <w:r>
              <w:t xml:space="preserve"> </w:t>
            </w:r>
            <w:r w:rsidR="00FD5E61" w:rsidRPr="00DA3BE2">
              <w:t>for the purpose of notifying the family of a member assigned a casualty status, means an adult who is usually in the member's family nominated as the first contact.</w:t>
            </w:r>
          </w:p>
        </w:tc>
      </w:tr>
      <w:tr w:rsidR="00894EA9" w:rsidRPr="00435702" w14:paraId="4F4D92D4" w14:textId="77777777" w:rsidTr="000E02F1">
        <w:tc>
          <w:tcPr>
            <w:tcW w:w="994" w:type="dxa"/>
          </w:tcPr>
          <w:p w14:paraId="50947A19" w14:textId="77777777" w:rsidR="00894EA9" w:rsidRPr="00435702" w:rsidDel="009645EA" w:rsidRDefault="00894EA9" w:rsidP="00211325">
            <w:pPr>
              <w:pStyle w:val="BlockText-Plain"/>
              <w:jc w:val="center"/>
            </w:pPr>
          </w:p>
        </w:tc>
        <w:tc>
          <w:tcPr>
            <w:tcW w:w="8392" w:type="dxa"/>
            <w:gridSpan w:val="3"/>
          </w:tcPr>
          <w:p w14:paraId="6B1CEA18" w14:textId="18860F8E" w:rsidR="00894EA9" w:rsidRPr="00894EA9" w:rsidRDefault="00894EA9" w:rsidP="000C66C3">
            <w:pPr>
              <w:pStyle w:val="BlockText-Plain"/>
            </w:pPr>
            <w:r>
              <w:rPr>
                <w:b/>
              </w:rPr>
              <w:t xml:space="preserve">Primary service location </w:t>
            </w:r>
            <w:r>
              <w:t>has the same meaning given by section 1.3.</w:t>
            </w:r>
            <w:r w:rsidR="000C66C3">
              <w:t>9</w:t>
            </w:r>
            <w:r>
              <w:t>.</w:t>
            </w:r>
          </w:p>
        </w:tc>
      </w:tr>
      <w:tr w:rsidR="00211325" w:rsidRPr="00435702" w14:paraId="4F5970BE" w14:textId="77777777" w:rsidTr="000E02F1">
        <w:tc>
          <w:tcPr>
            <w:tcW w:w="994" w:type="dxa"/>
          </w:tcPr>
          <w:p w14:paraId="4FEB435B" w14:textId="77777777" w:rsidR="00211325" w:rsidRPr="00435702" w:rsidRDefault="00211325" w:rsidP="00211325">
            <w:pPr>
              <w:pStyle w:val="BlockText-Plain"/>
              <w:jc w:val="center"/>
            </w:pPr>
          </w:p>
        </w:tc>
        <w:tc>
          <w:tcPr>
            <w:tcW w:w="8392" w:type="dxa"/>
            <w:gridSpan w:val="3"/>
          </w:tcPr>
          <w:p w14:paraId="0F83D39A" w14:textId="77777777" w:rsidR="00211325" w:rsidRPr="00435702" w:rsidRDefault="00211325" w:rsidP="00211325">
            <w:pPr>
              <w:pStyle w:val="BlockText-Plain"/>
            </w:pPr>
            <w:r w:rsidRPr="00450D01">
              <w:rPr>
                <w:b/>
              </w:rPr>
              <w:t>Private Proficient</w:t>
            </w:r>
            <w:r>
              <w:t>, in relation to salary, means</w:t>
            </w:r>
            <w:r w:rsidRPr="00435702">
              <w:t xml:space="preserve"> </w:t>
            </w:r>
            <w:r>
              <w:t>a Private eligible to be paid salary as a Private Proficient.</w:t>
            </w:r>
          </w:p>
        </w:tc>
      </w:tr>
      <w:tr w:rsidR="00211325" w:rsidRPr="00435702" w14:paraId="3A7279FF" w14:textId="77777777" w:rsidTr="000E02F1">
        <w:tc>
          <w:tcPr>
            <w:tcW w:w="994" w:type="dxa"/>
          </w:tcPr>
          <w:p w14:paraId="354712E6" w14:textId="77777777" w:rsidR="00211325" w:rsidRPr="00435702" w:rsidRDefault="00211325" w:rsidP="00211325">
            <w:pPr>
              <w:pStyle w:val="BlockText-Plain"/>
              <w:jc w:val="center"/>
            </w:pPr>
          </w:p>
        </w:tc>
        <w:tc>
          <w:tcPr>
            <w:tcW w:w="8392" w:type="dxa"/>
            <w:gridSpan w:val="3"/>
          </w:tcPr>
          <w:p w14:paraId="02ACCE49" w14:textId="00C87343" w:rsidR="00211325" w:rsidRPr="001953A9" w:rsidRDefault="00211325" w:rsidP="005B393A">
            <w:pPr>
              <w:pStyle w:val="BlockText-Plain"/>
            </w:pPr>
            <w:r w:rsidRPr="00450D01">
              <w:rPr>
                <w:b/>
              </w:rPr>
              <w:t>Private vehicle</w:t>
            </w:r>
            <w:r w:rsidRPr="00435702">
              <w:t xml:space="preserve"> means a motor vehicle</w:t>
            </w:r>
            <w:r>
              <w:t xml:space="preserve"> </w:t>
            </w:r>
            <w:r w:rsidRPr="00435702">
              <w:t xml:space="preserve">registered in the name of the member or their </w:t>
            </w:r>
            <w:r w:rsidR="005B393A">
              <w:t>resident family</w:t>
            </w:r>
            <w:r>
              <w:t xml:space="preserve"> that is not a recreational or hobby vehicle.</w:t>
            </w:r>
          </w:p>
        </w:tc>
      </w:tr>
      <w:tr w:rsidR="00211325" w:rsidRPr="00435702" w14:paraId="6E584DE0" w14:textId="77777777" w:rsidTr="000E02F1">
        <w:tc>
          <w:tcPr>
            <w:tcW w:w="994" w:type="dxa"/>
          </w:tcPr>
          <w:p w14:paraId="54BEFD4F" w14:textId="77777777" w:rsidR="00211325" w:rsidRPr="00435702" w:rsidRDefault="00211325" w:rsidP="00211325">
            <w:pPr>
              <w:pStyle w:val="BlockText-Plain"/>
              <w:jc w:val="center"/>
            </w:pPr>
          </w:p>
        </w:tc>
        <w:tc>
          <w:tcPr>
            <w:tcW w:w="8392" w:type="dxa"/>
            <w:gridSpan w:val="3"/>
          </w:tcPr>
          <w:p w14:paraId="3E08B018" w14:textId="77777777" w:rsidR="00211325" w:rsidRPr="00435702" w:rsidRDefault="00211325" w:rsidP="00211325">
            <w:pPr>
              <w:pStyle w:val="BlockText-Plain"/>
            </w:pPr>
            <w:r w:rsidRPr="00450D01">
              <w:rPr>
                <w:b/>
              </w:rPr>
              <w:t>Public holiday</w:t>
            </w:r>
            <w:r>
              <w:rPr>
                <w:b/>
              </w:rPr>
              <w:t xml:space="preserve"> </w:t>
            </w:r>
            <w:r>
              <w:t>has the meaning given in the following.</w:t>
            </w:r>
          </w:p>
        </w:tc>
      </w:tr>
      <w:tr w:rsidR="00211325" w:rsidRPr="00435702" w14:paraId="7EA8F061" w14:textId="77777777" w:rsidTr="000E02F1">
        <w:trPr>
          <w:cantSplit/>
        </w:trPr>
        <w:tc>
          <w:tcPr>
            <w:tcW w:w="994" w:type="dxa"/>
          </w:tcPr>
          <w:p w14:paraId="4CB07D51" w14:textId="77777777" w:rsidR="00211325" w:rsidRPr="00435702" w:rsidRDefault="00211325" w:rsidP="00211325">
            <w:pPr>
              <w:pStyle w:val="BlockText-Plain"/>
              <w:jc w:val="center"/>
            </w:pPr>
          </w:p>
        </w:tc>
        <w:tc>
          <w:tcPr>
            <w:tcW w:w="560" w:type="dxa"/>
          </w:tcPr>
          <w:p w14:paraId="29C4587B" w14:textId="35C97462" w:rsidR="00211325" w:rsidRPr="00435702" w:rsidRDefault="00DD19DF" w:rsidP="00211325">
            <w:pPr>
              <w:pStyle w:val="BlockText-Plain"/>
              <w:jc w:val="center"/>
            </w:pPr>
            <w:r>
              <w:t>a</w:t>
            </w:r>
            <w:r w:rsidR="00211325" w:rsidRPr="00435702">
              <w:t>.</w:t>
            </w:r>
          </w:p>
        </w:tc>
        <w:tc>
          <w:tcPr>
            <w:tcW w:w="7832" w:type="dxa"/>
            <w:gridSpan w:val="2"/>
          </w:tcPr>
          <w:p w14:paraId="6C83282B" w14:textId="0C82923F" w:rsidR="00211325" w:rsidRPr="00435702" w:rsidRDefault="00211325" w:rsidP="00211325">
            <w:pPr>
              <w:pStyle w:val="BlockText-Plain"/>
            </w:pPr>
            <w:r>
              <w:t>In relation to a member performing duty in Australia</w:t>
            </w:r>
            <w:r w:rsidRPr="00435702">
              <w:t xml:space="preserve"> </w:t>
            </w:r>
            <w:r w:rsidR="00C56C6B">
              <w:t>—</w:t>
            </w:r>
            <w:r>
              <w:t xml:space="preserve"> section 5.12.1.</w:t>
            </w:r>
          </w:p>
        </w:tc>
      </w:tr>
      <w:tr w:rsidR="00211325" w:rsidRPr="00435702" w14:paraId="1F14E290" w14:textId="77777777" w:rsidTr="000E02F1">
        <w:trPr>
          <w:cantSplit/>
        </w:trPr>
        <w:tc>
          <w:tcPr>
            <w:tcW w:w="994" w:type="dxa"/>
          </w:tcPr>
          <w:p w14:paraId="321AB5B2" w14:textId="77777777" w:rsidR="00211325" w:rsidRPr="00435702" w:rsidRDefault="00211325" w:rsidP="00211325">
            <w:pPr>
              <w:pStyle w:val="BlockText-Plain"/>
              <w:jc w:val="center"/>
            </w:pPr>
          </w:p>
        </w:tc>
        <w:tc>
          <w:tcPr>
            <w:tcW w:w="560" w:type="dxa"/>
          </w:tcPr>
          <w:p w14:paraId="45B93C44" w14:textId="083128AC" w:rsidR="00211325" w:rsidRPr="00435702" w:rsidRDefault="00DD19DF" w:rsidP="00211325">
            <w:pPr>
              <w:pStyle w:val="BlockText-Plain"/>
              <w:jc w:val="center"/>
            </w:pPr>
            <w:r>
              <w:t>b</w:t>
            </w:r>
            <w:r w:rsidR="00211325" w:rsidRPr="00435702">
              <w:t>.</w:t>
            </w:r>
          </w:p>
        </w:tc>
        <w:tc>
          <w:tcPr>
            <w:tcW w:w="7832" w:type="dxa"/>
            <w:gridSpan w:val="2"/>
          </w:tcPr>
          <w:p w14:paraId="6E49C4EE" w14:textId="60F20149" w:rsidR="00211325" w:rsidRPr="00435702" w:rsidRDefault="00211325" w:rsidP="00211325">
            <w:pPr>
              <w:pStyle w:val="BlockText-Plain"/>
            </w:pPr>
            <w:r>
              <w:t xml:space="preserve">In relation to a member </w:t>
            </w:r>
            <w:r>
              <w:rPr>
                <w:rFonts w:cs="Arial"/>
                <w:lang w:eastAsia="en-US"/>
              </w:rPr>
              <w:t>performing duty</w:t>
            </w:r>
            <w:r w:rsidRPr="00A2441E">
              <w:rPr>
                <w:rFonts w:cs="Arial"/>
                <w:lang w:eastAsia="en-US"/>
              </w:rPr>
              <w:t xml:space="preserve"> overseas</w:t>
            </w:r>
            <w:r w:rsidRPr="00435702">
              <w:t xml:space="preserve"> </w:t>
            </w:r>
            <w:r w:rsidR="00C56C6B">
              <w:t>—</w:t>
            </w:r>
            <w:r>
              <w:t xml:space="preserve"> section 5.12.10.</w:t>
            </w:r>
          </w:p>
        </w:tc>
      </w:tr>
      <w:tr w:rsidR="00211325" w:rsidRPr="00435702" w14:paraId="576F1981" w14:textId="77777777" w:rsidTr="000E02F1">
        <w:tc>
          <w:tcPr>
            <w:tcW w:w="994" w:type="dxa"/>
          </w:tcPr>
          <w:p w14:paraId="7F446AC7" w14:textId="77777777" w:rsidR="00211325" w:rsidRPr="00435702" w:rsidRDefault="00211325" w:rsidP="00211325">
            <w:pPr>
              <w:pStyle w:val="BlockText-Plain"/>
              <w:jc w:val="center"/>
            </w:pPr>
          </w:p>
        </w:tc>
        <w:tc>
          <w:tcPr>
            <w:tcW w:w="8392" w:type="dxa"/>
            <w:gridSpan w:val="3"/>
          </w:tcPr>
          <w:p w14:paraId="7EC14488" w14:textId="77777777" w:rsidR="00211325" w:rsidRPr="00435702" w:rsidRDefault="00211325" w:rsidP="00211325">
            <w:pPr>
              <w:pStyle w:val="BlockText-Plain"/>
            </w:pPr>
            <w:r w:rsidRPr="00450D01">
              <w:rPr>
                <w:b/>
              </w:rPr>
              <w:t>Public transport</w:t>
            </w:r>
            <w:r w:rsidRPr="00435702">
              <w:t xml:space="preserve"> means transport available to the public by regular services over fixed routes.</w:t>
            </w:r>
          </w:p>
        </w:tc>
      </w:tr>
      <w:tr w:rsidR="00211325" w:rsidRPr="00435702" w14:paraId="0D953C16" w14:textId="77777777" w:rsidTr="000E02F1">
        <w:tc>
          <w:tcPr>
            <w:tcW w:w="994" w:type="dxa"/>
          </w:tcPr>
          <w:p w14:paraId="5C324CB1" w14:textId="77777777" w:rsidR="00211325" w:rsidRPr="00435702" w:rsidRDefault="00211325" w:rsidP="00211325">
            <w:pPr>
              <w:pStyle w:val="Sectiontext"/>
              <w:jc w:val="center"/>
            </w:pPr>
            <w:bookmarkStart w:id="17" w:name="_Hlk45134868"/>
          </w:p>
        </w:tc>
        <w:tc>
          <w:tcPr>
            <w:tcW w:w="8392" w:type="dxa"/>
            <w:gridSpan w:val="3"/>
          </w:tcPr>
          <w:p w14:paraId="10B5128C" w14:textId="77777777" w:rsidR="00211325" w:rsidRPr="00435702" w:rsidRDefault="00211325" w:rsidP="00211325">
            <w:pPr>
              <w:pStyle w:val="Sectiontext"/>
            </w:pPr>
            <w:r w:rsidRPr="00435702">
              <w:rPr>
                <w:rFonts w:cs="Arial"/>
                <w:b/>
                <w:iCs/>
                <w:lang w:eastAsia="en-US"/>
              </w:rPr>
              <w:t>Quarantine residence</w:t>
            </w:r>
            <w:r w:rsidRPr="00435702">
              <w:rPr>
                <w:rFonts w:cs="Arial"/>
                <w:iCs/>
                <w:lang w:eastAsia="en-US"/>
              </w:rPr>
              <w:t xml:space="preserve"> means a residence</w:t>
            </w:r>
            <w:r>
              <w:rPr>
                <w:rFonts w:cs="Arial"/>
                <w:iCs/>
                <w:lang w:eastAsia="en-US"/>
              </w:rPr>
              <w:t>,</w:t>
            </w:r>
            <w:r w:rsidRPr="00435702">
              <w:rPr>
                <w:rFonts w:cs="Arial"/>
                <w:iCs/>
                <w:lang w:eastAsia="en-US"/>
              </w:rPr>
              <w:t xml:space="preserve"> or other form of accommodation</w:t>
            </w:r>
            <w:r>
              <w:rPr>
                <w:rFonts w:cs="Arial"/>
                <w:iCs/>
                <w:lang w:eastAsia="en-US"/>
              </w:rPr>
              <w:t>,</w:t>
            </w:r>
            <w:r w:rsidRPr="00435702">
              <w:rPr>
                <w:rFonts w:cs="Arial"/>
                <w:iCs/>
                <w:lang w:eastAsia="en-US"/>
              </w:rPr>
              <w:t xml:space="preserve"> provided for the purpose of undertaking an isolation period</w:t>
            </w:r>
            <w:r>
              <w:rPr>
                <w:rFonts w:cs="Arial"/>
                <w:iCs/>
                <w:lang w:eastAsia="en-US"/>
              </w:rPr>
              <w:t xml:space="preserve"> (or quarantine period)</w:t>
            </w:r>
            <w:r w:rsidRPr="00435702">
              <w:rPr>
                <w:rFonts w:cs="Arial"/>
                <w:iCs/>
                <w:lang w:eastAsia="en-US"/>
              </w:rPr>
              <w:t>.</w:t>
            </w:r>
          </w:p>
        </w:tc>
      </w:tr>
      <w:bookmarkEnd w:id="17"/>
      <w:tr w:rsidR="00211325" w:rsidRPr="00435702" w14:paraId="49E42F6B" w14:textId="77777777" w:rsidTr="000E02F1">
        <w:tc>
          <w:tcPr>
            <w:tcW w:w="994" w:type="dxa"/>
          </w:tcPr>
          <w:p w14:paraId="312EC673" w14:textId="77777777" w:rsidR="00211325" w:rsidRPr="00435702" w:rsidDel="009645EA" w:rsidRDefault="00211325" w:rsidP="00211325">
            <w:pPr>
              <w:pStyle w:val="Sectiontext"/>
              <w:jc w:val="center"/>
            </w:pPr>
          </w:p>
        </w:tc>
        <w:tc>
          <w:tcPr>
            <w:tcW w:w="8392" w:type="dxa"/>
            <w:gridSpan w:val="3"/>
          </w:tcPr>
          <w:p w14:paraId="6A7FF4EE" w14:textId="3F282D34" w:rsidR="00211325" w:rsidRPr="00435702" w:rsidRDefault="00211325" w:rsidP="00211325">
            <w:pPr>
              <w:pStyle w:val="Sectiontext"/>
            </w:pPr>
            <w:r w:rsidRPr="009E462E">
              <w:rPr>
                <w:b/>
              </w:rPr>
              <w:t>Rank</w:t>
            </w:r>
            <w:r w:rsidRPr="00E062CF">
              <w:t>,</w:t>
            </w:r>
            <w:r>
              <w:t xml:space="preserve"> which is not an honorary rank, </w:t>
            </w:r>
            <w:r w:rsidRPr="00435702">
              <w:t>includes the following</w:t>
            </w:r>
            <w:r>
              <w:t xml:space="preserve"> u</w:t>
            </w:r>
            <w:r w:rsidRPr="00435702">
              <w:t>nless otherwise specified</w:t>
            </w:r>
            <w:r w:rsidR="00DD19DF">
              <w:t>.</w:t>
            </w:r>
          </w:p>
        </w:tc>
      </w:tr>
      <w:tr w:rsidR="00211325" w:rsidRPr="00435702" w14:paraId="1DA01C9E" w14:textId="77777777" w:rsidTr="000E02F1">
        <w:tblPrEx>
          <w:tblLook w:val="04A0" w:firstRow="1" w:lastRow="0" w:firstColumn="1" w:lastColumn="0" w:noHBand="0" w:noVBand="1"/>
        </w:tblPrEx>
        <w:tc>
          <w:tcPr>
            <w:tcW w:w="994" w:type="dxa"/>
          </w:tcPr>
          <w:p w14:paraId="51FBF75C" w14:textId="77777777" w:rsidR="00211325" w:rsidRPr="00435702" w:rsidRDefault="00211325" w:rsidP="00211325">
            <w:pPr>
              <w:pStyle w:val="Sectiontext"/>
              <w:jc w:val="center"/>
              <w:rPr>
                <w:lang w:eastAsia="en-US"/>
              </w:rPr>
            </w:pPr>
          </w:p>
        </w:tc>
        <w:tc>
          <w:tcPr>
            <w:tcW w:w="560" w:type="dxa"/>
          </w:tcPr>
          <w:p w14:paraId="4A4D55F2" w14:textId="77777777" w:rsidR="00211325" w:rsidRPr="00435702" w:rsidRDefault="00211325" w:rsidP="00211325">
            <w:pPr>
              <w:pStyle w:val="Sectiontext"/>
              <w:jc w:val="center"/>
              <w:rPr>
                <w:rFonts w:cs="Arial"/>
                <w:lang w:eastAsia="en-US"/>
              </w:rPr>
            </w:pPr>
            <w:r w:rsidRPr="00435702">
              <w:rPr>
                <w:rFonts w:cs="Arial"/>
                <w:lang w:eastAsia="en-US"/>
              </w:rPr>
              <w:t>a.</w:t>
            </w:r>
          </w:p>
        </w:tc>
        <w:tc>
          <w:tcPr>
            <w:tcW w:w="7832" w:type="dxa"/>
            <w:gridSpan w:val="2"/>
          </w:tcPr>
          <w:p w14:paraId="13E6F05F" w14:textId="035AFC03" w:rsidR="00211325" w:rsidRPr="00435702" w:rsidRDefault="00211325" w:rsidP="00211325">
            <w:pPr>
              <w:pStyle w:val="Sectiontext"/>
              <w:rPr>
                <w:rFonts w:cs="Arial"/>
                <w:lang w:eastAsia="en-US"/>
              </w:rPr>
            </w:pPr>
            <w:r w:rsidRPr="00435702">
              <w:t xml:space="preserve">For a Chaplain </w:t>
            </w:r>
            <w:r w:rsidR="00C56C6B">
              <w:t>—</w:t>
            </w:r>
            <w:r w:rsidRPr="00435702">
              <w:t xml:space="preserve"> division.</w:t>
            </w:r>
          </w:p>
        </w:tc>
      </w:tr>
      <w:tr w:rsidR="00211325" w:rsidRPr="00435702" w14:paraId="48C75BA5" w14:textId="77777777" w:rsidTr="000E02F1">
        <w:tblPrEx>
          <w:tblLook w:val="04A0" w:firstRow="1" w:lastRow="0" w:firstColumn="1" w:lastColumn="0" w:noHBand="0" w:noVBand="1"/>
        </w:tblPrEx>
        <w:tc>
          <w:tcPr>
            <w:tcW w:w="994" w:type="dxa"/>
          </w:tcPr>
          <w:p w14:paraId="2276A467" w14:textId="77777777" w:rsidR="00211325" w:rsidRPr="00435702" w:rsidRDefault="00211325" w:rsidP="00211325">
            <w:pPr>
              <w:pStyle w:val="Sectiontext"/>
              <w:jc w:val="center"/>
              <w:rPr>
                <w:lang w:eastAsia="en-US"/>
              </w:rPr>
            </w:pPr>
          </w:p>
        </w:tc>
        <w:tc>
          <w:tcPr>
            <w:tcW w:w="560" w:type="dxa"/>
          </w:tcPr>
          <w:p w14:paraId="3C8DD670"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tcPr>
          <w:p w14:paraId="28686A6B" w14:textId="5482A394" w:rsidR="00211325" w:rsidRPr="00435702" w:rsidRDefault="00211325" w:rsidP="00211325">
            <w:pPr>
              <w:pStyle w:val="Sectiontext"/>
            </w:pPr>
            <w:r w:rsidRPr="00435702">
              <w:t xml:space="preserve">For a Maritime Spiritual Wellbeing Officer </w:t>
            </w:r>
            <w:r w:rsidR="00C56C6B">
              <w:t>—</w:t>
            </w:r>
            <w:r w:rsidRPr="00435702">
              <w:t xml:space="preserve"> class.</w:t>
            </w:r>
          </w:p>
        </w:tc>
      </w:tr>
      <w:tr w:rsidR="00DD19DF" w:rsidRPr="00435702" w14:paraId="1C25264C" w14:textId="77777777" w:rsidTr="000E02F1">
        <w:tc>
          <w:tcPr>
            <w:tcW w:w="994" w:type="dxa"/>
            <w:shd w:val="clear" w:color="auto" w:fill="auto"/>
          </w:tcPr>
          <w:p w14:paraId="5F8F1E08" w14:textId="77777777" w:rsidR="00DD19DF" w:rsidRPr="00435702" w:rsidRDefault="00DD19DF" w:rsidP="00211325">
            <w:pPr>
              <w:pStyle w:val="BlockText-Plain"/>
              <w:jc w:val="center"/>
            </w:pPr>
          </w:p>
        </w:tc>
        <w:tc>
          <w:tcPr>
            <w:tcW w:w="8392" w:type="dxa"/>
            <w:gridSpan w:val="3"/>
            <w:shd w:val="clear" w:color="auto" w:fill="auto"/>
          </w:tcPr>
          <w:p w14:paraId="10801152" w14:textId="6C107E6C" w:rsidR="00DD19DF" w:rsidRPr="00636655" w:rsidRDefault="00DD19DF" w:rsidP="00636655">
            <w:pPr>
              <w:pStyle w:val="notepara"/>
            </w:pPr>
            <w:r>
              <w:rPr>
                <w:b/>
              </w:rPr>
              <w:t>Note:</w:t>
            </w:r>
            <w:r>
              <w:rPr>
                <w:b/>
              </w:rPr>
              <w:tab/>
            </w:r>
            <w:r>
              <w:t>Section 1.3 40 provides for equivalent ranks.</w:t>
            </w:r>
          </w:p>
        </w:tc>
      </w:tr>
      <w:tr w:rsidR="00211325" w:rsidRPr="00435702" w14:paraId="03B07AA0" w14:textId="77777777" w:rsidTr="000E02F1">
        <w:tc>
          <w:tcPr>
            <w:tcW w:w="994" w:type="dxa"/>
            <w:shd w:val="clear" w:color="auto" w:fill="auto"/>
          </w:tcPr>
          <w:p w14:paraId="23139B71" w14:textId="77777777" w:rsidR="00211325" w:rsidRPr="00435702" w:rsidRDefault="00211325" w:rsidP="00211325">
            <w:pPr>
              <w:pStyle w:val="BlockText-Plain"/>
              <w:jc w:val="center"/>
            </w:pPr>
          </w:p>
        </w:tc>
        <w:tc>
          <w:tcPr>
            <w:tcW w:w="8392" w:type="dxa"/>
            <w:gridSpan w:val="3"/>
            <w:shd w:val="clear" w:color="auto" w:fill="auto"/>
          </w:tcPr>
          <w:p w14:paraId="423EF101" w14:textId="77777777" w:rsidR="00211325" w:rsidRPr="00435702" w:rsidRDefault="00211325" w:rsidP="00211325">
            <w:pPr>
              <w:pStyle w:val="BlockText-Plain"/>
            </w:pPr>
            <w:r>
              <w:rPr>
                <w:b/>
              </w:rPr>
              <w:t xml:space="preserve">Recognised family </w:t>
            </w:r>
            <w:r>
              <w:t>means any of the following</w:t>
            </w:r>
          </w:p>
        </w:tc>
      </w:tr>
      <w:tr w:rsidR="00211325" w:rsidRPr="00435702" w14:paraId="60F6DEA3" w14:textId="77777777" w:rsidTr="000E02F1">
        <w:tblPrEx>
          <w:tblLook w:val="04A0" w:firstRow="1" w:lastRow="0" w:firstColumn="1" w:lastColumn="0" w:noHBand="0" w:noVBand="1"/>
        </w:tblPrEx>
        <w:tc>
          <w:tcPr>
            <w:tcW w:w="994" w:type="dxa"/>
            <w:shd w:val="clear" w:color="auto" w:fill="auto"/>
          </w:tcPr>
          <w:p w14:paraId="245CF5A3" w14:textId="77777777" w:rsidR="00211325" w:rsidRPr="00435702" w:rsidRDefault="00211325" w:rsidP="00211325">
            <w:pPr>
              <w:pStyle w:val="Sectiontext"/>
              <w:jc w:val="center"/>
              <w:rPr>
                <w:lang w:eastAsia="en-US"/>
              </w:rPr>
            </w:pPr>
          </w:p>
        </w:tc>
        <w:tc>
          <w:tcPr>
            <w:tcW w:w="560" w:type="dxa"/>
            <w:shd w:val="clear" w:color="auto" w:fill="auto"/>
          </w:tcPr>
          <w:p w14:paraId="1D4839D2" w14:textId="77777777" w:rsidR="00211325" w:rsidRPr="00435702" w:rsidRDefault="00211325" w:rsidP="00211325">
            <w:pPr>
              <w:pStyle w:val="Sectiontext"/>
              <w:jc w:val="center"/>
              <w:rPr>
                <w:rFonts w:cs="Arial"/>
                <w:lang w:eastAsia="en-US"/>
              </w:rPr>
            </w:pPr>
            <w:r w:rsidRPr="00435702">
              <w:rPr>
                <w:rFonts w:cs="Arial"/>
                <w:lang w:eastAsia="en-US"/>
              </w:rPr>
              <w:t>a.</w:t>
            </w:r>
          </w:p>
        </w:tc>
        <w:tc>
          <w:tcPr>
            <w:tcW w:w="7832" w:type="dxa"/>
            <w:gridSpan w:val="2"/>
            <w:shd w:val="clear" w:color="auto" w:fill="auto"/>
          </w:tcPr>
          <w:p w14:paraId="76DEEB54" w14:textId="77777777" w:rsidR="00211325" w:rsidRPr="00435702" w:rsidRDefault="00211325" w:rsidP="00211325">
            <w:pPr>
              <w:pStyle w:val="Sectiontext"/>
              <w:rPr>
                <w:rFonts w:cs="Arial"/>
                <w:lang w:eastAsia="en-US"/>
              </w:rPr>
            </w:pPr>
            <w:r>
              <w:t>A member’s partner.</w:t>
            </w:r>
          </w:p>
        </w:tc>
      </w:tr>
      <w:tr w:rsidR="00211325" w:rsidRPr="00435702" w14:paraId="039EE437" w14:textId="77777777" w:rsidTr="000E02F1">
        <w:tblPrEx>
          <w:tblLook w:val="04A0" w:firstRow="1" w:lastRow="0" w:firstColumn="1" w:lastColumn="0" w:noHBand="0" w:noVBand="1"/>
        </w:tblPrEx>
        <w:tc>
          <w:tcPr>
            <w:tcW w:w="994" w:type="dxa"/>
            <w:shd w:val="clear" w:color="auto" w:fill="auto"/>
          </w:tcPr>
          <w:p w14:paraId="79C80D6B" w14:textId="77777777" w:rsidR="00211325" w:rsidRPr="00435702" w:rsidRDefault="00211325" w:rsidP="00211325">
            <w:pPr>
              <w:pStyle w:val="Sectiontext"/>
              <w:jc w:val="center"/>
              <w:rPr>
                <w:lang w:eastAsia="en-US"/>
              </w:rPr>
            </w:pPr>
          </w:p>
        </w:tc>
        <w:tc>
          <w:tcPr>
            <w:tcW w:w="560" w:type="dxa"/>
            <w:shd w:val="clear" w:color="auto" w:fill="auto"/>
          </w:tcPr>
          <w:p w14:paraId="0AB7CBE5"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shd w:val="clear" w:color="auto" w:fill="auto"/>
          </w:tcPr>
          <w:p w14:paraId="4815B3C8" w14:textId="77777777" w:rsidR="00211325" w:rsidRPr="00435702" w:rsidRDefault="00211325" w:rsidP="00211325">
            <w:pPr>
              <w:pStyle w:val="Sectiontext"/>
            </w:pPr>
            <w:r>
              <w:t>A child of the member or the member’s partner.</w:t>
            </w:r>
          </w:p>
        </w:tc>
      </w:tr>
      <w:tr w:rsidR="00663951" w:rsidRPr="00435702" w14:paraId="6E83CD8E" w14:textId="77777777" w:rsidTr="000E02F1">
        <w:tc>
          <w:tcPr>
            <w:tcW w:w="994" w:type="dxa"/>
          </w:tcPr>
          <w:p w14:paraId="474BC7A5" w14:textId="77777777" w:rsidR="00663951" w:rsidRPr="00435702" w:rsidRDefault="00663951" w:rsidP="00663951">
            <w:pPr>
              <w:pStyle w:val="Sectiontext"/>
              <w:jc w:val="center"/>
            </w:pPr>
          </w:p>
        </w:tc>
        <w:tc>
          <w:tcPr>
            <w:tcW w:w="8392" w:type="dxa"/>
            <w:gridSpan w:val="3"/>
          </w:tcPr>
          <w:p w14:paraId="4136CDD9" w14:textId="4BEE2B99" w:rsidR="00663951" w:rsidRPr="00435702" w:rsidRDefault="00663951" w:rsidP="000C66C3">
            <w:pPr>
              <w:pStyle w:val="Sectiontext"/>
              <w:rPr>
                <w:iCs/>
              </w:rPr>
            </w:pPr>
            <w:r>
              <w:rPr>
                <w:rFonts w:cs="Arial"/>
                <w:b/>
                <w:color w:val="000000"/>
                <w:shd w:val="clear" w:color="auto" w:fill="FFFFFF"/>
              </w:rPr>
              <w:t>Recognised other person</w:t>
            </w:r>
            <w:r>
              <w:rPr>
                <w:rFonts w:cs="Arial"/>
                <w:color w:val="000000"/>
                <w:shd w:val="clear" w:color="auto" w:fill="FFFFFF"/>
              </w:rPr>
              <w:t xml:space="preserve"> has the same meaning given by section 1.3.</w:t>
            </w:r>
            <w:r w:rsidR="000C66C3">
              <w:rPr>
                <w:rFonts w:cs="Arial"/>
                <w:color w:val="000000"/>
                <w:shd w:val="clear" w:color="auto" w:fill="FFFFFF"/>
              </w:rPr>
              <w:t>37</w:t>
            </w:r>
            <w:r>
              <w:rPr>
                <w:rFonts w:cs="Arial"/>
                <w:color w:val="000000"/>
                <w:shd w:val="clear" w:color="auto" w:fill="FFFFFF"/>
              </w:rPr>
              <w:t>.</w:t>
            </w:r>
          </w:p>
        </w:tc>
      </w:tr>
      <w:tr w:rsidR="00211325" w:rsidRPr="00435702" w14:paraId="11808015" w14:textId="77777777" w:rsidTr="000E02F1">
        <w:tc>
          <w:tcPr>
            <w:tcW w:w="994" w:type="dxa"/>
          </w:tcPr>
          <w:p w14:paraId="01A5BC52" w14:textId="77777777" w:rsidR="00211325" w:rsidRPr="00435702" w:rsidRDefault="00211325" w:rsidP="00211325">
            <w:pPr>
              <w:pStyle w:val="BlockText-Plain"/>
              <w:jc w:val="center"/>
            </w:pPr>
          </w:p>
        </w:tc>
        <w:tc>
          <w:tcPr>
            <w:tcW w:w="8392" w:type="dxa"/>
            <w:gridSpan w:val="3"/>
          </w:tcPr>
          <w:p w14:paraId="4E363AF4" w14:textId="77777777" w:rsidR="00211325" w:rsidRPr="00435702" w:rsidRDefault="00211325" w:rsidP="00211325">
            <w:pPr>
              <w:pStyle w:val="BlockText-Plain"/>
            </w:pPr>
            <w:r w:rsidRPr="00450D01">
              <w:rPr>
                <w:rFonts w:cs="Arial"/>
                <w:b/>
                <w:color w:val="000000"/>
                <w:shd w:val="clear" w:color="auto" w:fill="FFFFFF"/>
              </w:rPr>
              <w:t>Refitting port</w:t>
            </w:r>
            <w:r>
              <w:rPr>
                <w:rFonts w:cs="Arial"/>
                <w:color w:val="000000"/>
                <w:shd w:val="clear" w:color="auto" w:fill="FFFFFF"/>
              </w:rPr>
              <w:t xml:space="preserve"> </w:t>
            </w:r>
            <w:r w:rsidRPr="00435702">
              <w:rPr>
                <w:rFonts w:cs="Arial"/>
                <w:color w:val="000000"/>
                <w:shd w:val="clear" w:color="auto" w:fill="FFFFFF"/>
              </w:rPr>
              <w:t xml:space="preserve">means the port where a seagoing ship or seagoing submarine refit </w:t>
            </w:r>
            <w:r>
              <w:rPr>
                <w:rFonts w:cs="Arial"/>
                <w:color w:val="000000"/>
                <w:shd w:val="clear" w:color="auto" w:fill="FFFFFF"/>
              </w:rPr>
              <w:t xml:space="preserve">that is not the </w:t>
            </w:r>
            <w:r w:rsidRPr="00435702">
              <w:rPr>
                <w:rFonts w:cs="Arial"/>
                <w:color w:val="000000"/>
                <w:shd w:val="clear" w:color="auto" w:fill="FFFFFF"/>
              </w:rPr>
              <w:t>ship's home port.</w:t>
            </w:r>
          </w:p>
        </w:tc>
      </w:tr>
      <w:tr w:rsidR="00211325" w:rsidRPr="00435702" w14:paraId="72B51501" w14:textId="77777777" w:rsidTr="000E02F1">
        <w:tc>
          <w:tcPr>
            <w:tcW w:w="994" w:type="dxa"/>
            <w:shd w:val="clear" w:color="auto" w:fill="auto"/>
          </w:tcPr>
          <w:p w14:paraId="09BE519E" w14:textId="77777777" w:rsidR="00211325" w:rsidRPr="00435702" w:rsidRDefault="00211325" w:rsidP="00211325">
            <w:pPr>
              <w:pStyle w:val="BlockText-Plain"/>
              <w:jc w:val="center"/>
            </w:pPr>
          </w:p>
        </w:tc>
        <w:tc>
          <w:tcPr>
            <w:tcW w:w="8392" w:type="dxa"/>
            <w:gridSpan w:val="3"/>
            <w:shd w:val="clear" w:color="auto" w:fill="auto"/>
          </w:tcPr>
          <w:p w14:paraId="654DBF69" w14:textId="77777777" w:rsidR="00211325" w:rsidRPr="00435702" w:rsidRDefault="00211325" w:rsidP="00211325">
            <w:pPr>
              <w:pStyle w:val="BlockText-Plain"/>
            </w:pPr>
            <w:r w:rsidRPr="00450D01">
              <w:rPr>
                <w:b/>
              </w:rPr>
              <w:t>Remote location</w:t>
            </w:r>
            <w:r>
              <w:rPr>
                <w:b/>
              </w:rPr>
              <w:t xml:space="preserve"> </w:t>
            </w:r>
            <w:r>
              <w:t>means a location listed in the following.</w:t>
            </w:r>
          </w:p>
        </w:tc>
      </w:tr>
      <w:tr w:rsidR="00211325" w:rsidRPr="00435702" w14:paraId="02BB9C71" w14:textId="77777777" w:rsidTr="000E02F1">
        <w:tblPrEx>
          <w:tblLook w:val="04A0" w:firstRow="1" w:lastRow="0" w:firstColumn="1" w:lastColumn="0" w:noHBand="0" w:noVBand="1"/>
        </w:tblPrEx>
        <w:tc>
          <w:tcPr>
            <w:tcW w:w="994" w:type="dxa"/>
            <w:shd w:val="clear" w:color="auto" w:fill="auto"/>
          </w:tcPr>
          <w:p w14:paraId="27F3BCDA" w14:textId="77777777" w:rsidR="00211325" w:rsidRPr="00435702" w:rsidRDefault="00211325" w:rsidP="00211325">
            <w:pPr>
              <w:pStyle w:val="Sectiontext"/>
              <w:jc w:val="center"/>
              <w:rPr>
                <w:lang w:eastAsia="en-US"/>
              </w:rPr>
            </w:pPr>
          </w:p>
        </w:tc>
        <w:tc>
          <w:tcPr>
            <w:tcW w:w="560" w:type="dxa"/>
            <w:shd w:val="clear" w:color="auto" w:fill="auto"/>
          </w:tcPr>
          <w:p w14:paraId="4CA0C9D7" w14:textId="77777777" w:rsidR="00211325" w:rsidRPr="00435702" w:rsidRDefault="00211325" w:rsidP="00211325">
            <w:pPr>
              <w:pStyle w:val="Sectiontext"/>
              <w:jc w:val="center"/>
              <w:rPr>
                <w:rFonts w:cs="Arial"/>
                <w:lang w:eastAsia="en-US"/>
              </w:rPr>
            </w:pPr>
            <w:r w:rsidRPr="00435702">
              <w:rPr>
                <w:rFonts w:cs="Arial"/>
                <w:lang w:eastAsia="en-US"/>
              </w:rPr>
              <w:t>a.</w:t>
            </w:r>
          </w:p>
        </w:tc>
        <w:tc>
          <w:tcPr>
            <w:tcW w:w="7832" w:type="dxa"/>
            <w:gridSpan w:val="2"/>
            <w:shd w:val="clear" w:color="auto" w:fill="auto"/>
          </w:tcPr>
          <w:p w14:paraId="4F6C245B" w14:textId="32CA5037" w:rsidR="00211325" w:rsidRPr="00435702" w:rsidRDefault="00211325" w:rsidP="00211325">
            <w:pPr>
              <w:pStyle w:val="Sectiontext"/>
              <w:rPr>
                <w:rFonts w:cs="Arial"/>
                <w:lang w:eastAsia="en-US"/>
              </w:rPr>
            </w:pPr>
            <w:r>
              <w:t>For the purpose of ADF district allowance</w:t>
            </w:r>
            <w:r w:rsidRPr="00435702">
              <w:t xml:space="preserve"> </w:t>
            </w:r>
            <w:r w:rsidR="00C56C6B">
              <w:t>—</w:t>
            </w:r>
            <w:r>
              <w:t xml:space="preserve"> </w:t>
            </w:r>
            <w:r w:rsidRPr="00435702">
              <w:t>Annex 4.4.A</w:t>
            </w:r>
            <w:r>
              <w:t>.</w:t>
            </w:r>
          </w:p>
        </w:tc>
      </w:tr>
      <w:tr w:rsidR="00211325" w:rsidRPr="00435702" w14:paraId="72B62B97" w14:textId="77777777" w:rsidTr="000E02F1">
        <w:tblPrEx>
          <w:tblLook w:val="04A0" w:firstRow="1" w:lastRow="0" w:firstColumn="1" w:lastColumn="0" w:noHBand="0" w:noVBand="1"/>
        </w:tblPrEx>
        <w:tc>
          <w:tcPr>
            <w:tcW w:w="994" w:type="dxa"/>
            <w:shd w:val="clear" w:color="auto" w:fill="auto"/>
          </w:tcPr>
          <w:p w14:paraId="726D454F" w14:textId="77777777" w:rsidR="00211325" w:rsidRPr="00435702" w:rsidRDefault="00211325" w:rsidP="00211325">
            <w:pPr>
              <w:pStyle w:val="Sectiontext"/>
              <w:jc w:val="center"/>
              <w:rPr>
                <w:lang w:eastAsia="en-US"/>
              </w:rPr>
            </w:pPr>
          </w:p>
        </w:tc>
        <w:tc>
          <w:tcPr>
            <w:tcW w:w="560" w:type="dxa"/>
            <w:shd w:val="clear" w:color="auto" w:fill="auto"/>
          </w:tcPr>
          <w:p w14:paraId="6508D29F"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shd w:val="clear" w:color="auto" w:fill="auto"/>
          </w:tcPr>
          <w:p w14:paraId="1E851653" w14:textId="16741397" w:rsidR="00211325" w:rsidRPr="00435702" w:rsidRDefault="00211325" w:rsidP="00211325">
            <w:pPr>
              <w:pStyle w:val="Sectiontext"/>
            </w:pPr>
            <w:r>
              <w:t>F</w:t>
            </w:r>
            <w:r w:rsidRPr="00435702">
              <w:t xml:space="preserve">or </w:t>
            </w:r>
            <w:r>
              <w:t>the purpose of additional recreation leave</w:t>
            </w:r>
            <w:r w:rsidRPr="00435702">
              <w:t xml:space="preserve"> </w:t>
            </w:r>
            <w:r w:rsidR="00C56C6B">
              <w:t>—</w:t>
            </w:r>
            <w:r w:rsidRPr="00435702">
              <w:t xml:space="preserve"> </w:t>
            </w:r>
            <w:r>
              <w:t>Annex 5</w:t>
            </w:r>
            <w:r w:rsidRPr="00435702">
              <w:t>.4.A.</w:t>
            </w:r>
          </w:p>
        </w:tc>
      </w:tr>
      <w:tr w:rsidR="00211325" w:rsidRPr="00435702" w14:paraId="585D3695" w14:textId="77777777" w:rsidTr="000E02F1">
        <w:tc>
          <w:tcPr>
            <w:tcW w:w="994" w:type="dxa"/>
          </w:tcPr>
          <w:p w14:paraId="51B33DF6" w14:textId="77777777" w:rsidR="00211325" w:rsidRPr="00435702" w:rsidRDefault="00211325" w:rsidP="00211325">
            <w:pPr>
              <w:pStyle w:val="BlockText-Plain"/>
              <w:jc w:val="center"/>
            </w:pPr>
          </w:p>
        </w:tc>
        <w:tc>
          <w:tcPr>
            <w:tcW w:w="8392" w:type="dxa"/>
            <w:gridSpan w:val="3"/>
          </w:tcPr>
          <w:p w14:paraId="645CD4D1" w14:textId="77777777" w:rsidR="00211325" w:rsidRPr="00411FF8" w:rsidRDefault="00211325" w:rsidP="00211325">
            <w:pPr>
              <w:pStyle w:val="BlockText-Plain"/>
            </w:pPr>
            <w:r w:rsidRPr="00450D01">
              <w:rPr>
                <w:b/>
              </w:rPr>
              <w:t>Removal</w:t>
            </w:r>
            <w:r w:rsidRPr="00435702">
              <w:t xml:space="preserve"> means a removal by a Commonwealth removalist.</w:t>
            </w:r>
          </w:p>
        </w:tc>
      </w:tr>
      <w:tr w:rsidR="00211325" w:rsidRPr="00435702" w14:paraId="17FCCCE2" w14:textId="77777777" w:rsidTr="000E02F1">
        <w:tblPrEx>
          <w:tblLook w:val="04A0" w:firstRow="1" w:lastRow="0" w:firstColumn="1" w:lastColumn="0" w:noHBand="0" w:noVBand="1"/>
        </w:tblPrEx>
        <w:tc>
          <w:tcPr>
            <w:tcW w:w="994" w:type="dxa"/>
          </w:tcPr>
          <w:p w14:paraId="0B03D81C" w14:textId="77777777" w:rsidR="00211325" w:rsidRPr="00435702" w:rsidRDefault="00211325" w:rsidP="00211325">
            <w:pPr>
              <w:pStyle w:val="Sectiontext"/>
              <w:jc w:val="center"/>
              <w:rPr>
                <w:lang w:eastAsia="en-US"/>
              </w:rPr>
            </w:pPr>
          </w:p>
        </w:tc>
        <w:tc>
          <w:tcPr>
            <w:tcW w:w="8392" w:type="dxa"/>
            <w:gridSpan w:val="3"/>
            <w:hideMark/>
          </w:tcPr>
          <w:p w14:paraId="2D8665D1" w14:textId="4E8A94E0" w:rsidR="00211325" w:rsidRPr="00435702" w:rsidRDefault="00211325" w:rsidP="00FC048E">
            <w:pPr>
              <w:pStyle w:val="Sectiontext"/>
              <w:rPr>
                <w:lang w:eastAsia="en-US"/>
              </w:rPr>
            </w:pPr>
            <w:r w:rsidRPr="00435702">
              <w:rPr>
                <w:lang w:eastAsia="en-US"/>
              </w:rPr>
              <w:t>A person is </w:t>
            </w:r>
            <w:r w:rsidRPr="000C66C3">
              <w:rPr>
                <w:b/>
                <w:lang w:eastAsia="en-US"/>
              </w:rPr>
              <w:t>required to isolate</w:t>
            </w:r>
            <w:r w:rsidRPr="00435702">
              <w:rPr>
                <w:lang w:eastAsia="en-US"/>
              </w:rPr>
              <w:t xml:space="preserve"> if </w:t>
            </w:r>
            <w:r>
              <w:rPr>
                <w:lang w:eastAsia="en-US"/>
              </w:rPr>
              <w:t xml:space="preserve">one of </w:t>
            </w:r>
            <w:r w:rsidRPr="00435702">
              <w:rPr>
                <w:lang w:eastAsia="en-US"/>
              </w:rPr>
              <w:t>the following apply.</w:t>
            </w:r>
          </w:p>
        </w:tc>
      </w:tr>
      <w:tr w:rsidR="00211325" w:rsidRPr="00435702" w14:paraId="4FE50C7C" w14:textId="77777777" w:rsidTr="000E02F1">
        <w:tblPrEx>
          <w:tblLook w:val="04A0" w:firstRow="1" w:lastRow="0" w:firstColumn="1" w:lastColumn="0" w:noHBand="0" w:noVBand="1"/>
        </w:tblPrEx>
        <w:tc>
          <w:tcPr>
            <w:tcW w:w="994" w:type="dxa"/>
          </w:tcPr>
          <w:p w14:paraId="584CB84A" w14:textId="77777777" w:rsidR="00211325" w:rsidRPr="00435702" w:rsidRDefault="00211325" w:rsidP="00211325">
            <w:pPr>
              <w:pStyle w:val="Sectiontext"/>
              <w:jc w:val="center"/>
              <w:rPr>
                <w:lang w:eastAsia="en-US"/>
              </w:rPr>
            </w:pPr>
          </w:p>
        </w:tc>
        <w:tc>
          <w:tcPr>
            <w:tcW w:w="560" w:type="dxa"/>
            <w:hideMark/>
          </w:tcPr>
          <w:p w14:paraId="1246E5F2" w14:textId="77777777" w:rsidR="00211325" w:rsidRPr="00435702" w:rsidRDefault="00211325" w:rsidP="00211325">
            <w:pPr>
              <w:pStyle w:val="Sectiontext"/>
              <w:jc w:val="center"/>
              <w:rPr>
                <w:rFonts w:cs="Arial"/>
                <w:lang w:eastAsia="en-US"/>
              </w:rPr>
            </w:pPr>
            <w:r w:rsidRPr="00435702">
              <w:t>a.</w:t>
            </w:r>
          </w:p>
        </w:tc>
        <w:tc>
          <w:tcPr>
            <w:tcW w:w="7832" w:type="dxa"/>
            <w:gridSpan w:val="2"/>
            <w:hideMark/>
          </w:tcPr>
          <w:p w14:paraId="44F04071" w14:textId="7E2057E0" w:rsidR="00211325" w:rsidRPr="00435702" w:rsidRDefault="00211325" w:rsidP="00211325">
            <w:pPr>
              <w:pStyle w:val="Sectiontext"/>
              <w:rPr>
                <w:rFonts w:cs="Arial"/>
                <w:lang w:eastAsia="en-US"/>
              </w:rPr>
            </w:pPr>
            <w:r w:rsidRPr="00435702">
              <w:t xml:space="preserve">If the person is in Australia </w:t>
            </w:r>
            <w:r w:rsidR="00C56C6B">
              <w:t>—</w:t>
            </w:r>
            <w:r w:rsidRPr="00435702">
              <w:t xml:space="preserve"> </w:t>
            </w:r>
            <w:r>
              <w:t xml:space="preserve">under a law of </w:t>
            </w:r>
            <w:r w:rsidRPr="00435702">
              <w:t>any of the following.</w:t>
            </w:r>
          </w:p>
        </w:tc>
      </w:tr>
      <w:tr w:rsidR="00211325" w:rsidRPr="00435702" w14:paraId="09112BAC" w14:textId="77777777" w:rsidTr="000E02F1">
        <w:tblPrEx>
          <w:tblLook w:val="04A0" w:firstRow="1" w:lastRow="0" w:firstColumn="1" w:lastColumn="0" w:noHBand="0" w:noVBand="1"/>
        </w:tblPrEx>
        <w:tc>
          <w:tcPr>
            <w:tcW w:w="994" w:type="dxa"/>
          </w:tcPr>
          <w:p w14:paraId="211CDE4B" w14:textId="77777777" w:rsidR="00211325" w:rsidRPr="00435702" w:rsidRDefault="00211325" w:rsidP="00211325">
            <w:pPr>
              <w:pStyle w:val="Sectiontext"/>
              <w:jc w:val="center"/>
              <w:rPr>
                <w:lang w:eastAsia="en-US"/>
              </w:rPr>
            </w:pPr>
          </w:p>
        </w:tc>
        <w:tc>
          <w:tcPr>
            <w:tcW w:w="560" w:type="dxa"/>
          </w:tcPr>
          <w:p w14:paraId="6B88B6A4" w14:textId="77777777" w:rsidR="00211325" w:rsidRPr="00435702" w:rsidRDefault="00211325" w:rsidP="00211325">
            <w:pPr>
              <w:pStyle w:val="Sectiontext"/>
              <w:jc w:val="center"/>
              <w:rPr>
                <w:rFonts w:cs="Arial"/>
                <w:lang w:eastAsia="en-US"/>
              </w:rPr>
            </w:pPr>
          </w:p>
        </w:tc>
        <w:tc>
          <w:tcPr>
            <w:tcW w:w="546" w:type="dxa"/>
          </w:tcPr>
          <w:p w14:paraId="76D391C8" w14:textId="77777777" w:rsidR="00211325" w:rsidRPr="00435702" w:rsidRDefault="00211325" w:rsidP="00211325">
            <w:pPr>
              <w:pStyle w:val="Sectiontext"/>
              <w:rPr>
                <w:rFonts w:cs="Arial"/>
                <w:lang w:eastAsia="en-US"/>
              </w:rPr>
            </w:pPr>
            <w:proofErr w:type="spellStart"/>
            <w:r w:rsidRPr="00435702">
              <w:t>i</w:t>
            </w:r>
            <w:proofErr w:type="spellEnd"/>
            <w:r w:rsidRPr="00435702">
              <w:t>.</w:t>
            </w:r>
          </w:p>
        </w:tc>
        <w:tc>
          <w:tcPr>
            <w:tcW w:w="7286" w:type="dxa"/>
          </w:tcPr>
          <w:p w14:paraId="2D8CAE8D" w14:textId="77777777" w:rsidR="00211325" w:rsidRPr="00435702" w:rsidRDefault="00211325" w:rsidP="00211325">
            <w:pPr>
              <w:pStyle w:val="Sectiontext"/>
              <w:rPr>
                <w:rFonts w:cs="Arial"/>
                <w:lang w:eastAsia="en-US"/>
              </w:rPr>
            </w:pPr>
            <w:r>
              <w:t>A</w:t>
            </w:r>
            <w:r w:rsidRPr="00435702">
              <w:t xml:space="preserve"> State or Territory.</w:t>
            </w:r>
          </w:p>
        </w:tc>
      </w:tr>
      <w:tr w:rsidR="00211325" w:rsidRPr="00435702" w14:paraId="5CB1B971" w14:textId="77777777" w:rsidTr="000E02F1">
        <w:tblPrEx>
          <w:tblLook w:val="04A0" w:firstRow="1" w:lastRow="0" w:firstColumn="1" w:lastColumn="0" w:noHBand="0" w:noVBand="1"/>
        </w:tblPrEx>
        <w:tc>
          <w:tcPr>
            <w:tcW w:w="994" w:type="dxa"/>
          </w:tcPr>
          <w:p w14:paraId="72C50DCB" w14:textId="77777777" w:rsidR="00211325" w:rsidRPr="00435702" w:rsidRDefault="00211325" w:rsidP="00211325">
            <w:pPr>
              <w:pStyle w:val="Sectiontext"/>
              <w:jc w:val="center"/>
              <w:rPr>
                <w:lang w:eastAsia="en-US"/>
              </w:rPr>
            </w:pPr>
          </w:p>
        </w:tc>
        <w:tc>
          <w:tcPr>
            <w:tcW w:w="560" w:type="dxa"/>
          </w:tcPr>
          <w:p w14:paraId="0CAF1A50" w14:textId="77777777" w:rsidR="00211325" w:rsidRPr="00435702" w:rsidRDefault="00211325" w:rsidP="00211325">
            <w:pPr>
              <w:pStyle w:val="Sectiontext"/>
              <w:jc w:val="center"/>
              <w:rPr>
                <w:rFonts w:cs="Arial"/>
                <w:lang w:eastAsia="en-US"/>
              </w:rPr>
            </w:pPr>
          </w:p>
        </w:tc>
        <w:tc>
          <w:tcPr>
            <w:tcW w:w="546" w:type="dxa"/>
          </w:tcPr>
          <w:p w14:paraId="34912264" w14:textId="77777777" w:rsidR="00211325" w:rsidRPr="00435702" w:rsidRDefault="00211325" w:rsidP="00211325">
            <w:pPr>
              <w:pStyle w:val="Sectiontext"/>
              <w:rPr>
                <w:rFonts w:cs="Arial"/>
                <w:lang w:eastAsia="en-US"/>
              </w:rPr>
            </w:pPr>
            <w:r w:rsidRPr="00435702">
              <w:t>ii.</w:t>
            </w:r>
          </w:p>
        </w:tc>
        <w:tc>
          <w:tcPr>
            <w:tcW w:w="7286" w:type="dxa"/>
          </w:tcPr>
          <w:p w14:paraId="3EE11A10" w14:textId="39D82C47" w:rsidR="00211325" w:rsidRPr="00435702" w:rsidRDefault="00211325" w:rsidP="00211325">
            <w:pPr>
              <w:pStyle w:val="Sectiontext"/>
              <w:rPr>
                <w:rFonts w:cs="Arial"/>
                <w:lang w:eastAsia="en-US"/>
              </w:rPr>
            </w:pPr>
            <w:r>
              <w:t>A</w:t>
            </w:r>
            <w:r w:rsidRPr="00435702">
              <w:t xml:space="preserve"> foreign government </w:t>
            </w:r>
            <w:r w:rsidR="00C56C6B">
              <w:t>—</w:t>
            </w:r>
            <w:r>
              <w:t xml:space="preserve"> </w:t>
            </w:r>
            <w:r w:rsidRPr="00435702">
              <w:t>before leaving Australia to begin or continue a long</w:t>
            </w:r>
            <w:r>
              <w:noBreakHyphen/>
            </w:r>
            <w:r w:rsidRPr="00435702">
              <w:t>term posting or short-term duty in that foreign government</w:t>
            </w:r>
            <w:r>
              <w:t>’s jurisdiction</w:t>
            </w:r>
            <w:r w:rsidRPr="00435702">
              <w:t>.</w:t>
            </w:r>
          </w:p>
        </w:tc>
      </w:tr>
      <w:tr w:rsidR="00211325" w:rsidRPr="00435702" w14:paraId="2D98076A" w14:textId="77777777" w:rsidTr="000E02F1">
        <w:tblPrEx>
          <w:tblLook w:val="04A0" w:firstRow="1" w:lastRow="0" w:firstColumn="1" w:lastColumn="0" w:noHBand="0" w:noVBand="1"/>
        </w:tblPrEx>
        <w:tc>
          <w:tcPr>
            <w:tcW w:w="994" w:type="dxa"/>
          </w:tcPr>
          <w:p w14:paraId="292417E4" w14:textId="77777777" w:rsidR="00211325" w:rsidRPr="00435702" w:rsidRDefault="00211325" w:rsidP="00211325">
            <w:pPr>
              <w:pStyle w:val="Sectiontext"/>
              <w:jc w:val="center"/>
              <w:rPr>
                <w:lang w:eastAsia="en-US"/>
              </w:rPr>
            </w:pPr>
          </w:p>
        </w:tc>
        <w:tc>
          <w:tcPr>
            <w:tcW w:w="560" w:type="dxa"/>
            <w:hideMark/>
          </w:tcPr>
          <w:p w14:paraId="68B5589F"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hideMark/>
          </w:tcPr>
          <w:p w14:paraId="1015C0F4" w14:textId="35277C08" w:rsidR="00211325" w:rsidRPr="00435702" w:rsidRDefault="00211325" w:rsidP="00211325">
            <w:pPr>
              <w:pStyle w:val="Sectiontext"/>
              <w:rPr>
                <w:rFonts w:cs="Arial"/>
                <w:lang w:eastAsia="en-US"/>
              </w:rPr>
            </w:pPr>
            <w:r w:rsidRPr="00435702">
              <w:rPr>
                <w:rFonts w:cs="Arial"/>
                <w:lang w:eastAsia="en-US"/>
              </w:rPr>
              <w:t>If the person is, or accompanying a member</w:t>
            </w:r>
            <w:r>
              <w:rPr>
                <w:rFonts w:cs="Arial"/>
                <w:lang w:eastAsia="en-US"/>
              </w:rPr>
              <w:t>,</w:t>
            </w:r>
            <w:r w:rsidRPr="00435702">
              <w:rPr>
                <w:rFonts w:cs="Arial"/>
                <w:lang w:eastAsia="en-US"/>
              </w:rPr>
              <w:t xml:space="preserve"> on a long-term posting overseas or short-term duty overseas</w:t>
            </w:r>
            <w:r w:rsidRPr="00435702">
              <w:t xml:space="preserve"> </w:t>
            </w:r>
            <w:r w:rsidR="00C56C6B">
              <w:t>—</w:t>
            </w:r>
            <w:r>
              <w:t xml:space="preserve"> </w:t>
            </w:r>
            <w:r w:rsidRPr="00435702">
              <w:rPr>
                <w:rFonts w:cs="Arial"/>
                <w:lang w:eastAsia="en-US"/>
              </w:rPr>
              <w:t>under a law of a State or Territory, or a law of a foreign government.</w:t>
            </w:r>
          </w:p>
        </w:tc>
      </w:tr>
      <w:tr w:rsidR="00211325" w:rsidRPr="00435702" w14:paraId="5B34891B" w14:textId="77777777" w:rsidTr="000E02F1">
        <w:tblPrEx>
          <w:tblLook w:val="04A0" w:firstRow="1" w:lastRow="0" w:firstColumn="1" w:lastColumn="0" w:noHBand="0" w:noVBand="1"/>
        </w:tblPrEx>
        <w:tc>
          <w:tcPr>
            <w:tcW w:w="994" w:type="dxa"/>
          </w:tcPr>
          <w:p w14:paraId="3C613EE1" w14:textId="77777777" w:rsidR="00211325" w:rsidRPr="00435702" w:rsidRDefault="00211325" w:rsidP="00211325">
            <w:pPr>
              <w:pStyle w:val="Sectiontext"/>
              <w:jc w:val="center"/>
              <w:rPr>
                <w:lang w:eastAsia="en-US"/>
              </w:rPr>
            </w:pPr>
          </w:p>
        </w:tc>
        <w:tc>
          <w:tcPr>
            <w:tcW w:w="8392" w:type="dxa"/>
            <w:gridSpan w:val="3"/>
            <w:hideMark/>
          </w:tcPr>
          <w:p w14:paraId="79B6219D" w14:textId="09C80D62" w:rsidR="00211325" w:rsidRPr="00B73CFB" w:rsidRDefault="00211325" w:rsidP="00B73CFB">
            <w:pPr>
              <w:pStyle w:val="Sectiontext"/>
              <w:ind w:left="703" w:hanging="703"/>
              <w:rPr>
                <w:rFonts w:cs="Arial"/>
                <w:sz w:val="18"/>
                <w:szCs w:val="18"/>
                <w:lang w:eastAsia="en-US"/>
              </w:rPr>
            </w:pPr>
            <w:r w:rsidRPr="00B73CFB">
              <w:rPr>
                <w:b/>
                <w:iCs/>
                <w:sz w:val="18"/>
                <w:szCs w:val="18"/>
              </w:rPr>
              <w:t>Note:</w:t>
            </w:r>
            <w:r w:rsidRPr="00B73CFB">
              <w:rPr>
                <w:iCs/>
                <w:sz w:val="18"/>
                <w:szCs w:val="18"/>
              </w:rPr>
              <w:t> </w:t>
            </w:r>
            <w:r w:rsidR="00B73CFB">
              <w:rPr>
                <w:iCs/>
                <w:sz w:val="18"/>
                <w:szCs w:val="18"/>
              </w:rPr>
              <w:tab/>
            </w:r>
            <w:r w:rsidRPr="00B73CFB">
              <w:rPr>
                <w:iCs/>
                <w:sz w:val="18"/>
                <w:szCs w:val="18"/>
              </w:rPr>
              <w:t>Isolation may also be known as quarantine.</w:t>
            </w:r>
          </w:p>
        </w:tc>
      </w:tr>
      <w:tr w:rsidR="00211325" w:rsidRPr="00435702" w14:paraId="562AD5F8" w14:textId="77777777" w:rsidTr="000E02F1">
        <w:tc>
          <w:tcPr>
            <w:tcW w:w="994" w:type="dxa"/>
          </w:tcPr>
          <w:p w14:paraId="097CC16E" w14:textId="77777777" w:rsidR="00211325" w:rsidRPr="00435702" w:rsidRDefault="00211325" w:rsidP="00211325">
            <w:pPr>
              <w:pStyle w:val="BlockText-Plain"/>
              <w:jc w:val="center"/>
            </w:pPr>
          </w:p>
        </w:tc>
        <w:tc>
          <w:tcPr>
            <w:tcW w:w="8392" w:type="dxa"/>
            <w:gridSpan w:val="3"/>
          </w:tcPr>
          <w:p w14:paraId="12154CAA" w14:textId="77777777" w:rsidR="00211325" w:rsidRPr="00195667" w:rsidRDefault="00211325" w:rsidP="00211325">
            <w:pPr>
              <w:pStyle w:val="BlockText-Plain"/>
            </w:pPr>
            <w:r w:rsidRPr="00450D01">
              <w:rPr>
                <w:b/>
              </w:rPr>
              <w:t>Reserve service</w:t>
            </w:r>
            <w:r w:rsidRPr="00435702">
              <w:t xml:space="preserve"> means a period of service performed by a member of the Reserves that is not continuous full-time service.</w:t>
            </w:r>
          </w:p>
        </w:tc>
      </w:tr>
      <w:tr w:rsidR="00211325" w:rsidRPr="00435702" w14:paraId="4F5B4C3E" w14:textId="77777777" w:rsidTr="000E02F1">
        <w:tc>
          <w:tcPr>
            <w:tcW w:w="994" w:type="dxa"/>
          </w:tcPr>
          <w:p w14:paraId="445F7E7C" w14:textId="77777777" w:rsidR="00211325" w:rsidRPr="00435702" w:rsidRDefault="00211325" w:rsidP="00211325">
            <w:pPr>
              <w:pStyle w:val="Sectiontext"/>
              <w:jc w:val="center"/>
            </w:pPr>
          </w:p>
        </w:tc>
        <w:tc>
          <w:tcPr>
            <w:tcW w:w="8392" w:type="dxa"/>
            <w:gridSpan w:val="3"/>
          </w:tcPr>
          <w:p w14:paraId="1E842A66" w14:textId="77777777" w:rsidR="00211325" w:rsidRPr="00435702" w:rsidRDefault="00211325" w:rsidP="00211325">
            <w:pPr>
              <w:pStyle w:val="Sectiontext"/>
            </w:pPr>
            <w:r w:rsidRPr="00BC54BC">
              <w:rPr>
                <w:b/>
              </w:rPr>
              <w:t>Resident family</w:t>
            </w:r>
            <w:r>
              <w:t xml:space="preserve"> </w:t>
            </w:r>
            <w:r>
              <w:rPr>
                <w:lang w:eastAsia="en-US"/>
              </w:rPr>
              <w:t>means any of the following.</w:t>
            </w:r>
          </w:p>
        </w:tc>
      </w:tr>
      <w:tr w:rsidR="00211325" w:rsidRPr="00435702" w14:paraId="31F50842" w14:textId="77777777" w:rsidTr="000E02F1">
        <w:tblPrEx>
          <w:tblLook w:val="04A0" w:firstRow="1" w:lastRow="0" w:firstColumn="1" w:lastColumn="0" w:noHBand="0" w:noVBand="1"/>
        </w:tblPrEx>
        <w:tc>
          <w:tcPr>
            <w:tcW w:w="994" w:type="dxa"/>
          </w:tcPr>
          <w:p w14:paraId="7C88C168" w14:textId="77777777" w:rsidR="00211325" w:rsidRPr="00435702" w:rsidRDefault="00211325" w:rsidP="00211325">
            <w:pPr>
              <w:pStyle w:val="Sectiontext"/>
              <w:jc w:val="center"/>
              <w:rPr>
                <w:lang w:eastAsia="en-US"/>
              </w:rPr>
            </w:pPr>
          </w:p>
        </w:tc>
        <w:tc>
          <w:tcPr>
            <w:tcW w:w="560" w:type="dxa"/>
            <w:hideMark/>
          </w:tcPr>
          <w:p w14:paraId="2570BFA6" w14:textId="77777777" w:rsidR="00211325" w:rsidRPr="00435702" w:rsidRDefault="00211325" w:rsidP="00211325">
            <w:pPr>
              <w:pStyle w:val="Sectiontext"/>
              <w:jc w:val="center"/>
              <w:rPr>
                <w:rFonts w:cs="Arial"/>
                <w:lang w:eastAsia="en-US"/>
              </w:rPr>
            </w:pPr>
            <w:r w:rsidRPr="00435702">
              <w:rPr>
                <w:rFonts w:cs="Arial"/>
                <w:lang w:eastAsia="en-US"/>
              </w:rPr>
              <w:t>a.</w:t>
            </w:r>
          </w:p>
        </w:tc>
        <w:tc>
          <w:tcPr>
            <w:tcW w:w="7832" w:type="dxa"/>
            <w:gridSpan w:val="2"/>
          </w:tcPr>
          <w:p w14:paraId="7175095C" w14:textId="77777777" w:rsidR="00211325" w:rsidRPr="00435702" w:rsidRDefault="00211325" w:rsidP="00211325">
            <w:pPr>
              <w:pStyle w:val="Sectiontext"/>
              <w:rPr>
                <w:rFonts w:cs="Arial"/>
                <w:lang w:eastAsia="en-US"/>
              </w:rPr>
            </w:pPr>
            <w:r>
              <w:t>Accompanied resident family.</w:t>
            </w:r>
          </w:p>
        </w:tc>
      </w:tr>
      <w:tr w:rsidR="00211325" w:rsidRPr="00435702" w14:paraId="7978BD5C" w14:textId="77777777" w:rsidTr="000E02F1">
        <w:tblPrEx>
          <w:tblLook w:val="04A0" w:firstRow="1" w:lastRow="0" w:firstColumn="1" w:lastColumn="0" w:noHBand="0" w:noVBand="1"/>
        </w:tblPrEx>
        <w:tc>
          <w:tcPr>
            <w:tcW w:w="994" w:type="dxa"/>
          </w:tcPr>
          <w:p w14:paraId="204A8CF1" w14:textId="77777777" w:rsidR="00211325" w:rsidRPr="00435702" w:rsidRDefault="00211325" w:rsidP="00211325">
            <w:pPr>
              <w:pStyle w:val="Sectiontext"/>
              <w:jc w:val="center"/>
              <w:rPr>
                <w:lang w:eastAsia="en-US"/>
              </w:rPr>
            </w:pPr>
          </w:p>
        </w:tc>
        <w:tc>
          <w:tcPr>
            <w:tcW w:w="560" w:type="dxa"/>
          </w:tcPr>
          <w:p w14:paraId="670DBF88"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tcPr>
          <w:p w14:paraId="1579B746" w14:textId="77777777" w:rsidR="00211325" w:rsidRPr="00435702" w:rsidRDefault="00211325" w:rsidP="00211325">
            <w:pPr>
              <w:pStyle w:val="Sectiontext"/>
            </w:pPr>
            <w:r>
              <w:t xml:space="preserve">Unaccompanied resident family. </w:t>
            </w:r>
          </w:p>
        </w:tc>
      </w:tr>
      <w:tr w:rsidR="00211325" w:rsidRPr="00435702" w14:paraId="0C85B640" w14:textId="77777777" w:rsidTr="000E02F1">
        <w:tc>
          <w:tcPr>
            <w:tcW w:w="994" w:type="dxa"/>
          </w:tcPr>
          <w:p w14:paraId="280576D2" w14:textId="77777777" w:rsidR="00211325" w:rsidRPr="00435702" w:rsidRDefault="00211325" w:rsidP="00211325">
            <w:pPr>
              <w:pStyle w:val="Sectiontext"/>
              <w:jc w:val="center"/>
            </w:pPr>
          </w:p>
        </w:tc>
        <w:tc>
          <w:tcPr>
            <w:tcW w:w="8392" w:type="dxa"/>
            <w:gridSpan w:val="3"/>
          </w:tcPr>
          <w:p w14:paraId="74AC2EA0" w14:textId="77777777" w:rsidR="00211325" w:rsidRPr="00435702" w:rsidRDefault="00211325" w:rsidP="00211325">
            <w:pPr>
              <w:pStyle w:val="Sectiontext"/>
            </w:pPr>
            <w:r w:rsidRPr="00765D13">
              <w:rPr>
                <w:b/>
              </w:rPr>
              <w:t>Restricted destination</w:t>
            </w:r>
            <w:r w:rsidRPr="00435702">
              <w:t xml:space="preserve"> means any of the following.</w:t>
            </w:r>
          </w:p>
        </w:tc>
      </w:tr>
      <w:tr w:rsidR="00211325" w:rsidRPr="00435702" w14:paraId="4A263155" w14:textId="77777777" w:rsidTr="000E02F1">
        <w:tblPrEx>
          <w:tblLook w:val="04A0" w:firstRow="1" w:lastRow="0" w:firstColumn="1" w:lastColumn="0" w:noHBand="0" w:noVBand="1"/>
        </w:tblPrEx>
        <w:tc>
          <w:tcPr>
            <w:tcW w:w="994" w:type="dxa"/>
          </w:tcPr>
          <w:p w14:paraId="00AD6E20" w14:textId="77777777" w:rsidR="00211325" w:rsidRPr="00435702" w:rsidRDefault="00211325" w:rsidP="00211325">
            <w:pPr>
              <w:pStyle w:val="Sectiontext"/>
              <w:jc w:val="center"/>
              <w:rPr>
                <w:lang w:eastAsia="en-US"/>
              </w:rPr>
            </w:pPr>
          </w:p>
        </w:tc>
        <w:tc>
          <w:tcPr>
            <w:tcW w:w="560" w:type="dxa"/>
            <w:hideMark/>
          </w:tcPr>
          <w:p w14:paraId="18666FEF" w14:textId="77777777" w:rsidR="00211325" w:rsidRPr="00435702" w:rsidRDefault="00211325" w:rsidP="00211325">
            <w:pPr>
              <w:pStyle w:val="Sectiontext"/>
              <w:jc w:val="center"/>
              <w:rPr>
                <w:rFonts w:cs="Arial"/>
                <w:lang w:eastAsia="en-US"/>
              </w:rPr>
            </w:pPr>
            <w:r w:rsidRPr="00435702">
              <w:rPr>
                <w:rFonts w:cs="Arial"/>
                <w:lang w:eastAsia="en-US"/>
              </w:rPr>
              <w:t>a.</w:t>
            </w:r>
          </w:p>
        </w:tc>
        <w:tc>
          <w:tcPr>
            <w:tcW w:w="7832" w:type="dxa"/>
            <w:gridSpan w:val="2"/>
          </w:tcPr>
          <w:p w14:paraId="2CE0E10B" w14:textId="77777777" w:rsidR="00211325" w:rsidRPr="00435702" w:rsidRDefault="00211325" w:rsidP="00211325">
            <w:pPr>
              <w:pStyle w:val="Sectiontext"/>
              <w:rPr>
                <w:rFonts w:cs="Arial"/>
                <w:lang w:eastAsia="en-US"/>
              </w:rPr>
            </w:pPr>
            <w:r w:rsidRPr="00435702">
              <w:rPr>
                <w:rFonts w:cs="Arial"/>
                <w:lang w:eastAsia="en-US"/>
              </w:rPr>
              <w:t>Afghanistan.</w:t>
            </w:r>
          </w:p>
        </w:tc>
      </w:tr>
      <w:tr w:rsidR="00211325" w:rsidRPr="00435702" w14:paraId="5F782536" w14:textId="77777777" w:rsidTr="000E02F1">
        <w:tblPrEx>
          <w:tblLook w:val="04A0" w:firstRow="1" w:lastRow="0" w:firstColumn="1" w:lastColumn="0" w:noHBand="0" w:noVBand="1"/>
        </w:tblPrEx>
        <w:tc>
          <w:tcPr>
            <w:tcW w:w="994" w:type="dxa"/>
          </w:tcPr>
          <w:p w14:paraId="363F7344" w14:textId="77777777" w:rsidR="00211325" w:rsidRPr="00435702" w:rsidRDefault="00211325" w:rsidP="00211325">
            <w:pPr>
              <w:pStyle w:val="Sectiontext"/>
              <w:jc w:val="center"/>
              <w:rPr>
                <w:lang w:eastAsia="en-US"/>
              </w:rPr>
            </w:pPr>
          </w:p>
        </w:tc>
        <w:tc>
          <w:tcPr>
            <w:tcW w:w="560" w:type="dxa"/>
          </w:tcPr>
          <w:p w14:paraId="3B35D0B8"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tcPr>
          <w:p w14:paraId="1A94F498" w14:textId="77777777" w:rsidR="00211325" w:rsidRPr="00435702" w:rsidRDefault="00211325" w:rsidP="00211325">
            <w:pPr>
              <w:pStyle w:val="Sectiontext"/>
            </w:pPr>
            <w:r w:rsidRPr="00435702">
              <w:rPr>
                <w:rFonts w:cs="Arial"/>
                <w:lang w:eastAsia="en-US"/>
              </w:rPr>
              <w:t>Democratic People’s Republic of Korea.</w:t>
            </w:r>
          </w:p>
        </w:tc>
      </w:tr>
      <w:tr w:rsidR="00211325" w:rsidRPr="00435702" w14:paraId="05A82D20" w14:textId="77777777" w:rsidTr="000E02F1">
        <w:tblPrEx>
          <w:tblLook w:val="04A0" w:firstRow="1" w:lastRow="0" w:firstColumn="1" w:lastColumn="0" w:noHBand="0" w:noVBand="1"/>
        </w:tblPrEx>
        <w:tc>
          <w:tcPr>
            <w:tcW w:w="994" w:type="dxa"/>
          </w:tcPr>
          <w:p w14:paraId="1F387916" w14:textId="77777777" w:rsidR="00211325" w:rsidRPr="00435702" w:rsidRDefault="00211325" w:rsidP="00211325">
            <w:pPr>
              <w:pStyle w:val="Sectiontext"/>
              <w:jc w:val="center"/>
              <w:rPr>
                <w:lang w:eastAsia="en-US"/>
              </w:rPr>
            </w:pPr>
          </w:p>
        </w:tc>
        <w:tc>
          <w:tcPr>
            <w:tcW w:w="560" w:type="dxa"/>
          </w:tcPr>
          <w:p w14:paraId="548A0D1E" w14:textId="77777777" w:rsidR="00211325" w:rsidRPr="00435702" w:rsidRDefault="00211325" w:rsidP="00211325">
            <w:pPr>
              <w:pStyle w:val="Sectiontext"/>
              <w:jc w:val="center"/>
              <w:rPr>
                <w:rFonts w:cs="Arial"/>
                <w:lang w:eastAsia="en-US"/>
              </w:rPr>
            </w:pPr>
            <w:r w:rsidRPr="00435702">
              <w:rPr>
                <w:rFonts w:cs="Arial"/>
                <w:lang w:eastAsia="en-US"/>
              </w:rPr>
              <w:t>c.</w:t>
            </w:r>
          </w:p>
        </w:tc>
        <w:tc>
          <w:tcPr>
            <w:tcW w:w="7832" w:type="dxa"/>
            <w:gridSpan w:val="2"/>
          </w:tcPr>
          <w:p w14:paraId="4F2626B7" w14:textId="77777777" w:rsidR="00211325" w:rsidRPr="00435702" w:rsidRDefault="00211325" w:rsidP="00211325">
            <w:pPr>
              <w:pStyle w:val="Sectiontext"/>
            </w:pPr>
            <w:r w:rsidRPr="00435702">
              <w:t>Iraq.</w:t>
            </w:r>
          </w:p>
        </w:tc>
      </w:tr>
      <w:tr w:rsidR="00211325" w:rsidRPr="00435702" w14:paraId="53F05AC8" w14:textId="77777777" w:rsidTr="000E02F1">
        <w:tblPrEx>
          <w:tblLook w:val="04A0" w:firstRow="1" w:lastRow="0" w:firstColumn="1" w:lastColumn="0" w:noHBand="0" w:noVBand="1"/>
        </w:tblPrEx>
        <w:tc>
          <w:tcPr>
            <w:tcW w:w="994" w:type="dxa"/>
          </w:tcPr>
          <w:p w14:paraId="1FD7D4A8" w14:textId="77777777" w:rsidR="00211325" w:rsidRPr="00435702" w:rsidRDefault="00211325" w:rsidP="00211325">
            <w:pPr>
              <w:pStyle w:val="Sectiontext"/>
              <w:jc w:val="center"/>
              <w:rPr>
                <w:lang w:eastAsia="en-US"/>
              </w:rPr>
            </w:pPr>
          </w:p>
        </w:tc>
        <w:tc>
          <w:tcPr>
            <w:tcW w:w="560" w:type="dxa"/>
          </w:tcPr>
          <w:p w14:paraId="3605F511" w14:textId="77777777" w:rsidR="00211325" w:rsidRPr="00435702" w:rsidRDefault="00211325" w:rsidP="00211325">
            <w:pPr>
              <w:pStyle w:val="Sectiontext"/>
              <w:jc w:val="center"/>
              <w:rPr>
                <w:rFonts w:cs="Arial"/>
                <w:lang w:eastAsia="en-US"/>
              </w:rPr>
            </w:pPr>
            <w:r w:rsidRPr="00435702">
              <w:rPr>
                <w:rFonts w:cs="Arial"/>
                <w:lang w:eastAsia="en-US"/>
              </w:rPr>
              <w:t>d.</w:t>
            </w:r>
          </w:p>
        </w:tc>
        <w:tc>
          <w:tcPr>
            <w:tcW w:w="7832" w:type="dxa"/>
            <w:gridSpan w:val="2"/>
          </w:tcPr>
          <w:p w14:paraId="1D976452" w14:textId="77777777" w:rsidR="00211325" w:rsidRPr="00435702" w:rsidRDefault="00211325" w:rsidP="00211325">
            <w:pPr>
              <w:pStyle w:val="Sectiontext"/>
            </w:pPr>
            <w:r w:rsidRPr="00435702">
              <w:t>South Sudan.</w:t>
            </w:r>
          </w:p>
        </w:tc>
      </w:tr>
      <w:tr w:rsidR="00211325" w:rsidRPr="00435702" w14:paraId="4C83DB13" w14:textId="77777777" w:rsidTr="000E02F1">
        <w:tblPrEx>
          <w:tblLook w:val="04A0" w:firstRow="1" w:lastRow="0" w:firstColumn="1" w:lastColumn="0" w:noHBand="0" w:noVBand="1"/>
        </w:tblPrEx>
        <w:tc>
          <w:tcPr>
            <w:tcW w:w="994" w:type="dxa"/>
          </w:tcPr>
          <w:p w14:paraId="46D77EF3" w14:textId="77777777" w:rsidR="00211325" w:rsidRPr="00435702" w:rsidRDefault="00211325" w:rsidP="00211325">
            <w:pPr>
              <w:pStyle w:val="Sectiontext"/>
              <w:jc w:val="center"/>
              <w:rPr>
                <w:lang w:eastAsia="en-US"/>
              </w:rPr>
            </w:pPr>
          </w:p>
        </w:tc>
        <w:tc>
          <w:tcPr>
            <w:tcW w:w="560" w:type="dxa"/>
          </w:tcPr>
          <w:p w14:paraId="542E1761" w14:textId="77777777" w:rsidR="00211325" w:rsidRPr="00435702" w:rsidRDefault="00211325" w:rsidP="00211325">
            <w:pPr>
              <w:pStyle w:val="Sectiontext"/>
              <w:jc w:val="center"/>
              <w:rPr>
                <w:rFonts w:cs="Arial"/>
                <w:lang w:eastAsia="en-US"/>
              </w:rPr>
            </w:pPr>
            <w:r w:rsidRPr="00435702">
              <w:rPr>
                <w:rFonts w:cs="Arial"/>
                <w:lang w:eastAsia="en-US"/>
              </w:rPr>
              <w:t>e.</w:t>
            </w:r>
          </w:p>
        </w:tc>
        <w:tc>
          <w:tcPr>
            <w:tcW w:w="7832" w:type="dxa"/>
            <w:gridSpan w:val="2"/>
          </w:tcPr>
          <w:p w14:paraId="0743BBAF" w14:textId="77777777" w:rsidR="00211325" w:rsidRPr="00435702" w:rsidRDefault="00211325" w:rsidP="00211325">
            <w:pPr>
              <w:pStyle w:val="Sectiontext"/>
            </w:pPr>
            <w:r w:rsidRPr="00435702">
              <w:t>Syria.</w:t>
            </w:r>
          </w:p>
        </w:tc>
      </w:tr>
      <w:tr w:rsidR="00211325" w:rsidRPr="00435702" w14:paraId="0F794084" w14:textId="77777777" w:rsidTr="000E02F1">
        <w:tblPrEx>
          <w:tblLook w:val="04A0" w:firstRow="1" w:lastRow="0" w:firstColumn="1" w:lastColumn="0" w:noHBand="0" w:noVBand="1"/>
        </w:tblPrEx>
        <w:tc>
          <w:tcPr>
            <w:tcW w:w="994" w:type="dxa"/>
          </w:tcPr>
          <w:p w14:paraId="79785213" w14:textId="77777777" w:rsidR="00211325" w:rsidRPr="00435702" w:rsidRDefault="00211325" w:rsidP="00211325">
            <w:pPr>
              <w:pStyle w:val="Sectiontext"/>
              <w:jc w:val="center"/>
              <w:rPr>
                <w:lang w:eastAsia="en-US"/>
              </w:rPr>
            </w:pPr>
          </w:p>
        </w:tc>
        <w:tc>
          <w:tcPr>
            <w:tcW w:w="560" w:type="dxa"/>
          </w:tcPr>
          <w:p w14:paraId="17F18B81" w14:textId="77777777" w:rsidR="00211325" w:rsidRPr="00435702" w:rsidRDefault="00211325" w:rsidP="00211325">
            <w:pPr>
              <w:pStyle w:val="Sectiontext"/>
              <w:jc w:val="center"/>
              <w:rPr>
                <w:rFonts w:cs="Arial"/>
                <w:lang w:eastAsia="en-US"/>
              </w:rPr>
            </w:pPr>
            <w:r w:rsidRPr="00435702">
              <w:rPr>
                <w:rFonts w:cs="Arial"/>
                <w:lang w:eastAsia="en-US"/>
              </w:rPr>
              <w:t>f.</w:t>
            </w:r>
          </w:p>
        </w:tc>
        <w:tc>
          <w:tcPr>
            <w:tcW w:w="7832" w:type="dxa"/>
            <w:gridSpan w:val="2"/>
          </w:tcPr>
          <w:p w14:paraId="28819D38" w14:textId="77777777" w:rsidR="00211325" w:rsidRPr="00435702" w:rsidRDefault="00211325" w:rsidP="00211325">
            <w:pPr>
              <w:pStyle w:val="Sectiontext"/>
            </w:pPr>
            <w:r w:rsidRPr="00435702">
              <w:t>Yemen.</w:t>
            </w:r>
          </w:p>
        </w:tc>
      </w:tr>
      <w:tr w:rsidR="00211325" w:rsidRPr="00435702" w14:paraId="2570753B" w14:textId="77777777" w:rsidTr="000E02F1">
        <w:tblPrEx>
          <w:tblLook w:val="04A0" w:firstRow="1" w:lastRow="0" w:firstColumn="1" w:lastColumn="0" w:noHBand="0" w:noVBand="1"/>
        </w:tblPrEx>
        <w:tc>
          <w:tcPr>
            <w:tcW w:w="994" w:type="dxa"/>
          </w:tcPr>
          <w:p w14:paraId="39ACD342" w14:textId="77777777" w:rsidR="00211325" w:rsidRPr="00435702" w:rsidRDefault="00211325" w:rsidP="00211325">
            <w:pPr>
              <w:pStyle w:val="Sectiontext"/>
              <w:jc w:val="center"/>
              <w:rPr>
                <w:lang w:eastAsia="en-US"/>
              </w:rPr>
            </w:pPr>
          </w:p>
        </w:tc>
        <w:tc>
          <w:tcPr>
            <w:tcW w:w="560" w:type="dxa"/>
          </w:tcPr>
          <w:p w14:paraId="36315382" w14:textId="77777777" w:rsidR="00211325" w:rsidRPr="00435702" w:rsidRDefault="00211325" w:rsidP="00211325">
            <w:pPr>
              <w:pStyle w:val="Sectiontext"/>
              <w:jc w:val="center"/>
              <w:rPr>
                <w:rFonts w:cs="Arial"/>
                <w:lang w:eastAsia="en-US"/>
              </w:rPr>
            </w:pPr>
            <w:r w:rsidRPr="00435702">
              <w:rPr>
                <w:rFonts w:cs="Arial"/>
                <w:lang w:eastAsia="en-US"/>
              </w:rPr>
              <w:t>g.</w:t>
            </w:r>
          </w:p>
        </w:tc>
        <w:tc>
          <w:tcPr>
            <w:tcW w:w="7832" w:type="dxa"/>
            <w:gridSpan w:val="2"/>
          </w:tcPr>
          <w:p w14:paraId="1D5D7579" w14:textId="46CE0963" w:rsidR="00211325" w:rsidRPr="00435702" w:rsidRDefault="00211325" w:rsidP="00211325">
            <w:pPr>
              <w:pStyle w:val="Sectiontext"/>
            </w:pPr>
            <w:r w:rsidRPr="00435702">
              <w:rPr>
                <w:rFonts w:cs="Arial"/>
                <w:lang w:eastAsia="en-US"/>
              </w:rPr>
              <w:t xml:space="preserve">A country, or a part of </w:t>
            </w:r>
            <w:r w:rsidR="00DD19DF">
              <w:rPr>
                <w:rFonts w:cs="Arial"/>
                <w:lang w:eastAsia="en-US"/>
              </w:rPr>
              <w:t>a country</w:t>
            </w:r>
            <w:r w:rsidRPr="00435702">
              <w:rPr>
                <w:rFonts w:cs="Arial"/>
                <w:lang w:eastAsia="en-US"/>
              </w:rPr>
              <w:t>, listed by the Department of Foreign Affairs and Trade with an advice level of ‘Do not travel’.</w:t>
            </w:r>
          </w:p>
        </w:tc>
      </w:tr>
      <w:tr w:rsidR="00211325" w:rsidRPr="00435702" w14:paraId="11E7671C" w14:textId="77777777" w:rsidTr="000E02F1">
        <w:tc>
          <w:tcPr>
            <w:tcW w:w="994" w:type="dxa"/>
          </w:tcPr>
          <w:p w14:paraId="664E1CD7" w14:textId="77777777" w:rsidR="00211325" w:rsidRPr="00435702" w:rsidRDefault="00211325" w:rsidP="00211325">
            <w:pPr>
              <w:jc w:val="center"/>
            </w:pPr>
          </w:p>
        </w:tc>
        <w:tc>
          <w:tcPr>
            <w:tcW w:w="8392" w:type="dxa"/>
            <w:gridSpan w:val="3"/>
          </w:tcPr>
          <w:p w14:paraId="5DB55E16" w14:textId="77777777" w:rsidR="00211325" w:rsidRPr="00435702" w:rsidRDefault="00211325" w:rsidP="00211325">
            <w:pPr>
              <w:pStyle w:val="BlockText-Plain"/>
            </w:pPr>
            <w:r w:rsidRPr="00450D01">
              <w:rPr>
                <w:b/>
              </w:rPr>
              <w:t>Retirement age</w:t>
            </w:r>
            <w:r w:rsidRPr="00435702">
              <w:t xml:space="preserve"> has the same meaning as under </w:t>
            </w:r>
            <w:r>
              <w:t>regulation </w:t>
            </w:r>
            <w:r w:rsidRPr="00435702">
              <w:t>23(4) of the Defence Regulation.</w:t>
            </w:r>
          </w:p>
        </w:tc>
      </w:tr>
      <w:tr w:rsidR="00211325" w:rsidRPr="00435702" w14:paraId="100128A5" w14:textId="77777777" w:rsidTr="000E02F1">
        <w:tc>
          <w:tcPr>
            <w:tcW w:w="994" w:type="dxa"/>
          </w:tcPr>
          <w:p w14:paraId="756B4CF9" w14:textId="77777777" w:rsidR="00211325" w:rsidRPr="00435702" w:rsidRDefault="00211325" w:rsidP="00211325">
            <w:pPr>
              <w:pStyle w:val="BlockText-Plain"/>
              <w:jc w:val="center"/>
            </w:pPr>
          </w:p>
        </w:tc>
        <w:tc>
          <w:tcPr>
            <w:tcW w:w="8392" w:type="dxa"/>
            <w:gridSpan w:val="3"/>
          </w:tcPr>
          <w:p w14:paraId="3074E851" w14:textId="79EA2B8D" w:rsidR="00211325" w:rsidRPr="00435702" w:rsidRDefault="00211325" w:rsidP="00F647C1">
            <w:pPr>
              <w:pStyle w:val="Sectiontext"/>
              <w:rPr>
                <w:b/>
              </w:rPr>
            </w:pPr>
            <w:r w:rsidRPr="00450D01">
              <w:rPr>
                <w:b/>
              </w:rPr>
              <w:t>Return of service obligation</w:t>
            </w:r>
            <w:r>
              <w:t xml:space="preserve">, </w:t>
            </w:r>
            <w:r w:rsidRPr="00435702">
              <w:t xml:space="preserve">in </w:t>
            </w:r>
            <w:r w:rsidR="00F647C1">
              <w:t>relation to</w:t>
            </w:r>
            <w:r w:rsidRPr="00435702">
              <w:t xml:space="preserve"> specified training, education, experience or special duties</w:t>
            </w:r>
            <w:r>
              <w:t>,</w:t>
            </w:r>
            <w:r w:rsidRPr="00435702">
              <w:t xml:space="preserve"> means the period of service that a member is required to complete, which if not completed may result in a service obligation debt under</w:t>
            </w:r>
            <w:r>
              <w:t xml:space="preserve"> regulation 25 of the</w:t>
            </w:r>
            <w:r w:rsidRPr="00435702">
              <w:t xml:space="preserve"> Defence Regulation.</w:t>
            </w:r>
          </w:p>
        </w:tc>
      </w:tr>
      <w:tr w:rsidR="00211325" w:rsidRPr="00435702" w14:paraId="7F7D0878" w14:textId="77777777" w:rsidTr="000E02F1">
        <w:tblPrEx>
          <w:tblLook w:val="04A0" w:firstRow="1" w:lastRow="0" w:firstColumn="1" w:lastColumn="0" w:noHBand="0" w:noVBand="1"/>
        </w:tblPrEx>
        <w:tc>
          <w:tcPr>
            <w:tcW w:w="994" w:type="dxa"/>
          </w:tcPr>
          <w:p w14:paraId="178104C8" w14:textId="77777777" w:rsidR="00211325" w:rsidRPr="00435702" w:rsidRDefault="00211325" w:rsidP="00211325">
            <w:pPr>
              <w:pStyle w:val="BlockText-Plain"/>
              <w:jc w:val="center"/>
              <w:rPr>
                <w:lang w:eastAsia="en-US"/>
              </w:rPr>
            </w:pPr>
          </w:p>
        </w:tc>
        <w:tc>
          <w:tcPr>
            <w:tcW w:w="8392" w:type="dxa"/>
            <w:gridSpan w:val="3"/>
            <w:hideMark/>
          </w:tcPr>
          <w:p w14:paraId="4BA12108" w14:textId="79093240" w:rsidR="00211325" w:rsidRPr="00435702" w:rsidRDefault="00211325" w:rsidP="00DD19DF">
            <w:pPr>
              <w:pStyle w:val="BlockText-Plain"/>
              <w:rPr>
                <w:rFonts w:cs="Arial"/>
                <w:lang w:eastAsia="en-US"/>
              </w:rPr>
            </w:pPr>
            <w:r w:rsidRPr="00450D01">
              <w:rPr>
                <w:rFonts w:cs="Arial"/>
                <w:b/>
                <w:lang w:eastAsia="en-US"/>
              </w:rPr>
              <w:t>Salary</w:t>
            </w:r>
            <w:r w:rsidRPr="00435702">
              <w:rPr>
                <w:rFonts w:cs="Arial"/>
                <w:lang w:eastAsia="en-US"/>
              </w:rPr>
              <w:t xml:space="preserve"> means salary paid or payable under DFRT Determination No. 2 of 2017, </w:t>
            </w:r>
            <w:r w:rsidRPr="00435702">
              <w:rPr>
                <w:i/>
              </w:rPr>
              <w:t>Salaries</w:t>
            </w:r>
            <w:r w:rsidR="00DD19DF">
              <w:rPr>
                <w:iCs/>
              </w:rPr>
              <w:t>.</w:t>
            </w:r>
          </w:p>
        </w:tc>
      </w:tr>
      <w:tr w:rsidR="00211325" w:rsidRPr="00435702" w14:paraId="479A30D4" w14:textId="77777777" w:rsidTr="000E02F1">
        <w:tc>
          <w:tcPr>
            <w:tcW w:w="994" w:type="dxa"/>
            <w:shd w:val="clear" w:color="auto" w:fill="FFFFFF" w:themeFill="background1"/>
          </w:tcPr>
          <w:p w14:paraId="7ABAD841" w14:textId="77777777" w:rsidR="00211325" w:rsidRPr="00435702" w:rsidRDefault="00211325" w:rsidP="00211325">
            <w:pPr>
              <w:pStyle w:val="BlockText-Plain"/>
              <w:jc w:val="center"/>
            </w:pPr>
          </w:p>
        </w:tc>
        <w:tc>
          <w:tcPr>
            <w:tcW w:w="8392" w:type="dxa"/>
            <w:gridSpan w:val="3"/>
            <w:shd w:val="clear" w:color="auto" w:fill="FFFFFF" w:themeFill="background1"/>
          </w:tcPr>
          <w:p w14:paraId="6D072EC5" w14:textId="645C6B32" w:rsidR="00211325" w:rsidRPr="00E86BC0" w:rsidRDefault="00FD5E61" w:rsidP="00211325">
            <w:pPr>
              <w:pStyle w:val="blocktext-plain0"/>
              <w:rPr>
                <w:i/>
                <w:iCs/>
              </w:rPr>
            </w:pPr>
            <w:r w:rsidRPr="00DA3BE2">
              <w:rPr>
                <w:b/>
              </w:rPr>
              <w:t>Seagoing ship</w:t>
            </w:r>
            <w:r>
              <w:t xml:space="preserve"> means any of the following.</w:t>
            </w:r>
          </w:p>
        </w:tc>
      </w:tr>
      <w:tr w:rsidR="00FD5E61" w:rsidRPr="00435702" w14:paraId="6442BEF1" w14:textId="77777777" w:rsidTr="000E02F1">
        <w:tblPrEx>
          <w:tblLook w:val="04A0" w:firstRow="1" w:lastRow="0" w:firstColumn="1" w:lastColumn="0" w:noHBand="0" w:noVBand="1"/>
        </w:tblPrEx>
        <w:tc>
          <w:tcPr>
            <w:tcW w:w="994" w:type="dxa"/>
            <w:shd w:val="clear" w:color="auto" w:fill="FFFFFF" w:themeFill="background1"/>
          </w:tcPr>
          <w:p w14:paraId="2B4C85FF" w14:textId="77777777" w:rsidR="00FD5E61" w:rsidRPr="00435702" w:rsidRDefault="00FD5E61" w:rsidP="00FD5E61">
            <w:pPr>
              <w:pStyle w:val="Sectiontext"/>
              <w:jc w:val="center"/>
              <w:rPr>
                <w:lang w:eastAsia="en-US"/>
              </w:rPr>
            </w:pPr>
          </w:p>
        </w:tc>
        <w:tc>
          <w:tcPr>
            <w:tcW w:w="560" w:type="dxa"/>
            <w:shd w:val="clear" w:color="auto" w:fill="FFFFFF" w:themeFill="background1"/>
            <w:hideMark/>
          </w:tcPr>
          <w:p w14:paraId="31BD5F3B" w14:textId="77777777" w:rsidR="00FD5E61" w:rsidRPr="00435702" w:rsidRDefault="00FD5E61" w:rsidP="00FD5E61">
            <w:pPr>
              <w:pStyle w:val="Sectiontext"/>
              <w:jc w:val="center"/>
              <w:rPr>
                <w:rFonts w:cs="Arial"/>
                <w:lang w:eastAsia="en-US"/>
              </w:rPr>
            </w:pPr>
            <w:r w:rsidRPr="00435702">
              <w:rPr>
                <w:rFonts w:cs="Arial"/>
                <w:lang w:eastAsia="en-US"/>
              </w:rPr>
              <w:t>a.</w:t>
            </w:r>
          </w:p>
        </w:tc>
        <w:tc>
          <w:tcPr>
            <w:tcW w:w="7832" w:type="dxa"/>
            <w:gridSpan w:val="2"/>
            <w:shd w:val="clear" w:color="auto" w:fill="FFFFFF" w:themeFill="background1"/>
          </w:tcPr>
          <w:p w14:paraId="48FB1ADF" w14:textId="77777777" w:rsidR="00FD5E61" w:rsidRPr="00435702" w:rsidRDefault="00FD5E61" w:rsidP="00FD5E61">
            <w:pPr>
              <w:pStyle w:val="Sectiontext"/>
              <w:rPr>
                <w:rFonts w:cs="Arial"/>
                <w:lang w:eastAsia="en-US"/>
              </w:rPr>
            </w:pPr>
            <w:r w:rsidRPr="00D41832">
              <w:rPr>
                <w:rFonts w:cs="Arial"/>
                <w:lang w:eastAsia="en-US"/>
              </w:rPr>
              <w:t>A ship</w:t>
            </w:r>
            <w:r>
              <w:rPr>
                <w:rFonts w:cs="Arial"/>
                <w:lang w:eastAsia="en-US"/>
              </w:rPr>
              <w:t xml:space="preserve"> or vessel</w:t>
            </w:r>
            <w:r w:rsidRPr="00D41832">
              <w:rPr>
                <w:rFonts w:cs="Arial"/>
                <w:lang w:eastAsia="en-US"/>
              </w:rPr>
              <w:t xml:space="preserve"> in commission in the service of the Royal Australian</w:t>
            </w:r>
            <w:r>
              <w:rPr>
                <w:rFonts w:cs="Arial"/>
                <w:lang w:eastAsia="en-US"/>
              </w:rPr>
              <w:t xml:space="preserve"> </w:t>
            </w:r>
            <w:r w:rsidRPr="00D41832">
              <w:rPr>
                <w:rFonts w:cs="Arial"/>
                <w:lang w:eastAsia="en-US"/>
              </w:rPr>
              <w:t>Navy.</w:t>
            </w:r>
          </w:p>
        </w:tc>
      </w:tr>
      <w:tr w:rsidR="00FD5E61" w:rsidRPr="00435702" w14:paraId="567B0865" w14:textId="77777777" w:rsidTr="000E02F1">
        <w:tblPrEx>
          <w:tblLook w:val="04A0" w:firstRow="1" w:lastRow="0" w:firstColumn="1" w:lastColumn="0" w:noHBand="0" w:noVBand="1"/>
        </w:tblPrEx>
        <w:tc>
          <w:tcPr>
            <w:tcW w:w="994" w:type="dxa"/>
            <w:shd w:val="clear" w:color="auto" w:fill="FFFFFF" w:themeFill="background1"/>
          </w:tcPr>
          <w:p w14:paraId="6FA40CE6" w14:textId="77777777" w:rsidR="00FD5E61" w:rsidRPr="00435702" w:rsidRDefault="00FD5E61" w:rsidP="00FD5E61">
            <w:pPr>
              <w:pStyle w:val="Sectiontext"/>
              <w:jc w:val="center"/>
              <w:rPr>
                <w:lang w:eastAsia="en-US"/>
              </w:rPr>
            </w:pPr>
          </w:p>
        </w:tc>
        <w:tc>
          <w:tcPr>
            <w:tcW w:w="560" w:type="dxa"/>
            <w:shd w:val="clear" w:color="auto" w:fill="FFFFFF" w:themeFill="background1"/>
          </w:tcPr>
          <w:p w14:paraId="038FBC3C" w14:textId="77777777" w:rsidR="00FD5E61" w:rsidRPr="00435702" w:rsidRDefault="00FD5E61" w:rsidP="00FD5E61">
            <w:pPr>
              <w:pStyle w:val="Sectiontext"/>
              <w:jc w:val="center"/>
              <w:rPr>
                <w:rFonts w:cs="Arial"/>
                <w:lang w:eastAsia="en-US"/>
              </w:rPr>
            </w:pPr>
            <w:r w:rsidRPr="00435702">
              <w:rPr>
                <w:rFonts w:cs="Arial"/>
                <w:lang w:eastAsia="en-US"/>
              </w:rPr>
              <w:t>b.</w:t>
            </w:r>
          </w:p>
        </w:tc>
        <w:tc>
          <w:tcPr>
            <w:tcW w:w="7832" w:type="dxa"/>
            <w:gridSpan w:val="2"/>
            <w:shd w:val="clear" w:color="auto" w:fill="FFFFFF" w:themeFill="background1"/>
          </w:tcPr>
          <w:p w14:paraId="3C34F3D5" w14:textId="77777777" w:rsidR="00FD5E61" w:rsidRPr="00435702" w:rsidRDefault="00FD5E61" w:rsidP="00FD5E61">
            <w:pPr>
              <w:pStyle w:val="Sectiontext"/>
            </w:pPr>
            <w:r>
              <w:t>Another ship or other vessel approved by the CDF that is under the direction of the Commonwealth or a foreign government.</w:t>
            </w:r>
          </w:p>
        </w:tc>
      </w:tr>
      <w:tr w:rsidR="00211325" w:rsidRPr="00435702" w14:paraId="4701FABC" w14:textId="77777777" w:rsidTr="000E02F1">
        <w:tc>
          <w:tcPr>
            <w:tcW w:w="994" w:type="dxa"/>
            <w:shd w:val="clear" w:color="auto" w:fill="FFFFFF" w:themeFill="background1"/>
          </w:tcPr>
          <w:p w14:paraId="01501933" w14:textId="77777777" w:rsidR="00211325" w:rsidRPr="00435702" w:rsidRDefault="00211325" w:rsidP="00FD5E61">
            <w:pPr>
              <w:pStyle w:val="BlockText-Plain"/>
              <w:jc w:val="center"/>
            </w:pPr>
          </w:p>
        </w:tc>
        <w:tc>
          <w:tcPr>
            <w:tcW w:w="8392" w:type="dxa"/>
            <w:gridSpan w:val="3"/>
            <w:shd w:val="clear" w:color="auto" w:fill="FFFFFF" w:themeFill="background1"/>
          </w:tcPr>
          <w:p w14:paraId="78E36761" w14:textId="0ECCEDFE" w:rsidR="00211325" w:rsidRPr="00AA1C27" w:rsidRDefault="00211325" w:rsidP="00211325">
            <w:pPr>
              <w:pStyle w:val="blocktext-plain0"/>
              <w:rPr>
                <w:i/>
                <w:iCs/>
              </w:rPr>
            </w:pPr>
            <w:r w:rsidRPr="00450D01">
              <w:rPr>
                <w:b/>
              </w:rPr>
              <w:t>Seagoing submarine</w:t>
            </w:r>
            <w:r w:rsidRPr="00435702">
              <w:t xml:space="preserve"> </w:t>
            </w:r>
            <w:r w:rsidR="00FD5E61">
              <w:t>means any of the following.</w:t>
            </w:r>
          </w:p>
        </w:tc>
      </w:tr>
      <w:tr w:rsidR="00FD5E61" w:rsidRPr="00435702" w14:paraId="519B1CFE" w14:textId="77777777" w:rsidTr="000E02F1">
        <w:tblPrEx>
          <w:tblLook w:val="04A0" w:firstRow="1" w:lastRow="0" w:firstColumn="1" w:lastColumn="0" w:noHBand="0" w:noVBand="1"/>
        </w:tblPrEx>
        <w:tc>
          <w:tcPr>
            <w:tcW w:w="994" w:type="dxa"/>
            <w:shd w:val="clear" w:color="auto" w:fill="FFFFFF" w:themeFill="background1"/>
          </w:tcPr>
          <w:p w14:paraId="4329A708" w14:textId="77777777" w:rsidR="00FD5E61" w:rsidRPr="00435702" w:rsidRDefault="00FD5E61" w:rsidP="00FD5E61">
            <w:pPr>
              <w:pStyle w:val="Sectiontext"/>
              <w:jc w:val="center"/>
              <w:rPr>
                <w:lang w:eastAsia="en-US"/>
              </w:rPr>
            </w:pPr>
          </w:p>
        </w:tc>
        <w:tc>
          <w:tcPr>
            <w:tcW w:w="560" w:type="dxa"/>
            <w:shd w:val="clear" w:color="auto" w:fill="FFFFFF" w:themeFill="background1"/>
            <w:hideMark/>
          </w:tcPr>
          <w:p w14:paraId="2FF9B4E6" w14:textId="77777777" w:rsidR="00FD5E61" w:rsidRPr="00435702" w:rsidRDefault="00FD5E61" w:rsidP="00FD5E61">
            <w:pPr>
              <w:pStyle w:val="Sectiontext"/>
              <w:jc w:val="center"/>
              <w:rPr>
                <w:rFonts w:cs="Arial"/>
                <w:lang w:eastAsia="en-US"/>
              </w:rPr>
            </w:pPr>
            <w:r w:rsidRPr="00435702">
              <w:rPr>
                <w:rFonts w:cs="Arial"/>
                <w:lang w:eastAsia="en-US"/>
              </w:rPr>
              <w:t>a.</w:t>
            </w:r>
          </w:p>
        </w:tc>
        <w:tc>
          <w:tcPr>
            <w:tcW w:w="7832" w:type="dxa"/>
            <w:gridSpan w:val="2"/>
            <w:shd w:val="clear" w:color="auto" w:fill="FFFFFF" w:themeFill="background1"/>
          </w:tcPr>
          <w:p w14:paraId="199DB0FA" w14:textId="34D610B0" w:rsidR="00FD5E61" w:rsidRPr="00435702" w:rsidRDefault="00FD5E61" w:rsidP="00FD5E61">
            <w:pPr>
              <w:pStyle w:val="Sectiontext"/>
              <w:rPr>
                <w:rFonts w:cs="Arial"/>
                <w:lang w:eastAsia="en-US"/>
              </w:rPr>
            </w:pPr>
            <w:r w:rsidRPr="00D41832">
              <w:rPr>
                <w:rFonts w:cs="Arial"/>
                <w:lang w:eastAsia="en-US"/>
              </w:rPr>
              <w:t xml:space="preserve">A </w:t>
            </w:r>
            <w:r>
              <w:rPr>
                <w:rFonts w:cs="Arial"/>
                <w:lang w:eastAsia="en-US"/>
              </w:rPr>
              <w:t>submarine</w:t>
            </w:r>
            <w:r w:rsidRPr="00D41832">
              <w:rPr>
                <w:rFonts w:cs="Arial"/>
                <w:lang w:eastAsia="en-US"/>
              </w:rPr>
              <w:t xml:space="preserve"> in commission in the service of the Royal Australian</w:t>
            </w:r>
            <w:r>
              <w:rPr>
                <w:rFonts w:cs="Arial"/>
                <w:lang w:eastAsia="en-US"/>
              </w:rPr>
              <w:t xml:space="preserve"> </w:t>
            </w:r>
            <w:r w:rsidRPr="00D41832">
              <w:rPr>
                <w:rFonts w:cs="Arial"/>
                <w:lang w:eastAsia="en-US"/>
              </w:rPr>
              <w:t>Navy.</w:t>
            </w:r>
          </w:p>
        </w:tc>
      </w:tr>
      <w:tr w:rsidR="00FD5E61" w:rsidRPr="00435702" w14:paraId="25A7A408" w14:textId="77777777" w:rsidTr="000E02F1">
        <w:tblPrEx>
          <w:tblLook w:val="04A0" w:firstRow="1" w:lastRow="0" w:firstColumn="1" w:lastColumn="0" w:noHBand="0" w:noVBand="1"/>
        </w:tblPrEx>
        <w:tc>
          <w:tcPr>
            <w:tcW w:w="994" w:type="dxa"/>
            <w:shd w:val="clear" w:color="auto" w:fill="FFFFFF" w:themeFill="background1"/>
          </w:tcPr>
          <w:p w14:paraId="46B422A0" w14:textId="77777777" w:rsidR="00FD5E61" w:rsidRPr="00435702" w:rsidRDefault="00FD5E61" w:rsidP="00FD5E61">
            <w:pPr>
              <w:pStyle w:val="Sectiontext"/>
              <w:jc w:val="center"/>
              <w:rPr>
                <w:lang w:eastAsia="en-US"/>
              </w:rPr>
            </w:pPr>
          </w:p>
        </w:tc>
        <w:tc>
          <w:tcPr>
            <w:tcW w:w="560" w:type="dxa"/>
            <w:shd w:val="clear" w:color="auto" w:fill="FFFFFF" w:themeFill="background1"/>
          </w:tcPr>
          <w:p w14:paraId="07A1329D" w14:textId="77777777" w:rsidR="00FD5E61" w:rsidRPr="00435702" w:rsidRDefault="00FD5E61" w:rsidP="00FD5E61">
            <w:pPr>
              <w:pStyle w:val="Sectiontext"/>
              <w:jc w:val="center"/>
              <w:rPr>
                <w:rFonts w:cs="Arial"/>
                <w:lang w:eastAsia="en-US"/>
              </w:rPr>
            </w:pPr>
            <w:r w:rsidRPr="00435702">
              <w:rPr>
                <w:rFonts w:cs="Arial"/>
                <w:lang w:eastAsia="en-US"/>
              </w:rPr>
              <w:t>b.</w:t>
            </w:r>
          </w:p>
        </w:tc>
        <w:tc>
          <w:tcPr>
            <w:tcW w:w="7832" w:type="dxa"/>
            <w:gridSpan w:val="2"/>
            <w:shd w:val="clear" w:color="auto" w:fill="FFFFFF" w:themeFill="background1"/>
          </w:tcPr>
          <w:p w14:paraId="4E1F6662" w14:textId="3D4D90CC" w:rsidR="00FD5E61" w:rsidRPr="00435702" w:rsidRDefault="00FD5E61" w:rsidP="00FD5E61">
            <w:pPr>
              <w:pStyle w:val="Sectiontext"/>
            </w:pPr>
            <w:r>
              <w:t>Another submarine approved by the CDF that is under the direction of the Commonwealth or a foreign government.</w:t>
            </w:r>
          </w:p>
        </w:tc>
      </w:tr>
      <w:tr w:rsidR="00211325" w:rsidRPr="00435702" w14:paraId="5EFEB7E4" w14:textId="77777777" w:rsidTr="000E02F1">
        <w:tc>
          <w:tcPr>
            <w:tcW w:w="994" w:type="dxa"/>
          </w:tcPr>
          <w:p w14:paraId="31FCE579" w14:textId="77777777" w:rsidR="00211325" w:rsidRPr="00435702" w:rsidDel="009645EA" w:rsidRDefault="00211325" w:rsidP="00FD5E61">
            <w:pPr>
              <w:pStyle w:val="BlockText-Plain"/>
              <w:jc w:val="center"/>
            </w:pPr>
          </w:p>
        </w:tc>
        <w:tc>
          <w:tcPr>
            <w:tcW w:w="8392" w:type="dxa"/>
            <w:gridSpan w:val="3"/>
          </w:tcPr>
          <w:p w14:paraId="4DFC315E" w14:textId="6EC8BF9C" w:rsidR="00211325" w:rsidRPr="00435702" w:rsidRDefault="00211325" w:rsidP="00FD5E61">
            <w:pPr>
              <w:pStyle w:val="blocktext-plain0"/>
            </w:pPr>
            <w:r w:rsidRPr="0092162E">
              <w:rPr>
                <w:b/>
              </w:rPr>
              <w:t>Serious illness</w:t>
            </w:r>
            <w:r>
              <w:t xml:space="preserve"> has the sam</w:t>
            </w:r>
            <w:r w:rsidR="00663951">
              <w:t>e meaning given by section 1.3.4</w:t>
            </w:r>
            <w:r>
              <w:t>.</w:t>
            </w:r>
          </w:p>
        </w:tc>
      </w:tr>
      <w:tr w:rsidR="00894EA9" w:rsidRPr="00435702" w14:paraId="1DE8BB3F" w14:textId="77777777" w:rsidTr="000E02F1">
        <w:tc>
          <w:tcPr>
            <w:tcW w:w="994" w:type="dxa"/>
          </w:tcPr>
          <w:p w14:paraId="5E9A803F" w14:textId="77777777" w:rsidR="00894EA9" w:rsidRPr="00435702" w:rsidDel="009645EA" w:rsidRDefault="00894EA9" w:rsidP="00FD5E61">
            <w:pPr>
              <w:pStyle w:val="BlockText-Plain"/>
              <w:jc w:val="center"/>
            </w:pPr>
          </w:p>
        </w:tc>
        <w:tc>
          <w:tcPr>
            <w:tcW w:w="8392" w:type="dxa"/>
            <w:gridSpan w:val="3"/>
          </w:tcPr>
          <w:p w14:paraId="6836EB2B" w14:textId="3A35D790" w:rsidR="00894EA9" w:rsidRPr="00894EA9" w:rsidRDefault="00894EA9" w:rsidP="000C66C3">
            <w:pPr>
              <w:pStyle w:val="blocktext-plain0"/>
            </w:pPr>
            <w:r>
              <w:rPr>
                <w:b/>
              </w:rPr>
              <w:t>Service location</w:t>
            </w:r>
            <w:r>
              <w:t xml:space="preserve"> has the same meaning given by section 1.3.</w:t>
            </w:r>
            <w:r w:rsidR="000C66C3">
              <w:t>8</w:t>
            </w:r>
            <w:r>
              <w:t>.</w:t>
            </w:r>
          </w:p>
        </w:tc>
      </w:tr>
      <w:tr w:rsidR="00211325" w:rsidRPr="00435702" w14:paraId="750E46D3" w14:textId="77777777" w:rsidTr="000E02F1">
        <w:tc>
          <w:tcPr>
            <w:tcW w:w="994" w:type="dxa"/>
          </w:tcPr>
          <w:p w14:paraId="6CE19060" w14:textId="77777777" w:rsidR="00211325" w:rsidRPr="00435702" w:rsidRDefault="00211325" w:rsidP="00211325">
            <w:pPr>
              <w:pStyle w:val="BlockText-Plain"/>
              <w:jc w:val="center"/>
            </w:pPr>
          </w:p>
        </w:tc>
        <w:tc>
          <w:tcPr>
            <w:tcW w:w="8392" w:type="dxa"/>
            <w:gridSpan w:val="3"/>
          </w:tcPr>
          <w:p w14:paraId="246C97F5" w14:textId="14014786" w:rsidR="00211325" w:rsidRPr="00435702" w:rsidRDefault="00211325" w:rsidP="008E7188">
            <w:pPr>
              <w:pStyle w:val="BlockText-Plain"/>
            </w:pPr>
            <w:r w:rsidRPr="00450D01">
              <w:rPr>
                <w:b/>
              </w:rPr>
              <w:t>Service residence</w:t>
            </w:r>
            <w:r>
              <w:t xml:space="preserve"> </w:t>
            </w:r>
            <w:r w:rsidR="00FD5E61" w:rsidRPr="00DA3BE2">
              <w:t xml:space="preserve">means a residence provided to a member </w:t>
            </w:r>
            <w:r w:rsidR="00FD5E61">
              <w:t>under Chapter 7 Part 6.</w:t>
            </w:r>
          </w:p>
        </w:tc>
      </w:tr>
      <w:tr w:rsidR="00211325" w:rsidRPr="00435702" w14:paraId="097B52A8" w14:textId="77777777" w:rsidTr="000E02F1">
        <w:tblPrEx>
          <w:shd w:val="clear" w:color="auto" w:fill="FFFFFF"/>
          <w:tblCellMar>
            <w:left w:w="0" w:type="dxa"/>
            <w:right w:w="0" w:type="dxa"/>
          </w:tblCellMar>
          <w:tblLook w:val="04A0" w:firstRow="1" w:lastRow="0" w:firstColumn="1" w:lastColumn="0" w:noHBand="0" w:noVBand="1"/>
        </w:tblPrEx>
        <w:tc>
          <w:tcPr>
            <w:tcW w:w="994" w:type="dxa"/>
            <w:shd w:val="clear" w:color="auto" w:fill="FFFFFF"/>
            <w:tcMar>
              <w:top w:w="0" w:type="dxa"/>
              <w:left w:w="108" w:type="dxa"/>
              <w:bottom w:w="0" w:type="dxa"/>
              <w:right w:w="108" w:type="dxa"/>
            </w:tcMar>
            <w:hideMark/>
          </w:tcPr>
          <w:p w14:paraId="3FC00F07" w14:textId="77777777" w:rsidR="00211325" w:rsidRPr="00435702" w:rsidRDefault="00211325" w:rsidP="00211325">
            <w:pPr>
              <w:pStyle w:val="blocktext-plain0"/>
              <w:jc w:val="center"/>
            </w:pPr>
          </w:p>
        </w:tc>
        <w:tc>
          <w:tcPr>
            <w:tcW w:w="8392" w:type="dxa"/>
            <w:gridSpan w:val="3"/>
            <w:shd w:val="clear" w:color="auto" w:fill="FFFFFF"/>
            <w:tcMar>
              <w:top w:w="0" w:type="dxa"/>
              <w:left w:w="108" w:type="dxa"/>
              <w:bottom w:w="0" w:type="dxa"/>
              <w:right w:w="108" w:type="dxa"/>
            </w:tcMar>
            <w:hideMark/>
          </w:tcPr>
          <w:p w14:paraId="460D5B7B" w14:textId="77777777" w:rsidR="00211325" w:rsidRPr="00435702" w:rsidRDefault="00211325" w:rsidP="00211325">
            <w:pPr>
              <w:pStyle w:val="blocktext-plain0"/>
            </w:pPr>
            <w:r w:rsidRPr="00450D01">
              <w:rPr>
                <w:b/>
                <w:color w:val="000000"/>
                <w:shd w:val="clear" w:color="auto" w:fill="FFFFFF"/>
              </w:rPr>
              <w:t>Ship's home port</w:t>
            </w:r>
            <w:r w:rsidRPr="00435702">
              <w:rPr>
                <w:color w:val="000000"/>
                <w:shd w:val="clear" w:color="auto" w:fill="FFFFFF"/>
              </w:rPr>
              <w:t xml:space="preserve"> means the port from which the seagoing ship or seagoing submarine regularly operates for a period of more than </w:t>
            </w:r>
            <w:r>
              <w:rPr>
                <w:color w:val="000000"/>
                <w:shd w:val="clear" w:color="auto" w:fill="FFFFFF"/>
              </w:rPr>
              <w:t>1 </w:t>
            </w:r>
            <w:r w:rsidRPr="00435702">
              <w:rPr>
                <w:color w:val="000000"/>
                <w:shd w:val="clear" w:color="auto" w:fill="FFFFFF"/>
              </w:rPr>
              <w:t>year.</w:t>
            </w:r>
          </w:p>
        </w:tc>
      </w:tr>
      <w:tr w:rsidR="00211325" w:rsidRPr="00435702" w14:paraId="77084409" w14:textId="77777777" w:rsidTr="000E02F1">
        <w:tc>
          <w:tcPr>
            <w:tcW w:w="994" w:type="dxa"/>
          </w:tcPr>
          <w:p w14:paraId="5B1EA9C2" w14:textId="77777777" w:rsidR="00211325" w:rsidRPr="00435702" w:rsidRDefault="00211325" w:rsidP="00211325">
            <w:pPr>
              <w:pStyle w:val="BlockText-Plain"/>
              <w:jc w:val="center"/>
            </w:pPr>
          </w:p>
        </w:tc>
        <w:tc>
          <w:tcPr>
            <w:tcW w:w="8392" w:type="dxa"/>
            <w:gridSpan w:val="3"/>
          </w:tcPr>
          <w:p w14:paraId="42635031" w14:textId="77777777" w:rsidR="00211325" w:rsidRPr="00435702" w:rsidRDefault="00211325" w:rsidP="00211325">
            <w:pPr>
              <w:pStyle w:val="BlockText-Plain"/>
            </w:pPr>
            <w:r w:rsidRPr="00E5225B">
              <w:rPr>
                <w:b/>
              </w:rPr>
              <w:t>Short</w:t>
            </w:r>
            <w:r w:rsidRPr="00DD19DF">
              <w:rPr>
                <w:b/>
              </w:rPr>
              <w:noBreakHyphen/>
            </w:r>
            <w:r w:rsidRPr="00E5225B">
              <w:rPr>
                <w:b/>
              </w:rPr>
              <w:t>term duty</w:t>
            </w:r>
            <w:r w:rsidRPr="00817EB0">
              <w:t xml:space="preserve"> </w:t>
            </w:r>
            <w:r>
              <w:t>has the same meaning given in section 12.3.18.</w:t>
            </w:r>
          </w:p>
        </w:tc>
      </w:tr>
      <w:tr w:rsidR="00663951" w:rsidRPr="00435702" w14:paraId="78D7CDA3" w14:textId="77777777" w:rsidTr="000E02F1">
        <w:tc>
          <w:tcPr>
            <w:tcW w:w="994" w:type="dxa"/>
          </w:tcPr>
          <w:p w14:paraId="5EDEBD61" w14:textId="77777777" w:rsidR="00663951" w:rsidRPr="00F72C4E" w:rsidRDefault="00663951" w:rsidP="00663951">
            <w:pPr>
              <w:jc w:val="center"/>
            </w:pPr>
          </w:p>
        </w:tc>
        <w:tc>
          <w:tcPr>
            <w:tcW w:w="8392" w:type="dxa"/>
            <w:gridSpan w:val="3"/>
          </w:tcPr>
          <w:p w14:paraId="22141E36" w14:textId="52BF63C2" w:rsidR="00663951" w:rsidRPr="00435702" w:rsidRDefault="00663951" w:rsidP="000C66C3">
            <w:pPr>
              <w:pStyle w:val="BlockText-Plain"/>
            </w:pPr>
            <w:r w:rsidRPr="004F0033">
              <w:rPr>
                <w:b/>
              </w:rPr>
              <w:t>Sp</w:t>
            </w:r>
            <w:r>
              <w:rPr>
                <w:b/>
              </w:rPr>
              <w:t>ecial needs</w:t>
            </w:r>
            <w:r w:rsidRPr="00D5070A">
              <w:t xml:space="preserve"> </w:t>
            </w:r>
            <w:r>
              <w:t>has the same meaning given by section 1.3.</w:t>
            </w:r>
            <w:r w:rsidR="000C66C3">
              <w:t>6</w:t>
            </w:r>
            <w:r>
              <w:t>.</w:t>
            </w:r>
          </w:p>
        </w:tc>
      </w:tr>
      <w:tr w:rsidR="00211325" w:rsidRPr="00435702" w14:paraId="433F3021" w14:textId="77777777" w:rsidTr="000E02F1">
        <w:tc>
          <w:tcPr>
            <w:tcW w:w="994" w:type="dxa"/>
          </w:tcPr>
          <w:p w14:paraId="7510319B" w14:textId="77777777" w:rsidR="00211325" w:rsidRPr="00435702" w:rsidRDefault="00211325" w:rsidP="00211325">
            <w:pPr>
              <w:pStyle w:val="BlockText-Plain"/>
              <w:jc w:val="center"/>
            </w:pPr>
          </w:p>
        </w:tc>
        <w:tc>
          <w:tcPr>
            <w:tcW w:w="8392" w:type="dxa"/>
            <w:gridSpan w:val="3"/>
          </w:tcPr>
          <w:p w14:paraId="094BFD40" w14:textId="4F68C09B" w:rsidR="00211325" w:rsidRPr="00435702" w:rsidRDefault="00211325" w:rsidP="000C66C3">
            <w:pPr>
              <w:pStyle w:val="BlockText-Plain"/>
              <w:spacing w:after="0"/>
            </w:pPr>
            <w:r w:rsidRPr="009F270C">
              <w:rPr>
                <w:b/>
              </w:rPr>
              <w:t>Suitable accommodation</w:t>
            </w:r>
            <w:r>
              <w:rPr>
                <w:b/>
              </w:rPr>
              <w:t xml:space="preserve"> </w:t>
            </w:r>
            <w:r>
              <w:t>has the same meani</w:t>
            </w:r>
            <w:r w:rsidR="00836EFC">
              <w:t>ng given by section 1.3.</w:t>
            </w:r>
            <w:r w:rsidR="000C66C3">
              <w:t>7</w:t>
            </w:r>
            <w:r>
              <w:t>.</w:t>
            </w:r>
          </w:p>
        </w:tc>
      </w:tr>
      <w:tr w:rsidR="00211325" w:rsidRPr="00435702" w14:paraId="7AD4FDD6" w14:textId="77777777" w:rsidTr="000E02F1">
        <w:tc>
          <w:tcPr>
            <w:tcW w:w="994" w:type="dxa"/>
          </w:tcPr>
          <w:p w14:paraId="6A263E73" w14:textId="77777777" w:rsidR="00211325" w:rsidRPr="00435702" w:rsidRDefault="00211325" w:rsidP="00211325">
            <w:pPr>
              <w:pStyle w:val="BlockText-Plain"/>
              <w:jc w:val="center"/>
            </w:pPr>
          </w:p>
        </w:tc>
        <w:tc>
          <w:tcPr>
            <w:tcW w:w="8392" w:type="dxa"/>
            <w:gridSpan w:val="3"/>
            <w:shd w:val="clear" w:color="auto" w:fill="auto"/>
          </w:tcPr>
          <w:p w14:paraId="42D18480" w14:textId="28EE4818" w:rsidR="00211325" w:rsidRPr="00435702" w:rsidRDefault="00211325" w:rsidP="00E860DF">
            <w:pPr>
              <w:pStyle w:val="BlockText-Plain"/>
            </w:pPr>
            <w:r w:rsidRPr="00F21271">
              <w:rPr>
                <w:b/>
              </w:rPr>
              <w:t>Trainee</w:t>
            </w:r>
            <w:r w:rsidRPr="00435702">
              <w:t xml:space="preserve"> </w:t>
            </w:r>
            <w:r w:rsidR="0040784A" w:rsidRPr="00DA3BE2">
              <w:t xml:space="preserve">means a new member of the </w:t>
            </w:r>
            <w:r w:rsidR="0040784A">
              <w:t>ADF who meets all of the following.</w:t>
            </w:r>
          </w:p>
        </w:tc>
      </w:tr>
      <w:tr w:rsidR="0040784A" w:rsidRPr="00435702" w14:paraId="2AE250F2" w14:textId="77777777" w:rsidTr="000E02F1">
        <w:tblPrEx>
          <w:tblLook w:val="04A0" w:firstRow="1" w:lastRow="0" w:firstColumn="1" w:lastColumn="0" w:noHBand="0" w:noVBand="1"/>
        </w:tblPrEx>
        <w:tc>
          <w:tcPr>
            <w:tcW w:w="994" w:type="dxa"/>
          </w:tcPr>
          <w:p w14:paraId="404D68FF" w14:textId="77777777" w:rsidR="0040784A" w:rsidRPr="00435702" w:rsidRDefault="0040784A" w:rsidP="00F3632A">
            <w:pPr>
              <w:pStyle w:val="Sectiontext"/>
              <w:jc w:val="center"/>
              <w:rPr>
                <w:lang w:eastAsia="en-US"/>
              </w:rPr>
            </w:pPr>
          </w:p>
        </w:tc>
        <w:tc>
          <w:tcPr>
            <w:tcW w:w="560" w:type="dxa"/>
          </w:tcPr>
          <w:p w14:paraId="74C1E775" w14:textId="7744E173" w:rsidR="0040784A" w:rsidRPr="00435702" w:rsidRDefault="0040784A" w:rsidP="00F3632A">
            <w:pPr>
              <w:pStyle w:val="Sectiontext"/>
              <w:jc w:val="center"/>
              <w:rPr>
                <w:rFonts w:cs="Arial"/>
                <w:lang w:eastAsia="en-US"/>
              </w:rPr>
            </w:pPr>
            <w:r>
              <w:rPr>
                <w:rFonts w:cs="Arial"/>
                <w:lang w:eastAsia="en-US"/>
              </w:rPr>
              <w:t>a</w:t>
            </w:r>
            <w:r w:rsidRPr="00435702">
              <w:rPr>
                <w:rFonts w:cs="Arial"/>
                <w:lang w:eastAsia="en-US"/>
              </w:rPr>
              <w:t>.</w:t>
            </w:r>
          </w:p>
        </w:tc>
        <w:tc>
          <w:tcPr>
            <w:tcW w:w="7832" w:type="dxa"/>
            <w:gridSpan w:val="2"/>
          </w:tcPr>
          <w:p w14:paraId="4DD97820" w14:textId="0DF42BD3" w:rsidR="0040784A" w:rsidRPr="00435702" w:rsidRDefault="0040784A" w:rsidP="00F3632A">
            <w:pPr>
              <w:pStyle w:val="Sectiontext"/>
            </w:pPr>
            <w:r>
              <w:rPr>
                <w:rFonts w:cs="Arial"/>
                <w:lang w:eastAsia="en-US"/>
              </w:rPr>
              <w:t xml:space="preserve">They </w:t>
            </w:r>
            <w:r>
              <w:t>receive salary</w:t>
            </w:r>
            <w:r w:rsidRPr="00DA3BE2">
              <w:t xml:space="preserve"> under Schedule B.13 of the Schedule to the DFRT Determination No. 2 of 2017, </w:t>
            </w:r>
            <w:r w:rsidRPr="00DA3BE2">
              <w:rPr>
                <w:i/>
              </w:rPr>
              <w:t>Trainee salary rates</w:t>
            </w:r>
            <w:r>
              <w:rPr>
                <w:i/>
              </w:rPr>
              <w:t>.</w:t>
            </w:r>
          </w:p>
        </w:tc>
      </w:tr>
      <w:tr w:rsidR="0040784A" w:rsidRPr="00435702" w14:paraId="0E054BD3" w14:textId="77777777" w:rsidTr="000E02F1">
        <w:tblPrEx>
          <w:tblLook w:val="04A0" w:firstRow="1" w:lastRow="0" w:firstColumn="1" w:lastColumn="0" w:noHBand="0" w:noVBand="1"/>
        </w:tblPrEx>
        <w:tc>
          <w:tcPr>
            <w:tcW w:w="994" w:type="dxa"/>
          </w:tcPr>
          <w:p w14:paraId="2CF0DBF1" w14:textId="77777777" w:rsidR="0040784A" w:rsidRPr="00435702" w:rsidRDefault="0040784A" w:rsidP="00F3632A">
            <w:pPr>
              <w:pStyle w:val="Sectiontext"/>
              <w:jc w:val="center"/>
              <w:rPr>
                <w:lang w:eastAsia="en-US"/>
              </w:rPr>
            </w:pPr>
          </w:p>
        </w:tc>
        <w:tc>
          <w:tcPr>
            <w:tcW w:w="560" w:type="dxa"/>
          </w:tcPr>
          <w:p w14:paraId="2F327C80" w14:textId="04C42D29" w:rsidR="0040784A" w:rsidRDefault="0040784A" w:rsidP="00F3632A">
            <w:pPr>
              <w:pStyle w:val="Sectiontext"/>
              <w:jc w:val="center"/>
              <w:rPr>
                <w:rFonts w:cs="Arial"/>
                <w:lang w:eastAsia="en-US"/>
              </w:rPr>
            </w:pPr>
            <w:r>
              <w:rPr>
                <w:rFonts w:cs="Arial"/>
                <w:lang w:eastAsia="en-US"/>
              </w:rPr>
              <w:t>b.</w:t>
            </w:r>
          </w:p>
        </w:tc>
        <w:tc>
          <w:tcPr>
            <w:tcW w:w="7832" w:type="dxa"/>
            <w:gridSpan w:val="2"/>
          </w:tcPr>
          <w:p w14:paraId="3EDF0D12" w14:textId="56368028" w:rsidR="0040784A" w:rsidRDefault="0040784A" w:rsidP="00F3632A">
            <w:pPr>
              <w:pStyle w:val="Sectiontext"/>
              <w:rPr>
                <w:rFonts w:cs="Arial"/>
                <w:lang w:eastAsia="en-US"/>
              </w:rPr>
            </w:pPr>
            <w:r>
              <w:t xml:space="preserve">They are not a </w:t>
            </w:r>
            <w:r w:rsidRPr="00D01C2A">
              <w:t>member undergoing recategorisation training</w:t>
            </w:r>
            <w:r>
              <w:t>.</w:t>
            </w:r>
          </w:p>
        </w:tc>
      </w:tr>
      <w:tr w:rsidR="00211325" w:rsidRPr="00435702" w14:paraId="732B2518" w14:textId="77777777" w:rsidTr="000E02F1">
        <w:tc>
          <w:tcPr>
            <w:tcW w:w="994" w:type="dxa"/>
          </w:tcPr>
          <w:p w14:paraId="581AE4B1" w14:textId="77777777" w:rsidR="00211325" w:rsidRPr="00435702" w:rsidRDefault="00211325" w:rsidP="00211325">
            <w:pPr>
              <w:pStyle w:val="BlockText-Plain"/>
              <w:jc w:val="center"/>
            </w:pPr>
          </w:p>
        </w:tc>
        <w:tc>
          <w:tcPr>
            <w:tcW w:w="8392" w:type="dxa"/>
            <w:gridSpan w:val="3"/>
          </w:tcPr>
          <w:p w14:paraId="1AC42E26" w14:textId="77777777" w:rsidR="00211325" w:rsidRPr="00435702" w:rsidRDefault="00211325" w:rsidP="00211325">
            <w:pPr>
              <w:pStyle w:val="BlockText-Plain"/>
              <w:rPr>
                <w:b/>
              </w:rPr>
            </w:pPr>
            <w:r w:rsidRPr="00450D01">
              <w:rPr>
                <w:b/>
              </w:rPr>
              <w:t>Training commitment</w:t>
            </w:r>
            <w:r w:rsidRPr="00435702">
              <w:t xml:space="preserve"> means an obligation under </w:t>
            </w:r>
            <w:r>
              <w:t>regulation </w:t>
            </w:r>
            <w:r w:rsidRPr="00435702">
              <w:t>27 of the Defence Regulation for a member of the Reserves to render service for the purpose of undertaking training.</w:t>
            </w:r>
          </w:p>
        </w:tc>
      </w:tr>
      <w:tr w:rsidR="00211325" w:rsidRPr="00435702" w14:paraId="4FBCEE70" w14:textId="77777777" w:rsidTr="000E02F1">
        <w:tc>
          <w:tcPr>
            <w:tcW w:w="994" w:type="dxa"/>
          </w:tcPr>
          <w:p w14:paraId="593AF9E3" w14:textId="77777777" w:rsidR="00211325" w:rsidRPr="00435702" w:rsidRDefault="00211325" w:rsidP="00211325">
            <w:pPr>
              <w:pStyle w:val="BlockText-Plain"/>
              <w:jc w:val="center"/>
            </w:pPr>
          </w:p>
        </w:tc>
        <w:tc>
          <w:tcPr>
            <w:tcW w:w="8392" w:type="dxa"/>
            <w:gridSpan w:val="3"/>
          </w:tcPr>
          <w:p w14:paraId="46915028" w14:textId="24DDD89A" w:rsidR="00211325" w:rsidRPr="00435702" w:rsidRDefault="00211325" w:rsidP="00211325">
            <w:pPr>
              <w:pStyle w:val="BlockText-Plain"/>
            </w:pPr>
            <w:r w:rsidRPr="00450D01">
              <w:rPr>
                <w:rFonts w:cs="Arial"/>
                <w:b/>
                <w:color w:val="000000"/>
                <w:shd w:val="clear" w:color="auto" w:fill="FFFFFF"/>
              </w:rPr>
              <w:t>Travel card</w:t>
            </w:r>
            <w:r w:rsidRPr="00435702">
              <w:rPr>
                <w:rFonts w:cs="Arial"/>
                <w:color w:val="000000"/>
                <w:shd w:val="clear" w:color="auto" w:fill="FFFFFF"/>
              </w:rPr>
              <w:t> </w:t>
            </w:r>
            <w:r w:rsidR="00FD5E61" w:rsidRPr="00DA3BE2">
              <w:rPr>
                <w:shd w:val="clear" w:color="auto" w:fill="FFFFFF"/>
              </w:rPr>
              <w:t>means a charge card that the Department of Defence provides to a member to pay accommodation, meal and incidental costs.</w:t>
            </w:r>
          </w:p>
        </w:tc>
      </w:tr>
      <w:tr w:rsidR="00211325" w:rsidRPr="00435702" w14:paraId="7FDA5DE0" w14:textId="77777777" w:rsidTr="000E02F1">
        <w:tblPrEx>
          <w:tblLook w:val="04A0" w:firstRow="1" w:lastRow="0" w:firstColumn="1" w:lastColumn="0" w:noHBand="0" w:noVBand="1"/>
        </w:tblPrEx>
        <w:tc>
          <w:tcPr>
            <w:tcW w:w="994" w:type="dxa"/>
          </w:tcPr>
          <w:p w14:paraId="1E142BB6" w14:textId="77777777" w:rsidR="00211325" w:rsidRPr="00435702" w:rsidRDefault="00211325" w:rsidP="00211325">
            <w:pPr>
              <w:pStyle w:val="Sectiontext"/>
              <w:jc w:val="center"/>
              <w:rPr>
                <w:lang w:eastAsia="en-US"/>
              </w:rPr>
            </w:pPr>
          </w:p>
        </w:tc>
        <w:tc>
          <w:tcPr>
            <w:tcW w:w="8392" w:type="dxa"/>
            <w:gridSpan w:val="3"/>
          </w:tcPr>
          <w:p w14:paraId="06DDA39C" w14:textId="1B466DF5" w:rsidR="00211325" w:rsidRPr="00435702" w:rsidRDefault="00211325" w:rsidP="00AF36B1">
            <w:pPr>
              <w:pStyle w:val="Sectiontext"/>
              <w:rPr>
                <w:rFonts w:cs="Arial"/>
                <w:lang w:eastAsia="en-US"/>
              </w:rPr>
            </w:pPr>
            <w:r>
              <w:rPr>
                <w:b/>
              </w:rPr>
              <w:t xml:space="preserve">Unaccompanied resident family </w:t>
            </w:r>
            <w:r w:rsidR="00AF36B1">
              <w:t>has the same meaning given in section</w:t>
            </w:r>
            <w:r>
              <w:t xml:space="preserve"> </w:t>
            </w:r>
            <w:r w:rsidR="002371C2">
              <w:t>1.3.</w:t>
            </w:r>
            <w:r w:rsidR="0040784A">
              <w:t>20</w:t>
            </w:r>
            <w:r>
              <w:t>.</w:t>
            </w:r>
          </w:p>
        </w:tc>
      </w:tr>
      <w:tr w:rsidR="00211325" w:rsidRPr="00435702" w14:paraId="50FEB61C" w14:textId="77777777" w:rsidTr="000E02F1">
        <w:tblPrEx>
          <w:tblLook w:val="04A0" w:firstRow="1" w:lastRow="0" w:firstColumn="1" w:lastColumn="0" w:noHBand="0" w:noVBand="1"/>
        </w:tblPrEx>
        <w:tc>
          <w:tcPr>
            <w:tcW w:w="994" w:type="dxa"/>
          </w:tcPr>
          <w:p w14:paraId="77506224" w14:textId="77777777" w:rsidR="00211325" w:rsidRPr="00435702" w:rsidRDefault="00211325" w:rsidP="00211325">
            <w:pPr>
              <w:pStyle w:val="Sectiontext"/>
              <w:jc w:val="center"/>
              <w:rPr>
                <w:lang w:eastAsia="en-US"/>
              </w:rPr>
            </w:pPr>
          </w:p>
        </w:tc>
        <w:tc>
          <w:tcPr>
            <w:tcW w:w="8392" w:type="dxa"/>
            <w:gridSpan w:val="3"/>
          </w:tcPr>
          <w:p w14:paraId="61D20460" w14:textId="77777777" w:rsidR="00211325" w:rsidRPr="00435702" w:rsidRDefault="00211325" w:rsidP="00211325">
            <w:pPr>
              <w:pStyle w:val="Sectiontext"/>
              <w:rPr>
                <w:rFonts w:cs="Arial"/>
                <w:lang w:eastAsia="en-US"/>
              </w:rPr>
            </w:pPr>
            <w:r w:rsidRPr="00523CD2">
              <w:rPr>
                <w:b/>
              </w:rPr>
              <w:t>Unpaid leave</w:t>
            </w:r>
            <w:r w:rsidRPr="00435702">
              <w:t xml:space="preserve"> </w:t>
            </w:r>
            <w:r w:rsidRPr="0023727D">
              <w:t>means any of</w:t>
            </w:r>
            <w:r>
              <w:rPr>
                <w:b/>
              </w:rPr>
              <w:t xml:space="preserve"> </w:t>
            </w:r>
            <w:r w:rsidRPr="00435702">
              <w:t>the following.</w:t>
            </w:r>
          </w:p>
        </w:tc>
      </w:tr>
      <w:tr w:rsidR="00211325" w:rsidRPr="00435702" w14:paraId="30F8C7AB" w14:textId="77777777" w:rsidTr="000E02F1">
        <w:tblPrEx>
          <w:tblLook w:val="04A0" w:firstRow="1" w:lastRow="0" w:firstColumn="1" w:lastColumn="0" w:noHBand="0" w:noVBand="1"/>
        </w:tblPrEx>
        <w:tc>
          <w:tcPr>
            <w:tcW w:w="994" w:type="dxa"/>
          </w:tcPr>
          <w:p w14:paraId="569D24D7" w14:textId="77777777" w:rsidR="00211325" w:rsidRPr="00435702" w:rsidRDefault="00211325" w:rsidP="00211325">
            <w:pPr>
              <w:pStyle w:val="Sectiontext"/>
              <w:jc w:val="center"/>
              <w:rPr>
                <w:lang w:eastAsia="en-US"/>
              </w:rPr>
            </w:pPr>
          </w:p>
        </w:tc>
        <w:tc>
          <w:tcPr>
            <w:tcW w:w="560" w:type="dxa"/>
            <w:hideMark/>
          </w:tcPr>
          <w:p w14:paraId="659B2FAF" w14:textId="77777777" w:rsidR="00211325" w:rsidRPr="00435702" w:rsidRDefault="00211325" w:rsidP="00211325">
            <w:pPr>
              <w:pStyle w:val="Sectiontext"/>
              <w:jc w:val="center"/>
              <w:rPr>
                <w:rFonts w:cs="Arial"/>
                <w:lang w:eastAsia="en-US"/>
              </w:rPr>
            </w:pPr>
            <w:r w:rsidRPr="00435702">
              <w:rPr>
                <w:rFonts w:cs="Arial"/>
                <w:lang w:eastAsia="en-US"/>
              </w:rPr>
              <w:t>a.</w:t>
            </w:r>
          </w:p>
        </w:tc>
        <w:tc>
          <w:tcPr>
            <w:tcW w:w="7832" w:type="dxa"/>
            <w:gridSpan w:val="2"/>
          </w:tcPr>
          <w:p w14:paraId="0D8135C7" w14:textId="77777777" w:rsidR="00211325" w:rsidRPr="00435702" w:rsidRDefault="00211325" w:rsidP="00211325">
            <w:pPr>
              <w:pStyle w:val="Sectiontext"/>
              <w:rPr>
                <w:rFonts w:cs="Arial"/>
                <w:lang w:eastAsia="en-US"/>
              </w:rPr>
            </w:pPr>
            <w:r w:rsidRPr="00435702">
              <w:rPr>
                <w:rFonts w:cs="Arial"/>
                <w:lang w:eastAsia="en-US"/>
              </w:rPr>
              <w:t>Leave without pay.</w:t>
            </w:r>
          </w:p>
        </w:tc>
      </w:tr>
      <w:tr w:rsidR="00211325" w:rsidRPr="00435702" w14:paraId="3611F0F5" w14:textId="77777777" w:rsidTr="000E02F1">
        <w:tblPrEx>
          <w:tblLook w:val="04A0" w:firstRow="1" w:lastRow="0" w:firstColumn="1" w:lastColumn="0" w:noHBand="0" w:noVBand="1"/>
        </w:tblPrEx>
        <w:tc>
          <w:tcPr>
            <w:tcW w:w="994" w:type="dxa"/>
          </w:tcPr>
          <w:p w14:paraId="5310C3AF" w14:textId="77777777" w:rsidR="00211325" w:rsidRPr="00435702" w:rsidRDefault="00211325" w:rsidP="00211325">
            <w:pPr>
              <w:pStyle w:val="Sectiontext"/>
              <w:jc w:val="center"/>
              <w:rPr>
                <w:lang w:eastAsia="en-US"/>
              </w:rPr>
            </w:pPr>
          </w:p>
        </w:tc>
        <w:tc>
          <w:tcPr>
            <w:tcW w:w="560" w:type="dxa"/>
          </w:tcPr>
          <w:p w14:paraId="4530053D" w14:textId="77777777" w:rsidR="00211325" w:rsidRPr="00435702" w:rsidRDefault="00211325" w:rsidP="00211325">
            <w:pPr>
              <w:pStyle w:val="Sectiontext"/>
              <w:jc w:val="center"/>
              <w:rPr>
                <w:rFonts w:cs="Arial"/>
                <w:lang w:eastAsia="en-US"/>
              </w:rPr>
            </w:pPr>
            <w:r w:rsidRPr="00435702">
              <w:rPr>
                <w:rFonts w:cs="Arial"/>
                <w:lang w:eastAsia="en-US"/>
              </w:rPr>
              <w:t>b.</w:t>
            </w:r>
          </w:p>
        </w:tc>
        <w:tc>
          <w:tcPr>
            <w:tcW w:w="7832" w:type="dxa"/>
            <w:gridSpan w:val="2"/>
          </w:tcPr>
          <w:p w14:paraId="5E45C7E1" w14:textId="77777777" w:rsidR="00211325" w:rsidRPr="00435702" w:rsidRDefault="00211325" w:rsidP="00211325">
            <w:pPr>
              <w:pStyle w:val="Sectiontext"/>
              <w:rPr>
                <w:rFonts w:cs="Arial"/>
                <w:lang w:eastAsia="en-US"/>
              </w:rPr>
            </w:pPr>
            <w:r w:rsidRPr="00435702">
              <w:rPr>
                <w:rFonts w:cs="Arial"/>
                <w:lang w:eastAsia="en-US"/>
              </w:rPr>
              <w:t>Unpaid maternity leave.</w:t>
            </w:r>
          </w:p>
        </w:tc>
      </w:tr>
      <w:tr w:rsidR="00211325" w:rsidRPr="00435702" w14:paraId="3C0DC3E5" w14:textId="77777777" w:rsidTr="000E02F1">
        <w:tblPrEx>
          <w:tblLook w:val="04A0" w:firstRow="1" w:lastRow="0" w:firstColumn="1" w:lastColumn="0" w:noHBand="0" w:noVBand="1"/>
        </w:tblPrEx>
        <w:tc>
          <w:tcPr>
            <w:tcW w:w="994" w:type="dxa"/>
          </w:tcPr>
          <w:p w14:paraId="6955C842" w14:textId="77777777" w:rsidR="00211325" w:rsidRPr="00435702" w:rsidRDefault="00211325" w:rsidP="00211325">
            <w:pPr>
              <w:pStyle w:val="Sectiontext"/>
              <w:jc w:val="center"/>
              <w:rPr>
                <w:lang w:eastAsia="en-US"/>
              </w:rPr>
            </w:pPr>
          </w:p>
        </w:tc>
        <w:tc>
          <w:tcPr>
            <w:tcW w:w="560" w:type="dxa"/>
          </w:tcPr>
          <w:p w14:paraId="1AF08357" w14:textId="77777777" w:rsidR="00211325" w:rsidRPr="00435702" w:rsidRDefault="00211325" w:rsidP="00211325">
            <w:pPr>
              <w:pStyle w:val="Sectiontext"/>
              <w:jc w:val="center"/>
              <w:rPr>
                <w:rFonts w:cs="Arial"/>
                <w:lang w:eastAsia="en-US"/>
              </w:rPr>
            </w:pPr>
            <w:r w:rsidRPr="00435702">
              <w:rPr>
                <w:rFonts w:cs="Arial"/>
                <w:lang w:eastAsia="en-US"/>
              </w:rPr>
              <w:t>c.</w:t>
            </w:r>
          </w:p>
        </w:tc>
        <w:tc>
          <w:tcPr>
            <w:tcW w:w="7832" w:type="dxa"/>
            <w:gridSpan w:val="2"/>
          </w:tcPr>
          <w:p w14:paraId="17EB61A5" w14:textId="77777777" w:rsidR="00211325" w:rsidRPr="00435702" w:rsidRDefault="00211325" w:rsidP="00211325">
            <w:pPr>
              <w:pStyle w:val="Sectiontext"/>
              <w:rPr>
                <w:rFonts w:cs="Arial"/>
                <w:lang w:eastAsia="en-US"/>
              </w:rPr>
            </w:pPr>
            <w:r w:rsidRPr="00435702">
              <w:rPr>
                <w:rFonts w:cs="Arial"/>
                <w:lang w:eastAsia="en-US"/>
              </w:rPr>
              <w:t>Unpaid parental leave.</w:t>
            </w:r>
          </w:p>
        </w:tc>
      </w:tr>
      <w:tr w:rsidR="00211325" w:rsidRPr="00435702" w14:paraId="0B20ACB6" w14:textId="77777777" w:rsidTr="000E02F1">
        <w:tc>
          <w:tcPr>
            <w:tcW w:w="994" w:type="dxa"/>
          </w:tcPr>
          <w:p w14:paraId="7720F092" w14:textId="77777777" w:rsidR="00211325" w:rsidRPr="00435702" w:rsidRDefault="00211325" w:rsidP="00211325">
            <w:pPr>
              <w:pStyle w:val="BlockText-Plain"/>
              <w:jc w:val="center"/>
            </w:pPr>
          </w:p>
        </w:tc>
        <w:tc>
          <w:tcPr>
            <w:tcW w:w="8392" w:type="dxa"/>
            <w:gridSpan w:val="3"/>
          </w:tcPr>
          <w:p w14:paraId="45B9FCB6" w14:textId="77777777" w:rsidR="00211325" w:rsidRPr="00435702" w:rsidRDefault="00211325" w:rsidP="00211325">
            <w:pPr>
              <w:pStyle w:val="BlockText-Plain"/>
            </w:pPr>
            <w:r w:rsidRPr="00450D01">
              <w:rPr>
                <w:b/>
              </w:rPr>
              <w:t>Very serious illness</w:t>
            </w:r>
            <w:r w:rsidRPr="00435702">
              <w:t xml:space="preserve"> means an illness or injury of such severity that life is imminently endangered.</w:t>
            </w:r>
          </w:p>
        </w:tc>
      </w:tr>
      <w:tr w:rsidR="00211325" w:rsidRPr="00435702" w14:paraId="6C12217C" w14:textId="77777777" w:rsidTr="000E02F1">
        <w:tc>
          <w:tcPr>
            <w:tcW w:w="994" w:type="dxa"/>
          </w:tcPr>
          <w:p w14:paraId="7F8E6661" w14:textId="77777777" w:rsidR="00211325" w:rsidRPr="00435702" w:rsidRDefault="00211325" w:rsidP="00211325">
            <w:pPr>
              <w:pStyle w:val="BlockText-Plain"/>
              <w:jc w:val="center"/>
            </w:pPr>
          </w:p>
        </w:tc>
        <w:tc>
          <w:tcPr>
            <w:tcW w:w="8392" w:type="dxa"/>
            <w:gridSpan w:val="3"/>
          </w:tcPr>
          <w:p w14:paraId="14FA9426" w14:textId="335CC874" w:rsidR="00211325" w:rsidRPr="00435702" w:rsidRDefault="00211325" w:rsidP="00211325">
            <w:pPr>
              <w:pStyle w:val="BlockText-Plain"/>
            </w:pPr>
            <w:r w:rsidRPr="00450D01">
              <w:rPr>
                <w:b/>
              </w:rPr>
              <w:t>Warlike service</w:t>
            </w:r>
            <w:r w:rsidRPr="00435702">
              <w:t xml:space="preserve"> </w:t>
            </w:r>
            <w:r w:rsidR="006B3356" w:rsidRPr="006B3356">
              <w:t>means service with the Defence Force that i</w:t>
            </w:r>
            <w:r w:rsidR="006B3356">
              <w:t>s of a kind determined under any of the following.</w:t>
            </w:r>
          </w:p>
        </w:tc>
      </w:tr>
      <w:tr w:rsidR="006B3356" w:rsidRPr="00435702" w14:paraId="35C2E204" w14:textId="77777777" w:rsidTr="000E02F1">
        <w:tblPrEx>
          <w:tblLook w:val="04A0" w:firstRow="1" w:lastRow="0" w:firstColumn="1" w:lastColumn="0" w:noHBand="0" w:noVBand="1"/>
        </w:tblPrEx>
        <w:tc>
          <w:tcPr>
            <w:tcW w:w="994" w:type="dxa"/>
          </w:tcPr>
          <w:p w14:paraId="5F68B91A" w14:textId="77777777" w:rsidR="006B3356" w:rsidRPr="00435702" w:rsidRDefault="006B3356" w:rsidP="000E02F1">
            <w:pPr>
              <w:pStyle w:val="Sectiontext"/>
              <w:jc w:val="center"/>
              <w:rPr>
                <w:lang w:eastAsia="en-US"/>
              </w:rPr>
            </w:pPr>
            <w:bookmarkStart w:id="18" w:name="_Toc76720957"/>
            <w:bookmarkStart w:id="19" w:name="_Toc112836722"/>
          </w:p>
        </w:tc>
        <w:tc>
          <w:tcPr>
            <w:tcW w:w="560" w:type="dxa"/>
            <w:hideMark/>
          </w:tcPr>
          <w:p w14:paraId="4F920DC2" w14:textId="77777777" w:rsidR="006B3356" w:rsidRPr="00435702" w:rsidRDefault="006B3356" w:rsidP="000E02F1">
            <w:pPr>
              <w:pStyle w:val="Sectiontext"/>
              <w:jc w:val="center"/>
              <w:rPr>
                <w:rFonts w:cs="Arial"/>
                <w:lang w:eastAsia="en-US"/>
              </w:rPr>
            </w:pPr>
            <w:r w:rsidRPr="00435702">
              <w:rPr>
                <w:rFonts w:cs="Arial"/>
                <w:lang w:eastAsia="en-US"/>
              </w:rPr>
              <w:t>a.</w:t>
            </w:r>
          </w:p>
        </w:tc>
        <w:tc>
          <w:tcPr>
            <w:tcW w:w="7832" w:type="dxa"/>
            <w:gridSpan w:val="2"/>
          </w:tcPr>
          <w:p w14:paraId="3126BA39" w14:textId="02E1F151" w:rsidR="006B3356" w:rsidRPr="00435702" w:rsidRDefault="006B3356" w:rsidP="000E02F1">
            <w:pPr>
              <w:pStyle w:val="Sectiontext"/>
              <w:rPr>
                <w:rFonts w:cs="Arial"/>
                <w:lang w:eastAsia="en-US"/>
              </w:rPr>
            </w:pPr>
            <w:r>
              <w:rPr>
                <w:rFonts w:cs="Arial"/>
                <w:lang w:eastAsia="en-US"/>
              </w:rPr>
              <w:t>S</w:t>
            </w:r>
            <w:r w:rsidRPr="006B3356">
              <w:rPr>
                <w:rFonts w:cs="Arial"/>
                <w:lang w:eastAsia="en-US"/>
              </w:rPr>
              <w:t xml:space="preserve">ection 5C of the </w:t>
            </w:r>
            <w:r w:rsidRPr="00636655">
              <w:rPr>
                <w:rFonts w:cs="Arial"/>
                <w:i/>
                <w:lang w:eastAsia="en-US"/>
              </w:rPr>
              <w:t>Veterans’ Entitlements Act 1986</w:t>
            </w:r>
            <w:r>
              <w:rPr>
                <w:rFonts w:cs="Arial"/>
                <w:lang w:eastAsia="en-US"/>
              </w:rPr>
              <w:t>.</w:t>
            </w:r>
          </w:p>
        </w:tc>
      </w:tr>
      <w:tr w:rsidR="006B3356" w:rsidRPr="00435702" w14:paraId="150B67E5" w14:textId="77777777" w:rsidTr="000E02F1">
        <w:tblPrEx>
          <w:tblLook w:val="04A0" w:firstRow="1" w:lastRow="0" w:firstColumn="1" w:lastColumn="0" w:noHBand="0" w:noVBand="1"/>
        </w:tblPrEx>
        <w:tc>
          <w:tcPr>
            <w:tcW w:w="994" w:type="dxa"/>
          </w:tcPr>
          <w:p w14:paraId="10658DF8" w14:textId="77777777" w:rsidR="006B3356" w:rsidRPr="00435702" w:rsidRDefault="006B3356" w:rsidP="000E02F1">
            <w:pPr>
              <w:pStyle w:val="Sectiontext"/>
              <w:jc w:val="center"/>
              <w:rPr>
                <w:lang w:eastAsia="en-US"/>
              </w:rPr>
            </w:pPr>
          </w:p>
        </w:tc>
        <w:tc>
          <w:tcPr>
            <w:tcW w:w="560" w:type="dxa"/>
          </w:tcPr>
          <w:p w14:paraId="230426C2" w14:textId="77777777" w:rsidR="006B3356" w:rsidRPr="00435702" w:rsidRDefault="006B3356" w:rsidP="000E02F1">
            <w:pPr>
              <w:pStyle w:val="Sectiontext"/>
              <w:jc w:val="center"/>
              <w:rPr>
                <w:rFonts w:cs="Arial"/>
                <w:lang w:eastAsia="en-US"/>
              </w:rPr>
            </w:pPr>
            <w:r w:rsidRPr="00435702">
              <w:rPr>
                <w:rFonts w:cs="Arial"/>
                <w:lang w:eastAsia="en-US"/>
              </w:rPr>
              <w:t>b.</w:t>
            </w:r>
          </w:p>
        </w:tc>
        <w:tc>
          <w:tcPr>
            <w:tcW w:w="7832" w:type="dxa"/>
            <w:gridSpan w:val="2"/>
          </w:tcPr>
          <w:p w14:paraId="714F94C6" w14:textId="7725C552" w:rsidR="006B3356" w:rsidRPr="00435702" w:rsidRDefault="006B3356" w:rsidP="000E02F1">
            <w:pPr>
              <w:pStyle w:val="Sectiontext"/>
              <w:rPr>
                <w:rFonts w:cs="Arial"/>
                <w:lang w:eastAsia="en-US"/>
              </w:rPr>
            </w:pPr>
            <w:r>
              <w:rPr>
                <w:rFonts w:cs="Arial"/>
                <w:lang w:eastAsia="en-US"/>
              </w:rPr>
              <w:t>S</w:t>
            </w:r>
            <w:r w:rsidRPr="006B3356">
              <w:rPr>
                <w:rFonts w:cs="Arial"/>
                <w:lang w:eastAsia="en-US"/>
              </w:rPr>
              <w:t xml:space="preserve">ection 6 of the </w:t>
            </w:r>
            <w:r w:rsidRPr="00636655">
              <w:rPr>
                <w:rFonts w:cs="Arial"/>
                <w:i/>
                <w:lang w:eastAsia="en-US"/>
              </w:rPr>
              <w:t>Military Rehabilitation and Compensation Act 2004</w:t>
            </w:r>
            <w:r w:rsidRPr="006B3356">
              <w:rPr>
                <w:rFonts w:cs="Arial"/>
                <w:lang w:eastAsia="en-US"/>
              </w:rPr>
              <w:t>.</w:t>
            </w:r>
          </w:p>
        </w:tc>
      </w:tr>
    </w:tbl>
    <w:p w14:paraId="0E9B8E48" w14:textId="77777777" w:rsidR="00211325" w:rsidRDefault="00211325" w:rsidP="00211325">
      <w:pPr>
        <w:pStyle w:val="Heading5"/>
        <w:rPr>
          <w:b w:val="0"/>
        </w:rPr>
      </w:pPr>
      <w:r>
        <w:t>1.3.2    Close relative</w:t>
      </w:r>
    </w:p>
    <w:tbl>
      <w:tblPr>
        <w:tblW w:w="9365" w:type="dxa"/>
        <w:tblInd w:w="126" w:type="dxa"/>
        <w:tblLayout w:type="fixed"/>
        <w:tblLook w:val="04A0" w:firstRow="1" w:lastRow="0" w:firstColumn="1" w:lastColumn="0" w:noHBand="0" w:noVBand="1"/>
      </w:tblPr>
      <w:tblGrid>
        <w:gridCol w:w="980"/>
        <w:gridCol w:w="560"/>
        <w:gridCol w:w="602"/>
        <w:gridCol w:w="7223"/>
      </w:tblGrid>
      <w:tr w:rsidR="00211325" w:rsidRPr="00D15A4D" w14:paraId="61F94FE2" w14:textId="77777777" w:rsidTr="00A45D3A">
        <w:tc>
          <w:tcPr>
            <w:tcW w:w="980" w:type="dxa"/>
          </w:tcPr>
          <w:p w14:paraId="00AE19EE" w14:textId="77777777" w:rsidR="00211325" w:rsidRPr="00D15A4D" w:rsidRDefault="00211325" w:rsidP="00211325">
            <w:pPr>
              <w:pStyle w:val="Sectiontext"/>
              <w:jc w:val="center"/>
              <w:rPr>
                <w:lang w:eastAsia="en-US"/>
              </w:rPr>
            </w:pPr>
            <w:r>
              <w:rPr>
                <w:lang w:eastAsia="en-US"/>
              </w:rPr>
              <w:t>1.</w:t>
            </w:r>
          </w:p>
        </w:tc>
        <w:tc>
          <w:tcPr>
            <w:tcW w:w="8385" w:type="dxa"/>
            <w:gridSpan w:val="3"/>
          </w:tcPr>
          <w:p w14:paraId="322574A9" w14:textId="7B9636CC" w:rsidR="00211325" w:rsidRDefault="00211325" w:rsidP="00F7706C">
            <w:pPr>
              <w:pStyle w:val="Sectiontext"/>
              <w:spacing w:line="256" w:lineRule="auto"/>
              <w:rPr>
                <w:lang w:eastAsia="en-US"/>
              </w:rPr>
            </w:pPr>
            <w:r w:rsidRPr="001B6ACD">
              <w:rPr>
                <w:b/>
                <w:color w:val="000000"/>
              </w:rPr>
              <w:t>Close relative</w:t>
            </w:r>
            <w:r>
              <w:rPr>
                <w:color w:val="000000"/>
              </w:rPr>
              <w:t xml:space="preserve"> </w:t>
            </w:r>
            <w:r w:rsidR="00B009FA">
              <w:rPr>
                <w:color w:val="000000"/>
              </w:rPr>
              <w:t xml:space="preserve">of a member </w:t>
            </w:r>
            <w:r>
              <w:rPr>
                <w:color w:val="000000"/>
              </w:rPr>
              <w:t>means any of the following people.</w:t>
            </w:r>
          </w:p>
        </w:tc>
      </w:tr>
      <w:tr w:rsidR="00F7706C" w:rsidRPr="00D15A4D" w14:paraId="2DC45121" w14:textId="77777777" w:rsidTr="00A45D3A">
        <w:tc>
          <w:tcPr>
            <w:tcW w:w="980" w:type="dxa"/>
          </w:tcPr>
          <w:p w14:paraId="4C66AB71" w14:textId="77777777" w:rsidR="00F7706C" w:rsidRPr="00D15A4D" w:rsidRDefault="00F7706C" w:rsidP="00F7706C">
            <w:pPr>
              <w:pStyle w:val="Sectiontext"/>
              <w:jc w:val="center"/>
              <w:rPr>
                <w:lang w:eastAsia="en-US"/>
              </w:rPr>
            </w:pPr>
          </w:p>
        </w:tc>
        <w:tc>
          <w:tcPr>
            <w:tcW w:w="560" w:type="dxa"/>
          </w:tcPr>
          <w:p w14:paraId="19CBED36" w14:textId="31BDAF38" w:rsidR="00F7706C" w:rsidRPr="00D15A4D" w:rsidRDefault="00F7706C" w:rsidP="00F7706C">
            <w:pPr>
              <w:pStyle w:val="Sectiontext"/>
              <w:jc w:val="center"/>
              <w:rPr>
                <w:rFonts w:cs="Arial"/>
                <w:lang w:eastAsia="en-US"/>
              </w:rPr>
            </w:pPr>
            <w:r w:rsidRPr="00D15A4D">
              <w:rPr>
                <w:rFonts w:cs="Arial"/>
                <w:lang w:eastAsia="en-US"/>
              </w:rPr>
              <w:t>a.</w:t>
            </w:r>
          </w:p>
        </w:tc>
        <w:tc>
          <w:tcPr>
            <w:tcW w:w="7825" w:type="dxa"/>
            <w:gridSpan w:val="2"/>
          </w:tcPr>
          <w:p w14:paraId="3F57FE51" w14:textId="324E41AD" w:rsidR="00F7706C" w:rsidRDefault="00F7706C" w:rsidP="00F7706C">
            <w:pPr>
              <w:pStyle w:val="Sectiontext"/>
              <w:rPr>
                <w:color w:val="000000"/>
              </w:rPr>
            </w:pPr>
            <w:r>
              <w:rPr>
                <w:color w:val="000000"/>
              </w:rPr>
              <w:t>Recognised family of a member.</w:t>
            </w:r>
          </w:p>
        </w:tc>
      </w:tr>
      <w:tr w:rsidR="00F7706C" w:rsidRPr="00D15A4D" w14:paraId="5DDE8238" w14:textId="77777777" w:rsidTr="008E7188">
        <w:tc>
          <w:tcPr>
            <w:tcW w:w="980" w:type="dxa"/>
          </w:tcPr>
          <w:p w14:paraId="347A8A4D" w14:textId="77777777" w:rsidR="00F7706C" w:rsidRPr="00D15A4D" w:rsidRDefault="00F7706C" w:rsidP="00F7706C">
            <w:pPr>
              <w:pStyle w:val="Sectiontext"/>
              <w:jc w:val="center"/>
              <w:rPr>
                <w:lang w:eastAsia="en-US"/>
              </w:rPr>
            </w:pPr>
          </w:p>
        </w:tc>
        <w:tc>
          <w:tcPr>
            <w:tcW w:w="560" w:type="dxa"/>
          </w:tcPr>
          <w:p w14:paraId="5C186B10" w14:textId="3A3AB525" w:rsidR="00F7706C" w:rsidRPr="00D15A4D" w:rsidRDefault="00F7706C" w:rsidP="00F7706C">
            <w:pPr>
              <w:pStyle w:val="Sectiontext"/>
              <w:jc w:val="center"/>
              <w:rPr>
                <w:rFonts w:cs="Arial"/>
                <w:lang w:eastAsia="en-US"/>
              </w:rPr>
            </w:pPr>
            <w:r>
              <w:rPr>
                <w:rFonts w:cs="Arial"/>
                <w:lang w:eastAsia="en-US"/>
              </w:rPr>
              <w:t>b</w:t>
            </w:r>
            <w:r w:rsidRPr="00D15A4D">
              <w:rPr>
                <w:rFonts w:cs="Arial"/>
                <w:lang w:eastAsia="en-US"/>
              </w:rPr>
              <w:t>.</w:t>
            </w:r>
          </w:p>
        </w:tc>
        <w:tc>
          <w:tcPr>
            <w:tcW w:w="7825" w:type="dxa"/>
            <w:gridSpan w:val="2"/>
          </w:tcPr>
          <w:p w14:paraId="2FD01C68" w14:textId="18DD599A" w:rsidR="00F7706C" w:rsidRPr="00D15A4D" w:rsidRDefault="00F7706C" w:rsidP="00F7706C">
            <w:pPr>
              <w:pStyle w:val="Sectiontext"/>
              <w:rPr>
                <w:rFonts w:cs="Arial"/>
                <w:lang w:eastAsia="en-US"/>
              </w:rPr>
            </w:pPr>
            <w:r>
              <w:rPr>
                <w:color w:val="000000"/>
              </w:rPr>
              <w:t>The member’s parent, brother, sister, child, partner.</w:t>
            </w:r>
          </w:p>
        </w:tc>
      </w:tr>
      <w:tr w:rsidR="00F7706C" w:rsidRPr="00D15A4D" w14:paraId="3811226B" w14:textId="77777777" w:rsidTr="008E7188">
        <w:tc>
          <w:tcPr>
            <w:tcW w:w="980" w:type="dxa"/>
          </w:tcPr>
          <w:p w14:paraId="3C368047" w14:textId="77777777" w:rsidR="00F7706C" w:rsidRPr="00D15A4D" w:rsidRDefault="00F7706C" w:rsidP="00F7706C">
            <w:pPr>
              <w:pStyle w:val="Sectiontext"/>
              <w:jc w:val="center"/>
              <w:rPr>
                <w:lang w:eastAsia="en-US"/>
              </w:rPr>
            </w:pPr>
          </w:p>
        </w:tc>
        <w:tc>
          <w:tcPr>
            <w:tcW w:w="560" w:type="dxa"/>
          </w:tcPr>
          <w:p w14:paraId="11E3E6C8" w14:textId="0E6E535D" w:rsidR="00F7706C" w:rsidRPr="00D15A4D" w:rsidRDefault="00F7706C" w:rsidP="00F7706C">
            <w:pPr>
              <w:pStyle w:val="Sectiontext"/>
              <w:jc w:val="center"/>
              <w:rPr>
                <w:rFonts w:cs="Arial"/>
                <w:lang w:eastAsia="en-US"/>
              </w:rPr>
            </w:pPr>
            <w:r>
              <w:rPr>
                <w:rFonts w:cs="Arial"/>
                <w:lang w:eastAsia="en-US"/>
              </w:rPr>
              <w:t>c</w:t>
            </w:r>
            <w:r w:rsidRPr="00D15A4D">
              <w:rPr>
                <w:rFonts w:cs="Arial"/>
                <w:lang w:eastAsia="en-US"/>
              </w:rPr>
              <w:t>.</w:t>
            </w:r>
          </w:p>
        </w:tc>
        <w:tc>
          <w:tcPr>
            <w:tcW w:w="7825" w:type="dxa"/>
            <w:gridSpan w:val="2"/>
          </w:tcPr>
          <w:p w14:paraId="6F1948F7" w14:textId="77777777" w:rsidR="00F7706C" w:rsidRPr="00D15A4D" w:rsidRDefault="00F7706C" w:rsidP="00F7706C">
            <w:pPr>
              <w:pStyle w:val="Sectiontext"/>
              <w:rPr>
                <w:rFonts w:cs="Arial"/>
                <w:lang w:eastAsia="en-US"/>
              </w:rPr>
            </w:pPr>
            <w:r>
              <w:rPr>
                <w:color w:val="000000"/>
              </w:rPr>
              <w:t>The parent or child</w:t>
            </w:r>
            <w:r>
              <w:rPr>
                <w:b/>
                <w:bCs/>
                <w:i/>
                <w:iCs/>
                <w:color w:val="000000"/>
              </w:rPr>
              <w:t> </w:t>
            </w:r>
            <w:r>
              <w:rPr>
                <w:color w:val="000000"/>
              </w:rPr>
              <w:t>of the member's partner.</w:t>
            </w:r>
          </w:p>
        </w:tc>
      </w:tr>
      <w:tr w:rsidR="00F7706C" w:rsidRPr="00D15A4D" w14:paraId="629B7DF4" w14:textId="77777777" w:rsidTr="008E7188">
        <w:tc>
          <w:tcPr>
            <w:tcW w:w="980" w:type="dxa"/>
          </w:tcPr>
          <w:p w14:paraId="046231ED" w14:textId="77777777" w:rsidR="00F7706C" w:rsidRPr="00D15A4D" w:rsidRDefault="00F7706C" w:rsidP="00F7706C">
            <w:pPr>
              <w:pStyle w:val="Sectiontext"/>
              <w:jc w:val="center"/>
              <w:rPr>
                <w:lang w:eastAsia="en-US"/>
              </w:rPr>
            </w:pPr>
          </w:p>
        </w:tc>
        <w:tc>
          <w:tcPr>
            <w:tcW w:w="560" w:type="dxa"/>
          </w:tcPr>
          <w:p w14:paraId="4621F669" w14:textId="1829FB3C" w:rsidR="00F7706C" w:rsidRPr="00D15A4D" w:rsidRDefault="00F7706C" w:rsidP="00F7706C">
            <w:pPr>
              <w:pStyle w:val="Sectiontext"/>
              <w:jc w:val="center"/>
              <w:rPr>
                <w:rFonts w:cs="Arial"/>
                <w:lang w:eastAsia="en-US"/>
              </w:rPr>
            </w:pPr>
            <w:r>
              <w:rPr>
                <w:rFonts w:cs="Arial"/>
                <w:lang w:eastAsia="en-US"/>
              </w:rPr>
              <w:t>d</w:t>
            </w:r>
            <w:r w:rsidRPr="00D15A4D">
              <w:rPr>
                <w:rFonts w:cs="Arial"/>
                <w:lang w:eastAsia="en-US"/>
              </w:rPr>
              <w:t>.</w:t>
            </w:r>
          </w:p>
        </w:tc>
        <w:tc>
          <w:tcPr>
            <w:tcW w:w="7825" w:type="dxa"/>
            <w:gridSpan w:val="2"/>
          </w:tcPr>
          <w:p w14:paraId="1FF70585" w14:textId="77777777" w:rsidR="00F7706C" w:rsidRPr="00D15A4D" w:rsidRDefault="00F7706C" w:rsidP="00F7706C">
            <w:pPr>
              <w:pStyle w:val="Sectiontext"/>
              <w:rPr>
                <w:rFonts w:cs="Arial"/>
                <w:lang w:eastAsia="en-US"/>
              </w:rPr>
            </w:pPr>
            <w:r>
              <w:rPr>
                <w:color w:val="000000"/>
              </w:rPr>
              <w:t>If the member's partner is also a member, recognised family of the member's partner.</w:t>
            </w:r>
          </w:p>
        </w:tc>
      </w:tr>
      <w:tr w:rsidR="00F7706C" w:rsidRPr="00D15A4D" w14:paraId="4EEA2469" w14:textId="77777777" w:rsidTr="008E7188">
        <w:tc>
          <w:tcPr>
            <w:tcW w:w="980" w:type="dxa"/>
          </w:tcPr>
          <w:p w14:paraId="023BF427" w14:textId="77777777" w:rsidR="00F7706C" w:rsidRPr="00D15A4D" w:rsidRDefault="00F7706C" w:rsidP="00F7706C">
            <w:pPr>
              <w:pStyle w:val="Sectiontext"/>
              <w:jc w:val="center"/>
              <w:rPr>
                <w:lang w:eastAsia="en-US"/>
              </w:rPr>
            </w:pPr>
          </w:p>
        </w:tc>
        <w:tc>
          <w:tcPr>
            <w:tcW w:w="560" w:type="dxa"/>
          </w:tcPr>
          <w:p w14:paraId="51122EF8" w14:textId="7F3381CB" w:rsidR="00F7706C" w:rsidRPr="00D15A4D" w:rsidRDefault="00F7706C" w:rsidP="00F7706C">
            <w:pPr>
              <w:pStyle w:val="Sectiontext"/>
              <w:jc w:val="center"/>
              <w:rPr>
                <w:rFonts w:cs="Arial"/>
                <w:lang w:eastAsia="en-US"/>
              </w:rPr>
            </w:pPr>
            <w:r>
              <w:rPr>
                <w:rFonts w:cs="Arial"/>
                <w:lang w:eastAsia="en-US"/>
              </w:rPr>
              <w:t>e.</w:t>
            </w:r>
          </w:p>
        </w:tc>
        <w:tc>
          <w:tcPr>
            <w:tcW w:w="7825" w:type="dxa"/>
            <w:gridSpan w:val="2"/>
          </w:tcPr>
          <w:p w14:paraId="41A0BFC8" w14:textId="77777777" w:rsidR="00F7706C" w:rsidRPr="00D15A4D" w:rsidRDefault="00F7706C" w:rsidP="00F7706C">
            <w:pPr>
              <w:pStyle w:val="Sectiontext"/>
              <w:rPr>
                <w:rFonts w:cs="Arial"/>
                <w:lang w:eastAsia="en-US"/>
              </w:rPr>
            </w:pPr>
            <w:r>
              <w:rPr>
                <w:color w:val="000000"/>
              </w:rPr>
              <w:t>Any other person approved by the CDF as a close relative of any of the following people.</w:t>
            </w:r>
          </w:p>
        </w:tc>
      </w:tr>
      <w:tr w:rsidR="00F7706C" w:rsidRPr="00D15A4D" w14:paraId="0BB728FD" w14:textId="77777777" w:rsidTr="00AD1BB8">
        <w:tc>
          <w:tcPr>
            <w:tcW w:w="980" w:type="dxa"/>
          </w:tcPr>
          <w:p w14:paraId="0783B84C" w14:textId="77777777" w:rsidR="00F7706C" w:rsidRPr="00D15A4D" w:rsidRDefault="00F7706C" w:rsidP="00F7706C">
            <w:pPr>
              <w:pStyle w:val="Sectiontext"/>
              <w:jc w:val="center"/>
              <w:rPr>
                <w:lang w:eastAsia="en-US"/>
              </w:rPr>
            </w:pPr>
          </w:p>
        </w:tc>
        <w:tc>
          <w:tcPr>
            <w:tcW w:w="560" w:type="dxa"/>
          </w:tcPr>
          <w:p w14:paraId="63420184" w14:textId="77777777" w:rsidR="00F7706C" w:rsidRPr="00D15A4D" w:rsidRDefault="00F7706C" w:rsidP="00F7706C">
            <w:pPr>
              <w:pStyle w:val="Sectiontext"/>
              <w:rPr>
                <w:rFonts w:cs="Arial"/>
                <w:iCs/>
                <w:lang w:eastAsia="en-US"/>
              </w:rPr>
            </w:pPr>
          </w:p>
        </w:tc>
        <w:tc>
          <w:tcPr>
            <w:tcW w:w="602" w:type="dxa"/>
            <w:hideMark/>
          </w:tcPr>
          <w:p w14:paraId="764110D9" w14:textId="77777777" w:rsidR="00F7706C" w:rsidRPr="00D15A4D" w:rsidRDefault="00F7706C" w:rsidP="00F7706C">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23" w:type="dxa"/>
          </w:tcPr>
          <w:p w14:paraId="39304440" w14:textId="77777777" w:rsidR="00F7706C" w:rsidRPr="00D15A4D" w:rsidRDefault="00F7706C" w:rsidP="00F7706C">
            <w:pPr>
              <w:pStyle w:val="Sectiontext"/>
              <w:rPr>
                <w:rFonts w:cs="Arial"/>
                <w:iCs/>
                <w:lang w:eastAsia="en-US"/>
              </w:rPr>
            </w:pPr>
            <w:r>
              <w:t>The member.</w:t>
            </w:r>
          </w:p>
        </w:tc>
      </w:tr>
      <w:tr w:rsidR="00F7706C" w:rsidRPr="00D15A4D" w14:paraId="768DC681" w14:textId="77777777" w:rsidTr="00AD1BB8">
        <w:tc>
          <w:tcPr>
            <w:tcW w:w="980" w:type="dxa"/>
          </w:tcPr>
          <w:p w14:paraId="0CAC2E4E" w14:textId="77777777" w:rsidR="00F7706C" w:rsidRPr="00D15A4D" w:rsidRDefault="00F7706C" w:rsidP="00F7706C">
            <w:pPr>
              <w:pStyle w:val="Sectiontext"/>
              <w:jc w:val="center"/>
              <w:rPr>
                <w:lang w:eastAsia="en-US"/>
              </w:rPr>
            </w:pPr>
          </w:p>
        </w:tc>
        <w:tc>
          <w:tcPr>
            <w:tcW w:w="560" w:type="dxa"/>
          </w:tcPr>
          <w:p w14:paraId="4479293F" w14:textId="77777777" w:rsidR="00F7706C" w:rsidRPr="00D15A4D" w:rsidRDefault="00F7706C" w:rsidP="00F7706C">
            <w:pPr>
              <w:pStyle w:val="Sectiontext"/>
              <w:rPr>
                <w:rFonts w:cs="Arial"/>
                <w:iCs/>
                <w:lang w:eastAsia="en-US"/>
              </w:rPr>
            </w:pPr>
          </w:p>
        </w:tc>
        <w:tc>
          <w:tcPr>
            <w:tcW w:w="602" w:type="dxa"/>
            <w:hideMark/>
          </w:tcPr>
          <w:p w14:paraId="77303797" w14:textId="77777777" w:rsidR="00F7706C" w:rsidRPr="00D15A4D" w:rsidRDefault="00F7706C" w:rsidP="00F7706C">
            <w:pPr>
              <w:pStyle w:val="Sectiontext"/>
              <w:rPr>
                <w:rFonts w:cs="Arial"/>
                <w:iCs/>
                <w:lang w:eastAsia="en-US"/>
              </w:rPr>
            </w:pPr>
            <w:r>
              <w:rPr>
                <w:rFonts w:cs="Arial"/>
                <w:iCs/>
                <w:lang w:eastAsia="en-US"/>
              </w:rPr>
              <w:t>ii.</w:t>
            </w:r>
          </w:p>
        </w:tc>
        <w:tc>
          <w:tcPr>
            <w:tcW w:w="7223" w:type="dxa"/>
          </w:tcPr>
          <w:p w14:paraId="0FD196AB" w14:textId="09C618BB" w:rsidR="00F7706C" w:rsidRPr="00D15A4D" w:rsidRDefault="00F7706C" w:rsidP="00F7706C">
            <w:pPr>
              <w:pStyle w:val="Sectiontext"/>
              <w:rPr>
                <w:rFonts w:cs="Arial"/>
                <w:iCs/>
                <w:lang w:eastAsia="en-US"/>
              </w:rPr>
            </w:pPr>
            <w:r>
              <w:t>The member’s partner</w:t>
            </w:r>
            <w:r w:rsidR="00AF36B1">
              <w:t>.</w:t>
            </w:r>
          </w:p>
        </w:tc>
      </w:tr>
      <w:tr w:rsidR="00F7706C" w:rsidRPr="00D15A4D" w14:paraId="77B43D51" w14:textId="77777777" w:rsidTr="00A45D3A">
        <w:tc>
          <w:tcPr>
            <w:tcW w:w="980" w:type="dxa"/>
          </w:tcPr>
          <w:p w14:paraId="38053F65" w14:textId="77777777" w:rsidR="00F7706C" w:rsidRDefault="00F7706C" w:rsidP="00F7706C">
            <w:pPr>
              <w:pStyle w:val="Sectiontext"/>
              <w:jc w:val="center"/>
              <w:rPr>
                <w:lang w:eastAsia="en-US"/>
              </w:rPr>
            </w:pPr>
            <w:r>
              <w:rPr>
                <w:lang w:eastAsia="en-US"/>
              </w:rPr>
              <w:t>2.</w:t>
            </w:r>
          </w:p>
        </w:tc>
        <w:tc>
          <w:tcPr>
            <w:tcW w:w="8385" w:type="dxa"/>
            <w:gridSpan w:val="3"/>
          </w:tcPr>
          <w:p w14:paraId="3C5DDB56" w14:textId="4D7903CF" w:rsidR="00F7706C" w:rsidRPr="001B6ACD" w:rsidRDefault="00F7706C" w:rsidP="00F7706C">
            <w:pPr>
              <w:pStyle w:val="Sectiontext"/>
              <w:spacing w:line="256" w:lineRule="auto"/>
              <w:rPr>
                <w:b/>
                <w:color w:val="000000"/>
              </w:rPr>
            </w:pPr>
            <w:r>
              <w:rPr>
                <w:color w:val="000000"/>
              </w:rPr>
              <w:t>For the purpose of paragraph 1.</w:t>
            </w:r>
            <w:r w:rsidR="00AF765C">
              <w:rPr>
                <w:color w:val="000000"/>
              </w:rPr>
              <w:t>e</w:t>
            </w:r>
            <w:r>
              <w:rPr>
                <w:color w:val="000000"/>
              </w:rPr>
              <w:t xml:space="preserve"> the CDF must consider all the following.</w:t>
            </w:r>
          </w:p>
        </w:tc>
      </w:tr>
      <w:tr w:rsidR="00F7706C" w:rsidRPr="00D15A4D" w14:paraId="3EC38D0B" w14:textId="77777777" w:rsidTr="00A45D3A">
        <w:tc>
          <w:tcPr>
            <w:tcW w:w="980" w:type="dxa"/>
          </w:tcPr>
          <w:p w14:paraId="58A14CC7" w14:textId="77777777" w:rsidR="00F7706C" w:rsidRPr="00D15A4D" w:rsidRDefault="00F7706C" w:rsidP="00F7706C">
            <w:pPr>
              <w:pStyle w:val="Sectiontext"/>
              <w:jc w:val="center"/>
              <w:rPr>
                <w:lang w:eastAsia="en-US"/>
              </w:rPr>
            </w:pPr>
          </w:p>
        </w:tc>
        <w:tc>
          <w:tcPr>
            <w:tcW w:w="560" w:type="dxa"/>
            <w:hideMark/>
          </w:tcPr>
          <w:p w14:paraId="3F0B4DFA" w14:textId="77777777" w:rsidR="00F7706C" w:rsidRPr="00D15A4D" w:rsidRDefault="00F7706C" w:rsidP="00F7706C">
            <w:pPr>
              <w:pStyle w:val="Sectiontext"/>
              <w:jc w:val="center"/>
              <w:rPr>
                <w:rFonts w:cs="Arial"/>
                <w:lang w:eastAsia="en-US"/>
              </w:rPr>
            </w:pPr>
            <w:r w:rsidRPr="00D15A4D">
              <w:rPr>
                <w:rFonts w:cs="Arial"/>
                <w:lang w:eastAsia="en-US"/>
              </w:rPr>
              <w:t>a.</w:t>
            </w:r>
          </w:p>
        </w:tc>
        <w:tc>
          <w:tcPr>
            <w:tcW w:w="7825" w:type="dxa"/>
            <w:gridSpan w:val="2"/>
          </w:tcPr>
          <w:p w14:paraId="2FBB47F0" w14:textId="77777777" w:rsidR="00F7706C" w:rsidRPr="00D15A4D" w:rsidRDefault="00F7706C" w:rsidP="00F7706C">
            <w:pPr>
              <w:pStyle w:val="Sectiontext"/>
              <w:rPr>
                <w:rFonts w:cs="Arial"/>
                <w:lang w:eastAsia="en-US"/>
              </w:rPr>
            </w:pPr>
            <w:r>
              <w:rPr>
                <w:color w:val="000000"/>
              </w:rPr>
              <w:t>Any kinship obligations or child-rearing practices of the member’s traditional culture.</w:t>
            </w:r>
          </w:p>
        </w:tc>
      </w:tr>
      <w:tr w:rsidR="00F7706C" w:rsidRPr="00D15A4D" w14:paraId="10881F90" w14:textId="77777777" w:rsidTr="00A45D3A">
        <w:tc>
          <w:tcPr>
            <w:tcW w:w="980" w:type="dxa"/>
          </w:tcPr>
          <w:p w14:paraId="6F06A414" w14:textId="77777777" w:rsidR="00F7706C" w:rsidRPr="00D15A4D" w:rsidRDefault="00F7706C" w:rsidP="00F7706C">
            <w:pPr>
              <w:pStyle w:val="Sectiontext"/>
              <w:jc w:val="center"/>
              <w:rPr>
                <w:lang w:eastAsia="en-US"/>
              </w:rPr>
            </w:pPr>
          </w:p>
        </w:tc>
        <w:tc>
          <w:tcPr>
            <w:tcW w:w="560" w:type="dxa"/>
            <w:hideMark/>
          </w:tcPr>
          <w:p w14:paraId="6CD17F3C" w14:textId="77777777" w:rsidR="00F7706C" w:rsidRPr="00D15A4D" w:rsidRDefault="00F7706C" w:rsidP="00F7706C">
            <w:pPr>
              <w:pStyle w:val="Sectiontext"/>
              <w:jc w:val="center"/>
              <w:rPr>
                <w:rFonts w:cs="Arial"/>
                <w:lang w:eastAsia="en-US"/>
              </w:rPr>
            </w:pPr>
            <w:r>
              <w:rPr>
                <w:rFonts w:cs="Arial"/>
                <w:lang w:eastAsia="en-US"/>
              </w:rPr>
              <w:t>b</w:t>
            </w:r>
            <w:r w:rsidRPr="00D15A4D">
              <w:rPr>
                <w:rFonts w:cs="Arial"/>
                <w:lang w:eastAsia="en-US"/>
              </w:rPr>
              <w:t>.</w:t>
            </w:r>
          </w:p>
        </w:tc>
        <w:tc>
          <w:tcPr>
            <w:tcW w:w="7825" w:type="dxa"/>
            <w:gridSpan w:val="2"/>
          </w:tcPr>
          <w:p w14:paraId="3C0B1742" w14:textId="77777777" w:rsidR="00F7706C" w:rsidRPr="00D15A4D" w:rsidRDefault="00F7706C" w:rsidP="00F7706C">
            <w:pPr>
              <w:pStyle w:val="Sectiontext"/>
              <w:rPr>
                <w:rFonts w:cs="Arial"/>
                <w:lang w:eastAsia="en-US"/>
              </w:rPr>
            </w:pPr>
            <w:r>
              <w:rPr>
                <w:color w:val="000000"/>
              </w:rPr>
              <w:t>Any other relevant factor.</w:t>
            </w:r>
          </w:p>
        </w:tc>
      </w:tr>
      <w:tr w:rsidR="00F7706C" w:rsidRPr="00D15A4D" w14:paraId="655031EE" w14:textId="77777777" w:rsidTr="00A45D3A">
        <w:tc>
          <w:tcPr>
            <w:tcW w:w="980" w:type="dxa"/>
          </w:tcPr>
          <w:p w14:paraId="512F8FF5" w14:textId="77777777" w:rsidR="00F7706C" w:rsidRDefault="00F7706C" w:rsidP="00F7706C">
            <w:pPr>
              <w:pStyle w:val="Sectiontext"/>
              <w:jc w:val="center"/>
              <w:rPr>
                <w:lang w:eastAsia="en-US"/>
              </w:rPr>
            </w:pPr>
            <w:r>
              <w:rPr>
                <w:lang w:eastAsia="en-US"/>
              </w:rPr>
              <w:t>3.</w:t>
            </w:r>
          </w:p>
        </w:tc>
        <w:tc>
          <w:tcPr>
            <w:tcW w:w="8385" w:type="dxa"/>
            <w:gridSpan w:val="3"/>
          </w:tcPr>
          <w:p w14:paraId="28B29022" w14:textId="1CEB713E" w:rsidR="00F7706C" w:rsidRPr="00C024C0" w:rsidRDefault="00F7706C" w:rsidP="00F7706C">
            <w:pPr>
              <w:pStyle w:val="Sectiontext"/>
              <w:spacing w:line="256" w:lineRule="auto"/>
            </w:pPr>
            <w:r>
              <w:rPr>
                <w:color w:val="000000"/>
              </w:rPr>
              <w:t xml:space="preserve">In this section, </w:t>
            </w:r>
            <w:r w:rsidRPr="00DE6F6D">
              <w:rPr>
                <w:b/>
                <w:color w:val="000000"/>
              </w:rPr>
              <w:t>child</w:t>
            </w:r>
            <w:r>
              <w:rPr>
                <w:color w:val="000000"/>
              </w:rPr>
              <w:t xml:space="preserve"> means a child of the member, regardless of age. </w:t>
            </w:r>
            <w:r>
              <w:t xml:space="preserve"> </w:t>
            </w:r>
          </w:p>
        </w:tc>
      </w:tr>
    </w:tbl>
    <w:p w14:paraId="16EBACB3" w14:textId="7A00BCA5" w:rsidR="008B6521" w:rsidRPr="00DA3BE2" w:rsidRDefault="008B6521" w:rsidP="008B6521">
      <w:pPr>
        <w:pStyle w:val="Heading5"/>
      </w:pPr>
      <w:bookmarkStart w:id="20" w:name="_Toc117851438"/>
      <w:r w:rsidRPr="00DA3BE2">
        <w:t>1.3.</w:t>
      </w:r>
      <w:r>
        <w:t>3</w:t>
      </w:r>
      <w:r w:rsidRPr="00DA3BE2">
        <w:t>    Member undergoing recategorisation training</w:t>
      </w:r>
    </w:p>
    <w:tbl>
      <w:tblPr>
        <w:tblW w:w="9385" w:type="dxa"/>
        <w:tblInd w:w="113" w:type="dxa"/>
        <w:tblLayout w:type="fixed"/>
        <w:tblLook w:val="0000" w:firstRow="0" w:lastRow="0" w:firstColumn="0" w:lastColumn="0" w:noHBand="0" w:noVBand="0"/>
      </w:tblPr>
      <w:tblGrid>
        <w:gridCol w:w="992"/>
        <w:gridCol w:w="567"/>
        <w:gridCol w:w="567"/>
        <w:gridCol w:w="7259"/>
      </w:tblGrid>
      <w:tr w:rsidR="008B6521" w:rsidRPr="00DA3BE2" w14:paraId="7667F727" w14:textId="77777777" w:rsidTr="00F3632A">
        <w:tc>
          <w:tcPr>
            <w:tcW w:w="992" w:type="dxa"/>
          </w:tcPr>
          <w:p w14:paraId="6A4CFA7C" w14:textId="77777777" w:rsidR="008B6521" w:rsidRPr="00DA3BE2" w:rsidRDefault="008B6521" w:rsidP="00F3632A">
            <w:pPr>
              <w:pStyle w:val="BlockText-PlainNoSpacing"/>
              <w:jc w:val="center"/>
            </w:pPr>
          </w:p>
        </w:tc>
        <w:tc>
          <w:tcPr>
            <w:tcW w:w="8393" w:type="dxa"/>
            <w:gridSpan w:val="3"/>
          </w:tcPr>
          <w:p w14:paraId="26326561" w14:textId="77777777" w:rsidR="008B6521" w:rsidRPr="00DA3BE2" w:rsidRDefault="008B6521" w:rsidP="00F3632A">
            <w:pPr>
              <w:pStyle w:val="Sectiontext"/>
            </w:pPr>
            <w:r w:rsidRPr="00DA3BE2">
              <w:t xml:space="preserve">Member undergoing recategorisation training means a member who meets both of the following circumstances. </w:t>
            </w:r>
          </w:p>
        </w:tc>
      </w:tr>
      <w:tr w:rsidR="008B6521" w:rsidRPr="00DA3BE2" w14:paraId="195C0299" w14:textId="77777777" w:rsidTr="00F3632A">
        <w:trPr>
          <w:cantSplit/>
        </w:trPr>
        <w:tc>
          <w:tcPr>
            <w:tcW w:w="992" w:type="dxa"/>
          </w:tcPr>
          <w:p w14:paraId="0D8186DC" w14:textId="77777777" w:rsidR="008B6521" w:rsidRPr="00DA3BE2" w:rsidRDefault="008B6521" w:rsidP="00F3632A">
            <w:pPr>
              <w:pStyle w:val="BlockText-Plain"/>
            </w:pPr>
          </w:p>
        </w:tc>
        <w:tc>
          <w:tcPr>
            <w:tcW w:w="567" w:type="dxa"/>
          </w:tcPr>
          <w:p w14:paraId="3D1F6AC8" w14:textId="77777777" w:rsidR="008B6521" w:rsidRPr="00DA3BE2" w:rsidRDefault="008B6521" w:rsidP="00F3632A">
            <w:pPr>
              <w:pStyle w:val="Sectiontext"/>
              <w:jc w:val="center"/>
            </w:pPr>
            <w:r w:rsidRPr="00DA3BE2">
              <w:t>a.</w:t>
            </w:r>
          </w:p>
        </w:tc>
        <w:tc>
          <w:tcPr>
            <w:tcW w:w="7826" w:type="dxa"/>
            <w:gridSpan w:val="2"/>
          </w:tcPr>
          <w:p w14:paraId="795051B8" w14:textId="77777777" w:rsidR="008B6521" w:rsidRPr="00DA3BE2" w:rsidRDefault="008B6521" w:rsidP="00F3632A">
            <w:pPr>
              <w:pStyle w:val="Sectiontext"/>
            </w:pPr>
            <w:r>
              <w:t>They commence</w:t>
            </w:r>
            <w:r w:rsidRPr="00DA3BE2">
              <w:t xml:space="preserve"> training in a capacity listed in Schedule B.13 to </w:t>
            </w:r>
            <w:r w:rsidRPr="00DA3BE2">
              <w:rPr>
                <w:i/>
              </w:rPr>
              <w:t>DFRT Determination No. 2 of 2017, Salaries</w:t>
            </w:r>
            <w:r w:rsidRPr="00DA3BE2">
              <w:t>.</w:t>
            </w:r>
          </w:p>
        </w:tc>
      </w:tr>
      <w:tr w:rsidR="008B6521" w:rsidRPr="00DA3BE2" w14:paraId="649E173E" w14:textId="77777777" w:rsidTr="00F3632A">
        <w:trPr>
          <w:cantSplit/>
        </w:trPr>
        <w:tc>
          <w:tcPr>
            <w:tcW w:w="1559" w:type="dxa"/>
            <w:gridSpan w:val="2"/>
          </w:tcPr>
          <w:p w14:paraId="79DC59B5" w14:textId="77777777" w:rsidR="008B6521" w:rsidRPr="00DA3BE2" w:rsidRDefault="008B6521" w:rsidP="00F3632A">
            <w:pPr>
              <w:pStyle w:val="BlockText-Plain"/>
            </w:pPr>
          </w:p>
        </w:tc>
        <w:tc>
          <w:tcPr>
            <w:tcW w:w="567" w:type="dxa"/>
          </w:tcPr>
          <w:p w14:paraId="156A6274" w14:textId="77777777" w:rsidR="008B6521" w:rsidRPr="00DA3BE2" w:rsidRDefault="008B6521" w:rsidP="00F3632A">
            <w:pPr>
              <w:pStyle w:val="Sectiontext"/>
            </w:pPr>
            <w:proofErr w:type="spellStart"/>
            <w:r w:rsidRPr="00DA3BE2">
              <w:t>i</w:t>
            </w:r>
            <w:proofErr w:type="spellEnd"/>
            <w:r w:rsidRPr="00DA3BE2">
              <w:t>.</w:t>
            </w:r>
          </w:p>
        </w:tc>
        <w:tc>
          <w:tcPr>
            <w:tcW w:w="7259" w:type="dxa"/>
          </w:tcPr>
          <w:p w14:paraId="2D4FAC9F" w14:textId="77777777" w:rsidR="008B6521" w:rsidRPr="00DA3BE2" w:rsidRDefault="008B6521" w:rsidP="00F3632A">
            <w:pPr>
              <w:pStyle w:val="Sectiontext"/>
            </w:pPr>
            <w:r w:rsidRPr="00DA3BE2">
              <w:t xml:space="preserve">For members </w:t>
            </w:r>
            <w:r>
              <w:t>on</w:t>
            </w:r>
            <w:r w:rsidRPr="00DA3BE2">
              <w:t xml:space="preserve"> continuous full-time service </w:t>
            </w:r>
            <w:r>
              <w:t xml:space="preserve">— </w:t>
            </w:r>
            <w:r w:rsidRPr="00DA3BE2">
              <w:t>Part 1 of Schedule B.13.</w:t>
            </w:r>
          </w:p>
        </w:tc>
      </w:tr>
      <w:tr w:rsidR="008B6521" w:rsidRPr="00DA3BE2" w14:paraId="00831E06" w14:textId="77777777" w:rsidTr="00F3632A">
        <w:trPr>
          <w:cantSplit/>
        </w:trPr>
        <w:tc>
          <w:tcPr>
            <w:tcW w:w="1559" w:type="dxa"/>
            <w:gridSpan w:val="2"/>
          </w:tcPr>
          <w:p w14:paraId="1FEE8A4E" w14:textId="77777777" w:rsidR="008B6521" w:rsidRPr="00DA3BE2" w:rsidRDefault="008B6521" w:rsidP="00F3632A">
            <w:pPr>
              <w:pStyle w:val="BlockText-Plain"/>
            </w:pPr>
          </w:p>
        </w:tc>
        <w:tc>
          <w:tcPr>
            <w:tcW w:w="567" w:type="dxa"/>
          </w:tcPr>
          <w:p w14:paraId="1D3C9194" w14:textId="77777777" w:rsidR="008B6521" w:rsidRPr="00DA3BE2" w:rsidRDefault="008B6521" w:rsidP="00F3632A">
            <w:pPr>
              <w:pStyle w:val="Sectiontext"/>
            </w:pPr>
            <w:r w:rsidRPr="00DA3BE2">
              <w:t>ii.</w:t>
            </w:r>
          </w:p>
        </w:tc>
        <w:tc>
          <w:tcPr>
            <w:tcW w:w="7259" w:type="dxa"/>
          </w:tcPr>
          <w:p w14:paraId="37A999EE" w14:textId="77777777" w:rsidR="008B6521" w:rsidRPr="00DA3BE2" w:rsidRDefault="008B6521" w:rsidP="00F3632A">
            <w:pPr>
              <w:pStyle w:val="Sectiontext"/>
            </w:pPr>
            <w:r w:rsidRPr="00DA3BE2">
              <w:t xml:space="preserve">For members on Reserve service </w:t>
            </w:r>
            <w:r>
              <w:t>—</w:t>
            </w:r>
            <w:r w:rsidRPr="00DA3BE2">
              <w:t xml:space="preserve"> Part 2 of Schedule B.13.</w:t>
            </w:r>
          </w:p>
        </w:tc>
      </w:tr>
      <w:tr w:rsidR="008B6521" w:rsidRPr="00DA3BE2" w14:paraId="75F6BE05" w14:textId="77777777" w:rsidTr="00F3632A">
        <w:trPr>
          <w:cantSplit/>
        </w:trPr>
        <w:tc>
          <w:tcPr>
            <w:tcW w:w="992" w:type="dxa"/>
          </w:tcPr>
          <w:p w14:paraId="4123887F" w14:textId="77777777" w:rsidR="008B6521" w:rsidRPr="00DA3BE2" w:rsidRDefault="008B6521" w:rsidP="00F3632A">
            <w:pPr>
              <w:pStyle w:val="BlockText-Plain"/>
            </w:pPr>
          </w:p>
        </w:tc>
        <w:tc>
          <w:tcPr>
            <w:tcW w:w="567" w:type="dxa"/>
          </w:tcPr>
          <w:p w14:paraId="0B385273" w14:textId="77777777" w:rsidR="008B6521" w:rsidRPr="00DA3BE2" w:rsidRDefault="008B6521" w:rsidP="00F3632A">
            <w:pPr>
              <w:pStyle w:val="Sectiontext"/>
              <w:jc w:val="center"/>
            </w:pPr>
            <w:r w:rsidRPr="00DA3BE2">
              <w:t>b.</w:t>
            </w:r>
          </w:p>
        </w:tc>
        <w:tc>
          <w:tcPr>
            <w:tcW w:w="7826" w:type="dxa"/>
            <w:gridSpan w:val="2"/>
          </w:tcPr>
          <w:p w14:paraId="0ABFAA59" w14:textId="77777777" w:rsidR="008B6521" w:rsidRPr="00DA3BE2" w:rsidRDefault="008B6521" w:rsidP="00F3632A">
            <w:pPr>
              <w:pStyle w:val="Sectiontext"/>
            </w:pPr>
            <w:r w:rsidRPr="00DA3BE2">
              <w:t xml:space="preserve">Immediately before the start of the training, salary was payable to the member under a schedule to </w:t>
            </w:r>
            <w:r w:rsidRPr="00DA3BE2">
              <w:rPr>
                <w:i/>
              </w:rPr>
              <w:t>DFRT Determination No. 2 of 2017, Salaries</w:t>
            </w:r>
            <w:r w:rsidRPr="00DA3BE2">
              <w:t>, other than Schedule B.13.</w:t>
            </w:r>
          </w:p>
        </w:tc>
      </w:tr>
      <w:tr w:rsidR="008B6521" w:rsidRPr="00DA3BE2" w14:paraId="1D230395" w14:textId="77777777" w:rsidTr="00F3632A">
        <w:tc>
          <w:tcPr>
            <w:tcW w:w="992" w:type="dxa"/>
          </w:tcPr>
          <w:p w14:paraId="15E4ADAC" w14:textId="77777777" w:rsidR="008B6521" w:rsidRPr="00DA3BE2" w:rsidRDefault="008B6521" w:rsidP="008B6521">
            <w:pPr>
              <w:pStyle w:val="BlockText-Plain"/>
              <w:jc w:val="center"/>
            </w:pPr>
          </w:p>
        </w:tc>
        <w:tc>
          <w:tcPr>
            <w:tcW w:w="8393" w:type="dxa"/>
            <w:gridSpan w:val="3"/>
          </w:tcPr>
          <w:p w14:paraId="00E749AC" w14:textId="77777777" w:rsidR="008B6521" w:rsidRPr="008B6521" w:rsidRDefault="008B6521" w:rsidP="008B6521">
            <w:pPr>
              <w:pStyle w:val="notedraft"/>
              <w:spacing w:before="0" w:after="200"/>
              <w:ind w:left="770" w:hanging="770"/>
              <w:rPr>
                <w:rFonts w:ascii="Arial" w:hAnsi="Arial" w:cs="Arial"/>
                <w:b/>
                <w:i w:val="0"/>
                <w:sz w:val="18"/>
                <w:szCs w:val="18"/>
              </w:rPr>
            </w:pPr>
            <w:r w:rsidRPr="008B6521">
              <w:rPr>
                <w:rFonts w:ascii="Arial" w:hAnsi="Arial" w:cs="Arial"/>
                <w:b/>
                <w:i w:val="0"/>
                <w:sz w:val="18"/>
                <w:szCs w:val="18"/>
              </w:rPr>
              <w:t xml:space="preserve">Note 1: </w:t>
            </w:r>
            <w:r w:rsidRPr="008B6521">
              <w:rPr>
                <w:rFonts w:ascii="Arial" w:hAnsi="Arial" w:cs="Arial"/>
                <w:b/>
                <w:i w:val="0"/>
                <w:sz w:val="18"/>
                <w:szCs w:val="18"/>
              </w:rPr>
              <w:tab/>
            </w:r>
            <w:r w:rsidRPr="008B6521">
              <w:rPr>
                <w:rFonts w:ascii="Arial" w:hAnsi="Arial" w:cs="Arial"/>
                <w:i w:val="0"/>
                <w:sz w:val="18"/>
                <w:szCs w:val="18"/>
              </w:rPr>
              <w:t>These members are eligible for salary non-reduction under section 3.2.25.</w:t>
            </w:r>
            <w:r w:rsidRPr="008B6521">
              <w:rPr>
                <w:rFonts w:ascii="Arial" w:hAnsi="Arial" w:cs="Arial"/>
                <w:b/>
                <w:i w:val="0"/>
                <w:sz w:val="18"/>
                <w:szCs w:val="18"/>
              </w:rPr>
              <w:t xml:space="preserve"> </w:t>
            </w:r>
          </w:p>
          <w:p w14:paraId="44020913" w14:textId="77777777" w:rsidR="008B6521" w:rsidRPr="008B6521" w:rsidRDefault="008B6521" w:rsidP="008B6521">
            <w:pPr>
              <w:pStyle w:val="notedraft"/>
              <w:spacing w:before="0" w:after="200"/>
              <w:ind w:left="770" w:hanging="770"/>
              <w:rPr>
                <w:rFonts w:ascii="Arial" w:hAnsi="Arial" w:cs="Arial"/>
                <w:i w:val="0"/>
                <w:sz w:val="18"/>
                <w:szCs w:val="18"/>
              </w:rPr>
            </w:pPr>
            <w:r w:rsidRPr="008B6521">
              <w:rPr>
                <w:rFonts w:ascii="Arial" w:hAnsi="Arial" w:cs="Arial"/>
                <w:b/>
                <w:i w:val="0"/>
                <w:sz w:val="18"/>
                <w:szCs w:val="18"/>
              </w:rPr>
              <w:t>Note 2:</w:t>
            </w:r>
            <w:r w:rsidRPr="008B6521">
              <w:rPr>
                <w:rFonts w:ascii="Arial" w:hAnsi="Arial" w:cs="Arial"/>
                <w:i w:val="0"/>
                <w:sz w:val="18"/>
                <w:szCs w:val="18"/>
              </w:rPr>
              <w:t xml:space="preserve"> </w:t>
            </w:r>
            <w:r w:rsidRPr="008B6521">
              <w:rPr>
                <w:rFonts w:ascii="Arial" w:hAnsi="Arial" w:cs="Arial"/>
                <w:i w:val="0"/>
                <w:sz w:val="18"/>
                <w:szCs w:val="18"/>
              </w:rPr>
              <w:tab/>
              <w:t>This definition does not apply to new entrants to the ADF, who have only ever been on a trainee rate of salary under Schedule B.13 as defined in section 1.3.1.</w:t>
            </w:r>
          </w:p>
        </w:tc>
      </w:tr>
    </w:tbl>
    <w:p w14:paraId="50985F89" w14:textId="77F50D11" w:rsidR="00211325" w:rsidRPr="00435702" w:rsidRDefault="00211325" w:rsidP="00211325">
      <w:pPr>
        <w:pStyle w:val="Heading5"/>
        <w:keepNext w:val="0"/>
        <w:keepLines w:val="0"/>
        <w:widowControl w:val="0"/>
      </w:pPr>
      <w:r>
        <w:t>1.3.</w:t>
      </w:r>
      <w:r w:rsidR="008B6521">
        <w:t>4</w:t>
      </w:r>
      <w:r w:rsidRPr="00435702">
        <w:t>    </w:t>
      </w:r>
      <w:r w:rsidRPr="00450D01">
        <w:t>Posting period</w:t>
      </w:r>
      <w:bookmarkEnd w:id="20"/>
    </w:p>
    <w:tbl>
      <w:tblPr>
        <w:tblW w:w="9385" w:type="dxa"/>
        <w:tblInd w:w="113" w:type="dxa"/>
        <w:tblLayout w:type="fixed"/>
        <w:tblLook w:val="0000" w:firstRow="0" w:lastRow="0" w:firstColumn="0" w:lastColumn="0" w:noHBand="0" w:noVBand="0"/>
      </w:tblPr>
      <w:tblGrid>
        <w:gridCol w:w="992"/>
        <w:gridCol w:w="567"/>
        <w:gridCol w:w="7826"/>
      </w:tblGrid>
      <w:tr w:rsidR="00211325" w:rsidRPr="00435702" w14:paraId="79C580A1" w14:textId="77777777" w:rsidTr="00211325">
        <w:tc>
          <w:tcPr>
            <w:tcW w:w="992" w:type="dxa"/>
          </w:tcPr>
          <w:p w14:paraId="0095F014" w14:textId="77777777" w:rsidR="00211325" w:rsidRPr="00435702" w:rsidRDefault="00211325" w:rsidP="00211325">
            <w:pPr>
              <w:pStyle w:val="BlockText-Plain"/>
              <w:widowControl w:val="0"/>
              <w:jc w:val="center"/>
            </w:pPr>
            <w:r w:rsidRPr="00435702">
              <w:t>1.</w:t>
            </w:r>
          </w:p>
        </w:tc>
        <w:tc>
          <w:tcPr>
            <w:tcW w:w="8393" w:type="dxa"/>
            <w:gridSpan w:val="2"/>
          </w:tcPr>
          <w:p w14:paraId="1327D28F" w14:textId="6C9F984C" w:rsidR="00211325" w:rsidRPr="00435702" w:rsidRDefault="00211325" w:rsidP="005B393A">
            <w:pPr>
              <w:pStyle w:val="BlockText-Plain"/>
              <w:widowControl w:val="0"/>
            </w:pPr>
            <w:r w:rsidRPr="00435702">
              <w:t xml:space="preserve">For service within Australia, a member's posting period starts on the day they begin duty at a </w:t>
            </w:r>
            <w:r w:rsidR="005B393A">
              <w:t>primary service</w:t>
            </w:r>
            <w:r w:rsidRPr="00435702">
              <w:t xml:space="preserve"> location and ends on the day they finish duty there</w:t>
            </w:r>
            <w:r>
              <w:t>,</w:t>
            </w:r>
            <w:r w:rsidRPr="00435702">
              <w:t xml:space="preserve"> subject to subsections 2 to 6.</w:t>
            </w:r>
          </w:p>
        </w:tc>
      </w:tr>
      <w:tr w:rsidR="00211325" w:rsidRPr="00435702" w14:paraId="5E65F422" w14:textId="77777777" w:rsidTr="00211325">
        <w:tc>
          <w:tcPr>
            <w:tcW w:w="992" w:type="dxa"/>
          </w:tcPr>
          <w:p w14:paraId="28E48D2C" w14:textId="77777777" w:rsidR="00211325" w:rsidRPr="00435702" w:rsidRDefault="00211325" w:rsidP="00211325">
            <w:pPr>
              <w:pStyle w:val="BlockText-Plain"/>
              <w:jc w:val="center"/>
            </w:pPr>
          </w:p>
        </w:tc>
        <w:tc>
          <w:tcPr>
            <w:tcW w:w="8393" w:type="dxa"/>
            <w:gridSpan w:val="2"/>
          </w:tcPr>
          <w:p w14:paraId="6308A9C6" w14:textId="05AEFCF6" w:rsidR="00211325" w:rsidRPr="00B73CFB" w:rsidRDefault="00211325" w:rsidP="00B73CFB">
            <w:pPr>
              <w:pStyle w:val="BlockText-Plain"/>
              <w:ind w:left="717" w:hanging="717"/>
              <w:rPr>
                <w:sz w:val="18"/>
                <w:szCs w:val="18"/>
              </w:rPr>
            </w:pPr>
            <w:r w:rsidRPr="00B73CFB">
              <w:rPr>
                <w:b/>
                <w:iCs/>
                <w:sz w:val="18"/>
                <w:szCs w:val="18"/>
              </w:rPr>
              <w:t>Note:</w:t>
            </w:r>
            <w:r w:rsidR="00B73CFB">
              <w:rPr>
                <w:b/>
                <w:iCs/>
                <w:sz w:val="18"/>
                <w:szCs w:val="18"/>
              </w:rPr>
              <w:tab/>
            </w:r>
            <w:r w:rsidRPr="00B73CFB">
              <w:rPr>
                <w:iCs/>
                <w:sz w:val="18"/>
                <w:szCs w:val="18"/>
              </w:rPr>
              <w:t>Posting period for a member on a long-term posting overseas is defined in section 12.3.16.</w:t>
            </w:r>
          </w:p>
        </w:tc>
      </w:tr>
      <w:tr w:rsidR="00211325" w:rsidRPr="00435702" w14:paraId="2636E2CC" w14:textId="77777777" w:rsidTr="00211325">
        <w:tc>
          <w:tcPr>
            <w:tcW w:w="992" w:type="dxa"/>
          </w:tcPr>
          <w:p w14:paraId="0853A914" w14:textId="77777777" w:rsidR="00211325" w:rsidRPr="00435702" w:rsidRDefault="00211325" w:rsidP="00211325">
            <w:pPr>
              <w:pStyle w:val="BlockText-Plain"/>
              <w:jc w:val="center"/>
            </w:pPr>
            <w:r w:rsidRPr="00435702">
              <w:t>2.</w:t>
            </w:r>
          </w:p>
        </w:tc>
        <w:tc>
          <w:tcPr>
            <w:tcW w:w="8393" w:type="dxa"/>
            <w:gridSpan w:val="2"/>
          </w:tcPr>
          <w:p w14:paraId="0C8A06E3" w14:textId="77777777" w:rsidR="00211325" w:rsidRPr="00435702" w:rsidRDefault="00211325" w:rsidP="00211325">
            <w:pPr>
              <w:pStyle w:val="BlockText-Plain"/>
            </w:pPr>
            <w:r w:rsidRPr="00435702">
              <w:t>The member</w:t>
            </w:r>
            <w:r>
              <w:t>’s duty begins on any of the following days that they</w:t>
            </w:r>
            <w:r w:rsidRPr="00435702">
              <w:t xml:space="preserve"> arrive at the location.</w:t>
            </w:r>
          </w:p>
        </w:tc>
      </w:tr>
      <w:tr w:rsidR="00211325" w:rsidRPr="00435702" w14:paraId="21E6A9F5" w14:textId="77777777" w:rsidTr="00211325">
        <w:trPr>
          <w:cantSplit/>
        </w:trPr>
        <w:tc>
          <w:tcPr>
            <w:tcW w:w="992" w:type="dxa"/>
          </w:tcPr>
          <w:p w14:paraId="22A765A8" w14:textId="77777777" w:rsidR="00211325" w:rsidRPr="00435702" w:rsidRDefault="00211325" w:rsidP="00211325">
            <w:pPr>
              <w:pStyle w:val="BlockText-Plain"/>
            </w:pPr>
          </w:p>
        </w:tc>
        <w:tc>
          <w:tcPr>
            <w:tcW w:w="567" w:type="dxa"/>
          </w:tcPr>
          <w:p w14:paraId="0AF3A4B1" w14:textId="77777777" w:rsidR="00211325" w:rsidRPr="00435702" w:rsidRDefault="00211325" w:rsidP="00211325">
            <w:pPr>
              <w:pStyle w:val="BlockText-Plain"/>
              <w:jc w:val="center"/>
            </w:pPr>
            <w:r w:rsidRPr="00435702">
              <w:t>a.</w:t>
            </w:r>
          </w:p>
        </w:tc>
        <w:tc>
          <w:tcPr>
            <w:tcW w:w="7826" w:type="dxa"/>
          </w:tcPr>
          <w:p w14:paraId="4001D8CB" w14:textId="77777777" w:rsidR="00211325" w:rsidRPr="00435702" w:rsidRDefault="00211325" w:rsidP="00211325">
            <w:pPr>
              <w:pStyle w:val="BlockText-Plain"/>
            </w:pPr>
            <w:r>
              <w:t>The</w:t>
            </w:r>
            <w:r w:rsidRPr="00435702">
              <w:t xml:space="preserve"> Saturday, Sunday or public holiday immediately before the day they begin duty.</w:t>
            </w:r>
          </w:p>
        </w:tc>
      </w:tr>
      <w:tr w:rsidR="00211325" w:rsidRPr="00435702" w14:paraId="6920057B" w14:textId="77777777" w:rsidTr="00211325">
        <w:trPr>
          <w:cantSplit/>
        </w:trPr>
        <w:tc>
          <w:tcPr>
            <w:tcW w:w="992" w:type="dxa"/>
          </w:tcPr>
          <w:p w14:paraId="2912D70D" w14:textId="77777777" w:rsidR="00211325" w:rsidRPr="00435702" w:rsidRDefault="00211325" w:rsidP="00211325">
            <w:pPr>
              <w:pStyle w:val="BlockText-Plain"/>
            </w:pPr>
          </w:p>
        </w:tc>
        <w:tc>
          <w:tcPr>
            <w:tcW w:w="567" w:type="dxa"/>
          </w:tcPr>
          <w:p w14:paraId="52D0C64B" w14:textId="77777777" w:rsidR="00211325" w:rsidRPr="00435702" w:rsidRDefault="00211325" w:rsidP="00211325">
            <w:pPr>
              <w:pStyle w:val="BlockText-Plain"/>
              <w:jc w:val="center"/>
            </w:pPr>
            <w:r w:rsidRPr="00435702">
              <w:t>b.</w:t>
            </w:r>
          </w:p>
        </w:tc>
        <w:tc>
          <w:tcPr>
            <w:tcW w:w="7826" w:type="dxa"/>
          </w:tcPr>
          <w:p w14:paraId="2E540A68" w14:textId="77777777" w:rsidR="00211325" w:rsidRPr="00435702" w:rsidRDefault="00211325" w:rsidP="00211325">
            <w:pPr>
              <w:pStyle w:val="BlockText-Plain"/>
            </w:pPr>
            <w:r>
              <w:t>The</w:t>
            </w:r>
            <w:r w:rsidRPr="00435702">
              <w:t xml:space="preserve"> </w:t>
            </w:r>
            <w:r>
              <w:t xml:space="preserve">last </w:t>
            </w:r>
            <w:r w:rsidRPr="00435702">
              <w:t xml:space="preserve">day of </w:t>
            </w:r>
            <w:r>
              <w:t xml:space="preserve">their </w:t>
            </w:r>
            <w:r w:rsidRPr="00435702">
              <w:t>paid leave before the day they begin duty.</w:t>
            </w:r>
          </w:p>
        </w:tc>
      </w:tr>
      <w:tr w:rsidR="00211325" w:rsidRPr="00435702" w14:paraId="143160BB" w14:textId="77777777" w:rsidTr="00211325">
        <w:trPr>
          <w:cantSplit/>
        </w:trPr>
        <w:tc>
          <w:tcPr>
            <w:tcW w:w="992" w:type="dxa"/>
          </w:tcPr>
          <w:p w14:paraId="0C7F2763" w14:textId="77777777" w:rsidR="00211325" w:rsidRPr="00435702" w:rsidRDefault="00211325" w:rsidP="00211325">
            <w:pPr>
              <w:pStyle w:val="BlockText-Plain"/>
            </w:pPr>
          </w:p>
        </w:tc>
        <w:tc>
          <w:tcPr>
            <w:tcW w:w="567" w:type="dxa"/>
          </w:tcPr>
          <w:p w14:paraId="0516C36E" w14:textId="77777777" w:rsidR="00211325" w:rsidRPr="00435702" w:rsidRDefault="00211325" w:rsidP="00211325">
            <w:pPr>
              <w:pStyle w:val="BlockText-Plain"/>
              <w:jc w:val="center"/>
            </w:pPr>
            <w:r w:rsidRPr="00435702">
              <w:t>c.</w:t>
            </w:r>
          </w:p>
        </w:tc>
        <w:tc>
          <w:tcPr>
            <w:tcW w:w="7826" w:type="dxa"/>
          </w:tcPr>
          <w:p w14:paraId="55540ADB" w14:textId="77777777" w:rsidR="00211325" w:rsidRPr="00435702" w:rsidRDefault="00211325" w:rsidP="00211325">
            <w:pPr>
              <w:pStyle w:val="BlockText-Plain"/>
            </w:pPr>
            <w:r w:rsidRPr="00435702">
              <w:t>The day they are granted a removal to the location, or any later day.</w:t>
            </w:r>
          </w:p>
        </w:tc>
      </w:tr>
      <w:tr w:rsidR="00211325" w:rsidRPr="00435702" w14:paraId="259642E8" w14:textId="77777777" w:rsidTr="00211325">
        <w:tc>
          <w:tcPr>
            <w:tcW w:w="992" w:type="dxa"/>
          </w:tcPr>
          <w:p w14:paraId="4558B25C" w14:textId="77777777" w:rsidR="00211325" w:rsidRPr="00435702" w:rsidRDefault="00211325" w:rsidP="00211325">
            <w:pPr>
              <w:pStyle w:val="BlockText-Plain"/>
              <w:jc w:val="center"/>
            </w:pPr>
            <w:r w:rsidRPr="00435702">
              <w:t>3.</w:t>
            </w:r>
          </w:p>
        </w:tc>
        <w:tc>
          <w:tcPr>
            <w:tcW w:w="8393" w:type="dxa"/>
            <w:gridSpan w:val="2"/>
          </w:tcPr>
          <w:p w14:paraId="76BF57BF" w14:textId="5E83950B" w:rsidR="00211325" w:rsidRPr="00435702" w:rsidRDefault="00211325" w:rsidP="005B393A">
            <w:pPr>
              <w:pStyle w:val="BlockText-Plain"/>
            </w:pPr>
            <w:r>
              <w:t>If t</w:t>
            </w:r>
            <w:r w:rsidRPr="00435702">
              <w:t xml:space="preserve">he member’s </w:t>
            </w:r>
            <w:r w:rsidR="005B393A">
              <w:t>resident family</w:t>
            </w:r>
            <w:r w:rsidRPr="00435702">
              <w:t xml:space="preserve"> </w:t>
            </w:r>
            <w:r>
              <w:t>are</w:t>
            </w:r>
            <w:r w:rsidRPr="00435702">
              <w:t xml:space="preserve"> granted a removal to the </w:t>
            </w:r>
            <w:r w:rsidR="005B393A">
              <w:t xml:space="preserve">member’s housing benefit </w:t>
            </w:r>
            <w:r w:rsidRPr="00435702">
              <w:t>location and arrive there before the member, the posting period starts on the day the</w:t>
            </w:r>
            <w:r>
              <w:t>ir</w:t>
            </w:r>
            <w:r w:rsidRPr="00435702">
              <w:t xml:space="preserve"> </w:t>
            </w:r>
            <w:r w:rsidR="005B393A">
              <w:t>resident family</w:t>
            </w:r>
            <w:r w:rsidRPr="00435702">
              <w:t xml:space="preserve"> arrive.</w:t>
            </w:r>
          </w:p>
        </w:tc>
      </w:tr>
      <w:tr w:rsidR="00211325" w:rsidRPr="00435702" w14:paraId="18FAF2D7" w14:textId="77777777" w:rsidTr="00211325">
        <w:tc>
          <w:tcPr>
            <w:tcW w:w="992" w:type="dxa"/>
          </w:tcPr>
          <w:p w14:paraId="10919653" w14:textId="77777777" w:rsidR="00211325" w:rsidRPr="00435702" w:rsidRDefault="00211325" w:rsidP="00211325">
            <w:pPr>
              <w:pStyle w:val="BlockText-Plain"/>
              <w:jc w:val="center"/>
            </w:pPr>
            <w:r w:rsidRPr="00435702">
              <w:lastRenderedPageBreak/>
              <w:t>4.</w:t>
            </w:r>
          </w:p>
        </w:tc>
        <w:tc>
          <w:tcPr>
            <w:tcW w:w="8393" w:type="dxa"/>
            <w:gridSpan w:val="2"/>
          </w:tcPr>
          <w:p w14:paraId="3C40B20A" w14:textId="77777777" w:rsidR="00211325" w:rsidRPr="00435702" w:rsidRDefault="00211325" w:rsidP="00211325">
            <w:pPr>
              <w:pStyle w:val="BlockText-Plain"/>
            </w:pPr>
            <w:r w:rsidRPr="00435702">
              <w:t>The member</w:t>
            </w:r>
            <w:r>
              <w:t>’s duty ends on any of the following days that they</w:t>
            </w:r>
            <w:r w:rsidRPr="00435702">
              <w:t xml:space="preserve"> leave the location.</w:t>
            </w:r>
          </w:p>
        </w:tc>
      </w:tr>
      <w:tr w:rsidR="00211325" w:rsidRPr="00435702" w14:paraId="47CFEF70" w14:textId="77777777" w:rsidTr="00211325">
        <w:trPr>
          <w:cantSplit/>
        </w:trPr>
        <w:tc>
          <w:tcPr>
            <w:tcW w:w="992" w:type="dxa"/>
          </w:tcPr>
          <w:p w14:paraId="6E42E756" w14:textId="77777777" w:rsidR="00211325" w:rsidRPr="00435702" w:rsidRDefault="00211325" w:rsidP="00211325">
            <w:pPr>
              <w:pStyle w:val="BlockText-Plain"/>
            </w:pPr>
          </w:p>
        </w:tc>
        <w:tc>
          <w:tcPr>
            <w:tcW w:w="567" w:type="dxa"/>
          </w:tcPr>
          <w:p w14:paraId="17B1C827" w14:textId="77777777" w:rsidR="00211325" w:rsidRPr="00435702" w:rsidRDefault="00211325" w:rsidP="00211325">
            <w:pPr>
              <w:pStyle w:val="BlockText-Plain"/>
              <w:jc w:val="center"/>
            </w:pPr>
            <w:r w:rsidRPr="00435702">
              <w:t>a.</w:t>
            </w:r>
          </w:p>
        </w:tc>
        <w:tc>
          <w:tcPr>
            <w:tcW w:w="7826" w:type="dxa"/>
          </w:tcPr>
          <w:p w14:paraId="1A584807" w14:textId="77777777" w:rsidR="00211325" w:rsidRPr="00435702" w:rsidRDefault="00211325" w:rsidP="00211325">
            <w:pPr>
              <w:pStyle w:val="BlockText-Plain"/>
            </w:pPr>
            <w:r>
              <w:t>The</w:t>
            </w:r>
            <w:r w:rsidRPr="00435702">
              <w:t xml:space="preserve"> Saturday, Sunday or public holiday immediately before the day they finish duty.</w:t>
            </w:r>
          </w:p>
        </w:tc>
      </w:tr>
      <w:tr w:rsidR="00211325" w:rsidRPr="00435702" w14:paraId="72BE074F" w14:textId="77777777" w:rsidTr="00211325">
        <w:trPr>
          <w:cantSplit/>
        </w:trPr>
        <w:tc>
          <w:tcPr>
            <w:tcW w:w="992" w:type="dxa"/>
          </w:tcPr>
          <w:p w14:paraId="0F216CB0" w14:textId="77777777" w:rsidR="00211325" w:rsidRPr="00435702" w:rsidRDefault="00211325" w:rsidP="00211325">
            <w:pPr>
              <w:pStyle w:val="BlockText-Plain"/>
            </w:pPr>
          </w:p>
        </w:tc>
        <w:tc>
          <w:tcPr>
            <w:tcW w:w="567" w:type="dxa"/>
          </w:tcPr>
          <w:p w14:paraId="10535CFA" w14:textId="77777777" w:rsidR="00211325" w:rsidRPr="00435702" w:rsidRDefault="00211325" w:rsidP="00211325">
            <w:pPr>
              <w:pStyle w:val="BlockText-Plain"/>
              <w:jc w:val="center"/>
            </w:pPr>
            <w:r w:rsidRPr="00435702">
              <w:t>b.</w:t>
            </w:r>
          </w:p>
        </w:tc>
        <w:tc>
          <w:tcPr>
            <w:tcW w:w="7826" w:type="dxa"/>
          </w:tcPr>
          <w:p w14:paraId="6922AFC5" w14:textId="77777777" w:rsidR="00211325" w:rsidRPr="00435702" w:rsidRDefault="00211325" w:rsidP="00211325">
            <w:pPr>
              <w:pStyle w:val="BlockText-Plain"/>
            </w:pPr>
            <w:r>
              <w:t>The</w:t>
            </w:r>
            <w:r w:rsidRPr="00435702">
              <w:t xml:space="preserve"> </w:t>
            </w:r>
            <w:r>
              <w:t xml:space="preserve">last </w:t>
            </w:r>
            <w:r w:rsidRPr="00435702">
              <w:t xml:space="preserve">day of </w:t>
            </w:r>
            <w:r>
              <w:t xml:space="preserve">their </w:t>
            </w:r>
            <w:r w:rsidRPr="00435702">
              <w:t>paid leave immediately before the day they finish duty.</w:t>
            </w:r>
          </w:p>
        </w:tc>
      </w:tr>
      <w:tr w:rsidR="00211325" w:rsidRPr="00435702" w14:paraId="22830F51" w14:textId="77777777" w:rsidTr="00211325">
        <w:trPr>
          <w:cantSplit/>
        </w:trPr>
        <w:tc>
          <w:tcPr>
            <w:tcW w:w="992" w:type="dxa"/>
          </w:tcPr>
          <w:p w14:paraId="7F2B4D5E" w14:textId="77777777" w:rsidR="00211325" w:rsidRPr="00435702" w:rsidRDefault="00211325" w:rsidP="00211325">
            <w:pPr>
              <w:pStyle w:val="BlockText-Plain"/>
            </w:pPr>
          </w:p>
        </w:tc>
        <w:tc>
          <w:tcPr>
            <w:tcW w:w="567" w:type="dxa"/>
          </w:tcPr>
          <w:p w14:paraId="3B44101A" w14:textId="77777777" w:rsidR="00211325" w:rsidRPr="00435702" w:rsidRDefault="00211325" w:rsidP="00211325">
            <w:pPr>
              <w:pStyle w:val="BlockText-Plain"/>
              <w:jc w:val="center"/>
            </w:pPr>
            <w:r w:rsidRPr="00435702">
              <w:t>c.</w:t>
            </w:r>
          </w:p>
        </w:tc>
        <w:tc>
          <w:tcPr>
            <w:tcW w:w="7826" w:type="dxa"/>
          </w:tcPr>
          <w:p w14:paraId="3D2A8026" w14:textId="77777777" w:rsidR="00211325" w:rsidRPr="00435702" w:rsidRDefault="00211325" w:rsidP="00211325">
            <w:pPr>
              <w:pStyle w:val="BlockText-Plain"/>
            </w:pPr>
            <w:r w:rsidRPr="00435702">
              <w:t>The day they are granted a removal</w:t>
            </w:r>
            <w:r w:rsidRPr="00435702">
              <w:rPr>
                <w:b/>
                <w:i/>
              </w:rPr>
              <w:t xml:space="preserve"> </w:t>
            </w:r>
            <w:r w:rsidRPr="00435702">
              <w:t>from the location, or any later day.</w:t>
            </w:r>
          </w:p>
        </w:tc>
      </w:tr>
      <w:tr w:rsidR="00211325" w:rsidRPr="00435702" w14:paraId="5A6FB7C2" w14:textId="77777777" w:rsidTr="00211325">
        <w:tc>
          <w:tcPr>
            <w:tcW w:w="992" w:type="dxa"/>
          </w:tcPr>
          <w:p w14:paraId="18EF6447" w14:textId="77777777" w:rsidR="00211325" w:rsidRPr="00435702" w:rsidRDefault="00211325" w:rsidP="00211325">
            <w:pPr>
              <w:pStyle w:val="BlockText-Plain"/>
              <w:jc w:val="center"/>
            </w:pPr>
            <w:r w:rsidRPr="00435702">
              <w:t>5.</w:t>
            </w:r>
          </w:p>
        </w:tc>
        <w:tc>
          <w:tcPr>
            <w:tcW w:w="8393" w:type="dxa"/>
            <w:gridSpan w:val="2"/>
          </w:tcPr>
          <w:p w14:paraId="32E6C711" w14:textId="7486C590" w:rsidR="00211325" w:rsidRPr="00435702" w:rsidRDefault="00211325" w:rsidP="005B393A">
            <w:pPr>
              <w:pStyle w:val="BlockText-Plain"/>
            </w:pPr>
            <w:r>
              <w:t>If t</w:t>
            </w:r>
            <w:r w:rsidRPr="00435702">
              <w:t xml:space="preserve">he member’s </w:t>
            </w:r>
            <w:r w:rsidR="005B393A">
              <w:t xml:space="preserve">resident family </w:t>
            </w:r>
            <w:r>
              <w:t>are</w:t>
            </w:r>
            <w:r w:rsidRPr="00435702">
              <w:t xml:space="preserve"> granted a removal</w:t>
            </w:r>
            <w:r w:rsidRPr="00435702">
              <w:rPr>
                <w:b/>
                <w:i/>
              </w:rPr>
              <w:t xml:space="preserve"> </w:t>
            </w:r>
            <w:r w:rsidRPr="00435702">
              <w:t xml:space="preserve">from the </w:t>
            </w:r>
            <w:r w:rsidR="005B393A">
              <w:t>housing benefit location</w:t>
            </w:r>
            <w:r w:rsidRPr="00435702">
              <w:t xml:space="preserve"> and depart after the member</w:t>
            </w:r>
            <w:r>
              <w:t>,</w:t>
            </w:r>
            <w:r w:rsidRPr="00435702">
              <w:t xml:space="preserve"> the posting period ends on the day the</w:t>
            </w:r>
            <w:r>
              <w:t>ir</w:t>
            </w:r>
            <w:r w:rsidRPr="00435702">
              <w:t xml:space="preserve"> </w:t>
            </w:r>
            <w:r w:rsidR="005B393A">
              <w:t>resident family</w:t>
            </w:r>
            <w:r w:rsidRPr="00435702">
              <w:t xml:space="preserve"> depart.</w:t>
            </w:r>
          </w:p>
        </w:tc>
      </w:tr>
      <w:tr w:rsidR="00211325" w:rsidRPr="00435702" w14:paraId="1BC702EE" w14:textId="77777777" w:rsidTr="00211325">
        <w:tc>
          <w:tcPr>
            <w:tcW w:w="992" w:type="dxa"/>
          </w:tcPr>
          <w:p w14:paraId="0AE96C7D" w14:textId="77777777" w:rsidR="00211325" w:rsidRPr="00435702" w:rsidRDefault="00211325" w:rsidP="00211325">
            <w:pPr>
              <w:pStyle w:val="BlockText-Plain"/>
              <w:jc w:val="center"/>
            </w:pPr>
            <w:r w:rsidRPr="00435702">
              <w:t>6.</w:t>
            </w:r>
          </w:p>
        </w:tc>
        <w:tc>
          <w:tcPr>
            <w:tcW w:w="8393" w:type="dxa"/>
            <w:gridSpan w:val="2"/>
          </w:tcPr>
          <w:p w14:paraId="37F3B72D" w14:textId="77777777" w:rsidR="00211325" w:rsidRPr="00435702" w:rsidRDefault="00211325" w:rsidP="00211325">
            <w:pPr>
              <w:pStyle w:val="BlockText-Plain"/>
            </w:pPr>
            <w:r>
              <w:t xml:space="preserve">In </w:t>
            </w:r>
            <w:r w:rsidRPr="00435702">
              <w:t>decid</w:t>
            </w:r>
            <w:r>
              <w:t>ing</w:t>
            </w:r>
            <w:r w:rsidRPr="00435702">
              <w:t xml:space="preserve"> </w:t>
            </w:r>
            <w:r>
              <w:t xml:space="preserve">whether </w:t>
            </w:r>
            <w:r w:rsidRPr="00435702">
              <w:t>it is reasonable for a member's posting period to start on an earlier day or end on a later day</w:t>
            </w:r>
            <w:r>
              <w:t>, t</w:t>
            </w:r>
            <w:r w:rsidRPr="00435702">
              <w:t xml:space="preserve">he CDF must consider all </w:t>
            </w:r>
            <w:r>
              <w:t xml:space="preserve">of </w:t>
            </w:r>
            <w:r w:rsidRPr="00435702">
              <w:t xml:space="preserve">the </w:t>
            </w:r>
            <w:r>
              <w:t>following</w:t>
            </w:r>
            <w:r w:rsidRPr="00435702">
              <w:t>.</w:t>
            </w:r>
          </w:p>
        </w:tc>
      </w:tr>
      <w:tr w:rsidR="00211325" w:rsidRPr="00435702" w14:paraId="463CB9D0" w14:textId="77777777" w:rsidTr="00211325">
        <w:trPr>
          <w:cantSplit/>
        </w:trPr>
        <w:tc>
          <w:tcPr>
            <w:tcW w:w="992" w:type="dxa"/>
          </w:tcPr>
          <w:p w14:paraId="3CC8262C" w14:textId="77777777" w:rsidR="00211325" w:rsidRPr="00435702" w:rsidRDefault="00211325" w:rsidP="00211325">
            <w:pPr>
              <w:pStyle w:val="BlockText-Plain"/>
            </w:pPr>
          </w:p>
        </w:tc>
        <w:tc>
          <w:tcPr>
            <w:tcW w:w="567" w:type="dxa"/>
          </w:tcPr>
          <w:p w14:paraId="656D4B49" w14:textId="77777777" w:rsidR="00211325" w:rsidRPr="00435702" w:rsidRDefault="00211325" w:rsidP="00211325">
            <w:pPr>
              <w:pStyle w:val="BlockText-Plain"/>
              <w:jc w:val="center"/>
            </w:pPr>
            <w:r w:rsidRPr="00435702">
              <w:t>a.</w:t>
            </w:r>
          </w:p>
        </w:tc>
        <w:tc>
          <w:tcPr>
            <w:tcW w:w="7826" w:type="dxa"/>
          </w:tcPr>
          <w:p w14:paraId="2CEE1F8A" w14:textId="77777777" w:rsidR="00211325" w:rsidRPr="00435702" w:rsidRDefault="00211325" w:rsidP="00211325">
            <w:pPr>
              <w:pStyle w:val="BlockText-Plain"/>
            </w:pPr>
            <w:r w:rsidRPr="00435702">
              <w:t>The circumstances of the member’s removal to or from the location.</w:t>
            </w:r>
          </w:p>
        </w:tc>
      </w:tr>
      <w:tr w:rsidR="00211325" w:rsidRPr="00435702" w14:paraId="335F8B7C" w14:textId="77777777" w:rsidTr="00211325">
        <w:trPr>
          <w:cantSplit/>
        </w:trPr>
        <w:tc>
          <w:tcPr>
            <w:tcW w:w="992" w:type="dxa"/>
          </w:tcPr>
          <w:p w14:paraId="22B141BF" w14:textId="77777777" w:rsidR="00211325" w:rsidRPr="00435702" w:rsidRDefault="00211325" w:rsidP="00211325">
            <w:pPr>
              <w:pStyle w:val="BlockText-Plain"/>
            </w:pPr>
          </w:p>
        </w:tc>
        <w:tc>
          <w:tcPr>
            <w:tcW w:w="567" w:type="dxa"/>
          </w:tcPr>
          <w:p w14:paraId="0534066B" w14:textId="77777777" w:rsidR="00211325" w:rsidRPr="00435702" w:rsidRDefault="00211325" w:rsidP="00211325">
            <w:pPr>
              <w:pStyle w:val="BlockText-Plain"/>
              <w:jc w:val="center"/>
            </w:pPr>
            <w:r w:rsidRPr="00435702">
              <w:t>b.</w:t>
            </w:r>
          </w:p>
        </w:tc>
        <w:tc>
          <w:tcPr>
            <w:tcW w:w="7826" w:type="dxa"/>
          </w:tcPr>
          <w:p w14:paraId="37E6FC08" w14:textId="50E4D7B1" w:rsidR="00211325" w:rsidRPr="00435702" w:rsidRDefault="00211325" w:rsidP="005B393A">
            <w:pPr>
              <w:pStyle w:val="BlockText-Plain"/>
            </w:pPr>
            <w:r w:rsidRPr="00435702">
              <w:t xml:space="preserve">The number, age, gender and circumstances of the member’s </w:t>
            </w:r>
            <w:r w:rsidR="005B393A">
              <w:t>resident family</w:t>
            </w:r>
            <w:r w:rsidRPr="00435702">
              <w:t>.</w:t>
            </w:r>
          </w:p>
        </w:tc>
      </w:tr>
      <w:tr w:rsidR="00211325" w:rsidRPr="00435702" w14:paraId="51FFF352" w14:textId="77777777" w:rsidTr="00211325">
        <w:trPr>
          <w:cantSplit/>
        </w:trPr>
        <w:tc>
          <w:tcPr>
            <w:tcW w:w="992" w:type="dxa"/>
          </w:tcPr>
          <w:p w14:paraId="7376DFF2" w14:textId="77777777" w:rsidR="00211325" w:rsidRPr="00435702" w:rsidRDefault="00211325" w:rsidP="00211325">
            <w:pPr>
              <w:pStyle w:val="BlockText-Plain"/>
            </w:pPr>
          </w:p>
        </w:tc>
        <w:tc>
          <w:tcPr>
            <w:tcW w:w="567" w:type="dxa"/>
          </w:tcPr>
          <w:p w14:paraId="327A4731" w14:textId="77777777" w:rsidR="00211325" w:rsidRPr="00435702" w:rsidRDefault="00211325" w:rsidP="00211325">
            <w:pPr>
              <w:pStyle w:val="BlockText-Plain"/>
              <w:jc w:val="center"/>
            </w:pPr>
            <w:r w:rsidRPr="00435702">
              <w:t>c.</w:t>
            </w:r>
          </w:p>
        </w:tc>
        <w:tc>
          <w:tcPr>
            <w:tcW w:w="7826" w:type="dxa"/>
          </w:tcPr>
          <w:p w14:paraId="1809FB72" w14:textId="77777777" w:rsidR="00211325" w:rsidRPr="00435702" w:rsidRDefault="00211325" w:rsidP="00211325">
            <w:pPr>
              <w:pStyle w:val="BlockText-Plain"/>
            </w:pPr>
            <w:r w:rsidRPr="00435702">
              <w:t>The availability of rental accommodation at the location.</w:t>
            </w:r>
          </w:p>
        </w:tc>
      </w:tr>
      <w:tr w:rsidR="00211325" w:rsidRPr="00435702" w14:paraId="49371A54" w14:textId="77777777" w:rsidTr="00211325">
        <w:trPr>
          <w:cantSplit/>
        </w:trPr>
        <w:tc>
          <w:tcPr>
            <w:tcW w:w="992" w:type="dxa"/>
          </w:tcPr>
          <w:p w14:paraId="63265F63" w14:textId="77777777" w:rsidR="00211325" w:rsidRPr="00435702" w:rsidRDefault="00211325" w:rsidP="00211325">
            <w:pPr>
              <w:pStyle w:val="BlockText-Plain"/>
            </w:pPr>
          </w:p>
        </w:tc>
        <w:tc>
          <w:tcPr>
            <w:tcW w:w="567" w:type="dxa"/>
          </w:tcPr>
          <w:p w14:paraId="5226478F" w14:textId="77777777" w:rsidR="00211325" w:rsidRPr="00435702" w:rsidRDefault="00211325" w:rsidP="00211325">
            <w:pPr>
              <w:pStyle w:val="BlockText-Plain"/>
              <w:jc w:val="center"/>
            </w:pPr>
            <w:r w:rsidRPr="00435702">
              <w:t>d.</w:t>
            </w:r>
          </w:p>
        </w:tc>
        <w:tc>
          <w:tcPr>
            <w:tcW w:w="7826" w:type="dxa"/>
          </w:tcPr>
          <w:p w14:paraId="219416B0" w14:textId="77777777" w:rsidR="00211325" w:rsidRPr="00435702" w:rsidRDefault="00211325" w:rsidP="00211325">
            <w:pPr>
              <w:pStyle w:val="BlockText-Plain"/>
            </w:pPr>
            <w:r w:rsidRPr="00435702">
              <w:t>Any other factor relevant to the posting.</w:t>
            </w:r>
          </w:p>
        </w:tc>
      </w:tr>
      <w:tr w:rsidR="00211325" w:rsidRPr="00435702" w14:paraId="754F4925" w14:textId="77777777" w:rsidTr="00211325">
        <w:tc>
          <w:tcPr>
            <w:tcW w:w="992" w:type="dxa"/>
          </w:tcPr>
          <w:p w14:paraId="61F9F1CA" w14:textId="77777777" w:rsidR="00211325" w:rsidRPr="00435702" w:rsidRDefault="00211325" w:rsidP="00211325">
            <w:pPr>
              <w:pStyle w:val="BlockText-Plain"/>
              <w:jc w:val="center"/>
            </w:pPr>
          </w:p>
        </w:tc>
        <w:tc>
          <w:tcPr>
            <w:tcW w:w="8393" w:type="dxa"/>
            <w:gridSpan w:val="2"/>
          </w:tcPr>
          <w:p w14:paraId="24B2AACD" w14:textId="5EE484C6" w:rsidR="00211325" w:rsidRPr="00636655" w:rsidRDefault="00211325" w:rsidP="00636655">
            <w:pPr>
              <w:pStyle w:val="BlockText-Plain"/>
              <w:ind w:left="703" w:hanging="703"/>
              <w:rPr>
                <w:sz w:val="18"/>
                <w:szCs w:val="18"/>
              </w:rPr>
            </w:pPr>
            <w:r w:rsidRPr="00B73CFB">
              <w:rPr>
                <w:b/>
                <w:sz w:val="18"/>
                <w:szCs w:val="18"/>
              </w:rPr>
              <w:t>Note:</w:t>
            </w:r>
            <w:r w:rsidRPr="00B73CFB">
              <w:rPr>
                <w:sz w:val="18"/>
                <w:szCs w:val="18"/>
              </w:rPr>
              <w:t xml:space="preserve"> </w:t>
            </w:r>
            <w:r w:rsidR="00B73CFB">
              <w:rPr>
                <w:sz w:val="18"/>
                <w:szCs w:val="18"/>
              </w:rPr>
              <w:tab/>
            </w:r>
            <w:r w:rsidRPr="00B73CFB">
              <w:rPr>
                <w:sz w:val="18"/>
                <w:szCs w:val="18"/>
              </w:rPr>
              <w:t>The specific provisions in other Chapters regarding the start and stop of particular benefits override this d</w:t>
            </w:r>
            <w:r w:rsidR="00636655">
              <w:rPr>
                <w:sz w:val="18"/>
                <w:szCs w:val="18"/>
              </w:rPr>
              <w:t>efinition.</w:t>
            </w:r>
          </w:p>
        </w:tc>
      </w:tr>
    </w:tbl>
    <w:p w14:paraId="7DB60600" w14:textId="1C2674AE" w:rsidR="00211325" w:rsidRPr="00435702" w:rsidRDefault="00211325" w:rsidP="000C66C3">
      <w:pPr>
        <w:pStyle w:val="Heading5"/>
        <w:keepNext w:val="0"/>
        <w:keepLines w:val="0"/>
      </w:pPr>
      <w:r>
        <w:t>1.3.</w:t>
      </w:r>
      <w:r w:rsidR="008B6521">
        <w:t>5</w:t>
      </w:r>
      <w:r w:rsidRPr="00435702">
        <w:t>    </w:t>
      </w:r>
      <w:r w:rsidRPr="00450D01">
        <w:t>Serious illness</w:t>
      </w:r>
    </w:p>
    <w:tbl>
      <w:tblPr>
        <w:tblW w:w="9358" w:type="dxa"/>
        <w:tblInd w:w="140" w:type="dxa"/>
        <w:tblLayout w:type="fixed"/>
        <w:tblLook w:val="0000" w:firstRow="0" w:lastRow="0" w:firstColumn="0" w:lastColumn="0" w:noHBand="0" w:noVBand="0"/>
      </w:tblPr>
      <w:tblGrid>
        <w:gridCol w:w="952"/>
        <w:gridCol w:w="8406"/>
      </w:tblGrid>
      <w:tr w:rsidR="00211325" w:rsidRPr="00435702" w14:paraId="15B043CB" w14:textId="77777777" w:rsidTr="00B07FF9">
        <w:tc>
          <w:tcPr>
            <w:tcW w:w="952" w:type="dxa"/>
          </w:tcPr>
          <w:p w14:paraId="4B112E0D" w14:textId="77777777" w:rsidR="00211325" w:rsidRPr="00435702" w:rsidRDefault="00211325" w:rsidP="000C66C3">
            <w:pPr>
              <w:pStyle w:val="BlockText-Plain"/>
              <w:jc w:val="center"/>
            </w:pPr>
          </w:p>
        </w:tc>
        <w:tc>
          <w:tcPr>
            <w:tcW w:w="8406" w:type="dxa"/>
          </w:tcPr>
          <w:p w14:paraId="6D2092E5" w14:textId="0BC0099B" w:rsidR="00211325" w:rsidRPr="00435702" w:rsidRDefault="00211325" w:rsidP="00AF36B1">
            <w:pPr>
              <w:pStyle w:val="BlockText-Plain"/>
            </w:pPr>
            <w:r w:rsidRPr="00435702">
              <w:rPr>
                <w:rStyle w:val="SC31408"/>
              </w:rPr>
              <w:t xml:space="preserve">Serious illness </w:t>
            </w:r>
            <w:r w:rsidR="00AF36B1">
              <w:rPr>
                <w:rStyle w:val="SC31408"/>
              </w:rPr>
              <w:t xml:space="preserve">means one of </w:t>
            </w:r>
            <w:r w:rsidRPr="00435702">
              <w:rPr>
                <w:rStyle w:val="SC31408"/>
              </w:rPr>
              <w:t>the following.</w:t>
            </w:r>
          </w:p>
        </w:tc>
      </w:tr>
    </w:tbl>
    <w:p w14:paraId="26258C1A" w14:textId="77777777" w:rsidR="00211325" w:rsidRPr="00435702" w:rsidRDefault="00211325" w:rsidP="000C66C3"/>
    <w:tbl>
      <w:tblPr>
        <w:tblW w:w="8363" w:type="dxa"/>
        <w:tblInd w:w="1049" w:type="dxa"/>
        <w:tblLayout w:type="fixed"/>
        <w:tblCellMar>
          <w:left w:w="56" w:type="dxa"/>
          <w:right w:w="56" w:type="dxa"/>
        </w:tblCellMar>
        <w:tblLook w:val="0000" w:firstRow="0" w:lastRow="0" w:firstColumn="0" w:lastColumn="0" w:noHBand="0" w:noVBand="0"/>
      </w:tblPr>
      <w:tblGrid>
        <w:gridCol w:w="567"/>
        <w:gridCol w:w="3543"/>
        <w:gridCol w:w="4253"/>
      </w:tblGrid>
      <w:tr w:rsidR="00211325" w:rsidRPr="00435702" w14:paraId="229069FB" w14:textId="77777777" w:rsidTr="00211325">
        <w:trPr>
          <w:cantSplit/>
        </w:trPr>
        <w:tc>
          <w:tcPr>
            <w:tcW w:w="567" w:type="dxa"/>
            <w:tcBorders>
              <w:top w:val="single" w:sz="6" w:space="0" w:color="auto"/>
              <w:left w:val="single" w:sz="6" w:space="0" w:color="auto"/>
              <w:bottom w:val="single" w:sz="6" w:space="0" w:color="auto"/>
              <w:right w:val="single" w:sz="6" w:space="0" w:color="auto"/>
            </w:tcBorders>
          </w:tcPr>
          <w:p w14:paraId="097C949F" w14:textId="77777777" w:rsidR="00211325" w:rsidRPr="00435702" w:rsidRDefault="00211325" w:rsidP="000C66C3">
            <w:pPr>
              <w:pStyle w:val="TableHeaderArial"/>
              <w:keepNext w:val="0"/>
              <w:keepLines w:val="0"/>
            </w:pPr>
            <w:r w:rsidRPr="00435702">
              <w:t>Item</w:t>
            </w:r>
          </w:p>
        </w:tc>
        <w:tc>
          <w:tcPr>
            <w:tcW w:w="3543" w:type="dxa"/>
            <w:tcBorders>
              <w:top w:val="single" w:sz="6" w:space="0" w:color="auto"/>
              <w:left w:val="single" w:sz="6" w:space="0" w:color="auto"/>
              <w:bottom w:val="single" w:sz="6" w:space="0" w:color="auto"/>
              <w:right w:val="single" w:sz="6" w:space="0" w:color="auto"/>
            </w:tcBorders>
          </w:tcPr>
          <w:p w14:paraId="0B5E3CB4" w14:textId="77777777" w:rsidR="00211325" w:rsidRPr="00435702" w:rsidRDefault="00211325" w:rsidP="000C66C3">
            <w:pPr>
              <w:pStyle w:val="TableHeaderArial"/>
              <w:keepNext w:val="0"/>
              <w:keepLines w:val="0"/>
            </w:pPr>
            <w:r>
              <w:t>Seriously ill person</w:t>
            </w:r>
          </w:p>
        </w:tc>
        <w:tc>
          <w:tcPr>
            <w:tcW w:w="4253" w:type="dxa"/>
            <w:tcBorders>
              <w:top w:val="single" w:sz="6" w:space="0" w:color="auto"/>
              <w:left w:val="single" w:sz="6" w:space="0" w:color="auto"/>
              <w:bottom w:val="single" w:sz="6" w:space="0" w:color="auto"/>
              <w:right w:val="single" w:sz="6" w:space="0" w:color="auto"/>
            </w:tcBorders>
          </w:tcPr>
          <w:p w14:paraId="394B8DEC" w14:textId="77777777" w:rsidR="00211325" w:rsidRPr="00435702" w:rsidRDefault="00211325" w:rsidP="000C66C3">
            <w:pPr>
              <w:pStyle w:val="TableHeaderArial"/>
              <w:keepNext w:val="0"/>
              <w:keepLines w:val="0"/>
            </w:pPr>
            <w:r>
              <w:t>Severity of illness or injury</w:t>
            </w:r>
          </w:p>
        </w:tc>
      </w:tr>
      <w:tr w:rsidR="00211325" w:rsidRPr="00435702" w14:paraId="5221533D" w14:textId="77777777" w:rsidTr="004F122B">
        <w:trPr>
          <w:cantSplit/>
        </w:trPr>
        <w:tc>
          <w:tcPr>
            <w:tcW w:w="567" w:type="dxa"/>
            <w:tcBorders>
              <w:top w:val="single" w:sz="6" w:space="0" w:color="auto"/>
              <w:left w:val="single" w:sz="6" w:space="0" w:color="auto"/>
              <w:bottom w:val="single" w:sz="4" w:space="0" w:color="auto"/>
              <w:right w:val="single" w:sz="6" w:space="0" w:color="auto"/>
            </w:tcBorders>
          </w:tcPr>
          <w:p w14:paraId="193E9475" w14:textId="77777777" w:rsidR="00211325" w:rsidRPr="00435702" w:rsidRDefault="00211325" w:rsidP="000C66C3">
            <w:pPr>
              <w:pStyle w:val="TableTextArial-left"/>
              <w:jc w:val="center"/>
            </w:pPr>
            <w:r w:rsidRPr="00435702">
              <w:t>1.</w:t>
            </w:r>
          </w:p>
        </w:tc>
        <w:tc>
          <w:tcPr>
            <w:tcW w:w="3543" w:type="dxa"/>
            <w:tcBorders>
              <w:top w:val="single" w:sz="6" w:space="0" w:color="auto"/>
              <w:left w:val="single" w:sz="6" w:space="0" w:color="auto"/>
              <w:bottom w:val="single" w:sz="4" w:space="0" w:color="auto"/>
              <w:right w:val="single" w:sz="6" w:space="0" w:color="auto"/>
            </w:tcBorders>
          </w:tcPr>
          <w:p w14:paraId="6B10D4BD" w14:textId="77777777" w:rsidR="00211325" w:rsidRDefault="00211325" w:rsidP="000C66C3">
            <w:pPr>
              <w:pStyle w:val="Default"/>
              <w:spacing w:line="276" w:lineRule="auto"/>
              <w:ind w:left="1" w:hanging="1"/>
              <w:rPr>
                <w:rFonts w:cs="Arial"/>
              </w:rPr>
            </w:pPr>
            <w:r>
              <w:rPr>
                <w:rFonts w:cs="Arial"/>
              </w:rPr>
              <w:t>A member’s close relative under the following.</w:t>
            </w:r>
          </w:p>
          <w:p w14:paraId="01B6CEB4" w14:textId="613D3EB2" w:rsidR="004F122B" w:rsidRDefault="004F122B" w:rsidP="000C66C3">
            <w:pPr>
              <w:pStyle w:val="Default"/>
              <w:numPr>
                <w:ilvl w:val="0"/>
                <w:numId w:val="68"/>
              </w:numPr>
              <w:spacing w:line="276" w:lineRule="auto"/>
              <w:ind w:left="351"/>
              <w:rPr>
                <w:rFonts w:cs="Arial"/>
              </w:rPr>
            </w:pPr>
            <w:r>
              <w:rPr>
                <w:rFonts w:cs="Arial"/>
              </w:rPr>
              <w:t>For the purpose of compassionate leave</w:t>
            </w:r>
            <w:r w:rsidRPr="00435702">
              <w:t xml:space="preserve"> </w:t>
            </w:r>
            <w:r w:rsidR="00C56C6B">
              <w:t>—</w:t>
            </w:r>
            <w:r>
              <w:t xml:space="preserve"> </w:t>
            </w:r>
            <w:r w:rsidRPr="00435702">
              <w:rPr>
                <w:rFonts w:cs="Arial"/>
              </w:rPr>
              <w:t>Chapter 5 Part 9 Division</w:t>
            </w:r>
            <w:r>
              <w:rPr>
                <w:rFonts w:cs="Arial"/>
              </w:rPr>
              <w:t> </w:t>
            </w:r>
            <w:r w:rsidRPr="00435702">
              <w:rPr>
                <w:rFonts w:cs="Arial"/>
              </w:rPr>
              <w:t>2</w:t>
            </w:r>
            <w:r>
              <w:rPr>
                <w:rFonts w:cs="Arial"/>
              </w:rPr>
              <w:t>.</w:t>
            </w:r>
          </w:p>
          <w:p w14:paraId="10D210EB" w14:textId="059B2622" w:rsidR="004F122B" w:rsidRPr="00435702" w:rsidRDefault="004F122B" w:rsidP="000C66C3">
            <w:pPr>
              <w:pStyle w:val="Default"/>
              <w:numPr>
                <w:ilvl w:val="0"/>
                <w:numId w:val="68"/>
              </w:numPr>
              <w:spacing w:line="276" w:lineRule="auto"/>
              <w:ind w:left="351"/>
              <w:rPr>
                <w:rFonts w:ascii="Arial" w:hAnsi="Arial" w:cs="Arial"/>
              </w:rPr>
            </w:pPr>
            <w:r>
              <w:rPr>
                <w:rFonts w:cs="Arial"/>
              </w:rPr>
              <w:t xml:space="preserve">For the purpose of </w:t>
            </w:r>
            <w:r w:rsidRPr="00435702">
              <w:rPr>
                <w:rFonts w:cs="Arial"/>
              </w:rPr>
              <w:t>tra</w:t>
            </w:r>
            <w:r>
              <w:rPr>
                <w:rFonts w:cs="Arial"/>
              </w:rPr>
              <w:t>vel for compassionate leave</w:t>
            </w:r>
            <w:r w:rsidRPr="00435702">
              <w:t xml:space="preserve"> </w:t>
            </w:r>
            <w:r w:rsidR="00C56C6B">
              <w:t>—</w:t>
            </w:r>
            <w:r>
              <w:t xml:space="preserve"> </w:t>
            </w:r>
            <w:r w:rsidRPr="00435702">
              <w:rPr>
                <w:rFonts w:cs="Arial"/>
              </w:rPr>
              <w:t>Chapter 15 Part 3 Division 6</w:t>
            </w:r>
            <w:r w:rsidR="00A54543">
              <w:rPr>
                <w:rFonts w:cs="Arial"/>
              </w:rPr>
              <w:t>.</w:t>
            </w:r>
          </w:p>
        </w:tc>
        <w:tc>
          <w:tcPr>
            <w:tcW w:w="4253" w:type="dxa"/>
            <w:tcBorders>
              <w:top w:val="single" w:sz="6" w:space="0" w:color="auto"/>
              <w:left w:val="single" w:sz="6" w:space="0" w:color="auto"/>
              <w:bottom w:val="single" w:sz="6" w:space="0" w:color="auto"/>
              <w:right w:val="single" w:sz="6" w:space="0" w:color="auto"/>
            </w:tcBorders>
          </w:tcPr>
          <w:p w14:paraId="65DFB4A0" w14:textId="77777777" w:rsidR="00211325" w:rsidRPr="00435702" w:rsidRDefault="00211325" w:rsidP="000C66C3">
            <w:pPr>
              <w:pStyle w:val="TableTextArial-left"/>
              <w:spacing w:line="276" w:lineRule="auto"/>
              <w:rPr>
                <w:rFonts w:cs="Arial"/>
                <w:lang w:eastAsia="en-US"/>
              </w:rPr>
            </w:pPr>
            <w:r>
              <w:rPr>
                <w:rFonts w:cs="Arial"/>
                <w:lang w:eastAsia="en-US"/>
              </w:rPr>
              <w:t xml:space="preserve">Life </w:t>
            </w:r>
            <w:r w:rsidRPr="00435702">
              <w:rPr>
                <w:rFonts w:cs="Arial"/>
                <w:lang w:eastAsia="en-US"/>
              </w:rPr>
              <w:t>endanger</w:t>
            </w:r>
            <w:r>
              <w:rPr>
                <w:rFonts w:cs="Arial"/>
                <w:lang w:eastAsia="en-US"/>
              </w:rPr>
              <w:t>ment</w:t>
            </w:r>
            <w:r w:rsidRPr="00435702">
              <w:rPr>
                <w:rFonts w:cs="Arial"/>
                <w:lang w:eastAsia="en-US"/>
              </w:rPr>
              <w:t>.</w:t>
            </w:r>
          </w:p>
        </w:tc>
      </w:tr>
      <w:tr w:rsidR="00211325" w:rsidRPr="00435702" w14:paraId="6CEB8245" w14:textId="77777777" w:rsidTr="004F122B">
        <w:trPr>
          <w:cantSplit/>
          <w:trHeight w:val="1087"/>
        </w:trPr>
        <w:tc>
          <w:tcPr>
            <w:tcW w:w="567" w:type="dxa"/>
            <w:tcBorders>
              <w:top w:val="single" w:sz="6" w:space="0" w:color="auto"/>
              <w:left w:val="single" w:sz="6" w:space="0" w:color="auto"/>
              <w:bottom w:val="single" w:sz="6" w:space="0" w:color="auto"/>
              <w:right w:val="single" w:sz="6" w:space="0" w:color="auto"/>
            </w:tcBorders>
          </w:tcPr>
          <w:p w14:paraId="4C3B7739" w14:textId="77777777" w:rsidR="00211325" w:rsidRPr="00435702" w:rsidRDefault="00211325" w:rsidP="00211325">
            <w:pPr>
              <w:pStyle w:val="TableTextArial-left"/>
              <w:jc w:val="center"/>
            </w:pPr>
            <w:r w:rsidRPr="00435702">
              <w:t>2.</w:t>
            </w:r>
          </w:p>
        </w:tc>
        <w:tc>
          <w:tcPr>
            <w:tcW w:w="3543" w:type="dxa"/>
            <w:tcBorders>
              <w:top w:val="single" w:sz="6" w:space="0" w:color="auto"/>
              <w:left w:val="single" w:sz="6" w:space="0" w:color="auto"/>
              <w:bottom w:val="single" w:sz="6" w:space="0" w:color="auto"/>
              <w:right w:val="single" w:sz="6" w:space="0" w:color="auto"/>
            </w:tcBorders>
          </w:tcPr>
          <w:p w14:paraId="2192DFE6" w14:textId="77777777" w:rsidR="00211325" w:rsidRDefault="00211325" w:rsidP="00211325">
            <w:pPr>
              <w:pStyle w:val="TableTextArial-left"/>
            </w:pPr>
            <w:r>
              <w:t xml:space="preserve">A member under the following </w:t>
            </w:r>
            <w:r w:rsidRPr="00435702">
              <w:t>Australians dangerously ill scheme</w:t>
            </w:r>
            <w:r>
              <w:t>.</w:t>
            </w:r>
          </w:p>
          <w:p w14:paraId="5E9CAC6B" w14:textId="2C12964F" w:rsidR="004F122B" w:rsidRDefault="004F122B" w:rsidP="004F122B">
            <w:pPr>
              <w:pStyle w:val="TableTextArial-left"/>
              <w:numPr>
                <w:ilvl w:val="0"/>
                <w:numId w:val="69"/>
              </w:numPr>
              <w:ind w:left="393"/>
            </w:pPr>
            <w:r>
              <w:rPr>
                <w:rFonts w:cs="Arial"/>
                <w:lang w:eastAsia="en-US"/>
              </w:rPr>
              <w:t>Within Australia</w:t>
            </w:r>
            <w:r w:rsidRPr="00A2441E">
              <w:t xml:space="preserve"> </w:t>
            </w:r>
            <w:r w:rsidR="00C56C6B">
              <w:t>—</w:t>
            </w:r>
            <w:r w:rsidRPr="00A2441E">
              <w:t xml:space="preserve"> </w:t>
            </w:r>
            <w:r w:rsidRPr="00435702">
              <w:t>C</w:t>
            </w:r>
            <w:r>
              <w:t xml:space="preserve">hapter 9 Part 3 </w:t>
            </w:r>
            <w:r w:rsidRPr="00435702">
              <w:t>Division 9</w:t>
            </w:r>
            <w:r>
              <w:t xml:space="preserve">. </w:t>
            </w:r>
          </w:p>
          <w:p w14:paraId="20599296" w14:textId="601D11C4" w:rsidR="004F122B" w:rsidRPr="00435702" w:rsidRDefault="004F122B" w:rsidP="004F122B">
            <w:pPr>
              <w:pStyle w:val="TableTextArial-left"/>
              <w:numPr>
                <w:ilvl w:val="0"/>
                <w:numId w:val="69"/>
              </w:numPr>
              <w:ind w:left="393"/>
            </w:pPr>
            <w:r>
              <w:rPr>
                <w:rFonts w:cs="Arial"/>
                <w:lang w:eastAsia="en-US"/>
              </w:rPr>
              <w:t>Overseas</w:t>
            </w:r>
            <w:r w:rsidRPr="00A2441E">
              <w:t xml:space="preserve"> </w:t>
            </w:r>
            <w:r w:rsidR="00C56C6B">
              <w:t>—</w:t>
            </w:r>
            <w:r w:rsidRPr="00A2441E">
              <w:t xml:space="preserve"> </w:t>
            </w:r>
            <w:r w:rsidRPr="00450D01">
              <w:rPr>
                <w:rFonts w:cs="Arial"/>
                <w:lang w:eastAsia="en-US"/>
              </w:rPr>
              <w:t>Chapter 17 Part 4</w:t>
            </w:r>
            <w:r>
              <w:rPr>
                <w:rFonts w:cs="Arial"/>
                <w:lang w:eastAsia="en-US"/>
              </w:rPr>
              <w:t>.</w:t>
            </w:r>
          </w:p>
        </w:tc>
        <w:tc>
          <w:tcPr>
            <w:tcW w:w="4253" w:type="dxa"/>
            <w:tcBorders>
              <w:top w:val="single" w:sz="6" w:space="0" w:color="auto"/>
              <w:left w:val="single" w:sz="6" w:space="0" w:color="auto"/>
              <w:bottom w:val="single" w:sz="4" w:space="0" w:color="auto"/>
              <w:right w:val="single" w:sz="6" w:space="0" w:color="auto"/>
            </w:tcBorders>
          </w:tcPr>
          <w:p w14:paraId="275945E8" w14:textId="77777777" w:rsidR="00211325" w:rsidRPr="00435702" w:rsidRDefault="00211325" w:rsidP="00211325">
            <w:pPr>
              <w:pStyle w:val="TableTextArial-left"/>
            </w:pPr>
            <w:r>
              <w:t>A</w:t>
            </w:r>
            <w:r w:rsidRPr="00435702">
              <w:t>ny or all of the following.</w:t>
            </w:r>
          </w:p>
          <w:p w14:paraId="26DB9EB6" w14:textId="62582743" w:rsidR="00211325" w:rsidRPr="00435702" w:rsidRDefault="00211325" w:rsidP="00B628A7">
            <w:pPr>
              <w:pStyle w:val="TableTextArial-left"/>
              <w:tabs>
                <w:tab w:val="left" w:pos="316"/>
              </w:tabs>
            </w:pPr>
            <w:r w:rsidRPr="00435702">
              <w:t>a.</w:t>
            </w:r>
            <w:r w:rsidR="00B628A7">
              <w:tab/>
            </w:r>
            <w:r>
              <w:t>Life e</w:t>
            </w:r>
            <w:r w:rsidRPr="00435702">
              <w:t>ndanger</w:t>
            </w:r>
            <w:r>
              <w:t>ment</w:t>
            </w:r>
            <w:r w:rsidRPr="00435702">
              <w:t>.</w:t>
            </w:r>
          </w:p>
          <w:p w14:paraId="52648641" w14:textId="19D0E6A4" w:rsidR="00211325" w:rsidRPr="00435702" w:rsidRDefault="00211325" w:rsidP="00B628A7">
            <w:pPr>
              <w:pStyle w:val="TableTextArial-left"/>
              <w:tabs>
                <w:tab w:val="left" w:pos="316"/>
              </w:tabs>
            </w:pPr>
            <w:r w:rsidRPr="00435702">
              <w:t>b.</w:t>
            </w:r>
            <w:r w:rsidR="00B628A7">
              <w:tab/>
            </w:r>
            <w:r w:rsidRPr="00435702">
              <w:t>Significant disable</w:t>
            </w:r>
            <w:r>
              <w:t>ment</w:t>
            </w:r>
            <w:r w:rsidRPr="00435702">
              <w:t>.</w:t>
            </w:r>
          </w:p>
          <w:p w14:paraId="757F5928" w14:textId="62ECEE68" w:rsidR="00211325" w:rsidRPr="00435702" w:rsidRDefault="00211325" w:rsidP="00B628A7">
            <w:pPr>
              <w:pStyle w:val="TableTextArial-left"/>
              <w:tabs>
                <w:tab w:val="left" w:pos="316"/>
              </w:tabs>
            </w:pPr>
            <w:r w:rsidRPr="00435702">
              <w:t xml:space="preserve">c. </w:t>
            </w:r>
            <w:r w:rsidR="00B628A7">
              <w:tab/>
            </w:r>
            <w:r w:rsidRPr="00435702">
              <w:t xml:space="preserve">Material </w:t>
            </w:r>
            <w:r>
              <w:t>impact on</w:t>
            </w:r>
            <w:r w:rsidRPr="00435702">
              <w:t xml:space="preserve"> future life.</w:t>
            </w:r>
          </w:p>
          <w:p w14:paraId="318C42CD" w14:textId="258BB525" w:rsidR="00211325" w:rsidRPr="00B628A7" w:rsidRDefault="00211325" w:rsidP="008F6E3D">
            <w:pPr>
              <w:pStyle w:val="notepara"/>
            </w:pPr>
            <w:r w:rsidRPr="00B628A7">
              <w:rPr>
                <w:b/>
              </w:rPr>
              <w:t xml:space="preserve">Note: </w:t>
            </w:r>
            <w:r w:rsidR="008F6E3D">
              <w:rPr>
                <w:b/>
              </w:rPr>
              <w:tab/>
            </w:r>
            <w:r w:rsidRPr="00B628A7">
              <w:t>A serious illness can include a mental health condition.</w:t>
            </w:r>
          </w:p>
        </w:tc>
      </w:tr>
    </w:tbl>
    <w:p w14:paraId="751AB9EC" w14:textId="70F76216" w:rsidR="00211325" w:rsidRDefault="00211325" w:rsidP="00211325">
      <w:pPr>
        <w:pStyle w:val="Heading5"/>
        <w:rPr>
          <w:b w:val="0"/>
        </w:rPr>
      </w:pPr>
      <w:r>
        <w:t>1.3.</w:t>
      </w:r>
      <w:r w:rsidR="000C66C3">
        <w:t>6</w:t>
      </w:r>
      <w:r>
        <w:t>    Special needs</w:t>
      </w:r>
    </w:p>
    <w:tbl>
      <w:tblPr>
        <w:tblW w:w="9440" w:type="dxa"/>
        <w:tblInd w:w="140" w:type="dxa"/>
        <w:tblLayout w:type="fixed"/>
        <w:tblLook w:val="04A0" w:firstRow="1" w:lastRow="0" w:firstColumn="1" w:lastColumn="0" w:noHBand="0" w:noVBand="1"/>
      </w:tblPr>
      <w:tblGrid>
        <w:gridCol w:w="952"/>
        <w:gridCol w:w="560"/>
        <w:gridCol w:w="7928"/>
      </w:tblGrid>
      <w:tr w:rsidR="00211325" w:rsidRPr="00D15A4D" w14:paraId="5B893F71" w14:textId="77777777" w:rsidTr="00B07FF9">
        <w:tc>
          <w:tcPr>
            <w:tcW w:w="952" w:type="dxa"/>
          </w:tcPr>
          <w:p w14:paraId="1D5B8108" w14:textId="77777777" w:rsidR="00211325" w:rsidRPr="00D15A4D" w:rsidRDefault="00211325" w:rsidP="00211325">
            <w:pPr>
              <w:pStyle w:val="Sectiontext"/>
              <w:jc w:val="center"/>
              <w:rPr>
                <w:lang w:eastAsia="en-US"/>
              </w:rPr>
            </w:pPr>
            <w:r>
              <w:rPr>
                <w:lang w:eastAsia="en-US"/>
              </w:rPr>
              <w:t>1.</w:t>
            </w:r>
          </w:p>
        </w:tc>
        <w:tc>
          <w:tcPr>
            <w:tcW w:w="8488" w:type="dxa"/>
            <w:gridSpan w:val="2"/>
          </w:tcPr>
          <w:p w14:paraId="5A71D1C4" w14:textId="77777777" w:rsidR="00211325" w:rsidRPr="004D228B" w:rsidRDefault="00211325" w:rsidP="00211325">
            <w:pPr>
              <w:pStyle w:val="Sectiontext"/>
              <w:spacing w:line="256" w:lineRule="auto"/>
              <w:rPr>
                <w:lang w:eastAsia="en-US"/>
              </w:rPr>
            </w:pPr>
            <w:r w:rsidRPr="00126DA0">
              <w:rPr>
                <w:lang w:eastAsia="en-US"/>
              </w:rPr>
              <w:t xml:space="preserve">Subject to subsection 2, </w:t>
            </w:r>
            <w:r>
              <w:rPr>
                <w:b/>
                <w:lang w:eastAsia="en-US"/>
              </w:rPr>
              <w:t xml:space="preserve">special needs </w:t>
            </w:r>
            <w:r>
              <w:rPr>
                <w:lang w:eastAsia="en-US"/>
              </w:rPr>
              <w:t xml:space="preserve">in relation to one of the following, means a person who the CDF is satisfied has a condition </w:t>
            </w:r>
            <w:r>
              <w:t>set out in column A of the following table that has been assessed or recognised by the person in column B of the same item.</w:t>
            </w:r>
            <w:r>
              <w:rPr>
                <w:lang w:eastAsia="en-US"/>
              </w:rPr>
              <w:t xml:space="preserve"> </w:t>
            </w:r>
          </w:p>
        </w:tc>
      </w:tr>
      <w:tr w:rsidR="00211325" w:rsidRPr="00D15A4D" w14:paraId="1F77FCC5" w14:textId="77777777" w:rsidTr="00B07FF9">
        <w:tc>
          <w:tcPr>
            <w:tcW w:w="952" w:type="dxa"/>
          </w:tcPr>
          <w:p w14:paraId="3B53B9D4" w14:textId="77777777" w:rsidR="00211325" w:rsidRPr="00D15A4D" w:rsidRDefault="00211325" w:rsidP="00211325">
            <w:pPr>
              <w:pStyle w:val="Sectiontext"/>
              <w:jc w:val="center"/>
              <w:rPr>
                <w:lang w:eastAsia="en-US"/>
              </w:rPr>
            </w:pPr>
          </w:p>
        </w:tc>
        <w:tc>
          <w:tcPr>
            <w:tcW w:w="560" w:type="dxa"/>
            <w:hideMark/>
          </w:tcPr>
          <w:p w14:paraId="160CC373" w14:textId="77777777" w:rsidR="00211325" w:rsidRPr="00D15A4D" w:rsidRDefault="00211325" w:rsidP="00211325">
            <w:pPr>
              <w:pStyle w:val="Sectiontext"/>
              <w:jc w:val="center"/>
              <w:rPr>
                <w:rFonts w:cs="Arial"/>
                <w:lang w:eastAsia="en-US"/>
              </w:rPr>
            </w:pPr>
            <w:r w:rsidRPr="00D15A4D">
              <w:rPr>
                <w:rFonts w:cs="Arial"/>
                <w:lang w:eastAsia="en-US"/>
              </w:rPr>
              <w:t>a.</w:t>
            </w:r>
          </w:p>
        </w:tc>
        <w:tc>
          <w:tcPr>
            <w:tcW w:w="7928" w:type="dxa"/>
          </w:tcPr>
          <w:p w14:paraId="02B2C68F" w14:textId="77777777" w:rsidR="00211325" w:rsidRPr="00D15A4D" w:rsidRDefault="00211325" w:rsidP="00211325">
            <w:pPr>
              <w:pStyle w:val="Sectiontext"/>
              <w:rPr>
                <w:rFonts w:cs="Arial"/>
                <w:lang w:eastAsia="en-US"/>
              </w:rPr>
            </w:pPr>
            <w:r>
              <w:rPr>
                <w:color w:val="000000"/>
              </w:rPr>
              <w:t>The member’s resident family.</w:t>
            </w:r>
          </w:p>
        </w:tc>
      </w:tr>
      <w:tr w:rsidR="00211325" w:rsidRPr="00D15A4D" w14:paraId="7CFC5BBB" w14:textId="77777777" w:rsidTr="00B07FF9">
        <w:tc>
          <w:tcPr>
            <w:tcW w:w="952" w:type="dxa"/>
          </w:tcPr>
          <w:p w14:paraId="5CF96375" w14:textId="77777777" w:rsidR="00211325" w:rsidRPr="00D15A4D" w:rsidRDefault="00211325" w:rsidP="00211325">
            <w:pPr>
              <w:pStyle w:val="Sectiontext"/>
              <w:jc w:val="center"/>
              <w:rPr>
                <w:lang w:eastAsia="en-US"/>
              </w:rPr>
            </w:pPr>
          </w:p>
        </w:tc>
        <w:tc>
          <w:tcPr>
            <w:tcW w:w="560" w:type="dxa"/>
          </w:tcPr>
          <w:p w14:paraId="666979B6" w14:textId="433BA23D" w:rsidR="00211325" w:rsidRDefault="00464BDA" w:rsidP="00211325">
            <w:pPr>
              <w:pStyle w:val="Sectiontext"/>
              <w:jc w:val="center"/>
              <w:rPr>
                <w:rFonts w:cs="Arial"/>
                <w:lang w:eastAsia="en-US"/>
              </w:rPr>
            </w:pPr>
            <w:r>
              <w:rPr>
                <w:rFonts w:cs="Arial"/>
                <w:lang w:eastAsia="en-US"/>
              </w:rPr>
              <w:t>b</w:t>
            </w:r>
            <w:r w:rsidR="00211325">
              <w:rPr>
                <w:rFonts w:cs="Arial"/>
                <w:lang w:eastAsia="en-US"/>
              </w:rPr>
              <w:t>.</w:t>
            </w:r>
          </w:p>
        </w:tc>
        <w:tc>
          <w:tcPr>
            <w:tcW w:w="7928" w:type="dxa"/>
          </w:tcPr>
          <w:p w14:paraId="776F1EC5" w14:textId="1851A707" w:rsidR="00211325" w:rsidRDefault="00211325" w:rsidP="002663B2">
            <w:pPr>
              <w:pStyle w:val="Sectiontext"/>
              <w:rPr>
                <w:color w:val="000000"/>
              </w:rPr>
            </w:pPr>
            <w:r>
              <w:t>A</w:t>
            </w:r>
            <w:r w:rsidRPr="00DA342B">
              <w:t xml:space="preserve"> person who has an interdependent relationship with the member</w:t>
            </w:r>
            <w:r w:rsidR="00926975">
              <w:t xml:space="preserve"> under paragraph 1.3.</w:t>
            </w:r>
            <w:r w:rsidR="002663B2">
              <w:t>37.1.d</w:t>
            </w:r>
            <w:r w:rsidR="00926975">
              <w:t>.</w:t>
            </w:r>
          </w:p>
        </w:tc>
      </w:tr>
    </w:tbl>
    <w:p w14:paraId="785811FC" w14:textId="77777777" w:rsidR="00211325" w:rsidRDefault="00211325" w:rsidP="00211325"/>
    <w:tbl>
      <w:tblPr>
        <w:tblStyle w:val="TableGrid"/>
        <w:tblW w:w="9355" w:type="dxa"/>
        <w:tblInd w:w="279" w:type="dxa"/>
        <w:tblLook w:val="04A0" w:firstRow="1" w:lastRow="0" w:firstColumn="1" w:lastColumn="0" w:noHBand="0" w:noVBand="1"/>
      </w:tblPr>
      <w:tblGrid>
        <w:gridCol w:w="628"/>
        <w:gridCol w:w="3942"/>
        <w:gridCol w:w="4785"/>
      </w:tblGrid>
      <w:tr w:rsidR="00211325" w:rsidRPr="00AF16C2" w14:paraId="7A6AFC52" w14:textId="77777777" w:rsidTr="00211325">
        <w:tc>
          <w:tcPr>
            <w:tcW w:w="620" w:type="dxa"/>
          </w:tcPr>
          <w:p w14:paraId="65B6F6E4" w14:textId="77777777" w:rsidR="00211325" w:rsidRPr="005650DF" w:rsidRDefault="00211325" w:rsidP="00211325">
            <w:pPr>
              <w:jc w:val="center"/>
              <w:rPr>
                <w:rFonts w:ascii="Arial" w:hAnsi="Arial" w:cs="Arial"/>
                <w:b/>
              </w:rPr>
            </w:pPr>
            <w:r w:rsidRPr="005650DF">
              <w:rPr>
                <w:rFonts w:ascii="Arial" w:hAnsi="Arial" w:cs="Arial"/>
                <w:b/>
              </w:rPr>
              <w:t>Item</w:t>
            </w:r>
          </w:p>
        </w:tc>
        <w:tc>
          <w:tcPr>
            <w:tcW w:w="3945" w:type="dxa"/>
          </w:tcPr>
          <w:p w14:paraId="372A7CE5" w14:textId="77777777" w:rsidR="00211325" w:rsidRPr="004C6B8A" w:rsidRDefault="00211325" w:rsidP="00211325">
            <w:pPr>
              <w:jc w:val="center"/>
              <w:rPr>
                <w:rFonts w:ascii="Arial" w:hAnsi="Arial" w:cs="Arial"/>
                <w:b/>
              </w:rPr>
            </w:pPr>
            <w:r w:rsidRPr="004C6B8A">
              <w:rPr>
                <w:rFonts w:ascii="Arial" w:hAnsi="Arial" w:cs="Arial"/>
                <w:b/>
              </w:rPr>
              <w:t>Column A</w:t>
            </w:r>
          </w:p>
          <w:p w14:paraId="74061E87" w14:textId="77777777" w:rsidR="00211325" w:rsidRPr="004C6B8A" w:rsidRDefault="00211325" w:rsidP="00211325">
            <w:pPr>
              <w:jc w:val="center"/>
              <w:rPr>
                <w:rFonts w:ascii="Arial" w:hAnsi="Arial" w:cs="Arial"/>
                <w:b/>
              </w:rPr>
            </w:pPr>
            <w:r w:rsidRPr="004C6B8A">
              <w:rPr>
                <w:rFonts w:ascii="Arial" w:hAnsi="Arial" w:cs="Arial"/>
                <w:b/>
              </w:rPr>
              <w:t>Condition</w:t>
            </w:r>
          </w:p>
        </w:tc>
        <w:tc>
          <w:tcPr>
            <w:tcW w:w="4790" w:type="dxa"/>
          </w:tcPr>
          <w:p w14:paraId="29CE09DF" w14:textId="77777777" w:rsidR="00211325" w:rsidRPr="004C6B8A" w:rsidRDefault="00211325" w:rsidP="00211325">
            <w:pPr>
              <w:jc w:val="center"/>
              <w:rPr>
                <w:rFonts w:ascii="Arial" w:hAnsi="Arial" w:cs="Arial"/>
                <w:b/>
              </w:rPr>
            </w:pPr>
            <w:r w:rsidRPr="004C6B8A">
              <w:rPr>
                <w:rFonts w:ascii="Arial" w:hAnsi="Arial" w:cs="Arial"/>
                <w:b/>
              </w:rPr>
              <w:t>Column B</w:t>
            </w:r>
          </w:p>
          <w:p w14:paraId="605D67FB" w14:textId="77777777" w:rsidR="00211325" w:rsidRPr="004C6B8A" w:rsidRDefault="00211325" w:rsidP="00211325">
            <w:pPr>
              <w:jc w:val="center"/>
              <w:rPr>
                <w:rFonts w:ascii="Arial" w:hAnsi="Arial" w:cs="Arial"/>
                <w:b/>
              </w:rPr>
            </w:pPr>
            <w:r w:rsidRPr="004C6B8A">
              <w:rPr>
                <w:rFonts w:ascii="Arial" w:hAnsi="Arial" w:cs="Arial"/>
                <w:b/>
              </w:rPr>
              <w:t>Person who must assess or recognise the condition.</w:t>
            </w:r>
          </w:p>
        </w:tc>
      </w:tr>
      <w:tr w:rsidR="00211325" w:rsidRPr="00AF16C2" w14:paraId="6B17D3DF" w14:textId="77777777" w:rsidTr="00211325">
        <w:tc>
          <w:tcPr>
            <w:tcW w:w="620" w:type="dxa"/>
          </w:tcPr>
          <w:p w14:paraId="755EC475" w14:textId="77777777" w:rsidR="00211325" w:rsidRPr="005650DF" w:rsidRDefault="00211325" w:rsidP="00211325">
            <w:pPr>
              <w:jc w:val="center"/>
              <w:rPr>
                <w:rFonts w:ascii="Arial" w:hAnsi="Arial" w:cs="Arial"/>
              </w:rPr>
            </w:pPr>
            <w:r w:rsidRPr="005650DF">
              <w:rPr>
                <w:rFonts w:ascii="Arial" w:hAnsi="Arial" w:cs="Arial"/>
              </w:rPr>
              <w:t>1.</w:t>
            </w:r>
          </w:p>
        </w:tc>
        <w:tc>
          <w:tcPr>
            <w:tcW w:w="3945" w:type="dxa"/>
          </w:tcPr>
          <w:p w14:paraId="4FA3A148" w14:textId="77777777" w:rsidR="00211325" w:rsidRPr="005650DF" w:rsidRDefault="00211325" w:rsidP="00211325">
            <w:pPr>
              <w:rPr>
                <w:rFonts w:ascii="Arial" w:hAnsi="Arial" w:cs="Arial"/>
              </w:rPr>
            </w:pPr>
            <w:r w:rsidRPr="005650DF">
              <w:rPr>
                <w:rFonts w:ascii="Arial" w:hAnsi="Arial" w:cs="Arial"/>
              </w:rPr>
              <w:t>Physical.</w:t>
            </w:r>
          </w:p>
        </w:tc>
        <w:tc>
          <w:tcPr>
            <w:tcW w:w="4790" w:type="dxa"/>
            <w:vMerge w:val="restart"/>
          </w:tcPr>
          <w:p w14:paraId="536F2CD5" w14:textId="77777777" w:rsidR="00211325" w:rsidRPr="005650DF" w:rsidRDefault="00211325" w:rsidP="00211325">
            <w:pPr>
              <w:rPr>
                <w:rFonts w:ascii="Arial" w:hAnsi="Arial" w:cs="Arial"/>
              </w:rPr>
            </w:pPr>
            <w:r w:rsidRPr="005650DF">
              <w:rPr>
                <w:rFonts w:ascii="Arial" w:hAnsi="Arial" w:cs="Arial"/>
              </w:rPr>
              <w:t>A specialist medical practitioner.</w:t>
            </w:r>
          </w:p>
        </w:tc>
      </w:tr>
      <w:tr w:rsidR="00211325" w:rsidRPr="00AF16C2" w14:paraId="012E7A57" w14:textId="77777777" w:rsidTr="00211325">
        <w:tc>
          <w:tcPr>
            <w:tcW w:w="620" w:type="dxa"/>
          </w:tcPr>
          <w:p w14:paraId="0C2812D1" w14:textId="77777777" w:rsidR="00211325" w:rsidRPr="005650DF" w:rsidRDefault="00211325" w:rsidP="00211325">
            <w:pPr>
              <w:jc w:val="center"/>
              <w:rPr>
                <w:rFonts w:ascii="Arial" w:hAnsi="Arial" w:cs="Arial"/>
              </w:rPr>
            </w:pPr>
            <w:r w:rsidRPr="005650DF">
              <w:rPr>
                <w:rFonts w:ascii="Arial" w:hAnsi="Arial" w:cs="Arial"/>
              </w:rPr>
              <w:t>2.</w:t>
            </w:r>
          </w:p>
        </w:tc>
        <w:tc>
          <w:tcPr>
            <w:tcW w:w="3945" w:type="dxa"/>
          </w:tcPr>
          <w:p w14:paraId="786698B1" w14:textId="77777777" w:rsidR="00211325" w:rsidRPr="005650DF" w:rsidRDefault="00211325" w:rsidP="00211325">
            <w:pPr>
              <w:rPr>
                <w:rFonts w:ascii="Arial" w:hAnsi="Arial" w:cs="Arial"/>
              </w:rPr>
            </w:pPr>
            <w:r w:rsidRPr="005650DF">
              <w:rPr>
                <w:rFonts w:ascii="Arial" w:hAnsi="Arial" w:cs="Arial"/>
              </w:rPr>
              <w:t>Intellectual.</w:t>
            </w:r>
          </w:p>
        </w:tc>
        <w:tc>
          <w:tcPr>
            <w:tcW w:w="4790" w:type="dxa"/>
            <w:vMerge/>
          </w:tcPr>
          <w:p w14:paraId="12FCA40E" w14:textId="77777777" w:rsidR="00211325" w:rsidRPr="005650DF" w:rsidRDefault="00211325" w:rsidP="00211325">
            <w:pPr>
              <w:rPr>
                <w:rFonts w:ascii="Arial" w:hAnsi="Arial" w:cs="Arial"/>
              </w:rPr>
            </w:pPr>
          </w:p>
        </w:tc>
      </w:tr>
      <w:tr w:rsidR="00211325" w:rsidRPr="00AF16C2" w14:paraId="03EA0727" w14:textId="77777777" w:rsidTr="00211325">
        <w:tc>
          <w:tcPr>
            <w:tcW w:w="620" w:type="dxa"/>
          </w:tcPr>
          <w:p w14:paraId="6F18197E" w14:textId="77777777" w:rsidR="00211325" w:rsidRPr="005650DF" w:rsidRDefault="00211325" w:rsidP="00211325">
            <w:pPr>
              <w:jc w:val="center"/>
              <w:rPr>
                <w:rFonts w:ascii="Arial" w:hAnsi="Arial" w:cs="Arial"/>
              </w:rPr>
            </w:pPr>
            <w:r w:rsidRPr="005650DF">
              <w:rPr>
                <w:rFonts w:ascii="Arial" w:hAnsi="Arial" w:cs="Arial"/>
              </w:rPr>
              <w:t>3.</w:t>
            </w:r>
          </w:p>
        </w:tc>
        <w:tc>
          <w:tcPr>
            <w:tcW w:w="3945" w:type="dxa"/>
          </w:tcPr>
          <w:p w14:paraId="0A96F854" w14:textId="77777777" w:rsidR="00211325" w:rsidRPr="005650DF" w:rsidRDefault="00211325" w:rsidP="00211325">
            <w:pPr>
              <w:rPr>
                <w:rFonts w:ascii="Arial" w:hAnsi="Arial" w:cs="Arial"/>
              </w:rPr>
            </w:pPr>
            <w:r w:rsidRPr="005650DF">
              <w:rPr>
                <w:rFonts w:ascii="Arial" w:hAnsi="Arial" w:cs="Arial"/>
              </w:rPr>
              <w:t>Sensory.</w:t>
            </w:r>
          </w:p>
        </w:tc>
        <w:tc>
          <w:tcPr>
            <w:tcW w:w="4790" w:type="dxa"/>
            <w:vMerge/>
          </w:tcPr>
          <w:p w14:paraId="5CC16FC7" w14:textId="77777777" w:rsidR="00211325" w:rsidRPr="005650DF" w:rsidRDefault="00211325" w:rsidP="00211325">
            <w:pPr>
              <w:rPr>
                <w:rFonts w:ascii="Arial" w:hAnsi="Arial" w:cs="Arial"/>
              </w:rPr>
            </w:pPr>
          </w:p>
        </w:tc>
      </w:tr>
      <w:tr w:rsidR="00211325" w:rsidRPr="00AF16C2" w14:paraId="627E4BF0" w14:textId="77777777" w:rsidTr="00211325">
        <w:tc>
          <w:tcPr>
            <w:tcW w:w="620" w:type="dxa"/>
          </w:tcPr>
          <w:p w14:paraId="44211F30" w14:textId="77777777" w:rsidR="00211325" w:rsidRPr="005650DF" w:rsidRDefault="00211325" w:rsidP="00211325">
            <w:pPr>
              <w:jc w:val="center"/>
              <w:rPr>
                <w:rFonts w:ascii="Arial" w:hAnsi="Arial" w:cs="Arial"/>
              </w:rPr>
            </w:pPr>
            <w:r w:rsidRPr="005650DF">
              <w:rPr>
                <w:rFonts w:ascii="Arial" w:hAnsi="Arial" w:cs="Arial"/>
              </w:rPr>
              <w:t>4.</w:t>
            </w:r>
          </w:p>
        </w:tc>
        <w:tc>
          <w:tcPr>
            <w:tcW w:w="3945" w:type="dxa"/>
          </w:tcPr>
          <w:p w14:paraId="45B63ADF" w14:textId="77777777" w:rsidR="00211325" w:rsidRPr="005650DF" w:rsidRDefault="00211325" w:rsidP="00211325">
            <w:pPr>
              <w:rPr>
                <w:rFonts w:ascii="Arial" w:hAnsi="Arial" w:cs="Arial"/>
              </w:rPr>
            </w:pPr>
            <w:r w:rsidRPr="005650DF">
              <w:rPr>
                <w:rFonts w:ascii="Arial" w:hAnsi="Arial" w:cs="Arial"/>
              </w:rPr>
              <w:t>Multiple impairments.</w:t>
            </w:r>
          </w:p>
        </w:tc>
        <w:tc>
          <w:tcPr>
            <w:tcW w:w="4790" w:type="dxa"/>
            <w:vMerge/>
          </w:tcPr>
          <w:p w14:paraId="7AFD4CF5" w14:textId="77777777" w:rsidR="00211325" w:rsidRPr="005650DF" w:rsidRDefault="00211325" w:rsidP="00211325">
            <w:pPr>
              <w:rPr>
                <w:rFonts w:ascii="Arial" w:hAnsi="Arial" w:cs="Arial"/>
              </w:rPr>
            </w:pPr>
          </w:p>
        </w:tc>
      </w:tr>
      <w:tr w:rsidR="00211325" w:rsidRPr="00AF16C2" w14:paraId="59B79594" w14:textId="77777777" w:rsidTr="00211325">
        <w:tc>
          <w:tcPr>
            <w:tcW w:w="620" w:type="dxa"/>
          </w:tcPr>
          <w:p w14:paraId="2234169F" w14:textId="77777777" w:rsidR="00211325" w:rsidRPr="005650DF" w:rsidRDefault="00211325" w:rsidP="00211325">
            <w:pPr>
              <w:jc w:val="center"/>
              <w:rPr>
                <w:rFonts w:ascii="Arial" w:hAnsi="Arial" w:cs="Arial"/>
              </w:rPr>
            </w:pPr>
            <w:r w:rsidRPr="005650DF">
              <w:rPr>
                <w:rFonts w:ascii="Arial" w:hAnsi="Arial" w:cs="Arial"/>
              </w:rPr>
              <w:t>5.</w:t>
            </w:r>
          </w:p>
        </w:tc>
        <w:tc>
          <w:tcPr>
            <w:tcW w:w="3945" w:type="dxa"/>
          </w:tcPr>
          <w:p w14:paraId="4354A2D6" w14:textId="77777777" w:rsidR="00211325" w:rsidRPr="005650DF" w:rsidRDefault="00211325" w:rsidP="00211325">
            <w:pPr>
              <w:rPr>
                <w:rFonts w:ascii="Arial" w:hAnsi="Arial" w:cs="Arial"/>
              </w:rPr>
            </w:pPr>
            <w:r w:rsidRPr="005650DF">
              <w:rPr>
                <w:rFonts w:ascii="Arial" w:hAnsi="Arial" w:cs="Arial"/>
              </w:rPr>
              <w:t>Medical condition, illness or disability.</w:t>
            </w:r>
          </w:p>
        </w:tc>
        <w:tc>
          <w:tcPr>
            <w:tcW w:w="4790" w:type="dxa"/>
            <w:vMerge/>
          </w:tcPr>
          <w:p w14:paraId="20F7B3C0" w14:textId="77777777" w:rsidR="00211325" w:rsidRPr="005650DF" w:rsidRDefault="00211325" w:rsidP="00211325">
            <w:pPr>
              <w:rPr>
                <w:rFonts w:ascii="Arial" w:hAnsi="Arial" w:cs="Arial"/>
              </w:rPr>
            </w:pPr>
          </w:p>
        </w:tc>
      </w:tr>
      <w:tr w:rsidR="00211325" w:rsidRPr="00AF16C2" w14:paraId="69C23A55" w14:textId="77777777" w:rsidTr="00211325">
        <w:trPr>
          <w:trHeight w:val="390"/>
        </w:trPr>
        <w:tc>
          <w:tcPr>
            <w:tcW w:w="620" w:type="dxa"/>
          </w:tcPr>
          <w:p w14:paraId="72F23DE2" w14:textId="77777777" w:rsidR="00211325" w:rsidRPr="005650DF" w:rsidRDefault="00211325" w:rsidP="00211325">
            <w:pPr>
              <w:jc w:val="center"/>
              <w:rPr>
                <w:rFonts w:ascii="Arial" w:hAnsi="Arial" w:cs="Arial"/>
              </w:rPr>
            </w:pPr>
            <w:r w:rsidRPr="005650DF">
              <w:rPr>
                <w:rFonts w:ascii="Arial" w:hAnsi="Arial" w:cs="Arial"/>
              </w:rPr>
              <w:t>6.</w:t>
            </w:r>
          </w:p>
        </w:tc>
        <w:tc>
          <w:tcPr>
            <w:tcW w:w="3945" w:type="dxa"/>
          </w:tcPr>
          <w:p w14:paraId="523CEF40" w14:textId="77777777" w:rsidR="00211325" w:rsidRPr="005650DF" w:rsidRDefault="00211325" w:rsidP="00211325">
            <w:pPr>
              <w:rPr>
                <w:rFonts w:ascii="Arial" w:hAnsi="Arial" w:cs="Arial"/>
              </w:rPr>
            </w:pPr>
            <w:r w:rsidRPr="005650DF">
              <w:rPr>
                <w:rFonts w:ascii="Arial" w:hAnsi="Arial" w:cs="Arial"/>
              </w:rPr>
              <w:t>Speech or language disorders.</w:t>
            </w:r>
          </w:p>
        </w:tc>
        <w:tc>
          <w:tcPr>
            <w:tcW w:w="4790" w:type="dxa"/>
            <w:vMerge w:val="restart"/>
          </w:tcPr>
          <w:p w14:paraId="06B356AD" w14:textId="77777777" w:rsidR="00211325" w:rsidRPr="005650DF" w:rsidRDefault="00211325" w:rsidP="00903213">
            <w:pPr>
              <w:tabs>
                <w:tab w:val="left" w:pos="356"/>
              </w:tabs>
              <w:rPr>
                <w:rFonts w:ascii="Arial" w:hAnsi="Arial" w:cs="Arial"/>
              </w:rPr>
            </w:pPr>
            <w:r w:rsidRPr="005650DF">
              <w:rPr>
                <w:rFonts w:ascii="Arial" w:hAnsi="Arial" w:cs="Arial"/>
              </w:rPr>
              <w:t>One of the following.</w:t>
            </w:r>
          </w:p>
          <w:p w14:paraId="2910D7F5" w14:textId="77777777" w:rsidR="00211325" w:rsidRPr="005650DF" w:rsidRDefault="00211325" w:rsidP="00903213">
            <w:pPr>
              <w:pStyle w:val="ListParagraph"/>
              <w:numPr>
                <w:ilvl w:val="0"/>
                <w:numId w:val="7"/>
              </w:numPr>
              <w:tabs>
                <w:tab w:val="left" w:pos="356"/>
              </w:tabs>
              <w:ind w:left="0" w:firstLine="0"/>
              <w:rPr>
                <w:rFonts w:ascii="Arial" w:hAnsi="Arial" w:cs="Arial"/>
              </w:rPr>
            </w:pPr>
            <w:r w:rsidRPr="005650DF">
              <w:rPr>
                <w:rFonts w:ascii="Arial" w:hAnsi="Arial" w:cs="Arial"/>
              </w:rPr>
              <w:t>A specialist medical practitioner.</w:t>
            </w:r>
          </w:p>
          <w:p w14:paraId="063992D2" w14:textId="77777777" w:rsidR="00211325" w:rsidRPr="005650DF" w:rsidRDefault="00211325" w:rsidP="00903213">
            <w:pPr>
              <w:pStyle w:val="ListParagraph"/>
              <w:numPr>
                <w:ilvl w:val="0"/>
                <w:numId w:val="7"/>
              </w:numPr>
              <w:tabs>
                <w:tab w:val="left" w:pos="356"/>
              </w:tabs>
              <w:ind w:left="0" w:firstLine="0"/>
              <w:rPr>
                <w:rFonts w:ascii="Arial" w:hAnsi="Arial" w:cs="Arial"/>
              </w:rPr>
            </w:pPr>
            <w:r w:rsidRPr="005650DF">
              <w:rPr>
                <w:rFonts w:ascii="Arial" w:hAnsi="Arial" w:cs="Arial"/>
              </w:rPr>
              <w:t>A paramedical practitioner.</w:t>
            </w:r>
          </w:p>
        </w:tc>
      </w:tr>
      <w:tr w:rsidR="00211325" w:rsidRPr="00AF16C2" w14:paraId="2A57614C" w14:textId="77777777" w:rsidTr="00211325">
        <w:trPr>
          <w:trHeight w:val="390"/>
        </w:trPr>
        <w:tc>
          <w:tcPr>
            <w:tcW w:w="620" w:type="dxa"/>
          </w:tcPr>
          <w:p w14:paraId="5B44C9FC" w14:textId="77777777" w:rsidR="00211325" w:rsidRPr="005650DF" w:rsidRDefault="00211325" w:rsidP="00211325">
            <w:pPr>
              <w:jc w:val="center"/>
              <w:rPr>
                <w:rFonts w:ascii="Arial" w:hAnsi="Arial" w:cs="Arial"/>
              </w:rPr>
            </w:pPr>
            <w:r w:rsidRPr="005650DF">
              <w:rPr>
                <w:rFonts w:ascii="Arial" w:hAnsi="Arial" w:cs="Arial"/>
              </w:rPr>
              <w:t>7.</w:t>
            </w:r>
          </w:p>
        </w:tc>
        <w:tc>
          <w:tcPr>
            <w:tcW w:w="3945" w:type="dxa"/>
          </w:tcPr>
          <w:p w14:paraId="7905B317" w14:textId="77777777" w:rsidR="00211325" w:rsidRPr="005650DF" w:rsidRDefault="00211325" w:rsidP="00211325">
            <w:pPr>
              <w:rPr>
                <w:rFonts w:ascii="Arial" w:hAnsi="Arial" w:cs="Arial"/>
              </w:rPr>
            </w:pPr>
            <w:r w:rsidRPr="005650DF">
              <w:rPr>
                <w:rFonts w:ascii="Arial" w:hAnsi="Arial" w:cs="Arial"/>
              </w:rPr>
              <w:t>Social, emotional or behavioural.</w:t>
            </w:r>
          </w:p>
        </w:tc>
        <w:tc>
          <w:tcPr>
            <w:tcW w:w="4790" w:type="dxa"/>
            <w:vMerge/>
          </w:tcPr>
          <w:p w14:paraId="6AB484CB" w14:textId="77777777" w:rsidR="00211325" w:rsidRPr="005650DF" w:rsidRDefault="00211325" w:rsidP="00903213">
            <w:pPr>
              <w:tabs>
                <w:tab w:val="left" w:pos="356"/>
              </w:tabs>
              <w:rPr>
                <w:rFonts w:ascii="Arial" w:hAnsi="Arial" w:cs="Arial"/>
              </w:rPr>
            </w:pPr>
          </w:p>
        </w:tc>
      </w:tr>
      <w:tr w:rsidR="00211325" w:rsidRPr="00AF16C2" w14:paraId="7451A9F5" w14:textId="77777777" w:rsidTr="00211325">
        <w:trPr>
          <w:trHeight w:val="780"/>
        </w:trPr>
        <w:tc>
          <w:tcPr>
            <w:tcW w:w="620" w:type="dxa"/>
          </w:tcPr>
          <w:p w14:paraId="753C7C9E" w14:textId="77777777" w:rsidR="00211325" w:rsidRPr="005650DF" w:rsidRDefault="00211325" w:rsidP="00211325">
            <w:pPr>
              <w:jc w:val="center"/>
              <w:rPr>
                <w:rFonts w:ascii="Arial" w:hAnsi="Arial" w:cs="Arial"/>
              </w:rPr>
            </w:pPr>
            <w:r w:rsidRPr="005650DF">
              <w:rPr>
                <w:rFonts w:ascii="Arial" w:hAnsi="Arial" w:cs="Arial"/>
              </w:rPr>
              <w:t>8.</w:t>
            </w:r>
          </w:p>
        </w:tc>
        <w:tc>
          <w:tcPr>
            <w:tcW w:w="3945" w:type="dxa"/>
          </w:tcPr>
          <w:p w14:paraId="2C85BBB3" w14:textId="77777777" w:rsidR="00211325" w:rsidRPr="005650DF" w:rsidRDefault="00211325" w:rsidP="00211325">
            <w:pPr>
              <w:rPr>
                <w:rFonts w:ascii="Arial" w:hAnsi="Arial" w:cs="Arial"/>
              </w:rPr>
            </w:pPr>
            <w:r w:rsidRPr="005650DF">
              <w:rPr>
                <w:rFonts w:ascii="Arial" w:hAnsi="Arial" w:cs="Arial"/>
              </w:rPr>
              <w:t>Specific learning difficulties.</w:t>
            </w:r>
          </w:p>
        </w:tc>
        <w:tc>
          <w:tcPr>
            <w:tcW w:w="4790" w:type="dxa"/>
          </w:tcPr>
          <w:p w14:paraId="217E9713" w14:textId="77777777" w:rsidR="00211325" w:rsidRPr="005650DF" w:rsidRDefault="00211325" w:rsidP="00903213">
            <w:pPr>
              <w:tabs>
                <w:tab w:val="left" w:pos="356"/>
              </w:tabs>
              <w:rPr>
                <w:rFonts w:ascii="Arial" w:hAnsi="Arial" w:cs="Arial"/>
              </w:rPr>
            </w:pPr>
            <w:r w:rsidRPr="005650DF">
              <w:rPr>
                <w:rFonts w:ascii="Arial" w:hAnsi="Arial" w:cs="Arial"/>
              </w:rPr>
              <w:t>One of the following.</w:t>
            </w:r>
          </w:p>
          <w:p w14:paraId="10766D9A" w14:textId="77777777" w:rsidR="00211325" w:rsidRPr="005650DF" w:rsidRDefault="00211325" w:rsidP="00903213">
            <w:pPr>
              <w:pStyle w:val="ListParagraph"/>
              <w:numPr>
                <w:ilvl w:val="0"/>
                <w:numId w:val="8"/>
              </w:numPr>
              <w:tabs>
                <w:tab w:val="left" w:pos="356"/>
              </w:tabs>
              <w:ind w:left="0" w:firstLine="0"/>
              <w:rPr>
                <w:rFonts w:ascii="Arial" w:hAnsi="Arial" w:cs="Arial"/>
              </w:rPr>
            </w:pPr>
            <w:r w:rsidRPr="005650DF">
              <w:rPr>
                <w:rFonts w:ascii="Arial" w:hAnsi="Arial" w:cs="Arial"/>
              </w:rPr>
              <w:t>A specialist medical practitioner.</w:t>
            </w:r>
          </w:p>
          <w:p w14:paraId="2A575B2D" w14:textId="77777777" w:rsidR="00211325" w:rsidRPr="005650DF" w:rsidRDefault="00211325" w:rsidP="00903213">
            <w:pPr>
              <w:pStyle w:val="ListParagraph"/>
              <w:numPr>
                <w:ilvl w:val="0"/>
                <w:numId w:val="8"/>
              </w:numPr>
              <w:tabs>
                <w:tab w:val="left" w:pos="356"/>
              </w:tabs>
              <w:ind w:left="0" w:firstLine="0"/>
              <w:rPr>
                <w:rFonts w:ascii="Arial" w:hAnsi="Arial" w:cs="Arial"/>
              </w:rPr>
            </w:pPr>
            <w:r w:rsidRPr="005650DF">
              <w:rPr>
                <w:rFonts w:ascii="Arial" w:hAnsi="Arial" w:cs="Arial"/>
              </w:rPr>
              <w:t>A psychologist.</w:t>
            </w:r>
          </w:p>
        </w:tc>
      </w:tr>
      <w:tr w:rsidR="00211325" w:rsidRPr="00AF16C2" w14:paraId="4F8608F6" w14:textId="77777777" w:rsidTr="00211325">
        <w:trPr>
          <w:trHeight w:val="780"/>
        </w:trPr>
        <w:tc>
          <w:tcPr>
            <w:tcW w:w="620" w:type="dxa"/>
          </w:tcPr>
          <w:p w14:paraId="7BF20952" w14:textId="77777777" w:rsidR="00211325" w:rsidRPr="005650DF" w:rsidRDefault="00211325" w:rsidP="00211325">
            <w:pPr>
              <w:jc w:val="center"/>
              <w:rPr>
                <w:rFonts w:ascii="Arial" w:hAnsi="Arial" w:cs="Arial"/>
              </w:rPr>
            </w:pPr>
            <w:r>
              <w:rPr>
                <w:rFonts w:ascii="Arial" w:hAnsi="Arial" w:cs="Arial"/>
              </w:rPr>
              <w:t>9.</w:t>
            </w:r>
          </w:p>
        </w:tc>
        <w:tc>
          <w:tcPr>
            <w:tcW w:w="3945" w:type="dxa"/>
          </w:tcPr>
          <w:p w14:paraId="0F5C8F98" w14:textId="77777777" w:rsidR="00211325" w:rsidRDefault="00211325" w:rsidP="00903213">
            <w:pPr>
              <w:tabs>
                <w:tab w:val="left" w:pos="257"/>
              </w:tabs>
              <w:ind w:left="-25" w:hanging="1"/>
              <w:rPr>
                <w:rFonts w:ascii="Arial" w:hAnsi="Arial" w:cs="Arial"/>
              </w:rPr>
            </w:pPr>
            <w:r w:rsidRPr="00000A97">
              <w:rPr>
                <w:rFonts w:ascii="Arial" w:hAnsi="Arial" w:cs="Arial"/>
              </w:rPr>
              <w:t>They are academically gifted or talented</w:t>
            </w:r>
            <w:r w:rsidRPr="00310FE7">
              <w:rPr>
                <w:rFonts w:ascii="Arial" w:hAnsi="Arial" w:cs="Arial"/>
              </w:rPr>
              <w:t xml:space="preserve"> and have achieved a score at or about the 95th percentile on either of the following</w:t>
            </w:r>
            <w:r>
              <w:rPr>
                <w:rFonts w:ascii="Arial" w:hAnsi="Arial" w:cs="Arial"/>
              </w:rPr>
              <w:t>.</w:t>
            </w:r>
          </w:p>
          <w:p w14:paraId="6CFD76FC" w14:textId="77777777" w:rsidR="00211325" w:rsidRDefault="00211325" w:rsidP="00903213">
            <w:pPr>
              <w:pStyle w:val="ListParagraph"/>
              <w:numPr>
                <w:ilvl w:val="0"/>
                <w:numId w:val="9"/>
              </w:numPr>
              <w:tabs>
                <w:tab w:val="left" w:pos="257"/>
              </w:tabs>
              <w:ind w:left="-25" w:hanging="1"/>
              <w:rPr>
                <w:rFonts w:ascii="Arial" w:hAnsi="Arial" w:cs="Arial"/>
              </w:rPr>
            </w:pPr>
            <w:r w:rsidRPr="0014155A">
              <w:rPr>
                <w:rFonts w:ascii="Arial" w:hAnsi="Arial" w:cs="Arial"/>
              </w:rPr>
              <w:t>Any individual or group IQ test.</w:t>
            </w:r>
          </w:p>
          <w:p w14:paraId="52CA874C" w14:textId="77777777" w:rsidR="00211325" w:rsidRPr="005650DF" w:rsidRDefault="00211325" w:rsidP="00903213">
            <w:pPr>
              <w:pStyle w:val="ListParagraph"/>
              <w:numPr>
                <w:ilvl w:val="0"/>
                <w:numId w:val="9"/>
              </w:numPr>
              <w:tabs>
                <w:tab w:val="left" w:pos="257"/>
              </w:tabs>
              <w:ind w:left="-25" w:hanging="1"/>
            </w:pPr>
            <w:r w:rsidRPr="00655B51">
              <w:rPr>
                <w:rFonts w:ascii="Arial" w:hAnsi="Arial" w:cs="Arial"/>
              </w:rPr>
              <w:t>A subscale of an individual IQ test.</w:t>
            </w:r>
          </w:p>
        </w:tc>
        <w:tc>
          <w:tcPr>
            <w:tcW w:w="4790" w:type="dxa"/>
          </w:tcPr>
          <w:p w14:paraId="3EB56239" w14:textId="77777777" w:rsidR="00211325" w:rsidRPr="005650DF" w:rsidRDefault="00211325" w:rsidP="00211325">
            <w:pPr>
              <w:rPr>
                <w:rFonts w:ascii="Arial" w:hAnsi="Arial" w:cs="Arial"/>
              </w:rPr>
            </w:pPr>
            <w:r>
              <w:rPr>
                <w:rFonts w:ascii="Arial" w:hAnsi="Arial" w:cs="Arial"/>
              </w:rPr>
              <w:t>A</w:t>
            </w:r>
            <w:r w:rsidRPr="0014155A">
              <w:rPr>
                <w:rFonts w:ascii="Arial" w:hAnsi="Arial" w:cs="Arial"/>
              </w:rPr>
              <w:t xml:space="preserve"> psychologist with qualification and experience in assessing children</w:t>
            </w:r>
            <w:r>
              <w:rPr>
                <w:rFonts w:ascii="Arial" w:hAnsi="Arial" w:cs="Arial"/>
              </w:rPr>
              <w:t>.</w:t>
            </w:r>
          </w:p>
        </w:tc>
      </w:tr>
    </w:tbl>
    <w:p w14:paraId="6412A08E" w14:textId="77777777" w:rsidR="00211325" w:rsidRDefault="00211325" w:rsidP="00211325"/>
    <w:tbl>
      <w:tblPr>
        <w:tblW w:w="9426" w:type="dxa"/>
        <w:tblInd w:w="154" w:type="dxa"/>
        <w:tblLayout w:type="fixed"/>
        <w:tblLook w:val="04A0" w:firstRow="1" w:lastRow="0" w:firstColumn="1" w:lastColumn="0" w:noHBand="0" w:noVBand="1"/>
      </w:tblPr>
      <w:tblGrid>
        <w:gridCol w:w="938"/>
        <w:gridCol w:w="8488"/>
      </w:tblGrid>
      <w:tr w:rsidR="00211325" w:rsidRPr="00D15A4D" w14:paraId="46F86349" w14:textId="77777777" w:rsidTr="00B07FF9">
        <w:tc>
          <w:tcPr>
            <w:tcW w:w="938" w:type="dxa"/>
          </w:tcPr>
          <w:p w14:paraId="39A64399" w14:textId="77777777" w:rsidR="00211325" w:rsidRDefault="00211325" w:rsidP="00211325">
            <w:pPr>
              <w:pStyle w:val="Sectiontext"/>
              <w:jc w:val="center"/>
              <w:rPr>
                <w:lang w:eastAsia="en-US"/>
              </w:rPr>
            </w:pPr>
            <w:r>
              <w:rPr>
                <w:lang w:eastAsia="en-US"/>
              </w:rPr>
              <w:t>2.</w:t>
            </w:r>
          </w:p>
        </w:tc>
        <w:tc>
          <w:tcPr>
            <w:tcW w:w="8488" w:type="dxa"/>
          </w:tcPr>
          <w:p w14:paraId="3A7C2085" w14:textId="77777777" w:rsidR="00211325" w:rsidRDefault="00211325" w:rsidP="00211325">
            <w:pPr>
              <w:pStyle w:val="Sectiontext"/>
              <w:spacing w:line="256" w:lineRule="auto"/>
              <w:rPr>
                <w:lang w:eastAsia="en-US"/>
              </w:rPr>
            </w:pPr>
            <w:r>
              <w:rPr>
                <w:lang w:eastAsia="en-US"/>
              </w:rPr>
              <w:t>A member must apply for recognition special needs using the approved form.</w:t>
            </w:r>
          </w:p>
        </w:tc>
      </w:tr>
      <w:tr w:rsidR="00211325" w:rsidRPr="00D15A4D" w14:paraId="2CFE2734" w14:textId="77777777" w:rsidTr="00B07FF9">
        <w:tc>
          <w:tcPr>
            <w:tcW w:w="938" w:type="dxa"/>
          </w:tcPr>
          <w:p w14:paraId="4205C09C" w14:textId="77777777" w:rsidR="00211325" w:rsidRDefault="00211325" w:rsidP="00211325">
            <w:pPr>
              <w:pStyle w:val="Sectiontext"/>
              <w:jc w:val="center"/>
              <w:rPr>
                <w:lang w:eastAsia="en-US"/>
              </w:rPr>
            </w:pPr>
            <w:r>
              <w:rPr>
                <w:lang w:eastAsia="en-US"/>
              </w:rPr>
              <w:t>3.</w:t>
            </w:r>
          </w:p>
        </w:tc>
        <w:tc>
          <w:tcPr>
            <w:tcW w:w="8488" w:type="dxa"/>
          </w:tcPr>
          <w:p w14:paraId="71BAF962" w14:textId="77777777" w:rsidR="00211325" w:rsidRDefault="00211325" w:rsidP="00211325">
            <w:pPr>
              <w:pStyle w:val="Sectiontext"/>
              <w:spacing w:line="256" w:lineRule="auto"/>
              <w:rPr>
                <w:lang w:eastAsia="en-US"/>
              </w:rPr>
            </w:pPr>
            <w:r>
              <w:rPr>
                <w:lang w:eastAsia="en-US"/>
              </w:rPr>
              <w:t xml:space="preserve">A person ceases to have special needs if the circumstances on which the CDF approved the member’s application changes. </w:t>
            </w:r>
          </w:p>
        </w:tc>
      </w:tr>
      <w:tr w:rsidR="00211325" w:rsidRPr="00D15A4D" w14:paraId="197F5401" w14:textId="77777777" w:rsidTr="00B07FF9">
        <w:tc>
          <w:tcPr>
            <w:tcW w:w="938" w:type="dxa"/>
          </w:tcPr>
          <w:p w14:paraId="2D32C072" w14:textId="77777777" w:rsidR="00211325" w:rsidRDefault="00211325" w:rsidP="00211325">
            <w:pPr>
              <w:pStyle w:val="Sectiontext"/>
              <w:jc w:val="center"/>
              <w:rPr>
                <w:lang w:eastAsia="en-US"/>
              </w:rPr>
            </w:pPr>
          </w:p>
        </w:tc>
        <w:tc>
          <w:tcPr>
            <w:tcW w:w="8488" w:type="dxa"/>
          </w:tcPr>
          <w:p w14:paraId="0F0DA4FE" w14:textId="3608DD55" w:rsidR="00211325" w:rsidRPr="00B73CFB" w:rsidRDefault="00211325" w:rsidP="00B73CFB">
            <w:pPr>
              <w:pStyle w:val="Sectiontext"/>
              <w:spacing w:line="256" w:lineRule="auto"/>
              <w:ind w:left="704" w:hanging="704"/>
              <w:rPr>
                <w:sz w:val="18"/>
                <w:szCs w:val="18"/>
                <w:lang w:eastAsia="en-US"/>
              </w:rPr>
            </w:pPr>
            <w:r w:rsidRPr="00B73CFB">
              <w:rPr>
                <w:b/>
                <w:sz w:val="18"/>
                <w:szCs w:val="18"/>
                <w:lang w:eastAsia="en-US"/>
              </w:rPr>
              <w:t>Note:</w:t>
            </w:r>
            <w:r w:rsidRPr="00B73CFB">
              <w:rPr>
                <w:sz w:val="18"/>
                <w:szCs w:val="18"/>
                <w:lang w:eastAsia="en-US"/>
              </w:rPr>
              <w:t xml:space="preserve"> </w:t>
            </w:r>
            <w:r w:rsidR="00B73CFB">
              <w:rPr>
                <w:sz w:val="18"/>
                <w:szCs w:val="18"/>
                <w:lang w:eastAsia="en-US"/>
              </w:rPr>
              <w:tab/>
            </w:r>
            <w:r w:rsidR="004F122B" w:rsidRPr="00B73CFB">
              <w:rPr>
                <w:sz w:val="18"/>
                <w:szCs w:val="18"/>
                <w:lang w:eastAsia="en-US"/>
              </w:rPr>
              <w:t>A</w:t>
            </w:r>
            <w:r w:rsidRPr="00B73CFB">
              <w:rPr>
                <w:sz w:val="18"/>
                <w:szCs w:val="18"/>
                <w:lang w:eastAsia="en-US"/>
              </w:rPr>
              <w:t xml:space="preserve"> person may still be recognised as resident family or as a recognised other person if they cease to have special needs recognised. </w:t>
            </w:r>
          </w:p>
        </w:tc>
      </w:tr>
    </w:tbl>
    <w:p w14:paraId="44C678E3" w14:textId="1CB49B3B" w:rsidR="00211325" w:rsidRPr="00215045" w:rsidRDefault="00211325" w:rsidP="00211325">
      <w:pPr>
        <w:pStyle w:val="Heading5"/>
      </w:pPr>
      <w:r>
        <w:t>1.3.</w:t>
      </w:r>
      <w:r w:rsidR="000C66C3">
        <w:t>7</w:t>
      </w:r>
      <w:r w:rsidRPr="00215045">
        <w:t>    </w:t>
      </w:r>
      <w:r w:rsidRPr="00450D01">
        <w:t>Suitable accommodation</w:t>
      </w:r>
      <w:bookmarkEnd w:id="18"/>
      <w:bookmarkEnd w:id="19"/>
    </w:p>
    <w:tbl>
      <w:tblPr>
        <w:tblW w:w="9356" w:type="dxa"/>
        <w:tblInd w:w="142" w:type="dxa"/>
        <w:tblLayout w:type="fixed"/>
        <w:tblLook w:val="0000" w:firstRow="0" w:lastRow="0" w:firstColumn="0" w:lastColumn="0" w:noHBand="0" w:noVBand="0"/>
      </w:tblPr>
      <w:tblGrid>
        <w:gridCol w:w="989"/>
        <w:gridCol w:w="566"/>
        <w:gridCol w:w="7801"/>
      </w:tblGrid>
      <w:tr w:rsidR="00211325" w:rsidRPr="00215045" w14:paraId="3A2F2200" w14:textId="77777777" w:rsidTr="00211325">
        <w:tc>
          <w:tcPr>
            <w:tcW w:w="989" w:type="dxa"/>
          </w:tcPr>
          <w:p w14:paraId="0D188418" w14:textId="77777777" w:rsidR="00211325" w:rsidRPr="00215045" w:rsidRDefault="00211325" w:rsidP="00211325">
            <w:pPr>
              <w:pStyle w:val="BlockText-Plain"/>
              <w:jc w:val="center"/>
            </w:pPr>
            <w:r w:rsidRPr="00215045">
              <w:t>1.</w:t>
            </w:r>
          </w:p>
        </w:tc>
        <w:tc>
          <w:tcPr>
            <w:tcW w:w="8367" w:type="dxa"/>
            <w:gridSpan w:val="2"/>
          </w:tcPr>
          <w:p w14:paraId="00904837" w14:textId="77777777" w:rsidR="00211325" w:rsidRPr="00215045" w:rsidRDefault="00211325" w:rsidP="00211325">
            <w:pPr>
              <w:pStyle w:val="BlockText-Plain"/>
            </w:pPr>
            <w:r w:rsidRPr="00215045">
              <w:rPr>
                <w:b/>
              </w:rPr>
              <w:t>Suitable accommodation</w:t>
            </w:r>
            <w:r w:rsidRPr="00215045">
              <w:t xml:space="preserve"> means accommodation that meets all of the following. </w:t>
            </w:r>
          </w:p>
        </w:tc>
      </w:tr>
      <w:tr w:rsidR="00211325" w:rsidRPr="00215045" w14:paraId="50DB5B8E" w14:textId="77777777" w:rsidTr="00211325">
        <w:trPr>
          <w:cantSplit/>
        </w:trPr>
        <w:tc>
          <w:tcPr>
            <w:tcW w:w="989" w:type="dxa"/>
          </w:tcPr>
          <w:p w14:paraId="3D38206F" w14:textId="77777777" w:rsidR="00211325" w:rsidRPr="00215045" w:rsidRDefault="00211325" w:rsidP="00211325">
            <w:pPr>
              <w:pStyle w:val="BlockText-Plain"/>
              <w:jc w:val="center"/>
            </w:pPr>
          </w:p>
        </w:tc>
        <w:tc>
          <w:tcPr>
            <w:tcW w:w="566" w:type="dxa"/>
          </w:tcPr>
          <w:p w14:paraId="2D411DBD" w14:textId="77777777" w:rsidR="00211325" w:rsidRPr="00215045" w:rsidRDefault="00211325" w:rsidP="00211325">
            <w:pPr>
              <w:pStyle w:val="BlockText-Plain"/>
              <w:jc w:val="center"/>
            </w:pPr>
            <w:r w:rsidRPr="00215045">
              <w:t>a.</w:t>
            </w:r>
          </w:p>
        </w:tc>
        <w:tc>
          <w:tcPr>
            <w:tcW w:w="7801" w:type="dxa"/>
          </w:tcPr>
          <w:p w14:paraId="361EA637" w14:textId="4EE9394D" w:rsidR="00211325" w:rsidRPr="00215045" w:rsidRDefault="00211325" w:rsidP="00916896">
            <w:pPr>
              <w:pStyle w:val="BlockText-Plain"/>
            </w:pPr>
            <w:r w:rsidRPr="00215045">
              <w:t xml:space="preserve">It is in the member's </w:t>
            </w:r>
            <w:r w:rsidR="00916896">
              <w:t>service</w:t>
            </w:r>
            <w:r w:rsidRPr="00215045">
              <w:t xml:space="preserve"> location.</w:t>
            </w:r>
          </w:p>
        </w:tc>
      </w:tr>
      <w:tr w:rsidR="00211325" w:rsidRPr="00215045" w14:paraId="3096AB98" w14:textId="77777777" w:rsidTr="00211325">
        <w:trPr>
          <w:cantSplit/>
        </w:trPr>
        <w:tc>
          <w:tcPr>
            <w:tcW w:w="989" w:type="dxa"/>
          </w:tcPr>
          <w:p w14:paraId="0A542CAF" w14:textId="77777777" w:rsidR="00211325" w:rsidRPr="00215045" w:rsidRDefault="00211325" w:rsidP="00211325">
            <w:pPr>
              <w:pStyle w:val="BlockText-Plain"/>
              <w:jc w:val="center"/>
            </w:pPr>
          </w:p>
        </w:tc>
        <w:tc>
          <w:tcPr>
            <w:tcW w:w="566" w:type="dxa"/>
          </w:tcPr>
          <w:p w14:paraId="5A42DDBC" w14:textId="77777777" w:rsidR="00211325" w:rsidRPr="00215045" w:rsidRDefault="00211325" w:rsidP="00211325">
            <w:pPr>
              <w:pStyle w:val="BlockText-Plain"/>
              <w:jc w:val="center"/>
            </w:pPr>
            <w:r w:rsidRPr="00215045">
              <w:t>b.</w:t>
            </w:r>
          </w:p>
        </w:tc>
        <w:tc>
          <w:tcPr>
            <w:tcW w:w="7801" w:type="dxa"/>
          </w:tcPr>
          <w:p w14:paraId="52415CEC" w14:textId="7DECF6B5" w:rsidR="00211325" w:rsidRPr="00215045" w:rsidRDefault="00211325" w:rsidP="005B393A">
            <w:pPr>
              <w:pStyle w:val="BlockText-Plain"/>
            </w:pPr>
            <w:r w:rsidRPr="00215045">
              <w:t xml:space="preserve">It can accommodate the member, any </w:t>
            </w:r>
            <w:r w:rsidR="005B393A">
              <w:t>resident family</w:t>
            </w:r>
            <w:r w:rsidRPr="00215045">
              <w:t xml:space="preserve">, and any </w:t>
            </w:r>
            <w:r w:rsidR="005B393A">
              <w:t>recognised other persons</w:t>
            </w:r>
            <w:r w:rsidRPr="00215045">
              <w:t>.</w:t>
            </w:r>
          </w:p>
        </w:tc>
      </w:tr>
      <w:tr w:rsidR="00211325" w:rsidRPr="00215045" w14:paraId="303A0332" w14:textId="77777777" w:rsidTr="00211325">
        <w:trPr>
          <w:cantSplit/>
        </w:trPr>
        <w:tc>
          <w:tcPr>
            <w:tcW w:w="989" w:type="dxa"/>
          </w:tcPr>
          <w:p w14:paraId="1F41A23D" w14:textId="77777777" w:rsidR="00211325" w:rsidRPr="00215045" w:rsidRDefault="00211325" w:rsidP="00211325">
            <w:pPr>
              <w:pStyle w:val="BlockText-Plain"/>
              <w:jc w:val="center"/>
            </w:pPr>
          </w:p>
        </w:tc>
        <w:tc>
          <w:tcPr>
            <w:tcW w:w="566" w:type="dxa"/>
          </w:tcPr>
          <w:p w14:paraId="33F9C498" w14:textId="77777777" w:rsidR="00211325" w:rsidRPr="00215045" w:rsidRDefault="00211325" w:rsidP="00211325">
            <w:pPr>
              <w:pStyle w:val="BlockText-Plain"/>
              <w:jc w:val="center"/>
            </w:pPr>
            <w:r w:rsidRPr="00215045">
              <w:t>c.</w:t>
            </w:r>
          </w:p>
        </w:tc>
        <w:tc>
          <w:tcPr>
            <w:tcW w:w="7801" w:type="dxa"/>
          </w:tcPr>
          <w:p w14:paraId="0FF7CB2C" w14:textId="4B0E788F" w:rsidR="00211325" w:rsidRPr="00215045" w:rsidRDefault="00211325" w:rsidP="00211325">
            <w:pPr>
              <w:pStyle w:val="BlockText-Plain"/>
            </w:pPr>
            <w:r w:rsidRPr="00215045">
              <w:t xml:space="preserve">If it is not a rented home or own home </w:t>
            </w:r>
            <w:r w:rsidR="00C56C6B">
              <w:t>—</w:t>
            </w:r>
            <w:r w:rsidRPr="00215045">
              <w:t xml:space="preserve"> it has the rent band that applies to the member under section 7.6.13.</w:t>
            </w:r>
          </w:p>
        </w:tc>
      </w:tr>
      <w:tr w:rsidR="00211325" w:rsidRPr="00215045" w14:paraId="70BAB83D" w14:textId="77777777" w:rsidTr="00211325">
        <w:trPr>
          <w:cantSplit/>
        </w:trPr>
        <w:tc>
          <w:tcPr>
            <w:tcW w:w="989" w:type="dxa"/>
          </w:tcPr>
          <w:p w14:paraId="3C994F16" w14:textId="77777777" w:rsidR="00211325" w:rsidRPr="00215045" w:rsidRDefault="00211325" w:rsidP="00211325">
            <w:pPr>
              <w:pStyle w:val="BlockText-Plain"/>
              <w:jc w:val="center"/>
            </w:pPr>
          </w:p>
        </w:tc>
        <w:tc>
          <w:tcPr>
            <w:tcW w:w="566" w:type="dxa"/>
          </w:tcPr>
          <w:p w14:paraId="607BC220" w14:textId="77777777" w:rsidR="00211325" w:rsidRPr="00215045" w:rsidRDefault="00211325" w:rsidP="00211325">
            <w:pPr>
              <w:pStyle w:val="BlockText-Plain"/>
              <w:jc w:val="center"/>
            </w:pPr>
            <w:r w:rsidRPr="00215045">
              <w:t>d.</w:t>
            </w:r>
          </w:p>
        </w:tc>
        <w:tc>
          <w:tcPr>
            <w:tcW w:w="7801" w:type="dxa"/>
          </w:tcPr>
          <w:p w14:paraId="06D33C3E" w14:textId="77777777" w:rsidR="00211325" w:rsidRPr="00215045" w:rsidRDefault="00211325" w:rsidP="00211325">
            <w:pPr>
              <w:pStyle w:val="BlockText-Plain"/>
            </w:pPr>
            <w:r w:rsidRPr="00215045">
              <w:t>It is available within a reasonable time.</w:t>
            </w:r>
          </w:p>
        </w:tc>
      </w:tr>
      <w:tr w:rsidR="00211325" w:rsidRPr="00215045" w14:paraId="5B784023" w14:textId="77777777" w:rsidTr="00211325">
        <w:trPr>
          <w:cantSplit/>
        </w:trPr>
        <w:tc>
          <w:tcPr>
            <w:tcW w:w="989" w:type="dxa"/>
          </w:tcPr>
          <w:p w14:paraId="463AF252" w14:textId="77777777" w:rsidR="00211325" w:rsidRPr="00215045" w:rsidRDefault="00211325" w:rsidP="00211325">
            <w:pPr>
              <w:pStyle w:val="BlockText-Plain"/>
              <w:jc w:val="center"/>
            </w:pPr>
          </w:p>
        </w:tc>
        <w:tc>
          <w:tcPr>
            <w:tcW w:w="566" w:type="dxa"/>
          </w:tcPr>
          <w:p w14:paraId="5E6F1EDC" w14:textId="77777777" w:rsidR="00211325" w:rsidRPr="00215045" w:rsidRDefault="00211325" w:rsidP="00211325">
            <w:pPr>
              <w:pStyle w:val="BlockText-Plain"/>
              <w:jc w:val="center"/>
            </w:pPr>
            <w:r w:rsidRPr="00215045">
              <w:t>e.</w:t>
            </w:r>
          </w:p>
        </w:tc>
        <w:tc>
          <w:tcPr>
            <w:tcW w:w="7801" w:type="dxa"/>
          </w:tcPr>
          <w:p w14:paraId="67FFCD6A" w14:textId="77777777" w:rsidR="00211325" w:rsidRPr="00215045" w:rsidRDefault="00211325" w:rsidP="00211325">
            <w:pPr>
              <w:pStyle w:val="BlockText-Plain"/>
            </w:pPr>
            <w:r w:rsidRPr="00215045">
              <w:rPr>
                <w:iCs/>
              </w:rPr>
              <w:t>Accommodation that, in relation to the member’s situation in column A of the following table, is a type of accommodation listed in column B of the same item.</w:t>
            </w:r>
          </w:p>
        </w:tc>
      </w:tr>
    </w:tbl>
    <w:p w14:paraId="2F415662" w14:textId="77777777" w:rsidR="00211325" w:rsidRDefault="00211325" w:rsidP="00211325">
      <w:pPr>
        <w:pStyle w:val="BlockText-PlainNoSpacing"/>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7"/>
        <w:gridCol w:w="2977"/>
        <w:gridCol w:w="4679"/>
      </w:tblGrid>
      <w:tr w:rsidR="00211325" w:rsidRPr="00215045" w14:paraId="199449A3" w14:textId="77777777" w:rsidTr="00211325">
        <w:trPr>
          <w:cantSplit/>
        </w:trPr>
        <w:tc>
          <w:tcPr>
            <w:tcW w:w="707" w:type="dxa"/>
          </w:tcPr>
          <w:p w14:paraId="789BB501" w14:textId="77777777" w:rsidR="00211325" w:rsidRPr="00215045" w:rsidRDefault="00211325" w:rsidP="00211325">
            <w:pPr>
              <w:pStyle w:val="TableHeaderArial"/>
            </w:pPr>
            <w:r w:rsidRPr="00215045">
              <w:t>Item</w:t>
            </w:r>
          </w:p>
        </w:tc>
        <w:tc>
          <w:tcPr>
            <w:tcW w:w="2977" w:type="dxa"/>
          </w:tcPr>
          <w:p w14:paraId="087BEB8A" w14:textId="77777777" w:rsidR="00211325" w:rsidRPr="00215045" w:rsidRDefault="00211325" w:rsidP="00211325">
            <w:pPr>
              <w:pStyle w:val="TableHeaderArial"/>
            </w:pPr>
            <w:r w:rsidRPr="00215045">
              <w:t>Column A</w:t>
            </w:r>
          </w:p>
          <w:p w14:paraId="1507D07F" w14:textId="77777777" w:rsidR="00211325" w:rsidRPr="00215045" w:rsidRDefault="00211325" w:rsidP="00211325">
            <w:pPr>
              <w:pStyle w:val="TableHeaderArial"/>
            </w:pPr>
            <w:r w:rsidRPr="00215045">
              <w:t>Member situation</w:t>
            </w:r>
          </w:p>
        </w:tc>
        <w:tc>
          <w:tcPr>
            <w:tcW w:w="4679" w:type="dxa"/>
          </w:tcPr>
          <w:p w14:paraId="67D656ED" w14:textId="77777777" w:rsidR="00211325" w:rsidRPr="00215045" w:rsidRDefault="00211325" w:rsidP="00211325">
            <w:pPr>
              <w:pStyle w:val="TableHeaderArial"/>
            </w:pPr>
            <w:r w:rsidRPr="00215045">
              <w:t>Column B</w:t>
            </w:r>
          </w:p>
          <w:p w14:paraId="24D1A42E" w14:textId="77777777" w:rsidR="00211325" w:rsidRPr="00215045" w:rsidRDefault="00211325" w:rsidP="00211325">
            <w:pPr>
              <w:pStyle w:val="TableHeaderArial"/>
            </w:pPr>
            <w:r w:rsidRPr="00215045">
              <w:t>Type of accommodation</w:t>
            </w:r>
          </w:p>
        </w:tc>
      </w:tr>
      <w:tr w:rsidR="00211325" w:rsidRPr="00215045" w14:paraId="65AC35B6" w14:textId="77777777" w:rsidTr="00211325">
        <w:trPr>
          <w:cantSplit/>
          <w:trHeight w:val="1373"/>
        </w:trPr>
        <w:tc>
          <w:tcPr>
            <w:tcW w:w="707" w:type="dxa"/>
          </w:tcPr>
          <w:p w14:paraId="68D9AC48" w14:textId="77777777" w:rsidR="00211325" w:rsidRPr="00215045" w:rsidRDefault="00211325" w:rsidP="00211325">
            <w:pPr>
              <w:pStyle w:val="TableTextArial-left"/>
              <w:jc w:val="center"/>
            </w:pPr>
            <w:r w:rsidRPr="00215045">
              <w:t>1.</w:t>
            </w:r>
          </w:p>
        </w:tc>
        <w:tc>
          <w:tcPr>
            <w:tcW w:w="2977" w:type="dxa"/>
          </w:tcPr>
          <w:p w14:paraId="01B33D99" w14:textId="77777777" w:rsidR="00211325" w:rsidRPr="00215045" w:rsidRDefault="00211325" w:rsidP="00211325">
            <w:pPr>
              <w:pStyle w:val="TableTextArial-left"/>
            </w:pPr>
            <w:r w:rsidRPr="00215045">
              <w:t>They are one of the following.</w:t>
            </w:r>
          </w:p>
          <w:p w14:paraId="544EB839" w14:textId="7B982983" w:rsidR="00211325" w:rsidRPr="00215045" w:rsidRDefault="00211325" w:rsidP="00C3498A">
            <w:pPr>
              <w:pStyle w:val="TableTextArial-left"/>
              <w:numPr>
                <w:ilvl w:val="0"/>
                <w:numId w:val="3"/>
              </w:numPr>
            </w:pPr>
            <w:r w:rsidRPr="00215045">
              <w:t xml:space="preserve">A member with </w:t>
            </w:r>
            <w:r w:rsidR="00916896">
              <w:t>accompanied resident family</w:t>
            </w:r>
            <w:r w:rsidRPr="00215045">
              <w:t>.</w:t>
            </w:r>
          </w:p>
          <w:p w14:paraId="6AFE51E7" w14:textId="71E2F825" w:rsidR="00211325" w:rsidRPr="00215045" w:rsidRDefault="00211325" w:rsidP="00916896">
            <w:pPr>
              <w:pStyle w:val="TableTextArial-left"/>
              <w:numPr>
                <w:ilvl w:val="0"/>
                <w:numId w:val="3"/>
              </w:numPr>
            </w:pPr>
            <w:r w:rsidRPr="00215045">
              <w:t xml:space="preserve">A member </w:t>
            </w:r>
            <w:r w:rsidR="00916896">
              <w:t>who has no resident family but</w:t>
            </w:r>
            <w:r w:rsidRPr="00215045">
              <w:t xml:space="preserve"> who has an adult child.</w:t>
            </w:r>
          </w:p>
        </w:tc>
        <w:tc>
          <w:tcPr>
            <w:tcW w:w="4679" w:type="dxa"/>
          </w:tcPr>
          <w:p w14:paraId="3998EAAD" w14:textId="77777777" w:rsidR="00211325" w:rsidRPr="00215045" w:rsidRDefault="00211325" w:rsidP="00211325">
            <w:pPr>
              <w:pStyle w:val="TableTextArial-left"/>
            </w:pPr>
            <w:r w:rsidRPr="00215045">
              <w:t>Any of the following.</w:t>
            </w:r>
          </w:p>
          <w:p w14:paraId="3A6FCE15" w14:textId="77777777" w:rsidR="00211325" w:rsidRPr="00215045" w:rsidRDefault="00211325" w:rsidP="00903213">
            <w:pPr>
              <w:pStyle w:val="TableTextArial-left"/>
              <w:numPr>
                <w:ilvl w:val="0"/>
                <w:numId w:val="4"/>
              </w:numPr>
              <w:ind w:left="311" w:hanging="293"/>
            </w:pPr>
            <w:r w:rsidRPr="00215045">
              <w:t>The member’s suitable own home.</w:t>
            </w:r>
          </w:p>
          <w:p w14:paraId="6E41D04C" w14:textId="77777777" w:rsidR="00211325" w:rsidRPr="00215045" w:rsidRDefault="00211325" w:rsidP="00903213">
            <w:pPr>
              <w:pStyle w:val="TableTextArial-left"/>
              <w:numPr>
                <w:ilvl w:val="0"/>
                <w:numId w:val="4"/>
              </w:numPr>
              <w:ind w:left="311" w:hanging="293"/>
            </w:pPr>
            <w:r w:rsidRPr="00215045">
              <w:t>A suitable Service residence.</w:t>
            </w:r>
          </w:p>
          <w:p w14:paraId="6DE0D730" w14:textId="77777777" w:rsidR="00211325" w:rsidRPr="00215045" w:rsidRDefault="00211325" w:rsidP="00903213">
            <w:pPr>
              <w:pStyle w:val="TableTextArial-left"/>
              <w:numPr>
                <w:ilvl w:val="0"/>
                <w:numId w:val="4"/>
              </w:numPr>
              <w:ind w:left="311" w:hanging="293"/>
            </w:pPr>
            <w:r w:rsidRPr="00215045">
              <w:t>A home for which rent allowance is payable.</w:t>
            </w:r>
          </w:p>
        </w:tc>
      </w:tr>
      <w:tr w:rsidR="00211325" w:rsidRPr="00215045" w14:paraId="1DFE8F01" w14:textId="77777777" w:rsidTr="00211325">
        <w:trPr>
          <w:cantSplit/>
          <w:trHeight w:val="2678"/>
        </w:trPr>
        <w:tc>
          <w:tcPr>
            <w:tcW w:w="707" w:type="dxa"/>
            <w:tcBorders>
              <w:bottom w:val="single" w:sz="6" w:space="0" w:color="auto"/>
            </w:tcBorders>
          </w:tcPr>
          <w:p w14:paraId="1A9568E7" w14:textId="77777777" w:rsidR="00211325" w:rsidRPr="00215045" w:rsidRDefault="00211325" w:rsidP="00211325">
            <w:pPr>
              <w:pStyle w:val="TableTextArial-left"/>
              <w:jc w:val="center"/>
            </w:pPr>
            <w:r w:rsidRPr="00215045">
              <w:t>2.</w:t>
            </w:r>
          </w:p>
        </w:tc>
        <w:tc>
          <w:tcPr>
            <w:tcW w:w="2977" w:type="dxa"/>
            <w:tcBorders>
              <w:bottom w:val="single" w:sz="6" w:space="0" w:color="auto"/>
            </w:tcBorders>
          </w:tcPr>
          <w:p w14:paraId="70E61AF7" w14:textId="0533F200" w:rsidR="00211325" w:rsidRPr="00215045" w:rsidRDefault="00211325" w:rsidP="003D299A">
            <w:pPr>
              <w:pStyle w:val="TableTextArial-left"/>
              <w:rPr>
                <w:i/>
              </w:rPr>
            </w:pPr>
            <w:r w:rsidRPr="00215045">
              <w:t xml:space="preserve">The member </w:t>
            </w:r>
            <w:r w:rsidR="003D299A">
              <w:t>has</w:t>
            </w:r>
            <w:r w:rsidRPr="00215045">
              <w:t xml:space="preserve"> </w:t>
            </w:r>
            <w:r w:rsidR="00916896">
              <w:t>unaccompanied resident family</w:t>
            </w:r>
            <w:r w:rsidRPr="00215045">
              <w:t>.</w:t>
            </w:r>
          </w:p>
        </w:tc>
        <w:tc>
          <w:tcPr>
            <w:tcW w:w="4679" w:type="dxa"/>
          </w:tcPr>
          <w:p w14:paraId="46A566A6" w14:textId="77777777" w:rsidR="00211325" w:rsidRPr="00215045" w:rsidRDefault="00211325" w:rsidP="00211325">
            <w:pPr>
              <w:pStyle w:val="TableTextArial-left"/>
              <w:tabs>
                <w:tab w:val="left" w:pos="284"/>
              </w:tabs>
              <w:ind w:left="284" w:hanging="284"/>
            </w:pPr>
            <w:proofErr w:type="gramStart"/>
            <w:r w:rsidRPr="00215045">
              <w:t>a</w:t>
            </w:r>
            <w:proofErr w:type="gramEnd"/>
            <w:r w:rsidRPr="00215045">
              <w:t>.</w:t>
            </w:r>
            <w:r w:rsidRPr="00215045">
              <w:tab/>
              <w:t>For the member, any of the following.</w:t>
            </w:r>
          </w:p>
          <w:p w14:paraId="525FBDF4" w14:textId="77777777" w:rsidR="00211325" w:rsidRPr="00215045" w:rsidRDefault="00211325" w:rsidP="00211325">
            <w:pPr>
              <w:pStyle w:val="TableTextArial-left"/>
              <w:ind w:left="730" w:hanging="284"/>
            </w:pPr>
            <w:proofErr w:type="spellStart"/>
            <w:r w:rsidRPr="00215045">
              <w:t>i</w:t>
            </w:r>
            <w:proofErr w:type="spellEnd"/>
            <w:r w:rsidRPr="00215045">
              <w:t xml:space="preserve">. </w:t>
            </w:r>
            <w:r w:rsidRPr="00215045">
              <w:tab/>
              <w:t>Suitable living</w:t>
            </w:r>
            <w:r w:rsidRPr="00215045">
              <w:noBreakHyphen/>
              <w:t>in accommodation.</w:t>
            </w:r>
          </w:p>
          <w:p w14:paraId="3E0716B4" w14:textId="77777777" w:rsidR="00211325" w:rsidRPr="00215045" w:rsidRDefault="00211325" w:rsidP="00211325">
            <w:pPr>
              <w:pStyle w:val="TableTextArial-left"/>
              <w:tabs>
                <w:tab w:val="left" w:pos="728"/>
              </w:tabs>
              <w:ind w:left="730" w:hanging="284"/>
            </w:pPr>
            <w:r w:rsidRPr="00215045">
              <w:t xml:space="preserve">ii. </w:t>
            </w:r>
            <w:r w:rsidRPr="00215045">
              <w:tab/>
              <w:t>A rented home for which rent allowance is payable.</w:t>
            </w:r>
          </w:p>
          <w:p w14:paraId="30FEC1CC" w14:textId="77777777" w:rsidR="00211325" w:rsidRPr="00215045" w:rsidRDefault="00211325" w:rsidP="00211325">
            <w:pPr>
              <w:pStyle w:val="TableTextArial-left"/>
              <w:ind w:left="730" w:hanging="284"/>
            </w:pPr>
            <w:r w:rsidRPr="00215045">
              <w:t xml:space="preserve">iii. </w:t>
            </w:r>
            <w:r w:rsidRPr="00215045">
              <w:tab/>
              <w:t>A surplus Service residence.</w:t>
            </w:r>
          </w:p>
          <w:p w14:paraId="385D70BF" w14:textId="77777777" w:rsidR="00211325" w:rsidRPr="00215045" w:rsidRDefault="00211325" w:rsidP="00211325">
            <w:pPr>
              <w:pStyle w:val="TableTextArial-left"/>
              <w:ind w:left="730" w:hanging="284"/>
            </w:pPr>
            <w:r w:rsidRPr="00215045">
              <w:t xml:space="preserve">iv. </w:t>
            </w:r>
            <w:r w:rsidRPr="00215045">
              <w:tab/>
              <w:t>Accommodation provided under Part 7.</w:t>
            </w:r>
          </w:p>
          <w:p w14:paraId="73BB2DB8" w14:textId="77777777" w:rsidR="00211325" w:rsidRPr="00215045" w:rsidRDefault="00211325" w:rsidP="00211325">
            <w:pPr>
              <w:pStyle w:val="TableTextArial-left"/>
              <w:ind w:left="730" w:hanging="284"/>
            </w:pPr>
            <w:r w:rsidRPr="00215045">
              <w:t xml:space="preserve">v. </w:t>
            </w:r>
            <w:r w:rsidRPr="00215045">
              <w:tab/>
              <w:t>An appointment, tied or assigned Service residence under Part 6 Division 6.</w:t>
            </w:r>
          </w:p>
          <w:p w14:paraId="6ED5DFFB" w14:textId="2A681DFC" w:rsidR="00211325" w:rsidRPr="00215045" w:rsidRDefault="00211325" w:rsidP="00916896">
            <w:pPr>
              <w:pStyle w:val="TableTextArial-left"/>
              <w:tabs>
                <w:tab w:val="left" w:pos="284"/>
              </w:tabs>
              <w:ind w:left="284" w:hanging="284"/>
            </w:pPr>
            <w:r w:rsidRPr="00215045">
              <w:t>b.</w:t>
            </w:r>
            <w:r w:rsidRPr="00215045">
              <w:tab/>
              <w:t xml:space="preserve">For the </w:t>
            </w:r>
            <w:r w:rsidR="00916896">
              <w:t>unaccompanied resident family</w:t>
            </w:r>
            <w:r w:rsidRPr="00215045">
              <w:t xml:space="preserve"> the accommodation that was approved as suitable for them to live in at the </w:t>
            </w:r>
            <w:r w:rsidR="00916896">
              <w:t>family benefit</w:t>
            </w:r>
            <w:r w:rsidRPr="00215045">
              <w:t xml:space="preserve"> location.</w:t>
            </w:r>
          </w:p>
        </w:tc>
      </w:tr>
      <w:tr w:rsidR="00211325" w:rsidRPr="00215045" w14:paraId="67B29962" w14:textId="77777777" w:rsidTr="00636655">
        <w:trPr>
          <w:cantSplit/>
        </w:trPr>
        <w:tc>
          <w:tcPr>
            <w:tcW w:w="707" w:type="dxa"/>
          </w:tcPr>
          <w:p w14:paraId="49C0E5B7" w14:textId="77777777" w:rsidR="00211325" w:rsidRPr="00215045" w:rsidRDefault="00211325" w:rsidP="00211325">
            <w:pPr>
              <w:pStyle w:val="TableTextArial-left"/>
              <w:jc w:val="center"/>
            </w:pPr>
            <w:r w:rsidRPr="00215045">
              <w:t>3.</w:t>
            </w:r>
          </w:p>
        </w:tc>
        <w:tc>
          <w:tcPr>
            <w:tcW w:w="2977" w:type="dxa"/>
            <w:shd w:val="clear" w:color="auto" w:fill="auto"/>
          </w:tcPr>
          <w:p w14:paraId="08397AD8" w14:textId="77777777" w:rsidR="00211325" w:rsidRPr="00215045" w:rsidRDefault="00211325" w:rsidP="00211325">
            <w:pPr>
              <w:pStyle w:val="TableTextArial-left"/>
              <w:rPr>
                <w:i/>
              </w:rPr>
            </w:pPr>
            <w:r w:rsidRPr="00215045">
              <w:t>The member meets all the following.</w:t>
            </w:r>
          </w:p>
          <w:p w14:paraId="202A7063" w14:textId="7576BF04" w:rsidR="00211325" w:rsidRPr="00215045" w:rsidRDefault="00211325" w:rsidP="00211325">
            <w:pPr>
              <w:pStyle w:val="TableTextArial-left"/>
              <w:ind w:left="313" w:hanging="313"/>
            </w:pPr>
            <w:r w:rsidRPr="00215045">
              <w:t>a.</w:t>
            </w:r>
            <w:r w:rsidRPr="00215045">
              <w:tab/>
              <w:t xml:space="preserve">They are a member with </w:t>
            </w:r>
            <w:r w:rsidR="00916896">
              <w:t>unaccompanied resident family.</w:t>
            </w:r>
          </w:p>
          <w:p w14:paraId="1726371F" w14:textId="7D563B6B" w:rsidR="00211325" w:rsidRPr="00215045" w:rsidRDefault="00211325" w:rsidP="00916896">
            <w:pPr>
              <w:pStyle w:val="TableTextArial-left"/>
              <w:ind w:left="313" w:hanging="313"/>
            </w:pPr>
            <w:r w:rsidRPr="00215045">
              <w:t>b.</w:t>
            </w:r>
            <w:r w:rsidRPr="00215045">
              <w:tab/>
              <w:t xml:space="preserve">They have </w:t>
            </w:r>
            <w:r w:rsidR="00916896">
              <w:t>unaccompanied resident family</w:t>
            </w:r>
            <w:r w:rsidRPr="00215045">
              <w:t xml:space="preserve"> at a location </w:t>
            </w:r>
            <w:r w:rsidR="00916896">
              <w:t>that is not a family benefit location</w:t>
            </w:r>
            <w:r w:rsidRPr="00215045">
              <w:t>.</w:t>
            </w:r>
          </w:p>
        </w:tc>
        <w:tc>
          <w:tcPr>
            <w:tcW w:w="4679" w:type="dxa"/>
          </w:tcPr>
          <w:p w14:paraId="301D59BC" w14:textId="77777777" w:rsidR="00211325" w:rsidRPr="00215045" w:rsidRDefault="00211325" w:rsidP="00211325">
            <w:pPr>
              <w:pStyle w:val="TableTextArial-left"/>
              <w:tabs>
                <w:tab w:val="left" w:pos="284"/>
              </w:tabs>
              <w:ind w:left="284" w:hanging="284"/>
            </w:pPr>
            <w:r w:rsidRPr="00215045">
              <w:t>Any of the following.</w:t>
            </w:r>
          </w:p>
          <w:p w14:paraId="710840FC" w14:textId="77777777" w:rsidR="00211325" w:rsidRPr="00215045" w:rsidRDefault="00211325" w:rsidP="00211325">
            <w:pPr>
              <w:pStyle w:val="TableTextArial-left"/>
              <w:ind w:left="313" w:hanging="313"/>
            </w:pPr>
            <w:r w:rsidRPr="00215045">
              <w:t>a.</w:t>
            </w:r>
            <w:r w:rsidRPr="00215045">
              <w:tab/>
              <w:t>Suitable living</w:t>
            </w:r>
            <w:r w:rsidRPr="00215045">
              <w:noBreakHyphen/>
              <w:t>in accommodation.</w:t>
            </w:r>
          </w:p>
          <w:p w14:paraId="64B1EC85" w14:textId="77777777" w:rsidR="00211325" w:rsidRPr="00215045" w:rsidRDefault="00211325" w:rsidP="00211325">
            <w:pPr>
              <w:pStyle w:val="TableTextArial-left"/>
              <w:ind w:left="313" w:hanging="313"/>
            </w:pPr>
            <w:r w:rsidRPr="00215045">
              <w:t>b.</w:t>
            </w:r>
            <w:r w:rsidRPr="00215045">
              <w:tab/>
              <w:t>A rented home for which rent allowance is payable.</w:t>
            </w:r>
          </w:p>
          <w:p w14:paraId="18CB9697" w14:textId="77777777" w:rsidR="00211325" w:rsidRPr="00215045" w:rsidRDefault="00211325" w:rsidP="00211325">
            <w:pPr>
              <w:pStyle w:val="TableTextArial-left"/>
              <w:ind w:left="313" w:hanging="313"/>
            </w:pPr>
            <w:r w:rsidRPr="00215045">
              <w:t>c.</w:t>
            </w:r>
            <w:r w:rsidRPr="00215045">
              <w:tab/>
              <w:t>A surplus Service residence.</w:t>
            </w:r>
          </w:p>
          <w:p w14:paraId="555CE463" w14:textId="77777777" w:rsidR="00211325" w:rsidRPr="00215045" w:rsidRDefault="00211325" w:rsidP="00211325">
            <w:pPr>
              <w:pStyle w:val="TableTextArial-left"/>
              <w:ind w:left="313" w:hanging="313"/>
            </w:pPr>
            <w:r w:rsidRPr="00215045">
              <w:t>d.</w:t>
            </w:r>
            <w:r w:rsidRPr="00215045">
              <w:tab/>
              <w:t>Accommodation provided under Part 7.</w:t>
            </w:r>
          </w:p>
        </w:tc>
      </w:tr>
      <w:tr w:rsidR="00211325" w:rsidRPr="00215045" w14:paraId="760C063F" w14:textId="77777777" w:rsidTr="00211325">
        <w:trPr>
          <w:cantSplit/>
          <w:trHeight w:val="2385"/>
        </w:trPr>
        <w:tc>
          <w:tcPr>
            <w:tcW w:w="707" w:type="dxa"/>
          </w:tcPr>
          <w:p w14:paraId="49B32243" w14:textId="77777777" w:rsidR="00211325" w:rsidRPr="00215045" w:rsidRDefault="00211325" w:rsidP="00211325">
            <w:pPr>
              <w:pStyle w:val="TableTextArial-left"/>
              <w:jc w:val="center"/>
            </w:pPr>
            <w:r w:rsidRPr="00215045">
              <w:t>4.</w:t>
            </w:r>
          </w:p>
        </w:tc>
        <w:tc>
          <w:tcPr>
            <w:tcW w:w="2977" w:type="dxa"/>
          </w:tcPr>
          <w:p w14:paraId="78364020" w14:textId="049A6AEF" w:rsidR="00211325" w:rsidRPr="00215045" w:rsidRDefault="00916896" w:rsidP="00211325">
            <w:pPr>
              <w:pStyle w:val="TableTextArial-left"/>
            </w:pPr>
            <w:r>
              <w:t>A member who has no resident family</w:t>
            </w:r>
            <w:r w:rsidR="00211325" w:rsidRPr="00215045">
              <w:t>.</w:t>
            </w:r>
          </w:p>
        </w:tc>
        <w:tc>
          <w:tcPr>
            <w:tcW w:w="4679" w:type="dxa"/>
          </w:tcPr>
          <w:p w14:paraId="5446F905" w14:textId="77777777" w:rsidR="00211325" w:rsidRPr="00215045" w:rsidRDefault="00211325" w:rsidP="00211325">
            <w:pPr>
              <w:pStyle w:val="TableTextNumbered"/>
            </w:pPr>
            <w:r w:rsidRPr="00215045">
              <w:t>Any of the following.</w:t>
            </w:r>
          </w:p>
          <w:p w14:paraId="41CC1626" w14:textId="77777777" w:rsidR="00211325" w:rsidRPr="00215045" w:rsidRDefault="00211325" w:rsidP="00211325">
            <w:pPr>
              <w:pStyle w:val="TableTextNumbered"/>
            </w:pPr>
            <w:r w:rsidRPr="00215045">
              <w:t>a.</w:t>
            </w:r>
            <w:r w:rsidRPr="00215045">
              <w:tab/>
              <w:t>The member’s suitable own home.</w:t>
            </w:r>
          </w:p>
          <w:p w14:paraId="4D7A87C5" w14:textId="77777777" w:rsidR="00211325" w:rsidRPr="00215045" w:rsidRDefault="00211325" w:rsidP="00211325">
            <w:pPr>
              <w:pStyle w:val="TableTextNumbered"/>
            </w:pPr>
            <w:r w:rsidRPr="00215045">
              <w:t>b.</w:t>
            </w:r>
            <w:r w:rsidRPr="00215045">
              <w:tab/>
              <w:t>Suitable living</w:t>
            </w:r>
            <w:r w:rsidRPr="00215045">
              <w:noBreakHyphen/>
              <w:t>in accommodation.</w:t>
            </w:r>
          </w:p>
          <w:p w14:paraId="70B773D8" w14:textId="77777777" w:rsidR="00211325" w:rsidRPr="00215045" w:rsidRDefault="00211325" w:rsidP="00211325">
            <w:pPr>
              <w:pStyle w:val="TableTextArial-left"/>
              <w:tabs>
                <w:tab w:val="left" w:pos="284"/>
              </w:tabs>
              <w:ind w:left="284" w:hanging="284"/>
            </w:pPr>
            <w:r w:rsidRPr="00215045">
              <w:t>c.</w:t>
            </w:r>
            <w:r w:rsidRPr="00215045">
              <w:tab/>
              <w:t>A rented home for which rent allowance is payable.</w:t>
            </w:r>
          </w:p>
          <w:p w14:paraId="48E41928" w14:textId="77777777" w:rsidR="00211325" w:rsidRPr="00215045" w:rsidRDefault="00211325" w:rsidP="00211325">
            <w:pPr>
              <w:pStyle w:val="TableTextNumbered"/>
            </w:pPr>
            <w:r w:rsidRPr="00215045">
              <w:t>d.</w:t>
            </w:r>
            <w:r w:rsidRPr="00215045">
              <w:tab/>
              <w:t>A surplus Service residence.</w:t>
            </w:r>
          </w:p>
          <w:p w14:paraId="71A5FEC0" w14:textId="77777777" w:rsidR="00211325" w:rsidRPr="00215045" w:rsidRDefault="00211325" w:rsidP="00211325">
            <w:pPr>
              <w:pStyle w:val="TableTextNumbered"/>
            </w:pPr>
            <w:r w:rsidRPr="00215045">
              <w:t>e.</w:t>
            </w:r>
            <w:r w:rsidRPr="00215045">
              <w:tab/>
              <w:t>Accommodation provided under Part 7.</w:t>
            </w:r>
          </w:p>
          <w:p w14:paraId="082B092F" w14:textId="77777777" w:rsidR="00211325" w:rsidRPr="00215045" w:rsidRDefault="00211325" w:rsidP="00211325">
            <w:pPr>
              <w:pStyle w:val="TableTextNumbered"/>
            </w:pPr>
            <w:r w:rsidRPr="00215045">
              <w:t>f.</w:t>
            </w:r>
            <w:r w:rsidRPr="00215045">
              <w:tab/>
              <w:t>An appointment, tied or assigned Service residence under Part 6 Division 6.</w:t>
            </w:r>
          </w:p>
        </w:tc>
      </w:tr>
    </w:tbl>
    <w:p w14:paraId="4658853D" w14:textId="77777777" w:rsidR="00211325" w:rsidRPr="003127CF" w:rsidRDefault="00211325" w:rsidP="00211325"/>
    <w:tbl>
      <w:tblPr>
        <w:tblW w:w="9356" w:type="dxa"/>
        <w:tblInd w:w="142" w:type="dxa"/>
        <w:tblLayout w:type="fixed"/>
        <w:tblLook w:val="0000" w:firstRow="0" w:lastRow="0" w:firstColumn="0" w:lastColumn="0" w:noHBand="0" w:noVBand="0"/>
      </w:tblPr>
      <w:tblGrid>
        <w:gridCol w:w="980"/>
        <w:gridCol w:w="8376"/>
      </w:tblGrid>
      <w:tr w:rsidR="00211325" w:rsidRPr="00215045" w14:paraId="10DC0CE1" w14:textId="77777777" w:rsidTr="00211325">
        <w:tc>
          <w:tcPr>
            <w:tcW w:w="980" w:type="dxa"/>
            <w:shd w:val="clear" w:color="auto" w:fill="auto"/>
          </w:tcPr>
          <w:p w14:paraId="4CFC53CB" w14:textId="77777777" w:rsidR="00211325" w:rsidRPr="00215045" w:rsidRDefault="00211325" w:rsidP="00211325">
            <w:pPr>
              <w:pStyle w:val="BlockText-Plain"/>
              <w:jc w:val="center"/>
            </w:pPr>
          </w:p>
        </w:tc>
        <w:tc>
          <w:tcPr>
            <w:tcW w:w="8376" w:type="dxa"/>
          </w:tcPr>
          <w:p w14:paraId="07277C66" w14:textId="4F9870AC" w:rsidR="00211325" w:rsidRPr="00B73CFB" w:rsidRDefault="00211325" w:rsidP="00B73CFB">
            <w:pPr>
              <w:pStyle w:val="Sectiontext"/>
              <w:ind w:left="702" w:hanging="702"/>
              <w:rPr>
                <w:sz w:val="18"/>
                <w:szCs w:val="18"/>
              </w:rPr>
            </w:pPr>
            <w:r w:rsidRPr="00B73CFB">
              <w:rPr>
                <w:b/>
                <w:sz w:val="18"/>
                <w:szCs w:val="18"/>
              </w:rPr>
              <w:t>Note:</w:t>
            </w:r>
            <w:r w:rsidRPr="00B73CFB">
              <w:rPr>
                <w:sz w:val="18"/>
                <w:szCs w:val="18"/>
              </w:rPr>
              <w:t xml:space="preserve"> </w:t>
            </w:r>
            <w:r w:rsidR="00B73CFB">
              <w:rPr>
                <w:sz w:val="18"/>
                <w:szCs w:val="18"/>
              </w:rPr>
              <w:tab/>
            </w:r>
            <w:r w:rsidRPr="00B73CFB">
              <w:rPr>
                <w:sz w:val="18"/>
                <w:szCs w:val="18"/>
              </w:rPr>
              <w:t>Section 7.5.2 provides a different definition of Suitable accommodation for the purpose of Chapter 7 Part 5.</w:t>
            </w:r>
          </w:p>
        </w:tc>
      </w:tr>
    </w:tbl>
    <w:p w14:paraId="00D6C923" w14:textId="77777777" w:rsidR="00211325" w:rsidRPr="007C6D61" w:rsidRDefault="00211325" w:rsidP="00211325">
      <w:pPr>
        <w:pStyle w:val="Heading4"/>
        <w:pageBreakBefore/>
        <w:spacing w:before="120" w:after="120" w:line="240" w:lineRule="auto"/>
        <w:rPr>
          <w:bCs w:val="0"/>
          <w:color w:val="000000" w:themeColor="text1"/>
        </w:rPr>
      </w:pPr>
      <w:r w:rsidRPr="007C6D61">
        <w:rPr>
          <w:bCs w:val="0"/>
          <w:color w:val="000000" w:themeColor="text1"/>
        </w:rPr>
        <w:lastRenderedPageBreak/>
        <w:t>Division 2: Key d</w:t>
      </w:r>
      <w:r>
        <w:rPr>
          <w:bCs w:val="0"/>
          <w:color w:val="000000" w:themeColor="text1"/>
        </w:rPr>
        <w:t>efinitions relating to location</w:t>
      </w:r>
    </w:p>
    <w:p w14:paraId="4A6DB454" w14:textId="587FB8F6" w:rsidR="00736D75" w:rsidRDefault="00736D75" w:rsidP="00736D75">
      <w:pPr>
        <w:pStyle w:val="Heading5"/>
      </w:pPr>
      <w:r>
        <w:t>1.3.</w:t>
      </w:r>
      <w:r w:rsidR="000C66C3">
        <w:t>8</w:t>
      </w:r>
      <w:r>
        <w:t>    Service location</w:t>
      </w:r>
    </w:p>
    <w:tbl>
      <w:tblPr>
        <w:tblW w:w="9359" w:type="dxa"/>
        <w:tblInd w:w="113" w:type="dxa"/>
        <w:tblLayout w:type="fixed"/>
        <w:tblLook w:val="0000" w:firstRow="0" w:lastRow="0" w:firstColumn="0" w:lastColumn="0" w:noHBand="0" w:noVBand="0"/>
      </w:tblPr>
      <w:tblGrid>
        <w:gridCol w:w="992"/>
        <w:gridCol w:w="563"/>
        <w:gridCol w:w="567"/>
        <w:gridCol w:w="7237"/>
      </w:tblGrid>
      <w:tr w:rsidR="00736D75" w:rsidRPr="00D15A4D" w14:paraId="35AA546B" w14:textId="77777777" w:rsidTr="001C3C02">
        <w:tc>
          <w:tcPr>
            <w:tcW w:w="992" w:type="dxa"/>
          </w:tcPr>
          <w:p w14:paraId="6DABD39A" w14:textId="77777777" w:rsidR="00736D75" w:rsidRPr="00D15A4D" w:rsidRDefault="00736D75" w:rsidP="001C3C02">
            <w:pPr>
              <w:pStyle w:val="Sectiontext"/>
              <w:jc w:val="center"/>
            </w:pPr>
          </w:p>
        </w:tc>
        <w:tc>
          <w:tcPr>
            <w:tcW w:w="8367" w:type="dxa"/>
            <w:gridSpan w:val="3"/>
          </w:tcPr>
          <w:p w14:paraId="73E1BA05" w14:textId="77777777" w:rsidR="00736D75" w:rsidRDefault="00736D75" w:rsidP="001C3C02">
            <w:pPr>
              <w:pStyle w:val="Sectiontext"/>
              <w:rPr>
                <w:iCs/>
              </w:rPr>
            </w:pPr>
            <w:r w:rsidRPr="0022012F">
              <w:rPr>
                <w:b/>
                <w:iCs/>
              </w:rPr>
              <w:t>Service location</w:t>
            </w:r>
            <w:r>
              <w:rPr>
                <w:iCs/>
              </w:rPr>
              <w:t>, in relation to a member, including a member of the Reserves, means any of the following.</w:t>
            </w:r>
          </w:p>
        </w:tc>
      </w:tr>
      <w:tr w:rsidR="00736D75" w:rsidRPr="00D15A4D" w14:paraId="09E883CB" w14:textId="77777777" w:rsidTr="001C3C02">
        <w:tblPrEx>
          <w:tblLook w:val="04A0" w:firstRow="1" w:lastRow="0" w:firstColumn="1" w:lastColumn="0" w:noHBand="0" w:noVBand="1"/>
        </w:tblPrEx>
        <w:tc>
          <w:tcPr>
            <w:tcW w:w="992" w:type="dxa"/>
          </w:tcPr>
          <w:p w14:paraId="6275576C" w14:textId="77777777" w:rsidR="00736D75" w:rsidRPr="00D15A4D" w:rsidRDefault="00736D75" w:rsidP="001C3C02">
            <w:pPr>
              <w:pStyle w:val="Sectiontext"/>
              <w:jc w:val="center"/>
              <w:rPr>
                <w:lang w:eastAsia="en-US"/>
              </w:rPr>
            </w:pPr>
          </w:p>
        </w:tc>
        <w:tc>
          <w:tcPr>
            <w:tcW w:w="563" w:type="dxa"/>
            <w:hideMark/>
          </w:tcPr>
          <w:p w14:paraId="4AA7C02C" w14:textId="77777777" w:rsidR="00736D75" w:rsidRPr="00D15A4D" w:rsidRDefault="00736D75" w:rsidP="001C3C02">
            <w:pPr>
              <w:pStyle w:val="Sectiontext"/>
              <w:jc w:val="center"/>
              <w:rPr>
                <w:rFonts w:cs="Arial"/>
                <w:lang w:eastAsia="en-US"/>
              </w:rPr>
            </w:pPr>
            <w:r w:rsidRPr="00D15A4D">
              <w:rPr>
                <w:rFonts w:cs="Arial"/>
                <w:lang w:eastAsia="en-US"/>
              </w:rPr>
              <w:t>a.</w:t>
            </w:r>
          </w:p>
        </w:tc>
        <w:tc>
          <w:tcPr>
            <w:tcW w:w="7804" w:type="dxa"/>
            <w:gridSpan w:val="2"/>
          </w:tcPr>
          <w:p w14:paraId="20842E14" w14:textId="77777777" w:rsidR="00736D75" w:rsidRPr="00D15A4D" w:rsidRDefault="00736D75" w:rsidP="001C3C02">
            <w:pPr>
              <w:pStyle w:val="Sectiontext"/>
              <w:rPr>
                <w:rFonts w:cs="Arial"/>
                <w:lang w:eastAsia="en-US"/>
              </w:rPr>
            </w:pPr>
            <w:r>
              <w:t xml:space="preserve">The location where the member is normally expected to provide capability under any of the following. </w:t>
            </w:r>
          </w:p>
        </w:tc>
      </w:tr>
      <w:tr w:rsidR="00736D75" w:rsidRPr="00D15A4D" w14:paraId="3DC8CE21" w14:textId="77777777" w:rsidTr="001C3C02">
        <w:tblPrEx>
          <w:tblLook w:val="04A0" w:firstRow="1" w:lastRow="0" w:firstColumn="1" w:lastColumn="0" w:noHBand="0" w:noVBand="1"/>
        </w:tblPrEx>
        <w:tc>
          <w:tcPr>
            <w:tcW w:w="992" w:type="dxa"/>
          </w:tcPr>
          <w:p w14:paraId="3814C402" w14:textId="77777777" w:rsidR="00736D75" w:rsidRPr="00D15A4D" w:rsidRDefault="00736D75" w:rsidP="001C3C02">
            <w:pPr>
              <w:pStyle w:val="Sectiontext"/>
              <w:jc w:val="center"/>
              <w:rPr>
                <w:lang w:eastAsia="en-US"/>
              </w:rPr>
            </w:pPr>
          </w:p>
        </w:tc>
        <w:tc>
          <w:tcPr>
            <w:tcW w:w="563" w:type="dxa"/>
          </w:tcPr>
          <w:p w14:paraId="0FB06296" w14:textId="77777777" w:rsidR="00736D75" w:rsidRPr="00D15A4D" w:rsidRDefault="00736D75" w:rsidP="001C3C02">
            <w:pPr>
              <w:pStyle w:val="Sectiontext"/>
              <w:rPr>
                <w:rFonts w:cs="Arial"/>
                <w:iCs/>
                <w:lang w:eastAsia="en-US"/>
              </w:rPr>
            </w:pPr>
          </w:p>
        </w:tc>
        <w:tc>
          <w:tcPr>
            <w:tcW w:w="567" w:type="dxa"/>
            <w:hideMark/>
          </w:tcPr>
          <w:p w14:paraId="7CC2D082" w14:textId="77777777" w:rsidR="00736D75" w:rsidRPr="00D15A4D" w:rsidRDefault="00736D75" w:rsidP="001C3C0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8C5F805" w14:textId="77777777" w:rsidR="00736D75" w:rsidRPr="00DE080E" w:rsidRDefault="00736D75" w:rsidP="001C3C02">
            <w:pPr>
              <w:pStyle w:val="Sectiontext"/>
              <w:rPr>
                <w:rFonts w:cs="Arial"/>
                <w:b/>
                <w:iCs/>
                <w:lang w:eastAsia="en-US"/>
              </w:rPr>
            </w:pPr>
            <w:r w:rsidRPr="00EC7EC2">
              <w:rPr>
                <w:rFonts w:cs="Arial"/>
                <w:lang w:eastAsia="en-US"/>
              </w:rPr>
              <w:t>A posting order.</w:t>
            </w:r>
          </w:p>
        </w:tc>
      </w:tr>
      <w:tr w:rsidR="00736D75" w:rsidRPr="00D15A4D" w14:paraId="529B1DFC" w14:textId="77777777" w:rsidTr="001C3C02">
        <w:tblPrEx>
          <w:tblLook w:val="04A0" w:firstRow="1" w:lastRow="0" w:firstColumn="1" w:lastColumn="0" w:noHBand="0" w:noVBand="1"/>
        </w:tblPrEx>
        <w:tc>
          <w:tcPr>
            <w:tcW w:w="992" w:type="dxa"/>
          </w:tcPr>
          <w:p w14:paraId="5B989A8F" w14:textId="77777777" w:rsidR="00736D75" w:rsidRPr="00D15A4D" w:rsidRDefault="00736D75" w:rsidP="001C3C02">
            <w:pPr>
              <w:pStyle w:val="Sectiontext"/>
              <w:jc w:val="center"/>
              <w:rPr>
                <w:lang w:eastAsia="en-US"/>
              </w:rPr>
            </w:pPr>
          </w:p>
        </w:tc>
        <w:tc>
          <w:tcPr>
            <w:tcW w:w="563" w:type="dxa"/>
          </w:tcPr>
          <w:p w14:paraId="086E403C" w14:textId="77777777" w:rsidR="00736D75" w:rsidRPr="00D15A4D" w:rsidRDefault="00736D75" w:rsidP="001C3C02">
            <w:pPr>
              <w:pStyle w:val="Sectiontext"/>
              <w:rPr>
                <w:rFonts w:cs="Arial"/>
                <w:iCs/>
                <w:lang w:eastAsia="en-US"/>
              </w:rPr>
            </w:pPr>
          </w:p>
        </w:tc>
        <w:tc>
          <w:tcPr>
            <w:tcW w:w="567" w:type="dxa"/>
          </w:tcPr>
          <w:p w14:paraId="08A300F0" w14:textId="77777777" w:rsidR="00736D75" w:rsidRPr="00D15A4D" w:rsidRDefault="00736D75" w:rsidP="001C3C02">
            <w:pPr>
              <w:pStyle w:val="Sectiontext"/>
              <w:rPr>
                <w:rFonts w:cs="Arial"/>
                <w:iCs/>
                <w:lang w:eastAsia="en-US"/>
              </w:rPr>
            </w:pPr>
            <w:r>
              <w:rPr>
                <w:rFonts w:cs="Arial"/>
                <w:iCs/>
                <w:lang w:eastAsia="en-US"/>
              </w:rPr>
              <w:t>ii.</w:t>
            </w:r>
          </w:p>
        </w:tc>
        <w:tc>
          <w:tcPr>
            <w:tcW w:w="7237" w:type="dxa"/>
          </w:tcPr>
          <w:p w14:paraId="7067A112" w14:textId="77777777" w:rsidR="00736D75" w:rsidRPr="00DE080E" w:rsidRDefault="00736D75" w:rsidP="001C3C02">
            <w:pPr>
              <w:pStyle w:val="Sectiontext"/>
              <w:rPr>
                <w:b/>
              </w:rPr>
            </w:pPr>
            <w:r w:rsidRPr="00EC7EC2">
              <w:t>An alternate located work agreement.</w:t>
            </w:r>
          </w:p>
        </w:tc>
      </w:tr>
      <w:tr w:rsidR="00736D75" w:rsidRPr="00D15A4D" w14:paraId="05D07948" w14:textId="77777777" w:rsidTr="001C3C02">
        <w:tblPrEx>
          <w:tblLook w:val="04A0" w:firstRow="1" w:lastRow="0" w:firstColumn="1" w:lastColumn="0" w:noHBand="0" w:noVBand="1"/>
        </w:tblPrEx>
        <w:tc>
          <w:tcPr>
            <w:tcW w:w="992" w:type="dxa"/>
          </w:tcPr>
          <w:p w14:paraId="23DA1C7F" w14:textId="77777777" w:rsidR="00736D75" w:rsidRPr="00D15A4D" w:rsidRDefault="00736D75" w:rsidP="001C3C02">
            <w:pPr>
              <w:pStyle w:val="Sectiontext"/>
              <w:jc w:val="center"/>
              <w:rPr>
                <w:lang w:eastAsia="en-US"/>
              </w:rPr>
            </w:pPr>
          </w:p>
        </w:tc>
        <w:tc>
          <w:tcPr>
            <w:tcW w:w="563" w:type="dxa"/>
          </w:tcPr>
          <w:p w14:paraId="018406B6" w14:textId="77777777" w:rsidR="00736D75" w:rsidRPr="00D15A4D" w:rsidRDefault="00736D75" w:rsidP="001C3C02">
            <w:pPr>
              <w:pStyle w:val="Sectiontext"/>
              <w:rPr>
                <w:rFonts w:cs="Arial"/>
                <w:iCs/>
                <w:lang w:eastAsia="en-US"/>
              </w:rPr>
            </w:pPr>
          </w:p>
        </w:tc>
        <w:tc>
          <w:tcPr>
            <w:tcW w:w="567" w:type="dxa"/>
          </w:tcPr>
          <w:p w14:paraId="41022E09" w14:textId="77777777" w:rsidR="00736D75" w:rsidRPr="00D15A4D" w:rsidRDefault="00736D75" w:rsidP="001C3C02">
            <w:pPr>
              <w:pStyle w:val="Sectiontext"/>
              <w:rPr>
                <w:rFonts w:cs="Arial"/>
                <w:iCs/>
                <w:lang w:eastAsia="en-US"/>
              </w:rPr>
            </w:pPr>
            <w:r>
              <w:rPr>
                <w:rFonts w:cs="Arial"/>
                <w:iCs/>
                <w:lang w:eastAsia="en-US"/>
              </w:rPr>
              <w:t>iii.</w:t>
            </w:r>
          </w:p>
        </w:tc>
        <w:tc>
          <w:tcPr>
            <w:tcW w:w="7237" w:type="dxa"/>
          </w:tcPr>
          <w:p w14:paraId="0BACF8C6" w14:textId="77777777" w:rsidR="00736D75" w:rsidRPr="00DE080E" w:rsidRDefault="00736D75" w:rsidP="001C3C02">
            <w:pPr>
              <w:pStyle w:val="Sectiontext"/>
              <w:rPr>
                <w:b/>
              </w:rPr>
            </w:pPr>
            <w:r w:rsidRPr="00EC7EC2">
              <w:t>A transition location (general) agreement.</w:t>
            </w:r>
          </w:p>
        </w:tc>
      </w:tr>
      <w:tr w:rsidR="00736D75" w:rsidRPr="00D15A4D" w14:paraId="79B768F2" w14:textId="77777777" w:rsidTr="001C3C02">
        <w:tblPrEx>
          <w:tblLook w:val="04A0" w:firstRow="1" w:lastRow="0" w:firstColumn="1" w:lastColumn="0" w:noHBand="0" w:noVBand="1"/>
        </w:tblPrEx>
        <w:tc>
          <w:tcPr>
            <w:tcW w:w="992" w:type="dxa"/>
          </w:tcPr>
          <w:p w14:paraId="29C97F39" w14:textId="77777777" w:rsidR="00736D75" w:rsidRPr="00D15A4D" w:rsidRDefault="00736D75" w:rsidP="001C3C02">
            <w:pPr>
              <w:pStyle w:val="Sectiontext"/>
              <w:jc w:val="center"/>
              <w:rPr>
                <w:lang w:eastAsia="en-US"/>
              </w:rPr>
            </w:pPr>
          </w:p>
        </w:tc>
        <w:tc>
          <w:tcPr>
            <w:tcW w:w="563" w:type="dxa"/>
          </w:tcPr>
          <w:p w14:paraId="32226CCC" w14:textId="77777777" w:rsidR="00736D75" w:rsidRPr="00D15A4D" w:rsidRDefault="00736D75" w:rsidP="001C3C02">
            <w:pPr>
              <w:pStyle w:val="Sectiontext"/>
              <w:rPr>
                <w:rFonts w:cs="Arial"/>
                <w:iCs/>
                <w:lang w:eastAsia="en-US"/>
              </w:rPr>
            </w:pPr>
          </w:p>
        </w:tc>
        <w:tc>
          <w:tcPr>
            <w:tcW w:w="567" w:type="dxa"/>
          </w:tcPr>
          <w:p w14:paraId="6DB4A5B3" w14:textId="77777777" w:rsidR="00736D75" w:rsidRPr="00D15A4D" w:rsidRDefault="00736D75" w:rsidP="001C3C02">
            <w:pPr>
              <w:pStyle w:val="Sectiontext"/>
              <w:rPr>
                <w:rFonts w:cs="Arial"/>
                <w:iCs/>
                <w:lang w:eastAsia="en-US"/>
              </w:rPr>
            </w:pPr>
            <w:r>
              <w:rPr>
                <w:rFonts w:cs="Arial"/>
                <w:iCs/>
                <w:lang w:eastAsia="en-US"/>
              </w:rPr>
              <w:t>iv.</w:t>
            </w:r>
          </w:p>
        </w:tc>
        <w:tc>
          <w:tcPr>
            <w:tcW w:w="7237" w:type="dxa"/>
          </w:tcPr>
          <w:p w14:paraId="4645AAD4" w14:textId="77777777" w:rsidR="00736D75" w:rsidRPr="00DE080E" w:rsidRDefault="00736D75" w:rsidP="001C3C02">
            <w:pPr>
              <w:pStyle w:val="Sectiontext"/>
              <w:rPr>
                <w:b/>
              </w:rPr>
            </w:pPr>
            <w:r w:rsidRPr="00EC7EC2">
              <w:t>A transition location (medical) agreement.</w:t>
            </w:r>
          </w:p>
        </w:tc>
      </w:tr>
      <w:tr w:rsidR="00736D75" w:rsidRPr="00D15A4D" w14:paraId="004A2E21" w14:textId="77777777" w:rsidTr="001C3C02">
        <w:tblPrEx>
          <w:tblLook w:val="04A0" w:firstRow="1" w:lastRow="0" w:firstColumn="1" w:lastColumn="0" w:noHBand="0" w:noVBand="1"/>
        </w:tblPrEx>
        <w:tc>
          <w:tcPr>
            <w:tcW w:w="992" w:type="dxa"/>
          </w:tcPr>
          <w:p w14:paraId="0C41F544" w14:textId="77777777" w:rsidR="00736D75" w:rsidRPr="00D15A4D" w:rsidRDefault="00736D75" w:rsidP="001C3C02">
            <w:pPr>
              <w:pStyle w:val="Sectiontext"/>
              <w:jc w:val="center"/>
              <w:rPr>
                <w:lang w:eastAsia="en-US"/>
              </w:rPr>
            </w:pPr>
          </w:p>
        </w:tc>
        <w:tc>
          <w:tcPr>
            <w:tcW w:w="563" w:type="dxa"/>
          </w:tcPr>
          <w:p w14:paraId="596AF42A" w14:textId="77777777" w:rsidR="00736D75" w:rsidRPr="00D15A4D" w:rsidRDefault="00736D75" w:rsidP="001C3C02">
            <w:pPr>
              <w:pStyle w:val="Sectiontext"/>
              <w:jc w:val="center"/>
              <w:rPr>
                <w:rFonts w:cs="Arial"/>
                <w:lang w:eastAsia="en-US"/>
              </w:rPr>
            </w:pPr>
            <w:r>
              <w:rPr>
                <w:rFonts w:cs="Arial"/>
                <w:lang w:eastAsia="en-US"/>
              </w:rPr>
              <w:t>b.</w:t>
            </w:r>
          </w:p>
        </w:tc>
        <w:tc>
          <w:tcPr>
            <w:tcW w:w="7804" w:type="dxa"/>
            <w:gridSpan w:val="2"/>
          </w:tcPr>
          <w:p w14:paraId="7725CD84" w14:textId="77777777" w:rsidR="00736D75" w:rsidRDefault="00736D75" w:rsidP="001C3C02">
            <w:pPr>
              <w:pStyle w:val="Sectiontext"/>
            </w:pPr>
            <w:r>
              <w:t>If the member is posted to any of the following, the ship’s or submarine’s home port.</w:t>
            </w:r>
          </w:p>
        </w:tc>
      </w:tr>
      <w:tr w:rsidR="00736D75" w:rsidRPr="00D15A4D" w14:paraId="011D872E" w14:textId="77777777" w:rsidTr="001C3C02">
        <w:tblPrEx>
          <w:tblLook w:val="04A0" w:firstRow="1" w:lastRow="0" w:firstColumn="1" w:lastColumn="0" w:noHBand="0" w:noVBand="1"/>
        </w:tblPrEx>
        <w:tc>
          <w:tcPr>
            <w:tcW w:w="992" w:type="dxa"/>
          </w:tcPr>
          <w:p w14:paraId="38D84E21" w14:textId="77777777" w:rsidR="00736D75" w:rsidRPr="00D15A4D" w:rsidRDefault="00736D75" w:rsidP="001C3C02">
            <w:pPr>
              <w:pStyle w:val="Sectiontext"/>
              <w:jc w:val="center"/>
              <w:rPr>
                <w:lang w:eastAsia="en-US"/>
              </w:rPr>
            </w:pPr>
          </w:p>
        </w:tc>
        <w:tc>
          <w:tcPr>
            <w:tcW w:w="563" w:type="dxa"/>
          </w:tcPr>
          <w:p w14:paraId="5D3A0CEC" w14:textId="77777777" w:rsidR="00736D75" w:rsidRPr="00D15A4D" w:rsidRDefault="00736D75" w:rsidP="001C3C02">
            <w:pPr>
              <w:pStyle w:val="Sectiontext"/>
              <w:rPr>
                <w:rFonts w:cs="Arial"/>
                <w:iCs/>
                <w:lang w:eastAsia="en-US"/>
              </w:rPr>
            </w:pPr>
          </w:p>
        </w:tc>
        <w:tc>
          <w:tcPr>
            <w:tcW w:w="567" w:type="dxa"/>
            <w:hideMark/>
          </w:tcPr>
          <w:p w14:paraId="170EA629" w14:textId="77777777" w:rsidR="00736D75" w:rsidRPr="00D15A4D" w:rsidRDefault="00736D75" w:rsidP="001C3C0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8092001" w14:textId="77777777" w:rsidR="00736D75" w:rsidRPr="00D15A4D" w:rsidRDefault="00736D75" w:rsidP="001C3C02">
            <w:pPr>
              <w:pStyle w:val="Sectiontext"/>
              <w:rPr>
                <w:rFonts w:cs="Arial"/>
                <w:iCs/>
                <w:lang w:eastAsia="en-US"/>
              </w:rPr>
            </w:pPr>
            <w:r>
              <w:t>A seagoing ship.</w:t>
            </w:r>
          </w:p>
        </w:tc>
      </w:tr>
      <w:tr w:rsidR="00736D75" w:rsidRPr="00D15A4D" w14:paraId="317173AB" w14:textId="77777777" w:rsidTr="001C3C02">
        <w:tblPrEx>
          <w:tblLook w:val="04A0" w:firstRow="1" w:lastRow="0" w:firstColumn="1" w:lastColumn="0" w:noHBand="0" w:noVBand="1"/>
        </w:tblPrEx>
        <w:tc>
          <w:tcPr>
            <w:tcW w:w="992" w:type="dxa"/>
          </w:tcPr>
          <w:p w14:paraId="64D7A7C1" w14:textId="77777777" w:rsidR="00736D75" w:rsidRPr="00D15A4D" w:rsidRDefault="00736D75" w:rsidP="001C3C02">
            <w:pPr>
              <w:pStyle w:val="Sectiontext"/>
              <w:jc w:val="center"/>
              <w:rPr>
                <w:lang w:eastAsia="en-US"/>
              </w:rPr>
            </w:pPr>
          </w:p>
        </w:tc>
        <w:tc>
          <w:tcPr>
            <w:tcW w:w="563" w:type="dxa"/>
          </w:tcPr>
          <w:p w14:paraId="404B9239" w14:textId="77777777" w:rsidR="00736D75" w:rsidRPr="00D15A4D" w:rsidRDefault="00736D75" w:rsidP="001C3C02">
            <w:pPr>
              <w:pStyle w:val="Sectiontext"/>
              <w:rPr>
                <w:rFonts w:cs="Arial"/>
                <w:iCs/>
                <w:lang w:eastAsia="en-US"/>
              </w:rPr>
            </w:pPr>
          </w:p>
        </w:tc>
        <w:tc>
          <w:tcPr>
            <w:tcW w:w="567" w:type="dxa"/>
          </w:tcPr>
          <w:p w14:paraId="2E35645B" w14:textId="77777777" w:rsidR="00736D75" w:rsidRPr="00D15A4D" w:rsidRDefault="00736D75" w:rsidP="001C3C02">
            <w:pPr>
              <w:pStyle w:val="Sectiontext"/>
              <w:rPr>
                <w:rFonts w:cs="Arial"/>
                <w:iCs/>
                <w:lang w:eastAsia="en-US"/>
              </w:rPr>
            </w:pPr>
            <w:r>
              <w:rPr>
                <w:rFonts w:cs="Arial"/>
                <w:iCs/>
                <w:lang w:eastAsia="en-US"/>
              </w:rPr>
              <w:t>ii.</w:t>
            </w:r>
          </w:p>
        </w:tc>
        <w:tc>
          <w:tcPr>
            <w:tcW w:w="7237" w:type="dxa"/>
          </w:tcPr>
          <w:p w14:paraId="5157D41E" w14:textId="77777777" w:rsidR="00736D75" w:rsidRDefault="00736D75" w:rsidP="001C3C02">
            <w:pPr>
              <w:pStyle w:val="Sectiontext"/>
            </w:pPr>
            <w:r>
              <w:t>A seagoing submarine.</w:t>
            </w:r>
          </w:p>
        </w:tc>
      </w:tr>
      <w:tr w:rsidR="00736D75" w:rsidRPr="00D15A4D" w14:paraId="731B9558" w14:textId="77777777" w:rsidTr="001C3C02">
        <w:tblPrEx>
          <w:tblLook w:val="04A0" w:firstRow="1" w:lastRow="0" w:firstColumn="1" w:lastColumn="0" w:noHBand="0" w:noVBand="1"/>
        </w:tblPrEx>
        <w:tc>
          <w:tcPr>
            <w:tcW w:w="992" w:type="dxa"/>
          </w:tcPr>
          <w:p w14:paraId="686F28C2" w14:textId="77777777" w:rsidR="00736D75" w:rsidRPr="00D15A4D" w:rsidRDefault="00736D75" w:rsidP="001C3C02">
            <w:pPr>
              <w:pStyle w:val="Sectiontext"/>
              <w:jc w:val="center"/>
              <w:rPr>
                <w:lang w:eastAsia="en-US"/>
              </w:rPr>
            </w:pPr>
          </w:p>
        </w:tc>
        <w:tc>
          <w:tcPr>
            <w:tcW w:w="563" w:type="dxa"/>
          </w:tcPr>
          <w:p w14:paraId="0B7B78D1" w14:textId="77777777" w:rsidR="00736D75" w:rsidRPr="00D15A4D" w:rsidRDefault="00736D75" w:rsidP="001C3C02">
            <w:pPr>
              <w:pStyle w:val="Sectiontext"/>
              <w:rPr>
                <w:rFonts w:cs="Arial"/>
                <w:iCs/>
                <w:lang w:eastAsia="en-US"/>
              </w:rPr>
            </w:pPr>
          </w:p>
        </w:tc>
        <w:tc>
          <w:tcPr>
            <w:tcW w:w="567" w:type="dxa"/>
          </w:tcPr>
          <w:p w14:paraId="1AD69157" w14:textId="77777777" w:rsidR="00736D75" w:rsidRPr="00D15A4D" w:rsidRDefault="00736D75" w:rsidP="001C3C02">
            <w:pPr>
              <w:pStyle w:val="Sectiontext"/>
              <w:rPr>
                <w:rFonts w:cs="Arial"/>
                <w:iCs/>
                <w:lang w:eastAsia="en-US"/>
              </w:rPr>
            </w:pPr>
            <w:r>
              <w:rPr>
                <w:rFonts w:cs="Arial"/>
                <w:iCs/>
                <w:lang w:eastAsia="en-US"/>
              </w:rPr>
              <w:t>iii.</w:t>
            </w:r>
          </w:p>
        </w:tc>
        <w:tc>
          <w:tcPr>
            <w:tcW w:w="7237" w:type="dxa"/>
          </w:tcPr>
          <w:p w14:paraId="34927EEA" w14:textId="77777777" w:rsidR="00736D75" w:rsidRDefault="00736D75" w:rsidP="001C3C02">
            <w:pPr>
              <w:pStyle w:val="Sectiontext"/>
            </w:pPr>
            <w:r>
              <w:t>A flight liable to embark on a seagoing ship.</w:t>
            </w:r>
          </w:p>
        </w:tc>
      </w:tr>
    </w:tbl>
    <w:p w14:paraId="043D55F8" w14:textId="7A45423B" w:rsidR="00736D75" w:rsidRDefault="00736D75" w:rsidP="00736D75">
      <w:pPr>
        <w:pStyle w:val="Heading5"/>
      </w:pPr>
      <w:r>
        <w:t>1.3.</w:t>
      </w:r>
      <w:r w:rsidR="000C66C3">
        <w:t>9</w:t>
      </w:r>
      <w:r>
        <w:t>    Primary service location</w:t>
      </w:r>
    </w:p>
    <w:tbl>
      <w:tblPr>
        <w:tblW w:w="9359" w:type="dxa"/>
        <w:tblInd w:w="113" w:type="dxa"/>
        <w:tblLayout w:type="fixed"/>
        <w:tblLook w:val="04A0" w:firstRow="1" w:lastRow="0" w:firstColumn="1" w:lastColumn="0" w:noHBand="0" w:noVBand="1"/>
      </w:tblPr>
      <w:tblGrid>
        <w:gridCol w:w="992"/>
        <w:gridCol w:w="563"/>
        <w:gridCol w:w="567"/>
        <w:gridCol w:w="7237"/>
      </w:tblGrid>
      <w:tr w:rsidR="00736D75" w:rsidRPr="00D15A4D" w14:paraId="0B68A855" w14:textId="77777777" w:rsidTr="001C3C02">
        <w:tc>
          <w:tcPr>
            <w:tcW w:w="992" w:type="dxa"/>
          </w:tcPr>
          <w:p w14:paraId="4017CE74" w14:textId="77777777" w:rsidR="00736D75" w:rsidRPr="00D15A4D" w:rsidRDefault="00736D75" w:rsidP="001C3C02">
            <w:pPr>
              <w:pStyle w:val="Sectiontext"/>
              <w:jc w:val="center"/>
              <w:rPr>
                <w:lang w:eastAsia="en-US"/>
              </w:rPr>
            </w:pPr>
          </w:p>
        </w:tc>
        <w:tc>
          <w:tcPr>
            <w:tcW w:w="8367" w:type="dxa"/>
            <w:gridSpan w:val="3"/>
          </w:tcPr>
          <w:p w14:paraId="6C581D4B" w14:textId="77777777" w:rsidR="00736D75" w:rsidRDefault="00736D75" w:rsidP="001C3C02">
            <w:pPr>
              <w:pStyle w:val="Sectiontext"/>
            </w:pPr>
            <w:r w:rsidRPr="0022012F">
              <w:rPr>
                <w:b/>
              </w:rPr>
              <w:t>Primary service location</w:t>
            </w:r>
            <w:r>
              <w:t xml:space="preserve"> means one of the following.</w:t>
            </w:r>
          </w:p>
        </w:tc>
      </w:tr>
      <w:tr w:rsidR="00736D75" w:rsidRPr="00D15A4D" w14:paraId="0350B574" w14:textId="77777777" w:rsidTr="001C3C02">
        <w:tc>
          <w:tcPr>
            <w:tcW w:w="992" w:type="dxa"/>
          </w:tcPr>
          <w:p w14:paraId="490E6F83" w14:textId="77777777" w:rsidR="00736D75" w:rsidRPr="00D15A4D" w:rsidRDefault="00736D75" w:rsidP="001C3C02">
            <w:pPr>
              <w:pStyle w:val="Sectiontext"/>
              <w:jc w:val="center"/>
              <w:rPr>
                <w:lang w:eastAsia="en-US"/>
              </w:rPr>
            </w:pPr>
          </w:p>
        </w:tc>
        <w:tc>
          <w:tcPr>
            <w:tcW w:w="563" w:type="dxa"/>
          </w:tcPr>
          <w:p w14:paraId="49D8DBFE" w14:textId="77777777" w:rsidR="00736D75" w:rsidRPr="00D15A4D" w:rsidRDefault="00736D75" w:rsidP="001C3C02">
            <w:pPr>
              <w:pStyle w:val="Sectiontext"/>
              <w:jc w:val="center"/>
              <w:rPr>
                <w:rFonts w:cs="Arial"/>
                <w:lang w:eastAsia="en-US"/>
              </w:rPr>
            </w:pPr>
            <w:r>
              <w:rPr>
                <w:rFonts w:cs="Arial"/>
                <w:lang w:eastAsia="en-US"/>
              </w:rPr>
              <w:t>a.</w:t>
            </w:r>
          </w:p>
        </w:tc>
        <w:tc>
          <w:tcPr>
            <w:tcW w:w="7804" w:type="dxa"/>
            <w:gridSpan w:val="2"/>
          </w:tcPr>
          <w:p w14:paraId="1F7C6C3A" w14:textId="77777777" w:rsidR="00736D75" w:rsidRDefault="00736D75" w:rsidP="001C3C02">
            <w:pPr>
              <w:pStyle w:val="Sectiontext"/>
            </w:pPr>
            <w:r>
              <w:t>If the member only has one service location, the service location.</w:t>
            </w:r>
          </w:p>
        </w:tc>
      </w:tr>
      <w:tr w:rsidR="00736D75" w:rsidRPr="00D15A4D" w14:paraId="79FCE53D" w14:textId="77777777" w:rsidTr="001C3C02">
        <w:tc>
          <w:tcPr>
            <w:tcW w:w="992" w:type="dxa"/>
          </w:tcPr>
          <w:p w14:paraId="4A4DE873" w14:textId="77777777" w:rsidR="00736D75" w:rsidRPr="00D15A4D" w:rsidRDefault="00736D75" w:rsidP="001C3C02">
            <w:pPr>
              <w:pStyle w:val="Sectiontext"/>
              <w:jc w:val="center"/>
              <w:rPr>
                <w:lang w:eastAsia="en-US"/>
              </w:rPr>
            </w:pPr>
          </w:p>
        </w:tc>
        <w:tc>
          <w:tcPr>
            <w:tcW w:w="563" w:type="dxa"/>
          </w:tcPr>
          <w:p w14:paraId="29DB5E4B" w14:textId="77777777" w:rsidR="00736D75" w:rsidRDefault="00736D75" w:rsidP="001C3C02">
            <w:pPr>
              <w:pStyle w:val="Sectiontext"/>
              <w:jc w:val="center"/>
              <w:rPr>
                <w:rFonts w:cs="Arial"/>
                <w:lang w:eastAsia="en-US"/>
              </w:rPr>
            </w:pPr>
            <w:r>
              <w:rPr>
                <w:rFonts w:cs="Arial"/>
                <w:lang w:eastAsia="en-US"/>
              </w:rPr>
              <w:t>b.</w:t>
            </w:r>
          </w:p>
        </w:tc>
        <w:tc>
          <w:tcPr>
            <w:tcW w:w="7804" w:type="dxa"/>
            <w:gridSpan w:val="2"/>
          </w:tcPr>
          <w:p w14:paraId="5FBD3DE8" w14:textId="77777777" w:rsidR="00736D75" w:rsidRDefault="00736D75" w:rsidP="001C3C02">
            <w:pPr>
              <w:pStyle w:val="Sectiontext"/>
            </w:pPr>
            <w:r>
              <w:t>If the member has more than one service location, the location specified in any of the following agreements as the member’s primary service location.</w:t>
            </w:r>
          </w:p>
        </w:tc>
      </w:tr>
      <w:tr w:rsidR="00736D75" w:rsidRPr="00D15A4D" w14:paraId="43888B22" w14:textId="77777777" w:rsidTr="001C3C02">
        <w:tc>
          <w:tcPr>
            <w:tcW w:w="992" w:type="dxa"/>
          </w:tcPr>
          <w:p w14:paraId="75F34DF1" w14:textId="77777777" w:rsidR="00736D75" w:rsidRPr="00D15A4D" w:rsidRDefault="00736D75" w:rsidP="001C3C02">
            <w:pPr>
              <w:pStyle w:val="Sectiontext"/>
              <w:jc w:val="center"/>
              <w:rPr>
                <w:lang w:eastAsia="en-US"/>
              </w:rPr>
            </w:pPr>
          </w:p>
        </w:tc>
        <w:tc>
          <w:tcPr>
            <w:tcW w:w="563" w:type="dxa"/>
          </w:tcPr>
          <w:p w14:paraId="12020F43" w14:textId="77777777" w:rsidR="00736D75" w:rsidRPr="00D15A4D" w:rsidRDefault="00736D75" w:rsidP="001C3C02">
            <w:pPr>
              <w:pStyle w:val="Sectiontext"/>
              <w:rPr>
                <w:rFonts w:cs="Arial"/>
                <w:iCs/>
                <w:lang w:eastAsia="en-US"/>
              </w:rPr>
            </w:pPr>
          </w:p>
        </w:tc>
        <w:tc>
          <w:tcPr>
            <w:tcW w:w="567" w:type="dxa"/>
            <w:hideMark/>
          </w:tcPr>
          <w:p w14:paraId="741048CA" w14:textId="77777777" w:rsidR="00736D75" w:rsidRPr="00D15A4D" w:rsidRDefault="00736D75" w:rsidP="001C3C0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FC56A37" w14:textId="77777777" w:rsidR="00736D75" w:rsidRPr="00D15A4D" w:rsidRDefault="00736D75" w:rsidP="001C3C02">
            <w:pPr>
              <w:pStyle w:val="Sectiontext"/>
              <w:rPr>
                <w:rFonts w:cs="Arial"/>
                <w:iCs/>
                <w:lang w:eastAsia="en-US"/>
              </w:rPr>
            </w:pPr>
            <w:r>
              <w:t>The member’s alternate located work agreement.</w:t>
            </w:r>
          </w:p>
        </w:tc>
      </w:tr>
      <w:tr w:rsidR="00736D75" w:rsidRPr="00D15A4D" w14:paraId="24395AD5" w14:textId="77777777" w:rsidTr="001C3C02">
        <w:tc>
          <w:tcPr>
            <w:tcW w:w="992" w:type="dxa"/>
          </w:tcPr>
          <w:p w14:paraId="684E784E" w14:textId="77777777" w:rsidR="00736D75" w:rsidRPr="00D15A4D" w:rsidRDefault="00736D75" w:rsidP="001C3C02">
            <w:pPr>
              <w:pStyle w:val="Sectiontext"/>
              <w:jc w:val="center"/>
              <w:rPr>
                <w:lang w:eastAsia="en-US"/>
              </w:rPr>
            </w:pPr>
          </w:p>
        </w:tc>
        <w:tc>
          <w:tcPr>
            <w:tcW w:w="563" w:type="dxa"/>
          </w:tcPr>
          <w:p w14:paraId="256A4A30" w14:textId="77777777" w:rsidR="00736D75" w:rsidRPr="00D15A4D" w:rsidRDefault="00736D75" w:rsidP="001C3C02">
            <w:pPr>
              <w:pStyle w:val="Sectiontext"/>
              <w:rPr>
                <w:rFonts w:cs="Arial"/>
                <w:iCs/>
                <w:lang w:eastAsia="en-US"/>
              </w:rPr>
            </w:pPr>
          </w:p>
        </w:tc>
        <w:tc>
          <w:tcPr>
            <w:tcW w:w="567" w:type="dxa"/>
            <w:hideMark/>
          </w:tcPr>
          <w:p w14:paraId="79ACE4F5" w14:textId="77777777" w:rsidR="00736D75" w:rsidRPr="00D15A4D" w:rsidRDefault="00736D75" w:rsidP="001C3C02">
            <w:pPr>
              <w:pStyle w:val="Sectiontext"/>
              <w:rPr>
                <w:rFonts w:cs="Arial"/>
                <w:iCs/>
                <w:lang w:eastAsia="en-US"/>
              </w:rPr>
            </w:pPr>
            <w:r>
              <w:rPr>
                <w:rFonts w:cs="Arial"/>
                <w:iCs/>
                <w:lang w:eastAsia="en-US"/>
              </w:rPr>
              <w:t>i</w:t>
            </w:r>
            <w:r w:rsidRPr="00D15A4D">
              <w:rPr>
                <w:rFonts w:cs="Arial"/>
                <w:iCs/>
                <w:lang w:eastAsia="en-US"/>
              </w:rPr>
              <w:t>i.</w:t>
            </w:r>
          </w:p>
        </w:tc>
        <w:tc>
          <w:tcPr>
            <w:tcW w:w="7237" w:type="dxa"/>
          </w:tcPr>
          <w:p w14:paraId="78D87CD1" w14:textId="34D79AA1" w:rsidR="00736D75" w:rsidRPr="00D15A4D" w:rsidRDefault="00736D75" w:rsidP="001C3C02">
            <w:pPr>
              <w:pStyle w:val="Sectiontext"/>
              <w:rPr>
                <w:rFonts w:cs="Arial"/>
                <w:iCs/>
                <w:lang w:eastAsia="en-US"/>
              </w:rPr>
            </w:pPr>
            <w:r>
              <w:t xml:space="preserve">The member’s transition location </w:t>
            </w:r>
            <w:r w:rsidR="00C56C6B">
              <w:t>(</w:t>
            </w:r>
            <w:r>
              <w:t>general</w:t>
            </w:r>
            <w:r w:rsidR="00C56C6B">
              <w:t>)</w:t>
            </w:r>
            <w:r>
              <w:t xml:space="preserve"> agreement.</w:t>
            </w:r>
          </w:p>
        </w:tc>
      </w:tr>
      <w:tr w:rsidR="00736D75" w:rsidRPr="00D15A4D" w14:paraId="7813AD0A" w14:textId="77777777" w:rsidTr="001C3C02">
        <w:tc>
          <w:tcPr>
            <w:tcW w:w="992" w:type="dxa"/>
          </w:tcPr>
          <w:p w14:paraId="475E6F6D" w14:textId="77777777" w:rsidR="00736D75" w:rsidRPr="00D15A4D" w:rsidRDefault="00736D75" w:rsidP="001C3C02">
            <w:pPr>
              <w:pStyle w:val="Sectiontext"/>
              <w:jc w:val="center"/>
              <w:rPr>
                <w:lang w:eastAsia="en-US"/>
              </w:rPr>
            </w:pPr>
          </w:p>
        </w:tc>
        <w:tc>
          <w:tcPr>
            <w:tcW w:w="563" w:type="dxa"/>
          </w:tcPr>
          <w:p w14:paraId="0CE57E78" w14:textId="77777777" w:rsidR="00736D75" w:rsidRPr="00D15A4D" w:rsidRDefault="00736D75" w:rsidP="001C3C02">
            <w:pPr>
              <w:pStyle w:val="Sectiontext"/>
              <w:rPr>
                <w:rFonts w:cs="Arial"/>
                <w:iCs/>
                <w:lang w:eastAsia="en-US"/>
              </w:rPr>
            </w:pPr>
          </w:p>
        </w:tc>
        <w:tc>
          <w:tcPr>
            <w:tcW w:w="567" w:type="dxa"/>
            <w:hideMark/>
          </w:tcPr>
          <w:p w14:paraId="5B317B36" w14:textId="77777777" w:rsidR="00736D75" w:rsidRPr="00D15A4D" w:rsidRDefault="00736D75" w:rsidP="001C3C02">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1450BA9C" w14:textId="03F48BD2" w:rsidR="00736D75" w:rsidRPr="00D15A4D" w:rsidRDefault="00736D75" w:rsidP="001C3C02">
            <w:pPr>
              <w:pStyle w:val="Sectiontext"/>
              <w:rPr>
                <w:rFonts w:cs="Arial"/>
                <w:iCs/>
                <w:lang w:eastAsia="en-US"/>
              </w:rPr>
            </w:pPr>
            <w:r>
              <w:t xml:space="preserve">The member’s transition location </w:t>
            </w:r>
            <w:r w:rsidR="00C56C6B">
              <w:t>(</w:t>
            </w:r>
            <w:r>
              <w:t>medical</w:t>
            </w:r>
            <w:r w:rsidR="00C56C6B">
              <w:t>)</w:t>
            </w:r>
            <w:r>
              <w:t xml:space="preserve"> agreement.</w:t>
            </w:r>
          </w:p>
        </w:tc>
      </w:tr>
    </w:tbl>
    <w:p w14:paraId="69522BDA" w14:textId="102E1CE0" w:rsidR="00736D75" w:rsidRDefault="00736D75" w:rsidP="00736D75">
      <w:pPr>
        <w:pStyle w:val="Heading5"/>
      </w:pPr>
      <w:r>
        <w:t>1.3.</w:t>
      </w:r>
      <w:r w:rsidR="000C66C3">
        <w:t>10</w:t>
      </w:r>
      <w:r>
        <w:t>    Housing benefit location</w:t>
      </w:r>
    </w:p>
    <w:tbl>
      <w:tblPr>
        <w:tblW w:w="9390" w:type="dxa"/>
        <w:tblInd w:w="108" w:type="dxa"/>
        <w:tblLayout w:type="fixed"/>
        <w:tblLook w:val="0000" w:firstRow="0" w:lastRow="0" w:firstColumn="0" w:lastColumn="0" w:noHBand="0" w:noVBand="0"/>
      </w:tblPr>
      <w:tblGrid>
        <w:gridCol w:w="992"/>
        <w:gridCol w:w="571"/>
        <w:gridCol w:w="513"/>
        <w:gridCol w:w="7314"/>
      </w:tblGrid>
      <w:tr w:rsidR="00736D75" w:rsidRPr="00325E4A" w14:paraId="2868B4C3" w14:textId="77777777" w:rsidTr="001C3C02">
        <w:tc>
          <w:tcPr>
            <w:tcW w:w="992" w:type="dxa"/>
          </w:tcPr>
          <w:p w14:paraId="10692F20" w14:textId="77777777" w:rsidR="00736D75" w:rsidRPr="00325E4A" w:rsidRDefault="00736D75" w:rsidP="001C3C02">
            <w:pPr>
              <w:pStyle w:val="BlockText-Plain"/>
              <w:jc w:val="center"/>
            </w:pPr>
          </w:p>
        </w:tc>
        <w:tc>
          <w:tcPr>
            <w:tcW w:w="8398" w:type="dxa"/>
            <w:gridSpan w:val="3"/>
          </w:tcPr>
          <w:p w14:paraId="2E41ABCD" w14:textId="77777777" w:rsidR="00736D75" w:rsidRPr="00325E4A" w:rsidRDefault="00736D75" w:rsidP="001C3C02">
            <w:pPr>
              <w:pStyle w:val="BlockText-Plain"/>
            </w:pPr>
            <w:r>
              <w:rPr>
                <w:b/>
              </w:rPr>
              <w:t>Housing benefit</w:t>
            </w:r>
            <w:r w:rsidRPr="003C6294">
              <w:rPr>
                <w:b/>
              </w:rPr>
              <w:t xml:space="preserve"> location</w:t>
            </w:r>
            <w:r>
              <w:t>, in relation to a member, means the area comprising of all of the following.</w:t>
            </w:r>
          </w:p>
        </w:tc>
      </w:tr>
      <w:tr w:rsidR="00736D75" w:rsidRPr="00325E4A" w14:paraId="400AF3FC" w14:textId="77777777" w:rsidTr="001C3C02">
        <w:trPr>
          <w:cantSplit/>
        </w:trPr>
        <w:tc>
          <w:tcPr>
            <w:tcW w:w="992" w:type="dxa"/>
          </w:tcPr>
          <w:p w14:paraId="53EB55C9" w14:textId="77777777" w:rsidR="00736D75" w:rsidRPr="00325E4A" w:rsidRDefault="00736D75" w:rsidP="001C3C02">
            <w:pPr>
              <w:pStyle w:val="BlockText-Plain"/>
            </w:pPr>
          </w:p>
        </w:tc>
        <w:tc>
          <w:tcPr>
            <w:tcW w:w="571" w:type="dxa"/>
          </w:tcPr>
          <w:p w14:paraId="0646DBA9" w14:textId="77777777" w:rsidR="00736D75" w:rsidRPr="00325E4A" w:rsidRDefault="00736D75" w:rsidP="001C3C02">
            <w:pPr>
              <w:pStyle w:val="BlockText-Plain"/>
              <w:jc w:val="center"/>
            </w:pPr>
            <w:r w:rsidRPr="00325E4A">
              <w:t>a.</w:t>
            </w:r>
          </w:p>
        </w:tc>
        <w:tc>
          <w:tcPr>
            <w:tcW w:w="7827" w:type="dxa"/>
            <w:gridSpan w:val="2"/>
          </w:tcPr>
          <w:p w14:paraId="67659B7D" w14:textId="77777777" w:rsidR="00736D75" w:rsidRPr="00325E4A" w:rsidRDefault="00736D75" w:rsidP="001C3C02">
            <w:pPr>
              <w:pStyle w:val="BlockText-Plain"/>
            </w:pPr>
            <w:r>
              <w:t xml:space="preserve">Any area that is within 30 km from the member’s primary service location that can be travelled by vehicle on a public road. </w:t>
            </w:r>
          </w:p>
        </w:tc>
      </w:tr>
      <w:tr w:rsidR="00736D75" w:rsidRPr="00325E4A" w14:paraId="6301F24E" w14:textId="77777777" w:rsidTr="001C3C02">
        <w:trPr>
          <w:cantSplit/>
        </w:trPr>
        <w:tc>
          <w:tcPr>
            <w:tcW w:w="992" w:type="dxa"/>
          </w:tcPr>
          <w:p w14:paraId="7F3EE1C3" w14:textId="77777777" w:rsidR="00736D75" w:rsidRPr="00325E4A" w:rsidRDefault="00736D75" w:rsidP="001C3C02">
            <w:pPr>
              <w:pStyle w:val="BlockText-Plain"/>
            </w:pPr>
          </w:p>
        </w:tc>
        <w:tc>
          <w:tcPr>
            <w:tcW w:w="571" w:type="dxa"/>
          </w:tcPr>
          <w:p w14:paraId="2A67E02A" w14:textId="77777777" w:rsidR="00736D75" w:rsidRPr="00325E4A" w:rsidRDefault="00736D75" w:rsidP="001C3C02">
            <w:pPr>
              <w:pStyle w:val="BlockText-Plain"/>
              <w:jc w:val="center"/>
            </w:pPr>
            <w:r>
              <w:t>b.</w:t>
            </w:r>
          </w:p>
        </w:tc>
        <w:tc>
          <w:tcPr>
            <w:tcW w:w="7827" w:type="dxa"/>
            <w:gridSpan w:val="2"/>
          </w:tcPr>
          <w:p w14:paraId="6E0F7B81" w14:textId="77777777" w:rsidR="00736D75" w:rsidRPr="00325E4A" w:rsidDel="006A350A" w:rsidRDefault="00736D75" w:rsidP="001C3C02">
            <w:pPr>
              <w:pStyle w:val="BlockText-Plain"/>
            </w:pPr>
            <w:r>
              <w:t>Any area in which a member can travel by public transport in 150 minutes from the member’s primary service location and return for the purpose of commencing duty and returning home after ceasing duty.</w:t>
            </w:r>
          </w:p>
        </w:tc>
      </w:tr>
      <w:tr w:rsidR="00736D75" w:rsidRPr="00325E4A" w14:paraId="4AEDB588" w14:textId="77777777" w:rsidTr="001C3C02">
        <w:trPr>
          <w:cantSplit/>
        </w:trPr>
        <w:tc>
          <w:tcPr>
            <w:tcW w:w="992" w:type="dxa"/>
          </w:tcPr>
          <w:p w14:paraId="5CB990A5" w14:textId="77777777" w:rsidR="00736D75" w:rsidRPr="00325E4A" w:rsidRDefault="00736D75" w:rsidP="001C3C02">
            <w:pPr>
              <w:pStyle w:val="BlockText-Plain"/>
            </w:pPr>
          </w:p>
        </w:tc>
        <w:tc>
          <w:tcPr>
            <w:tcW w:w="571" w:type="dxa"/>
          </w:tcPr>
          <w:p w14:paraId="55EF02E0" w14:textId="77777777" w:rsidR="00736D75" w:rsidRDefault="00736D75" w:rsidP="001C3C02">
            <w:pPr>
              <w:pStyle w:val="BlockText-Plain"/>
              <w:jc w:val="center"/>
            </w:pPr>
            <w:r>
              <w:t>c.</w:t>
            </w:r>
          </w:p>
        </w:tc>
        <w:tc>
          <w:tcPr>
            <w:tcW w:w="7827" w:type="dxa"/>
            <w:gridSpan w:val="2"/>
          </w:tcPr>
          <w:p w14:paraId="4D4E2BA8" w14:textId="236452F2" w:rsidR="00736D75" w:rsidRPr="00325E4A" w:rsidRDefault="00736D75" w:rsidP="002663B2">
            <w:pPr>
              <w:pStyle w:val="BlockText-Plain"/>
            </w:pPr>
            <w:r>
              <w:t>An extended housing benefit location under section 1.3.</w:t>
            </w:r>
            <w:r w:rsidR="002663B2">
              <w:t>10.</w:t>
            </w:r>
          </w:p>
        </w:tc>
      </w:tr>
      <w:tr w:rsidR="00736D75" w:rsidRPr="00325E4A" w14:paraId="66C546E0" w14:textId="77777777" w:rsidTr="001C3C02">
        <w:trPr>
          <w:cantSplit/>
        </w:trPr>
        <w:tc>
          <w:tcPr>
            <w:tcW w:w="992" w:type="dxa"/>
          </w:tcPr>
          <w:p w14:paraId="1C59F2A8" w14:textId="77777777" w:rsidR="00736D75" w:rsidRPr="00325E4A" w:rsidRDefault="00736D75" w:rsidP="001C3C02">
            <w:pPr>
              <w:pStyle w:val="BlockText-Plain"/>
            </w:pPr>
          </w:p>
        </w:tc>
        <w:tc>
          <w:tcPr>
            <w:tcW w:w="571" w:type="dxa"/>
          </w:tcPr>
          <w:p w14:paraId="41BEDF1D" w14:textId="77777777" w:rsidR="00736D75" w:rsidRPr="00CE21AE" w:rsidRDefault="00736D75" w:rsidP="001C3C02">
            <w:pPr>
              <w:pStyle w:val="BlockText-Plain"/>
              <w:jc w:val="center"/>
            </w:pPr>
            <w:r w:rsidRPr="00CE21AE">
              <w:t>d.</w:t>
            </w:r>
          </w:p>
        </w:tc>
        <w:tc>
          <w:tcPr>
            <w:tcW w:w="7827" w:type="dxa"/>
            <w:gridSpan w:val="2"/>
          </w:tcPr>
          <w:p w14:paraId="52822B55" w14:textId="77777777" w:rsidR="00736D75" w:rsidRPr="00CE21AE" w:rsidRDefault="00736D75" w:rsidP="001C3C02">
            <w:pPr>
              <w:pStyle w:val="BlockText-Plain"/>
            </w:pPr>
            <w:r>
              <w:t>If a member occupies a Service residence that meets all of the following, the location of the Service residence.</w:t>
            </w:r>
          </w:p>
        </w:tc>
      </w:tr>
      <w:tr w:rsidR="00736D75" w:rsidRPr="00325E4A" w14:paraId="53EE89CB" w14:textId="77777777" w:rsidTr="001C3C02">
        <w:trPr>
          <w:cantSplit/>
        </w:trPr>
        <w:tc>
          <w:tcPr>
            <w:tcW w:w="992" w:type="dxa"/>
          </w:tcPr>
          <w:p w14:paraId="393CE7E7" w14:textId="77777777" w:rsidR="00736D75" w:rsidRPr="00325E4A" w:rsidRDefault="00736D75" w:rsidP="001C3C02">
            <w:pPr>
              <w:pStyle w:val="BlockText-Plain"/>
            </w:pPr>
          </w:p>
        </w:tc>
        <w:tc>
          <w:tcPr>
            <w:tcW w:w="571" w:type="dxa"/>
          </w:tcPr>
          <w:p w14:paraId="70994B4D" w14:textId="77777777" w:rsidR="00736D75" w:rsidRPr="00325E4A" w:rsidRDefault="00736D75" w:rsidP="001C3C02">
            <w:pPr>
              <w:pStyle w:val="BlockText-Plain"/>
            </w:pPr>
          </w:p>
        </w:tc>
        <w:tc>
          <w:tcPr>
            <w:tcW w:w="513" w:type="dxa"/>
          </w:tcPr>
          <w:p w14:paraId="43EAC6A1" w14:textId="77777777" w:rsidR="00736D75" w:rsidRDefault="00736D75" w:rsidP="001C3C02">
            <w:pPr>
              <w:pStyle w:val="BlockText-Plain"/>
            </w:pPr>
            <w:proofErr w:type="spellStart"/>
            <w:r>
              <w:t>i</w:t>
            </w:r>
            <w:proofErr w:type="spellEnd"/>
            <w:r>
              <w:t>.</w:t>
            </w:r>
          </w:p>
        </w:tc>
        <w:tc>
          <w:tcPr>
            <w:tcW w:w="7314" w:type="dxa"/>
          </w:tcPr>
          <w:p w14:paraId="20D2D97E" w14:textId="77777777" w:rsidR="00736D75" w:rsidRDefault="00736D75" w:rsidP="001C3C02">
            <w:pPr>
              <w:pStyle w:val="BlockText-Plain"/>
            </w:pPr>
            <w:r>
              <w:t>The Service residence is not in a location covered by paragraphs a, b, or c.</w:t>
            </w:r>
          </w:p>
        </w:tc>
      </w:tr>
      <w:tr w:rsidR="00736D75" w:rsidRPr="00325E4A" w14:paraId="308095FA" w14:textId="77777777" w:rsidTr="001C3C02">
        <w:trPr>
          <w:cantSplit/>
          <w:trHeight w:val="326"/>
        </w:trPr>
        <w:tc>
          <w:tcPr>
            <w:tcW w:w="992" w:type="dxa"/>
          </w:tcPr>
          <w:p w14:paraId="0129147B" w14:textId="77777777" w:rsidR="00736D75" w:rsidRPr="00325E4A" w:rsidRDefault="00736D75" w:rsidP="001C3C02">
            <w:pPr>
              <w:pStyle w:val="BlockText-Plain"/>
            </w:pPr>
          </w:p>
        </w:tc>
        <w:tc>
          <w:tcPr>
            <w:tcW w:w="571" w:type="dxa"/>
          </w:tcPr>
          <w:p w14:paraId="20035D18" w14:textId="77777777" w:rsidR="00736D75" w:rsidRPr="00325E4A" w:rsidRDefault="00736D75" w:rsidP="001C3C02">
            <w:pPr>
              <w:pStyle w:val="BlockText-Plain"/>
            </w:pPr>
          </w:p>
        </w:tc>
        <w:tc>
          <w:tcPr>
            <w:tcW w:w="513" w:type="dxa"/>
          </w:tcPr>
          <w:p w14:paraId="3C173437" w14:textId="77777777" w:rsidR="00736D75" w:rsidRPr="00325E4A" w:rsidRDefault="00736D75" w:rsidP="001C3C02">
            <w:pPr>
              <w:pStyle w:val="BlockText-Plain"/>
            </w:pPr>
            <w:r>
              <w:t>ii.</w:t>
            </w:r>
          </w:p>
        </w:tc>
        <w:tc>
          <w:tcPr>
            <w:tcW w:w="7314" w:type="dxa"/>
          </w:tcPr>
          <w:p w14:paraId="613B06CB" w14:textId="77777777" w:rsidR="00736D75" w:rsidRPr="00325E4A" w:rsidRDefault="00736D75" w:rsidP="001C3C02">
            <w:pPr>
              <w:pStyle w:val="BlockText-Plain"/>
            </w:pPr>
            <w:r>
              <w:t>The Service residence has been provisioned for members posted to the member’s primary service location.</w:t>
            </w:r>
          </w:p>
        </w:tc>
      </w:tr>
      <w:tr w:rsidR="00736D75" w:rsidRPr="00325E4A" w14:paraId="17D62C88" w14:textId="77777777" w:rsidTr="001C3C02">
        <w:trPr>
          <w:cantSplit/>
        </w:trPr>
        <w:tc>
          <w:tcPr>
            <w:tcW w:w="992" w:type="dxa"/>
          </w:tcPr>
          <w:p w14:paraId="500677CE" w14:textId="77777777" w:rsidR="00736D75" w:rsidRPr="00325E4A" w:rsidRDefault="00736D75" w:rsidP="001C3C02">
            <w:pPr>
              <w:pStyle w:val="BlockText-Plain"/>
            </w:pPr>
          </w:p>
        </w:tc>
        <w:tc>
          <w:tcPr>
            <w:tcW w:w="571" w:type="dxa"/>
          </w:tcPr>
          <w:p w14:paraId="232EE777" w14:textId="77777777" w:rsidR="00736D75" w:rsidRDefault="00736D75" w:rsidP="001C3C02">
            <w:pPr>
              <w:pStyle w:val="BlockText-Plain"/>
              <w:jc w:val="center"/>
            </w:pPr>
            <w:r>
              <w:t>e.</w:t>
            </w:r>
          </w:p>
        </w:tc>
        <w:tc>
          <w:tcPr>
            <w:tcW w:w="7827" w:type="dxa"/>
            <w:gridSpan w:val="2"/>
          </w:tcPr>
          <w:p w14:paraId="59727A99" w14:textId="77777777" w:rsidR="00736D75" w:rsidRPr="00325E4A" w:rsidRDefault="00736D75" w:rsidP="001C3C02">
            <w:pPr>
              <w:pStyle w:val="Default"/>
            </w:pPr>
            <w:r>
              <w:t>An area approved for a member participating in one of the following trials.</w:t>
            </w:r>
          </w:p>
        </w:tc>
      </w:tr>
      <w:tr w:rsidR="00736D75" w:rsidRPr="00325E4A" w14:paraId="7A817321" w14:textId="77777777" w:rsidTr="001C3C02">
        <w:trPr>
          <w:cantSplit/>
        </w:trPr>
        <w:tc>
          <w:tcPr>
            <w:tcW w:w="992" w:type="dxa"/>
          </w:tcPr>
          <w:p w14:paraId="0E7714EE" w14:textId="77777777" w:rsidR="00736D75" w:rsidRPr="00325E4A" w:rsidRDefault="00736D75" w:rsidP="001C3C02">
            <w:pPr>
              <w:pStyle w:val="BlockText-Plain"/>
            </w:pPr>
          </w:p>
        </w:tc>
        <w:tc>
          <w:tcPr>
            <w:tcW w:w="571" w:type="dxa"/>
          </w:tcPr>
          <w:p w14:paraId="096AB8CB" w14:textId="77777777" w:rsidR="00736D75" w:rsidRPr="00325E4A" w:rsidRDefault="00736D75" w:rsidP="001C3C02">
            <w:pPr>
              <w:pStyle w:val="BlockText-Plain"/>
            </w:pPr>
          </w:p>
        </w:tc>
        <w:tc>
          <w:tcPr>
            <w:tcW w:w="513" w:type="dxa"/>
          </w:tcPr>
          <w:p w14:paraId="5E3FFE6A" w14:textId="77777777" w:rsidR="00736D75" w:rsidRPr="00636655" w:rsidRDefault="00736D75" w:rsidP="001C3C02">
            <w:pPr>
              <w:pStyle w:val="BlockText-Plain"/>
              <w:rPr>
                <w:color w:val="ED7D31" w:themeColor="accent2"/>
              </w:rPr>
            </w:pPr>
            <w:proofErr w:type="spellStart"/>
            <w:r>
              <w:t>i</w:t>
            </w:r>
            <w:proofErr w:type="spellEnd"/>
            <w:r>
              <w:t>.</w:t>
            </w:r>
          </w:p>
        </w:tc>
        <w:tc>
          <w:tcPr>
            <w:tcW w:w="7314" w:type="dxa"/>
          </w:tcPr>
          <w:p w14:paraId="58100AF6" w14:textId="77777777" w:rsidR="00736D75" w:rsidRPr="00325E4A" w:rsidRDefault="00736D75" w:rsidP="001C3C02">
            <w:pPr>
              <w:pStyle w:val="BlockText-Plain"/>
            </w:pPr>
            <w:r>
              <w:t>The Puckapunyal housing trial under section 7.1.16A.</w:t>
            </w:r>
          </w:p>
        </w:tc>
      </w:tr>
      <w:tr w:rsidR="00736D75" w:rsidRPr="00325E4A" w14:paraId="35DAE4B3" w14:textId="77777777" w:rsidTr="001C3C02">
        <w:trPr>
          <w:cantSplit/>
        </w:trPr>
        <w:tc>
          <w:tcPr>
            <w:tcW w:w="992" w:type="dxa"/>
          </w:tcPr>
          <w:p w14:paraId="532AAB2E" w14:textId="77777777" w:rsidR="00736D75" w:rsidRPr="00325E4A" w:rsidRDefault="00736D75" w:rsidP="001C3C02">
            <w:pPr>
              <w:pStyle w:val="BlockText-Plain"/>
            </w:pPr>
          </w:p>
        </w:tc>
        <w:tc>
          <w:tcPr>
            <w:tcW w:w="571" w:type="dxa"/>
          </w:tcPr>
          <w:p w14:paraId="26F5D6A9" w14:textId="77777777" w:rsidR="00736D75" w:rsidRPr="00325E4A" w:rsidRDefault="00736D75" w:rsidP="001C3C02">
            <w:pPr>
              <w:pStyle w:val="BlockText-Plain"/>
            </w:pPr>
          </w:p>
        </w:tc>
        <w:tc>
          <w:tcPr>
            <w:tcW w:w="513" w:type="dxa"/>
          </w:tcPr>
          <w:p w14:paraId="4038C7CB" w14:textId="77777777" w:rsidR="00736D75" w:rsidRPr="00325E4A" w:rsidRDefault="00736D75" w:rsidP="001C3C02">
            <w:pPr>
              <w:pStyle w:val="BlockText-Plain"/>
            </w:pPr>
            <w:r>
              <w:t>ii.</w:t>
            </w:r>
          </w:p>
        </w:tc>
        <w:tc>
          <w:tcPr>
            <w:tcW w:w="7314" w:type="dxa"/>
          </w:tcPr>
          <w:p w14:paraId="5D558BA3" w14:textId="77777777" w:rsidR="00736D75" w:rsidRPr="00325E4A" w:rsidRDefault="00736D75" w:rsidP="001C3C02">
            <w:pPr>
              <w:pStyle w:val="BlockText-Plain"/>
            </w:pPr>
            <w:r>
              <w:t>The flexible housing trail under section 7.1.16B.</w:t>
            </w:r>
          </w:p>
        </w:tc>
      </w:tr>
      <w:tr w:rsidR="00736D75" w:rsidRPr="00325E4A" w14:paraId="4D57B80C" w14:textId="77777777" w:rsidTr="001C3C02">
        <w:trPr>
          <w:cantSplit/>
        </w:trPr>
        <w:tc>
          <w:tcPr>
            <w:tcW w:w="992" w:type="dxa"/>
          </w:tcPr>
          <w:p w14:paraId="298483DD" w14:textId="77777777" w:rsidR="00736D75" w:rsidRPr="00325E4A" w:rsidRDefault="00736D75" w:rsidP="001C3C02">
            <w:pPr>
              <w:pStyle w:val="BlockText-Plain"/>
            </w:pPr>
          </w:p>
        </w:tc>
        <w:tc>
          <w:tcPr>
            <w:tcW w:w="571" w:type="dxa"/>
          </w:tcPr>
          <w:p w14:paraId="5BC39125" w14:textId="77777777" w:rsidR="00736D75" w:rsidRDefault="00736D75" w:rsidP="001C3C02">
            <w:pPr>
              <w:pStyle w:val="BlockText-Plain"/>
              <w:jc w:val="center"/>
            </w:pPr>
            <w:r>
              <w:t>f.</w:t>
            </w:r>
          </w:p>
        </w:tc>
        <w:tc>
          <w:tcPr>
            <w:tcW w:w="7827" w:type="dxa"/>
            <w:gridSpan w:val="2"/>
          </w:tcPr>
          <w:p w14:paraId="78A42CCD" w14:textId="6517FD47" w:rsidR="00736D75" w:rsidRPr="00325E4A" w:rsidRDefault="00736D75" w:rsidP="001C3C02">
            <w:pPr>
              <w:pStyle w:val="Default"/>
            </w:pPr>
            <w:r>
              <w:t xml:space="preserve">An adjacent housing benefit </w:t>
            </w:r>
            <w:r w:rsidR="00780389">
              <w:t>location if</w:t>
            </w:r>
            <w:r>
              <w:t xml:space="preserve"> the member’s partner is also a member.</w:t>
            </w:r>
          </w:p>
        </w:tc>
      </w:tr>
    </w:tbl>
    <w:p w14:paraId="4AEEE37C" w14:textId="7FAD4C1A" w:rsidR="00211325" w:rsidRDefault="00211325" w:rsidP="00211325">
      <w:pPr>
        <w:pStyle w:val="Heading5"/>
      </w:pPr>
      <w:r>
        <w:t>1.3.</w:t>
      </w:r>
      <w:r w:rsidR="00736D75">
        <w:t>1</w:t>
      </w:r>
      <w:r w:rsidR="000C66C3">
        <w:t>1</w:t>
      </w:r>
      <w:r>
        <w:t>    Extended housing benefit location</w:t>
      </w:r>
    </w:p>
    <w:tbl>
      <w:tblPr>
        <w:tblW w:w="9360" w:type="dxa"/>
        <w:tblInd w:w="108" w:type="dxa"/>
        <w:tblLayout w:type="fixed"/>
        <w:tblLook w:val="0000" w:firstRow="0" w:lastRow="0" w:firstColumn="0" w:lastColumn="0" w:noHBand="0" w:noVBand="0"/>
      </w:tblPr>
      <w:tblGrid>
        <w:gridCol w:w="992"/>
        <w:gridCol w:w="566"/>
        <w:gridCol w:w="7802"/>
      </w:tblGrid>
      <w:tr w:rsidR="00211325" w:rsidRPr="00325E4A" w14:paraId="25AABE72" w14:textId="77777777" w:rsidTr="00E860DF">
        <w:tc>
          <w:tcPr>
            <w:tcW w:w="992" w:type="dxa"/>
          </w:tcPr>
          <w:p w14:paraId="4999E67C" w14:textId="4145D022" w:rsidR="00211325" w:rsidRPr="00325E4A" w:rsidRDefault="00211325" w:rsidP="00211325">
            <w:pPr>
              <w:pStyle w:val="BlockText-Plain"/>
              <w:jc w:val="center"/>
            </w:pPr>
          </w:p>
        </w:tc>
        <w:tc>
          <w:tcPr>
            <w:tcW w:w="8368" w:type="dxa"/>
            <w:gridSpan w:val="2"/>
          </w:tcPr>
          <w:p w14:paraId="302C1191" w14:textId="4458083D" w:rsidR="00211325" w:rsidRPr="00325E4A" w:rsidRDefault="00211325" w:rsidP="002663B2">
            <w:pPr>
              <w:pStyle w:val="BlockText-Plain"/>
            </w:pPr>
            <w:r>
              <w:rPr>
                <w:b/>
              </w:rPr>
              <w:t>Extended housing benefit</w:t>
            </w:r>
            <w:r w:rsidRPr="003C6294">
              <w:rPr>
                <w:b/>
              </w:rPr>
              <w:t xml:space="preserve"> location</w:t>
            </w:r>
            <w:r>
              <w:t xml:space="preserve"> </w:t>
            </w:r>
            <w:r w:rsidR="000F7BE6">
              <w:t xml:space="preserve">for a member </w:t>
            </w:r>
            <w:r>
              <w:t>means</w:t>
            </w:r>
            <w:r w:rsidR="00E860DF">
              <w:t xml:space="preserve"> </w:t>
            </w:r>
            <w:r>
              <w:t xml:space="preserve">an area </w:t>
            </w:r>
            <w:r w:rsidR="005F3E22">
              <w:t>extending</w:t>
            </w:r>
            <w:r w:rsidR="00284106">
              <w:t xml:space="preserve"> the housing benefit location </w:t>
            </w:r>
            <w:r w:rsidR="00926975">
              <w:t>described in paragraphs 1.3.</w:t>
            </w:r>
            <w:r w:rsidR="002663B2">
              <w:t>10</w:t>
            </w:r>
            <w:r>
              <w:t>.a. and b.</w:t>
            </w:r>
            <w:r w:rsidR="000F7BE6">
              <w:t xml:space="preserve"> that meets both of the following.</w:t>
            </w:r>
          </w:p>
        </w:tc>
      </w:tr>
      <w:tr w:rsidR="000F7BE6" w:rsidRPr="00E3561E" w14:paraId="54672670" w14:textId="77777777" w:rsidTr="00E860DF">
        <w:trPr>
          <w:cantSplit/>
        </w:trPr>
        <w:tc>
          <w:tcPr>
            <w:tcW w:w="992" w:type="dxa"/>
          </w:tcPr>
          <w:p w14:paraId="14BE63D1" w14:textId="77777777" w:rsidR="000F7BE6" w:rsidRPr="00325E4A" w:rsidRDefault="000F7BE6" w:rsidP="00397FF4">
            <w:pPr>
              <w:pStyle w:val="BlockText-Plain"/>
            </w:pPr>
          </w:p>
        </w:tc>
        <w:tc>
          <w:tcPr>
            <w:tcW w:w="566" w:type="dxa"/>
          </w:tcPr>
          <w:p w14:paraId="67080BAF" w14:textId="77777777" w:rsidR="000F7BE6" w:rsidRPr="00E3561E" w:rsidRDefault="000F7BE6" w:rsidP="00397FF4">
            <w:pPr>
              <w:pStyle w:val="BlockText-Plain"/>
              <w:jc w:val="center"/>
            </w:pPr>
            <w:r w:rsidRPr="00E3561E">
              <w:t>a.</w:t>
            </w:r>
          </w:p>
        </w:tc>
        <w:tc>
          <w:tcPr>
            <w:tcW w:w="7802" w:type="dxa"/>
          </w:tcPr>
          <w:p w14:paraId="3AB532B5" w14:textId="16106B65" w:rsidR="000F7BE6" w:rsidRPr="00E3561E" w:rsidRDefault="000F7BE6" w:rsidP="00397FF4">
            <w:pPr>
              <w:pStyle w:val="BlockText-Plain"/>
            </w:pPr>
            <w:r>
              <w:t xml:space="preserve">The </w:t>
            </w:r>
            <w:r w:rsidR="005F3E22">
              <w:t>extension of the housing benefit location has been requested by the member.</w:t>
            </w:r>
          </w:p>
        </w:tc>
      </w:tr>
      <w:tr w:rsidR="005F3E22" w:rsidRPr="00E3561E" w14:paraId="1633E394" w14:textId="77777777" w:rsidTr="00E860DF">
        <w:trPr>
          <w:cantSplit/>
        </w:trPr>
        <w:tc>
          <w:tcPr>
            <w:tcW w:w="992" w:type="dxa"/>
          </w:tcPr>
          <w:p w14:paraId="5BFC39EC" w14:textId="77777777" w:rsidR="005F3E22" w:rsidRPr="00325E4A" w:rsidRDefault="005F3E22" w:rsidP="00397FF4">
            <w:pPr>
              <w:pStyle w:val="BlockText-Plain"/>
            </w:pPr>
          </w:p>
        </w:tc>
        <w:tc>
          <w:tcPr>
            <w:tcW w:w="566" w:type="dxa"/>
          </w:tcPr>
          <w:p w14:paraId="7646EF1E" w14:textId="3380656D" w:rsidR="005F3E22" w:rsidRPr="00E3561E" w:rsidRDefault="002C2277" w:rsidP="00397FF4">
            <w:pPr>
              <w:pStyle w:val="BlockText-Plain"/>
              <w:jc w:val="center"/>
            </w:pPr>
            <w:r>
              <w:t>b.</w:t>
            </w:r>
          </w:p>
        </w:tc>
        <w:tc>
          <w:tcPr>
            <w:tcW w:w="7802" w:type="dxa"/>
          </w:tcPr>
          <w:p w14:paraId="1A5050AE" w14:textId="45C68EC0" w:rsidR="005F3E22" w:rsidRDefault="005F3E22" w:rsidP="00ED7F60">
            <w:pPr>
              <w:pStyle w:val="BlockText-Plain"/>
            </w:pPr>
            <w:r>
              <w:t>The CDF is satisfied that t</w:t>
            </w:r>
            <w:r w:rsidRPr="00325E4A">
              <w:t xml:space="preserve">he member’s attendance </w:t>
            </w:r>
            <w:r>
              <w:t>at the</w:t>
            </w:r>
            <w:r w:rsidR="00ED7F60">
              <w:t>ir</w:t>
            </w:r>
            <w:r>
              <w:t xml:space="preserve"> primary service location </w:t>
            </w:r>
            <w:r w:rsidR="00ED7F60">
              <w:t xml:space="preserve">will </w:t>
            </w:r>
            <w:r w:rsidRPr="00325E4A">
              <w:t xml:space="preserve">not be </w:t>
            </w:r>
            <w:r w:rsidR="00ED7F60">
              <w:t xml:space="preserve">adversely </w:t>
            </w:r>
            <w:r w:rsidRPr="00325E4A">
              <w:t>affected any additional travelling time</w:t>
            </w:r>
            <w:r>
              <w:t xml:space="preserve"> to their primary service location</w:t>
            </w:r>
            <w:r w:rsidR="00ED7F60">
              <w:t xml:space="preserve"> as a consequence of extending the member’s housing benefit location </w:t>
            </w:r>
            <w:r w:rsidR="00ED7F60" w:rsidRPr="00325E4A">
              <w:t xml:space="preserve"> </w:t>
            </w:r>
          </w:p>
        </w:tc>
      </w:tr>
    </w:tbl>
    <w:p w14:paraId="5755E955" w14:textId="3BA7D4E1" w:rsidR="00211325" w:rsidRDefault="00211325" w:rsidP="00211325">
      <w:pPr>
        <w:pStyle w:val="Heading5"/>
      </w:pPr>
      <w:r>
        <w:t>1.3.</w:t>
      </w:r>
      <w:r w:rsidR="00736D75">
        <w:t>1</w:t>
      </w:r>
      <w:r w:rsidR="000C66C3">
        <w:t>2</w:t>
      </w:r>
      <w:r>
        <w:t>    Family benefit location</w:t>
      </w:r>
    </w:p>
    <w:tbl>
      <w:tblPr>
        <w:tblW w:w="9363" w:type="dxa"/>
        <w:tblInd w:w="108" w:type="dxa"/>
        <w:tblLayout w:type="fixed"/>
        <w:tblLook w:val="0000" w:firstRow="0" w:lastRow="0" w:firstColumn="0" w:lastColumn="0" w:noHBand="0" w:noVBand="0"/>
      </w:tblPr>
      <w:tblGrid>
        <w:gridCol w:w="992"/>
        <w:gridCol w:w="566"/>
        <w:gridCol w:w="567"/>
        <w:gridCol w:w="7238"/>
      </w:tblGrid>
      <w:tr w:rsidR="00211325" w:rsidRPr="00325E4A" w14:paraId="03271764" w14:textId="77777777" w:rsidTr="002779FC">
        <w:tc>
          <w:tcPr>
            <w:tcW w:w="992" w:type="dxa"/>
          </w:tcPr>
          <w:p w14:paraId="15E5550C" w14:textId="77777777" w:rsidR="00211325" w:rsidRPr="00325E4A" w:rsidRDefault="00211325" w:rsidP="00211325">
            <w:pPr>
              <w:pStyle w:val="BlockText-Plain"/>
              <w:jc w:val="center"/>
            </w:pPr>
            <w:r>
              <w:t>1.</w:t>
            </w:r>
          </w:p>
        </w:tc>
        <w:tc>
          <w:tcPr>
            <w:tcW w:w="8371" w:type="dxa"/>
            <w:gridSpan w:val="3"/>
          </w:tcPr>
          <w:p w14:paraId="19FC67CE" w14:textId="77777777" w:rsidR="00211325" w:rsidRPr="00325E4A" w:rsidRDefault="00211325" w:rsidP="00211325">
            <w:pPr>
              <w:pStyle w:val="BlockText-Plain"/>
            </w:pPr>
            <w:r>
              <w:rPr>
                <w:b/>
              </w:rPr>
              <w:t>Family benefit</w:t>
            </w:r>
            <w:r w:rsidRPr="003C6294">
              <w:rPr>
                <w:b/>
              </w:rPr>
              <w:t xml:space="preserve"> location</w:t>
            </w:r>
            <w:r>
              <w:t xml:space="preserve"> means any of the following that is not in the member’s housing benefit location.</w:t>
            </w:r>
          </w:p>
        </w:tc>
      </w:tr>
      <w:tr w:rsidR="00211325" w:rsidRPr="00E3561E" w14:paraId="3B2B89B8" w14:textId="77777777" w:rsidTr="002779FC">
        <w:trPr>
          <w:cantSplit/>
        </w:trPr>
        <w:tc>
          <w:tcPr>
            <w:tcW w:w="992" w:type="dxa"/>
          </w:tcPr>
          <w:p w14:paraId="0DB90ABB" w14:textId="77777777" w:rsidR="00211325" w:rsidRPr="00325E4A" w:rsidRDefault="00211325" w:rsidP="00211325">
            <w:pPr>
              <w:pStyle w:val="BlockText-Plain"/>
            </w:pPr>
          </w:p>
        </w:tc>
        <w:tc>
          <w:tcPr>
            <w:tcW w:w="566" w:type="dxa"/>
          </w:tcPr>
          <w:p w14:paraId="0EDD72A5" w14:textId="77777777" w:rsidR="00211325" w:rsidRPr="00E3561E" w:rsidRDefault="00211325" w:rsidP="00211325">
            <w:pPr>
              <w:pStyle w:val="BlockText-Plain"/>
              <w:jc w:val="center"/>
            </w:pPr>
            <w:r w:rsidRPr="00E3561E">
              <w:t>a.</w:t>
            </w:r>
          </w:p>
        </w:tc>
        <w:tc>
          <w:tcPr>
            <w:tcW w:w="7805" w:type="dxa"/>
            <w:gridSpan w:val="2"/>
          </w:tcPr>
          <w:p w14:paraId="6083CBBA" w14:textId="77777777" w:rsidR="00211325" w:rsidRPr="00E3561E" w:rsidRDefault="00211325" w:rsidP="00211325">
            <w:pPr>
              <w:pStyle w:val="BlockText-Plain"/>
            </w:pPr>
            <w:r w:rsidRPr="00E3561E">
              <w:t>If a member is one</w:t>
            </w:r>
            <w:r>
              <w:t xml:space="preserve"> of the following </w:t>
            </w:r>
            <w:r>
              <w:rPr>
                <w:rFonts w:cs="Arial"/>
              </w:rPr>
              <w:t>—</w:t>
            </w:r>
            <w:r>
              <w:t xml:space="preserve"> </w:t>
            </w:r>
            <w:r w:rsidRPr="00E3561E">
              <w:t xml:space="preserve">the location </w:t>
            </w:r>
            <w:r>
              <w:t>to</w:t>
            </w:r>
            <w:r w:rsidRPr="00E3561E">
              <w:t xml:space="preserve"> which </w:t>
            </w:r>
            <w:r>
              <w:t>their resident family</w:t>
            </w:r>
            <w:r w:rsidRPr="00E3561E">
              <w:t xml:space="preserve"> received</w:t>
            </w:r>
            <w:r>
              <w:t xml:space="preserve"> </w:t>
            </w:r>
            <w:r w:rsidRPr="00E3561E">
              <w:t>a removal</w:t>
            </w:r>
            <w:r>
              <w:t xml:space="preserve"> under this Determination</w:t>
            </w:r>
            <w:r w:rsidRPr="00E3561E">
              <w:t>.</w:t>
            </w:r>
          </w:p>
        </w:tc>
      </w:tr>
      <w:tr w:rsidR="00211325" w:rsidRPr="00E3561E" w14:paraId="65ABE999" w14:textId="77777777" w:rsidTr="002779FC">
        <w:trPr>
          <w:cantSplit/>
        </w:trPr>
        <w:tc>
          <w:tcPr>
            <w:tcW w:w="992" w:type="dxa"/>
          </w:tcPr>
          <w:p w14:paraId="104F27F2" w14:textId="77777777" w:rsidR="00211325" w:rsidRPr="00325E4A" w:rsidRDefault="00211325" w:rsidP="00211325">
            <w:pPr>
              <w:pStyle w:val="BlockText-Plain"/>
            </w:pPr>
          </w:p>
        </w:tc>
        <w:tc>
          <w:tcPr>
            <w:tcW w:w="566" w:type="dxa"/>
          </w:tcPr>
          <w:p w14:paraId="47BC290F" w14:textId="77777777" w:rsidR="00211325" w:rsidRPr="00E3561E" w:rsidRDefault="00211325" w:rsidP="00211325">
            <w:pPr>
              <w:pStyle w:val="BlockText-Plain"/>
              <w:jc w:val="center"/>
            </w:pPr>
          </w:p>
        </w:tc>
        <w:tc>
          <w:tcPr>
            <w:tcW w:w="567" w:type="dxa"/>
          </w:tcPr>
          <w:p w14:paraId="187FFC7E" w14:textId="77777777" w:rsidR="00211325" w:rsidRPr="00E3561E" w:rsidRDefault="00211325" w:rsidP="00211325">
            <w:pPr>
              <w:pStyle w:val="BlockText-Plain"/>
            </w:pPr>
            <w:proofErr w:type="spellStart"/>
            <w:r w:rsidRPr="00E3561E">
              <w:t>i</w:t>
            </w:r>
            <w:proofErr w:type="spellEnd"/>
            <w:r w:rsidRPr="00E3561E">
              <w:t>.</w:t>
            </w:r>
          </w:p>
        </w:tc>
        <w:tc>
          <w:tcPr>
            <w:tcW w:w="7238" w:type="dxa"/>
          </w:tcPr>
          <w:p w14:paraId="010631AA" w14:textId="77777777" w:rsidR="00211325" w:rsidRPr="00E3561E" w:rsidRDefault="00211325" w:rsidP="00211325">
            <w:pPr>
              <w:pStyle w:val="BlockText-Plain"/>
            </w:pPr>
            <w:r>
              <w:t>The</w:t>
            </w:r>
            <w:r w:rsidRPr="00E3561E">
              <w:t xml:space="preserve"> member </w:t>
            </w:r>
            <w:r>
              <w:t xml:space="preserve">has </w:t>
            </w:r>
            <w:r w:rsidRPr="00E3561E">
              <w:t>unaccompanied</w:t>
            </w:r>
            <w:r>
              <w:t xml:space="preserve"> resident family and no accompanied resident family</w:t>
            </w:r>
            <w:r w:rsidRPr="00E3561E">
              <w:t>.</w:t>
            </w:r>
          </w:p>
        </w:tc>
      </w:tr>
      <w:tr w:rsidR="00211325" w:rsidRPr="00E3561E" w14:paraId="4A0C9858" w14:textId="77777777" w:rsidTr="002779FC">
        <w:trPr>
          <w:cantSplit/>
        </w:trPr>
        <w:tc>
          <w:tcPr>
            <w:tcW w:w="992" w:type="dxa"/>
          </w:tcPr>
          <w:p w14:paraId="0F2D7E2F" w14:textId="77777777" w:rsidR="00211325" w:rsidRPr="00325E4A" w:rsidRDefault="00211325" w:rsidP="00211325">
            <w:pPr>
              <w:pStyle w:val="BlockText-Plain"/>
            </w:pPr>
          </w:p>
        </w:tc>
        <w:tc>
          <w:tcPr>
            <w:tcW w:w="566" w:type="dxa"/>
          </w:tcPr>
          <w:p w14:paraId="5F4E89B8" w14:textId="77777777" w:rsidR="00211325" w:rsidRPr="00E3561E" w:rsidRDefault="00211325" w:rsidP="00211325">
            <w:pPr>
              <w:pStyle w:val="BlockText-Plain"/>
              <w:jc w:val="center"/>
            </w:pPr>
          </w:p>
        </w:tc>
        <w:tc>
          <w:tcPr>
            <w:tcW w:w="567" w:type="dxa"/>
          </w:tcPr>
          <w:p w14:paraId="63063DF8" w14:textId="77777777" w:rsidR="00211325" w:rsidRPr="00E3561E" w:rsidRDefault="00211325" w:rsidP="00211325">
            <w:pPr>
              <w:pStyle w:val="BlockText-Plain"/>
            </w:pPr>
            <w:r w:rsidRPr="00E3561E">
              <w:t>ii.</w:t>
            </w:r>
          </w:p>
        </w:tc>
        <w:tc>
          <w:tcPr>
            <w:tcW w:w="7238" w:type="dxa"/>
          </w:tcPr>
          <w:p w14:paraId="0184430A" w14:textId="77777777" w:rsidR="00211325" w:rsidRPr="00E3561E" w:rsidRDefault="00211325" w:rsidP="00211325">
            <w:pPr>
              <w:pStyle w:val="BlockText-Plain"/>
            </w:pPr>
            <w:r>
              <w:t xml:space="preserve">The </w:t>
            </w:r>
            <w:r w:rsidRPr="00E3561E">
              <w:t>member is posted to a seagoing ship or submarine.</w:t>
            </w:r>
          </w:p>
        </w:tc>
      </w:tr>
      <w:tr w:rsidR="00211325" w:rsidRPr="00E3561E" w14:paraId="4FEDF82C" w14:textId="77777777" w:rsidTr="002779FC">
        <w:trPr>
          <w:cantSplit/>
        </w:trPr>
        <w:tc>
          <w:tcPr>
            <w:tcW w:w="992" w:type="dxa"/>
          </w:tcPr>
          <w:p w14:paraId="603D4D45" w14:textId="77777777" w:rsidR="00211325" w:rsidRPr="00325E4A" w:rsidRDefault="00211325" w:rsidP="00211325">
            <w:pPr>
              <w:pStyle w:val="BlockText-Plain"/>
            </w:pPr>
          </w:p>
        </w:tc>
        <w:tc>
          <w:tcPr>
            <w:tcW w:w="566" w:type="dxa"/>
          </w:tcPr>
          <w:p w14:paraId="2ACA4B8D" w14:textId="77777777" w:rsidR="00211325" w:rsidRPr="00E3561E" w:rsidRDefault="00211325" w:rsidP="00211325">
            <w:pPr>
              <w:pStyle w:val="BlockText-Plain"/>
              <w:jc w:val="center"/>
            </w:pPr>
          </w:p>
        </w:tc>
        <w:tc>
          <w:tcPr>
            <w:tcW w:w="567" w:type="dxa"/>
          </w:tcPr>
          <w:p w14:paraId="2DC120E3" w14:textId="77777777" w:rsidR="00211325" w:rsidRPr="00E3561E" w:rsidRDefault="00211325" w:rsidP="00211325">
            <w:pPr>
              <w:pStyle w:val="BlockText-Plain"/>
            </w:pPr>
            <w:r>
              <w:t>iii.</w:t>
            </w:r>
          </w:p>
        </w:tc>
        <w:tc>
          <w:tcPr>
            <w:tcW w:w="7238" w:type="dxa"/>
          </w:tcPr>
          <w:p w14:paraId="651774F0" w14:textId="4A9F78E3" w:rsidR="00211325" w:rsidRDefault="00211325" w:rsidP="00EB000E">
            <w:pPr>
              <w:pStyle w:val="BlockText-Plain"/>
            </w:pPr>
            <w:r>
              <w:t>The</w:t>
            </w:r>
            <w:r w:rsidRPr="00E3561E">
              <w:t xml:space="preserve"> member </w:t>
            </w:r>
            <w:r>
              <w:t>has accompanied resident family and no unaccompanied resident family</w:t>
            </w:r>
            <w:r w:rsidRPr="00E3561E">
              <w:t xml:space="preserve"> and is deployed for 6 months or longer</w:t>
            </w:r>
            <w:r>
              <w:t>.</w:t>
            </w:r>
          </w:p>
        </w:tc>
      </w:tr>
      <w:tr w:rsidR="00211325" w:rsidRPr="00E3561E" w14:paraId="01F55FC9" w14:textId="77777777" w:rsidTr="002779FC">
        <w:trPr>
          <w:cantSplit/>
        </w:trPr>
        <w:tc>
          <w:tcPr>
            <w:tcW w:w="992" w:type="dxa"/>
          </w:tcPr>
          <w:p w14:paraId="775699C8" w14:textId="77777777" w:rsidR="00211325" w:rsidRPr="00325E4A" w:rsidRDefault="00211325" w:rsidP="00211325">
            <w:pPr>
              <w:pStyle w:val="BlockText-Plain"/>
            </w:pPr>
          </w:p>
        </w:tc>
        <w:tc>
          <w:tcPr>
            <w:tcW w:w="566" w:type="dxa"/>
          </w:tcPr>
          <w:p w14:paraId="505679C7" w14:textId="77777777" w:rsidR="00211325" w:rsidRPr="00E3561E" w:rsidRDefault="00211325" w:rsidP="00211325">
            <w:pPr>
              <w:pStyle w:val="BlockText-Plain"/>
              <w:jc w:val="center"/>
            </w:pPr>
            <w:r>
              <w:t>b.</w:t>
            </w:r>
          </w:p>
        </w:tc>
        <w:tc>
          <w:tcPr>
            <w:tcW w:w="7805" w:type="dxa"/>
            <w:gridSpan w:val="2"/>
          </w:tcPr>
          <w:p w14:paraId="208AA555" w14:textId="52479D31" w:rsidR="00211325" w:rsidRPr="00E3561E" w:rsidRDefault="00211325" w:rsidP="00FC048E">
            <w:pPr>
              <w:pStyle w:val="BlockText-Plain"/>
            </w:pPr>
            <w:r w:rsidRPr="00E3561E">
              <w:t>If the member</w:t>
            </w:r>
            <w:r w:rsidR="00FC048E" w:rsidRPr="00E3561E">
              <w:t xml:space="preserve"> the member was recruited from overseas</w:t>
            </w:r>
            <w:r w:rsidR="00FC048E">
              <w:t xml:space="preserve"> and</w:t>
            </w:r>
            <w:r>
              <w:t xml:space="preserve"> has </w:t>
            </w:r>
            <w:r w:rsidRPr="00E3561E">
              <w:t>unaccompanied</w:t>
            </w:r>
            <w:r>
              <w:t xml:space="preserve"> resident family and no accompanied resident family</w:t>
            </w:r>
            <w:r w:rsidR="00AF36B1">
              <w:t xml:space="preserve"> </w:t>
            </w:r>
            <w:r w:rsidRPr="00E3561E">
              <w:rPr>
                <w:rFonts w:cs="Arial"/>
              </w:rPr>
              <w:t>—</w:t>
            </w:r>
            <w:r w:rsidRPr="00E3561E">
              <w:t xml:space="preserve"> the </w:t>
            </w:r>
            <w:r>
              <w:t>location of the member's resident family’s</w:t>
            </w:r>
            <w:r w:rsidRPr="00E3561E">
              <w:t xml:space="preserve"> first Australian home.</w:t>
            </w:r>
          </w:p>
        </w:tc>
      </w:tr>
      <w:tr w:rsidR="00211325" w:rsidRPr="00E3561E" w14:paraId="4CF5348A" w14:textId="77777777" w:rsidTr="002779FC">
        <w:trPr>
          <w:cantSplit/>
        </w:trPr>
        <w:tc>
          <w:tcPr>
            <w:tcW w:w="992" w:type="dxa"/>
          </w:tcPr>
          <w:p w14:paraId="3D685472" w14:textId="77777777" w:rsidR="00211325" w:rsidRPr="00325E4A" w:rsidRDefault="00211325" w:rsidP="00211325">
            <w:pPr>
              <w:pStyle w:val="BlockText-Plain"/>
            </w:pPr>
          </w:p>
        </w:tc>
        <w:tc>
          <w:tcPr>
            <w:tcW w:w="566" w:type="dxa"/>
          </w:tcPr>
          <w:p w14:paraId="667C7C9F" w14:textId="77777777" w:rsidR="00211325" w:rsidRPr="00E3561E" w:rsidRDefault="00211325" w:rsidP="00211325">
            <w:pPr>
              <w:pStyle w:val="BlockText-Plain"/>
              <w:jc w:val="center"/>
            </w:pPr>
            <w:r>
              <w:t>c.</w:t>
            </w:r>
          </w:p>
        </w:tc>
        <w:tc>
          <w:tcPr>
            <w:tcW w:w="7801" w:type="dxa"/>
            <w:gridSpan w:val="2"/>
          </w:tcPr>
          <w:p w14:paraId="50C5BD1F" w14:textId="77777777" w:rsidR="00211325" w:rsidRPr="00E3561E" w:rsidRDefault="00211325" w:rsidP="00211325">
            <w:pPr>
              <w:pStyle w:val="BlockText-Plain"/>
            </w:pPr>
            <w:r>
              <w:t xml:space="preserve">If all of the following apply </w:t>
            </w:r>
            <w:r>
              <w:rPr>
                <w:rFonts w:cs="Arial"/>
              </w:rPr>
              <w:t>—</w:t>
            </w:r>
            <w:r>
              <w:t xml:space="preserve"> the location the member’s resident family lives.</w:t>
            </w:r>
          </w:p>
        </w:tc>
      </w:tr>
      <w:tr w:rsidR="00211325" w14:paraId="6206F96F" w14:textId="77777777" w:rsidTr="002779FC">
        <w:trPr>
          <w:cantSplit/>
        </w:trPr>
        <w:tc>
          <w:tcPr>
            <w:tcW w:w="992" w:type="dxa"/>
          </w:tcPr>
          <w:p w14:paraId="75ED69A5" w14:textId="77777777" w:rsidR="00211325" w:rsidRPr="00325E4A" w:rsidRDefault="00211325" w:rsidP="00211325">
            <w:pPr>
              <w:pStyle w:val="BlockText-Plain"/>
            </w:pPr>
          </w:p>
        </w:tc>
        <w:tc>
          <w:tcPr>
            <w:tcW w:w="566" w:type="dxa"/>
          </w:tcPr>
          <w:p w14:paraId="2FFAE524" w14:textId="77777777" w:rsidR="00211325" w:rsidRPr="00E3561E" w:rsidRDefault="00211325" w:rsidP="00211325">
            <w:pPr>
              <w:pStyle w:val="BlockText-Plain"/>
              <w:jc w:val="center"/>
            </w:pPr>
          </w:p>
        </w:tc>
        <w:tc>
          <w:tcPr>
            <w:tcW w:w="567" w:type="dxa"/>
          </w:tcPr>
          <w:p w14:paraId="473555D8" w14:textId="77777777" w:rsidR="00211325" w:rsidRPr="00E3561E" w:rsidRDefault="00211325" w:rsidP="00211325">
            <w:pPr>
              <w:pStyle w:val="BlockText-Plain"/>
            </w:pPr>
            <w:proofErr w:type="spellStart"/>
            <w:r>
              <w:t>i</w:t>
            </w:r>
            <w:proofErr w:type="spellEnd"/>
            <w:r>
              <w:t>.</w:t>
            </w:r>
          </w:p>
        </w:tc>
        <w:tc>
          <w:tcPr>
            <w:tcW w:w="7238" w:type="dxa"/>
          </w:tcPr>
          <w:p w14:paraId="642B090C" w14:textId="42527B8F" w:rsidR="00211325" w:rsidRDefault="00211325" w:rsidP="00EE0F13">
            <w:pPr>
              <w:pStyle w:val="Sectiontext"/>
            </w:pPr>
            <w:r>
              <w:t xml:space="preserve">The member has </w:t>
            </w:r>
            <w:r w:rsidRPr="00E3561E">
              <w:t>unaccompanied</w:t>
            </w:r>
            <w:r>
              <w:t xml:space="preserve"> resident family.</w:t>
            </w:r>
          </w:p>
        </w:tc>
      </w:tr>
      <w:tr w:rsidR="00211325" w:rsidRPr="00E3561E" w14:paraId="3E0CCF72" w14:textId="77777777" w:rsidTr="002779FC">
        <w:trPr>
          <w:cantSplit/>
        </w:trPr>
        <w:tc>
          <w:tcPr>
            <w:tcW w:w="992" w:type="dxa"/>
          </w:tcPr>
          <w:p w14:paraId="409BFCA1" w14:textId="77777777" w:rsidR="00211325" w:rsidRPr="00325E4A" w:rsidRDefault="00211325" w:rsidP="00211325">
            <w:pPr>
              <w:pStyle w:val="BlockText-Plain"/>
            </w:pPr>
          </w:p>
        </w:tc>
        <w:tc>
          <w:tcPr>
            <w:tcW w:w="566" w:type="dxa"/>
          </w:tcPr>
          <w:p w14:paraId="3B377625" w14:textId="77777777" w:rsidR="00211325" w:rsidRPr="00E3561E" w:rsidRDefault="00211325" w:rsidP="00211325">
            <w:pPr>
              <w:pStyle w:val="BlockText-Plain"/>
              <w:jc w:val="center"/>
            </w:pPr>
          </w:p>
        </w:tc>
        <w:tc>
          <w:tcPr>
            <w:tcW w:w="567" w:type="dxa"/>
          </w:tcPr>
          <w:p w14:paraId="59BC321F" w14:textId="77777777" w:rsidR="00211325" w:rsidRPr="00E3561E" w:rsidRDefault="00211325" w:rsidP="00211325">
            <w:pPr>
              <w:pStyle w:val="BlockText-Plain"/>
            </w:pPr>
            <w:r w:rsidRPr="00E3561E">
              <w:t>i</w:t>
            </w:r>
            <w:r>
              <w:t>i</w:t>
            </w:r>
            <w:r w:rsidRPr="00E3561E">
              <w:t>.</w:t>
            </w:r>
          </w:p>
        </w:tc>
        <w:tc>
          <w:tcPr>
            <w:tcW w:w="7238" w:type="dxa"/>
          </w:tcPr>
          <w:p w14:paraId="23DBB072" w14:textId="77777777" w:rsidR="00211325" w:rsidRPr="00043948" w:rsidRDefault="00211325" w:rsidP="00211325">
            <w:pPr>
              <w:pStyle w:val="Sectiontext"/>
            </w:pPr>
            <w:r>
              <w:t xml:space="preserve">Before the member had an </w:t>
            </w:r>
            <w:r w:rsidRPr="00E3561E">
              <w:t>unaccompanied</w:t>
            </w:r>
            <w:r>
              <w:t xml:space="preserve"> resident family the member had an accompanied resident family.</w:t>
            </w:r>
          </w:p>
        </w:tc>
      </w:tr>
      <w:tr w:rsidR="00EE0F13" w:rsidRPr="00E3561E" w14:paraId="3581FB2C" w14:textId="77777777" w:rsidTr="002779FC">
        <w:trPr>
          <w:cantSplit/>
        </w:trPr>
        <w:tc>
          <w:tcPr>
            <w:tcW w:w="992" w:type="dxa"/>
          </w:tcPr>
          <w:p w14:paraId="1A9B05A2" w14:textId="77777777" w:rsidR="00EE0F13" w:rsidRPr="00325E4A" w:rsidRDefault="00EE0F13" w:rsidP="00211325">
            <w:pPr>
              <w:pStyle w:val="BlockText-Plain"/>
            </w:pPr>
          </w:p>
        </w:tc>
        <w:tc>
          <w:tcPr>
            <w:tcW w:w="566" w:type="dxa"/>
          </w:tcPr>
          <w:p w14:paraId="4833D9B7" w14:textId="77777777" w:rsidR="00EE0F13" w:rsidRPr="00E3561E" w:rsidRDefault="00EE0F13" w:rsidP="00211325">
            <w:pPr>
              <w:pStyle w:val="BlockText-Plain"/>
              <w:jc w:val="center"/>
            </w:pPr>
          </w:p>
        </w:tc>
        <w:tc>
          <w:tcPr>
            <w:tcW w:w="567" w:type="dxa"/>
          </w:tcPr>
          <w:p w14:paraId="08340E5C" w14:textId="3D1C9CF6" w:rsidR="00EE0F13" w:rsidRPr="00E3561E" w:rsidRDefault="00EE0F13" w:rsidP="00211325">
            <w:pPr>
              <w:pStyle w:val="BlockText-Plain"/>
            </w:pPr>
            <w:r>
              <w:t>iii.</w:t>
            </w:r>
          </w:p>
        </w:tc>
        <w:tc>
          <w:tcPr>
            <w:tcW w:w="7238" w:type="dxa"/>
          </w:tcPr>
          <w:p w14:paraId="5017A0D5" w14:textId="555781E3" w:rsidR="00EE0F13" w:rsidRDefault="00190DEB" w:rsidP="00211325">
            <w:pPr>
              <w:pStyle w:val="Sectiontext"/>
            </w:pPr>
            <w:r w:rsidRPr="00190DEB">
              <w:t>The unaccompanied resident family remain in the location where they were the member</w:t>
            </w:r>
            <w:r>
              <w:t>’</w:t>
            </w:r>
            <w:r w:rsidRPr="00190DEB">
              <w:t>s accompanied resident family.</w:t>
            </w:r>
          </w:p>
        </w:tc>
      </w:tr>
      <w:tr w:rsidR="00211325" w:rsidRPr="008137CD" w14:paraId="7C53501F" w14:textId="77777777" w:rsidTr="002779FC">
        <w:tc>
          <w:tcPr>
            <w:tcW w:w="992" w:type="dxa"/>
          </w:tcPr>
          <w:p w14:paraId="78B14B86" w14:textId="77777777" w:rsidR="00211325" w:rsidRPr="008137CD" w:rsidRDefault="00211325" w:rsidP="00211325">
            <w:pPr>
              <w:pStyle w:val="BlockText-Plain"/>
              <w:jc w:val="center"/>
            </w:pPr>
            <w:r w:rsidRPr="008137CD">
              <w:t>2.</w:t>
            </w:r>
          </w:p>
        </w:tc>
        <w:tc>
          <w:tcPr>
            <w:tcW w:w="8371" w:type="dxa"/>
            <w:gridSpan w:val="3"/>
          </w:tcPr>
          <w:p w14:paraId="44AB57C7" w14:textId="77777777" w:rsidR="00211325" w:rsidRPr="008137CD" w:rsidRDefault="00211325" w:rsidP="00211325">
            <w:pPr>
              <w:pStyle w:val="BlockText-Plain"/>
            </w:pPr>
            <w:r w:rsidRPr="008137CD">
              <w:t xml:space="preserve">Despite subsection 1.c, </w:t>
            </w:r>
            <w:r>
              <w:t xml:space="preserve">family </w:t>
            </w:r>
            <w:r w:rsidRPr="008137CD">
              <w:t xml:space="preserve">benefit location does not include the location the member’s </w:t>
            </w:r>
            <w:r>
              <w:t>resident family</w:t>
            </w:r>
            <w:r w:rsidRPr="008137CD">
              <w:t xml:space="preserve"> live if all the following are met. </w:t>
            </w:r>
          </w:p>
        </w:tc>
      </w:tr>
      <w:tr w:rsidR="00211325" w:rsidRPr="00277B13" w14:paraId="3F21D784" w14:textId="77777777" w:rsidTr="002779FC">
        <w:trPr>
          <w:cantSplit/>
        </w:trPr>
        <w:tc>
          <w:tcPr>
            <w:tcW w:w="992" w:type="dxa"/>
          </w:tcPr>
          <w:p w14:paraId="2335A582" w14:textId="77777777" w:rsidR="00211325" w:rsidRPr="00325E4A" w:rsidRDefault="00211325" w:rsidP="00211325">
            <w:pPr>
              <w:pStyle w:val="BlockText-Plain"/>
            </w:pPr>
          </w:p>
        </w:tc>
        <w:tc>
          <w:tcPr>
            <w:tcW w:w="566" w:type="dxa"/>
          </w:tcPr>
          <w:p w14:paraId="5C1B2399" w14:textId="77777777" w:rsidR="00211325" w:rsidRPr="00325E4A" w:rsidRDefault="00211325" w:rsidP="00211325">
            <w:pPr>
              <w:pStyle w:val="BlockText-Plain"/>
              <w:jc w:val="center"/>
            </w:pPr>
            <w:r>
              <w:t xml:space="preserve">a. </w:t>
            </w:r>
          </w:p>
        </w:tc>
        <w:tc>
          <w:tcPr>
            <w:tcW w:w="7805" w:type="dxa"/>
            <w:gridSpan w:val="2"/>
          </w:tcPr>
          <w:p w14:paraId="18318757" w14:textId="77777777" w:rsidR="00211325" w:rsidRDefault="00211325" w:rsidP="00211325">
            <w:pPr>
              <w:pStyle w:val="Sectiontext"/>
            </w:pPr>
            <w:r>
              <w:t xml:space="preserve">Before the member had an </w:t>
            </w:r>
            <w:r w:rsidRPr="00E3561E">
              <w:t>unaccompanied</w:t>
            </w:r>
            <w:r>
              <w:t xml:space="preserve"> resident family the member had an accompanied resident family.</w:t>
            </w:r>
          </w:p>
        </w:tc>
      </w:tr>
      <w:tr w:rsidR="00211325" w:rsidRPr="00277B13" w14:paraId="1CF668DC" w14:textId="77777777" w:rsidTr="002779FC">
        <w:trPr>
          <w:cantSplit/>
        </w:trPr>
        <w:tc>
          <w:tcPr>
            <w:tcW w:w="992" w:type="dxa"/>
          </w:tcPr>
          <w:p w14:paraId="1055C4AA" w14:textId="77777777" w:rsidR="00211325" w:rsidRPr="00325E4A" w:rsidRDefault="00211325" w:rsidP="00211325">
            <w:pPr>
              <w:pStyle w:val="BlockText-Plain"/>
            </w:pPr>
          </w:p>
        </w:tc>
        <w:tc>
          <w:tcPr>
            <w:tcW w:w="566" w:type="dxa"/>
          </w:tcPr>
          <w:p w14:paraId="45665BD7" w14:textId="77777777" w:rsidR="00211325" w:rsidRDefault="00211325" w:rsidP="00211325">
            <w:pPr>
              <w:pStyle w:val="BlockText-Plain"/>
              <w:jc w:val="center"/>
            </w:pPr>
            <w:r>
              <w:t>b.</w:t>
            </w:r>
          </w:p>
        </w:tc>
        <w:tc>
          <w:tcPr>
            <w:tcW w:w="7805" w:type="dxa"/>
            <w:gridSpan w:val="2"/>
          </w:tcPr>
          <w:p w14:paraId="02DE15C9" w14:textId="7E23A1D4" w:rsidR="00211325" w:rsidRDefault="00211325" w:rsidP="00636655">
            <w:pPr>
              <w:pStyle w:val="Sectiontext"/>
            </w:pPr>
            <w:r>
              <w:t>During the period the member had accompanied resident family they lived in a location</w:t>
            </w:r>
            <w:r w:rsidR="00D4333A">
              <w:t xml:space="preserve"> (the alternate location)</w:t>
            </w:r>
            <w:r>
              <w:t xml:space="preserve"> approved under </w:t>
            </w:r>
            <w:r w:rsidR="00780389">
              <w:t>an a</w:t>
            </w:r>
            <w:r>
              <w:t>lternate located work agreement.</w:t>
            </w:r>
          </w:p>
        </w:tc>
      </w:tr>
      <w:tr w:rsidR="00211325" w:rsidRPr="00277B13" w14:paraId="169A386C" w14:textId="77777777" w:rsidTr="002779FC">
        <w:trPr>
          <w:cantSplit/>
        </w:trPr>
        <w:tc>
          <w:tcPr>
            <w:tcW w:w="992" w:type="dxa"/>
          </w:tcPr>
          <w:p w14:paraId="3421732D" w14:textId="77777777" w:rsidR="00211325" w:rsidRPr="00325E4A" w:rsidRDefault="00211325" w:rsidP="00211325">
            <w:pPr>
              <w:pStyle w:val="BlockText-Plain"/>
            </w:pPr>
          </w:p>
        </w:tc>
        <w:tc>
          <w:tcPr>
            <w:tcW w:w="566" w:type="dxa"/>
          </w:tcPr>
          <w:p w14:paraId="024C591F" w14:textId="77777777" w:rsidR="00211325" w:rsidRDefault="00211325" w:rsidP="00211325">
            <w:pPr>
              <w:pStyle w:val="BlockText-Plain"/>
              <w:jc w:val="center"/>
            </w:pPr>
            <w:r>
              <w:t xml:space="preserve">c. </w:t>
            </w:r>
          </w:p>
        </w:tc>
        <w:tc>
          <w:tcPr>
            <w:tcW w:w="7805" w:type="dxa"/>
            <w:gridSpan w:val="2"/>
          </w:tcPr>
          <w:p w14:paraId="4603B096" w14:textId="478920C8" w:rsidR="00211325" w:rsidRDefault="00D4333A" w:rsidP="00211325">
            <w:pPr>
              <w:pStyle w:val="Sectiontext"/>
            </w:pPr>
            <w:r>
              <w:t>Before the member’s alternate located work agreement was approved, the member’s resident family did not live in the alternate location.</w:t>
            </w:r>
          </w:p>
        </w:tc>
      </w:tr>
    </w:tbl>
    <w:p w14:paraId="3B2AEE62" w14:textId="185E79A5" w:rsidR="00211325" w:rsidRPr="00435702" w:rsidRDefault="00211325" w:rsidP="00211325">
      <w:pPr>
        <w:pStyle w:val="Heading5"/>
      </w:pPr>
      <w:r>
        <w:t>1.3.</w:t>
      </w:r>
      <w:r w:rsidR="00736D75">
        <w:t>1</w:t>
      </w:r>
      <w:r w:rsidR="000C66C3">
        <w:t>3</w:t>
      </w:r>
      <w:r>
        <w:t xml:space="preserve"> </w:t>
      </w:r>
      <w:r w:rsidRPr="00435702">
        <w:t>   </w:t>
      </w:r>
      <w:r w:rsidRPr="00450D01">
        <w:t xml:space="preserve">Location of residence </w:t>
      </w:r>
    </w:p>
    <w:tbl>
      <w:tblPr>
        <w:tblW w:w="9360" w:type="dxa"/>
        <w:tblInd w:w="113" w:type="dxa"/>
        <w:tblLayout w:type="fixed"/>
        <w:tblLook w:val="0000" w:firstRow="0" w:lastRow="0" w:firstColumn="0" w:lastColumn="0" w:noHBand="0" w:noVBand="0"/>
      </w:tblPr>
      <w:tblGrid>
        <w:gridCol w:w="992"/>
        <w:gridCol w:w="567"/>
        <w:gridCol w:w="7801"/>
      </w:tblGrid>
      <w:tr w:rsidR="00D4333A" w:rsidRPr="00D4333A" w14:paraId="310A462E" w14:textId="77777777" w:rsidTr="003A6A2E">
        <w:tc>
          <w:tcPr>
            <w:tcW w:w="992" w:type="dxa"/>
          </w:tcPr>
          <w:p w14:paraId="7907E91C" w14:textId="77777777" w:rsidR="00211325" w:rsidRPr="005B0CA8" w:rsidRDefault="00211325" w:rsidP="00211325">
            <w:pPr>
              <w:pStyle w:val="BlockText-Plain"/>
              <w:keepNext/>
              <w:keepLines/>
              <w:jc w:val="center"/>
            </w:pPr>
          </w:p>
        </w:tc>
        <w:tc>
          <w:tcPr>
            <w:tcW w:w="8368" w:type="dxa"/>
            <w:gridSpan w:val="2"/>
          </w:tcPr>
          <w:p w14:paraId="3F86CA43" w14:textId="0F936AA7" w:rsidR="00211325" w:rsidRPr="00736D75" w:rsidRDefault="00D4333A" w:rsidP="005B0CA8">
            <w:pPr>
              <w:pStyle w:val="BlockText-Plain"/>
              <w:keepNext/>
              <w:keepLines/>
            </w:pPr>
            <w:r w:rsidRPr="00A1437E">
              <w:rPr>
                <w:b/>
              </w:rPr>
              <w:t>Location of residence</w:t>
            </w:r>
            <w:r w:rsidRPr="00A1437E">
              <w:t>, for service within Australia, means the area comprising of all of the following.</w:t>
            </w:r>
          </w:p>
        </w:tc>
      </w:tr>
      <w:tr w:rsidR="00D4333A" w:rsidRPr="00D4333A" w14:paraId="78B6FC1F" w14:textId="77777777" w:rsidTr="003A6A2E">
        <w:trPr>
          <w:cantSplit/>
        </w:trPr>
        <w:tc>
          <w:tcPr>
            <w:tcW w:w="992" w:type="dxa"/>
          </w:tcPr>
          <w:p w14:paraId="72332461" w14:textId="77777777" w:rsidR="00211325" w:rsidRPr="00D4333A" w:rsidRDefault="00211325" w:rsidP="00211325">
            <w:pPr>
              <w:pStyle w:val="BlockText-Plain"/>
              <w:keepNext/>
              <w:keepLines/>
            </w:pPr>
          </w:p>
        </w:tc>
        <w:tc>
          <w:tcPr>
            <w:tcW w:w="567" w:type="dxa"/>
          </w:tcPr>
          <w:p w14:paraId="2F079CFE" w14:textId="77777777" w:rsidR="00211325" w:rsidRPr="00D4333A" w:rsidRDefault="00211325" w:rsidP="00211325">
            <w:pPr>
              <w:pStyle w:val="BlockText-Plain"/>
              <w:keepNext/>
              <w:keepLines/>
              <w:jc w:val="center"/>
            </w:pPr>
            <w:r w:rsidRPr="00D4333A">
              <w:t>a.</w:t>
            </w:r>
          </w:p>
        </w:tc>
        <w:tc>
          <w:tcPr>
            <w:tcW w:w="7801" w:type="dxa"/>
          </w:tcPr>
          <w:p w14:paraId="521E8A93" w14:textId="72654D29" w:rsidR="00211325" w:rsidRPr="005B0CA8" w:rsidRDefault="00D4333A" w:rsidP="005B0CA8">
            <w:pPr>
              <w:pStyle w:val="BlockText-Plain"/>
              <w:keepNext/>
              <w:keepLines/>
            </w:pPr>
            <w:r w:rsidRPr="00A1437E">
              <w:t>The area that is within 30 km from the member’s residence that can be travelled by vehicle on a public road.</w:t>
            </w:r>
          </w:p>
        </w:tc>
      </w:tr>
      <w:tr w:rsidR="00D4333A" w:rsidRPr="00D4333A" w14:paraId="1F62644E" w14:textId="77777777" w:rsidTr="003A6A2E">
        <w:trPr>
          <w:cantSplit/>
        </w:trPr>
        <w:tc>
          <w:tcPr>
            <w:tcW w:w="992" w:type="dxa"/>
          </w:tcPr>
          <w:p w14:paraId="1EF31F7C" w14:textId="77777777" w:rsidR="00211325" w:rsidRPr="00D4333A" w:rsidRDefault="00211325" w:rsidP="00211325">
            <w:pPr>
              <w:pStyle w:val="BlockText-Plain"/>
              <w:keepNext/>
              <w:keepLines/>
            </w:pPr>
          </w:p>
        </w:tc>
        <w:tc>
          <w:tcPr>
            <w:tcW w:w="567" w:type="dxa"/>
          </w:tcPr>
          <w:p w14:paraId="700B9303" w14:textId="77777777" w:rsidR="00211325" w:rsidRPr="00D4333A" w:rsidRDefault="00211325" w:rsidP="00211325">
            <w:pPr>
              <w:pStyle w:val="BlockText-Plain"/>
              <w:keepNext/>
              <w:keepLines/>
              <w:jc w:val="center"/>
            </w:pPr>
            <w:r w:rsidRPr="00D4333A">
              <w:t>b.</w:t>
            </w:r>
          </w:p>
        </w:tc>
        <w:tc>
          <w:tcPr>
            <w:tcW w:w="7801" w:type="dxa"/>
          </w:tcPr>
          <w:p w14:paraId="0713D86C" w14:textId="722923F4" w:rsidR="00211325" w:rsidRPr="005B0CA8" w:rsidRDefault="00D4333A" w:rsidP="00211325">
            <w:pPr>
              <w:pStyle w:val="BlockText-Plain"/>
              <w:keepNext/>
              <w:keepLines/>
            </w:pPr>
            <w:r w:rsidRPr="00A1437E">
              <w:t>The area in which a member can travel by public transport in 150 minutes from the member’s residence and return.</w:t>
            </w:r>
          </w:p>
        </w:tc>
      </w:tr>
    </w:tbl>
    <w:p w14:paraId="60700973" w14:textId="77777777" w:rsidR="002C5B20" w:rsidRDefault="002C5B20" w:rsidP="002C5B20">
      <w:pPr>
        <w:pStyle w:val="Heading5"/>
      </w:pPr>
    </w:p>
    <w:p w14:paraId="760515C6" w14:textId="7976DFAE" w:rsidR="00211325" w:rsidRDefault="00211325" w:rsidP="002C5B20">
      <w:pPr>
        <w:pStyle w:val="Heading5"/>
      </w:pPr>
      <w:r>
        <w:br w:type="page"/>
      </w:r>
    </w:p>
    <w:p w14:paraId="3C214B1C" w14:textId="77777777" w:rsidR="00211325" w:rsidRPr="007C6D61" w:rsidRDefault="00211325" w:rsidP="00211325">
      <w:pPr>
        <w:pStyle w:val="Heading4"/>
        <w:pageBreakBefore/>
        <w:spacing w:before="120" w:after="120" w:line="240" w:lineRule="auto"/>
        <w:rPr>
          <w:bCs w:val="0"/>
          <w:color w:val="000000" w:themeColor="text1"/>
        </w:rPr>
      </w:pPr>
      <w:r>
        <w:rPr>
          <w:bCs w:val="0"/>
          <w:color w:val="000000" w:themeColor="text1"/>
        </w:rPr>
        <w:lastRenderedPageBreak/>
        <w:t>Division 3</w:t>
      </w:r>
      <w:r w:rsidRPr="007C6D61">
        <w:rPr>
          <w:bCs w:val="0"/>
          <w:color w:val="000000" w:themeColor="text1"/>
        </w:rPr>
        <w:t xml:space="preserve">: </w:t>
      </w:r>
      <w:r>
        <w:rPr>
          <w:bCs w:val="0"/>
          <w:color w:val="000000" w:themeColor="text1"/>
        </w:rPr>
        <w:t>Key definitions relating to resident family</w:t>
      </w:r>
    </w:p>
    <w:p w14:paraId="644B4683" w14:textId="77777777" w:rsidR="00211325" w:rsidRDefault="00211325" w:rsidP="00211325">
      <w:pPr>
        <w:pStyle w:val="Heading5"/>
      </w:pPr>
      <w:bookmarkStart w:id="21" w:name="_Toc117851467"/>
      <w:r w:rsidRPr="007C6D61">
        <w:t xml:space="preserve">Subdivision 1: </w:t>
      </w:r>
      <w:bookmarkEnd w:id="21"/>
      <w:r>
        <w:t>Accompanied resident family</w:t>
      </w:r>
    </w:p>
    <w:p w14:paraId="590FD7CA" w14:textId="2F07FD80" w:rsidR="00211325" w:rsidRDefault="00211325" w:rsidP="00211325">
      <w:pPr>
        <w:pStyle w:val="Heading5"/>
      </w:pPr>
      <w:r>
        <w:t>1.3.1</w:t>
      </w:r>
      <w:r w:rsidR="000C66C3">
        <w:t>4</w:t>
      </w:r>
      <w:r w:rsidRPr="00991733">
        <w:t>    </w:t>
      </w:r>
      <w:r w:rsidR="00AF765C">
        <w:t>Accompanied resident family</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D15A4D" w14:paraId="4938EC65" w14:textId="77777777" w:rsidTr="00211325">
        <w:tc>
          <w:tcPr>
            <w:tcW w:w="992" w:type="dxa"/>
          </w:tcPr>
          <w:p w14:paraId="4FD63E7E" w14:textId="77777777" w:rsidR="00211325" w:rsidRPr="00D15A4D" w:rsidRDefault="00211325" w:rsidP="00211325">
            <w:pPr>
              <w:pStyle w:val="Sectiontext"/>
              <w:jc w:val="center"/>
              <w:rPr>
                <w:lang w:eastAsia="en-US"/>
              </w:rPr>
            </w:pPr>
          </w:p>
        </w:tc>
        <w:tc>
          <w:tcPr>
            <w:tcW w:w="8367" w:type="dxa"/>
            <w:gridSpan w:val="3"/>
          </w:tcPr>
          <w:p w14:paraId="69284701" w14:textId="67939B03" w:rsidR="00211325" w:rsidRPr="00D15A4D" w:rsidRDefault="009E1C4D" w:rsidP="00211325">
            <w:pPr>
              <w:pStyle w:val="Sectiontext"/>
              <w:rPr>
                <w:rFonts w:cs="Arial"/>
                <w:lang w:eastAsia="en-US"/>
              </w:rPr>
            </w:pPr>
            <w:r>
              <w:rPr>
                <w:rFonts w:cs="Arial"/>
                <w:lang w:eastAsia="en-US"/>
              </w:rPr>
              <w:t>A person is</w:t>
            </w:r>
            <w:r w:rsidR="00211325">
              <w:rPr>
                <w:rFonts w:cs="Arial"/>
                <w:lang w:eastAsia="en-US"/>
              </w:rPr>
              <w:t xml:space="preserve"> </w:t>
            </w:r>
            <w:r w:rsidR="00211325" w:rsidRPr="00636655">
              <w:rPr>
                <w:rFonts w:cs="Arial"/>
                <w:b/>
                <w:lang w:eastAsia="en-US"/>
              </w:rPr>
              <w:t>accompanied resident family</w:t>
            </w:r>
            <w:r w:rsidR="00211325">
              <w:rPr>
                <w:rFonts w:cs="Arial"/>
                <w:lang w:eastAsia="en-US"/>
              </w:rPr>
              <w:t xml:space="preserve"> of a member if all of the following apply.</w:t>
            </w:r>
          </w:p>
        </w:tc>
      </w:tr>
      <w:tr w:rsidR="00F066B4" w:rsidRPr="00D15A4D" w14:paraId="03AEA6D4" w14:textId="77777777" w:rsidTr="00211325">
        <w:tc>
          <w:tcPr>
            <w:tcW w:w="992" w:type="dxa"/>
          </w:tcPr>
          <w:p w14:paraId="42691DFE" w14:textId="77777777" w:rsidR="00F066B4" w:rsidRPr="00D15A4D" w:rsidRDefault="00F066B4" w:rsidP="00211325">
            <w:pPr>
              <w:pStyle w:val="Sectiontext"/>
              <w:jc w:val="center"/>
              <w:rPr>
                <w:lang w:eastAsia="en-US"/>
              </w:rPr>
            </w:pPr>
          </w:p>
        </w:tc>
        <w:tc>
          <w:tcPr>
            <w:tcW w:w="563" w:type="dxa"/>
          </w:tcPr>
          <w:p w14:paraId="55B0633A" w14:textId="4FD9EB39" w:rsidR="00F066B4" w:rsidRDefault="00F066B4" w:rsidP="00211325">
            <w:pPr>
              <w:pStyle w:val="Sectiontext"/>
              <w:jc w:val="center"/>
              <w:rPr>
                <w:rFonts w:cs="Arial"/>
                <w:lang w:eastAsia="en-US"/>
              </w:rPr>
            </w:pPr>
            <w:r>
              <w:rPr>
                <w:rFonts w:cs="Arial"/>
                <w:lang w:eastAsia="en-US"/>
              </w:rPr>
              <w:t>a.</w:t>
            </w:r>
          </w:p>
        </w:tc>
        <w:tc>
          <w:tcPr>
            <w:tcW w:w="7804" w:type="dxa"/>
            <w:gridSpan w:val="2"/>
          </w:tcPr>
          <w:p w14:paraId="6ADB8C9F" w14:textId="68AA68AE" w:rsidR="00F066B4" w:rsidRDefault="00A666DA" w:rsidP="00A666DA">
            <w:pPr>
              <w:pStyle w:val="Sectiontext"/>
              <w:rPr>
                <w:rFonts w:cs="Arial"/>
                <w:iCs/>
                <w:lang w:eastAsia="en-US"/>
              </w:rPr>
            </w:pPr>
            <w:r>
              <w:rPr>
                <w:rFonts w:cs="Arial"/>
                <w:iCs/>
                <w:lang w:eastAsia="en-US"/>
              </w:rPr>
              <w:t xml:space="preserve">The person </w:t>
            </w:r>
            <w:r w:rsidR="00F066B4">
              <w:rPr>
                <w:rFonts w:cs="Arial"/>
                <w:iCs/>
                <w:lang w:eastAsia="en-US"/>
              </w:rPr>
              <w:t xml:space="preserve">meets the definition of </w:t>
            </w:r>
            <w:r>
              <w:rPr>
                <w:rFonts w:cs="Arial"/>
                <w:iCs/>
                <w:lang w:eastAsia="en-US"/>
              </w:rPr>
              <w:t xml:space="preserve">recognised </w:t>
            </w:r>
            <w:r w:rsidR="00F066B4">
              <w:rPr>
                <w:rFonts w:cs="Arial"/>
                <w:iCs/>
                <w:lang w:eastAsia="en-US"/>
              </w:rPr>
              <w:t>family under section 1.3.1</w:t>
            </w:r>
            <w:r w:rsidR="00A1437E">
              <w:rPr>
                <w:rFonts w:cs="Arial"/>
                <w:iCs/>
                <w:lang w:eastAsia="en-US"/>
              </w:rPr>
              <w:t>.</w:t>
            </w:r>
          </w:p>
        </w:tc>
      </w:tr>
      <w:tr w:rsidR="00211325" w:rsidRPr="00D15A4D" w14:paraId="1A48D09E" w14:textId="77777777" w:rsidTr="00211325">
        <w:tc>
          <w:tcPr>
            <w:tcW w:w="992" w:type="dxa"/>
          </w:tcPr>
          <w:p w14:paraId="27D1C246" w14:textId="77777777" w:rsidR="00211325" w:rsidRPr="00D15A4D" w:rsidRDefault="00211325" w:rsidP="00211325">
            <w:pPr>
              <w:pStyle w:val="Sectiontext"/>
              <w:jc w:val="center"/>
              <w:rPr>
                <w:lang w:eastAsia="en-US"/>
              </w:rPr>
            </w:pPr>
          </w:p>
        </w:tc>
        <w:tc>
          <w:tcPr>
            <w:tcW w:w="563" w:type="dxa"/>
            <w:hideMark/>
          </w:tcPr>
          <w:p w14:paraId="3516BA44" w14:textId="10BF5351" w:rsidR="00211325" w:rsidRPr="00D15A4D" w:rsidRDefault="00F066B4" w:rsidP="00211325">
            <w:pPr>
              <w:pStyle w:val="Sectiontext"/>
              <w:jc w:val="center"/>
              <w:rPr>
                <w:rFonts w:cs="Arial"/>
                <w:lang w:eastAsia="en-US"/>
              </w:rPr>
            </w:pPr>
            <w:r>
              <w:rPr>
                <w:rFonts w:cs="Arial"/>
                <w:lang w:eastAsia="en-US"/>
              </w:rPr>
              <w:t>b</w:t>
            </w:r>
            <w:r w:rsidR="00211325" w:rsidRPr="00D15A4D">
              <w:rPr>
                <w:rFonts w:cs="Arial"/>
                <w:lang w:eastAsia="en-US"/>
              </w:rPr>
              <w:t>.</w:t>
            </w:r>
          </w:p>
        </w:tc>
        <w:tc>
          <w:tcPr>
            <w:tcW w:w="7804" w:type="dxa"/>
            <w:gridSpan w:val="2"/>
          </w:tcPr>
          <w:p w14:paraId="43F49D71" w14:textId="07BBC29E" w:rsidR="00211325" w:rsidRPr="00D15A4D" w:rsidRDefault="00211325" w:rsidP="00F066B4">
            <w:pPr>
              <w:pStyle w:val="Sectiontext"/>
              <w:rPr>
                <w:rFonts w:cs="Arial"/>
                <w:lang w:eastAsia="en-US"/>
              </w:rPr>
            </w:pPr>
            <w:r>
              <w:rPr>
                <w:rFonts w:cs="Arial"/>
                <w:iCs/>
                <w:lang w:eastAsia="en-US"/>
              </w:rPr>
              <w:t xml:space="preserve">The member has applied for recognition of the </w:t>
            </w:r>
            <w:r w:rsidR="00F066B4">
              <w:rPr>
                <w:rFonts w:cs="Arial"/>
                <w:lang w:eastAsia="en-US"/>
              </w:rPr>
              <w:t>person</w:t>
            </w:r>
            <w:r>
              <w:rPr>
                <w:rFonts w:cs="Arial"/>
                <w:lang w:eastAsia="en-US"/>
              </w:rPr>
              <w:t xml:space="preserve"> </w:t>
            </w:r>
            <w:r>
              <w:rPr>
                <w:rFonts w:cs="Arial"/>
                <w:iCs/>
                <w:lang w:eastAsia="en-US"/>
              </w:rPr>
              <w:t xml:space="preserve">as </w:t>
            </w:r>
            <w:r w:rsidRPr="00B4686D">
              <w:rPr>
                <w:rFonts w:cs="Arial"/>
                <w:lang w:eastAsia="en-US"/>
              </w:rPr>
              <w:t>accompanied resident family</w:t>
            </w:r>
            <w:r>
              <w:rPr>
                <w:rFonts w:cs="Arial"/>
                <w:lang w:eastAsia="en-US"/>
              </w:rPr>
              <w:t xml:space="preserve"> </w:t>
            </w:r>
            <w:r>
              <w:rPr>
                <w:rFonts w:cs="Arial"/>
                <w:iCs/>
                <w:lang w:eastAsia="en-US"/>
              </w:rPr>
              <w:t>on the approved form.</w:t>
            </w:r>
          </w:p>
        </w:tc>
      </w:tr>
      <w:tr w:rsidR="00211325" w:rsidRPr="00D15A4D" w14:paraId="000C18A5" w14:textId="77777777" w:rsidTr="00211325">
        <w:tc>
          <w:tcPr>
            <w:tcW w:w="992" w:type="dxa"/>
          </w:tcPr>
          <w:p w14:paraId="76780BB2" w14:textId="77777777" w:rsidR="00211325" w:rsidRPr="00D15A4D" w:rsidRDefault="00211325" w:rsidP="00211325">
            <w:pPr>
              <w:pStyle w:val="Sectiontext"/>
              <w:jc w:val="center"/>
              <w:rPr>
                <w:lang w:eastAsia="en-US"/>
              </w:rPr>
            </w:pPr>
          </w:p>
        </w:tc>
        <w:tc>
          <w:tcPr>
            <w:tcW w:w="563" w:type="dxa"/>
          </w:tcPr>
          <w:p w14:paraId="7665A4BF" w14:textId="2030B51B" w:rsidR="00211325" w:rsidRPr="00D15A4D" w:rsidRDefault="00797DDE" w:rsidP="00211325">
            <w:pPr>
              <w:pStyle w:val="Sectiontext"/>
              <w:jc w:val="center"/>
              <w:rPr>
                <w:rFonts w:cs="Arial"/>
                <w:lang w:eastAsia="en-US"/>
              </w:rPr>
            </w:pPr>
            <w:r>
              <w:rPr>
                <w:rFonts w:cs="Arial"/>
                <w:lang w:eastAsia="en-US"/>
              </w:rPr>
              <w:t>c</w:t>
            </w:r>
            <w:r w:rsidR="00211325">
              <w:rPr>
                <w:rFonts w:cs="Arial"/>
                <w:lang w:eastAsia="en-US"/>
              </w:rPr>
              <w:t>.</w:t>
            </w:r>
          </w:p>
        </w:tc>
        <w:tc>
          <w:tcPr>
            <w:tcW w:w="7804" w:type="dxa"/>
            <w:gridSpan w:val="2"/>
          </w:tcPr>
          <w:p w14:paraId="346E219B" w14:textId="77777777" w:rsidR="00211325" w:rsidRDefault="00211325" w:rsidP="00211325">
            <w:pPr>
              <w:pStyle w:val="Sectiontext"/>
              <w:rPr>
                <w:rFonts w:cs="Arial"/>
                <w:iCs/>
                <w:lang w:eastAsia="en-US"/>
              </w:rPr>
            </w:pPr>
            <w:r>
              <w:rPr>
                <w:rFonts w:cs="Arial"/>
                <w:iCs/>
                <w:lang w:eastAsia="en-US"/>
              </w:rPr>
              <w:t>One of the following apply.</w:t>
            </w:r>
          </w:p>
        </w:tc>
      </w:tr>
      <w:tr w:rsidR="00211325" w:rsidRPr="009A2F48" w14:paraId="2F3B91F9" w14:textId="77777777" w:rsidTr="00211325">
        <w:tc>
          <w:tcPr>
            <w:tcW w:w="992" w:type="dxa"/>
          </w:tcPr>
          <w:p w14:paraId="6B1A238B" w14:textId="77777777" w:rsidR="00211325" w:rsidRPr="00474441" w:rsidRDefault="00211325" w:rsidP="00211325">
            <w:pPr>
              <w:pStyle w:val="Sectiontext"/>
              <w:jc w:val="center"/>
              <w:rPr>
                <w:lang w:eastAsia="en-US"/>
              </w:rPr>
            </w:pPr>
          </w:p>
        </w:tc>
        <w:tc>
          <w:tcPr>
            <w:tcW w:w="563" w:type="dxa"/>
          </w:tcPr>
          <w:p w14:paraId="64D26EC7" w14:textId="77777777" w:rsidR="00211325" w:rsidRPr="00474441" w:rsidRDefault="00211325" w:rsidP="00211325">
            <w:pPr>
              <w:pStyle w:val="Sectiontext"/>
              <w:rPr>
                <w:rFonts w:cs="Arial"/>
                <w:iCs/>
                <w:lang w:eastAsia="en-US"/>
              </w:rPr>
            </w:pPr>
          </w:p>
        </w:tc>
        <w:tc>
          <w:tcPr>
            <w:tcW w:w="567" w:type="dxa"/>
            <w:hideMark/>
          </w:tcPr>
          <w:p w14:paraId="77F0A354" w14:textId="77777777" w:rsidR="00211325" w:rsidRPr="00474441" w:rsidRDefault="00211325" w:rsidP="00211325">
            <w:pPr>
              <w:pStyle w:val="Sectiontext"/>
              <w:rPr>
                <w:rFonts w:cs="Arial"/>
                <w:iCs/>
                <w:lang w:eastAsia="en-US"/>
              </w:rPr>
            </w:pPr>
            <w:proofErr w:type="spellStart"/>
            <w:r w:rsidRPr="00474441">
              <w:rPr>
                <w:rFonts w:cs="Arial"/>
                <w:iCs/>
                <w:lang w:eastAsia="en-US"/>
              </w:rPr>
              <w:t>i</w:t>
            </w:r>
            <w:proofErr w:type="spellEnd"/>
            <w:r w:rsidRPr="00474441">
              <w:rPr>
                <w:rFonts w:cs="Arial"/>
                <w:iCs/>
                <w:lang w:eastAsia="en-US"/>
              </w:rPr>
              <w:t>.</w:t>
            </w:r>
          </w:p>
        </w:tc>
        <w:tc>
          <w:tcPr>
            <w:tcW w:w="7237" w:type="dxa"/>
          </w:tcPr>
          <w:p w14:paraId="65B6C1F4" w14:textId="61A3BCA0" w:rsidR="00211325" w:rsidRPr="00474441" w:rsidRDefault="00211325" w:rsidP="00F066B4">
            <w:pPr>
              <w:pStyle w:val="Sectiontext"/>
              <w:rPr>
                <w:rFonts w:cs="Arial"/>
                <w:iCs/>
                <w:lang w:eastAsia="en-US"/>
              </w:rPr>
            </w:pPr>
            <w:r w:rsidRPr="00B4686D">
              <w:rPr>
                <w:rFonts w:cs="Arial"/>
                <w:iCs/>
                <w:lang w:eastAsia="en-US"/>
              </w:rPr>
              <w:t xml:space="preserve">The </w:t>
            </w:r>
            <w:r w:rsidR="00F066B4">
              <w:rPr>
                <w:rFonts w:cs="Arial"/>
                <w:iCs/>
                <w:lang w:eastAsia="en-US"/>
              </w:rPr>
              <w:t>person</w:t>
            </w:r>
            <w:r w:rsidRPr="00B4686D">
              <w:rPr>
                <w:rFonts w:cs="Arial"/>
                <w:iCs/>
                <w:lang w:eastAsia="en-US"/>
              </w:rPr>
              <w:t xml:space="preserve"> meets the criteria for a type of </w:t>
            </w:r>
            <w:r w:rsidRPr="00B4686D">
              <w:rPr>
                <w:rFonts w:cs="Arial"/>
                <w:lang w:eastAsia="en-US"/>
              </w:rPr>
              <w:t xml:space="preserve">accompanied resident family </w:t>
            </w:r>
            <w:r w:rsidRPr="00B4686D">
              <w:rPr>
                <w:rFonts w:cs="Arial"/>
                <w:iCs/>
                <w:lang w:eastAsia="en-US"/>
              </w:rPr>
              <w:t xml:space="preserve">in </w:t>
            </w:r>
            <w:r w:rsidR="00A666DA">
              <w:rPr>
                <w:rFonts w:cs="Arial"/>
                <w:iCs/>
                <w:lang w:eastAsia="en-US"/>
              </w:rPr>
              <w:t>Subdivision 2</w:t>
            </w:r>
            <w:r>
              <w:rPr>
                <w:rFonts w:cs="Arial"/>
                <w:iCs/>
                <w:lang w:eastAsia="en-US"/>
              </w:rPr>
              <w:t>:</w:t>
            </w:r>
            <w:r>
              <w:t xml:space="preserve"> </w:t>
            </w:r>
            <w:r>
              <w:rPr>
                <w:rFonts w:cs="Arial"/>
                <w:iCs/>
                <w:lang w:eastAsia="en-US"/>
              </w:rPr>
              <w:t>T</w:t>
            </w:r>
            <w:r w:rsidRPr="0035328E">
              <w:rPr>
                <w:rFonts w:cs="Arial"/>
                <w:iCs/>
                <w:lang w:eastAsia="en-US"/>
              </w:rPr>
              <w:t>ypes of accompanied resident family</w:t>
            </w:r>
          </w:p>
        </w:tc>
      </w:tr>
      <w:tr w:rsidR="00211325" w:rsidRPr="00D15A4D" w14:paraId="377D4CC8" w14:textId="77777777" w:rsidTr="00211325">
        <w:tc>
          <w:tcPr>
            <w:tcW w:w="992" w:type="dxa"/>
          </w:tcPr>
          <w:p w14:paraId="1B5BB941" w14:textId="77777777" w:rsidR="00211325" w:rsidRPr="00474441" w:rsidRDefault="00211325" w:rsidP="00211325">
            <w:pPr>
              <w:pStyle w:val="Sectiontext"/>
              <w:jc w:val="center"/>
              <w:rPr>
                <w:lang w:eastAsia="en-US"/>
              </w:rPr>
            </w:pPr>
          </w:p>
        </w:tc>
        <w:tc>
          <w:tcPr>
            <w:tcW w:w="563" w:type="dxa"/>
          </w:tcPr>
          <w:p w14:paraId="28DEA425" w14:textId="77777777" w:rsidR="00211325" w:rsidRPr="00474441" w:rsidRDefault="00211325" w:rsidP="00211325">
            <w:pPr>
              <w:pStyle w:val="Sectiontext"/>
              <w:rPr>
                <w:rFonts w:cs="Arial"/>
                <w:iCs/>
                <w:lang w:eastAsia="en-US"/>
              </w:rPr>
            </w:pPr>
          </w:p>
        </w:tc>
        <w:tc>
          <w:tcPr>
            <w:tcW w:w="567" w:type="dxa"/>
          </w:tcPr>
          <w:p w14:paraId="004BD565" w14:textId="77777777" w:rsidR="00211325" w:rsidRPr="00474441" w:rsidRDefault="00211325" w:rsidP="00211325">
            <w:pPr>
              <w:pStyle w:val="Sectiontext"/>
              <w:rPr>
                <w:rFonts w:cs="Arial"/>
                <w:iCs/>
                <w:lang w:eastAsia="en-US"/>
              </w:rPr>
            </w:pPr>
            <w:r w:rsidRPr="00474441">
              <w:rPr>
                <w:rFonts w:cs="Arial"/>
                <w:iCs/>
                <w:lang w:eastAsia="en-US"/>
              </w:rPr>
              <w:t>ii.</w:t>
            </w:r>
          </w:p>
        </w:tc>
        <w:tc>
          <w:tcPr>
            <w:tcW w:w="7237" w:type="dxa"/>
          </w:tcPr>
          <w:p w14:paraId="78462EC6" w14:textId="7A6BBDA9" w:rsidR="00211325" w:rsidRPr="00B4686D" w:rsidRDefault="00211325" w:rsidP="00F066B4">
            <w:pPr>
              <w:pStyle w:val="Sectiontext"/>
              <w:rPr>
                <w:rFonts w:cs="Arial"/>
                <w:iCs/>
                <w:lang w:eastAsia="en-US"/>
              </w:rPr>
            </w:pPr>
            <w:r>
              <w:rPr>
                <w:rFonts w:cs="Arial"/>
                <w:iCs/>
                <w:lang w:eastAsia="en-US"/>
              </w:rPr>
              <w:t xml:space="preserve">The </w:t>
            </w:r>
            <w:r w:rsidR="00F066B4">
              <w:rPr>
                <w:rFonts w:cs="Arial"/>
                <w:iCs/>
                <w:lang w:eastAsia="en-US"/>
              </w:rPr>
              <w:t>person</w:t>
            </w:r>
            <w:r>
              <w:rPr>
                <w:rFonts w:cs="Arial"/>
                <w:iCs/>
                <w:lang w:eastAsia="en-US"/>
              </w:rPr>
              <w:t xml:space="preserve"> is </w:t>
            </w:r>
            <w:r w:rsidRPr="00B4686D">
              <w:rPr>
                <w:rFonts w:cs="Arial"/>
                <w:lang w:eastAsia="en-US"/>
              </w:rPr>
              <w:t>unaccompanied resident family</w:t>
            </w:r>
            <w:r>
              <w:rPr>
                <w:rFonts w:cs="Arial"/>
                <w:lang w:eastAsia="en-US"/>
              </w:rPr>
              <w:t xml:space="preserve"> of a dual se</w:t>
            </w:r>
            <w:r w:rsidR="00A666DA">
              <w:rPr>
                <w:rFonts w:cs="Arial"/>
                <w:lang w:eastAsia="en-US"/>
              </w:rPr>
              <w:t>rving couple under Subdivision 5</w:t>
            </w:r>
            <w:r>
              <w:rPr>
                <w:rFonts w:cs="Arial"/>
                <w:lang w:eastAsia="en-US"/>
              </w:rPr>
              <w:t>: Dual serving members.</w:t>
            </w:r>
          </w:p>
        </w:tc>
      </w:tr>
    </w:tbl>
    <w:p w14:paraId="5CF75744" w14:textId="7B6D71ED" w:rsidR="00211325" w:rsidRDefault="00211325" w:rsidP="00211325">
      <w:pPr>
        <w:pStyle w:val="Heading5"/>
      </w:pPr>
      <w:r>
        <w:t>1.3.1</w:t>
      </w:r>
      <w:r w:rsidR="000C66C3">
        <w:t>5</w:t>
      </w:r>
      <w:r w:rsidRPr="00991733">
        <w:t>    </w:t>
      </w:r>
      <w:r w:rsidR="00AF36B1">
        <w:t>Effect of t</w:t>
      </w:r>
      <w:r>
        <w:t>emporary separation</w:t>
      </w:r>
    </w:p>
    <w:tbl>
      <w:tblPr>
        <w:tblW w:w="9359" w:type="dxa"/>
        <w:tblInd w:w="113" w:type="dxa"/>
        <w:tblLayout w:type="fixed"/>
        <w:tblLook w:val="0000" w:firstRow="0" w:lastRow="0" w:firstColumn="0" w:lastColumn="0" w:noHBand="0" w:noVBand="0"/>
      </w:tblPr>
      <w:tblGrid>
        <w:gridCol w:w="992"/>
        <w:gridCol w:w="567"/>
        <w:gridCol w:w="567"/>
        <w:gridCol w:w="7233"/>
      </w:tblGrid>
      <w:tr w:rsidR="00211325" w:rsidRPr="008E5104" w14:paraId="7D997D38" w14:textId="77777777" w:rsidTr="00211325">
        <w:tc>
          <w:tcPr>
            <w:tcW w:w="992" w:type="dxa"/>
          </w:tcPr>
          <w:p w14:paraId="17DBB7E7" w14:textId="77777777" w:rsidR="00211325" w:rsidRPr="008E5104" w:rsidRDefault="00211325" w:rsidP="00211325">
            <w:pPr>
              <w:pStyle w:val="BlockText-Plain"/>
              <w:jc w:val="center"/>
            </w:pPr>
          </w:p>
        </w:tc>
        <w:tc>
          <w:tcPr>
            <w:tcW w:w="8367" w:type="dxa"/>
            <w:gridSpan w:val="3"/>
          </w:tcPr>
          <w:p w14:paraId="632AD77B" w14:textId="77777777" w:rsidR="00211325" w:rsidRPr="008E5104" w:rsidRDefault="00211325" w:rsidP="00211325">
            <w:pPr>
              <w:pStyle w:val="BlockText-Plain"/>
            </w:pPr>
            <w:r>
              <w:t>A person does not ceases to be accompanied resident family of a member if they are temporarily separated from the member due to one of the following reasons.</w:t>
            </w:r>
          </w:p>
        </w:tc>
      </w:tr>
      <w:tr w:rsidR="00211325" w:rsidRPr="008E5104" w14:paraId="7520728D" w14:textId="77777777" w:rsidTr="00211325">
        <w:trPr>
          <w:cantSplit/>
        </w:trPr>
        <w:tc>
          <w:tcPr>
            <w:tcW w:w="992" w:type="dxa"/>
          </w:tcPr>
          <w:p w14:paraId="0465D0FF" w14:textId="77777777" w:rsidR="00211325" w:rsidRPr="008E5104" w:rsidRDefault="00211325" w:rsidP="00211325">
            <w:pPr>
              <w:pStyle w:val="BlockText-Plain"/>
            </w:pPr>
          </w:p>
        </w:tc>
        <w:tc>
          <w:tcPr>
            <w:tcW w:w="567" w:type="dxa"/>
          </w:tcPr>
          <w:p w14:paraId="510F7FA8" w14:textId="77777777" w:rsidR="00211325" w:rsidRPr="008E5104" w:rsidRDefault="00211325" w:rsidP="004F122B">
            <w:pPr>
              <w:pStyle w:val="BlockText-Plain"/>
              <w:jc w:val="center"/>
            </w:pPr>
            <w:r>
              <w:t>a</w:t>
            </w:r>
            <w:r w:rsidRPr="008E5104">
              <w:t>.</w:t>
            </w:r>
          </w:p>
        </w:tc>
        <w:tc>
          <w:tcPr>
            <w:tcW w:w="7800" w:type="dxa"/>
            <w:gridSpan w:val="2"/>
          </w:tcPr>
          <w:p w14:paraId="5AA132A3" w14:textId="77777777" w:rsidR="00211325" w:rsidRPr="008E5104" w:rsidRDefault="00211325" w:rsidP="00211325">
            <w:pPr>
              <w:pStyle w:val="BlockText-Plain"/>
            </w:pPr>
            <w:r w:rsidRPr="00325E4A">
              <w:t>Service reasons.</w:t>
            </w:r>
          </w:p>
        </w:tc>
      </w:tr>
      <w:tr w:rsidR="00211325" w:rsidRPr="008E5104" w14:paraId="272DC43C" w14:textId="77777777" w:rsidTr="00211325">
        <w:trPr>
          <w:cantSplit/>
        </w:trPr>
        <w:tc>
          <w:tcPr>
            <w:tcW w:w="992" w:type="dxa"/>
          </w:tcPr>
          <w:p w14:paraId="78D7752B" w14:textId="77777777" w:rsidR="00211325" w:rsidRPr="008E5104" w:rsidRDefault="00211325" w:rsidP="00211325">
            <w:pPr>
              <w:pStyle w:val="BlockText-Plain"/>
            </w:pPr>
          </w:p>
        </w:tc>
        <w:tc>
          <w:tcPr>
            <w:tcW w:w="567" w:type="dxa"/>
          </w:tcPr>
          <w:p w14:paraId="7CB6ECD3" w14:textId="77777777" w:rsidR="00211325" w:rsidRPr="008E5104" w:rsidRDefault="00211325" w:rsidP="004F122B">
            <w:pPr>
              <w:pStyle w:val="BlockText-Plain"/>
              <w:jc w:val="center"/>
            </w:pPr>
            <w:r>
              <w:t>b</w:t>
            </w:r>
            <w:r w:rsidRPr="008E5104">
              <w:t>.</w:t>
            </w:r>
          </w:p>
        </w:tc>
        <w:tc>
          <w:tcPr>
            <w:tcW w:w="7800" w:type="dxa"/>
            <w:gridSpan w:val="2"/>
          </w:tcPr>
          <w:p w14:paraId="10A864C0" w14:textId="77777777" w:rsidR="00211325" w:rsidRPr="008E5104" w:rsidRDefault="00211325" w:rsidP="00211325">
            <w:pPr>
              <w:pStyle w:val="BlockText-Plain"/>
            </w:pPr>
            <w:r w:rsidRPr="00325E4A">
              <w:t>The member or their partner has an illness or infirmity which prevents them from living together.</w:t>
            </w:r>
          </w:p>
        </w:tc>
      </w:tr>
      <w:tr w:rsidR="00211325" w:rsidRPr="008E5104" w14:paraId="23263CC6" w14:textId="77777777" w:rsidTr="00211325">
        <w:trPr>
          <w:cantSplit/>
        </w:trPr>
        <w:tc>
          <w:tcPr>
            <w:tcW w:w="992" w:type="dxa"/>
          </w:tcPr>
          <w:p w14:paraId="21CE0B43" w14:textId="77777777" w:rsidR="00211325" w:rsidRPr="008E5104" w:rsidRDefault="00211325" w:rsidP="00211325">
            <w:pPr>
              <w:pStyle w:val="BlockText-Plain"/>
            </w:pPr>
          </w:p>
        </w:tc>
        <w:tc>
          <w:tcPr>
            <w:tcW w:w="567" w:type="dxa"/>
          </w:tcPr>
          <w:p w14:paraId="7892DE88" w14:textId="77777777" w:rsidR="00211325" w:rsidRPr="008E5104" w:rsidRDefault="00211325" w:rsidP="004F122B">
            <w:pPr>
              <w:pStyle w:val="BlockText-Plain"/>
              <w:jc w:val="center"/>
            </w:pPr>
            <w:r>
              <w:t>c</w:t>
            </w:r>
            <w:r w:rsidRPr="008E5104">
              <w:t>.</w:t>
            </w:r>
          </w:p>
        </w:tc>
        <w:tc>
          <w:tcPr>
            <w:tcW w:w="7800" w:type="dxa"/>
            <w:gridSpan w:val="2"/>
          </w:tcPr>
          <w:p w14:paraId="356FF567" w14:textId="77777777" w:rsidR="00211325" w:rsidRPr="008E5104" w:rsidRDefault="00211325" w:rsidP="00211325">
            <w:pPr>
              <w:pStyle w:val="BlockText-Plain"/>
            </w:pPr>
            <w:r>
              <w:t xml:space="preserve">A circumstance in which the CDF is satisfied of the following.  </w:t>
            </w:r>
          </w:p>
        </w:tc>
      </w:tr>
      <w:tr w:rsidR="00211325" w:rsidRPr="008E5104" w14:paraId="594C20F2" w14:textId="77777777" w:rsidTr="00211325">
        <w:trPr>
          <w:cantSplit/>
        </w:trPr>
        <w:tc>
          <w:tcPr>
            <w:tcW w:w="992" w:type="dxa"/>
          </w:tcPr>
          <w:p w14:paraId="0CF62EEE" w14:textId="77777777" w:rsidR="00211325" w:rsidRPr="008E5104" w:rsidRDefault="00211325" w:rsidP="00211325">
            <w:pPr>
              <w:pStyle w:val="BlockText-Plain"/>
            </w:pPr>
          </w:p>
        </w:tc>
        <w:tc>
          <w:tcPr>
            <w:tcW w:w="567" w:type="dxa"/>
          </w:tcPr>
          <w:p w14:paraId="5B732060" w14:textId="77777777" w:rsidR="00211325" w:rsidRPr="008E5104" w:rsidRDefault="00211325" w:rsidP="00211325">
            <w:pPr>
              <w:pStyle w:val="BlockText-Plain"/>
            </w:pPr>
          </w:p>
        </w:tc>
        <w:tc>
          <w:tcPr>
            <w:tcW w:w="567" w:type="dxa"/>
          </w:tcPr>
          <w:p w14:paraId="6AADDA64" w14:textId="77777777" w:rsidR="00211325" w:rsidRPr="008E5104" w:rsidRDefault="00211325" w:rsidP="00211325">
            <w:pPr>
              <w:pStyle w:val="BlockText-Plain"/>
            </w:pPr>
            <w:proofErr w:type="spellStart"/>
            <w:r>
              <w:t>i</w:t>
            </w:r>
            <w:proofErr w:type="spellEnd"/>
            <w:r>
              <w:t>.</w:t>
            </w:r>
          </w:p>
        </w:tc>
        <w:tc>
          <w:tcPr>
            <w:tcW w:w="7233" w:type="dxa"/>
          </w:tcPr>
          <w:p w14:paraId="2AA00E2A" w14:textId="77777777" w:rsidR="00211325" w:rsidRPr="008E5104" w:rsidRDefault="00211325" w:rsidP="00211325">
            <w:pPr>
              <w:pStyle w:val="BlockText-Plain"/>
            </w:pPr>
            <w:r>
              <w:t xml:space="preserve">The reason for the temporary separation is unforeseen. </w:t>
            </w:r>
          </w:p>
        </w:tc>
      </w:tr>
      <w:tr w:rsidR="00211325" w:rsidRPr="008E5104" w14:paraId="54ECB0AC" w14:textId="77777777" w:rsidTr="00211325">
        <w:trPr>
          <w:cantSplit/>
        </w:trPr>
        <w:tc>
          <w:tcPr>
            <w:tcW w:w="992" w:type="dxa"/>
          </w:tcPr>
          <w:p w14:paraId="5898CCE3" w14:textId="77777777" w:rsidR="00211325" w:rsidRPr="008E5104" w:rsidRDefault="00211325" w:rsidP="00211325">
            <w:pPr>
              <w:pStyle w:val="BlockText-Plain"/>
            </w:pPr>
          </w:p>
        </w:tc>
        <w:tc>
          <w:tcPr>
            <w:tcW w:w="567" w:type="dxa"/>
          </w:tcPr>
          <w:p w14:paraId="78F90CA8" w14:textId="77777777" w:rsidR="00211325" w:rsidRPr="008E5104" w:rsidRDefault="00211325" w:rsidP="00211325">
            <w:pPr>
              <w:pStyle w:val="BlockText-Plain"/>
            </w:pPr>
          </w:p>
        </w:tc>
        <w:tc>
          <w:tcPr>
            <w:tcW w:w="567" w:type="dxa"/>
          </w:tcPr>
          <w:p w14:paraId="05679454" w14:textId="77777777" w:rsidR="00211325" w:rsidRPr="008E5104" w:rsidRDefault="00211325" w:rsidP="00211325">
            <w:pPr>
              <w:pStyle w:val="BlockText-Plain"/>
            </w:pPr>
            <w:r>
              <w:t>ii.</w:t>
            </w:r>
          </w:p>
        </w:tc>
        <w:tc>
          <w:tcPr>
            <w:tcW w:w="7233" w:type="dxa"/>
          </w:tcPr>
          <w:p w14:paraId="71B20167" w14:textId="77777777" w:rsidR="00211325" w:rsidRPr="008E5104" w:rsidRDefault="00211325" w:rsidP="00211325">
            <w:pPr>
              <w:pStyle w:val="BlockText-Plain"/>
            </w:pPr>
            <w:r>
              <w:t>The separation is genuinely temporary.</w:t>
            </w:r>
          </w:p>
        </w:tc>
      </w:tr>
      <w:tr w:rsidR="00211325" w:rsidRPr="008E5104" w14:paraId="66313AB5" w14:textId="77777777" w:rsidTr="00211325">
        <w:trPr>
          <w:cantSplit/>
        </w:trPr>
        <w:tc>
          <w:tcPr>
            <w:tcW w:w="992" w:type="dxa"/>
          </w:tcPr>
          <w:p w14:paraId="174291D3" w14:textId="77777777" w:rsidR="00211325" w:rsidRPr="008E5104" w:rsidRDefault="00211325" w:rsidP="00211325">
            <w:pPr>
              <w:pStyle w:val="BlockText-Plain"/>
            </w:pPr>
          </w:p>
        </w:tc>
        <w:tc>
          <w:tcPr>
            <w:tcW w:w="567" w:type="dxa"/>
          </w:tcPr>
          <w:p w14:paraId="6FE10F3C" w14:textId="77777777" w:rsidR="00211325" w:rsidRPr="008E5104" w:rsidRDefault="00211325" w:rsidP="00211325">
            <w:pPr>
              <w:pStyle w:val="BlockText-Plain"/>
            </w:pPr>
          </w:p>
        </w:tc>
        <w:tc>
          <w:tcPr>
            <w:tcW w:w="567" w:type="dxa"/>
          </w:tcPr>
          <w:p w14:paraId="28126ADB" w14:textId="77777777" w:rsidR="00211325" w:rsidRPr="008E5104" w:rsidRDefault="00211325" w:rsidP="00211325">
            <w:pPr>
              <w:pStyle w:val="BlockText-Plain"/>
            </w:pPr>
            <w:r>
              <w:t>iii.</w:t>
            </w:r>
          </w:p>
        </w:tc>
        <w:tc>
          <w:tcPr>
            <w:tcW w:w="7233" w:type="dxa"/>
          </w:tcPr>
          <w:p w14:paraId="659A2959" w14:textId="77777777" w:rsidR="00211325" w:rsidRPr="008E5104" w:rsidRDefault="00211325" w:rsidP="00211325">
            <w:pPr>
              <w:pStyle w:val="BlockText-Plain"/>
            </w:pPr>
            <w:r>
              <w:t>The person intends to permanently re-join the member within a reasonable timeframe.</w:t>
            </w:r>
          </w:p>
        </w:tc>
      </w:tr>
    </w:tbl>
    <w:p w14:paraId="4461CEDE" w14:textId="77777777" w:rsidR="00211325" w:rsidRDefault="00211325" w:rsidP="00211325">
      <w:pPr>
        <w:pStyle w:val="Heading5"/>
      </w:pPr>
      <w:r>
        <w:t>Subdivision 2: Types of accompanied resident family</w:t>
      </w:r>
    </w:p>
    <w:p w14:paraId="7749E6EC" w14:textId="30B879C6" w:rsidR="00211325" w:rsidRPr="004F122B" w:rsidDel="000D4AA2" w:rsidRDefault="00211325" w:rsidP="004F122B">
      <w:pPr>
        <w:pStyle w:val="Heading5"/>
      </w:pPr>
      <w:r w:rsidRPr="004F122B">
        <w:t>1.3.1</w:t>
      </w:r>
      <w:r w:rsidR="000C66C3">
        <w:t>6</w:t>
      </w:r>
      <w:r w:rsidRPr="004F122B">
        <w:t xml:space="preserve">    Accompanied resident family </w:t>
      </w:r>
      <w:r w:rsidR="00C56C6B">
        <w:t>–</w:t>
      </w:r>
      <w:r w:rsidRPr="004F122B">
        <w:t xml:space="preserve"> Partner</w:t>
      </w:r>
    </w:p>
    <w:tbl>
      <w:tblPr>
        <w:tblW w:w="9359" w:type="dxa"/>
        <w:tblInd w:w="113" w:type="dxa"/>
        <w:tblLayout w:type="fixed"/>
        <w:tblLook w:val="0000" w:firstRow="0" w:lastRow="0" w:firstColumn="0" w:lastColumn="0" w:noHBand="0" w:noVBand="0"/>
      </w:tblPr>
      <w:tblGrid>
        <w:gridCol w:w="991"/>
        <w:gridCol w:w="567"/>
        <w:gridCol w:w="7801"/>
      </w:tblGrid>
      <w:tr w:rsidR="00211325" w:rsidRPr="008E5104" w14:paraId="7BB5D535" w14:textId="77777777" w:rsidTr="00211325">
        <w:tc>
          <w:tcPr>
            <w:tcW w:w="991" w:type="dxa"/>
          </w:tcPr>
          <w:p w14:paraId="692CE87D" w14:textId="77777777" w:rsidR="00211325" w:rsidRPr="008E5104" w:rsidRDefault="00211325" w:rsidP="00211325">
            <w:pPr>
              <w:pStyle w:val="BlockText-Plain"/>
              <w:jc w:val="center"/>
            </w:pPr>
          </w:p>
        </w:tc>
        <w:tc>
          <w:tcPr>
            <w:tcW w:w="8368" w:type="dxa"/>
            <w:gridSpan w:val="2"/>
          </w:tcPr>
          <w:p w14:paraId="7ADFEDE1" w14:textId="77777777" w:rsidR="00211325" w:rsidRPr="008E5104" w:rsidRDefault="00211325" w:rsidP="00211325">
            <w:pPr>
              <w:pStyle w:val="BlockText-Plain"/>
            </w:pPr>
            <w:r>
              <w:t xml:space="preserve">A partner of a member is accompanied resident family of </w:t>
            </w:r>
            <w:r w:rsidRPr="003A0775">
              <w:t>a member</w:t>
            </w:r>
            <w:r>
              <w:t xml:space="preserve"> if they meet any of the following. </w:t>
            </w:r>
          </w:p>
        </w:tc>
      </w:tr>
      <w:tr w:rsidR="00211325" w:rsidRPr="008E5104" w14:paraId="5D8B3860" w14:textId="77777777" w:rsidTr="00211325">
        <w:trPr>
          <w:cantSplit/>
        </w:trPr>
        <w:tc>
          <w:tcPr>
            <w:tcW w:w="991" w:type="dxa"/>
          </w:tcPr>
          <w:p w14:paraId="09C157DB" w14:textId="77777777" w:rsidR="00211325" w:rsidRPr="008E5104" w:rsidRDefault="00211325" w:rsidP="00211325">
            <w:pPr>
              <w:pStyle w:val="BlockText-Plain"/>
            </w:pPr>
          </w:p>
        </w:tc>
        <w:tc>
          <w:tcPr>
            <w:tcW w:w="567" w:type="dxa"/>
          </w:tcPr>
          <w:p w14:paraId="59541AF0" w14:textId="77777777" w:rsidR="00211325" w:rsidRPr="008E5104" w:rsidRDefault="00211325" w:rsidP="002C0CF8">
            <w:pPr>
              <w:pStyle w:val="BlockText-Plain"/>
              <w:jc w:val="center"/>
            </w:pPr>
            <w:r w:rsidRPr="008E5104">
              <w:t>a.</w:t>
            </w:r>
          </w:p>
        </w:tc>
        <w:tc>
          <w:tcPr>
            <w:tcW w:w="7801" w:type="dxa"/>
          </w:tcPr>
          <w:p w14:paraId="0A9A53BD" w14:textId="77777777" w:rsidR="00211325" w:rsidRPr="008E5104" w:rsidRDefault="00211325" w:rsidP="00211325">
            <w:pPr>
              <w:pStyle w:val="BlockText-Plain"/>
            </w:pPr>
            <w:r>
              <w:t>They live</w:t>
            </w:r>
            <w:r w:rsidRPr="008E5104">
              <w:t xml:space="preserve"> in a home with the member</w:t>
            </w:r>
            <w:r>
              <w:t xml:space="preserve"> on a permanent basis</w:t>
            </w:r>
            <w:r w:rsidRPr="008E5104">
              <w:t>.</w:t>
            </w:r>
          </w:p>
        </w:tc>
      </w:tr>
      <w:tr w:rsidR="00211325" w:rsidRPr="008E5104" w14:paraId="5E3B6E9F" w14:textId="77777777" w:rsidTr="00211325">
        <w:trPr>
          <w:cantSplit/>
        </w:trPr>
        <w:tc>
          <w:tcPr>
            <w:tcW w:w="991" w:type="dxa"/>
          </w:tcPr>
          <w:p w14:paraId="40FE95FD" w14:textId="77777777" w:rsidR="00211325" w:rsidRPr="008E5104" w:rsidRDefault="00211325" w:rsidP="00211325">
            <w:pPr>
              <w:pStyle w:val="BlockText-Plain"/>
            </w:pPr>
          </w:p>
        </w:tc>
        <w:tc>
          <w:tcPr>
            <w:tcW w:w="567" w:type="dxa"/>
          </w:tcPr>
          <w:p w14:paraId="01CCDFF5" w14:textId="77777777" w:rsidR="00211325" w:rsidRPr="008E5104" w:rsidRDefault="00211325" w:rsidP="002C0CF8">
            <w:pPr>
              <w:pStyle w:val="BlockText-Plain"/>
              <w:jc w:val="center"/>
            </w:pPr>
            <w:r>
              <w:t>b</w:t>
            </w:r>
            <w:r w:rsidRPr="008E5104">
              <w:t>.</w:t>
            </w:r>
          </w:p>
        </w:tc>
        <w:tc>
          <w:tcPr>
            <w:tcW w:w="7801" w:type="dxa"/>
          </w:tcPr>
          <w:p w14:paraId="2BB873B3" w14:textId="77777777" w:rsidR="00211325" w:rsidRPr="008E5104" w:rsidRDefault="00211325" w:rsidP="00211325">
            <w:pPr>
              <w:pStyle w:val="BlockText-Plain"/>
            </w:pPr>
            <w:r>
              <w:t>They are</w:t>
            </w:r>
            <w:r w:rsidRPr="008E5104">
              <w:t xml:space="preserve"> reasonably expected to live in a home with the member.</w:t>
            </w:r>
          </w:p>
        </w:tc>
      </w:tr>
    </w:tbl>
    <w:p w14:paraId="290FBD61" w14:textId="30247154" w:rsidR="00211325" w:rsidRPr="004F122B" w:rsidDel="000D4AA2" w:rsidRDefault="00211325" w:rsidP="004F122B">
      <w:pPr>
        <w:pStyle w:val="Heading5"/>
      </w:pPr>
      <w:r w:rsidRPr="004F122B">
        <w:t>1.3.1</w:t>
      </w:r>
      <w:r w:rsidR="000C66C3">
        <w:t>7</w:t>
      </w:r>
      <w:r w:rsidRPr="004F122B">
        <w:t xml:space="preserve">    Accompanied resident family </w:t>
      </w:r>
      <w:r w:rsidR="00C56C6B">
        <w:t>–</w:t>
      </w:r>
      <w:r w:rsidRPr="004F122B">
        <w:t xml:space="preserve"> Child 90+ nights</w:t>
      </w:r>
    </w:p>
    <w:tbl>
      <w:tblPr>
        <w:tblW w:w="9359" w:type="dxa"/>
        <w:tblInd w:w="113" w:type="dxa"/>
        <w:tblLayout w:type="fixed"/>
        <w:tblLook w:val="0000" w:firstRow="0" w:lastRow="0" w:firstColumn="0" w:lastColumn="0" w:noHBand="0" w:noVBand="0"/>
      </w:tblPr>
      <w:tblGrid>
        <w:gridCol w:w="991"/>
        <w:gridCol w:w="8368"/>
      </w:tblGrid>
      <w:tr w:rsidR="00211325" w:rsidRPr="008E5104" w14:paraId="59C5835C" w14:textId="77777777" w:rsidTr="00211325">
        <w:tc>
          <w:tcPr>
            <w:tcW w:w="991" w:type="dxa"/>
          </w:tcPr>
          <w:p w14:paraId="5BE0F021" w14:textId="77777777" w:rsidR="00211325" w:rsidRPr="008E5104" w:rsidRDefault="00211325" w:rsidP="00211325">
            <w:pPr>
              <w:pStyle w:val="BlockText-Plain"/>
              <w:jc w:val="center"/>
            </w:pPr>
          </w:p>
        </w:tc>
        <w:tc>
          <w:tcPr>
            <w:tcW w:w="8368" w:type="dxa"/>
          </w:tcPr>
          <w:p w14:paraId="5F68FD2D" w14:textId="77777777" w:rsidR="00211325" w:rsidRPr="008E5104" w:rsidRDefault="00211325" w:rsidP="00211325">
            <w:pPr>
              <w:pStyle w:val="BlockText-Plain"/>
            </w:pPr>
            <w:r>
              <w:t xml:space="preserve">A child is accompanied resident family of </w:t>
            </w:r>
            <w:r w:rsidRPr="003A0775">
              <w:t>a member</w:t>
            </w:r>
            <w:r>
              <w:t xml:space="preserve"> if they are reasonably expected to live with the member for at least 90 nights in a year.</w:t>
            </w:r>
          </w:p>
        </w:tc>
      </w:tr>
      <w:tr w:rsidR="00211325" w:rsidRPr="008E5104" w14:paraId="7E2B576A" w14:textId="77777777" w:rsidTr="00211325">
        <w:tc>
          <w:tcPr>
            <w:tcW w:w="991" w:type="dxa"/>
          </w:tcPr>
          <w:p w14:paraId="094D3C5D" w14:textId="77777777" w:rsidR="00211325" w:rsidRPr="008E5104" w:rsidRDefault="00211325" w:rsidP="00211325">
            <w:pPr>
              <w:pStyle w:val="BlockText-Plain"/>
              <w:jc w:val="center"/>
            </w:pPr>
          </w:p>
        </w:tc>
        <w:tc>
          <w:tcPr>
            <w:tcW w:w="8368" w:type="dxa"/>
          </w:tcPr>
          <w:p w14:paraId="73116A63" w14:textId="50522E05" w:rsidR="00211325" w:rsidRPr="00B73CFB" w:rsidRDefault="00211325" w:rsidP="00B73CFB">
            <w:pPr>
              <w:pStyle w:val="BlockText-Plain"/>
              <w:ind w:left="703" w:hanging="703"/>
              <w:rPr>
                <w:sz w:val="18"/>
                <w:szCs w:val="18"/>
              </w:rPr>
            </w:pPr>
            <w:r w:rsidRPr="00B73CFB">
              <w:rPr>
                <w:b/>
                <w:sz w:val="18"/>
                <w:szCs w:val="18"/>
              </w:rPr>
              <w:t>Note:</w:t>
            </w:r>
            <w:r w:rsidRPr="00B73CFB">
              <w:rPr>
                <w:sz w:val="18"/>
                <w:szCs w:val="18"/>
              </w:rPr>
              <w:t xml:space="preserve"> </w:t>
            </w:r>
            <w:r w:rsidR="00B73CFB">
              <w:rPr>
                <w:sz w:val="18"/>
                <w:szCs w:val="18"/>
              </w:rPr>
              <w:tab/>
            </w:r>
            <w:r w:rsidRPr="00B73CFB">
              <w:rPr>
                <w:sz w:val="18"/>
                <w:szCs w:val="18"/>
              </w:rPr>
              <w:t>If a member is on a flexible service determination, the member’s nonworking period does not affect the 90 night period when the child stays with the member in the housing benefit location.</w:t>
            </w:r>
          </w:p>
        </w:tc>
      </w:tr>
    </w:tbl>
    <w:p w14:paraId="5FC57CA9" w14:textId="011C798A" w:rsidR="00211325" w:rsidRPr="004F122B" w:rsidDel="000D4AA2" w:rsidRDefault="00211325" w:rsidP="004F122B">
      <w:pPr>
        <w:pStyle w:val="Heading5"/>
      </w:pPr>
      <w:r w:rsidRPr="004F122B">
        <w:t>1.3.1</w:t>
      </w:r>
      <w:r w:rsidR="000C66C3">
        <w:t>8</w:t>
      </w:r>
      <w:r w:rsidRPr="004F122B">
        <w:t xml:space="preserve">    Accompanied resident family </w:t>
      </w:r>
      <w:r w:rsidR="00C56C6B">
        <w:t>–</w:t>
      </w:r>
      <w:r w:rsidRPr="004F122B">
        <w:t xml:space="preserve"> Child less than 90 nights</w:t>
      </w:r>
    </w:p>
    <w:tbl>
      <w:tblPr>
        <w:tblW w:w="9360" w:type="dxa"/>
        <w:tblInd w:w="113" w:type="dxa"/>
        <w:tblLayout w:type="fixed"/>
        <w:tblLook w:val="0000" w:firstRow="0" w:lastRow="0" w:firstColumn="0" w:lastColumn="0" w:noHBand="0" w:noVBand="0"/>
      </w:tblPr>
      <w:tblGrid>
        <w:gridCol w:w="992"/>
        <w:gridCol w:w="567"/>
        <w:gridCol w:w="7801"/>
      </w:tblGrid>
      <w:tr w:rsidR="00211325" w:rsidRPr="008E5104" w14:paraId="645AE734" w14:textId="77777777" w:rsidTr="00211325">
        <w:tc>
          <w:tcPr>
            <w:tcW w:w="992" w:type="dxa"/>
          </w:tcPr>
          <w:p w14:paraId="364C42AD" w14:textId="77777777" w:rsidR="00211325" w:rsidRPr="008E5104" w:rsidRDefault="00211325" w:rsidP="00211325">
            <w:pPr>
              <w:pStyle w:val="BlockText-Plain"/>
              <w:jc w:val="center"/>
            </w:pPr>
          </w:p>
        </w:tc>
        <w:tc>
          <w:tcPr>
            <w:tcW w:w="8367" w:type="dxa"/>
            <w:gridSpan w:val="2"/>
          </w:tcPr>
          <w:p w14:paraId="26A6B42D" w14:textId="77777777" w:rsidR="00211325" w:rsidRPr="008E5104" w:rsidRDefault="00211325" w:rsidP="00211325">
            <w:pPr>
              <w:pStyle w:val="BlockText-Plain"/>
            </w:pPr>
            <w:r>
              <w:t xml:space="preserve">A child is accompanied resident family of </w:t>
            </w:r>
            <w:r w:rsidRPr="003A0775">
              <w:t>a member</w:t>
            </w:r>
            <w:r>
              <w:t xml:space="preserve"> if they are expected to live with the member at their housing benefit location for less than 90 nights a year and the CDF is satisfied that they </w:t>
            </w:r>
            <w:r>
              <w:rPr>
                <w:rFonts w:cs="Arial"/>
                <w:lang w:eastAsia="en-US"/>
              </w:rPr>
              <w:t>are not able to meet section (Child 90+ nights) having regard to any of the following</w:t>
            </w:r>
            <w:r>
              <w:t>.</w:t>
            </w:r>
          </w:p>
        </w:tc>
      </w:tr>
      <w:tr w:rsidR="00211325" w:rsidRPr="008E5104" w14:paraId="0827F292" w14:textId="77777777" w:rsidTr="00211325">
        <w:tc>
          <w:tcPr>
            <w:tcW w:w="992" w:type="dxa"/>
          </w:tcPr>
          <w:p w14:paraId="0E64B353" w14:textId="77777777" w:rsidR="00211325" w:rsidRDefault="00211325" w:rsidP="00211325">
            <w:pPr>
              <w:pStyle w:val="BlockText-Plain"/>
              <w:jc w:val="center"/>
            </w:pPr>
          </w:p>
        </w:tc>
        <w:tc>
          <w:tcPr>
            <w:tcW w:w="567" w:type="dxa"/>
          </w:tcPr>
          <w:p w14:paraId="48402D2D" w14:textId="77777777" w:rsidR="00211325" w:rsidRDefault="00211325" w:rsidP="002C0CF8">
            <w:pPr>
              <w:pStyle w:val="BlockText-Plain"/>
              <w:jc w:val="center"/>
            </w:pPr>
            <w:r>
              <w:t>a.</w:t>
            </w:r>
          </w:p>
        </w:tc>
        <w:tc>
          <w:tcPr>
            <w:tcW w:w="7801" w:type="dxa"/>
          </w:tcPr>
          <w:p w14:paraId="6111EFC3" w14:textId="77777777" w:rsidR="00211325" w:rsidRDefault="00211325" w:rsidP="00211325">
            <w:pPr>
              <w:pStyle w:val="BlockText-Plain"/>
            </w:pPr>
            <w:r w:rsidRPr="00325E4A">
              <w:t>The arrangements for the child's contact or residence with the member.</w:t>
            </w:r>
          </w:p>
        </w:tc>
      </w:tr>
      <w:tr w:rsidR="00211325" w:rsidRPr="008E5104" w14:paraId="27236718" w14:textId="77777777" w:rsidTr="00211325">
        <w:tc>
          <w:tcPr>
            <w:tcW w:w="992" w:type="dxa"/>
          </w:tcPr>
          <w:p w14:paraId="7F917FA3" w14:textId="77777777" w:rsidR="00211325" w:rsidRDefault="00211325" w:rsidP="00211325">
            <w:pPr>
              <w:pStyle w:val="BlockText-Plain"/>
              <w:jc w:val="center"/>
            </w:pPr>
          </w:p>
        </w:tc>
        <w:tc>
          <w:tcPr>
            <w:tcW w:w="567" w:type="dxa"/>
          </w:tcPr>
          <w:p w14:paraId="0BDA7DB0" w14:textId="77777777" w:rsidR="00211325" w:rsidRDefault="00211325" w:rsidP="002C0CF8">
            <w:pPr>
              <w:pStyle w:val="BlockText-Plain"/>
              <w:jc w:val="center"/>
            </w:pPr>
            <w:r>
              <w:t>b.</w:t>
            </w:r>
          </w:p>
        </w:tc>
        <w:tc>
          <w:tcPr>
            <w:tcW w:w="7801" w:type="dxa"/>
          </w:tcPr>
          <w:p w14:paraId="58148AF3" w14:textId="77777777" w:rsidR="00211325" w:rsidRDefault="00211325" w:rsidP="00211325">
            <w:pPr>
              <w:pStyle w:val="BlockText-Plain"/>
            </w:pPr>
            <w:r w:rsidRPr="00325E4A">
              <w:t>The member's access to the child.</w:t>
            </w:r>
          </w:p>
        </w:tc>
      </w:tr>
      <w:tr w:rsidR="00211325" w:rsidRPr="008E5104" w14:paraId="4B3BAEFD" w14:textId="77777777" w:rsidTr="00211325">
        <w:tc>
          <w:tcPr>
            <w:tcW w:w="992" w:type="dxa"/>
          </w:tcPr>
          <w:p w14:paraId="1436BCE4" w14:textId="77777777" w:rsidR="00211325" w:rsidRDefault="00211325" w:rsidP="00211325">
            <w:pPr>
              <w:pStyle w:val="BlockText-Plain"/>
              <w:jc w:val="center"/>
            </w:pPr>
          </w:p>
        </w:tc>
        <w:tc>
          <w:tcPr>
            <w:tcW w:w="567" w:type="dxa"/>
          </w:tcPr>
          <w:p w14:paraId="12F94103" w14:textId="77777777" w:rsidR="00211325" w:rsidRDefault="00211325" w:rsidP="002C0CF8">
            <w:pPr>
              <w:pStyle w:val="BlockText-Plain"/>
              <w:jc w:val="center"/>
            </w:pPr>
            <w:r>
              <w:t>c.</w:t>
            </w:r>
          </w:p>
        </w:tc>
        <w:tc>
          <w:tcPr>
            <w:tcW w:w="7801" w:type="dxa"/>
          </w:tcPr>
          <w:p w14:paraId="7F3FBCD2" w14:textId="77777777" w:rsidR="00211325" w:rsidRDefault="00211325" w:rsidP="00211325">
            <w:pPr>
              <w:pStyle w:val="BlockText-Plain"/>
            </w:pPr>
            <w:r w:rsidRPr="00325E4A">
              <w:t>The distance and transport between the child's location and the member's location.</w:t>
            </w:r>
          </w:p>
        </w:tc>
      </w:tr>
      <w:tr w:rsidR="00211325" w:rsidRPr="008E5104" w14:paraId="489CF8BD" w14:textId="77777777" w:rsidTr="00211325">
        <w:tc>
          <w:tcPr>
            <w:tcW w:w="992" w:type="dxa"/>
          </w:tcPr>
          <w:p w14:paraId="4BB4EC90" w14:textId="77777777" w:rsidR="00211325" w:rsidRDefault="00211325" w:rsidP="00211325">
            <w:pPr>
              <w:pStyle w:val="BlockText-Plain"/>
              <w:jc w:val="center"/>
            </w:pPr>
          </w:p>
        </w:tc>
        <w:tc>
          <w:tcPr>
            <w:tcW w:w="567" w:type="dxa"/>
          </w:tcPr>
          <w:p w14:paraId="76E4232E" w14:textId="77777777" w:rsidR="00211325" w:rsidRDefault="00211325" w:rsidP="002C0CF8">
            <w:pPr>
              <w:pStyle w:val="BlockText-Plain"/>
              <w:jc w:val="center"/>
            </w:pPr>
            <w:r>
              <w:t>d.</w:t>
            </w:r>
          </w:p>
        </w:tc>
        <w:tc>
          <w:tcPr>
            <w:tcW w:w="7801" w:type="dxa"/>
          </w:tcPr>
          <w:p w14:paraId="292697DE" w14:textId="77777777" w:rsidR="00211325" w:rsidRDefault="00211325" w:rsidP="00211325">
            <w:pPr>
              <w:pStyle w:val="BlockText-Plain"/>
            </w:pPr>
            <w:r w:rsidRPr="00325E4A">
              <w:t>The nature and extent of the member's Service commitments.</w:t>
            </w:r>
          </w:p>
        </w:tc>
      </w:tr>
      <w:tr w:rsidR="00211325" w:rsidRPr="008E5104" w14:paraId="74B4DF0E" w14:textId="77777777" w:rsidTr="00211325">
        <w:tc>
          <w:tcPr>
            <w:tcW w:w="992" w:type="dxa"/>
          </w:tcPr>
          <w:p w14:paraId="48FF4360" w14:textId="77777777" w:rsidR="00211325" w:rsidRDefault="00211325" w:rsidP="00211325">
            <w:pPr>
              <w:pStyle w:val="BlockText-Plain"/>
              <w:jc w:val="center"/>
            </w:pPr>
          </w:p>
        </w:tc>
        <w:tc>
          <w:tcPr>
            <w:tcW w:w="567" w:type="dxa"/>
          </w:tcPr>
          <w:p w14:paraId="03C8961E" w14:textId="77777777" w:rsidR="00211325" w:rsidRDefault="00211325" w:rsidP="002C0CF8">
            <w:pPr>
              <w:pStyle w:val="BlockText-Plain"/>
              <w:jc w:val="center"/>
            </w:pPr>
            <w:r>
              <w:t>e.</w:t>
            </w:r>
          </w:p>
        </w:tc>
        <w:tc>
          <w:tcPr>
            <w:tcW w:w="7801" w:type="dxa"/>
          </w:tcPr>
          <w:p w14:paraId="4133A104" w14:textId="77777777" w:rsidR="00211325" w:rsidRDefault="00211325" w:rsidP="00211325">
            <w:pPr>
              <w:pStyle w:val="BlockText-Plain"/>
            </w:pPr>
            <w:r w:rsidRPr="00325E4A">
              <w:t>Other factors that may be relevant to the relationship of the child and the member.</w:t>
            </w:r>
          </w:p>
        </w:tc>
      </w:tr>
    </w:tbl>
    <w:p w14:paraId="59DE1CA9" w14:textId="3C6F4454" w:rsidR="00211325" w:rsidRPr="004F122B" w:rsidDel="000D4AA2" w:rsidRDefault="00211325" w:rsidP="004F122B">
      <w:pPr>
        <w:pStyle w:val="Heading5"/>
      </w:pPr>
      <w:r w:rsidRPr="004F122B">
        <w:t>1.3.1</w:t>
      </w:r>
      <w:r w:rsidR="000C66C3">
        <w:t>9</w:t>
      </w:r>
      <w:r w:rsidRPr="004F122B">
        <w:t xml:space="preserve">    Accompanied resident family </w:t>
      </w:r>
      <w:r w:rsidR="00C56C6B">
        <w:t>–</w:t>
      </w:r>
      <w:r w:rsidRPr="004F122B">
        <w:t xml:space="preserve"> Child absent due to education</w:t>
      </w:r>
    </w:p>
    <w:tbl>
      <w:tblPr>
        <w:tblW w:w="9360" w:type="dxa"/>
        <w:tblInd w:w="113" w:type="dxa"/>
        <w:tblLayout w:type="fixed"/>
        <w:tblLook w:val="0000" w:firstRow="0" w:lastRow="0" w:firstColumn="0" w:lastColumn="0" w:noHBand="0" w:noVBand="0"/>
      </w:tblPr>
      <w:tblGrid>
        <w:gridCol w:w="992"/>
        <w:gridCol w:w="567"/>
        <w:gridCol w:w="7801"/>
      </w:tblGrid>
      <w:tr w:rsidR="00211325" w:rsidRPr="008E5104" w14:paraId="77192A0E" w14:textId="77777777" w:rsidTr="00211325">
        <w:tc>
          <w:tcPr>
            <w:tcW w:w="992" w:type="dxa"/>
          </w:tcPr>
          <w:p w14:paraId="38FE73E9" w14:textId="77777777" w:rsidR="00211325" w:rsidRPr="008E5104" w:rsidRDefault="00211325" w:rsidP="00211325">
            <w:pPr>
              <w:pStyle w:val="BlockText-Plain"/>
              <w:jc w:val="center"/>
            </w:pPr>
          </w:p>
        </w:tc>
        <w:tc>
          <w:tcPr>
            <w:tcW w:w="8368" w:type="dxa"/>
            <w:gridSpan w:val="2"/>
          </w:tcPr>
          <w:p w14:paraId="14B1766F" w14:textId="77777777" w:rsidR="00211325" w:rsidRPr="008E5104" w:rsidRDefault="00211325" w:rsidP="00211325">
            <w:pPr>
              <w:pStyle w:val="BlockText-Plain"/>
            </w:pPr>
            <w:r>
              <w:t xml:space="preserve">A child is accompanied resident family of </w:t>
            </w:r>
            <w:r w:rsidRPr="003A0775">
              <w:t>a member</w:t>
            </w:r>
            <w:r>
              <w:t xml:space="preserve"> if all of the following apply.</w:t>
            </w:r>
          </w:p>
        </w:tc>
      </w:tr>
      <w:tr w:rsidR="00211325" w:rsidRPr="008E5104" w14:paraId="3A31B618" w14:textId="77777777" w:rsidTr="00211325">
        <w:tc>
          <w:tcPr>
            <w:tcW w:w="992" w:type="dxa"/>
          </w:tcPr>
          <w:p w14:paraId="1B6F61F6" w14:textId="77777777" w:rsidR="00211325" w:rsidRDefault="00211325" w:rsidP="00211325">
            <w:pPr>
              <w:pStyle w:val="BlockText-Plain"/>
              <w:jc w:val="center"/>
            </w:pPr>
          </w:p>
        </w:tc>
        <w:tc>
          <w:tcPr>
            <w:tcW w:w="567" w:type="dxa"/>
          </w:tcPr>
          <w:p w14:paraId="1B0DCC0C" w14:textId="77777777" w:rsidR="00211325" w:rsidRDefault="00211325" w:rsidP="002C0CF8">
            <w:pPr>
              <w:pStyle w:val="BlockText-Plain"/>
              <w:jc w:val="center"/>
            </w:pPr>
            <w:r>
              <w:t>a.</w:t>
            </w:r>
          </w:p>
        </w:tc>
        <w:tc>
          <w:tcPr>
            <w:tcW w:w="7801" w:type="dxa"/>
          </w:tcPr>
          <w:p w14:paraId="7B59AC3E" w14:textId="641A6D55" w:rsidR="00211325" w:rsidRDefault="00211325" w:rsidP="003F785B">
            <w:pPr>
              <w:pStyle w:val="BlockText-Plain"/>
            </w:pPr>
            <w:r>
              <w:t xml:space="preserve">The member </w:t>
            </w:r>
            <w:r w:rsidR="003F785B">
              <w:t>has accompanied resident family.</w:t>
            </w:r>
          </w:p>
        </w:tc>
      </w:tr>
      <w:tr w:rsidR="00211325" w:rsidRPr="008E5104" w14:paraId="0EFA334A" w14:textId="77777777" w:rsidTr="00211325">
        <w:tc>
          <w:tcPr>
            <w:tcW w:w="992" w:type="dxa"/>
          </w:tcPr>
          <w:p w14:paraId="3DB835EF" w14:textId="77777777" w:rsidR="00211325" w:rsidRDefault="00211325" w:rsidP="00211325">
            <w:pPr>
              <w:pStyle w:val="BlockText-Plain"/>
              <w:jc w:val="center"/>
            </w:pPr>
          </w:p>
        </w:tc>
        <w:tc>
          <w:tcPr>
            <w:tcW w:w="567" w:type="dxa"/>
          </w:tcPr>
          <w:p w14:paraId="5EF9E8F7" w14:textId="77777777" w:rsidR="00211325" w:rsidRDefault="00211325" w:rsidP="002C0CF8">
            <w:pPr>
              <w:pStyle w:val="BlockText-Plain"/>
              <w:jc w:val="center"/>
            </w:pPr>
            <w:r>
              <w:t>b.</w:t>
            </w:r>
          </w:p>
        </w:tc>
        <w:tc>
          <w:tcPr>
            <w:tcW w:w="7801" w:type="dxa"/>
          </w:tcPr>
          <w:p w14:paraId="346B2F16" w14:textId="77777777" w:rsidR="00211325" w:rsidRDefault="00211325" w:rsidP="00211325">
            <w:pPr>
              <w:pStyle w:val="BlockText-Plain"/>
            </w:pPr>
            <w:r>
              <w:t>The child is absent from the member’s home only because they are undertaking full-time primary, secondary or undergraduate tertiary education.</w:t>
            </w:r>
          </w:p>
        </w:tc>
      </w:tr>
    </w:tbl>
    <w:p w14:paraId="03D0D135" w14:textId="77777777" w:rsidR="00211325" w:rsidRDefault="00211325" w:rsidP="00211325">
      <w:pPr>
        <w:pStyle w:val="Heading5"/>
      </w:pPr>
      <w:r>
        <w:t>Subdivision 3</w:t>
      </w:r>
      <w:r w:rsidRPr="007C6D61">
        <w:t xml:space="preserve">: </w:t>
      </w:r>
      <w:r>
        <w:t>Unaccompanied resident family</w:t>
      </w:r>
    </w:p>
    <w:p w14:paraId="7CF690C1" w14:textId="700A8D5A" w:rsidR="00211325" w:rsidRDefault="00211325" w:rsidP="00211325">
      <w:pPr>
        <w:pStyle w:val="Heading5"/>
      </w:pPr>
      <w:r>
        <w:t>1.3.</w:t>
      </w:r>
      <w:r w:rsidR="000C66C3">
        <w:t>20</w:t>
      </w:r>
      <w:r>
        <w:t>    </w:t>
      </w:r>
      <w:r w:rsidR="00AF765C">
        <w:t>U</w:t>
      </w:r>
      <w:r>
        <w:t>naccompanied</w:t>
      </w:r>
      <w:r w:rsidR="00AF765C">
        <w:t xml:space="preserve"> resident family </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D15A4D" w14:paraId="1F1BF97D" w14:textId="77777777" w:rsidTr="00211325">
        <w:tc>
          <w:tcPr>
            <w:tcW w:w="992" w:type="dxa"/>
          </w:tcPr>
          <w:p w14:paraId="1A1C264A" w14:textId="77777777" w:rsidR="00211325" w:rsidRPr="00D15A4D" w:rsidRDefault="00211325" w:rsidP="00211325">
            <w:pPr>
              <w:pStyle w:val="Sectiontext"/>
              <w:jc w:val="center"/>
              <w:rPr>
                <w:lang w:eastAsia="en-US"/>
              </w:rPr>
            </w:pPr>
            <w:r>
              <w:rPr>
                <w:lang w:eastAsia="en-US"/>
              </w:rPr>
              <w:t>1.</w:t>
            </w:r>
          </w:p>
        </w:tc>
        <w:tc>
          <w:tcPr>
            <w:tcW w:w="8367" w:type="dxa"/>
            <w:gridSpan w:val="3"/>
          </w:tcPr>
          <w:p w14:paraId="44F5A732" w14:textId="0A3FE082" w:rsidR="00211325" w:rsidRPr="00D15A4D" w:rsidRDefault="009E1C4D" w:rsidP="00211325">
            <w:pPr>
              <w:pStyle w:val="Sectiontext"/>
              <w:rPr>
                <w:rFonts w:cs="Arial"/>
                <w:lang w:eastAsia="en-US"/>
              </w:rPr>
            </w:pPr>
            <w:r>
              <w:rPr>
                <w:rFonts w:cs="Arial"/>
                <w:lang w:eastAsia="en-US"/>
              </w:rPr>
              <w:t>A person is</w:t>
            </w:r>
            <w:r w:rsidR="00211325">
              <w:rPr>
                <w:rFonts w:cs="Arial"/>
                <w:lang w:eastAsia="en-US"/>
              </w:rPr>
              <w:t xml:space="preserve"> </w:t>
            </w:r>
            <w:r w:rsidR="00211325" w:rsidRPr="00636655">
              <w:rPr>
                <w:rFonts w:cs="Arial"/>
                <w:b/>
                <w:lang w:eastAsia="en-US"/>
              </w:rPr>
              <w:t>unaccompanied resident family</w:t>
            </w:r>
            <w:r w:rsidR="00211325">
              <w:rPr>
                <w:rFonts w:cs="Arial"/>
                <w:lang w:eastAsia="en-US"/>
              </w:rPr>
              <w:t xml:space="preserve"> of a member if all of the following apply.</w:t>
            </w:r>
          </w:p>
        </w:tc>
      </w:tr>
      <w:tr w:rsidR="00F066B4" w:rsidRPr="00D15A4D" w14:paraId="1263A9E8" w14:textId="77777777" w:rsidTr="00916896">
        <w:tc>
          <w:tcPr>
            <w:tcW w:w="992" w:type="dxa"/>
          </w:tcPr>
          <w:p w14:paraId="1D73181F" w14:textId="77777777" w:rsidR="00F066B4" w:rsidRPr="00D15A4D" w:rsidRDefault="00F066B4" w:rsidP="00916896">
            <w:pPr>
              <w:pStyle w:val="Sectiontext"/>
              <w:jc w:val="center"/>
              <w:rPr>
                <w:lang w:eastAsia="en-US"/>
              </w:rPr>
            </w:pPr>
          </w:p>
        </w:tc>
        <w:tc>
          <w:tcPr>
            <w:tcW w:w="563" w:type="dxa"/>
          </w:tcPr>
          <w:p w14:paraId="637126EA" w14:textId="77777777" w:rsidR="00F066B4" w:rsidRDefault="00F066B4" w:rsidP="00916896">
            <w:pPr>
              <w:pStyle w:val="Sectiontext"/>
              <w:jc w:val="center"/>
              <w:rPr>
                <w:rFonts w:cs="Arial"/>
                <w:lang w:eastAsia="en-US"/>
              </w:rPr>
            </w:pPr>
            <w:r>
              <w:rPr>
                <w:rFonts w:cs="Arial"/>
                <w:lang w:eastAsia="en-US"/>
              </w:rPr>
              <w:t>a.</w:t>
            </w:r>
          </w:p>
        </w:tc>
        <w:tc>
          <w:tcPr>
            <w:tcW w:w="7804" w:type="dxa"/>
            <w:gridSpan w:val="2"/>
          </w:tcPr>
          <w:p w14:paraId="06EECE0E" w14:textId="2CE7D4A1" w:rsidR="00F066B4" w:rsidRDefault="00452AAD" w:rsidP="00452AAD">
            <w:pPr>
              <w:pStyle w:val="Sectiontext"/>
              <w:rPr>
                <w:rFonts w:cs="Arial"/>
                <w:iCs/>
                <w:lang w:eastAsia="en-US"/>
              </w:rPr>
            </w:pPr>
            <w:r>
              <w:rPr>
                <w:rFonts w:cs="Arial"/>
                <w:iCs/>
                <w:lang w:eastAsia="en-US"/>
              </w:rPr>
              <w:t xml:space="preserve">The person </w:t>
            </w:r>
            <w:r w:rsidR="00F066B4">
              <w:rPr>
                <w:rFonts w:cs="Arial"/>
                <w:iCs/>
                <w:lang w:eastAsia="en-US"/>
              </w:rPr>
              <w:t xml:space="preserve">meets the definition of </w:t>
            </w:r>
            <w:r>
              <w:rPr>
                <w:rFonts w:cs="Arial"/>
                <w:iCs/>
                <w:lang w:eastAsia="en-US"/>
              </w:rPr>
              <w:t>recognised</w:t>
            </w:r>
            <w:r w:rsidR="00F066B4">
              <w:rPr>
                <w:rFonts w:cs="Arial"/>
                <w:iCs/>
                <w:lang w:eastAsia="en-US"/>
              </w:rPr>
              <w:t xml:space="preserve"> family under section 1.3.1</w:t>
            </w:r>
            <w:r w:rsidR="00AF36B1">
              <w:rPr>
                <w:rFonts w:cs="Arial"/>
                <w:iCs/>
                <w:lang w:eastAsia="en-US"/>
              </w:rPr>
              <w:t>.</w:t>
            </w:r>
          </w:p>
        </w:tc>
      </w:tr>
      <w:tr w:rsidR="00211325" w:rsidRPr="00D15A4D" w14:paraId="7A3D51B9" w14:textId="77777777" w:rsidTr="00211325">
        <w:tc>
          <w:tcPr>
            <w:tcW w:w="992" w:type="dxa"/>
          </w:tcPr>
          <w:p w14:paraId="0F3EFF76" w14:textId="77777777" w:rsidR="00211325" w:rsidRPr="00D15A4D" w:rsidRDefault="00211325" w:rsidP="00211325">
            <w:pPr>
              <w:pStyle w:val="Sectiontext"/>
              <w:jc w:val="center"/>
              <w:rPr>
                <w:lang w:eastAsia="en-US"/>
              </w:rPr>
            </w:pPr>
          </w:p>
        </w:tc>
        <w:tc>
          <w:tcPr>
            <w:tcW w:w="563" w:type="dxa"/>
            <w:hideMark/>
          </w:tcPr>
          <w:p w14:paraId="7EDB1D8B" w14:textId="3B5C568C" w:rsidR="00211325" w:rsidRPr="00D15A4D" w:rsidRDefault="00F066B4" w:rsidP="00211325">
            <w:pPr>
              <w:pStyle w:val="Sectiontext"/>
              <w:jc w:val="center"/>
              <w:rPr>
                <w:rFonts w:cs="Arial"/>
                <w:lang w:eastAsia="en-US"/>
              </w:rPr>
            </w:pPr>
            <w:r>
              <w:rPr>
                <w:rFonts w:cs="Arial"/>
                <w:lang w:eastAsia="en-US"/>
              </w:rPr>
              <w:t>b</w:t>
            </w:r>
            <w:r w:rsidR="00211325" w:rsidRPr="00D15A4D">
              <w:rPr>
                <w:rFonts w:cs="Arial"/>
                <w:lang w:eastAsia="en-US"/>
              </w:rPr>
              <w:t>.</w:t>
            </w:r>
          </w:p>
        </w:tc>
        <w:tc>
          <w:tcPr>
            <w:tcW w:w="7804" w:type="dxa"/>
            <w:gridSpan w:val="2"/>
          </w:tcPr>
          <w:p w14:paraId="370948DF" w14:textId="4B5ECD41" w:rsidR="00211325" w:rsidRPr="00D15A4D" w:rsidRDefault="00211325" w:rsidP="00F066B4">
            <w:pPr>
              <w:pStyle w:val="Sectiontext"/>
              <w:rPr>
                <w:rFonts w:cs="Arial"/>
                <w:lang w:eastAsia="en-US"/>
              </w:rPr>
            </w:pPr>
            <w:r>
              <w:rPr>
                <w:rFonts w:cs="Arial"/>
                <w:iCs/>
                <w:lang w:eastAsia="en-US"/>
              </w:rPr>
              <w:t xml:space="preserve">The member has applied for recognition of the </w:t>
            </w:r>
            <w:r w:rsidR="00F066B4">
              <w:rPr>
                <w:rFonts w:cs="Arial"/>
                <w:lang w:eastAsia="en-US"/>
              </w:rPr>
              <w:t>person</w:t>
            </w:r>
            <w:r>
              <w:rPr>
                <w:rFonts w:cs="Arial"/>
                <w:lang w:eastAsia="en-US"/>
              </w:rPr>
              <w:t xml:space="preserve"> </w:t>
            </w:r>
            <w:r>
              <w:rPr>
                <w:rFonts w:cs="Arial"/>
                <w:iCs/>
                <w:lang w:eastAsia="en-US"/>
              </w:rPr>
              <w:t xml:space="preserve">as </w:t>
            </w:r>
            <w:r w:rsidRPr="00B4686D">
              <w:rPr>
                <w:rFonts w:cs="Arial"/>
                <w:lang w:eastAsia="en-US"/>
              </w:rPr>
              <w:t>unaccompanied resident family</w:t>
            </w:r>
            <w:r>
              <w:rPr>
                <w:rFonts w:cs="Arial"/>
                <w:lang w:eastAsia="en-US"/>
              </w:rPr>
              <w:t xml:space="preserve"> </w:t>
            </w:r>
            <w:r>
              <w:rPr>
                <w:rFonts w:cs="Arial"/>
                <w:iCs/>
                <w:lang w:eastAsia="en-US"/>
              </w:rPr>
              <w:t>on the approved form.</w:t>
            </w:r>
          </w:p>
        </w:tc>
      </w:tr>
      <w:tr w:rsidR="00211325" w:rsidRPr="00D15A4D" w14:paraId="3C155719" w14:textId="77777777" w:rsidTr="00211325">
        <w:tc>
          <w:tcPr>
            <w:tcW w:w="992" w:type="dxa"/>
          </w:tcPr>
          <w:p w14:paraId="1D7527B0" w14:textId="77777777" w:rsidR="00211325" w:rsidRPr="00D15A4D" w:rsidRDefault="00211325" w:rsidP="00211325">
            <w:pPr>
              <w:pStyle w:val="Sectiontext"/>
              <w:jc w:val="center"/>
              <w:rPr>
                <w:lang w:eastAsia="en-US"/>
              </w:rPr>
            </w:pPr>
          </w:p>
        </w:tc>
        <w:tc>
          <w:tcPr>
            <w:tcW w:w="563" w:type="dxa"/>
          </w:tcPr>
          <w:p w14:paraId="3280399E" w14:textId="57FF790B" w:rsidR="00211325" w:rsidRPr="00D15A4D" w:rsidRDefault="00F066B4" w:rsidP="00211325">
            <w:pPr>
              <w:pStyle w:val="Sectiontext"/>
              <w:jc w:val="center"/>
              <w:rPr>
                <w:rFonts w:cs="Arial"/>
                <w:lang w:eastAsia="en-US"/>
              </w:rPr>
            </w:pPr>
            <w:r>
              <w:rPr>
                <w:rFonts w:cs="Arial"/>
                <w:lang w:eastAsia="en-US"/>
              </w:rPr>
              <w:t>c</w:t>
            </w:r>
            <w:r w:rsidR="00211325">
              <w:rPr>
                <w:rFonts w:cs="Arial"/>
                <w:lang w:eastAsia="en-US"/>
              </w:rPr>
              <w:t>.</w:t>
            </w:r>
          </w:p>
        </w:tc>
        <w:tc>
          <w:tcPr>
            <w:tcW w:w="7804" w:type="dxa"/>
            <w:gridSpan w:val="2"/>
          </w:tcPr>
          <w:p w14:paraId="7C2F4274" w14:textId="77777777" w:rsidR="00211325" w:rsidRDefault="00211325" w:rsidP="00211325">
            <w:pPr>
              <w:pStyle w:val="Sectiontext"/>
              <w:rPr>
                <w:rFonts w:cs="Arial"/>
                <w:iCs/>
                <w:lang w:eastAsia="en-US"/>
              </w:rPr>
            </w:pPr>
            <w:r>
              <w:rPr>
                <w:rFonts w:cs="Arial"/>
                <w:iCs/>
                <w:lang w:eastAsia="en-US"/>
              </w:rPr>
              <w:t>One of the following apply.</w:t>
            </w:r>
          </w:p>
        </w:tc>
      </w:tr>
      <w:tr w:rsidR="00211325" w:rsidRPr="009A2F48" w14:paraId="036D9E8C" w14:textId="77777777" w:rsidTr="00211325">
        <w:tc>
          <w:tcPr>
            <w:tcW w:w="992" w:type="dxa"/>
          </w:tcPr>
          <w:p w14:paraId="19BB36C5" w14:textId="77777777" w:rsidR="00211325" w:rsidRPr="00474441" w:rsidRDefault="00211325" w:rsidP="00211325">
            <w:pPr>
              <w:pStyle w:val="Sectiontext"/>
              <w:jc w:val="center"/>
              <w:rPr>
                <w:lang w:eastAsia="en-US"/>
              </w:rPr>
            </w:pPr>
          </w:p>
        </w:tc>
        <w:tc>
          <w:tcPr>
            <w:tcW w:w="563" w:type="dxa"/>
          </w:tcPr>
          <w:p w14:paraId="3E30F17E" w14:textId="77777777" w:rsidR="00211325" w:rsidRPr="00474441" w:rsidRDefault="00211325" w:rsidP="00211325">
            <w:pPr>
              <w:pStyle w:val="Sectiontext"/>
              <w:rPr>
                <w:rFonts w:cs="Arial"/>
                <w:iCs/>
                <w:lang w:eastAsia="en-US"/>
              </w:rPr>
            </w:pPr>
          </w:p>
        </w:tc>
        <w:tc>
          <w:tcPr>
            <w:tcW w:w="567" w:type="dxa"/>
            <w:hideMark/>
          </w:tcPr>
          <w:p w14:paraId="76AD4503" w14:textId="77777777" w:rsidR="00211325" w:rsidRPr="00474441" w:rsidRDefault="00211325" w:rsidP="00211325">
            <w:pPr>
              <w:pStyle w:val="Sectiontext"/>
              <w:rPr>
                <w:rFonts w:cs="Arial"/>
                <w:iCs/>
                <w:lang w:eastAsia="en-US"/>
              </w:rPr>
            </w:pPr>
            <w:proofErr w:type="spellStart"/>
            <w:r w:rsidRPr="00474441">
              <w:rPr>
                <w:rFonts w:cs="Arial"/>
                <w:iCs/>
                <w:lang w:eastAsia="en-US"/>
              </w:rPr>
              <w:t>i</w:t>
            </w:r>
            <w:proofErr w:type="spellEnd"/>
            <w:r w:rsidRPr="00474441">
              <w:rPr>
                <w:rFonts w:cs="Arial"/>
                <w:iCs/>
                <w:lang w:eastAsia="en-US"/>
              </w:rPr>
              <w:t>.</w:t>
            </w:r>
          </w:p>
        </w:tc>
        <w:tc>
          <w:tcPr>
            <w:tcW w:w="7237" w:type="dxa"/>
          </w:tcPr>
          <w:p w14:paraId="703D86E9" w14:textId="4103CE9B" w:rsidR="00211325" w:rsidRPr="00474441" w:rsidRDefault="00211325" w:rsidP="00F066B4">
            <w:pPr>
              <w:pStyle w:val="Sectiontext"/>
              <w:rPr>
                <w:rFonts w:cs="Arial"/>
                <w:iCs/>
                <w:lang w:eastAsia="en-US"/>
              </w:rPr>
            </w:pPr>
            <w:r w:rsidRPr="00B4686D">
              <w:rPr>
                <w:rFonts w:cs="Arial"/>
                <w:iCs/>
                <w:lang w:eastAsia="en-US"/>
              </w:rPr>
              <w:t xml:space="preserve">The </w:t>
            </w:r>
            <w:r w:rsidR="00F066B4">
              <w:rPr>
                <w:rFonts w:cs="Arial"/>
                <w:iCs/>
                <w:lang w:eastAsia="en-US"/>
              </w:rPr>
              <w:t>person</w:t>
            </w:r>
            <w:r w:rsidRPr="00B4686D">
              <w:rPr>
                <w:rFonts w:cs="Arial"/>
                <w:iCs/>
                <w:lang w:eastAsia="en-US"/>
              </w:rPr>
              <w:t xml:space="preserve"> meets the criteria for a type of </w:t>
            </w:r>
            <w:r w:rsidRPr="00B4686D">
              <w:rPr>
                <w:rFonts w:cs="Arial"/>
                <w:lang w:eastAsia="en-US"/>
              </w:rPr>
              <w:t xml:space="preserve">unaccompanied resident family </w:t>
            </w:r>
            <w:r w:rsidRPr="00B4686D">
              <w:rPr>
                <w:rFonts w:cs="Arial"/>
                <w:iCs/>
                <w:lang w:eastAsia="en-US"/>
              </w:rPr>
              <w:t>in</w:t>
            </w:r>
            <w:r w:rsidR="00A666DA">
              <w:rPr>
                <w:rFonts w:cs="Arial"/>
                <w:iCs/>
                <w:lang w:eastAsia="en-US"/>
              </w:rPr>
              <w:t xml:space="preserve"> Subdivision 4</w:t>
            </w:r>
            <w:r w:rsidRPr="0069585D">
              <w:rPr>
                <w:rFonts w:cs="Arial"/>
                <w:iCs/>
                <w:lang w:eastAsia="en-US"/>
              </w:rPr>
              <w:t>: Types of unaccompanied resident family</w:t>
            </w:r>
            <w:r>
              <w:rPr>
                <w:rFonts w:cs="Arial"/>
                <w:iCs/>
                <w:lang w:eastAsia="en-US"/>
              </w:rPr>
              <w:t>.</w:t>
            </w:r>
          </w:p>
        </w:tc>
      </w:tr>
      <w:tr w:rsidR="00211325" w:rsidRPr="00D15A4D" w14:paraId="078F6608" w14:textId="77777777" w:rsidTr="00211325">
        <w:tc>
          <w:tcPr>
            <w:tcW w:w="992" w:type="dxa"/>
          </w:tcPr>
          <w:p w14:paraId="1F6804C1" w14:textId="77777777" w:rsidR="00211325" w:rsidRPr="00474441" w:rsidRDefault="00211325" w:rsidP="00211325">
            <w:pPr>
              <w:pStyle w:val="Sectiontext"/>
              <w:jc w:val="center"/>
              <w:rPr>
                <w:lang w:eastAsia="en-US"/>
              </w:rPr>
            </w:pPr>
          </w:p>
        </w:tc>
        <w:tc>
          <w:tcPr>
            <w:tcW w:w="563" w:type="dxa"/>
          </w:tcPr>
          <w:p w14:paraId="748B13D0" w14:textId="77777777" w:rsidR="00211325" w:rsidRPr="00474441" w:rsidRDefault="00211325" w:rsidP="00211325">
            <w:pPr>
              <w:pStyle w:val="Sectiontext"/>
              <w:rPr>
                <w:rFonts w:cs="Arial"/>
                <w:iCs/>
                <w:lang w:eastAsia="en-US"/>
              </w:rPr>
            </w:pPr>
          </w:p>
        </w:tc>
        <w:tc>
          <w:tcPr>
            <w:tcW w:w="567" w:type="dxa"/>
          </w:tcPr>
          <w:p w14:paraId="1683F924" w14:textId="77777777" w:rsidR="00211325" w:rsidRPr="00474441" w:rsidRDefault="00211325" w:rsidP="00211325">
            <w:pPr>
              <w:pStyle w:val="Sectiontext"/>
              <w:rPr>
                <w:rFonts w:cs="Arial"/>
                <w:iCs/>
                <w:lang w:eastAsia="en-US"/>
              </w:rPr>
            </w:pPr>
            <w:r w:rsidRPr="00474441">
              <w:rPr>
                <w:rFonts w:cs="Arial"/>
                <w:iCs/>
                <w:lang w:eastAsia="en-US"/>
              </w:rPr>
              <w:t>ii.</w:t>
            </w:r>
          </w:p>
        </w:tc>
        <w:tc>
          <w:tcPr>
            <w:tcW w:w="7237" w:type="dxa"/>
          </w:tcPr>
          <w:p w14:paraId="5FF9A72D" w14:textId="21DDB7B4" w:rsidR="00211325" w:rsidRPr="00B4686D" w:rsidRDefault="00211325" w:rsidP="00F066B4">
            <w:pPr>
              <w:pStyle w:val="Sectiontext"/>
              <w:rPr>
                <w:rFonts w:cs="Arial"/>
                <w:iCs/>
                <w:lang w:eastAsia="en-US"/>
              </w:rPr>
            </w:pPr>
            <w:r>
              <w:rPr>
                <w:rFonts w:cs="Arial"/>
                <w:iCs/>
                <w:lang w:eastAsia="en-US"/>
              </w:rPr>
              <w:t xml:space="preserve">The </w:t>
            </w:r>
            <w:r w:rsidR="00F066B4">
              <w:rPr>
                <w:rFonts w:cs="Arial"/>
                <w:iCs/>
                <w:lang w:eastAsia="en-US"/>
              </w:rPr>
              <w:t>person</w:t>
            </w:r>
            <w:r>
              <w:rPr>
                <w:rFonts w:cs="Arial"/>
                <w:iCs/>
                <w:lang w:eastAsia="en-US"/>
              </w:rPr>
              <w:t xml:space="preserve"> is </w:t>
            </w:r>
            <w:r w:rsidRPr="00B4686D">
              <w:rPr>
                <w:rFonts w:cs="Arial"/>
                <w:lang w:eastAsia="en-US"/>
              </w:rPr>
              <w:t>unaccompanied resident family</w:t>
            </w:r>
            <w:r>
              <w:rPr>
                <w:rFonts w:cs="Arial"/>
                <w:lang w:eastAsia="en-US"/>
              </w:rPr>
              <w:t xml:space="preserve"> of a dual se</w:t>
            </w:r>
            <w:r w:rsidR="00A666DA">
              <w:rPr>
                <w:rFonts w:cs="Arial"/>
                <w:lang w:eastAsia="en-US"/>
              </w:rPr>
              <w:t>rving couple under Subdivision 5</w:t>
            </w:r>
            <w:r>
              <w:rPr>
                <w:rFonts w:cs="Arial"/>
                <w:lang w:eastAsia="en-US"/>
              </w:rPr>
              <w:t>: Dual serving members.</w:t>
            </w:r>
          </w:p>
        </w:tc>
      </w:tr>
      <w:tr w:rsidR="00EC2E7D" w:rsidRPr="00D15A4D" w14:paraId="2EC9D4F6" w14:textId="77777777" w:rsidTr="00211325">
        <w:tc>
          <w:tcPr>
            <w:tcW w:w="992" w:type="dxa"/>
          </w:tcPr>
          <w:p w14:paraId="10668303" w14:textId="553D02F8" w:rsidR="00EC2E7D" w:rsidRDefault="00EC2E7D" w:rsidP="00211325">
            <w:pPr>
              <w:pStyle w:val="Sectiontext"/>
              <w:jc w:val="center"/>
              <w:rPr>
                <w:lang w:eastAsia="en-US"/>
              </w:rPr>
            </w:pPr>
            <w:r>
              <w:rPr>
                <w:lang w:eastAsia="en-US"/>
              </w:rPr>
              <w:t>2.</w:t>
            </w:r>
          </w:p>
        </w:tc>
        <w:tc>
          <w:tcPr>
            <w:tcW w:w="8367" w:type="dxa"/>
            <w:gridSpan w:val="3"/>
          </w:tcPr>
          <w:p w14:paraId="47BCBDCA" w14:textId="0EA6B539" w:rsidR="00EC2E7D" w:rsidRDefault="00EC2E7D" w:rsidP="00EC2E7D">
            <w:pPr>
              <w:pStyle w:val="Sectiontext"/>
              <w:rPr>
                <w:rFonts w:cs="Arial"/>
                <w:iCs/>
                <w:lang w:eastAsia="en-US"/>
              </w:rPr>
            </w:pPr>
            <w:r>
              <w:rPr>
                <w:rFonts w:cs="Arial"/>
                <w:iCs/>
                <w:lang w:eastAsia="en-US"/>
              </w:rPr>
              <w:t>A member is eligible for the recognition of the resident family as unaccompanied resident family if all of the following apply.</w:t>
            </w:r>
          </w:p>
        </w:tc>
      </w:tr>
      <w:tr w:rsidR="00EC2E7D" w:rsidRPr="00D15A4D" w14:paraId="1ECE9464" w14:textId="77777777" w:rsidTr="009D0654">
        <w:tc>
          <w:tcPr>
            <w:tcW w:w="992" w:type="dxa"/>
          </w:tcPr>
          <w:p w14:paraId="2AF9AB58" w14:textId="77777777" w:rsidR="00EC2E7D" w:rsidRPr="00D15A4D" w:rsidRDefault="00EC2E7D" w:rsidP="009D0654">
            <w:pPr>
              <w:pStyle w:val="Sectiontext"/>
              <w:jc w:val="center"/>
              <w:rPr>
                <w:lang w:eastAsia="en-US"/>
              </w:rPr>
            </w:pPr>
          </w:p>
        </w:tc>
        <w:tc>
          <w:tcPr>
            <w:tcW w:w="563" w:type="dxa"/>
          </w:tcPr>
          <w:p w14:paraId="472F0C09" w14:textId="09F41B8D" w:rsidR="00EC2E7D" w:rsidRPr="00D15A4D" w:rsidRDefault="00EC2E7D" w:rsidP="009D0654">
            <w:pPr>
              <w:pStyle w:val="Sectiontext"/>
              <w:jc w:val="center"/>
              <w:rPr>
                <w:rFonts w:cs="Arial"/>
                <w:lang w:eastAsia="en-US"/>
              </w:rPr>
            </w:pPr>
            <w:r>
              <w:rPr>
                <w:rFonts w:cs="Arial"/>
                <w:lang w:eastAsia="en-US"/>
              </w:rPr>
              <w:t>a.</w:t>
            </w:r>
          </w:p>
        </w:tc>
        <w:tc>
          <w:tcPr>
            <w:tcW w:w="7804" w:type="dxa"/>
            <w:gridSpan w:val="2"/>
          </w:tcPr>
          <w:p w14:paraId="72ED9088" w14:textId="36161F06" w:rsidR="00EC2E7D" w:rsidRDefault="00EC2E7D" w:rsidP="00EC2E7D">
            <w:pPr>
              <w:pStyle w:val="Sectiontext"/>
              <w:rPr>
                <w:rFonts w:cs="Arial"/>
                <w:iCs/>
                <w:lang w:eastAsia="en-US"/>
              </w:rPr>
            </w:pPr>
            <w:r>
              <w:rPr>
                <w:rFonts w:cs="Arial"/>
                <w:iCs/>
                <w:lang w:eastAsia="en-US"/>
              </w:rPr>
              <w:t>The member’s resident family are children.</w:t>
            </w:r>
          </w:p>
        </w:tc>
      </w:tr>
      <w:tr w:rsidR="00EC2E7D" w:rsidRPr="00D15A4D" w14:paraId="63988AFA" w14:textId="77777777" w:rsidTr="009D0654">
        <w:tc>
          <w:tcPr>
            <w:tcW w:w="992" w:type="dxa"/>
          </w:tcPr>
          <w:p w14:paraId="4402457A" w14:textId="77777777" w:rsidR="00EC2E7D" w:rsidRPr="00D15A4D" w:rsidRDefault="00EC2E7D" w:rsidP="009D0654">
            <w:pPr>
              <w:pStyle w:val="Sectiontext"/>
              <w:jc w:val="center"/>
              <w:rPr>
                <w:lang w:eastAsia="en-US"/>
              </w:rPr>
            </w:pPr>
          </w:p>
        </w:tc>
        <w:tc>
          <w:tcPr>
            <w:tcW w:w="563" w:type="dxa"/>
          </w:tcPr>
          <w:p w14:paraId="2630424C" w14:textId="7573C853" w:rsidR="00EC2E7D" w:rsidRDefault="00EC2E7D" w:rsidP="009D0654">
            <w:pPr>
              <w:pStyle w:val="Sectiontext"/>
              <w:jc w:val="center"/>
              <w:rPr>
                <w:rFonts w:cs="Arial"/>
                <w:lang w:eastAsia="en-US"/>
              </w:rPr>
            </w:pPr>
            <w:r>
              <w:rPr>
                <w:rFonts w:cs="Arial"/>
                <w:lang w:eastAsia="en-US"/>
              </w:rPr>
              <w:t>b.</w:t>
            </w:r>
          </w:p>
        </w:tc>
        <w:tc>
          <w:tcPr>
            <w:tcW w:w="7804" w:type="dxa"/>
            <w:gridSpan w:val="2"/>
          </w:tcPr>
          <w:p w14:paraId="246C2372" w14:textId="070574CF" w:rsidR="00EC2E7D" w:rsidRDefault="00EC2E7D" w:rsidP="009D0654">
            <w:pPr>
              <w:pStyle w:val="Sectiontext"/>
              <w:rPr>
                <w:rFonts w:cs="Arial"/>
                <w:iCs/>
                <w:lang w:eastAsia="en-US"/>
              </w:rPr>
            </w:pPr>
            <w:r>
              <w:rPr>
                <w:rFonts w:cs="Arial"/>
                <w:iCs/>
                <w:lang w:eastAsia="en-US"/>
              </w:rPr>
              <w:t>The CDF is satisfied that there is an appropriate recognised other person to care for the children.</w:t>
            </w:r>
          </w:p>
        </w:tc>
      </w:tr>
      <w:tr w:rsidR="00EC2E7D" w:rsidRPr="00D15A4D" w14:paraId="4EEA7C29" w14:textId="77777777" w:rsidTr="009D0654">
        <w:tc>
          <w:tcPr>
            <w:tcW w:w="992" w:type="dxa"/>
          </w:tcPr>
          <w:p w14:paraId="51F3B76D" w14:textId="77777777" w:rsidR="00EC2E7D" w:rsidRPr="00D15A4D" w:rsidRDefault="00EC2E7D" w:rsidP="009D0654">
            <w:pPr>
              <w:pStyle w:val="Sectiontext"/>
              <w:jc w:val="center"/>
              <w:rPr>
                <w:lang w:eastAsia="en-US"/>
              </w:rPr>
            </w:pPr>
          </w:p>
        </w:tc>
        <w:tc>
          <w:tcPr>
            <w:tcW w:w="8367" w:type="dxa"/>
            <w:gridSpan w:val="3"/>
          </w:tcPr>
          <w:p w14:paraId="1AA88B08" w14:textId="1B075FD5" w:rsidR="00EC2E7D" w:rsidRDefault="00EC2E7D" w:rsidP="00636655">
            <w:pPr>
              <w:pStyle w:val="notepara"/>
            </w:pPr>
            <w:r w:rsidRPr="00AD1BB8">
              <w:rPr>
                <w:b/>
              </w:rPr>
              <w:t>Note:</w:t>
            </w:r>
            <w:r w:rsidRPr="00AD1BB8">
              <w:t xml:space="preserve"> </w:t>
            </w:r>
            <w:r w:rsidR="00AF36B1">
              <w:tab/>
            </w:r>
            <w:r w:rsidRPr="00AD1BB8">
              <w:t>‘Child’ is defined in section 1.3.32.</w:t>
            </w:r>
          </w:p>
        </w:tc>
      </w:tr>
    </w:tbl>
    <w:p w14:paraId="6EB3EFEF" w14:textId="1157404A" w:rsidR="00211325" w:rsidRDefault="00211325" w:rsidP="00211325">
      <w:pPr>
        <w:pStyle w:val="Heading5"/>
      </w:pPr>
      <w:r>
        <w:t>1.3.</w:t>
      </w:r>
      <w:r w:rsidR="002C5B20">
        <w:t>2</w:t>
      </w:r>
      <w:r w:rsidR="000C66C3">
        <w:t>1</w:t>
      </w:r>
      <w:r w:rsidRPr="00991733">
        <w:t>    </w:t>
      </w:r>
      <w:proofErr w:type="gramStart"/>
      <w:r>
        <w:t>When</w:t>
      </w:r>
      <w:proofErr w:type="gramEnd"/>
      <w:r>
        <w:t xml:space="preserve"> resident family cease to be unaccompanied</w:t>
      </w:r>
    </w:p>
    <w:tbl>
      <w:tblPr>
        <w:tblW w:w="9359" w:type="dxa"/>
        <w:tblInd w:w="113" w:type="dxa"/>
        <w:tblLayout w:type="fixed"/>
        <w:tblLook w:val="04A0" w:firstRow="1" w:lastRow="0" w:firstColumn="1" w:lastColumn="0" w:noHBand="0" w:noVBand="1"/>
      </w:tblPr>
      <w:tblGrid>
        <w:gridCol w:w="992"/>
        <w:gridCol w:w="563"/>
        <w:gridCol w:w="7804"/>
      </w:tblGrid>
      <w:tr w:rsidR="00211325" w:rsidRPr="00D15A4D" w14:paraId="6A8B375C" w14:textId="77777777" w:rsidTr="00211325">
        <w:tc>
          <w:tcPr>
            <w:tcW w:w="992" w:type="dxa"/>
          </w:tcPr>
          <w:p w14:paraId="08089FD6" w14:textId="77777777" w:rsidR="00211325" w:rsidRPr="00D15A4D" w:rsidRDefault="00211325" w:rsidP="00211325">
            <w:pPr>
              <w:pStyle w:val="Sectiontext"/>
              <w:jc w:val="center"/>
              <w:rPr>
                <w:lang w:eastAsia="en-US"/>
              </w:rPr>
            </w:pPr>
          </w:p>
        </w:tc>
        <w:tc>
          <w:tcPr>
            <w:tcW w:w="8367" w:type="dxa"/>
            <w:gridSpan w:val="2"/>
          </w:tcPr>
          <w:p w14:paraId="4DE87988" w14:textId="77777777" w:rsidR="00211325" w:rsidRPr="00D15A4D" w:rsidRDefault="00211325" w:rsidP="00211325">
            <w:pPr>
              <w:pStyle w:val="Sectiontext"/>
              <w:rPr>
                <w:rFonts w:cs="Arial"/>
                <w:lang w:eastAsia="en-US"/>
              </w:rPr>
            </w:pPr>
            <w:r>
              <w:rPr>
                <w:rFonts w:cs="Arial"/>
                <w:lang w:eastAsia="en-US"/>
              </w:rPr>
              <w:t xml:space="preserve">Resident family cease to be unaccompanied resident family of a member if any of the following apply. </w:t>
            </w:r>
          </w:p>
        </w:tc>
      </w:tr>
      <w:tr w:rsidR="00211325" w:rsidRPr="00D15A4D" w14:paraId="216FF730" w14:textId="77777777" w:rsidTr="00211325">
        <w:tc>
          <w:tcPr>
            <w:tcW w:w="992" w:type="dxa"/>
          </w:tcPr>
          <w:p w14:paraId="79D7C645" w14:textId="77777777" w:rsidR="00211325" w:rsidRPr="00D15A4D" w:rsidRDefault="00211325" w:rsidP="00211325">
            <w:pPr>
              <w:pStyle w:val="Sectiontext"/>
              <w:jc w:val="center"/>
              <w:rPr>
                <w:lang w:eastAsia="en-US"/>
              </w:rPr>
            </w:pPr>
          </w:p>
        </w:tc>
        <w:tc>
          <w:tcPr>
            <w:tcW w:w="563" w:type="dxa"/>
          </w:tcPr>
          <w:p w14:paraId="65DE3CF3" w14:textId="77777777" w:rsidR="00211325" w:rsidRPr="00D15A4D" w:rsidRDefault="00211325" w:rsidP="00211325">
            <w:pPr>
              <w:pStyle w:val="Sectiontext"/>
              <w:jc w:val="center"/>
              <w:rPr>
                <w:rFonts w:cs="Arial"/>
                <w:lang w:eastAsia="en-US"/>
              </w:rPr>
            </w:pPr>
            <w:r>
              <w:rPr>
                <w:rFonts w:cs="Arial"/>
                <w:lang w:eastAsia="en-US"/>
              </w:rPr>
              <w:t>a.</w:t>
            </w:r>
          </w:p>
        </w:tc>
        <w:tc>
          <w:tcPr>
            <w:tcW w:w="7804" w:type="dxa"/>
          </w:tcPr>
          <w:p w14:paraId="19D52819" w14:textId="7F1DB05A" w:rsidR="00211325" w:rsidRPr="00D15A4D" w:rsidRDefault="00211325" w:rsidP="00A666DA">
            <w:pPr>
              <w:pStyle w:val="Sectiontext"/>
              <w:rPr>
                <w:rFonts w:cs="Arial"/>
                <w:lang w:eastAsia="en-US"/>
              </w:rPr>
            </w:pPr>
            <w:r w:rsidRPr="00D47493">
              <w:rPr>
                <w:rFonts w:cs="Arial"/>
                <w:lang w:eastAsia="en-US"/>
              </w:rPr>
              <w:t xml:space="preserve">The </w:t>
            </w:r>
            <w:r>
              <w:rPr>
                <w:rFonts w:cs="Arial"/>
                <w:lang w:eastAsia="en-US"/>
              </w:rPr>
              <w:t xml:space="preserve">resident family no longer </w:t>
            </w:r>
            <w:r>
              <w:rPr>
                <w:rFonts w:cs="Arial"/>
                <w:iCs/>
                <w:lang w:eastAsia="en-US"/>
              </w:rPr>
              <w:t xml:space="preserve">meets the criteria for a </w:t>
            </w:r>
            <w:r w:rsidRPr="000F0026">
              <w:rPr>
                <w:rFonts w:cs="Arial"/>
                <w:iCs/>
                <w:lang w:eastAsia="en-US"/>
              </w:rPr>
              <w:t>type</w:t>
            </w:r>
            <w:r>
              <w:rPr>
                <w:rFonts w:cs="Arial"/>
                <w:iCs/>
                <w:lang w:eastAsia="en-US"/>
              </w:rPr>
              <w:t xml:space="preserve"> of </w:t>
            </w:r>
            <w:r>
              <w:rPr>
                <w:rFonts w:cs="Arial"/>
                <w:lang w:eastAsia="en-US"/>
              </w:rPr>
              <w:t xml:space="preserve">unaccompanied resident family in subdivision </w:t>
            </w:r>
            <w:r w:rsidR="00A666DA">
              <w:rPr>
                <w:rFonts w:cs="Arial"/>
                <w:lang w:eastAsia="en-US"/>
              </w:rPr>
              <w:t>4</w:t>
            </w:r>
            <w:r>
              <w:rPr>
                <w:rFonts w:cs="Arial"/>
                <w:lang w:eastAsia="en-US"/>
              </w:rPr>
              <w:t xml:space="preserve"> of this Division.</w:t>
            </w:r>
          </w:p>
        </w:tc>
      </w:tr>
      <w:tr w:rsidR="00211325" w:rsidRPr="00D15A4D" w14:paraId="51A98AD7" w14:textId="77777777" w:rsidTr="00211325">
        <w:tc>
          <w:tcPr>
            <w:tcW w:w="992" w:type="dxa"/>
          </w:tcPr>
          <w:p w14:paraId="5F6AB770" w14:textId="77777777" w:rsidR="00211325" w:rsidRPr="00D15A4D" w:rsidRDefault="00211325" w:rsidP="00211325">
            <w:pPr>
              <w:pStyle w:val="Sectiontext"/>
              <w:jc w:val="center"/>
              <w:rPr>
                <w:lang w:eastAsia="en-US"/>
              </w:rPr>
            </w:pPr>
          </w:p>
        </w:tc>
        <w:tc>
          <w:tcPr>
            <w:tcW w:w="563" w:type="dxa"/>
          </w:tcPr>
          <w:p w14:paraId="1C0C3D13" w14:textId="77777777" w:rsidR="00211325" w:rsidRDefault="00211325" w:rsidP="00211325">
            <w:pPr>
              <w:pStyle w:val="Sectiontext"/>
              <w:jc w:val="center"/>
              <w:rPr>
                <w:rFonts w:cs="Arial"/>
                <w:lang w:eastAsia="en-US"/>
              </w:rPr>
            </w:pPr>
            <w:r>
              <w:rPr>
                <w:rFonts w:cs="Arial"/>
                <w:lang w:eastAsia="en-US"/>
              </w:rPr>
              <w:t>b.</w:t>
            </w:r>
          </w:p>
        </w:tc>
        <w:tc>
          <w:tcPr>
            <w:tcW w:w="7804" w:type="dxa"/>
          </w:tcPr>
          <w:p w14:paraId="1C8FBF45" w14:textId="4D986E39" w:rsidR="00211325" w:rsidRPr="00D47493" w:rsidRDefault="00211325" w:rsidP="00A666DA">
            <w:pPr>
              <w:pStyle w:val="Sectiontext"/>
              <w:rPr>
                <w:rFonts w:cs="Arial"/>
                <w:lang w:eastAsia="en-US"/>
              </w:rPr>
            </w:pPr>
            <w:r>
              <w:rPr>
                <w:rFonts w:cs="Arial"/>
                <w:lang w:eastAsia="en-US"/>
              </w:rPr>
              <w:t xml:space="preserve">Subdivision </w:t>
            </w:r>
            <w:r w:rsidR="00A666DA">
              <w:rPr>
                <w:rFonts w:cs="Arial"/>
                <w:lang w:eastAsia="en-US"/>
              </w:rPr>
              <w:t>5</w:t>
            </w:r>
            <w:r>
              <w:rPr>
                <w:rFonts w:cs="Arial"/>
                <w:lang w:eastAsia="en-US"/>
              </w:rPr>
              <w:t xml:space="preserve"> ceases to apply.</w:t>
            </w:r>
          </w:p>
        </w:tc>
      </w:tr>
      <w:tr w:rsidR="00211325" w:rsidRPr="00D15A4D" w14:paraId="15429B75" w14:textId="77777777" w:rsidTr="00211325">
        <w:tc>
          <w:tcPr>
            <w:tcW w:w="992" w:type="dxa"/>
          </w:tcPr>
          <w:p w14:paraId="70402C99" w14:textId="77777777" w:rsidR="00211325" w:rsidRPr="00D15A4D" w:rsidRDefault="00211325" w:rsidP="00211325">
            <w:pPr>
              <w:pStyle w:val="Sectiontext"/>
              <w:jc w:val="center"/>
              <w:rPr>
                <w:lang w:eastAsia="en-US"/>
              </w:rPr>
            </w:pPr>
          </w:p>
        </w:tc>
        <w:tc>
          <w:tcPr>
            <w:tcW w:w="563" w:type="dxa"/>
          </w:tcPr>
          <w:p w14:paraId="68FBE942" w14:textId="77777777" w:rsidR="00211325" w:rsidRDefault="00211325" w:rsidP="00211325">
            <w:pPr>
              <w:pStyle w:val="Sectiontext"/>
              <w:jc w:val="center"/>
              <w:rPr>
                <w:rFonts w:cs="Arial"/>
                <w:lang w:eastAsia="en-US"/>
              </w:rPr>
            </w:pPr>
            <w:r>
              <w:rPr>
                <w:rFonts w:cs="Arial"/>
                <w:lang w:eastAsia="en-US"/>
              </w:rPr>
              <w:t>c.</w:t>
            </w:r>
          </w:p>
        </w:tc>
        <w:tc>
          <w:tcPr>
            <w:tcW w:w="7804" w:type="dxa"/>
          </w:tcPr>
          <w:p w14:paraId="23307699" w14:textId="77777777" w:rsidR="00211325" w:rsidRDefault="00211325" w:rsidP="00211325">
            <w:pPr>
              <w:pStyle w:val="Sectiontext"/>
              <w:rPr>
                <w:rFonts w:cs="Arial"/>
                <w:lang w:eastAsia="en-US"/>
              </w:rPr>
            </w:pPr>
            <w:r>
              <w:rPr>
                <w:rFonts w:cs="Arial"/>
                <w:lang w:eastAsia="en-US"/>
              </w:rPr>
              <w:t>The member commences a new posting.</w:t>
            </w:r>
          </w:p>
        </w:tc>
      </w:tr>
      <w:tr w:rsidR="00211325" w:rsidRPr="00D15A4D" w14:paraId="5E3BEBDE" w14:textId="77777777" w:rsidTr="00211325">
        <w:tc>
          <w:tcPr>
            <w:tcW w:w="992" w:type="dxa"/>
          </w:tcPr>
          <w:p w14:paraId="3752A31B" w14:textId="77777777" w:rsidR="00211325" w:rsidRPr="00D15A4D" w:rsidRDefault="00211325" w:rsidP="00211325">
            <w:pPr>
              <w:pStyle w:val="Sectiontext"/>
              <w:jc w:val="center"/>
              <w:rPr>
                <w:lang w:eastAsia="en-US"/>
              </w:rPr>
            </w:pPr>
          </w:p>
        </w:tc>
        <w:tc>
          <w:tcPr>
            <w:tcW w:w="563" w:type="dxa"/>
          </w:tcPr>
          <w:p w14:paraId="78482736" w14:textId="77777777" w:rsidR="00211325" w:rsidRDefault="00211325" w:rsidP="00211325">
            <w:pPr>
              <w:pStyle w:val="Sectiontext"/>
              <w:jc w:val="center"/>
              <w:rPr>
                <w:rFonts w:cs="Arial"/>
                <w:lang w:eastAsia="en-US"/>
              </w:rPr>
            </w:pPr>
            <w:r>
              <w:rPr>
                <w:rFonts w:cs="Arial"/>
                <w:lang w:eastAsia="en-US"/>
              </w:rPr>
              <w:t>d.</w:t>
            </w:r>
          </w:p>
        </w:tc>
        <w:tc>
          <w:tcPr>
            <w:tcW w:w="7804" w:type="dxa"/>
          </w:tcPr>
          <w:p w14:paraId="03152BBF" w14:textId="77777777" w:rsidR="00211325" w:rsidRPr="00D47493" w:rsidRDefault="00211325" w:rsidP="00211325">
            <w:pPr>
              <w:pStyle w:val="Sectiontext"/>
              <w:rPr>
                <w:rFonts w:cs="Arial"/>
                <w:lang w:eastAsia="en-US"/>
              </w:rPr>
            </w:pPr>
            <w:r>
              <w:rPr>
                <w:rFonts w:cs="Arial"/>
                <w:lang w:eastAsia="en-US"/>
              </w:rPr>
              <w:t xml:space="preserve">The </w:t>
            </w:r>
            <w:r w:rsidRPr="00D23743">
              <w:rPr>
                <w:rFonts w:cs="Arial"/>
                <w:lang w:eastAsia="en-US"/>
              </w:rPr>
              <w:t xml:space="preserve">CDF </w:t>
            </w:r>
            <w:r>
              <w:rPr>
                <w:rFonts w:cs="Arial"/>
                <w:lang w:eastAsia="en-US"/>
              </w:rPr>
              <w:t>is satisfied that the member’s resident family no longer meet the purpose of being recognised as unaccompanied.</w:t>
            </w:r>
          </w:p>
        </w:tc>
      </w:tr>
      <w:tr w:rsidR="00211325" w:rsidRPr="00D15A4D" w14:paraId="3BE25E0A" w14:textId="77777777" w:rsidTr="00211325">
        <w:tc>
          <w:tcPr>
            <w:tcW w:w="992" w:type="dxa"/>
          </w:tcPr>
          <w:p w14:paraId="3BD4874E" w14:textId="77777777" w:rsidR="00211325" w:rsidRPr="00D15A4D" w:rsidRDefault="00211325" w:rsidP="00211325">
            <w:pPr>
              <w:pStyle w:val="Sectiontext"/>
              <w:jc w:val="center"/>
              <w:rPr>
                <w:lang w:eastAsia="en-US"/>
              </w:rPr>
            </w:pPr>
          </w:p>
        </w:tc>
        <w:tc>
          <w:tcPr>
            <w:tcW w:w="563" w:type="dxa"/>
          </w:tcPr>
          <w:p w14:paraId="63579C24" w14:textId="77777777" w:rsidR="00211325" w:rsidRPr="00B73CFB" w:rsidRDefault="00211325" w:rsidP="00211325">
            <w:pPr>
              <w:pStyle w:val="Sectiontext"/>
              <w:jc w:val="center"/>
              <w:rPr>
                <w:rFonts w:cs="Arial"/>
                <w:sz w:val="18"/>
                <w:szCs w:val="18"/>
                <w:lang w:eastAsia="en-US"/>
              </w:rPr>
            </w:pPr>
          </w:p>
        </w:tc>
        <w:tc>
          <w:tcPr>
            <w:tcW w:w="7804" w:type="dxa"/>
          </w:tcPr>
          <w:p w14:paraId="330E04FE" w14:textId="0D3D40B1" w:rsidR="00211325" w:rsidRPr="00B73CFB" w:rsidRDefault="00211325" w:rsidP="00B73CFB">
            <w:pPr>
              <w:pStyle w:val="Sectiontext"/>
              <w:ind w:left="694" w:hanging="694"/>
              <w:rPr>
                <w:rFonts w:cs="Arial"/>
                <w:sz w:val="18"/>
                <w:szCs w:val="18"/>
                <w:lang w:eastAsia="en-US"/>
              </w:rPr>
            </w:pPr>
            <w:r w:rsidRPr="00B73CFB">
              <w:rPr>
                <w:rFonts w:cs="Arial"/>
                <w:b/>
                <w:sz w:val="18"/>
                <w:szCs w:val="18"/>
                <w:lang w:eastAsia="en-US"/>
              </w:rPr>
              <w:t xml:space="preserve">Note: </w:t>
            </w:r>
            <w:r w:rsidR="00B73CFB">
              <w:rPr>
                <w:rFonts w:cs="Arial"/>
                <w:b/>
                <w:sz w:val="18"/>
                <w:szCs w:val="18"/>
                <w:lang w:eastAsia="en-US"/>
              </w:rPr>
              <w:tab/>
            </w:r>
            <w:r w:rsidRPr="00B73CFB">
              <w:rPr>
                <w:rFonts w:cs="Arial"/>
                <w:sz w:val="18"/>
                <w:szCs w:val="18"/>
                <w:lang w:eastAsia="en-US"/>
              </w:rPr>
              <w:t>The CDF must inform the member of the decision.</w:t>
            </w:r>
          </w:p>
        </w:tc>
      </w:tr>
      <w:tr w:rsidR="00211325" w:rsidRPr="00D15A4D" w14:paraId="45BA69F7" w14:textId="77777777" w:rsidTr="00211325">
        <w:tc>
          <w:tcPr>
            <w:tcW w:w="992" w:type="dxa"/>
          </w:tcPr>
          <w:p w14:paraId="763E7055" w14:textId="77777777" w:rsidR="00211325" w:rsidRPr="00D15A4D" w:rsidRDefault="00211325" w:rsidP="00211325">
            <w:pPr>
              <w:pStyle w:val="Sectiontext"/>
              <w:jc w:val="center"/>
              <w:rPr>
                <w:lang w:eastAsia="en-US"/>
              </w:rPr>
            </w:pPr>
          </w:p>
        </w:tc>
        <w:tc>
          <w:tcPr>
            <w:tcW w:w="8367" w:type="dxa"/>
            <w:gridSpan w:val="2"/>
          </w:tcPr>
          <w:p w14:paraId="546870C0" w14:textId="7785189A" w:rsidR="00211325" w:rsidRPr="00B73CFB" w:rsidRDefault="00211325" w:rsidP="00B73CFB">
            <w:pPr>
              <w:pStyle w:val="Sectiontext"/>
              <w:ind w:left="703" w:hanging="703"/>
              <w:rPr>
                <w:rFonts w:cs="Arial"/>
                <w:b/>
                <w:sz w:val="18"/>
                <w:szCs w:val="18"/>
                <w:lang w:eastAsia="en-US"/>
              </w:rPr>
            </w:pPr>
            <w:r w:rsidRPr="00B73CFB">
              <w:rPr>
                <w:rFonts w:cs="Arial"/>
                <w:b/>
                <w:sz w:val="18"/>
                <w:szCs w:val="18"/>
                <w:lang w:eastAsia="en-US"/>
              </w:rPr>
              <w:t>Note:</w:t>
            </w:r>
            <w:r w:rsidR="00B73CFB">
              <w:rPr>
                <w:rFonts w:cs="Arial"/>
                <w:b/>
                <w:sz w:val="18"/>
                <w:szCs w:val="18"/>
                <w:lang w:eastAsia="en-US"/>
              </w:rPr>
              <w:tab/>
            </w:r>
            <w:r w:rsidRPr="00B73CFB">
              <w:rPr>
                <w:rFonts w:cs="Arial"/>
                <w:sz w:val="18"/>
                <w:szCs w:val="18"/>
                <w:lang w:eastAsia="en-US"/>
              </w:rPr>
              <w:t>Nothing prevents the member from reapplying for recognition of a person as unaccompanied resident family.</w:t>
            </w:r>
          </w:p>
        </w:tc>
      </w:tr>
    </w:tbl>
    <w:p w14:paraId="175A1EF3" w14:textId="77777777" w:rsidR="00211325" w:rsidRDefault="00211325" w:rsidP="00211325">
      <w:pPr>
        <w:pStyle w:val="Heading5"/>
      </w:pPr>
      <w:r>
        <w:t>Subdivision 4</w:t>
      </w:r>
      <w:r w:rsidRPr="007C6D61">
        <w:t xml:space="preserve">: </w:t>
      </w:r>
      <w:r w:rsidRPr="00043948">
        <w:t>Types of unaccompanied resident family</w:t>
      </w:r>
    </w:p>
    <w:p w14:paraId="776208EC" w14:textId="139D0FE7" w:rsidR="00211325" w:rsidRPr="002C0CF8" w:rsidDel="000D4AA2" w:rsidRDefault="00211325" w:rsidP="002C0CF8">
      <w:pPr>
        <w:pStyle w:val="Heading5"/>
      </w:pPr>
      <w:r w:rsidRPr="002C0CF8">
        <w:t>1.3.</w:t>
      </w:r>
      <w:r w:rsidR="002C5B20">
        <w:t>2</w:t>
      </w:r>
      <w:r w:rsidR="000C66C3">
        <w:t>2</w:t>
      </w:r>
      <w:r w:rsidRPr="002C0CF8">
        <w:t xml:space="preserve">    Unaccompanied resident family </w:t>
      </w:r>
      <w:r w:rsidR="00C56C6B">
        <w:t>–</w:t>
      </w:r>
      <w:r w:rsidRPr="002C0CF8">
        <w:t xml:space="preserve"> In connection with a posting</w:t>
      </w:r>
    </w:p>
    <w:tbl>
      <w:tblPr>
        <w:tblW w:w="9359" w:type="dxa"/>
        <w:tblInd w:w="113" w:type="dxa"/>
        <w:tblLayout w:type="fixed"/>
        <w:tblLook w:val="04A0" w:firstRow="1" w:lastRow="0" w:firstColumn="1" w:lastColumn="0" w:noHBand="0" w:noVBand="1"/>
      </w:tblPr>
      <w:tblGrid>
        <w:gridCol w:w="992"/>
        <w:gridCol w:w="563"/>
        <w:gridCol w:w="567"/>
        <w:gridCol w:w="7237"/>
      </w:tblGrid>
      <w:tr w:rsidR="00A51D84" w:rsidRPr="00A51D84" w14:paraId="45AD943B" w14:textId="77777777" w:rsidTr="00211325">
        <w:tc>
          <w:tcPr>
            <w:tcW w:w="992" w:type="dxa"/>
          </w:tcPr>
          <w:p w14:paraId="06FD2BDE" w14:textId="77777777" w:rsidR="00211325" w:rsidRPr="005B0CA8" w:rsidRDefault="00211325" w:rsidP="00211325">
            <w:pPr>
              <w:pStyle w:val="Sectiontext"/>
              <w:jc w:val="center"/>
              <w:rPr>
                <w:lang w:eastAsia="en-US"/>
              </w:rPr>
            </w:pPr>
          </w:p>
        </w:tc>
        <w:tc>
          <w:tcPr>
            <w:tcW w:w="8367" w:type="dxa"/>
            <w:gridSpan w:val="3"/>
          </w:tcPr>
          <w:p w14:paraId="398886F1" w14:textId="4606DB62" w:rsidR="00211325" w:rsidRPr="00A51D84" w:rsidRDefault="00A51D84" w:rsidP="00211325">
            <w:pPr>
              <w:pStyle w:val="Sectiontext"/>
              <w:rPr>
                <w:rFonts w:cs="Arial"/>
                <w:lang w:eastAsia="en-US"/>
              </w:rPr>
            </w:pPr>
            <w:r w:rsidRPr="00736D75">
              <w:rPr>
                <w:rFonts w:cs="Arial"/>
                <w:lang w:eastAsia="en-US"/>
              </w:rPr>
              <w:t>Resident family is unaccompanied resident family if all of the following apply.</w:t>
            </w:r>
          </w:p>
        </w:tc>
      </w:tr>
      <w:tr w:rsidR="00A51D84" w:rsidRPr="00A51D84" w14:paraId="3142E9EA" w14:textId="77777777" w:rsidTr="00211325">
        <w:tc>
          <w:tcPr>
            <w:tcW w:w="992" w:type="dxa"/>
          </w:tcPr>
          <w:p w14:paraId="2F1C7C9E" w14:textId="77777777" w:rsidR="00211325" w:rsidRPr="00A51D84" w:rsidRDefault="00211325" w:rsidP="00211325">
            <w:pPr>
              <w:pStyle w:val="Sectiontext"/>
              <w:jc w:val="center"/>
              <w:rPr>
                <w:lang w:eastAsia="en-US"/>
              </w:rPr>
            </w:pPr>
          </w:p>
        </w:tc>
        <w:tc>
          <w:tcPr>
            <w:tcW w:w="563" w:type="dxa"/>
          </w:tcPr>
          <w:p w14:paraId="72E5836D" w14:textId="77777777" w:rsidR="00211325" w:rsidRPr="00A51D84" w:rsidRDefault="00211325" w:rsidP="00211325">
            <w:pPr>
              <w:pStyle w:val="Sectiontext"/>
              <w:jc w:val="center"/>
              <w:rPr>
                <w:rFonts w:cs="Arial"/>
                <w:lang w:eastAsia="en-US"/>
              </w:rPr>
            </w:pPr>
            <w:r w:rsidRPr="00A51D84">
              <w:rPr>
                <w:rFonts w:cs="Arial"/>
                <w:lang w:eastAsia="en-US"/>
              </w:rPr>
              <w:t>a.</w:t>
            </w:r>
          </w:p>
        </w:tc>
        <w:tc>
          <w:tcPr>
            <w:tcW w:w="7804" w:type="dxa"/>
            <w:gridSpan w:val="2"/>
          </w:tcPr>
          <w:p w14:paraId="69EFD81E" w14:textId="069CC82F" w:rsidR="00211325" w:rsidRPr="005B0CA8" w:rsidRDefault="00A51D84" w:rsidP="00211325">
            <w:pPr>
              <w:pStyle w:val="Sectiontext"/>
              <w:rPr>
                <w:rFonts w:cs="Arial"/>
                <w:lang w:eastAsia="en-US"/>
              </w:rPr>
            </w:pPr>
            <w:r w:rsidRPr="00A1437E">
              <w:rPr>
                <w:rFonts w:cs="Arial"/>
              </w:rPr>
              <w:t>The member commences a new posting.</w:t>
            </w:r>
          </w:p>
        </w:tc>
      </w:tr>
      <w:tr w:rsidR="00A51D84" w:rsidRPr="00A51D84" w14:paraId="1B1A4FDB" w14:textId="77777777" w:rsidTr="00211325">
        <w:tc>
          <w:tcPr>
            <w:tcW w:w="992" w:type="dxa"/>
          </w:tcPr>
          <w:p w14:paraId="6F1488E0" w14:textId="77777777" w:rsidR="00211325" w:rsidRPr="00A51D84" w:rsidRDefault="00211325" w:rsidP="00211325">
            <w:pPr>
              <w:pStyle w:val="Sectiontext"/>
              <w:jc w:val="center"/>
              <w:rPr>
                <w:lang w:eastAsia="en-US"/>
              </w:rPr>
            </w:pPr>
          </w:p>
        </w:tc>
        <w:tc>
          <w:tcPr>
            <w:tcW w:w="563" w:type="dxa"/>
          </w:tcPr>
          <w:p w14:paraId="01D3F589" w14:textId="77777777" w:rsidR="00211325" w:rsidRPr="00A51D84" w:rsidRDefault="00211325" w:rsidP="00211325">
            <w:pPr>
              <w:pStyle w:val="Sectiontext"/>
              <w:jc w:val="center"/>
              <w:rPr>
                <w:rFonts w:cs="Arial"/>
                <w:lang w:eastAsia="en-US"/>
              </w:rPr>
            </w:pPr>
            <w:r w:rsidRPr="00A51D84">
              <w:rPr>
                <w:rFonts w:cs="Arial"/>
                <w:lang w:eastAsia="en-US"/>
              </w:rPr>
              <w:t>b.</w:t>
            </w:r>
          </w:p>
        </w:tc>
        <w:tc>
          <w:tcPr>
            <w:tcW w:w="7804" w:type="dxa"/>
            <w:gridSpan w:val="2"/>
          </w:tcPr>
          <w:p w14:paraId="3B7F3B7F" w14:textId="425228C6" w:rsidR="00211325" w:rsidRPr="00736D75" w:rsidRDefault="00A51D84" w:rsidP="00211325">
            <w:pPr>
              <w:pStyle w:val="Sectiontext"/>
              <w:rPr>
                <w:rFonts w:cs="Arial"/>
                <w:lang w:eastAsia="en-US"/>
              </w:rPr>
            </w:pPr>
            <w:r w:rsidRPr="00A1437E">
              <w:rPr>
                <w:rFonts w:cs="Arial"/>
              </w:rPr>
              <w:t>Immediately before commencing a new posting, one of the following applies.</w:t>
            </w:r>
          </w:p>
        </w:tc>
      </w:tr>
      <w:tr w:rsidR="00A51D84" w:rsidRPr="00A51D84" w14:paraId="3FBEC020" w14:textId="77777777" w:rsidTr="001C3C02">
        <w:tc>
          <w:tcPr>
            <w:tcW w:w="992" w:type="dxa"/>
          </w:tcPr>
          <w:p w14:paraId="4DEFB586" w14:textId="77777777" w:rsidR="00A51D84" w:rsidRPr="00A51D84" w:rsidRDefault="00A51D84" w:rsidP="00A51D84">
            <w:pPr>
              <w:pStyle w:val="Sectiontext"/>
              <w:jc w:val="center"/>
              <w:rPr>
                <w:lang w:eastAsia="en-US"/>
              </w:rPr>
            </w:pPr>
          </w:p>
        </w:tc>
        <w:tc>
          <w:tcPr>
            <w:tcW w:w="563" w:type="dxa"/>
          </w:tcPr>
          <w:p w14:paraId="0013C1BB" w14:textId="77777777" w:rsidR="00A51D84" w:rsidRPr="00A51D84" w:rsidRDefault="00A51D84" w:rsidP="00A51D84">
            <w:pPr>
              <w:pStyle w:val="Sectiontext"/>
              <w:rPr>
                <w:rFonts w:cs="Arial"/>
                <w:iCs/>
                <w:lang w:eastAsia="en-US"/>
              </w:rPr>
            </w:pPr>
          </w:p>
        </w:tc>
        <w:tc>
          <w:tcPr>
            <w:tcW w:w="567" w:type="dxa"/>
            <w:hideMark/>
          </w:tcPr>
          <w:p w14:paraId="10FBD391" w14:textId="77777777" w:rsidR="00A51D84" w:rsidRPr="00A51D84" w:rsidRDefault="00A51D84" w:rsidP="00A51D84">
            <w:pPr>
              <w:pStyle w:val="Sectiontext"/>
              <w:rPr>
                <w:rFonts w:cs="Arial"/>
                <w:iCs/>
                <w:lang w:eastAsia="en-US"/>
              </w:rPr>
            </w:pPr>
            <w:proofErr w:type="spellStart"/>
            <w:r w:rsidRPr="00A51D84">
              <w:rPr>
                <w:rFonts w:cs="Arial"/>
                <w:iCs/>
                <w:lang w:eastAsia="en-US"/>
              </w:rPr>
              <w:t>i</w:t>
            </w:r>
            <w:proofErr w:type="spellEnd"/>
            <w:r w:rsidRPr="00A51D84">
              <w:rPr>
                <w:rFonts w:cs="Arial"/>
                <w:iCs/>
                <w:lang w:eastAsia="en-US"/>
              </w:rPr>
              <w:t>.</w:t>
            </w:r>
          </w:p>
        </w:tc>
        <w:tc>
          <w:tcPr>
            <w:tcW w:w="7237" w:type="dxa"/>
          </w:tcPr>
          <w:p w14:paraId="27F010BC" w14:textId="07C9C7BB" w:rsidR="00A51D84" w:rsidRPr="005B0CA8" w:rsidRDefault="00A51D84" w:rsidP="00A51D84">
            <w:pPr>
              <w:pStyle w:val="Sectiontext"/>
              <w:rPr>
                <w:rFonts w:cs="Arial"/>
                <w:iCs/>
                <w:lang w:eastAsia="en-US"/>
              </w:rPr>
            </w:pPr>
            <w:r w:rsidRPr="00A1437E">
              <w:rPr>
                <w:rFonts w:cs="Arial"/>
              </w:rPr>
              <w:t>The resident family was accompanied resident family of the member.</w:t>
            </w:r>
          </w:p>
        </w:tc>
      </w:tr>
      <w:tr w:rsidR="00A51D84" w:rsidRPr="00A51D84" w14:paraId="60146BCC" w14:textId="77777777" w:rsidTr="001C3C02">
        <w:tc>
          <w:tcPr>
            <w:tcW w:w="992" w:type="dxa"/>
          </w:tcPr>
          <w:p w14:paraId="13DD6C5C" w14:textId="77777777" w:rsidR="00A51D84" w:rsidRPr="00A51D84" w:rsidRDefault="00A51D84" w:rsidP="00A51D84">
            <w:pPr>
              <w:pStyle w:val="Sectiontext"/>
              <w:jc w:val="center"/>
              <w:rPr>
                <w:lang w:eastAsia="en-US"/>
              </w:rPr>
            </w:pPr>
          </w:p>
        </w:tc>
        <w:tc>
          <w:tcPr>
            <w:tcW w:w="563" w:type="dxa"/>
          </w:tcPr>
          <w:p w14:paraId="3092CC01" w14:textId="77777777" w:rsidR="00A51D84" w:rsidRPr="00A51D84" w:rsidRDefault="00A51D84" w:rsidP="00A51D84">
            <w:pPr>
              <w:pStyle w:val="Sectiontext"/>
              <w:rPr>
                <w:rFonts w:cs="Arial"/>
                <w:iCs/>
                <w:lang w:eastAsia="en-US"/>
              </w:rPr>
            </w:pPr>
          </w:p>
        </w:tc>
        <w:tc>
          <w:tcPr>
            <w:tcW w:w="567" w:type="dxa"/>
          </w:tcPr>
          <w:p w14:paraId="0AA92041" w14:textId="77777777" w:rsidR="00A51D84" w:rsidRPr="00A51D84" w:rsidRDefault="00A51D84" w:rsidP="00A51D84">
            <w:pPr>
              <w:pStyle w:val="Sectiontext"/>
              <w:rPr>
                <w:rFonts w:cs="Arial"/>
                <w:iCs/>
                <w:lang w:eastAsia="en-US"/>
              </w:rPr>
            </w:pPr>
            <w:r w:rsidRPr="00A51D84">
              <w:rPr>
                <w:rFonts w:cs="Arial"/>
                <w:iCs/>
                <w:lang w:eastAsia="en-US"/>
              </w:rPr>
              <w:t>ii.</w:t>
            </w:r>
          </w:p>
        </w:tc>
        <w:tc>
          <w:tcPr>
            <w:tcW w:w="7237" w:type="dxa"/>
          </w:tcPr>
          <w:p w14:paraId="15470195" w14:textId="0E1139C9" w:rsidR="00A51D84" w:rsidRPr="005B0CA8" w:rsidRDefault="00A51D84" w:rsidP="00A51D84">
            <w:pPr>
              <w:pStyle w:val="Sectiontext"/>
              <w:rPr>
                <w:rFonts w:cs="Arial"/>
                <w:iCs/>
                <w:lang w:eastAsia="en-US"/>
              </w:rPr>
            </w:pPr>
            <w:r w:rsidRPr="00A1437E">
              <w:rPr>
                <w:rFonts w:cs="Arial"/>
              </w:rPr>
              <w:t>The resident family was unaccompanied resident family.</w:t>
            </w:r>
          </w:p>
        </w:tc>
      </w:tr>
      <w:tr w:rsidR="00A51D84" w:rsidRPr="00A51D84" w14:paraId="74BC9083" w14:textId="77777777" w:rsidTr="00211325">
        <w:tc>
          <w:tcPr>
            <w:tcW w:w="992" w:type="dxa"/>
          </w:tcPr>
          <w:p w14:paraId="5B76516F" w14:textId="77777777" w:rsidR="00211325" w:rsidRPr="00A51D84" w:rsidRDefault="00211325" w:rsidP="00211325">
            <w:pPr>
              <w:pStyle w:val="Sectiontext"/>
              <w:jc w:val="center"/>
              <w:rPr>
                <w:lang w:eastAsia="en-US"/>
              </w:rPr>
            </w:pPr>
          </w:p>
        </w:tc>
        <w:tc>
          <w:tcPr>
            <w:tcW w:w="563" w:type="dxa"/>
          </w:tcPr>
          <w:p w14:paraId="651EF719" w14:textId="77777777" w:rsidR="00211325" w:rsidRPr="00A51D84" w:rsidRDefault="00211325" w:rsidP="00211325">
            <w:pPr>
              <w:pStyle w:val="Sectiontext"/>
              <w:jc w:val="center"/>
              <w:rPr>
                <w:rFonts w:cs="Arial"/>
                <w:lang w:eastAsia="en-US"/>
              </w:rPr>
            </w:pPr>
            <w:r w:rsidRPr="00A51D84">
              <w:rPr>
                <w:rFonts w:cs="Arial"/>
                <w:lang w:eastAsia="en-US"/>
              </w:rPr>
              <w:t>c.</w:t>
            </w:r>
          </w:p>
        </w:tc>
        <w:tc>
          <w:tcPr>
            <w:tcW w:w="7804" w:type="dxa"/>
            <w:gridSpan w:val="2"/>
          </w:tcPr>
          <w:p w14:paraId="6FFA69DF" w14:textId="76553703" w:rsidR="00211325" w:rsidRPr="00736D75" w:rsidRDefault="00A51D84" w:rsidP="00211325">
            <w:pPr>
              <w:pStyle w:val="Sectiontext"/>
              <w:rPr>
                <w:rFonts w:cs="Arial"/>
                <w:lang w:eastAsia="en-US"/>
              </w:rPr>
            </w:pPr>
            <w:r w:rsidRPr="00A1437E">
              <w:rPr>
                <w:rFonts w:cs="Arial"/>
              </w:rPr>
              <w:t>The member resides in their housing benefit location without any accompanied resident family.</w:t>
            </w:r>
          </w:p>
        </w:tc>
      </w:tr>
    </w:tbl>
    <w:p w14:paraId="0100DF37" w14:textId="0B77D781" w:rsidR="00211325" w:rsidRPr="002C0CF8" w:rsidRDefault="00211325" w:rsidP="002C0CF8">
      <w:pPr>
        <w:pStyle w:val="Heading5"/>
      </w:pPr>
      <w:r w:rsidRPr="002C0CF8">
        <w:t>1.3.2</w:t>
      </w:r>
      <w:r w:rsidR="000C66C3">
        <w:t>3</w:t>
      </w:r>
      <w:r w:rsidRPr="002C0CF8">
        <w:t xml:space="preserve">    Unaccompanied resident family </w:t>
      </w:r>
      <w:r w:rsidR="00C56C6B">
        <w:t>–</w:t>
      </w:r>
      <w:r w:rsidRPr="002C0CF8">
        <w:t xml:space="preserve"> In connection with a posting to a seagoing ship or seagoing submarine </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D15A4D" w14:paraId="22C24FAC" w14:textId="77777777" w:rsidTr="00211325">
        <w:tc>
          <w:tcPr>
            <w:tcW w:w="992" w:type="dxa"/>
          </w:tcPr>
          <w:p w14:paraId="197FEA91" w14:textId="77777777" w:rsidR="00211325" w:rsidRPr="00D15A4D" w:rsidRDefault="00211325" w:rsidP="00211325">
            <w:pPr>
              <w:pStyle w:val="Sectiontext"/>
              <w:jc w:val="center"/>
              <w:rPr>
                <w:lang w:eastAsia="en-US"/>
              </w:rPr>
            </w:pPr>
          </w:p>
        </w:tc>
        <w:tc>
          <w:tcPr>
            <w:tcW w:w="8367" w:type="dxa"/>
            <w:gridSpan w:val="3"/>
          </w:tcPr>
          <w:p w14:paraId="5B568F3F" w14:textId="77777777" w:rsidR="00211325" w:rsidRPr="004E6638" w:rsidRDefault="00211325" w:rsidP="00211325">
            <w:pPr>
              <w:pStyle w:val="Sectiontext"/>
              <w:rPr>
                <w:rFonts w:cs="Arial"/>
                <w:iCs/>
                <w:lang w:eastAsia="en-US"/>
              </w:rPr>
            </w:pPr>
            <w:r>
              <w:rPr>
                <w:rFonts w:cs="Arial"/>
                <w:lang w:eastAsia="en-US"/>
              </w:rPr>
              <w:t>Resident family is unaccompanied resident family if all of the following apply.</w:t>
            </w:r>
          </w:p>
        </w:tc>
      </w:tr>
      <w:tr w:rsidR="00211325" w:rsidRPr="00D15A4D" w14:paraId="211E2E87" w14:textId="77777777" w:rsidTr="00211325">
        <w:tc>
          <w:tcPr>
            <w:tcW w:w="992" w:type="dxa"/>
          </w:tcPr>
          <w:p w14:paraId="13774B4F" w14:textId="77777777" w:rsidR="00211325" w:rsidRPr="00D15A4D" w:rsidRDefault="00211325" w:rsidP="00211325">
            <w:pPr>
              <w:pStyle w:val="Sectiontext"/>
              <w:jc w:val="center"/>
              <w:rPr>
                <w:lang w:eastAsia="en-US"/>
              </w:rPr>
            </w:pPr>
          </w:p>
        </w:tc>
        <w:tc>
          <w:tcPr>
            <w:tcW w:w="563" w:type="dxa"/>
          </w:tcPr>
          <w:p w14:paraId="6290D6A9" w14:textId="77777777" w:rsidR="00211325" w:rsidRPr="00D15A4D" w:rsidRDefault="00211325" w:rsidP="00211325">
            <w:pPr>
              <w:pStyle w:val="Sectiontext"/>
              <w:jc w:val="center"/>
              <w:rPr>
                <w:rFonts w:cs="Arial"/>
                <w:lang w:eastAsia="en-US"/>
              </w:rPr>
            </w:pPr>
            <w:r w:rsidRPr="00D15A4D">
              <w:rPr>
                <w:rFonts w:cs="Arial"/>
                <w:lang w:eastAsia="en-US"/>
              </w:rPr>
              <w:t>a.</w:t>
            </w:r>
          </w:p>
        </w:tc>
        <w:tc>
          <w:tcPr>
            <w:tcW w:w="7804" w:type="dxa"/>
            <w:gridSpan w:val="2"/>
          </w:tcPr>
          <w:p w14:paraId="6987FDBD" w14:textId="77777777" w:rsidR="00211325" w:rsidRDefault="00211325" w:rsidP="00211325">
            <w:pPr>
              <w:pStyle w:val="Sectiontext"/>
              <w:rPr>
                <w:rFonts w:cs="Arial"/>
                <w:lang w:eastAsia="en-US"/>
              </w:rPr>
            </w:pPr>
            <w:r>
              <w:rPr>
                <w:rFonts w:cs="Arial"/>
                <w:lang w:eastAsia="en-US"/>
              </w:rPr>
              <w:t>Immediately before becoming unaccompanied resident family, the resident family was accompanied resident family of the member.</w:t>
            </w:r>
          </w:p>
        </w:tc>
      </w:tr>
      <w:tr w:rsidR="00211325" w:rsidRPr="00D15A4D" w14:paraId="5A635997" w14:textId="77777777" w:rsidTr="00211325">
        <w:tc>
          <w:tcPr>
            <w:tcW w:w="992" w:type="dxa"/>
          </w:tcPr>
          <w:p w14:paraId="1DEBB5FB" w14:textId="77777777" w:rsidR="00211325" w:rsidRPr="00D15A4D" w:rsidRDefault="00211325" w:rsidP="00211325">
            <w:pPr>
              <w:pStyle w:val="Sectiontext"/>
              <w:jc w:val="center"/>
              <w:rPr>
                <w:lang w:eastAsia="en-US"/>
              </w:rPr>
            </w:pPr>
          </w:p>
        </w:tc>
        <w:tc>
          <w:tcPr>
            <w:tcW w:w="563" w:type="dxa"/>
            <w:hideMark/>
          </w:tcPr>
          <w:p w14:paraId="76B115DA" w14:textId="77777777" w:rsidR="00211325" w:rsidRPr="00D15A4D" w:rsidRDefault="00211325" w:rsidP="00211325">
            <w:pPr>
              <w:pStyle w:val="Sectiontext"/>
              <w:jc w:val="center"/>
              <w:rPr>
                <w:rFonts w:cs="Arial"/>
                <w:lang w:eastAsia="en-US"/>
              </w:rPr>
            </w:pPr>
            <w:r>
              <w:rPr>
                <w:rFonts w:cs="Arial"/>
                <w:lang w:eastAsia="en-US"/>
              </w:rPr>
              <w:t>b.</w:t>
            </w:r>
          </w:p>
        </w:tc>
        <w:tc>
          <w:tcPr>
            <w:tcW w:w="7804" w:type="dxa"/>
            <w:gridSpan w:val="2"/>
          </w:tcPr>
          <w:p w14:paraId="02A04AD4" w14:textId="77777777" w:rsidR="00211325" w:rsidRPr="00D15A4D" w:rsidRDefault="00211325" w:rsidP="00211325">
            <w:pPr>
              <w:pStyle w:val="Sectiontext"/>
              <w:rPr>
                <w:rFonts w:cs="Arial"/>
                <w:lang w:eastAsia="en-US"/>
              </w:rPr>
            </w:pPr>
            <w:r>
              <w:rPr>
                <w:rFonts w:cs="Arial"/>
                <w:iCs/>
                <w:lang w:eastAsia="en-US"/>
              </w:rPr>
              <w:t>The member meets all of the following.</w:t>
            </w:r>
          </w:p>
        </w:tc>
      </w:tr>
      <w:tr w:rsidR="00211325" w:rsidRPr="00D15A4D" w14:paraId="112B2EE6" w14:textId="77777777" w:rsidTr="00211325">
        <w:tc>
          <w:tcPr>
            <w:tcW w:w="992" w:type="dxa"/>
          </w:tcPr>
          <w:p w14:paraId="3070E700" w14:textId="77777777" w:rsidR="00211325" w:rsidRPr="00D15A4D" w:rsidRDefault="00211325" w:rsidP="00211325">
            <w:pPr>
              <w:pStyle w:val="Sectiontext"/>
              <w:jc w:val="center"/>
              <w:rPr>
                <w:lang w:eastAsia="en-US"/>
              </w:rPr>
            </w:pPr>
          </w:p>
        </w:tc>
        <w:tc>
          <w:tcPr>
            <w:tcW w:w="563" w:type="dxa"/>
          </w:tcPr>
          <w:p w14:paraId="765AC01E" w14:textId="77777777" w:rsidR="00211325" w:rsidRPr="00D15A4D" w:rsidRDefault="00211325" w:rsidP="00211325">
            <w:pPr>
              <w:pStyle w:val="Sectiontext"/>
              <w:rPr>
                <w:rFonts w:cs="Arial"/>
                <w:iCs/>
                <w:lang w:eastAsia="en-US"/>
              </w:rPr>
            </w:pPr>
          </w:p>
        </w:tc>
        <w:tc>
          <w:tcPr>
            <w:tcW w:w="567" w:type="dxa"/>
            <w:hideMark/>
          </w:tcPr>
          <w:p w14:paraId="128925EE"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280C5A6" w14:textId="77777777" w:rsidR="00211325" w:rsidRPr="00D15A4D" w:rsidRDefault="00211325" w:rsidP="00211325">
            <w:pPr>
              <w:pStyle w:val="Sectiontext"/>
              <w:rPr>
                <w:rFonts w:cs="Arial"/>
                <w:iCs/>
                <w:lang w:eastAsia="en-US"/>
              </w:rPr>
            </w:pPr>
            <w:r>
              <w:rPr>
                <w:rFonts w:cs="Arial"/>
                <w:iCs/>
                <w:lang w:eastAsia="en-US"/>
              </w:rPr>
              <w:t xml:space="preserve">They are posted to </w:t>
            </w:r>
            <w:r w:rsidRPr="004E6638">
              <w:rPr>
                <w:rFonts w:cs="Arial"/>
                <w:iCs/>
                <w:lang w:eastAsia="en-US"/>
              </w:rPr>
              <w:t>a seagoing ship</w:t>
            </w:r>
            <w:r>
              <w:rPr>
                <w:rFonts w:cs="Arial"/>
                <w:iCs/>
                <w:lang w:eastAsia="en-US"/>
              </w:rPr>
              <w:t xml:space="preserve"> or seagoing submarine.</w:t>
            </w:r>
          </w:p>
        </w:tc>
      </w:tr>
      <w:tr w:rsidR="00211325" w:rsidRPr="00D15A4D" w14:paraId="672D2A87" w14:textId="77777777" w:rsidTr="00211325">
        <w:tc>
          <w:tcPr>
            <w:tcW w:w="992" w:type="dxa"/>
          </w:tcPr>
          <w:p w14:paraId="40B2ECDF" w14:textId="77777777" w:rsidR="00211325" w:rsidRPr="00D15A4D" w:rsidRDefault="00211325" w:rsidP="00211325">
            <w:pPr>
              <w:pStyle w:val="Sectiontext"/>
              <w:jc w:val="center"/>
              <w:rPr>
                <w:lang w:eastAsia="en-US"/>
              </w:rPr>
            </w:pPr>
          </w:p>
        </w:tc>
        <w:tc>
          <w:tcPr>
            <w:tcW w:w="563" w:type="dxa"/>
          </w:tcPr>
          <w:p w14:paraId="2B35ED25" w14:textId="77777777" w:rsidR="00211325" w:rsidRPr="00D15A4D" w:rsidRDefault="00211325" w:rsidP="00211325">
            <w:pPr>
              <w:pStyle w:val="Sectiontext"/>
              <w:rPr>
                <w:rFonts w:cs="Arial"/>
                <w:iCs/>
                <w:lang w:eastAsia="en-US"/>
              </w:rPr>
            </w:pPr>
          </w:p>
        </w:tc>
        <w:tc>
          <w:tcPr>
            <w:tcW w:w="567" w:type="dxa"/>
          </w:tcPr>
          <w:p w14:paraId="4ED77EE1"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3C2B60CB" w14:textId="77777777" w:rsidR="00211325" w:rsidRDefault="00211325" w:rsidP="00211325">
            <w:pPr>
              <w:pStyle w:val="Sectiontext"/>
              <w:rPr>
                <w:rFonts w:cs="Arial"/>
                <w:iCs/>
                <w:lang w:eastAsia="en-US"/>
              </w:rPr>
            </w:pPr>
            <w:r>
              <w:rPr>
                <w:rFonts w:cs="Arial"/>
                <w:iCs/>
                <w:lang w:eastAsia="en-US"/>
              </w:rPr>
              <w:t>T</w:t>
            </w:r>
            <w:r w:rsidRPr="004E6638">
              <w:rPr>
                <w:rFonts w:cs="Arial"/>
                <w:iCs/>
                <w:lang w:eastAsia="en-US"/>
              </w:rPr>
              <w:t>hey are</w:t>
            </w:r>
            <w:r>
              <w:rPr>
                <w:rFonts w:cs="Arial"/>
                <w:iCs/>
                <w:lang w:eastAsia="en-US"/>
              </w:rPr>
              <w:t xml:space="preserve"> granted a removal </w:t>
            </w:r>
            <w:r w:rsidRPr="004E6638">
              <w:rPr>
                <w:rFonts w:cs="Arial"/>
                <w:iCs/>
                <w:lang w:eastAsia="en-US"/>
              </w:rPr>
              <w:t xml:space="preserve">for their </w:t>
            </w:r>
            <w:r>
              <w:rPr>
                <w:rFonts w:cs="Arial"/>
                <w:iCs/>
                <w:lang w:eastAsia="en-US"/>
              </w:rPr>
              <w:t>resident family</w:t>
            </w:r>
            <w:r w:rsidRPr="004E6638">
              <w:rPr>
                <w:rFonts w:cs="Arial"/>
                <w:iCs/>
                <w:lang w:eastAsia="en-US"/>
              </w:rPr>
              <w:t xml:space="preserve"> </w:t>
            </w:r>
            <w:r>
              <w:rPr>
                <w:rFonts w:cs="Arial"/>
                <w:iCs/>
                <w:lang w:eastAsia="en-US"/>
              </w:rPr>
              <w:t>to a family benefit</w:t>
            </w:r>
            <w:r w:rsidRPr="004E6638">
              <w:rPr>
                <w:rFonts w:cs="Arial"/>
                <w:iCs/>
                <w:lang w:eastAsia="en-US"/>
              </w:rPr>
              <w:t xml:space="preserve"> location under section 6.5.21.</w:t>
            </w:r>
          </w:p>
        </w:tc>
      </w:tr>
      <w:tr w:rsidR="00211325" w:rsidRPr="00D15A4D" w14:paraId="561328C5" w14:textId="77777777" w:rsidTr="00211325">
        <w:tc>
          <w:tcPr>
            <w:tcW w:w="992" w:type="dxa"/>
          </w:tcPr>
          <w:p w14:paraId="4AC574A1" w14:textId="77777777" w:rsidR="00211325" w:rsidRPr="00D15A4D" w:rsidRDefault="00211325" w:rsidP="00211325">
            <w:pPr>
              <w:pStyle w:val="Sectiontext"/>
              <w:jc w:val="center"/>
              <w:rPr>
                <w:lang w:eastAsia="en-US"/>
              </w:rPr>
            </w:pPr>
          </w:p>
        </w:tc>
        <w:tc>
          <w:tcPr>
            <w:tcW w:w="563" w:type="dxa"/>
          </w:tcPr>
          <w:p w14:paraId="14181A6F" w14:textId="77777777" w:rsidR="00211325" w:rsidRPr="00D15A4D" w:rsidRDefault="00211325" w:rsidP="00211325">
            <w:pPr>
              <w:pStyle w:val="Sectiontext"/>
              <w:rPr>
                <w:rFonts w:cs="Arial"/>
                <w:iCs/>
                <w:lang w:eastAsia="en-US"/>
              </w:rPr>
            </w:pPr>
          </w:p>
        </w:tc>
        <w:tc>
          <w:tcPr>
            <w:tcW w:w="567" w:type="dxa"/>
          </w:tcPr>
          <w:p w14:paraId="7BBAD4E9" w14:textId="77777777" w:rsidR="00211325" w:rsidRDefault="00211325" w:rsidP="00211325">
            <w:pPr>
              <w:pStyle w:val="Sectiontext"/>
              <w:rPr>
                <w:rFonts w:cs="Arial"/>
                <w:iCs/>
                <w:lang w:eastAsia="en-US"/>
              </w:rPr>
            </w:pPr>
            <w:r>
              <w:rPr>
                <w:rFonts w:cs="Arial"/>
                <w:iCs/>
                <w:lang w:eastAsia="en-US"/>
              </w:rPr>
              <w:t>iii.</w:t>
            </w:r>
          </w:p>
        </w:tc>
        <w:tc>
          <w:tcPr>
            <w:tcW w:w="7237" w:type="dxa"/>
          </w:tcPr>
          <w:p w14:paraId="4986DE83" w14:textId="77777777" w:rsidR="00211325" w:rsidRDefault="00211325" w:rsidP="00211325">
            <w:pPr>
              <w:pStyle w:val="Sectiontext"/>
              <w:rPr>
                <w:rFonts w:cs="Arial"/>
                <w:iCs/>
                <w:lang w:eastAsia="en-US"/>
              </w:rPr>
            </w:pPr>
            <w:r>
              <w:rPr>
                <w:rFonts w:cs="Arial"/>
                <w:lang w:eastAsia="en-US"/>
              </w:rPr>
              <w:t xml:space="preserve">They reside in their housing benefit location without </w:t>
            </w:r>
            <w:r w:rsidRPr="000C642A">
              <w:rPr>
                <w:rFonts w:cs="Arial"/>
                <w:lang w:eastAsia="en-US"/>
              </w:rPr>
              <w:t xml:space="preserve">any accompanied </w:t>
            </w:r>
            <w:r>
              <w:rPr>
                <w:rFonts w:cs="Arial"/>
                <w:lang w:eastAsia="en-US"/>
              </w:rPr>
              <w:t>resident family.</w:t>
            </w:r>
          </w:p>
        </w:tc>
      </w:tr>
    </w:tbl>
    <w:p w14:paraId="380FFDF6" w14:textId="0F932763" w:rsidR="00211325" w:rsidRPr="002C0CF8" w:rsidRDefault="00211325" w:rsidP="002C0CF8">
      <w:pPr>
        <w:pStyle w:val="Heading5"/>
      </w:pPr>
      <w:r w:rsidRPr="002C0CF8">
        <w:lastRenderedPageBreak/>
        <w:t>1.3.2</w:t>
      </w:r>
      <w:r w:rsidR="000C66C3">
        <w:t>4</w:t>
      </w:r>
      <w:r w:rsidRPr="002C0CF8">
        <w:t xml:space="preserve">    Unaccompanied resident family </w:t>
      </w:r>
      <w:r w:rsidR="00C56C6B">
        <w:t>–</w:t>
      </w:r>
      <w:r w:rsidRPr="002C0CF8">
        <w:t xml:space="preserve"> Resident family moving away from the member</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D15A4D" w14:paraId="56B84DAA" w14:textId="77777777" w:rsidTr="00211325">
        <w:tc>
          <w:tcPr>
            <w:tcW w:w="992" w:type="dxa"/>
          </w:tcPr>
          <w:p w14:paraId="588E8B86" w14:textId="77777777" w:rsidR="00211325" w:rsidRPr="00D15A4D" w:rsidRDefault="00211325" w:rsidP="00211325">
            <w:pPr>
              <w:pStyle w:val="Sectiontext"/>
              <w:jc w:val="center"/>
              <w:rPr>
                <w:lang w:eastAsia="en-US"/>
              </w:rPr>
            </w:pPr>
          </w:p>
        </w:tc>
        <w:tc>
          <w:tcPr>
            <w:tcW w:w="8367" w:type="dxa"/>
            <w:gridSpan w:val="3"/>
          </w:tcPr>
          <w:p w14:paraId="6F8B869E" w14:textId="77777777" w:rsidR="00211325" w:rsidRPr="004E6638" w:rsidRDefault="00211325" w:rsidP="00211325">
            <w:pPr>
              <w:pStyle w:val="Sectiontext"/>
              <w:rPr>
                <w:rFonts w:cs="Arial"/>
                <w:iCs/>
                <w:lang w:eastAsia="en-US"/>
              </w:rPr>
            </w:pPr>
            <w:r>
              <w:rPr>
                <w:rFonts w:cs="Arial"/>
                <w:lang w:eastAsia="en-US"/>
              </w:rPr>
              <w:t>Resident family is unaccompanied resident family if all of the following apply.</w:t>
            </w:r>
          </w:p>
        </w:tc>
      </w:tr>
      <w:tr w:rsidR="00211325" w:rsidRPr="00D15A4D" w14:paraId="7C61E2FE" w14:textId="77777777" w:rsidTr="00211325">
        <w:tc>
          <w:tcPr>
            <w:tcW w:w="992" w:type="dxa"/>
          </w:tcPr>
          <w:p w14:paraId="77884CBE" w14:textId="77777777" w:rsidR="00211325" w:rsidRPr="00D15A4D" w:rsidRDefault="00211325" w:rsidP="00211325">
            <w:pPr>
              <w:pStyle w:val="Sectiontext"/>
              <w:jc w:val="center"/>
              <w:rPr>
                <w:lang w:eastAsia="en-US"/>
              </w:rPr>
            </w:pPr>
          </w:p>
        </w:tc>
        <w:tc>
          <w:tcPr>
            <w:tcW w:w="563" w:type="dxa"/>
          </w:tcPr>
          <w:p w14:paraId="42F51AFF" w14:textId="77777777" w:rsidR="00211325" w:rsidRPr="00D15A4D" w:rsidRDefault="00211325" w:rsidP="00211325">
            <w:pPr>
              <w:pStyle w:val="Sectiontext"/>
              <w:jc w:val="center"/>
              <w:rPr>
                <w:rFonts w:cs="Arial"/>
                <w:lang w:eastAsia="en-US"/>
              </w:rPr>
            </w:pPr>
            <w:r w:rsidRPr="00D15A4D">
              <w:rPr>
                <w:rFonts w:cs="Arial"/>
                <w:lang w:eastAsia="en-US"/>
              </w:rPr>
              <w:t>a.</w:t>
            </w:r>
          </w:p>
        </w:tc>
        <w:tc>
          <w:tcPr>
            <w:tcW w:w="7804" w:type="dxa"/>
            <w:gridSpan w:val="2"/>
          </w:tcPr>
          <w:p w14:paraId="501979C9" w14:textId="77777777" w:rsidR="00211325" w:rsidRDefault="00211325" w:rsidP="00211325">
            <w:pPr>
              <w:pStyle w:val="Sectiontext"/>
              <w:rPr>
                <w:rFonts w:cs="Arial"/>
                <w:lang w:eastAsia="en-US"/>
              </w:rPr>
            </w:pPr>
            <w:r>
              <w:rPr>
                <w:rFonts w:cs="Arial"/>
                <w:lang w:eastAsia="en-US"/>
              </w:rPr>
              <w:t>The resident family meets all of the following.</w:t>
            </w:r>
          </w:p>
        </w:tc>
      </w:tr>
      <w:tr w:rsidR="00211325" w:rsidRPr="00D15A4D" w14:paraId="779B2471" w14:textId="77777777" w:rsidTr="00211325">
        <w:tc>
          <w:tcPr>
            <w:tcW w:w="992" w:type="dxa"/>
          </w:tcPr>
          <w:p w14:paraId="524E1558" w14:textId="77777777" w:rsidR="00211325" w:rsidRPr="00D15A4D" w:rsidRDefault="00211325" w:rsidP="00211325">
            <w:pPr>
              <w:pStyle w:val="Sectiontext"/>
              <w:jc w:val="center"/>
              <w:rPr>
                <w:lang w:eastAsia="en-US"/>
              </w:rPr>
            </w:pPr>
          </w:p>
        </w:tc>
        <w:tc>
          <w:tcPr>
            <w:tcW w:w="563" w:type="dxa"/>
          </w:tcPr>
          <w:p w14:paraId="1895C08A" w14:textId="77777777" w:rsidR="00211325" w:rsidRPr="00D15A4D" w:rsidRDefault="00211325" w:rsidP="00211325">
            <w:pPr>
              <w:pStyle w:val="Sectiontext"/>
              <w:rPr>
                <w:rFonts w:cs="Arial"/>
                <w:iCs/>
                <w:lang w:eastAsia="en-US"/>
              </w:rPr>
            </w:pPr>
          </w:p>
        </w:tc>
        <w:tc>
          <w:tcPr>
            <w:tcW w:w="567" w:type="dxa"/>
            <w:hideMark/>
          </w:tcPr>
          <w:p w14:paraId="4408335E"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9A770B2" w14:textId="77777777" w:rsidR="00211325" w:rsidRPr="00D15A4D" w:rsidRDefault="00211325" w:rsidP="00211325">
            <w:pPr>
              <w:pStyle w:val="Sectiontext"/>
              <w:rPr>
                <w:rFonts w:cs="Arial"/>
                <w:iCs/>
                <w:lang w:eastAsia="en-US"/>
              </w:rPr>
            </w:pPr>
            <w:r>
              <w:rPr>
                <w:rFonts w:cs="Arial"/>
                <w:lang w:eastAsia="en-US"/>
              </w:rPr>
              <w:t>Immediately before becoming unaccompanied resident family, they were accompanied resident family of the member.</w:t>
            </w:r>
          </w:p>
        </w:tc>
      </w:tr>
      <w:tr w:rsidR="00211325" w:rsidRPr="00D15A4D" w14:paraId="3BC97A2E" w14:textId="77777777" w:rsidTr="00211325">
        <w:tc>
          <w:tcPr>
            <w:tcW w:w="992" w:type="dxa"/>
          </w:tcPr>
          <w:p w14:paraId="15D203B5" w14:textId="77777777" w:rsidR="00211325" w:rsidRPr="00D15A4D" w:rsidRDefault="00211325" w:rsidP="00211325">
            <w:pPr>
              <w:pStyle w:val="Sectiontext"/>
              <w:jc w:val="center"/>
              <w:rPr>
                <w:lang w:eastAsia="en-US"/>
              </w:rPr>
            </w:pPr>
          </w:p>
        </w:tc>
        <w:tc>
          <w:tcPr>
            <w:tcW w:w="563" w:type="dxa"/>
          </w:tcPr>
          <w:p w14:paraId="34E4E596" w14:textId="77777777" w:rsidR="00211325" w:rsidRPr="00D15A4D" w:rsidRDefault="00211325" w:rsidP="00211325">
            <w:pPr>
              <w:pStyle w:val="Sectiontext"/>
              <w:rPr>
                <w:rFonts w:cs="Arial"/>
                <w:iCs/>
                <w:lang w:eastAsia="en-US"/>
              </w:rPr>
            </w:pPr>
          </w:p>
        </w:tc>
        <w:tc>
          <w:tcPr>
            <w:tcW w:w="567" w:type="dxa"/>
          </w:tcPr>
          <w:p w14:paraId="4C487320"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12755EFB" w14:textId="05D33F03" w:rsidR="00211325" w:rsidRPr="00D15A4D" w:rsidRDefault="00211325" w:rsidP="00211325">
            <w:pPr>
              <w:pStyle w:val="Sectiontext"/>
              <w:rPr>
                <w:rFonts w:cs="Arial"/>
                <w:iCs/>
                <w:lang w:eastAsia="en-US"/>
              </w:rPr>
            </w:pPr>
            <w:r>
              <w:rPr>
                <w:rFonts w:cs="Arial"/>
                <w:iCs/>
                <w:lang w:eastAsia="en-US"/>
              </w:rPr>
              <w:t>They move away from the member’s housing benefit</w:t>
            </w:r>
            <w:r w:rsidRPr="00543087">
              <w:rPr>
                <w:rFonts w:cs="Arial"/>
                <w:iCs/>
                <w:lang w:eastAsia="en-US"/>
              </w:rPr>
              <w:t xml:space="preserve"> loc</w:t>
            </w:r>
            <w:r>
              <w:rPr>
                <w:rFonts w:cs="Arial"/>
                <w:iCs/>
                <w:lang w:eastAsia="en-US"/>
              </w:rPr>
              <w:t>ation</w:t>
            </w:r>
            <w:r w:rsidR="00C56C6B">
              <w:rPr>
                <w:rFonts w:cs="Arial"/>
                <w:iCs/>
                <w:lang w:eastAsia="en-US"/>
              </w:rPr>
              <w:t>.</w:t>
            </w:r>
          </w:p>
        </w:tc>
      </w:tr>
      <w:tr w:rsidR="00211325" w:rsidRPr="00D15A4D" w14:paraId="37B3B804" w14:textId="77777777" w:rsidTr="00211325">
        <w:tc>
          <w:tcPr>
            <w:tcW w:w="992" w:type="dxa"/>
          </w:tcPr>
          <w:p w14:paraId="3B611CFD" w14:textId="77777777" w:rsidR="00211325" w:rsidRPr="00D15A4D" w:rsidRDefault="00211325" w:rsidP="00211325">
            <w:pPr>
              <w:pStyle w:val="Sectiontext"/>
              <w:jc w:val="center"/>
              <w:rPr>
                <w:lang w:eastAsia="en-US"/>
              </w:rPr>
            </w:pPr>
          </w:p>
        </w:tc>
        <w:tc>
          <w:tcPr>
            <w:tcW w:w="563" w:type="dxa"/>
            <w:hideMark/>
          </w:tcPr>
          <w:p w14:paraId="17A1ED6E" w14:textId="77777777" w:rsidR="00211325" w:rsidRPr="00D15A4D" w:rsidRDefault="00211325" w:rsidP="00211325">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3A1E4E6E" w14:textId="77777777" w:rsidR="00211325" w:rsidRPr="00D15A4D" w:rsidRDefault="00211325" w:rsidP="00211325">
            <w:pPr>
              <w:pStyle w:val="Sectiontext"/>
              <w:rPr>
                <w:rFonts w:cs="Arial"/>
                <w:lang w:eastAsia="en-US"/>
              </w:rPr>
            </w:pPr>
            <w:r>
              <w:rPr>
                <w:rFonts w:cs="Arial"/>
                <w:lang w:eastAsia="en-US"/>
              </w:rPr>
              <w:t xml:space="preserve">The member resides in their housing benefit location without </w:t>
            </w:r>
            <w:r w:rsidRPr="000C642A">
              <w:rPr>
                <w:rFonts w:cs="Arial"/>
                <w:lang w:eastAsia="en-US"/>
              </w:rPr>
              <w:t xml:space="preserve">any accompanied </w:t>
            </w:r>
            <w:r>
              <w:rPr>
                <w:rFonts w:cs="Arial"/>
                <w:lang w:eastAsia="en-US"/>
              </w:rPr>
              <w:t>resident family.</w:t>
            </w:r>
          </w:p>
        </w:tc>
      </w:tr>
    </w:tbl>
    <w:p w14:paraId="04A73411" w14:textId="1B5ACB4C" w:rsidR="00211325" w:rsidRPr="002C0CF8" w:rsidRDefault="00211325" w:rsidP="002C0CF8">
      <w:pPr>
        <w:pStyle w:val="Heading5"/>
      </w:pPr>
      <w:r w:rsidRPr="002C0CF8">
        <w:t>1.3.2</w:t>
      </w:r>
      <w:r w:rsidR="000C66C3">
        <w:t>5</w:t>
      </w:r>
      <w:r w:rsidRPr="002C0CF8">
        <w:t>    Unaccompanied resident family</w:t>
      </w:r>
      <w:r w:rsidR="00C56C6B">
        <w:t xml:space="preserve"> –</w:t>
      </w:r>
      <w:r w:rsidRPr="002C0CF8">
        <w:t xml:space="preserve"> On return from a deployment</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E64D3A" w14:paraId="34AC2D35" w14:textId="77777777" w:rsidTr="00211325">
        <w:tc>
          <w:tcPr>
            <w:tcW w:w="992" w:type="dxa"/>
          </w:tcPr>
          <w:p w14:paraId="1D853603" w14:textId="77777777" w:rsidR="00211325" w:rsidRPr="00E64D3A" w:rsidRDefault="00211325" w:rsidP="00211325">
            <w:pPr>
              <w:pStyle w:val="Sectiontext"/>
              <w:jc w:val="center"/>
              <w:rPr>
                <w:lang w:eastAsia="en-US"/>
              </w:rPr>
            </w:pPr>
          </w:p>
        </w:tc>
        <w:tc>
          <w:tcPr>
            <w:tcW w:w="8367" w:type="dxa"/>
            <w:gridSpan w:val="3"/>
          </w:tcPr>
          <w:p w14:paraId="1A75CFA8" w14:textId="77777777" w:rsidR="00211325" w:rsidRPr="00E64D3A" w:rsidRDefault="00211325" w:rsidP="00211325">
            <w:pPr>
              <w:pStyle w:val="Sectiontext"/>
              <w:rPr>
                <w:rFonts w:cs="Arial"/>
                <w:iCs/>
                <w:lang w:eastAsia="en-US"/>
              </w:rPr>
            </w:pPr>
            <w:r w:rsidRPr="00E64D3A">
              <w:rPr>
                <w:rFonts w:cs="Arial"/>
                <w:lang w:eastAsia="en-US"/>
              </w:rPr>
              <w:t>Resident family is unaccompanied resident family if all of the following apply.</w:t>
            </w:r>
          </w:p>
        </w:tc>
      </w:tr>
      <w:tr w:rsidR="00211325" w:rsidRPr="00D15A4D" w14:paraId="1F6A1966" w14:textId="77777777" w:rsidTr="00211325">
        <w:tc>
          <w:tcPr>
            <w:tcW w:w="992" w:type="dxa"/>
          </w:tcPr>
          <w:p w14:paraId="4C4F278A" w14:textId="77777777" w:rsidR="00211325" w:rsidRPr="00D15A4D" w:rsidRDefault="00211325" w:rsidP="00211325">
            <w:pPr>
              <w:pStyle w:val="Sectiontext"/>
              <w:jc w:val="center"/>
              <w:rPr>
                <w:lang w:eastAsia="en-US"/>
              </w:rPr>
            </w:pPr>
          </w:p>
        </w:tc>
        <w:tc>
          <w:tcPr>
            <w:tcW w:w="563" w:type="dxa"/>
          </w:tcPr>
          <w:p w14:paraId="13ACB872" w14:textId="77777777" w:rsidR="00211325" w:rsidRPr="00D15A4D" w:rsidRDefault="00211325" w:rsidP="00211325">
            <w:pPr>
              <w:pStyle w:val="Sectiontext"/>
              <w:jc w:val="center"/>
              <w:rPr>
                <w:rFonts w:cs="Arial"/>
                <w:lang w:eastAsia="en-US"/>
              </w:rPr>
            </w:pPr>
            <w:r w:rsidRPr="00D15A4D">
              <w:rPr>
                <w:rFonts w:cs="Arial"/>
                <w:lang w:eastAsia="en-US"/>
              </w:rPr>
              <w:t>a.</w:t>
            </w:r>
          </w:p>
        </w:tc>
        <w:tc>
          <w:tcPr>
            <w:tcW w:w="7804" w:type="dxa"/>
            <w:gridSpan w:val="2"/>
          </w:tcPr>
          <w:p w14:paraId="642CA2B0" w14:textId="77777777" w:rsidR="00211325" w:rsidRDefault="00211325" w:rsidP="00211325">
            <w:pPr>
              <w:pStyle w:val="Sectiontext"/>
              <w:rPr>
                <w:rFonts w:cs="Arial"/>
                <w:lang w:eastAsia="en-US"/>
              </w:rPr>
            </w:pPr>
            <w:r>
              <w:rPr>
                <w:rFonts w:cs="Arial"/>
                <w:lang w:eastAsia="en-US"/>
              </w:rPr>
              <w:t>The resident family meets all of the following.</w:t>
            </w:r>
          </w:p>
        </w:tc>
      </w:tr>
      <w:tr w:rsidR="00211325" w:rsidRPr="00D15A4D" w14:paraId="074E025F" w14:textId="77777777" w:rsidTr="00211325">
        <w:tc>
          <w:tcPr>
            <w:tcW w:w="992" w:type="dxa"/>
          </w:tcPr>
          <w:p w14:paraId="445D2144" w14:textId="77777777" w:rsidR="00211325" w:rsidRPr="00D15A4D" w:rsidRDefault="00211325" w:rsidP="00211325">
            <w:pPr>
              <w:pStyle w:val="Sectiontext"/>
              <w:jc w:val="center"/>
              <w:rPr>
                <w:lang w:eastAsia="en-US"/>
              </w:rPr>
            </w:pPr>
          </w:p>
        </w:tc>
        <w:tc>
          <w:tcPr>
            <w:tcW w:w="563" w:type="dxa"/>
          </w:tcPr>
          <w:p w14:paraId="43D204EB" w14:textId="77777777" w:rsidR="00211325" w:rsidRPr="00D15A4D" w:rsidRDefault="00211325" w:rsidP="00211325">
            <w:pPr>
              <w:pStyle w:val="Sectiontext"/>
              <w:rPr>
                <w:rFonts w:cs="Arial"/>
                <w:iCs/>
                <w:lang w:eastAsia="en-US"/>
              </w:rPr>
            </w:pPr>
          </w:p>
        </w:tc>
        <w:tc>
          <w:tcPr>
            <w:tcW w:w="567" w:type="dxa"/>
            <w:hideMark/>
          </w:tcPr>
          <w:p w14:paraId="6B1395B1"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9629DD6" w14:textId="77777777" w:rsidR="00211325" w:rsidRPr="00D15A4D" w:rsidRDefault="00211325" w:rsidP="00211325">
            <w:pPr>
              <w:pStyle w:val="Sectiontext"/>
              <w:rPr>
                <w:rFonts w:cs="Arial"/>
                <w:iCs/>
                <w:lang w:eastAsia="en-US"/>
              </w:rPr>
            </w:pPr>
            <w:r>
              <w:rPr>
                <w:rFonts w:cs="Arial"/>
                <w:lang w:eastAsia="en-US"/>
              </w:rPr>
              <w:t>Immediately before becoming unaccompanied resident family, they were accompanied resident family of the member.</w:t>
            </w:r>
          </w:p>
        </w:tc>
      </w:tr>
      <w:tr w:rsidR="00211325" w:rsidRPr="00D15A4D" w14:paraId="7BEAE5BA" w14:textId="77777777" w:rsidTr="00211325">
        <w:tc>
          <w:tcPr>
            <w:tcW w:w="992" w:type="dxa"/>
          </w:tcPr>
          <w:p w14:paraId="56BDB201" w14:textId="77777777" w:rsidR="00211325" w:rsidRPr="00D15A4D" w:rsidRDefault="00211325" w:rsidP="00211325">
            <w:pPr>
              <w:pStyle w:val="Sectiontext"/>
              <w:jc w:val="center"/>
              <w:rPr>
                <w:lang w:eastAsia="en-US"/>
              </w:rPr>
            </w:pPr>
          </w:p>
        </w:tc>
        <w:tc>
          <w:tcPr>
            <w:tcW w:w="563" w:type="dxa"/>
          </w:tcPr>
          <w:p w14:paraId="4662B2BE" w14:textId="77777777" w:rsidR="00211325" w:rsidRPr="00D15A4D" w:rsidRDefault="00211325" w:rsidP="00211325">
            <w:pPr>
              <w:pStyle w:val="Sectiontext"/>
              <w:rPr>
                <w:rFonts w:cs="Arial"/>
                <w:iCs/>
                <w:lang w:eastAsia="en-US"/>
              </w:rPr>
            </w:pPr>
          </w:p>
        </w:tc>
        <w:tc>
          <w:tcPr>
            <w:tcW w:w="567" w:type="dxa"/>
          </w:tcPr>
          <w:p w14:paraId="53700FD2"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0D1BBB3E" w14:textId="77777777" w:rsidR="00211325" w:rsidRPr="00D15A4D" w:rsidRDefault="00211325" w:rsidP="00211325">
            <w:pPr>
              <w:pStyle w:val="Sectiontext"/>
              <w:rPr>
                <w:rFonts w:cs="Arial"/>
                <w:iCs/>
                <w:lang w:eastAsia="en-US"/>
              </w:rPr>
            </w:pPr>
            <w:r w:rsidRPr="00E64D3A">
              <w:rPr>
                <w:rFonts w:cs="Arial"/>
                <w:lang w:eastAsia="en-US"/>
              </w:rPr>
              <w:t>During the member’s deployment, the</w:t>
            </w:r>
            <w:r>
              <w:rPr>
                <w:rFonts w:cs="Arial"/>
                <w:lang w:eastAsia="en-US"/>
              </w:rPr>
              <w:t xml:space="preserve">y </w:t>
            </w:r>
            <w:r w:rsidRPr="00E64D3A">
              <w:rPr>
                <w:rFonts w:cs="Arial"/>
                <w:iCs/>
                <w:lang w:eastAsia="en-US"/>
              </w:rPr>
              <w:t>moved to a family benefit location or another location for family support.</w:t>
            </w:r>
          </w:p>
        </w:tc>
      </w:tr>
      <w:tr w:rsidR="00211325" w:rsidRPr="00D15A4D" w14:paraId="5BD27AAA" w14:textId="77777777" w:rsidTr="00211325">
        <w:tc>
          <w:tcPr>
            <w:tcW w:w="992" w:type="dxa"/>
          </w:tcPr>
          <w:p w14:paraId="7D7C1737" w14:textId="77777777" w:rsidR="00211325" w:rsidRPr="00D15A4D" w:rsidRDefault="00211325" w:rsidP="00211325">
            <w:pPr>
              <w:pStyle w:val="Sectiontext"/>
              <w:jc w:val="center"/>
              <w:rPr>
                <w:lang w:eastAsia="en-US"/>
              </w:rPr>
            </w:pPr>
          </w:p>
        </w:tc>
        <w:tc>
          <w:tcPr>
            <w:tcW w:w="563" w:type="dxa"/>
            <w:hideMark/>
          </w:tcPr>
          <w:p w14:paraId="1C93828F" w14:textId="77777777" w:rsidR="00211325" w:rsidRPr="00D15A4D" w:rsidRDefault="00211325" w:rsidP="00211325">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620458E0" w14:textId="77777777" w:rsidR="00211325" w:rsidRPr="00D15A4D" w:rsidRDefault="00211325" w:rsidP="00211325">
            <w:pPr>
              <w:pStyle w:val="Sectiontext"/>
              <w:rPr>
                <w:rFonts w:cs="Arial"/>
                <w:lang w:eastAsia="en-US"/>
              </w:rPr>
            </w:pPr>
            <w:r>
              <w:rPr>
                <w:rFonts w:cs="Arial"/>
                <w:lang w:eastAsia="en-US"/>
              </w:rPr>
              <w:t>The member meets all of the following.</w:t>
            </w:r>
          </w:p>
        </w:tc>
      </w:tr>
      <w:tr w:rsidR="00211325" w:rsidRPr="00D15A4D" w14:paraId="4B6800A3" w14:textId="77777777" w:rsidTr="00211325">
        <w:tc>
          <w:tcPr>
            <w:tcW w:w="992" w:type="dxa"/>
          </w:tcPr>
          <w:p w14:paraId="34B8BE2D" w14:textId="77777777" w:rsidR="00211325" w:rsidRPr="00D15A4D" w:rsidRDefault="00211325" w:rsidP="00211325">
            <w:pPr>
              <w:pStyle w:val="Sectiontext"/>
              <w:jc w:val="center"/>
              <w:rPr>
                <w:lang w:eastAsia="en-US"/>
              </w:rPr>
            </w:pPr>
          </w:p>
        </w:tc>
        <w:tc>
          <w:tcPr>
            <w:tcW w:w="563" w:type="dxa"/>
          </w:tcPr>
          <w:p w14:paraId="2E6485D6" w14:textId="77777777" w:rsidR="00211325" w:rsidRPr="00D15A4D" w:rsidRDefault="00211325" w:rsidP="00211325">
            <w:pPr>
              <w:pStyle w:val="Sectiontext"/>
              <w:rPr>
                <w:rFonts w:cs="Arial"/>
                <w:iCs/>
                <w:lang w:eastAsia="en-US"/>
              </w:rPr>
            </w:pPr>
          </w:p>
        </w:tc>
        <w:tc>
          <w:tcPr>
            <w:tcW w:w="567" w:type="dxa"/>
            <w:hideMark/>
          </w:tcPr>
          <w:p w14:paraId="616F3323"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209C21A" w14:textId="77777777" w:rsidR="00211325" w:rsidRPr="00D15A4D" w:rsidRDefault="00211325" w:rsidP="00211325">
            <w:pPr>
              <w:pStyle w:val="Sectiontext"/>
              <w:rPr>
                <w:rFonts w:cs="Arial"/>
                <w:iCs/>
                <w:lang w:eastAsia="en-US"/>
              </w:rPr>
            </w:pPr>
            <w:r w:rsidRPr="00E64D3A">
              <w:rPr>
                <w:rFonts w:cs="Arial"/>
                <w:iCs/>
                <w:lang w:eastAsia="en-US"/>
              </w:rPr>
              <w:t>On return from deployment</w:t>
            </w:r>
            <w:r>
              <w:rPr>
                <w:rFonts w:cs="Arial"/>
                <w:iCs/>
                <w:lang w:eastAsia="en-US"/>
              </w:rPr>
              <w:t>,</w:t>
            </w:r>
            <w:r w:rsidRPr="00E64D3A">
              <w:rPr>
                <w:rFonts w:cs="Arial"/>
                <w:iCs/>
                <w:lang w:eastAsia="en-US"/>
              </w:rPr>
              <w:t xml:space="preserve"> </w:t>
            </w:r>
            <w:r>
              <w:rPr>
                <w:rFonts w:cs="Arial"/>
                <w:iCs/>
                <w:lang w:eastAsia="en-US"/>
              </w:rPr>
              <w:t>they do</w:t>
            </w:r>
            <w:r w:rsidRPr="00E64D3A">
              <w:rPr>
                <w:rFonts w:cs="Arial"/>
                <w:iCs/>
                <w:lang w:eastAsia="en-US"/>
              </w:rPr>
              <w:t xml:space="preserve"> not commence a new posting in Australia.</w:t>
            </w:r>
          </w:p>
        </w:tc>
      </w:tr>
      <w:tr w:rsidR="00211325" w:rsidRPr="00D15A4D" w14:paraId="56121270" w14:textId="77777777" w:rsidTr="00211325">
        <w:tc>
          <w:tcPr>
            <w:tcW w:w="992" w:type="dxa"/>
          </w:tcPr>
          <w:p w14:paraId="6FED58F6" w14:textId="77777777" w:rsidR="00211325" w:rsidRPr="00D15A4D" w:rsidRDefault="00211325" w:rsidP="00211325">
            <w:pPr>
              <w:pStyle w:val="Sectiontext"/>
              <w:jc w:val="center"/>
              <w:rPr>
                <w:lang w:eastAsia="en-US"/>
              </w:rPr>
            </w:pPr>
          </w:p>
        </w:tc>
        <w:tc>
          <w:tcPr>
            <w:tcW w:w="563" w:type="dxa"/>
          </w:tcPr>
          <w:p w14:paraId="7F7ACDD9" w14:textId="77777777" w:rsidR="00211325" w:rsidRPr="00D15A4D" w:rsidRDefault="00211325" w:rsidP="00211325">
            <w:pPr>
              <w:pStyle w:val="Sectiontext"/>
              <w:rPr>
                <w:rFonts w:cs="Arial"/>
                <w:iCs/>
                <w:lang w:eastAsia="en-US"/>
              </w:rPr>
            </w:pPr>
          </w:p>
        </w:tc>
        <w:tc>
          <w:tcPr>
            <w:tcW w:w="567" w:type="dxa"/>
          </w:tcPr>
          <w:p w14:paraId="25380109"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708C6BD7" w14:textId="77777777" w:rsidR="00211325" w:rsidRPr="00E64D3A" w:rsidRDefault="00211325" w:rsidP="00211325">
            <w:pPr>
              <w:pStyle w:val="Sectiontext"/>
              <w:rPr>
                <w:rFonts w:cs="Arial"/>
                <w:iCs/>
                <w:lang w:eastAsia="en-US"/>
              </w:rPr>
            </w:pPr>
            <w:r w:rsidRPr="00E64D3A">
              <w:rPr>
                <w:rFonts w:cs="Arial"/>
                <w:lang w:eastAsia="en-US"/>
              </w:rPr>
              <w:t>The</w:t>
            </w:r>
            <w:r>
              <w:rPr>
                <w:rFonts w:cs="Arial"/>
                <w:lang w:eastAsia="en-US"/>
              </w:rPr>
              <w:t xml:space="preserve">y </w:t>
            </w:r>
            <w:r w:rsidRPr="00E64D3A">
              <w:rPr>
                <w:rFonts w:cs="Arial"/>
                <w:lang w:eastAsia="en-US"/>
              </w:rPr>
              <w:t>reside in their housing benefit location without any accompanied resident family.</w:t>
            </w:r>
          </w:p>
        </w:tc>
      </w:tr>
    </w:tbl>
    <w:p w14:paraId="0E5A2BEE" w14:textId="445A5731" w:rsidR="00211325" w:rsidRPr="000E702E" w:rsidRDefault="00211325" w:rsidP="00211325">
      <w:pPr>
        <w:pStyle w:val="Heading5"/>
      </w:pPr>
      <w:r>
        <w:t>1.3.2</w:t>
      </w:r>
      <w:r w:rsidR="000C66C3">
        <w:t>6</w:t>
      </w:r>
      <w:r w:rsidRPr="000E702E">
        <w:t>    </w:t>
      </w:r>
      <w:r w:rsidRPr="0037553C">
        <w:t xml:space="preserve">Unaccompanied resident family – </w:t>
      </w:r>
      <w:r>
        <w:t>Partners who don’t live together</w:t>
      </w:r>
    </w:p>
    <w:tbl>
      <w:tblPr>
        <w:tblW w:w="9359" w:type="dxa"/>
        <w:tblInd w:w="113" w:type="dxa"/>
        <w:tblLayout w:type="fixed"/>
        <w:tblLook w:val="04A0" w:firstRow="1" w:lastRow="0" w:firstColumn="1" w:lastColumn="0" w:noHBand="0" w:noVBand="1"/>
      </w:tblPr>
      <w:tblGrid>
        <w:gridCol w:w="991"/>
        <w:gridCol w:w="567"/>
        <w:gridCol w:w="567"/>
        <w:gridCol w:w="7234"/>
      </w:tblGrid>
      <w:tr w:rsidR="00211325" w:rsidRPr="00D15A4D" w14:paraId="7D9C109C" w14:textId="77777777" w:rsidTr="00211325">
        <w:tc>
          <w:tcPr>
            <w:tcW w:w="991" w:type="dxa"/>
          </w:tcPr>
          <w:p w14:paraId="345409C0" w14:textId="77777777" w:rsidR="00211325" w:rsidRPr="00D15A4D" w:rsidRDefault="00211325" w:rsidP="00211325">
            <w:pPr>
              <w:pStyle w:val="Sectiontext"/>
              <w:jc w:val="center"/>
              <w:rPr>
                <w:lang w:eastAsia="en-US"/>
              </w:rPr>
            </w:pPr>
          </w:p>
        </w:tc>
        <w:tc>
          <w:tcPr>
            <w:tcW w:w="8368" w:type="dxa"/>
            <w:gridSpan w:val="3"/>
          </w:tcPr>
          <w:p w14:paraId="1706DEBF" w14:textId="77777777" w:rsidR="00211325" w:rsidRPr="00D15A4D" w:rsidRDefault="00211325" w:rsidP="00211325">
            <w:pPr>
              <w:pStyle w:val="Sectiontext"/>
              <w:rPr>
                <w:rFonts w:cs="Arial"/>
                <w:lang w:eastAsia="en-US"/>
              </w:rPr>
            </w:pPr>
            <w:r>
              <w:rPr>
                <w:rFonts w:cs="Arial"/>
                <w:lang w:eastAsia="en-US"/>
              </w:rPr>
              <w:t>A partner is unaccompanied resident family if all of the following apply.</w:t>
            </w:r>
          </w:p>
        </w:tc>
      </w:tr>
      <w:tr w:rsidR="00211325" w:rsidRPr="008E5104" w14:paraId="535C7FFC" w14:textId="77777777" w:rsidTr="00211325">
        <w:tblPrEx>
          <w:tblLook w:val="0000" w:firstRow="0" w:lastRow="0" w:firstColumn="0" w:lastColumn="0" w:noHBand="0" w:noVBand="0"/>
        </w:tblPrEx>
        <w:trPr>
          <w:cantSplit/>
        </w:trPr>
        <w:tc>
          <w:tcPr>
            <w:tcW w:w="991" w:type="dxa"/>
          </w:tcPr>
          <w:p w14:paraId="67363EF5" w14:textId="77777777" w:rsidR="00211325" w:rsidRPr="008E5104" w:rsidRDefault="00211325" w:rsidP="00211325">
            <w:pPr>
              <w:pStyle w:val="BlockText-Plain"/>
            </w:pPr>
          </w:p>
        </w:tc>
        <w:tc>
          <w:tcPr>
            <w:tcW w:w="567" w:type="dxa"/>
          </w:tcPr>
          <w:p w14:paraId="271A3ACF" w14:textId="77777777" w:rsidR="00211325" w:rsidRPr="008E5104" w:rsidRDefault="00211325" w:rsidP="00211325">
            <w:pPr>
              <w:pStyle w:val="BlockText-Plain"/>
              <w:jc w:val="center"/>
            </w:pPr>
            <w:r>
              <w:t>a.</w:t>
            </w:r>
          </w:p>
        </w:tc>
        <w:tc>
          <w:tcPr>
            <w:tcW w:w="7801" w:type="dxa"/>
            <w:gridSpan w:val="2"/>
          </w:tcPr>
          <w:p w14:paraId="344EF011" w14:textId="5AFF883A" w:rsidR="00211325" w:rsidRPr="008E5104" w:rsidRDefault="00211325" w:rsidP="00211325">
            <w:pPr>
              <w:pStyle w:val="BlockText-Plain"/>
            </w:pPr>
            <w:r>
              <w:t xml:space="preserve">The CDF is satisfied that </w:t>
            </w:r>
            <w:r w:rsidR="0059582A">
              <w:t xml:space="preserve">the </w:t>
            </w:r>
            <w:r w:rsidRPr="00746D38">
              <w:t>member and the</w:t>
            </w:r>
            <w:r w:rsidR="0059582A">
              <w:t>ir</w:t>
            </w:r>
            <w:r w:rsidRPr="00746D38">
              <w:t xml:space="preserve"> </w:t>
            </w:r>
            <w:r>
              <w:t xml:space="preserve">partner are not able to </w:t>
            </w:r>
            <w:r w:rsidRPr="00746D38">
              <w:t xml:space="preserve">live together due </w:t>
            </w:r>
            <w:r w:rsidR="000421DB">
              <w:t xml:space="preserve">to </w:t>
            </w:r>
            <w:r>
              <w:t>one of the following.</w:t>
            </w:r>
          </w:p>
        </w:tc>
      </w:tr>
      <w:tr w:rsidR="00211325" w:rsidRPr="00D15A4D" w14:paraId="5D84FE99" w14:textId="77777777" w:rsidTr="00211325">
        <w:tc>
          <w:tcPr>
            <w:tcW w:w="991" w:type="dxa"/>
          </w:tcPr>
          <w:p w14:paraId="1EA6CF26" w14:textId="77777777" w:rsidR="00211325" w:rsidRPr="00D15A4D" w:rsidRDefault="00211325" w:rsidP="00211325">
            <w:pPr>
              <w:pStyle w:val="Sectiontext"/>
              <w:jc w:val="center"/>
              <w:rPr>
                <w:lang w:eastAsia="en-US"/>
              </w:rPr>
            </w:pPr>
          </w:p>
        </w:tc>
        <w:tc>
          <w:tcPr>
            <w:tcW w:w="567" w:type="dxa"/>
          </w:tcPr>
          <w:p w14:paraId="0065AE2A" w14:textId="77777777" w:rsidR="00211325" w:rsidRPr="00D15A4D" w:rsidRDefault="00211325" w:rsidP="00211325">
            <w:pPr>
              <w:pStyle w:val="Sectiontext"/>
              <w:rPr>
                <w:rFonts w:cs="Arial"/>
                <w:iCs/>
                <w:lang w:eastAsia="en-US"/>
              </w:rPr>
            </w:pPr>
          </w:p>
        </w:tc>
        <w:tc>
          <w:tcPr>
            <w:tcW w:w="567" w:type="dxa"/>
            <w:hideMark/>
          </w:tcPr>
          <w:p w14:paraId="57D72E10"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4" w:type="dxa"/>
          </w:tcPr>
          <w:p w14:paraId="750F0D7A" w14:textId="77777777" w:rsidR="00211325" w:rsidRPr="00D15A4D" w:rsidRDefault="00211325" w:rsidP="00211325">
            <w:pPr>
              <w:pStyle w:val="Sectiontext"/>
              <w:rPr>
                <w:rFonts w:cs="Arial"/>
                <w:iCs/>
                <w:lang w:eastAsia="en-US"/>
              </w:rPr>
            </w:pPr>
            <w:r>
              <w:t>S</w:t>
            </w:r>
            <w:r w:rsidRPr="00746D38">
              <w:t xml:space="preserve">ervice requirements.  </w:t>
            </w:r>
          </w:p>
        </w:tc>
      </w:tr>
      <w:tr w:rsidR="00211325" w:rsidRPr="008E5104" w14:paraId="261C94B6" w14:textId="77777777" w:rsidTr="00211325">
        <w:tblPrEx>
          <w:tblLook w:val="0000" w:firstRow="0" w:lastRow="0" w:firstColumn="0" w:lastColumn="0" w:noHBand="0" w:noVBand="0"/>
        </w:tblPrEx>
        <w:trPr>
          <w:cantSplit/>
        </w:trPr>
        <w:tc>
          <w:tcPr>
            <w:tcW w:w="991" w:type="dxa"/>
          </w:tcPr>
          <w:p w14:paraId="52282865" w14:textId="77777777" w:rsidR="00211325" w:rsidRPr="008E5104" w:rsidRDefault="00211325" w:rsidP="00211325">
            <w:pPr>
              <w:pStyle w:val="BlockText-Plain"/>
            </w:pPr>
          </w:p>
        </w:tc>
        <w:tc>
          <w:tcPr>
            <w:tcW w:w="567" w:type="dxa"/>
          </w:tcPr>
          <w:p w14:paraId="69A28B59" w14:textId="77777777" w:rsidR="00211325" w:rsidRPr="008E5104" w:rsidRDefault="00211325" w:rsidP="00211325">
            <w:pPr>
              <w:pStyle w:val="BlockText-Plain"/>
            </w:pPr>
          </w:p>
        </w:tc>
        <w:tc>
          <w:tcPr>
            <w:tcW w:w="567" w:type="dxa"/>
          </w:tcPr>
          <w:p w14:paraId="1BC8BB50" w14:textId="7A0B9625" w:rsidR="00211325" w:rsidRPr="008E5104" w:rsidRDefault="002C0CF8" w:rsidP="00211325">
            <w:pPr>
              <w:pStyle w:val="BlockText-Plain"/>
            </w:pPr>
            <w:r>
              <w:t>i</w:t>
            </w:r>
            <w:r w:rsidR="00211325" w:rsidRPr="008E5104">
              <w:t>i.</w:t>
            </w:r>
          </w:p>
        </w:tc>
        <w:tc>
          <w:tcPr>
            <w:tcW w:w="7234" w:type="dxa"/>
          </w:tcPr>
          <w:p w14:paraId="7EC6A7B4" w14:textId="77777777" w:rsidR="00211325" w:rsidRPr="008E5104" w:rsidRDefault="00211325" w:rsidP="00211325">
            <w:pPr>
              <w:pStyle w:val="BlockText-Plain"/>
            </w:pPr>
            <w:r>
              <w:t>Court orders relating to a child of the member or of the person.</w:t>
            </w:r>
          </w:p>
        </w:tc>
      </w:tr>
      <w:tr w:rsidR="00211325" w:rsidRPr="008E5104" w14:paraId="380164EE" w14:textId="77777777" w:rsidTr="00211325">
        <w:tblPrEx>
          <w:tblLook w:val="0000" w:firstRow="0" w:lastRow="0" w:firstColumn="0" w:lastColumn="0" w:noHBand="0" w:noVBand="0"/>
        </w:tblPrEx>
        <w:trPr>
          <w:cantSplit/>
        </w:trPr>
        <w:tc>
          <w:tcPr>
            <w:tcW w:w="991" w:type="dxa"/>
          </w:tcPr>
          <w:p w14:paraId="3181C862" w14:textId="77777777" w:rsidR="00211325" w:rsidRPr="008E5104" w:rsidRDefault="00211325" w:rsidP="00211325">
            <w:pPr>
              <w:pStyle w:val="BlockText-Plain"/>
            </w:pPr>
          </w:p>
        </w:tc>
        <w:tc>
          <w:tcPr>
            <w:tcW w:w="567" w:type="dxa"/>
          </w:tcPr>
          <w:p w14:paraId="5AF12F44" w14:textId="77777777" w:rsidR="00211325" w:rsidRPr="008E5104" w:rsidRDefault="00211325" w:rsidP="00211325">
            <w:pPr>
              <w:pStyle w:val="BlockText-Plain"/>
            </w:pPr>
          </w:p>
        </w:tc>
        <w:tc>
          <w:tcPr>
            <w:tcW w:w="567" w:type="dxa"/>
          </w:tcPr>
          <w:p w14:paraId="71AF3178" w14:textId="5414B21E" w:rsidR="00211325" w:rsidRPr="008E5104" w:rsidRDefault="00211325" w:rsidP="00211325">
            <w:pPr>
              <w:pStyle w:val="BlockText-Plain"/>
            </w:pPr>
            <w:r>
              <w:t>ii</w:t>
            </w:r>
            <w:r w:rsidR="002C0CF8">
              <w:t>i</w:t>
            </w:r>
            <w:r w:rsidRPr="008E5104">
              <w:t>.</w:t>
            </w:r>
          </w:p>
        </w:tc>
        <w:tc>
          <w:tcPr>
            <w:tcW w:w="7234" w:type="dxa"/>
          </w:tcPr>
          <w:p w14:paraId="6909CCC4" w14:textId="77777777" w:rsidR="00211325" w:rsidRPr="008E5104" w:rsidRDefault="00211325" w:rsidP="00211325">
            <w:pPr>
              <w:pStyle w:val="BlockText-Plain"/>
            </w:pPr>
            <w:r>
              <w:t>Court orders relating to the safety and welfare of a person.</w:t>
            </w:r>
          </w:p>
        </w:tc>
      </w:tr>
      <w:tr w:rsidR="00211325" w:rsidRPr="008E5104" w14:paraId="3E352C5B" w14:textId="77777777" w:rsidTr="00211325">
        <w:tblPrEx>
          <w:tblLook w:val="0000" w:firstRow="0" w:lastRow="0" w:firstColumn="0" w:lastColumn="0" w:noHBand="0" w:noVBand="0"/>
        </w:tblPrEx>
        <w:trPr>
          <w:cantSplit/>
        </w:trPr>
        <w:tc>
          <w:tcPr>
            <w:tcW w:w="991" w:type="dxa"/>
          </w:tcPr>
          <w:p w14:paraId="2889BD41" w14:textId="77777777" w:rsidR="00211325" w:rsidRPr="008E5104" w:rsidRDefault="00211325" w:rsidP="00211325">
            <w:pPr>
              <w:pStyle w:val="BlockText-Plain"/>
            </w:pPr>
          </w:p>
        </w:tc>
        <w:tc>
          <w:tcPr>
            <w:tcW w:w="567" w:type="dxa"/>
          </w:tcPr>
          <w:p w14:paraId="472E2255" w14:textId="77777777" w:rsidR="00211325" w:rsidRPr="008E5104" w:rsidRDefault="00211325" w:rsidP="00211325">
            <w:pPr>
              <w:pStyle w:val="BlockText-Plain"/>
            </w:pPr>
          </w:p>
        </w:tc>
        <w:tc>
          <w:tcPr>
            <w:tcW w:w="567" w:type="dxa"/>
          </w:tcPr>
          <w:p w14:paraId="4FE7E7CD" w14:textId="5BC928E0" w:rsidR="00211325" w:rsidRPr="008E5104" w:rsidRDefault="002C0CF8" w:rsidP="00211325">
            <w:pPr>
              <w:pStyle w:val="BlockText-Plain"/>
            </w:pPr>
            <w:r>
              <w:t>iv</w:t>
            </w:r>
            <w:r w:rsidR="00211325" w:rsidRPr="008E5104">
              <w:t>.</w:t>
            </w:r>
          </w:p>
        </w:tc>
        <w:tc>
          <w:tcPr>
            <w:tcW w:w="7234" w:type="dxa"/>
          </w:tcPr>
          <w:p w14:paraId="0EB483E9" w14:textId="77777777" w:rsidR="00211325" w:rsidRPr="008E5104" w:rsidRDefault="00211325" w:rsidP="00211325">
            <w:pPr>
              <w:pStyle w:val="BlockText-Plain"/>
            </w:pPr>
            <w:r>
              <w:t>Compelling reasons that prevent the member and person from living together.</w:t>
            </w:r>
            <w:r w:rsidRPr="587B78E9">
              <w:rPr>
                <w:color w:val="70AD47" w:themeColor="accent6"/>
              </w:rPr>
              <w:t xml:space="preserve"> </w:t>
            </w:r>
          </w:p>
        </w:tc>
      </w:tr>
      <w:tr w:rsidR="00211325" w:rsidRPr="00D15A4D" w14:paraId="6601B7D5" w14:textId="77777777" w:rsidTr="00211325">
        <w:tc>
          <w:tcPr>
            <w:tcW w:w="991" w:type="dxa"/>
          </w:tcPr>
          <w:p w14:paraId="18F36711" w14:textId="77777777" w:rsidR="00211325" w:rsidRPr="00D15A4D" w:rsidRDefault="00211325" w:rsidP="00211325">
            <w:pPr>
              <w:pStyle w:val="Sectiontext"/>
              <w:jc w:val="center"/>
              <w:rPr>
                <w:lang w:eastAsia="en-US"/>
              </w:rPr>
            </w:pPr>
          </w:p>
        </w:tc>
        <w:tc>
          <w:tcPr>
            <w:tcW w:w="567" w:type="dxa"/>
            <w:hideMark/>
          </w:tcPr>
          <w:p w14:paraId="4CC5C001" w14:textId="77777777" w:rsidR="00211325" w:rsidRPr="00D15A4D" w:rsidRDefault="00211325" w:rsidP="00211325">
            <w:pPr>
              <w:pStyle w:val="Sectiontext"/>
              <w:jc w:val="center"/>
              <w:rPr>
                <w:rFonts w:cs="Arial"/>
                <w:lang w:eastAsia="en-US"/>
              </w:rPr>
            </w:pPr>
            <w:r>
              <w:rPr>
                <w:rFonts w:cs="Arial"/>
                <w:lang w:eastAsia="en-US"/>
              </w:rPr>
              <w:t>b</w:t>
            </w:r>
            <w:r w:rsidRPr="00D15A4D">
              <w:rPr>
                <w:rFonts w:cs="Arial"/>
                <w:lang w:eastAsia="en-US"/>
              </w:rPr>
              <w:t>.</w:t>
            </w:r>
          </w:p>
        </w:tc>
        <w:tc>
          <w:tcPr>
            <w:tcW w:w="7801" w:type="dxa"/>
            <w:gridSpan w:val="2"/>
          </w:tcPr>
          <w:p w14:paraId="5963D57B" w14:textId="77777777" w:rsidR="00211325" w:rsidRPr="00D15A4D" w:rsidRDefault="00211325" w:rsidP="00211325">
            <w:pPr>
              <w:pStyle w:val="Sectiontext"/>
              <w:rPr>
                <w:rFonts w:cs="Arial"/>
                <w:lang w:eastAsia="en-US"/>
              </w:rPr>
            </w:pPr>
            <w:r>
              <w:rPr>
                <w:rFonts w:cs="Arial"/>
                <w:lang w:eastAsia="en-US"/>
              </w:rPr>
              <w:t xml:space="preserve">The member resides in their housing benefit location without </w:t>
            </w:r>
            <w:r w:rsidRPr="000C642A">
              <w:rPr>
                <w:rFonts w:cs="Arial"/>
                <w:lang w:eastAsia="en-US"/>
              </w:rPr>
              <w:t xml:space="preserve">any accompanied </w:t>
            </w:r>
            <w:r>
              <w:rPr>
                <w:rFonts w:cs="Arial"/>
                <w:lang w:eastAsia="en-US"/>
              </w:rPr>
              <w:t>resident family.</w:t>
            </w:r>
          </w:p>
        </w:tc>
      </w:tr>
    </w:tbl>
    <w:p w14:paraId="6AF652A6" w14:textId="0535DD48" w:rsidR="00211325" w:rsidRPr="002C0CF8" w:rsidDel="000D4AA2" w:rsidRDefault="00211325" w:rsidP="002C0CF8">
      <w:pPr>
        <w:pStyle w:val="Heading5"/>
      </w:pPr>
      <w:r w:rsidRPr="002C0CF8">
        <w:t>1.3.2</w:t>
      </w:r>
      <w:r w:rsidR="000C66C3">
        <w:t>7</w:t>
      </w:r>
      <w:r w:rsidRPr="002C0CF8">
        <w:t xml:space="preserve">    Unaccompanied resident family </w:t>
      </w:r>
      <w:r w:rsidR="00C56C6B">
        <w:t>–</w:t>
      </w:r>
      <w:r w:rsidRPr="002C0CF8">
        <w:t xml:space="preserve"> Recognised family in connection with recruitment from overseas</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D15A4D" w14:paraId="08A54E94" w14:textId="77777777" w:rsidTr="00211325">
        <w:tc>
          <w:tcPr>
            <w:tcW w:w="992" w:type="dxa"/>
          </w:tcPr>
          <w:p w14:paraId="06CD9635" w14:textId="77777777" w:rsidR="00211325" w:rsidRPr="00D15A4D" w:rsidRDefault="00211325" w:rsidP="00211325">
            <w:pPr>
              <w:pStyle w:val="Sectiontext"/>
              <w:jc w:val="center"/>
              <w:rPr>
                <w:lang w:eastAsia="en-US"/>
              </w:rPr>
            </w:pPr>
          </w:p>
        </w:tc>
        <w:tc>
          <w:tcPr>
            <w:tcW w:w="8367" w:type="dxa"/>
            <w:gridSpan w:val="3"/>
          </w:tcPr>
          <w:p w14:paraId="180811F3" w14:textId="77777777" w:rsidR="00211325" w:rsidRPr="00D15A4D" w:rsidRDefault="00211325" w:rsidP="00211325">
            <w:pPr>
              <w:pStyle w:val="Sectiontext"/>
              <w:rPr>
                <w:rFonts w:cs="Arial"/>
                <w:lang w:eastAsia="en-US"/>
              </w:rPr>
            </w:pPr>
            <w:r>
              <w:rPr>
                <w:rFonts w:cs="Arial"/>
                <w:lang w:eastAsia="en-US"/>
              </w:rPr>
              <w:t>Recognised family is unaccompanied resident family if all of the following apply.</w:t>
            </w:r>
          </w:p>
        </w:tc>
      </w:tr>
      <w:tr w:rsidR="00211325" w:rsidRPr="00D15A4D" w14:paraId="5304E515" w14:textId="77777777" w:rsidTr="00211325">
        <w:tc>
          <w:tcPr>
            <w:tcW w:w="992" w:type="dxa"/>
          </w:tcPr>
          <w:p w14:paraId="48C43930" w14:textId="77777777" w:rsidR="00211325" w:rsidRPr="00D15A4D" w:rsidRDefault="00211325" w:rsidP="00211325">
            <w:pPr>
              <w:pStyle w:val="Sectiontext"/>
              <w:jc w:val="center"/>
              <w:rPr>
                <w:lang w:eastAsia="en-US"/>
              </w:rPr>
            </w:pPr>
          </w:p>
        </w:tc>
        <w:tc>
          <w:tcPr>
            <w:tcW w:w="563" w:type="dxa"/>
            <w:hideMark/>
          </w:tcPr>
          <w:p w14:paraId="2AD2D3D6" w14:textId="77777777" w:rsidR="00211325" w:rsidRPr="00D15A4D" w:rsidRDefault="00211325" w:rsidP="00211325">
            <w:pPr>
              <w:pStyle w:val="Sectiontext"/>
              <w:jc w:val="center"/>
              <w:rPr>
                <w:rFonts w:cs="Arial"/>
                <w:lang w:eastAsia="en-US"/>
              </w:rPr>
            </w:pPr>
            <w:r w:rsidRPr="00D15A4D">
              <w:rPr>
                <w:rFonts w:cs="Arial"/>
                <w:lang w:eastAsia="en-US"/>
              </w:rPr>
              <w:t>a.</w:t>
            </w:r>
          </w:p>
        </w:tc>
        <w:tc>
          <w:tcPr>
            <w:tcW w:w="7804" w:type="dxa"/>
            <w:gridSpan w:val="2"/>
          </w:tcPr>
          <w:p w14:paraId="751573B5" w14:textId="77777777" w:rsidR="00211325" w:rsidRPr="00D15A4D" w:rsidRDefault="00211325" w:rsidP="00211325">
            <w:pPr>
              <w:pStyle w:val="Sectiontext"/>
              <w:rPr>
                <w:rFonts w:cs="Arial"/>
                <w:lang w:eastAsia="en-US"/>
              </w:rPr>
            </w:pPr>
            <w:r>
              <w:rPr>
                <w:rFonts w:cs="Arial"/>
                <w:lang w:eastAsia="en-US"/>
              </w:rPr>
              <w:t>The member meets all of the following.</w:t>
            </w:r>
          </w:p>
        </w:tc>
      </w:tr>
      <w:tr w:rsidR="00211325" w:rsidRPr="00D15A4D" w14:paraId="59DC8B8C" w14:textId="77777777" w:rsidTr="00211325">
        <w:tc>
          <w:tcPr>
            <w:tcW w:w="992" w:type="dxa"/>
          </w:tcPr>
          <w:p w14:paraId="7DD53A0E" w14:textId="77777777" w:rsidR="00211325" w:rsidRPr="00D15A4D" w:rsidRDefault="00211325" w:rsidP="00211325">
            <w:pPr>
              <w:pStyle w:val="Sectiontext"/>
              <w:jc w:val="center"/>
              <w:rPr>
                <w:lang w:eastAsia="en-US"/>
              </w:rPr>
            </w:pPr>
          </w:p>
        </w:tc>
        <w:tc>
          <w:tcPr>
            <w:tcW w:w="563" w:type="dxa"/>
          </w:tcPr>
          <w:p w14:paraId="78212CB5" w14:textId="77777777" w:rsidR="00211325" w:rsidRPr="00D15A4D" w:rsidRDefault="00211325" w:rsidP="00211325">
            <w:pPr>
              <w:pStyle w:val="Sectiontext"/>
              <w:rPr>
                <w:rFonts w:cs="Arial"/>
                <w:iCs/>
                <w:lang w:eastAsia="en-US"/>
              </w:rPr>
            </w:pPr>
          </w:p>
        </w:tc>
        <w:tc>
          <w:tcPr>
            <w:tcW w:w="567" w:type="dxa"/>
            <w:hideMark/>
          </w:tcPr>
          <w:p w14:paraId="2BBD2540"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124AC7B8" w14:textId="77777777" w:rsidR="00211325" w:rsidRPr="00D15A4D" w:rsidRDefault="00211325" w:rsidP="00211325">
            <w:pPr>
              <w:pStyle w:val="Sectiontext"/>
              <w:rPr>
                <w:rFonts w:cs="Arial"/>
                <w:iCs/>
                <w:lang w:eastAsia="en-US"/>
              </w:rPr>
            </w:pPr>
            <w:r>
              <w:rPr>
                <w:rFonts w:cs="Arial"/>
                <w:iCs/>
                <w:lang w:eastAsia="en-US"/>
              </w:rPr>
              <w:t xml:space="preserve">They were </w:t>
            </w:r>
            <w:r w:rsidRPr="00474441">
              <w:rPr>
                <w:rFonts w:cs="Arial"/>
                <w:iCs/>
                <w:lang w:eastAsia="en-US"/>
              </w:rPr>
              <w:t>recruited from overseas</w:t>
            </w:r>
            <w:r>
              <w:rPr>
                <w:rFonts w:cs="Arial"/>
                <w:iCs/>
                <w:lang w:eastAsia="en-US"/>
              </w:rPr>
              <w:t>.</w:t>
            </w:r>
          </w:p>
        </w:tc>
      </w:tr>
      <w:tr w:rsidR="00211325" w:rsidRPr="00D15A4D" w14:paraId="5A40961F" w14:textId="77777777" w:rsidTr="00211325">
        <w:tc>
          <w:tcPr>
            <w:tcW w:w="992" w:type="dxa"/>
          </w:tcPr>
          <w:p w14:paraId="7CE2726A" w14:textId="77777777" w:rsidR="00211325" w:rsidRPr="00D15A4D" w:rsidRDefault="00211325" w:rsidP="00211325">
            <w:pPr>
              <w:pStyle w:val="Sectiontext"/>
              <w:jc w:val="center"/>
              <w:rPr>
                <w:lang w:eastAsia="en-US"/>
              </w:rPr>
            </w:pPr>
          </w:p>
        </w:tc>
        <w:tc>
          <w:tcPr>
            <w:tcW w:w="563" w:type="dxa"/>
          </w:tcPr>
          <w:p w14:paraId="164C56AE" w14:textId="77777777" w:rsidR="00211325" w:rsidRPr="00D15A4D" w:rsidRDefault="00211325" w:rsidP="00211325">
            <w:pPr>
              <w:pStyle w:val="Sectiontext"/>
              <w:rPr>
                <w:rFonts w:cs="Arial"/>
                <w:iCs/>
                <w:lang w:eastAsia="en-US"/>
              </w:rPr>
            </w:pPr>
          </w:p>
        </w:tc>
        <w:tc>
          <w:tcPr>
            <w:tcW w:w="567" w:type="dxa"/>
          </w:tcPr>
          <w:p w14:paraId="09A60298"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40BE293B" w14:textId="77777777" w:rsidR="00211325" w:rsidRDefault="00211325" w:rsidP="00211325">
            <w:pPr>
              <w:pStyle w:val="Sectiontext"/>
              <w:rPr>
                <w:rFonts w:cs="Arial"/>
                <w:iCs/>
                <w:lang w:eastAsia="en-US"/>
              </w:rPr>
            </w:pPr>
            <w:r>
              <w:rPr>
                <w:rFonts w:cs="Arial"/>
                <w:iCs/>
                <w:lang w:eastAsia="en-US"/>
              </w:rPr>
              <w:t xml:space="preserve">They were </w:t>
            </w:r>
            <w:r w:rsidRPr="00474441">
              <w:rPr>
                <w:rFonts w:cs="Arial"/>
                <w:iCs/>
                <w:lang w:eastAsia="en-US"/>
              </w:rPr>
              <w:t>moved to Australia at Commonwealth expense</w:t>
            </w:r>
            <w:r>
              <w:rPr>
                <w:rFonts w:cs="Arial"/>
                <w:iCs/>
                <w:lang w:eastAsia="en-US"/>
              </w:rPr>
              <w:t>.</w:t>
            </w:r>
          </w:p>
        </w:tc>
      </w:tr>
      <w:tr w:rsidR="00211325" w:rsidRPr="00D15A4D" w14:paraId="20906B64" w14:textId="77777777" w:rsidTr="00211325">
        <w:tc>
          <w:tcPr>
            <w:tcW w:w="992" w:type="dxa"/>
          </w:tcPr>
          <w:p w14:paraId="7ACC0D5B" w14:textId="77777777" w:rsidR="00211325" w:rsidRPr="00D15A4D" w:rsidRDefault="00211325" w:rsidP="00211325">
            <w:pPr>
              <w:pStyle w:val="Sectiontext"/>
              <w:jc w:val="center"/>
              <w:rPr>
                <w:lang w:eastAsia="en-US"/>
              </w:rPr>
            </w:pPr>
          </w:p>
        </w:tc>
        <w:tc>
          <w:tcPr>
            <w:tcW w:w="563" w:type="dxa"/>
          </w:tcPr>
          <w:p w14:paraId="0129640F" w14:textId="77777777" w:rsidR="00211325" w:rsidRPr="00D15A4D" w:rsidRDefault="00211325" w:rsidP="00211325">
            <w:pPr>
              <w:pStyle w:val="Sectiontext"/>
              <w:rPr>
                <w:rFonts w:cs="Arial"/>
                <w:iCs/>
                <w:lang w:eastAsia="en-US"/>
              </w:rPr>
            </w:pPr>
          </w:p>
        </w:tc>
        <w:tc>
          <w:tcPr>
            <w:tcW w:w="567" w:type="dxa"/>
          </w:tcPr>
          <w:p w14:paraId="2BF03AA3" w14:textId="77777777" w:rsidR="00211325" w:rsidRDefault="00211325" w:rsidP="00211325">
            <w:pPr>
              <w:pStyle w:val="Sectiontext"/>
              <w:rPr>
                <w:rFonts w:cs="Arial"/>
                <w:iCs/>
                <w:lang w:eastAsia="en-US"/>
              </w:rPr>
            </w:pPr>
            <w:r>
              <w:rPr>
                <w:rFonts w:cs="Arial"/>
                <w:iCs/>
                <w:lang w:eastAsia="en-US"/>
              </w:rPr>
              <w:t>iii.</w:t>
            </w:r>
          </w:p>
        </w:tc>
        <w:tc>
          <w:tcPr>
            <w:tcW w:w="7237" w:type="dxa"/>
          </w:tcPr>
          <w:p w14:paraId="3A0658FB" w14:textId="77777777" w:rsidR="00211325" w:rsidRDefault="00211325" w:rsidP="00211325">
            <w:pPr>
              <w:pStyle w:val="Sectiontext"/>
              <w:rPr>
                <w:rFonts w:cs="Arial"/>
                <w:iCs/>
                <w:lang w:eastAsia="en-US"/>
              </w:rPr>
            </w:pPr>
            <w:r>
              <w:rPr>
                <w:rFonts w:cs="Arial"/>
                <w:lang w:eastAsia="en-US"/>
              </w:rPr>
              <w:t xml:space="preserve">They reside in their housing benefit location without </w:t>
            </w:r>
            <w:r w:rsidRPr="000C642A">
              <w:rPr>
                <w:rFonts w:cs="Arial"/>
                <w:lang w:eastAsia="en-US"/>
              </w:rPr>
              <w:t xml:space="preserve">any </w:t>
            </w:r>
            <w:r>
              <w:rPr>
                <w:rFonts w:cs="Arial"/>
                <w:lang w:eastAsia="en-US"/>
              </w:rPr>
              <w:t>accompanied resident family.</w:t>
            </w:r>
          </w:p>
        </w:tc>
      </w:tr>
      <w:tr w:rsidR="00211325" w:rsidRPr="00D15A4D" w14:paraId="46D7B74D" w14:textId="77777777" w:rsidTr="00211325">
        <w:tc>
          <w:tcPr>
            <w:tcW w:w="992" w:type="dxa"/>
          </w:tcPr>
          <w:p w14:paraId="5F74A129" w14:textId="77777777" w:rsidR="00211325" w:rsidRPr="00D15A4D" w:rsidRDefault="00211325" w:rsidP="00211325">
            <w:pPr>
              <w:pStyle w:val="Sectiontext"/>
              <w:jc w:val="center"/>
              <w:rPr>
                <w:lang w:eastAsia="en-US"/>
              </w:rPr>
            </w:pPr>
          </w:p>
        </w:tc>
        <w:tc>
          <w:tcPr>
            <w:tcW w:w="563" w:type="dxa"/>
          </w:tcPr>
          <w:p w14:paraId="185786D3" w14:textId="77777777" w:rsidR="00211325" w:rsidRPr="00D15A4D" w:rsidRDefault="00211325" w:rsidP="00211325">
            <w:pPr>
              <w:pStyle w:val="Sectiontext"/>
              <w:jc w:val="center"/>
              <w:rPr>
                <w:rFonts w:cs="Arial"/>
                <w:lang w:eastAsia="en-US"/>
              </w:rPr>
            </w:pPr>
            <w:r>
              <w:rPr>
                <w:rFonts w:cs="Arial"/>
                <w:lang w:eastAsia="en-US"/>
              </w:rPr>
              <w:t>b.</w:t>
            </w:r>
          </w:p>
        </w:tc>
        <w:tc>
          <w:tcPr>
            <w:tcW w:w="7804" w:type="dxa"/>
            <w:gridSpan w:val="2"/>
          </w:tcPr>
          <w:p w14:paraId="70DC19D3" w14:textId="77777777" w:rsidR="00211325" w:rsidRDefault="00211325" w:rsidP="00211325">
            <w:pPr>
              <w:pStyle w:val="Sectiontext"/>
              <w:rPr>
                <w:rFonts w:cs="Arial"/>
                <w:lang w:eastAsia="en-US"/>
              </w:rPr>
            </w:pPr>
            <w:r>
              <w:rPr>
                <w:rFonts w:cs="Arial"/>
                <w:lang w:eastAsia="en-US"/>
              </w:rPr>
              <w:t>The recognised family’s</w:t>
            </w:r>
            <w:r w:rsidRPr="00474441">
              <w:rPr>
                <w:rFonts w:cs="Arial"/>
                <w:lang w:eastAsia="en-US"/>
              </w:rPr>
              <w:t xml:space="preserve"> </w:t>
            </w:r>
            <w:r w:rsidRPr="000961D7">
              <w:rPr>
                <w:rFonts w:cs="Arial"/>
                <w:lang w:eastAsia="en-US"/>
              </w:rPr>
              <w:t>first home in Australia</w:t>
            </w:r>
            <w:r w:rsidRPr="0046223F">
              <w:rPr>
                <w:rFonts w:cs="Arial"/>
                <w:lang w:eastAsia="en-US"/>
              </w:rPr>
              <w:t xml:space="preserve"> that is not in the member’s housing benefit location</w:t>
            </w:r>
            <w:r>
              <w:rPr>
                <w:rFonts w:cs="Arial"/>
                <w:lang w:eastAsia="en-US"/>
              </w:rPr>
              <w:t>.</w:t>
            </w:r>
          </w:p>
        </w:tc>
      </w:tr>
    </w:tbl>
    <w:p w14:paraId="5C9FE45B" w14:textId="7E76CF3F" w:rsidR="00211325" w:rsidRDefault="00211325" w:rsidP="00211325">
      <w:pPr>
        <w:pStyle w:val="Heading5"/>
      </w:pPr>
      <w:r>
        <w:t>1.3.2</w:t>
      </w:r>
      <w:r w:rsidR="000C66C3">
        <w:t>8</w:t>
      </w:r>
      <w:r w:rsidRPr="00991733">
        <w:t>    </w:t>
      </w:r>
      <w:r>
        <w:t xml:space="preserve">Unaccompanied resident family </w:t>
      </w:r>
      <w:r w:rsidR="00C56C6B">
        <w:t>–</w:t>
      </w:r>
      <w:r>
        <w:t xml:space="preserve"> Service or compassionate reasons </w:t>
      </w:r>
    </w:p>
    <w:tbl>
      <w:tblPr>
        <w:tblW w:w="9359" w:type="dxa"/>
        <w:tblInd w:w="113" w:type="dxa"/>
        <w:tblLayout w:type="fixed"/>
        <w:tblLook w:val="04A0" w:firstRow="1" w:lastRow="0" w:firstColumn="1" w:lastColumn="0" w:noHBand="0" w:noVBand="1"/>
      </w:tblPr>
      <w:tblGrid>
        <w:gridCol w:w="992"/>
        <w:gridCol w:w="563"/>
        <w:gridCol w:w="567"/>
        <w:gridCol w:w="7237"/>
      </w:tblGrid>
      <w:tr w:rsidR="00211325" w:rsidRPr="00D15A4D" w14:paraId="64DE44BE" w14:textId="77777777" w:rsidTr="00211325">
        <w:tc>
          <w:tcPr>
            <w:tcW w:w="992" w:type="dxa"/>
          </w:tcPr>
          <w:p w14:paraId="7D0859A9" w14:textId="77777777" w:rsidR="00211325" w:rsidRPr="00D15A4D" w:rsidRDefault="00211325" w:rsidP="00211325">
            <w:pPr>
              <w:pStyle w:val="Sectiontext"/>
              <w:jc w:val="center"/>
              <w:rPr>
                <w:lang w:eastAsia="en-US"/>
              </w:rPr>
            </w:pPr>
            <w:r>
              <w:rPr>
                <w:lang w:eastAsia="en-US"/>
              </w:rPr>
              <w:t>1.</w:t>
            </w:r>
          </w:p>
        </w:tc>
        <w:tc>
          <w:tcPr>
            <w:tcW w:w="8367" w:type="dxa"/>
            <w:gridSpan w:val="3"/>
          </w:tcPr>
          <w:p w14:paraId="4464AA18" w14:textId="77777777" w:rsidR="00211325" w:rsidRPr="00D15A4D" w:rsidRDefault="00211325" w:rsidP="00211325">
            <w:pPr>
              <w:pStyle w:val="Sectiontext"/>
              <w:rPr>
                <w:rFonts w:cs="Arial"/>
                <w:lang w:eastAsia="en-US"/>
              </w:rPr>
            </w:pPr>
            <w:r>
              <w:rPr>
                <w:rFonts w:cs="Arial"/>
                <w:lang w:eastAsia="en-US"/>
              </w:rPr>
              <w:t>Resident family is unaccompanied resident family if all of the following apply.</w:t>
            </w:r>
          </w:p>
        </w:tc>
      </w:tr>
      <w:tr w:rsidR="00211325" w:rsidRPr="00D15A4D" w14:paraId="39F87826" w14:textId="77777777" w:rsidTr="00211325">
        <w:tc>
          <w:tcPr>
            <w:tcW w:w="992" w:type="dxa"/>
          </w:tcPr>
          <w:p w14:paraId="3E0007B0" w14:textId="77777777" w:rsidR="00211325" w:rsidRPr="00D15A4D" w:rsidRDefault="00211325" w:rsidP="00211325">
            <w:pPr>
              <w:pStyle w:val="Sectiontext"/>
              <w:jc w:val="center"/>
              <w:rPr>
                <w:lang w:eastAsia="en-US"/>
              </w:rPr>
            </w:pPr>
          </w:p>
        </w:tc>
        <w:tc>
          <w:tcPr>
            <w:tcW w:w="563" w:type="dxa"/>
          </w:tcPr>
          <w:p w14:paraId="2233BC89" w14:textId="77777777" w:rsidR="00211325" w:rsidRPr="00D15A4D" w:rsidRDefault="00211325" w:rsidP="00211325">
            <w:pPr>
              <w:pStyle w:val="Sectiontext"/>
              <w:jc w:val="center"/>
              <w:rPr>
                <w:rFonts w:cs="Arial"/>
                <w:iCs/>
                <w:lang w:eastAsia="en-US"/>
              </w:rPr>
            </w:pPr>
            <w:r>
              <w:rPr>
                <w:rFonts w:cs="Arial"/>
                <w:iCs/>
                <w:lang w:eastAsia="en-US"/>
              </w:rPr>
              <w:t>a.</w:t>
            </w:r>
          </w:p>
        </w:tc>
        <w:tc>
          <w:tcPr>
            <w:tcW w:w="7804" w:type="dxa"/>
            <w:gridSpan w:val="2"/>
          </w:tcPr>
          <w:p w14:paraId="35D4A631" w14:textId="77777777" w:rsidR="00211325" w:rsidRPr="00D15A4D" w:rsidRDefault="00211325" w:rsidP="00211325">
            <w:pPr>
              <w:pStyle w:val="Sectiontext"/>
              <w:rPr>
                <w:rFonts w:cs="Arial"/>
                <w:iCs/>
                <w:lang w:eastAsia="en-US"/>
              </w:rPr>
            </w:pPr>
            <w:r>
              <w:rPr>
                <w:rFonts w:cs="Arial"/>
                <w:lang w:eastAsia="en-US"/>
              </w:rPr>
              <w:t>The CDF is satisfied that there are Service or compassionate reasons to recognise them as unaccompanied resident family, having regard to the following,</w:t>
            </w:r>
          </w:p>
        </w:tc>
      </w:tr>
      <w:tr w:rsidR="00211325" w:rsidRPr="00D15A4D" w14:paraId="23AC6D31" w14:textId="77777777" w:rsidTr="00211325">
        <w:tc>
          <w:tcPr>
            <w:tcW w:w="992" w:type="dxa"/>
          </w:tcPr>
          <w:p w14:paraId="0C261530" w14:textId="77777777" w:rsidR="00211325" w:rsidRPr="00D15A4D" w:rsidRDefault="00211325" w:rsidP="00211325">
            <w:pPr>
              <w:pStyle w:val="Sectiontext"/>
              <w:jc w:val="center"/>
              <w:rPr>
                <w:lang w:eastAsia="en-US"/>
              </w:rPr>
            </w:pPr>
          </w:p>
        </w:tc>
        <w:tc>
          <w:tcPr>
            <w:tcW w:w="563" w:type="dxa"/>
          </w:tcPr>
          <w:p w14:paraId="2C077B93" w14:textId="77777777" w:rsidR="00211325" w:rsidRPr="00D15A4D" w:rsidRDefault="00211325" w:rsidP="00211325">
            <w:pPr>
              <w:pStyle w:val="Sectiontext"/>
              <w:rPr>
                <w:rFonts w:cs="Arial"/>
                <w:iCs/>
                <w:lang w:eastAsia="en-US"/>
              </w:rPr>
            </w:pPr>
          </w:p>
        </w:tc>
        <w:tc>
          <w:tcPr>
            <w:tcW w:w="567" w:type="dxa"/>
            <w:hideMark/>
          </w:tcPr>
          <w:p w14:paraId="361C8587"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F3B5EAF" w14:textId="77777777" w:rsidR="00211325" w:rsidRPr="00D15A4D" w:rsidRDefault="00211325" w:rsidP="00211325">
            <w:pPr>
              <w:pStyle w:val="Sectiontext"/>
              <w:rPr>
                <w:rFonts w:cs="Arial"/>
                <w:iCs/>
                <w:lang w:eastAsia="en-US"/>
              </w:rPr>
            </w:pPr>
            <w:r w:rsidRPr="006C79F0">
              <w:rPr>
                <w:rFonts w:cs="Arial"/>
                <w:iCs/>
                <w:lang w:eastAsia="en-US"/>
              </w:rPr>
              <w:t>The health and welfare of the member and</w:t>
            </w:r>
            <w:r>
              <w:rPr>
                <w:rFonts w:cs="Arial"/>
                <w:iCs/>
                <w:lang w:eastAsia="en-US"/>
              </w:rPr>
              <w:t xml:space="preserve"> their resident family</w:t>
            </w:r>
            <w:r w:rsidRPr="006C79F0">
              <w:rPr>
                <w:rFonts w:cs="Arial"/>
                <w:iCs/>
                <w:lang w:eastAsia="en-US"/>
              </w:rPr>
              <w:t>.</w:t>
            </w:r>
          </w:p>
        </w:tc>
      </w:tr>
      <w:tr w:rsidR="00211325" w:rsidRPr="00D15A4D" w14:paraId="474B3B3A" w14:textId="77777777" w:rsidTr="00211325">
        <w:tc>
          <w:tcPr>
            <w:tcW w:w="992" w:type="dxa"/>
          </w:tcPr>
          <w:p w14:paraId="28E5AFF8" w14:textId="77777777" w:rsidR="00211325" w:rsidRPr="00D15A4D" w:rsidRDefault="00211325" w:rsidP="00211325">
            <w:pPr>
              <w:pStyle w:val="Sectiontext"/>
              <w:jc w:val="center"/>
              <w:rPr>
                <w:lang w:eastAsia="en-US"/>
              </w:rPr>
            </w:pPr>
          </w:p>
        </w:tc>
        <w:tc>
          <w:tcPr>
            <w:tcW w:w="563" w:type="dxa"/>
          </w:tcPr>
          <w:p w14:paraId="0E9C754B" w14:textId="77777777" w:rsidR="00211325" w:rsidRPr="00D15A4D" w:rsidRDefault="00211325" w:rsidP="00211325">
            <w:pPr>
              <w:pStyle w:val="Sectiontext"/>
              <w:rPr>
                <w:rFonts w:cs="Arial"/>
                <w:iCs/>
                <w:lang w:eastAsia="en-US"/>
              </w:rPr>
            </w:pPr>
          </w:p>
        </w:tc>
        <w:tc>
          <w:tcPr>
            <w:tcW w:w="567" w:type="dxa"/>
          </w:tcPr>
          <w:p w14:paraId="234C7A91"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4806C89E" w14:textId="77777777" w:rsidR="00211325" w:rsidRPr="006C79F0" w:rsidRDefault="00211325" w:rsidP="00211325">
            <w:pPr>
              <w:pStyle w:val="Sectiontext"/>
              <w:rPr>
                <w:rFonts w:cs="Arial"/>
                <w:iCs/>
                <w:lang w:eastAsia="en-US"/>
              </w:rPr>
            </w:pPr>
            <w:r>
              <w:rPr>
                <w:rFonts w:cs="Arial"/>
                <w:lang w:eastAsia="en-US"/>
              </w:rPr>
              <w:t>Any other relevant matter.</w:t>
            </w:r>
          </w:p>
        </w:tc>
      </w:tr>
      <w:tr w:rsidR="00211325" w:rsidRPr="00D15A4D" w14:paraId="775E0589" w14:textId="77777777" w:rsidTr="00211325">
        <w:tc>
          <w:tcPr>
            <w:tcW w:w="992" w:type="dxa"/>
          </w:tcPr>
          <w:p w14:paraId="2C2BF424" w14:textId="77777777" w:rsidR="00211325" w:rsidRPr="00D15A4D" w:rsidRDefault="00211325" w:rsidP="00211325">
            <w:pPr>
              <w:pStyle w:val="Sectiontext"/>
              <w:jc w:val="center"/>
              <w:rPr>
                <w:lang w:eastAsia="en-US"/>
              </w:rPr>
            </w:pPr>
          </w:p>
        </w:tc>
        <w:tc>
          <w:tcPr>
            <w:tcW w:w="563" w:type="dxa"/>
          </w:tcPr>
          <w:p w14:paraId="2D41DB47" w14:textId="77777777" w:rsidR="00211325" w:rsidRPr="00D15A4D" w:rsidRDefault="00211325" w:rsidP="00211325">
            <w:pPr>
              <w:pStyle w:val="Sectiontext"/>
              <w:jc w:val="center"/>
              <w:rPr>
                <w:rFonts w:cs="Arial"/>
                <w:lang w:eastAsia="en-US"/>
              </w:rPr>
            </w:pPr>
            <w:r>
              <w:rPr>
                <w:rFonts w:cs="Arial"/>
                <w:lang w:eastAsia="en-US"/>
              </w:rPr>
              <w:t>b.</w:t>
            </w:r>
          </w:p>
        </w:tc>
        <w:tc>
          <w:tcPr>
            <w:tcW w:w="7804" w:type="dxa"/>
            <w:gridSpan w:val="2"/>
          </w:tcPr>
          <w:p w14:paraId="5285F03C" w14:textId="77777777" w:rsidR="00211325" w:rsidRPr="00D15A4D" w:rsidRDefault="00211325" w:rsidP="00211325">
            <w:pPr>
              <w:pStyle w:val="Sectiontext"/>
              <w:rPr>
                <w:rFonts w:cs="Arial"/>
                <w:lang w:eastAsia="en-US"/>
              </w:rPr>
            </w:pPr>
            <w:r>
              <w:rPr>
                <w:rFonts w:cs="Arial"/>
                <w:lang w:eastAsia="en-US"/>
              </w:rPr>
              <w:t xml:space="preserve">The member resides in their housing benefit location without </w:t>
            </w:r>
            <w:r w:rsidRPr="000C642A">
              <w:rPr>
                <w:rFonts w:cs="Arial"/>
                <w:lang w:eastAsia="en-US"/>
              </w:rPr>
              <w:t xml:space="preserve">any accompanied </w:t>
            </w:r>
            <w:r>
              <w:rPr>
                <w:rFonts w:cs="Arial"/>
                <w:lang w:eastAsia="en-US"/>
              </w:rPr>
              <w:t>resident family.</w:t>
            </w:r>
          </w:p>
        </w:tc>
      </w:tr>
      <w:tr w:rsidR="00211325" w:rsidRPr="00D15A4D" w14:paraId="1A034518" w14:textId="77777777" w:rsidTr="00211325">
        <w:tc>
          <w:tcPr>
            <w:tcW w:w="992" w:type="dxa"/>
          </w:tcPr>
          <w:p w14:paraId="6D074D81" w14:textId="77777777" w:rsidR="00211325" w:rsidRPr="00D15A4D" w:rsidRDefault="00211325" w:rsidP="00211325">
            <w:pPr>
              <w:pStyle w:val="Sectiontext"/>
              <w:jc w:val="center"/>
              <w:rPr>
                <w:lang w:eastAsia="en-US"/>
              </w:rPr>
            </w:pPr>
            <w:r>
              <w:rPr>
                <w:lang w:eastAsia="en-US"/>
              </w:rPr>
              <w:t>2.</w:t>
            </w:r>
          </w:p>
        </w:tc>
        <w:tc>
          <w:tcPr>
            <w:tcW w:w="8367" w:type="dxa"/>
            <w:gridSpan w:val="3"/>
          </w:tcPr>
          <w:p w14:paraId="3400B3EC" w14:textId="5CBDD98E" w:rsidR="00211325" w:rsidRDefault="00211325" w:rsidP="00EC2E7D">
            <w:pPr>
              <w:pStyle w:val="Sectiontext"/>
              <w:rPr>
                <w:rFonts w:cs="Arial"/>
                <w:lang w:eastAsia="en-US"/>
              </w:rPr>
            </w:pPr>
            <w:r>
              <w:rPr>
                <w:rFonts w:cs="Arial"/>
                <w:lang w:eastAsia="en-US"/>
              </w:rPr>
              <w:t>In making a decision under subsection 1, the CDF must also specify the duration in which the decision is to apply.</w:t>
            </w:r>
          </w:p>
        </w:tc>
      </w:tr>
    </w:tbl>
    <w:p w14:paraId="0A7E73D4" w14:textId="2EF997A7" w:rsidR="00211325" w:rsidRPr="002C0CF8" w:rsidDel="000D4AA2" w:rsidRDefault="00211325" w:rsidP="002C0CF8">
      <w:pPr>
        <w:pStyle w:val="Heading5"/>
      </w:pPr>
      <w:r w:rsidRPr="002C0CF8">
        <w:t>1.3.2</w:t>
      </w:r>
      <w:r w:rsidR="000C66C3">
        <w:t>9</w:t>
      </w:r>
      <w:r w:rsidRPr="002C0CF8">
        <w:t xml:space="preserve">    Unaccompanied resident family </w:t>
      </w:r>
      <w:r w:rsidR="00C56C6B">
        <w:t>–</w:t>
      </w:r>
      <w:r w:rsidRPr="002C0CF8">
        <w:t xml:space="preserve"> Child absent due to education</w:t>
      </w:r>
    </w:p>
    <w:tbl>
      <w:tblPr>
        <w:tblW w:w="9359" w:type="dxa"/>
        <w:tblInd w:w="113" w:type="dxa"/>
        <w:tblLayout w:type="fixed"/>
        <w:tblLook w:val="0000" w:firstRow="0" w:lastRow="0" w:firstColumn="0" w:lastColumn="0" w:noHBand="0" w:noVBand="0"/>
      </w:tblPr>
      <w:tblGrid>
        <w:gridCol w:w="992"/>
        <w:gridCol w:w="596"/>
        <w:gridCol w:w="7771"/>
      </w:tblGrid>
      <w:tr w:rsidR="00211325" w:rsidRPr="008E5104" w14:paraId="4FB0BAD0" w14:textId="77777777" w:rsidTr="00211325">
        <w:tc>
          <w:tcPr>
            <w:tcW w:w="992" w:type="dxa"/>
          </w:tcPr>
          <w:p w14:paraId="302E31C8" w14:textId="77777777" w:rsidR="00211325" w:rsidRPr="008E5104" w:rsidRDefault="00211325" w:rsidP="00211325">
            <w:pPr>
              <w:pStyle w:val="BlockText-Plain"/>
              <w:jc w:val="center"/>
            </w:pPr>
          </w:p>
        </w:tc>
        <w:tc>
          <w:tcPr>
            <w:tcW w:w="8367" w:type="dxa"/>
            <w:gridSpan w:val="2"/>
          </w:tcPr>
          <w:p w14:paraId="77388E1C" w14:textId="77777777" w:rsidR="00211325" w:rsidRPr="008E5104" w:rsidRDefault="00211325" w:rsidP="00211325">
            <w:pPr>
              <w:pStyle w:val="BlockText-Plain"/>
            </w:pPr>
            <w:r>
              <w:t xml:space="preserve">A child is unaccompanied resident family of </w:t>
            </w:r>
            <w:r w:rsidRPr="003A0775">
              <w:t>a member</w:t>
            </w:r>
            <w:r>
              <w:t xml:space="preserve"> if all of the following apply.</w:t>
            </w:r>
          </w:p>
        </w:tc>
      </w:tr>
      <w:tr w:rsidR="00211325" w:rsidRPr="008E5104" w14:paraId="6326DFB0" w14:textId="77777777" w:rsidTr="00211325">
        <w:tc>
          <w:tcPr>
            <w:tcW w:w="992" w:type="dxa"/>
          </w:tcPr>
          <w:p w14:paraId="49FB941B" w14:textId="77777777" w:rsidR="00211325" w:rsidRDefault="00211325" w:rsidP="00211325">
            <w:pPr>
              <w:pStyle w:val="BlockText-Plain"/>
              <w:jc w:val="center"/>
            </w:pPr>
          </w:p>
        </w:tc>
        <w:tc>
          <w:tcPr>
            <w:tcW w:w="596" w:type="dxa"/>
          </w:tcPr>
          <w:p w14:paraId="536DA1C7" w14:textId="77777777" w:rsidR="00211325" w:rsidRDefault="00211325" w:rsidP="002C0CF8">
            <w:pPr>
              <w:pStyle w:val="BlockText-Plain"/>
              <w:jc w:val="center"/>
            </w:pPr>
            <w:r>
              <w:t>a.</w:t>
            </w:r>
          </w:p>
        </w:tc>
        <w:tc>
          <w:tcPr>
            <w:tcW w:w="7771" w:type="dxa"/>
          </w:tcPr>
          <w:p w14:paraId="2FE4448F" w14:textId="77777777" w:rsidR="00211325" w:rsidRDefault="00211325" w:rsidP="00211325">
            <w:pPr>
              <w:pStyle w:val="BlockText-Plain"/>
            </w:pPr>
            <w:r>
              <w:t>The member has unaccompanied resident family.</w:t>
            </w:r>
          </w:p>
        </w:tc>
      </w:tr>
      <w:tr w:rsidR="00211325" w:rsidRPr="008E5104" w14:paraId="5B1AA93D" w14:textId="77777777" w:rsidTr="00211325">
        <w:tc>
          <w:tcPr>
            <w:tcW w:w="992" w:type="dxa"/>
          </w:tcPr>
          <w:p w14:paraId="6560568D" w14:textId="77777777" w:rsidR="00211325" w:rsidRDefault="00211325" w:rsidP="00211325">
            <w:pPr>
              <w:pStyle w:val="BlockText-Plain"/>
              <w:jc w:val="center"/>
            </w:pPr>
          </w:p>
        </w:tc>
        <w:tc>
          <w:tcPr>
            <w:tcW w:w="596" w:type="dxa"/>
          </w:tcPr>
          <w:p w14:paraId="3BE5437A" w14:textId="77777777" w:rsidR="00211325" w:rsidRDefault="00211325" w:rsidP="002C0CF8">
            <w:pPr>
              <w:pStyle w:val="BlockText-Plain"/>
              <w:jc w:val="center"/>
            </w:pPr>
            <w:r>
              <w:t>b.</w:t>
            </w:r>
          </w:p>
        </w:tc>
        <w:tc>
          <w:tcPr>
            <w:tcW w:w="7771" w:type="dxa"/>
          </w:tcPr>
          <w:p w14:paraId="655A7A82" w14:textId="77777777" w:rsidR="00211325" w:rsidRDefault="00211325" w:rsidP="00211325">
            <w:pPr>
              <w:pStyle w:val="BlockText-Plain"/>
            </w:pPr>
            <w:r>
              <w:t>The child is absent from the member’s home only because they are undertaking full-time primary, secondary or undergraduate tertiary education.</w:t>
            </w:r>
          </w:p>
        </w:tc>
      </w:tr>
      <w:tr w:rsidR="00211325" w:rsidRPr="008E5104" w14:paraId="7D26F046" w14:textId="77777777" w:rsidTr="00211325">
        <w:tc>
          <w:tcPr>
            <w:tcW w:w="992" w:type="dxa"/>
          </w:tcPr>
          <w:p w14:paraId="28DB6519" w14:textId="77777777" w:rsidR="00211325" w:rsidRDefault="00211325" w:rsidP="00211325">
            <w:pPr>
              <w:pStyle w:val="BlockText-Plain"/>
              <w:jc w:val="center"/>
            </w:pPr>
          </w:p>
        </w:tc>
        <w:tc>
          <w:tcPr>
            <w:tcW w:w="596" w:type="dxa"/>
          </w:tcPr>
          <w:p w14:paraId="03C2450E" w14:textId="77777777" w:rsidR="00211325" w:rsidRDefault="00211325" w:rsidP="002C0CF8">
            <w:pPr>
              <w:pStyle w:val="BlockText-Plain"/>
              <w:jc w:val="center"/>
            </w:pPr>
            <w:r>
              <w:t>c.</w:t>
            </w:r>
          </w:p>
        </w:tc>
        <w:tc>
          <w:tcPr>
            <w:tcW w:w="7771" w:type="dxa"/>
          </w:tcPr>
          <w:p w14:paraId="4EDFDCD0" w14:textId="77777777" w:rsidR="00211325" w:rsidRDefault="00211325" w:rsidP="00211325">
            <w:pPr>
              <w:pStyle w:val="BlockText-Plain"/>
            </w:pPr>
            <w:r>
              <w:rPr>
                <w:rFonts w:cs="Arial"/>
                <w:lang w:eastAsia="en-US"/>
              </w:rPr>
              <w:t xml:space="preserve">The member resides in their housing benefit location without </w:t>
            </w:r>
            <w:r w:rsidRPr="000C642A">
              <w:rPr>
                <w:rFonts w:cs="Arial"/>
                <w:lang w:eastAsia="en-US"/>
              </w:rPr>
              <w:t xml:space="preserve">any accompanied </w:t>
            </w:r>
            <w:r>
              <w:rPr>
                <w:rFonts w:cs="Arial"/>
                <w:lang w:eastAsia="en-US"/>
              </w:rPr>
              <w:t>resident family.</w:t>
            </w:r>
          </w:p>
        </w:tc>
      </w:tr>
    </w:tbl>
    <w:p w14:paraId="59DCB007" w14:textId="77777777" w:rsidR="00211325" w:rsidRDefault="00211325" w:rsidP="00211325">
      <w:pPr>
        <w:pStyle w:val="Heading5"/>
      </w:pPr>
      <w:r>
        <w:t>Subdivision 5</w:t>
      </w:r>
      <w:r w:rsidRPr="007C6D61">
        <w:t xml:space="preserve">: </w:t>
      </w:r>
      <w:r w:rsidRPr="00043948">
        <w:t>Dual serving members</w:t>
      </w:r>
    </w:p>
    <w:p w14:paraId="0259ED77" w14:textId="195A462C" w:rsidR="00211325" w:rsidRDefault="00211325" w:rsidP="00211325">
      <w:pPr>
        <w:pStyle w:val="Heading5"/>
      </w:pPr>
      <w:r>
        <w:t>1.3.</w:t>
      </w:r>
      <w:r w:rsidR="000C66C3">
        <w:t>30</w:t>
      </w:r>
      <w:r w:rsidRPr="00991733">
        <w:t>    </w:t>
      </w:r>
      <w:proofErr w:type="gramStart"/>
      <w:r>
        <w:t>Who</w:t>
      </w:r>
      <w:proofErr w:type="gramEnd"/>
      <w:r>
        <w:t xml:space="preserve"> this subdivision applies to</w:t>
      </w:r>
    </w:p>
    <w:tbl>
      <w:tblPr>
        <w:tblW w:w="9359" w:type="dxa"/>
        <w:tblInd w:w="113" w:type="dxa"/>
        <w:tblLayout w:type="fixed"/>
        <w:tblLook w:val="04A0" w:firstRow="1" w:lastRow="0" w:firstColumn="1" w:lastColumn="0" w:noHBand="0" w:noVBand="1"/>
      </w:tblPr>
      <w:tblGrid>
        <w:gridCol w:w="992"/>
        <w:gridCol w:w="563"/>
        <w:gridCol w:w="7804"/>
      </w:tblGrid>
      <w:tr w:rsidR="00211325" w:rsidRPr="00D15A4D" w14:paraId="540190F8" w14:textId="77777777" w:rsidTr="00211325">
        <w:tc>
          <w:tcPr>
            <w:tcW w:w="992" w:type="dxa"/>
          </w:tcPr>
          <w:p w14:paraId="4EF79771" w14:textId="22FC1DF0" w:rsidR="00211325" w:rsidRPr="00D15A4D" w:rsidRDefault="00211325" w:rsidP="00211325">
            <w:pPr>
              <w:pStyle w:val="Sectiontext"/>
              <w:jc w:val="center"/>
              <w:rPr>
                <w:lang w:eastAsia="en-US"/>
              </w:rPr>
            </w:pPr>
          </w:p>
        </w:tc>
        <w:tc>
          <w:tcPr>
            <w:tcW w:w="8367" w:type="dxa"/>
            <w:gridSpan w:val="2"/>
          </w:tcPr>
          <w:p w14:paraId="0B79A026" w14:textId="1C3E4EF1" w:rsidR="00211325" w:rsidRPr="00D15A4D" w:rsidRDefault="00211325" w:rsidP="00211325">
            <w:pPr>
              <w:pStyle w:val="Sectiontext"/>
              <w:rPr>
                <w:rFonts w:cs="Arial"/>
                <w:lang w:eastAsia="en-US"/>
              </w:rPr>
            </w:pPr>
            <w:r>
              <w:rPr>
                <w:rFonts w:cs="Arial"/>
                <w:lang w:eastAsia="en-US"/>
              </w:rPr>
              <w:t>This subdivision applies to a member</w:t>
            </w:r>
            <w:r w:rsidR="00607BD9">
              <w:rPr>
                <w:rFonts w:cs="Arial"/>
                <w:lang w:eastAsia="en-US"/>
              </w:rPr>
              <w:t xml:space="preserve"> (the first member)</w:t>
            </w:r>
            <w:r>
              <w:rPr>
                <w:rFonts w:cs="Arial"/>
                <w:lang w:eastAsia="en-US"/>
              </w:rPr>
              <w:t xml:space="preserve"> who meets all of the following.</w:t>
            </w:r>
          </w:p>
        </w:tc>
      </w:tr>
      <w:tr w:rsidR="00211325" w:rsidRPr="00D15A4D" w14:paraId="6935540A" w14:textId="77777777" w:rsidTr="00211325">
        <w:tc>
          <w:tcPr>
            <w:tcW w:w="992" w:type="dxa"/>
          </w:tcPr>
          <w:p w14:paraId="5B2358A7" w14:textId="77777777" w:rsidR="00211325" w:rsidRPr="00D15A4D" w:rsidRDefault="00211325" w:rsidP="00211325">
            <w:pPr>
              <w:pStyle w:val="Sectiontext"/>
              <w:jc w:val="center"/>
              <w:rPr>
                <w:lang w:eastAsia="en-US"/>
              </w:rPr>
            </w:pPr>
          </w:p>
        </w:tc>
        <w:tc>
          <w:tcPr>
            <w:tcW w:w="563" w:type="dxa"/>
          </w:tcPr>
          <w:p w14:paraId="760CE158" w14:textId="77777777" w:rsidR="00211325" w:rsidRPr="00D15A4D" w:rsidRDefault="00211325" w:rsidP="00211325">
            <w:pPr>
              <w:pStyle w:val="Sectiontext"/>
              <w:jc w:val="center"/>
              <w:rPr>
                <w:rFonts w:cs="Arial"/>
                <w:lang w:eastAsia="en-US"/>
              </w:rPr>
            </w:pPr>
            <w:r>
              <w:rPr>
                <w:rFonts w:cs="Arial"/>
                <w:lang w:eastAsia="en-US"/>
              </w:rPr>
              <w:t>a.</w:t>
            </w:r>
          </w:p>
        </w:tc>
        <w:tc>
          <w:tcPr>
            <w:tcW w:w="7804" w:type="dxa"/>
          </w:tcPr>
          <w:p w14:paraId="672DF5A3" w14:textId="1628F5F8" w:rsidR="00211325" w:rsidRPr="00D15A4D" w:rsidRDefault="00211325" w:rsidP="00211325">
            <w:pPr>
              <w:pStyle w:val="Sectiontext"/>
              <w:rPr>
                <w:rFonts w:cs="Arial"/>
                <w:lang w:eastAsia="en-US"/>
              </w:rPr>
            </w:pPr>
            <w:r>
              <w:rPr>
                <w:rFonts w:cs="Arial"/>
                <w:lang w:eastAsia="en-US"/>
              </w:rPr>
              <w:t xml:space="preserve">The member’s </w:t>
            </w:r>
            <w:r w:rsidRPr="008B51C4">
              <w:rPr>
                <w:rFonts w:cs="Arial"/>
                <w:lang w:eastAsia="en-US"/>
              </w:rPr>
              <w:t>partner</w:t>
            </w:r>
            <w:r>
              <w:rPr>
                <w:rFonts w:cs="Arial"/>
                <w:lang w:eastAsia="en-US"/>
              </w:rPr>
              <w:t xml:space="preserve"> i</w:t>
            </w:r>
            <w:r w:rsidRPr="008B51C4">
              <w:rPr>
                <w:rFonts w:cs="Arial"/>
                <w:lang w:eastAsia="en-US"/>
              </w:rPr>
              <w:t>s also a member</w:t>
            </w:r>
            <w:r w:rsidR="00607BD9">
              <w:rPr>
                <w:rFonts w:cs="Arial"/>
                <w:lang w:eastAsia="en-US"/>
              </w:rPr>
              <w:t xml:space="preserve"> (the second member)</w:t>
            </w:r>
            <w:r w:rsidRPr="008B51C4">
              <w:rPr>
                <w:rFonts w:cs="Arial"/>
                <w:lang w:eastAsia="en-US"/>
              </w:rPr>
              <w:t>.</w:t>
            </w:r>
          </w:p>
        </w:tc>
      </w:tr>
      <w:tr w:rsidR="00211325" w:rsidRPr="00D15A4D" w14:paraId="72185F2A" w14:textId="77777777" w:rsidTr="00211325">
        <w:tc>
          <w:tcPr>
            <w:tcW w:w="992" w:type="dxa"/>
          </w:tcPr>
          <w:p w14:paraId="3DE5FE11" w14:textId="77777777" w:rsidR="00211325" w:rsidRPr="00D15A4D" w:rsidRDefault="00211325" w:rsidP="00211325">
            <w:pPr>
              <w:pStyle w:val="Sectiontext"/>
              <w:jc w:val="center"/>
              <w:rPr>
                <w:lang w:eastAsia="en-US"/>
              </w:rPr>
            </w:pPr>
          </w:p>
        </w:tc>
        <w:tc>
          <w:tcPr>
            <w:tcW w:w="563" w:type="dxa"/>
          </w:tcPr>
          <w:p w14:paraId="3B50A45F" w14:textId="77777777" w:rsidR="00211325" w:rsidRPr="00D15A4D" w:rsidRDefault="00211325" w:rsidP="00211325">
            <w:pPr>
              <w:pStyle w:val="Sectiontext"/>
              <w:jc w:val="center"/>
              <w:rPr>
                <w:rFonts w:cs="Arial"/>
                <w:lang w:eastAsia="en-US"/>
              </w:rPr>
            </w:pPr>
            <w:r>
              <w:rPr>
                <w:rFonts w:cs="Arial"/>
                <w:lang w:eastAsia="en-US"/>
              </w:rPr>
              <w:t>b.</w:t>
            </w:r>
          </w:p>
        </w:tc>
        <w:tc>
          <w:tcPr>
            <w:tcW w:w="7804" w:type="dxa"/>
          </w:tcPr>
          <w:p w14:paraId="1FBEB452" w14:textId="3A19F02D" w:rsidR="00211325" w:rsidRPr="00D15A4D" w:rsidRDefault="00211325" w:rsidP="00667568">
            <w:pPr>
              <w:pStyle w:val="Sectiontext"/>
              <w:rPr>
                <w:rFonts w:cs="Arial"/>
                <w:lang w:eastAsia="en-US"/>
              </w:rPr>
            </w:pPr>
            <w:r>
              <w:rPr>
                <w:rFonts w:cs="Arial"/>
                <w:iCs/>
                <w:lang w:eastAsia="en-US"/>
              </w:rPr>
              <w:t>T</w:t>
            </w:r>
            <w:r w:rsidRPr="008B51C4">
              <w:rPr>
                <w:rFonts w:cs="Arial"/>
                <w:iCs/>
                <w:lang w:eastAsia="en-US"/>
              </w:rPr>
              <w:t>he</w:t>
            </w:r>
            <w:r>
              <w:rPr>
                <w:rFonts w:cs="Arial"/>
                <w:iCs/>
                <w:lang w:eastAsia="en-US"/>
              </w:rPr>
              <w:t xml:space="preserve"> </w:t>
            </w:r>
            <w:r w:rsidR="00607BD9">
              <w:rPr>
                <w:rFonts w:cs="Arial"/>
                <w:iCs/>
                <w:lang w:eastAsia="en-US"/>
              </w:rPr>
              <w:t>first member</w:t>
            </w:r>
            <w:r w:rsidR="00667568">
              <w:rPr>
                <w:rFonts w:cs="Arial"/>
                <w:iCs/>
                <w:lang w:eastAsia="en-US"/>
              </w:rPr>
              <w:t xml:space="preserve"> has a different</w:t>
            </w:r>
            <w:r>
              <w:rPr>
                <w:rFonts w:cs="Arial"/>
                <w:iCs/>
                <w:lang w:eastAsia="en-US"/>
              </w:rPr>
              <w:t xml:space="preserve"> primary service location</w:t>
            </w:r>
            <w:r w:rsidR="00667568">
              <w:rPr>
                <w:rFonts w:cs="Arial"/>
                <w:iCs/>
                <w:lang w:eastAsia="en-US"/>
              </w:rPr>
              <w:t xml:space="preserve"> and housing benefit location than the second member</w:t>
            </w:r>
            <w:r w:rsidRPr="008B51C4">
              <w:rPr>
                <w:rFonts w:cs="Arial"/>
                <w:iCs/>
                <w:lang w:eastAsia="en-US"/>
              </w:rPr>
              <w:t>.</w:t>
            </w:r>
          </w:p>
        </w:tc>
      </w:tr>
    </w:tbl>
    <w:p w14:paraId="2C07C2FF" w14:textId="27FC5F80" w:rsidR="00211325" w:rsidRDefault="00211325" w:rsidP="00211325">
      <w:pPr>
        <w:pStyle w:val="Heading5"/>
      </w:pPr>
      <w:r>
        <w:t>1.3.</w:t>
      </w:r>
      <w:r w:rsidR="002C5B20">
        <w:t>3</w:t>
      </w:r>
      <w:r w:rsidR="000C66C3">
        <w:t>1</w:t>
      </w:r>
      <w:r>
        <w:t>    Dual serving member – Partner only</w:t>
      </w:r>
    </w:p>
    <w:tbl>
      <w:tblPr>
        <w:tblW w:w="9359" w:type="dxa"/>
        <w:tblInd w:w="113" w:type="dxa"/>
        <w:tblLayout w:type="fixed"/>
        <w:tblLook w:val="04A0" w:firstRow="1" w:lastRow="0" w:firstColumn="1" w:lastColumn="0" w:noHBand="0" w:noVBand="1"/>
      </w:tblPr>
      <w:tblGrid>
        <w:gridCol w:w="992"/>
        <w:gridCol w:w="563"/>
        <w:gridCol w:w="7804"/>
      </w:tblGrid>
      <w:tr w:rsidR="00211325" w:rsidRPr="00D15A4D" w14:paraId="62D358A9" w14:textId="77777777" w:rsidTr="00211325">
        <w:tc>
          <w:tcPr>
            <w:tcW w:w="992" w:type="dxa"/>
          </w:tcPr>
          <w:p w14:paraId="40D08A7A" w14:textId="77777777" w:rsidR="00211325" w:rsidRPr="00D15A4D" w:rsidRDefault="00211325" w:rsidP="00211325">
            <w:pPr>
              <w:pStyle w:val="Sectiontext"/>
              <w:jc w:val="center"/>
              <w:rPr>
                <w:lang w:eastAsia="en-US"/>
              </w:rPr>
            </w:pPr>
          </w:p>
        </w:tc>
        <w:tc>
          <w:tcPr>
            <w:tcW w:w="8367" w:type="dxa"/>
            <w:gridSpan w:val="2"/>
          </w:tcPr>
          <w:p w14:paraId="1B5D3BFF" w14:textId="1115D0F7" w:rsidR="00211325" w:rsidRPr="00D15A4D" w:rsidRDefault="002C0CF8" w:rsidP="00211325">
            <w:pPr>
              <w:pStyle w:val="Sectiontext"/>
              <w:rPr>
                <w:rFonts w:cs="Arial"/>
                <w:lang w:eastAsia="en-US"/>
              </w:rPr>
            </w:pPr>
            <w:r>
              <w:rPr>
                <w:rFonts w:cs="Arial"/>
                <w:lang w:eastAsia="en-US"/>
              </w:rPr>
              <w:t xml:space="preserve">If </w:t>
            </w:r>
            <w:r>
              <w:rPr>
                <w:rFonts w:cs="Arial"/>
                <w:iCs/>
                <w:lang w:eastAsia="en-US"/>
              </w:rPr>
              <w:t>the</w:t>
            </w:r>
            <w:r>
              <w:rPr>
                <w:rFonts w:cs="Arial"/>
                <w:lang w:eastAsia="en-US"/>
              </w:rPr>
              <w:t xml:space="preserve"> member’s (the first member) only resident family is their partner (the second member) and the</w:t>
            </w:r>
            <w:r>
              <w:rPr>
                <w:rFonts w:cs="Arial"/>
                <w:iCs/>
                <w:lang w:eastAsia="en-US"/>
              </w:rPr>
              <w:t xml:space="preserve"> first member is nominated as having unaccompanied resident family the following apply.</w:t>
            </w:r>
          </w:p>
        </w:tc>
      </w:tr>
      <w:tr w:rsidR="002C0CF8" w:rsidRPr="00D15A4D" w14:paraId="1A15AE50" w14:textId="77777777" w:rsidTr="00211325">
        <w:tc>
          <w:tcPr>
            <w:tcW w:w="992" w:type="dxa"/>
          </w:tcPr>
          <w:p w14:paraId="60FD3FFB" w14:textId="77777777" w:rsidR="002C0CF8" w:rsidRPr="00D15A4D" w:rsidRDefault="002C0CF8" w:rsidP="002C0CF8">
            <w:pPr>
              <w:pStyle w:val="Sectiontext"/>
              <w:jc w:val="center"/>
              <w:rPr>
                <w:lang w:eastAsia="en-US"/>
              </w:rPr>
            </w:pPr>
          </w:p>
        </w:tc>
        <w:tc>
          <w:tcPr>
            <w:tcW w:w="563" w:type="dxa"/>
          </w:tcPr>
          <w:p w14:paraId="6E8C724C" w14:textId="77777777" w:rsidR="002C0CF8" w:rsidRPr="00D15A4D" w:rsidRDefault="002C0CF8" w:rsidP="002C0CF8">
            <w:pPr>
              <w:pStyle w:val="Sectiontext"/>
              <w:jc w:val="center"/>
              <w:rPr>
                <w:rFonts w:cs="Arial"/>
                <w:lang w:eastAsia="en-US"/>
              </w:rPr>
            </w:pPr>
            <w:r>
              <w:rPr>
                <w:rFonts w:cs="Arial"/>
                <w:lang w:eastAsia="en-US"/>
              </w:rPr>
              <w:t>a.</w:t>
            </w:r>
          </w:p>
        </w:tc>
        <w:tc>
          <w:tcPr>
            <w:tcW w:w="7804" w:type="dxa"/>
          </w:tcPr>
          <w:p w14:paraId="1D09BFF4" w14:textId="60E451C4" w:rsidR="002C0CF8" w:rsidRPr="00A03204" w:rsidRDefault="00FB656F" w:rsidP="002C0CF8">
            <w:pPr>
              <w:pStyle w:val="Sectiontext"/>
              <w:rPr>
                <w:rFonts w:cs="Arial"/>
                <w:iCs/>
                <w:lang w:eastAsia="en-US"/>
              </w:rPr>
            </w:pPr>
            <w:r>
              <w:rPr>
                <w:rFonts w:cs="Arial"/>
                <w:iCs/>
                <w:lang w:eastAsia="en-US"/>
              </w:rPr>
              <w:t xml:space="preserve">The first member is </w:t>
            </w:r>
            <w:r w:rsidR="002C0CF8">
              <w:rPr>
                <w:rFonts w:cs="Arial"/>
                <w:iCs/>
                <w:lang w:eastAsia="en-US"/>
              </w:rPr>
              <w:t>accompanied resident family of the second member.</w:t>
            </w:r>
          </w:p>
        </w:tc>
      </w:tr>
      <w:tr w:rsidR="002C0CF8" w:rsidRPr="00D15A4D" w14:paraId="5D702918" w14:textId="77777777" w:rsidTr="00211325">
        <w:tc>
          <w:tcPr>
            <w:tcW w:w="992" w:type="dxa"/>
          </w:tcPr>
          <w:p w14:paraId="3B5EA7E2" w14:textId="77777777" w:rsidR="002C0CF8" w:rsidRPr="00D15A4D" w:rsidRDefault="002C0CF8" w:rsidP="002C0CF8">
            <w:pPr>
              <w:pStyle w:val="Sectiontext"/>
              <w:jc w:val="center"/>
              <w:rPr>
                <w:lang w:eastAsia="en-US"/>
              </w:rPr>
            </w:pPr>
          </w:p>
        </w:tc>
        <w:tc>
          <w:tcPr>
            <w:tcW w:w="563" w:type="dxa"/>
          </w:tcPr>
          <w:p w14:paraId="395B62F1" w14:textId="54C795B9" w:rsidR="002C0CF8" w:rsidRDefault="002C0CF8" w:rsidP="002C0CF8">
            <w:pPr>
              <w:pStyle w:val="Sectiontext"/>
              <w:jc w:val="center"/>
              <w:rPr>
                <w:rFonts w:cs="Arial"/>
                <w:lang w:eastAsia="en-US"/>
              </w:rPr>
            </w:pPr>
            <w:r>
              <w:rPr>
                <w:rFonts w:cs="Arial"/>
                <w:lang w:eastAsia="en-US"/>
              </w:rPr>
              <w:t>b.</w:t>
            </w:r>
          </w:p>
        </w:tc>
        <w:tc>
          <w:tcPr>
            <w:tcW w:w="7804" w:type="dxa"/>
          </w:tcPr>
          <w:p w14:paraId="01EF893A" w14:textId="591286CC" w:rsidR="002C0CF8" w:rsidRDefault="002C0CF8" w:rsidP="002C0CF8">
            <w:pPr>
              <w:pStyle w:val="Sectiontext"/>
              <w:rPr>
                <w:rFonts w:cs="Arial"/>
                <w:iCs/>
                <w:lang w:eastAsia="en-US"/>
              </w:rPr>
            </w:pPr>
            <w:r>
              <w:rPr>
                <w:rFonts w:cs="Arial"/>
                <w:iCs/>
                <w:lang w:eastAsia="en-US"/>
              </w:rPr>
              <w:t xml:space="preserve">The second member is </w:t>
            </w:r>
            <w:r w:rsidR="00FB656F">
              <w:rPr>
                <w:rFonts w:cs="Arial"/>
                <w:iCs/>
                <w:lang w:eastAsia="en-US"/>
              </w:rPr>
              <w:t>un</w:t>
            </w:r>
            <w:r>
              <w:rPr>
                <w:rFonts w:cs="Arial"/>
                <w:iCs/>
                <w:lang w:eastAsia="en-US"/>
              </w:rPr>
              <w:t>accompanied resident family of the first member.</w:t>
            </w:r>
          </w:p>
        </w:tc>
      </w:tr>
    </w:tbl>
    <w:p w14:paraId="7F8992F5" w14:textId="22C1E002" w:rsidR="00211325" w:rsidRDefault="00211325" w:rsidP="00211325">
      <w:pPr>
        <w:pStyle w:val="Heading5"/>
      </w:pPr>
      <w:r>
        <w:t>1.3.</w:t>
      </w:r>
      <w:r w:rsidR="002C5B20">
        <w:t>3</w:t>
      </w:r>
      <w:r w:rsidR="000C66C3">
        <w:t>2</w:t>
      </w:r>
      <w:r>
        <w:t>    Dual serving member – Member lives without resident family</w:t>
      </w:r>
    </w:p>
    <w:tbl>
      <w:tblPr>
        <w:tblW w:w="9359" w:type="dxa"/>
        <w:tblInd w:w="113" w:type="dxa"/>
        <w:tblLayout w:type="fixed"/>
        <w:tblLook w:val="04A0" w:firstRow="1" w:lastRow="0" w:firstColumn="1" w:lastColumn="0" w:noHBand="0" w:noVBand="1"/>
      </w:tblPr>
      <w:tblGrid>
        <w:gridCol w:w="992"/>
        <w:gridCol w:w="563"/>
        <w:gridCol w:w="7804"/>
      </w:tblGrid>
      <w:tr w:rsidR="00211325" w:rsidRPr="00D15A4D" w14:paraId="69865C4B" w14:textId="77777777" w:rsidTr="00211325">
        <w:tc>
          <w:tcPr>
            <w:tcW w:w="992" w:type="dxa"/>
          </w:tcPr>
          <w:p w14:paraId="5BD7BE82" w14:textId="77777777" w:rsidR="00211325" w:rsidRPr="00D15A4D" w:rsidRDefault="00211325" w:rsidP="00211325">
            <w:pPr>
              <w:pStyle w:val="Sectiontext"/>
              <w:jc w:val="center"/>
              <w:rPr>
                <w:lang w:eastAsia="en-US"/>
              </w:rPr>
            </w:pPr>
          </w:p>
        </w:tc>
        <w:tc>
          <w:tcPr>
            <w:tcW w:w="8367" w:type="dxa"/>
            <w:gridSpan w:val="2"/>
          </w:tcPr>
          <w:p w14:paraId="7EB464A7" w14:textId="77777777" w:rsidR="00211325" w:rsidRPr="00D15A4D" w:rsidRDefault="00211325" w:rsidP="00211325">
            <w:pPr>
              <w:pStyle w:val="Sectiontext"/>
              <w:rPr>
                <w:rFonts w:cs="Arial"/>
                <w:lang w:eastAsia="en-US"/>
              </w:rPr>
            </w:pPr>
            <w:r>
              <w:rPr>
                <w:rFonts w:cs="Arial"/>
                <w:lang w:eastAsia="en-US"/>
              </w:rPr>
              <w:t>If one of the members does not live with any resident family (the first member) and the member’s partner lives with the resident family (the second member) the following apply.</w:t>
            </w:r>
          </w:p>
        </w:tc>
      </w:tr>
      <w:tr w:rsidR="00211325" w:rsidRPr="00D15A4D" w14:paraId="0D7CD42D" w14:textId="77777777" w:rsidTr="00211325">
        <w:trPr>
          <w:trHeight w:val="432"/>
        </w:trPr>
        <w:tc>
          <w:tcPr>
            <w:tcW w:w="992" w:type="dxa"/>
          </w:tcPr>
          <w:p w14:paraId="628F8C60" w14:textId="77777777" w:rsidR="00211325" w:rsidRPr="00D15A4D" w:rsidRDefault="00211325" w:rsidP="00211325">
            <w:pPr>
              <w:pStyle w:val="Sectiontext"/>
              <w:jc w:val="center"/>
              <w:rPr>
                <w:lang w:eastAsia="en-US"/>
              </w:rPr>
            </w:pPr>
          </w:p>
        </w:tc>
        <w:tc>
          <w:tcPr>
            <w:tcW w:w="563" w:type="dxa"/>
          </w:tcPr>
          <w:p w14:paraId="380924A1" w14:textId="77777777" w:rsidR="00211325" w:rsidRPr="00D15A4D" w:rsidRDefault="00211325" w:rsidP="00211325">
            <w:pPr>
              <w:pStyle w:val="Sectiontext"/>
              <w:jc w:val="center"/>
              <w:rPr>
                <w:rFonts w:cs="Arial"/>
                <w:iCs/>
                <w:lang w:eastAsia="en-US"/>
              </w:rPr>
            </w:pPr>
            <w:r>
              <w:rPr>
                <w:rFonts w:cs="Arial"/>
                <w:iCs/>
                <w:lang w:eastAsia="en-US"/>
              </w:rPr>
              <w:t>a.</w:t>
            </w:r>
          </w:p>
        </w:tc>
        <w:tc>
          <w:tcPr>
            <w:tcW w:w="7804" w:type="dxa"/>
            <w:hideMark/>
          </w:tcPr>
          <w:p w14:paraId="51CF0197" w14:textId="77777777" w:rsidR="00211325" w:rsidRPr="00D15A4D" w:rsidRDefault="00211325" w:rsidP="00211325">
            <w:pPr>
              <w:pStyle w:val="Sectiontext"/>
              <w:rPr>
                <w:rFonts w:cs="Arial"/>
                <w:iCs/>
                <w:lang w:eastAsia="en-US"/>
              </w:rPr>
            </w:pPr>
            <w:r>
              <w:rPr>
                <w:rFonts w:cs="Arial"/>
                <w:iCs/>
                <w:lang w:eastAsia="en-US"/>
              </w:rPr>
              <w:t>In relation to the first member, their resident family are unaccompanied resident family.</w:t>
            </w:r>
          </w:p>
        </w:tc>
      </w:tr>
      <w:tr w:rsidR="00211325" w:rsidRPr="00D15A4D" w14:paraId="25C17AAD" w14:textId="77777777" w:rsidTr="00211325">
        <w:tc>
          <w:tcPr>
            <w:tcW w:w="992" w:type="dxa"/>
          </w:tcPr>
          <w:p w14:paraId="08E47F6B" w14:textId="77777777" w:rsidR="00211325" w:rsidRPr="00D15A4D" w:rsidRDefault="00211325" w:rsidP="00211325">
            <w:pPr>
              <w:pStyle w:val="Sectiontext"/>
              <w:jc w:val="center"/>
              <w:rPr>
                <w:lang w:eastAsia="en-US"/>
              </w:rPr>
            </w:pPr>
          </w:p>
        </w:tc>
        <w:tc>
          <w:tcPr>
            <w:tcW w:w="563" w:type="dxa"/>
          </w:tcPr>
          <w:p w14:paraId="40F8E0C5" w14:textId="77777777" w:rsidR="00211325" w:rsidRPr="00D15A4D" w:rsidRDefault="00211325" w:rsidP="00211325">
            <w:pPr>
              <w:pStyle w:val="Sectiontext"/>
              <w:jc w:val="center"/>
              <w:rPr>
                <w:rFonts w:cs="Arial"/>
                <w:iCs/>
                <w:lang w:eastAsia="en-US"/>
              </w:rPr>
            </w:pPr>
            <w:r>
              <w:rPr>
                <w:rFonts w:cs="Arial"/>
                <w:iCs/>
                <w:lang w:eastAsia="en-US"/>
              </w:rPr>
              <w:t>b.</w:t>
            </w:r>
          </w:p>
        </w:tc>
        <w:tc>
          <w:tcPr>
            <w:tcW w:w="7804" w:type="dxa"/>
          </w:tcPr>
          <w:p w14:paraId="26D3C88C" w14:textId="77777777" w:rsidR="00211325" w:rsidRDefault="00211325" w:rsidP="00211325">
            <w:pPr>
              <w:pStyle w:val="Sectiontext"/>
              <w:rPr>
                <w:rFonts w:cs="Arial"/>
                <w:iCs/>
                <w:lang w:eastAsia="en-US"/>
              </w:rPr>
            </w:pPr>
            <w:r>
              <w:rPr>
                <w:rFonts w:cs="Arial"/>
                <w:iCs/>
                <w:lang w:eastAsia="en-US"/>
              </w:rPr>
              <w:t>In relation to the second member, their resident family are accompanied resident family.</w:t>
            </w:r>
          </w:p>
        </w:tc>
      </w:tr>
    </w:tbl>
    <w:p w14:paraId="0A8C1432" w14:textId="306480A6" w:rsidR="00211325" w:rsidRDefault="00211325" w:rsidP="00211325">
      <w:pPr>
        <w:pStyle w:val="Heading5"/>
      </w:pPr>
      <w:r>
        <w:t>1.3.3</w:t>
      </w:r>
      <w:r w:rsidR="000C66C3">
        <w:t>3</w:t>
      </w:r>
      <w:r>
        <w:t>    Dual serving member – Members both live with resident family</w:t>
      </w:r>
    </w:p>
    <w:tbl>
      <w:tblPr>
        <w:tblW w:w="9359" w:type="dxa"/>
        <w:tblInd w:w="113" w:type="dxa"/>
        <w:tblLayout w:type="fixed"/>
        <w:tblLook w:val="04A0" w:firstRow="1" w:lastRow="0" w:firstColumn="1" w:lastColumn="0" w:noHBand="0" w:noVBand="1"/>
      </w:tblPr>
      <w:tblGrid>
        <w:gridCol w:w="992"/>
        <w:gridCol w:w="563"/>
        <w:gridCol w:w="7804"/>
      </w:tblGrid>
      <w:tr w:rsidR="00A51D84" w:rsidRPr="00A51D84" w14:paraId="51606ADF" w14:textId="77777777" w:rsidTr="00211325">
        <w:tc>
          <w:tcPr>
            <w:tcW w:w="992" w:type="dxa"/>
          </w:tcPr>
          <w:p w14:paraId="3AEF715F" w14:textId="77777777" w:rsidR="00211325" w:rsidRPr="005B0CA8" w:rsidRDefault="00211325" w:rsidP="00211325">
            <w:pPr>
              <w:pStyle w:val="Sectiontext"/>
              <w:jc w:val="center"/>
              <w:rPr>
                <w:lang w:eastAsia="en-US"/>
              </w:rPr>
            </w:pPr>
          </w:p>
        </w:tc>
        <w:tc>
          <w:tcPr>
            <w:tcW w:w="8367" w:type="dxa"/>
            <w:gridSpan w:val="2"/>
          </w:tcPr>
          <w:p w14:paraId="0EDD0DA0" w14:textId="1E366A78" w:rsidR="00211325" w:rsidRPr="00736D75" w:rsidRDefault="00A51D84" w:rsidP="005B0CA8">
            <w:pPr>
              <w:pStyle w:val="Sectiontext"/>
              <w:rPr>
                <w:rFonts w:cs="Arial"/>
                <w:iCs/>
                <w:lang w:eastAsia="en-US"/>
              </w:rPr>
            </w:pPr>
            <w:r w:rsidRPr="00A1437E">
              <w:rPr>
                <w:rFonts w:cs="Arial"/>
              </w:rPr>
              <w:t xml:space="preserve">If both members live with resident family </w:t>
            </w:r>
            <w:r w:rsidRPr="00A1437E">
              <w:rPr>
                <w:rFonts w:cs="Arial"/>
                <w:iCs/>
              </w:rPr>
              <w:t>and a member (the first member) is nominated as having unaccompanied resident family, the following apply.</w:t>
            </w:r>
          </w:p>
        </w:tc>
      </w:tr>
      <w:tr w:rsidR="00A51D84" w:rsidRPr="00A51D84" w14:paraId="6365BC33" w14:textId="77777777" w:rsidTr="00211325">
        <w:tc>
          <w:tcPr>
            <w:tcW w:w="992" w:type="dxa"/>
          </w:tcPr>
          <w:p w14:paraId="7AF0CC3E" w14:textId="77777777" w:rsidR="00A51D84" w:rsidRPr="00A51D84" w:rsidRDefault="00A51D84" w:rsidP="00A51D84">
            <w:pPr>
              <w:pStyle w:val="Sectiontext"/>
              <w:jc w:val="center"/>
              <w:rPr>
                <w:lang w:eastAsia="en-US"/>
              </w:rPr>
            </w:pPr>
          </w:p>
        </w:tc>
        <w:tc>
          <w:tcPr>
            <w:tcW w:w="563" w:type="dxa"/>
          </w:tcPr>
          <w:p w14:paraId="02D8618F" w14:textId="77777777" w:rsidR="00A51D84" w:rsidRPr="00A51D84" w:rsidRDefault="00A51D84" w:rsidP="00A51D84">
            <w:pPr>
              <w:pStyle w:val="Sectiontext"/>
              <w:jc w:val="center"/>
              <w:rPr>
                <w:rFonts w:cs="Arial"/>
                <w:iCs/>
                <w:lang w:eastAsia="en-US"/>
              </w:rPr>
            </w:pPr>
            <w:r w:rsidRPr="00A51D84">
              <w:rPr>
                <w:rFonts w:cs="Arial"/>
                <w:iCs/>
                <w:lang w:eastAsia="en-US"/>
              </w:rPr>
              <w:t>a.</w:t>
            </w:r>
          </w:p>
        </w:tc>
        <w:tc>
          <w:tcPr>
            <w:tcW w:w="7804" w:type="dxa"/>
            <w:hideMark/>
          </w:tcPr>
          <w:p w14:paraId="42236851" w14:textId="785A1A2A" w:rsidR="00A51D84" w:rsidRPr="00736D75" w:rsidRDefault="00A51D84" w:rsidP="00A51D84">
            <w:pPr>
              <w:pStyle w:val="Sectiontext"/>
              <w:rPr>
                <w:rFonts w:cs="Arial"/>
                <w:iCs/>
                <w:lang w:eastAsia="en-US"/>
              </w:rPr>
            </w:pPr>
            <w:r w:rsidRPr="00A1437E">
              <w:rPr>
                <w:rFonts w:cs="Arial"/>
                <w:iCs/>
              </w:rPr>
              <w:t>In relation to the first member, their resident family are unaccompanied resident family and they have no accompanied resident family.</w:t>
            </w:r>
          </w:p>
        </w:tc>
      </w:tr>
      <w:tr w:rsidR="00A51D84" w:rsidRPr="00A51D84" w14:paraId="35C719D1" w14:textId="77777777" w:rsidTr="00211325">
        <w:tc>
          <w:tcPr>
            <w:tcW w:w="992" w:type="dxa"/>
          </w:tcPr>
          <w:p w14:paraId="50F1DA07" w14:textId="77777777" w:rsidR="00A51D84" w:rsidRPr="00A51D84" w:rsidRDefault="00A51D84" w:rsidP="00A51D84">
            <w:pPr>
              <w:pStyle w:val="Sectiontext"/>
              <w:jc w:val="center"/>
              <w:rPr>
                <w:lang w:eastAsia="en-US"/>
              </w:rPr>
            </w:pPr>
          </w:p>
        </w:tc>
        <w:tc>
          <w:tcPr>
            <w:tcW w:w="563" w:type="dxa"/>
          </w:tcPr>
          <w:p w14:paraId="69460ECA" w14:textId="77777777" w:rsidR="00A51D84" w:rsidRPr="00A51D84" w:rsidRDefault="00A51D84" w:rsidP="00A51D84">
            <w:pPr>
              <w:pStyle w:val="Sectiontext"/>
              <w:jc w:val="center"/>
              <w:rPr>
                <w:rFonts w:cs="Arial"/>
                <w:iCs/>
                <w:lang w:eastAsia="en-US"/>
              </w:rPr>
            </w:pPr>
            <w:r w:rsidRPr="00A51D84">
              <w:rPr>
                <w:rFonts w:cs="Arial"/>
                <w:iCs/>
                <w:lang w:eastAsia="en-US"/>
              </w:rPr>
              <w:t>b.</w:t>
            </w:r>
          </w:p>
        </w:tc>
        <w:tc>
          <w:tcPr>
            <w:tcW w:w="7804" w:type="dxa"/>
          </w:tcPr>
          <w:p w14:paraId="3FB249D4" w14:textId="718B2FFF" w:rsidR="00A51D84" w:rsidRPr="005B0CA8" w:rsidRDefault="00A51D84" w:rsidP="00A51D84">
            <w:pPr>
              <w:pStyle w:val="Sectiontext"/>
              <w:rPr>
                <w:rFonts w:cs="Arial"/>
                <w:iCs/>
                <w:lang w:eastAsia="en-US"/>
              </w:rPr>
            </w:pPr>
            <w:r w:rsidRPr="00A1437E">
              <w:rPr>
                <w:rFonts w:cs="Arial"/>
                <w:iCs/>
              </w:rPr>
              <w:t>In relation to the member (the second member) not nominated as having unaccompanied resident family their resident family are accompanied resident family and they have no unaccompanied resident family.</w:t>
            </w:r>
          </w:p>
        </w:tc>
      </w:tr>
    </w:tbl>
    <w:p w14:paraId="32362B90" w14:textId="76FC5681" w:rsidR="00211325" w:rsidRDefault="00211325" w:rsidP="00211325">
      <w:pPr>
        <w:pStyle w:val="Heading5"/>
      </w:pPr>
      <w:r>
        <w:t>1.3.3</w:t>
      </w:r>
      <w:r w:rsidR="000C66C3">
        <w:t>4</w:t>
      </w:r>
      <w:r>
        <w:t>    Dual serving member – Rules relating to nomination</w:t>
      </w:r>
    </w:p>
    <w:tbl>
      <w:tblPr>
        <w:tblW w:w="9359" w:type="dxa"/>
        <w:tblInd w:w="113" w:type="dxa"/>
        <w:tblLayout w:type="fixed"/>
        <w:tblLook w:val="04A0" w:firstRow="1" w:lastRow="0" w:firstColumn="1" w:lastColumn="0" w:noHBand="0" w:noVBand="1"/>
      </w:tblPr>
      <w:tblGrid>
        <w:gridCol w:w="992"/>
        <w:gridCol w:w="563"/>
        <w:gridCol w:w="7804"/>
      </w:tblGrid>
      <w:tr w:rsidR="00211325" w:rsidRPr="00D15A4D" w:rsidDel="00DA5483" w14:paraId="2004F60C" w14:textId="77777777" w:rsidTr="00211325">
        <w:tc>
          <w:tcPr>
            <w:tcW w:w="992" w:type="dxa"/>
          </w:tcPr>
          <w:p w14:paraId="6331F579" w14:textId="1FE0D83F" w:rsidR="00211325" w:rsidRPr="00D15A4D" w:rsidDel="00DA5483" w:rsidRDefault="00211325" w:rsidP="00211325">
            <w:pPr>
              <w:pStyle w:val="Sectiontext"/>
              <w:jc w:val="center"/>
              <w:rPr>
                <w:lang w:eastAsia="en-US"/>
              </w:rPr>
            </w:pPr>
          </w:p>
        </w:tc>
        <w:tc>
          <w:tcPr>
            <w:tcW w:w="8367" w:type="dxa"/>
            <w:gridSpan w:val="2"/>
          </w:tcPr>
          <w:p w14:paraId="0EA30BB6" w14:textId="02645D42" w:rsidR="00211325" w:rsidDel="00DA5483" w:rsidRDefault="00211325" w:rsidP="00A1437E">
            <w:pPr>
              <w:pStyle w:val="Sectiontext"/>
              <w:rPr>
                <w:rFonts w:cs="Arial"/>
                <w:iCs/>
                <w:lang w:eastAsia="en-US"/>
              </w:rPr>
            </w:pPr>
            <w:r>
              <w:rPr>
                <w:rFonts w:cs="Arial"/>
                <w:iCs/>
                <w:lang w:eastAsia="en-US"/>
              </w:rPr>
              <w:t xml:space="preserve">For the </w:t>
            </w:r>
            <w:r w:rsidR="00607BD9">
              <w:rPr>
                <w:rFonts w:cs="Arial"/>
                <w:iCs/>
                <w:lang w:eastAsia="en-US"/>
              </w:rPr>
              <w:t>purpose of section 1.3.</w:t>
            </w:r>
            <w:r w:rsidR="00A1437E">
              <w:rPr>
                <w:rFonts w:cs="Arial"/>
                <w:iCs/>
                <w:lang w:eastAsia="en-US"/>
              </w:rPr>
              <w:t>31</w:t>
            </w:r>
            <w:r w:rsidR="00607BD9">
              <w:rPr>
                <w:rFonts w:cs="Arial"/>
                <w:iCs/>
                <w:lang w:eastAsia="en-US"/>
              </w:rPr>
              <w:t xml:space="preserve"> and 1.3.3</w:t>
            </w:r>
            <w:r w:rsidR="00A1437E">
              <w:rPr>
                <w:rFonts w:cs="Arial"/>
                <w:iCs/>
                <w:lang w:eastAsia="en-US"/>
              </w:rPr>
              <w:t>3</w:t>
            </w:r>
            <w:r>
              <w:rPr>
                <w:rFonts w:cs="Arial"/>
                <w:iCs/>
                <w:lang w:eastAsia="en-US"/>
              </w:rPr>
              <w:t>, the following apply.</w:t>
            </w:r>
          </w:p>
        </w:tc>
      </w:tr>
      <w:tr w:rsidR="00211325" w:rsidRPr="00D15A4D" w14:paraId="020EB032" w14:textId="77777777" w:rsidTr="00211325">
        <w:tc>
          <w:tcPr>
            <w:tcW w:w="992" w:type="dxa"/>
          </w:tcPr>
          <w:p w14:paraId="795FF549" w14:textId="77777777" w:rsidR="00211325" w:rsidRPr="00D15A4D" w:rsidRDefault="00211325" w:rsidP="00211325">
            <w:pPr>
              <w:pStyle w:val="Sectiontext"/>
              <w:jc w:val="center"/>
              <w:rPr>
                <w:lang w:eastAsia="en-US"/>
              </w:rPr>
            </w:pPr>
          </w:p>
        </w:tc>
        <w:tc>
          <w:tcPr>
            <w:tcW w:w="563" w:type="dxa"/>
          </w:tcPr>
          <w:p w14:paraId="7151E3EF" w14:textId="77777777" w:rsidR="00211325" w:rsidRDefault="00211325" w:rsidP="00211325">
            <w:pPr>
              <w:pStyle w:val="Sectiontext"/>
              <w:jc w:val="center"/>
              <w:rPr>
                <w:rFonts w:cs="Arial"/>
                <w:iCs/>
                <w:lang w:eastAsia="en-US"/>
              </w:rPr>
            </w:pPr>
            <w:r>
              <w:rPr>
                <w:rFonts w:cs="Arial"/>
                <w:iCs/>
                <w:lang w:eastAsia="en-US"/>
              </w:rPr>
              <w:t>a.</w:t>
            </w:r>
          </w:p>
        </w:tc>
        <w:tc>
          <w:tcPr>
            <w:tcW w:w="7804" w:type="dxa"/>
          </w:tcPr>
          <w:p w14:paraId="6DA22FBF" w14:textId="77777777" w:rsidR="00211325" w:rsidRDefault="00211325" w:rsidP="00211325">
            <w:pPr>
              <w:pStyle w:val="Sectiontext"/>
              <w:rPr>
                <w:rFonts w:cs="Arial"/>
                <w:lang w:eastAsia="en-US"/>
              </w:rPr>
            </w:pPr>
            <w:r>
              <w:rPr>
                <w:rFonts w:cs="Arial"/>
                <w:lang w:eastAsia="en-US"/>
              </w:rPr>
              <w:t>A nomination may be made by a member or their partner.</w:t>
            </w:r>
          </w:p>
        </w:tc>
      </w:tr>
      <w:tr w:rsidR="00211325" w:rsidRPr="00D15A4D" w14:paraId="31325DA8" w14:textId="77777777" w:rsidTr="00211325">
        <w:tc>
          <w:tcPr>
            <w:tcW w:w="992" w:type="dxa"/>
          </w:tcPr>
          <w:p w14:paraId="088A20BF" w14:textId="77777777" w:rsidR="00211325" w:rsidRPr="00D15A4D" w:rsidRDefault="00211325" w:rsidP="00211325">
            <w:pPr>
              <w:pStyle w:val="Sectiontext"/>
              <w:jc w:val="center"/>
              <w:rPr>
                <w:lang w:eastAsia="en-US"/>
              </w:rPr>
            </w:pPr>
          </w:p>
        </w:tc>
        <w:tc>
          <w:tcPr>
            <w:tcW w:w="563" w:type="dxa"/>
          </w:tcPr>
          <w:p w14:paraId="3616E3CE" w14:textId="77777777" w:rsidR="00211325" w:rsidRDefault="00211325" w:rsidP="00211325">
            <w:pPr>
              <w:pStyle w:val="Sectiontext"/>
              <w:jc w:val="center"/>
              <w:rPr>
                <w:rFonts w:cs="Arial"/>
                <w:iCs/>
                <w:lang w:eastAsia="en-US"/>
              </w:rPr>
            </w:pPr>
            <w:r>
              <w:rPr>
                <w:rFonts w:cs="Arial"/>
                <w:iCs/>
                <w:lang w:eastAsia="en-US"/>
              </w:rPr>
              <w:t>b.</w:t>
            </w:r>
          </w:p>
        </w:tc>
        <w:tc>
          <w:tcPr>
            <w:tcW w:w="7804" w:type="dxa"/>
          </w:tcPr>
          <w:p w14:paraId="272E2AF2" w14:textId="77777777" w:rsidR="00211325" w:rsidRDefault="00211325" w:rsidP="00211325">
            <w:pPr>
              <w:pStyle w:val="Sectiontext"/>
              <w:rPr>
                <w:rFonts w:cs="Arial"/>
                <w:lang w:eastAsia="en-US"/>
              </w:rPr>
            </w:pPr>
            <w:r>
              <w:rPr>
                <w:rFonts w:cs="Arial"/>
                <w:lang w:eastAsia="en-US"/>
              </w:rPr>
              <w:t xml:space="preserve">If a nomination is not made, the senior member is taken to be nominated </w:t>
            </w:r>
            <w:r>
              <w:rPr>
                <w:rFonts w:cs="Arial"/>
                <w:iCs/>
                <w:lang w:eastAsia="en-US"/>
              </w:rPr>
              <w:t>as having unaccompanied resident family.</w:t>
            </w:r>
          </w:p>
        </w:tc>
      </w:tr>
      <w:tr w:rsidR="00211325" w:rsidRPr="00D15A4D" w14:paraId="460673CE" w14:textId="77777777" w:rsidTr="00211325">
        <w:tc>
          <w:tcPr>
            <w:tcW w:w="992" w:type="dxa"/>
          </w:tcPr>
          <w:p w14:paraId="743FC467" w14:textId="77777777" w:rsidR="00211325" w:rsidRPr="00D15A4D" w:rsidRDefault="00211325" w:rsidP="00211325">
            <w:pPr>
              <w:pStyle w:val="Sectiontext"/>
              <w:jc w:val="center"/>
              <w:rPr>
                <w:lang w:eastAsia="en-US"/>
              </w:rPr>
            </w:pPr>
          </w:p>
        </w:tc>
        <w:tc>
          <w:tcPr>
            <w:tcW w:w="563" w:type="dxa"/>
          </w:tcPr>
          <w:p w14:paraId="4D5EA378" w14:textId="77777777" w:rsidR="00211325" w:rsidRPr="00D15A4D" w:rsidRDefault="00211325" w:rsidP="00211325">
            <w:pPr>
              <w:pStyle w:val="Sectiontext"/>
              <w:jc w:val="center"/>
              <w:rPr>
                <w:rFonts w:cs="Arial"/>
                <w:iCs/>
                <w:lang w:eastAsia="en-US"/>
              </w:rPr>
            </w:pPr>
            <w:r>
              <w:rPr>
                <w:rFonts w:cs="Arial"/>
                <w:iCs/>
                <w:lang w:eastAsia="en-US"/>
              </w:rPr>
              <w:t>c.</w:t>
            </w:r>
          </w:p>
        </w:tc>
        <w:tc>
          <w:tcPr>
            <w:tcW w:w="7804" w:type="dxa"/>
          </w:tcPr>
          <w:p w14:paraId="42B21CC4" w14:textId="77777777" w:rsidR="00211325" w:rsidRDefault="00211325" w:rsidP="00211325">
            <w:pPr>
              <w:pStyle w:val="Sectiontext"/>
              <w:rPr>
                <w:rFonts w:cs="Arial"/>
                <w:iCs/>
                <w:lang w:eastAsia="en-US"/>
              </w:rPr>
            </w:pPr>
            <w:r>
              <w:rPr>
                <w:rFonts w:cs="Arial"/>
                <w:lang w:eastAsia="en-US"/>
              </w:rPr>
              <w:t>The classification of the resident family applies regardless of who they live with.</w:t>
            </w:r>
          </w:p>
        </w:tc>
      </w:tr>
    </w:tbl>
    <w:p w14:paraId="00956F32" w14:textId="77777777" w:rsidR="00211325" w:rsidRPr="000B2241" w:rsidRDefault="00211325" w:rsidP="00211325"/>
    <w:p w14:paraId="7FD77DF8" w14:textId="77777777" w:rsidR="00211325" w:rsidRDefault="00211325" w:rsidP="00211325">
      <w:pPr>
        <w:spacing w:line="240" w:lineRule="auto"/>
        <w:rPr>
          <w:rFonts w:ascii="Arial" w:eastAsiaTheme="majorEastAsia" w:hAnsi="Arial" w:cstheme="majorBidi"/>
          <w:b/>
        </w:rPr>
      </w:pPr>
      <w:r>
        <w:br w:type="page"/>
      </w:r>
    </w:p>
    <w:p w14:paraId="090884C4" w14:textId="77777777" w:rsidR="00211325" w:rsidRPr="007C6D61" w:rsidRDefault="00211325" w:rsidP="00211325">
      <w:pPr>
        <w:pStyle w:val="Heading4"/>
        <w:pageBreakBefore/>
        <w:spacing w:before="120" w:after="120" w:line="240" w:lineRule="auto"/>
        <w:rPr>
          <w:bCs w:val="0"/>
          <w:color w:val="000000" w:themeColor="text1"/>
        </w:rPr>
      </w:pPr>
      <w:r>
        <w:rPr>
          <w:bCs w:val="0"/>
          <w:color w:val="000000" w:themeColor="text1"/>
        </w:rPr>
        <w:lastRenderedPageBreak/>
        <w:t>Division 4</w:t>
      </w:r>
      <w:r w:rsidRPr="007C6D61">
        <w:rPr>
          <w:bCs w:val="0"/>
          <w:color w:val="000000" w:themeColor="text1"/>
        </w:rPr>
        <w:t xml:space="preserve">: </w:t>
      </w:r>
      <w:r>
        <w:rPr>
          <w:bCs w:val="0"/>
          <w:color w:val="000000" w:themeColor="text1"/>
        </w:rPr>
        <w:t>Key definitions relating to people</w:t>
      </w:r>
    </w:p>
    <w:p w14:paraId="26DA00FC" w14:textId="77777777" w:rsidR="00211325" w:rsidRDefault="00211325" w:rsidP="00211325">
      <w:pPr>
        <w:pStyle w:val="Heading5"/>
      </w:pPr>
      <w:r w:rsidRPr="007C6D61">
        <w:t xml:space="preserve">Subdivision 1: </w:t>
      </w:r>
      <w:r>
        <w:t>General</w:t>
      </w:r>
    </w:p>
    <w:p w14:paraId="14649CB7" w14:textId="310FEF8D" w:rsidR="00211325" w:rsidRDefault="00211325" w:rsidP="00211325">
      <w:pPr>
        <w:pStyle w:val="Heading5"/>
        <w:rPr>
          <w:b w:val="0"/>
        </w:rPr>
      </w:pPr>
      <w:r>
        <w:t>1.3.3</w:t>
      </w:r>
      <w:r w:rsidR="000C66C3">
        <w:t>5</w:t>
      </w:r>
      <w:r>
        <w:t>    Child</w:t>
      </w:r>
    </w:p>
    <w:tbl>
      <w:tblPr>
        <w:tblW w:w="9359" w:type="dxa"/>
        <w:tblInd w:w="221" w:type="dxa"/>
        <w:tblLayout w:type="fixed"/>
        <w:tblLook w:val="04A0" w:firstRow="1" w:lastRow="0" w:firstColumn="1" w:lastColumn="0" w:noHBand="0" w:noVBand="1"/>
      </w:tblPr>
      <w:tblGrid>
        <w:gridCol w:w="992"/>
        <w:gridCol w:w="563"/>
        <w:gridCol w:w="567"/>
        <w:gridCol w:w="7237"/>
      </w:tblGrid>
      <w:tr w:rsidR="00211325" w:rsidRPr="00D15A4D" w14:paraId="1603D4B6" w14:textId="77777777" w:rsidTr="00211325">
        <w:tc>
          <w:tcPr>
            <w:tcW w:w="992" w:type="dxa"/>
          </w:tcPr>
          <w:p w14:paraId="72DCD1CC" w14:textId="2A3FAABA" w:rsidR="00211325" w:rsidRPr="00D15A4D" w:rsidRDefault="00211325" w:rsidP="00211325">
            <w:pPr>
              <w:pStyle w:val="Sectiontext"/>
              <w:jc w:val="center"/>
              <w:rPr>
                <w:lang w:eastAsia="en-US"/>
              </w:rPr>
            </w:pPr>
          </w:p>
        </w:tc>
        <w:tc>
          <w:tcPr>
            <w:tcW w:w="8367" w:type="dxa"/>
            <w:gridSpan w:val="3"/>
          </w:tcPr>
          <w:p w14:paraId="1C697D97" w14:textId="383BAD92" w:rsidR="00211325" w:rsidRDefault="00211325" w:rsidP="00AF36B1">
            <w:pPr>
              <w:pStyle w:val="Sectiontext"/>
              <w:spacing w:line="256" w:lineRule="auto"/>
              <w:rPr>
                <w:lang w:eastAsia="en-US"/>
              </w:rPr>
            </w:pPr>
            <w:r>
              <w:rPr>
                <w:lang w:eastAsia="en-US"/>
              </w:rPr>
              <w:t xml:space="preserve">A </w:t>
            </w:r>
            <w:r w:rsidRPr="006D52BD">
              <w:rPr>
                <w:b/>
                <w:lang w:eastAsia="en-US"/>
              </w:rPr>
              <w:t>child</w:t>
            </w:r>
            <w:r>
              <w:rPr>
                <w:lang w:eastAsia="en-US"/>
              </w:rPr>
              <w:t xml:space="preserve"> of a member or their partner </w:t>
            </w:r>
            <w:r w:rsidR="00AF36B1">
              <w:rPr>
                <w:lang w:eastAsia="en-US"/>
              </w:rPr>
              <w:t xml:space="preserve">means a person who </w:t>
            </w:r>
            <w:r>
              <w:rPr>
                <w:lang w:eastAsia="en-US"/>
              </w:rPr>
              <w:t>meets any of the following.</w:t>
            </w:r>
          </w:p>
        </w:tc>
      </w:tr>
      <w:tr w:rsidR="00211325" w:rsidRPr="00D15A4D" w14:paraId="7BB58F37" w14:textId="77777777" w:rsidTr="00211325">
        <w:tc>
          <w:tcPr>
            <w:tcW w:w="992" w:type="dxa"/>
          </w:tcPr>
          <w:p w14:paraId="2C040F34" w14:textId="77777777" w:rsidR="00211325" w:rsidRPr="00D15A4D" w:rsidRDefault="00211325" w:rsidP="00211325">
            <w:pPr>
              <w:pStyle w:val="Sectiontext"/>
              <w:jc w:val="center"/>
              <w:rPr>
                <w:lang w:eastAsia="en-US"/>
              </w:rPr>
            </w:pPr>
          </w:p>
        </w:tc>
        <w:tc>
          <w:tcPr>
            <w:tcW w:w="563" w:type="dxa"/>
            <w:hideMark/>
          </w:tcPr>
          <w:p w14:paraId="32C80380" w14:textId="77777777" w:rsidR="00211325" w:rsidRPr="00D15A4D" w:rsidRDefault="00211325" w:rsidP="00211325">
            <w:pPr>
              <w:pStyle w:val="Sectiontext"/>
              <w:jc w:val="center"/>
              <w:rPr>
                <w:rFonts w:cs="Arial"/>
                <w:lang w:eastAsia="en-US"/>
              </w:rPr>
            </w:pPr>
            <w:r w:rsidRPr="00D15A4D">
              <w:rPr>
                <w:rFonts w:cs="Arial"/>
                <w:lang w:eastAsia="en-US"/>
              </w:rPr>
              <w:t>a.</w:t>
            </w:r>
          </w:p>
        </w:tc>
        <w:tc>
          <w:tcPr>
            <w:tcW w:w="7804" w:type="dxa"/>
            <w:gridSpan w:val="2"/>
          </w:tcPr>
          <w:p w14:paraId="3E3B1586" w14:textId="77777777" w:rsidR="00211325" w:rsidRPr="00D15A4D" w:rsidRDefault="00211325" w:rsidP="00211325">
            <w:pPr>
              <w:pStyle w:val="Sectiontext"/>
              <w:rPr>
                <w:rFonts w:cs="Arial"/>
                <w:lang w:eastAsia="en-US"/>
              </w:rPr>
            </w:pPr>
            <w:r>
              <w:t>A person under 21 years of age who meets one of the following.</w:t>
            </w:r>
          </w:p>
        </w:tc>
      </w:tr>
      <w:tr w:rsidR="00211325" w:rsidRPr="00D15A4D" w14:paraId="5E865DAC" w14:textId="77777777" w:rsidTr="00211325">
        <w:tc>
          <w:tcPr>
            <w:tcW w:w="992" w:type="dxa"/>
          </w:tcPr>
          <w:p w14:paraId="7F443381" w14:textId="77777777" w:rsidR="00211325" w:rsidRPr="00D15A4D" w:rsidRDefault="00211325" w:rsidP="00211325">
            <w:pPr>
              <w:pStyle w:val="Sectiontext"/>
              <w:jc w:val="center"/>
              <w:rPr>
                <w:lang w:eastAsia="en-US"/>
              </w:rPr>
            </w:pPr>
          </w:p>
        </w:tc>
        <w:tc>
          <w:tcPr>
            <w:tcW w:w="563" w:type="dxa"/>
          </w:tcPr>
          <w:p w14:paraId="7678C5E2" w14:textId="77777777" w:rsidR="00211325" w:rsidRPr="00D15A4D" w:rsidRDefault="00211325" w:rsidP="00211325">
            <w:pPr>
              <w:pStyle w:val="Sectiontext"/>
              <w:rPr>
                <w:rFonts w:cs="Arial"/>
                <w:iCs/>
                <w:lang w:eastAsia="en-US"/>
              </w:rPr>
            </w:pPr>
          </w:p>
        </w:tc>
        <w:tc>
          <w:tcPr>
            <w:tcW w:w="567" w:type="dxa"/>
            <w:hideMark/>
          </w:tcPr>
          <w:p w14:paraId="124C7035" w14:textId="77777777" w:rsidR="00211325" w:rsidRPr="00D15A4D" w:rsidRDefault="00211325" w:rsidP="00211325">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19795389" w14:textId="77777777" w:rsidR="00211325" w:rsidRPr="00D15A4D" w:rsidRDefault="00211325" w:rsidP="00211325">
            <w:pPr>
              <w:pStyle w:val="Sectiontext"/>
              <w:rPr>
                <w:rFonts w:cs="Arial"/>
                <w:iCs/>
                <w:lang w:eastAsia="en-US"/>
              </w:rPr>
            </w:pPr>
            <w:r>
              <w:t xml:space="preserve">They are, or were before they turned 18 years old, </w:t>
            </w:r>
            <w:r w:rsidRPr="00D527EB">
              <w:t>a child of the member</w:t>
            </w:r>
            <w:r>
              <w:t xml:space="preserve"> or the member’s partner </w:t>
            </w:r>
            <w:r w:rsidRPr="00325E4A">
              <w:t xml:space="preserve">for the purposes of Part 7 Division 1 Subdivision D of the </w:t>
            </w:r>
            <w:r w:rsidRPr="00325E4A">
              <w:rPr>
                <w:i/>
              </w:rPr>
              <w:t>Family Law Act 1975</w:t>
            </w:r>
            <w:r>
              <w:t>.</w:t>
            </w:r>
          </w:p>
        </w:tc>
      </w:tr>
      <w:tr w:rsidR="00211325" w:rsidRPr="00D15A4D" w14:paraId="155F3C0A" w14:textId="77777777" w:rsidTr="00211325">
        <w:tc>
          <w:tcPr>
            <w:tcW w:w="992" w:type="dxa"/>
          </w:tcPr>
          <w:p w14:paraId="63C48472" w14:textId="77777777" w:rsidR="00211325" w:rsidRPr="00D15A4D" w:rsidRDefault="00211325" w:rsidP="00211325">
            <w:pPr>
              <w:pStyle w:val="Sectiontext"/>
              <w:jc w:val="center"/>
              <w:rPr>
                <w:lang w:eastAsia="en-US"/>
              </w:rPr>
            </w:pPr>
          </w:p>
        </w:tc>
        <w:tc>
          <w:tcPr>
            <w:tcW w:w="563" w:type="dxa"/>
          </w:tcPr>
          <w:p w14:paraId="0519F803" w14:textId="77777777" w:rsidR="00211325" w:rsidRPr="00D15A4D" w:rsidRDefault="00211325" w:rsidP="00211325">
            <w:pPr>
              <w:pStyle w:val="Sectiontext"/>
              <w:rPr>
                <w:rFonts w:cs="Arial"/>
                <w:iCs/>
                <w:lang w:eastAsia="en-US"/>
              </w:rPr>
            </w:pPr>
          </w:p>
        </w:tc>
        <w:tc>
          <w:tcPr>
            <w:tcW w:w="567" w:type="dxa"/>
          </w:tcPr>
          <w:p w14:paraId="504C4276" w14:textId="77777777" w:rsidR="00211325" w:rsidRPr="00D15A4D" w:rsidRDefault="00211325" w:rsidP="00211325">
            <w:pPr>
              <w:pStyle w:val="Sectiontext"/>
              <w:rPr>
                <w:rFonts w:cs="Arial"/>
                <w:iCs/>
                <w:lang w:eastAsia="en-US"/>
              </w:rPr>
            </w:pPr>
            <w:r>
              <w:rPr>
                <w:rFonts w:cs="Arial"/>
                <w:iCs/>
                <w:lang w:eastAsia="en-US"/>
              </w:rPr>
              <w:t>ii.</w:t>
            </w:r>
          </w:p>
        </w:tc>
        <w:tc>
          <w:tcPr>
            <w:tcW w:w="7237" w:type="dxa"/>
          </w:tcPr>
          <w:p w14:paraId="189E8BA0" w14:textId="77777777" w:rsidR="00211325" w:rsidRDefault="00211325" w:rsidP="00211325">
            <w:pPr>
              <w:pStyle w:val="Sectiontext"/>
            </w:pPr>
            <w:r>
              <w:t xml:space="preserve">They are, or were before they turned 18 years old, the </w:t>
            </w:r>
            <w:r w:rsidRPr="00822D7F">
              <w:rPr>
                <w:color w:val="000000"/>
              </w:rPr>
              <w:t xml:space="preserve">subject </w:t>
            </w:r>
            <w:r>
              <w:rPr>
                <w:color w:val="000000"/>
              </w:rPr>
              <w:t xml:space="preserve">of a </w:t>
            </w:r>
            <w:r>
              <w:t>permanent care order issued by a court or statutory authority and placed in the member’s or the member’s partner’s care.</w:t>
            </w:r>
          </w:p>
        </w:tc>
      </w:tr>
      <w:tr w:rsidR="00211325" w:rsidRPr="00D15A4D" w14:paraId="03A707E8" w14:textId="77777777" w:rsidTr="00211325">
        <w:tc>
          <w:tcPr>
            <w:tcW w:w="992" w:type="dxa"/>
          </w:tcPr>
          <w:p w14:paraId="018F06FB" w14:textId="77777777" w:rsidR="00211325" w:rsidRPr="00D15A4D" w:rsidRDefault="00211325" w:rsidP="00211325">
            <w:pPr>
              <w:pStyle w:val="Sectiontext"/>
              <w:jc w:val="center"/>
              <w:rPr>
                <w:lang w:eastAsia="en-US"/>
              </w:rPr>
            </w:pPr>
          </w:p>
        </w:tc>
        <w:tc>
          <w:tcPr>
            <w:tcW w:w="563" w:type="dxa"/>
          </w:tcPr>
          <w:p w14:paraId="670B7943" w14:textId="77777777" w:rsidR="00211325" w:rsidRPr="00D15A4D" w:rsidRDefault="00211325" w:rsidP="00211325">
            <w:pPr>
              <w:pStyle w:val="Sectiontext"/>
              <w:jc w:val="center"/>
              <w:rPr>
                <w:rFonts w:cs="Arial"/>
                <w:iCs/>
                <w:lang w:eastAsia="en-US"/>
              </w:rPr>
            </w:pPr>
            <w:r>
              <w:rPr>
                <w:rFonts w:cs="Arial"/>
                <w:iCs/>
                <w:lang w:eastAsia="en-US"/>
              </w:rPr>
              <w:t>b.</w:t>
            </w:r>
          </w:p>
        </w:tc>
        <w:tc>
          <w:tcPr>
            <w:tcW w:w="7804" w:type="dxa"/>
            <w:gridSpan w:val="2"/>
          </w:tcPr>
          <w:p w14:paraId="3E37F461" w14:textId="77777777" w:rsidR="00211325" w:rsidRDefault="00211325" w:rsidP="00211325">
            <w:pPr>
              <w:pStyle w:val="Sectiontext"/>
            </w:pPr>
            <w:r w:rsidRPr="002714D7">
              <w:t>The age limit in subsection 1 does not apply for a child who is an invalid or has a disability.</w:t>
            </w:r>
          </w:p>
        </w:tc>
      </w:tr>
    </w:tbl>
    <w:p w14:paraId="39E6FA84" w14:textId="56CF7C33" w:rsidR="00211325" w:rsidRDefault="00663951" w:rsidP="00211325">
      <w:pPr>
        <w:pStyle w:val="Heading5"/>
        <w:rPr>
          <w:b w:val="0"/>
        </w:rPr>
      </w:pPr>
      <w:r>
        <w:t>1.3.3</w:t>
      </w:r>
      <w:r w:rsidR="000C66C3">
        <w:t>6</w:t>
      </w:r>
      <w:r w:rsidR="00211325">
        <w:t xml:space="preserve">    Partner </w:t>
      </w:r>
    </w:p>
    <w:tbl>
      <w:tblPr>
        <w:tblW w:w="9359" w:type="dxa"/>
        <w:tblInd w:w="113" w:type="dxa"/>
        <w:tblLayout w:type="fixed"/>
        <w:tblLook w:val="0000" w:firstRow="0" w:lastRow="0" w:firstColumn="0" w:lastColumn="0" w:noHBand="0" w:noVBand="0"/>
      </w:tblPr>
      <w:tblGrid>
        <w:gridCol w:w="991"/>
        <w:gridCol w:w="567"/>
        <w:gridCol w:w="567"/>
        <w:gridCol w:w="7234"/>
      </w:tblGrid>
      <w:tr w:rsidR="00211325" w:rsidRPr="008E5104" w14:paraId="64F36328" w14:textId="77777777" w:rsidTr="0094481D">
        <w:trPr>
          <w:cantSplit/>
        </w:trPr>
        <w:tc>
          <w:tcPr>
            <w:tcW w:w="991" w:type="dxa"/>
          </w:tcPr>
          <w:p w14:paraId="6D256C5F" w14:textId="77777777" w:rsidR="00211325" w:rsidRPr="008E5104" w:rsidRDefault="00211325" w:rsidP="00211325">
            <w:pPr>
              <w:pStyle w:val="BlockText-Plain"/>
              <w:jc w:val="center"/>
            </w:pPr>
            <w:r>
              <w:t>1.</w:t>
            </w:r>
          </w:p>
        </w:tc>
        <w:tc>
          <w:tcPr>
            <w:tcW w:w="8368" w:type="dxa"/>
            <w:gridSpan w:val="3"/>
          </w:tcPr>
          <w:p w14:paraId="4FBB7138" w14:textId="77777777" w:rsidR="00211325" w:rsidRDefault="00211325" w:rsidP="00211325">
            <w:pPr>
              <w:pStyle w:val="BlockText-Plain"/>
            </w:pPr>
            <w:r>
              <w:rPr>
                <w:b/>
                <w:lang w:eastAsia="en-US"/>
              </w:rPr>
              <w:t>Partner</w:t>
            </w:r>
            <w:r w:rsidRPr="00086C46">
              <w:rPr>
                <w:lang w:eastAsia="en-US"/>
              </w:rPr>
              <w:t>, in relation to a member,</w:t>
            </w:r>
            <w:r>
              <w:rPr>
                <w:b/>
                <w:lang w:eastAsia="en-US"/>
              </w:rPr>
              <w:t xml:space="preserve"> </w:t>
            </w:r>
            <w:r>
              <w:rPr>
                <w:lang w:eastAsia="en-US"/>
              </w:rPr>
              <w:t xml:space="preserve">means a person who meets any of the following. </w:t>
            </w:r>
          </w:p>
        </w:tc>
      </w:tr>
      <w:tr w:rsidR="00211325" w:rsidRPr="00325E4A" w14:paraId="1CA1CF26" w14:textId="77777777" w:rsidTr="0094481D">
        <w:trPr>
          <w:cantSplit/>
        </w:trPr>
        <w:tc>
          <w:tcPr>
            <w:tcW w:w="991" w:type="dxa"/>
          </w:tcPr>
          <w:p w14:paraId="682FF25C" w14:textId="77777777" w:rsidR="00211325" w:rsidRPr="00325E4A" w:rsidRDefault="00211325" w:rsidP="00211325">
            <w:pPr>
              <w:pStyle w:val="BlockText-Plain"/>
            </w:pPr>
          </w:p>
        </w:tc>
        <w:tc>
          <w:tcPr>
            <w:tcW w:w="567" w:type="dxa"/>
          </w:tcPr>
          <w:p w14:paraId="1271A4CB" w14:textId="77777777" w:rsidR="00211325" w:rsidRPr="00325E4A" w:rsidRDefault="00211325" w:rsidP="00211325">
            <w:pPr>
              <w:pStyle w:val="BlockText-Plain"/>
              <w:jc w:val="center"/>
            </w:pPr>
            <w:r w:rsidRPr="00325E4A">
              <w:t>a.</w:t>
            </w:r>
          </w:p>
        </w:tc>
        <w:tc>
          <w:tcPr>
            <w:tcW w:w="7801" w:type="dxa"/>
            <w:gridSpan w:val="2"/>
          </w:tcPr>
          <w:p w14:paraId="2CCBAC68" w14:textId="77777777" w:rsidR="00211325" w:rsidRPr="00325E4A" w:rsidRDefault="00211325" w:rsidP="00211325">
            <w:pPr>
              <w:pStyle w:val="BlockText-Plain"/>
            </w:pPr>
            <w:r>
              <w:t>They are in a registered relationship prescribed by the law of a State or Territory with the member.</w:t>
            </w:r>
          </w:p>
        </w:tc>
      </w:tr>
      <w:tr w:rsidR="00211325" w:rsidRPr="00325E4A" w14:paraId="7AF2F449" w14:textId="77777777" w:rsidTr="0094481D">
        <w:trPr>
          <w:cantSplit/>
        </w:trPr>
        <w:tc>
          <w:tcPr>
            <w:tcW w:w="991" w:type="dxa"/>
          </w:tcPr>
          <w:p w14:paraId="0694B595" w14:textId="77777777" w:rsidR="00211325" w:rsidRPr="00325E4A" w:rsidRDefault="00211325" w:rsidP="00211325">
            <w:pPr>
              <w:pStyle w:val="BlockText-Plain"/>
            </w:pPr>
          </w:p>
        </w:tc>
        <w:tc>
          <w:tcPr>
            <w:tcW w:w="567" w:type="dxa"/>
          </w:tcPr>
          <w:p w14:paraId="1206C144" w14:textId="77777777" w:rsidR="00211325" w:rsidRPr="00325E4A" w:rsidRDefault="00211325" w:rsidP="00211325">
            <w:pPr>
              <w:pStyle w:val="BlockText-Plain"/>
              <w:jc w:val="center"/>
            </w:pPr>
            <w:r>
              <w:rPr>
                <w:rFonts w:cs="Arial"/>
                <w:lang w:eastAsia="en-US"/>
              </w:rPr>
              <w:t>b</w:t>
            </w:r>
            <w:r w:rsidRPr="00D15A4D">
              <w:rPr>
                <w:rFonts w:cs="Arial"/>
                <w:lang w:eastAsia="en-US"/>
              </w:rPr>
              <w:t>.</w:t>
            </w:r>
          </w:p>
        </w:tc>
        <w:tc>
          <w:tcPr>
            <w:tcW w:w="7801" w:type="dxa"/>
            <w:gridSpan w:val="2"/>
          </w:tcPr>
          <w:p w14:paraId="283100A8" w14:textId="77777777" w:rsidR="00211325" w:rsidRDefault="00211325" w:rsidP="00211325">
            <w:pPr>
              <w:pStyle w:val="BlockText-Plain"/>
            </w:pPr>
            <w:r>
              <w:t>They are in a de facto relationship with the member.</w:t>
            </w:r>
          </w:p>
        </w:tc>
      </w:tr>
      <w:tr w:rsidR="00211325" w:rsidRPr="00325E4A" w14:paraId="6C9CD42D" w14:textId="77777777" w:rsidTr="0094481D">
        <w:trPr>
          <w:cantSplit/>
        </w:trPr>
        <w:tc>
          <w:tcPr>
            <w:tcW w:w="991" w:type="dxa"/>
          </w:tcPr>
          <w:p w14:paraId="55928AC1" w14:textId="77777777" w:rsidR="00211325" w:rsidRPr="00325E4A" w:rsidRDefault="00211325" w:rsidP="00211325">
            <w:pPr>
              <w:pStyle w:val="BlockText-Plain"/>
            </w:pPr>
          </w:p>
        </w:tc>
        <w:tc>
          <w:tcPr>
            <w:tcW w:w="567" w:type="dxa"/>
          </w:tcPr>
          <w:p w14:paraId="71E2003A" w14:textId="77777777" w:rsidR="00211325" w:rsidRPr="00325E4A" w:rsidRDefault="00211325" w:rsidP="00211325">
            <w:pPr>
              <w:pStyle w:val="BlockText-Plain"/>
              <w:jc w:val="center"/>
            </w:pPr>
            <w:r>
              <w:rPr>
                <w:rFonts w:cs="Arial"/>
                <w:lang w:eastAsia="en-US"/>
              </w:rPr>
              <w:t>c.</w:t>
            </w:r>
          </w:p>
        </w:tc>
        <w:tc>
          <w:tcPr>
            <w:tcW w:w="7801" w:type="dxa"/>
            <w:gridSpan w:val="2"/>
          </w:tcPr>
          <w:p w14:paraId="062FA36A" w14:textId="1E3B6E36" w:rsidR="00211325" w:rsidRDefault="00820B39" w:rsidP="00211325">
            <w:pPr>
              <w:pStyle w:val="BlockText-Plain"/>
            </w:pPr>
            <w:r>
              <w:t>One of the following applies.</w:t>
            </w:r>
          </w:p>
        </w:tc>
      </w:tr>
      <w:tr w:rsidR="0094481D" w:rsidRPr="00D15A4D" w14:paraId="7A0FC1D9" w14:textId="77777777" w:rsidTr="0094481D">
        <w:tblPrEx>
          <w:tblLook w:val="04A0" w:firstRow="1" w:lastRow="0" w:firstColumn="1" w:lastColumn="0" w:noHBand="0" w:noVBand="1"/>
        </w:tblPrEx>
        <w:tc>
          <w:tcPr>
            <w:tcW w:w="991" w:type="dxa"/>
          </w:tcPr>
          <w:p w14:paraId="084A1404" w14:textId="77777777" w:rsidR="0094481D" w:rsidRPr="00D15A4D" w:rsidRDefault="0094481D" w:rsidP="0094481D">
            <w:pPr>
              <w:pStyle w:val="Sectiontext"/>
              <w:jc w:val="center"/>
              <w:rPr>
                <w:lang w:eastAsia="en-US"/>
              </w:rPr>
            </w:pPr>
          </w:p>
        </w:tc>
        <w:tc>
          <w:tcPr>
            <w:tcW w:w="567" w:type="dxa"/>
          </w:tcPr>
          <w:p w14:paraId="1CEE8B9D" w14:textId="77777777" w:rsidR="0094481D" w:rsidRPr="00D15A4D" w:rsidRDefault="0094481D" w:rsidP="0094481D">
            <w:pPr>
              <w:pStyle w:val="Sectiontext"/>
              <w:rPr>
                <w:rFonts w:cs="Arial"/>
                <w:iCs/>
                <w:lang w:eastAsia="en-US"/>
              </w:rPr>
            </w:pPr>
          </w:p>
        </w:tc>
        <w:tc>
          <w:tcPr>
            <w:tcW w:w="567" w:type="dxa"/>
            <w:hideMark/>
          </w:tcPr>
          <w:p w14:paraId="066EB552" w14:textId="77777777" w:rsidR="0094481D" w:rsidRPr="00D15A4D" w:rsidRDefault="0094481D" w:rsidP="0094481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4" w:type="dxa"/>
          </w:tcPr>
          <w:p w14:paraId="602EAF81" w14:textId="483C770D" w:rsidR="0094481D" w:rsidRPr="00D15A4D" w:rsidRDefault="0094481D" w:rsidP="0094481D">
            <w:pPr>
              <w:pStyle w:val="Sectiontext"/>
              <w:rPr>
                <w:rFonts w:cs="Arial"/>
                <w:iCs/>
                <w:lang w:eastAsia="en-US"/>
              </w:rPr>
            </w:pPr>
            <w:r w:rsidRPr="00EC4BD8">
              <w:t xml:space="preserve">They are married to the member under the </w:t>
            </w:r>
            <w:r w:rsidRPr="00EC4BD8">
              <w:rPr>
                <w:i/>
              </w:rPr>
              <w:t>Marriage Act 1961</w:t>
            </w:r>
            <w:r w:rsidRPr="00EC4BD8">
              <w:t>.</w:t>
            </w:r>
          </w:p>
        </w:tc>
      </w:tr>
      <w:tr w:rsidR="0094481D" w:rsidRPr="00D15A4D" w14:paraId="5D56FE75" w14:textId="77777777" w:rsidTr="0094481D">
        <w:tblPrEx>
          <w:tblLook w:val="04A0" w:firstRow="1" w:lastRow="0" w:firstColumn="1" w:lastColumn="0" w:noHBand="0" w:noVBand="1"/>
        </w:tblPrEx>
        <w:tc>
          <w:tcPr>
            <w:tcW w:w="991" w:type="dxa"/>
          </w:tcPr>
          <w:p w14:paraId="498CA7CE" w14:textId="77777777" w:rsidR="0094481D" w:rsidRPr="00D15A4D" w:rsidRDefault="0094481D" w:rsidP="0094481D">
            <w:pPr>
              <w:pStyle w:val="Sectiontext"/>
              <w:jc w:val="center"/>
              <w:rPr>
                <w:lang w:eastAsia="en-US"/>
              </w:rPr>
            </w:pPr>
          </w:p>
        </w:tc>
        <w:tc>
          <w:tcPr>
            <w:tcW w:w="567" w:type="dxa"/>
          </w:tcPr>
          <w:p w14:paraId="340E5AFC" w14:textId="77777777" w:rsidR="0094481D" w:rsidRPr="00D15A4D" w:rsidRDefault="0094481D" w:rsidP="0094481D">
            <w:pPr>
              <w:pStyle w:val="Sectiontext"/>
              <w:rPr>
                <w:rFonts w:cs="Arial"/>
                <w:iCs/>
                <w:lang w:eastAsia="en-US"/>
              </w:rPr>
            </w:pPr>
          </w:p>
        </w:tc>
        <w:tc>
          <w:tcPr>
            <w:tcW w:w="567" w:type="dxa"/>
          </w:tcPr>
          <w:p w14:paraId="25C54486" w14:textId="77777777" w:rsidR="0094481D" w:rsidRPr="00D15A4D" w:rsidRDefault="0094481D" w:rsidP="0094481D">
            <w:pPr>
              <w:pStyle w:val="Sectiontext"/>
              <w:rPr>
                <w:rFonts w:cs="Arial"/>
                <w:iCs/>
                <w:lang w:eastAsia="en-US"/>
              </w:rPr>
            </w:pPr>
            <w:r>
              <w:rPr>
                <w:rFonts w:cs="Arial"/>
                <w:iCs/>
                <w:lang w:eastAsia="en-US"/>
              </w:rPr>
              <w:t>ii.</w:t>
            </w:r>
          </w:p>
        </w:tc>
        <w:tc>
          <w:tcPr>
            <w:tcW w:w="7234" w:type="dxa"/>
          </w:tcPr>
          <w:p w14:paraId="1BE28D64" w14:textId="7FC642C2" w:rsidR="0094481D" w:rsidRPr="006C79F0" w:rsidRDefault="0094481D" w:rsidP="00EB0500">
            <w:pPr>
              <w:pStyle w:val="Sectiontext"/>
              <w:rPr>
                <w:rFonts w:cs="Arial"/>
                <w:iCs/>
                <w:lang w:eastAsia="en-US"/>
              </w:rPr>
            </w:pPr>
            <w:r>
              <w:t>They are</w:t>
            </w:r>
            <w:r w:rsidR="00EB0500">
              <w:t xml:space="preserve"> in a marriage with the member that is </w:t>
            </w:r>
            <w:r w:rsidRPr="00EC4BD8">
              <w:t xml:space="preserve">recognised under the </w:t>
            </w:r>
            <w:r w:rsidRPr="00EB0500">
              <w:rPr>
                <w:i/>
              </w:rPr>
              <w:t>Marriage Act</w:t>
            </w:r>
            <w:r w:rsidR="00EB0500" w:rsidRPr="00EB0500">
              <w:rPr>
                <w:i/>
              </w:rPr>
              <w:t xml:space="preserve"> 1961</w:t>
            </w:r>
            <w:r w:rsidRPr="00EC4BD8">
              <w:t>.</w:t>
            </w:r>
          </w:p>
        </w:tc>
      </w:tr>
      <w:tr w:rsidR="00211325" w:rsidRPr="00325E4A" w14:paraId="792EA3A2" w14:textId="77777777" w:rsidTr="0094481D">
        <w:trPr>
          <w:cantSplit/>
        </w:trPr>
        <w:tc>
          <w:tcPr>
            <w:tcW w:w="991" w:type="dxa"/>
          </w:tcPr>
          <w:p w14:paraId="5784A4CD" w14:textId="77777777" w:rsidR="00211325" w:rsidRPr="00325E4A" w:rsidRDefault="00211325" w:rsidP="00211325">
            <w:pPr>
              <w:pStyle w:val="BlockText-Plain"/>
            </w:pPr>
          </w:p>
        </w:tc>
        <w:tc>
          <w:tcPr>
            <w:tcW w:w="567" w:type="dxa"/>
          </w:tcPr>
          <w:p w14:paraId="16B34064" w14:textId="77777777" w:rsidR="00211325" w:rsidRPr="00325E4A" w:rsidRDefault="00211325" w:rsidP="00211325">
            <w:pPr>
              <w:pStyle w:val="BlockText-Plain"/>
              <w:jc w:val="center"/>
            </w:pPr>
            <w:r>
              <w:rPr>
                <w:rFonts w:cs="Arial"/>
                <w:lang w:eastAsia="en-US"/>
              </w:rPr>
              <w:t>d.</w:t>
            </w:r>
          </w:p>
        </w:tc>
        <w:tc>
          <w:tcPr>
            <w:tcW w:w="7801" w:type="dxa"/>
            <w:gridSpan w:val="2"/>
          </w:tcPr>
          <w:p w14:paraId="75B9EFBA" w14:textId="646CACFD" w:rsidR="00211325" w:rsidRDefault="00211325" w:rsidP="00A15513">
            <w:pPr>
              <w:pStyle w:val="BlockText-Plain"/>
            </w:pPr>
            <w:r>
              <w:t xml:space="preserve">A CDF recognised partner under </w:t>
            </w:r>
            <w:r w:rsidR="00A15513">
              <w:t>section 1.3.38.</w:t>
            </w:r>
          </w:p>
        </w:tc>
      </w:tr>
      <w:tr w:rsidR="00211325" w:rsidRPr="008E5104" w14:paraId="25056A46" w14:textId="77777777" w:rsidTr="0094481D">
        <w:trPr>
          <w:cantSplit/>
        </w:trPr>
        <w:tc>
          <w:tcPr>
            <w:tcW w:w="991" w:type="dxa"/>
          </w:tcPr>
          <w:p w14:paraId="0D4881CE" w14:textId="77777777" w:rsidR="00211325" w:rsidRPr="008E5104" w:rsidRDefault="00211325" w:rsidP="00211325">
            <w:pPr>
              <w:pStyle w:val="BlockText-Plain"/>
              <w:jc w:val="center"/>
            </w:pPr>
            <w:r>
              <w:rPr>
                <w:lang w:eastAsia="en-US"/>
              </w:rPr>
              <w:t>2.</w:t>
            </w:r>
          </w:p>
        </w:tc>
        <w:tc>
          <w:tcPr>
            <w:tcW w:w="8368" w:type="dxa"/>
            <w:gridSpan w:val="3"/>
          </w:tcPr>
          <w:p w14:paraId="31A86A5E" w14:textId="63AA2854" w:rsidR="00211325" w:rsidRDefault="003F785B" w:rsidP="00211325">
            <w:pPr>
              <w:pStyle w:val="BlockText-Plain"/>
            </w:pPr>
            <w:r>
              <w:t>A</w:t>
            </w:r>
            <w:r w:rsidR="00211325">
              <w:t xml:space="preserve"> person ceases to be a partner if the CDF is satisfied that the person lives separately and apart from the member on a permanent or indefinite basis.</w:t>
            </w:r>
          </w:p>
        </w:tc>
      </w:tr>
      <w:tr w:rsidR="00211325" w:rsidRPr="008E5104" w14:paraId="38ED5CDD" w14:textId="77777777" w:rsidTr="0094481D">
        <w:trPr>
          <w:cantSplit/>
        </w:trPr>
        <w:tc>
          <w:tcPr>
            <w:tcW w:w="991" w:type="dxa"/>
          </w:tcPr>
          <w:p w14:paraId="5BCAB5E7" w14:textId="77777777" w:rsidR="00211325" w:rsidRPr="008E5104" w:rsidRDefault="00211325" w:rsidP="00211325">
            <w:pPr>
              <w:pStyle w:val="BlockText-Plain"/>
              <w:jc w:val="center"/>
            </w:pPr>
          </w:p>
        </w:tc>
        <w:tc>
          <w:tcPr>
            <w:tcW w:w="8368" w:type="dxa"/>
            <w:gridSpan w:val="3"/>
          </w:tcPr>
          <w:p w14:paraId="4C28D8A8" w14:textId="7AA032FC" w:rsidR="00211325" w:rsidRPr="00A1437E" w:rsidRDefault="002C0CF8" w:rsidP="00F3632A">
            <w:pPr>
              <w:pStyle w:val="BlockText-Plain"/>
              <w:ind w:left="857" w:hanging="857"/>
              <w:rPr>
                <w:strike/>
                <w:sz w:val="18"/>
                <w:szCs w:val="18"/>
              </w:rPr>
            </w:pPr>
            <w:r w:rsidRPr="00A1437E">
              <w:rPr>
                <w:b/>
                <w:sz w:val="18"/>
                <w:szCs w:val="18"/>
              </w:rPr>
              <w:t>Note 1:</w:t>
            </w:r>
            <w:r w:rsidR="00211325" w:rsidRPr="00A1437E">
              <w:rPr>
                <w:sz w:val="18"/>
                <w:szCs w:val="18"/>
              </w:rPr>
              <w:t xml:space="preserve"> </w:t>
            </w:r>
            <w:r w:rsidR="00A1437E">
              <w:rPr>
                <w:sz w:val="18"/>
                <w:szCs w:val="18"/>
              </w:rPr>
              <w:tab/>
            </w:r>
            <w:r w:rsidR="00211325" w:rsidRPr="00A1437E">
              <w:rPr>
                <w:sz w:val="18"/>
                <w:szCs w:val="18"/>
              </w:rPr>
              <w:t xml:space="preserve">Living separately and apart from the member on a permanent basis is an indication of a breakdown in the relationship. </w:t>
            </w:r>
          </w:p>
          <w:p w14:paraId="560C823E" w14:textId="4A429673" w:rsidR="00211325" w:rsidRPr="00016923" w:rsidRDefault="002C0CF8" w:rsidP="00F3632A">
            <w:pPr>
              <w:pStyle w:val="BlockText-Plain"/>
              <w:ind w:left="857" w:hanging="857"/>
              <w:rPr>
                <w:b/>
                <w:lang w:eastAsia="en-US"/>
              </w:rPr>
            </w:pPr>
            <w:r w:rsidRPr="00A1437E">
              <w:rPr>
                <w:b/>
                <w:sz w:val="18"/>
                <w:szCs w:val="18"/>
              </w:rPr>
              <w:t>Note 2:</w:t>
            </w:r>
            <w:r w:rsidR="00211325" w:rsidRPr="00A1437E">
              <w:rPr>
                <w:sz w:val="18"/>
                <w:szCs w:val="18"/>
              </w:rPr>
              <w:t xml:space="preserve"> </w:t>
            </w:r>
            <w:r w:rsidR="00A1437E">
              <w:rPr>
                <w:sz w:val="18"/>
                <w:szCs w:val="18"/>
              </w:rPr>
              <w:tab/>
            </w:r>
            <w:r w:rsidR="00211325" w:rsidRPr="00A1437E">
              <w:rPr>
                <w:rFonts w:cs="Arial"/>
                <w:sz w:val="18"/>
                <w:szCs w:val="18"/>
              </w:rPr>
              <w:t>A member and their partner may cease to be partners even if they continue to reside in the same residence or that either party provides some household services to the other.</w:t>
            </w:r>
          </w:p>
        </w:tc>
      </w:tr>
    </w:tbl>
    <w:p w14:paraId="61C10714" w14:textId="58A8E8BE" w:rsidR="00211325" w:rsidRDefault="00663951" w:rsidP="00211325">
      <w:pPr>
        <w:pStyle w:val="Heading5"/>
        <w:rPr>
          <w:b w:val="0"/>
          <w:bCs/>
        </w:rPr>
      </w:pPr>
      <w:r>
        <w:rPr>
          <w:bCs/>
        </w:rPr>
        <w:t>1.3.3</w:t>
      </w:r>
      <w:r w:rsidR="000C66C3">
        <w:rPr>
          <w:bCs/>
        </w:rPr>
        <w:t>7</w:t>
      </w:r>
      <w:r w:rsidR="00211325" w:rsidRPr="6D6C4643">
        <w:rPr>
          <w:bCs/>
        </w:rPr>
        <w:t>    </w:t>
      </w:r>
      <w:proofErr w:type="gramStart"/>
      <w:r w:rsidR="00211325" w:rsidRPr="6D6C4643">
        <w:rPr>
          <w:bCs/>
        </w:rPr>
        <w:t>Recognised</w:t>
      </w:r>
      <w:proofErr w:type="gramEnd"/>
      <w:r w:rsidR="00211325" w:rsidRPr="6D6C4643">
        <w:rPr>
          <w:bCs/>
        </w:rPr>
        <w:t xml:space="preserve"> other person</w:t>
      </w:r>
    </w:p>
    <w:tbl>
      <w:tblPr>
        <w:tblW w:w="9359" w:type="dxa"/>
        <w:tblInd w:w="113" w:type="dxa"/>
        <w:tblLayout w:type="fixed"/>
        <w:tblLook w:val="0000" w:firstRow="0" w:lastRow="0" w:firstColumn="0" w:lastColumn="0" w:noHBand="0" w:noVBand="0"/>
      </w:tblPr>
      <w:tblGrid>
        <w:gridCol w:w="992"/>
        <w:gridCol w:w="567"/>
        <w:gridCol w:w="567"/>
        <w:gridCol w:w="7233"/>
      </w:tblGrid>
      <w:tr w:rsidR="00211325" w:rsidRPr="008E5104" w14:paraId="7AA162F8" w14:textId="77777777" w:rsidTr="00211325">
        <w:trPr>
          <w:cantSplit/>
        </w:trPr>
        <w:tc>
          <w:tcPr>
            <w:tcW w:w="992" w:type="dxa"/>
          </w:tcPr>
          <w:p w14:paraId="4539775C" w14:textId="77777777" w:rsidR="00211325" w:rsidRPr="008E5104" w:rsidRDefault="00211325" w:rsidP="00211325">
            <w:pPr>
              <w:pStyle w:val="BlockText-Plain"/>
              <w:jc w:val="center"/>
            </w:pPr>
            <w:r>
              <w:t>1.</w:t>
            </w:r>
          </w:p>
        </w:tc>
        <w:tc>
          <w:tcPr>
            <w:tcW w:w="8367" w:type="dxa"/>
            <w:gridSpan w:val="3"/>
          </w:tcPr>
          <w:p w14:paraId="48A4F03E" w14:textId="77777777" w:rsidR="00211325" w:rsidRDefault="00211325" w:rsidP="00211325">
            <w:pPr>
              <w:pStyle w:val="BlockText-Plain"/>
            </w:pPr>
            <w:r w:rsidRPr="6D6C4643">
              <w:rPr>
                <w:b/>
                <w:bCs/>
                <w:lang w:eastAsia="en-US"/>
              </w:rPr>
              <w:t>Recognised other person</w:t>
            </w:r>
            <w:r w:rsidRPr="00AE291E">
              <w:rPr>
                <w:bCs/>
                <w:lang w:eastAsia="en-US"/>
              </w:rPr>
              <w:t>, in relation to a member,</w:t>
            </w:r>
            <w:r w:rsidRPr="6D6C4643">
              <w:rPr>
                <w:b/>
                <w:bCs/>
                <w:lang w:eastAsia="en-US"/>
              </w:rPr>
              <w:t xml:space="preserve"> </w:t>
            </w:r>
            <w:r w:rsidRPr="6D6C4643">
              <w:rPr>
                <w:lang w:eastAsia="en-US"/>
              </w:rPr>
              <w:t>means any of the following.</w:t>
            </w:r>
          </w:p>
        </w:tc>
      </w:tr>
      <w:tr w:rsidR="00211325" w:rsidRPr="00325E4A" w14:paraId="13E61079" w14:textId="77777777" w:rsidTr="00211325">
        <w:trPr>
          <w:cantSplit/>
        </w:trPr>
        <w:tc>
          <w:tcPr>
            <w:tcW w:w="992" w:type="dxa"/>
          </w:tcPr>
          <w:p w14:paraId="1C5ECC3E" w14:textId="77777777" w:rsidR="00211325" w:rsidRPr="00325E4A" w:rsidRDefault="00211325" w:rsidP="00211325">
            <w:pPr>
              <w:pStyle w:val="BlockText-Plain"/>
            </w:pPr>
          </w:p>
        </w:tc>
        <w:tc>
          <w:tcPr>
            <w:tcW w:w="567" w:type="dxa"/>
          </w:tcPr>
          <w:p w14:paraId="7BCE1BA5" w14:textId="77777777" w:rsidR="00211325" w:rsidRPr="00325E4A" w:rsidRDefault="00211325" w:rsidP="00211325">
            <w:pPr>
              <w:pStyle w:val="BlockText-Plain"/>
              <w:jc w:val="center"/>
            </w:pPr>
            <w:r w:rsidRPr="00325E4A">
              <w:t>a.</w:t>
            </w:r>
          </w:p>
        </w:tc>
        <w:tc>
          <w:tcPr>
            <w:tcW w:w="7800" w:type="dxa"/>
            <w:gridSpan w:val="2"/>
          </w:tcPr>
          <w:p w14:paraId="2D0780D4" w14:textId="2B811E49" w:rsidR="00211325" w:rsidRPr="00325E4A" w:rsidRDefault="002371C2" w:rsidP="002371C2">
            <w:pPr>
              <w:pStyle w:val="BlockText-Plain"/>
            </w:pPr>
            <w:r>
              <w:t>An adult child.</w:t>
            </w:r>
          </w:p>
        </w:tc>
      </w:tr>
      <w:tr w:rsidR="00211325" w:rsidRPr="00325E4A" w14:paraId="4DDEF597" w14:textId="77777777" w:rsidTr="00211325">
        <w:trPr>
          <w:cantSplit/>
        </w:trPr>
        <w:tc>
          <w:tcPr>
            <w:tcW w:w="992" w:type="dxa"/>
          </w:tcPr>
          <w:p w14:paraId="7C12A20F" w14:textId="77777777" w:rsidR="00211325" w:rsidRPr="00325E4A" w:rsidRDefault="00211325" w:rsidP="00211325">
            <w:pPr>
              <w:pStyle w:val="BlockText-Plain"/>
            </w:pPr>
          </w:p>
        </w:tc>
        <w:tc>
          <w:tcPr>
            <w:tcW w:w="567" w:type="dxa"/>
          </w:tcPr>
          <w:p w14:paraId="71E00AD0" w14:textId="77777777" w:rsidR="00211325" w:rsidRPr="00325E4A" w:rsidRDefault="00211325" w:rsidP="00211325">
            <w:pPr>
              <w:pStyle w:val="BlockText-Plain"/>
              <w:jc w:val="center"/>
            </w:pPr>
            <w:r>
              <w:t>b</w:t>
            </w:r>
            <w:r w:rsidRPr="00325E4A">
              <w:t>.</w:t>
            </w:r>
          </w:p>
        </w:tc>
        <w:tc>
          <w:tcPr>
            <w:tcW w:w="7800" w:type="dxa"/>
            <w:gridSpan w:val="2"/>
          </w:tcPr>
          <w:p w14:paraId="3B0BC706" w14:textId="4017A5AD" w:rsidR="00211325" w:rsidRPr="00325E4A" w:rsidRDefault="00211325" w:rsidP="002371C2">
            <w:pPr>
              <w:pStyle w:val="BlockText-Plain"/>
            </w:pPr>
            <w:r w:rsidRPr="0053712C">
              <w:t>A live-in carer</w:t>
            </w:r>
            <w:r w:rsidR="002371C2">
              <w:t>.</w:t>
            </w:r>
          </w:p>
        </w:tc>
      </w:tr>
      <w:tr w:rsidR="00211325" w:rsidRPr="00325E4A" w14:paraId="644D951E" w14:textId="77777777" w:rsidTr="00211325">
        <w:trPr>
          <w:cantSplit/>
        </w:trPr>
        <w:tc>
          <w:tcPr>
            <w:tcW w:w="992" w:type="dxa"/>
          </w:tcPr>
          <w:p w14:paraId="7D807579" w14:textId="77777777" w:rsidR="00211325" w:rsidRPr="00325E4A" w:rsidRDefault="00211325" w:rsidP="00211325">
            <w:pPr>
              <w:pStyle w:val="BlockText-Plain"/>
            </w:pPr>
          </w:p>
        </w:tc>
        <w:tc>
          <w:tcPr>
            <w:tcW w:w="567" w:type="dxa"/>
          </w:tcPr>
          <w:p w14:paraId="44279812" w14:textId="77777777" w:rsidR="00211325" w:rsidRPr="00325E4A" w:rsidRDefault="00211325" w:rsidP="00211325">
            <w:pPr>
              <w:pStyle w:val="BlockText-Plain"/>
              <w:jc w:val="center"/>
            </w:pPr>
            <w:r>
              <w:t>c</w:t>
            </w:r>
            <w:r w:rsidRPr="00325E4A">
              <w:t>.</w:t>
            </w:r>
          </w:p>
        </w:tc>
        <w:tc>
          <w:tcPr>
            <w:tcW w:w="7800" w:type="dxa"/>
            <w:gridSpan w:val="2"/>
          </w:tcPr>
          <w:p w14:paraId="3E01C0C8" w14:textId="016039A2" w:rsidR="00211325" w:rsidRPr="00325E4A" w:rsidRDefault="00211325" w:rsidP="002371C2">
            <w:pPr>
              <w:pStyle w:val="BlockText-Plain"/>
            </w:pPr>
            <w:r w:rsidRPr="0053712C">
              <w:t>A guardian</w:t>
            </w:r>
            <w:r>
              <w:t xml:space="preserve"> or</w:t>
            </w:r>
            <w:r w:rsidRPr="0053712C">
              <w:t xml:space="preserve"> housekeeper</w:t>
            </w:r>
            <w:r w:rsidR="002371C2">
              <w:t>.</w:t>
            </w:r>
          </w:p>
        </w:tc>
      </w:tr>
      <w:tr w:rsidR="00211325" w:rsidRPr="00325E4A" w14:paraId="18F7734D" w14:textId="77777777" w:rsidTr="00211325">
        <w:trPr>
          <w:cantSplit/>
        </w:trPr>
        <w:tc>
          <w:tcPr>
            <w:tcW w:w="992" w:type="dxa"/>
          </w:tcPr>
          <w:p w14:paraId="0F5E7F49" w14:textId="77777777" w:rsidR="00211325" w:rsidRPr="00325E4A" w:rsidRDefault="00211325" w:rsidP="00211325">
            <w:pPr>
              <w:pStyle w:val="BlockText-Plain"/>
            </w:pPr>
          </w:p>
        </w:tc>
        <w:tc>
          <w:tcPr>
            <w:tcW w:w="567" w:type="dxa"/>
          </w:tcPr>
          <w:p w14:paraId="3745CFC3" w14:textId="77777777" w:rsidR="00211325" w:rsidRPr="00325E4A" w:rsidRDefault="00211325" w:rsidP="00211325">
            <w:pPr>
              <w:pStyle w:val="BlockText-Plain"/>
              <w:jc w:val="center"/>
            </w:pPr>
            <w:r>
              <w:t>d</w:t>
            </w:r>
            <w:r w:rsidRPr="00325E4A">
              <w:t>.</w:t>
            </w:r>
          </w:p>
        </w:tc>
        <w:tc>
          <w:tcPr>
            <w:tcW w:w="7800" w:type="dxa"/>
            <w:gridSpan w:val="2"/>
          </w:tcPr>
          <w:p w14:paraId="0C40472E" w14:textId="5A3C3C2A" w:rsidR="00211325" w:rsidRPr="00325E4A" w:rsidRDefault="00211325" w:rsidP="00211325">
            <w:pPr>
              <w:pStyle w:val="BlockText-Plain"/>
            </w:pPr>
            <w:r>
              <w:t>Subject to subsection 2, a</w:t>
            </w:r>
            <w:r w:rsidRPr="00DA342B">
              <w:t xml:space="preserve"> person who has an interdependent relationship with the member if the CDF is satisfied the member and the person have a close person</w:t>
            </w:r>
            <w:r w:rsidR="0059582A">
              <w:t>al</w:t>
            </w:r>
            <w:r w:rsidRPr="00DA342B">
              <w:t xml:space="preserve"> relationship having regard to the following factors.</w:t>
            </w:r>
          </w:p>
        </w:tc>
      </w:tr>
      <w:tr w:rsidR="00211325" w:rsidRPr="008E5104" w14:paraId="0FBC3955" w14:textId="77777777" w:rsidTr="00211325">
        <w:trPr>
          <w:cantSplit/>
        </w:trPr>
        <w:tc>
          <w:tcPr>
            <w:tcW w:w="992" w:type="dxa"/>
          </w:tcPr>
          <w:p w14:paraId="680EFE4D" w14:textId="77777777" w:rsidR="00211325" w:rsidRPr="008E5104" w:rsidRDefault="00211325" w:rsidP="00211325">
            <w:pPr>
              <w:pStyle w:val="BlockText-Plain"/>
            </w:pPr>
          </w:p>
        </w:tc>
        <w:tc>
          <w:tcPr>
            <w:tcW w:w="567" w:type="dxa"/>
          </w:tcPr>
          <w:p w14:paraId="223ECC0E" w14:textId="77777777" w:rsidR="00211325" w:rsidRPr="008E5104" w:rsidRDefault="00211325" w:rsidP="00211325">
            <w:pPr>
              <w:pStyle w:val="BlockText-Plain"/>
            </w:pPr>
          </w:p>
        </w:tc>
        <w:tc>
          <w:tcPr>
            <w:tcW w:w="567" w:type="dxa"/>
          </w:tcPr>
          <w:p w14:paraId="5E270722" w14:textId="77777777" w:rsidR="00211325" w:rsidRPr="008E5104" w:rsidRDefault="00211325" w:rsidP="00211325">
            <w:pPr>
              <w:pStyle w:val="BlockText-Plain"/>
            </w:pPr>
            <w:proofErr w:type="spellStart"/>
            <w:r>
              <w:t>i</w:t>
            </w:r>
            <w:proofErr w:type="spellEnd"/>
            <w:r>
              <w:t>.</w:t>
            </w:r>
          </w:p>
        </w:tc>
        <w:tc>
          <w:tcPr>
            <w:tcW w:w="7233" w:type="dxa"/>
          </w:tcPr>
          <w:p w14:paraId="1A497939" w14:textId="77777777" w:rsidR="00211325" w:rsidRPr="008E5104" w:rsidRDefault="00211325" w:rsidP="00211325">
            <w:pPr>
              <w:pStyle w:val="BlockText-Plain"/>
            </w:pPr>
            <w:r>
              <w:t>T</w:t>
            </w:r>
            <w:r w:rsidRPr="00325E4A">
              <w:t xml:space="preserve">he person has a </w:t>
            </w:r>
            <w:r>
              <w:t xml:space="preserve">permanent relationship with the member and provides them with a degree of emotional support. </w:t>
            </w:r>
          </w:p>
        </w:tc>
      </w:tr>
      <w:tr w:rsidR="00211325" w:rsidRPr="008E5104" w14:paraId="0DE149D9" w14:textId="77777777" w:rsidTr="00211325">
        <w:trPr>
          <w:cantSplit/>
        </w:trPr>
        <w:tc>
          <w:tcPr>
            <w:tcW w:w="992" w:type="dxa"/>
          </w:tcPr>
          <w:p w14:paraId="42F01924" w14:textId="77777777" w:rsidR="00211325" w:rsidRPr="008E5104" w:rsidRDefault="00211325" w:rsidP="00211325">
            <w:pPr>
              <w:pStyle w:val="BlockText-Plain"/>
            </w:pPr>
          </w:p>
        </w:tc>
        <w:tc>
          <w:tcPr>
            <w:tcW w:w="567" w:type="dxa"/>
          </w:tcPr>
          <w:p w14:paraId="10015AD0" w14:textId="77777777" w:rsidR="00211325" w:rsidRPr="008E5104" w:rsidRDefault="00211325" w:rsidP="00211325">
            <w:pPr>
              <w:pStyle w:val="BlockText-Plain"/>
            </w:pPr>
          </w:p>
        </w:tc>
        <w:tc>
          <w:tcPr>
            <w:tcW w:w="567" w:type="dxa"/>
          </w:tcPr>
          <w:p w14:paraId="1F05A426" w14:textId="77777777" w:rsidR="00211325" w:rsidRPr="008E5104" w:rsidRDefault="00211325" w:rsidP="00211325">
            <w:pPr>
              <w:pStyle w:val="BlockText-Plain"/>
            </w:pPr>
            <w:r>
              <w:t>ii.</w:t>
            </w:r>
          </w:p>
        </w:tc>
        <w:tc>
          <w:tcPr>
            <w:tcW w:w="7233" w:type="dxa"/>
          </w:tcPr>
          <w:p w14:paraId="3676FD54" w14:textId="77777777" w:rsidR="00211325" w:rsidRPr="008E5104" w:rsidRDefault="00211325" w:rsidP="00211325">
            <w:pPr>
              <w:pStyle w:val="BlockText-Plain"/>
            </w:pPr>
            <w:r>
              <w:t>The living arrangements of the person and if they will live</w:t>
            </w:r>
            <w:r w:rsidRPr="00325E4A">
              <w:t xml:space="preserve"> with the member.</w:t>
            </w:r>
          </w:p>
        </w:tc>
      </w:tr>
      <w:tr w:rsidR="00211325" w:rsidRPr="008E5104" w14:paraId="00C4689F" w14:textId="77777777" w:rsidTr="00211325">
        <w:trPr>
          <w:cantSplit/>
        </w:trPr>
        <w:tc>
          <w:tcPr>
            <w:tcW w:w="992" w:type="dxa"/>
          </w:tcPr>
          <w:p w14:paraId="16DAC481" w14:textId="77777777" w:rsidR="00211325" w:rsidRPr="008E5104" w:rsidRDefault="00211325" w:rsidP="00211325">
            <w:pPr>
              <w:pStyle w:val="BlockText-Plain"/>
            </w:pPr>
          </w:p>
        </w:tc>
        <w:tc>
          <w:tcPr>
            <w:tcW w:w="567" w:type="dxa"/>
          </w:tcPr>
          <w:p w14:paraId="61B144F4" w14:textId="77777777" w:rsidR="00211325" w:rsidRPr="008E5104" w:rsidRDefault="00211325" w:rsidP="00211325">
            <w:pPr>
              <w:pStyle w:val="BlockText-Plain"/>
            </w:pPr>
          </w:p>
        </w:tc>
        <w:tc>
          <w:tcPr>
            <w:tcW w:w="567" w:type="dxa"/>
          </w:tcPr>
          <w:p w14:paraId="68AF3867" w14:textId="77777777" w:rsidR="00211325" w:rsidRPr="008E5104" w:rsidRDefault="00211325" w:rsidP="00211325">
            <w:pPr>
              <w:pStyle w:val="BlockText-Plain"/>
            </w:pPr>
            <w:r>
              <w:t>iii.</w:t>
            </w:r>
          </w:p>
        </w:tc>
        <w:tc>
          <w:tcPr>
            <w:tcW w:w="7233" w:type="dxa"/>
          </w:tcPr>
          <w:p w14:paraId="2513B99C" w14:textId="77777777" w:rsidR="00211325" w:rsidRPr="008E5104" w:rsidRDefault="00211325" w:rsidP="00211325">
            <w:pPr>
              <w:pStyle w:val="BlockText-Plain"/>
            </w:pPr>
            <w:r>
              <w:t>The person inability of the person to</w:t>
            </w:r>
            <w:r w:rsidRPr="00325E4A">
              <w:t xml:space="preserve"> live with the member because of an intellectual, physical or psychiatric disability.</w:t>
            </w:r>
          </w:p>
        </w:tc>
      </w:tr>
      <w:tr w:rsidR="00211325" w:rsidRPr="008E5104" w14:paraId="7D9DD81A" w14:textId="77777777" w:rsidTr="00211325">
        <w:trPr>
          <w:cantSplit/>
        </w:trPr>
        <w:tc>
          <w:tcPr>
            <w:tcW w:w="992" w:type="dxa"/>
          </w:tcPr>
          <w:p w14:paraId="09EE522A" w14:textId="77777777" w:rsidR="00211325" w:rsidRPr="008E5104" w:rsidRDefault="00211325" w:rsidP="00211325">
            <w:pPr>
              <w:pStyle w:val="BlockText-Plain"/>
            </w:pPr>
          </w:p>
        </w:tc>
        <w:tc>
          <w:tcPr>
            <w:tcW w:w="567" w:type="dxa"/>
          </w:tcPr>
          <w:p w14:paraId="16D2C3CB" w14:textId="77777777" w:rsidR="00211325" w:rsidRPr="008E5104" w:rsidRDefault="00211325" w:rsidP="00211325">
            <w:pPr>
              <w:pStyle w:val="BlockText-Plain"/>
            </w:pPr>
          </w:p>
        </w:tc>
        <w:tc>
          <w:tcPr>
            <w:tcW w:w="567" w:type="dxa"/>
          </w:tcPr>
          <w:p w14:paraId="2EADFA02" w14:textId="77777777" w:rsidR="00211325" w:rsidRPr="008E5104" w:rsidRDefault="00211325" w:rsidP="00211325">
            <w:pPr>
              <w:pStyle w:val="BlockText-Plain"/>
            </w:pPr>
            <w:r>
              <w:t>iv.</w:t>
            </w:r>
          </w:p>
        </w:tc>
        <w:tc>
          <w:tcPr>
            <w:tcW w:w="7233" w:type="dxa"/>
          </w:tcPr>
          <w:p w14:paraId="635CE3D9" w14:textId="77777777" w:rsidR="00211325" w:rsidRPr="008E5104" w:rsidRDefault="00211325" w:rsidP="00211325">
            <w:pPr>
              <w:pStyle w:val="BlockText-Plain"/>
            </w:pPr>
            <w:r>
              <w:t>The financial support provided to the person by the member.</w:t>
            </w:r>
          </w:p>
        </w:tc>
      </w:tr>
      <w:tr w:rsidR="00211325" w:rsidRPr="008E5104" w14:paraId="25F82804" w14:textId="77777777" w:rsidTr="00211325">
        <w:trPr>
          <w:cantSplit/>
        </w:trPr>
        <w:tc>
          <w:tcPr>
            <w:tcW w:w="992" w:type="dxa"/>
          </w:tcPr>
          <w:p w14:paraId="2B7864EB" w14:textId="77777777" w:rsidR="00211325" w:rsidRPr="008E5104" w:rsidRDefault="00211325" w:rsidP="00211325">
            <w:pPr>
              <w:pStyle w:val="BlockText-Plain"/>
            </w:pPr>
          </w:p>
        </w:tc>
        <w:tc>
          <w:tcPr>
            <w:tcW w:w="567" w:type="dxa"/>
          </w:tcPr>
          <w:p w14:paraId="44C44E6F" w14:textId="77777777" w:rsidR="00211325" w:rsidRPr="008E5104" w:rsidRDefault="00211325" w:rsidP="00211325">
            <w:pPr>
              <w:pStyle w:val="BlockText-Plain"/>
            </w:pPr>
          </w:p>
        </w:tc>
        <w:tc>
          <w:tcPr>
            <w:tcW w:w="567" w:type="dxa"/>
          </w:tcPr>
          <w:p w14:paraId="3A01C19B" w14:textId="77777777" w:rsidR="00211325" w:rsidRPr="008E5104" w:rsidRDefault="00211325" w:rsidP="00211325">
            <w:pPr>
              <w:pStyle w:val="BlockText-Plain"/>
            </w:pPr>
            <w:r>
              <w:t>v.</w:t>
            </w:r>
          </w:p>
        </w:tc>
        <w:tc>
          <w:tcPr>
            <w:tcW w:w="7233" w:type="dxa"/>
          </w:tcPr>
          <w:p w14:paraId="706D2382" w14:textId="77777777" w:rsidR="00211325" w:rsidRPr="008E5104" w:rsidRDefault="00211325" w:rsidP="00211325">
            <w:pPr>
              <w:pStyle w:val="BlockText-Plain"/>
            </w:pPr>
            <w:r>
              <w:t xml:space="preserve">The </w:t>
            </w:r>
            <w:r w:rsidRPr="00325E4A">
              <w:t>interdepend</w:t>
            </w:r>
            <w:r>
              <w:t xml:space="preserve">ent support and personal care provided to the member or the person. </w:t>
            </w:r>
          </w:p>
        </w:tc>
      </w:tr>
      <w:tr w:rsidR="00211325" w:rsidRPr="00BE4640" w14:paraId="69A69B90" w14:textId="77777777" w:rsidTr="00211325">
        <w:trPr>
          <w:cantSplit/>
        </w:trPr>
        <w:tc>
          <w:tcPr>
            <w:tcW w:w="992" w:type="dxa"/>
          </w:tcPr>
          <w:p w14:paraId="3C23E99C" w14:textId="77777777" w:rsidR="00211325" w:rsidRPr="00325E4A" w:rsidRDefault="00211325" w:rsidP="00211325">
            <w:pPr>
              <w:pStyle w:val="BlockText-Plain"/>
              <w:jc w:val="center"/>
            </w:pPr>
            <w:r>
              <w:t>2.</w:t>
            </w:r>
          </w:p>
        </w:tc>
        <w:tc>
          <w:tcPr>
            <w:tcW w:w="8367" w:type="dxa"/>
            <w:gridSpan w:val="3"/>
          </w:tcPr>
          <w:p w14:paraId="48C5DC70" w14:textId="792A1D49" w:rsidR="00211325" w:rsidRPr="00BE4640" w:rsidRDefault="00211325" w:rsidP="00797DDE">
            <w:pPr>
              <w:pStyle w:val="BlockText-Plain"/>
            </w:pPr>
            <w:r>
              <w:rPr>
                <w:iCs/>
              </w:rPr>
              <w:t>A</w:t>
            </w:r>
            <w:r w:rsidRPr="00BE4640">
              <w:rPr>
                <w:iCs/>
              </w:rPr>
              <w:t xml:space="preserve"> person </w:t>
            </w:r>
            <w:r>
              <w:rPr>
                <w:iCs/>
              </w:rPr>
              <w:t xml:space="preserve">must not be recognised as being in an interdependent relationship </w:t>
            </w:r>
            <w:r w:rsidRPr="00BE4640">
              <w:rPr>
                <w:iCs/>
              </w:rPr>
              <w:t xml:space="preserve">under </w:t>
            </w:r>
            <w:r>
              <w:rPr>
                <w:iCs/>
              </w:rPr>
              <w:t>paragraph 1.</w:t>
            </w:r>
            <w:r w:rsidR="00797DDE">
              <w:rPr>
                <w:iCs/>
              </w:rPr>
              <w:t>d</w:t>
            </w:r>
            <w:r>
              <w:rPr>
                <w:iCs/>
              </w:rPr>
              <w:t xml:space="preserve"> </w:t>
            </w:r>
            <w:r w:rsidRPr="00BE4640">
              <w:rPr>
                <w:iCs/>
              </w:rPr>
              <w:t xml:space="preserve">if </w:t>
            </w:r>
            <w:r>
              <w:rPr>
                <w:iCs/>
              </w:rPr>
              <w:t xml:space="preserve">the CDF is </w:t>
            </w:r>
            <w:r w:rsidRPr="00BE4640">
              <w:rPr>
                <w:iCs/>
              </w:rPr>
              <w:t>satisfied that any of the following circumstances apply.</w:t>
            </w:r>
            <w:r>
              <w:t xml:space="preserve"> </w:t>
            </w:r>
          </w:p>
        </w:tc>
      </w:tr>
      <w:tr w:rsidR="00211325" w:rsidRPr="008775A1" w14:paraId="22595E1F" w14:textId="77777777" w:rsidTr="00211325">
        <w:trPr>
          <w:cantSplit/>
        </w:trPr>
        <w:tc>
          <w:tcPr>
            <w:tcW w:w="992" w:type="dxa"/>
          </w:tcPr>
          <w:p w14:paraId="37AACC37" w14:textId="77777777" w:rsidR="00211325" w:rsidRPr="00325E4A" w:rsidRDefault="00211325" w:rsidP="00211325">
            <w:pPr>
              <w:pStyle w:val="BlockText-Plain"/>
            </w:pPr>
          </w:p>
        </w:tc>
        <w:tc>
          <w:tcPr>
            <w:tcW w:w="567" w:type="dxa"/>
          </w:tcPr>
          <w:p w14:paraId="2E6918D9" w14:textId="77777777" w:rsidR="00211325" w:rsidRDefault="00211325" w:rsidP="00211325">
            <w:pPr>
              <w:pStyle w:val="BlockText-Plain"/>
              <w:jc w:val="center"/>
            </w:pPr>
            <w:r>
              <w:t>a.</w:t>
            </w:r>
          </w:p>
        </w:tc>
        <w:tc>
          <w:tcPr>
            <w:tcW w:w="7800" w:type="dxa"/>
            <w:gridSpan w:val="2"/>
          </w:tcPr>
          <w:p w14:paraId="10EAFF85" w14:textId="77777777" w:rsidR="00211325" w:rsidRPr="008775A1" w:rsidRDefault="00211325" w:rsidP="00211325">
            <w:pPr>
              <w:pStyle w:val="Default"/>
            </w:pPr>
            <w:r>
              <w:t xml:space="preserve">The person's relationship with the member is one of mere convenience. </w:t>
            </w:r>
          </w:p>
        </w:tc>
      </w:tr>
      <w:tr w:rsidR="00211325" w14:paraId="5D1F8026" w14:textId="77777777" w:rsidTr="00211325">
        <w:trPr>
          <w:cantSplit/>
        </w:trPr>
        <w:tc>
          <w:tcPr>
            <w:tcW w:w="992" w:type="dxa"/>
          </w:tcPr>
          <w:p w14:paraId="597C85B4" w14:textId="77777777" w:rsidR="00211325" w:rsidRPr="00325E4A" w:rsidRDefault="00211325" w:rsidP="00211325">
            <w:pPr>
              <w:pStyle w:val="BlockText-Plain"/>
            </w:pPr>
          </w:p>
        </w:tc>
        <w:tc>
          <w:tcPr>
            <w:tcW w:w="567" w:type="dxa"/>
          </w:tcPr>
          <w:p w14:paraId="19223E4F" w14:textId="77777777" w:rsidR="00211325" w:rsidRDefault="00211325" w:rsidP="00211325">
            <w:pPr>
              <w:pStyle w:val="BlockText-Plain"/>
              <w:jc w:val="center"/>
            </w:pPr>
            <w:r>
              <w:t>b.</w:t>
            </w:r>
          </w:p>
        </w:tc>
        <w:tc>
          <w:tcPr>
            <w:tcW w:w="7800" w:type="dxa"/>
            <w:gridSpan w:val="2"/>
          </w:tcPr>
          <w:p w14:paraId="51BD1019" w14:textId="77777777" w:rsidR="00211325" w:rsidRDefault="00211325" w:rsidP="00211325">
            <w:pPr>
              <w:pStyle w:val="Default"/>
            </w:pPr>
            <w:r w:rsidRPr="00BE4640">
              <w:t>There is alternative support, care or accommodation available to the person.</w:t>
            </w:r>
          </w:p>
        </w:tc>
      </w:tr>
      <w:tr w:rsidR="00211325" w:rsidRPr="00BE4640" w14:paraId="0474B7C3" w14:textId="77777777" w:rsidTr="00211325">
        <w:trPr>
          <w:cantSplit/>
        </w:trPr>
        <w:tc>
          <w:tcPr>
            <w:tcW w:w="992" w:type="dxa"/>
          </w:tcPr>
          <w:p w14:paraId="1C840F51" w14:textId="77777777" w:rsidR="00211325" w:rsidRPr="00325E4A" w:rsidRDefault="00211325" w:rsidP="00211325">
            <w:pPr>
              <w:pStyle w:val="BlockText-Plain"/>
            </w:pPr>
          </w:p>
        </w:tc>
        <w:tc>
          <w:tcPr>
            <w:tcW w:w="567" w:type="dxa"/>
          </w:tcPr>
          <w:p w14:paraId="114C6448" w14:textId="77777777" w:rsidR="00211325" w:rsidRDefault="00211325" w:rsidP="00211325">
            <w:pPr>
              <w:pStyle w:val="BlockText-Plain"/>
              <w:jc w:val="center"/>
            </w:pPr>
            <w:r>
              <w:t>c.</w:t>
            </w:r>
          </w:p>
        </w:tc>
        <w:tc>
          <w:tcPr>
            <w:tcW w:w="7800" w:type="dxa"/>
            <w:gridSpan w:val="2"/>
          </w:tcPr>
          <w:p w14:paraId="3AAFC711" w14:textId="4426F84B" w:rsidR="00211325" w:rsidRPr="00BE4640" w:rsidRDefault="00211325" w:rsidP="005B393A">
            <w:pPr>
              <w:pStyle w:val="BlockText-Plain"/>
            </w:pPr>
            <w:r w:rsidRPr="00BE4640">
              <w:t>The person is a resident child carer living with the member'</w:t>
            </w:r>
            <w:r w:rsidR="005B393A">
              <w:t xml:space="preserve">s family but is not otherwise recognised family </w:t>
            </w:r>
            <w:r w:rsidRPr="00BE4640">
              <w:t>of the member.</w:t>
            </w:r>
          </w:p>
        </w:tc>
      </w:tr>
    </w:tbl>
    <w:p w14:paraId="0CBA6C7D" w14:textId="77777777" w:rsidR="00211325" w:rsidRDefault="00211325" w:rsidP="00211325">
      <w:pPr>
        <w:pStyle w:val="Heading5"/>
      </w:pPr>
      <w:r>
        <w:t>Subdivision 2</w:t>
      </w:r>
      <w:r w:rsidRPr="007C6D61">
        <w:t xml:space="preserve">: </w:t>
      </w:r>
      <w:r>
        <w:t>Partners</w:t>
      </w:r>
    </w:p>
    <w:p w14:paraId="66E0B72C" w14:textId="17E74BAE" w:rsidR="00211325" w:rsidRDefault="00663951" w:rsidP="00211325">
      <w:pPr>
        <w:pStyle w:val="Heading5"/>
        <w:rPr>
          <w:b w:val="0"/>
        </w:rPr>
      </w:pPr>
      <w:r>
        <w:t>1.3.3</w:t>
      </w:r>
      <w:r w:rsidR="000C66C3">
        <w:t>8</w:t>
      </w:r>
      <w:r w:rsidR="00211325">
        <w:t>    CDF recognised partner</w:t>
      </w:r>
    </w:p>
    <w:tbl>
      <w:tblPr>
        <w:tblW w:w="9359" w:type="dxa"/>
        <w:tblInd w:w="113" w:type="dxa"/>
        <w:tblLayout w:type="fixed"/>
        <w:tblLook w:val="0000" w:firstRow="0" w:lastRow="0" w:firstColumn="0" w:lastColumn="0" w:noHBand="0" w:noVBand="0"/>
      </w:tblPr>
      <w:tblGrid>
        <w:gridCol w:w="992"/>
        <w:gridCol w:w="567"/>
        <w:gridCol w:w="567"/>
        <w:gridCol w:w="7233"/>
      </w:tblGrid>
      <w:tr w:rsidR="00211325" w:rsidRPr="00325E4A" w14:paraId="780E4B49" w14:textId="77777777" w:rsidTr="00211325">
        <w:trPr>
          <w:cantSplit/>
        </w:trPr>
        <w:tc>
          <w:tcPr>
            <w:tcW w:w="992" w:type="dxa"/>
          </w:tcPr>
          <w:p w14:paraId="55E002ED" w14:textId="77777777" w:rsidR="00211325" w:rsidRPr="00325E4A" w:rsidRDefault="00211325" w:rsidP="00211325">
            <w:pPr>
              <w:pStyle w:val="BlockText-Plain"/>
            </w:pPr>
          </w:p>
        </w:tc>
        <w:tc>
          <w:tcPr>
            <w:tcW w:w="8367" w:type="dxa"/>
            <w:gridSpan w:val="3"/>
          </w:tcPr>
          <w:p w14:paraId="0DDD262D" w14:textId="77777777" w:rsidR="00211325" w:rsidRDefault="00211325" w:rsidP="00211325">
            <w:pPr>
              <w:pStyle w:val="BlockText-Plain"/>
            </w:pPr>
            <w:r w:rsidRPr="00EC3E3B">
              <w:rPr>
                <w:b/>
                <w:lang w:eastAsia="en-US"/>
              </w:rPr>
              <w:t>CDF recognised partner</w:t>
            </w:r>
            <w:r>
              <w:rPr>
                <w:b/>
                <w:lang w:eastAsia="en-US"/>
              </w:rPr>
              <w:t xml:space="preserve"> </w:t>
            </w:r>
            <w:r>
              <w:rPr>
                <w:lang w:eastAsia="en-US"/>
              </w:rPr>
              <w:t>means a person who meets one of the following.</w:t>
            </w:r>
          </w:p>
        </w:tc>
      </w:tr>
      <w:tr w:rsidR="00211325" w:rsidRPr="00325E4A" w14:paraId="6FEB704E" w14:textId="77777777" w:rsidTr="00211325">
        <w:trPr>
          <w:cantSplit/>
        </w:trPr>
        <w:tc>
          <w:tcPr>
            <w:tcW w:w="992" w:type="dxa"/>
          </w:tcPr>
          <w:p w14:paraId="576B1F89" w14:textId="77777777" w:rsidR="00211325" w:rsidRPr="00325E4A" w:rsidRDefault="00211325" w:rsidP="00211325">
            <w:pPr>
              <w:pStyle w:val="BlockText-Plain"/>
            </w:pPr>
          </w:p>
        </w:tc>
        <w:tc>
          <w:tcPr>
            <w:tcW w:w="567" w:type="dxa"/>
          </w:tcPr>
          <w:p w14:paraId="43A5B9E3" w14:textId="77777777" w:rsidR="00211325" w:rsidRPr="00325E4A" w:rsidRDefault="00211325" w:rsidP="00211325">
            <w:pPr>
              <w:pStyle w:val="BlockText-Plain"/>
              <w:jc w:val="center"/>
            </w:pPr>
            <w:r>
              <w:rPr>
                <w:rFonts w:cs="Arial"/>
                <w:lang w:eastAsia="en-US"/>
              </w:rPr>
              <w:t>a.</w:t>
            </w:r>
          </w:p>
        </w:tc>
        <w:tc>
          <w:tcPr>
            <w:tcW w:w="7800" w:type="dxa"/>
            <w:gridSpan w:val="2"/>
          </w:tcPr>
          <w:p w14:paraId="47D9219D" w14:textId="77777777" w:rsidR="00211325" w:rsidRDefault="00211325" w:rsidP="00211325">
            <w:pPr>
              <w:pStyle w:val="BlockText-Plain"/>
            </w:pPr>
            <w:r>
              <w:t xml:space="preserve">They meet all of the following. </w:t>
            </w:r>
          </w:p>
        </w:tc>
      </w:tr>
      <w:tr w:rsidR="00211325" w:rsidRPr="008E5104" w14:paraId="13B6A871" w14:textId="77777777" w:rsidTr="00211325">
        <w:trPr>
          <w:cantSplit/>
        </w:trPr>
        <w:tc>
          <w:tcPr>
            <w:tcW w:w="992" w:type="dxa"/>
          </w:tcPr>
          <w:p w14:paraId="36404C3C" w14:textId="77777777" w:rsidR="00211325" w:rsidRPr="008E5104" w:rsidRDefault="00211325" w:rsidP="00211325">
            <w:pPr>
              <w:pStyle w:val="BlockText-Plain"/>
            </w:pPr>
          </w:p>
        </w:tc>
        <w:tc>
          <w:tcPr>
            <w:tcW w:w="567" w:type="dxa"/>
          </w:tcPr>
          <w:p w14:paraId="5BB962DA" w14:textId="77777777" w:rsidR="00211325" w:rsidRPr="008E5104" w:rsidRDefault="00211325" w:rsidP="00211325">
            <w:pPr>
              <w:pStyle w:val="BlockText-Plain"/>
            </w:pPr>
          </w:p>
        </w:tc>
        <w:tc>
          <w:tcPr>
            <w:tcW w:w="567" w:type="dxa"/>
          </w:tcPr>
          <w:p w14:paraId="721222DA" w14:textId="77777777" w:rsidR="00211325" w:rsidRPr="008E5104" w:rsidRDefault="00211325" w:rsidP="00211325">
            <w:pPr>
              <w:pStyle w:val="BlockText-Plain"/>
            </w:pPr>
            <w:proofErr w:type="spellStart"/>
            <w:r w:rsidRPr="008E5104">
              <w:t>i</w:t>
            </w:r>
            <w:proofErr w:type="spellEnd"/>
            <w:r w:rsidRPr="008E5104">
              <w:t>.</w:t>
            </w:r>
          </w:p>
        </w:tc>
        <w:tc>
          <w:tcPr>
            <w:tcW w:w="7233" w:type="dxa"/>
          </w:tcPr>
          <w:p w14:paraId="3CD00759" w14:textId="77777777" w:rsidR="00211325" w:rsidRPr="008E5104" w:rsidRDefault="00211325" w:rsidP="00211325">
            <w:pPr>
              <w:pStyle w:val="BlockText-Plain"/>
            </w:pPr>
            <w:r w:rsidRPr="00746D38">
              <w:t>The person would be able to be recognised as being in a de facto relationship with the member if they were living together.</w:t>
            </w:r>
          </w:p>
        </w:tc>
      </w:tr>
      <w:tr w:rsidR="00211325" w:rsidRPr="008E5104" w14:paraId="7F063620" w14:textId="77777777" w:rsidTr="00211325">
        <w:trPr>
          <w:cantSplit/>
        </w:trPr>
        <w:tc>
          <w:tcPr>
            <w:tcW w:w="992" w:type="dxa"/>
          </w:tcPr>
          <w:p w14:paraId="6168B8FC" w14:textId="77777777" w:rsidR="00211325" w:rsidRPr="008E5104" w:rsidRDefault="00211325" w:rsidP="00211325">
            <w:pPr>
              <w:pStyle w:val="BlockText-Plain"/>
            </w:pPr>
          </w:p>
        </w:tc>
        <w:tc>
          <w:tcPr>
            <w:tcW w:w="567" w:type="dxa"/>
          </w:tcPr>
          <w:p w14:paraId="098D95C2" w14:textId="77777777" w:rsidR="00211325" w:rsidRPr="008E5104" w:rsidRDefault="00211325" w:rsidP="00211325">
            <w:pPr>
              <w:pStyle w:val="BlockText-Plain"/>
            </w:pPr>
          </w:p>
        </w:tc>
        <w:tc>
          <w:tcPr>
            <w:tcW w:w="567" w:type="dxa"/>
          </w:tcPr>
          <w:p w14:paraId="17B6F0C5" w14:textId="77777777" w:rsidR="00211325" w:rsidRPr="008E5104" w:rsidRDefault="00211325" w:rsidP="00211325">
            <w:pPr>
              <w:pStyle w:val="BlockText-Plain"/>
            </w:pPr>
            <w:r>
              <w:t>ii</w:t>
            </w:r>
            <w:r w:rsidRPr="008E5104">
              <w:t>.</w:t>
            </w:r>
          </w:p>
        </w:tc>
        <w:tc>
          <w:tcPr>
            <w:tcW w:w="7233" w:type="dxa"/>
          </w:tcPr>
          <w:p w14:paraId="603F7F5E" w14:textId="77777777" w:rsidR="00211325" w:rsidRPr="008E5104" w:rsidRDefault="00211325" w:rsidP="00211325">
            <w:pPr>
              <w:pStyle w:val="BlockText-Plain"/>
            </w:pPr>
            <w:r w:rsidRPr="00746D38">
              <w:t xml:space="preserve">The member and the </w:t>
            </w:r>
            <w:r>
              <w:t xml:space="preserve">person are not able to </w:t>
            </w:r>
            <w:r w:rsidRPr="00746D38">
              <w:t xml:space="preserve">live together due to </w:t>
            </w:r>
            <w:r>
              <w:t>S</w:t>
            </w:r>
            <w:r w:rsidRPr="00746D38">
              <w:t xml:space="preserve">ervice requirements only.  </w:t>
            </w:r>
          </w:p>
        </w:tc>
      </w:tr>
      <w:tr w:rsidR="00211325" w:rsidRPr="008E5104" w14:paraId="6EFE9432" w14:textId="77777777" w:rsidTr="00211325">
        <w:trPr>
          <w:cantSplit/>
        </w:trPr>
        <w:tc>
          <w:tcPr>
            <w:tcW w:w="992" w:type="dxa"/>
          </w:tcPr>
          <w:p w14:paraId="2C5768EE" w14:textId="77777777" w:rsidR="00211325" w:rsidRPr="008E5104" w:rsidRDefault="00211325" w:rsidP="00211325">
            <w:pPr>
              <w:pStyle w:val="BlockText-Plain"/>
            </w:pPr>
          </w:p>
        </w:tc>
        <w:tc>
          <w:tcPr>
            <w:tcW w:w="567" w:type="dxa"/>
          </w:tcPr>
          <w:p w14:paraId="30613D51" w14:textId="77777777" w:rsidR="00211325" w:rsidRPr="008E5104" w:rsidRDefault="00211325" w:rsidP="00211325">
            <w:pPr>
              <w:pStyle w:val="BlockText-Plain"/>
              <w:jc w:val="center"/>
            </w:pPr>
            <w:r>
              <w:t>b</w:t>
            </w:r>
            <w:r w:rsidRPr="008E5104">
              <w:t>.</w:t>
            </w:r>
          </w:p>
        </w:tc>
        <w:tc>
          <w:tcPr>
            <w:tcW w:w="7800" w:type="dxa"/>
            <w:gridSpan w:val="2"/>
          </w:tcPr>
          <w:p w14:paraId="1D7A1183" w14:textId="77777777" w:rsidR="00211325" w:rsidRPr="008E5104" w:rsidRDefault="00211325" w:rsidP="00211325">
            <w:pPr>
              <w:pStyle w:val="BlockText-Plain"/>
            </w:pPr>
            <w:r>
              <w:rPr>
                <w:rFonts w:cs="Arial"/>
                <w:lang w:eastAsia="en-US"/>
              </w:rPr>
              <w:t xml:space="preserve">The person would be in a de facto relationship if they lived with the member, but are unable to because of one of the following. </w:t>
            </w:r>
          </w:p>
        </w:tc>
      </w:tr>
      <w:tr w:rsidR="00211325" w:rsidRPr="008E5104" w14:paraId="2FBDD9EB" w14:textId="77777777" w:rsidTr="00211325">
        <w:trPr>
          <w:cantSplit/>
        </w:trPr>
        <w:tc>
          <w:tcPr>
            <w:tcW w:w="992" w:type="dxa"/>
          </w:tcPr>
          <w:p w14:paraId="3788388D" w14:textId="77777777" w:rsidR="00211325" w:rsidRPr="008E5104" w:rsidRDefault="00211325" w:rsidP="00211325">
            <w:pPr>
              <w:pStyle w:val="BlockText-Plain"/>
            </w:pPr>
          </w:p>
        </w:tc>
        <w:tc>
          <w:tcPr>
            <w:tcW w:w="567" w:type="dxa"/>
          </w:tcPr>
          <w:p w14:paraId="7FEE52C2" w14:textId="77777777" w:rsidR="00211325" w:rsidRPr="008E5104" w:rsidRDefault="00211325" w:rsidP="00211325">
            <w:pPr>
              <w:pStyle w:val="BlockText-Plain"/>
            </w:pPr>
          </w:p>
        </w:tc>
        <w:tc>
          <w:tcPr>
            <w:tcW w:w="567" w:type="dxa"/>
          </w:tcPr>
          <w:p w14:paraId="74E9DF00" w14:textId="77777777" w:rsidR="00211325" w:rsidRPr="008E5104" w:rsidRDefault="00211325" w:rsidP="00211325">
            <w:pPr>
              <w:pStyle w:val="BlockText-Plain"/>
            </w:pPr>
            <w:proofErr w:type="spellStart"/>
            <w:r w:rsidRPr="008E5104">
              <w:t>i</w:t>
            </w:r>
            <w:proofErr w:type="spellEnd"/>
            <w:r w:rsidRPr="008E5104">
              <w:t>.</w:t>
            </w:r>
          </w:p>
        </w:tc>
        <w:tc>
          <w:tcPr>
            <w:tcW w:w="7233" w:type="dxa"/>
          </w:tcPr>
          <w:p w14:paraId="4B1CED06" w14:textId="77777777" w:rsidR="00211325" w:rsidRPr="008E5104" w:rsidRDefault="00211325" w:rsidP="00211325">
            <w:pPr>
              <w:pStyle w:val="BlockText-Plain"/>
            </w:pPr>
            <w:r>
              <w:t>Court orders relating to a child of the member or of the person.</w:t>
            </w:r>
          </w:p>
        </w:tc>
      </w:tr>
      <w:tr w:rsidR="00211325" w:rsidRPr="008E5104" w14:paraId="26AEAD83" w14:textId="77777777" w:rsidTr="00211325">
        <w:trPr>
          <w:cantSplit/>
        </w:trPr>
        <w:tc>
          <w:tcPr>
            <w:tcW w:w="992" w:type="dxa"/>
          </w:tcPr>
          <w:p w14:paraId="215DE4F0" w14:textId="77777777" w:rsidR="00211325" w:rsidRPr="008E5104" w:rsidRDefault="00211325" w:rsidP="00211325">
            <w:pPr>
              <w:pStyle w:val="BlockText-Plain"/>
            </w:pPr>
          </w:p>
        </w:tc>
        <w:tc>
          <w:tcPr>
            <w:tcW w:w="567" w:type="dxa"/>
          </w:tcPr>
          <w:p w14:paraId="2A24997D" w14:textId="77777777" w:rsidR="00211325" w:rsidRPr="008E5104" w:rsidRDefault="00211325" w:rsidP="00211325">
            <w:pPr>
              <w:pStyle w:val="BlockText-Plain"/>
            </w:pPr>
          </w:p>
        </w:tc>
        <w:tc>
          <w:tcPr>
            <w:tcW w:w="567" w:type="dxa"/>
          </w:tcPr>
          <w:p w14:paraId="59212321" w14:textId="77777777" w:rsidR="00211325" w:rsidRPr="008E5104" w:rsidRDefault="00211325" w:rsidP="00211325">
            <w:pPr>
              <w:pStyle w:val="BlockText-Plain"/>
            </w:pPr>
            <w:r>
              <w:t>ii</w:t>
            </w:r>
            <w:r w:rsidRPr="008E5104">
              <w:t>.</w:t>
            </w:r>
          </w:p>
        </w:tc>
        <w:tc>
          <w:tcPr>
            <w:tcW w:w="7233" w:type="dxa"/>
          </w:tcPr>
          <w:p w14:paraId="674D9735" w14:textId="77777777" w:rsidR="00211325" w:rsidRPr="008E5104" w:rsidRDefault="00211325" w:rsidP="00211325">
            <w:pPr>
              <w:pStyle w:val="BlockText-Plain"/>
            </w:pPr>
            <w:r>
              <w:t>Court orders relating to the safety and welfare of a person.</w:t>
            </w:r>
          </w:p>
        </w:tc>
      </w:tr>
      <w:tr w:rsidR="00211325" w:rsidRPr="008E5104" w14:paraId="6AE138F5" w14:textId="77777777" w:rsidTr="00211325">
        <w:trPr>
          <w:cantSplit/>
        </w:trPr>
        <w:tc>
          <w:tcPr>
            <w:tcW w:w="992" w:type="dxa"/>
          </w:tcPr>
          <w:p w14:paraId="16434B97" w14:textId="77777777" w:rsidR="00211325" w:rsidRPr="008E5104" w:rsidRDefault="00211325" w:rsidP="00211325">
            <w:pPr>
              <w:pStyle w:val="BlockText-Plain"/>
            </w:pPr>
          </w:p>
        </w:tc>
        <w:tc>
          <w:tcPr>
            <w:tcW w:w="567" w:type="dxa"/>
          </w:tcPr>
          <w:p w14:paraId="2EB7A0E5" w14:textId="77777777" w:rsidR="00211325" w:rsidRPr="008E5104" w:rsidRDefault="00211325" w:rsidP="00211325">
            <w:pPr>
              <w:pStyle w:val="BlockText-Plain"/>
            </w:pPr>
          </w:p>
        </w:tc>
        <w:tc>
          <w:tcPr>
            <w:tcW w:w="567" w:type="dxa"/>
          </w:tcPr>
          <w:p w14:paraId="55A43E24" w14:textId="77777777" w:rsidR="00211325" w:rsidRPr="008E5104" w:rsidRDefault="00211325" w:rsidP="00211325">
            <w:pPr>
              <w:pStyle w:val="BlockText-Plain"/>
            </w:pPr>
            <w:r>
              <w:t>iii</w:t>
            </w:r>
            <w:r w:rsidRPr="008E5104">
              <w:t>.</w:t>
            </w:r>
          </w:p>
        </w:tc>
        <w:tc>
          <w:tcPr>
            <w:tcW w:w="7233" w:type="dxa"/>
          </w:tcPr>
          <w:p w14:paraId="18F0D9D3" w14:textId="77777777" w:rsidR="00211325" w:rsidRPr="008E5104" w:rsidRDefault="00211325" w:rsidP="00211325">
            <w:pPr>
              <w:pStyle w:val="BlockText-Plain"/>
            </w:pPr>
            <w:r>
              <w:t>Compelling reasons that prevent the member and person from living together.</w:t>
            </w:r>
            <w:r w:rsidRPr="587B78E9">
              <w:rPr>
                <w:color w:val="70AD47" w:themeColor="accent6"/>
              </w:rPr>
              <w:t xml:space="preserve"> </w:t>
            </w:r>
          </w:p>
        </w:tc>
      </w:tr>
    </w:tbl>
    <w:p w14:paraId="5D530FE1" w14:textId="425DD710" w:rsidR="00211325" w:rsidRPr="00591E04" w:rsidRDefault="00663951" w:rsidP="00211325">
      <w:pPr>
        <w:pStyle w:val="Heading5"/>
        <w:rPr>
          <w:b w:val="0"/>
          <w:bCs/>
        </w:rPr>
      </w:pPr>
      <w:r>
        <w:rPr>
          <w:bCs/>
        </w:rPr>
        <w:t>1.3.3</w:t>
      </w:r>
      <w:r w:rsidR="000C66C3">
        <w:rPr>
          <w:bCs/>
        </w:rPr>
        <w:t>9</w:t>
      </w:r>
      <w:r w:rsidR="00211325" w:rsidRPr="587B78E9">
        <w:rPr>
          <w:bCs/>
        </w:rPr>
        <w:t>    De facto relationship</w:t>
      </w:r>
    </w:p>
    <w:tbl>
      <w:tblPr>
        <w:tblW w:w="9359" w:type="dxa"/>
        <w:tblInd w:w="113" w:type="dxa"/>
        <w:tblLayout w:type="fixed"/>
        <w:tblLook w:val="0000" w:firstRow="0" w:lastRow="0" w:firstColumn="0" w:lastColumn="0" w:noHBand="0" w:noVBand="0"/>
      </w:tblPr>
      <w:tblGrid>
        <w:gridCol w:w="992"/>
        <w:gridCol w:w="567"/>
        <w:gridCol w:w="567"/>
        <w:gridCol w:w="7233"/>
      </w:tblGrid>
      <w:tr w:rsidR="00211325" w:rsidRPr="008E5104" w14:paraId="71099E49" w14:textId="77777777" w:rsidTr="00211325">
        <w:tc>
          <w:tcPr>
            <w:tcW w:w="992" w:type="dxa"/>
          </w:tcPr>
          <w:p w14:paraId="569514C3" w14:textId="77777777" w:rsidR="00211325" w:rsidRPr="008E5104" w:rsidRDefault="00211325" w:rsidP="00211325">
            <w:pPr>
              <w:pStyle w:val="BlockText-Plain"/>
              <w:jc w:val="center"/>
            </w:pPr>
            <w:r w:rsidRPr="008E5104">
              <w:t>1.</w:t>
            </w:r>
          </w:p>
        </w:tc>
        <w:tc>
          <w:tcPr>
            <w:tcW w:w="8367" w:type="dxa"/>
            <w:gridSpan w:val="3"/>
          </w:tcPr>
          <w:p w14:paraId="304A5781" w14:textId="647E93F3" w:rsidR="00211325" w:rsidRPr="008E5104" w:rsidRDefault="00211325" w:rsidP="00211325">
            <w:pPr>
              <w:pStyle w:val="BlockText-Plain"/>
            </w:pPr>
            <w:r w:rsidRPr="587B78E9">
              <w:rPr>
                <w:b/>
                <w:bCs/>
              </w:rPr>
              <w:t xml:space="preserve">De facto relationship </w:t>
            </w:r>
            <w:r>
              <w:t xml:space="preserve">means a relationship between the member and </w:t>
            </w:r>
            <w:r w:rsidR="00AF36B1">
              <w:t>an</w:t>
            </w:r>
            <w:r>
              <w:t>other person that is, in the CDF’s opinion, a de facto relationship.</w:t>
            </w:r>
          </w:p>
          <w:p w14:paraId="2F0BC176" w14:textId="1CBB14D5" w:rsidR="00211325" w:rsidRPr="00A52728" w:rsidRDefault="00211325" w:rsidP="00F3632A">
            <w:pPr>
              <w:pStyle w:val="BlockText-Plain"/>
              <w:ind w:left="703" w:hanging="703"/>
              <w:rPr>
                <w:sz w:val="18"/>
                <w:szCs w:val="18"/>
              </w:rPr>
            </w:pPr>
            <w:r w:rsidRPr="00A52728">
              <w:rPr>
                <w:b/>
                <w:bCs/>
                <w:sz w:val="18"/>
                <w:szCs w:val="18"/>
              </w:rPr>
              <w:t>Note:</w:t>
            </w:r>
            <w:r w:rsidRPr="00A52728">
              <w:rPr>
                <w:sz w:val="18"/>
                <w:szCs w:val="18"/>
              </w:rPr>
              <w:t xml:space="preserve"> </w:t>
            </w:r>
            <w:r w:rsidR="00A52728">
              <w:rPr>
                <w:sz w:val="18"/>
                <w:szCs w:val="18"/>
              </w:rPr>
              <w:tab/>
            </w:r>
            <w:r w:rsidRPr="00A52728">
              <w:rPr>
                <w:sz w:val="18"/>
                <w:szCs w:val="18"/>
              </w:rPr>
              <w:t xml:space="preserve">De facto relationship is defined by section 2F of the </w:t>
            </w:r>
            <w:r w:rsidRPr="00A52728">
              <w:rPr>
                <w:i/>
                <w:iCs/>
                <w:sz w:val="18"/>
                <w:szCs w:val="18"/>
              </w:rPr>
              <w:t>Acts Interpretation Act 1901.</w:t>
            </w:r>
          </w:p>
        </w:tc>
      </w:tr>
      <w:tr w:rsidR="00211325" w:rsidRPr="008E5104" w14:paraId="5E81BBEE" w14:textId="77777777" w:rsidTr="00211325">
        <w:tc>
          <w:tcPr>
            <w:tcW w:w="992" w:type="dxa"/>
          </w:tcPr>
          <w:p w14:paraId="190A4F3B" w14:textId="77777777" w:rsidR="00211325" w:rsidRPr="008E5104" w:rsidRDefault="00211325" w:rsidP="00211325">
            <w:pPr>
              <w:pStyle w:val="BlockText-Plain"/>
              <w:jc w:val="center"/>
            </w:pPr>
            <w:r w:rsidRPr="008E5104">
              <w:t>2.</w:t>
            </w:r>
          </w:p>
        </w:tc>
        <w:tc>
          <w:tcPr>
            <w:tcW w:w="8367" w:type="dxa"/>
            <w:gridSpan w:val="3"/>
          </w:tcPr>
          <w:p w14:paraId="3B8E55E3" w14:textId="77777777" w:rsidR="00211325" w:rsidRPr="008E5104" w:rsidRDefault="00211325" w:rsidP="00211325">
            <w:pPr>
              <w:pStyle w:val="BlockText-Plain"/>
            </w:pPr>
            <w:r>
              <w:t>A member must use the approved form to apply for recognition of a de facto relationship.</w:t>
            </w:r>
          </w:p>
        </w:tc>
      </w:tr>
      <w:tr w:rsidR="00211325" w:rsidRPr="008E5104" w14:paraId="4D0ACF00" w14:textId="77777777" w:rsidTr="00211325">
        <w:tc>
          <w:tcPr>
            <w:tcW w:w="992" w:type="dxa"/>
          </w:tcPr>
          <w:p w14:paraId="32138AD4" w14:textId="77777777" w:rsidR="00211325" w:rsidRPr="008E5104" w:rsidRDefault="00211325" w:rsidP="00211325">
            <w:pPr>
              <w:pStyle w:val="BlockText-Plain"/>
              <w:jc w:val="center"/>
            </w:pPr>
            <w:r>
              <w:lastRenderedPageBreak/>
              <w:t>3.</w:t>
            </w:r>
          </w:p>
        </w:tc>
        <w:tc>
          <w:tcPr>
            <w:tcW w:w="8367" w:type="dxa"/>
            <w:gridSpan w:val="3"/>
          </w:tcPr>
          <w:p w14:paraId="32C1BA0A" w14:textId="77777777" w:rsidR="00211325" w:rsidRPr="008E5104" w:rsidRDefault="00211325" w:rsidP="00211325">
            <w:pPr>
              <w:pStyle w:val="BlockText-Plain"/>
            </w:pPr>
            <w:r>
              <w:t>A de facto relationship may be recognised under subsection 1 if the partners are temporarily separated due to one of the following reasons.</w:t>
            </w:r>
          </w:p>
        </w:tc>
      </w:tr>
      <w:tr w:rsidR="00211325" w:rsidRPr="008E5104" w14:paraId="17DC8B44" w14:textId="77777777" w:rsidTr="00211325">
        <w:trPr>
          <w:cantSplit/>
        </w:trPr>
        <w:tc>
          <w:tcPr>
            <w:tcW w:w="992" w:type="dxa"/>
          </w:tcPr>
          <w:p w14:paraId="32B403C6" w14:textId="77777777" w:rsidR="00211325" w:rsidRPr="008E5104" w:rsidRDefault="00211325" w:rsidP="00211325">
            <w:pPr>
              <w:pStyle w:val="BlockText-Plain"/>
            </w:pPr>
          </w:p>
        </w:tc>
        <w:tc>
          <w:tcPr>
            <w:tcW w:w="567" w:type="dxa"/>
          </w:tcPr>
          <w:p w14:paraId="3F01956D" w14:textId="77777777" w:rsidR="00211325" w:rsidRPr="008E5104" w:rsidRDefault="00211325" w:rsidP="00EE3CED">
            <w:pPr>
              <w:pStyle w:val="BlockText-Plain"/>
              <w:jc w:val="center"/>
            </w:pPr>
            <w:r w:rsidRPr="008E5104">
              <w:t>a.</w:t>
            </w:r>
          </w:p>
        </w:tc>
        <w:tc>
          <w:tcPr>
            <w:tcW w:w="7800" w:type="dxa"/>
            <w:gridSpan w:val="2"/>
          </w:tcPr>
          <w:p w14:paraId="3ACE4FEA" w14:textId="77777777" w:rsidR="00211325" w:rsidRPr="008E5104" w:rsidRDefault="00211325" w:rsidP="00211325">
            <w:pPr>
              <w:pStyle w:val="BlockText-Plain"/>
            </w:pPr>
            <w:r w:rsidRPr="008E5104">
              <w:t>Service reasons.</w:t>
            </w:r>
          </w:p>
        </w:tc>
      </w:tr>
      <w:tr w:rsidR="00211325" w:rsidRPr="008E5104" w14:paraId="72C2EF59" w14:textId="77777777" w:rsidTr="00211325">
        <w:trPr>
          <w:cantSplit/>
        </w:trPr>
        <w:tc>
          <w:tcPr>
            <w:tcW w:w="992" w:type="dxa"/>
          </w:tcPr>
          <w:p w14:paraId="02D77F95" w14:textId="77777777" w:rsidR="00211325" w:rsidRPr="008E5104" w:rsidRDefault="00211325" w:rsidP="00211325">
            <w:pPr>
              <w:pStyle w:val="BlockText-Plain"/>
            </w:pPr>
          </w:p>
        </w:tc>
        <w:tc>
          <w:tcPr>
            <w:tcW w:w="567" w:type="dxa"/>
          </w:tcPr>
          <w:p w14:paraId="20461C5F" w14:textId="77777777" w:rsidR="00211325" w:rsidRPr="008E5104" w:rsidRDefault="00211325" w:rsidP="00EE3CED">
            <w:pPr>
              <w:pStyle w:val="BlockText-Plain"/>
              <w:jc w:val="center"/>
            </w:pPr>
            <w:r w:rsidRPr="008E5104">
              <w:t>b.</w:t>
            </w:r>
          </w:p>
        </w:tc>
        <w:tc>
          <w:tcPr>
            <w:tcW w:w="7800" w:type="dxa"/>
            <w:gridSpan w:val="2"/>
          </w:tcPr>
          <w:p w14:paraId="3CBB268E" w14:textId="77777777" w:rsidR="00211325" w:rsidRPr="008E5104" w:rsidRDefault="00211325" w:rsidP="00211325">
            <w:pPr>
              <w:pStyle w:val="BlockText-Plain"/>
            </w:pPr>
            <w:r w:rsidRPr="008E5104">
              <w:t>The member or their partner has an illness or infirmity which prevents them from living together.</w:t>
            </w:r>
          </w:p>
        </w:tc>
      </w:tr>
      <w:tr w:rsidR="00211325" w:rsidRPr="008E5104" w14:paraId="03943436" w14:textId="77777777" w:rsidTr="00211325">
        <w:trPr>
          <w:cantSplit/>
        </w:trPr>
        <w:tc>
          <w:tcPr>
            <w:tcW w:w="992" w:type="dxa"/>
          </w:tcPr>
          <w:p w14:paraId="3B651A66" w14:textId="77777777" w:rsidR="00211325" w:rsidRPr="008E5104" w:rsidRDefault="00211325" w:rsidP="00211325">
            <w:pPr>
              <w:pStyle w:val="BlockText-Plain"/>
            </w:pPr>
          </w:p>
        </w:tc>
        <w:tc>
          <w:tcPr>
            <w:tcW w:w="567" w:type="dxa"/>
          </w:tcPr>
          <w:p w14:paraId="30B298A4" w14:textId="77777777" w:rsidR="00211325" w:rsidRPr="008E5104" w:rsidRDefault="00211325" w:rsidP="00EE3CED">
            <w:pPr>
              <w:pStyle w:val="BlockText-Plain"/>
              <w:jc w:val="center"/>
            </w:pPr>
            <w:r>
              <w:t>c</w:t>
            </w:r>
            <w:r w:rsidRPr="008E5104">
              <w:t>.</w:t>
            </w:r>
          </w:p>
        </w:tc>
        <w:tc>
          <w:tcPr>
            <w:tcW w:w="7800" w:type="dxa"/>
            <w:gridSpan w:val="2"/>
          </w:tcPr>
          <w:p w14:paraId="4E96A065" w14:textId="77777777" w:rsidR="00211325" w:rsidRPr="008E5104" w:rsidRDefault="00211325" w:rsidP="00211325">
            <w:pPr>
              <w:pStyle w:val="BlockText-Plain"/>
            </w:pPr>
            <w:r>
              <w:t xml:space="preserve">A circumstance where the CDF is satisfied of the following.  </w:t>
            </w:r>
          </w:p>
        </w:tc>
      </w:tr>
      <w:tr w:rsidR="00211325" w:rsidRPr="008E5104" w14:paraId="3D18D559" w14:textId="77777777" w:rsidTr="00211325">
        <w:trPr>
          <w:cantSplit/>
        </w:trPr>
        <w:tc>
          <w:tcPr>
            <w:tcW w:w="992" w:type="dxa"/>
          </w:tcPr>
          <w:p w14:paraId="67A3B636" w14:textId="77777777" w:rsidR="00211325" w:rsidRPr="008E5104" w:rsidRDefault="00211325" w:rsidP="00211325">
            <w:pPr>
              <w:pStyle w:val="BlockText-Plain"/>
            </w:pPr>
          </w:p>
        </w:tc>
        <w:tc>
          <w:tcPr>
            <w:tcW w:w="567" w:type="dxa"/>
          </w:tcPr>
          <w:p w14:paraId="0E92111C" w14:textId="77777777" w:rsidR="00211325" w:rsidRPr="008E5104" w:rsidRDefault="00211325" w:rsidP="00EE3CED">
            <w:pPr>
              <w:pStyle w:val="BlockText-Plain"/>
              <w:jc w:val="center"/>
            </w:pPr>
          </w:p>
        </w:tc>
        <w:tc>
          <w:tcPr>
            <w:tcW w:w="567" w:type="dxa"/>
          </w:tcPr>
          <w:p w14:paraId="14A70A55" w14:textId="77777777" w:rsidR="00211325" w:rsidRPr="008E5104" w:rsidRDefault="00211325" w:rsidP="00211325">
            <w:pPr>
              <w:pStyle w:val="BlockText-Plain"/>
            </w:pPr>
            <w:proofErr w:type="spellStart"/>
            <w:r>
              <w:t>i</w:t>
            </w:r>
            <w:proofErr w:type="spellEnd"/>
            <w:r>
              <w:t>.</w:t>
            </w:r>
          </w:p>
        </w:tc>
        <w:tc>
          <w:tcPr>
            <w:tcW w:w="7233" w:type="dxa"/>
          </w:tcPr>
          <w:p w14:paraId="67442A54" w14:textId="77777777" w:rsidR="00211325" w:rsidRPr="008E5104" w:rsidRDefault="00211325" w:rsidP="00211325">
            <w:pPr>
              <w:pStyle w:val="BlockText-Plain"/>
            </w:pPr>
            <w:r>
              <w:t xml:space="preserve">The reason for the temporary separation is unforeseen. </w:t>
            </w:r>
          </w:p>
        </w:tc>
      </w:tr>
      <w:tr w:rsidR="00211325" w:rsidRPr="008E5104" w14:paraId="7799F48E" w14:textId="77777777" w:rsidTr="00211325">
        <w:trPr>
          <w:cantSplit/>
        </w:trPr>
        <w:tc>
          <w:tcPr>
            <w:tcW w:w="992" w:type="dxa"/>
          </w:tcPr>
          <w:p w14:paraId="7CBD8255" w14:textId="77777777" w:rsidR="00211325" w:rsidRPr="008E5104" w:rsidRDefault="00211325" w:rsidP="00211325">
            <w:pPr>
              <w:pStyle w:val="BlockText-Plain"/>
            </w:pPr>
          </w:p>
        </w:tc>
        <w:tc>
          <w:tcPr>
            <w:tcW w:w="567" w:type="dxa"/>
          </w:tcPr>
          <w:p w14:paraId="0D3DF044" w14:textId="77777777" w:rsidR="00211325" w:rsidRPr="008E5104" w:rsidRDefault="00211325" w:rsidP="00EE3CED">
            <w:pPr>
              <w:pStyle w:val="BlockText-Plain"/>
              <w:jc w:val="center"/>
            </w:pPr>
          </w:p>
        </w:tc>
        <w:tc>
          <w:tcPr>
            <w:tcW w:w="567" w:type="dxa"/>
          </w:tcPr>
          <w:p w14:paraId="1C371E12" w14:textId="77777777" w:rsidR="00211325" w:rsidRPr="008E5104" w:rsidRDefault="00211325" w:rsidP="00211325">
            <w:pPr>
              <w:pStyle w:val="BlockText-Plain"/>
            </w:pPr>
            <w:r>
              <w:t>ii.</w:t>
            </w:r>
          </w:p>
        </w:tc>
        <w:tc>
          <w:tcPr>
            <w:tcW w:w="7233" w:type="dxa"/>
          </w:tcPr>
          <w:p w14:paraId="09896951" w14:textId="77777777" w:rsidR="00211325" w:rsidRPr="008E5104" w:rsidRDefault="00211325" w:rsidP="00211325">
            <w:pPr>
              <w:pStyle w:val="BlockText-Plain"/>
            </w:pPr>
            <w:r>
              <w:t>The separation is genuinely temporary, and the CDF is satisfied that the person intends to permanently re-join the member within a reasonable timeframe.</w:t>
            </w:r>
          </w:p>
        </w:tc>
      </w:tr>
      <w:tr w:rsidR="00211325" w:rsidRPr="008E5104" w14:paraId="64CDEDE4" w14:textId="77777777" w:rsidTr="00211325">
        <w:tc>
          <w:tcPr>
            <w:tcW w:w="992" w:type="dxa"/>
          </w:tcPr>
          <w:p w14:paraId="52C43107" w14:textId="77777777" w:rsidR="00211325" w:rsidRDefault="00211325" w:rsidP="00211325">
            <w:pPr>
              <w:pStyle w:val="BlockText-Plain"/>
              <w:jc w:val="center"/>
            </w:pPr>
          </w:p>
        </w:tc>
        <w:tc>
          <w:tcPr>
            <w:tcW w:w="8367" w:type="dxa"/>
            <w:gridSpan w:val="3"/>
          </w:tcPr>
          <w:p w14:paraId="4B99C2AB" w14:textId="6083803B" w:rsidR="00211325" w:rsidRPr="00A52728" w:rsidRDefault="00211325" w:rsidP="00A52728">
            <w:pPr>
              <w:pStyle w:val="BlockText-Plain"/>
              <w:ind w:left="628" w:hanging="628"/>
              <w:rPr>
                <w:sz w:val="18"/>
                <w:szCs w:val="18"/>
              </w:rPr>
            </w:pPr>
            <w:r w:rsidRPr="00A52728">
              <w:rPr>
                <w:b/>
                <w:sz w:val="18"/>
                <w:szCs w:val="18"/>
              </w:rPr>
              <w:t>Note:</w:t>
            </w:r>
            <w:r w:rsidRPr="00A52728">
              <w:rPr>
                <w:sz w:val="18"/>
                <w:szCs w:val="18"/>
              </w:rPr>
              <w:t xml:space="preserve"> </w:t>
            </w:r>
            <w:r w:rsidR="00A52728">
              <w:rPr>
                <w:sz w:val="18"/>
                <w:szCs w:val="18"/>
              </w:rPr>
              <w:tab/>
            </w:r>
            <w:r w:rsidRPr="00A52728">
              <w:rPr>
                <w:sz w:val="18"/>
                <w:szCs w:val="18"/>
              </w:rPr>
              <w:t>This subsection cannot apply to a relationship where the couple have never lived together.</w:t>
            </w:r>
          </w:p>
        </w:tc>
      </w:tr>
      <w:tr w:rsidR="00211325" w:rsidRPr="008E5104" w14:paraId="3A7C4FB8" w14:textId="77777777" w:rsidTr="00211325">
        <w:tc>
          <w:tcPr>
            <w:tcW w:w="992" w:type="dxa"/>
          </w:tcPr>
          <w:p w14:paraId="4B2C2084" w14:textId="77777777" w:rsidR="00211325" w:rsidRPr="008E5104" w:rsidRDefault="00211325" w:rsidP="00211325">
            <w:pPr>
              <w:pStyle w:val="BlockText-Plain"/>
              <w:jc w:val="center"/>
            </w:pPr>
            <w:r>
              <w:t>4</w:t>
            </w:r>
            <w:r w:rsidRPr="008E5104">
              <w:t>.</w:t>
            </w:r>
          </w:p>
        </w:tc>
        <w:tc>
          <w:tcPr>
            <w:tcW w:w="8367" w:type="dxa"/>
            <w:gridSpan w:val="3"/>
          </w:tcPr>
          <w:p w14:paraId="76E835E0" w14:textId="77777777" w:rsidR="00211325" w:rsidRPr="008E5104" w:rsidRDefault="00211325" w:rsidP="00211325">
            <w:pPr>
              <w:pStyle w:val="BlockText-Plain"/>
            </w:pPr>
            <w:r w:rsidRPr="008E5104">
              <w:t>To avoid doubt, an application may be approved in relation to a period immediately preceding the application date.</w:t>
            </w:r>
          </w:p>
          <w:p w14:paraId="4567CEFB" w14:textId="47393CB0" w:rsidR="00211325" w:rsidRPr="00A52728" w:rsidRDefault="00211325" w:rsidP="00F3632A">
            <w:pPr>
              <w:pStyle w:val="BlockText-Plain"/>
              <w:ind w:left="770" w:hanging="770"/>
              <w:rPr>
                <w:sz w:val="18"/>
                <w:szCs w:val="18"/>
              </w:rPr>
            </w:pPr>
            <w:r w:rsidRPr="00A52728">
              <w:rPr>
                <w:b/>
                <w:sz w:val="18"/>
                <w:szCs w:val="18"/>
              </w:rPr>
              <w:t>Note:</w:t>
            </w:r>
            <w:r w:rsidRPr="00A52728">
              <w:rPr>
                <w:sz w:val="18"/>
                <w:szCs w:val="18"/>
              </w:rPr>
              <w:t xml:space="preserve"> </w:t>
            </w:r>
            <w:r w:rsidR="00A52728">
              <w:rPr>
                <w:sz w:val="18"/>
                <w:szCs w:val="18"/>
              </w:rPr>
              <w:tab/>
            </w:r>
            <w:r w:rsidRPr="00A52728">
              <w:rPr>
                <w:sz w:val="18"/>
                <w:szCs w:val="18"/>
              </w:rPr>
              <w:t>Approval of a past period may require adjustment of allowances and benefits and this may result in recovery action, with the member or their partner having to repay benefits to Defence or other Commonwealth agencies.</w:t>
            </w:r>
          </w:p>
        </w:tc>
      </w:tr>
    </w:tbl>
    <w:p w14:paraId="5E3698CF" w14:textId="79D44BFE" w:rsidR="00117008" w:rsidRPr="00EC4BD8" w:rsidRDefault="00117008" w:rsidP="00117008">
      <w:pPr>
        <w:pStyle w:val="Heading4"/>
        <w:keepNext w:val="0"/>
        <w:keepLines w:val="0"/>
        <w:pageBreakBefore/>
      </w:pPr>
      <w:r w:rsidRPr="00EC4BD8">
        <w:lastRenderedPageBreak/>
        <w:t xml:space="preserve">Division </w:t>
      </w:r>
      <w:r w:rsidR="00460933">
        <w:t>5</w:t>
      </w:r>
      <w:r w:rsidRPr="00EC4BD8">
        <w:t>: Other matters</w:t>
      </w:r>
    </w:p>
    <w:p w14:paraId="6F912606" w14:textId="552B90EA" w:rsidR="00117008" w:rsidRPr="00B45C99" w:rsidRDefault="00117008" w:rsidP="00117008">
      <w:pPr>
        <w:pStyle w:val="Heading5"/>
        <w:keepNext w:val="0"/>
        <w:keepLines w:val="0"/>
      </w:pPr>
      <w:bookmarkStart w:id="22" w:name="_Toc119067847"/>
      <w:r w:rsidRPr="00B45C99">
        <w:t>1.3.</w:t>
      </w:r>
      <w:r w:rsidR="000C66C3">
        <w:t>40</w:t>
      </w:r>
      <w:r w:rsidRPr="00B45C99">
        <w:t>    Equivalent rank</w:t>
      </w:r>
      <w:bookmarkEnd w:id="22"/>
      <w:r w:rsidRPr="00B45C99">
        <w:t>s and classifications</w:t>
      </w:r>
    </w:p>
    <w:tbl>
      <w:tblPr>
        <w:tblW w:w="9356" w:type="dxa"/>
        <w:tblInd w:w="142" w:type="dxa"/>
        <w:tblLayout w:type="fixed"/>
        <w:tblLook w:val="0000" w:firstRow="0" w:lastRow="0" w:firstColumn="0" w:lastColumn="0" w:noHBand="0" w:noVBand="0"/>
      </w:tblPr>
      <w:tblGrid>
        <w:gridCol w:w="992"/>
        <w:gridCol w:w="8364"/>
      </w:tblGrid>
      <w:tr w:rsidR="00117008" w:rsidRPr="00B45C99" w14:paraId="255303A8" w14:textId="77777777" w:rsidTr="003A0F59">
        <w:tc>
          <w:tcPr>
            <w:tcW w:w="992" w:type="dxa"/>
          </w:tcPr>
          <w:p w14:paraId="2E6CA972" w14:textId="77777777" w:rsidR="00117008" w:rsidRPr="00B45C99" w:rsidRDefault="00117008" w:rsidP="003A0F59">
            <w:pPr>
              <w:pStyle w:val="BlockText-Plain"/>
              <w:jc w:val="center"/>
            </w:pPr>
            <w:r w:rsidRPr="00B45C99">
              <w:t>1.</w:t>
            </w:r>
          </w:p>
        </w:tc>
        <w:tc>
          <w:tcPr>
            <w:tcW w:w="8364" w:type="dxa"/>
          </w:tcPr>
          <w:p w14:paraId="19AD383C" w14:textId="35C94979" w:rsidR="00117008" w:rsidRPr="00B45C99" w:rsidRDefault="00117008" w:rsidP="00B45C99">
            <w:pPr>
              <w:pStyle w:val="BlockText-Plain"/>
            </w:pPr>
            <w:r w:rsidRPr="00B45C99">
              <w:t xml:space="preserve">A reference to an Army rank includes a reference to the equivalent </w:t>
            </w:r>
            <w:r w:rsidR="00B45C99" w:rsidRPr="00B45C99">
              <w:t>of</w:t>
            </w:r>
            <w:r w:rsidRPr="00B45C99">
              <w:t xml:space="preserve"> a rank in the Navy and Air Force as set out in Schedule 1 of the Act, unless </w:t>
            </w:r>
            <w:r w:rsidR="00B45C99" w:rsidRPr="00B45C99">
              <w:t>specified</w:t>
            </w:r>
            <w:r w:rsidRPr="00B45C99">
              <w:t xml:space="preserve"> otherwise.</w:t>
            </w:r>
          </w:p>
        </w:tc>
      </w:tr>
      <w:tr w:rsidR="00117008" w:rsidRPr="00EC4BD8" w14:paraId="65619AE8" w14:textId="77777777" w:rsidTr="003A0F59">
        <w:tc>
          <w:tcPr>
            <w:tcW w:w="992" w:type="dxa"/>
          </w:tcPr>
          <w:p w14:paraId="7CBFFDCC" w14:textId="77777777" w:rsidR="00117008" w:rsidRPr="00B45C99" w:rsidRDefault="00117008" w:rsidP="003A0F59">
            <w:pPr>
              <w:pStyle w:val="BlockText-Plain"/>
              <w:jc w:val="center"/>
            </w:pPr>
            <w:r w:rsidRPr="00B45C99">
              <w:t>2.</w:t>
            </w:r>
          </w:p>
        </w:tc>
        <w:tc>
          <w:tcPr>
            <w:tcW w:w="8364" w:type="dxa"/>
          </w:tcPr>
          <w:p w14:paraId="6C787D08" w14:textId="77777777" w:rsidR="00117008" w:rsidRDefault="00117008" w:rsidP="003A0F59">
            <w:pPr>
              <w:pStyle w:val="BlockText-Plain"/>
            </w:pPr>
            <w:r w:rsidRPr="00B45C99">
              <w:t>A reference to a rank in column A of the following table includes a Chaplain classification in column B or a Maritime Spiritual Wellbeing Officer classification in column C of the same item.</w:t>
            </w:r>
          </w:p>
        </w:tc>
      </w:tr>
    </w:tbl>
    <w:p w14:paraId="6C80B1FC" w14:textId="77777777" w:rsidR="00117008" w:rsidRDefault="00117008" w:rsidP="00117008">
      <w:pPr>
        <w:pStyle w:val="BlockText-PlainNoSpacing"/>
      </w:pPr>
    </w:p>
    <w:tbl>
      <w:tblPr>
        <w:tblW w:w="8445" w:type="dxa"/>
        <w:tblInd w:w="10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2626"/>
        <w:gridCol w:w="2626"/>
        <w:gridCol w:w="2626"/>
      </w:tblGrid>
      <w:tr w:rsidR="00117008" w14:paraId="6C0886F0" w14:textId="77777777" w:rsidTr="00460933">
        <w:trPr>
          <w:cantSplit/>
        </w:trPr>
        <w:tc>
          <w:tcPr>
            <w:tcW w:w="567" w:type="dxa"/>
            <w:tcBorders>
              <w:top w:val="single" w:sz="6" w:space="0" w:color="auto"/>
              <w:left w:val="single" w:sz="6" w:space="0" w:color="auto"/>
              <w:bottom w:val="single" w:sz="6" w:space="0" w:color="auto"/>
              <w:right w:val="single" w:sz="6" w:space="0" w:color="auto"/>
            </w:tcBorders>
            <w:hideMark/>
          </w:tcPr>
          <w:p w14:paraId="20390C7B" w14:textId="77777777" w:rsidR="00117008" w:rsidRDefault="00117008" w:rsidP="003A0F59">
            <w:pPr>
              <w:pStyle w:val="TableHeaderArial"/>
            </w:pPr>
            <w:r>
              <w:t>Item</w:t>
            </w:r>
          </w:p>
        </w:tc>
        <w:tc>
          <w:tcPr>
            <w:tcW w:w="2626" w:type="dxa"/>
            <w:tcBorders>
              <w:top w:val="single" w:sz="6" w:space="0" w:color="auto"/>
              <w:left w:val="single" w:sz="6" w:space="0" w:color="auto"/>
              <w:bottom w:val="single" w:sz="6" w:space="0" w:color="auto"/>
              <w:right w:val="single" w:sz="6" w:space="0" w:color="auto"/>
            </w:tcBorders>
          </w:tcPr>
          <w:p w14:paraId="47A08EF1" w14:textId="77777777" w:rsidR="00117008" w:rsidRDefault="00117008" w:rsidP="003A0F59">
            <w:pPr>
              <w:pStyle w:val="TableHeaderArial"/>
            </w:pPr>
            <w:r>
              <w:t>Column A</w:t>
            </w:r>
          </w:p>
          <w:p w14:paraId="75989F98" w14:textId="77777777" w:rsidR="00117008" w:rsidRDefault="00117008" w:rsidP="003A0F59">
            <w:pPr>
              <w:pStyle w:val="TableHeaderArial"/>
            </w:pPr>
            <w:r>
              <w:t>Rank</w:t>
            </w:r>
          </w:p>
        </w:tc>
        <w:tc>
          <w:tcPr>
            <w:tcW w:w="2626" w:type="dxa"/>
            <w:tcBorders>
              <w:top w:val="single" w:sz="6" w:space="0" w:color="auto"/>
              <w:left w:val="single" w:sz="6" w:space="0" w:color="auto"/>
              <w:bottom w:val="single" w:sz="6" w:space="0" w:color="auto"/>
              <w:right w:val="single" w:sz="6" w:space="0" w:color="auto"/>
            </w:tcBorders>
            <w:hideMark/>
          </w:tcPr>
          <w:p w14:paraId="7B2F8792" w14:textId="77777777" w:rsidR="00117008" w:rsidRDefault="00117008" w:rsidP="003A0F59">
            <w:pPr>
              <w:pStyle w:val="TableHeaderArial"/>
            </w:pPr>
            <w:r>
              <w:t>Column B</w:t>
            </w:r>
          </w:p>
          <w:p w14:paraId="6970E7E5" w14:textId="77777777" w:rsidR="00117008" w:rsidRDefault="00117008" w:rsidP="003A0F59">
            <w:pPr>
              <w:pStyle w:val="TableHeaderArial"/>
            </w:pPr>
            <w:r>
              <w:t xml:space="preserve">Chaplain classification </w:t>
            </w:r>
          </w:p>
        </w:tc>
        <w:tc>
          <w:tcPr>
            <w:tcW w:w="2626" w:type="dxa"/>
            <w:tcBorders>
              <w:top w:val="single" w:sz="6" w:space="0" w:color="auto"/>
              <w:left w:val="single" w:sz="6" w:space="0" w:color="auto"/>
              <w:bottom w:val="single" w:sz="6" w:space="0" w:color="auto"/>
              <w:right w:val="single" w:sz="6" w:space="0" w:color="auto"/>
            </w:tcBorders>
            <w:hideMark/>
          </w:tcPr>
          <w:p w14:paraId="2B7D1FC6" w14:textId="77777777" w:rsidR="00117008" w:rsidRDefault="00117008" w:rsidP="003A0F59">
            <w:pPr>
              <w:pStyle w:val="TableHeaderArial"/>
            </w:pPr>
            <w:r>
              <w:t>Column C</w:t>
            </w:r>
          </w:p>
          <w:p w14:paraId="7A38B1C3" w14:textId="77777777" w:rsidR="00117008" w:rsidRDefault="00117008" w:rsidP="003A0F59">
            <w:pPr>
              <w:pStyle w:val="TableHeaderArial"/>
            </w:pPr>
            <w:r>
              <w:t>Maritime Spiritual Wellbeing Officer classification</w:t>
            </w:r>
          </w:p>
        </w:tc>
      </w:tr>
      <w:tr w:rsidR="00117008" w14:paraId="78E26BA2" w14:textId="77777777" w:rsidTr="00460933">
        <w:trPr>
          <w:cantSplit/>
        </w:trPr>
        <w:tc>
          <w:tcPr>
            <w:tcW w:w="567" w:type="dxa"/>
            <w:tcBorders>
              <w:top w:val="single" w:sz="6" w:space="0" w:color="auto"/>
              <w:left w:val="single" w:sz="6" w:space="0" w:color="auto"/>
              <w:bottom w:val="single" w:sz="6" w:space="0" w:color="auto"/>
              <w:right w:val="single" w:sz="6" w:space="0" w:color="auto"/>
            </w:tcBorders>
            <w:hideMark/>
          </w:tcPr>
          <w:p w14:paraId="1E2DA431" w14:textId="77777777" w:rsidR="00117008" w:rsidRDefault="00117008" w:rsidP="003A0F59">
            <w:pPr>
              <w:pStyle w:val="TableTextArial-left"/>
              <w:jc w:val="center"/>
            </w:pPr>
            <w:r>
              <w:t>1.</w:t>
            </w:r>
          </w:p>
        </w:tc>
        <w:tc>
          <w:tcPr>
            <w:tcW w:w="2626" w:type="dxa"/>
            <w:tcBorders>
              <w:top w:val="single" w:sz="6" w:space="0" w:color="auto"/>
              <w:left w:val="single" w:sz="6" w:space="0" w:color="auto"/>
              <w:bottom w:val="single" w:sz="6" w:space="0" w:color="auto"/>
              <w:right w:val="single" w:sz="6" w:space="0" w:color="auto"/>
            </w:tcBorders>
          </w:tcPr>
          <w:p w14:paraId="5800C125" w14:textId="77777777" w:rsidR="00117008" w:rsidRDefault="00117008" w:rsidP="003A0F59">
            <w:pPr>
              <w:pStyle w:val="TableTextArial-left"/>
            </w:pPr>
            <w:r>
              <w:t>Captain</w:t>
            </w:r>
          </w:p>
        </w:tc>
        <w:tc>
          <w:tcPr>
            <w:tcW w:w="2626" w:type="dxa"/>
            <w:tcBorders>
              <w:top w:val="single" w:sz="6" w:space="0" w:color="auto"/>
              <w:left w:val="single" w:sz="6" w:space="0" w:color="auto"/>
              <w:bottom w:val="single" w:sz="6" w:space="0" w:color="auto"/>
              <w:right w:val="single" w:sz="6" w:space="0" w:color="auto"/>
            </w:tcBorders>
            <w:hideMark/>
          </w:tcPr>
          <w:p w14:paraId="2FFE7E03" w14:textId="77777777" w:rsidR="00117008" w:rsidRDefault="00117008" w:rsidP="00F3632A">
            <w:pPr>
              <w:pStyle w:val="TableTextArial-left"/>
              <w:jc w:val="center"/>
            </w:pPr>
            <w:r>
              <w:t>Division 1</w:t>
            </w:r>
          </w:p>
        </w:tc>
        <w:tc>
          <w:tcPr>
            <w:tcW w:w="2626" w:type="dxa"/>
            <w:tcBorders>
              <w:top w:val="single" w:sz="6" w:space="0" w:color="auto"/>
              <w:left w:val="single" w:sz="6" w:space="0" w:color="auto"/>
              <w:bottom w:val="single" w:sz="6" w:space="0" w:color="auto"/>
              <w:right w:val="single" w:sz="6" w:space="0" w:color="auto"/>
            </w:tcBorders>
            <w:hideMark/>
          </w:tcPr>
          <w:p w14:paraId="5134FD33" w14:textId="77777777" w:rsidR="00117008" w:rsidRDefault="00117008" w:rsidP="00F3632A">
            <w:pPr>
              <w:pStyle w:val="TableTextArial-left"/>
              <w:jc w:val="center"/>
            </w:pPr>
            <w:r>
              <w:t>Class 1</w:t>
            </w:r>
          </w:p>
        </w:tc>
      </w:tr>
      <w:tr w:rsidR="00117008" w14:paraId="4CD3E4E6" w14:textId="77777777" w:rsidTr="00460933">
        <w:trPr>
          <w:cantSplit/>
        </w:trPr>
        <w:tc>
          <w:tcPr>
            <w:tcW w:w="567" w:type="dxa"/>
            <w:tcBorders>
              <w:top w:val="single" w:sz="6" w:space="0" w:color="auto"/>
              <w:left w:val="single" w:sz="6" w:space="0" w:color="auto"/>
              <w:bottom w:val="single" w:sz="6" w:space="0" w:color="auto"/>
              <w:right w:val="single" w:sz="6" w:space="0" w:color="auto"/>
            </w:tcBorders>
            <w:hideMark/>
          </w:tcPr>
          <w:p w14:paraId="21482B73" w14:textId="77777777" w:rsidR="00117008" w:rsidRDefault="00117008" w:rsidP="003A0F59">
            <w:pPr>
              <w:pStyle w:val="TableTextArial-left"/>
              <w:jc w:val="center"/>
            </w:pPr>
            <w:r>
              <w:t>2.</w:t>
            </w:r>
          </w:p>
        </w:tc>
        <w:tc>
          <w:tcPr>
            <w:tcW w:w="2626" w:type="dxa"/>
            <w:tcBorders>
              <w:top w:val="single" w:sz="6" w:space="0" w:color="auto"/>
              <w:left w:val="single" w:sz="6" w:space="0" w:color="auto"/>
              <w:bottom w:val="single" w:sz="6" w:space="0" w:color="auto"/>
              <w:right w:val="single" w:sz="6" w:space="0" w:color="auto"/>
            </w:tcBorders>
          </w:tcPr>
          <w:p w14:paraId="68B7AF85" w14:textId="77777777" w:rsidR="00117008" w:rsidRDefault="00117008" w:rsidP="003A0F59">
            <w:pPr>
              <w:pStyle w:val="TableTextArial-left"/>
            </w:pPr>
            <w:r>
              <w:t>Major</w:t>
            </w:r>
          </w:p>
        </w:tc>
        <w:tc>
          <w:tcPr>
            <w:tcW w:w="2626" w:type="dxa"/>
            <w:tcBorders>
              <w:top w:val="single" w:sz="6" w:space="0" w:color="auto"/>
              <w:left w:val="single" w:sz="6" w:space="0" w:color="auto"/>
              <w:bottom w:val="single" w:sz="6" w:space="0" w:color="auto"/>
              <w:right w:val="single" w:sz="6" w:space="0" w:color="auto"/>
            </w:tcBorders>
            <w:hideMark/>
          </w:tcPr>
          <w:p w14:paraId="69D56BDD" w14:textId="77777777" w:rsidR="00117008" w:rsidRDefault="00117008" w:rsidP="00F3632A">
            <w:pPr>
              <w:pStyle w:val="TableTextArial-left"/>
              <w:jc w:val="center"/>
            </w:pPr>
            <w:r>
              <w:t>Division 2</w:t>
            </w:r>
          </w:p>
        </w:tc>
        <w:tc>
          <w:tcPr>
            <w:tcW w:w="2626" w:type="dxa"/>
            <w:tcBorders>
              <w:top w:val="single" w:sz="6" w:space="0" w:color="auto"/>
              <w:left w:val="single" w:sz="6" w:space="0" w:color="auto"/>
              <w:bottom w:val="single" w:sz="6" w:space="0" w:color="auto"/>
              <w:right w:val="single" w:sz="6" w:space="0" w:color="auto"/>
            </w:tcBorders>
            <w:hideMark/>
          </w:tcPr>
          <w:p w14:paraId="3B97E25D" w14:textId="77777777" w:rsidR="00117008" w:rsidRDefault="00117008" w:rsidP="00F3632A">
            <w:pPr>
              <w:pStyle w:val="TableTextArial-left"/>
              <w:jc w:val="center"/>
            </w:pPr>
            <w:r>
              <w:t>Class 2</w:t>
            </w:r>
          </w:p>
        </w:tc>
      </w:tr>
      <w:tr w:rsidR="00117008" w14:paraId="1AC67553" w14:textId="77777777" w:rsidTr="00460933">
        <w:trPr>
          <w:cantSplit/>
        </w:trPr>
        <w:tc>
          <w:tcPr>
            <w:tcW w:w="567" w:type="dxa"/>
            <w:tcBorders>
              <w:top w:val="single" w:sz="6" w:space="0" w:color="auto"/>
              <w:left w:val="single" w:sz="6" w:space="0" w:color="auto"/>
              <w:bottom w:val="single" w:sz="6" w:space="0" w:color="auto"/>
              <w:right w:val="single" w:sz="6" w:space="0" w:color="auto"/>
            </w:tcBorders>
            <w:hideMark/>
          </w:tcPr>
          <w:p w14:paraId="78012098" w14:textId="77777777" w:rsidR="00117008" w:rsidRDefault="00117008" w:rsidP="003A0F59">
            <w:pPr>
              <w:pStyle w:val="TableTextArial-left"/>
              <w:jc w:val="center"/>
            </w:pPr>
            <w:r>
              <w:t>3.</w:t>
            </w:r>
          </w:p>
        </w:tc>
        <w:tc>
          <w:tcPr>
            <w:tcW w:w="2626" w:type="dxa"/>
            <w:tcBorders>
              <w:top w:val="single" w:sz="6" w:space="0" w:color="auto"/>
              <w:left w:val="single" w:sz="6" w:space="0" w:color="auto"/>
              <w:bottom w:val="single" w:sz="6" w:space="0" w:color="auto"/>
              <w:right w:val="single" w:sz="6" w:space="0" w:color="auto"/>
            </w:tcBorders>
          </w:tcPr>
          <w:p w14:paraId="5E4C6DA3" w14:textId="77777777" w:rsidR="00117008" w:rsidRDefault="00117008" w:rsidP="003A0F59">
            <w:pPr>
              <w:pStyle w:val="TableTextArial-left"/>
            </w:pPr>
            <w:r>
              <w:t>Lieutenant Colonel</w:t>
            </w:r>
          </w:p>
        </w:tc>
        <w:tc>
          <w:tcPr>
            <w:tcW w:w="2626" w:type="dxa"/>
            <w:tcBorders>
              <w:top w:val="single" w:sz="6" w:space="0" w:color="auto"/>
              <w:left w:val="single" w:sz="6" w:space="0" w:color="auto"/>
              <w:bottom w:val="single" w:sz="6" w:space="0" w:color="auto"/>
              <w:right w:val="single" w:sz="6" w:space="0" w:color="auto"/>
            </w:tcBorders>
            <w:hideMark/>
          </w:tcPr>
          <w:p w14:paraId="35170153" w14:textId="77777777" w:rsidR="00117008" w:rsidRDefault="00117008" w:rsidP="00F3632A">
            <w:pPr>
              <w:pStyle w:val="TableTextArial-left"/>
              <w:jc w:val="center"/>
            </w:pPr>
            <w:r>
              <w:t>Division 3</w:t>
            </w:r>
          </w:p>
        </w:tc>
        <w:tc>
          <w:tcPr>
            <w:tcW w:w="2626" w:type="dxa"/>
            <w:tcBorders>
              <w:top w:val="single" w:sz="6" w:space="0" w:color="auto"/>
              <w:left w:val="single" w:sz="6" w:space="0" w:color="auto"/>
              <w:bottom w:val="single" w:sz="6" w:space="0" w:color="auto"/>
              <w:right w:val="single" w:sz="6" w:space="0" w:color="auto"/>
            </w:tcBorders>
            <w:hideMark/>
          </w:tcPr>
          <w:p w14:paraId="4E9A9156" w14:textId="77777777" w:rsidR="00117008" w:rsidRDefault="00117008" w:rsidP="00F3632A">
            <w:pPr>
              <w:pStyle w:val="TableTextArial-left"/>
              <w:jc w:val="center"/>
            </w:pPr>
            <w:r>
              <w:t>Class 3</w:t>
            </w:r>
          </w:p>
        </w:tc>
      </w:tr>
      <w:tr w:rsidR="00117008" w14:paraId="3824CA6A" w14:textId="77777777" w:rsidTr="00460933">
        <w:trPr>
          <w:cantSplit/>
        </w:trPr>
        <w:tc>
          <w:tcPr>
            <w:tcW w:w="567" w:type="dxa"/>
            <w:tcBorders>
              <w:top w:val="single" w:sz="6" w:space="0" w:color="auto"/>
              <w:left w:val="single" w:sz="6" w:space="0" w:color="auto"/>
              <w:bottom w:val="single" w:sz="6" w:space="0" w:color="auto"/>
              <w:right w:val="single" w:sz="6" w:space="0" w:color="auto"/>
            </w:tcBorders>
            <w:hideMark/>
          </w:tcPr>
          <w:p w14:paraId="4A8FA5E7" w14:textId="77777777" w:rsidR="00117008" w:rsidRDefault="00117008" w:rsidP="003A0F59">
            <w:pPr>
              <w:pStyle w:val="TableTextArial-left"/>
              <w:jc w:val="center"/>
            </w:pPr>
            <w:r>
              <w:t>4.</w:t>
            </w:r>
          </w:p>
        </w:tc>
        <w:tc>
          <w:tcPr>
            <w:tcW w:w="2626" w:type="dxa"/>
            <w:tcBorders>
              <w:top w:val="single" w:sz="6" w:space="0" w:color="auto"/>
              <w:left w:val="single" w:sz="6" w:space="0" w:color="auto"/>
              <w:bottom w:val="single" w:sz="6" w:space="0" w:color="auto"/>
              <w:right w:val="single" w:sz="6" w:space="0" w:color="auto"/>
            </w:tcBorders>
          </w:tcPr>
          <w:p w14:paraId="03DC63F7" w14:textId="77777777" w:rsidR="00117008" w:rsidRDefault="00117008" w:rsidP="003A0F59">
            <w:pPr>
              <w:pStyle w:val="TableTextArial-left"/>
            </w:pPr>
            <w:r>
              <w:t>Colonel</w:t>
            </w:r>
          </w:p>
        </w:tc>
        <w:tc>
          <w:tcPr>
            <w:tcW w:w="2626" w:type="dxa"/>
            <w:tcBorders>
              <w:top w:val="single" w:sz="6" w:space="0" w:color="auto"/>
              <w:left w:val="single" w:sz="6" w:space="0" w:color="auto"/>
              <w:bottom w:val="single" w:sz="6" w:space="0" w:color="auto"/>
              <w:right w:val="single" w:sz="6" w:space="0" w:color="auto"/>
            </w:tcBorders>
            <w:hideMark/>
          </w:tcPr>
          <w:p w14:paraId="38F3B46D" w14:textId="77777777" w:rsidR="00117008" w:rsidRDefault="00117008" w:rsidP="00F3632A">
            <w:pPr>
              <w:pStyle w:val="TableTextArial-left"/>
              <w:jc w:val="center"/>
            </w:pPr>
            <w:r>
              <w:t>Division 4</w:t>
            </w:r>
          </w:p>
        </w:tc>
        <w:tc>
          <w:tcPr>
            <w:tcW w:w="2626" w:type="dxa"/>
            <w:tcBorders>
              <w:top w:val="single" w:sz="6" w:space="0" w:color="auto"/>
              <w:left w:val="single" w:sz="6" w:space="0" w:color="auto"/>
              <w:bottom w:val="single" w:sz="6" w:space="0" w:color="auto"/>
              <w:right w:val="single" w:sz="6" w:space="0" w:color="auto"/>
            </w:tcBorders>
            <w:hideMark/>
          </w:tcPr>
          <w:p w14:paraId="785D8E30" w14:textId="77777777" w:rsidR="00117008" w:rsidRDefault="00117008" w:rsidP="00F3632A">
            <w:pPr>
              <w:pStyle w:val="TableTextArial-left"/>
              <w:jc w:val="center"/>
            </w:pPr>
            <w:r>
              <w:t>Class 4</w:t>
            </w:r>
          </w:p>
        </w:tc>
      </w:tr>
      <w:tr w:rsidR="00117008" w14:paraId="02D1B728" w14:textId="77777777" w:rsidTr="00460933">
        <w:trPr>
          <w:cantSplit/>
        </w:trPr>
        <w:tc>
          <w:tcPr>
            <w:tcW w:w="567" w:type="dxa"/>
            <w:tcBorders>
              <w:top w:val="single" w:sz="6" w:space="0" w:color="auto"/>
              <w:left w:val="single" w:sz="6" w:space="0" w:color="auto"/>
              <w:bottom w:val="single" w:sz="6" w:space="0" w:color="auto"/>
              <w:right w:val="single" w:sz="6" w:space="0" w:color="auto"/>
            </w:tcBorders>
            <w:hideMark/>
          </w:tcPr>
          <w:p w14:paraId="76760B76" w14:textId="77777777" w:rsidR="00117008" w:rsidRDefault="00117008" w:rsidP="003A0F59">
            <w:pPr>
              <w:pStyle w:val="TableTextArial-left"/>
              <w:jc w:val="center"/>
            </w:pPr>
            <w:r>
              <w:t>5.</w:t>
            </w:r>
          </w:p>
        </w:tc>
        <w:tc>
          <w:tcPr>
            <w:tcW w:w="2626" w:type="dxa"/>
            <w:tcBorders>
              <w:top w:val="single" w:sz="6" w:space="0" w:color="auto"/>
              <w:left w:val="single" w:sz="6" w:space="0" w:color="auto"/>
              <w:bottom w:val="single" w:sz="6" w:space="0" w:color="auto"/>
              <w:right w:val="single" w:sz="6" w:space="0" w:color="auto"/>
            </w:tcBorders>
          </w:tcPr>
          <w:p w14:paraId="29A2AE98" w14:textId="77777777" w:rsidR="00117008" w:rsidRDefault="00117008" w:rsidP="003A0F59">
            <w:pPr>
              <w:pStyle w:val="TableTextArial-left"/>
            </w:pPr>
            <w:r>
              <w:t>Brigadier</w:t>
            </w:r>
          </w:p>
        </w:tc>
        <w:tc>
          <w:tcPr>
            <w:tcW w:w="2626" w:type="dxa"/>
            <w:tcBorders>
              <w:top w:val="single" w:sz="6" w:space="0" w:color="auto"/>
              <w:left w:val="single" w:sz="6" w:space="0" w:color="auto"/>
              <w:bottom w:val="single" w:sz="6" w:space="0" w:color="auto"/>
              <w:right w:val="single" w:sz="6" w:space="0" w:color="auto"/>
            </w:tcBorders>
            <w:hideMark/>
          </w:tcPr>
          <w:p w14:paraId="6110D974" w14:textId="77777777" w:rsidR="00117008" w:rsidRDefault="00117008" w:rsidP="00F3632A">
            <w:pPr>
              <w:pStyle w:val="TableTextArial-left"/>
              <w:jc w:val="center"/>
            </w:pPr>
            <w:r>
              <w:t>Division 5</w:t>
            </w:r>
          </w:p>
        </w:tc>
        <w:tc>
          <w:tcPr>
            <w:tcW w:w="2626" w:type="dxa"/>
            <w:tcBorders>
              <w:top w:val="single" w:sz="6" w:space="0" w:color="auto"/>
              <w:left w:val="single" w:sz="6" w:space="0" w:color="auto"/>
              <w:bottom w:val="single" w:sz="6" w:space="0" w:color="auto"/>
              <w:right w:val="single" w:sz="6" w:space="0" w:color="auto"/>
            </w:tcBorders>
            <w:hideMark/>
          </w:tcPr>
          <w:p w14:paraId="5E7327FB" w14:textId="77777777" w:rsidR="00117008" w:rsidRDefault="00117008" w:rsidP="00F3632A">
            <w:pPr>
              <w:pStyle w:val="TableTextArial-left"/>
              <w:jc w:val="center"/>
            </w:pPr>
            <w:r>
              <w:t>Class 5</w:t>
            </w:r>
          </w:p>
        </w:tc>
      </w:tr>
    </w:tbl>
    <w:p w14:paraId="4B15D6C1" w14:textId="2842D36E" w:rsidR="00117008" w:rsidRPr="00B45C99" w:rsidRDefault="00117008" w:rsidP="00F066B4">
      <w:pPr>
        <w:pStyle w:val="Heading5"/>
      </w:pPr>
      <w:r w:rsidRPr="00B45C99">
        <w:t>1.3.</w:t>
      </w:r>
      <w:r w:rsidR="002C5B20">
        <w:t>4</w:t>
      </w:r>
      <w:r w:rsidR="000C66C3">
        <w:t>1</w:t>
      </w:r>
      <w:r w:rsidRPr="00B45C99">
        <w:t>    References to time</w:t>
      </w:r>
    </w:p>
    <w:tbl>
      <w:tblPr>
        <w:tblW w:w="9385" w:type="dxa"/>
        <w:tblInd w:w="113" w:type="dxa"/>
        <w:tblLayout w:type="fixed"/>
        <w:tblLook w:val="0000" w:firstRow="0" w:lastRow="0" w:firstColumn="0" w:lastColumn="0" w:noHBand="0" w:noVBand="0"/>
      </w:tblPr>
      <w:tblGrid>
        <w:gridCol w:w="995"/>
        <w:gridCol w:w="8390"/>
      </w:tblGrid>
      <w:tr w:rsidR="00117008" w:rsidRPr="00B45C99" w14:paraId="11960C9D" w14:textId="77777777" w:rsidTr="003A0F59">
        <w:tc>
          <w:tcPr>
            <w:tcW w:w="992" w:type="dxa"/>
          </w:tcPr>
          <w:p w14:paraId="1FDC85E7" w14:textId="77777777" w:rsidR="00117008" w:rsidRPr="00B45C99" w:rsidRDefault="00117008" w:rsidP="003A0F59">
            <w:pPr>
              <w:pStyle w:val="BlockText-PlainNoSpacing"/>
              <w:keepNext w:val="0"/>
              <w:keepLines w:val="0"/>
              <w:jc w:val="center"/>
            </w:pPr>
          </w:p>
        </w:tc>
        <w:tc>
          <w:tcPr>
            <w:tcW w:w="8363" w:type="dxa"/>
          </w:tcPr>
          <w:p w14:paraId="6A09B5F3" w14:textId="77777777" w:rsidR="00117008" w:rsidRPr="00B45C99" w:rsidRDefault="00117008" w:rsidP="003A0F59">
            <w:pPr>
              <w:pStyle w:val="BlockText-Plain"/>
            </w:pPr>
            <w:r w:rsidRPr="00B45C99">
              <w:t>Time is expressed using a 24-hour clock system.</w:t>
            </w:r>
          </w:p>
        </w:tc>
      </w:tr>
    </w:tbl>
    <w:p w14:paraId="0C3F1F94" w14:textId="66FED047" w:rsidR="00B929D7" w:rsidRPr="00B45C99" w:rsidRDefault="00EB0500" w:rsidP="00AE6B3A">
      <w:pPr>
        <w:pStyle w:val="Heading5"/>
      </w:pPr>
      <w:r w:rsidRPr="00B45C99">
        <w:t>1.3.</w:t>
      </w:r>
      <w:r w:rsidR="00AF36B1">
        <w:t>5</w:t>
      </w:r>
      <w:r w:rsidR="002C5B20">
        <w:t>1</w:t>
      </w:r>
      <w:r w:rsidR="00AE6B3A" w:rsidRPr="00B45C99">
        <w:t>    </w:t>
      </w:r>
      <w:proofErr w:type="gramStart"/>
      <w:r w:rsidR="00AE6B3A" w:rsidRPr="00B45C99">
        <w:t>Meaning</w:t>
      </w:r>
      <w:proofErr w:type="gramEnd"/>
      <w:r w:rsidR="00AE6B3A" w:rsidRPr="00B45C99">
        <w:t xml:space="preserve"> </w:t>
      </w:r>
      <w:r w:rsidR="009C6233" w:rsidRPr="00B45C99">
        <w:t xml:space="preserve">of </w:t>
      </w:r>
      <w:r w:rsidR="00AE6B3A" w:rsidRPr="00B45C99">
        <w:t xml:space="preserve">dependant </w:t>
      </w:r>
      <w:r w:rsidR="009C6233" w:rsidRPr="00B45C99">
        <w:t xml:space="preserve">for the </w:t>
      </w:r>
      <w:r w:rsidR="009C6233" w:rsidRPr="00FA1B5D">
        <w:rPr>
          <w:i/>
          <w:iCs/>
        </w:rPr>
        <w:t>Fringe Benefits Tax Assessment Regulations 2018</w:t>
      </w:r>
    </w:p>
    <w:tbl>
      <w:tblPr>
        <w:tblW w:w="9365" w:type="dxa"/>
        <w:tblInd w:w="112" w:type="dxa"/>
        <w:tblLayout w:type="fixed"/>
        <w:tblLook w:val="0000" w:firstRow="0" w:lastRow="0" w:firstColumn="0" w:lastColumn="0" w:noHBand="0" w:noVBand="0"/>
      </w:tblPr>
      <w:tblGrid>
        <w:gridCol w:w="994"/>
        <w:gridCol w:w="567"/>
        <w:gridCol w:w="29"/>
        <w:gridCol w:w="567"/>
        <w:gridCol w:w="7208"/>
      </w:tblGrid>
      <w:tr w:rsidR="00AE6B3A" w:rsidRPr="009C6233" w14:paraId="1D850653" w14:textId="77777777" w:rsidTr="00970474">
        <w:tc>
          <w:tcPr>
            <w:tcW w:w="994" w:type="dxa"/>
          </w:tcPr>
          <w:p w14:paraId="1538738C" w14:textId="77777777" w:rsidR="00AE6B3A" w:rsidRPr="00B45C99" w:rsidRDefault="00AE6B3A" w:rsidP="00132336">
            <w:pPr>
              <w:pStyle w:val="Sectiontext"/>
              <w:jc w:val="center"/>
            </w:pPr>
          </w:p>
        </w:tc>
        <w:tc>
          <w:tcPr>
            <w:tcW w:w="8371" w:type="dxa"/>
            <w:gridSpan w:val="4"/>
          </w:tcPr>
          <w:p w14:paraId="31B590E9" w14:textId="33F61269" w:rsidR="00AE6B3A" w:rsidRPr="00B45C99" w:rsidRDefault="007E5A1C" w:rsidP="00C20514">
            <w:pPr>
              <w:pStyle w:val="Sectiontext"/>
            </w:pPr>
            <w:r w:rsidRPr="00B45C99">
              <w:rPr>
                <w:iCs/>
              </w:rPr>
              <w:t xml:space="preserve">For the purpose of the </w:t>
            </w:r>
            <w:r w:rsidRPr="00B45C99">
              <w:rPr>
                <w:i/>
                <w:iCs/>
              </w:rPr>
              <w:t>Fringe Benefits Tax Assessment Regulations 2018</w:t>
            </w:r>
            <w:r w:rsidRPr="00B45C99">
              <w:rPr>
                <w:iCs/>
              </w:rPr>
              <w:t>,</w:t>
            </w:r>
            <w:r w:rsidR="00B36978" w:rsidRPr="00B45C99">
              <w:rPr>
                <w:iCs/>
              </w:rPr>
              <w:t xml:space="preserve"> a</w:t>
            </w:r>
            <w:r w:rsidRPr="00B45C99">
              <w:rPr>
                <w:iCs/>
              </w:rPr>
              <w:t xml:space="preserve"> </w:t>
            </w:r>
            <w:r w:rsidRPr="00B45C99">
              <w:rPr>
                <w:b/>
                <w:iCs/>
              </w:rPr>
              <w:t>dependant</w:t>
            </w:r>
            <w:r w:rsidR="00655017" w:rsidRPr="00B45C99">
              <w:rPr>
                <w:iCs/>
              </w:rPr>
              <w:t xml:space="preserve"> </w:t>
            </w:r>
            <w:r w:rsidR="00B36978" w:rsidRPr="00B45C99">
              <w:rPr>
                <w:iCs/>
              </w:rPr>
              <w:t xml:space="preserve">of a member </w:t>
            </w:r>
            <w:r w:rsidR="009C6233" w:rsidRPr="00B45C99">
              <w:rPr>
                <w:iCs/>
              </w:rPr>
              <w:t>means</w:t>
            </w:r>
            <w:r w:rsidR="00C20514">
              <w:rPr>
                <w:iCs/>
              </w:rPr>
              <w:t xml:space="preserve"> any of the following.</w:t>
            </w:r>
            <w:r w:rsidR="00B36978" w:rsidRPr="00B45C99">
              <w:rPr>
                <w:iCs/>
              </w:rPr>
              <w:t xml:space="preserve"> </w:t>
            </w:r>
          </w:p>
        </w:tc>
      </w:tr>
      <w:tr w:rsidR="00C20514" w:rsidRPr="00D15A4D" w14:paraId="4159CE83" w14:textId="77777777" w:rsidTr="00AF403C">
        <w:tc>
          <w:tcPr>
            <w:tcW w:w="994" w:type="dxa"/>
          </w:tcPr>
          <w:p w14:paraId="55017962" w14:textId="77777777" w:rsidR="00C20514" w:rsidRPr="00D15A4D" w:rsidRDefault="00C20514" w:rsidP="00AF403C">
            <w:pPr>
              <w:pStyle w:val="Sectiontext"/>
              <w:jc w:val="center"/>
            </w:pPr>
          </w:p>
        </w:tc>
        <w:tc>
          <w:tcPr>
            <w:tcW w:w="596" w:type="dxa"/>
            <w:gridSpan w:val="2"/>
          </w:tcPr>
          <w:p w14:paraId="349A8D94" w14:textId="77777777" w:rsidR="00C20514" w:rsidRDefault="00C20514" w:rsidP="00AF403C">
            <w:pPr>
              <w:pStyle w:val="Sectiontext"/>
              <w:jc w:val="center"/>
              <w:rPr>
                <w:iCs/>
              </w:rPr>
            </w:pPr>
            <w:r>
              <w:rPr>
                <w:iCs/>
              </w:rPr>
              <w:t>a.</w:t>
            </w:r>
          </w:p>
        </w:tc>
        <w:tc>
          <w:tcPr>
            <w:tcW w:w="7775" w:type="dxa"/>
            <w:gridSpan w:val="2"/>
          </w:tcPr>
          <w:p w14:paraId="28362C9A" w14:textId="78BB1CCF" w:rsidR="00C20514" w:rsidRDefault="00C20514" w:rsidP="00AF403C">
            <w:pPr>
              <w:pStyle w:val="Sectiontext"/>
              <w:rPr>
                <w:iCs/>
              </w:rPr>
            </w:pPr>
            <w:r>
              <w:rPr>
                <w:iCs/>
              </w:rPr>
              <w:t>A</w:t>
            </w:r>
            <w:r w:rsidRPr="00B45C99">
              <w:rPr>
                <w:iCs/>
              </w:rPr>
              <w:t xml:space="preserve"> person who is </w:t>
            </w:r>
            <w:r w:rsidRPr="00B45C99">
              <w:t>resident family of the member</w:t>
            </w:r>
            <w:r w:rsidRPr="00B45C99">
              <w:rPr>
                <w:iCs/>
              </w:rPr>
              <w:t>.</w:t>
            </w:r>
          </w:p>
        </w:tc>
      </w:tr>
      <w:tr w:rsidR="00C20514" w:rsidRPr="00D15A4D" w14:paraId="30B9D07B" w14:textId="77777777" w:rsidTr="00AF403C">
        <w:tc>
          <w:tcPr>
            <w:tcW w:w="994" w:type="dxa"/>
          </w:tcPr>
          <w:p w14:paraId="2D5444C4" w14:textId="77777777" w:rsidR="00C20514" w:rsidRPr="00D15A4D" w:rsidRDefault="00C20514" w:rsidP="00AF403C">
            <w:pPr>
              <w:pStyle w:val="Sectiontext"/>
              <w:jc w:val="center"/>
            </w:pPr>
          </w:p>
        </w:tc>
        <w:tc>
          <w:tcPr>
            <w:tcW w:w="596" w:type="dxa"/>
            <w:gridSpan w:val="2"/>
          </w:tcPr>
          <w:p w14:paraId="14DEF07E" w14:textId="77777777" w:rsidR="00C20514" w:rsidRDefault="00C20514" w:rsidP="00AF403C">
            <w:pPr>
              <w:pStyle w:val="Sectiontext"/>
              <w:jc w:val="center"/>
              <w:rPr>
                <w:iCs/>
              </w:rPr>
            </w:pPr>
            <w:r>
              <w:rPr>
                <w:iCs/>
              </w:rPr>
              <w:t>b.</w:t>
            </w:r>
          </w:p>
        </w:tc>
        <w:tc>
          <w:tcPr>
            <w:tcW w:w="7775" w:type="dxa"/>
            <w:gridSpan w:val="2"/>
          </w:tcPr>
          <w:p w14:paraId="47BCCAB8" w14:textId="4638799B" w:rsidR="00C20514" w:rsidRDefault="00C20514" w:rsidP="00C20514">
            <w:pPr>
              <w:pStyle w:val="Sectiontext"/>
              <w:rPr>
                <w:iCs/>
              </w:rPr>
            </w:pPr>
            <w:r>
              <w:rPr>
                <w:iCs/>
              </w:rPr>
              <w:t>A recognised other person.</w:t>
            </w:r>
          </w:p>
        </w:tc>
      </w:tr>
      <w:tr w:rsidR="001C3F58" w:rsidRPr="00BA3236" w14:paraId="79D4E88D" w14:textId="77777777" w:rsidTr="001C3F58">
        <w:tc>
          <w:tcPr>
            <w:tcW w:w="994" w:type="dxa"/>
            <w:shd w:val="clear" w:color="auto" w:fill="auto"/>
          </w:tcPr>
          <w:p w14:paraId="7CB10E02" w14:textId="5231D623" w:rsidR="001C3F58" w:rsidRPr="00BA3236" w:rsidRDefault="00A117E3" w:rsidP="000E659B">
            <w:pPr>
              <w:pStyle w:val="Heading5"/>
            </w:pPr>
            <w:r>
              <w:t>7</w:t>
            </w:r>
          </w:p>
        </w:tc>
        <w:tc>
          <w:tcPr>
            <w:tcW w:w="8371" w:type="dxa"/>
            <w:gridSpan w:val="4"/>
            <w:shd w:val="clear" w:color="auto" w:fill="auto"/>
          </w:tcPr>
          <w:p w14:paraId="2F736ACC" w14:textId="77777777" w:rsidR="001C3F58" w:rsidRPr="009F390E" w:rsidRDefault="001C3F58" w:rsidP="000E659B">
            <w:pPr>
              <w:pStyle w:val="Heading5"/>
              <w:rPr>
                <w:i/>
              </w:rPr>
            </w:pPr>
            <w:r>
              <w:t>Chapter 1 Part 4</w:t>
            </w:r>
          </w:p>
        </w:tc>
      </w:tr>
      <w:tr w:rsidR="001C3F58" w:rsidRPr="00BA3236" w14:paraId="2713EA91" w14:textId="77777777" w:rsidTr="001C3F58">
        <w:tc>
          <w:tcPr>
            <w:tcW w:w="994" w:type="dxa"/>
          </w:tcPr>
          <w:p w14:paraId="77EA5E42" w14:textId="77777777" w:rsidR="001C3F58" w:rsidRPr="00BA3236" w:rsidRDefault="001C3F58" w:rsidP="000E659B">
            <w:pPr>
              <w:pStyle w:val="Sectiontext"/>
              <w:jc w:val="center"/>
            </w:pPr>
          </w:p>
        </w:tc>
        <w:tc>
          <w:tcPr>
            <w:tcW w:w="8371" w:type="dxa"/>
            <w:gridSpan w:val="4"/>
          </w:tcPr>
          <w:p w14:paraId="752EFFB0" w14:textId="77777777" w:rsidR="001C3F58" w:rsidRPr="00BA3236" w:rsidRDefault="001C3F58" w:rsidP="000E659B">
            <w:pPr>
              <w:pStyle w:val="Sectiontext"/>
            </w:pPr>
            <w:r>
              <w:rPr>
                <w:iCs/>
              </w:rPr>
              <w:t>Repeal the Part.</w:t>
            </w:r>
          </w:p>
        </w:tc>
      </w:tr>
      <w:tr w:rsidR="00970474" w:rsidRPr="00D15A4D" w14:paraId="05AE239A" w14:textId="77777777" w:rsidTr="00970474">
        <w:tc>
          <w:tcPr>
            <w:tcW w:w="994" w:type="dxa"/>
          </w:tcPr>
          <w:p w14:paraId="5B774C04" w14:textId="71926354" w:rsidR="00970474" w:rsidRPr="00991733" w:rsidRDefault="00A117E3" w:rsidP="00B07E83">
            <w:pPr>
              <w:pStyle w:val="Heading5"/>
            </w:pPr>
            <w:r>
              <w:t>8</w:t>
            </w:r>
          </w:p>
        </w:tc>
        <w:tc>
          <w:tcPr>
            <w:tcW w:w="8371" w:type="dxa"/>
            <w:gridSpan w:val="4"/>
          </w:tcPr>
          <w:p w14:paraId="0AAC0E52" w14:textId="77777777" w:rsidR="00970474" w:rsidRPr="00991733" w:rsidRDefault="00970474" w:rsidP="00B07E83">
            <w:pPr>
              <w:pStyle w:val="Heading5"/>
            </w:pPr>
            <w:r>
              <w:t>Subsection 1.5.2.2</w:t>
            </w:r>
          </w:p>
        </w:tc>
      </w:tr>
      <w:tr w:rsidR="00970474" w:rsidRPr="00D15A4D" w14:paraId="51A90821" w14:textId="77777777" w:rsidTr="00970474">
        <w:tc>
          <w:tcPr>
            <w:tcW w:w="994" w:type="dxa"/>
          </w:tcPr>
          <w:p w14:paraId="04988D30" w14:textId="77777777" w:rsidR="00970474" w:rsidRPr="00D15A4D" w:rsidRDefault="00970474" w:rsidP="00B07E83">
            <w:pPr>
              <w:pStyle w:val="Sectiontext"/>
              <w:jc w:val="center"/>
            </w:pPr>
          </w:p>
        </w:tc>
        <w:tc>
          <w:tcPr>
            <w:tcW w:w="8371" w:type="dxa"/>
            <w:gridSpan w:val="4"/>
          </w:tcPr>
          <w:p w14:paraId="6B6D0D6D" w14:textId="77777777" w:rsidR="00970474" w:rsidRPr="00D15A4D" w:rsidRDefault="00970474" w:rsidP="00B07E83">
            <w:pPr>
              <w:pStyle w:val="Sectiontext"/>
            </w:pPr>
            <w:r>
              <w:rPr>
                <w:iCs/>
              </w:rPr>
              <w:t>Omit “dependant provides,</w:t>
            </w:r>
            <w:proofErr w:type="gramStart"/>
            <w:r>
              <w:rPr>
                <w:iCs/>
              </w:rPr>
              <w:t>”,</w:t>
            </w:r>
            <w:proofErr w:type="gramEnd"/>
            <w:r>
              <w:rPr>
                <w:iCs/>
              </w:rPr>
              <w:t xml:space="preserve"> substitute “recognised family or recognised other person provides”.</w:t>
            </w:r>
          </w:p>
        </w:tc>
      </w:tr>
      <w:tr w:rsidR="00211325" w:rsidRPr="00D15A4D" w14:paraId="6C00AA16" w14:textId="77777777" w:rsidTr="00970474">
        <w:tc>
          <w:tcPr>
            <w:tcW w:w="994" w:type="dxa"/>
          </w:tcPr>
          <w:p w14:paraId="048894D5" w14:textId="6F6EB5E0" w:rsidR="00211325" w:rsidRPr="00991733" w:rsidRDefault="00A117E3" w:rsidP="00211325">
            <w:pPr>
              <w:pStyle w:val="Heading5"/>
            </w:pPr>
            <w:r>
              <w:t>9</w:t>
            </w:r>
          </w:p>
        </w:tc>
        <w:tc>
          <w:tcPr>
            <w:tcW w:w="8371" w:type="dxa"/>
            <w:gridSpan w:val="4"/>
          </w:tcPr>
          <w:p w14:paraId="06C26DF3" w14:textId="5DE6AA1E" w:rsidR="00211325" w:rsidRPr="00991733" w:rsidRDefault="00211325" w:rsidP="00211325">
            <w:pPr>
              <w:pStyle w:val="Heading5"/>
            </w:pPr>
            <w:r>
              <w:t>Subsection 1.5.2.2</w:t>
            </w:r>
            <w:r w:rsidR="00970474">
              <w:t xml:space="preserve"> </w:t>
            </w:r>
            <w:r w:rsidR="00970474" w:rsidRPr="00DA3BE2">
              <w:t>(related information)</w:t>
            </w:r>
          </w:p>
        </w:tc>
      </w:tr>
      <w:tr w:rsidR="00211325" w:rsidRPr="00D15A4D" w14:paraId="00AC830D" w14:textId="77777777" w:rsidTr="00970474">
        <w:tc>
          <w:tcPr>
            <w:tcW w:w="994" w:type="dxa"/>
          </w:tcPr>
          <w:p w14:paraId="708A11A3" w14:textId="77777777" w:rsidR="00211325" w:rsidRPr="00D15A4D" w:rsidRDefault="00211325" w:rsidP="00211325">
            <w:pPr>
              <w:pStyle w:val="Sectiontext"/>
              <w:jc w:val="center"/>
            </w:pPr>
          </w:p>
        </w:tc>
        <w:tc>
          <w:tcPr>
            <w:tcW w:w="8371" w:type="dxa"/>
            <w:gridSpan w:val="4"/>
          </w:tcPr>
          <w:p w14:paraId="7BD39FF5" w14:textId="02EF70CF" w:rsidR="00211325" w:rsidRPr="00D15A4D" w:rsidRDefault="00970474" w:rsidP="00211325">
            <w:pPr>
              <w:pStyle w:val="Sectiontext"/>
            </w:pPr>
            <w:r w:rsidRPr="00DA3BE2">
              <w:rPr>
                <w:iCs/>
              </w:rPr>
              <w:t>Repeal the related information.</w:t>
            </w:r>
          </w:p>
        </w:tc>
      </w:tr>
      <w:tr w:rsidR="00211325" w:rsidRPr="00D15A4D" w14:paraId="422773FE" w14:textId="77777777" w:rsidTr="00970474">
        <w:tc>
          <w:tcPr>
            <w:tcW w:w="994" w:type="dxa"/>
          </w:tcPr>
          <w:p w14:paraId="752C45BD" w14:textId="4DDCE082" w:rsidR="00211325" w:rsidRPr="00991733" w:rsidRDefault="00A117E3" w:rsidP="00211325">
            <w:pPr>
              <w:pStyle w:val="Heading5"/>
            </w:pPr>
            <w:r>
              <w:t>10</w:t>
            </w:r>
          </w:p>
        </w:tc>
        <w:tc>
          <w:tcPr>
            <w:tcW w:w="8371" w:type="dxa"/>
            <w:gridSpan w:val="4"/>
          </w:tcPr>
          <w:p w14:paraId="3E7C5075" w14:textId="77777777" w:rsidR="00211325" w:rsidRPr="00991733" w:rsidRDefault="00211325" w:rsidP="00211325">
            <w:pPr>
              <w:pStyle w:val="Heading5"/>
            </w:pPr>
            <w:r>
              <w:t>Paragraph 1.5.2.3.b</w:t>
            </w:r>
          </w:p>
        </w:tc>
      </w:tr>
      <w:tr w:rsidR="00211325" w:rsidRPr="00D15A4D" w14:paraId="195E1BDB" w14:textId="77777777" w:rsidTr="00970474">
        <w:tc>
          <w:tcPr>
            <w:tcW w:w="994" w:type="dxa"/>
          </w:tcPr>
          <w:p w14:paraId="7E99A8CB" w14:textId="77777777" w:rsidR="00211325" w:rsidRPr="00D15A4D" w:rsidRDefault="00211325" w:rsidP="00211325">
            <w:pPr>
              <w:pStyle w:val="Sectiontext"/>
              <w:jc w:val="center"/>
            </w:pPr>
          </w:p>
        </w:tc>
        <w:tc>
          <w:tcPr>
            <w:tcW w:w="8371" w:type="dxa"/>
            <w:gridSpan w:val="4"/>
          </w:tcPr>
          <w:p w14:paraId="67ED658F" w14:textId="77777777" w:rsidR="00211325" w:rsidRPr="00D15A4D" w:rsidRDefault="00211325" w:rsidP="00211325">
            <w:pPr>
              <w:pStyle w:val="Sectiontext"/>
            </w:pPr>
            <w:r>
              <w:rPr>
                <w:iCs/>
              </w:rPr>
              <w:t>Omit “dependants”, substitute “recognised family or recognised other person”.</w:t>
            </w:r>
          </w:p>
        </w:tc>
      </w:tr>
      <w:tr w:rsidR="00211325" w:rsidRPr="00D15A4D" w14:paraId="4D618671" w14:textId="77777777" w:rsidTr="00970474">
        <w:tc>
          <w:tcPr>
            <w:tcW w:w="994" w:type="dxa"/>
          </w:tcPr>
          <w:p w14:paraId="4A5F7288" w14:textId="49A99D5C" w:rsidR="00211325" w:rsidRPr="00991733" w:rsidRDefault="00A15513" w:rsidP="00211325">
            <w:pPr>
              <w:pStyle w:val="Heading5"/>
            </w:pPr>
            <w:r>
              <w:lastRenderedPageBreak/>
              <w:t>11</w:t>
            </w:r>
          </w:p>
        </w:tc>
        <w:tc>
          <w:tcPr>
            <w:tcW w:w="8371" w:type="dxa"/>
            <w:gridSpan w:val="4"/>
          </w:tcPr>
          <w:p w14:paraId="4AB99A4E" w14:textId="77777777" w:rsidR="00211325" w:rsidRPr="00991733" w:rsidRDefault="00211325" w:rsidP="00211325">
            <w:pPr>
              <w:pStyle w:val="Heading5"/>
            </w:pPr>
            <w:r>
              <w:t>Subsection 1.5.3.1</w:t>
            </w:r>
          </w:p>
        </w:tc>
      </w:tr>
      <w:tr w:rsidR="00211325" w:rsidRPr="00D15A4D" w14:paraId="3B05BC42" w14:textId="77777777" w:rsidTr="00970474">
        <w:tc>
          <w:tcPr>
            <w:tcW w:w="994" w:type="dxa"/>
          </w:tcPr>
          <w:p w14:paraId="316F6A4E" w14:textId="77777777" w:rsidR="00211325" w:rsidRPr="00D15A4D" w:rsidRDefault="00211325" w:rsidP="00211325">
            <w:pPr>
              <w:pStyle w:val="Sectiontext"/>
              <w:jc w:val="center"/>
            </w:pPr>
          </w:p>
        </w:tc>
        <w:tc>
          <w:tcPr>
            <w:tcW w:w="8371" w:type="dxa"/>
            <w:gridSpan w:val="4"/>
          </w:tcPr>
          <w:p w14:paraId="1A4DF03B" w14:textId="196A5455" w:rsidR="00211325" w:rsidRPr="00D15A4D" w:rsidRDefault="00B07FF9" w:rsidP="00211325">
            <w:pPr>
              <w:pStyle w:val="Sectiontext"/>
            </w:pPr>
            <w:r>
              <w:rPr>
                <w:iCs/>
              </w:rPr>
              <w:t>Omit “</w:t>
            </w:r>
            <w:r w:rsidR="00211325">
              <w:rPr>
                <w:iCs/>
              </w:rPr>
              <w:t>or their dependants”, substitute “</w:t>
            </w:r>
            <w:r w:rsidR="000421DB">
              <w:rPr>
                <w:iCs/>
              </w:rPr>
              <w:t>, recognised</w:t>
            </w:r>
            <w:r w:rsidR="00211325">
              <w:rPr>
                <w:iCs/>
              </w:rPr>
              <w:t xml:space="preserve"> family or a recognised other person”.</w:t>
            </w:r>
          </w:p>
        </w:tc>
      </w:tr>
      <w:tr w:rsidR="00211325" w:rsidRPr="00D15A4D" w14:paraId="2CB88DCD" w14:textId="77777777" w:rsidTr="00970474">
        <w:tc>
          <w:tcPr>
            <w:tcW w:w="994" w:type="dxa"/>
          </w:tcPr>
          <w:p w14:paraId="66140BFD" w14:textId="1C6670D4" w:rsidR="00211325" w:rsidRPr="00991733" w:rsidRDefault="00A15513" w:rsidP="00211325">
            <w:pPr>
              <w:pStyle w:val="Heading5"/>
            </w:pPr>
            <w:r>
              <w:t>12</w:t>
            </w:r>
          </w:p>
        </w:tc>
        <w:tc>
          <w:tcPr>
            <w:tcW w:w="8371" w:type="dxa"/>
            <w:gridSpan w:val="4"/>
          </w:tcPr>
          <w:p w14:paraId="2A1CC4D9" w14:textId="77777777" w:rsidR="00211325" w:rsidRPr="00991733" w:rsidRDefault="00211325" w:rsidP="00211325">
            <w:pPr>
              <w:pStyle w:val="Heading5"/>
            </w:pPr>
            <w:r>
              <w:t>Subsection 1.5.3.5</w:t>
            </w:r>
          </w:p>
        </w:tc>
      </w:tr>
      <w:tr w:rsidR="00211325" w:rsidRPr="00D15A4D" w14:paraId="05C21BC9" w14:textId="77777777" w:rsidTr="00970474">
        <w:tc>
          <w:tcPr>
            <w:tcW w:w="994" w:type="dxa"/>
          </w:tcPr>
          <w:p w14:paraId="3F24CA90" w14:textId="77777777" w:rsidR="00211325" w:rsidRPr="00D15A4D" w:rsidRDefault="00211325" w:rsidP="00211325">
            <w:pPr>
              <w:pStyle w:val="Sectiontext"/>
              <w:jc w:val="center"/>
            </w:pPr>
          </w:p>
        </w:tc>
        <w:tc>
          <w:tcPr>
            <w:tcW w:w="8371" w:type="dxa"/>
            <w:gridSpan w:val="4"/>
          </w:tcPr>
          <w:p w14:paraId="017BCF08" w14:textId="77777777" w:rsidR="00211325" w:rsidRPr="00D15A4D" w:rsidRDefault="00211325" w:rsidP="00211325">
            <w:pPr>
              <w:pStyle w:val="Sectiontext"/>
            </w:pPr>
            <w:r>
              <w:rPr>
                <w:iCs/>
              </w:rPr>
              <w:t>Repeal the subsection, substitute:</w:t>
            </w:r>
          </w:p>
        </w:tc>
      </w:tr>
      <w:tr w:rsidR="00211325" w:rsidRPr="00D15A4D" w14:paraId="05D55F2A" w14:textId="77777777" w:rsidTr="00970474">
        <w:tc>
          <w:tcPr>
            <w:tcW w:w="994" w:type="dxa"/>
          </w:tcPr>
          <w:p w14:paraId="02B09224" w14:textId="77777777" w:rsidR="00211325" w:rsidRPr="00D15A4D" w:rsidRDefault="00211325" w:rsidP="00211325">
            <w:pPr>
              <w:pStyle w:val="Sectiontext"/>
              <w:jc w:val="center"/>
            </w:pPr>
            <w:r>
              <w:t>5.</w:t>
            </w:r>
          </w:p>
        </w:tc>
        <w:tc>
          <w:tcPr>
            <w:tcW w:w="8371" w:type="dxa"/>
            <w:gridSpan w:val="4"/>
          </w:tcPr>
          <w:p w14:paraId="4AE31CD1" w14:textId="77777777" w:rsidR="00211325" w:rsidRDefault="00211325" w:rsidP="00211325">
            <w:pPr>
              <w:pStyle w:val="Sectiontext"/>
              <w:rPr>
                <w:iCs/>
              </w:rPr>
            </w:pPr>
            <w:r>
              <w:rPr>
                <w:iCs/>
              </w:rPr>
              <w:t>A member must fill in and provide the approved form to their Commanding Officer as soon as practicable after any of the following events.</w:t>
            </w:r>
          </w:p>
        </w:tc>
      </w:tr>
      <w:tr w:rsidR="00211325" w:rsidRPr="00D15A4D" w14:paraId="6F2ACB33" w14:textId="77777777" w:rsidTr="00970474">
        <w:tc>
          <w:tcPr>
            <w:tcW w:w="994" w:type="dxa"/>
          </w:tcPr>
          <w:p w14:paraId="65B0901E" w14:textId="77777777" w:rsidR="00211325" w:rsidRPr="00D15A4D" w:rsidRDefault="00211325" w:rsidP="00211325">
            <w:pPr>
              <w:pStyle w:val="Sectiontext"/>
              <w:jc w:val="center"/>
            </w:pPr>
          </w:p>
        </w:tc>
        <w:tc>
          <w:tcPr>
            <w:tcW w:w="596" w:type="dxa"/>
            <w:gridSpan w:val="2"/>
          </w:tcPr>
          <w:p w14:paraId="4195C223" w14:textId="77777777" w:rsidR="00211325" w:rsidRDefault="00211325" w:rsidP="00211325">
            <w:pPr>
              <w:pStyle w:val="Sectiontext"/>
              <w:jc w:val="center"/>
              <w:rPr>
                <w:iCs/>
              </w:rPr>
            </w:pPr>
            <w:r>
              <w:rPr>
                <w:iCs/>
              </w:rPr>
              <w:t>a.</w:t>
            </w:r>
          </w:p>
        </w:tc>
        <w:tc>
          <w:tcPr>
            <w:tcW w:w="7775" w:type="dxa"/>
            <w:gridSpan w:val="2"/>
          </w:tcPr>
          <w:p w14:paraId="2945A07E" w14:textId="77777777" w:rsidR="00211325" w:rsidRDefault="00211325" w:rsidP="00211325">
            <w:pPr>
              <w:pStyle w:val="Sectiontext"/>
              <w:rPr>
                <w:iCs/>
              </w:rPr>
            </w:pPr>
            <w:r>
              <w:rPr>
                <w:iCs/>
              </w:rPr>
              <w:t>The number of people in the member’s recognised family changes or recognised other person.</w:t>
            </w:r>
          </w:p>
        </w:tc>
      </w:tr>
      <w:tr w:rsidR="00211325" w:rsidRPr="00D15A4D" w14:paraId="5D7BF0F4" w14:textId="77777777" w:rsidTr="00970474">
        <w:tc>
          <w:tcPr>
            <w:tcW w:w="994" w:type="dxa"/>
          </w:tcPr>
          <w:p w14:paraId="57C26407" w14:textId="77777777" w:rsidR="00211325" w:rsidRPr="00D15A4D" w:rsidRDefault="00211325" w:rsidP="00211325">
            <w:pPr>
              <w:pStyle w:val="Sectiontext"/>
              <w:jc w:val="center"/>
            </w:pPr>
          </w:p>
        </w:tc>
        <w:tc>
          <w:tcPr>
            <w:tcW w:w="596" w:type="dxa"/>
            <w:gridSpan w:val="2"/>
          </w:tcPr>
          <w:p w14:paraId="57844E29" w14:textId="77777777" w:rsidR="00211325" w:rsidRDefault="00211325" w:rsidP="00211325">
            <w:pPr>
              <w:pStyle w:val="Sectiontext"/>
              <w:jc w:val="center"/>
              <w:rPr>
                <w:iCs/>
              </w:rPr>
            </w:pPr>
            <w:r>
              <w:rPr>
                <w:iCs/>
              </w:rPr>
              <w:t>b.</w:t>
            </w:r>
          </w:p>
        </w:tc>
        <w:tc>
          <w:tcPr>
            <w:tcW w:w="7775" w:type="dxa"/>
            <w:gridSpan w:val="2"/>
          </w:tcPr>
          <w:p w14:paraId="09B77123" w14:textId="77777777" w:rsidR="00211325" w:rsidRDefault="00211325" w:rsidP="00211325">
            <w:pPr>
              <w:pStyle w:val="Sectiontext"/>
              <w:rPr>
                <w:iCs/>
              </w:rPr>
            </w:pPr>
            <w:r>
              <w:rPr>
                <w:iCs/>
              </w:rPr>
              <w:t>The member is notified of a change of service location and it is reasonable to expect that any of the following may change in the new service location.</w:t>
            </w:r>
          </w:p>
        </w:tc>
      </w:tr>
      <w:tr w:rsidR="00211325" w:rsidRPr="00D15A4D" w14:paraId="0F3DF30A" w14:textId="77777777" w:rsidTr="00970474">
        <w:tc>
          <w:tcPr>
            <w:tcW w:w="994" w:type="dxa"/>
          </w:tcPr>
          <w:p w14:paraId="76D7A50B" w14:textId="77777777" w:rsidR="00211325" w:rsidRPr="00D15A4D" w:rsidRDefault="00211325" w:rsidP="00211325">
            <w:pPr>
              <w:pStyle w:val="Sectiontext"/>
              <w:jc w:val="center"/>
            </w:pPr>
          </w:p>
        </w:tc>
        <w:tc>
          <w:tcPr>
            <w:tcW w:w="596" w:type="dxa"/>
            <w:gridSpan w:val="2"/>
          </w:tcPr>
          <w:p w14:paraId="49E3801F" w14:textId="77777777" w:rsidR="00211325" w:rsidRDefault="00211325" w:rsidP="00211325">
            <w:pPr>
              <w:pStyle w:val="Sectiontext"/>
              <w:jc w:val="center"/>
              <w:rPr>
                <w:iCs/>
              </w:rPr>
            </w:pPr>
          </w:p>
        </w:tc>
        <w:tc>
          <w:tcPr>
            <w:tcW w:w="567" w:type="dxa"/>
          </w:tcPr>
          <w:p w14:paraId="37B6F91B" w14:textId="77777777" w:rsidR="00211325" w:rsidRDefault="00211325" w:rsidP="00211325">
            <w:pPr>
              <w:pStyle w:val="Sectiontext"/>
              <w:rPr>
                <w:iCs/>
              </w:rPr>
            </w:pPr>
            <w:proofErr w:type="spellStart"/>
            <w:r>
              <w:rPr>
                <w:iCs/>
              </w:rPr>
              <w:t>i</w:t>
            </w:r>
            <w:proofErr w:type="spellEnd"/>
            <w:r>
              <w:rPr>
                <w:iCs/>
              </w:rPr>
              <w:t>.</w:t>
            </w:r>
          </w:p>
        </w:tc>
        <w:tc>
          <w:tcPr>
            <w:tcW w:w="7208" w:type="dxa"/>
          </w:tcPr>
          <w:p w14:paraId="017F6478" w14:textId="77777777" w:rsidR="00211325" w:rsidRDefault="00211325" w:rsidP="00211325">
            <w:pPr>
              <w:pStyle w:val="Sectiontext"/>
              <w:rPr>
                <w:iCs/>
              </w:rPr>
            </w:pPr>
            <w:r>
              <w:rPr>
                <w:iCs/>
              </w:rPr>
              <w:t>The member has accompanied resident family.</w:t>
            </w:r>
          </w:p>
        </w:tc>
      </w:tr>
      <w:tr w:rsidR="00211325" w:rsidRPr="00D15A4D" w14:paraId="182B62C3" w14:textId="77777777" w:rsidTr="00970474">
        <w:tc>
          <w:tcPr>
            <w:tcW w:w="994" w:type="dxa"/>
          </w:tcPr>
          <w:p w14:paraId="56A176E3" w14:textId="77777777" w:rsidR="00211325" w:rsidRPr="00D15A4D" w:rsidRDefault="00211325" w:rsidP="00211325">
            <w:pPr>
              <w:pStyle w:val="Sectiontext"/>
              <w:jc w:val="center"/>
            </w:pPr>
          </w:p>
        </w:tc>
        <w:tc>
          <w:tcPr>
            <w:tcW w:w="596" w:type="dxa"/>
            <w:gridSpan w:val="2"/>
          </w:tcPr>
          <w:p w14:paraId="0B5AC6E9" w14:textId="77777777" w:rsidR="00211325" w:rsidRDefault="00211325" w:rsidP="00211325">
            <w:pPr>
              <w:pStyle w:val="Sectiontext"/>
              <w:jc w:val="center"/>
              <w:rPr>
                <w:iCs/>
              </w:rPr>
            </w:pPr>
          </w:p>
        </w:tc>
        <w:tc>
          <w:tcPr>
            <w:tcW w:w="567" w:type="dxa"/>
          </w:tcPr>
          <w:p w14:paraId="348D8BBF" w14:textId="77777777" w:rsidR="00211325" w:rsidRDefault="00211325" w:rsidP="00211325">
            <w:pPr>
              <w:pStyle w:val="Sectiontext"/>
              <w:rPr>
                <w:iCs/>
              </w:rPr>
            </w:pPr>
            <w:r>
              <w:rPr>
                <w:iCs/>
              </w:rPr>
              <w:t>ii.</w:t>
            </w:r>
          </w:p>
        </w:tc>
        <w:tc>
          <w:tcPr>
            <w:tcW w:w="7208" w:type="dxa"/>
          </w:tcPr>
          <w:p w14:paraId="3536F395" w14:textId="77777777" w:rsidR="00211325" w:rsidRDefault="00211325" w:rsidP="00211325">
            <w:pPr>
              <w:pStyle w:val="Sectiontext"/>
              <w:rPr>
                <w:iCs/>
              </w:rPr>
            </w:pPr>
            <w:r>
              <w:rPr>
                <w:iCs/>
              </w:rPr>
              <w:t>The member has unaccompanied resident family and no accompanied resident family.</w:t>
            </w:r>
          </w:p>
        </w:tc>
      </w:tr>
      <w:tr w:rsidR="00211325" w:rsidRPr="00D15A4D" w14:paraId="66FBDC55" w14:textId="77777777" w:rsidTr="00970474">
        <w:tc>
          <w:tcPr>
            <w:tcW w:w="994" w:type="dxa"/>
          </w:tcPr>
          <w:p w14:paraId="53789F31" w14:textId="77777777" w:rsidR="00211325" w:rsidRPr="00D15A4D" w:rsidRDefault="00211325" w:rsidP="00211325">
            <w:pPr>
              <w:pStyle w:val="Sectiontext"/>
              <w:jc w:val="center"/>
            </w:pPr>
          </w:p>
        </w:tc>
        <w:tc>
          <w:tcPr>
            <w:tcW w:w="596" w:type="dxa"/>
            <w:gridSpan w:val="2"/>
          </w:tcPr>
          <w:p w14:paraId="557FF829" w14:textId="77777777" w:rsidR="00211325" w:rsidRDefault="00211325" w:rsidP="00211325">
            <w:pPr>
              <w:pStyle w:val="Sectiontext"/>
              <w:jc w:val="center"/>
              <w:rPr>
                <w:iCs/>
              </w:rPr>
            </w:pPr>
          </w:p>
        </w:tc>
        <w:tc>
          <w:tcPr>
            <w:tcW w:w="567" w:type="dxa"/>
          </w:tcPr>
          <w:p w14:paraId="2960232C" w14:textId="77777777" w:rsidR="00211325" w:rsidRDefault="00211325" w:rsidP="00211325">
            <w:pPr>
              <w:pStyle w:val="Sectiontext"/>
              <w:rPr>
                <w:iCs/>
              </w:rPr>
            </w:pPr>
            <w:r>
              <w:rPr>
                <w:iCs/>
              </w:rPr>
              <w:t>iii.</w:t>
            </w:r>
          </w:p>
        </w:tc>
        <w:tc>
          <w:tcPr>
            <w:tcW w:w="7208" w:type="dxa"/>
          </w:tcPr>
          <w:p w14:paraId="68322680" w14:textId="77777777" w:rsidR="00211325" w:rsidRDefault="00211325" w:rsidP="00211325">
            <w:pPr>
              <w:pStyle w:val="Sectiontext"/>
              <w:rPr>
                <w:iCs/>
              </w:rPr>
            </w:pPr>
            <w:r>
              <w:rPr>
                <w:iCs/>
              </w:rPr>
              <w:t>The member has no recognised family or other recognised persons.</w:t>
            </w:r>
          </w:p>
        </w:tc>
      </w:tr>
      <w:tr w:rsidR="00211325" w:rsidRPr="00D15A4D" w14:paraId="5E1A7385" w14:textId="77777777" w:rsidTr="00970474">
        <w:tc>
          <w:tcPr>
            <w:tcW w:w="994" w:type="dxa"/>
          </w:tcPr>
          <w:p w14:paraId="67408EEE" w14:textId="362CC6EC" w:rsidR="00211325" w:rsidRPr="00991733" w:rsidRDefault="00E65B3C" w:rsidP="00211325">
            <w:pPr>
              <w:pStyle w:val="Heading5"/>
            </w:pPr>
            <w:r>
              <w:t>13</w:t>
            </w:r>
          </w:p>
        </w:tc>
        <w:tc>
          <w:tcPr>
            <w:tcW w:w="8371" w:type="dxa"/>
            <w:gridSpan w:val="4"/>
          </w:tcPr>
          <w:p w14:paraId="32B82970" w14:textId="77777777" w:rsidR="00211325" w:rsidRPr="00991733" w:rsidRDefault="00211325" w:rsidP="00211325">
            <w:pPr>
              <w:pStyle w:val="Heading5"/>
            </w:pPr>
            <w:r>
              <w:t>Section 1.6.1 (heading)</w:t>
            </w:r>
          </w:p>
        </w:tc>
      </w:tr>
      <w:tr w:rsidR="00211325" w:rsidRPr="00D15A4D" w14:paraId="7E40B318" w14:textId="77777777" w:rsidTr="00970474">
        <w:tc>
          <w:tcPr>
            <w:tcW w:w="994" w:type="dxa"/>
          </w:tcPr>
          <w:p w14:paraId="37CE9A3F" w14:textId="77777777" w:rsidR="00211325" w:rsidRPr="00D15A4D" w:rsidRDefault="00211325" w:rsidP="00211325">
            <w:pPr>
              <w:pStyle w:val="Sectiontext"/>
              <w:jc w:val="center"/>
            </w:pPr>
          </w:p>
        </w:tc>
        <w:tc>
          <w:tcPr>
            <w:tcW w:w="8371" w:type="dxa"/>
            <w:gridSpan w:val="4"/>
          </w:tcPr>
          <w:p w14:paraId="0C003011" w14:textId="77777777" w:rsidR="00211325" w:rsidRPr="00D15A4D" w:rsidRDefault="00211325" w:rsidP="00211325">
            <w:pPr>
              <w:pStyle w:val="Sectiontext"/>
            </w:pPr>
            <w:r>
              <w:rPr>
                <w:iCs/>
              </w:rPr>
              <w:t>Omit “adult dependant”, substitute “partner”.</w:t>
            </w:r>
          </w:p>
        </w:tc>
      </w:tr>
      <w:tr w:rsidR="00211325" w:rsidRPr="00D15A4D" w14:paraId="09068B31" w14:textId="77777777" w:rsidTr="00970474">
        <w:tc>
          <w:tcPr>
            <w:tcW w:w="994" w:type="dxa"/>
          </w:tcPr>
          <w:p w14:paraId="1323A565" w14:textId="5BAF926E" w:rsidR="00211325" w:rsidRPr="00991733" w:rsidRDefault="001109CA" w:rsidP="001C3F58">
            <w:pPr>
              <w:pStyle w:val="Heading5"/>
            </w:pPr>
            <w:r>
              <w:t>1</w:t>
            </w:r>
            <w:r w:rsidR="00E65B3C">
              <w:t>4</w:t>
            </w:r>
          </w:p>
        </w:tc>
        <w:tc>
          <w:tcPr>
            <w:tcW w:w="8371" w:type="dxa"/>
            <w:gridSpan w:val="4"/>
          </w:tcPr>
          <w:p w14:paraId="598CC8F7" w14:textId="77777777" w:rsidR="00211325" w:rsidRPr="00991733" w:rsidRDefault="00211325" w:rsidP="00211325">
            <w:pPr>
              <w:pStyle w:val="Heading5"/>
            </w:pPr>
            <w:r>
              <w:t xml:space="preserve">Paragraph 1.6.1.1.a </w:t>
            </w:r>
          </w:p>
        </w:tc>
      </w:tr>
      <w:tr w:rsidR="00211325" w:rsidRPr="00D15A4D" w14:paraId="025966AA" w14:textId="77777777" w:rsidTr="00970474">
        <w:tc>
          <w:tcPr>
            <w:tcW w:w="994" w:type="dxa"/>
          </w:tcPr>
          <w:p w14:paraId="5B169A03" w14:textId="77777777" w:rsidR="00211325" w:rsidRPr="00D15A4D" w:rsidRDefault="00211325" w:rsidP="00211325">
            <w:pPr>
              <w:pStyle w:val="Sectiontext"/>
              <w:jc w:val="center"/>
            </w:pPr>
          </w:p>
        </w:tc>
        <w:tc>
          <w:tcPr>
            <w:tcW w:w="8371" w:type="dxa"/>
            <w:gridSpan w:val="4"/>
          </w:tcPr>
          <w:p w14:paraId="0D1F3C4F" w14:textId="77777777" w:rsidR="00211325" w:rsidRPr="00D15A4D" w:rsidRDefault="00211325" w:rsidP="00211325">
            <w:pPr>
              <w:pStyle w:val="Sectiontext"/>
            </w:pPr>
            <w:r>
              <w:rPr>
                <w:iCs/>
              </w:rPr>
              <w:t>Omit “adult dependant”, substitute “partner”.</w:t>
            </w:r>
          </w:p>
        </w:tc>
      </w:tr>
      <w:tr w:rsidR="00211325" w:rsidRPr="00D15A4D" w14:paraId="25EB1618" w14:textId="77777777" w:rsidTr="00970474">
        <w:tc>
          <w:tcPr>
            <w:tcW w:w="994" w:type="dxa"/>
          </w:tcPr>
          <w:p w14:paraId="3AC43192" w14:textId="69482B06" w:rsidR="00211325" w:rsidRPr="00991733" w:rsidRDefault="001109CA" w:rsidP="001C3F58">
            <w:pPr>
              <w:pStyle w:val="Heading5"/>
            </w:pPr>
            <w:r>
              <w:t>1</w:t>
            </w:r>
            <w:r w:rsidR="00E65B3C">
              <w:t>5</w:t>
            </w:r>
          </w:p>
        </w:tc>
        <w:tc>
          <w:tcPr>
            <w:tcW w:w="8371" w:type="dxa"/>
            <w:gridSpan w:val="4"/>
          </w:tcPr>
          <w:p w14:paraId="13AE6F28" w14:textId="77777777" w:rsidR="00211325" w:rsidRPr="00991733" w:rsidRDefault="00211325" w:rsidP="00211325">
            <w:pPr>
              <w:pStyle w:val="Heading5"/>
            </w:pPr>
            <w:r>
              <w:t xml:space="preserve">Subsection 1.6.1.3 </w:t>
            </w:r>
          </w:p>
        </w:tc>
      </w:tr>
      <w:tr w:rsidR="00211325" w:rsidRPr="00D15A4D" w14:paraId="584B52DE" w14:textId="77777777" w:rsidTr="00970474">
        <w:tc>
          <w:tcPr>
            <w:tcW w:w="994" w:type="dxa"/>
          </w:tcPr>
          <w:p w14:paraId="46BB51E9" w14:textId="77777777" w:rsidR="00211325" w:rsidRPr="00D15A4D" w:rsidRDefault="00211325" w:rsidP="00211325">
            <w:pPr>
              <w:pStyle w:val="Sectiontext"/>
              <w:jc w:val="center"/>
            </w:pPr>
          </w:p>
        </w:tc>
        <w:tc>
          <w:tcPr>
            <w:tcW w:w="8371" w:type="dxa"/>
            <w:gridSpan w:val="4"/>
          </w:tcPr>
          <w:p w14:paraId="1B424485" w14:textId="77777777" w:rsidR="00211325" w:rsidRPr="00D15A4D" w:rsidRDefault="00211325" w:rsidP="00211325">
            <w:pPr>
              <w:pStyle w:val="Sectiontext"/>
            </w:pPr>
            <w:r>
              <w:rPr>
                <w:iCs/>
              </w:rPr>
              <w:t>Omit “adult dependant”, substitute “partner”.</w:t>
            </w:r>
          </w:p>
        </w:tc>
      </w:tr>
      <w:tr w:rsidR="00211325" w:rsidRPr="00D15A4D" w14:paraId="245D48A9" w14:textId="77777777" w:rsidTr="00970474">
        <w:tc>
          <w:tcPr>
            <w:tcW w:w="994" w:type="dxa"/>
          </w:tcPr>
          <w:p w14:paraId="5CB70376" w14:textId="476A09B7" w:rsidR="00211325" w:rsidRPr="00991733" w:rsidRDefault="001109CA" w:rsidP="001C3F58">
            <w:pPr>
              <w:pStyle w:val="Heading5"/>
            </w:pPr>
            <w:r>
              <w:t>1</w:t>
            </w:r>
            <w:r w:rsidR="00E65B3C">
              <w:t>6</w:t>
            </w:r>
          </w:p>
        </w:tc>
        <w:tc>
          <w:tcPr>
            <w:tcW w:w="8371" w:type="dxa"/>
            <w:gridSpan w:val="4"/>
          </w:tcPr>
          <w:p w14:paraId="740CA686" w14:textId="77777777" w:rsidR="00211325" w:rsidRPr="00991733" w:rsidRDefault="00211325" w:rsidP="00211325">
            <w:pPr>
              <w:pStyle w:val="Heading5"/>
            </w:pPr>
            <w:r>
              <w:t xml:space="preserve">Subsection 1.6.1A.2 </w:t>
            </w:r>
          </w:p>
        </w:tc>
      </w:tr>
      <w:tr w:rsidR="00211325" w:rsidRPr="00D15A4D" w14:paraId="05777CF1" w14:textId="77777777" w:rsidTr="00970474">
        <w:tc>
          <w:tcPr>
            <w:tcW w:w="994" w:type="dxa"/>
          </w:tcPr>
          <w:p w14:paraId="29B9371D" w14:textId="77777777" w:rsidR="00211325" w:rsidRPr="00D15A4D" w:rsidRDefault="00211325" w:rsidP="00211325">
            <w:pPr>
              <w:pStyle w:val="Sectiontext"/>
              <w:jc w:val="center"/>
            </w:pPr>
          </w:p>
        </w:tc>
        <w:tc>
          <w:tcPr>
            <w:tcW w:w="8371" w:type="dxa"/>
            <w:gridSpan w:val="4"/>
          </w:tcPr>
          <w:p w14:paraId="41842475" w14:textId="7CAD67E2" w:rsidR="00211325" w:rsidRPr="00D15A4D" w:rsidRDefault="007A1475" w:rsidP="007A1475">
            <w:pPr>
              <w:pStyle w:val="Sectiontext"/>
            </w:pPr>
            <w:r>
              <w:rPr>
                <w:iCs/>
              </w:rPr>
              <w:t>Repeal the subsection, substitute:</w:t>
            </w:r>
          </w:p>
        </w:tc>
      </w:tr>
      <w:tr w:rsidR="007A1475" w:rsidRPr="00435702" w14:paraId="3D60ED8B" w14:textId="77777777" w:rsidTr="00970474">
        <w:tblPrEx>
          <w:tblLook w:val="04A0" w:firstRow="1" w:lastRow="0" w:firstColumn="1" w:lastColumn="0" w:noHBand="0" w:noVBand="1"/>
        </w:tblPrEx>
        <w:tc>
          <w:tcPr>
            <w:tcW w:w="994" w:type="dxa"/>
            <w:hideMark/>
          </w:tcPr>
          <w:p w14:paraId="0DB87BA4" w14:textId="77777777" w:rsidR="007A1475" w:rsidRPr="00435702" w:rsidRDefault="007A1475" w:rsidP="007A1475">
            <w:pPr>
              <w:pStyle w:val="BlockText-Plain"/>
              <w:spacing w:line="276" w:lineRule="auto"/>
              <w:jc w:val="center"/>
              <w:rPr>
                <w:lang w:eastAsia="en-US"/>
              </w:rPr>
            </w:pPr>
            <w:r w:rsidRPr="00435702">
              <w:rPr>
                <w:lang w:eastAsia="en-US"/>
              </w:rPr>
              <w:t>2.</w:t>
            </w:r>
          </w:p>
        </w:tc>
        <w:tc>
          <w:tcPr>
            <w:tcW w:w="8371" w:type="dxa"/>
            <w:gridSpan w:val="4"/>
            <w:hideMark/>
          </w:tcPr>
          <w:p w14:paraId="796BF347" w14:textId="5D7335B9" w:rsidR="007A1475" w:rsidRPr="00435702" w:rsidRDefault="007A1475" w:rsidP="007A1475">
            <w:pPr>
              <w:pStyle w:val="BlockText-Plain"/>
              <w:spacing w:line="276" w:lineRule="auto"/>
              <w:rPr>
                <w:iCs/>
                <w:color w:val="000000"/>
                <w:lang w:eastAsia="en-US"/>
              </w:rPr>
            </w:pPr>
            <w:r w:rsidRPr="00435702">
              <w:rPr>
                <w:iCs/>
                <w:color w:val="000000"/>
                <w:lang w:eastAsia="en-US"/>
              </w:rPr>
              <w:t xml:space="preserve">The member may nominate, in writing, </w:t>
            </w:r>
            <w:r>
              <w:rPr>
                <w:iCs/>
                <w:color w:val="000000"/>
                <w:lang w:eastAsia="en-US"/>
              </w:rPr>
              <w:t>their partner</w:t>
            </w:r>
            <w:r w:rsidRPr="00435702">
              <w:rPr>
                <w:iCs/>
                <w:color w:val="000000"/>
                <w:lang w:eastAsia="en-US"/>
              </w:rPr>
              <w:t xml:space="preserve"> to pay contributions owed by the member if all of the following conditions are met.</w:t>
            </w:r>
          </w:p>
        </w:tc>
      </w:tr>
      <w:tr w:rsidR="007A1475" w:rsidRPr="00435702" w14:paraId="6709ACA1" w14:textId="77777777" w:rsidTr="00970474">
        <w:tblPrEx>
          <w:tblLook w:val="04A0" w:firstRow="1" w:lastRow="0" w:firstColumn="1" w:lastColumn="0" w:noHBand="0" w:noVBand="1"/>
        </w:tblPrEx>
        <w:trPr>
          <w:cantSplit/>
        </w:trPr>
        <w:tc>
          <w:tcPr>
            <w:tcW w:w="994" w:type="dxa"/>
          </w:tcPr>
          <w:p w14:paraId="4A85C5FC" w14:textId="77777777" w:rsidR="007A1475" w:rsidRPr="00435702" w:rsidRDefault="007A1475" w:rsidP="007A1475">
            <w:pPr>
              <w:pStyle w:val="BlockText-Plain"/>
              <w:spacing w:line="276" w:lineRule="auto"/>
              <w:rPr>
                <w:lang w:eastAsia="en-US"/>
              </w:rPr>
            </w:pPr>
          </w:p>
        </w:tc>
        <w:tc>
          <w:tcPr>
            <w:tcW w:w="567" w:type="dxa"/>
            <w:hideMark/>
          </w:tcPr>
          <w:p w14:paraId="0909423F" w14:textId="77777777" w:rsidR="007A1475" w:rsidRPr="00435702" w:rsidRDefault="007A1475" w:rsidP="007A1475">
            <w:pPr>
              <w:pStyle w:val="BlockText-Plain"/>
              <w:spacing w:line="276" w:lineRule="auto"/>
              <w:jc w:val="center"/>
              <w:rPr>
                <w:lang w:eastAsia="en-US"/>
              </w:rPr>
            </w:pPr>
            <w:r w:rsidRPr="00435702">
              <w:rPr>
                <w:lang w:eastAsia="en-US"/>
              </w:rPr>
              <w:t>a.</w:t>
            </w:r>
          </w:p>
        </w:tc>
        <w:tc>
          <w:tcPr>
            <w:tcW w:w="7804" w:type="dxa"/>
            <w:gridSpan w:val="3"/>
            <w:hideMark/>
          </w:tcPr>
          <w:p w14:paraId="433F1B5E" w14:textId="63566A4F" w:rsidR="007A1475" w:rsidRPr="00435702" w:rsidRDefault="007A1475" w:rsidP="007A1475">
            <w:pPr>
              <w:pStyle w:val="BlockText-Plain"/>
              <w:spacing w:line="276" w:lineRule="auto"/>
              <w:rPr>
                <w:lang w:eastAsia="en-US"/>
              </w:rPr>
            </w:pPr>
            <w:r>
              <w:rPr>
                <w:lang w:eastAsia="en-US"/>
              </w:rPr>
              <w:t>Their partner</w:t>
            </w:r>
            <w:r w:rsidRPr="00435702">
              <w:rPr>
                <w:lang w:eastAsia="en-US"/>
              </w:rPr>
              <w:t xml:space="preserve"> is also a member.</w:t>
            </w:r>
          </w:p>
        </w:tc>
      </w:tr>
      <w:tr w:rsidR="007A1475" w:rsidRPr="00435702" w14:paraId="6952E8D8" w14:textId="77777777" w:rsidTr="00970474">
        <w:tblPrEx>
          <w:tblLook w:val="04A0" w:firstRow="1" w:lastRow="0" w:firstColumn="1" w:lastColumn="0" w:noHBand="0" w:noVBand="1"/>
        </w:tblPrEx>
        <w:trPr>
          <w:cantSplit/>
        </w:trPr>
        <w:tc>
          <w:tcPr>
            <w:tcW w:w="994" w:type="dxa"/>
          </w:tcPr>
          <w:p w14:paraId="79308143" w14:textId="77777777" w:rsidR="007A1475" w:rsidRPr="00435702" w:rsidRDefault="007A1475" w:rsidP="007A1475">
            <w:pPr>
              <w:pStyle w:val="BlockText-Plain"/>
              <w:spacing w:line="276" w:lineRule="auto"/>
              <w:rPr>
                <w:lang w:eastAsia="en-US"/>
              </w:rPr>
            </w:pPr>
          </w:p>
        </w:tc>
        <w:tc>
          <w:tcPr>
            <w:tcW w:w="567" w:type="dxa"/>
            <w:hideMark/>
          </w:tcPr>
          <w:p w14:paraId="54DBF34E" w14:textId="77777777" w:rsidR="007A1475" w:rsidRPr="00435702" w:rsidRDefault="007A1475" w:rsidP="007A1475">
            <w:pPr>
              <w:pStyle w:val="BlockText-Plain"/>
              <w:spacing w:line="276" w:lineRule="auto"/>
              <w:jc w:val="center"/>
              <w:rPr>
                <w:lang w:eastAsia="en-US"/>
              </w:rPr>
            </w:pPr>
            <w:r w:rsidRPr="00435702">
              <w:rPr>
                <w:lang w:eastAsia="en-US"/>
              </w:rPr>
              <w:t>b.</w:t>
            </w:r>
          </w:p>
        </w:tc>
        <w:tc>
          <w:tcPr>
            <w:tcW w:w="7804" w:type="dxa"/>
            <w:gridSpan w:val="3"/>
            <w:hideMark/>
          </w:tcPr>
          <w:p w14:paraId="1511DCDE" w14:textId="15D18CDC" w:rsidR="007A1475" w:rsidRPr="00435702" w:rsidRDefault="007A1475" w:rsidP="007A1475">
            <w:pPr>
              <w:pStyle w:val="BlockText-Plain"/>
              <w:spacing w:line="276" w:lineRule="auto"/>
              <w:rPr>
                <w:lang w:eastAsia="en-US"/>
              </w:rPr>
            </w:pPr>
            <w:r>
              <w:rPr>
                <w:lang w:eastAsia="en-US"/>
              </w:rPr>
              <w:t>Their partner</w:t>
            </w:r>
            <w:r w:rsidRPr="00435702">
              <w:rPr>
                <w:lang w:eastAsia="en-US"/>
              </w:rPr>
              <w:t xml:space="preserve"> has consented in writing to make the contributions on the member’s behalf.</w:t>
            </w:r>
          </w:p>
        </w:tc>
      </w:tr>
      <w:tr w:rsidR="007A1475" w:rsidRPr="00435702" w14:paraId="7D2C6CFF" w14:textId="77777777" w:rsidTr="00970474">
        <w:tblPrEx>
          <w:tblLook w:val="04A0" w:firstRow="1" w:lastRow="0" w:firstColumn="1" w:lastColumn="0" w:noHBand="0" w:noVBand="1"/>
        </w:tblPrEx>
        <w:trPr>
          <w:cantSplit/>
        </w:trPr>
        <w:tc>
          <w:tcPr>
            <w:tcW w:w="994" w:type="dxa"/>
          </w:tcPr>
          <w:p w14:paraId="2CBB8927" w14:textId="77777777" w:rsidR="007A1475" w:rsidRPr="00435702" w:rsidRDefault="007A1475" w:rsidP="007A1475">
            <w:pPr>
              <w:pStyle w:val="BlockText-Plain"/>
              <w:spacing w:after="0" w:line="276" w:lineRule="auto"/>
              <w:rPr>
                <w:lang w:eastAsia="en-US"/>
              </w:rPr>
            </w:pPr>
          </w:p>
        </w:tc>
        <w:tc>
          <w:tcPr>
            <w:tcW w:w="8371" w:type="dxa"/>
            <w:gridSpan w:val="4"/>
            <w:hideMark/>
          </w:tcPr>
          <w:p w14:paraId="1018BC17" w14:textId="76517D3D" w:rsidR="007A1475" w:rsidRPr="00F3632A" w:rsidRDefault="00F3632A" w:rsidP="00F3632A">
            <w:pPr>
              <w:pStyle w:val="BlockText-Plain"/>
              <w:ind w:left="703" w:hanging="703"/>
              <w:rPr>
                <w:sz w:val="18"/>
                <w:szCs w:val="18"/>
                <w:lang w:eastAsia="en-US"/>
              </w:rPr>
            </w:pPr>
            <w:r w:rsidRPr="00F3632A">
              <w:rPr>
                <w:b/>
                <w:sz w:val="18"/>
                <w:szCs w:val="18"/>
                <w:lang w:eastAsia="en-US"/>
              </w:rPr>
              <w:t>Note 1</w:t>
            </w:r>
            <w:r w:rsidR="007A1475" w:rsidRPr="00F3632A">
              <w:rPr>
                <w:b/>
                <w:sz w:val="18"/>
                <w:szCs w:val="18"/>
                <w:lang w:eastAsia="en-US"/>
              </w:rPr>
              <w:t>:</w:t>
            </w:r>
            <w:r>
              <w:rPr>
                <w:b/>
                <w:sz w:val="18"/>
                <w:szCs w:val="18"/>
                <w:lang w:eastAsia="en-US"/>
              </w:rPr>
              <w:tab/>
            </w:r>
            <w:r w:rsidRPr="00F3632A">
              <w:rPr>
                <w:sz w:val="18"/>
                <w:szCs w:val="18"/>
                <w:lang w:eastAsia="en-US"/>
              </w:rPr>
              <w:t>Their partner may revoke consent at any time.</w:t>
            </w:r>
          </w:p>
          <w:p w14:paraId="1F732C5F" w14:textId="5B452431" w:rsidR="00F3632A" w:rsidRPr="00F3632A" w:rsidRDefault="00F3632A" w:rsidP="00F3632A">
            <w:pPr>
              <w:pStyle w:val="BlockText-Plain"/>
              <w:ind w:left="703" w:hanging="703"/>
              <w:rPr>
                <w:sz w:val="18"/>
                <w:szCs w:val="18"/>
                <w:lang w:eastAsia="en-US"/>
              </w:rPr>
            </w:pPr>
            <w:r w:rsidRPr="00F3632A">
              <w:rPr>
                <w:b/>
                <w:sz w:val="18"/>
                <w:szCs w:val="18"/>
                <w:lang w:eastAsia="en-US"/>
              </w:rPr>
              <w:t>Note 2:</w:t>
            </w:r>
            <w:r w:rsidRPr="00F3632A">
              <w:rPr>
                <w:sz w:val="18"/>
                <w:szCs w:val="18"/>
                <w:lang w:eastAsia="en-US"/>
              </w:rPr>
              <w:t xml:space="preserve"> </w:t>
            </w:r>
            <w:r>
              <w:rPr>
                <w:sz w:val="18"/>
                <w:szCs w:val="18"/>
                <w:lang w:eastAsia="en-US"/>
              </w:rPr>
              <w:tab/>
            </w:r>
            <w:r w:rsidRPr="00F3632A">
              <w:rPr>
                <w:sz w:val="18"/>
                <w:szCs w:val="18"/>
                <w:lang w:eastAsia="en-US"/>
              </w:rPr>
              <w:t>Contributions are to be paid through the Department of Defence pay system.</w:t>
            </w:r>
          </w:p>
          <w:p w14:paraId="3189591D" w14:textId="1231C5DE" w:rsidR="00F3632A" w:rsidRPr="00F3632A" w:rsidRDefault="00F3632A" w:rsidP="00F3632A">
            <w:pPr>
              <w:pStyle w:val="BlockText-Plain"/>
              <w:ind w:left="703" w:hanging="703"/>
              <w:rPr>
                <w:lang w:eastAsia="en-US"/>
              </w:rPr>
            </w:pPr>
            <w:r w:rsidRPr="00F3632A">
              <w:rPr>
                <w:b/>
                <w:sz w:val="18"/>
                <w:szCs w:val="18"/>
                <w:lang w:eastAsia="en-US"/>
              </w:rPr>
              <w:t xml:space="preserve">Note 3: </w:t>
            </w:r>
            <w:r>
              <w:rPr>
                <w:b/>
                <w:sz w:val="18"/>
                <w:szCs w:val="18"/>
                <w:lang w:eastAsia="en-US"/>
              </w:rPr>
              <w:tab/>
            </w:r>
            <w:r w:rsidRPr="00F3632A">
              <w:rPr>
                <w:sz w:val="18"/>
                <w:szCs w:val="18"/>
                <w:lang w:eastAsia="en-US"/>
              </w:rPr>
              <w:t>If the contribution is not paid by their partner, the contribution may be recovered from the member as a debt owed</w:t>
            </w:r>
            <w:r w:rsidRPr="00435702">
              <w:rPr>
                <w:lang w:eastAsia="en-US"/>
              </w:rPr>
              <w:t xml:space="preserve"> to </w:t>
            </w:r>
            <w:r w:rsidRPr="001C3F58">
              <w:rPr>
                <w:sz w:val="18"/>
                <w:szCs w:val="18"/>
                <w:lang w:eastAsia="en-US"/>
              </w:rPr>
              <w:t>the Commonwealth.</w:t>
            </w:r>
          </w:p>
        </w:tc>
      </w:tr>
      <w:tr w:rsidR="00211325" w:rsidRPr="00D15A4D" w14:paraId="12BADD2A" w14:textId="77777777" w:rsidTr="00970474">
        <w:tc>
          <w:tcPr>
            <w:tcW w:w="994" w:type="dxa"/>
          </w:tcPr>
          <w:p w14:paraId="5400D442" w14:textId="45E59EE7" w:rsidR="00211325" w:rsidRPr="00991733" w:rsidRDefault="00AF7C65" w:rsidP="001C3F58">
            <w:pPr>
              <w:pStyle w:val="Heading5"/>
            </w:pPr>
            <w:r>
              <w:t>1</w:t>
            </w:r>
            <w:r w:rsidR="00E65B3C">
              <w:t>7</w:t>
            </w:r>
          </w:p>
        </w:tc>
        <w:tc>
          <w:tcPr>
            <w:tcW w:w="8371" w:type="dxa"/>
            <w:gridSpan w:val="4"/>
          </w:tcPr>
          <w:p w14:paraId="3EDBD659" w14:textId="77777777" w:rsidR="00211325" w:rsidRPr="00991733" w:rsidRDefault="00211325" w:rsidP="00211325">
            <w:pPr>
              <w:pStyle w:val="Heading5"/>
            </w:pPr>
            <w:r>
              <w:t>Subsection 1.6.2.1</w:t>
            </w:r>
          </w:p>
        </w:tc>
      </w:tr>
      <w:tr w:rsidR="00211325" w:rsidRPr="00D15A4D" w14:paraId="2F7F246F" w14:textId="77777777" w:rsidTr="00970474">
        <w:tc>
          <w:tcPr>
            <w:tcW w:w="994" w:type="dxa"/>
          </w:tcPr>
          <w:p w14:paraId="25C35D04" w14:textId="77777777" w:rsidR="00211325" w:rsidRPr="00D15A4D" w:rsidRDefault="00211325" w:rsidP="00211325">
            <w:pPr>
              <w:pStyle w:val="Sectiontext"/>
              <w:jc w:val="center"/>
            </w:pPr>
          </w:p>
        </w:tc>
        <w:tc>
          <w:tcPr>
            <w:tcW w:w="8371" w:type="dxa"/>
            <w:gridSpan w:val="4"/>
          </w:tcPr>
          <w:p w14:paraId="52D4243D" w14:textId="020364E4" w:rsidR="00211325" w:rsidRPr="00D15A4D" w:rsidRDefault="00211325" w:rsidP="007513AA">
            <w:pPr>
              <w:pStyle w:val="Sectiontext"/>
            </w:pPr>
            <w:r>
              <w:rPr>
                <w:iCs/>
              </w:rPr>
              <w:t>Omit “adult dependant”, substitute “partner”.</w:t>
            </w:r>
          </w:p>
        </w:tc>
      </w:tr>
      <w:tr w:rsidR="00211325" w:rsidRPr="00D15A4D" w14:paraId="0B0DA77C" w14:textId="77777777" w:rsidTr="00970474">
        <w:tc>
          <w:tcPr>
            <w:tcW w:w="994" w:type="dxa"/>
          </w:tcPr>
          <w:p w14:paraId="3BA57BDC" w14:textId="1F999761" w:rsidR="00211325" w:rsidRPr="00991733" w:rsidRDefault="00AF7C65" w:rsidP="001C3F58">
            <w:pPr>
              <w:pStyle w:val="Heading5"/>
            </w:pPr>
            <w:r>
              <w:t>1</w:t>
            </w:r>
            <w:r w:rsidR="00E65B3C">
              <w:t>8</w:t>
            </w:r>
          </w:p>
        </w:tc>
        <w:tc>
          <w:tcPr>
            <w:tcW w:w="8371" w:type="dxa"/>
            <w:gridSpan w:val="4"/>
          </w:tcPr>
          <w:p w14:paraId="568D6FFA" w14:textId="77777777" w:rsidR="00211325" w:rsidRPr="00991733" w:rsidRDefault="00211325" w:rsidP="00211325">
            <w:pPr>
              <w:pStyle w:val="Heading5"/>
            </w:pPr>
            <w:r>
              <w:t xml:space="preserve">Paragraph 1.6.4.1.a </w:t>
            </w:r>
          </w:p>
        </w:tc>
      </w:tr>
      <w:tr w:rsidR="00211325" w:rsidRPr="00D15A4D" w14:paraId="2DCC703E" w14:textId="77777777" w:rsidTr="00970474">
        <w:tc>
          <w:tcPr>
            <w:tcW w:w="994" w:type="dxa"/>
          </w:tcPr>
          <w:p w14:paraId="25DEF579" w14:textId="77777777" w:rsidR="00211325" w:rsidRPr="00D15A4D" w:rsidRDefault="00211325" w:rsidP="00211325">
            <w:pPr>
              <w:pStyle w:val="Sectiontext"/>
              <w:jc w:val="center"/>
            </w:pPr>
          </w:p>
        </w:tc>
        <w:tc>
          <w:tcPr>
            <w:tcW w:w="8371" w:type="dxa"/>
            <w:gridSpan w:val="4"/>
          </w:tcPr>
          <w:p w14:paraId="757BE9FC" w14:textId="77777777" w:rsidR="00211325" w:rsidRPr="00D15A4D" w:rsidRDefault="00211325" w:rsidP="00211325">
            <w:pPr>
              <w:pStyle w:val="Sectiontext"/>
            </w:pPr>
            <w:r>
              <w:rPr>
                <w:iCs/>
              </w:rPr>
              <w:t>Omit “dependants”, substitute “recognised family”.</w:t>
            </w:r>
          </w:p>
        </w:tc>
      </w:tr>
      <w:tr w:rsidR="00211325" w:rsidRPr="00D15A4D" w14:paraId="7B570584" w14:textId="77777777" w:rsidTr="00970474">
        <w:tc>
          <w:tcPr>
            <w:tcW w:w="994" w:type="dxa"/>
          </w:tcPr>
          <w:p w14:paraId="16FAD291" w14:textId="20386C21" w:rsidR="00211325" w:rsidRPr="00991733" w:rsidRDefault="00AF7C65" w:rsidP="001C3F58">
            <w:pPr>
              <w:pStyle w:val="Heading5"/>
            </w:pPr>
            <w:r>
              <w:t>1</w:t>
            </w:r>
            <w:r w:rsidR="00E65B3C">
              <w:t>9</w:t>
            </w:r>
          </w:p>
        </w:tc>
        <w:tc>
          <w:tcPr>
            <w:tcW w:w="8371" w:type="dxa"/>
            <w:gridSpan w:val="4"/>
          </w:tcPr>
          <w:p w14:paraId="2F6CC890" w14:textId="675C1D72" w:rsidR="00211325" w:rsidRPr="00991733" w:rsidRDefault="00400E25" w:rsidP="00211325">
            <w:pPr>
              <w:pStyle w:val="Heading5"/>
            </w:pPr>
            <w:r>
              <w:t>Subparagraph 1.6.4</w:t>
            </w:r>
            <w:r w:rsidR="00211325">
              <w:t xml:space="preserve">.1.b.i </w:t>
            </w:r>
          </w:p>
        </w:tc>
      </w:tr>
      <w:tr w:rsidR="00211325" w:rsidRPr="00D15A4D" w14:paraId="0226955A" w14:textId="77777777" w:rsidTr="00970474">
        <w:tc>
          <w:tcPr>
            <w:tcW w:w="994" w:type="dxa"/>
          </w:tcPr>
          <w:p w14:paraId="547B848D" w14:textId="77777777" w:rsidR="00211325" w:rsidRPr="00D15A4D" w:rsidRDefault="00211325" w:rsidP="00211325">
            <w:pPr>
              <w:pStyle w:val="Sectiontext"/>
              <w:jc w:val="center"/>
            </w:pPr>
          </w:p>
        </w:tc>
        <w:tc>
          <w:tcPr>
            <w:tcW w:w="8371" w:type="dxa"/>
            <w:gridSpan w:val="4"/>
          </w:tcPr>
          <w:p w14:paraId="2198E8C5" w14:textId="77777777" w:rsidR="00211325" w:rsidRPr="00D15A4D" w:rsidRDefault="00211325" w:rsidP="00211325">
            <w:pPr>
              <w:pStyle w:val="Sectiontext"/>
            </w:pPr>
            <w:r>
              <w:rPr>
                <w:iCs/>
              </w:rPr>
              <w:t>Omit “dependant”, substitute “recognised family”.</w:t>
            </w:r>
          </w:p>
        </w:tc>
      </w:tr>
      <w:tr w:rsidR="00211325" w:rsidRPr="00D15A4D" w14:paraId="539856C4" w14:textId="77777777" w:rsidTr="00970474">
        <w:tc>
          <w:tcPr>
            <w:tcW w:w="994" w:type="dxa"/>
          </w:tcPr>
          <w:p w14:paraId="1D3C51A0" w14:textId="31427C9B" w:rsidR="00211325" w:rsidRPr="00991733" w:rsidRDefault="00E65B3C" w:rsidP="001C3F58">
            <w:pPr>
              <w:pStyle w:val="Heading5"/>
            </w:pPr>
            <w:r>
              <w:t>20</w:t>
            </w:r>
          </w:p>
        </w:tc>
        <w:tc>
          <w:tcPr>
            <w:tcW w:w="8371" w:type="dxa"/>
            <w:gridSpan w:val="4"/>
          </w:tcPr>
          <w:p w14:paraId="2E1415E2" w14:textId="77777777" w:rsidR="00211325" w:rsidRPr="00991733" w:rsidRDefault="00211325" w:rsidP="00211325">
            <w:pPr>
              <w:pStyle w:val="Heading5"/>
            </w:pPr>
            <w:r>
              <w:t>Subsection 1.6.4.2</w:t>
            </w:r>
          </w:p>
        </w:tc>
      </w:tr>
      <w:tr w:rsidR="00211325" w:rsidRPr="00D15A4D" w14:paraId="38A12A6D" w14:textId="77777777" w:rsidTr="00970474">
        <w:tc>
          <w:tcPr>
            <w:tcW w:w="994" w:type="dxa"/>
          </w:tcPr>
          <w:p w14:paraId="16458AFA" w14:textId="77777777" w:rsidR="00211325" w:rsidRPr="00D15A4D" w:rsidRDefault="00211325" w:rsidP="00211325">
            <w:pPr>
              <w:pStyle w:val="Sectiontext"/>
              <w:jc w:val="center"/>
            </w:pPr>
          </w:p>
        </w:tc>
        <w:tc>
          <w:tcPr>
            <w:tcW w:w="8371" w:type="dxa"/>
            <w:gridSpan w:val="4"/>
          </w:tcPr>
          <w:p w14:paraId="04F15045" w14:textId="77777777" w:rsidR="00211325" w:rsidRPr="00D15A4D" w:rsidRDefault="00211325" w:rsidP="00211325">
            <w:pPr>
              <w:pStyle w:val="Sectiontext"/>
            </w:pPr>
            <w:r>
              <w:rPr>
                <w:iCs/>
              </w:rPr>
              <w:t>Repeal the subsection, substitute:</w:t>
            </w:r>
          </w:p>
        </w:tc>
      </w:tr>
      <w:tr w:rsidR="00211325" w:rsidRPr="00D15A4D" w14:paraId="6DD2C34D" w14:textId="77777777" w:rsidTr="00970474">
        <w:tc>
          <w:tcPr>
            <w:tcW w:w="994" w:type="dxa"/>
          </w:tcPr>
          <w:p w14:paraId="19E57CC1" w14:textId="77777777" w:rsidR="00211325" w:rsidRPr="00D15A4D" w:rsidRDefault="00211325" w:rsidP="00211325">
            <w:pPr>
              <w:pStyle w:val="Sectiontext"/>
              <w:jc w:val="center"/>
            </w:pPr>
            <w:r>
              <w:t>2.</w:t>
            </w:r>
          </w:p>
        </w:tc>
        <w:tc>
          <w:tcPr>
            <w:tcW w:w="8371" w:type="dxa"/>
            <w:gridSpan w:val="4"/>
          </w:tcPr>
          <w:p w14:paraId="13EFB3D6" w14:textId="77777777" w:rsidR="00211325" w:rsidRDefault="00211325" w:rsidP="00211325">
            <w:pPr>
              <w:pStyle w:val="Sectiontext"/>
              <w:rPr>
                <w:iCs/>
              </w:rPr>
            </w:pPr>
            <w:r>
              <w:rPr>
                <w:iCs/>
              </w:rPr>
              <w:t>The amount may be payable to more than one of the member’s recognised family if the CDF is satisfied of the losses each person suffers through the loss of the member’s earnings.</w:t>
            </w:r>
          </w:p>
        </w:tc>
      </w:tr>
      <w:tr w:rsidR="00A90EC0" w:rsidRPr="00D15A4D" w14:paraId="3282ED65" w14:textId="77777777" w:rsidTr="00970474">
        <w:tc>
          <w:tcPr>
            <w:tcW w:w="994" w:type="dxa"/>
          </w:tcPr>
          <w:p w14:paraId="20A16B37" w14:textId="4CC447FC" w:rsidR="00A90EC0" w:rsidRPr="00991733" w:rsidRDefault="00E65B3C" w:rsidP="001C3F58">
            <w:pPr>
              <w:pStyle w:val="Heading5"/>
            </w:pPr>
            <w:r>
              <w:t>21</w:t>
            </w:r>
          </w:p>
        </w:tc>
        <w:tc>
          <w:tcPr>
            <w:tcW w:w="8371" w:type="dxa"/>
            <w:gridSpan w:val="4"/>
          </w:tcPr>
          <w:p w14:paraId="6B9AF3AC" w14:textId="4E3B8EAD" w:rsidR="00A90EC0" w:rsidRPr="00991733" w:rsidRDefault="00A90EC0" w:rsidP="00B774E0">
            <w:pPr>
              <w:pStyle w:val="Heading5"/>
            </w:pPr>
            <w:r>
              <w:t>Subsection 1.7.4.6</w:t>
            </w:r>
          </w:p>
        </w:tc>
      </w:tr>
      <w:tr w:rsidR="00A90EC0" w:rsidRPr="00D15A4D" w14:paraId="3002F8A6" w14:textId="77777777" w:rsidTr="00970474">
        <w:tc>
          <w:tcPr>
            <w:tcW w:w="994" w:type="dxa"/>
          </w:tcPr>
          <w:p w14:paraId="63DA0259" w14:textId="77777777" w:rsidR="00A90EC0" w:rsidRPr="00D15A4D" w:rsidRDefault="00A90EC0" w:rsidP="00B774E0">
            <w:pPr>
              <w:pStyle w:val="Sectiontext"/>
              <w:jc w:val="center"/>
            </w:pPr>
          </w:p>
        </w:tc>
        <w:tc>
          <w:tcPr>
            <w:tcW w:w="8371" w:type="dxa"/>
            <w:gridSpan w:val="4"/>
          </w:tcPr>
          <w:p w14:paraId="3D98F530" w14:textId="196F575A" w:rsidR="00A90EC0" w:rsidRPr="00D15A4D" w:rsidRDefault="00A90EC0" w:rsidP="00A90EC0">
            <w:pPr>
              <w:pStyle w:val="Sectiontext"/>
            </w:pPr>
            <w:r>
              <w:rPr>
                <w:iCs/>
              </w:rPr>
              <w:t>Omit “dependants”, substitute “resident family”.</w:t>
            </w:r>
          </w:p>
        </w:tc>
      </w:tr>
      <w:tr w:rsidR="00211325" w:rsidRPr="00D15A4D" w14:paraId="14889070" w14:textId="77777777" w:rsidTr="00970474">
        <w:tc>
          <w:tcPr>
            <w:tcW w:w="994" w:type="dxa"/>
          </w:tcPr>
          <w:p w14:paraId="499B4168" w14:textId="63189D35" w:rsidR="00211325" w:rsidRPr="00991733" w:rsidRDefault="00E65B3C" w:rsidP="001C3F58">
            <w:pPr>
              <w:pStyle w:val="Heading5"/>
            </w:pPr>
            <w:r>
              <w:t>22</w:t>
            </w:r>
          </w:p>
        </w:tc>
        <w:tc>
          <w:tcPr>
            <w:tcW w:w="8371" w:type="dxa"/>
            <w:gridSpan w:val="4"/>
          </w:tcPr>
          <w:p w14:paraId="642903ED" w14:textId="77777777" w:rsidR="00211325" w:rsidRPr="00991733" w:rsidRDefault="00211325" w:rsidP="00211325">
            <w:pPr>
              <w:pStyle w:val="Heading5"/>
            </w:pPr>
            <w:r>
              <w:t xml:space="preserve">Subsection 1.7.16.4 </w:t>
            </w:r>
          </w:p>
        </w:tc>
      </w:tr>
      <w:tr w:rsidR="00211325" w:rsidRPr="00D15A4D" w14:paraId="3469FEB4" w14:textId="77777777" w:rsidTr="00970474">
        <w:tc>
          <w:tcPr>
            <w:tcW w:w="994" w:type="dxa"/>
          </w:tcPr>
          <w:p w14:paraId="5619DD65" w14:textId="77777777" w:rsidR="00211325" w:rsidRPr="00D15A4D" w:rsidRDefault="00211325" w:rsidP="00211325">
            <w:pPr>
              <w:pStyle w:val="Sectiontext"/>
              <w:jc w:val="center"/>
            </w:pPr>
          </w:p>
        </w:tc>
        <w:tc>
          <w:tcPr>
            <w:tcW w:w="8371" w:type="dxa"/>
            <w:gridSpan w:val="4"/>
          </w:tcPr>
          <w:p w14:paraId="394F5B2F" w14:textId="77777777" w:rsidR="00211325" w:rsidRPr="00D15A4D" w:rsidRDefault="00211325" w:rsidP="00211325">
            <w:pPr>
              <w:pStyle w:val="Sectiontext"/>
            </w:pPr>
            <w:r>
              <w:rPr>
                <w:iCs/>
              </w:rPr>
              <w:t>Omit “dependants”, substitute “resident family or recognised other persons”.</w:t>
            </w:r>
          </w:p>
        </w:tc>
      </w:tr>
      <w:tr w:rsidR="003F785B" w:rsidRPr="00D15A4D" w14:paraId="0F553173" w14:textId="77777777" w:rsidTr="00970474">
        <w:tc>
          <w:tcPr>
            <w:tcW w:w="994" w:type="dxa"/>
          </w:tcPr>
          <w:p w14:paraId="49E67B7B" w14:textId="6B5BFC21" w:rsidR="003F785B" w:rsidRPr="00991733" w:rsidRDefault="00E65B3C" w:rsidP="00D4333A">
            <w:pPr>
              <w:pStyle w:val="Heading5"/>
            </w:pPr>
            <w:r>
              <w:t>23</w:t>
            </w:r>
          </w:p>
        </w:tc>
        <w:tc>
          <w:tcPr>
            <w:tcW w:w="8371" w:type="dxa"/>
            <w:gridSpan w:val="4"/>
          </w:tcPr>
          <w:p w14:paraId="2A1C00BE" w14:textId="77777777" w:rsidR="003F785B" w:rsidRPr="00991733" w:rsidRDefault="003F785B" w:rsidP="00D4333A">
            <w:pPr>
              <w:pStyle w:val="Heading5"/>
            </w:pPr>
            <w:r>
              <w:t>Subsection 1.7.16.6</w:t>
            </w:r>
          </w:p>
        </w:tc>
      </w:tr>
      <w:tr w:rsidR="003F785B" w:rsidRPr="00D15A4D" w14:paraId="34C7C77C" w14:textId="77777777" w:rsidTr="00970474">
        <w:tc>
          <w:tcPr>
            <w:tcW w:w="994" w:type="dxa"/>
          </w:tcPr>
          <w:p w14:paraId="5256B3A3" w14:textId="77777777" w:rsidR="003F785B" w:rsidRPr="00D15A4D" w:rsidRDefault="003F785B" w:rsidP="00D4333A">
            <w:pPr>
              <w:pStyle w:val="Sectiontext"/>
              <w:jc w:val="center"/>
            </w:pPr>
          </w:p>
        </w:tc>
        <w:tc>
          <w:tcPr>
            <w:tcW w:w="8371" w:type="dxa"/>
            <w:gridSpan w:val="4"/>
          </w:tcPr>
          <w:p w14:paraId="63364A28" w14:textId="77777777" w:rsidR="003F785B" w:rsidRPr="00D15A4D" w:rsidRDefault="003F785B" w:rsidP="00D4333A">
            <w:pPr>
              <w:pStyle w:val="Sectiontext"/>
            </w:pPr>
            <w:r>
              <w:rPr>
                <w:iCs/>
              </w:rPr>
              <w:t>Omit “dependants”, substitute “resident family”.</w:t>
            </w:r>
          </w:p>
        </w:tc>
      </w:tr>
      <w:tr w:rsidR="004F436D" w:rsidRPr="00D15A4D" w14:paraId="2C73A7E3" w14:textId="77777777" w:rsidTr="00970474">
        <w:tc>
          <w:tcPr>
            <w:tcW w:w="994" w:type="dxa"/>
          </w:tcPr>
          <w:p w14:paraId="12A188DF" w14:textId="3796BB11" w:rsidR="004F436D" w:rsidRPr="00991733" w:rsidRDefault="001109CA" w:rsidP="001C3F58">
            <w:pPr>
              <w:pStyle w:val="Heading5"/>
            </w:pPr>
            <w:r>
              <w:t>2</w:t>
            </w:r>
            <w:r w:rsidR="00E65B3C">
              <w:t>4</w:t>
            </w:r>
          </w:p>
        </w:tc>
        <w:tc>
          <w:tcPr>
            <w:tcW w:w="8371" w:type="dxa"/>
            <w:gridSpan w:val="4"/>
          </w:tcPr>
          <w:p w14:paraId="5A0C7F11" w14:textId="77777777" w:rsidR="004F436D" w:rsidRPr="00991733" w:rsidRDefault="004F436D" w:rsidP="00D4333A">
            <w:pPr>
              <w:pStyle w:val="Heading5"/>
            </w:pPr>
            <w:r>
              <w:t>Subsection 1.7.16.8</w:t>
            </w:r>
          </w:p>
        </w:tc>
      </w:tr>
      <w:tr w:rsidR="004F436D" w:rsidRPr="00D15A4D" w14:paraId="64971C4B" w14:textId="77777777" w:rsidTr="00970474">
        <w:tc>
          <w:tcPr>
            <w:tcW w:w="994" w:type="dxa"/>
          </w:tcPr>
          <w:p w14:paraId="6BFC7AD7" w14:textId="77777777" w:rsidR="004F436D" w:rsidRPr="00D15A4D" w:rsidRDefault="004F436D" w:rsidP="00D4333A">
            <w:pPr>
              <w:pStyle w:val="Sectiontext"/>
              <w:jc w:val="center"/>
            </w:pPr>
          </w:p>
        </w:tc>
        <w:tc>
          <w:tcPr>
            <w:tcW w:w="8371" w:type="dxa"/>
            <w:gridSpan w:val="4"/>
          </w:tcPr>
          <w:p w14:paraId="50017FF8" w14:textId="40C0C3CE" w:rsidR="004F436D" w:rsidRPr="00D15A4D" w:rsidRDefault="004F436D" w:rsidP="00D4333A">
            <w:pPr>
              <w:pStyle w:val="Sectiontext"/>
            </w:pPr>
            <w:r>
              <w:rPr>
                <w:iCs/>
              </w:rPr>
              <w:t>Omit “posting location”, substitute “service location”.</w:t>
            </w:r>
          </w:p>
        </w:tc>
      </w:tr>
      <w:tr w:rsidR="003F785B" w:rsidRPr="00D15A4D" w14:paraId="7935D9C3" w14:textId="77777777" w:rsidTr="00970474">
        <w:tc>
          <w:tcPr>
            <w:tcW w:w="994" w:type="dxa"/>
          </w:tcPr>
          <w:p w14:paraId="14CEE720" w14:textId="3C1450A5" w:rsidR="003F785B" w:rsidRPr="00991733" w:rsidRDefault="001109CA" w:rsidP="001C3F58">
            <w:pPr>
              <w:pStyle w:val="Heading5"/>
            </w:pPr>
            <w:r>
              <w:t>2</w:t>
            </w:r>
            <w:r w:rsidR="00E65B3C">
              <w:t>5</w:t>
            </w:r>
          </w:p>
        </w:tc>
        <w:tc>
          <w:tcPr>
            <w:tcW w:w="8371" w:type="dxa"/>
            <w:gridSpan w:val="4"/>
          </w:tcPr>
          <w:p w14:paraId="608569B9" w14:textId="7DB8A5BA" w:rsidR="003F785B" w:rsidRPr="00991733" w:rsidRDefault="004F436D" w:rsidP="004F436D">
            <w:pPr>
              <w:pStyle w:val="Heading5"/>
            </w:pPr>
            <w:r>
              <w:t>Paragraph 1.7.24.1.b</w:t>
            </w:r>
          </w:p>
        </w:tc>
      </w:tr>
      <w:tr w:rsidR="003F785B" w:rsidRPr="00D15A4D" w14:paraId="3A0C2F15" w14:textId="77777777" w:rsidTr="00970474">
        <w:tc>
          <w:tcPr>
            <w:tcW w:w="994" w:type="dxa"/>
          </w:tcPr>
          <w:p w14:paraId="21EFFBD6" w14:textId="77777777" w:rsidR="003F785B" w:rsidRPr="00D15A4D" w:rsidRDefault="003F785B" w:rsidP="00D4333A">
            <w:pPr>
              <w:pStyle w:val="Sectiontext"/>
              <w:jc w:val="center"/>
            </w:pPr>
          </w:p>
        </w:tc>
        <w:tc>
          <w:tcPr>
            <w:tcW w:w="8371" w:type="dxa"/>
            <w:gridSpan w:val="4"/>
          </w:tcPr>
          <w:p w14:paraId="0E9D0D19" w14:textId="30E0FA70" w:rsidR="003F785B" w:rsidRPr="00D15A4D" w:rsidRDefault="003F785B" w:rsidP="004F436D">
            <w:pPr>
              <w:pStyle w:val="Sectiontext"/>
            </w:pPr>
            <w:r>
              <w:rPr>
                <w:iCs/>
              </w:rPr>
              <w:t>Omit “posting location”, substitute “service location”.</w:t>
            </w:r>
          </w:p>
        </w:tc>
      </w:tr>
    </w:tbl>
    <w:p w14:paraId="2324C712" w14:textId="77777777" w:rsidR="00211325" w:rsidRPr="005E0C62" w:rsidRDefault="00211325" w:rsidP="005E0C62">
      <w:pPr>
        <w:pStyle w:val="NoSpacing"/>
        <w:rPr>
          <w:rFonts w:ascii="Arial" w:eastAsia="Times New Roman" w:hAnsi="Arial"/>
          <w:kern w:val="28"/>
          <w:sz w:val="20"/>
          <w:lang w:eastAsia="en-AU"/>
        </w:rPr>
      </w:pPr>
      <w:r>
        <w:br w:type="page"/>
      </w:r>
    </w:p>
    <w:p w14:paraId="32864729" w14:textId="06EE196F" w:rsidR="00211325" w:rsidRPr="00D15A4D" w:rsidRDefault="00211325" w:rsidP="00211325">
      <w:pPr>
        <w:pStyle w:val="ActHead6"/>
        <w:pageBreakBefore/>
      </w:pPr>
      <w:bookmarkStart w:id="23" w:name="_Toc131066314"/>
      <w:r w:rsidRPr="00D15A4D">
        <w:rPr>
          <w:rStyle w:val="CharAmSchNo"/>
        </w:rPr>
        <w:lastRenderedPageBreak/>
        <w:t>Schedule </w:t>
      </w:r>
      <w:r w:rsidR="00836EFC">
        <w:rPr>
          <w:rStyle w:val="CharAmSchNo"/>
        </w:rPr>
        <w:t>2</w:t>
      </w:r>
      <w:r w:rsidRPr="00D15A4D">
        <w:t>—</w:t>
      </w:r>
      <w:r w:rsidR="00836EFC">
        <w:t>Chapter 4</w:t>
      </w:r>
      <w:bookmarkEnd w:id="23"/>
    </w:p>
    <w:p w14:paraId="6464C8C2" w14:textId="77777777" w:rsidR="00211325" w:rsidRPr="002A3EC7" w:rsidRDefault="00211325" w:rsidP="00211325">
      <w:pPr>
        <w:pStyle w:val="ActHead9"/>
        <w:rPr>
          <w:rFonts w:cs="Arial"/>
        </w:rPr>
      </w:pPr>
      <w:bookmarkStart w:id="24" w:name="_Toc131066315"/>
      <w:r w:rsidRPr="002A3EC7">
        <w:rPr>
          <w:rFonts w:cs="Arial"/>
        </w:rPr>
        <w:t>Defence Determination 2016/19, Conditions of service</w:t>
      </w:r>
      <w:bookmarkEnd w:id="24"/>
    </w:p>
    <w:tbl>
      <w:tblPr>
        <w:tblW w:w="9359" w:type="dxa"/>
        <w:tblInd w:w="113" w:type="dxa"/>
        <w:tblLayout w:type="fixed"/>
        <w:tblLook w:val="0000" w:firstRow="0" w:lastRow="0" w:firstColumn="0" w:lastColumn="0" w:noHBand="0" w:noVBand="0"/>
      </w:tblPr>
      <w:tblGrid>
        <w:gridCol w:w="992"/>
        <w:gridCol w:w="563"/>
        <w:gridCol w:w="567"/>
        <w:gridCol w:w="7237"/>
      </w:tblGrid>
      <w:tr w:rsidR="00836EFC" w:rsidRPr="00D15A4D" w14:paraId="34325ECB" w14:textId="77777777" w:rsidTr="00836EFC">
        <w:tc>
          <w:tcPr>
            <w:tcW w:w="992" w:type="dxa"/>
          </w:tcPr>
          <w:p w14:paraId="039085D0" w14:textId="77777777" w:rsidR="00836EFC" w:rsidRPr="00991733" w:rsidRDefault="00836EFC" w:rsidP="00836EFC">
            <w:pPr>
              <w:pStyle w:val="Heading5"/>
            </w:pPr>
            <w:r>
              <w:t>1</w:t>
            </w:r>
          </w:p>
        </w:tc>
        <w:tc>
          <w:tcPr>
            <w:tcW w:w="8367" w:type="dxa"/>
            <w:gridSpan w:val="3"/>
          </w:tcPr>
          <w:p w14:paraId="5A6A1EF4" w14:textId="77777777" w:rsidR="00836EFC" w:rsidRPr="00991733" w:rsidRDefault="00836EFC" w:rsidP="00836EFC">
            <w:pPr>
              <w:pStyle w:val="Heading5"/>
            </w:pPr>
            <w:r>
              <w:t>Paragraph 4.4.5.1.a</w:t>
            </w:r>
          </w:p>
        </w:tc>
      </w:tr>
      <w:tr w:rsidR="00836EFC" w:rsidRPr="00D15A4D" w14:paraId="3959BCBB" w14:textId="77777777" w:rsidTr="00836EFC">
        <w:tc>
          <w:tcPr>
            <w:tcW w:w="992" w:type="dxa"/>
          </w:tcPr>
          <w:p w14:paraId="0B6B57A8" w14:textId="77777777" w:rsidR="00836EFC" w:rsidRPr="00D15A4D" w:rsidRDefault="00836EFC" w:rsidP="00836EFC">
            <w:pPr>
              <w:pStyle w:val="Sectiontext"/>
              <w:jc w:val="center"/>
            </w:pPr>
          </w:p>
        </w:tc>
        <w:tc>
          <w:tcPr>
            <w:tcW w:w="8367" w:type="dxa"/>
            <w:gridSpan w:val="3"/>
          </w:tcPr>
          <w:p w14:paraId="300E8D91" w14:textId="77777777" w:rsidR="00836EFC" w:rsidRPr="00D15A4D" w:rsidRDefault="00836EFC" w:rsidP="00836EFC">
            <w:pPr>
              <w:pStyle w:val="Sectiontext"/>
            </w:pPr>
            <w:r>
              <w:rPr>
                <w:iCs/>
              </w:rPr>
              <w:t>Repeal</w:t>
            </w:r>
            <w:r w:rsidRPr="00D15A4D">
              <w:rPr>
                <w:iCs/>
              </w:rPr>
              <w:t xml:space="preserve"> </w:t>
            </w:r>
            <w:r>
              <w:rPr>
                <w:iCs/>
              </w:rPr>
              <w:t xml:space="preserve">the paragraph, </w:t>
            </w:r>
            <w:r w:rsidRPr="00D15A4D">
              <w:rPr>
                <w:iCs/>
              </w:rPr>
              <w:t>substitute</w:t>
            </w:r>
            <w:r>
              <w:rPr>
                <w:iCs/>
              </w:rPr>
              <w:t>:</w:t>
            </w:r>
          </w:p>
        </w:tc>
      </w:tr>
      <w:tr w:rsidR="00836EFC" w:rsidRPr="00D15A4D" w14:paraId="1A18C0D0" w14:textId="77777777" w:rsidTr="00836EFC">
        <w:tblPrEx>
          <w:tblLook w:val="04A0" w:firstRow="1" w:lastRow="0" w:firstColumn="1" w:lastColumn="0" w:noHBand="0" w:noVBand="1"/>
        </w:tblPrEx>
        <w:tc>
          <w:tcPr>
            <w:tcW w:w="992" w:type="dxa"/>
          </w:tcPr>
          <w:p w14:paraId="42AA2F98" w14:textId="77777777" w:rsidR="00836EFC" w:rsidRPr="00D15A4D" w:rsidRDefault="00836EFC" w:rsidP="00836EFC">
            <w:pPr>
              <w:pStyle w:val="Sectiontext"/>
              <w:jc w:val="center"/>
              <w:rPr>
                <w:lang w:eastAsia="en-US"/>
              </w:rPr>
            </w:pPr>
          </w:p>
        </w:tc>
        <w:tc>
          <w:tcPr>
            <w:tcW w:w="563" w:type="dxa"/>
            <w:hideMark/>
          </w:tcPr>
          <w:p w14:paraId="15F0B602" w14:textId="77777777" w:rsidR="00836EFC" w:rsidRPr="00D15A4D" w:rsidRDefault="00836EFC" w:rsidP="00836EFC">
            <w:pPr>
              <w:pStyle w:val="Sectiontext"/>
              <w:jc w:val="center"/>
              <w:rPr>
                <w:rFonts w:cs="Arial"/>
                <w:lang w:eastAsia="en-US"/>
              </w:rPr>
            </w:pPr>
            <w:r w:rsidRPr="00D15A4D">
              <w:rPr>
                <w:rFonts w:cs="Arial"/>
                <w:lang w:eastAsia="en-US"/>
              </w:rPr>
              <w:t>a.</w:t>
            </w:r>
          </w:p>
        </w:tc>
        <w:tc>
          <w:tcPr>
            <w:tcW w:w="7804" w:type="dxa"/>
            <w:gridSpan w:val="2"/>
          </w:tcPr>
          <w:p w14:paraId="4E8331C2" w14:textId="77777777" w:rsidR="00836EFC" w:rsidRPr="00D15A4D" w:rsidRDefault="00836EFC" w:rsidP="00836EFC">
            <w:pPr>
              <w:pStyle w:val="Sectiontext"/>
              <w:rPr>
                <w:rFonts w:cs="Arial"/>
                <w:lang w:eastAsia="en-US"/>
              </w:rPr>
            </w:pPr>
            <w:r>
              <w:t>Their primary service location is a remote location.</w:t>
            </w:r>
          </w:p>
        </w:tc>
      </w:tr>
      <w:tr w:rsidR="00836EFC" w:rsidRPr="00D15A4D" w14:paraId="7D027675" w14:textId="77777777" w:rsidTr="00836EFC">
        <w:tc>
          <w:tcPr>
            <w:tcW w:w="992" w:type="dxa"/>
          </w:tcPr>
          <w:p w14:paraId="42A99D2A" w14:textId="77777777" w:rsidR="00836EFC" w:rsidRPr="00991733" w:rsidRDefault="00836EFC" w:rsidP="00836EFC">
            <w:pPr>
              <w:pStyle w:val="Heading5"/>
            </w:pPr>
            <w:r>
              <w:t>2</w:t>
            </w:r>
          </w:p>
        </w:tc>
        <w:tc>
          <w:tcPr>
            <w:tcW w:w="8367" w:type="dxa"/>
            <w:gridSpan w:val="3"/>
          </w:tcPr>
          <w:p w14:paraId="7FFF3789" w14:textId="77777777" w:rsidR="00836EFC" w:rsidRPr="00991733" w:rsidRDefault="00836EFC" w:rsidP="00836EFC">
            <w:pPr>
              <w:pStyle w:val="Heading5"/>
            </w:pPr>
            <w:r>
              <w:t>Subsection 4.4.7.1</w:t>
            </w:r>
          </w:p>
        </w:tc>
      </w:tr>
      <w:tr w:rsidR="00836EFC" w:rsidRPr="00D15A4D" w14:paraId="3601E079" w14:textId="77777777" w:rsidTr="00836EFC">
        <w:tc>
          <w:tcPr>
            <w:tcW w:w="992" w:type="dxa"/>
          </w:tcPr>
          <w:p w14:paraId="628751B9" w14:textId="77777777" w:rsidR="00836EFC" w:rsidRPr="00D15A4D" w:rsidRDefault="00836EFC" w:rsidP="00836EFC">
            <w:pPr>
              <w:pStyle w:val="Sectiontext"/>
              <w:jc w:val="center"/>
            </w:pPr>
          </w:p>
        </w:tc>
        <w:tc>
          <w:tcPr>
            <w:tcW w:w="8367" w:type="dxa"/>
            <w:gridSpan w:val="3"/>
          </w:tcPr>
          <w:p w14:paraId="7C5723B5" w14:textId="77777777" w:rsidR="00836EFC" w:rsidRPr="00D15A4D" w:rsidRDefault="00836EFC" w:rsidP="00836EFC">
            <w:pPr>
              <w:pStyle w:val="Sectiontext"/>
            </w:pPr>
            <w:r>
              <w:rPr>
                <w:iCs/>
              </w:rPr>
              <w:t>Repeal</w:t>
            </w:r>
            <w:r w:rsidRPr="00D15A4D">
              <w:rPr>
                <w:iCs/>
              </w:rPr>
              <w:t xml:space="preserve"> </w:t>
            </w:r>
            <w:r>
              <w:rPr>
                <w:iCs/>
              </w:rPr>
              <w:t xml:space="preserve">the subsection, </w:t>
            </w:r>
            <w:r w:rsidRPr="00D15A4D">
              <w:rPr>
                <w:iCs/>
              </w:rPr>
              <w:t>substitute</w:t>
            </w:r>
            <w:r>
              <w:rPr>
                <w:iCs/>
              </w:rPr>
              <w:t>:</w:t>
            </w:r>
          </w:p>
        </w:tc>
      </w:tr>
      <w:tr w:rsidR="00836EFC" w:rsidRPr="00D15A4D" w14:paraId="7B7D73EA" w14:textId="77777777" w:rsidTr="00836EFC">
        <w:tc>
          <w:tcPr>
            <w:tcW w:w="992" w:type="dxa"/>
          </w:tcPr>
          <w:p w14:paraId="010D5668" w14:textId="77777777" w:rsidR="00836EFC" w:rsidRPr="00D15A4D" w:rsidRDefault="00836EFC" w:rsidP="00836EFC">
            <w:pPr>
              <w:pStyle w:val="Sectiontext"/>
              <w:jc w:val="center"/>
            </w:pPr>
            <w:r>
              <w:t>1.</w:t>
            </w:r>
          </w:p>
        </w:tc>
        <w:tc>
          <w:tcPr>
            <w:tcW w:w="8367" w:type="dxa"/>
            <w:gridSpan w:val="3"/>
          </w:tcPr>
          <w:p w14:paraId="77B87C17" w14:textId="77777777" w:rsidR="00836EFC" w:rsidRDefault="00836EFC" w:rsidP="00836EFC">
            <w:pPr>
              <w:pStyle w:val="Sectiontext"/>
              <w:rPr>
                <w:iCs/>
              </w:rPr>
            </w:pPr>
            <w:r>
              <w:rPr>
                <w:iCs/>
              </w:rPr>
              <w:t>Subject to subsection 2, the member is eligible to receive ADF district allowance for one of the following periods.</w:t>
            </w:r>
          </w:p>
        </w:tc>
      </w:tr>
      <w:tr w:rsidR="00836EFC" w:rsidRPr="00D15A4D" w14:paraId="3157AD5E" w14:textId="77777777" w:rsidTr="00836EFC">
        <w:tblPrEx>
          <w:tblLook w:val="04A0" w:firstRow="1" w:lastRow="0" w:firstColumn="1" w:lastColumn="0" w:noHBand="0" w:noVBand="1"/>
        </w:tblPrEx>
        <w:tc>
          <w:tcPr>
            <w:tcW w:w="992" w:type="dxa"/>
          </w:tcPr>
          <w:p w14:paraId="16D4E39A" w14:textId="77777777" w:rsidR="00836EFC" w:rsidRPr="00D15A4D" w:rsidRDefault="00836EFC" w:rsidP="00836EFC">
            <w:pPr>
              <w:pStyle w:val="Sectiontext"/>
              <w:jc w:val="center"/>
              <w:rPr>
                <w:lang w:eastAsia="en-US"/>
              </w:rPr>
            </w:pPr>
          </w:p>
        </w:tc>
        <w:tc>
          <w:tcPr>
            <w:tcW w:w="563" w:type="dxa"/>
            <w:hideMark/>
          </w:tcPr>
          <w:p w14:paraId="002C4DB6" w14:textId="77777777" w:rsidR="00836EFC" w:rsidRPr="00D15A4D" w:rsidRDefault="00836EFC" w:rsidP="00836EFC">
            <w:pPr>
              <w:pStyle w:val="Sectiontext"/>
              <w:jc w:val="center"/>
              <w:rPr>
                <w:rFonts w:cs="Arial"/>
                <w:lang w:eastAsia="en-US"/>
              </w:rPr>
            </w:pPr>
            <w:r w:rsidRPr="00D15A4D">
              <w:rPr>
                <w:rFonts w:cs="Arial"/>
                <w:lang w:eastAsia="en-US"/>
              </w:rPr>
              <w:t>a.</w:t>
            </w:r>
          </w:p>
        </w:tc>
        <w:tc>
          <w:tcPr>
            <w:tcW w:w="7804" w:type="dxa"/>
            <w:gridSpan w:val="2"/>
          </w:tcPr>
          <w:p w14:paraId="3EADEC86" w14:textId="77777777" w:rsidR="00836EFC" w:rsidRPr="00D15A4D" w:rsidRDefault="00836EFC" w:rsidP="00836EFC">
            <w:pPr>
              <w:pStyle w:val="Sectiontext"/>
              <w:rPr>
                <w:rFonts w:cs="Arial"/>
                <w:lang w:eastAsia="en-US"/>
              </w:rPr>
            </w:pPr>
            <w:r>
              <w:t xml:space="preserve">If the member’s primary service location is a remote location </w:t>
            </w:r>
            <w:r>
              <w:rPr>
                <w:rFonts w:cs="Arial"/>
              </w:rPr>
              <w:t xml:space="preserve">― </w:t>
            </w:r>
            <w:r>
              <w:t>the following period.</w:t>
            </w:r>
          </w:p>
        </w:tc>
      </w:tr>
      <w:tr w:rsidR="00836EFC" w:rsidRPr="00D15A4D" w14:paraId="4FF9B32B" w14:textId="77777777" w:rsidTr="00836EFC">
        <w:tblPrEx>
          <w:tblLook w:val="04A0" w:firstRow="1" w:lastRow="0" w:firstColumn="1" w:lastColumn="0" w:noHBand="0" w:noVBand="1"/>
        </w:tblPrEx>
        <w:tc>
          <w:tcPr>
            <w:tcW w:w="992" w:type="dxa"/>
          </w:tcPr>
          <w:p w14:paraId="0BA2CB77" w14:textId="77777777" w:rsidR="00836EFC" w:rsidRPr="00D15A4D" w:rsidRDefault="00836EFC" w:rsidP="00836EFC">
            <w:pPr>
              <w:pStyle w:val="Sectiontext"/>
              <w:jc w:val="center"/>
              <w:rPr>
                <w:lang w:eastAsia="en-US"/>
              </w:rPr>
            </w:pPr>
          </w:p>
        </w:tc>
        <w:tc>
          <w:tcPr>
            <w:tcW w:w="563" w:type="dxa"/>
          </w:tcPr>
          <w:p w14:paraId="7F643F50" w14:textId="77777777" w:rsidR="00836EFC" w:rsidRPr="00D15A4D" w:rsidRDefault="00836EFC" w:rsidP="00836EFC">
            <w:pPr>
              <w:pStyle w:val="Sectiontext"/>
              <w:rPr>
                <w:rFonts w:cs="Arial"/>
                <w:iCs/>
                <w:lang w:eastAsia="en-US"/>
              </w:rPr>
            </w:pPr>
          </w:p>
        </w:tc>
        <w:tc>
          <w:tcPr>
            <w:tcW w:w="567" w:type="dxa"/>
            <w:hideMark/>
          </w:tcPr>
          <w:p w14:paraId="43DDCAE9" w14:textId="77777777" w:rsidR="00836EFC" w:rsidRPr="00D15A4D" w:rsidRDefault="00836EFC" w:rsidP="00836EFC">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EBE2762" w14:textId="77777777" w:rsidR="00836EFC" w:rsidRPr="00D15A4D" w:rsidRDefault="00836EFC" w:rsidP="00836EFC">
            <w:pPr>
              <w:pStyle w:val="Sectiontext"/>
              <w:rPr>
                <w:rFonts w:cs="Arial"/>
                <w:iCs/>
                <w:lang w:eastAsia="en-US"/>
              </w:rPr>
            </w:pPr>
            <w:r>
              <w:t>Starting on the later of the day the member commences duty in the location or the day the member arrives in the location.</w:t>
            </w:r>
          </w:p>
        </w:tc>
      </w:tr>
      <w:tr w:rsidR="00836EFC" w:rsidRPr="00D15A4D" w14:paraId="4F116C14" w14:textId="77777777" w:rsidTr="00836EFC">
        <w:tblPrEx>
          <w:tblLook w:val="04A0" w:firstRow="1" w:lastRow="0" w:firstColumn="1" w:lastColumn="0" w:noHBand="0" w:noVBand="1"/>
        </w:tblPrEx>
        <w:tc>
          <w:tcPr>
            <w:tcW w:w="992" w:type="dxa"/>
          </w:tcPr>
          <w:p w14:paraId="395B46EC" w14:textId="77777777" w:rsidR="00836EFC" w:rsidRPr="00D15A4D" w:rsidRDefault="00836EFC" w:rsidP="00836EFC">
            <w:pPr>
              <w:pStyle w:val="Sectiontext"/>
              <w:jc w:val="center"/>
              <w:rPr>
                <w:lang w:eastAsia="en-US"/>
              </w:rPr>
            </w:pPr>
          </w:p>
        </w:tc>
        <w:tc>
          <w:tcPr>
            <w:tcW w:w="563" w:type="dxa"/>
          </w:tcPr>
          <w:p w14:paraId="7DBC9E74" w14:textId="77777777" w:rsidR="00836EFC" w:rsidRPr="00D15A4D" w:rsidRDefault="00836EFC" w:rsidP="00836EFC">
            <w:pPr>
              <w:pStyle w:val="Sectiontext"/>
              <w:rPr>
                <w:rFonts w:cs="Arial"/>
                <w:iCs/>
                <w:lang w:eastAsia="en-US"/>
              </w:rPr>
            </w:pPr>
          </w:p>
        </w:tc>
        <w:tc>
          <w:tcPr>
            <w:tcW w:w="567" w:type="dxa"/>
          </w:tcPr>
          <w:p w14:paraId="4817B65C" w14:textId="77777777" w:rsidR="00836EFC" w:rsidRPr="00D15A4D" w:rsidRDefault="00836EFC" w:rsidP="00836EFC">
            <w:pPr>
              <w:pStyle w:val="Sectiontext"/>
              <w:rPr>
                <w:rFonts w:cs="Arial"/>
                <w:iCs/>
                <w:lang w:eastAsia="en-US"/>
              </w:rPr>
            </w:pPr>
            <w:r>
              <w:rPr>
                <w:rFonts w:cs="Arial"/>
                <w:iCs/>
                <w:lang w:eastAsia="en-US"/>
              </w:rPr>
              <w:t>ii.</w:t>
            </w:r>
          </w:p>
        </w:tc>
        <w:tc>
          <w:tcPr>
            <w:tcW w:w="7237" w:type="dxa"/>
          </w:tcPr>
          <w:p w14:paraId="50BBC8C1" w14:textId="77777777" w:rsidR="00836EFC" w:rsidRDefault="00836EFC" w:rsidP="00836EFC">
            <w:pPr>
              <w:pStyle w:val="Sectiontext"/>
            </w:pPr>
            <w:r>
              <w:t>Ending on the day before they leave the location.</w:t>
            </w:r>
          </w:p>
        </w:tc>
      </w:tr>
      <w:tr w:rsidR="00836EFC" w:rsidRPr="00D15A4D" w14:paraId="239736AE" w14:textId="77777777" w:rsidTr="00836EFC">
        <w:tblPrEx>
          <w:tblLook w:val="04A0" w:firstRow="1" w:lastRow="0" w:firstColumn="1" w:lastColumn="0" w:noHBand="0" w:noVBand="1"/>
        </w:tblPrEx>
        <w:tc>
          <w:tcPr>
            <w:tcW w:w="992" w:type="dxa"/>
          </w:tcPr>
          <w:p w14:paraId="6A6C1E8B" w14:textId="77777777" w:rsidR="00836EFC" w:rsidRPr="00D15A4D" w:rsidRDefault="00836EFC" w:rsidP="00836EFC">
            <w:pPr>
              <w:pStyle w:val="Sectiontext"/>
              <w:jc w:val="center"/>
              <w:rPr>
                <w:lang w:eastAsia="en-US"/>
              </w:rPr>
            </w:pPr>
          </w:p>
        </w:tc>
        <w:tc>
          <w:tcPr>
            <w:tcW w:w="563" w:type="dxa"/>
            <w:hideMark/>
          </w:tcPr>
          <w:p w14:paraId="50DCAE2F" w14:textId="77777777" w:rsidR="00836EFC" w:rsidRPr="00D15A4D" w:rsidRDefault="00836EFC" w:rsidP="00836EFC">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3D132C4C" w14:textId="77777777" w:rsidR="00836EFC" w:rsidRPr="00D15A4D" w:rsidRDefault="00836EFC" w:rsidP="00836EFC">
            <w:pPr>
              <w:pStyle w:val="Sectiontext"/>
              <w:rPr>
                <w:rFonts w:cs="Arial"/>
                <w:lang w:eastAsia="en-US"/>
              </w:rPr>
            </w:pPr>
            <w:r>
              <w:t xml:space="preserve">If the member is serving on temporary duty at a remote location for a continuous period of more than 21 days </w:t>
            </w:r>
            <w:r>
              <w:rPr>
                <w:rFonts w:cs="Arial"/>
              </w:rPr>
              <w:t xml:space="preserve">― </w:t>
            </w:r>
            <w:r>
              <w:t>the following period.</w:t>
            </w:r>
          </w:p>
        </w:tc>
      </w:tr>
      <w:tr w:rsidR="00836EFC" w:rsidRPr="00D15A4D" w14:paraId="26EEED15" w14:textId="77777777" w:rsidTr="00836EFC">
        <w:tblPrEx>
          <w:tblLook w:val="04A0" w:firstRow="1" w:lastRow="0" w:firstColumn="1" w:lastColumn="0" w:noHBand="0" w:noVBand="1"/>
        </w:tblPrEx>
        <w:tc>
          <w:tcPr>
            <w:tcW w:w="992" w:type="dxa"/>
          </w:tcPr>
          <w:p w14:paraId="7B19673B" w14:textId="77777777" w:rsidR="00836EFC" w:rsidRPr="00D15A4D" w:rsidRDefault="00836EFC" w:rsidP="00836EFC">
            <w:pPr>
              <w:pStyle w:val="Sectiontext"/>
              <w:jc w:val="center"/>
              <w:rPr>
                <w:lang w:eastAsia="en-US"/>
              </w:rPr>
            </w:pPr>
          </w:p>
        </w:tc>
        <w:tc>
          <w:tcPr>
            <w:tcW w:w="563" w:type="dxa"/>
          </w:tcPr>
          <w:p w14:paraId="189A4137" w14:textId="77777777" w:rsidR="00836EFC" w:rsidRPr="00D15A4D" w:rsidRDefault="00836EFC" w:rsidP="00836EFC">
            <w:pPr>
              <w:pStyle w:val="Sectiontext"/>
              <w:rPr>
                <w:rFonts w:cs="Arial"/>
                <w:iCs/>
                <w:lang w:eastAsia="en-US"/>
              </w:rPr>
            </w:pPr>
          </w:p>
        </w:tc>
        <w:tc>
          <w:tcPr>
            <w:tcW w:w="567" w:type="dxa"/>
            <w:hideMark/>
          </w:tcPr>
          <w:p w14:paraId="70C49B57" w14:textId="77777777" w:rsidR="00836EFC" w:rsidRPr="00D15A4D" w:rsidRDefault="00836EFC" w:rsidP="00836EFC">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18859EF" w14:textId="77777777" w:rsidR="00836EFC" w:rsidRPr="00D15A4D" w:rsidRDefault="00836EFC" w:rsidP="00836EFC">
            <w:pPr>
              <w:pStyle w:val="Sectiontext"/>
              <w:rPr>
                <w:rFonts w:cs="Arial"/>
                <w:iCs/>
                <w:lang w:eastAsia="en-US"/>
              </w:rPr>
            </w:pPr>
            <w:r>
              <w:t>Starting on the day the member begins the period of temporary duty.</w:t>
            </w:r>
            <w:r>
              <w:rPr>
                <w:color w:val="FF0000"/>
              </w:rPr>
              <w:t xml:space="preserve"> </w:t>
            </w:r>
          </w:p>
        </w:tc>
      </w:tr>
      <w:tr w:rsidR="00836EFC" w:rsidRPr="00D15A4D" w14:paraId="38DAAC97" w14:textId="77777777" w:rsidTr="00836EFC">
        <w:tblPrEx>
          <w:tblLook w:val="04A0" w:firstRow="1" w:lastRow="0" w:firstColumn="1" w:lastColumn="0" w:noHBand="0" w:noVBand="1"/>
        </w:tblPrEx>
        <w:tc>
          <w:tcPr>
            <w:tcW w:w="992" w:type="dxa"/>
          </w:tcPr>
          <w:p w14:paraId="370A0E81" w14:textId="77777777" w:rsidR="00836EFC" w:rsidRPr="00D15A4D" w:rsidRDefault="00836EFC" w:rsidP="00836EFC">
            <w:pPr>
              <w:pStyle w:val="Sectiontext"/>
              <w:jc w:val="center"/>
              <w:rPr>
                <w:lang w:eastAsia="en-US"/>
              </w:rPr>
            </w:pPr>
          </w:p>
        </w:tc>
        <w:tc>
          <w:tcPr>
            <w:tcW w:w="563" w:type="dxa"/>
          </w:tcPr>
          <w:p w14:paraId="17DB3678" w14:textId="77777777" w:rsidR="00836EFC" w:rsidRPr="00D15A4D" w:rsidRDefault="00836EFC" w:rsidP="00836EFC">
            <w:pPr>
              <w:pStyle w:val="Sectiontext"/>
              <w:rPr>
                <w:rFonts w:cs="Arial"/>
                <w:iCs/>
                <w:lang w:eastAsia="en-US"/>
              </w:rPr>
            </w:pPr>
          </w:p>
        </w:tc>
        <w:tc>
          <w:tcPr>
            <w:tcW w:w="567" w:type="dxa"/>
          </w:tcPr>
          <w:p w14:paraId="4FC557A2" w14:textId="77777777" w:rsidR="00836EFC" w:rsidRPr="00D15A4D" w:rsidRDefault="00836EFC" w:rsidP="00836EFC">
            <w:pPr>
              <w:pStyle w:val="Sectiontext"/>
              <w:rPr>
                <w:rFonts w:cs="Arial"/>
                <w:iCs/>
                <w:lang w:eastAsia="en-US"/>
              </w:rPr>
            </w:pPr>
            <w:r>
              <w:rPr>
                <w:rFonts w:cs="Arial"/>
                <w:iCs/>
                <w:lang w:eastAsia="en-US"/>
              </w:rPr>
              <w:t>ii.</w:t>
            </w:r>
          </w:p>
        </w:tc>
        <w:tc>
          <w:tcPr>
            <w:tcW w:w="7237" w:type="dxa"/>
          </w:tcPr>
          <w:p w14:paraId="60BFCAF9" w14:textId="77777777" w:rsidR="00836EFC" w:rsidRDefault="00836EFC" w:rsidP="00836EFC">
            <w:pPr>
              <w:pStyle w:val="Sectiontext"/>
            </w:pPr>
            <w:r>
              <w:t>Ending on the day before they leave the location.</w:t>
            </w:r>
          </w:p>
        </w:tc>
      </w:tr>
      <w:tr w:rsidR="00836EFC" w:rsidRPr="00D15A4D" w14:paraId="702C6079" w14:textId="77777777" w:rsidTr="00836EFC">
        <w:tc>
          <w:tcPr>
            <w:tcW w:w="992" w:type="dxa"/>
          </w:tcPr>
          <w:p w14:paraId="381BF98B" w14:textId="77777777" w:rsidR="00836EFC" w:rsidRPr="00991733" w:rsidRDefault="00836EFC" w:rsidP="00836EFC">
            <w:pPr>
              <w:pStyle w:val="Heading5"/>
            </w:pPr>
            <w:r>
              <w:t>3</w:t>
            </w:r>
          </w:p>
        </w:tc>
        <w:tc>
          <w:tcPr>
            <w:tcW w:w="8367" w:type="dxa"/>
            <w:gridSpan w:val="3"/>
          </w:tcPr>
          <w:p w14:paraId="2441176C" w14:textId="77777777" w:rsidR="00836EFC" w:rsidRPr="00991733" w:rsidRDefault="00836EFC" w:rsidP="00836EFC">
            <w:pPr>
              <w:pStyle w:val="Heading5"/>
            </w:pPr>
            <w:r>
              <w:t>Subsection 4.4.9.1, table</w:t>
            </w:r>
          </w:p>
        </w:tc>
      </w:tr>
      <w:tr w:rsidR="00836EFC" w:rsidRPr="00D15A4D" w14:paraId="7699BE0D" w14:textId="77777777" w:rsidTr="00836EFC">
        <w:tc>
          <w:tcPr>
            <w:tcW w:w="992" w:type="dxa"/>
          </w:tcPr>
          <w:p w14:paraId="717E04C7" w14:textId="77777777" w:rsidR="00836EFC" w:rsidRPr="00D15A4D" w:rsidRDefault="00836EFC" w:rsidP="00836EFC">
            <w:pPr>
              <w:pStyle w:val="Sectiontext"/>
              <w:jc w:val="center"/>
            </w:pPr>
          </w:p>
        </w:tc>
        <w:tc>
          <w:tcPr>
            <w:tcW w:w="8367" w:type="dxa"/>
            <w:gridSpan w:val="3"/>
          </w:tcPr>
          <w:p w14:paraId="0A8A4C32" w14:textId="77777777" w:rsidR="00836EFC" w:rsidRPr="00D15A4D" w:rsidRDefault="00836EFC" w:rsidP="00836EFC">
            <w:pPr>
              <w:pStyle w:val="Sectiontext"/>
            </w:pPr>
            <w:r>
              <w:rPr>
                <w:iCs/>
              </w:rPr>
              <w:t>Repeal the table, substitute:</w:t>
            </w:r>
          </w:p>
        </w:tc>
      </w:tr>
    </w:tbl>
    <w:p w14:paraId="031CF927" w14:textId="77777777" w:rsidR="00836EFC" w:rsidRPr="0089153E" w:rsidRDefault="00836EFC" w:rsidP="00836EFC">
      <w:pPr>
        <w:pStyle w:val="NoSpacing"/>
      </w:pPr>
    </w:p>
    <w:tbl>
      <w:tblPr>
        <w:tblW w:w="8363"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4A0" w:firstRow="1" w:lastRow="0" w:firstColumn="1" w:lastColumn="0" w:noHBand="0" w:noVBand="1"/>
      </w:tblPr>
      <w:tblGrid>
        <w:gridCol w:w="708"/>
        <w:gridCol w:w="4331"/>
        <w:gridCol w:w="1417"/>
        <w:gridCol w:w="1907"/>
      </w:tblGrid>
      <w:tr w:rsidR="00836EFC" w:rsidRPr="0089153E" w14:paraId="69ECB19E" w14:textId="77777777" w:rsidTr="00836EFC">
        <w:trPr>
          <w:cantSplit/>
        </w:trPr>
        <w:tc>
          <w:tcPr>
            <w:tcW w:w="708" w:type="dxa"/>
            <w:hideMark/>
          </w:tcPr>
          <w:p w14:paraId="098F0D89" w14:textId="77777777" w:rsidR="00836EFC" w:rsidRPr="0089153E" w:rsidRDefault="00836EFC" w:rsidP="00836EFC">
            <w:pPr>
              <w:pStyle w:val="TableHeaderArial"/>
              <w:keepNext w:val="0"/>
              <w:keepLines w:val="0"/>
              <w:rPr>
                <w:lang w:eastAsia="en-US"/>
              </w:rPr>
            </w:pPr>
            <w:r w:rsidRPr="0089153E">
              <w:rPr>
                <w:lang w:eastAsia="en-US"/>
              </w:rPr>
              <w:t>Item</w:t>
            </w:r>
          </w:p>
        </w:tc>
        <w:tc>
          <w:tcPr>
            <w:tcW w:w="4331" w:type="dxa"/>
            <w:hideMark/>
          </w:tcPr>
          <w:p w14:paraId="5006F55F" w14:textId="77777777" w:rsidR="00836EFC" w:rsidRPr="0089153E" w:rsidRDefault="00836EFC" w:rsidP="00836EFC">
            <w:pPr>
              <w:pStyle w:val="TableHeaderArial"/>
              <w:keepNext w:val="0"/>
              <w:keepLines w:val="0"/>
              <w:rPr>
                <w:lang w:eastAsia="en-US"/>
              </w:rPr>
            </w:pPr>
            <w:r w:rsidRPr="0089153E">
              <w:rPr>
                <w:lang w:eastAsia="en-US"/>
              </w:rPr>
              <w:t>Column A</w:t>
            </w:r>
          </w:p>
          <w:p w14:paraId="36001B9D" w14:textId="77777777" w:rsidR="00836EFC" w:rsidRPr="0089153E" w:rsidRDefault="00836EFC" w:rsidP="00836EFC">
            <w:pPr>
              <w:pStyle w:val="TableHeaderArial"/>
              <w:keepNext w:val="0"/>
              <w:keepLines w:val="0"/>
              <w:rPr>
                <w:lang w:eastAsia="en-US"/>
              </w:rPr>
            </w:pPr>
            <w:r w:rsidRPr="0089153E">
              <w:rPr>
                <w:lang w:eastAsia="en-US"/>
              </w:rPr>
              <w:t>Condition</w:t>
            </w:r>
          </w:p>
        </w:tc>
        <w:tc>
          <w:tcPr>
            <w:tcW w:w="1417" w:type="dxa"/>
            <w:hideMark/>
          </w:tcPr>
          <w:p w14:paraId="3D3025FC" w14:textId="77777777" w:rsidR="00836EFC" w:rsidRPr="0089153E" w:rsidRDefault="00836EFC" w:rsidP="00836EFC">
            <w:pPr>
              <w:pStyle w:val="TableHeaderArial"/>
              <w:keepNext w:val="0"/>
              <w:keepLines w:val="0"/>
              <w:rPr>
                <w:lang w:eastAsia="en-US"/>
              </w:rPr>
            </w:pPr>
            <w:r w:rsidRPr="0089153E">
              <w:rPr>
                <w:lang w:eastAsia="en-US"/>
              </w:rPr>
              <w:t>Column B</w:t>
            </w:r>
          </w:p>
          <w:p w14:paraId="7B2E071D" w14:textId="77777777" w:rsidR="00836EFC" w:rsidRPr="0089153E" w:rsidRDefault="00836EFC" w:rsidP="00836EFC">
            <w:pPr>
              <w:pStyle w:val="TableHeaderArial"/>
              <w:keepNext w:val="0"/>
              <w:keepLines w:val="0"/>
              <w:rPr>
                <w:lang w:eastAsia="en-US"/>
              </w:rPr>
            </w:pPr>
            <w:r w:rsidRPr="0089153E">
              <w:rPr>
                <w:lang w:eastAsia="en-US"/>
              </w:rPr>
              <w:t>Location grade</w:t>
            </w:r>
          </w:p>
        </w:tc>
        <w:tc>
          <w:tcPr>
            <w:tcW w:w="1907" w:type="dxa"/>
            <w:hideMark/>
          </w:tcPr>
          <w:p w14:paraId="2FD3EA2F" w14:textId="77777777" w:rsidR="00836EFC" w:rsidRPr="0089153E" w:rsidRDefault="00836EFC" w:rsidP="00836EFC">
            <w:pPr>
              <w:pStyle w:val="TableHeaderArial"/>
              <w:keepNext w:val="0"/>
              <w:keepLines w:val="0"/>
              <w:rPr>
                <w:lang w:eastAsia="en-US"/>
              </w:rPr>
            </w:pPr>
            <w:r w:rsidRPr="0089153E">
              <w:rPr>
                <w:lang w:eastAsia="en-US"/>
              </w:rPr>
              <w:t>Column C</w:t>
            </w:r>
          </w:p>
          <w:p w14:paraId="6FCBD048" w14:textId="77777777" w:rsidR="00836EFC" w:rsidRPr="0089153E" w:rsidRDefault="00836EFC" w:rsidP="00836EFC">
            <w:pPr>
              <w:pStyle w:val="TableHeaderArial"/>
              <w:keepNext w:val="0"/>
              <w:keepLines w:val="0"/>
              <w:rPr>
                <w:lang w:eastAsia="en-US"/>
              </w:rPr>
            </w:pPr>
            <w:r w:rsidRPr="0089153E">
              <w:rPr>
                <w:lang w:eastAsia="en-US"/>
              </w:rPr>
              <w:t>Rate</w:t>
            </w:r>
          </w:p>
          <w:p w14:paraId="790257BC" w14:textId="77777777" w:rsidR="00836EFC" w:rsidRPr="0089153E" w:rsidRDefault="00836EFC" w:rsidP="00836EFC">
            <w:pPr>
              <w:pStyle w:val="TableHeaderArial"/>
              <w:keepNext w:val="0"/>
              <w:keepLines w:val="0"/>
              <w:rPr>
                <w:lang w:eastAsia="en-US"/>
              </w:rPr>
            </w:pPr>
            <w:r w:rsidRPr="0089153E">
              <w:rPr>
                <w:lang w:eastAsia="en-US"/>
              </w:rPr>
              <w:t>($)</w:t>
            </w:r>
          </w:p>
        </w:tc>
      </w:tr>
      <w:tr w:rsidR="00836EFC" w:rsidRPr="0089153E" w14:paraId="5B0F2D31" w14:textId="77777777" w:rsidTr="00836EFC">
        <w:trPr>
          <w:cantSplit/>
          <w:trHeight w:val="180"/>
        </w:trPr>
        <w:tc>
          <w:tcPr>
            <w:tcW w:w="708" w:type="dxa"/>
            <w:vMerge w:val="restart"/>
          </w:tcPr>
          <w:p w14:paraId="3866F103" w14:textId="77777777" w:rsidR="00836EFC" w:rsidRPr="0089153E" w:rsidRDefault="00836EFC" w:rsidP="00836EFC">
            <w:pPr>
              <w:pStyle w:val="TableTextArial-left"/>
              <w:jc w:val="center"/>
              <w:rPr>
                <w:lang w:eastAsia="en-US"/>
              </w:rPr>
            </w:pPr>
            <w:r w:rsidRPr="0089153E">
              <w:rPr>
                <w:lang w:eastAsia="en-US"/>
              </w:rPr>
              <w:t>1.</w:t>
            </w:r>
          </w:p>
        </w:tc>
        <w:tc>
          <w:tcPr>
            <w:tcW w:w="4331" w:type="dxa"/>
            <w:vMerge w:val="restart"/>
          </w:tcPr>
          <w:p w14:paraId="6038C82B" w14:textId="77777777" w:rsidR="00836EFC" w:rsidRPr="0089153E" w:rsidRDefault="00836EFC" w:rsidP="00836EFC">
            <w:pPr>
              <w:pStyle w:val="TableTextArial-left"/>
              <w:rPr>
                <w:lang w:eastAsia="en-US"/>
              </w:rPr>
            </w:pPr>
            <w:r w:rsidRPr="0089153E">
              <w:rPr>
                <w:lang w:eastAsia="en-US"/>
              </w:rPr>
              <w:t>A member who lives in.</w:t>
            </w:r>
          </w:p>
        </w:tc>
        <w:tc>
          <w:tcPr>
            <w:tcW w:w="1417" w:type="dxa"/>
          </w:tcPr>
          <w:p w14:paraId="7D640FC8" w14:textId="77777777" w:rsidR="00836EFC" w:rsidRPr="0089153E" w:rsidRDefault="00836EFC" w:rsidP="00836EFC">
            <w:pPr>
              <w:pStyle w:val="TableTextArial-left"/>
              <w:spacing w:after="0"/>
              <w:jc w:val="center"/>
              <w:rPr>
                <w:lang w:eastAsia="en-US"/>
              </w:rPr>
            </w:pPr>
            <w:r w:rsidRPr="0089153E">
              <w:rPr>
                <w:lang w:eastAsia="en-US"/>
              </w:rPr>
              <w:t>A</w:t>
            </w:r>
          </w:p>
        </w:tc>
        <w:tc>
          <w:tcPr>
            <w:tcW w:w="1907" w:type="dxa"/>
          </w:tcPr>
          <w:p w14:paraId="02BE56A8" w14:textId="77777777" w:rsidR="00836EFC" w:rsidRPr="0089153E" w:rsidRDefault="00836EFC" w:rsidP="00836EFC">
            <w:pPr>
              <w:pStyle w:val="TableTextArial-left"/>
              <w:spacing w:after="0"/>
              <w:jc w:val="center"/>
              <w:rPr>
                <w:lang w:eastAsia="en-US"/>
              </w:rPr>
            </w:pPr>
            <w:r>
              <w:rPr>
                <w:lang w:eastAsia="en-US"/>
              </w:rPr>
              <w:t>1,055</w:t>
            </w:r>
          </w:p>
        </w:tc>
      </w:tr>
      <w:tr w:rsidR="00836EFC" w:rsidRPr="0089153E" w14:paraId="65EE1344" w14:textId="77777777" w:rsidTr="00836EFC">
        <w:trPr>
          <w:cantSplit/>
        </w:trPr>
        <w:tc>
          <w:tcPr>
            <w:tcW w:w="708" w:type="dxa"/>
            <w:vMerge/>
          </w:tcPr>
          <w:p w14:paraId="7045998D" w14:textId="77777777" w:rsidR="00836EFC" w:rsidRPr="0089153E" w:rsidRDefault="00836EFC" w:rsidP="00836EFC">
            <w:pPr>
              <w:pStyle w:val="TableTextArial-left"/>
              <w:jc w:val="center"/>
              <w:rPr>
                <w:lang w:eastAsia="en-US"/>
              </w:rPr>
            </w:pPr>
          </w:p>
        </w:tc>
        <w:tc>
          <w:tcPr>
            <w:tcW w:w="4331" w:type="dxa"/>
            <w:vMerge/>
          </w:tcPr>
          <w:p w14:paraId="3920A485" w14:textId="77777777" w:rsidR="00836EFC" w:rsidRPr="0089153E" w:rsidRDefault="00836EFC" w:rsidP="00836EFC">
            <w:pPr>
              <w:pStyle w:val="TableTextArial-left"/>
              <w:rPr>
                <w:lang w:eastAsia="en-US"/>
              </w:rPr>
            </w:pPr>
          </w:p>
        </w:tc>
        <w:tc>
          <w:tcPr>
            <w:tcW w:w="1417" w:type="dxa"/>
          </w:tcPr>
          <w:p w14:paraId="3454442E" w14:textId="77777777" w:rsidR="00836EFC" w:rsidRPr="0089153E" w:rsidRDefault="00836EFC" w:rsidP="00836EFC">
            <w:pPr>
              <w:pStyle w:val="TableTextArial-left"/>
              <w:spacing w:after="0"/>
              <w:jc w:val="center"/>
              <w:rPr>
                <w:lang w:eastAsia="en-US"/>
              </w:rPr>
            </w:pPr>
            <w:r w:rsidRPr="0089153E">
              <w:rPr>
                <w:lang w:eastAsia="en-US"/>
              </w:rPr>
              <w:t>B</w:t>
            </w:r>
          </w:p>
        </w:tc>
        <w:tc>
          <w:tcPr>
            <w:tcW w:w="1907" w:type="dxa"/>
          </w:tcPr>
          <w:p w14:paraId="1FC86597" w14:textId="77777777" w:rsidR="00836EFC" w:rsidRPr="0089153E" w:rsidRDefault="00836EFC" w:rsidP="00836EFC">
            <w:pPr>
              <w:pStyle w:val="TableTextArial-left"/>
              <w:spacing w:after="0"/>
              <w:jc w:val="center"/>
              <w:rPr>
                <w:lang w:eastAsia="en-US"/>
              </w:rPr>
            </w:pPr>
            <w:r>
              <w:rPr>
                <w:lang w:eastAsia="en-US"/>
              </w:rPr>
              <w:t>3,010</w:t>
            </w:r>
          </w:p>
        </w:tc>
      </w:tr>
      <w:tr w:rsidR="00836EFC" w:rsidRPr="0089153E" w14:paraId="43FA572F" w14:textId="77777777" w:rsidTr="00836EFC">
        <w:trPr>
          <w:cantSplit/>
        </w:trPr>
        <w:tc>
          <w:tcPr>
            <w:tcW w:w="708" w:type="dxa"/>
            <w:vMerge/>
          </w:tcPr>
          <w:p w14:paraId="7966077E" w14:textId="77777777" w:rsidR="00836EFC" w:rsidRPr="0089153E" w:rsidRDefault="00836EFC" w:rsidP="00836EFC">
            <w:pPr>
              <w:pStyle w:val="TableTextArial-left"/>
              <w:jc w:val="center"/>
              <w:rPr>
                <w:lang w:eastAsia="en-US"/>
              </w:rPr>
            </w:pPr>
          </w:p>
        </w:tc>
        <w:tc>
          <w:tcPr>
            <w:tcW w:w="4331" w:type="dxa"/>
            <w:vMerge/>
          </w:tcPr>
          <w:p w14:paraId="5A3A6D46" w14:textId="77777777" w:rsidR="00836EFC" w:rsidRPr="0089153E" w:rsidRDefault="00836EFC" w:rsidP="00836EFC">
            <w:pPr>
              <w:pStyle w:val="TableTextArial-left"/>
              <w:rPr>
                <w:lang w:eastAsia="en-US"/>
              </w:rPr>
            </w:pPr>
          </w:p>
        </w:tc>
        <w:tc>
          <w:tcPr>
            <w:tcW w:w="1417" w:type="dxa"/>
          </w:tcPr>
          <w:p w14:paraId="0E7F040E" w14:textId="77777777" w:rsidR="00836EFC" w:rsidRPr="0089153E" w:rsidRDefault="00836EFC" w:rsidP="00836EFC">
            <w:pPr>
              <w:pStyle w:val="TableTextArial-left"/>
              <w:spacing w:after="0"/>
              <w:jc w:val="center"/>
              <w:rPr>
                <w:lang w:eastAsia="en-US"/>
              </w:rPr>
            </w:pPr>
            <w:r w:rsidRPr="0089153E">
              <w:rPr>
                <w:lang w:eastAsia="en-US"/>
              </w:rPr>
              <w:t>C</w:t>
            </w:r>
          </w:p>
        </w:tc>
        <w:tc>
          <w:tcPr>
            <w:tcW w:w="1907" w:type="dxa"/>
          </w:tcPr>
          <w:p w14:paraId="39CB3699" w14:textId="77777777" w:rsidR="00836EFC" w:rsidRPr="0089153E" w:rsidRDefault="00836EFC" w:rsidP="00836EFC">
            <w:pPr>
              <w:pStyle w:val="TableTextArial-left"/>
              <w:spacing w:after="0"/>
              <w:jc w:val="center"/>
              <w:rPr>
                <w:lang w:eastAsia="en-US"/>
              </w:rPr>
            </w:pPr>
            <w:r>
              <w:rPr>
                <w:lang w:eastAsia="en-US"/>
              </w:rPr>
              <w:t>3,765</w:t>
            </w:r>
          </w:p>
        </w:tc>
      </w:tr>
      <w:tr w:rsidR="00836EFC" w:rsidRPr="0089153E" w14:paraId="3C6FF732" w14:textId="77777777" w:rsidTr="00836EFC">
        <w:trPr>
          <w:cantSplit/>
        </w:trPr>
        <w:tc>
          <w:tcPr>
            <w:tcW w:w="708" w:type="dxa"/>
            <w:vMerge/>
          </w:tcPr>
          <w:p w14:paraId="75EF8A7A" w14:textId="77777777" w:rsidR="00836EFC" w:rsidRPr="0089153E" w:rsidRDefault="00836EFC" w:rsidP="00836EFC">
            <w:pPr>
              <w:pStyle w:val="TableTextArial-left"/>
              <w:jc w:val="center"/>
              <w:rPr>
                <w:lang w:eastAsia="en-US"/>
              </w:rPr>
            </w:pPr>
          </w:p>
        </w:tc>
        <w:tc>
          <w:tcPr>
            <w:tcW w:w="4331" w:type="dxa"/>
            <w:vMerge/>
          </w:tcPr>
          <w:p w14:paraId="01A05373" w14:textId="77777777" w:rsidR="00836EFC" w:rsidRPr="0089153E" w:rsidRDefault="00836EFC" w:rsidP="00836EFC">
            <w:pPr>
              <w:pStyle w:val="TableTextArial-left"/>
              <w:rPr>
                <w:lang w:eastAsia="en-US"/>
              </w:rPr>
            </w:pPr>
          </w:p>
        </w:tc>
        <w:tc>
          <w:tcPr>
            <w:tcW w:w="1417" w:type="dxa"/>
          </w:tcPr>
          <w:p w14:paraId="7EAE1041" w14:textId="77777777" w:rsidR="00836EFC" w:rsidRPr="0089153E" w:rsidRDefault="00836EFC" w:rsidP="00836EFC">
            <w:pPr>
              <w:pStyle w:val="TableTextArial-left"/>
              <w:spacing w:after="0"/>
              <w:jc w:val="center"/>
              <w:rPr>
                <w:lang w:eastAsia="en-US"/>
              </w:rPr>
            </w:pPr>
            <w:r w:rsidRPr="0089153E">
              <w:rPr>
                <w:lang w:eastAsia="en-US"/>
              </w:rPr>
              <w:t>D</w:t>
            </w:r>
          </w:p>
        </w:tc>
        <w:tc>
          <w:tcPr>
            <w:tcW w:w="1907" w:type="dxa"/>
          </w:tcPr>
          <w:p w14:paraId="76B297A1" w14:textId="77777777" w:rsidR="00836EFC" w:rsidRPr="0089153E" w:rsidRDefault="00836EFC" w:rsidP="00836EFC">
            <w:pPr>
              <w:pStyle w:val="TableTextArial-left"/>
              <w:spacing w:after="0"/>
              <w:jc w:val="center"/>
              <w:rPr>
                <w:lang w:eastAsia="en-US"/>
              </w:rPr>
            </w:pPr>
            <w:r>
              <w:rPr>
                <w:lang w:eastAsia="en-US"/>
              </w:rPr>
              <w:t>5,275</w:t>
            </w:r>
          </w:p>
        </w:tc>
      </w:tr>
      <w:tr w:rsidR="00836EFC" w:rsidRPr="0089153E" w14:paraId="1FD51CDA" w14:textId="77777777" w:rsidTr="00836EFC">
        <w:trPr>
          <w:cantSplit/>
        </w:trPr>
        <w:tc>
          <w:tcPr>
            <w:tcW w:w="708" w:type="dxa"/>
            <w:vMerge/>
          </w:tcPr>
          <w:p w14:paraId="2E6B0ECF" w14:textId="77777777" w:rsidR="00836EFC" w:rsidRPr="0089153E" w:rsidRDefault="00836EFC" w:rsidP="00836EFC">
            <w:pPr>
              <w:pStyle w:val="TableTextArial-left"/>
              <w:jc w:val="center"/>
              <w:rPr>
                <w:lang w:eastAsia="en-US"/>
              </w:rPr>
            </w:pPr>
          </w:p>
        </w:tc>
        <w:tc>
          <w:tcPr>
            <w:tcW w:w="4331" w:type="dxa"/>
            <w:vMerge/>
          </w:tcPr>
          <w:p w14:paraId="5C23E647" w14:textId="77777777" w:rsidR="00836EFC" w:rsidRPr="0089153E" w:rsidRDefault="00836EFC" w:rsidP="00836EFC">
            <w:pPr>
              <w:pStyle w:val="TableTextArial-left"/>
              <w:rPr>
                <w:lang w:eastAsia="en-US"/>
              </w:rPr>
            </w:pPr>
          </w:p>
        </w:tc>
        <w:tc>
          <w:tcPr>
            <w:tcW w:w="1417" w:type="dxa"/>
          </w:tcPr>
          <w:p w14:paraId="68460BC8" w14:textId="77777777" w:rsidR="00836EFC" w:rsidRPr="0089153E" w:rsidRDefault="00836EFC" w:rsidP="00836EFC">
            <w:pPr>
              <w:pStyle w:val="TableTextArial-left"/>
              <w:spacing w:after="0"/>
              <w:jc w:val="center"/>
              <w:rPr>
                <w:lang w:eastAsia="en-US"/>
              </w:rPr>
            </w:pPr>
            <w:r w:rsidRPr="0089153E">
              <w:rPr>
                <w:lang w:eastAsia="en-US"/>
              </w:rPr>
              <w:t>E</w:t>
            </w:r>
          </w:p>
        </w:tc>
        <w:tc>
          <w:tcPr>
            <w:tcW w:w="1907" w:type="dxa"/>
          </w:tcPr>
          <w:p w14:paraId="623ED743" w14:textId="77777777" w:rsidR="00836EFC" w:rsidRPr="0089153E" w:rsidRDefault="00836EFC" w:rsidP="00836EFC">
            <w:pPr>
              <w:pStyle w:val="TableTextArial-left"/>
              <w:spacing w:after="0"/>
              <w:jc w:val="center"/>
              <w:rPr>
                <w:lang w:eastAsia="en-US"/>
              </w:rPr>
            </w:pPr>
            <w:r>
              <w:rPr>
                <w:lang w:eastAsia="en-US"/>
              </w:rPr>
              <w:t>6,030</w:t>
            </w:r>
          </w:p>
        </w:tc>
      </w:tr>
      <w:tr w:rsidR="00836EFC" w:rsidRPr="0089153E" w14:paraId="264BD893" w14:textId="77777777" w:rsidTr="00836EFC">
        <w:trPr>
          <w:cantSplit/>
        </w:trPr>
        <w:tc>
          <w:tcPr>
            <w:tcW w:w="708" w:type="dxa"/>
            <w:vMerge w:val="restart"/>
            <w:hideMark/>
          </w:tcPr>
          <w:p w14:paraId="4DC0A62B" w14:textId="77777777" w:rsidR="00836EFC" w:rsidRPr="0089153E" w:rsidRDefault="00836EFC" w:rsidP="00836EFC">
            <w:pPr>
              <w:pStyle w:val="TableTextArial-left"/>
              <w:jc w:val="center"/>
              <w:rPr>
                <w:lang w:eastAsia="en-US"/>
              </w:rPr>
            </w:pPr>
            <w:r w:rsidRPr="0089153E">
              <w:rPr>
                <w:lang w:eastAsia="en-US"/>
              </w:rPr>
              <w:t>2.</w:t>
            </w:r>
          </w:p>
        </w:tc>
        <w:tc>
          <w:tcPr>
            <w:tcW w:w="4331" w:type="dxa"/>
            <w:vMerge w:val="restart"/>
          </w:tcPr>
          <w:p w14:paraId="72B3AAB1" w14:textId="77777777" w:rsidR="00836EFC" w:rsidRDefault="00836EFC" w:rsidP="00836EFC">
            <w:pPr>
              <w:pStyle w:val="TableTextArial-left"/>
              <w:rPr>
                <w:lang w:eastAsia="en-US"/>
              </w:rPr>
            </w:pPr>
            <w:r>
              <w:rPr>
                <w:lang w:eastAsia="en-US"/>
              </w:rPr>
              <w:t>A member who meets all of the following.</w:t>
            </w:r>
          </w:p>
          <w:p w14:paraId="71A837CB" w14:textId="77777777" w:rsidR="00836EFC" w:rsidRDefault="00836EFC" w:rsidP="00C3498A">
            <w:pPr>
              <w:pStyle w:val="TableTextArial-left"/>
              <w:numPr>
                <w:ilvl w:val="0"/>
                <w:numId w:val="10"/>
              </w:numPr>
              <w:ind w:left="313" w:hanging="313"/>
              <w:rPr>
                <w:lang w:eastAsia="en-US"/>
              </w:rPr>
            </w:pPr>
            <w:r>
              <w:rPr>
                <w:lang w:eastAsia="en-US"/>
              </w:rPr>
              <w:t>They have accompanied resident family.</w:t>
            </w:r>
          </w:p>
          <w:p w14:paraId="5D714B60" w14:textId="77777777" w:rsidR="00836EFC" w:rsidRDefault="00836EFC" w:rsidP="00C3498A">
            <w:pPr>
              <w:pStyle w:val="TableTextArial-left"/>
              <w:numPr>
                <w:ilvl w:val="0"/>
                <w:numId w:val="10"/>
              </w:numPr>
              <w:ind w:left="313" w:hanging="313"/>
              <w:rPr>
                <w:lang w:eastAsia="en-US"/>
              </w:rPr>
            </w:pPr>
            <w:r>
              <w:rPr>
                <w:lang w:eastAsia="en-US"/>
              </w:rPr>
              <w:t>They live out.</w:t>
            </w:r>
          </w:p>
          <w:p w14:paraId="5E65799D" w14:textId="3E7ED940" w:rsidR="00836EFC" w:rsidRPr="0089153E" w:rsidRDefault="00836EFC" w:rsidP="00C3498A">
            <w:pPr>
              <w:pStyle w:val="TableTextArial-left"/>
              <w:numPr>
                <w:ilvl w:val="0"/>
                <w:numId w:val="10"/>
              </w:numPr>
              <w:ind w:left="313" w:hanging="313"/>
              <w:rPr>
                <w:lang w:eastAsia="en-US"/>
              </w:rPr>
            </w:pPr>
            <w:r>
              <w:rPr>
                <w:lang w:eastAsia="en-US"/>
              </w:rPr>
              <w:t>I</w:t>
            </w:r>
            <w:r w:rsidRPr="0089153E">
              <w:rPr>
                <w:lang w:eastAsia="en-US"/>
              </w:rPr>
              <w:t>tem 3</w:t>
            </w:r>
            <w:r>
              <w:rPr>
                <w:lang w:eastAsia="en-US"/>
              </w:rPr>
              <w:t xml:space="preserve"> paragraph </w:t>
            </w:r>
            <w:r w:rsidRPr="0089153E">
              <w:rPr>
                <w:lang w:eastAsia="en-US"/>
              </w:rPr>
              <w:t>a</w:t>
            </w:r>
            <w:r w:rsidR="00780389">
              <w:rPr>
                <w:lang w:eastAsia="en-US"/>
              </w:rPr>
              <w:t>.</w:t>
            </w:r>
            <w:r w:rsidRPr="0089153E">
              <w:rPr>
                <w:lang w:eastAsia="en-US"/>
              </w:rPr>
              <w:t xml:space="preserve"> of this table does not apply.</w:t>
            </w:r>
          </w:p>
        </w:tc>
        <w:tc>
          <w:tcPr>
            <w:tcW w:w="1417" w:type="dxa"/>
          </w:tcPr>
          <w:p w14:paraId="75F770C5" w14:textId="77777777" w:rsidR="00836EFC" w:rsidRPr="0089153E" w:rsidRDefault="00836EFC" w:rsidP="00836EFC">
            <w:pPr>
              <w:pStyle w:val="TableTextArial-left"/>
              <w:spacing w:after="0"/>
              <w:jc w:val="center"/>
              <w:rPr>
                <w:lang w:eastAsia="en-US"/>
              </w:rPr>
            </w:pPr>
            <w:r w:rsidRPr="0089153E">
              <w:rPr>
                <w:lang w:eastAsia="en-US"/>
              </w:rPr>
              <w:t>A</w:t>
            </w:r>
          </w:p>
        </w:tc>
        <w:tc>
          <w:tcPr>
            <w:tcW w:w="1907" w:type="dxa"/>
          </w:tcPr>
          <w:p w14:paraId="30AE359F" w14:textId="77777777" w:rsidR="00836EFC" w:rsidRPr="0089153E" w:rsidRDefault="00836EFC" w:rsidP="00836EFC">
            <w:pPr>
              <w:pStyle w:val="TableTextArial-left"/>
              <w:spacing w:after="0"/>
              <w:jc w:val="center"/>
              <w:rPr>
                <w:lang w:eastAsia="en-US"/>
              </w:rPr>
            </w:pPr>
            <w:r>
              <w:rPr>
                <w:lang w:eastAsia="en-US"/>
              </w:rPr>
              <w:t>3,015</w:t>
            </w:r>
          </w:p>
        </w:tc>
      </w:tr>
      <w:tr w:rsidR="00836EFC" w:rsidRPr="0089153E" w14:paraId="361C1B28" w14:textId="77777777" w:rsidTr="00836EFC">
        <w:trPr>
          <w:cantSplit/>
        </w:trPr>
        <w:tc>
          <w:tcPr>
            <w:tcW w:w="708" w:type="dxa"/>
            <w:vMerge/>
          </w:tcPr>
          <w:p w14:paraId="46C041A4" w14:textId="77777777" w:rsidR="00836EFC" w:rsidRPr="0089153E" w:rsidRDefault="00836EFC" w:rsidP="00836EFC">
            <w:pPr>
              <w:pStyle w:val="TableTextArial-left"/>
              <w:jc w:val="center"/>
              <w:rPr>
                <w:lang w:eastAsia="en-US"/>
              </w:rPr>
            </w:pPr>
          </w:p>
        </w:tc>
        <w:tc>
          <w:tcPr>
            <w:tcW w:w="4331" w:type="dxa"/>
            <w:vMerge/>
          </w:tcPr>
          <w:p w14:paraId="58A2F9EF" w14:textId="77777777" w:rsidR="00836EFC" w:rsidRPr="0089153E" w:rsidRDefault="00836EFC" w:rsidP="00836EFC">
            <w:pPr>
              <w:pStyle w:val="TableTextArial-left"/>
              <w:rPr>
                <w:lang w:eastAsia="en-US"/>
              </w:rPr>
            </w:pPr>
          </w:p>
        </w:tc>
        <w:tc>
          <w:tcPr>
            <w:tcW w:w="1417" w:type="dxa"/>
          </w:tcPr>
          <w:p w14:paraId="7F5B18FE" w14:textId="77777777" w:rsidR="00836EFC" w:rsidRPr="0089153E" w:rsidRDefault="00836EFC" w:rsidP="00836EFC">
            <w:pPr>
              <w:pStyle w:val="TableTextArial-left"/>
              <w:spacing w:after="0"/>
              <w:jc w:val="center"/>
              <w:rPr>
                <w:lang w:eastAsia="en-US"/>
              </w:rPr>
            </w:pPr>
            <w:r w:rsidRPr="0089153E">
              <w:rPr>
                <w:lang w:eastAsia="en-US"/>
              </w:rPr>
              <w:t>B</w:t>
            </w:r>
          </w:p>
        </w:tc>
        <w:tc>
          <w:tcPr>
            <w:tcW w:w="1907" w:type="dxa"/>
          </w:tcPr>
          <w:p w14:paraId="64DAB9F0" w14:textId="77777777" w:rsidR="00836EFC" w:rsidRPr="0089153E" w:rsidRDefault="00836EFC" w:rsidP="00836EFC">
            <w:pPr>
              <w:pStyle w:val="TableTextArial-left"/>
              <w:spacing w:after="0"/>
              <w:jc w:val="center"/>
              <w:rPr>
                <w:lang w:eastAsia="en-US"/>
              </w:rPr>
            </w:pPr>
            <w:r>
              <w:rPr>
                <w:lang w:eastAsia="en-US"/>
              </w:rPr>
              <w:t>8,605</w:t>
            </w:r>
          </w:p>
        </w:tc>
      </w:tr>
      <w:tr w:rsidR="00836EFC" w:rsidRPr="0089153E" w14:paraId="1868CAFF" w14:textId="77777777" w:rsidTr="00836EFC">
        <w:trPr>
          <w:cantSplit/>
        </w:trPr>
        <w:tc>
          <w:tcPr>
            <w:tcW w:w="708" w:type="dxa"/>
            <w:vMerge/>
          </w:tcPr>
          <w:p w14:paraId="6F4AA7BE" w14:textId="77777777" w:rsidR="00836EFC" w:rsidRPr="0089153E" w:rsidRDefault="00836EFC" w:rsidP="00836EFC">
            <w:pPr>
              <w:pStyle w:val="TableTextArial-left"/>
              <w:jc w:val="center"/>
              <w:rPr>
                <w:lang w:eastAsia="en-US"/>
              </w:rPr>
            </w:pPr>
          </w:p>
        </w:tc>
        <w:tc>
          <w:tcPr>
            <w:tcW w:w="4331" w:type="dxa"/>
            <w:vMerge/>
          </w:tcPr>
          <w:p w14:paraId="1E12188A" w14:textId="77777777" w:rsidR="00836EFC" w:rsidRPr="0089153E" w:rsidRDefault="00836EFC" w:rsidP="00836EFC">
            <w:pPr>
              <w:pStyle w:val="TableTextArial-left"/>
              <w:rPr>
                <w:lang w:eastAsia="en-US"/>
              </w:rPr>
            </w:pPr>
          </w:p>
        </w:tc>
        <w:tc>
          <w:tcPr>
            <w:tcW w:w="1417" w:type="dxa"/>
          </w:tcPr>
          <w:p w14:paraId="37442AFE" w14:textId="77777777" w:rsidR="00836EFC" w:rsidRPr="0089153E" w:rsidRDefault="00836EFC" w:rsidP="00836EFC">
            <w:pPr>
              <w:pStyle w:val="TableTextArial-left"/>
              <w:spacing w:after="0"/>
              <w:jc w:val="center"/>
              <w:rPr>
                <w:lang w:eastAsia="en-US"/>
              </w:rPr>
            </w:pPr>
            <w:r w:rsidRPr="0089153E">
              <w:rPr>
                <w:lang w:eastAsia="en-US"/>
              </w:rPr>
              <w:t>C</w:t>
            </w:r>
          </w:p>
        </w:tc>
        <w:tc>
          <w:tcPr>
            <w:tcW w:w="1907" w:type="dxa"/>
          </w:tcPr>
          <w:p w14:paraId="4D322957" w14:textId="77777777" w:rsidR="00836EFC" w:rsidRPr="0089153E" w:rsidRDefault="00836EFC" w:rsidP="00836EFC">
            <w:pPr>
              <w:pStyle w:val="TableTextArial-left"/>
              <w:spacing w:after="0"/>
              <w:jc w:val="center"/>
              <w:rPr>
                <w:lang w:eastAsia="en-US"/>
              </w:rPr>
            </w:pPr>
            <w:r>
              <w:rPr>
                <w:lang w:eastAsia="en-US"/>
              </w:rPr>
              <w:t>10,760</w:t>
            </w:r>
          </w:p>
        </w:tc>
      </w:tr>
      <w:tr w:rsidR="00836EFC" w:rsidRPr="0089153E" w14:paraId="36A2215D" w14:textId="77777777" w:rsidTr="00836EFC">
        <w:trPr>
          <w:cantSplit/>
        </w:trPr>
        <w:tc>
          <w:tcPr>
            <w:tcW w:w="708" w:type="dxa"/>
            <w:vMerge/>
          </w:tcPr>
          <w:p w14:paraId="07404AB1" w14:textId="77777777" w:rsidR="00836EFC" w:rsidRPr="0089153E" w:rsidRDefault="00836EFC" w:rsidP="00836EFC">
            <w:pPr>
              <w:pStyle w:val="TableTextArial-left"/>
              <w:jc w:val="center"/>
              <w:rPr>
                <w:lang w:eastAsia="en-US"/>
              </w:rPr>
            </w:pPr>
          </w:p>
        </w:tc>
        <w:tc>
          <w:tcPr>
            <w:tcW w:w="4331" w:type="dxa"/>
            <w:vMerge/>
          </w:tcPr>
          <w:p w14:paraId="487E28AA" w14:textId="77777777" w:rsidR="00836EFC" w:rsidRPr="0089153E" w:rsidRDefault="00836EFC" w:rsidP="00836EFC">
            <w:pPr>
              <w:pStyle w:val="TableTextArial-left"/>
              <w:rPr>
                <w:lang w:eastAsia="en-US"/>
              </w:rPr>
            </w:pPr>
          </w:p>
        </w:tc>
        <w:tc>
          <w:tcPr>
            <w:tcW w:w="1417" w:type="dxa"/>
          </w:tcPr>
          <w:p w14:paraId="2AEADCB9" w14:textId="77777777" w:rsidR="00836EFC" w:rsidRPr="0089153E" w:rsidRDefault="00836EFC" w:rsidP="00836EFC">
            <w:pPr>
              <w:pStyle w:val="TableTextArial-left"/>
              <w:spacing w:after="0"/>
              <w:jc w:val="center"/>
              <w:rPr>
                <w:lang w:eastAsia="en-US"/>
              </w:rPr>
            </w:pPr>
            <w:r w:rsidRPr="0089153E">
              <w:rPr>
                <w:lang w:eastAsia="en-US"/>
              </w:rPr>
              <w:t>D</w:t>
            </w:r>
          </w:p>
        </w:tc>
        <w:tc>
          <w:tcPr>
            <w:tcW w:w="1907" w:type="dxa"/>
          </w:tcPr>
          <w:p w14:paraId="0F226C51" w14:textId="77777777" w:rsidR="00836EFC" w:rsidRPr="0089153E" w:rsidRDefault="00836EFC" w:rsidP="00836EFC">
            <w:pPr>
              <w:pStyle w:val="TableTextArial-left"/>
              <w:spacing w:after="0"/>
              <w:jc w:val="center"/>
              <w:rPr>
                <w:lang w:eastAsia="en-US"/>
              </w:rPr>
            </w:pPr>
            <w:r>
              <w:rPr>
                <w:lang w:eastAsia="en-US"/>
              </w:rPr>
              <w:t>15,070</w:t>
            </w:r>
          </w:p>
        </w:tc>
      </w:tr>
      <w:tr w:rsidR="00836EFC" w:rsidRPr="0089153E" w14:paraId="0C6389CE" w14:textId="77777777" w:rsidTr="00836EFC">
        <w:trPr>
          <w:cantSplit/>
        </w:trPr>
        <w:tc>
          <w:tcPr>
            <w:tcW w:w="708" w:type="dxa"/>
            <w:vMerge/>
          </w:tcPr>
          <w:p w14:paraId="04E6C0A2" w14:textId="77777777" w:rsidR="00836EFC" w:rsidRPr="0089153E" w:rsidRDefault="00836EFC" w:rsidP="00836EFC">
            <w:pPr>
              <w:pStyle w:val="TableTextArial-left"/>
              <w:jc w:val="center"/>
              <w:rPr>
                <w:lang w:eastAsia="en-US"/>
              </w:rPr>
            </w:pPr>
          </w:p>
        </w:tc>
        <w:tc>
          <w:tcPr>
            <w:tcW w:w="4331" w:type="dxa"/>
            <w:vMerge/>
          </w:tcPr>
          <w:p w14:paraId="2378C425" w14:textId="77777777" w:rsidR="00836EFC" w:rsidRPr="0089153E" w:rsidRDefault="00836EFC" w:rsidP="00836EFC">
            <w:pPr>
              <w:pStyle w:val="TableTextArial-left"/>
              <w:rPr>
                <w:lang w:eastAsia="en-US"/>
              </w:rPr>
            </w:pPr>
          </w:p>
        </w:tc>
        <w:tc>
          <w:tcPr>
            <w:tcW w:w="1417" w:type="dxa"/>
          </w:tcPr>
          <w:p w14:paraId="6B09893E" w14:textId="77777777" w:rsidR="00836EFC" w:rsidRPr="0089153E" w:rsidRDefault="00836EFC" w:rsidP="00836EFC">
            <w:pPr>
              <w:pStyle w:val="TableTextArial-left"/>
              <w:spacing w:after="0"/>
              <w:jc w:val="center"/>
              <w:rPr>
                <w:lang w:eastAsia="en-US"/>
              </w:rPr>
            </w:pPr>
            <w:r w:rsidRPr="0089153E">
              <w:rPr>
                <w:lang w:eastAsia="en-US"/>
              </w:rPr>
              <w:t>E</w:t>
            </w:r>
          </w:p>
        </w:tc>
        <w:tc>
          <w:tcPr>
            <w:tcW w:w="1907" w:type="dxa"/>
          </w:tcPr>
          <w:p w14:paraId="67E30C80" w14:textId="77777777" w:rsidR="00836EFC" w:rsidRPr="0089153E" w:rsidRDefault="00836EFC" w:rsidP="00836EFC">
            <w:pPr>
              <w:pStyle w:val="TableTextArial-left"/>
              <w:spacing w:after="0"/>
              <w:jc w:val="center"/>
              <w:rPr>
                <w:lang w:eastAsia="en-US"/>
              </w:rPr>
            </w:pPr>
            <w:r>
              <w:rPr>
                <w:lang w:eastAsia="en-US"/>
              </w:rPr>
              <w:t>17,225</w:t>
            </w:r>
          </w:p>
        </w:tc>
      </w:tr>
      <w:tr w:rsidR="00836EFC" w:rsidRPr="0089153E" w14:paraId="5FE7E91B" w14:textId="77777777" w:rsidTr="00836EFC">
        <w:trPr>
          <w:cantSplit/>
        </w:trPr>
        <w:tc>
          <w:tcPr>
            <w:tcW w:w="708" w:type="dxa"/>
            <w:vMerge w:val="restart"/>
            <w:hideMark/>
          </w:tcPr>
          <w:p w14:paraId="61AA6E9D" w14:textId="77777777" w:rsidR="00836EFC" w:rsidRPr="0089153E" w:rsidRDefault="00836EFC" w:rsidP="00836EFC">
            <w:pPr>
              <w:pStyle w:val="TableTextArial-left"/>
              <w:keepNext/>
              <w:keepLines/>
              <w:jc w:val="center"/>
              <w:rPr>
                <w:lang w:eastAsia="en-US"/>
              </w:rPr>
            </w:pPr>
            <w:r w:rsidRPr="0089153E">
              <w:rPr>
                <w:lang w:eastAsia="en-US"/>
              </w:rPr>
              <w:lastRenderedPageBreak/>
              <w:t>3.</w:t>
            </w:r>
          </w:p>
        </w:tc>
        <w:tc>
          <w:tcPr>
            <w:tcW w:w="4331" w:type="dxa"/>
            <w:vMerge w:val="restart"/>
          </w:tcPr>
          <w:p w14:paraId="62626183" w14:textId="77777777" w:rsidR="00836EFC" w:rsidRPr="008E5712" w:rsidRDefault="00836EFC" w:rsidP="00836EFC">
            <w:pPr>
              <w:pStyle w:val="TableTextArial-left"/>
              <w:keepNext/>
              <w:keepLines/>
              <w:spacing w:after="120"/>
              <w:ind w:left="312" w:hanging="284"/>
              <w:rPr>
                <w:lang w:eastAsia="en-US"/>
              </w:rPr>
            </w:pPr>
            <w:r w:rsidRPr="0089153E">
              <w:rPr>
                <w:lang w:eastAsia="en-US"/>
              </w:rPr>
              <w:t xml:space="preserve">Any of the </w:t>
            </w:r>
            <w:r w:rsidRPr="008E5712">
              <w:rPr>
                <w:lang w:eastAsia="en-US"/>
              </w:rPr>
              <w:t>following.</w:t>
            </w:r>
          </w:p>
          <w:p w14:paraId="7343CEAE" w14:textId="77777777" w:rsidR="00836EFC" w:rsidRPr="008E5712" w:rsidRDefault="00836EFC" w:rsidP="00836EFC">
            <w:pPr>
              <w:pStyle w:val="TableTextArial-left"/>
              <w:keepNext/>
              <w:keepLines/>
              <w:spacing w:after="120"/>
              <w:ind w:left="312" w:hanging="284"/>
              <w:rPr>
                <w:lang w:eastAsia="en-US"/>
              </w:rPr>
            </w:pPr>
            <w:r w:rsidRPr="008E5712">
              <w:rPr>
                <w:lang w:eastAsia="en-US"/>
              </w:rPr>
              <w:t>a.</w:t>
            </w:r>
            <w:r w:rsidRPr="008E5712">
              <w:rPr>
                <w:lang w:eastAsia="en-US"/>
              </w:rPr>
              <w:tab/>
              <w:t xml:space="preserve">A member who has accompanied resident family who lives out and </w:t>
            </w:r>
            <w:r>
              <w:rPr>
                <w:lang w:eastAsia="en-US"/>
              </w:rPr>
              <w:t>at least one of their accompanied resident family</w:t>
            </w:r>
            <w:r w:rsidRPr="008E5712">
              <w:rPr>
                <w:lang w:eastAsia="en-US"/>
              </w:rPr>
              <w:t xml:space="preserve"> meet all of these conditions.</w:t>
            </w:r>
          </w:p>
          <w:p w14:paraId="0B5CDF3A" w14:textId="77777777" w:rsidR="00836EFC" w:rsidRPr="008E5712" w:rsidRDefault="00836EFC" w:rsidP="00836EFC">
            <w:pPr>
              <w:pStyle w:val="TableTextArial-left"/>
              <w:keepNext/>
              <w:keepLines/>
              <w:spacing w:after="120"/>
              <w:ind w:left="595" w:hanging="283"/>
              <w:rPr>
                <w:lang w:eastAsia="en-US"/>
              </w:rPr>
            </w:pPr>
            <w:proofErr w:type="spellStart"/>
            <w:r w:rsidRPr="008E5712">
              <w:rPr>
                <w:lang w:eastAsia="en-US"/>
              </w:rPr>
              <w:t>i</w:t>
            </w:r>
            <w:proofErr w:type="spellEnd"/>
            <w:r w:rsidRPr="008E5712">
              <w:rPr>
                <w:lang w:eastAsia="en-US"/>
              </w:rPr>
              <w:t>.</w:t>
            </w:r>
            <w:r w:rsidRPr="008E5712">
              <w:rPr>
                <w:lang w:eastAsia="en-US"/>
              </w:rPr>
              <w:tab/>
              <w:t>The</w:t>
            </w:r>
            <w:r>
              <w:rPr>
                <w:lang w:eastAsia="en-US"/>
              </w:rPr>
              <w:t xml:space="preserve">y are </w:t>
            </w:r>
            <w:r w:rsidRPr="008E5712">
              <w:rPr>
                <w:lang w:eastAsia="en-US"/>
              </w:rPr>
              <w:t>an ADF member or an APS employee in Defence.</w:t>
            </w:r>
          </w:p>
          <w:p w14:paraId="04EC6AD9" w14:textId="77777777" w:rsidR="00836EFC" w:rsidRPr="008E5712" w:rsidRDefault="00836EFC" w:rsidP="00836EFC">
            <w:pPr>
              <w:pStyle w:val="TableTextArial-left"/>
              <w:keepNext/>
              <w:keepLines/>
              <w:spacing w:after="120"/>
              <w:ind w:left="595" w:hanging="283"/>
              <w:rPr>
                <w:lang w:eastAsia="en-US"/>
              </w:rPr>
            </w:pPr>
            <w:r w:rsidRPr="008E5712">
              <w:rPr>
                <w:lang w:eastAsia="en-US"/>
              </w:rPr>
              <w:t>ii.</w:t>
            </w:r>
            <w:r w:rsidRPr="008E5712">
              <w:rPr>
                <w:lang w:eastAsia="en-US"/>
              </w:rPr>
              <w:tab/>
              <w:t>The</w:t>
            </w:r>
            <w:r>
              <w:rPr>
                <w:lang w:eastAsia="en-US"/>
              </w:rPr>
              <w:t>y are</w:t>
            </w:r>
            <w:r w:rsidRPr="008E5712">
              <w:rPr>
                <w:lang w:eastAsia="en-US"/>
              </w:rPr>
              <w:t xml:space="preserve"> paid ADF district allowance or district allowance under the </w:t>
            </w:r>
            <w:r w:rsidRPr="008E5712">
              <w:rPr>
                <w:i/>
                <w:lang w:eastAsia="en-US"/>
              </w:rPr>
              <w:t>Defence Enterprise Agreement 2017-2020</w:t>
            </w:r>
            <w:r w:rsidRPr="008E5712">
              <w:rPr>
                <w:lang w:eastAsia="en-US"/>
              </w:rPr>
              <w:t xml:space="preserve"> as in force on 16 August 2017.</w:t>
            </w:r>
          </w:p>
          <w:p w14:paraId="7CCBB1D6" w14:textId="77777777" w:rsidR="00836EFC" w:rsidRDefault="00836EFC" w:rsidP="00836EFC">
            <w:pPr>
              <w:pStyle w:val="TableTextArial-left"/>
              <w:keepNext/>
              <w:keepLines/>
              <w:spacing w:after="120"/>
              <w:ind w:left="312" w:hanging="284"/>
              <w:rPr>
                <w:lang w:eastAsia="en-US"/>
              </w:rPr>
            </w:pPr>
            <w:r w:rsidRPr="008E5712">
              <w:rPr>
                <w:lang w:eastAsia="en-US"/>
              </w:rPr>
              <w:t>b.</w:t>
            </w:r>
            <w:r w:rsidRPr="008E5712">
              <w:rPr>
                <w:lang w:eastAsia="en-US"/>
              </w:rPr>
              <w:tab/>
              <w:t xml:space="preserve">A member </w:t>
            </w:r>
            <w:r>
              <w:rPr>
                <w:lang w:eastAsia="en-US"/>
              </w:rPr>
              <w:t>who meets all of the following.</w:t>
            </w:r>
          </w:p>
          <w:p w14:paraId="2D7268FD" w14:textId="77777777" w:rsidR="00836EFC" w:rsidRDefault="00836EFC" w:rsidP="00C3498A">
            <w:pPr>
              <w:pStyle w:val="TableTextArial-left"/>
              <w:keepNext/>
              <w:keepLines/>
              <w:numPr>
                <w:ilvl w:val="0"/>
                <w:numId w:val="11"/>
              </w:numPr>
              <w:spacing w:after="120"/>
              <w:ind w:left="596" w:hanging="142"/>
              <w:rPr>
                <w:lang w:eastAsia="en-US"/>
              </w:rPr>
            </w:pPr>
            <w:r>
              <w:rPr>
                <w:lang w:eastAsia="en-US"/>
              </w:rPr>
              <w:t xml:space="preserve">They have </w:t>
            </w:r>
            <w:r w:rsidRPr="008E5712">
              <w:rPr>
                <w:lang w:eastAsia="en-US"/>
              </w:rPr>
              <w:t>unaccompanied resident family</w:t>
            </w:r>
            <w:r>
              <w:rPr>
                <w:lang w:eastAsia="en-US"/>
              </w:rPr>
              <w:t>.</w:t>
            </w:r>
          </w:p>
          <w:p w14:paraId="19326A55" w14:textId="77777777" w:rsidR="00836EFC" w:rsidRDefault="00836EFC" w:rsidP="00C3498A">
            <w:pPr>
              <w:pStyle w:val="TableTextArial-left"/>
              <w:keepNext/>
              <w:keepLines/>
              <w:numPr>
                <w:ilvl w:val="0"/>
                <w:numId w:val="11"/>
              </w:numPr>
              <w:spacing w:after="120"/>
              <w:ind w:left="596" w:hanging="142"/>
              <w:rPr>
                <w:lang w:eastAsia="en-US"/>
              </w:rPr>
            </w:pPr>
            <w:r>
              <w:rPr>
                <w:lang w:eastAsia="en-US"/>
              </w:rPr>
              <w:t>They have no accompanied resident family.</w:t>
            </w:r>
          </w:p>
          <w:p w14:paraId="3E26101A" w14:textId="77777777" w:rsidR="00836EFC" w:rsidRPr="008E5712" w:rsidRDefault="00836EFC" w:rsidP="00C3498A">
            <w:pPr>
              <w:pStyle w:val="TableTextArial-left"/>
              <w:keepNext/>
              <w:keepLines/>
              <w:numPr>
                <w:ilvl w:val="0"/>
                <w:numId w:val="11"/>
              </w:numPr>
              <w:spacing w:after="120"/>
              <w:ind w:left="596" w:hanging="142"/>
              <w:rPr>
                <w:lang w:eastAsia="en-US"/>
              </w:rPr>
            </w:pPr>
            <w:r>
              <w:rPr>
                <w:lang w:eastAsia="en-US"/>
              </w:rPr>
              <w:t xml:space="preserve">They </w:t>
            </w:r>
            <w:r w:rsidRPr="008E5712">
              <w:rPr>
                <w:lang w:eastAsia="en-US"/>
              </w:rPr>
              <w:t>live out.</w:t>
            </w:r>
          </w:p>
          <w:p w14:paraId="55448B63" w14:textId="77777777" w:rsidR="00836EFC" w:rsidRPr="0089153E" w:rsidRDefault="00836EFC" w:rsidP="00836EFC">
            <w:pPr>
              <w:pStyle w:val="TableTextArial-left"/>
              <w:keepNext/>
              <w:keepLines/>
              <w:spacing w:after="120"/>
              <w:ind w:left="312" w:hanging="284"/>
              <w:rPr>
                <w:lang w:eastAsia="en-US"/>
              </w:rPr>
            </w:pPr>
            <w:r w:rsidRPr="008E5712">
              <w:rPr>
                <w:lang w:eastAsia="en-US"/>
              </w:rPr>
              <w:t>c.</w:t>
            </w:r>
            <w:r w:rsidRPr="008E5712">
              <w:rPr>
                <w:lang w:eastAsia="en-US"/>
              </w:rPr>
              <w:tab/>
              <w:t xml:space="preserve">A member </w:t>
            </w:r>
            <w:r>
              <w:rPr>
                <w:lang w:eastAsia="en-US"/>
              </w:rPr>
              <w:t>with</w:t>
            </w:r>
            <w:r w:rsidRPr="008E5712">
              <w:rPr>
                <w:lang w:eastAsia="en-US"/>
              </w:rPr>
              <w:t xml:space="preserve"> no resident family who lives out.</w:t>
            </w:r>
          </w:p>
          <w:p w14:paraId="41A43BEB" w14:textId="77777777" w:rsidR="00836EFC" w:rsidRPr="0089153E" w:rsidRDefault="00836EFC" w:rsidP="00836EFC">
            <w:pPr>
              <w:pStyle w:val="TableTextArial-left"/>
              <w:keepNext/>
              <w:keepLines/>
              <w:spacing w:after="120"/>
              <w:ind w:left="312" w:hanging="284"/>
              <w:rPr>
                <w:lang w:eastAsia="en-US"/>
              </w:rPr>
            </w:pPr>
            <w:r w:rsidRPr="0089153E">
              <w:rPr>
                <w:rFonts w:cs="Arial"/>
                <w:color w:val="000000"/>
                <w:shd w:val="clear" w:color="auto" w:fill="FFFFFF"/>
              </w:rPr>
              <w:t>d.</w:t>
            </w:r>
            <w:r w:rsidRPr="0089153E">
              <w:rPr>
                <w:lang w:eastAsia="en-US"/>
              </w:rPr>
              <w:t xml:space="preserve"> </w:t>
            </w:r>
            <w:r w:rsidRPr="0089153E">
              <w:rPr>
                <w:lang w:eastAsia="en-US"/>
              </w:rPr>
              <w:tab/>
            </w:r>
            <w:r w:rsidRPr="0089153E">
              <w:rPr>
                <w:rFonts w:cs="Arial"/>
                <w:color w:val="000000"/>
                <w:shd w:val="clear" w:color="auto" w:fill="FFFFFF"/>
              </w:rPr>
              <w:t>A member of the Reserves who is undertaking Reserve Service and who is required to live out.</w:t>
            </w:r>
          </w:p>
        </w:tc>
        <w:tc>
          <w:tcPr>
            <w:tcW w:w="1417" w:type="dxa"/>
          </w:tcPr>
          <w:p w14:paraId="549B6FE0" w14:textId="77777777" w:rsidR="00836EFC" w:rsidRPr="0089153E" w:rsidRDefault="00836EFC" w:rsidP="00836EFC">
            <w:pPr>
              <w:pStyle w:val="TableTextArial-left"/>
              <w:keepNext/>
              <w:keepLines/>
              <w:spacing w:after="0"/>
              <w:jc w:val="center"/>
              <w:rPr>
                <w:lang w:eastAsia="en-US"/>
              </w:rPr>
            </w:pPr>
            <w:r w:rsidRPr="0089153E">
              <w:rPr>
                <w:lang w:eastAsia="en-US"/>
              </w:rPr>
              <w:t>A</w:t>
            </w:r>
          </w:p>
        </w:tc>
        <w:tc>
          <w:tcPr>
            <w:tcW w:w="1907" w:type="dxa"/>
          </w:tcPr>
          <w:p w14:paraId="6A1FC57B" w14:textId="77777777" w:rsidR="00836EFC" w:rsidRPr="0089153E" w:rsidRDefault="00836EFC" w:rsidP="00836EFC">
            <w:pPr>
              <w:pStyle w:val="TableTextArial-left"/>
              <w:keepNext/>
              <w:keepLines/>
              <w:spacing w:after="0"/>
              <w:jc w:val="center"/>
              <w:rPr>
                <w:lang w:eastAsia="en-US"/>
              </w:rPr>
            </w:pPr>
            <w:r>
              <w:rPr>
                <w:lang w:eastAsia="en-US"/>
              </w:rPr>
              <w:t>1,510</w:t>
            </w:r>
          </w:p>
        </w:tc>
      </w:tr>
      <w:tr w:rsidR="00836EFC" w:rsidRPr="0089153E" w14:paraId="1CE91A9A" w14:textId="77777777" w:rsidTr="00836EFC">
        <w:trPr>
          <w:cantSplit/>
        </w:trPr>
        <w:tc>
          <w:tcPr>
            <w:tcW w:w="708" w:type="dxa"/>
            <w:vMerge/>
          </w:tcPr>
          <w:p w14:paraId="5EE6A073" w14:textId="77777777" w:rsidR="00836EFC" w:rsidRPr="0089153E" w:rsidRDefault="00836EFC" w:rsidP="00836EFC">
            <w:pPr>
              <w:pStyle w:val="TableTextArial-left"/>
              <w:keepNext/>
              <w:keepLines/>
              <w:jc w:val="center"/>
              <w:rPr>
                <w:lang w:eastAsia="en-US"/>
              </w:rPr>
            </w:pPr>
          </w:p>
        </w:tc>
        <w:tc>
          <w:tcPr>
            <w:tcW w:w="4331" w:type="dxa"/>
            <w:vMerge/>
          </w:tcPr>
          <w:p w14:paraId="50A64E58" w14:textId="77777777" w:rsidR="00836EFC" w:rsidRPr="0089153E" w:rsidRDefault="00836EFC" w:rsidP="00836EFC">
            <w:pPr>
              <w:pStyle w:val="TableTextArial-left"/>
              <w:keepNext/>
              <w:keepLines/>
              <w:spacing w:after="120"/>
              <w:rPr>
                <w:lang w:eastAsia="en-US"/>
              </w:rPr>
            </w:pPr>
          </w:p>
        </w:tc>
        <w:tc>
          <w:tcPr>
            <w:tcW w:w="1417" w:type="dxa"/>
          </w:tcPr>
          <w:p w14:paraId="17185565" w14:textId="77777777" w:rsidR="00836EFC" w:rsidRPr="0089153E" w:rsidRDefault="00836EFC" w:rsidP="00836EFC">
            <w:pPr>
              <w:pStyle w:val="TableTextArial-left"/>
              <w:keepNext/>
              <w:keepLines/>
              <w:spacing w:after="0"/>
              <w:jc w:val="center"/>
              <w:rPr>
                <w:lang w:eastAsia="en-US"/>
              </w:rPr>
            </w:pPr>
            <w:r w:rsidRPr="0089153E">
              <w:rPr>
                <w:lang w:eastAsia="en-US"/>
              </w:rPr>
              <w:t>B</w:t>
            </w:r>
          </w:p>
        </w:tc>
        <w:tc>
          <w:tcPr>
            <w:tcW w:w="1907" w:type="dxa"/>
          </w:tcPr>
          <w:p w14:paraId="1B90CBDA" w14:textId="77777777" w:rsidR="00836EFC" w:rsidRPr="0089153E" w:rsidRDefault="00836EFC" w:rsidP="00836EFC">
            <w:pPr>
              <w:pStyle w:val="TableTextArial-left"/>
              <w:keepNext/>
              <w:keepLines/>
              <w:spacing w:after="0"/>
              <w:jc w:val="center"/>
              <w:rPr>
                <w:lang w:eastAsia="en-US"/>
              </w:rPr>
            </w:pPr>
            <w:r>
              <w:rPr>
                <w:lang w:eastAsia="en-US"/>
              </w:rPr>
              <w:t>4,305</w:t>
            </w:r>
          </w:p>
        </w:tc>
      </w:tr>
      <w:tr w:rsidR="00836EFC" w:rsidRPr="0089153E" w14:paraId="1180E5F3" w14:textId="77777777" w:rsidTr="00836EFC">
        <w:trPr>
          <w:cantSplit/>
        </w:trPr>
        <w:tc>
          <w:tcPr>
            <w:tcW w:w="708" w:type="dxa"/>
            <w:vMerge/>
          </w:tcPr>
          <w:p w14:paraId="35AE4676" w14:textId="77777777" w:rsidR="00836EFC" w:rsidRPr="0089153E" w:rsidRDefault="00836EFC" w:rsidP="00836EFC">
            <w:pPr>
              <w:pStyle w:val="TableTextArial-left"/>
              <w:keepNext/>
              <w:keepLines/>
              <w:jc w:val="center"/>
              <w:rPr>
                <w:lang w:eastAsia="en-US"/>
              </w:rPr>
            </w:pPr>
          </w:p>
        </w:tc>
        <w:tc>
          <w:tcPr>
            <w:tcW w:w="4331" w:type="dxa"/>
            <w:vMerge/>
          </w:tcPr>
          <w:p w14:paraId="79D1DF66" w14:textId="77777777" w:rsidR="00836EFC" w:rsidRPr="0089153E" w:rsidRDefault="00836EFC" w:rsidP="00836EFC">
            <w:pPr>
              <w:pStyle w:val="TableTextArial-left"/>
              <w:keepNext/>
              <w:keepLines/>
              <w:spacing w:after="120"/>
              <w:rPr>
                <w:lang w:eastAsia="en-US"/>
              </w:rPr>
            </w:pPr>
          </w:p>
        </w:tc>
        <w:tc>
          <w:tcPr>
            <w:tcW w:w="1417" w:type="dxa"/>
          </w:tcPr>
          <w:p w14:paraId="037457A6" w14:textId="77777777" w:rsidR="00836EFC" w:rsidRPr="0089153E" w:rsidRDefault="00836EFC" w:rsidP="00836EFC">
            <w:pPr>
              <w:pStyle w:val="TableTextArial-left"/>
              <w:keepNext/>
              <w:keepLines/>
              <w:spacing w:after="0"/>
              <w:jc w:val="center"/>
              <w:rPr>
                <w:lang w:eastAsia="en-US"/>
              </w:rPr>
            </w:pPr>
            <w:r w:rsidRPr="0089153E">
              <w:rPr>
                <w:lang w:eastAsia="en-US"/>
              </w:rPr>
              <w:t>C</w:t>
            </w:r>
          </w:p>
        </w:tc>
        <w:tc>
          <w:tcPr>
            <w:tcW w:w="1907" w:type="dxa"/>
          </w:tcPr>
          <w:p w14:paraId="21533E11" w14:textId="77777777" w:rsidR="00836EFC" w:rsidRPr="0089153E" w:rsidRDefault="00836EFC" w:rsidP="00836EFC">
            <w:pPr>
              <w:pStyle w:val="TableTextArial-left"/>
              <w:keepNext/>
              <w:keepLines/>
              <w:spacing w:after="0"/>
              <w:jc w:val="center"/>
              <w:rPr>
                <w:lang w:eastAsia="en-US"/>
              </w:rPr>
            </w:pPr>
            <w:r>
              <w:rPr>
                <w:lang w:eastAsia="en-US"/>
              </w:rPr>
              <w:t>5,380</w:t>
            </w:r>
          </w:p>
        </w:tc>
      </w:tr>
      <w:tr w:rsidR="00836EFC" w:rsidRPr="0089153E" w14:paraId="45663949" w14:textId="77777777" w:rsidTr="00836EFC">
        <w:trPr>
          <w:cantSplit/>
        </w:trPr>
        <w:tc>
          <w:tcPr>
            <w:tcW w:w="708" w:type="dxa"/>
            <w:vMerge/>
          </w:tcPr>
          <w:p w14:paraId="1902519A" w14:textId="77777777" w:rsidR="00836EFC" w:rsidRPr="0089153E" w:rsidRDefault="00836EFC" w:rsidP="00836EFC">
            <w:pPr>
              <w:pStyle w:val="TableTextArial-left"/>
              <w:keepNext/>
              <w:keepLines/>
              <w:jc w:val="center"/>
              <w:rPr>
                <w:lang w:eastAsia="en-US"/>
              </w:rPr>
            </w:pPr>
          </w:p>
        </w:tc>
        <w:tc>
          <w:tcPr>
            <w:tcW w:w="4331" w:type="dxa"/>
            <w:vMerge/>
          </w:tcPr>
          <w:p w14:paraId="09014EE0" w14:textId="77777777" w:rsidR="00836EFC" w:rsidRPr="0089153E" w:rsidRDefault="00836EFC" w:rsidP="00836EFC">
            <w:pPr>
              <w:pStyle w:val="TableTextArial-left"/>
              <w:keepNext/>
              <w:keepLines/>
              <w:spacing w:after="120"/>
              <w:rPr>
                <w:lang w:eastAsia="en-US"/>
              </w:rPr>
            </w:pPr>
          </w:p>
        </w:tc>
        <w:tc>
          <w:tcPr>
            <w:tcW w:w="1417" w:type="dxa"/>
          </w:tcPr>
          <w:p w14:paraId="123B9742" w14:textId="77777777" w:rsidR="00836EFC" w:rsidRPr="0089153E" w:rsidRDefault="00836EFC" w:rsidP="00836EFC">
            <w:pPr>
              <w:pStyle w:val="TableTextArial-left"/>
              <w:keepNext/>
              <w:keepLines/>
              <w:spacing w:after="0"/>
              <w:jc w:val="center"/>
              <w:rPr>
                <w:lang w:eastAsia="en-US"/>
              </w:rPr>
            </w:pPr>
            <w:r w:rsidRPr="0089153E">
              <w:rPr>
                <w:lang w:eastAsia="en-US"/>
              </w:rPr>
              <w:t>D</w:t>
            </w:r>
          </w:p>
        </w:tc>
        <w:tc>
          <w:tcPr>
            <w:tcW w:w="1907" w:type="dxa"/>
          </w:tcPr>
          <w:p w14:paraId="13267514" w14:textId="77777777" w:rsidR="00836EFC" w:rsidRPr="0089153E" w:rsidRDefault="00836EFC" w:rsidP="00836EFC">
            <w:pPr>
              <w:pStyle w:val="TableTextArial-left"/>
              <w:keepNext/>
              <w:keepLines/>
              <w:spacing w:after="0"/>
              <w:jc w:val="center"/>
              <w:rPr>
                <w:lang w:eastAsia="en-US"/>
              </w:rPr>
            </w:pPr>
            <w:r>
              <w:rPr>
                <w:lang w:eastAsia="en-US"/>
              </w:rPr>
              <w:t>7,535</w:t>
            </w:r>
          </w:p>
        </w:tc>
      </w:tr>
      <w:tr w:rsidR="00836EFC" w:rsidRPr="0089153E" w14:paraId="6FF604BD" w14:textId="77777777" w:rsidTr="00836EFC">
        <w:trPr>
          <w:cantSplit/>
        </w:trPr>
        <w:tc>
          <w:tcPr>
            <w:tcW w:w="708" w:type="dxa"/>
            <w:vMerge/>
          </w:tcPr>
          <w:p w14:paraId="7DB0881F" w14:textId="77777777" w:rsidR="00836EFC" w:rsidRPr="0089153E" w:rsidRDefault="00836EFC" w:rsidP="00836EFC">
            <w:pPr>
              <w:pStyle w:val="TableTextArial-left"/>
              <w:keepNext/>
              <w:keepLines/>
              <w:jc w:val="center"/>
              <w:rPr>
                <w:lang w:eastAsia="en-US"/>
              </w:rPr>
            </w:pPr>
          </w:p>
        </w:tc>
        <w:tc>
          <w:tcPr>
            <w:tcW w:w="4331" w:type="dxa"/>
            <w:vMerge/>
          </w:tcPr>
          <w:p w14:paraId="78630EF6" w14:textId="77777777" w:rsidR="00836EFC" w:rsidRPr="0089153E" w:rsidRDefault="00836EFC" w:rsidP="00836EFC">
            <w:pPr>
              <w:pStyle w:val="TableTextArial-left"/>
              <w:keepNext/>
              <w:keepLines/>
              <w:spacing w:after="120"/>
              <w:rPr>
                <w:lang w:eastAsia="en-US"/>
              </w:rPr>
            </w:pPr>
          </w:p>
        </w:tc>
        <w:tc>
          <w:tcPr>
            <w:tcW w:w="1417" w:type="dxa"/>
          </w:tcPr>
          <w:p w14:paraId="0B41DD65" w14:textId="77777777" w:rsidR="00836EFC" w:rsidRPr="0089153E" w:rsidRDefault="00836EFC" w:rsidP="00836EFC">
            <w:pPr>
              <w:pStyle w:val="TableTextArial-left"/>
              <w:keepNext/>
              <w:keepLines/>
              <w:spacing w:after="0"/>
              <w:jc w:val="center"/>
              <w:rPr>
                <w:lang w:eastAsia="en-US"/>
              </w:rPr>
            </w:pPr>
            <w:r w:rsidRPr="0089153E">
              <w:rPr>
                <w:lang w:eastAsia="en-US"/>
              </w:rPr>
              <w:t>E</w:t>
            </w:r>
          </w:p>
        </w:tc>
        <w:tc>
          <w:tcPr>
            <w:tcW w:w="1907" w:type="dxa"/>
          </w:tcPr>
          <w:p w14:paraId="78D72010" w14:textId="77777777" w:rsidR="00836EFC" w:rsidRPr="0089153E" w:rsidRDefault="00836EFC" w:rsidP="00836EFC">
            <w:pPr>
              <w:pStyle w:val="TableTextArial-left"/>
              <w:keepNext/>
              <w:keepLines/>
              <w:spacing w:after="0"/>
              <w:jc w:val="center"/>
              <w:rPr>
                <w:lang w:eastAsia="en-US"/>
              </w:rPr>
            </w:pPr>
            <w:r>
              <w:rPr>
                <w:lang w:eastAsia="en-US"/>
              </w:rPr>
              <w:t>8,615</w:t>
            </w:r>
          </w:p>
        </w:tc>
      </w:tr>
    </w:tbl>
    <w:p w14:paraId="4C20BB79" w14:textId="77777777" w:rsidR="00836EFC" w:rsidRDefault="00836EFC" w:rsidP="00836EFC"/>
    <w:tbl>
      <w:tblPr>
        <w:tblW w:w="9359" w:type="dxa"/>
        <w:tblInd w:w="113" w:type="dxa"/>
        <w:tblLayout w:type="fixed"/>
        <w:tblLook w:val="0000" w:firstRow="0" w:lastRow="0" w:firstColumn="0" w:lastColumn="0" w:noHBand="0" w:noVBand="0"/>
      </w:tblPr>
      <w:tblGrid>
        <w:gridCol w:w="992"/>
        <w:gridCol w:w="567"/>
        <w:gridCol w:w="7800"/>
      </w:tblGrid>
      <w:tr w:rsidR="00836EFC" w:rsidRPr="00D15A4D" w14:paraId="2B4B90FD" w14:textId="77777777" w:rsidTr="00836EFC">
        <w:tc>
          <w:tcPr>
            <w:tcW w:w="992" w:type="dxa"/>
          </w:tcPr>
          <w:p w14:paraId="1EC4F1B1" w14:textId="77777777" w:rsidR="00836EFC" w:rsidRPr="00991733" w:rsidRDefault="00836EFC" w:rsidP="00836EFC">
            <w:pPr>
              <w:pStyle w:val="Heading5"/>
            </w:pPr>
            <w:r>
              <w:t>4</w:t>
            </w:r>
          </w:p>
        </w:tc>
        <w:tc>
          <w:tcPr>
            <w:tcW w:w="8367" w:type="dxa"/>
            <w:gridSpan w:val="2"/>
          </w:tcPr>
          <w:p w14:paraId="0478D9E3" w14:textId="77777777" w:rsidR="00836EFC" w:rsidRPr="00991733" w:rsidRDefault="00836EFC" w:rsidP="00836EFC">
            <w:pPr>
              <w:pStyle w:val="Heading5"/>
            </w:pPr>
            <w:r>
              <w:t>Paragraph 4.4.9.2.b</w:t>
            </w:r>
          </w:p>
        </w:tc>
      </w:tr>
      <w:tr w:rsidR="00836EFC" w:rsidRPr="00D15A4D" w14:paraId="5D7F2F41" w14:textId="77777777" w:rsidTr="00836EFC">
        <w:tc>
          <w:tcPr>
            <w:tcW w:w="992" w:type="dxa"/>
          </w:tcPr>
          <w:p w14:paraId="0D06043E" w14:textId="77777777" w:rsidR="00836EFC" w:rsidRPr="00D15A4D" w:rsidRDefault="00836EFC" w:rsidP="00836EFC">
            <w:pPr>
              <w:pStyle w:val="Sectiontext"/>
              <w:jc w:val="center"/>
            </w:pPr>
          </w:p>
        </w:tc>
        <w:tc>
          <w:tcPr>
            <w:tcW w:w="8367" w:type="dxa"/>
            <w:gridSpan w:val="2"/>
          </w:tcPr>
          <w:p w14:paraId="3ADD7931" w14:textId="7428CBFE" w:rsidR="00836EFC" w:rsidRPr="00D15A4D" w:rsidRDefault="00836EFC" w:rsidP="00836EFC">
            <w:pPr>
              <w:pStyle w:val="Sectiontext"/>
            </w:pPr>
            <w:r>
              <w:rPr>
                <w:iCs/>
              </w:rPr>
              <w:t>Omit “dependants”, substitute “of their resident family”</w:t>
            </w:r>
            <w:r w:rsidR="00B07FF9">
              <w:rPr>
                <w:iCs/>
              </w:rPr>
              <w:t>.</w:t>
            </w:r>
          </w:p>
        </w:tc>
      </w:tr>
      <w:tr w:rsidR="00836EFC" w:rsidRPr="00D15A4D" w14:paraId="044D2420" w14:textId="77777777" w:rsidTr="00836EFC">
        <w:tc>
          <w:tcPr>
            <w:tcW w:w="993" w:type="dxa"/>
          </w:tcPr>
          <w:p w14:paraId="7344C460" w14:textId="1DE052B1" w:rsidR="00836EFC" w:rsidRPr="00991733" w:rsidRDefault="00AF7C65" w:rsidP="00836EFC">
            <w:pPr>
              <w:pStyle w:val="Heading5"/>
            </w:pPr>
            <w:r>
              <w:t>5</w:t>
            </w:r>
          </w:p>
        </w:tc>
        <w:tc>
          <w:tcPr>
            <w:tcW w:w="8371" w:type="dxa"/>
            <w:gridSpan w:val="2"/>
          </w:tcPr>
          <w:p w14:paraId="302E8911" w14:textId="77777777" w:rsidR="00836EFC" w:rsidRPr="00991733" w:rsidRDefault="00836EFC" w:rsidP="00836EFC">
            <w:pPr>
              <w:pStyle w:val="Heading5"/>
            </w:pPr>
            <w:r>
              <w:t>Paragraph 4.4.11.1.c</w:t>
            </w:r>
          </w:p>
        </w:tc>
      </w:tr>
      <w:tr w:rsidR="00836EFC" w:rsidRPr="00D15A4D" w14:paraId="2A296007" w14:textId="77777777" w:rsidTr="00836EFC">
        <w:tc>
          <w:tcPr>
            <w:tcW w:w="993" w:type="dxa"/>
          </w:tcPr>
          <w:p w14:paraId="1E6F9606" w14:textId="77777777" w:rsidR="00836EFC" w:rsidRPr="00D15A4D" w:rsidRDefault="00836EFC" w:rsidP="00836EFC">
            <w:pPr>
              <w:pStyle w:val="Sectiontext"/>
              <w:jc w:val="center"/>
            </w:pPr>
          </w:p>
        </w:tc>
        <w:tc>
          <w:tcPr>
            <w:tcW w:w="8371" w:type="dxa"/>
            <w:gridSpan w:val="2"/>
          </w:tcPr>
          <w:p w14:paraId="39DB3913" w14:textId="77777777" w:rsidR="00836EFC" w:rsidRPr="00D15A4D" w:rsidRDefault="00836EFC" w:rsidP="00836EFC">
            <w:pPr>
              <w:pStyle w:val="Sectiontext"/>
            </w:pPr>
            <w:r>
              <w:t xml:space="preserve">After the paragraph, insert: </w:t>
            </w:r>
          </w:p>
        </w:tc>
      </w:tr>
      <w:tr w:rsidR="00836EFC" w:rsidRPr="00F66BC6" w14:paraId="30E8CBCF" w14:textId="77777777" w:rsidTr="00836EFC">
        <w:trPr>
          <w:cantSplit/>
        </w:trPr>
        <w:tc>
          <w:tcPr>
            <w:tcW w:w="993" w:type="dxa"/>
          </w:tcPr>
          <w:p w14:paraId="1055A305" w14:textId="77777777" w:rsidR="00836EFC" w:rsidRPr="00F66BC6" w:rsidRDefault="00836EFC" w:rsidP="00836EFC">
            <w:pPr>
              <w:pStyle w:val="BlockText-Plain"/>
            </w:pPr>
          </w:p>
        </w:tc>
        <w:tc>
          <w:tcPr>
            <w:tcW w:w="567" w:type="dxa"/>
          </w:tcPr>
          <w:p w14:paraId="405BAC51" w14:textId="77777777" w:rsidR="00836EFC" w:rsidRPr="00F66BC6" w:rsidRDefault="00836EFC" w:rsidP="00836EFC">
            <w:pPr>
              <w:pStyle w:val="BlockText-Plain"/>
              <w:jc w:val="center"/>
            </w:pPr>
            <w:r>
              <w:t>d</w:t>
            </w:r>
            <w:r w:rsidRPr="00F66BC6">
              <w:t>.</w:t>
            </w:r>
          </w:p>
        </w:tc>
        <w:tc>
          <w:tcPr>
            <w:tcW w:w="7804" w:type="dxa"/>
          </w:tcPr>
          <w:p w14:paraId="17EE6D6E" w14:textId="77777777" w:rsidR="00836EFC" w:rsidRPr="00F66BC6" w:rsidRDefault="00836EFC" w:rsidP="00836EFC">
            <w:pPr>
              <w:pStyle w:val="BlockText-Plain"/>
              <w:tabs>
                <w:tab w:val="left" w:pos="2490"/>
              </w:tabs>
            </w:pPr>
            <w:r>
              <w:t xml:space="preserve">They have an approved alternate located work agreement and they are required to attend for duty in </w:t>
            </w:r>
            <w:r w:rsidRPr="00535829">
              <w:t>the location to which they are posted for duty.</w:t>
            </w:r>
          </w:p>
        </w:tc>
      </w:tr>
      <w:tr w:rsidR="00836EFC" w:rsidRPr="00D15A4D" w14:paraId="300ABF10" w14:textId="77777777" w:rsidTr="00836EFC">
        <w:tc>
          <w:tcPr>
            <w:tcW w:w="993" w:type="dxa"/>
          </w:tcPr>
          <w:p w14:paraId="6DDF9C8A" w14:textId="301AC869" w:rsidR="00836EFC" w:rsidRPr="00991733" w:rsidRDefault="00AF7C65" w:rsidP="00836EFC">
            <w:pPr>
              <w:pStyle w:val="Heading5"/>
            </w:pPr>
            <w:r>
              <w:t>6</w:t>
            </w:r>
          </w:p>
        </w:tc>
        <w:tc>
          <w:tcPr>
            <w:tcW w:w="8371" w:type="dxa"/>
            <w:gridSpan w:val="2"/>
          </w:tcPr>
          <w:p w14:paraId="368539E4" w14:textId="77777777" w:rsidR="00836EFC" w:rsidRPr="00991733" w:rsidRDefault="00836EFC" w:rsidP="00836EFC">
            <w:pPr>
              <w:pStyle w:val="Heading5"/>
            </w:pPr>
            <w:r w:rsidRPr="00991733">
              <w:t>S</w:t>
            </w:r>
            <w:r>
              <w:t>ubs</w:t>
            </w:r>
            <w:r w:rsidRPr="00991733">
              <w:t xml:space="preserve">ection </w:t>
            </w:r>
            <w:r>
              <w:t>4.4.11.2, table item 2</w:t>
            </w:r>
            <w:r w:rsidRPr="00991733">
              <w:t xml:space="preserve"> </w:t>
            </w:r>
          </w:p>
        </w:tc>
      </w:tr>
      <w:tr w:rsidR="00836EFC" w:rsidRPr="00D15A4D" w14:paraId="20D8028B" w14:textId="77777777" w:rsidTr="00836EFC">
        <w:tc>
          <w:tcPr>
            <w:tcW w:w="993" w:type="dxa"/>
          </w:tcPr>
          <w:p w14:paraId="27509D7C" w14:textId="77777777" w:rsidR="00836EFC" w:rsidRPr="00D15A4D" w:rsidRDefault="00836EFC" w:rsidP="00836EFC">
            <w:pPr>
              <w:pStyle w:val="Sectiontext"/>
              <w:jc w:val="center"/>
            </w:pPr>
          </w:p>
        </w:tc>
        <w:tc>
          <w:tcPr>
            <w:tcW w:w="8371" w:type="dxa"/>
            <w:gridSpan w:val="2"/>
          </w:tcPr>
          <w:p w14:paraId="5AB65B43" w14:textId="77777777" w:rsidR="00836EFC" w:rsidRPr="00D15A4D" w:rsidRDefault="00836EFC" w:rsidP="00836EFC">
            <w:pPr>
              <w:pStyle w:val="Sectiontext"/>
            </w:pPr>
            <w:r>
              <w:rPr>
                <w:iCs/>
              </w:rPr>
              <w:t>Omit</w:t>
            </w:r>
            <w:r w:rsidRPr="00D15A4D">
              <w:rPr>
                <w:iCs/>
              </w:rPr>
              <w:t xml:space="preserve"> </w:t>
            </w:r>
            <w:r>
              <w:rPr>
                <w:iCs/>
              </w:rPr>
              <w:t>the table item,</w:t>
            </w:r>
            <w:r w:rsidRPr="00D15A4D">
              <w:rPr>
                <w:iCs/>
              </w:rPr>
              <w:t xml:space="preserve"> substitute</w:t>
            </w:r>
            <w:r>
              <w:rPr>
                <w:iCs/>
              </w:rPr>
              <w:t>:</w:t>
            </w:r>
          </w:p>
        </w:tc>
      </w:tr>
    </w:tbl>
    <w:p w14:paraId="19E642E0" w14:textId="77777777" w:rsidR="00836EFC" w:rsidRDefault="00836EFC" w:rsidP="00836EFC"/>
    <w:tbl>
      <w:tblPr>
        <w:tblW w:w="0" w:type="auto"/>
        <w:tblInd w:w="10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2694"/>
        <w:gridCol w:w="4957"/>
      </w:tblGrid>
      <w:tr w:rsidR="00836EFC" w:rsidRPr="0089153E" w14:paraId="4D057269" w14:textId="77777777" w:rsidTr="00836EFC">
        <w:trPr>
          <w:cantSplit/>
        </w:trPr>
        <w:tc>
          <w:tcPr>
            <w:tcW w:w="708" w:type="dxa"/>
          </w:tcPr>
          <w:p w14:paraId="31A03D94" w14:textId="77777777" w:rsidR="00836EFC" w:rsidRPr="0089153E" w:rsidRDefault="00836EFC" w:rsidP="00836EFC">
            <w:pPr>
              <w:pStyle w:val="TableTextArial-ctrd"/>
              <w:keepLines/>
              <w:numPr>
                <w:ilvl w:val="0"/>
                <w:numId w:val="0"/>
              </w:numPr>
              <w:tabs>
                <w:tab w:val="left" w:pos="0"/>
                <w:tab w:val="left" w:pos="1276"/>
              </w:tabs>
              <w:spacing w:before="0" w:after="60"/>
            </w:pPr>
            <w:r w:rsidRPr="0089153E">
              <w:t>2.</w:t>
            </w:r>
          </w:p>
        </w:tc>
        <w:tc>
          <w:tcPr>
            <w:tcW w:w="2694" w:type="dxa"/>
          </w:tcPr>
          <w:p w14:paraId="6B672510" w14:textId="71D53DFA" w:rsidR="00836EFC" w:rsidRPr="0089153E" w:rsidRDefault="00836EFC" w:rsidP="00836EFC">
            <w:pPr>
              <w:pStyle w:val="TableTextArial-left"/>
            </w:pPr>
            <w:r>
              <w:t xml:space="preserve">Has unaccompanied resident family who stays at the remote location for the </w:t>
            </w:r>
            <w:r w:rsidR="002742AC">
              <w:t>duration</w:t>
            </w:r>
            <w:r>
              <w:t xml:space="preserve"> of the absence.</w:t>
            </w:r>
          </w:p>
        </w:tc>
        <w:tc>
          <w:tcPr>
            <w:tcW w:w="4957" w:type="dxa"/>
          </w:tcPr>
          <w:p w14:paraId="6F05CFE5" w14:textId="77777777" w:rsidR="00836EFC" w:rsidRPr="0089153E" w:rsidRDefault="00836EFC" w:rsidP="00836EFC">
            <w:pPr>
              <w:pStyle w:val="TableTextArial-left"/>
            </w:pPr>
            <w:proofErr w:type="gramStart"/>
            <w:r w:rsidRPr="0089153E">
              <w:t>more</w:t>
            </w:r>
            <w:proofErr w:type="gramEnd"/>
            <w:r w:rsidRPr="0089153E">
              <w:t xml:space="preserve"> than 30 days.</w:t>
            </w:r>
          </w:p>
        </w:tc>
      </w:tr>
    </w:tbl>
    <w:p w14:paraId="4042AB49" w14:textId="77777777" w:rsidR="00836EFC" w:rsidRDefault="00836EFC" w:rsidP="00836EFC"/>
    <w:tbl>
      <w:tblPr>
        <w:tblW w:w="9364" w:type="dxa"/>
        <w:tblInd w:w="108" w:type="dxa"/>
        <w:tblLayout w:type="fixed"/>
        <w:tblLook w:val="0000" w:firstRow="0" w:lastRow="0" w:firstColumn="0" w:lastColumn="0" w:noHBand="0" w:noVBand="0"/>
      </w:tblPr>
      <w:tblGrid>
        <w:gridCol w:w="993"/>
        <w:gridCol w:w="8371"/>
      </w:tblGrid>
      <w:tr w:rsidR="00836EFC" w:rsidRPr="00D15A4D" w14:paraId="0119D056" w14:textId="77777777" w:rsidTr="00836EFC">
        <w:tc>
          <w:tcPr>
            <w:tcW w:w="993" w:type="dxa"/>
          </w:tcPr>
          <w:p w14:paraId="58B1F2CC" w14:textId="77777777" w:rsidR="00836EFC" w:rsidRPr="00991733" w:rsidRDefault="00836EFC" w:rsidP="00836EFC">
            <w:pPr>
              <w:pStyle w:val="Heading5"/>
            </w:pPr>
            <w:r>
              <w:t>7</w:t>
            </w:r>
          </w:p>
        </w:tc>
        <w:tc>
          <w:tcPr>
            <w:tcW w:w="8371" w:type="dxa"/>
          </w:tcPr>
          <w:p w14:paraId="3DBC6FCD" w14:textId="77777777" w:rsidR="00836EFC" w:rsidRPr="00991733" w:rsidRDefault="00836EFC" w:rsidP="00836EFC">
            <w:pPr>
              <w:pStyle w:val="Heading5"/>
            </w:pPr>
            <w:r w:rsidRPr="00991733">
              <w:t>S</w:t>
            </w:r>
            <w:r>
              <w:t>ubs</w:t>
            </w:r>
            <w:r w:rsidRPr="00991733">
              <w:t xml:space="preserve">ection </w:t>
            </w:r>
            <w:r>
              <w:t>4.4.11.2, table item 3</w:t>
            </w:r>
          </w:p>
        </w:tc>
      </w:tr>
      <w:tr w:rsidR="00836EFC" w:rsidRPr="00D15A4D" w14:paraId="3C4D88DA" w14:textId="77777777" w:rsidTr="00836EFC">
        <w:tc>
          <w:tcPr>
            <w:tcW w:w="993" w:type="dxa"/>
          </w:tcPr>
          <w:p w14:paraId="565A23F2" w14:textId="77777777" w:rsidR="00836EFC" w:rsidRPr="00D15A4D" w:rsidRDefault="00836EFC" w:rsidP="00836EFC">
            <w:pPr>
              <w:pStyle w:val="Sectiontext"/>
              <w:jc w:val="center"/>
            </w:pPr>
          </w:p>
        </w:tc>
        <w:tc>
          <w:tcPr>
            <w:tcW w:w="8371" w:type="dxa"/>
          </w:tcPr>
          <w:p w14:paraId="5B21D74D" w14:textId="77777777" w:rsidR="00836EFC" w:rsidRPr="00D15A4D" w:rsidRDefault="00836EFC" w:rsidP="00836EFC">
            <w:pPr>
              <w:pStyle w:val="Sectiontext"/>
            </w:pPr>
            <w:r>
              <w:rPr>
                <w:iCs/>
              </w:rPr>
              <w:t>Omit</w:t>
            </w:r>
            <w:r w:rsidRPr="00D15A4D">
              <w:rPr>
                <w:iCs/>
              </w:rPr>
              <w:t xml:space="preserve"> </w:t>
            </w:r>
            <w:r>
              <w:rPr>
                <w:iCs/>
              </w:rPr>
              <w:t>the table item,</w:t>
            </w:r>
            <w:r w:rsidRPr="00D15A4D">
              <w:rPr>
                <w:iCs/>
              </w:rPr>
              <w:t xml:space="preserve"> substitute</w:t>
            </w:r>
            <w:r>
              <w:rPr>
                <w:iCs/>
              </w:rPr>
              <w:t>:</w:t>
            </w:r>
          </w:p>
        </w:tc>
      </w:tr>
    </w:tbl>
    <w:p w14:paraId="0587F1E9" w14:textId="77777777" w:rsidR="00836EFC" w:rsidRDefault="00836EFC" w:rsidP="00836EFC"/>
    <w:tbl>
      <w:tblPr>
        <w:tblW w:w="0" w:type="auto"/>
        <w:tblInd w:w="10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2694"/>
        <w:gridCol w:w="4957"/>
      </w:tblGrid>
      <w:tr w:rsidR="00836EFC" w:rsidRPr="0089153E" w14:paraId="48F70421" w14:textId="77777777" w:rsidTr="00836EFC">
        <w:trPr>
          <w:cantSplit/>
        </w:trPr>
        <w:tc>
          <w:tcPr>
            <w:tcW w:w="708" w:type="dxa"/>
          </w:tcPr>
          <w:p w14:paraId="4B581B89" w14:textId="77777777" w:rsidR="00836EFC" w:rsidRPr="0089153E" w:rsidRDefault="00836EFC" w:rsidP="00836EFC">
            <w:pPr>
              <w:pStyle w:val="TableTextArial-ctrd"/>
              <w:keepLines/>
              <w:numPr>
                <w:ilvl w:val="0"/>
                <w:numId w:val="0"/>
              </w:numPr>
              <w:tabs>
                <w:tab w:val="left" w:pos="0"/>
                <w:tab w:val="left" w:pos="1276"/>
              </w:tabs>
              <w:spacing w:before="0" w:after="60"/>
            </w:pPr>
            <w:r>
              <w:t>3</w:t>
            </w:r>
            <w:r w:rsidRPr="0089153E">
              <w:t>.</w:t>
            </w:r>
          </w:p>
        </w:tc>
        <w:tc>
          <w:tcPr>
            <w:tcW w:w="2694" w:type="dxa"/>
          </w:tcPr>
          <w:p w14:paraId="0E2530D6" w14:textId="77777777" w:rsidR="00836EFC" w:rsidRDefault="00836EFC" w:rsidP="00836EFC">
            <w:pPr>
              <w:pStyle w:val="TableTextArial-left"/>
            </w:pPr>
            <w:r>
              <w:t>meets both of the following:</w:t>
            </w:r>
          </w:p>
          <w:p w14:paraId="43CF41F5" w14:textId="77777777" w:rsidR="00836EFC" w:rsidRPr="0089153E" w:rsidRDefault="00836EFC" w:rsidP="00F3632A">
            <w:pPr>
              <w:pStyle w:val="TableTextArial-left"/>
              <w:ind w:left="201" w:hanging="201"/>
            </w:pPr>
            <w:r>
              <w:t>a. one of the following applies:</w:t>
            </w:r>
          </w:p>
          <w:p w14:paraId="01222109" w14:textId="77777777" w:rsidR="00836EFC" w:rsidRPr="00C80C5D" w:rsidRDefault="00836EFC" w:rsidP="00F3632A">
            <w:pPr>
              <w:pStyle w:val="TableTextArial-left"/>
              <w:ind w:left="481" w:hanging="252"/>
            </w:pPr>
            <w:proofErr w:type="spellStart"/>
            <w:r>
              <w:t>i</w:t>
            </w:r>
            <w:proofErr w:type="spellEnd"/>
            <w:r w:rsidRPr="0089153E">
              <w:t>.</w:t>
            </w:r>
            <w:r>
              <w:tab/>
              <w:t>they have</w:t>
            </w:r>
            <w:r w:rsidRPr="00C80C5D">
              <w:t xml:space="preserve"> unaccompanied resident family</w:t>
            </w:r>
          </w:p>
          <w:p w14:paraId="1559FF42" w14:textId="77777777" w:rsidR="00836EFC" w:rsidRPr="0089153E" w:rsidRDefault="00836EFC" w:rsidP="00F3632A">
            <w:pPr>
              <w:pStyle w:val="TableTextArial-left"/>
              <w:ind w:left="481" w:hanging="252"/>
            </w:pPr>
            <w:r>
              <w:t>ii.</w:t>
            </w:r>
            <w:r>
              <w:tab/>
              <w:t>they have no resident family</w:t>
            </w:r>
            <w:r w:rsidRPr="0089153E">
              <w:t xml:space="preserve"> living at the remote location </w:t>
            </w:r>
          </w:p>
          <w:p w14:paraId="38A2482B" w14:textId="77777777" w:rsidR="00836EFC" w:rsidRPr="0089153E" w:rsidRDefault="00836EFC" w:rsidP="00F3632A">
            <w:pPr>
              <w:pStyle w:val="TableTextArial-left"/>
              <w:ind w:left="215" w:hanging="215"/>
            </w:pPr>
            <w:r w:rsidRPr="0089153E">
              <w:t>b. the</w:t>
            </w:r>
            <w:r>
              <w:t>y perform</w:t>
            </w:r>
            <w:r w:rsidRPr="0089153E">
              <w:t xml:space="preserve"> temporary duty is in another remote location</w:t>
            </w:r>
          </w:p>
        </w:tc>
        <w:tc>
          <w:tcPr>
            <w:tcW w:w="4957" w:type="dxa"/>
          </w:tcPr>
          <w:p w14:paraId="44B759A6" w14:textId="77777777" w:rsidR="00836EFC" w:rsidRPr="0089153E" w:rsidRDefault="00836EFC" w:rsidP="00836EFC">
            <w:pPr>
              <w:pStyle w:val="TableTextArial-left"/>
            </w:pPr>
            <w:proofErr w:type="gramStart"/>
            <w:r w:rsidRPr="0089153E">
              <w:t>more</w:t>
            </w:r>
            <w:proofErr w:type="gramEnd"/>
            <w:r w:rsidRPr="0089153E">
              <w:t xml:space="preserve"> than 30 days.</w:t>
            </w:r>
          </w:p>
        </w:tc>
      </w:tr>
    </w:tbl>
    <w:p w14:paraId="47664320" w14:textId="77777777" w:rsidR="00836EFC" w:rsidRDefault="00836EFC" w:rsidP="00836EFC"/>
    <w:tbl>
      <w:tblPr>
        <w:tblW w:w="9359" w:type="dxa"/>
        <w:tblInd w:w="113" w:type="dxa"/>
        <w:tblLayout w:type="fixed"/>
        <w:tblLook w:val="0000" w:firstRow="0" w:lastRow="0" w:firstColumn="0" w:lastColumn="0" w:noHBand="0" w:noVBand="0"/>
      </w:tblPr>
      <w:tblGrid>
        <w:gridCol w:w="992"/>
        <w:gridCol w:w="8367"/>
      </w:tblGrid>
      <w:tr w:rsidR="00A90EC0" w:rsidRPr="00D15A4D" w14:paraId="7B0150BE" w14:textId="77777777" w:rsidTr="00B774E0">
        <w:tc>
          <w:tcPr>
            <w:tcW w:w="992" w:type="dxa"/>
          </w:tcPr>
          <w:p w14:paraId="6A271A43" w14:textId="5F5A59E3" w:rsidR="00A90EC0" w:rsidRPr="00991733" w:rsidRDefault="001109CA" w:rsidP="00B774E0">
            <w:pPr>
              <w:pStyle w:val="Heading5"/>
            </w:pPr>
            <w:r>
              <w:t>8</w:t>
            </w:r>
          </w:p>
        </w:tc>
        <w:tc>
          <w:tcPr>
            <w:tcW w:w="8367" w:type="dxa"/>
          </w:tcPr>
          <w:p w14:paraId="79277D5D" w14:textId="2364B662" w:rsidR="00A90EC0" w:rsidRPr="00991733" w:rsidRDefault="00A90EC0" w:rsidP="00B774E0">
            <w:pPr>
              <w:pStyle w:val="Heading5"/>
            </w:pPr>
            <w:r>
              <w:t>Section 4.4.12 (table)</w:t>
            </w:r>
            <w:r w:rsidRPr="00991733">
              <w:t xml:space="preserve"> </w:t>
            </w:r>
          </w:p>
        </w:tc>
      </w:tr>
      <w:tr w:rsidR="00A90EC0" w:rsidRPr="00D15A4D" w14:paraId="02BF7414" w14:textId="77777777" w:rsidTr="00B774E0">
        <w:tc>
          <w:tcPr>
            <w:tcW w:w="992" w:type="dxa"/>
          </w:tcPr>
          <w:p w14:paraId="7C8381E1" w14:textId="77777777" w:rsidR="00A90EC0" w:rsidRPr="00D15A4D" w:rsidRDefault="00A90EC0" w:rsidP="00B774E0">
            <w:pPr>
              <w:pStyle w:val="Sectiontext"/>
              <w:jc w:val="center"/>
            </w:pPr>
          </w:p>
        </w:tc>
        <w:tc>
          <w:tcPr>
            <w:tcW w:w="8367" w:type="dxa"/>
          </w:tcPr>
          <w:p w14:paraId="5C1A947D" w14:textId="4B67DF08" w:rsidR="00A90EC0" w:rsidRPr="00D15A4D" w:rsidRDefault="00A90EC0" w:rsidP="00B774E0">
            <w:pPr>
              <w:pStyle w:val="Sectiontext"/>
            </w:pPr>
            <w:r>
              <w:rPr>
                <w:iCs/>
              </w:rPr>
              <w:t>Omit “dependants”, substitute “resident family”.</w:t>
            </w:r>
          </w:p>
        </w:tc>
      </w:tr>
      <w:tr w:rsidR="00836EFC" w:rsidRPr="00D15A4D" w14:paraId="39E3E3AA" w14:textId="77777777" w:rsidTr="00836EFC">
        <w:tc>
          <w:tcPr>
            <w:tcW w:w="992" w:type="dxa"/>
          </w:tcPr>
          <w:p w14:paraId="3929F3FF" w14:textId="22D2F5DC" w:rsidR="00836EFC" w:rsidRPr="00991733" w:rsidRDefault="001109CA" w:rsidP="00836EFC">
            <w:pPr>
              <w:pStyle w:val="Heading5"/>
            </w:pPr>
            <w:r>
              <w:t>9</w:t>
            </w:r>
          </w:p>
        </w:tc>
        <w:tc>
          <w:tcPr>
            <w:tcW w:w="8367" w:type="dxa"/>
          </w:tcPr>
          <w:p w14:paraId="19826185" w14:textId="77777777" w:rsidR="00836EFC" w:rsidRPr="00991733" w:rsidRDefault="00836EFC" w:rsidP="00836EFC">
            <w:pPr>
              <w:pStyle w:val="Heading5"/>
            </w:pPr>
            <w:r>
              <w:t>Section 4.4.14</w:t>
            </w:r>
            <w:r w:rsidRPr="00991733">
              <w:t xml:space="preserve"> </w:t>
            </w:r>
          </w:p>
        </w:tc>
      </w:tr>
      <w:tr w:rsidR="00836EFC" w:rsidRPr="00D15A4D" w14:paraId="79608AE4" w14:textId="77777777" w:rsidTr="00836EFC">
        <w:tc>
          <w:tcPr>
            <w:tcW w:w="992" w:type="dxa"/>
          </w:tcPr>
          <w:p w14:paraId="76A1BB02" w14:textId="77777777" w:rsidR="00836EFC" w:rsidRPr="00D15A4D" w:rsidRDefault="00836EFC" w:rsidP="00836EFC">
            <w:pPr>
              <w:pStyle w:val="Sectiontext"/>
              <w:jc w:val="center"/>
            </w:pPr>
          </w:p>
        </w:tc>
        <w:tc>
          <w:tcPr>
            <w:tcW w:w="8367" w:type="dxa"/>
          </w:tcPr>
          <w:p w14:paraId="35903C28" w14:textId="77777777" w:rsidR="00836EFC" w:rsidRPr="00D15A4D" w:rsidRDefault="00836EFC" w:rsidP="00836EFC">
            <w:pPr>
              <w:pStyle w:val="Sectiontext"/>
            </w:pPr>
            <w:r>
              <w:rPr>
                <w:iCs/>
              </w:rPr>
              <w:t>Repeal</w:t>
            </w:r>
            <w:r w:rsidRPr="00D15A4D">
              <w:rPr>
                <w:iCs/>
              </w:rPr>
              <w:t xml:space="preserve"> </w:t>
            </w:r>
            <w:r>
              <w:rPr>
                <w:iCs/>
              </w:rPr>
              <w:t>the section, substitute</w:t>
            </w:r>
            <w:r w:rsidRPr="00D15A4D">
              <w:rPr>
                <w:iCs/>
              </w:rPr>
              <w:t>.</w:t>
            </w:r>
          </w:p>
        </w:tc>
      </w:tr>
    </w:tbl>
    <w:p w14:paraId="07BD4E28" w14:textId="77777777" w:rsidR="00836EFC" w:rsidRDefault="00836EFC" w:rsidP="00836EFC">
      <w:pPr>
        <w:pStyle w:val="Heading5"/>
      </w:pPr>
      <w:r>
        <w:t>4.4.14    Primary service location changes from one remote location to another</w:t>
      </w:r>
    </w:p>
    <w:tbl>
      <w:tblPr>
        <w:tblW w:w="9359" w:type="dxa"/>
        <w:tblInd w:w="113" w:type="dxa"/>
        <w:tblLayout w:type="fixed"/>
        <w:tblLook w:val="0000" w:firstRow="0" w:lastRow="0" w:firstColumn="0" w:lastColumn="0" w:noHBand="0" w:noVBand="0"/>
      </w:tblPr>
      <w:tblGrid>
        <w:gridCol w:w="992"/>
        <w:gridCol w:w="567"/>
        <w:gridCol w:w="567"/>
        <w:gridCol w:w="7233"/>
      </w:tblGrid>
      <w:tr w:rsidR="00342530" w:rsidRPr="00F66BC6" w14:paraId="213A638D" w14:textId="77777777" w:rsidTr="00663951">
        <w:tc>
          <w:tcPr>
            <w:tcW w:w="991" w:type="dxa"/>
          </w:tcPr>
          <w:p w14:paraId="4E70F943" w14:textId="77777777" w:rsidR="00342530" w:rsidRPr="00F66BC6" w:rsidRDefault="00342530" w:rsidP="00663951">
            <w:pPr>
              <w:pStyle w:val="BlockText-PlainNoSpacing"/>
              <w:jc w:val="center"/>
            </w:pPr>
            <w:r w:rsidRPr="00F66BC6">
              <w:t>1.</w:t>
            </w:r>
          </w:p>
        </w:tc>
        <w:tc>
          <w:tcPr>
            <w:tcW w:w="8368" w:type="dxa"/>
            <w:gridSpan w:val="3"/>
          </w:tcPr>
          <w:p w14:paraId="5F177041" w14:textId="77777777" w:rsidR="00342530" w:rsidRPr="00F66BC6" w:rsidRDefault="00342530" w:rsidP="00663951">
            <w:pPr>
              <w:pStyle w:val="BlockText-Plain"/>
            </w:pPr>
            <w:r w:rsidRPr="00B82B2A">
              <w:t>This subsection applies if a member</w:t>
            </w:r>
            <w:r>
              <w:t>’</w:t>
            </w:r>
            <w:r w:rsidRPr="00B82B2A">
              <w:t>s primary service location changes from</w:t>
            </w:r>
            <w:r>
              <w:t xml:space="preserve"> one remote location to another remote location.</w:t>
            </w:r>
          </w:p>
        </w:tc>
      </w:tr>
      <w:tr w:rsidR="00836EFC" w:rsidRPr="00F66BC6" w14:paraId="4CAB8394" w14:textId="77777777" w:rsidTr="00836EFC">
        <w:tc>
          <w:tcPr>
            <w:tcW w:w="991" w:type="dxa"/>
          </w:tcPr>
          <w:p w14:paraId="046C1BCB" w14:textId="2518BF3B" w:rsidR="00836EFC" w:rsidRPr="00F66BC6" w:rsidRDefault="00342530" w:rsidP="00836EFC">
            <w:pPr>
              <w:pStyle w:val="BlockText-PlainNoSpacing"/>
              <w:jc w:val="center"/>
            </w:pPr>
            <w:r>
              <w:t>2</w:t>
            </w:r>
            <w:r w:rsidR="00836EFC" w:rsidRPr="00F66BC6">
              <w:t>.</w:t>
            </w:r>
          </w:p>
        </w:tc>
        <w:tc>
          <w:tcPr>
            <w:tcW w:w="8368" w:type="dxa"/>
            <w:gridSpan w:val="3"/>
          </w:tcPr>
          <w:p w14:paraId="4272E442" w14:textId="314B07C3" w:rsidR="00836EFC" w:rsidRPr="00F66BC6" w:rsidRDefault="00342530" w:rsidP="00836EFC">
            <w:pPr>
              <w:pStyle w:val="BlockText-Plain"/>
            </w:pPr>
            <w:r>
              <w:t xml:space="preserve">This section does not apply to a member who meets all of the following. </w:t>
            </w:r>
          </w:p>
        </w:tc>
      </w:tr>
      <w:tr w:rsidR="00342530" w:rsidRPr="0089153E" w14:paraId="6C0DC351" w14:textId="77777777" w:rsidTr="00663951">
        <w:trPr>
          <w:cantSplit/>
        </w:trPr>
        <w:tc>
          <w:tcPr>
            <w:tcW w:w="991" w:type="dxa"/>
          </w:tcPr>
          <w:p w14:paraId="150E6663" w14:textId="77777777" w:rsidR="00342530" w:rsidRPr="0089153E" w:rsidRDefault="00342530" w:rsidP="00342530">
            <w:pPr>
              <w:pStyle w:val="BlockText-Plain"/>
            </w:pPr>
          </w:p>
        </w:tc>
        <w:tc>
          <w:tcPr>
            <w:tcW w:w="567" w:type="dxa"/>
          </w:tcPr>
          <w:p w14:paraId="647A9E7B" w14:textId="77777777" w:rsidR="00342530" w:rsidRPr="0089153E" w:rsidRDefault="00342530" w:rsidP="00342530">
            <w:pPr>
              <w:pStyle w:val="BlockText-Plain"/>
              <w:jc w:val="center"/>
            </w:pPr>
            <w:r w:rsidRPr="0089153E">
              <w:t>a.</w:t>
            </w:r>
          </w:p>
        </w:tc>
        <w:tc>
          <w:tcPr>
            <w:tcW w:w="7801" w:type="dxa"/>
            <w:gridSpan w:val="2"/>
          </w:tcPr>
          <w:p w14:paraId="4F1ECF91" w14:textId="67D230A3" w:rsidR="00342530" w:rsidRPr="00D11053" w:rsidRDefault="00342530" w:rsidP="00342530">
            <w:pPr>
              <w:pStyle w:val="BlockText-Plain"/>
            </w:pPr>
            <w:r>
              <w:t>The member is approved an alternate located work agreement to a remote location.</w:t>
            </w:r>
          </w:p>
        </w:tc>
      </w:tr>
      <w:tr w:rsidR="00342530" w:rsidRPr="0089153E" w14:paraId="11D5CA80" w14:textId="77777777" w:rsidTr="00663951">
        <w:trPr>
          <w:cantSplit/>
        </w:trPr>
        <w:tc>
          <w:tcPr>
            <w:tcW w:w="991" w:type="dxa"/>
          </w:tcPr>
          <w:p w14:paraId="2D57F914" w14:textId="77777777" w:rsidR="00342530" w:rsidRPr="0089153E" w:rsidRDefault="00342530" w:rsidP="00663951">
            <w:pPr>
              <w:pStyle w:val="BlockText-Plain"/>
            </w:pPr>
          </w:p>
        </w:tc>
        <w:tc>
          <w:tcPr>
            <w:tcW w:w="567" w:type="dxa"/>
          </w:tcPr>
          <w:p w14:paraId="22FB35D4" w14:textId="77777777" w:rsidR="00342530" w:rsidRPr="0089153E" w:rsidRDefault="00342530" w:rsidP="00663951">
            <w:pPr>
              <w:pStyle w:val="BlockText-Plain"/>
              <w:jc w:val="center"/>
            </w:pPr>
            <w:r w:rsidRPr="0089153E">
              <w:t>b.</w:t>
            </w:r>
          </w:p>
        </w:tc>
        <w:tc>
          <w:tcPr>
            <w:tcW w:w="7801" w:type="dxa"/>
            <w:gridSpan w:val="2"/>
          </w:tcPr>
          <w:p w14:paraId="1A4CDD62" w14:textId="1A7F486E" w:rsidR="00342530" w:rsidRPr="0089153E" w:rsidRDefault="00342530" w:rsidP="00663951">
            <w:pPr>
              <w:pStyle w:val="BlockText-Plain"/>
            </w:pPr>
            <w:r>
              <w:t xml:space="preserve">One of the following apply. </w:t>
            </w:r>
          </w:p>
        </w:tc>
      </w:tr>
      <w:tr w:rsidR="00342530" w:rsidRPr="00D15A4D" w14:paraId="5A06FFB7" w14:textId="77777777" w:rsidTr="00AF7C65">
        <w:tblPrEx>
          <w:tblLook w:val="04A0" w:firstRow="1" w:lastRow="0" w:firstColumn="1" w:lastColumn="0" w:noHBand="0" w:noVBand="1"/>
        </w:tblPrEx>
        <w:tc>
          <w:tcPr>
            <w:tcW w:w="991" w:type="dxa"/>
          </w:tcPr>
          <w:p w14:paraId="050FA388" w14:textId="77777777" w:rsidR="00342530" w:rsidRPr="00D15A4D" w:rsidRDefault="00342530" w:rsidP="00663951">
            <w:pPr>
              <w:pStyle w:val="Sectiontext"/>
              <w:jc w:val="center"/>
              <w:rPr>
                <w:lang w:eastAsia="en-US"/>
              </w:rPr>
            </w:pPr>
          </w:p>
        </w:tc>
        <w:tc>
          <w:tcPr>
            <w:tcW w:w="567" w:type="dxa"/>
          </w:tcPr>
          <w:p w14:paraId="4401492F" w14:textId="77777777" w:rsidR="00342530" w:rsidRPr="00D15A4D" w:rsidRDefault="00342530" w:rsidP="00663951">
            <w:pPr>
              <w:pStyle w:val="Sectiontext"/>
              <w:rPr>
                <w:rFonts w:cs="Arial"/>
                <w:iCs/>
                <w:lang w:eastAsia="en-US"/>
              </w:rPr>
            </w:pPr>
          </w:p>
        </w:tc>
        <w:tc>
          <w:tcPr>
            <w:tcW w:w="567" w:type="dxa"/>
            <w:hideMark/>
          </w:tcPr>
          <w:p w14:paraId="0061736F" w14:textId="77777777" w:rsidR="00342530" w:rsidRPr="00D15A4D" w:rsidRDefault="00342530" w:rsidP="00663951">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4" w:type="dxa"/>
          </w:tcPr>
          <w:p w14:paraId="35961742" w14:textId="67D54F0E" w:rsidR="00342530" w:rsidRPr="00CE3D98" w:rsidRDefault="00342530" w:rsidP="00663951">
            <w:pPr>
              <w:pStyle w:val="Default"/>
            </w:pPr>
            <w:r>
              <w:t xml:space="preserve">The member's resident family join the member in the remote location. </w:t>
            </w:r>
          </w:p>
        </w:tc>
      </w:tr>
      <w:tr w:rsidR="00342530" w:rsidRPr="00D15A4D" w14:paraId="160563AF" w14:textId="77777777" w:rsidTr="00AF7C65">
        <w:tblPrEx>
          <w:tblLook w:val="04A0" w:firstRow="1" w:lastRow="0" w:firstColumn="1" w:lastColumn="0" w:noHBand="0" w:noVBand="1"/>
        </w:tblPrEx>
        <w:tc>
          <w:tcPr>
            <w:tcW w:w="991" w:type="dxa"/>
          </w:tcPr>
          <w:p w14:paraId="598CF54F" w14:textId="77777777" w:rsidR="00342530" w:rsidRPr="00D15A4D" w:rsidRDefault="00342530" w:rsidP="00663951">
            <w:pPr>
              <w:pStyle w:val="Sectiontext"/>
              <w:jc w:val="center"/>
              <w:rPr>
                <w:lang w:eastAsia="en-US"/>
              </w:rPr>
            </w:pPr>
          </w:p>
        </w:tc>
        <w:tc>
          <w:tcPr>
            <w:tcW w:w="567" w:type="dxa"/>
          </w:tcPr>
          <w:p w14:paraId="0FABABC6" w14:textId="77777777" w:rsidR="00342530" w:rsidRPr="00342530" w:rsidRDefault="00342530" w:rsidP="00342530">
            <w:pPr>
              <w:pStyle w:val="Sectiontext"/>
              <w:jc w:val="center"/>
              <w:rPr>
                <w:lang w:eastAsia="en-US"/>
              </w:rPr>
            </w:pPr>
          </w:p>
        </w:tc>
        <w:tc>
          <w:tcPr>
            <w:tcW w:w="567" w:type="dxa"/>
            <w:hideMark/>
          </w:tcPr>
          <w:p w14:paraId="47E976C3" w14:textId="77777777" w:rsidR="00342530" w:rsidRPr="00342530" w:rsidRDefault="00342530" w:rsidP="00342530">
            <w:pPr>
              <w:pStyle w:val="Sectiontext"/>
              <w:rPr>
                <w:lang w:eastAsia="en-US"/>
              </w:rPr>
            </w:pPr>
            <w:r w:rsidRPr="00342530">
              <w:rPr>
                <w:lang w:eastAsia="en-US"/>
              </w:rPr>
              <w:t>ii.</w:t>
            </w:r>
          </w:p>
        </w:tc>
        <w:tc>
          <w:tcPr>
            <w:tcW w:w="7234" w:type="dxa"/>
          </w:tcPr>
          <w:p w14:paraId="627DFAA4" w14:textId="0466B8D4" w:rsidR="00342530" w:rsidRPr="00CE3D98" w:rsidRDefault="00342530" w:rsidP="00342530">
            <w:pPr>
              <w:pStyle w:val="Sectiontext"/>
              <w:rPr>
                <w:lang w:eastAsia="en-US"/>
              </w:rPr>
            </w:pPr>
            <w:r>
              <w:rPr>
                <w:lang w:eastAsia="en-US"/>
              </w:rPr>
              <w:t xml:space="preserve">The member's resident family already live in the remote location and the location is a location where benefits are not provided.  </w:t>
            </w:r>
          </w:p>
        </w:tc>
      </w:tr>
      <w:tr w:rsidR="00342530" w:rsidRPr="0089153E" w14:paraId="5EB80494" w14:textId="77777777" w:rsidTr="00663951">
        <w:trPr>
          <w:cantSplit/>
        </w:trPr>
        <w:tc>
          <w:tcPr>
            <w:tcW w:w="991" w:type="dxa"/>
          </w:tcPr>
          <w:p w14:paraId="670AEBDD" w14:textId="77777777" w:rsidR="00342530" w:rsidRPr="0089153E" w:rsidRDefault="00342530" w:rsidP="00342530">
            <w:pPr>
              <w:pStyle w:val="BlockText-Plain"/>
            </w:pPr>
          </w:p>
        </w:tc>
        <w:tc>
          <w:tcPr>
            <w:tcW w:w="567" w:type="dxa"/>
          </w:tcPr>
          <w:p w14:paraId="29077DCA" w14:textId="285C76CA" w:rsidR="00342530" w:rsidRPr="0089153E" w:rsidRDefault="00342530" w:rsidP="00342530">
            <w:pPr>
              <w:pStyle w:val="BlockText-Plain"/>
              <w:jc w:val="center"/>
            </w:pPr>
            <w:r>
              <w:t>c</w:t>
            </w:r>
            <w:r w:rsidRPr="0089153E">
              <w:t>.</w:t>
            </w:r>
          </w:p>
        </w:tc>
        <w:tc>
          <w:tcPr>
            <w:tcW w:w="7801" w:type="dxa"/>
            <w:gridSpan w:val="2"/>
          </w:tcPr>
          <w:p w14:paraId="1F717591" w14:textId="749E969D" w:rsidR="00342530" w:rsidRPr="0089153E" w:rsidRDefault="00342530" w:rsidP="00342530">
            <w:pPr>
              <w:pStyle w:val="BlockText-Plain"/>
            </w:pPr>
            <w:r>
              <w:t xml:space="preserve">The member’s primary service location changes, and their resident family remain in the remote location. </w:t>
            </w:r>
          </w:p>
        </w:tc>
      </w:tr>
      <w:tr w:rsidR="00836EFC" w:rsidRPr="00F66BC6" w14:paraId="6811D63B" w14:textId="77777777" w:rsidTr="00836EFC">
        <w:tc>
          <w:tcPr>
            <w:tcW w:w="991" w:type="dxa"/>
          </w:tcPr>
          <w:p w14:paraId="6AE3A92B" w14:textId="1E3B26CF" w:rsidR="00836EFC" w:rsidRPr="00F66BC6" w:rsidRDefault="00342530" w:rsidP="00342530">
            <w:pPr>
              <w:pStyle w:val="BlockText-PlainNoSpacing"/>
              <w:jc w:val="center"/>
            </w:pPr>
            <w:r>
              <w:t>3.</w:t>
            </w:r>
          </w:p>
        </w:tc>
        <w:tc>
          <w:tcPr>
            <w:tcW w:w="8368" w:type="dxa"/>
            <w:gridSpan w:val="3"/>
          </w:tcPr>
          <w:p w14:paraId="3ADDBFBF" w14:textId="50862570" w:rsidR="00836EFC" w:rsidRPr="00B82B2A" w:rsidRDefault="00301306" w:rsidP="00342530">
            <w:pPr>
              <w:pStyle w:val="BlockText-Plain"/>
            </w:pPr>
            <w:r>
              <w:t>T</w:t>
            </w:r>
            <w:r w:rsidR="00836EFC" w:rsidRPr="0096065D">
              <w:t xml:space="preserve">he member is eligible for ADF district allowance at the rate for the </w:t>
            </w:r>
            <w:r w:rsidR="00836EFC">
              <w:t>previous primary service location</w:t>
            </w:r>
            <w:r w:rsidR="00836EFC" w:rsidRPr="0096065D">
              <w:t xml:space="preserve"> until the beginning of</w:t>
            </w:r>
            <w:r w:rsidR="00836EFC">
              <w:t xml:space="preserve"> their period at the</w:t>
            </w:r>
            <w:r w:rsidR="00342530">
              <w:t xml:space="preserve"> new</w:t>
            </w:r>
            <w:r w:rsidR="00836EFC">
              <w:t xml:space="preserve"> primary service</w:t>
            </w:r>
            <w:r w:rsidR="00836EFC" w:rsidRPr="0096065D">
              <w:t xml:space="preserve"> location.</w:t>
            </w:r>
          </w:p>
        </w:tc>
      </w:tr>
      <w:tr w:rsidR="00836EFC" w:rsidRPr="0089153E" w14:paraId="0688C884" w14:textId="77777777" w:rsidTr="00836EFC">
        <w:tc>
          <w:tcPr>
            <w:tcW w:w="991" w:type="dxa"/>
          </w:tcPr>
          <w:p w14:paraId="0F547917" w14:textId="4476272B" w:rsidR="00836EFC" w:rsidRPr="0089153E" w:rsidRDefault="00342530" w:rsidP="00836EFC">
            <w:pPr>
              <w:pStyle w:val="BlockText-Plain"/>
              <w:jc w:val="center"/>
            </w:pPr>
            <w:r>
              <w:t>4</w:t>
            </w:r>
            <w:r w:rsidR="00836EFC" w:rsidRPr="0089153E">
              <w:t>.</w:t>
            </w:r>
          </w:p>
        </w:tc>
        <w:tc>
          <w:tcPr>
            <w:tcW w:w="8368" w:type="dxa"/>
            <w:gridSpan w:val="3"/>
          </w:tcPr>
          <w:p w14:paraId="36B63129" w14:textId="65E97773" w:rsidR="00836EFC" w:rsidRPr="0089153E" w:rsidRDefault="00342530" w:rsidP="00301306">
            <w:pPr>
              <w:pStyle w:val="BlockText-Plain"/>
            </w:pPr>
            <w:r>
              <w:t>Despite subsection 3</w:t>
            </w:r>
            <w:r w:rsidR="00301306">
              <w:t>, s</w:t>
            </w:r>
            <w:r>
              <w:t>ubsection 5</w:t>
            </w:r>
            <w:r w:rsidR="00836EFC" w:rsidRPr="0089153E">
              <w:t xml:space="preserve"> applies if a member meets all </w:t>
            </w:r>
            <w:r w:rsidR="00836EFC">
              <w:t>of the following.</w:t>
            </w:r>
            <w:r w:rsidR="00836EFC" w:rsidRPr="0089153E">
              <w:t xml:space="preserve"> </w:t>
            </w:r>
          </w:p>
        </w:tc>
      </w:tr>
      <w:tr w:rsidR="00342530" w:rsidRPr="0089153E" w14:paraId="7DC7DA11" w14:textId="77777777" w:rsidTr="00663951">
        <w:trPr>
          <w:cantSplit/>
        </w:trPr>
        <w:tc>
          <w:tcPr>
            <w:tcW w:w="991" w:type="dxa"/>
          </w:tcPr>
          <w:p w14:paraId="549497DA" w14:textId="77777777" w:rsidR="00342530" w:rsidRPr="0089153E" w:rsidRDefault="00342530" w:rsidP="00342530">
            <w:pPr>
              <w:pStyle w:val="BlockText-Plain"/>
            </w:pPr>
          </w:p>
        </w:tc>
        <w:tc>
          <w:tcPr>
            <w:tcW w:w="567" w:type="dxa"/>
          </w:tcPr>
          <w:p w14:paraId="63926A39" w14:textId="77777777" w:rsidR="00342530" w:rsidRPr="0089153E" w:rsidRDefault="00342530" w:rsidP="00342530">
            <w:pPr>
              <w:pStyle w:val="BlockText-Plain"/>
              <w:jc w:val="center"/>
            </w:pPr>
            <w:r w:rsidRPr="0089153E">
              <w:t>a.</w:t>
            </w:r>
          </w:p>
        </w:tc>
        <w:tc>
          <w:tcPr>
            <w:tcW w:w="7801" w:type="dxa"/>
            <w:gridSpan w:val="2"/>
          </w:tcPr>
          <w:p w14:paraId="0301F95B" w14:textId="77777777" w:rsidR="00342530" w:rsidRPr="00D11053" w:rsidRDefault="00342530" w:rsidP="00342530">
            <w:pPr>
              <w:pStyle w:val="BlockText-Plain"/>
            </w:pPr>
            <w:r>
              <w:t xml:space="preserve">Their primary service location changes from one remote location to another remote location. </w:t>
            </w:r>
          </w:p>
        </w:tc>
      </w:tr>
      <w:tr w:rsidR="00342530" w:rsidRPr="0089153E" w14:paraId="73931453" w14:textId="77777777" w:rsidTr="00663951">
        <w:trPr>
          <w:cantSplit/>
        </w:trPr>
        <w:tc>
          <w:tcPr>
            <w:tcW w:w="991" w:type="dxa"/>
          </w:tcPr>
          <w:p w14:paraId="7705BF5A" w14:textId="77777777" w:rsidR="00342530" w:rsidRPr="0089153E" w:rsidRDefault="00342530" w:rsidP="00342530">
            <w:pPr>
              <w:pStyle w:val="BlockText-Plain"/>
            </w:pPr>
          </w:p>
        </w:tc>
        <w:tc>
          <w:tcPr>
            <w:tcW w:w="567" w:type="dxa"/>
          </w:tcPr>
          <w:p w14:paraId="328AD64F" w14:textId="77777777" w:rsidR="00342530" w:rsidRPr="0089153E" w:rsidRDefault="00342530" w:rsidP="00342530">
            <w:pPr>
              <w:pStyle w:val="BlockText-Plain"/>
              <w:jc w:val="center"/>
            </w:pPr>
            <w:r w:rsidRPr="0089153E">
              <w:t>b.</w:t>
            </w:r>
          </w:p>
        </w:tc>
        <w:tc>
          <w:tcPr>
            <w:tcW w:w="7801" w:type="dxa"/>
            <w:gridSpan w:val="2"/>
          </w:tcPr>
          <w:p w14:paraId="134C5CDC" w14:textId="77777777" w:rsidR="00342530" w:rsidRPr="0089153E" w:rsidRDefault="00342530" w:rsidP="00342530">
            <w:pPr>
              <w:pStyle w:val="BlockText-Plain"/>
            </w:pPr>
            <w:r w:rsidRPr="0089153E">
              <w:t xml:space="preserve">They </w:t>
            </w:r>
            <w:r>
              <w:t>have</w:t>
            </w:r>
            <w:r w:rsidRPr="00D36DED">
              <w:t xml:space="preserve"> unaccompanied resident family</w:t>
            </w:r>
            <w:r>
              <w:t xml:space="preserve"> because their resident family remain in the first remote location.</w:t>
            </w:r>
          </w:p>
        </w:tc>
      </w:tr>
      <w:tr w:rsidR="00836EFC" w:rsidRPr="0089153E" w14:paraId="58771A50" w14:textId="77777777" w:rsidTr="00836EFC">
        <w:trPr>
          <w:cantSplit/>
        </w:trPr>
        <w:tc>
          <w:tcPr>
            <w:tcW w:w="991" w:type="dxa"/>
          </w:tcPr>
          <w:p w14:paraId="48812288" w14:textId="77777777" w:rsidR="00836EFC" w:rsidRPr="0089153E" w:rsidRDefault="00836EFC" w:rsidP="00342530">
            <w:pPr>
              <w:pStyle w:val="BlockText-Plain"/>
            </w:pPr>
          </w:p>
        </w:tc>
        <w:tc>
          <w:tcPr>
            <w:tcW w:w="567" w:type="dxa"/>
          </w:tcPr>
          <w:p w14:paraId="1D168630" w14:textId="77777777" w:rsidR="00836EFC" w:rsidRPr="0089153E" w:rsidRDefault="00836EFC" w:rsidP="00342530">
            <w:pPr>
              <w:pStyle w:val="BlockText-Plain"/>
              <w:jc w:val="center"/>
            </w:pPr>
            <w:r w:rsidRPr="0089153E">
              <w:t>a.</w:t>
            </w:r>
          </w:p>
        </w:tc>
        <w:tc>
          <w:tcPr>
            <w:tcW w:w="7801" w:type="dxa"/>
            <w:gridSpan w:val="2"/>
          </w:tcPr>
          <w:p w14:paraId="04269D8F" w14:textId="77777777" w:rsidR="00836EFC" w:rsidRPr="00D11053" w:rsidRDefault="00836EFC" w:rsidP="00342530">
            <w:pPr>
              <w:pStyle w:val="BlockText-Plain"/>
            </w:pPr>
            <w:r>
              <w:t xml:space="preserve">Their primary service location changes from one remote location to another remote location. </w:t>
            </w:r>
          </w:p>
        </w:tc>
      </w:tr>
      <w:tr w:rsidR="00836EFC" w:rsidRPr="0089153E" w14:paraId="76C0AC2A" w14:textId="77777777" w:rsidTr="00836EFC">
        <w:trPr>
          <w:cantSplit/>
        </w:trPr>
        <w:tc>
          <w:tcPr>
            <w:tcW w:w="991" w:type="dxa"/>
          </w:tcPr>
          <w:p w14:paraId="6C396512" w14:textId="77777777" w:rsidR="00836EFC" w:rsidRPr="0089153E" w:rsidRDefault="00836EFC" w:rsidP="00342530">
            <w:pPr>
              <w:pStyle w:val="BlockText-Plain"/>
            </w:pPr>
          </w:p>
        </w:tc>
        <w:tc>
          <w:tcPr>
            <w:tcW w:w="567" w:type="dxa"/>
          </w:tcPr>
          <w:p w14:paraId="70E766F6" w14:textId="77777777" w:rsidR="00836EFC" w:rsidRPr="0089153E" w:rsidRDefault="00836EFC" w:rsidP="00342530">
            <w:pPr>
              <w:pStyle w:val="BlockText-Plain"/>
              <w:jc w:val="center"/>
            </w:pPr>
            <w:r w:rsidRPr="0089153E">
              <w:t>b.</w:t>
            </w:r>
          </w:p>
        </w:tc>
        <w:tc>
          <w:tcPr>
            <w:tcW w:w="7801" w:type="dxa"/>
            <w:gridSpan w:val="2"/>
          </w:tcPr>
          <w:p w14:paraId="7865DC48" w14:textId="77777777" w:rsidR="00836EFC" w:rsidRPr="0089153E" w:rsidRDefault="00836EFC" w:rsidP="00342530">
            <w:pPr>
              <w:pStyle w:val="BlockText-Plain"/>
            </w:pPr>
            <w:r w:rsidRPr="0089153E">
              <w:t xml:space="preserve">They </w:t>
            </w:r>
            <w:r>
              <w:t>have</w:t>
            </w:r>
            <w:r w:rsidRPr="00D36DED">
              <w:t xml:space="preserve"> unaccompanied resident family</w:t>
            </w:r>
            <w:r>
              <w:t xml:space="preserve"> because their resident family remain in the first remote location.</w:t>
            </w:r>
          </w:p>
        </w:tc>
      </w:tr>
      <w:tr w:rsidR="00836EFC" w:rsidRPr="0089153E" w14:paraId="01FB5996" w14:textId="77777777" w:rsidTr="00836EFC">
        <w:tc>
          <w:tcPr>
            <w:tcW w:w="991" w:type="dxa"/>
          </w:tcPr>
          <w:p w14:paraId="5899CAC1" w14:textId="0D57D4A7" w:rsidR="00836EFC" w:rsidRPr="0089153E" w:rsidRDefault="00342530" w:rsidP="00836EFC">
            <w:pPr>
              <w:pStyle w:val="BlockText-Plain"/>
              <w:jc w:val="center"/>
            </w:pPr>
            <w:r>
              <w:t>5</w:t>
            </w:r>
            <w:r w:rsidR="00836EFC" w:rsidRPr="0089153E">
              <w:t>.</w:t>
            </w:r>
          </w:p>
        </w:tc>
        <w:tc>
          <w:tcPr>
            <w:tcW w:w="8368" w:type="dxa"/>
            <w:gridSpan w:val="3"/>
          </w:tcPr>
          <w:p w14:paraId="1F0445ED" w14:textId="77777777" w:rsidR="00836EFC" w:rsidRPr="0089153E" w:rsidRDefault="00836EFC" w:rsidP="00836EFC">
            <w:pPr>
              <w:pStyle w:val="BlockText-Plain"/>
            </w:pPr>
            <w:r w:rsidRPr="0089153E">
              <w:t>The member</w:t>
            </w:r>
            <w:r>
              <w:t xml:space="preserve"> is eligible for ADF District allowance at the rate that</w:t>
            </w:r>
            <w:r w:rsidRPr="0089153E">
              <w:t xml:space="preserve"> is the greater of </w:t>
            </w:r>
            <w:r>
              <w:t>the following.</w:t>
            </w:r>
          </w:p>
        </w:tc>
      </w:tr>
      <w:tr w:rsidR="00836EFC" w:rsidRPr="0089153E" w14:paraId="609F24C4" w14:textId="77777777" w:rsidTr="00836EFC">
        <w:trPr>
          <w:cantSplit/>
        </w:trPr>
        <w:tc>
          <w:tcPr>
            <w:tcW w:w="991" w:type="dxa"/>
          </w:tcPr>
          <w:p w14:paraId="22A883B8" w14:textId="77777777" w:rsidR="00836EFC" w:rsidRPr="0089153E" w:rsidRDefault="00836EFC" w:rsidP="00836EFC">
            <w:pPr>
              <w:pStyle w:val="BlockText-Plain"/>
            </w:pPr>
          </w:p>
        </w:tc>
        <w:tc>
          <w:tcPr>
            <w:tcW w:w="567" w:type="dxa"/>
          </w:tcPr>
          <w:p w14:paraId="35D1F47A" w14:textId="77777777" w:rsidR="00836EFC" w:rsidRPr="0089153E" w:rsidRDefault="00836EFC" w:rsidP="00836EFC">
            <w:pPr>
              <w:pStyle w:val="BlockText-Plain"/>
              <w:jc w:val="center"/>
            </w:pPr>
            <w:r w:rsidRPr="0089153E">
              <w:t>a.</w:t>
            </w:r>
          </w:p>
        </w:tc>
        <w:tc>
          <w:tcPr>
            <w:tcW w:w="7801" w:type="dxa"/>
            <w:gridSpan w:val="2"/>
          </w:tcPr>
          <w:p w14:paraId="529CB380" w14:textId="77777777" w:rsidR="00836EFC" w:rsidRPr="008E3523" w:rsidRDefault="00836EFC" w:rsidP="00836EFC">
            <w:pPr>
              <w:pStyle w:val="BlockText-Plain"/>
            </w:pPr>
            <w:r w:rsidRPr="008E3523">
              <w:t>The rate</w:t>
            </w:r>
            <w:r>
              <w:t xml:space="preserve"> the member received</w:t>
            </w:r>
            <w:r w:rsidRPr="008E3523">
              <w:t xml:space="preserve"> at the remote location </w:t>
            </w:r>
            <w:r>
              <w:t>that was the member’s primary service location before they were posted.</w:t>
            </w:r>
          </w:p>
        </w:tc>
      </w:tr>
      <w:tr w:rsidR="00836EFC" w:rsidRPr="0089153E" w14:paraId="276C7169" w14:textId="77777777" w:rsidTr="00836EFC">
        <w:trPr>
          <w:cantSplit/>
        </w:trPr>
        <w:tc>
          <w:tcPr>
            <w:tcW w:w="991" w:type="dxa"/>
          </w:tcPr>
          <w:p w14:paraId="5452694A" w14:textId="77777777" w:rsidR="00836EFC" w:rsidRPr="002A1E55" w:rsidRDefault="00836EFC" w:rsidP="00836EFC">
            <w:pPr>
              <w:pStyle w:val="BlockText-Plain"/>
            </w:pPr>
          </w:p>
        </w:tc>
        <w:tc>
          <w:tcPr>
            <w:tcW w:w="567" w:type="dxa"/>
          </w:tcPr>
          <w:p w14:paraId="789E1FE9" w14:textId="77777777" w:rsidR="00836EFC" w:rsidRPr="002A1E55" w:rsidRDefault="00836EFC" w:rsidP="00F3632A">
            <w:pPr>
              <w:pStyle w:val="BlockText-Plain"/>
              <w:jc w:val="center"/>
            </w:pPr>
            <w:r w:rsidRPr="002A1E55">
              <w:t>b.</w:t>
            </w:r>
          </w:p>
        </w:tc>
        <w:tc>
          <w:tcPr>
            <w:tcW w:w="7801" w:type="dxa"/>
            <w:gridSpan w:val="2"/>
          </w:tcPr>
          <w:p w14:paraId="653B1A4A" w14:textId="2C7C375E" w:rsidR="00836EFC" w:rsidRPr="0089153E" w:rsidRDefault="00836EFC" w:rsidP="005E6AAE">
            <w:pPr>
              <w:pStyle w:val="BlockText-Plain"/>
            </w:pPr>
            <w:r>
              <w:t xml:space="preserve">The rate the member </w:t>
            </w:r>
            <w:r w:rsidR="005E6AAE">
              <w:t>would</w:t>
            </w:r>
            <w:r>
              <w:t xml:space="preserve"> receive at the remote location which is their new primary service location if they were a member who had </w:t>
            </w:r>
            <w:r w:rsidRPr="0089153E">
              <w:t>accompanied</w:t>
            </w:r>
            <w:r>
              <w:t xml:space="preserve"> resident family at that that location. </w:t>
            </w:r>
          </w:p>
        </w:tc>
      </w:tr>
      <w:tr w:rsidR="00AF7C65" w:rsidRPr="00D15A4D" w14:paraId="5B1F4554" w14:textId="77777777" w:rsidTr="009D0654">
        <w:tc>
          <w:tcPr>
            <w:tcW w:w="992" w:type="dxa"/>
          </w:tcPr>
          <w:p w14:paraId="4285F652" w14:textId="284B0A1C" w:rsidR="00AF7C65" w:rsidRPr="00991733" w:rsidRDefault="001109CA" w:rsidP="009D0654">
            <w:pPr>
              <w:pStyle w:val="Heading5"/>
            </w:pPr>
            <w:r>
              <w:t>10</w:t>
            </w:r>
          </w:p>
        </w:tc>
        <w:tc>
          <w:tcPr>
            <w:tcW w:w="8367" w:type="dxa"/>
            <w:gridSpan w:val="3"/>
          </w:tcPr>
          <w:p w14:paraId="28478753" w14:textId="39168C5C" w:rsidR="00AF7C65" w:rsidRPr="00991733" w:rsidRDefault="00AF7C65" w:rsidP="00AF7C65">
            <w:pPr>
              <w:pStyle w:val="Heading5"/>
            </w:pPr>
            <w:r>
              <w:t>Section 4.4.15</w:t>
            </w:r>
            <w:r w:rsidRPr="00991733">
              <w:t xml:space="preserve"> </w:t>
            </w:r>
          </w:p>
        </w:tc>
      </w:tr>
      <w:tr w:rsidR="00AF7C65" w:rsidRPr="00D15A4D" w14:paraId="5C3CDA2E" w14:textId="77777777" w:rsidTr="009D0654">
        <w:tc>
          <w:tcPr>
            <w:tcW w:w="992" w:type="dxa"/>
          </w:tcPr>
          <w:p w14:paraId="59B3A0F9" w14:textId="77777777" w:rsidR="00AF7C65" w:rsidRPr="00D15A4D" w:rsidRDefault="00AF7C65" w:rsidP="009D0654">
            <w:pPr>
              <w:pStyle w:val="Sectiontext"/>
              <w:jc w:val="center"/>
            </w:pPr>
          </w:p>
        </w:tc>
        <w:tc>
          <w:tcPr>
            <w:tcW w:w="8367" w:type="dxa"/>
            <w:gridSpan w:val="3"/>
          </w:tcPr>
          <w:p w14:paraId="5B335B27" w14:textId="77777777" w:rsidR="00AF7C65" w:rsidRPr="00D15A4D" w:rsidRDefault="00AF7C65" w:rsidP="009D0654">
            <w:pPr>
              <w:pStyle w:val="Sectiontext"/>
            </w:pPr>
            <w:r>
              <w:rPr>
                <w:iCs/>
              </w:rPr>
              <w:t>Repeal</w:t>
            </w:r>
            <w:r w:rsidRPr="00D15A4D">
              <w:rPr>
                <w:iCs/>
              </w:rPr>
              <w:t xml:space="preserve"> </w:t>
            </w:r>
            <w:r>
              <w:rPr>
                <w:iCs/>
              </w:rPr>
              <w:t>the section, substitute</w:t>
            </w:r>
            <w:r w:rsidRPr="00D15A4D">
              <w:rPr>
                <w:iCs/>
              </w:rPr>
              <w:t>.</w:t>
            </w:r>
          </w:p>
        </w:tc>
      </w:tr>
    </w:tbl>
    <w:p w14:paraId="74954502" w14:textId="77777777" w:rsidR="00836EFC" w:rsidRDefault="00836EFC" w:rsidP="00836EFC">
      <w:pPr>
        <w:pStyle w:val="Heading5"/>
      </w:pPr>
      <w:r>
        <w:t>4.4.15    Primary service location changes</w:t>
      </w:r>
      <w:r w:rsidRPr="00F8231E">
        <w:t xml:space="preserve"> from a remote location to non-remote location</w:t>
      </w:r>
    </w:p>
    <w:tbl>
      <w:tblPr>
        <w:tblW w:w="9365" w:type="dxa"/>
        <w:tblInd w:w="108" w:type="dxa"/>
        <w:tblLayout w:type="fixed"/>
        <w:tblLook w:val="0000" w:firstRow="0" w:lastRow="0" w:firstColumn="0" w:lastColumn="0" w:noHBand="0" w:noVBand="0"/>
      </w:tblPr>
      <w:tblGrid>
        <w:gridCol w:w="992"/>
        <w:gridCol w:w="567"/>
        <w:gridCol w:w="567"/>
        <w:gridCol w:w="34"/>
        <w:gridCol w:w="7205"/>
      </w:tblGrid>
      <w:tr w:rsidR="00836EFC" w:rsidRPr="00F66BC6" w14:paraId="5A9EA006" w14:textId="77777777" w:rsidTr="00B774E0">
        <w:tc>
          <w:tcPr>
            <w:tcW w:w="992" w:type="dxa"/>
          </w:tcPr>
          <w:p w14:paraId="1D8540D2" w14:textId="77777777" w:rsidR="00836EFC" w:rsidRPr="00F66BC6" w:rsidRDefault="00836EFC" w:rsidP="00836EFC">
            <w:pPr>
              <w:pStyle w:val="BlockText-PlainNoSpacing"/>
              <w:jc w:val="center"/>
            </w:pPr>
            <w:r w:rsidRPr="00F66BC6">
              <w:t>1.</w:t>
            </w:r>
          </w:p>
        </w:tc>
        <w:tc>
          <w:tcPr>
            <w:tcW w:w="8373" w:type="dxa"/>
            <w:gridSpan w:val="4"/>
          </w:tcPr>
          <w:p w14:paraId="1C14877E" w14:textId="77777777" w:rsidR="00836EFC" w:rsidRPr="00F66BC6" w:rsidRDefault="00836EFC" w:rsidP="00836EFC">
            <w:pPr>
              <w:pStyle w:val="BlockText-Plain"/>
            </w:pPr>
            <w:r w:rsidRPr="00F8231E">
              <w:t>This section applies if a member meets all these conditions.</w:t>
            </w:r>
          </w:p>
        </w:tc>
      </w:tr>
      <w:tr w:rsidR="00836EFC" w:rsidRPr="0089153E" w14:paraId="026C5CD8" w14:textId="77777777" w:rsidTr="00B774E0">
        <w:trPr>
          <w:cantSplit/>
        </w:trPr>
        <w:tc>
          <w:tcPr>
            <w:tcW w:w="992" w:type="dxa"/>
          </w:tcPr>
          <w:p w14:paraId="126DE950" w14:textId="77777777" w:rsidR="00836EFC" w:rsidRPr="0089153E" w:rsidRDefault="00836EFC" w:rsidP="00836EFC">
            <w:pPr>
              <w:pStyle w:val="BlockText-Plain"/>
            </w:pPr>
          </w:p>
        </w:tc>
        <w:tc>
          <w:tcPr>
            <w:tcW w:w="567" w:type="dxa"/>
          </w:tcPr>
          <w:p w14:paraId="1D9C6174" w14:textId="77777777" w:rsidR="00836EFC" w:rsidRPr="0089153E" w:rsidRDefault="00836EFC" w:rsidP="00836EFC">
            <w:pPr>
              <w:pStyle w:val="BlockText-Plain"/>
              <w:jc w:val="center"/>
            </w:pPr>
            <w:r w:rsidRPr="0089153E">
              <w:t>a.</w:t>
            </w:r>
          </w:p>
        </w:tc>
        <w:tc>
          <w:tcPr>
            <w:tcW w:w="7806" w:type="dxa"/>
            <w:gridSpan w:val="3"/>
          </w:tcPr>
          <w:p w14:paraId="13536C3F" w14:textId="5BE5F10C" w:rsidR="00836EFC" w:rsidRPr="00D11053" w:rsidRDefault="005E6AAE" w:rsidP="00B20286">
            <w:pPr>
              <w:pStyle w:val="BlockText-Plain"/>
            </w:pPr>
            <w:r>
              <w:t>The member’</w:t>
            </w:r>
            <w:r w:rsidR="00836EFC" w:rsidRPr="00D11053">
              <w:t xml:space="preserve">s </w:t>
            </w:r>
            <w:r w:rsidR="00B20286">
              <w:t>primary service location changes</w:t>
            </w:r>
            <w:r w:rsidR="00836EFC" w:rsidRPr="00D11053">
              <w:t xml:space="preserve"> from </w:t>
            </w:r>
            <w:r w:rsidR="00836EFC">
              <w:t>a</w:t>
            </w:r>
            <w:r w:rsidR="00836EFC" w:rsidRPr="00D11053">
              <w:t xml:space="preserve"> remote location to another location</w:t>
            </w:r>
            <w:r w:rsidR="00836EFC">
              <w:t xml:space="preserve"> that is not a remote location</w:t>
            </w:r>
            <w:r w:rsidR="00836EFC" w:rsidRPr="00D11053">
              <w:t>.</w:t>
            </w:r>
          </w:p>
        </w:tc>
      </w:tr>
      <w:tr w:rsidR="00836EFC" w:rsidRPr="0089153E" w14:paraId="739F5393" w14:textId="77777777" w:rsidTr="00B774E0">
        <w:trPr>
          <w:cantSplit/>
        </w:trPr>
        <w:tc>
          <w:tcPr>
            <w:tcW w:w="992" w:type="dxa"/>
          </w:tcPr>
          <w:p w14:paraId="1232878A" w14:textId="77777777" w:rsidR="00836EFC" w:rsidRPr="0089153E" w:rsidRDefault="00836EFC" w:rsidP="00836EFC">
            <w:pPr>
              <w:pStyle w:val="BlockText-Plain"/>
            </w:pPr>
          </w:p>
        </w:tc>
        <w:tc>
          <w:tcPr>
            <w:tcW w:w="567" w:type="dxa"/>
          </w:tcPr>
          <w:p w14:paraId="37866E09" w14:textId="77777777" w:rsidR="00836EFC" w:rsidRPr="0089153E" w:rsidRDefault="00836EFC" w:rsidP="00836EFC">
            <w:pPr>
              <w:pStyle w:val="BlockText-Plain"/>
              <w:jc w:val="center"/>
            </w:pPr>
            <w:r w:rsidRPr="0089153E">
              <w:t>b.</w:t>
            </w:r>
          </w:p>
        </w:tc>
        <w:tc>
          <w:tcPr>
            <w:tcW w:w="7806" w:type="dxa"/>
            <w:gridSpan w:val="3"/>
          </w:tcPr>
          <w:p w14:paraId="3B3822E4" w14:textId="77777777" w:rsidR="00836EFC" w:rsidRPr="0089153E" w:rsidRDefault="00836EFC" w:rsidP="00836EFC">
            <w:pPr>
              <w:pStyle w:val="BlockText-Plain"/>
            </w:pPr>
            <w:r w:rsidRPr="0089153E">
              <w:t xml:space="preserve">They </w:t>
            </w:r>
            <w:r>
              <w:t>have</w:t>
            </w:r>
            <w:r w:rsidRPr="00D36DED">
              <w:t xml:space="preserve"> unaccompanied resident family</w:t>
            </w:r>
            <w:r>
              <w:t xml:space="preserve"> because their resident family remain in the remote location.</w:t>
            </w:r>
          </w:p>
        </w:tc>
      </w:tr>
      <w:tr w:rsidR="00B20286" w:rsidRPr="00F66BC6" w14:paraId="0F3F73F9" w14:textId="77777777" w:rsidTr="00B774E0">
        <w:tc>
          <w:tcPr>
            <w:tcW w:w="992" w:type="dxa"/>
          </w:tcPr>
          <w:p w14:paraId="3860B422" w14:textId="77777777" w:rsidR="00B20286" w:rsidRPr="00F66BC6" w:rsidRDefault="00B20286" w:rsidP="00663951">
            <w:pPr>
              <w:pStyle w:val="BlockText-PlainNoSpacing"/>
              <w:jc w:val="center"/>
            </w:pPr>
            <w:r>
              <w:t>2</w:t>
            </w:r>
            <w:r w:rsidRPr="00F66BC6">
              <w:t>.</w:t>
            </w:r>
          </w:p>
        </w:tc>
        <w:tc>
          <w:tcPr>
            <w:tcW w:w="8373" w:type="dxa"/>
            <w:gridSpan w:val="4"/>
          </w:tcPr>
          <w:p w14:paraId="70EB5597" w14:textId="77777777" w:rsidR="00B20286" w:rsidRPr="00F66BC6" w:rsidRDefault="00B20286" w:rsidP="00663951">
            <w:pPr>
              <w:pStyle w:val="BlockText-Plain"/>
            </w:pPr>
            <w:r>
              <w:t xml:space="preserve">This section does not apply to a member who meets all of the following. </w:t>
            </w:r>
          </w:p>
        </w:tc>
      </w:tr>
      <w:tr w:rsidR="00B20286" w:rsidRPr="0089153E" w14:paraId="770FACC6" w14:textId="77777777" w:rsidTr="00B774E0">
        <w:trPr>
          <w:cantSplit/>
        </w:trPr>
        <w:tc>
          <w:tcPr>
            <w:tcW w:w="992" w:type="dxa"/>
          </w:tcPr>
          <w:p w14:paraId="1050E383" w14:textId="77777777" w:rsidR="00B20286" w:rsidRPr="0089153E" w:rsidRDefault="00B20286" w:rsidP="00663951">
            <w:pPr>
              <w:pStyle w:val="BlockText-Plain"/>
            </w:pPr>
          </w:p>
        </w:tc>
        <w:tc>
          <w:tcPr>
            <w:tcW w:w="567" w:type="dxa"/>
          </w:tcPr>
          <w:p w14:paraId="0A34DA15" w14:textId="77777777" w:rsidR="00B20286" w:rsidRPr="0089153E" w:rsidRDefault="00B20286" w:rsidP="00663951">
            <w:pPr>
              <w:pStyle w:val="BlockText-Plain"/>
              <w:jc w:val="center"/>
            </w:pPr>
            <w:r w:rsidRPr="0089153E">
              <w:t>a.</w:t>
            </w:r>
          </w:p>
        </w:tc>
        <w:tc>
          <w:tcPr>
            <w:tcW w:w="7806" w:type="dxa"/>
            <w:gridSpan w:val="3"/>
          </w:tcPr>
          <w:p w14:paraId="289F01AA" w14:textId="77777777" w:rsidR="00B20286" w:rsidRPr="00D11053" w:rsidRDefault="00B20286" w:rsidP="00663951">
            <w:pPr>
              <w:pStyle w:val="BlockText-Plain"/>
            </w:pPr>
            <w:r>
              <w:t>The member is approved an alternate located work agreement to a remote location.</w:t>
            </w:r>
          </w:p>
        </w:tc>
      </w:tr>
      <w:tr w:rsidR="00B20286" w:rsidRPr="0089153E" w14:paraId="780C8CAD" w14:textId="77777777" w:rsidTr="00B774E0">
        <w:trPr>
          <w:cantSplit/>
        </w:trPr>
        <w:tc>
          <w:tcPr>
            <w:tcW w:w="992" w:type="dxa"/>
          </w:tcPr>
          <w:p w14:paraId="2F6415DA" w14:textId="77777777" w:rsidR="00B20286" w:rsidRPr="0089153E" w:rsidRDefault="00B20286" w:rsidP="00663951">
            <w:pPr>
              <w:pStyle w:val="BlockText-Plain"/>
            </w:pPr>
          </w:p>
        </w:tc>
        <w:tc>
          <w:tcPr>
            <w:tcW w:w="567" w:type="dxa"/>
          </w:tcPr>
          <w:p w14:paraId="2DA711A8" w14:textId="77777777" w:rsidR="00B20286" w:rsidRPr="0089153E" w:rsidRDefault="00B20286" w:rsidP="00663951">
            <w:pPr>
              <w:pStyle w:val="BlockText-Plain"/>
              <w:jc w:val="center"/>
            </w:pPr>
            <w:r w:rsidRPr="0089153E">
              <w:t>b.</w:t>
            </w:r>
          </w:p>
        </w:tc>
        <w:tc>
          <w:tcPr>
            <w:tcW w:w="7806" w:type="dxa"/>
            <w:gridSpan w:val="3"/>
          </w:tcPr>
          <w:p w14:paraId="7D5D1C1D" w14:textId="77777777" w:rsidR="00B20286" w:rsidRPr="0089153E" w:rsidRDefault="00B20286" w:rsidP="00663951">
            <w:pPr>
              <w:pStyle w:val="BlockText-Plain"/>
            </w:pPr>
            <w:r>
              <w:t xml:space="preserve">One of the following apply. </w:t>
            </w:r>
          </w:p>
        </w:tc>
      </w:tr>
      <w:tr w:rsidR="00B20286" w:rsidRPr="00D15A4D" w14:paraId="6C287FA1" w14:textId="77777777" w:rsidTr="00B774E0">
        <w:tblPrEx>
          <w:tblLook w:val="04A0" w:firstRow="1" w:lastRow="0" w:firstColumn="1" w:lastColumn="0" w:noHBand="0" w:noVBand="1"/>
        </w:tblPrEx>
        <w:tc>
          <w:tcPr>
            <w:tcW w:w="992" w:type="dxa"/>
          </w:tcPr>
          <w:p w14:paraId="147DCAB4" w14:textId="77777777" w:rsidR="00B20286" w:rsidRPr="00D15A4D" w:rsidRDefault="00B20286" w:rsidP="00663951">
            <w:pPr>
              <w:pStyle w:val="Sectiontext"/>
              <w:jc w:val="center"/>
              <w:rPr>
                <w:lang w:eastAsia="en-US"/>
              </w:rPr>
            </w:pPr>
          </w:p>
        </w:tc>
        <w:tc>
          <w:tcPr>
            <w:tcW w:w="567" w:type="dxa"/>
          </w:tcPr>
          <w:p w14:paraId="38D606A0" w14:textId="77777777" w:rsidR="00B20286" w:rsidRPr="00D15A4D" w:rsidRDefault="00B20286" w:rsidP="00663951">
            <w:pPr>
              <w:pStyle w:val="Sectiontext"/>
              <w:rPr>
                <w:rFonts w:cs="Arial"/>
                <w:iCs/>
                <w:lang w:eastAsia="en-US"/>
              </w:rPr>
            </w:pPr>
          </w:p>
        </w:tc>
        <w:tc>
          <w:tcPr>
            <w:tcW w:w="567" w:type="dxa"/>
            <w:hideMark/>
          </w:tcPr>
          <w:p w14:paraId="05C8FA8D" w14:textId="77777777" w:rsidR="00B20286" w:rsidRPr="00D15A4D" w:rsidRDefault="00B20286" w:rsidP="00663951">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9" w:type="dxa"/>
            <w:gridSpan w:val="2"/>
          </w:tcPr>
          <w:p w14:paraId="0A409F36" w14:textId="77777777" w:rsidR="00B20286" w:rsidRPr="00CE3D98" w:rsidRDefault="00B20286" w:rsidP="00663951">
            <w:pPr>
              <w:pStyle w:val="Default"/>
            </w:pPr>
            <w:r>
              <w:t xml:space="preserve">The member's resident family join the member in the remote location. </w:t>
            </w:r>
          </w:p>
        </w:tc>
      </w:tr>
      <w:tr w:rsidR="00B20286" w:rsidRPr="00D15A4D" w14:paraId="61C5007B" w14:textId="77777777" w:rsidTr="00B774E0">
        <w:tblPrEx>
          <w:tblLook w:val="04A0" w:firstRow="1" w:lastRow="0" w:firstColumn="1" w:lastColumn="0" w:noHBand="0" w:noVBand="1"/>
        </w:tblPrEx>
        <w:tc>
          <w:tcPr>
            <w:tcW w:w="992" w:type="dxa"/>
          </w:tcPr>
          <w:p w14:paraId="68B53959" w14:textId="77777777" w:rsidR="00B20286" w:rsidRPr="00D15A4D" w:rsidRDefault="00B20286" w:rsidP="00663951">
            <w:pPr>
              <w:pStyle w:val="Sectiontext"/>
              <w:jc w:val="center"/>
              <w:rPr>
                <w:lang w:eastAsia="en-US"/>
              </w:rPr>
            </w:pPr>
          </w:p>
        </w:tc>
        <w:tc>
          <w:tcPr>
            <w:tcW w:w="567" w:type="dxa"/>
          </w:tcPr>
          <w:p w14:paraId="0B6600E6" w14:textId="77777777" w:rsidR="00B20286" w:rsidRPr="00342530" w:rsidRDefault="00B20286" w:rsidP="00663951">
            <w:pPr>
              <w:pStyle w:val="Sectiontext"/>
              <w:jc w:val="center"/>
              <w:rPr>
                <w:lang w:eastAsia="en-US"/>
              </w:rPr>
            </w:pPr>
          </w:p>
        </w:tc>
        <w:tc>
          <w:tcPr>
            <w:tcW w:w="567" w:type="dxa"/>
            <w:hideMark/>
          </w:tcPr>
          <w:p w14:paraId="633D2ACE" w14:textId="77777777" w:rsidR="00B20286" w:rsidRPr="00342530" w:rsidRDefault="00B20286" w:rsidP="00663951">
            <w:pPr>
              <w:pStyle w:val="Sectiontext"/>
              <w:rPr>
                <w:lang w:eastAsia="en-US"/>
              </w:rPr>
            </w:pPr>
            <w:r w:rsidRPr="00342530">
              <w:rPr>
                <w:lang w:eastAsia="en-US"/>
              </w:rPr>
              <w:t>ii.</w:t>
            </w:r>
          </w:p>
        </w:tc>
        <w:tc>
          <w:tcPr>
            <w:tcW w:w="7239" w:type="dxa"/>
            <w:gridSpan w:val="2"/>
          </w:tcPr>
          <w:p w14:paraId="3CA003F7" w14:textId="77777777" w:rsidR="00B20286" w:rsidRPr="00CE3D98" w:rsidRDefault="00B20286" w:rsidP="00663951">
            <w:pPr>
              <w:pStyle w:val="Sectiontext"/>
              <w:rPr>
                <w:lang w:eastAsia="en-US"/>
              </w:rPr>
            </w:pPr>
            <w:r>
              <w:rPr>
                <w:lang w:eastAsia="en-US"/>
              </w:rPr>
              <w:t xml:space="preserve">The member's resident family already live in the remote location and the location is a location where benefits are not provided.  </w:t>
            </w:r>
          </w:p>
        </w:tc>
      </w:tr>
      <w:tr w:rsidR="00B20286" w:rsidRPr="0089153E" w14:paraId="59AC7B90" w14:textId="77777777" w:rsidTr="00B774E0">
        <w:trPr>
          <w:cantSplit/>
        </w:trPr>
        <w:tc>
          <w:tcPr>
            <w:tcW w:w="992" w:type="dxa"/>
          </w:tcPr>
          <w:p w14:paraId="5DB06226" w14:textId="77777777" w:rsidR="00B20286" w:rsidRPr="0089153E" w:rsidRDefault="00B20286" w:rsidP="00663951">
            <w:pPr>
              <w:pStyle w:val="BlockText-Plain"/>
            </w:pPr>
          </w:p>
        </w:tc>
        <w:tc>
          <w:tcPr>
            <w:tcW w:w="567" w:type="dxa"/>
          </w:tcPr>
          <w:p w14:paraId="52B2221F" w14:textId="77777777" w:rsidR="00B20286" w:rsidRPr="0089153E" w:rsidRDefault="00B20286" w:rsidP="00663951">
            <w:pPr>
              <w:pStyle w:val="BlockText-Plain"/>
              <w:jc w:val="center"/>
            </w:pPr>
            <w:r>
              <w:t>c</w:t>
            </w:r>
            <w:r w:rsidRPr="0089153E">
              <w:t>.</w:t>
            </w:r>
          </w:p>
        </w:tc>
        <w:tc>
          <w:tcPr>
            <w:tcW w:w="7806" w:type="dxa"/>
            <w:gridSpan w:val="3"/>
          </w:tcPr>
          <w:p w14:paraId="16D3E2B2" w14:textId="77777777" w:rsidR="00B20286" w:rsidRPr="0089153E" w:rsidRDefault="00B20286" w:rsidP="00663951">
            <w:pPr>
              <w:pStyle w:val="BlockText-Plain"/>
            </w:pPr>
            <w:r>
              <w:t xml:space="preserve">The member’s primary service location changes, and their resident family remain in the remote location. </w:t>
            </w:r>
          </w:p>
        </w:tc>
      </w:tr>
      <w:tr w:rsidR="00836EFC" w:rsidRPr="00F66BC6" w14:paraId="3D180EAC" w14:textId="77777777" w:rsidTr="00B774E0">
        <w:tc>
          <w:tcPr>
            <w:tcW w:w="992" w:type="dxa"/>
          </w:tcPr>
          <w:p w14:paraId="42562AEF" w14:textId="45088B33" w:rsidR="00836EFC" w:rsidRPr="00F66BC6" w:rsidRDefault="00B20286" w:rsidP="00836EFC">
            <w:pPr>
              <w:pStyle w:val="BlockText-PlainNoSpacing"/>
              <w:jc w:val="center"/>
            </w:pPr>
            <w:r>
              <w:t>3</w:t>
            </w:r>
            <w:r w:rsidR="00836EFC" w:rsidRPr="00F66BC6">
              <w:t>.</w:t>
            </w:r>
          </w:p>
        </w:tc>
        <w:tc>
          <w:tcPr>
            <w:tcW w:w="8373" w:type="dxa"/>
            <w:gridSpan w:val="4"/>
          </w:tcPr>
          <w:p w14:paraId="7EB9E877" w14:textId="77777777" w:rsidR="00836EFC" w:rsidRPr="00F66BC6" w:rsidRDefault="00836EFC" w:rsidP="00836EFC">
            <w:pPr>
              <w:pStyle w:val="BlockText-Plain"/>
            </w:pPr>
            <w:r w:rsidRPr="00832994">
              <w:t xml:space="preserve">The member is eligible for ADF district allowance for the period their </w:t>
            </w:r>
            <w:r>
              <w:t>resident family</w:t>
            </w:r>
            <w:r w:rsidRPr="00832994">
              <w:t xml:space="preserve"> stay at the remote location.</w:t>
            </w:r>
          </w:p>
        </w:tc>
      </w:tr>
      <w:tr w:rsidR="00836EFC" w:rsidRPr="00D15A4D" w14:paraId="27F4A29B" w14:textId="77777777" w:rsidTr="00B774E0">
        <w:tc>
          <w:tcPr>
            <w:tcW w:w="992" w:type="dxa"/>
          </w:tcPr>
          <w:p w14:paraId="5EF7B69F" w14:textId="2369B2B7" w:rsidR="00836EFC" w:rsidRPr="00991733" w:rsidRDefault="00836EFC" w:rsidP="00836EFC">
            <w:pPr>
              <w:pStyle w:val="Heading5"/>
            </w:pPr>
            <w:r>
              <w:t>1</w:t>
            </w:r>
            <w:r w:rsidR="001109CA">
              <w:t>1</w:t>
            </w:r>
          </w:p>
        </w:tc>
        <w:tc>
          <w:tcPr>
            <w:tcW w:w="8373" w:type="dxa"/>
            <w:gridSpan w:val="4"/>
          </w:tcPr>
          <w:p w14:paraId="6025DF4E" w14:textId="77777777" w:rsidR="00836EFC" w:rsidRPr="00991733" w:rsidRDefault="00836EFC" w:rsidP="00836EFC">
            <w:pPr>
              <w:pStyle w:val="Heading5"/>
            </w:pPr>
            <w:r>
              <w:t>Subsection 4.4.16.1</w:t>
            </w:r>
            <w:r w:rsidRPr="00991733">
              <w:t xml:space="preserve"> </w:t>
            </w:r>
          </w:p>
        </w:tc>
      </w:tr>
      <w:tr w:rsidR="00836EFC" w:rsidRPr="00D15A4D" w14:paraId="5397BF8B" w14:textId="77777777" w:rsidTr="00B774E0">
        <w:tc>
          <w:tcPr>
            <w:tcW w:w="992" w:type="dxa"/>
          </w:tcPr>
          <w:p w14:paraId="6F0EE408" w14:textId="77777777" w:rsidR="00836EFC" w:rsidRPr="00D15A4D" w:rsidRDefault="00836EFC" w:rsidP="00836EFC">
            <w:pPr>
              <w:pStyle w:val="Sectiontext"/>
              <w:jc w:val="center"/>
            </w:pPr>
          </w:p>
        </w:tc>
        <w:tc>
          <w:tcPr>
            <w:tcW w:w="8373" w:type="dxa"/>
            <w:gridSpan w:val="4"/>
          </w:tcPr>
          <w:p w14:paraId="294EEAF0" w14:textId="77777777" w:rsidR="00836EFC" w:rsidRPr="00D15A4D" w:rsidRDefault="00836EFC" w:rsidP="00836EFC">
            <w:pPr>
              <w:pStyle w:val="Sectiontext"/>
            </w:pPr>
            <w:r>
              <w:rPr>
                <w:iCs/>
              </w:rPr>
              <w:t>Omit “member with dependants”, substitute “member who has accompanied resident family and no unaccompanied resident family”.</w:t>
            </w:r>
          </w:p>
        </w:tc>
      </w:tr>
      <w:tr w:rsidR="00836EFC" w:rsidRPr="00D15A4D" w14:paraId="7E455E17" w14:textId="77777777" w:rsidTr="00B774E0">
        <w:tc>
          <w:tcPr>
            <w:tcW w:w="992" w:type="dxa"/>
          </w:tcPr>
          <w:p w14:paraId="7F9C26D6" w14:textId="73EB79D7" w:rsidR="00836EFC" w:rsidRPr="00991733" w:rsidRDefault="00836EFC" w:rsidP="00836EFC">
            <w:pPr>
              <w:pStyle w:val="Heading5"/>
            </w:pPr>
            <w:r>
              <w:t>1</w:t>
            </w:r>
            <w:r w:rsidR="001109CA">
              <w:t>2</w:t>
            </w:r>
          </w:p>
        </w:tc>
        <w:tc>
          <w:tcPr>
            <w:tcW w:w="8373" w:type="dxa"/>
            <w:gridSpan w:val="4"/>
          </w:tcPr>
          <w:p w14:paraId="248ADCCD" w14:textId="77777777" w:rsidR="00836EFC" w:rsidRPr="00991733" w:rsidRDefault="00836EFC" w:rsidP="00836EFC">
            <w:pPr>
              <w:pStyle w:val="Heading5"/>
            </w:pPr>
            <w:r>
              <w:t>Paragraph 4.4.16.2.b</w:t>
            </w:r>
            <w:r w:rsidRPr="00991733">
              <w:t xml:space="preserve"> </w:t>
            </w:r>
          </w:p>
        </w:tc>
      </w:tr>
      <w:tr w:rsidR="00836EFC" w:rsidRPr="00D15A4D" w14:paraId="69F87BF9" w14:textId="77777777" w:rsidTr="00B774E0">
        <w:tc>
          <w:tcPr>
            <w:tcW w:w="992" w:type="dxa"/>
          </w:tcPr>
          <w:p w14:paraId="46378C58" w14:textId="77777777" w:rsidR="00836EFC" w:rsidRPr="00D15A4D" w:rsidRDefault="00836EFC" w:rsidP="00836EFC">
            <w:pPr>
              <w:pStyle w:val="Sectiontext"/>
              <w:jc w:val="center"/>
            </w:pPr>
          </w:p>
        </w:tc>
        <w:tc>
          <w:tcPr>
            <w:tcW w:w="8373" w:type="dxa"/>
            <w:gridSpan w:val="4"/>
          </w:tcPr>
          <w:p w14:paraId="5C0FECB3" w14:textId="77777777" w:rsidR="00836EFC" w:rsidRPr="00D15A4D" w:rsidRDefault="00836EFC" w:rsidP="00836EFC">
            <w:pPr>
              <w:pStyle w:val="Sectiontext"/>
            </w:pPr>
            <w:r>
              <w:rPr>
                <w:iCs/>
              </w:rPr>
              <w:t>Omit “for a member with dependants”, substitute “under section 4.4.9 table item 2”.</w:t>
            </w:r>
          </w:p>
        </w:tc>
      </w:tr>
      <w:tr w:rsidR="00A90EC0" w:rsidRPr="00D15A4D" w14:paraId="08A1E522" w14:textId="77777777" w:rsidTr="00B774E0">
        <w:tc>
          <w:tcPr>
            <w:tcW w:w="992" w:type="dxa"/>
          </w:tcPr>
          <w:p w14:paraId="443C9F21" w14:textId="0F030F5C" w:rsidR="00A90EC0" w:rsidRPr="00991733" w:rsidRDefault="00A90EC0" w:rsidP="00B774E0">
            <w:pPr>
              <w:pStyle w:val="Heading5"/>
            </w:pPr>
            <w:r>
              <w:lastRenderedPageBreak/>
              <w:t>1</w:t>
            </w:r>
            <w:r w:rsidR="001109CA">
              <w:t>3</w:t>
            </w:r>
          </w:p>
        </w:tc>
        <w:tc>
          <w:tcPr>
            <w:tcW w:w="8373" w:type="dxa"/>
            <w:gridSpan w:val="4"/>
          </w:tcPr>
          <w:p w14:paraId="64B180AA" w14:textId="77777777" w:rsidR="00A90EC0" w:rsidRPr="00991733" w:rsidRDefault="00A90EC0" w:rsidP="00B774E0">
            <w:pPr>
              <w:pStyle w:val="Heading5"/>
            </w:pPr>
            <w:r>
              <w:t>Subsection 4.4.16.2.c</w:t>
            </w:r>
          </w:p>
        </w:tc>
      </w:tr>
      <w:tr w:rsidR="00A90EC0" w:rsidRPr="00D15A4D" w14:paraId="0582350A" w14:textId="77777777" w:rsidTr="00B774E0">
        <w:tc>
          <w:tcPr>
            <w:tcW w:w="992" w:type="dxa"/>
          </w:tcPr>
          <w:p w14:paraId="45E007FE" w14:textId="77777777" w:rsidR="00A90EC0" w:rsidRPr="00D15A4D" w:rsidRDefault="00A90EC0" w:rsidP="00B774E0">
            <w:pPr>
              <w:pStyle w:val="Sectiontext"/>
              <w:jc w:val="center"/>
            </w:pPr>
          </w:p>
        </w:tc>
        <w:tc>
          <w:tcPr>
            <w:tcW w:w="8373" w:type="dxa"/>
            <w:gridSpan w:val="4"/>
          </w:tcPr>
          <w:p w14:paraId="3E9F6F6B" w14:textId="77777777" w:rsidR="00A90EC0" w:rsidRPr="00D15A4D" w:rsidRDefault="00A90EC0" w:rsidP="00B774E0">
            <w:pPr>
              <w:pStyle w:val="Sectiontext"/>
            </w:pPr>
            <w:r>
              <w:rPr>
                <w:iCs/>
              </w:rPr>
              <w:t>Omit “dependants”, substitute “resident family”.</w:t>
            </w:r>
          </w:p>
        </w:tc>
      </w:tr>
      <w:tr w:rsidR="00B774E0" w:rsidRPr="00D15A4D" w14:paraId="5CA7E0E6" w14:textId="77777777" w:rsidTr="00B774E0">
        <w:tc>
          <w:tcPr>
            <w:tcW w:w="992" w:type="dxa"/>
          </w:tcPr>
          <w:p w14:paraId="45D72137" w14:textId="4757B0C0" w:rsidR="00B774E0" w:rsidRPr="00991733" w:rsidRDefault="00B774E0" w:rsidP="00B774E0">
            <w:pPr>
              <w:pStyle w:val="Heading5"/>
            </w:pPr>
            <w:r>
              <w:t>1</w:t>
            </w:r>
            <w:r w:rsidR="001109CA">
              <w:t>4</w:t>
            </w:r>
          </w:p>
        </w:tc>
        <w:tc>
          <w:tcPr>
            <w:tcW w:w="8373" w:type="dxa"/>
            <w:gridSpan w:val="4"/>
          </w:tcPr>
          <w:p w14:paraId="69221C63" w14:textId="77777777" w:rsidR="00B774E0" w:rsidRPr="00991733" w:rsidRDefault="00B774E0" w:rsidP="00B774E0">
            <w:pPr>
              <w:pStyle w:val="Heading5"/>
            </w:pPr>
            <w:r>
              <w:t>Subsection 4.4.19.2</w:t>
            </w:r>
          </w:p>
        </w:tc>
      </w:tr>
      <w:tr w:rsidR="00B774E0" w:rsidRPr="00D15A4D" w14:paraId="7C3CC469" w14:textId="77777777" w:rsidTr="00B774E0">
        <w:tc>
          <w:tcPr>
            <w:tcW w:w="992" w:type="dxa"/>
          </w:tcPr>
          <w:p w14:paraId="2F6BB6B7" w14:textId="77777777" w:rsidR="00B774E0" w:rsidRPr="00D15A4D" w:rsidRDefault="00B774E0" w:rsidP="00B774E0">
            <w:pPr>
              <w:pStyle w:val="Sectiontext"/>
              <w:jc w:val="center"/>
            </w:pPr>
          </w:p>
        </w:tc>
        <w:tc>
          <w:tcPr>
            <w:tcW w:w="8373" w:type="dxa"/>
            <w:gridSpan w:val="4"/>
          </w:tcPr>
          <w:p w14:paraId="524D582E" w14:textId="77777777" w:rsidR="00B774E0" w:rsidRPr="00D15A4D" w:rsidRDefault="00B774E0" w:rsidP="00B774E0">
            <w:pPr>
              <w:pStyle w:val="Sectiontext"/>
            </w:pPr>
            <w:r>
              <w:rPr>
                <w:iCs/>
              </w:rPr>
              <w:t>Omit “dependant”, substitute “of their resident family”.</w:t>
            </w:r>
          </w:p>
        </w:tc>
      </w:tr>
      <w:tr w:rsidR="002742AC" w:rsidRPr="00D15A4D" w14:paraId="499A38B0" w14:textId="77777777" w:rsidTr="00B00DEE">
        <w:tc>
          <w:tcPr>
            <w:tcW w:w="992" w:type="dxa"/>
          </w:tcPr>
          <w:p w14:paraId="7BAA86F3" w14:textId="0395F060" w:rsidR="002742AC" w:rsidRPr="00991733" w:rsidRDefault="001109CA" w:rsidP="00B00DEE">
            <w:pPr>
              <w:pStyle w:val="Heading5"/>
            </w:pPr>
            <w:r>
              <w:t>15</w:t>
            </w:r>
          </w:p>
        </w:tc>
        <w:tc>
          <w:tcPr>
            <w:tcW w:w="8373" w:type="dxa"/>
            <w:gridSpan w:val="4"/>
          </w:tcPr>
          <w:p w14:paraId="58081854" w14:textId="6B4AEA9E" w:rsidR="002742AC" w:rsidRPr="00991733" w:rsidRDefault="002742AC" w:rsidP="002742AC">
            <w:pPr>
              <w:pStyle w:val="Heading5"/>
            </w:pPr>
            <w:r>
              <w:t>Paragraph 4.6.7.1.a</w:t>
            </w:r>
          </w:p>
        </w:tc>
      </w:tr>
      <w:tr w:rsidR="002742AC" w:rsidRPr="00D15A4D" w14:paraId="0BB46996" w14:textId="77777777" w:rsidTr="00B00DEE">
        <w:tc>
          <w:tcPr>
            <w:tcW w:w="992" w:type="dxa"/>
          </w:tcPr>
          <w:p w14:paraId="3C7DA08A" w14:textId="77777777" w:rsidR="002742AC" w:rsidRPr="00D15A4D" w:rsidRDefault="002742AC" w:rsidP="00B00DEE">
            <w:pPr>
              <w:pStyle w:val="Sectiontext"/>
              <w:jc w:val="center"/>
            </w:pPr>
          </w:p>
        </w:tc>
        <w:tc>
          <w:tcPr>
            <w:tcW w:w="8373" w:type="dxa"/>
            <w:gridSpan w:val="4"/>
          </w:tcPr>
          <w:p w14:paraId="3A84977D" w14:textId="54158481" w:rsidR="002742AC" w:rsidRPr="00D15A4D" w:rsidRDefault="002742AC" w:rsidP="00B00DEE">
            <w:pPr>
              <w:pStyle w:val="Sectiontext"/>
            </w:pPr>
            <w:r>
              <w:rPr>
                <w:iCs/>
              </w:rPr>
              <w:t>Omit “posting location”, substitute “service location”.</w:t>
            </w:r>
          </w:p>
        </w:tc>
      </w:tr>
      <w:tr w:rsidR="00836EFC" w:rsidRPr="00D15A4D" w14:paraId="19F29BA5" w14:textId="77777777" w:rsidTr="00B774E0">
        <w:tc>
          <w:tcPr>
            <w:tcW w:w="992" w:type="dxa"/>
          </w:tcPr>
          <w:p w14:paraId="7CB8DD57" w14:textId="3C40A197" w:rsidR="00836EFC" w:rsidRPr="00991733" w:rsidRDefault="00B774E0" w:rsidP="00836EFC">
            <w:pPr>
              <w:pStyle w:val="Heading5"/>
            </w:pPr>
            <w:r>
              <w:t>1</w:t>
            </w:r>
            <w:r w:rsidR="001109CA">
              <w:t>6</w:t>
            </w:r>
          </w:p>
        </w:tc>
        <w:tc>
          <w:tcPr>
            <w:tcW w:w="8373" w:type="dxa"/>
            <w:gridSpan w:val="4"/>
          </w:tcPr>
          <w:p w14:paraId="5B10434C" w14:textId="6B0D0046" w:rsidR="00836EFC" w:rsidRPr="00991733" w:rsidRDefault="00836EFC" w:rsidP="00B774E0">
            <w:pPr>
              <w:pStyle w:val="Heading5"/>
            </w:pPr>
            <w:r>
              <w:t>Subsection 4</w:t>
            </w:r>
            <w:r w:rsidR="00A90EC0">
              <w:t>.</w:t>
            </w:r>
            <w:r w:rsidR="00B774E0">
              <w:t>7.4.2</w:t>
            </w:r>
          </w:p>
        </w:tc>
      </w:tr>
      <w:tr w:rsidR="00836EFC" w:rsidRPr="00D15A4D" w14:paraId="574B0D50" w14:textId="77777777" w:rsidTr="00B774E0">
        <w:tc>
          <w:tcPr>
            <w:tcW w:w="992" w:type="dxa"/>
          </w:tcPr>
          <w:p w14:paraId="0B49C50A" w14:textId="77777777" w:rsidR="00836EFC" w:rsidRPr="00D15A4D" w:rsidRDefault="00836EFC" w:rsidP="00836EFC">
            <w:pPr>
              <w:pStyle w:val="Sectiontext"/>
              <w:jc w:val="center"/>
            </w:pPr>
          </w:p>
        </w:tc>
        <w:tc>
          <w:tcPr>
            <w:tcW w:w="8373" w:type="dxa"/>
            <w:gridSpan w:val="4"/>
          </w:tcPr>
          <w:p w14:paraId="2818B7AC" w14:textId="179726A7" w:rsidR="00836EFC" w:rsidRPr="00D15A4D" w:rsidRDefault="00B774E0" w:rsidP="00836EFC">
            <w:pPr>
              <w:pStyle w:val="Sectiontext"/>
            </w:pPr>
            <w:r>
              <w:rPr>
                <w:iCs/>
              </w:rPr>
              <w:t>Repeal the subsection, substitute:</w:t>
            </w:r>
          </w:p>
        </w:tc>
      </w:tr>
      <w:tr w:rsidR="00B774E0" w:rsidRPr="00435702" w14:paraId="56164D61" w14:textId="77777777" w:rsidTr="00B774E0">
        <w:tc>
          <w:tcPr>
            <w:tcW w:w="992" w:type="dxa"/>
          </w:tcPr>
          <w:p w14:paraId="331533E7" w14:textId="77777777" w:rsidR="00B774E0" w:rsidRPr="00435702" w:rsidRDefault="00B774E0" w:rsidP="00B774E0">
            <w:pPr>
              <w:pStyle w:val="BlockText-Plain"/>
              <w:jc w:val="center"/>
            </w:pPr>
            <w:r w:rsidRPr="00435702">
              <w:t>2.</w:t>
            </w:r>
          </w:p>
        </w:tc>
        <w:tc>
          <w:tcPr>
            <w:tcW w:w="8373" w:type="dxa"/>
            <w:gridSpan w:val="4"/>
          </w:tcPr>
          <w:p w14:paraId="4F74FCE2" w14:textId="77777777" w:rsidR="00B774E0" w:rsidRPr="00435702" w:rsidRDefault="00B774E0" w:rsidP="00B774E0">
            <w:pPr>
              <w:pStyle w:val="BlockText-Plain"/>
            </w:pPr>
            <w:r w:rsidRPr="00435702">
              <w:t>The CDF may approve the payment or reimbursement of costs for the following expenses that are directly related to the member's representational duties.</w:t>
            </w:r>
          </w:p>
        </w:tc>
      </w:tr>
      <w:tr w:rsidR="00B774E0" w:rsidRPr="00435702" w14:paraId="2FA1BDF2" w14:textId="77777777" w:rsidTr="00B774E0">
        <w:trPr>
          <w:cantSplit/>
        </w:trPr>
        <w:tc>
          <w:tcPr>
            <w:tcW w:w="992" w:type="dxa"/>
          </w:tcPr>
          <w:p w14:paraId="30A375EE" w14:textId="77777777" w:rsidR="00B774E0" w:rsidRPr="00435702" w:rsidRDefault="00B774E0" w:rsidP="00B774E0">
            <w:pPr>
              <w:pStyle w:val="BlockText-Plain"/>
            </w:pPr>
          </w:p>
        </w:tc>
        <w:tc>
          <w:tcPr>
            <w:tcW w:w="567" w:type="dxa"/>
          </w:tcPr>
          <w:p w14:paraId="09EFF053" w14:textId="77777777" w:rsidR="00B774E0" w:rsidRPr="00435702" w:rsidRDefault="00B774E0" w:rsidP="00B774E0">
            <w:pPr>
              <w:pStyle w:val="BlockText-Plain"/>
              <w:jc w:val="center"/>
            </w:pPr>
            <w:r w:rsidRPr="00435702">
              <w:t>a.</w:t>
            </w:r>
          </w:p>
        </w:tc>
        <w:tc>
          <w:tcPr>
            <w:tcW w:w="7806" w:type="dxa"/>
            <w:gridSpan w:val="3"/>
          </w:tcPr>
          <w:p w14:paraId="54E350DB" w14:textId="2620F645" w:rsidR="00B774E0" w:rsidRPr="00435702" w:rsidRDefault="00B774E0" w:rsidP="00B774E0">
            <w:pPr>
              <w:pStyle w:val="BlockText-Plain"/>
            </w:pPr>
            <w:r w:rsidRPr="00435702">
              <w:t xml:space="preserve">The purchase of civilian clothing for the member or the member's </w:t>
            </w:r>
            <w:r>
              <w:t>resident family</w:t>
            </w:r>
            <w:r w:rsidRPr="00435702">
              <w:t>.</w:t>
            </w:r>
          </w:p>
        </w:tc>
      </w:tr>
      <w:tr w:rsidR="00B774E0" w:rsidRPr="00435702" w14:paraId="26E3D164" w14:textId="77777777" w:rsidTr="00B774E0">
        <w:trPr>
          <w:cantSplit/>
        </w:trPr>
        <w:tc>
          <w:tcPr>
            <w:tcW w:w="992" w:type="dxa"/>
          </w:tcPr>
          <w:p w14:paraId="6B00C554" w14:textId="77777777" w:rsidR="00B774E0" w:rsidRPr="00435702" w:rsidRDefault="00B774E0" w:rsidP="00B774E0">
            <w:pPr>
              <w:pStyle w:val="BlockText-Plain"/>
            </w:pPr>
          </w:p>
        </w:tc>
        <w:tc>
          <w:tcPr>
            <w:tcW w:w="567" w:type="dxa"/>
          </w:tcPr>
          <w:p w14:paraId="179F0E3F" w14:textId="77777777" w:rsidR="00B774E0" w:rsidRPr="00435702" w:rsidRDefault="00B774E0" w:rsidP="00B774E0">
            <w:pPr>
              <w:pStyle w:val="BlockText-Plain"/>
              <w:jc w:val="center"/>
            </w:pPr>
            <w:r w:rsidRPr="00435702">
              <w:t>b.</w:t>
            </w:r>
          </w:p>
        </w:tc>
        <w:tc>
          <w:tcPr>
            <w:tcW w:w="7806" w:type="dxa"/>
            <w:gridSpan w:val="3"/>
          </w:tcPr>
          <w:p w14:paraId="4BF23B90" w14:textId="7DCFFA53" w:rsidR="00B774E0" w:rsidRPr="00435702" w:rsidRDefault="00B774E0" w:rsidP="00B774E0">
            <w:pPr>
              <w:pStyle w:val="BlockText-Plain"/>
            </w:pPr>
            <w:r w:rsidRPr="00435702">
              <w:t>The hire of civilian clothing for the m</w:t>
            </w:r>
            <w:r>
              <w:t>ember or the member's resident family</w:t>
            </w:r>
            <w:r w:rsidRPr="00435702">
              <w:t>.</w:t>
            </w:r>
          </w:p>
        </w:tc>
      </w:tr>
      <w:tr w:rsidR="00B774E0" w:rsidRPr="00435702" w14:paraId="5E12779B" w14:textId="77777777" w:rsidTr="00B774E0">
        <w:trPr>
          <w:cantSplit/>
        </w:trPr>
        <w:tc>
          <w:tcPr>
            <w:tcW w:w="992" w:type="dxa"/>
          </w:tcPr>
          <w:p w14:paraId="0CE4A726" w14:textId="77777777" w:rsidR="00B774E0" w:rsidRPr="00435702" w:rsidRDefault="00B774E0" w:rsidP="00B774E0">
            <w:pPr>
              <w:pStyle w:val="BlockText-Plain"/>
            </w:pPr>
          </w:p>
        </w:tc>
        <w:tc>
          <w:tcPr>
            <w:tcW w:w="567" w:type="dxa"/>
          </w:tcPr>
          <w:p w14:paraId="3AED0AA9" w14:textId="77777777" w:rsidR="00B774E0" w:rsidRPr="00435702" w:rsidRDefault="00B774E0" w:rsidP="00B774E0">
            <w:pPr>
              <w:pStyle w:val="BlockText-Plain"/>
              <w:jc w:val="center"/>
            </w:pPr>
            <w:r w:rsidRPr="00435702">
              <w:t>c.</w:t>
            </w:r>
          </w:p>
        </w:tc>
        <w:tc>
          <w:tcPr>
            <w:tcW w:w="7806" w:type="dxa"/>
            <w:gridSpan w:val="3"/>
          </w:tcPr>
          <w:p w14:paraId="32BED587" w14:textId="77777777" w:rsidR="00B774E0" w:rsidRPr="00435702" w:rsidRDefault="00B774E0" w:rsidP="00B774E0">
            <w:pPr>
              <w:pStyle w:val="BlockText-Plain"/>
            </w:pPr>
            <w:r w:rsidRPr="00435702">
              <w:t>Laundry and dry cleaning costs.</w:t>
            </w:r>
          </w:p>
        </w:tc>
      </w:tr>
      <w:tr w:rsidR="00B774E0" w:rsidRPr="00435702" w14:paraId="5087D3B1" w14:textId="77777777" w:rsidTr="00B774E0">
        <w:trPr>
          <w:cantSplit/>
        </w:trPr>
        <w:tc>
          <w:tcPr>
            <w:tcW w:w="992" w:type="dxa"/>
          </w:tcPr>
          <w:p w14:paraId="05834DCE" w14:textId="77777777" w:rsidR="00B774E0" w:rsidRPr="00435702" w:rsidRDefault="00B774E0" w:rsidP="00B774E0">
            <w:pPr>
              <w:pStyle w:val="BlockText-Plain"/>
            </w:pPr>
          </w:p>
        </w:tc>
        <w:tc>
          <w:tcPr>
            <w:tcW w:w="567" w:type="dxa"/>
          </w:tcPr>
          <w:p w14:paraId="194C78CF" w14:textId="77777777" w:rsidR="00B774E0" w:rsidRPr="00435702" w:rsidRDefault="00B774E0" w:rsidP="00B774E0">
            <w:pPr>
              <w:pStyle w:val="BlockText-Plain"/>
              <w:jc w:val="center"/>
            </w:pPr>
            <w:r w:rsidRPr="00435702">
              <w:t>d.</w:t>
            </w:r>
          </w:p>
        </w:tc>
        <w:tc>
          <w:tcPr>
            <w:tcW w:w="7806" w:type="dxa"/>
            <w:gridSpan w:val="3"/>
          </w:tcPr>
          <w:p w14:paraId="25C34DAE" w14:textId="21ED3733" w:rsidR="00B774E0" w:rsidRPr="00435702" w:rsidRDefault="00B774E0" w:rsidP="00B774E0">
            <w:pPr>
              <w:pStyle w:val="BlockText-Plain"/>
            </w:pPr>
            <w:r w:rsidRPr="00435702">
              <w:t xml:space="preserve">Babysitting costs for a child who is </w:t>
            </w:r>
            <w:r>
              <w:t xml:space="preserve">the member’s resident </w:t>
            </w:r>
            <w:r w:rsidR="00780389">
              <w:t>family if</w:t>
            </w:r>
            <w:r w:rsidRPr="00435702">
              <w:t xml:space="preserve"> any of the following are attending a representational activity.</w:t>
            </w:r>
          </w:p>
        </w:tc>
      </w:tr>
      <w:tr w:rsidR="00B774E0" w:rsidRPr="00435702" w14:paraId="35083CE8" w14:textId="77777777" w:rsidTr="00F3632A">
        <w:trPr>
          <w:cantSplit/>
        </w:trPr>
        <w:tc>
          <w:tcPr>
            <w:tcW w:w="1559" w:type="dxa"/>
            <w:gridSpan w:val="2"/>
          </w:tcPr>
          <w:p w14:paraId="05D11215" w14:textId="77777777" w:rsidR="00B774E0" w:rsidRPr="00435702" w:rsidRDefault="00B774E0" w:rsidP="00B774E0">
            <w:pPr>
              <w:pStyle w:val="BlockText-Plain"/>
            </w:pPr>
          </w:p>
        </w:tc>
        <w:tc>
          <w:tcPr>
            <w:tcW w:w="601" w:type="dxa"/>
            <w:gridSpan w:val="2"/>
          </w:tcPr>
          <w:p w14:paraId="40AF6EDE" w14:textId="77777777" w:rsidR="00B774E0" w:rsidRPr="00435702" w:rsidRDefault="00B774E0" w:rsidP="00B774E0">
            <w:pPr>
              <w:pStyle w:val="BlockText-Plain"/>
            </w:pPr>
            <w:proofErr w:type="spellStart"/>
            <w:r w:rsidRPr="00435702">
              <w:t>i</w:t>
            </w:r>
            <w:proofErr w:type="spellEnd"/>
            <w:r w:rsidRPr="00435702">
              <w:t>.</w:t>
            </w:r>
          </w:p>
        </w:tc>
        <w:tc>
          <w:tcPr>
            <w:tcW w:w="7205" w:type="dxa"/>
          </w:tcPr>
          <w:p w14:paraId="253D202E" w14:textId="2E72E9F0" w:rsidR="00B774E0" w:rsidRPr="00435702" w:rsidRDefault="00B774E0" w:rsidP="00B774E0">
            <w:pPr>
              <w:pStyle w:val="BlockText-Plain"/>
            </w:pPr>
            <w:r w:rsidRPr="00435702">
              <w:t>The member and their partner.</w:t>
            </w:r>
          </w:p>
        </w:tc>
      </w:tr>
      <w:tr w:rsidR="00B774E0" w:rsidRPr="00435702" w14:paraId="7A3A7E21" w14:textId="77777777" w:rsidTr="00F3632A">
        <w:trPr>
          <w:cantSplit/>
        </w:trPr>
        <w:tc>
          <w:tcPr>
            <w:tcW w:w="1559" w:type="dxa"/>
            <w:gridSpan w:val="2"/>
          </w:tcPr>
          <w:p w14:paraId="181572F7" w14:textId="77777777" w:rsidR="00B774E0" w:rsidRPr="00435702" w:rsidRDefault="00B774E0" w:rsidP="00B774E0">
            <w:pPr>
              <w:pStyle w:val="BlockText-Plain"/>
            </w:pPr>
          </w:p>
        </w:tc>
        <w:tc>
          <w:tcPr>
            <w:tcW w:w="601" w:type="dxa"/>
            <w:gridSpan w:val="2"/>
          </w:tcPr>
          <w:p w14:paraId="09E829AD" w14:textId="77777777" w:rsidR="00B774E0" w:rsidRPr="00435702" w:rsidRDefault="00B774E0" w:rsidP="00B774E0">
            <w:pPr>
              <w:pStyle w:val="BlockText-Plain"/>
            </w:pPr>
            <w:r w:rsidRPr="00435702">
              <w:t>ii.</w:t>
            </w:r>
          </w:p>
        </w:tc>
        <w:tc>
          <w:tcPr>
            <w:tcW w:w="7205" w:type="dxa"/>
          </w:tcPr>
          <w:p w14:paraId="2A939150" w14:textId="6F4D96FF" w:rsidR="00B774E0" w:rsidRPr="00435702" w:rsidRDefault="00B774E0" w:rsidP="00B774E0">
            <w:pPr>
              <w:pStyle w:val="BlockText-Plain"/>
            </w:pPr>
            <w:r w:rsidRPr="00435702">
              <w:t>If the member does not have a partner, the member.</w:t>
            </w:r>
          </w:p>
        </w:tc>
      </w:tr>
      <w:tr w:rsidR="00B774E0" w:rsidRPr="00D15A4D" w14:paraId="567462D2" w14:textId="77777777" w:rsidTr="00B774E0">
        <w:tc>
          <w:tcPr>
            <w:tcW w:w="992" w:type="dxa"/>
          </w:tcPr>
          <w:p w14:paraId="0493AEF8" w14:textId="07AA9494" w:rsidR="00B774E0" w:rsidRPr="00991733" w:rsidRDefault="00B774E0" w:rsidP="00B774E0">
            <w:pPr>
              <w:pStyle w:val="Heading5"/>
            </w:pPr>
            <w:r>
              <w:t>1</w:t>
            </w:r>
            <w:r w:rsidR="001109CA">
              <w:t>7</w:t>
            </w:r>
          </w:p>
        </w:tc>
        <w:tc>
          <w:tcPr>
            <w:tcW w:w="8373" w:type="dxa"/>
            <w:gridSpan w:val="4"/>
          </w:tcPr>
          <w:p w14:paraId="30AC20D5" w14:textId="77777777" w:rsidR="00B774E0" w:rsidRPr="00991733" w:rsidRDefault="00B774E0" w:rsidP="00B774E0">
            <w:pPr>
              <w:pStyle w:val="Heading5"/>
            </w:pPr>
            <w:r>
              <w:t>Subsection 4.7.5.2</w:t>
            </w:r>
          </w:p>
        </w:tc>
      </w:tr>
      <w:tr w:rsidR="00B774E0" w:rsidRPr="00D15A4D" w14:paraId="1924EF35" w14:textId="77777777" w:rsidTr="00B774E0">
        <w:tc>
          <w:tcPr>
            <w:tcW w:w="992" w:type="dxa"/>
          </w:tcPr>
          <w:p w14:paraId="49FFEB27" w14:textId="77777777" w:rsidR="00B774E0" w:rsidRPr="00D15A4D" w:rsidRDefault="00B774E0" w:rsidP="00B774E0">
            <w:pPr>
              <w:pStyle w:val="Sectiontext"/>
              <w:jc w:val="center"/>
            </w:pPr>
          </w:p>
        </w:tc>
        <w:tc>
          <w:tcPr>
            <w:tcW w:w="8373" w:type="dxa"/>
            <w:gridSpan w:val="4"/>
          </w:tcPr>
          <w:p w14:paraId="79ED2157" w14:textId="572BB3CF" w:rsidR="00B774E0" w:rsidRPr="00D15A4D" w:rsidRDefault="00B774E0" w:rsidP="00B774E0">
            <w:pPr>
              <w:pStyle w:val="Sectiontext"/>
            </w:pPr>
            <w:r>
              <w:rPr>
                <w:iCs/>
              </w:rPr>
              <w:t>Omit “recognised dependants”, substitute “resident family”.</w:t>
            </w:r>
          </w:p>
        </w:tc>
      </w:tr>
      <w:tr w:rsidR="00AF0054" w:rsidRPr="00D15A4D" w14:paraId="7BE4EBD1" w14:textId="77777777" w:rsidTr="00301048">
        <w:tc>
          <w:tcPr>
            <w:tcW w:w="992" w:type="dxa"/>
          </w:tcPr>
          <w:p w14:paraId="2CC9E4C1" w14:textId="16E65E1B" w:rsidR="00AF0054" w:rsidRPr="00991733" w:rsidRDefault="00AF0054" w:rsidP="00301048">
            <w:pPr>
              <w:pStyle w:val="Heading5"/>
            </w:pPr>
            <w:r>
              <w:t>1</w:t>
            </w:r>
            <w:r w:rsidR="001109CA">
              <w:t>8</w:t>
            </w:r>
          </w:p>
        </w:tc>
        <w:tc>
          <w:tcPr>
            <w:tcW w:w="8373" w:type="dxa"/>
            <w:gridSpan w:val="4"/>
          </w:tcPr>
          <w:p w14:paraId="58597B88" w14:textId="541E855F" w:rsidR="00AF0054" w:rsidRPr="00991733" w:rsidRDefault="00AF0054" w:rsidP="00301048">
            <w:pPr>
              <w:pStyle w:val="Heading5"/>
            </w:pPr>
            <w:r>
              <w:t>Paragraph 4.7.6.a</w:t>
            </w:r>
          </w:p>
        </w:tc>
      </w:tr>
      <w:tr w:rsidR="00AF0054" w:rsidRPr="00D15A4D" w14:paraId="63D97AF5" w14:textId="77777777" w:rsidTr="00301048">
        <w:tc>
          <w:tcPr>
            <w:tcW w:w="992" w:type="dxa"/>
          </w:tcPr>
          <w:p w14:paraId="1837A1D8" w14:textId="77777777" w:rsidR="00AF0054" w:rsidRPr="00D15A4D" w:rsidRDefault="00AF0054" w:rsidP="00301048">
            <w:pPr>
              <w:pStyle w:val="Sectiontext"/>
              <w:jc w:val="center"/>
            </w:pPr>
          </w:p>
        </w:tc>
        <w:tc>
          <w:tcPr>
            <w:tcW w:w="8373" w:type="dxa"/>
            <w:gridSpan w:val="4"/>
          </w:tcPr>
          <w:p w14:paraId="2948AB1F" w14:textId="77777777" w:rsidR="00AF0054" w:rsidRPr="00D15A4D" w:rsidRDefault="00AF0054" w:rsidP="00301048">
            <w:pPr>
              <w:pStyle w:val="Sectiontext"/>
            </w:pPr>
            <w:r>
              <w:rPr>
                <w:iCs/>
              </w:rPr>
              <w:t>Omit “dependants”, substitute “resident family”.</w:t>
            </w:r>
          </w:p>
        </w:tc>
      </w:tr>
      <w:tr w:rsidR="00AF0054" w:rsidRPr="00D15A4D" w14:paraId="09F1EFD3" w14:textId="77777777" w:rsidTr="00301048">
        <w:tc>
          <w:tcPr>
            <w:tcW w:w="992" w:type="dxa"/>
          </w:tcPr>
          <w:p w14:paraId="004C00D9" w14:textId="4C01FB17" w:rsidR="00AF0054" w:rsidRPr="00991733" w:rsidRDefault="001109CA" w:rsidP="00301048">
            <w:pPr>
              <w:pStyle w:val="Heading5"/>
            </w:pPr>
            <w:r>
              <w:t>19</w:t>
            </w:r>
          </w:p>
        </w:tc>
        <w:tc>
          <w:tcPr>
            <w:tcW w:w="8373" w:type="dxa"/>
            <w:gridSpan w:val="4"/>
          </w:tcPr>
          <w:p w14:paraId="7EC941E5" w14:textId="77777777" w:rsidR="00AF0054" w:rsidRPr="00991733" w:rsidRDefault="00AF0054" w:rsidP="00301048">
            <w:pPr>
              <w:pStyle w:val="Heading5"/>
            </w:pPr>
            <w:r>
              <w:t>Paragraph 4.8.6.2.a</w:t>
            </w:r>
          </w:p>
        </w:tc>
      </w:tr>
      <w:tr w:rsidR="00AF0054" w:rsidRPr="00D15A4D" w14:paraId="36DE2A6F" w14:textId="77777777" w:rsidTr="00301048">
        <w:tc>
          <w:tcPr>
            <w:tcW w:w="992" w:type="dxa"/>
          </w:tcPr>
          <w:p w14:paraId="218A164B" w14:textId="77777777" w:rsidR="00AF0054" w:rsidRPr="00D15A4D" w:rsidRDefault="00AF0054" w:rsidP="00301048">
            <w:pPr>
              <w:pStyle w:val="Sectiontext"/>
              <w:jc w:val="center"/>
            </w:pPr>
          </w:p>
        </w:tc>
        <w:tc>
          <w:tcPr>
            <w:tcW w:w="8373" w:type="dxa"/>
            <w:gridSpan w:val="4"/>
          </w:tcPr>
          <w:p w14:paraId="49860E44" w14:textId="77777777" w:rsidR="00AF0054" w:rsidRPr="00D15A4D" w:rsidRDefault="00AF0054" w:rsidP="00301048">
            <w:pPr>
              <w:pStyle w:val="Sectiontext"/>
            </w:pPr>
            <w:r>
              <w:rPr>
                <w:iCs/>
              </w:rPr>
              <w:t>Omit “dependant”, substitute “resident family”.</w:t>
            </w:r>
          </w:p>
        </w:tc>
      </w:tr>
      <w:tr w:rsidR="00AF0054" w:rsidRPr="00D15A4D" w14:paraId="757BC2A2" w14:textId="77777777" w:rsidTr="00301048">
        <w:tc>
          <w:tcPr>
            <w:tcW w:w="992" w:type="dxa"/>
          </w:tcPr>
          <w:p w14:paraId="5F655FDE" w14:textId="235A9907" w:rsidR="00AF0054" w:rsidRPr="00991733" w:rsidRDefault="001109CA" w:rsidP="00301048">
            <w:pPr>
              <w:pStyle w:val="Heading5"/>
            </w:pPr>
            <w:r>
              <w:t>20</w:t>
            </w:r>
          </w:p>
        </w:tc>
        <w:tc>
          <w:tcPr>
            <w:tcW w:w="8373" w:type="dxa"/>
            <w:gridSpan w:val="4"/>
          </w:tcPr>
          <w:p w14:paraId="4F1BB857" w14:textId="3FDB780B" w:rsidR="00AF0054" w:rsidRPr="00991733" w:rsidRDefault="00AF0054" w:rsidP="00AF0054">
            <w:pPr>
              <w:pStyle w:val="Heading5"/>
            </w:pPr>
            <w:r>
              <w:t>Section 4.8.8</w:t>
            </w:r>
          </w:p>
        </w:tc>
      </w:tr>
      <w:tr w:rsidR="00AF0054" w:rsidRPr="00D15A4D" w14:paraId="5FA2C808" w14:textId="77777777" w:rsidTr="00301048">
        <w:tc>
          <w:tcPr>
            <w:tcW w:w="992" w:type="dxa"/>
          </w:tcPr>
          <w:p w14:paraId="27E6C9AC" w14:textId="77777777" w:rsidR="00AF0054" w:rsidRPr="00D15A4D" w:rsidRDefault="00AF0054" w:rsidP="00301048">
            <w:pPr>
              <w:pStyle w:val="Sectiontext"/>
              <w:jc w:val="center"/>
            </w:pPr>
          </w:p>
        </w:tc>
        <w:tc>
          <w:tcPr>
            <w:tcW w:w="8373" w:type="dxa"/>
            <w:gridSpan w:val="4"/>
          </w:tcPr>
          <w:p w14:paraId="5BD39909" w14:textId="199C2D22" w:rsidR="00AF0054" w:rsidRPr="00D15A4D" w:rsidRDefault="00AF0054" w:rsidP="00AF0054">
            <w:pPr>
              <w:pStyle w:val="Sectiontext"/>
            </w:pPr>
            <w:r>
              <w:rPr>
                <w:iCs/>
              </w:rPr>
              <w:t>Repeal the section, substitute:</w:t>
            </w:r>
          </w:p>
        </w:tc>
      </w:tr>
    </w:tbl>
    <w:p w14:paraId="0F5170D8" w14:textId="01336CC0" w:rsidR="004754A5" w:rsidRDefault="004754A5" w:rsidP="004754A5">
      <w:pPr>
        <w:pStyle w:val="Heading5"/>
      </w:pPr>
      <w:r>
        <w:lastRenderedPageBreak/>
        <w:t>4.8.8    </w:t>
      </w:r>
      <w:r w:rsidRPr="00435702">
        <w:t>Dual entitlement</w:t>
      </w:r>
    </w:p>
    <w:tbl>
      <w:tblPr>
        <w:tblW w:w="9365" w:type="dxa"/>
        <w:tblInd w:w="108" w:type="dxa"/>
        <w:tblLayout w:type="fixed"/>
        <w:tblLook w:val="0000" w:firstRow="0" w:lastRow="0" w:firstColumn="0" w:lastColumn="0" w:noHBand="0" w:noVBand="0"/>
      </w:tblPr>
      <w:tblGrid>
        <w:gridCol w:w="992"/>
        <w:gridCol w:w="567"/>
        <w:gridCol w:w="7806"/>
      </w:tblGrid>
      <w:tr w:rsidR="004754A5" w:rsidRPr="00F66BC6" w14:paraId="63E81780" w14:textId="77777777" w:rsidTr="00301048">
        <w:tc>
          <w:tcPr>
            <w:tcW w:w="992" w:type="dxa"/>
          </w:tcPr>
          <w:p w14:paraId="4262BB5A" w14:textId="328EB4F3" w:rsidR="004754A5" w:rsidRPr="00F66BC6" w:rsidRDefault="004754A5" w:rsidP="00301048">
            <w:pPr>
              <w:pStyle w:val="BlockText-PlainNoSpacing"/>
              <w:jc w:val="center"/>
            </w:pPr>
          </w:p>
        </w:tc>
        <w:tc>
          <w:tcPr>
            <w:tcW w:w="8373" w:type="dxa"/>
            <w:gridSpan w:val="2"/>
          </w:tcPr>
          <w:p w14:paraId="60BA3DF7" w14:textId="459C2432" w:rsidR="004754A5" w:rsidRPr="00F66BC6" w:rsidRDefault="004754A5" w:rsidP="00301048">
            <w:pPr>
              <w:pStyle w:val="BlockText-Plain"/>
            </w:pPr>
            <w:r>
              <w:t>If the trainee's partner</w:t>
            </w:r>
            <w:r w:rsidRPr="004754A5">
              <w:t xml:space="preserve"> is a member and is also eligible for the trainee's dependant allowance, the rate for each member is one of the following.</w:t>
            </w:r>
          </w:p>
        </w:tc>
      </w:tr>
      <w:tr w:rsidR="004754A5" w:rsidRPr="0089153E" w14:paraId="30A48B4A" w14:textId="77777777" w:rsidTr="00301048">
        <w:trPr>
          <w:cantSplit/>
        </w:trPr>
        <w:tc>
          <w:tcPr>
            <w:tcW w:w="992" w:type="dxa"/>
          </w:tcPr>
          <w:p w14:paraId="59DA837B" w14:textId="77777777" w:rsidR="004754A5" w:rsidRPr="0089153E" w:rsidRDefault="004754A5" w:rsidP="00301048">
            <w:pPr>
              <w:pStyle w:val="BlockText-Plain"/>
            </w:pPr>
          </w:p>
        </w:tc>
        <w:tc>
          <w:tcPr>
            <w:tcW w:w="567" w:type="dxa"/>
          </w:tcPr>
          <w:p w14:paraId="2EF2FACC" w14:textId="77777777" w:rsidR="004754A5" w:rsidRPr="0089153E" w:rsidRDefault="004754A5" w:rsidP="00301048">
            <w:pPr>
              <w:pStyle w:val="BlockText-Plain"/>
              <w:jc w:val="center"/>
            </w:pPr>
            <w:r w:rsidRPr="0089153E">
              <w:t>a.</w:t>
            </w:r>
          </w:p>
        </w:tc>
        <w:tc>
          <w:tcPr>
            <w:tcW w:w="7806" w:type="dxa"/>
          </w:tcPr>
          <w:p w14:paraId="3A8C3A47" w14:textId="02569A3A" w:rsidR="004754A5" w:rsidRPr="00D11053" w:rsidRDefault="004754A5" w:rsidP="004754A5">
            <w:pPr>
              <w:pStyle w:val="BlockText-Plain"/>
            </w:pPr>
            <w:r w:rsidRPr="004754A5">
              <w:t xml:space="preserve">If the trainee and </w:t>
            </w:r>
            <w:r>
              <w:t>their partner</w:t>
            </w:r>
            <w:r w:rsidRPr="004754A5">
              <w:t xml:space="preserve"> have the same rate of salary — half the difference between their individual rate and the salary of a Private in Pay Grade 1.</w:t>
            </w:r>
          </w:p>
        </w:tc>
      </w:tr>
      <w:tr w:rsidR="004754A5" w:rsidRPr="0089153E" w14:paraId="0146F48F" w14:textId="77777777" w:rsidTr="00301048">
        <w:trPr>
          <w:cantSplit/>
        </w:trPr>
        <w:tc>
          <w:tcPr>
            <w:tcW w:w="992" w:type="dxa"/>
          </w:tcPr>
          <w:p w14:paraId="33805306" w14:textId="77777777" w:rsidR="004754A5" w:rsidRPr="0089153E" w:rsidRDefault="004754A5" w:rsidP="00301048">
            <w:pPr>
              <w:pStyle w:val="BlockText-Plain"/>
            </w:pPr>
          </w:p>
        </w:tc>
        <w:tc>
          <w:tcPr>
            <w:tcW w:w="567" w:type="dxa"/>
          </w:tcPr>
          <w:p w14:paraId="5CFDEF69" w14:textId="77777777" w:rsidR="004754A5" w:rsidRPr="0089153E" w:rsidRDefault="004754A5" w:rsidP="00301048">
            <w:pPr>
              <w:pStyle w:val="BlockText-Plain"/>
              <w:jc w:val="center"/>
            </w:pPr>
            <w:r w:rsidRPr="0089153E">
              <w:t>b.</w:t>
            </w:r>
          </w:p>
        </w:tc>
        <w:tc>
          <w:tcPr>
            <w:tcW w:w="7806" w:type="dxa"/>
          </w:tcPr>
          <w:p w14:paraId="14D66E02" w14:textId="62E80752" w:rsidR="004754A5" w:rsidRPr="0089153E" w:rsidRDefault="004754A5" w:rsidP="004754A5">
            <w:pPr>
              <w:pStyle w:val="BlockText-Plain"/>
            </w:pPr>
            <w:r w:rsidRPr="004754A5">
              <w:t xml:space="preserve">If the trainee and </w:t>
            </w:r>
            <w:r>
              <w:t>their partner</w:t>
            </w:r>
            <w:r w:rsidRPr="004754A5">
              <w:t xml:space="preserve"> have different rates of salary — half the difference between the lower individual rate and the salary of a Private in Pay Grade 1.</w:t>
            </w:r>
          </w:p>
        </w:tc>
      </w:tr>
      <w:tr w:rsidR="00B774E0" w:rsidRPr="00D15A4D" w14:paraId="61F0D944" w14:textId="77777777" w:rsidTr="00B774E0">
        <w:tc>
          <w:tcPr>
            <w:tcW w:w="992" w:type="dxa"/>
          </w:tcPr>
          <w:p w14:paraId="69815402" w14:textId="249139D0" w:rsidR="00B774E0" w:rsidRPr="00991733" w:rsidRDefault="001109CA" w:rsidP="00B774E0">
            <w:pPr>
              <w:pStyle w:val="Heading5"/>
            </w:pPr>
            <w:r>
              <w:t>21</w:t>
            </w:r>
          </w:p>
        </w:tc>
        <w:tc>
          <w:tcPr>
            <w:tcW w:w="8373" w:type="dxa"/>
            <w:gridSpan w:val="2"/>
          </w:tcPr>
          <w:p w14:paraId="2180B6C8" w14:textId="6FF33ECB" w:rsidR="00B774E0" w:rsidRPr="00991733" w:rsidRDefault="00B774E0" w:rsidP="00B774E0">
            <w:pPr>
              <w:pStyle w:val="Heading5"/>
            </w:pPr>
            <w:r>
              <w:t xml:space="preserve">Subsection </w:t>
            </w:r>
            <w:r w:rsidR="00AF0054">
              <w:t>4.10.2.b</w:t>
            </w:r>
          </w:p>
        </w:tc>
      </w:tr>
      <w:tr w:rsidR="00B774E0" w:rsidRPr="00D15A4D" w14:paraId="2A09074D" w14:textId="77777777" w:rsidTr="00B774E0">
        <w:tc>
          <w:tcPr>
            <w:tcW w:w="992" w:type="dxa"/>
          </w:tcPr>
          <w:p w14:paraId="6FCBF1E6" w14:textId="77777777" w:rsidR="00B774E0" w:rsidRPr="00D15A4D" w:rsidRDefault="00B774E0" w:rsidP="00B774E0">
            <w:pPr>
              <w:pStyle w:val="Sectiontext"/>
              <w:jc w:val="center"/>
            </w:pPr>
          </w:p>
        </w:tc>
        <w:tc>
          <w:tcPr>
            <w:tcW w:w="8373" w:type="dxa"/>
            <w:gridSpan w:val="2"/>
          </w:tcPr>
          <w:p w14:paraId="7E0BE97B" w14:textId="5111BCC5" w:rsidR="00B774E0" w:rsidRPr="00D15A4D" w:rsidRDefault="00B774E0" w:rsidP="00B774E0">
            <w:pPr>
              <w:pStyle w:val="Sectiontext"/>
            </w:pPr>
            <w:r>
              <w:rPr>
                <w:iCs/>
              </w:rPr>
              <w:t>Omit “</w:t>
            </w:r>
            <w:r w:rsidR="00AF0054">
              <w:rPr>
                <w:iCs/>
              </w:rPr>
              <w:t>a dependant</w:t>
            </w:r>
            <w:r>
              <w:rPr>
                <w:iCs/>
              </w:rPr>
              <w:t>”, substitute “</w:t>
            </w:r>
            <w:r w:rsidR="00AF0054">
              <w:rPr>
                <w:iCs/>
              </w:rPr>
              <w:t xml:space="preserve">their </w:t>
            </w:r>
            <w:r>
              <w:rPr>
                <w:iCs/>
              </w:rPr>
              <w:t>resident family”.</w:t>
            </w:r>
          </w:p>
        </w:tc>
      </w:tr>
    </w:tbl>
    <w:p w14:paraId="754A8901" w14:textId="77777777" w:rsidR="00836EFC" w:rsidRPr="00123902" w:rsidRDefault="00836EFC" w:rsidP="00836EFC"/>
    <w:p w14:paraId="4776EE7D" w14:textId="77777777" w:rsidR="00836EFC" w:rsidRDefault="00836EFC" w:rsidP="00836EFC"/>
    <w:p w14:paraId="6FA6D1CA" w14:textId="3D192775" w:rsidR="00211325" w:rsidRPr="005E0C62" w:rsidRDefault="00211325">
      <w:pPr>
        <w:spacing w:after="160" w:line="259" w:lineRule="auto"/>
        <w:rPr>
          <w:rFonts w:ascii="Arial" w:eastAsia="Times New Roman" w:hAnsi="Arial" w:cs="Arial"/>
          <w:b/>
          <w:i/>
          <w:kern w:val="28"/>
          <w:sz w:val="20"/>
          <w:lang w:eastAsia="en-AU"/>
        </w:rPr>
      </w:pPr>
      <w:r w:rsidRPr="005E0C62">
        <w:rPr>
          <w:rFonts w:ascii="Arial" w:hAnsi="Arial" w:cs="Arial"/>
          <w:sz w:val="20"/>
        </w:rPr>
        <w:br w:type="page"/>
      </w:r>
    </w:p>
    <w:p w14:paraId="6A84E6F7" w14:textId="4E1DFD5F" w:rsidR="00211325" w:rsidRPr="00D15A4D" w:rsidRDefault="00211325" w:rsidP="00211325">
      <w:pPr>
        <w:pStyle w:val="ActHead6"/>
        <w:pageBreakBefore/>
      </w:pPr>
      <w:bookmarkStart w:id="25" w:name="_Toc131066316"/>
      <w:r w:rsidRPr="00D15A4D">
        <w:rPr>
          <w:rStyle w:val="CharAmSchNo"/>
        </w:rPr>
        <w:lastRenderedPageBreak/>
        <w:t>Schedule</w:t>
      </w:r>
      <w:r w:rsidR="00836EFC">
        <w:rPr>
          <w:rStyle w:val="CharAmSchNo"/>
        </w:rPr>
        <w:t> 3</w:t>
      </w:r>
      <w:r w:rsidRPr="00D15A4D">
        <w:t>—</w:t>
      </w:r>
      <w:r w:rsidR="00836EFC">
        <w:t>Chapter 5</w:t>
      </w:r>
      <w:bookmarkEnd w:id="25"/>
    </w:p>
    <w:p w14:paraId="079D72C4" w14:textId="77777777" w:rsidR="00211325" w:rsidRPr="002A3EC7" w:rsidRDefault="00211325" w:rsidP="00211325">
      <w:pPr>
        <w:pStyle w:val="ActHead9"/>
        <w:rPr>
          <w:rFonts w:cs="Arial"/>
        </w:rPr>
      </w:pPr>
      <w:bookmarkStart w:id="26" w:name="_Toc131066317"/>
      <w:r w:rsidRPr="002A3EC7">
        <w:rPr>
          <w:rFonts w:cs="Arial"/>
        </w:rPr>
        <w:t>Defence Determination 2016/19, Conditions of service</w:t>
      </w:r>
      <w:bookmarkEnd w:id="26"/>
    </w:p>
    <w:tbl>
      <w:tblPr>
        <w:tblW w:w="9359" w:type="dxa"/>
        <w:tblInd w:w="113" w:type="dxa"/>
        <w:tblLayout w:type="fixed"/>
        <w:tblLook w:val="0000" w:firstRow="0" w:lastRow="0" w:firstColumn="0" w:lastColumn="0" w:noHBand="0" w:noVBand="0"/>
      </w:tblPr>
      <w:tblGrid>
        <w:gridCol w:w="992"/>
        <w:gridCol w:w="563"/>
        <w:gridCol w:w="7804"/>
      </w:tblGrid>
      <w:tr w:rsidR="00836EFC" w:rsidRPr="00D15A4D" w14:paraId="6D9756BA" w14:textId="77777777" w:rsidTr="00836EFC">
        <w:tc>
          <w:tcPr>
            <w:tcW w:w="992" w:type="dxa"/>
          </w:tcPr>
          <w:p w14:paraId="4BAD1284" w14:textId="77777777" w:rsidR="00836EFC" w:rsidRPr="00991733" w:rsidRDefault="00836EFC" w:rsidP="00836EFC">
            <w:pPr>
              <w:pStyle w:val="Heading5"/>
            </w:pPr>
            <w:r>
              <w:t>1</w:t>
            </w:r>
          </w:p>
        </w:tc>
        <w:tc>
          <w:tcPr>
            <w:tcW w:w="8367" w:type="dxa"/>
            <w:gridSpan w:val="2"/>
          </w:tcPr>
          <w:p w14:paraId="49AC2F17" w14:textId="288A76F9" w:rsidR="00836EFC" w:rsidRPr="00991733" w:rsidRDefault="00836EFC" w:rsidP="00F3632A">
            <w:pPr>
              <w:pStyle w:val="Heading5"/>
            </w:pPr>
            <w:r>
              <w:t>Paragraph 5.4.17.1.c (</w:t>
            </w:r>
            <w:r w:rsidR="00F3632A">
              <w:t>n</w:t>
            </w:r>
            <w:r>
              <w:t>ote c)</w:t>
            </w:r>
          </w:p>
        </w:tc>
      </w:tr>
      <w:tr w:rsidR="00836EFC" w:rsidRPr="00D15A4D" w14:paraId="160AA08A" w14:textId="77777777" w:rsidTr="00836EFC">
        <w:tc>
          <w:tcPr>
            <w:tcW w:w="992" w:type="dxa"/>
          </w:tcPr>
          <w:p w14:paraId="61E70173" w14:textId="77777777" w:rsidR="00836EFC" w:rsidRPr="00D15A4D" w:rsidRDefault="00836EFC" w:rsidP="00836EFC">
            <w:pPr>
              <w:pStyle w:val="Sectiontext"/>
              <w:jc w:val="center"/>
            </w:pPr>
          </w:p>
        </w:tc>
        <w:tc>
          <w:tcPr>
            <w:tcW w:w="8367" w:type="dxa"/>
            <w:gridSpan w:val="2"/>
          </w:tcPr>
          <w:p w14:paraId="762F778F" w14:textId="77777777" w:rsidR="00836EFC" w:rsidRPr="00D15A4D" w:rsidRDefault="00836EFC" w:rsidP="00836EFC">
            <w:pPr>
              <w:pStyle w:val="Sectiontext"/>
            </w:pPr>
            <w:r>
              <w:rPr>
                <w:iCs/>
              </w:rPr>
              <w:t>Repeal</w:t>
            </w:r>
            <w:r w:rsidRPr="00D15A4D">
              <w:rPr>
                <w:iCs/>
              </w:rPr>
              <w:t xml:space="preserve"> </w:t>
            </w:r>
            <w:r>
              <w:rPr>
                <w:iCs/>
              </w:rPr>
              <w:t>the paragraph.</w:t>
            </w:r>
          </w:p>
        </w:tc>
      </w:tr>
      <w:tr w:rsidR="00836EFC" w:rsidRPr="00D15A4D" w14:paraId="5C65FA0B" w14:textId="77777777" w:rsidTr="00836EFC">
        <w:tc>
          <w:tcPr>
            <w:tcW w:w="992" w:type="dxa"/>
          </w:tcPr>
          <w:p w14:paraId="30BD7DB7" w14:textId="1A765D12" w:rsidR="00836EFC" w:rsidRPr="00991733" w:rsidRDefault="009D0654" w:rsidP="00836EFC">
            <w:pPr>
              <w:pStyle w:val="Heading5"/>
            </w:pPr>
            <w:r>
              <w:t>2</w:t>
            </w:r>
          </w:p>
        </w:tc>
        <w:tc>
          <w:tcPr>
            <w:tcW w:w="8367" w:type="dxa"/>
            <w:gridSpan w:val="2"/>
          </w:tcPr>
          <w:p w14:paraId="708C9611" w14:textId="77777777" w:rsidR="00836EFC" w:rsidRPr="00991733" w:rsidRDefault="00836EFC" w:rsidP="00836EFC">
            <w:pPr>
              <w:pStyle w:val="Heading5"/>
            </w:pPr>
            <w:r>
              <w:t>Subsection 5.7.5.1 (note)</w:t>
            </w:r>
          </w:p>
        </w:tc>
      </w:tr>
      <w:tr w:rsidR="00836EFC" w:rsidRPr="00D15A4D" w14:paraId="1584552F" w14:textId="77777777" w:rsidTr="00836EFC">
        <w:tc>
          <w:tcPr>
            <w:tcW w:w="992" w:type="dxa"/>
          </w:tcPr>
          <w:p w14:paraId="4F36592D" w14:textId="77777777" w:rsidR="00836EFC" w:rsidRPr="00D15A4D" w:rsidRDefault="00836EFC" w:rsidP="00836EFC">
            <w:pPr>
              <w:pStyle w:val="Sectiontext"/>
              <w:jc w:val="center"/>
            </w:pPr>
          </w:p>
        </w:tc>
        <w:tc>
          <w:tcPr>
            <w:tcW w:w="8367" w:type="dxa"/>
            <w:gridSpan w:val="2"/>
          </w:tcPr>
          <w:p w14:paraId="730803BD" w14:textId="5EAED6B1" w:rsidR="00836EFC" w:rsidRPr="00D15A4D" w:rsidRDefault="00836EFC" w:rsidP="00836EFC">
            <w:pPr>
              <w:pStyle w:val="Sectiontext"/>
            </w:pPr>
            <w:r>
              <w:rPr>
                <w:iCs/>
              </w:rPr>
              <w:t>Omit “</w:t>
            </w:r>
            <w:r w:rsidR="006164AB">
              <w:rPr>
                <w:iCs/>
              </w:rPr>
              <w:t xml:space="preserve">a recognised </w:t>
            </w:r>
            <w:r>
              <w:rPr>
                <w:iCs/>
              </w:rPr>
              <w:t>dependant”, substitute “</w:t>
            </w:r>
            <w:r w:rsidR="006164AB">
              <w:rPr>
                <w:iCs/>
              </w:rPr>
              <w:t xml:space="preserve">recognised </w:t>
            </w:r>
            <w:r>
              <w:rPr>
                <w:iCs/>
              </w:rPr>
              <w:t>as resident family”.</w:t>
            </w:r>
          </w:p>
        </w:tc>
      </w:tr>
      <w:tr w:rsidR="00836EFC" w:rsidRPr="00D15A4D" w14:paraId="319EE6D8" w14:textId="77777777" w:rsidTr="00836EFC">
        <w:tc>
          <w:tcPr>
            <w:tcW w:w="992" w:type="dxa"/>
          </w:tcPr>
          <w:p w14:paraId="10C4B8BB" w14:textId="04824284" w:rsidR="00836EFC" w:rsidRPr="00991733" w:rsidRDefault="009D0654" w:rsidP="00836EFC">
            <w:pPr>
              <w:pStyle w:val="Heading5"/>
            </w:pPr>
            <w:r>
              <w:t>3</w:t>
            </w:r>
          </w:p>
        </w:tc>
        <w:tc>
          <w:tcPr>
            <w:tcW w:w="8367" w:type="dxa"/>
            <w:gridSpan w:val="2"/>
          </w:tcPr>
          <w:p w14:paraId="65EF8A70" w14:textId="77777777" w:rsidR="00836EFC" w:rsidRPr="00991733" w:rsidRDefault="00836EFC" w:rsidP="00836EFC">
            <w:pPr>
              <w:pStyle w:val="Heading5"/>
            </w:pPr>
            <w:r>
              <w:t>Subparagraph 5.7.6A.1.b.i</w:t>
            </w:r>
          </w:p>
        </w:tc>
      </w:tr>
      <w:tr w:rsidR="00836EFC" w:rsidRPr="00D15A4D" w14:paraId="0D9D071B" w14:textId="77777777" w:rsidTr="00836EFC">
        <w:tc>
          <w:tcPr>
            <w:tcW w:w="992" w:type="dxa"/>
          </w:tcPr>
          <w:p w14:paraId="380AC57C" w14:textId="77777777" w:rsidR="00836EFC" w:rsidRPr="00D15A4D" w:rsidRDefault="00836EFC" w:rsidP="00836EFC">
            <w:pPr>
              <w:pStyle w:val="Sectiontext"/>
              <w:jc w:val="center"/>
            </w:pPr>
          </w:p>
        </w:tc>
        <w:tc>
          <w:tcPr>
            <w:tcW w:w="8367" w:type="dxa"/>
            <w:gridSpan w:val="2"/>
          </w:tcPr>
          <w:p w14:paraId="1046F7CC" w14:textId="77777777" w:rsidR="00836EFC" w:rsidRPr="00D15A4D" w:rsidRDefault="00836EFC" w:rsidP="00836EFC">
            <w:pPr>
              <w:pStyle w:val="Sectiontext"/>
            </w:pPr>
            <w:r>
              <w:rPr>
                <w:iCs/>
              </w:rPr>
              <w:t>Omit “a dependant of the member”, substitute “a member’s resident family”.</w:t>
            </w:r>
          </w:p>
        </w:tc>
      </w:tr>
      <w:tr w:rsidR="00836EFC" w:rsidRPr="00D15A4D" w14:paraId="6544B02B" w14:textId="77777777" w:rsidTr="00836EFC">
        <w:tc>
          <w:tcPr>
            <w:tcW w:w="992" w:type="dxa"/>
          </w:tcPr>
          <w:p w14:paraId="5C2660E9" w14:textId="476D11E5" w:rsidR="00836EFC" w:rsidRPr="00991733" w:rsidRDefault="009D0654" w:rsidP="00836EFC">
            <w:pPr>
              <w:pStyle w:val="Heading5"/>
            </w:pPr>
            <w:r>
              <w:t>4</w:t>
            </w:r>
          </w:p>
        </w:tc>
        <w:tc>
          <w:tcPr>
            <w:tcW w:w="8367" w:type="dxa"/>
            <w:gridSpan w:val="2"/>
          </w:tcPr>
          <w:p w14:paraId="4760BD23" w14:textId="77777777" w:rsidR="00836EFC" w:rsidRPr="00991733" w:rsidRDefault="00836EFC" w:rsidP="00836EFC">
            <w:pPr>
              <w:pStyle w:val="Heading5"/>
            </w:pPr>
            <w:r>
              <w:t>Subsection 5.7.7.1 (notes)</w:t>
            </w:r>
          </w:p>
        </w:tc>
      </w:tr>
      <w:tr w:rsidR="00836EFC" w:rsidRPr="00D15A4D" w14:paraId="3A9D4455" w14:textId="77777777" w:rsidTr="00836EFC">
        <w:tc>
          <w:tcPr>
            <w:tcW w:w="992" w:type="dxa"/>
          </w:tcPr>
          <w:p w14:paraId="17275444" w14:textId="77777777" w:rsidR="00836EFC" w:rsidRPr="00D15A4D" w:rsidRDefault="00836EFC" w:rsidP="00836EFC">
            <w:pPr>
              <w:pStyle w:val="Sectiontext"/>
              <w:jc w:val="center"/>
            </w:pPr>
          </w:p>
        </w:tc>
        <w:tc>
          <w:tcPr>
            <w:tcW w:w="8367" w:type="dxa"/>
            <w:gridSpan w:val="2"/>
          </w:tcPr>
          <w:p w14:paraId="5AD864BB" w14:textId="246B67C3" w:rsidR="00836EFC" w:rsidRPr="00D15A4D" w:rsidRDefault="00836EFC" w:rsidP="00836EFC">
            <w:pPr>
              <w:pStyle w:val="Sectiontext"/>
            </w:pPr>
            <w:r>
              <w:rPr>
                <w:iCs/>
              </w:rPr>
              <w:t>Omit “dependant of the member”, substitute “member’s resident family”.</w:t>
            </w:r>
          </w:p>
        </w:tc>
      </w:tr>
      <w:tr w:rsidR="00836EFC" w:rsidRPr="00D15A4D" w14:paraId="18C52B48" w14:textId="77777777" w:rsidTr="00836EFC">
        <w:tc>
          <w:tcPr>
            <w:tcW w:w="992" w:type="dxa"/>
          </w:tcPr>
          <w:p w14:paraId="3E534805" w14:textId="497ABFD5" w:rsidR="00836EFC" w:rsidRPr="00991733" w:rsidRDefault="009D0654" w:rsidP="00836EFC">
            <w:pPr>
              <w:pStyle w:val="Heading5"/>
            </w:pPr>
            <w:r>
              <w:t>5</w:t>
            </w:r>
          </w:p>
        </w:tc>
        <w:tc>
          <w:tcPr>
            <w:tcW w:w="8367" w:type="dxa"/>
            <w:gridSpan w:val="2"/>
          </w:tcPr>
          <w:p w14:paraId="1BFECB2D" w14:textId="77777777" w:rsidR="00836EFC" w:rsidRPr="00991733" w:rsidRDefault="00836EFC" w:rsidP="00836EFC">
            <w:pPr>
              <w:pStyle w:val="Heading5"/>
            </w:pPr>
            <w:r>
              <w:t>Paragraph 5.10.4.3.g</w:t>
            </w:r>
          </w:p>
        </w:tc>
      </w:tr>
      <w:tr w:rsidR="00836EFC" w:rsidRPr="00D15A4D" w14:paraId="0E05D8B8" w14:textId="77777777" w:rsidTr="00836EFC">
        <w:tc>
          <w:tcPr>
            <w:tcW w:w="992" w:type="dxa"/>
          </w:tcPr>
          <w:p w14:paraId="5F1A29E5" w14:textId="77777777" w:rsidR="00836EFC" w:rsidRPr="00D15A4D" w:rsidRDefault="00836EFC" w:rsidP="00836EFC">
            <w:pPr>
              <w:pStyle w:val="Sectiontext"/>
              <w:jc w:val="center"/>
            </w:pPr>
          </w:p>
        </w:tc>
        <w:tc>
          <w:tcPr>
            <w:tcW w:w="8367" w:type="dxa"/>
            <w:gridSpan w:val="2"/>
          </w:tcPr>
          <w:p w14:paraId="09C60DA3" w14:textId="21C3D5C0" w:rsidR="00836EFC" w:rsidRPr="00D15A4D" w:rsidRDefault="00836EFC" w:rsidP="00836EFC">
            <w:pPr>
              <w:pStyle w:val="Sectiontext"/>
            </w:pPr>
            <w:r>
              <w:rPr>
                <w:iCs/>
              </w:rPr>
              <w:t>Omit “dependant</w:t>
            </w:r>
            <w:r w:rsidR="006164AB">
              <w:rPr>
                <w:iCs/>
              </w:rPr>
              <w:t>s</w:t>
            </w:r>
            <w:r>
              <w:rPr>
                <w:iCs/>
              </w:rPr>
              <w:t>”, substitute “resident family</w:t>
            </w:r>
            <w:r w:rsidR="00CA1F28">
              <w:rPr>
                <w:iCs/>
              </w:rPr>
              <w:t>, recognised family or recognised other persons</w:t>
            </w:r>
            <w:r>
              <w:rPr>
                <w:iCs/>
              </w:rPr>
              <w:t>”.</w:t>
            </w:r>
          </w:p>
        </w:tc>
      </w:tr>
      <w:tr w:rsidR="00836EFC" w:rsidRPr="00D15A4D" w14:paraId="3C5FB16C" w14:textId="77777777" w:rsidTr="00836EFC">
        <w:tc>
          <w:tcPr>
            <w:tcW w:w="992" w:type="dxa"/>
          </w:tcPr>
          <w:p w14:paraId="1157CEA8" w14:textId="5F64C3E3" w:rsidR="00836EFC" w:rsidRPr="00991733" w:rsidRDefault="009D0654" w:rsidP="00836EFC">
            <w:pPr>
              <w:pStyle w:val="Heading5"/>
            </w:pPr>
            <w:r>
              <w:t>6</w:t>
            </w:r>
          </w:p>
        </w:tc>
        <w:tc>
          <w:tcPr>
            <w:tcW w:w="8367" w:type="dxa"/>
            <w:gridSpan w:val="2"/>
          </w:tcPr>
          <w:p w14:paraId="709FC544" w14:textId="77777777" w:rsidR="00836EFC" w:rsidRPr="00991733" w:rsidRDefault="00836EFC" w:rsidP="00836EFC">
            <w:pPr>
              <w:pStyle w:val="Heading5"/>
            </w:pPr>
            <w:r>
              <w:t>Paragraph 5.10.5.1.c</w:t>
            </w:r>
          </w:p>
        </w:tc>
      </w:tr>
      <w:tr w:rsidR="00836EFC" w:rsidRPr="00D15A4D" w14:paraId="1E72C26A" w14:textId="77777777" w:rsidTr="00836EFC">
        <w:tc>
          <w:tcPr>
            <w:tcW w:w="992" w:type="dxa"/>
          </w:tcPr>
          <w:p w14:paraId="3E264F7B" w14:textId="77777777" w:rsidR="00836EFC" w:rsidRPr="00D15A4D" w:rsidRDefault="00836EFC" w:rsidP="00836EFC">
            <w:pPr>
              <w:pStyle w:val="Sectiontext"/>
              <w:jc w:val="center"/>
            </w:pPr>
          </w:p>
        </w:tc>
        <w:tc>
          <w:tcPr>
            <w:tcW w:w="8367" w:type="dxa"/>
            <w:gridSpan w:val="2"/>
          </w:tcPr>
          <w:p w14:paraId="5EC3F3F4" w14:textId="77777777" w:rsidR="00836EFC" w:rsidRPr="00D15A4D" w:rsidRDefault="00836EFC" w:rsidP="00836EFC">
            <w:pPr>
              <w:pStyle w:val="Sectiontext"/>
            </w:pPr>
            <w:r>
              <w:rPr>
                <w:iCs/>
              </w:rPr>
              <w:t>Repeal</w:t>
            </w:r>
            <w:r w:rsidRPr="00D15A4D">
              <w:rPr>
                <w:iCs/>
              </w:rPr>
              <w:t xml:space="preserve"> </w:t>
            </w:r>
            <w:r>
              <w:rPr>
                <w:iCs/>
              </w:rPr>
              <w:t xml:space="preserve">the paragraph, </w:t>
            </w:r>
            <w:r w:rsidRPr="00D15A4D">
              <w:rPr>
                <w:iCs/>
              </w:rPr>
              <w:t>substitute</w:t>
            </w:r>
            <w:r>
              <w:rPr>
                <w:iCs/>
              </w:rPr>
              <w:t>:</w:t>
            </w:r>
          </w:p>
        </w:tc>
      </w:tr>
      <w:tr w:rsidR="00836EFC" w:rsidRPr="00D15A4D" w14:paraId="703DD282" w14:textId="77777777" w:rsidTr="00836EFC">
        <w:tblPrEx>
          <w:tblLook w:val="04A0" w:firstRow="1" w:lastRow="0" w:firstColumn="1" w:lastColumn="0" w:noHBand="0" w:noVBand="1"/>
        </w:tblPrEx>
        <w:tc>
          <w:tcPr>
            <w:tcW w:w="992" w:type="dxa"/>
          </w:tcPr>
          <w:p w14:paraId="33993021" w14:textId="77777777" w:rsidR="00836EFC" w:rsidRPr="00D15A4D" w:rsidRDefault="00836EFC" w:rsidP="00836EFC">
            <w:pPr>
              <w:pStyle w:val="Sectiontext"/>
              <w:jc w:val="center"/>
              <w:rPr>
                <w:lang w:eastAsia="en-US"/>
              </w:rPr>
            </w:pPr>
          </w:p>
        </w:tc>
        <w:tc>
          <w:tcPr>
            <w:tcW w:w="563" w:type="dxa"/>
            <w:hideMark/>
          </w:tcPr>
          <w:p w14:paraId="16D830BE" w14:textId="77777777" w:rsidR="00836EFC" w:rsidRPr="00D15A4D" w:rsidRDefault="00836EFC" w:rsidP="00836EFC">
            <w:pPr>
              <w:pStyle w:val="Sectiontext"/>
              <w:jc w:val="center"/>
              <w:rPr>
                <w:rFonts w:cs="Arial"/>
                <w:lang w:eastAsia="en-US"/>
              </w:rPr>
            </w:pPr>
            <w:r>
              <w:rPr>
                <w:rFonts w:cs="Arial"/>
                <w:lang w:eastAsia="en-US"/>
              </w:rPr>
              <w:t xml:space="preserve">c. </w:t>
            </w:r>
          </w:p>
        </w:tc>
        <w:tc>
          <w:tcPr>
            <w:tcW w:w="7804" w:type="dxa"/>
          </w:tcPr>
          <w:p w14:paraId="7ED298D3" w14:textId="77777777" w:rsidR="00836EFC" w:rsidRPr="00D15A4D" w:rsidRDefault="00836EFC" w:rsidP="00836EFC">
            <w:pPr>
              <w:pStyle w:val="Sectiontext"/>
              <w:rPr>
                <w:rFonts w:cs="Arial"/>
                <w:lang w:eastAsia="en-US"/>
              </w:rPr>
            </w:pPr>
            <w:r w:rsidRPr="00013BC6">
              <w:t>The member is granted a period of leave without pay to accompany the</w:t>
            </w:r>
            <w:r>
              <w:t>ir</w:t>
            </w:r>
            <w:r w:rsidRPr="00013BC6">
              <w:t xml:space="preserve"> partner to</w:t>
            </w:r>
            <w:r>
              <w:t xml:space="preserve"> a new housing benefit location.</w:t>
            </w:r>
          </w:p>
        </w:tc>
      </w:tr>
      <w:tr w:rsidR="00836EFC" w:rsidRPr="00D15A4D" w14:paraId="60BDA3E0" w14:textId="77777777" w:rsidTr="00836EFC">
        <w:tc>
          <w:tcPr>
            <w:tcW w:w="992" w:type="dxa"/>
          </w:tcPr>
          <w:p w14:paraId="0EC1A8CF" w14:textId="03A4FA45" w:rsidR="00836EFC" w:rsidRPr="00991733" w:rsidRDefault="009D0654" w:rsidP="00836EFC">
            <w:pPr>
              <w:pStyle w:val="Heading5"/>
            </w:pPr>
            <w:r>
              <w:t>7</w:t>
            </w:r>
          </w:p>
        </w:tc>
        <w:tc>
          <w:tcPr>
            <w:tcW w:w="8367" w:type="dxa"/>
            <w:gridSpan w:val="2"/>
          </w:tcPr>
          <w:p w14:paraId="3675D01C" w14:textId="77777777" w:rsidR="00836EFC" w:rsidRPr="00991733" w:rsidRDefault="00836EFC" w:rsidP="00836EFC">
            <w:pPr>
              <w:pStyle w:val="Heading5"/>
            </w:pPr>
            <w:r>
              <w:t>Paragraph 5.10.6.3.a</w:t>
            </w:r>
          </w:p>
        </w:tc>
      </w:tr>
      <w:tr w:rsidR="00836EFC" w:rsidRPr="00D15A4D" w14:paraId="708984F2" w14:textId="77777777" w:rsidTr="00836EFC">
        <w:tc>
          <w:tcPr>
            <w:tcW w:w="992" w:type="dxa"/>
          </w:tcPr>
          <w:p w14:paraId="6644C32E" w14:textId="77777777" w:rsidR="00836EFC" w:rsidRPr="00D15A4D" w:rsidRDefault="00836EFC" w:rsidP="00836EFC">
            <w:pPr>
              <w:pStyle w:val="Sectiontext"/>
              <w:jc w:val="center"/>
            </w:pPr>
          </w:p>
        </w:tc>
        <w:tc>
          <w:tcPr>
            <w:tcW w:w="8367" w:type="dxa"/>
            <w:gridSpan w:val="2"/>
          </w:tcPr>
          <w:p w14:paraId="7700B0BF" w14:textId="77777777" w:rsidR="00836EFC" w:rsidRPr="00D15A4D" w:rsidRDefault="00836EFC" w:rsidP="00836EFC">
            <w:pPr>
              <w:pStyle w:val="Sectiontext"/>
            </w:pPr>
            <w:r>
              <w:rPr>
                <w:iCs/>
              </w:rPr>
              <w:t>Omit “or dependants if they”, substitute “, their resident family or recognised other persons if the member”.</w:t>
            </w:r>
          </w:p>
        </w:tc>
      </w:tr>
      <w:tr w:rsidR="00836EFC" w:rsidRPr="00D15A4D" w14:paraId="0874CE86" w14:textId="77777777" w:rsidTr="00836EFC">
        <w:tc>
          <w:tcPr>
            <w:tcW w:w="992" w:type="dxa"/>
          </w:tcPr>
          <w:p w14:paraId="66BE37F7" w14:textId="1CC44753" w:rsidR="00836EFC" w:rsidRPr="00991733" w:rsidRDefault="009D0654" w:rsidP="00836EFC">
            <w:pPr>
              <w:pStyle w:val="Heading5"/>
            </w:pPr>
            <w:r>
              <w:t>8</w:t>
            </w:r>
          </w:p>
        </w:tc>
        <w:tc>
          <w:tcPr>
            <w:tcW w:w="8367" w:type="dxa"/>
            <w:gridSpan w:val="2"/>
          </w:tcPr>
          <w:p w14:paraId="2A75E8E8" w14:textId="77777777" w:rsidR="00836EFC" w:rsidRPr="007F0A75" w:rsidRDefault="00836EFC" w:rsidP="00836EFC">
            <w:pPr>
              <w:pStyle w:val="Heading5"/>
            </w:pPr>
            <w:r>
              <w:t>Paragraph 5.10.6.3.c</w:t>
            </w:r>
          </w:p>
        </w:tc>
      </w:tr>
      <w:tr w:rsidR="00836EFC" w:rsidRPr="00D15A4D" w14:paraId="64E44255" w14:textId="77777777" w:rsidTr="00836EFC">
        <w:tc>
          <w:tcPr>
            <w:tcW w:w="992" w:type="dxa"/>
          </w:tcPr>
          <w:p w14:paraId="04238DAD" w14:textId="77777777" w:rsidR="00836EFC" w:rsidRPr="00D15A4D" w:rsidRDefault="00836EFC" w:rsidP="00836EFC">
            <w:pPr>
              <w:pStyle w:val="Sectiontext"/>
              <w:jc w:val="center"/>
            </w:pPr>
          </w:p>
        </w:tc>
        <w:tc>
          <w:tcPr>
            <w:tcW w:w="8367" w:type="dxa"/>
            <w:gridSpan w:val="2"/>
          </w:tcPr>
          <w:p w14:paraId="62FED2A7" w14:textId="77777777" w:rsidR="00836EFC" w:rsidRPr="007F0A75" w:rsidRDefault="00836EFC" w:rsidP="00836EFC">
            <w:pPr>
              <w:pStyle w:val="Sectiontext"/>
              <w:rPr>
                <w:iCs/>
              </w:rPr>
            </w:pPr>
            <w:r>
              <w:rPr>
                <w:iCs/>
              </w:rPr>
              <w:t>Omit “or their dependant”, substitute “, their resident family, or their recognised other persons”.</w:t>
            </w:r>
          </w:p>
        </w:tc>
      </w:tr>
      <w:tr w:rsidR="00836EFC" w:rsidRPr="00D15A4D" w14:paraId="49C9409E" w14:textId="77777777" w:rsidTr="00836EFC">
        <w:tc>
          <w:tcPr>
            <w:tcW w:w="992" w:type="dxa"/>
          </w:tcPr>
          <w:p w14:paraId="23D1A5C6" w14:textId="67ADF183" w:rsidR="00836EFC" w:rsidRPr="00991733" w:rsidRDefault="009D0654" w:rsidP="00836EFC">
            <w:pPr>
              <w:pStyle w:val="Heading5"/>
            </w:pPr>
            <w:r>
              <w:t>9</w:t>
            </w:r>
          </w:p>
        </w:tc>
        <w:tc>
          <w:tcPr>
            <w:tcW w:w="8367" w:type="dxa"/>
            <w:gridSpan w:val="2"/>
          </w:tcPr>
          <w:p w14:paraId="3CD1702D" w14:textId="77777777" w:rsidR="00836EFC" w:rsidRPr="007F0A75" w:rsidRDefault="00836EFC" w:rsidP="00836EFC">
            <w:pPr>
              <w:pStyle w:val="Heading5"/>
            </w:pPr>
            <w:r>
              <w:t>Paragraph 5.11.13.b</w:t>
            </w:r>
          </w:p>
        </w:tc>
      </w:tr>
      <w:tr w:rsidR="00836EFC" w:rsidRPr="00D15A4D" w14:paraId="79F5800E" w14:textId="77777777" w:rsidTr="00836EFC">
        <w:tc>
          <w:tcPr>
            <w:tcW w:w="992" w:type="dxa"/>
          </w:tcPr>
          <w:p w14:paraId="48C0D82C" w14:textId="77777777" w:rsidR="00836EFC" w:rsidRPr="00D15A4D" w:rsidRDefault="00836EFC" w:rsidP="00836EFC">
            <w:pPr>
              <w:pStyle w:val="Sectiontext"/>
              <w:jc w:val="center"/>
            </w:pPr>
          </w:p>
        </w:tc>
        <w:tc>
          <w:tcPr>
            <w:tcW w:w="8367" w:type="dxa"/>
            <w:gridSpan w:val="2"/>
          </w:tcPr>
          <w:p w14:paraId="2931E39B" w14:textId="77777777" w:rsidR="00836EFC" w:rsidRPr="00D15A4D" w:rsidRDefault="00836EFC" w:rsidP="00836EFC">
            <w:pPr>
              <w:pStyle w:val="Sectiontext"/>
            </w:pPr>
            <w:r>
              <w:rPr>
                <w:iCs/>
              </w:rPr>
              <w:t>Repeal</w:t>
            </w:r>
            <w:r w:rsidRPr="00D15A4D">
              <w:rPr>
                <w:iCs/>
              </w:rPr>
              <w:t xml:space="preserve"> </w:t>
            </w:r>
            <w:r>
              <w:rPr>
                <w:iCs/>
              </w:rPr>
              <w:t xml:space="preserve">the paragraph, </w:t>
            </w:r>
            <w:r w:rsidRPr="00D15A4D">
              <w:rPr>
                <w:iCs/>
              </w:rPr>
              <w:t>substitute</w:t>
            </w:r>
            <w:r>
              <w:rPr>
                <w:iCs/>
              </w:rPr>
              <w:t>:</w:t>
            </w:r>
          </w:p>
        </w:tc>
      </w:tr>
      <w:tr w:rsidR="00836EFC" w:rsidRPr="00D15A4D" w14:paraId="0C1783E5" w14:textId="77777777" w:rsidTr="00836EFC">
        <w:tblPrEx>
          <w:tblLook w:val="04A0" w:firstRow="1" w:lastRow="0" w:firstColumn="1" w:lastColumn="0" w:noHBand="0" w:noVBand="1"/>
        </w:tblPrEx>
        <w:tc>
          <w:tcPr>
            <w:tcW w:w="992" w:type="dxa"/>
          </w:tcPr>
          <w:p w14:paraId="5A3E959E" w14:textId="77777777" w:rsidR="00836EFC" w:rsidRPr="00D15A4D" w:rsidRDefault="00836EFC" w:rsidP="00836EFC">
            <w:pPr>
              <w:pStyle w:val="Sectiontext"/>
              <w:jc w:val="center"/>
              <w:rPr>
                <w:lang w:eastAsia="en-US"/>
              </w:rPr>
            </w:pPr>
          </w:p>
        </w:tc>
        <w:tc>
          <w:tcPr>
            <w:tcW w:w="563" w:type="dxa"/>
            <w:hideMark/>
          </w:tcPr>
          <w:p w14:paraId="2DFEA40B"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tcPr>
          <w:p w14:paraId="1CE80514" w14:textId="1AFABBA7" w:rsidR="00836EFC" w:rsidRPr="00D15A4D" w:rsidRDefault="00836EFC" w:rsidP="00836EFC">
            <w:pPr>
              <w:pStyle w:val="Sectiontext"/>
              <w:rPr>
                <w:rFonts w:cs="Arial"/>
                <w:lang w:eastAsia="en-US"/>
              </w:rPr>
            </w:pPr>
            <w:r w:rsidRPr="00671991">
              <w:t>Supervise a child</w:t>
            </w:r>
            <w:r>
              <w:t xml:space="preserve"> who is recognised as resident family</w:t>
            </w:r>
            <w:r w:rsidR="00CA1F28">
              <w:t>, recognised family</w:t>
            </w:r>
            <w:r>
              <w:t xml:space="preserve"> or as a recognised other person and i</w:t>
            </w:r>
            <w:r w:rsidRPr="00671991">
              <w:t>s required to isolate themself.</w:t>
            </w:r>
          </w:p>
        </w:tc>
      </w:tr>
      <w:tr w:rsidR="00836EFC" w:rsidRPr="00D15A4D" w14:paraId="75C1DECA" w14:textId="77777777" w:rsidTr="00836EFC">
        <w:tc>
          <w:tcPr>
            <w:tcW w:w="992" w:type="dxa"/>
          </w:tcPr>
          <w:p w14:paraId="7D2BA16F" w14:textId="53AB24D2" w:rsidR="00836EFC" w:rsidRPr="00991733" w:rsidRDefault="009D0654" w:rsidP="00836EFC">
            <w:pPr>
              <w:pStyle w:val="Heading5"/>
            </w:pPr>
            <w:r>
              <w:lastRenderedPageBreak/>
              <w:t>10</w:t>
            </w:r>
          </w:p>
        </w:tc>
        <w:tc>
          <w:tcPr>
            <w:tcW w:w="8367" w:type="dxa"/>
            <w:gridSpan w:val="2"/>
          </w:tcPr>
          <w:p w14:paraId="0DDD16D7" w14:textId="77777777" w:rsidR="00836EFC" w:rsidRPr="007F0A75" w:rsidRDefault="00836EFC" w:rsidP="00836EFC">
            <w:pPr>
              <w:pStyle w:val="Heading5"/>
            </w:pPr>
            <w:r>
              <w:t>Subsection 5.11.15.1</w:t>
            </w:r>
          </w:p>
        </w:tc>
      </w:tr>
      <w:tr w:rsidR="00836EFC" w:rsidRPr="00D15A4D" w14:paraId="485AD60E" w14:textId="77777777" w:rsidTr="00836EFC">
        <w:tc>
          <w:tcPr>
            <w:tcW w:w="992" w:type="dxa"/>
          </w:tcPr>
          <w:p w14:paraId="298CDD6D" w14:textId="77777777" w:rsidR="00836EFC" w:rsidRPr="00D15A4D" w:rsidRDefault="00836EFC" w:rsidP="00836EFC">
            <w:pPr>
              <w:pStyle w:val="Sectiontext"/>
              <w:jc w:val="center"/>
            </w:pPr>
          </w:p>
        </w:tc>
        <w:tc>
          <w:tcPr>
            <w:tcW w:w="8367" w:type="dxa"/>
            <w:gridSpan w:val="2"/>
          </w:tcPr>
          <w:p w14:paraId="1C1763C2" w14:textId="77777777" w:rsidR="00836EFC" w:rsidRPr="00D15A4D" w:rsidRDefault="00836EFC" w:rsidP="00836EFC">
            <w:pPr>
              <w:pStyle w:val="Sectiontext"/>
            </w:pPr>
            <w:r>
              <w:rPr>
                <w:iCs/>
              </w:rPr>
              <w:t>Repeal</w:t>
            </w:r>
            <w:r w:rsidRPr="00D15A4D">
              <w:rPr>
                <w:iCs/>
              </w:rPr>
              <w:t xml:space="preserve"> </w:t>
            </w:r>
            <w:r>
              <w:rPr>
                <w:iCs/>
              </w:rPr>
              <w:t xml:space="preserve">the subsection, </w:t>
            </w:r>
            <w:r w:rsidRPr="00D15A4D">
              <w:rPr>
                <w:iCs/>
              </w:rPr>
              <w:t>substitute</w:t>
            </w:r>
            <w:r>
              <w:rPr>
                <w:iCs/>
              </w:rPr>
              <w:t>:</w:t>
            </w:r>
          </w:p>
        </w:tc>
      </w:tr>
      <w:tr w:rsidR="00836EFC" w:rsidRPr="00D15A4D" w14:paraId="218A804B" w14:textId="77777777" w:rsidTr="00836EFC">
        <w:tc>
          <w:tcPr>
            <w:tcW w:w="992" w:type="dxa"/>
          </w:tcPr>
          <w:p w14:paraId="5FD2A2FD" w14:textId="77777777" w:rsidR="00836EFC" w:rsidRPr="00D15A4D" w:rsidRDefault="00836EFC" w:rsidP="00836EFC">
            <w:pPr>
              <w:pStyle w:val="Sectiontext"/>
              <w:jc w:val="center"/>
            </w:pPr>
            <w:r>
              <w:t>1.</w:t>
            </w:r>
          </w:p>
        </w:tc>
        <w:tc>
          <w:tcPr>
            <w:tcW w:w="8367" w:type="dxa"/>
            <w:gridSpan w:val="2"/>
          </w:tcPr>
          <w:p w14:paraId="2EC39DD3" w14:textId="77777777" w:rsidR="00836EFC" w:rsidRPr="00D15A4D" w:rsidRDefault="00836EFC" w:rsidP="00836EFC">
            <w:pPr>
              <w:pStyle w:val="Sectiontext"/>
            </w:pPr>
            <w:r w:rsidRPr="00671991">
              <w:t>Subject to subsection 2, a member is eligible for a short absence from duty if they are required to supervise a</w:t>
            </w:r>
            <w:r>
              <w:t>ny of the following persons who required</w:t>
            </w:r>
            <w:r w:rsidRPr="00671991">
              <w:t xml:space="preserve"> to complete an isolation period.</w:t>
            </w:r>
          </w:p>
        </w:tc>
      </w:tr>
      <w:tr w:rsidR="00836EFC" w:rsidRPr="00D15A4D" w14:paraId="113442AA" w14:textId="77777777" w:rsidTr="00836EFC">
        <w:tblPrEx>
          <w:tblLook w:val="04A0" w:firstRow="1" w:lastRow="0" w:firstColumn="1" w:lastColumn="0" w:noHBand="0" w:noVBand="1"/>
        </w:tblPrEx>
        <w:tc>
          <w:tcPr>
            <w:tcW w:w="992" w:type="dxa"/>
          </w:tcPr>
          <w:p w14:paraId="59689283" w14:textId="77777777" w:rsidR="00836EFC" w:rsidRPr="00D15A4D" w:rsidRDefault="00836EFC" w:rsidP="00836EFC">
            <w:pPr>
              <w:pStyle w:val="Sectiontext"/>
              <w:jc w:val="center"/>
              <w:rPr>
                <w:lang w:eastAsia="en-US"/>
              </w:rPr>
            </w:pPr>
          </w:p>
        </w:tc>
        <w:tc>
          <w:tcPr>
            <w:tcW w:w="563" w:type="dxa"/>
            <w:hideMark/>
          </w:tcPr>
          <w:p w14:paraId="1BC9A08E"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tcPr>
          <w:p w14:paraId="21212FD2" w14:textId="77777777" w:rsidR="00836EFC" w:rsidRPr="00D15A4D" w:rsidRDefault="00836EFC" w:rsidP="00836EFC">
            <w:pPr>
              <w:pStyle w:val="Sectiontext"/>
              <w:rPr>
                <w:rFonts w:cs="Arial"/>
                <w:lang w:eastAsia="en-US"/>
              </w:rPr>
            </w:pPr>
            <w:r>
              <w:t>A person who is the member’s resident family.</w:t>
            </w:r>
          </w:p>
        </w:tc>
      </w:tr>
      <w:tr w:rsidR="00836EFC" w:rsidRPr="00D15A4D" w14:paraId="246827E7" w14:textId="77777777" w:rsidTr="00836EFC">
        <w:tblPrEx>
          <w:tblLook w:val="04A0" w:firstRow="1" w:lastRow="0" w:firstColumn="1" w:lastColumn="0" w:noHBand="0" w:noVBand="1"/>
        </w:tblPrEx>
        <w:tc>
          <w:tcPr>
            <w:tcW w:w="992" w:type="dxa"/>
          </w:tcPr>
          <w:p w14:paraId="1CEE3027" w14:textId="77777777" w:rsidR="00836EFC" w:rsidRPr="00D15A4D" w:rsidRDefault="00836EFC" w:rsidP="00836EFC">
            <w:pPr>
              <w:pStyle w:val="Sectiontext"/>
              <w:jc w:val="center"/>
              <w:rPr>
                <w:lang w:eastAsia="en-US"/>
              </w:rPr>
            </w:pPr>
          </w:p>
        </w:tc>
        <w:tc>
          <w:tcPr>
            <w:tcW w:w="563" w:type="dxa"/>
            <w:hideMark/>
          </w:tcPr>
          <w:p w14:paraId="78BA0B13"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tcPr>
          <w:p w14:paraId="1447DFFA" w14:textId="77777777" w:rsidR="00836EFC" w:rsidRPr="00D15A4D" w:rsidRDefault="00836EFC" w:rsidP="00836EFC">
            <w:pPr>
              <w:pStyle w:val="Sectiontext"/>
              <w:rPr>
                <w:rFonts w:cs="Arial"/>
                <w:lang w:eastAsia="en-US"/>
              </w:rPr>
            </w:pPr>
            <w:r>
              <w:rPr>
                <w:rFonts w:cs="Arial"/>
                <w:lang w:eastAsia="en-US"/>
              </w:rPr>
              <w:t>A person who is a recognised other person.</w:t>
            </w:r>
          </w:p>
        </w:tc>
      </w:tr>
      <w:tr w:rsidR="00836EFC" w:rsidRPr="00D15A4D" w14:paraId="67C6EF7C" w14:textId="77777777" w:rsidTr="00836EFC">
        <w:tc>
          <w:tcPr>
            <w:tcW w:w="992" w:type="dxa"/>
          </w:tcPr>
          <w:p w14:paraId="4ACF9798" w14:textId="2D688656" w:rsidR="00836EFC" w:rsidRPr="00991733" w:rsidRDefault="009D0654" w:rsidP="00836EFC">
            <w:pPr>
              <w:pStyle w:val="Heading5"/>
            </w:pPr>
            <w:r>
              <w:t>11</w:t>
            </w:r>
          </w:p>
        </w:tc>
        <w:tc>
          <w:tcPr>
            <w:tcW w:w="8367" w:type="dxa"/>
            <w:gridSpan w:val="2"/>
          </w:tcPr>
          <w:p w14:paraId="18F7716C" w14:textId="77777777" w:rsidR="00836EFC" w:rsidRPr="007F0A75" w:rsidRDefault="00836EFC" w:rsidP="00836EFC">
            <w:pPr>
              <w:pStyle w:val="Heading5"/>
            </w:pPr>
            <w:r>
              <w:t>Section 5.11.17</w:t>
            </w:r>
          </w:p>
        </w:tc>
      </w:tr>
      <w:tr w:rsidR="00836EFC" w:rsidRPr="00D15A4D" w14:paraId="5973298C" w14:textId="77777777" w:rsidTr="00836EFC">
        <w:tc>
          <w:tcPr>
            <w:tcW w:w="992" w:type="dxa"/>
          </w:tcPr>
          <w:p w14:paraId="55DE4B2D" w14:textId="77777777" w:rsidR="00836EFC" w:rsidRPr="00D15A4D" w:rsidRDefault="00836EFC" w:rsidP="00836EFC">
            <w:pPr>
              <w:pStyle w:val="Sectiontext"/>
              <w:jc w:val="center"/>
            </w:pPr>
          </w:p>
        </w:tc>
        <w:tc>
          <w:tcPr>
            <w:tcW w:w="8367" w:type="dxa"/>
            <w:gridSpan w:val="2"/>
          </w:tcPr>
          <w:p w14:paraId="4BF6E31A" w14:textId="77777777" w:rsidR="00836EFC" w:rsidRPr="00D15A4D" w:rsidRDefault="00836EFC" w:rsidP="00836EFC">
            <w:pPr>
              <w:pStyle w:val="Sectiontext"/>
            </w:pPr>
            <w:r>
              <w:rPr>
                <w:iCs/>
              </w:rPr>
              <w:t>Repeal the section, substitute:</w:t>
            </w:r>
          </w:p>
        </w:tc>
      </w:tr>
    </w:tbl>
    <w:p w14:paraId="320DB62E" w14:textId="77777777" w:rsidR="00836EFC" w:rsidRDefault="00836EFC" w:rsidP="00836EFC">
      <w:pPr>
        <w:pStyle w:val="Heading5"/>
      </w:pPr>
      <w:r>
        <w:t>5.11.17    Member this Division applies to</w:t>
      </w:r>
    </w:p>
    <w:tbl>
      <w:tblPr>
        <w:tblW w:w="9359" w:type="dxa"/>
        <w:tblInd w:w="113" w:type="dxa"/>
        <w:tblLayout w:type="fixed"/>
        <w:tblLook w:val="0000" w:firstRow="0" w:lastRow="0" w:firstColumn="0" w:lastColumn="0" w:noHBand="0" w:noVBand="0"/>
      </w:tblPr>
      <w:tblGrid>
        <w:gridCol w:w="992"/>
        <w:gridCol w:w="563"/>
        <w:gridCol w:w="567"/>
        <w:gridCol w:w="7237"/>
      </w:tblGrid>
      <w:tr w:rsidR="00836EFC" w:rsidRPr="00D15A4D" w14:paraId="610BFA91" w14:textId="77777777" w:rsidTr="00836EFC">
        <w:tc>
          <w:tcPr>
            <w:tcW w:w="992" w:type="dxa"/>
          </w:tcPr>
          <w:p w14:paraId="5312BFC7" w14:textId="77777777" w:rsidR="00836EFC" w:rsidRPr="00D15A4D" w:rsidRDefault="00836EFC" w:rsidP="00836EFC">
            <w:pPr>
              <w:pStyle w:val="Sectiontext"/>
              <w:jc w:val="center"/>
            </w:pPr>
          </w:p>
        </w:tc>
        <w:tc>
          <w:tcPr>
            <w:tcW w:w="8367" w:type="dxa"/>
            <w:gridSpan w:val="3"/>
          </w:tcPr>
          <w:p w14:paraId="1154108F" w14:textId="77777777" w:rsidR="00836EFC" w:rsidRPr="00D15A4D" w:rsidRDefault="00836EFC" w:rsidP="00836EFC">
            <w:pPr>
              <w:pStyle w:val="Sectiontext"/>
            </w:pPr>
            <w:r w:rsidRPr="003D37EA">
              <w:t xml:space="preserve">This Division applies to a member </w:t>
            </w:r>
            <w:r w:rsidRPr="009C7B98">
              <w:t xml:space="preserve">who has a child </w:t>
            </w:r>
            <w:r>
              <w:t>who meets all of the following.</w:t>
            </w:r>
          </w:p>
        </w:tc>
      </w:tr>
      <w:tr w:rsidR="00836EFC" w:rsidRPr="00D15A4D" w14:paraId="6DFDE6B3" w14:textId="77777777" w:rsidTr="00836EFC">
        <w:tblPrEx>
          <w:tblLook w:val="04A0" w:firstRow="1" w:lastRow="0" w:firstColumn="1" w:lastColumn="0" w:noHBand="0" w:noVBand="1"/>
        </w:tblPrEx>
        <w:tc>
          <w:tcPr>
            <w:tcW w:w="992" w:type="dxa"/>
          </w:tcPr>
          <w:p w14:paraId="2398647E" w14:textId="77777777" w:rsidR="00836EFC" w:rsidRPr="00D15A4D" w:rsidRDefault="00836EFC" w:rsidP="00836EFC">
            <w:pPr>
              <w:pStyle w:val="Sectiontext"/>
              <w:jc w:val="center"/>
              <w:rPr>
                <w:lang w:eastAsia="en-US"/>
              </w:rPr>
            </w:pPr>
          </w:p>
        </w:tc>
        <w:tc>
          <w:tcPr>
            <w:tcW w:w="563" w:type="dxa"/>
            <w:hideMark/>
          </w:tcPr>
          <w:p w14:paraId="28540B1E"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gridSpan w:val="2"/>
          </w:tcPr>
          <w:p w14:paraId="3B3B5378" w14:textId="6CAFE610" w:rsidR="00836EFC" w:rsidRPr="00D15A4D" w:rsidRDefault="00836EFC" w:rsidP="00CA1F28">
            <w:pPr>
              <w:pStyle w:val="Sectiontext"/>
              <w:rPr>
                <w:rFonts w:cs="Arial"/>
                <w:lang w:eastAsia="en-US"/>
              </w:rPr>
            </w:pPr>
            <w:r>
              <w:t>The child is recognised as resident family</w:t>
            </w:r>
            <w:r w:rsidR="00CA1F28">
              <w:t>.</w:t>
            </w:r>
          </w:p>
        </w:tc>
      </w:tr>
      <w:tr w:rsidR="00836EFC" w:rsidRPr="00D15A4D" w14:paraId="486C154F" w14:textId="77777777" w:rsidTr="00836EFC">
        <w:tblPrEx>
          <w:tblLook w:val="04A0" w:firstRow="1" w:lastRow="0" w:firstColumn="1" w:lastColumn="0" w:noHBand="0" w:noVBand="1"/>
        </w:tblPrEx>
        <w:tc>
          <w:tcPr>
            <w:tcW w:w="992" w:type="dxa"/>
          </w:tcPr>
          <w:p w14:paraId="40886580" w14:textId="77777777" w:rsidR="00836EFC" w:rsidRPr="00D15A4D" w:rsidRDefault="00836EFC" w:rsidP="00836EFC">
            <w:pPr>
              <w:pStyle w:val="Sectiontext"/>
              <w:jc w:val="center"/>
              <w:rPr>
                <w:lang w:eastAsia="en-US"/>
              </w:rPr>
            </w:pPr>
          </w:p>
        </w:tc>
        <w:tc>
          <w:tcPr>
            <w:tcW w:w="563" w:type="dxa"/>
            <w:hideMark/>
          </w:tcPr>
          <w:p w14:paraId="4BAABEBC"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gridSpan w:val="2"/>
          </w:tcPr>
          <w:p w14:paraId="706406F7" w14:textId="77777777" w:rsidR="00836EFC" w:rsidRPr="00D15A4D" w:rsidRDefault="00836EFC" w:rsidP="00836EFC">
            <w:pPr>
              <w:pStyle w:val="Sectiontext"/>
              <w:rPr>
                <w:rFonts w:cs="Arial"/>
                <w:lang w:eastAsia="en-US"/>
              </w:rPr>
            </w:pPr>
            <w:r>
              <w:t xml:space="preserve">The child attends one of the following. </w:t>
            </w:r>
          </w:p>
        </w:tc>
      </w:tr>
      <w:tr w:rsidR="00836EFC" w:rsidRPr="00D15A4D" w14:paraId="7BAF943E" w14:textId="77777777" w:rsidTr="00836EFC">
        <w:tblPrEx>
          <w:tblLook w:val="04A0" w:firstRow="1" w:lastRow="0" w:firstColumn="1" w:lastColumn="0" w:noHBand="0" w:noVBand="1"/>
        </w:tblPrEx>
        <w:tc>
          <w:tcPr>
            <w:tcW w:w="992" w:type="dxa"/>
          </w:tcPr>
          <w:p w14:paraId="757A60F8" w14:textId="77777777" w:rsidR="00836EFC" w:rsidRPr="00D15A4D" w:rsidRDefault="00836EFC" w:rsidP="00836EFC">
            <w:pPr>
              <w:pStyle w:val="Sectiontext"/>
              <w:jc w:val="center"/>
              <w:rPr>
                <w:lang w:eastAsia="en-US"/>
              </w:rPr>
            </w:pPr>
          </w:p>
        </w:tc>
        <w:tc>
          <w:tcPr>
            <w:tcW w:w="563" w:type="dxa"/>
          </w:tcPr>
          <w:p w14:paraId="72E71229" w14:textId="77777777" w:rsidR="00836EFC" w:rsidRPr="00D15A4D" w:rsidRDefault="00836EFC" w:rsidP="00836EFC">
            <w:pPr>
              <w:pStyle w:val="Sectiontext"/>
              <w:rPr>
                <w:rFonts w:cs="Arial"/>
                <w:iCs/>
                <w:lang w:eastAsia="en-US"/>
              </w:rPr>
            </w:pPr>
          </w:p>
        </w:tc>
        <w:tc>
          <w:tcPr>
            <w:tcW w:w="567" w:type="dxa"/>
            <w:hideMark/>
          </w:tcPr>
          <w:p w14:paraId="25B0A9B4" w14:textId="77777777" w:rsidR="00836EFC" w:rsidRPr="00D15A4D" w:rsidRDefault="00836EFC" w:rsidP="00836EFC">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56B2D25" w14:textId="77777777" w:rsidR="00836EFC" w:rsidRPr="00CE3D98" w:rsidRDefault="00836EFC" w:rsidP="00836EFC">
            <w:pPr>
              <w:pStyle w:val="Default"/>
            </w:pPr>
            <w:r>
              <w:t xml:space="preserve">A secondary school. </w:t>
            </w:r>
          </w:p>
        </w:tc>
      </w:tr>
      <w:tr w:rsidR="00836EFC" w:rsidRPr="00D15A4D" w14:paraId="66EFAF59" w14:textId="77777777" w:rsidTr="00836EFC">
        <w:tblPrEx>
          <w:tblLook w:val="04A0" w:firstRow="1" w:lastRow="0" w:firstColumn="1" w:lastColumn="0" w:noHBand="0" w:noVBand="1"/>
        </w:tblPrEx>
        <w:tc>
          <w:tcPr>
            <w:tcW w:w="992" w:type="dxa"/>
          </w:tcPr>
          <w:p w14:paraId="19D70A62" w14:textId="77777777" w:rsidR="00836EFC" w:rsidRPr="00D15A4D" w:rsidRDefault="00836EFC" w:rsidP="00836EFC">
            <w:pPr>
              <w:pStyle w:val="Sectiontext"/>
              <w:jc w:val="center"/>
              <w:rPr>
                <w:lang w:eastAsia="en-US"/>
              </w:rPr>
            </w:pPr>
          </w:p>
        </w:tc>
        <w:tc>
          <w:tcPr>
            <w:tcW w:w="563" w:type="dxa"/>
          </w:tcPr>
          <w:p w14:paraId="69B60ED1" w14:textId="77777777" w:rsidR="00836EFC" w:rsidRPr="00D15A4D" w:rsidRDefault="00836EFC" w:rsidP="00836EFC">
            <w:pPr>
              <w:pStyle w:val="Sectiontext"/>
              <w:rPr>
                <w:rFonts w:cs="Arial"/>
                <w:iCs/>
                <w:lang w:eastAsia="en-US"/>
              </w:rPr>
            </w:pPr>
          </w:p>
        </w:tc>
        <w:tc>
          <w:tcPr>
            <w:tcW w:w="567" w:type="dxa"/>
            <w:hideMark/>
          </w:tcPr>
          <w:p w14:paraId="08635121" w14:textId="77777777" w:rsidR="00836EFC" w:rsidRPr="00D15A4D" w:rsidRDefault="00836EFC" w:rsidP="00836EFC">
            <w:pPr>
              <w:pStyle w:val="Sectiontext"/>
              <w:rPr>
                <w:rFonts w:cs="Arial"/>
                <w:iCs/>
                <w:lang w:eastAsia="en-US"/>
              </w:rPr>
            </w:pPr>
            <w:r>
              <w:rPr>
                <w:rFonts w:cs="Arial"/>
                <w:iCs/>
                <w:lang w:eastAsia="en-US"/>
              </w:rPr>
              <w:t>ii.</w:t>
            </w:r>
          </w:p>
        </w:tc>
        <w:tc>
          <w:tcPr>
            <w:tcW w:w="7237" w:type="dxa"/>
          </w:tcPr>
          <w:p w14:paraId="652C135C" w14:textId="77777777" w:rsidR="00836EFC" w:rsidRPr="00CE3D98" w:rsidRDefault="00836EFC" w:rsidP="00836EFC">
            <w:pPr>
              <w:pStyle w:val="Default"/>
            </w:pPr>
            <w:r>
              <w:t xml:space="preserve">A primary school. </w:t>
            </w:r>
          </w:p>
        </w:tc>
      </w:tr>
      <w:tr w:rsidR="00836EFC" w:rsidRPr="00D15A4D" w14:paraId="0CED87E0" w14:textId="77777777" w:rsidTr="00836EFC">
        <w:tblPrEx>
          <w:tblLook w:val="04A0" w:firstRow="1" w:lastRow="0" w:firstColumn="1" w:lastColumn="0" w:noHBand="0" w:noVBand="1"/>
        </w:tblPrEx>
        <w:tc>
          <w:tcPr>
            <w:tcW w:w="992" w:type="dxa"/>
          </w:tcPr>
          <w:p w14:paraId="1426DE00" w14:textId="77777777" w:rsidR="00836EFC" w:rsidRPr="00D15A4D" w:rsidRDefault="00836EFC" w:rsidP="00836EFC">
            <w:pPr>
              <w:pStyle w:val="Sectiontext"/>
              <w:jc w:val="center"/>
              <w:rPr>
                <w:lang w:eastAsia="en-US"/>
              </w:rPr>
            </w:pPr>
          </w:p>
        </w:tc>
        <w:tc>
          <w:tcPr>
            <w:tcW w:w="563" w:type="dxa"/>
          </w:tcPr>
          <w:p w14:paraId="321F525C" w14:textId="77777777" w:rsidR="00836EFC" w:rsidRPr="00D15A4D" w:rsidRDefault="00836EFC" w:rsidP="00836EFC">
            <w:pPr>
              <w:pStyle w:val="Sectiontext"/>
              <w:rPr>
                <w:rFonts w:cs="Arial"/>
                <w:iCs/>
                <w:lang w:eastAsia="en-US"/>
              </w:rPr>
            </w:pPr>
          </w:p>
        </w:tc>
        <w:tc>
          <w:tcPr>
            <w:tcW w:w="567" w:type="dxa"/>
          </w:tcPr>
          <w:p w14:paraId="76A75B46" w14:textId="77777777" w:rsidR="00836EFC" w:rsidRDefault="00836EFC" w:rsidP="00836EFC">
            <w:pPr>
              <w:pStyle w:val="Sectiontext"/>
              <w:rPr>
                <w:rFonts w:cs="Arial"/>
                <w:iCs/>
                <w:lang w:eastAsia="en-US"/>
              </w:rPr>
            </w:pPr>
            <w:r>
              <w:rPr>
                <w:rFonts w:cs="Arial"/>
                <w:iCs/>
                <w:lang w:eastAsia="en-US"/>
              </w:rPr>
              <w:t>iii.</w:t>
            </w:r>
          </w:p>
        </w:tc>
        <w:tc>
          <w:tcPr>
            <w:tcW w:w="7237" w:type="dxa"/>
          </w:tcPr>
          <w:p w14:paraId="0D65940E" w14:textId="77777777" w:rsidR="00836EFC" w:rsidRDefault="00836EFC" w:rsidP="00836EFC">
            <w:pPr>
              <w:pStyle w:val="Default"/>
            </w:pPr>
            <w:r>
              <w:t>A pre-school.</w:t>
            </w:r>
          </w:p>
        </w:tc>
      </w:tr>
      <w:tr w:rsidR="00836EFC" w:rsidRPr="00D15A4D" w14:paraId="4EFE392B" w14:textId="77777777" w:rsidTr="00836EFC">
        <w:tblPrEx>
          <w:tblLook w:val="04A0" w:firstRow="1" w:lastRow="0" w:firstColumn="1" w:lastColumn="0" w:noHBand="0" w:noVBand="1"/>
        </w:tblPrEx>
        <w:tc>
          <w:tcPr>
            <w:tcW w:w="992" w:type="dxa"/>
          </w:tcPr>
          <w:p w14:paraId="0F8244FD" w14:textId="77777777" w:rsidR="00836EFC" w:rsidRPr="00D15A4D" w:rsidRDefault="00836EFC" w:rsidP="00836EFC">
            <w:pPr>
              <w:pStyle w:val="Sectiontext"/>
              <w:jc w:val="center"/>
              <w:rPr>
                <w:lang w:eastAsia="en-US"/>
              </w:rPr>
            </w:pPr>
          </w:p>
        </w:tc>
        <w:tc>
          <w:tcPr>
            <w:tcW w:w="563" w:type="dxa"/>
          </w:tcPr>
          <w:p w14:paraId="139D629F" w14:textId="77777777" w:rsidR="00836EFC" w:rsidRPr="00D15A4D" w:rsidRDefault="00836EFC" w:rsidP="00836EFC">
            <w:pPr>
              <w:pStyle w:val="Sectiontext"/>
              <w:rPr>
                <w:rFonts w:cs="Arial"/>
                <w:iCs/>
                <w:lang w:eastAsia="en-US"/>
              </w:rPr>
            </w:pPr>
          </w:p>
        </w:tc>
        <w:tc>
          <w:tcPr>
            <w:tcW w:w="567" w:type="dxa"/>
          </w:tcPr>
          <w:p w14:paraId="17DD36E5" w14:textId="77777777" w:rsidR="00836EFC" w:rsidRDefault="00836EFC" w:rsidP="00836EFC">
            <w:pPr>
              <w:pStyle w:val="Sectiontext"/>
              <w:rPr>
                <w:rFonts w:cs="Arial"/>
                <w:iCs/>
                <w:lang w:eastAsia="en-US"/>
              </w:rPr>
            </w:pPr>
            <w:r>
              <w:rPr>
                <w:rFonts w:cs="Arial"/>
                <w:iCs/>
                <w:lang w:eastAsia="en-US"/>
              </w:rPr>
              <w:t xml:space="preserve">iv. </w:t>
            </w:r>
          </w:p>
        </w:tc>
        <w:tc>
          <w:tcPr>
            <w:tcW w:w="7237" w:type="dxa"/>
          </w:tcPr>
          <w:p w14:paraId="1C8FAD76" w14:textId="77777777" w:rsidR="00836EFC" w:rsidRDefault="00836EFC" w:rsidP="00836EFC">
            <w:pPr>
              <w:pStyle w:val="Default"/>
            </w:pPr>
            <w:r>
              <w:t>A kindergarten.</w:t>
            </w:r>
          </w:p>
        </w:tc>
      </w:tr>
      <w:tr w:rsidR="00836EFC" w:rsidRPr="00D15A4D" w14:paraId="2C87F130" w14:textId="77777777" w:rsidTr="00836EFC">
        <w:tblPrEx>
          <w:tblLook w:val="04A0" w:firstRow="1" w:lastRow="0" w:firstColumn="1" w:lastColumn="0" w:noHBand="0" w:noVBand="1"/>
        </w:tblPrEx>
        <w:tc>
          <w:tcPr>
            <w:tcW w:w="992" w:type="dxa"/>
          </w:tcPr>
          <w:p w14:paraId="09E41465" w14:textId="77777777" w:rsidR="00836EFC" w:rsidRPr="00D15A4D" w:rsidRDefault="00836EFC" w:rsidP="00836EFC">
            <w:pPr>
              <w:pStyle w:val="Sectiontext"/>
              <w:jc w:val="center"/>
              <w:rPr>
                <w:lang w:eastAsia="en-US"/>
              </w:rPr>
            </w:pPr>
          </w:p>
        </w:tc>
        <w:tc>
          <w:tcPr>
            <w:tcW w:w="563" w:type="dxa"/>
          </w:tcPr>
          <w:p w14:paraId="0DEF1E24" w14:textId="77777777" w:rsidR="00836EFC" w:rsidRPr="00D15A4D" w:rsidRDefault="00836EFC" w:rsidP="00836EFC">
            <w:pPr>
              <w:pStyle w:val="Sectiontext"/>
              <w:rPr>
                <w:rFonts w:cs="Arial"/>
                <w:iCs/>
                <w:lang w:eastAsia="en-US"/>
              </w:rPr>
            </w:pPr>
          </w:p>
        </w:tc>
        <w:tc>
          <w:tcPr>
            <w:tcW w:w="567" w:type="dxa"/>
          </w:tcPr>
          <w:p w14:paraId="29640E71" w14:textId="77777777" w:rsidR="00836EFC" w:rsidRDefault="00836EFC" w:rsidP="00836EFC">
            <w:pPr>
              <w:pStyle w:val="Sectiontext"/>
              <w:rPr>
                <w:rFonts w:cs="Arial"/>
                <w:iCs/>
                <w:lang w:eastAsia="en-US"/>
              </w:rPr>
            </w:pPr>
            <w:r>
              <w:rPr>
                <w:rFonts w:cs="Arial"/>
                <w:iCs/>
                <w:lang w:eastAsia="en-US"/>
              </w:rPr>
              <w:t>v.</w:t>
            </w:r>
          </w:p>
        </w:tc>
        <w:tc>
          <w:tcPr>
            <w:tcW w:w="7237" w:type="dxa"/>
          </w:tcPr>
          <w:p w14:paraId="7E8AC3D6" w14:textId="77777777" w:rsidR="00836EFC" w:rsidRDefault="00836EFC" w:rsidP="00836EFC">
            <w:pPr>
              <w:pStyle w:val="Default"/>
            </w:pPr>
            <w:r>
              <w:t>A child care provider.</w:t>
            </w:r>
          </w:p>
        </w:tc>
      </w:tr>
      <w:tr w:rsidR="00836EFC" w:rsidRPr="00D15A4D" w14:paraId="1358B886" w14:textId="77777777" w:rsidTr="00836EFC">
        <w:tc>
          <w:tcPr>
            <w:tcW w:w="992" w:type="dxa"/>
          </w:tcPr>
          <w:p w14:paraId="763C8F6F" w14:textId="7373E37E" w:rsidR="00836EFC" w:rsidRPr="00991733" w:rsidRDefault="009D0654" w:rsidP="00836EFC">
            <w:pPr>
              <w:pStyle w:val="Heading5"/>
            </w:pPr>
            <w:r>
              <w:t>12</w:t>
            </w:r>
          </w:p>
        </w:tc>
        <w:tc>
          <w:tcPr>
            <w:tcW w:w="8367" w:type="dxa"/>
            <w:gridSpan w:val="3"/>
          </w:tcPr>
          <w:p w14:paraId="0C577CBB" w14:textId="77777777" w:rsidR="00836EFC" w:rsidRPr="007F0A75" w:rsidRDefault="00836EFC" w:rsidP="00836EFC">
            <w:pPr>
              <w:pStyle w:val="Heading5"/>
            </w:pPr>
            <w:r>
              <w:t>Paragraph 5.11.18.1.a</w:t>
            </w:r>
          </w:p>
        </w:tc>
      </w:tr>
      <w:tr w:rsidR="00836EFC" w:rsidRPr="00D15A4D" w14:paraId="7B683BC6" w14:textId="77777777" w:rsidTr="00836EFC">
        <w:tc>
          <w:tcPr>
            <w:tcW w:w="992" w:type="dxa"/>
          </w:tcPr>
          <w:p w14:paraId="4DABB50F" w14:textId="77777777" w:rsidR="00836EFC" w:rsidRPr="00D15A4D" w:rsidRDefault="00836EFC" w:rsidP="00836EFC">
            <w:pPr>
              <w:pStyle w:val="Sectiontext"/>
              <w:jc w:val="center"/>
            </w:pPr>
          </w:p>
        </w:tc>
        <w:tc>
          <w:tcPr>
            <w:tcW w:w="8367" w:type="dxa"/>
            <w:gridSpan w:val="3"/>
          </w:tcPr>
          <w:p w14:paraId="4F4DEC1F" w14:textId="1E5AB652" w:rsidR="00836EFC" w:rsidRPr="00D15A4D" w:rsidRDefault="00836EFC" w:rsidP="006164AB">
            <w:pPr>
              <w:pStyle w:val="Sectiontext"/>
            </w:pPr>
            <w:r>
              <w:rPr>
                <w:iCs/>
              </w:rPr>
              <w:t>Omit “The dependant is”, substitute “Their resident family or recognised other person are”</w:t>
            </w:r>
          </w:p>
        </w:tc>
      </w:tr>
      <w:tr w:rsidR="006164AB" w:rsidRPr="00D15A4D" w14:paraId="2E8E5C44" w14:textId="77777777" w:rsidTr="0076108B">
        <w:tc>
          <w:tcPr>
            <w:tcW w:w="992" w:type="dxa"/>
          </w:tcPr>
          <w:p w14:paraId="17ABE159" w14:textId="1C983676" w:rsidR="006164AB" w:rsidRPr="00991733" w:rsidRDefault="006164AB" w:rsidP="006164AB">
            <w:pPr>
              <w:pStyle w:val="Heading5"/>
            </w:pPr>
            <w:r>
              <w:t>13</w:t>
            </w:r>
          </w:p>
        </w:tc>
        <w:tc>
          <w:tcPr>
            <w:tcW w:w="8367" w:type="dxa"/>
            <w:gridSpan w:val="3"/>
          </w:tcPr>
          <w:p w14:paraId="37F0DE56" w14:textId="56F43BD5" w:rsidR="006164AB" w:rsidRPr="007F0A75" w:rsidRDefault="006164AB" w:rsidP="006164AB">
            <w:pPr>
              <w:pStyle w:val="Heading5"/>
            </w:pPr>
            <w:r>
              <w:t>Paragraph 5.11.18.1.b</w:t>
            </w:r>
          </w:p>
        </w:tc>
      </w:tr>
      <w:tr w:rsidR="006164AB" w:rsidRPr="00D15A4D" w14:paraId="768C108E" w14:textId="77777777" w:rsidTr="0076108B">
        <w:tc>
          <w:tcPr>
            <w:tcW w:w="992" w:type="dxa"/>
          </w:tcPr>
          <w:p w14:paraId="26765A12" w14:textId="77777777" w:rsidR="006164AB" w:rsidRPr="00D15A4D" w:rsidRDefault="006164AB" w:rsidP="0076108B">
            <w:pPr>
              <w:pStyle w:val="Sectiontext"/>
              <w:jc w:val="center"/>
            </w:pPr>
          </w:p>
        </w:tc>
        <w:tc>
          <w:tcPr>
            <w:tcW w:w="8367" w:type="dxa"/>
            <w:gridSpan w:val="3"/>
          </w:tcPr>
          <w:p w14:paraId="256A3550" w14:textId="3388F9DC" w:rsidR="006164AB" w:rsidRPr="00D15A4D" w:rsidRDefault="006164AB" w:rsidP="006164AB">
            <w:pPr>
              <w:pStyle w:val="Sectiontext"/>
            </w:pPr>
            <w:r>
              <w:rPr>
                <w:iCs/>
              </w:rPr>
              <w:t>Omit “the dependant”, substitute “their resident family or recognised other person”</w:t>
            </w:r>
          </w:p>
        </w:tc>
      </w:tr>
      <w:tr w:rsidR="00836EFC" w:rsidRPr="00D15A4D" w14:paraId="398264CE" w14:textId="77777777" w:rsidTr="00836EFC">
        <w:tc>
          <w:tcPr>
            <w:tcW w:w="992" w:type="dxa"/>
          </w:tcPr>
          <w:p w14:paraId="68CA04F3" w14:textId="53A5D593" w:rsidR="00836EFC" w:rsidRPr="00991733" w:rsidRDefault="009D0654" w:rsidP="006164AB">
            <w:pPr>
              <w:pStyle w:val="Heading5"/>
            </w:pPr>
            <w:r>
              <w:t>1</w:t>
            </w:r>
            <w:r w:rsidR="006164AB">
              <w:t>4</w:t>
            </w:r>
          </w:p>
        </w:tc>
        <w:tc>
          <w:tcPr>
            <w:tcW w:w="8367" w:type="dxa"/>
            <w:gridSpan w:val="3"/>
          </w:tcPr>
          <w:p w14:paraId="292CDF61" w14:textId="77777777" w:rsidR="00836EFC" w:rsidRPr="007F0A75" w:rsidRDefault="00836EFC" w:rsidP="00836EFC">
            <w:pPr>
              <w:pStyle w:val="Heading5"/>
            </w:pPr>
            <w:r>
              <w:t>Subsection 5.11.18.2</w:t>
            </w:r>
          </w:p>
        </w:tc>
      </w:tr>
      <w:tr w:rsidR="00836EFC" w:rsidRPr="00D15A4D" w14:paraId="2FE3868C" w14:textId="77777777" w:rsidTr="00836EFC">
        <w:tc>
          <w:tcPr>
            <w:tcW w:w="992" w:type="dxa"/>
          </w:tcPr>
          <w:p w14:paraId="5A620122" w14:textId="77777777" w:rsidR="00836EFC" w:rsidRPr="00D15A4D" w:rsidRDefault="00836EFC" w:rsidP="00836EFC">
            <w:pPr>
              <w:pStyle w:val="Sectiontext"/>
              <w:jc w:val="center"/>
            </w:pPr>
          </w:p>
        </w:tc>
        <w:tc>
          <w:tcPr>
            <w:tcW w:w="8367" w:type="dxa"/>
            <w:gridSpan w:val="3"/>
          </w:tcPr>
          <w:p w14:paraId="7CD26E6F" w14:textId="77777777" w:rsidR="00836EFC" w:rsidRPr="00D15A4D" w:rsidRDefault="00836EFC" w:rsidP="00836EFC">
            <w:pPr>
              <w:pStyle w:val="Sectiontext"/>
            </w:pPr>
            <w:r>
              <w:rPr>
                <w:iCs/>
              </w:rPr>
              <w:t>Omit “dependant’s”, substitute “resident family’s or recognised other person’s’”</w:t>
            </w:r>
          </w:p>
        </w:tc>
      </w:tr>
      <w:tr w:rsidR="00836EFC" w:rsidRPr="00D15A4D" w14:paraId="76C8E776" w14:textId="77777777" w:rsidTr="00836EFC">
        <w:tc>
          <w:tcPr>
            <w:tcW w:w="992" w:type="dxa"/>
          </w:tcPr>
          <w:p w14:paraId="46AD63D4" w14:textId="17DF14FB" w:rsidR="00836EFC" w:rsidRPr="00991733" w:rsidRDefault="009D0654" w:rsidP="006164AB">
            <w:pPr>
              <w:pStyle w:val="Heading5"/>
            </w:pPr>
            <w:r>
              <w:t>1</w:t>
            </w:r>
            <w:r w:rsidR="006164AB">
              <w:t>5</w:t>
            </w:r>
          </w:p>
        </w:tc>
        <w:tc>
          <w:tcPr>
            <w:tcW w:w="8367" w:type="dxa"/>
            <w:gridSpan w:val="3"/>
          </w:tcPr>
          <w:p w14:paraId="04DB93FC" w14:textId="77777777" w:rsidR="00836EFC" w:rsidRPr="007F0A75" w:rsidRDefault="00836EFC" w:rsidP="00836EFC">
            <w:pPr>
              <w:pStyle w:val="Heading5"/>
            </w:pPr>
            <w:r>
              <w:t>Subsection 5.11.18.4</w:t>
            </w:r>
          </w:p>
        </w:tc>
      </w:tr>
      <w:tr w:rsidR="00836EFC" w:rsidRPr="00D15A4D" w14:paraId="7C0FBB43" w14:textId="77777777" w:rsidTr="00836EFC">
        <w:tc>
          <w:tcPr>
            <w:tcW w:w="992" w:type="dxa"/>
          </w:tcPr>
          <w:p w14:paraId="14648D8F" w14:textId="77777777" w:rsidR="00836EFC" w:rsidRPr="00D15A4D" w:rsidRDefault="00836EFC" w:rsidP="00836EFC">
            <w:pPr>
              <w:pStyle w:val="Sectiontext"/>
              <w:jc w:val="center"/>
            </w:pPr>
          </w:p>
        </w:tc>
        <w:tc>
          <w:tcPr>
            <w:tcW w:w="8367" w:type="dxa"/>
            <w:gridSpan w:val="3"/>
          </w:tcPr>
          <w:p w14:paraId="70976BCE" w14:textId="77777777" w:rsidR="00836EFC" w:rsidRPr="00D15A4D" w:rsidRDefault="00836EFC" w:rsidP="00836EFC">
            <w:pPr>
              <w:pStyle w:val="Sectiontext"/>
            </w:pPr>
            <w:r>
              <w:rPr>
                <w:iCs/>
              </w:rPr>
              <w:t>Omit “the dependant”, substitute “their resident family or recognised other person”</w:t>
            </w:r>
          </w:p>
        </w:tc>
      </w:tr>
      <w:tr w:rsidR="00836EFC" w:rsidRPr="00D15A4D" w14:paraId="0BB9DDF3" w14:textId="77777777" w:rsidTr="00836EFC">
        <w:tc>
          <w:tcPr>
            <w:tcW w:w="992" w:type="dxa"/>
          </w:tcPr>
          <w:p w14:paraId="028FFC3E" w14:textId="29BC1F03" w:rsidR="00836EFC" w:rsidRPr="00991733" w:rsidRDefault="009D0654" w:rsidP="006164AB">
            <w:pPr>
              <w:pStyle w:val="Heading5"/>
            </w:pPr>
            <w:r>
              <w:lastRenderedPageBreak/>
              <w:t>1</w:t>
            </w:r>
            <w:r w:rsidR="006164AB">
              <w:t>6</w:t>
            </w:r>
          </w:p>
        </w:tc>
        <w:tc>
          <w:tcPr>
            <w:tcW w:w="8367" w:type="dxa"/>
            <w:gridSpan w:val="3"/>
          </w:tcPr>
          <w:p w14:paraId="68CC9696" w14:textId="77777777" w:rsidR="00836EFC" w:rsidRPr="007F0A75" w:rsidRDefault="00836EFC" w:rsidP="00836EFC">
            <w:pPr>
              <w:pStyle w:val="Heading5"/>
            </w:pPr>
            <w:r>
              <w:t>Subsection 5.12.1.3</w:t>
            </w:r>
          </w:p>
        </w:tc>
      </w:tr>
      <w:tr w:rsidR="00836EFC" w:rsidRPr="00D15A4D" w14:paraId="52D54B32" w14:textId="77777777" w:rsidTr="00836EFC">
        <w:tc>
          <w:tcPr>
            <w:tcW w:w="992" w:type="dxa"/>
          </w:tcPr>
          <w:p w14:paraId="74847B81" w14:textId="77777777" w:rsidR="00836EFC" w:rsidRPr="00D15A4D" w:rsidRDefault="00836EFC" w:rsidP="00836EFC">
            <w:pPr>
              <w:pStyle w:val="Sectiontext"/>
              <w:jc w:val="center"/>
            </w:pPr>
          </w:p>
        </w:tc>
        <w:tc>
          <w:tcPr>
            <w:tcW w:w="8367" w:type="dxa"/>
            <w:gridSpan w:val="3"/>
          </w:tcPr>
          <w:p w14:paraId="198307F7" w14:textId="77777777" w:rsidR="00836EFC" w:rsidRPr="00D15A4D" w:rsidRDefault="00836EFC" w:rsidP="00836EFC">
            <w:pPr>
              <w:pStyle w:val="Sectiontext"/>
            </w:pPr>
            <w:r>
              <w:rPr>
                <w:iCs/>
              </w:rPr>
              <w:t>Omit “posting location”, substitute “primary service location”.</w:t>
            </w:r>
          </w:p>
        </w:tc>
      </w:tr>
      <w:tr w:rsidR="00836EFC" w:rsidRPr="00D15A4D" w14:paraId="298586F8" w14:textId="77777777" w:rsidTr="00836EFC">
        <w:tc>
          <w:tcPr>
            <w:tcW w:w="992" w:type="dxa"/>
          </w:tcPr>
          <w:p w14:paraId="5BB2AD68" w14:textId="2CF89D54" w:rsidR="00836EFC" w:rsidRPr="00991733" w:rsidRDefault="009D0654" w:rsidP="006164AB">
            <w:pPr>
              <w:pStyle w:val="Heading5"/>
            </w:pPr>
            <w:r>
              <w:t>1</w:t>
            </w:r>
            <w:r w:rsidR="006164AB">
              <w:t>7</w:t>
            </w:r>
          </w:p>
        </w:tc>
        <w:tc>
          <w:tcPr>
            <w:tcW w:w="8367" w:type="dxa"/>
            <w:gridSpan w:val="3"/>
          </w:tcPr>
          <w:p w14:paraId="70B34C5D" w14:textId="77777777" w:rsidR="00836EFC" w:rsidRPr="007F0A75" w:rsidRDefault="00836EFC" w:rsidP="00836EFC">
            <w:pPr>
              <w:pStyle w:val="Heading5"/>
            </w:pPr>
            <w:r>
              <w:t>Section 5.13.4</w:t>
            </w:r>
          </w:p>
        </w:tc>
      </w:tr>
      <w:tr w:rsidR="00836EFC" w:rsidRPr="00D15A4D" w14:paraId="5BB4A1F5" w14:textId="77777777" w:rsidTr="00836EFC">
        <w:tc>
          <w:tcPr>
            <w:tcW w:w="992" w:type="dxa"/>
          </w:tcPr>
          <w:p w14:paraId="0297A340" w14:textId="77777777" w:rsidR="00836EFC" w:rsidRPr="00D15A4D" w:rsidRDefault="00836EFC" w:rsidP="00836EFC">
            <w:pPr>
              <w:pStyle w:val="Sectiontext"/>
              <w:jc w:val="center"/>
            </w:pPr>
          </w:p>
        </w:tc>
        <w:tc>
          <w:tcPr>
            <w:tcW w:w="8367" w:type="dxa"/>
            <w:gridSpan w:val="3"/>
          </w:tcPr>
          <w:p w14:paraId="0E5E88D9" w14:textId="5FC7491A" w:rsidR="00836EFC" w:rsidRPr="00D15A4D" w:rsidRDefault="00836EFC" w:rsidP="00836EFC">
            <w:pPr>
              <w:pStyle w:val="Sectiontext"/>
            </w:pPr>
            <w:r>
              <w:rPr>
                <w:iCs/>
              </w:rPr>
              <w:t>Repeal the section</w:t>
            </w:r>
            <w:r w:rsidR="00CA1F28">
              <w:rPr>
                <w:iCs/>
              </w:rPr>
              <w:t>, substitute:</w:t>
            </w:r>
          </w:p>
        </w:tc>
      </w:tr>
    </w:tbl>
    <w:p w14:paraId="545D4127" w14:textId="2D80555C" w:rsidR="00740092" w:rsidRDefault="00740092" w:rsidP="00636655">
      <w:pPr>
        <w:pStyle w:val="Heading5"/>
      </w:pPr>
      <w:r>
        <w:t>5.13.4</w:t>
      </w:r>
      <w:r w:rsidRPr="00991733">
        <w:t>    </w:t>
      </w:r>
      <w:r>
        <w:t>Member recalled from housing benefit location</w:t>
      </w:r>
    </w:p>
    <w:tbl>
      <w:tblPr>
        <w:tblW w:w="9359" w:type="dxa"/>
        <w:tblInd w:w="113" w:type="dxa"/>
        <w:tblLayout w:type="fixed"/>
        <w:tblLook w:val="0000" w:firstRow="0" w:lastRow="0" w:firstColumn="0" w:lastColumn="0" w:noHBand="0" w:noVBand="0"/>
      </w:tblPr>
      <w:tblGrid>
        <w:gridCol w:w="992"/>
        <w:gridCol w:w="563"/>
        <w:gridCol w:w="567"/>
        <w:gridCol w:w="7237"/>
      </w:tblGrid>
      <w:tr w:rsidR="00CA1F28" w:rsidRPr="00D15A4D" w14:paraId="62A33D88" w14:textId="77777777" w:rsidTr="00BA0763">
        <w:tc>
          <w:tcPr>
            <w:tcW w:w="992" w:type="dxa"/>
          </w:tcPr>
          <w:p w14:paraId="28FF71B1" w14:textId="5A331315" w:rsidR="00CA1F28" w:rsidRPr="00D15A4D" w:rsidRDefault="00CA1F28" w:rsidP="00BA0763">
            <w:pPr>
              <w:pStyle w:val="Sectiontext"/>
              <w:jc w:val="center"/>
            </w:pPr>
            <w:r>
              <w:t>1.</w:t>
            </w:r>
          </w:p>
        </w:tc>
        <w:tc>
          <w:tcPr>
            <w:tcW w:w="8367" w:type="dxa"/>
            <w:gridSpan w:val="3"/>
          </w:tcPr>
          <w:p w14:paraId="6AB9529D" w14:textId="5EDCD507" w:rsidR="00CA1F28" w:rsidRPr="00D15A4D" w:rsidRDefault="00CA1F28" w:rsidP="00BA0763">
            <w:pPr>
              <w:pStyle w:val="Sectiontext"/>
            </w:pPr>
            <w:r>
              <w:rPr>
                <w:iCs/>
              </w:rPr>
              <w:t>This section applies to a member who meets all of the following.</w:t>
            </w:r>
          </w:p>
        </w:tc>
      </w:tr>
      <w:tr w:rsidR="00CA1F28" w:rsidRPr="00D15A4D" w14:paraId="0004D890" w14:textId="77777777" w:rsidTr="00BA0763">
        <w:tblPrEx>
          <w:tblLook w:val="04A0" w:firstRow="1" w:lastRow="0" w:firstColumn="1" w:lastColumn="0" w:noHBand="0" w:noVBand="1"/>
        </w:tblPrEx>
        <w:tc>
          <w:tcPr>
            <w:tcW w:w="992" w:type="dxa"/>
          </w:tcPr>
          <w:p w14:paraId="6DA5D27C" w14:textId="77777777" w:rsidR="00CA1F28" w:rsidRPr="00D15A4D" w:rsidRDefault="00CA1F28" w:rsidP="00BA0763">
            <w:pPr>
              <w:pStyle w:val="Sectiontext"/>
              <w:jc w:val="center"/>
              <w:rPr>
                <w:lang w:eastAsia="en-US"/>
              </w:rPr>
            </w:pPr>
          </w:p>
        </w:tc>
        <w:tc>
          <w:tcPr>
            <w:tcW w:w="563" w:type="dxa"/>
            <w:hideMark/>
          </w:tcPr>
          <w:p w14:paraId="0D88BE0F" w14:textId="77777777" w:rsidR="00CA1F28" w:rsidRPr="00D15A4D" w:rsidRDefault="00CA1F28" w:rsidP="00BA0763">
            <w:pPr>
              <w:pStyle w:val="Sectiontext"/>
              <w:jc w:val="center"/>
              <w:rPr>
                <w:rFonts w:cs="Arial"/>
                <w:lang w:eastAsia="en-US"/>
              </w:rPr>
            </w:pPr>
            <w:r>
              <w:rPr>
                <w:rFonts w:cs="Arial"/>
                <w:lang w:eastAsia="en-US"/>
              </w:rPr>
              <w:t xml:space="preserve">a. </w:t>
            </w:r>
          </w:p>
        </w:tc>
        <w:tc>
          <w:tcPr>
            <w:tcW w:w="7804" w:type="dxa"/>
            <w:gridSpan w:val="2"/>
          </w:tcPr>
          <w:p w14:paraId="51F00536" w14:textId="0CC812EA" w:rsidR="00CA1F28" w:rsidRPr="00D15A4D" w:rsidRDefault="00CA1F28" w:rsidP="00BA0763">
            <w:pPr>
              <w:pStyle w:val="Sectiontext"/>
              <w:rPr>
                <w:rFonts w:cs="Arial"/>
                <w:lang w:eastAsia="en-US"/>
              </w:rPr>
            </w:pPr>
            <w:r>
              <w:t>The member is on leave.</w:t>
            </w:r>
          </w:p>
        </w:tc>
      </w:tr>
      <w:tr w:rsidR="00CA1F28" w:rsidRPr="00D15A4D" w14:paraId="7F544764" w14:textId="77777777" w:rsidTr="00BA0763">
        <w:tblPrEx>
          <w:tblLook w:val="04A0" w:firstRow="1" w:lastRow="0" w:firstColumn="1" w:lastColumn="0" w:noHBand="0" w:noVBand="1"/>
        </w:tblPrEx>
        <w:tc>
          <w:tcPr>
            <w:tcW w:w="992" w:type="dxa"/>
          </w:tcPr>
          <w:p w14:paraId="1C3BD1E7" w14:textId="77777777" w:rsidR="00CA1F28" w:rsidRPr="00D15A4D" w:rsidRDefault="00CA1F28" w:rsidP="00BA0763">
            <w:pPr>
              <w:pStyle w:val="Sectiontext"/>
              <w:jc w:val="center"/>
              <w:rPr>
                <w:lang w:eastAsia="en-US"/>
              </w:rPr>
            </w:pPr>
          </w:p>
        </w:tc>
        <w:tc>
          <w:tcPr>
            <w:tcW w:w="563" w:type="dxa"/>
            <w:hideMark/>
          </w:tcPr>
          <w:p w14:paraId="3DF03E3F" w14:textId="77777777" w:rsidR="00CA1F28" w:rsidRPr="00D15A4D" w:rsidRDefault="00CA1F28" w:rsidP="00BA0763">
            <w:pPr>
              <w:pStyle w:val="Sectiontext"/>
              <w:jc w:val="center"/>
              <w:rPr>
                <w:rFonts w:cs="Arial"/>
                <w:lang w:eastAsia="en-US"/>
              </w:rPr>
            </w:pPr>
            <w:r>
              <w:rPr>
                <w:rFonts w:cs="Arial"/>
                <w:lang w:eastAsia="en-US"/>
              </w:rPr>
              <w:t xml:space="preserve">b. </w:t>
            </w:r>
          </w:p>
        </w:tc>
        <w:tc>
          <w:tcPr>
            <w:tcW w:w="7804" w:type="dxa"/>
            <w:gridSpan w:val="2"/>
          </w:tcPr>
          <w:p w14:paraId="4490BA9F" w14:textId="77777777" w:rsidR="00CA1F28" w:rsidRPr="00D15A4D" w:rsidRDefault="00CA1F28" w:rsidP="00BA0763">
            <w:pPr>
              <w:pStyle w:val="Sectiontext"/>
              <w:rPr>
                <w:rFonts w:cs="Arial"/>
                <w:lang w:eastAsia="en-US"/>
              </w:rPr>
            </w:pPr>
            <w:r>
              <w:t xml:space="preserve">The member has not left their housing benefit location. </w:t>
            </w:r>
          </w:p>
        </w:tc>
      </w:tr>
      <w:tr w:rsidR="00CA1F28" w:rsidRPr="00D15A4D" w14:paraId="35001926" w14:textId="77777777" w:rsidTr="00BA0763">
        <w:tblPrEx>
          <w:tblLook w:val="04A0" w:firstRow="1" w:lastRow="0" w:firstColumn="1" w:lastColumn="0" w:noHBand="0" w:noVBand="1"/>
        </w:tblPrEx>
        <w:tc>
          <w:tcPr>
            <w:tcW w:w="992" w:type="dxa"/>
          </w:tcPr>
          <w:p w14:paraId="54F4CE06" w14:textId="77777777" w:rsidR="00CA1F28" w:rsidRPr="00D15A4D" w:rsidRDefault="00CA1F28" w:rsidP="00BA0763">
            <w:pPr>
              <w:pStyle w:val="Sectiontext"/>
              <w:jc w:val="center"/>
              <w:rPr>
                <w:lang w:eastAsia="en-US"/>
              </w:rPr>
            </w:pPr>
          </w:p>
        </w:tc>
        <w:tc>
          <w:tcPr>
            <w:tcW w:w="563" w:type="dxa"/>
            <w:hideMark/>
          </w:tcPr>
          <w:p w14:paraId="4E90A17C" w14:textId="397B5415" w:rsidR="00CA1F28" w:rsidRPr="00D15A4D" w:rsidRDefault="00CA1F28" w:rsidP="00BA0763">
            <w:pPr>
              <w:pStyle w:val="Sectiontext"/>
              <w:jc w:val="center"/>
              <w:rPr>
                <w:rFonts w:cs="Arial"/>
                <w:lang w:eastAsia="en-US"/>
              </w:rPr>
            </w:pPr>
            <w:r>
              <w:rPr>
                <w:rFonts w:cs="Arial"/>
                <w:lang w:eastAsia="en-US"/>
              </w:rPr>
              <w:t xml:space="preserve">c. </w:t>
            </w:r>
          </w:p>
        </w:tc>
        <w:tc>
          <w:tcPr>
            <w:tcW w:w="7804" w:type="dxa"/>
            <w:gridSpan w:val="2"/>
          </w:tcPr>
          <w:p w14:paraId="1D8FE991" w14:textId="4C3D4928" w:rsidR="00CA1F28" w:rsidRPr="00D15A4D" w:rsidRDefault="00CA1F28" w:rsidP="00BA0763">
            <w:pPr>
              <w:pStyle w:val="Sectiontext"/>
              <w:rPr>
                <w:rFonts w:cs="Arial"/>
                <w:lang w:eastAsia="en-US"/>
              </w:rPr>
            </w:pPr>
            <w:r>
              <w:t>The member is recalled to duty.</w:t>
            </w:r>
          </w:p>
        </w:tc>
      </w:tr>
      <w:tr w:rsidR="00CA1F28" w:rsidRPr="00D15A4D" w14:paraId="7BBC4156" w14:textId="77777777" w:rsidTr="00BA0763">
        <w:tc>
          <w:tcPr>
            <w:tcW w:w="992" w:type="dxa"/>
          </w:tcPr>
          <w:p w14:paraId="4C5C1692" w14:textId="4201A990" w:rsidR="00CA1F28" w:rsidRPr="00D15A4D" w:rsidRDefault="00CA1F28" w:rsidP="00BA0763">
            <w:pPr>
              <w:pStyle w:val="Sectiontext"/>
              <w:jc w:val="center"/>
            </w:pPr>
            <w:r>
              <w:t>2.</w:t>
            </w:r>
          </w:p>
        </w:tc>
        <w:tc>
          <w:tcPr>
            <w:tcW w:w="8367" w:type="dxa"/>
            <w:gridSpan w:val="3"/>
          </w:tcPr>
          <w:p w14:paraId="03DACB77" w14:textId="2D22A9D3" w:rsidR="00CA1F28" w:rsidRPr="00D15A4D" w:rsidRDefault="00CA1F28" w:rsidP="00BA0763">
            <w:pPr>
              <w:pStyle w:val="Sectiontext"/>
            </w:pPr>
            <w:r>
              <w:rPr>
                <w:iCs/>
              </w:rPr>
              <w:t>The member has not eligibility to recall costs.</w:t>
            </w:r>
          </w:p>
        </w:tc>
      </w:tr>
      <w:tr w:rsidR="00836EFC" w:rsidRPr="00D15A4D" w14:paraId="366FA9A5" w14:textId="77777777" w:rsidTr="00836EFC">
        <w:tc>
          <w:tcPr>
            <w:tcW w:w="992" w:type="dxa"/>
          </w:tcPr>
          <w:p w14:paraId="78F5009C" w14:textId="2969EFB1" w:rsidR="00836EFC" w:rsidRPr="00991733" w:rsidRDefault="009D0654" w:rsidP="00797529">
            <w:pPr>
              <w:pStyle w:val="Heading5"/>
            </w:pPr>
            <w:r>
              <w:t>1</w:t>
            </w:r>
            <w:r w:rsidR="00797529">
              <w:t>8</w:t>
            </w:r>
          </w:p>
        </w:tc>
        <w:tc>
          <w:tcPr>
            <w:tcW w:w="8367" w:type="dxa"/>
            <w:gridSpan w:val="3"/>
          </w:tcPr>
          <w:p w14:paraId="6A255D0D" w14:textId="77777777" w:rsidR="00836EFC" w:rsidRPr="007F0A75" w:rsidRDefault="00836EFC" w:rsidP="00836EFC">
            <w:pPr>
              <w:pStyle w:val="Heading5"/>
            </w:pPr>
            <w:r>
              <w:t>Section 5.13.5.1.b</w:t>
            </w:r>
          </w:p>
        </w:tc>
      </w:tr>
      <w:tr w:rsidR="00836EFC" w:rsidRPr="00D15A4D" w14:paraId="0CC79DD5" w14:textId="77777777" w:rsidTr="00836EFC">
        <w:tc>
          <w:tcPr>
            <w:tcW w:w="992" w:type="dxa"/>
          </w:tcPr>
          <w:p w14:paraId="74CBE452" w14:textId="77777777" w:rsidR="00836EFC" w:rsidRPr="00D15A4D" w:rsidRDefault="00836EFC" w:rsidP="00836EFC">
            <w:pPr>
              <w:pStyle w:val="Sectiontext"/>
              <w:jc w:val="center"/>
            </w:pPr>
          </w:p>
        </w:tc>
        <w:tc>
          <w:tcPr>
            <w:tcW w:w="8367" w:type="dxa"/>
            <w:gridSpan w:val="3"/>
          </w:tcPr>
          <w:p w14:paraId="4D0325A2" w14:textId="77777777" w:rsidR="00836EFC" w:rsidRPr="00D15A4D" w:rsidRDefault="00836EFC" w:rsidP="00836EFC">
            <w:pPr>
              <w:pStyle w:val="Sectiontext"/>
            </w:pPr>
            <w:r>
              <w:rPr>
                <w:iCs/>
              </w:rPr>
              <w:t>Omit “posting location”, substitute “housing benefit location”.</w:t>
            </w:r>
          </w:p>
        </w:tc>
      </w:tr>
      <w:tr w:rsidR="00836EFC" w:rsidRPr="00D15A4D" w14:paraId="77131CE7" w14:textId="77777777" w:rsidTr="00836EFC">
        <w:tc>
          <w:tcPr>
            <w:tcW w:w="992" w:type="dxa"/>
          </w:tcPr>
          <w:p w14:paraId="60FEB005" w14:textId="3B52E381" w:rsidR="00836EFC" w:rsidRPr="00991733" w:rsidRDefault="00797529" w:rsidP="00836EFC">
            <w:pPr>
              <w:pStyle w:val="Heading5"/>
            </w:pPr>
            <w:r>
              <w:t>19</w:t>
            </w:r>
          </w:p>
        </w:tc>
        <w:tc>
          <w:tcPr>
            <w:tcW w:w="8367" w:type="dxa"/>
            <w:gridSpan w:val="3"/>
          </w:tcPr>
          <w:p w14:paraId="25B3A023" w14:textId="77777777" w:rsidR="00836EFC" w:rsidRPr="007F0A75" w:rsidRDefault="00836EFC" w:rsidP="00836EFC">
            <w:pPr>
              <w:pStyle w:val="Heading5"/>
            </w:pPr>
            <w:r>
              <w:t>Subsection 5.13.5.2</w:t>
            </w:r>
          </w:p>
        </w:tc>
      </w:tr>
      <w:tr w:rsidR="00836EFC" w:rsidRPr="00D15A4D" w14:paraId="31C98B6D" w14:textId="77777777" w:rsidTr="00836EFC">
        <w:tc>
          <w:tcPr>
            <w:tcW w:w="992" w:type="dxa"/>
          </w:tcPr>
          <w:p w14:paraId="3348C0FB" w14:textId="77777777" w:rsidR="00836EFC" w:rsidRPr="00D15A4D" w:rsidRDefault="00836EFC" w:rsidP="00836EFC">
            <w:pPr>
              <w:pStyle w:val="Sectiontext"/>
              <w:jc w:val="center"/>
            </w:pPr>
          </w:p>
        </w:tc>
        <w:tc>
          <w:tcPr>
            <w:tcW w:w="8367" w:type="dxa"/>
            <w:gridSpan w:val="3"/>
          </w:tcPr>
          <w:p w14:paraId="092028CA" w14:textId="77777777" w:rsidR="00836EFC" w:rsidRPr="00D15A4D" w:rsidRDefault="00836EFC" w:rsidP="00836EFC">
            <w:pPr>
              <w:pStyle w:val="Sectiontext"/>
            </w:pPr>
            <w:r>
              <w:rPr>
                <w:iCs/>
              </w:rPr>
              <w:t>Repeal the subsection, substitute:</w:t>
            </w:r>
          </w:p>
        </w:tc>
      </w:tr>
      <w:tr w:rsidR="00836EFC" w:rsidRPr="00D15A4D" w14:paraId="1224CC7D" w14:textId="77777777" w:rsidTr="00836EFC">
        <w:tc>
          <w:tcPr>
            <w:tcW w:w="992" w:type="dxa"/>
          </w:tcPr>
          <w:p w14:paraId="1BF6975C" w14:textId="77777777" w:rsidR="00836EFC" w:rsidRPr="00D15A4D" w:rsidRDefault="00836EFC" w:rsidP="00836EFC">
            <w:pPr>
              <w:pStyle w:val="Sectiontext"/>
              <w:jc w:val="center"/>
            </w:pPr>
            <w:r>
              <w:t>2.</w:t>
            </w:r>
          </w:p>
        </w:tc>
        <w:tc>
          <w:tcPr>
            <w:tcW w:w="8367" w:type="dxa"/>
            <w:gridSpan w:val="3"/>
          </w:tcPr>
          <w:p w14:paraId="5E197831" w14:textId="77777777" w:rsidR="00836EFC" w:rsidRDefault="00836EFC" w:rsidP="00836EFC">
            <w:pPr>
              <w:pStyle w:val="Sectiontext"/>
              <w:rPr>
                <w:iCs/>
              </w:rPr>
            </w:pPr>
            <w:r>
              <w:rPr>
                <w:iCs/>
              </w:rPr>
              <w:t>A</w:t>
            </w:r>
            <w:r w:rsidRPr="0057237E">
              <w:rPr>
                <w:iCs/>
              </w:rPr>
              <w:t xml:space="preserve"> member</w:t>
            </w:r>
            <w:r>
              <w:rPr>
                <w:iCs/>
              </w:rPr>
              <w:t xml:space="preserve"> is eligible for</w:t>
            </w:r>
            <w:r w:rsidRPr="0057237E">
              <w:rPr>
                <w:iCs/>
              </w:rPr>
              <w:t xml:space="preserve"> </w:t>
            </w:r>
            <w:r>
              <w:rPr>
                <w:iCs/>
              </w:rPr>
              <w:t>a payment set by the CDF</w:t>
            </w:r>
            <w:r w:rsidRPr="0057237E">
              <w:rPr>
                <w:iCs/>
              </w:rPr>
              <w:t xml:space="preserve"> </w:t>
            </w:r>
            <w:r>
              <w:rPr>
                <w:iCs/>
              </w:rPr>
              <w:t>towards</w:t>
            </w:r>
            <w:r w:rsidRPr="0057237E">
              <w:rPr>
                <w:iCs/>
              </w:rPr>
              <w:t xml:space="preserve"> the following c</w:t>
            </w:r>
            <w:r>
              <w:rPr>
                <w:iCs/>
              </w:rPr>
              <w:t>osts associated with the recall.</w:t>
            </w:r>
          </w:p>
        </w:tc>
      </w:tr>
      <w:tr w:rsidR="00836EFC" w:rsidRPr="00D15A4D" w14:paraId="1E250048" w14:textId="77777777" w:rsidTr="00836EFC">
        <w:tblPrEx>
          <w:tblLook w:val="04A0" w:firstRow="1" w:lastRow="0" w:firstColumn="1" w:lastColumn="0" w:noHBand="0" w:noVBand="1"/>
        </w:tblPrEx>
        <w:tc>
          <w:tcPr>
            <w:tcW w:w="992" w:type="dxa"/>
          </w:tcPr>
          <w:p w14:paraId="28C5A556" w14:textId="77777777" w:rsidR="00836EFC" w:rsidRPr="00D15A4D" w:rsidRDefault="00836EFC" w:rsidP="00836EFC">
            <w:pPr>
              <w:pStyle w:val="Sectiontext"/>
              <w:jc w:val="center"/>
              <w:rPr>
                <w:lang w:eastAsia="en-US"/>
              </w:rPr>
            </w:pPr>
          </w:p>
        </w:tc>
        <w:tc>
          <w:tcPr>
            <w:tcW w:w="563" w:type="dxa"/>
            <w:hideMark/>
          </w:tcPr>
          <w:p w14:paraId="4164AA7C"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gridSpan w:val="2"/>
          </w:tcPr>
          <w:p w14:paraId="1FDDE19D" w14:textId="445D9DB3" w:rsidR="00836EFC" w:rsidRPr="00F3632A" w:rsidRDefault="0047778E" w:rsidP="00636655">
            <w:pPr>
              <w:pStyle w:val="Sectiontext"/>
              <w:rPr>
                <w:rFonts w:cs="Arial"/>
                <w:sz w:val="18"/>
                <w:szCs w:val="18"/>
                <w:lang w:eastAsia="en-US"/>
              </w:rPr>
            </w:pPr>
            <w:r>
              <w:t>For the journey from the leave location to the place of duty and return, all of the following.</w:t>
            </w:r>
          </w:p>
        </w:tc>
      </w:tr>
      <w:tr w:rsidR="0047778E" w:rsidRPr="00D15A4D" w14:paraId="6379FEAC" w14:textId="77777777" w:rsidTr="00B437AE">
        <w:tblPrEx>
          <w:tblLook w:val="04A0" w:firstRow="1" w:lastRow="0" w:firstColumn="1" w:lastColumn="0" w:noHBand="0" w:noVBand="1"/>
        </w:tblPrEx>
        <w:tc>
          <w:tcPr>
            <w:tcW w:w="992" w:type="dxa"/>
          </w:tcPr>
          <w:p w14:paraId="28EF2D6E" w14:textId="77777777" w:rsidR="0047778E" w:rsidRPr="00D15A4D" w:rsidRDefault="0047778E" w:rsidP="00B437AE">
            <w:pPr>
              <w:pStyle w:val="Sectiontext"/>
              <w:jc w:val="center"/>
              <w:rPr>
                <w:lang w:eastAsia="en-US"/>
              </w:rPr>
            </w:pPr>
          </w:p>
        </w:tc>
        <w:tc>
          <w:tcPr>
            <w:tcW w:w="563" w:type="dxa"/>
          </w:tcPr>
          <w:p w14:paraId="7AAE91B9" w14:textId="77777777" w:rsidR="0047778E" w:rsidRPr="00D15A4D" w:rsidRDefault="0047778E" w:rsidP="00B437AE">
            <w:pPr>
              <w:pStyle w:val="Sectiontext"/>
              <w:rPr>
                <w:rFonts w:cs="Arial"/>
                <w:iCs/>
                <w:lang w:eastAsia="en-US"/>
              </w:rPr>
            </w:pPr>
          </w:p>
        </w:tc>
        <w:tc>
          <w:tcPr>
            <w:tcW w:w="567" w:type="dxa"/>
          </w:tcPr>
          <w:p w14:paraId="16197253" w14:textId="1AF6AE4E" w:rsidR="0047778E" w:rsidRDefault="0047778E" w:rsidP="00B437AE">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1680EDD0" w14:textId="77777777" w:rsidR="0047778E" w:rsidRDefault="0047778E" w:rsidP="0047778E">
            <w:pPr>
              <w:pStyle w:val="Sectiontext"/>
              <w:rPr>
                <w:b/>
                <w:sz w:val="18"/>
                <w:szCs w:val="18"/>
              </w:rPr>
            </w:pPr>
            <w:r>
              <w:t>Transportation costs.</w:t>
            </w:r>
            <w:r w:rsidRPr="00F3632A">
              <w:rPr>
                <w:b/>
                <w:sz w:val="18"/>
                <w:szCs w:val="18"/>
              </w:rPr>
              <w:t xml:space="preserve"> </w:t>
            </w:r>
          </w:p>
          <w:p w14:paraId="6943A767" w14:textId="3EEFF46E" w:rsidR="0047778E" w:rsidRDefault="0047778E" w:rsidP="0047778E">
            <w:pPr>
              <w:pStyle w:val="Sectiontext"/>
              <w:rPr>
                <w:rFonts w:cs="Arial"/>
                <w:iCs/>
                <w:lang w:eastAsia="en-US"/>
              </w:rPr>
            </w:pPr>
            <w:r w:rsidRPr="00F3632A">
              <w:rPr>
                <w:b/>
                <w:sz w:val="18"/>
                <w:szCs w:val="18"/>
              </w:rPr>
              <w:t>Note:</w:t>
            </w:r>
            <w:r w:rsidRPr="00F3632A">
              <w:rPr>
                <w:sz w:val="18"/>
                <w:szCs w:val="18"/>
              </w:rPr>
              <w:t xml:space="preserve"> </w:t>
            </w:r>
            <w:r>
              <w:rPr>
                <w:sz w:val="18"/>
                <w:szCs w:val="18"/>
              </w:rPr>
              <w:tab/>
            </w:r>
            <w:r w:rsidRPr="00F3632A">
              <w:rPr>
                <w:sz w:val="18"/>
                <w:szCs w:val="18"/>
              </w:rPr>
              <w:t>This travel is duty travel.</w:t>
            </w:r>
          </w:p>
        </w:tc>
      </w:tr>
      <w:tr w:rsidR="0047778E" w:rsidRPr="00D15A4D" w14:paraId="3B93928B" w14:textId="77777777" w:rsidTr="00B437AE">
        <w:tblPrEx>
          <w:tblLook w:val="04A0" w:firstRow="1" w:lastRow="0" w:firstColumn="1" w:lastColumn="0" w:noHBand="0" w:noVBand="1"/>
        </w:tblPrEx>
        <w:tc>
          <w:tcPr>
            <w:tcW w:w="992" w:type="dxa"/>
          </w:tcPr>
          <w:p w14:paraId="61D56F75" w14:textId="77777777" w:rsidR="0047778E" w:rsidRPr="00D15A4D" w:rsidRDefault="0047778E" w:rsidP="00B437AE">
            <w:pPr>
              <w:pStyle w:val="Sectiontext"/>
              <w:jc w:val="center"/>
              <w:rPr>
                <w:lang w:eastAsia="en-US"/>
              </w:rPr>
            </w:pPr>
          </w:p>
        </w:tc>
        <w:tc>
          <w:tcPr>
            <w:tcW w:w="563" w:type="dxa"/>
          </w:tcPr>
          <w:p w14:paraId="5421CB99" w14:textId="77777777" w:rsidR="0047778E" w:rsidRPr="00D15A4D" w:rsidRDefault="0047778E" w:rsidP="00B437AE">
            <w:pPr>
              <w:pStyle w:val="Sectiontext"/>
              <w:rPr>
                <w:rFonts w:cs="Arial"/>
                <w:iCs/>
                <w:lang w:eastAsia="en-US"/>
              </w:rPr>
            </w:pPr>
          </w:p>
        </w:tc>
        <w:tc>
          <w:tcPr>
            <w:tcW w:w="567" w:type="dxa"/>
          </w:tcPr>
          <w:p w14:paraId="2F8C7C3B" w14:textId="77777777" w:rsidR="0047778E" w:rsidRPr="00D15A4D" w:rsidRDefault="0047778E" w:rsidP="00B437AE">
            <w:pPr>
              <w:pStyle w:val="Sectiontext"/>
              <w:rPr>
                <w:rFonts w:cs="Arial"/>
                <w:iCs/>
                <w:lang w:eastAsia="en-US"/>
              </w:rPr>
            </w:pPr>
            <w:r>
              <w:rPr>
                <w:rFonts w:cs="Arial"/>
                <w:iCs/>
                <w:lang w:eastAsia="en-US"/>
              </w:rPr>
              <w:t>ii.</w:t>
            </w:r>
          </w:p>
        </w:tc>
        <w:tc>
          <w:tcPr>
            <w:tcW w:w="7237" w:type="dxa"/>
          </w:tcPr>
          <w:p w14:paraId="3B86C07F" w14:textId="3B595A82" w:rsidR="0047778E" w:rsidRDefault="0047778E" w:rsidP="00B437AE">
            <w:pPr>
              <w:pStyle w:val="Sectiontext"/>
              <w:rPr>
                <w:rFonts w:cs="Arial"/>
                <w:iCs/>
                <w:lang w:eastAsia="en-US"/>
              </w:rPr>
            </w:pPr>
            <w:r>
              <w:rPr>
                <w:rFonts w:cs="Arial"/>
                <w:iCs/>
                <w:lang w:eastAsia="en-US"/>
              </w:rPr>
              <w:t>Meal expenses.</w:t>
            </w:r>
          </w:p>
        </w:tc>
      </w:tr>
      <w:tr w:rsidR="0047778E" w:rsidRPr="00D15A4D" w14:paraId="35E51B2D" w14:textId="77777777" w:rsidTr="00B437AE">
        <w:tblPrEx>
          <w:tblLook w:val="04A0" w:firstRow="1" w:lastRow="0" w:firstColumn="1" w:lastColumn="0" w:noHBand="0" w:noVBand="1"/>
        </w:tblPrEx>
        <w:tc>
          <w:tcPr>
            <w:tcW w:w="992" w:type="dxa"/>
          </w:tcPr>
          <w:p w14:paraId="417CB66D" w14:textId="77777777" w:rsidR="0047778E" w:rsidRPr="00D15A4D" w:rsidRDefault="0047778E" w:rsidP="00B437AE">
            <w:pPr>
              <w:pStyle w:val="Sectiontext"/>
              <w:jc w:val="center"/>
              <w:rPr>
                <w:lang w:eastAsia="en-US"/>
              </w:rPr>
            </w:pPr>
          </w:p>
        </w:tc>
        <w:tc>
          <w:tcPr>
            <w:tcW w:w="563" w:type="dxa"/>
          </w:tcPr>
          <w:p w14:paraId="686F57ED" w14:textId="77777777" w:rsidR="0047778E" w:rsidRPr="00D15A4D" w:rsidRDefault="0047778E" w:rsidP="00B437AE">
            <w:pPr>
              <w:pStyle w:val="Sectiontext"/>
              <w:rPr>
                <w:rFonts w:cs="Arial"/>
                <w:iCs/>
                <w:lang w:eastAsia="en-US"/>
              </w:rPr>
            </w:pPr>
          </w:p>
        </w:tc>
        <w:tc>
          <w:tcPr>
            <w:tcW w:w="567" w:type="dxa"/>
          </w:tcPr>
          <w:p w14:paraId="128D0142" w14:textId="2ED73DCF" w:rsidR="0047778E" w:rsidRDefault="0047778E" w:rsidP="00B437AE">
            <w:pPr>
              <w:pStyle w:val="Sectiontext"/>
              <w:rPr>
                <w:rFonts w:cs="Arial"/>
                <w:iCs/>
                <w:lang w:eastAsia="en-US"/>
              </w:rPr>
            </w:pPr>
            <w:r>
              <w:rPr>
                <w:rFonts w:cs="Arial"/>
                <w:iCs/>
                <w:lang w:eastAsia="en-US"/>
              </w:rPr>
              <w:t>iii.</w:t>
            </w:r>
          </w:p>
        </w:tc>
        <w:tc>
          <w:tcPr>
            <w:tcW w:w="7237" w:type="dxa"/>
          </w:tcPr>
          <w:p w14:paraId="4675F281" w14:textId="6A6199AF" w:rsidR="0047778E" w:rsidRDefault="0047778E" w:rsidP="00B437AE">
            <w:pPr>
              <w:pStyle w:val="Sectiontext"/>
              <w:rPr>
                <w:rFonts w:cs="Arial"/>
                <w:iCs/>
                <w:lang w:eastAsia="en-US"/>
              </w:rPr>
            </w:pPr>
            <w:r>
              <w:rPr>
                <w:rFonts w:cs="Arial"/>
                <w:iCs/>
                <w:lang w:eastAsia="en-US"/>
              </w:rPr>
              <w:t>If an overnight break is necessary — accommodation costs.</w:t>
            </w:r>
          </w:p>
        </w:tc>
      </w:tr>
      <w:tr w:rsidR="00836EFC" w:rsidRPr="00D15A4D" w14:paraId="1D7A83E6" w14:textId="77777777" w:rsidTr="00836EFC">
        <w:tblPrEx>
          <w:tblLook w:val="04A0" w:firstRow="1" w:lastRow="0" w:firstColumn="1" w:lastColumn="0" w:noHBand="0" w:noVBand="1"/>
        </w:tblPrEx>
        <w:tc>
          <w:tcPr>
            <w:tcW w:w="992" w:type="dxa"/>
          </w:tcPr>
          <w:p w14:paraId="0C887F22" w14:textId="77777777" w:rsidR="00836EFC" w:rsidRPr="00D15A4D" w:rsidRDefault="00836EFC" w:rsidP="00836EFC">
            <w:pPr>
              <w:pStyle w:val="Sectiontext"/>
              <w:jc w:val="center"/>
              <w:rPr>
                <w:lang w:eastAsia="en-US"/>
              </w:rPr>
            </w:pPr>
          </w:p>
        </w:tc>
        <w:tc>
          <w:tcPr>
            <w:tcW w:w="563" w:type="dxa"/>
            <w:hideMark/>
          </w:tcPr>
          <w:p w14:paraId="6B81FEEF"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gridSpan w:val="2"/>
          </w:tcPr>
          <w:p w14:paraId="751E10E1" w14:textId="189B94DD" w:rsidR="00836EFC" w:rsidRPr="00350787" w:rsidRDefault="008C5A16" w:rsidP="00F669EF">
            <w:pPr>
              <w:pStyle w:val="Sectiontext"/>
            </w:pPr>
            <w:r>
              <w:t>If</w:t>
            </w:r>
            <w:r w:rsidR="00836EFC" w:rsidRPr="00350787">
              <w:t xml:space="preserve"> the member is a parent, and the</w:t>
            </w:r>
            <w:r w:rsidR="0047778E">
              <w:t>ir</w:t>
            </w:r>
            <w:r w:rsidR="00836EFC">
              <w:t xml:space="preserve"> resident family and recognised other persons</w:t>
            </w:r>
            <w:r w:rsidR="00836EFC" w:rsidRPr="00350787">
              <w:t xml:space="preserve"> </w:t>
            </w:r>
            <w:r w:rsidR="0047778E">
              <w:t>travel with the member, all of the following for the resident family and recognised other persons.</w:t>
            </w:r>
          </w:p>
        </w:tc>
      </w:tr>
      <w:tr w:rsidR="0047778E" w:rsidRPr="00D15A4D" w14:paraId="79F4EC75" w14:textId="77777777" w:rsidTr="00B437AE">
        <w:tblPrEx>
          <w:tblLook w:val="04A0" w:firstRow="1" w:lastRow="0" w:firstColumn="1" w:lastColumn="0" w:noHBand="0" w:noVBand="1"/>
        </w:tblPrEx>
        <w:tc>
          <w:tcPr>
            <w:tcW w:w="992" w:type="dxa"/>
          </w:tcPr>
          <w:p w14:paraId="1E10605B" w14:textId="77777777" w:rsidR="0047778E" w:rsidRPr="00D15A4D" w:rsidRDefault="0047778E" w:rsidP="00B437AE">
            <w:pPr>
              <w:pStyle w:val="Sectiontext"/>
              <w:jc w:val="center"/>
              <w:rPr>
                <w:lang w:eastAsia="en-US"/>
              </w:rPr>
            </w:pPr>
          </w:p>
        </w:tc>
        <w:tc>
          <w:tcPr>
            <w:tcW w:w="563" w:type="dxa"/>
          </w:tcPr>
          <w:p w14:paraId="754D4152" w14:textId="77777777" w:rsidR="0047778E" w:rsidRPr="00D15A4D" w:rsidRDefault="0047778E" w:rsidP="00B437AE">
            <w:pPr>
              <w:pStyle w:val="Sectiontext"/>
              <w:rPr>
                <w:rFonts w:cs="Arial"/>
                <w:iCs/>
                <w:lang w:eastAsia="en-US"/>
              </w:rPr>
            </w:pPr>
          </w:p>
        </w:tc>
        <w:tc>
          <w:tcPr>
            <w:tcW w:w="567" w:type="dxa"/>
          </w:tcPr>
          <w:p w14:paraId="2FCFE4D2" w14:textId="77777777" w:rsidR="0047778E" w:rsidRDefault="0047778E" w:rsidP="00B437AE">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2D283138" w14:textId="347DAEDD" w:rsidR="0047778E" w:rsidRPr="00636655" w:rsidRDefault="0047778E" w:rsidP="00B437AE">
            <w:pPr>
              <w:pStyle w:val="Sectiontext"/>
              <w:rPr>
                <w:b/>
                <w:sz w:val="18"/>
                <w:szCs w:val="18"/>
              </w:rPr>
            </w:pPr>
            <w:r>
              <w:t>Transportation costs.</w:t>
            </w:r>
            <w:r w:rsidRPr="00F3632A">
              <w:rPr>
                <w:b/>
                <w:sz w:val="18"/>
                <w:szCs w:val="18"/>
              </w:rPr>
              <w:t xml:space="preserve"> </w:t>
            </w:r>
          </w:p>
        </w:tc>
      </w:tr>
      <w:tr w:rsidR="0047778E" w:rsidRPr="00D15A4D" w14:paraId="4E98ABE0" w14:textId="77777777" w:rsidTr="00B437AE">
        <w:tblPrEx>
          <w:tblLook w:val="04A0" w:firstRow="1" w:lastRow="0" w:firstColumn="1" w:lastColumn="0" w:noHBand="0" w:noVBand="1"/>
        </w:tblPrEx>
        <w:tc>
          <w:tcPr>
            <w:tcW w:w="992" w:type="dxa"/>
          </w:tcPr>
          <w:p w14:paraId="442050C5" w14:textId="77777777" w:rsidR="0047778E" w:rsidRPr="00D15A4D" w:rsidRDefault="0047778E" w:rsidP="00B437AE">
            <w:pPr>
              <w:pStyle w:val="Sectiontext"/>
              <w:jc w:val="center"/>
              <w:rPr>
                <w:lang w:eastAsia="en-US"/>
              </w:rPr>
            </w:pPr>
          </w:p>
        </w:tc>
        <w:tc>
          <w:tcPr>
            <w:tcW w:w="563" w:type="dxa"/>
          </w:tcPr>
          <w:p w14:paraId="26C7709B" w14:textId="77777777" w:rsidR="0047778E" w:rsidRPr="00D15A4D" w:rsidRDefault="0047778E" w:rsidP="00B437AE">
            <w:pPr>
              <w:pStyle w:val="Sectiontext"/>
              <w:rPr>
                <w:rFonts w:cs="Arial"/>
                <w:iCs/>
                <w:lang w:eastAsia="en-US"/>
              </w:rPr>
            </w:pPr>
          </w:p>
        </w:tc>
        <w:tc>
          <w:tcPr>
            <w:tcW w:w="567" w:type="dxa"/>
          </w:tcPr>
          <w:p w14:paraId="4C37B862" w14:textId="77777777" w:rsidR="0047778E" w:rsidRPr="00D15A4D" w:rsidRDefault="0047778E" w:rsidP="00B437AE">
            <w:pPr>
              <w:pStyle w:val="Sectiontext"/>
              <w:rPr>
                <w:rFonts w:cs="Arial"/>
                <w:iCs/>
                <w:lang w:eastAsia="en-US"/>
              </w:rPr>
            </w:pPr>
            <w:r>
              <w:rPr>
                <w:rFonts w:cs="Arial"/>
                <w:iCs/>
                <w:lang w:eastAsia="en-US"/>
              </w:rPr>
              <w:t>ii.</w:t>
            </w:r>
          </w:p>
        </w:tc>
        <w:tc>
          <w:tcPr>
            <w:tcW w:w="7237" w:type="dxa"/>
          </w:tcPr>
          <w:p w14:paraId="10A96BC9" w14:textId="77777777" w:rsidR="0047778E" w:rsidRDefault="0047778E" w:rsidP="00B437AE">
            <w:pPr>
              <w:pStyle w:val="Sectiontext"/>
              <w:rPr>
                <w:rFonts w:cs="Arial"/>
                <w:iCs/>
                <w:lang w:eastAsia="en-US"/>
              </w:rPr>
            </w:pPr>
            <w:r>
              <w:rPr>
                <w:rFonts w:cs="Arial"/>
                <w:iCs/>
                <w:lang w:eastAsia="en-US"/>
              </w:rPr>
              <w:t>Meal expenses.</w:t>
            </w:r>
          </w:p>
        </w:tc>
      </w:tr>
      <w:tr w:rsidR="0047778E" w:rsidRPr="00D15A4D" w14:paraId="706DF198" w14:textId="77777777" w:rsidTr="00B437AE">
        <w:tblPrEx>
          <w:tblLook w:val="04A0" w:firstRow="1" w:lastRow="0" w:firstColumn="1" w:lastColumn="0" w:noHBand="0" w:noVBand="1"/>
        </w:tblPrEx>
        <w:tc>
          <w:tcPr>
            <w:tcW w:w="992" w:type="dxa"/>
          </w:tcPr>
          <w:p w14:paraId="52069082" w14:textId="77777777" w:rsidR="0047778E" w:rsidRPr="00D15A4D" w:rsidRDefault="0047778E" w:rsidP="00B437AE">
            <w:pPr>
              <w:pStyle w:val="Sectiontext"/>
              <w:jc w:val="center"/>
              <w:rPr>
                <w:lang w:eastAsia="en-US"/>
              </w:rPr>
            </w:pPr>
          </w:p>
        </w:tc>
        <w:tc>
          <w:tcPr>
            <w:tcW w:w="563" w:type="dxa"/>
          </w:tcPr>
          <w:p w14:paraId="60E2A6CA" w14:textId="77777777" w:rsidR="0047778E" w:rsidRPr="00D15A4D" w:rsidRDefault="0047778E" w:rsidP="00B437AE">
            <w:pPr>
              <w:pStyle w:val="Sectiontext"/>
              <w:rPr>
                <w:rFonts w:cs="Arial"/>
                <w:iCs/>
                <w:lang w:eastAsia="en-US"/>
              </w:rPr>
            </w:pPr>
          </w:p>
        </w:tc>
        <w:tc>
          <w:tcPr>
            <w:tcW w:w="567" w:type="dxa"/>
          </w:tcPr>
          <w:p w14:paraId="72256BDF" w14:textId="77777777" w:rsidR="0047778E" w:rsidRDefault="0047778E" w:rsidP="00B437AE">
            <w:pPr>
              <w:pStyle w:val="Sectiontext"/>
              <w:rPr>
                <w:rFonts w:cs="Arial"/>
                <w:iCs/>
                <w:lang w:eastAsia="en-US"/>
              </w:rPr>
            </w:pPr>
            <w:r>
              <w:rPr>
                <w:rFonts w:cs="Arial"/>
                <w:iCs/>
                <w:lang w:eastAsia="en-US"/>
              </w:rPr>
              <w:t>iii.</w:t>
            </w:r>
          </w:p>
        </w:tc>
        <w:tc>
          <w:tcPr>
            <w:tcW w:w="7237" w:type="dxa"/>
          </w:tcPr>
          <w:p w14:paraId="20A837B5" w14:textId="77777777" w:rsidR="0047778E" w:rsidRDefault="0047778E" w:rsidP="00B437AE">
            <w:pPr>
              <w:pStyle w:val="Sectiontext"/>
              <w:rPr>
                <w:rFonts w:cs="Arial"/>
                <w:iCs/>
                <w:lang w:eastAsia="en-US"/>
              </w:rPr>
            </w:pPr>
            <w:r>
              <w:rPr>
                <w:rFonts w:cs="Arial"/>
                <w:iCs/>
                <w:lang w:eastAsia="en-US"/>
              </w:rPr>
              <w:t>If an overnight break is necessary — accommodation costs.</w:t>
            </w:r>
          </w:p>
        </w:tc>
      </w:tr>
      <w:tr w:rsidR="00836EFC" w:rsidRPr="00D15A4D" w14:paraId="19A20C69" w14:textId="77777777" w:rsidTr="00836EFC">
        <w:tblPrEx>
          <w:tblLook w:val="04A0" w:firstRow="1" w:lastRow="0" w:firstColumn="1" w:lastColumn="0" w:noHBand="0" w:noVBand="1"/>
        </w:tblPrEx>
        <w:tc>
          <w:tcPr>
            <w:tcW w:w="992" w:type="dxa"/>
          </w:tcPr>
          <w:p w14:paraId="1D76BF84" w14:textId="77777777" w:rsidR="00836EFC" w:rsidRPr="00D15A4D" w:rsidRDefault="00836EFC" w:rsidP="00836EFC">
            <w:pPr>
              <w:pStyle w:val="Sectiontext"/>
              <w:jc w:val="center"/>
              <w:rPr>
                <w:lang w:eastAsia="en-US"/>
              </w:rPr>
            </w:pPr>
          </w:p>
        </w:tc>
        <w:tc>
          <w:tcPr>
            <w:tcW w:w="563" w:type="dxa"/>
            <w:hideMark/>
          </w:tcPr>
          <w:p w14:paraId="6F9DF38E" w14:textId="23AA9F47" w:rsidR="00836EFC" w:rsidRPr="00D15A4D" w:rsidRDefault="0047778E" w:rsidP="00F669EF">
            <w:pPr>
              <w:pStyle w:val="Sectiontext"/>
              <w:jc w:val="center"/>
              <w:rPr>
                <w:rFonts w:cs="Arial"/>
                <w:lang w:eastAsia="en-US"/>
              </w:rPr>
            </w:pPr>
            <w:r>
              <w:rPr>
                <w:rFonts w:cs="Arial"/>
                <w:lang w:eastAsia="en-US"/>
              </w:rPr>
              <w:t>c.</w:t>
            </w:r>
          </w:p>
        </w:tc>
        <w:tc>
          <w:tcPr>
            <w:tcW w:w="7804" w:type="dxa"/>
            <w:gridSpan w:val="2"/>
          </w:tcPr>
          <w:p w14:paraId="19958F2A" w14:textId="77777777" w:rsidR="00836EFC" w:rsidRPr="00350787" w:rsidRDefault="00836EFC" w:rsidP="00836EFC">
            <w:pPr>
              <w:pStyle w:val="Sectiontext"/>
            </w:pPr>
            <w:r w:rsidRPr="00AE57B0">
              <w:t>Other holiday items that the member had paid for but was not able to benefit from</w:t>
            </w:r>
            <w:r>
              <w:t xml:space="preserve"> </w:t>
            </w:r>
            <w:r w:rsidRPr="00AE57B0">
              <w:t>due to the recall.</w:t>
            </w:r>
          </w:p>
        </w:tc>
      </w:tr>
      <w:tr w:rsidR="00836EFC" w:rsidRPr="00D15A4D" w14:paraId="22FBAC6B" w14:textId="77777777" w:rsidTr="00836EFC">
        <w:tblPrEx>
          <w:tblLook w:val="04A0" w:firstRow="1" w:lastRow="0" w:firstColumn="1" w:lastColumn="0" w:noHBand="0" w:noVBand="1"/>
        </w:tblPrEx>
        <w:tc>
          <w:tcPr>
            <w:tcW w:w="992" w:type="dxa"/>
          </w:tcPr>
          <w:p w14:paraId="78C2DCED" w14:textId="77777777" w:rsidR="00836EFC" w:rsidRPr="00D15A4D" w:rsidRDefault="00836EFC" w:rsidP="00836EFC">
            <w:pPr>
              <w:pStyle w:val="Sectiontext"/>
              <w:jc w:val="center"/>
              <w:rPr>
                <w:lang w:eastAsia="en-US"/>
              </w:rPr>
            </w:pPr>
          </w:p>
        </w:tc>
        <w:tc>
          <w:tcPr>
            <w:tcW w:w="563" w:type="dxa"/>
            <w:hideMark/>
          </w:tcPr>
          <w:p w14:paraId="66A2668F" w14:textId="63AD3B16" w:rsidR="00836EFC" w:rsidRPr="00D15A4D" w:rsidRDefault="0047778E" w:rsidP="00836EFC">
            <w:pPr>
              <w:pStyle w:val="Sectiontext"/>
              <w:jc w:val="center"/>
              <w:rPr>
                <w:rFonts w:cs="Arial"/>
                <w:lang w:eastAsia="en-US"/>
              </w:rPr>
            </w:pPr>
            <w:r>
              <w:rPr>
                <w:rFonts w:cs="Arial"/>
                <w:lang w:eastAsia="en-US"/>
              </w:rPr>
              <w:t>d</w:t>
            </w:r>
            <w:r w:rsidR="00836EFC">
              <w:rPr>
                <w:rFonts w:cs="Arial"/>
                <w:lang w:eastAsia="en-US"/>
              </w:rPr>
              <w:t xml:space="preserve">. </w:t>
            </w:r>
          </w:p>
        </w:tc>
        <w:tc>
          <w:tcPr>
            <w:tcW w:w="7804" w:type="dxa"/>
            <w:gridSpan w:val="2"/>
          </w:tcPr>
          <w:p w14:paraId="7F455C87" w14:textId="77777777" w:rsidR="00836EFC" w:rsidRPr="00350787" w:rsidRDefault="00836EFC" w:rsidP="00836EFC">
            <w:pPr>
              <w:pStyle w:val="Sectiontext"/>
            </w:pPr>
            <w:r w:rsidRPr="00AE57B0">
              <w:t xml:space="preserve">Other unavoidable costs </w:t>
            </w:r>
            <w:r>
              <w:t>associated with</w:t>
            </w:r>
            <w:r w:rsidRPr="00AE57B0">
              <w:t xml:space="preserve"> the recall from leave.</w:t>
            </w:r>
          </w:p>
        </w:tc>
      </w:tr>
      <w:tr w:rsidR="00836EFC" w:rsidRPr="00D15A4D" w14:paraId="503F55D2" w14:textId="77777777" w:rsidTr="00836EFC">
        <w:tc>
          <w:tcPr>
            <w:tcW w:w="992" w:type="dxa"/>
          </w:tcPr>
          <w:p w14:paraId="2C1244A3" w14:textId="1FADB768" w:rsidR="00836EFC" w:rsidRPr="00991733" w:rsidRDefault="009D0654" w:rsidP="00797529">
            <w:pPr>
              <w:pStyle w:val="Heading5"/>
            </w:pPr>
            <w:r>
              <w:t>2</w:t>
            </w:r>
            <w:r w:rsidR="00797529">
              <w:t>0</w:t>
            </w:r>
          </w:p>
        </w:tc>
        <w:tc>
          <w:tcPr>
            <w:tcW w:w="8367" w:type="dxa"/>
            <w:gridSpan w:val="3"/>
          </w:tcPr>
          <w:p w14:paraId="53DFEACB" w14:textId="783FCA3D" w:rsidR="00836EFC" w:rsidRPr="007F0A75" w:rsidRDefault="00797529" w:rsidP="00836EFC">
            <w:pPr>
              <w:pStyle w:val="Heading5"/>
            </w:pPr>
            <w:r>
              <w:t>Paragraph</w:t>
            </w:r>
            <w:r w:rsidR="00836EFC">
              <w:t xml:space="preserve"> 5.13.6.1</w:t>
            </w:r>
            <w:r>
              <w:t>.a</w:t>
            </w:r>
          </w:p>
        </w:tc>
      </w:tr>
      <w:tr w:rsidR="00836EFC" w:rsidRPr="00D15A4D" w14:paraId="529C580E" w14:textId="77777777" w:rsidTr="00836EFC">
        <w:tc>
          <w:tcPr>
            <w:tcW w:w="992" w:type="dxa"/>
          </w:tcPr>
          <w:p w14:paraId="28CC3E98" w14:textId="77777777" w:rsidR="00836EFC" w:rsidRPr="00D15A4D" w:rsidRDefault="00836EFC" w:rsidP="00836EFC">
            <w:pPr>
              <w:pStyle w:val="Sectiontext"/>
              <w:jc w:val="center"/>
            </w:pPr>
          </w:p>
        </w:tc>
        <w:tc>
          <w:tcPr>
            <w:tcW w:w="8367" w:type="dxa"/>
            <w:gridSpan w:val="3"/>
          </w:tcPr>
          <w:p w14:paraId="3E8A16E0" w14:textId="77777777" w:rsidR="00836EFC" w:rsidRPr="00D15A4D" w:rsidRDefault="00836EFC" w:rsidP="00836EFC">
            <w:pPr>
              <w:pStyle w:val="Sectiontext"/>
            </w:pPr>
            <w:r>
              <w:rPr>
                <w:iCs/>
              </w:rPr>
              <w:t>Omit “posting location”, substitute “housing benefit location”.</w:t>
            </w:r>
          </w:p>
        </w:tc>
      </w:tr>
      <w:tr w:rsidR="00836EFC" w:rsidRPr="00D15A4D" w14:paraId="7E7F833D" w14:textId="77777777" w:rsidTr="00836EFC">
        <w:tc>
          <w:tcPr>
            <w:tcW w:w="992" w:type="dxa"/>
          </w:tcPr>
          <w:p w14:paraId="52EAF244" w14:textId="1FC584DE" w:rsidR="00836EFC" w:rsidRPr="00991733" w:rsidRDefault="009D0654" w:rsidP="00797529">
            <w:pPr>
              <w:pStyle w:val="Heading5"/>
            </w:pPr>
            <w:r>
              <w:t>2</w:t>
            </w:r>
            <w:r w:rsidR="00797529">
              <w:t>1</w:t>
            </w:r>
          </w:p>
        </w:tc>
        <w:tc>
          <w:tcPr>
            <w:tcW w:w="8367" w:type="dxa"/>
            <w:gridSpan w:val="3"/>
          </w:tcPr>
          <w:p w14:paraId="1A5D0B19" w14:textId="77777777" w:rsidR="00836EFC" w:rsidRPr="007F0A75" w:rsidRDefault="00836EFC" w:rsidP="00836EFC">
            <w:pPr>
              <w:pStyle w:val="Heading5"/>
            </w:pPr>
            <w:r>
              <w:t>Subsection 5.13.6.2</w:t>
            </w:r>
          </w:p>
        </w:tc>
      </w:tr>
      <w:tr w:rsidR="00836EFC" w:rsidRPr="00D15A4D" w14:paraId="369EDB10" w14:textId="77777777" w:rsidTr="00836EFC">
        <w:tc>
          <w:tcPr>
            <w:tcW w:w="992" w:type="dxa"/>
          </w:tcPr>
          <w:p w14:paraId="7CDAAE19" w14:textId="77777777" w:rsidR="00836EFC" w:rsidRPr="00D15A4D" w:rsidRDefault="00836EFC" w:rsidP="00836EFC">
            <w:pPr>
              <w:pStyle w:val="Sectiontext"/>
              <w:jc w:val="center"/>
            </w:pPr>
          </w:p>
        </w:tc>
        <w:tc>
          <w:tcPr>
            <w:tcW w:w="8367" w:type="dxa"/>
            <w:gridSpan w:val="3"/>
          </w:tcPr>
          <w:p w14:paraId="6C55E77F" w14:textId="77777777" w:rsidR="00836EFC" w:rsidRPr="00D15A4D" w:rsidRDefault="00836EFC" w:rsidP="00836EFC">
            <w:pPr>
              <w:pStyle w:val="Sectiontext"/>
            </w:pPr>
            <w:r>
              <w:rPr>
                <w:iCs/>
              </w:rPr>
              <w:t>Repeal the subsection, substitute:</w:t>
            </w:r>
          </w:p>
        </w:tc>
      </w:tr>
      <w:tr w:rsidR="00836EFC" w:rsidRPr="00D15A4D" w14:paraId="7BC9DC7E" w14:textId="77777777" w:rsidTr="00836EFC">
        <w:tc>
          <w:tcPr>
            <w:tcW w:w="992" w:type="dxa"/>
          </w:tcPr>
          <w:p w14:paraId="0746CC42" w14:textId="77777777" w:rsidR="00836EFC" w:rsidRPr="00D15A4D" w:rsidRDefault="00836EFC" w:rsidP="00836EFC">
            <w:pPr>
              <w:pStyle w:val="Sectiontext"/>
              <w:jc w:val="center"/>
            </w:pPr>
            <w:r>
              <w:t>2.</w:t>
            </w:r>
          </w:p>
        </w:tc>
        <w:tc>
          <w:tcPr>
            <w:tcW w:w="8367" w:type="dxa"/>
            <w:gridSpan w:val="3"/>
          </w:tcPr>
          <w:p w14:paraId="4216B27A" w14:textId="77777777" w:rsidR="00836EFC" w:rsidRDefault="00836EFC" w:rsidP="00836EFC">
            <w:pPr>
              <w:pStyle w:val="Sectiontext"/>
              <w:rPr>
                <w:iCs/>
              </w:rPr>
            </w:pPr>
            <w:r>
              <w:rPr>
                <w:iCs/>
              </w:rPr>
              <w:t>A</w:t>
            </w:r>
            <w:r w:rsidRPr="0057237E">
              <w:rPr>
                <w:iCs/>
              </w:rPr>
              <w:t xml:space="preserve"> member</w:t>
            </w:r>
            <w:r>
              <w:rPr>
                <w:iCs/>
              </w:rPr>
              <w:t xml:space="preserve"> is eligible for</w:t>
            </w:r>
            <w:r w:rsidRPr="0057237E">
              <w:rPr>
                <w:iCs/>
              </w:rPr>
              <w:t xml:space="preserve"> an amount </w:t>
            </w:r>
            <w:r>
              <w:rPr>
                <w:iCs/>
              </w:rPr>
              <w:t xml:space="preserve">set by the CDF towards </w:t>
            </w:r>
            <w:r w:rsidRPr="0057237E">
              <w:rPr>
                <w:iCs/>
              </w:rPr>
              <w:t>the following c</w:t>
            </w:r>
            <w:r>
              <w:rPr>
                <w:iCs/>
              </w:rPr>
              <w:t>osts associated with the recall.</w:t>
            </w:r>
          </w:p>
        </w:tc>
      </w:tr>
      <w:tr w:rsidR="0047778E" w:rsidRPr="00D15A4D" w14:paraId="3A8ECD90" w14:textId="77777777" w:rsidTr="00B437AE">
        <w:tblPrEx>
          <w:tblLook w:val="04A0" w:firstRow="1" w:lastRow="0" w:firstColumn="1" w:lastColumn="0" w:noHBand="0" w:noVBand="1"/>
        </w:tblPrEx>
        <w:tc>
          <w:tcPr>
            <w:tcW w:w="992" w:type="dxa"/>
          </w:tcPr>
          <w:p w14:paraId="21B6E7FB" w14:textId="77777777" w:rsidR="0047778E" w:rsidRPr="00D15A4D" w:rsidRDefault="0047778E" w:rsidP="00B437AE">
            <w:pPr>
              <w:pStyle w:val="Sectiontext"/>
              <w:jc w:val="center"/>
              <w:rPr>
                <w:lang w:eastAsia="en-US"/>
              </w:rPr>
            </w:pPr>
          </w:p>
        </w:tc>
        <w:tc>
          <w:tcPr>
            <w:tcW w:w="563" w:type="dxa"/>
            <w:hideMark/>
          </w:tcPr>
          <w:p w14:paraId="00EE52F7" w14:textId="77777777" w:rsidR="0047778E" w:rsidRPr="00D15A4D" w:rsidRDefault="0047778E" w:rsidP="00B437AE">
            <w:pPr>
              <w:pStyle w:val="Sectiontext"/>
              <w:jc w:val="center"/>
              <w:rPr>
                <w:rFonts w:cs="Arial"/>
                <w:lang w:eastAsia="en-US"/>
              </w:rPr>
            </w:pPr>
            <w:r>
              <w:rPr>
                <w:rFonts w:cs="Arial"/>
                <w:lang w:eastAsia="en-US"/>
              </w:rPr>
              <w:t xml:space="preserve">a. </w:t>
            </w:r>
          </w:p>
        </w:tc>
        <w:tc>
          <w:tcPr>
            <w:tcW w:w="7804" w:type="dxa"/>
            <w:gridSpan w:val="2"/>
          </w:tcPr>
          <w:p w14:paraId="51F18BD8" w14:textId="0B4B12C1" w:rsidR="0047778E" w:rsidRPr="00F3632A" w:rsidRDefault="00F669EF" w:rsidP="00B437AE">
            <w:pPr>
              <w:pStyle w:val="Sectiontext"/>
              <w:rPr>
                <w:rFonts w:cs="Arial"/>
                <w:sz w:val="18"/>
                <w:szCs w:val="18"/>
                <w:lang w:eastAsia="en-US"/>
              </w:rPr>
            </w:pPr>
            <w:r>
              <w:t>For the member’s return to their place of duty all of the following</w:t>
            </w:r>
          </w:p>
        </w:tc>
      </w:tr>
      <w:tr w:rsidR="0047778E" w:rsidRPr="00D15A4D" w14:paraId="757EBD3E" w14:textId="77777777" w:rsidTr="00B437AE">
        <w:tblPrEx>
          <w:tblLook w:val="04A0" w:firstRow="1" w:lastRow="0" w:firstColumn="1" w:lastColumn="0" w:noHBand="0" w:noVBand="1"/>
        </w:tblPrEx>
        <w:tc>
          <w:tcPr>
            <w:tcW w:w="992" w:type="dxa"/>
          </w:tcPr>
          <w:p w14:paraId="1370E86E" w14:textId="77777777" w:rsidR="0047778E" w:rsidRPr="00D15A4D" w:rsidRDefault="0047778E" w:rsidP="00B437AE">
            <w:pPr>
              <w:pStyle w:val="Sectiontext"/>
              <w:jc w:val="center"/>
              <w:rPr>
                <w:lang w:eastAsia="en-US"/>
              </w:rPr>
            </w:pPr>
          </w:p>
        </w:tc>
        <w:tc>
          <w:tcPr>
            <w:tcW w:w="563" w:type="dxa"/>
          </w:tcPr>
          <w:p w14:paraId="6D9172A4" w14:textId="77777777" w:rsidR="0047778E" w:rsidRPr="00D15A4D" w:rsidRDefault="0047778E" w:rsidP="00B437AE">
            <w:pPr>
              <w:pStyle w:val="Sectiontext"/>
              <w:rPr>
                <w:rFonts w:cs="Arial"/>
                <w:iCs/>
                <w:lang w:eastAsia="en-US"/>
              </w:rPr>
            </w:pPr>
          </w:p>
        </w:tc>
        <w:tc>
          <w:tcPr>
            <w:tcW w:w="567" w:type="dxa"/>
          </w:tcPr>
          <w:p w14:paraId="7FE7DDA2" w14:textId="77777777" w:rsidR="0047778E" w:rsidRDefault="0047778E" w:rsidP="00B437AE">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7D95C3A0" w14:textId="3E5AFA04" w:rsidR="0047778E" w:rsidRDefault="00F669EF" w:rsidP="00B437AE">
            <w:pPr>
              <w:pStyle w:val="Sectiontext"/>
              <w:rPr>
                <w:rFonts w:cs="Arial"/>
                <w:iCs/>
                <w:lang w:eastAsia="en-US"/>
              </w:rPr>
            </w:pPr>
            <w:r>
              <w:t>Additional travel costs that were not an expected or an ordinary part of the member’s return to duty.</w:t>
            </w:r>
          </w:p>
        </w:tc>
      </w:tr>
      <w:tr w:rsidR="0047778E" w:rsidRPr="00D15A4D" w14:paraId="1F748C6B" w14:textId="77777777" w:rsidTr="00B437AE">
        <w:tblPrEx>
          <w:tblLook w:val="04A0" w:firstRow="1" w:lastRow="0" w:firstColumn="1" w:lastColumn="0" w:noHBand="0" w:noVBand="1"/>
        </w:tblPrEx>
        <w:tc>
          <w:tcPr>
            <w:tcW w:w="992" w:type="dxa"/>
          </w:tcPr>
          <w:p w14:paraId="1A2EF7ED" w14:textId="77777777" w:rsidR="0047778E" w:rsidRPr="00D15A4D" w:rsidRDefault="0047778E" w:rsidP="00B437AE">
            <w:pPr>
              <w:pStyle w:val="Sectiontext"/>
              <w:jc w:val="center"/>
              <w:rPr>
                <w:lang w:eastAsia="en-US"/>
              </w:rPr>
            </w:pPr>
          </w:p>
        </w:tc>
        <w:tc>
          <w:tcPr>
            <w:tcW w:w="563" w:type="dxa"/>
          </w:tcPr>
          <w:p w14:paraId="16E9F114" w14:textId="77777777" w:rsidR="0047778E" w:rsidRPr="00D15A4D" w:rsidRDefault="0047778E" w:rsidP="00B437AE">
            <w:pPr>
              <w:pStyle w:val="Sectiontext"/>
              <w:rPr>
                <w:rFonts w:cs="Arial"/>
                <w:iCs/>
                <w:lang w:eastAsia="en-US"/>
              </w:rPr>
            </w:pPr>
          </w:p>
        </w:tc>
        <w:tc>
          <w:tcPr>
            <w:tcW w:w="567" w:type="dxa"/>
          </w:tcPr>
          <w:p w14:paraId="27D245AA" w14:textId="77777777" w:rsidR="0047778E" w:rsidRPr="00D15A4D" w:rsidRDefault="0047778E" w:rsidP="00B437AE">
            <w:pPr>
              <w:pStyle w:val="Sectiontext"/>
              <w:rPr>
                <w:rFonts w:cs="Arial"/>
                <w:iCs/>
                <w:lang w:eastAsia="en-US"/>
              </w:rPr>
            </w:pPr>
            <w:r>
              <w:rPr>
                <w:rFonts w:cs="Arial"/>
                <w:iCs/>
                <w:lang w:eastAsia="en-US"/>
              </w:rPr>
              <w:t>ii.</w:t>
            </w:r>
          </w:p>
        </w:tc>
        <w:tc>
          <w:tcPr>
            <w:tcW w:w="7237" w:type="dxa"/>
          </w:tcPr>
          <w:p w14:paraId="48C7437A" w14:textId="77777777" w:rsidR="0047778E" w:rsidRDefault="0047778E" w:rsidP="00B437AE">
            <w:pPr>
              <w:pStyle w:val="Sectiontext"/>
              <w:rPr>
                <w:rFonts w:cs="Arial"/>
                <w:iCs/>
                <w:lang w:eastAsia="en-US"/>
              </w:rPr>
            </w:pPr>
            <w:r>
              <w:rPr>
                <w:rFonts w:cs="Arial"/>
                <w:iCs/>
                <w:lang w:eastAsia="en-US"/>
              </w:rPr>
              <w:t>Meal expenses.</w:t>
            </w:r>
          </w:p>
        </w:tc>
      </w:tr>
      <w:tr w:rsidR="0047778E" w:rsidRPr="00D15A4D" w14:paraId="76B446C9" w14:textId="77777777" w:rsidTr="00B437AE">
        <w:tblPrEx>
          <w:tblLook w:val="04A0" w:firstRow="1" w:lastRow="0" w:firstColumn="1" w:lastColumn="0" w:noHBand="0" w:noVBand="1"/>
        </w:tblPrEx>
        <w:tc>
          <w:tcPr>
            <w:tcW w:w="992" w:type="dxa"/>
          </w:tcPr>
          <w:p w14:paraId="553BAA54" w14:textId="77777777" w:rsidR="0047778E" w:rsidRPr="00D15A4D" w:rsidRDefault="0047778E" w:rsidP="00B437AE">
            <w:pPr>
              <w:pStyle w:val="Sectiontext"/>
              <w:jc w:val="center"/>
              <w:rPr>
                <w:lang w:eastAsia="en-US"/>
              </w:rPr>
            </w:pPr>
          </w:p>
        </w:tc>
        <w:tc>
          <w:tcPr>
            <w:tcW w:w="563" w:type="dxa"/>
          </w:tcPr>
          <w:p w14:paraId="6D0240F7" w14:textId="77777777" w:rsidR="0047778E" w:rsidRPr="00D15A4D" w:rsidRDefault="0047778E" w:rsidP="00B437AE">
            <w:pPr>
              <w:pStyle w:val="Sectiontext"/>
              <w:rPr>
                <w:rFonts w:cs="Arial"/>
                <w:iCs/>
                <w:lang w:eastAsia="en-US"/>
              </w:rPr>
            </w:pPr>
          </w:p>
        </w:tc>
        <w:tc>
          <w:tcPr>
            <w:tcW w:w="567" w:type="dxa"/>
          </w:tcPr>
          <w:p w14:paraId="0A832584" w14:textId="77777777" w:rsidR="0047778E" w:rsidRDefault="0047778E" w:rsidP="00B437AE">
            <w:pPr>
              <w:pStyle w:val="Sectiontext"/>
              <w:rPr>
                <w:rFonts w:cs="Arial"/>
                <w:iCs/>
                <w:lang w:eastAsia="en-US"/>
              </w:rPr>
            </w:pPr>
            <w:r>
              <w:rPr>
                <w:rFonts w:cs="Arial"/>
                <w:iCs/>
                <w:lang w:eastAsia="en-US"/>
              </w:rPr>
              <w:t>iii.</w:t>
            </w:r>
          </w:p>
        </w:tc>
        <w:tc>
          <w:tcPr>
            <w:tcW w:w="7237" w:type="dxa"/>
          </w:tcPr>
          <w:p w14:paraId="6442EE13" w14:textId="77777777" w:rsidR="0047778E" w:rsidRDefault="0047778E" w:rsidP="00B437AE">
            <w:pPr>
              <w:pStyle w:val="Sectiontext"/>
              <w:rPr>
                <w:rFonts w:cs="Arial"/>
                <w:iCs/>
                <w:lang w:eastAsia="en-US"/>
              </w:rPr>
            </w:pPr>
            <w:r>
              <w:rPr>
                <w:rFonts w:cs="Arial"/>
                <w:iCs/>
                <w:lang w:eastAsia="en-US"/>
              </w:rPr>
              <w:t>If an overnight break is necessary — accommodation costs.</w:t>
            </w:r>
          </w:p>
        </w:tc>
      </w:tr>
      <w:tr w:rsidR="0047778E" w:rsidRPr="00D15A4D" w14:paraId="1CC8A88C" w14:textId="77777777" w:rsidTr="00B437AE">
        <w:tblPrEx>
          <w:tblLook w:val="04A0" w:firstRow="1" w:lastRow="0" w:firstColumn="1" w:lastColumn="0" w:noHBand="0" w:noVBand="1"/>
        </w:tblPrEx>
        <w:tc>
          <w:tcPr>
            <w:tcW w:w="992" w:type="dxa"/>
          </w:tcPr>
          <w:p w14:paraId="7D0C7ED5" w14:textId="77777777" w:rsidR="0047778E" w:rsidRPr="00D15A4D" w:rsidRDefault="0047778E" w:rsidP="00B437AE">
            <w:pPr>
              <w:pStyle w:val="Sectiontext"/>
              <w:jc w:val="center"/>
              <w:rPr>
                <w:lang w:eastAsia="en-US"/>
              </w:rPr>
            </w:pPr>
          </w:p>
        </w:tc>
        <w:tc>
          <w:tcPr>
            <w:tcW w:w="563" w:type="dxa"/>
            <w:hideMark/>
          </w:tcPr>
          <w:p w14:paraId="636AAE48" w14:textId="77777777" w:rsidR="0047778E" w:rsidRPr="00D15A4D" w:rsidRDefault="0047778E" w:rsidP="00B437AE">
            <w:pPr>
              <w:pStyle w:val="Sectiontext"/>
              <w:jc w:val="center"/>
              <w:rPr>
                <w:rFonts w:cs="Arial"/>
                <w:lang w:eastAsia="en-US"/>
              </w:rPr>
            </w:pPr>
            <w:r>
              <w:rPr>
                <w:rFonts w:cs="Arial"/>
                <w:lang w:eastAsia="en-US"/>
              </w:rPr>
              <w:t xml:space="preserve">b. </w:t>
            </w:r>
          </w:p>
        </w:tc>
        <w:tc>
          <w:tcPr>
            <w:tcW w:w="7804" w:type="dxa"/>
            <w:gridSpan w:val="2"/>
          </w:tcPr>
          <w:p w14:paraId="0EACF892" w14:textId="371B02F5" w:rsidR="0047778E" w:rsidRPr="00350787" w:rsidRDefault="0047778E" w:rsidP="00F669EF">
            <w:pPr>
              <w:pStyle w:val="Sectiontext"/>
            </w:pPr>
            <w:r>
              <w:t>If</w:t>
            </w:r>
            <w:r w:rsidR="00F669EF">
              <w:t xml:space="preserve"> the member’s </w:t>
            </w:r>
            <w:r>
              <w:t>resident family and recognised other persons</w:t>
            </w:r>
            <w:r w:rsidRPr="00350787">
              <w:t xml:space="preserve"> </w:t>
            </w:r>
            <w:r>
              <w:t>travel with the member, all of the following for the resident family and recognised other persons.</w:t>
            </w:r>
          </w:p>
        </w:tc>
      </w:tr>
      <w:tr w:rsidR="0047778E" w:rsidRPr="00D15A4D" w14:paraId="2A60C12B" w14:textId="77777777" w:rsidTr="00B437AE">
        <w:tblPrEx>
          <w:tblLook w:val="04A0" w:firstRow="1" w:lastRow="0" w:firstColumn="1" w:lastColumn="0" w:noHBand="0" w:noVBand="1"/>
        </w:tblPrEx>
        <w:tc>
          <w:tcPr>
            <w:tcW w:w="992" w:type="dxa"/>
          </w:tcPr>
          <w:p w14:paraId="58F6BC7A" w14:textId="77777777" w:rsidR="0047778E" w:rsidRPr="00D15A4D" w:rsidRDefault="0047778E" w:rsidP="00B437AE">
            <w:pPr>
              <w:pStyle w:val="Sectiontext"/>
              <w:jc w:val="center"/>
              <w:rPr>
                <w:lang w:eastAsia="en-US"/>
              </w:rPr>
            </w:pPr>
          </w:p>
        </w:tc>
        <w:tc>
          <w:tcPr>
            <w:tcW w:w="563" w:type="dxa"/>
          </w:tcPr>
          <w:p w14:paraId="0CA98850" w14:textId="77777777" w:rsidR="0047778E" w:rsidRPr="00D15A4D" w:rsidRDefault="0047778E" w:rsidP="00B437AE">
            <w:pPr>
              <w:pStyle w:val="Sectiontext"/>
              <w:rPr>
                <w:rFonts w:cs="Arial"/>
                <w:iCs/>
                <w:lang w:eastAsia="en-US"/>
              </w:rPr>
            </w:pPr>
          </w:p>
        </w:tc>
        <w:tc>
          <w:tcPr>
            <w:tcW w:w="567" w:type="dxa"/>
          </w:tcPr>
          <w:p w14:paraId="5EDF1F6E" w14:textId="77777777" w:rsidR="0047778E" w:rsidRDefault="0047778E" w:rsidP="00B437AE">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30C5ABE8" w14:textId="056A6996" w:rsidR="0047778E" w:rsidRPr="00C27155" w:rsidRDefault="00F669EF" w:rsidP="00B437AE">
            <w:pPr>
              <w:pStyle w:val="Sectiontext"/>
              <w:rPr>
                <w:b/>
                <w:sz w:val="18"/>
                <w:szCs w:val="18"/>
              </w:rPr>
            </w:pPr>
            <w:r>
              <w:t>Additional travel costs that were not an expected or an ordinary part of the member’s return to duty.</w:t>
            </w:r>
          </w:p>
        </w:tc>
      </w:tr>
      <w:tr w:rsidR="0047778E" w:rsidRPr="00D15A4D" w14:paraId="5377AB64" w14:textId="77777777" w:rsidTr="00B437AE">
        <w:tblPrEx>
          <w:tblLook w:val="04A0" w:firstRow="1" w:lastRow="0" w:firstColumn="1" w:lastColumn="0" w:noHBand="0" w:noVBand="1"/>
        </w:tblPrEx>
        <w:tc>
          <w:tcPr>
            <w:tcW w:w="992" w:type="dxa"/>
          </w:tcPr>
          <w:p w14:paraId="5CDF58F3" w14:textId="77777777" w:rsidR="0047778E" w:rsidRPr="00D15A4D" w:rsidRDefault="0047778E" w:rsidP="00B437AE">
            <w:pPr>
              <w:pStyle w:val="Sectiontext"/>
              <w:jc w:val="center"/>
              <w:rPr>
                <w:lang w:eastAsia="en-US"/>
              </w:rPr>
            </w:pPr>
          </w:p>
        </w:tc>
        <w:tc>
          <w:tcPr>
            <w:tcW w:w="563" w:type="dxa"/>
          </w:tcPr>
          <w:p w14:paraId="7F64434E" w14:textId="77777777" w:rsidR="0047778E" w:rsidRPr="00D15A4D" w:rsidRDefault="0047778E" w:rsidP="00B437AE">
            <w:pPr>
              <w:pStyle w:val="Sectiontext"/>
              <w:rPr>
                <w:rFonts w:cs="Arial"/>
                <w:iCs/>
                <w:lang w:eastAsia="en-US"/>
              </w:rPr>
            </w:pPr>
          </w:p>
        </w:tc>
        <w:tc>
          <w:tcPr>
            <w:tcW w:w="567" w:type="dxa"/>
          </w:tcPr>
          <w:p w14:paraId="44771028" w14:textId="77777777" w:rsidR="0047778E" w:rsidRPr="00D15A4D" w:rsidRDefault="0047778E" w:rsidP="00B437AE">
            <w:pPr>
              <w:pStyle w:val="Sectiontext"/>
              <w:rPr>
                <w:rFonts w:cs="Arial"/>
                <w:iCs/>
                <w:lang w:eastAsia="en-US"/>
              </w:rPr>
            </w:pPr>
            <w:r>
              <w:rPr>
                <w:rFonts w:cs="Arial"/>
                <w:iCs/>
                <w:lang w:eastAsia="en-US"/>
              </w:rPr>
              <w:t>ii.</w:t>
            </w:r>
          </w:p>
        </w:tc>
        <w:tc>
          <w:tcPr>
            <w:tcW w:w="7237" w:type="dxa"/>
          </w:tcPr>
          <w:p w14:paraId="26B39C15" w14:textId="77777777" w:rsidR="0047778E" w:rsidRDefault="0047778E" w:rsidP="00B437AE">
            <w:pPr>
              <w:pStyle w:val="Sectiontext"/>
              <w:rPr>
                <w:rFonts w:cs="Arial"/>
                <w:iCs/>
                <w:lang w:eastAsia="en-US"/>
              </w:rPr>
            </w:pPr>
            <w:r>
              <w:rPr>
                <w:rFonts w:cs="Arial"/>
                <w:iCs/>
                <w:lang w:eastAsia="en-US"/>
              </w:rPr>
              <w:t>Meal expenses.</w:t>
            </w:r>
          </w:p>
        </w:tc>
      </w:tr>
      <w:tr w:rsidR="0047778E" w:rsidRPr="00D15A4D" w14:paraId="403B9031" w14:textId="77777777" w:rsidTr="00B437AE">
        <w:tblPrEx>
          <w:tblLook w:val="04A0" w:firstRow="1" w:lastRow="0" w:firstColumn="1" w:lastColumn="0" w:noHBand="0" w:noVBand="1"/>
        </w:tblPrEx>
        <w:tc>
          <w:tcPr>
            <w:tcW w:w="992" w:type="dxa"/>
          </w:tcPr>
          <w:p w14:paraId="30F70C65" w14:textId="77777777" w:rsidR="0047778E" w:rsidRPr="00D15A4D" w:rsidRDefault="0047778E" w:rsidP="00B437AE">
            <w:pPr>
              <w:pStyle w:val="Sectiontext"/>
              <w:jc w:val="center"/>
              <w:rPr>
                <w:lang w:eastAsia="en-US"/>
              </w:rPr>
            </w:pPr>
          </w:p>
        </w:tc>
        <w:tc>
          <w:tcPr>
            <w:tcW w:w="563" w:type="dxa"/>
          </w:tcPr>
          <w:p w14:paraId="10A35C35" w14:textId="77777777" w:rsidR="0047778E" w:rsidRPr="00D15A4D" w:rsidRDefault="0047778E" w:rsidP="00B437AE">
            <w:pPr>
              <w:pStyle w:val="Sectiontext"/>
              <w:rPr>
                <w:rFonts w:cs="Arial"/>
                <w:iCs/>
                <w:lang w:eastAsia="en-US"/>
              </w:rPr>
            </w:pPr>
          </w:p>
        </w:tc>
        <w:tc>
          <w:tcPr>
            <w:tcW w:w="567" w:type="dxa"/>
          </w:tcPr>
          <w:p w14:paraId="661504BD" w14:textId="77777777" w:rsidR="0047778E" w:rsidRDefault="0047778E" w:rsidP="00B437AE">
            <w:pPr>
              <w:pStyle w:val="Sectiontext"/>
              <w:rPr>
                <w:rFonts w:cs="Arial"/>
                <w:iCs/>
                <w:lang w:eastAsia="en-US"/>
              </w:rPr>
            </w:pPr>
            <w:r>
              <w:rPr>
                <w:rFonts w:cs="Arial"/>
                <w:iCs/>
                <w:lang w:eastAsia="en-US"/>
              </w:rPr>
              <w:t>iii.</w:t>
            </w:r>
          </w:p>
        </w:tc>
        <w:tc>
          <w:tcPr>
            <w:tcW w:w="7237" w:type="dxa"/>
          </w:tcPr>
          <w:p w14:paraId="4F63BC4C" w14:textId="77777777" w:rsidR="0047778E" w:rsidRDefault="0047778E" w:rsidP="00B437AE">
            <w:pPr>
              <w:pStyle w:val="Sectiontext"/>
              <w:rPr>
                <w:rFonts w:cs="Arial"/>
                <w:iCs/>
                <w:lang w:eastAsia="en-US"/>
              </w:rPr>
            </w:pPr>
            <w:r>
              <w:rPr>
                <w:rFonts w:cs="Arial"/>
                <w:iCs/>
                <w:lang w:eastAsia="en-US"/>
              </w:rPr>
              <w:t>If an overnight break is necessary — accommodation costs.</w:t>
            </w:r>
          </w:p>
        </w:tc>
      </w:tr>
      <w:tr w:rsidR="00836EFC" w:rsidRPr="00D15A4D" w14:paraId="1DB170EA" w14:textId="77777777" w:rsidTr="00836EFC">
        <w:tblPrEx>
          <w:tblLook w:val="04A0" w:firstRow="1" w:lastRow="0" w:firstColumn="1" w:lastColumn="0" w:noHBand="0" w:noVBand="1"/>
        </w:tblPrEx>
        <w:tc>
          <w:tcPr>
            <w:tcW w:w="992" w:type="dxa"/>
          </w:tcPr>
          <w:p w14:paraId="57E2F327" w14:textId="77777777" w:rsidR="00836EFC" w:rsidRPr="00D15A4D" w:rsidRDefault="00836EFC" w:rsidP="00836EFC">
            <w:pPr>
              <w:pStyle w:val="Sectiontext"/>
              <w:jc w:val="center"/>
              <w:rPr>
                <w:lang w:eastAsia="en-US"/>
              </w:rPr>
            </w:pPr>
          </w:p>
        </w:tc>
        <w:tc>
          <w:tcPr>
            <w:tcW w:w="563" w:type="dxa"/>
            <w:hideMark/>
          </w:tcPr>
          <w:p w14:paraId="38971628" w14:textId="07C0A219" w:rsidR="00836EFC" w:rsidRPr="00D15A4D" w:rsidRDefault="00F669EF" w:rsidP="00836EFC">
            <w:pPr>
              <w:pStyle w:val="Sectiontext"/>
              <w:jc w:val="center"/>
              <w:rPr>
                <w:rFonts w:cs="Arial"/>
                <w:lang w:eastAsia="en-US"/>
              </w:rPr>
            </w:pPr>
            <w:r>
              <w:rPr>
                <w:rFonts w:cs="Arial"/>
                <w:lang w:eastAsia="en-US"/>
              </w:rPr>
              <w:t>c</w:t>
            </w:r>
            <w:r w:rsidR="00836EFC">
              <w:rPr>
                <w:rFonts w:cs="Arial"/>
                <w:lang w:eastAsia="en-US"/>
              </w:rPr>
              <w:t xml:space="preserve">. </w:t>
            </w:r>
          </w:p>
        </w:tc>
        <w:tc>
          <w:tcPr>
            <w:tcW w:w="7804" w:type="dxa"/>
            <w:gridSpan w:val="2"/>
          </w:tcPr>
          <w:p w14:paraId="1739C118" w14:textId="77777777" w:rsidR="00836EFC" w:rsidRPr="00350787" w:rsidRDefault="00836EFC" w:rsidP="00836EFC">
            <w:pPr>
              <w:pStyle w:val="Sectiontext"/>
            </w:pPr>
            <w:r w:rsidRPr="00AE57B0">
              <w:t>Other holiday items that the member had paid for but was not able to benefit from</w:t>
            </w:r>
            <w:r>
              <w:t xml:space="preserve"> </w:t>
            </w:r>
            <w:r w:rsidRPr="00AE57B0">
              <w:t>due to the recall.</w:t>
            </w:r>
          </w:p>
        </w:tc>
      </w:tr>
      <w:tr w:rsidR="00836EFC" w:rsidRPr="00D15A4D" w14:paraId="5974F599" w14:textId="77777777" w:rsidTr="00836EFC">
        <w:tblPrEx>
          <w:tblLook w:val="04A0" w:firstRow="1" w:lastRow="0" w:firstColumn="1" w:lastColumn="0" w:noHBand="0" w:noVBand="1"/>
        </w:tblPrEx>
        <w:tc>
          <w:tcPr>
            <w:tcW w:w="992" w:type="dxa"/>
          </w:tcPr>
          <w:p w14:paraId="3B458784" w14:textId="77777777" w:rsidR="00836EFC" w:rsidRPr="00D15A4D" w:rsidRDefault="00836EFC" w:rsidP="00836EFC">
            <w:pPr>
              <w:pStyle w:val="Sectiontext"/>
              <w:jc w:val="center"/>
              <w:rPr>
                <w:lang w:eastAsia="en-US"/>
              </w:rPr>
            </w:pPr>
          </w:p>
        </w:tc>
        <w:tc>
          <w:tcPr>
            <w:tcW w:w="563" w:type="dxa"/>
            <w:hideMark/>
          </w:tcPr>
          <w:p w14:paraId="756CA9DE" w14:textId="04174A2A" w:rsidR="00836EFC" w:rsidRPr="00D15A4D" w:rsidRDefault="00F669EF" w:rsidP="00F669EF">
            <w:pPr>
              <w:pStyle w:val="Sectiontext"/>
              <w:jc w:val="center"/>
              <w:rPr>
                <w:rFonts w:cs="Arial"/>
                <w:lang w:eastAsia="en-US"/>
              </w:rPr>
            </w:pPr>
            <w:r>
              <w:rPr>
                <w:rFonts w:cs="Arial"/>
                <w:lang w:eastAsia="en-US"/>
              </w:rPr>
              <w:t>d</w:t>
            </w:r>
            <w:r w:rsidR="00836EFC">
              <w:rPr>
                <w:rFonts w:cs="Arial"/>
                <w:lang w:eastAsia="en-US"/>
              </w:rPr>
              <w:t>.</w:t>
            </w:r>
          </w:p>
        </w:tc>
        <w:tc>
          <w:tcPr>
            <w:tcW w:w="7804" w:type="dxa"/>
            <w:gridSpan w:val="2"/>
          </w:tcPr>
          <w:p w14:paraId="64BD9E76" w14:textId="77777777" w:rsidR="00836EFC" w:rsidRPr="00350787" w:rsidRDefault="00836EFC" w:rsidP="00836EFC">
            <w:pPr>
              <w:pStyle w:val="Sectiontext"/>
            </w:pPr>
            <w:r w:rsidRPr="00AE57B0">
              <w:t>Other unavoidable costs</w:t>
            </w:r>
            <w:r>
              <w:t xml:space="preserve"> associated</w:t>
            </w:r>
            <w:r w:rsidRPr="00AE57B0">
              <w:t xml:space="preserve"> with the recall from leave.</w:t>
            </w:r>
          </w:p>
        </w:tc>
      </w:tr>
    </w:tbl>
    <w:p w14:paraId="090B8BB3" w14:textId="7E39A4CE" w:rsidR="00211325" w:rsidRDefault="00211325">
      <w:pPr>
        <w:spacing w:after="160" w:line="259" w:lineRule="auto"/>
        <w:rPr>
          <w:rFonts w:ascii="Arial" w:eastAsia="Times New Roman" w:hAnsi="Arial" w:cs="Arial"/>
          <w:b/>
          <w:i/>
          <w:kern w:val="28"/>
          <w:sz w:val="28"/>
          <w:lang w:eastAsia="en-AU"/>
        </w:rPr>
      </w:pPr>
      <w:r>
        <w:rPr>
          <w:rFonts w:cs="Arial"/>
        </w:rPr>
        <w:br w:type="page"/>
      </w:r>
    </w:p>
    <w:p w14:paraId="05EF15F5" w14:textId="623649BB" w:rsidR="00211325" w:rsidRPr="00D15A4D" w:rsidRDefault="00836EFC" w:rsidP="00211325">
      <w:pPr>
        <w:pStyle w:val="ActHead6"/>
        <w:pageBreakBefore/>
      </w:pPr>
      <w:bookmarkStart w:id="27" w:name="_Toc131066318"/>
      <w:r>
        <w:rPr>
          <w:rStyle w:val="CharAmSchNo"/>
        </w:rPr>
        <w:lastRenderedPageBreak/>
        <w:t>Schedule 4</w:t>
      </w:r>
      <w:r w:rsidR="00211325" w:rsidRPr="00D15A4D">
        <w:t>—</w:t>
      </w:r>
      <w:r>
        <w:t>Chapter 6</w:t>
      </w:r>
      <w:bookmarkEnd w:id="27"/>
      <w:r>
        <w:t xml:space="preserve"> </w:t>
      </w:r>
    </w:p>
    <w:p w14:paraId="402A1392" w14:textId="77777777" w:rsidR="00211325" w:rsidRPr="002A3EC7" w:rsidRDefault="00211325" w:rsidP="00211325">
      <w:pPr>
        <w:pStyle w:val="ActHead9"/>
        <w:rPr>
          <w:rFonts w:cs="Arial"/>
        </w:rPr>
      </w:pPr>
      <w:bookmarkStart w:id="28" w:name="_Toc131066319"/>
      <w:r w:rsidRPr="002A3EC7">
        <w:rPr>
          <w:rFonts w:cs="Arial"/>
        </w:rPr>
        <w:t>Defence Determination 2016/19, Conditions of service</w:t>
      </w:r>
      <w:bookmarkEnd w:id="28"/>
    </w:p>
    <w:tbl>
      <w:tblPr>
        <w:tblW w:w="9359" w:type="dxa"/>
        <w:tblInd w:w="113" w:type="dxa"/>
        <w:tblLayout w:type="fixed"/>
        <w:tblLook w:val="0000" w:firstRow="0" w:lastRow="0" w:firstColumn="0" w:lastColumn="0" w:noHBand="0" w:noVBand="0"/>
      </w:tblPr>
      <w:tblGrid>
        <w:gridCol w:w="992"/>
        <w:gridCol w:w="563"/>
        <w:gridCol w:w="567"/>
        <w:gridCol w:w="7237"/>
      </w:tblGrid>
      <w:tr w:rsidR="00047273" w:rsidRPr="00D15A4D" w14:paraId="3CFE5CAE" w14:textId="77777777" w:rsidTr="00047273">
        <w:tc>
          <w:tcPr>
            <w:tcW w:w="992" w:type="dxa"/>
          </w:tcPr>
          <w:p w14:paraId="0433437C" w14:textId="43338547" w:rsidR="00047273" w:rsidRPr="00991733" w:rsidRDefault="009D0654" w:rsidP="00047273">
            <w:pPr>
              <w:pStyle w:val="Heading5"/>
            </w:pPr>
            <w:r>
              <w:t>1</w:t>
            </w:r>
          </w:p>
        </w:tc>
        <w:tc>
          <w:tcPr>
            <w:tcW w:w="8367" w:type="dxa"/>
            <w:gridSpan w:val="3"/>
          </w:tcPr>
          <w:p w14:paraId="3DB0A6DE" w14:textId="77777777" w:rsidR="00047273" w:rsidRPr="00991733" w:rsidRDefault="00047273" w:rsidP="00047273">
            <w:pPr>
              <w:pStyle w:val="Heading5"/>
            </w:pPr>
            <w:r>
              <w:t>Section 6.1A.1</w:t>
            </w:r>
          </w:p>
        </w:tc>
      </w:tr>
      <w:tr w:rsidR="00047273" w:rsidRPr="00D15A4D" w14:paraId="5B07E742" w14:textId="77777777" w:rsidTr="00047273">
        <w:tc>
          <w:tcPr>
            <w:tcW w:w="992" w:type="dxa"/>
          </w:tcPr>
          <w:p w14:paraId="05364460" w14:textId="77777777" w:rsidR="00047273" w:rsidRPr="00D15A4D" w:rsidRDefault="00047273" w:rsidP="00047273">
            <w:pPr>
              <w:pStyle w:val="Sectiontext"/>
              <w:jc w:val="center"/>
            </w:pPr>
          </w:p>
        </w:tc>
        <w:tc>
          <w:tcPr>
            <w:tcW w:w="8367" w:type="dxa"/>
            <w:gridSpan w:val="3"/>
          </w:tcPr>
          <w:p w14:paraId="0DE9BD18" w14:textId="77777777" w:rsidR="00047273" w:rsidRPr="00D15A4D" w:rsidRDefault="00047273" w:rsidP="00047273">
            <w:pPr>
              <w:pStyle w:val="Sectiontext"/>
            </w:pPr>
            <w:r>
              <w:rPr>
                <w:iCs/>
              </w:rPr>
              <w:t>Omit “dependants”, substitute “resident family and recognised other persons”.</w:t>
            </w:r>
          </w:p>
        </w:tc>
      </w:tr>
      <w:tr w:rsidR="00047273" w:rsidRPr="00D15A4D" w14:paraId="5FA7CFDC" w14:textId="77777777" w:rsidTr="00047273">
        <w:tc>
          <w:tcPr>
            <w:tcW w:w="992" w:type="dxa"/>
          </w:tcPr>
          <w:p w14:paraId="593FA8E4" w14:textId="41BFB4AF" w:rsidR="00047273" w:rsidRPr="00991733" w:rsidRDefault="009D0654" w:rsidP="00047273">
            <w:pPr>
              <w:pStyle w:val="Heading5"/>
            </w:pPr>
            <w:r>
              <w:t>2</w:t>
            </w:r>
          </w:p>
        </w:tc>
        <w:tc>
          <w:tcPr>
            <w:tcW w:w="8367" w:type="dxa"/>
            <w:gridSpan w:val="3"/>
          </w:tcPr>
          <w:p w14:paraId="7A3F0B77" w14:textId="77777777" w:rsidR="00047273" w:rsidRPr="00991733" w:rsidRDefault="00047273" w:rsidP="00047273">
            <w:pPr>
              <w:pStyle w:val="Heading5"/>
            </w:pPr>
            <w:r>
              <w:t>Section 6.1A.2 (definition of essential household item)</w:t>
            </w:r>
            <w:r w:rsidRPr="00991733">
              <w:t xml:space="preserve"> </w:t>
            </w:r>
          </w:p>
        </w:tc>
      </w:tr>
      <w:tr w:rsidR="00047273" w:rsidRPr="00D15A4D" w14:paraId="3145D12F" w14:textId="77777777" w:rsidTr="00047273">
        <w:tc>
          <w:tcPr>
            <w:tcW w:w="992" w:type="dxa"/>
          </w:tcPr>
          <w:p w14:paraId="43DE2009" w14:textId="77777777" w:rsidR="00047273" w:rsidRPr="00D15A4D" w:rsidRDefault="00047273" w:rsidP="00047273">
            <w:pPr>
              <w:pStyle w:val="Sectiontext"/>
              <w:jc w:val="center"/>
            </w:pPr>
          </w:p>
        </w:tc>
        <w:tc>
          <w:tcPr>
            <w:tcW w:w="8367" w:type="dxa"/>
            <w:gridSpan w:val="3"/>
          </w:tcPr>
          <w:p w14:paraId="3B7FCF70" w14:textId="77777777" w:rsidR="00047273" w:rsidRPr="00D15A4D" w:rsidRDefault="00047273" w:rsidP="00047273">
            <w:pPr>
              <w:pStyle w:val="Sectiontext"/>
            </w:pPr>
            <w:r>
              <w:rPr>
                <w:iCs/>
              </w:rPr>
              <w:t>Omit “or their dependants”, substitute “, their resident family or a recognised other person”.</w:t>
            </w:r>
          </w:p>
        </w:tc>
      </w:tr>
      <w:tr w:rsidR="00047273" w:rsidRPr="00D15A4D" w14:paraId="6E56B379" w14:textId="77777777" w:rsidTr="00047273">
        <w:tc>
          <w:tcPr>
            <w:tcW w:w="992" w:type="dxa"/>
          </w:tcPr>
          <w:p w14:paraId="5E76B537" w14:textId="20A63D37" w:rsidR="00047273" w:rsidRPr="00991733" w:rsidRDefault="009D0654" w:rsidP="00047273">
            <w:pPr>
              <w:pStyle w:val="Heading5"/>
            </w:pPr>
            <w:r>
              <w:t>3</w:t>
            </w:r>
          </w:p>
        </w:tc>
        <w:tc>
          <w:tcPr>
            <w:tcW w:w="8367" w:type="dxa"/>
            <w:gridSpan w:val="3"/>
          </w:tcPr>
          <w:p w14:paraId="0B12E137" w14:textId="77777777" w:rsidR="00047273" w:rsidRPr="00991733" w:rsidRDefault="00047273" w:rsidP="00047273">
            <w:pPr>
              <w:pStyle w:val="Heading5"/>
            </w:pPr>
            <w:r>
              <w:t>Section 6.1A.2 (definition of private vehicle)</w:t>
            </w:r>
            <w:r w:rsidRPr="00991733">
              <w:t xml:space="preserve"> </w:t>
            </w:r>
          </w:p>
        </w:tc>
      </w:tr>
      <w:tr w:rsidR="00047273" w:rsidRPr="00D15A4D" w14:paraId="5994E957" w14:textId="77777777" w:rsidTr="00047273">
        <w:tc>
          <w:tcPr>
            <w:tcW w:w="992" w:type="dxa"/>
          </w:tcPr>
          <w:p w14:paraId="0F302784" w14:textId="77777777" w:rsidR="00047273" w:rsidRPr="00D15A4D" w:rsidRDefault="00047273" w:rsidP="00047273">
            <w:pPr>
              <w:pStyle w:val="Sectiontext"/>
              <w:jc w:val="center"/>
            </w:pPr>
          </w:p>
        </w:tc>
        <w:tc>
          <w:tcPr>
            <w:tcW w:w="8367" w:type="dxa"/>
            <w:gridSpan w:val="3"/>
          </w:tcPr>
          <w:p w14:paraId="45689E7D" w14:textId="77777777" w:rsidR="00047273" w:rsidRPr="00D15A4D" w:rsidRDefault="00047273" w:rsidP="00047273">
            <w:pPr>
              <w:pStyle w:val="Sectiontext"/>
            </w:pPr>
            <w:r>
              <w:rPr>
                <w:iCs/>
              </w:rPr>
              <w:t>Omit “or their dependant”, substitute “, their resident family, or a recognised other person”.</w:t>
            </w:r>
          </w:p>
        </w:tc>
      </w:tr>
      <w:tr w:rsidR="00047273" w:rsidRPr="00D15A4D" w14:paraId="7BE14363" w14:textId="77777777" w:rsidTr="00047273">
        <w:tc>
          <w:tcPr>
            <w:tcW w:w="992" w:type="dxa"/>
          </w:tcPr>
          <w:p w14:paraId="40C896D5" w14:textId="17D3E431" w:rsidR="00047273" w:rsidRPr="00991733" w:rsidRDefault="009D0654" w:rsidP="00047273">
            <w:pPr>
              <w:pStyle w:val="Heading5"/>
            </w:pPr>
            <w:r>
              <w:t>4</w:t>
            </w:r>
          </w:p>
        </w:tc>
        <w:tc>
          <w:tcPr>
            <w:tcW w:w="8367" w:type="dxa"/>
            <w:gridSpan w:val="3"/>
          </w:tcPr>
          <w:p w14:paraId="6A4F3641" w14:textId="77777777" w:rsidR="00047273" w:rsidRPr="00991733" w:rsidRDefault="00047273" w:rsidP="00047273">
            <w:pPr>
              <w:pStyle w:val="Heading5"/>
            </w:pPr>
            <w:r>
              <w:t>Section 6.1A.2 (definition of towable item)</w:t>
            </w:r>
            <w:r w:rsidRPr="00991733">
              <w:t xml:space="preserve"> </w:t>
            </w:r>
          </w:p>
        </w:tc>
      </w:tr>
      <w:tr w:rsidR="00047273" w:rsidRPr="00D15A4D" w14:paraId="17642C95" w14:textId="77777777" w:rsidTr="00047273">
        <w:tc>
          <w:tcPr>
            <w:tcW w:w="992" w:type="dxa"/>
          </w:tcPr>
          <w:p w14:paraId="0BE31CC3" w14:textId="77777777" w:rsidR="00047273" w:rsidRPr="00D15A4D" w:rsidRDefault="00047273" w:rsidP="00047273">
            <w:pPr>
              <w:pStyle w:val="Sectiontext"/>
              <w:jc w:val="center"/>
            </w:pPr>
          </w:p>
        </w:tc>
        <w:tc>
          <w:tcPr>
            <w:tcW w:w="8367" w:type="dxa"/>
            <w:gridSpan w:val="3"/>
          </w:tcPr>
          <w:p w14:paraId="22D3189E" w14:textId="77777777" w:rsidR="00047273" w:rsidRPr="00D15A4D" w:rsidRDefault="00047273" w:rsidP="00047273">
            <w:pPr>
              <w:pStyle w:val="Sectiontext"/>
            </w:pPr>
            <w:r>
              <w:rPr>
                <w:iCs/>
              </w:rPr>
              <w:t>Omit “or their dependant”, substitute “, their resident family, or a recognised other person”.</w:t>
            </w:r>
          </w:p>
        </w:tc>
      </w:tr>
      <w:tr w:rsidR="00047273" w:rsidRPr="00D15A4D" w14:paraId="62971D4D" w14:textId="77777777" w:rsidTr="00047273">
        <w:tc>
          <w:tcPr>
            <w:tcW w:w="992" w:type="dxa"/>
          </w:tcPr>
          <w:p w14:paraId="790F1908" w14:textId="6036A51F" w:rsidR="00047273" w:rsidRPr="00991733" w:rsidRDefault="009D0654" w:rsidP="00047273">
            <w:pPr>
              <w:pStyle w:val="Heading5"/>
            </w:pPr>
            <w:r>
              <w:t>5</w:t>
            </w:r>
          </w:p>
        </w:tc>
        <w:tc>
          <w:tcPr>
            <w:tcW w:w="8367" w:type="dxa"/>
            <w:gridSpan w:val="3"/>
          </w:tcPr>
          <w:p w14:paraId="53403DFE" w14:textId="77777777" w:rsidR="00047273" w:rsidRPr="00991733" w:rsidRDefault="00047273" w:rsidP="00047273">
            <w:pPr>
              <w:pStyle w:val="Heading5"/>
            </w:pPr>
            <w:r>
              <w:t>Subparagraph 6.1.4.b.i</w:t>
            </w:r>
          </w:p>
        </w:tc>
      </w:tr>
      <w:tr w:rsidR="00047273" w:rsidRPr="00D15A4D" w14:paraId="2780DEBF" w14:textId="77777777" w:rsidTr="00047273">
        <w:tc>
          <w:tcPr>
            <w:tcW w:w="992" w:type="dxa"/>
          </w:tcPr>
          <w:p w14:paraId="5A4BFF9E" w14:textId="77777777" w:rsidR="00047273" w:rsidRPr="00D15A4D" w:rsidRDefault="00047273" w:rsidP="00047273">
            <w:pPr>
              <w:pStyle w:val="Sectiontext"/>
              <w:jc w:val="center"/>
            </w:pPr>
          </w:p>
        </w:tc>
        <w:tc>
          <w:tcPr>
            <w:tcW w:w="8367" w:type="dxa"/>
            <w:gridSpan w:val="3"/>
          </w:tcPr>
          <w:p w14:paraId="309A38C6" w14:textId="77777777" w:rsidR="00047273" w:rsidRPr="00D15A4D" w:rsidRDefault="00047273" w:rsidP="00047273">
            <w:pPr>
              <w:pStyle w:val="Sectiontext"/>
            </w:pPr>
            <w:r>
              <w:rPr>
                <w:iCs/>
              </w:rPr>
              <w:t>Repeal the subparagraph, substitute:</w:t>
            </w:r>
          </w:p>
        </w:tc>
      </w:tr>
      <w:tr w:rsidR="00047273" w:rsidRPr="00D15A4D" w14:paraId="009D562C" w14:textId="77777777" w:rsidTr="00047273">
        <w:tblPrEx>
          <w:tblLook w:val="04A0" w:firstRow="1" w:lastRow="0" w:firstColumn="1" w:lastColumn="0" w:noHBand="0" w:noVBand="1"/>
        </w:tblPrEx>
        <w:tc>
          <w:tcPr>
            <w:tcW w:w="992" w:type="dxa"/>
          </w:tcPr>
          <w:p w14:paraId="15EDFE8F" w14:textId="77777777" w:rsidR="00047273" w:rsidRPr="00D15A4D" w:rsidRDefault="00047273" w:rsidP="00047273">
            <w:pPr>
              <w:pStyle w:val="Sectiontext"/>
              <w:jc w:val="center"/>
              <w:rPr>
                <w:lang w:eastAsia="en-US"/>
              </w:rPr>
            </w:pPr>
          </w:p>
        </w:tc>
        <w:tc>
          <w:tcPr>
            <w:tcW w:w="563" w:type="dxa"/>
          </w:tcPr>
          <w:p w14:paraId="664B7E20" w14:textId="77777777" w:rsidR="00047273" w:rsidRPr="00D15A4D" w:rsidRDefault="00047273" w:rsidP="00047273">
            <w:pPr>
              <w:pStyle w:val="Sectiontext"/>
              <w:rPr>
                <w:rFonts w:cs="Arial"/>
                <w:iCs/>
                <w:lang w:eastAsia="en-US"/>
              </w:rPr>
            </w:pPr>
          </w:p>
        </w:tc>
        <w:tc>
          <w:tcPr>
            <w:tcW w:w="567" w:type="dxa"/>
            <w:hideMark/>
          </w:tcPr>
          <w:p w14:paraId="79328B15" w14:textId="77777777" w:rsidR="00047273" w:rsidRPr="00D15A4D" w:rsidRDefault="00047273"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30E8F54" w14:textId="3D780573" w:rsidR="00047273" w:rsidRPr="00D15A4D" w:rsidRDefault="00047273" w:rsidP="00047273">
            <w:pPr>
              <w:pStyle w:val="Sectiontext"/>
              <w:rPr>
                <w:rFonts w:cs="Arial"/>
                <w:iCs/>
                <w:lang w:eastAsia="en-US"/>
              </w:rPr>
            </w:pPr>
            <w:r>
              <w:rPr>
                <w:rFonts w:cs="Arial"/>
                <w:iCs/>
                <w:lang w:eastAsia="en-US"/>
              </w:rPr>
              <w:t>They are a member who has unaccompanied resident family and no accompanied resident family</w:t>
            </w:r>
            <w:r w:rsidR="008338AF">
              <w:rPr>
                <w:rFonts w:cs="Arial"/>
                <w:iCs/>
                <w:lang w:eastAsia="en-US"/>
              </w:rPr>
              <w:t>,</w:t>
            </w:r>
            <w:r>
              <w:rPr>
                <w:rFonts w:cs="Arial"/>
                <w:iCs/>
                <w:lang w:eastAsia="en-US"/>
              </w:rPr>
              <w:t xml:space="preserve"> or a member with no resident family or recognised other persons. </w:t>
            </w:r>
          </w:p>
        </w:tc>
      </w:tr>
      <w:tr w:rsidR="00047273" w:rsidRPr="00D15A4D" w14:paraId="32692C31" w14:textId="77777777" w:rsidTr="00047273">
        <w:tc>
          <w:tcPr>
            <w:tcW w:w="992" w:type="dxa"/>
          </w:tcPr>
          <w:p w14:paraId="2EFF827E" w14:textId="02743E08" w:rsidR="00047273" w:rsidRPr="00991733" w:rsidRDefault="009D0654" w:rsidP="00047273">
            <w:pPr>
              <w:pStyle w:val="Heading5"/>
            </w:pPr>
            <w:r>
              <w:t>6</w:t>
            </w:r>
          </w:p>
        </w:tc>
        <w:tc>
          <w:tcPr>
            <w:tcW w:w="8367" w:type="dxa"/>
            <w:gridSpan w:val="3"/>
          </w:tcPr>
          <w:p w14:paraId="1B3DF192" w14:textId="77777777" w:rsidR="00047273" w:rsidRPr="00991733" w:rsidRDefault="00047273" w:rsidP="00047273">
            <w:pPr>
              <w:pStyle w:val="Heading5"/>
            </w:pPr>
            <w:r>
              <w:t>Section 6.1.4 (note)</w:t>
            </w:r>
            <w:r w:rsidRPr="00991733">
              <w:t xml:space="preserve"> </w:t>
            </w:r>
          </w:p>
        </w:tc>
      </w:tr>
      <w:tr w:rsidR="00047273" w:rsidRPr="00D15A4D" w14:paraId="5A30A812" w14:textId="77777777" w:rsidTr="00047273">
        <w:tc>
          <w:tcPr>
            <w:tcW w:w="992" w:type="dxa"/>
          </w:tcPr>
          <w:p w14:paraId="07D13433" w14:textId="77777777" w:rsidR="00047273" w:rsidRPr="00D15A4D" w:rsidRDefault="00047273" w:rsidP="00047273">
            <w:pPr>
              <w:pStyle w:val="Sectiontext"/>
              <w:jc w:val="center"/>
            </w:pPr>
          </w:p>
        </w:tc>
        <w:tc>
          <w:tcPr>
            <w:tcW w:w="8367" w:type="dxa"/>
            <w:gridSpan w:val="3"/>
          </w:tcPr>
          <w:p w14:paraId="7FCC42EE" w14:textId="77777777" w:rsidR="00047273" w:rsidRPr="00D15A4D" w:rsidRDefault="00047273" w:rsidP="00047273">
            <w:pPr>
              <w:pStyle w:val="Sectiontext"/>
            </w:pPr>
            <w:r>
              <w:rPr>
                <w:iCs/>
              </w:rPr>
              <w:t xml:space="preserve">Omit “their adult dependant”, substitute “an adult </w:t>
            </w:r>
            <w:r>
              <w:t>who is recognised as resident family”.</w:t>
            </w:r>
            <w:r>
              <w:rPr>
                <w:iCs/>
              </w:rPr>
              <w:t xml:space="preserve"> </w:t>
            </w:r>
          </w:p>
        </w:tc>
      </w:tr>
      <w:tr w:rsidR="00047273" w:rsidRPr="00D15A4D" w14:paraId="455D22FB" w14:textId="77777777" w:rsidTr="00047273">
        <w:tc>
          <w:tcPr>
            <w:tcW w:w="992" w:type="dxa"/>
          </w:tcPr>
          <w:p w14:paraId="17ACA9A9" w14:textId="5AE81799" w:rsidR="00047273" w:rsidRPr="00991733" w:rsidRDefault="009D0654" w:rsidP="00047273">
            <w:pPr>
              <w:pStyle w:val="Heading5"/>
            </w:pPr>
            <w:r>
              <w:t>7</w:t>
            </w:r>
          </w:p>
        </w:tc>
        <w:tc>
          <w:tcPr>
            <w:tcW w:w="8367" w:type="dxa"/>
            <w:gridSpan w:val="3"/>
          </w:tcPr>
          <w:p w14:paraId="55F57A2E" w14:textId="77777777" w:rsidR="00047273" w:rsidRPr="00991733" w:rsidRDefault="00047273" w:rsidP="00047273">
            <w:pPr>
              <w:pStyle w:val="Heading5"/>
            </w:pPr>
            <w:r>
              <w:t>Paragraph 6.1.5.d</w:t>
            </w:r>
            <w:r w:rsidRPr="00991733">
              <w:t xml:space="preserve"> </w:t>
            </w:r>
          </w:p>
        </w:tc>
      </w:tr>
      <w:tr w:rsidR="00047273" w:rsidRPr="00D15A4D" w14:paraId="5178C83C" w14:textId="77777777" w:rsidTr="00047273">
        <w:tc>
          <w:tcPr>
            <w:tcW w:w="992" w:type="dxa"/>
          </w:tcPr>
          <w:p w14:paraId="2113E315" w14:textId="77777777" w:rsidR="00047273" w:rsidRPr="00D15A4D" w:rsidRDefault="00047273" w:rsidP="00047273">
            <w:pPr>
              <w:pStyle w:val="Sectiontext"/>
              <w:jc w:val="center"/>
            </w:pPr>
          </w:p>
        </w:tc>
        <w:tc>
          <w:tcPr>
            <w:tcW w:w="8367" w:type="dxa"/>
            <w:gridSpan w:val="3"/>
          </w:tcPr>
          <w:p w14:paraId="12FB65B0" w14:textId="77777777" w:rsidR="00047273" w:rsidRPr="00D15A4D" w:rsidRDefault="00047273" w:rsidP="00047273">
            <w:pPr>
              <w:pStyle w:val="Sectiontext"/>
            </w:pPr>
            <w:r>
              <w:rPr>
                <w:iCs/>
              </w:rPr>
              <w:t>Repeal the paragraph, substitute:</w:t>
            </w:r>
          </w:p>
        </w:tc>
      </w:tr>
      <w:tr w:rsidR="00047273" w:rsidRPr="00D15A4D" w14:paraId="3F3E370E" w14:textId="77777777" w:rsidTr="00047273">
        <w:tblPrEx>
          <w:tblLook w:val="04A0" w:firstRow="1" w:lastRow="0" w:firstColumn="1" w:lastColumn="0" w:noHBand="0" w:noVBand="1"/>
        </w:tblPrEx>
        <w:tc>
          <w:tcPr>
            <w:tcW w:w="992" w:type="dxa"/>
          </w:tcPr>
          <w:p w14:paraId="21A68196" w14:textId="77777777" w:rsidR="00047273" w:rsidRPr="00D15A4D" w:rsidRDefault="00047273" w:rsidP="00047273">
            <w:pPr>
              <w:pStyle w:val="Sectiontext"/>
              <w:jc w:val="center"/>
              <w:rPr>
                <w:lang w:eastAsia="en-US"/>
              </w:rPr>
            </w:pPr>
          </w:p>
        </w:tc>
        <w:tc>
          <w:tcPr>
            <w:tcW w:w="563" w:type="dxa"/>
          </w:tcPr>
          <w:p w14:paraId="0BC61E87" w14:textId="77777777" w:rsidR="00047273" w:rsidRPr="00D15A4D" w:rsidRDefault="00047273" w:rsidP="00047273">
            <w:pPr>
              <w:pStyle w:val="Sectiontext"/>
              <w:rPr>
                <w:rFonts w:cs="Arial"/>
                <w:iCs/>
                <w:lang w:eastAsia="en-US"/>
              </w:rPr>
            </w:pPr>
            <w:r>
              <w:rPr>
                <w:rFonts w:cs="Arial"/>
                <w:iCs/>
                <w:lang w:eastAsia="en-US"/>
              </w:rPr>
              <w:t>d.</w:t>
            </w:r>
          </w:p>
        </w:tc>
        <w:tc>
          <w:tcPr>
            <w:tcW w:w="7804" w:type="dxa"/>
            <w:gridSpan w:val="2"/>
            <w:hideMark/>
          </w:tcPr>
          <w:p w14:paraId="4A8DDC03" w14:textId="77777777" w:rsidR="00047273" w:rsidRPr="00D15A4D" w:rsidRDefault="00047273" w:rsidP="00047273">
            <w:pPr>
              <w:pStyle w:val="Sectiontext"/>
              <w:rPr>
                <w:rFonts w:cs="Arial"/>
                <w:iCs/>
                <w:lang w:eastAsia="en-US"/>
              </w:rPr>
            </w:pPr>
            <w:r>
              <w:rPr>
                <w:rFonts w:cs="Arial"/>
                <w:iCs/>
                <w:lang w:eastAsia="en-US"/>
              </w:rPr>
              <w:t>They are moving to another home because the combined total of resident family and recognised other persons has changed.</w:t>
            </w:r>
          </w:p>
        </w:tc>
      </w:tr>
      <w:tr w:rsidR="00047273" w:rsidRPr="00D15A4D" w14:paraId="0A1382C8" w14:textId="77777777" w:rsidTr="00047273">
        <w:tblPrEx>
          <w:tblLook w:val="04A0" w:firstRow="1" w:lastRow="0" w:firstColumn="1" w:lastColumn="0" w:noHBand="0" w:noVBand="1"/>
        </w:tblPrEx>
        <w:tc>
          <w:tcPr>
            <w:tcW w:w="992" w:type="dxa"/>
          </w:tcPr>
          <w:p w14:paraId="50D2F75D" w14:textId="77777777" w:rsidR="00047273" w:rsidRPr="00D15A4D" w:rsidRDefault="00047273" w:rsidP="00047273">
            <w:pPr>
              <w:pStyle w:val="Sectiontext"/>
              <w:jc w:val="center"/>
              <w:rPr>
                <w:lang w:eastAsia="en-US"/>
              </w:rPr>
            </w:pPr>
          </w:p>
        </w:tc>
        <w:tc>
          <w:tcPr>
            <w:tcW w:w="563" w:type="dxa"/>
          </w:tcPr>
          <w:p w14:paraId="48689E79" w14:textId="77777777" w:rsidR="00047273" w:rsidRDefault="00047273" w:rsidP="00047273">
            <w:pPr>
              <w:pStyle w:val="Sectiontext"/>
              <w:rPr>
                <w:rFonts w:cs="Arial"/>
                <w:iCs/>
                <w:lang w:eastAsia="en-US"/>
              </w:rPr>
            </w:pPr>
            <w:r>
              <w:rPr>
                <w:rFonts w:cs="Arial"/>
                <w:iCs/>
                <w:lang w:eastAsia="en-US"/>
              </w:rPr>
              <w:t>e.</w:t>
            </w:r>
          </w:p>
        </w:tc>
        <w:tc>
          <w:tcPr>
            <w:tcW w:w="7804" w:type="dxa"/>
            <w:gridSpan w:val="2"/>
          </w:tcPr>
          <w:p w14:paraId="7094732D" w14:textId="77777777" w:rsidR="00047273" w:rsidRDefault="00047273" w:rsidP="00047273">
            <w:pPr>
              <w:pStyle w:val="Sectiontext"/>
              <w:rPr>
                <w:rFonts w:cs="Arial"/>
                <w:iCs/>
                <w:lang w:eastAsia="en-US"/>
              </w:rPr>
            </w:pPr>
            <w:r>
              <w:rPr>
                <w:rFonts w:cs="Arial"/>
                <w:iCs/>
                <w:lang w:eastAsia="en-US"/>
              </w:rPr>
              <w:t xml:space="preserve">They meet all of the following. </w:t>
            </w:r>
          </w:p>
        </w:tc>
      </w:tr>
      <w:tr w:rsidR="00047273" w:rsidRPr="00D15A4D" w14:paraId="30D227BE" w14:textId="77777777" w:rsidTr="00047273">
        <w:tblPrEx>
          <w:tblLook w:val="04A0" w:firstRow="1" w:lastRow="0" w:firstColumn="1" w:lastColumn="0" w:noHBand="0" w:noVBand="1"/>
        </w:tblPrEx>
        <w:tc>
          <w:tcPr>
            <w:tcW w:w="992" w:type="dxa"/>
          </w:tcPr>
          <w:p w14:paraId="298CE8D5" w14:textId="77777777" w:rsidR="00047273" w:rsidRPr="00D15A4D" w:rsidRDefault="00047273" w:rsidP="00047273">
            <w:pPr>
              <w:pStyle w:val="Sectiontext"/>
              <w:jc w:val="center"/>
              <w:rPr>
                <w:lang w:eastAsia="en-US"/>
              </w:rPr>
            </w:pPr>
          </w:p>
        </w:tc>
        <w:tc>
          <w:tcPr>
            <w:tcW w:w="563" w:type="dxa"/>
          </w:tcPr>
          <w:p w14:paraId="1DCCF35F" w14:textId="77777777" w:rsidR="00047273" w:rsidRPr="00D15A4D" w:rsidRDefault="00047273" w:rsidP="00047273">
            <w:pPr>
              <w:pStyle w:val="Sectiontext"/>
              <w:rPr>
                <w:rFonts w:cs="Arial"/>
                <w:iCs/>
                <w:lang w:eastAsia="en-US"/>
              </w:rPr>
            </w:pPr>
          </w:p>
        </w:tc>
        <w:tc>
          <w:tcPr>
            <w:tcW w:w="567" w:type="dxa"/>
            <w:hideMark/>
          </w:tcPr>
          <w:p w14:paraId="5AA13BA2" w14:textId="77777777" w:rsidR="00047273" w:rsidRPr="00D15A4D" w:rsidRDefault="00047273"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6799190" w14:textId="77777777" w:rsidR="00047273" w:rsidRPr="00D15A4D" w:rsidRDefault="00047273" w:rsidP="00047273">
            <w:pPr>
              <w:pStyle w:val="Sectiontext"/>
              <w:rPr>
                <w:rFonts w:cs="Arial"/>
                <w:iCs/>
                <w:lang w:eastAsia="en-US"/>
              </w:rPr>
            </w:pPr>
            <w:r>
              <w:rPr>
                <w:rFonts w:cs="Arial"/>
                <w:iCs/>
                <w:lang w:eastAsia="en-US"/>
              </w:rPr>
              <w:t xml:space="preserve">They are a member who has unaccompanied resident family and no accompanied resident. </w:t>
            </w:r>
          </w:p>
        </w:tc>
      </w:tr>
      <w:tr w:rsidR="00047273" w:rsidRPr="00D15A4D" w14:paraId="410E7BC3" w14:textId="77777777" w:rsidTr="00047273">
        <w:tblPrEx>
          <w:tblLook w:val="04A0" w:firstRow="1" w:lastRow="0" w:firstColumn="1" w:lastColumn="0" w:noHBand="0" w:noVBand="1"/>
        </w:tblPrEx>
        <w:tc>
          <w:tcPr>
            <w:tcW w:w="992" w:type="dxa"/>
          </w:tcPr>
          <w:p w14:paraId="094B6331" w14:textId="77777777" w:rsidR="00047273" w:rsidRPr="00D15A4D" w:rsidRDefault="00047273" w:rsidP="00047273">
            <w:pPr>
              <w:pStyle w:val="Sectiontext"/>
              <w:jc w:val="center"/>
              <w:rPr>
                <w:lang w:eastAsia="en-US"/>
              </w:rPr>
            </w:pPr>
          </w:p>
        </w:tc>
        <w:tc>
          <w:tcPr>
            <w:tcW w:w="563" w:type="dxa"/>
          </w:tcPr>
          <w:p w14:paraId="2C290700" w14:textId="77777777" w:rsidR="00047273" w:rsidRPr="00D15A4D" w:rsidRDefault="00047273" w:rsidP="00047273">
            <w:pPr>
              <w:pStyle w:val="Sectiontext"/>
              <w:rPr>
                <w:rFonts w:cs="Arial"/>
                <w:iCs/>
                <w:lang w:eastAsia="en-US"/>
              </w:rPr>
            </w:pPr>
          </w:p>
        </w:tc>
        <w:tc>
          <w:tcPr>
            <w:tcW w:w="567" w:type="dxa"/>
          </w:tcPr>
          <w:p w14:paraId="3CFE4751" w14:textId="77777777" w:rsidR="00047273" w:rsidRPr="00D15A4D" w:rsidRDefault="00047273" w:rsidP="00047273">
            <w:pPr>
              <w:pStyle w:val="Sectiontext"/>
              <w:rPr>
                <w:rFonts w:cs="Arial"/>
                <w:iCs/>
                <w:lang w:eastAsia="en-US"/>
              </w:rPr>
            </w:pPr>
            <w:r>
              <w:rPr>
                <w:rFonts w:cs="Arial"/>
                <w:iCs/>
                <w:lang w:eastAsia="en-US"/>
              </w:rPr>
              <w:t>ii.</w:t>
            </w:r>
          </w:p>
        </w:tc>
        <w:tc>
          <w:tcPr>
            <w:tcW w:w="7237" w:type="dxa"/>
          </w:tcPr>
          <w:p w14:paraId="0202D0BC" w14:textId="77777777" w:rsidR="00047273" w:rsidRDefault="00047273" w:rsidP="00047273">
            <w:pPr>
              <w:pStyle w:val="Sectiontext"/>
              <w:rPr>
                <w:rFonts w:cs="Arial"/>
                <w:iCs/>
                <w:lang w:eastAsia="en-US"/>
              </w:rPr>
            </w:pPr>
            <w:r>
              <w:rPr>
                <w:rFonts w:cs="Arial"/>
                <w:iCs/>
                <w:lang w:eastAsia="en-US"/>
              </w:rPr>
              <w:t>They are moving to reunite with their resident family.</w:t>
            </w:r>
          </w:p>
        </w:tc>
      </w:tr>
      <w:tr w:rsidR="00047273" w:rsidRPr="00D15A4D" w14:paraId="24D0D697" w14:textId="77777777" w:rsidTr="00047273">
        <w:tblPrEx>
          <w:tblLook w:val="04A0" w:firstRow="1" w:lastRow="0" w:firstColumn="1" w:lastColumn="0" w:noHBand="0" w:noVBand="1"/>
        </w:tblPrEx>
        <w:tc>
          <w:tcPr>
            <w:tcW w:w="992" w:type="dxa"/>
          </w:tcPr>
          <w:p w14:paraId="63AEBBE9" w14:textId="77777777" w:rsidR="00047273" w:rsidRPr="00D15A4D" w:rsidRDefault="00047273" w:rsidP="00047273">
            <w:pPr>
              <w:pStyle w:val="Sectiontext"/>
              <w:jc w:val="center"/>
              <w:rPr>
                <w:lang w:eastAsia="en-US"/>
              </w:rPr>
            </w:pPr>
          </w:p>
        </w:tc>
        <w:tc>
          <w:tcPr>
            <w:tcW w:w="563" w:type="dxa"/>
          </w:tcPr>
          <w:p w14:paraId="416BC2D8" w14:textId="77777777" w:rsidR="00047273" w:rsidRPr="00D15A4D" w:rsidRDefault="00047273" w:rsidP="00047273">
            <w:pPr>
              <w:pStyle w:val="Sectiontext"/>
              <w:rPr>
                <w:rFonts w:cs="Arial"/>
                <w:iCs/>
                <w:lang w:eastAsia="en-US"/>
              </w:rPr>
            </w:pPr>
          </w:p>
        </w:tc>
        <w:tc>
          <w:tcPr>
            <w:tcW w:w="567" w:type="dxa"/>
          </w:tcPr>
          <w:p w14:paraId="5E1EB335" w14:textId="77777777" w:rsidR="00047273" w:rsidRDefault="00047273" w:rsidP="00047273">
            <w:pPr>
              <w:pStyle w:val="Sectiontext"/>
              <w:rPr>
                <w:rFonts w:cs="Arial"/>
                <w:iCs/>
                <w:lang w:eastAsia="en-US"/>
              </w:rPr>
            </w:pPr>
            <w:r>
              <w:rPr>
                <w:rFonts w:cs="Arial"/>
                <w:iCs/>
                <w:lang w:eastAsia="en-US"/>
              </w:rPr>
              <w:t>iii.</w:t>
            </w:r>
          </w:p>
        </w:tc>
        <w:tc>
          <w:tcPr>
            <w:tcW w:w="7237" w:type="dxa"/>
          </w:tcPr>
          <w:p w14:paraId="5ACDD0D1" w14:textId="1288E0A5" w:rsidR="00047273" w:rsidRDefault="00047273" w:rsidP="00920423">
            <w:pPr>
              <w:pStyle w:val="Sectiontext"/>
              <w:rPr>
                <w:rFonts w:cs="Arial"/>
                <w:iCs/>
                <w:lang w:eastAsia="en-US"/>
              </w:rPr>
            </w:pPr>
            <w:r>
              <w:rPr>
                <w:rFonts w:cs="Arial"/>
                <w:iCs/>
                <w:lang w:eastAsia="en-US"/>
              </w:rPr>
              <w:t xml:space="preserve">The location they are moving to </w:t>
            </w:r>
            <w:r w:rsidR="00920423">
              <w:rPr>
                <w:rFonts w:cs="Arial"/>
                <w:iCs/>
                <w:lang w:eastAsia="en-US"/>
              </w:rPr>
              <w:t>is specified in their alternate located work agreement</w:t>
            </w:r>
            <w:r>
              <w:rPr>
                <w:rFonts w:cs="Arial"/>
                <w:iCs/>
                <w:lang w:eastAsia="en-US"/>
              </w:rPr>
              <w:t xml:space="preserve">. </w:t>
            </w:r>
          </w:p>
        </w:tc>
      </w:tr>
      <w:tr w:rsidR="00047273" w:rsidRPr="00D15A4D" w14:paraId="17D2B097" w14:textId="77777777" w:rsidTr="00047273">
        <w:tc>
          <w:tcPr>
            <w:tcW w:w="992" w:type="dxa"/>
          </w:tcPr>
          <w:p w14:paraId="2A300FC7" w14:textId="07B8BB0E" w:rsidR="00047273" w:rsidRPr="00991733" w:rsidRDefault="009D0654" w:rsidP="00047273">
            <w:pPr>
              <w:pStyle w:val="Heading5"/>
            </w:pPr>
            <w:r>
              <w:lastRenderedPageBreak/>
              <w:t>8</w:t>
            </w:r>
          </w:p>
        </w:tc>
        <w:tc>
          <w:tcPr>
            <w:tcW w:w="8367" w:type="dxa"/>
            <w:gridSpan w:val="3"/>
          </w:tcPr>
          <w:p w14:paraId="10DA0A88" w14:textId="77777777" w:rsidR="00047273" w:rsidRPr="00991733" w:rsidRDefault="00047273" w:rsidP="00047273">
            <w:pPr>
              <w:pStyle w:val="Heading5"/>
            </w:pPr>
            <w:r>
              <w:t>Subsection 6.1.6.2</w:t>
            </w:r>
            <w:r w:rsidRPr="00991733">
              <w:t xml:space="preserve"> </w:t>
            </w:r>
            <w:r>
              <w:t>(table item 1)</w:t>
            </w:r>
          </w:p>
        </w:tc>
      </w:tr>
      <w:tr w:rsidR="00047273" w:rsidRPr="00D15A4D" w14:paraId="2B670CFC" w14:textId="77777777" w:rsidTr="00047273">
        <w:tc>
          <w:tcPr>
            <w:tcW w:w="992" w:type="dxa"/>
          </w:tcPr>
          <w:p w14:paraId="08CD58A4" w14:textId="77777777" w:rsidR="00047273" w:rsidRPr="00D15A4D" w:rsidRDefault="00047273" w:rsidP="00047273">
            <w:pPr>
              <w:pStyle w:val="Sectiontext"/>
              <w:jc w:val="center"/>
            </w:pPr>
          </w:p>
        </w:tc>
        <w:tc>
          <w:tcPr>
            <w:tcW w:w="8367" w:type="dxa"/>
            <w:gridSpan w:val="3"/>
          </w:tcPr>
          <w:p w14:paraId="48CE3F81" w14:textId="0C84DFC3" w:rsidR="00047273" w:rsidRPr="00D15A4D" w:rsidRDefault="00047273" w:rsidP="004D021D">
            <w:pPr>
              <w:pStyle w:val="Sectiontext"/>
            </w:pPr>
            <w:r>
              <w:rPr>
                <w:iCs/>
              </w:rPr>
              <w:t>Omit “Member with dependants”, substitute “</w:t>
            </w:r>
            <w:r w:rsidRPr="00CC4604">
              <w:rPr>
                <w:iCs/>
              </w:rPr>
              <w:t xml:space="preserve">Member who has accompanied resident family or member with recognised </w:t>
            </w:r>
            <w:r>
              <w:rPr>
                <w:iCs/>
              </w:rPr>
              <w:t>other persons</w:t>
            </w:r>
            <w:r w:rsidRPr="00CC4604">
              <w:rPr>
                <w:iCs/>
              </w:rPr>
              <w:t xml:space="preserve"> and no resident family</w:t>
            </w:r>
            <w:r>
              <w:rPr>
                <w:iCs/>
              </w:rPr>
              <w:t>”</w:t>
            </w:r>
            <w:r w:rsidR="00F669EF">
              <w:rPr>
                <w:iCs/>
              </w:rPr>
              <w:t>.</w:t>
            </w:r>
          </w:p>
        </w:tc>
      </w:tr>
      <w:tr w:rsidR="00047273" w:rsidRPr="00D15A4D" w14:paraId="6C997757" w14:textId="77777777" w:rsidTr="00047273">
        <w:tc>
          <w:tcPr>
            <w:tcW w:w="992" w:type="dxa"/>
          </w:tcPr>
          <w:p w14:paraId="2B69E036" w14:textId="4E51D682" w:rsidR="00047273" w:rsidRPr="00991733" w:rsidRDefault="009D0654" w:rsidP="00047273">
            <w:pPr>
              <w:pStyle w:val="Heading5"/>
            </w:pPr>
            <w:r>
              <w:t>9</w:t>
            </w:r>
          </w:p>
        </w:tc>
        <w:tc>
          <w:tcPr>
            <w:tcW w:w="8367" w:type="dxa"/>
            <w:gridSpan w:val="3"/>
          </w:tcPr>
          <w:p w14:paraId="17CB4818" w14:textId="77777777" w:rsidR="00047273" w:rsidRPr="00991733" w:rsidRDefault="00047273" w:rsidP="00047273">
            <w:pPr>
              <w:pStyle w:val="Heading5"/>
            </w:pPr>
            <w:r>
              <w:t>Subsection 6.1.6.2</w:t>
            </w:r>
            <w:r w:rsidRPr="00991733">
              <w:t xml:space="preserve"> </w:t>
            </w:r>
            <w:r>
              <w:t>(table item 2)</w:t>
            </w:r>
          </w:p>
        </w:tc>
      </w:tr>
      <w:tr w:rsidR="00047273" w:rsidRPr="00D15A4D" w14:paraId="7FAEB917" w14:textId="77777777" w:rsidTr="00047273">
        <w:tc>
          <w:tcPr>
            <w:tcW w:w="992" w:type="dxa"/>
          </w:tcPr>
          <w:p w14:paraId="56842E67" w14:textId="77777777" w:rsidR="00047273" w:rsidRPr="00D15A4D" w:rsidRDefault="00047273" w:rsidP="00047273">
            <w:pPr>
              <w:pStyle w:val="Sectiontext"/>
              <w:jc w:val="center"/>
            </w:pPr>
          </w:p>
        </w:tc>
        <w:tc>
          <w:tcPr>
            <w:tcW w:w="8367" w:type="dxa"/>
            <w:gridSpan w:val="3"/>
          </w:tcPr>
          <w:p w14:paraId="27F5118B" w14:textId="6088FFA6" w:rsidR="00047273" w:rsidRPr="00F046BC" w:rsidRDefault="00047273" w:rsidP="004D021D">
            <w:pPr>
              <w:pStyle w:val="Sectiontext"/>
              <w:rPr>
                <w:iCs/>
              </w:rPr>
            </w:pPr>
            <w:r>
              <w:rPr>
                <w:iCs/>
              </w:rPr>
              <w:t>Omit “Member without dependants and member with dependants (unaccompanied)”, substitute “Member who has unaccompanied resident family</w:t>
            </w:r>
            <w:r w:rsidR="00570197">
              <w:rPr>
                <w:iCs/>
              </w:rPr>
              <w:t xml:space="preserve"> </w:t>
            </w:r>
            <w:r w:rsidR="00CF163B">
              <w:rPr>
                <w:iCs/>
              </w:rPr>
              <w:t>or the m</w:t>
            </w:r>
            <w:r>
              <w:rPr>
                <w:iCs/>
              </w:rPr>
              <w:t>ember who has no resident family or recognised other persons”</w:t>
            </w:r>
            <w:r w:rsidR="00F669EF">
              <w:rPr>
                <w:iCs/>
              </w:rPr>
              <w:t>.</w:t>
            </w:r>
          </w:p>
        </w:tc>
      </w:tr>
      <w:tr w:rsidR="00047273" w:rsidRPr="00D15A4D" w14:paraId="5C9C678F" w14:textId="77777777" w:rsidTr="00047273">
        <w:tc>
          <w:tcPr>
            <w:tcW w:w="992" w:type="dxa"/>
          </w:tcPr>
          <w:p w14:paraId="6CFF9F03" w14:textId="33D1187B" w:rsidR="00047273" w:rsidRPr="00991733" w:rsidRDefault="009D0654" w:rsidP="00047273">
            <w:pPr>
              <w:pStyle w:val="Heading5"/>
            </w:pPr>
            <w:r>
              <w:t>10</w:t>
            </w:r>
          </w:p>
        </w:tc>
        <w:tc>
          <w:tcPr>
            <w:tcW w:w="8367" w:type="dxa"/>
            <w:gridSpan w:val="3"/>
          </w:tcPr>
          <w:p w14:paraId="25843971" w14:textId="28F35F47" w:rsidR="00047273" w:rsidRPr="00991733" w:rsidRDefault="00047273" w:rsidP="00047273">
            <w:pPr>
              <w:pStyle w:val="Heading5"/>
            </w:pPr>
            <w:r>
              <w:t>Subsection 6.1.7.2</w:t>
            </w:r>
            <w:r w:rsidRPr="00991733">
              <w:t xml:space="preserve"> </w:t>
            </w:r>
          </w:p>
        </w:tc>
      </w:tr>
      <w:tr w:rsidR="00047273" w:rsidRPr="00D15A4D" w14:paraId="03AC74B5" w14:textId="77777777" w:rsidTr="00047273">
        <w:tc>
          <w:tcPr>
            <w:tcW w:w="992" w:type="dxa"/>
          </w:tcPr>
          <w:p w14:paraId="773DCC09" w14:textId="77777777" w:rsidR="00047273" w:rsidRPr="00D15A4D" w:rsidRDefault="00047273" w:rsidP="00047273">
            <w:pPr>
              <w:pStyle w:val="Sectiontext"/>
              <w:jc w:val="center"/>
            </w:pPr>
          </w:p>
        </w:tc>
        <w:tc>
          <w:tcPr>
            <w:tcW w:w="8367" w:type="dxa"/>
            <w:gridSpan w:val="3"/>
          </w:tcPr>
          <w:p w14:paraId="18C97579" w14:textId="77777777" w:rsidR="00047273" w:rsidRPr="00F046BC" w:rsidRDefault="00047273" w:rsidP="00047273">
            <w:pPr>
              <w:pStyle w:val="Sectiontext"/>
              <w:rPr>
                <w:iCs/>
              </w:rPr>
            </w:pPr>
            <w:r>
              <w:rPr>
                <w:iCs/>
              </w:rPr>
              <w:t>Omit “spouse or”.</w:t>
            </w:r>
          </w:p>
        </w:tc>
      </w:tr>
      <w:tr w:rsidR="00047273" w:rsidRPr="00D15A4D" w14:paraId="31FD35B0" w14:textId="77777777" w:rsidTr="00047273">
        <w:tc>
          <w:tcPr>
            <w:tcW w:w="992" w:type="dxa"/>
          </w:tcPr>
          <w:p w14:paraId="0A05FDC1" w14:textId="7CA36761" w:rsidR="00047273" w:rsidRPr="00991733" w:rsidRDefault="009D0654" w:rsidP="00047273">
            <w:pPr>
              <w:pStyle w:val="Heading5"/>
            </w:pPr>
            <w:r>
              <w:t>11</w:t>
            </w:r>
          </w:p>
        </w:tc>
        <w:tc>
          <w:tcPr>
            <w:tcW w:w="8367" w:type="dxa"/>
            <w:gridSpan w:val="3"/>
          </w:tcPr>
          <w:p w14:paraId="22E478DB" w14:textId="77777777" w:rsidR="00047273" w:rsidRPr="00991733" w:rsidRDefault="00047273" w:rsidP="00047273">
            <w:pPr>
              <w:pStyle w:val="Heading5"/>
            </w:pPr>
            <w:r>
              <w:t>Subsection 6.1.7.3</w:t>
            </w:r>
            <w:r w:rsidRPr="00991733">
              <w:t xml:space="preserve"> </w:t>
            </w:r>
          </w:p>
        </w:tc>
      </w:tr>
      <w:tr w:rsidR="00047273" w:rsidRPr="00D15A4D" w14:paraId="264BE77D" w14:textId="77777777" w:rsidTr="00047273">
        <w:tc>
          <w:tcPr>
            <w:tcW w:w="992" w:type="dxa"/>
          </w:tcPr>
          <w:p w14:paraId="5A016964" w14:textId="77777777" w:rsidR="00047273" w:rsidRPr="00D15A4D" w:rsidRDefault="00047273" w:rsidP="00047273">
            <w:pPr>
              <w:pStyle w:val="Sectiontext"/>
              <w:jc w:val="center"/>
            </w:pPr>
          </w:p>
        </w:tc>
        <w:tc>
          <w:tcPr>
            <w:tcW w:w="8367" w:type="dxa"/>
            <w:gridSpan w:val="3"/>
          </w:tcPr>
          <w:p w14:paraId="033513F9" w14:textId="77777777" w:rsidR="00047273" w:rsidRPr="00F046BC" w:rsidRDefault="00047273" w:rsidP="00047273">
            <w:pPr>
              <w:pStyle w:val="Sectiontext"/>
              <w:rPr>
                <w:iCs/>
              </w:rPr>
            </w:pPr>
            <w:r>
              <w:rPr>
                <w:iCs/>
              </w:rPr>
              <w:t>Omit “</w:t>
            </w:r>
            <w:r w:rsidRPr="006A0886">
              <w:rPr>
                <w:iCs/>
              </w:rPr>
              <w:t>and their dependants</w:t>
            </w:r>
            <w:r>
              <w:rPr>
                <w:iCs/>
              </w:rPr>
              <w:t>”, substitute “</w:t>
            </w:r>
            <w:r w:rsidRPr="006A0886">
              <w:rPr>
                <w:iCs/>
              </w:rPr>
              <w:t>, their resident family and recognised other persons</w:t>
            </w:r>
            <w:r>
              <w:rPr>
                <w:iCs/>
              </w:rPr>
              <w:t>”.</w:t>
            </w:r>
          </w:p>
        </w:tc>
      </w:tr>
      <w:tr w:rsidR="00047273" w:rsidRPr="00D15A4D" w14:paraId="27EC993D" w14:textId="77777777" w:rsidTr="00047273">
        <w:tc>
          <w:tcPr>
            <w:tcW w:w="992" w:type="dxa"/>
          </w:tcPr>
          <w:p w14:paraId="48FC6A72" w14:textId="248286D3" w:rsidR="00047273" w:rsidRPr="00991733" w:rsidRDefault="009D0654" w:rsidP="00047273">
            <w:pPr>
              <w:pStyle w:val="Heading5"/>
            </w:pPr>
            <w:r>
              <w:t>12</w:t>
            </w:r>
          </w:p>
        </w:tc>
        <w:tc>
          <w:tcPr>
            <w:tcW w:w="8367" w:type="dxa"/>
            <w:gridSpan w:val="3"/>
          </w:tcPr>
          <w:p w14:paraId="168C8590" w14:textId="77777777" w:rsidR="00047273" w:rsidRPr="00991733" w:rsidRDefault="00047273" w:rsidP="00047273">
            <w:pPr>
              <w:pStyle w:val="Heading5"/>
            </w:pPr>
            <w:r>
              <w:t>Section 6.1.8</w:t>
            </w:r>
          </w:p>
        </w:tc>
      </w:tr>
      <w:tr w:rsidR="00047273" w:rsidRPr="00D15A4D" w14:paraId="6F71E8C2" w14:textId="77777777" w:rsidTr="00047273">
        <w:tc>
          <w:tcPr>
            <w:tcW w:w="992" w:type="dxa"/>
          </w:tcPr>
          <w:p w14:paraId="3ABF8E48" w14:textId="77777777" w:rsidR="00047273" w:rsidRPr="00D15A4D" w:rsidRDefault="00047273" w:rsidP="00047273">
            <w:pPr>
              <w:pStyle w:val="Sectiontext"/>
              <w:jc w:val="center"/>
            </w:pPr>
          </w:p>
        </w:tc>
        <w:tc>
          <w:tcPr>
            <w:tcW w:w="8367" w:type="dxa"/>
            <w:gridSpan w:val="3"/>
          </w:tcPr>
          <w:p w14:paraId="61C220D1" w14:textId="77777777" w:rsidR="00047273" w:rsidRPr="00D15A4D" w:rsidRDefault="00047273" w:rsidP="00047273">
            <w:pPr>
              <w:pStyle w:val="Sectiontext"/>
            </w:pPr>
            <w:r>
              <w:rPr>
                <w:iCs/>
              </w:rPr>
              <w:t>Repeal the section, substitute:</w:t>
            </w:r>
          </w:p>
        </w:tc>
      </w:tr>
    </w:tbl>
    <w:p w14:paraId="7FFB5DD3" w14:textId="77777777" w:rsidR="00047273" w:rsidRDefault="00047273" w:rsidP="00047273">
      <w:pPr>
        <w:pStyle w:val="Heading5"/>
      </w:pPr>
      <w:r>
        <w:t>6.1.8</w:t>
      </w:r>
      <w:r w:rsidRPr="00991733">
        <w:t>    </w:t>
      </w:r>
      <w:r>
        <w:t>Resident family removed at a later date</w:t>
      </w:r>
    </w:p>
    <w:tbl>
      <w:tblPr>
        <w:tblW w:w="9359" w:type="dxa"/>
        <w:tblInd w:w="113" w:type="dxa"/>
        <w:tblLayout w:type="fixed"/>
        <w:tblLook w:val="04A0" w:firstRow="1" w:lastRow="0" w:firstColumn="1" w:lastColumn="0" w:noHBand="0" w:noVBand="1"/>
      </w:tblPr>
      <w:tblGrid>
        <w:gridCol w:w="992"/>
        <w:gridCol w:w="8367"/>
      </w:tblGrid>
      <w:tr w:rsidR="00047273" w:rsidRPr="00D15A4D" w14:paraId="13266347" w14:textId="77777777" w:rsidTr="00047273">
        <w:tc>
          <w:tcPr>
            <w:tcW w:w="992" w:type="dxa"/>
          </w:tcPr>
          <w:p w14:paraId="694B5186" w14:textId="77777777" w:rsidR="00047273" w:rsidRPr="00D15A4D" w:rsidRDefault="00047273" w:rsidP="00047273">
            <w:pPr>
              <w:pStyle w:val="Sectiontext"/>
              <w:jc w:val="center"/>
              <w:rPr>
                <w:lang w:eastAsia="en-US"/>
              </w:rPr>
            </w:pPr>
            <w:r>
              <w:rPr>
                <w:lang w:eastAsia="en-US"/>
              </w:rPr>
              <w:t>1.</w:t>
            </w:r>
          </w:p>
        </w:tc>
        <w:tc>
          <w:tcPr>
            <w:tcW w:w="8367" w:type="dxa"/>
          </w:tcPr>
          <w:p w14:paraId="098374D9" w14:textId="77777777" w:rsidR="00047273" w:rsidRPr="00D15A4D" w:rsidRDefault="00047273" w:rsidP="00047273">
            <w:pPr>
              <w:pStyle w:val="Sectiontext"/>
              <w:rPr>
                <w:rFonts w:cs="Arial"/>
                <w:lang w:eastAsia="en-US"/>
              </w:rPr>
            </w:pPr>
            <w:r>
              <w:rPr>
                <w:rFonts w:cs="Arial"/>
                <w:lang w:eastAsia="en-US"/>
              </w:rPr>
              <w:t xml:space="preserve">A member who is removed without their resident family is eligible for an amount equal to the amount payable </w:t>
            </w:r>
            <w:r w:rsidRPr="00507603">
              <w:rPr>
                <w:rFonts w:cs="Arial"/>
                <w:lang w:eastAsia="en-US"/>
              </w:rPr>
              <w:t>to a member under section</w:t>
            </w:r>
            <w:r>
              <w:rPr>
                <w:rFonts w:cs="Arial"/>
                <w:lang w:eastAsia="en-US"/>
              </w:rPr>
              <w:t xml:space="preserve"> 6.1.6 table item 2. </w:t>
            </w:r>
          </w:p>
        </w:tc>
      </w:tr>
      <w:tr w:rsidR="00047273" w:rsidRPr="00D15A4D" w14:paraId="29E0E401" w14:textId="77777777" w:rsidTr="00047273">
        <w:tc>
          <w:tcPr>
            <w:tcW w:w="992" w:type="dxa"/>
          </w:tcPr>
          <w:p w14:paraId="42BB6858" w14:textId="77777777" w:rsidR="00047273" w:rsidRPr="00D15A4D" w:rsidRDefault="00047273" w:rsidP="00047273">
            <w:pPr>
              <w:pStyle w:val="Sectiontext"/>
              <w:jc w:val="center"/>
              <w:rPr>
                <w:lang w:eastAsia="en-US"/>
              </w:rPr>
            </w:pPr>
            <w:r>
              <w:rPr>
                <w:lang w:eastAsia="en-US"/>
              </w:rPr>
              <w:t>2.</w:t>
            </w:r>
          </w:p>
        </w:tc>
        <w:tc>
          <w:tcPr>
            <w:tcW w:w="8367" w:type="dxa"/>
          </w:tcPr>
          <w:p w14:paraId="2A9ED1BC" w14:textId="77777777" w:rsidR="00047273" w:rsidRPr="00D15A4D" w:rsidRDefault="00047273" w:rsidP="00047273">
            <w:pPr>
              <w:pStyle w:val="Sectiontext"/>
              <w:rPr>
                <w:rFonts w:cs="Arial"/>
                <w:lang w:eastAsia="en-US"/>
              </w:rPr>
            </w:pPr>
            <w:r>
              <w:rPr>
                <w:rFonts w:cs="Arial"/>
                <w:lang w:eastAsia="en-US"/>
              </w:rPr>
              <w:t xml:space="preserve">If the member’s resident family are removed to the same location as the member at a later date, the total amount payable for both removals must not be more that if they had been removed together. </w:t>
            </w:r>
          </w:p>
        </w:tc>
      </w:tr>
      <w:tr w:rsidR="00047273" w:rsidRPr="00D15A4D" w14:paraId="55270A53" w14:textId="77777777" w:rsidTr="00047273">
        <w:tblPrEx>
          <w:tblLook w:val="0000" w:firstRow="0" w:lastRow="0" w:firstColumn="0" w:lastColumn="0" w:noHBand="0" w:noVBand="0"/>
        </w:tblPrEx>
        <w:tc>
          <w:tcPr>
            <w:tcW w:w="992" w:type="dxa"/>
          </w:tcPr>
          <w:p w14:paraId="3397B183" w14:textId="5FEB4911" w:rsidR="00047273" w:rsidRPr="00991733" w:rsidRDefault="009D0654" w:rsidP="00047273">
            <w:pPr>
              <w:pStyle w:val="Heading5"/>
            </w:pPr>
            <w:r>
              <w:t>13</w:t>
            </w:r>
          </w:p>
        </w:tc>
        <w:tc>
          <w:tcPr>
            <w:tcW w:w="8367" w:type="dxa"/>
          </w:tcPr>
          <w:p w14:paraId="5D81BC70" w14:textId="77777777" w:rsidR="00047273" w:rsidRPr="00991733" w:rsidRDefault="00047273" w:rsidP="00047273">
            <w:pPr>
              <w:pStyle w:val="Heading5"/>
            </w:pPr>
            <w:r>
              <w:t>Section 6.1.9</w:t>
            </w:r>
          </w:p>
        </w:tc>
      </w:tr>
      <w:tr w:rsidR="00047273" w:rsidRPr="00D15A4D" w14:paraId="1F269777" w14:textId="77777777" w:rsidTr="00047273">
        <w:tblPrEx>
          <w:tblLook w:val="0000" w:firstRow="0" w:lastRow="0" w:firstColumn="0" w:lastColumn="0" w:noHBand="0" w:noVBand="0"/>
        </w:tblPrEx>
        <w:tc>
          <w:tcPr>
            <w:tcW w:w="992" w:type="dxa"/>
          </w:tcPr>
          <w:p w14:paraId="55C3F2BC" w14:textId="77777777" w:rsidR="00047273" w:rsidRPr="00D15A4D" w:rsidRDefault="00047273" w:rsidP="00047273">
            <w:pPr>
              <w:pStyle w:val="Sectiontext"/>
              <w:jc w:val="center"/>
            </w:pPr>
          </w:p>
        </w:tc>
        <w:tc>
          <w:tcPr>
            <w:tcW w:w="8367" w:type="dxa"/>
          </w:tcPr>
          <w:p w14:paraId="5943F54E" w14:textId="77777777" w:rsidR="00047273" w:rsidRPr="00D15A4D" w:rsidRDefault="00047273" w:rsidP="00047273">
            <w:pPr>
              <w:pStyle w:val="Sectiontext"/>
            </w:pPr>
            <w:r>
              <w:rPr>
                <w:iCs/>
              </w:rPr>
              <w:t>Repeal the section, substitute:</w:t>
            </w:r>
          </w:p>
        </w:tc>
      </w:tr>
    </w:tbl>
    <w:p w14:paraId="268D79D0" w14:textId="77777777" w:rsidR="00047273" w:rsidRDefault="00047273" w:rsidP="00047273">
      <w:pPr>
        <w:pStyle w:val="Heading5"/>
      </w:pPr>
      <w:r>
        <w:t>6.1.9</w:t>
      </w:r>
      <w:r w:rsidRPr="00991733">
        <w:t>    </w:t>
      </w:r>
      <w:r>
        <w:t>Removal on enlistment</w:t>
      </w:r>
    </w:p>
    <w:tbl>
      <w:tblPr>
        <w:tblW w:w="9359" w:type="dxa"/>
        <w:tblInd w:w="113" w:type="dxa"/>
        <w:tblLayout w:type="fixed"/>
        <w:tblLook w:val="04A0" w:firstRow="1" w:lastRow="0" w:firstColumn="1" w:lastColumn="0" w:noHBand="0" w:noVBand="1"/>
      </w:tblPr>
      <w:tblGrid>
        <w:gridCol w:w="992"/>
        <w:gridCol w:w="563"/>
        <w:gridCol w:w="567"/>
        <w:gridCol w:w="7237"/>
      </w:tblGrid>
      <w:tr w:rsidR="00047273" w:rsidRPr="00D15A4D" w14:paraId="03F501F5" w14:textId="77777777" w:rsidTr="00047273">
        <w:tc>
          <w:tcPr>
            <w:tcW w:w="992" w:type="dxa"/>
          </w:tcPr>
          <w:p w14:paraId="1C86E247" w14:textId="77777777" w:rsidR="00047273" w:rsidRPr="00D15A4D" w:rsidRDefault="00047273" w:rsidP="00047273">
            <w:pPr>
              <w:pStyle w:val="Sectiontext"/>
              <w:jc w:val="center"/>
              <w:rPr>
                <w:lang w:eastAsia="en-US"/>
              </w:rPr>
            </w:pPr>
          </w:p>
        </w:tc>
        <w:tc>
          <w:tcPr>
            <w:tcW w:w="8367" w:type="dxa"/>
            <w:gridSpan w:val="3"/>
          </w:tcPr>
          <w:p w14:paraId="7DA37CBB" w14:textId="77777777" w:rsidR="00047273" w:rsidRPr="00D15A4D" w:rsidRDefault="00047273" w:rsidP="00047273">
            <w:pPr>
              <w:pStyle w:val="Sectiontext"/>
              <w:rPr>
                <w:rFonts w:cs="Arial"/>
                <w:lang w:eastAsia="en-US"/>
              </w:rPr>
            </w:pPr>
            <w:r>
              <w:rPr>
                <w:rFonts w:cs="Arial"/>
                <w:lang w:eastAsia="en-US"/>
              </w:rPr>
              <w:t>A member who has no resident family and</w:t>
            </w:r>
            <w:r w:rsidRPr="00B0746E">
              <w:rPr>
                <w:rFonts w:cs="Arial"/>
                <w:lang w:eastAsia="en-US"/>
              </w:rPr>
              <w:t xml:space="preserve"> is </w:t>
            </w:r>
            <w:r>
              <w:rPr>
                <w:rFonts w:cs="Arial"/>
                <w:lang w:eastAsia="en-US"/>
              </w:rPr>
              <w:t xml:space="preserve">granted a removal on enlistment is eligible for an amount equal to the amount payable to </w:t>
            </w:r>
            <w:r w:rsidRPr="001E31FB">
              <w:rPr>
                <w:rFonts w:cs="Arial"/>
                <w:lang w:eastAsia="en-US"/>
              </w:rPr>
              <w:t xml:space="preserve">a member under </w:t>
            </w:r>
            <w:r>
              <w:rPr>
                <w:rFonts w:cs="Arial"/>
                <w:lang w:eastAsia="en-US"/>
              </w:rPr>
              <w:t xml:space="preserve">section 6.1.6 table item 2. </w:t>
            </w:r>
          </w:p>
        </w:tc>
      </w:tr>
      <w:tr w:rsidR="00047273" w:rsidRPr="00D15A4D" w14:paraId="1CDDAC61" w14:textId="77777777" w:rsidTr="00047273">
        <w:tblPrEx>
          <w:tblLook w:val="0000" w:firstRow="0" w:lastRow="0" w:firstColumn="0" w:lastColumn="0" w:noHBand="0" w:noVBand="0"/>
        </w:tblPrEx>
        <w:tc>
          <w:tcPr>
            <w:tcW w:w="992" w:type="dxa"/>
          </w:tcPr>
          <w:p w14:paraId="6958B665" w14:textId="53EB391C" w:rsidR="00047273" w:rsidRPr="00991733" w:rsidRDefault="009D0654" w:rsidP="00047273">
            <w:pPr>
              <w:pStyle w:val="Heading5"/>
            </w:pPr>
            <w:r>
              <w:t>14</w:t>
            </w:r>
          </w:p>
        </w:tc>
        <w:tc>
          <w:tcPr>
            <w:tcW w:w="8367" w:type="dxa"/>
            <w:gridSpan w:val="3"/>
          </w:tcPr>
          <w:p w14:paraId="0B5A28D8" w14:textId="77777777" w:rsidR="00047273" w:rsidRPr="00991733" w:rsidRDefault="00047273" w:rsidP="00047273">
            <w:pPr>
              <w:pStyle w:val="Heading5"/>
            </w:pPr>
            <w:r>
              <w:t>Section 6.1.11</w:t>
            </w:r>
          </w:p>
        </w:tc>
      </w:tr>
      <w:tr w:rsidR="00047273" w:rsidRPr="00D15A4D" w14:paraId="6C915F48" w14:textId="77777777" w:rsidTr="00047273">
        <w:tblPrEx>
          <w:tblLook w:val="0000" w:firstRow="0" w:lastRow="0" w:firstColumn="0" w:lastColumn="0" w:noHBand="0" w:noVBand="0"/>
        </w:tblPrEx>
        <w:tc>
          <w:tcPr>
            <w:tcW w:w="992" w:type="dxa"/>
          </w:tcPr>
          <w:p w14:paraId="7F2ACAC5" w14:textId="77777777" w:rsidR="00047273" w:rsidRPr="00D15A4D" w:rsidRDefault="00047273" w:rsidP="00047273">
            <w:pPr>
              <w:pStyle w:val="Sectiontext"/>
              <w:jc w:val="center"/>
            </w:pPr>
          </w:p>
        </w:tc>
        <w:tc>
          <w:tcPr>
            <w:tcW w:w="8367" w:type="dxa"/>
            <w:gridSpan w:val="3"/>
          </w:tcPr>
          <w:p w14:paraId="27B1D6FD" w14:textId="77777777" w:rsidR="00047273" w:rsidRPr="00D15A4D" w:rsidRDefault="00047273" w:rsidP="00047273">
            <w:pPr>
              <w:pStyle w:val="Sectiontext"/>
            </w:pPr>
            <w:r>
              <w:rPr>
                <w:iCs/>
              </w:rPr>
              <w:t xml:space="preserve">Omit “dependants” wherever occurring, substitute “resident family or recognised other persons”. </w:t>
            </w:r>
          </w:p>
        </w:tc>
      </w:tr>
      <w:tr w:rsidR="00047273" w:rsidRPr="00D15A4D" w14:paraId="268866D2" w14:textId="77777777" w:rsidTr="00047273">
        <w:tblPrEx>
          <w:tblLook w:val="0000" w:firstRow="0" w:lastRow="0" w:firstColumn="0" w:lastColumn="0" w:noHBand="0" w:noVBand="0"/>
        </w:tblPrEx>
        <w:tc>
          <w:tcPr>
            <w:tcW w:w="992" w:type="dxa"/>
          </w:tcPr>
          <w:p w14:paraId="20012FEA" w14:textId="645BF545" w:rsidR="00047273" w:rsidRPr="00991733" w:rsidRDefault="009D0654" w:rsidP="00047273">
            <w:pPr>
              <w:pStyle w:val="Heading5"/>
            </w:pPr>
            <w:r>
              <w:lastRenderedPageBreak/>
              <w:t>15</w:t>
            </w:r>
          </w:p>
        </w:tc>
        <w:tc>
          <w:tcPr>
            <w:tcW w:w="8367" w:type="dxa"/>
            <w:gridSpan w:val="3"/>
          </w:tcPr>
          <w:p w14:paraId="6897E711" w14:textId="77777777" w:rsidR="00047273" w:rsidRPr="00991733" w:rsidRDefault="00047273" w:rsidP="00047273">
            <w:pPr>
              <w:pStyle w:val="Heading5"/>
            </w:pPr>
            <w:r>
              <w:t>Subsection 6.1.14.1</w:t>
            </w:r>
          </w:p>
        </w:tc>
      </w:tr>
      <w:tr w:rsidR="00047273" w:rsidRPr="00D15A4D" w14:paraId="4C2D1BAF" w14:textId="77777777" w:rsidTr="00047273">
        <w:tblPrEx>
          <w:tblLook w:val="0000" w:firstRow="0" w:lastRow="0" w:firstColumn="0" w:lastColumn="0" w:noHBand="0" w:noVBand="0"/>
        </w:tblPrEx>
        <w:tc>
          <w:tcPr>
            <w:tcW w:w="992" w:type="dxa"/>
          </w:tcPr>
          <w:p w14:paraId="59DD527D" w14:textId="77777777" w:rsidR="00047273" w:rsidRPr="00D15A4D" w:rsidRDefault="00047273" w:rsidP="00047273">
            <w:pPr>
              <w:pStyle w:val="Sectiontext"/>
              <w:jc w:val="center"/>
            </w:pPr>
          </w:p>
        </w:tc>
        <w:tc>
          <w:tcPr>
            <w:tcW w:w="8367" w:type="dxa"/>
            <w:gridSpan w:val="3"/>
          </w:tcPr>
          <w:p w14:paraId="1AB27B33" w14:textId="77777777" w:rsidR="00047273" w:rsidRPr="00D15A4D" w:rsidRDefault="00047273" w:rsidP="00047273">
            <w:pPr>
              <w:pStyle w:val="Sectiontext"/>
            </w:pPr>
            <w:r>
              <w:rPr>
                <w:iCs/>
              </w:rPr>
              <w:t xml:space="preserve">Omit “or a dependant”, substitute “, their resident family or a recognised other person”. </w:t>
            </w:r>
          </w:p>
        </w:tc>
      </w:tr>
      <w:tr w:rsidR="00301048" w:rsidRPr="00D15A4D" w14:paraId="034C152C" w14:textId="77777777" w:rsidTr="00301048">
        <w:tblPrEx>
          <w:tblLook w:val="0000" w:firstRow="0" w:lastRow="0" w:firstColumn="0" w:lastColumn="0" w:noHBand="0" w:noVBand="0"/>
        </w:tblPrEx>
        <w:tc>
          <w:tcPr>
            <w:tcW w:w="992" w:type="dxa"/>
          </w:tcPr>
          <w:p w14:paraId="6DA58D33" w14:textId="63FA4BFD" w:rsidR="00301048" w:rsidRPr="00991733" w:rsidRDefault="00301048" w:rsidP="00301048">
            <w:pPr>
              <w:pStyle w:val="Heading5"/>
            </w:pPr>
            <w:r>
              <w:t>16</w:t>
            </w:r>
          </w:p>
        </w:tc>
        <w:tc>
          <w:tcPr>
            <w:tcW w:w="8367" w:type="dxa"/>
            <w:gridSpan w:val="3"/>
          </w:tcPr>
          <w:p w14:paraId="0326D1D2" w14:textId="6FCFFCBB" w:rsidR="00301048" w:rsidRPr="00991733" w:rsidRDefault="00301048" w:rsidP="00301048">
            <w:pPr>
              <w:pStyle w:val="Heading5"/>
            </w:pPr>
            <w:r>
              <w:t>Section 6.1.17</w:t>
            </w:r>
          </w:p>
        </w:tc>
      </w:tr>
      <w:tr w:rsidR="00301048" w:rsidRPr="00D15A4D" w14:paraId="58B21801" w14:textId="77777777" w:rsidTr="00301048">
        <w:tblPrEx>
          <w:tblLook w:val="0000" w:firstRow="0" w:lastRow="0" w:firstColumn="0" w:lastColumn="0" w:noHBand="0" w:noVBand="0"/>
        </w:tblPrEx>
        <w:tc>
          <w:tcPr>
            <w:tcW w:w="992" w:type="dxa"/>
          </w:tcPr>
          <w:p w14:paraId="18D4EF16" w14:textId="77777777" w:rsidR="00301048" w:rsidRPr="00D15A4D" w:rsidRDefault="00301048" w:rsidP="00301048">
            <w:pPr>
              <w:pStyle w:val="Sectiontext"/>
              <w:jc w:val="center"/>
            </w:pPr>
          </w:p>
        </w:tc>
        <w:tc>
          <w:tcPr>
            <w:tcW w:w="8367" w:type="dxa"/>
            <w:gridSpan w:val="3"/>
          </w:tcPr>
          <w:p w14:paraId="3BE4EF03" w14:textId="02C46BE9" w:rsidR="00301048" w:rsidRPr="00D15A4D" w:rsidRDefault="00301048" w:rsidP="00301048">
            <w:pPr>
              <w:pStyle w:val="Sectiontext"/>
            </w:pPr>
            <w:r>
              <w:rPr>
                <w:iCs/>
              </w:rPr>
              <w:t xml:space="preserve">Omit “adult dependant” wherever occurring, </w:t>
            </w:r>
            <w:proofErr w:type="spellStart"/>
            <w:r>
              <w:rPr>
                <w:iCs/>
              </w:rPr>
              <w:t>i</w:t>
            </w:r>
            <w:proofErr w:type="spellEnd"/>
            <w:r>
              <w:rPr>
                <w:iCs/>
              </w:rPr>
              <w:t xml:space="preserve"> “adult who is recognised as resident family or as a recognised other person”. </w:t>
            </w:r>
          </w:p>
        </w:tc>
      </w:tr>
      <w:tr w:rsidR="00047273" w:rsidRPr="00D15A4D" w14:paraId="60A09EA8" w14:textId="77777777" w:rsidTr="00047273">
        <w:tblPrEx>
          <w:tblLook w:val="0000" w:firstRow="0" w:lastRow="0" w:firstColumn="0" w:lastColumn="0" w:noHBand="0" w:noVBand="0"/>
        </w:tblPrEx>
        <w:tc>
          <w:tcPr>
            <w:tcW w:w="992" w:type="dxa"/>
          </w:tcPr>
          <w:p w14:paraId="798BDF57" w14:textId="33C9ECBE" w:rsidR="00047273" w:rsidRPr="00991733" w:rsidRDefault="009D0654" w:rsidP="00301048">
            <w:pPr>
              <w:pStyle w:val="Heading5"/>
            </w:pPr>
            <w:r>
              <w:t>1</w:t>
            </w:r>
            <w:r w:rsidR="00301048">
              <w:t>7</w:t>
            </w:r>
          </w:p>
        </w:tc>
        <w:tc>
          <w:tcPr>
            <w:tcW w:w="8367" w:type="dxa"/>
            <w:gridSpan w:val="3"/>
          </w:tcPr>
          <w:p w14:paraId="0603F37C" w14:textId="77777777" w:rsidR="00047273" w:rsidRPr="00991733" w:rsidRDefault="00047273" w:rsidP="00047273">
            <w:pPr>
              <w:pStyle w:val="Heading5"/>
            </w:pPr>
            <w:r>
              <w:t>Paragraph 6.1.17.1.a</w:t>
            </w:r>
          </w:p>
        </w:tc>
      </w:tr>
      <w:tr w:rsidR="00047273" w:rsidRPr="00D15A4D" w14:paraId="571A022D" w14:textId="77777777" w:rsidTr="00047273">
        <w:tblPrEx>
          <w:tblLook w:val="0000" w:firstRow="0" w:lastRow="0" w:firstColumn="0" w:lastColumn="0" w:noHBand="0" w:noVBand="0"/>
        </w:tblPrEx>
        <w:tc>
          <w:tcPr>
            <w:tcW w:w="992" w:type="dxa"/>
          </w:tcPr>
          <w:p w14:paraId="0CF37F3B" w14:textId="77777777" w:rsidR="00047273" w:rsidRPr="00D15A4D" w:rsidRDefault="00047273" w:rsidP="00047273">
            <w:pPr>
              <w:pStyle w:val="Sectiontext"/>
              <w:jc w:val="center"/>
            </w:pPr>
          </w:p>
        </w:tc>
        <w:tc>
          <w:tcPr>
            <w:tcW w:w="8367" w:type="dxa"/>
            <w:gridSpan w:val="3"/>
          </w:tcPr>
          <w:p w14:paraId="7464B8FF" w14:textId="6ADB11FC" w:rsidR="00047273" w:rsidRPr="00D15A4D" w:rsidRDefault="00047273" w:rsidP="007F5946">
            <w:pPr>
              <w:pStyle w:val="Sectiontext"/>
            </w:pPr>
            <w:r>
              <w:rPr>
                <w:iCs/>
              </w:rPr>
              <w:t xml:space="preserve">Omit “dependant child who”, substitute “child who </w:t>
            </w:r>
            <w:r w:rsidR="007F5946">
              <w:rPr>
                <w:iCs/>
              </w:rPr>
              <w:t xml:space="preserve">is </w:t>
            </w:r>
            <w:r>
              <w:rPr>
                <w:iCs/>
              </w:rPr>
              <w:t>resident family</w:t>
            </w:r>
            <w:r w:rsidR="007F5946">
              <w:rPr>
                <w:iCs/>
              </w:rPr>
              <w:t xml:space="preserve"> or a recognised other person</w:t>
            </w:r>
            <w:r>
              <w:rPr>
                <w:iCs/>
              </w:rPr>
              <w:t xml:space="preserve"> and”. </w:t>
            </w:r>
          </w:p>
        </w:tc>
      </w:tr>
      <w:tr w:rsidR="00047273" w:rsidRPr="00D15A4D" w14:paraId="1F2A4DD1" w14:textId="77777777" w:rsidTr="00047273">
        <w:tblPrEx>
          <w:tblLook w:val="0000" w:firstRow="0" w:lastRow="0" w:firstColumn="0" w:lastColumn="0" w:noHBand="0" w:noVBand="0"/>
        </w:tblPrEx>
        <w:tc>
          <w:tcPr>
            <w:tcW w:w="992" w:type="dxa"/>
          </w:tcPr>
          <w:p w14:paraId="5044668D" w14:textId="125C9CE7" w:rsidR="00047273" w:rsidRPr="00991733" w:rsidRDefault="009D0654" w:rsidP="00047273">
            <w:pPr>
              <w:pStyle w:val="Heading5"/>
            </w:pPr>
            <w:r>
              <w:t>18</w:t>
            </w:r>
          </w:p>
        </w:tc>
        <w:tc>
          <w:tcPr>
            <w:tcW w:w="8367" w:type="dxa"/>
            <w:gridSpan w:val="3"/>
          </w:tcPr>
          <w:p w14:paraId="6B1EFF05" w14:textId="77777777" w:rsidR="00047273" w:rsidRPr="00991733" w:rsidRDefault="00047273" w:rsidP="00047273">
            <w:pPr>
              <w:pStyle w:val="Heading5"/>
            </w:pPr>
            <w:r>
              <w:t>Subsection 6.1.17.3</w:t>
            </w:r>
          </w:p>
        </w:tc>
      </w:tr>
      <w:tr w:rsidR="00047273" w:rsidRPr="00D15A4D" w14:paraId="431F6951" w14:textId="77777777" w:rsidTr="00047273">
        <w:tblPrEx>
          <w:tblLook w:val="0000" w:firstRow="0" w:lastRow="0" w:firstColumn="0" w:lastColumn="0" w:noHBand="0" w:noVBand="0"/>
        </w:tblPrEx>
        <w:tc>
          <w:tcPr>
            <w:tcW w:w="992" w:type="dxa"/>
          </w:tcPr>
          <w:p w14:paraId="34F80D17" w14:textId="77777777" w:rsidR="00047273" w:rsidRPr="00D15A4D" w:rsidRDefault="00047273" w:rsidP="00047273">
            <w:pPr>
              <w:pStyle w:val="Sectiontext"/>
              <w:jc w:val="center"/>
            </w:pPr>
          </w:p>
        </w:tc>
        <w:tc>
          <w:tcPr>
            <w:tcW w:w="8367" w:type="dxa"/>
            <w:gridSpan w:val="3"/>
          </w:tcPr>
          <w:p w14:paraId="2B1AEDBE" w14:textId="77777777" w:rsidR="00047273" w:rsidRPr="00D15A4D" w:rsidRDefault="00047273" w:rsidP="00047273">
            <w:pPr>
              <w:pStyle w:val="Sectiontext"/>
            </w:pPr>
            <w:r>
              <w:rPr>
                <w:iCs/>
              </w:rPr>
              <w:t>Repeal the subsection, substitute:</w:t>
            </w:r>
          </w:p>
        </w:tc>
      </w:tr>
      <w:tr w:rsidR="00047273" w:rsidRPr="00D15A4D" w14:paraId="05135807" w14:textId="77777777" w:rsidTr="00047273">
        <w:tblPrEx>
          <w:tblLook w:val="0000" w:firstRow="0" w:lastRow="0" w:firstColumn="0" w:lastColumn="0" w:noHBand="0" w:noVBand="0"/>
        </w:tblPrEx>
        <w:tc>
          <w:tcPr>
            <w:tcW w:w="992" w:type="dxa"/>
          </w:tcPr>
          <w:p w14:paraId="2718135B" w14:textId="77777777" w:rsidR="00047273" w:rsidRPr="00D15A4D" w:rsidRDefault="00047273" w:rsidP="00047273">
            <w:pPr>
              <w:pStyle w:val="Sectiontext"/>
              <w:jc w:val="center"/>
            </w:pPr>
            <w:r>
              <w:t>3.</w:t>
            </w:r>
          </w:p>
        </w:tc>
        <w:tc>
          <w:tcPr>
            <w:tcW w:w="8367" w:type="dxa"/>
            <w:gridSpan w:val="3"/>
          </w:tcPr>
          <w:p w14:paraId="61AB561C" w14:textId="7BFF08E5" w:rsidR="00047273" w:rsidRPr="00D15A4D" w:rsidRDefault="00047273" w:rsidP="00E41C09">
            <w:pPr>
              <w:pStyle w:val="Sectiontext"/>
            </w:pPr>
            <w:r>
              <w:rPr>
                <w:iCs/>
              </w:rPr>
              <w:t xml:space="preserve">For the purpose of paragraph 1.c, family reasons include </w:t>
            </w:r>
            <w:r w:rsidR="00E41C09">
              <w:rPr>
                <w:iCs/>
              </w:rPr>
              <w:t xml:space="preserve">any </w:t>
            </w:r>
            <w:r>
              <w:rPr>
                <w:iCs/>
              </w:rPr>
              <w:t xml:space="preserve">of the following. </w:t>
            </w:r>
          </w:p>
        </w:tc>
      </w:tr>
      <w:tr w:rsidR="00047273" w:rsidRPr="00D15A4D" w14:paraId="69384226" w14:textId="77777777" w:rsidTr="00047273">
        <w:tc>
          <w:tcPr>
            <w:tcW w:w="992" w:type="dxa"/>
          </w:tcPr>
          <w:p w14:paraId="5224AE94" w14:textId="77777777" w:rsidR="00047273" w:rsidRPr="00D15A4D" w:rsidRDefault="00047273" w:rsidP="00047273">
            <w:pPr>
              <w:pStyle w:val="Sectiontext"/>
              <w:jc w:val="center"/>
              <w:rPr>
                <w:lang w:eastAsia="en-US"/>
              </w:rPr>
            </w:pPr>
          </w:p>
        </w:tc>
        <w:tc>
          <w:tcPr>
            <w:tcW w:w="563" w:type="dxa"/>
          </w:tcPr>
          <w:p w14:paraId="644A39C8" w14:textId="77777777" w:rsidR="00047273" w:rsidRPr="00D15A4D" w:rsidRDefault="00047273" w:rsidP="00E04F0B">
            <w:pPr>
              <w:pStyle w:val="Sectiontext"/>
              <w:jc w:val="center"/>
              <w:rPr>
                <w:rFonts w:cs="Arial"/>
                <w:iCs/>
                <w:lang w:eastAsia="en-US"/>
              </w:rPr>
            </w:pPr>
            <w:r>
              <w:rPr>
                <w:rFonts w:cs="Arial"/>
                <w:iCs/>
                <w:lang w:eastAsia="en-US"/>
              </w:rPr>
              <w:t>a.</w:t>
            </w:r>
          </w:p>
        </w:tc>
        <w:tc>
          <w:tcPr>
            <w:tcW w:w="7804" w:type="dxa"/>
            <w:gridSpan w:val="2"/>
            <w:hideMark/>
          </w:tcPr>
          <w:p w14:paraId="0E979B94" w14:textId="307670E5" w:rsidR="00047273" w:rsidRPr="00D15A4D" w:rsidRDefault="00F669EF" w:rsidP="00F669EF">
            <w:pPr>
              <w:pStyle w:val="Sectiontext"/>
              <w:rPr>
                <w:rFonts w:cs="Arial"/>
                <w:iCs/>
                <w:lang w:eastAsia="en-US"/>
              </w:rPr>
            </w:pPr>
            <w:r>
              <w:rPr>
                <w:rFonts w:cs="Arial"/>
                <w:iCs/>
                <w:lang w:eastAsia="en-US"/>
              </w:rPr>
              <w:t>If any of the following are unable to</w:t>
            </w:r>
            <w:r w:rsidRPr="001168E7">
              <w:rPr>
                <w:rFonts w:cs="Arial"/>
                <w:iCs/>
                <w:lang w:eastAsia="en-US"/>
              </w:rPr>
              <w:t xml:space="preserve"> help with the removal because of work commitments they cannot avoid.</w:t>
            </w:r>
          </w:p>
        </w:tc>
      </w:tr>
      <w:tr w:rsidR="00F669EF" w:rsidRPr="00D15A4D" w14:paraId="5A6DB280" w14:textId="77777777" w:rsidTr="00B437AE">
        <w:tc>
          <w:tcPr>
            <w:tcW w:w="992" w:type="dxa"/>
          </w:tcPr>
          <w:p w14:paraId="3C549291" w14:textId="77777777" w:rsidR="00F669EF" w:rsidRPr="00D15A4D" w:rsidRDefault="00F669EF" w:rsidP="00B437AE">
            <w:pPr>
              <w:pStyle w:val="Sectiontext"/>
              <w:jc w:val="center"/>
              <w:rPr>
                <w:lang w:eastAsia="en-US"/>
              </w:rPr>
            </w:pPr>
          </w:p>
        </w:tc>
        <w:tc>
          <w:tcPr>
            <w:tcW w:w="563" w:type="dxa"/>
          </w:tcPr>
          <w:p w14:paraId="13878C29" w14:textId="77777777" w:rsidR="00F669EF" w:rsidRPr="00D15A4D" w:rsidRDefault="00F669EF" w:rsidP="00B437AE">
            <w:pPr>
              <w:pStyle w:val="Sectiontext"/>
              <w:rPr>
                <w:rFonts w:cs="Arial"/>
                <w:iCs/>
                <w:lang w:eastAsia="en-US"/>
              </w:rPr>
            </w:pPr>
          </w:p>
        </w:tc>
        <w:tc>
          <w:tcPr>
            <w:tcW w:w="567" w:type="dxa"/>
            <w:hideMark/>
          </w:tcPr>
          <w:p w14:paraId="5218BF4F" w14:textId="77777777" w:rsidR="00F669EF" w:rsidRPr="00D15A4D" w:rsidRDefault="00F669EF" w:rsidP="00B437AE">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1A701F4E" w14:textId="2D0768F2" w:rsidR="00F669EF" w:rsidRPr="00D15A4D" w:rsidRDefault="00F669EF" w:rsidP="00B437AE">
            <w:pPr>
              <w:pStyle w:val="Sectiontext"/>
              <w:rPr>
                <w:rFonts w:cs="Arial"/>
                <w:iCs/>
                <w:lang w:eastAsia="en-US"/>
              </w:rPr>
            </w:pPr>
            <w:r>
              <w:rPr>
                <w:rFonts w:cs="Arial"/>
                <w:iCs/>
                <w:lang w:eastAsia="en-US"/>
              </w:rPr>
              <w:t>The member.</w:t>
            </w:r>
          </w:p>
        </w:tc>
      </w:tr>
      <w:tr w:rsidR="00F669EF" w:rsidRPr="00D15A4D" w14:paraId="6B10FFF7" w14:textId="77777777" w:rsidTr="00B437AE">
        <w:tc>
          <w:tcPr>
            <w:tcW w:w="992" w:type="dxa"/>
          </w:tcPr>
          <w:p w14:paraId="3D65B70F" w14:textId="77777777" w:rsidR="00F669EF" w:rsidRPr="00D15A4D" w:rsidRDefault="00F669EF" w:rsidP="00B437AE">
            <w:pPr>
              <w:pStyle w:val="Sectiontext"/>
              <w:jc w:val="center"/>
              <w:rPr>
                <w:lang w:eastAsia="en-US"/>
              </w:rPr>
            </w:pPr>
          </w:p>
        </w:tc>
        <w:tc>
          <w:tcPr>
            <w:tcW w:w="563" w:type="dxa"/>
          </w:tcPr>
          <w:p w14:paraId="022C9D22" w14:textId="77777777" w:rsidR="00F669EF" w:rsidRPr="00D15A4D" w:rsidRDefault="00F669EF" w:rsidP="00B437AE">
            <w:pPr>
              <w:pStyle w:val="Sectiontext"/>
              <w:rPr>
                <w:rFonts w:cs="Arial"/>
                <w:iCs/>
                <w:lang w:eastAsia="en-US"/>
              </w:rPr>
            </w:pPr>
          </w:p>
        </w:tc>
        <w:tc>
          <w:tcPr>
            <w:tcW w:w="567" w:type="dxa"/>
          </w:tcPr>
          <w:p w14:paraId="0494DD4C" w14:textId="77777777" w:rsidR="00F669EF" w:rsidRPr="00D15A4D" w:rsidRDefault="00F669EF" w:rsidP="00B437AE">
            <w:pPr>
              <w:pStyle w:val="Sectiontext"/>
              <w:rPr>
                <w:rFonts w:cs="Arial"/>
                <w:iCs/>
                <w:lang w:eastAsia="en-US"/>
              </w:rPr>
            </w:pPr>
            <w:r>
              <w:rPr>
                <w:rFonts w:cs="Arial"/>
                <w:iCs/>
                <w:lang w:eastAsia="en-US"/>
              </w:rPr>
              <w:t>ii.</w:t>
            </w:r>
          </w:p>
        </w:tc>
        <w:tc>
          <w:tcPr>
            <w:tcW w:w="7237" w:type="dxa"/>
          </w:tcPr>
          <w:p w14:paraId="5DFA6C13" w14:textId="7697019A" w:rsidR="00F669EF" w:rsidRDefault="00F669EF" w:rsidP="00B437AE">
            <w:pPr>
              <w:pStyle w:val="Sectiontext"/>
              <w:rPr>
                <w:rFonts w:cs="Arial"/>
                <w:iCs/>
                <w:lang w:eastAsia="en-US"/>
              </w:rPr>
            </w:pPr>
            <w:r>
              <w:rPr>
                <w:rFonts w:cs="Arial"/>
                <w:iCs/>
                <w:lang w:eastAsia="en-US"/>
              </w:rPr>
              <w:t>The member’s partner.</w:t>
            </w:r>
          </w:p>
        </w:tc>
      </w:tr>
      <w:tr w:rsidR="00F669EF" w:rsidRPr="00D15A4D" w14:paraId="2ED78642" w14:textId="77777777" w:rsidTr="00B437AE">
        <w:tc>
          <w:tcPr>
            <w:tcW w:w="992" w:type="dxa"/>
          </w:tcPr>
          <w:p w14:paraId="063886F1" w14:textId="77777777" w:rsidR="00F669EF" w:rsidRPr="00D15A4D" w:rsidRDefault="00F669EF" w:rsidP="00B437AE">
            <w:pPr>
              <w:pStyle w:val="Sectiontext"/>
              <w:jc w:val="center"/>
              <w:rPr>
                <w:lang w:eastAsia="en-US"/>
              </w:rPr>
            </w:pPr>
          </w:p>
        </w:tc>
        <w:tc>
          <w:tcPr>
            <w:tcW w:w="563" w:type="dxa"/>
          </w:tcPr>
          <w:p w14:paraId="419D87B8" w14:textId="77777777" w:rsidR="00F669EF" w:rsidRPr="00D15A4D" w:rsidRDefault="00F669EF" w:rsidP="00B437AE">
            <w:pPr>
              <w:pStyle w:val="Sectiontext"/>
              <w:rPr>
                <w:rFonts w:cs="Arial"/>
                <w:iCs/>
                <w:lang w:eastAsia="en-US"/>
              </w:rPr>
            </w:pPr>
          </w:p>
        </w:tc>
        <w:tc>
          <w:tcPr>
            <w:tcW w:w="567" w:type="dxa"/>
          </w:tcPr>
          <w:p w14:paraId="536C7236" w14:textId="77777777" w:rsidR="00F669EF" w:rsidRDefault="00F669EF" w:rsidP="00B437AE">
            <w:pPr>
              <w:pStyle w:val="Sectiontext"/>
              <w:rPr>
                <w:rFonts w:cs="Arial"/>
                <w:iCs/>
                <w:lang w:eastAsia="en-US"/>
              </w:rPr>
            </w:pPr>
            <w:r>
              <w:rPr>
                <w:rFonts w:cs="Arial"/>
                <w:iCs/>
                <w:lang w:eastAsia="en-US"/>
              </w:rPr>
              <w:t>iii.</w:t>
            </w:r>
          </w:p>
        </w:tc>
        <w:tc>
          <w:tcPr>
            <w:tcW w:w="7237" w:type="dxa"/>
          </w:tcPr>
          <w:p w14:paraId="02666FB1" w14:textId="3B2427FD" w:rsidR="00F669EF" w:rsidRDefault="00F669EF" w:rsidP="00F669EF">
            <w:pPr>
              <w:pStyle w:val="Sectiontext"/>
              <w:rPr>
                <w:rFonts w:cs="Arial"/>
                <w:iCs/>
                <w:lang w:eastAsia="en-US"/>
              </w:rPr>
            </w:pPr>
            <w:r>
              <w:rPr>
                <w:rFonts w:cs="Arial"/>
                <w:iCs/>
                <w:lang w:eastAsia="en-US"/>
              </w:rPr>
              <w:t>An adult who is resident family or a recognised other person.</w:t>
            </w:r>
          </w:p>
        </w:tc>
      </w:tr>
      <w:tr w:rsidR="00047273" w:rsidRPr="00D15A4D" w14:paraId="4985B481" w14:textId="77777777" w:rsidTr="00047273">
        <w:tc>
          <w:tcPr>
            <w:tcW w:w="992" w:type="dxa"/>
          </w:tcPr>
          <w:p w14:paraId="2E4E8D4A" w14:textId="77777777" w:rsidR="00047273" w:rsidRPr="00D15A4D" w:rsidRDefault="00047273" w:rsidP="00047273">
            <w:pPr>
              <w:pStyle w:val="Sectiontext"/>
              <w:jc w:val="center"/>
              <w:rPr>
                <w:lang w:eastAsia="en-US"/>
              </w:rPr>
            </w:pPr>
          </w:p>
        </w:tc>
        <w:tc>
          <w:tcPr>
            <w:tcW w:w="563" w:type="dxa"/>
          </w:tcPr>
          <w:p w14:paraId="168F0F6D" w14:textId="77777777" w:rsidR="00047273" w:rsidRPr="00D15A4D" w:rsidRDefault="00047273" w:rsidP="00E04F0B">
            <w:pPr>
              <w:pStyle w:val="Sectiontext"/>
              <w:jc w:val="center"/>
              <w:rPr>
                <w:rFonts w:cs="Arial"/>
                <w:iCs/>
                <w:lang w:eastAsia="en-US"/>
              </w:rPr>
            </w:pPr>
            <w:r>
              <w:rPr>
                <w:rFonts w:cs="Arial"/>
                <w:iCs/>
                <w:lang w:eastAsia="en-US"/>
              </w:rPr>
              <w:t>b.</w:t>
            </w:r>
          </w:p>
        </w:tc>
        <w:tc>
          <w:tcPr>
            <w:tcW w:w="7804" w:type="dxa"/>
            <w:gridSpan w:val="2"/>
            <w:hideMark/>
          </w:tcPr>
          <w:p w14:paraId="094F7D47" w14:textId="77777777" w:rsidR="00047273" w:rsidRPr="00D15A4D" w:rsidRDefault="00047273" w:rsidP="00047273">
            <w:pPr>
              <w:pStyle w:val="Sectiontext"/>
              <w:rPr>
                <w:rFonts w:cs="Arial"/>
                <w:iCs/>
                <w:lang w:eastAsia="en-US"/>
              </w:rPr>
            </w:pPr>
            <w:r w:rsidRPr="00191713">
              <w:rPr>
                <w:rFonts w:cs="Arial"/>
                <w:iCs/>
                <w:lang w:eastAsia="en-US"/>
              </w:rPr>
              <w:t xml:space="preserve">The member is a single parent who has no </w:t>
            </w:r>
            <w:r>
              <w:rPr>
                <w:rFonts w:cs="Arial"/>
                <w:iCs/>
                <w:lang w:eastAsia="en-US"/>
              </w:rPr>
              <w:t>adults recognised as resident family or recognised other persons that can</w:t>
            </w:r>
            <w:r w:rsidRPr="00191713">
              <w:rPr>
                <w:rFonts w:cs="Arial"/>
                <w:iCs/>
                <w:lang w:eastAsia="en-US"/>
              </w:rPr>
              <w:t xml:space="preserve"> help with the removal.</w:t>
            </w:r>
          </w:p>
        </w:tc>
      </w:tr>
      <w:tr w:rsidR="00047273" w:rsidRPr="00D15A4D" w14:paraId="095DF52D" w14:textId="77777777" w:rsidTr="00047273">
        <w:tc>
          <w:tcPr>
            <w:tcW w:w="992" w:type="dxa"/>
          </w:tcPr>
          <w:p w14:paraId="296A9D0B" w14:textId="77777777" w:rsidR="00047273" w:rsidRPr="00D15A4D" w:rsidRDefault="00047273" w:rsidP="00047273">
            <w:pPr>
              <w:pStyle w:val="Sectiontext"/>
              <w:jc w:val="center"/>
              <w:rPr>
                <w:lang w:eastAsia="en-US"/>
              </w:rPr>
            </w:pPr>
          </w:p>
        </w:tc>
        <w:tc>
          <w:tcPr>
            <w:tcW w:w="563" w:type="dxa"/>
          </w:tcPr>
          <w:p w14:paraId="7A178336" w14:textId="77777777" w:rsidR="00047273" w:rsidRPr="00D15A4D" w:rsidRDefault="00047273" w:rsidP="00E04F0B">
            <w:pPr>
              <w:pStyle w:val="Sectiontext"/>
              <w:jc w:val="center"/>
              <w:rPr>
                <w:rFonts w:cs="Arial"/>
                <w:iCs/>
                <w:lang w:eastAsia="en-US"/>
              </w:rPr>
            </w:pPr>
            <w:r>
              <w:rPr>
                <w:rFonts w:cs="Arial"/>
                <w:iCs/>
                <w:lang w:eastAsia="en-US"/>
              </w:rPr>
              <w:t>c.</w:t>
            </w:r>
          </w:p>
        </w:tc>
        <w:tc>
          <w:tcPr>
            <w:tcW w:w="7804" w:type="dxa"/>
            <w:gridSpan w:val="2"/>
            <w:hideMark/>
          </w:tcPr>
          <w:p w14:paraId="7311B51C" w14:textId="2554C027" w:rsidR="00047273" w:rsidRPr="00D15A4D" w:rsidRDefault="00047273" w:rsidP="00E41C09">
            <w:pPr>
              <w:pStyle w:val="Sectiontext"/>
              <w:rPr>
                <w:rFonts w:cs="Arial"/>
                <w:iCs/>
                <w:lang w:eastAsia="en-US"/>
              </w:rPr>
            </w:pPr>
            <w:r w:rsidRPr="00A30DC6">
              <w:rPr>
                <w:rFonts w:cs="Arial"/>
                <w:iCs/>
                <w:lang w:eastAsia="en-US"/>
              </w:rPr>
              <w:t xml:space="preserve">The member, </w:t>
            </w:r>
            <w:r>
              <w:rPr>
                <w:rFonts w:cs="Arial"/>
                <w:iCs/>
                <w:lang w:eastAsia="en-US"/>
              </w:rPr>
              <w:t>their partner</w:t>
            </w:r>
            <w:r w:rsidRPr="00A30DC6">
              <w:rPr>
                <w:rFonts w:cs="Arial"/>
                <w:iCs/>
                <w:lang w:eastAsia="en-US"/>
              </w:rPr>
              <w:t xml:space="preserve"> </w:t>
            </w:r>
            <w:r>
              <w:rPr>
                <w:rFonts w:cs="Arial"/>
                <w:iCs/>
                <w:lang w:eastAsia="en-US"/>
              </w:rPr>
              <w:t xml:space="preserve">or an adult who </w:t>
            </w:r>
            <w:r w:rsidR="00E41C09">
              <w:rPr>
                <w:rFonts w:cs="Arial"/>
                <w:iCs/>
                <w:lang w:eastAsia="en-US"/>
              </w:rPr>
              <w:t>is</w:t>
            </w:r>
            <w:r>
              <w:rPr>
                <w:rFonts w:cs="Arial"/>
                <w:iCs/>
                <w:lang w:eastAsia="en-US"/>
              </w:rPr>
              <w:t xml:space="preserve"> resident family or as a recognised other person </w:t>
            </w:r>
            <w:r w:rsidRPr="00A30DC6">
              <w:rPr>
                <w:rFonts w:cs="Arial"/>
                <w:iCs/>
                <w:lang w:eastAsia="en-US"/>
              </w:rPr>
              <w:t xml:space="preserve">is absent to care for a close family member who is ill. </w:t>
            </w:r>
          </w:p>
        </w:tc>
      </w:tr>
      <w:tr w:rsidR="00047273" w:rsidRPr="00D15A4D" w14:paraId="5159E0DF" w14:textId="77777777" w:rsidTr="00047273">
        <w:tc>
          <w:tcPr>
            <w:tcW w:w="992" w:type="dxa"/>
          </w:tcPr>
          <w:p w14:paraId="74937884" w14:textId="77777777" w:rsidR="00047273" w:rsidRPr="00D15A4D" w:rsidRDefault="00047273" w:rsidP="00047273">
            <w:pPr>
              <w:pStyle w:val="Sectiontext"/>
              <w:jc w:val="center"/>
              <w:rPr>
                <w:lang w:eastAsia="en-US"/>
              </w:rPr>
            </w:pPr>
          </w:p>
        </w:tc>
        <w:tc>
          <w:tcPr>
            <w:tcW w:w="563" w:type="dxa"/>
          </w:tcPr>
          <w:p w14:paraId="5883507F" w14:textId="77777777" w:rsidR="00047273" w:rsidRPr="00F3632A" w:rsidRDefault="00047273" w:rsidP="00047273">
            <w:pPr>
              <w:pStyle w:val="Sectiontext"/>
              <w:rPr>
                <w:rFonts w:cs="Arial"/>
                <w:iCs/>
                <w:sz w:val="18"/>
                <w:szCs w:val="18"/>
                <w:lang w:eastAsia="en-US"/>
              </w:rPr>
            </w:pPr>
          </w:p>
        </w:tc>
        <w:tc>
          <w:tcPr>
            <w:tcW w:w="7804" w:type="dxa"/>
            <w:gridSpan w:val="2"/>
          </w:tcPr>
          <w:p w14:paraId="40B3EB62" w14:textId="6186CD10" w:rsidR="00047273" w:rsidRPr="00F3632A" w:rsidRDefault="00047273" w:rsidP="00F3632A">
            <w:pPr>
              <w:pStyle w:val="Sectiontext"/>
              <w:ind w:left="694" w:hanging="694"/>
              <w:rPr>
                <w:rFonts w:cs="Arial"/>
                <w:b/>
                <w:iCs/>
                <w:sz w:val="18"/>
                <w:szCs w:val="18"/>
                <w:lang w:eastAsia="en-US"/>
              </w:rPr>
            </w:pPr>
            <w:r w:rsidRPr="00F3632A">
              <w:rPr>
                <w:rFonts w:cs="Arial"/>
                <w:b/>
                <w:iCs/>
                <w:sz w:val="18"/>
                <w:szCs w:val="18"/>
                <w:lang w:eastAsia="en-US"/>
              </w:rPr>
              <w:t xml:space="preserve">Note: </w:t>
            </w:r>
            <w:r w:rsidR="00F3632A">
              <w:rPr>
                <w:rFonts w:cs="Arial"/>
                <w:b/>
                <w:iCs/>
                <w:sz w:val="18"/>
                <w:szCs w:val="18"/>
                <w:lang w:eastAsia="en-US"/>
              </w:rPr>
              <w:tab/>
            </w:r>
            <w:r w:rsidRPr="00F3632A">
              <w:rPr>
                <w:rFonts w:cs="Arial"/>
                <w:iCs/>
                <w:sz w:val="18"/>
                <w:szCs w:val="18"/>
                <w:lang w:eastAsia="en-US"/>
              </w:rPr>
              <w:t>Claims should be supported by a medical certificate.</w:t>
            </w:r>
          </w:p>
        </w:tc>
      </w:tr>
      <w:tr w:rsidR="00047273" w:rsidRPr="00D15A4D" w14:paraId="3E8E6954" w14:textId="77777777" w:rsidTr="00047273">
        <w:tblPrEx>
          <w:tblLook w:val="0000" w:firstRow="0" w:lastRow="0" w:firstColumn="0" w:lastColumn="0" w:noHBand="0" w:noVBand="0"/>
        </w:tblPrEx>
        <w:tc>
          <w:tcPr>
            <w:tcW w:w="992" w:type="dxa"/>
          </w:tcPr>
          <w:p w14:paraId="0014B5CA" w14:textId="77777777" w:rsidR="00047273" w:rsidRPr="00D15A4D" w:rsidRDefault="00047273" w:rsidP="00047273">
            <w:pPr>
              <w:pStyle w:val="Sectiontext"/>
              <w:jc w:val="center"/>
            </w:pPr>
          </w:p>
        </w:tc>
        <w:tc>
          <w:tcPr>
            <w:tcW w:w="8367" w:type="dxa"/>
            <w:gridSpan w:val="3"/>
          </w:tcPr>
          <w:p w14:paraId="358EB3A4" w14:textId="1DD44D50" w:rsidR="00047273" w:rsidRPr="00F3632A" w:rsidRDefault="00047273" w:rsidP="00F3632A">
            <w:pPr>
              <w:pStyle w:val="Sectiontext"/>
              <w:ind w:left="703" w:hanging="703"/>
              <w:rPr>
                <w:b/>
                <w:sz w:val="18"/>
                <w:szCs w:val="18"/>
              </w:rPr>
            </w:pPr>
            <w:r w:rsidRPr="00F3632A">
              <w:rPr>
                <w:b/>
                <w:iCs/>
                <w:sz w:val="18"/>
                <w:szCs w:val="18"/>
              </w:rPr>
              <w:t xml:space="preserve">Note: </w:t>
            </w:r>
            <w:r w:rsidR="00F3632A">
              <w:rPr>
                <w:b/>
                <w:iCs/>
                <w:sz w:val="18"/>
                <w:szCs w:val="18"/>
              </w:rPr>
              <w:tab/>
            </w:r>
            <w:r w:rsidRPr="00F3632A">
              <w:rPr>
                <w:iCs/>
                <w:sz w:val="18"/>
                <w:szCs w:val="18"/>
              </w:rPr>
              <w:t>Section 1.6.1 applies to this section and may affect the payment of assistance if a member and an adult who is recognised as resident family are both eligible for assistance with childcare costs on removal for the same period.</w:t>
            </w:r>
          </w:p>
        </w:tc>
      </w:tr>
      <w:tr w:rsidR="00047273" w:rsidRPr="00D15A4D" w14:paraId="500B03DB" w14:textId="77777777" w:rsidTr="00047273">
        <w:tblPrEx>
          <w:tblLook w:val="0000" w:firstRow="0" w:lastRow="0" w:firstColumn="0" w:lastColumn="0" w:noHBand="0" w:noVBand="0"/>
        </w:tblPrEx>
        <w:tc>
          <w:tcPr>
            <w:tcW w:w="992" w:type="dxa"/>
          </w:tcPr>
          <w:p w14:paraId="786B9F51" w14:textId="76F08C46" w:rsidR="00047273" w:rsidRPr="00991733" w:rsidRDefault="009D0654" w:rsidP="00047273">
            <w:pPr>
              <w:pStyle w:val="Heading5"/>
            </w:pPr>
            <w:r>
              <w:t>19</w:t>
            </w:r>
          </w:p>
        </w:tc>
        <w:tc>
          <w:tcPr>
            <w:tcW w:w="8367" w:type="dxa"/>
            <w:gridSpan w:val="3"/>
          </w:tcPr>
          <w:p w14:paraId="53CBE487" w14:textId="77777777" w:rsidR="00047273" w:rsidRPr="00991733" w:rsidRDefault="00047273" w:rsidP="00047273">
            <w:pPr>
              <w:pStyle w:val="Heading5"/>
            </w:pPr>
            <w:r>
              <w:t>Section 6.1.19</w:t>
            </w:r>
          </w:p>
        </w:tc>
      </w:tr>
      <w:tr w:rsidR="00047273" w:rsidRPr="00D15A4D" w14:paraId="19EB2103" w14:textId="77777777" w:rsidTr="00047273">
        <w:tblPrEx>
          <w:tblLook w:val="0000" w:firstRow="0" w:lastRow="0" w:firstColumn="0" w:lastColumn="0" w:noHBand="0" w:noVBand="0"/>
        </w:tblPrEx>
        <w:tc>
          <w:tcPr>
            <w:tcW w:w="992" w:type="dxa"/>
          </w:tcPr>
          <w:p w14:paraId="519FC937" w14:textId="77777777" w:rsidR="00047273" w:rsidRPr="00D15A4D" w:rsidRDefault="00047273" w:rsidP="00047273">
            <w:pPr>
              <w:pStyle w:val="Sectiontext"/>
              <w:jc w:val="center"/>
            </w:pPr>
          </w:p>
        </w:tc>
        <w:tc>
          <w:tcPr>
            <w:tcW w:w="8367" w:type="dxa"/>
            <w:gridSpan w:val="3"/>
          </w:tcPr>
          <w:p w14:paraId="79F728F4" w14:textId="1C16143F" w:rsidR="00047273" w:rsidRPr="00D15A4D" w:rsidRDefault="00047273" w:rsidP="00047273">
            <w:pPr>
              <w:pStyle w:val="Sectiontext"/>
            </w:pPr>
            <w:r>
              <w:rPr>
                <w:iCs/>
              </w:rPr>
              <w:t>Omit “dependant child”, substit</w:t>
            </w:r>
            <w:r w:rsidR="007F5946">
              <w:rPr>
                <w:iCs/>
              </w:rPr>
              <w:t xml:space="preserve">ute “child who is </w:t>
            </w:r>
            <w:r>
              <w:rPr>
                <w:iCs/>
              </w:rPr>
              <w:t>resident family</w:t>
            </w:r>
            <w:r w:rsidR="007F5946">
              <w:rPr>
                <w:iCs/>
              </w:rPr>
              <w:t xml:space="preserve"> or a recognised other person</w:t>
            </w:r>
            <w:r>
              <w:rPr>
                <w:iCs/>
              </w:rPr>
              <w:t>”.</w:t>
            </w:r>
          </w:p>
        </w:tc>
      </w:tr>
      <w:tr w:rsidR="00047273" w:rsidRPr="00D15A4D" w14:paraId="04B39E13" w14:textId="77777777" w:rsidTr="00047273">
        <w:tblPrEx>
          <w:tblLook w:val="0000" w:firstRow="0" w:lastRow="0" w:firstColumn="0" w:lastColumn="0" w:noHBand="0" w:noVBand="0"/>
        </w:tblPrEx>
        <w:tc>
          <w:tcPr>
            <w:tcW w:w="992" w:type="dxa"/>
          </w:tcPr>
          <w:p w14:paraId="6C5E3A0B" w14:textId="061E1CFC" w:rsidR="00047273" w:rsidRPr="00991733" w:rsidRDefault="009D0654" w:rsidP="00047273">
            <w:pPr>
              <w:pStyle w:val="Heading5"/>
            </w:pPr>
            <w:r>
              <w:t>20</w:t>
            </w:r>
          </w:p>
        </w:tc>
        <w:tc>
          <w:tcPr>
            <w:tcW w:w="8367" w:type="dxa"/>
            <w:gridSpan w:val="3"/>
          </w:tcPr>
          <w:p w14:paraId="75E59C8C" w14:textId="77777777" w:rsidR="00047273" w:rsidRPr="00991733" w:rsidRDefault="00047273" w:rsidP="00047273">
            <w:pPr>
              <w:pStyle w:val="Heading5"/>
            </w:pPr>
            <w:r>
              <w:t>Subparagraph 6.1.21.2.a</w:t>
            </w:r>
          </w:p>
        </w:tc>
      </w:tr>
      <w:tr w:rsidR="00047273" w:rsidRPr="00D15A4D" w14:paraId="1CE4D0A0" w14:textId="77777777" w:rsidTr="00047273">
        <w:tblPrEx>
          <w:tblLook w:val="0000" w:firstRow="0" w:lastRow="0" w:firstColumn="0" w:lastColumn="0" w:noHBand="0" w:noVBand="0"/>
        </w:tblPrEx>
        <w:tc>
          <w:tcPr>
            <w:tcW w:w="992" w:type="dxa"/>
          </w:tcPr>
          <w:p w14:paraId="79C3F213" w14:textId="77777777" w:rsidR="00047273" w:rsidRPr="00D15A4D" w:rsidRDefault="00047273" w:rsidP="00047273">
            <w:pPr>
              <w:pStyle w:val="Sectiontext"/>
              <w:jc w:val="center"/>
            </w:pPr>
          </w:p>
        </w:tc>
        <w:tc>
          <w:tcPr>
            <w:tcW w:w="8367" w:type="dxa"/>
            <w:gridSpan w:val="3"/>
          </w:tcPr>
          <w:p w14:paraId="6D2AC56D" w14:textId="77777777" w:rsidR="00047273" w:rsidRPr="00D15A4D" w:rsidRDefault="00047273" w:rsidP="00047273">
            <w:pPr>
              <w:pStyle w:val="Sectiontext"/>
            </w:pPr>
            <w:r>
              <w:rPr>
                <w:iCs/>
              </w:rPr>
              <w:t xml:space="preserve">Omit “any dependants”, substitute “any resident family or recognised other persons”. </w:t>
            </w:r>
          </w:p>
        </w:tc>
      </w:tr>
      <w:tr w:rsidR="00047273" w:rsidRPr="00D15A4D" w14:paraId="2FF6937A" w14:textId="77777777" w:rsidTr="00047273">
        <w:tblPrEx>
          <w:tblLook w:val="0000" w:firstRow="0" w:lastRow="0" w:firstColumn="0" w:lastColumn="0" w:noHBand="0" w:noVBand="0"/>
        </w:tblPrEx>
        <w:tc>
          <w:tcPr>
            <w:tcW w:w="992" w:type="dxa"/>
          </w:tcPr>
          <w:p w14:paraId="11243E81" w14:textId="7A33BA1E" w:rsidR="00047273" w:rsidRPr="00991733" w:rsidRDefault="009D0654" w:rsidP="00047273">
            <w:pPr>
              <w:pStyle w:val="Heading5"/>
            </w:pPr>
            <w:r>
              <w:lastRenderedPageBreak/>
              <w:t>21</w:t>
            </w:r>
          </w:p>
        </w:tc>
        <w:tc>
          <w:tcPr>
            <w:tcW w:w="8367" w:type="dxa"/>
            <w:gridSpan w:val="3"/>
          </w:tcPr>
          <w:p w14:paraId="367E8D11" w14:textId="77777777" w:rsidR="00047273" w:rsidRPr="00991733" w:rsidRDefault="00047273" w:rsidP="00047273">
            <w:pPr>
              <w:pStyle w:val="Heading5"/>
            </w:pPr>
            <w:r>
              <w:t>Subparagraph 6.1.21.2.f</w:t>
            </w:r>
          </w:p>
        </w:tc>
      </w:tr>
      <w:tr w:rsidR="00047273" w:rsidRPr="00D15A4D" w14:paraId="369D3774" w14:textId="77777777" w:rsidTr="00047273">
        <w:tblPrEx>
          <w:tblLook w:val="0000" w:firstRow="0" w:lastRow="0" w:firstColumn="0" w:lastColumn="0" w:noHBand="0" w:noVBand="0"/>
        </w:tblPrEx>
        <w:tc>
          <w:tcPr>
            <w:tcW w:w="992" w:type="dxa"/>
          </w:tcPr>
          <w:p w14:paraId="2184820B" w14:textId="77777777" w:rsidR="00047273" w:rsidRPr="00D15A4D" w:rsidRDefault="00047273" w:rsidP="00047273">
            <w:pPr>
              <w:pStyle w:val="Sectiontext"/>
              <w:jc w:val="center"/>
            </w:pPr>
          </w:p>
        </w:tc>
        <w:tc>
          <w:tcPr>
            <w:tcW w:w="8367" w:type="dxa"/>
            <w:gridSpan w:val="3"/>
          </w:tcPr>
          <w:p w14:paraId="737DA7D9" w14:textId="77777777" w:rsidR="00047273" w:rsidRPr="00D15A4D" w:rsidRDefault="00047273" w:rsidP="00047273">
            <w:pPr>
              <w:pStyle w:val="Sectiontext"/>
            </w:pPr>
            <w:r>
              <w:rPr>
                <w:iCs/>
              </w:rPr>
              <w:t xml:space="preserve">Omit “posting locations”, substitute “housing benefit locations”. </w:t>
            </w:r>
          </w:p>
        </w:tc>
      </w:tr>
      <w:tr w:rsidR="00047273" w:rsidRPr="00D15A4D" w14:paraId="5B410BA1" w14:textId="77777777" w:rsidTr="00047273">
        <w:tblPrEx>
          <w:tblLook w:val="0000" w:firstRow="0" w:lastRow="0" w:firstColumn="0" w:lastColumn="0" w:noHBand="0" w:noVBand="0"/>
        </w:tblPrEx>
        <w:tc>
          <w:tcPr>
            <w:tcW w:w="992" w:type="dxa"/>
          </w:tcPr>
          <w:p w14:paraId="48652E4A" w14:textId="7C33316E" w:rsidR="00047273" w:rsidRPr="00991733" w:rsidRDefault="009D0654" w:rsidP="00047273">
            <w:pPr>
              <w:pStyle w:val="Heading5"/>
            </w:pPr>
            <w:r>
              <w:t>22</w:t>
            </w:r>
          </w:p>
        </w:tc>
        <w:tc>
          <w:tcPr>
            <w:tcW w:w="8367" w:type="dxa"/>
            <w:gridSpan w:val="3"/>
          </w:tcPr>
          <w:p w14:paraId="6CAD9BDB" w14:textId="24C0F698" w:rsidR="00047273" w:rsidRPr="00991733" w:rsidRDefault="00047273" w:rsidP="00047273">
            <w:pPr>
              <w:pStyle w:val="Heading5"/>
            </w:pPr>
            <w:r>
              <w:t xml:space="preserve">Chapter 6 </w:t>
            </w:r>
            <w:r w:rsidR="0093111E">
              <w:t xml:space="preserve">Part 1 </w:t>
            </w:r>
            <w:r>
              <w:t>Division 4</w:t>
            </w:r>
          </w:p>
        </w:tc>
      </w:tr>
      <w:tr w:rsidR="00047273" w:rsidRPr="00D15A4D" w14:paraId="70FA481E" w14:textId="77777777" w:rsidTr="00047273">
        <w:tblPrEx>
          <w:tblLook w:val="0000" w:firstRow="0" w:lastRow="0" w:firstColumn="0" w:lastColumn="0" w:noHBand="0" w:noVBand="0"/>
        </w:tblPrEx>
        <w:tc>
          <w:tcPr>
            <w:tcW w:w="992" w:type="dxa"/>
          </w:tcPr>
          <w:p w14:paraId="69680F0E" w14:textId="77777777" w:rsidR="00047273" w:rsidRPr="00D15A4D" w:rsidRDefault="00047273" w:rsidP="00047273">
            <w:pPr>
              <w:pStyle w:val="Sectiontext"/>
              <w:jc w:val="center"/>
            </w:pPr>
          </w:p>
        </w:tc>
        <w:tc>
          <w:tcPr>
            <w:tcW w:w="8367" w:type="dxa"/>
            <w:gridSpan w:val="3"/>
          </w:tcPr>
          <w:p w14:paraId="581677AF" w14:textId="77777777" w:rsidR="00047273" w:rsidRPr="00D15A4D" w:rsidRDefault="00047273" w:rsidP="00047273">
            <w:pPr>
              <w:pStyle w:val="Sectiontext"/>
            </w:pPr>
            <w:r>
              <w:rPr>
                <w:iCs/>
              </w:rPr>
              <w:t xml:space="preserve">Omit “posting location” wherever occurring, substitute “housing benefit location”. </w:t>
            </w:r>
          </w:p>
        </w:tc>
      </w:tr>
      <w:tr w:rsidR="00047273" w:rsidRPr="00D15A4D" w14:paraId="1CAD0262" w14:textId="77777777" w:rsidTr="00047273">
        <w:tblPrEx>
          <w:tblLook w:val="0000" w:firstRow="0" w:lastRow="0" w:firstColumn="0" w:lastColumn="0" w:noHBand="0" w:noVBand="0"/>
        </w:tblPrEx>
        <w:tc>
          <w:tcPr>
            <w:tcW w:w="992" w:type="dxa"/>
          </w:tcPr>
          <w:p w14:paraId="4CAD950B" w14:textId="34A7B84A" w:rsidR="00047273" w:rsidRPr="00991733" w:rsidRDefault="009D0654" w:rsidP="00047273">
            <w:pPr>
              <w:pStyle w:val="Heading5"/>
            </w:pPr>
            <w:r>
              <w:t>23</w:t>
            </w:r>
          </w:p>
        </w:tc>
        <w:tc>
          <w:tcPr>
            <w:tcW w:w="8367" w:type="dxa"/>
            <w:gridSpan w:val="3"/>
          </w:tcPr>
          <w:p w14:paraId="3A3BA16F" w14:textId="0EDCFA25" w:rsidR="00047273" w:rsidRPr="00991733" w:rsidRDefault="00301048" w:rsidP="00047273">
            <w:pPr>
              <w:pStyle w:val="Heading5"/>
            </w:pPr>
            <w:r>
              <w:t>Chapter 6 Part 1 Division 4</w:t>
            </w:r>
          </w:p>
        </w:tc>
      </w:tr>
      <w:tr w:rsidR="00047273" w:rsidRPr="00D15A4D" w14:paraId="737F725C" w14:textId="77777777" w:rsidTr="00047273">
        <w:tblPrEx>
          <w:tblLook w:val="0000" w:firstRow="0" w:lastRow="0" w:firstColumn="0" w:lastColumn="0" w:noHBand="0" w:noVBand="0"/>
        </w:tblPrEx>
        <w:tc>
          <w:tcPr>
            <w:tcW w:w="992" w:type="dxa"/>
          </w:tcPr>
          <w:p w14:paraId="34412206" w14:textId="77777777" w:rsidR="00047273" w:rsidRPr="00D15A4D" w:rsidRDefault="00047273" w:rsidP="00047273">
            <w:pPr>
              <w:pStyle w:val="Sectiontext"/>
              <w:jc w:val="center"/>
            </w:pPr>
          </w:p>
        </w:tc>
        <w:tc>
          <w:tcPr>
            <w:tcW w:w="8367" w:type="dxa"/>
            <w:gridSpan w:val="3"/>
          </w:tcPr>
          <w:p w14:paraId="41C31167" w14:textId="77777777" w:rsidR="00047273" w:rsidRPr="00D15A4D" w:rsidRDefault="00047273" w:rsidP="00047273">
            <w:pPr>
              <w:pStyle w:val="Sectiontext"/>
            </w:pPr>
            <w:r>
              <w:rPr>
                <w:iCs/>
              </w:rPr>
              <w:t xml:space="preserve">Omit “or their dependant” wherever occurring, substitute “, their resident family or recognised other persons”. </w:t>
            </w:r>
          </w:p>
        </w:tc>
      </w:tr>
      <w:tr w:rsidR="00047273" w:rsidRPr="00D15A4D" w14:paraId="10F9902A" w14:textId="77777777" w:rsidTr="00047273">
        <w:tblPrEx>
          <w:tblLook w:val="0000" w:firstRow="0" w:lastRow="0" w:firstColumn="0" w:lastColumn="0" w:noHBand="0" w:noVBand="0"/>
        </w:tblPrEx>
        <w:tc>
          <w:tcPr>
            <w:tcW w:w="992" w:type="dxa"/>
          </w:tcPr>
          <w:p w14:paraId="7B531A5F" w14:textId="21EBFF8B" w:rsidR="00047273" w:rsidRPr="00991733" w:rsidRDefault="009D0654" w:rsidP="00047273">
            <w:pPr>
              <w:pStyle w:val="Heading5"/>
            </w:pPr>
            <w:r>
              <w:t>24</w:t>
            </w:r>
          </w:p>
        </w:tc>
        <w:tc>
          <w:tcPr>
            <w:tcW w:w="8367" w:type="dxa"/>
            <w:gridSpan w:val="3"/>
          </w:tcPr>
          <w:p w14:paraId="3E279E88" w14:textId="77777777" w:rsidR="00047273" w:rsidRPr="00991733" w:rsidRDefault="00047273" w:rsidP="00047273">
            <w:pPr>
              <w:pStyle w:val="Heading5"/>
            </w:pPr>
            <w:r>
              <w:t>Subsection 6.2.2.1</w:t>
            </w:r>
          </w:p>
        </w:tc>
      </w:tr>
      <w:tr w:rsidR="00047273" w:rsidRPr="00D15A4D" w14:paraId="1BFC2B9A" w14:textId="77777777" w:rsidTr="00047273">
        <w:tblPrEx>
          <w:tblLook w:val="0000" w:firstRow="0" w:lastRow="0" w:firstColumn="0" w:lastColumn="0" w:noHBand="0" w:noVBand="0"/>
        </w:tblPrEx>
        <w:tc>
          <w:tcPr>
            <w:tcW w:w="992" w:type="dxa"/>
          </w:tcPr>
          <w:p w14:paraId="511C5D0B" w14:textId="77777777" w:rsidR="00047273" w:rsidRPr="00D15A4D" w:rsidRDefault="00047273" w:rsidP="00047273">
            <w:pPr>
              <w:pStyle w:val="Sectiontext"/>
              <w:jc w:val="center"/>
            </w:pPr>
          </w:p>
        </w:tc>
        <w:tc>
          <w:tcPr>
            <w:tcW w:w="8367" w:type="dxa"/>
            <w:gridSpan w:val="3"/>
          </w:tcPr>
          <w:p w14:paraId="482A5B44" w14:textId="77777777" w:rsidR="00047273" w:rsidRPr="00B3101D" w:rsidRDefault="00047273" w:rsidP="00047273">
            <w:pPr>
              <w:pStyle w:val="Sectiontext"/>
              <w:rPr>
                <w:iCs/>
              </w:rPr>
            </w:pPr>
            <w:r>
              <w:rPr>
                <w:iCs/>
              </w:rPr>
              <w:t>Repeal the subsection, substitute:</w:t>
            </w:r>
          </w:p>
        </w:tc>
      </w:tr>
      <w:tr w:rsidR="00047273" w:rsidRPr="00D15A4D" w14:paraId="0276D430" w14:textId="77777777" w:rsidTr="00047273">
        <w:tblPrEx>
          <w:tblLook w:val="0000" w:firstRow="0" w:lastRow="0" w:firstColumn="0" w:lastColumn="0" w:noHBand="0" w:noVBand="0"/>
        </w:tblPrEx>
        <w:tc>
          <w:tcPr>
            <w:tcW w:w="992" w:type="dxa"/>
          </w:tcPr>
          <w:p w14:paraId="34217C00" w14:textId="77777777" w:rsidR="00047273" w:rsidRPr="00D15A4D" w:rsidRDefault="00047273" w:rsidP="00047273">
            <w:pPr>
              <w:pStyle w:val="Sectiontext"/>
              <w:jc w:val="center"/>
            </w:pPr>
            <w:r>
              <w:t>1.</w:t>
            </w:r>
          </w:p>
        </w:tc>
        <w:tc>
          <w:tcPr>
            <w:tcW w:w="8367" w:type="dxa"/>
            <w:gridSpan w:val="3"/>
          </w:tcPr>
          <w:p w14:paraId="039EE9AA" w14:textId="77777777" w:rsidR="00047273" w:rsidRPr="00D15A4D" w:rsidRDefault="00047273" w:rsidP="00047273">
            <w:pPr>
              <w:pStyle w:val="Sectiontext"/>
            </w:pPr>
            <w:r w:rsidRPr="00CF41B6">
              <w:rPr>
                <w:iCs/>
              </w:rPr>
              <w:t xml:space="preserve">A </w:t>
            </w:r>
            <w:r>
              <w:rPr>
                <w:iCs/>
              </w:rPr>
              <w:t>person who meets any of the following</w:t>
            </w:r>
            <w:r w:rsidRPr="00CF41B6">
              <w:rPr>
                <w:iCs/>
              </w:rPr>
              <w:t xml:space="preserve"> is eligible for the reimbursement of the financial loss on the sale of furniture and effects if they choose to sell the items instead of having them removed to another location in Australia.</w:t>
            </w:r>
          </w:p>
        </w:tc>
      </w:tr>
      <w:tr w:rsidR="00047273" w:rsidRPr="00D15A4D" w14:paraId="27346D93" w14:textId="77777777" w:rsidTr="00047273">
        <w:tc>
          <w:tcPr>
            <w:tcW w:w="992" w:type="dxa"/>
          </w:tcPr>
          <w:p w14:paraId="23B6D61C" w14:textId="77777777" w:rsidR="00047273" w:rsidRPr="00D15A4D" w:rsidRDefault="00047273" w:rsidP="00047273">
            <w:pPr>
              <w:pStyle w:val="Sectiontext"/>
              <w:jc w:val="center"/>
              <w:rPr>
                <w:lang w:eastAsia="en-US"/>
              </w:rPr>
            </w:pPr>
          </w:p>
        </w:tc>
        <w:tc>
          <w:tcPr>
            <w:tcW w:w="563" w:type="dxa"/>
          </w:tcPr>
          <w:p w14:paraId="3840AB25" w14:textId="77777777" w:rsidR="00047273" w:rsidRPr="00D15A4D" w:rsidRDefault="00047273" w:rsidP="000B0902">
            <w:pPr>
              <w:pStyle w:val="Sectiontext"/>
              <w:jc w:val="center"/>
              <w:rPr>
                <w:rFonts w:cs="Arial"/>
                <w:iCs/>
                <w:lang w:eastAsia="en-US"/>
              </w:rPr>
            </w:pPr>
            <w:r>
              <w:rPr>
                <w:rFonts w:cs="Arial"/>
                <w:iCs/>
                <w:lang w:eastAsia="en-US"/>
              </w:rPr>
              <w:t>a.</w:t>
            </w:r>
          </w:p>
        </w:tc>
        <w:tc>
          <w:tcPr>
            <w:tcW w:w="7804" w:type="dxa"/>
            <w:gridSpan w:val="2"/>
            <w:hideMark/>
          </w:tcPr>
          <w:p w14:paraId="23F2730D" w14:textId="77777777" w:rsidR="00047273" w:rsidRPr="00D15A4D" w:rsidRDefault="00047273" w:rsidP="00047273">
            <w:pPr>
              <w:pStyle w:val="Sectiontext"/>
              <w:rPr>
                <w:rFonts w:cs="Arial"/>
                <w:iCs/>
                <w:lang w:eastAsia="en-US"/>
              </w:rPr>
            </w:pPr>
            <w:r>
              <w:rPr>
                <w:rFonts w:cs="Arial"/>
                <w:iCs/>
                <w:lang w:eastAsia="en-US"/>
              </w:rPr>
              <w:t>A member.</w:t>
            </w:r>
          </w:p>
        </w:tc>
      </w:tr>
      <w:tr w:rsidR="00047273" w:rsidRPr="00D15A4D" w14:paraId="63152F41" w14:textId="77777777" w:rsidTr="00047273">
        <w:tc>
          <w:tcPr>
            <w:tcW w:w="992" w:type="dxa"/>
          </w:tcPr>
          <w:p w14:paraId="215C6E8E" w14:textId="77777777" w:rsidR="00047273" w:rsidRPr="00D15A4D" w:rsidRDefault="00047273" w:rsidP="00047273">
            <w:pPr>
              <w:pStyle w:val="Sectiontext"/>
              <w:jc w:val="center"/>
              <w:rPr>
                <w:lang w:eastAsia="en-US"/>
              </w:rPr>
            </w:pPr>
          </w:p>
        </w:tc>
        <w:tc>
          <w:tcPr>
            <w:tcW w:w="563" w:type="dxa"/>
          </w:tcPr>
          <w:p w14:paraId="720A025E" w14:textId="77777777" w:rsidR="00047273" w:rsidRPr="00D15A4D" w:rsidRDefault="00047273" w:rsidP="000B0902">
            <w:pPr>
              <w:pStyle w:val="Sectiontext"/>
              <w:jc w:val="center"/>
              <w:rPr>
                <w:rFonts w:cs="Arial"/>
                <w:iCs/>
                <w:lang w:eastAsia="en-US"/>
              </w:rPr>
            </w:pPr>
            <w:r>
              <w:rPr>
                <w:rFonts w:cs="Arial"/>
                <w:iCs/>
                <w:lang w:eastAsia="en-US"/>
              </w:rPr>
              <w:t>b.</w:t>
            </w:r>
          </w:p>
        </w:tc>
        <w:tc>
          <w:tcPr>
            <w:tcW w:w="7804" w:type="dxa"/>
            <w:gridSpan w:val="2"/>
            <w:hideMark/>
          </w:tcPr>
          <w:p w14:paraId="0509C69D" w14:textId="77777777" w:rsidR="00047273" w:rsidRPr="00D15A4D" w:rsidRDefault="00047273" w:rsidP="00047273">
            <w:pPr>
              <w:pStyle w:val="Sectiontext"/>
              <w:rPr>
                <w:rFonts w:cs="Arial"/>
                <w:iCs/>
                <w:lang w:eastAsia="en-US"/>
              </w:rPr>
            </w:pPr>
            <w:r>
              <w:rPr>
                <w:rFonts w:cs="Arial"/>
                <w:iCs/>
                <w:lang w:eastAsia="en-US"/>
              </w:rPr>
              <w:t>A person recognised as resident family of a deceased member.</w:t>
            </w:r>
          </w:p>
        </w:tc>
      </w:tr>
      <w:tr w:rsidR="00047273" w:rsidRPr="00D15A4D" w14:paraId="7652CDDB" w14:textId="77777777" w:rsidTr="00047273">
        <w:tc>
          <w:tcPr>
            <w:tcW w:w="992" w:type="dxa"/>
          </w:tcPr>
          <w:p w14:paraId="3EC2AF9F" w14:textId="77777777" w:rsidR="00047273" w:rsidRPr="00D15A4D" w:rsidRDefault="00047273" w:rsidP="00047273">
            <w:pPr>
              <w:pStyle w:val="Sectiontext"/>
              <w:jc w:val="center"/>
              <w:rPr>
                <w:lang w:eastAsia="en-US"/>
              </w:rPr>
            </w:pPr>
          </w:p>
        </w:tc>
        <w:tc>
          <w:tcPr>
            <w:tcW w:w="563" w:type="dxa"/>
          </w:tcPr>
          <w:p w14:paraId="4DD84CE3" w14:textId="77777777" w:rsidR="00047273" w:rsidRPr="00D15A4D" w:rsidRDefault="00047273" w:rsidP="000B0902">
            <w:pPr>
              <w:pStyle w:val="Sectiontext"/>
              <w:jc w:val="center"/>
              <w:rPr>
                <w:rFonts w:cs="Arial"/>
                <w:iCs/>
                <w:lang w:eastAsia="en-US"/>
              </w:rPr>
            </w:pPr>
            <w:r>
              <w:rPr>
                <w:rFonts w:cs="Arial"/>
                <w:iCs/>
                <w:lang w:eastAsia="en-US"/>
              </w:rPr>
              <w:t>c.</w:t>
            </w:r>
          </w:p>
        </w:tc>
        <w:tc>
          <w:tcPr>
            <w:tcW w:w="7804" w:type="dxa"/>
            <w:gridSpan w:val="2"/>
            <w:hideMark/>
          </w:tcPr>
          <w:p w14:paraId="7E0A9067" w14:textId="77777777" w:rsidR="00047273" w:rsidRPr="00D15A4D" w:rsidRDefault="00047273" w:rsidP="00047273">
            <w:pPr>
              <w:pStyle w:val="Sectiontext"/>
              <w:rPr>
                <w:rFonts w:cs="Arial"/>
                <w:iCs/>
                <w:lang w:eastAsia="en-US"/>
              </w:rPr>
            </w:pPr>
            <w:r>
              <w:rPr>
                <w:rFonts w:cs="Arial"/>
                <w:iCs/>
                <w:lang w:eastAsia="en-US"/>
              </w:rPr>
              <w:t xml:space="preserve">A person recognised as a recognised other person of a deceased member. </w:t>
            </w:r>
          </w:p>
        </w:tc>
      </w:tr>
      <w:tr w:rsidR="00047273" w:rsidRPr="00D15A4D" w14:paraId="107901FF" w14:textId="77777777" w:rsidTr="00047273">
        <w:tblPrEx>
          <w:tblLook w:val="0000" w:firstRow="0" w:lastRow="0" w:firstColumn="0" w:lastColumn="0" w:noHBand="0" w:noVBand="0"/>
        </w:tblPrEx>
        <w:tc>
          <w:tcPr>
            <w:tcW w:w="992" w:type="dxa"/>
          </w:tcPr>
          <w:p w14:paraId="61B02FEF" w14:textId="6EBB843C" w:rsidR="00047273" w:rsidRPr="00991733" w:rsidRDefault="009D0654" w:rsidP="00047273">
            <w:pPr>
              <w:pStyle w:val="Heading5"/>
            </w:pPr>
            <w:r>
              <w:t>25</w:t>
            </w:r>
          </w:p>
        </w:tc>
        <w:tc>
          <w:tcPr>
            <w:tcW w:w="8367" w:type="dxa"/>
            <w:gridSpan w:val="3"/>
          </w:tcPr>
          <w:p w14:paraId="3F2BDAE3" w14:textId="77777777" w:rsidR="00047273" w:rsidRPr="00991733" w:rsidRDefault="00047273" w:rsidP="00047273">
            <w:pPr>
              <w:pStyle w:val="Heading5"/>
            </w:pPr>
            <w:r>
              <w:t>Subsection 6.2.2.2 (note)</w:t>
            </w:r>
            <w:r w:rsidRPr="00991733">
              <w:t xml:space="preserve"> </w:t>
            </w:r>
          </w:p>
        </w:tc>
      </w:tr>
      <w:tr w:rsidR="00047273" w:rsidRPr="00D15A4D" w14:paraId="5FA1A665" w14:textId="77777777" w:rsidTr="00047273">
        <w:tblPrEx>
          <w:tblLook w:val="0000" w:firstRow="0" w:lastRow="0" w:firstColumn="0" w:lastColumn="0" w:noHBand="0" w:noVBand="0"/>
        </w:tblPrEx>
        <w:tc>
          <w:tcPr>
            <w:tcW w:w="992" w:type="dxa"/>
          </w:tcPr>
          <w:p w14:paraId="0D4E4AB6" w14:textId="77777777" w:rsidR="00047273" w:rsidRPr="00D15A4D" w:rsidRDefault="00047273" w:rsidP="00047273">
            <w:pPr>
              <w:pStyle w:val="Sectiontext"/>
              <w:jc w:val="center"/>
            </w:pPr>
          </w:p>
        </w:tc>
        <w:tc>
          <w:tcPr>
            <w:tcW w:w="8367" w:type="dxa"/>
            <w:gridSpan w:val="3"/>
          </w:tcPr>
          <w:p w14:paraId="0F94EF01" w14:textId="4AD5D543" w:rsidR="00047273" w:rsidRPr="00D15A4D" w:rsidRDefault="00047273" w:rsidP="00D53395">
            <w:pPr>
              <w:pStyle w:val="Sectiontext"/>
            </w:pPr>
            <w:r>
              <w:rPr>
                <w:iCs/>
              </w:rPr>
              <w:t xml:space="preserve">After “their adult dependant”, </w:t>
            </w:r>
            <w:r w:rsidR="00D53395">
              <w:rPr>
                <w:iCs/>
              </w:rPr>
              <w:t xml:space="preserve">substitute </w:t>
            </w:r>
            <w:r>
              <w:rPr>
                <w:iCs/>
              </w:rPr>
              <w:t>“an</w:t>
            </w:r>
            <w:r w:rsidRPr="00DE5D27">
              <w:rPr>
                <w:iCs/>
              </w:rPr>
              <w:t xml:space="preserve"> adult</w:t>
            </w:r>
            <w:r>
              <w:rPr>
                <w:iCs/>
              </w:rPr>
              <w:t xml:space="preserve"> who is recognised as resident family</w:t>
            </w:r>
            <w:r>
              <w:t>”.</w:t>
            </w:r>
            <w:r>
              <w:rPr>
                <w:iCs/>
              </w:rPr>
              <w:t xml:space="preserve"> </w:t>
            </w:r>
          </w:p>
        </w:tc>
      </w:tr>
      <w:tr w:rsidR="00047273" w:rsidRPr="00D15A4D" w14:paraId="70EFA25C" w14:textId="77777777" w:rsidTr="00047273">
        <w:tblPrEx>
          <w:tblLook w:val="0000" w:firstRow="0" w:lastRow="0" w:firstColumn="0" w:lastColumn="0" w:noHBand="0" w:noVBand="0"/>
        </w:tblPrEx>
        <w:tc>
          <w:tcPr>
            <w:tcW w:w="992" w:type="dxa"/>
          </w:tcPr>
          <w:p w14:paraId="577950E6" w14:textId="6A17D506" w:rsidR="00047273" w:rsidRPr="00991733" w:rsidRDefault="009D0654" w:rsidP="00047273">
            <w:pPr>
              <w:pStyle w:val="Heading5"/>
            </w:pPr>
            <w:r>
              <w:t>26</w:t>
            </w:r>
          </w:p>
        </w:tc>
        <w:tc>
          <w:tcPr>
            <w:tcW w:w="8367" w:type="dxa"/>
            <w:gridSpan w:val="3"/>
          </w:tcPr>
          <w:p w14:paraId="64216A15" w14:textId="77777777" w:rsidR="00047273" w:rsidRPr="00991733" w:rsidRDefault="00047273" w:rsidP="00047273">
            <w:pPr>
              <w:pStyle w:val="Heading5"/>
            </w:pPr>
            <w:r>
              <w:t>Subparagraph 6.2.4.1.b.i</w:t>
            </w:r>
            <w:r w:rsidRPr="00991733">
              <w:t xml:space="preserve"> </w:t>
            </w:r>
          </w:p>
        </w:tc>
      </w:tr>
      <w:tr w:rsidR="00047273" w:rsidRPr="00D15A4D" w14:paraId="25C8EBD5" w14:textId="77777777" w:rsidTr="00047273">
        <w:tblPrEx>
          <w:tblLook w:val="0000" w:firstRow="0" w:lastRow="0" w:firstColumn="0" w:lastColumn="0" w:noHBand="0" w:noVBand="0"/>
        </w:tblPrEx>
        <w:tc>
          <w:tcPr>
            <w:tcW w:w="992" w:type="dxa"/>
          </w:tcPr>
          <w:p w14:paraId="3434917E" w14:textId="77777777" w:rsidR="00047273" w:rsidRPr="00D15A4D" w:rsidRDefault="00047273" w:rsidP="00047273">
            <w:pPr>
              <w:pStyle w:val="Sectiontext"/>
              <w:jc w:val="center"/>
            </w:pPr>
          </w:p>
        </w:tc>
        <w:tc>
          <w:tcPr>
            <w:tcW w:w="8367" w:type="dxa"/>
            <w:gridSpan w:val="3"/>
          </w:tcPr>
          <w:p w14:paraId="5FBE622B" w14:textId="77777777" w:rsidR="00047273" w:rsidRPr="00D15A4D" w:rsidRDefault="00047273" w:rsidP="00047273">
            <w:pPr>
              <w:pStyle w:val="Sectiontext"/>
            </w:pPr>
            <w:r>
              <w:rPr>
                <w:iCs/>
              </w:rPr>
              <w:t>Repeal the subparagraph, substitute:</w:t>
            </w:r>
          </w:p>
        </w:tc>
      </w:tr>
      <w:tr w:rsidR="00047273" w:rsidRPr="00D15A4D" w14:paraId="5706222A" w14:textId="77777777" w:rsidTr="00047273">
        <w:tc>
          <w:tcPr>
            <w:tcW w:w="992" w:type="dxa"/>
          </w:tcPr>
          <w:p w14:paraId="280C068C" w14:textId="77777777" w:rsidR="00047273" w:rsidRPr="00D15A4D" w:rsidRDefault="00047273" w:rsidP="00047273">
            <w:pPr>
              <w:pStyle w:val="Sectiontext"/>
              <w:jc w:val="center"/>
              <w:rPr>
                <w:lang w:eastAsia="en-US"/>
              </w:rPr>
            </w:pPr>
          </w:p>
        </w:tc>
        <w:tc>
          <w:tcPr>
            <w:tcW w:w="563" w:type="dxa"/>
          </w:tcPr>
          <w:p w14:paraId="7063FD3A" w14:textId="77777777" w:rsidR="00047273" w:rsidRPr="00D15A4D" w:rsidRDefault="00047273" w:rsidP="00047273">
            <w:pPr>
              <w:pStyle w:val="Sectiontext"/>
              <w:rPr>
                <w:rFonts w:cs="Arial"/>
                <w:iCs/>
                <w:lang w:eastAsia="en-US"/>
              </w:rPr>
            </w:pPr>
          </w:p>
        </w:tc>
        <w:tc>
          <w:tcPr>
            <w:tcW w:w="567" w:type="dxa"/>
            <w:hideMark/>
          </w:tcPr>
          <w:p w14:paraId="46F68824" w14:textId="77777777" w:rsidR="00047273" w:rsidRPr="00D15A4D" w:rsidRDefault="00047273"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AD1A078" w14:textId="698DE680" w:rsidR="00047273" w:rsidRPr="00D15A4D" w:rsidRDefault="00047273" w:rsidP="00047273">
            <w:pPr>
              <w:pStyle w:val="Sectiontext"/>
              <w:rPr>
                <w:rFonts w:cs="Arial"/>
                <w:iCs/>
                <w:lang w:eastAsia="en-US"/>
              </w:rPr>
            </w:pPr>
            <w:r>
              <w:rPr>
                <w:rFonts w:cs="Arial"/>
                <w:iCs/>
                <w:lang w:eastAsia="en-US"/>
              </w:rPr>
              <w:t>They are a member who has unaccompanied resident family and no accompanied resident family</w:t>
            </w:r>
            <w:r w:rsidR="00A81675">
              <w:rPr>
                <w:rFonts w:cs="Arial"/>
                <w:iCs/>
                <w:lang w:eastAsia="en-US"/>
              </w:rPr>
              <w:t>,</w:t>
            </w:r>
            <w:r>
              <w:rPr>
                <w:rFonts w:cs="Arial"/>
                <w:iCs/>
                <w:lang w:eastAsia="en-US"/>
              </w:rPr>
              <w:t xml:space="preserve"> or a member with no resident family or recognised other persons.</w:t>
            </w:r>
          </w:p>
        </w:tc>
      </w:tr>
      <w:tr w:rsidR="00047273" w:rsidRPr="00D15A4D" w14:paraId="607DC7D1" w14:textId="77777777" w:rsidTr="00047273">
        <w:tblPrEx>
          <w:tblLook w:val="0000" w:firstRow="0" w:lastRow="0" w:firstColumn="0" w:lastColumn="0" w:noHBand="0" w:noVBand="0"/>
        </w:tblPrEx>
        <w:tc>
          <w:tcPr>
            <w:tcW w:w="992" w:type="dxa"/>
          </w:tcPr>
          <w:p w14:paraId="215987CA" w14:textId="289B0C55" w:rsidR="00047273" w:rsidRPr="00991733" w:rsidRDefault="009D0654" w:rsidP="00047273">
            <w:pPr>
              <w:pStyle w:val="Heading5"/>
            </w:pPr>
            <w:r>
              <w:t>27</w:t>
            </w:r>
          </w:p>
        </w:tc>
        <w:tc>
          <w:tcPr>
            <w:tcW w:w="8367" w:type="dxa"/>
            <w:gridSpan w:val="3"/>
          </w:tcPr>
          <w:p w14:paraId="02BB24C2" w14:textId="77777777" w:rsidR="00047273" w:rsidRPr="00991733" w:rsidRDefault="00047273" w:rsidP="00047273">
            <w:pPr>
              <w:pStyle w:val="Heading5"/>
            </w:pPr>
            <w:r>
              <w:t>Subsection 6.2.4.3 (note)</w:t>
            </w:r>
            <w:r w:rsidRPr="00991733">
              <w:t xml:space="preserve"> </w:t>
            </w:r>
          </w:p>
        </w:tc>
      </w:tr>
      <w:tr w:rsidR="00047273" w:rsidRPr="00D15A4D" w14:paraId="0453C499" w14:textId="77777777" w:rsidTr="00047273">
        <w:tblPrEx>
          <w:tblLook w:val="0000" w:firstRow="0" w:lastRow="0" w:firstColumn="0" w:lastColumn="0" w:noHBand="0" w:noVBand="0"/>
        </w:tblPrEx>
        <w:tc>
          <w:tcPr>
            <w:tcW w:w="992" w:type="dxa"/>
          </w:tcPr>
          <w:p w14:paraId="5467969C" w14:textId="77777777" w:rsidR="00047273" w:rsidRPr="00D15A4D" w:rsidRDefault="00047273" w:rsidP="00047273">
            <w:pPr>
              <w:pStyle w:val="Sectiontext"/>
              <w:jc w:val="center"/>
            </w:pPr>
          </w:p>
        </w:tc>
        <w:tc>
          <w:tcPr>
            <w:tcW w:w="8367" w:type="dxa"/>
            <w:gridSpan w:val="3"/>
          </w:tcPr>
          <w:p w14:paraId="2509CEEB" w14:textId="08633D8A" w:rsidR="00047273" w:rsidRPr="00D15A4D" w:rsidRDefault="00047273" w:rsidP="00047273">
            <w:pPr>
              <w:pStyle w:val="Sectiontext"/>
            </w:pPr>
            <w:r>
              <w:rPr>
                <w:iCs/>
              </w:rPr>
              <w:t xml:space="preserve">After “their adult dependant”, </w:t>
            </w:r>
            <w:r w:rsidR="00D53395">
              <w:rPr>
                <w:iCs/>
              </w:rPr>
              <w:t>substitute</w:t>
            </w:r>
            <w:r>
              <w:rPr>
                <w:iCs/>
              </w:rPr>
              <w:t xml:space="preserve"> “an</w:t>
            </w:r>
            <w:r w:rsidRPr="00DE5D27">
              <w:rPr>
                <w:iCs/>
              </w:rPr>
              <w:t xml:space="preserve"> adult</w:t>
            </w:r>
            <w:r>
              <w:rPr>
                <w:iCs/>
              </w:rPr>
              <w:t xml:space="preserve"> who is recognised as resident family</w:t>
            </w:r>
            <w:r>
              <w:t>”.</w:t>
            </w:r>
            <w:r>
              <w:rPr>
                <w:iCs/>
              </w:rPr>
              <w:t xml:space="preserve"> </w:t>
            </w:r>
          </w:p>
        </w:tc>
      </w:tr>
      <w:tr w:rsidR="00301048" w:rsidRPr="00301048" w14:paraId="1806B2C7" w14:textId="77777777" w:rsidTr="00301048">
        <w:tblPrEx>
          <w:tblLook w:val="0000" w:firstRow="0" w:lastRow="0" w:firstColumn="0" w:lastColumn="0" w:noHBand="0" w:noVBand="0"/>
        </w:tblPrEx>
        <w:tc>
          <w:tcPr>
            <w:tcW w:w="992" w:type="dxa"/>
          </w:tcPr>
          <w:p w14:paraId="0C626D72" w14:textId="77777777" w:rsidR="00301048" w:rsidRPr="00AB6795" w:rsidRDefault="00301048" w:rsidP="00301048">
            <w:pPr>
              <w:pStyle w:val="Heading5"/>
            </w:pPr>
            <w:r w:rsidRPr="00AB6795">
              <w:t>28</w:t>
            </w:r>
          </w:p>
        </w:tc>
        <w:tc>
          <w:tcPr>
            <w:tcW w:w="8367" w:type="dxa"/>
            <w:gridSpan w:val="3"/>
          </w:tcPr>
          <w:p w14:paraId="370D65C9" w14:textId="3FEF0DC5" w:rsidR="00301048" w:rsidRPr="00AB6795" w:rsidRDefault="00301048" w:rsidP="00301048">
            <w:pPr>
              <w:pStyle w:val="Heading5"/>
            </w:pPr>
            <w:r w:rsidRPr="00AB6795">
              <w:t>Paragraph 6.2.5.5.b</w:t>
            </w:r>
          </w:p>
        </w:tc>
      </w:tr>
      <w:tr w:rsidR="00301048" w:rsidRPr="00301048" w14:paraId="5BCFB506" w14:textId="77777777" w:rsidTr="00301048">
        <w:tblPrEx>
          <w:tblLook w:val="0000" w:firstRow="0" w:lastRow="0" w:firstColumn="0" w:lastColumn="0" w:noHBand="0" w:noVBand="0"/>
        </w:tblPrEx>
        <w:tc>
          <w:tcPr>
            <w:tcW w:w="992" w:type="dxa"/>
          </w:tcPr>
          <w:p w14:paraId="54053F34" w14:textId="77777777" w:rsidR="00301048" w:rsidRPr="00AB6795" w:rsidRDefault="00301048" w:rsidP="00301048">
            <w:pPr>
              <w:pStyle w:val="Sectiontext"/>
              <w:jc w:val="center"/>
            </w:pPr>
          </w:p>
        </w:tc>
        <w:tc>
          <w:tcPr>
            <w:tcW w:w="8367" w:type="dxa"/>
            <w:gridSpan w:val="3"/>
          </w:tcPr>
          <w:p w14:paraId="68568F98" w14:textId="09AD03EB" w:rsidR="00301048" w:rsidRPr="00AB6795" w:rsidRDefault="00301048" w:rsidP="00301048">
            <w:pPr>
              <w:pStyle w:val="Sectiontext"/>
            </w:pPr>
            <w:r w:rsidRPr="00AB6795">
              <w:rPr>
                <w:iCs/>
              </w:rPr>
              <w:t>Omit “and their dependants”, substitute “, their resident family or a recognised other person”.</w:t>
            </w:r>
          </w:p>
        </w:tc>
      </w:tr>
      <w:tr w:rsidR="00C3498A" w:rsidRPr="00D15A4D" w14:paraId="32109092" w14:textId="77777777" w:rsidTr="00301306">
        <w:tblPrEx>
          <w:tblLook w:val="0000" w:firstRow="0" w:lastRow="0" w:firstColumn="0" w:lastColumn="0" w:noHBand="0" w:noVBand="0"/>
        </w:tblPrEx>
        <w:tc>
          <w:tcPr>
            <w:tcW w:w="992" w:type="dxa"/>
          </w:tcPr>
          <w:p w14:paraId="7305BFD5" w14:textId="739696E5" w:rsidR="00C3498A" w:rsidRPr="00991733" w:rsidRDefault="006F0F22" w:rsidP="00301306">
            <w:pPr>
              <w:pStyle w:val="Heading5"/>
            </w:pPr>
            <w:r>
              <w:lastRenderedPageBreak/>
              <w:t>29</w:t>
            </w:r>
          </w:p>
        </w:tc>
        <w:tc>
          <w:tcPr>
            <w:tcW w:w="8367" w:type="dxa"/>
            <w:gridSpan w:val="3"/>
          </w:tcPr>
          <w:p w14:paraId="3E9D4298" w14:textId="77777777" w:rsidR="00C3498A" w:rsidRPr="00991733" w:rsidRDefault="00C3498A" w:rsidP="00301306">
            <w:pPr>
              <w:pStyle w:val="Heading5"/>
            </w:pPr>
            <w:r>
              <w:t>Section 6.3.1</w:t>
            </w:r>
          </w:p>
        </w:tc>
      </w:tr>
      <w:tr w:rsidR="00C3498A" w:rsidRPr="00D15A4D" w14:paraId="7D451E81" w14:textId="77777777" w:rsidTr="00301306">
        <w:tblPrEx>
          <w:tblLook w:val="0000" w:firstRow="0" w:lastRow="0" w:firstColumn="0" w:lastColumn="0" w:noHBand="0" w:noVBand="0"/>
        </w:tblPrEx>
        <w:tc>
          <w:tcPr>
            <w:tcW w:w="992" w:type="dxa"/>
          </w:tcPr>
          <w:p w14:paraId="4086F23A" w14:textId="77777777" w:rsidR="00C3498A" w:rsidRPr="00D15A4D" w:rsidRDefault="00C3498A" w:rsidP="00301306">
            <w:pPr>
              <w:pStyle w:val="Sectiontext"/>
              <w:jc w:val="center"/>
            </w:pPr>
          </w:p>
        </w:tc>
        <w:tc>
          <w:tcPr>
            <w:tcW w:w="8367" w:type="dxa"/>
            <w:gridSpan w:val="3"/>
          </w:tcPr>
          <w:p w14:paraId="140775F6" w14:textId="77777777" w:rsidR="00C3498A" w:rsidRPr="00D15A4D" w:rsidRDefault="00C3498A" w:rsidP="00301306">
            <w:pPr>
              <w:pStyle w:val="Sectiontext"/>
            </w:pPr>
            <w:r>
              <w:rPr>
                <w:iCs/>
              </w:rPr>
              <w:t>Omit “posting location” wherever occurring, substitute “housing benefit location”.</w:t>
            </w:r>
          </w:p>
        </w:tc>
      </w:tr>
      <w:tr w:rsidR="00C3498A" w:rsidRPr="00D15A4D" w14:paraId="40E326F5" w14:textId="77777777" w:rsidTr="00301306">
        <w:tblPrEx>
          <w:tblLook w:val="0000" w:firstRow="0" w:lastRow="0" w:firstColumn="0" w:lastColumn="0" w:noHBand="0" w:noVBand="0"/>
        </w:tblPrEx>
        <w:tc>
          <w:tcPr>
            <w:tcW w:w="992" w:type="dxa"/>
          </w:tcPr>
          <w:p w14:paraId="5FB02748" w14:textId="17B7FD0D" w:rsidR="00C3498A" w:rsidRPr="00991733" w:rsidRDefault="006F0F22" w:rsidP="00301306">
            <w:pPr>
              <w:pStyle w:val="Heading5"/>
            </w:pPr>
            <w:r>
              <w:t>30</w:t>
            </w:r>
          </w:p>
        </w:tc>
        <w:tc>
          <w:tcPr>
            <w:tcW w:w="8367" w:type="dxa"/>
            <w:gridSpan w:val="3"/>
          </w:tcPr>
          <w:p w14:paraId="03DFEF12" w14:textId="77777777" w:rsidR="00C3498A" w:rsidRPr="00991733" w:rsidRDefault="00C3498A" w:rsidP="00301306">
            <w:pPr>
              <w:pStyle w:val="Heading5"/>
            </w:pPr>
            <w:r>
              <w:t>Section 6.3.1</w:t>
            </w:r>
          </w:p>
        </w:tc>
      </w:tr>
      <w:tr w:rsidR="00C3498A" w:rsidRPr="00D15A4D" w14:paraId="329CF7D0" w14:textId="77777777" w:rsidTr="00301306">
        <w:tblPrEx>
          <w:tblLook w:val="0000" w:firstRow="0" w:lastRow="0" w:firstColumn="0" w:lastColumn="0" w:noHBand="0" w:noVBand="0"/>
        </w:tblPrEx>
        <w:tc>
          <w:tcPr>
            <w:tcW w:w="992" w:type="dxa"/>
          </w:tcPr>
          <w:p w14:paraId="655A5F4A" w14:textId="77777777" w:rsidR="00C3498A" w:rsidRPr="00D15A4D" w:rsidRDefault="00C3498A" w:rsidP="00301306">
            <w:pPr>
              <w:pStyle w:val="Sectiontext"/>
              <w:jc w:val="center"/>
            </w:pPr>
          </w:p>
        </w:tc>
        <w:tc>
          <w:tcPr>
            <w:tcW w:w="8367" w:type="dxa"/>
            <w:gridSpan w:val="3"/>
          </w:tcPr>
          <w:p w14:paraId="5706955D" w14:textId="77777777" w:rsidR="00C3498A" w:rsidRPr="00D15A4D" w:rsidRDefault="00C3498A" w:rsidP="00301306">
            <w:pPr>
              <w:pStyle w:val="Sectiontext"/>
            </w:pPr>
            <w:r>
              <w:rPr>
                <w:iCs/>
              </w:rPr>
              <w:t>Omit “dependants”, substitute “resident family and recognised other persons”.</w:t>
            </w:r>
          </w:p>
        </w:tc>
      </w:tr>
      <w:tr w:rsidR="00C3498A" w:rsidRPr="00D15A4D" w14:paraId="10E1F46A" w14:textId="77777777" w:rsidTr="00301306">
        <w:tblPrEx>
          <w:tblLook w:val="0000" w:firstRow="0" w:lastRow="0" w:firstColumn="0" w:lastColumn="0" w:noHBand="0" w:noVBand="0"/>
        </w:tblPrEx>
        <w:tc>
          <w:tcPr>
            <w:tcW w:w="992" w:type="dxa"/>
          </w:tcPr>
          <w:p w14:paraId="4ADBB709" w14:textId="5398DA6D" w:rsidR="00C3498A" w:rsidRPr="00991733" w:rsidRDefault="006F0F22" w:rsidP="00301306">
            <w:pPr>
              <w:pStyle w:val="Heading5"/>
            </w:pPr>
            <w:r>
              <w:t>31</w:t>
            </w:r>
          </w:p>
        </w:tc>
        <w:tc>
          <w:tcPr>
            <w:tcW w:w="8367" w:type="dxa"/>
            <w:gridSpan w:val="3"/>
          </w:tcPr>
          <w:p w14:paraId="6A09B141" w14:textId="77777777" w:rsidR="00C3498A" w:rsidRPr="00991733" w:rsidRDefault="00C3498A" w:rsidP="00301306">
            <w:pPr>
              <w:pStyle w:val="Heading5"/>
            </w:pPr>
            <w:r>
              <w:t>Section 6.3.3</w:t>
            </w:r>
          </w:p>
        </w:tc>
      </w:tr>
      <w:tr w:rsidR="00C3498A" w:rsidRPr="00D15A4D" w14:paraId="1F2C0D0F" w14:textId="77777777" w:rsidTr="00301306">
        <w:tblPrEx>
          <w:tblLook w:val="0000" w:firstRow="0" w:lastRow="0" w:firstColumn="0" w:lastColumn="0" w:noHBand="0" w:noVBand="0"/>
        </w:tblPrEx>
        <w:tc>
          <w:tcPr>
            <w:tcW w:w="992" w:type="dxa"/>
          </w:tcPr>
          <w:p w14:paraId="476A4C44" w14:textId="77777777" w:rsidR="00C3498A" w:rsidRPr="00D15A4D" w:rsidRDefault="00C3498A" w:rsidP="00301306">
            <w:pPr>
              <w:pStyle w:val="Sectiontext"/>
              <w:jc w:val="center"/>
            </w:pPr>
          </w:p>
        </w:tc>
        <w:tc>
          <w:tcPr>
            <w:tcW w:w="8367" w:type="dxa"/>
            <w:gridSpan w:val="3"/>
          </w:tcPr>
          <w:p w14:paraId="53FCAAAA" w14:textId="77777777" w:rsidR="00C3498A" w:rsidRPr="00D15A4D" w:rsidRDefault="00C3498A" w:rsidP="00301306">
            <w:pPr>
              <w:pStyle w:val="Sectiontext"/>
            </w:pPr>
            <w:r>
              <w:rPr>
                <w:iCs/>
              </w:rPr>
              <w:t>Repeal the section, substitute:</w:t>
            </w:r>
          </w:p>
        </w:tc>
      </w:tr>
    </w:tbl>
    <w:p w14:paraId="77FDAEFE" w14:textId="77777777" w:rsidR="00C3498A" w:rsidRDefault="00C3498A" w:rsidP="00C3498A">
      <w:pPr>
        <w:pStyle w:val="Heading5"/>
      </w:pPr>
      <w:r>
        <w:t>6.3.3</w:t>
      </w:r>
      <w:r w:rsidRPr="00991733">
        <w:t>    </w:t>
      </w:r>
      <w:r>
        <w:t>Uplift travel benefits</w:t>
      </w:r>
    </w:p>
    <w:tbl>
      <w:tblPr>
        <w:tblW w:w="9359" w:type="dxa"/>
        <w:tblInd w:w="113" w:type="dxa"/>
        <w:tblLayout w:type="fixed"/>
        <w:tblLook w:val="04A0" w:firstRow="1" w:lastRow="0" w:firstColumn="1" w:lastColumn="0" w:noHBand="0" w:noVBand="1"/>
      </w:tblPr>
      <w:tblGrid>
        <w:gridCol w:w="992"/>
        <w:gridCol w:w="563"/>
        <w:gridCol w:w="567"/>
        <w:gridCol w:w="7237"/>
      </w:tblGrid>
      <w:tr w:rsidR="00C3498A" w:rsidRPr="00D15A4D" w14:paraId="3405776A" w14:textId="77777777" w:rsidTr="00301306">
        <w:tc>
          <w:tcPr>
            <w:tcW w:w="992" w:type="dxa"/>
          </w:tcPr>
          <w:p w14:paraId="5A2F4F77" w14:textId="77777777" w:rsidR="00C3498A" w:rsidRPr="00D15A4D" w:rsidRDefault="00C3498A" w:rsidP="00301306">
            <w:pPr>
              <w:pStyle w:val="Sectiontext"/>
              <w:jc w:val="center"/>
              <w:rPr>
                <w:lang w:eastAsia="en-US"/>
              </w:rPr>
            </w:pPr>
          </w:p>
        </w:tc>
        <w:tc>
          <w:tcPr>
            <w:tcW w:w="8367" w:type="dxa"/>
            <w:gridSpan w:val="3"/>
          </w:tcPr>
          <w:p w14:paraId="6408788C" w14:textId="77777777" w:rsidR="00C3498A" w:rsidRPr="00D15A4D" w:rsidRDefault="00C3498A" w:rsidP="00301306">
            <w:pPr>
              <w:pStyle w:val="Sectiontext"/>
              <w:rPr>
                <w:rFonts w:cs="Arial"/>
                <w:lang w:eastAsia="en-US"/>
              </w:rPr>
            </w:pPr>
            <w:r w:rsidRPr="00D353B3">
              <w:rPr>
                <w:rFonts w:cs="Arial"/>
                <w:lang w:eastAsia="en-US"/>
              </w:rPr>
              <w:t xml:space="preserve">A member is eligible for vehicle allowance calculated under section 9.6.25 for the return travel between their </w:t>
            </w:r>
            <w:r>
              <w:rPr>
                <w:rFonts w:cs="Arial"/>
                <w:lang w:eastAsia="en-US"/>
              </w:rPr>
              <w:t>housing benefit location</w:t>
            </w:r>
            <w:r w:rsidRPr="00D353B3">
              <w:rPr>
                <w:rFonts w:cs="Arial"/>
                <w:lang w:eastAsia="en-US"/>
              </w:rPr>
              <w:t xml:space="preserve"> and their </w:t>
            </w:r>
            <w:r>
              <w:rPr>
                <w:rFonts w:cs="Arial"/>
                <w:lang w:eastAsia="en-US"/>
              </w:rPr>
              <w:t>previous</w:t>
            </w:r>
            <w:r w:rsidRPr="00D353B3">
              <w:rPr>
                <w:rFonts w:cs="Arial"/>
                <w:lang w:eastAsia="en-US"/>
              </w:rPr>
              <w:t xml:space="preserve"> </w:t>
            </w:r>
            <w:r>
              <w:rPr>
                <w:rFonts w:cs="Arial"/>
                <w:lang w:eastAsia="en-US"/>
              </w:rPr>
              <w:t xml:space="preserve">housing benefit location </w:t>
            </w:r>
            <w:r w:rsidRPr="00D353B3">
              <w:rPr>
                <w:rFonts w:cs="Arial"/>
                <w:lang w:eastAsia="en-US"/>
              </w:rPr>
              <w:t>if all of the following apply.</w:t>
            </w:r>
          </w:p>
        </w:tc>
      </w:tr>
      <w:tr w:rsidR="00C3498A" w:rsidRPr="00D15A4D" w14:paraId="33365F9A" w14:textId="77777777" w:rsidTr="00301306">
        <w:tc>
          <w:tcPr>
            <w:tcW w:w="992" w:type="dxa"/>
          </w:tcPr>
          <w:p w14:paraId="50C2EE34" w14:textId="77777777" w:rsidR="00C3498A" w:rsidRPr="00D15A4D" w:rsidRDefault="00C3498A" w:rsidP="00301306">
            <w:pPr>
              <w:pStyle w:val="Sectiontext"/>
              <w:jc w:val="center"/>
              <w:rPr>
                <w:lang w:eastAsia="en-US"/>
              </w:rPr>
            </w:pPr>
          </w:p>
        </w:tc>
        <w:tc>
          <w:tcPr>
            <w:tcW w:w="563" w:type="dxa"/>
            <w:hideMark/>
          </w:tcPr>
          <w:p w14:paraId="613932C8" w14:textId="77777777" w:rsidR="00C3498A" w:rsidRPr="00D15A4D" w:rsidRDefault="00C3498A" w:rsidP="00301306">
            <w:pPr>
              <w:pStyle w:val="Sectiontext"/>
              <w:jc w:val="center"/>
              <w:rPr>
                <w:rFonts w:cs="Arial"/>
                <w:lang w:eastAsia="en-US"/>
              </w:rPr>
            </w:pPr>
            <w:r w:rsidRPr="00D15A4D">
              <w:rPr>
                <w:rFonts w:cs="Arial"/>
                <w:lang w:eastAsia="en-US"/>
              </w:rPr>
              <w:t>a.</w:t>
            </w:r>
          </w:p>
        </w:tc>
        <w:tc>
          <w:tcPr>
            <w:tcW w:w="7804" w:type="dxa"/>
            <w:gridSpan w:val="2"/>
          </w:tcPr>
          <w:p w14:paraId="6A5E0017" w14:textId="77777777" w:rsidR="00C3498A" w:rsidRPr="00D15A4D" w:rsidRDefault="00C3498A" w:rsidP="00301306">
            <w:pPr>
              <w:pStyle w:val="Sectiontext"/>
              <w:rPr>
                <w:rFonts w:cs="Arial"/>
                <w:lang w:eastAsia="en-US"/>
              </w:rPr>
            </w:pPr>
            <w:r w:rsidRPr="00CF3210">
              <w:t xml:space="preserve">The purpose of returning to the </w:t>
            </w:r>
            <w:r>
              <w:t>pervious</w:t>
            </w:r>
            <w:r w:rsidRPr="00CF3210">
              <w:t xml:space="preserve"> </w:t>
            </w:r>
            <w:r>
              <w:t>housing benefit location</w:t>
            </w:r>
            <w:r w:rsidRPr="00CF3210">
              <w:t xml:space="preserve"> is any of the following.</w:t>
            </w:r>
          </w:p>
        </w:tc>
      </w:tr>
      <w:tr w:rsidR="00C3498A" w:rsidRPr="00D15A4D" w14:paraId="6206E80F" w14:textId="77777777" w:rsidTr="00301306">
        <w:tc>
          <w:tcPr>
            <w:tcW w:w="992" w:type="dxa"/>
          </w:tcPr>
          <w:p w14:paraId="47FE6A57" w14:textId="77777777" w:rsidR="00C3498A" w:rsidRPr="00D15A4D" w:rsidRDefault="00C3498A" w:rsidP="00301306">
            <w:pPr>
              <w:pStyle w:val="Sectiontext"/>
              <w:jc w:val="center"/>
              <w:rPr>
                <w:lang w:eastAsia="en-US"/>
              </w:rPr>
            </w:pPr>
          </w:p>
        </w:tc>
        <w:tc>
          <w:tcPr>
            <w:tcW w:w="563" w:type="dxa"/>
          </w:tcPr>
          <w:p w14:paraId="06426BD1" w14:textId="77777777" w:rsidR="00C3498A" w:rsidRPr="00D15A4D" w:rsidRDefault="00C3498A" w:rsidP="00301306">
            <w:pPr>
              <w:pStyle w:val="Sectiontext"/>
              <w:rPr>
                <w:rFonts w:cs="Arial"/>
                <w:iCs/>
                <w:lang w:eastAsia="en-US"/>
              </w:rPr>
            </w:pPr>
          </w:p>
        </w:tc>
        <w:tc>
          <w:tcPr>
            <w:tcW w:w="567" w:type="dxa"/>
            <w:hideMark/>
          </w:tcPr>
          <w:p w14:paraId="3D2EED18"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C4A8616" w14:textId="6684852E" w:rsidR="00C3498A" w:rsidRPr="00D15A4D" w:rsidRDefault="00C3498A" w:rsidP="00986C05">
            <w:pPr>
              <w:pStyle w:val="Sectiontext"/>
              <w:rPr>
                <w:rFonts w:cs="Arial"/>
                <w:iCs/>
                <w:lang w:eastAsia="en-US"/>
              </w:rPr>
            </w:pPr>
            <w:r w:rsidRPr="00CF3210">
              <w:t xml:space="preserve">To supervise the uplift of furniture and effects at their </w:t>
            </w:r>
            <w:r w:rsidR="00986C05">
              <w:t>previous</w:t>
            </w:r>
            <w:r w:rsidR="00986C05" w:rsidRPr="00CF3210">
              <w:t xml:space="preserve"> </w:t>
            </w:r>
            <w:r>
              <w:t>housing benefit</w:t>
            </w:r>
            <w:r w:rsidRPr="00CF3210">
              <w:t xml:space="preserve"> location.</w:t>
            </w:r>
          </w:p>
        </w:tc>
      </w:tr>
      <w:tr w:rsidR="00C3498A" w:rsidRPr="00D15A4D" w14:paraId="0CDF0DF0" w14:textId="77777777" w:rsidTr="00301306">
        <w:tc>
          <w:tcPr>
            <w:tcW w:w="992" w:type="dxa"/>
          </w:tcPr>
          <w:p w14:paraId="3E018122" w14:textId="77777777" w:rsidR="00C3498A" w:rsidRPr="00D15A4D" w:rsidRDefault="00C3498A" w:rsidP="00301306">
            <w:pPr>
              <w:pStyle w:val="Sectiontext"/>
              <w:jc w:val="center"/>
              <w:rPr>
                <w:lang w:eastAsia="en-US"/>
              </w:rPr>
            </w:pPr>
          </w:p>
        </w:tc>
        <w:tc>
          <w:tcPr>
            <w:tcW w:w="563" w:type="dxa"/>
          </w:tcPr>
          <w:p w14:paraId="5AC3CE97" w14:textId="77777777" w:rsidR="00C3498A" w:rsidRPr="00D15A4D" w:rsidRDefault="00C3498A" w:rsidP="00301306">
            <w:pPr>
              <w:pStyle w:val="Sectiontext"/>
              <w:rPr>
                <w:rFonts w:cs="Arial"/>
                <w:iCs/>
                <w:lang w:eastAsia="en-US"/>
              </w:rPr>
            </w:pPr>
          </w:p>
        </w:tc>
        <w:tc>
          <w:tcPr>
            <w:tcW w:w="567" w:type="dxa"/>
            <w:hideMark/>
          </w:tcPr>
          <w:p w14:paraId="24D95D82"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41E51839" w14:textId="77777777" w:rsidR="00C3498A" w:rsidRPr="00D15A4D" w:rsidRDefault="00C3498A" w:rsidP="00301306">
            <w:pPr>
              <w:pStyle w:val="Sectiontext"/>
              <w:rPr>
                <w:rFonts w:cs="Arial"/>
                <w:iCs/>
                <w:lang w:eastAsia="en-US"/>
              </w:rPr>
            </w:pPr>
            <w:r w:rsidRPr="00BD23E2">
              <w:t xml:space="preserve">To accompany their </w:t>
            </w:r>
            <w:r>
              <w:t>resident family</w:t>
            </w:r>
            <w:r w:rsidRPr="00BD23E2">
              <w:t xml:space="preserve"> to the member’s </w:t>
            </w:r>
            <w:r>
              <w:t>housing benefit</w:t>
            </w:r>
            <w:r w:rsidRPr="00BD23E2">
              <w:t xml:space="preserve"> location.</w:t>
            </w:r>
          </w:p>
        </w:tc>
      </w:tr>
      <w:tr w:rsidR="00C3498A" w:rsidRPr="00D15A4D" w14:paraId="51F2E40A" w14:textId="77777777" w:rsidTr="00301306">
        <w:tc>
          <w:tcPr>
            <w:tcW w:w="992" w:type="dxa"/>
          </w:tcPr>
          <w:p w14:paraId="642671BF" w14:textId="77777777" w:rsidR="00C3498A" w:rsidRPr="00D15A4D" w:rsidRDefault="00C3498A" w:rsidP="00301306">
            <w:pPr>
              <w:pStyle w:val="Sectiontext"/>
              <w:jc w:val="center"/>
              <w:rPr>
                <w:lang w:eastAsia="en-US"/>
              </w:rPr>
            </w:pPr>
          </w:p>
        </w:tc>
        <w:tc>
          <w:tcPr>
            <w:tcW w:w="563" w:type="dxa"/>
            <w:hideMark/>
          </w:tcPr>
          <w:p w14:paraId="31E6AA1E"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791912CB" w14:textId="77777777" w:rsidR="00C3498A" w:rsidRPr="00D15A4D" w:rsidRDefault="00C3498A" w:rsidP="00301306">
            <w:pPr>
              <w:pStyle w:val="Sectiontext"/>
              <w:rPr>
                <w:rFonts w:cs="Arial"/>
                <w:lang w:eastAsia="en-US"/>
              </w:rPr>
            </w:pPr>
            <w:r w:rsidRPr="00BD23E2">
              <w:t xml:space="preserve">The member has commenced duty in their </w:t>
            </w:r>
            <w:r>
              <w:t>primary service</w:t>
            </w:r>
            <w:r w:rsidRPr="00BD23E2">
              <w:t xml:space="preserve"> location before their removal from their </w:t>
            </w:r>
            <w:r>
              <w:t>pervious</w:t>
            </w:r>
            <w:r w:rsidRPr="00BD23E2">
              <w:t xml:space="preserve"> </w:t>
            </w:r>
            <w:r>
              <w:t>housing benefit location</w:t>
            </w:r>
            <w:r w:rsidRPr="00BD23E2">
              <w:t xml:space="preserve"> commences.</w:t>
            </w:r>
          </w:p>
        </w:tc>
      </w:tr>
      <w:tr w:rsidR="00C3498A" w:rsidRPr="00D15A4D" w14:paraId="18608DA3" w14:textId="77777777" w:rsidTr="00301306">
        <w:tc>
          <w:tcPr>
            <w:tcW w:w="992" w:type="dxa"/>
          </w:tcPr>
          <w:p w14:paraId="6E233BDB" w14:textId="77777777" w:rsidR="00C3498A" w:rsidRPr="00D15A4D" w:rsidRDefault="00C3498A" w:rsidP="00301306">
            <w:pPr>
              <w:pStyle w:val="Sectiontext"/>
              <w:jc w:val="center"/>
              <w:rPr>
                <w:lang w:eastAsia="en-US"/>
              </w:rPr>
            </w:pPr>
          </w:p>
        </w:tc>
        <w:tc>
          <w:tcPr>
            <w:tcW w:w="8367" w:type="dxa"/>
            <w:gridSpan w:val="3"/>
          </w:tcPr>
          <w:p w14:paraId="58BC33CC" w14:textId="56DB24E2" w:rsidR="00C3498A" w:rsidRPr="00F3632A" w:rsidRDefault="00C3498A" w:rsidP="00F3632A">
            <w:pPr>
              <w:pStyle w:val="Sectiontext"/>
              <w:ind w:left="703" w:hanging="703"/>
              <w:rPr>
                <w:rFonts w:cs="Arial"/>
                <w:sz w:val="18"/>
                <w:szCs w:val="18"/>
                <w:lang w:eastAsia="en-US"/>
              </w:rPr>
            </w:pPr>
            <w:r w:rsidRPr="00F3632A">
              <w:rPr>
                <w:rFonts w:cs="Arial"/>
                <w:b/>
                <w:sz w:val="18"/>
                <w:szCs w:val="18"/>
                <w:lang w:eastAsia="en-US"/>
              </w:rPr>
              <w:t xml:space="preserve">Note 1: </w:t>
            </w:r>
            <w:r w:rsidR="00F3632A">
              <w:rPr>
                <w:rFonts w:cs="Arial"/>
                <w:b/>
                <w:sz w:val="18"/>
                <w:szCs w:val="18"/>
                <w:lang w:eastAsia="en-US"/>
              </w:rPr>
              <w:tab/>
            </w:r>
            <w:r w:rsidRPr="00F3632A">
              <w:rPr>
                <w:rFonts w:cs="Arial"/>
                <w:sz w:val="18"/>
                <w:szCs w:val="18"/>
                <w:lang w:eastAsia="en-US"/>
              </w:rPr>
              <w:t>A member may only receive this benefit once for each removal.</w:t>
            </w:r>
          </w:p>
          <w:p w14:paraId="471C0109" w14:textId="13CDEF7C" w:rsidR="00C3498A" w:rsidRPr="00F3632A" w:rsidRDefault="00C3498A" w:rsidP="00F3632A">
            <w:pPr>
              <w:pStyle w:val="Sectiontext"/>
              <w:ind w:left="703" w:hanging="703"/>
              <w:rPr>
                <w:rFonts w:cs="Arial"/>
                <w:b/>
                <w:sz w:val="18"/>
                <w:szCs w:val="18"/>
                <w:lang w:eastAsia="en-US"/>
              </w:rPr>
            </w:pPr>
            <w:r w:rsidRPr="00F3632A">
              <w:rPr>
                <w:rFonts w:cs="Arial"/>
                <w:b/>
                <w:sz w:val="18"/>
                <w:szCs w:val="18"/>
                <w:lang w:eastAsia="en-US"/>
              </w:rPr>
              <w:t>Note 2:</w:t>
            </w:r>
            <w:r w:rsidRPr="00F3632A">
              <w:rPr>
                <w:rFonts w:cs="Arial"/>
                <w:sz w:val="18"/>
                <w:szCs w:val="18"/>
                <w:lang w:eastAsia="en-US"/>
              </w:rPr>
              <w:t xml:space="preserve"> </w:t>
            </w:r>
            <w:r w:rsidR="00F3632A">
              <w:rPr>
                <w:rFonts w:cs="Arial"/>
                <w:sz w:val="18"/>
                <w:szCs w:val="18"/>
                <w:lang w:eastAsia="en-US"/>
              </w:rPr>
              <w:tab/>
            </w:r>
            <w:r w:rsidRPr="00F3632A">
              <w:rPr>
                <w:rFonts w:cs="Arial"/>
                <w:sz w:val="18"/>
                <w:szCs w:val="18"/>
                <w:lang w:eastAsia="en-US"/>
              </w:rPr>
              <w:t>A member may be eligible for flights under section 9.2.10.</w:t>
            </w:r>
          </w:p>
        </w:tc>
      </w:tr>
      <w:tr w:rsidR="00C3498A" w:rsidRPr="00D15A4D" w14:paraId="6AE39574" w14:textId="77777777" w:rsidTr="00301306">
        <w:tblPrEx>
          <w:tblLook w:val="0000" w:firstRow="0" w:lastRow="0" w:firstColumn="0" w:lastColumn="0" w:noHBand="0" w:noVBand="0"/>
        </w:tblPrEx>
        <w:tc>
          <w:tcPr>
            <w:tcW w:w="992" w:type="dxa"/>
          </w:tcPr>
          <w:p w14:paraId="4B26781C" w14:textId="53D01DC1" w:rsidR="00C3498A" w:rsidRPr="00991733" w:rsidRDefault="006F0F22" w:rsidP="00301306">
            <w:pPr>
              <w:pStyle w:val="Heading5"/>
            </w:pPr>
            <w:r>
              <w:t>32</w:t>
            </w:r>
          </w:p>
        </w:tc>
        <w:tc>
          <w:tcPr>
            <w:tcW w:w="8367" w:type="dxa"/>
            <w:gridSpan w:val="3"/>
          </w:tcPr>
          <w:p w14:paraId="1DDAB878" w14:textId="77777777" w:rsidR="00C3498A" w:rsidRPr="00991733" w:rsidRDefault="00C3498A" w:rsidP="00301306">
            <w:pPr>
              <w:pStyle w:val="Heading5"/>
            </w:pPr>
            <w:r>
              <w:t>Section 6.3.4</w:t>
            </w:r>
          </w:p>
        </w:tc>
      </w:tr>
      <w:tr w:rsidR="00C3498A" w:rsidRPr="00D15A4D" w14:paraId="533CD5A0" w14:textId="77777777" w:rsidTr="00301306">
        <w:tblPrEx>
          <w:tblLook w:val="0000" w:firstRow="0" w:lastRow="0" w:firstColumn="0" w:lastColumn="0" w:noHBand="0" w:noVBand="0"/>
        </w:tblPrEx>
        <w:tc>
          <w:tcPr>
            <w:tcW w:w="992" w:type="dxa"/>
          </w:tcPr>
          <w:p w14:paraId="37E97662" w14:textId="77777777" w:rsidR="00C3498A" w:rsidRPr="00D15A4D" w:rsidRDefault="00C3498A" w:rsidP="00301306">
            <w:pPr>
              <w:pStyle w:val="Sectiontext"/>
              <w:jc w:val="center"/>
            </w:pPr>
          </w:p>
        </w:tc>
        <w:tc>
          <w:tcPr>
            <w:tcW w:w="8367" w:type="dxa"/>
            <w:gridSpan w:val="3"/>
          </w:tcPr>
          <w:p w14:paraId="126F4F2B" w14:textId="77777777" w:rsidR="00C3498A" w:rsidRPr="00D15A4D" w:rsidRDefault="00C3498A" w:rsidP="00301306">
            <w:pPr>
              <w:pStyle w:val="Sectiontext"/>
            </w:pPr>
            <w:r>
              <w:rPr>
                <w:iCs/>
              </w:rPr>
              <w:t>Omit “posting location” wherever occurring, substitute “housing benefit location”.</w:t>
            </w:r>
          </w:p>
        </w:tc>
      </w:tr>
      <w:tr w:rsidR="00523F27" w:rsidRPr="00D15A4D" w14:paraId="2D001860" w14:textId="77777777" w:rsidTr="00523F27">
        <w:tblPrEx>
          <w:tblLook w:val="0000" w:firstRow="0" w:lastRow="0" w:firstColumn="0" w:lastColumn="0" w:noHBand="0" w:noVBand="0"/>
        </w:tblPrEx>
        <w:tc>
          <w:tcPr>
            <w:tcW w:w="992" w:type="dxa"/>
          </w:tcPr>
          <w:p w14:paraId="3F3D7E4F" w14:textId="428426FE" w:rsidR="00523F27" w:rsidRPr="00991733" w:rsidRDefault="006F0F22" w:rsidP="00523F27">
            <w:pPr>
              <w:pStyle w:val="Heading5"/>
            </w:pPr>
            <w:r>
              <w:t>33</w:t>
            </w:r>
          </w:p>
        </w:tc>
        <w:tc>
          <w:tcPr>
            <w:tcW w:w="8367" w:type="dxa"/>
            <w:gridSpan w:val="3"/>
          </w:tcPr>
          <w:p w14:paraId="352379B0" w14:textId="77777777" w:rsidR="00523F27" w:rsidRPr="00991733" w:rsidRDefault="00523F27" w:rsidP="00523F27">
            <w:pPr>
              <w:pStyle w:val="Heading5"/>
            </w:pPr>
            <w:r>
              <w:t xml:space="preserve">Paragraph 6.5.4.1 </w:t>
            </w:r>
          </w:p>
        </w:tc>
      </w:tr>
      <w:tr w:rsidR="00523F27" w:rsidRPr="00D15A4D" w14:paraId="639CF102" w14:textId="77777777" w:rsidTr="00523F27">
        <w:tblPrEx>
          <w:tblLook w:val="0000" w:firstRow="0" w:lastRow="0" w:firstColumn="0" w:lastColumn="0" w:noHBand="0" w:noVBand="0"/>
        </w:tblPrEx>
        <w:tc>
          <w:tcPr>
            <w:tcW w:w="992" w:type="dxa"/>
          </w:tcPr>
          <w:p w14:paraId="77B3E0A1" w14:textId="77777777" w:rsidR="00523F27" w:rsidRPr="00D15A4D" w:rsidRDefault="00523F27" w:rsidP="00523F27">
            <w:pPr>
              <w:pStyle w:val="Sectiontext"/>
              <w:jc w:val="center"/>
            </w:pPr>
          </w:p>
        </w:tc>
        <w:tc>
          <w:tcPr>
            <w:tcW w:w="8367" w:type="dxa"/>
            <w:gridSpan w:val="3"/>
          </w:tcPr>
          <w:p w14:paraId="4ABD84D0" w14:textId="445A76BB" w:rsidR="00523F27" w:rsidRPr="00D15A4D" w:rsidRDefault="00523F27" w:rsidP="00523F27">
            <w:pPr>
              <w:pStyle w:val="Sectiontext"/>
            </w:pPr>
            <w:r>
              <w:rPr>
                <w:iCs/>
              </w:rPr>
              <w:t xml:space="preserve">Omit “who is not”, insert “or their resident family who are not”. </w:t>
            </w:r>
          </w:p>
        </w:tc>
      </w:tr>
      <w:tr w:rsidR="00C3498A" w:rsidRPr="00D15A4D" w14:paraId="5AF5A565" w14:textId="77777777" w:rsidTr="00301306">
        <w:tblPrEx>
          <w:tblLook w:val="0000" w:firstRow="0" w:lastRow="0" w:firstColumn="0" w:lastColumn="0" w:noHBand="0" w:noVBand="0"/>
        </w:tblPrEx>
        <w:tc>
          <w:tcPr>
            <w:tcW w:w="992" w:type="dxa"/>
          </w:tcPr>
          <w:p w14:paraId="5FDC2D05" w14:textId="3320F2C7" w:rsidR="00C3498A" w:rsidRPr="00991733" w:rsidRDefault="006F0F22" w:rsidP="00301306">
            <w:pPr>
              <w:pStyle w:val="Heading5"/>
            </w:pPr>
            <w:r>
              <w:t>34</w:t>
            </w:r>
          </w:p>
        </w:tc>
        <w:tc>
          <w:tcPr>
            <w:tcW w:w="8367" w:type="dxa"/>
            <w:gridSpan w:val="3"/>
          </w:tcPr>
          <w:p w14:paraId="1CB8071D" w14:textId="77777777" w:rsidR="00C3498A" w:rsidRPr="00991733" w:rsidRDefault="00C3498A" w:rsidP="00301306">
            <w:pPr>
              <w:pStyle w:val="Heading5"/>
            </w:pPr>
            <w:r>
              <w:t xml:space="preserve">Paragraph 6.5.4.1 </w:t>
            </w:r>
          </w:p>
        </w:tc>
      </w:tr>
      <w:tr w:rsidR="00C3498A" w:rsidRPr="00D15A4D" w14:paraId="0FA8AD98" w14:textId="77777777" w:rsidTr="00301306">
        <w:tblPrEx>
          <w:tblLook w:val="0000" w:firstRow="0" w:lastRow="0" w:firstColumn="0" w:lastColumn="0" w:noHBand="0" w:noVBand="0"/>
        </w:tblPrEx>
        <w:tc>
          <w:tcPr>
            <w:tcW w:w="992" w:type="dxa"/>
          </w:tcPr>
          <w:p w14:paraId="1CD706EF" w14:textId="77777777" w:rsidR="00C3498A" w:rsidRPr="00D15A4D" w:rsidRDefault="00C3498A" w:rsidP="00301306">
            <w:pPr>
              <w:pStyle w:val="Sectiontext"/>
              <w:jc w:val="center"/>
            </w:pPr>
          </w:p>
        </w:tc>
        <w:tc>
          <w:tcPr>
            <w:tcW w:w="8367" w:type="dxa"/>
            <w:gridSpan w:val="3"/>
          </w:tcPr>
          <w:p w14:paraId="0031C03E" w14:textId="77777777" w:rsidR="00C3498A" w:rsidRPr="00D15A4D" w:rsidRDefault="00C3498A" w:rsidP="00301306">
            <w:pPr>
              <w:pStyle w:val="Sectiontext"/>
            </w:pPr>
            <w:r>
              <w:rPr>
                <w:iCs/>
              </w:rPr>
              <w:t xml:space="preserve">Omit “or their dependant”, substitute “, their resident family or recognised other persons”. </w:t>
            </w:r>
          </w:p>
        </w:tc>
      </w:tr>
      <w:tr w:rsidR="00C3498A" w:rsidRPr="00D15A4D" w14:paraId="42C7846A" w14:textId="77777777" w:rsidTr="00301306">
        <w:tblPrEx>
          <w:tblLook w:val="0000" w:firstRow="0" w:lastRow="0" w:firstColumn="0" w:lastColumn="0" w:noHBand="0" w:noVBand="0"/>
        </w:tblPrEx>
        <w:tc>
          <w:tcPr>
            <w:tcW w:w="992" w:type="dxa"/>
          </w:tcPr>
          <w:p w14:paraId="551853FF" w14:textId="591EF47D" w:rsidR="00C3498A" w:rsidRPr="00991733" w:rsidRDefault="006F0F22" w:rsidP="00301306">
            <w:pPr>
              <w:pStyle w:val="Heading5"/>
            </w:pPr>
            <w:r>
              <w:t>35</w:t>
            </w:r>
          </w:p>
        </w:tc>
        <w:tc>
          <w:tcPr>
            <w:tcW w:w="8367" w:type="dxa"/>
            <w:gridSpan w:val="3"/>
          </w:tcPr>
          <w:p w14:paraId="215B3330" w14:textId="77777777" w:rsidR="00C3498A" w:rsidRPr="00991733" w:rsidRDefault="00C3498A" w:rsidP="00301306">
            <w:pPr>
              <w:pStyle w:val="Heading5"/>
            </w:pPr>
            <w:r>
              <w:t>Paragraph 6.5.4.1.a</w:t>
            </w:r>
          </w:p>
        </w:tc>
      </w:tr>
      <w:tr w:rsidR="00C3498A" w:rsidRPr="00D15A4D" w14:paraId="10B9997A" w14:textId="77777777" w:rsidTr="00301306">
        <w:tblPrEx>
          <w:tblLook w:val="0000" w:firstRow="0" w:lastRow="0" w:firstColumn="0" w:lastColumn="0" w:noHBand="0" w:noVBand="0"/>
        </w:tblPrEx>
        <w:tc>
          <w:tcPr>
            <w:tcW w:w="992" w:type="dxa"/>
          </w:tcPr>
          <w:p w14:paraId="7B2FB763" w14:textId="77777777" w:rsidR="00C3498A" w:rsidRPr="00D15A4D" w:rsidRDefault="00C3498A" w:rsidP="00301306">
            <w:pPr>
              <w:pStyle w:val="Sectiontext"/>
              <w:jc w:val="center"/>
            </w:pPr>
          </w:p>
        </w:tc>
        <w:tc>
          <w:tcPr>
            <w:tcW w:w="8367" w:type="dxa"/>
            <w:gridSpan w:val="3"/>
          </w:tcPr>
          <w:p w14:paraId="709B4BD8" w14:textId="77777777" w:rsidR="00C3498A" w:rsidRPr="00D15A4D" w:rsidRDefault="00C3498A" w:rsidP="00301306">
            <w:pPr>
              <w:pStyle w:val="Sectiontext"/>
            </w:pPr>
            <w:r>
              <w:rPr>
                <w:iCs/>
              </w:rPr>
              <w:t xml:space="preserve">Omit “or dependant”, substitute “, their resident family or recognised other persons”. </w:t>
            </w:r>
          </w:p>
        </w:tc>
      </w:tr>
      <w:tr w:rsidR="00C3498A" w:rsidRPr="00D15A4D" w14:paraId="67548E7E" w14:textId="77777777" w:rsidTr="00301306">
        <w:tblPrEx>
          <w:tblLook w:val="0000" w:firstRow="0" w:lastRow="0" w:firstColumn="0" w:lastColumn="0" w:noHBand="0" w:noVBand="0"/>
        </w:tblPrEx>
        <w:tc>
          <w:tcPr>
            <w:tcW w:w="992" w:type="dxa"/>
          </w:tcPr>
          <w:p w14:paraId="3B41A879" w14:textId="341436A9" w:rsidR="00C3498A" w:rsidRPr="00991733" w:rsidRDefault="006F0F22" w:rsidP="00301306">
            <w:pPr>
              <w:pStyle w:val="Heading5"/>
            </w:pPr>
            <w:r>
              <w:lastRenderedPageBreak/>
              <w:t>36</w:t>
            </w:r>
          </w:p>
        </w:tc>
        <w:tc>
          <w:tcPr>
            <w:tcW w:w="8367" w:type="dxa"/>
            <w:gridSpan w:val="3"/>
          </w:tcPr>
          <w:p w14:paraId="60E90AEA" w14:textId="77777777" w:rsidR="00C3498A" w:rsidRPr="00991733" w:rsidRDefault="00C3498A" w:rsidP="00301306">
            <w:pPr>
              <w:pStyle w:val="Heading5"/>
            </w:pPr>
            <w:r>
              <w:t>Subsection 6.5.4.2</w:t>
            </w:r>
          </w:p>
        </w:tc>
      </w:tr>
      <w:tr w:rsidR="00C3498A" w:rsidRPr="00D15A4D" w14:paraId="7447684C" w14:textId="77777777" w:rsidTr="00301306">
        <w:tblPrEx>
          <w:tblLook w:val="0000" w:firstRow="0" w:lastRow="0" w:firstColumn="0" w:lastColumn="0" w:noHBand="0" w:noVBand="0"/>
        </w:tblPrEx>
        <w:tc>
          <w:tcPr>
            <w:tcW w:w="992" w:type="dxa"/>
          </w:tcPr>
          <w:p w14:paraId="31EB6FA9" w14:textId="77777777" w:rsidR="00C3498A" w:rsidRPr="00D15A4D" w:rsidRDefault="00C3498A" w:rsidP="00301306">
            <w:pPr>
              <w:pStyle w:val="Sectiontext"/>
              <w:jc w:val="center"/>
            </w:pPr>
          </w:p>
        </w:tc>
        <w:tc>
          <w:tcPr>
            <w:tcW w:w="8367" w:type="dxa"/>
            <w:gridSpan w:val="3"/>
          </w:tcPr>
          <w:p w14:paraId="302771D9" w14:textId="77777777" w:rsidR="00C3498A" w:rsidRPr="00D15A4D" w:rsidRDefault="00C3498A" w:rsidP="00301306">
            <w:pPr>
              <w:pStyle w:val="Sectiontext"/>
            </w:pPr>
            <w:r>
              <w:rPr>
                <w:iCs/>
              </w:rPr>
              <w:t>Repeal the subsection, substitute:</w:t>
            </w:r>
          </w:p>
        </w:tc>
      </w:tr>
      <w:tr w:rsidR="00C3498A" w:rsidRPr="00D15A4D" w14:paraId="220D7CC8" w14:textId="77777777" w:rsidTr="00301306">
        <w:tblPrEx>
          <w:tblLook w:val="0000" w:firstRow="0" w:lastRow="0" w:firstColumn="0" w:lastColumn="0" w:noHBand="0" w:noVBand="0"/>
        </w:tblPrEx>
        <w:tc>
          <w:tcPr>
            <w:tcW w:w="992" w:type="dxa"/>
          </w:tcPr>
          <w:p w14:paraId="72791CF9" w14:textId="77777777" w:rsidR="00C3498A" w:rsidRPr="00D15A4D" w:rsidRDefault="00C3498A" w:rsidP="00301306">
            <w:pPr>
              <w:pStyle w:val="Sectiontext"/>
              <w:jc w:val="center"/>
            </w:pPr>
            <w:r>
              <w:t>2.</w:t>
            </w:r>
          </w:p>
        </w:tc>
        <w:tc>
          <w:tcPr>
            <w:tcW w:w="8367" w:type="dxa"/>
            <w:gridSpan w:val="3"/>
          </w:tcPr>
          <w:p w14:paraId="2B5975EB" w14:textId="77777777" w:rsidR="00C3498A" w:rsidRPr="00D15A4D" w:rsidRDefault="00C3498A" w:rsidP="00301306">
            <w:pPr>
              <w:pStyle w:val="Sectiontext"/>
            </w:pPr>
            <w:r>
              <w:t>For the purpose of subsection 1, the Divisions are as follows.</w:t>
            </w:r>
          </w:p>
        </w:tc>
      </w:tr>
      <w:tr w:rsidR="00C3498A" w:rsidRPr="00D15A4D" w14:paraId="6D4EAB1F" w14:textId="77777777" w:rsidTr="00301306">
        <w:tc>
          <w:tcPr>
            <w:tcW w:w="992" w:type="dxa"/>
          </w:tcPr>
          <w:p w14:paraId="7A78D846" w14:textId="77777777" w:rsidR="00C3498A" w:rsidRPr="00D15A4D" w:rsidRDefault="00C3498A" w:rsidP="00301306">
            <w:pPr>
              <w:pStyle w:val="Sectiontext"/>
              <w:jc w:val="center"/>
              <w:rPr>
                <w:lang w:eastAsia="en-US"/>
              </w:rPr>
            </w:pPr>
          </w:p>
        </w:tc>
        <w:tc>
          <w:tcPr>
            <w:tcW w:w="563" w:type="dxa"/>
            <w:hideMark/>
          </w:tcPr>
          <w:p w14:paraId="090DEA8C"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75EBACBC" w14:textId="77777777" w:rsidR="00C3498A" w:rsidRPr="00D15A4D" w:rsidRDefault="00C3498A" w:rsidP="00301306">
            <w:pPr>
              <w:pStyle w:val="Sectiontext"/>
              <w:rPr>
                <w:rFonts w:cs="Arial"/>
                <w:lang w:eastAsia="en-US"/>
              </w:rPr>
            </w:pPr>
            <w:r w:rsidRPr="00562526">
              <w:t>Division 4, Posting or deployments.</w:t>
            </w:r>
          </w:p>
        </w:tc>
      </w:tr>
      <w:tr w:rsidR="00C3498A" w:rsidRPr="00D15A4D" w14:paraId="3036BB48" w14:textId="77777777" w:rsidTr="00301306">
        <w:tc>
          <w:tcPr>
            <w:tcW w:w="992" w:type="dxa"/>
          </w:tcPr>
          <w:p w14:paraId="7E07A3CB" w14:textId="77777777" w:rsidR="00C3498A" w:rsidRPr="00D15A4D" w:rsidRDefault="00C3498A" w:rsidP="00301306">
            <w:pPr>
              <w:pStyle w:val="Sectiontext"/>
              <w:jc w:val="center"/>
              <w:rPr>
                <w:lang w:eastAsia="en-US"/>
              </w:rPr>
            </w:pPr>
          </w:p>
        </w:tc>
        <w:tc>
          <w:tcPr>
            <w:tcW w:w="563" w:type="dxa"/>
            <w:hideMark/>
          </w:tcPr>
          <w:p w14:paraId="0623935E"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DD930ED" w14:textId="77777777" w:rsidR="00C3498A" w:rsidRPr="00D15A4D" w:rsidRDefault="00C3498A" w:rsidP="00301306">
            <w:pPr>
              <w:pStyle w:val="Sectiontext"/>
              <w:rPr>
                <w:rFonts w:cs="Arial"/>
                <w:lang w:eastAsia="en-US"/>
              </w:rPr>
            </w:pPr>
            <w:r w:rsidRPr="00562526">
              <w:t>Division 6, Removal on ceasing continuous full-time service.</w:t>
            </w:r>
          </w:p>
        </w:tc>
      </w:tr>
      <w:tr w:rsidR="00C3498A" w:rsidRPr="00D15A4D" w14:paraId="4D7C84C1" w14:textId="77777777" w:rsidTr="00301306">
        <w:tc>
          <w:tcPr>
            <w:tcW w:w="992" w:type="dxa"/>
          </w:tcPr>
          <w:p w14:paraId="3EBB8210" w14:textId="77777777" w:rsidR="00C3498A" w:rsidRPr="00D15A4D" w:rsidRDefault="00C3498A" w:rsidP="00301306">
            <w:pPr>
              <w:pStyle w:val="Sectiontext"/>
              <w:jc w:val="center"/>
              <w:rPr>
                <w:lang w:eastAsia="en-US"/>
              </w:rPr>
            </w:pPr>
          </w:p>
        </w:tc>
        <w:tc>
          <w:tcPr>
            <w:tcW w:w="563" w:type="dxa"/>
            <w:hideMark/>
          </w:tcPr>
          <w:p w14:paraId="3A796F89" w14:textId="77777777" w:rsidR="00C3498A" w:rsidRPr="00D15A4D" w:rsidRDefault="00C3498A" w:rsidP="00301306">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5FB8BECC" w14:textId="77777777" w:rsidR="00C3498A" w:rsidRPr="00D15A4D" w:rsidRDefault="00C3498A" w:rsidP="00301306">
            <w:pPr>
              <w:pStyle w:val="Sectiontext"/>
              <w:rPr>
                <w:rFonts w:cs="Arial"/>
                <w:lang w:eastAsia="en-US"/>
              </w:rPr>
            </w:pPr>
            <w:r w:rsidRPr="00562526">
              <w:t xml:space="preserve">Division 8, When a member becomes a member </w:t>
            </w:r>
            <w:r>
              <w:t>who has accompanied resident family or recognised other persons</w:t>
            </w:r>
          </w:p>
        </w:tc>
      </w:tr>
      <w:tr w:rsidR="00C3498A" w:rsidRPr="00D15A4D" w14:paraId="745944C6" w14:textId="77777777" w:rsidTr="00301306">
        <w:tc>
          <w:tcPr>
            <w:tcW w:w="992" w:type="dxa"/>
          </w:tcPr>
          <w:p w14:paraId="3CFDC87D" w14:textId="77777777" w:rsidR="00C3498A" w:rsidRPr="00D15A4D" w:rsidRDefault="00C3498A" w:rsidP="00301306">
            <w:pPr>
              <w:pStyle w:val="Sectiontext"/>
              <w:jc w:val="center"/>
              <w:rPr>
                <w:lang w:eastAsia="en-US"/>
              </w:rPr>
            </w:pPr>
          </w:p>
        </w:tc>
        <w:tc>
          <w:tcPr>
            <w:tcW w:w="563" w:type="dxa"/>
            <w:hideMark/>
          </w:tcPr>
          <w:p w14:paraId="6F013E38" w14:textId="77777777" w:rsidR="00C3498A" w:rsidRPr="00D15A4D" w:rsidRDefault="00C3498A" w:rsidP="00301306">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1DBCF03E" w14:textId="77777777" w:rsidR="00C3498A" w:rsidRPr="00D15A4D" w:rsidRDefault="00C3498A" w:rsidP="00301306">
            <w:pPr>
              <w:pStyle w:val="Sectiontext"/>
              <w:rPr>
                <w:rFonts w:cs="Arial"/>
                <w:lang w:eastAsia="en-US"/>
              </w:rPr>
            </w:pPr>
            <w:r w:rsidRPr="001B2501">
              <w:t>Division 9, When a member ceases to be a member</w:t>
            </w:r>
            <w:r>
              <w:t xml:space="preserve"> who has resident family or recognised other persons</w:t>
            </w:r>
          </w:p>
        </w:tc>
      </w:tr>
      <w:tr w:rsidR="00C3498A" w:rsidRPr="00D15A4D" w14:paraId="7A3170A7" w14:textId="77777777" w:rsidTr="00301306">
        <w:tc>
          <w:tcPr>
            <w:tcW w:w="992" w:type="dxa"/>
          </w:tcPr>
          <w:p w14:paraId="1FB0605C" w14:textId="77777777" w:rsidR="00C3498A" w:rsidRPr="00D15A4D" w:rsidRDefault="00C3498A" w:rsidP="00301306">
            <w:pPr>
              <w:pStyle w:val="Sectiontext"/>
              <w:jc w:val="center"/>
              <w:rPr>
                <w:lang w:eastAsia="en-US"/>
              </w:rPr>
            </w:pPr>
          </w:p>
        </w:tc>
        <w:tc>
          <w:tcPr>
            <w:tcW w:w="563" w:type="dxa"/>
            <w:hideMark/>
          </w:tcPr>
          <w:p w14:paraId="4C6D69C9" w14:textId="77777777" w:rsidR="00C3498A" w:rsidRPr="00D15A4D" w:rsidRDefault="00C3498A" w:rsidP="00301306">
            <w:pPr>
              <w:pStyle w:val="Sectiontext"/>
              <w:jc w:val="center"/>
              <w:rPr>
                <w:rFonts w:cs="Arial"/>
                <w:lang w:eastAsia="en-US"/>
              </w:rPr>
            </w:pPr>
            <w:r>
              <w:rPr>
                <w:rFonts w:cs="Arial"/>
                <w:lang w:eastAsia="en-US"/>
              </w:rPr>
              <w:t>e</w:t>
            </w:r>
            <w:r w:rsidRPr="00D15A4D">
              <w:rPr>
                <w:rFonts w:cs="Arial"/>
                <w:lang w:eastAsia="en-US"/>
              </w:rPr>
              <w:t>.</w:t>
            </w:r>
          </w:p>
        </w:tc>
        <w:tc>
          <w:tcPr>
            <w:tcW w:w="7804" w:type="dxa"/>
            <w:gridSpan w:val="2"/>
          </w:tcPr>
          <w:p w14:paraId="1C801EFC" w14:textId="77777777" w:rsidR="00C3498A" w:rsidRPr="00D15A4D" w:rsidRDefault="00C3498A" w:rsidP="00301306">
            <w:pPr>
              <w:pStyle w:val="Sectiontext"/>
              <w:rPr>
                <w:rFonts w:cs="Arial"/>
                <w:lang w:eastAsia="en-US"/>
              </w:rPr>
            </w:pPr>
            <w:r w:rsidRPr="001B2501">
              <w:t>Division 11, Removal on death of a member.</w:t>
            </w:r>
          </w:p>
        </w:tc>
      </w:tr>
      <w:tr w:rsidR="00C3498A" w:rsidRPr="00D15A4D" w14:paraId="1DDCD1D8" w14:textId="77777777" w:rsidTr="00301306">
        <w:tblPrEx>
          <w:tblLook w:val="0000" w:firstRow="0" w:lastRow="0" w:firstColumn="0" w:lastColumn="0" w:noHBand="0" w:noVBand="0"/>
        </w:tblPrEx>
        <w:tc>
          <w:tcPr>
            <w:tcW w:w="992" w:type="dxa"/>
          </w:tcPr>
          <w:p w14:paraId="55BB9EF8" w14:textId="5AADB20D" w:rsidR="00C3498A" w:rsidRPr="00991733" w:rsidRDefault="006F0F22" w:rsidP="00301306">
            <w:pPr>
              <w:pStyle w:val="Heading5"/>
            </w:pPr>
            <w:r>
              <w:t>37</w:t>
            </w:r>
          </w:p>
        </w:tc>
        <w:tc>
          <w:tcPr>
            <w:tcW w:w="8367" w:type="dxa"/>
            <w:gridSpan w:val="3"/>
          </w:tcPr>
          <w:p w14:paraId="19CE63F1" w14:textId="77777777" w:rsidR="00C3498A" w:rsidRPr="00991733" w:rsidRDefault="00C3498A" w:rsidP="00301306">
            <w:pPr>
              <w:pStyle w:val="Heading5"/>
            </w:pPr>
            <w:r>
              <w:t>Paragraph 6.5.5.1.c</w:t>
            </w:r>
          </w:p>
        </w:tc>
      </w:tr>
      <w:tr w:rsidR="00C3498A" w:rsidRPr="00D15A4D" w14:paraId="4994A64D" w14:textId="77777777" w:rsidTr="00301306">
        <w:tblPrEx>
          <w:tblLook w:val="0000" w:firstRow="0" w:lastRow="0" w:firstColumn="0" w:lastColumn="0" w:noHBand="0" w:noVBand="0"/>
        </w:tblPrEx>
        <w:tc>
          <w:tcPr>
            <w:tcW w:w="992" w:type="dxa"/>
          </w:tcPr>
          <w:p w14:paraId="3B6B1546" w14:textId="77777777" w:rsidR="00C3498A" w:rsidRPr="00D15A4D" w:rsidRDefault="00C3498A" w:rsidP="00301306">
            <w:pPr>
              <w:pStyle w:val="Sectiontext"/>
              <w:jc w:val="center"/>
            </w:pPr>
          </w:p>
        </w:tc>
        <w:tc>
          <w:tcPr>
            <w:tcW w:w="8367" w:type="dxa"/>
            <w:gridSpan w:val="3"/>
          </w:tcPr>
          <w:p w14:paraId="161BF50D" w14:textId="77777777" w:rsidR="00C3498A" w:rsidRPr="00591121" w:rsidRDefault="00C3498A" w:rsidP="00301306">
            <w:pPr>
              <w:pStyle w:val="Sectiontext"/>
              <w:rPr>
                <w:color w:val="FF0000"/>
              </w:rPr>
            </w:pPr>
            <w:r>
              <w:rPr>
                <w:iCs/>
              </w:rPr>
              <w:t>Omit the paragraph, substitute:</w:t>
            </w:r>
          </w:p>
        </w:tc>
      </w:tr>
      <w:tr w:rsidR="00C3498A" w:rsidRPr="00D15A4D" w14:paraId="7A4C3BE7" w14:textId="77777777" w:rsidTr="00301306">
        <w:tc>
          <w:tcPr>
            <w:tcW w:w="992" w:type="dxa"/>
          </w:tcPr>
          <w:p w14:paraId="66BCA2C0" w14:textId="77777777" w:rsidR="00C3498A" w:rsidRPr="00D15A4D" w:rsidRDefault="00C3498A" w:rsidP="00301306">
            <w:pPr>
              <w:pStyle w:val="Sectiontext"/>
              <w:jc w:val="center"/>
              <w:rPr>
                <w:lang w:eastAsia="en-US"/>
              </w:rPr>
            </w:pPr>
          </w:p>
        </w:tc>
        <w:tc>
          <w:tcPr>
            <w:tcW w:w="563" w:type="dxa"/>
            <w:hideMark/>
          </w:tcPr>
          <w:p w14:paraId="6DBC843A" w14:textId="77777777" w:rsidR="00C3498A" w:rsidRPr="00D15A4D" w:rsidRDefault="00C3498A" w:rsidP="00301306">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74299529" w14:textId="5611CF06" w:rsidR="00C3498A" w:rsidRPr="00D15A4D" w:rsidRDefault="000B0902" w:rsidP="00301306">
            <w:pPr>
              <w:pStyle w:val="Sectiontext"/>
              <w:rPr>
                <w:rFonts w:cs="Arial"/>
                <w:lang w:eastAsia="en-US"/>
              </w:rPr>
            </w:pPr>
            <w:r>
              <w:rPr>
                <w:rFonts w:cs="Arial"/>
                <w:lang w:eastAsia="en-US"/>
              </w:rPr>
              <w:t>T</w:t>
            </w:r>
            <w:r w:rsidR="00C3498A">
              <w:rPr>
                <w:rFonts w:cs="Arial"/>
                <w:lang w:eastAsia="en-US"/>
              </w:rPr>
              <w:t>he member is posted to a new primary service location and their current home is already in their new housing benefit location</w:t>
            </w:r>
            <w:r w:rsidR="00731D49">
              <w:rPr>
                <w:rFonts w:cs="Arial"/>
                <w:lang w:eastAsia="en-US"/>
              </w:rPr>
              <w:t>, unless they are required to move to another home by their Service.</w:t>
            </w:r>
          </w:p>
        </w:tc>
      </w:tr>
      <w:tr w:rsidR="00C3498A" w:rsidRPr="00D15A4D" w14:paraId="70C7D045" w14:textId="77777777" w:rsidTr="00301306">
        <w:tblPrEx>
          <w:tblLook w:val="0000" w:firstRow="0" w:lastRow="0" w:firstColumn="0" w:lastColumn="0" w:noHBand="0" w:noVBand="0"/>
        </w:tblPrEx>
        <w:tc>
          <w:tcPr>
            <w:tcW w:w="992" w:type="dxa"/>
          </w:tcPr>
          <w:p w14:paraId="59A3106A" w14:textId="17B43814" w:rsidR="00C3498A" w:rsidRPr="00991733" w:rsidRDefault="006F0F22" w:rsidP="00301306">
            <w:pPr>
              <w:pStyle w:val="Heading5"/>
            </w:pPr>
            <w:r>
              <w:t>38</w:t>
            </w:r>
          </w:p>
        </w:tc>
        <w:tc>
          <w:tcPr>
            <w:tcW w:w="8367" w:type="dxa"/>
            <w:gridSpan w:val="3"/>
          </w:tcPr>
          <w:p w14:paraId="5FB9AA51" w14:textId="77777777" w:rsidR="00C3498A" w:rsidRPr="00991733" w:rsidRDefault="00C3498A" w:rsidP="00301306">
            <w:pPr>
              <w:pStyle w:val="Heading5"/>
            </w:pPr>
            <w:r>
              <w:t>Paragraph 6.5.5.1.d</w:t>
            </w:r>
          </w:p>
        </w:tc>
      </w:tr>
      <w:tr w:rsidR="00C3498A" w:rsidRPr="00D15A4D" w14:paraId="593B15D3" w14:textId="77777777" w:rsidTr="00301306">
        <w:tblPrEx>
          <w:tblLook w:val="0000" w:firstRow="0" w:lastRow="0" w:firstColumn="0" w:lastColumn="0" w:noHBand="0" w:noVBand="0"/>
        </w:tblPrEx>
        <w:tc>
          <w:tcPr>
            <w:tcW w:w="992" w:type="dxa"/>
          </w:tcPr>
          <w:p w14:paraId="3C8DE805" w14:textId="77777777" w:rsidR="00C3498A" w:rsidRPr="00D15A4D" w:rsidRDefault="00C3498A" w:rsidP="00301306">
            <w:pPr>
              <w:pStyle w:val="Sectiontext"/>
              <w:jc w:val="center"/>
            </w:pPr>
          </w:p>
        </w:tc>
        <w:tc>
          <w:tcPr>
            <w:tcW w:w="8367" w:type="dxa"/>
            <w:gridSpan w:val="3"/>
          </w:tcPr>
          <w:p w14:paraId="2B0AD286" w14:textId="77777777" w:rsidR="00C3498A" w:rsidRPr="00591121" w:rsidRDefault="00C3498A" w:rsidP="00301306">
            <w:pPr>
              <w:pStyle w:val="Sectiontext"/>
              <w:rPr>
                <w:color w:val="FF0000"/>
              </w:rPr>
            </w:pPr>
            <w:r>
              <w:rPr>
                <w:iCs/>
              </w:rPr>
              <w:t>Omit the paragraph, substitute:</w:t>
            </w:r>
          </w:p>
        </w:tc>
      </w:tr>
      <w:tr w:rsidR="00C3498A" w:rsidRPr="00D15A4D" w14:paraId="1BA57283" w14:textId="77777777" w:rsidTr="00301306">
        <w:tc>
          <w:tcPr>
            <w:tcW w:w="992" w:type="dxa"/>
          </w:tcPr>
          <w:p w14:paraId="4AC133DE" w14:textId="77777777" w:rsidR="00C3498A" w:rsidRPr="00D15A4D" w:rsidRDefault="00C3498A" w:rsidP="00301306">
            <w:pPr>
              <w:pStyle w:val="Sectiontext"/>
              <w:jc w:val="center"/>
              <w:rPr>
                <w:lang w:eastAsia="en-US"/>
              </w:rPr>
            </w:pPr>
          </w:p>
        </w:tc>
        <w:tc>
          <w:tcPr>
            <w:tcW w:w="563" w:type="dxa"/>
            <w:hideMark/>
          </w:tcPr>
          <w:p w14:paraId="70EF9AEB" w14:textId="77777777" w:rsidR="00C3498A" w:rsidRPr="00D15A4D" w:rsidRDefault="00C3498A" w:rsidP="00301306">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33173051" w14:textId="54F2CD0F" w:rsidR="00C3498A" w:rsidRPr="00D15A4D" w:rsidRDefault="00920423" w:rsidP="00920423">
            <w:pPr>
              <w:pStyle w:val="Sectiontext"/>
              <w:rPr>
                <w:rFonts w:cs="Arial"/>
                <w:lang w:eastAsia="en-US"/>
              </w:rPr>
            </w:pPr>
            <w:r>
              <w:rPr>
                <w:rFonts w:cs="Arial"/>
                <w:lang w:eastAsia="en-US"/>
              </w:rPr>
              <w:t>Any of the following is revoked at the member’s request.</w:t>
            </w:r>
          </w:p>
        </w:tc>
      </w:tr>
      <w:tr w:rsidR="00920423" w:rsidRPr="00D15A4D" w14:paraId="438C673A" w14:textId="77777777" w:rsidTr="00920423">
        <w:tc>
          <w:tcPr>
            <w:tcW w:w="992" w:type="dxa"/>
          </w:tcPr>
          <w:p w14:paraId="3FA2159F" w14:textId="77777777" w:rsidR="00920423" w:rsidRPr="00D15A4D" w:rsidRDefault="00920423" w:rsidP="00920423">
            <w:pPr>
              <w:pStyle w:val="Sectiontext"/>
              <w:jc w:val="center"/>
              <w:rPr>
                <w:lang w:eastAsia="en-US"/>
              </w:rPr>
            </w:pPr>
          </w:p>
        </w:tc>
        <w:tc>
          <w:tcPr>
            <w:tcW w:w="563" w:type="dxa"/>
          </w:tcPr>
          <w:p w14:paraId="482449A8" w14:textId="77777777" w:rsidR="00920423" w:rsidRPr="00D15A4D" w:rsidRDefault="00920423" w:rsidP="00920423">
            <w:pPr>
              <w:pStyle w:val="Sectiontext"/>
              <w:rPr>
                <w:rFonts w:cs="Arial"/>
                <w:iCs/>
                <w:lang w:eastAsia="en-US"/>
              </w:rPr>
            </w:pPr>
          </w:p>
        </w:tc>
        <w:tc>
          <w:tcPr>
            <w:tcW w:w="567" w:type="dxa"/>
            <w:hideMark/>
          </w:tcPr>
          <w:p w14:paraId="332A8427" w14:textId="77777777" w:rsidR="00920423" w:rsidRPr="00D15A4D" w:rsidRDefault="00920423" w:rsidP="0092042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11CA902" w14:textId="4C732B2D" w:rsidR="00920423" w:rsidRPr="00D15A4D" w:rsidRDefault="00920423" w:rsidP="00920423">
            <w:pPr>
              <w:pStyle w:val="Sectiontext"/>
              <w:rPr>
                <w:rFonts w:cs="Arial"/>
                <w:iCs/>
                <w:lang w:eastAsia="en-US"/>
              </w:rPr>
            </w:pPr>
            <w:r>
              <w:rPr>
                <w:rFonts w:cs="Arial"/>
                <w:iCs/>
                <w:lang w:eastAsia="en-US"/>
              </w:rPr>
              <w:t>Extended housing benefit location.</w:t>
            </w:r>
          </w:p>
        </w:tc>
      </w:tr>
      <w:tr w:rsidR="00920423" w:rsidRPr="00D15A4D" w14:paraId="23D036B8" w14:textId="77777777" w:rsidTr="00920423">
        <w:tc>
          <w:tcPr>
            <w:tcW w:w="992" w:type="dxa"/>
          </w:tcPr>
          <w:p w14:paraId="511FA543" w14:textId="77777777" w:rsidR="00920423" w:rsidRPr="00D15A4D" w:rsidRDefault="00920423" w:rsidP="00920423">
            <w:pPr>
              <w:pStyle w:val="Sectiontext"/>
              <w:jc w:val="center"/>
              <w:rPr>
                <w:lang w:eastAsia="en-US"/>
              </w:rPr>
            </w:pPr>
          </w:p>
        </w:tc>
        <w:tc>
          <w:tcPr>
            <w:tcW w:w="563" w:type="dxa"/>
          </w:tcPr>
          <w:p w14:paraId="4613D5A1" w14:textId="77777777" w:rsidR="00920423" w:rsidRPr="00D15A4D" w:rsidRDefault="00920423" w:rsidP="00920423">
            <w:pPr>
              <w:pStyle w:val="Sectiontext"/>
              <w:rPr>
                <w:rFonts w:cs="Arial"/>
                <w:iCs/>
                <w:lang w:eastAsia="en-US"/>
              </w:rPr>
            </w:pPr>
          </w:p>
        </w:tc>
        <w:tc>
          <w:tcPr>
            <w:tcW w:w="567" w:type="dxa"/>
          </w:tcPr>
          <w:p w14:paraId="01F7569C" w14:textId="0233CB58" w:rsidR="00920423" w:rsidRPr="00D15A4D" w:rsidRDefault="00920423" w:rsidP="00920423">
            <w:pPr>
              <w:pStyle w:val="Sectiontext"/>
              <w:rPr>
                <w:rFonts w:cs="Arial"/>
                <w:iCs/>
                <w:lang w:eastAsia="en-US"/>
              </w:rPr>
            </w:pPr>
            <w:r>
              <w:rPr>
                <w:rFonts w:cs="Arial"/>
                <w:iCs/>
                <w:lang w:eastAsia="en-US"/>
              </w:rPr>
              <w:t>ii.</w:t>
            </w:r>
          </w:p>
        </w:tc>
        <w:tc>
          <w:tcPr>
            <w:tcW w:w="7237" w:type="dxa"/>
          </w:tcPr>
          <w:p w14:paraId="08C25F57" w14:textId="07250D0C" w:rsidR="00920423" w:rsidRDefault="00920423" w:rsidP="00920423">
            <w:pPr>
              <w:pStyle w:val="Sectiontext"/>
              <w:rPr>
                <w:rFonts w:cs="Arial"/>
                <w:iCs/>
                <w:lang w:eastAsia="en-US"/>
              </w:rPr>
            </w:pPr>
            <w:r>
              <w:rPr>
                <w:rFonts w:cs="Arial"/>
                <w:lang w:eastAsia="en-US"/>
              </w:rPr>
              <w:t xml:space="preserve">Alternate located work agreement. </w:t>
            </w:r>
          </w:p>
        </w:tc>
      </w:tr>
      <w:tr w:rsidR="00C3498A" w:rsidRPr="00D15A4D" w14:paraId="43AF6C1F" w14:textId="77777777" w:rsidTr="00301306">
        <w:tblPrEx>
          <w:tblLook w:val="0000" w:firstRow="0" w:lastRow="0" w:firstColumn="0" w:lastColumn="0" w:noHBand="0" w:noVBand="0"/>
        </w:tblPrEx>
        <w:tc>
          <w:tcPr>
            <w:tcW w:w="992" w:type="dxa"/>
          </w:tcPr>
          <w:p w14:paraId="3526D253" w14:textId="43CC765F" w:rsidR="00C3498A" w:rsidRPr="00991733" w:rsidRDefault="006F0F22" w:rsidP="00301306">
            <w:pPr>
              <w:pStyle w:val="Heading5"/>
            </w:pPr>
            <w:r>
              <w:t>39</w:t>
            </w:r>
          </w:p>
        </w:tc>
        <w:tc>
          <w:tcPr>
            <w:tcW w:w="8367" w:type="dxa"/>
            <w:gridSpan w:val="3"/>
          </w:tcPr>
          <w:p w14:paraId="2D5F7F9D" w14:textId="77777777" w:rsidR="00C3498A" w:rsidRPr="00991733" w:rsidRDefault="00C3498A" w:rsidP="00301306">
            <w:pPr>
              <w:pStyle w:val="Heading5"/>
            </w:pPr>
            <w:r>
              <w:t>Section 6.5.6</w:t>
            </w:r>
          </w:p>
        </w:tc>
      </w:tr>
      <w:tr w:rsidR="00C3498A" w:rsidRPr="00D15A4D" w14:paraId="63C27EB2" w14:textId="77777777" w:rsidTr="00301306">
        <w:tblPrEx>
          <w:tblLook w:val="0000" w:firstRow="0" w:lastRow="0" w:firstColumn="0" w:lastColumn="0" w:noHBand="0" w:noVBand="0"/>
        </w:tblPrEx>
        <w:tc>
          <w:tcPr>
            <w:tcW w:w="992" w:type="dxa"/>
          </w:tcPr>
          <w:p w14:paraId="3BD3C30B" w14:textId="77777777" w:rsidR="00C3498A" w:rsidRPr="00D15A4D" w:rsidRDefault="00C3498A" w:rsidP="00301306">
            <w:pPr>
              <w:pStyle w:val="Sectiontext"/>
              <w:jc w:val="center"/>
            </w:pPr>
          </w:p>
        </w:tc>
        <w:tc>
          <w:tcPr>
            <w:tcW w:w="8367" w:type="dxa"/>
            <w:gridSpan w:val="3"/>
          </w:tcPr>
          <w:p w14:paraId="45EE5869" w14:textId="77777777" w:rsidR="00C3498A" w:rsidRPr="00D15A4D" w:rsidRDefault="00C3498A" w:rsidP="00301306">
            <w:pPr>
              <w:pStyle w:val="Sectiontext"/>
            </w:pPr>
            <w:r>
              <w:t>Repeal the heading, substitute:</w:t>
            </w:r>
          </w:p>
        </w:tc>
      </w:tr>
    </w:tbl>
    <w:p w14:paraId="3783689A" w14:textId="3FB52015" w:rsidR="00C3498A" w:rsidRDefault="00C3498A" w:rsidP="00C3498A">
      <w:pPr>
        <w:pStyle w:val="Heading5"/>
      </w:pPr>
      <w:r w:rsidRPr="007763CF">
        <w:t xml:space="preserve">6.5.6    When a member’s partner </w:t>
      </w:r>
      <w:r w:rsidR="007B6EC4" w:rsidRPr="007763CF">
        <w:t>is</w:t>
      </w:r>
      <w:r w:rsidRPr="007763CF">
        <w:t xml:space="preserve"> resident family </w:t>
      </w:r>
      <w:r w:rsidR="00F92B17" w:rsidRPr="007763CF">
        <w:t>and a</w:t>
      </w:r>
      <w:r w:rsidRPr="007763CF">
        <w:t xml:space="preserve"> member</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6E9EFE28" w14:textId="77777777" w:rsidTr="00301306">
        <w:tc>
          <w:tcPr>
            <w:tcW w:w="992" w:type="dxa"/>
          </w:tcPr>
          <w:p w14:paraId="4750B20A" w14:textId="49FA1416" w:rsidR="00C3498A" w:rsidRPr="00D15A4D" w:rsidRDefault="00C3498A" w:rsidP="00301306">
            <w:pPr>
              <w:pStyle w:val="Sectiontext"/>
              <w:jc w:val="center"/>
              <w:rPr>
                <w:lang w:eastAsia="en-US"/>
              </w:rPr>
            </w:pPr>
          </w:p>
        </w:tc>
        <w:tc>
          <w:tcPr>
            <w:tcW w:w="8367" w:type="dxa"/>
            <w:gridSpan w:val="2"/>
          </w:tcPr>
          <w:p w14:paraId="7DCAF827" w14:textId="2E0CD8AB" w:rsidR="00C3498A" w:rsidRPr="00D15A4D" w:rsidRDefault="00C3498A" w:rsidP="007763CF">
            <w:pPr>
              <w:pStyle w:val="Sectiontext"/>
              <w:rPr>
                <w:rFonts w:cs="Arial"/>
                <w:lang w:eastAsia="en-US"/>
              </w:rPr>
            </w:pPr>
            <w:r>
              <w:rPr>
                <w:rFonts w:cs="Arial"/>
                <w:lang w:eastAsia="en-US"/>
              </w:rPr>
              <w:t>If a member’s partner is also a member and both have the same housing benefit location, the following app</w:t>
            </w:r>
            <w:r w:rsidR="007763CF">
              <w:rPr>
                <w:rFonts w:cs="Arial"/>
                <w:lang w:eastAsia="en-US"/>
              </w:rPr>
              <w:t>ly</w:t>
            </w:r>
            <w:r>
              <w:rPr>
                <w:rFonts w:cs="Arial"/>
                <w:lang w:eastAsia="en-US"/>
              </w:rPr>
              <w:t xml:space="preserve">. </w:t>
            </w:r>
          </w:p>
        </w:tc>
      </w:tr>
      <w:tr w:rsidR="00C3498A" w:rsidRPr="00D15A4D" w14:paraId="3B5A4B65" w14:textId="77777777" w:rsidTr="00301306">
        <w:tc>
          <w:tcPr>
            <w:tcW w:w="992" w:type="dxa"/>
          </w:tcPr>
          <w:p w14:paraId="64892676" w14:textId="77777777" w:rsidR="00C3498A" w:rsidRPr="00D15A4D" w:rsidRDefault="00C3498A" w:rsidP="00301306">
            <w:pPr>
              <w:pStyle w:val="Sectiontext"/>
              <w:jc w:val="center"/>
              <w:rPr>
                <w:lang w:eastAsia="en-US"/>
              </w:rPr>
            </w:pPr>
          </w:p>
        </w:tc>
        <w:tc>
          <w:tcPr>
            <w:tcW w:w="563" w:type="dxa"/>
            <w:hideMark/>
          </w:tcPr>
          <w:p w14:paraId="7C95664A"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0A821488" w14:textId="25A171E9" w:rsidR="00F63250" w:rsidRPr="00D15A4D" w:rsidRDefault="00F63250" w:rsidP="00C553C6">
            <w:pPr>
              <w:pStyle w:val="Sectiontext"/>
              <w:rPr>
                <w:rFonts w:cs="Arial"/>
                <w:lang w:eastAsia="en-US"/>
              </w:rPr>
            </w:pPr>
            <w:r>
              <w:t xml:space="preserve">If the members are eligible for a removal under section </w:t>
            </w:r>
            <w:r w:rsidR="00C553C6">
              <w:t>6.5.5</w:t>
            </w:r>
            <w:r>
              <w:t>, o</w:t>
            </w:r>
            <w:r w:rsidR="00C3478B">
              <w:t>nly one member is eligible</w:t>
            </w:r>
            <w:r>
              <w:t xml:space="preserve"> for the</w:t>
            </w:r>
            <w:r w:rsidR="00C3478B">
              <w:t xml:space="preserve"> removal</w:t>
            </w:r>
            <w:r>
              <w:t>.</w:t>
            </w:r>
          </w:p>
        </w:tc>
      </w:tr>
      <w:tr w:rsidR="007763CF" w:rsidRPr="00D15A4D" w14:paraId="76FDB6AA" w14:textId="77777777" w:rsidTr="00301306">
        <w:tc>
          <w:tcPr>
            <w:tcW w:w="992" w:type="dxa"/>
          </w:tcPr>
          <w:p w14:paraId="65BE40B1" w14:textId="77777777" w:rsidR="007763CF" w:rsidRPr="00D15A4D" w:rsidRDefault="007763CF" w:rsidP="00301306">
            <w:pPr>
              <w:pStyle w:val="Sectiontext"/>
              <w:jc w:val="center"/>
              <w:rPr>
                <w:lang w:eastAsia="en-US"/>
              </w:rPr>
            </w:pPr>
          </w:p>
        </w:tc>
        <w:tc>
          <w:tcPr>
            <w:tcW w:w="563" w:type="dxa"/>
          </w:tcPr>
          <w:p w14:paraId="4EC4B665" w14:textId="77777777" w:rsidR="007763CF" w:rsidRDefault="007763CF" w:rsidP="00301306">
            <w:pPr>
              <w:pStyle w:val="Sectiontext"/>
              <w:jc w:val="center"/>
              <w:rPr>
                <w:rFonts w:cs="Arial"/>
                <w:lang w:eastAsia="en-US"/>
              </w:rPr>
            </w:pPr>
          </w:p>
        </w:tc>
        <w:tc>
          <w:tcPr>
            <w:tcW w:w="7804" w:type="dxa"/>
          </w:tcPr>
          <w:p w14:paraId="6B961056" w14:textId="63A0DC87" w:rsidR="007763CF" w:rsidRPr="00F3632A" w:rsidRDefault="007763CF" w:rsidP="00F3632A">
            <w:pPr>
              <w:pStyle w:val="Sectiontext"/>
              <w:ind w:left="694" w:hanging="694"/>
              <w:rPr>
                <w:b/>
                <w:sz w:val="18"/>
                <w:szCs w:val="18"/>
              </w:rPr>
            </w:pPr>
            <w:r w:rsidRPr="00F3632A">
              <w:rPr>
                <w:b/>
                <w:sz w:val="18"/>
                <w:szCs w:val="18"/>
              </w:rPr>
              <w:t xml:space="preserve">Note: </w:t>
            </w:r>
            <w:r w:rsidR="00F3632A">
              <w:rPr>
                <w:b/>
                <w:sz w:val="18"/>
                <w:szCs w:val="18"/>
              </w:rPr>
              <w:tab/>
            </w:r>
            <w:r w:rsidRPr="00F3632A">
              <w:rPr>
                <w:sz w:val="18"/>
                <w:szCs w:val="18"/>
              </w:rPr>
              <w:t>The removal is for the member and their resident family.</w:t>
            </w:r>
          </w:p>
        </w:tc>
      </w:tr>
      <w:tr w:rsidR="00C3498A" w:rsidRPr="00D15A4D" w14:paraId="03025ECA" w14:textId="77777777" w:rsidTr="00301306">
        <w:tc>
          <w:tcPr>
            <w:tcW w:w="992" w:type="dxa"/>
          </w:tcPr>
          <w:p w14:paraId="120B3F0E" w14:textId="77777777" w:rsidR="00C3498A" w:rsidRPr="00D15A4D" w:rsidRDefault="00C3498A" w:rsidP="00301306">
            <w:pPr>
              <w:pStyle w:val="Sectiontext"/>
              <w:jc w:val="center"/>
              <w:rPr>
                <w:lang w:eastAsia="en-US"/>
              </w:rPr>
            </w:pPr>
          </w:p>
        </w:tc>
        <w:tc>
          <w:tcPr>
            <w:tcW w:w="563" w:type="dxa"/>
            <w:hideMark/>
          </w:tcPr>
          <w:p w14:paraId="547EBC00"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1CFF2385" w14:textId="0AD4562A" w:rsidR="00C3498A" w:rsidRPr="00D15A4D" w:rsidRDefault="00C3478B" w:rsidP="00301306">
            <w:pPr>
              <w:pStyle w:val="Sectiontext"/>
              <w:rPr>
                <w:rFonts w:cs="Arial"/>
                <w:lang w:eastAsia="en-US"/>
              </w:rPr>
            </w:pPr>
            <w:r>
              <w:t>If</w:t>
            </w:r>
            <w:r w:rsidRPr="00566923">
              <w:t xml:space="preserve"> </w:t>
            </w:r>
            <w:r w:rsidR="00C3498A" w:rsidRPr="00566923">
              <w:t>the</w:t>
            </w:r>
            <w:r w:rsidR="007E0B80">
              <w:t xml:space="preserve"> </w:t>
            </w:r>
            <w:r w:rsidR="007763CF">
              <w:t>members</w:t>
            </w:r>
            <w:r w:rsidR="007763CF" w:rsidRPr="00566923">
              <w:t xml:space="preserve"> are</w:t>
            </w:r>
            <w:r w:rsidR="00C3498A" w:rsidRPr="00566923">
              <w:t xml:space="preserve"> posted to adjacent </w:t>
            </w:r>
            <w:r w:rsidR="00CB3F01">
              <w:t xml:space="preserve">housing benefit </w:t>
            </w:r>
            <w:r w:rsidR="00C3498A" w:rsidRPr="00566923">
              <w:t xml:space="preserve">locations, </w:t>
            </w:r>
            <w:r w:rsidR="00C3498A">
              <w:t xml:space="preserve">all benefits apply to </w:t>
            </w:r>
            <w:r w:rsidR="00C3498A" w:rsidRPr="00566923">
              <w:t xml:space="preserve">the location </w:t>
            </w:r>
            <w:r w:rsidR="00C3498A">
              <w:t>they choose to</w:t>
            </w:r>
            <w:r w:rsidR="00C3498A" w:rsidRPr="00566923">
              <w:t xml:space="preserve"> establish the family home.</w:t>
            </w:r>
          </w:p>
        </w:tc>
      </w:tr>
      <w:tr w:rsidR="00C3498A" w:rsidRPr="00D15A4D" w14:paraId="608B5801" w14:textId="77777777" w:rsidTr="00301306">
        <w:tblPrEx>
          <w:tblLook w:val="0000" w:firstRow="0" w:lastRow="0" w:firstColumn="0" w:lastColumn="0" w:noHBand="0" w:noVBand="0"/>
        </w:tblPrEx>
        <w:tc>
          <w:tcPr>
            <w:tcW w:w="992" w:type="dxa"/>
          </w:tcPr>
          <w:p w14:paraId="658F5BF7" w14:textId="2154D515" w:rsidR="00C3498A" w:rsidRPr="00991733" w:rsidRDefault="006F0F22" w:rsidP="00301306">
            <w:pPr>
              <w:pStyle w:val="Heading5"/>
            </w:pPr>
            <w:r>
              <w:lastRenderedPageBreak/>
              <w:t>40</w:t>
            </w:r>
          </w:p>
        </w:tc>
        <w:tc>
          <w:tcPr>
            <w:tcW w:w="8367" w:type="dxa"/>
            <w:gridSpan w:val="2"/>
          </w:tcPr>
          <w:p w14:paraId="47C80C44" w14:textId="77777777" w:rsidR="00C3498A" w:rsidRPr="00991733" w:rsidRDefault="00C3498A" w:rsidP="00301306">
            <w:pPr>
              <w:pStyle w:val="Heading5"/>
            </w:pPr>
            <w:r>
              <w:t>Subparagraph 6.5.8A.1.c.ii</w:t>
            </w:r>
          </w:p>
        </w:tc>
      </w:tr>
      <w:tr w:rsidR="00C3498A" w:rsidRPr="00D15A4D" w14:paraId="29BF0CFB" w14:textId="77777777" w:rsidTr="00301306">
        <w:tblPrEx>
          <w:tblLook w:val="0000" w:firstRow="0" w:lastRow="0" w:firstColumn="0" w:lastColumn="0" w:noHBand="0" w:noVBand="0"/>
        </w:tblPrEx>
        <w:tc>
          <w:tcPr>
            <w:tcW w:w="992" w:type="dxa"/>
          </w:tcPr>
          <w:p w14:paraId="5CBC0D41" w14:textId="77777777" w:rsidR="00C3498A" w:rsidRPr="00D15A4D" w:rsidRDefault="00C3498A" w:rsidP="00301306">
            <w:pPr>
              <w:pStyle w:val="Sectiontext"/>
              <w:jc w:val="center"/>
            </w:pPr>
          </w:p>
        </w:tc>
        <w:tc>
          <w:tcPr>
            <w:tcW w:w="8367" w:type="dxa"/>
            <w:gridSpan w:val="2"/>
          </w:tcPr>
          <w:p w14:paraId="35557039" w14:textId="77777777" w:rsidR="00C3498A" w:rsidRPr="00D15A4D" w:rsidRDefault="00C3498A" w:rsidP="00301306">
            <w:pPr>
              <w:pStyle w:val="Sectiontext"/>
            </w:pPr>
            <w:r>
              <w:t>Omit “dependant”, substitute “resident family or recognised other persons”.</w:t>
            </w:r>
          </w:p>
        </w:tc>
      </w:tr>
      <w:tr w:rsidR="00C3498A" w:rsidRPr="00D15A4D" w14:paraId="213E5DDB" w14:textId="77777777" w:rsidTr="00301306">
        <w:tblPrEx>
          <w:tblLook w:val="0000" w:firstRow="0" w:lastRow="0" w:firstColumn="0" w:lastColumn="0" w:noHBand="0" w:noVBand="0"/>
        </w:tblPrEx>
        <w:tc>
          <w:tcPr>
            <w:tcW w:w="992" w:type="dxa"/>
          </w:tcPr>
          <w:p w14:paraId="2161BD98" w14:textId="25F3E5B4" w:rsidR="00C3498A" w:rsidRPr="00991733" w:rsidRDefault="006F0F22" w:rsidP="00301306">
            <w:pPr>
              <w:pStyle w:val="Heading5"/>
            </w:pPr>
            <w:r>
              <w:t>41</w:t>
            </w:r>
          </w:p>
        </w:tc>
        <w:tc>
          <w:tcPr>
            <w:tcW w:w="8367" w:type="dxa"/>
            <w:gridSpan w:val="2"/>
          </w:tcPr>
          <w:p w14:paraId="3DB343D7" w14:textId="77777777" w:rsidR="00C3498A" w:rsidRPr="00991733" w:rsidRDefault="00C3498A" w:rsidP="00301306">
            <w:pPr>
              <w:pStyle w:val="Heading5"/>
            </w:pPr>
            <w:r>
              <w:t>Subsection 6.5.10A.1</w:t>
            </w:r>
          </w:p>
        </w:tc>
      </w:tr>
      <w:tr w:rsidR="00C3498A" w:rsidRPr="00D15A4D" w14:paraId="2DB9FA65" w14:textId="77777777" w:rsidTr="00301306">
        <w:tblPrEx>
          <w:tblLook w:val="0000" w:firstRow="0" w:lastRow="0" w:firstColumn="0" w:lastColumn="0" w:noHBand="0" w:noVBand="0"/>
        </w:tblPrEx>
        <w:tc>
          <w:tcPr>
            <w:tcW w:w="992" w:type="dxa"/>
          </w:tcPr>
          <w:p w14:paraId="70A370B9" w14:textId="77777777" w:rsidR="00C3498A" w:rsidRPr="00D15A4D" w:rsidRDefault="00C3498A" w:rsidP="00301306">
            <w:pPr>
              <w:pStyle w:val="Sectiontext"/>
              <w:jc w:val="center"/>
            </w:pPr>
          </w:p>
        </w:tc>
        <w:tc>
          <w:tcPr>
            <w:tcW w:w="8367" w:type="dxa"/>
            <w:gridSpan w:val="2"/>
          </w:tcPr>
          <w:p w14:paraId="49286510" w14:textId="77777777" w:rsidR="00C3498A" w:rsidRPr="00D15A4D" w:rsidRDefault="00C3498A" w:rsidP="00301306">
            <w:pPr>
              <w:pStyle w:val="Sectiontext"/>
            </w:pPr>
            <w:r>
              <w:t>Omit “or their dependant” wherever occurring, substitute “, their resident family or recognised other persons”.</w:t>
            </w:r>
          </w:p>
        </w:tc>
      </w:tr>
      <w:tr w:rsidR="00C3498A" w:rsidRPr="00D15A4D" w14:paraId="59372138" w14:textId="77777777" w:rsidTr="00301306">
        <w:tblPrEx>
          <w:tblLook w:val="0000" w:firstRow="0" w:lastRow="0" w:firstColumn="0" w:lastColumn="0" w:noHBand="0" w:noVBand="0"/>
        </w:tblPrEx>
        <w:tc>
          <w:tcPr>
            <w:tcW w:w="992" w:type="dxa"/>
          </w:tcPr>
          <w:p w14:paraId="52C7B787" w14:textId="20748218" w:rsidR="00C3498A" w:rsidRPr="00991733" w:rsidRDefault="006F0F22" w:rsidP="00301306">
            <w:pPr>
              <w:pStyle w:val="Heading5"/>
            </w:pPr>
            <w:r>
              <w:t>42</w:t>
            </w:r>
          </w:p>
        </w:tc>
        <w:tc>
          <w:tcPr>
            <w:tcW w:w="8367" w:type="dxa"/>
            <w:gridSpan w:val="2"/>
          </w:tcPr>
          <w:p w14:paraId="52D890C8" w14:textId="77777777" w:rsidR="00C3498A" w:rsidRPr="00991733" w:rsidRDefault="00C3498A" w:rsidP="00301306">
            <w:pPr>
              <w:pStyle w:val="Heading5"/>
            </w:pPr>
            <w:r>
              <w:t>Paragraph 6.5.10A.1.c</w:t>
            </w:r>
          </w:p>
        </w:tc>
      </w:tr>
      <w:tr w:rsidR="00C3498A" w:rsidRPr="00D15A4D" w14:paraId="51CFCCA2" w14:textId="77777777" w:rsidTr="00301306">
        <w:tblPrEx>
          <w:tblLook w:val="0000" w:firstRow="0" w:lastRow="0" w:firstColumn="0" w:lastColumn="0" w:noHBand="0" w:noVBand="0"/>
        </w:tblPrEx>
        <w:tc>
          <w:tcPr>
            <w:tcW w:w="992" w:type="dxa"/>
          </w:tcPr>
          <w:p w14:paraId="33025602" w14:textId="77777777" w:rsidR="00C3498A" w:rsidRPr="00D15A4D" w:rsidRDefault="00C3498A" w:rsidP="00301306">
            <w:pPr>
              <w:pStyle w:val="Sectiontext"/>
              <w:jc w:val="center"/>
            </w:pPr>
          </w:p>
        </w:tc>
        <w:tc>
          <w:tcPr>
            <w:tcW w:w="8367" w:type="dxa"/>
            <w:gridSpan w:val="2"/>
          </w:tcPr>
          <w:p w14:paraId="7BAA5D72" w14:textId="783BD3E5" w:rsidR="00C3498A" w:rsidRPr="00D15A4D" w:rsidRDefault="00C3498A" w:rsidP="004D550A">
            <w:pPr>
              <w:pStyle w:val="Sectiontext"/>
            </w:pPr>
            <w:r>
              <w:t>Omit “posting location”, substitute “housing benefit location”.</w:t>
            </w:r>
          </w:p>
        </w:tc>
      </w:tr>
      <w:tr w:rsidR="00C3498A" w:rsidRPr="00D15A4D" w14:paraId="101D3DEB" w14:textId="77777777" w:rsidTr="00301306">
        <w:tblPrEx>
          <w:tblLook w:val="0000" w:firstRow="0" w:lastRow="0" w:firstColumn="0" w:lastColumn="0" w:noHBand="0" w:noVBand="0"/>
        </w:tblPrEx>
        <w:tc>
          <w:tcPr>
            <w:tcW w:w="992" w:type="dxa"/>
          </w:tcPr>
          <w:p w14:paraId="2BEA442F" w14:textId="11AA73BA" w:rsidR="00C3498A" w:rsidRPr="00991733" w:rsidRDefault="006F0F22" w:rsidP="00301306">
            <w:pPr>
              <w:pStyle w:val="Heading5"/>
            </w:pPr>
            <w:r>
              <w:t>43</w:t>
            </w:r>
          </w:p>
        </w:tc>
        <w:tc>
          <w:tcPr>
            <w:tcW w:w="8367" w:type="dxa"/>
            <w:gridSpan w:val="2"/>
          </w:tcPr>
          <w:p w14:paraId="5546970A" w14:textId="77777777" w:rsidR="00C3498A" w:rsidRPr="00991733" w:rsidRDefault="00C3498A" w:rsidP="00301306">
            <w:pPr>
              <w:pStyle w:val="Heading5"/>
            </w:pPr>
            <w:r>
              <w:t>Subsection 6.5.10A.2</w:t>
            </w:r>
          </w:p>
        </w:tc>
      </w:tr>
      <w:tr w:rsidR="00C3498A" w:rsidRPr="00D15A4D" w14:paraId="03084384" w14:textId="77777777" w:rsidTr="00301306">
        <w:tblPrEx>
          <w:tblLook w:val="0000" w:firstRow="0" w:lastRow="0" w:firstColumn="0" w:lastColumn="0" w:noHBand="0" w:noVBand="0"/>
        </w:tblPrEx>
        <w:tc>
          <w:tcPr>
            <w:tcW w:w="992" w:type="dxa"/>
          </w:tcPr>
          <w:p w14:paraId="4CDD0755" w14:textId="77777777" w:rsidR="00C3498A" w:rsidRPr="00D15A4D" w:rsidRDefault="00C3498A" w:rsidP="00301306">
            <w:pPr>
              <w:pStyle w:val="Sectiontext"/>
              <w:jc w:val="center"/>
            </w:pPr>
          </w:p>
        </w:tc>
        <w:tc>
          <w:tcPr>
            <w:tcW w:w="8367" w:type="dxa"/>
            <w:gridSpan w:val="2"/>
          </w:tcPr>
          <w:p w14:paraId="566F331A" w14:textId="77777777" w:rsidR="00C3498A" w:rsidRPr="00D15A4D" w:rsidRDefault="00C3498A" w:rsidP="00301306">
            <w:pPr>
              <w:pStyle w:val="Sectiontext"/>
            </w:pPr>
            <w:r>
              <w:t>Repeal the subsection, substitute:</w:t>
            </w:r>
          </w:p>
        </w:tc>
      </w:tr>
      <w:tr w:rsidR="00C3498A" w:rsidRPr="00D15A4D" w14:paraId="3C63229A" w14:textId="77777777" w:rsidTr="00301306">
        <w:tc>
          <w:tcPr>
            <w:tcW w:w="992" w:type="dxa"/>
          </w:tcPr>
          <w:p w14:paraId="6F12D4F9" w14:textId="77777777" w:rsidR="00C3498A" w:rsidRPr="00D15A4D" w:rsidRDefault="00C3498A" w:rsidP="00301306">
            <w:pPr>
              <w:pStyle w:val="Sectiontext"/>
              <w:jc w:val="center"/>
              <w:rPr>
                <w:lang w:eastAsia="en-US"/>
              </w:rPr>
            </w:pPr>
            <w:r>
              <w:rPr>
                <w:lang w:eastAsia="en-US"/>
              </w:rPr>
              <w:t>2.</w:t>
            </w:r>
          </w:p>
        </w:tc>
        <w:tc>
          <w:tcPr>
            <w:tcW w:w="8367" w:type="dxa"/>
            <w:gridSpan w:val="2"/>
          </w:tcPr>
          <w:p w14:paraId="4081533D" w14:textId="77777777" w:rsidR="00C3498A" w:rsidRPr="00D15A4D" w:rsidRDefault="00C3498A" w:rsidP="00301306">
            <w:pPr>
              <w:pStyle w:val="Sectiontext"/>
              <w:rPr>
                <w:rFonts w:cs="Arial"/>
                <w:lang w:eastAsia="en-US"/>
              </w:rPr>
            </w:pPr>
            <w:r w:rsidRPr="005C2DA3">
              <w:rPr>
                <w:rFonts w:cs="Arial"/>
                <w:lang w:eastAsia="en-US"/>
              </w:rPr>
              <w:t>The member is eligible for the reimbursement of one of the following if they would have moved the item themse</w:t>
            </w:r>
            <w:r>
              <w:rPr>
                <w:rFonts w:cs="Arial"/>
                <w:lang w:eastAsia="en-US"/>
              </w:rPr>
              <w:t>lves had they,</w:t>
            </w:r>
            <w:r w:rsidRPr="005C2DA3">
              <w:rPr>
                <w:rFonts w:cs="Arial"/>
                <w:lang w:eastAsia="en-US"/>
              </w:rPr>
              <w:t xml:space="preserve"> their </w:t>
            </w:r>
            <w:r>
              <w:rPr>
                <w:rFonts w:cs="Arial"/>
                <w:lang w:eastAsia="en-US"/>
              </w:rPr>
              <w:t>resident family or recognised other persons</w:t>
            </w:r>
            <w:r w:rsidRPr="005C2DA3">
              <w:rPr>
                <w:rFonts w:cs="Arial"/>
                <w:lang w:eastAsia="en-US"/>
              </w:rPr>
              <w:t xml:space="preserve"> driven.</w:t>
            </w:r>
          </w:p>
        </w:tc>
      </w:tr>
      <w:tr w:rsidR="00C3498A" w:rsidRPr="00D15A4D" w14:paraId="1D0D97E4" w14:textId="77777777" w:rsidTr="00301306">
        <w:tc>
          <w:tcPr>
            <w:tcW w:w="992" w:type="dxa"/>
          </w:tcPr>
          <w:p w14:paraId="423346CF" w14:textId="77777777" w:rsidR="00C3498A" w:rsidRPr="00D15A4D" w:rsidRDefault="00C3498A" w:rsidP="00301306">
            <w:pPr>
              <w:pStyle w:val="Sectiontext"/>
              <w:jc w:val="center"/>
              <w:rPr>
                <w:lang w:eastAsia="en-US"/>
              </w:rPr>
            </w:pPr>
          </w:p>
        </w:tc>
        <w:tc>
          <w:tcPr>
            <w:tcW w:w="563" w:type="dxa"/>
            <w:hideMark/>
          </w:tcPr>
          <w:p w14:paraId="44305D5F" w14:textId="77777777" w:rsidR="00C3498A" w:rsidRPr="004661A2" w:rsidRDefault="00C3498A" w:rsidP="00301306">
            <w:pPr>
              <w:pStyle w:val="Sectiontext"/>
              <w:jc w:val="center"/>
              <w:rPr>
                <w:lang w:eastAsia="en-US"/>
              </w:rPr>
            </w:pPr>
            <w:r w:rsidRPr="004661A2">
              <w:rPr>
                <w:lang w:eastAsia="en-US"/>
              </w:rPr>
              <w:t>a.</w:t>
            </w:r>
          </w:p>
        </w:tc>
        <w:tc>
          <w:tcPr>
            <w:tcW w:w="7804" w:type="dxa"/>
          </w:tcPr>
          <w:p w14:paraId="0E7AEE1D" w14:textId="77777777" w:rsidR="00C3498A" w:rsidRPr="00D537AC" w:rsidRDefault="00C3498A" w:rsidP="00301306">
            <w:pPr>
              <w:pStyle w:val="Sectiontext"/>
              <w:rPr>
                <w:lang w:eastAsia="en-US"/>
              </w:rPr>
            </w:pPr>
            <w:r w:rsidRPr="00AB7E9E">
              <w:rPr>
                <w:lang w:eastAsia="en-US"/>
              </w:rPr>
              <w:t xml:space="preserve">The removal of the item from the member’s </w:t>
            </w:r>
            <w:r>
              <w:rPr>
                <w:lang w:eastAsia="en-US"/>
              </w:rPr>
              <w:t>previous</w:t>
            </w:r>
            <w:r w:rsidRPr="00AB7E9E">
              <w:rPr>
                <w:lang w:eastAsia="en-US"/>
              </w:rPr>
              <w:t xml:space="preserve"> </w:t>
            </w:r>
            <w:r>
              <w:rPr>
                <w:lang w:eastAsia="en-US"/>
              </w:rPr>
              <w:t>housing benefit location to the member’s housing benefit location</w:t>
            </w:r>
            <w:r w:rsidRPr="00AB7E9E">
              <w:rPr>
                <w:lang w:eastAsia="en-US"/>
              </w:rPr>
              <w:t>.</w:t>
            </w:r>
          </w:p>
        </w:tc>
      </w:tr>
      <w:tr w:rsidR="00C3498A" w:rsidRPr="00D15A4D" w14:paraId="61004FE4" w14:textId="77777777" w:rsidTr="00301306">
        <w:tc>
          <w:tcPr>
            <w:tcW w:w="992" w:type="dxa"/>
          </w:tcPr>
          <w:p w14:paraId="2D88D900" w14:textId="77777777" w:rsidR="00C3498A" w:rsidRPr="00D15A4D" w:rsidRDefault="00C3498A" w:rsidP="00301306">
            <w:pPr>
              <w:pStyle w:val="Sectiontext"/>
              <w:jc w:val="center"/>
              <w:rPr>
                <w:lang w:eastAsia="en-US"/>
              </w:rPr>
            </w:pPr>
          </w:p>
        </w:tc>
        <w:tc>
          <w:tcPr>
            <w:tcW w:w="563" w:type="dxa"/>
            <w:hideMark/>
          </w:tcPr>
          <w:p w14:paraId="75F9A04D"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048798DF" w14:textId="77777777" w:rsidR="00C3498A" w:rsidRPr="00D15A4D" w:rsidRDefault="00C3498A" w:rsidP="00301306">
            <w:pPr>
              <w:pStyle w:val="Sectiontext"/>
              <w:rPr>
                <w:rFonts w:cs="Arial"/>
                <w:lang w:eastAsia="en-US"/>
              </w:rPr>
            </w:pPr>
            <w:r w:rsidRPr="00AB7E9E">
              <w:t>The storage</w:t>
            </w:r>
            <w:r>
              <w:t xml:space="preserve"> of the item at the member’s previous</w:t>
            </w:r>
            <w:r w:rsidRPr="00AB7E9E">
              <w:t xml:space="preserve"> </w:t>
            </w:r>
            <w:r>
              <w:t>housing benefit</w:t>
            </w:r>
            <w:r w:rsidRPr="00AB7E9E">
              <w:t xml:space="preserve"> location.</w:t>
            </w:r>
          </w:p>
        </w:tc>
      </w:tr>
      <w:tr w:rsidR="00C3498A" w:rsidRPr="00D15A4D" w14:paraId="018C0234" w14:textId="77777777" w:rsidTr="00301306">
        <w:tblPrEx>
          <w:tblLook w:val="0000" w:firstRow="0" w:lastRow="0" w:firstColumn="0" w:lastColumn="0" w:noHBand="0" w:noVBand="0"/>
        </w:tblPrEx>
        <w:tc>
          <w:tcPr>
            <w:tcW w:w="992" w:type="dxa"/>
          </w:tcPr>
          <w:p w14:paraId="6405D676" w14:textId="1EE1EB69" w:rsidR="00C3498A" w:rsidRPr="00991733" w:rsidRDefault="006F0F22" w:rsidP="00301306">
            <w:pPr>
              <w:pStyle w:val="Heading5"/>
            </w:pPr>
            <w:r>
              <w:t>44</w:t>
            </w:r>
          </w:p>
        </w:tc>
        <w:tc>
          <w:tcPr>
            <w:tcW w:w="8367" w:type="dxa"/>
            <w:gridSpan w:val="2"/>
          </w:tcPr>
          <w:p w14:paraId="4F0157A4" w14:textId="77777777" w:rsidR="00C3498A" w:rsidRPr="00991733" w:rsidRDefault="00C3498A" w:rsidP="00301306">
            <w:pPr>
              <w:pStyle w:val="Heading5"/>
            </w:pPr>
            <w:r>
              <w:t>Subsection 6.5.10A.3</w:t>
            </w:r>
          </w:p>
        </w:tc>
      </w:tr>
      <w:tr w:rsidR="00C3498A" w:rsidRPr="00D15A4D" w14:paraId="26F00867" w14:textId="77777777" w:rsidTr="00301306">
        <w:tblPrEx>
          <w:tblLook w:val="0000" w:firstRow="0" w:lastRow="0" w:firstColumn="0" w:lastColumn="0" w:noHBand="0" w:noVBand="0"/>
        </w:tblPrEx>
        <w:tc>
          <w:tcPr>
            <w:tcW w:w="992" w:type="dxa"/>
          </w:tcPr>
          <w:p w14:paraId="733D2D46" w14:textId="77777777" w:rsidR="00C3498A" w:rsidRPr="00D15A4D" w:rsidRDefault="00C3498A" w:rsidP="00301306">
            <w:pPr>
              <w:pStyle w:val="Sectiontext"/>
              <w:jc w:val="center"/>
            </w:pPr>
          </w:p>
        </w:tc>
        <w:tc>
          <w:tcPr>
            <w:tcW w:w="8367" w:type="dxa"/>
            <w:gridSpan w:val="2"/>
          </w:tcPr>
          <w:p w14:paraId="0CFED2F7" w14:textId="77777777" w:rsidR="00C3498A" w:rsidRPr="00D15A4D" w:rsidRDefault="00C3498A" w:rsidP="00301306">
            <w:pPr>
              <w:pStyle w:val="Sectiontext"/>
            </w:pPr>
            <w:r>
              <w:t>Omit “posting location”, substitute “housing benefit location”.</w:t>
            </w:r>
          </w:p>
        </w:tc>
      </w:tr>
      <w:tr w:rsidR="00C3498A" w:rsidRPr="00D15A4D" w14:paraId="511BBD1A" w14:textId="77777777" w:rsidTr="00301306">
        <w:tblPrEx>
          <w:tblLook w:val="0000" w:firstRow="0" w:lastRow="0" w:firstColumn="0" w:lastColumn="0" w:noHBand="0" w:noVBand="0"/>
        </w:tblPrEx>
        <w:tc>
          <w:tcPr>
            <w:tcW w:w="992" w:type="dxa"/>
          </w:tcPr>
          <w:p w14:paraId="617F1382" w14:textId="55D1E1DD" w:rsidR="00C3498A" w:rsidRPr="00991733" w:rsidRDefault="006F0F22" w:rsidP="00301306">
            <w:pPr>
              <w:pStyle w:val="Heading5"/>
            </w:pPr>
            <w:r>
              <w:t>45</w:t>
            </w:r>
          </w:p>
        </w:tc>
        <w:tc>
          <w:tcPr>
            <w:tcW w:w="8367" w:type="dxa"/>
            <w:gridSpan w:val="2"/>
          </w:tcPr>
          <w:p w14:paraId="631C55FD" w14:textId="77777777" w:rsidR="00C3498A" w:rsidRPr="00991733" w:rsidRDefault="00C3498A" w:rsidP="00301306">
            <w:pPr>
              <w:pStyle w:val="Heading5"/>
            </w:pPr>
            <w:r>
              <w:t>Subsection 6.5.12A.1</w:t>
            </w:r>
          </w:p>
        </w:tc>
      </w:tr>
      <w:tr w:rsidR="00C3498A" w:rsidRPr="00D15A4D" w14:paraId="7E8F453F" w14:textId="77777777" w:rsidTr="00301306">
        <w:tblPrEx>
          <w:tblLook w:val="0000" w:firstRow="0" w:lastRow="0" w:firstColumn="0" w:lastColumn="0" w:noHBand="0" w:noVBand="0"/>
        </w:tblPrEx>
        <w:tc>
          <w:tcPr>
            <w:tcW w:w="992" w:type="dxa"/>
          </w:tcPr>
          <w:p w14:paraId="30326164" w14:textId="77777777" w:rsidR="00C3498A" w:rsidRPr="00D15A4D" w:rsidRDefault="00C3498A" w:rsidP="00301306">
            <w:pPr>
              <w:pStyle w:val="Sectiontext"/>
              <w:jc w:val="center"/>
            </w:pPr>
          </w:p>
        </w:tc>
        <w:tc>
          <w:tcPr>
            <w:tcW w:w="8367" w:type="dxa"/>
            <w:gridSpan w:val="2"/>
          </w:tcPr>
          <w:p w14:paraId="17CF1618" w14:textId="77777777" w:rsidR="00C3498A" w:rsidRPr="00D15A4D" w:rsidRDefault="00C3498A" w:rsidP="00301306">
            <w:pPr>
              <w:pStyle w:val="Sectiontext"/>
            </w:pPr>
            <w:r>
              <w:t>Repeal the subsection, substitute:</w:t>
            </w:r>
          </w:p>
        </w:tc>
      </w:tr>
      <w:tr w:rsidR="00C3498A" w:rsidRPr="00D15A4D" w14:paraId="667A1131" w14:textId="77777777" w:rsidTr="00301306">
        <w:tc>
          <w:tcPr>
            <w:tcW w:w="992" w:type="dxa"/>
          </w:tcPr>
          <w:p w14:paraId="59607A5F"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65436B59" w14:textId="59861416" w:rsidR="00C3498A" w:rsidRPr="00D15A4D" w:rsidRDefault="00C3498A" w:rsidP="00301306">
            <w:pPr>
              <w:pStyle w:val="Sectiontext"/>
              <w:rPr>
                <w:rFonts w:cs="Arial"/>
                <w:lang w:eastAsia="en-US"/>
              </w:rPr>
            </w:pPr>
            <w:r>
              <w:rPr>
                <w:rFonts w:cs="Arial"/>
                <w:lang w:eastAsia="en-US"/>
              </w:rPr>
              <w:t>A person who</w:t>
            </w:r>
            <w:r w:rsidR="00920423">
              <w:rPr>
                <w:rFonts w:cs="Arial"/>
                <w:lang w:eastAsia="en-US"/>
              </w:rPr>
              <w:t xml:space="preserve"> is one of</w:t>
            </w:r>
            <w:r>
              <w:rPr>
                <w:rFonts w:cs="Arial"/>
                <w:lang w:eastAsia="en-US"/>
              </w:rPr>
              <w:t xml:space="preserve"> the following </w:t>
            </w:r>
            <w:r w:rsidRPr="00CE310D">
              <w:rPr>
                <w:rFonts w:cs="Arial"/>
                <w:lang w:eastAsia="en-US"/>
              </w:rPr>
              <w:t xml:space="preserve">may be reimbursed an amount if they insure urgently required household items that are to be removed. </w:t>
            </w:r>
          </w:p>
        </w:tc>
      </w:tr>
      <w:tr w:rsidR="00C3498A" w:rsidRPr="00D15A4D" w14:paraId="348C1C95" w14:textId="77777777" w:rsidTr="00301306">
        <w:tc>
          <w:tcPr>
            <w:tcW w:w="992" w:type="dxa"/>
          </w:tcPr>
          <w:p w14:paraId="73F27929" w14:textId="77777777" w:rsidR="00C3498A" w:rsidRPr="00D15A4D" w:rsidRDefault="00C3498A" w:rsidP="00301306">
            <w:pPr>
              <w:pStyle w:val="Sectiontext"/>
              <w:jc w:val="center"/>
              <w:rPr>
                <w:lang w:eastAsia="en-US"/>
              </w:rPr>
            </w:pPr>
          </w:p>
        </w:tc>
        <w:tc>
          <w:tcPr>
            <w:tcW w:w="563" w:type="dxa"/>
            <w:hideMark/>
          </w:tcPr>
          <w:p w14:paraId="381F1D78" w14:textId="77777777" w:rsidR="00C3498A" w:rsidRPr="00D15A4D" w:rsidRDefault="00C3498A" w:rsidP="00301306">
            <w:pPr>
              <w:pStyle w:val="Sectiontext"/>
              <w:jc w:val="center"/>
              <w:rPr>
                <w:rFonts w:cs="Arial"/>
                <w:lang w:eastAsia="en-US"/>
              </w:rPr>
            </w:pPr>
            <w:r>
              <w:rPr>
                <w:rFonts w:cs="Arial"/>
                <w:lang w:eastAsia="en-US"/>
              </w:rPr>
              <w:t>a.</w:t>
            </w:r>
          </w:p>
        </w:tc>
        <w:tc>
          <w:tcPr>
            <w:tcW w:w="7804" w:type="dxa"/>
          </w:tcPr>
          <w:p w14:paraId="1CBA5CF0" w14:textId="77777777" w:rsidR="00C3498A" w:rsidRPr="00D15A4D" w:rsidRDefault="00C3498A" w:rsidP="00301306">
            <w:pPr>
              <w:pStyle w:val="Sectiontext"/>
              <w:rPr>
                <w:rFonts w:cs="Arial"/>
                <w:lang w:eastAsia="en-US"/>
              </w:rPr>
            </w:pPr>
            <w:r>
              <w:rPr>
                <w:rFonts w:cs="Arial"/>
                <w:lang w:eastAsia="en-US"/>
              </w:rPr>
              <w:t>A member.</w:t>
            </w:r>
          </w:p>
        </w:tc>
      </w:tr>
      <w:tr w:rsidR="00C3498A" w:rsidRPr="00D15A4D" w14:paraId="09B3ABA4" w14:textId="77777777" w:rsidTr="00301306">
        <w:tc>
          <w:tcPr>
            <w:tcW w:w="992" w:type="dxa"/>
          </w:tcPr>
          <w:p w14:paraId="7E315F36" w14:textId="77777777" w:rsidR="00C3498A" w:rsidRPr="00D15A4D" w:rsidRDefault="00C3498A" w:rsidP="00301306">
            <w:pPr>
              <w:pStyle w:val="Sectiontext"/>
              <w:jc w:val="center"/>
              <w:rPr>
                <w:lang w:eastAsia="en-US"/>
              </w:rPr>
            </w:pPr>
          </w:p>
        </w:tc>
        <w:tc>
          <w:tcPr>
            <w:tcW w:w="563" w:type="dxa"/>
            <w:hideMark/>
          </w:tcPr>
          <w:p w14:paraId="471E87B6"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79493CF0" w14:textId="77777777" w:rsidR="00C3498A" w:rsidRPr="00D15A4D" w:rsidRDefault="00C3498A" w:rsidP="00301306">
            <w:pPr>
              <w:pStyle w:val="Sectiontext"/>
              <w:rPr>
                <w:rFonts w:cs="Arial"/>
                <w:lang w:eastAsia="en-US"/>
              </w:rPr>
            </w:pPr>
            <w:r>
              <w:t>A person recognised as resident family of a deceased member.</w:t>
            </w:r>
          </w:p>
        </w:tc>
      </w:tr>
      <w:tr w:rsidR="00C3498A" w:rsidRPr="00D15A4D" w14:paraId="2FA1FFC6" w14:textId="77777777" w:rsidTr="00301306">
        <w:tc>
          <w:tcPr>
            <w:tcW w:w="992" w:type="dxa"/>
          </w:tcPr>
          <w:p w14:paraId="4CCC6E25" w14:textId="77777777" w:rsidR="00C3498A" w:rsidRPr="00D15A4D" w:rsidRDefault="00C3498A" w:rsidP="00301306">
            <w:pPr>
              <w:pStyle w:val="Sectiontext"/>
              <w:jc w:val="center"/>
              <w:rPr>
                <w:lang w:eastAsia="en-US"/>
              </w:rPr>
            </w:pPr>
          </w:p>
        </w:tc>
        <w:tc>
          <w:tcPr>
            <w:tcW w:w="563" w:type="dxa"/>
            <w:hideMark/>
          </w:tcPr>
          <w:p w14:paraId="59AA6ACA" w14:textId="77777777" w:rsidR="00C3498A" w:rsidRPr="00D15A4D" w:rsidRDefault="00C3498A" w:rsidP="00301306">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79CFB00E" w14:textId="77777777" w:rsidR="00C3498A" w:rsidRPr="00D15A4D" w:rsidRDefault="00C3498A" w:rsidP="00301306">
            <w:pPr>
              <w:pStyle w:val="Sectiontext"/>
              <w:rPr>
                <w:rFonts w:cs="Arial"/>
                <w:lang w:eastAsia="en-US"/>
              </w:rPr>
            </w:pPr>
            <w:r>
              <w:t>A person recognised as a recognised other person of a deceased member.</w:t>
            </w:r>
          </w:p>
        </w:tc>
      </w:tr>
      <w:tr w:rsidR="00C3498A" w:rsidRPr="00D15A4D" w14:paraId="58BB7071" w14:textId="77777777" w:rsidTr="00301306">
        <w:tblPrEx>
          <w:tblLook w:val="0000" w:firstRow="0" w:lastRow="0" w:firstColumn="0" w:lastColumn="0" w:noHBand="0" w:noVBand="0"/>
        </w:tblPrEx>
        <w:tc>
          <w:tcPr>
            <w:tcW w:w="992" w:type="dxa"/>
          </w:tcPr>
          <w:p w14:paraId="74DE1DFA" w14:textId="1C8D2AD0" w:rsidR="00C3498A" w:rsidRPr="00991733" w:rsidRDefault="006F0F22" w:rsidP="00301306">
            <w:pPr>
              <w:pStyle w:val="Heading5"/>
            </w:pPr>
            <w:r>
              <w:t>46</w:t>
            </w:r>
          </w:p>
        </w:tc>
        <w:tc>
          <w:tcPr>
            <w:tcW w:w="8367" w:type="dxa"/>
            <w:gridSpan w:val="2"/>
          </w:tcPr>
          <w:p w14:paraId="0830F1DD" w14:textId="77777777" w:rsidR="00C3498A" w:rsidRPr="00991733" w:rsidRDefault="00C3498A" w:rsidP="00301306">
            <w:pPr>
              <w:pStyle w:val="Heading5"/>
            </w:pPr>
            <w:r>
              <w:t>Paragraph 6.5.12A.2.b</w:t>
            </w:r>
          </w:p>
        </w:tc>
      </w:tr>
      <w:tr w:rsidR="00C3498A" w:rsidRPr="00D15A4D" w14:paraId="3CF15D43" w14:textId="77777777" w:rsidTr="00301306">
        <w:tblPrEx>
          <w:tblLook w:val="0000" w:firstRow="0" w:lastRow="0" w:firstColumn="0" w:lastColumn="0" w:noHBand="0" w:noVBand="0"/>
        </w:tblPrEx>
        <w:tc>
          <w:tcPr>
            <w:tcW w:w="992" w:type="dxa"/>
          </w:tcPr>
          <w:p w14:paraId="29D591FE" w14:textId="77777777" w:rsidR="00C3498A" w:rsidRPr="00D15A4D" w:rsidRDefault="00C3498A" w:rsidP="00301306">
            <w:pPr>
              <w:pStyle w:val="Sectiontext"/>
              <w:jc w:val="center"/>
            </w:pPr>
          </w:p>
        </w:tc>
        <w:tc>
          <w:tcPr>
            <w:tcW w:w="8367" w:type="dxa"/>
            <w:gridSpan w:val="2"/>
          </w:tcPr>
          <w:p w14:paraId="014E892E" w14:textId="77777777" w:rsidR="00C3498A" w:rsidRPr="00D15A4D" w:rsidRDefault="00C3498A" w:rsidP="00301306">
            <w:pPr>
              <w:pStyle w:val="Sectiontext"/>
            </w:pPr>
            <w:r>
              <w:t>Omit “or their dependant”, substitute “, their resident family or recognised other persons”.</w:t>
            </w:r>
          </w:p>
        </w:tc>
      </w:tr>
      <w:tr w:rsidR="00C3498A" w:rsidRPr="00D15A4D" w14:paraId="2B45A9F5" w14:textId="77777777" w:rsidTr="00301306">
        <w:tblPrEx>
          <w:tblLook w:val="0000" w:firstRow="0" w:lastRow="0" w:firstColumn="0" w:lastColumn="0" w:noHBand="0" w:noVBand="0"/>
        </w:tblPrEx>
        <w:tc>
          <w:tcPr>
            <w:tcW w:w="992" w:type="dxa"/>
          </w:tcPr>
          <w:p w14:paraId="1293ABFC" w14:textId="0FA6F910" w:rsidR="00C3498A" w:rsidRPr="00991733" w:rsidRDefault="006F0F22" w:rsidP="00301306">
            <w:pPr>
              <w:pStyle w:val="Heading5"/>
            </w:pPr>
            <w:r>
              <w:t>47</w:t>
            </w:r>
          </w:p>
        </w:tc>
        <w:tc>
          <w:tcPr>
            <w:tcW w:w="8367" w:type="dxa"/>
            <w:gridSpan w:val="2"/>
          </w:tcPr>
          <w:p w14:paraId="46399CEA" w14:textId="77777777" w:rsidR="00C3498A" w:rsidRPr="00991733" w:rsidRDefault="00C3498A" w:rsidP="00301306">
            <w:pPr>
              <w:pStyle w:val="Heading5"/>
            </w:pPr>
            <w:r>
              <w:t>Subsection 6.5.12A.3 (note)</w:t>
            </w:r>
            <w:r w:rsidRPr="00991733">
              <w:t xml:space="preserve"> </w:t>
            </w:r>
          </w:p>
        </w:tc>
      </w:tr>
      <w:tr w:rsidR="00C3498A" w:rsidRPr="00D15A4D" w14:paraId="5641998B" w14:textId="77777777" w:rsidTr="00301306">
        <w:tblPrEx>
          <w:tblLook w:val="0000" w:firstRow="0" w:lastRow="0" w:firstColumn="0" w:lastColumn="0" w:noHBand="0" w:noVBand="0"/>
        </w:tblPrEx>
        <w:tc>
          <w:tcPr>
            <w:tcW w:w="992" w:type="dxa"/>
          </w:tcPr>
          <w:p w14:paraId="2A95D387" w14:textId="77777777" w:rsidR="00C3498A" w:rsidRPr="00D15A4D" w:rsidRDefault="00C3498A" w:rsidP="00301306">
            <w:pPr>
              <w:pStyle w:val="Sectiontext"/>
              <w:jc w:val="center"/>
            </w:pPr>
          </w:p>
        </w:tc>
        <w:tc>
          <w:tcPr>
            <w:tcW w:w="8367" w:type="dxa"/>
            <w:gridSpan w:val="2"/>
          </w:tcPr>
          <w:p w14:paraId="50E0AC5F" w14:textId="623C9492" w:rsidR="00C3498A" w:rsidRPr="00D15A4D" w:rsidRDefault="00C3498A" w:rsidP="00301306">
            <w:pPr>
              <w:pStyle w:val="Sectiontext"/>
            </w:pPr>
            <w:r>
              <w:rPr>
                <w:iCs/>
              </w:rPr>
              <w:t xml:space="preserve">After “their adult dependant”, </w:t>
            </w:r>
            <w:r w:rsidR="00EA30DA">
              <w:rPr>
                <w:iCs/>
              </w:rPr>
              <w:t>substitute</w:t>
            </w:r>
            <w:r>
              <w:rPr>
                <w:iCs/>
              </w:rPr>
              <w:t xml:space="preserve"> “an adult </w:t>
            </w:r>
            <w:r>
              <w:t>who is recognised as resident family</w:t>
            </w:r>
            <w:r w:rsidR="00EA30DA">
              <w:t>”</w:t>
            </w:r>
            <w:r>
              <w:t>.</w:t>
            </w:r>
            <w:r>
              <w:rPr>
                <w:iCs/>
              </w:rPr>
              <w:t xml:space="preserve"> </w:t>
            </w:r>
          </w:p>
        </w:tc>
      </w:tr>
      <w:tr w:rsidR="00C3498A" w:rsidRPr="00D15A4D" w14:paraId="54977AD3" w14:textId="77777777" w:rsidTr="00301306">
        <w:tblPrEx>
          <w:tblLook w:val="0000" w:firstRow="0" w:lastRow="0" w:firstColumn="0" w:lastColumn="0" w:noHBand="0" w:noVBand="0"/>
        </w:tblPrEx>
        <w:tc>
          <w:tcPr>
            <w:tcW w:w="992" w:type="dxa"/>
          </w:tcPr>
          <w:p w14:paraId="2DAC4BF4" w14:textId="705FFB57" w:rsidR="00C3498A" w:rsidRPr="00991733" w:rsidRDefault="006F0F22" w:rsidP="00301306">
            <w:pPr>
              <w:pStyle w:val="Heading5"/>
            </w:pPr>
            <w:r>
              <w:lastRenderedPageBreak/>
              <w:t>48</w:t>
            </w:r>
          </w:p>
        </w:tc>
        <w:tc>
          <w:tcPr>
            <w:tcW w:w="8367" w:type="dxa"/>
            <w:gridSpan w:val="2"/>
          </w:tcPr>
          <w:p w14:paraId="45EA9D0B" w14:textId="209F4C0E" w:rsidR="00C3498A" w:rsidRPr="00991733" w:rsidRDefault="00C553C6" w:rsidP="00301306">
            <w:pPr>
              <w:pStyle w:val="Heading5"/>
            </w:pPr>
            <w:r>
              <w:t xml:space="preserve">Subsection </w:t>
            </w:r>
            <w:r w:rsidR="00C3498A">
              <w:t>6.5.14.1</w:t>
            </w:r>
          </w:p>
        </w:tc>
      </w:tr>
      <w:tr w:rsidR="00C3498A" w:rsidRPr="00D15A4D" w14:paraId="47AD81DD" w14:textId="77777777" w:rsidTr="00301306">
        <w:tblPrEx>
          <w:tblLook w:val="0000" w:firstRow="0" w:lastRow="0" w:firstColumn="0" w:lastColumn="0" w:noHBand="0" w:noVBand="0"/>
        </w:tblPrEx>
        <w:tc>
          <w:tcPr>
            <w:tcW w:w="992" w:type="dxa"/>
          </w:tcPr>
          <w:p w14:paraId="524FC399" w14:textId="77777777" w:rsidR="00C3498A" w:rsidRPr="00D15A4D" w:rsidRDefault="00C3498A" w:rsidP="00301306">
            <w:pPr>
              <w:pStyle w:val="Sectiontext"/>
              <w:jc w:val="center"/>
            </w:pPr>
          </w:p>
        </w:tc>
        <w:tc>
          <w:tcPr>
            <w:tcW w:w="8367" w:type="dxa"/>
            <w:gridSpan w:val="2"/>
          </w:tcPr>
          <w:p w14:paraId="590FA158" w14:textId="77777777" w:rsidR="00C3498A" w:rsidRPr="00D15A4D" w:rsidRDefault="00C3498A" w:rsidP="00301306">
            <w:pPr>
              <w:pStyle w:val="Sectiontext"/>
            </w:pPr>
            <w:r>
              <w:t>Omit “or their dependants”, substitute “, their resident family or recognised other persons”.</w:t>
            </w:r>
          </w:p>
        </w:tc>
      </w:tr>
      <w:tr w:rsidR="00C3498A" w:rsidRPr="00D15A4D" w14:paraId="44D2E843" w14:textId="77777777" w:rsidTr="00301306">
        <w:tblPrEx>
          <w:tblLook w:val="0000" w:firstRow="0" w:lastRow="0" w:firstColumn="0" w:lastColumn="0" w:noHBand="0" w:noVBand="0"/>
        </w:tblPrEx>
        <w:tc>
          <w:tcPr>
            <w:tcW w:w="992" w:type="dxa"/>
          </w:tcPr>
          <w:p w14:paraId="665BCD68" w14:textId="3CC7CBD6" w:rsidR="00C3498A" w:rsidRPr="00991733" w:rsidRDefault="006F0F22" w:rsidP="00301306">
            <w:pPr>
              <w:pStyle w:val="Heading5"/>
            </w:pPr>
            <w:r>
              <w:t>49</w:t>
            </w:r>
          </w:p>
        </w:tc>
        <w:tc>
          <w:tcPr>
            <w:tcW w:w="8367" w:type="dxa"/>
            <w:gridSpan w:val="2"/>
          </w:tcPr>
          <w:p w14:paraId="6AE3EB9D" w14:textId="77777777" w:rsidR="00C3498A" w:rsidRPr="00991733" w:rsidRDefault="00C3498A" w:rsidP="00301306">
            <w:pPr>
              <w:pStyle w:val="Heading5"/>
            </w:pPr>
            <w:r w:rsidRPr="00700977">
              <w:t>Chapter 6 Part 5 Division 3 (heading)</w:t>
            </w:r>
          </w:p>
        </w:tc>
      </w:tr>
      <w:tr w:rsidR="00C3498A" w:rsidRPr="00D15A4D" w14:paraId="480BAC0C" w14:textId="77777777" w:rsidTr="00301306">
        <w:tblPrEx>
          <w:tblLook w:val="0000" w:firstRow="0" w:lastRow="0" w:firstColumn="0" w:lastColumn="0" w:noHBand="0" w:noVBand="0"/>
        </w:tblPrEx>
        <w:tc>
          <w:tcPr>
            <w:tcW w:w="992" w:type="dxa"/>
          </w:tcPr>
          <w:p w14:paraId="6A25207D" w14:textId="77777777" w:rsidR="00C3498A" w:rsidRPr="00D15A4D" w:rsidRDefault="00C3498A" w:rsidP="00301306">
            <w:pPr>
              <w:pStyle w:val="Sectiontext"/>
              <w:jc w:val="center"/>
            </w:pPr>
          </w:p>
        </w:tc>
        <w:tc>
          <w:tcPr>
            <w:tcW w:w="8367" w:type="dxa"/>
            <w:gridSpan w:val="2"/>
          </w:tcPr>
          <w:p w14:paraId="2D5C468F" w14:textId="77777777" w:rsidR="00C3498A" w:rsidRPr="00D15A4D" w:rsidRDefault="00C3498A" w:rsidP="00301306">
            <w:pPr>
              <w:pStyle w:val="Sectiontext"/>
            </w:pPr>
            <w:r>
              <w:t>Omit “</w:t>
            </w:r>
            <w:r w:rsidRPr="00700022">
              <w:t>personal location where benefits are provided</w:t>
            </w:r>
            <w:r>
              <w:t>”, substitute “family benefit location”.</w:t>
            </w:r>
          </w:p>
        </w:tc>
      </w:tr>
      <w:tr w:rsidR="00C3498A" w:rsidRPr="00D15A4D" w14:paraId="052ADE31" w14:textId="77777777" w:rsidTr="00301306">
        <w:tblPrEx>
          <w:tblLook w:val="0000" w:firstRow="0" w:lastRow="0" w:firstColumn="0" w:lastColumn="0" w:noHBand="0" w:noVBand="0"/>
        </w:tblPrEx>
        <w:tc>
          <w:tcPr>
            <w:tcW w:w="992" w:type="dxa"/>
          </w:tcPr>
          <w:p w14:paraId="02D428DF" w14:textId="070B24B2" w:rsidR="00C3498A" w:rsidRPr="00991733" w:rsidRDefault="006F0F22" w:rsidP="00301306">
            <w:pPr>
              <w:pStyle w:val="Heading5"/>
            </w:pPr>
            <w:r>
              <w:t>50</w:t>
            </w:r>
          </w:p>
        </w:tc>
        <w:tc>
          <w:tcPr>
            <w:tcW w:w="8367" w:type="dxa"/>
            <w:gridSpan w:val="2"/>
          </w:tcPr>
          <w:p w14:paraId="2030A4B1" w14:textId="77777777" w:rsidR="00C3498A" w:rsidRPr="00991733" w:rsidRDefault="00C3498A" w:rsidP="00301306">
            <w:pPr>
              <w:pStyle w:val="Heading5"/>
            </w:pPr>
            <w:r>
              <w:t>Section 6.5.18</w:t>
            </w:r>
          </w:p>
        </w:tc>
      </w:tr>
      <w:tr w:rsidR="00C3498A" w:rsidRPr="00D15A4D" w14:paraId="60855153" w14:textId="77777777" w:rsidTr="00301306">
        <w:tblPrEx>
          <w:tblLook w:val="0000" w:firstRow="0" w:lastRow="0" w:firstColumn="0" w:lastColumn="0" w:noHBand="0" w:noVBand="0"/>
        </w:tblPrEx>
        <w:tc>
          <w:tcPr>
            <w:tcW w:w="992" w:type="dxa"/>
          </w:tcPr>
          <w:p w14:paraId="589AB7A5" w14:textId="77777777" w:rsidR="00C3498A" w:rsidRPr="00D15A4D" w:rsidRDefault="00C3498A" w:rsidP="00301306">
            <w:pPr>
              <w:pStyle w:val="Sectiontext"/>
              <w:jc w:val="center"/>
            </w:pPr>
          </w:p>
        </w:tc>
        <w:tc>
          <w:tcPr>
            <w:tcW w:w="8367" w:type="dxa"/>
            <w:gridSpan w:val="2"/>
          </w:tcPr>
          <w:p w14:paraId="42841779" w14:textId="77777777" w:rsidR="00C3498A" w:rsidRPr="00D15A4D" w:rsidRDefault="00C3498A" w:rsidP="00301306">
            <w:pPr>
              <w:pStyle w:val="Sectiontext"/>
            </w:pPr>
            <w:r>
              <w:t>Repeal the section, substitute:</w:t>
            </w:r>
          </w:p>
        </w:tc>
      </w:tr>
    </w:tbl>
    <w:p w14:paraId="758DCB38" w14:textId="77777777" w:rsidR="00C3498A" w:rsidRDefault="00C3498A" w:rsidP="00C3498A">
      <w:pPr>
        <w:pStyle w:val="Heading5"/>
      </w:pPr>
      <w:r>
        <w:t>6.5.18</w:t>
      </w:r>
      <w:r w:rsidRPr="00991733">
        <w:t>    </w:t>
      </w:r>
      <w:r>
        <w:t>Purpose</w:t>
      </w:r>
    </w:p>
    <w:tbl>
      <w:tblPr>
        <w:tblW w:w="9359" w:type="dxa"/>
        <w:tblInd w:w="113" w:type="dxa"/>
        <w:tblLayout w:type="fixed"/>
        <w:tblLook w:val="04A0" w:firstRow="1" w:lastRow="0" w:firstColumn="1" w:lastColumn="0" w:noHBand="0" w:noVBand="1"/>
      </w:tblPr>
      <w:tblGrid>
        <w:gridCol w:w="992"/>
        <w:gridCol w:w="8367"/>
      </w:tblGrid>
      <w:tr w:rsidR="00C3498A" w:rsidRPr="00D15A4D" w14:paraId="0EBED550" w14:textId="77777777" w:rsidTr="00301306">
        <w:tc>
          <w:tcPr>
            <w:tcW w:w="992" w:type="dxa"/>
          </w:tcPr>
          <w:p w14:paraId="5BBA1D07" w14:textId="77777777" w:rsidR="00C3498A" w:rsidRPr="00D15A4D" w:rsidRDefault="00C3498A" w:rsidP="00301306">
            <w:pPr>
              <w:pStyle w:val="Sectiontext"/>
              <w:jc w:val="center"/>
              <w:rPr>
                <w:lang w:eastAsia="en-US"/>
              </w:rPr>
            </w:pPr>
          </w:p>
        </w:tc>
        <w:tc>
          <w:tcPr>
            <w:tcW w:w="8367" w:type="dxa"/>
          </w:tcPr>
          <w:p w14:paraId="0DF86EC9" w14:textId="7F5A355A" w:rsidR="00C3498A" w:rsidRPr="00D15A4D" w:rsidRDefault="00C3498A" w:rsidP="00C47FEF">
            <w:pPr>
              <w:pStyle w:val="Sectiontext"/>
              <w:rPr>
                <w:rFonts w:cs="Arial"/>
                <w:lang w:eastAsia="en-US"/>
              </w:rPr>
            </w:pPr>
            <w:r>
              <w:rPr>
                <w:rFonts w:cs="Arial"/>
                <w:lang w:eastAsia="en-US"/>
              </w:rPr>
              <w:t xml:space="preserve">This Division sets out a member’s benefits when their resident family and recognised other persons live in a family benefit location. </w:t>
            </w:r>
          </w:p>
        </w:tc>
      </w:tr>
    </w:tbl>
    <w:p w14:paraId="4A0A0BB2" w14:textId="2B072D98" w:rsidR="00C3498A" w:rsidRDefault="00C3498A" w:rsidP="00C3498A">
      <w:pPr>
        <w:pStyle w:val="Heading5"/>
      </w:pPr>
      <w:r>
        <w:t>6.5.18A   </w:t>
      </w:r>
      <w:r w:rsidR="00F3632A">
        <w:t> </w:t>
      </w:r>
      <w:r>
        <w:t>Member this Division applies to</w:t>
      </w:r>
    </w:p>
    <w:tbl>
      <w:tblPr>
        <w:tblW w:w="9359" w:type="dxa"/>
        <w:tblInd w:w="113" w:type="dxa"/>
        <w:tblLayout w:type="fixed"/>
        <w:tblLook w:val="04A0" w:firstRow="1" w:lastRow="0" w:firstColumn="1" w:lastColumn="0" w:noHBand="0" w:noVBand="1"/>
      </w:tblPr>
      <w:tblGrid>
        <w:gridCol w:w="992"/>
        <w:gridCol w:w="8367"/>
      </w:tblGrid>
      <w:tr w:rsidR="00C3498A" w:rsidRPr="00D15A4D" w14:paraId="1190F38F" w14:textId="77777777" w:rsidTr="00301306">
        <w:tc>
          <w:tcPr>
            <w:tcW w:w="992" w:type="dxa"/>
          </w:tcPr>
          <w:p w14:paraId="7E6F76E3" w14:textId="77777777" w:rsidR="00C3498A" w:rsidRPr="00D15A4D" w:rsidRDefault="00C3498A" w:rsidP="00301306">
            <w:pPr>
              <w:pStyle w:val="Sectiontext"/>
              <w:jc w:val="center"/>
              <w:rPr>
                <w:lang w:eastAsia="en-US"/>
              </w:rPr>
            </w:pPr>
          </w:p>
        </w:tc>
        <w:tc>
          <w:tcPr>
            <w:tcW w:w="8367" w:type="dxa"/>
          </w:tcPr>
          <w:p w14:paraId="1530F0C2" w14:textId="77777777" w:rsidR="00C3498A" w:rsidRPr="00D15A4D" w:rsidRDefault="00C3498A" w:rsidP="00301306">
            <w:pPr>
              <w:pStyle w:val="Sectiontext"/>
              <w:rPr>
                <w:rFonts w:cs="Arial"/>
                <w:lang w:eastAsia="en-US"/>
              </w:rPr>
            </w:pPr>
            <w:r>
              <w:rPr>
                <w:rFonts w:cs="Arial"/>
                <w:lang w:eastAsia="en-US"/>
              </w:rPr>
              <w:t>This Division applies to a member who has resident family.</w:t>
            </w:r>
          </w:p>
        </w:tc>
      </w:tr>
      <w:tr w:rsidR="00C3498A" w:rsidRPr="00D15A4D" w14:paraId="2CBAA2E1" w14:textId="77777777" w:rsidTr="00301306">
        <w:tblPrEx>
          <w:tblLook w:val="0000" w:firstRow="0" w:lastRow="0" w:firstColumn="0" w:lastColumn="0" w:noHBand="0" w:noVBand="0"/>
        </w:tblPrEx>
        <w:tc>
          <w:tcPr>
            <w:tcW w:w="992" w:type="dxa"/>
          </w:tcPr>
          <w:p w14:paraId="00DC6774" w14:textId="56E71752" w:rsidR="00C3498A" w:rsidRPr="00991733" w:rsidRDefault="006F0F22" w:rsidP="00301306">
            <w:pPr>
              <w:pStyle w:val="Heading5"/>
            </w:pPr>
            <w:r>
              <w:t>51</w:t>
            </w:r>
          </w:p>
        </w:tc>
        <w:tc>
          <w:tcPr>
            <w:tcW w:w="8367" w:type="dxa"/>
          </w:tcPr>
          <w:p w14:paraId="227990F4" w14:textId="77777777" w:rsidR="00C3498A" w:rsidRPr="00991733" w:rsidRDefault="00C3498A" w:rsidP="00301306">
            <w:pPr>
              <w:pStyle w:val="Heading5"/>
            </w:pPr>
            <w:r>
              <w:t>Section 6.5.19</w:t>
            </w:r>
          </w:p>
        </w:tc>
      </w:tr>
      <w:tr w:rsidR="00C3498A" w:rsidRPr="00D15A4D" w14:paraId="1F35C65A" w14:textId="77777777" w:rsidTr="00301306">
        <w:tblPrEx>
          <w:tblLook w:val="0000" w:firstRow="0" w:lastRow="0" w:firstColumn="0" w:lastColumn="0" w:noHBand="0" w:noVBand="0"/>
        </w:tblPrEx>
        <w:tc>
          <w:tcPr>
            <w:tcW w:w="992" w:type="dxa"/>
          </w:tcPr>
          <w:p w14:paraId="0F076699" w14:textId="77777777" w:rsidR="00C3498A" w:rsidRPr="00D15A4D" w:rsidRDefault="00C3498A" w:rsidP="00301306">
            <w:pPr>
              <w:pStyle w:val="Sectiontext"/>
              <w:jc w:val="center"/>
            </w:pPr>
          </w:p>
        </w:tc>
        <w:tc>
          <w:tcPr>
            <w:tcW w:w="8367" w:type="dxa"/>
          </w:tcPr>
          <w:p w14:paraId="29F7B70A" w14:textId="77777777" w:rsidR="00C3498A" w:rsidRPr="00D15A4D" w:rsidRDefault="00C3498A" w:rsidP="00301306">
            <w:pPr>
              <w:pStyle w:val="Sectiontext"/>
            </w:pPr>
            <w:r>
              <w:t>Repeal the section, substitute:</w:t>
            </w:r>
          </w:p>
        </w:tc>
      </w:tr>
    </w:tbl>
    <w:p w14:paraId="6D072001" w14:textId="3FD8C028" w:rsidR="00C3498A" w:rsidRDefault="00C3498A" w:rsidP="00C3498A">
      <w:pPr>
        <w:pStyle w:val="Heading5"/>
      </w:pPr>
      <w:r>
        <w:t>6.5.19   </w:t>
      </w:r>
      <w:r w:rsidR="00F67A6A">
        <w:t> </w:t>
      </w:r>
      <w:r>
        <w:t>Compassionate removal to a family benefit location</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05F92F3D" w14:textId="77777777" w:rsidTr="00301306">
        <w:tc>
          <w:tcPr>
            <w:tcW w:w="992" w:type="dxa"/>
          </w:tcPr>
          <w:p w14:paraId="4563BC7D"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1E42DBDB" w14:textId="1FF930B7" w:rsidR="00C3498A" w:rsidRPr="00D15A4D" w:rsidRDefault="00C3498A" w:rsidP="00F67A6A">
            <w:pPr>
              <w:pStyle w:val="Sectiontext"/>
              <w:rPr>
                <w:rFonts w:cs="Arial"/>
                <w:lang w:eastAsia="en-US"/>
              </w:rPr>
            </w:pPr>
            <w:r>
              <w:rPr>
                <w:rFonts w:cs="Arial"/>
                <w:lang w:eastAsia="en-US"/>
              </w:rPr>
              <w:t xml:space="preserve">A member is </w:t>
            </w:r>
            <w:r w:rsidRPr="00D92B8C">
              <w:rPr>
                <w:rFonts w:cs="Arial"/>
                <w:lang w:eastAsia="en-US"/>
              </w:rPr>
              <w:t xml:space="preserve">eligible for a removal </w:t>
            </w:r>
            <w:r w:rsidR="00F67A6A">
              <w:rPr>
                <w:rFonts w:cs="Arial"/>
                <w:lang w:eastAsia="en-US"/>
              </w:rPr>
              <w:t>under</w:t>
            </w:r>
            <w:r w:rsidR="00F67A6A" w:rsidRPr="00D92B8C">
              <w:rPr>
                <w:rFonts w:cs="Arial"/>
                <w:lang w:eastAsia="en-US"/>
              </w:rPr>
              <w:t xml:space="preserve"> Division 2</w:t>
            </w:r>
            <w:r w:rsidR="00F67A6A">
              <w:rPr>
                <w:rFonts w:cs="Arial"/>
                <w:lang w:eastAsia="en-US"/>
              </w:rPr>
              <w:t xml:space="preserve"> </w:t>
            </w:r>
            <w:r w:rsidR="002E0845">
              <w:rPr>
                <w:rFonts w:cs="Arial"/>
                <w:lang w:eastAsia="en-US"/>
              </w:rPr>
              <w:t xml:space="preserve">for </w:t>
            </w:r>
            <w:r w:rsidR="00F67A6A" w:rsidRPr="00997049">
              <w:rPr>
                <w:rFonts w:cs="Arial"/>
                <w:lang w:eastAsia="en-US"/>
              </w:rPr>
              <w:t xml:space="preserve">their </w:t>
            </w:r>
            <w:r w:rsidR="00F67A6A">
              <w:rPr>
                <w:rFonts w:cs="Arial"/>
                <w:lang w:eastAsia="en-US"/>
              </w:rPr>
              <w:t>resident family</w:t>
            </w:r>
            <w:r w:rsidR="00F67A6A" w:rsidDel="00F67A6A">
              <w:rPr>
                <w:rFonts w:cs="Arial"/>
                <w:lang w:eastAsia="en-US"/>
              </w:rPr>
              <w:t xml:space="preserve"> </w:t>
            </w:r>
            <w:r w:rsidRPr="00D92B8C">
              <w:rPr>
                <w:rFonts w:cs="Arial"/>
                <w:lang w:eastAsia="en-US"/>
              </w:rPr>
              <w:t xml:space="preserve">to a </w:t>
            </w:r>
            <w:r>
              <w:rPr>
                <w:rFonts w:cs="Arial"/>
                <w:lang w:eastAsia="en-US"/>
              </w:rPr>
              <w:t>family benefit location</w:t>
            </w:r>
            <w:r w:rsidRPr="00D92B8C">
              <w:rPr>
                <w:rFonts w:cs="Arial"/>
                <w:lang w:eastAsia="en-US"/>
              </w:rPr>
              <w:t xml:space="preserve"> if the CDF is satisfied of all of the following.</w:t>
            </w:r>
          </w:p>
        </w:tc>
      </w:tr>
      <w:tr w:rsidR="00C3498A" w:rsidRPr="00D15A4D" w14:paraId="7B6EABFD" w14:textId="77777777" w:rsidTr="00301306">
        <w:tc>
          <w:tcPr>
            <w:tcW w:w="992" w:type="dxa"/>
          </w:tcPr>
          <w:p w14:paraId="4395DFFF" w14:textId="77777777" w:rsidR="00C3498A" w:rsidRPr="00D15A4D" w:rsidRDefault="00C3498A" w:rsidP="00301306">
            <w:pPr>
              <w:pStyle w:val="Sectiontext"/>
              <w:jc w:val="center"/>
              <w:rPr>
                <w:lang w:eastAsia="en-US"/>
              </w:rPr>
            </w:pPr>
          </w:p>
        </w:tc>
        <w:tc>
          <w:tcPr>
            <w:tcW w:w="563" w:type="dxa"/>
            <w:hideMark/>
          </w:tcPr>
          <w:p w14:paraId="67BF1340"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28526162" w14:textId="77777777" w:rsidR="00C3498A" w:rsidRPr="00D15A4D" w:rsidRDefault="00C3498A" w:rsidP="00301306">
            <w:pPr>
              <w:pStyle w:val="Sectiontext"/>
              <w:rPr>
                <w:rFonts w:cs="Arial"/>
                <w:lang w:eastAsia="en-US"/>
              </w:rPr>
            </w:pPr>
            <w:r w:rsidRPr="00D92B8C">
              <w:t>The member has substantial compassionate reasons for the removal.</w:t>
            </w:r>
          </w:p>
        </w:tc>
      </w:tr>
      <w:tr w:rsidR="00C3498A" w:rsidRPr="00D15A4D" w14:paraId="60B93896" w14:textId="77777777" w:rsidTr="00301306">
        <w:tc>
          <w:tcPr>
            <w:tcW w:w="992" w:type="dxa"/>
          </w:tcPr>
          <w:p w14:paraId="5FC8FC5F" w14:textId="77777777" w:rsidR="00C3498A" w:rsidRPr="00D15A4D" w:rsidRDefault="00C3498A" w:rsidP="00301306">
            <w:pPr>
              <w:pStyle w:val="Sectiontext"/>
              <w:jc w:val="center"/>
              <w:rPr>
                <w:lang w:eastAsia="en-US"/>
              </w:rPr>
            </w:pPr>
          </w:p>
        </w:tc>
        <w:tc>
          <w:tcPr>
            <w:tcW w:w="563" w:type="dxa"/>
            <w:hideMark/>
          </w:tcPr>
          <w:p w14:paraId="3C86C545"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194AAC1B" w14:textId="77777777" w:rsidR="00C3498A" w:rsidRPr="00D15A4D" w:rsidRDefault="00C3498A" w:rsidP="00301306">
            <w:pPr>
              <w:pStyle w:val="Sectiontext"/>
              <w:rPr>
                <w:rFonts w:cs="Arial"/>
                <w:lang w:eastAsia="en-US"/>
              </w:rPr>
            </w:pPr>
            <w:r w:rsidRPr="00D92B8C">
              <w:t>That the removal is in the interests of the ADF.</w:t>
            </w:r>
          </w:p>
        </w:tc>
      </w:tr>
      <w:tr w:rsidR="00C3498A" w:rsidRPr="00D15A4D" w14:paraId="428C24BA" w14:textId="77777777" w:rsidTr="00301306">
        <w:tc>
          <w:tcPr>
            <w:tcW w:w="992" w:type="dxa"/>
          </w:tcPr>
          <w:p w14:paraId="3CBCB5D9" w14:textId="77777777" w:rsidR="00C3498A" w:rsidRPr="00D15A4D" w:rsidRDefault="00C3498A" w:rsidP="00301306">
            <w:pPr>
              <w:pStyle w:val="Sectiontext"/>
              <w:jc w:val="center"/>
              <w:rPr>
                <w:lang w:eastAsia="en-US"/>
              </w:rPr>
            </w:pPr>
            <w:r>
              <w:rPr>
                <w:lang w:eastAsia="en-US"/>
              </w:rPr>
              <w:t>2.</w:t>
            </w:r>
          </w:p>
        </w:tc>
        <w:tc>
          <w:tcPr>
            <w:tcW w:w="8367" w:type="dxa"/>
            <w:gridSpan w:val="2"/>
          </w:tcPr>
          <w:p w14:paraId="2E991A21" w14:textId="77777777" w:rsidR="00C3498A" w:rsidRPr="00D15A4D" w:rsidRDefault="00C3498A" w:rsidP="00301306">
            <w:pPr>
              <w:pStyle w:val="Sectiontext"/>
              <w:rPr>
                <w:rFonts w:cs="Arial"/>
                <w:lang w:eastAsia="en-US"/>
              </w:rPr>
            </w:pPr>
            <w:r>
              <w:rPr>
                <w:rFonts w:cs="Arial"/>
                <w:lang w:eastAsia="en-US"/>
              </w:rPr>
              <w:t>For the purpose of subsection 1, t</w:t>
            </w:r>
            <w:r w:rsidRPr="00291FBD">
              <w:rPr>
                <w:rFonts w:cs="Arial"/>
                <w:lang w:eastAsia="en-US"/>
              </w:rPr>
              <w:t xml:space="preserve">he CDF must consider </w:t>
            </w:r>
            <w:r>
              <w:rPr>
                <w:rFonts w:cs="Arial"/>
                <w:lang w:eastAsia="en-US"/>
              </w:rPr>
              <w:t>all of the following.</w:t>
            </w:r>
          </w:p>
        </w:tc>
      </w:tr>
      <w:tr w:rsidR="00C3498A" w:rsidRPr="00D15A4D" w14:paraId="39B9402A" w14:textId="77777777" w:rsidTr="00301306">
        <w:tc>
          <w:tcPr>
            <w:tcW w:w="992" w:type="dxa"/>
          </w:tcPr>
          <w:p w14:paraId="1569CB04" w14:textId="77777777" w:rsidR="00C3498A" w:rsidRPr="00D15A4D" w:rsidRDefault="00C3498A" w:rsidP="00301306">
            <w:pPr>
              <w:pStyle w:val="Sectiontext"/>
              <w:jc w:val="center"/>
              <w:rPr>
                <w:lang w:eastAsia="en-US"/>
              </w:rPr>
            </w:pPr>
          </w:p>
        </w:tc>
        <w:tc>
          <w:tcPr>
            <w:tcW w:w="563" w:type="dxa"/>
            <w:hideMark/>
          </w:tcPr>
          <w:p w14:paraId="169E0AF5"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48171CD0" w14:textId="77777777" w:rsidR="00C3498A" w:rsidRPr="00D15A4D" w:rsidRDefault="00C3498A" w:rsidP="00301306">
            <w:pPr>
              <w:pStyle w:val="Sectiontext"/>
              <w:rPr>
                <w:rFonts w:cs="Arial"/>
                <w:lang w:eastAsia="en-US"/>
              </w:rPr>
            </w:pPr>
            <w:r w:rsidRPr="00291FBD">
              <w:t>The seriousness of the reasons for the compassionate removal.</w:t>
            </w:r>
          </w:p>
        </w:tc>
      </w:tr>
      <w:tr w:rsidR="00C3498A" w:rsidRPr="00D15A4D" w14:paraId="658BD07A" w14:textId="77777777" w:rsidTr="00301306">
        <w:tc>
          <w:tcPr>
            <w:tcW w:w="992" w:type="dxa"/>
          </w:tcPr>
          <w:p w14:paraId="12DF549E" w14:textId="77777777" w:rsidR="00C3498A" w:rsidRPr="00D15A4D" w:rsidRDefault="00C3498A" w:rsidP="00301306">
            <w:pPr>
              <w:pStyle w:val="Sectiontext"/>
              <w:jc w:val="center"/>
              <w:rPr>
                <w:lang w:eastAsia="en-US"/>
              </w:rPr>
            </w:pPr>
          </w:p>
        </w:tc>
        <w:tc>
          <w:tcPr>
            <w:tcW w:w="563" w:type="dxa"/>
            <w:hideMark/>
          </w:tcPr>
          <w:p w14:paraId="1CBDDE35"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3B02628F" w14:textId="77777777" w:rsidR="00C3498A" w:rsidRPr="00D15A4D" w:rsidRDefault="00C3498A" w:rsidP="00301306">
            <w:pPr>
              <w:pStyle w:val="Sectiontext"/>
              <w:rPr>
                <w:rFonts w:cs="Arial"/>
                <w:lang w:eastAsia="en-US"/>
              </w:rPr>
            </w:pPr>
            <w:r w:rsidRPr="00291FBD">
              <w:t xml:space="preserve">The nature of care or assistance required by </w:t>
            </w:r>
            <w:r>
              <w:t>the member’s resident family or recognised other persons</w:t>
            </w:r>
            <w:r w:rsidRPr="00291FBD">
              <w:t>.</w:t>
            </w:r>
          </w:p>
        </w:tc>
      </w:tr>
      <w:tr w:rsidR="00C3498A" w:rsidRPr="00D15A4D" w14:paraId="627D945F" w14:textId="77777777" w:rsidTr="00301306">
        <w:tc>
          <w:tcPr>
            <w:tcW w:w="992" w:type="dxa"/>
          </w:tcPr>
          <w:p w14:paraId="3FC9D1EE" w14:textId="77777777" w:rsidR="00C3498A" w:rsidRPr="00D15A4D" w:rsidRDefault="00C3498A" w:rsidP="00301306">
            <w:pPr>
              <w:pStyle w:val="Sectiontext"/>
              <w:jc w:val="center"/>
              <w:rPr>
                <w:lang w:eastAsia="en-US"/>
              </w:rPr>
            </w:pPr>
          </w:p>
        </w:tc>
        <w:tc>
          <w:tcPr>
            <w:tcW w:w="563" w:type="dxa"/>
          </w:tcPr>
          <w:p w14:paraId="3C8769BC" w14:textId="77777777" w:rsidR="00C3498A" w:rsidRDefault="00C3498A" w:rsidP="00301306">
            <w:pPr>
              <w:pStyle w:val="Sectiontext"/>
              <w:jc w:val="center"/>
              <w:rPr>
                <w:rFonts w:cs="Arial"/>
                <w:lang w:eastAsia="en-US"/>
              </w:rPr>
            </w:pPr>
            <w:r>
              <w:rPr>
                <w:rFonts w:cs="Arial"/>
                <w:lang w:eastAsia="en-US"/>
              </w:rPr>
              <w:t>c.</w:t>
            </w:r>
          </w:p>
        </w:tc>
        <w:tc>
          <w:tcPr>
            <w:tcW w:w="7804" w:type="dxa"/>
          </w:tcPr>
          <w:p w14:paraId="31F015B5" w14:textId="77777777" w:rsidR="00C3498A" w:rsidRPr="00291FBD" w:rsidRDefault="00C3498A" w:rsidP="00301306">
            <w:pPr>
              <w:pStyle w:val="Sectiontext"/>
            </w:pPr>
            <w:r w:rsidRPr="00395447">
              <w:t>Whether the circumstances are likely to be resolved after a reasonably short period of time or are enduring.</w:t>
            </w:r>
          </w:p>
        </w:tc>
      </w:tr>
      <w:tr w:rsidR="00C3498A" w:rsidRPr="00D15A4D" w14:paraId="4AECD93D" w14:textId="77777777" w:rsidTr="00301306">
        <w:tc>
          <w:tcPr>
            <w:tcW w:w="992" w:type="dxa"/>
          </w:tcPr>
          <w:p w14:paraId="06B1F5A1" w14:textId="77777777" w:rsidR="00C3498A" w:rsidRPr="00D15A4D" w:rsidRDefault="00C3498A" w:rsidP="00301306">
            <w:pPr>
              <w:pStyle w:val="Sectiontext"/>
              <w:jc w:val="center"/>
              <w:rPr>
                <w:lang w:eastAsia="en-US"/>
              </w:rPr>
            </w:pPr>
          </w:p>
        </w:tc>
        <w:tc>
          <w:tcPr>
            <w:tcW w:w="563" w:type="dxa"/>
          </w:tcPr>
          <w:p w14:paraId="7428D14A" w14:textId="77777777" w:rsidR="00C3498A" w:rsidRDefault="00C3498A" w:rsidP="00301306">
            <w:pPr>
              <w:pStyle w:val="Sectiontext"/>
              <w:jc w:val="center"/>
              <w:rPr>
                <w:rFonts w:cs="Arial"/>
                <w:lang w:eastAsia="en-US"/>
              </w:rPr>
            </w:pPr>
            <w:r>
              <w:rPr>
                <w:rFonts w:cs="Arial"/>
                <w:lang w:eastAsia="en-US"/>
              </w:rPr>
              <w:t>d.</w:t>
            </w:r>
          </w:p>
        </w:tc>
        <w:tc>
          <w:tcPr>
            <w:tcW w:w="7804" w:type="dxa"/>
          </w:tcPr>
          <w:p w14:paraId="5CF1FFBD" w14:textId="77777777" w:rsidR="00C3498A" w:rsidRPr="00291FBD" w:rsidRDefault="00C3498A" w:rsidP="00301306">
            <w:pPr>
              <w:pStyle w:val="Sectiontext"/>
            </w:pPr>
            <w:r w:rsidRPr="00AA1C0A">
              <w:t>Whether the issue can only be addres</w:t>
            </w:r>
            <w:r>
              <w:t>sed by relocating the member’s resident family and recognised other persons</w:t>
            </w:r>
            <w:r w:rsidRPr="00AA1C0A">
              <w:t>.</w:t>
            </w:r>
          </w:p>
        </w:tc>
      </w:tr>
      <w:tr w:rsidR="00C3498A" w:rsidRPr="00D15A4D" w14:paraId="20D6740A" w14:textId="77777777" w:rsidTr="00301306">
        <w:tc>
          <w:tcPr>
            <w:tcW w:w="992" w:type="dxa"/>
          </w:tcPr>
          <w:p w14:paraId="7B56E25B" w14:textId="77777777" w:rsidR="00C3498A" w:rsidRPr="00D15A4D" w:rsidRDefault="00C3498A" w:rsidP="00301306">
            <w:pPr>
              <w:pStyle w:val="Sectiontext"/>
              <w:jc w:val="center"/>
              <w:rPr>
                <w:lang w:eastAsia="en-US"/>
              </w:rPr>
            </w:pPr>
          </w:p>
        </w:tc>
        <w:tc>
          <w:tcPr>
            <w:tcW w:w="563" w:type="dxa"/>
          </w:tcPr>
          <w:p w14:paraId="4F36BE29" w14:textId="77777777" w:rsidR="00C3498A" w:rsidRDefault="00C3498A" w:rsidP="00301306">
            <w:pPr>
              <w:pStyle w:val="Sectiontext"/>
              <w:jc w:val="center"/>
              <w:rPr>
                <w:rFonts w:cs="Arial"/>
                <w:lang w:eastAsia="en-US"/>
              </w:rPr>
            </w:pPr>
            <w:r>
              <w:rPr>
                <w:rFonts w:cs="Arial"/>
                <w:lang w:eastAsia="en-US"/>
              </w:rPr>
              <w:t>e.</w:t>
            </w:r>
          </w:p>
        </w:tc>
        <w:tc>
          <w:tcPr>
            <w:tcW w:w="7804" w:type="dxa"/>
          </w:tcPr>
          <w:p w14:paraId="022A038A" w14:textId="77777777" w:rsidR="00C3498A" w:rsidRPr="00291FBD" w:rsidRDefault="00C3498A" w:rsidP="00301306">
            <w:pPr>
              <w:pStyle w:val="Sectiontext"/>
            </w:pPr>
            <w:r w:rsidRPr="00AA1C0A">
              <w:t>Whether the decision to relocate was prompted by personal or Service-related circumstances.</w:t>
            </w:r>
          </w:p>
        </w:tc>
      </w:tr>
      <w:tr w:rsidR="00C3498A" w:rsidRPr="00D15A4D" w14:paraId="659134FB" w14:textId="77777777" w:rsidTr="00301306">
        <w:tc>
          <w:tcPr>
            <w:tcW w:w="992" w:type="dxa"/>
          </w:tcPr>
          <w:p w14:paraId="5E2E723C" w14:textId="77777777" w:rsidR="00C3498A" w:rsidRPr="00D15A4D" w:rsidRDefault="00C3498A" w:rsidP="00301306">
            <w:pPr>
              <w:pStyle w:val="Sectiontext"/>
              <w:jc w:val="center"/>
              <w:rPr>
                <w:lang w:eastAsia="en-US"/>
              </w:rPr>
            </w:pPr>
          </w:p>
        </w:tc>
        <w:tc>
          <w:tcPr>
            <w:tcW w:w="563" w:type="dxa"/>
          </w:tcPr>
          <w:p w14:paraId="36E14708" w14:textId="77777777" w:rsidR="00C3498A" w:rsidRDefault="00C3498A" w:rsidP="00301306">
            <w:pPr>
              <w:pStyle w:val="Sectiontext"/>
              <w:jc w:val="center"/>
              <w:rPr>
                <w:rFonts w:cs="Arial"/>
                <w:lang w:eastAsia="en-US"/>
              </w:rPr>
            </w:pPr>
            <w:r>
              <w:rPr>
                <w:rFonts w:cs="Arial"/>
                <w:lang w:eastAsia="en-US"/>
              </w:rPr>
              <w:t>f.</w:t>
            </w:r>
          </w:p>
        </w:tc>
        <w:tc>
          <w:tcPr>
            <w:tcW w:w="7804" w:type="dxa"/>
          </w:tcPr>
          <w:p w14:paraId="7B6ED292" w14:textId="77777777" w:rsidR="00C3498A" w:rsidRPr="00291FBD" w:rsidRDefault="00C3498A" w:rsidP="00301306">
            <w:pPr>
              <w:pStyle w:val="Sectiontext"/>
            </w:pPr>
            <w:r w:rsidRPr="00AA1C0A">
              <w:t>Whether the member has applied for discharge and is eligible for a discharge removal.</w:t>
            </w:r>
          </w:p>
        </w:tc>
      </w:tr>
      <w:tr w:rsidR="00C3498A" w:rsidRPr="00D15A4D" w14:paraId="62ECA80F" w14:textId="77777777" w:rsidTr="00301306">
        <w:tblPrEx>
          <w:tblLook w:val="0000" w:firstRow="0" w:lastRow="0" w:firstColumn="0" w:lastColumn="0" w:noHBand="0" w:noVBand="0"/>
        </w:tblPrEx>
        <w:tc>
          <w:tcPr>
            <w:tcW w:w="992" w:type="dxa"/>
          </w:tcPr>
          <w:p w14:paraId="0EAA6A76" w14:textId="67DF4485" w:rsidR="00C3498A" w:rsidRPr="00991733" w:rsidRDefault="006F0F22" w:rsidP="00301306">
            <w:pPr>
              <w:pStyle w:val="Heading5"/>
            </w:pPr>
            <w:r>
              <w:lastRenderedPageBreak/>
              <w:t>52</w:t>
            </w:r>
          </w:p>
        </w:tc>
        <w:tc>
          <w:tcPr>
            <w:tcW w:w="8367" w:type="dxa"/>
            <w:gridSpan w:val="2"/>
          </w:tcPr>
          <w:p w14:paraId="3AC2EC36" w14:textId="77777777" w:rsidR="00C3498A" w:rsidRPr="00991733" w:rsidRDefault="00C3498A" w:rsidP="00301306">
            <w:pPr>
              <w:pStyle w:val="Heading5"/>
            </w:pPr>
            <w:r>
              <w:t>Section 6.5.19A</w:t>
            </w:r>
          </w:p>
        </w:tc>
      </w:tr>
      <w:tr w:rsidR="00C3498A" w:rsidRPr="00D15A4D" w14:paraId="3248784A" w14:textId="77777777" w:rsidTr="00301306">
        <w:tblPrEx>
          <w:tblLook w:val="0000" w:firstRow="0" w:lastRow="0" w:firstColumn="0" w:lastColumn="0" w:noHBand="0" w:noVBand="0"/>
        </w:tblPrEx>
        <w:tc>
          <w:tcPr>
            <w:tcW w:w="992" w:type="dxa"/>
          </w:tcPr>
          <w:p w14:paraId="2BF83C7D" w14:textId="77777777" w:rsidR="00C3498A" w:rsidRPr="00D15A4D" w:rsidRDefault="00C3498A" w:rsidP="00301306">
            <w:pPr>
              <w:pStyle w:val="Sectiontext"/>
              <w:jc w:val="center"/>
            </w:pPr>
          </w:p>
        </w:tc>
        <w:tc>
          <w:tcPr>
            <w:tcW w:w="8367" w:type="dxa"/>
            <w:gridSpan w:val="2"/>
          </w:tcPr>
          <w:p w14:paraId="6D35569B" w14:textId="77777777" w:rsidR="00C3498A" w:rsidRPr="00D15A4D" w:rsidRDefault="00C3498A" w:rsidP="00301306">
            <w:pPr>
              <w:pStyle w:val="Sectiontext"/>
            </w:pPr>
            <w:r>
              <w:t>Repeal the section, substitute:</w:t>
            </w:r>
          </w:p>
        </w:tc>
      </w:tr>
    </w:tbl>
    <w:p w14:paraId="213B6BA7" w14:textId="21A78BF9" w:rsidR="00C3498A" w:rsidRDefault="00F3632A" w:rsidP="00C3498A">
      <w:pPr>
        <w:pStyle w:val="Heading5"/>
      </w:pPr>
      <w:r>
        <w:t>6.5.19A    </w:t>
      </w:r>
      <w:r w:rsidR="00C3498A" w:rsidRPr="00F67A6A">
        <w:t>Removal to a family benefit location for employment or study</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5BF8E09D" w14:textId="77777777" w:rsidTr="00301306">
        <w:tc>
          <w:tcPr>
            <w:tcW w:w="992" w:type="dxa"/>
          </w:tcPr>
          <w:p w14:paraId="7F9DA50E"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5DD1FD8D" w14:textId="77ECDFDB" w:rsidR="00C3498A" w:rsidRPr="00D15A4D" w:rsidRDefault="00C3498A" w:rsidP="00F67A6A">
            <w:pPr>
              <w:pStyle w:val="Sectiontext"/>
              <w:rPr>
                <w:rFonts w:cs="Arial"/>
                <w:lang w:eastAsia="en-US"/>
              </w:rPr>
            </w:pPr>
            <w:r>
              <w:rPr>
                <w:rFonts w:cs="Arial"/>
                <w:lang w:eastAsia="en-US"/>
              </w:rPr>
              <w:t>A member is eligible for</w:t>
            </w:r>
            <w:r w:rsidRPr="00997049">
              <w:rPr>
                <w:rFonts w:cs="Arial"/>
                <w:lang w:eastAsia="en-US"/>
              </w:rPr>
              <w:t xml:space="preserve"> a removal </w:t>
            </w:r>
            <w:r w:rsidR="00324899">
              <w:rPr>
                <w:rFonts w:cs="Arial"/>
                <w:lang w:eastAsia="en-US"/>
              </w:rPr>
              <w:t xml:space="preserve">under Division 2 </w:t>
            </w:r>
            <w:r w:rsidRPr="00997049">
              <w:rPr>
                <w:rFonts w:cs="Arial"/>
                <w:lang w:eastAsia="en-US"/>
              </w:rPr>
              <w:t xml:space="preserve">for their </w:t>
            </w:r>
            <w:r>
              <w:rPr>
                <w:rFonts w:cs="Arial"/>
                <w:lang w:eastAsia="en-US"/>
              </w:rPr>
              <w:t xml:space="preserve">resident family </w:t>
            </w:r>
            <w:r w:rsidRPr="00997049">
              <w:rPr>
                <w:rFonts w:cs="Arial"/>
                <w:lang w:eastAsia="en-US"/>
              </w:rPr>
              <w:t xml:space="preserve">to a </w:t>
            </w:r>
            <w:r>
              <w:rPr>
                <w:rFonts w:cs="Arial"/>
                <w:lang w:eastAsia="en-US"/>
              </w:rPr>
              <w:t>family benefit</w:t>
            </w:r>
            <w:r w:rsidRPr="00997049">
              <w:rPr>
                <w:rFonts w:cs="Arial"/>
                <w:lang w:eastAsia="en-US"/>
              </w:rPr>
              <w:t xml:space="preserve"> location</w:t>
            </w:r>
            <w:r>
              <w:rPr>
                <w:rFonts w:cs="Arial"/>
                <w:lang w:eastAsia="en-US"/>
              </w:rPr>
              <w:t xml:space="preserve"> </w:t>
            </w:r>
            <w:r w:rsidRPr="00997049">
              <w:rPr>
                <w:rFonts w:cs="Arial"/>
                <w:lang w:eastAsia="en-US"/>
              </w:rPr>
              <w:t xml:space="preserve">if </w:t>
            </w:r>
            <w:r>
              <w:rPr>
                <w:rFonts w:cs="Arial"/>
                <w:lang w:eastAsia="en-US"/>
              </w:rPr>
              <w:t>the CDF is satisfied of all of the following.</w:t>
            </w:r>
          </w:p>
        </w:tc>
      </w:tr>
      <w:tr w:rsidR="00C3498A" w:rsidRPr="00D15A4D" w14:paraId="33651CBC" w14:textId="77777777" w:rsidTr="00301306">
        <w:tc>
          <w:tcPr>
            <w:tcW w:w="992" w:type="dxa"/>
          </w:tcPr>
          <w:p w14:paraId="75CDD16E" w14:textId="77777777" w:rsidR="00C3498A" w:rsidRPr="00D15A4D" w:rsidRDefault="00C3498A" w:rsidP="00301306">
            <w:pPr>
              <w:pStyle w:val="Sectiontext"/>
              <w:jc w:val="center"/>
              <w:rPr>
                <w:lang w:eastAsia="en-US"/>
              </w:rPr>
            </w:pPr>
          </w:p>
        </w:tc>
        <w:tc>
          <w:tcPr>
            <w:tcW w:w="563" w:type="dxa"/>
            <w:hideMark/>
          </w:tcPr>
          <w:p w14:paraId="73E86677"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35AFC6A9" w14:textId="794166BF" w:rsidR="00C3498A" w:rsidRPr="00D15A4D" w:rsidRDefault="00C3498A" w:rsidP="00301306">
            <w:pPr>
              <w:pStyle w:val="Sectiontext"/>
              <w:rPr>
                <w:rFonts w:cs="Arial"/>
                <w:lang w:eastAsia="en-US"/>
              </w:rPr>
            </w:pPr>
            <w:r w:rsidRPr="00565D58">
              <w:t>The move is neces</w:t>
            </w:r>
            <w:r>
              <w:t xml:space="preserve">sary for the member's </w:t>
            </w:r>
            <w:r w:rsidRPr="00565D58">
              <w:t>partner to undertake specified employment</w:t>
            </w:r>
            <w:r w:rsidR="00D63DD8">
              <w:t>, other than home based employment,</w:t>
            </w:r>
            <w:r w:rsidRPr="00565D58">
              <w:t xml:space="preserve"> or a specified period of</w:t>
            </w:r>
            <w:r w:rsidR="00D63DD8">
              <w:t xml:space="preserve"> face-to-face</w:t>
            </w:r>
            <w:r w:rsidRPr="00565D58">
              <w:t xml:space="preserve"> study in the </w:t>
            </w:r>
            <w:r>
              <w:t>family benefit location.</w:t>
            </w:r>
          </w:p>
        </w:tc>
      </w:tr>
      <w:tr w:rsidR="00C3498A" w:rsidRPr="00D15A4D" w14:paraId="1700DAE4" w14:textId="77777777" w:rsidTr="00301306">
        <w:tc>
          <w:tcPr>
            <w:tcW w:w="992" w:type="dxa"/>
          </w:tcPr>
          <w:p w14:paraId="6A9E7457" w14:textId="77777777" w:rsidR="00C3498A" w:rsidRPr="00D15A4D" w:rsidRDefault="00C3498A" w:rsidP="00301306">
            <w:pPr>
              <w:pStyle w:val="Sectiontext"/>
              <w:jc w:val="center"/>
              <w:rPr>
                <w:lang w:eastAsia="en-US"/>
              </w:rPr>
            </w:pPr>
          </w:p>
        </w:tc>
        <w:tc>
          <w:tcPr>
            <w:tcW w:w="563" w:type="dxa"/>
            <w:hideMark/>
          </w:tcPr>
          <w:p w14:paraId="5BE22F88"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0F464CE6" w14:textId="2B9628EA" w:rsidR="00C3498A" w:rsidRPr="00D15A4D" w:rsidRDefault="00C3498A" w:rsidP="00A45D7F">
            <w:pPr>
              <w:pStyle w:val="Sectiontext"/>
              <w:rPr>
                <w:rFonts w:cs="Arial"/>
                <w:lang w:eastAsia="en-US"/>
              </w:rPr>
            </w:pPr>
            <w:r w:rsidRPr="00614E6E">
              <w:t>The move occurs within</w:t>
            </w:r>
            <w:r w:rsidR="00BA0B9F">
              <w:t xml:space="preserve"> 3 </w:t>
            </w:r>
            <w:r w:rsidRPr="00614E6E">
              <w:t xml:space="preserve">months before or after a member’s </w:t>
            </w:r>
            <w:r w:rsidR="00A45D7F">
              <w:t>move</w:t>
            </w:r>
            <w:r w:rsidRPr="00614E6E">
              <w:t xml:space="preserve"> to a new</w:t>
            </w:r>
            <w:r w:rsidR="00B10A2B">
              <w:t xml:space="preserve"> housing benefit</w:t>
            </w:r>
            <w:r w:rsidRPr="00614E6E">
              <w:t xml:space="preserve"> location.</w:t>
            </w:r>
          </w:p>
        </w:tc>
      </w:tr>
      <w:tr w:rsidR="00C3498A" w:rsidRPr="00D15A4D" w14:paraId="3989F503" w14:textId="77777777" w:rsidTr="00301306">
        <w:tc>
          <w:tcPr>
            <w:tcW w:w="992" w:type="dxa"/>
          </w:tcPr>
          <w:p w14:paraId="16DA0D4F" w14:textId="77777777" w:rsidR="00C3498A" w:rsidRPr="00D15A4D" w:rsidRDefault="00C3498A" w:rsidP="00301306">
            <w:pPr>
              <w:pStyle w:val="Sectiontext"/>
              <w:jc w:val="center"/>
              <w:rPr>
                <w:lang w:eastAsia="en-US"/>
              </w:rPr>
            </w:pPr>
          </w:p>
        </w:tc>
        <w:tc>
          <w:tcPr>
            <w:tcW w:w="563" w:type="dxa"/>
            <w:hideMark/>
          </w:tcPr>
          <w:p w14:paraId="463D572E" w14:textId="77777777" w:rsidR="00C3498A" w:rsidRPr="00D15A4D" w:rsidRDefault="00C3498A" w:rsidP="00301306">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3A46647D" w14:textId="491CA325" w:rsidR="00C3498A" w:rsidRPr="00D15A4D" w:rsidRDefault="00C3498A" w:rsidP="00F67A6A">
            <w:pPr>
              <w:pStyle w:val="Sectiontext"/>
              <w:rPr>
                <w:rFonts w:cs="Arial"/>
                <w:lang w:eastAsia="en-US"/>
              </w:rPr>
            </w:pPr>
            <w:r>
              <w:t>The member</w:t>
            </w:r>
            <w:r w:rsidR="00F67A6A">
              <w:t xml:space="preserve"> will be in the</w:t>
            </w:r>
            <w:r>
              <w:t xml:space="preserve"> new </w:t>
            </w:r>
            <w:r w:rsidR="00F67A6A">
              <w:t>housing</w:t>
            </w:r>
            <w:r w:rsidRPr="00585ED5">
              <w:t xml:space="preserve"> </w:t>
            </w:r>
            <w:r w:rsidR="00F67A6A">
              <w:t xml:space="preserve">benefit </w:t>
            </w:r>
            <w:r w:rsidRPr="00585ED5">
              <w:t xml:space="preserve">location for </w:t>
            </w:r>
            <w:r w:rsidR="00282A3A">
              <w:t>6</w:t>
            </w:r>
            <w:r w:rsidRPr="00585ED5">
              <w:t xml:space="preserve"> months or more.</w:t>
            </w:r>
          </w:p>
        </w:tc>
      </w:tr>
      <w:tr w:rsidR="00C3498A" w:rsidRPr="00D15A4D" w14:paraId="6F6E509E" w14:textId="77777777" w:rsidTr="00301306">
        <w:tc>
          <w:tcPr>
            <w:tcW w:w="992" w:type="dxa"/>
          </w:tcPr>
          <w:p w14:paraId="7C89599D" w14:textId="77777777" w:rsidR="00C3498A" w:rsidRPr="00D15A4D" w:rsidRDefault="00C3498A" w:rsidP="00301306">
            <w:pPr>
              <w:pStyle w:val="Sectiontext"/>
              <w:jc w:val="center"/>
              <w:rPr>
                <w:lang w:eastAsia="en-US"/>
              </w:rPr>
            </w:pPr>
          </w:p>
        </w:tc>
        <w:tc>
          <w:tcPr>
            <w:tcW w:w="563" w:type="dxa"/>
            <w:hideMark/>
          </w:tcPr>
          <w:p w14:paraId="3C3FE0F5" w14:textId="77777777" w:rsidR="00C3498A" w:rsidRPr="00D15A4D" w:rsidRDefault="00C3498A" w:rsidP="00301306">
            <w:pPr>
              <w:pStyle w:val="Sectiontext"/>
              <w:jc w:val="center"/>
              <w:rPr>
                <w:rFonts w:cs="Arial"/>
                <w:lang w:eastAsia="en-US"/>
              </w:rPr>
            </w:pPr>
            <w:r>
              <w:rPr>
                <w:rFonts w:cs="Arial"/>
                <w:lang w:eastAsia="en-US"/>
              </w:rPr>
              <w:t>d</w:t>
            </w:r>
            <w:r w:rsidRPr="00D15A4D">
              <w:rPr>
                <w:rFonts w:cs="Arial"/>
                <w:lang w:eastAsia="en-US"/>
              </w:rPr>
              <w:t>.</w:t>
            </w:r>
          </w:p>
        </w:tc>
        <w:tc>
          <w:tcPr>
            <w:tcW w:w="7804" w:type="dxa"/>
          </w:tcPr>
          <w:p w14:paraId="79A5F9D5" w14:textId="052BAAA2" w:rsidR="00C3498A" w:rsidRPr="00D15A4D" w:rsidRDefault="00C3498A" w:rsidP="00F67A6A">
            <w:pPr>
              <w:pStyle w:val="Sectiontext"/>
              <w:rPr>
                <w:rFonts w:cs="Arial"/>
                <w:lang w:eastAsia="en-US"/>
              </w:rPr>
            </w:pPr>
            <w:r w:rsidRPr="00C6722C">
              <w:rPr>
                <w:rFonts w:cs="Arial"/>
                <w:lang w:eastAsia="en-US"/>
              </w:rPr>
              <w:t xml:space="preserve">The </w:t>
            </w:r>
            <w:r>
              <w:rPr>
                <w:rFonts w:cs="Arial"/>
                <w:lang w:eastAsia="en-US"/>
              </w:rPr>
              <w:t xml:space="preserve">family benefit location is closer to the member's </w:t>
            </w:r>
            <w:r w:rsidR="00A45D7F">
              <w:rPr>
                <w:rFonts w:cs="Arial"/>
                <w:lang w:eastAsia="en-US"/>
              </w:rPr>
              <w:t>housing benefit</w:t>
            </w:r>
            <w:r>
              <w:rPr>
                <w:rFonts w:cs="Arial"/>
                <w:lang w:eastAsia="en-US"/>
              </w:rPr>
              <w:t xml:space="preserve"> location </w:t>
            </w:r>
            <w:r w:rsidRPr="00C6722C">
              <w:rPr>
                <w:rFonts w:cs="Arial"/>
                <w:lang w:eastAsia="en-US"/>
              </w:rPr>
              <w:t xml:space="preserve">than the </w:t>
            </w:r>
            <w:r w:rsidR="00F67A6A">
              <w:rPr>
                <w:rFonts w:cs="Arial"/>
                <w:lang w:eastAsia="en-US"/>
              </w:rPr>
              <w:t>former</w:t>
            </w:r>
            <w:r w:rsidRPr="00C6722C">
              <w:rPr>
                <w:rFonts w:cs="Arial"/>
                <w:lang w:eastAsia="en-US"/>
              </w:rPr>
              <w:t xml:space="preserve"> </w:t>
            </w:r>
            <w:r w:rsidR="00F67A6A">
              <w:rPr>
                <w:rFonts w:cs="Arial"/>
                <w:lang w:eastAsia="en-US"/>
              </w:rPr>
              <w:t xml:space="preserve">housing benefit </w:t>
            </w:r>
            <w:r w:rsidRPr="00C6722C">
              <w:rPr>
                <w:rFonts w:cs="Arial"/>
                <w:lang w:eastAsia="en-US"/>
              </w:rPr>
              <w:t>location.</w:t>
            </w:r>
          </w:p>
        </w:tc>
      </w:tr>
      <w:tr w:rsidR="00C3498A" w:rsidRPr="00D15A4D" w14:paraId="73A97F0C" w14:textId="77777777" w:rsidTr="00301306">
        <w:tc>
          <w:tcPr>
            <w:tcW w:w="992" w:type="dxa"/>
          </w:tcPr>
          <w:p w14:paraId="7617C17E" w14:textId="77777777" w:rsidR="00C3498A" w:rsidRPr="00D15A4D" w:rsidRDefault="00C3498A" w:rsidP="00301306">
            <w:pPr>
              <w:pStyle w:val="Sectiontext"/>
              <w:jc w:val="center"/>
              <w:rPr>
                <w:lang w:eastAsia="en-US"/>
              </w:rPr>
            </w:pPr>
            <w:r>
              <w:rPr>
                <w:lang w:eastAsia="en-US"/>
              </w:rPr>
              <w:t>2.</w:t>
            </w:r>
          </w:p>
        </w:tc>
        <w:tc>
          <w:tcPr>
            <w:tcW w:w="8367" w:type="dxa"/>
            <w:gridSpan w:val="2"/>
          </w:tcPr>
          <w:p w14:paraId="086707F9" w14:textId="7B0CC30E" w:rsidR="00C3498A" w:rsidRPr="00D15A4D" w:rsidRDefault="00C3498A" w:rsidP="00301306">
            <w:pPr>
              <w:pStyle w:val="Sectiontext"/>
              <w:rPr>
                <w:rFonts w:cs="Arial"/>
                <w:lang w:eastAsia="en-US"/>
              </w:rPr>
            </w:pPr>
            <w:r>
              <w:rPr>
                <w:rFonts w:cs="Arial"/>
                <w:lang w:eastAsia="en-US"/>
              </w:rPr>
              <w:t xml:space="preserve">A member may have the period under paragraph 1.b extended if </w:t>
            </w:r>
            <w:r w:rsidR="00D63DD8">
              <w:rPr>
                <w:rFonts w:cs="Arial"/>
                <w:lang w:eastAsia="en-US"/>
              </w:rPr>
              <w:t>t</w:t>
            </w:r>
            <w:r w:rsidRPr="00297E73">
              <w:rPr>
                <w:rFonts w:cs="Arial"/>
                <w:lang w:eastAsia="en-US"/>
              </w:rPr>
              <w:t xml:space="preserve">he CDF </w:t>
            </w:r>
            <w:r>
              <w:rPr>
                <w:rFonts w:cs="Arial"/>
                <w:lang w:eastAsia="en-US"/>
              </w:rPr>
              <w:t>considers it is</w:t>
            </w:r>
            <w:r w:rsidRPr="00297E73">
              <w:rPr>
                <w:rFonts w:cs="Arial"/>
                <w:lang w:eastAsia="en-US"/>
              </w:rPr>
              <w:t xml:space="preserve"> reasonable in the circumstances.</w:t>
            </w:r>
          </w:p>
        </w:tc>
      </w:tr>
      <w:tr w:rsidR="00C3498A" w:rsidRPr="00D15A4D" w14:paraId="57F81306" w14:textId="77777777" w:rsidTr="00301306">
        <w:tc>
          <w:tcPr>
            <w:tcW w:w="992" w:type="dxa"/>
          </w:tcPr>
          <w:p w14:paraId="487BD3EA" w14:textId="77777777" w:rsidR="00C3498A" w:rsidRPr="00D15A4D" w:rsidRDefault="00C3498A" w:rsidP="00301306">
            <w:pPr>
              <w:pStyle w:val="Sectiontext"/>
              <w:jc w:val="center"/>
              <w:rPr>
                <w:lang w:eastAsia="en-US"/>
              </w:rPr>
            </w:pPr>
            <w:r>
              <w:rPr>
                <w:lang w:eastAsia="en-US"/>
              </w:rPr>
              <w:t>3.</w:t>
            </w:r>
          </w:p>
        </w:tc>
        <w:tc>
          <w:tcPr>
            <w:tcW w:w="8367" w:type="dxa"/>
            <w:gridSpan w:val="2"/>
          </w:tcPr>
          <w:p w14:paraId="517D88DB" w14:textId="77777777" w:rsidR="00C3498A" w:rsidRPr="00D15A4D" w:rsidRDefault="00C3498A" w:rsidP="00301306">
            <w:pPr>
              <w:pStyle w:val="Sectiontext"/>
              <w:rPr>
                <w:rFonts w:cs="Arial"/>
                <w:lang w:eastAsia="en-US"/>
              </w:rPr>
            </w:pPr>
            <w:r w:rsidRPr="009C5CF8">
              <w:rPr>
                <w:rFonts w:cs="Arial"/>
                <w:lang w:eastAsia="en-US"/>
              </w:rPr>
              <w:t xml:space="preserve">A removal granted under subsection 1 </w:t>
            </w:r>
            <w:r>
              <w:rPr>
                <w:rFonts w:cs="Arial"/>
                <w:lang w:eastAsia="en-US"/>
              </w:rPr>
              <w:t>is subject to the following.</w:t>
            </w:r>
          </w:p>
        </w:tc>
      </w:tr>
      <w:tr w:rsidR="00C3498A" w:rsidRPr="00D15A4D" w14:paraId="5045FA20" w14:textId="77777777" w:rsidTr="00301306">
        <w:tc>
          <w:tcPr>
            <w:tcW w:w="992" w:type="dxa"/>
          </w:tcPr>
          <w:p w14:paraId="62FEA25F" w14:textId="77777777" w:rsidR="00C3498A" w:rsidRPr="00D15A4D" w:rsidRDefault="00C3498A" w:rsidP="00301306">
            <w:pPr>
              <w:pStyle w:val="Sectiontext"/>
              <w:jc w:val="center"/>
              <w:rPr>
                <w:lang w:eastAsia="en-US"/>
              </w:rPr>
            </w:pPr>
          </w:p>
        </w:tc>
        <w:tc>
          <w:tcPr>
            <w:tcW w:w="563" w:type="dxa"/>
            <w:hideMark/>
          </w:tcPr>
          <w:p w14:paraId="5DA80481"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11C1BB95" w14:textId="7892D383" w:rsidR="00C3498A" w:rsidRPr="00D15A4D" w:rsidRDefault="00C3498A" w:rsidP="00543AC2">
            <w:pPr>
              <w:pStyle w:val="Sectiontext"/>
              <w:rPr>
                <w:rFonts w:cs="Arial"/>
                <w:lang w:eastAsia="en-US"/>
              </w:rPr>
            </w:pPr>
            <w:r>
              <w:t xml:space="preserve">The removal for the member is </w:t>
            </w:r>
            <w:r w:rsidRPr="009C5CF8">
              <w:t xml:space="preserve">a limited removal for the member from the </w:t>
            </w:r>
            <w:r w:rsidR="00543AC2">
              <w:t xml:space="preserve">former </w:t>
            </w:r>
            <w:r>
              <w:t>housing benefit location to the new housing benefit</w:t>
            </w:r>
            <w:r w:rsidRPr="009C5CF8">
              <w:t xml:space="preserve"> location.</w:t>
            </w:r>
          </w:p>
        </w:tc>
      </w:tr>
      <w:tr w:rsidR="00C3498A" w:rsidRPr="00D15A4D" w14:paraId="30128A96" w14:textId="77777777" w:rsidTr="00301306">
        <w:tc>
          <w:tcPr>
            <w:tcW w:w="992" w:type="dxa"/>
          </w:tcPr>
          <w:p w14:paraId="279983E7" w14:textId="77777777" w:rsidR="00C3498A" w:rsidRPr="00D15A4D" w:rsidRDefault="00C3498A" w:rsidP="00301306">
            <w:pPr>
              <w:pStyle w:val="Sectiontext"/>
              <w:jc w:val="center"/>
              <w:rPr>
                <w:lang w:eastAsia="en-US"/>
              </w:rPr>
            </w:pPr>
          </w:p>
        </w:tc>
        <w:tc>
          <w:tcPr>
            <w:tcW w:w="563" w:type="dxa"/>
            <w:hideMark/>
          </w:tcPr>
          <w:p w14:paraId="47660C6F"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30F7DE29" w14:textId="5A4A9B5C" w:rsidR="00C3498A" w:rsidRPr="00D15A4D" w:rsidRDefault="00C3498A" w:rsidP="00543AC2">
            <w:pPr>
              <w:pStyle w:val="Sectiontext"/>
              <w:rPr>
                <w:rFonts w:cs="Arial"/>
                <w:lang w:eastAsia="en-US"/>
              </w:rPr>
            </w:pPr>
            <w:r>
              <w:t xml:space="preserve">The removal for the resident family is a </w:t>
            </w:r>
            <w:r w:rsidRPr="00071C04">
              <w:t xml:space="preserve">removal of the member’s household furniture and effects from the </w:t>
            </w:r>
            <w:r w:rsidR="00543AC2">
              <w:t>former</w:t>
            </w:r>
            <w:r>
              <w:t xml:space="preserve"> housing benefit</w:t>
            </w:r>
            <w:r w:rsidRPr="00071C04">
              <w:t xml:space="preserve"> location to the </w:t>
            </w:r>
            <w:r>
              <w:t>family benefit</w:t>
            </w:r>
            <w:r w:rsidRPr="00071C04">
              <w:t xml:space="preserve"> location.</w:t>
            </w:r>
          </w:p>
        </w:tc>
      </w:tr>
      <w:tr w:rsidR="00C3498A" w:rsidRPr="00D15A4D" w14:paraId="6C0ED466" w14:textId="77777777" w:rsidTr="00301306">
        <w:tc>
          <w:tcPr>
            <w:tcW w:w="992" w:type="dxa"/>
          </w:tcPr>
          <w:p w14:paraId="525B5F1A" w14:textId="77777777" w:rsidR="00C3498A" w:rsidRPr="00D15A4D" w:rsidRDefault="00C3498A" w:rsidP="00301306">
            <w:pPr>
              <w:pStyle w:val="Sectiontext"/>
              <w:jc w:val="center"/>
              <w:rPr>
                <w:lang w:eastAsia="en-US"/>
              </w:rPr>
            </w:pPr>
          </w:p>
        </w:tc>
        <w:tc>
          <w:tcPr>
            <w:tcW w:w="563" w:type="dxa"/>
          </w:tcPr>
          <w:p w14:paraId="165C54A5" w14:textId="77777777" w:rsidR="00C3498A" w:rsidRDefault="00C3498A" w:rsidP="00301306">
            <w:pPr>
              <w:pStyle w:val="Sectiontext"/>
              <w:jc w:val="center"/>
              <w:rPr>
                <w:rFonts w:cs="Arial"/>
                <w:lang w:eastAsia="en-US"/>
              </w:rPr>
            </w:pPr>
          </w:p>
        </w:tc>
        <w:tc>
          <w:tcPr>
            <w:tcW w:w="7804" w:type="dxa"/>
          </w:tcPr>
          <w:p w14:paraId="6F27FC81" w14:textId="48D2F488" w:rsidR="00C3498A" w:rsidRPr="00F3632A" w:rsidRDefault="00C3498A" w:rsidP="00F3632A">
            <w:pPr>
              <w:pStyle w:val="Sectiontext"/>
              <w:ind w:left="708" w:hanging="708"/>
              <w:rPr>
                <w:sz w:val="18"/>
                <w:szCs w:val="18"/>
              </w:rPr>
            </w:pPr>
            <w:r w:rsidRPr="00F3632A">
              <w:rPr>
                <w:b/>
                <w:sz w:val="18"/>
                <w:szCs w:val="18"/>
              </w:rPr>
              <w:t>Note:</w:t>
            </w:r>
            <w:r w:rsidRPr="00F3632A">
              <w:rPr>
                <w:sz w:val="18"/>
                <w:szCs w:val="18"/>
              </w:rPr>
              <w:t xml:space="preserve"> </w:t>
            </w:r>
            <w:r w:rsidR="00F3632A">
              <w:rPr>
                <w:sz w:val="18"/>
                <w:szCs w:val="18"/>
              </w:rPr>
              <w:tab/>
            </w:r>
            <w:r w:rsidRPr="00F3632A">
              <w:rPr>
                <w:sz w:val="18"/>
                <w:szCs w:val="18"/>
              </w:rPr>
              <w:t>The member’s household furniture and effects are not moved to the member’s new housing benefit location before being removed to the family benefit location.</w:t>
            </w:r>
          </w:p>
        </w:tc>
      </w:tr>
      <w:tr w:rsidR="00C3498A" w:rsidRPr="00D15A4D" w14:paraId="0E7EAA52" w14:textId="77777777" w:rsidTr="00301306">
        <w:tc>
          <w:tcPr>
            <w:tcW w:w="992" w:type="dxa"/>
          </w:tcPr>
          <w:p w14:paraId="0FF750DB" w14:textId="77777777" w:rsidR="00C3498A" w:rsidRPr="00D15A4D" w:rsidRDefault="00C3498A" w:rsidP="00301306">
            <w:pPr>
              <w:pStyle w:val="Sectiontext"/>
              <w:jc w:val="center"/>
              <w:rPr>
                <w:lang w:eastAsia="en-US"/>
              </w:rPr>
            </w:pPr>
            <w:r>
              <w:rPr>
                <w:lang w:eastAsia="en-US"/>
              </w:rPr>
              <w:t>4.</w:t>
            </w:r>
          </w:p>
        </w:tc>
        <w:tc>
          <w:tcPr>
            <w:tcW w:w="8367" w:type="dxa"/>
            <w:gridSpan w:val="2"/>
          </w:tcPr>
          <w:p w14:paraId="1DE5A885" w14:textId="77777777" w:rsidR="00C3498A" w:rsidRPr="00D15A4D" w:rsidRDefault="00C3498A" w:rsidP="00301306">
            <w:pPr>
              <w:pStyle w:val="Sectiontext"/>
              <w:rPr>
                <w:rFonts w:cs="Arial"/>
                <w:lang w:eastAsia="en-US"/>
              </w:rPr>
            </w:pPr>
            <w:r w:rsidRPr="005C409A">
              <w:rPr>
                <w:rFonts w:cs="Arial"/>
                <w:lang w:eastAsia="en-US"/>
              </w:rPr>
              <w:t>A removal under</w:t>
            </w:r>
            <w:r>
              <w:rPr>
                <w:rFonts w:cs="Arial"/>
                <w:lang w:eastAsia="en-US"/>
              </w:rPr>
              <w:t xml:space="preserve"> this section is limited to what </w:t>
            </w:r>
            <w:r w:rsidRPr="005C409A">
              <w:rPr>
                <w:rFonts w:cs="Arial"/>
                <w:lang w:eastAsia="en-US"/>
              </w:rPr>
              <w:t xml:space="preserve">the member would have been eligible for under this Part to move their household furniture </w:t>
            </w:r>
            <w:r>
              <w:rPr>
                <w:rFonts w:cs="Arial"/>
                <w:lang w:eastAsia="en-US"/>
              </w:rPr>
              <w:t>and effects to their new housing benefit</w:t>
            </w:r>
            <w:r w:rsidRPr="005C409A">
              <w:rPr>
                <w:rFonts w:cs="Arial"/>
                <w:lang w:eastAsia="en-US"/>
              </w:rPr>
              <w:t xml:space="preserve"> location from both of the following locations.</w:t>
            </w:r>
          </w:p>
        </w:tc>
      </w:tr>
      <w:tr w:rsidR="00C3498A" w:rsidRPr="00D15A4D" w14:paraId="41537E03" w14:textId="77777777" w:rsidTr="00301306">
        <w:tc>
          <w:tcPr>
            <w:tcW w:w="992" w:type="dxa"/>
          </w:tcPr>
          <w:p w14:paraId="2C58C184" w14:textId="77777777" w:rsidR="00C3498A" w:rsidRPr="00D15A4D" w:rsidRDefault="00C3498A" w:rsidP="00301306">
            <w:pPr>
              <w:pStyle w:val="Sectiontext"/>
              <w:jc w:val="center"/>
              <w:rPr>
                <w:lang w:eastAsia="en-US"/>
              </w:rPr>
            </w:pPr>
          </w:p>
        </w:tc>
        <w:tc>
          <w:tcPr>
            <w:tcW w:w="563" w:type="dxa"/>
            <w:hideMark/>
          </w:tcPr>
          <w:p w14:paraId="6404A17E"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20B455FD" w14:textId="77777777" w:rsidR="00C3498A" w:rsidRPr="00D15A4D" w:rsidRDefault="00C3498A" w:rsidP="00301306">
            <w:pPr>
              <w:pStyle w:val="Sectiontext"/>
              <w:rPr>
                <w:rFonts w:cs="Arial"/>
                <w:lang w:eastAsia="en-US"/>
              </w:rPr>
            </w:pPr>
            <w:r w:rsidRPr="00225C11">
              <w:t xml:space="preserve">The member's residence in the losing </w:t>
            </w:r>
            <w:r>
              <w:t xml:space="preserve">housing benefit </w:t>
            </w:r>
            <w:r w:rsidRPr="00225C11">
              <w:t>location.</w:t>
            </w:r>
          </w:p>
        </w:tc>
      </w:tr>
      <w:tr w:rsidR="00C3498A" w:rsidRPr="00D15A4D" w14:paraId="32141DAE" w14:textId="77777777" w:rsidTr="00301306">
        <w:tc>
          <w:tcPr>
            <w:tcW w:w="992" w:type="dxa"/>
          </w:tcPr>
          <w:p w14:paraId="3B160E49" w14:textId="77777777" w:rsidR="00C3498A" w:rsidRPr="00D15A4D" w:rsidRDefault="00C3498A" w:rsidP="00301306">
            <w:pPr>
              <w:pStyle w:val="Sectiontext"/>
              <w:jc w:val="center"/>
              <w:rPr>
                <w:lang w:eastAsia="en-US"/>
              </w:rPr>
            </w:pPr>
          </w:p>
        </w:tc>
        <w:tc>
          <w:tcPr>
            <w:tcW w:w="563" w:type="dxa"/>
            <w:hideMark/>
          </w:tcPr>
          <w:p w14:paraId="582ECE26"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16A77A86" w14:textId="77777777" w:rsidR="00C3498A" w:rsidRPr="00D15A4D" w:rsidRDefault="00C3498A" w:rsidP="00301306">
            <w:pPr>
              <w:pStyle w:val="Sectiontext"/>
              <w:rPr>
                <w:rFonts w:cs="Arial"/>
                <w:lang w:eastAsia="en-US"/>
              </w:rPr>
            </w:pPr>
            <w:r w:rsidRPr="00225C11">
              <w:t>Any location where the member has goods stored under this Part.</w:t>
            </w:r>
          </w:p>
        </w:tc>
      </w:tr>
      <w:tr w:rsidR="00C3498A" w:rsidRPr="00D15A4D" w14:paraId="0EFBB7EA" w14:textId="77777777" w:rsidTr="00301306">
        <w:tc>
          <w:tcPr>
            <w:tcW w:w="992" w:type="dxa"/>
          </w:tcPr>
          <w:p w14:paraId="48C35C20" w14:textId="77777777" w:rsidR="00C3498A" w:rsidRPr="00D15A4D" w:rsidRDefault="00C3498A" w:rsidP="00301306">
            <w:pPr>
              <w:pStyle w:val="Sectiontext"/>
              <w:jc w:val="center"/>
              <w:rPr>
                <w:lang w:eastAsia="en-US"/>
              </w:rPr>
            </w:pPr>
            <w:r>
              <w:rPr>
                <w:lang w:eastAsia="en-US"/>
              </w:rPr>
              <w:t>5.</w:t>
            </w:r>
          </w:p>
        </w:tc>
        <w:tc>
          <w:tcPr>
            <w:tcW w:w="8367" w:type="dxa"/>
            <w:gridSpan w:val="2"/>
          </w:tcPr>
          <w:p w14:paraId="09B20F25" w14:textId="77777777" w:rsidR="00C3498A" w:rsidRPr="00D15A4D" w:rsidRDefault="00C3498A" w:rsidP="00301306">
            <w:pPr>
              <w:pStyle w:val="Sectiontext"/>
              <w:rPr>
                <w:rFonts w:cs="Arial"/>
                <w:lang w:eastAsia="en-US"/>
              </w:rPr>
            </w:pPr>
            <w:r w:rsidRPr="00225C11">
              <w:rPr>
                <w:rFonts w:cs="Arial"/>
                <w:lang w:eastAsia="en-US"/>
              </w:rPr>
              <w:t>The m</w:t>
            </w:r>
            <w:r>
              <w:rPr>
                <w:rFonts w:cs="Arial"/>
                <w:lang w:eastAsia="en-US"/>
              </w:rPr>
              <w:t>ember must pay any costs above</w:t>
            </w:r>
            <w:r w:rsidRPr="00225C11">
              <w:rPr>
                <w:rFonts w:cs="Arial"/>
                <w:lang w:eastAsia="en-US"/>
              </w:rPr>
              <w:t xml:space="preserve"> the amount </w:t>
            </w:r>
            <w:r>
              <w:rPr>
                <w:rFonts w:cs="Arial"/>
                <w:lang w:eastAsia="en-US"/>
              </w:rPr>
              <w:t>Defence</w:t>
            </w:r>
            <w:r w:rsidRPr="00225C11">
              <w:rPr>
                <w:rFonts w:cs="Arial"/>
                <w:lang w:eastAsia="en-US"/>
              </w:rPr>
              <w:t xml:space="preserve"> would have </w:t>
            </w:r>
            <w:r>
              <w:rPr>
                <w:rFonts w:cs="Arial"/>
                <w:lang w:eastAsia="en-US"/>
              </w:rPr>
              <w:t>paid for a removal to a family benefit</w:t>
            </w:r>
            <w:r w:rsidRPr="00225C11">
              <w:rPr>
                <w:rFonts w:cs="Arial"/>
                <w:lang w:eastAsia="en-US"/>
              </w:rPr>
              <w:t xml:space="preserve"> location for employment or study.</w:t>
            </w:r>
          </w:p>
        </w:tc>
      </w:tr>
      <w:tr w:rsidR="00C3498A" w:rsidRPr="00D15A4D" w14:paraId="74A15D69" w14:textId="77777777" w:rsidTr="00301306">
        <w:tc>
          <w:tcPr>
            <w:tcW w:w="992" w:type="dxa"/>
          </w:tcPr>
          <w:p w14:paraId="69CB4BB2" w14:textId="77777777" w:rsidR="00C3498A" w:rsidRDefault="00C3498A" w:rsidP="00301306">
            <w:pPr>
              <w:pStyle w:val="Sectiontext"/>
              <w:jc w:val="center"/>
              <w:rPr>
                <w:lang w:eastAsia="en-US"/>
              </w:rPr>
            </w:pPr>
            <w:r>
              <w:rPr>
                <w:lang w:eastAsia="en-US"/>
              </w:rPr>
              <w:t>6.</w:t>
            </w:r>
          </w:p>
        </w:tc>
        <w:tc>
          <w:tcPr>
            <w:tcW w:w="8367" w:type="dxa"/>
            <w:gridSpan w:val="2"/>
          </w:tcPr>
          <w:p w14:paraId="3723D4A4" w14:textId="77777777" w:rsidR="00C3498A" w:rsidRPr="00225C11" w:rsidRDefault="00C3498A" w:rsidP="00301306">
            <w:pPr>
              <w:pStyle w:val="Sectiontext"/>
              <w:rPr>
                <w:rFonts w:cs="Arial"/>
                <w:lang w:eastAsia="en-US"/>
              </w:rPr>
            </w:pPr>
            <w:r w:rsidRPr="00016141">
              <w:rPr>
                <w:rFonts w:cs="Arial"/>
                <w:lang w:eastAsia="en-US"/>
              </w:rPr>
              <w:t>If the</w:t>
            </w:r>
            <w:r>
              <w:rPr>
                <w:rFonts w:cs="Arial"/>
                <w:lang w:eastAsia="en-US"/>
              </w:rPr>
              <w:t xml:space="preserve"> cost of removal to a family benefit</w:t>
            </w:r>
            <w:r w:rsidRPr="00016141">
              <w:rPr>
                <w:rFonts w:cs="Arial"/>
                <w:lang w:eastAsia="en-US"/>
              </w:rPr>
              <w:t xml:space="preserve"> location for employment or study is less than the cost of a removal to the member's new</w:t>
            </w:r>
            <w:r>
              <w:rPr>
                <w:rFonts w:cs="Arial"/>
                <w:lang w:eastAsia="en-US"/>
              </w:rPr>
              <w:t xml:space="preserve"> housing benefit</w:t>
            </w:r>
            <w:r w:rsidRPr="00016141">
              <w:rPr>
                <w:rFonts w:cs="Arial"/>
                <w:lang w:eastAsia="en-US"/>
              </w:rPr>
              <w:t xml:space="preserve"> location, the member is not eligible for the difference.</w:t>
            </w:r>
          </w:p>
        </w:tc>
      </w:tr>
      <w:tr w:rsidR="00C3498A" w:rsidRPr="00D15A4D" w14:paraId="4C8C447F" w14:textId="77777777" w:rsidTr="00301306">
        <w:tblPrEx>
          <w:tblLook w:val="0000" w:firstRow="0" w:lastRow="0" w:firstColumn="0" w:lastColumn="0" w:noHBand="0" w:noVBand="0"/>
        </w:tblPrEx>
        <w:tc>
          <w:tcPr>
            <w:tcW w:w="992" w:type="dxa"/>
          </w:tcPr>
          <w:p w14:paraId="6D896A12" w14:textId="2359892E" w:rsidR="00C3498A" w:rsidRPr="00991733" w:rsidRDefault="006F0F22" w:rsidP="00301306">
            <w:pPr>
              <w:pStyle w:val="Heading5"/>
            </w:pPr>
            <w:r>
              <w:t>53</w:t>
            </w:r>
          </w:p>
        </w:tc>
        <w:tc>
          <w:tcPr>
            <w:tcW w:w="8367" w:type="dxa"/>
            <w:gridSpan w:val="2"/>
          </w:tcPr>
          <w:p w14:paraId="4BB72827" w14:textId="77777777" w:rsidR="00C3498A" w:rsidRPr="00991733" w:rsidRDefault="00C3498A" w:rsidP="00301306">
            <w:pPr>
              <w:pStyle w:val="Heading5"/>
            </w:pPr>
            <w:r>
              <w:t>Section 6.5.20</w:t>
            </w:r>
          </w:p>
        </w:tc>
      </w:tr>
      <w:tr w:rsidR="00C3498A" w:rsidRPr="00D15A4D" w14:paraId="179DCA07" w14:textId="77777777" w:rsidTr="00301306">
        <w:tblPrEx>
          <w:tblLook w:val="0000" w:firstRow="0" w:lastRow="0" w:firstColumn="0" w:lastColumn="0" w:noHBand="0" w:noVBand="0"/>
        </w:tblPrEx>
        <w:tc>
          <w:tcPr>
            <w:tcW w:w="992" w:type="dxa"/>
          </w:tcPr>
          <w:p w14:paraId="3C2C9E4B" w14:textId="77777777" w:rsidR="00C3498A" w:rsidRPr="00D15A4D" w:rsidRDefault="00C3498A" w:rsidP="00301306">
            <w:pPr>
              <w:pStyle w:val="Sectiontext"/>
              <w:jc w:val="center"/>
            </w:pPr>
          </w:p>
        </w:tc>
        <w:tc>
          <w:tcPr>
            <w:tcW w:w="8367" w:type="dxa"/>
            <w:gridSpan w:val="2"/>
          </w:tcPr>
          <w:p w14:paraId="16C17B24" w14:textId="77777777" w:rsidR="00C3498A" w:rsidRPr="00D15A4D" w:rsidRDefault="00C3498A" w:rsidP="00301306">
            <w:pPr>
              <w:pStyle w:val="Sectiontext"/>
            </w:pPr>
            <w:r>
              <w:t>Repeal the section, substitute:</w:t>
            </w:r>
          </w:p>
        </w:tc>
      </w:tr>
    </w:tbl>
    <w:p w14:paraId="1B5C3FFE" w14:textId="56955345" w:rsidR="00C3498A" w:rsidRDefault="00C3498A" w:rsidP="00C3498A">
      <w:pPr>
        <w:pStyle w:val="Heading5"/>
      </w:pPr>
      <w:r>
        <w:lastRenderedPageBreak/>
        <w:t>6.5.20</w:t>
      </w:r>
      <w:r w:rsidRPr="00991733">
        <w:t>    </w:t>
      </w:r>
      <w:r>
        <w:t>Removal to a family benefit</w:t>
      </w:r>
      <w:r w:rsidRPr="006A7785">
        <w:t xml:space="preserve"> location instead of</w:t>
      </w:r>
      <w:r w:rsidR="00A377E7">
        <w:t xml:space="preserve"> a housing benefit location in</w:t>
      </w:r>
      <w:r w:rsidRPr="006A7785">
        <w:t xml:space="preserve"> a remote location</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46EA1ECE" w14:textId="77777777" w:rsidTr="00301306">
        <w:tc>
          <w:tcPr>
            <w:tcW w:w="992" w:type="dxa"/>
          </w:tcPr>
          <w:p w14:paraId="3D0FB7C2"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1F096811" w14:textId="07C498DA" w:rsidR="00C3498A" w:rsidRPr="00D15A4D" w:rsidRDefault="00A45D7F" w:rsidP="009D3885">
            <w:pPr>
              <w:pStyle w:val="Sectiontext"/>
              <w:rPr>
                <w:rFonts w:cs="Arial"/>
                <w:lang w:eastAsia="en-US"/>
              </w:rPr>
            </w:pPr>
            <w:r>
              <w:rPr>
                <w:rFonts w:cs="Arial"/>
                <w:lang w:eastAsia="en-US"/>
              </w:rPr>
              <w:t>A</w:t>
            </w:r>
            <w:r w:rsidR="00C3498A" w:rsidRPr="006A7785">
              <w:rPr>
                <w:rFonts w:cs="Arial"/>
                <w:lang w:eastAsia="en-US"/>
              </w:rPr>
              <w:t xml:space="preserve"> member is eligible for a removal </w:t>
            </w:r>
            <w:r w:rsidR="00746918">
              <w:rPr>
                <w:rFonts w:cs="Arial"/>
                <w:lang w:eastAsia="en-US"/>
              </w:rPr>
              <w:t>under Division 2</w:t>
            </w:r>
            <w:r w:rsidR="00A377E7">
              <w:rPr>
                <w:rFonts w:cs="Arial"/>
                <w:lang w:eastAsia="en-US"/>
              </w:rPr>
              <w:t xml:space="preserve"> </w:t>
            </w:r>
            <w:r w:rsidR="00C3498A" w:rsidRPr="006A7785">
              <w:rPr>
                <w:rFonts w:cs="Arial"/>
                <w:lang w:eastAsia="en-US"/>
              </w:rPr>
              <w:t xml:space="preserve">for their </w:t>
            </w:r>
            <w:r w:rsidR="00C3498A">
              <w:rPr>
                <w:rFonts w:cs="Arial"/>
                <w:lang w:eastAsia="en-US"/>
              </w:rPr>
              <w:t>resident family</w:t>
            </w:r>
            <w:r w:rsidR="00C3498A" w:rsidRPr="006A7785">
              <w:rPr>
                <w:rFonts w:cs="Arial"/>
                <w:lang w:eastAsia="en-US"/>
              </w:rPr>
              <w:t xml:space="preserve"> </w:t>
            </w:r>
            <w:r>
              <w:rPr>
                <w:rFonts w:cs="Arial"/>
                <w:lang w:eastAsia="en-US"/>
              </w:rPr>
              <w:t xml:space="preserve">if </w:t>
            </w:r>
            <w:r w:rsidR="00F67A6A">
              <w:rPr>
                <w:rFonts w:cs="Arial"/>
                <w:lang w:eastAsia="en-US"/>
              </w:rPr>
              <w:t>all</w:t>
            </w:r>
            <w:r>
              <w:rPr>
                <w:rFonts w:cs="Arial"/>
                <w:lang w:eastAsia="en-US"/>
              </w:rPr>
              <w:t xml:space="preserve"> of the following apply</w:t>
            </w:r>
            <w:r w:rsidR="00C3498A" w:rsidRPr="006A7785">
              <w:rPr>
                <w:rFonts w:cs="Arial"/>
                <w:lang w:eastAsia="en-US"/>
              </w:rPr>
              <w:t>.</w:t>
            </w:r>
          </w:p>
        </w:tc>
      </w:tr>
      <w:tr w:rsidR="00A45D7F" w:rsidRPr="00D15A4D" w14:paraId="594C955D" w14:textId="77777777" w:rsidTr="004B131E">
        <w:tc>
          <w:tcPr>
            <w:tcW w:w="992" w:type="dxa"/>
          </w:tcPr>
          <w:p w14:paraId="7E92553D" w14:textId="77777777" w:rsidR="00A45D7F" w:rsidRPr="00D15A4D" w:rsidRDefault="00A45D7F" w:rsidP="004B131E">
            <w:pPr>
              <w:pStyle w:val="Sectiontext"/>
              <w:jc w:val="center"/>
              <w:rPr>
                <w:lang w:eastAsia="en-US"/>
              </w:rPr>
            </w:pPr>
          </w:p>
        </w:tc>
        <w:tc>
          <w:tcPr>
            <w:tcW w:w="563" w:type="dxa"/>
            <w:hideMark/>
          </w:tcPr>
          <w:p w14:paraId="4EDD0D61" w14:textId="77777777" w:rsidR="00A45D7F" w:rsidRPr="00D15A4D" w:rsidRDefault="00A45D7F" w:rsidP="004B131E">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11573302" w14:textId="0C795482" w:rsidR="00A45D7F" w:rsidRPr="00D15A4D" w:rsidRDefault="00A45D7F" w:rsidP="00A45D7F">
            <w:pPr>
              <w:pStyle w:val="Sectiontext"/>
              <w:rPr>
                <w:rFonts w:cs="Arial"/>
                <w:lang w:eastAsia="en-US"/>
              </w:rPr>
            </w:pPr>
            <w:r>
              <w:t>The member is posted to a remote location for 6 months or more.</w:t>
            </w:r>
          </w:p>
        </w:tc>
      </w:tr>
      <w:tr w:rsidR="00A45D7F" w:rsidRPr="00D15A4D" w14:paraId="75240A55" w14:textId="77777777" w:rsidTr="004B131E">
        <w:tc>
          <w:tcPr>
            <w:tcW w:w="992" w:type="dxa"/>
          </w:tcPr>
          <w:p w14:paraId="53473DD9" w14:textId="77777777" w:rsidR="00A45D7F" w:rsidRPr="00D15A4D" w:rsidRDefault="00A45D7F" w:rsidP="004B131E">
            <w:pPr>
              <w:pStyle w:val="Sectiontext"/>
              <w:jc w:val="center"/>
              <w:rPr>
                <w:lang w:eastAsia="en-US"/>
              </w:rPr>
            </w:pPr>
          </w:p>
        </w:tc>
        <w:tc>
          <w:tcPr>
            <w:tcW w:w="563" w:type="dxa"/>
          </w:tcPr>
          <w:p w14:paraId="6F1CA0D8" w14:textId="2AC42673" w:rsidR="00A45D7F" w:rsidRDefault="00A45D7F" w:rsidP="004B131E">
            <w:pPr>
              <w:pStyle w:val="Sectiontext"/>
              <w:jc w:val="center"/>
              <w:rPr>
                <w:rFonts w:cs="Arial"/>
                <w:lang w:eastAsia="en-US"/>
              </w:rPr>
            </w:pPr>
            <w:r>
              <w:rPr>
                <w:rFonts w:cs="Arial"/>
                <w:lang w:eastAsia="en-US"/>
              </w:rPr>
              <w:t>b.</w:t>
            </w:r>
          </w:p>
        </w:tc>
        <w:tc>
          <w:tcPr>
            <w:tcW w:w="7804" w:type="dxa"/>
          </w:tcPr>
          <w:p w14:paraId="385377B4" w14:textId="13967EE4" w:rsidR="00A45D7F" w:rsidRDefault="00A45D7F" w:rsidP="00A45D7F">
            <w:pPr>
              <w:pStyle w:val="Sectiontext"/>
            </w:pPr>
            <w:r>
              <w:t>The remote location is the member’s housing benefit location.</w:t>
            </w:r>
          </w:p>
        </w:tc>
      </w:tr>
      <w:tr w:rsidR="00F67A6A" w:rsidRPr="00D15A4D" w14:paraId="269625BD" w14:textId="77777777" w:rsidTr="004B131E">
        <w:tc>
          <w:tcPr>
            <w:tcW w:w="992" w:type="dxa"/>
          </w:tcPr>
          <w:p w14:paraId="30920012" w14:textId="77777777" w:rsidR="00F67A6A" w:rsidRPr="00D15A4D" w:rsidRDefault="00F67A6A" w:rsidP="004B131E">
            <w:pPr>
              <w:pStyle w:val="Sectiontext"/>
              <w:jc w:val="center"/>
              <w:rPr>
                <w:lang w:eastAsia="en-US"/>
              </w:rPr>
            </w:pPr>
          </w:p>
        </w:tc>
        <w:tc>
          <w:tcPr>
            <w:tcW w:w="563" w:type="dxa"/>
          </w:tcPr>
          <w:p w14:paraId="6C19797E" w14:textId="66F6E860" w:rsidR="00F67A6A" w:rsidRDefault="00F67A6A" w:rsidP="004B131E">
            <w:pPr>
              <w:pStyle w:val="Sectiontext"/>
              <w:jc w:val="center"/>
              <w:rPr>
                <w:rFonts w:cs="Arial"/>
                <w:lang w:eastAsia="en-US"/>
              </w:rPr>
            </w:pPr>
            <w:r>
              <w:rPr>
                <w:rFonts w:cs="Arial"/>
                <w:lang w:eastAsia="en-US"/>
              </w:rPr>
              <w:t>c.</w:t>
            </w:r>
          </w:p>
        </w:tc>
        <w:tc>
          <w:tcPr>
            <w:tcW w:w="7804" w:type="dxa"/>
          </w:tcPr>
          <w:p w14:paraId="2856D781" w14:textId="3C2F0681" w:rsidR="00F67A6A" w:rsidRDefault="00F67A6A" w:rsidP="00A45D7F">
            <w:pPr>
              <w:pStyle w:val="Sectiontext"/>
            </w:pPr>
            <w:r>
              <w:t>The resident family choose to move to a family benefit location instead of the remote location.</w:t>
            </w:r>
          </w:p>
        </w:tc>
      </w:tr>
      <w:tr w:rsidR="00C3498A" w:rsidRPr="00D15A4D" w14:paraId="5CB46748" w14:textId="77777777" w:rsidTr="00301306">
        <w:tc>
          <w:tcPr>
            <w:tcW w:w="992" w:type="dxa"/>
          </w:tcPr>
          <w:p w14:paraId="1EFCB40F" w14:textId="626F9969" w:rsidR="00C3498A" w:rsidRDefault="00A45D7F" w:rsidP="00301306">
            <w:pPr>
              <w:pStyle w:val="Sectiontext"/>
              <w:jc w:val="center"/>
              <w:rPr>
                <w:lang w:eastAsia="en-US"/>
              </w:rPr>
            </w:pPr>
            <w:r>
              <w:rPr>
                <w:lang w:eastAsia="en-US"/>
              </w:rPr>
              <w:t>2</w:t>
            </w:r>
            <w:r w:rsidR="00C3498A">
              <w:rPr>
                <w:lang w:eastAsia="en-US"/>
              </w:rPr>
              <w:t>.</w:t>
            </w:r>
          </w:p>
        </w:tc>
        <w:tc>
          <w:tcPr>
            <w:tcW w:w="8367" w:type="dxa"/>
            <w:gridSpan w:val="2"/>
          </w:tcPr>
          <w:p w14:paraId="5F9470B3" w14:textId="77777777" w:rsidR="00C3498A" w:rsidRPr="008874D1" w:rsidRDefault="00C3498A" w:rsidP="00301306">
            <w:pPr>
              <w:pStyle w:val="Sectiontext"/>
              <w:rPr>
                <w:rFonts w:cs="Arial"/>
                <w:lang w:eastAsia="en-US"/>
              </w:rPr>
            </w:pPr>
            <w:r w:rsidRPr="00C63F50">
              <w:rPr>
                <w:rFonts w:cs="Arial"/>
                <w:lang w:eastAsia="en-US"/>
              </w:rPr>
              <w:t>A member in a situation set out in column A of the following table is eligible for the</w:t>
            </w:r>
            <w:r>
              <w:rPr>
                <w:rFonts w:cs="Arial"/>
                <w:lang w:eastAsia="en-US"/>
              </w:rPr>
              <w:t xml:space="preserve"> removal benefit</w:t>
            </w:r>
            <w:r w:rsidRPr="00C63F50">
              <w:rPr>
                <w:rFonts w:cs="Arial"/>
                <w:lang w:eastAsia="en-US"/>
              </w:rPr>
              <w:t xml:space="preserve"> provided in column B and must pay the amount set out in column C of the same item. </w:t>
            </w:r>
          </w:p>
        </w:tc>
      </w:tr>
    </w:tbl>
    <w:p w14:paraId="0FEB1059"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2551"/>
        <w:gridCol w:w="2552"/>
        <w:gridCol w:w="2552"/>
      </w:tblGrid>
      <w:tr w:rsidR="00C3498A" w14:paraId="13B58329" w14:textId="77777777" w:rsidTr="00B426FA">
        <w:trPr>
          <w:cantSplit/>
        </w:trPr>
        <w:tc>
          <w:tcPr>
            <w:tcW w:w="708" w:type="dxa"/>
            <w:tcBorders>
              <w:top w:val="single" w:sz="6" w:space="0" w:color="auto"/>
              <w:left w:val="single" w:sz="6" w:space="0" w:color="auto"/>
              <w:bottom w:val="single" w:sz="6" w:space="0" w:color="auto"/>
              <w:right w:val="single" w:sz="6" w:space="0" w:color="auto"/>
            </w:tcBorders>
          </w:tcPr>
          <w:p w14:paraId="47DEDBFB" w14:textId="77777777" w:rsidR="00C3498A" w:rsidRDefault="00C3498A" w:rsidP="00301306">
            <w:pPr>
              <w:pStyle w:val="TableHeaderArial"/>
              <w:keepNext w:val="0"/>
              <w:keepLines w:val="0"/>
            </w:pPr>
            <w:r>
              <w:t>Item</w:t>
            </w:r>
          </w:p>
        </w:tc>
        <w:tc>
          <w:tcPr>
            <w:tcW w:w="2551" w:type="dxa"/>
            <w:tcBorders>
              <w:top w:val="single" w:sz="6" w:space="0" w:color="auto"/>
              <w:left w:val="single" w:sz="6" w:space="0" w:color="auto"/>
              <w:bottom w:val="single" w:sz="6" w:space="0" w:color="auto"/>
              <w:right w:val="single" w:sz="6" w:space="0" w:color="auto"/>
            </w:tcBorders>
          </w:tcPr>
          <w:p w14:paraId="4BAA081F" w14:textId="77777777" w:rsidR="00C3498A" w:rsidRDefault="00C3498A" w:rsidP="00301306">
            <w:pPr>
              <w:pStyle w:val="TableHeaderArial"/>
              <w:keepNext w:val="0"/>
              <w:keepLines w:val="0"/>
            </w:pPr>
            <w:r>
              <w:t>Column A</w:t>
            </w:r>
          </w:p>
          <w:p w14:paraId="5506623B" w14:textId="77777777" w:rsidR="00C3498A" w:rsidRPr="0065647E" w:rsidRDefault="00C3498A" w:rsidP="00301306">
            <w:pPr>
              <w:pStyle w:val="Default"/>
              <w:jc w:val="center"/>
            </w:pPr>
            <w:r>
              <w:rPr>
                <w:b/>
                <w:bCs/>
              </w:rPr>
              <w:t xml:space="preserve">Member’s situation </w:t>
            </w:r>
          </w:p>
        </w:tc>
        <w:tc>
          <w:tcPr>
            <w:tcW w:w="2552" w:type="dxa"/>
            <w:tcBorders>
              <w:top w:val="single" w:sz="6" w:space="0" w:color="auto"/>
              <w:left w:val="single" w:sz="6" w:space="0" w:color="auto"/>
              <w:bottom w:val="single" w:sz="6" w:space="0" w:color="auto"/>
              <w:right w:val="single" w:sz="6" w:space="0" w:color="auto"/>
            </w:tcBorders>
          </w:tcPr>
          <w:p w14:paraId="70F34A85" w14:textId="77777777" w:rsidR="00C3498A" w:rsidRDefault="00C3498A" w:rsidP="00301306">
            <w:pPr>
              <w:pStyle w:val="TableHeaderArial"/>
              <w:keepNext w:val="0"/>
              <w:keepLines w:val="0"/>
            </w:pPr>
            <w:r>
              <w:t>Column B</w:t>
            </w:r>
          </w:p>
          <w:p w14:paraId="407ECF65" w14:textId="77777777" w:rsidR="00C3498A" w:rsidRDefault="00C3498A" w:rsidP="00301306">
            <w:pPr>
              <w:pStyle w:val="TableHeaderArial"/>
              <w:keepNext w:val="0"/>
              <w:keepLines w:val="0"/>
            </w:pPr>
            <w:r>
              <w:t>Removal Benefit</w:t>
            </w:r>
          </w:p>
        </w:tc>
        <w:tc>
          <w:tcPr>
            <w:tcW w:w="2552" w:type="dxa"/>
            <w:tcBorders>
              <w:top w:val="single" w:sz="6" w:space="0" w:color="auto"/>
              <w:left w:val="single" w:sz="6" w:space="0" w:color="auto"/>
              <w:bottom w:val="single" w:sz="6" w:space="0" w:color="auto"/>
              <w:right w:val="single" w:sz="6" w:space="0" w:color="auto"/>
            </w:tcBorders>
          </w:tcPr>
          <w:p w14:paraId="5BE731ED" w14:textId="77777777" w:rsidR="00C3498A" w:rsidRDefault="00C3498A" w:rsidP="00301306">
            <w:pPr>
              <w:pStyle w:val="TableHeaderArial"/>
              <w:keepNext w:val="0"/>
              <w:keepLines w:val="0"/>
            </w:pPr>
            <w:r>
              <w:t>Column C</w:t>
            </w:r>
          </w:p>
          <w:p w14:paraId="4F7341F0" w14:textId="77777777" w:rsidR="00C3498A" w:rsidRDefault="00C3498A" w:rsidP="00301306">
            <w:pPr>
              <w:pStyle w:val="TableHeaderArial"/>
              <w:keepNext w:val="0"/>
              <w:keepLines w:val="0"/>
            </w:pPr>
            <w:r>
              <w:t>Amount payable by the member</w:t>
            </w:r>
          </w:p>
        </w:tc>
      </w:tr>
      <w:tr w:rsidR="00C3498A" w14:paraId="4D293971" w14:textId="77777777" w:rsidTr="00B426FA">
        <w:trPr>
          <w:cantSplit/>
          <w:trHeight w:val="135"/>
        </w:trPr>
        <w:tc>
          <w:tcPr>
            <w:tcW w:w="708" w:type="dxa"/>
            <w:tcBorders>
              <w:top w:val="single" w:sz="6" w:space="0" w:color="auto"/>
              <w:left w:val="single" w:sz="6" w:space="0" w:color="auto"/>
              <w:bottom w:val="single" w:sz="6" w:space="0" w:color="auto"/>
              <w:right w:val="single" w:sz="6" w:space="0" w:color="auto"/>
            </w:tcBorders>
          </w:tcPr>
          <w:p w14:paraId="35756FBF" w14:textId="77777777" w:rsidR="00C3498A" w:rsidRDefault="00C3498A" w:rsidP="00301306">
            <w:pPr>
              <w:pStyle w:val="TableTextArial-left"/>
              <w:jc w:val="center"/>
            </w:pPr>
            <w:r>
              <w:t>1.</w:t>
            </w:r>
          </w:p>
        </w:tc>
        <w:tc>
          <w:tcPr>
            <w:tcW w:w="2551" w:type="dxa"/>
            <w:tcBorders>
              <w:top w:val="single" w:sz="6" w:space="0" w:color="auto"/>
              <w:left w:val="single" w:sz="6" w:space="0" w:color="auto"/>
              <w:bottom w:val="single" w:sz="6" w:space="0" w:color="auto"/>
              <w:right w:val="single" w:sz="6" w:space="0" w:color="auto"/>
            </w:tcBorders>
          </w:tcPr>
          <w:p w14:paraId="754CC089" w14:textId="77777777" w:rsidR="00C3498A" w:rsidRDefault="00C3498A" w:rsidP="00301306">
            <w:pPr>
              <w:pStyle w:val="TableTextArial-left"/>
            </w:pPr>
            <w:r>
              <w:t xml:space="preserve">All of the following apply. </w:t>
            </w:r>
          </w:p>
          <w:p w14:paraId="1C8332EB" w14:textId="2D9B43E2" w:rsidR="00C3498A" w:rsidRDefault="00C3498A" w:rsidP="00C3498A">
            <w:pPr>
              <w:pStyle w:val="TableTextArial-left"/>
              <w:numPr>
                <w:ilvl w:val="0"/>
                <w:numId w:val="24"/>
              </w:numPr>
              <w:ind w:left="454" w:hanging="425"/>
            </w:pPr>
            <w:r>
              <w:t>The r</w:t>
            </w:r>
            <w:r w:rsidRPr="00305A71">
              <w:t>emoval is of items that would have been remov</w:t>
            </w:r>
            <w:r w:rsidR="00C37F52">
              <w:t>ed</w:t>
            </w:r>
            <w:r w:rsidRPr="00305A71">
              <w:t xml:space="preserve"> to the remote location.</w:t>
            </w:r>
          </w:p>
          <w:p w14:paraId="7045319E" w14:textId="0BFFA9CB" w:rsidR="00C3498A" w:rsidRDefault="00C3498A" w:rsidP="00C3498A">
            <w:pPr>
              <w:pStyle w:val="TableTextArial-left"/>
              <w:numPr>
                <w:ilvl w:val="0"/>
                <w:numId w:val="24"/>
              </w:numPr>
              <w:ind w:left="454" w:hanging="425"/>
            </w:pPr>
            <w:r>
              <w:t>The removal is f</w:t>
            </w:r>
            <w:r w:rsidRPr="00042544">
              <w:t xml:space="preserve">rom the member's residence and store </w:t>
            </w:r>
            <w:r w:rsidR="00A45D7F">
              <w:t xml:space="preserve">in the previous housing benefit location </w:t>
            </w:r>
            <w:r w:rsidRPr="00042544">
              <w:t xml:space="preserve">to the </w:t>
            </w:r>
            <w:r>
              <w:t xml:space="preserve">family benefit </w:t>
            </w:r>
            <w:r w:rsidRPr="00042544">
              <w:t>location.</w:t>
            </w:r>
          </w:p>
        </w:tc>
        <w:tc>
          <w:tcPr>
            <w:tcW w:w="2552" w:type="dxa"/>
            <w:tcBorders>
              <w:top w:val="single" w:sz="6" w:space="0" w:color="auto"/>
              <w:left w:val="single" w:sz="6" w:space="0" w:color="auto"/>
              <w:bottom w:val="single" w:sz="6" w:space="0" w:color="auto"/>
              <w:right w:val="single" w:sz="6" w:space="0" w:color="auto"/>
            </w:tcBorders>
          </w:tcPr>
          <w:p w14:paraId="298D68D8" w14:textId="19F43989" w:rsidR="00C3498A" w:rsidRDefault="00CB36D3" w:rsidP="00732448">
            <w:pPr>
              <w:pStyle w:val="TableTextArial-left"/>
            </w:pPr>
            <w:r>
              <w:t>A</w:t>
            </w:r>
            <w:r w:rsidR="00C3498A">
              <w:t xml:space="preserve"> removal </w:t>
            </w:r>
            <w:r>
              <w:t>under Division</w:t>
            </w:r>
            <w:r w:rsidR="0091540F">
              <w:t> </w:t>
            </w:r>
            <w:r>
              <w:t xml:space="preserve">2. </w:t>
            </w:r>
          </w:p>
        </w:tc>
        <w:tc>
          <w:tcPr>
            <w:tcW w:w="2552" w:type="dxa"/>
            <w:tcBorders>
              <w:top w:val="single" w:sz="6" w:space="0" w:color="auto"/>
              <w:left w:val="single" w:sz="6" w:space="0" w:color="auto"/>
              <w:bottom w:val="single" w:sz="6" w:space="0" w:color="auto"/>
              <w:right w:val="single" w:sz="6" w:space="0" w:color="auto"/>
            </w:tcBorders>
          </w:tcPr>
          <w:p w14:paraId="5652B87E" w14:textId="0D4FAF31" w:rsidR="00CB36D3" w:rsidRDefault="00CB36D3" w:rsidP="00CB36D3">
            <w:pPr>
              <w:pStyle w:val="TableTextArial-left"/>
            </w:pPr>
            <w:r>
              <w:t xml:space="preserve">The difference between the following costs. </w:t>
            </w:r>
          </w:p>
          <w:p w14:paraId="3981C96A" w14:textId="77777777" w:rsidR="00B426FA" w:rsidRDefault="00CB36D3" w:rsidP="000C2FFC">
            <w:pPr>
              <w:pStyle w:val="Default"/>
              <w:numPr>
                <w:ilvl w:val="0"/>
                <w:numId w:val="59"/>
              </w:numPr>
              <w:autoSpaceDE w:val="0"/>
              <w:autoSpaceDN w:val="0"/>
              <w:adjustRightInd w:val="0"/>
              <w:ind w:left="442" w:hanging="423"/>
              <w:rPr>
                <w:lang w:eastAsia="en-AU"/>
              </w:rPr>
            </w:pPr>
            <w:r>
              <w:rPr>
                <w:lang w:eastAsia="en-AU"/>
              </w:rPr>
              <w:t xml:space="preserve">The amount it would have cost to remove the member’s resident family to the </w:t>
            </w:r>
            <w:r w:rsidR="00D54954">
              <w:rPr>
                <w:lang w:eastAsia="en-AU"/>
              </w:rPr>
              <w:t xml:space="preserve">member's </w:t>
            </w:r>
            <w:r>
              <w:rPr>
                <w:lang w:eastAsia="en-AU"/>
              </w:rPr>
              <w:t>housing benefit location.</w:t>
            </w:r>
          </w:p>
          <w:p w14:paraId="30FBF66B" w14:textId="1C530F61" w:rsidR="00CB36D3" w:rsidRDefault="00CB36D3" w:rsidP="000C2FFC">
            <w:pPr>
              <w:pStyle w:val="Default"/>
              <w:numPr>
                <w:ilvl w:val="0"/>
                <w:numId w:val="59"/>
              </w:numPr>
              <w:autoSpaceDE w:val="0"/>
              <w:autoSpaceDN w:val="0"/>
              <w:adjustRightInd w:val="0"/>
              <w:ind w:left="442" w:hanging="423"/>
              <w:rPr>
                <w:lang w:eastAsia="en-AU"/>
              </w:rPr>
            </w:pPr>
            <w:r w:rsidRPr="00A45D7F">
              <w:rPr>
                <w:lang w:eastAsia="en-AU"/>
              </w:rPr>
              <w:t>The amount it cost the member’s resident family to relocate to the family benefit location.</w:t>
            </w:r>
            <w:r>
              <w:rPr>
                <w:lang w:eastAsia="en-AU"/>
              </w:rPr>
              <w:t xml:space="preserve"> </w:t>
            </w:r>
            <w:r w:rsidRPr="00CB430A">
              <w:rPr>
                <w:lang w:eastAsia="en-AU"/>
              </w:rPr>
              <w:t xml:space="preserve"> </w:t>
            </w:r>
            <w:r>
              <w:t xml:space="preserve"> </w:t>
            </w:r>
          </w:p>
        </w:tc>
      </w:tr>
      <w:tr w:rsidR="00C3498A" w14:paraId="7CA670FE" w14:textId="77777777" w:rsidTr="00B426FA">
        <w:trPr>
          <w:cantSplit/>
          <w:trHeight w:val="135"/>
        </w:trPr>
        <w:tc>
          <w:tcPr>
            <w:tcW w:w="708" w:type="dxa"/>
            <w:tcBorders>
              <w:top w:val="single" w:sz="6" w:space="0" w:color="auto"/>
              <w:left w:val="single" w:sz="6" w:space="0" w:color="auto"/>
              <w:bottom w:val="single" w:sz="4" w:space="0" w:color="auto"/>
              <w:right w:val="single" w:sz="6" w:space="0" w:color="auto"/>
            </w:tcBorders>
          </w:tcPr>
          <w:p w14:paraId="418D8455" w14:textId="77777777" w:rsidR="00C3498A" w:rsidRDefault="00C3498A" w:rsidP="00301306">
            <w:pPr>
              <w:pStyle w:val="TableTextArial-left"/>
              <w:jc w:val="center"/>
            </w:pPr>
            <w:r>
              <w:t>2.</w:t>
            </w:r>
          </w:p>
        </w:tc>
        <w:tc>
          <w:tcPr>
            <w:tcW w:w="2551" w:type="dxa"/>
            <w:tcBorders>
              <w:top w:val="single" w:sz="6" w:space="0" w:color="auto"/>
              <w:left w:val="single" w:sz="6" w:space="0" w:color="auto"/>
              <w:bottom w:val="single" w:sz="4" w:space="0" w:color="auto"/>
              <w:right w:val="single" w:sz="6" w:space="0" w:color="auto"/>
            </w:tcBorders>
          </w:tcPr>
          <w:p w14:paraId="6D1A9A60" w14:textId="77777777" w:rsidR="00C3498A" w:rsidRDefault="00C3498A" w:rsidP="00301306">
            <w:pPr>
              <w:pStyle w:val="TableTextArial-left"/>
            </w:pPr>
            <w:r>
              <w:t xml:space="preserve">All of the following apply. </w:t>
            </w:r>
          </w:p>
          <w:p w14:paraId="30A14B7D" w14:textId="4D437323" w:rsidR="00C3498A" w:rsidRDefault="00C3498A" w:rsidP="00C3498A">
            <w:pPr>
              <w:pStyle w:val="TableTextArial-left"/>
              <w:numPr>
                <w:ilvl w:val="0"/>
                <w:numId w:val="25"/>
              </w:numPr>
              <w:ind w:left="454" w:hanging="425"/>
            </w:pPr>
            <w:r>
              <w:t>The r</w:t>
            </w:r>
            <w:r w:rsidRPr="002972BA">
              <w:t xml:space="preserve">emoval is </w:t>
            </w:r>
            <w:r w:rsidR="00327229">
              <w:t xml:space="preserve">of items </w:t>
            </w:r>
            <w:r w:rsidR="00E12BE5">
              <w:t xml:space="preserve">that would not have been </w:t>
            </w:r>
            <w:r w:rsidRPr="002972BA">
              <w:t>remov</w:t>
            </w:r>
            <w:r w:rsidR="00E12BE5">
              <w:t xml:space="preserve">ed </w:t>
            </w:r>
            <w:r w:rsidRPr="002972BA">
              <w:t>to the remote location.</w:t>
            </w:r>
          </w:p>
          <w:p w14:paraId="36D9C291" w14:textId="77777777" w:rsidR="00C3498A" w:rsidRDefault="00C3498A" w:rsidP="00C3498A">
            <w:pPr>
              <w:pStyle w:val="TableTextArial-left"/>
              <w:numPr>
                <w:ilvl w:val="0"/>
                <w:numId w:val="25"/>
              </w:numPr>
              <w:ind w:left="454" w:hanging="425"/>
            </w:pPr>
            <w:r>
              <w:t>The removal is to</w:t>
            </w:r>
            <w:r w:rsidRPr="002972BA">
              <w:t xml:space="preserve"> the Commonwealth removalist's store.</w:t>
            </w:r>
          </w:p>
        </w:tc>
        <w:tc>
          <w:tcPr>
            <w:tcW w:w="2552" w:type="dxa"/>
            <w:tcBorders>
              <w:top w:val="single" w:sz="6" w:space="0" w:color="auto"/>
              <w:left w:val="single" w:sz="6" w:space="0" w:color="auto"/>
              <w:bottom w:val="single" w:sz="4" w:space="0" w:color="auto"/>
              <w:right w:val="single" w:sz="6" w:space="0" w:color="auto"/>
            </w:tcBorders>
          </w:tcPr>
          <w:p w14:paraId="5B0A0B71" w14:textId="176E2E48" w:rsidR="00C3498A" w:rsidRDefault="00A94AB7" w:rsidP="00301306">
            <w:pPr>
              <w:pStyle w:val="TableTextArial-left"/>
            </w:pPr>
            <w:r>
              <w:t>A removal to the Commonwealth removalist’s store.</w:t>
            </w:r>
          </w:p>
        </w:tc>
        <w:tc>
          <w:tcPr>
            <w:tcW w:w="2552" w:type="dxa"/>
            <w:tcBorders>
              <w:top w:val="single" w:sz="6" w:space="0" w:color="auto"/>
              <w:left w:val="single" w:sz="6" w:space="0" w:color="auto"/>
              <w:bottom w:val="single" w:sz="4" w:space="0" w:color="auto"/>
              <w:right w:val="single" w:sz="6" w:space="0" w:color="auto"/>
            </w:tcBorders>
          </w:tcPr>
          <w:p w14:paraId="2B65D4EE" w14:textId="6D699228" w:rsidR="00C3498A" w:rsidRDefault="00C3498A" w:rsidP="00301306">
            <w:pPr>
              <w:pStyle w:val="TableTextArial-left"/>
            </w:pPr>
          </w:p>
        </w:tc>
      </w:tr>
      <w:tr w:rsidR="004F69C6" w14:paraId="0B844E8C" w14:textId="77777777" w:rsidTr="00B426FA">
        <w:trPr>
          <w:cantSplit/>
          <w:trHeight w:val="135"/>
        </w:trPr>
        <w:tc>
          <w:tcPr>
            <w:tcW w:w="708" w:type="dxa"/>
            <w:tcBorders>
              <w:top w:val="single" w:sz="6" w:space="0" w:color="auto"/>
              <w:left w:val="single" w:sz="6" w:space="0" w:color="auto"/>
              <w:bottom w:val="single" w:sz="4" w:space="0" w:color="auto"/>
              <w:right w:val="single" w:sz="6" w:space="0" w:color="auto"/>
            </w:tcBorders>
          </w:tcPr>
          <w:p w14:paraId="1849CBDE" w14:textId="77777777" w:rsidR="004F69C6" w:rsidRDefault="004F69C6" w:rsidP="004F69C6">
            <w:pPr>
              <w:pStyle w:val="TableTextArial-left"/>
              <w:jc w:val="center"/>
            </w:pPr>
            <w:r>
              <w:t>3.</w:t>
            </w:r>
          </w:p>
        </w:tc>
        <w:tc>
          <w:tcPr>
            <w:tcW w:w="2551" w:type="dxa"/>
            <w:tcBorders>
              <w:top w:val="single" w:sz="6" w:space="0" w:color="auto"/>
              <w:left w:val="single" w:sz="6" w:space="0" w:color="auto"/>
              <w:bottom w:val="single" w:sz="4" w:space="0" w:color="auto"/>
              <w:right w:val="single" w:sz="6" w:space="0" w:color="auto"/>
            </w:tcBorders>
          </w:tcPr>
          <w:p w14:paraId="621EC668" w14:textId="77777777" w:rsidR="004F69C6" w:rsidRDefault="004F69C6" w:rsidP="004F69C6">
            <w:pPr>
              <w:pStyle w:val="TableTextArial-left"/>
            </w:pPr>
            <w:r>
              <w:t xml:space="preserve">All of the following apply. </w:t>
            </w:r>
          </w:p>
          <w:p w14:paraId="51AE7DEA" w14:textId="77777777" w:rsidR="004F69C6" w:rsidRDefault="004F69C6" w:rsidP="000C2FFC">
            <w:pPr>
              <w:pStyle w:val="TableTextArial-left"/>
              <w:numPr>
                <w:ilvl w:val="0"/>
                <w:numId w:val="26"/>
              </w:numPr>
              <w:ind w:left="454"/>
            </w:pPr>
            <w:r>
              <w:t>The r</w:t>
            </w:r>
            <w:r w:rsidRPr="00922660">
              <w:t>emoval is of the member's effects, without furniture.</w:t>
            </w:r>
          </w:p>
          <w:p w14:paraId="2E2156B2" w14:textId="77777777" w:rsidR="004F69C6" w:rsidRDefault="004F69C6" w:rsidP="000C2FFC">
            <w:pPr>
              <w:pStyle w:val="TableTextArial-left"/>
              <w:numPr>
                <w:ilvl w:val="0"/>
                <w:numId w:val="26"/>
              </w:numPr>
              <w:ind w:left="454"/>
            </w:pPr>
            <w:r>
              <w:t>The removal is to</w:t>
            </w:r>
            <w:r w:rsidRPr="002972BA">
              <w:t xml:space="preserve"> the </w:t>
            </w:r>
            <w:r>
              <w:t>family benefit location</w:t>
            </w:r>
          </w:p>
        </w:tc>
        <w:tc>
          <w:tcPr>
            <w:tcW w:w="2552" w:type="dxa"/>
            <w:tcBorders>
              <w:top w:val="single" w:sz="6" w:space="0" w:color="auto"/>
              <w:left w:val="single" w:sz="6" w:space="0" w:color="auto"/>
              <w:bottom w:val="single" w:sz="4" w:space="0" w:color="auto"/>
              <w:right w:val="single" w:sz="6" w:space="0" w:color="auto"/>
            </w:tcBorders>
          </w:tcPr>
          <w:p w14:paraId="5007B897" w14:textId="5693C0B0" w:rsidR="004F69C6" w:rsidRDefault="004F69C6" w:rsidP="004F69C6">
            <w:pPr>
              <w:pStyle w:val="TableTextArial-left"/>
            </w:pPr>
            <w:r>
              <w:t>A removal under Div</w:t>
            </w:r>
            <w:r w:rsidR="000C2FFC">
              <w:t>ision </w:t>
            </w:r>
            <w:r>
              <w:t xml:space="preserve">2. </w:t>
            </w:r>
          </w:p>
        </w:tc>
        <w:tc>
          <w:tcPr>
            <w:tcW w:w="2552" w:type="dxa"/>
            <w:tcBorders>
              <w:top w:val="single" w:sz="6" w:space="0" w:color="auto"/>
              <w:left w:val="single" w:sz="6" w:space="0" w:color="auto"/>
              <w:bottom w:val="single" w:sz="4" w:space="0" w:color="auto"/>
              <w:right w:val="single" w:sz="6" w:space="0" w:color="auto"/>
            </w:tcBorders>
          </w:tcPr>
          <w:p w14:paraId="53F5480D" w14:textId="0276E646" w:rsidR="004F69C6" w:rsidRDefault="00B426FA" w:rsidP="00B426FA">
            <w:pPr>
              <w:pStyle w:val="Default"/>
              <w:autoSpaceDE w:val="0"/>
              <w:autoSpaceDN w:val="0"/>
              <w:adjustRightInd w:val="0"/>
              <w:rPr>
                <w:lang w:eastAsia="en-AU"/>
              </w:rPr>
            </w:pPr>
            <w:r>
              <w:rPr>
                <w:lang w:eastAsia="en-AU"/>
              </w:rPr>
              <w:t>T</w:t>
            </w:r>
            <w:r w:rsidR="004F69C6">
              <w:rPr>
                <w:lang w:eastAsia="en-AU"/>
              </w:rPr>
              <w:t xml:space="preserve">he difference between the following costs. </w:t>
            </w:r>
          </w:p>
          <w:p w14:paraId="514E5CA8" w14:textId="77777777" w:rsidR="00B426FA" w:rsidRDefault="004F69C6" w:rsidP="004A5858">
            <w:pPr>
              <w:pStyle w:val="Default"/>
              <w:numPr>
                <w:ilvl w:val="0"/>
                <w:numId w:val="61"/>
              </w:numPr>
              <w:autoSpaceDE w:val="0"/>
              <w:autoSpaceDN w:val="0"/>
              <w:adjustRightInd w:val="0"/>
              <w:ind w:left="444" w:hanging="425"/>
              <w:rPr>
                <w:lang w:eastAsia="en-AU"/>
              </w:rPr>
            </w:pPr>
            <w:r>
              <w:rPr>
                <w:lang w:eastAsia="en-AU"/>
              </w:rPr>
              <w:t>The amount it would have cost to remove the member’s resident family to the member's housing benefit location.</w:t>
            </w:r>
          </w:p>
          <w:p w14:paraId="53414F19" w14:textId="4CD838AC" w:rsidR="004F69C6" w:rsidRDefault="004F69C6" w:rsidP="004A5858">
            <w:pPr>
              <w:pStyle w:val="Default"/>
              <w:numPr>
                <w:ilvl w:val="0"/>
                <w:numId w:val="61"/>
              </w:numPr>
              <w:autoSpaceDE w:val="0"/>
              <w:autoSpaceDN w:val="0"/>
              <w:adjustRightInd w:val="0"/>
              <w:ind w:left="444" w:hanging="425"/>
              <w:rPr>
                <w:lang w:eastAsia="en-AU"/>
              </w:rPr>
            </w:pPr>
            <w:r w:rsidRPr="00676CCE">
              <w:rPr>
                <w:lang w:eastAsia="en-AU"/>
              </w:rPr>
              <w:t>The amount it cost the member’s resident family to relocate to the family benefit location.</w:t>
            </w:r>
            <w:r>
              <w:rPr>
                <w:lang w:eastAsia="en-AU"/>
              </w:rPr>
              <w:t xml:space="preserve"> </w:t>
            </w:r>
            <w:r w:rsidRPr="00CB430A">
              <w:rPr>
                <w:lang w:eastAsia="en-AU"/>
              </w:rPr>
              <w:t xml:space="preserve"> </w:t>
            </w:r>
            <w:r>
              <w:rPr>
                <w:lang w:eastAsia="en-AU"/>
              </w:rPr>
              <w:t xml:space="preserve"> </w:t>
            </w:r>
          </w:p>
        </w:tc>
      </w:tr>
    </w:tbl>
    <w:p w14:paraId="6DC609E1" w14:textId="77777777" w:rsidR="00C3498A" w:rsidRDefault="00C3498A" w:rsidP="00C3498A"/>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3D5FB049" w14:textId="77777777" w:rsidTr="00301306">
        <w:tc>
          <w:tcPr>
            <w:tcW w:w="992" w:type="dxa"/>
          </w:tcPr>
          <w:p w14:paraId="6175DF58" w14:textId="656D3575" w:rsidR="00C3498A" w:rsidRDefault="00E659FB" w:rsidP="00E659FB">
            <w:pPr>
              <w:pStyle w:val="Sectiontext"/>
              <w:jc w:val="center"/>
              <w:rPr>
                <w:lang w:eastAsia="en-US"/>
              </w:rPr>
            </w:pPr>
            <w:r>
              <w:rPr>
                <w:lang w:eastAsia="en-US"/>
              </w:rPr>
              <w:t>3</w:t>
            </w:r>
            <w:r w:rsidR="00C3498A">
              <w:rPr>
                <w:lang w:eastAsia="en-US"/>
              </w:rPr>
              <w:t>.</w:t>
            </w:r>
          </w:p>
        </w:tc>
        <w:tc>
          <w:tcPr>
            <w:tcW w:w="8367" w:type="dxa"/>
            <w:gridSpan w:val="2"/>
          </w:tcPr>
          <w:p w14:paraId="02060E4F" w14:textId="77777777" w:rsidR="00C3498A" w:rsidRPr="008874D1" w:rsidRDefault="00C3498A" w:rsidP="00301306">
            <w:pPr>
              <w:pStyle w:val="Sectiontext"/>
              <w:rPr>
                <w:rFonts w:cs="Arial"/>
                <w:lang w:eastAsia="en-US"/>
              </w:rPr>
            </w:pPr>
            <w:r w:rsidRPr="00C63F50">
              <w:rPr>
                <w:rFonts w:cs="Arial"/>
                <w:lang w:eastAsia="en-US"/>
              </w:rPr>
              <w:t xml:space="preserve">A member </w:t>
            </w:r>
            <w:r>
              <w:rPr>
                <w:rFonts w:cs="Arial"/>
                <w:lang w:eastAsia="en-US"/>
              </w:rPr>
              <w:t>is eligible for storage of items when any of the following apply.</w:t>
            </w:r>
          </w:p>
        </w:tc>
      </w:tr>
      <w:tr w:rsidR="00C3498A" w:rsidRPr="00D15A4D" w14:paraId="587E0B34" w14:textId="77777777" w:rsidTr="00301306">
        <w:tc>
          <w:tcPr>
            <w:tcW w:w="992" w:type="dxa"/>
          </w:tcPr>
          <w:p w14:paraId="1AFAB438" w14:textId="77777777" w:rsidR="00C3498A" w:rsidRPr="00D15A4D" w:rsidRDefault="00C3498A" w:rsidP="00301306">
            <w:pPr>
              <w:pStyle w:val="Sectiontext"/>
              <w:jc w:val="center"/>
              <w:rPr>
                <w:lang w:eastAsia="en-US"/>
              </w:rPr>
            </w:pPr>
          </w:p>
        </w:tc>
        <w:tc>
          <w:tcPr>
            <w:tcW w:w="563" w:type="dxa"/>
            <w:hideMark/>
          </w:tcPr>
          <w:p w14:paraId="1EE08EB4"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27CF585F" w14:textId="29A8B3FB" w:rsidR="00C3498A" w:rsidRPr="00D15A4D" w:rsidRDefault="00C3498A" w:rsidP="00F760F5">
            <w:pPr>
              <w:pStyle w:val="Sectiontext"/>
              <w:rPr>
                <w:rFonts w:cs="Arial"/>
                <w:lang w:eastAsia="en-US"/>
              </w:rPr>
            </w:pPr>
            <w:r>
              <w:t xml:space="preserve">The member has excess items that are not removed from the </w:t>
            </w:r>
            <w:r w:rsidR="00F760F5">
              <w:t xml:space="preserve">previous </w:t>
            </w:r>
            <w:r>
              <w:t>housing benefit location.</w:t>
            </w:r>
          </w:p>
        </w:tc>
      </w:tr>
      <w:tr w:rsidR="00C3498A" w:rsidRPr="00D15A4D" w14:paraId="68E3C68C" w14:textId="77777777" w:rsidTr="00301306">
        <w:tc>
          <w:tcPr>
            <w:tcW w:w="992" w:type="dxa"/>
          </w:tcPr>
          <w:p w14:paraId="7680A9CC" w14:textId="77777777" w:rsidR="00C3498A" w:rsidRPr="00D15A4D" w:rsidRDefault="00C3498A" w:rsidP="00301306">
            <w:pPr>
              <w:pStyle w:val="Sectiontext"/>
              <w:jc w:val="center"/>
              <w:rPr>
                <w:lang w:eastAsia="en-US"/>
              </w:rPr>
            </w:pPr>
          </w:p>
        </w:tc>
        <w:tc>
          <w:tcPr>
            <w:tcW w:w="563" w:type="dxa"/>
            <w:hideMark/>
          </w:tcPr>
          <w:p w14:paraId="40FEE421"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0D82AAEC" w14:textId="77777777" w:rsidR="00C3498A" w:rsidRPr="00D15A4D" w:rsidRDefault="00C3498A" w:rsidP="00301306">
            <w:pPr>
              <w:pStyle w:val="Sectiontext"/>
              <w:rPr>
                <w:rFonts w:cs="Arial"/>
                <w:lang w:eastAsia="en-US"/>
              </w:rPr>
            </w:pPr>
            <w:r>
              <w:t xml:space="preserve">The member has </w:t>
            </w:r>
            <w:r w:rsidRPr="00470B81">
              <w:t>items already in store at the time the posting authority is issued.</w:t>
            </w:r>
          </w:p>
        </w:tc>
      </w:tr>
      <w:tr w:rsidR="00C3498A" w:rsidRPr="00D15A4D" w14:paraId="4FC39963" w14:textId="77777777" w:rsidTr="00301306">
        <w:tblPrEx>
          <w:tblLook w:val="0000" w:firstRow="0" w:lastRow="0" w:firstColumn="0" w:lastColumn="0" w:noHBand="0" w:noVBand="0"/>
        </w:tblPrEx>
        <w:tc>
          <w:tcPr>
            <w:tcW w:w="992" w:type="dxa"/>
          </w:tcPr>
          <w:p w14:paraId="0544C626" w14:textId="2D044F1E" w:rsidR="00C3498A" w:rsidRPr="00991733" w:rsidRDefault="006F0F22" w:rsidP="00301306">
            <w:pPr>
              <w:pStyle w:val="Heading5"/>
            </w:pPr>
            <w:r>
              <w:t>54</w:t>
            </w:r>
          </w:p>
        </w:tc>
        <w:tc>
          <w:tcPr>
            <w:tcW w:w="8367" w:type="dxa"/>
            <w:gridSpan w:val="2"/>
          </w:tcPr>
          <w:p w14:paraId="3A7258C0" w14:textId="77777777" w:rsidR="00C3498A" w:rsidRPr="00991733" w:rsidRDefault="00C3498A" w:rsidP="00301306">
            <w:pPr>
              <w:pStyle w:val="Heading5"/>
            </w:pPr>
            <w:r>
              <w:t>Section 6.5.21 (heading)</w:t>
            </w:r>
          </w:p>
        </w:tc>
      </w:tr>
      <w:tr w:rsidR="00C3498A" w:rsidRPr="00D15A4D" w14:paraId="0809AE6B" w14:textId="77777777" w:rsidTr="00301306">
        <w:tblPrEx>
          <w:tblLook w:val="0000" w:firstRow="0" w:lastRow="0" w:firstColumn="0" w:lastColumn="0" w:noHBand="0" w:noVBand="0"/>
        </w:tblPrEx>
        <w:tc>
          <w:tcPr>
            <w:tcW w:w="992" w:type="dxa"/>
          </w:tcPr>
          <w:p w14:paraId="1DE04A6D" w14:textId="77777777" w:rsidR="00C3498A" w:rsidRPr="00D15A4D" w:rsidRDefault="00C3498A" w:rsidP="00301306">
            <w:pPr>
              <w:pStyle w:val="Sectiontext"/>
              <w:jc w:val="center"/>
            </w:pPr>
          </w:p>
        </w:tc>
        <w:tc>
          <w:tcPr>
            <w:tcW w:w="8367" w:type="dxa"/>
            <w:gridSpan w:val="2"/>
          </w:tcPr>
          <w:p w14:paraId="4093FACF" w14:textId="77777777" w:rsidR="00C3498A" w:rsidRPr="00D15A4D" w:rsidRDefault="00C3498A" w:rsidP="00301306">
            <w:pPr>
              <w:pStyle w:val="Sectiontext"/>
            </w:pPr>
            <w:r>
              <w:rPr>
                <w:iCs/>
              </w:rPr>
              <w:t>Repeal the heading, substitute:</w:t>
            </w:r>
          </w:p>
        </w:tc>
      </w:tr>
    </w:tbl>
    <w:p w14:paraId="767502D4" w14:textId="77777777" w:rsidR="00C3498A" w:rsidRPr="00753BF9" w:rsidRDefault="00C3498A" w:rsidP="00C3498A">
      <w:pPr>
        <w:pStyle w:val="Heading5"/>
      </w:pPr>
      <w:r>
        <w:t>6.5.21</w:t>
      </w:r>
      <w:r w:rsidRPr="00753BF9">
        <w:t xml:space="preserve">    Removal </w:t>
      </w:r>
      <w:r>
        <w:t>to family benefit location on seagoing posting</w:t>
      </w:r>
    </w:p>
    <w:tbl>
      <w:tblPr>
        <w:tblW w:w="9359" w:type="dxa"/>
        <w:tblInd w:w="113" w:type="dxa"/>
        <w:tblLayout w:type="fixed"/>
        <w:tblLook w:val="0000" w:firstRow="0" w:lastRow="0" w:firstColumn="0" w:lastColumn="0" w:noHBand="0" w:noVBand="0"/>
      </w:tblPr>
      <w:tblGrid>
        <w:gridCol w:w="992"/>
        <w:gridCol w:w="8367"/>
      </w:tblGrid>
      <w:tr w:rsidR="00C3498A" w:rsidRPr="00D15A4D" w14:paraId="44C12BB1" w14:textId="77777777" w:rsidTr="00301306">
        <w:tc>
          <w:tcPr>
            <w:tcW w:w="992" w:type="dxa"/>
          </w:tcPr>
          <w:p w14:paraId="01FA758E" w14:textId="4D1348F1" w:rsidR="00C3498A" w:rsidRPr="00991733" w:rsidRDefault="006F0F22" w:rsidP="00301306">
            <w:pPr>
              <w:pStyle w:val="Heading5"/>
            </w:pPr>
            <w:r>
              <w:t>55</w:t>
            </w:r>
          </w:p>
        </w:tc>
        <w:tc>
          <w:tcPr>
            <w:tcW w:w="8367" w:type="dxa"/>
          </w:tcPr>
          <w:p w14:paraId="007C89DA" w14:textId="77777777" w:rsidR="00C3498A" w:rsidRPr="00991733" w:rsidRDefault="00C3498A" w:rsidP="00301306">
            <w:pPr>
              <w:pStyle w:val="Heading5"/>
            </w:pPr>
            <w:r>
              <w:t>Section 6.5.21</w:t>
            </w:r>
          </w:p>
        </w:tc>
      </w:tr>
      <w:tr w:rsidR="00C3498A" w:rsidRPr="00D15A4D" w14:paraId="1F4F1349" w14:textId="77777777" w:rsidTr="00301306">
        <w:tc>
          <w:tcPr>
            <w:tcW w:w="992" w:type="dxa"/>
          </w:tcPr>
          <w:p w14:paraId="41B5F851" w14:textId="77777777" w:rsidR="00C3498A" w:rsidRPr="00D15A4D" w:rsidRDefault="00C3498A" w:rsidP="00301306">
            <w:pPr>
              <w:pStyle w:val="Sectiontext"/>
              <w:jc w:val="center"/>
            </w:pPr>
          </w:p>
        </w:tc>
        <w:tc>
          <w:tcPr>
            <w:tcW w:w="8367" w:type="dxa"/>
          </w:tcPr>
          <w:p w14:paraId="7D040C0C" w14:textId="77777777" w:rsidR="00C3498A" w:rsidRPr="00D15A4D" w:rsidRDefault="00C3498A" w:rsidP="00301306">
            <w:pPr>
              <w:pStyle w:val="Sectiontext"/>
            </w:pPr>
            <w:r>
              <w:rPr>
                <w:iCs/>
              </w:rPr>
              <w:t>Omit “dependants” wherever occurring, substitute “resident family and recognised other persons”.</w:t>
            </w:r>
          </w:p>
        </w:tc>
      </w:tr>
      <w:tr w:rsidR="00C3498A" w:rsidRPr="00D15A4D" w14:paraId="3EB6F6B8" w14:textId="77777777" w:rsidTr="00301306">
        <w:tc>
          <w:tcPr>
            <w:tcW w:w="992" w:type="dxa"/>
          </w:tcPr>
          <w:p w14:paraId="37A392CA" w14:textId="643242F4" w:rsidR="00C3498A" w:rsidRPr="00991733" w:rsidRDefault="006F0F22" w:rsidP="00301306">
            <w:pPr>
              <w:pStyle w:val="Heading5"/>
            </w:pPr>
            <w:r>
              <w:t>56</w:t>
            </w:r>
          </w:p>
        </w:tc>
        <w:tc>
          <w:tcPr>
            <w:tcW w:w="8367" w:type="dxa"/>
          </w:tcPr>
          <w:p w14:paraId="19431CDD" w14:textId="77777777" w:rsidR="00C3498A" w:rsidRPr="00991733" w:rsidRDefault="00C3498A" w:rsidP="00301306">
            <w:pPr>
              <w:pStyle w:val="Heading5"/>
            </w:pPr>
            <w:r>
              <w:t>Section 6.5.21</w:t>
            </w:r>
          </w:p>
        </w:tc>
      </w:tr>
      <w:tr w:rsidR="00C3498A" w:rsidRPr="00D15A4D" w14:paraId="1BB4155A" w14:textId="77777777" w:rsidTr="00301306">
        <w:tc>
          <w:tcPr>
            <w:tcW w:w="992" w:type="dxa"/>
          </w:tcPr>
          <w:p w14:paraId="0C23BFAC" w14:textId="77777777" w:rsidR="00C3498A" w:rsidRPr="00D15A4D" w:rsidRDefault="00C3498A" w:rsidP="00301306">
            <w:pPr>
              <w:pStyle w:val="Sectiontext"/>
              <w:jc w:val="center"/>
            </w:pPr>
          </w:p>
        </w:tc>
        <w:tc>
          <w:tcPr>
            <w:tcW w:w="8367" w:type="dxa"/>
          </w:tcPr>
          <w:p w14:paraId="527CE042" w14:textId="77777777" w:rsidR="00C3498A" w:rsidRPr="00D15A4D" w:rsidRDefault="00C3498A" w:rsidP="00301306">
            <w:pPr>
              <w:pStyle w:val="Sectiontext"/>
            </w:pPr>
            <w:r>
              <w:rPr>
                <w:iCs/>
              </w:rPr>
              <w:t>Omit “personal location” wherever occurring, substitute “family benefit location”.</w:t>
            </w:r>
          </w:p>
        </w:tc>
      </w:tr>
      <w:tr w:rsidR="00C3498A" w:rsidRPr="00D15A4D" w14:paraId="0290B1C6" w14:textId="77777777" w:rsidTr="00301306">
        <w:tc>
          <w:tcPr>
            <w:tcW w:w="992" w:type="dxa"/>
          </w:tcPr>
          <w:p w14:paraId="66A3DB36" w14:textId="7CBB973B" w:rsidR="00C3498A" w:rsidRPr="00991733" w:rsidRDefault="006F0F22" w:rsidP="00301306">
            <w:pPr>
              <w:pStyle w:val="Heading5"/>
            </w:pPr>
            <w:r>
              <w:t>57</w:t>
            </w:r>
          </w:p>
        </w:tc>
        <w:tc>
          <w:tcPr>
            <w:tcW w:w="8367" w:type="dxa"/>
          </w:tcPr>
          <w:p w14:paraId="371D8554" w14:textId="77777777" w:rsidR="00C3498A" w:rsidRPr="00991733" w:rsidRDefault="00C3498A" w:rsidP="00301306">
            <w:pPr>
              <w:pStyle w:val="Heading5"/>
            </w:pPr>
            <w:r>
              <w:t>Section 6.5.22</w:t>
            </w:r>
          </w:p>
        </w:tc>
      </w:tr>
      <w:tr w:rsidR="00C3498A" w:rsidRPr="00D15A4D" w14:paraId="6E100731" w14:textId="77777777" w:rsidTr="00301306">
        <w:tc>
          <w:tcPr>
            <w:tcW w:w="992" w:type="dxa"/>
          </w:tcPr>
          <w:p w14:paraId="0400ACA2" w14:textId="77777777" w:rsidR="00C3498A" w:rsidRPr="00D15A4D" w:rsidRDefault="00C3498A" w:rsidP="00301306">
            <w:pPr>
              <w:pStyle w:val="Sectiontext"/>
              <w:jc w:val="center"/>
            </w:pPr>
          </w:p>
        </w:tc>
        <w:tc>
          <w:tcPr>
            <w:tcW w:w="8367" w:type="dxa"/>
          </w:tcPr>
          <w:p w14:paraId="28EB8312" w14:textId="77777777" w:rsidR="00C3498A" w:rsidRPr="00D15A4D" w:rsidRDefault="00C3498A" w:rsidP="00301306">
            <w:pPr>
              <w:pStyle w:val="Sectiontext"/>
            </w:pPr>
            <w:r>
              <w:rPr>
                <w:iCs/>
              </w:rPr>
              <w:t>Repeal the section, substitute:</w:t>
            </w:r>
          </w:p>
        </w:tc>
      </w:tr>
    </w:tbl>
    <w:p w14:paraId="77F0E68F" w14:textId="77777777" w:rsidR="00C3498A" w:rsidRDefault="00C3498A" w:rsidP="00C3498A">
      <w:pPr>
        <w:pStyle w:val="Heading5"/>
      </w:pPr>
      <w:r>
        <w:t>6.5.22</w:t>
      </w:r>
      <w:r w:rsidRPr="00991733">
        <w:t>    </w:t>
      </w:r>
      <w:r w:rsidRPr="004F7F82">
        <w:t xml:space="preserve">Removal of </w:t>
      </w:r>
      <w:r>
        <w:t>resident family to a member’s housing benefit</w:t>
      </w:r>
      <w:r w:rsidRPr="004F7F82">
        <w:t xml:space="preserve"> location</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0722D309" w14:textId="77777777" w:rsidTr="00301306">
        <w:tc>
          <w:tcPr>
            <w:tcW w:w="992" w:type="dxa"/>
          </w:tcPr>
          <w:p w14:paraId="6FC9F900"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32627B59" w14:textId="77777777" w:rsidR="00C3498A" w:rsidRPr="00D15A4D" w:rsidRDefault="00C3498A" w:rsidP="00301306">
            <w:pPr>
              <w:pStyle w:val="Sectiontext"/>
              <w:rPr>
                <w:rFonts w:cs="Arial"/>
                <w:lang w:eastAsia="en-US"/>
              </w:rPr>
            </w:pPr>
            <w:r>
              <w:rPr>
                <w:rFonts w:cs="Arial"/>
                <w:lang w:eastAsia="en-US"/>
              </w:rPr>
              <w:t>This section applies to a member who meets all of the following.</w:t>
            </w:r>
          </w:p>
        </w:tc>
      </w:tr>
      <w:tr w:rsidR="00C3498A" w:rsidRPr="00D15A4D" w14:paraId="654EEBD7" w14:textId="77777777" w:rsidTr="00301306">
        <w:tc>
          <w:tcPr>
            <w:tcW w:w="992" w:type="dxa"/>
          </w:tcPr>
          <w:p w14:paraId="5E06C19B" w14:textId="77777777" w:rsidR="00C3498A" w:rsidRPr="00D15A4D" w:rsidRDefault="00C3498A" w:rsidP="00301306">
            <w:pPr>
              <w:pStyle w:val="Sectiontext"/>
              <w:jc w:val="center"/>
              <w:rPr>
                <w:lang w:eastAsia="en-US"/>
              </w:rPr>
            </w:pPr>
          </w:p>
        </w:tc>
        <w:tc>
          <w:tcPr>
            <w:tcW w:w="563" w:type="dxa"/>
            <w:hideMark/>
          </w:tcPr>
          <w:p w14:paraId="443E4022"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232F369D" w14:textId="090F5028" w:rsidR="00C3498A" w:rsidRPr="00D15A4D" w:rsidRDefault="00C3498A" w:rsidP="003D4137">
            <w:pPr>
              <w:pStyle w:val="Sectiontext"/>
              <w:rPr>
                <w:rFonts w:cs="Arial"/>
                <w:lang w:eastAsia="en-US"/>
              </w:rPr>
            </w:pPr>
            <w:r>
              <w:t xml:space="preserve">A member's resident family </w:t>
            </w:r>
            <w:r w:rsidR="003D4137">
              <w:t>do not live with the member</w:t>
            </w:r>
            <w:r>
              <w:t>.</w:t>
            </w:r>
          </w:p>
        </w:tc>
      </w:tr>
      <w:tr w:rsidR="00C3498A" w:rsidRPr="00D15A4D" w14:paraId="56C8D3D9" w14:textId="77777777" w:rsidTr="00301306">
        <w:tc>
          <w:tcPr>
            <w:tcW w:w="992" w:type="dxa"/>
          </w:tcPr>
          <w:p w14:paraId="1FBA89E6" w14:textId="77777777" w:rsidR="00C3498A" w:rsidRPr="00D15A4D" w:rsidRDefault="00C3498A" w:rsidP="00301306">
            <w:pPr>
              <w:pStyle w:val="Sectiontext"/>
              <w:jc w:val="center"/>
              <w:rPr>
                <w:lang w:eastAsia="en-US"/>
              </w:rPr>
            </w:pPr>
          </w:p>
        </w:tc>
        <w:tc>
          <w:tcPr>
            <w:tcW w:w="563" w:type="dxa"/>
            <w:hideMark/>
          </w:tcPr>
          <w:p w14:paraId="5248FA85"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54BFA279" w14:textId="77777777" w:rsidR="00C3498A" w:rsidRPr="00D15A4D" w:rsidRDefault="00C3498A" w:rsidP="00301306">
            <w:pPr>
              <w:pStyle w:val="Sectiontext"/>
              <w:rPr>
                <w:rFonts w:cs="Arial"/>
                <w:lang w:eastAsia="en-US"/>
              </w:rPr>
            </w:pPr>
            <w:r w:rsidRPr="00B104B2">
              <w:t xml:space="preserve">The </w:t>
            </w:r>
            <w:r>
              <w:t xml:space="preserve">resident family </w:t>
            </w:r>
            <w:r w:rsidRPr="00B104B2">
              <w:t xml:space="preserve">wish to </w:t>
            </w:r>
            <w:proofErr w:type="spellStart"/>
            <w:r w:rsidRPr="00B104B2">
              <w:t>rejoin</w:t>
            </w:r>
            <w:proofErr w:type="spellEnd"/>
            <w:r w:rsidRPr="00B104B2">
              <w:t xml:space="preserve"> the member.</w:t>
            </w:r>
          </w:p>
        </w:tc>
      </w:tr>
      <w:tr w:rsidR="00C3498A" w:rsidRPr="00D15A4D" w14:paraId="6084A363" w14:textId="77777777" w:rsidTr="00301306">
        <w:tc>
          <w:tcPr>
            <w:tcW w:w="992" w:type="dxa"/>
          </w:tcPr>
          <w:p w14:paraId="71740824" w14:textId="77777777" w:rsidR="00C3498A" w:rsidRPr="00D15A4D" w:rsidRDefault="00C3498A" w:rsidP="00301306">
            <w:pPr>
              <w:pStyle w:val="Sectiontext"/>
              <w:jc w:val="center"/>
              <w:rPr>
                <w:lang w:eastAsia="en-US"/>
              </w:rPr>
            </w:pPr>
            <w:r>
              <w:rPr>
                <w:lang w:eastAsia="en-US"/>
              </w:rPr>
              <w:t>2.</w:t>
            </w:r>
          </w:p>
        </w:tc>
        <w:tc>
          <w:tcPr>
            <w:tcW w:w="8367" w:type="dxa"/>
            <w:gridSpan w:val="2"/>
          </w:tcPr>
          <w:p w14:paraId="0B6944E4" w14:textId="77777777" w:rsidR="00C3498A" w:rsidRPr="00D15A4D" w:rsidRDefault="00C3498A" w:rsidP="00301306">
            <w:pPr>
              <w:pStyle w:val="Sectiontext"/>
              <w:rPr>
                <w:rFonts w:cs="Arial"/>
                <w:lang w:eastAsia="en-US"/>
              </w:rPr>
            </w:pPr>
            <w:r>
              <w:rPr>
                <w:rFonts w:cs="Arial"/>
                <w:lang w:eastAsia="en-US"/>
              </w:rPr>
              <w:t>A member who meets the criteria set out in column A of the following table is eligible for the removal benefit in column B and must pay the amount in column C of the same item.</w:t>
            </w:r>
          </w:p>
        </w:tc>
      </w:tr>
    </w:tbl>
    <w:p w14:paraId="5B7CEE85"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2551"/>
        <w:gridCol w:w="2552"/>
        <w:gridCol w:w="2552"/>
      </w:tblGrid>
      <w:tr w:rsidR="00C3498A" w14:paraId="614158BA" w14:textId="77777777" w:rsidTr="00AB3AA0">
        <w:trPr>
          <w:cantSplit/>
        </w:trPr>
        <w:tc>
          <w:tcPr>
            <w:tcW w:w="708" w:type="dxa"/>
            <w:tcBorders>
              <w:top w:val="single" w:sz="6" w:space="0" w:color="auto"/>
              <w:left w:val="single" w:sz="6" w:space="0" w:color="auto"/>
              <w:bottom w:val="single" w:sz="6" w:space="0" w:color="auto"/>
              <w:right w:val="single" w:sz="6" w:space="0" w:color="auto"/>
            </w:tcBorders>
          </w:tcPr>
          <w:p w14:paraId="62D7512F" w14:textId="77777777" w:rsidR="00C3498A" w:rsidRDefault="00C3498A" w:rsidP="00301306">
            <w:pPr>
              <w:pStyle w:val="TableHeaderArial"/>
              <w:keepNext w:val="0"/>
              <w:keepLines w:val="0"/>
            </w:pPr>
            <w:r>
              <w:t>Item</w:t>
            </w:r>
          </w:p>
        </w:tc>
        <w:tc>
          <w:tcPr>
            <w:tcW w:w="2551" w:type="dxa"/>
            <w:tcBorders>
              <w:top w:val="single" w:sz="6" w:space="0" w:color="auto"/>
              <w:left w:val="single" w:sz="6" w:space="0" w:color="auto"/>
              <w:bottom w:val="single" w:sz="6" w:space="0" w:color="auto"/>
              <w:right w:val="single" w:sz="6" w:space="0" w:color="auto"/>
            </w:tcBorders>
          </w:tcPr>
          <w:p w14:paraId="7952755A" w14:textId="77777777" w:rsidR="00C3498A" w:rsidRDefault="00C3498A" w:rsidP="00301306">
            <w:pPr>
              <w:pStyle w:val="TableHeaderArial"/>
              <w:keepNext w:val="0"/>
              <w:keepLines w:val="0"/>
            </w:pPr>
            <w:r>
              <w:t>Column A</w:t>
            </w:r>
          </w:p>
          <w:p w14:paraId="6B6CF282" w14:textId="77777777" w:rsidR="00C3498A" w:rsidRPr="0065647E" w:rsidRDefault="00C3498A" w:rsidP="00301306">
            <w:pPr>
              <w:pStyle w:val="Default"/>
              <w:jc w:val="center"/>
            </w:pPr>
            <w:r>
              <w:rPr>
                <w:b/>
                <w:bCs/>
              </w:rPr>
              <w:t xml:space="preserve">Criteria </w:t>
            </w:r>
          </w:p>
        </w:tc>
        <w:tc>
          <w:tcPr>
            <w:tcW w:w="2552" w:type="dxa"/>
            <w:tcBorders>
              <w:top w:val="single" w:sz="6" w:space="0" w:color="auto"/>
              <w:left w:val="single" w:sz="6" w:space="0" w:color="auto"/>
              <w:bottom w:val="single" w:sz="6" w:space="0" w:color="auto"/>
              <w:right w:val="single" w:sz="6" w:space="0" w:color="auto"/>
            </w:tcBorders>
          </w:tcPr>
          <w:p w14:paraId="4DA045F5" w14:textId="77777777" w:rsidR="00C3498A" w:rsidRDefault="00C3498A" w:rsidP="00301306">
            <w:pPr>
              <w:pStyle w:val="TableHeaderArial"/>
              <w:keepNext w:val="0"/>
              <w:keepLines w:val="0"/>
            </w:pPr>
            <w:r>
              <w:t>Column B</w:t>
            </w:r>
          </w:p>
          <w:p w14:paraId="18A8B507" w14:textId="77777777" w:rsidR="00C3498A" w:rsidRDefault="00C3498A" w:rsidP="00301306">
            <w:pPr>
              <w:pStyle w:val="TableHeaderArial"/>
              <w:keepNext w:val="0"/>
              <w:keepLines w:val="0"/>
            </w:pPr>
            <w:r>
              <w:t>Removal Benefit</w:t>
            </w:r>
          </w:p>
        </w:tc>
        <w:tc>
          <w:tcPr>
            <w:tcW w:w="2552" w:type="dxa"/>
            <w:tcBorders>
              <w:top w:val="single" w:sz="6" w:space="0" w:color="auto"/>
              <w:left w:val="single" w:sz="6" w:space="0" w:color="auto"/>
              <w:bottom w:val="single" w:sz="6" w:space="0" w:color="auto"/>
              <w:right w:val="single" w:sz="6" w:space="0" w:color="auto"/>
            </w:tcBorders>
          </w:tcPr>
          <w:p w14:paraId="1B358C09" w14:textId="77777777" w:rsidR="00C3498A" w:rsidRDefault="00C3498A" w:rsidP="00301306">
            <w:pPr>
              <w:pStyle w:val="TableHeaderArial"/>
              <w:keepNext w:val="0"/>
              <w:keepLines w:val="0"/>
            </w:pPr>
            <w:r>
              <w:t>Column C</w:t>
            </w:r>
          </w:p>
          <w:p w14:paraId="7049FB7A" w14:textId="77777777" w:rsidR="00C3498A" w:rsidRDefault="00C3498A" w:rsidP="00301306">
            <w:pPr>
              <w:pStyle w:val="TableHeaderArial"/>
              <w:keepNext w:val="0"/>
              <w:keepLines w:val="0"/>
            </w:pPr>
            <w:r>
              <w:t>Amount payable by the member</w:t>
            </w:r>
          </w:p>
        </w:tc>
      </w:tr>
      <w:tr w:rsidR="00C3498A" w14:paraId="01A49984" w14:textId="77777777" w:rsidTr="00AB3AA0">
        <w:trPr>
          <w:cantSplit/>
          <w:trHeight w:val="135"/>
        </w:trPr>
        <w:tc>
          <w:tcPr>
            <w:tcW w:w="708" w:type="dxa"/>
            <w:tcBorders>
              <w:top w:val="single" w:sz="6" w:space="0" w:color="auto"/>
              <w:left w:val="single" w:sz="6" w:space="0" w:color="auto"/>
              <w:bottom w:val="single" w:sz="6" w:space="0" w:color="auto"/>
              <w:right w:val="single" w:sz="6" w:space="0" w:color="auto"/>
            </w:tcBorders>
          </w:tcPr>
          <w:p w14:paraId="22F5B682" w14:textId="77777777" w:rsidR="00C3498A" w:rsidRDefault="00C3498A" w:rsidP="00301306">
            <w:pPr>
              <w:pStyle w:val="TableTextArial-left"/>
              <w:jc w:val="center"/>
            </w:pPr>
            <w:r>
              <w:t>1.</w:t>
            </w:r>
          </w:p>
        </w:tc>
        <w:tc>
          <w:tcPr>
            <w:tcW w:w="2551" w:type="dxa"/>
            <w:tcBorders>
              <w:top w:val="single" w:sz="6" w:space="0" w:color="auto"/>
              <w:left w:val="single" w:sz="6" w:space="0" w:color="auto"/>
              <w:bottom w:val="single" w:sz="6" w:space="0" w:color="auto"/>
              <w:right w:val="single" w:sz="6" w:space="0" w:color="auto"/>
            </w:tcBorders>
          </w:tcPr>
          <w:p w14:paraId="47675206" w14:textId="14DCEDCA" w:rsidR="00C3498A" w:rsidRDefault="00C3498A" w:rsidP="003A1BE3">
            <w:pPr>
              <w:pStyle w:val="TableTextArial-left"/>
            </w:pPr>
            <w:r>
              <w:t xml:space="preserve">The member was provided a removal for their resident family and recognised other persons </w:t>
            </w:r>
            <w:r w:rsidR="003A1BE3">
              <w:t>under section 6.5.19</w:t>
            </w:r>
            <w:r>
              <w:t xml:space="preserve">. </w:t>
            </w:r>
          </w:p>
        </w:tc>
        <w:tc>
          <w:tcPr>
            <w:tcW w:w="2552" w:type="dxa"/>
            <w:tcBorders>
              <w:top w:val="single" w:sz="6" w:space="0" w:color="auto"/>
              <w:left w:val="single" w:sz="6" w:space="0" w:color="auto"/>
              <w:bottom w:val="single" w:sz="6" w:space="0" w:color="auto"/>
              <w:right w:val="single" w:sz="6" w:space="0" w:color="auto"/>
            </w:tcBorders>
          </w:tcPr>
          <w:p w14:paraId="61C27DE1" w14:textId="75B80872" w:rsidR="005A4425" w:rsidRDefault="003B7949" w:rsidP="003B7949">
            <w:pPr>
              <w:pStyle w:val="TableTextArial-left"/>
            </w:pPr>
            <w:r>
              <w:t>A</w:t>
            </w:r>
            <w:r w:rsidR="005A4425">
              <w:t xml:space="preserve"> removal under Division 2 to their housing benefit location.</w:t>
            </w:r>
          </w:p>
        </w:tc>
        <w:tc>
          <w:tcPr>
            <w:tcW w:w="2552" w:type="dxa"/>
            <w:tcBorders>
              <w:top w:val="single" w:sz="6" w:space="0" w:color="auto"/>
              <w:left w:val="single" w:sz="6" w:space="0" w:color="auto"/>
              <w:bottom w:val="single" w:sz="6" w:space="0" w:color="auto"/>
              <w:right w:val="single" w:sz="6" w:space="0" w:color="auto"/>
            </w:tcBorders>
          </w:tcPr>
          <w:p w14:paraId="7D640870" w14:textId="7C22BA06" w:rsidR="00C3498A" w:rsidRDefault="00C3498A" w:rsidP="00301306">
            <w:pPr>
              <w:pStyle w:val="TableTextArial-left"/>
            </w:pPr>
          </w:p>
        </w:tc>
      </w:tr>
      <w:tr w:rsidR="00C3498A" w14:paraId="0F036771" w14:textId="77777777" w:rsidTr="00AB3AA0">
        <w:trPr>
          <w:cantSplit/>
          <w:trHeight w:val="135"/>
        </w:trPr>
        <w:tc>
          <w:tcPr>
            <w:tcW w:w="708" w:type="dxa"/>
            <w:tcBorders>
              <w:top w:val="single" w:sz="6" w:space="0" w:color="auto"/>
              <w:left w:val="single" w:sz="6" w:space="0" w:color="auto"/>
              <w:bottom w:val="single" w:sz="4" w:space="0" w:color="auto"/>
              <w:right w:val="single" w:sz="6" w:space="0" w:color="auto"/>
            </w:tcBorders>
          </w:tcPr>
          <w:p w14:paraId="0D9B89B8" w14:textId="110AB159" w:rsidR="00C3498A" w:rsidRDefault="003A1BE3" w:rsidP="00301306">
            <w:pPr>
              <w:pStyle w:val="TableTextArial-left"/>
              <w:jc w:val="center"/>
            </w:pPr>
            <w:r>
              <w:lastRenderedPageBreak/>
              <w:t>2</w:t>
            </w:r>
            <w:r w:rsidR="00C3498A">
              <w:t>.</w:t>
            </w:r>
          </w:p>
        </w:tc>
        <w:tc>
          <w:tcPr>
            <w:tcW w:w="2551" w:type="dxa"/>
            <w:tcBorders>
              <w:top w:val="single" w:sz="6" w:space="0" w:color="auto"/>
              <w:left w:val="single" w:sz="6" w:space="0" w:color="auto"/>
              <w:bottom w:val="single" w:sz="4" w:space="0" w:color="auto"/>
              <w:right w:val="single" w:sz="6" w:space="0" w:color="auto"/>
            </w:tcBorders>
          </w:tcPr>
          <w:p w14:paraId="22FEFE83" w14:textId="3494F927" w:rsidR="00C3498A" w:rsidRDefault="00C3498A" w:rsidP="00301306">
            <w:pPr>
              <w:pStyle w:val="TableTextArial-left"/>
            </w:pPr>
            <w:r>
              <w:t>The member was provided a removal for their resident family to the family benefit location and the costs were less than it would have cost for a removal to the member’s housing benefit location</w:t>
            </w:r>
            <w:r w:rsidR="00980E42">
              <w:t xml:space="preserve"> had the resident family moved with the member to their housing benefit location</w:t>
            </w:r>
            <w:r>
              <w:t xml:space="preserve">.  </w:t>
            </w:r>
          </w:p>
        </w:tc>
        <w:tc>
          <w:tcPr>
            <w:tcW w:w="2552" w:type="dxa"/>
            <w:tcBorders>
              <w:top w:val="single" w:sz="6" w:space="0" w:color="auto"/>
              <w:left w:val="single" w:sz="6" w:space="0" w:color="auto"/>
              <w:bottom w:val="single" w:sz="4" w:space="0" w:color="auto"/>
              <w:right w:val="single" w:sz="6" w:space="0" w:color="auto"/>
            </w:tcBorders>
          </w:tcPr>
          <w:p w14:paraId="57DB7A08" w14:textId="0A49AFD4" w:rsidR="00C3498A" w:rsidRPr="00694A23" w:rsidRDefault="003B7949" w:rsidP="006B722E">
            <w:pPr>
              <w:pStyle w:val="Default"/>
              <w:rPr>
                <w:lang w:eastAsia="en-AU"/>
              </w:rPr>
            </w:pPr>
            <w:r>
              <w:rPr>
                <w:lang w:eastAsia="en-AU"/>
              </w:rPr>
              <w:t>A</w:t>
            </w:r>
            <w:r w:rsidR="00C3498A" w:rsidRPr="00CB430A">
              <w:rPr>
                <w:lang w:eastAsia="en-AU"/>
              </w:rPr>
              <w:t xml:space="preserve"> removal </w:t>
            </w:r>
            <w:r w:rsidR="00AB3AA0">
              <w:rPr>
                <w:lang w:eastAsia="en-AU"/>
              </w:rPr>
              <w:t>under Division 2</w:t>
            </w:r>
            <w:r>
              <w:rPr>
                <w:lang w:eastAsia="en-AU"/>
              </w:rPr>
              <w:t xml:space="preserve"> to their housing benefit location</w:t>
            </w:r>
            <w:r w:rsidR="00AB3AA0">
              <w:rPr>
                <w:lang w:eastAsia="en-AU"/>
              </w:rPr>
              <w:t>.</w:t>
            </w:r>
          </w:p>
        </w:tc>
        <w:tc>
          <w:tcPr>
            <w:tcW w:w="2552" w:type="dxa"/>
            <w:tcBorders>
              <w:top w:val="single" w:sz="6" w:space="0" w:color="auto"/>
              <w:left w:val="single" w:sz="6" w:space="0" w:color="auto"/>
              <w:bottom w:val="single" w:sz="4" w:space="0" w:color="auto"/>
              <w:right w:val="single" w:sz="6" w:space="0" w:color="auto"/>
            </w:tcBorders>
          </w:tcPr>
          <w:p w14:paraId="486C092F" w14:textId="40FC6AE2" w:rsidR="00980E42" w:rsidRDefault="00CB36D3" w:rsidP="00AB3AA0">
            <w:pPr>
              <w:pStyle w:val="TableTextArial-left"/>
            </w:pPr>
            <w:r>
              <w:t>T</w:t>
            </w:r>
            <w:r w:rsidR="00980E42">
              <w:t xml:space="preserve">he difference between the following costs. </w:t>
            </w:r>
          </w:p>
          <w:p w14:paraId="73A91C46" w14:textId="77777777" w:rsidR="00980E42" w:rsidRDefault="00980E42" w:rsidP="004A5858">
            <w:pPr>
              <w:pStyle w:val="Default"/>
              <w:numPr>
                <w:ilvl w:val="0"/>
                <w:numId w:val="60"/>
              </w:numPr>
              <w:autoSpaceDE w:val="0"/>
              <w:autoSpaceDN w:val="0"/>
              <w:adjustRightInd w:val="0"/>
              <w:ind w:left="444"/>
              <w:rPr>
                <w:lang w:eastAsia="en-AU"/>
              </w:rPr>
            </w:pPr>
            <w:r>
              <w:rPr>
                <w:lang w:eastAsia="en-AU"/>
              </w:rPr>
              <w:t xml:space="preserve">The amount it would have cost to remove the member’s resident family to the housing benefit location. </w:t>
            </w:r>
          </w:p>
          <w:p w14:paraId="19E55BE7" w14:textId="39AE9F38" w:rsidR="00C3498A" w:rsidRDefault="00980E42" w:rsidP="004A5858">
            <w:pPr>
              <w:pStyle w:val="Default"/>
              <w:numPr>
                <w:ilvl w:val="0"/>
                <w:numId w:val="60"/>
              </w:numPr>
              <w:autoSpaceDE w:val="0"/>
              <w:autoSpaceDN w:val="0"/>
              <w:adjustRightInd w:val="0"/>
              <w:ind w:left="444" w:hanging="425"/>
            </w:pPr>
            <w:r>
              <w:rPr>
                <w:lang w:eastAsia="en-AU"/>
              </w:rPr>
              <w:t xml:space="preserve">The amount it cost the member’s resident family to relocate to the family benefit location. </w:t>
            </w:r>
            <w:r w:rsidRPr="00CB430A">
              <w:rPr>
                <w:lang w:eastAsia="en-AU"/>
              </w:rPr>
              <w:t xml:space="preserve"> </w:t>
            </w:r>
            <w:r w:rsidR="00C3498A">
              <w:t xml:space="preserve"> </w:t>
            </w:r>
          </w:p>
        </w:tc>
      </w:tr>
    </w:tbl>
    <w:p w14:paraId="10A40836" w14:textId="77777777" w:rsidR="00C3498A" w:rsidRDefault="00C3498A" w:rsidP="00C3498A"/>
    <w:tbl>
      <w:tblPr>
        <w:tblW w:w="9359" w:type="dxa"/>
        <w:tblInd w:w="113" w:type="dxa"/>
        <w:tblLayout w:type="fixed"/>
        <w:tblLook w:val="04A0" w:firstRow="1" w:lastRow="0" w:firstColumn="1" w:lastColumn="0" w:noHBand="0" w:noVBand="1"/>
      </w:tblPr>
      <w:tblGrid>
        <w:gridCol w:w="992"/>
        <w:gridCol w:w="8367"/>
      </w:tblGrid>
      <w:tr w:rsidR="003A1BE3" w:rsidRPr="00D15A4D" w14:paraId="15712260" w14:textId="77777777" w:rsidTr="00301306">
        <w:tc>
          <w:tcPr>
            <w:tcW w:w="992" w:type="dxa"/>
          </w:tcPr>
          <w:p w14:paraId="7D64A05E" w14:textId="3E6F6DB7" w:rsidR="003A1BE3" w:rsidRDefault="003A1BE3" w:rsidP="003A1BE3">
            <w:pPr>
              <w:pStyle w:val="Sectiontext"/>
              <w:jc w:val="center"/>
              <w:rPr>
                <w:lang w:eastAsia="en-US"/>
              </w:rPr>
            </w:pPr>
            <w:r>
              <w:rPr>
                <w:lang w:eastAsia="en-US"/>
              </w:rPr>
              <w:t>3.</w:t>
            </w:r>
          </w:p>
        </w:tc>
        <w:tc>
          <w:tcPr>
            <w:tcW w:w="8367" w:type="dxa"/>
          </w:tcPr>
          <w:p w14:paraId="186929B1" w14:textId="14F9A8BF" w:rsidR="003A1BE3" w:rsidRDefault="003A1BE3" w:rsidP="003A1BE3">
            <w:pPr>
              <w:pStyle w:val="Sectiontext"/>
              <w:rPr>
                <w:rFonts w:cs="Arial"/>
                <w:lang w:eastAsia="en-US"/>
              </w:rPr>
            </w:pPr>
            <w:r>
              <w:rPr>
                <w:rFonts w:cs="Arial"/>
                <w:lang w:eastAsia="en-US"/>
              </w:rPr>
              <w:t>Despite subsection 2, a member is eligible for the full costs of the removal if the CDF</w:t>
            </w:r>
            <w:r w:rsidR="0059582A">
              <w:rPr>
                <w:rFonts w:cs="Arial"/>
                <w:lang w:eastAsia="en-US"/>
              </w:rPr>
              <w:t xml:space="preserve"> is satisfied that</w:t>
            </w:r>
            <w:r>
              <w:rPr>
                <w:rFonts w:cs="Arial"/>
                <w:lang w:eastAsia="en-US"/>
              </w:rPr>
              <w:t xml:space="preserve"> it is i</w:t>
            </w:r>
            <w:r w:rsidRPr="00711A9E">
              <w:t>n the interests of the ADF</w:t>
            </w:r>
            <w:r>
              <w:rPr>
                <w:rFonts w:cs="Arial"/>
                <w:lang w:eastAsia="en-US"/>
              </w:rPr>
              <w:t xml:space="preserve"> having regards to the </w:t>
            </w:r>
            <w:r w:rsidRPr="00711A9E">
              <w:t>direct and indirect costs of the removal.</w:t>
            </w:r>
          </w:p>
        </w:tc>
      </w:tr>
      <w:tr w:rsidR="003A1BE3" w:rsidRPr="00D15A4D" w14:paraId="1E6A416C" w14:textId="77777777" w:rsidTr="00301306">
        <w:tblPrEx>
          <w:tblLook w:val="0000" w:firstRow="0" w:lastRow="0" w:firstColumn="0" w:lastColumn="0" w:noHBand="0" w:noVBand="0"/>
        </w:tblPrEx>
        <w:tc>
          <w:tcPr>
            <w:tcW w:w="992" w:type="dxa"/>
          </w:tcPr>
          <w:p w14:paraId="6E25F236" w14:textId="15AAA99E" w:rsidR="003A1BE3" w:rsidRPr="00991733" w:rsidRDefault="006F0F22" w:rsidP="003A1BE3">
            <w:pPr>
              <w:pStyle w:val="Heading5"/>
            </w:pPr>
            <w:r>
              <w:t>58</w:t>
            </w:r>
          </w:p>
        </w:tc>
        <w:tc>
          <w:tcPr>
            <w:tcW w:w="8367" w:type="dxa"/>
          </w:tcPr>
          <w:p w14:paraId="40C9F289" w14:textId="77777777" w:rsidR="003A1BE3" w:rsidRPr="00991733" w:rsidRDefault="003A1BE3" w:rsidP="003A1BE3">
            <w:pPr>
              <w:pStyle w:val="Heading5"/>
            </w:pPr>
            <w:r>
              <w:t>Section 6.5.23</w:t>
            </w:r>
          </w:p>
        </w:tc>
      </w:tr>
      <w:tr w:rsidR="003A1BE3" w:rsidRPr="00D15A4D" w14:paraId="5A5BFA25" w14:textId="77777777" w:rsidTr="00301306">
        <w:tblPrEx>
          <w:tblLook w:val="0000" w:firstRow="0" w:lastRow="0" w:firstColumn="0" w:lastColumn="0" w:noHBand="0" w:noVBand="0"/>
        </w:tblPrEx>
        <w:tc>
          <w:tcPr>
            <w:tcW w:w="992" w:type="dxa"/>
          </w:tcPr>
          <w:p w14:paraId="6D5C82EE" w14:textId="77777777" w:rsidR="003A1BE3" w:rsidRPr="00D15A4D" w:rsidRDefault="003A1BE3" w:rsidP="003A1BE3">
            <w:pPr>
              <w:pStyle w:val="Sectiontext"/>
              <w:jc w:val="center"/>
            </w:pPr>
          </w:p>
        </w:tc>
        <w:tc>
          <w:tcPr>
            <w:tcW w:w="8367" w:type="dxa"/>
          </w:tcPr>
          <w:p w14:paraId="1117D53B" w14:textId="1ABBF844" w:rsidR="003A1BE3" w:rsidRPr="00D15A4D" w:rsidRDefault="003A1BE3" w:rsidP="003A1BE3">
            <w:pPr>
              <w:pStyle w:val="Sectiontext"/>
            </w:pPr>
            <w:r>
              <w:t>Repeal the section.</w:t>
            </w:r>
          </w:p>
        </w:tc>
      </w:tr>
      <w:tr w:rsidR="00636655" w:rsidRPr="00D15A4D" w14:paraId="34EE2CC6" w14:textId="77777777" w:rsidTr="003A6A2E">
        <w:tblPrEx>
          <w:tblLook w:val="0000" w:firstRow="0" w:lastRow="0" w:firstColumn="0" w:lastColumn="0" w:noHBand="0" w:noVBand="0"/>
        </w:tblPrEx>
        <w:tc>
          <w:tcPr>
            <w:tcW w:w="992" w:type="dxa"/>
          </w:tcPr>
          <w:p w14:paraId="4C51C1A0" w14:textId="77777777" w:rsidR="00636655" w:rsidRPr="00991733" w:rsidRDefault="00636655" w:rsidP="003A6A2E">
            <w:pPr>
              <w:pStyle w:val="Heading5"/>
            </w:pPr>
            <w:r>
              <w:t>59</w:t>
            </w:r>
          </w:p>
        </w:tc>
        <w:tc>
          <w:tcPr>
            <w:tcW w:w="8367" w:type="dxa"/>
          </w:tcPr>
          <w:p w14:paraId="777DECB1" w14:textId="77777777" w:rsidR="00636655" w:rsidRPr="00991733" w:rsidRDefault="00636655" w:rsidP="003A6A2E">
            <w:pPr>
              <w:pStyle w:val="Heading5"/>
            </w:pPr>
            <w:r>
              <w:t>Chapter 6 Part 5 Division 4 (heading)</w:t>
            </w:r>
          </w:p>
        </w:tc>
      </w:tr>
      <w:tr w:rsidR="00636655" w:rsidRPr="00D15A4D" w14:paraId="10EFDF36" w14:textId="77777777" w:rsidTr="003A6A2E">
        <w:tblPrEx>
          <w:tblLook w:val="0000" w:firstRow="0" w:lastRow="0" w:firstColumn="0" w:lastColumn="0" w:noHBand="0" w:noVBand="0"/>
        </w:tblPrEx>
        <w:tc>
          <w:tcPr>
            <w:tcW w:w="992" w:type="dxa"/>
          </w:tcPr>
          <w:p w14:paraId="3038861E" w14:textId="77777777" w:rsidR="00636655" w:rsidRPr="00D15A4D" w:rsidRDefault="00636655" w:rsidP="003A6A2E">
            <w:pPr>
              <w:pStyle w:val="Sectiontext"/>
              <w:jc w:val="center"/>
            </w:pPr>
          </w:p>
        </w:tc>
        <w:tc>
          <w:tcPr>
            <w:tcW w:w="8367" w:type="dxa"/>
          </w:tcPr>
          <w:p w14:paraId="037DECBE" w14:textId="77777777" w:rsidR="00636655" w:rsidRPr="00D15A4D" w:rsidRDefault="00636655" w:rsidP="003A6A2E">
            <w:pPr>
              <w:pStyle w:val="Sectiontext"/>
            </w:pPr>
            <w:r>
              <w:t>Repeal the heading, substitute:</w:t>
            </w:r>
          </w:p>
        </w:tc>
      </w:tr>
    </w:tbl>
    <w:p w14:paraId="47927811" w14:textId="35BF4606" w:rsidR="00C553C6" w:rsidRDefault="00C553C6" w:rsidP="00C553C6">
      <w:pPr>
        <w:pStyle w:val="Heading4"/>
      </w:pPr>
      <w:r>
        <w:t>Division 4: Removal on commencing posting or deployment</w:t>
      </w:r>
    </w:p>
    <w:tbl>
      <w:tblPr>
        <w:tblW w:w="9359" w:type="dxa"/>
        <w:tblInd w:w="113" w:type="dxa"/>
        <w:tblLayout w:type="fixed"/>
        <w:tblLook w:val="0000" w:firstRow="0" w:lastRow="0" w:firstColumn="0" w:lastColumn="0" w:noHBand="0" w:noVBand="0"/>
      </w:tblPr>
      <w:tblGrid>
        <w:gridCol w:w="992"/>
        <w:gridCol w:w="8367"/>
      </w:tblGrid>
      <w:tr w:rsidR="00C3498A" w:rsidRPr="00D15A4D" w14:paraId="27171454" w14:textId="77777777" w:rsidTr="00301306">
        <w:tc>
          <w:tcPr>
            <w:tcW w:w="992" w:type="dxa"/>
          </w:tcPr>
          <w:p w14:paraId="16449493" w14:textId="7189232D" w:rsidR="00C3498A" w:rsidRPr="00991733" w:rsidRDefault="006F0F22" w:rsidP="00301306">
            <w:pPr>
              <w:pStyle w:val="Heading5"/>
            </w:pPr>
            <w:r>
              <w:t>60</w:t>
            </w:r>
          </w:p>
        </w:tc>
        <w:tc>
          <w:tcPr>
            <w:tcW w:w="8367" w:type="dxa"/>
          </w:tcPr>
          <w:p w14:paraId="60047C07" w14:textId="77777777" w:rsidR="00C3498A" w:rsidRPr="00991733" w:rsidRDefault="00C3498A" w:rsidP="00301306">
            <w:pPr>
              <w:pStyle w:val="Heading5"/>
            </w:pPr>
            <w:r>
              <w:t>Section 6.5.24</w:t>
            </w:r>
          </w:p>
        </w:tc>
      </w:tr>
      <w:tr w:rsidR="00C3498A" w:rsidRPr="00D15A4D" w14:paraId="3BCC735E" w14:textId="77777777" w:rsidTr="00301306">
        <w:tc>
          <w:tcPr>
            <w:tcW w:w="992" w:type="dxa"/>
          </w:tcPr>
          <w:p w14:paraId="3B7390B0" w14:textId="77777777" w:rsidR="00C3498A" w:rsidRPr="00D15A4D" w:rsidRDefault="00C3498A" w:rsidP="00301306">
            <w:pPr>
              <w:pStyle w:val="Sectiontext"/>
              <w:jc w:val="center"/>
            </w:pPr>
          </w:p>
        </w:tc>
        <w:tc>
          <w:tcPr>
            <w:tcW w:w="8367" w:type="dxa"/>
          </w:tcPr>
          <w:p w14:paraId="5B82964A" w14:textId="77777777" w:rsidR="00C3498A" w:rsidRPr="00D15A4D" w:rsidRDefault="00C3498A" w:rsidP="00301306">
            <w:pPr>
              <w:pStyle w:val="Sectiontext"/>
            </w:pPr>
            <w:r>
              <w:t>Repeal the section, substitute:</w:t>
            </w:r>
          </w:p>
        </w:tc>
      </w:tr>
    </w:tbl>
    <w:p w14:paraId="2D72B8DD" w14:textId="77777777" w:rsidR="00C3498A" w:rsidRDefault="00C3498A" w:rsidP="00C3498A">
      <w:pPr>
        <w:pStyle w:val="Heading5"/>
      </w:pPr>
      <w:r>
        <w:t>6.5.24    Purpose</w:t>
      </w:r>
    </w:p>
    <w:tbl>
      <w:tblPr>
        <w:tblW w:w="9359" w:type="dxa"/>
        <w:tblInd w:w="113" w:type="dxa"/>
        <w:tblLayout w:type="fixed"/>
        <w:tblLook w:val="0000" w:firstRow="0" w:lastRow="0" w:firstColumn="0" w:lastColumn="0" w:noHBand="0" w:noVBand="0"/>
      </w:tblPr>
      <w:tblGrid>
        <w:gridCol w:w="992"/>
        <w:gridCol w:w="8367"/>
      </w:tblGrid>
      <w:tr w:rsidR="00C3498A" w:rsidRPr="00D15A4D" w14:paraId="595B4B9C" w14:textId="77777777" w:rsidTr="00301306">
        <w:tc>
          <w:tcPr>
            <w:tcW w:w="992" w:type="dxa"/>
          </w:tcPr>
          <w:p w14:paraId="252AB65A" w14:textId="77777777" w:rsidR="00C3498A" w:rsidRPr="00D15A4D" w:rsidRDefault="00C3498A" w:rsidP="00301306">
            <w:pPr>
              <w:pStyle w:val="Sectiontext"/>
              <w:jc w:val="center"/>
            </w:pPr>
          </w:p>
        </w:tc>
        <w:tc>
          <w:tcPr>
            <w:tcW w:w="8367" w:type="dxa"/>
          </w:tcPr>
          <w:p w14:paraId="72A259C8" w14:textId="77777777" w:rsidR="00C3498A" w:rsidRDefault="00C3498A" w:rsidP="00301306">
            <w:pPr>
              <w:pStyle w:val="Sectiontext"/>
            </w:pPr>
            <w:r>
              <w:t>This Division sets out a member’s eligibility for a removal when they are posted, have an alternate work location agreement or on deployment.</w:t>
            </w:r>
          </w:p>
        </w:tc>
      </w:tr>
    </w:tbl>
    <w:p w14:paraId="113FC4D9" w14:textId="690F414E" w:rsidR="00C3498A" w:rsidRDefault="00C3498A" w:rsidP="00C3498A">
      <w:pPr>
        <w:pStyle w:val="Heading5"/>
      </w:pPr>
      <w:r>
        <w:t>6.5.2</w:t>
      </w:r>
      <w:r w:rsidR="00304BCD">
        <w:t>4</w:t>
      </w:r>
      <w:r>
        <w:t>A    Definitions</w:t>
      </w:r>
    </w:p>
    <w:tbl>
      <w:tblPr>
        <w:tblW w:w="9359" w:type="dxa"/>
        <w:tblInd w:w="113" w:type="dxa"/>
        <w:tblLayout w:type="fixed"/>
        <w:tblLook w:val="0000" w:firstRow="0" w:lastRow="0" w:firstColumn="0" w:lastColumn="0" w:noHBand="0" w:noVBand="0"/>
      </w:tblPr>
      <w:tblGrid>
        <w:gridCol w:w="992"/>
        <w:gridCol w:w="563"/>
        <w:gridCol w:w="567"/>
        <w:gridCol w:w="7237"/>
      </w:tblGrid>
      <w:tr w:rsidR="00C3498A" w:rsidRPr="00D15A4D" w14:paraId="4FDA9294" w14:textId="77777777" w:rsidTr="00301306">
        <w:tc>
          <w:tcPr>
            <w:tcW w:w="992" w:type="dxa"/>
          </w:tcPr>
          <w:p w14:paraId="566F7AEB" w14:textId="77777777" w:rsidR="00C3498A" w:rsidRPr="00D15A4D" w:rsidRDefault="00C3498A" w:rsidP="00301306">
            <w:pPr>
              <w:pStyle w:val="Sectiontext"/>
              <w:jc w:val="center"/>
            </w:pPr>
          </w:p>
        </w:tc>
        <w:tc>
          <w:tcPr>
            <w:tcW w:w="8367" w:type="dxa"/>
            <w:gridSpan w:val="3"/>
          </w:tcPr>
          <w:p w14:paraId="0DCB6B28" w14:textId="77777777" w:rsidR="00C3498A" w:rsidRPr="0033133F" w:rsidRDefault="00C3498A" w:rsidP="00301306">
            <w:pPr>
              <w:pStyle w:val="Sectiontext"/>
            </w:pPr>
            <w:r w:rsidRPr="0033133F">
              <w:rPr>
                <w:b/>
                <w:i/>
              </w:rPr>
              <w:t>Cost of a removal</w:t>
            </w:r>
            <w:r w:rsidRPr="0033133F">
              <w:t xml:space="preserve"> under this Division includes the following.</w:t>
            </w:r>
          </w:p>
        </w:tc>
      </w:tr>
      <w:tr w:rsidR="00C3498A" w:rsidRPr="00D15A4D" w14:paraId="1E8E2A15" w14:textId="77777777" w:rsidTr="00301306">
        <w:tblPrEx>
          <w:tblLook w:val="04A0" w:firstRow="1" w:lastRow="0" w:firstColumn="1" w:lastColumn="0" w:noHBand="0" w:noVBand="1"/>
        </w:tblPrEx>
        <w:tc>
          <w:tcPr>
            <w:tcW w:w="992" w:type="dxa"/>
          </w:tcPr>
          <w:p w14:paraId="0F3628B0" w14:textId="77777777" w:rsidR="00C3498A" w:rsidRPr="00D15A4D" w:rsidRDefault="00C3498A" w:rsidP="00301306">
            <w:pPr>
              <w:pStyle w:val="Sectiontext"/>
              <w:jc w:val="center"/>
              <w:rPr>
                <w:lang w:eastAsia="en-US"/>
              </w:rPr>
            </w:pPr>
          </w:p>
        </w:tc>
        <w:tc>
          <w:tcPr>
            <w:tcW w:w="563" w:type="dxa"/>
            <w:hideMark/>
          </w:tcPr>
          <w:p w14:paraId="2BC39126" w14:textId="77777777" w:rsidR="00C3498A" w:rsidRPr="00D15A4D" w:rsidRDefault="00C3498A" w:rsidP="00301306">
            <w:pPr>
              <w:pStyle w:val="Sectiontext"/>
              <w:jc w:val="center"/>
              <w:rPr>
                <w:rFonts w:cs="Arial"/>
                <w:lang w:eastAsia="en-US"/>
              </w:rPr>
            </w:pPr>
            <w:r w:rsidRPr="00D15A4D">
              <w:rPr>
                <w:rFonts w:cs="Arial"/>
                <w:lang w:eastAsia="en-US"/>
              </w:rPr>
              <w:t>a.</w:t>
            </w:r>
          </w:p>
        </w:tc>
        <w:tc>
          <w:tcPr>
            <w:tcW w:w="7804" w:type="dxa"/>
            <w:gridSpan w:val="2"/>
          </w:tcPr>
          <w:p w14:paraId="08A434E7" w14:textId="77777777" w:rsidR="00C3498A" w:rsidRPr="00D15A4D" w:rsidRDefault="00C3498A" w:rsidP="00301306">
            <w:pPr>
              <w:pStyle w:val="Sectiontext"/>
              <w:rPr>
                <w:rFonts w:cs="Arial"/>
                <w:lang w:eastAsia="en-US"/>
              </w:rPr>
            </w:pPr>
            <w:r>
              <w:rPr>
                <w:rFonts w:cs="Arial"/>
                <w:lang w:eastAsia="en-US"/>
              </w:rPr>
              <w:t>The cost of removing furniture and effects under Division 2 for any of the following people being removed.</w:t>
            </w:r>
          </w:p>
        </w:tc>
      </w:tr>
      <w:tr w:rsidR="00C3498A" w:rsidRPr="00D15A4D" w14:paraId="518E18A3" w14:textId="77777777" w:rsidTr="00301306">
        <w:tblPrEx>
          <w:tblLook w:val="04A0" w:firstRow="1" w:lastRow="0" w:firstColumn="1" w:lastColumn="0" w:noHBand="0" w:noVBand="1"/>
        </w:tblPrEx>
        <w:tc>
          <w:tcPr>
            <w:tcW w:w="992" w:type="dxa"/>
          </w:tcPr>
          <w:p w14:paraId="4EF128E4" w14:textId="77777777" w:rsidR="00C3498A" w:rsidRPr="00D15A4D" w:rsidRDefault="00C3498A" w:rsidP="00301306">
            <w:pPr>
              <w:pStyle w:val="Sectiontext"/>
              <w:jc w:val="center"/>
              <w:rPr>
                <w:lang w:eastAsia="en-US"/>
              </w:rPr>
            </w:pPr>
          </w:p>
        </w:tc>
        <w:tc>
          <w:tcPr>
            <w:tcW w:w="563" w:type="dxa"/>
          </w:tcPr>
          <w:p w14:paraId="14BA94B0" w14:textId="77777777" w:rsidR="00C3498A" w:rsidRPr="00D15A4D" w:rsidRDefault="00C3498A" w:rsidP="00301306">
            <w:pPr>
              <w:pStyle w:val="Sectiontext"/>
              <w:rPr>
                <w:rFonts w:cs="Arial"/>
                <w:iCs/>
                <w:lang w:eastAsia="en-US"/>
              </w:rPr>
            </w:pPr>
          </w:p>
        </w:tc>
        <w:tc>
          <w:tcPr>
            <w:tcW w:w="567" w:type="dxa"/>
            <w:hideMark/>
          </w:tcPr>
          <w:p w14:paraId="54E6DFF4"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82A8070" w14:textId="77777777" w:rsidR="00C3498A" w:rsidRPr="00D15A4D" w:rsidRDefault="00C3498A" w:rsidP="00301306">
            <w:pPr>
              <w:pStyle w:val="Sectiontext"/>
              <w:rPr>
                <w:rFonts w:cs="Arial"/>
                <w:iCs/>
                <w:lang w:eastAsia="en-US"/>
              </w:rPr>
            </w:pPr>
            <w:r>
              <w:rPr>
                <w:rFonts w:cs="Arial"/>
                <w:iCs/>
                <w:lang w:eastAsia="en-US"/>
              </w:rPr>
              <w:t>The member.</w:t>
            </w:r>
          </w:p>
        </w:tc>
      </w:tr>
      <w:tr w:rsidR="00C3498A" w:rsidRPr="00D15A4D" w14:paraId="29549056" w14:textId="77777777" w:rsidTr="00301306">
        <w:tblPrEx>
          <w:tblLook w:val="04A0" w:firstRow="1" w:lastRow="0" w:firstColumn="1" w:lastColumn="0" w:noHBand="0" w:noVBand="1"/>
        </w:tblPrEx>
        <w:tc>
          <w:tcPr>
            <w:tcW w:w="992" w:type="dxa"/>
          </w:tcPr>
          <w:p w14:paraId="5353F7C9" w14:textId="77777777" w:rsidR="00C3498A" w:rsidRPr="00D15A4D" w:rsidRDefault="00C3498A" w:rsidP="00301306">
            <w:pPr>
              <w:pStyle w:val="Sectiontext"/>
              <w:jc w:val="center"/>
              <w:rPr>
                <w:lang w:eastAsia="en-US"/>
              </w:rPr>
            </w:pPr>
          </w:p>
        </w:tc>
        <w:tc>
          <w:tcPr>
            <w:tcW w:w="563" w:type="dxa"/>
          </w:tcPr>
          <w:p w14:paraId="5755BA4D" w14:textId="77777777" w:rsidR="00C3498A" w:rsidRPr="00D15A4D" w:rsidRDefault="00C3498A" w:rsidP="00301306">
            <w:pPr>
              <w:pStyle w:val="Sectiontext"/>
              <w:rPr>
                <w:rFonts w:cs="Arial"/>
                <w:iCs/>
                <w:lang w:eastAsia="en-US"/>
              </w:rPr>
            </w:pPr>
          </w:p>
        </w:tc>
        <w:tc>
          <w:tcPr>
            <w:tcW w:w="567" w:type="dxa"/>
            <w:hideMark/>
          </w:tcPr>
          <w:p w14:paraId="0ED9057A"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36B3C335" w14:textId="77777777" w:rsidR="00C3498A" w:rsidRPr="00D15A4D" w:rsidRDefault="00C3498A" w:rsidP="00301306">
            <w:pPr>
              <w:pStyle w:val="Sectiontext"/>
              <w:rPr>
                <w:rFonts w:cs="Arial"/>
                <w:iCs/>
                <w:lang w:eastAsia="en-US"/>
              </w:rPr>
            </w:pPr>
            <w:r>
              <w:rPr>
                <w:rFonts w:cs="Arial"/>
                <w:iCs/>
                <w:lang w:eastAsia="en-US"/>
              </w:rPr>
              <w:t>The member’s resident family.</w:t>
            </w:r>
          </w:p>
        </w:tc>
      </w:tr>
      <w:tr w:rsidR="00C3498A" w:rsidRPr="00D15A4D" w14:paraId="0563B48D" w14:textId="77777777" w:rsidTr="00301306">
        <w:tblPrEx>
          <w:tblLook w:val="04A0" w:firstRow="1" w:lastRow="0" w:firstColumn="1" w:lastColumn="0" w:noHBand="0" w:noVBand="1"/>
        </w:tblPrEx>
        <w:tc>
          <w:tcPr>
            <w:tcW w:w="992" w:type="dxa"/>
          </w:tcPr>
          <w:p w14:paraId="2C32030B" w14:textId="77777777" w:rsidR="00C3498A" w:rsidRPr="00D15A4D" w:rsidRDefault="00C3498A" w:rsidP="00301306">
            <w:pPr>
              <w:pStyle w:val="Sectiontext"/>
              <w:jc w:val="center"/>
              <w:rPr>
                <w:lang w:eastAsia="en-US"/>
              </w:rPr>
            </w:pPr>
          </w:p>
        </w:tc>
        <w:tc>
          <w:tcPr>
            <w:tcW w:w="563" w:type="dxa"/>
          </w:tcPr>
          <w:p w14:paraId="15AB81A2" w14:textId="77777777" w:rsidR="00C3498A" w:rsidRPr="00D15A4D" w:rsidRDefault="00C3498A" w:rsidP="00301306">
            <w:pPr>
              <w:pStyle w:val="Sectiontext"/>
              <w:rPr>
                <w:rFonts w:cs="Arial"/>
                <w:iCs/>
                <w:lang w:eastAsia="en-US"/>
              </w:rPr>
            </w:pPr>
          </w:p>
        </w:tc>
        <w:tc>
          <w:tcPr>
            <w:tcW w:w="567" w:type="dxa"/>
            <w:hideMark/>
          </w:tcPr>
          <w:p w14:paraId="6F98E603"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57BCE9D7" w14:textId="77777777" w:rsidR="00C3498A" w:rsidRPr="00D15A4D" w:rsidRDefault="00C3498A" w:rsidP="00301306">
            <w:pPr>
              <w:pStyle w:val="Sectiontext"/>
              <w:rPr>
                <w:rFonts w:cs="Arial"/>
                <w:iCs/>
                <w:lang w:eastAsia="en-US"/>
              </w:rPr>
            </w:pPr>
            <w:r>
              <w:rPr>
                <w:rFonts w:cs="Arial"/>
                <w:lang w:eastAsia="en-US"/>
              </w:rPr>
              <w:t>The member’s recognised other persons.</w:t>
            </w:r>
          </w:p>
        </w:tc>
      </w:tr>
      <w:tr w:rsidR="00C3498A" w:rsidRPr="00D15A4D" w14:paraId="587D1C76" w14:textId="77777777" w:rsidTr="00301306">
        <w:tblPrEx>
          <w:tblLook w:val="04A0" w:firstRow="1" w:lastRow="0" w:firstColumn="1" w:lastColumn="0" w:noHBand="0" w:noVBand="1"/>
        </w:tblPrEx>
        <w:tc>
          <w:tcPr>
            <w:tcW w:w="992" w:type="dxa"/>
          </w:tcPr>
          <w:p w14:paraId="5D1237B9" w14:textId="77777777" w:rsidR="00C3498A" w:rsidRPr="00D15A4D" w:rsidRDefault="00C3498A" w:rsidP="00301306">
            <w:pPr>
              <w:pStyle w:val="Sectiontext"/>
              <w:jc w:val="center"/>
              <w:rPr>
                <w:lang w:eastAsia="en-US"/>
              </w:rPr>
            </w:pPr>
          </w:p>
        </w:tc>
        <w:tc>
          <w:tcPr>
            <w:tcW w:w="563" w:type="dxa"/>
          </w:tcPr>
          <w:p w14:paraId="1EF09E62" w14:textId="77777777" w:rsidR="00C3498A" w:rsidRPr="00D15A4D" w:rsidRDefault="00C3498A" w:rsidP="00301306">
            <w:pPr>
              <w:pStyle w:val="Sectiontext"/>
              <w:jc w:val="center"/>
              <w:rPr>
                <w:rFonts w:cs="Arial"/>
                <w:lang w:eastAsia="en-US"/>
              </w:rPr>
            </w:pPr>
            <w:r>
              <w:rPr>
                <w:rFonts w:cs="Arial"/>
                <w:lang w:eastAsia="en-US"/>
              </w:rPr>
              <w:t>b.</w:t>
            </w:r>
          </w:p>
        </w:tc>
        <w:tc>
          <w:tcPr>
            <w:tcW w:w="7804" w:type="dxa"/>
            <w:gridSpan w:val="2"/>
          </w:tcPr>
          <w:p w14:paraId="0FF8D7D7" w14:textId="77777777" w:rsidR="00C3498A" w:rsidRDefault="00C3498A" w:rsidP="00301306">
            <w:pPr>
              <w:pStyle w:val="Sectiontext"/>
              <w:rPr>
                <w:rFonts w:cs="Arial"/>
                <w:lang w:eastAsia="en-US"/>
              </w:rPr>
            </w:pPr>
            <w:r>
              <w:rPr>
                <w:rFonts w:cs="Arial"/>
                <w:lang w:eastAsia="en-US"/>
              </w:rPr>
              <w:t>One of the following in connection with the removal.</w:t>
            </w:r>
          </w:p>
        </w:tc>
      </w:tr>
      <w:tr w:rsidR="00C3498A" w:rsidRPr="00D15A4D" w14:paraId="7CDAC9A0" w14:textId="77777777" w:rsidTr="00301306">
        <w:tblPrEx>
          <w:tblLook w:val="04A0" w:firstRow="1" w:lastRow="0" w:firstColumn="1" w:lastColumn="0" w:noHBand="0" w:noVBand="1"/>
        </w:tblPrEx>
        <w:tc>
          <w:tcPr>
            <w:tcW w:w="992" w:type="dxa"/>
          </w:tcPr>
          <w:p w14:paraId="52B9AE09" w14:textId="77777777" w:rsidR="00C3498A" w:rsidRPr="00D15A4D" w:rsidRDefault="00C3498A" w:rsidP="00301306">
            <w:pPr>
              <w:pStyle w:val="Sectiontext"/>
              <w:jc w:val="center"/>
              <w:rPr>
                <w:lang w:eastAsia="en-US"/>
              </w:rPr>
            </w:pPr>
          </w:p>
        </w:tc>
        <w:tc>
          <w:tcPr>
            <w:tcW w:w="563" w:type="dxa"/>
          </w:tcPr>
          <w:p w14:paraId="385680F0" w14:textId="77777777" w:rsidR="00C3498A" w:rsidRPr="00D15A4D" w:rsidRDefault="00C3498A" w:rsidP="00301306">
            <w:pPr>
              <w:pStyle w:val="Sectiontext"/>
              <w:rPr>
                <w:rFonts w:cs="Arial"/>
                <w:iCs/>
                <w:lang w:eastAsia="en-US"/>
              </w:rPr>
            </w:pPr>
          </w:p>
        </w:tc>
        <w:tc>
          <w:tcPr>
            <w:tcW w:w="567" w:type="dxa"/>
            <w:hideMark/>
          </w:tcPr>
          <w:p w14:paraId="699D3FB7"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0A24917" w14:textId="77777777" w:rsidR="00C3498A" w:rsidRPr="00D15A4D" w:rsidRDefault="00C3498A" w:rsidP="00301306">
            <w:pPr>
              <w:pStyle w:val="Sectiontext"/>
              <w:rPr>
                <w:rFonts w:cs="Arial"/>
                <w:iCs/>
                <w:lang w:eastAsia="en-US"/>
              </w:rPr>
            </w:pPr>
            <w:r>
              <w:rPr>
                <w:rFonts w:cs="Arial"/>
                <w:lang w:eastAsia="en-US"/>
              </w:rPr>
              <w:t>Vehicle removal assistance payable to the member under Part 5A.</w:t>
            </w:r>
          </w:p>
        </w:tc>
      </w:tr>
      <w:tr w:rsidR="00C3498A" w:rsidRPr="00D15A4D" w14:paraId="68C98CB5" w14:textId="77777777" w:rsidTr="00301306">
        <w:tblPrEx>
          <w:tblLook w:val="04A0" w:firstRow="1" w:lastRow="0" w:firstColumn="1" w:lastColumn="0" w:noHBand="0" w:noVBand="1"/>
        </w:tblPrEx>
        <w:tc>
          <w:tcPr>
            <w:tcW w:w="992" w:type="dxa"/>
          </w:tcPr>
          <w:p w14:paraId="7075E9E5" w14:textId="77777777" w:rsidR="00C3498A" w:rsidRPr="00D15A4D" w:rsidRDefault="00C3498A" w:rsidP="00301306">
            <w:pPr>
              <w:pStyle w:val="Sectiontext"/>
              <w:jc w:val="center"/>
              <w:rPr>
                <w:lang w:eastAsia="en-US"/>
              </w:rPr>
            </w:pPr>
          </w:p>
        </w:tc>
        <w:tc>
          <w:tcPr>
            <w:tcW w:w="563" w:type="dxa"/>
          </w:tcPr>
          <w:p w14:paraId="769AF03F" w14:textId="77777777" w:rsidR="00C3498A" w:rsidRPr="00D15A4D" w:rsidRDefault="00C3498A" w:rsidP="00301306">
            <w:pPr>
              <w:pStyle w:val="Sectiontext"/>
              <w:rPr>
                <w:rFonts w:cs="Arial"/>
                <w:iCs/>
                <w:lang w:eastAsia="en-US"/>
              </w:rPr>
            </w:pPr>
          </w:p>
        </w:tc>
        <w:tc>
          <w:tcPr>
            <w:tcW w:w="567" w:type="dxa"/>
            <w:hideMark/>
          </w:tcPr>
          <w:p w14:paraId="30FF9D0B"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59388816" w14:textId="77777777" w:rsidR="00C3498A" w:rsidRPr="00D15A4D" w:rsidRDefault="00C3498A" w:rsidP="00301306">
            <w:pPr>
              <w:pStyle w:val="Sectiontext"/>
              <w:rPr>
                <w:rFonts w:cs="Arial"/>
                <w:iCs/>
                <w:lang w:eastAsia="en-US"/>
              </w:rPr>
            </w:pPr>
            <w:r>
              <w:rPr>
                <w:rFonts w:cs="Arial"/>
                <w:lang w:eastAsia="en-US"/>
              </w:rPr>
              <w:t>The cost of removal travel for the member, resident family and recognised other persons under Chapter 9 Part 2 Division 3.</w:t>
            </w:r>
          </w:p>
        </w:tc>
      </w:tr>
      <w:tr w:rsidR="00C3498A" w:rsidRPr="00D15A4D" w14:paraId="0A01B5B9" w14:textId="77777777" w:rsidTr="00301306">
        <w:tc>
          <w:tcPr>
            <w:tcW w:w="992" w:type="dxa"/>
          </w:tcPr>
          <w:p w14:paraId="1727D7FE" w14:textId="344F122B" w:rsidR="00C3498A" w:rsidRPr="00991733" w:rsidRDefault="006F0F22" w:rsidP="00301306">
            <w:pPr>
              <w:pStyle w:val="Heading5"/>
            </w:pPr>
            <w:r>
              <w:t>61</w:t>
            </w:r>
          </w:p>
        </w:tc>
        <w:tc>
          <w:tcPr>
            <w:tcW w:w="8367" w:type="dxa"/>
            <w:gridSpan w:val="3"/>
          </w:tcPr>
          <w:p w14:paraId="6E95F5C0" w14:textId="77777777" w:rsidR="00C3498A" w:rsidRPr="00991733" w:rsidRDefault="00C3498A" w:rsidP="00301306">
            <w:pPr>
              <w:pStyle w:val="Heading5"/>
            </w:pPr>
            <w:r>
              <w:t>Section 6.5.26</w:t>
            </w:r>
          </w:p>
        </w:tc>
      </w:tr>
      <w:tr w:rsidR="00C3498A" w:rsidRPr="00D15A4D" w14:paraId="4E77199F" w14:textId="77777777" w:rsidTr="00301306">
        <w:tc>
          <w:tcPr>
            <w:tcW w:w="992" w:type="dxa"/>
          </w:tcPr>
          <w:p w14:paraId="7EA52E21" w14:textId="77777777" w:rsidR="00C3498A" w:rsidRPr="00D15A4D" w:rsidRDefault="00C3498A" w:rsidP="00301306">
            <w:pPr>
              <w:pStyle w:val="Sectiontext"/>
              <w:jc w:val="center"/>
            </w:pPr>
          </w:p>
        </w:tc>
        <w:tc>
          <w:tcPr>
            <w:tcW w:w="8367" w:type="dxa"/>
            <w:gridSpan w:val="3"/>
          </w:tcPr>
          <w:p w14:paraId="21E7A379" w14:textId="77777777" w:rsidR="00C3498A" w:rsidRPr="00D15A4D" w:rsidRDefault="00C3498A" w:rsidP="00301306">
            <w:pPr>
              <w:pStyle w:val="Sectiontext"/>
            </w:pPr>
            <w:r>
              <w:t>Repeal the section, substitute:</w:t>
            </w:r>
          </w:p>
        </w:tc>
      </w:tr>
    </w:tbl>
    <w:p w14:paraId="4A1EB93C" w14:textId="77777777" w:rsidR="00C3498A" w:rsidRDefault="00C3498A" w:rsidP="00C3498A">
      <w:pPr>
        <w:pStyle w:val="Heading5"/>
      </w:pPr>
      <w:r>
        <w:t>6.5.26    </w:t>
      </w:r>
      <w:proofErr w:type="gramStart"/>
      <w:r>
        <w:t>Posting</w:t>
      </w:r>
      <w:proofErr w:type="gramEnd"/>
      <w:r>
        <w:t xml:space="preserve"> of 6 months or more</w:t>
      </w:r>
    </w:p>
    <w:tbl>
      <w:tblPr>
        <w:tblW w:w="9359" w:type="dxa"/>
        <w:tblInd w:w="113" w:type="dxa"/>
        <w:tblLayout w:type="fixed"/>
        <w:tblLook w:val="0000" w:firstRow="0" w:lastRow="0" w:firstColumn="0" w:lastColumn="0" w:noHBand="0" w:noVBand="0"/>
      </w:tblPr>
      <w:tblGrid>
        <w:gridCol w:w="992"/>
        <w:gridCol w:w="563"/>
        <w:gridCol w:w="567"/>
        <w:gridCol w:w="7237"/>
      </w:tblGrid>
      <w:tr w:rsidR="00C3498A" w:rsidRPr="00D15A4D" w14:paraId="517A2F43" w14:textId="77777777" w:rsidTr="00301306">
        <w:tc>
          <w:tcPr>
            <w:tcW w:w="992" w:type="dxa"/>
          </w:tcPr>
          <w:p w14:paraId="17B50FC9" w14:textId="77777777" w:rsidR="00C3498A" w:rsidRPr="00D15A4D" w:rsidRDefault="00C3498A" w:rsidP="00301306">
            <w:pPr>
              <w:pStyle w:val="Sectiontext"/>
              <w:jc w:val="center"/>
            </w:pPr>
            <w:r>
              <w:t>1.</w:t>
            </w:r>
          </w:p>
        </w:tc>
        <w:tc>
          <w:tcPr>
            <w:tcW w:w="8367" w:type="dxa"/>
            <w:gridSpan w:val="3"/>
          </w:tcPr>
          <w:p w14:paraId="182B5575" w14:textId="77777777" w:rsidR="00C3498A" w:rsidRDefault="00C3498A" w:rsidP="00301306">
            <w:pPr>
              <w:pStyle w:val="Sectiontext"/>
            </w:pPr>
            <w:r>
              <w:t>A member is eligible for a removal if all of the following apply.</w:t>
            </w:r>
          </w:p>
        </w:tc>
      </w:tr>
      <w:tr w:rsidR="00C3498A" w:rsidRPr="00D15A4D" w14:paraId="3CDC3AA7" w14:textId="77777777" w:rsidTr="00301306">
        <w:tblPrEx>
          <w:tblLook w:val="04A0" w:firstRow="1" w:lastRow="0" w:firstColumn="1" w:lastColumn="0" w:noHBand="0" w:noVBand="1"/>
        </w:tblPrEx>
        <w:tc>
          <w:tcPr>
            <w:tcW w:w="992" w:type="dxa"/>
          </w:tcPr>
          <w:p w14:paraId="5773FB4C" w14:textId="77777777" w:rsidR="00C3498A" w:rsidRPr="00D15A4D" w:rsidRDefault="00C3498A" w:rsidP="00301306">
            <w:pPr>
              <w:pStyle w:val="Sectiontext"/>
              <w:jc w:val="center"/>
              <w:rPr>
                <w:lang w:eastAsia="en-US"/>
              </w:rPr>
            </w:pPr>
          </w:p>
        </w:tc>
        <w:tc>
          <w:tcPr>
            <w:tcW w:w="563" w:type="dxa"/>
            <w:hideMark/>
          </w:tcPr>
          <w:p w14:paraId="177C8A46"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1FD155FB" w14:textId="77777777" w:rsidR="00C3498A" w:rsidRPr="00D15A4D" w:rsidRDefault="00C3498A" w:rsidP="00301306">
            <w:pPr>
              <w:pStyle w:val="Sectiontext"/>
              <w:rPr>
                <w:rFonts w:cs="Arial"/>
                <w:lang w:eastAsia="en-US"/>
              </w:rPr>
            </w:pPr>
            <w:r w:rsidRPr="00A251E8">
              <w:t xml:space="preserve">The member </w:t>
            </w:r>
            <w:r>
              <w:t xml:space="preserve">is issued a new posting order for a period </w:t>
            </w:r>
            <w:r w:rsidRPr="00A251E8">
              <w:t xml:space="preserve">of </w:t>
            </w:r>
            <w:r>
              <w:t>6</w:t>
            </w:r>
            <w:r w:rsidRPr="00A251E8">
              <w:t xml:space="preserve"> months or more.</w:t>
            </w:r>
          </w:p>
        </w:tc>
      </w:tr>
      <w:tr w:rsidR="00C3498A" w:rsidRPr="00D15A4D" w14:paraId="6518CCF3" w14:textId="77777777" w:rsidTr="00301306">
        <w:tblPrEx>
          <w:tblLook w:val="04A0" w:firstRow="1" w:lastRow="0" w:firstColumn="1" w:lastColumn="0" w:noHBand="0" w:noVBand="1"/>
        </w:tblPrEx>
        <w:tc>
          <w:tcPr>
            <w:tcW w:w="992" w:type="dxa"/>
          </w:tcPr>
          <w:p w14:paraId="67C2E28C" w14:textId="77777777" w:rsidR="00C3498A" w:rsidRPr="00D15A4D" w:rsidRDefault="00C3498A" w:rsidP="00301306">
            <w:pPr>
              <w:pStyle w:val="Sectiontext"/>
              <w:jc w:val="center"/>
              <w:rPr>
                <w:lang w:eastAsia="en-US"/>
              </w:rPr>
            </w:pPr>
          </w:p>
        </w:tc>
        <w:tc>
          <w:tcPr>
            <w:tcW w:w="563" w:type="dxa"/>
            <w:hideMark/>
          </w:tcPr>
          <w:p w14:paraId="3A79F272"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7356D43B" w14:textId="77777777" w:rsidR="00C3498A" w:rsidRPr="00D15A4D" w:rsidRDefault="00C3498A" w:rsidP="00301306">
            <w:pPr>
              <w:pStyle w:val="Sectiontext"/>
              <w:rPr>
                <w:rFonts w:cs="Arial"/>
                <w:lang w:eastAsia="en-US"/>
              </w:rPr>
            </w:pPr>
            <w:r>
              <w:t>One of the following applies.</w:t>
            </w:r>
          </w:p>
        </w:tc>
      </w:tr>
      <w:tr w:rsidR="00C3498A" w:rsidRPr="00D15A4D" w14:paraId="7ACA9C9C" w14:textId="77777777" w:rsidTr="00301306">
        <w:tblPrEx>
          <w:tblLook w:val="04A0" w:firstRow="1" w:lastRow="0" w:firstColumn="1" w:lastColumn="0" w:noHBand="0" w:noVBand="1"/>
        </w:tblPrEx>
        <w:tc>
          <w:tcPr>
            <w:tcW w:w="992" w:type="dxa"/>
          </w:tcPr>
          <w:p w14:paraId="037B6750" w14:textId="77777777" w:rsidR="00C3498A" w:rsidRPr="00D15A4D" w:rsidRDefault="00C3498A" w:rsidP="00301306">
            <w:pPr>
              <w:pStyle w:val="Sectiontext"/>
              <w:jc w:val="center"/>
              <w:rPr>
                <w:lang w:eastAsia="en-US"/>
              </w:rPr>
            </w:pPr>
          </w:p>
        </w:tc>
        <w:tc>
          <w:tcPr>
            <w:tcW w:w="563" w:type="dxa"/>
          </w:tcPr>
          <w:p w14:paraId="30372428" w14:textId="77777777" w:rsidR="00C3498A" w:rsidRPr="00D15A4D" w:rsidRDefault="00C3498A" w:rsidP="00301306">
            <w:pPr>
              <w:pStyle w:val="Sectiontext"/>
              <w:rPr>
                <w:rFonts w:cs="Arial"/>
                <w:iCs/>
                <w:lang w:eastAsia="en-US"/>
              </w:rPr>
            </w:pPr>
          </w:p>
        </w:tc>
        <w:tc>
          <w:tcPr>
            <w:tcW w:w="567" w:type="dxa"/>
            <w:hideMark/>
          </w:tcPr>
          <w:p w14:paraId="4E72DFEE" w14:textId="77777777" w:rsidR="00C3498A" w:rsidRPr="00D15A4D" w:rsidRDefault="00C3498A" w:rsidP="0060421B">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8059FA7" w14:textId="77777777" w:rsidR="00C3498A" w:rsidRPr="00D15A4D" w:rsidRDefault="00C3498A" w:rsidP="00301306">
            <w:pPr>
              <w:pStyle w:val="Sectiontext"/>
              <w:rPr>
                <w:rFonts w:cs="Arial"/>
                <w:iCs/>
                <w:lang w:eastAsia="en-US"/>
              </w:rPr>
            </w:pPr>
            <w:r>
              <w:t>The posting order requires them to move outside of their current housing benefit location.</w:t>
            </w:r>
          </w:p>
        </w:tc>
      </w:tr>
      <w:tr w:rsidR="00C3498A" w:rsidRPr="00D15A4D" w14:paraId="013D6160" w14:textId="77777777" w:rsidTr="00301306">
        <w:tblPrEx>
          <w:tblLook w:val="04A0" w:firstRow="1" w:lastRow="0" w:firstColumn="1" w:lastColumn="0" w:noHBand="0" w:noVBand="1"/>
        </w:tblPrEx>
        <w:tc>
          <w:tcPr>
            <w:tcW w:w="992" w:type="dxa"/>
          </w:tcPr>
          <w:p w14:paraId="49E70FCC" w14:textId="77777777" w:rsidR="00C3498A" w:rsidRPr="00D15A4D" w:rsidRDefault="00C3498A" w:rsidP="00301306">
            <w:pPr>
              <w:pStyle w:val="Sectiontext"/>
              <w:jc w:val="center"/>
              <w:rPr>
                <w:lang w:eastAsia="en-US"/>
              </w:rPr>
            </w:pPr>
          </w:p>
        </w:tc>
        <w:tc>
          <w:tcPr>
            <w:tcW w:w="563" w:type="dxa"/>
          </w:tcPr>
          <w:p w14:paraId="4055DA27" w14:textId="77777777" w:rsidR="00C3498A" w:rsidRPr="00D15A4D" w:rsidRDefault="00C3498A" w:rsidP="00301306">
            <w:pPr>
              <w:pStyle w:val="Sectiontext"/>
              <w:rPr>
                <w:rFonts w:cs="Arial"/>
                <w:iCs/>
                <w:lang w:eastAsia="en-US"/>
              </w:rPr>
            </w:pPr>
          </w:p>
        </w:tc>
        <w:tc>
          <w:tcPr>
            <w:tcW w:w="567" w:type="dxa"/>
            <w:hideMark/>
          </w:tcPr>
          <w:p w14:paraId="389EEA3A" w14:textId="77777777" w:rsidR="00C3498A" w:rsidRPr="00D15A4D" w:rsidRDefault="00C3498A" w:rsidP="0060421B">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438C87AA" w14:textId="0513A60D" w:rsidR="00C3498A" w:rsidRPr="00D15A4D" w:rsidRDefault="00C3498A" w:rsidP="00301306">
            <w:pPr>
              <w:pStyle w:val="Sectiontext"/>
              <w:rPr>
                <w:rFonts w:cs="Arial"/>
                <w:iCs/>
                <w:lang w:eastAsia="en-US"/>
              </w:rPr>
            </w:pPr>
            <w:r>
              <w:t>They have an alternate work location agreement that requires them to move to a new housing benefit location</w:t>
            </w:r>
            <w:r w:rsidR="003E3694">
              <w:t>.</w:t>
            </w:r>
          </w:p>
        </w:tc>
      </w:tr>
      <w:tr w:rsidR="00C3498A" w:rsidRPr="00D15A4D" w14:paraId="6C6A3F97" w14:textId="77777777" w:rsidTr="00301306">
        <w:tblPrEx>
          <w:tblLook w:val="04A0" w:firstRow="1" w:lastRow="0" w:firstColumn="1" w:lastColumn="0" w:noHBand="0" w:noVBand="1"/>
        </w:tblPrEx>
        <w:trPr>
          <w:trHeight w:val="442"/>
        </w:trPr>
        <w:tc>
          <w:tcPr>
            <w:tcW w:w="992" w:type="dxa"/>
          </w:tcPr>
          <w:p w14:paraId="2ACD4078" w14:textId="77777777" w:rsidR="00C3498A" w:rsidRDefault="00C3498A" w:rsidP="00301306">
            <w:pPr>
              <w:pStyle w:val="Sectiontext"/>
              <w:jc w:val="center"/>
              <w:rPr>
                <w:lang w:eastAsia="en-US"/>
              </w:rPr>
            </w:pPr>
            <w:r>
              <w:rPr>
                <w:lang w:eastAsia="en-US"/>
              </w:rPr>
              <w:t>2.</w:t>
            </w:r>
          </w:p>
        </w:tc>
        <w:tc>
          <w:tcPr>
            <w:tcW w:w="8367" w:type="dxa"/>
            <w:gridSpan w:val="3"/>
          </w:tcPr>
          <w:p w14:paraId="1F2F15F6" w14:textId="77777777" w:rsidR="00C3498A" w:rsidRDefault="00C3498A" w:rsidP="00301306">
            <w:pPr>
              <w:pStyle w:val="Sectiontext"/>
              <w:rPr>
                <w:rFonts w:cs="Arial"/>
                <w:lang w:eastAsia="en-US"/>
              </w:rPr>
            </w:pPr>
            <w:r>
              <w:rPr>
                <w:rFonts w:cs="Arial"/>
                <w:lang w:eastAsia="en-US"/>
              </w:rPr>
              <w:t>The member is eligible for a removal of the following.</w:t>
            </w:r>
          </w:p>
        </w:tc>
      </w:tr>
      <w:tr w:rsidR="00C3498A" w:rsidRPr="00D15A4D" w14:paraId="3B827D33" w14:textId="77777777" w:rsidTr="00301306">
        <w:tblPrEx>
          <w:tblLook w:val="04A0" w:firstRow="1" w:lastRow="0" w:firstColumn="1" w:lastColumn="0" w:noHBand="0" w:noVBand="1"/>
        </w:tblPrEx>
        <w:tc>
          <w:tcPr>
            <w:tcW w:w="992" w:type="dxa"/>
          </w:tcPr>
          <w:p w14:paraId="43167569" w14:textId="77777777" w:rsidR="00C3498A" w:rsidRPr="00D15A4D" w:rsidRDefault="00C3498A" w:rsidP="00301306">
            <w:pPr>
              <w:pStyle w:val="Sectiontext"/>
              <w:jc w:val="center"/>
              <w:rPr>
                <w:lang w:eastAsia="en-US"/>
              </w:rPr>
            </w:pPr>
          </w:p>
        </w:tc>
        <w:tc>
          <w:tcPr>
            <w:tcW w:w="563" w:type="dxa"/>
            <w:hideMark/>
          </w:tcPr>
          <w:p w14:paraId="4FA30E71"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3D6DE1F6" w14:textId="77777777" w:rsidR="00C3498A" w:rsidRPr="00D15A4D" w:rsidRDefault="00C3498A" w:rsidP="00301306">
            <w:pPr>
              <w:pStyle w:val="Sectiontext"/>
              <w:rPr>
                <w:rFonts w:cs="Arial"/>
                <w:lang w:eastAsia="en-US"/>
              </w:rPr>
            </w:pPr>
            <w:r>
              <w:t xml:space="preserve">If the residence in the new housing benefit location is furnished or partly furnished </w:t>
            </w:r>
            <w:r>
              <w:rPr>
                <w:rFonts w:cs="Arial"/>
              </w:rPr>
              <w:t>—</w:t>
            </w:r>
            <w:r>
              <w:t xml:space="preserve"> necessary furniture and effects.</w:t>
            </w:r>
          </w:p>
        </w:tc>
      </w:tr>
      <w:tr w:rsidR="00C3498A" w:rsidRPr="00D15A4D" w14:paraId="671B753F" w14:textId="77777777" w:rsidTr="00301306">
        <w:tblPrEx>
          <w:tblLook w:val="04A0" w:firstRow="1" w:lastRow="0" w:firstColumn="1" w:lastColumn="0" w:noHBand="0" w:noVBand="1"/>
        </w:tblPrEx>
        <w:tc>
          <w:tcPr>
            <w:tcW w:w="992" w:type="dxa"/>
          </w:tcPr>
          <w:p w14:paraId="1809D769" w14:textId="77777777" w:rsidR="00C3498A" w:rsidRPr="00D15A4D" w:rsidRDefault="00C3498A" w:rsidP="00301306">
            <w:pPr>
              <w:pStyle w:val="Sectiontext"/>
              <w:jc w:val="center"/>
              <w:rPr>
                <w:lang w:eastAsia="en-US"/>
              </w:rPr>
            </w:pPr>
          </w:p>
        </w:tc>
        <w:tc>
          <w:tcPr>
            <w:tcW w:w="563" w:type="dxa"/>
          </w:tcPr>
          <w:p w14:paraId="4C998E5E"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39F780F8" w14:textId="60C736C9" w:rsidR="00C3498A" w:rsidRDefault="00C3498A" w:rsidP="00301306">
            <w:pPr>
              <w:pStyle w:val="Sectiontext"/>
            </w:pPr>
            <w:r>
              <w:t xml:space="preserve">If the residence in the new housing benefit location is unfurnished </w:t>
            </w:r>
            <w:r>
              <w:rPr>
                <w:rFonts w:cs="Arial"/>
              </w:rPr>
              <w:t>— all</w:t>
            </w:r>
            <w:r w:rsidR="006E61DE">
              <w:rPr>
                <w:rFonts w:cs="Arial"/>
              </w:rPr>
              <w:t xml:space="preserve"> the member’s</w:t>
            </w:r>
            <w:r>
              <w:rPr>
                <w:rFonts w:cs="Arial"/>
              </w:rPr>
              <w:t xml:space="preserve"> furniture and effects.</w:t>
            </w:r>
          </w:p>
        </w:tc>
      </w:tr>
      <w:tr w:rsidR="00C3498A" w:rsidRPr="00D15A4D" w14:paraId="44591F87" w14:textId="77777777" w:rsidTr="00301306">
        <w:tblPrEx>
          <w:tblLook w:val="04A0" w:firstRow="1" w:lastRow="0" w:firstColumn="1" w:lastColumn="0" w:noHBand="0" w:noVBand="1"/>
        </w:tblPrEx>
        <w:tc>
          <w:tcPr>
            <w:tcW w:w="992" w:type="dxa"/>
          </w:tcPr>
          <w:p w14:paraId="236DD2D9" w14:textId="77777777" w:rsidR="00C3498A" w:rsidRPr="00D15A4D" w:rsidRDefault="00C3498A" w:rsidP="00301306">
            <w:pPr>
              <w:pStyle w:val="Sectiontext"/>
              <w:jc w:val="center"/>
              <w:rPr>
                <w:lang w:eastAsia="en-US"/>
              </w:rPr>
            </w:pPr>
            <w:r>
              <w:rPr>
                <w:lang w:eastAsia="en-US"/>
              </w:rPr>
              <w:t>3.</w:t>
            </w:r>
          </w:p>
        </w:tc>
        <w:tc>
          <w:tcPr>
            <w:tcW w:w="8367" w:type="dxa"/>
            <w:gridSpan w:val="3"/>
          </w:tcPr>
          <w:p w14:paraId="473E83F5" w14:textId="77777777" w:rsidR="00C3498A" w:rsidRPr="00D15A4D" w:rsidRDefault="00C3498A" w:rsidP="00301306">
            <w:pPr>
              <w:pStyle w:val="Sectiontext"/>
              <w:rPr>
                <w:rFonts w:cs="Arial"/>
                <w:lang w:eastAsia="en-US"/>
              </w:rPr>
            </w:pPr>
            <w:r>
              <w:rPr>
                <w:rFonts w:cs="Arial"/>
                <w:lang w:eastAsia="en-US"/>
              </w:rPr>
              <w:t>The member must pay a contribution towards the cost of the removal if the cost of the removal to the new housing benefit location is greater than the cost of the removal from their housing benefit location to their service location to which they have been posted.</w:t>
            </w:r>
          </w:p>
        </w:tc>
      </w:tr>
      <w:tr w:rsidR="00C3498A" w:rsidRPr="00D15A4D" w14:paraId="5BFCFC4F" w14:textId="77777777" w:rsidTr="00301306">
        <w:tblPrEx>
          <w:tblLook w:val="04A0" w:firstRow="1" w:lastRow="0" w:firstColumn="1" w:lastColumn="0" w:noHBand="0" w:noVBand="1"/>
        </w:tblPrEx>
        <w:tc>
          <w:tcPr>
            <w:tcW w:w="992" w:type="dxa"/>
          </w:tcPr>
          <w:p w14:paraId="2A1B497F" w14:textId="77777777" w:rsidR="00C3498A" w:rsidRDefault="00C3498A" w:rsidP="00301306">
            <w:pPr>
              <w:pStyle w:val="Sectiontext"/>
              <w:jc w:val="center"/>
              <w:rPr>
                <w:lang w:eastAsia="en-US"/>
              </w:rPr>
            </w:pPr>
            <w:r>
              <w:rPr>
                <w:lang w:eastAsia="en-US"/>
              </w:rPr>
              <w:t>4.</w:t>
            </w:r>
          </w:p>
        </w:tc>
        <w:tc>
          <w:tcPr>
            <w:tcW w:w="8367" w:type="dxa"/>
            <w:gridSpan w:val="3"/>
          </w:tcPr>
          <w:p w14:paraId="73DF639A" w14:textId="77777777" w:rsidR="00C3498A" w:rsidRDefault="00C3498A" w:rsidP="00301306">
            <w:pPr>
              <w:pStyle w:val="Sectiontext"/>
              <w:rPr>
                <w:rFonts w:cs="Arial"/>
                <w:lang w:eastAsia="en-US"/>
              </w:rPr>
            </w:pPr>
            <w:r>
              <w:rPr>
                <w:rFonts w:cs="Arial"/>
                <w:lang w:eastAsia="en-US"/>
              </w:rPr>
              <w:t>The contribution is calculated using the following formula.</w:t>
            </w:r>
          </w:p>
        </w:tc>
      </w:tr>
      <w:tr w:rsidR="00C3498A" w:rsidRPr="00D15A4D" w14:paraId="2C668516" w14:textId="77777777" w:rsidTr="00301306">
        <w:tblPrEx>
          <w:tblLook w:val="04A0" w:firstRow="1" w:lastRow="0" w:firstColumn="1" w:lastColumn="0" w:noHBand="0" w:noVBand="1"/>
        </w:tblPrEx>
        <w:tc>
          <w:tcPr>
            <w:tcW w:w="992" w:type="dxa"/>
          </w:tcPr>
          <w:p w14:paraId="13685C29" w14:textId="77777777" w:rsidR="00C3498A" w:rsidRPr="00D15A4D" w:rsidRDefault="00C3498A" w:rsidP="00301306">
            <w:pPr>
              <w:pStyle w:val="Sectiontext"/>
              <w:jc w:val="center"/>
              <w:rPr>
                <w:lang w:eastAsia="en-US"/>
              </w:rPr>
            </w:pPr>
          </w:p>
        </w:tc>
        <w:tc>
          <w:tcPr>
            <w:tcW w:w="8367" w:type="dxa"/>
            <w:gridSpan w:val="3"/>
          </w:tcPr>
          <w:p w14:paraId="25A4553B" w14:textId="77777777" w:rsidR="00C3498A" w:rsidRPr="0033133F" w:rsidRDefault="00C3498A" w:rsidP="00301306">
            <w:pPr>
              <w:pStyle w:val="Sectiontext"/>
              <w:rPr>
                <w:rFonts w:cs="Arial"/>
                <w:b/>
                <w:lang w:eastAsia="en-US"/>
              </w:rPr>
            </w:pPr>
            <m:oMathPara>
              <m:oMath>
                <m:r>
                  <m:rPr>
                    <m:sty m:val="bi"/>
                  </m:rPr>
                  <w:rPr>
                    <w:rFonts w:ascii="Cambria Math" w:hAnsi="Cambria Math" w:cs="Arial"/>
                    <w:lang w:eastAsia="en-US"/>
                  </w:rPr>
                  <m:t>contribution=A-B</m:t>
                </m:r>
              </m:oMath>
            </m:oMathPara>
          </w:p>
        </w:tc>
      </w:tr>
      <w:tr w:rsidR="00C3498A" w:rsidRPr="00D15A4D" w14:paraId="69AFA35A" w14:textId="77777777" w:rsidTr="00301306">
        <w:tblPrEx>
          <w:tblLook w:val="04A0" w:firstRow="1" w:lastRow="0" w:firstColumn="1" w:lastColumn="0" w:noHBand="0" w:noVBand="1"/>
        </w:tblPrEx>
        <w:tc>
          <w:tcPr>
            <w:tcW w:w="992" w:type="dxa"/>
          </w:tcPr>
          <w:p w14:paraId="740C6FDC" w14:textId="77777777" w:rsidR="00C3498A" w:rsidRPr="00D15A4D" w:rsidRDefault="00C3498A" w:rsidP="00301306">
            <w:pPr>
              <w:pStyle w:val="Sectiontext"/>
              <w:jc w:val="center"/>
              <w:rPr>
                <w:lang w:eastAsia="en-US"/>
              </w:rPr>
            </w:pPr>
          </w:p>
        </w:tc>
        <w:tc>
          <w:tcPr>
            <w:tcW w:w="8367" w:type="dxa"/>
            <w:gridSpan w:val="3"/>
          </w:tcPr>
          <w:p w14:paraId="1C2C4715" w14:textId="77777777" w:rsidR="00C3498A" w:rsidRDefault="00C3498A" w:rsidP="00301306">
            <w:pPr>
              <w:pStyle w:val="Sectiontext"/>
              <w:rPr>
                <w:rFonts w:cs="Arial"/>
                <w:lang w:eastAsia="en-US"/>
              </w:rPr>
            </w:pPr>
            <w:r>
              <w:rPr>
                <w:rFonts w:cs="Arial"/>
                <w:lang w:eastAsia="en-US"/>
              </w:rPr>
              <w:t>Where:</w:t>
            </w:r>
          </w:p>
        </w:tc>
      </w:tr>
      <w:tr w:rsidR="00C3498A" w:rsidRPr="00D15A4D" w14:paraId="6A57BC0C" w14:textId="77777777" w:rsidTr="00301306">
        <w:tblPrEx>
          <w:tblLook w:val="04A0" w:firstRow="1" w:lastRow="0" w:firstColumn="1" w:lastColumn="0" w:noHBand="0" w:noVBand="1"/>
        </w:tblPrEx>
        <w:tc>
          <w:tcPr>
            <w:tcW w:w="992" w:type="dxa"/>
          </w:tcPr>
          <w:p w14:paraId="121AB2C7" w14:textId="77777777" w:rsidR="00C3498A" w:rsidRPr="00D15A4D" w:rsidRDefault="00C3498A" w:rsidP="00301306">
            <w:pPr>
              <w:pStyle w:val="Sectiontext"/>
              <w:jc w:val="center"/>
              <w:rPr>
                <w:lang w:eastAsia="en-US"/>
              </w:rPr>
            </w:pPr>
          </w:p>
        </w:tc>
        <w:tc>
          <w:tcPr>
            <w:tcW w:w="563" w:type="dxa"/>
          </w:tcPr>
          <w:p w14:paraId="2549322B" w14:textId="77777777" w:rsidR="00C3498A" w:rsidRPr="00E22DB6" w:rsidRDefault="00C3498A" w:rsidP="00301306">
            <w:pPr>
              <w:pStyle w:val="Sectiontext"/>
              <w:jc w:val="center"/>
              <w:rPr>
                <w:rFonts w:cs="Arial"/>
                <w:b/>
                <w:lang w:eastAsia="en-US"/>
              </w:rPr>
            </w:pPr>
            <w:r w:rsidRPr="00E22DB6">
              <w:rPr>
                <w:rFonts w:cs="Arial"/>
                <w:b/>
                <w:lang w:eastAsia="en-US"/>
              </w:rPr>
              <w:t>A</w:t>
            </w:r>
          </w:p>
        </w:tc>
        <w:tc>
          <w:tcPr>
            <w:tcW w:w="7804" w:type="dxa"/>
            <w:gridSpan w:val="2"/>
          </w:tcPr>
          <w:p w14:paraId="0416661B" w14:textId="3F5CA7C7" w:rsidR="00C3498A" w:rsidRDefault="00C3498A" w:rsidP="000E394A">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member’s housing benefit location to the location </w:t>
            </w:r>
            <w:r w:rsidR="000E394A">
              <w:rPr>
                <w:rFonts w:cs="Arial"/>
                <w:lang w:eastAsia="en-US"/>
              </w:rPr>
              <w:t xml:space="preserve">specified in </w:t>
            </w:r>
            <w:r>
              <w:rPr>
                <w:rFonts w:cs="Arial"/>
                <w:lang w:eastAsia="en-US"/>
              </w:rPr>
              <w:t>the member’s new posting order.</w:t>
            </w:r>
          </w:p>
        </w:tc>
      </w:tr>
      <w:tr w:rsidR="00C3498A" w:rsidRPr="00D15A4D" w14:paraId="76B9C76C" w14:textId="77777777" w:rsidTr="00301306">
        <w:tblPrEx>
          <w:tblLook w:val="04A0" w:firstRow="1" w:lastRow="0" w:firstColumn="1" w:lastColumn="0" w:noHBand="0" w:noVBand="1"/>
        </w:tblPrEx>
        <w:tc>
          <w:tcPr>
            <w:tcW w:w="992" w:type="dxa"/>
          </w:tcPr>
          <w:p w14:paraId="42D618F0" w14:textId="77777777" w:rsidR="00C3498A" w:rsidRPr="00D15A4D" w:rsidRDefault="00C3498A" w:rsidP="00301306">
            <w:pPr>
              <w:pStyle w:val="Sectiontext"/>
              <w:jc w:val="center"/>
              <w:rPr>
                <w:lang w:eastAsia="en-US"/>
              </w:rPr>
            </w:pPr>
          </w:p>
        </w:tc>
        <w:tc>
          <w:tcPr>
            <w:tcW w:w="563" w:type="dxa"/>
          </w:tcPr>
          <w:p w14:paraId="2A877D57" w14:textId="77777777" w:rsidR="00C3498A" w:rsidRPr="00E22DB6" w:rsidRDefault="00C3498A" w:rsidP="00301306">
            <w:pPr>
              <w:pStyle w:val="Sectiontext"/>
              <w:jc w:val="center"/>
              <w:rPr>
                <w:rFonts w:cs="Arial"/>
                <w:b/>
                <w:lang w:eastAsia="en-US"/>
              </w:rPr>
            </w:pPr>
            <w:r>
              <w:rPr>
                <w:rFonts w:cs="Arial"/>
                <w:b/>
                <w:lang w:eastAsia="en-US"/>
              </w:rPr>
              <w:t>B</w:t>
            </w:r>
          </w:p>
        </w:tc>
        <w:tc>
          <w:tcPr>
            <w:tcW w:w="7804" w:type="dxa"/>
            <w:gridSpan w:val="2"/>
          </w:tcPr>
          <w:p w14:paraId="2AE03764" w14:textId="77777777" w:rsidR="00C3498A" w:rsidRDefault="00C3498A" w:rsidP="00301306">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member’s housing benefit location to their new housing benefit location.</w:t>
            </w:r>
          </w:p>
        </w:tc>
      </w:tr>
      <w:tr w:rsidR="00C3498A" w:rsidRPr="00D15A4D" w14:paraId="10E82F15" w14:textId="77777777" w:rsidTr="00301306">
        <w:tc>
          <w:tcPr>
            <w:tcW w:w="992" w:type="dxa"/>
          </w:tcPr>
          <w:p w14:paraId="5024811B" w14:textId="335ADB05" w:rsidR="00C3498A" w:rsidRPr="00991733" w:rsidRDefault="006F0F22" w:rsidP="00301306">
            <w:pPr>
              <w:pStyle w:val="Heading5"/>
            </w:pPr>
            <w:r>
              <w:t>62</w:t>
            </w:r>
          </w:p>
        </w:tc>
        <w:tc>
          <w:tcPr>
            <w:tcW w:w="8367" w:type="dxa"/>
            <w:gridSpan w:val="3"/>
          </w:tcPr>
          <w:p w14:paraId="2379C0DA" w14:textId="77777777" w:rsidR="00C3498A" w:rsidRPr="00991733" w:rsidRDefault="00C3498A" w:rsidP="00301306">
            <w:pPr>
              <w:pStyle w:val="Heading5"/>
            </w:pPr>
            <w:r>
              <w:t>Section 6.5.27</w:t>
            </w:r>
          </w:p>
        </w:tc>
      </w:tr>
      <w:tr w:rsidR="00C3498A" w:rsidRPr="00D15A4D" w14:paraId="2CB8D15E" w14:textId="77777777" w:rsidTr="00301306">
        <w:tc>
          <w:tcPr>
            <w:tcW w:w="992" w:type="dxa"/>
          </w:tcPr>
          <w:p w14:paraId="366301D6" w14:textId="77777777" w:rsidR="00C3498A" w:rsidRPr="00D15A4D" w:rsidRDefault="00C3498A" w:rsidP="00301306">
            <w:pPr>
              <w:pStyle w:val="Sectiontext"/>
              <w:jc w:val="center"/>
            </w:pPr>
          </w:p>
        </w:tc>
        <w:tc>
          <w:tcPr>
            <w:tcW w:w="8367" w:type="dxa"/>
            <w:gridSpan w:val="3"/>
          </w:tcPr>
          <w:p w14:paraId="0F4A33FB" w14:textId="77777777" w:rsidR="00C3498A" w:rsidRPr="00D15A4D" w:rsidRDefault="00C3498A" w:rsidP="00301306">
            <w:pPr>
              <w:pStyle w:val="Sectiontext"/>
            </w:pPr>
            <w:r>
              <w:t>Repeal the section, substitute:</w:t>
            </w:r>
          </w:p>
        </w:tc>
      </w:tr>
    </w:tbl>
    <w:p w14:paraId="4944CAEE" w14:textId="77777777" w:rsidR="00C3498A" w:rsidRDefault="00C3498A" w:rsidP="00C3498A">
      <w:pPr>
        <w:pStyle w:val="Heading5"/>
      </w:pPr>
      <w:r w:rsidRPr="003A1BE3">
        <w:t>6.5.27    Posting of a member who has unaccompanied resident family and no accompanied resident family</w:t>
      </w:r>
    </w:p>
    <w:tbl>
      <w:tblPr>
        <w:tblW w:w="9359" w:type="dxa"/>
        <w:tblInd w:w="113" w:type="dxa"/>
        <w:tblLayout w:type="fixed"/>
        <w:tblLook w:val="04A0" w:firstRow="1" w:lastRow="0" w:firstColumn="1" w:lastColumn="0" w:noHBand="0" w:noVBand="1"/>
      </w:tblPr>
      <w:tblGrid>
        <w:gridCol w:w="992"/>
        <w:gridCol w:w="563"/>
        <w:gridCol w:w="567"/>
        <w:gridCol w:w="7237"/>
      </w:tblGrid>
      <w:tr w:rsidR="00C3498A" w:rsidRPr="00D15A4D" w14:paraId="76DAB3AC" w14:textId="77777777" w:rsidTr="00301306">
        <w:tc>
          <w:tcPr>
            <w:tcW w:w="992" w:type="dxa"/>
          </w:tcPr>
          <w:p w14:paraId="6F29E6BF" w14:textId="77777777" w:rsidR="00C3498A" w:rsidRPr="00D15A4D" w:rsidRDefault="00C3498A" w:rsidP="00301306">
            <w:pPr>
              <w:pStyle w:val="Sectiontext"/>
              <w:jc w:val="center"/>
              <w:rPr>
                <w:lang w:eastAsia="en-US"/>
              </w:rPr>
            </w:pPr>
            <w:r>
              <w:rPr>
                <w:lang w:eastAsia="en-US"/>
              </w:rPr>
              <w:t>1.</w:t>
            </w:r>
          </w:p>
        </w:tc>
        <w:tc>
          <w:tcPr>
            <w:tcW w:w="8367" w:type="dxa"/>
            <w:gridSpan w:val="3"/>
          </w:tcPr>
          <w:p w14:paraId="358628DF" w14:textId="77777777" w:rsidR="00C3498A" w:rsidRPr="00D15A4D" w:rsidRDefault="00C3498A" w:rsidP="00301306">
            <w:pPr>
              <w:pStyle w:val="Sectiontext"/>
              <w:rPr>
                <w:rFonts w:cs="Arial"/>
                <w:lang w:eastAsia="en-US"/>
              </w:rPr>
            </w:pPr>
            <w:r>
              <w:rPr>
                <w:rFonts w:cs="Arial"/>
                <w:lang w:eastAsia="en-US"/>
              </w:rPr>
              <w:t>This section applies to a member who meets all of the following.</w:t>
            </w:r>
          </w:p>
        </w:tc>
      </w:tr>
      <w:tr w:rsidR="00C3498A" w:rsidRPr="00D15A4D" w14:paraId="53136A79" w14:textId="77777777" w:rsidTr="00301306">
        <w:tc>
          <w:tcPr>
            <w:tcW w:w="992" w:type="dxa"/>
          </w:tcPr>
          <w:p w14:paraId="3F2BC452" w14:textId="77777777" w:rsidR="00C3498A" w:rsidRPr="00D15A4D" w:rsidRDefault="00C3498A" w:rsidP="00301306">
            <w:pPr>
              <w:pStyle w:val="Sectiontext"/>
              <w:jc w:val="center"/>
              <w:rPr>
                <w:lang w:eastAsia="en-US"/>
              </w:rPr>
            </w:pPr>
          </w:p>
        </w:tc>
        <w:tc>
          <w:tcPr>
            <w:tcW w:w="563" w:type="dxa"/>
            <w:hideMark/>
          </w:tcPr>
          <w:p w14:paraId="0D175AEE"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54080778" w14:textId="77777777" w:rsidR="00C3498A" w:rsidRPr="00D15A4D" w:rsidRDefault="00C3498A" w:rsidP="00301306">
            <w:pPr>
              <w:pStyle w:val="Sectiontext"/>
              <w:rPr>
                <w:rFonts w:cs="Arial"/>
                <w:lang w:eastAsia="en-US"/>
              </w:rPr>
            </w:pPr>
            <w:r>
              <w:t>One of the following applies.</w:t>
            </w:r>
          </w:p>
        </w:tc>
      </w:tr>
      <w:tr w:rsidR="00C3498A" w:rsidRPr="00D15A4D" w14:paraId="2116C53C" w14:textId="77777777" w:rsidTr="00301306">
        <w:tc>
          <w:tcPr>
            <w:tcW w:w="992" w:type="dxa"/>
          </w:tcPr>
          <w:p w14:paraId="2AE882AB" w14:textId="77777777" w:rsidR="00C3498A" w:rsidRPr="00D15A4D" w:rsidRDefault="00C3498A" w:rsidP="00301306">
            <w:pPr>
              <w:pStyle w:val="Sectiontext"/>
              <w:jc w:val="center"/>
              <w:rPr>
                <w:lang w:eastAsia="en-US"/>
              </w:rPr>
            </w:pPr>
          </w:p>
        </w:tc>
        <w:tc>
          <w:tcPr>
            <w:tcW w:w="563" w:type="dxa"/>
          </w:tcPr>
          <w:p w14:paraId="34E9A460" w14:textId="77777777" w:rsidR="00C3498A" w:rsidRPr="00D15A4D" w:rsidRDefault="00C3498A" w:rsidP="00301306">
            <w:pPr>
              <w:pStyle w:val="Sectiontext"/>
              <w:rPr>
                <w:rFonts w:cs="Arial"/>
                <w:iCs/>
                <w:lang w:eastAsia="en-US"/>
              </w:rPr>
            </w:pPr>
          </w:p>
        </w:tc>
        <w:tc>
          <w:tcPr>
            <w:tcW w:w="567" w:type="dxa"/>
            <w:hideMark/>
          </w:tcPr>
          <w:p w14:paraId="0253D0F1"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4836DC3" w14:textId="77777777" w:rsidR="00C3498A" w:rsidRPr="00D15A4D" w:rsidRDefault="00C3498A" w:rsidP="00301306">
            <w:pPr>
              <w:pStyle w:val="Sectiontext"/>
              <w:rPr>
                <w:rFonts w:cs="Arial"/>
                <w:iCs/>
                <w:lang w:eastAsia="en-US"/>
              </w:rPr>
            </w:pPr>
            <w:r w:rsidRPr="00A251E8">
              <w:t xml:space="preserve">The member goes on a posting for duty in Australia of </w:t>
            </w:r>
            <w:r>
              <w:t>6</w:t>
            </w:r>
            <w:r w:rsidRPr="00A251E8">
              <w:t xml:space="preserve"> months or more.</w:t>
            </w:r>
          </w:p>
        </w:tc>
      </w:tr>
      <w:tr w:rsidR="00C3498A" w:rsidRPr="00D15A4D" w14:paraId="6884BEA0" w14:textId="77777777" w:rsidTr="00301306">
        <w:tc>
          <w:tcPr>
            <w:tcW w:w="992" w:type="dxa"/>
          </w:tcPr>
          <w:p w14:paraId="01994ECA" w14:textId="77777777" w:rsidR="00C3498A" w:rsidRPr="00D15A4D" w:rsidRDefault="00C3498A" w:rsidP="00301306">
            <w:pPr>
              <w:pStyle w:val="Sectiontext"/>
              <w:jc w:val="center"/>
              <w:rPr>
                <w:lang w:eastAsia="en-US"/>
              </w:rPr>
            </w:pPr>
          </w:p>
        </w:tc>
        <w:tc>
          <w:tcPr>
            <w:tcW w:w="563" w:type="dxa"/>
          </w:tcPr>
          <w:p w14:paraId="71705380" w14:textId="77777777" w:rsidR="00C3498A" w:rsidRPr="00D15A4D" w:rsidRDefault="00C3498A" w:rsidP="00301306">
            <w:pPr>
              <w:pStyle w:val="Sectiontext"/>
              <w:rPr>
                <w:rFonts w:cs="Arial"/>
                <w:iCs/>
                <w:lang w:eastAsia="en-US"/>
              </w:rPr>
            </w:pPr>
          </w:p>
        </w:tc>
        <w:tc>
          <w:tcPr>
            <w:tcW w:w="567" w:type="dxa"/>
          </w:tcPr>
          <w:p w14:paraId="7D405793" w14:textId="77777777" w:rsidR="00C3498A" w:rsidRPr="00D15A4D" w:rsidRDefault="00C3498A" w:rsidP="00301306">
            <w:pPr>
              <w:pStyle w:val="Sectiontext"/>
              <w:rPr>
                <w:rFonts w:cs="Arial"/>
                <w:iCs/>
                <w:lang w:eastAsia="en-US"/>
              </w:rPr>
            </w:pPr>
            <w:r>
              <w:rPr>
                <w:rFonts w:cs="Arial"/>
                <w:iCs/>
                <w:lang w:eastAsia="en-US"/>
              </w:rPr>
              <w:t>ii.</w:t>
            </w:r>
          </w:p>
        </w:tc>
        <w:tc>
          <w:tcPr>
            <w:tcW w:w="7237" w:type="dxa"/>
          </w:tcPr>
          <w:p w14:paraId="286C945F" w14:textId="25348526" w:rsidR="00C3498A" w:rsidRPr="00A251E8" w:rsidRDefault="00C3498A" w:rsidP="00F43F6A">
            <w:pPr>
              <w:pStyle w:val="Sectiontext"/>
            </w:pPr>
            <w:r>
              <w:t xml:space="preserve">The </w:t>
            </w:r>
            <w:r w:rsidR="00F43F6A">
              <w:t>unaccompanied resident family</w:t>
            </w:r>
            <w:r>
              <w:t xml:space="preserve"> is reuniting with the</w:t>
            </w:r>
            <w:r w:rsidR="00F43F6A">
              <w:t xml:space="preserve"> member</w:t>
            </w:r>
            <w:r>
              <w:t xml:space="preserve">. </w:t>
            </w:r>
          </w:p>
        </w:tc>
      </w:tr>
      <w:tr w:rsidR="00C3498A" w:rsidRPr="00D15A4D" w14:paraId="3C6D81A6" w14:textId="77777777" w:rsidTr="00301306">
        <w:tc>
          <w:tcPr>
            <w:tcW w:w="992" w:type="dxa"/>
          </w:tcPr>
          <w:p w14:paraId="4791F038" w14:textId="77777777" w:rsidR="00C3498A" w:rsidRPr="00D15A4D" w:rsidRDefault="00C3498A" w:rsidP="00301306">
            <w:pPr>
              <w:pStyle w:val="Sectiontext"/>
              <w:jc w:val="center"/>
              <w:rPr>
                <w:lang w:eastAsia="en-US"/>
              </w:rPr>
            </w:pPr>
          </w:p>
        </w:tc>
        <w:tc>
          <w:tcPr>
            <w:tcW w:w="563" w:type="dxa"/>
            <w:hideMark/>
          </w:tcPr>
          <w:p w14:paraId="44B963FE"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73DE456" w14:textId="77777777" w:rsidR="00C3498A" w:rsidRPr="00D15A4D" w:rsidRDefault="00C3498A" w:rsidP="00301306">
            <w:pPr>
              <w:pStyle w:val="Sectiontext"/>
              <w:rPr>
                <w:rFonts w:cs="Arial"/>
                <w:lang w:eastAsia="en-US"/>
              </w:rPr>
            </w:pPr>
            <w:r>
              <w:t>They meet all of the following.</w:t>
            </w:r>
          </w:p>
        </w:tc>
      </w:tr>
      <w:tr w:rsidR="00C3498A" w:rsidRPr="00D15A4D" w14:paraId="7452DAB7" w14:textId="77777777" w:rsidTr="00301306">
        <w:tc>
          <w:tcPr>
            <w:tcW w:w="992" w:type="dxa"/>
          </w:tcPr>
          <w:p w14:paraId="50137EF1" w14:textId="77777777" w:rsidR="00C3498A" w:rsidRPr="00D15A4D" w:rsidRDefault="00C3498A" w:rsidP="00301306">
            <w:pPr>
              <w:pStyle w:val="Sectiontext"/>
              <w:jc w:val="center"/>
              <w:rPr>
                <w:lang w:eastAsia="en-US"/>
              </w:rPr>
            </w:pPr>
          </w:p>
        </w:tc>
        <w:tc>
          <w:tcPr>
            <w:tcW w:w="563" w:type="dxa"/>
          </w:tcPr>
          <w:p w14:paraId="16F9C1E3" w14:textId="77777777" w:rsidR="00C3498A" w:rsidRPr="00D15A4D" w:rsidRDefault="00C3498A" w:rsidP="00301306">
            <w:pPr>
              <w:pStyle w:val="Sectiontext"/>
              <w:rPr>
                <w:rFonts w:cs="Arial"/>
                <w:iCs/>
                <w:lang w:eastAsia="en-US"/>
              </w:rPr>
            </w:pPr>
          </w:p>
        </w:tc>
        <w:tc>
          <w:tcPr>
            <w:tcW w:w="567" w:type="dxa"/>
            <w:hideMark/>
          </w:tcPr>
          <w:p w14:paraId="068FEF3F"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AD9E5D4" w14:textId="77777777" w:rsidR="00C3498A" w:rsidRPr="00D15A4D" w:rsidRDefault="00C3498A" w:rsidP="00301306">
            <w:pPr>
              <w:pStyle w:val="Sectiontext"/>
              <w:rPr>
                <w:rFonts w:cs="Arial"/>
                <w:iCs/>
                <w:lang w:eastAsia="en-US"/>
              </w:rPr>
            </w:pPr>
            <w:r>
              <w:t>They have unaccompanied resident family.</w:t>
            </w:r>
          </w:p>
        </w:tc>
      </w:tr>
      <w:tr w:rsidR="00C3498A" w:rsidRPr="00D15A4D" w14:paraId="45BD6C63" w14:textId="77777777" w:rsidTr="00301306">
        <w:tc>
          <w:tcPr>
            <w:tcW w:w="992" w:type="dxa"/>
          </w:tcPr>
          <w:p w14:paraId="299DA37B" w14:textId="77777777" w:rsidR="00C3498A" w:rsidRPr="00D15A4D" w:rsidRDefault="00C3498A" w:rsidP="00301306">
            <w:pPr>
              <w:pStyle w:val="Sectiontext"/>
              <w:jc w:val="center"/>
              <w:rPr>
                <w:lang w:eastAsia="en-US"/>
              </w:rPr>
            </w:pPr>
          </w:p>
        </w:tc>
        <w:tc>
          <w:tcPr>
            <w:tcW w:w="563" w:type="dxa"/>
          </w:tcPr>
          <w:p w14:paraId="1F95690C" w14:textId="77777777" w:rsidR="00C3498A" w:rsidRPr="00D15A4D" w:rsidRDefault="00C3498A" w:rsidP="00301306">
            <w:pPr>
              <w:pStyle w:val="Sectiontext"/>
              <w:rPr>
                <w:rFonts w:cs="Arial"/>
                <w:iCs/>
                <w:lang w:eastAsia="en-US"/>
              </w:rPr>
            </w:pPr>
          </w:p>
        </w:tc>
        <w:tc>
          <w:tcPr>
            <w:tcW w:w="567" w:type="dxa"/>
            <w:hideMark/>
          </w:tcPr>
          <w:p w14:paraId="41EBB026"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9D183E4" w14:textId="77777777" w:rsidR="00C3498A" w:rsidRPr="00D15A4D" w:rsidRDefault="00C3498A" w:rsidP="00301306">
            <w:pPr>
              <w:pStyle w:val="Sectiontext"/>
              <w:rPr>
                <w:rFonts w:cs="Arial"/>
                <w:iCs/>
                <w:lang w:eastAsia="en-US"/>
              </w:rPr>
            </w:pPr>
            <w:r>
              <w:t xml:space="preserve">They have no accompanied resident family. </w:t>
            </w:r>
          </w:p>
        </w:tc>
      </w:tr>
      <w:tr w:rsidR="00C3498A" w:rsidRPr="00D15A4D" w14:paraId="05562E00" w14:textId="77777777" w:rsidTr="00301306">
        <w:tc>
          <w:tcPr>
            <w:tcW w:w="992" w:type="dxa"/>
          </w:tcPr>
          <w:p w14:paraId="0EF3F267" w14:textId="77777777" w:rsidR="00C3498A" w:rsidRDefault="00C3498A" w:rsidP="00301306">
            <w:pPr>
              <w:pStyle w:val="Sectiontext"/>
              <w:jc w:val="center"/>
              <w:rPr>
                <w:lang w:eastAsia="en-US"/>
              </w:rPr>
            </w:pPr>
            <w:r>
              <w:rPr>
                <w:lang w:eastAsia="en-US"/>
              </w:rPr>
              <w:t>2.</w:t>
            </w:r>
          </w:p>
        </w:tc>
        <w:tc>
          <w:tcPr>
            <w:tcW w:w="8367" w:type="dxa"/>
            <w:gridSpan w:val="3"/>
          </w:tcPr>
          <w:p w14:paraId="3FA70421" w14:textId="15D9B5F7" w:rsidR="00C3498A" w:rsidRDefault="00C3498A" w:rsidP="003569E3">
            <w:pPr>
              <w:pStyle w:val="Sectiontext"/>
              <w:rPr>
                <w:rFonts w:cs="Arial"/>
                <w:lang w:eastAsia="en-US"/>
              </w:rPr>
            </w:pPr>
            <w:r>
              <w:rPr>
                <w:rFonts w:cs="Arial"/>
                <w:lang w:eastAsia="en-US"/>
              </w:rPr>
              <w:t xml:space="preserve">The member is eligible for </w:t>
            </w:r>
            <w:r w:rsidR="003569E3">
              <w:rPr>
                <w:rFonts w:cs="Arial"/>
                <w:lang w:eastAsia="en-US"/>
              </w:rPr>
              <w:t xml:space="preserve">one </w:t>
            </w:r>
            <w:r>
              <w:rPr>
                <w:rFonts w:cs="Arial"/>
                <w:lang w:eastAsia="en-US"/>
              </w:rPr>
              <w:t>of the following.</w:t>
            </w:r>
          </w:p>
        </w:tc>
      </w:tr>
      <w:tr w:rsidR="00C3498A" w:rsidRPr="00D15A4D" w14:paraId="52BBD39B" w14:textId="77777777" w:rsidTr="00301306">
        <w:tc>
          <w:tcPr>
            <w:tcW w:w="992" w:type="dxa"/>
          </w:tcPr>
          <w:p w14:paraId="0C204848" w14:textId="77777777" w:rsidR="00C3498A" w:rsidRPr="00D15A4D" w:rsidRDefault="00C3498A" w:rsidP="00301306">
            <w:pPr>
              <w:pStyle w:val="Sectiontext"/>
              <w:jc w:val="center"/>
              <w:rPr>
                <w:lang w:eastAsia="en-US"/>
              </w:rPr>
            </w:pPr>
          </w:p>
        </w:tc>
        <w:tc>
          <w:tcPr>
            <w:tcW w:w="563" w:type="dxa"/>
          </w:tcPr>
          <w:p w14:paraId="4D81B2F8" w14:textId="5C80C6CE" w:rsidR="00C3498A" w:rsidRDefault="003A1BE3" w:rsidP="00301306">
            <w:pPr>
              <w:pStyle w:val="Sectiontext"/>
              <w:jc w:val="center"/>
              <w:rPr>
                <w:rFonts w:cs="Arial"/>
                <w:lang w:eastAsia="en-US"/>
              </w:rPr>
            </w:pPr>
            <w:r>
              <w:rPr>
                <w:rFonts w:cs="Arial"/>
                <w:lang w:eastAsia="en-US"/>
              </w:rPr>
              <w:t>a</w:t>
            </w:r>
            <w:r w:rsidR="00C3498A">
              <w:rPr>
                <w:rFonts w:cs="Arial"/>
                <w:lang w:eastAsia="en-US"/>
              </w:rPr>
              <w:t>.</w:t>
            </w:r>
          </w:p>
        </w:tc>
        <w:tc>
          <w:tcPr>
            <w:tcW w:w="7804" w:type="dxa"/>
            <w:gridSpan w:val="2"/>
          </w:tcPr>
          <w:p w14:paraId="03BBB282" w14:textId="24EB184C" w:rsidR="00C3498A" w:rsidRPr="004E582B" w:rsidRDefault="00F43F6A" w:rsidP="00EA50D0">
            <w:pPr>
              <w:pStyle w:val="Sectiontext"/>
              <w:rPr>
                <w:rFonts w:cs="Arial"/>
                <w:lang w:eastAsia="en-US"/>
              </w:rPr>
            </w:pPr>
            <w:r>
              <w:rPr>
                <w:rFonts w:cs="Arial"/>
                <w:lang w:eastAsia="en-US"/>
              </w:rPr>
              <w:t>If the member has</w:t>
            </w:r>
            <w:r w:rsidR="00C3498A">
              <w:rPr>
                <w:rFonts w:cs="Arial"/>
                <w:lang w:eastAsia="en-US"/>
              </w:rPr>
              <w:t xml:space="preserve"> 6</w:t>
            </w:r>
            <w:r w:rsidR="00C3498A" w:rsidRPr="00E45713">
              <w:rPr>
                <w:rFonts w:cs="Arial"/>
                <w:lang w:eastAsia="en-US"/>
              </w:rPr>
              <w:t xml:space="preserve"> months</w:t>
            </w:r>
            <w:r>
              <w:rPr>
                <w:rFonts w:cs="Arial"/>
                <w:lang w:eastAsia="en-US"/>
              </w:rPr>
              <w:t xml:space="preserve"> or more</w:t>
            </w:r>
            <w:r w:rsidR="00C3498A" w:rsidRPr="00E45713">
              <w:rPr>
                <w:rFonts w:cs="Arial"/>
                <w:lang w:eastAsia="en-US"/>
              </w:rPr>
              <w:t xml:space="preserve"> of</w:t>
            </w:r>
            <w:r w:rsidR="00C3498A">
              <w:rPr>
                <w:rFonts w:cs="Arial"/>
                <w:lang w:eastAsia="en-US"/>
              </w:rPr>
              <w:t xml:space="preserve"> their posting period to serve at their primary service location and is relocating their resident family to their housing benefit location</w:t>
            </w:r>
            <w:r w:rsidR="00F13C12">
              <w:rPr>
                <w:rFonts w:cs="Arial"/>
                <w:lang w:eastAsia="en-US"/>
              </w:rPr>
              <w:t xml:space="preserve"> </w:t>
            </w:r>
            <w:r w:rsidR="00C3498A">
              <w:rPr>
                <w:rFonts w:cs="Arial"/>
                <w:lang w:eastAsia="en-US"/>
              </w:rPr>
              <w:t xml:space="preserve">— </w:t>
            </w:r>
            <w:r w:rsidR="00C3498A" w:rsidRPr="00E45713">
              <w:rPr>
                <w:rFonts w:cs="Arial"/>
                <w:lang w:eastAsia="en-US"/>
              </w:rPr>
              <w:t xml:space="preserve">removal </w:t>
            </w:r>
            <w:r w:rsidR="00F66382">
              <w:rPr>
                <w:rFonts w:cs="Arial"/>
                <w:lang w:eastAsia="en-US"/>
              </w:rPr>
              <w:t>under subsection 6.5.26</w:t>
            </w:r>
            <w:r w:rsidR="00F77A8A">
              <w:rPr>
                <w:rFonts w:cs="Arial"/>
                <w:lang w:eastAsia="en-US"/>
              </w:rPr>
              <w:t xml:space="preserve"> </w:t>
            </w:r>
            <w:r w:rsidR="00C3498A">
              <w:rPr>
                <w:rFonts w:cs="Arial"/>
                <w:lang w:eastAsia="en-US"/>
              </w:rPr>
              <w:t>for their resident family</w:t>
            </w:r>
            <w:r w:rsidR="00C3498A" w:rsidRPr="00E45713">
              <w:rPr>
                <w:rFonts w:cs="Arial"/>
                <w:lang w:eastAsia="en-US"/>
              </w:rPr>
              <w:t>.</w:t>
            </w:r>
          </w:p>
        </w:tc>
      </w:tr>
      <w:tr w:rsidR="00C3498A" w:rsidRPr="00D15A4D" w14:paraId="4DA7708F" w14:textId="77777777" w:rsidTr="00301306">
        <w:tc>
          <w:tcPr>
            <w:tcW w:w="992" w:type="dxa"/>
          </w:tcPr>
          <w:p w14:paraId="0AB1CBDC" w14:textId="77777777" w:rsidR="00C3498A" w:rsidRPr="00D15A4D" w:rsidRDefault="00C3498A" w:rsidP="00301306">
            <w:pPr>
              <w:pStyle w:val="Sectiontext"/>
              <w:jc w:val="center"/>
              <w:rPr>
                <w:lang w:eastAsia="en-US"/>
              </w:rPr>
            </w:pPr>
          </w:p>
        </w:tc>
        <w:tc>
          <w:tcPr>
            <w:tcW w:w="563" w:type="dxa"/>
          </w:tcPr>
          <w:p w14:paraId="61E675A3" w14:textId="6A401020" w:rsidR="00C3498A" w:rsidRDefault="003A1BE3" w:rsidP="00301306">
            <w:pPr>
              <w:pStyle w:val="Sectiontext"/>
              <w:jc w:val="center"/>
              <w:rPr>
                <w:rFonts w:cs="Arial"/>
                <w:lang w:eastAsia="en-US"/>
              </w:rPr>
            </w:pPr>
            <w:r>
              <w:rPr>
                <w:rFonts w:cs="Arial"/>
                <w:lang w:eastAsia="en-US"/>
              </w:rPr>
              <w:t>b</w:t>
            </w:r>
            <w:r w:rsidR="00C3498A">
              <w:rPr>
                <w:rFonts w:cs="Arial"/>
                <w:lang w:eastAsia="en-US"/>
              </w:rPr>
              <w:t>.</w:t>
            </w:r>
          </w:p>
        </w:tc>
        <w:tc>
          <w:tcPr>
            <w:tcW w:w="7804" w:type="dxa"/>
            <w:gridSpan w:val="2"/>
          </w:tcPr>
          <w:p w14:paraId="613BC953" w14:textId="600E6401" w:rsidR="00C3498A" w:rsidRDefault="00C3498A" w:rsidP="00F13C12">
            <w:pPr>
              <w:pStyle w:val="Sectiontext"/>
              <w:rPr>
                <w:rFonts w:cs="Arial"/>
                <w:lang w:eastAsia="en-US"/>
              </w:rPr>
            </w:pPr>
            <w:r>
              <w:rPr>
                <w:rFonts w:cs="Arial"/>
                <w:lang w:eastAsia="en-US"/>
              </w:rPr>
              <w:t xml:space="preserve">If the member and their resident family are relocating to a housing benefit location — </w:t>
            </w:r>
            <w:r w:rsidR="003569E3">
              <w:rPr>
                <w:rFonts w:cs="Arial"/>
                <w:lang w:eastAsia="en-US"/>
              </w:rPr>
              <w:t>the</w:t>
            </w:r>
            <w:r>
              <w:rPr>
                <w:rFonts w:cs="Arial"/>
                <w:lang w:eastAsia="en-US"/>
              </w:rPr>
              <w:t xml:space="preserve"> removal of their and their resident family’s furniture and effects to the new housing benefit location.</w:t>
            </w:r>
          </w:p>
        </w:tc>
      </w:tr>
      <w:tr w:rsidR="00C3498A" w:rsidRPr="00D15A4D" w14:paraId="590E9166" w14:textId="77777777" w:rsidTr="00301306">
        <w:tc>
          <w:tcPr>
            <w:tcW w:w="992" w:type="dxa"/>
          </w:tcPr>
          <w:p w14:paraId="2B95FE02" w14:textId="77777777" w:rsidR="00C3498A" w:rsidRPr="00D15A4D" w:rsidRDefault="00C3498A" w:rsidP="00301306">
            <w:pPr>
              <w:pStyle w:val="Sectiontext"/>
              <w:jc w:val="center"/>
              <w:rPr>
                <w:lang w:eastAsia="en-US"/>
              </w:rPr>
            </w:pPr>
            <w:r>
              <w:rPr>
                <w:lang w:eastAsia="en-US"/>
              </w:rPr>
              <w:t>3.</w:t>
            </w:r>
          </w:p>
        </w:tc>
        <w:tc>
          <w:tcPr>
            <w:tcW w:w="8367" w:type="dxa"/>
            <w:gridSpan w:val="3"/>
          </w:tcPr>
          <w:p w14:paraId="343E6752" w14:textId="77777777" w:rsidR="00C3498A" w:rsidRPr="00D15A4D" w:rsidRDefault="00C3498A" w:rsidP="00301306">
            <w:pPr>
              <w:pStyle w:val="Sectiontext"/>
              <w:rPr>
                <w:rFonts w:cs="Arial"/>
                <w:lang w:eastAsia="en-US"/>
              </w:rPr>
            </w:pPr>
            <w:r>
              <w:rPr>
                <w:rFonts w:cs="Arial"/>
                <w:lang w:eastAsia="en-US"/>
              </w:rPr>
              <w:t>The member must pay a contribution towards the cost of the removal if the cost of the removal to the new housing benefit location is greater than the cost of the removal from their housing benefit location to their service location to which they have been posted.</w:t>
            </w:r>
          </w:p>
        </w:tc>
      </w:tr>
      <w:tr w:rsidR="00C3498A" w:rsidRPr="00D15A4D" w14:paraId="079E6440" w14:textId="77777777" w:rsidTr="00301306">
        <w:tc>
          <w:tcPr>
            <w:tcW w:w="992" w:type="dxa"/>
          </w:tcPr>
          <w:p w14:paraId="1EECE361" w14:textId="77777777" w:rsidR="00C3498A" w:rsidRDefault="00C3498A" w:rsidP="00301306">
            <w:pPr>
              <w:pStyle w:val="Sectiontext"/>
              <w:jc w:val="center"/>
              <w:rPr>
                <w:lang w:eastAsia="en-US"/>
              </w:rPr>
            </w:pPr>
            <w:r>
              <w:rPr>
                <w:lang w:eastAsia="en-US"/>
              </w:rPr>
              <w:t>4.</w:t>
            </w:r>
          </w:p>
        </w:tc>
        <w:tc>
          <w:tcPr>
            <w:tcW w:w="8367" w:type="dxa"/>
            <w:gridSpan w:val="3"/>
          </w:tcPr>
          <w:p w14:paraId="00DBB43E" w14:textId="77777777" w:rsidR="00C3498A" w:rsidRDefault="00C3498A" w:rsidP="00301306">
            <w:pPr>
              <w:pStyle w:val="Sectiontext"/>
              <w:rPr>
                <w:rFonts w:cs="Arial"/>
                <w:lang w:eastAsia="en-US"/>
              </w:rPr>
            </w:pPr>
            <w:r>
              <w:rPr>
                <w:rFonts w:cs="Arial"/>
                <w:lang w:eastAsia="en-US"/>
              </w:rPr>
              <w:t>The contribution is calculated using the following formula.</w:t>
            </w:r>
          </w:p>
        </w:tc>
      </w:tr>
      <w:tr w:rsidR="00C3498A" w:rsidRPr="00D15A4D" w14:paraId="637FC7DE" w14:textId="77777777" w:rsidTr="00301306">
        <w:tc>
          <w:tcPr>
            <w:tcW w:w="992" w:type="dxa"/>
          </w:tcPr>
          <w:p w14:paraId="6278A7CB" w14:textId="77777777" w:rsidR="00C3498A" w:rsidRPr="00D15A4D" w:rsidRDefault="00C3498A" w:rsidP="00301306">
            <w:pPr>
              <w:pStyle w:val="Sectiontext"/>
              <w:jc w:val="center"/>
              <w:rPr>
                <w:lang w:eastAsia="en-US"/>
              </w:rPr>
            </w:pPr>
          </w:p>
        </w:tc>
        <w:tc>
          <w:tcPr>
            <w:tcW w:w="8367" w:type="dxa"/>
            <w:gridSpan w:val="3"/>
          </w:tcPr>
          <w:p w14:paraId="49C9F318" w14:textId="77777777" w:rsidR="00C3498A" w:rsidRPr="0033133F" w:rsidRDefault="00C3498A" w:rsidP="00301306">
            <w:pPr>
              <w:pStyle w:val="Sectiontext"/>
              <w:rPr>
                <w:rFonts w:cs="Arial"/>
                <w:b/>
                <w:lang w:eastAsia="en-US"/>
              </w:rPr>
            </w:pPr>
            <m:oMathPara>
              <m:oMath>
                <m:r>
                  <m:rPr>
                    <m:sty m:val="bi"/>
                  </m:rPr>
                  <w:rPr>
                    <w:rFonts w:ascii="Cambria Math" w:hAnsi="Cambria Math" w:cs="Arial"/>
                    <w:lang w:eastAsia="en-US"/>
                  </w:rPr>
                  <m:t>contribution=A-B</m:t>
                </m:r>
              </m:oMath>
            </m:oMathPara>
          </w:p>
        </w:tc>
      </w:tr>
      <w:tr w:rsidR="00C3498A" w:rsidRPr="00D15A4D" w14:paraId="2B706A20" w14:textId="77777777" w:rsidTr="00301306">
        <w:tc>
          <w:tcPr>
            <w:tcW w:w="992" w:type="dxa"/>
          </w:tcPr>
          <w:p w14:paraId="38237BEC" w14:textId="77777777" w:rsidR="00C3498A" w:rsidRPr="00D15A4D" w:rsidRDefault="00C3498A" w:rsidP="00301306">
            <w:pPr>
              <w:pStyle w:val="Sectiontext"/>
              <w:jc w:val="center"/>
              <w:rPr>
                <w:lang w:eastAsia="en-US"/>
              </w:rPr>
            </w:pPr>
          </w:p>
        </w:tc>
        <w:tc>
          <w:tcPr>
            <w:tcW w:w="8367" w:type="dxa"/>
            <w:gridSpan w:val="3"/>
          </w:tcPr>
          <w:p w14:paraId="4455D245" w14:textId="77777777" w:rsidR="00C3498A" w:rsidRDefault="00C3498A" w:rsidP="00301306">
            <w:pPr>
              <w:pStyle w:val="Sectiontext"/>
              <w:rPr>
                <w:rFonts w:cs="Arial"/>
                <w:lang w:eastAsia="en-US"/>
              </w:rPr>
            </w:pPr>
            <w:r>
              <w:rPr>
                <w:rFonts w:cs="Arial"/>
                <w:lang w:eastAsia="en-US"/>
              </w:rPr>
              <w:t>Where:</w:t>
            </w:r>
          </w:p>
        </w:tc>
      </w:tr>
      <w:tr w:rsidR="00C3498A" w:rsidRPr="00D15A4D" w14:paraId="1CDF8B74" w14:textId="77777777" w:rsidTr="00301306">
        <w:tc>
          <w:tcPr>
            <w:tcW w:w="992" w:type="dxa"/>
          </w:tcPr>
          <w:p w14:paraId="12A404ED" w14:textId="77777777" w:rsidR="00C3498A" w:rsidRPr="00D15A4D" w:rsidRDefault="00C3498A" w:rsidP="00301306">
            <w:pPr>
              <w:pStyle w:val="Sectiontext"/>
              <w:jc w:val="center"/>
              <w:rPr>
                <w:lang w:eastAsia="en-US"/>
              </w:rPr>
            </w:pPr>
          </w:p>
        </w:tc>
        <w:tc>
          <w:tcPr>
            <w:tcW w:w="563" w:type="dxa"/>
          </w:tcPr>
          <w:p w14:paraId="395DAD86" w14:textId="77777777" w:rsidR="00C3498A" w:rsidRPr="00E22DB6" w:rsidRDefault="00C3498A" w:rsidP="00301306">
            <w:pPr>
              <w:pStyle w:val="Sectiontext"/>
              <w:jc w:val="center"/>
              <w:rPr>
                <w:rFonts w:cs="Arial"/>
                <w:b/>
                <w:lang w:eastAsia="en-US"/>
              </w:rPr>
            </w:pPr>
            <w:r w:rsidRPr="00E22DB6">
              <w:rPr>
                <w:rFonts w:cs="Arial"/>
                <w:b/>
                <w:lang w:eastAsia="en-US"/>
              </w:rPr>
              <w:t>A</w:t>
            </w:r>
          </w:p>
        </w:tc>
        <w:tc>
          <w:tcPr>
            <w:tcW w:w="7804" w:type="dxa"/>
            <w:gridSpan w:val="2"/>
          </w:tcPr>
          <w:p w14:paraId="59D6B4B6" w14:textId="77777777" w:rsidR="00C3498A" w:rsidRDefault="00C3498A" w:rsidP="00301306">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member’s housing benefit location to the location on the member’s new posting order.</w:t>
            </w:r>
          </w:p>
        </w:tc>
      </w:tr>
      <w:tr w:rsidR="00C3498A" w:rsidRPr="00D15A4D" w14:paraId="28DABD9E" w14:textId="77777777" w:rsidTr="00301306">
        <w:tc>
          <w:tcPr>
            <w:tcW w:w="992" w:type="dxa"/>
          </w:tcPr>
          <w:p w14:paraId="46F592BE" w14:textId="77777777" w:rsidR="00C3498A" w:rsidRPr="00D15A4D" w:rsidRDefault="00C3498A" w:rsidP="00301306">
            <w:pPr>
              <w:pStyle w:val="Sectiontext"/>
              <w:jc w:val="center"/>
              <w:rPr>
                <w:lang w:eastAsia="en-US"/>
              </w:rPr>
            </w:pPr>
          </w:p>
        </w:tc>
        <w:tc>
          <w:tcPr>
            <w:tcW w:w="563" w:type="dxa"/>
          </w:tcPr>
          <w:p w14:paraId="560B664D" w14:textId="77777777" w:rsidR="00C3498A" w:rsidRPr="00E22DB6" w:rsidRDefault="00C3498A" w:rsidP="00301306">
            <w:pPr>
              <w:pStyle w:val="Sectiontext"/>
              <w:jc w:val="center"/>
              <w:rPr>
                <w:rFonts w:cs="Arial"/>
                <w:b/>
                <w:lang w:eastAsia="en-US"/>
              </w:rPr>
            </w:pPr>
            <w:r>
              <w:rPr>
                <w:rFonts w:cs="Arial"/>
                <w:b/>
                <w:lang w:eastAsia="en-US"/>
              </w:rPr>
              <w:t>B</w:t>
            </w:r>
          </w:p>
        </w:tc>
        <w:tc>
          <w:tcPr>
            <w:tcW w:w="7804" w:type="dxa"/>
            <w:gridSpan w:val="2"/>
          </w:tcPr>
          <w:p w14:paraId="0E608BAA" w14:textId="2822D602" w:rsidR="00C3498A" w:rsidRDefault="00C3498A" w:rsidP="00301306">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member’s housing benefit location to their new housing benefit location</w:t>
            </w:r>
            <w:r w:rsidR="004B131E">
              <w:rPr>
                <w:rFonts w:cs="Arial"/>
                <w:lang w:eastAsia="en-US"/>
              </w:rPr>
              <w:t>.</w:t>
            </w:r>
          </w:p>
        </w:tc>
      </w:tr>
      <w:tr w:rsidR="00C3498A" w:rsidRPr="00D15A4D" w14:paraId="3B9E27D0" w14:textId="77777777" w:rsidTr="00301306">
        <w:tblPrEx>
          <w:tblLook w:val="0000" w:firstRow="0" w:lastRow="0" w:firstColumn="0" w:lastColumn="0" w:noHBand="0" w:noVBand="0"/>
        </w:tblPrEx>
        <w:tc>
          <w:tcPr>
            <w:tcW w:w="992" w:type="dxa"/>
          </w:tcPr>
          <w:p w14:paraId="6AA92D76" w14:textId="2CDE1FF2" w:rsidR="00C3498A" w:rsidRPr="00991733" w:rsidRDefault="006F0F22" w:rsidP="00301306">
            <w:pPr>
              <w:pStyle w:val="Heading5"/>
            </w:pPr>
            <w:r>
              <w:t>63</w:t>
            </w:r>
          </w:p>
        </w:tc>
        <w:tc>
          <w:tcPr>
            <w:tcW w:w="8367" w:type="dxa"/>
            <w:gridSpan w:val="3"/>
          </w:tcPr>
          <w:p w14:paraId="77420A9D" w14:textId="77777777" w:rsidR="00C3498A" w:rsidRPr="00991733" w:rsidRDefault="00C3498A" w:rsidP="00301306">
            <w:pPr>
              <w:pStyle w:val="Heading5"/>
            </w:pPr>
            <w:r>
              <w:t>Subsection 6.5.28.3</w:t>
            </w:r>
          </w:p>
        </w:tc>
      </w:tr>
      <w:tr w:rsidR="00C3498A" w:rsidRPr="00D15A4D" w14:paraId="2B18BDF1" w14:textId="77777777" w:rsidTr="00301306">
        <w:tblPrEx>
          <w:tblLook w:val="0000" w:firstRow="0" w:lastRow="0" w:firstColumn="0" w:lastColumn="0" w:noHBand="0" w:noVBand="0"/>
        </w:tblPrEx>
        <w:tc>
          <w:tcPr>
            <w:tcW w:w="992" w:type="dxa"/>
          </w:tcPr>
          <w:p w14:paraId="3D6A3D4A" w14:textId="77777777" w:rsidR="00C3498A" w:rsidRPr="00D15A4D" w:rsidRDefault="00C3498A" w:rsidP="00301306">
            <w:pPr>
              <w:pStyle w:val="Sectiontext"/>
              <w:jc w:val="center"/>
            </w:pPr>
          </w:p>
        </w:tc>
        <w:tc>
          <w:tcPr>
            <w:tcW w:w="8367" w:type="dxa"/>
            <w:gridSpan w:val="3"/>
          </w:tcPr>
          <w:p w14:paraId="2FBE1AD9" w14:textId="77777777" w:rsidR="00C3498A" w:rsidRPr="00D15A4D" w:rsidRDefault="00C3498A" w:rsidP="00301306">
            <w:pPr>
              <w:pStyle w:val="Sectiontext"/>
            </w:pPr>
            <w:r>
              <w:t xml:space="preserve">Repeal the subsection, substitute: </w:t>
            </w:r>
          </w:p>
        </w:tc>
      </w:tr>
      <w:tr w:rsidR="00C3498A" w:rsidRPr="00D15A4D" w14:paraId="65ED5C57" w14:textId="77777777" w:rsidTr="00301306">
        <w:trPr>
          <w:trHeight w:val="442"/>
        </w:trPr>
        <w:tc>
          <w:tcPr>
            <w:tcW w:w="992" w:type="dxa"/>
          </w:tcPr>
          <w:p w14:paraId="6F3B887C" w14:textId="77777777" w:rsidR="00C3498A" w:rsidRDefault="00C3498A" w:rsidP="00301306">
            <w:pPr>
              <w:pStyle w:val="Sectiontext"/>
              <w:jc w:val="center"/>
              <w:rPr>
                <w:lang w:eastAsia="en-US"/>
              </w:rPr>
            </w:pPr>
            <w:r>
              <w:rPr>
                <w:lang w:eastAsia="en-US"/>
              </w:rPr>
              <w:t>3.</w:t>
            </w:r>
          </w:p>
        </w:tc>
        <w:tc>
          <w:tcPr>
            <w:tcW w:w="8367" w:type="dxa"/>
            <w:gridSpan w:val="3"/>
          </w:tcPr>
          <w:p w14:paraId="59EFF741" w14:textId="5691021B" w:rsidR="00C3498A" w:rsidRDefault="004828CB" w:rsidP="004828CB">
            <w:pPr>
              <w:pStyle w:val="Sectiontext"/>
              <w:rPr>
                <w:rFonts w:cs="Arial"/>
                <w:lang w:eastAsia="en-US"/>
              </w:rPr>
            </w:pPr>
            <w:r>
              <w:t>A</w:t>
            </w:r>
            <w:r w:rsidR="00C3498A" w:rsidRPr="00700022">
              <w:t xml:space="preserve"> member </w:t>
            </w:r>
            <w:r>
              <w:t xml:space="preserve">is eligible for </w:t>
            </w:r>
            <w:r w:rsidR="00C3498A" w:rsidRPr="00700022">
              <w:t xml:space="preserve">a removal from the losing </w:t>
            </w:r>
            <w:r w:rsidR="00C3498A">
              <w:t>housing benefit location to the gaining housing benefit</w:t>
            </w:r>
            <w:r w:rsidR="00C3498A" w:rsidRPr="00700022">
              <w:t xml:space="preserve"> location</w:t>
            </w:r>
            <w:r w:rsidR="00C3498A">
              <w:t xml:space="preserve"> if the CDF is satisfied the reason the me</w:t>
            </w:r>
            <w:r w:rsidR="00C3498A" w:rsidRPr="00700022">
              <w:t xml:space="preserve">mber is otherwise </w:t>
            </w:r>
            <w:r>
              <w:t xml:space="preserve">not eligible for a removal </w:t>
            </w:r>
            <w:r w:rsidR="00C3498A">
              <w:t xml:space="preserve">is beyond their control. </w:t>
            </w:r>
          </w:p>
        </w:tc>
      </w:tr>
      <w:tr w:rsidR="00C3498A" w:rsidRPr="00D15A4D" w14:paraId="552FD2A1" w14:textId="77777777" w:rsidTr="00301306">
        <w:tblPrEx>
          <w:tblLook w:val="0000" w:firstRow="0" w:lastRow="0" w:firstColumn="0" w:lastColumn="0" w:noHBand="0" w:noVBand="0"/>
        </w:tblPrEx>
        <w:tc>
          <w:tcPr>
            <w:tcW w:w="992" w:type="dxa"/>
          </w:tcPr>
          <w:p w14:paraId="5DFC6CBD" w14:textId="1B6009D3" w:rsidR="00C3498A" w:rsidRPr="00991733" w:rsidRDefault="006F0F22" w:rsidP="00301306">
            <w:pPr>
              <w:pStyle w:val="Heading5"/>
            </w:pPr>
            <w:r>
              <w:t>64</w:t>
            </w:r>
          </w:p>
        </w:tc>
        <w:tc>
          <w:tcPr>
            <w:tcW w:w="8367" w:type="dxa"/>
            <w:gridSpan w:val="3"/>
          </w:tcPr>
          <w:p w14:paraId="37E48785" w14:textId="77777777" w:rsidR="00C3498A" w:rsidRPr="00991733" w:rsidRDefault="00C3498A" w:rsidP="00301306">
            <w:pPr>
              <w:pStyle w:val="Heading5"/>
            </w:pPr>
            <w:r>
              <w:t>Section 6.5.29</w:t>
            </w:r>
          </w:p>
        </w:tc>
      </w:tr>
      <w:tr w:rsidR="00C3498A" w:rsidRPr="00D15A4D" w14:paraId="2FF569F7" w14:textId="77777777" w:rsidTr="00301306">
        <w:tblPrEx>
          <w:tblLook w:val="0000" w:firstRow="0" w:lastRow="0" w:firstColumn="0" w:lastColumn="0" w:noHBand="0" w:noVBand="0"/>
        </w:tblPrEx>
        <w:tc>
          <w:tcPr>
            <w:tcW w:w="992" w:type="dxa"/>
          </w:tcPr>
          <w:p w14:paraId="26B0581C" w14:textId="77777777" w:rsidR="00C3498A" w:rsidRPr="00D15A4D" w:rsidRDefault="00C3498A" w:rsidP="00301306">
            <w:pPr>
              <w:pStyle w:val="Sectiontext"/>
              <w:jc w:val="center"/>
            </w:pPr>
          </w:p>
        </w:tc>
        <w:tc>
          <w:tcPr>
            <w:tcW w:w="8367" w:type="dxa"/>
            <w:gridSpan w:val="3"/>
          </w:tcPr>
          <w:p w14:paraId="5630FA0B" w14:textId="77777777" w:rsidR="00C3498A" w:rsidRPr="00D15A4D" w:rsidRDefault="00C3498A" w:rsidP="00301306">
            <w:pPr>
              <w:pStyle w:val="Sectiontext"/>
            </w:pPr>
            <w:r>
              <w:t>Repeal the section, substitute:</w:t>
            </w:r>
          </w:p>
        </w:tc>
      </w:tr>
    </w:tbl>
    <w:p w14:paraId="74EEE6C5" w14:textId="6AAB90D0" w:rsidR="00C3498A" w:rsidRDefault="00C3498A" w:rsidP="00C3498A">
      <w:pPr>
        <w:pStyle w:val="Heading5"/>
      </w:pPr>
      <w:r>
        <w:t>6.5.29</w:t>
      </w:r>
      <w:r w:rsidRPr="00991733">
        <w:t>    </w:t>
      </w:r>
      <w:r w:rsidRPr="00364F6C">
        <w:t xml:space="preserve">Removal between residences </w:t>
      </w:r>
      <w:r>
        <w:t>in the same location</w:t>
      </w:r>
      <w:r w:rsidR="00F669EF">
        <w:t xml:space="preserve"> in </w:t>
      </w:r>
      <w:r w:rsidRPr="00364F6C">
        <w:t>Australia</w:t>
      </w:r>
    </w:p>
    <w:tbl>
      <w:tblPr>
        <w:tblW w:w="9359" w:type="dxa"/>
        <w:tblInd w:w="113" w:type="dxa"/>
        <w:tblLayout w:type="fixed"/>
        <w:tblLook w:val="04A0" w:firstRow="1" w:lastRow="0" w:firstColumn="1" w:lastColumn="0" w:noHBand="0" w:noVBand="1"/>
      </w:tblPr>
      <w:tblGrid>
        <w:gridCol w:w="992"/>
        <w:gridCol w:w="8367"/>
      </w:tblGrid>
      <w:tr w:rsidR="00C3498A" w:rsidRPr="00D15A4D" w14:paraId="079AFD1A" w14:textId="77777777" w:rsidTr="00301306">
        <w:tc>
          <w:tcPr>
            <w:tcW w:w="992" w:type="dxa"/>
          </w:tcPr>
          <w:p w14:paraId="0C17FCB2" w14:textId="77777777" w:rsidR="00C3498A" w:rsidRPr="00D15A4D" w:rsidRDefault="00C3498A" w:rsidP="00301306">
            <w:pPr>
              <w:pStyle w:val="Sectiontext"/>
              <w:jc w:val="center"/>
              <w:rPr>
                <w:lang w:eastAsia="en-US"/>
              </w:rPr>
            </w:pPr>
            <w:r>
              <w:rPr>
                <w:lang w:eastAsia="en-US"/>
              </w:rPr>
              <w:t>1.</w:t>
            </w:r>
          </w:p>
        </w:tc>
        <w:tc>
          <w:tcPr>
            <w:tcW w:w="8367" w:type="dxa"/>
          </w:tcPr>
          <w:p w14:paraId="0F45E626" w14:textId="77777777" w:rsidR="00C3498A" w:rsidRPr="00D15A4D" w:rsidRDefault="00C3498A" w:rsidP="00301306">
            <w:pPr>
              <w:pStyle w:val="Sectiontext"/>
              <w:rPr>
                <w:rFonts w:cs="Arial"/>
                <w:lang w:eastAsia="en-US"/>
              </w:rPr>
            </w:pPr>
            <w:r w:rsidRPr="00707971">
              <w:rPr>
                <w:rFonts w:cs="Arial"/>
                <w:lang w:eastAsia="en-US"/>
              </w:rPr>
              <w:t>A member in the situation in an item in Column A of the following table is eligible for the benefit in Column B of the same item.</w:t>
            </w:r>
          </w:p>
        </w:tc>
      </w:tr>
    </w:tbl>
    <w:p w14:paraId="5FEC71E3"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5FBED73D"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0CD9E816" w14:textId="77777777" w:rsidR="00C3498A" w:rsidRDefault="00C3498A" w:rsidP="00301306">
            <w:pPr>
              <w:pStyle w:val="TableHeaderArial"/>
            </w:pPr>
            <w:r>
              <w:lastRenderedPageBreak/>
              <w:t>Item</w:t>
            </w:r>
          </w:p>
        </w:tc>
        <w:tc>
          <w:tcPr>
            <w:tcW w:w="3544" w:type="dxa"/>
            <w:tcBorders>
              <w:top w:val="single" w:sz="6" w:space="0" w:color="auto"/>
              <w:left w:val="single" w:sz="6" w:space="0" w:color="auto"/>
              <w:bottom w:val="single" w:sz="6" w:space="0" w:color="auto"/>
              <w:right w:val="single" w:sz="6" w:space="0" w:color="auto"/>
            </w:tcBorders>
          </w:tcPr>
          <w:p w14:paraId="1EA94692" w14:textId="77777777" w:rsidR="00C3498A" w:rsidRDefault="00C3498A" w:rsidP="00301306">
            <w:pPr>
              <w:pStyle w:val="TableHeaderArial"/>
            </w:pPr>
            <w:r>
              <w:t>Column A</w:t>
            </w:r>
          </w:p>
          <w:p w14:paraId="5F0519D1" w14:textId="77777777" w:rsidR="00C3498A" w:rsidRDefault="00C3498A" w:rsidP="00301306">
            <w:pPr>
              <w:pStyle w:val="TableHeaderArial"/>
            </w:pPr>
            <w:r>
              <w:t>Member situation</w:t>
            </w:r>
          </w:p>
        </w:tc>
        <w:tc>
          <w:tcPr>
            <w:tcW w:w="4111" w:type="dxa"/>
            <w:tcBorders>
              <w:top w:val="single" w:sz="6" w:space="0" w:color="auto"/>
              <w:left w:val="single" w:sz="6" w:space="0" w:color="auto"/>
              <w:bottom w:val="single" w:sz="6" w:space="0" w:color="auto"/>
              <w:right w:val="single" w:sz="6" w:space="0" w:color="auto"/>
            </w:tcBorders>
          </w:tcPr>
          <w:p w14:paraId="61BC4B67" w14:textId="77777777" w:rsidR="00C3498A" w:rsidRDefault="00C3498A" w:rsidP="00301306">
            <w:pPr>
              <w:pStyle w:val="TableHeaderArial"/>
            </w:pPr>
            <w:r>
              <w:t>Column B</w:t>
            </w:r>
          </w:p>
          <w:p w14:paraId="0FA59E84" w14:textId="77777777" w:rsidR="00C3498A" w:rsidRDefault="00C3498A" w:rsidP="00301306">
            <w:pPr>
              <w:pStyle w:val="TableHeaderArial"/>
            </w:pPr>
            <w:r>
              <w:t>Benefit</w:t>
            </w:r>
          </w:p>
        </w:tc>
      </w:tr>
      <w:tr w:rsidR="00C3498A" w14:paraId="732F4619"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37541C39"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30CB811D" w14:textId="77777777" w:rsidR="00C3498A" w:rsidRDefault="00C3498A" w:rsidP="00301306">
            <w:pPr>
              <w:pStyle w:val="TableTextArial-left"/>
            </w:pPr>
            <w:r>
              <w:t>The member is required to vacate any of the following for reasons beyond their control.</w:t>
            </w:r>
          </w:p>
          <w:p w14:paraId="0A24F72D" w14:textId="77777777" w:rsidR="00C3498A" w:rsidRDefault="00C3498A" w:rsidP="004A5858">
            <w:pPr>
              <w:pStyle w:val="TableTextArial-left"/>
              <w:numPr>
                <w:ilvl w:val="0"/>
                <w:numId w:val="28"/>
              </w:numPr>
              <w:ind w:left="356"/>
            </w:pPr>
            <w:r>
              <w:t>Living-in accommodation.</w:t>
            </w:r>
          </w:p>
          <w:p w14:paraId="472B3152" w14:textId="77777777" w:rsidR="00C3498A" w:rsidRDefault="00C3498A" w:rsidP="004A5858">
            <w:pPr>
              <w:pStyle w:val="TableTextArial-left"/>
              <w:numPr>
                <w:ilvl w:val="0"/>
                <w:numId w:val="28"/>
              </w:numPr>
              <w:ind w:left="356"/>
            </w:pPr>
            <w:r>
              <w:t>A Service residence.</w:t>
            </w:r>
          </w:p>
          <w:p w14:paraId="5F0FE490" w14:textId="77777777" w:rsidR="00C3498A" w:rsidRDefault="00C3498A" w:rsidP="004A5858">
            <w:pPr>
              <w:pStyle w:val="TableTextArial-left"/>
              <w:numPr>
                <w:ilvl w:val="0"/>
                <w:numId w:val="28"/>
              </w:numPr>
              <w:ind w:left="356"/>
            </w:pPr>
            <w:r>
              <w:t>Accommodation for which rent allowance is payable</w:t>
            </w:r>
          </w:p>
          <w:p w14:paraId="7FC056FA" w14:textId="2EDCDCB4" w:rsidR="00C3498A" w:rsidRPr="0010424F" w:rsidRDefault="00C3498A" w:rsidP="008F6E3D">
            <w:pPr>
              <w:pStyle w:val="notepara"/>
            </w:pPr>
            <w:r w:rsidRPr="0010424F">
              <w:rPr>
                <w:b/>
              </w:rPr>
              <w:t>Note:</w:t>
            </w:r>
            <w:r w:rsidRPr="0010424F">
              <w:t xml:space="preserve"> </w:t>
            </w:r>
            <w:r w:rsidR="0010424F">
              <w:tab/>
            </w:r>
            <w:r w:rsidRPr="0010424F">
              <w:t>Reasons beyond a member's control does not include the breakdown of a relationship.</w:t>
            </w:r>
          </w:p>
        </w:tc>
        <w:tc>
          <w:tcPr>
            <w:tcW w:w="4111" w:type="dxa"/>
            <w:tcBorders>
              <w:top w:val="single" w:sz="6" w:space="0" w:color="auto"/>
              <w:left w:val="single" w:sz="6" w:space="0" w:color="auto"/>
              <w:bottom w:val="single" w:sz="6" w:space="0" w:color="auto"/>
              <w:right w:val="single" w:sz="6" w:space="0" w:color="auto"/>
            </w:tcBorders>
          </w:tcPr>
          <w:p w14:paraId="10D5BFE4" w14:textId="49651413" w:rsidR="00C3498A" w:rsidRDefault="003D4D51" w:rsidP="00301306">
            <w:pPr>
              <w:pStyle w:val="TableTextArial-left"/>
            </w:pPr>
            <w:r>
              <w:t>A</w:t>
            </w:r>
            <w:r w:rsidR="00C3498A" w:rsidRPr="00796F0B">
              <w:t xml:space="preserve"> removal of furniture and effects from that accommodation to another residence or to an approved store in the same location.</w:t>
            </w:r>
          </w:p>
        </w:tc>
      </w:tr>
      <w:tr w:rsidR="00C3498A" w14:paraId="52B48CB8"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77A116BA" w14:textId="77777777" w:rsidR="00C3498A" w:rsidRDefault="00C3498A"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79F1E244" w14:textId="77777777" w:rsidR="00C3498A" w:rsidRPr="0083748C" w:rsidRDefault="00C3498A" w:rsidP="00301306">
            <w:pPr>
              <w:pStyle w:val="TableTextArial-left"/>
            </w:pPr>
            <w:r w:rsidRPr="00796F0B">
              <w:t xml:space="preserve">A member is occupying a Service residence or accommodation for which rent allowance is payable and acquires a </w:t>
            </w:r>
            <w:r>
              <w:t>suitable own home in the housing benefit</w:t>
            </w:r>
            <w:r w:rsidRPr="00796F0B">
              <w:t xml:space="preserve"> location.</w:t>
            </w:r>
          </w:p>
        </w:tc>
        <w:tc>
          <w:tcPr>
            <w:tcW w:w="4111" w:type="dxa"/>
            <w:tcBorders>
              <w:top w:val="single" w:sz="6" w:space="0" w:color="auto"/>
              <w:left w:val="single" w:sz="6" w:space="0" w:color="auto"/>
              <w:bottom w:val="single" w:sz="6" w:space="0" w:color="auto"/>
              <w:right w:val="single" w:sz="6" w:space="0" w:color="auto"/>
            </w:tcBorders>
          </w:tcPr>
          <w:p w14:paraId="4F823EEB" w14:textId="6541F7B7" w:rsidR="00C3498A" w:rsidRPr="00156A98" w:rsidRDefault="00C3498A" w:rsidP="00161586">
            <w:pPr>
              <w:pStyle w:val="TableTextArial-left"/>
            </w:pPr>
            <w:r w:rsidRPr="00796F0B">
              <w:t xml:space="preserve">Subject to subsection 3, </w:t>
            </w:r>
            <w:r w:rsidR="0060421B">
              <w:t>a</w:t>
            </w:r>
            <w:r w:rsidRPr="00796F0B">
              <w:t xml:space="preserve"> removal of furniture and e</w:t>
            </w:r>
            <w:r>
              <w:t xml:space="preserve">ffects to that home </w:t>
            </w:r>
            <w:r w:rsidR="00161586">
              <w:t>if the location the home is in will be the member’s housing benefit location for 12 months or more.</w:t>
            </w:r>
          </w:p>
        </w:tc>
      </w:tr>
      <w:tr w:rsidR="00C3498A" w14:paraId="187884F9"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73875664" w14:textId="77777777" w:rsidR="00C3498A" w:rsidRDefault="00C3498A" w:rsidP="00301306">
            <w:pPr>
              <w:pStyle w:val="TableTextArial-left"/>
              <w:jc w:val="center"/>
            </w:pPr>
            <w:r>
              <w:t>3.</w:t>
            </w:r>
          </w:p>
        </w:tc>
        <w:tc>
          <w:tcPr>
            <w:tcW w:w="3544" w:type="dxa"/>
            <w:tcBorders>
              <w:top w:val="single" w:sz="6" w:space="0" w:color="auto"/>
              <w:left w:val="single" w:sz="6" w:space="0" w:color="auto"/>
              <w:bottom w:val="single" w:sz="6" w:space="0" w:color="auto"/>
              <w:right w:val="single" w:sz="6" w:space="0" w:color="auto"/>
            </w:tcBorders>
          </w:tcPr>
          <w:p w14:paraId="2A0A3B95" w14:textId="77777777" w:rsidR="00C3498A" w:rsidRDefault="00C3498A" w:rsidP="00301306">
            <w:pPr>
              <w:pStyle w:val="TableTextArial-left"/>
            </w:pPr>
            <w:r>
              <w:t>The member meets all the following.</w:t>
            </w:r>
          </w:p>
          <w:p w14:paraId="659C8357" w14:textId="01926BB0" w:rsidR="00C3498A" w:rsidRDefault="00C3498A" w:rsidP="004A5858">
            <w:pPr>
              <w:pStyle w:val="TableTextArial-left"/>
              <w:numPr>
                <w:ilvl w:val="0"/>
                <w:numId w:val="29"/>
              </w:numPr>
              <w:ind w:left="370"/>
            </w:pPr>
            <w:r>
              <w:t>They have been on posting as a member who has unaccompanied resident family and no accompanied resident family.</w:t>
            </w:r>
          </w:p>
          <w:p w14:paraId="406793FF" w14:textId="77777777" w:rsidR="00C3498A" w:rsidRDefault="00C3498A" w:rsidP="004A5858">
            <w:pPr>
              <w:pStyle w:val="TableTextArial-left"/>
              <w:numPr>
                <w:ilvl w:val="0"/>
                <w:numId w:val="29"/>
              </w:numPr>
              <w:ind w:left="370"/>
            </w:pPr>
            <w:r>
              <w:t>Their resident family are occupying a Service residence or accommodation for which rent allowance is payable.</w:t>
            </w:r>
          </w:p>
          <w:p w14:paraId="60A56CFC" w14:textId="77777777" w:rsidR="00C3498A" w:rsidRPr="0083748C" w:rsidRDefault="00C3498A" w:rsidP="004A5858">
            <w:pPr>
              <w:pStyle w:val="TableTextArial-left"/>
              <w:numPr>
                <w:ilvl w:val="0"/>
                <w:numId w:val="29"/>
              </w:numPr>
              <w:ind w:left="370"/>
            </w:pPr>
            <w:r>
              <w:t>They acquire a suitable own home in the family benefit location.</w:t>
            </w:r>
          </w:p>
        </w:tc>
        <w:tc>
          <w:tcPr>
            <w:tcW w:w="4111" w:type="dxa"/>
            <w:tcBorders>
              <w:top w:val="single" w:sz="6" w:space="0" w:color="auto"/>
              <w:left w:val="single" w:sz="6" w:space="0" w:color="auto"/>
              <w:bottom w:val="single" w:sz="6" w:space="0" w:color="auto"/>
              <w:right w:val="single" w:sz="6" w:space="0" w:color="auto"/>
            </w:tcBorders>
          </w:tcPr>
          <w:p w14:paraId="4552E719" w14:textId="5CFD2AE9" w:rsidR="00C3498A" w:rsidRDefault="00C3498A" w:rsidP="007759F1">
            <w:pPr>
              <w:pStyle w:val="TableTextArial-left"/>
            </w:pPr>
            <w:r w:rsidRPr="00796F0B">
              <w:t xml:space="preserve">Subject to subsection 3, </w:t>
            </w:r>
            <w:r w:rsidR="00A43A02">
              <w:t>a</w:t>
            </w:r>
            <w:r w:rsidRPr="00796F0B">
              <w:t xml:space="preserve"> removal of furniture and e</w:t>
            </w:r>
            <w:r>
              <w:t xml:space="preserve">ffects to that home provided the location will be the members family benefit location </w:t>
            </w:r>
            <w:r w:rsidRPr="00796F0B">
              <w:t xml:space="preserve">for </w:t>
            </w:r>
            <w:r w:rsidR="007759F1">
              <w:t>12 months or more</w:t>
            </w:r>
            <w:r w:rsidRPr="00796F0B">
              <w:t>.</w:t>
            </w:r>
          </w:p>
        </w:tc>
      </w:tr>
      <w:tr w:rsidR="00C3498A" w14:paraId="43BC5B0E"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62920498" w14:textId="77777777" w:rsidR="00C3498A" w:rsidRDefault="00C3498A" w:rsidP="00301306">
            <w:pPr>
              <w:pStyle w:val="TableTextArial-left"/>
              <w:jc w:val="center"/>
            </w:pPr>
            <w:r>
              <w:t>4.</w:t>
            </w:r>
          </w:p>
        </w:tc>
        <w:tc>
          <w:tcPr>
            <w:tcW w:w="3544" w:type="dxa"/>
            <w:tcBorders>
              <w:top w:val="single" w:sz="6" w:space="0" w:color="auto"/>
              <w:left w:val="single" w:sz="6" w:space="0" w:color="auto"/>
              <w:bottom w:val="single" w:sz="6" w:space="0" w:color="auto"/>
              <w:right w:val="single" w:sz="6" w:space="0" w:color="auto"/>
            </w:tcBorders>
          </w:tcPr>
          <w:p w14:paraId="16C727A5" w14:textId="77777777" w:rsidR="00C3498A" w:rsidRDefault="00C3498A" w:rsidP="00301306">
            <w:pPr>
              <w:pStyle w:val="TableTextArial-left"/>
            </w:pPr>
            <w:r>
              <w:t>The member meets all the following.</w:t>
            </w:r>
          </w:p>
          <w:p w14:paraId="7148920C" w14:textId="77777777" w:rsidR="00C3498A" w:rsidRDefault="00C3498A" w:rsidP="004A5858">
            <w:pPr>
              <w:pStyle w:val="TableTextArial-left"/>
              <w:numPr>
                <w:ilvl w:val="0"/>
                <w:numId w:val="30"/>
              </w:numPr>
              <w:ind w:left="356"/>
            </w:pPr>
            <w:r>
              <w:t>They have an own home in their housing benefit location but are not required to live in it.</w:t>
            </w:r>
          </w:p>
          <w:p w14:paraId="0817BD8A" w14:textId="77777777" w:rsidR="00C3498A" w:rsidRDefault="00C3498A" w:rsidP="004A5858">
            <w:pPr>
              <w:pStyle w:val="TableTextArial-left"/>
              <w:numPr>
                <w:ilvl w:val="0"/>
                <w:numId w:val="30"/>
              </w:numPr>
              <w:ind w:left="356"/>
            </w:pPr>
            <w:r>
              <w:t>They must vacate a Service residence or accommodation for which rent allowance is payable.</w:t>
            </w:r>
          </w:p>
          <w:p w14:paraId="11CF0F42" w14:textId="77777777" w:rsidR="00C3498A" w:rsidRDefault="00C3498A" w:rsidP="004A5858">
            <w:pPr>
              <w:pStyle w:val="TableTextArial-left"/>
              <w:numPr>
                <w:ilvl w:val="0"/>
                <w:numId w:val="30"/>
              </w:numPr>
              <w:ind w:left="356"/>
            </w:pPr>
            <w:r>
              <w:t>The reason for the move is beyond their control.</w:t>
            </w:r>
          </w:p>
          <w:p w14:paraId="4F890C53" w14:textId="77777777" w:rsidR="00C3498A" w:rsidRDefault="00C3498A" w:rsidP="004A5858">
            <w:pPr>
              <w:pStyle w:val="TableTextArial-left"/>
              <w:numPr>
                <w:ilvl w:val="0"/>
                <w:numId w:val="30"/>
              </w:numPr>
              <w:ind w:left="356"/>
            </w:pPr>
            <w:r>
              <w:t>They subsequently intend to occupy their suitable own home.</w:t>
            </w:r>
          </w:p>
          <w:p w14:paraId="57AAB294" w14:textId="6530A6D4" w:rsidR="00C3498A" w:rsidRDefault="0010424F" w:rsidP="008F6E3D">
            <w:pPr>
              <w:pStyle w:val="notepara"/>
            </w:pPr>
            <w:r w:rsidRPr="0010424F">
              <w:rPr>
                <w:b/>
              </w:rPr>
              <w:t>Note:</w:t>
            </w:r>
            <w:r w:rsidRPr="0010424F">
              <w:t xml:space="preserve"> </w:t>
            </w:r>
            <w:r>
              <w:tab/>
            </w:r>
            <w:r w:rsidRPr="0010424F">
              <w:t>Reasons beyond a member's control does not include the breakdown of a relationship.</w:t>
            </w:r>
          </w:p>
        </w:tc>
        <w:tc>
          <w:tcPr>
            <w:tcW w:w="4111" w:type="dxa"/>
            <w:tcBorders>
              <w:top w:val="single" w:sz="6" w:space="0" w:color="auto"/>
              <w:left w:val="single" w:sz="6" w:space="0" w:color="auto"/>
              <w:bottom w:val="single" w:sz="6" w:space="0" w:color="auto"/>
              <w:right w:val="single" w:sz="6" w:space="0" w:color="auto"/>
            </w:tcBorders>
          </w:tcPr>
          <w:p w14:paraId="4A91BD38" w14:textId="3AD21610" w:rsidR="00C3498A" w:rsidRDefault="00A43A02" w:rsidP="00301306">
            <w:pPr>
              <w:pStyle w:val="TableTextArial-left"/>
            </w:pPr>
            <w:r>
              <w:t>A</w:t>
            </w:r>
            <w:r w:rsidR="00C3498A">
              <w:t xml:space="preserve"> removal of furniture and effects to the following.</w:t>
            </w:r>
          </w:p>
          <w:p w14:paraId="5414E4EF" w14:textId="5BA8C76F" w:rsidR="00C3498A" w:rsidRDefault="00C3498A" w:rsidP="004A5858">
            <w:pPr>
              <w:pStyle w:val="TableTextArial-left"/>
              <w:numPr>
                <w:ilvl w:val="0"/>
                <w:numId w:val="31"/>
              </w:numPr>
              <w:ind w:left="384"/>
            </w:pPr>
            <w:r>
              <w:t xml:space="preserve">To </w:t>
            </w:r>
            <w:r w:rsidR="005C4D6F">
              <w:t xml:space="preserve">their suitable own </w:t>
            </w:r>
            <w:r>
              <w:t>home.</w:t>
            </w:r>
          </w:p>
          <w:p w14:paraId="409F8BA0" w14:textId="77777777" w:rsidR="00C3498A" w:rsidRPr="00796F0B" w:rsidRDefault="00C3498A" w:rsidP="004A5858">
            <w:pPr>
              <w:pStyle w:val="TableTextArial-left"/>
              <w:numPr>
                <w:ilvl w:val="0"/>
                <w:numId w:val="31"/>
              </w:numPr>
              <w:ind w:left="384"/>
            </w:pPr>
            <w:r>
              <w:t>To an approved store while they wait for vacant possession of their own home and then to that home.</w:t>
            </w:r>
          </w:p>
        </w:tc>
      </w:tr>
      <w:tr w:rsidR="00C3498A" w14:paraId="00B04735"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2BFE1170" w14:textId="77777777" w:rsidR="00C3498A" w:rsidRDefault="00C3498A" w:rsidP="00301306">
            <w:pPr>
              <w:pStyle w:val="TableTextArial-left"/>
              <w:jc w:val="center"/>
            </w:pPr>
            <w:r>
              <w:t>5.</w:t>
            </w:r>
          </w:p>
        </w:tc>
        <w:tc>
          <w:tcPr>
            <w:tcW w:w="3544" w:type="dxa"/>
            <w:tcBorders>
              <w:top w:val="single" w:sz="6" w:space="0" w:color="auto"/>
              <w:left w:val="single" w:sz="6" w:space="0" w:color="auto"/>
              <w:bottom w:val="single" w:sz="6" w:space="0" w:color="auto"/>
              <w:right w:val="single" w:sz="6" w:space="0" w:color="auto"/>
            </w:tcBorders>
          </w:tcPr>
          <w:p w14:paraId="4CEFB800" w14:textId="77777777" w:rsidR="00C3498A" w:rsidRDefault="00C3498A" w:rsidP="00301306">
            <w:pPr>
              <w:pStyle w:val="TableTextArial-left"/>
            </w:pPr>
            <w:r w:rsidRPr="00651876">
              <w:t>The member must vacate a suitable own home for reasons beyond their control.</w:t>
            </w:r>
          </w:p>
        </w:tc>
        <w:tc>
          <w:tcPr>
            <w:tcW w:w="4111" w:type="dxa"/>
            <w:tcBorders>
              <w:top w:val="single" w:sz="6" w:space="0" w:color="auto"/>
              <w:left w:val="single" w:sz="6" w:space="0" w:color="auto"/>
              <w:bottom w:val="single" w:sz="6" w:space="0" w:color="auto"/>
              <w:right w:val="single" w:sz="6" w:space="0" w:color="auto"/>
            </w:tcBorders>
          </w:tcPr>
          <w:p w14:paraId="2372A853" w14:textId="116B6865" w:rsidR="00C3498A" w:rsidRDefault="005C4D6F" w:rsidP="00301306">
            <w:pPr>
              <w:pStyle w:val="TableTextArial-left"/>
            </w:pPr>
            <w:r>
              <w:t>A</w:t>
            </w:r>
            <w:r w:rsidR="00C3498A" w:rsidRPr="00651876">
              <w:t xml:space="preserve"> removal of furniture and effects to an approved store while they await repair of the home or alternative suitable accommodation, and then to that home.</w:t>
            </w:r>
          </w:p>
        </w:tc>
      </w:tr>
      <w:tr w:rsidR="00C3498A" w14:paraId="52E8EFBD"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05A86192" w14:textId="77777777" w:rsidR="00C3498A" w:rsidRDefault="00C3498A" w:rsidP="00301306">
            <w:pPr>
              <w:pStyle w:val="TableTextArial-left"/>
              <w:jc w:val="center"/>
            </w:pPr>
            <w:r>
              <w:t>6.</w:t>
            </w:r>
          </w:p>
        </w:tc>
        <w:tc>
          <w:tcPr>
            <w:tcW w:w="3544" w:type="dxa"/>
            <w:tcBorders>
              <w:top w:val="single" w:sz="6" w:space="0" w:color="auto"/>
              <w:left w:val="single" w:sz="6" w:space="0" w:color="auto"/>
              <w:bottom w:val="single" w:sz="6" w:space="0" w:color="auto"/>
              <w:right w:val="single" w:sz="6" w:space="0" w:color="auto"/>
            </w:tcBorders>
          </w:tcPr>
          <w:p w14:paraId="27B3E30D" w14:textId="77777777" w:rsidR="00C3498A" w:rsidRDefault="00C3498A" w:rsidP="00301306">
            <w:pPr>
              <w:pStyle w:val="TableTextArial-left"/>
            </w:pPr>
            <w:r w:rsidRPr="00651876">
              <w:t>The member</w:t>
            </w:r>
            <w:r>
              <w:t xml:space="preserve"> meets all of the following and</w:t>
            </w:r>
            <w:r w:rsidRPr="00651876">
              <w:t xml:space="preserve"> has been granted </w:t>
            </w:r>
            <w:r>
              <w:t>a removal for their resident family to the housing benefit location.</w:t>
            </w:r>
          </w:p>
          <w:p w14:paraId="3B1A33DC" w14:textId="77777777" w:rsidR="00C3498A" w:rsidRDefault="00C3498A" w:rsidP="004A5858">
            <w:pPr>
              <w:pStyle w:val="TableTextArial-left"/>
              <w:numPr>
                <w:ilvl w:val="0"/>
                <w:numId w:val="32"/>
              </w:numPr>
              <w:ind w:left="370"/>
            </w:pPr>
            <w:r>
              <w:t>They have unaccompanied resident family.</w:t>
            </w:r>
          </w:p>
          <w:p w14:paraId="77445A12" w14:textId="77777777" w:rsidR="00C3498A" w:rsidRPr="00651876" w:rsidRDefault="00C3498A" w:rsidP="004A5858">
            <w:pPr>
              <w:pStyle w:val="TableTextArial-left"/>
              <w:numPr>
                <w:ilvl w:val="0"/>
                <w:numId w:val="32"/>
              </w:numPr>
              <w:ind w:left="370"/>
            </w:pPr>
            <w:r>
              <w:t>They have no accompanied resident family.</w:t>
            </w:r>
          </w:p>
        </w:tc>
        <w:tc>
          <w:tcPr>
            <w:tcW w:w="4111" w:type="dxa"/>
            <w:tcBorders>
              <w:top w:val="single" w:sz="6" w:space="0" w:color="auto"/>
              <w:left w:val="single" w:sz="6" w:space="0" w:color="auto"/>
              <w:bottom w:val="single" w:sz="6" w:space="0" w:color="auto"/>
              <w:right w:val="single" w:sz="6" w:space="0" w:color="auto"/>
            </w:tcBorders>
          </w:tcPr>
          <w:p w14:paraId="1440504A" w14:textId="7EBE68A5" w:rsidR="00C3498A" w:rsidRDefault="009E2898" w:rsidP="00301306">
            <w:pPr>
              <w:pStyle w:val="TableTextArial-left"/>
            </w:pPr>
            <w:r>
              <w:t xml:space="preserve">A </w:t>
            </w:r>
            <w:r w:rsidR="00C3498A">
              <w:t>removal of furniture and effects to the following.</w:t>
            </w:r>
          </w:p>
          <w:p w14:paraId="0254E228" w14:textId="77777777" w:rsidR="00C3498A" w:rsidRDefault="00C3498A" w:rsidP="004A5858">
            <w:pPr>
              <w:pStyle w:val="TableTextArial-left"/>
              <w:numPr>
                <w:ilvl w:val="0"/>
                <w:numId w:val="33"/>
              </w:numPr>
              <w:ind w:left="356"/>
            </w:pPr>
            <w:r>
              <w:t>From the member's accommodation to the new home.</w:t>
            </w:r>
          </w:p>
          <w:p w14:paraId="0D74BFA6" w14:textId="77777777" w:rsidR="00C3498A" w:rsidRPr="00651876" w:rsidRDefault="00C3498A" w:rsidP="004A5858">
            <w:pPr>
              <w:pStyle w:val="TableTextArial-left"/>
              <w:numPr>
                <w:ilvl w:val="0"/>
                <w:numId w:val="33"/>
              </w:numPr>
              <w:ind w:left="356"/>
            </w:pPr>
            <w:r>
              <w:t>From the family benefit location to the new home.</w:t>
            </w:r>
          </w:p>
        </w:tc>
      </w:tr>
    </w:tbl>
    <w:p w14:paraId="4D420B7D" w14:textId="77777777" w:rsidR="00C3498A" w:rsidRDefault="00C3498A" w:rsidP="00C3498A"/>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0E45599F" w14:textId="77777777" w:rsidTr="00301306">
        <w:tc>
          <w:tcPr>
            <w:tcW w:w="992" w:type="dxa"/>
          </w:tcPr>
          <w:p w14:paraId="79BF8E7A" w14:textId="77777777" w:rsidR="00C3498A" w:rsidRPr="00D15A4D" w:rsidRDefault="00C3498A" w:rsidP="00301306">
            <w:pPr>
              <w:pStyle w:val="Sectiontext"/>
              <w:jc w:val="center"/>
              <w:rPr>
                <w:lang w:eastAsia="en-US"/>
              </w:rPr>
            </w:pPr>
            <w:r>
              <w:rPr>
                <w:lang w:eastAsia="en-US"/>
              </w:rPr>
              <w:lastRenderedPageBreak/>
              <w:t>2.</w:t>
            </w:r>
          </w:p>
        </w:tc>
        <w:tc>
          <w:tcPr>
            <w:tcW w:w="8367" w:type="dxa"/>
            <w:gridSpan w:val="2"/>
          </w:tcPr>
          <w:p w14:paraId="44C9D6E1" w14:textId="77777777" w:rsidR="00C3498A" w:rsidRPr="00D15A4D" w:rsidRDefault="00C3498A" w:rsidP="00301306">
            <w:pPr>
              <w:pStyle w:val="Sectiontext"/>
              <w:rPr>
                <w:rFonts w:cs="Arial"/>
                <w:lang w:eastAsia="en-US"/>
              </w:rPr>
            </w:pPr>
            <w:r w:rsidRPr="001F3499">
              <w:rPr>
                <w:rFonts w:cs="Arial"/>
                <w:lang w:eastAsia="en-US"/>
              </w:rPr>
              <w:t>The member is eligible for storage costs if the CDF is satisfied the member needs the storage for reasons beyond their control.</w:t>
            </w:r>
          </w:p>
        </w:tc>
      </w:tr>
      <w:tr w:rsidR="00C3498A" w:rsidRPr="00D15A4D" w14:paraId="04A164AA" w14:textId="77777777" w:rsidTr="00301306">
        <w:tc>
          <w:tcPr>
            <w:tcW w:w="992" w:type="dxa"/>
          </w:tcPr>
          <w:p w14:paraId="158BE11C" w14:textId="77777777" w:rsidR="00C3498A" w:rsidRPr="00D15A4D" w:rsidRDefault="00C3498A" w:rsidP="00301306">
            <w:pPr>
              <w:pStyle w:val="Sectiontext"/>
              <w:jc w:val="center"/>
              <w:rPr>
                <w:lang w:eastAsia="en-US"/>
              </w:rPr>
            </w:pPr>
            <w:r>
              <w:rPr>
                <w:lang w:eastAsia="en-US"/>
              </w:rPr>
              <w:t>3.</w:t>
            </w:r>
          </w:p>
        </w:tc>
        <w:tc>
          <w:tcPr>
            <w:tcW w:w="8367" w:type="dxa"/>
            <w:gridSpan w:val="2"/>
          </w:tcPr>
          <w:p w14:paraId="3247B96D" w14:textId="77777777" w:rsidR="00C3498A" w:rsidRPr="00D15A4D" w:rsidRDefault="00C3498A" w:rsidP="00301306">
            <w:pPr>
              <w:pStyle w:val="Sectiontext"/>
              <w:rPr>
                <w:rFonts w:cs="Arial"/>
                <w:lang w:eastAsia="en-US"/>
              </w:rPr>
            </w:pPr>
            <w:r w:rsidRPr="001F3499">
              <w:rPr>
                <w:rFonts w:cs="Arial"/>
                <w:lang w:eastAsia="en-US"/>
              </w:rPr>
              <w:t xml:space="preserve">A member is not eligible for assistance for a removal between homes in the </w:t>
            </w:r>
            <w:r>
              <w:rPr>
                <w:rFonts w:cs="Arial"/>
                <w:lang w:eastAsia="en-US"/>
              </w:rPr>
              <w:t>housing benefit location or family benefit location</w:t>
            </w:r>
            <w:r w:rsidRPr="001F3499">
              <w:rPr>
                <w:rFonts w:cs="Arial"/>
                <w:lang w:eastAsia="en-US"/>
              </w:rPr>
              <w:t xml:space="preserve"> if all the following apply.</w:t>
            </w:r>
          </w:p>
        </w:tc>
      </w:tr>
      <w:tr w:rsidR="00C3498A" w:rsidRPr="00D15A4D" w14:paraId="3162E43E" w14:textId="77777777" w:rsidTr="00301306">
        <w:tc>
          <w:tcPr>
            <w:tcW w:w="992" w:type="dxa"/>
          </w:tcPr>
          <w:p w14:paraId="3E9F8DF9" w14:textId="77777777" w:rsidR="00C3498A" w:rsidRPr="00D15A4D" w:rsidRDefault="00C3498A" w:rsidP="00301306">
            <w:pPr>
              <w:pStyle w:val="Sectiontext"/>
              <w:jc w:val="center"/>
              <w:rPr>
                <w:lang w:eastAsia="en-US"/>
              </w:rPr>
            </w:pPr>
          </w:p>
        </w:tc>
        <w:tc>
          <w:tcPr>
            <w:tcW w:w="563" w:type="dxa"/>
            <w:hideMark/>
          </w:tcPr>
          <w:p w14:paraId="0A16567D"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1600A266" w14:textId="77777777" w:rsidR="00C3498A" w:rsidRPr="00D15A4D" w:rsidRDefault="00C3498A" w:rsidP="00301306">
            <w:pPr>
              <w:pStyle w:val="Sectiontext"/>
              <w:rPr>
                <w:rFonts w:cs="Arial"/>
                <w:lang w:eastAsia="en-US"/>
              </w:rPr>
            </w:pPr>
            <w:r>
              <w:t>The member sells a home.</w:t>
            </w:r>
          </w:p>
        </w:tc>
      </w:tr>
      <w:tr w:rsidR="00C3498A" w:rsidRPr="00D15A4D" w14:paraId="48502041" w14:textId="77777777" w:rsidTr="00301306">
        <w:tc>
          <w:tcPr>
            <w:tcW w:w="992" w:type="dxa"/>
          </w:tcPr>
          <w:p w14:paraId="39DAF96A" w14:textId="77777777" w:rsidR="00C3498A" w:rsidRPr="00D15A4D" w:rsidRDefault="00C3498A" w:rsidP="00301306">
            <w:pPr>
              <w:pStyle w:val="Sectiontext"/>
              <w:jc w:val="center"/>
              <w:rPr>
                <w:lang w:eastAsia="en-US"/>
              </w:rPr>
            </w:pPr>
          </w:p>
        </w:tc>
        <w:tc>
          <w:tcPr>
            <w:tcW w:w="563" w:type="dxa"/>
            <w:hideMark/>
          </w:tcPr>
          <w:p w14:paraId="209F17A6"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125B015E" w14:textId="77777777" w:rsidR="00C3498A" w:rsidRPr="00D15A4D" w:rsidRDefault="00C3498A" w:rsidP="00301306">
            <w:pPr>
              <w:pStyle w:val="Sectiontext"/>
              <w:rPr>
                <w:rFonts w:cs="Arial"/>
                <w:lang w:eastAsia="en-US"/>
              </w:rPr>
            </w:pPr>
            <w:r w:rsidRPr="00A632EE">
              <w:t>The membe</w:t>
            </w:r>
            <w:r>
              <w:t>r buys a new home in the same location</w:t>
            </w:r>
          </w:p>
        </w:tc>
      </w:tr>
      <w:tr w:rsidR="00C3498A" w:rsidRPr="00D15A4D" w14:paraId="59E6B4F5" w14:textId="77777777" w:rsidTr="00301306">
        <w:tc>
          <w:tcPr>
            <w:tcW w:w="992" w:type="dxa"/>
          </w:tcPr>
          <w:p w14:paraId="44F244CA" w14:textId="77777777" w:rsidR="00C3498A" w:rsidRPr="00D15A4D" w:rsidRDefault="00C3498A" w:rsidP="00301306">
            <w:pPr>
              <w:pStyle w:val="Sectiontext"/>
              <w:jc w:val="center"/>
              <w:rPr>
                <w:lang w:eastAsia="en-US"/>
              </w:rPr>
            </w:pPr>
          </w:p>
        </w:tc>
        <w:tc>
          <w:tcPr>
            <w:tcW w:w="563" w:type="dxa"/>
            <w:hideMark/>
          </w:tcPr>
          <w:p w14:paraId="1D45D7CB" w14:textId="77777777" w:rsidR="00C3498A" w:rsidRPr="00D15A4D" w:rsidRDefault="00C3498A" w:rsidP="00301306">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1B745B7E" w14:textId="77777777" w:rsidR="00C3498A" w:rsidRPr="00D15A4D" w:rsidRDefault="00C3498A" w:rsidP="00301306">
            <w:pPr>
              <w:pStyle w:val="Sectiontext"/>
              <w:rPr>
                <w:rFonts w:cs="Arial"/>
                <w:lang w:eastAsia="en-US"/>
              </w:rPr>
            </w:pPr>
            <w:r w:rsidRPr="00A632EE">
              <w:t>The member cannot take vacant possession of the new home.</w:t>
            </w:r>
          </w:p>
        </w:tc>
      </w:tr>
      <w:tr w:rsidR="00C3498A" w:rsidRPr="00D15A4D" w14:paraId="3FD1D93D" w14:textId="77777777" w:rsidTr="00301306">
        <w:tc>
          <w:tcPr>
            <w:tcW w:w="992" w:type="dxa"/>
          </w:tcPr>
          <w:p w14:paraId="02B90016" w14:textId="77777777" w:rsidR="00C3498A" w:rsidRPr="00D15A4D" w:rsidRDefault="00C3498A" w:rsidP="00301306">
            <w:pPr>
              <w:pStyle w:val="Sectiontext"/>
              <w:jc w:val="center"/>
              <w:rPr>
                <w:lang w:eastAsia="en-US"/>
              </w:rPr>
            </w:pPr>
          </w:p>
        </w:tc>
        <w:tc>
          <w:tcPr>
            <w:tcW w:w="563" w:type="dxa"/>
            <w:hideMark/>
          </w:tcPr>
          <w:p w14:paraId="0E4500BF" w14:textId="77777777" w:rsidR="00C3498A" w:rsidRPr="00D15A4D" w:rsidRDefault="00C3498A" w:rsidP="00301306">
            <w:pPr>
              <w:pStyle w:val="Sectiontext"/>
              <w:jc w:val="center"/>
              <w:rPr>
                <w:rFonts w:cs="Arial"/>
                <w:lang w:eastAsia="en-US"/>
              </w:rPr>
            </w:pPr>
            <w:r>
              <w:rPr>
                <w:rFonts w:cs="Arial"/>
                <w:lang w:eastAsia="en-US"/>
              </w:rPr>
              <w:t>d</w:t>
            </w:r>
            <w:r w:rsidRPr="00D15A4D">
              <w:rPr>
                <w:rFonts w:cs="Arial"/>
                <w:lang w:eastAsia="en-US"/>
              </w:rPr>
              <w:t>.</w:t>
            </w:r>
          </w:p>
        </w:tc>
        <w:tc>
          <w:tcPr>
            <w:tcW w:w="7804" w:type="dxa"/>
          </w:tcPr>
          <w:p w14:paraId="083A4E13" w14:textId="77777777" w:rsidR="00C3498A" w:rsidRPr="00D15A4D" w:rsidRDefault="00C3498A" w:rsidP="00301306">
            <w:pPr>
              <w:pStyle w:val="Sectiontext"/>
              <w:rPr>
                <w:rFonts w:cs="Arial"/>
                <w:lang w:eastAsia="en-US"/>
              </w:rPr>
            </w:pPr>
            <w:r w:rsidRPr="00A632EE">
              <w:t>The member lives in the old home until they can take vacant possession of the new home.</w:t>
            </w:r>
          </w:p>
        </w:tc>
      </w:tr>
      <w:tr w:rsidR="00C3498A" w:rsidRPr="00D15A4D" w14:paraId="18BF63BF" w14:textId="77777777" w:rsidTr="00301306">
        <w:tc>
          <w:tcPr>
            <w:tcW w:w="992" w:type="dxa"/>
          </w:tcPr>
          <w:p w14:paraId="7087C4AF" w14:textId="77777777" w:rsidR="00C3498A" w:rsidRPr="00D15A4D" w:rsidRDefault="00C3498A" w:rsidP="00301306">
            <w:pPr>
              <w:pStyle w:val="Sectiontext"/>
              <w:jc w:val="center"/>
              <w:rPr>
                <w:lang w:eastAsia="en-US"/>
              </w:rPr>
            </w:pPr>
          </w:p>
        </w:tc>
        <w:tc>
          <w:tcPr>
            <w:tcW w:w="563" w:type="dxa"/>
            <w:hideMark/>
          </w:tcPr>
          <w:p w14:paraId="23917160" w14:textId="77777777" w:rsidR="00C3498A" w:rsidRPr="00D15A4D" w:rsidRDefault="00C3498A" w:rsidP="00301306">
            <w:pPr>
              <w:pStyle w:val="Sectiontext"/>
              <w:jc w:val="center"/>
              <w:rPr>
                <w:rFonts w:cs="Arial"/>
                <w:lang w:eastAsia="en-US"/>
              </w:rPr>
            </w:pPr>
            <w:r>
              <w:rPr>
                <w:rFonts w:cs="Arial"/>
                <w:lang w:eastAsia="en-US"/>
              </w:rPr>
              <w:t>e</w:t>
            </w:r>
            <w:r w:rsidRPr="00D15A4D">
              <w:rPr>
                <w:rFonts w:cs="Arial"/>
                <w:lang w:eastAsia="en-US"/>
              </w:rPr>
              <w:t>.</w:t>
            </w:r>
          </w:p>
        </w:tc>
        <w:tc>
          <w:tcPr>
            <w:tcW w:w="7804" w:type="dxa"/>
          </w:tcPr>
          <w:p w14:paraId="1DB736D6" w14:textId="77777777" w:rsidR="00C3498A" w:rsidRPr="00D15A4D" w:rsidRDefault="00C3498A" w:rsidP="00301306">
            <w:pPr>
              <w:pStyle w:val="Sectiontext"/>
              <w:rPr>
                <w:rFonts w:cs="Arial"/>
                <w:lang w:eastAsia="en-US"/>
              </w:rPr>
            </w:pPr>
            <w:r w:rsidRPr="00A632EE">
              <w:t>The member is paid rent allowance while they live in the old home.</w:t>
            </w:r>
          </w:p>
        </w:tc>
      </w:tr>
      <w:tr w:rsidR="00C3498A" w:rsidRPr="00D15A4D" w14:paraId="55AC1D1D" w14:textId="77777777" w:rsidTr="00301306">
        <w:tblPrEx>
          <w:tblLook w:val="0000" w:firstRow="0" w:lastRow="0" w:firstColumn="0" w:lastColumn="0" w:noHBand="0" w:noVBand="0"/>
        </w:tblPrEx>
        <w:tc>
          <w:tcPr>
            <w:tcW w:w="992" w:type="dxa"/>
          </w:tcPr>
          <w:p w14:paraId="01624C1D" w14:textId="6BFAB55F" w:rsidR="00C3498A" w:rsidRPr="00991733" w:rsidRDefault="006F0F22" w:rsidP="00301306">
            <w:pPr>
              <w:pStyle w:val="Heading5"/>
            </w:pPr>
            <w:r>
              <w:t>65</w:t>
            </w:r>
          </w:p>
        </w:tc>
        <w:tc>
          <w:tcPr>
            <w:tcW w:w="8367" w:type="dxa"/>
            <w:gridSpan w:val="2"/>
          </w:tcPr>
          <w:p w14:paraId="330EB114" w14:textId="77777777" w:rsidR="00C3498A" w:rsidRPr="00991733" w:rsidRDefault="00C3498A" w:rsidP="00301306">
            <w:pPr>
              <w:pStyle w:val="Heading5"/>
            </w:pPr>
            <w:r>
              <w:t>Section 6.5.30</w:t>
            </w:r>
          </w:p>
        </w:tc>
      </w:tr>
      <w:tr w:rsidR="00C3498A" w:rsidRPr="00D15A4D" w14:paraId="40018814" w14:textId="77777777" w:rsidTr="00301306">
        <w:tblPrEx>
          <w:tblLook w:val="0000" w:firstRow="0" w:lastRow="0" w:firstColumn="0" w:lastColumn="0" w:noHBand="0" w:noVBand="0"/>
        </w:tblPrEx>
        <w:tc>
          <w:tcPr>
            <w:tcW w:w="992" w:type="dxa"/>
          </w:tcPr>
          <w:p w14:paraId="46E5C680" w14:textId="77777777" w:rsidR="00C3498A" w:rsidRPr="00D15A4D" w:rsidRDefault="00C3498A" w:rsidP="00301306">
            <w:pPr>
              <w:pStyle w:val="Sectiontext"/>
              <w:jc w:val="center"/>
            </w:pPr>
          </w:p>
        </w:tc>
        <w:tc>
          <w:tcPr>
            <w:tcW w:w="8367" w:type="dxa"/>
            <w:gridSpan w:val="2"/>
          </w:tcPr>
          <w:p w14:paraId="77FD004D" w14:textId="77777777" w:rsidR="00C3498A" w:rsidRPr="00D15A4D" w:rsidRDefault="00C3498A" w:rsidP="00301306">
            <w:pPr>
              <w:pStyle w:val="Sectiontext"/>
            </w:pPr>
            <w:r>
              <w:t>Repeal the section, substitute:</w:t>
            </w:r>
          </w:p>
        </w:tc>
      </w:tr>
    </w:tbl>
    <w:p w14:paraId="15CE35B8" w14:textId="09E6BB09" w:rsidR="00C3498A" w:rsidRDefault="00C3498A" w:rsidP="00C3498A">
      <w:pPr>
        <w:pStyle w:val="Heading5"/>
      </w:pPr>
      <w:r>
        <w:t>6.5.30</w:t>
      </w:r>
      <w:r w:rsidRPr="00991733">
        <w:t>    </w:t>
      </w:r>
      <w:r w:rsidRPr="0020284A">
        <w:t xml:space="preserve">Removal in anticipation of a posting – before posting </w:t>
      </w:r>
      <w:r w:rsidR="00382F91">
        <w:t>order</w:t>
      </w:r>
      <w:r w:rsidR="00382F91" w:rsidRPr="0020284A">
        <w:t xml:space="preserve"> </w:t>
      </w:r>
      <w:r w:rsidRPr="0020284A">
        <w:t>issued</w:t>
      </w:r>
    </w:p>
    <w:tbl>
      <w:tblPr>
        <w:tblW w:w="9359" w:type="dxa"/>
        <w:tblInd w:w="113" w:type="dxa"/>
        <w:tblLayout w:type="fixed"/>
        <w:tblLook w:val="04A0" w:firstRow="1" w:lastRow="0" w:firstColumn="1" w:lastColumn="0" w:noHBand="0" w:noVBand="1"/>
      </w:tblPr>
      <w:tblGrid>
        <w:gridCol w:w="992"/>
        <w:gridCol w:w="563"/>
        <w:gridCol w:w="567"/>
        <w:gridCol w:w="7237"/>
      </w:tblGrid>
      <w:tr w:rsidR="00C3498A" w:rsidRPr="00D15A4D" w14:paraId="5E02FA4E" w14:textId="77777777" w:rsidTr="00301306">
        <w:tc>
          <w:tcPr>
            <w:tcW w:w="992" w:type="dxa"/>
          </w:tcPr>
          <w:p w14:paraId="22EF8E24" w14:textId="77777777" w:rsidR="00C3498A" w:rsidRPr="00D15A4D" w:rsidRDefault="00C3498A" w:rsidP="00301306">
            <w:pPr>
              <w:pStyle w:val="Sectiontext"/>
              <w:jc w:val="center"/>
              <w:rPr>
                <w:lang w:eastAsia="en-US"/>
              </w:rPr>
            </w:pPr>
            <w:r>
              <w:rPr>
                <w:lang w:eastAsia="en-US"/>
              </w:rPr>
              <w:t>1.</w:t>
            </w:r>
          </w:p>
        </w:tc>
        <w:tc>
          <w:tcPr>
            <w:tcW w:w="8367" w:type="dxa"/>
            <w:gridSpan w:val="3"/>
          </w:tcPr>
          <w:p w14:paraId="5B2CBAB1" w14:textId="7A459502" w:rsidR="00C3498A" w:rsidRPr="00D15A4D" w:rsidRDefault="00EA4532" w:rsidP="00426DC9">
            <w:pPr>
              <w:pStyle w:val="Sectiontext"/>
              <w:rPr>
                <w:rFonts w:cs="Arial"/>
                <w:lang w:eastAsia="en-US"/>
              </w:rPr>
            </w:pPr>
            <w:r>
              <w:rPr>
                <w:rFonts w:cs="Arial"/>
                <w:lang w:eastAsia="en-US"/>
              </w:rPr>
              <w:t>Subject to subsection 3, a</w:t>
            </w:r>
            <w:r w:rsidR="00C3498A" w:rsidRPr="0020284A">
              <w:rPr>
                <w:rFonts w:cs="Arial"/>
                <w:lang w:eastAsia="en-US"/>
              </w:rPr>
              <w:t xml:space="preserve"> member </w:t>
            </w:r>
            <w:r w:rsidR="002A0523">
              <w:rPr>
                <w:rFonts w:cs="Arial"/>
                <w:lang w:eastAsia="en-US"/>
              </w:rPr>
              <w:t xml:space="preserve">is eligible to be reimbursed </w:t>
            </w:r>
            <w:r w:rsidR="00C3498A" w:rsidRPr="0020284A">
              <w:rPr>
                <w:rFonts w:cs="Arial"/>
                <w:lang w:eastAsia="en-US"/>
              </w:rPr>
              <w:t xml:space="preserve">their removal costs if </w:t>
            </w:r>
            <w:r w:rsidR="00426DC9">
              <w:rPr>
                <w:rFonts w:cs="Arial"/>
                <w:lang w:eastAsia="en-US"/>
              </w:rPr>
              <w:t>all of the following apply.</w:t>
            </w:r>
          </w:p>
        </w:tc>
      </w:tr>
      <w:tr w:rsidR="00C3498A" w:rsidRPr="00D15A4D" w14:paraId="19242D50" w14:textId="77777777" w:rsidTr="00301306">
        <w:tc>
          <w:tcPr>
            <w:tcW w:w="992" w:type="dxa"/>
          </w:tcPr>
          <w:p w14:paraId="334972A8" w14:textId="77777777" w:rsidR="00C3498A" w:rsidRPr="00D15A4D" w:rsidRDefault="00C3498A" w:rsidP="00301306">
            <w:pPr>
              <w:pStyle w:val="Sectiontext"/>
              <w:jc w:val="center"/>
              <w:rPr>
                <w:lang w:eastAsia="en-US"/>
              </w:rPr>
            </w:pPr>
          </w:p>
        </w:tc>
        <w:tc>
          <w:tcPr>
            <w:tcW w:w="563" w:type="dxa"/>
            <w:hideMark/>
          </w:tcPr>
          <w:p w14:paraId="23C05539"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24923C68" w14:textId="05E62F56" w:rsidR="00C3498A" w:rsidRPr="00D15A4D" w:rsidRDefault="00EA4532" w:rsidP="002822EC">
            <w:pPr>
              <w:pStyle w:val="Sectiontext"/>
              <w:rPr>
                <w:rFonts w:cs="Arial"/>
                <w:lang w:eastAsia="en-US"/>
              </w:rPr>
            </w:pPr>
            <w:r>
              <w:rPr>
                <w:rFonts w:cs="Arial"/>
                <w:lang w:eastAsia="en-US"/>
              </w:rPr>
              <w:t>All of the following apply.</w:t>
            </w:r>
          </w:p>
        </w:tc>
      </w:tr>
      <w:tr w:rsidR="00EA4532" w:rsidRPr="00D15A4D" w14:paraId="6749C61B" w14:textId="77777777" w:rsidTr="004B131E">
        <w:tc>
          <w:tcPr>
            <w:tcW w:w="992" w:type="dxa"/>
          </w:tcPr>
          <w:p w14:paraId="7A635C7E" w14:textId="77777777" w:rsidR="00EA4532" w:rsidRPr="00D15A4D" w:rsidRDefault="00EA4532" w:rsidP="004B131E">
            <w:pPr>
              <w:pStyle w:val="Sectiontext"/>
              <w:jc w:val="center"/>
              <w:rPr>
                <w:lang w:eastAsia="en-US"/>
              </w:rPr>
            </w:pPr>
          </w:p>
        </w:tc>
        <w:tc>
          <w:tcPr>
            <w:tcW w:w="563" w:type="dxa"/>
          </w:tcPr>
          <w:p w14:paraId="50E043DC" w14:textId="77777777" w:rsidR="00EA4532" w:rsidRPr="00D15A4D" w:rsidRDefault="00EA4532" w:rsidP="004B131E">
            <w:pPr>
              <w:pStyle w:val="Sectiontext"/>
              <w:rPr>
                <w:rFonts w:cs="Arial"/>
                <w:iCs/>
                <w:lang w:eastAsia="en-US"/>
              </w:rPr>
            </w:pPr>
          </w:p>
        </w:tc>
        <w:tc>
          <w:tcPr>
            <w:tcW w:w="567" w:type="dxa"/>
            <w:hideMark/>
          </w:tcPr>
          <w:p w14:paraId="469832F3" w14:textId="77777777" w:rsidR="00EA4532" w:rsidRPr="00D15A4D" w:rsidRDefault="00EA4532" w:rsidP="004B131E">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7E780EC" w14:textId="20052774" w:rsidR="00EA4532" w:rsidRPr="00D15A4D" w:rsidRDefault="00EA4532" w:rsidP="004B131E">
            <w:pPr>
              <w:pStyle w:val="Sectiontext"/>
              <w:rPr>
                <w:rFonts w:cs="Arial"/>
                <w:iCs/>
                <w:lang w:eastAsia="en-US"/>
              </w:rPr>
            </w:pPr>
            <w:r w:rsidRPr="006C5028">
              <w:t xml:space="preserve">The member moves </w:t>
            </w:r>
            <w:r>
              <w:t>their resident family</w:t>
            </w:r>
            <w:r w:rsidRPr="006C5028">
              <w:t xml:space="preserve"> to a</w:t>
            </w:r>
            <w:r w:rsidR="00C553C6">
              <w:t>n anticipated</w:t>
            </w:r>
            <w:r w:rsidRPr="006C5028">
              <w:t xml:space="preserve"> location</w:t>
            </w:r>
            <w:r>
              <w:t xml:space="preserve"> specified in subsection 2</w:t>
            </w:r>
            <w:r w:rsidRPr="006C5028">
              <w:t xml:space="preserve"> for compassionate reasons.</w:t>
            </w:r>
          </w:p>
        </w:tc>
      </w:tr>
      <w:tr w:rsidR="00EA4532" w:rsidRPr="00D15A4D" w14:paraId="2EC102C7" w14:textId="77777777" w:rsidTr="004B131E">
        <w:tc>
          <w:tcPr>
            <w:tcW w:w="992" w:type="dxa"/>
          </w:tcPr>
          <w:p w14:paraId="656C2206" w14:textId="77777777" w:rsidR="00EA4532" w:rsidRPr="00D15A4D" w:rsidRDefault="00EA4532" w:rsidP="004B131E">
            <w:pPr>
              <w:pStyle w:val="Sectiontext"/>
              <w:jc w:val="center"/>
              <w:rPr>
                <w:lang w:eastAsia="en-US"/>
              </w:rPr>
            </w:pPr>
          </w:p>
        </w:tc>
        <w:tc>
          <w:tcPr>
            <w:tcW w:w="563" w:type="dxa"/>
          </w:tcPr>
          <w:p w14:paraId="00623D04" w14:textId="77777777" w:rsidR="00EA4532" w:rsidRPr="00D15A4D" w:rsidRDefault="00EA4532" w:rsidP="004B131E">
            <w:pPr>
              <w:pStyle w:val="Sectiontext"/>
              <w:rPr>
                <w:rFonts w:cs="Arial"/>
                <w:iCs/>
                <w:lang w:eastAsia="en-US"/>
              </w:rPr>
            </w:pPr>
          </w:p>
        </w:tc>
        <w:tc>
          <w:tcPr>
            <w:tcW w:w="567" w:type="dxa"/>
          </w:tcPr>
          <w:p w14:paraId="53CB6718" w14:textId="6E317696" w:rsidR="00EA4532" w:rsidRPr="00D15A4D" w:rsidRDefault="00EA4532" w:rsidP="004B131E">
            <w:pPr>
              <w:pStyle w:val="Sectiontext"/>
              <w:rPr>
                <w:rFonts w:cs="Arial"/>
                <w:iCs/>
                <w:lang w:eastAsia="en-US"/>
              </w:rPr>
            </w:pPr>
            <w:r>
              <w:rPr>
                <w:rFonts w:cs="Arial"/>
                <w:iCs/>
                <w:lang w:eastAsia="en-US"/>
              </w:rPr>
              <w:t>ii.</w:t>
            </w:r>
          </w:p>
        </w:tc>
        <w:tc>
          <w:tcPr>
            <w:tcW w:w="7237" w:type="dxa"/>
          </w:tcPr>
          <w:p w14:paraId="3D3ED6BE" w14:textId="177892B3" w:rsidR="00EA4532" w:rsidRPr="006C5028" w:rsidRDefault="00EA4532" w:rsidP="004B131E">
            <w:pPr>
              <w:pStyle w:val="Sectiontext"/>
            </w:pPr>
            <w:r>
              <w:t>The member’s resident family and recognised other persons will live with the member at the anticipated location for 6 months or more.</w:t>
            </w:r>
          </w:p>
        </w:tc>
      </w:tr>
      <w:tr w:rsidR="00C3498A" w:rsidRPr="00D15A4D" w14:paraId="74454506" w14:textId="77777777" w:rsidTr="00301306">
        <w:tc>
          <w:tcPr>
            <w:tcW w:w="992" w:type="dxa"/>
          </w:tcPr>
          <w:p w14:paraId="1BEB0D23" w14:textId="77777777" w:rsidR="00C3498A" w:rsidRPr="00D15A4D" w:rsidRDefault="00C3498A" w:rsidP="00301306">
            <w:pPr>
              <w:pStyle w:val="Sectiontext"/>
              <w:jc w:val="center"/>
              <w:rPr>
                <w:lang w:eastAsia="en-US"/>
              </w:rPr>
            </w:pPr>
          </w:p>
        </w:tc>
        <w:tc>
          <w:tcPr>
            <w:tcW w:w="563" w:type="dxa"/>
            <w:hideMark/>
          </w:tcPr>
          <w:p w14:paraId="2363BE99"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4493C6FA" w14:textId="0D4709DF" w:rsidR="00C3498A" w:rsidRPr="006C5028" w:rsidRDefault="00C3498A" w:rsidP="00732448">
            <w:pPr>
              <w:pStyle w:val="Sectiontext"/>
            </w:pPr>
            <w:r w:rsidRPr="006C5028">
              <w:t xml:space="preserve">The move happens before </w:t>
            </w:r>
            <w:r w:rsidR="00382F91">
              <w:t xml:space="preserve">the member’s next posting order </w:t>
            </w:r>
            <w:r w:rsidRPr="006C5028">
              <w:t>has been issued.</w:t>
            </w:r>
          </w:p>
        </w:tc>
      </w:tr>
      <w:tr w:rsidR="00426DC9" w:rsidRPr="00D15A4D" w14:paraId="059DD303" w14:textId="77777777" w:rsidTr="00301306">
        <w:tc>
          <w:tcPr>
            <w:tcW w:w="992" w:type="dxa"/>
          </w:tcPr>
          <w:p w14:paraId="6E91C198" w14:textId="77777777" w:rsidR="00426DC9" w:rsidRPr="00D15A4D" w:rsidRDefault="00426DC9" w:rsidP="00301306">
            <w:pPr>
              <w:pStyle w:val="Sectiontext"/>
              <w:jc w:val="center"/>
              <w:rPr>
                <w:lang w:eastAsia="en-US"/>
              </w:rPr>
            </w:pPr>
          </w:p>
        </w:tc>
        <w:tc>
          <w:tcPr>
            <w:tcW w:w="563" w:type="dxa"/>
          </w:tcPr>
          <w:p w14:paraId="68BCE0AC" w14:textId="732FC1DC" w:rsidR="00426DC9" w:rsidRDefault="00426DC9" w:rsidP="00301306">
            <w:pPr>
              <w:pStyle w:val="Sectiontext"/>
              <w:jc w:val="center"/>
              <w:rPr>
                <w:rFonts w:cs="Arial"/>
                <w:lang w:eastAsia="en-US"/>
              </w:rPr>
            </w:pPr>
            <w:r>
              <w:rPr>
                <w:rFonts w:cs="Arial"/>
                <w:lang w:eastAsia="en-US"/>
              </w:rPr>
              <w:t>c</w:t>
            </w:r>
            <w:r w:rsidR="003D4137">
              <w:rPr>
                <w:rFonts w:cs="Arial"/>
                <w:lang w:eastAsia="en-US"/>
              </w:rPr>
              <w:t>.</w:t>
            </w:r>
          </w:p>
        </w:tc>
        <w:tc>
          <w:tcPr>
            <w:tcW w:w="7804" w:type="dxa"/>
            <w:gridSpan w:val="2"/>
          </w:tcPr>
          <w:p w14:paraId="31041B73" w14:textId="5D7623B7" w:rsidR="00426DC9" w:rsidRPr="006C5028" w:rsidRDefault="00426DC9" w:rsidP="00426DC9">
            <w:pPr>
              <w:pStyle w:val="Sectiontext"/>
            </w:pPr>
            <w:r>
              <w:rPr>
                <w:rFonts w:cs="Arial"/>
                <w:lang w:eastAsia="en-US"/>
              </w:rPr>
              <w:t>T</w:t>
            </w:r>
            <w:r w:rsidRPr="006C5028">
              <w:rPr>
                <w:rFonts w:cs="Arial"/>
                <w:lang w:eastAsia="en-US"/>
              </w:rPr>
              <w:t xml:space="preserve">he CDF </w:t>
            </w:r>
            <w:r>
              <w:rPr>
                <w:rFonts w:cs="Arial"/>
                <w:lang w:eastAsia="en-US"/>
              </w:rPr>
              <w:t>is</w:t>
            </w:r>
            <w:r w:rsidRPr="006C5028">
              <w:rPr>
                <w:rFonts w:cs="Arial"/>
                <w:lang w:eastAsia="en-US"/>
              </w:rPr>
              <w:t xml:space="preserve"> satisfied that </w:t>
            </w:r>
            <w:r>
              <w:rPr>
                <w:rFonts w:cs="Arial"/>
                <w:lang w:eastAsia="en-US"/>
              </w:rPr>
              <w:t>the move occurred for one of the following reasons.</w:t>
            </w:r>
          </w:p>
        </w:tc>
      </w:tr>
      <w:tr w:rsidR="00426DC9" w:rsidRPr="00D15A4D" w14:paraId="0162C884" w14:textId="77777777" w:rsidTr="002F7330">
        <w:tc>
          <w:tcPr>
            <w:tcW w:w="992" w:type="dxa"/>
          </w:tcPr>
          <w:p w14:paraId="439AC9B2" w14:textId="77777777" w:rsidR="00426DC9" w:rsidRPr="00D15A4D" w:rsidRDefault="00426DC9" w:rsidP="00426DC9">
            <w:pPr>
              <w:pStyle w:val="Sectiontext"/>
              <w:jc w:val="center"/>
              <w:rPr>
                <w:lang w:eastAsia="en-US"/>
              </w:rPr>
            </w:pPr>
          </w:p>
        </w:tc>
        <w:tc>
          <w:tcPr>
            <w:tcW w:w="563" w:type="dxa"/>
          </w:tcPr>
          <w:p w14:paraId="24389B8A" w14:textId="77777777" w:rsidR="00426DC9" w:rsidRPr="00D15A4D" w:rsidRDefault="00426DC9" w:rsidP="00426DC9">
            <w:pPr>
              <w:pStyle w:val="Sectiontext"/>
              <w:rPr>
                <w:rFonts w:cs="Arial"/>
                <w:iCs/>
                <w:lang w:eastAsia="en-US"/>
              </w:rPr>
            </w:pPr>
          </w:p>
        </w:tc>
        <w:tc>
          <w:tcPr>
            <w:tcW w:w="567" w:type="dxa"/>
            <w:hideMark/>
          </w:tcPr>
          <w:p w14:paraId="2AB3C9DC" w14:textId="77777777" w:rsidR="00426DC9" w:rsidRPr="00D15A4D" w:rsidRDefault="00426DC9" w:rsidP="00426DC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E53D6C3" w14:textId="4DA42E3D" w:rsidR="00426DC9" w:rsidRPr="00D15A4D" w:rsidRDefault="00426DC9" w:rsidP="00426DC9">
            <w:pPr>
              <w:pStyle w:val="Sectiontext"/>
              <w:rPr>
                <w:rFonts w:cs="Arial"/>
                <w:iCs/>
                <w:lang w:eastAsia="en-US"/>
              </w:rPr>
            </w:pPr>
            <w:r w:rsidRPr="00CC7D8D">
              <w:t>The remo</w:t>
            </w:r>
            <w:r>
              <w:t>val is the result of a resident family member</w:t>
            </w:r>
            <w:r w:rsidRPr="00CC7D8D">
              <w:t>’s illness</w:t>
            </w:r>
            <w:r>
              <w:t xml:space="preserve"> and the removal has been</w:t>
            </w:r>
            <w:r w:rsidRPr="00CC7D8D">
              <w:t xml:space="preserve"> supported by a civilian medical practitioner and endorsed by the Defence Health Service.</w:t>
            </w:r>
          </w:p>
        </w:tc>
      </w:tr>
      <w:tr w:rsidR="00426DC9" w:rsidRPr="00D15A4D" w14:paraId="4FE5BA8F" w14:textId="77777777" w:rsidTr="002F7330">
        <w:tc>
          <w:tcPr>
            <w:tcW w:w="992" w:type="dxa"/>
          </w:tcPr>
          <w:p w14:paraId="45B322FB" w14:textId="77777777" w:rsidR="00426DC9" w:rsidRPr="00D15A4D" w:rsidRDefault="00426DC9" w:rsidP="00426DC9">
            <w:pPr>
              <w:pStyle w:val="Sectiontext"/>
              <w:jc w:val="center"/>
              <w:rPr>
                <w:lang w:eastAsia="en-US"/>
              </w:rPr>
            </w:pPr>
          </w:p>
        </w:tc>
        <w:tc>
          <w:tcPr>
            <w:tcW w:w="563" w:type="dxa"/>
          </w:tcPr>
          <w:p w14:paraId="0451C56A" w14:textId="77777777" w:rsidR="00426DC9" w:rsidRPr="00D15A4D" w:rsidRDefault="00426DC9" w:rsidP="00426DC9">
            <w:pPr>
              <w:pStyle w:val="Sectiontext"/>
              <w:rPr>
                <w:rFonts w:cs="Arial"/>
                <w:iCs/>
                <w:lang w:eastAsia="en-US"/>
              </w:rPr>
            </w:pPr>
          </w:p>
        </w:tc>
        <w:tc>
          <w:tcPr>
            <w:tcW w:w="567" w:type="dxa"/>
            <w:hideMark/>
          </w:tcPr>
          <w:p w14:paraId="500F245C" w14:textId="77777777" w:rsidR="00426DC9" w:rsidRPr="00D15A4D" w:rsidRDefault="00426DC9" w:rsidP="00426DC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6FF2C7BE" w14:textId="2E8EB6FF" w:rsidR="00426DC9" w:rsidRPr="00D15A4D" w:rsidRDefault="00426DC9" w:rsidP="00426DC9">
            <w:pPr>
              <w:pStyle w:val="Sectiontext"/>
              <w:rPr>
                <w:rFonts w:cs="Arial"/>
                <w:iCs/>
                <w:lang w:eastAsia="en-US"/>
              </w:rPr>
            </w:pPr>
            <w:r w:rsidRPr="002F7B15">
              <w:t xml:space="preserve">Suitable accommodation is not available in the member’s current </w:t>
            </w:r>
            <w:r>
              <w:t>housing benefit</w:t>
            </w:r>
            <w:r w:rsidRPr="002F7B15">
              <w:t xml:space="preserve"> location.</w:t>
            </w:r>
          </w:p>
        </w:tc>
      </w:tr>
      <w:tr w:rsidR="00426DC9" w:rsidRPr="00D15A4D" w14:paraId="4A7B91F3" w14:textId="77777777" w:rsidTr="002F7330">
        <w:tc>
          <w:tcPr>
            <w:tcW w:w="992" w:type="dxa"/>
          </w:tcPr>
          <w:p w14:paraId="4CA5991D" w14:textId="77777777" w:rsidR="00426DC9" w:rsidRPr="00D15A4D" w:rsidRDefault="00426DC9" w:rsidP="00426DC9">
            <w:pPr>
              <w:pStyle w:val="Sectiontext"/>
              <w:jc w:val="center"/>
              <w:rPr>
                <w:lang w:eastAsia="en-US"/>
              </w:rPr>
            </w:pPr>
          </w:p>
        </w:tc>
        <w:tc>
          <w:tcPr>
            <w:tcW w:w="563" w:type="dxa"/>
          </w:tcPr>
          <w:p w14:paraId="07EFD9A9" w14:textId="77777777" w:rsidR="00426DC9" w:rsidRPr="00D15A4D" w:rsidRDefault="00426DC9" w:rsidP="00426DC9">
            <w:pPr>
              <w:pStyle w:val="Sectiontext"/>
              <w:rPr>
                <w:rFonts w:cs="Arial"/>
                <w:iCs/>
                <w:lang w:eastAsia="en-US"/>
              </w:rPr>
            </w:pPr>
          </w:p>
        </w:tc>
        <w:tc>
          <w:tcPr>
            <w:tcW w:w="567" w:type="dxa"/>
            <w:hideMark/>
          </w:tcPr>
          <w:p w14:paraId="177DDFFE" w14:textId="4B22E4CA" w:rsidR="00426DC9" w:rsidRPr="00D15A4D" w:rsidRDefault="00426DC9" w:rsidP="00426DC9">
            <w:pPr>
              <w:pStyle w:val="Sectiontext"/>
              <w:rPr>
                <w:rFonts w:cs="Arial"/>
                <w:iCs/>
                <w:lang w:eastAsia="en-US"/>
              </w:rPr>
            </w:pPr>
            <w:r>
              <w:rPr>
                <w:rFonts w:cs="Arial"/>
                <w:iCs/>
                <w:lang w:eastAsia="en-US"/>
              </w:rPr>
              <w:t>ii</w:t>
            </w:r>
            <w:r w:rsidRPr="00D15A4D">
              <w:rPr>
                <w:rFonts w:cs="Arial"/>
                <w:iCs/>
                <w:lang w:eastAsia="en-US"/>
              </w:rPr>
              <w:t>i.</w:t>
            </w:r>
          </w:p>
        </w:tc>
        <w:tc>
          <w:tcPr>
            <w:tcW w:w="7237" w:type="dxa"/>
          </w:tcPr>
          <w:p w14:paraId="5306E492" w14:textId="340F3080" w:rsidR="00426DC9" w:rsidRPr="00D15A4D" w:rsidRDefault="00426DC9" w:rsidP="00426DC9">
            <w:pPr>
              <w:pStyle w:val="Sectiontext"/>
              <w:rPr>
                <w:rFonts w:cs="Arial"/>
                <w:iCs/>
                <w:lang w:eastAsia="en-US"/>
              </w:rPr>
            </w:pPr>
            <w:r w:rsidRPr="002F7B15">
              <w:t>Suitable secondary or higher education for the member’s child is not av</w:t>
            </w:r>
            <w:r>
              <w:t>ailable in their current housing benefit</w:t>
            </w:r>
            <w:r w:rsidRPr="002F7B15">
              <w:t xml:space="preserve"> location.</w:t>
            </w:r>
          </w:p>
        </w:tc>
      </w:tr>
      <w:tr w:rsidR="00426DC9" w:rsidRPr="00D15A4D" w14:paraId="66B46A9E" w14:textId="77777777" w:rsidTr="002F7330">
        <w:tc>
          <w:tcPr>
            <w:tcW w:w="992" w:type="dxa"/>
          </w:tcPr>
          <w:p w14:paraId="019AFA1D" w14:textId="77777777" w:rsidR="00426DC9" w:rsidRPr="00D15A4D" w:rsidRDefault="00426DC9" w:rsidP="00426DC9">
            <w:pPr>
              <w:pStyle w:val="Sectiontext"/>
              <w:jc w:val="center"/>
              <w:rPr>
                <w:lang w:eastAsia="en-US"/>
              </w:rPr>
            </w:pPr>
          </w:p>
        </w:tc>
        <w:tc>
          <w:tcPr>
            <w:tcW w:w="563" w:type="dxa"/>
          </w:tcPr>
          <w:p w14:paraId="3179CE0D" w14:textId="77777777" w:rsidR="00426DC9" w:rsidRPr="00D15A4D" w:rsidRDefault="00426DC9" w:rsidP="00426DC9">
            <w:pPr>
              <w:pStyle w:val="Sectiontext"/>
              <w:rPr>
                <w:rFonts w:cs="Arial"/>
                <w:iCs/>
                <w:lang w:eastAsia="en-US"/>
              </w:rPr>
            </w:pPr>
          </w:p>
        </w:tc>
        <w:tc>
          <w:tcPr>
            <w:tcW w:w="567" w:type="dxa"/>
            <w:hideMark/>
          </w:tcPr>
          <w:p w14:paraId="28E2A650" w14:textId="69738838" w:rsidR="00426DC9" w:rsidRPr="00D15A4D" w:rsidRDefault="00426DC9" w:rsidP="00426DC9">
            <w:pPr>
              <w:pStyle w:val="Sectiontext"/>
              <w:rPr>
                <w:rFonts w:cs="Arial"/>
                <w:iCs/>
                <w:lang w:eastAsia="en-US"/>
              </w:rPr>
            </w:pPr>
            <w:r w:rsidRPr="00D15A4D">
              <w:rPr>
                <w:rFonts w:cs="Arial"/>
                <w:iCs/>
                <w:lang w:eastAsia="en-US"/>
              </w:rPr>
              <w:t>i</w:t>
            </w:r>
            <w:r>
              <w:rPr>
                <w:rFonts w:cs="Arial"/>
                <w:iCs/>
                <w:lang w:eastAsia="en-US"/>
              </w:rPr>
              <w:t>v</w:t>
            </w:r>
            <w:r w:rsidRPr="00D15A4D">
              <w:rPr>
                <w:rFonts w:cs="Arial"/>
                <w:iCs/>
                <w:lang w:eastAsia="en-US"/>
              </w:rPr>
              <w:t>.</w:t>
            </w:r>
          </w:p>
        </w:tc>
        <w:tc>
          <w:tcPr>
            <w:tcW w:w="7237" w:type="dxa"/>
          </w:tcPr>
          <w:p w14:paraId="1A130506" w14:textId="45C46C80" w:rsidR="00426DC9" w:rsidRPr="00D15A4D" w:rsidRDefault="00426DC9" w:rsidP="00426DC9">
            <w:pPr>
              <w:pStyle w:val="Sectiontext"/>
              <w:rPr>
                <w:rFonts w:cs="Arial"/>
                <w:iCs/>
                <w:lang w:eastAsia="en-US"/>
              </w:rPr>
            </w:pPr>
            <w:r w:rsidRPr="002F7B15">
              <w:t>There are other exceptional reasons that require the member to move.</w:t>
            </w:r>
          </w:p>
        </w:tc>
      </w:tr>
      <w:tr w:rsidR="00AD1BB8" w:rsidRPr="00AD1BB8" w14:paraId="1D62B73B" w14:textId="77777777" w:rsidTr="00301306">
        <w:tc>
          <w:tcPr>
            <w:tcW w:w="992" w:type="dxa"/>
          </w:tcPr>
          <w:p w14:paraId="285F7D51" w14:textId="4EF216F1" w:rsidR="00426DC9" w:rsidRPr="00AD1BB8" w:rsidRDefault="00426DC9" w:rsidP="00426DC9">
            <w:pPr>
              <w:pStyle w:val="Sectiontext"/>
              <w:jc w:val="center"/>
              <w:rPr>
                <w:color w:val="ED7D31" w:themeColor="accent2"/>
                <w:lang w:eastAsia="en-US"/>
              </w:rPr>
            </w:pPr>
          </w:p>
        </w:tc>
        <w:tc>
          <w:tcPr>
            <w:tcW w:w="8367" w:type="dxa"/>
            <w:gridSpan w:val="3"/>
          </w:tcPr>
          <w:p w14:paraId="7257624A" w14:textId="0535A39A" w:rsidR="00426DC9" w:rsidRPr="00AD1BB8" w:rsidRDefault="00F43F6A" w:rsidP="00636655">
            <w:pPr>
              <w:pStyle w:val="notepara"/>
            </w:pPr>
            <w:r w:rsidRPr="00AD1BB8">
              <w:rPr>
                <w:b/>
              </w:rPr>
              <w:t xml:space="preserve">Note: </w:t>
            </w:r>
            <w:r w:rsidR="00883226">
              <w:rPr>
                <w:b/>
              </w:rPr>
              <w:tab/>
            </w:r>
            <w:r w:rsidR="00426DC9" w:rsidRPr="00AD1BB8">
              <w:t>The member must provide copies of relevant documents to the CDF when applying for reimbursement.</w:t>
            </w:r>
          </w:p>
        </w:tc>
      </w:tr>
      <w:tr w:rsidR="00426DC9" w:rsidRPr="00D15A4D" w14:paraId="7D4DFB8B" w14:textId="77777777" w:rsidTr="00301306">
        <w:tc>
          <w:tcPr>
            <w:tcW w:w="992" w:type="dxa"/>
          </w:tcPr>
          <w:p w14:paraId="6F1C2022" w14:textId="35B4A78D" w:rsidR="00426DC9" w:rsidRDefault="003D4137" w:rsidP="00426DC9">
            <w:pPr>
              <w:pStyle w:val="Sectiontext"/>
              <w:jc w:val="center"/>
              <w:rPr>
                <w:lang w:eastAsia="en-US"/>
              </w:rPr>
            </w:pPr>
            <w:r>
              <w:rPr>
                <w:lang w:eastAsia="en-US"/>
              </w:rPr>
              <w:t>2</w:t>
            </w:r>
            <w:r w:rsidR="00426DC9">
              <w:rPr>
                <w:lang w:eastAsia="en-US"/>
              </w:rPr>
              <w:t>.</w:t>
            </w:r>
          </w:p>
        </w:tc>
        <w:tc>
          <w:tcPr>
            <w:tcW w:w="8367" w:type="dxa"/>
            <w:gridSpan w:val="3"/>
          </w:tcPr>
          <w:p w14:paraId="2509A00E" w14:textId="56692D98" w:rsidR="00426DC9" w:rsidRPr="002F7B15" w:rsidRDefault="00733AC6" w:rsidP="00732448">
            <w:pPr>
              <w:pStyle w:val="Sectiontext"/>
              <w:rPr>
                <w:rFonts w:cs="Arial"/>
                <w:lang w:eastAsia="en-US"/>
              </w:rPr>
            </w:pPr>
            <w:r>
              <w:rPr>
                <w:rFonts w:cs="Arial"/>
                <w:lang w:eastAsia="en-US"/>
              </w:rPr>
              <w:t>For the purpose of subsection 1, the resident family must have been moved to one of the following locations</w:t>
            </w:r>
            <w:r w:rsidR="00426DC9" w:rsidRPr="002F7B15">
              <w:rPr>
                <w:rFonts w:cs="Arial"/>
                <w:lang w:eastAsia="en-US"/>
              </w:rPr>
              <w:t>.</w:t>
            </w:r>
          </w:p>
        </w:tc>
      </w:tr>
      <w:tr w:rsidR="00426DC9" w:rsidRPr="00D15A4D" w14:paraId="2B5575D8" w14:textId="77777777" w:rsidTr="00301306">
        <w:tc>
          <w:tcPr>
            <w:tcW w:w="992" w:type="dxa"/>
          </w:tcPr>
          <w:p w14:paraId="33B8081F" w14:textId="77777777" w:rsidR="00426DC9" w:rsidRPr="00D15A4D" w:rsidRDefault="00426DC9" w:rsidP="00426DC9">
            <w:pPr>
              <w:pStyle w:val="Sectiontext"/>
              <w:jc w:val="center"/>
              <w:rPr>
                <w:lang w:eastAsia="en-US"/>
              </w:rPr>
            </w:pPr>
          </w:p>
        </w:tc>
        <w:tc>
          <w:tcPr>
            <w:tcW w:w="563" w:type="dxa"/>
          </w:tcPr>
          <w:p w14:paraId="361C5438" w14:textId="77777777" w:rsidR="00426DC9" w:rsidRDefault="00426DC9" w:rsidP="00426DC9">
            <w:pPr>
              <w:pStyle w:val="Sectiontext"/>
              <w:jc w:val="center"/>
              <w:rPr>
                <w:rFonts w:cs="Arial"/>
                <w:lang w:eastAsia="en-US"/>
              </w:rPr>
            </w:pPr>
            <w:r>
              <w:rPr>
                <w:rFonts w:cs="Arial"/>
                <w:lang w:eastAsia="en-US"/>
              </w:rPr>
              <w:t>a.</w:t>
            </w:r>
          </w:p>
        </w:tc>
        <w:tc>
          <w:tcPr>
            <w:tcW w:w="7804" w:type="dxa"/>
            <w:gridSpan w:val="2"/>
          </w:tcPr>
          <w:p w14:paraId="77D7C2B4" w14:textId="2DCDC947" w:rsidR="00426DC9" w:rsidRPr="002F7B15" w:rsidRDefault="00EA4532" w:rsidP="00EA4532">
            <w:pPr>
              <w:pStyle w:val="Sectiontext"/>
            </w:pPr>
            <w:r>
              <w:t>The location that will be the member’s housing benefit location on their next posting.</w:t>
            </w:r>
          </w:p>
        </w:tc>
      </w:tr>
      <w:tr w:rsidR="00426DC9" w:rsidRPr="00D15A4D" w14:paraId="2BBF6311" w14:textId="77777777" w:rsidTr="00301306">
        <w:tc>
          <w:tcPr>
            <w:tcW w:w="992" w:type="dxa"/>
          </w:tcPr>
          <w:p w14:paraId="08969C17" w14:textId="77777777" w:rsidR="00426DC9" w:rsidRPr="00D15A4D" w:rsidRDefault="00426DC9" w:rsidP="00426DC9">
            <w:pPr>
              <w:pStyle w:val="Sectiontext"/>
              <w:jc w:val="center"/>
              <w:rPr>
                <w:lang w:eastAsia="en-US"/>
              </w:rPr>
            </w:pPr>
          </w:p>
        </w:tc>
        <w:tc>
          <w:tcPr>
            <w:tcW w:w="563" w:type="dxa"/>
          </w:tcPr>
          <w:p w14:paraId="14EECFD0" w14:textId="77777777" w:rsidR="00426DC9" w:rsidRDefault="00426DC9" w:rsidP="00426DC9">
            <w:pPr>
              <w:pStyle w:val="Sectiontext"/>
              <w:jc w:val="center"/>
              <w:rPr>
                <w:rFonts w:cs="Arial"/>
                <w:lang w:eastAsia="en-US"/>
              </w:rPr>
            </w:pPr>
            <w:r>
              <w:rPr>
                <w:rFonts w:cs="Arial"/>
                <w:lang w:eastAsia="en-US"/>
              </w:rPr>
              <w:t>b.</w:t>
            </w:r>
          </w:p>
        </w:tc>
        <w:tc>
          <w:tcPr>
            <w:tcW w:w="7804" w:type="dxa"/>
            <w:gridSpan w:val="2"/>
          </w:tcPr>
          <w:p w14:paraId="28A70D8B" w14:textId="41BD4AFB" w:rsidR="00426DC9" w:rsidRPr="000D6E72" w:rsidRDefault="00936476" w:rsidP="00EA4532">
            <w:pPr>
              <w:pStyle w:val="Sectiontext"/>
            </w:pPr>
            <w:r>
              <w:t>The</w:t>
            </w:r>
            <w:r w:rsidRPr="000D6E72">
              <w:t xml:space="preserve"> </w:t>
            </w:r>
            <w:r w:rsidR="00EA4532">
              <w:t xml:space="preserve">housing benefit </w:t>
            </w:r>
            <w:r w:rsidR="00F42A88">
              <w:t xml:space="preserve">location </w:t>
            </w:r>
            <w:r w:rsidR="00EA4532">
              <w:t>where</w:t>
            </w:r>
            <w:r w:rsidR="00030D90">
              <w:t xml:space="preserve"> </w:t>
            </w:r>
            <w:r w:rsidR="004B0028">
              <w:t xml:space="preserve">the member </w:t>
            </w:r>
            <w:r w:rsidR="00F42A88">
              <w:t>will be</w:t>
            </w:r>
            <w:r w:rsidR="004B0028">
              <w:t xml:space="preserve"> </w:t>
            </w:r>
            <w:r w:rsidR="0010424F">
              <w:t>serving for less than 12 </w:t>
            </w:r>
            <w:r w:rsidR="00426DC9" w:rsidRPr="000D6E72">
              <w:t xml:space="preserve">months in anticipation of a long-term posting </w:t>
            </w:r>
            <w:r w:rsidR="003A4CED">
              <w:t>to</w:t>
            </w:r>
            <w:r w:rsidR="003A4CED" w:rsidRPr="000D6E72">
              <w:t xml:space="preserve"> </w:t>
            </w:r>
            <w:r w:rsidR="00426DC9" w:rsidRPr="000D6E72">
              <w:t>that location.</w:t>
            </w:r>
          </w:p>
        </w:tc>
      </w:tr>
      <w:tr w:rsidR="00426DC9" w:rsidRPr="00D15A4D" w14:paraId="061B51E1" w14:textId="77777777" w:rsidTr="00301306">
        <w:tc>
          <w:tcPr>
            <w:tcW w:w="992" w:type="dxa"/>
          </w:tcPr>
          <w:p w14:paraId="68484749" w14:textId="77777777" w:rsidR="00426DC9" w:rsidRPr="00D15A4D" w:rsidRDefault="00426DC9" w:rsidP="00426DC9">
            <w:pPr>
              <w:pStyle w:val="Sectiontext"/>
              <w:jc w:val="center"/>
              <w:rPr>
                <w:lang w:eastAsia="en-US"/>
              </w:rPr>
            </w:pPr>
          </w:p>
        </w:tc>
        <w:tc>
          <w:tcPr>
            <w:tcW w:w="563" w:type="dxa"/>
          </w:tcPr>
          <w:p w14:paraId="37E399A1" w14:textId="77777777" w:rsidR="00426DC9" w:rsidRDefault="00426DC9" w:rsidP="00426DC9">
            <w:pPr>
              <w:pStyle w:val="Sectiontext"/>
              <w:jc w:val="center"/>
              <w:rPr>
                <w:rFonts w:cs="Arial"/>
                <w:lang w:eastAsia="en-US"/>
              </w:rPr>
            </w:pPr>
            <w:r>
              <w:rPr>
                <w:rFonts w:cs="Arial"/>
                <w:lang w:eastAsia="en-US"/>
              </w:rPr>
              <w:t>c.</w:t>
            </w:r>
          </w:p>
        </w:tc>
        <w:tc>
          <w:tcPr>
            <w:tcW w:w="7804" w:type="dxa"/>
            <w:gridSpan w:val="2"/>
          </w:tcPr>
          <w:p w14:paraId="318994B9" w14:textId="33C61877" w:rsidR="00426DC9" w:rsidRPr="000D6E72" w:rsidRDefault="00EA4532" w:rsidP="00426DC9">
            <w:pPr>
              <w:pStyle w:val="Sectiontext"/>
            </w:pPr>
            <w:r>
              <w:t>The housing benefit</w:t>
            </w:r>
            <w:r w:rsidR="00426DC9" w:rsidRPr="000D6E72">
              <w:t xml:space="preserve"> location where they will be serving less than 12 months and then to a second</w:t>
            </w:r>
            <w:r>
              <w:t xml:space="preserve"> housing benefit</w:t>
            </w:r>
            <w:r w:rsidR="00426DC9" w:rsidRPr="000D6E72">
              <w:t xml:space="preserve"> location in anticipation of a long-term posting at the second location.</w:t>
            </w:r>
          </w:p>
        </w:tc>
      </w:tr>
      <w:tr w:rsidR="00C3498A" w:rsidRPr="00D15A4D" w14:paraId="6B92959A" w14:textId="77777777" w:rsidTr="00301306">
        <w:tc>
          <w:tcPr>
            <w:tcW w:w="992" w:type="dxa"/>
          </w:tcPr>
          <w:p w14:paraId="2FA40CCE" w14:textId="0D38B024" w:rsidR="00C3498A" w:rsidRDefault="00EA4532" w:rsidP="00301306">
            <w:pPr>
              <w:pStyle w:val="Sectiontext"/>
              <w:jc w:val="center"/>
              <w:rPr>
                <w:lang w:eastAsia="en-US"/>
              </w:rPr>
            </w:pPr>
            <w:r>
              <w:rPr>
                <w:lang w:eastAsia="en-US"/>
              </w:rPr>
              <w:t>3</w:t>
            </w:r>
            <w:r w:rsidR="00C3498A">
              <w:rPr>
                <w:lang w:eastAsia="en-US"/>
              </w:rPr>
              <w:t>.</w:t>
            </w:r>
          </w:p>
        </w:tc>
        <w:tc>
          <w:tcPr>
            <w:tcW w:w="8367" w:type="dxa"/>
            <w:gridSpan w:val="3"/>
          </w:tcPr>
          <w:p w14:paraId="438BF714" w14:textId="1DA1F02A" w:rsidR="00C3498A" w:rsidRPr="002F7B15" w:rsidRDefault="00C3498A" w:rsidP="00EA4532">
            <w:pPr>
              <w:pStyle w:val="Sectiontext"/>
              <w:rPr>
                <w:rFonts w:cs="Arial"/>
                <w:lang w:eastAsia="en-US"/>
              </w:rPr>
            </w:pPr>
            <w:r w:rsidRPr="005A03EC">
              <w:rPr>
                <w:rFonts w:cs="Arial"/>
                <w:lang w:eastAsia="en-US"/>
              </w:rPr>
              <w:t>The</w:t>
            </w:r>
            <w:r w:rsidR="001548DA">
              <w:rPr>
                <w:rFonts w:cs="Arial"/>
                <w:lang w:eastAsia="en-US"/>
              </w:rPr>
              <w:t xml:space="preserve"> benefit under subsection </w:t>
            </w:r>
            <w:r w:rsidR="00EA4532">
              <w:rPr>
                <w:rFonts w:cs="Arial"/>
                <w:lang w:eastAsia="en-US"/>
              </w:rPr>
              <w:t>1</w:t>
            </w:r>
            <w:r w:rsidR="001548DA">
              <w:rPr>
                <w:rFonts w:cs="Arial"/>
                <w:lang w:eastAsia="en-US"/>
              </w:rPr>
              <w:t xml:space="preserve"> is payable from the day the member is issued the posting order. </w:t>
            </w:r>
          </w:p>
        </w:tc>
      </w:tr>
      <w:tr w:rsidR="00C3498A" w:rsidRPr="00D15A4D" w14:paraId="69AD70E9" w14:textId="77777777" w:rsidTr="00301306">
        <w:tc>
          <w:tcPr>
            <w:tcW w:w="992" w:type="dxa"/>
          </w:tcPr>
          <w:p w14:paraId="66969CC5" w14:textId="60FF2AD3" w:rsidR="00C3498A" w:rsidRDefault="00EA4532" w:rsidP="00301306">
            <w:pPr>
              <w:pStyle w:val="Sectiontext"/>
              <w:jc w:val="center"/>
              <w:rPr>
                <w:lang w:eastAsia="en-US"/>
              </w:rPr>
            </w:pPr>
            <w:r>
              <w:rPr>
                <w:lang w:eastAsia="en-US"/>
              </w:rPr>
              <w:t>4</w:t>
            </w:r>
            <w:r w:rsidR="00C3498A">
              <w:rPr>
                <w:lang w:eastAsia="en-US"/>
              </w:rPr>
              <w:t>.</w:t>
            </w:r>
          </w:p>
        </w:tc>
        <w:tc>
          <w:tcPr>
            <w:tcW w:w="8367" w:type="dxa"/>
            <w:gridSpan w:val="3"/>
          </w:tcPr>
          <w:p w14:paraId="5CFCB206" w14:textId="62962022" w:rsidR="00C3498A" w:rsidRDefault="00C3498A" w:rsidP="00301306">
            <w:pPr>
              <w:pStyle w:val="Sectiontext"/>
              <w:rPr>
                <w:rFonts w:cs="Arial"/>
                <w:lang w:eastAsia="en-US"/>
              </w:rPr>
            </w:pPr>
            <w:r w:rsidRPr="00057101">
              <w:rPr>
                <w:rFonts w:cs="Arial"/>
                <w:lang w:eastAsia="en-US"/>
              </w:rPr>
              <w:t xml:space="preserve">The member must repay any amount received under this section if </w:t>
            </w:r>
            <w:r w:rsidR="00F669EF">
              <w:rPr>
                <w:rFonts w:cs="Arial"/>
                <w:lang w:eastAsia="en-US"/>
              </w:rPr>
              <w:t xml:space="preserve">the posting did not proceed because of a reason other than a </w:t>
            </w:r>
            <w:r w:rsidRPr="00057101">
              <w:rPr>
                <w:rFonts w:cs="Arial"/>
                <w:lang w:eastAsia="en-US"/>
              </w:rPr>
              <w:t>Service reason.</w:t>
            </w:r>
          </w:p>
          <w:p w14:paraId="3B092A6D" w14:textId="211DE06B" w:rsidR="00201471" w:rsidRPr="0010424F" w:rsidRDefault="00014204" w:rsidP="00636655">
            <w:pPr>
              <w:pStyle w:val="notepara"/>
            </w:pPr>
            <w:r w:rsidRPr="0010424F">
              <w:rPr>
                <w:b/>
              </w:rPr>
              <w:t>Note:</w:t>
            </w:r>
            <w:r w:rsidRPr="0010424F">
              <w:t xml:space="preserve"> </w:t>
            </w:r>
            <w:r w:rsidR="0010424F">
              <w:tab/>
            </w:r>
            <w:r w:rsidRPr="0010424F">
              <w:t>T</w:t>
            </w:r>
            <w:r w:rsidR="00201471" w:rsidRPr="0010424F">
              <w:t>he</w:t>
            </w:r>
            <w:r w:rsidRPr="0010424F">
              <w:t xml:space="preserve"> </w:t>
            </w:r>
            <w:r w:rsidR="00201471" w:rsidRPr="0010424F">
              <w:t>member</w:t>
            </w:r>
            <w:r w:rsidRPr="0010424F">
              <w:t>’</w:t>
            </w:r>
            <w:r w:rsidR="00201471" w:rsidRPr="0010424F">
              <w:t xml:space="preserve">s eligibility for reimbursement is not affected </w:t>
            </w:r>
            <w:r w:rsidRPr="0010424F">
              <w:t>if</w:t>
            </w:r>
            <w:r w:rsidR="00201471" w:rsidRPr="0010424F">
              <w:t xml:space="preserve"> the anticipated long-term posting </w:t>
            </w:r>
            <w:r w:rsidRPr="0010424F">
              <w:t>does not occur due to</w:t>
            </w:r>
            <w:r w:rsidR="00201471" w:rsidRPr="0010424F">
              <w:t xml:space="preserve"> </w:t>
            </w:r>
            <w:r w:rsidR="00201471" w:rsidRPr="00883226">
              <w:t>Service reasons</w:t>
            </w:r>
            <w:r w:rsidR="00201471" w:rsidRPr="0010424F">
              <w:t>.</w:t>
            </w:r>
          </w:p>
        </w:tc>
      </w:tr>
      <w:tr w:rsidR="00C3498A" w:rsidRPr="00D15A4D" w14:paraId="0F69C15F" w14:textId="77777777" w:rsidTr="00301306">
        <w:tblPrEx>
          <w:tblLook w:val="0000" w:firstRow="0" w:lastRow="0" w:firstColumn="0" w:lastColumn="0" w:noHBand="0" w:noVBand="0"/>
        </w:tblPrEx>
        <w:tc>
          <w:tcPr>
            <w:tcW w:w="992" w:type="dxa"/>
          </w:tcPr>
          <w:p w14:paraId="3DD18844" w14:textId="3C960245" w:rsidR="00C3498A" w:rsidRPr="00991733" w:rsidRDefault="006F0F22" w:rsidP="00301306">
            <w:pPr>
              <w:pStyle w:val="Heading5"/>
            </w:pPr>
            <w:r>
              <w:t>66</w:t>
            </w:r>
          </w:p>
        </w:tc>
        <w:tc>
          <w:tcPr>
            <w:tcW w:w="8367" w:type="dxa"/>
            <w:gridSpan w:val="3"/>
          </w:tcPr>
          <w:p w14:paraId="2A656894" w14:textId="77777777" w:rsidR="00C3498A" w:rsidRPr="00991733" w:rsidRDefault="00C3498A" w:rsidP="00301306">
            <w:pPr>
              <w:pStyle w:val="Heading5"/>
            </w:pPr>
            <w:r>
              <w:t>Section 6.5.33</w:t>
            </w:r>
          </w:p>
        </w:tc>
      </w:tr>
      <w:tr w:rsidR="00C3498A" w:rsidRPr="00D15A4D" w14:paraId="3B8CDB1A" w14:textId="77777777" w:rsidTr="00301306">
        <w:tblPrEx>
          <w:tblLook w:val="0000" w:firstRow="0" w:lastRow="0" w:firstColumn="0" w:lastColumn="0" w:noHBand="0" w:noVBand="0"/>
        </w:tblPrEx>
        <w:tc>
          <w:tcPr>
            <w:tcW w:w="992" w:type="dxa"/>
          </w:tcPr>
          <w:p w14:paraId="672C178D" w14:textId="77777777" w:rsidR="00C3498A" w:rsidRPr="00D15A4D" w:rsidRDefault="00C3498A" w:rsidP="00301306">
            <w:pPr>
              <w:pStyle w:val="Sectiontext"/>
              <w:jc w:val="center"/>
            </w:pPr>
          </w:p>
        </w:tc>
        <w:tc>
          <w:tcPr>
            <w:tcW w:w="8367" w:type="dxa"/>
            <w:gridSpan w:val="3"/>
          </w:tcPr>
          <w:p w14:paraId="21906559" w14:textId="77777777" w:rsidR="00C3498A" w:rsidRPr="00D15A4D" w:rsidRDefault="00C3498A" w:rsidP="00301306">
            <w:pPr>
              <w:pStyle w:val="Sectiontext"/>
            </w:pPr>
            <w:r>
              <w:t>Repeal the section, substitute:</w:t>
            </w:r>
          </w:p>
        </w:tc>
      </w:tr>
    </w:tbl>
    <w:p w14:paraId="25BE5122" w14:textId="77777777" w:rsidR="00C3498A" w:rsidRDefault="00C3498A" w:rsidP="00C3498A">
      <w:pPr>
        <w:pStyle w:val="Heading5"/>
      </w:pPr>
      <w:r>
        <w:t>6.5.33    Posting changed or cancelled for Service reasons after removal</w:t>
      </w:r>
    </w:p>
    <w:tbl>
      <w:tblPr>
        <w:tblW w:w="9359" w:type="dxa"/>
        <w:tblInd w:w="113" w:type="dxa"/>
        <w:tblLayout w:type="fixed"/>
        <w:tblLook w:val="04A0" w:firstRow="1" w:lastRow="0" w:firstColumn="1" w:lastColumn="0" w:noHBand="0" w:noVBand="1"/>
      </w:tblPr>
      <w:tblGrid>
        <w:gridCol w:w="992"/>
        <w:gridCol w:w="563"/>
        <w:gridCol w:w="459"/>
        <w:gridCol w:w="7345"/>
      </w:tblGrid>
      <w:tr w:rsidR="00C3498A" w:rsidRPr="00D15A4D" w14:paraId="2F8CB2BB" w14:textId="77777777" w:rsidTr="00301306">
        <w:tc>
          <w:tcPr>
            <w:tcW w:w="992" w:type="dxa"/>
          </w:tcPr>
          <w:p w14:paraId="113B5348" w14:textId="77777777" w:rsidR="00C3498A" w:rsidRDefault="00C3498A" w:rsidP="00301306">
            <w:pPr>
              <w:pStyle w:val="Sectiontext"/>
              <w:jc w:val="center"/>
              <w:rPr>
                <w:lang w:eastAsia="en-US"/>
              </w:rPr>
            </w:pPr>
            <w:r>
              <w:rPr>
                <w:lang w:eastAsia="en-US"/>
              </w:rPr>
              <w:t>1.</w:t>
            </w:r>
          </w:p>
        </w:tc>
        <w:tc>
          <w:tcPr>
            <w:tcW w:w="8367" w:type="dxa"/>
            <w:gridSpan w:val="3"/>
          </w:tcPr>
          <w:p w14:paraId="2BF6A109" w14:textId="7BF0AB6F" w:rsidR="00C3498A" w:rsidRPr="002F7B15" w:rsidRDefault="00EA4532" w:rsidP="00EA4532">
            <w:pPr>
              <w:pStyle w:val="Sectiontext"/>
              <w:rPr>
                <w:rFonts w:cs="Arial"/>
                <w:lang w:eastAsia="en-US"/>
              </w:rPr>
            </w:pPr>
            <w:r>
              <w:rPr>
                <w:rFonts w:cs="Arial"/>
                <w:lang w:eastAsia="en-US"/>
              </w:rPr>
              <w:t>This section applies to a</w:t>
            </w:r>
            <w:r w:rsidR="00C3498A" w:rsidRPr="00EA2522">
              <w:rPr>
                <w:rFonts w:cs="Arial"/>
                <w:lang w:eastAsia="en-US"/>
              </w:rPr>
              <w:t xml:space="preserve"> member if all of the following occur.</w:t>
            </w:r>
          </w:p>
        </w:tc>
      </w:tr>
      <w:tr w:rsidR="00C3498A" w:rsidRPr="00D15A4D" w14:paraId="2688CB79" w14:textId="77777777" w:rsidTr="00301306">
        <w:tc>
          <w:tcPr>
            <w:tcW w:w="992" w:type="dxa"/>
          </w:tcPr>
          <w:p w14:paraId="43B18F51" w14:textId="77777777" w:rsidR="00C3498A" w:rsidRPr="00D15A4D" w:rsidRDefault="00C3498A" w:rsidP="00301306">
            <w:pPr>
              <w:pStyle w:val="Sectiontext"/>
              <w:jc w:val="center"/>
              <w:rPr>
                <w:lang w:eastAsia="en-US"/>
              </w:rPr>
            </w:pPr>
          </w:p>
        </w:tc>
        <w:tc>
          <w:tcPr>
            <w:tcW w:w="563" w:type="dxa"/>
          </w:tcPr>
          <w:p w14:paraId="0DD3F909" w14:textId="77777777" w:rsidR="00C3498A" w:rsidRDefault="00C3498A" w:rsidP="00301306">
            <w:pPr>
              <w:pStyle w:val="Sectiontext"/>
              <w:jc w:val="center"/>
              <w:rPr>
                <w:rFonts w:cs="Arial"/>
                <w:lang w:eastAsia="en-US"/>
              </w:rPr>
            </w:pPr>
            <w:r>
              <w:rPr>
                <w:rFonts w:cs="Arial"/>
                <w:lang w:eastAsia="en-US"/>
              </w:rPr>
              <w:t>a.</w:t>
            </w:r>
          </w:p>
        </w:tc>
        <w:tc>
          <w:tcPr>
            <w:tcW w:w="7804" w:type="dxa"/>
            <w:gridSpan w:val="2"/>
          </w:tcPr>
          <w:p w14:paraId="1805833F" w14:textId="0D9A460A" w:rsidR="00C3498A" w:rsidRPr="002F7B15" w:rsidRDefault="00C3498A" w:rsidP="00301306">
            <w:pPr>
              <w:pStyle w:val="Sectiontext"/>
            </w:pPr>
            <w:r w:rsidRPr="00EA2522">
              <w:t xml:space="preserve">A removal </w:t>
            </w:r>
            <w:r w:rsidR="0024721D">
              <w:t xml:space="preserve">to the member’s next posting location </w:t>
            </w:r>
            <w:r w:rsidRPr="00EA2522">
              <w:t>has taken place.</w:t>
            </w:r>
          </w:p>
        </w:tc>
      </w:tr>
      <w:tr w:rsidR="00C3498A" w:rsidRPr="00D15A4D" w14:paraId="7C8C90F4" w14:textId="77777777" w:rsidTr="00301306">
        <w:tc>
          <w:tcPr>
            <w:tcW w:w="992" w:type="dxa"/>
          </w:tcPr>
          <w:p w14:paraId="68F2B4A6" w14:textId="77777777" w:rsidR="00C3498A" w:rsidRPr="00D15A4D" w:rsidRDefault="00C3498A" w:rsidP="00301306">
            <w:pPr>
              <w:pStyle w:val="Sectiontext"/>
              <w:jc w:val="center"/>
              <w:rPr>
                <w:lang w:eastAsia="en-US"/>
              </w:rPr>
            </w:pPr>
          </w:p>
        </w:tc>
        <w:tc>
          <w:tcPr>
            <w:tcW w:w="563" w:type="dxa"/>
          </w:tcPr>
          <w:p w14:paraId="42094063"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77F7E802" w14:textId="77777777" w:rsidR="00C3498A" w:rsidRPr="002F7B15" w:rsidRDefault="00C3498A" w:rsidP="00301306">
            <w:pPr>
              <w:pStyle w:val="Sectiontext"/>
            </w:pPr>
            <w:r w:rsidRPr="00EA2522">
              <w:t>The posting is changed or cancelled for Service reasons.</w:t>
            </w:r>
          </w:p>
        </w:tc>
      </w:tr>
      <w:tr w:rsidR="00C3498A" w:rsidRPr="00D15A4D" w14:paraId="2F332D28" w14:textId="77777777" w:rsidTr="00301306">
        <w:tc>
          <w:tcPr>
            <w:tcW w:w="992" w:type="dxa"/>
          </w:tcPr>
          <w:p w14:paraId="37A1E723" w14:textId="77777777" w:rsidR="00C3498A" w:rsidRDefault="00C3498A" w:rsidP="00301306">
            <w:pPr>
              <w:pStyle w:val="Sectiontext"/>
              <w:jc w:val="center"/>
              <w:rPr>
                <w:lang w:eastAsia="en-US"/>
              </w:rPr>
            </w:pPr>
            <w:r>
              <w:rPr>
                <w:lang w:eastAsia="en-US"/>
              </w:rPr>
              <w:t>2.</w:t>
            </w:r>
          </w:p>
        </w:tc>
        <w:tc>
          <w:tcPr>
            <w:tcW w:w="8367" w:type="dxa"/>
            <w:gridSpan w:val="3"/>
          </w:tcPr>
          <w:p w14:paraId="592D055A" w14:textId="7330F4B7" w:rsidR="00C3498A" w:rsidRPr="002F7B15" w:rsidRDefault="00C3498A" w:rsidP="00EB2BFB">
            <w:pPr>
              <w:pStyle w:val="Sectiontext"/>
              <w:rPr>
                <w:rFonts w:cs="Arial"/>
                <w:lang w:eastAsia="en-US"/>
              </w:rPr>
            </w:pPr>
            <w:r w:rsidRPr="009B416A">
              <w:rPr>
                <w:rFonts w:cs="Arial"/>
                <w:lang w:eastAsia="en-US"/>
              </w:rPr>
              <w:t>A member posted for 6 months or more is eligible for the removal of all furniture and effects to</w:t>
            </w:r>
            <w:r>
              <w:rPr>
                <w:rFonts w:cs="Arial"/>
                <w:lang w:eastAsia="en-US"/>
              </w:rPr>
              <w:t xml:space="preserve"> one of the following</w:t>
            </w:r>
            <w:r w:rsidRPr="009B416A">
              <w:rPr>
                <w:rFonts w:cs="Arial"/>
                <w:lang w:eastAsia="en-US"/>
              </w:rPr>
              <w:t xml:space="preserve"> or the expenses of storing their furniture and effects.</w:t>
            </w:r>
          </w:p>
        </w:tc>
      </w:tr>
      <w:tr w:rsidR="00C3498A" w:rsidRPr="00D15A4D" w14:paraId="3CBECD38" w14:textId="77777777" w:rsidTr="00301306">
        <w:tc>
          <w:tcPr>
            <w:tcW w:w="992" w:type="dxa"/>
          </w:tcPr>
          <w:p w14:paraId="59581ABE" w14:textId="77777777" w:rsidR="00C3498A" w:rsidRPr="00D15A4D" w:rsidRDefault="00C3498A" w:rsidP="00301306">
            <w:pPr>
              <w:pStyle w:val="Sectiontext"/>
              <w:jc w:val="center"/>
              <w:rPr>
                <w:lang w:eastAsia="en-US"/>
              </w:rPr>
            </w:pPr>
          </w:p>
        </w:tc>
        <w:tc>
          <w:tcPr>
            <w:tcW w:w="563" w:type="dxa"/>
          </w:tcPr>
          <w:p w14:paraId="2406C23E" w14:textId="77777777" w:rsidR="00C3498A" w:rsidRDefault="00C3498A" w:rsidP="00301306">
            <w:pPr>
              <w:pStyle w:val="Sectiontext"/>
              <w:jc w:val="center"/>
              <w:rPr>
                <w:rFonts w:cs="Arial"/>
                <w:lang w:eastAsia="en-US"/>
              </w:rPr>
            </w:pPr>
            <w:r>
              <w:rPr>
                <w:rFonts w:cs="Arial"/>
                <w:lang w:eastAsia="en-US"/>
              </w:rPr>
              <w:t>a.</w:t>
            </w:r>
          </w:p>
        </w:tc>
        <w:tc>
          <w:tcPr>
            <w:tcW w:w="7804" w:type="dxa"/>
            <w:gridSpan w:val="2"/>
          </w:tcPr>
          <w:p w14:paraId="3256887C" w14:textId="77777777" w:rsidR="00C3498A" w:rsidRPr="002F7B15" w:rsidRDefault="00C3498A" w:rsidP="00301306">
            <w:pPr>
              <w:pStyle w:val="Sectiontext"/>
            </w:pPr>
            <w:r>
              <w:t>The housing benefit location.</w:t>
            </w:r>
          </w:p>
        </w:tc>
      </w:tr>
      <w:tr w:rsidR="00C3498A" w:rsidRPr="00D15A4D" w14:paraId="3F6A8C6C" w14:textId="77777777" w:rsidTr="00301306">
        <w:tc>
          <w:tcPr>
            <w:tcW w:w="992" w:type="dxa"/>
          </w:tcPr>
          <w:p w14:paraId="7ED3C4D1" w14:textId="77777777" w:rsidR="00C3498A" w:rsidRPr="00D15A4D" w:rsidRDefault="00C3498A" w:rsidP="00301306">
            <w:pPr>
              <w:pStyle w:val="Sectiontext"/>
              <w:jc w:val="center"/>
              <w:rPr>
                <w:lang w:eastAsia="en-US"/>
              </w:rPr>
            </w:pPr>
          </w:p>
        </w:tc>
        <w:tc>
          <w:tcPr>
            <w:tcW w:w="563" w:type="dxa"/>
          </w:tcPr>
          <w:p w14:paraId="1D328036"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356D5BE1" w14:textId="77777777" w:rsidR="00C3498A" w:rsidRPr="002F7B15" w:rsidRDefault="00C3498A" w:rsidP="00301306">
            <w:pPr>
              <w:pStyle w:val="Sectiontext"/>
            </w:pPr>
            <w:r>
              <w:t>The family benefit location.</w:t>
            </w:r>
          </w:p>
        </w:tc>
      </w:tr>
      <w:tr w:rsidR="00C3498A" w:rsidRPr="00D15A4D" w14:paraId="3381B7F3" w14:textId="77777777" w:rsidTr="00301306">
        <w:tc>
          <w:tcPr>
            <w:tcW w:w="992" w:type="dxa"/>
          </w:tcPr>
          <w:p w14:paraId="7599E239" w14:textId="77777777" w:rsidR="00C3498A" w:rsidRDefault="00C3498A" w:rsidP="00301306">
            <w:pPr>
              <w:pStyle w:val="Sectiontext"/>
              <w:jc w:val="center"/>
              <w:rPr>
                <w:lang w:eastAsia="en-US"/>
              </w:rPr>
            </w:pPr>
            <w:r>
              <w:rPr>
                <w:lang w:eastAsia="en-US"/>
              </w:rPr>
              <w:t>3.</w:t>
            </w:r>
          </w:p>
        </w:tc>
        <w:tc>
          <w:tcPr>
            <w:tcW w:w="8367" w:type="dxa"/>
            <w:gridSpan w:val="3"/>
          </w:tcPr>
          <w:p w14:paraId="2B88A07D" w14:textId="77777777" w:rsidR="00C3498A" w:rsidRPr="002F7B15" w:rsidRDefault="00C3498A" w:rsidP="00301306">
            <w:pPr>
              <w:pStyle w:val="Sectiontext"/>
              <w:rPr>
                <w:rFonts w:cs="Arial"/>
                <w:lang w:eastAsia="en-US"/>
              </w:rPr>
            </w:pPr>
            <w:r w:rsidRPr="002022A2">
              <w:rPr>
                <w:rFonts w:cs="Arial"/>
                <w:lang w:eastAsia="en-US"/>
              </w:rPr>
              <w:t>A member posted for less than 6 months is eligible for all the following.</w:t>
            </w:r>
          </w:p>
        </w:tc>
      </w:tr>
      <w:tr w:rsidR="00C3498A" w:rsidRPr="00D15A4D" w14:paraId="13C4513C" w14:textId="77777777" w:rsidTr="00301306">
        <w:tc>
          <w:tcPr>
            <w:tcW w:w="992" w:type="dxa"/>
          </w:tcPr>
          <w:p w14:paraId="127AA545" w14:textId="77777777" w:rsidR="00C3498A" w:rsidRPr="00D15A4D" w:rsidRDefault="00C3498A" w:rsidP="00301306">
            <w:pPr>
              <w:pStyle w:val="Sectiontext"/>
              <w:jc w:val="center"/>
              <w:rPr>
                <w:lang w:eastAsia="en-US"/>
              </w:rPr>
            </w:pPr>
          </w:p>
        </w:tc>
        <w:tc>
          <w:tcPr>
            <w:tcW w:w="563" w:type="dxa"/>
          </w:tcPr>
          <w:p w14:paraId="06230031" w14:textId="77777777" w:rsidR="00C3498A" w:rsidRDefault="00C3498A" w:rsidP="00301306">
            <w:pPr>
              <w:pStyle w:val="Sectiontext"/>
              <w:jc w:val="center"/>
              <w:rPr>
                <w:rFonts w:cs="Arial"/>
                <w:lang w:eastAsia="en-US"/>
              </w:rPr>
            </w:pPr>
            <w:r>
              <w:rPr>
                <w:rFonts w:cs="Arial"/>
                <w:lang w:eastAsia="en-US"/>
              </w:rPr>
              <w:t>a.</w:t>
            </w:r>
          </w:p>
        </w:tc>
        <w:tc>
          <w:tcPr>
            <w:tcW w:w="7804" w:type="dxa"/>
            <w:gridSpan w:val="2"/>
          </w:tcPr>
          <w:p w14:paraId="07CB0D27" w14:textId="0E32579F" w:rsidR="00C3498A" w:rsidRPr="002F7B15" w:rsidRDefault="00C3498A" w:rsidP="00EB2BFB">
            <w:pPr>
              <w:pStyle w:val="Sectiontext"/>
            </w:pPr>
            <w:r w:rsidRPr="002022A2">
              <w:t xml:space="preserve">The </w:t>
            </w:r>
            <w:r w:rsidR="00EB2BFB">
              <w:t>removal of</w:t>
            </w:r>
            <w:r w:rsidRPr="002022A2">
              <w:t xml:space="preserve"> their effects from </w:t>
            </w:r>
            <w:r>
              <w:t xml:space="preserve">the location to which they were removed to the member’s housing benefit location or family benefit location. </w:t>
            </w:r>
          </w:p>
        </w:tc>
      </w:tr>
      <w:tr w:rsidR="00C3498A" w:rsidRPr="00D15A4D" w14:paraId="73DEF244" w14:textId="77777777" w:rsidTr="00301306">
        <w:tc>
          <w:tcPr>
            <w:tcW w:w="992" w:type="dxa"/>
          </w:tcPr>
          <w:p w14:paraId="6D6D29E2" w14:textId="77777777" w:rsidR="00C3498A" w:rsidRPr="00D15A4D" w:rsidRDefault="00C3498A" w:rsidP="00301306">
            <w:pPr>
              <w:pStyle w:val="Sectiontext"/>
              <w:jc w:val="center"/>
              <w:rPr>
                <w:lang w:eastAsia="en-US"/>
              </w:rPr>
            </w:pPr>
          </w:p>
        </w:tc>
        <w:tc>
          <w:tcPr>
            <w:tcW w:w="563" w:type="dxa"/>
          </w:tcPr>
          <w:p w14:paraId="0FECC10F"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08B71CF7" w14:textId="77777777" w:rsidR="00C3498A" w:rsidRPr="002F7B15" w:rsidRDefault="00C3498A" w:rsidP="00301306">
            <w:pPr>
              <w:pStyle w:val="Sectiontext"/>
            </w:pPr>
            <w:r w:rsidRPr="00B63A48">
              <w:t>The expenses of storing the furniture until their next posting.</w:t>
            </w:r>
          </w:p>
        </w:tc>
      </w:tr>
      <w:tr w:rsidR="00C3498A" w:rsidRPr="00D15A4D" w14:paraId="12A5EC44" w14:textId="77777777" w:rsidTr="00301306">
        <w:tblPrEx>
          <w:tblLook w:val="0000" w:firstRow="0" w:lastRow="0" w:firstColumn="0" w:lastColumn="0" w:noHBand="0" w:noVBand="0"/>
        </w:tblPrEx>
        <w:tc>
          <w:tcPr>
            <w:tcW w:w="992" w:type="dxa"/>
          </w:tcPr>
          <w:p w14:paraId="4B00FFEE" w14:textId="48801F08" w:rsidR="00C3498A" w:rsidRPr="00991733" w:rsidRDefault="006F0F22" w:rsidP="00301306">
            <w:pPr>
              <w:pStyle w:val="Heading5"/>
            </w:pPr>
            <w:r>
              <w:t>67</w:t>
            </w:r>
          </w:p>
        </w:tc>
        <w:tc>
          <w:tcPr>
            <w:tcW w:w="8367" w:type="dxa"/>
            <w:gridSpan w:val="3"/>
          </w:tcPr>
          <w:p w14:paraId="00673697" w14:textId="77777777" w:rsidR="00C3498A" w:rsidRPr="00991733" w:rsidRDefault="00C3498A" w:rsidP="00301306">
            <w:pPr>
              <w:pStyle w:val="Heading5"/>
            </w:pPr>
            <w:r>
              <w:t>Section 6.5.34</w:t>
            </w:r>
          </w:p>
        </w:tc>
      </w:tr>
      <w:tr w:rsidR="00C3498A" w:rsidRPr="00D15A4D" w14:paraId="07CE2E0B" w14:textId="77777777" w:rsidTr="00301306">
        <w:tblPrEx>
          <w:tblLook w:val="0000" w:firstRow="0" w:lastRow="0" w:firstColumn="0" w:lastColumn="0" w:noHBand="0" w:noVBand="0"/>
        </w:tblPrEx>
        <w:tc>
          <w:tcPr>
            <w:tcW w:w="992" w:type="dxa"/>
          </w:tcPr>
          <w:p w14:paraId="0265A308" w14:textId="77777777" w:rsidR="00C3498A" w:rsidRPr="00D15A4D" w:rsidRDefault="00C3498A" w:rsidP="00301306">
            <w:pPr>
              <w:pStyle w:val="Sectiontext"/>
              <w:jc w:val="center"/>
            </w:pPr>
          </w:p>
        </w:tc>
        <w:tc>
          <w:tcPr>
            <w:tcW w:w="8367" w:type="dxa"/>
            <w:gridSpan w:val="3"/>
          </w:tcPr>
          <w:p w14:paraId="102C1FD7" w14:textId="77777777" w:rsidR="00C3498A" w:rsidRPr="00D15A4D" w:rsidRDefault="00C3498A" w:rsidP="00301306">
            <w:pPr>
              <w:pStyle w:val="Sectiontext"/>
            </w:pPr>
            <w:r>
              <w:t>Omit “posting location” wherever occurring, substitute “housing benefit location”.</w:t>
            </w:r>
          </w:p>
        </w:tc>
      </w:tr>
      <w:tr w:rsidR="00C4709F" w:rsidRPr="0010424F" w14:paraId="20B10845" w14:textId="77777777" w:rsidTr="00DE0EC8">
        <w:tblPrEx>
          <w:tblLook w:val="0000" w:firstRow="0" w:lastRow="0" w:firstColumn="0" w:lastColumn="0" w:noHBand="0" w:noVBand="0"/>
        </w:tblPrEx>
        <w:tc>
          <w:tcPr>
            <w:tcW w:w="992" w:type="dxa"/>
          </w:tcPr>
          <w:p w14:paraId="1B8F4860" w14:textId="06C9930F" w:rsidR="00C4709F" w:rsidRPr="0010424F" w:rsidRDefault="00C4709F" w:rsidP="00DE0EC8">
            <w:pPr>
              <w:pStyle w:val="Heading5"/>
            </w:pPr>
            <w:r w:rsidRPr="0010424F">
              <w:t>6</w:t>
            </w:r>
            <w:r w:rsidR="006F0F22">
              <w:t>8</w:t>
            </w:r>
          </w:p>
        </w:tc>
        <w:tc>
          <w:tcPr>
            <w:tcW w:w="8367" w:type="dxa"/>
            <w:gridSpan w:val="3"/>
          </w:tcPr>
          <w:p w14:paraId="62D857E6" w14:textId="7E6B59EB" w:rsidR="00C4709F" w:rsidRPr="0010424F" w:rsidRDefault="00C4709F" w:rsidP="00C4709F">
            <w:pPr>
              <w:pStyle w:val="Heading5"/>
            </w:pPr>
            <w:r w:rsidRPr="0010424F">
              <w:t>Paragraph 6.5.37</w:t>
            </w:r>
            <w:r w:rsidR="007513AA" w:rsidRPr="0010424F">
              <w:t>A</w:t>
            </w:r>
            <w:r w:rsidRPr="0010424F">
              <w:t>.1.a</w:t>
            </w:r>
          </w:p>
        </w:tc>
      </w:tr>
      <w:tr w:rsidR="00C4709F" w:rsidRPr="0010424F" w14:paraId="10744D01" w14:textId="77777777" w:rsidTr="00DE0EC8">
        <w:tblPrEx>
          <w:tblLook w:val="0000" w:firstRow="0" w:lastRow="0" w:firstColumn="0" w:lastColumn="0" w:noHBand="0" w:noVBand="0"/>
        </w:tblPrEx>
        <w:tc>
          <w:tcPr>
            <w:tcW w:w="992" w:type="dxa"/>
          </w:tcPr>
          <w:p w14:paraId="42970041" w14:textId="77777777" w:rsidR="00C4709F" w:rsidRPr="0010424F" w:rsidRDefault="00C4709F" w:rsidP="00DE0EC8">
            <w:pPr>
              <w:pStyle w:val="Sectiontext"/>
              <w:jc w:val="center"/>
            </w:pPr>
          </w:p>
        </w:tc>
        <w:tc>
          <w:tcPr>
            <w:tcW w:w="8367" w:type="dxa"/>
            <w:gridSpan w:val="3"/>
          </w:tcPr>
          <w:p w14:paraId="35F19881" w14:textId="6BBEDCED" w:rsidR="00C4709F" w:rsidRPr="0010424F" w:rsidRDefault="00C4709F" w:rsidP="00C4709F">
            <w:pPr>
              <w:pStyle w:val="Sectiontext"/>
            </w:pPr>
            <w:r w:rsidRPr="0010424F">
              <w:t xml:space="preserve">Repeal the paragraph, substitute: </w:t>
            </w:r>
          </w:p>
        </w:tc>
      </w:tr>
      <w:tr w:rsidR="00C4709F" w:rsidRPr="0010424F" w14:paraId="1AC15A25" w14:textId="77777777" w:rsidTr="00DE0EC8">
        <w:tc>
          <w:tcPr>
            <w:tcW w:w="992" w:type="dxa"/>
          </w:tcPr>
          <w:p w14:paraId="0B6D9F8B" w14:textId="77777777" w:rsidR="00C4709F" w:rsidRPr="0010424F" w:rsidRDefault="00C4709F" w:rsidP="00DE0EC8">
            <w:pPr>
              <w:pStyle w:val="Sectiontext"/>
              <w:jc w:val="center"/>
              <w:rPr>
                <w:lang w:eastAsia="en-US"/>
              </w:rPr>
            </w:pPr>
          </w:p>
        </w:tc>
        <w:tc>
          <w:tcPr>
            <w:tcW w:w="563" w:type="dxa"/>
            <w:hideMark/>
          </w:tcPr>
          <w:p w14:paraId="078E4A73" w14:textId="77777777" w:rsidR="00C4709F" w:rsidRPr="0010424F" w:rsidRDefault="00C4709F" w:rsidP="00DE0EC8">
            <w:pPr>
              <w:pStyle w:val="Sectiontext"/>
              <w:jc w:val="center"/>
              <w:rPr>
                <w:rFonts w:cs="Arial"/>
                <w:lang w:eastAsia="en-US"/>
              </w:rPr>
            </w:pPr>
            <w:r w:rsidRPr="0010424F">
              <w:rPr>
                <w:rFonts w:cs="Arial"/>
                <w:lang w:eastAsia="en-US"/>
              </w:rPr>
              <w:t>a.</w:t>
            </w:r>
          </w:p>
        </w:tc>
        <w:tc>
          <w:tcPr>
            <w:tcW w:w="7804" w:type="dxa"/>
            <w:gridSpan w:val="2"/>
          </w:tcPr>
          <w:p w14:paraId="78CAE508" w14:textId="77777777" w:rsidR="00C4709F" w:rsidRPr="0010424F" w:rsidRDefault="00C4709F" w:rsidP="00DE0EC8">
            <w:pPr>
              <w:pStyle w:val="Sectiontext"/>
              <w:rPr>
                <w:rFonts w:cs="Arial"/>
                <w:lang w:eastAsia="en-US"/>
              </w:rPr>
            </w:pPr>
            <w:r w:rsidRPr="0010424F">
              <w:t xml:space="preserve">They meet one of the following. </w:t>
            </w:r>
          </w:p>
        </w:tc>
      </w:tr>
      <w:tr w:rsidR="00C4709F" w:rsidRPr="0010424F" w14:paraId="3F131F1C" w14:textId="77777777" w:rsidTr="00DE0EC8">
        <w:tc>
          <w:tcPr>
            <w:tcW w:w="992" w:type="dxa"/>
          </w:tcPr>
          <w:p w14:paraId="06AC0933" w14:textId="77777777" w:rsidR="00C4709F" w:rsidRPr="0010424F" w:rsidRDefault="00C4709F" w:rsidP="00DE0EC8">
            <w:pPr>
              <w:pStyle w:val="Sectiontext"/>
              <w:jc w:val="center"/>
              <w:rPr>
                <w:lang w:eastAsia="en-US"/>
              </w:rPr>
            </w:pPr>
          </w:p>
        </w:tc>
        <w:tc>
          <w:tcPr>
            <w:tcW w:w="563" w:type="dxa"/>
          </w:tcPr>
          <w:p w14:paraId="10E98F25" w14:textId="77777777" w:rsidR="00C4709F" w:rsidRPr="0010424F" w:rsidRDefault="00C4709F" w:rsidP="00DE0EC8">
            <w:pPr>
              <w:pStyle w:val="Sectiontext"/>
              <w:rPr>
                <w:rFonts w:cs="Arial"/>
                <w:iCs/>
                <w:lang w:eastAsia="en-US"/>
              </w:rPr>
            </w:pPr>
          </w:p>
        </w:tc>
        <w:tc>
          <w:tcPr>
            <w:tcW w:w="459" w:type="dxa"/>
            <w:hideMark/>
          </w:tcPr>
          <w:p w14:paraId="6B2538F5" w14:textId="77777777" w:rsidR="00C4709F" w:rsidRPr="0010424F" w:rsidRDefault="00C4709F" w:rsidP="00DE0EC8">
            <w:pPr>
              <w:pStyle w:val="Sectiontext"/>
              <w:rPr>
                <w:rFonts w:cs="Arial"/>
                <w:iCs/>
                <w:lang w:eastAsia="en-US"/>
              </w:rPr>
            </w:pPr>
            <w:proofErr w:type="spellStart"/>
            <w:r w:rsidRPr="0010424F">
              <w:rPr>
                <w:rFonts w:cs="Arial"/>
                <w:iCs/>
                <w:lang w:eastAsia="en-US"/>
              </w:rPr>
              <w:t>i</w:t>
            </w:r>
            <w:proofErr w:type="spellEnd"/>
            <w:r w:rsidRPr="0010424F">
              <w:rPr>
                <w:rFonts w:cs="Arial"/>
                <w:iCs/>
                <w:lang w:eastAsia="en-US"/>
              </w:rPr>
              <w:t>.</w:t>
            </w:r>
          </w:p>
        </w:tc>
        <w:tc>
          <w:tcPr>
            <w:tcW w:w="7345" w:type="dxa"/>
          </w:tcPr>
          <w:p w14:paraId="0E0709E4" w14:textId="77777777" w:rsidR="00C4709F" w:rsidRPr="0010424F" w:rsidRDefault="00C4709F" w:rsidP="00DE0EC8">
            <w:pPr>
              <w:pStyle w:val="Sectiontext"/>
              <w:rPr>
                <w:rFonts w:cs="Arial"/>
                <w:iCs/>
                <w:lang w:eastAsia="en-US"/>
              </w:rPr>
            </w:pPr>
            <w:r w:rsidRPr="0010424F">
              <w:t>They have no resident family or recognised other persons.</w:t>
            </w:r>
          </w:p>
        </w:tc>
      </w:tr>
      <w:tr w:rsidR="00C4709F" w:rsidRPr="0010424F" w14:paraId="46A64974" w14:textId="77777777" w:rsidTr="00DE0EC8">
        <w:tc>
          <w:tcPr>
            <w:tcW w:w="992" w:type="dxa"/>
          </w:tcPr>
          <w:p w14:paraId="5B9D4040" w14:textId="77777777" w:rsidR="00C4709F" w:rsidRPr="0010424F" w:rsidRDefault="00C4709F" w:rsidP="00DE0EC8">
            <w:pPr>
              <w:pStyle w:val="Sectiontext"/>
              <w:jc w:val="center"/>
              <w:rPr>
                <w:lang w:eastAsia="en-US"/>
              </w:rPr>
            </w:pPr>
          </w:p>
        </w:tc>
        <w:tc>
          <w:tcPr>
            <w:tcW w:w="563" w:type="dxa"/>
          </w:tcPr>
          <w:p w14:paraId="3AB6B13D" w14:textId="77777777" w:rsidR="00C4709F" w:rsidRPr="0010424F" w:rsidRDefault="00C4709F" w:rsidP="00DE0EC8">
            <w:pPr>
              <w:pStyle w:val="Sectiontext"/>
              <w:rPr>
                <w:rFonts w:cs="Arial"/>
                <w:iCs/>
                <w:lang w:eastAsia="en-US"/>
              </w:rPr>
            </w:pPr>
          </w:p>
        </w:tc>
        <w:tc>
          <w:tcPr>
            <w:tcW w:w="459" w:type="dxa"/>
            <w:hideMark/>
          </w:tcPr>
          <w:p w14:paraId="0DBA50C6" w14:textId="77777777" w:rsidR="00C4709F" w:rsidRPr="0010424F" w:rsidRDefault="00C4709F" w:rsidP="00DE0EC8">
            <w:pPr>
              <w:pStyle w:val="Sectiontext"/>
              <w:rPr>
                <w:rFonts w:cs="Arial"/>
                <w:iCs/>
                <w:lang w:eastAsia="en-US"/>
              </w:rPr>
            </w:pPr>
            <w:r w:rsidRPr="0010424F">
              <w:rPr>
                <w:rFonts w:cs="Arial"/>
                <w:iCs/>
                <w:lang w:eastAsia="en-US"/>
              </w:rPr>
              <w:t>ii.</w:t>
            </w:r>
          </w:p>
        </w:tc>
        <w:tc>
          <w:tcPr>
            <w:tcW w:w="7345" w:type="dxa"/>
          </w:tcPr>
          <w:p w14:paraId="3FB966B7" w14:textId="77777777" w:rsidR="00C4709F" w:rsidRPr="0010424F" w:rsidRDefault="00C4709F" w:rsidP="00DE0EC8">
            <w:pPr>
              <w:pStyle w:val="Sectiontext"/>
              <w:rPr>
                <w:rFonts w:cs="Arial"/>
                <w:iCs/>
                <w:lang w:eastAsia="en-US"/>
              </w:rPr>
            </w:pPr>
            <w:r w:rsidRPr="0010424F">
              <w:t xml:space="preserve">They have unaccompanied resident family and no accompanied resident family. </w:t>
            </w:r>
          </w:p>
        </w:tc>
      </w:tr>
      <w:tr w:rsidR="00C3498A" w:rsidRPr="00D15A4D" w14:paraId="78EF4378" w14:textId="77777777" w:rsidTr="00301306">
        <w:tblPrEx>
          <w:tblLook w:val="0000" w:firstRow="0" w:lastRow="0" w:firstColumn="0" w:lastColumn="0" w:noHBand="0" w:noVBand="0"/>
        </w:tblPrEx>
        <w:tc>
          <w:tcPr>
            <w:tcW w:w="992" w:type="dxa"/>
          </w:tcPr>
          <w:p w14:paraId="0BC91BBF" w14:textId="58DF0979" w:rsidR="00C3498A" w:rsidRPr="00991733" w:rsidRDefault="009D0654" w:rsidP="00301306">
            <w:pPr>
              <w:pStyle w:val="Heading5"/>
            </w:pPr>
            <w:r>
              <w:lastRenderedPageBreak/>
              <w:t>6</w:t>
            </w:r>
            <w:r w:rsidR="006F0F22">
              <w:t>9</w:t>
            </w:r>
          </w:p>
        </w:tc>
        <w:tc>
          <w:tcPr>
            <w:tcW w:w="8367" w:type="dxa"/>
            <w:gridSpan w:val="3"/>
          </w:tcPr>
          <w:p w14:paraId="3D3A1974" w14:textId="77777777" w:rsidR="00C3498A" w:rsidRPr="00991733" w:rsidRDefault="00C3498A" w:rsidP="00301306">
            <w:pPr>
              <w:pStyle w:val="Heading5"/>
            </w:pPr>
            <w:r>
              <w:t>Paragraph 6.5.38.1.a</w:t>
            </w:r>
          </w:p>
        </w:tc>
      </w:tr>
      <w:tr w:rsidR="00C3498A" w:rsidRPr="00D15A4D" w14:paraId="5617EA4C" w14:textId="77777777" w:rsidTr="00301306">
        <w:tblPrEx>
          <w:tblLook w:val="0000" w:firstRow="0" w:lastRow="0" w:firstColumn="0" w:lastColumn="0" w:noHBand="0" w:noVBand="0"/>
        </w:tblPrEx>
        <w:tc>
          <w:tcPr>
            <w:tcW w:w="992" w:type="dxa"/>
          </w:tcPr>
          <w:p w14:paraId="0DFC5E30" w14:textId="77777777" w:rsidR="00C3498A" w:rsidRPr="00D15A4D" w:rsidRDefault="00C3498A" w:rsidP="00301306">
            <w:pPr>
              <w:pStyle w:val="Sectiontext"/>
              <w:jc w:val="center"/>
            </w:pPr>
          </w:p>
        </w:tc>
        <w:tc>
          <w:tcPr>
            <w:tcW w:w="8367" w:type="dxa"/>
            <w:gridSpan w:val="3"/>
          </w:tcPr>
          <w:p w14:paraId="25B61A33" w14:textId="77777777" w:rsidR="00C3498A" w:rsidRPr="00D15A4D" w:rsidRDefault="00C3498A" w:rsidP="00301306">
            <w:pPr>
              <w:pStyle w:val="Sectiontext"/>
            </w:pPr>
            <w:r>
              <w:t>Repeal the paragraph, substitute:</w:t>
            </w:r>
          </w:p>
        </w:tc>
      </w:tr>
      <w:tr w:rsidR="00C3498A" w:rsidRPr="00D15A4D" w14:paraId="7D71388C" w14:textId="77777777" w:rsidTr="00301306">
        <w:tc>
          <w:tcPr>
            <w:tcW w:w="992" w:type="dxa"/>
          </w:tcPr>
          <w:p w14:paraId="6E84424B" w14:textId="77777777" w:rsidR="00C3498A" w:rsidRPr="00D15A4D" w:rsidRDefault="00C3498A" w:rsidP="00301306">
            <w:pPr>
              <w:pStyle w:val="Sectiontext"/>
              <w:jc w:val="center"/>
              <w:rPr>
                <w:lang w:eastAsia="en-US"/>
              </w:rPr>
            </w:pPr>
          </w:p>
        </w:tc>
        <w:tc>
          <w:tcPr>
            <w:tcW w:w="563" w:type="dxa"/>
            <w:hideMark/>
          </w:tcPr>
          <w:p w14:paraId="62F02B88"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32C2FD03" w14:textId="77777777" w:rsidR="00C3498A" w:rsidRPr="00D15A4D" w:rsidRDefault="00C3498A" w:rsidP="00301306">
            <w:pPr>
              <w:pStyle w:val="Sectiontext"/>
              <w:rPr>
                <w:rFonts w:cs="Arial"/>
                <w:lang w:eastAsia="en-US"/>
              </w:rPr>
            </w:pPr>
            <w:r>
              <w:t xml:space="preserve">They meet one of the following. </w:t>
            </w:r>
          </w:p>
        </w:tc>
      </w:tr>
      <w:tr w:rsidR="00C3498A" w:rsidRPr="00D15A4D" w14:paraId="10178A2A" w14:textId="77777777" w:rsidTr="004D5F13">
        <w:tc>
          <w:tcPr>
            <w:tcW w:w="992" w:type="dxa"/>
          </w:tcPr>
          <w:p w14:paraId="7B93589A" w14:textId="77777777" w:rsidR="00C3498A" w:rsidRPr="00D15A4D" w:rsidRDefault="00C3498A" w:rsidP="00301306">
            <w:pPr>
              <w:pStyle w:val="Sectiontext"/>
              <w:jc w:val="center"/>
              <w:rPr>
                <w:lang w:eastAsia="en-US"/>
              </w:rPr>
            </w:pPr>
          </w:p>
        </w:tc>
        <w:tc>
          <w:tcPr>
            <w:tcW w:w="563" w:type="dxa"/>
          </w:tcPr>
          <w:p w14:paraId="5EBB14FD" w14:textId="77777777" w:rsidR="00C3498A" w:rsidRPr="00D15A4D" w:rsidRDefault="00C3498A" w:rsidP="00301306">
            <w:pPr>
              <w:pStyle w:val="Sectiontext"/>
              <w:rPr>
                <w:rFonts w:cs="Arial"/>
                <w:iCs/>
                <w:lang w:eastAsia="en-US"/>
              </w:rPr>
            </w:pPr>
          </w:p>
        </w:tc>
        <w:tc>
          <w:tcPr>
            <w:tcW w:w="459" w:type="dxa"/>
            <w:hideMark/>
          </w:tcPr>
          <w:p w14:paraId="4A21104A" w14:textId="77777777" w:rsidR="00C3498A" w:rsidRPr="00D15A4D" w:rsidRDefault="00C3498A" w:rsidP="003D4137">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345" w:type="dxa"/>
          </w:tcPr>
          <w:p w14:paraId="717AD3AD" w14:textId="77777777" w:rsidR="00C3498A" w:rsidRPr="00D15A4D" w:rsidRDefault="00C3498A" w:rsidP="00301306">
            <w:pPr>
              <w:pStyle w:val="Sectiontext"/>
              <w:rPr>
                <w:rFonts w:cs="Arial"/>
                <w:iCs/>
                <w:lang w:eastAsia="en-US"/>
              </w:rPr>
            </w:pPr>
            <w:r>
              <w:t>They have no resident family or recognised other persons.</w:t>
            </w:r>
          </w:p>
        </w:tc>
      </w:tr>
      <w:tr w:rsidR="00C3498A" w:rsidRPr="00D15A4D" w14:paraId="1032BCB1" w14:textId="77777777" w:rsidTr="004D5F13">
        <w:tc>
          <w:tcPr>
            <w:tcW w:w="992" w:type="dxa"/>
          </w:tcPr>
          <w:p w14:paraId="721C198A" w14:textId="77777777" w:rsidR="00C3498A" w:rsidRPr="00D15A4D" w:rsidRDefault="00C3498A" w:rsidP="00301306">
            <w:pPr>
              <w:pStyle w:val="Sectiontext"/>
              <w:jc w:val="center"/>
              <w:rPr>
                <w:lang w:eastAsia="en-US"/>
              </w:rPr>
            </w:pPr>
          </w:p>
        </w:tc>
        <w:tc>
          <w:tcPr>
            <w:tcW w:w="563" w:type="dxa"/>
          </w:tcPr>
          <w:p w14:paraId="3B0CAA62" w14:textId="77777777" w:rsidR="00C3498A" w:rsidRPr="00D15A4D" w:rsidRDefault="00C3498A" w:rsidP="00301306">
            <w:pPr>
              <w:pStyle w:val="Sectiontext"/>
              <w:rPr>
                <w:rFonts w:cs="Arial"/>
                <w:iCs/>
                <w:lang w:eastAsia="en-US"/>
              </w:rPr>
            </w:pPr>
          </w:p>
        </w:tc>
        <w:tc>
          <w:tcPr>
            <w:tcW w:w="459" w:type="dxa"/>
            <w:hideMark/>
          </w:tcPr>
          <w:p w14:paraId="6FF15720" w14:textId="77777777" w:rsidR="00C3498A" w:rsidRPr="00D15A4D" w:rsidRDefault="00C3498A" w:rsidP="003D4137">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345" w:type="dxa"/>
          </w:tcPr>
          <w:p w14:paraId="18A86B8D" w14:textId="77777777" w:rsidR="00C3498A" w:rsidRPr="00D15A4D" w:rsidRDefault="00C3498A" w:rsidP="00301306">
            <w:pPr>
              <w:pStyle w:val="Sectiontext"/>
              <w:rPr>
                <w:rFonts w:cs="Arial"/>
                <w:iCs/>
                <w:lang w:eastAsia="en-US"/>
              </w:rPr>
            </w:pPr>
            <w:r>
              <w:t xml:space="preserve">They have unaccompanied resident family and no accompanied resident family. </w:t>
            </w:r>
          </w:p>
        </w:tc>
      </w:tr>
      <w:tr w:rsidR="00C3498A" w:rsidRPr="00D15A4D" w14:paraId="4FDD2E6D" w14:textId="77777777" w:rsidTr="00301306">
        <w:tblPrEx>
          <w:tblLook w:val="0000" w:firstRow="0" w:lastRow="0" w:firstColumn="0" w:lastColumn="0" w:noHBand="0" w:noVBand="0"/>
        </w:tblPrEx>
        <w:tc>
          <w:tcPr>
            <w:tcW w:w="992" w:type="dxa"/>
          </w:tcPr>
          <w:p w14:paraId="057D9C2F" w14:textId="10E11035" w:rsidR="00C3498A" w:rsidRPr="00991733" w:rsidRDefault="006F0F22" w:rsidP="00301306">
            <w:pPr>
              <w:pStyle w:val="Heading5"/>
            </w:pPr>
            <w:r>
              <w:t>70</w:t>
            </w:r>
          </w:p>
        </w:tc>
        <w:tc>
          <w:tcPr>
            <w:tcW w:w="8367" w:type="dxa"/>
            <w:gridSpan w:val="3"/>
          </w:tcPr>
          <w:p w14:paraId="3EDD6E4C" w14:textId="77777777" w:rsidR="00C3498A" w:rsidRPr="00991733" w:rsidRDefault="00C3498A" w:rsidP="00301306">
            <w:pPr>
              <w:pStyle w:val="Heading5"/>
            </w:pPr>
            <w:r>
              <w:t>Subsection 6.5.38.2</w:t>
            </w:r>
          </w:p>
        </w:tc>
      </w:tr>
      <w:tr w:rsidR="00C3498A" w:rsidRPr="00D15A4D" w14:paraId="2481176A" w14:textId="77777777" w:rsidTr="00301306">
        <w:tblPrEx>
          <w:tblLook w:val="0000" w:firstRow="0" w:lastRow="0" w:firstColumn="0" w:lastColumn="0" w:noHBand="0" w:noVBand="0"/>
        </w:tblPrEx>
        <w:tc>
          <w:tcPr>
            <w:tcW w:w="992" w:type="dxa"/>
          </w:tcPr>
          <w:p w14:paraId="734AFD1C" w14:textId="77777777" w:rsidR="00C3498A" w:rsidRPr="00D15A4D" w:rsidRDefault="00C3498A" w:rsidP="00301306">
            <w:pPr>
              <w:pStyle w:val="Sectiontext"/>
              <w:jc w:val="center"/>
            </w:pPr>
          </w:p>
        </w:tc>
        <w:tc>
          <w:tcPr>
            <w:tcW w:w="8367" w:type="dxa"/>
            <w:gridSpan w:val="3"/>
          </w:tcPr>
          <w:p w14:paraId="1EDD227F" w14:textId="77777777" w:rsidR="00C3498A" w:rsidRPr="00D15A4D" w:rsidRDefault="00C3498A" w:rsidP="00301306">
            <w:pPr>
              <w:pStyle w:val="Sectiontext"/>
            </w:pPr>
            <w:r>
              <w:t>Omit “posting location”, substitute “housing benefit location”.</w:t>
            </w:r>
          </w:p>
        </w:tc>
      </w:tr>
      <w:tr w:rsidR="00C3498A" w:rsidRPr="00D15A4D" w14:paraId="6123D488" w14:textId="77777777" w:rsidTr="00301306">
        <w:tblPrEx>
          <w:tblLook w:val="0000" w:firstRow="0" w:lastRow="0" w:firstColumn="0" w:lastColumn="0" w:noHBand="0" w:noVBand="0"/>
        </w:tblPrEx>
        <w:tc>
          <w:tcPr>
            <w:tcW w:w="992" w:type="dxa"/>
          </w:tcPr>
          <w:p w14:paraId="076BF69B" w14:textId="3EB31CEC" w:rsidR="00C3498A" w:rsidRPr="00991733" w:rsidRDefault="001109CA" w:rsidP="00301306">
            <w:pPr>
              <w:pStyle w:val="Heading5"/>
            </w:pPr>
            <w:r>
              <w:t>7</w:t>
            </w:r>
            <w:r w:rsidR="006F0F22">
              <w:t>1</w:t>
            </w:r>
          </w:p>
        </w:tc>
        <w:tc>
          <w:tcPr>
            <w:tcW w:w="8367" w:type="dxa"/>
            <w:gridSpan w:val="3"/>
          </w:tcPr>
          <w:p w14:paraId="53E05B85" w14:textId="387B2F29" w:rsidR="00C3498A" w:rsidRPr="00991733" w:rsidRDefault="00C3498A" w:rsidP="00F67BE2">
            <w:pPr>
              <w:pStyle w:val="Heading5"/>
            </w:pPr>
            <w:r>
              <w:t>A</w:t>
            </w:r>
            <w:r w:rsidR="00F67BE2">
              <w:t>t the end of</w:t>
            </w:r>
            <w:r>
              <w:t xml:space="preserve"> section 6.5.45 </w:t>
            </w:r>
          </w:p>
        </w:tc>
      </w:tr>
      <w:tr w:rsidR="00C3498A" w:rsidRPr="00D15A4D" w14:paraId="7E80B848" w14:textId="77777777" w:rsidTr="00301306">
        <w:tblPrEx>
          <w:tblLook w:val="0000" w:firstRow="0" w:lastRow="0" w:firstColumn="0" w:lastColumn="0" w:noHBand="0" w:noVBand="0"/>
        </w:tblPrEx>
        <w:tc>
          <w:tcPr>
            <w:tcW w:w="992" w:type="dxa"/>
          </w:tcPr>
          <w:p w14:paraId="369D4FBB" w14:textId="77777777" w:rsidR="00C3498A" w:rsidRPr="00D15A4D" w:rsidRDefault="00C3498A" w:rsidP="00301306">
            <w:pPr>
              <w:pStyle w:val="Sectiontext"/>
              <w:jc w:val="center"/>
            </w:pPr>
          </w:p>
        </w:tc>
        <w:tc>
          <w:tcPr>
            <w:tcW w:w="8367" w:type="dxa"/>
            <w:gridSpan w:val="3"/>
          </w:tcPr>
          <w:p w14:paraId="4C08891B" w14:textId="108F0936" w:rsidR="00C3498A" w:rsidRPr="00D15A4D" w:rsidRDefault="009862A9" w:rsidP="00301306">
            <w:pPr>
              <w:pStyle w:val="Sectiontext"/>
            </w:pPr>
            <w:r>
              <w:t>Add:</w:t>
            </w:r>
          </w:p>
        </w:tc>
      </w:tr>
    </w:tbl>
    <w:p w14:paraId="2B2A9C71" w14:textId="77777777" w:rsidR="00C3498A" w:rsidRDefault="00C3498A" w:rsidP="00C3498A">
      <w:pPr>
        <w:pStyle w:val="Heading5"/>
      </w:pPr>
      <w:r>
        <w:t>6.5.45A    Member this Division applies to</w:t>
      </w:r>
    </w:p>
    <w:tbl>
      <w:tblPr>
        <w:tblW w:w="9359" w:type="dxa"/>
        <w:tblInd w:w="113" w:type="dxa"/>
        <w:tblLayout w:type="fixed"/>
        <w:tblLook w:val="0000" w:firstRow="0" w:lastRow="0" w:firstColumn="0" w:lastColumn="0" w:noHBand="0" w:noVBand="0"/>
      </w:tblPr>
      <w:tblGrid>
        <w:gridCol w:w="992"/>
        <w:gridCol w:w="563"/>
        <w:gridCol w:w="7804"/>
      </w:tblGrid>
      <w:tr w:rsidR="00C3498A" w:rsidRPr="00D15A4D" w14:paraId="1A218762" w14:textId="77777777" w:rsidTr="00301306">
        <w:tc>
          <w:tcPr>
            <w:tcW w:w="992" w:type="dxa"/>
          </w:tcPr>
          <w:p w14:paraId="1CC05F50" w14:textId="77777777" w:rsidR="00C3498A" w:rsidRPr="00D15A4D" w:rsidRDefault="00C3498A" w:rsidP="00301306">
            <w:pPr>
              <w:pStyle w:val="Sectiontext"/>
              <w:jc w:val="center"/>
            </w:pPr>
          </w:p>
        </w:tc>
        <w:tc>
          <w:tcPr>
            <w:tcW w:w="8367" w:type="dxa"/>
            <w:gridSpan w:val="2"/>
          </w:tcPr>
          <w:p w14:paraId="1B1545C0" w14:textId="77777777" w:rsidR="00C3498A" w:rsidRDefault="00C3498A" w:rsidP="00301306">
            <w:pPr>
              <w:pStyle w:val="Sectiontext"/>
            </w:pPr>
            <w:r>
              <w:t>This Division applies to a member who meets one of the following.</w:t>
            </w:r>
          </w:p>
        </w:tc>
      </w:tr>
      <w:tr w:rsidR="00C3498A" w:rsidRPr="00D15A4D" w14:paraId="4CB38608" w14:textId="77777777" w:rsidTr="00301306">
        <w:tblPrEx>
          <w:tblLook w:val="04A0" w:firstRow="1" w:lastRow="0" w:firstColumn="1" w:lastColumn="0" w:noHBand="0" w:noVBand="1"/>
        </w:tblPrEx>
        <w:tc>
          <w:tcPr>
            <w:tcW w:w="992" w:type="dxa"/>
          </w:tcPr>
          <w:p w14:paraId="135369A9" w14:textId="77777777" w:rsidR="00C3498A" w:rsidRPr="00D15A4D" w:rsidRDefault="00C3498A" w:rsidP="00301306">
            <w:pPr>
              <w:pStyle w:val="Sectiontext"/>
              <w:jc w:val="center"/>
              <w:rPr>
                <w:lang w:eastAsia="en-US"/>
              </w:rPr>
            </w:pPr>
          </w:p>
        </w:tc>
        <w:tc>
          <w:tcPr>
            <w:tcW w:w="563" w:type="dxa"/>
            <w:hideMark/>
          </w:tcPr>
          <w:p w14:paraId="02092E92"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354C5707" w14:textId="788BBBB3" w:rsidR="00C3498A" w:rsidRPr="00D15A4D" w:rsidRDefault="00C3498A" w:rsidP="00732448">
            <w:pPr>
              <w:pStyle w:val="Sectiontext"/>
              <w:rPr>
                <w:rFonts w:cs="Arial"/>
                <w:lang w:eastAsia="en-US"/>
              </w:rPr>
            </w:pPr>
            <w:r>
              <w:t>The</w:t>
            </w:r>
            <w:r w:rsidR="000269AB">
              <w:t>y are</w:t>
            </w:r>
            <w:r>
              <w:t xml:space="preserve"> ceasing continuous full-time service.</w:t>
            </w:r>
          </w:p>
        </w:tc>
      </w:tr>
      <w:tr w:rsidR="00C3498A" w:rsidRPr="00D15A4D" w14:paraId="14A7B4D6" w14:textId="77777777" w:rsidTr="00301306">
        <w:tblPrEx>
          <w:tblLook w:val="04A0" w:firstRow="1" w:lastRow="0" w:firstColumn="1" w:lastColumn="0" w:noHBand="0" w:noVBand="1"/>
        </w:tblPrEx>
        <w:tc>
          <w:tcPr>
            <w:tcW w:w="992" w:type="dxa"/>
          </w:tcPr>
          <w:p w14:paraId="1E29AD43" w14:textId="77777777" w:rsidR="00C3498A" w:rsidRPr="00D15A4D" w:rsidRDefault="00C3498A" w:rsidP="00301306">
            <w:pPr>
              <w:pStyle w:val="Sectiontext"/>
              <w:jc w:val="center"/>
              <w:rPr>
                <w:lang w:eastAsia="en-US"/>
              </w:rPr>
            </w:pPr>
          </w:p>
        </w:tc>
        <w:tc>
          <w:tcPr>
            <w:tcW w:w="563" w:type="dxa"/>
          </w:tcPr>
          <w:p w14:paraId="3FE89A56"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5975BB85" w14:textId="3B65F920" w:rsidR="00C3498A" w:rsidRDefault="00C3498A" w:rsidP="009862A9">
            <w:pPr>
              <w:pStyle w:val="Sectiontext"/>
            </w:pPr>
            <w:r>
              <w:t>The</w:t>
            </w:r>
            <w:r w:rsidR="000269AB">
              <w:t xml:space="preserve">y are </w:t>
            </w:r>
            <w:r w:rsidR="009862A9">
              <w:t>commencing a</w:t>
            </w:r>
            <w:r>
              <w:t xml:space="preserve"> </w:t>
            </w:r>
            <w:r w:rsidR="000269AB">
              <w:t xml:space="preserve">transition location (medical) </w:t>
            </w:r>
            <w:r>
              <w:t>agreement.</w:t>
            </w:r>
          </w:p>
        </w:tc>
      </w:tr>
      <w:tr w:rsidR="003F61C9" w:rsidRPr="00D15A4D" w14:paraId="7028F885" w14:textId="77777777" w:rsidTr="00301306">
        <w:tblPrEx>
          <w:tblLook w:val="04A0" w:firstRow="1" w:lastRow="0" w:firstColumn="1" w:lastColumn="0" w:noHBand="0" w:noVBand="1"/>
        </w:tblPrEx>
        <w:tc>
          <w:tcPr>
            <w:tcW w:w="992" w:type="dxa"/>
          </w:tcPr>
          <w:p w14:paraId="0ED9362C" w14:textId="77777777" w:rsidR="003F61C9" w:rsidRPr="00D15A4D" w:rsidRDefault="003F61C9" w:rsidP="00301306">
            <w:pPr>
              <w:pStyle w:val="Sectiontext"/>
              <w:jc w:val="center"/>
              <w:rPr>
                <w:lang w:eastAsia="en-US"/>
              </w:rPr>
            </w:pPr>
          </w:p>
        </w:tc>
        <w:tc>
          <w:tcPr>
            <w:tcW w:w="563" w:type="dxa"/>
          </w:tcPr>
          <w:p w14:paraId="3DFFE976" w14:textId="4FC96088" w:rsidR="003F61C9" w:rsidRDefault="000269AB" w:rsidP="00301306">
            <w:pPr>
              <w:pStyle w:val="Sectiontext"/>
              <w:jc w:val="center"/>
              <w:rPr>
                <w:rFonts w:cs="Arial"/>
                <w:lang w:eastAsia="en-US"/>
              </w:rPr>
            </w:pPr>
            <w:r>
              <w:rPr>
                <w:rFonts w:cs="Arial"/>
                <w:lang w:eastAsia="en-US"/>
              </w:rPr>
              <w:t>c.</w:t>
            </w:r>
          </w:p>
        </w:tc>
        <w:tc>
          <w:tcPr>
            <w:tcW w:w="7804" w:type="dxa"/>
          </w:tcPr>
          <w:p w14:paraId="1DAC258B" w14:textId="3D676271" w:rsidR="003F61C9" w:rsidRDefault="000269AB" w:rsidP="009862A9">
            <w:pPr>
              <w:pStyle w:val="Sectiontext"/>
            </w:pPr>
            <w:r>
              <w:t xml:space="preserve">They are </w:t>
            </w:r>
            <w:r w:rsidR="009862A9">
              <w:t>commencing a</w:t>
            </w:r>
            <w:r>
              <w:t xml:space="preserve"> transition location (general) agreement.</w:t>
            </w:r>
          </w:p>
        </w:tc>
      </w:tr>
      <w:tr w:rsidR="00C3498A" w:rsidRPr="00D15A4D" w14:paraId="395D2840" w14:textId="77777777" w:rsidTr="00301306">
        <w:tc>
          <w:tcPr>
            <w:tcW w:w="992" w:type="dxa"/>
          </w:tcPr>
          <w:p w14:paraId="7056F561" w14:textId="5FFC4C1C" w:rsidR="00C3498A" w:rsidRPr="00991733" w:rsidRDefault="009D0654" w:rsidP="00301306">
            <w:pPr>
              <w:pStyle w:val="Heading5"/>
            </w:pPr>
            <w:r>
              <w:t>7</w:t>
            </w:r>
            <w:r w:rsidR="006F0F22">
              <w:t>2</w:t>
            </w:r>
          </w:p>
        </w:tc>
        <w:tc>
          <w:tcPr>
            <w:tcW w:w="8367" w:type="dxa"/>
            <w:gridSpan w:val="2"/>
          </w:tcPr>
          <w:p w14:paraId="531074C9" w14:textId="77777777" w:rsidR="00C3498A" w:rsidRPr="00991733" w:rsidRDefault="00C3498A" w:rsidP="00301306">
            <w:pPr>
              <w:pStyle w:val="Heading5"/>
            </w:pPr>
            <w:r>
              <w:t xml:space="preserve">Section 6.5.46 </w:t>
            </w:r>
          </w:p>
        </w:tc>
      </w:tr>
      <w:tr w:rsidR="00C3498A" w:rsidRPr="00D15A4D" w14:paraId="422E4AB8" w14:textId="77777777" w:rsidTr="00301306">
        <w:tc>
          <w:tcPr>
            <w:tcW w:w="992" w:type="dxa"/>
          </w:tcPr>
          <w:p w14:paraId="45DDE1F0" w14:textId="77777777" w:rsidR="00C3498A" w:rsidRPr="00D15A4D" w:rsidRDefault="00C3498A" w:rsidP="00301306">
            <w:pPr>
              <w:pStyle w:val="Sectiontext"/>
              <w:jc w:val="center"/>
            </w:pPr>
          </w:p>
        </w:tc>
        <w:tc>
          <w:tcPr>
            <w:tcW w:w="8367" w:type="dxa"/>
            <w:gridSpan w:val="2"/>
          </w:tcPr>
          <w:p w14:paraId="6C3180FD" w14:textId="77777777" w:rsidR="00C3498A" w:rsidRPr="00D15A4D" w:rsidRDefault="00C3498A" w:rsidP="00301306">
            <w:pPr>
              <w:pStyle w:val="Sectiontext"/>
            </w:pPr>
            <w:r>
              <w:t>Omit “posting location” wherever occurring, substitute “housing benefit location”.</w:t>
            </w:r>
          </w:p>
        </w:tc>
      </w:tr>
      <w:tr w:rsidR="00C3498A" w:rsidRPr="00D15A4D" w14:paraId="7708B1A3" w14:textId="77777777" w:rsidTr="00301306">
        <w:tc>
          <w:tcPr>
            <w:tcW w:w="992" w:type="dxa"/>
          </w:tcPr>
          <w:p w14:paraId="7355CE00" w14:textId="6C045C9B" w:rsidR="00C3498A" w:rsidRPr="00991733" w:rsidRDefault="006F0F22" w:rsidP="00301306">
            <w:pPr>
              <w:pStyle w:val="Heading5"/>
            </w:pPr>
            <w:r>
              <w:t>73</w:t>
            </w:r>
          </w:p>
        </w:tc>
        <w:tc>
          <w:tcPr>
            <w:tcW w:w="8367" w:type="dxa"/>
            <w:gridSpan w:val="2"/>
          </w:tcPr>
          <w:p w14:paraId="3DCCDB5F" w14:textId="77777777" w:rsidR="00C3498A" w:rsidRPr="00991733" w:rsidRDefault="00C3498A" w:rsidP="00301306">
            <w:pPr>
              <w:pStyle w:val="Heading5"/>
            </w:pPr>
            <w:r>
              <w:t>Subsection 6.5.46.4 (table item 1)</w:t>
            </w:r>
          </w:p>
        </w:tc>
      </w:tr>
      <w:tr w:rsidR="00C3498A" w:rsidRPr="00D15A4D" w14:paraId="089DE75B" w14:textId="77777777" w:rsidTr="00301306">
        <w:tc>
          <w:tcPr>
            <w:tcW w:w="992" w:type="dxa"/>
          </w:tcPr>
          <w:p w14:paraId="2393AA29" w14:textId="77777777" w:rsidR="00C3498A" w:rsidRPr="00D15A4D" w:rsidRDefault="00C3498A" w:rsidP="00301306">
            <w:pPr>
              <w:pStyle w:val="Sectiontext"/>
              <w:jc w:val="center"/>
            </w:pPr>
          </w:p>
        </w:tc>
        <w:tc>
          <w:tcPr>
            <w:tcW w:w="8367" w:type="dxa"/>
            <w:gridSpan w:val="2"/>
          </w:tcPr>
          <w:p w14:paraId="72F3A8C1" w14:textId="77777777" w:rsidR="00C3498A" w:rsidRPr="00D15A4D" w:rsidRDefault="00C3498A" w:rsidP="00301306">
            <w:pPr>
              <w:pStyle w:val="Sectiontext"/>
            </w:pPr>
            <w:r>
              <w:t>Omit “table item 2 does not”, substitute “</w:t>
            </w:r>
            <w:r w:rsidRPr="00EA2EE9">
              <w:t>table items 1A or 2 do not</w:t>
            </w:r>
            <w:r>
              <w:t>”:</w:t>
            </w:r>
          </w:p>
        </w:tc>
      </w:tr>
      <w:tr w:rsidR="00C3498A" w:rsidRPr="00D15A4D" w14:paraId="34DFE9E3" w14:textId="77777777" w:rsidTr="00301306">
        <w:tc>
          <w:tcPr>
            <w:tcW w:w="992" w:type="dxa"/>
          </w:tcPr>
          <w:p w14:paraId="2CC14F9F" w14:textId="53B8CD35" w:rsidR="00C3498A" w:rsidRPr="00991733" w:rsidRDefault="006F0F22" w:rsidP="00301306">
            <w:pPr>
              <w:pStyle w:val="Heading5"/>
            </w:pPr>
            <w:r>
              <w:t>74</w:t>
            </w:r>
          </w:p>
        </w:tc>
        <w:tc>
          <w:tcPr>
            <w:tcW w:w="8367" w:type="dxa"/>
            <w:gridSpan w:val="2"/>
          </w:tcPr>
          <w:p w14:paraId="0F185E22" w14:textId="77777777" w:rsidR="00C3498A" w:rsidRPr="00991733" w:rsidRDefault="00C3498A" w:rsidP="00301306">
            <w:pPr>
              <w:pStyle w:val="Heading5"/>
            </w:pPr>
            <w:r>
              <w:t>Subsection 6.5.46.4 (table item 1)</w:t>
            </w:r>
          </w:p>
        </w:tc>
      </w:tr>
      <w:tr w:rsidR="00C3498A" w:rsidRPr="00D15A4D" w14:paraId="379D5F40" w14:textId="77777777" w:rsidTr="00301306">
        <w:tc>
          <w:tcPr>
            <w:tcW w:w="992" w:type="dxa"/>
          </w:tcPr>
          <w:p w14:paraId="0D1C7166" w14:textId="77777777" w:rsidR="00C3498A" w:rsidRPr="00D15A4D" w:rsidRDefault="00C3498A" w:rsidP="00301306">
            <w:pPr>
              <w:pStyle w:val="Sectiontext"/>
              <w:jc w:val="center"/>
            </w:pPr>
          </w:p>
        </w:tc>
        <w:tc>
          <w:tcPr>
            <w:tcW w:w="8367" w:type="dxa"/>
            <w:gridSpan w:val="2"/>
          </w:tcPr>
          <w:p w14:paraId="173717EB" w14:textId="77777777" w:rsidR="00C3498A" w:rsidRPr="00D15A4D" w:rsidRDefault="00C3498A" w:rsidP="00301306">
            <w:pPr>
              <w:pStyle w:val="Sectiontext"/>
            </w:pPr>
            <w:r>
              <w:t>After table item 1, add:</w:t>
            </w:r>
          </w:p>
        </w:tc>
      </w:tr>
    </w:tbl>
    <w:p w14:paraId="2B5BDBAA" w14:textId="77777777" w:rsidR="00C3498A" w:rsidRDefault="00C3498A" w:rsidP="00C3498A"/>
    <w:tbl>
      <w:tblPr>
        <w:tblW w:w="8363" w:type="dxa"/>
        <w:tblInd w:w="985" w:type="dxa"/>
        <w:tblLayout w:type="fixed"/>
        <w:tblCellMar>
          <w:left w:w="56" w:type="dxa"/>
          <w:right w:w="56" w:type="dxa"/>
        </w:tblCellMar>
        <w:tblLook w:val="0000" w:firstRow="0" w:lastRow="0" w:firstColumn="0" w:lastColumn="0" w:noHBand="0" w:noVBand="0"/>
      </w:tblPr>
      <w:tblGrid>
        <w:gridCol w:w="699"/>
        <w:gridCol w:w="2561"/>
        <w:gridCol w:w="2410"/>
        <w:gridCol w:w="2693"/>
      </w:tblGrid>
      <w:tr w:rsidR="00C3498A" w:rsidRPr="00652094" w14:paraId="73F8EEBA" w14:textId="77777777" w:rsidTr="00301306">
        <w:trPr>
          <w:cantSplit/>
          <w:trHeight w:val="135"/>
        </w:trPr>
        <w:tc>
          <w:tcPr>
            <w:tcW w:w="699" w:type="dxa"/>
            <w:tcBorders>
              <w:top w:val="single" w:sz="6" w:space="0" w:color="auto"/>
              <w:left w:val="single" w:sz="6" w:space="0" w:color="auto"/>
              <w:bottom w:val="single" w:sz="6" w:space="0" w:color="auto"/>
              <w:right w:val="single" w:sz="6" w:space="0" w:color="auto"/>
            </w:tcBorders>
          </w:tcPr>
          <w:p w14:paraId="7E06D22F" w14:textId="77777777" w:rsidR="00C3498A" w:rsidRPr="00652094" w:rsidRDefault="00C3498A" w:rsidP="00301306">
            <w:pPr>
              <w:pStyle w:val="TableTextArial-left"/>
              <w:spacing w:after="120"/>
              <w:jc w:val="center"/>
            </w:pPr>
            <w:r w:rsidRPr="00652094">
              <w:t>1</w:t>
            </w:r>
            <w:r>
              <w:t>A</w:t>
            </w:r>
            <w:r w:rsidRPr="00652094">
              <w:t>.</w:t>
            </w:r>
          </w:p>
        </w:tc>
        <w:tc>
          <w:tcPr>
            <w:tcW w:w="2561" w:type="dxa"/>
            <w:tcBorders>
              <w:top w:val="single" w:sz="6" w:space="0" w:color="auto"/>
              <w:left w:val="single" w:sz="6" w:space="0" w:color="auto"/>
              <w:bottom w:val="single" w:sz="6" w:space="0" w:color="auto"/>
              <w:right w:val="single" w:sz="6" w:space="0" w:color="auto"/>
            </w:tcBorders>
          </w:tcPr>
          <w:p w14:paraId="66BA5593" w14:textId="4AB032CC" w:rsidR="00C3498A" w:rsidRDefault="00C3498A" w:rsidP="00301306">
            <w:pPr>
              <w:pStyle w:val="TableTextArial-left"/>
              <w:spacing w:before="0" w:after="120"/>
            </w:pPr>
            <w:r w:rsidRPr="00652094">
              <w:t xml:space="preserve">The member </w:t>
            </w:r>
            <w:r w:rsidR="004B521A">
              <w:t>commences one of the following</w:t>
            </w:r>
            <w:r w:rsidRPr="00652094">
              <w:t xml:space="preserve"> and table item 2 does not apply.</w:t>
            </w:r>
          </w:p>
          <w:p w14:paraId="1571D606" w14:textId="77777777" w:rsidR="00C3498A" w:rsidRDefault="00C3498A" w:rsidP="004A5858">
            <w:pPr>
              <w:pStyle w:val="TableTextArial-left"/>
              <w:numPr>
                <w:ilvl w:val="0"/>
                <w:numId w:val="42"/>
              </w:numPr>
              <w:spacing w:before="0" w:after="120"/>
              <w:ind w:left="373"/>
            </w:pPr>
            <w:r>
              <w:t>Transition location (medical) agreement.</w:t>
            </w:r>
          </w:p>
          <w:p w14:paraId="4B2C740E" w14:textId="77777777" w:rsidR="00C3498A" w:rsidRPr="00652094" w:rsidRDefault="00C3498A" w:rsidP="004A5858">
            <w:pPr>
              <w:pStyle w:val="TableTextArial-left"/>
              <w:numPr>
                <w:ilvl w:val="0"/>
                <w:numId w:val="42"/>
              </w:numPr>
              <w:spacing w:before="0" w:after="120"/>
              <w:ind w:left="373"/>
            </w:pPr>
            <w:r>
              <w:t>Transition location (general) agreement.</w:t>
            </w:r>
          </w:p>
        </w:tc>
        <w:tc>
          <w:tcPr>
            <w:tcW w:w="2410" w:type="dxa"/>
            <w:tcBorders>
              <w:top w:val="single" w:sz="6" w:space="0" w:color="auto"/>
              <w:left w:val="single" w:sz="6" w:space="0" w:color="auto"/>
              <w:bottom w:val="single" w:sz="6" w:space="0" w:color="auto"/>
              <w:right w:val="single" w:sz="6" w:space="0" w:color="auto"/>
            </w:tcBorders>
          </w:tcPr>
          <w:p w14:paraId="036D08B1" w14:textId="77777777" w:rsidR="00C3498A" w:rsidRPr="00652094" w:rsidRDefault="00C3498A" w:rsidP="00301306">
            <w:pPr>
              <w:pStyle w:val="TableTextArial-left"/>
              <w:spacing w:after="120"/>
            </w:pPr>
            <w:r w:rsidRPr="00652094">
              <w:t xml:space="preserve">Any time during the </w:t>
            </w:r>
            <w:r>
              <w:t>transition period in the agreement</w:t>
            </w:r>
            <w:r w:rsidRPr="00652094">
              <w:t>.</w:t>
            </w:r>
          </w:p>
        </w:tc>
        <w:tc>
          <w:tcPr>
            <w:tcW w:w="2693" w:type="dxa"/>
            <w:tcBorders>
              <w:top w:val="single" w:sz="6" w:space="0" w:color="auto"/>
              <w:left w:val="single" w:sz="6" w:space="0" w:color="auto"/>
              <w:bottom w:val="single" w:sz="6" w:space="0" w:color="auto"/>
              <w:right w:val="single" w:sz="6" w:space="0" w:color="auto"/>
            </w:tcBorders>
          </w:tcPr>
          <w:p w14:paraId="08F32C58" w14:textId="77777777" w:rsidR="00C3498A" w:rsidRPr="00652094" w:rsidRDefault="00C3498A" w:rsidP="00301306">
            <w:pPr>
              <w:pStyle w:val="TableTextArial-left"/>
              <w:spacing w:after="120"/>
            </w:pPr>
          </w:p>
        </w:tc>
      </w:tr>
    </w:tbl>
    <w:p w14:paraId="2FEB4FB4" w14:textId="77777777" w:rsidR="00C3498A" w:rsidRDefault="00C3498A" w:rsidP="00C3498A"/>
    <w:tbl>
      <w:tblPr>
        <w:tblW w:w="9359" w:type="dxa"/>
        <w:tblInd w:w="113" w:type="dxa"/>
        <w:tblLayout w:type="fixed"/>
        <w:tblLook w:val="0000" w:firstRow="0" w:lastRow="0" w:firstColumn="0" w:lastColumn="0" w:noHBand="0" w:noVBand="0"/>
      </w:tblPr>
      <w:tblGrid>
        <w:gridCol w:w="992"/>
        <w:gridCol w:w="8367"/>
      </w:tblGrid>
      <w:tr w:rsidR="00C3498A" w:rsidRPr="00D15A4D" w14:paraId="6C620BF9" w14:textId="77777777" w:rsidTr="00301306">
        <w:tc>
          <w:tcPr>
            <w:tcW w:w="992" w:type="dxa"/>
          </w:tcPr>
          <w:p w14:paraId="715D8939" w14:textId="7AD36316" w:rsidR="00C3498A" w:rsidRPr="00991733" w:rsidRDefault="006F0F22" w:rsidP="00301306">
            <w:pPr>
              <w:pStyle w:val="Heading5"/>
            </w:pPr>
            <w:r>
              <w:lastRenderedPageBreak/>
              <w:t>75</w:t>
            </w:r>
          </w:p>
        </w:tc>
        <w:tc>
          <w:tcPr>
            <w:tcW w:w="8367" w:type="dxa"/>
          </w:tcPr>
          <w:p w14:paraId="2C6651EF" w14:textId="77777777" w:rsidR="00C3498A" w:rsidRPr="00991733" w:rsidRDefault="00C3498A" w:rsidP="00301306">
            <w:pPr>
              <w:pStyle w:val="Heading5"/>
            </w:pPr>
            <w:r>
              <w:t>Subsection 6.5.46.4 (table item 2)</w:t>
            </w:r>
          </w:p>
        </w:tc>
      </w:tr>
      <w:tr w:rsidR="00C3498A" w:rsidRPr="00D15A4D" w14:paraId="0D376209" w14:textId="77777777" w:rsidTr="00301306">
        <w:tc>
          <w:tcPr>
            <w:tcW w:w="992" w:type="dxa"/>
          </w:tcPr>
          <w:p w14:paraId="08723A9C" w14:textId="77777777" w:rsidR="00C3498A" w:rsidRPr="00D15A4D" w:rsidRDefault="00C3498A" w:rsidP="00301306">
            <w:pPr>
              <w:pStyle w:val="Sectiontext"/>
              <w:jc w:val="center"/>
            </w:pPr>
          </w:p>
        </w:tc>
        <w:tc>
          <w:tcPr>
            <w:tcW w:w="8367" w:type="dxa"/>
          </w:tcPr>
          <w:p w14:paraId="213F1C8F" w14:textId="77777777" w:rsidR="00C3498A" w:rsidRPr="00D15A4D" w:rsidRDefault="00C3498A" w:rsidP="00301306">
            <w:pPr>
              <w:pStyle w:val="Sectiontext"/>
            </w:pPr>
            <w:r>
              <w:t>Omit “dependant’s”, substitute “resident family member or recognised other persons’”.</w:t>
            </w:r>
          </w:p>
        </w:tc>
      </w:tr>
      <w:tr w:rsidR="00C3498A" w:rsidRPr="00D15A4D" w14:paraId="44900E7D" w14:textId="77777777" w:rsidTr="00301306">
        <w:tc>
          <w:tcPr>
            <w:tcW w:w="992" w:type="dxa"/>
          </w:tcPr>
          <w:p w14:paraId="20B89CB5" w14:textId="382FEAF8" w:rsidR="00C3498A" w:rsidRPr="00991733" w:rsidRDefault="006F0F22" w:rsidP="00301306">
            <w:pPr>
              <w:pStyle w:val="Heading5"/>
            </w:pPr>
            <w:r>
              <w:t>76</w:t>
            </w:r>
          </w:p>
        </w:tc>
        <w:tc>
          <w:tcPr>
            <w:tcW w:w="8367" w:type="dxa"/>
          </w:tcPr>
          <w:p w14:paraId="65609063" w14:textId="77777777" w:rsidR="00C3498A" w:rsidRPr="00991733" w:rsidRDefault="00C3498A" w:rsidP="00301306">
            <w:pPr>
              <w:pStyle w:val="Heading5"/>
            </w:pPr>
            <w:r>
              <w:t>Section 6.5.47</w:t>
            </w:r>
          </w:p>
        </w:tc>
      </w:tr>
      <w:tr w:rsidR="00C3498A" w:rsidRPr="00D15A4D" w14:paraId="320D925E" w14:textId="77777777" w:rsidTr="00301306">
        <w:tc>
          <w:tcPr>
            <w:tcW w:w="992" w:type="dxa"/>
          </w:tcPr>
          <w:p w14:paraId="6588BA28" w14:textId="77777777" w:rsidR="00C3498A" w:rsidRPr="00D15A4D" w:rsidRDefault="00C3498A" w:rsidP="00301306">
            <w:pPr>
              <w:pStyle w:val="Sectiontext"/>
              <w:jc w:val="center"/>
            </w:pPr>
          </w:p>
        </w:tc>
        <w:tc>
          <w:tcPr>
            <w:tcW w:w="8367" w:type="dxa"/>
          </w:tcPr>
          <w:p w14:paraId="495A8E30" w14:textId="77777777" w:rsidR="00C3498A" w:rsidRPr="00D15A4D" w:rsidRDefault="00C3498A" w:rsidP="00301306">
            <w:pPr>
              <w:pStyle w:val="Sectiontext"/>
            </w:pPr>
            <w:r>
              <w:t>Repeal the section, substitute:</w:t>
            </w:r>
          </w:p>
        </w:tc>
      </w:tr>
    </w:tbl>
    <w:p w14:paraId="4DB4EC33" w14:textId="77777777" w:rsidR="00C3498A" w:rsidRDefault="00C3498A" w:rsidP="00C3498A">
      <w:pPr>
        <w:pStyle w:val="Heading5"/>
      </w:pPr>
      <w:r>
        <w:t>6.5.47</w:t>
      </w:r>
      <w:r w:rsidRPr="00991733">
        <w:t>    </w:t>
      </w:r>
      <w:r w:rsidRPr="007D554F">
        <w:t>Removal if service continues after intended date of ceasing</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46B1203C" w14:textId="77777777" w:rsidTr="00301306">
        <w:tc>
          <w:tcPr>
            <w:tcW w:w="992" w:type="dxa"/>
          </w:tcPr>
          <w:p w14:paraId="30D64861"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27A381A3" w14:textId="3F3CE6CE" w:rsidR="00C3498A" w:rsidRPr="00D15A4D" w:rsidRDefault="00C3498A" w:rsidP="00732448">
            <w:pPr>
              <w:pStyle w:val="Sectiontext"/>
              <w:rPr>
                <w:rFonts w:cs="Arial"/>
                <w:lang w:eastAsia="en-US"/>
              </w:rPr>
            </w:pPr>
            <w:r>
              <w:rPr>
                <w:rFonts w:cs="Arial"/>
                <w:lang w:eastAsia="en-US"/>
              </w:rPr>
              <w:t>This section applies to a member who</w:t>
            </w:r>
            <w:r w:rsidRPr="007D554F">
              <w:rPr>
                <w:rFonts w:cs="Arial"/>
                <w:lang w:eastAsia="en-US"/>
              </w:rPr>
              <w:t xml:space="preserve"> had a removal in advance of ceasing continuous full-time service </w:t>
            </w:r>
            <w:r w:rsidR="000F1E22">
              <w:rPr>
                <w:rFonts w:cs="Arial"/>
                <w:lang w:eastAsia="en-US"/>
              </w:rPr>
              <w:t>and</w:t>
            </w:r>
            <w:r w:rsidR="000F1E22" w:rsidRPr="007D554F">
              <w:rPr>
                <w:rFonts w:cs="Arial"/>
                <w:lang w:eastAsia="en-US"/>
              </w:rPr>
              <w:t xml:space="preserve"> </w:t>
            </w:r>
            <w:r w:rsidRPr="007D554F">
              <w:rPr>
                <w:rFonts w:cs="Arial"/>
                <w:lang w:eastAsia="en-US"/>
              </w:rPr>
              <w:t>continue</w:t>
            </w:r>
            <w:r w:rsidR="000F1E22">
              <w:rPr>
                <w:rFonts w:cs="Arial"/>
                <w:lang w:eastAsia="en-US"/>
              </w:rPr>
              <w:t>s</w:t>
            </w:r>
            <w:r w:rsidRPr="007D554F">
              <w:rPr>
                <w:rFonts w:cs="Arial"/>
                <w:lang w:eastAsia="en-US"/>
              </w:rPr>
              <w:t xml:space="preserve"> to serve beyond the date notified in their discharge authority.</w:t>
            </w:r>
          </w:p>
        </w:tc>
      </w:tr>
      <w:tr w:rsidR="00C3498A" w:rsidRPr="00D15A4D" w14:paraId="5323E588" w14:textId="77777777" w:rsidTr="00301306">
        <w:tc>
          <w:tcPr>
            <w:tcW w:w="992" w:type="dxa"/>
          </w:tcPr>
          <w:p w14:paraId="142E655B" w14:textId="77777777" w:rsidR="00C3498A" w:rsidRDefault="00C3498A" w:rsidP="00301306">
            <w:pPr>
              <w:pStyle w:val="Sectiontext"/>
              <w:jc w:val="center"/>
              <w:rPr>
                <w:lang w:eastAsia="en-US"/>
              </w:rPr>
            </w:pPr>
            <w:r>
              <w:rPr>
                <w:lang w:eastAsia="en-US"/>
              </w:rPr>
              <w:t>2.</w:t>
            </w:r>
          </w:p>
        </w:tc>
        <w:tc>
          <w:tcPr>
            <w:tcW w:w="8367" w:type="dxa"/>
            <w:gridSpan w:val="2"/>
          </w:tcPr>
          <w:p w14:paraId="52F31971" w14:textId="4BAEE850" w:rsidR="00C3498A" w:rsidRDefault="00196BDC" w:rsidP="00F36C48">
            <w:pPr>
              <w:pStyle w:val="Sectiontext"/>
              <w:rPr>
                <w:rFonts w:cs="Arial"/>
                <w:lang w:eastAsia="en-US"/>
              </w:rPr>
            </w:pPr>
            <w:r>
              <w:rPr>
                <w:rFonts w:cs="Arial"/>
                <w:lang w:eastAsia="en-US"/>
              </w:rPr>
              <w:t>If the member’s</w:t>
            </w:r>
            <w:r w:rsidR="00C3498A" w:rsidRPr="00AF28D0">
              <w:rPr>
                <w:rFonts w:cs="Arial"/>
                <w:lang w:eastAsia="en-US"/>
              </w:rPr>
              <w:t xml:space="preserve"> next posting</w:t>
            </w:r>
            <w:r>
              <w:rPr>
                <w:rFonts w:cs="Arial"/>
                <w:lang w:eastAsia="en-US"/>
              </w:rPr>
              <w:t xml:space="preserve"> is to a new housing benefit location</w:t>
            </w:r>
            <w:r w:rsidR="00C3498A" w:rsidRPr="00AF28D0">
              <w:rPr>
                <w:rFonts w:cs="Arial"/>
                <w:lang w:eastAsia="en-US"/>
              </w:rPr>
              <w:t xml:space="preserve">, the member is eligible for a removal </w:t>
            </w:r>
            <w:r w:rsidR="00C3498A">
              <w:rPr>
                <w:rFonts w:cs="Arial"/>
                <w:lang w:eastAsia="en-US"/>
              </w:rPr>
              <w:t>that</w:t>
            </w:r>
            <w:r w:rsidR="00C3498A" w:rsidRPr="00AF28D0">
              <w:rPr>
                <w:rFonts w:cs="Arial"/>
                <w:lang w:eastAsia="en-US"/>
              </w:rPr>
              <w:t xml:space="preserve"> is limited to </w:t>
            </w:r>
            <w:r w:rsidR="00F36C48">
              <w:rPr>
                <w:rFonts w:cs="Arial"/>
                <w:lang w:eastAsia="en-US"/>
              </w:rPr>
              <w:t xml:space="preserve">what a </w:t>
            </w:r>
            <w:r w:rsidR="00C3498A" w:rsidRPr="00AF28D0">
              <w:rPr>
                <w:rFonts w:cs="Arial"/>
                <w:lang w:eastAsia="en-US"/>
              </w:rPr>
              <w:t>removal</w:t>
            </w:r>
            <w:r w:rsidR="00F36C48">
              <w:rPr>
                <w:rFonts w:cs="Arial"/>
                <w:lang w:eastAsia="en-US"/>
              </w:rPr>
              <w:t xml:space="preserve"> would cost</w:t>
            </w:r>
            <w:r w:rsidR="00C3498A" w:rsidRPr="00AF28D0">
              <w:rPr>
                <w:rFonts w:cs="Arial"/>
                <w:lang w:eastAsia="en-US"/>
              </w:rPr>
              <w:t xml:space="preserve"> </w:t>
            </w:r>
            <w:r w:rsidR="00F36C48">
              <w:rPr>
                <w:rFonts w:cs="Arial"/>
                <w:lang w:eastAsia="en-US"/>
              </w:rPr>
              <w:t>between the following locations</w:t>
            </w:r>
            <w:r w:rsidR="00C3498A">
              <w:rPr>
                <w:rFonts w:cs="Arial"/>
                <w:lang w:eastAsia="en-US"/>
              </w:rPr>
              <w:t xml:space="preserve">. </w:t>
            </w:r>
          </w:p>
        </w:tc>
      </w:tr>
      <w:tr w:rsidR="00C3498A" w:rsidRPr="00D15A4D" w14:paraId="2179017A" w14:textId="77777777" w:rsidTr="00301306">
        <w:tc>
          <w:tcPr>
            <w:tcW w:w="992" w:type="dxa"/>
          </w:tcPr>
          <w:p w14:paraId="23297850" w14:textId="77777777" w:rsidR="00C3498A" w:rsidRPr="00D15A4D" w:rsidRDefault="00C3498A" w:rsidP="00301306">
            <w:pPr>
              <w:pStyle w:val="Sectiontext"/>
              <w:jc w:val="center"/>
              <w:rPr>
                <w:lang w:eastAsia="en-US"/>
              </w:rPr>
            </w:pPr>
          </w:p>
        </w:tc>
        <w:tc>
          <w:tcPr>
            <w:tcW w:w="563" w:type="dxa"/>
            <w:hideMark/>
          </w:tcPr>
          <w:p w14:paraId="08F949BE"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5E8EA5BC" w14:textId="6835318A" w:rsidR="00C3498A" w:rsidRPr="00D15A4D" w:rsidRDefault="00F36C48" w:rsidP="00F36C48">
            <w:pPr>
              <w:pStyle w:val="Sectiontext"/>
              <w:rPr>
                <w:rFonts w:cs="Arial"/>
                <w:lang w:eastAsia="en-US"/>
              </w:rPr>
            </w:pPr>
            <w:r>
              <w:t>T</w:t>
            </w:r>
            <w:r w:rsidR="00C3498A">
              <w:t>he member</w:t>
            </w:r>
            <w:r w:rsidR="00FA76BD">
              <w:t>’</w:t>
            </w:r>
            <w:r w:rsidR="00C3498A">
              <w:t xml:space="preserve">s housing benefit location </w:t>
            </w:r>
            <w:r w:rsidR="00C3498A" w:rsidRPr="00AF28D0">
              <w:t>immediately before the removal in advance of ceasing continuous full-time service.</w:t>
            </w:r>
          </w:p>
        </w:tc>
      </w:tr>
      <w:tr w:rsidR="00C3498A" w:rsidRPr="00D15A4D" w14:paraId="70194057" w14:textId="77777777" w:rsidTr="00301306">
        <w:tc>
          <w:tcPr>
            <w:tcW w:w="992" w:type="dxa"/>
          </w:tcPr>
          <w:p w14:paraId="3A3A798A" w14:textId="77777777" w:rsidR="00C3498A" w:rsidRPr="00D15A4D" w:rsidRDefault="00C3498A" w:rsidP="00301306">
            <w:pPr>
              <w:pStyle w:val="Sectiontext"/>
              <w:jc w:val="center"/>
              <w:rPr>
                <w:lang w:eastAsia="en-US"/>
              </w:rPr>
            </w:pPr>
          </w:p>
        </w:tc>
        <w:tc>
          <w:tcPr>
            <w:tcW w:w="563" w:type="dxa"/>
          </w:tcPr>
          <w:p w14:paraId="70558343"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1B99A345" w14:textId="7538C22C" w:rsidR="00C3498A" w:rsidRDefault="00C3498A" w:rsidP="00F36C48">
            <w:pPr>
              <w:pStyle w:val="Sectiontext"/>
            </w:pPr>
            <w:r>
              <w:t>The member</w:t>
            </w:r>
            <w:r w:rsidR="004B131E">
              <w:t>’</w:t>
            </w:r>
            <w:r>
              <w:t>s</w:t>
            </w:r>
            <w:r w:rsidRPr="00335E4C">
              <w:t xml:space="preserve"> new </w:t>
            </w:r>
            <w:r>
              <w:t>housing benefit</w:t>
            </w:r>
            <w:r w:rsidRPr="00335E4C">
              <w:t xml:space="preserve"> location.</w:t>
            </w:r>
          </w:p>
        </w:tc>
      </w:tr>
      <w:tr w:rsidR="00C3498A" w:rsidRPr="00D15A4D" w14:paraId="16B1D7D1" w14:textId="77777777" w:rsidTr="00301306">
        <w:tc>
          <w:tcPr>
            <w:tcW w:w="992" w:type="dxa"/>
          </w:tcPr>
          <w:p w14:paraId="13C6453D" w14:textId="77777777" w:rsidR="00C3498A" w:rsidRDefault="00C3498A" w:rsidP="00301306">
            <w:pPr>
              <w:pStyle w:val="Sectiontext"/>
              <w:jc w:val="center"/>
              <w:rPr>
                <w:lang w:eastAsia="en-US"/>
              </w:rPr>
            </w:pPr>
            <w:r>
              <w:rPr>
                <w:lang w:eastAsia="en-US"/>
              </w:rPr>
              <w:t>3.</w:t>
            </w:r>
          </w:p>
        </w:tc>
        <w:tc>
          <w:tcPr>
            <w:tcW w:w="8367" w:type="dxa"/>
            <w:gridSpan w:val="2"/>
          </w:tcPr>
          <w:p w14:paraId="385B03E9" w14:textId="77777777" w:rsidR="00C3498A" w:rsidRDefault="00C3498A" w:rsidP="00301306">
            <w:pPr>
              <w:pStyle w:val="Sectiontext"/>
              <w:rPr>
                <w:rFonts w:cs="Arial"/>
                <w:lang w:eastAsia="en-US"/>
              </w:rPr>
            </w:pPr>
            <w:r>
              <w:rPr>
                <w:rFonts w:cs="Arial"/>
                <w:lang w:eastAsia="en-US"/>
              </w:rPr>
              <w:t xml:space="preserve">Subsection 2 does not apply if any of the following apply. </w:t>
            </w:r>
          </w:p>
        </w:tc>
      </w:tr>
      <w:tr w:rsidR="00C3498A" w:rsidRPr="00D15A4D" w14:paraId="3F8E29DA" w14:textId="77777777" w:rsidTr="00301306">
        <w:tc>
          <w:tcPr>
            <w:tcW w:w="992" w:type="dxa"/>
          </w:tcPr>
          <w:p w14:paraId="3FB11C0E" w14:textId="77777777" w:rsidR="00C3498A" w:rsidRPr="00D15A4D" w:rsidRDefault="00C3498A" w:rsidP="00301306">
            <w:pPr>
              <w:pStyle w:val="Sectiontext"/>
              <w:jc w:val="center"/>
              <w:rPr>
                <w:lang w:eastAsia="en-US"/>
              </w:rPr>
            </w:pPr>
          </w:p>
        </w:tc>
        <w:tc>
          <w:tcPr>
            <w:tcW w:w="563" w:type="dxa"/>
            <w:hideMark/>
          </w:tcPr>
          <w:p w14:paraId="088E2898"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50B80B16" w14:textId="1B3B178B" w:rsidR="00C3498A" w:rsidRPr="00D15A4D" w:rsidRDefault="00C3498A" w:rsidP="00EB2BFB">
            <w:pPr>
              <w:pStyle w:val="Sectiontext"/>
              <w:rPr>
                <w:rFonts w:cs="Arial"/>
                <w:lang w:eastAsia="en-US"/>
              </w:rPr>
            </w:pPr>
            <w:r>
              <w:t>The member</w:t>
            </w:r>
            <w:r w:rsidR="00EB2BFB">
              <w:t xml:space="preserve"> was</w:t>
            </w:r>
            <w:r w:rsidR="00EB2BFB" w:rsidRPr="00AE6A98">
              <w:t xml:space="preserve"> granted a compassionate removal</w:t>
            </w:r>
            <w:r w:rsidR="00EB2BFB">
              <w:t xml:space="preserve"> for their resident family</w:t>
            </w:r>
            <w:r w:rsidR="00EB2BFB" w:rsidRPr="00AE6A98">
              <w:t xml:space="preserve"> to a </w:t>
            </w:r>
            <w:r w:rsidR="00EB2BFB">
              <w:t>family benefit location</w:t>
            </w:r>
          </w:p>
        </w:tc>
      </w:tr>
      <w:tr w:rsidR="00C3498A" w:rsidRPr="00D15A4D" w14:paraId="6412710E" w14:textId="77777777" w:rsidTr="00301306">
        <w:tc>
          <w:tcPr>
            <w:tcW w:w="992" w:type="dxa"/>
          </w:tcPr>
          <w:p w14:paraId="69F1F04C" w14:textId="77777777" w:rsidR="00C3498A" w:rsidRPr="00D15A4D" w:rsidRDefault="00C3498A" w:rsidP="00301306">
            <w:pPr>
              <w:pStyle w:val="Sectiontext"/>
              <w:jc w:val="center"/>
              <w:rPr>
                <w:lang w:eastAsia="en-US"/>
              </w:rPr>
            </w:pPr>
          </w:p>
        </w:tc>
        <w:tc>
          <w:tcPr>
            <w:tcW w:w="563" w:type="dxa"/>
            <w:hideMark/>
          </w:tcPr>
          <w:p w14:paraId="019C84D5"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6CA07E19" w14:textId="77777777" w:rsidR="00C3498A" w:rsidRPr="00D15A4D" w:rsidRDefault="00C3498A" w:rsidP="00301306">
            <w:pPr>
              <w:pStyle w:val="Sectiontext"/>
              <w:rPr>
                <w:rFonts w:cs="Arial"/>
                <w:lang w:eastAsia="en-US"/>
              </w:rPr>
            </w:pPr>
            <w:r w:rsidRPr="001F130E">
              <w:t>The removal in advance of ceasing continuous full-time service corresponds with a regular removal on posting during the final 12 months of the member’s service.</w:t>
            </w:r>
          </w:p>
        </w:tc>
      </w:tr>
      <w:tr w:rsidR="00F36C48" w:rsidRPr="00F36C48" w14:paraId="5051E258" w14:textId="77777777" w:rsidTr="004B131E">
        <w:tc>
          <w:tcPr>
            <w:tcW w:w="992" w:type="dxa"/>
          </w:tcPr>
          <w:p w14:paraId="42B79F12" w14:textId="3EBC2C14" w:rsidR="00F36C48" w:rsidRPr="00F36C48" w:rsidRDefault="00F36C48" w:rsidP="004B131E">
            <w:pPr>
              <w:pStyle w:val="Sectiontext"/>
              <w:jc w:val="center"/>
              <w:rPr>
                <w:lang w:eastAsia="en-US"/>
              </w:rPr>
            </w:pPr>
            <w:r w:rsidRPr="00F36C48">
              <w:rPr>
                <w:lang w:eastAsia="en-US"/>
              </w:rPr>
              <w:t>4.</w:t>
            </w:r>
          </w:p>
        </w:tc>
        <w:tc>
          <w:tcPr>
            <w:tcW w:w="8367" w:type="dxa"/>
            <w:gridSpan w:val="2"/>
          </w:tcPr>
          <w:p w14:paraId="195E438B" w14:textId="1D63AF7C" w:rsidR="00F36C48" w:rsidRPr="00F36C48" w:rsidRDefault="00F36C48" w:rsidP="004B131E">
            <w:pPr>
              <w:pStyle w:val="Sectiontext"/>
              <w:rPr>
                <w:rFonts w:cs="Arial"/>
                <w:lang w:eastAsia="en-US"/>
              </w:rPr>
            </w:pPr>
            <w:r w:rsidRPr="00F36C48">
              <w:rPr>
                <w:rFonts w:cs="Arial"/>
                <w:lang w:eastAsia="en-US"/>
              </w:rPr>
              <w:t xml:space="preserve">The member must pay a contribution towards the cost of the removal if the cost of the removal to the new housing benefit location is greater than the cost of the removal </w:t>
            </w:r>
            <w:r w:rsidR="004B131E">
              <w:rPr>
                <w:rFonts w:cs="Arial"/>
                <w:lang w:eastAsia="en-US"/>
              </w:rPr>
              <w:t>between the locations specified under subsection 2.</w:t>
            </w:r>
          </w:p>
        </w:tc>
      </w:tr>
      <w:tr w:rsidR="00F36C48" w:rsidRPr="00D15A4D" w14:paraId="659E37BC" w14:textId="77777777" w:rsidTr="004B131E">
        <w:tc>
          <w:tcPr>
            <w:tcW w:w="992" w:type="dxa"/>
          </w:tcPr>
          <w:p w14:paraId="7065224E" w14:textId="5DE40305" w:rsidR="00F36C48" w:rsidRDefault="00F36C48" w:rsidP="004B131E">
            <w:pPr>
              <w:pStyle w:val="Sectiontext"/>
              <w:jc w:val="center"/>
              <w:rPr>
                <w:lang w:eastAsia="en-US"/>
              </w:rPr>
            </w:pPr>
            <w:r>
              <w:rPr>
                <w:lang w:eastAsia="en-US"/>
              </w:rPr>
              <w:t>5.</w:t>
            </w:r>
          </w:p>
        </w:tc>
        <w:tc>
          <w:tcPr>
            <w:tcW w:w="8367" w:type="dxa"/>
            <w:gridSpan w:val="2"/>
          </w:tcPr>
          <w:p w14:paraId="72E21074" w14:textId="77777777" w:rsidR="00F36C48" w:rsidRDefault="00F36C48" w:rsidP="004B131E">
            <w:pPr>
              <w:pStyle w:val="Sectiontext"/>
              <w:rPr>
                <w:rFonts w:cs="Arial"/>
                <w:lang w:eastAsia="en-US"/>
              </w:rPr>
            </w:pPr>
            <w:r>
              <w:rPr>
                <w:rFonts w:cs="Arial"/>
                <w:lang w:eastAsia="en-US"/>
              </w:rPr>
              <w:t>The contribution is calculated using the following formula.</w:t>
            </w:r>
          </w:p>
        </w:tc>
      </w:tr>
      <w:tr w:rsidR="00F36C48" w:rsidRPr="00D15A4D" w14:paraId="63DDEFCF" w14:textId="77777777" w:rsidTr="004B131E">
        <w:tc>
          <w:tcPr>
            <w:tcW w:w="992" w:type="dxa"/>
          </w:tcPr>
          <w:p w14:paraId="01CD2268" w14:textId="77777777" w:rsidR="00F36C48" w:rsidRPr="00D15A4D" w:rsidRDefault="00F36C48" w:rsidP="004B131E">
            <w:pPr>
              <w:pStyle w:val="Sectiontext"/>
              <w:jc w:val="center"/>
              <w:rPr>
                <w:lang w:eastAsia="en-US"/>
              </w:rPr>
            </w:pPr>
          </w:p>
        </w:tc>
        <w:tc>
          <w:tcPr>
            <w:tcW w:w="8367" w:type="dxa"/>
            <w:gridSpan w:val="2"/>
          </w:tcPr>
          <w:p w14:paraId="35ADB3F8" w14:textId="77777777" w:rsidR="00F36C48" w:rsidRPr="0033133F" w:rsidRDefault="00F36C48" w:rsidP="004B131E">
            <w:pPr>
              <w:pStyle w:val="Sectiontext"/>
              <w:rPr>
                <w:rFonts w:cs="Arial"/>
                <w:b/>
                <w:lang w:eastAsia="en-US"/>
              </w:rPr>
            </w:pPr>
            <m:oMathPara>
              <m:oMath>
                <m:r>
                  <m:rPr>
                    <m:sty m:val="bi"/>
                  </m:rPr>
                  <w:rPr>
                    <w:rFonts w:ascii="Cambria Math" w:hAnsi="Cambria Math" w:cs="Arial"/>
                    <w:lang w:eastAsia="en-US"/>
                  </w:rPr>
                  <m:t>contribution=A-B</m:t>
                </m:r>
              </m:oMath>
            </m:oMathPara>
          </w:p>
        </w:tc>
      </w:tr>
      <w:tr w:rsidR="00F36C48" w:rsidRPr="00D15A4D" w14:paraId="0D92BD4E" w14:textId="77777777" w:rsidTr="004B131E">
        <w:tc>
          <w:tcPr>
            <w:tcW w:w="992" w:type="dxa"/>
          </w:tcPr>
          <w:p w14:paraId="5445CA50" w14:textId="77777777" w:rsidR="00F36C48" w:rsidRPr="00D15A4D" w:rsidRDefault="00F36C48" w:rsidP="004B131E">
            <w:pPr>
              <w:pStyle w:val="Sectiontext"/>
              <w:jc w:val="center"/>
              <w:rPr>
                <w:lang w:eastAsia="en-US"/>
              </w:rPr>
            </w:pPr>
          </w:p>
        </w:tc>
        <w:tc>
          <w:tcPr>
            <w:tcW w:w="8367" w:type="dxa"/>
            <w:gridSpan w:val="2"/>
          </w:tcPr>
          <w:p w14:paraId="146F5168" w14:textId="77777777" w:rsidR="00F36C48" w:rsidRDefault="00F36C48" w:rsidP="004B131E">
            <w:pPr>
              <w:pStyle w:val="Sectiontext"/>
              <w:rPr>
                <w:rFonts w:cs="Arial"/>
                <w:lang w:eastAsia="en-US"/>
              </w:rPr>
            </w:pPr>
            <w:r>
              <w:rPr>
                <w:rFonts w:cs="Arial"/>
                <w:lang w:eastAsia="en-US"/>
              </w:rPr>
              <w:t>Where:</w:t>
            </w:r>
          </w:p>
        </w:tc>
      </w:tr>
      <w:tr w:rsidR="00F36C48" w:rsidRPr="00D15A4D" w14:paraId="44BEBD44" w14:textId="77777777" w:rsidTr="004B131E">
        <w:tc>
          <w:tcPr>
            <w:tcW w:w="992" w:type="dxa"/>
          </w:tcPr>
          <w:p w14:paraId="5175077E" w14:textId="77777777" w:rsidR="00F36C48" w:rsidRPr="00D15A4D" w:rsidRDefault="00F36C48" w:rsidP="004B131E">
            <w:pPr>
              <w:pStyle w:val="Sectiontext"/>
              <w:jc w:val="center"/>
              <w:rPr>
                <w:lang w:eastAsia="en-US"/>
              </w:rPr>
            </w:pPr>
          </w:p>
        </w:tc>
        <w:tc>
          <w:tcPr>
            <w:tcW w:w="563" w:type="dxa"/>
          </w:tcPr>
          <w:p w14:paraId="11AD426B" w14:textId="77777777" w:rsidR="00F36C48" w:rsidRPr="00E22DB6" w:rsidRDefault="00F36C48" w:rsidP="004B131E">
            <w:pPr>
              <w:pStyle w:val="Sectiontext"/>
              <w:jc w:val="center"/>
              <w:rPr>
                <w:rFonts w:cs="Arial"/>
                <w:b/>
                <w:lang w:eastAsia="en-US"/>
              </w:rPr>
            </w:pPr>
            <w:r w:rsidRPr="00E22DB6">
              <w:rPr>
                <w:rFonts w:cs="Arial"/>
                <w:b/>
                <w:lang w:eastAsia="en-US"/>
              </w:rPr>
              <w:t>A</w:t>
            </w:r>
          </w:p>
        </w:tc>
        <w:tc>
          <w:tcPr>
            <w:tcW w:w="7804" w:type="dxa"/>
          </w:tcPr>
          <w:p w14:paraId="3ED9CDF3" w14:textId="77777777" w:rsidR="00F36C48" w:rsidRDefault="00F36C48" w:rsidP="004B131E">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member’s housing benefit location to the location on the member’s new posting order.</w:t>
            </w:r>
          </w:p>
        </w:tc>
      </w:tr>
      <w:tr w:rsidR="00F36C48" w:rsidRPr="00D15A4D" w14:paraId="0E2574EE" w14:textId="77777777" w:rsidTr="004B131E">
        <w:tc>
          <w:tcPr>
            <w:tcW w:w="992" w:type="dxa"/>
          </w:tcPr>
          <w:p w14:paraId="646FB94F" w14:textId="77777777" w:rsidR="00F36C48" w:rsidRPr="00D15A4D" w:rsidRDefault="00F36C48" w:rsidP="004B131E">
            <w:pPr>
              <w:pStyle w:val="Sectiontext"/>
              <w:jc w:val="center"/>
              <w:rPr>
                <w:lang w:eastAsia="en-US"/>
              </w:rPr>
            </w:pPr>
          </w:p>
        </w:tc>
        <w:tc>
          <w:tcPr>
            <w:tcW w:w="563" w:type="dxa"/>
          </w:tcPr>
          <w:p w14:paraId="2D250336" w14:textId="77777777" w:rsidR="00F36C48" w:rsidRPr="00E22DB6" w:rsidRDefault="00F36C48" w:rsidP="004B131E">
            <w:pPr>
              <w:pStyle w:val="Sectiontext"/>
              <w:jc w:val="center"/>
              <w:rPr>
                <w:rFonts w:cs="Arial"/>
                <w:b/>
                <w:lang w:eastAsia="en-US"/>
              </w:rPr>
            </w:pPr>
            <w:r>
              <w:rPr>
                <w:rFonts w:cs="Arial"/>
                <w:b/>
                <w:lang w:eastAsia="en-US"/>
              </w:rPr>
              <w:t>B</w:t>
            </w:r>
          </w:p>
        </w:tc>
        <w:tc>
          <w:tcPr>
            <w:tcW w:w="7804" w:type="dxa"/>
          </w:tcPr>
          <w:p w14:paraId="7FF8FD97" w14:textId="7663053C" w:rsidR="00F36C48" w:rsidRDefault="00F36C48" w:rsidP="004B131E">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w:t>
            </w:r>
            <w:r w:rsidR="004B131E">
              <w:rPr>
                <w:rFonts w:cs="Arial"/>
                <w:lang w:eastAsia="en-US"/>
              </w:rPr>
              <w:t>between the locations specified under subsection 2.</w:t>
            </w:r>
          </w:p>
        </w:tc>
      </w:tr>
      <w:tr w:rsidR="00C3498A" w:rsidRPr="00D15A4D" w14:paraId="53FB6455" w14:textId="77777777" w:rsidTr="00301306">
        <w:tblPrEx>
          <w:tblLook w:val="0000" w:firstRow="0" w:lastRow="0" w:firstColumn="0" w:lastColumn="0" w:noHBand="0" w:noVBand="0"/>
        </w:tblPrEx>
        <w:tc>
          <w:tcPr>
            <w:tcW w:w="992" w:type="dxa"/>
          </w:tcPr>
          <w:p w14:paraId="328801B9" w14:textId="10FC574C" w:rsidR="00C3498A" w:rsidRPr="00991733" w:rsidRDefault="006F0F22" w:rsidP="00301306">
            <w:pPr>
              <w:pStyle w:val="Heading5"/>
            </w:pPr>
            <w:r>
              <w:t>77</w:t>
            </w:r>
          </w:p>
        </w:tc>
        <w:tc>
          <w:tcPr>
            <w:tcW w:w="8367" w:type="dxa"/>
            <w:gridSpan w:val="2"/>
          </w:tcPr>
          <w:p w14:paraId="26B6F5AB" w14:textId="62EFB50F" w:rsidR="00C3498A" w:rsidRPr="00B37D1C" w:rsidRDefault="00C3498A" w:rsidP="00F67BE2">
            <w:pPr>
              <w:pStyle w:val="Heading5"/>
            </w:pPr>
            <w:r>
              <w:t>Af</w:t>
            </w:r>
            <w:r w:rsidR="00F67BE2">
              <w:t>t the end of</w:t>
            </w:r>
            <w:r>
              <w:t xml:space="preserve"> section 6.5.50 </w:t>
            </w:r>
          </w:p>
        </w:tc>
      </w:tr>
      <w:tr w:rsidR="00C3498A" w:rsidRPr="00D15A4D" w14:paraId="6EE2353E" w14:textId="77777777" w:rsidTr="00301306">
        <w:tblPrEx>
          <w:tblLook w:val="0000" w:firstRow="0" w:lastRow="0" w:firstColumn="0" w:lastColumn="0" w:noHBand="0" w:noVBand="0"/>
        </w:tblPrEx>
        <w:tc>
          <w:tcPr>
            <w:tcW w:w="992" w:type="dxa"/>
          </w:tcPr>
          <w:p w14:paraId="6E44E818" w14:textId="77777777" w:rsidR="00C3498A" w:rsidRPr="00D15A4D" w:rsidRDefault="00C3498A" w:rsidP="00301306">
            <w:pPr>
              <w:pStyle w:val="Sectiontext"/>
              <w:jc w:val="center"/>
            </w:pPr>
          </w:p>
        </w:tc>
        <w:tc>
          <w:tcPr>
            <w:tcW w:w="8367" w:type="dxa"/>
            <w:gridSpan w:val="2"/>
          </w:tcPr>
          <w:p w14:paraId="6488CB0A" w14:textId="77777777" w:rsidR="00C3498A" w:rsidRPr="00D15A4D" w:rsidRDefault="00C3498A" w:rsidP="00301306">
            <w:pPr>
              <w:pStyle w:val="Sectiontext"/>
            </w:pPr>
            <w:r>
              <w:t>Add:</w:t>
            </w:r>
          </w:p>
        </w:tc>
      </w:tr>
    </w:tbl>
    <w:p w14:paraId="772179F7" w14:textId="77777777" w:rsidR="00C3498A" w:rsidRDefault="00C3498A" w:rsidP="00C3498A">
      <w:pPr>
        <w:pStyle w:val="Heading5"/>
      </w:pPr>
      <w:r>
        <w:t>6.5.50A    Member this Division does not apply to</w:t>
      </w:r>
    </w:p>
    <w:tbl>
      <w:tblPr>
        <w:tblW w:w="9359" w:type="dxa"/>
        <w:tblInd w:w="113" w:type="dxa"/>
        <w:tblLayout w:type="fixed"/>
        <w:tblLook w:val="0000" w:firstRow="0" w:lastRow="0" w:firstColumn="0" w:lastColumn="0" w:noHBand="0" w:noVBand="0"/>
      </w:tblPr>
      <w:tblGrid>
        <w:gridCol w:w="992"/>
        <w:gridCol w:w="563"/>
        <w:gridCol w:w="7804"/>
      </w:tblGrid>
      <w:tr w:rsidR="00C3498A" w:rsidRPr="00D15A4D" w14:paraId="1035B9D5" w14:textId="77777777" w:rsidTr="00301306">
        <w:tc>
          <w:tcPr>
            <w:tcW w:w="992" w:type="dxa"/>
          </w:tcPr>
          <w:p w14:paraId="5A50EF0A" w14:textId="77777777" w:rsidR="00C3498A" w:rsidRPr="00D15A4D" w:rsidRDefault="00C3498A" w:rsidP="00301306">
            <w:pPr>
              <w:pStyle w:val="Sectiontext"/>
              <w:jc w:val="center"/>
            </w:pPr>
          </w:p>
        </w:tc>
        <w:tc>
          <w:tcPr>
            <w:tcW w:w="8367" w:type="dxa"/>
            <w:gridSpan w:val="2"/>
          </w:tcPr>
          <w:p w14:paraId="6DEF4BA4" w14:textId="77777777" w:rsidR="00C3498A" w:rsidRDefault="00C3498A" w:rsidP="00301306">
            <w:pPr>
              <w:pStyle w:val="Sectiontext"/>
            </w:pPr>
            <w:r>
              <w:t>This Division does not apply to a member who is on any of the following.</w:t>
            </w:r>
          </w:p>
        </w:tc>
      </w:tr>
      <w:tr w:rsidR="00C3498A" w:rsidRPr="00D15A4D" w14:paraId="687A1640" w14:textId="77777777" w:rsidTr="00301306">
        <w:tblPrEx>
          <w:tblLook w:val="04A0" w:firstRow="1" w:lastRow="0" w:firstColumn="1" w:lastColumn="0" w:noHBand="0" w:noVBand="1"/>
        </w:tblPrEx>
        <w:tc>
          <w:tcPr>
            <w:tcW w:w="992" w:type="dxa"/>
          </w:tcPr>
          <w:p w14:paraId="7826DF8A" w14:textId="77777777" w:rsidR="00C3498A" w:rsidRPr="00D15A4D" w:rsidRDefault="00C3498A" w:rsidP="00301306">
            <w:pPr>
              <w:pStyle w:val="Sectiontext"/>
              <w:jc w:val="center"/>
              <w:rPr>
                <w:lang w:eastAsia="en-US"/>
              </w:rPr>
            </w:pPr>
          </w:p>
        </w:tc>
        <w:tc>
          <w:tcPr>
            <w:tcW w:w="563" w:type="dxa"/>
            <w:hideMark/>
          </w:tcPr>
          <w:p w14:paraId="065AB60F" w14:textId="77777777" w:rsidR="00C3498A" w:rsidRPr="00D15A4D" w:rsidRDefault="00C3498A" w:rsidP="00301306">
            <w:pPr>
              <w:pStyle w:val="Sectiontext"/>
              <w:jc w:val="center"/>
              <w:rPr>
                <w:rFonts w:cs="Arial"/>
                <w:lang w:eastAsia="en-US"/>
              </w:rPr>
            </w:pPr>
            <w:r>
              <w:rPr>
                <w:rFonts w:cs="Arial"/>
                <w:lang w:eastAsia="en-US"/>
              </w:rPr>
              <w:t>a.</w:t>
            </w:r>
          </w:p>
        </w:tc>
        <w:tc>
          <w:tcPr>
            <w:tcW w:w="7804" w:type="dxa"/>
          </w:tcPr>
          <w:p w14:paraId="610719EA" w14:textId="77777777" w:rsidR="00C3498A" w:rsidRPr="00D15A4D" w:rsidRDefault="00C3498A" w:rsidP="00301306">
            <w:pPr>
              <w:pStyle w:val="Sectiontext"/>
              <w:rPr>
                <w:rFonts w:cs="Arial"/>
                <w:lang w:eastAsia="en-US"/>
              </w:rPr>
            </w:pPr>
            <w:r>
              <w:t>Transition location (medical) agreement.</w:t>
            </w:r>
          </w:p>
        </w:tc>
      </w:tr>
      <w:tr w:rsidR="00C3498A" w:rsidRPr="00D15A4D" w14:paraId="7F5A092F" w14:textId="77777777" w:rsidTr="00301306">
        <w:tblPrEx>
          <w:tblLook w:val="04A0" w:firstRow="1" w:lastRow="0" w:firstColumn="1" w:lastColumn="0" w:noHBand="0" w:noVBand="1"/>
        </w:tblPrEx>
        <w:tc>
          <w:tcPr>
            <w:tcW w:w="992" w:type="dxa"/>
          </w:tcPr>
          <w:p w14:paraId="2EB472D6" w14:textId="77777777" w:rsidR="00C3498A" w:rsidRPr="00D15A4D" w:rsidRDefault="00C3498A" w:rsidP="00301306">
            <w:pPr>
              <w:pStyle w:val="Sectiontext"/>
              <w:jc w:val="center"/>
              <w:rPr>
                <w:lang w:eastAsia="en-US"/>
              </w:rPr>
            </w:pPr>
          </w:p>
        </w:tc>
        <w:tc>
          <w:tcPr>
            <w:tcW w:w="563" w:type="dxa"/>
          </w:tcPr>
          <w:p w14:paraId="5BA6508F"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166D6F78" w14:textId="77777777" w:rsidR="00C3498A" w:rsidRDefault="00C3498A" w:rsidP="00301306">
            <w:pPr>
              <w:pStyle w:val="Sectiontext"/>
            </w:pPr>
            <w:r>
              <w:t>Transition location (general) agreement.</w:t>
            </w:r>
          </w:p>
        </w:tc>
      </w:tr>
      <w:tr w:rsidR="00C3498A" w:rsidRPr="00D15A4D" w14:paraId="6AB7F915" w14:textId="77777777" w:rsidTr="00301306">
        <w:tc>
          <w:tcPr>
            <w:tcW w:w="992" w:type="dxa"/>
          </w:tcPr>
          <w:p w14:paraId="3C1F51ED" w14:textId="07ACD08D" w:rsidR="00C3498A" w:rsidRPr="00991733" w:rsidRDefault="006F0F22" w:rsidP="00301306">
            <w:pPr>
              <w:pStyle w:val="Heading5"/>
            </w:pPr>
            <w:r>
              <w:lastRenderedPageBreak/>
              <w:t>78</w:t>
            </w:r>
          </w:p>
        </w:tc>
        <w:tc>
          <w:tcPr>
            <w:tcW w:w="8367" w:type="dxa"/>
            <w:gridSpan w:val="2"/>
          </w:tcPr>
          <w:p w14:paraId="1896C2B3" w14:textId="77777777" w:rsidR="00C3498A" w:rsidRPr="00B37D1C" w:rsidRDefault="00C3498A" w:rsidP="00301306">
            <w:pPr>
              <w:pStyle w:val="Heading5"/>
            </w:pPr>
            <w:r>
              <w:t>Section 6.5.52 (heading)</w:t>
            </w:r>
          </w:p>
        </w:tc>
      </w:tr>
      <w:tr w:rsidR="00C3498A" w:rsidRPr="00D15A4D" w14:paraId="5BFA020B" w14:textId="77777777" w:rsidTr="00301306">
        <w:tc>
          <w:tcPr>
            <w:tcW w:w="992" w:type="dxa"/>
          </w:tcPr>
          <w:p w14:paraId="2EDB9357" w14:textId="77777777" w:rsidR="00C3498A" w:rsidRPr="00D15A4D" w:rsidRDefault="00C3498A" w:rsidP="00301306">
            <w:pPr>
              <w:pStyle w:val="Sectiontext"/>
              <w:jc w:val="center"/>
            </w:pPr>
          </w:p>
        </w:tc>
        <w:tc>
          <w:tcPr>
            <w:tcW w:w="8367" w:type="dxa"/>
            <w:gridSpan w:val="2"/>
          </w:tcPr>
          <w:p w14:paraId="38B03BFC" w14:textId="77777777" w:rsidR="00C3498A" w:rsidRPr="00D15A4D" w:rsidRDefault="00C3498A" w:rsidP="00301306">
            <w:pPr>
              <w:pStyle w:val="Sectiontext"/>
            </w:pPr>
            <w:r>
              <w:t>Repeal the heading, substitute:</w:t>
            </w:r>
          </w:p>
        </w:tc>
      </w:tr>
    </w:tbl>
    <w:p w14:paraId="212D557C" w14:textId="77777777" w:rsidR="00C3498A" w:rsidRDefault="00C3498A" w:rsidP="00C3498A">
      <w:pPr>
        <w:pStyle w:val="Heading5"/>
      </w:pPr>
      <w:r>
        <w:t>6.5.52</w:t>
      </w:r>
      <w:r w:rsidRPr="00991733">
        <w:t>    </w:t>
      </w:r>
      <w:r>
        <w:t>Storage for members who have accompanied resident family or recognised other persons</w:t>
      </w:r>
    </w:p>
    <w:tbl>
      <w:tblPr>
        <w:tblW w:w="9359" w:type="dxa"/>
        <w:tblInd w:w="113" w:type="dxa"/>
        <w:tblLayout w:type="fixed"/>
        <w:tblLook w:val="0000" w:firstRow="0" w:lastRow="0" w:firstColumn="0" w:lastColumn="0" w:noHBand="0" w:noVBand="0"/>
      </w:tblPr>
      <w:tblGrid>
        <w:gridCol w:w="992"/>
        <w:gridCol w:w="563"/>
        <w:gridCol w:w="567"/>
        <w:gridCol w:w="7237"/>
      </w:tblGrid>
      <w:tr w:rsidR="00C3498A" w:rsidRPr="00D15A4D" w14:paraId="45A0279A" w14:textId="77777777" w:rsidTr="00301306">
        <w:tc>
          <w:tcPr>
            <w:tcW w:w="992" w:type="dxa"/>
          </w:tcPr>
          <w:p w14:paraId="633548B1" w14:textId="5F2E26A8" w:rsidR="00C3498A" w:rsidRPr="00991733" w:rsidRDefault="006F0F22" w:rsidP="00301306">
            <w:pPr>
              <w:pStyle w:val="Heading5"/>
            </w:pPr>
            <w:r>
              <w:t>79</w:t>
            </w:r>
          </w:p>
        </w:tc>
        <w:tc>
          <w:tcPr>
            <w:tcW w:w="8367" w:type="dxa"/>
            <w:gridSpan w:val="3"/>
          </w:tcPr>
          <w:p w14:paraId="0E32958E" w14:textId="77777777" w:rsidR="00C3498A" w:rsidRPr="00991733" w:rsidRDefault="00C3498A" w:rsidP="00301306">
            <w:pPr>
              <w:pStyle w:val="Heading5"/>
            </w:pPr>
            <w:r>
              <w:t>Subsection 6.5.52.1</w:t>
            </w:r>
          </w:p>
        </w:tc>
      </w:tr>
      <w:tr w:rsidR="00C3498A" w:rsidRPr="00D15A4D" w14:paraId="25528724" w14:textId="77777777" w:rsidTr="00301306">
        <w:tc>
          <w:tcPr>
            <w:tcW w:w="992" w:type="dxa"/>
          </w:tcPr>
          <w:p w14:paraId="2C1C0F92" w14:textId="77777777" w:rsidR="00C3498A" w:rsidRPr="00D15A4D" w:rsidRDefault="00C3498A" w:rsidP="00301306">
            <w:pPr>
              <w:pStyle w:val="Sectiontext"/>
              <w:jc w:val="center"/>
            </w:pPr>
          </w:p>
        </w:tc>
        <w:tc>
          <w:tcPr>
            <w:tcW w:w="8367" w:type="dxa"/>
            <w:gridSpan w:val="3"/>
          </w:tcPr>
          <w:p w14:paraId="4B8E1899" w14:textId="77777777" w:rsidR="00C3498A" w:rsidRPr="00D15A4D" w:rsidRDefault="00C3498A" w:rsidP="00301306">
            <w:pPr>
              <w:pStyle w:val="Sectiontext"/>
            </w:pPr>
            <w:r>
              <w:t>Omit “</w:t>
            </w:r>
            <w:r w:rsidRPr="00D311A3">
              <w:t>This table sets out the storage benefits of a member with dependants who is eligible for a removal at Commonwealth expense.</w:t>
            </w:r>
            <w:r>
              <w:t>”, substitute:</w:t>
            </w:r>
          </w:p>
        </w:tc>
      </w:tr>
      <w:tr w:rsidR="00C3498A" w:rsidRPr="00D15A4D" w14:paraId="6E0E5D98" w14:textId="77777777" w:rsidTr="00301306">
        <w:tblPrEx>
          <w:tblLook w:val="04A0" w:firstRow="1" w:lastRow="0" w:firstColumn="1" w:lastColumn="0" w:noHBand="0" w:noVBand="1"/>
        </w:tblPrEx>
        <w:tc>
          <w:tcPr>
            <w:tcW w:w="992" w:type="dxa"/>
          </w:tcPr>
          <w:p w14:paraId="6A173695" w14:textId="1BB134E0" w:rsidR="00C3498A" w:rsidRDefault="00C3498A" w:rsidP="00301306">
            <w:pPr>
              <w:pStyle w:val="Sectiontext"/>
              <w:jc w:val="center"/>
              <w:rPr>
                <w:lang w:eastAsia="en-US"/>
              </w:rPr>
            </w:pPr>
          </w:p>
        </w:tc>
        <w:tc>
          <w:tcPr>
            <w:tcW w:w="8367" w:type="dxa"/>
            <w:gridSpan w:val="3"/>
          </w:tcPr>
          <w:p w14:paraId="1795EF69" w14:textId="5AFE83B5" w:rsidR="00C3498A" w:rsidRDefault="00632293" w:rsidP="00301306">
            <w:pPr>
              <w:pStyle w:val="Sectiontext"/>
              <w:rPr>
                <w:rFonts w:cs="Arial"/>
                <w:lang w:eastAsia="en-US"/>
              </w:rPr>
            </w:pPr>
            <w:r>
              <w:rPr>
                <w:rFonts w:cs="Arial"/>
                <w:lang w:eastAsia="en-US"/>
              </w:rPr>
              <w:t>The following</w:t>
            </w:r>
            <w:r w:rsidRPr="006A1580">
              <w:rPr>
                <w:rFonts w:cs="Arial"/>
                <w:lang w:eastAsia="en-US"/>
              </w:rPr>
              <w:t xml:space="preserve"> </w:t>
            </w:r>
            <w:r w:rsidR="00C3498A" w:rsidRPr="006A1580">
              <w:rPr>
                <w:rFonts w:cs="Arial"/>
                <w:lang w:eastAsia="en-US"/>
              </w:rPr>
              <w:t xml:space="preserve">table </w:t>
            </w:r>
            <w:r w:rsidR="00C3498A">
              <w:rPr>
                <w:rFonts w:cs="Arial"/>
                <w:lang w:eastAsia="en-US"/>
              </w:rPr>
              <w:t>sets out the storage benefits for</w:t>
            </w:r>
            <w:r w:rsidR="00C3498A" w:rsidRPr="006A1580">
              <w:rPr>
                <w:rFonts w:cs="Arial"/>
                <w:lang w:eastAsia="en-US"/>
              </w:rPr>
              <w:t xml:space="preserve"> a </w:t>
            </w:r>
            <w:r w:rsidR="00C3498A">
              <w:rPr>
                <w:rFonts w:cs="Arial"/>
                <w:lang w:eastAsia="en-US"/>
              </w:rPr>
              <w:t>member who meets one of the following and</w:t>
            </w:r>
            <w:r w:rsidR="00C3498A" w:rsidRPr="006A1580">
              <w:rPr>
                <w:rFonts w:cs="Arial"/>
                <w:lang w:eastAsia="en-US"/>
              </w:rPr>
              <w:t xml:space="preserve"> is eligible for a removal </w:t>
            </w:r>
            <w:r w:rsidR="00C3498A">
              <w:rPr>
                <w:rFonts w:cs="Arial"/>
                <w:lang w:eastAsia="en-US"/>
              </w:rPr>
              <w:t>under this Chapter.</w:t>
            </w:r>
          </w:p>
        </w:tc>
      </w:tr>
      <w:tr w:rsidR="00C3498A" w:rsidRPr="00D15A4D" w14:paraId="70E25C20" w14:textId="77777777" w:rsidTr="00301306">
        <w:tblPrEx>
          <w:tblLook w:val="04A0" w:firstRow="1" w:lastRow="0" w:firstColumn="1" w:lastColumn="0" w:noHBand="0" w:noVBand="1"/>
        </w:tblPrEx>
        <w:tc>
          <w:tcPr>
            <w:tcW w:w="992" w:type="dxa"/>
          </w:tcPr>
          <w:p w14:paraId="382970E1" w14:textId="77777777" w:rsidR="00C3498A" w:rsidRPr="00D15A4D" w:rsidRDefault="00C3498A" w:rsidP="00301306">
            <w:pPr>
              <w:pStyle w:val="Sectiontext"/>
              <w:jc w:val="center"/>
              <w:rPr>
                <w:lang w:eastAsia="en-US"/>
              </w:rPr>
            </w:pPr>
          </w:p>
        </w:tc>
        <w:tc>
          <w:tcPr>
            <w:tcW w:w="563" w:type="dxa"/>
            <w:hideMark/>
          </w:tcPr>
          <w:p w14:paraId="28DC2781"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20E44972" w14:textId="77777777" w:rsidR="00C3498A" w:rsidRPr="00D15A4D" w:rsidRDefault="00C3498A" w:rsidP="00301306">
            <w:pPr>
              <w:pStyle w:val="Sectiontext"/>
              <w:rPr>
                <w:rFonts w:cs="Arial"/>
                <w:lang w:eastAsia="en-US"/>
              </w:rPr>
            </w:pPr>
            <w:r>
              <w:t>They are a member who has accompanied resident family and no unaccompanied resident family.</w:t>
            </w:r>
          </w:p>
        </w:tc>
      </w:tr>
      <w:tr w:rsidR="00C3498A" w:rsidRPr="00D15A4D" w14:paraId="504C7A19" w14:textId="77777777" w:rsidTr="00301306">
        <w:tblPrEx>
          <w:tblLook w:val="04A0" w:firstRow="1" w:lastRow="0" w:firstColumn="1" w:lastColumn="0" w:noHBand="0" w:noVBand="1"/>
        </w:tblPrEx>
        <w:tc>
          <w:tcPr>
            <w:tcW w:w="992" w:type="dxa"/>
          </w:tcPr>
          <w:p w14:paraId="36F51CEE" w14:textId="77777777" w:rsidR="00C3498A" w:rsidRPr="00D15A4D" w:rsidRDefault="00C3498A" w:rsidP="00301306">
            <w:pPr>
              <w:pStyle w:val="Sectiontext"/>
              <w:jc w:val="center"/>
              <w:rPr>
                <w:lang w:eastAsia="en-US"/>
              </w:rPr>
            </w:pPr>
          </w:p>
        </w:tc>
        <w:tc>
          <w:tcPr>
            <w:tcW w:w="563" w:type="dxa"/>
            <w:hideMark/>
          </w:tcPr>
          <w:p w14:paraId="7463A01D" w14:textId="77777777" w:rsidR="00C3498A" w:rsidRPr="00D15A4D" w:rsidRDefault="00C3498A" w:rsidP="00301306">
            <w:pPr>
              <w:pStyle w:val="Sectiontext"/>
              <w:jc w:val="center"/>
              <w:rPr>
                <w:rFonts w:cs="Arial"/>
                <w:lang w:eastAsia="en-US"/>
              </w:rPr>
            </w:pPr>
            <w:r>
              <w:rPr>
                <w:rFonts w:cs="Arial"/>
                <w:lang w:eastAsia="en-US"/>
              </w:rPr>
              <w:t>b.</w:t>
            </w:r>
          </w:p>
        </w:tc>
        <w:tc>
          <w:tcPr>
            <w:tcW w:w="7804" w:type="dxa"/>
            <w:gridSpan w:val="2"/>
          </w:tcPr>
          <w:p w14:paraId="2D026795" w14:textId="77777777" w:rsidR="00C3498A" w:rsidRPr="00D15A4D" w:rsidRDefault="00C3498A" w:rsidP="00301306">
            <w:pPr>
              <w:pStyle w:val="Sectiontext"/>
              <w:rPr>
                <w:rFonts w:cs="Arial"/>
                <w:lang w:eastAsia="en-US"/>
              </w:rPr>
            </w:pPr>
            <w:r>
              <w:t>They are a member who has recognised other persons and no resident family.</w:t>
            </w:r>
          </w:p>
        </w:tc>
      </w:tr>
      <w:tr w:rsidR="00C3498A" w:rsidRPr="00D15A4D" w14:paraId="24C4E4E8" w14:textId="77777777" w:rsidTr="00301306">
        <w:tc>
          <w:tcPr>
            <w:tcW w:w="992" w:type="dxa"/>
          </w:tcPr>
          <w:p w14:paraId="20F4E90D" w14:textId="272E7292" w:rsidR="00C3498A" w:rsidRPr="00991733" w:rsidRDefault="006F0F22" w:rsidP="00301306">
            <w:pPr>
              <w:pStyle w:val="Heading5"/>
            </w:pPr>
            <w:r>
              <w:t>80</w:t>
            </w:r>
          </w:p>
        </w:tc>
        <w:tc>
          <w:tcPr>
            <w:tcW w:w="8367" w:type="dxa"/>
            <w:gridSpan w:val="3"/>
          </w:tcPr>
          <w:p w14:paraId="6E9D54A3" w14:textId="77777777" w:rsidR="00C3498A" w:rsidRPr="00991733" w:rsidRDefault="00C3498A" w:rsidP="00301306">
            <w:pPr>
              <w:pStyle w:val="Heading5"/>
            </w:pPr>
            <w:r>
              <w:t>Paragraph 6.5.52.3.c</w:t>
            </w:r>
          </w:p>
        </w:tc>
      </w:tr>
      <w:tr w:rsidR="00C3498A" w:rsidRPr="00D15A4D" w14:paraId="430A38D4" w14:textId="77777777" w:rsidTr="00301306">
        <w:tc>
          <w:tcPr>
            <w:tcW w:w="992" w:type="dxa"/>
          </w:tcPr>
          <w:p w14:paraId="308E5D24" w14:textId="77777777" w:rsidR="00C3498A" w:rsidRPr="00D15A4D" w:rsidRDefault="00C3498A" w:rsidP="00301306">
            <w:pPr>
              <w:pStyle w:val="Sectiontext"/>
              <w:jc w:val="center"/>
            </w:pPr>
          </w:p>
        </w:tc>
        <w:tc>
          <w:tcPr>
            <w:tcW w:w="8367" w:type="dxa"/>
            <w:gridSpan w:val="3"/>
          </w:tcPr>
          <w:p w14:paraId="60980525" w14:textId="77777777" w:rsidR="00C3498A" w:rsidRPr="00D15A4D" w:rsidRDefault="00C3498A" w:rsidP="00301306">
            <w:pPr>
              <w:pStyle w:val="Sectiontext"/>
            </w:pPr>
            <w:r>
              <w:t>Omit “posting location”, substitute “housing benefit location”.</w:t>
            </w:r>
          </w:p>
        </w:tc>
      </w:tr>
      <w:tr w:rsidR="00C3498A" w:rsidRPr="00D15A4D" w14:paraId="2D4331FA" w14:textId="77777777" w:rsidTr="00301306">
        <w:tc>
          <w:tcPr>
            <w:tcW w:w="992" w:type="dxa"/>
          </w:tcPr>
          <w:p w14:paraId="7A32F56E" w14:textId="0D738D18" w:rsidR="00C3498A" w:rsidRPr="00991733" w:rsidRDefault="006F0F22" w:rsidP="00301306">
            <w:pPr>
              <w:pStyle w:val="Heading5"/>
            </w:pPr>
            <w:r>
              <w:t>81</w:t>
            </w:r>
          </w:p>
        </w:tc>
        <w:tc>
          <w:tcPr>
            <w:tcW w:w="8367" w:type="dxa"/>
            <w:gridSpan w:val="3"/>
          </w:tcPr>
          <w:p w14:paraId="0FFE63B1" w14:textId="77777777" w:rsidR="00C3498A" w:rsidRPr="00991733" w:rsidRDefault="00C3498A" w:rsidP="00301306">
            <w:pPr>
              <w:pStyle w:val="Heading5"/>
            </w:pPr>
            <w:r>
              <w:t>Section 6.5.53 (heading)</w:t>
            </w:r>
          </w:p>
        </w:tc>
      </w:tr>
      <w:tr w:rsidR="00C3498A" w:rsidRPr="00D15A4D" w14:paraId="7362AABA" w14:textId="77777777" w:rsidTr="00301306">
        <w:tc>
          <w:tcPr>
            <w:tcW w:w="992" w:type="dxa"/>
          </w:tcPr>
          <w:p w14:paraId="05E111E6" w14:textId="77777777" w:rsidR="00C3498A" w:rsidRPr="00D15A4D" w:rsidRDefault="00C3498A" w:rsidP="00301306">
            <w:pPr>
              <w:pStyle w:val="Sectiontext"/>
              <w:jc w:val="center"/>
            </w:pPr>
          </w:p>
        </w:tc>
        <w:tc>
          <w:tcPr>
            <w:tcW w:w="8367" w:type="dxa"/>
            <w:gridSpan w:val="3"/>
          </w:tcPr>
          <w:p w14:paraId="2678625F" w14:textId="77777777" w:rsidR="00C3498A" w:rsidRPr="00D15A4D" w:rsidRDefault="00C3498A" w:rsidP="00301306">
            <w:pPr>
              <w:pStyle w:val="Sectiontext"/>
            </w:pPr>
            <w:r>
              <w:t>Omit “with dependants (unaccompanied)”, substitute “who has unaccompanied resident family and no accompanied resident family”.</w:t>
            </w:r>
          </w:p>
        </w:tc>
      </w:tr>
      <w:tr w:rsidR="00C3498A" w:rsidRPr="00D15A4D" w14:paraId="4BB65E05" w14:textId="77777777" w:rsidTr="00301306">
        <w:tc>
          <w:tcPr>
            <w:tcW w:w="992" w:type="dxa"/>
          </w:tcPr>
          <w:p w14:paraId="2B3CA811" w14:textId="1881A4E6" w:rsidR="00C3498A" w:rsidRPr="00991733" w:rsidRDefault="006F0F22" w:rsidP="00301306">
            <w:pPr>
              <w:pStyle w:val="Heading5"/>
            </w:pPr>
            <w:r>
              <w:t>82</w:t>
            </w:r>
          </w:p>
        </w:tc>
        <w:tc>
          <w:tcPr>
            <w:tcW w:w="8367" w:type="dxa"/>
            <w:gridSpan w:val="3"/>
          </w:tcPr>
          <w:p w14:paraId="51086FD0" w14:textId="77777777" w:rsidR="00C3498A" w:rsidRPr="00991733" w:rsidRDefault="00C3498A" w:rsidP="00301306">
            <w:pPr>
              <w:pStyle w:val="Heading5"/>
            </w:pPr>
            <w:r>
              <w:t>Paragraph 6.5.53.1.a</w:t>
            </w:r>
          </w:p>
        </w:tc>
      </w:tr>
      <w:tr w:rsidR="00C3498A" w:rsidRPr="00D15A4D" w14:paraId="6E0DECD1" w14:textId="77777777" w:rsidTr="00301306">
        <w:tc>
          <w:tcPr>
            <w:tcW w:w="992" w:type="dxa"/>
          </w:tcPr>
          <w:p w14:paraId="2E41CF64" w14:textId="77777777" w:rsidR="00C3498A" w:rsidRPr="00D15A4D" w:rsidRDefault="00C3498A" w:rsidP="00301306">
            <w:pPr>
              <w:pStyle w:val="Sectiontext"/>
              <w:jc w:val="center"/>
            </w:pPr>
          </w:p>
        </w:tc>
        <w:tc>
          <w:tcPr>
            <w:tcW w:w="8367" w:type="dxa"/>
            <w:gridSpan w:val="3"/>
          </w:tcPr>
          <w:p w14:paraId="2DBE068C" w14:textId="77777777" w:rsidR="00C3498A" w:rsidRPr="00D15A4D" w:rsidRDefault="00C3498A" w:rsidP="00301306">
            <w:pPr>
              <w:pStyle w:val="Sectiontext"/>
            </w:pPr>
            <w:r>
              <w:t>Repeal the paragraph, substitute:</w:t>
            </w:r>
          </w:p>
        </w:tc>
      </w:tr>
      <w:tr w:rsidR="00C3498A" w:rsidRPr="00D15A4D" w14:paraId="61D1B3DE" w14:textId="77777777" w:rsidTr="00301306">
        <w:tblPrEx>
          <w:tblLook w:val="04A0" w:firstRow="1" w:lastRow="0" w:firstColumn="1" w:lastColumn="0" w:noHBand="0" w:noVBand="1"/>
        </w:tblPrEx>
        <w:tc>
          <w:tcPr>
            <w:tcW w:w="992" w:type="dxa"/>
          </w:tcPr>
          <w:p w14:paraId="27430477" w14:textId="77777777" w:rsidR="00C3498A" w:rsidRPr="00D15A4D" w:rsidRDefault="00C3498A" w:rsidP="00301306">
            <w:pPr>
              <w:pStyle w:val="Sectiontext"/>
              <w:jc w:val="center"/>
              <w:rPr>
                <w:lang w:eastAsia="en-US"/>
              </w:rPr>
            </w:pPr>
          </w:p>
        </w:tc>
        <w:tc>
          <w:tcPr>
            <w:tcW w:w="563" w:type="dxa"/>
            <w:hideMark/>
          </w:tcPr>
          <w:p w14:paraId="510F0A7E"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491265A1" w14:textId="77777777" w:rsidR="00C3498A" w:rsidRPr="00D15A4D" w:rsidRDefault="00C3498A" w:rsidP="00301306">
            <w:pPr>
              <w:pStyle w:val="Sectiontext"/>
              <w:rPr>
                <w:rFonts w:cs="Arial"/>
                <w:lang w:eastAsia="en-US"/>
              </w:rPr>
            </w:pPr>
            <w:r>
              <w:t>They meet all of the following.</w:t>
            </w:r>
          </w:p>
        </w:tc>
      </w:tr>
      <w:tr w:rsidR="00C3498A" w:rsidRPr="00D15A4D" w14:paraId="6AEB241B" w14:textId="77777777" w:rsidTr="00301306">
        <w:tblPrEx>
          <w:tblLook w:val="04A0" w:firstRow="1" w:lastRow="0" w:firstColumn="1" w:lastColumn="0" w:noHBand="0" w:noVBand="1"/>
        </w:tblPrEx>
        <w:tc>
          <w:tcPr>
            <w:tcW w:w="992" w:type="dxa"/>
          </w:tcPr>
          <w:p w14:paraId="44EE3872" w14:textId="77777777" w:rsidR="00C3498A" w:rsidRPr="00D15A4D" w:rsidRDefault="00C3498A" w:rsidP="00301306">
            <w:pPr>
              <w:pStyle w:val="Sectiontext"/>
              <w:jc w:val="center"/>
              <w:rPr>
                <w:lang w:eastAsia="en-US"/>
              </w:rPr>
            </w:pPr>
          </w:p>
        </w:tc>
        <w:tc>
          <w:tcPr>
            <w:tcW w:w="563" w:type="dxa"/>
          </w:tcPr>
          <w:p w14:paraId="01F83D5E" w14:textId="77777777" w:rsidR="00C3498A" w:rsidRPr="00D15A4D" w:rsidRDefault="00C3498A" w:rsidP="00301306">
            <w:pPr>
              <w:pStyle w:val="Sectiontext"/>
              <w:rPr>
                <w:rFonts w:cs="Arial"/>
                <w:iCs/>
                <w:lang w:eastAsia="en-US"/>
              </w:rPr>
            </w:pPr>
          </w:p>
        </w:tc>
        <w:tc>
          <w:tcPr>
            <w:tcW w:w="567" w:type="dxa"/>
            <w:hideMark/>
          </w:tcPr>
          <w:p w14:paraId="2B56EB5C"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08FE258" w14:textId="77777777" w:rsidR="00C3498A" w:rsidRPr="00D15A4D" w:rsidRDefault="00C3498A" w:rsidP="00301306">
            <w:pPr>
              <w:pStyle w:val="Sectiontext"/>
              <w:rPr>
                <w:rFonts w:cs="Arial"/>
                <w:iCs/>
                <w:lang w:eastAsia="en-US"/>
              </w:rPr>
            </w:pPr>
            <w:r>
              <w:t>They have unaccompanied resident family.</w:t>
            </w:r>
          </w:p>
        </w:tc>
      </w:tr>
      <w:tr w:rsidR="00C3498A" w:rsidRPr="00D15A4D" w14:paraId="153BCBAD" w14:textId="77777777" w:rsidTr="00301306">
        <w:tblPrEx>
          <w:tblLook w:val="04A0" w:firstRow="1" w:lastRow="0" w:firstColumn="1" w:lastColumn="0" w:noHBand="0" w:noVBand="1"/>
        </w:tblPrEx>
        <w:tc>
          <w:tcPr>
            <w:tcW w:w="992" w:type="dxa"/>
          </w:tcPr>
          <w:p w14:paraId="59D50D5A" w14:textId="77777777" w:rsidR="00C3498A" w:rsidRPr="00D15A4D" w:rsidRDefault="00C3498A" w:rsidP="00301306">
            <w:pPr>
              <w:pStyle w:val="Sectiontext"/>
              <w:jc w:val="center"/>
              <w:rPr>
                <w:lang w:eastAsia="en-US"/>
              </w:rPr>
            </w:pPr>
          </w:p>
        </w:tc>
        <w:tc>
          <w:tcPr>
            <w:tcW w:w="563" w:type="dxa"/>
          </w:tcPr>
          <w:p w14:paraId="5D6E251D" w14:textId="77777777" w:rsidR="00C3498A" w:rsidRPr="00D15A4D" w:rsidRDefault="00C3498A" w:rsidP="00301306">
            <w:pPr>
              <w:pStyle w:val="Sectiontext"/>
              <w:rPr>
                <w:rFonts w:cs="Arial"/>
                <w:iCs/>
                <w:lang w:eastAsia="en-US"/>
              </w:rPr>
            </w:pPr>
          </w:p>
        </w:tc>
        <w:tc>
          <w:tcPr>
            <w:tcW w:w="567" w:type="dxa"/>
            <w:hideMark/>
          </w:tcPr>
          <w:p w14:paraId="6592A732"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462504F3" w14:textId="77777777" w:rsidR="00C3498A" w:rsidRPr="00D15A4D" w:rsidRDefault="00C3498A" w:rsidP="00301306">
            <w:pPr>
              <w:pStyle w:val="Sectiontext"/>
              <w:rPr>
                <w:rFonts w:cs="Arial"/>
                <w:iCs/>
                <w:lang w:eastAsia="en-US"/>
              </w:rPr>
            </w:pPr>
            <w:r>
              <w:t>They have no accompanied resident family.</w:t>
            </w:r>
          </w:p>
        </w:tc>
      </w:tr>
      <w:tr w:rsidR="00C3498A" w:rsidRPr="00D15A4D" w14:paraId="6DB7091B" w14:textId="77777777" w:rsidTr="00301306">
        <w:tc>
          <w:tcPr>
            <w:tcW w:w="992" w:type="dxa"/>
          </w:tcPr>
          <w:p w14:paraId="320166D1" w14:textId="6FACCA85" w:rsidR="00C3498A" w:rsidRPr="00991733" w:rsidRDefault="006F0F22" w:rsidP="00301306">
            <w:pPr>
              <w:pStyle w:val="Heading5"/>
            </w:pPr>
            <w:r>
              <w:t>83</w:t>
            </w:r>
          </w:p>
        </w:tc>
        <w:tc>
          <w:tcPr>
            <w:tcW w:w="8367" w:type="dxa"/>
            <w:gridSpan w:val="3"/>
          </w:tcPr>
          <w:p w14:paraId="7AD237E3" w14:textId="77777777" w:rsidR="00C3498A" w:rsidRPr="00991733" w:rsidRDefault="00C3498A" w:rsidP="00301306">
            <w:pPr>
              <w:pStyle w:val="Heading5"/>
            </w:pPr>
            <w:r>
              <w:t>Section 6.5.54 (heading)</w:t>
            </w:r>
          </w:p>
        </w:tc>
      </w:tr>
      <w:tr w:rsidR="00C3498A" w:rsidRPr="00D15A4D" w14:paraId="3E479540" w14:textId="77777777" w:rsidTr="00301306">
        <w:tc>
          <w:tcPr>
            <w:tcW w:w="992" w:type="dxa"/>
          </w:tcPr>
          <w:p w14:paraId="21E54493" w14:textId="77777777" w:rsidR="00C3498A" w:rsidRPr="00D15A4D" w:rsidRDefault="00C3498A" w:rsidP="00301306">
            <w:pPr>
              <w:pStyle w:val="Sectiontext"/>
              <w:jc w:val="center"/>
            </w:pPr>
          </w:p>
        </w:tc>
        <w:tc>
          <w:tcPr>
            <w:tcW w:w="8367" w:type="dxa"/>
            <w:gridSpan w:val="3"/>
          </w:tcPr>
          <w:p w14:paraId="7384874D" w14:textId="77777777" w:rsidR="00C3498A" w:rsidRPr="00D15A4D" w:rsidRDefault="00C3498A" w:rsidP="00301306">
            <w:pPr>
              <w:pStyle w:val="Sectiontext"/>
            </w:pPr>
            <w:r>
              <w:t>Omit “without dependants”, substitute “who has no resident family or recognised other persons”.</w:t>
            </w:r>
          </w:p>
        </w:tc>
      </w:tr>
      <w:tr w:rsidR="00C3498A" w:rsidRPr="00D15A4D" w14:paraId="0D819DAF" w14:textId="77777777" w:rsidTr="00301306">
        <w:tc>
          <w:tcPr>
            <w:tcW w:w="992" w:type="dxa"/>
          </w:tcPr>
          <w:p w14:paraId="5B3590E4" w14:textId="5C7B7A68" w:rsidR="00C3498A" w:rsidRPr="00991733" w:rsidRDefault="006F0F22" w:rsidP="00301306">
            <w:pPr>
              <w:pStyle w:val="Heading5"/>
            </w:pPr>
            <w:r>
              <w:t>84</w:t>
            </w:r>
          </w:p>
        </w:tc>
        <w:tc>
          <w:tcPr>
            <w:tcW w:w="8367" w:type="dxa"/>
            <w:gridSpan w:val="3"/>
          </w:tcPr>
          <w:p w14:paraId="31045019" w14:textId="77777777" w:rsidR="00C3498A" w:rsidRPr="00991733" w:rsidRDefault="00C3498A" w:rsidP="00301306">
            <w:pPr>
              <w:pStyle w:val="Heading5"/>
            </w:pPr>
            <w:r>
              <w:t>Subsection 6.5.54.1</w:t>
            </w:r>
          </w:p>
        </w:tc>
      </w:tr>
      <w:tr w:rsidR="00C3498A" w:rsidRPr="00D15A4D" w14:paraId="417AE9CB" w14:textId="77777777" w:rsidTr="00301306">
        <w:tc>
          <w:tcPr>
            <w:tcW w:w="992" w:type="dxa"/>
          </w:tcPr>
          <w:p w14:paraId="408B0ACE" w14:textId="77777777" w:rsidR="00C3498A" w:rsidRPr="00D15A4D" w:rsidRDefault="00C3498A" w:rsidP="00301306">
            <w:pPr>
              <w:pStyle w:val="Sectiontext"/>
              <w:jc w:val="center"/>
            </w:pPr>
          </w:p>
        </w:tc>
        <w:tc>
          <w:tcPr>
            <w:tcW w:w="8367" w:type="dxa"/>
            <w:gridSpan w:val="3"/>
          </w:tcPr>
          <w:p w14:paraId="312A5E93" w14:textId="77777777" w:rsidR="00C3498A" w:rsidRPr="00D15A4D" w:rsidRDefault="00C3498A" w:rsidP="00301306">
            <w:pPr>
              <w:pStyle w:val="Sectiontext"/>
            </w:pPr>
            <w:r>
              <w:t>Repeal the subsection, substitute:</w:t>
            </w:r>
          </w:p>
        </w:tc>
      </w:tr>
      <w:tr w:rsidR="00C3498A" w:rsidRPr="00D15A4D" w14:paraId="0B2FB021" w14:textId="77777777" w:rsidTr="00301306">
        <w:tc>
          <w:tcPr>
            <w:tcW w:w="992" w:type="dxa"/>
          </w:tcPr>
          <w:p w14:paraId="2367FA06" w14:textId="77777777" w:rsidR="00C3498A" w:rsidRDefault="00C3498A" w:rsidP="00301306">
            <w:pPr>
              <w:pStyle w:val="Sectiontext"/>
              <w:jc w:val="center"/>
            </w:pPr>
            <w:r>
              <w:t>1.</w:t>
            </w:r>
          </w:p>
        </w:tc>
        <w:tc>
          <w:tcPr>
            <w:tcW w:w="8367" w:type="dxa"/>
            <w:gridSpan w:val="3"/>
          </w:tcPr>
          <w:p w14:paraId="66EF7385" w14:textId="77777777" w:rsidR="00C3498A" w:rsidRPr="000042A7" w:rsidRDefault="00C3498A" w:rsidP="00301306">
            <w:pPr>
              <w:pStyle w:val="Sectiontext"/>
            </w:pPr>
            <w:r>
              <w:t>This section applies to a member who meets all of the following.</w:t>
            </w:r>
          </w:p>
        </w:tc>
      </w:tr>
      <w:tr w:rsidR="00C3498A" w:rsidRPr="00D15A4D" w14:paraId="023370B7" w14:textId="77777777" w:rsidTr="00301306">
        <w:tblPrEx>
          <w:tblLook w:val="04A0" w:firstRow="1" w:lastRow="0" w:firstColumn="1" w:lastColumn="0" w:noHBand="0" w:noVBand="1"/>
        </w:tblPrEx>
        <w:tc>
          <w:tcPr>
            <w:tcW w:w="992" w:type="dxa"/>
          </w:tcPr>
          <w:p w14:paraId="3F848A4D" w14:textId="77777777" w:rsidR="00C3498A" w:rsidRPr="00D15A4D" w:rsidRDefault="00C3498A" w:rsidP="00301306">
            <w:pPr>
              <w:pStyle w:val="Sectiontext"/>
              <w:jc w:val="center"/>
              <w:rPr>
                <w:lang w:eastAsia="en-US"/>
              </w:rPr>
            </w:pPr>
          </w:p>
        </w:tc>
        <w:tc>
          <w:tcPr>
            <w:tcW w:w="563" w:type="dxa"/>
            <w:hideMark/>
          </w:tcPr>
          <w:p w14:paraId="5ABA7B2C"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3F142099" w14:textId="77777777" w:rsidR="00C3498A" w:rsidRPr="00D15A4D" w:rsidRDefault="00C3498A" w:rsidP="00301306">
            <w:pPr>
              <w:pStyle w:val="Sectiontext"/>
              <w:rPr>
                <w:rFonts w:cs="Arial"/>
                <w:lang w:eastAsia="en-US"/>
              </w:rPr>
            </w:pPr>
            <w:r>
              <w:t>They have no resident family or recognised other persons.</w:t>
            </w:r>
          </w:p>
        </w:tc>
      </w:tr>
      <w:tr w:rsidR="00C3498A" w:rsidRPr="00D15A4D" w14:paraId="17C29FF3" w14:textId="77777777" w:rsidTr="00301306">
        <w:tblPrEx>
          <w:tblLook w:val="04A0" w:firstRow="1" w:lastRow="0" w:firstColumn="1" w:lastColumn="0" w:noHBand="0" w:noVBand="1"/>
        </w:tblPrEx>
        <w:tc>
          <w:tcPr>
            <w:tcW w:w="992" w:type="dxa"/>
          </w:tcPr>
          <w:p w14:paraId="0A77DBE0" w14:textId="77777777" w:rsidR="00C3498A" w:rsidRPr="00D15A4D" w:rsidRDefault="00C3498A" w:rsidP="00301306">
            <w:pPr>
              <w:pStyle w:val="Sectiontext"/>
              <w:jc w:val="center"/>
              <w:rPr>
                <w:lang w:eastAsia="en-US"/>
              </w:rPr>
            </w:pPr>
          </w:p>
        </w:tc>
        <w:tc>
          <w:tcPr>
            <w:tcW w:w="563" w:type="dxa"/>
          </w:tcPr>
          <w:p w14:paraId="333AC71E"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70F590D8" w14:textId="77777777" w:rsidR="00C3498A" w:rsidRDefault="00C3498A" w:rsidP="00301306">
            <w:pPr>
              <w:pStyle w:val="Sectiontext"/>
            </w:pPr>
            <w:r>
              <w:t xml:space="preserve">They </w:t>
            </w:r>
            <w:r w:rsidRPr="00AB16AB">
              <w:t>eligible for a removal under this Determination</w:t>
            </w:r>
            <w:r>
              <w:t>.</w:t>
            </w:r>
          </w:p>
        </w:tc>
      </w:tr>
      <w:tr w:rsidR="00C3498A" w:rsidRPr="00D15A4D" w14:paraId="4A8B13F4" w14:textId="77777777" w:rsidTr="00301306">
        <w:tc>
          <w:tcPr>
            <w:tcW w:w="992" w:type="dxa"/>
          </w:tcPr>
          <w:p w14:paraId="207EF7AF" w14:textId="69C4F4D5" w:rsidR="00C3498A" w:rsidRPr="00991733" w:rsidRDefault="006F0F22" w:rsidP="00301306">
            <w:pPr>
              <w:pStyle w:val="Heading5"/>
            </w:pPr>
            <w:r>
              <w:t>85</w:t>
            </w:r>
          </w:p>
        </w:tc>
        <w:tc>
          <w:tcPr>
            <w:tcW w:w="8367" w:type="dxa"/>
            <w:gridSpan w:val="3"/>
          </w:tcPr>
          <w:p w14:paraId="41F0B636" w14:textId="77777777" w:rsidR="00C3498A" w:rsidRPr="00991733" w:rsidRDefault="00C3498A" w:rsidP="00301306">
            <w:pPr>
              <w:pStyle w:val="Heading5"/>
            </w:pPr>
            <w:r>
              <w:t>Subsection 6.5.54.2</w:t>
            </w:r>
          </w:p>
        </w:tc>
      </w:tr>
      <w:tr w:rsidR="00C3498A" w:rsidRPr="00D15A4D" w14:paraId="6E49BD0C" w14:textId="77777777" w:rsidTr="00301306">
        <w:tc>
          <w:tcPr>
            <w:tcW w:w="992" w:type="dxa"/>
          </w:tcPr>
          <w:p w14:paraId="5489456A" w14:textId="77777777" w:rsidR="00C3498A" w:rsidRPr="00D15A4D" w:rsidRDefault="00C3498A" w:rsidP="00301306">
            <w:pPr>
              <w:pStyle w:val="Sectiontext"/>
              <w:jc w:val="center"/>
            </w:pPr>
          </w:p>
        </w:tc>
        <w:tc>
          <w:tcPr>
            <w:tcW w:w="8367" w:type="dxa"/>
            <w:gridSpan w:val="3"/>
          </w:tcPr>
          <w:p w14:paraId="3138E22E" w14:textId="77777777" w:rsidR="00C3498A" w:rsidRPr="00D15A4D" w:rsidRDefault="00C3498A" w:rsidP="00301306">
            <w:pPr>
              <w:pStyle w:val="Sectiontext"/>
            </w:pPr>
            <w:r>
              <w:t>Omit “without dependants”.</w:t>
            </w:r>
          </w:p>
        </w:tc>
      </w:tr>
      <w:tr w:rsidR="00C3498A" w:rsidRPr="00D15A4D" w14:paraId="0C9F83D0" w14:textId="77777777" w:rsidTr="00301306">
        <w:tc>
          <w:tcPr>
            <w:tcW w:w="992" w:type="dxa"/>
          </w:tcPr>
          <w:p w14:paraId="1DE67A5C" w14:textId="0F9E7B91" w:rsidR="00C3498A" w:rsidRPr="00991733" w:rsidRDefault="006F0F22" w:rsidP="00301306">
            <w:pPr>
              <w:pStyle w:val="Heading5"/>
            </w:pPr>
            <w:r>
              <w:t>86</w:t>
            </w:r>
          </w:p>
        </w:tc>
        <w:tc>
          <w:tcPr>
            <w:tcW w:w="8367" w:type="dxa"/>
            <w:gridSpan w:val="3"/>
          </w:tcPr>
          <w:p w14:paraId="2DF0DEC9" w14:textId="77777777" w:rsidR="00C3498A" w:rsidRPr="00991733" w:rsidRDefault="00C3498A" w:rsidP="00301306">
            <w:pPr>
              <w:pStyle w:val="Heading5"/>
            </w:pPr>
            <w:r>
              <w:t>Paragraph 6.5.56.3.a</w:t>
            </w:r>
          </w:p>
        </w:tc>
      </w:tr>
      <w:tr w:rsidR="00C3498A" w:rsidRPr="00D15A4D" w14:paraId="621E1CB2" w14:textId="77777777" w:rsidTr="00301306">
        <w:tc>
          <w:tcPr>
            <w:tcW w:w="992" w:type="dxa"/>
          </w:tcPr>
          <w:p w14:paraId="5E907E47" w14:textId="77777777" w:rsidR="00C3498A" w:rsidRPr="00D15A4D" w:rsidRDefault="00C3498A" w:rsidP="00301306">
            <w:pPr>
              <w:pStyle w:val="Sectiontext"/>
              <w:jc w:val="center"/>
            </w:pPr>
          </w:p>
        </w:tc>
        <w:tc>
          <w:tcPr>
            <w:tcW w:w="8367" w:type="dxa"/>
            <w:gridSpan w:val="3"/>
          </w:tcPr>
          <w:p w14:paraId="68496114" w14:textId="77777777" w:rsidR="00C3498A" w:rsidRPr="00D15A4D" w:rsidRDefault="00C3498A" w:rsidP="00301306">
            <w:pPr>
              <w:pStyle w:val="Sectiontext"/>
            </w:pPr>
            <w:r>
              <w:t>Omit “</w:t>
            </w:r>
            <w:r w:rsidRPr="00700022">
              <w:t>or their dependants</w:t>
            </w:r>
            <w:r>
              <w:t>”, substitute “, their resident family or recognised other persons”.</w:t>
            </w:r>
          </w:p>
        </w:tc>
      </w:tr>
      <w:tr w:rsidR="00C3498A" w:rsidRPr="00D15A4D" w14:paraId="608553F8" w14:textId="77777777" w:rsidTr="00301306">
        <w:tc>
          <w:tcPr>
            <w:tcW w:w="992" w:type="dxa"/>
          </w:tcPr>
          <w:p w14:paraId="383FD01A" w14:textId="7F48BC31" w:rsidR="00C3498A" w:rsidRPr="00991733" w:rsidRDefault="006F0F22" w:rsidP="00301306">
            <w:pPr>
              <w:pStyle w:val="Heading5"/>
            </w:pPr>
            <w:r>
              <w:t>87</w:t>
            </w:r>
          </w:p>
        </w:tc>
        <w:tc>
          <w:tcPr>
            <w:tcW w:w="8367" w:type="dxa"/>
            <w:gridSpan w:val="3"/>
          </w:tcPr>
          <w:p w14:paraId="031F3D75" w14:textId="77777777" w:rsidR="00C3498A" w:rsidRPr="00991733" w:rsidRDefault="00C3498A" w:rsidP="00301306">
            <w:pPr>
              <w:pStyle w:val="Heading5"/>
            </w:pPr>
            <w:r>
              <w:t>Section 6.5.57 (heading)</w:t>
            </w:r>
          </w:p>
        </w:tc>
      </w:tr>
      <w:tr w:rsidR="00C3498A" w:rsidRPr="00D15A4D" w14:paraId="0554A6DA" w14:textId="77777777" w:rsidTr="00301306">
        <w:tc>
          <w:tcPr>
            <w:tcW w:w="992" w:type="dxa"/>
          </w:tcPr>
          <w:p w14:paraId="75F34036" w14:textId="77777777" w:rsidR="00C3498A" w:rsidRPr="00D15A4D" w:rsidRDefault="00C3498A" w:rsidP="00301306">
            <w:pPr>
              <w:pStyle w:val="Sectiontext"/>
              <w:jc w:val="center"/>
            </w:pPr>
          </w:p>
        </w:tc>
        <w:tc>
          <w:tcPr>
            <w:tcW w:w="8367" w:type="dxa"/>
            <w:gridSpan w:val="3"/>
          </w:tcPr>
          <w:p w14:paraId="0FF356C6" w14:textId="77777777" w:rsidR="00C3498A" w:rsidRPr="00D15A4D" w:rsidRDefault="00C3498A" w:rsidP="00301306">
            <w:pPr>
              <w:pStyle w:val="Sectiontext"/>
            </w:pPr>
            <w:r>
              <w:t>Omit “at posting location”.</w:t>
            </w:r>
          </w:p>
        </w:tc>
      </w:tr>
      <w:tr w:rsidR="00C3498A" w:rsidRPr="00D15A4D" w14:paraId="4815082E" w14:textId="77777777" w:rsidTr="00301306">
        <w:tc>
          <w:tcPr>
            <w:tcW w:w="992" w:type="dxa"/>
          </w:tcPr>
          <w:p w14:paraId="1B91A029" w14:textId="1DDFF63F" w:rsidR="00C3498A" w:rsidRPr="00991733" w:rsidRDefault="006F0F22" w:rsidP="00301306">
            <w:pPr>
              <w:pStyle w:val="Heading5"/>
            </w:pPr>
            <w:r>
              <w:t>88</w:t>
            </w:r>
          </w:p>
        </w:tc>
        <w:tc>
          <w:tcPr>
            <w:tcW w:w="8367" w:type="dxa"/>
            <w:gridSpan w:val="3"/>
          </w:tcPr>
          <w:p w14:paraId="3CBA09C1" w14:textId="77777777" w:rsidR="00C3498A" w:rsidRPr="00991733" w:rsidRDefault="00C3498A" w:rsidP="00301306">
            <w:pPr>
              <w:pStyle w:val="Heading5"/>
            </w:pPr>
            <w:r>
              <w:t>Section 6.5.57</w:t>
            </w:r>
          </w:p>
        </w:tc>
      </w:tr>
      <w:tr w:rsidR="00C3498A" w:rsidRPr="00D15A4D" w14:paraId="2C397ADD" w14:textId="77777777" w:rsidTr="00301306">
        <w:tc>
          <w:tcPr>
            <w:tcW w:w="992" w:type="dxa"/>
          </w:tcPr>
          <w:p w14:paraId="69E7A918" w14:textId="77777777" w:rsidR="00C3498A" w:rsidRPr="00D15A4D" w:rsidRDefault="00C3498A" w:rsidP="00301306">
            <w:pPr>
              <w:pStyle w:val="Sectiontext"/>
              <w:jc w:val="center"/>
            </w:pPr>
          </w:p>
        </w:tc>
        <w:tc>
          <w:tcPr>
            <w:tcW w:w="8367" w:type="dxa"/>
            <w:gridSpan w:val="3"/>
          </w:tcPr>
          <w:p w14:paraId="774EFC7F" w14:textId="77777777" w:rsidR="00C3498A" w:rsidRPr="00D15A4D" w:rsidRDefault="00C3498A" w:rsidP="00301306">
            <w:pPr>
              <w:pStyle w:val="Sectiontext"/>
            </w:pPr>
            <w:r>
              <w:t>Omit “posting location”, substitute “housing benefit location or family benefit location”.</w:t>
            </w:r>
          </w:p>
        </w:tc>
      </w:tr>
      <w:tr w:rsidR="00C3498A" w:rsidRPr="00D15A4D" w14:paraId="13D1FE41" w14:textId="77777777" w:rsidTr="00301306">
        <w:tc>
          <w:tcPr>
            <w:tcW w:w="992" w:type="dxa"/>
          </w:tcPr>
          <w:p w14:paraId="342B4B53" w14:textId="5162777B" w:rsidR="00C3498A" w:rsidRPr="00991733" w:rsidRDefault="006F0F22" w:rsidP="00301306">
            <w:pPr>
              <w:pStyle w:val="Heading5"/>
            </w:pPr>
            <w:r>
              <w:t>89</w:t>
            </w:r>
          </w:p>
        </w:tc>
        <w:tc>
          <w:tcPr>
            <w:tcW w:w="8367" w:type="dxa"/>
            <w:gridSpan w:val="3"/>
          </w:tcPr>
          <w:p w14:paraId="7BF57D39" w14:textId="77777777" w:rsidR="00C3498A" w:rsidRPr="00991733" w:rsidRDefault="00C3498A" w:rsidP="00301306">
            <w:pPr>
              <w:pStyle w:val="Heading5"/>
            </w:pPr>
            <w:r>
              <w:t>Section 6.5.58 (heading)</w:t>
            </w:r>
          </w:p>
        </w:tc>
      </w:tr>
      <w:tr w:rsidR="00C3498A" w:rsidRPr="00D15A4D" w14:paraId="6A49AD05" w14:textId="77777777" w:rsidTr="00301306">
        <w:tc>
          <w:tcPr>
            <w:tcW w:w="992" w:type="dxa"/>
          </w:tcPr>
          <w:p w14:paraId="7A13B18B" w14:textId="77777777" w:rsidR="00C3498A" w:rsidRPr="00D15A4D" w:rsidRDefault="00C3498A" w:rsidP="00301306">
            <w:pPr>
              <w:pStyle w:val="Sectiontext"/>
              <w:jc w:val="center"/>
            </w:pPr>
          </w:p>
        </w:tc>
        <w:tc>
          <w:tcPr>
            <w:tcW w:w="8367" w:type="dxa"/>
            <w:gridSpan w:val="3"/>
          </w:tcPr>
          <w:p w14:paraId="608F0899" w14:textId="77777777" w:rsidR="00C3498A" w:rsidRPr="00D15A4D" w:rsidRDefault="00C3498A" w:rsidP="00301306">
            <w:pPr>
              <w:pStyle w:val="Sectiontext"/>
            </w:pPr>
            <w:r>
              <w:t>Omit “personal location”, substitute “family benefit location”.</w:t>
            </w:r>
          </w:p>
        </w:tc>
      </w:tr>
      <w:tr w:rsidR="00C3498A" w:rsidRPr="00D15A4D" w14:paraId="37240239" w14:textId="77777777" w:rsidTr="00301306">
        <w:tc>
          <w:tcPr>
            <w:tcW w:w="992" w:type="dxa"/>
          </w:tcPr>
          <w:p w14:paraId="277F980C" w14:textId="496D3361" w:rsidR="00C3498A" w:rsidRPr="00991733" w:rsidRDefault="006F0F22" w:rsidP="00301306">
            <w:pPr>
              <w:pStyle w:val="Heading5"/>
            </w:pPr>
            <w:r>
              <w:t>90</w:t>
            </w:r>
          </w:p>
        </w:tc>
        <w:tc>
          <w:tcPr>
            <w:tcW w:w="8367" w:type="dxa"/>
            <w:gridSpan w:val="3"/>
          </w:tcPr>
          <w:p w14:paraId="64F8C82B" w14:textId="77777777" w:rsidR="00C3498A" w:rsidRPr="00991733" w:rsidRDefault="00C3498A" w:rsidP="00301306">
            <w:pPr>
              <w:pStyle w:val="Heading5"/>
            </w:pPr>
            <w:r>
              <w:t>Section 6.5.58</w:t>
            </w:r>
          </w:p>
        </w:tc>
      </w:tr>
      <w:tr w:rsidR="00C3498A" w:rsidRPr="00D15A4D" w14:paraId="3C10E500" w14:textId="77777777" w:rsidTr="00301306">
        <w:tc>
          <w:tcPr>
            <w:tcW w:w="992" w:type="dxa"/>
          </w:tcPr>
          <w:p w14:paraId="7B760E0F" w14:textId="77777777" w:rsidR="00C3498A" w:rsidRPr="00D15A4D" w:rsidRDefault="00C3498A" w:rsidP="00301306">
            <w:pPr>
              <w:pStyle w:val="Sectiontext"/>
              <w:jc w:val="center"/>
            </w:pPr>
          </w:p>
        </w:tc>
        <w:tc>
          <w:tcPr>
            <w:tcW w:w="8367" w:type="dxa"/>
            <w:gridSpan w:val="3"/>
          </w:tcPr>
          <w:p w14:paraId="7B064EFB" w14:textId="77777777" w:rsidR="00C3498A" w:rsidRPr="00D15A4D" w:rsidRDefault="00C3498A" w:rsidP="00301306">
            <w:pPr>
              <w:pStyle w:val="Sectiontext"/>
            </w:pPr>
            <w:r>
              <w:t>Omit “personal location”, substitute “family benefit location”.</w:t>
            </w:r>
          </w:p>
        </w:tc>
      </w:tr>
      <w:tr w:rsidR="00C3498A" w:rsidRPr="00D15A4D" w14:paraId="744A97A4" w14:textId="77777777" w:rsidTr="00301306">
        <w:tc>
          <w:tcPr>
            <w:tcW w:w="992" w:type="dxa"/>
          </w:tcPr>
          <w:p w14:paraId="6F2E078A" w14:textId="3CBB4BD2" w:rsidR="00C3498A" w:rsidRPr="00991733" w:rsidRDefault="006F0F22" w:rsidP="00301306">
            <w:pPr>
              <w:pStyle w:val="Heading5"/>
            </w:pPr>
            <w:r>
              <w:t>91</w:t>
            </w:r>
          </w:p>
        </w:tc>
        <w:tc>
          <w:tcPr>
            <w:tcW w:w="8367" w:type="dxa"/>
            <w:gridSpan w:val="3"/>
          </w:tcPr>
          <w:p w14:paraId="53E43177" w14:textId="77777777" w:rsidR="00C3498A" w:rsidRPr="00991733" w:rsidRDefault="00C3498A" w:rsidP="00301306">
            <w:pPr>
              <w:pStyle w:val="Heading5"/>
            </w:pPr>
            <w:r>
              <w:t>Subsection 6.5.59.2</w:t>
            </w:r>
          </w:p>
        </w:tc>
      </w:tr>
      <w:tr w:rsidR="00C3498A" w:rsidRPr="00D15A4D" w14:paraId="251EC263" w14:textId="77777777" w:rsidTr="00301306">
        <w:tc>
          <w:tcPr>
            <w:tcW w:w="992" w:type="dxa"/>
          </w:tcPr>
          <w:p w14:paraId="6CA8609E" w14:textId="77777777" w:rsidR="00C3498A" w:rsidRPr="00D15A4D" w:rsidRDefault="00C3498A" w:rsidP="00301306">
            <w:pPr>
              <w:pStyle w:val="Sectiontext"/>
              <w:jc w:val="center"/>
            </w:pPr>
          </w:p>
        </w:tc>
        <w:tc>
          <w:tcPr>
            <w:tcW w:w="8367" w:type="dxa"/>
            <w:gridSpan w:val="3"/>
          </w:tcPr>
          <w:p w14:paraId="128F78EC" w14:textId="77777777" w:rsidR="00C3498A" w:rsidRPr="00D15A4D" w:rsidRDefault="00C3498A" w:rsidP="00301306">
            <w:pPr>
              <w:pStyle w:val="Sectiontext"/>
            </w:pPr>
            <w:r>
              <w:t>Repeal the subsection, substitute:</w:t>
            </w:r>
          </w:p>
        </w:tc>
      </w:tr>
      <w:tr w:rsidR="00C3498A" w:rsidRPr="00D15A4D" w14:paraId="57A3FDC9" w14:textId="77777777" w:rsidTr="00301306">
        <w:tc>
          <w:tcPr>
            <w:tcW w:w="992" w:type="dxa"/>
          </w:tcPr>
          <w:p w14:paraId="281422D6" w14:textId="77777777" w:rsidR="00C3498A" w:rsidRPr="00D15A4D" w:rsidRDefault="00C3498A" w:rsidP="00301306">
            <w:pPr>
              <w:pStyle w:val="Sectiontext"/>
              <w:jc w:val="center"/>
            </w:pPr>
            <w:r>
              <w:t>2.</w:t>
            </w:r>
          </w:p>
        </w:tc>
        <w:tc>
          <w:tcPr>
            <w:tcW w:w="8367" w:type="dxa"/>
            <w:gridSpan w:val="3"/>
          </w:tcPr>
          <w:p w14:paraId="27894189" w14:textId="77777777" w:rsidR="00C3498A" w:rsidRDefault="00C3498A" w:rsidP="00301306">
            <w:pPr>
              <w:pStyle w:val="Sectiontext"/>
            </w:pPr>
            <w:r>
              <w:t xml:space="preserve">Despite subsection 1, a member who has deferred their removal as a result of meeting all of the following criteria is eligible for storage </w:t>
            </w:r>
            <w:r w:rsidRPr="00671664">
              <w:t xml:space="preserve">until </w:t>
            </w:r>
            <w:r>
              <w:t>such</w:t>
            </w:r>
            <w:r w:rsidRPr="00671664">
              <w:t xml:space="preserve"> time</w:t>
            </w:r>
            <w:r>
              <w:t xml:space="preserve"> that they do not meet the criteria.</w:t>
            </w:r>
          </w:p>
        </w:tc>
      </w:tr>
      <w:tr w:rsidR="00C3498A" w:rsidRPr="00D15A4D" w14:paraId="213EAF13" w14:textId="77777777" w:rsidTr="00301306">
        <w:tblPrEx>
          <w:tblLook w:val="04A0" w:firstRow="1" w:lastRow="0" w:firstColumn="1" w:lastColumn="0" w:noHBand="0" w:noVBand="1"/>
        </w:tblPrEx>
        <w:tc>
          <w:tcPr>
            <w:tcW w:w="992" w:type="dxa"/>
          </w:tcPr>
          <w:p w14:paraId="494BD9C4" w14:textId="77777777" w:rsidR="00C3498A" w:rsidRPr="00D15A4D" w:rsidRDefault="00C3498A" w:rsidP="00301306">
            <w:pPr>
              <w:pStyle w:val="Sectiontext"/>
              <w:jc w:val="center"/>
              <w:rPr>
                <w:lang w:eastAsia="en-US"/>
              </w:rPr>
            </w:pPr>
          </w:p>
        </w:tc>
        <w:tc>
          <w:tcPr>
            <w:tcW w:w="563" w:type="dxa"/>
            <w:hideMark/>
          </w:tcPr>
          <w:p w14:paraId="7DEE148F"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3197A26B" w14:textId="77777777" w:rsidR="00C3498A" w:rsidRPr="00D15A4D" w:rsidRDefault="00C3498A" w:rsidP="00301306">
            <w:pPr>
              <w:pStyle w:val="Sectiontext"/>
              <w:rPr>
                <w:rFonts w:cs="Arial"/>
                <w:lang w:eastAsia="en-US"/>
              </w:rPr>
            </w:pPr>
            <w:r>
              <w:t xml:space="preserve">They have unaccompanied resident family. </w:t>
            </w:r>
          </w:p>
        </w:tc>
      </w:tr>
      <w:tr w:rsidR="00C3498A" w:rsidRPr="00D15A4D" w14:paraId="4DE35BFF" w14:textId="77777777" w:rsidTr="00301306">
        <w:tblPrEx>
          <w:tblLook w:val="04A0" w:firstRow="1" w:lastRow="0" w:firstColumn="1" w:lastColumn="0" w:noHBand="0" w:noVBand="1"/>
        </w:tblPrEx>
        <w:tc>
          <w:tcPr>
            <w:tcW w:w="992" w:type="dxa"/>
          </w:tcPr>
          <w:p w14:paraId="7CCF3B53" w14:textId="77777777" w:rsidR="00C3498A" w:rsidRPr="00D15A4D" w:rsidRDefault="00C3498A" w:rsidP="00301306">
            <w:pPr>
              <w:pStyle w:val="Sectiontext"/>
              <w:jc w:val="center"/>
              <w:rPr>
                <w:lang w:eastAsia="en-US"/>
              </w:rPr>
            </w:pPr>
          </w:p>
        </w:tc>
        <w:tc>
          <w:tcPr>
            <w:tcW w:w="563" w:type="dxa"/>
          </w:tcPr>
          <w:p w14:paraId="3523CDAC"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39961654" w14:textId="77777777" w:rsidR="00C3498A" w:rsidRDefault="00C3498A" w:rsidP="00301306">
            <w:pPr>
              <w:pStyle w:val="Sectiontext"/>
            </w:pPr>
            <w:r>
              <w:t>They have no accompanied resident family.</w:t>
            </w:r>
          </w:p>
        </w:tc>
      </w:tr>
      <w:tr w:rsidR="00C3498A" w:rsidRPr="00D15A4D" w14:paraId="1ACDB9B4" w14:textId="77777777" w:rsidTr="00301306">
        <w:tc>
          <w:tcPr>
            <w:tcW w:w="992" w:type="dxa"/>
          </w:tcPr>
          <w:p w14:paraId="264D2A6B" w14:textId="0E3EA8E1" w:rsidR="00C3498A" w:rsidRPr="00991733" w:rsidRDefault="006F0F22" w:rsidP="00301306">
            <w:pPr>
              <w:pStyle w:val="Heading5"/>
            </w:pPr>
            <w:r>
              <w:t>92</w:t>
            </w:r>
          </w:p>
        </w:tc>
        <w:tc>
          <w:tcPr>
            <w:tcW w:w="8367" w:type="dxa"/>
            <w:gridSpan w:val="3"/>
          </w:tcPr>
          <w:p w14:paraId="79610A1B" w14:textId="77777777" w:rsidR="00C3498A" w:rsidRPr="00991733" w:rsidRDefault="00C3498A" w:rsidP="00301306">
            <w:pPr>
              <w:pStyle w:val="Heading5"/>
            </w:pPr>
            <w:r>
              <w:t>Section 6.5.61</w:t>
            </w:r>
          </w:p>
        </w:tc>
      </w:tr>
      <w:tr w:rsidR="00C3498A" w:rsidRPr="00D15A4D" w14:paraId="0D64432F" w14:textId="77777777" w:rsidTr="00301306">
        <w:tc>
          <w:tcPr>
            <w:tcW w:w="992" w:type="dxa"/>
          </w:tcPr>
          <w:p w14:paraId="6159E6A9" w14:textId="77777777" w:rsidR="00C3498A" w:rsidRPr="00D15A4D" w:rsidRDefault="00C3498A" w:rsidP="00301306">
            <w:pPr>
              <w:pStyle w:val="Sectiontext"/>
              <w:jc w:val="center"/>
            </w:pPr>
          </w:p>
        </w:tc>
        <w:tc>
          <w:tcPr>
            <w:tcW w:w="8367" w:type="dxa"/>
            <w:gridSpan w:val="3"/>
          </w:tcPr>
          <w:p w14:paraId="50F2CB0B" w14:textId="77777777" w:rsidR="00C3498A" w:rsidRPr="00D15A4D" w:rsidRDefault="00C3498A" w:rsidP="00301306">
            <w:pPr>
              <w:pStyle w:val="Sectiontext"/>
            </w:pPr>
            <w:r>
              <w:t>Repeal the section, substitute:</w:t>
            </w:r>
          </w:p>
        </w:tc>
      </w:tr>
    </w:tbl>
    <w:p w14:paraId="5A7221E9" w14:textId="77777777" w:rsidR="00C3498A" w:rsidRDefault="00C3498A" w:rsidP="00C3498A">
      <w:pPr>
        <w:pStyle w:val="Heading5"/>
      </w:pPr>
      <w:r>
        <w:t>6.5.61</w:t>
      </w:r>
      <w:r w:rsidRPr="00991733">
        <w:t>    </w:t>
      </w:r>
      <w:r w:rsidRPr="00275369">
        <w:t xml:space="preserve">Storage on death of a member </w:t>
      </w:r>
      <w:r>
        <w:t>who had accompanied resident family or recognised other persons</w:t>
      </w:r>
    </w:p>
    <w:tbl>
      <w:tblPr>
        <w:tblW w:w="9359" w:type="dxa"/>
        <w:tblInd w:w="113" w:type="dxa"/>
        <w:tblLayout w:type="fixed"/>
        <w:tblLook w:val="0000" w:firstRow="0" w:lastRow="0" w:firstColumn="0" w:lastColumn="0" w:noHBand="0" w:noVBand="0"/>
      </w:tblPr>
      <w:tblGrid>
        <w:gridCol w:w="992"/>
        <w:gridCol w:w="563"/>
        <w:gridCol w:w="7804"/>
      </w:tblGrid>
      <w:tr w:rsidR="00C3498A" w:rsidRPr="00D15A4D" w14:paraId="3AA480D0" w14:textId="77777777" w:rsidTr="00301306">
        <w:tc>
          <w:tcPr>
            <w:tcW w:w="992" w:type="dxa"/>
          </w:tcPr>
          <w:p w14:paraId="678BDE8E" w14:textId="77777777" w:rsidR="00C3498A" w:rsidRPr="00D15A4D" w:rsidRDefault="00C3498A" w:rsidP="00301306">
            <w:pPr>
              <w:pStyle w:val="Sectiontext"/>
              <w:jc w:val="center"/>
            </w:pPr>
            <w:r>
              <w:t>1.</w:t>
            </w:r>
          </w:p>
        </w:tc>
        <w:tc>
          <w:tcPr>
            <w:tcW w:w="8367" w:type="dxa"/>
            <w:gridSpan w:val="2"/>
          </w:tcPr>
          <w:p w14:paraId="7BE5D189" w14:textId="124DEBEF" w:rsidR="00C3498A" w:rsidRDefault="00C3498A" w:rsidP="005C5169">
            <w:pPr>
              <w:pStyle w:val="Sectiontext"/>
            </w:pPr>
            <w:r>
              <w:t>A member’s resident family or recognised other persons</w:t>
            </w:r>
            <w:r w:rsidRPr="00275369">
              <w:t xml:space="preserve"> </w:t>
            </w:r>
            <w:r w:rsidR="005C5169">
              <w:t>are eligible to</w:t>
            </w:r>
            <w:r w:rsidR="005C5169" w:rsidRPr="00275369">
              <w:t xml:space="preserve"> </w:t>
            </w:r>
            <w:r w:rsidRPr="00275369">
              <w:t>have their furniture and effects removed to and stored in one of the</w:t>
            </w:r>
            <w:r>
              <w:t xml:space="preserve"> following</w:t>
            </w:r>
            <w:r w:rsidRPr="00275369">
              <w:t xml:space="preserve"> </w:t>
            </w:r>
            <w:r>
              <w:t>locations if the member dies</w:t>
            </w:r>
            <w:r w:rsidRPr="00275369">
              <w:t>.</w:t>
            </w:r>
          </w:p>
        </w:tc>
      </w:tr>
      <w:tr w:rsidR="00C3498A" w:rsidRPr="00D15A4D" w14:paraId="39D93990" w14:textId="77777777" w:rsidTr="00301306">
        <w:tblPrEx>
          <w:tblLook w:val="04A0" w:firstRow="1" w:lastRow="0" w:firstColumn="1" w:lastColumn="0" w:noHBand="0" w:noVBand="1"/>
        </w:tblPrEx>
        <w:tc>
          <w:tcPr>
            <w:tcW w:w="992" w:type="dxa"/>
          </w:tcPr>
          <w:p w14:paraId="53EE71C5" w14:textId="77777777" w:rsidR="00C3498A" w:rsidRPr="00D15A4D" w:rsidRDefault="00C3498A" w:rsidP="00301306">
            <w:pPr>
              <w:pStyle w:val="Sectiontext"/>
              <w:jc w:val="center"/>
              <w:rPr>
                <w:lang w:eastAsia="en-US"/>
              </w:rPr>
            </w:pPr>
          </w:p>
        </w:tc>
        <w:tc>
          <w:tcPr>
            <w:tcW w:w="563" w:type="dxa"/>
            <w:hideMark/>
          </w:tcPr>
          <w:p w14:paraId="7D8F73F8"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0360F665" w14:textId="77777777" w:rsidR="00C3498A" w:rsidRPr="00D15A4D" w:rsidRDefault="00C3498A" w:rsidP="00301306">
            <w:pPr>
              <w:pStyle w:val="Sectiontext"/>
              <w:rPr>
                <w:rFonts w:cs="Arial"/>
                <w:lang w:eastAsia="en-US"/>
              </w:rPr>
            </w:pPr>
            <w:r w:rsidRPr="005A32FC">
              <w:t xml:space="preserve">The Commonwealth removalist's store in the member's final </w:t>
            </w:r>
            <w:r>
              <w:t>housing benefit location</w:t>
            </w:r>
            <w:r w:rsidRPr="005A32FC">
              <w:t>.</w:t>
            </w:r>
          </w:p>
        </w:tc>
      </w:tr>
      <w:tr w:rsidR="00C3498A" w:rsidRPr="00D15A4D" w14:paraId="3EC1C55F" w14:textId="77777777" w:rsidTr="00301306">
        <w:tblPrEx>
          <w:tblLook w:val="04A0" w:firstRow="1" w:lastRow="0" w:firstColumn="1" w:lastColumn="0" w:noHBand="0" w:noVBand="1"/>
        </w:tblPrEx>
        <w:tc>
          <w:tcPr>
            <w:tcW w:w="992" w:type="dxa"/>
          </w:tcPr>
          <w:p w14:paraId="5D821DFB" w14:textId="77777777" w:rsidR="00C3498A" w:rsidRPr="00D15A4D" w:rsidRDefault="00C3498A" w:rsidP="00301306">
            <w:pPr>
              <w:pStyle w:val="Sectiontext"/>
              <w:jc w:val="center"/>
              <w:rPr>
                <w:lang w:eastAsia="en-US"/>
              </w:rPr>
            </w:pPr>
          </w:p>
        </w:tc>
        <w:tc>
          <w:tcPr>
            <w:tcW w:w="563" w:type="dxa"/>
          </w:tcPr>
          <w:p w14:paraId="63C509C3"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1914670B" w14:textId="0E9767A3" w:rsidR="00C3498A" w:rsidRDefault="00C3498A" w:rsidP="00301306">
            <w:pPr>
              <w:pStyle w:val="Sectiontext"/>
            </w:pPr>
            <w:r w:rsidRPr="005A32FC">
              <w:t>The relevant location in the table</w:t>
            </w:r>
            <w:r w:rsidR="00F44DCE">
              <w:t>s</w:t>
            </w:r>
            <w:r w:rsidRPr="005A32FC">
              <w:t xml:space="preserve"> in section 6.5.85.</w:t>
            </w:r>
          </w:p>
        </w:tc>
      </w:tr>
      <w:tr w:rsidR="00C3498A" w:rsidRPr="00D15A4D" w14:paraId="34C35C66" w14:textId="77777777" w:rsidTr="00301306">
        <w:tc>
          <w:tcPr>
            <w:tcW w:w="992" w:type="dxa"/>
          </w:tcPr>
          <w:p w14:paraId="2ABDA614" w14:textId="77777777" w:rsidR="00C3498A" w:rsidRPr="00D15A4D" w:rsidRDefault="00C3498A" w:rsidP="00301306">
            <w:pPr>
              <w:pStyle w:val="Sectiontext"/>
              <w:jc w:val="center"/>
            </w:pPr>
            <w:r>
              <w:t>2.</w:t>
            </w:r>
          </w:p>
        </w:tc>
        <w:tc>
          <w:tcPr>
            <w:tcW w:w="8367" w:type="dxa"/>
            <w:gridSpan w:val="2"/>
          </w:tcPr>
          <w:p w14:paraId="48991B91" w14:textId="5A82B6A3" w:rsidR="00C3498A" w:rsidRDefault="00C3498A" w:rsidP="00EB2BFB">
            <w:pPr>
              <w:pStyle w:val="Sectiontext"/>
            </w:pPr>
            <w:r w:rsidRPr="005A32FC">
              <w:t xml:space="preserve">When accommodation becomes available, </w:t>
            </w:r>
            <w:r w:rsidR="00EB2BFB">
              <w:t xml:space="preserve">the resident family or recognised other persons are eligible for </w:t>
            </w:r>
            <w:r w:rsidRPr="005A32FC">
              <w:t xml:space="preserve">the </w:t>
            </w:r>
            <w:r>
              <w:t xml:space="preserve">removal </w:t>
            </w:r>
            <w:r w:rsidR="00EB2BFB">
              <w:t>of items removed under subsection 1 to the accommodation</w:t>
            </w:r>
            <w:r w:rsidRPr="005A32FC">
              <w:t>.</w:t>
            </w:r>
          </w:p>
        </w:tc>
      </w:tr>
      <w:tr w:rsidR="00C3498A" w:rsidRPr="00D15A4D" w14:paraId="003789EB" w14:textId="77777777" w:rsidTr="00301306">
        <w:tc>
          <w:tcPr>
            <w:tcW w:w="992" w:type="dxa"/>
          </w:tcPr>
          <w:p w14:paraId="45BC7CE9" w14:textId="77777777" w:rsidR="00C3498A" w:rsidRDefault="00C3498A" w:rsidP="00301306">
            <w:pPr>
              <w:pStyle w:val="Sectiontext"/>
              <w:jc w:val="center"/>
            </w:pPr>
            <w:r>
              <w:t>3.</w:t>
            </w:r>
          </w:p>
        </w:tc>
        <w:tc>
          <w:tcPr>
            <w:tcW w:w="8367" w:type="dxa"/>
            <w:gridSpan w:val="2"/>
          </w:tcPr>
          <w:p w14:paraId="6B10D7E6" w14:textId="74B7CA00" w:rsidR="00C3498A" w:rsidRPr="005A32FC" w:rsidRDefault="00C3498A" w:rsidP="008028E5">
            <w:pPr>
              <w:pStyle w:val="Sectiontext"/>
            </w:pPr>
            <w:r>
              <w:t>S</w:t>
            </w:r>
            <w:r w:rsidRPr="00250308">
              <w:t>torage</w:t>
            </w:r>
            <w:r>
              <w:t xml:space="preserve"> </w:t>
            </w:r>
            <w:r w:rsidR="003A077F">
              <w:t>under subsection 1 is ceases on the later of the following dates.</w:t>
            </w:r>
            <w:r w:rsidRPr="00250308">
              <w:t xml:space="preserve"> </w:t>
            </w:r>
          </w:p>
        </w:tc>
      </w:tr>
      <w:tr w:rsidR="003A077F" w:rsidRPr="00D15A4D" w14:paraId="3F73EB4A" w14:textId="77777777" w:rsidTr="000C73BE">
        <w:tblPrEx>
          <w:tblLook w:val="04A0" w:firstRow="1" w:lastRow="0" w:firstColumn="1" w:lastColumn="0" w:noHBand="0" w:noVBand="1"/>
        </w:tblPrEx>
        <w:tc>
          <w:tcPr>
            <w:tcW w:w="992" w:type="dxa"/>
          </w:tcPr>
          <w:p w14:paraId="5059F358" w14:textId="77777777" w:rsidR="003A077F" w:rsidRPr="00D15A4D" w:rsidRDefault="003A077F" w:rsidP="000C73BE">
            <w:pPr>
              <w:pStyle w:val="Sectiontext"/>
              <w:jc w:val="center"/>
              <w:rPr>
                <w:lang w:eastAsia="en-US"/>
              </w:rPr>
            </w:pPr>
          </w:p>
        </w:tc>
        <w:tc>
          <w:tcPr>
            <w:tcW w:w="563" w:type="dxa"/>
            <w:hideMark/>
          </w:tcPr>
          <w:p w14:paraId="25D94DAA" w14:textId="77777777" w:rsidR="003A077F" w:rsidRPr="00D15A4D" w:rsidRDefault="003A077F" w:rsidP="000C73BE">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1C85434F" w14:textId="345DFA2B" w:rsidR="003A077F" w:rsidRPr="00D15A4D" w:rsidRDefault="003A077F" w:rsidP="000C73BE">
            <w:pPr>
              <w:pStyle w:val="Sectiontext"/>
              <w:rPr>
                <w:rFonts w:cs="Arial"/>
                <w:lang w:eastAsia="en-US"/>
              </w:rPr>
            </w:pPr>
            <w:r>
              <w:t>S</w:t>
            </w:r>
            <w:r w:rsidRPr="00250308">
              <w:t>i</w:t>
            </w:r>
            <w:r>
              <w:t>x months from the date of the member’s death.</w:t>
            </w:r>
          </w:p>
        </w:tc>
      </w:tr>
      <w:tr w:rsidR="003A077F" w:rsidRPr="00D15A4D" w14:paraId="0079D241" w14:textId="77777777" w:rsidTr="000C73BE">
        <w:tblPrEx>
          <w:tblLook w:val="04A0" w:firstRow="1" w:lastRow="0" w:firstColumn="1" w:lastColumn="0" w:noHBand="0" w:noVBand="1"/>
        </w:tblPrEx>
        <w:tc>
          <w:tcPr>
            <w:tcW w:w="992" w:type="dxa"/>
          </w:tcPr>
          <w:p w14:paraId="5D165B8F" w14:textId="77777777" w:rsidR="003A077F" w:rsidRPr="00D15A4D" w:rsidRDefault="003A077F" w:rsidP="000C73BE">
            <w:pPr>
              <w:pStyle w:val="Sectiontext"/>
              <w:jc w:val="center"/>
              <w:rPr>
                <w:lang w:eastAsia="en-US"/>
              </w:rPr>
            </w:pPr>
          </w:p>
        </w:tc>
        <w:tc>
          <w:tcPr>
            <w:tcW w:w="563" w:type="dxa"/>
          </w:tcPr>
          <w:p w14:paraId="3DC36972" w14:textId="77777777" w:rsidR="003A077F" w:rsidRDefault="003A077F" w:rsidP="000C73BE">
            <w:pPr>
              <w:pStyle w:val="Sectiontext"/>
              <w:jc w:val="center"/>
              <w:rPr>
                <w:rFonts w:cs="Arial"/>
                <w:lang w:eastAsia="en-US"/>
              </w:rPr>
            </w:pPr>
            <w:r>
              <w:rPr>
                <w:rFonts w:cs="Arial"/>
                <w:lang w:eastAsia="en-US"/>
              </w:rPr>
              <w:t>b.</w:t>
            </w:r>
          </w:p>
        </w:tc>
        <w:tc>
          <w:tcPr>
            <w:tcW w:w="7804" w:type="dxa"/>
          </w:tcPr>
          <w:p w14:paraId="0CB114DB" w14:textId="020C908C" w:rsidR="003A077F" w:rsidRDefault="003A077F" w:rsidP="008028E5">
            <w:pPr>
              <w:pStyle w:val="Sectiontext"/>
            </w:pPr>
            <w:r>
              <w:t xml:space="preserve">A </w:t>
            </w:r>
            <w:r w:rsidR="008028E5">
              <w:t>date the CDF considers to be reasonable.</w:t>
            </w:r>
          </w:p>
        </w:tc>
      </w:tr>
      <w:tr w:rsidR="00C3498A" w:rsidRPr="00D15A4D" w14:paraId="2FFB708A" w14:textId="77777777" w:rsidTr="00301306">
        <w:tc>
          <w:tcPr>
            <w:tcW w:w="992" w:type="dxa"/>
          </w:tcPr>
          <w:p w14:paraId="5DF3D98C" w14:textId="4908215D" w:rsidR="00C3498A" w:rsidRPr="00991733" w:rsidRDefault="006F0F22" w:rsidP="00301306">
            <w:pPr>
              <w:pStyle w:val="Heading5"/>
            </w:pPr>
            <w:r>
              <w:t>93</w:t>
            </w:r>
          </w:p>
        </w:tc>
        <w:tc>
          <w:tcPr>
            <w:tcW w:w="8367" w:type="dxa"/>
            <w:gridSpan w:val="2"/>
          </w:tcPr>
          <w:p w14:paraId="6EEDB310" w14:textId="77777777" w:rsidR="00C3498A" w:rsidRPr="00991733" w:rsidRDefault="00C3498A" w:rsidP="00301306">
            <w:pPr>
              <w:pStyle w:val="Heading5"/>
            </w:pPr>
            <w:r>
              <w:t>Chapter 6 Part 5 Division 8 (heading)</w:t>
            </w:r>
          </w:p>
        </w:tc>
      </w:tr>
      <w:tr w:rsidR="00C3498A" w:rsidRPr="00D15A4D" w14:paraId="351D09FE" w14:textId="77777777" w:rsidTr="00301306">
        <w:tc>
          <w:tcPr>
            <w:tcW w:w="992" w:type="dxa"/>
          </w:tcPr>
          <w:p w14:paraId="5C191E32" w14:textId="77777777" w:rsidR="00C3498A" w:rsidRPr="00D15A4D" w:rsidRDefault="00C3498A" w:rsidP="00301306">
            <w:pPr>
              <w:pStyle w:val="Sectiontext"/>
              <w:jc w:val="center"/>
            </w:pPr>
          </w:p>
        </w:tc>
        <w:tc>
          <w:tcPr>
            <w:tcW w:w="8367" w:type="dxa"/>
            <w:gridSpan w:val="2"/>
          </w:tcPr>
          <w:p w14:paraId="4AA8499E" w14:textId="77777777" w:rsidR="00C3498A" w:rsidRPr="00D15A4D" w:rsidRDefault="00C3498A" w:rsidP="00301306">
            <w:pPr>
              <w:pStyle w:val="Sectiontext"/>
            </w:pPr>
            <w:r>
              <w:t>Omit “with dependants”, substitute “who has accompanied resident family or recognised other persons”.</w:t>
            </w:r>
          </w:p>
        </w:tc>
      </w:tr>
      <w:tr w:rsidR="00C3498A" w:rsidRPr="00D15A4D" w14:paraId="20A3BAB6" w14:textId="77777777" w:rsidTr="00301306">
        <w:tc>
          <w:tcPr>
            <w:tcW w:w="992" w:type="dxa"/>
          </w:tcPr>
          <w:p w14:paraId="361515B6" w14:textId="5DD5D6F2" w:rsidR="00C3498A" w:rsidRPr="00991733" w:rsidRDefault="006F0F22" w:rsidP="00301306">
            <w:pPr>
              <w:pStyle w:val="Heading5"/>
            </w:pPr>
            <w:r>
              <w:t>94</w:t>
            </w:r>
          </w:p>
        </w:tc>
        <w:tc>
          <w:tcPr>
            <w:tcW w:w="8367" w:type="dxa"/>
            <w:gridSpan w:val="2"/>
          </w:tcPr>
          <w:p w14:paraId="61EEC90C" w14:textId="77777777" w:rsidR="00C3498A" w:rsidRPr="00991733" w:rsidRDefault="00C3498A" w:rsidP="00301306">
            <w:pPr>
              <w:pStyle w:val="Heading5"/>
            </w:pPr>
            <w:r>
              <w:t>Section 6.5.65</w:t>
            </w:r>
          </w:p>
        </w:tc>
      </w:tr>
      <w:tr w:rsidR="00C3498A" w:rsidRPr="00D15A4D" w14:paraId="00DD4593" w14:textId="77777777" w:rsidTr="00301306">
        <w:tc>
          <w:tcPr>
            <w:tcW w:w="992" w:type="dxa"/>
          </w:tcPr>
          <w:p w14:paraId="443E9A6E" w14:textId="77777777" w:rsidR="00C3498A" w:rsidRPr="00D15A4D" w:rsidRDefault="00C3498A" w:rsidP="00301306">
            <w:pPr>
              <w:pStyle w:val="Sectiontext"/>
              <w:jc w:val="center"/>
            </w:pPr>
          </w:p>
        </w:tc>
        <w:tc>
          <w:tcPr>
            <w:tcW w:w="8367" w:type="dxa"/>
            <w:gridSpan w:val="2"/>
          </w:tcPr>
          <w:p w14:paraId="30B73E49" w14:textId="77777777" w:rsidR="00C3498A" w:rsidRPr="00D15A4D" w:rsidRDefault="00C3498A" w:rsidP="00301306">
            <w:pPr>
              <w:pStyle w:val="Sectiontext"/>
            </w:pPr>
            <w:r>
              <w:t>Repeal the section, substitute:</w:t>
            </w:r>
          </w:p>
        </w:tc>
      </w:tr>
    </w:tbl>
    <w:p w14:paraId="43C2BDB7" w14:textId="77777777" w:rsidR="00C3498A" w:rsidRDefault="00C3498A" w:rsidP="00C3498A">
      <w:pPr>
        <w:pStyle w:val="Heading5"/>
      </w:pPr>
      <w:r>
        <w:t>6.5.65</w:t>
      </w:r>
      <w:r w:rsidRPr="00991733">
        <w:t>    </w:t>
      </w:r>
      <w:r>
        <w:t>Purpose</w:t>
      </w:r>
    </w:p>
    <w:tbl>
      <w:tblPr>
        <w:tblW w:w="9359" w:type="dxa"/>
        <w:tblInd w:w="113" w:type="dxa"/>
        <w:tblLayout w:type="fixed"/>
        <w:tblLook w:val="0000" w:firstRow="0" w:lastRow="0" w:firstColumn="0" w:lastColumn="0" w:noHBand="0" w:noVBand="0"/>
      </w:tblPr>
      <w:tblGrid>
        <w:gridCol w:w="992"/>
        <w:gridCol w:w="563"/>
        <w:gridCol w:w="7804"/>
      </w:tblGrid>
      <w:tr w:rsidR="00C3498A" w:rsidRPr="00D15A4D" w14:paraId="011694E4" w14:textId="77777777" w:rsidTr="00301306">
        <w:tc>
          <w:tcPr>
            <w:tcW w:w="992" w:type="dxa"/>
          </w:tcPr>
          <w:p w14:paraId="20F500DB" w14:textId="77777777" w:rsidR="00C3498A" w:rsidRPr="00D15A4D" w:rsidRDefault="00C3498A" w:rsidP="00301306">
            <w:pPr>
              <w:pStyle w:val="Sectiontext"/>
              <w:jc w:val="center"/>
            </w:pPr>
          </w:p>
        </w:tc>
        <w:tc>
          <w:tcPr>
            <w:tcW w:w="8367" w:type="dxa"/>
            <w:gridSpan w:val="2"/>
          </w:tcPr>
          <w:p w14:paraId="722E9BA9" w14:textId="77777777" w:rsidR="00C3498A" w:rsidRDefault="00C3498A" w:rsidP="00301306">
            <w:pPr>
              <w:pStyle w:val="Sectiontext"/>
            </w:pPr>
            <w:r>
              <w:t>The purpose of this Division is to set out the removal and storage benefits for a member who goes from having no resident family or recognised other persons to having accompanied resident family and no unaccompanied resident family.</w:t>
            </w:r>
          </w:p>
        </w:tc>
      </w:tr>
      <w:tr w:rsidR="00C3498A" w:rsidRPr="00D15A4D" w14:paraId="5F33A6F2" w14:textId="77777777" w:rsidTr="00301306">
        <w:tc>
          <w:tcPr>
            <w:tcW w:w="992" w:type="dxa"/>
          </w:tcPr>
          <w:p w14:paraId="5A5A90EB" w14:textId="224A8AEE" w:rsidR="00C3498A" w:rsidRPr="00991733" w:rsidRDefault="006F0F22" w:rsidP="00301306">
            <w:pPr>
              <w:pStyle w:val="Heading5"/>
            </w:pPr>
            <w:r>
              <w:t>95</w:t>
            </w:r>
          </w:p>
        </w:tc>
        <w:tc>
          <w:tcPr>
            <w:tcW w:w="8367" w:type="dxa"/>
            <w:gridSpan w:val="2"/>
          </w:tcPr>
          <w:p w14:paraId="5F767A03" w14:textId="77777777" w:rsidR="00C3498A" w:rsidRPr="00991733" w:rsidRDefault="00C3498A" w:rsidP="00301306">
            <w:pPr>
              <w:pStyle w:val="Heading5"/>
            </w:pPr>
            <w:r>
              <w:t>Subsection 6.5.66.1</w:t>
            </w:r>
          </w:p>
        </w:tc>
      </w:tr>
      <w:tr w:rsidR="00C3498A" w:rsidRPr="00D15A4D" w14:paraId="0D68CBF3" w14:textId="77777777" w:rsidTr="00301306">
        <w:tc>
          <w:tcPr>
            <w:tcW w:w="992" w:type="dxa"/>
          </w:tcPr>
          <w:p w14:paraId="5B98744B" w14:textId="77777777" w:rsidR="00C3498A" w:rsidRPr="00D15A4D" w:rsidRDefault="00C3498A" w:rsidP="00301306">
            <w:pPr>
              <w:pStyle w:val="Sectiontext"/>
              <w:jc w:val="center"/>
            </w:pPr>
          </w:p>
        </w:tc>
        <w:tc>
          <w:tcPr>
            <w:tcW w:w="8367" w:type="dxa"/>
            <w:gridSpan w:val="2"/>
          </w:tcPr>
          <w:p w14:paraId="02B24E0C" w14:textId="77777777" w:rsidR="00C3498A" w:rsidRPr="00D15A4D" w:rsidRDefault="00C3498A" w:rsidP="00301306">
            <w:pPr>
              <w:pStyle w:val="Sectiontext"/>
            </w:pPr>
            <w:r>
              <w:t>Omit “</w:t>
            </w:r>
            <w:r w:rsidRPr="000228CD">
              <w:t>with dependants</w:t>
            </w:r>
            <w:r>
              <w:t>”, substitute “who has accompanied resident family and no unaccompanied resident family”.</w:t>
            </w:r>
          </w:p>
        </w:tc>
      </w:tr>
      <w:tr w:rsidR="00C3498A" w:rsidRPr="00D15A4D" w14:paraId="17C3B650" w14:textId="77777777" w:rsidTr="00301306">
        <w:tc>
          <w:tcPr>
            <w:tcW w:w="992" w:type="dxa"/>
          </w:tcPr>
          <w:p w14:paraId="0864D57E" w14:textId="15767FEC" w:rsidR="00C3498A" w:rsidRPr="00991733" w:rsidRDefault="006F0F22" w:rsidP="00301306">
            <w:pPr>
              <w:pStyle w:val="Heading5"/>
            </w:pPr>
            <w:r>
              <w:t>96</w:t>
            </w:r>
          </w:p>
        </w:tc>
        <w:tc>
          <w:tcPr>
            <w:tcW w:w="8367" w:type="dxa"/>
            <w:gridSpan w:val="2"/>
          </w:tcPr>
          <w:p w14:paraId="1F5EED56" w14:textId="77777777" w:rsidR="00C3498A" w:rsidRPr="00991733" w:rsidRDefault="00C3498A" w:rsidP="00301306">
            <w:pPr>
              <w:pStyle w:val="Heading5"/>
            </w:pPr>
            <w:r>
              <w:t>Subsection 6.5.66.3</w:t>
            </w:r>
          </w:p>
        </w:tc>
      </w:tr>
      <w:tr w:rsidR="00C3498A" w:rsidRPr="00D15A4D" w14:paraId="452AFC0A" w14:textId="77777777" w:rsidTr="00301306">
        <w:tc>
          <w:tcPr>
            <w:tcW w:w="992" w:type="dxa"/>
          </w:tcPr>
          <w:p w14:paraId="4A35EC22" w14:textId="77777777" w:rsidR="00C3498A" w:rsidRPr="00D15A4D" w:rsidRDefault="00C3498A" w:rsidP="00301306">
            <w:pPr>
              <w:pStyle w:val="Sectiontext"/>
              <w:jc w:val="center"/>
            </w:pPr>
          </w:p>
        </w:tc>
        <w:tc>
          <w:tcPr>
            <w:tcW w:w="8367" w:type="dxa"/>
            <w:gridSpan w:val="2"/>
          </w:tcPr>
          <w:p w14:paraId="11B0C2B9" w14:textId="77777777" w:rsidR="00C3498A" w:rsidRPr="00D15A4D" w:rsidRDefault="00C3498A" w:rsidP="00301306">
            <w:pPr>
              <w:pStyle w:val="Sectiontext"/>
            </w:pPr>
            <w:r>
              <w:t>Omit “posting location”, substitute “housing benefit location”.</w:t>
            </w:r>
          </w:p>
        </w:tc>
      </w:tr>
      <w:tr w:rsidR="00C3498A" w:rsidRPr="00D15A4D" w14:paraId="366EBECF" w14:textId="77777777" w:rsidTr="00301306">
        <w:tc>
          <w:tcPr>
            <w:tcW w:w="992" w:type="dxa"/>
          </w:tcPr>
          <w:p w14:paraId="1D13D464" w14:textId="673B814B" w:rsidR="00C3498A" w:rsidRPr="00991733" w:rsidRDefault="006F0F22" w:rsidP="00301306">
            <w:pPr>
              <w:pStyle w:val="Heading5"/>
            </w:pPr>
            <w:r>
              <w:t>97</w:t>
            </w:r>
          </w:p>
        </w:tc>
        <w:tc>
          <w:tcPr>
            <w:tcW w:w="8367" w:type="dxa"/>
            <w:gridSpan w:val="2"/>
          </w:tcPr>
          <w:p w14:paraId="1CC7C21E" w14:textId="77777777" w:rsidR="00C3498A" w:rsidRPr="00991733" w:rsidRDefault="00C3498A" w:rsidP="00301306">
            <w:pPr>
              <w:pStyle w:val="Heading5"/>
            </w:pPr>
            <w:r>
              <w:t>Section 6.5.67</w:t>
            </w:r>
          </w:p>
        </w:tc>
      </w:tr>
      <w:tr w:rsidR="00C3498A" w:rsidRPr="00D15A4D" w14:paraId="1B76AB5C" w14:textId="77777777" w:rsidTr="00301306">
        <w:tc>
          <w:tcPr>
            <w:tcW w:w="992" w:type="dxa"/>
          </w:tcPr>
          <w:p w14:paraId="519AD0BB" w14:textId="77777777" w:rsidR="00C3498A" w:rsidRPr="00D15A4D" w:rsidRDefault="00C3498A" w:rsidP="00301306">
            <w:pPr>
              <w:pStyle w:val="Sectiontext"/>
              <w:jc w:val="center"/>
            </w:pPr>
          </w:p>
        </w:tc>
        <w:tc>
          <w:tcPr>
            <w:tcW w:w="8367" w:type="dxa"/>
            <w:gridSpan w:val="2"/>
          </w:tcPr>
          <w:p w14:paraId="3B46855A" w14:textId="77777777" w:rsidR="00C3498A" w:rsidRPr="00D15A4D" w:rsidRDefault="00C3498A" w:rsidP="00301306">
            <w:pPr>
              <w:pStyle w:val="Sectiontext"/>
            </w:pPr>
            <w:r>
              <w:t>Omit “</w:t>
            </w:r>
            <w:r w:rsidRPr="000228CD">
              <w:t>with dependants</w:t>
            </w:r>
            <w:r>
              <w:t>”, substitute “who has accompanied resident family and no unaccompanied resident family”.</w:t>
            </w:r>
          </w:p>
        </w:tc>
      </w:tr>
      <w:tr w:rsidR="00C3498A" w:rsidRPr="009A6187" w14:paraId="3C80839E" w14:textId="77777777" w:rsidTr="00301306">
        <w:tc>
          <w:tcPr>
            <w:tcW w:w="992" w:type="dxa"/>
          </w:tcPr>
          <w:p w14:paraId="32989DD9" w14:textId="65507544" w:rsidR="00C3498A" w:rsidRPr="00991733" w:rsidRDefault="006F0F22" w:rsidP="00301306">
            <w:pPr>
              <w:pStyle w:val="Heading5"/>
            </w:pPr>
            <w:r>
              <w:t>98</w:t>
            </w:r>
          </w:p>
        </w:tc>
        <w:tc>
          <w:tcPr>
            <w:tcW w:w="8367" w:type="dxa"/>
            <w:gridSpan w:val="2"/>
          </w:tcPr>
          <w:p w14:paraId="23EC54DE" w14:textId="77777777" w:rsidR="00C3498A" w:rsidRPr="00991733" w:rsidRDefault="00C3498A" w:rsidP="00301306">
            <w:pPr>
              <w:pStyle w:val="Heading5"/>
            </w:pPr>
            <w:r>
              <w:t>Section 6.5.67</w:t>
            </w:r>
          </w:p>
        </w:tc>
      </w:tr>
      <w:tr w:rsidR="00C3498A" w:rsidRPr="00D15A4D" w14:paraId="7DD7FC80" w14:textId="77777777" w:rsidTr="00301306">
        <w:tc>
          <w:tcPr>
            <w:tcW w:w="992" w:type="dxa"/>
          </w:tcPr>
          <w:p w14:paraId="29461C5E" w14:textId="77777777" w:rsidR="00C3498A" w:rsidRPr="00D15A4D" w:rsidRDefault="00C3498A" w:rsidP="00301306">
            <w:pPr>
              <w:pStyle w:val="Sectiontext"/>
              <w:jc w:val="center"/>
            </w:pPr>
          </w:p>
        </w:tc>
        <w:tc>
          <w:tcPr>
            <w:tcW w:w="8367" w:type="dxa"/>
            <w:gridSpan w:val="2"/>
          </w:tcPr>
          <w:p w14:paraId="01BAFF12" w14:textId="77777777" w:rsidR="00C3498A" w:rsidRPr="00D15A4D" w:rsidRDefault="00C3498A" w:rsidP="00301306">
            <w:pPr>
              <w:pStyle w:val="Sectiontext"/>
            </w:pPr>
            <w:r>
              <w:t>Omit “posting location” wherever occurring, substitute “housing benefit location”.</w:t>
            </w:r>
          </w:p>
        </w:tc>
      </w:tr>
      <w:tr w:rsidR="00C3498A" w:rsidRPr="009A6187" w14:paraId="0D66AF1E" w14:textId="77777777" w:rsidTr="00301306">
        <w:tc>
          <w:tcPr>
            <w:tcW w:w="992" w:type="dxa"/>
          </w:tcPr>
          <w:p w14:paraId="61FEA5B9" w14:textId="6D90BCBA" w:rsidR="00C3498A" w:rsidRPr="00991733" w:rsidRDefault="006F0F22" w:rsidP="00301306">
            <w:pPr>
              <w:pStyle w:val="Heading5"/>
            </w:pPr>
            <w:r>
              <w:t>99</w:t>
            </w:r>
          </w:p>
        </w:tc>
        <w:tc>
          <w:tcPr>
            <w:tcW w:w="8367" w:type="dxa"/>
            <w:gridSpan w:val="2"/>
          </w:tcPr>
          <w:p w14:paraId="01289848" w14:textId="77777777" w:rsidR="00C3498A" w:rsidRPr="00991733" w:rsidRDefault="00C3498A" w:rsidP="00301306">
            <w:pPr>
              <w:pStyle w:val="Heading5"/>
            </w:pPr>
            <w:r>
              <w:t>Section 6.5.68 (heading)</w:t>
            </w:r>
          </w:p>
        </w:tc>
      </w:tr>
      <w:tr w:rsidR="00C3498A" w:rsidRPr="00D15A4D" w14:paraId="0665523D" w14:textId="77777777" w:rsidTr="00301306">
        <w:tc>
          <w:tcPr>
            <w:tcW w:w="992" w:type="dxa"/>
          </w:tcPr>
          <w:p w14:paraId="3758C4C7" w14:textId="77777777" w:rsidR="00C3498A" w:rsidRPr="00D15A4D" w:rsidRDefault="00C3498A" w:rsidP="00301306">
            <w:pPr>
              <w:pStyle w:val="Sectiontext"/>
              <w:jc w:val="center"/>
            </w:pPr>
          </w:p>
        </w:tc>
        <w:tc>
          <w:tcPr>
            <w:tcW w:w="8367" w:type="dxa"/>
            <w:gridSpan w:val="2"/>
          </w:tcPr>
          <w:p w14:paraId="6381D215" w14:textId="77777777" w:rsidR="00C3498A" w:rsidRPr="00D15A4D" w:rsidRDefault="00C3498A" w:rsidP="00301306">
            <w:pPr>
              <w:pStyle w:val="Sectiontext"/>
            </w:pPr>
            <w:r>
              <w:t>Omit “posting location”, substitute “housing benefit location”.</w:t>
            </w:r>
          </w:p>
        </w:tc>
      </w:tr>
      <w:tr w:rsidR="00C3498A" w:rsidRPr="009A6187" w14:paraId="475612D1" w14:textId="77777777" w:rsidTr="00301306">
        <w:tc>
          <w:tcPr>
            <w:tcW w:w="992" w:type="dxa"/>
          </w:tcPr>
          <w:p w14:paraId="7810A322" w14:textId="28CCAC5E" w:rsidR="00C3498A" w:rsidRPr="00991733" w:rsidRDefault="006F0F22" w:rsidP="00301306">
            <w:pPr>
              <w:pStyle w:val="Heading5"/>
            </w:pPr>
            <w:r>
              <w:lastRenderedPageBreak/>
              <w:t>100</w:t>
            </w:r>
          </w:p>
        </w:tc>
        <w:tc>
          <w:tcPr>
            <w:tcW w:w="8367" w:type="dxa"/>
            <w:gridSpan w:val="2"/>
          </w:tcPr>
          <w:p w14:paraId="314F394D" w14:textId="77777777" w:rsidR="00C3498A" w:rsidRPr="00991733" w:rsidRDefault="00C3498A" w:rsidP="00301306">
            <w:pPr>
              <w:pStyle w:val="Heading5"/>
            </w:pPr>
            <w:r>
              <w:t>Section 6.5.68</w:t>
            </w:r>
          </w:p>
        </w:tc>
      </w:tr>
      <w:tr w:rsidR="00C3498A" w:rsidRPr="00D15A4D" w14:paraId="29D52771" w14:textId="77777777" w:rsidTr="00301306">
        <w:tc>
          <w:tcPr>
            <w:tcW w:w="992" w:type="dxa"/>
          </w:tcPr>
          <w:p w14:paraId="4C1CBF94" w14:textId="77777777" w:rsidR="00C3498A" w:rsidRPr="00D15A4D" w:rsidRDefault="00C3498A" w:rsidP="00301306">
            <w:pPr>
              <w:pStyle w:val="Sectiontext"/>
              <w:jc w:val="center"/>
            </w:pPr>
          </w:p>
        </w:tc>
        <w:tc>
          <w:tcPr>
            <w:tcW w:w="8367" w:type="dxa"/>
            <w:gridSpan w:val="2"/>
          </w:tcPr>
          <w:p w14:paraId="05EE80F0" w14:textId="77777777" w:rsidR="00C3498A" w:rsidRPr="00D15A4D" w:rsidRDefault="00C3498A" w:rsidP="00301306">
            <w:pPr>
              <w:pStyle w:val="Sectiontext"/>
            </w:pPr>
            <w:r>
              <w:t>Omit “posting location” wherever occurring, substitute “housing benefit location”.</w:t>
            </w:r>
          </w:p>
        </w:tc>
      </w:tr>
      <w:tr w:rsidR="000866E0" w:rsidRPr="009A6187" w14:paraId="1222C202" w14:textId="77777777" w:rsidTr="009D0654">
        <w:tc>
          <w:tcPr>
            <w:tcW w:w="992" w:type="dxa"/>
          </w:tcPr>
          <w:p w14:paraId="672D9DAD" w14:textId="1DE59B10" w:rsidR="000866E0" w:rsidRPr="00991733" w:rsidRDefault="006F0F22" w:rsidP="009D0654">
            <w:pPr>
              <w:pStyle w:val="Heading5"/>
            </w:pPr>
            <w:r>
              <w:t>101</w:t>
            </w:r>
          </w:p>
        </w:tc>
        <w:tc>
          <w:tcPr>
            <w:tcW w:w="8367" w:type="dxa"/>
            <w:gridSpan w:val="2"/>
          </w:tcPr>
          <w:p w14:paraId="5C06F646" w14:textId="7A6320F6" w:rsidR="000866E0" w:rsidRPr="00991733" w:rsidRDefault="000866E0" w:rsidP="009D0654">
            <w:pPr>
              <w:pStyle w:val="Heading5"/>
            </w:pPr>
            <w:r>
              <w:t>Paragraph 6.5.68.1.c</w:t>
            </w:r>
          </w:p>
        </w:tc>
      </w:tr>
      <w:tr w:rsidR="000866E0" w:rsidRPr="00D15A4D" w14:paraId="2304F06C" w14:textId="77777777" w:rsidTr="009D0654">
        <w:tc>
          <w:tcPr>
            <w:tcW w:w="992" w:type="dxa"/>
          </w:tcPr>
          <w:p w14:paraId="5A7993C0" w14:textId="77777777" w:rsidR="000866E0" w:rsidRPr="00D15A4D" w:rsidRDefault="000866E0" w:rsidP="009D0654">
            <w:pPr>
              <w:pStyle w:val="Sectiontext"/>
              <w:jc w:val="center"/>
            </w:pPr>
          </w:p>
        </w:tc>
        <w:tc>
          <w:tcPr>
            <w:tcW w:w="8367" w:type="dxa"/>
            <w:gridSpan w:val="2"/>
          </w:tcPr>
          <w:p w14:paraId="05262277" w14:textId="6B8B137C" w:rsidR="000866E0" w:rsidRPr="00D15A4D" w:rsidRDefault="000866E0" w:rsidP="000866E0">
            <w:pPr>
              <w:pStyle w:val="Sectiontext"/>
            </w:pPr>
            <w:r>
              <w:t>Repeal the paragraph, substitute:</w:t>
            </w:r>
          </w:p>
        </w:tc>
      </w:tr>
      <w:tr w:rsidR="000866E0" w:rsidRPr="00D15A4D" w14:paraId="7DAFECEF" w14:textId="77777777" w:rsidTr="009D0654">
        <w:tblPrEx>
          <w:tblLook w:val="04A0" w:firstRow="1" w:lastRow="0" w:firstColumn="1" w:lastColumn="0" w:noHBand="0" w:noVBand="1"/>
        </w:tblPrEx>
        <w:tc>
          <w:tcPr>
            <w:tcW w:w="992" w:type="dxa"/>
          </w:tcPr>
          <w:p w14:paraId="6D3ACB55" w14:textId="77777777" w:rsidR="000866E0" w:rsidRPr="00D15A4D" w:rsidRDefault="000866E0" w:rsidP="009D0654">
            <w:pPr>
              <w:pStyle w:val="Sectiontext"/>
              <w:jc w:val="center"/>
              <w:rPr>
                <w:lang w:eastAsia="en-US"/>
              </w:rPr>
            </w:pPr>
          </w:p>
        </w:tc>
        <w:tc>
          <w:tcPr>
            <w:tcW w:w="563" w:type="dxa"/>
            <w:hideMark/>
          </w:tcPr>
          <w:p w14:paraId="03976190" w14:textId="7870DBBC" w:rsidR="000866E0" w:rsidRPr="00D15A4D" w:rsidRDefault="000866E0" w:rsidP="009D0654">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61867128" w14:textId="205A325B" w:rsidR="000866E0" w:rsidRPr="00D15A4D" w:rsidRDefault="000866E0" w:rsidP="0010424F">
            <w:pPr>
              <w:pStyle w:val="Sectiontext"/>
              <w:rPr>
                <w:rFonts w:cs="Arial"/>
                <w:lang w:eastAsia="en-US"/>
              </w:rPr>
            </w:pPr>
            <w:r>
              <w:t>The member has a de facto relationship recognised under section 1.3.3</w:t>
            </w:r>
            <w:r w:rsidR="0010424F">
              <w:t>9</w:t>
            </w:r>
            <w:r>
              <w:t>.</w:t>
            </w:r>
          </w:p>
        </w:tc>
      </w:tr>
      <w:tr w:rsidR="00C4709F" w:rsidRPr="0010424F" w14:paraId="3629A00C" w14:textId="77777777" w:rsidTr="00DE0EC8">
        <w:tc>
          <w:tcPr>
            <w:tcW w:w="992" w:type="dxa"/>
          </w:tcPr>
          <w:p w14:paraId="78864410" w14:textId="0EB0EEE2" w:rsidR="00C4709F" w:rsidRPr="0010424F" w:rsidRDefault="001109CA" w:rsidP="00DE0EC8">
            <w:pPr>
              <w:pStyle w:val="Heading5"/>
            </w:pPr>
            <w:r w:rsidRPr="0010424F">
              <w:t>10</w:t>
            </w:r>
            <w:r w:rsidR="006F0F22">
              <w:t>2</w:t>
            </w:r>
          </w:p>
        </w:tc>
        <w:tc>
          <w:tcPr>
            <w:tcW w:w="8367" w:type="dxa"/>
            <w:gridSpan w:val="2"/>
          </w:tcPr>
          <w:p w14:paraId="51EE185E" w14:textId="73272B1D" w:rsidR="00C4709F" w:rsidRPr="0010424F" w:rsidRDefault="00C4709F" w:rsidP="00C4709F">
            <w:pPr>
              <w:pStyle w:val="Heading5"/>
            </w:pPr>
            <w:r w:rsidRPr="0010424F">
              <w:t>Paragraph 6.5.68.2.b</w:t>
            </w:r>
          </w:p>
        </w:tc>
      </w:tr>
      <w:tr w:rsidR="00C4709F" w:rsidRPr="0010424F" w14:paraId="6428F61F" w14:textId="77777777" w:rsidTr="00DE0EC8">
        <w:tc>
          <w:tcPr>
            <w:tcW w:w="992" w:type="dxa"/>
          </w:tcPr>
          <w:p w14:paraId="75EDB44A" w14:textId="77777777" w:rsidR="00C4709F" w:rsidRPr="0010424F" w:rsidRDefault="00C4709F" w:rsidP="00DE0EC8">
            <w:pPr>
              <w:pStyle w:val="Sectiontext"/>
              <w:jc w:val="center"/>
            </w:pPr>
          </w:p>
        </w:tc>
        <w:tc>
          <w:tcPr>
            <w:tcW w:w="8367" w:type="dxa"/>
            <w:gridSpan w:val="2"/>
          </w:tcPr>
          <w:p w14:paraId="3B2A631C" w14:textId="4D5776A3" w:rsidR="00C4709F" w:rsidRPr="0010424F" w:rsidRDefault="00C4709F" w:rsidP="00C4709F">
            <w:pPr>
              <w:pStyle w:val="Sectiontext"/>
            </w:pPr>
            <w:r w:rsidRPr="0010424F">
              <w:t>Omit “spouse or partner had been a dependant recognised”, substitute “partner had been recognised family”.</w:t>
            </w:r>
          </w:p>
        </w:tc>
      </w:tr>
      <w:tr w:rsidR="00C3498A" w:rsidRPr="009A6187" w14:paraId="44F8685A" w14:textId="77777777" w:rsidTr="00301306">
        <w:tc>
          <w:tcPr>
            <w:tcW w:w="992" w:type="dxa"/>
          </w:tcPr>
          <w:p w14:paraId="7156F2FD" w14:textId="6D65338F" w:rsidR="00C3498A" w:rsidRPr="00991733" w:rsidRDefault="00341B2E" w:rsidP="00301306">
            <w:pPr>
              <w:pStyle w:val="Heading5"/>
            </w:pPr>
            <w:r>
              <w:t>10</w:t>
            </w:r>
            <w:r w:rsidR="006F0F22">
              <w:t>3</w:t>
            </w:r>
          </w:p>
        </w:tc>
        <w:tc>
          <w:tcPr>
            <w:tcW w:w="8367" w:type="dxa"/>
            <w:gridSpan w:val="2"/>
          </w:tcPr>
          <w:p w14:paraId="2FB4C50E" w14:textId="77777777" w:rsidR="00C3498A" w:rsidRPr="00991733" w:rsidRDefault="00C3498A" w:rsidP="00301306">
            <w:pPr>
              <w:pStyle w:val="Heading5"/>
            </w:pPr>
            <w:r>
              <w:t>Paragraph 6.5.70</w:t>
            </w:r>
          </w:p>
        </w:tc>
      </w:tr>
      <w:tr w:rsidR="00C3498A" w:rsidRPr="00D15A4D" w14:paraId="70BCAC9C" w14:textId="77777777" w:rsidTr="00301306">
        <w:tc>
          <w:tcPr>
            <w:tcW w:w="992" w:type="dxa"/>
          </w:tcPr>
          <w:p w14:paraId="08C81C5D" w14:textId="77777777" w:rsidR="00C3498A" w:rsidRPr="00D15A4D" w:rsidRDefault="00C3498A" w:rsidP="00301306">
            <w:pPr>
              <w:pStyle w:val="Sectiontext"/>
              <w:jc w:val="center"/>
            </w:pPr>
          </w:p>
        </w:tc>
        <w:tc>
          <w:tcPr>
            <w:tcW w:w="8367" w:type="dxa"/>
            <w:gridSpan w:val="2"/>
          </w:tcPr>
          <w:p w14:paraId="7FF4E330" w14:textId="77777777" w:rsidR="00C3498A" w:rsidRPr="00D15A4D" w:rsidRDefault="00C3498A" w:rsidP="00301306">
            <w:pPr>
              <w:pStyle w:val="Sectiontext"/>
            </w:pPr>
            <w:r>
              <w:t>Repeal the section, substitute:</w:t>
            </w:r>
          </w:p>
        </w:tc>
      </w:tr>
    </w:tbl>
    <w:p w14:paraId="1136C666" w14:textId="77777777" w:rsidR="00C3498A" w:rsidRDefault="00C3498A" w:rsidP="00C3498A">
      <w:pPr>
        <w:pStyle w:val="Heading5"/>
      </w:pPr>
      <w:r>
        <w:t>6.5.70</w:t>
      </w:r>
      <w:r w:rsidRPr="00991733">
        <w:t>    </w:t>
      </w:r>
      <w:r w:rsidRPr="00A34920">
        <w:t>Removal of child's effects</w:t>
      </w:r>
    </w:p>
    <w:tbl>
      <w:tblPr>
        <w:tblW w:w="9359" w:type="dxa"/>
        <w:tblInd w:w="113" w:type="dxa"/>
        <w:tblLayout w:type="fixed"/>
        <w:tblLook w:val="0000" w:firstRow="0" w:lastRow="0" w:firstColumn="0" w:lastColumn="0" w:noHBand="0" w:noVBand="0"/>
      </w:tblPr>
      <w:tblGrid>
        <w:gridCol w:w="992"/>
        <w:gridCol w:w="563"/>
        <w:gridCol w:w="7804"/>
      </w:tblGrid>
      <w:tr w:rsidR="00C3498A" w:rsidRPr="00D15A4D" w14:paraId="2646F930" w14:textId="77777777" w:rsidTr="00301306">
        <w:tc>
          <w:tcPr>
            <w:tcW w:w="992" w:type="dxa"/>
          </w:tcPr>
          <w:p w14:paraId="7D65F5EB" w14:textId="77777777" w:rsidR="00C3498A" w:rsidRPr="00D15A4D" w:rsidRDefault="00C3498A" w:rsidP="00301306">
            <w:pPr>
              <w:pStyle w:val="Sectiontext"/>
              <w:jc w:val="center"/>
            </w:pPr>
          </w:p>
        </w:tc>
        <w:tc>
          <w:tcPr>
            <w:tcW w:w="8367" w:type="dxa"/>
            <w:gridSpan w:val="2"/>
          </w:tcPr>
          <w:p w14:paraId="4B98216C" w14:textId="77777777" w:rsidR="00C3498A" w:rsidRDefault="00C3498A" w:rsidP="00301306">
            <w:pPr>
              <w:pStyle w:val="Sectiontext"/>
            </w:pPr>
            <w:r w:rsidRPr="00ED133A">
              <w:t xml:space="preserve">A member is eligible for a removal of the effects </w:t>
            </w:r>
            <w:r>
              <w:t xml:space="preserve">of </w:t>
            </w:r>
            <w:r w:rsidRPr="00ED133A">
              <w:t>their partner's child at the time of marriage or ADF recognition of the partnership</w:t>
            </w:r>
            <w:r>
              <w:t xml:space="preserve"> if a</w:t>
            </w:r>
            <w:r w:rsidRPr="00ED133A">
              <w:t>ll of</w:t>
            </w:r>
            <w:r>
              <w:t xml:space="preserve"> the following are</w:t>
            </w:r>
            <w:r w:rsidRPr="00ED133A">
              <w:t xml:space="preserve"> met.</w:t>
            </w:r>
          </w:p>
        </w:tc>
      </w:tr>
      <w:tr w:rsidR="00C3498A" w:rsidRPr="00D15A4D" w14:paraId="139135BF" w14:textId="77777777" w:rsidTr="00301306">
        <w:tblPrEx>
          <w:tblLook w:val="04A0" w:firstRow="1" w:lastRow="0" w:firstColumn="1" w:lastColumn="0" w:noHBand="0" w:noVBand="1"/>
        </w:tblPrEx>
        <w:tc>
          <w:tcPr>
            <w:tcW w:w="992" w:type="dxa"/>
          </w:tcPr>
          <w:p w14:paraId="0BD26ED2" w14:textId="77777777" w:rsidR="00C3498A" w:rsidRPr="00D15A4D" w:rsidRDefault="00C3498A" w:rsidP="00301306">
            <w:pPr>
              <w:pStyle w:val="Sectiontext"/>
              <w:jc w:val="center"/>
              <w:rPr>
                <w:lang w:eastAsia="en-US"/>
              </w:rPr>
            </w:pPr>
          </w:p>
        </w:tc>
        <w:tc>
          <w:tcPr>
            <w:tcW w:w="563" w:type="dxa"/>
            <w:hideMark/>
          </w:tcPr>
          <w:p w14:paraId="22F2339A"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40B24F18" w14:textId="77777777" w:rsidR="00C3498A" w:rsidRPr="00D15A4D" w:rsidRDefault="00C3498A" w:rsidP="00301306">
            <w:pPr>
              <w:pStyle w:val="Sectiontext"/>
              <w:rPr>
                <w:rFonts w:cs="Arial"/>
                <w:lang w:eastAsia="en-US"/>
              </w:rPr>
            </w:pPr>
            <w:r w:rsidRPr="002139E1">
              <w:t>The member is eligible for a removal of their partner's effects.</w:t>
            </w:r>
          </w:p>
        </w:tc>
      </w:tr>
      <w:tr w:rsidR="00C3498A" w:rsidRPr="00D15A4D" w14:paraId="79063925" w14:textId="77777777" w:rsidTr="00301306">
        <w:tblPrEx>
          <w:tblLook w:val="04A0" w:firstRow="1" w:lastRow="0" w:firstColumn="1" w:lastColumn="0" w:noHBand="0" w:noVBand="1"/>
        </w:tblPrEx>
        <w:tc>
          <w:tcPr>
            <w:tcW w:w="992" w:type="dxa"/>
          </w:tcPr>
          <w:p w14:paraId="44C794B0" w14:textId="77777777" w:rsidR="00C3498A" w:rsidRPr="00D15A4D" w:rsidRDefault="00C3498A" w:rsidP="00301306">
            <w:pPr>
              <w:pStyle w:val="Sectiontext"/>
              <w:jc w:val="center"/>
              <w:rPr>
                <w:lang w:eastAsia="en-US"/>
              </w:rPr>
            </w:pPr>
          </w:p>
        </w:tc>
        <w:tc>
          <w:tcPr>
            <w:tcW w:w="563" w:type="dxa"/>
          </w:tcPr>
          <w:p w14:paraId="379FF589"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0E9B5B32" w14:textId="30A3CA1F" w:rsidR="00C3498A" w:rsidRPr="002139E1" w:rsidRDefault="00C3498A" w:rsidP="0087394D">
            <w:pPr>
              <w:pStyle w:val="Sectiontext"/>
            </w:pPr>
            <w:r w:rsidRPr="002139E1">
              <w:t xml:space="preserve">The child </w:t>
            </w:r>
            <w:r w:rsidR="0087394D">
              <w:t>will be</w:t>
            </w:r>
            <w:r w:rsidRPr="002139E1">
              <w:t xml:space="preserve"> </w:t>
            </w:r>
            <w:r>
              <w:t>resident family</w:t>
            </w:r>
            <w:r w:rsidRPr="002139E1">
              <w:t xml:space="preserve"> </w:t>
            </w:r>
            <w:r w:rsidR="0073044D">
              <w:t>of the member</w:t>
            </w:r>
            <w:r w:rsidRPr="002139E1">
              <w:t>.</w:t>
            </w:r>
          </w:p>
        </w:tc>
      </w:tr>
      <w:tr w:rsidR="00C3498A" w:rsidRPr="009A6187" w14:paraId="10B6C79B" w14:textId="77777777" w:rsidTr="00301306">
        <w:tc>
          <w:tcPr>
            <w:tcW w:w="992" w:type="dxa"/>
          </w:tcPr>
          <w:p w14:paraId="4003247C" w14:textId="4B57F244" w:rsidR="00C3498A" w:rsidRPr="00991733" w:rsidRDefault="00341B2E" w:rsidP="00301306">
            <w:pPr>
              <w:pStyle w:val="Heading5"/>
            </w:pPr>
            <w:r>
              <w:t>10</w:t>
            </w:r>
            <w:r w:rsidR="006F0F22">
              <w:t>4</w:t>
            </w:r>
          </w:p>
        </w:tc>
        <w:tc>
          <w:tcPr>
            <w:tcW w:w="8367" w:type="dxa"/>
            <w:gridSpan w:val="2"/>
          </w:tcPr>
          <w:p w14:paraId="539B87D5" w14:textId="77777777" w:rsidR="00C3498A" w:rsidRPr="00991733" w:rsidRDefault="00C3498A" w:rsidP="00301306">
            <w:pPr>
              <w:pStyle w:val="Heading5"/>
            </w:pPr>
            <w:r>
              <w:t>Section 6.5.71</w:t>
            </w:r>
          </w:p>
        </w:tc>
      </w:tr>
      <w:tr w:rsidR="00C3498A" w:rsidRPr="00D15A4D" w14:paraId="3F4B0560" w14:textId="77777777" w:rsidTr="00301306">
        <w:tc>
          <w:tcPr>
            <w:tcW w:w="992" w:type="dxa"/>
          </w:tcPr>
          <w:p w14:paraId="4F1434E3" w14:textId="77777777" w:rsidR="00C3498A" w:rsidRPr="00D15A4D" w:rsidRDefault="00C3498A" w:rsidP="00301306">
            <w:pPr>
              <w:pStyle w:val="Sectiontext"/>
              <w:jc w:val="center"/>
            </w:pPr>
          </w:p>
        </w:tc>
        <w:tc>
          <w:tcPr>
            <w:tcW w:w="8367" w:type="dxa"/>
            <w:gridSpan w:val="2"/>
          </w:tcPr>
          <w:p w14:paraId="553DCF6A" w14:textId="77777777" w:rsidR="00C3498A" w:rsidRPr="00D15A4D" w:rsidRDefault="00C3498A" w:rsidP="00301306">
            <w:pPr>
              <w:pStyle w:val="Sectiontext"/>
            </w:pPr>
            <w:r>
              <w:t>Repeal the section, substitute:</w:t>
            </w:r>
          </w:p>
        </w:tc>
      </w:tr>
    </w:tbl>
    <w:p w14:paraId="3C1A14FC" w14:textId="77777777" w:rsidR="00C3498A" w:rsidRDefault="00C3498A" w:rsidP="00C3498A">
      <w:pPr>
        <w:pStyle w:val="Heading5"/>
      </w:pPr>
      <w:r>
        <w:t>6.5.71</w:t>
      </w:r>
      <w:r w:rsidRPr="00991733">
        <w:t>    </w:t>
      </w:r>
      <w:r w:rsidRPr="001A58DA">
        <w:t>Remo</w:t>
      </w:r>
      <w:r>
        <w:t>val eligibility on next posting</w:t>
      </w:r>
    </w:p>
    <w:tbl>
      <w:tblPr>
        <w:tblW w:w="9359" w:type="dxa"/>
        <w:tblInd w:w="113" w:type="dxa"/>
        <w:tblLayout w:type="fixed"/>
        <w:tblLook w:val="0000" w:firstRow="0" w:lastRow="0" w:firstColumn="0" w:lastColumn="0" w:noHBand="0" w:noVBand="0"/>
      </w:tblPr>
      <w:tblGrid>
        <w:gridCol w:w="992"/>
        <w:gridCol w:w="563"/>
        <w:gridCol w:w="600"/>
        <w:gridCol w:w="7204"/>
      </w:tblGrid>
      <w:tr w:rsidR="00C3498A" w:rsidRPr="00D15A4D" w14:paraId="7F25DBD7" w14:textId="77777777" w:rsidTr="00301306">
        <w:tc>
          <w:tcPr>
            <w:tcW w:w="992" w:type="dxa"/>
          </w:tcPr>
          <w:p w14:paraId="4FA3CA9B" w14:textId="77777777" w:rsidR="00C3498A" w:rsidRPr="00D15A4D" w:rsidRDefault="00C3498A" w:rsidP="00301306">
            <w:pPr>
              <w:pStyle w:val="Sectiontext"/>
              <w:jc w:val="center"/>
            </w:pPr>
            <w:r>
              <w:t>1.</w:t>
            </w:r>
          </w:p>
        </w:tc>
        <w:tc>
          <w:tcPr>
            <w:tcW w:w="8367" w:type="dxa"/>
            <w:gridSpan w:val="3"/>
          </w:tcPr>
          <w:p w14:paraId="59A08BF3" w14:textId="1D892D08" w:rsidR="00C3498A" w:rsidRDefault="00C3498A" w:rsidP="00A91550">
            <w:pPr>
              <w:pStyle w:val="Sectiontext"/>
            </w:pPr>
            <w:r w:rsidRPr="008A63E2">
              <w:t xml:space="preserve">This section applies to a member if all the following </w:t>
            </w:r>
            <w:r w:rsidR="00A91550">
              <w:t>occur</w:t>
            </w:r>
            <w:r w:rsidRPr="008A63E2">
              <w:t xml:space="preserve"> </w:t>
            </w:r>
            <w:r w:rsidR="00A91550">
              <w:t>during the</w:t>
            </w:r>
            <w:r w:rsidRPr="008A63E2">
              <w:t xml:space="preserve"> posting period.</w:t>
            </w:r>
          </w:p>
        </w:tc>
      </w:tr>
      <w:tr w:rsidR="00C3498A" w:rsidRPr="00D15A4D" w14:paraId="6DBF4BF5" w14:textId="77777777" w:rsidTr="00301306">
        <w:tblPrEx>
          <w:tblLook w:val="04A0" w:firstRow="1" w:lastRow="0" w:firstColumn="1" w:lastColumn="0" w:noHBand="0" w:noVBand="1"/>
        </w:tblPrEx>
        <w:tc>
          <w:tcPr>
            <w:tcW w:w="992" w:type="dxa"/>
          </w:tcPr>
          <w:p w14:paraId="6A6FBCE4" w14:textId="77777777" w:rsidR="00C3498A" w:rsidRPr="00D15A4D" w:rsidRDefault="00C3498A" w:rsidP="00301306">
            <w:pPr>
              <w:pStyle w:val="Sectiontext"/>
              <w:jc w:val="center"/>
              <w:rPr>
                <w:lang w:eastAsia="en-US"/>
              </w:rPr>
            </w:pPr>
          </w:p>
        </w:tc>
        <w:tc>
          <w:tcPr>
            <w:tcW w:w="563" w:type="dxa"/>
            <w:hideMark/>
          </w:tcPr>
          <w:p w14:paraId="5BAE6559"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4C72DE19" w14:textId="2F6107D3" w:rsidR="00C3498A" w:rsidRPr="00D15A4D" w:rsidRDefault="00C3498A" w:rsidP="00BF0E7F">
            <w:pPr>
              <w:pStyle w:val="Sectiontext"/>
              <w:rPr>
                <w:rFonts w:cs="Arial"/>
                <w:lang w:eastAsia="en-US"/>
              </w:rPr>
            </w:pPr>
            <w:r w:rsidRPr="008A63E2">
              <w:t>A person is re</w:t>
            </w:r>
            <w:r>
              <w:t xml:space="preserve">cognised as </w:t>
            </w:r>
            <w:r w:rsidR="00BF0E7F">
              <w:t>recognised</w:t>
            </w:r>
            <w:r>
              <w:t xml:space="preserve"> family </w:t>
            </w:r>
            <w:r w:rsidR="00DE0837">
              <w:t xml:space="preserve">by becoming a partner </w:t>
            </w:r>
            <w:r>
              <w:t>of the</w:t>
            </w:r>
            <w:r w:rsidR="00DE0837">
              <w:t xml:space="preserve"> member</w:t>
            </w:r>
            <w:r w:rsidRPr="008A63E2">
              <w:t>.</w:t>
            </w:r>
          </w:p>
        </w:tc>
      </w:tr>
      <w:tr w:rsidR="00C3498A" w:rsidRPr="00D15A4D" w14:paraId="3DC5A190" w14:textId="77777777" w:rsidTr="00301306">
        <w:tblPrEx>
          <w:tblLook w:val="04A0" w:firstRow="1" w:lastRow="0" w:firstColumn="1" w:lastColumn="0" w:noHBand="0" w:noVBand="1"/>
        </w:tblPrEx>
        <w:tc>
          <w:tcPr>
            <w:tcW w:w="992" w:type="dxa"/>
          </w:tcPr>
          <w:p w14:paraId="40DE271F" w14:textId="77777777" w:rsidR="00C3498A" w:rsidRPr="00D15A4D" w:rsidRDefault="00C3498A" w:rsidP="00301306">
            <w:pPr>
              <w:pStyle w:val="Sectiontext"/>
              <w:jc w:val="center"/>
              <w:rPr>
                <w:lang w:eastAsia="en-US"/>
              </w:rPr>
            </w:pPr>
          </w:p>
        </w:tc>
        <w:tc>
          <w:tcPr>
            <w:tcW w:w="563" w:type="dxa"/>
          </w:tcPr>
          <w:p w14:paraId="258F9B0B"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113BCA1E" w14:textId="38D57371" w:rsidR="00C3498A" w:rsidRDefault="00C3498A" w:rsidP="00A91550">
            <w:pPr>
              <w:pStyle w:val="Sectiontext"/>
            </w:pPr>
            <w:r w:rsidRPr="008A63E2">
              <w:t>The</w:t>
            </w:r>
            <w:r w:rsidR="00A91550">
              <w:t xml:space="preserve"> member</w:t>
            </w:r>
            <w:r w:rsidRPr="008A63E2">
              <w:t xml:space="preserve"> w</w:t>
            </w:r>
            <w:r w:rsidR="00A91550">
              <w:t>as</w:t>
            </w:r>
            <w:r w:rsidRPr="008A63E2">
              <w:t xml:space="preserve"> not eligible or did not accept a removal for </w:t>
            </w:r>
            <w:r>
              <w:t xml:space="preserve">the person under paragraph a. </w:t>
            </w:r>
            <w:r w:rsidRPr="008A63E2">
              <w:t>under this Division.</w:t>
            </w:r>
          </w:p>
        </w:tc>
      </w:tr>
      <w:tr w:rsidR="00C3498A" w:rsidRPr="00D15A4D" w14:paraId="768B4529" w14:textId="77777777" w:rsidTr="00301306">
        <w:tc>
          <w:tcPr>
            <w:tcW w:w="992" w:type="dxa"/>
          </w:tcPr>
          <w:p w14:paraId="61D3E1C9" w14:textId="77777777" w:rsidR="00C3498A" w:rsidRPr="00D15A4D" w:rsidRDefault="00C3498A" w:rsidP="00301306">
            <w:pPr>
              <w:pStyle w:val="Sectiontext"/>
              <w:jc w:val="center"/>
            </w:pPr>
            <w:r>
              <w:t>2.</w:t>
            </w:r>
          </w:p>
        </w:tc>
        <w:tc>
          <w:tcPr>
            <w:tcW w:w="8367" w:type="dxa"/>
            <w:gridSpan w:val="3"/>
          </w:tcPr>
          <w:p w14:paraId="1889B902" w14:textId="155223F4" w:rsidR="00C3498A" w:rsidRDefault="00BF0E7F" w:rsidP="00BF0E7F">
            <w:pPr>
              <w:pStyle w:val="Sectiontext"/>
            </w:pPr>
            <w:r>
              <w:t>On</w:t>
            </w:r>
            <w:r w:rsidR="00C3498A" w:rsidRPr="00461A91">
              <w:t xml:space="preserve"> the member's next posting, the member is eligible for</w:t>
            </w:r>
            <w:r w:rsidR="00C3498A">
              <w:t xml:space="preserve"> </w:t>
            </w:r>
            <w:r w:rsidR="00C3498A" w:rsidRPr="00461A91">
              <w:t xml:space="preserve">a removal for </w:t>
            </w:r>
            <w:r w:rsidR="00A91550">
              <w:t xml:space="preserve">the </w:t>
            </w:r>
            <w:r>
              <w:t>recognised family</w:t>
            </w:r>
            <w:r w:rsidR="00A91550">
              <w:t xml:space="preserve"> </w:t>
            </w:r>
            <w:r>
              <w:t xml:space="preserve">from any of the following locations </w:t>
            </w:r>
            <w:r w:rsidR="00C3498A" w:rsidRPr="00461A91">
              <w:t xml:space="preserve">to the member’s </w:t>
            </w:r>
            <w:r w:rsidR="00C3498A">
              <w:t>housing benefit</w:t>
            </w:r>
            <w:r w:rsidR="00C3498A" w:rsidRPr="00461A91">
              <w:t xml:space="preserve"> location.</w:t>
            </w:r>
            <w:r w:rsidR="00C3498A">
              <w:t xml:space="preserve"> </w:t>
            </w:r>
          </w:p>
        </w:tc>
      </w:tr>
      <w:tr w:rsidR="00A91550" w:rsidRPr="00D15A4D" w14:paraId="4E3A7B68" w14:textId="77777777" w:rsidTr="00523F27">
        <w:tblPrEx>
          <w:tblLook w:val="04A0" w:firstRow="1" w:lastRow="0" w:firstColumn="1" w:lastColumn="0" w:noHBand="0" w:noVBand="1"/>
        </w:tblPrEx>
        <w:tc>
          <w:tcPr>
            <w:tcW w:w="992" w:type="dxa"/>
          </w:tcPr>
          <w:p w14:paraId="489507A8" w14:textId="77777777" w:rsidR="00A91550" w:rsidRPr="00D15A4D" w:rsidRDefault="00A91550" w:rsidP="00523F27">
            <w:pPr>
              <w:pStyle w:val="Sectiontext"/>
              <w:jc w:val="center"/>
              <w:rPr>
                <w:lang w:eastAsia="en-US"/>
              </w:rPr>
            </w:pPr>
          </w:p>
        </w:tc>
        <w:tc>
          <w:tcPr>
            <w:tcW w:w="563" w:type="dxa"/>
            <w:hideMark/>
          </w:tcPr>
          <w:p w14:paraId="18539FF6" w14:textId="77777777" w:rsidR="00A91550" w:rsidRPr="00D15A4D" w:rsidRDefault="00A91550" w:rsidP="00523F27">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5B2C515E" w14:textId="5334EC39" w:rsidR="00A91550" w:rsidRPr="00D15A4D" w:rsidRDefault="00A91550" w:rsidP="00BF0E7F">
            <w:pPr>
              <w:pStyle w:val="Sectiontext"/>
              <w:rPr>
                <w:rFonts w:cs="Arial"/>
                <w:lang w:eastAsia="en-US"/>
              </w:rPr>
            </w:pPr>
            <w:r>
              <w:t xml:space="preserve">If the </w:t>
            </w:r>
            <w:r w:rsidR="00BF0E7F">
              <w:t>recognised family</w:t>
            </w:r>
            <w:r>
              <w:t xml:space="preserve"> lives within Australia the removal is from any of the following.</w:t>
            </w:r>
          </w:p>
        </w:tc>
      </w:tr>
      <w:tr w:rsidR="00A91550" w:rsidRPr="00D15A4D" w14:paraId="627E8871" w14:textId="77777777" w:rsidTr="00A91550">
        <w:tblPrEx>
          <w:tblLook w:val="04A0" w:firstRow="1" w:lastRow="0" w:firstColumn="1" w:lastColumn="0" w:noHBand="0" w:noVBand="1"/>
        </w:tblPrEx>
        <w:tc>
          <w:tcPr>
            <w:tcW w:w="992" w:type="dxa"/>
          </w:tcPr>
          <w:p w14:paraId="1CE83CAE" w14:textId="77777777" w:rsidR="00A91550" w:rsidRPr="00D15A4D" w:rsidRDefault="00A91550" w:rsidP="00523F27">
            <w:pPr>
              <w:pStyle w:val="Sectiontext"/>
              <w:jc w:val="center"/>
              <w:rPr>
                <w:lang w:eastAsia="en-US"/>
              </w:rPr>
            </w:pPr>
          </w:p>
        </w:tc>
        <w:tc>
          <w:tcPr>
            <w:tcW w:w="563" w:type="dxa"/>
          </w:tcPr>
          <w:p w14:paraId="146C9E14" w14:textId="77777777" w:rsidR="00A91550" w:rsidRDefault="00A91550" w:rsidP="00523F27">
            <w:pPr>
              <w:pStyle w:val="Sectiontext"/>
              <w:jc w:val="center"/>
              <w:rPr>
                <w:rFonts w:cs="Arial"/>
                <w:lang w:eastAsia="en-US"/>
              </w:rPr>
            </w:pPr>
          </w:p>
        </w:tc>
        <w:tc>
          <w:tcPr>
            <w:tcW w:w="600" w:type="dxa"/>
          </w:tcPr>
          <w:p w14:paraId="6CEFB3D2" w14:textId="617B494C" w:rsidR="00A91550" w:rsidRDefault="00A91550" w:rsidP="00523F27">
            <w:pPr>
              <w:pStyle w:val="Sectiontext"/>
            </w:pPr>
            <w:proofErr w:type="spellStart"/>
            <w:r>
              <w:t>i</w:t>
            </w:r>
            <w:proofErr w:type="spellEnd"/>
            <w:r>
              <w:t>.</w:t>
            </w:r>
          </w:p>
        </w:tc>
        <w:tc>
          <w:tcPr>
            <w:tcW w:w="7204" w:type="dxa"/>
          </w:tcPr>
          <w:p w14:paraId="25F927F4" w14:textId="41F5EEEC" w:rsidR="00A91550" w:rsidRDefault="00A91550" w:rsidP="00A91550">
            <w:pPr>
              <w:pStyle w:val="Sectiontext"/>
            </w:pPr>
            <w:r w:rsidRPr="00111E73">
              <w:t xml:space="preserve">The town in which they were married. </w:t>
            </w:r>
          </w:p>
        </w:tc>
      </w:tr>
      <w:tr w:rsidR="00A91550" w:rsidRPr="00D15A4D" w14:paraId="462F8FFF" w14:textId="77777777" w:rsidTr="00A91550">
        <w:tblPrEx>
          <w:tblLook w:val="04A0" w:firstRow="1" w:lastRow="0" w:firstColumn="1" w:lastColumn="0" w:noHBand="0" w:noVBand="1"/>
        </w:tblPrEx>
        <w:tc>
          <w:tcPr>
            <w:tcW w:w="992" w:type="dxa"/>
          </w:tcPr>
          <w:p w14:paraId="51E0B968" w14:textId="77777777" w:rsidR="00A91550" w:rsidRPr="00D15A4D" w:rsidRDefault="00A91550" w:rsidP="00523F27">
            <w:pPr>
              <w:pStyle w:val="Sectiontext"/>
              <w:jc w:val="center"/>
              <w:rPr>
                <w:lang w:eastAsia="en-US"/>
              </w:rPr>
            </w:pPr>
          </w:p>
        </w:tc>
        <w:tc>
          <w:tcPr>
            <w:tcW w:w="563" w:type="dxa"/>
          </w:tcPr>
          <w:p w14:paraId="3535AC7D" w14:textId="77777777" w:rsidR="00A91550" w:rsidRDefault="00A91550" w:rsidP="00523F27">
            <w:pPr>
              <w:pStyle w:val="Sectiontext"/>
              <w:jc w:val="center"/>
              <w:rPr>
                <w:rFonts w:cs="Arial"/>
                <w:lang w:eastAsia="en-US"/>
              </w:rPr>
            </w:pPr>
          </w:p>
        </w:tc>
        <w:tc>
          <w:tcPr>
            <w:tcW w:w="600" w:type="dxa"/>
          </w:tcPr>
          <w:p w14:paraId="67270BDA" w14:textId="1D413DD0" w:rsidR="00A91550" w:rsidRDefault="00A91550" w:rsidP="00523F27">
            <w:pPr>
              <w:pStyle w:val="Sectiontext"/>
            </w:pPr>
            <w:r>
              <w:t>ii.</w:t>
            </w:r>
          </w:p>
        </w:tc>
        <w:tc>
          <w:tcPr>
            <w:tcW w:w="7204" w:type="dxa"/>
          </w:tcPr>
          <w:p w14:paraId="5FFE9F3B" w14:textId="3854798A" w:rsidR="00A91550" w:rsidRPr="00111E73" w:rsidRDefault="00A91550" w:rsidP="00A91550">
            <w:pPr>
              <w:pStyle w:val="Sectiontext"/>
            </w:pPr>
            <w:r w:rsidRPr="00111E73">
              <w:t xml:space="preserve">The town where the </w:t>
            </w:r>
            <w:r>
              <w:t>resident family</w:t>
            </w:r>
            <w:r w:rsidRPr="00111E73">
              <w:t xml:space="preserve"> lived when they were reco</w:t>
            </w:r>
            <w:r>
              <w:t>gnised as the member's resident family.</w:t>
            </w:r>
          </w:p>
        </w:tc>
      </w:tr>
      <w:tr w:rsidR="00A91550" w:rsidRPr="00D15A4D" w14:paraId="2A0BF19B" w14:textId="77777777" w:rsidTr="00A91550">
        <w:tblPrEx>
          <w:tblLook w:val="04A0" w:firstRow="1" w:lastRow="0" w:firstColumn="1" w:lastColumn="0" w:noHBand="0" w:noVBand="1"/>
        </w:tblPrEx>
        <w:tc>
          <w:tcPr>
            <w:tcW w:w="992" w:type="dxa"/>
          </w:tcPr>
          <w:p w14:paraId="59CCDB7C" w14:textId="77777777" w:rsidR="00A91550" w:rsidRPr="00D15A4D" w:rsidRDefault="00A91550" w:rsidP="00523F27">
            <w:pPr>
              <w:pStyle w:val="Sectiontext"/>
              <w:jc w:val="center"/>
              <w:rPr>
                <w:lang w:eastAsia="en-US"/>
              </w:rPr>
            </w:pPr>
          </w:p>
        </w:tc>
        <w:tc>
          <w:tcPr>
            <w:tcW w:w="563" w:type="dxa"/>
          </w:tcPr>
          <w:p w14:paraId="230D12CB" w14:textId="77777777" w:rsidR="00A91550" w:rsidRDefault="00A91550" w:rsidP="00523F27">
            <w:pPr>
              <w:pStyle w:val="Sectiontext"/>
              <w:jc w:val="center"/>
              <w:rPr>
                <w:rFonts w:cs="Arial"/>
                <w:lang w:eastAsia="en-US"/>
              </w:rPr>
            </w:pPr>
          </w:p>
        </w:tc>
        <w:tc>
          <w:tcPr>
            <w:tcW w:w="600" w:type="dxa"/>
          </w:tcPr>
          <w:p w14:paraId="4796BB0E" w14:textId="01C5EFBD" w:rsidR="00A91550" w:rsidRDefault="00A91550" w:rsidP="00523F27">
            <w:pPr>
              <w:pStyle w:val="Sectiontext"/>
            </w:pPr>
            <w:r>
              <w:t>iii.</w:t>
            </w:r>
          </w:p>
        </w:tc>
        <w:tc>
          <w:tcPr>
            <w:tcW w:w="7204" w:type="dxa"/>
          </w:tcPr>
          <w:p w14:paraId="7C92E299" w14:textId="488E195B" w:rsidR="00A91550" w:rsidRPr="00111E73" w:rsidRDefault="00A91550" w:rsidP="00A91550">
            <w:pPr>
              <w:pStyle w:val="Sectiontext"/>
            </w:pPr>
            <w:r w:rsidRPr="00111E73">
              <w:t>The town in which the relationship was registered</w:t>
            </w:r>
            <w:r>
              <w:t>.</w:t>
            </w:r>
          </w:p>
        </w:tc>
      </w:tr>
      <w:tr w:rsidR="00A91550" w:rsidRPr="00D15A4D" w14:paraId="3460998C" w14:textId="77777777" w:rsidTr="00A91550">
        <w:tblPrEx>
          <w:tblLook w:val="04A0" w:firstRow="1" w:lastRow="0" w:firstColumn="1" w:lastColumn="0" w:noHBand="0" w:noVBand="1"/>
        </w:tblPrEx>
        <w:tc>
          <w:tcPr>
            <w:tcW w:w="992" w:type="dxa"/>
          </w:tcPr>
          <w:p w14:paraId="1C831315" w14:textId="77777777" w:rsidR="00A91550" w:rsidRPr="00D15A4D" w:rsidRDefault="00A91550" w:rsidP="00523F27">
            <w:pPr>
              <w:pStyle w:val="Sectiontext"/>
              <w:jc w:val="center"/>
              <w:rPr>
                <w:lang w:eastAsia="en-US"/>
              </w:rPr>
            </w:pPr>
          </w:p>
        </w:tc>
        <w:tc>
          <w:tcPr>
            <w:tcW w:w="563" w:type="dxa"/>
          </w:tcPr>
          <w:p w14:paraId="6B7FC233" w14:textId="77777777" w:rsidR="00A91550" w:rsidRDefault="00A91550" w:rsidP="00523F27">
            <w:pPr>
              <w:pStyle w:val="Sectiontext"/>
              <w:jc w:val="center"/>
              <w:rPr>
                <w:rFonts w:cs="Arial"/>
                <w:lang w:eastAsia="en-US"/>
              </w:rPr>
            </w:pPr>
          </w:p>
        </w:tc>
        <w:tc>
          <w:tcPr>
            <w:tcW w:w="600" w:type="dxa"/>
          </w:tcPr>
          <w:p w14:paraId="1F4A19DD" w14:textId="6CB379AC" w:rsidR="00A91550" w:rsidRDefault="00A91550" w:rsidP="00523F27">
            <w:pPr>
              <w:pStyle w:val="Sectiontext"/>
            </w:pPr>
            <w:r>
              <w:t>iv.</w:t>
            </w:r>
          </w:p>
        </w:tc>
        <w:tc>
          <w:tcPr>
            <w:tcW w:w="7204" w:type="dxa"/>
          </w:tcPr>
          <w:p w14:paraId="78CEE629" w14:textId="652AFDA5" w:rsidR="00A91550" w:rsidRPr="00111E73" w:rsidRDefault="00A91550" w:rsidP="00A91550">
            <w:pPr>
              <w:pStyle w:val="Sectiontext"/>
            </w:pPr>
            <w:r w:rsidRPr="00111E73">
              <w:t xml:space="preserve">The member's current </w:t>
            </w:r>
            <w:r>
              <w:t>housing benefit</w:t>
            </w:r>
            <w:r w:rsidRPr="00111E73">
              <w:t xml:space="preserve"> location.</w:t>
            </w:r>
          </w:p>
        </w:tc>
      </w:tr>
      <w:tr w:rsidR="00A91550" w:rsidRPr="00D15A4D" w14:paraId="033D4B9A" w14:textId="77777777" w:rsidTr="00A91550">
        <w:tblPrEx>
          <w:tblLook w:val="04A0" w:firstRow="1" w:lastRow="0" w:firstColumn="1" w:lastColumn="0" w:noHBand="0" w:noVBand="1"/>
        </w:tblPrEx>
        <w:tc>
          <w:tcPr>
            <w:tcW w:w="992" w:type="dxa"/>
          </w:tcPr>
          <w:p w14:paraId="553E1940" w14:textId="77777777" w:rsidR="00A91550" w:rsidRPr="00D15A4D" w:rsidRDefault="00A91550" w:rsidP="00523F27">
            <w:pPr>
              <w:pStyle w:val="Sectiontext"/>
              <w:jc w:val="center"/>
              <w:rPr>
                <w:lang w:eastAsia="en-US"/>
              </w:rPr>
            </w:pPr>
          </w:p>
        </w:tc>
        <w:tc>
          <w:tcPr>
            <w:tcW w:w="563" w:type="dxa"/>
          </w:tcPr>
          <w:p w14:paraId="4A5B8F88" w14:textId="77777777" w:rsidR="00A91550" w:rsidRDefault="00A91550" w:rsidP="00523F27">
            <w:pPr>
              <w:pStyle w:val="Sectiontext"/>
              <w:jc w:val="center"/>
              <w:rPr>
                <w:rFonts w:cs="Arial"/>
                <w:lang w:eastAsia="en-US"/>
              </w:rPr>
            </w:pPr>
          </w:p>
        </w:tc>
        <w:tc>
          <w:tcPr>
            <w:tcW w:w="600" w:type="dxa"/>
          </w:tcPr>
          <w:p w14:paraId="359E21BC" w14:textId="2C8B0588" w:rsidR="00A91550" w:rsidRDefault="00A91550" w:rsidP="00523F27">
            <w:pPr>
              <w:pStyle w:val="Sectiontext"/>
            </w:pPr>
            <w:r>
              <w:t>v.</w:t>
            </w:r>
          </w:p>
        </w:tc>
        <w:tc>
          <w:tcPr>
            <w:tcW w:w="7204" w:type="dxa"/>
          </w:tcPr>
          <w:p w14:paraId="0E80EE29" w14:textId="2F6F2F18" w:rsidR="00A91550" w:rsidRPr="00111E73" w:rsidRDefault="00A91550" w:rsidP="00A91550">
            <w:pPr>
              <w:pStyle w:val="Sectiontext"/>
            </w:pPr>
            <w:r w:rsidRPr="00111E73">
              <w:t>The member's ship's home port</w:t>
            </w:r>
            <w:r w:rsidR="00780389">
              <w:t xml:space="preserve"> </w:t>
            </w:r>
            <w:r w:rsidR="00282A3A">
              <w:t>if</w:t>
            </w:r>
            <w:r w:rsidRPr="00111E73">
              <w:t xml:space="preserve"> the member posted to a seagoing ship or a seagoing submarine.</w:t>
            </w:r>
          </w:p>
        </w:tc>
      </w:tr>
      <w:tr w:rsidR="00A91550" w:rsidRPr="00D15A4D" w14:paraId="2B5C8467" w14:textId="77777777" w:rsidTr="00523F27">
        <w:tblPrEx>
          <w:tblLook w:val="04A0" w:firstRow="1" w:lastRow="0" w:firstColumn="1" w:lastColumn="0" w:noHBand="0" w:noVBand="1"/>
        </w:tblPrEx>
        <w:tc>
          <w:tcPr>
            <w:tcW w:w="992" w:type="dxa"/>
          </w:tcPr>
          <w:p w14:paraId="4A35BF1D" w14:textId="77777777" w:rsidR="00A91550" w:rsidRPr="00D15A4D" w:rsidRDefault="00A91550" w:rsidP="00523F27">
            <w:pPr>
              <w:pStyle w:val="Sectiontext"/>
              <w:jc w:val="center"/>
              <w:rPr>
                <w:lang w:eastAsia="en-US"/>
              </w:rPr>
            </w:pPr>
          </w:p>
        </w:tc>
        <w:tc>
          <w:tcPr>
            <w:tcW w:w="563" w:type="dxa"/>
            <w:hideMark/>
          </w:tcPr>
          <w:p w14:paraId="0AF18DBC" w14:textId="576BFE1B" w:rsidR="00A91550" w:rsidRPr="00D15A4D" w:rsidRDefault="00A91550" w:rsidP="00523F27">
            <w:pPr>
              <w:pStyle w:val="Sectiontext"/>
              <w:jc w:val="center"/>
              <w:rPr>
                <w:rFonts w:cs="Arial"/>
                <w:lang w:eastAsia="en-US"/>
              </w:rPr>
            </w:pPr>
            <w:r>
              <w:rPr>
                <w:rFonts w:cs="Arial"/>
                <w:lang w:eastAsia="en-US"/>
              </w:rPr>
              <w:t>b.</w:t>
            </w:r>
          </w:p>
        </w:tc>
        <w:tc>
          <w:tcPr>
            <w:tcW w:w="7804" w:type="dxa"/>
            <w:gridSpan w:val="2"/>
          </w:tcPr>
          <w:p w14:paraId="6FD722BC" w14:textId="434E1089" w:rsidR="00A91550" w:rsidRPr="00D15A4D" w:rsidRDefault="00A91550" w:rsidP="00DF3D4C">
            <w:pPr>
              <w:pStyle w:val="Sectiontext"/>
              <w:rPr>
                <w:rFonts w:cs="Arial"/>
                <w:lang w:eastAsia="en-US"/>
              </w:rPr>
            </w:pPr>
            <w:r>
              <w:t xml:space="preserve">If the </w:t>
            </w:r>
            <w:r w:rsidR="00BF0E7F">
              <w:t>recognised family</w:t>
            </w:r>
            <w:r>
              <w:t xml:space="preserve"> lives outside of Australia</w:t>
            </w:r>
            <w:r w:rsidR="00F669EF">
              <w:t>,</w:t>
            </w:r>
            <w:r>
              <w:t xml:space="preserve"> the removal is from t</w:t>
            </w:r>
            <w:r w:rsidRPr="00F84A11">
              <w:t xml:space="preserve">he </w:t>
            </w:r>
            <w:r w:rsidR="00DF3D4C">
              <w:t>town</w:t>
            </w:r>
            <w:r w:rsidR="00BF0E7F">
              <w:t xml:space="preserve"> where</w:t>
            </w:r>
            <w:r w:rsidRPr="00F84A11">
              <w:t xml:space="preserve"> the </w:t>
            </w:r>
            <w:r w:rsidR="00BF0E7F">
              <w:t>recognised family</w:t>
            </w:r>
            <w:r>
              <w:t xml:space="preserve"> first entered Australia.</w:t>
            </w:r>
          </w:p>
        </w:tc>
      </w:tr>
      <w:tr w:rsidR="000B2033" w:rsidRPr="00D15A4D" w14:paraId="29909D5A" w14:textId="77777777" w:rsidTr="00B07FF9">
        <w:tblPrEx>
          <w:tblLook w:val="04A0" w:firstRow="1" w:lastRow="0" w:firstColumn="1" w:lastColumn="0" w:noHBand="0" w:noVBand="1"/>
        </w:tblPrEx>
        <w:tc>
          <w:tcPr>
            <w:tcW w:w="992" w:type="dxa"/>
          </w:tcPr>
          <w:p w14:paraId="6E6BA518" w14:textId="77777777" w:rsidR="000B2033" w:rsidRPr="00D15A4D" w:rsidRDefault="000B2033" w:rsidP="00B07FF9">
            <w:pPr>
              <w:pStyle w:val="Sectiontext"/>
              <w:jc w:val="center"/>
              <w:rPr>
                <w:lang w:eastAsia="en-US"/>
              </w:rPr>
            </w:pPr>
            <w:r>
              <w:rPr>
                <w:lang w:eastAsia="en-US"/>
              </w:rPr>
              <w:t>3.</w:t>
            </w:r>
          </w:p>
        </w:tc>
        <w:tc>
          <w:tcPr>
            <w:tcW w:w="8367" w:type="dxa"/>
            <w:gridSpan w:val="3"/>
          </w:tcPr>
          <w:p w14:paraId="32A9723F" w14:textId="5AEC797C" w:rsidR="000B2033" w:rsidRPr="00D15A4D" w:rsidRDefault="000B2033" w:rsidP="000B2033">
            <w:pPr>
              <w:pStyle w:val="Sectiontext"/>
              <w:rPr>
                <w:rFonts w:cs="Arial"/>
                <w:lang w:eastAsia="en-US"/>
              </w:rPr>
            </w:pPr>
            <w:r>
              <w:rPr>
                <w:rFonts w:cs="Arial"/>
                <w:lang w:eastAsia="en-US"/>
              </w:rPr>
              <w:t>The member must pay a contribution towards the cost of the removal if the cost of the removal from a location that is not specified under subsection 2 is greater than the cost of the removal from their housing benefit location.</w:t>
            </w:r>
          </w:p>
        </w:tc>
      </w:tr>
      <w:tr w:rsidR="000B2033" w:rsidRPr="00D15A4D" w14:paraId="5B7E53F8" w14:textId="77777777" w:rsidTr="00B07FF9">
        <w:tblPrEx>
          <w:tblLook w:val="04A0" w:firstRow="1" w:lastRow="0" w:firstColumn="1" w:lastColumn="0" w:noHBand="0" w:noVBand="1"/>
        </w:tblPrEx>
        <w:tc>
          <w:tcPr>
            <w:tcW w:w="992" w:type="dxa"/>
          </w:tcPr>
          <w:p w14:paraId="2BF13D98" w14:textId="77777777" w:rsidR="000B2033" w:rsidRDefault="000B2033" w:rsidP="00B07FF9">
            <w:pPr>
              <w:pStyle w:val="Sectiontext"/>
              <w:jc w:val="center"/>
              <w:rPr>
                <w:lang w:eastAsia="en-US"/>
              </w:rPr>
            </w:pPr>
            <w:r>
              <w:rPr>
                <w:lang w:eastAsia="en-US"/>
              </w:rPr>
              <w:t>4.</w:t>
            </w:r>
          </w:p>
        </w:tc>
        <w:tc>
          <w:tcPr>
            <w:tcW w:w="8367" w:type="dxa"/>
            <w:gridSpan w:val="3"/>
          </w:tcPr>
          <w:p w14:paraId="60D4B706" w14:textId="77777777" w:rsidR="000B2033" w:rsidRDefault="000B2033" w:rsidP="00B07FF9">
            <w:pPr>
              <w:pStyle w:val="Sectiontext"/>
              <w:rPr>
                <w:rFonts w:cs="Arial"/>
                <w:lang w:eastAsia="en-US"/>
              </w:rPr>
            </w:pPr>
            <w:r>
              <w:rPr>
                <w:rFonts w:cs="Arial"/>
                <w:lang w:eastAsia="en-US"/>
              </w:rPr>
              <w:t>The contribution is calculated using the following formula.</w:t>
            </w:r>
          </w:p>
        </w:tc>
      </w:tr>
      <w:tr w:rsidR="000B2033" w:rsidRPr="00D15A4D" w14:paraId="69239E38" w14:textId="77777777" w:rsidTr="00B07FF9">
        <w:tblPrEx>
          <w:tblLook w:val="04A0" w:firstRow="1" w:lastRow="0" w:firstColumn="1" w:lastColumn="0" w:noHBand="0" w:noVBand="1"/>
        </w:tblPrEx>
        <w:tc>
          <w:tcPr>
            <w:tcW w:w="992" w:type="dxa"/>
          </w:tcPr>
          <w:p w14:paraId="1868356D" w14:textId="77777777" w:rsidR="000B2033" w:rsidRPr="00D15A4D" w:rsidRDefault="000B2033" w:rsidP="00B07FF9">
            <w:pPr>
              <w:pStyle w:val="Sectiontext"/>
              <w:jc w:val="center"/>
              <w:rPr>
                <w:lang w:eastAsia="en-US"/>
              </w:rPr>
            </w:pPr>
          </w:p>
        </w:tc>
        <w:tc>
          <w:tcPr>
            <w:tcW w:w="8367" w:type="dxa"/>
            <w:gridSpan w:val="3"/>
          </w:tcPr>
          <w:p w14:paraId="70D65263" w14:textId="77777777" w:rsidR="000B2033" w:rsidRPr="0033133F" w:rsidRDefault="000B2033" w:rsidP="00B07FF9">
            <w:pPr>
              <w:pStyle w:val="Sectiontext"/>
              <w:rPr>
                <w:rFonts w:cs="Arial"/>
                <w:b/>
                <w:lang w:eastAsia="en-US"/>
              </w:rPr>
            </w:pPr>
            <m:oMathPara>
              <m:oMath>
                <m:r>
                  <m:rPr>
                    <m:sty m:val="bi"/>
                  </m:rPr>
                  <w:rPr>
                    <w:rFonts w:ascii="Cambria Math" w:hAnsi="Cambria Math" w:cs="Arial"/>
                    <w:lang w:eastAsia="en-US"/>
                  </w:rPr>
                  <m:t>contribution=A-B</m:t>
                </m:r>
              </m:oMath>
            </m:oMathPara>
          </w:p>
        </w:tc>
      </w:tr>
      <w:tr w:rsidR="000B2033" w:rsidRPr="00D15A4D" w14:paraId="58F8390F" w14:textId="77777777" w:rsidTr="00B07FF9">
        <w:tblPrEx>
          <w:tblLook w:val="04A0" w:firstRow="1" w:lastRow="0" w:firstColumn="1" w:lastColumn="0" w:noHBand="0" w:noVBand="1"/>
        </w:tblPrEx>
        <w:tc>
          <w:tcPr>
            <w:tcW w:w="992" w:type="dxa"/>
          </w:tcPr>
          <w:p w14:paraId="1679A6BC" w14:textId="77777777" w:rsidR="000B2033" w:rsidRPr="00D15A4D" w:rsidRDefault="000B2033" w:rsidP="00B07FF9">
            <w:pPr>
              <w:pStyle w:val="Sectiontext"/>
              <w:jc w:val="center"/>
              <w:rPr>
                <w:lang w:eastAsia="en-US"/>
              </w:rPr>
            </w:pPr>
          </w:p>
        </w:tc>
        <w:tc>
          <w:tcPr>
            <w:tcW w:w="8367" w:type="dxa"/>
            <w:gridSpan w:val="3"/>
          </w:tcPr>
          <w:p w14:paraId="53FE2C59" w14:textId="77777777" w:rsidR="000B2033" w:rsidRDefault="000B2033" w:rsidP="00B07FF9">
            <w:pPr>
              <w:pStyle w:val="Sectiontext"/>
              <w:rPr>
                <w:rFonts w:cs="Arial"/>
                <w:lang w:eastAsia="en-US"/>
              </w:rPr>
            </w:pPr>
            <w:r>
              <w:rPr>
                <w:rFonts w:cs="Arial"/>
                <w:lang w:eastAsia="en-US"/>
              </w:rPr>
              <w:t>Where:</w:t>
            </w:r>
          </w:p>
        </w:tc>
      </w:tr>
      <w:tr w:rsidR="000B2033" w:rsidRPr="00D15A4D" w14:paraId="4C46C616" w14:textId="77777777" w:rsidTr="00B07FF9">
        <w:tblPrEx>
          <w:tblLook w:val="04A0" w:firstRow="1" w:lastRow="0" w:firstColumn="1" w:lastColumn="0" w:noHBand="0" w:noVBand="1"/>
        </w:tblPrEx>
        <w:tc>
          <w:tcPr>
            <w:tcW w:w="992" w:type="dxa"/>
          </w:tcPr>
          <w:p w14:paraId="45B1CF6A" w14:textId="77777777" w:rsidR="000B2033" w:rsidRPr="00D15A4D" w:rsidRDefault="000B2033" w:rsidP="00B07FF9">
            <w:pPr>
              <w:pStyle w:val="Sectiontext"/>
              <w:jc w:val="center"/>
              <w:rPr>
                <w:lang w:eastAsia="en-US"/>
              </w:rPr>
            </w:pPr>
          </w:p>
        </w:tc>
        <w:tc>
          <w:tcPr>
            <w:tcW w:w="563" w:type="dxa"/>
          </w:tcPr>
          <w:p w14:paraId="516EDC9D" w14:textId="77777777" w:rsidR="000B2033" w:rsidRPr="00E22DB6" w:rsidRDefault="000B2033" w:rsidP="00B07FF9">
            <w:pPr>
              <w:pStyle w:val="Sectiontext"/>
              <w:jc w:val="center"/>
              <w:rPr>
                <w:rFonts w:cs="Arial"/>
                <w:b/>
                <w:lang w:eastAsia="en-US"/>
              </w:rPr>
            </w:pPr>
            <w:r w:rsidRPr="00E22DB6">
              <w:rPr>
                <w:rFonts w:cs="Arial"/>
                <w:b/>
                <w:lang w:eastAsia="en-US"/>
              </w:rPr>
              <w:t>A</w:t>
            </w:r>
          </w:p>
        </w:tc>
        <w:tc>
          <w:tcPr>
            <w:tcW w:w="7804" w:type="dxa"/>
            <w:gridSpan w:val="2"/>
          </w:tcPr>
          <w:p w14:paraId="25125B56" w14:textId="6A2DCC15" w:rsidR="000B2033" w:rsidRDefault="000B2033" w:rsidP="000B2033">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location not specified under subsection 2 to the location on the member’s new posting order.</w:t>
            </w:r>
          </w:p>
        </w:tc>
      </w:tr>
      <w:tr w:rsidR="000B2033" w:rsidRPr="00D15A4D" w14:paraId="551A1152" w14:textId="77777777" w:rsidTr="00B07FF9">
        <w:tblPrEx>
          <w:tblLook w:val="04A0" w:firstRow="1" w:lastRow="0" w:firstColumn="1" w:lastColumn="0" w:noHBand="0" w:noVBand="1"/>
        </w:tblPrEx>
        <w:tc>
          <w:tcPr>
            <w:tcW w:w="992" w:type="dxa"/>
          </w:tcPr>
          <w:p w14:paraId="522A1DA5" w14:textId="77777777" w:rsidR="000B2033" w:rsidRPr="00D15A4D" w:rsidRDefault="000B2033" w:rsidP="00B07FF9">
            <w:pPr>
              <w:pStyle w:val="Sectiontext"/>
              <w:jc w:val="center"/>
              <w:rPr>
                <w:lang w:eastAsia="en-US"/>
              </w:rPr>
            </w:pPr>
          </w:p>
        </w:tc>
        <w:tc>
          <w:tcPr>
            <w:tcW w:w="563" w:type="dxa"/>
          </w:tcPr>
          <w:p w14:paraId="34C0331C" w14:textId="77777777" w:rsidR="000B2033" w:rsidRPr="00E22DB6" w:rsidRDefault="000B2033" w:rsidP="00B07FF9">
            <w:pPr>
              <w:pStyle w:val="Sectiontext"/>
              <w:jc w:val="center"/>
              <w:rPr>
                <w:rFonts w:cs="Arial"/>
                <w:b/>
                <w:lang w:eastAsia="en-US"/>
              </w:rPr>
            </w:pPr>
            <w:r>
              <w:rPr>
                <w:rFonts w:cs="Arial"/>
                <w:b/>
                <w:lang w:eastAsia="en-US"/>
              </w:rPr>
              <w:t>B</w:t>
            </w:r>
          </w:p>
        </w:tc>
        <w:tc>
          <w:tcPr>
            <w:tcW w:w="7804" w:type="dxa"/>
            <w:gridSpan w:val="2"/>
          </w:tcPr>
          <w:p w14:paraId="4C758FCA" w14:textId="30253E77" w:rsidR="000B2033" w:rsidRDefault="000B2033" w:rsidP="00B07FF9">
            <w:pPr>
              <w:pStyle w:val="Sectiontext"/>
              <w:rPr>
                <w:rFonts w:cs="Arial"/>
                <w:lang w:eastAsia="en-US"/>
              </w:rPr>
            </w:pPr>
            <w:proofErr w:type="gramStart"/>
            <w:r>
              <w:rPr>
                <w:rFonts w:cs="Arial"/>
                <w:lang w:eastAsia="en-US"/>
              </w:rPr>
              <w:t>is</w:t>
            </w:r>
            <w:proofErr w:type="gramEnd"/>
            <w:r>
              <w:rPr>
                <w:rFonts w:cs="Arial"/>
                <w:lang w:eastAsia="en-US"/>
              </w:rPr>
              <w:t xml:space="preserve"> the cost of a removal from the member’s housing benefit location or ship’s home port at the time they were recognised as the member’s resident family to their new housing benefit location.</w:t>
            </w:r>
          </w:p>
        </w:tc>
      </w:tr>
      <w:tr w:rsidR="00C3498A" w:rsidRPr="00D15A4D" w14:paraId="7834BDDE" w14:textId="77777777" w:rsidTr="00301306">
        <w:tblPrEx>
          <w:tblLook w:val="04A0" w:firstRow="1" w:lastRow="0" w:firstColumn="1" w:lastColumn="0" w:noHBand="0" w:noVBand="1"/>
        </w:tblPrEx>
        <w:tc>
          <w:tcPr>
            <w:tcW w:w="992" w:type="dxa"/>
          </w:tcPr>
          <w:p w14:paraId="555DF3F2" w14:textId="77777777" w:rsidR="00C3498A" w:rsidRPr="00D15A4D" w:rsidRDefault="00C3498A" w:rsidP="00301306">
            <w:pPr>
              <w:pStyle w:val="Sectiontext"/>
              <w:jc w:val="center"/>
              <w:rPr>
                <w:lang w:eastAsia="en-US"/>
              </w:rPr>
            </w:pPr>
            <w:r>
              <w:rPr>
                <w:lang w:eastAsia="en-US"/>
              </w:rPr>
              <w:t>5.</w:t>
            </w:r>
          </w:p>
        </w:tc>
        <w:tc>
          <w:tcPr>
            <w:tcW w:w="8367" w:type="dxa"/>
            <w:gridSpan w:val="3"/>
          </w:tcPr>
          <w:p w14:paraId="1064704C" w14:textId="77777777" w:rsidR="00C3498A" w:rsidRPr="001350FE" w:rsidRDefault="00C3498A" w:rsidP="00301306">
            <w:pPr>
              <w:pStyle w:val="Sectiontext"/>
            </w:pPr>
            <w:r w:rsidRPr="001350FE">
              <w:t>For the purpose of this section a town includes a city, suburb or other distinct residential area.</w:t>
            </w:r>
          </w:p>
        </w:tc>
      </w:tr>
      <w:tr w:rsidR="00C3498A" w:rsidRPr="009A6187" w14:paraId="7438A5F5" w14:textId="77777777" w:rsidTr="00301306">
        <w:tc>
          <w:tcPr>
            <w:tcW w:w="992" w:type="dxa"/>
          </w:tcPr>
          <w:p w14:paraId="1A64D893" w14:textId="0981935D" w:rsidR="00C3498A" w:rsidRPr="00991733" w:rsidRDefault="00341B2E" w:rsidP="00301306">
            <w:pPr>
              <w:pStyle w:val="Heading5"/>
            </w:pPr>
            <w:r>
              <w:t>10</w:t>
            </w:r>
            <w:r w:rsidR="006F0F22">
              <w:t>5</w:t>
            </w:r>
          </w:p>
        </w:tc>
        <w:tc>
          <w:tcPr>
            <w:tcW w:w="8367" w:type="dxa"/>
            <w:gridSpan w:val="3"/>
          </w:tcPr>
          <w:p w14:paraId="29D53AAC" w14:textId="77777777" w:rsidR="00C3498A" w:rsidRPr="00991733" w:rsidRDefault="00C3498A" w:rsidP="00301306">
            <w:pPr>
              <w:pStyle w:val="Heading5"/>
            </w:pPr>
            <w:r>
              <w:t>Section 6.5.72</w:t>
            </w:r>
          </w:p>
        </w:tc>
      </w:tr>
      <w:tr w:rsidR="00C3498A" w:rsidRPr="00D15A4D" w14:paraId="24D5BDA3" w14:textId="77777777" w:rsidTr="00301306">
        <w:tc>
          <w:tcPr>
            <w:tcW w:w="992" w:type="dxa"/>
          </w:tcPr>
          <w:p w14:paraId="3C43A12A" w14:textId="77777777" w:rsidR="00C3498A" w:rsidRPr="00D15A4D" w:rsidRDefault="00C3498A" w:rsidP="00301306">
            <w:pPr>
              <w:pStyle w:val="Sectiontext"/>
              <w:jc w:val="center"/>
            </w:pPr>
          </w:p>
        </w:tc>
        <w:tc>
          <w:tcPr>
            <w:tcW w:w="8367" w:type="dxa"/>
            <w:gridSpan w:val="3"/>
          </w:tcPr>
          <w:p w14:paraId="098A9729" w14:textId="77777777" w:rsidR="00C3498A" w:rsidRPr="00D15A4D" w:rsidRDefault="00C3498A" w:rsidP="00301306">
            <w:pPr>
              <w:pStyle w:val="Sectiontext"/>
            </w:pPr>
            <w:r>
              <w:t>Repeal the section, substitute:</w:t>
            </w:r>
          </w:p>
        </w:tc>
      </w:tr>
    </w:tbl>
    <w:p w14:paraId="36D8E378" w14:textId="77777777" w:rsidR="00C3498A" w:rsidRDefault="00C3498A" w:rsidP="00C3498A">
      <w:pPr>
        <w:pStyle w:val="Heading5"/>
      </w:pPr>
      <w:r>
        <w:t>6.5.72</w:t>
      </w:r>
      <w:r w:rsidRPr="00991733">
        <w:t>    </w:t>
      </w:r>
      <w:r w:rsidRPr="006F442C">
        <w:t>Member's home not suitable</w:t>
      </w:r>
      <w:r>
        <w:t xml:space="preserve"> to house additional resident family or recognised other persons</w:t>
      </w:r>
    </w:p>
    <w:tbl>
      <w:tblPr>
        <w:tblW w:w="9359" w:type="dxa"/>
        <w:tblInd w:w="113" w:type="dxa"/>
        <w:tblLayout w:type="fixed"/>
        <w:tblLook w:val="0000" w:firstRow="0" w:lastRow="0" w:firstColumn="0" w:lastColumn="0" w:noHBand="0" w:noVBand="0"/>
      </w:tblPr>
      <w:tblGrid>
        <w:gridCol w:w="992"/>
        <w:gridCol w:w="563"/>
        <w:gridCol w:w="7804"/>
      </w:tblGrid>
      <w:tr w:rsidR="00C3498A" w:rsidRPr="00D15A4D" w14:paraId="3D6A39CF" w14:textId="77777777" w:rsidTr="00301306">
        <w:tc>
          <w:tcPr>
            <w:tcW w:w="992" w:type="dxa"/>
          </w:tcPr>
          <w:p w14:paraId="399B307C" w14:textId="77777777" w:rsidR="00C3498A" w:rsidRPr="00D15A4D" w:rsidRDefault="00C3498A" w:rsidP="00301306">
            <w:pPr>
              <w:pStyle w:val="Sectiontext"/>
              <w:jc w:val="center"/>
            </w:pPr>
            <w:r>
              <w:t>1.</w:t>
            </w:r>
          </w:p>
        </w:tc>
        <w:tc>
          <w:tcPr>
            <w:tcW w:w="8367" w:type="dxa"/>
            <w:gridSpan w:val="2"/>
          </w:tcPr>
          <w:p w14:paraId="119FE03D" w14:textId="77777777" w:rsidR="00C3498A" w:rsidRDefault="00C3498A" w:rsidP="00301306">
            <w:pPr>
              <w:pStyle w:val="Sectiontext"/>
            </w:pPr>
            <w:r>
              <w:t xml:space="preserve">A member is eligible for a removal to suitable housing in their housing benefit location or family benefit location if all of the following apply. </w:t>
            </w:r>
          </w:p>
        </w:tc>
      </w:tr>
      <w:tr w:rsidR="00C3498A" w:rsidRPr="00D15A4D" w14:paraId="4E86B579" w14:textId="77777777" w:rsidTr="00301306">
        <w:tblPrEx>
          <w:tblLook w:val="04A0" w:firstRow="1" w:lastRow="0" w:firstColumn="1" w:lastColumn="0" w:noHBand="0" w:noVBand="1"/>
        </w:tblPrEx>
        <w:tc>
          <w:tcPr>
            <w:tcW w:w="992" w:type="dxa"/>
          </w:tcPr>
          <w:p w14:paraId="2F389623" w14:textId="77777777" w:rsidR="00C3498A" w:rsidRPr="00D15A4D" w:rsidRDefault="00C3498A" w:rsidP="00301306">
            <w:pPr>
              <w:pStyle w:val="Sectiontext"/>
              <w:jc w:val="center"/>
              <w:rPr>
                <w:lang w:eastAsia="en-US"/>
              </w:rPr>
            </w:pPr>
          </w:p>
        </w:tc>
        <w:tc>
          <w:tcPr>
            <w:tcW w:w="563" w:type="dxa"/>
            <w:hideMark/>
          </w:tcPr>
          <w:p w14:paraId="28E491AF"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63B5BFA9" w14:textId="77777777" w:rsidR="00C3498A" w:rsidRPr="00D15A4D" w:rsidRDefault="00C3498A" w:rsidP="00301306">
            <w:pPr>
              <w:pStyle w:val="Sectiontext"/>
              <w:rPr>
                <w:rFonts w:cs="Arial"/>
                <w:lang w:eastAsia="en-US"/>
              </w:rPr>
            </w:pPr>
            <w:r>
              <w:t>T</w:t>
            </w:r>
            <w:r w:rsidRPr="0085514E">
              <w:t>he</w:t>
            </w:r>
            <w:r>
              <w:t xml:space="preserve"> combined</w:t>
            </w:r>
            <w:r w:rsidRPr="0085514E">
              <w:t xml:space="preserve"> number of people they have recognised as resident family </w:t>
            </w:r>
            <w:r>
              <w:t xml:space="preserve">and recognised other persons </w:t>
            </w:r>
            <w:r w:rsidRPr="0085514E">
              <w:t>has increased</w:t>
            </w:r>
            <w:r>
              <w:t>.</w:t>
            </w:r>
          </w:p>
        </w:tc>
      </w:tr>
      <w:tr w:rsidR="00C3498A" w:rsidRPr="00D15A4D" w14:paraId="03FA5214" w14:textId="77777777" w:rsidTr="00301306">
        <w:tblPrEx>
          <w:tblLook w:val="04A0" w:firstRow="1" w:lastRow="0" w:firstColumn="1" w:lastColumn="0" w:noHBand="0" w:noVBand="1"/>
        </w:tblPrEx>
        <w:tc>
          <w:tcPr>
            <w:tcW w:w="992" w:type="dxa"/>
          </w:tcPr>
          <w:p w14:paraId="20ECBF32" w14:textId="77777777" w:rsidR="00C3498A" w:rsidRPr="00D15A4D" w:rsidRDefault="00C3498A" w:rsidP="00301306">
            <w:pPr>
              <w:pStyle w:val="Sectiontext"/>
              <w:jc w:val="center"/>
              <w:rPr>
                <w:lang w:eastAsia="en-US"/>
              </w:rPr>
            </w:pPr>
          </w:p>
        </w:tc>
        <w:tc>
          <w:tcPr>
            <w:tcW w:w="563" w:type="dxa"/>
          </w:tcPr>
          <w:p w14:paraId="356FABA5"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1818A18D" w14:textId="195B0DD4" w:rsidR="00C3498A" w:rsidRPr="001350FE" w:rsidRDefault="00C3498A" w:rsidP="00DA1D79">
            <w:pPr>
              <w:pStyle w:val="Sectiontext"/>
            </w:pPr>
            <w:r>
              <w:t>The home where their resident family and recognised other persons reside is no longer suitable due to the number of resident family and recognised other persons it is to house.</w:t>
            </w:r>
          </w:p>
        </w:tc>
      </w:tr>
      <w:tr w:rsidR="00C3498A" w:rsidRPr="00D15A4D" w14:paraId="44EB3D1C" w14:textId="77777777" w:rsidTr="00301306">
        <w:tc>
          <w:tcPr>
            <w:tcW w:w="992" w:type="dxa"/>
          </w:tcPr>
          <w:p w14:paraId="352B710E" w14:textId="77777777" w:rsidR="00C3498A" w:rsidRPr="00D15A4D" w:rsidRDefault="00C3498A" w:rsidP="00301306">
            <w:pPr>
              <w:pStyle w:val="Sectiontext"/>
              <w:jc w:val="center"/>
            </w:pPr>
            <w:r>
              <w:t>2.</w:t>
            </w:r>
          </w:p>
        </w:tc>
        <w:tc>
          <w:tcPr>
            <w:tcW w:w="8367" w:type="dxa"/>
            <w:gridSpan w:val="2"/>
          </w:tcPr>
          <w:p w14:paraId="5E9CEADE" w14:textId="7D1D367C" w:rsidR="00C3498A" w:rsidRDefault="00C3498A" w:rsidP="00986BF5">
            <w:pPr>
              <w:pStyle w:val="Sectiontext"/>
            </w:pPr>
            <w:r>
              <w:t>The standard used to assess the suitability of the accommodation to house resident family is set out under paragraph 7.6.4.1.b.</w:t>
            </w:r>
          </w:p>
        </w:tc>
      </w:tr>
      <w:tr w:rsidR="00C3498A" w:rsidRPr="009A6187" w14:paraId="4C93DE9E" w14:textId="77777777" w:rsidTr="00301306">
        <w:tblPrEx>
          <w:tblLook w:val="04A0" w:firstRow="1" w:lastRow="0" w:firstColumn="1" w:lastColumn="0" w:noHBand="0" w:noVBand="1"/>
        </w:tblPrEx>
        <w:tc>
          <w:tcPr>
            <w:tcW w:w="992" w:type="dxa"/>
          </w:tcPr>
          <w:p w14:paraId="297873A4" w14:textId="2BC4D7B2" w:rsidR="00C3498A" w:rsidRPr="00CA7BB1" w:rsidRDefault="00341B2E" w:rsidP="00301306">
            <w:pPr>
              <w:pStyle w:val="Heading5"/>
            </w:pPr>
            <w:r>
              <w:t>10</w:t>
            </w:r>
            <w:r w:rsidR="006F0F22">
              <w:t>6</w:t>
            </w:r>
          </w:p>
        </w:tc>
        <w:tc>
          <w:tcPr>
            <w:tcW w:w="8367" w:type="dxa"/>
            <w:gridSpan w:val="2"/>
          </w:tcPr>
          <w:p w14:paraId="0CF921D7" w14:textId="77777777" w:rsidR="00C3498A" w:rsidRPr="00CA7BB1" w:rsidRDefault="00C3498A" w:rsidP="00301306">
            <w:pPr>
              <w:pStyle w:val="Heading5"/>
            </w:pPr>
            <w:r>
              <w:t xml:space="preserve">Section </w:t>
            </w:r>
            <w:r w:rsidRPr="00CA7BB1">
              <w:t>6.5.7</w:t>
            </w:r>
            <w:r>
              <w:t>3</w:t>
            </w:r>
          </w:p>
        </w:tc>
      </w:tr>
      <w:tr w:rsidR="00C3498A" w:rsidRPr="00CA7BB1" w14:paraId="5AEE838B" w14:textId="77777777" w:rsidTr="00301306">
        <w:tblPrEx>
          <w:tblLook w:val="04A0" w:firstRow="1" w:lastRow="0" w:firstColumn="1" w:lastColumn="0" w:noHBand="0" w:noVBand="1"/>
        </w:tblPrEx>
        <w:tc>
          <w:tcPr>
            <w:tcW w:w="992" w:type="dxa"/>
          </w:tcPr>
          <w:p w14:paraId="5FD01F00" w14:textId="77777777" w:rsidR="00C3498A" w:rsidRPr="00CA7BB1" w:rsidRDefault="00C3498A" w:rsidP="00301306">
            <w:pPr>
              <w:pStyle w:val="Sectiontext"/>
              <w:jc w:val="center"/>
              <w:rPr>
                <w:lang w:eastAsia="en-US"/>
              </w:rPr>
            </w:pPr>
          </w:p>
        </w:tc>
        <w:tc>
          <w:tcPr>
            <w:tcW w:w="8367" w:type="dxa"/>
            <w:gridSpan w:val="2"/>
          </w:tcPr>
          <w:p w14:paraId="4E422767" w14:textId="77777777" w:rsidR="00C3498A" w:rsidRPr="00CA7BB1" w:rsidRDefault="00C3498A" w:rsidP="00301306">
            <w:pPr>
              <w:pStyle w:val="Sectiontext"/>
            </w:pPr>
            <w:r>
              <w:t>Repeal the section, substitute:</w:t>
            </w:r>
          </w:p>
        </w:tc>
      </w:tr>
    </w:tbl>
    <w:p w14:paraId="0B393F45" w14:textId="56D89E8B" w:rsidR="00C3498A" w:rsidRDefault="00C3498A" w:rsidP="00C3498A">
      <w:pPr>
        <w:pStyle w:val="Heading5"/>
      </w:pPr>
      <w:r>
        <w:t>6.5.73</w:t>
      </w:r>
      <w:r w:rsidRPr="00991733">
        <w:t>    </w:t>
      </w:r>
      <w:r w:rsidR="00010A3A">
        <w:t>Removal</w:t>
      </w:r>
      <w:r w:rsidRPr="002D6027">
        <w:t xml:space="preserve"> only granted once </w:t>
      </w:r>
      <w:r w:rsidR="00010A3A">
        <w:t>on</w:t>
      </w:r>
      <w:r w:rsidRPr="002D6027">
        <w:t xml:space="preserve"> the </w:t>
      </w:r>
      <w:r w:rsidR="00010A3A">
        <w:t xml:space="preserve">recognition of the </w:t>
      </w:r>
      <w:r w:rsidRPr="002D6027">
        <w:t>same relationship</w:t>
      </w:r>
    </w:p>
    <w:tbl>
      <w:tblPr>
        <w:tblW w:w="9359" w:type="dxa"/>
        <w:tblInd w:w="113" w:type="dxa"/>
        <w:tblLayout w:type="fixed"/>
        <w:tblLook w:val="0000" w:firstRow="0" w:lastRow="0" w:firstColumn="0" w:lastColumn="0" w:noHBand="0" w:noVBand="0"/>
      </w:tblPr>
      <w:tblGrid>
        <w:gridCol w:w="992"/>
        <w:gridCol w:w="8367"/>
      </w:tblGrid>
      <w:tr w:rsidR="00C3498A" w:rsidRPr="00D15A4D" w14:paraId="6F3365DA" w14:textId="77777777" w:rsidTr="00301306">
        <w:tc>
          <w:tcPr>
            <w:tcW w:w="992" w:type="dxa"/>
          </w:tcPr>
          <w:p w14:paraId="2E3CF064" w14:textId="660ED621" w:rsidR="00C3498A" w:rsidRPr="00D15A4D" w:rsidRDefault="00C3498A" w:rsidP="00301306">
            <w:pPr>
              <w:pStyle w:val="Sectiontext"/>
              <w:jc w:val="center"/>
            </w:pPr>
          </w:p>
        </w:tc>
        <w:tc>
          <w:tcPr>
            <w:tcW w:w="8367" w:type="dxa"/>
          </w:tcPr>
          <w:p w14:paraId="72DEFA40" w14:textId="7D774259" w:rsidR="00C3498A" w:rsidRDefault="00C3498A" w:rsidP="00010A3A">
            <w:pPr>
              <w:pStyle w:val="Sectiontext"/>
            </w:pPr>
            <w:r w:rsidRPr="002D6027">
              <w:t xml:space="preserve">A member is eligible </w:t>
            </w:r>
            <w:r w:rsidR="00010A3A">
              <w:t>for a removal</w:t>
            </w:r>
            <w:r w:rsidRPr="002D6027">
              <w:t xml:space="preserve"> under this Division </w:t>
            </w:r>
            <w:r w:rsidR="00010A3A">
              <w:t xml:space="preserve">once </w:t>
            </w:r>
            <w:r w:rsidRPr="002D6027">
              <w:t xml:space="preserve">for </w:t>
            </w:r>
            <w:r>
              <w:t xml:space="preserve">each person recognised as the member’s resident family. </w:t>
            </w:r>
          </w:p>
        </w:tc>
      </w:tr>
      <w:tr w:rsidR="00C3498A" w:rsidRPr="009A6187" w14:paraId="41EDA76F" w14:textId="77777777" w:rsidTr="00301306">
        <w:tblPrEx>
          <w:tblLook w:val="04A0" w:firstRow="1" w:lastRow="0" w:firstColumn="1" w:lastColumn="0" w:noHBand="0" w:noVBand="1"/>
        </w:tblPrEx>
        <w:tc>
          <w:tcPr>
            <w:tcW w:w="992" w:type="dxa"/>
          </w:tcPr>
          <w:p w14:paraId="14A56AC9" w14:textId="44088BE9" w:rsidR="00C3498A" w:rsidRPr="00CA7BB1" w:rsidRDefault="00341B2E" w:rsidP="00301306">
            <w:pPr>
              <w:pStyle w:val="Heading5"/>
            </w:pPr>
            <w:r>
              <w:lastRenderedPageBreak/>
              <w:t>10</w:t>
            </w:r>
            <w:r w:rsidR="006F0F22">
              <w:t>7</w:t>
            </w:r>
          </w:p>
        </w:tc>
        <w:tc>
          <w:tcPr>
            <w:tcW w:w="8367" w:type="dxa"/>
          </w:tcPr>
          <w:p w14:paraId="28FE6176" w14:textId="77777777" w:rsidR="00C3498A" w:rsidRPr="00127814" w:rsidRDefault="00C3498A" w:rsidP="00301306">
            <w:pPr>
              <w:pStyle w:val="Heading5"/>
            </w:pPr>
            <w:r>
              <w:t>Chapter 6 Part 5 Division 9 (heading)</w:t>
            </w:r>
          </w:p>
        </w:tc>
      </w:tr>
      <w:tr w:rsidR="00C3498A" w:rsidRPr="00CA7BB1" w14:paraId="1E07EE38" w14:textId="77777777" w:rsidTr="00301306">
        <w:tblPrEx>
          <w:tblLook w:val="04A0" w:firstRow="1" w:lastRow="0" w:firstColumn="1" w:lastColumn="0" w:noHBand="0" w:noVBand="1"/>
        </w:tblPrEx>
        <w:tc>
          <w:tcPr>
            <w:tcW w:w="992" w:type="dxa"/>
          </w:tcPr>
          <w:p w14:paraId="553D36AC" w14:textId="77777777" w:rsidR="00C3498A" w:rsidRPr="00CA7BB1" w:rsidRDefault="00C3498A" w:rsidP="00301306">
            <w:pPr>
              <w:pStyle w:val="Sectiontext"/>
              <w:jc w:val="center"/>
              <w:rPr>
                <w:lang w:eastAsia="en-US"/>
              </w:rPr>
            </w:pPr>
          </w:p>
        </w:tc>
        <w:tc>
          <w:tcPr>
            <w:tcW w:w="8367" w:type="dxa"/>
          </w:tcPr>
          <w:p w14:paraId="28674D29" w14:textId="566872C2" w:rsidR="00C3498A" w:rsidRPr="00CA7BB1" w:rsidRDefault="00C3498A" w:rsidP="009862A9">
            <w:pPr>
              <w:pStyle w:val="Sectiontext"/>
            </w:pPr>
            <w:r>
              <w:t>Omit “</w:t>
            </w:r>
            <w:r w:rsidR="00EB34E2" w:rsidRPr="00EB34E2">
              <w:t>ceases to be a member with dependants</w:t>
            </w:r>
            <w:r>
              <w:t>”, substitute “</w:t>
            </w:r>
            <w:r w:rsidR="00EB34E2">
              <w:t xml:space="preserve">no longer </w:t>
            </w:r>
            <w:r>
              <w:t>has resident family or recognised other persons”</w:t>
            </w:r>
          </w:p>
        </w:tc>
      </w:tr>
      <w:tr w:rsidR="00C3498A" w:rsidRPr="009A6187" w14:paraId="02F82886" w14:textId="77777777" w:rsidTr="00301306">
        <w:tblPrEx>
          <w:tblLook w:val="04A0" w:firstRow="1" w:lastRow="0" w:firstColumn="1" w:lastColumn="0" w:noHBand="0" w:noVBand="1"/>
        </w:tblPrEx>
        <w:tc>
          <w:tcPr>
            <w:tcW w:w="992" w:type="dxa"/>
          </w:tcPr>
          <w:p w14:paraId="314AA965" w14:textId="52F12C55" w:rsidR="00C3498A" w:rsidRPr="00CA7BB1" w:rsidRDefault="00341B2E" w:rsidP="00301306">
            <w:pPr>
              <w:pStyle w:val="Heading5"/>
            </w:pPr>
            <w:r>
              <w:t>10</w:t>
            </w:r>
            <w:r w:rsidR="006F0F22">
              <w:t>8</w:t>
            </w:r>
          </w:p>
        </w:tc>
        <w:tc>
          <w:tcPr>
            <w:tcW w:w="8367" w:type="dxa"/>
          </w:tcPr>
          <w:p w14:paraId="1851535F" w14:textId="77777777" w:rsidR="00C3498A" w:rsidRPr="00127814" w:rsidRDefault="00C3498A" w:rsidP="00301306">
            <w:pPr>
              <w:pStyle w:val="Heading5"/>
            </w:pPr>
            <w:r>
              <w:t>Section 6.5.74</w:t>
            </w:r>
          </w:p>
        </w:tc>
      </w:tr>
      <w:tr w:rsidR="00C3498A" w:rsidRPr="00CA7BB1" w14:paraId="0943BCFC" w14:textId="77777777" w:rsidTr="00301306">
        <w:tblPrEx>
          <w:tblLook w:val="04A0" w:firstRow="1" w:lastRow="0" w:firstColumn="1" w:lastColumn="0" w:noHBand="0" w:noVBand="1"/>
        </w:tblPrEx>
        <w:tc>
          <w:tcPr>
            <w:tcW w:w="992" w:type="dxa"/>
          </w:tcPr>
          <w:p w14:paraId="05375B53" w14:textId="77777777" w:rsidR="00C3498A" w:rsidRPr="00CA7BB1" w:rsidRDefault="00C3498A" w:rsidP="00301306">
            <w:pPr>
              <w:pStyle w:val="Sectiontext"/>
              <w:jc w:val="center"/>
              <w:rPr>
                <w:lang w:eastAsia="en-US"/>
              </w:rPr>
            </w:pPr>
          </w:p>
        </w:tc>
        <w:tc>
          <w:tcPr>
            <w:tcW w:w="8367" w:type="dxa"/>
          </w:tcPr>
          <w:p w14:paraId="37B72CF0" w14:textId="04C7E00C" w:rsidR="00C3498A" w:rsidRPr="00CA7BB1" w:rsidRDefault="00C3498A" w:rsidP="000C73BE">
            <w:pPr>
              <w:pStyle w:val="Sectiontext"/>
            </w:pPr>
            <w:r>
              <w:t>Omit “</w:t>
            </w:r>
            <w:r w:rsidR="000C73BE">
              <w:t xml:space="preserve">to be a member </w:t>
            </w:r>
            <w:r>
              <w:t>with dependants”, substitute “</w:t>
            </w:r>
            <w:r w:rsidR="000C73BE">
              <w:t>to have</w:t>
            </w:r>
            <w:r>
              <w:t xml:space="preserve"> resident family or recognised other persons”</w:t>
            </w:r>
            <w:r w:rsidR="00F669EF">
              <w:t>.</w:t>
            </w:r>
          </w:p>
        </w:tc>
      </w:tr>
      <w:tr w:rsidR="00C3498A" w:rsidRPr="00AF41E1" w14:paraId="11E3B79D" w14:textId="77777777" w:rsidTr="00301306">
        <w:tblPrEx>
          <w:tblLook w:val="04A0" w:firstRow="1" w:lastRow="0" w:firstColumn="1" w:lastColumn="0" w:noHBand="0" w:noVBand="1"/>
        </w:tblPrEx>
        <w:tc>
          <w:tcPr>
            <w:tcW w:w="992" w:type="dxa"/>
          </w:tcPr>
          <w:p w14:paraId="06B5D6E2" w14:textId="0363AF2F" w:rsidR="00C3498A" w:rsidRPr="00CA7BB1" w:rsidRDefault="00341B2E" w:rsidP="00301306">
            <w:pPr>
              <w:pStyle w:val="Heading5"/>
            </w:pPr>
            <w:r>
              <w:t>10</w:t>
            </w:r>
            <w:r w:rsidR="006F0F22">
              <w:t>9</w:t>
            </w:r>
          </w:p>
        </w:tc>
        <w:tc>
          <w:tcPr>
            <w:tcW w:w="8367" w:type="dxa"/>
          </w:tcPr>
          <w:p w14:paraId="09014C95" w14:textId="77777777" w:rsidR="00C3498A" w:rsidRPr="00127814" w:rsidRDefault="00C3498A" w:rsidP="00301306">
            <w:pPr>
              <w:pStyle w:val="Heading5"/>
            </w:pPr>
            <w:r>
              <w:t>Section 6.5.75 (heading)</w:t>
            </w:r>
          </w:p>
        </w:tc>
      </w:tr>
      <w:tr w:rsidR="00C3498A" w:rsidRPr="00CA7BB1" w14:paraId="14C92BC5" w14:textId="77777777" w:rsidTr="00301306">
        <w:tblPrEx>
          <w:tblLook w:val="04A0" w:firstRow="1" w:lastRow="0" w:firstColumn="1" w:lastColumn="0" w:noHBand="0" w:noVBand="1"/>
        </w:tblPrEx>
        <w:tc>
          <w:tcPr>
            <w:tcW w:w="992" w:type="dxa"/>
          </w:tcPr>
          <w:p w14:paraId="6807C073" w14:textId="77777777" w:rsidR="00C3498A" w:rsidRPr="00CA7BB1" w:rsidRDefault="00C3498A" w:rsidP="00301306">
            <w:pPr>
              <w:pStyle w:val="Sectiontext"/>
              <w:jc w:val="center"/>
              <w:rPr>
                <w:lang w:eastAsia="en-US"/>
              </w:rPr>
            </w:pPr>
          </w:p>
        </w:tc>
        <w:tc>
          <w:tcPr>
            <w:tcW w:w="8367" w:type="dxa"/>
          </w:tcPr>
          <w:p w14:paraId="0C6EE162" w14:textId="64FA6D3F" w:rsidR="00C3498A" w:rsidRPr="00CA7BB1" w:rsidRDefault="004D550A" w:rsidP="00301306">
            <w:pPr>
              <w:pStyle w:val="Sectiontext"/>
            </w:pPr>
            <w:r>
              <w:t>Repeal the heading, substitute:</w:t>
            </w:r>
          </w:p>
        </w:tc>
      </w:tr>
    </w:tbl>
    <w:p w14:paraId="18EDEAFA" w14:textId="57BB5460" w:rsidR="004D550A" w:rsidRDefault="004D550A" w:rsidP="004D550A">
      <w:pPr>
        <w:pStyle w:val="Heading5"/>
      </w:pPr>
      <w:r>
        <w:t>6.5.75    Member ceases to have any resident family or recognised other persons (other than on death of the resident family or recognised other person)</w:t>
      </w:r>
    </w:p>
    <w:tbl>
      <w:tblPr>
        <w:tblW w:w="9359" w:type="dxa"/>
        <w:tblInd w:w="113" w:type="dxa"/>
        <w:tblLayout w:type="fixed"/>
        <w:tblLook w:val="04A0" w:firstRow="1" w:lastRow="0" w:firstColumn="1" w:lastColumn="0" w:noHBand="0" w:noVBand="1"/>
      </w:tblPr>
      <w:tblGrid>
        <w:gridCol w:w="992"/>
        <w:gridCol w:w="8367"/>
      </w:tblGrid>
      <w:tr w:rsidR="00C3498A" w:rsidRPr="00AF41E1" w14:paraId="42275B9F" w14:textId="77777777" w:rsidTr="00301306">
        <w:tc>
          <w:tcPr>
            <w:tcW w:w="992" w:type="dxa"/>
          </w:tcPr>
          <w:p w14:paraId="04A0DCC4" w14:textId="1FA9EB23" w:rsidR="00C3498A" w:rsidRPr="00CA7BB1" w:rsidRDefault="006F0F22" w:rsidP="00301306">
            <w:pPr>
              <w:pStyle w:val="Heading5"/>
            </w:pPr>
            <w:r>
              <w:t>110</w:t>
            </w:r>
          </w:p>
        </w:tc>
        <w:tc>
          <w:tcPr>
            <w:tcW w:w="8367" w:type="dxa"/>
          </w:tcPr>
          <w:p w14:paraId="2A420786" w14:textId="77777777" w:rsidR="00C3498A" w:rsidRPr="00127814" w:rsidRDefault="00C3498A" w:rsidP="00301306">
            <w:pPr>
              <w:pStyle w:val="Heading5"/>
            </w:pPr>
            <w:r>
              <w:t>Subsection 6.5.75.1</w:t>
            </w:r>
          </w:p>
        </w:tc>
      </w:tr>
      <w:tr w:rsidR="00C3498A" w:rsidRPr="00CA7BB1" w14:paraId="38908272" w14:textId="77777777" w:rsidTr="00301306">
        <w:tc>
          <w:tcPr>
            <w:tcW w:w="992" w:type="dxa"/>
          </w:tcPr>
          <w:p w14:paraId="7AF2C896" w14:textId="77777777" w:rsidR="00C3498A" w:rsidRPr="00CA7BB1" w:rsidRDefault="00C3498A" w:rsidP="00301306">
            <w:pPr>
              <w:pStyle w:val="Sectiontext"/>
              <w:jc w:val="center"/>
              <w:rPr>
                <w:lang w:eastAsia="en-US"/>
              </w:rPr>
            </w:pPr>
          </w:p>
        </w:tc>
        <w:tc>
          <w:tcPr>
            <w:tcW w:w="8367" w:type="dxa"/>
          </w:tcPr>
          <w:p w14:paraId="4F061CED" w14:textId="77777777" w:rsidR="00C3498A" w:rsidRPr="00CA7BB1" w:rsidRDefault="00C3498A" w:rsidP="00301306">
            <w:pPr>
              <w:pStyle w:val="Sectiontext"/>
            </w:pPr>
            <w:r>
              <w:t>Omit “</w:t>
            </w:r>
            <w:r w:rsidRPr="002D3B16">
              <w:t>be a member with dependants</w:t>
            </w:r>
            <w:r>
              <w:t>”, substitute “have any resident family or recognised other persons”.</w:t>
            </w:r>
          </w:p>
        </w:tc>
      </w:tr>
      <w:tr w:rsidR="00C3498A" w:rsidRPr="009A6187" w14:paraId="03C41904" w14:textId="77777777" w:rsidTr="00301306">
        <w:tblPrEx>
          <w:tblLook w:val="0000" w:firstRow="0" w:lastRow="0" w:firstColumn="0" w:lastColumn="0" w:noHBand="0" w:noVBand="0"/>
        </w:tblPrEx>
        <w:tc>
          <w:tcPr>
            <w:tcW w:w="992" w:type="dxa"/>
          </w:tcPr>
          <w:p w14:paraId="1AE91ACB" w14:textId="593C8259" w:rsidR="00C3498A" w:rsidRPr="00991733" w:rsidRDefault="00341B2E" w:rsidP="00301306">
            <w:pPr>
              <w:pStyle w:val="Heading5"/>
            </w:pPr>
            <w:r>
              <w:t>1</w:t>
            </w:r>
            <w:r w:rsidR="001109CA">
              <w:t>1</w:t>
            </w:r>
            <w:r w:rsidR="006F0F22">
              <w:t>1</w:t>
            </w:r>
          </w:p>
        </w:tc>
        <w:tc>
          <w:tcPr>
            <w:tcW w:w="8367" w:type="dxa"/>
          </w:tcPr>
          <w:p w14:paraId="7BB5AD3E" w14:textId="77777777" w:rsidR="00C3498A" w:rsidRPr="00991733" w:rsidRDefault="00C3498A" w:rsidP="00301306">
            <w:pPr>
              <w:pStyle w:val="Heading5"/>
            </w:pPr>
            <w:r>
              <w:t>Subsection 6.5.75.4</w:t>
            </w:r>
          </w:p>
        </w:tc>
      </w:tr>
      <w:tr w:rsidR="00C3498A" w:rsidRPr="00D15A4D" w14:paraId="7798713C" w14:textId="77777777" w:rsidTr="00301306">
        <w:tblPrEx>
          <w:tblLook w:val="0000" w:firstRow="0" w:lastRow="0" w:firstColumn="0" w:lastColumn="0" w:noHBand="0" w:noVBand="0"/>
        </w:tblPrEx>
        <w:tc>
          <w:tcPr>
            <w:tcW w:w="992" w:type="dxa"/>
          </w:tcPr>
          <w:p w14:paraId="15005ABD" w14:textId="77777777" w:rsidR="00C3498A" w:rsidRPr="00D15A4D" w:rsidRDefault="00C3498A" w:rsidP="00301306">
            <w:pPr>
              <w:pStyle w:val="Sectiontext"/>
              <w:jc w:val="center"/>
            </w:pPr>
          </w:p>
        </w:tc>
        <w:tc>
          <w:tcPr>
            <w:tcW w:w="8367" w:type="dxa"/>
          </w:tcPr>
          <w:p w14:paraId="49A5C58C" w14:textId="77777777" w:rsidR="00C3498A" w:rsidRPr="00D15A4D" w:rsidRDefault="00C3498A" w:rsidP="00301306">
            <w:pPr>
              <w:pStyle w:val="Sectiontext"/>
            </w:pPr>
            <w:r>
              <w:t>Repeal the subsection, substitute:</w:t>
            </w:r>
          </w:p>
        </w:tc>
      </w:tr>
      <w:tr w:rsidR="00C3498A" w:rsidRPr="00D15A4D" w14:paraId="6E0C4F52" w14:textId="77777777" w:rsidTr="00301306">
        <w:tblPrEx>
          <w:tblLook w:val="0000" w:firstRow="0" w:lastRow="0" w:firstColumn="0" w:lastColumn="0" w:noHBand="0" w:noVBand="0"/>
        </w:tblPrEx>
        <w:tc>
          <w:tcPr>
            <w:tcW w:w="992" w:type="dxa"/>
          </w:tcPr>
          <w:p w14:paraId="2E3D01C9" w14:textId="3CF49F82" w:rsidR="00C3498A" w:rsidRPr="00D15A4D" w:rsidRDefault="000C73BE" w:rsidP="00301306">
            <w:pPr>
              <w:pStyle w:val="Sectiontext"/>
              <w:jc w:val="center"/>
            </w:pPr>
            <w:r>
              <w:t>3</w:t>
            </w:r>
            <w:r w:rsidR="00C3498A">
              <w:t>.</w:t>
            </w:r>
          </w:p>
        </w:tc>
        <w:tc>
          <w:tcPr>
            <w:tcW w:w="8367" w:type="dxa"/>
          </w:tcPr>
          <w:p w14:paraId="757A4093" w14:textId="77777777" w:rsidR="00C3498A" w:rsidRDefault="00C3498A" w:rsidP="00301306">
            <w:pPr>
              <w:pStyle w:val="Sectiontext"/>
            </w:pPr>
            <w:r w:rsidRPr="006375B5">
              <w:t xml:space="preserve">A member who meets the conditions in an item in Column A of the following table when they cease to </w:t>
            </w:r>
            <w:r>
              <w:t xml:space="preserve">have any resident family or recognised other persons </w:t>
            </w:r>
            <w:r w:rsidRPr="006375B5">
              <w:t>for reasons other th</w:t>
            </w:r>
            <w:r>
              <w:t>an the death of their resident family or recognised other persons</w:t>
            </w:r>
            <w:r w:rsidRPr="006375B5">
              <w:t xml:space="preserve"> is eligible for the benefit in Column B of the same item.</w:t>
            </w:r>
          </w:p>
        </w:tc>
      </w:tr>
    </w:tbl>
    <w:p w14:paraId="694BE9CF"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3D69387E"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20558F21" w14:textId="77777777" w:rsidR="00C3498A" w:rsidRDefault="00C3498A" w:rsidP="00301306">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0D60B22B" w14:textId="77777777" w:rsidR="00C3498A" w:rsidRDefault="00C3498A" w:rsidP="00301306">
            <w:pPr>
              <w:pStyle w:val="TableHeaderArial"/>
            </w:pPr>
            <w:r>
              <w:t>Column A</w:t>
            </w:r>
          </w:p>
          <w:p w14:paraId="519FD28B" w14:textId="77777777" w:rsidR="00C3498A" w:rsidRDefault="00C3498A" w:rsidP="00301306">
            <w:pPr>
              <w:pStyle w:val="TableHeaderArial"/>
            </w:pPr>
            <w:r w:rsidRPr="006A298C">
              <w:t>Condition</w:t>
            </w:r>
          </w:p>
        </w:tc>
        <w:tc>
          <w:tcPr>
            <w:tcW w:w="4111" w:type="dxa"/>
            <w:tcBorders>
              <w:top w:val="single" w:sz="6" w:space="0" w:color="auto"/>
              <w:left w:val="single" w:sz="6" w:space="0" w:color="auto"/>
              <w:bottom w:val="single" w:sz="6" w:space="0" w:color="auto"/>
              <w:right w:val="single" w:sz="6" w:space="0" w:color="auto"/>
            </w:tcBorders>
          </w:tcPr>
          <w:p w14:paraId="7B5CFDCD" w14:textId="77777777" w:rsidR="00C3498A" w:rsidRDefault="00C3498A" w:rsidP="00301306">
            <w:pPr>
              <w:pStyle w:val="TableHeaderArial"/>
            </w:pPr>
            <w:r>
              <w:t>Column B</w:t>
            </w:r>
          </w:p>
          <w:p w14:paraId="3981A379" w14:textId="77777777" w:rsidR="00C3498A" w:rsidRDefault="00C3498A" w:rsidP="00301306">
            <w:pPr>
              <w:pStyle w:val="TableHeaderArial"/>
            </w:pPr>
            <w:r>
              <w:t>Benefit</w:t>
            </w:r>
          </w:p>
        </w:tc>
      </w:tr>
      <w:tr w:rsidR="00C3498A" w14:paraId="6DE6CB49"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08A903F5"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57097ABC" w14:textId="77777777" w:rsidR="00C3498A" w:rsidRPr="0083748C" w:rsidRDefault="00C3498A" w:rsidP="00301306">
            <w:pPr>
              <w:pStyle w:val="TableTextArial-left"/>
            </w:pPr>
            <w:r w:rsidRPr="006A298C">
              <w:t xml:space="preserve">The member was occupying a furnished residence with their </w:t>
            </w:r>
            <w:r>
              <w:t>resident family and recognised other persons</w:t>
            </w:r>
            <w:r w:rsidRPr="006A298C">
              <w:t xml:space="preserve"> and has furniture and effects in storage at Commonwealth expense at another location.</w:t>
            </w:r>
          </w:p>
        </w:tc>
        <w:tc>
          <w:tcPr>
            <w:tcW w:w="4111" w:type="dxa"/>
            <w:tcBorders>
              <w:top w:val="single" w:sz="6" w:space="0" w:color="auto"/>
              <w:left w:val="single" w:sz="6" w:space="0" w:color="auto"/>
              <w:bottom w:val="single" w:sz="6" w:space="0" w:color="auto"/>
              <w:right w:val="single" w:sz="6" w:space="0" w:color="auto"/>
            </w:tcBorders>
          </w:tcPr>
          <w:p w14:paraId="21B668FF" w14:textId="02EAEC94" w:rsidR="00C3498A" w:rsidRPr="00111E73" w:rsidRDefault="00C3498A" w:rsidP="00301306">
            <w:pPr>
              <w:pStyle w:val="Default"/>
              <w:spacing w:after="120"/>
            </w:pPr>
            <w:r w:rsidRPr="00A95A09">
              <w:t xml:space="preserve">Continued storage for another </w:t>
            </w:r>
            <w:r w:rsidR="00282A3A">
              <w:t>3</w:t>
            </w:r>
            <w:r w:rsidRPr="00A95A09">
              <w:t xml:space="preserve"> months.</w:t>
            </w:r>
          </w:p>
        </w:tc>
      </w:tr>
      <w:tr w:rsidR="00C3498A" w14:paraId="451CE323"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4A11A8C1" w14:textId="77777777" w:rsidR="00C3498A" w:rsidRDefault="00C3498A"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2283CA0F" w14:textId="0982906F" w:rsidR="00C3498A" w:rsidRPr="0083748C" w:rsidRDefault="00C3498A">
            <w:pPr>
              <w:pStyle w:val="TableTextArial-left"/>
            </w:pPr>
            <w:r>
              <w:t>The member had unaccompanied resident family and no accompanied resident family.</w:t>
            </w:r>
          </w:p>
        </w:tc>
        <w:tc>
          <w:tcPr>
            <w:tcW w:w="4111" w:type="dxa"/>
            <w:tcBorders>
              <w:top w:val="single" w:sz="6" w:space="0" w:color="auto"/>
              <w:left w:val="single" w:sz="6" w:space="0" w:color="auto"/>
              <w:bottom w:val="single" w:sz="6" w:space="0" w:color="auto"/>
              <w:right w:val="single" w:sz="6" w:space="0" w:color="auto"/>
            </w:tcBorders>
          </w:tcPr>
          <w:p w14:paraId="34EB620A" w14:textId="77777777" w:rsidR="00C3498A" w:rsidRPr="00156A98" w:rsidRDefault="00C3498A" w:rsidP="00301306">
            <w:pPr>
              <w:pStyle w:val="Default"/>
              <w:spacing w:after="120"/>
            </w:pPr>
            <w:r w:rsidRPr="00832589">
              <w:t>Three months’ storage for items already in storage and for items removed into storage at Commonwealth expense at a location other than the posting location.</w:t>
            </w:r>
          </w:p>
        </w:tc>
      </w:tr>
    </w:tbl>
    <w:p w14:paraId="004296D3" w14:textId="77777777" w:rsidR="00C3498A" w:rsidRDefault="00C3498A" w:rsidP="00C3498A"/>
    <w:tbl>
      <w:tblPr>
        <w:tblW w:w="9359" w:type="dxa"/>
        <w:tblInd w:w="113" w:type="dxa"/>
        <w:tblLayout w:type="fixed"/>
        <w:tblLook w:val="0000" w:firstRow="0" w:lastRow="0" w:firstColumn="0" w:lastColumn="0" w:noHBand="0" w:noVBand="0"/>
      </w:tblPr>
      <w:tblGrid>
        <w:gridCol w:w="992"/>
        <w:gridCol w:w="8367"/>
      </w:tblGrid>
      <w:tr w:rsidR="00C3498A" w:rsidRPr="009A6187" w14:paraId="11956B6A" w14:textId="77777777" w:rsidTr="00301306">
        <w:tc>
          <w:tcPr>
            <w:tcW w:w="992" w:type="dxa"/>
          </w:tcPr>
          <w:p w14:paraId="15A0DFB7" w14:textId="5A47E217" w:rsidR="00C3498A" w:rsidRPr="00991733" w:rsidRDefault="00341B2E" w:rsidP="00341B2E">
            <w:pPr>
              <w:pStyle w:val="Heading5"/>
            </w:pPr>
            <w:r>
              <w:t>11</w:t>
            </w:r>
            <w:r w:rsidR="006F0F22">
              <w:t>2</w:t>
            </w:r>
          </w:p>
        </w:tc>
        <w:tc>
          <w:tcPr>
            <w:tcW w:w="8367" w:type="dxa"/>
          </w:tcPr>
          <w:p w14:paraId="57B338C3" w14:textId="77777777" w:rsidR="00C3498A" w:rsidRPr="00991733" w:rsidRDefault="00C3498A" w:rsidP="00301306">
            <w:pPr>
              <w:pStyle w:val="Heading5"/>
            </w:pPr>
            <w:r>
              <w:t>Section 6.5.75A</w:t>
            </w:r>
          </w:p>
        </w:tc>
      </w:tr>
      <w:tr w:rsidR="00C3498A" w:rsidRPr="00D15A4D" w14:paraId="1A93E973" w14:textId="77777777" w:rsidTr="00301306">
        <w:tc>
          <w:tcPr>
            <w:tcW w:w="992" w:type="dxa"/>
          </w:tcPr>
          <w:p w14:paraId="2C466DA4" w14:textId="77777777" w:rsidR="00C3498A" w:rsidRPr="00D15A4D" w:rsidRDefault="00C3498A" w:rsidP="00301306">
            <w:pPr>
              <w:pStyle w:val="Sectiontext"/>
              <w:jc w:val="center"/>
            </w:pPr>
          </w:p>
        </w:tc>
        <w:tc>
          <w:tcPr>
            <w:tcW w:w="8367" w:type="dxa"/>
          </w:tcPr>
          <w:p w14:paraId="24E905E5" w14:textId="77777777" w:rsidR="00C3498A" w:rsidRPr="00D15A4D" w:rsidRDefault="00C3498A" w:rsidP="00301306">
            <w:pPr>
              <w:pStyle w:val="Sectiontext"/>
            </w:pPr>
            <w:r>
              <w:t>Repeal the section, substitute:</w:t>
            </w:r>
          </w:p>
        </w:tc>
      </w:tr>
    </w:tbl>
    <w:p w14:paraId="376FB0A7" w14:textId="77777777" w:rsidR="00C3498A" w:rsidRDefault="00C3498A" w:rsidP="00C3498A">
      <w:pPr>
        <w:pStyle w:val="Heading5"/>
      </w:pPr>
      <w:r>
        <w:lastRenderedPageBreak/>
        <w:t>6.5.75A</w:t>
      </w:r>
      <w:r w:rsidRPr="00991733">
        <w:t>    </w:t>
      </w:r>
      <w:r w:rsidRPr="00001EFA">
        <w:t>Member ceases to</w:t>
      </w:r>
      <w:r>
        <w:t xml:space="preserve"> have</w:t>
      </w:r>
      <w:r w:rsidRPr="00001EFA">
        <w:t xml:space="preserve"> </w:t>
      </w:r>
      <w:r>
        <w:t>resident family or recognised other persons</w:t>
      </w:r>
      <w:r w:rsidRPr="00001EFA">
        <w:t xml:space="preserve"> – death of </w:t>
      </w:r>
      <w:r>
        <w:t>resident family or recognised other persons</w:t>
      </w:r>
    </w:p>
    <w:tbl>
      <w:tblPr>
        <w:tblW w:w="9359" w:type="dxa"/>
        <w:tblInd w:w="113" w:type="dxa"/>
        <w:tblLayout w:type="fixed"/>
        <w:tblLook w:val="0000" w:firstRow="0" w:lastRow="0" w:firstColumn="0" w:lastColumn="0" w:noHBand="0" w:noVBand="0"/>
      </w:tblPr>
      <w:tblGrid>
        <w:gridCol w:w="992"/>
        <w:gridCol w:w="563"/>
        <w:gridCol w:w="567"/>
        <w:gridCol w:w="7237"/>
      </w:tblGrid>
      <w:tr w:rsidR="00C3498A" w:rsidRPr="00D15A4D" w14:paraId="36BBA5B8" w14:textId="77777777" w:rsidTr="00301306">
        <w:tc>
          <w:tcPr>
            <w:tcW w:w="992" w:type="dxa"/>
          </w:tcPr>
          <w:p w14:paraId="52D8C245" w14:textId="77777777" w:rsidR="00C3498A" w:rsidRPr="00D15A4D" w:rsidRDefault="00C3498A" w:rsidP="00301306">
            <w:pPr>
              <w:pStyle w:val="Sectiontext"/>
              <w:jc w:val="center"/>
            </w:pPr>
            <w:r>
              <w:t>1.</w:t>
            </w:r>
          </w:p>
        </w:tc>
        <w:tc>
          <w:tcPr>
            <w:tcW w:w="8367" w:type="dxa"/>
            <w:gridSpan w:val="3"/>
          </w:tcPr>
          <w:p w14:paraId="60A1B578" w14:textId="77777777" w:rsidR="00C3498A" w:rsidRDefault="00C3498A" w:rsidP="00301306">
            <w:pPr>
              <w:pStyle w:val="Sectiontext"/>
            </w:pPr>
            <w:r w:rsidRPr="00B40C5C">
              <w:t>This section ap</w:t>
            </w:r>
            <w:r>
              <w:t>plies to a member who meets all</w:t>
            </w:r>
            <w:r w:rsidRPr="00B40C5C">
              <w:t xml:space="preserve"> of the following conditions.</w:t>
            </w:r>
          </w:p>
        </w:tc>
      </w:tr>
      <w:tr w:rsidR="00C3498A" w:rsidRPr="00D15A4D" w14:paraId="7E8C6797" w14:textId="77777777" w:rsidTr="00301306">
        <w:tblPrEx>
          <w:tblLook w:val="04A0" w:firstRow="1" w:lastRow="0" w:firstColumn="1" w:lastColumn="0" w:noHBand="0" w:noVBand="1"/>
        </w:tblPrEx>
        <w:tc>
          <w:tcPr>
            <w:tcW w:w="992" w:type="dxa"/>
          </w:tcPr>
          <w:p w14:paraId="57D1579D" w14:textId="77777777" w:rsidR="00C3498A" w:rsidRPr="00D15A4D" w:rsidRDefault="00C3498A" w:rsidP="00301306">
            <w:pPr>
              <w:pStyle w:val="Sectiontext"/>
              <w:jc w:val="center"/>
              <w:rPr>
                <w:lang w:eastAsia="en-US"/>
              </w:rPr>
            </w:pPr>
          </w:p>
        </w:tc>
        <w:tc>
          <w:tcPr>
            <w:tcW w:w="563" w:type="dxa"/>
            <w:hideMark/>
          </w:tcPr>
          <w:p w14:paraId="151AFEB9"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47AACD22" w14:textId="77777777" w:rsidR="00C3498A" w:rsidRPr="00D15A4D" w:rsidRDefault="00C3498A" w:rsidP="00301306">
            <w:pPr>
              <w:pStyle w:val="Sectiontext"/>
              <w:rPr>
                <w:rFonts w:cs="Arial"/>
                <w:lang w:eastAsia="en-US"/>
              </w:rPr>
            </w:pPr>
            <w:r>
              <w:t>The member, their resident family and recognised other persons l</w:t>
            </w:r>
            <w:r w:rsidRPr="00A714A5">
              <w:t>ived in a Service re</w:t>
            </w:r>
            <w:r>
              <w:t>sidence immediately before the</w:t>
            </w:r>
            <w:r w:rsidRPr="00A714A5">
              <w:t xml:space="preserve"> </w:t>
            </w:r>
            <w:r>
              <w:t xml:space="preserve">resident family or recognised other persons </w:t>
            </w:r>
            <w:r w:rsidRPr="00A714A5">
              <w:t>died.</w:t>
            </w:r>
          </w:p>
        </w:tc>
      </w:tr>
      <w:tr w:rsidR="00C3498A" w:rsidRPr="00D15A4D" w14:paraId="251FDAA5" w14:textId="77777777" w:rsidTr="00301306">
        <w:tblPrEx>
          <w:tblLook w:val="04A0" w:firstRow="1" w:lastRow="0" w:firstColumn="1" w:lastColumn="0" w:noHBand="0" w:noVBand="1"/>
        </w:tblPrEx>
        <w:tc>
          <w:tcPr>
            <w:tcW w:w="992" w:type="dxa"/>
          </w:tcPr>
          <w:p w14:paraId="6B6F0EAE" w14:textId="77777777" w:rsidR="00C3498A" w:rsidRPr="00D15A4D" w:rsidRDefault="00C3498A" w:rsidP="00301306">
            <w:pPr>
              <w:pStyle w:val="Sectiontext"/>
              <w:jc w:val="center"/>
              <w:rPr>
                <w:lang w:eastAsia="en-US"/>
              </w:rPr>
            </w:pPr>
          </w:p>
        </w:tc>
        <w:tc>
          <w:tcPr>
            <w:tcW w:w="563" w:type="dxa"/>
          </w:tcPr>
          <w:p w14:paraId="1E9308BF"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09C351A5" w14:textId="77777777" w:rsidR="00C3498A" w:rsidRPr="001350FE" w:rsidRDefault="00C3498A" w:rsidP="00301306">
            <w:pPr>
              <w:pStyle w:val="Sectiontext"/>
            </w:pPr>
            <w:r w:rsidRPr="00A714A5">
              <w:t xml:space="preserve">The member </w:t>
            </w:r>
            <w:r>
              <w:t>has no resident family or recognised other persons after the death of the person.</w:t>
            </w:r>
          </w:p>
        </w:tc>
      </w:tr>
      <w:tr w:rsidR="00C3498A" w:rsidRPr="00D15A4D" w14:paraId="0686084D" w14:textId="77777777" w:rsidTr="00301306">
        <w:tblPrEx>
          <w:tblLook w:val="04A0" w:firstRow="1" w:lastRow="0" w:firstColumn="1" w:lastColumn="0" w:noHBand="0" w:noVBand="1"/>
        </w:tblPrEx>
        <w:tc>
          <w:tcPr>
            <w:tcW w:w="992" w:type="dxa"/>
          </w:tcPr>
          <w:p w14:paraId="5213AC27" w14:textId="77777777" w:rsidR="00C3498A" w:rsidRPr="00D15A4D" w:rsidRDefault="00C3498A" w:rsidP="00301306">
            <w:pPr>
              <w:pStyle w:val="Sectiontext"/>
              <w:jc w:val="center"/>
              <w:rPr>
                <w:lang w:eastAsia="en-US"/>
              </w:rPr>
            </w:pPr>
            <w:r>
              <w:rPr>
                <w:lang w:eastAsia="en-US"/>
              </w:rPr>
              <w:t>2.</w:t>
            </w:r>
          </w:p>
        </w:tc>
        <w:tc>
          <w:tcPr>
            <w:tcW w:w="8367" w:type="dxa"/>
            <w:gridSpan w:val="3"/>
          </w:tcPr>
          <w:p w14:paraId="57C0478E" w14:textId="47DABA36" w:rsidR="00C3498A" w:rsidRPr="00A714A5" w:rsidRDefault="00C3498A" w:rsidP="00CF3C41">
            <w:pPr>
              <w:pStyle w:val="Sectiontext"/>
            </w:pPr>
            <w:r w:rsidRPr="000D41E9">
              <w:t xml:space="preserve">The member is eligible for a removal </w:t>
            </w:r>
            <w:r w:rsidR="00CF3C41">
              <w:t xml:space="preserve">under Division 2 </w:t>
            </w:r>
            <w:r w:rsidRPr="000D41E9">
              <w:t>of their furniture and effects to accommodation in</w:t>
            </w:r>
            <w:r>
              <w:t xml:space="preserve"> the housing benefit</w:t>
            </w:r>
            <w:r w:rsidRPr="000D41E9">
              <w:t xml:space="preserve"> location.</w:t>
            </w:r>
          </w:p>
        </w:tc>
      </w:tr>
      <w:tr w:rsidR="00C3498A" w:rsidRPr="00D15A4D" w14:paraId="5C3B8D28" w14:textId="77777777" w:rsidTr="00301306">
        <w:tblPrEx>
          <w:tblLook w:val="04A0" w:firstRow="1" w:lastRow="0" w:firstColumn="1" w:lastColumn="0" w:noHBand="0" w:noVBand="1"/>
        </w:tblPrEx>
        <w:tc>
          <w:tcPr>
            <w:tcW w:w="992" w:type="dxa"/>
          </w:tcPr>
          <w:p w14:paraId="5EF93329" w14:textId="77777777" w:rsidR="00C3498A" w:rsidRDefault="00C3498A" w:rsidP="00301306">
            <w:pPr>
              <w:pStyle w:val="Sectiontext"/>
              <w:jc w:val="center"/>
              <w:rPr>
                <w:lang w:eastAsia="en-US"/>
              </w:rPr>
            </w:pPr>
            <w:r>
              <w:rPr>
                <w:lang w:eastAsia="en-US"/>
              </w:rPr>
              <w:t>3.</w:t>
            </w:r>
          </w:p>
        </w:tc>
        <w:tc>
          <w:tcPr>
            <w:tcW w:w="8367" w:type="dxa"/>
            <w:gridSpan w:val="3"/>
          </w:tcPr>
          <w:p w14:paraId="192C86C9" w14:textId="2FCACB5F" w:rsidR="00C3498A" w:rsidRPr="000D41E9" w:rsidRDefault="00C3498A" w:rsidP="00CF3C41">
            <w:pPr>
              <w:pStyle w:val="Sectiontext"/>
            </w:pPr>
            <w:r w:rsidRPr="000D41E9">
              <w:t xml:space="preserve">The member is eligible for removal of their furniture and effects to storage </w:t>
            </w:r>
            <w:r w:rsidR="00CF3C41" w:rsidRPr="000D41E9">
              <w:t>under Division 7</w:t>
            </w:r>
            <w:r w:rsidR="00CF3C41">
              <w:t xml:space="preserve"> </w:t>
            </w:r>
            <w:r w:rsidRPr="000D41E9">
              <w:t xml:space="preserve">in the </w:t>
            </w:r>
            <w:r>
              <w:t>housing benefit</w:t>
            </w:r>
            <w:r w:rsidR="009862A9">
              <w:t xml:space="preserve"> location</w:t>
            </w:r>
            <w:r w:rsidRPr="000D41E9">
              <w:t>.</w:t>
            </w:r>
          </w:p>
        </w:tc>
      </w:tr>
      <w:tr w:rsidR="00C3498A" w:rsidRPr="00D15A4D" w14:paraId="29C7E880" w14:textId="77777777" w:rsidTr="00301306">
        <w:tblPrEx>
          <w:tblLook w:val="04A0" w:firstRow="1" w:lastRow="0" w:firstColumn="1" w:lastColumn="0" w:noHBand="0" w:noVBand="1"/>
        </w:tblPrEx>
        <w:tc>
          <w:tcPr>
            <w:tcW w:w="992" w:type="dxa"/>
          </w:tcPr>
          <w:p w14:paraId="73A323F3" w14:textId="77777777" w:rsidR="00C3498A" w:rsidRDefault="00C3498A" w:rsidP="00301306">
            <w:pPr>
              <w:pStyle w:val="Sectiontext"/>
              <w:jc w:val="center"/>
              <w:rPr>
                <w:lang w:eastAsia="en-US"/>
              </w:rPr>
            </w:pPr>
            <w:r>
              <w:rPr>
                <w:lang w:eastAsia="en-US"/>
              </w:rPr>
              <w:t>4.</w:t>
            </w:r>
          </w:p>
        </w:tc>
        <w:tc>
          <w:tcPr>
            <w:tcW w:w="8367" w:type="dxa"/>
            <w:gridSpan w:val="3"/>
          </w:tcPr>
          <w:p w14:paraId="54A71B1C" w14:textId="208C1207" w:rsidR="00C3498A" w:rsidRPr="000D41E9" w:rsidRDefault="00C3498A" w:rsidP="00CF3C41">
            <w:pPr>
              <w:pStyle w:val="Sectiontext"/>
            </w:pPr>
            <w:r w:rsidRPr="000D41E9">
              <w:t xml:space="preserve">The </w:t>
            </w:r>
            <w:r>
              <w:t xml:space="preserve">member is eligible for </w:t>
            </w:r>
            <w:r w:rsidRPr="000D41E9">
              <w:t xml:space="preserve">storage benefits that are additional to those provided under section 6.5.54 if </w:t>
            </w:r>
            <w:r>
              <w:t xml:space="preserve">the CDF </w:t>
            </w:r>
            <w:r w:rsidR="00CF3C41">
              <w:t xml:space="preserve">is satisfied </w:t>
            </w:r>
            <w:r>
              <w:t>it</w:t>
            </w:r>
            <w:r w:rsidRPr="000D41E9">
              <w:t xml:space="preserve"> reasonable in the circumstances.</w:t>
            </w:r>
          </w:p>
        </w:tc>
      </w:tr>
      <w:tr w:rsidR="00C3498A" w:rsidRPr="002F019A" w14:paraId="43503F3B" w14:textId="77777777" w:rsidTr="00301306">
        <w:tblPrEx>
          <w:tblLook w:val="04A0" w:firstRow="1" w:lastRow="0" w:firstColumn="1" w:lastColumn="0" w:noHBand="0" w:noVBand="1"/>
        </w:tblPrEx>
        <w:tc>
          <w:tcPr>
            <w:tcW w:w="992" w:type="dxa"/>
          </w:tcPr>
          <w:p w14:paraId="752F3C7B" w14:textId="7A3E7D4D" w:rsidR="00C3498A" w:rsidRPr="00AB44C5" w:rsidRDefault="00341B2E" w:rsidP="00301306">
            <w:pPr>
              <w:pStyle w:val="Heading5"/>
            </w:pPr>
            <w:r>
              <w:t>11</w:t>
            </w:r>
            <w:r w:rsidR="006F0F22">
              <w:t>3</w:t>
            </w:r>
          </w:p>
        </w:tc>
        <w:tc>
          <w:tcPr>
            <w:tcW w:w="8367" w:type="dxa"/>
            <w:gridSpan w:val="3"/>
          </w:tcPr>
          <w:p w14:paraId="30302D8D" w14:textId="77777777" w:rsidR="00C3498A" w:rsidRPr="00AB44C5" w:rsidRDefault="00C3498A" w:rsidP="00301306">
            <w:pPr>
              <w:pStyle w:val="Heading5"/>
            </w:pPr>
            <w:r w:rsidRPr="00AB44C5">
              <w:t>Subsection 6.5.78.3</w:t>
            </w:r>
          </w:p>
        </w:tc>
      </w:tr>
      <w:tr w:rsidR="00C3498A" w:rsidRPr="00D15A4D" w14:paraId="5CBC479E" w14:textId="77777777" w:rsidTr="00301306">
        <w:tblPrEx>
          <w:tblLook w:val="04A0" w:firstRow="1" w:lastRow="0" w:firstColumn="1" w:lastColumn="0" w:noHBand="0" w:noVBand="1"/>
        </w:tblPrEx>
        <w:tc>
          <w:tcPr>
            <w:tcW w:w="992" w:type="dxa"/>
          </w:tcPr>
          <w:p w14:paraId="78969F6F" w14:textId="77777777" w:rsidR="00C3498A" w:rsidRPr="00D15A4D" w:rsidRDefault="00C3498A" w:rsidP="00301306">
            <w:pPr>
              <w:pStyle w:val="Sectiontext"/>
              <w:jc w:val="center"/>
              <w:rPr>
                <w:lang w:eastAsia="en-US"/>
              </w:rPr>
            </w:pPr>
          </w:p>
        </w:tc>
        <w:tc>
          <w:tcPr>
            <w:tcW w:w="8367" w:type="dxa"/>
            <w:gridSpan w:val="3"/>
          </w:tcPr>
          <w:p w14:paraId="456F5FD5" w14:textId="77777777" w:rsidR="00C3498A" w:rsidRPr="00D15A4D" w:rsidRDefault="00C3498A" w:rsidP="00301306">
            <w:pPr>
              <w:pStyle w:val="Sectiontext"/>
            </w:pPr>
            <w:r>
              <w:t>Repeal the subsection, substitute:</w:t>
            </w:r>
          </w:p>
        </w:tc>
      </w:tr>
      <w:tr w:rsidR="00C3498A" w:rsidRPr="00D15A4D" w14:paraId="4A0BE312" w14:textId="77777777" w:rsidTr="00301306">
        <w:tblPrEx>
          <w:tblLook w:val="04A0" w:firstRow="1" w:lastRow="0" w:firstColumn="1" w:lastColumn="0" w:noHBand="0" w:noVBand="1"/>
        </w:tblPrEx>
        <w:tc>
          <w:tcPr>
            <w:tcW w:w="992" w:type="dxa"/>
          </w:tcPr>
          <w:p w14:paraId="3E145F0D" w14:textId="77777777" w:rsidR="00C3498A" w:rsidRPr="00D15A4D" w:rsidRDefault="00C3498A" w:rsidP="00301306">
            <w:pPr>
              <w:pStyle w:val="Sectiontext"/>
              <w:jc w:val="center"/>
              <w:rPr>
                <w:lang w:eastAsia="en-US"/>
              </w:rPr>
            </w:pPr>
            <w:r>
              <w:rPr>
                <w:lang w:eastAsia="en-US"/>
              </w:rPr>
              <w:t>3.</w:t>
            </w:r>
          </w:p>
        </w:tc>
        <w:tc>
          <w:tcPr>
            <w:tcW w:w="8367" w:type="dxa"/>
            <w:gridSpan w:val="3"/>
          </w:tcPr>
          <w:p w14:paraId="2E8F49B8" w14:textId="64F5DC88" w:rsidR="00C3498A" w:rsidRDefault="00C3498A" w:rsidP="008C43DB">
            <w:pPr>
              <w:pStyle w:val="Sectiontext"/>
            </w:pPr>
            <w:r w:rsidRPr="00341CF8">
              <w:t xml:space="preserve">The non-Service partner </w:t>
            </w:r>
            <w:r w:rsidR="008C43DB">
              <w:t xml:space="preserve">is </w:t>
            </w:r>
            <w:r w:rsidR="005F2C49">
              <w:t>eligible</w:t>
            </w:r>
            <w:r w:rsidR="008C43DB">
              <w:t xml:space="preserve"> for</w:t>
            </w:r>
            <w:r>
              <w:t xml:space="preserve"> a removal of furniture and effects subject to the following.  </w:t>
            </w:r>
          </w:p>
        </w:tc>
      </w:tr>
      <w:tr w:rsidR="00C3498A" w:rsidRPr="00D15A4D" w14:paraId="4B2DFA9D" w14:textId="77777777" w:rsidTr="00301306">
        <w:tblPrEx>
          <w:tblLook w:val="04A0" w:firstRow="1" w:lastRow="0" w:firstColumn="1" w:lastColumn="0" w:noHBand="0" w:noVBand="1"/>
        </w:tblPrEx>
        <w:tc>
          <w:tcPr>
            <w:tcW w:w="992" w:type="dxa"/>
          </w:tcPr>
          <w:p w14:paraId="45131177" w14:textId="77777777" w:rsidR="00C3498A" w:rsidRPr="00D15A4D" w:rsidRDefault="00C3498A" w:rsidP="00301306">
            <w:pPr>
              <w:pStyle w:val="Sectiontext"/>
              <w:jc w:val="center"/>
              <w:rPr>
                <w:lang w:eastAsia="en-US"/>
              </w:rPr>
            </w:pPr>
          </w:p>
        </w:tc>
        <w:tc>
          <w:tcPr>
            <w:tcW w:w="563" w:type="dxa"/>
            <w:hideMark/>
          </w:tcPr>
          <w:p w14:paraId="0791D99A"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0155947C" w14:textId="1E9D3480" w:rsidR="00C3498A" w:rsidRPr="00D15A4D" w:rsidRDefault="00C3498A" w:rsidP="00301306">
            <w:pPr>
              <w:pStyle w:val="Sectiontext"/>
              <w:rPr>
                <w:rFonts w:cs="Arial"/>
                <w:lang w:eastAsia="en-US"/>
              </w:rPr>
            </w:pPr>
            <w:r>
              <w:t xml:space="preserve">The non-Service partner must request the removal in writing. </w:t>
            </w:r>
          </w:p>
        </w:tc>
      </w:tr>
      <w:tr w:rsidR="00C3498A" w:rsidRPr="00D15A4D" w14:paraId="23A2AA2E" w14:textId="77777777" w:rsidTr="00301306">
        <w:tblPrEx>
          <w:tblLook w:val="04A0" w:firstRow="1" w:lastRow="0" w:firstColumn="1" w:lastColumn="0" w:noHBand="0" w:noVBand="1"/>
        </w:tblPrEx>
        <w:tc>
          <w:tcPr>
            <w:tcW w:w="992" w:type="dxa"/>
          </w:tcPr>
          <w:p w14:paraId="3DF44143" w14:textId="77777777" w:rsidR="00C3498A" w:rsidRPr="00D15A4D" w:rsidRDefault="00C3498A" w:rsidP="00301306">
            <w:pPr>
              <w:pStyle w:val="Sectiontext"/>
              <w:jc w:val="center"/>
              <w:rPr>
                <w:lang w:eastAsia="en-US"/>
              </w:rPr>
            </w:pPr>
          </w:p>
        </w:tc>
        <w:tc>
          <w:tcPr>
            <w:tcW w:w="563" w:type="dxa"/>
          </w:tcPr>
          <w:p w14:paraId="5E787FAE" w14:textId="77777777" w:rsidR="00C3498A" w:rsidRDefault="00C3498A" w:rsidP="00301306">
            <w:pPr>
              <w:pStyle w:val="Sectiontext"/>
              <w:jc w:val="center"/>
              <w:rPr>
                <w:rFonts w:cs="Arial"/>
                <w:lang w:eastAsia="en-US"/>
              </w:rPr>
            </w:pPr>
            <w:r>
              <w:rPr>
                <w:rFonts w:cs="Arial"/>
                <w:lang w:eastAsia="en-US"/>
              </w:rPr>
              <w:t>b.</w:t>
            </w:r>
          </w:p>
        </w:tc>
        <w:tc>
          <w:tcPr>
            <w:tcW w:w="7804" w:type="dxa"/>
            <w:gridSpan w:val="2"/>
          </w:tcPr>
          <w:p w14:paraId="4FC715F8" w14:textId="77777777" w:rsidR="00C3498A" w:rsidRPr="001350FE" w:rsidRDefault="00C3498A" w:rsidP="00301306">
            <w:pPr>
              <w:pStyle w:val="Sectiontext"/>
            </w:pPr>
            <w:r>
              <w:t xml:space="preserve">The removal is limited to one of the following. </w:t>
            </w:r>
          </w:p>
        </w:tc>
      </w:tr>
      <w:tr w:rsidR="00C3498A" w:rsidRPr="00D15A4D" w14:paraId="617675B7" w14:textId="77777777" w:rsidTr="00301306">
        <w:tblPrEx>
          <w:tblLook w:val="04A0" w:firstRow="1" w:lastRow="0" w:firstColumn="1" w:lastColumn="0" w:noHBand="0" w:noVBand="1"/>
        </w:tblPrEx>
        <w:tc>
          <w:tcPr>
            <w:tcW w:w="992" w:type="dxa"/>
          </w:tcPr>
          <w:p w14:paraId="32676D72" w14:textId="77777777" w:rsidR="00C3498A" w:rsidRPr="00D15A4D" w:rsidRDefault="00C3498A" w:rsidP="00301306">
            <w:pPr>
              <w:pStyle w:val="Sectiontext"/>
              <w:jc w:val="center"/>
              <w:rPr>
                <w:lang w:eastAsia="en-US"/>
              </w:rPr>
            </w:pPr>
          </w:p>
        </w:tc>
        <w:tc>
          <w:tcPr>
            <w:tcW w:w="563" w:type="dxa"/>
          </w:tcPr>
          <w:p w14:paraId="44DE73DF" w14:textId="77777777" w:rsidR="00C3498A" w:rsidRPr="00D15A4D" w:rsidRDefault="00C3498A" w:rsidP="00301306">
            <w:pPr>
              <w:pStyle w:val="Sectiontext"/>
              <w:rPr>
                <w:rFonts w:cs="Arial"/>
                <w:iCs/>
                <w:lang w:eastAsia="en-US"/>
              </w:rPr>
            </w:pPr>
          </w:p>
        </w:tc>
        <w:tc>
          <w:tcPr>
            <w:tcW w:w="567" w:type="dxa"/>
            <w:hideMark/>
          </w:tcPr>
          <w:p w14:paraId="25101A77" w14:textId="77777777" w:rsidR="00C3498A" w:rsidRPr="00D15A4D" w:rsidRDefault="00C3498A" w:rsidP="00301306">
            <w:pPr>
              <w:pStyle w:val="Sectiontext"/>
              <w:jc w:val="center"/>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5D402A5" w14:textId="77777777" w:rsidR="00C3498A" w:rsidRPr="00D15A4D" w:rsidRDefault="00C3498A" w:rsidP="00301306">
            <w:pPr>
              <w:pStyle w:val="Sectiontext"/>
              <w:rPr>
                <w:rFonts w:cs="Arial"/>
                <w:iCs/>
                <w:lang w:eastAsia="en-US"/>
              </w:rPr>
            </w:pPr>
            <w:r>
              <w:t>A removal within the same location.</w:t>
            </w:r>
          </w:p>
        </w:tc>
      </w:tr>
      <w:tr w:rsidR="00C3498A" w:rsidRPr="00D15A4D" w14:paraId="5BDA244B" w14:textId="77777777" w:rsidTr="00301306">
        <w:tblPrEx>
          <w:tblLook w:val="04A0" w:firstRow="1" w:lastRow="0" w:firstColumn="1" w:lastColumn="0" w:noHBand="0" w:noVBand="1"/>
        </w:tblPrEx>
        <w:tc>
          <w:tcPr>
            <w:tcW w:w="992" w:type="dxa"/>
          </w:tcPr>
          <w:p w14:paraId="188EDE66" w14:textId="77777777" w:rsidR="00C3498A" w:rsidRPr="00D15A4D" w:rsidRDefault="00C3498A" w:rsidP="00301306">
            <w:pPr>
              <w:pStyle w:val="Sectiontext"/>
              <w:jc w:val="center"/>
              <w:rPr>
                <w:lang w:eastAsia="en-US"/>
              </w:rPr>
            </w:pPr>
          </w:p>
        </w:tc>
        <w:tc>
          <w:tcPr>
            <w:tcW w:w="563" w:type="dxa"/>
          </w:tcPr>
          <w:p w14:paraId="3BF6BEA1" w14:textId="77777777" w:rsidR="00C3498A" w:rsidRPr="00D15A4D" w:rsidRDefault="00C3498A" w:rsidP="00301306">
            <w:pPr>
              <w:pStyle w:val="Sectiontext"/>
              <w:rPr>
                <w:rFonts w:cs="Arial"/>
                <w:iCs/>
                <w:lang w:eastAsia="en-US"/>
              </w:rPr>
            </w:pPr>
          </w:p>
        </w:tc>
        <w:tc>
          <w:tcPr>
            <w:tcW w:w="567" w:type="dxa"/>
            <w:hideMark/>
          </w:tcPr>
          <w:p w14:paraId="03FBFC96" w14:textId="77777777" w:rsidR="00C3498A" w:rsidRPr="00D15A4D" w:rsidRDefault="00C3498A" w:rsidP="00301306">
            <w:pPr>
              <w:pStyle w:val="Sectiontext"/>
              <w:jc w:val="center"/>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515AEA7" w14:textId="7FCF47D7" w:rsidR="00C3498A" w:rsidRPr="00D15A4D" w:rsidRDefault="00C3498A" w:rsidP="005F2C49">
            <w:pPr>
              <w:pStyle w:val="Sectiontext"/>
              <w:rPr>
                <w:rFonts w:cs="Arial"/>
                <w:iCs/>
                <w:lang w:eastAsia="en-US"/>
              </w:rPr>
            </w:pPr>
            <w:r>
              <w:t xml:space="preserve">If the </w:t>
            </w:r>
            <w:r w:rsidR="005F2C49">
              <w:t>member</w:t>
            </w:r>
            <w:r>
              <w:t xml:space="preserve"> is in the Permanent Forces at the time the relationship breaks down — </w:t>
            </w:r>
            <w:r w:rsidR="005F2C49">
              <w:t>the</w:t>
            </w:r>
            <w:r>
              <w:t xml:space="preserve"> removal</w:t>
            </w:r>
            <w:r w:rsidR="005F2C49">
              <w:t xml:space="preserve"> is</w:t>
            </w:r>
            <w:r>
              <w:t xml:space="preserve"> to a location set out in column A of the following table subject to the conditions in column B of the same item.  </w:t>
            </w:r>
          </w:p>
        </w:tc>
      </w:tr>
    </w:tbl>
    <w:p w14:paraId="5AAF332D"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311F2E3A"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0E4B2EB3" w14:textId="77777777" w:rsidR="00C3498A" w:rsidRDefault="00C3498A" w:rsidP="00301306">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754B4B56" w14:textId="77777777" w:rsidR="00C3498A" w:rsidRDefault="00C3498A" w:rsidP="00301306">
            <w:pPr>
              <w:pStyle w:val="TableHeaderArial"/>
            </w:pPr>
            <w:r>
              <w:t>Column A</w:t>
            </w:r>
          </w:p>
          <w:p w14:paraId="649618ED" w14:textId="77777777" w:rsidR="00C3498A" w:rsidRDefault="00C3498A" w:rsidP="00301306">
            <w:pPr>
              <w:pStyle w:val="TableHeaderArial"/>
            </w:pPr>
            <w:r>
              <w:t>Location</w:t>
            </w:r>
          </w:p>
        </w:tc>
        <w:tc>
          <w:tcPr>
            <w:tcW w:w="4111" w:type="dxa"/>
            <w:tcBorders>
              <w:top w:val="single" w:sz="6" w:space="0" w:color="auto"/>
              <w:left w:val="single" w:sz="6" w:space="0" w:color="auto"/>
              <w:bottom w:val="single" w:sz="6" w:space="0" w:color="auto"/>
              <w:right w:val="single" w:sz="6" w:space="0" w:color="auto"/>
            </w:tcBorders>
          </w:tcPr>
          <w:p w14:paraId="6D473182" w14:textId="77777777" w:rsidR="00C3498A" w:rsidRDefault="00C3498A" w:rsidP="00301306">
            <w:pPr>
              <w:pStyle w:val="TableHeaderArial"/>
            </w:pPr>
            <w:r>
              <w:t>Column B</w:t>
            </w:r>
          </w:p>
          <w:p w14:paraId="5F433A44" w14:textId="77777777" w:rsidR="00C3498A" w:rsidRDefault="00C3498A" w:rsidP="00301306">
            <w:pPr>
              <w:pStyle w:val="TableHeaderArial"/>
            </w:pPr>
            <w:r>
              <w:t>Conditions</w:t>
            </w:r>
          </w:p>
        </w:tc>
      </w:tr>
      <w:tr w:rsidR="00C3498A" w14:paraId="3A5D1443"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143D33A6"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0AF33336" w14:textId="77777777" w:rsidR="00C3498A" w:rsidRPr="0083748C" w:rsidRDefault="00C3498A" w:rsidP="00301306">
            <w:pPr>
              <w:pStyle w:val="TableTextArial-left"/>
            </w:pPr>
            <w:r w:rsidRPr="007A60E8">
              <w:t>T</w:t>
            </w:r>
            <w:r>
              <w:t>he location of the</w:t>
            </w:r>
            <w:r w:rsidRPr="007A60E8">
              <w:t xml:space="preserve"> last permanent residence</w:t>
            </w:r>
            <w:r>
              <w:t xml:space="preserve"> the member and their resident family had</w:t>
            </w:r>
            <w:r w:rsidRPr="007A60E8">
              <w:t xml:space="preserve"> at</w:t>
            </w:r>
            <w:r>
              <w:t xml:space="preserve"> </w:t>
            </w:r>
            <w:r w:rsidRPr="007A60E8">
              <w:t>the time of enlistment or appointment.</w:t>
            </w:r>
          </w:p>
        </w:tc>
        <w:tc>
          <w:tcPr>
            <w:tcW w:w="4111" w:type="dxa"/>
            <w:tcBorders>
              <w:top w:val="single" w:sz="6" w:space="0" w:color="auto"/>
              <w:left w:val="single" w:sz="6" w:space="0" w:color="auto"/>
              <w:bottom w:val="single" w:sz="6" w:space="0" w:color="auto"/>
              <w:right w:val="single" w:sz="6" w:space="0" w:color="auto"/>
            </w:tcBorders>
          </w:tcPr>
          <w:p w14:paraId="2F00522B" w14:textId="77777777" w:rsidR="00C3498A" w:rsidRPr="00111E73" w:rsidRDefault="00C3498A" w:rsidP="00301306">
            <w:pPr>
              <w:pStyle w:val="Default"/>
              <w:spacing w:after="120"/>
            </w:pPr>
            <w:r>
              <w:t>This item only applies</w:t>
            </w:r>
            <w:r w:rsidRPr="003E6A51">
              <w:t xml:space="preserve"> if the marriage or ADF recognition of the partnership took place in Australia.</w:t>
            </w:r>
          </w:p>
        </w:tc>
      </w:tr>
      <w:tr w:rsidR="00C3498A" w14:paraId="7D5BFE4B"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1FDF239C" w14:textId="77777777" w:rsidR="00C3498A" w:rsidRDefault="00C3498A"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4E65E645" w14:textId="77777777" w:rsidR="00C3498A" w:rsidRPr="0083748C" w:rsidRDefault="00C3498A" w:rsidP="00301306">
            <w:pPr>
              <w:pStyle w:val="TableTextArial-left"/>
            </w:pPr>
            <w:r w:rsidRPr="003E6A51">
              <w:t>The non-Service partner's point of entry into Australia.</w:t>
            </w:r>
          </w:p>
        </w:tc>
        <w:tc>
          <w:tcPr>
            <w:tcW w:w="4111" w:type="dxa"/>
            <w:tcBorders>
              <w:top w:val="single" w:sz="6" w:space="0" w:color="auto"/>
              <w:left w:val="single" w:sz="6" w:space="0" w:color="auto"/>
              <w:bottom w:val="single" w:sz="6" w:space="0" w:color="auto"/>
              <w:right w:val="single" w:sz="6" w:space="0" w:color="auto"/>
            </w:tcBorders>
          </w:tcPr>
          <w:p w14:paraId="363FD3A9" w14:textId="77777777" w:rsidR="00C3498A" w:rsidRPr="003E6A51" w:rsidRDefault="00C3498A" w:rsidP="00301306">
            <w:pPr>
              <w:pStyle w:val="Default"/>
              <w:spacing w:after="120"/>
            </w:pPr>
            <w:r w:rsidRPr="003E6A51">
              <w:t xml:space="preserve">This </w:t>
            </w:r>
            <w:r>
              <w:t xml:space="preserve">item only applies </w:t>
            </w:r>
            <w:r w:rsidRPr="003E6A51">
              <w:t xml:space="preserve">if </w:t>
            </w:r>
            <w:r>
              <w:t>all of the following</w:t>
            </w:r>
            <w:r w:rsidRPr="003E6A51">
              <w:t xml:space="preserve"> conditions are met.</w:t>
            </w:r>
          </w:p>
          <w:p w14:paraId="49A7D821" w14:textId="10CA2E2D" w:rsidR="00C3498A" w:rsidRPr="003E6A51" w:rsidRDefault="00C3498A" w:rsidP="0010424F">
            <w:pPr>
              <w:pStyle w:val="Default"/>
              <w:spacing w:after="120"/>
              <w:ind w:left="301" w:hanging="301"/>
            </w:pPr>
            <w:r w:rsidRPr="003E6A51">
              <w:t xml:space="preserve">a. </w:t>
            </w:r>
            <w:r w:rsidR="0010424F">
              <w:tab/>
            </w:r>
            <w:r w:rsidRPr="003E6A51">
              <w:t>The marriage or ADF recognition of the partnership took place outside Australia</w:t>
            </w:r>
            <w:r>
              <w:t>.</w:t>
            </w:r>
          </w:p>
          <w:p w14:paraId="471B4CBE" w14:textId="071D6FD1" w:rsidR="00C3498A" w:rsidRPr="00156A98" w:rsidRDefault="00C3498A" w:rsidP="0010424F">
            <w:pPr>
              <w:pStyle w:val="Default"/>
              <w:spacing w:after="120"/>
              <w:ind w:left="301" w:hanging="301"/>
            </w:pPr>
            <w:r w:rsidRPr="003E6A51">
              <w:t xml:space="preserve">b. </w:t>
            </w:r>
            <w:r w:rsidR="0010424F">
              <w:tab/>
            </w:r>
            <w:r w:rsidRPr="003E6A51">
              <w:t xml:space="preserve">The non-Service partner's </w:t>
            </w:r>
            <w:r>
              <w:t>journey</w:t>
            </w:r>
            <w:r w:rsidRPr="003E6A51">
              <w:t xml:space="preserve"> to Australia was at Commonwealth expense.</w:t>
            </w:r>
          </w:p>
        </w:tc>
      </w:tr>
      <w:tr w:rsidR="00C3498A" w14:paraId="4D0A8A23"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4D378B51" w14:textId="77777777" w:rsidR="00C3498A" w:rsidRDefault="00C3498A" w:rsidP="00301306">
            <w:pPr>
              <w:pStyle w:val="TableTextArial-left"/>
              <w:jc w:val="center"/>
            </w:pPr>
            <w:r>
              <w:t>3.</w:t>
            </w:r>
          </w:p>
        </w:tc>
        <w:tc>
          <w:tcPr>
            <w:tcW w:w="3544" w:type="dxa"/>
            <w:tcBorders>
              <w:top w:val="single" w:sz="6" w:space="0" w:color="auto"/>
              <w:left w:val="single" w:sz="6" w:space="0" w:color="auto"/>
              <w:bottom w:val="single" w:sz="6" w:space="0" w:color="auto"/>
              <w:right w:val="single" w:sz="6" w:space="0" w:color="auto"/>
            </w:tcBorders>
          </w:tcPr>
          <w:p w14:paraId="66E876DE" w14:textId="77777777" w:rsidR="00C3498A" w:rsidRPr="0006692A" w:rsidRDefault="00C3498A" w:rsidP="00301306">
            <w:pPr>
              <w:pStyle w:val="Default"/>
            </w:pPr>
            <w:r>
              <w:t xml:space="preserve">Any other location in Australia where the partner has established or intends to establish a permanent home. </w:t>
            </w:r>
          </w:p>
        </w:tc>
        <w:tc>
          <w:tcPr>
            <w:tcW w:w="4111" w:type="dxa"/>
            <w:tcBorders>
              <w:top w:val="single" w:sz="6" w:space="0" w:color="auto"/>
              <w:left w:val="single" w:sz="6" w:space="0" w:color="auto"/>
              <w:bottom w:val="single" w:sz="6" w:space="0" w:color="auto"/>
              <w:right w:val="single" w:sz="6" w:space="0" w:color="auto"/>
            </w:tcBorders>
          </w:tcPr>
          <w:p w14:paraId="7F2517AF" w14:textId="77777777" w:rsidR="00C3498A" w:rsidRPr="003E6A51" w:rsidRDefault="00C3498A" w:rsidP="00301306">
            <w:pPr>
              <w:pStyle w:val="Default"/>
              <w:spacing w:after="120"/>
            </w:pPr>
          </w:p>
        </w:tc>
      </w:tr>
    </w:tbl>
    <w:p w14:paraId="28623A68" w14:textId="77777777" w:rsidR="00C3498A" w:rsidRDefault="00C3498A" w:rsidP="00C3498A"/>
    <w:tbl>
      <w:tblPr>
        <w:tblW w:w="9359" w:type="dxa"/>
        <w:tblInd w:w="113" w:type="dxa"/>
        <w:tblLayout w:type="fixed"/>
        <w:tblLook w:val="04A0" w:firstRow="1" w:lastRow="0" w:firstColumn="1" w:lastColumn="0" w:noHBand="0" w:noVBand="1"/>
      </w:tblPr>
      <w:tblGrid>
        <w:gridCol w:w="992"/>
        <w:gridCol w:w="563"/>
        <w:gridCol w:w="567"/>
        <w:gridCol w:w="7237"/>
      </w:tblGrid>
      <w:tr w:rsidR="00C3498A" w:rsidRPr="00D15A4D" w14:paraId="2D03ECA7" w14:textId="77777777" w:rsidTr="00301306">
        <w:tc>
          <w:tcPr>
            <w:tcW w:w="992" w:type="dxa"/>
          </w:tcPr>
          <w:p w14:paraId="5B676B84" w14:textId="77777777" w:rsidR="00C3498A" w:rsidRPr="00D15A4D" w:rsidRDefault="00C3498A" w:rsidP="00301306">
            <w:pPr>
              <w:pStyle w:val="Sectiontext"/>
              <w:jc w:val="center"/>
              <w:rPr>
                <w:lang w:eastAsia="en-US"/>
              </w:rPr>
            </w:pPr>
          </w:p>
        </w:tc>
        <w:tc>
          <w:tcPr>
            <w:tcW w:w="563" w:type="dxa"/>
          </w:tcPr>
          <w:p w14:paraId="29948896" w14:textId="77777777" w:rsidR="00C3498A" w:rsidRPr="00D15A4D" w:rsidRDefault="00C3498A" w:rsidP="00301306">
            <w:pPr>
              <w:pStyle w:val="Sectiontext"/>
              <w:rPr>
                <w:rFonts w:cs="Arial"/>
                <w:iCs/>
                <w:lang w:eastAsia="en-US"/>
              </w:rPr>
            </w:pPr>
          </w:p>
        </w:tc>
        <w:tc>
          <w:tcPr>
            <w:tcW w:w="567" w:type="dxa"/>
            <w:hideMark/>
          </w:tcPr>
          <w:p w14:paraId="4248AFF8" w14:textId="77777777" w:rsidR="00C3498A" w:rsidRPr="00D15A4D" w:rsidRDefault="00C3498A" w:rsidP="00301306">
            <w:pPr>
              <w:pStyle w:val="Sectiontext"/>
              <w:jc w:val="center"/>
              <w:rPr>
                <w:rFonts w:cs="Arial"/>
                <w:iCs/>
                <w:lang w:eastAsia="en-US"/>
              </w:rPr>
            </w:pPr>
            <w:r>
              <w:rPr>
                <w:rFonts w:cs="Arial"/>
                <w:iCs/>
                <w:lang w:eastAsia="en-US"/>
              </w:rPr>
              <w:t>i</w:t>
            </w: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9938FE3" w14:textId="61A99B68" w:rsidR="00C3498A" w:rsidRPr="00D15A4D" w:rsidRDefault="00C3498A" w:rsidP="005F2C49">
            <w:pPr>
              <w:pStyle w:val="Sectiontext"/>
              <w:rPr>
                <w:rFonts w:cs="Arial"/>
                <w:iCs/>
                <w:lang w:eastAsia="en-US"/>
              </w:rPr>
            </w:pPr>
            <w:r>
              <w:t xml:space="preserve">If the member </w:t>
            </w:r>
            <w:r w:rsidR="005F2C49">
              <w:t xml:space="preserve">is in </w:t>
            </w:r>
            <w:r>
              <w:t xml:space="preserve">the Reserves on continuous full-time service at the time the relationship breaks down — </w:t>
            </w:r>
            <w:r w:rsidR="00956254">
              <w:t>the</w:t>
            </w:r>
            <w:r>
              <w:t xml:space="preserve"> removal</w:t>
            </w:r>
            <w:r w:rsidR="00956254">
              <w:t xml:space="preserve"> is</w:t>
            </w:r>
            <w:r>
              <w:t xml:space="preserve"> to a location set out in column A of the following table subject to the conditions in column B of the same item.  </w:t>
            </w:r>
          </w:p>
        </w:tc>
      </w:tr>
    </w:tbl>
    <w:p w14:paraId="0A9A9FCF"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6333D79B"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68F17335" w14:textId="77777777" w:rsidR="00C3498A" w:rsidRDefault="00C3498A" w:rsidP="00301306">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11DD9C23" w14:textId="77777777" w:rsidR="00C3498A" w:rsidRDefault="00C3498A" w:rsidP="00301306">
            <w:pPr>
              <w:pStyle w:val="TableHeaderArial"/>
            </w:pPr>
            <w:r>
              <w:t>Column A</w:t>
            </w:r>
          </w:p>
          <w:p w14:paraId="7DBBA30F" w14:textId="77777777" w:rsidR="00C3498A" w:rsidRDefault="00C3498A" w:rsidP="00301306">
            <w:pPr>
              <w:pStyle w:val="TableHeaderArial"/>
            </w:pPr>
            <w:r>
              <w:t>Location</w:t>
            </w:r>
          </w:p>
        </w:tc>
        <w:tc>
          <w:tcPr>
            <w:tcW w:w="4111" w:type="dxa"/>
            <w:tcBorders>
              <w:top w:val="single" w:sz="6" w:space="0" w:color="auto"/>
              <w:left w:val="single" w:sz="6" w:space="0" w:color="auto"/>
              <w:bottom w:val="single" w:sz="6" w:space="0" w:color="auto"/>
              <w:right w:val="single" w:sz="6" w:space="0" w:color="auto"/>
            </w:tcBorders>
          </w:tcPr>
          <w:p w14:paraId="226B6712" w14:textId="77777777" w:rsidR="00C3498A" w:rsidRDefault="00C3498A" w:rsidP="00301306">
            <w:pPr>
              <w:pStyle w:val="TableHeaderArial"/>
            </w:pPr>
            <w:r>
              <w:t>Column B</w:t>
            </w:r>
          </w:p>
          <w:p w14:paraId="0D5DD151" w14:textId="77777777" w:rsidR="00C3498A" w:rsidRDefault="00C3498A" w:rsidP="00301306">
            <w:pPr>
              <w:pStyle w:val="TableHeaderArial"/>
            </w:pPr>
            <w:r>
              <w:t>Conditions</w:t>
            </w:r>
          </w:p>
        </w:tc>
      </w:tr>
      <w:tr w:rsidR="00C3498A" w14:paraId="59067155"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56E34493"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67CAB17D" w14:textId="77777777" w:rsidR="00C3498A" w:rsidRPr="0083748C" w:rsidRDefault="00C3498A" w:rsidP="00301306">
            <w:pPr>
              <w:pStyle w:val="TableTextArial-left"/>
            </w:pPr>
            <w:r w:rsidRPr="00A04105">
              <w:t>Where they lived with the member immediately before the member started full-time service.</w:t>
            </w:r>
          </w:p>
        </w:tc>
        <w:tc>
          <w:tcPr>
            <w:tcW w:w="4111" w:type="dxa"/>
            <w:tcBorders>
              <w:top w:val="single" w:sz="6" w:space="0" w:color="auto"/>
              <w:left w:val="single" w:sz="6" w:space="0" w:color="auto"/>
              <w:bottom w:val="single" w:sz="6" w:space="0" w:color="auto"/>
              <w:right w:val="single" w:sz="6" w:space="0" w:color="auto"/>
            </w:tcBorders>
          </w:tcPr>
          <w:p w14:paraId="6607EC70" w14:textId="77777777" w:rsidR="00C3498A" w:rsidRPr="00111E73" w:rsidRDefault="00C3498A" w:rsidP="00301306">
            <w:pPr>
              <w:pStyle w:val="Default"/>
              <w:spacing w:after="120"/>
            </w:pPr>
            <w:r>
              <w:t xml:space="preserve">This item only applies if the member was appointed or enlisted in Australia. </w:t>
            </w:r>
          </w:p>
        </w:tc>
      </w:tr>
      <w:tr w:rsidR="00C3498A" w14:paraId="1AA2F588" w14:textId="77777777" w:rsidTr="00301306">
        <w:trPr>
          <w:cantSplit/>
        </w:trPr>
        <w:tc>
          <w:tcPr>
            <w:tcW w:w="708" w:type="dxa"/>
            <w:tcBorders>
              <w:top w:val="single" w:sz="6" w:space="0" w:color="auto"/>
              <w:left w:val="single" w:sz="6" w:space="0" w:color="auto"/>
              <w:bottom w:val="single" w:sz="6" w:space="0" w:color="auto"/>
              <w:right w:val="single" w:sz="6" w:space="0" w:color="auto"/>
            </w:tcBorders>
          </w:tcPr>
          <w:p w14:paraId="6736B240" w14:textId="77777777" w:rsidR="00C3498A" w:rsidRDefault="00C3498A"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3861426D" w14:textId="77777777" w:rsidR="00C3498A" w:rsidRPr="0083748C" w:rsidRDefault="00C3498A" w:rsidP="00301306">
            <w:pPr>
              <w:pStyle w:val="TableTextArial-left"/>
            </w:pPr>
            <w:r w:rsidRPr="00A04105">
              <w:t>Any other location in Australia.</w:t>
            </w:r>
          </w:p>
        </w:tc>
        <w:tc>
          <w:tcPr>
            <w:tcW w:w="4111" w:type="dxa"/>
            <w:tcBorders>
              <w:top w:val="single" w:sz="6" w:space="0" w:color="auto"/>
              <w:left w:val="single" w:sz="6" w:space="0" w:color="auto"/>
              <w:bottom w:val="single" w:sz="6" w:space="0" w:color="auto"/>
              <w:right w:val="single" w:sz="6" w:space="0" w:color="auto"/>
            </w:tcBorders>
          </w:tcPr>
          <w:p w14:paraId="063E2F23" w14:textId="77777777" w:rsidR="00C3498A" w:rsidRPr="00156A98" w:rsidRDefault="00C3498A" w:rsidP="00301306">
            <w:pPr>
              <w:pStyle w:val="Default"/>
              <w:spacing w:after="120"/>
            </w:pPr>
            <w:r w:rsidRPr="00A04105">
              <w:t>The amount payable is limited to the cost of a r</w:t>
            </w:r>
            <w:r>
              <w:t>emoval to the location in item 1</w:t>
            </w:r>
            <w:r w:rsidRPr="00A04105">
              <w:t>.</w:t>
            </w:r>
          </w:p>
        </w:tc>
      </w:tr>
    </w:tbl>
    <w:p w14:paraId="78B23580" w14:textId="77777777" w:rsidR="00C3498A" w:rsidRDefault="00C3498A" w:rsidP="00C3498A"/>
    <w:tbl>
      <w:tblPr>
        <w:tblW w:w="9359" w:type="dxa"/>
        <w:tblInd w:w="113" w:type="dxa"/>
        <w:tblLayout w:type="fixed"/>
        <w:tblLook w:val="04A0" w:firstRow="1" w:lastRow="0" w:firstColumn="1" w:lastColumn="0" w:noHBand="0" w:noVBand="1"/>
      </w:tblPr>
      <w:tblGrid>
        <w:gridCol w:w="992"/>
        <w:gridCol w:w="8367"/>
      </w:tblGrid>
      <w:tr w:rsidR="00C3498A" w:rsidRPr="009A6187" w14:paraId="63D26E94" w14:textId="77777777" w:rsidTr="00301306">
        <w:tc>
          <w:tcPr>
            <w:tcW w:w="992" w:type="dxa"/>
          </w:tcPr>
          <w:p w14:paraId="67BB5A32" w14:textId="2C49D7D4" w:rsidR="00C3498A" w:rsidRPr="00991733" w:rsidRDefault="00341B2E" w:rsidP="00301306">
            <w:pPr>
              <w:pStyle w:val="Heading5"/>
            </w:pPr>
            <w:r>
              <w:t>11</w:t>
            </w:r>
            <w:r w:rsidR="006F0F22">
              <w:t>4</w:t>
            </w:r>
          </w:p>
        </w:tc>
        <w:tc>
          <w:tcPr>
            <w:tcW w:w="8367" w:type="dxa"/>
          </w:tcPr>
          <w:p w14:paraId="1980232F" w14:textId="77777777" w:rsidR="00C3498A" w:rsidRPr="00991733" w:rsidRDefault="00C3498A" w:rsidP="00301306">
            <w:pPr>
              <w:pStyle w:val="Heading5"/>
            </w:pPr>
            <w:r>
              <w:t>Section 6.5.85</w:t>
            </w:r>
          </w:p>
        </w:tc>
      </w:tr>
      <w:tr w:rsidR="00C3498A" w:rsidRPr="00D15A4D" w14:paraId="019D8C80" w14:textId="77777777" w:rsidTr="00301306">
        <w:tc>
          <w:tcPr>
            <w:tcW w:w="992" w:type="dxa"/>
          </w:tcPr>
          <w:p w14:paraId="1AE91FED" w14:textId="77777777" w:rsidR="00C3498A" w:rsidRPr="00D15A4D" w:rsidRDefault="00C3498A" w:rsidP="00301306">
            <w:pPr>
              <w:pStyle w:val="Sectiontext"/>
              <w:jc w:val="center"/>
              <w:rPr>
                <w:lang w:eastAsia="en-US"/>
              </w:rPr>
            </w:pPr>
          </w:p>
        </w:tc>
        <w:tc>
          <w:tcPr>
            <w:tcW w:w="8367" w:type="dxa"/>
          </w:tcPr>
          <w:p w14:paraId="7C7A79BF" w14:textId="77777777" w:rsidR="00C3498A" w:rsidRPr="00D15A4D" w:rsidRDefault="00C3498A" w:rsidP="00301306">
            <w:pPr>
              <w:pStyle w:val="Sectiontext"/>
            </w:pPr>
            <w:r>
              <w:t>Repeal the section, substitute:</w:t>
            </w:r>
          </w:p>
        </w:tc>
      </w:tr>
    </w:tbl>
    <w:p w14:paraId="1423C493" w14:textId="77777777" w:rsidR="00C3498A" w:rsidRDefault="00C3498A" w:rsidP="00C3498A">
      <w:pPr>
        <w:pStyle w:val="Heading5"/>
      </w:pPr>
      <w:r>
        <w:t>6.5.85</w:t>
      </w:r>
      <w:r w:rsidRPr="00991733">
        <w:t>    </w:t>
      </w:r>
      <w:r>
        <w:t>Removal benefit</w:t>
      </w:r>
      <w:r w:rsidRPr="00096480">
        <w:t xml:space="preserve"> for </w:t>
      </w:r>
      <w:r>
        <w:t>resident family or recognised other persons</w:t>
      </w:r>
    </w:p>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184E0F84" w14:textId="77777777" w:rsidTr="00301306">
        <w:tc>
          <w:tcPr>
            <w:tcW w:w="992" w:type="dxa"/>
          </w:tcPr>
          <w:p w14:paraId="3B38E61D"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10E0BA0C" w14:textId="77777777" w:rsidR="00C3498A" w:rsidRDefault="00C3498A" w:rsidP="00301306">
            <w:pPr>
              <w:pStyle w:val="Sectiontext"/>
            </w:pPr>
            <w:r>
              <w:t>This section applies to a member who met one of the following before they died.</w:t>
            </w:r>
          </w:p>
        </w:tc>
      </w:tr>
      <w:tr w:rsidR="00C3498A" w:rsidRPr="00D15A4D" w14:paraId="4983E3F8" w14:textId="77777777" w:rsidTr="00301306">
        <w:tc>
          <w:tcPr>
            <w:tcW w:w="992" w:type="dxa"/>
          </w:tcPr>
          <w:p w14:paraId="05B5F46D" w14:textId="77777777" w:rsidR="00C3498A" w:rsidRPr="00D15A4D" w:rsidRDefault="00C3498A" w:rsidP="00301306">
            <w:pPr>
              <w:pStyle w:val="Sectiontext"/>
              <w:jc w:val="center"/>
              <w:rPr>
                <w:lang w:eastAsia="en-US"/>
              </w:rPr>
            </w:pPr>
          </w:p>
        </w:tc>
        <w:tc>
          <w:tcPr>
            <w:tcW w:w="563" w:type="dxa"/>
            <w:hideMark/>
          </w:tcPr>
          <w:p w14:paraId="306EB94A"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22C70E7F" w14:textId="77777777" w:rsidR="00C3498A" w:rsidRPr="00D15A4D" w:rsidRDefault="00C3498A" w:rsidP="00301306">
            <w:pPr>
              <w:pStyle w:val="Sectiontext"/>
              <w:rPr>
                <w:rFonts w:cs="Arial"/>
                <w:lang w:eastAsia="en-US"/>
              </w:rPr>
            </w:pPr>
            <w:r>
              <w:t>They were a member who has accompanied resident family and no unaccompanied resident family.</w:t>
            </w:r>
          </w:p>
        </w:tc>
      </w:tr>
      <w:tr w:rsidR="00C3498A" w:rsidRPr="00D15A4D" w14:paraId="4056B847" w14:textId="77777777" w:rsidTr="00301306">
        <w:tc>
          <w:tcPr>
            <w:tcW w:w="992" w:type="dxa"/>
          </w:tcPr>
          <w:p w14:paraId="63CD8605" w14:textId="77777777" w:rsidR="00C3498A" w:rsidRPr="00D15A4D" w:rsidRDefault="00C3498A" w:rsidP="00301306">
            <w:pPr>
              <w:pStyle w:val="Sectiontext"/>
              <w:jc w:val="center"/>
              <w:rPr>
                <w:lang w:eastAsia="en-US"/>
              </w:rPr>
            </w:pPr>
          </w:p>
        </w:tc>
        <w:tc>
          <w:tcPr>
            <w:tcW w:w="563" w:type="dxa"/>
            <w:hideMark/>
          </w:tcPr>
          <w:p w14:paraId="5E9B615B" w14:textId="77777777" w:rsidR="00C3498A" w:rsidRPr="00D15A4D" w:rsidRDefault="00C3498A" w:rsidP="00301306">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09F2BD59" w14:textId="77777777" w:rsidR="00C3498A" w:rsidRPr="00D15A4D" w:rsidRDefault="00C3498A" w:rsidP="00301306">
            <w:pPr>
              <w:pStyle w:val="Sectiontext"/>
              <w:rPr>
                <w:rFonts w:cs="Arial"/>
                <w:lang w:eastAsia="en-US"/>
              </w:rPr>
            </w:pPr>
            <w:r>
              <w:t xml:space="preserve">They were a member who has recognised other persons and no resident family. </w:t>
            </w:r>
          </w:p>
        </w:tc>
      </w:tr>
      <w:tr w:rsidR="00C3498A" w:rsidRPr="00D15A4D" w14:paraId="58F05072" w14:textId="77777777" w:rsidTr="00301306">
        <w:tc>
          <w:tcPr>
            <w:tcW w:w="992" w:type="dxa"/>
          </w:tcPr>
          <w:p w14:paraId="59E8576E" w14:textId="6E2EA975" w:rsidR="00C3498A" w:rsidRPr="00D15A4D" w:rsidRDefault="007B0049" w:rsidP="00301306">
            <w:pPr>
              <w:pStyle w:val="Sectiontext"/>
              <w:jc w:val="center"/>
              <w:rPr>
                <w:lang w:eastAsia="en-US"/>
              </w:rPr>
            </w:pPr>
            <w:r>
              <w:rPr>
                <w:lang w:eastAsia="en-US"/>
              </w:rPr>
              <w:t>2</w:t>
            </w:r>
            <w:r w:rsidR="00C3498A">
              <w:rPr>
                <w:lang w:eastAsia="en-US"/>
              </w:rPr>
              <w:t>.</w:t>
            </w:r>
          </w:p>
        </w:tc>
        <w:tc>
          <w:tcPr>
            <w:tcW w:w="8367" w:type="dxa"/>
            <w:gridSpan w:val="2"/>
          </w:tcPr>
          <w:p w14:paraId="416EF66B" w14:textId="77777777" w:rsidR="00C3498A" w:rsidRDefault="00C3498A" w:rsidP="00301306">
            <w:pPr>
              <w:pStyle w:val="Sectiontext"/>
            </w:pPr>
            <w:r>
              <w:t xml:space="preserve">The member’s resident family or recognised other persons are eligible for </w:t>
            </w:r>
            <w:r w:rsidRPr="00C54404">
              <w:t xml:space="preserve">a removal of furniture and effects </w:t>
            </w:r>
            <w:r>
              <w:t>limited to one of the following.</w:t>
            </w:r>
          </w:p>
        </w:tc>
      </w:tr>
      <w:tr w:rsidR="00C3498A" w:rsidRPr="00D15A4D" w14:paraId="583308C6" w14:textId="77777777" w:rsidTr="00301306">
        <w:tc>
          <w:tcPr>
            <w:tcW w:w="992" w:type="dxa"/>
          </w:tcPr>
          <w:p w14:paraId="164AFCA2" w14:textId="77777777" w:rsidR="00C3498A" w:rsidRPr="00D15A4D" w:rsidRDefault="00C3498A" w:rsidP="00301306">
            <w:pPr>
              <w:pStyle w:val="Sectiontext"/>
              <w:jc w:val="center"/>
              <w:rPr>
                <w:lang w:eastAsia="en-US"/>
              </w:rPr>
            </w:pPr>
          </w:p>
        </w:tc>
        <w:tc>
          <w:tcPr>
            <w:tcW w:w="563" w:type="dxa"/>
            <w:hideMark/>
          </w:tcPr>
          <w:p w14:paraId="55CA96CF"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580879BC" w14:textId="33CE2A33" w:rsidR="00C3498A" w:rsidRPr="00D15A4D" w:rsidRDefault="007B0049" w:rsidP="00301306">
            <w:pPr>
              <w:pStyle w:val="Sectiontext"/>
              <w:rPr>
                <w:rFonts w:cs="Arial"/>
                <w:lang w:eastAsia="en-US"/>
              </w:rPr>
            </w:pPr>
            <w:r>
              <w:t>W</w:t>
            </w:r>
            <w:r w:rsidR="00C3498A">
              <w:t>ithin the same location.</w:t>
            </w:r>
          </w:p>
        </w:tc>
      </w:tr>
      <w:tr w:rsidR="00C3498A" w:rsidRPr="00D15A4D" w14:paraId="1937886F" w14:textId="77777777" w:rsidTr="00301306">
        <w:tc>
          <w:tcPr>
            <w:tcW w:w="992" w:type="dxa"/>
          </w:tcPr>
          <w:p w14:paraId="38E467DA" w14:textId="77777777" w:rsidR="00C3498A" w:rsidRPr="00D15A4D" w:rsidRDefault="00C3498A" w:rsidP="00301306">
            <w:pPr>
              <w:pStyle w:val="Sectiontext"/>
              <w:jc w:val="center"/>
              <w:rPr>
                <w:lang w:eastAsia="en-US"/>
              </w:rPr>
            </w:pPr>
          </w:p>
        </w:tc>
        <w:tc>
          <w:tcPr>
            <w:tcW w:w="563" w:type="dxa"/>
          </w:tcPr>
          <w:p w14:paraId="2D70DA75"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5D798030" w14:textId="5C189498" w:rsidR="00C3498A" w:rsidRPr="001350FE" w:rsidRDefault="00C3498A" w:rsidP="007B0049">
            <w:pPr>
              <w:pStyle w:val="Sectiontext"/>
            </w:pPr>
            <w:r>
              <w:t xml:space="preserve">If the member was in the Permanent Forces at the time of death — a location set out in column A of the following table subject to the conditions in column B of the same item.  </w:t>
            </w:r>
          </w:p>
        </w:tc>
      </w:tr>
    </w:tbl>
    <w:p w14:paraId="0279B962"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622A068D" w14:textId="77777777" w:rsidTr="00301306">
        <w:tc>
          <w:tcPr>
            <w:tcW w:w="708" w:type="dxa"/>
            <w:tcBorders>
              <w:top w:val="single" w:sz="6" w:space="0" w:color="auto"/>
              <w:left w:val="single" w:sz="6" w:space="0" w:color="auto"/>
              <w:bottom w:val="single" w:sz="6" w:space="0" w:color="auto"/>
              <w:right w:val="single" w:sz="6" w:space="0" w:color="auto"/>
            </w:tcBorders>
          </w:tcPr>
          <w:p w14:paraId="12C99AC7" w14:textId="77777777" w:rsidR="00C3498A" w:rsidRDefault="00C3498A" w:rsidP="00301306">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5B438448" w14:textId="77777777" w:rsidR="00C3498A" w:rsidRDefault="00C3498A" w:rsidP="00301306">
            <w:pPr>
              <w:pStyle w:val="TableHeaderArial"/>
            </w:pPr>
            <w:r>
              <w:t>Column A</w:t>
            </w:r>
          </w:p>
          <w:p w14:paraId="4836B3A5" w14:textId="77777777" w:rsidR="00C3498A" w:rsidRDefault="00C3498A" w:rsidP="00301306">
            <w:pPr>
              <w:pStyle w:val="TableHeaderArial"/>
            </w:pPr>
            <w:r>
              <w:t>Location</w:t>
            </w:r>
          </w:p>
        </w:tc>
        <w:tc>
          <w:tcPr>
            <w:tcW w:w="4111" w:type="dxa"/>
            <w:tcBorders>
              <w:top w:val="single" w:sz="6" w:space="0" w:color="auto"/>
              <w:left w:val="single" w:sz="6" w:space="0" w:color="auto"/>
              <w:bottom w:val="single" w:sz="6" w:space="0" w:color="auto"/>
              <w:right w:val="single" w:sz="6" w:space="0" w:color="auto"/>
            </w:tcBorders>
          </w:tcPr>
          <w:p w14:paraId="75969396" w14:textId="77777777" w:rsidR="00C3498A" w:rsidRDefault="00C3498A" w:rsidP="00301306">
            <w:pPr>
              <w:pStyle w:val="TableHeaderArial"/>
            </w:pPr>
            <w:r>
              <w:t>Column B</w:t>
            </w:r>
          </w:p>
          <w:p w14:paraId="2CA8C8BF" w14:textId="77777777" w:rsidR="00C3498A" w:rsidRDefault="00C3498A" w:rsidP="00301306">
            <w:pPr>
              <w:pStyle w:val="TableHeaderArial"/>
            </w:pPr>
            <w:r>
              <w:t>Conditions</w:t>
            </w:r>
          </w:p>
        </w:tc>
      </w:tr>
      <w:tr w:rsidR="00C3498A" w14:paraId="271B6BB4" w14:textId="77777777" w:rsidTr="00301306">
        <w:tc>
          <w:tcPr>
            <w:tcW w:w="708" w:type="dxa"/>
            <w:tcBorders>
              <w:top w:val="single" w:sz="6" w:space="0" w:color="auto"/>
              <w:left w:val="single" w:sz="6" w:space="0" w:color="auto"/>
              <w:bottom w:val="single" w:sz="6" w:space="0" w:color="auto"/>
              <w:right w:val="single" w:sz="6" w:space="0" w:color="auto"/>
            </w:tcBorders>
          </w:tcPr>
          <w:p w14:paraId="014A2DC9"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15CB3457" w14:textId="6952C41A" w:rsidR="00C3498A" w:rsidRPr="0083748C" w:rsidRDefault="00C3498A" w:rsidP="00E3749F">
            <w:pPr>
              <w:pStyle w:val="TableTextArial-left"/>
            </w:pPr>
            <w:r w:rsidRPr="007A60E8">
              <w:t>T</w:t>
            </w:r>
            <w:r>
              <w:t>he location</w:t>
            </w:r>
            <w:r w:rsidR="00032412">
              <w:t xml:space="preserve"> within Australia</w:t>
            </w:r>
            <w:r>
              <w:t xml:space="preserve"> of the</w:t>
            </w:r>
            <w:r w:rsidRPr="007A60E8">
              <w:t xml:space="preserve"> permanent residence</w:t>
            </w:r>
            <w:r>
              <w:t xml:space="preserve"> the member and their resident family or recognised other persons had</w:t>
            </w:r>
            <w:r w:rsidRPr="007A60E8">
              <w:t xml:space="preserve"> at</w:t>
            </w:r>
            <w:r>
              <w:t xml:space="preserve"> </w:t>
            </w:r>
            <w:r w:rsidRPr="007A60E8">
              <w:t>the time of enlistment or appointment.</w:t>
            </w:r>
          </w:p>
        </w:tc>
        <w:tc>
          <w:tcPr>
            <w:tcW w:w="4111" w:type="dxa"/>
            <w:tcBorders>
              <w:top w:val="single" w:sz="6" w:space="0" w:color="auto"/>
              <w:left w:val="single" w:sz="6" w:space="0" w:color="auto"/>
              <w:bottom w:val="single" w:sz="6" w:space="0" w:color="auto"/>
              <w:right w:val="single" w:sz="6" w:space="0" w:color="auto"/>
            </w:tcBorders>
          </w:tcPr>
          <w:p w14:paraId="6E6EAE23" w14:textId="17F79508" w:rsidR="00C3498A" w:rsidRPr="00DC5835" w:rsidRDefault="000A1AF5" w:rsidP="00032412">
            <w:pPr>
              <w:pStyle w:val="Default"/>
              <w:autoSpaceDE w:val="0"/>
              <w:autoSpaceDN w:val="0"/>
              <w:adjustRightInd w:val="0"/>
              <w:spacing w:after="120"/>
            </w:pPr>
            <w:r w:rsidRPr="0022679B">
              <w:t>No conditions apply to this location.</w:t>
            </w:r>
          </w:p>
        </w:tc>
      </w:tr>
      <w:tr w:rsidR="00032412" w14:paraId="4C354FF4" w14:textId="77777777" w:rsidTr="00301306">
        <w:tc>
          <w:tcPr>
            <w:tcW w:w="708" w:type="dxa"/>
            <w:tcBorders>
              <w:top w:val="single" w:sz="6" w:space="0" w:color="auto"/>
              <w:left w:val="single" w:sz="6" w:space="0" w:color="auto"/>
              <w:bottom w:val="single" w:sz="6" w:space="0" w:color="auto"/>
              <w:right w:val="single" w:sz="6" w:space="0" w:color="auto"/>
            </w:tcBorders>
          </w:tcPr>
          <w:p w14:paraId="3C20B5E9" w14:textId="6A9C14AD" w:rsidR="00032412" w:rsidRDefault="00032412"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4DEF87BB" w14:textId="54820C4D" w:rsidR="00032412" w:rsidRPr="007A60E8" w:rsidRDefault="00032412" w:rsidP="00032412">
            <w:pPr>
              <w:pStyle w:val="TableTextArial-left"/>
            </w:pPr>
            <w:r w:rsidRPr="007A60E8">
              <w:t>T</w:t>
            </w:r>
            <w:r>
              <w:t>he location outside Australia of the</w:t>
            </w:r>
            <w:r w:rsidRPr="007A60E8">
              <w:t xml:space="preserve"> permanent residence</w:t>
            </w:r>
            <w:r>
              <w:t xml:space="preserve"> the member and their resident family or recognised other persons had</w:t>
            </w:r>
            <w:r w:rsidRPr="007A60E8">
              <w:t xml:space="preserve"> at</w:t>
            </w:r>
            <w:r>
              <w:t xml:space="preserve"> </w:t>
            </w:r>
            <w:r w:rsidRPr="007A60E8">
              <w:t>the time of enlistment or appointment.</w:t>
            </w:r>
          </w:p>
        </w:tc>
        <w:tc>
          <w:tcPr>
            <w:tcW w:w="4111" w:type="dxa"/>
            <w:tcBorders>
              <w:top w:val="single" w:sz="6" w:space="0" w:color="auto"/>
              <w:left w:val="single" w:sz="6" w:space="0" w:color="auto"/>
              <w:bottom w:val="single" w:sz="6" w:space="0" w:color="auto"/>
              <w:right w:val="single" w:sz="6" w:space="0" w:color="auto"/>
            </w:tcBorders>
          </w:tcPr>
          <w:p w14:paraId="13FB7DF7" w14:textId="77777777" w:rsidR="00032412" w:rsidRDefault="00032412" w:rsidP="00301306">
            <w:pPr>
              <w:pStyle w:val="Default"/>
              <w:spacing w:after="120"/>
            </w:pPr>
            <w:r>
              <w:t>The removal is limited to one of the following.</w:t>
            </w:r>
          </w:p>
          <w:p w14:paraId="73D39FF2" w14:textId="125055A5" w:rsidR="00032412" w:rsidRPr="002471C0" w:rsidRDefault="00032412" w:rsidP="00032412">
            <w:pPr>
              <w:pStyle w:val="Default"/>
              <w:numPr>
                <w:ilvl w:val="0"/>
                <w:numId w:val="37"/>
              </w:numPr>
              <w:autoSpaceDE w:val="0"/>
              <w:autoSpaceDN w:val="0"/>
              <w:adjustRightInd w:val="0"/>
              <w:spacing w:after="120"/>
              <w:ind w:left="356"/>
            </w:pPr>
            <w:r w:rsidRPr="002471C0">
              <w:t>If the member was appointed or enlisted from Norfolk Island —</w:t>
            </w:r>
            <w:r>
              <w:t xml:space="preserve"> </w:t>
            </w:r>
            <w:r w:rsidRPr="002471C0">
              <w:t>Sydney.</w:t>
            </w:r>
          </w:p>
          <w:p w14:paraId="430D3F04" w14:textId="77777777" w:rsidR="00032412" w:rsidRDefault="00032412" w:rsidP="00032412">
            <w:pPr>
              <w:pStyle w:val="Default"/>
              <w:numPr>
                <w:ilvl w:val="0"/>
                <w:numId w:val="37"/>
              </w:numPr>
              <w:autoSpaceDE w:val="0"/>
              <w:autoSpaceDN w:val="0"/>
              <w:adjustRightInd w:val="0"/>
              <w:spacing w:after="120"/>
              <w:ind w:left="356"/>
            </w:pPr>
            <w:r w:rsidRPr="00DF4A22">
              <w:t xml:space="preserve">If the member was appointed or enlisted from any other external territory of </w:t>
            </w:r>
            <w:r>
              <w:t>Australia — a</w:t>
            </w:r>
            <w:r w:rsidRPr="00DF4A22">
              <w:t xml:space="preserve"> capital </w:t>
            </w:r>
            <w:r>
              <w:t>city nominated by the resident family</w:t>
            </w:r>
            <w:r w:rsidRPr="00DF4A22">
              <w:t xml:space="preserve">. </w:t>
            </w:r>
          </w:p>
          <w:p w14:paraId="7936F3D6" w14:textId="5443AB3E" w:rsidR="00032412" w:rsidRDefault="00032412" w:rsidP="00032412">
            <w:pPr>
              <w:pStyle w:val="Default"/>
              <w:numPr>
                <w:ilvl w:val="0"/>
                <w:numId w:val="37"/>
              </w:numPr>
              <w:autoSpaceDE w:val="0"/>
              <w:autoSpaceDN w:val="0"/>
              <w:adjustRightInd w:val="0"/>
              <w:spacing w:after="120"/>
              <w:ind w:left="356"/>
            </w:pPr>
            <w:r w:rsidRPr="002471C0">
              <w:lastRenderedPageBreak/>
              <w:t>If the member was appointed or enlisted from another country —</w:t>
            </w:r>
            <w:r>
              <w:t xml:space="preserve"> </w:t>
            </w:r>
            <w:r w:rsidRPr="002471C0">
              <w:t>the port at which the member first entered Australia.</w:t>
            </w:r>
          </w:p>
        </w:tc>
      </w:tr>
      <w:tr w:rsidR="00C3498A" w14:paraId="2B9F1033" w14:textId="77777777" w:rsidTr="00301306">
        <w:tc>
          <w:tcPr>
            <w:tcW w:w="708" w:type="dxa"/>
            <w:tcBorders>
              <w:top w:val="single" w:sz="6" w:space="0" w:color="auto"/>
              <w:left w:val="single" w:sz="6" w:space="0" w:color="auto"/>
              <w:bottom w:val="single" w:sz="6" w:space="0" w:color="auto"/>
              <w:right w:val="single" w:sz="6" w:space="0" w:color="auto"/>
            </w:tcBorders>
          </w:tcPr>
          <w:p w14:paraId="61FF9CF3" w14:textId="0C871AF0" w:rsidR="00C3498A" w:rsidRDefault="00032412" w:rsidP="00301306">
            <w:pPr>
              <w:pStyle w:val="TableTextArial-left"/>
              <w:jc w:val="center"/>
            </w:pPr>
            <w:r>
              <w:lastRenderedPageBreak/>
              <w:t>3</w:t>
            </w:r>
            <w:r w:rsidR="00C3498A">
              <w:t>.</w:t>
            </w:r>
          </w:p>
        </w:tc>
        <w:tc>
          <w:tcPr>
            <w:tcW w:w="3544" w:type="dxa"/>
            <w:tcBorders>
              <w:top w:val="single" w:sz="6" w:space="0" w:color="auto"/>
              <w:left w:val="single" w:sz="6" w:space="0" w:color="auto"/>
              <w:bottom w:val="single" w:sz="6" w:space="0" w:color="auto"/>
              <w:right w:val="single" w:sz="6" w:space="0" w:color="auto"/>
            </w:tcBorders>
          </w:tcPr>
          <w:p w14:paraId="2634F7D6" w14:textId="77777777" w:rsidR="00C3498A" w:rsidRPr="0083748C" w:rsidRDefault="00C3498A" w:rsidP="00301306">
            <w:pPr>
              <w:pStyle w:val="TableTextArial-left"/>
            </w:pPr>
            <w:r w:rsidRPr="00DC5835">
              <w:t>Any other location in Australia</w:t>
            </w:r>
            <w:r>
              <w:t>.</w:t>
            </w:r>
          </w:p>
        </w:tc>
        <w:tc>
          <w:tcPr>
            <w:tcW w:w="4111" w:type="dxa"/>
            <w:tcBorders>
              <w:top w:val="single" w:sz="6" w:space="0" w:color="auto"/>
              <w:left w:val="single" w:sz="6" w:space="0" w:color="auto"/>
              <w:bottom w:val="single" w:sz="6" w:space="0" w:color="auto"/>
              <w:right w:val="single" w:sz="6" w:space="0" w:color="auto"/>
            </w:tcBorders>
          </w:tcPr>
          <w:p w14:paraId="59149340" w14:textId="77777777" w:rsidR="00C3498A" w:rsidRDefault="00C3498A" w:rsidP="00301306">
            <w:pPr>
              <w:pStyle w:val="Default"/>
              <w:spacing w:after="120"/>
            </w:pPr>
            <w:r w:rsidRPr="00DC5835">
              <w:t>The</w:t>
            </w:r>
            <w:r>
              <w:t xml:space="preserve"> member’s</w:t>
            </w:r>
            <w:r w:rsidRPr="00DC5835">
              <w:t xml:space="preserve"> partner mu</w:t>
            </w:r>
            <w:r>
              <w:t>st meet one of the following.</w:t>
            </w:r>
          </w:p>
          <w:p w14:paraId="0561D52C" w14:textId="77777777" w:rsidR="00C3498A" w:rsidRPr="009045C5" w:rsidRDefault="00C3498A" w:rsidP="004A5858">
            <w:pPr>
              <w:pStyle w:val="Default"/>
              <w:numPr>
                <w:ilvl w:val="0"/>
                <w:numId w:val="36"/>
              </w:numPr>
              <w:autoSpaceDE w:val="0"/>
              <w:autoSpaceDN w:val="0"/>
              <w:adjustRightInd w:val="0"/>
              <w:spacing w:after="120"/>
              <w:ind w:left="370"/>
            </w:pPr>
            <w:r w:rsidRPr="009045C5">
              <w:t>They have established a permanent home in the location</w:t>
            </w:r>
            <w:r>
              <w:t>.</w:t>
            </w:r>
          </w:p>
          <w:p w14:paraId="153BA113" w14:textId="77777777" w:rsidR="00C3498A" w:rsidRPr="00156A98" w:rsidRDefault="00C3498A" w:rsidP="004A5858">
            <w:pPr>
              <w:pStyle w:val="Default"/>
              <w:numPr>
                <w:ilvl w:val="0"/>
                <w:numId w:val="36"/>
              </w:numPr>
              <w:autoSpaceDE w:val="0"/>
              <w:autoSpaceDN w:val="0"/>
              <w:adjustRightInd w:val="0"/>
              <w:spacing w:after="120"/>
              <w:ind w:left="370"/>
            </w:pPr>
            <w:r>
              <w:t>They intend to establish a permanent home in the location.</w:t>
            </w:r>
          </w:p>
        </w:tc>
      </w:tr>
      <w:tr w:rsidR="00C3498A" w14:paraId="37B83208" w14:textId="77777777" w:rsidTr="00301306">
        <w:tc>
          <w:tcPr>
            <w:tcW w:w="708" w:type="dxa"/>
            <w:tcBorders>
              <w:top w:val="single" w:sz="6" w:space="0" w:color="auto"/>
              <w:left w:val="single" w:sz="6" w:space="0" w:color="auto"/>
              <w:bottom w:val="single" w:sz="6" w:space="0" w:color="auto"/>
              <w:right w:val="single" w:sz="6" w:space="0" w:color="auto"/>
            </w:tcBorders>
          </w:tcPr>
          <w:p w14:paraId="103D3425" w14:textId="065E3E96" w:rsidR="00C3498A" w:rsidRDefault="00032412" w:rsidP="00301306">
            <w:pPr>
              <w:pStyle w:val="TableTextArial-left"/>
              <w:jc w:val="center"/>
            </w:pPr>
            <w:r>
              <w:t>4</w:t>
            </w:r>
            <w:r w:rsidR="00C3498A">
              <w:t>.</w:t>
            </w:r>
          </w:p>
        </w:tc>
        <w:tc>
          <w:tcPr>
            <w:tcW w:w="3544" w:type="dxa"/>
            <w:tcBorders>
              <w:top w:val="single" w:sz="6" w:space="0" w:color="auto"/>
              <w:left w:val="single" w:sz="6" w:space="0" w:color="auto"/>
              <w:bottom w:val="single" w:sz="6" w:space="0" w:color="auto"/>
              <w:right w:val="single" w:sz="6" w:space="0" w:color="auto"/>
            </w:tcBorders>
          </w:tcPr>
          <w:p w14:paraId="17062B16" w14:textId="77777777" w:rsidR="00C3498A" w:rsidRPr="0006692A" w:rsidRDefault="00C3498A" w:rsidP="00301306">
            <w:pPr>
              <w:pStyle w:val="Default"/>
            </w:pPr>
            <w:r>
              <w:t xml:space="preserve">An overseas country.  </w:t>
            </w:r>
          </w:p>
        </w:tc>
        <w:tc>
          <w:tcPr>
            <w:tcW w:w="4111" w:type="dxa"/>
            <w:tcBorders>
              <w:top w:val="single" w:sz="6" w:space="0" w:color="auto"/>
              <w:left w:val="single" w:sz="6" w:space="0" w:color="auto"/>
              <w:bottom w:val="single" w:sz="6" w:space="0" w:color="auto"/>
              <w:right w:val="single" w:sz="6" w:space="0" w:color="auto"/>
            </w:tcBorders>
          </w:tcPr>
          <w:p w14:paraId="62AFB4F2" w14:textId="0EF68C92" w:rsidR="00C3498A" w:rsidRDefault="00032412" w:rsidP="00301306">
            <w:pPr>
              <w:pStyle w:val="Default"/>
              <w:spacing w:after="120"/>
            </w:pPr>
            <w:r>
              <w:t>The removal is</w:t>
            </w:r>
            <w:r w:rsidR="00C3498A">
              <w:t xml:space="preserve"> limited to one of the following.</w:t>
            </w:r>
          </w:p>
          <w:p w14:paraId="09BD8C79" w14:textId="77777777" w:rsidR="00C3498A" w:rsidRDefault="00C3498A" w:rsidP="004A5858">
            <w:pPr>
              <w:pStyle w:val="Default"/>
              <w:numPr>
                <w:ilvl w:val="0"/>
                <w:numId w:val="38"/>
              </w:numPr>
              <w:autoSpaceDE w:val="0"/>
              <w:autoSpaceDN w:val="0"/>
              <w:adjustRightInd w:val="0"/>
              <w:spacing w:after="120"/>
              <w:ind w:left="356"/>
            </w:pPr>
            <w:r>
              <w:t>If all of the following are met — t</w:t>
            </w:r>
            <w:r w:rsidRPr="004746E5">
              <w:t xml:space="preserve">he reasonable costs of removal and travel to a location in a country that the </w:t>
            </w:r>
            <w:r>
              <w:t>resident family or recognised other persons wish to live.</w:t>
            </w:r>
          </w:p>
          <w:p w14:paraId="47C2A84B" w14:textId="77777777" w:rsidR="00C3498A" w:rsidRDefault="00C3498A" w:rsidP="004A5858">
            <w:pPr>
              <w:pStyle w:val="Default"/>
              <w:numPr>
                <w:ilvl w:val="0"/>
                <w:numId w:val="39"/>
              </w:numPr>
              <w:autoSpaceDE w:val="0"/>
              <w:autoSpaceDN w:val="0"/>
              <w:adjustRightInd w:val="0"/>
              <w:spacing w:after="120"/>
              <w:ind w:left="664" w:hanging="290"/>
            </w:pPr>
            <w:r w:rsidRPr="004746E5">
              <w:t>The member was enlisted or appointed from another country.</w:t>
            </w:r>
          </w:p>
          <w:p w14:paraId="11BF10C7" w14:textId="77777777" w:rsidR="00C3498A" w:rsidRDefault="00C3498A" w:rsidP="004A5858">
            <w:pPr>
              <w:pStyle w:val="Default"/>
              <w:numPr>
                <w:ilvl w:val="0"/>
                <w:numId w:val="39"/>
              </w:numPr>
              <w:autoSpaceDE w:val="0"/>
              <w:autoSpaceDN w:val="0"/>
              <w:adjustRightInd w:val="0"/>
              <w:spacing w:after="120"/>
              <w:ind w:left="664" w:hanging="290"/>
            </w:pPr>
            <w:r w:rsidRPr="00DD3978">
              <w:t xml:space="preserve">The </w:t>
            </w:r>
            <w:r>
              <w:t>resident family or recognised other persons</w:t>
            </w:r>
            <w:r w:rsidRPr="00DD3978">
              <w:t xml:space="preserve"> choose to be removed before the end of the period that the member had agreed to serve in Australia.</w:t>
            </w:r>
          </w:p>
          <w:p w14:paraId="69F3595D" w14:textId="77777777" w:rsidR="00C3498A" w:rsidRPr="003E6A51" w:rsidRDefault="00C3498A" w:rsidP="004A5858">
            <w:pPr>
              <w:pStyle w:val="Default"/>
              <w:numPr>
                <w:ilvl w:val="0"/>
                <w:numId w:val="38"/>
              </w:numPr>
              <w:autoSpaceDE w:val="0"/>
              <w:autoSpaceDN w:val="0"/>
              <w:adjustRightInd w:val="0"/>
              <w:spacing w:after="120"/>
              <w:ind w:left="356"/>
            </w:pPr>
            <w:r>
              <w:t xml:space="preserve">In all other cases — </w:t>
            </w:r>
            <w:r w:rsidRPr="00DD3978">
              <w:t>costs up to the amount that would otherwise be payable under items 1 or 2.</w:t>
            </w:r>
          </w:p>
        </w:tc>
      </w:tr>
    </w:tbl>
    <w:p w14:paraId="3064304D" w14:textId="77777777" w:rsidR="00C3498A" w:rsidRDefault="00C3498A" w:rsidP="00C3498A"/>
    <w:tbl>
      <w:tblPr>
        <w:tblW w:w="9359" w:type="dxa"/>
        <w:tblInd w:w="113" w:type="dxa"/>
        <w:tblLayout w:type="fixed"/>
        <w:tblLook w:val="04A0" w:firstRow="1" w:lastRow="0" w:firstColumn="1" w:lastColumn="0" w:noHBand="0" w:noVBand="1"/>
      </w:tblPr>
      <w:tblGrid>
        <w:gridCol w:w="992"/>
        <w:gridCol w:w="563"/>
        <w:gridCol w:w="567"/>
        <w:gridCol w:w="7237"/>
      </w:tblGrid>
      <w:tr w:rsidR="00C3498A" w:rsidRPr="00D15A4D" w14:paraId="59837FE6" w14:textId="77777777" w:rsidTr="00301306">
        <w:tc>
          <w:tcPr>
            <w:tcW w:w="992" w:type="dxa"/>
          </w:tcPr>
          <w:p w14:paraId="0E9DDA2F" w14:textId="77777777" w:rsidR="00C3498A" w:rsidRPr="00D15A4D" w:rsidRDefault="00C3498A" w:rsidP="00301306">
            <w:pPr>
              <w:pStyle w:val="Sectiontext"/>
              <w:jc w:val="center"/>
              <w:rPr>
                <w:lang w:eastAsia="en-US"/>
              </w:rPr>
            </w:pPr>
          </w:p>
        </w:tc>
        <w:tc>
          <w:tcPr>
            <w:tcW w:w="563" w:type="dxa"/>
          </w:tcPr>
          <w:p w14:paraId="58C7F93E" w14:textId="77777777" w:rsidR="00C3498A" w:rsidRDefault="00C3498A" w:rsidP="00301306">
            <w:pPr>
              <w:pStyle w:val="Sectiontext"/>
              <w:jc w:val="center"/>
              <w:rPr>
                <w:rFonts w:cs="Arial"/>
                <w:lang w:eastAsia="en-US"/>
              </w:rPr>
            </w:pPr>
            <w:r>
              <w:rPr>
                <w:rFonts w:cs="Arial"/>
                <w:lang w:eastAsia="en-US"/>
              </w:rPr>
              <w:t>c.</w:t>
            </w:r>
          </w:p>
        </w:tc>
        <w:tc>
          <w:tcPr>
            <w:tcW w:w="7804" w:type="dxa"/>
            <w:gridSpan w:val="2"/>
          </w:tcPr>
          <w:p w14:paraId="0AB193E5" w14:textId="77777777" w:rsidR="00C3498A" w:rsidRPr="001350FE" w:rsidRDefault="00C3498A" w:rsidP="00301306">
            <w:pPr>
              <w:pStyle w:val="Sectiontext"/>
            </w:pPr>
            <w:r>
              <w:t xml:space="preserve">If the all the following apply — a removal to a location set out in column A of the following table subject to the conditions in column B of the same item.  </w:t>
            </w:r>
          </w:p>
        </w:tc>
      </w:tr>
      <w:tr w:rsidR="00C3498A" w:rsidRPr="00D15A4D" w14:paraId="342CC721" w14:textId="77777777" w:rsidTr="00301306">
        <w:tc>
          <w:tcPr>
            <w:tcW w:w="992" w:type="dxa"/>
          </w:tcPr>
          <w:p w14:paraId="24CE6DE0" w14:textId="77777777" w:rsidR="00C3498A" w:rsidRPr="00D15A4D" w:rsidRDefault="00C3498A" w:rsidP="00301306">
            <w:pPr>
              <w:pStyle w:val="Sectiontext"/>
              <w:jc w:val="center"/>
              <w:rPr>
                <w:lang w:eastAsia="en-US"/>
              </w:rPr>
            </w:pPr>
          </w:p>
        </w:tc>
        <w:tc>
          <w:tcPr>
            <w:tcW w:w="563" w:type="dxa"/>
          </w:tcPr>
          <w:p w14:paraId="1E5A039E" w14:textId="77777777" w:rsidR="00C3498A" w:rsidRPr="00D15A4D" w:rsidRDefault="00C3498A" w:rsidP="00301306">
            <w:pPr>
              <w:pStyle w:val="Sectiontext"/>
              <w:rPr>
                <w:rFonts w:cs="Arial"/>
                <w:iCs/>
                <w:lang w:eastAsia="en-US"/>
              </w:rPr>
            </w:pPr>
          </w:p>
        </w:tc>
        <w:tc>
          <w:tcPr>
            <w:tcW w:w="567" w:type="dxa"/>
            <w:hideMark/>
          </w:tcPr>
          <w:p w14:paraId="7E4984AF" w14:textId="77777777" w:rsidR="00C3498A" w:rsidRPr="00D15A4D" w:rsidRDefault="00C3498A" w:rsidP="0010424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57427EE" w14:textId="77777777" w:rsidR="00C3498A" w:rsidRPr="00D15A4D" w:rsidRDefault="00C3498A" w:rsidP="00301306">
            <w:pPr>
              <w:pStyle w:val="Sectiontext"/>
              <w:rPr>
                <w:rFonts w:cs="Arial"/>
                <w:iCs/>
                <w:lang w:eastAsia="en-US"/>
              </w:rPr>
            </w:pPr>
            <w:r>
              <w:t xml:space="preserve">The </w:t>
            </w:r>
            <w:r w:rsidRPr="009A2233">
              <w:t xml:space="preserve">member was a member of the Reserves on continuous full-time </w:t>
            </w:r>
            <w:r>
              <w:t>service at the time of death.</w:t>
            </w:r>
          </w:p>
        </w:tc>
      </w:tr>
      <w:tr w:rsidR="00C3498A" w:rsidRPr="00D15A4D" w14:paraId="1DD3E79E" w14:textId="77777777" w:rsidTr="00301306">
        <w:tc>
          <w:tcPr>
            <w:tcW w:w="992" w:type="dxa"/>
          </w:tcPr>
          <w:p w14:paraId="34E00585" w14:textId="77777777" w:rsidR="00C3498A" w:rsidRPr="00D15A4D" w:rsidRDefault="00C3498A" w:rsidP="00301306">
            <w:pPr>
              <w:pStyle w:val="Sectiontext"/>
              <w:jc w:val="center"/>
              <w:rPr>
                <w:lang w:eastAsia="en-US"/>
              </w:rPr>
            </w:pPr>
          </w:p>
        </w:tc>
        <w:tc>
          <w:tcPr>
            <w:tcW w:w="563" w:type="dxa"/>
          </w:tcPr>
          <w:p w14:paraId="11409291" w14:textId="77777777" w:rsidR="00C3498A" w:rsidRPr="00D15A4D" w:rsidRDefault="00C3498A" w:rsidP="00301306">
            <w:pPr>
              <w:pStyle w:val="Sectiontext"/>
              <w:rPr>
                <w:rFonts w:cs="Arial"/>
                <w:iCs/>
                <w:lang w:eastAsia="en-US"/>
              </w:rPr>
            </w:pPr>
          </w:p>
        </w:tc>
        <w:tc>
          <w:tcPr>
            <w:tcW w:w="567" w:type="dxa"/>
            <w:hideMark/>
          </w:tcPr>
          <w:p w14:paraId="75437095" w14:textId="77777777" w:rsidR="00C3498A" w:rsidRPr="00D15A4D" w:rsidRDefault="00C3498A" w:rsidP="0010424F">
            <w:pPr>
              <w:pStyle w:val="Sectiontext"/>
              <w:rPr>
                <w:rFonts w:cs="Arial"/>
                <w:iCs/>
                <w:lang w:eastAsia="en-US"/>
              </w:rPr>
            </w:pPr>
            <w:r>
              <w:rPr>
                <w:rFonts w:cs="Arial"/>
                <w:iCs/>
                <w:lang w:eastAsia="en-US"/>
              </w:rPr>
              <w:t>i</w:t>
            </w:r>
            <w:r w:rsidRPr="00D15A4D">
              <w:rPr>
                <w:rFonts w:cs="Arial"/>
                <w:iCs/>
                <w:lang w:eastAsia="en-US"/>
              </w:rPr>
              <w:t>i.</w:t>
            </w:r>
          </w:p>
        </w:tc>
        <w:tc>
          <w:tcPr>
            <w:tcW w:w="7237" w:type="dxa"/>
          </w:tcPr>
          <w:p w14:paraId="3742EEE7" w14:textId="77777777" w:rsidR="00C3498A" w:rsidRPr="009A2233" w:rsidRDefault="00C3498A" w:rsidP="00301306">
            <w:pPr>
              <w:pStyle w:val="Sectiontext"/>
            </w:pPr>
            <w:r>
              <w:t>The member was appointed or enlisted in Australia.</w:t>
            </w:r>
          </w:p>
        </w:tc>
      </w:tr>
    </w:tbl>
    <w:p w14:paraId="656947C0"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08F29285" w14:textId="77777777" w:rsidTr="00301306">
        <w:tc>
          <w:tcPr>
            <w:tcW w:w="708" w:type="dxa"/>
            <w:tcBorders>
              <w:top w:val="single" w:sz="6" w:space="0" w:color="auto"/>
              <w:left w:val="single" w:sz="6" w:space="0" w:color="auto"/>
              <w:bottom w:val="single" w:sz="6" w:space="0" w:color="auto"/>
              <w:right w:val="single" w:sz="6" w:space="0" w:color="auto"/>
            </w:tcBorders>
          </w:tcPr>
          <w:p w14:paraId="12F2892A" w14:textId="77777777" w:rsidR="00C3498A" w:rsidRDefault="00C3498A" w:rsidP="00301306">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7D84BFC2" w14:textId="77777777" w:rsidR="00C3498A" w:rsidRDefault="00C3498A" w:rsidP="00301306">
            <w:pPr>
              <w:pStyle w:val="TableHeaderArial"/>
            </w:pPr>
            <w:r>
              <w:t>Column A</w:t>
            </w:r>
          </w:p>
          <w:p w14:paraId="68BD7BD2" w14:textId="77777777" w:rsidR="00C3498A" w:rsidRDefault="00C3498A" w:rsidP="00301306">
            <w:pPr>
              <w:pStyle w:val="TableHeaderArial"/>
            </w:pPr>
            <w:r>
              <w:t>Location</w:t>
            </w:r>
          </w:p>
        </w:tc>
        <w:tc>
          <w:tcPr>
            <w:tcW w:w="4111" w:type="dxa"/>
            <w:tcBorders>
              <w:top w:val="single" w:sz="6" w:space="0" w:color="auto"/>
              <w:left w:val="single" w:sz="6" w:space="0" w:color="auto"/>
              <w:bottom w:val="single" w:sz="6" w:space="0" w:color="auto"/>
              <w:right w:val="single" w:sz="6" w:space="0" w:color="auto"/>
            </w:tcBorders>
          </w:tcPr>
          <w:p w14:paraId="48441B5A" w14:textId="77777777" w:rsidR="00C3498A" w:rsidRDefault="00C3498A" w:rsidP="00301306">
            <w:pPr>
              <w:pStyle w:val="TableHeaderArial"/>
            </w:pPr>
            <w:r>
              <w:t>Column B</w:t>
            </w:r>
          </w:p>
          <w:p w14:paraId="77DA3365" w14:textId="77777777" w:rsidR="00C3498A" w:rsidRDefault="00C3498A" w:rsidP="00301306">
            <w:pPr>
              <w:pStyle w:val="TableHeaderArial"/>
            </w:pPr>
            <w:r>
              <w:t>Conditions</w:t>
            </w:r>
          </w:p>
        </w:tc>
      </w:tr>
      <w:tr w:rsidR="00C3498A" w14:paraId="2731FABC" w14:textId="77777777" w:rsidTr="00301306">
        <w:tc>
          <w:tcPr>
            <w:tcW w:w="708" w:type="dxa"/>
            <w:tcBorders>
              <w:top w:val="single" w:sz="6" w:space="0" w:color="auto"/>
              <w:left w:val="single" w:sz="6" w:space="0" w:color="auto"/>
              <w:bottom w:val="single" w:sz="6" w:space="0" w:color="auto"/>
              <w:right w:val="single" w:sz="6" w:space="0" w:color="auto"/>
            </w:tcBorders>
          </w:tcPr>
          <w:p w14:paraId="5CEBB049"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58D6D4A8" w14:textId="77777777" w:rsidR="00C3498A" w:rsidRPr="0083748C" w:rsidRDefault="00C3498A" w:rsidP="00301306">
            <w:pPr>
              <w:pStyle w:val="TableTextArial-left"/>
            </w:pPr>
            <w:r w:rsidRPr="00A9675B">
              <w:t>The location where the member lived immediately before starting full-time service.</w:t>
            </w:r>
          </w:p>
        </w:tc>
        <w:tc>
          <w:tcPr>
            <w:tcW w:w="4111" w:type="dxa"/>
            <w:tcBorders>
              <w:top w:val="single" w:sz="6" w:space="0" w:color="auto"/>
              <w:left w:val="single" w:sz="6" w:space="0" w:color="auto"/>
              <w:bottom w:val="single" w:sz="6" w:space="0" w:color="auto"/>
              <w:right w:val="single" w:sz="6" w:space="0" w:color="auto"/>
            </w:tcBorders>
          </w:tcPr>
          <w:p w14:paraId="44A91FB3" w14:textId="77777777" w:rsidR="00C3498A" w:rsidRPr="00DC5835" w:rsidRDefault="00C3498A" w:rsidP="00301306">
            <w:pPr>
              <w:pStyle w:val="Default"/>
              <w:spacing w:after="120"/>
            </w:pPr>
            <w:r w:rsidRPr="0022679B">
              <w:t>No conditions apply to this location.</w:t>
            </w:r>
          </w:p>
        </w:tc>
      </w:tr>
      <w:tr w:rsidR="00C3498A" w14:paraId="33757172" w14:textId="77777777" w:rsidTr="00301306">
        <w:tc>
          <w:tcPr>
            <w:tcW w:w="708" w:type="dxa"/>
            <w:tcBorders>
              <w:top w:val="single" w:sz="6" w:space="0" w:color="auto"/>
              <w:left w:val="single" w:sz="6" w:space="0" w:color="auto"/>
              <w:bottom w:val="single" w:sz="6" w:space="0" w:color="auto"/>
              <w:right w:val="single" w:sz="6" w:space="0" w:color="auto"/>
            </w:tcBorders>
          </w:tcPr>
          <w:p w14:paraId="436CB691" w14:textId="77777777" w:rsidR="00C3498A" w:rsidRDefault="00C3498A"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3CA4C253" w14:textId="77777777" w:rsidR="00C3498A" w:rsidRPr="0083748C" w:rsidRDefault="00C3498A" w:rsidP="00301306">
            <w:pPr>
              <w:pStyle w:val="TableTextArial-left"/>
            </w:pPr>
            <w:r w:rsidRPr="00DC5835">
              <w:t>Any other location in Australia</w:t>
            </w:r>
          </w:p>
        </w:tc>
        <w:tc>
          <w:tcPr>
            <w:tcW w:w="4111" w:type="dxa"/>
            <w:tcBorders>
              <w:top w:val="single" w:sz="6" w:space="0" w:color="auto"/>
              <w:left w:val="single" w:sz="6" w:space="0" w:color="auto"/>
              <w:bottom w:val="single" w:sz="6" w:space="0" w:color="auto"/>
              <w:right w:val="single" w:sz="6" w:space="0" w:color="auto"/>
            </w:tcBorders>
          </w:tcPr>
          <w:p w14:paraId="17BFC857" w14:textId="77777777" w:rsidR="00C3498A" w:rsidRPr="00156A98" w:rsidRDefault="00C3498A" w:rsidP="00301306">
            <w:pPr>
              <w:pStyle w:val="Default"/>
              <w:spacing w:after="120"/>
            </w:pPr>
            <w:r>
              <w:t>The cost of the removal is limited to</w:t>
            </w:r>
            <w:r w:rsidRPr="00DD3978">
              <w:t xml:space="preserve"> the amount that would otherwis</w:t>
            </w:r>
            <w:r>
              <w:t xml:space="preserve">e be payable under item 1. </w:t>
            </w:r>
          </w:p>
        </w:tc>
      </w:tr>
    </w:tbl>
    <w:p w14:paraId="3B8DF2F6" w14:textId="77777777" w:rsidR="00C3498A" w:rsidRDefault="00C3498A" w:rsidP="00C3498A"/>
    <w:tbl>
      <w:tblPr>
        <w:tblW w:w="9359" w:type="dxa"/>
        <w:tblInd w:w="113" w:type="dxa"/>
        <w:tblLayout w:type="fixed"/>
        <w:tblLook w:val="04A0" w:firstRow="1" w:lastRow="0" w:firstColumn="1" w:lastColumn="0" w:noHBand="0" w:noVBand="1"/>
      </w:tblPr>
      <w:tblGrid>
        <w:gridCol w:w="992"/>
        <w:gridCol w:w="563"/>
        <w:gridCol w:w="567"/>
        <w:gridCol w:w="7237"/>
      </w:tblGrid>
      <w:tr w:rsidR="00C3498A" w:rsidRPr="00D15A4D" w14:paraId="6A751502" w14:textId="77777777" w:rsidTr="00301306">
        <w:tc>
          <w:tcPr>
            <w:tcW w:w="992" w:type="dxa"/>
          </w:tcPr>
          <w:p w14:paraId="4FAEAB52" w14:textId="77777777" w:rsidR="00C3498A" w:rsidRPr="00D15A4D" w:rsidRDefault="00C3498A" w:rsidP="00301306">
            <w:pPr>
              <w:pStyle w:val="Sectiontext"/>
              <w:jc w:val="center"/>
              <w:rPr>
                <w:lang w:eastAsia="en-US"/>
              </w:rPr>
            </w:pPr>
          </w:p>
        </w:tc>
        <w:tc>
          <w:tcPr>
            <w:tcW w:w="563" w:type="dxa"/>
          </w:tcPr>
          <w:p w14:paraId="7AEF4E77" w14:textId="77777777" w:rsidR="00C3498A" w:rsidRDefault="00C3498A" w:rsidP="00301306">
            <w:pPr>
              <w:pStyle w:val="Sectiontext"/>
              <w:jc w:val="center"/>
              <w:rPr>
                <w:rFonts w:cs="Arial"/>
                <w:lang w:eastAsia="en-US"/>
              </w:rPr>
            </w:pPr>
            <w:r>
              <w:rPr>
                <w:rFonts w:cs="Arial"/>
                <w:lang w:eastAsia="en-US"/>
              </w:rPr>
              <w:t>d.</w:t>
            </w:r>
          </w:p>
        </w:tc>
        <w:tc>
          <w:tcPr>
            <w:tcW w:w="7804" w:type="dxa"/>
            <w:gridSpan w:val="2"/>
          </w:tcPr>
          <w:p w14:paraId="49A217BA" w14:textId="77777777" w:rsidR="00C3498A" w:rsidRPr="001350FE" w:rsidRDefault="00C3498A" w:rsidP="00301306">
            <w:pPr>
              <w:pStyle w:val="Sectiontext"/>
            </w:pPr>
            <w:r>
              <w:t xml:space="preserve">If the all the following apply — a removal to a location set out in column A of the following table subject to the conditions in column B of the same item.  </w:t>
            </w:r>
          </w:p>
        </w:tc>
      </w:tr>
      <w:tr w:rsidR="00C3498A" w:rsidRPr="00D15A4D" w14:paraId="324D0D77" w14:textId="77777777" w:rsidTr="00301306">
        <w:tc>
          <w:tcPr>
            <w:tcW w:w="992" w:type="dxa"/>
          </w:tcPr>
          <w:p w14:paraId="28B3D0C9" w14:textId="77777777" w:rsidR="00C3498A" w:rsidRPr="00D15A4D" w:rsidRDefault="00C3498A" w:rsidP="00301306">
            <w:pPr>
              <w:pStyle w:val="Sectiontext"/>
              <w:jc w:val="center"/>
              <w:rPr>
                <w:lang w:eastAsia="en-US"/>
              </w:rPr>
            </w:pPr>
          </w:p>
        </w:tc>
        <w:tc>
          <w:tcPr>
            <w:tcW w:w="563" w:type="dxa"/>
          </w:tcPr>
          <w:p w14:paraId="155D6772" w14:textId="77777777" w:rsidR="00C3498A" w:rsidRPr="00D15A4D" w:rsidRDefault="00C3498A" w:rsidP="00301306">
            <w:pPr>
              <w:pStyle w:val="Sectiontext"/>
              <w:rPr>
                <w:rFonts w:cs="Arial"/>
                <w:iCs/>
                <w:lang w:eastAsia="en-US"/>
              </w:rPr>
            </w:pPr>
          </w:p>
        </w:tc>
        <w:tc>
          <w:tcPr>
            <w:tcW w:w="567" w:type="dxa"/>
            <w:hideMark/>
          </w:tcPr>
          <w:p w14:paraId="3B562B46" w14:textId="77777777" w:rsidR="00C3498A" w:rsidRPr="00D15A4D" w:rsidRDefault="00C3498A" w:rsidP="00301306">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3C6F25F" w14:textId="77777777" w:rsidR="00C3498A" w:rsidRPr="00D15A4D" w:rsidRDefault="00C3498A" w:rsidP="00301306">
            <w:pPr>
              <w:pStyle w:val="Sectiontext"/>
              <w:rPr>
                <w:rFonts w:cs="Arial"/>
                <w:iCs/>
                <w:lang w:eastAsia="en-US"/>
              </w:rPr>
            </w:pPr>
            <w:r>
              <w:t xml:space="preserve">The </w:t>
            </w:r>
            <w:r w:rsidRPr="009A2233">
              <w:t xml:space="preserve">member was a member of the Reserves on continuous full-time </w:t>
            </w:r>
            <w:r>
              <w:t>service at the time of death.</w:t>
            </w:r>
          </w:p>
        </w:tc>
      </w:tr>
      <w:tr w:rsidR="00C3498A" w:rsidRPr="00D15A4D" w14:paraId="1D3CCBB1" w14:textId="77777777" w:rsidTr="00301306">
        <w:tc>
          <w:tcPr>
            <w:tcW w:w="992" w:type="dxa"/>
          </w:tcPr>
          <w:p w14:paraId="510A57E2" w14:textId="77777777" w:rsidR="00C3498A" w:rsidRPr="00D15A4D" w:rsidRDefault="00C3498A" w:rsidP="00301306">
            <w:pPr>
              <w:pStyle w:val="Sectiontext"/>
              <w:jc w:val="center"/>
              <w:rPr>
                <w:lang w:eastAsia="en-US"/>
              </w:rPr>
            </w:pPr>
          </w:p>
        </w:tc>
        <w:tc>
          <w:tcPr>
            <w:tcW w:w="563" w:type="dxa"/>
          </w:tcPr>
          <w:p w14:paraId="14DA6826" w14:textId="77777777" w:rsidR="00C3498A" w:rsidRPr="00D15A4D" w:rsidRDefault="00C3498A" w:rsidP="00301306">
            <w:pPr>
              <w:pStyle w:val="Sectiontext"/>
              <w:rPr>
                <w:rFonts w:cs="Arial"/>
                <w:iCs/>
                <w:lang w:eastAsia="en-US"/>
              </w:rPr>
            </w:pPr>
          </w:p>
        </w:tc>
        <w:tc>
          <w:tcPr>
            <w:tcW w:w="567" w:type="dxa"/>
            <w:hideMark/>
          </w:tcPr>
          <w:p w14:paraId="19DA34A0" w14:textId="77777777" w:rsidR="00C3498A" w:rsidRPr="00D15A4D" w:rsidRDefault="00C3498A" w:rsidP="00301306">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6321A827" w14:textId="77777777" w:rsidR="00C3498A" w:rsidRPr="009A2233" w:rsidRDefault="00C3498A" w:rsidP="00301306">
            <w:pPr>
              <w:pStyle w:val="Sectiontext"/>
            </w:pPr>
            <w:r>
              <w:t>The member was appointed or enlisted from an overseas country.</w:t>
            </w:r>
          </w:p>
        </w:tc>
      </w:tr>
    </w:tbl>
    <w:p w14:paraId="405F11E1" w14:textId="77777777" w:rsidR="00C3498A" w:rsidRDefault="00C3498A" w:rsidP="00C3498A"/>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3498A" w14:paraId="02CB372B" w14:textId="77777777" w:rsidTr="00301306">
        <w:tc>
          <w:tcPr>
            <w:tcW w:w="708" w:type="dxa"/>
            <w:tcBorders>
              <w:top w:val="single" w:sz="6" w:space="0" w:color="auto"/>
              <w:left w:val="single" w:sz="6" w:space="0" w:color="auto"/>
              <w:bottom w:val="single" w:sz="6" w:space="0" w:color="auto"/>
              <w:right w:val="single" w:sz="6" w:space="0" w:color="auto"/>
            </w:tcBorders>
          </w:tcPr>
          <w:p w14:paraId="1A3DB0A5" w14:textId="77777777" w:rsidR="00C3498A" w:rsidRDefault="00C3498A" w:rsidP="00301306">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4BAE5D7E" w14:textId="77777777" w:rsidR="00C3498A" w:rsidRDefault="00C3498A" w:rsidP="00301306">
            <w:pPr>
              <w:pStyle w:val="TableHeaderArial"/>
            </w:pPr>
            <w:r>
              <w:t>Column A</w:t>
            </w:r>
          </w:p>
          <w:p w14:paraId="7B458369" w14:textId="77777777" w:rsidR="00C3498A" w:rsidRDefault="00C3498A" w:rsidP="00301306">
            <w:pPr>
              <w:pStyle w:val="TableHeaderArial"/>
            </w:pPr>
            <w:r>
              <w:t>Location</w:t>
            </w:r>
          </w:p>
        </w:tc>
        <w:tc>
          <w:tcPr>
            <w:tcW w:w="4111" w:type="dxa"/>
            <w:tcBorders>
              <w:top w:val="single" w:sz="6" w:space="0" w:color="auto"/>
              <w:left w:val="single" w:sz="6" w:space="0" w:color="auto"/>
              <w:bottom w:val="single" w:sz="6" w:space="0" w:color="auto"/>
              <w:right w:val="single" w:sz="6" w:space="0" w:color="auto"/>
            </w:tcBorders>
          </w:tcPr>
          <w:p w14:paraId="34CF4EC7" w14:textId="77777777" w:rsidR="00C3498A" w:rsidRDefault="00C3498A" w:rsidP="00301306">
            <w:pPr>
              <w:pStyle w:val="TableHeaderArial"/>
            </w:pPr>
            <w:r>
              <w:t>Column B</w:t>
            </w:r>
          </w:p>
          <w:p w14:paraId="100DF70C" w14:textId="77777777" w:rsidR="00C3498A" w:rsidRDefault="00C3498A" w:rsidP="00301306">
            <w:pPr>
              <w:pStyle w:val="TableHeaderArial"/>
            </w:pPr>
            <w:r>
              <w:t>Conditions</w:t>
            </w:r>
          </w:p>
        </w:tc>
      </w:tr>
      <w:tr w:rsidR="00C3498A" w14:paraId="4154B0A0" w14:textId="77777777" w:rsidTr="00301306">
        <w:tc>
          <w:tcPr>
            <w:tcW w:w="708" w:type="dxa"/>
            <w:tcBorders>
              <w:top w:val="single" w:sz="6" w:space="0" w:color="auto"/>
              <w:left w:val="single" w:sz="6" w:space="0" w:color="auto"/>
              <w:bottom w:val="single" w:sz="6" w:space="0" w:color="auto"/>
              <w:right w:val="single" w:sz="6" w:space="0" w:color="auto"/>
            </w:tcBorders>
          </w:tcPr>
          <w:p w14:paraId="49101BC0" w14:textId="77777777" w:rsidR="00C3498A" w:rsidRDefault="00C3498A" w:rsidP="00301306">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0A057843" w14:textId="77777777" w:rsidR="00C3498A" w:rsidRPr="0083748C" w:rsidRDefault="00C3498A" w:rsidP="00301306">
            <w:pPr>
              <w:pStyle w:val="TableTextArial-left"/>
            </w:pPr>
            <w:r>
              <w:t xml:space="preserve">The location of </w:t>
            </w:r>
            <w:r w:rsidRPr="003860C3">
              <w:t>the port where the member first entered Australia.</w:t>
            </w:r>
          </w:p>
        </w:tc>
        <w:tc>
          <w:tcPr>
            <w:tcW w:w="4111" w:type="dxa"/>
            <w:tcBorders>
              <w:top w:val="single" w:sz="6" w:space="0" w:color="auto"/>
              <w:left w:val="single" w:sz="6" w:space="0" w:color="auto"/>
              <w:bottom w:val="single" w:sz="6" w:space="0" w:color="auto"/>
              <w:right w:val="single" w:sz="6" w:space="0" w:color="auto"/>
            </w:tcBorders>
          </w:tcPr>
          <w:p w14:paraId="0EE34EDA" w14:textId="77777777" w:rsidR="00C3498A" w:rsidRPr="00DC5835" w:rsidRDefault="00C3498A" w:rsidP="00301306">
            <w:pPr>
              <w:pStyle w:val="Default"/>
              <w:spacing w:after="120"/>
            </w:pPr>
            <w:r w:rsidRPr="0022679B">
              <w:t>No conditions apply to this location.</w:t>
            </w:r>
          </w:p>
        </w:tc>
      </w:tr>
      <w:tr w:rsidR="00C3498A" w14:paraId="052BE30E" w14:textId="77777777" w:rsidTr="00301306">
        <w:tc>
          <w:tcPr>
            <w:tcW w:w="708" w:type="dxa"/>
            <w:tcBorders>
              <w:top w:val="single" w:sz="6" w:space="0" w:color="auto"/>
              <w:left w:val="single" w:sz="6" w:space="0" w:color="auto"/>
              <w:bottom w:val="single" w:sz="6" w:space="0" w:color="auto"/>
              <w:right w:val="single" w:sz="6" w:space="0" w:color="auto"/>
            </w:tcBorders>
          </w:tcPr>
          <w:p w14:paraId="6908C323" w14:textId="77777777" w:rsidR="00C3498A" w:rsidRDefault="00C3498A" w:rsidP="00301306">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10330DD4" w14:textId="77777777" w:rsidR="00C3498A" w:rsidRPr="0083748C" w:rsidRDefault="00C3498A" w:rsidP="00301306">
            <w:pPr>
              <w:pStyle w:val="TableTextArial-left"/>
            </w:pPr>
            <w:r w:rsidRPr="00DC5835">
              <w:t>Any other location in Australia</w:t>
            </w:r>
          </w:p>
        </w:tc>
        <w:tc>
          <w:tcPr>
            <w:tcW w:w="4111" w:type="dxa"/>
            <w:tcBorders>
              <w:top w:val="single" w:sz="6" w:space="0" w:color="auto"/>
              <w:left w:val="single" w:sz="6" w:space="0" w:color="auto"/>
              <w:bottom w:val="single" w:sz="6" w:space="0" w:color="auto"/>
              <w:right w:val="single" w:sz="6" w:space="0" w:color="auto"/>
            </w:tcBorders>
          </w:tcPr>
          <w:p w14:paraId="11A63803" w14:textId="77777777" w:rsidR="00C3498A" w:rsidRDefault="00C3498A" w:rsidP="00301306">
            <w:pPr>
              <w:pStyle w:val="Default"/>
              <w:spacing w:after="120"/>
            </w:pPr>
            <w:r>
              <w:t>The removal is limited to one of the following.</w:t>
            </w:r>
          </w:p>
          <w:p w14:paraId="30BF9532" w14:textId="77777777" w:rsidR="00C3498A" w:rsidRPr="00133E8A" w:rsidRDefault="00C3498A" w:rsidP="004A5858">
            <w:pPr>
              <w:pStyle w:val="Default"/>
              <w:numPr>
                <w:ilvl w:val="0"/>
                <w:numId w:val="40"/>
              </w:numPr>
              <w:autoSpaceDE w:val="0"/>
              <w:autoSpaceDN w:val="0"/>
              <w:adjustRightInd w:val="0"/>
              <w:spacing w:after="120"/>
              <w:ind w:left="384"/>
            </w:pPr>
            <w:r>
              <w:t>T</w:t>
            </w:r>
            <w:r w:rsidRPr="00DD3978">
              <w:t>he amount that would otherwis</w:t>
            </w:r>
            <w:r>
              <w:t>e be payable to remove the resident family to t</w:t>
            </w:r>
            <w:r w:rsidRPr="009F65F5">
              <w:t xml:space="preserve">he location </w:t>
            </w:r>
            <w:r>
              <w:t xml:space="preserve">in Australia </w:t>
            </w:r>
            <w:r w:rsidRPr="009F65F5">
              <w:t>where the member lived immediately before starting</w:t>
            </w:r>
            <w:r>
              <w:t xml:space="preserve"> full-time service.  </w:t>
            </w:r>
          </w:p>
          <w:p w14:paraId="40CB6B4B" w14:textId="77777777" w:rsidR="00C3498A" w:rsidRPr="00066750" w:rsidRDefault="00C3498A" w:rsidP="004A5858">
            <w:pPr>
              <w:pStyle w:val="Default"/>
              <w:numPr>
                <w:ilvl w:val="0"/>
                <w:numId w:val="40"/>
              </w:numPr>
              <w:autoSpaceDE w:val="0"/>
              <w:autoSpaceDN w:val="0"/>
              <w:adjustRightInd w:val="0"/>
              <w:spacing w:after="120"/>
              <w:ind w:left="384"/>
            </w:pPr>
            <w:r>
              <w:t xml:space="preserve">The cost of a normal service removal if the CDF is </w:t>
            </w:r>
            <w:r w:rsidRPr="00133E8A">
              <w:t xml:space="preserve">satisfied that the </w:t>
            </w:r>
            <w:r>
              <w:t>member’s resident family</w:t>
            </w:r>
            <w:r w:rsidRPr="00133E8A">
              <w:t xml:space="preserve"> have established or intend to establish a permanent home in the location</w:t>
            </w:r>
            <w:r>
              <w:t xml:space="preserve"> after considering all of the following.</w:t>
            </w:r>
          </w:p>
          <w:p w14:paraId="56DFE4B3" w14:textId="77777777" w:rsidR="00C3498A" w:rsidRPr="0042317E" w:rsidRDefault="00C3498A" w:rsidP="004A5858">
            <w:pPr>
              <w:pStyle w:val="Default"/>
              <w:numPr>
                <w:ilvl w:val="0"/>
                <w:numId w:val="41"/>
              </w:numPr>
              <w:autoSpaceDE w:val="0"/>
              <w:autoSpaceDN w:val="0"/>
              <w:adjustRightInd w:val="0"/>
              <w:spacing w:after="120"/>
              <w:ind w:left="804" w:hanging="432"/>
            </w:pPr>
            <w:r>
              <w:t>Whether the resident family</w:t>
            </w:r>
            <w:r w:rsidRPr="00066750">
              <w:t xml:space="preserve"> have extended family in the location.</w:t>
            </w:r>
          </w:p>
          <w:p w14:paraId="665599AA" w14:textId="77777777" w:rsidR="00C3498A" w:rsidRPr="0042317E" w:rsidRDefault="00C3498A" w:rsidP="004A5858">
            <w:pPr>
              <w:pStyle w:val="Default"/>
              <w:numPr>
                <w:ilvl w:val="0"/>
                <w:numId w:val="41"/>
              </w:numPr>
              <w:autoSpaceDE w:val="0"/>
              <w:autoSpaceDN w:val="0"/>
              <w:adjustRightInd w:val="0"/>
              <w:spacing w:after="120"/>
              <w:ind w:left="804" w:hanging="432"/>
            </w:pPr>
            <w:r w:rsidRPr="0042317E">
              <w:t xml:space="preserve">Whether the </w:t>
            </w:r>
            <w:r>
              <w:t>resident family</w:t>
            </w:r>
            <w:r w:rsidRPr="0042317E">
              <w:t xml:space="preserve"> have residential property in the location. </w:t>
            </w:r>
          </w:p>
          <w:p w14:paraId="7CF50B83" w14:textId="77777777" w:rsidR="00C3498A" w:rsidRPr="0042317E" w:rsidRDefault="00C3498A" w:rsidP="004A5858">
            <w:pPr>
              <w:pStyle w:val="Default"/>
              <w:numPr>
                <w:ilvl w:val="0"/>
                <w:numId w:val="41"/>
              </w:numPr>
              <w:autoSpaceDE w:val="0"/>
              <w:autoSpaceDN w:val="0"/>
              <w:adjustRightInd w:val="0"/>
              <w:spacing w:after="120"/>
              <w:ind w:left="804" w:hanging="432"/>
            </w:pPr>
            <w:r w:rsidRPr="0042317E">
              <w:t>Employm</w:t>
            </w:r>
            <w:r>
              <w:t>ent prospects for the resident family</w:t>
            </w:r>
            <w:r w:rsidRPr="0042317E">
              <w:t xml:space="preserve"> in the location. </w:t>
            </w:r>
          </w:p>
          <w:p w14:paraId="5FC78AFD" w14:textId="77777777" w:rsidR="00C3498A" w:rsidRPr="00156A98" w:rsidRDefault="00C3498A" w:rsidP="004A5858">
            <w:pPr>
              <w:pStyle w:val="Default"/>
              <w:numPr>
                <w:ilvl w:val="0"/>
                <w:numId w:val="41"/>
              </w:numPr>
              <w:autoSpaceDE w:val="0"/>
              <w:autoSpaceDN w:val="0"/>
              <w:adjustRightInd w:val="0"/>
              <w:spacing w:after="120"/>
              <w:ind w:left="804" w:hanging="432"/>
            </w:pPr>
            <w:r w:rsidRPr="0042317E">
              <w:t xml:space="preserve">Whether there is evidence of plans to move to the location made before the member's death. </w:t>
            </w:r>
          </w:p>
        </w:tc>
      </w:tr>
    </w:tbl>
    <w:p w14:paraId="7FB24D13" w14:textId="77777777" w:rsidR="00C3498A" w:rsidRDefault="00C3498A" w:rsidP="00C3498A"/>
    <w:tbl>
      <w:tblPr>
        <w:tblW w:w="9359" w:type="dxa"/>
        <w:tblInd w:w="113" w:type="dxa"/>
        <w:tblLayout w:type="fixed"/>
        <w:tblLook w:val="04A0" w:firstRow="1" w:lastRow="0" w:firstColumn="1" w:lastColumn="0" w:noHBand="0" w:noVBand="1"/>
      </w:tblPr>
      <w:tblGrid>
        <w:gridCol w:w="992"/>
        <w:gridCol w:w="563"/>
        <w:gridCol w:w="7804"/>
      </w:tblGrid>
      <w:tr w:rsidR="00C3498A" w:rsidRPr="00D15A4D" w14:paraId="2BFFB71C" w14:textId="77777777" w:rsidTr="00301306">
        <w:tc>
          <w:tcPr>
            <w:tcW w:w="992" w:type="dxa"/>
          </w:tcPr>
          <w:p w14:paraId="7643CC8F" w14:textId="77777777" w:rsidR="00C3498A" w:rsidRPr="00D15A4D" w:rsidRDefault="00C3498A" w:rsidP="00301306">
            <w:pPr>
              <w:pStyle w:val="Sectiontext"/>
              <w:jc w:val="center"/>
              <w:rPr>
                <w:lang w:eastAsia="en-US"/>
              </w:rPr>
            </w:pPr>
          </w:p>
        </w:tc>
        <w:tc>
          <w:tcPr>
            <w:tcW w:w="8367" w:type="dxa"/>
            <w:gridSpan w:val="2"/>
          </w:tcPr>
          <w:p w14:paraId="220B7121" w14:textId="6261AA9E" w:rsidR="00C3498A" w:rsidRPr="0010424F" w:rsidRDefault="00C3498A" w:rsidP="0010424F">
            <w:pPr>
              <w:pStyle w:val="Sectiontext"/>
              <w:ind w:left="703" w:hanging="703"/>
              <w:rPr>
                <w:b/>
                <w:sz w:val="18"/>
                <w:szCs w:val="18"/>
              </w:rPr>
            </w:pPr>
            <w:r w:rsidRPr="0010424F">
              <w:rPr>
                <w:b/>
                <w:sz w:val="18"/>
                <w:szCs w:val="18"/>
              </w:rPr>
              <w:t xml:space="preserve">Note: </w:t>
            </w:r>
            <w:r w:rsidR="0010424F">
              <w:rPr>
                <w:b/>
                <w:sz w:val="18"/>
                <w:szCs w:val="18"/>
              </w:rPr>
              <w:tab/>
            </w:r>
            <w:r w:rsidRPr="0010424F">
              <w:rPr>
                <w:sz w:val="18"/>
                <w:szCs w:val="18"/>
              </w:rPr>
              <w:t>A removal under this section includes removal of furniture and effects from a store in any location.</w:t>
            </w:r>
          </w:p>
        </w:tc>
      </w:tr>
      <w:tr w:rsidR="00C3498A" w:rsidRPr="00D15A4D" w14:paraId="6E291C7E" w14:textId="77777777" w:rsidTr="00301306">
        <w:tc>
          <w:tcPr>
            <w:tcW w:w="992" w:type="dxa"/>
          </w:tcPr>
          <w:p w14:paraId="0C2088E3" w14:textId="77777777" w:rsidR="00C3498A" w:rsidRDefault="00C3498A" w:rsidP="00301306">
            <w:pPr>
              <w:pStyle w:val="Sectiontext"/>
              <w:jc w:val="center"/>
              <w:rPr>
                <w:lang w:eastAsia="en-US"/>
              </w:rPr>
            </w:pPr>
            <w:r>
              <w:rPr>
                <w:lang w:eastAsia="en-US"/>
              </w:rPr>
              <w:t>2.</w:t>
            </w:r>
          </w:p>
        </w:tc>
        <w:tc>
          <w:tcPr>
            <w:tcW w:w="8367" w:type="dxa"/>
            <w:gridSpan w:val="2"/>
          </w:tcPr>
          <w:p w14:paraId="57302C87" w14:textId="77777777" w:rsidR="00C3498A" w:rsidRDefault="00C3498A" w:rsidP="00301306">
            <w:pPr>
              <w:pStyle w:val="Sectiontext"/>
            </w:pPr>
            <w:r>
              <w:t>If the member was not living with their resident family at the time of death</w:t>
            </w:r>
            <w:r w:rsidRPr="00535A7E">
              <w:t>, items in the member’s possession</w:t>
            </w:r>
            <w:r>
              <w:t xml:space="preserve"> </w:t>
            </w:r>
            <w:r w:rsidRPr="00535A7E">
              <w:t>will be removed to the person legally entitled to receive them.</w:t>
            </w:r>
          </w:p>
        </w:tc>
      </w:tr>
      <w:tr w:rsidR="00C3498A" w:rsidRPr="00D15A4D" w14:paraId="13A88F51" w14:textId="77777777" w:rsidTr="00301306">
        <w:tc>
          <w:tcPr>
            <w:tcW w:w="992" w:type="dxa"/>
          </w:tcPr>
          <w:p w14:paraId="3A370BBB" w14:textId="77777777" w:rsidR="00C3498A" w:rsidRDefault="00C3498A" w:rsidP="00301306">
            <w:pPr>
              <w:pStyle w:val="Sectiontext"/>
              <w:jc w:val="center"/>
              <w:rPr>
                <w:lang w:eastAsia="en-US"/>
              </w:rPr>
            </w:pPr>
            <w:r>
              <w:rPr>
                <w:lang w:eastAsia="en-US"/>
              </w:rPr>
              <w:t>3.</w:t>
            </w:r>
          </w:p>
        </w:tc>
        <w:tc>
          <w:tcPr>
            <w:tcW w:w="8367" w:type="dxa"/>
            <w:gridSpan w:val="2"/>
          </w:tcPr>
          <w:p w14:paraId="6CC9C572" w14:textId="4174A24F" w:rsidR="00C3498A" w:rsidRDefault="00C3498A" w:rsidP="00C2062D">
            <w:pPr>
              <w:pStyle w:val="Sectiontext"/>
            </w:pPr>
            <w:r>
              <w:t>Any i</w:t>
            </w:r>
            <w:r w:rsidRPr="00EF6FE1">
              <w:t>tems in the</w:t>
            </w:r>
            <w:r>
              <w:t xml:space="preserve"> resident family or recognised other persons’</w:t>
            </w:r>
            <w:r w:rsidRPr="00EF6FE1">
              <w:t xml:space="preserve"> possession or in storage</w:t>
            </w:r>
            <w:r>
              <w:t xml:space="preserve"> at the time of the member’s death</w:t>
            </w:r>
            <w:r w:rsidRPr="00EF6FE1">
              <w:t xml:space="preserve"> will be removed in the same way as items would be removed for a member </w:t>
            </w:r>
            <w:r>
              <w:t>who has accompanied resident family and n</w:t>
            </w:r>
            <w:r w:rsidR="00C2062D">
              <w:t>o unaccompanied resident family.</w:t>
            </w:r>
          </w:p>
        </w:tc>
      </w:tr>
      <w:tr w:rsidR="00C3498A" w:rsidRPr="009A6187" w14:paraId="35287DA0" w14:textId="77777777" w:rsidTr="00301306">
        <w:tc>
          <w:tcPr>
            <w:tcW w:w="992" w:type="dxa"/>
          </w:tcPr>
          <w:p w14:paraId="448ED54A" w14:textId="7CEF5607" w:rsidR="00C3498A" w:rsidRPr="00991733" w:rsidRDefault="00341B2E" w:rsidP="00301306">
            <w:pPr>
              <w:pStyle w:val="Heading5"/>
            </w:pPr>
            <w:r>
              <w:t>11</w:t>
            </w:r>
            <w:r w:rsidR="006F0F22">
              <w:t>5</w:t>
            </w:r>
          </w:p>
        </w:tc>
        <w:tc>
          <w:tcPr>
            <w:tcW w:w="8367" w:type="dxa"/>
            <w:gridSpan w:val="2"/>
          </w:tcPr>
          <w:p w14:paraId="369960EF" w14:textId="77777777" w:rsidR="00C3498A" w:rsidRPr="00991733" w:rsidRDefault="00C3498A" w:rsidP="00301306">
            <w:pPr>
              <w:pStyle w:val="Heading5"/>
            </w:pPr>
            <w:r>
              <w:t>Section 6.5.86 (heading)</w:t>
            </w:r>
          </w:p>
        </w:tc>
      </w:tr>
      <w:tr w:rsidR="00C3498A" w:rsidRPr="00D15A4D" w14:paraId="108C3DB8" w14:textId="77777777" w:rsidTr="00301306">
        <w:tc>
          <w:tcPr>
            <w:tcW w:w="992" w:type="dxa"/>
          </w:tcPr>
          <w:p w14:paraId="6D6843EE" w14:textId="77777777" w:rsidR="00C3498A" w:rsidRPr="00D15A4D" w:rsidRDefault="00C3498A" w:rsidP="00301306">
            <w:pPr>
              <w:pStyle w:val="Sectiontext"/>
              <w:jc w:val="center"/>
              <w:rPr>
                <w:lang w:eastAsia="en-US"/>
              </w:rPr>
            </w:pPr>
          </w:p>
        </w:tc>
        <w:tc>
          <w:tcPr>
            <w:tcW w:w="8367" w:type="dxa"/>
            <w:gridSpan w:val="2"/>
          </w:tcPr>
          <w:p w14:paraId="5402F560" w14:textId="77777777" w:rsidR="00C3498A" w:rsidRPr="00D15A4D" w:rsidRDefault="00C3498A" w:rsidP="00301306">
            <w:pPr>
              <w:pStyle w:val="Sectiontext"/>
            </w:pPr>
            <w:r>
              <w:t>Omit “without dependants”, substitute “who has no resident family or recognised other persons”.</w:t>
            </w:r>
          </w:p>
        </w:tc>
      </w:tr>
      <w:tr w:rsidR="00C3498A" w:rsidRPr="009A6187" w14:paraId="2AF66840" w14:textId="77777777" w:rsidTr="00301306">
        <w:tc>
          <w:tcPr>
            <w:tcW w:w="992" w:type="dxa"/>
          </w:tcPr>
          <w:p w14:paraId="6F286726" w14:textId="58D1C319" w:rsidR="00C3498A" w:rsidRPr="00991733" w:rsidRDefault="00341B2E" w:rsidP="00301306">
            <w:pPr>
              <w:pStyle w:val="Heading5"/>
            </w:pPr>
            <w:r>
              <w:t>11</w:t>
            </w:r>
            <w:r w:rsidR="006F0F22">
              <w:t>6</w:t>
            </w:r>
          </w:p>
        </w:tc>
        <w:tc>
          <w:tcPr>
            <w:tcW w:w="8367" w:type="dxa"/>
            <w:gridSpan w:val="2"/>
          </w:tcPr>
          <w:p w14:paraId="7C0A1C8E" w14:textId="77777777" w:rsidR="00C3498A" w:rsidRPr="00991733" w:rsidRDefault="00C3498A" w:rsidP="00301306">
            <w:pPr>
              <w:pStyle w:val="Heading5"/>
            </w:pPr>
            <w:r>
              <w:t>Subsection 6.5.86.1</w:t>
            </w:r>
          </w:p>
        </w:tc>
      </w:tr>
      <w:tr w:rsidR="00C3498A" w:rsidRPr="00D15A4D" w14:paraId="114F7937" w14:textId="77777777" w:rsidTr="00301306">
        <w:tc>
          <w:tcPr>
            <w:tcW w:w="992" w:type="dxa"/>
          </w:tcPr>
          <w:p w14:paraId="4A0A320C" w14:textId="77777777" w:rsidR="00C3498A" w:rsidRPr="00D15A4D" w:rsidRDefault="00C3498A" w:rsidP="00301306">
            <w:pPr>
              <w:pStyle w:val="Sectiontext"/>
              <w:jc w:val="center"/>
              <w:rPr>
                <w:lang w:eastAsia="en-US"/>
              </w:rPr>
            </w:pPr>
          </w:p>
        </w:tc>
        <w:tc>
          <w:tcPr>
            <w:tcW w:w="8367" w:type="dxa"/>
            <w:gridSpan w:val="2"/>
          </w:tcPr>
          <w:p w14:paraId="042EC530" w14:textId="77777777" w:rsidR="00C3498A" w:rsidRPr="00D15A4D" w:rsidRDefault="00C3498A" w:rsidP="00301306">
            <w:pPr>
              <w:pStyle w:val="Sectiontext"/>
            </w:pPr>
            <w:r>
              <w:t>Repeal the subsection, substitute:</w:t>
            </w:r>
          </w:p>
        </w:tc>
      </w:tr>
      <w:tr w:rsidR="00C3498A" w:rsidRPr="00D15A4D" w14:paraId="79D52217" w14:textId="77777777" w:rsidTr="00301306">
        <w:tc>
          <w:tcPr>
            <w:tcW w:w="992" w:type="dxa"/>
          </w:tcPr>
          <w:p w14:paraId="30E9DDFE" w14:textId="77777777" w:rsidR="00C3498A" w:rsidRPr="00D15A4D" w:rsidRDefault="00C3498A" w:rsidP="00301306">
            <w:pPr>
              <w:pStyle w:val="Sectiontext"/>
              <w:jc w:val="center"/>
              <w:rPr>
                <w:lang w:eastAsia="en-US"/>
              </w:rPr>
            </w:pPr>
            <w:r>
              <w:rPr>
                <w:lang w:eastAsia="en-US"/>
              </w:rPr>
              <w:t>1.</w:t>
            </w:r>
          </w:p>
        </w:tc>
        <w:tc>
          <w:tcPr>
            <w:tcW w:w="8367" w:type="dxa"/>
            <w:gridSpan w:val="2"/>
          </w:tcPr>
          <w:p w14:paraId="16F616CB" w14:textId="77777777" w:rsidR="00C3498A" w:rsidRDefault="00C3498A" w:rsidP="00301306">
            <w:pPr>
              <w:pStyle w:val="Sectiontext"/>
            </w:pPr>
            <w:r>
              <w:t xml:space="preserve">A member who meets all of the following is eligible for a removal of </w:t>
            </w:r>
            <w:r w:rsidRPr="002A0533">
              <w:t>their furniture and effects to the address of the person legally entitled to receive them.</w:t>
            </w:r>
          </w:p>
        </w:tc>
      </w:tr>
      <w:tr w:rsidR="00C3498A" w:rsidRPr="00D15A4D" w14:paraId="0ED03D93" w14:textId="77777777" w:rsidTr="00301306">
        <w:tc>
          <w:tcPr>
            <w:tcW w:w="992" w:type="dxa"/>
          </w:tcPr>
          <w:p w14:paraId="0089BCFA" w14:textId="77777777" w:rsidR="00C3498A" w:rsidRPr="00D15A4D" w:rsidRDefault="00C3498A" w:rsidP="00301306">
            <w:pPr>
              <w:pStyle w:val="Sectiontext"/>
              <w:jc w:val="center"/>
              <w:rPr>
                <w:lang w:eastAsia="en-US"/>
              </w:rPr>
            </w:pPr>
          </w:p>
        </w:tc>
        <w:tc>
          <w:tcPr>
            <w:tcW w:w="563" w:type="dxa"/>
            <w:hideMark/>
          </w:tcPr>
          <w:p w14:paraId="3F237699" w14:textId="77777777" w:rsidR="00C3498A" w:rsidRPr="00D15A4D" w:rsidRDefault="00C3498A" w:rsidP="00301306">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4E8992C4" w14:textId="70EB9B4F" w:rsidR="00C3498A" w:rsidRPr="00D15A4D" w:rsidRDefault="00C3498A" w:rsidP="00FD2FC3">
            <w:pPr>
              <w:pStyle w:val="Sectiontext"/>
              <w:rPr>
                <w:rFonts w:cs="Arial"/>
                <w:lang w:eastAsia="en-US"/>
              </w:rPr>
            </w:pPr>
            <w:r>
              <w:t xml:space="preserve">They </w:t>
            </w:r>
            <w:r w:rsidR="00FD2FC3">
              <w:t>have</w:t>
            </w:r>
            <w:r>
              <w:t xml:space="preserve"> no resident family or recognised other persons. </w:t>
            </w:r>
          </w:p>
        </w:tc>
      </w:tr>
      <w:tr w:rsidR="00C3498A" w:rsidRPr="00D15A4D" w14:paraId="0E570DBF" w14:textId="77777777" w:rsidTr="00301306">
        <w:tc>
          <w:tcPr>
            <w:tcW w:w="992" w:type="dxa"/>
          </w:tcPr>
          <w:p w14:paraId="65D6F81B" w14:textId="77777777" w:rsidR="00C3498A" w:rsidRPr="00D15A4D" w:rsidRDefault="00C3498A" w:rsidP="00301306">
            <w:pPr>
              <w:pStyle w:val="Sectiontext"/>
              <w:jc w:val="center"/>
              <w:rPr>
                <w:lang w:eastAsia="en-US"/>
              </w:rPr>
            </w:pPr>
          </w:p>
        </w:tc>
        <w:tc>
          <w:tcPr>
            <w:tcW w:w="563" w:type="dxa"/>
          </w:tcPr>
          <w:p w14:paraId="02F91D7F" w14:textId="77777777" w:rsidR="00C3498A" w:rsidRDefault="00C3498A" w:rsidP="00301306">
            <w:pPr>
              <w:pStyle w:val="Sectiontext"/>
              <w:jc w:val="center"/>
              <w:rPr>
                <w:rFonts w:cs="Arial"/>
                <w:lang w:eastAsia="en-US"/>
              </w:rPr>
            </w:pPr>
            <w:r>
              <w:rPr>
                <w:rFonts w:cs="Arial"/>
                <w:lang w:eastAsia="en-US"/>
              </w:rPr>
              <w:t>b.</w:t>
            </w:r>
          </w:p>
        </w:tc>
        <w:tc>
          <w:tcPr>
            <w:tcW w:w="7804" w:type="dxa"/>
          </w:tcPr>
          <w:p w14:paraId="29ED4404" w14:textId="19B2243F" w:rsidR="00C3498A" w:rsidRPr="001350FE" w:rsidRDefault="00C3498A" w:rsidP="00FD2FC3">
            <w:pPr>
              <w:pStyle w:val="Sectiontext"/>
            </w:pPr>
            <w:r>
              <w:t>The</w:t>
            </w:r>
            <w:r w:rsidR="00FD2FC3">
              <w:t>y</w:t>
            </w:r>
            <w:r>
              <w:t xml:space="preserve"> died while serving in Australia.  </w:t>
            </w:r>
          </w:p>
        </w:tc>
      </w:tr>
      <w:tr w:rsidR="00C3498A" w:rsidRPr="009A6187" w14:paraId="752EBF5A" w14:textId="77777777" w:rsidTr="00301306">
        <w:tc>
          <w:tcPr>
            <w:tcW w:w="992" w:type="dxa"/>
          </w:tcPr>
          <w:p w14:paraId="3CB71D06" w14:textId="6F1A1451" w:rsidR="00C3498A" w:rsidRPr="00991733" w:rsidRDefault="00341B2E" w:rsidP="00301306">
            <w:pPr>
              <w:pStyle w:val="Heading5"/>
            </w:pPr>
            <w:r>
              <w:t>11</w:t>
            </w:r>
            <w:r w:rsidR="006F0F22">
              <w:t>7</w:t>
            </w:r>
          </w:p>
        </w:tc>
        <w:tc>
          <w:tcPr>
            <w:tcW w:w="8367" w:type="dxa"/>
            <w:gridSpan w:val="2"/>
          </w:tcPr>
          <w:p w14:paraId="57E13157" w14:textId="77777777" w:rsidR="00C3498A" w:rsidRPr="00991733" w:rsidRDefault="00C3498A" w:rsidP="00301306">
            <w:pPr>
              <w:pStyle w:val="Heading5"/>
            </w:pPr>
            <w:r>
              <w:t>Subsection 6.5.87.2</w:t>
            </w:r>
          </w:p>
        </w:tc>
      </w:tr>
      <w:tr w:rsidR="00C3498A" w:rsidRPr="00D15A4D" w14:paraId="703AF60C" w14:textId="77777777" w:rsidTr="00301306">
        <w:tc>
          <w:tcPr>
            <w:tcW w:w="992" w:type="dxa"/>
          </w:tcPr>
          <w:p w14:paraId="1D6FDD5A" w14:textId="77777777" w:rsidR="00C3498A" w:rsidRPr="00D15A4D" w:rsidRDefault="00C3498A" w:rsidP="00301306">
            <w:pPr>
              <w:pStyle w:val="Sectiontext"/>
              <w:jc w:val="center"/>
              <w:rPr>
                <w:lang w:eastAsia="en-US"/>
              </w:rPr>
            </w:pPr>
          </w:p>
        </w:tc>
        <w:tc>
          <w:tcPr>
            <w:tcW w:w="8367" w:type="dxa"/>
            <w:gridSpan w:val="2"/>
          </w:tcPr>
          <w:p w14:paraId="678B90B2" w14:textId="3796CEE0" w:rsidR="00C3498A" w:rsidRPr="00D15A4D" w:rsidRDefault="00C3498A" w:rsidP="00AE743F">
            <w:pPr>
              <w:pStyle w:val="Sectiontext"/>
            </w:pPr>
            <w:r>
              <w:t>Repeal the subsection</w:t>
            </w:r>
            <w:r w:rsidR="00AE743F">
              <w:t>.</w:t>
            </w:r>
          </w:p>
        </w:tc>
      </w:tr>
      <w:tr w:rsidR="00047273" w:rsidRPr="00D15A4D" w14:paraId="51F7E180" w14:textId="77777777" w:rsidTr="00047273">
        <w:tblPrEx>
          <w:tblLook w:val="0000" w:firstRow="0" w:lastRow="0" w:firstColumn="0" w:lastColumn="0" w:noHBand="0" w:noVBand="0"/>
        </w:tblPrEx>
        <w:tc>
          <w:tcPr>
            <w:tcW w:w="992" w:type="dxa"/>
          </w:tcPr>
          <w:p w14:paraId="37211A53" w14:textId="494D12E6" w:rsidR="00047273" w:rsidRPr="00991733" w:rsidRDefault="00341B2E" w:rsidP="00047273">
            <w:pPr>
              <w:pStyle w:val="Heading5"/>
            </w:pPr>
            <w:r>
              <w:t>11</w:t>
            </w:r>
            <w:r w:rsidR="006F0F22">
              <w:t>8</w:t>
            </w:r>
          </w:p>
        </w:tc>
        <w:tc>
          <w:tcPr>
            <w:tcW w:w="8367" w:type="dxa"/>
            <w:gridSpan w:val="2"/>
          </w:tcPr>
          <w:p w14:paraId="0BFBB267" w14:textId="77777777" w:rsidR="00047273" w:rsidRPr="00991733" w:rsidRDefault="00047273" w:rsidP="00047273">
            <w:pPr>
              <w:pStyle w:val="Heading5"/>
            </w:pPr>
            <w:r>
              <w:t>Section</w:t>
            </w:r>
            <w:r w:rsidRPr="00991733">
              <w:t xml:space="preserve"> </w:t>
            </w:r>
            <w:r>
              <w:t>6.5A.1</w:t>
            </w:r>
            <w:r w:rsidRPr="00991733">
              <w:t xml:space="preserve"> </w:t>
            </w:r>
          </w:p>
        </w:tc>
      </w:tr>
      <w:tr w:rsidR="00047273" w:rsidRPr="00D15A4D" w14:paraId="2FD04BD6" w14:textId="77777777" w:rsidTr="00047273">
        <w:tblPrEx>
          <w:tblLook w:val="0000" w:firstRow="0" w:lastRow="0" w:firstColumn="0" w:lastColumn="0" w:noHBand="0" w:noVBand="0"/>
        </w:tblPrEx>
        <w:tc>
          <w:tcPr>
            <w:tcW w:w="992" w:type="dxa"/>
          </w:tcPr>
          <w:p w14:paraId="2D92BB4D" w14:textId="77777777" w:rsidR="00047273" w:rsidRPr="00D15A4D" w:rsidRDefault="00047273" w:rsidP="00047273">
            <w:pPr>
              <w:pStyle w:val="Sectiontext"/>
              <w:jc w:val="center"/>
            </w:pPr>
          </w:p>
        </w:tc>
        <w:tc>
          <w:tcPr>
            <w:tcW w:w="8367" w:type="dxa"/>
            <w:gridSpan w:val="2"/>
          </w:tcPr>
          <w:p w14:paraId="71283D9B" w14:textId="77777777" w:rsidR="00047273" w:rsidRPr="00D15A4D" w:rsidRDefault="00047273" w:rsidP="00047273">
            <w:pPr>
              <w:pStyle w:val="Sectiontext"/>
            </w:pPr>
            <w:r>
              <w:rPr>
                <w:iCs/>
              </w:rPr>
              <w:t>Repeal</w:t>
            </w:r>
            <w:r w:rsidRPr="00D15A4D">
              <w:rPr>
                <w:iCs/>
              </w:rPr>
              <w:t xml:space="preserve"> </w:t>
            </w:r>
            <w:r>
              <w:rPr>
                <w:iCs/>
              </w:rPr>
              <w:t>the section, substitute:</w:t>
            </w:r>
          </w:p>
        </w:tc>
      </w:tr>
    </w:tbl>
    <w:p w14:paraId="64FA1334" w14:textId="77777777" w:rsidR="00047273" w:rsidRDefault="00047273" w:rsidP="00047273">
      <w:pPr>
        <w:pStyle w:val="Heading5"/>
      </w:pPr>
      <w:r>
        <w:t>6.5A.1</w:t>
      </w:r>
      <w:r w:rsidRPr="00991733">
        <w:t>    </w:t>
      </w:r>
      <w:r>
        <w:t>Purpose</w:t>
      </w:r>
    </w:p>
    <w:tbl>
      <w:tblPr>
        <w:tblW w:w="9359" w:type="dxa"/>
        <w:tblInd w:w="113" w:type="dxa"/>
        <w:tblLayout w:type="fixed"/>
        <w:tblLook w:val="04A0" w:firstRow="1" w:lastRow="0" w:firstColumn="1" w:lastColumn="0" w:noHBand="0" w:noVBand="1"/>
      </w:tblPr>
      <w:tblGrid>
        <w:gridCol w:w="992"/>
        <w:gridCol w:w="8367"/>
      </w:tblGrid>
      <w:tr w:rsidR="00047273" w:rsidRPr="00D15A4D" w14:paraId="5021B93F" w14:textId="77777777" w:rsidTr="00047273">
        <w:tc>
          <w:tcPr>
            <w:tcW w:w="992" w:type="dxa"/>
          </w:tcPr>
          <w:p w14:paraId="68BF9026" w14:textId="77777777" w:rsidR="00047273" w:rsidRPr="00D15A4D" w:rsidRDefault="00047273" w:rsidP="00047273">
            <w:pPr>
              <w:pStyle w:val="Sectiontext"/>
              <w:jc w:val="center"/>
              <w:rPr>
                <w:lang w:eastAsia="en-US"/>
              </w:rPr>
            </w:pPr>
          </w:p>
        </w:tc>
        <w:tc>
          <w:tcPr>
            <w:tcW w:w="8367" w:type="dxa"/>
          </w:tcPr>
          <w:p w14:paraId="1809EEFA" w14:textId="013386D0" w:rsidR="00047273" w:rsidRPr="00D15A4D" w:rsidRDefault="00047273" w:rsidP="00047273">
            <w:pPr>
              <w:pStyle w:val="Sectiontext"/>
              <w:rPr>
                <w:rFonts w:cs="Arial"/>
                <w:lang w:eastAsia="en-US"/>
              </w:rPr>
            </w:pPr>
            <w:r w:rsidRPr="0017509E">
              <w:t>This Part provides members</w:t>
            </w:r>
            <w:r>
              <w:t xml:space="preserve">, </w:t>
            </w:r>
            <w:r w:rsidRPr="0017509E">
              <w:t xml:space="preserve">their </w:t>
            </w:r>
            <w:r>
              <w:t>resident</w:t>
            </w:r>
            <w:r w:rsidRPr="0017509E">
              <w:t xml:space="preserve"> </w:t>
            </w:r>
            <w:r>
              <w:t xml:space="preserve">family and recognised other persons </w:t>
            </w:r>
            <w:r w:rsidRPr="0017509E">
              <w:t xml:space="preserve">with the removal and storage of their private vehicles and travel when they change </w:t>
            </w:r>
            <w:r>
              <w:t>housing benefit location, family benefit location</w:t>
            </w:r>
            <w:r w:rsidRPr="0017509E">
              <w:t xml:space="preserve"> or </w:t>
            </w:r>
            <w:r>
              <w:t xml:space="preserve">the member </w:t>
            </w:r>
            <w:r w:rsidRPr="0017509E">
              <w:t>go</w:t>
            </w:r>
            <w:r>
              <w:t>es</w:t>
            </w:r>
            <w:r w:rsidRPr="0017509E">
              <w:t xml:space="preserve"> on deployment.</w:t>
            </w:r>
          </w:p>
        </w:tc>
      </w:tr>
      <w:tr w:rsidR="00047273" w:rsidRPr="00D15A4D" w14:paraId="24F9109C" w14:textId="77777777" w:rsidTr="00047273">
        <w:tblPrEx>
          <w:tblLook w:val="0000" w:firstRow="0" w:lastRow="0" w:firstColumn="0" w:lastColumn="0" w:noHBand="0" w:noVBand="0"/>
        </w:tblPrEx>
        <w:tc>
          <w:tcPr>
            <w:tcW w:w="992" w:type="dxa"/>
          </w:tcPr>
          <w:p w14:paraId="38CC8A37" w14:textId="433C7DFD" w:rsidR="00047273" w:rsidRPr="00991733" w:rsidRDefault="00341B2E" w:rsidP="00047273">
            <w:pPr>
              <w:pStyle w:val="Heading5"/>
            </w:pPr>
            <w:r>
              <w:t>11</w:t>
            </w:r>
            <w:r w:rsidR="006F0F22">
              <w:t>9</w:t>
            </w:r>
          </w:p>
        </w:tc>
        <w:tc>
          <w:tcPr>
            <w:tcW w:w="8367" w:type="dxa"/>
          </w:tcPr>
          <w:p w14:paraId="19DF4224" w14:textId="77777777" w:rsidR="00047273" w:rsidRPr="00991733" w:rsidRDefault="00047273" w:rsidP="00047273">
            <w:pPr>
              <w:pStyle w:val="Heading5"/>
            </w:pPr>
            <w:r>
              <w:t>Section</w:t>
            </w:r>
            <w:r w:rsidRPr="00991733">
              <w:t xml:space="preserve"> </w:t>
            </w:r>
            <w:r>
              <w:t>6.5A.2</w:t>
            </w:r>
            <w:r w:rsidRPr="00991733">
              <w:t xml:space="preserve"> </w:t>
            </w:r>
          </w:p>
        </w:tc>
      </w:tr>
      <w:tr w:rsidR="00047273" w:rsidRPr="00D15A4D" w14:paraId="42D3631B" w14:textId="77777777" w:rsidTr="00047273">
        <w:tblPrEx>
          <w:tblLook w:val="0000" w:firstRow="0" w:lastRow="0" w:firstColumn="0" w:lastColumn="0" w:noHBand="0" w:noVBand="0"/>
        </w:tblPrEx>
        <w:tc>
          <w:tcPr>
            <w:tcW w:w="992" w:type="dxa"/>
          </w:tcPr>
          <w:p w14:paraId="01FEE6A0" w14:textId="77777777" w:rsidR="00047273" w:rsidRPr="00D15A4D" w:rsidRDefault="00047273" w:rsidP="00047273">
            <w:pPr>
              <w:pStyle w:val="Sectiontext"/>
              <w:jc w:val="center"/>
            </w:pPr>
          </w:p>
        </w:tc>
        <w:tc>
          <w:tcPr>
            <w:tcW w:w="8367" w:type="dxa"/>
          </w:tcPr>
          <w:p w14:paraId="2AE23336" w14:textId="6FEACCC1" w:rsidR="00047273" w:rsidRPr="00D15A4D" w:rsidRDefault="00047273" w:rsidP="00047273">
            <w:pPr>
              <w:pStyle w:val="Sectiontext"/>
            </w:pPr>
            <w:r>
              <w:rPr>
                <w:iCs/>
              </w:rPr>
              <w:t>Omit “</w:t>
            </w:r>
            <w:proofErr w:type="gramStart"/>
            <w:r>
              <w:rPr>
                <w:iCs/>
              </w:rPr>
              <w:t>dependant’s</w:t>
            </w:r>
            <w:proofErr w:type="gramEnd"/>
            <w:r>
              <w:rPr>
                <w:iCs/>
              </w:rPr>
              <w:t>”, substitute “resident famil</w:t>
            </w:r>
            <w:r w:rsidR="00DF2496">
              <w:rPr>
                <w:iCs/>
              </w:rPr>
              <w:t>y’</w:t>
            </w:r>
            <w:r>
              <w:rPr>
                <w:iCs/>
              </w:rPr>
              <w:t>s”.</w:t>
            </w:r>
          </w:p>
        </w:tc>
      </w:tr>
      <w:tr w:rsidR="00047273" w:rsidRPr="00D15A4D" w14:paraId="3154B088" w14:textId="77777777" w:rsidTr="00047273">
        <w:tblPrEx>
          <w:tblLook w:val="0000" w:firstRow="0" w:lastRow="0" w:firstColumn="0" w:lastColumn="0" w:noHBand="0" w:noVBand="0"/>
        </w:tblPrEx>
        <w:tc>
          <w:tcPr>
            <w:tcW w:w="992" w:type="dxa"/>
          </w:tcPr>
          <w:p w14:paraId="428DCE09" w14:textId="68FA7454" w:rsidR="00047273" w:rsidRPr="00991733" w:rsidRDefault="006F0F22" w:rsidP="00047273">
            <w:pPr>
              <w:pStyle w:val="Heading5"/>
            </w:pPr>
            <w:r>
              <w:t>120</w:t>
            </w:r>
          </w:p>
        </w:tc>
        <w:tc>
          <w:tcPr>
            <w:tcW w:w="8367" w:type="dxa"/>
          </w:tcPr>
          <w:p w14:paraId="55261732" w14:textId="77777777" w:rsidR="00047273" w:rsidRPr="00991733" w:rsidRDefault="00047273" w:rsidP="00047273">
            <w:pPr>
              <w:pStyle w:val="Heading5"/>
            </w:pPr>
            <w:r>
              <w:t>Section</w:t>
            </w:r>
            <w:r w:rsidRPr="00991733">
              <w:t xml:space="preserve"> </w:t>
            </w:r>
            <w:r>
              <w:t>6.5A.6</w:t>
            </w:r>
            <w:r w:rsidRPr="00991733">
              <w:t xml:space="preserve"> </w:t>
            </w:r>
          </w:p>
        </w:tc>
      </w:tr>
      <w:tr w:rsidR="00047273" w:rsidRPr="00D15A4D" w14:paraId="21AA2BEE" w14:textId="77777777" w:rsidTr="00047273">
        <w:tblPrEx>
          <w:tblLook w:val="0000" w:firstRow="0" w:lastRow="0" w:firstColumn="0" w:lastColumn="0" w:noHBand="0" w:noVBand="0"/>
        </w:tblPrEx>
        <w:tc>
          <w:tcPr>
            <w:tcW w:w="992" w:type="dxa"/>
          </w:tcPr>
          <w:p w14:paraId="1905234E" w14:textId="77777777" w:rsidR="00047273" w:rsidRPr="00D15A4D" w:rsidRDefault="00047273" w:rsidP="00047273">
            <w:pPr>
              <w:pStyle w:val="Sectiontext"/>
              <w:jc w:val="center"/>
            </w:pPr>
          </w:p>
        </w:tc>
        <w:tc>
          <w:tcPr>
            <w:tcW w:w="8367" w:type="dxa"/>
          </w:tcPr>
          <w:p w14:paraId="75282F44" w14:textId="77777777" w:rsidR="00047273" w:rsidRPr="00D15A4D" w:rsidRDefault="00047273" w:rsidP="00047273">
            <w:pPr>
              <w:pStyle w:val="Sectiontext"/>
            </w:pPr>
            <w:r>
              <w:rPr>
                <w:iCs/>
              </w:rPr>
              <w:t>Repeal</w:t>
            </w:r>
            <w:r w:rsidRPr="00D15A4D">
              <w:rPr>
                <w:iCs/>
              </w:rPr>
              <w:t xml:space="preserve"> </w:t>
            </w:r>
            <w:r>
              <w:rPr>
                <w:iCs/>
              </w:rPr>
              <w:t>the section, substitute:</w:t>
            </w:r>
          </w:p>
        </w:tc>
      </w:tr>
    </w:tbl>
    <w:p w14:paraId="1864166A" w14:textId="77777777" w:rsidR="00047273" w:rsidRDefault="00047273" w:rsidP="00047273">
      <w:pPr>
        <w:pStyle w:val="Heading5"/>
      </w:pPr>
      <w:r>
        <w:t>6.5A.6</w:t>
      </w:r>
      <w:r w:rsidRPr="00991733">
        <w:t>    </w:t>
      </w:r>
      <w:r>
        <w:t>Purpose</w:t>
      </w:r>
    </w:p>
    <w:tbl>
      <w:tblPr>
        <w:tblW w:w="9359" w:type="dxa"/>
        <w:tblInd w:w="113" w:type="dxa"/>
        <w:tblLayout w:type="fixed"/>
        <w:tblLook w:val="04A0" w:firstRow="1" w:lastRow="0" w:firstColumn="1" w:lastColumn="0" w:noHBand="0" w:noVBand="1"/>
      </w:tblPr>
      <w:tblGrid>
        <w:gridCol w:w="992"/>
        <w:gridCol w:w="563"/>
        <w:gridCol w:w="567"/>
        <w:gridCol w:w="7237"/>
      </w:tblGrid>
      <w:tr w:rsidR="00047273" w:rsidRPr="00D15A4D" w14:paraId="08E7313B" w14:textId="77777777" w:rsidTr="00047273">
        <w:tc>
          <w:tcPr>
            <w:tcW w:w="992" w:type="dxa"/>
          </w:tcPr>
          <w:p w14:paraId="52BCA8E3" w14:textId="77777777" w:rsidR="00047273" w:rsidRPr="00D15A4D" w:rsidRDefault="00047273" w:rsidP="00047273">
            <w:pPr>
              <w:pStyle w:val="Sectiontext"/>
              <w:jc w:val="center"/>
              <w:rPr>
                <w:lang w:eastAsia="en-US"/>
              </w:rPr>
            </w:pPr>
          </w:p>
        </w:tc>
        <w:tc>
          <w:tcPr>
            <w:tcW w:w="8367" w:type="dxa"/>
            <w:gridSpan w:val="3"/>
          </w:tcPr>
          <w:p w14:paraId="2AA7F823" w14:textId="59D20BFD" w:rsidR="00DF2496" w:rsidRPr="00D15A4D" w:rsidRDefault="00DF2496" w:rsidP="00534F6B">
            <w:pPr>
              <w:pStyle w:val="Sectiontext"/>
              <w:rPr>
                <w:rFonts w:cs="Arial"/>
                <w:lang w:eastAsia="en-US"/>
              </w:rPr>
            </w:pPr>
            <w:r>
              <w:rPr>
                <w:rFonts w:cs="Arial"/>
                <w:lang w:eastAsia="en-US"/>
              </w:rPr>
              <w:t>This Division assists members</w:t>
            </w:r>
            <w:r>
              <w:t xml:space="preserve">, their resident family and recognised other persons </w:t>
            </w:r>
            <w:r w:rsidRPr="00DF2496">
              <w:rPr>
                <w:rFonts w:cs="Arial"/>
                <w:lang w:eastAsia="en-US"/>
              </w:rPr>
              <w:t xml:space="preserve">to move between </w:t>
            </w:r>
            <w:r w:rsidR="00534F6B">
              <w:rPr>
                <w:rFonts w:cs="Arial"/>
                <w:lang w:eastAsia="en-US"/>
              </w:rPr>
              <w:t>housing benefit locations</w:t>
            </w:r>
            <w:r w:rsidRPr="00DF2496">
              <w:rPr>
                <w:rFonts w:cs="Arial"/>
                <w:lang w:eastAsia="en-US"/>
              </w:rPr>
              <w:t>. This may be either by driving their own vehicle or travelling by another mode of transport and having the vehicle transported by freight. Whether the vehicle is transported or driven is the choice of the member, but there may be implications on their benefits.</w:t>
            </w:r>
          </w:p>
        </w:tc>
      </w:tr>
      <w:tr w:rsidR="00047273" w:rsidRPr="00D15A4D" w14:paraId="6B58F032" w14:textId="77777777" w:rsidTr="00047273">
        <w:tblPrEx>
          <w:tblLook w:val="0000" w:firstRow="0" w:lastRow="0" w:firstColumn="0" w:lastColumn="0" w:noHBand="0" w:noVBand="0"/>
        </w:tblPrEx>
        <w:tc>
          <w:tcPr>
            <w:tcW w:w="992" w:type="dxa"/>
          </w:tcPr>
          <w:p w14:paraId="28586818" w14:textId="1DE0142F" w:rsidR="00047273" w:rsidRPr="00991733" w:rsidRDefault="00341B2E" w:rsidP="00047273">
            <w:pPr>
              <w:pStyle w:val="Heading5"/>
            </w:pPr>
            <w:r>
              <w:t>1</w:t>
            </w:r>
            <w:r w:rsidR="001109CA">
              <w:t>2</w:t>
            </w:r>
            <w:r w:rsidR="006F0F22">
              <w:t>1</w:t>
            </w:r>
          </w:p>
        </w:tc>
        <w:tc>
          <w:tcPr>
            <w:tcW w:w="8367" w:type="dxa"/>
            <w:gridSpan w:val="3"/>
          </w:tcPr>
          <w:p w14:paraId="629E3B61" w14:textId="77777777" w:rsidR="00047273" w:rsidRPr="00991733" w:rsidRDefault="00047273" w:rsidP="00047273">
            <w:pPr>
              <w:pStyle w:val="Heading5"/>
            </w:pPr>
            <w:r>
              <w:t>Paragraph 6.5A.7.a</w:t>
            </w:r>
            <w:r w:rsidRPr="00991733">
              <w:t xml:space="preserve"> </w:t>
            </w:r>
          </w:p>
        </w:tc>
      </w:tr>
      <w:tr w:rsidR="00047273" w:rsidRPr="00D15A4D" w14:paraId="175AE781" w14:textId="77777777" w:rsidTr="00047273">
        <w:tblPrEx>
          <w:tblLook w:val="0000" w:firstRow="0" w:lastRow="0" w:firstColumn="0" w:lastColumn="0" w:noHBand="0" w:noVBand="0"/>
        </w:tblPrEx>
        <w:tc>
          <w:tcPr>
            <w:tcW w:w="992" w:type="dxa"/>
          </w:tcPr>
          <w:p w14:paraId="4E03A6F3" w14:textId="77777777" w:rsidR="00047273" w:rsidRPr="00D15A4D" w:rsidRDefault="00047273" w:rsidP="00047273">
            <w:pPr>
              <w:pStyle w:val="Sectiontext"/>
              <w:jc w:val="center"/>
            </w:pPr>
          </w:p>
        </w:tc>
        <w:tc>
          <w:tcPr>
            <w:tcW w:w="8367" w:type="dxa"/>
            <w:gridSpan w:val="3"/>
          </w:tcPr>
          <w:p w14:paraId="7D288A9F" w14:textId="6225477F" w:rsidR="00047273" w:rsidRPr="00D15A4D" w:rsidRDefault="00047273" w:rsidP="00AC6E99">
            <w:pPr>
              <w:pStyle w:val="Sectiontext"/>
            </w:pPr>
            <w:r>
              <w:rPr>
                <w:iCs/>
              </w:rPr>
              <w:t>Omit “</w:t>
            </w:r>
            <w:r w:rsidR="00AC6E99">
              <w:rPr>
                <w:iCs/>
              </w:rPr>
              <w:t xml:space="preserve">or </w:t>
            </w:r>
            <w:r>
              <w:rPr>
                <w:iCs/>
              </w:rPr>
              <w:t xml:space="preserve">a dependant”, substitute “, their resident family or recognised other persons”. </w:t>
            </w:r>
          </w:p>
        </w:tc>
      </w:tr>
      <w:tr w:rsidR="00047273" w:rsidRPr="00D15A4D" w14:paraId="09B65E13" w14:textId="77777777" w:rsidTr="00047273">
        <w:tblPrEx>
          <w:tblLook w:val="0000" w:firstRow="0" w:lastRow="0" w:firstColumn="0" w:lastColumn="0" w:noHBand="0" w:noVBand="0"/>
        </w:tblPrEx>
        <w:tc>
          <w:tcPr>
            <w:tcW w:w="992" w:type="dxa"/>
          </w:tcPr>
          <w:p w14:paraId="15700F84" w14:textId="47240474" w:rsidR="00047273" w:rsidRPr="00991733" w:rsidRDefault="00341B2E" w:rsidP="00047273">
            <w:pPr>
              <w:pStyle w:val="Heading5"/>
            </w:pPr>
            <w:r>
              <w:t>12</w:t>
            </w:r>
            <w:r w:rsidR="006F0F22">
              <w:t>2</w:t>
            </w:r>
          </w:p>
        </w:tc>
        <w:tc>
          <w:tcPr>
            <w:tcW w:w="8367" w:type="dxa"/>
            <w:gridSpan w:val="3"/>
          </w:tcPr>
          <w:p w14:paraId="070FF1A8" w14:textId="77777777" w:rsidR="00047273" w:rsidRPr="00991733" w:rsidRDefault="00047273" w:rsidP="00047273">
            <w:pPr>
              <w:pStyle w:val="Heading5"/>
            </w:pPr>
            <w:r>
              <w:t>Paragraph 6.5A.8.2.a</w:t>
            </w:r>
            <w:r w:rsidRPr="00991733">
              <w:t xml:space="preserve"> </w:t>
            </w:r>
          </w:p>
        </w:tc>
      </w:tr>
      <w:tr w:rsidR="00047273" w:rsidRPr="00D15A4D" w14:paraId="3F08655F" w14:textId="77777777" w:rsidTr="00047273">
        <w:tblPrEx>
          <w:tblLook w:val="0000" w:firstRow="0" w:lastRow="0" w:firstColumn="0" w:lastColumn="0" w:noHBand="0" w:noVBand="0"/>
        </w:tblPrEx>
        <w:tc>
          <w:tcPr>
            <w:tcW w:w="992" w:type="dxa"/>
          </w:tcPr>
          <w:p w14:paraId="3443C08A" w14:textId="77777777" w:rsidR="00047273" w:rsidRPr="00D15A4D" w:rsidRDefault="00047273" w:rsidP="00047273">
            <w:pPr>
              <w:pStyle w:val="Sectiontext"/>
              <w:jc w:val="center"/>
            </w:pPr>
          </w:p>
        </w:tc>
        <w:tc>
          <w:tcPr>
            <w:tcW w:w="8367" w:type="dxa"/>
            <w:gridSpan w:val="3"/>
          </w:tcPr>
          <w:p w14:paraId="263E4C78" w14:textId="77777777" w:rsidR="00047273" w:rsidRPr="00D15A4D" w:rsidRDefault="00047273" w:rsidP="00047273">
            <w:pPr>
              <w:pStyle w:val="Sectiontext"/>
            </w:pPr>
            <w:r>
              <w:rPr>
                <w:iCs/>
              </w:rPr>
              <w:t xml:space="preserve">Omit “or their dependant”, substitute “, their resident family or recognised other persons”. </w:t>
            </w:r>
          </w:p>
        </w:tc>
      </w:tr>
      <w:tr w:rsidR="00047273" w:rsidRPr="00D15A4D" w14:paraId="4974BA1F" w14:textId="77777777" w:rsidTr="00047273">
        <w:tblPrEx>
          <w:tblLook w:val="0000" w:firstRow="0" w:lastRow="0" w:firstColumn="0" w:lastColumn="0" w:noHBand="0" w:noVBand="0"/>
        </w:tblPrEx>
        <w:tc>
          <w:tcPr>
            <w:tcW w:w="992" w:type="dxa"/>
          </w:tcPr>
          <w:p w14:paraId="4025B5D1" w14:textId="0D0EFC69" w:rsidR="00047273" w:rsidRPr="00991733" w:rsidRDefault="00341B2E" w:rsidP="00047273">
            <w:pPr>
              <w:pStyle w:val="Heading5"/>
            </w:pPr>
            <w:r>
              <w:t>12</w:t>
            </w:r>
            <w:r w:rsidR="006F0F22">
              <w:t>3</w:t>
            </w:r>
          </w:p>
        </w:tc>
        <w:tc>
          <w:tcPr>
            <w:tcW w:w="8367" w:type="dxa"/>
            <w:gridSpan w:val="3"/>
          </w:tcPr>
          <w:p w14:paraId="01BCF7A2" w14:textId="77777777" w:rsidR="00047273" w:rsidRPr="00991733" w:rsidRDefault="00047273" w:rsidP="00047273">
            <w:pPr>
              <w:pStyle w:val="Heading5"/>
            </w:pPr>
            <w:r>
              <w:t>Paragraph 6.5A.8.2.b</w:t>
            </w:r>
            <w:r w:rsidRPr="00991733">
              <w:t xml:space="preserve"> </w:t>
            </w:r>
          </w:p>
        </w:tc>
      </w:tr>
      <w:tr w:rsidR="00047273" w:rsidRPr="00D15A4D" w14:paraId="2DE0EB84" w14:textId="77777777" w:rsidTr="00047273">
        <w:tblPrEx>
          <w:tblLook w:val="0000" w:firstRow="0" w:lastRow="0" w:firstColumn="0" w:lastColumn="0" w:noHBand="0" w:noVBand="0"/>
        </w:tblPrEx>
        <w:tc>
          <w:tcPr>
            <w:tcW w:w="992" w:type="dxa"/>
          </w:tcPr>
          <w:p w14:paraId="1E1520EA" w14:textId="77777777" w:rsidR="00047273" w:rsidRPr="00D15A4D" w:rsidRDefault="00047273" w:rsidP="00047273">
            <w:pPr>
              <w:pStyle w:val="Sectiontext"/>
              <w:jc w:val="center"/>
            </w:pPr>
          </w:p>
        </w:tc>
        <w:tc>
          <w:tcPr>
            <w:tcW w:w="8367" w:type="dxa"/>
            <w:gridSpan w:val="3"/>
          </w:tcPr>
          <w:p w14:paraId="2B9C7FD5" w14:textId="77777777" w:rsidR="00047273" w:rsidRPr="00D15A4D" w:rsidRDefault="00047273" w:rsidP="00047273">
            <w:pPr>
              <w:pStyle w:val="Sectiontext"/>
            </w:pPr>
            <w:r>
              <w:rPr>
                <w:iCs/>
              </w:rPr>
              <w:t xml:space="preserve">Repeal the paragraph, substitute: </w:t>
            </w:r>
          </w:p>
        </w:tc>
      </w:tr>
      <w:tr w:rsidR="00047273" w:rsidRPr="00D15A4D" w14:paraId="190570A8" w14:textId="77777777" w:rsidTr="00047273">
        <w:tc>
          <w:tcPr>
            <w:tcW w:w="992" w:type="dxa"/>
          </w:tcPr>
          <w:p w14:paraId="28B7F854" w14:textId="77777777" w:rsidR="00047273" w:rsidRPr="00D15A4D" w:rsidRDefault="00047273" w:rsidP="00047273">
            <w:pPr>
              <w:pStyle w:val="Sectiontext"/>
              <w:jc w:val="center"/>
              <w:rPr>
                <w:lang w:eastAsia="en-US"/>
              </w:rPr>
            </w:pPr>
          </w:p>
        </w:tc>
        <w:tc>
          <w:tcPr>
            <w:tcW w:w="563" w:type="dxa"/>
            <w:hideMark/>
          </w:tcPr>
          <w:p w14:paraId="34BE6C08" w14:textId="77777777" w:rsidR="00047273" w:rsidRPr="00D15A4D" w:rsidRDefault="00047273"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08434D9F" w14:textId="77777777" w:rsidR="00047273" w:rsidRPr="00D15A4D" w:rsidRDefault="00047273" w:rsidP="00047273">
            <w:pPr>
              <w:pStyle w:val="Sectiontext"/>
              <w:rPr>
                <w:rFonts w:cs="Arial"/>
                <w:lang w:eastAsia="en-US"/>
              </w:rPr>
            </w:pPr>
            <w:r>
              <w:rPr>
                <w:rFonts w:cs="Arial"/>
                <w:lang w:eastAsia="en-US"/>
              </w:rPr>
              <w:t>There member, their resident family and recognised other persons fly to their next housing benefit location or family benefit location.</w:t>
            </w:r>
          </w:p>
        </w:tc>
      </w:tr>
      <w:tr w:rsidR="00534F6B" w:rsidRPr="00D15A4D" w14:paraId="76C0DDAC" w14:textId="77777777" w:rsidTr="00BA0763">
        <w:tblPrEx>
          <w:tblLook w:val="0000" w:firstRow="0" w:lastRow="0" w:firstColumn="0" w:lastColumn="0" w:noHBand="0" w:noVBand="0"/>
        </w:tblPrEx>
        <w:tc>
          <w:tcPr>
            <w:tcW w:w="992" w:type="dxa"/>
          </w:tcPr>
          <w:p w14:paraId="7B81DD80" w14:textId="6F687A5F" w:rsidR="00534F6B" w:rsidRPr="00991733" w:rsidRDefault="001109CA" w:rsidP="00BA0763">
            <w:pPr>
              <w:pStyle w:val="Heading5"/>
            </w:pPr>
            <w:r>
              <w:lastRenderedPageBreak/>
              <w:t>12</w:t>
            </w:r>
            <w:r w:rsidR="006F0F22">
              <w:t>4</w:t>
            </w:r>
          </w:p>
        </w:tc>
        <w:tc>
          <w:tcPr>
            <w:tcW w:w="8367" w:type="dxa"/>
            <w:gridSpan w:val="3"/>
          </w:tcPr>
          <w:p w14:paraId="401B6A11" w14:textId="51844BD7" w:rsidR="00534F6B" w:rsidRPr="00991733" w:rsidRDefault="00534F6B" w:rsidP="00534F6B">
            <w:pPr>
              <w:pStyle w:val="Heading5"/>
            </w:pPr>
            <w:r>
              <w:t>Paragraph 6.5A.8.3.a</w:t>
            </w:r>
            <w:r w:rsidRPr="00991733">
              <w:t xml:space="preserve"> </w:t>
            </w:r>
          </w:p>
        </w:tc>
      </w:tr>
      <w:tr w:rsidR="00534F6B" w:rsidRPr="00D15A4D" w14:paraId="015DA7B3" w14:textId="77777777" w:rsidTr="00BA0763">
        <w:tblPrEx>
          <w:tblLook w:val="0000" w:firstRow="0" w:lastRow="0" w:firstColumn="0" w:lastColumn="0" w:noHBand="0" w:noVBand="0"/>
        </w:tblPrEx>
        <w:tc>
          <w:tcPr>
            <w:tcW w:w="992" w:type="dxa"/>
          </w:tcPr>
          <w:p w14:paraId="600504F8" w14:textId="77777777" w:rsidR="00534F6B" w:rsidRPr="00D15A4D" w:rsidRDefault="00534F6B" w:rsidP="00BA0763">
            <w:pPr>
              <w:pStyle w:val="Sectiontext"/>
              <w:jc w:val="center"/>
            </w:pPr>
          </w:p>
        </w:tc>
        <w:tc>
          <w:tcPr>
            <w:tcW w:w="8367" w:type="dxa"/>
            <w:gridSpan w:val="3"/>
          </w:tcPr>
          <w:p w14:paraId="3B9C971B" w14:textId="283DE935" w:rsidR="00534F6B" w:rsidRPr="00D15A4D" w:rsidRDefault="00534F6B" w:rsidP="00BA0763">
            <w:pPr>
              <w:pStyle w:val="Sectiontext"/>
            </w:pPr>
            <w:r>
              <w:rPr>
                <w:iCs/>
              </w:rPr>
              <w:t xml:space="preserve">Omit “posting location”, substitute “housing benefit location”. </w:t>
            </w:r>
          </w:p>
        </w:tc>
      </w:tr>
      <w:tr w:rsidR="00047273" w:rsidRPr="00D15A4D" w14:paraId="7FBE3A9D" w14:textId="77777777" w:rsidTr="00047273">
        <w:tblPrEx>
          <w:tblLook w:val="0000" w:firstRow="0" w:lastRow="0" w:firstColumn="0" w:lastColumn="0" w:noHBand="0" w:noVBand="0"/>
        </w:tblPrEx>
        <w:tc>
          <w:tcPr>
            <w:tcW w:w="992" w:type="dxa"/>
          </w:tcPr>
          <w:p w14:paraId="00BF90BC" w14:textId="17563EB2" w:rsidR="00047273" w:rsidRPr="00991733" w:rsidRDefault="00341B2E" w:rsidP="00047273">
            <w:pPr>
              <w:pStyle w:val="Heading5"/>
            </w:pPr>
            <w:r>
              <w:t>12</w:t>
            </w:r>
            <w:r w:rsidR="006F0F22">
              <w:t>5</w:t>
            </w:r>
          </w:p>
        </w:tc>
        <w:tc>
          <w:tcPr>
            <w:tcW w:w="8367" w:type="dxa"/>
            <w:gridSpan w:val="3"/>
          </w:tcPr>
          <w:p w14:paraId="50203C83" w14:textId="77777777" w:rsidR="00047273" w:rsidRPr="00991733" w:rsidRDefault="00047273" w:rsidP="00047273">
            <w:pPr>
              <w:pStyle w:val="Heading5"/>
            </w:pPr>
            <w:r>
              <w:t>Paragraph 6.5A.9.a</w:t>
            </w:r>
            <w:r w:rsidRPr="00991733">
              <w:t xml:space="preserve"> </w:t>
            </w:r>
          </w:p>
        </w:tc>
      </w:tr>
      <w:tr w:rsidR="00047273" w:rsidRPr="00D15A4D" w14:paraId="38784759" w14:textId="77777777" w:rsidTr="00047273">
        <w:tblPrEx>
          <w:tblLook w:val="0000" w:firstRow="0" w:lastRow="0" w:firstColumn="0" w:lastColumn="0" w:noHBand="0" w:noVBand="0"/>
        </w:tblPrEx>
        <w:tc>
          <w:tcPr>
            <w:tcW w:w="992" w:type="dxa"/>
          </w:tcPr>
          <w:p w14:paraId="3FDB9A36" w14:textId="77777777" w:rsidR="00047273" w:rsidRPr="00D15A4D" w:rsidRDefault="00047273" w:rsidP="00047273">
            <w:pPr>
              <w:pStyle w:val="Sectiontext"/>
              <w:jc w:val="center"/>
            </w:pPr>
          </w:p>
        </w:tc>
        <w:tc>
          <w:tcPr>
            <w:tcW w:w="8367" w:type="dxa"/>
            <w:gridSpan w:val="3"/>
          </w:tcPr>
          <w:p w14:paraId="66B7E926" w14:textId="77777777" w:rsidR="00047273" w:rsidRPr="00D15A4D" w:rsidRDefault="00047273" w:rsidP="00047273">
            <w:pPr>
              <w:pStyle w:val="Sectiontext"/>
            </w:pPr>
            <w:r>
              <w:rPr>
                <w:iCs/>
              </w:rPr>
              <w:t xml:space="preserve">Repeal the paragraph, substitute: </w:t>
            </w:r>
          </w:p>
        </w:tc>
      </w:tr>
      <w:tr w:rsidR="00047273" w:rsidRPr="00D15A4D" w14:paraId="4D855149" w14:textId="77777777" w:rsidTr="00047273">
        <w:tc>
          <w:tcPr>
            <w:tcW w:w="992" w:type="dxa"/>
          </w:tcPr>
          <w:p w14:paraId="7955F46D" w14:textId="77777777" w:rsidR="00047273" w:rsidRPr="00D15A4D" w:rsidRDefault="00047273" w:rsidP="00047273">
            <w:pPr>
              <w:pStyle w:val="Sectiontext"/>
              <w:jc w:val="center"/>
              <w:rPr>
                <w:lang w:eastAsia="en-US"/>
              </w:rPr>
            </w:pPr>
          </w:p>
        </w:tc>
        <w:tc>
          <w:tcPr>
            <w:tcW w:w="563" w:type="dxa"/>
            <w:hideMark/>
          </w:tcPr>
          <w:p w14:paraId="718EE44B" w14:textId="77777777" w:rsidR="00047273" w:rsidRPr="00D15A4D" w:rsidRDefault="00047273"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11D90444" w14:textId="77777777" w:rsidR="00047273" w:rsidRPr="00D15A4D" w:rsidRDefault="00047273" w:rsidP="00047273">
            <w:pPr>
              <w:pStyle w:val="Sectiontext"/>
              <w:rPr>
                <w:rFonts w:cs="Arial"/>
                <w:lang w:eastAsia="en-US"/>
              </w:rPr>
            </w:pPr>
            <w:r>
              <w:rPr>
                <w:rFonts w:cs="Arial"/>
                <w:lang w:eastAsia="en-US"/>
              </w:rPr>
              <w:t>The member, their resident family or recognised other persons drives the vehicle.</w:t>
            </w:r>
          </w:p>
        </w:tc>
      </w:tr>
      <w:tr w:rsidR="00047273" w:rsidRPr="00D15A4D" w14:paraId="2D2911D8" w14:textId="77777777" w:rsidTr="00047273">
        <w:tblPrEx>
          <w:tblLook w:val="0000" w:firstRow="0" w:lastRow="0" w:firstColumn="0" w:lastColumn="0" w:noHBand="0" w:noVBand="0"/>
        </w:tblPrEx>
        <w:tc>
          <w:tcPr>
            <w:tcW w:w="992" w:type="dxa"/>
          </w:tcPr>
          <w:p w14:paraId="0E8C3A49" w14:textId="28537145" w:rsidR="00047273" w:rsidRPr="00991733" w:rsidRDefault="00341B2E" w:rsidP="00047273">
            <w:pPr>
              <w:pStyle w:val="Heading5"/>
            </w:pPr>
            <w:r>
              <w:t>12</w:t>
            </w:r>
            <w:r w:rsidR="006F0F22">
              <w:t>6</w:t>
            </w:r>
          </w:p>
        </w:tc>
        <w:tc>
          <w:tcPr>
            <w:tcW w:w="8367" w:type="dxa"/>
            <w:gridSpan w:val="3"/>
          </w:tcPr>
          <w:p w14:paraId="34A4B10D" w14:textId="77777777" w:rsidR="00047273" w:rsidRPr="00991733" w:rsidRDefault="00047273" w:rsidP="00047273">
            <w:pPr>
              <w:pStyle w:val="Heading5"/>
            </w:pPr>
            <w:r>
              <w:t>Paragraph 6.5A.10.a</w:t>
            </w:r>
            <w:r w:rsidRPr="00991733">
              <w:t xml:space="preserve"> </w:t>
            </w:r>
          </w:p>
        </w:tc>
      </w:tr>
      <w:tr w:rsidR="00047273" w:rsidRPr="00D15A4D" w14:paraId="51EEF687" w14:textId="77777777" w:rsidTr="00047273">
        <w:tblPrEx>
          <w:tblLook w:val="0000" w:firstRow="0" w:lastRow="0" w:firstColumn="0" w:lastColumn="0" w:noHBand="0" w:noVBand="0"/>
        </w:tblPrEx>
        <w:tc>
          <w:tcPr>
            <w:tcW w:w="992" w:type="dxa"/>
          </w:tcPr>
          <w:p w14:paraId="1B9E684F" w14:textId="77777777" w:rsidR="00047273" w:rsidRPr="00D15A4D" w:rsidRDefault="00047273" w:rsidP="00047273">
            <w:pPr>
              <w:pStyle w:val="Sectiontext"/>
              <w:jc w:val="center"/>
            </w:pPr>
          </w:p>
        </w:tc>
        <w:tc>
          <w:tcPr>
            <w:tcW w:w="8367" w:type="dxa"/>
            <w:gridSpan w:val="3"/>
          </w:tcPr>
          <w:p w14:paraId="27145433" w14:textId="77777777" w:rsidR="00047273" w:rsidRPr="00D15A4D" w:rsidRDefault="00047273" w:rsidP="00047273">
            <w:pPr>
              <w:pStyle w:val="Sectiontext"/>
            </w:pPr>
            <w:r>
              <w:rPr>
                <w:iCs/>
              </w:rPr>
              <w:t xml:space="preserve">Repeal the paragraph, substitute: </w:t>
            </w:r>
          </w:p>
        </w:tc>
      </w:tr>
      <w:tr w:rsidR="00047273" w:rsidRPr="00D15A4D" w14:paraId="61E42323" w14:textId="77777777" w:rsidTr="00047273">
        <w:tc>
          <w:tcPr>
            <w:tcW w:w="992" w:type="dxa"/>
          </w:tcPr>
          <w:p w14:paraId="57747641" w14:textId="77777777" w:rsidR="00047273" w:rsidRPr="00D15A4D" w:rsidRDefault="00047273" w:rsidP="00047273">
            <w:pPr>
              <w:pStyle w:val="Sectiontext"/>
              <w:jc w:val="center"/>
              <w:rPr>
                <w:lang w:eastAsia="en-US"/>
              </w:rPr>
            </w:pPr>
          </w:p>
        </w:tc>
        <w:tc>
          <w:tcPr>
            <w:tcW w:w="563" w:type="dxa"/>
            <w:hideMark/>
          </w:tcPr>
          <w:p w14:paraId="29E973F5" w14:textId="77777777" w:rsidR="00047273" w:rsidRPr="00D15A4D" w:rsidRDefault="00047273"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7C123765" w14:textId="6D69F29B" w:rsidR="00047273" w:rsidRPr="00D15A4D" w:rsidRDefault="00C52C27" w:rsidP="00AE743F">
            <w:pPr>
              <w:pStyle w:val="Sectiontext"/>
              <w:rPr>
                <w:rFonts w:cs="Arial"/>
                <w:lang w:eastAsia="en-US"/>
              </w:rPr>
            </w:pPr>
            <w:r>
              <w:rPr>
                <w:rFonts w:cs="Arial"/>
                <w:lang w:eastAsia="en-US"/>
              </w:rPr>
              <w:t>T</w:t>
            </w:r>
            <w:r w:rsidR="00047273">
              <w:rPr>
                <w:rFonts w:cs="Arial"/>
                <w:lang w:eastAsia="en-US"/>
              </w:rPr>
              <w:t xml:space="preserve">he member, their resident family or recognised other persons </w:t>
            </w:r>
            <w:r w:rsidR="00AE743F">
              <w:rPr>
                <w:rFonts w:cs="Arial"/>
                <w:lang w:eastAsia="en-US"/>
              </w:rPr>
              <w:t>are</w:t>
            </w:r>
            <w:r>
              <w:rPr>
                <w:rFonts w:cs="Arial"/>
                <w:lang w:eastAsia="en-US"/>
              </w:rPr>
              <w:t xml:space="preserve"> not</w:t>
            </w:r>
            <w:r w:rsidR="00047273">
              <w:rPr>
                <w:rFonts w:cs="Arial"/>
                <w:lang w:eastAsia="en-US"/>
              </w:rPr>
              <w:t xml:space="preserve"> able to drive the vehicle due to competency, illness or under law.</w:t>
            </w:r>
          </w:p>
        </w:tc>
      </w:tr>
      <w:tr w:rsidR="00047273" w:rsidRPr="00D15A4D" w14:paraId="2BE01129" w14:textId="77777777" w:rsidTr="00047273">
        <w:tblPrEx>
          <w:tblLook w:val="0000" w:firstRow="0" w:lastRow="0" w:firstColumn="0" w:lastColumn="0" w:noHBand="0" w:noVBand="0"/>
        </w:tblPrEx>
        <w:tc>
          <w:tcPr>
            <w:tcW w:w="992" w:type="dxa"/>
          </w:tcPr>
          <w:p w14:paraId="0824E2E4" w14:textId="34032CAB" w:rsidR="00047273" w:rsidRPr="00991733" w:rsidRDefault="00732263" w:rsidP="00047273">
            <w:pPr>
              <w:pStyle w:val="Heading5"/>
            </w:pPr>
            <w:r>
              <w:t>12</w:t>
            </w:r>
            <w:r w:rsidR="006F0F22">
              <w:t>7</w:t>
            </w:r>
          </w:p>
        </w:tc>
        <w:tc>
          <w:tcPr>
            <w:tcW w:w="8367" w:type="dxa"/>
            <w:gridSpan w:val="3"/>
          </w:tcPr>
          <w:p w14:paraId="0A20EAE5" w14:textId="77777777" w:rsidR="00047273" w:rsidRPr="00991733" w:rsidRDefault="00047273" w:rsidP="00047273">
            <w:pPr>
              <w:pStyle w:val="Heading5"/>
            </w:pPr>
            <w:r>
              <w:t>Paragraph 6.5A.10.d</w:t>
            </w:r>
            <w:r w:rsidRPr="00991733">
              <w:t xml:space="preserve"> </w:t>
            </w:r>
          </w:p>
        </w:tc>
      </w:tr>
      <w:tr w:rsidR="00047273" w:rsidRPr="00D15A4D" w14:paraId="076FD155" w14:textId="77777777" w:rsidTr="00047273">
        <w:tblPrEx>
          <w:tblLook w:val="0000" w:firstRow="0" w:lastRow="0" w:firstColumn="0" w:lastColumn="0" w:noHBand="0" w:noVBand="0"/>
        </w:tblPrEx>
        <w:tc>
          <w:tcPr>
            <w:tcW w:w="992" w:type="dxa"/>
          </w:tcPr>
          <w:p w14:paraId="4DFF0DB0" w14:textId="77777777" w:rsidR="00047273" w:rsidRPr="00D15A4D" w:rsidRDefault="00047273" w:rsidP="00047273">
            <w:pPr>
              <w:pStyle w:val="Sectiontext"/>
              <w:jc w:val="center"/>
            </w:pPr>
          </w:p>
        </w:tc>
        <w:tc>
          <w:tcPr>
            <w:tcW w:w="8367" w:type="dxa"/>
            <w:gridSpan w:val="3"/>
          </w:tcPr>
          <w:p w14:paraId="4CBCF0D4" w14:textId="77777777" w:rsidR="00047273" w:rsidRPr="00D15A4D" w:rsidRDefault="00047273" w:rsidP="00047273">
            <w:pPr>
              <w:pStyle w:val="Sectiontext"/>
            </w:pPr>
            <w:r>
              <w:rPr>
                <w:iCs/>
              </w:rPr>
              <w:t xml:space="preserve">Repeal the paragraph, substitute: </w:t>
            </w:r>
          </w:p>
        </w:tc>
      </w:tr>
      <w:tr w:rsidR="00047273" w:rsidRPr="00D15A4D" w14:paraId="5A720FAB" w14:textId="77777777" w:rsidTr="00047273">
        <w:tc>
          <w:tcPr>
            <w:tcW w:w="992" w:type="dxa"/>
          </w:tcPr>
          <w:p w14:paraId="67BE54F6" w14:textId="77777777" w:rsidR="00047273" w:rsidRPr="00D15A4D" w:rsidRDefault="00047273" w:rsidP="00047273">
            <w:pPr>
              <w:pStyle w:val="Sectiontext"/>
              <w:jc w:val="center"/>
              <w:rPr>
                <w:lang w:eastAsia="en-US"/>
              </w:rPr>
            </w:pPr>
          </w:p>
        </w:tc>
        <w:tc>
          <w:tcPr>
            <w:tcW w:w="563" w:type="dxa"/>
            <w:hideMark/>
          </w:tcPr>
          <w:p w14:paraId="0BCE4C38" w14:textId="77777777" w:rsidR="00047273" w:rsidRPr="00D15A4D" w:rsidRDefault="00047273" w:rsidP="00047273">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044EB493" w14:textId="77777777" w:rsidR="00047273" w:rsidRPr="00D15A4D" w:rsidRDefault="00047273" w:rsidP="00047273">
            <w:pPr>
              <w:pStyle w:val="Sectiontext"/>
              <w:rPr>
                <w:rFonts w:cs="Arial"/>
                <w:lang w:eastAsia="en-US"/>
              </w:rPr>
            </w:pPr>
            <w:r w:rsidRPr="00B7409E">
              <w:rPr>
                <w:rFonts w:cs="Arial"/>
                <w:lang w:eastAsia="en-US"/>
              </w:rPr>
              <w:t>The member</w:t>
            </w:r>
            <w:r>
              <w:rPr>
                <w:rFonts w:cs="Arial"/>
                <w:lang w:eastAsia="en-US"/>
              </w:rPr>
              <w:t>, their resident family and recognised other persons</w:t>
            </w:r>
            <w:r w:rsidRPr="00B7409E">
              <w:rPr>
                <w:rFonts w:cs="Arial"/>
                <w:lang w:eastAsia="en-US"/>
              </w:rPr>
              <w:t xml:space="preserve"> travel to the destination in one vehicle.</w:t>
            </w:r>
          </w:p>
        </w:tc>
      </w:tr>
      <w:tr w:rsidR="00047273" w:rsidRPr="00D15A4D" w14:paraId="247704D6" w14:textId="77777777" w:rsidTr="00047273">
        <w:tblPrEx>
          <w:tblLook w:val="0000" w:firstRow="0" w:lastRow="0" w:firstColumn="0" w:lastColumn="0" w:noHBand="0" w:noVBand="0"/>
        </w:tblPrEx>
        <w:tc>
          <w:tcPr>
            <w:tcW w:w="992" w:type="dxa"/>
          </w:tcPr>
          <w:p w14:paraId="64CFE9A9" w14:textId="0719FC6D" w:rsidR="00047273" w:rsidRPr="00991733" w:rsidRDefault="00732263" w:rsidP="00047273">
            <w:pPr>
              <w:pStyle w:val="Heading5"/>
            </w:pPr>
            <w:r>
              <w:t>12</w:t>
            </w:r>
            <w:r w:rsidR="006F0F22">
              <w:t>8</w:t>
            </w:r>
          </w:p>
        </w:tc>
        <w:tc>
          <w:tcPr>
            <w:tcW w:w="8367" w:type="dxa"/>
            <w:gridSpan w:val="3"/>
          </w:tcPr>
          <w:p w14:paraId="1743F0BB" w14:textId="77777777" w:rsidR="00047273" w:rsidRPr="00B7409E" w:rsidRDefault="00047273" w:rsidP="00047273">
            <w:pPr>
              <w:pStyle w:val="Heading5"/>
            </w:pPr>
            <w:r>
              <w:t>Subparagraph 6.5A.10.e.ii</w:t>
            </w:r>
          </w:p>
        </w:tc>
      </w:tr>
      <w:tr w:rsidR="00047273" w:rsidRPr="00D15A4D" w14:paraId="777F7CDC" w14:textId="77777777" w:rsidTr="00047273">
        <w:tblPrEx>
          <w:tblLook w:val="0000" w:firstRow="0" w:lastRow="0" w:firstColumn="0" w:lastColumn="0" w:noHBand="0" w:noVBand="0"/>
        </w:tblPrEx>
        <w:tc>
          <w:tcPr>
            <w:tcW w:w="992" w:type="dxa"/>
          </w:tcPr>
          <w:p w14:paraId="0501437D" w14:textId="77777777" w:rsidR="00047273" w:rsidRPr="00D15A4D" w:rsidRDefault="00047273" w:rsidP="00047273">
            <w:pPr>
              <w:pStyle w:val="Sectiontext"/>
              <w:jc w:val="center"/>
            </w:pPr>
          </w:p>
        </w:tc>
        <w:tc>
          <w:tcPr>
            <w:tcW w:w="8367" w:type="dxa"/>
            <w:gridSpan w:val="3"/>
          </w:tcPr>
          <w:p w14:paraId="1C86B94D" w14:textId="77777777" w:rsidR="00047273" w:rsidRPr="00D15A4D" w:rsidRDefault="00047273" w:rsidP="00047273">
            <w:pPr>
              <w:pStyle w:val="Sectiontext"/>
            </w:pPr>
            <w:r>
              <w:rPr>
                <w:iCs/>
              </w:rPr>
              <w:t xml:space="preserve">Omit “A dependant”, substitute “Resident family or recognised other persons”. </w:t>
            </w:r>
          </w:p>
        </w:tc>
      </w:tr>
      <w:tr w:rsidR="00047273" w:rsidRPr="00D15A4D" w14:paraId="404FBBFA" w14:textId="77777777" w:rsidTr="00047273">
        <w:tblPrEx>
          <w:tblLook w:val="0000" w:firstRow="0" w:lastRow="0" w:firstColumn="0" w:lastColumn="0" w:noHBand="0" w:noVBand="0"/>
        </w:tblPrEx>
        <w:tc>
          <w:tcPr>
            <w:tcW w:w="992" w:type="dxa"/>
          </w:tcPr>
          <w:p w14:paraId="70E60578" w14:textId="4370B557" w:rsidR="00047273" w:rsidRPr="00991733" w:rsidRDefault="00732263" w:rsidP="00047273">
            <w:pPr>
              <w:pStyle w:val="Heading5"/>
            </w:pPr>
            <w:r>
              <w:t>12</w:t>
            </w:r>
            <w:r w:rsidR="006F0F22">
              <w:t>9</w:t>
            </w:r>
          </w:p>
        </w:tc>
        <w:tc>
          <w:tcPr>
            <w:tcW w:w="8367" w:type="dxa"/>
            <w:gridSpan w:val="3"/>
          </w:tcPr>
          <w:p w14:paraId="436CCF0B" w14:textId="77777777" w:rsidR="00047273" w:rsidRPr="00991733" w:rsidRDefault="00047273" w:rsidP="00047273">
            <w:pPr>
              <w:pStyle w:val="Heading5"/>
            </w:pPr>
            <w:r>
              <w:t>Paragraph 6.5A.10.f</w:t>
            </w:r>
          </w:p>
        </w:tc>
      </w:tr>
      <w:tr w:rsidR="00047273" w:rsidRPr="00D15A4D" w14:paraId="5C332284" w14:textId="77777777" w:rsidTr="00047273">
        <w:tblPrEx>
          <w:tblLook w:val="0000" w:firstRow="0" w:lastRow="0" w:firstColumn="0" w:lastColumn="0" w:noHBand="0" w:noVBand="0"/>
        </w:tblPrEx>
        <w:tc>
          <w:tcPr>
            <w:tcW w:w="992" w:type="dxa"/>
          </w:tcPr>
          <w:p w14:paraId="4DEB3DA3" w14:textId="77777777" w:rsidR="00047273" w:rsidRPr="00D15A4D" w:rsidRDefault="00047273" w:rsidP="00047273">
            <w:pPr>
              <w:pStyle w:val="Sectiontext"/>
              <w:jc w:val="center"/>
            </w:pPr>
          </w:p>
        </w:tc>
        <w:tc>
          <w:tcPr>
            <w:tcW w:w="8367" w:type="dxa"/>
            <w:gridSpan w:val="3"/>
          </w:tcPr>
          <w:p w14:paraId="54A86B8F" w14:textId="77777777" w:rsidR="00047273" w:rsidRPr="00D15A4D" w:rsidRDefault="00047273" w:rsidP="00047273">
            <w:pPr>
              <w:pStyle w:val="Sectiontext"/>
            </w:pPr>
            <w:r>
              <w:rPr>
                <w:iCs/>
              </w:rPr>
              <w:t xml:space="preserve">Repeal the paragraph, substitute: </w:t>
            </w:r>
          </w:p>
        </w:tc>
      </w:tr>
      <w:tr w:rsidR="00047273" w:rsidRPr="00D15A4D" w14:paraId="2F224B95" w14:textId="77777777" w:rsidTr="00047273">
        <w:tc>
          <w:tcPr>
            <w:tcW w:w="992" w:type="dxa"/>
          </w:tcPr>
          <w:p w14:paraId="30C00C6D" w14:textId="77777777" w:rsidR="00047273" w:rsidRPr="00D15A4D" w:rsidRDefault="00047273" w:rsidP="00047273">
            <w:pPr>
              <w:pStyle w:val="Sectiontext"/>
              <w:jc w:val="center"/>
              <w:rPr>
                <w:lang w:eastAsia="en-US"/>
              </w:rPr>
            </w:pPr>
          </w:p>
        </w:tc>
        <w:tc>
          <w:tcPr>
            <w:tcW w:w="563" w:type="dxa"/>
            <w:hideMark/>
          </w:tcPr>
          <w:p w14:paraId="52A98FB5" w14:textId="77777777" w:rsidR="00047273" w:rsidRPr="00D15A4D" w:rsidRDefault="00047273" w:rsidP="00047273">
            <w:pPr>
              <w:pStyle w:val="Sectiontext"/>
              <w:jc w:val="center"/>
              <w:rPr>
                <w:rFonts w:cs="Arial"/>
                <w:lang w:eastAsia="en-US"/>
              </w:rPr>
            </w:pPr>
            <w:r>
              <w:rPr>
                <w:rFonts w:cs="Arial"/>
                <w:lang w:eastAsia="en-US"/>
              </w:rPr>
              <w:t>f</w:t>
            </w:r>
            <w:r w:rsidRPr="00D15A4D">
              <w:rPr>
                <w:rFonts w:cs="Arial"/>
                <w:lang w:eastAsia="en-US"/>
              </w:rPr>
              <w:t>.</w:t>
            </w:r>
          </w:p>
        </w:tc>
        <w:tc>
          <w:tcPr>
            <w:tcW w:w="7804" w:type="dxa"/>
            <w:gridSpan w:val="2"/>
          </w:tcPr>
          <w:p w14:paraId="4DFAF1FD" w14:textId="77777777" w:rsidR="00047273" w:rsidRPr="00D15A4D" w:rsidRDefault="00047273" w:rsidP="00047273">
            <w:pPr>
              <w:pStyle w:val="Sectiontext"/>
              <w:rPr>
                <w:rFonts w:cs="Arial"/>
                <w:lang w:eastAsia="en-US"/>
              </w:rPr>
            </w:pPr>
            <w:r w:rsidRPr="00527C9B">
              <w:rPr>
                <w:rFonts w:cs="Arial"/>
                <w:lang w:eastAsia="en-US"/>
              </w:rPr>
              <w:t>The member</w:t>
            </w:r>
            <w:r>
              <w:rPr>
                <w:rFonts w:cs="Arial"/>
                <w:lang w:eastAsia="en-US"/>
              </w:rPr>
              <w:t>, their resident family or recognised other persons fly to the next housing benefit location or family benefit location</w:t>
            </w:r>
            <w:r w:rsidRPr="00527C9B">
              <w:rPr>
                <w:rFonts w:cs="Arial"/>
                <w:lang w:eastAsia="en-US"/>
              </w:rPr>
              <w:t xml:space="preserve"> during the COVID-19 pandemic.</w:t>
            </w:r>
          </w:p>
        </w:tc>
      </w:tr>
      <w:tr w:rsidR="00047273" w:rsidRPr="00D15A4D" w14:paraId="3B9D315C" w14:textId="77777777" w:rsidTr="00047273">
        <w:tblPrEx>
          <w:tblLook w:val="0000" w:firstRow="0" w:lastRow="0" w:firstColumn="0" w:lastColumn="0" w:noHBand="0" w:noVBand="0"/>
        </w:tblPrEx>
        <w:tc>
          <w:tcPr>
            <w:tcW w:w="992" w:type="dxa"/>
          </w:tcPr>
          <w:p w14:paraId="51BA5058" w14:textId="46D32B14" w:rsidR="00047273" w:rsidRPr="00991733" w:rsidRDefault="006F0F22" w:rsidP="00047273">
            <w:pPr>
              <w:pStyle w:val="Heading5"/>
            </w:pPr>
            <w:r>
              <w:t>130</w:t>
            </w:r>
          </w:p>
        </w:tc>
        <w:tc>
          <w:tcPr>
            <w:tcW w:w="8367" w:type="dxa"/>
            <w:gridSpan w:val="3"/>
          </w:tcPr>
          <w:p w14:paraId="73A9292A" w14:textId="77777777" w:rsidR="00047273" w:rsidRPr="00991733" w:rsidRDefault="00047273" w:rsidP="00047273">
            <w:pPr>
              <w:pStyle w:val="Heading5"/>
            </w:pPr>
            <w:r>
              <w:t>Section 6.5A.11</w:t>
            </w:r>
          </w:p>
        </w:tc>
      </w:tr>
      <w:tr w:rsidR="00047273" w:rsidRPr="00D15A4D" w14:paraId="5D378A3A" w14:textId="77777777" w:rsidTr="00047273">
        <w:tblPrEx>
          <w:tblLook w:val="0000" w:firstRow="0" w:lastRow="0" w:firstColumn="0" w:lastColumn="0" w:noHBand="0" w:noVBand="0"/>
        </w:tblPrEx>
        <w:tc>
          <w:tcPr>
            <w:tcW w:w="992" w:type="dxa"/>
          </w:tcPr>
          <w:p w14:paraId="187B6F11" w14:textId="77777777" w:rsidR="00047273" w:rsidRPr="00D15A4D" w:rsidRDefault="00047273" w:rsidP="00047273">
            <w:pPr>
              <w:pStyle w:val="Sectiontext"/>
              <w:jc w:val="center"/>
            </w:pPr>
          </w:p>
        </w:tc>
        <w:tc>
          <w:tcPr>
            <w:tcW w:w="8367" w:type="dxa"/>
            <w:gridSpan w:val="3"/>
          </w:tcPr>
          <w:p w14:paraId="52608E15" w14:textId="7D24A4BE" w:rsidR="00047273" w:rsidRPr="00D15A4D" w:rsidRDefault="00047273" w:rsidP="004517F8">
            <w:pPr>
              <w:pStyle w:val="Sectiontext"/>
            </w:pPr>
            <w:r>
              <w:rPr>
                <w:iCs/>
              </w:rPr>
              <w:t>Omit “</w:t>
            </w:r>
            <w:r w:rsidR="004D550A">
              <w:rPr>
                <w:iCs/>
              </w:rPr>
              <w:t xml:space="preserve">and </w:t>
            </w:r>
            <w:r>
              <w:rPr>
                <w:iCs/>
              </w:rPr>
              <w:t xml:space="preserve">dependants” wherever occurring, substitute “, their resident family and recognised other persons”. </w:t>
            </w:r>
          </w:p>
        </w:tc>
      </w:tr>
      <w:tr w:rsidR="004517F8" w:rsidRPr="00D15A4D" w14:paraId="69AD542C" w14:textId="77777777" w:rsidTr="00C56C6B">
        <w:tblPrEx>
          <w:tblLook w:val="0000" w:firstRow="0" w:lastRow="0" w:firstColumn="0" w:lastColumn="0" w:noHBand="0" w:noVBand="0"/>
        </w:tblPrEx>
        <w:tc>
          <w:tcPr>
            <w:tcW w:w="992" w:type="dxa"/>
          </w:tcPr>
          <w:p w14:paraId="45BC1B50" w14:textId="3D20AF48" w:rsidR="004517F8" w:rsidRPr="00991733" w:rsidRDefault="004517F8" w:rsidP="00C56C6B">
            <w:pPr>
              <w:pStyle w:val="Heading5"/>
            </w:pPr>
            <w:r>
              <w:t>130A</w:t>
            </w:r>
          </w:p>
        </w:tc>
        <w:tc>
          <w:tcPr>
            <w:tcW w:w="8367" w:type="dxa"/>
            <w:gridSpan w:val="3"/>
          </w:tcPr>
          <w:p w14:paraId="5C70AD18" w14:textId="4DEDF83A" w:rsidR="004517F8" w:rsidRPr="00991733" w:rsidRDefault="004517F8" w:rsidP="00C56C6B">
            <w:pPr>
              <w:pStyle w:val="Heading5"/>
            </w:pPr>
            <w:r>
              <w:t>Subsection 6.5A.11.2 (note)</w:t>
            </w:r>
          </w:p>
        </w:tc>
      </w:tr>
      <w:tr w:rsidR="004517F8" w:rsidRPr="00D15A4D" w14:paraId="3FBC74B6" w14:textId="77777777" w:rsidTr="00C56C6B">
        <w:tblPrEx>
          <w:tblLook w:val="0000" w:firstRow="0" w:lastRow="0" w:firstColumn="0" w:lastColumn="0" w:noHBand="0" w:noVBand="0"/>
        </w:tblPrEx>
        <w:tc>
          <w:tcPr>
            <w:tcW w:w="992" w:type="dxa"/>
          </w:tcPr>
          <w:p w14:paraId="39830FC0" w14:textId="77777777" w:rsidR="004517F8" w:rsidRPr="00D15A4D" w:rsidRDefault="004517F8" w:rsidP="00C56C6B">
            <w:pPr>
              <w:pStyle w:val="Sectiontext"/>
              <w:jc w:val="center"/>
            </w:pPr>
          </w:p>
        </w:tc>
        <w:tc>
          <w:tcPr>
            <w:tcW w:w="8367" w:type="dxa"/>
            <w:gridSpan w:val="3"/>
          </w:tcPr>
          <w:p w14:paraId="74000493" w14:textId="61907C76" w:rsidR="004517F8" w:rsidRPr="00D15A4D" w:rsidRDefault="004517F8" w:rsidP="004517F8">
            <w:pPr>
              <w:pStyle w:val="Sectiontext"/>
            </w:pPr>
            <w:r>
              <w:rPr>
                <w:iCs/>
              </w:rPr>
              <w:t xml:space="preserve">Omit “dependants”, substitute “resident family and recognised other persons”. </w:t>
            </w:r>
          </w:p>
        </w:tc>
      </w:tr>
      <w:tr w:rsidR="00047273" w:rsidRPr="00D15A4D" w14:paraId="7839E887" w14:textId="77777777" w:rsidTr="00047273">
        <w:tblPrEx>
          <w:tblLook w:val="0000" w:firstRow="0" w:lastRow="0" w:firstColumn="0" w:lastColumn="0" w:noHBand="0" w:noVBand="0"/>
        </w:tblPrEx>
        <w:tc>
          <w:tcPr>
            <w:tcW w:w="992" w:type="dxa"/>
          </w:tcPr>
          <w:p w14:paraId="36BEC1AA" w14:textId="4D2C616B" w:rsidR="00047273" w:rsidRPr="00991733" w:rsidRDefault="00732263" w:rsidP="00047273">
            <w:pPr>
              <w:pStyle w:val="Heading5"/>
            </w:pPr>
            <w:r>
              <w:t>1</w:t>
            </w:r>
            <w:r w:rsidR="001109CA">
              <w:t>3</w:t>
            </w:r>
            <w:r w:rsidR="006F0F22">
              <w:t>1</w:t>
            </w:r>
          </w:p>
        </w:tc>
        <w:tc>
          <w:tcPr>
            <w:tcW w:w="8367" w:type="dxa"/>
            <w:gridSpan w:val="3"/>
          </w:tcPr>
          <w:p w14:paraId="4F18747E" w14:textId="77777777" w:rsidR="00047273" w:rsidRPr="00991733" w:rsidRDefault="00047273" w:rsidP="00047273">
            <w:pPr>
              <w:pStyle w:val="Heading5"/>
            </w:pPr>
            <w:r>
              <w:t>Paragraph 6.5A.14.1.b</w:t>
            </w:r>
            <w:r w:rsidRPr="00991733">
              <w:t xml:space="preserve"> </w:t>
            </w:r>
          </w:p>
        </w:tc>
      </w:tr>
      <w:tr w:rsidR="00047273" w:rsidRPr="00D15A4D" w14:paraId="18E469AB" w14:textId="77777777" w:rsidTr="00047273">
        <w:tblPrEx>
          <w:tblLook w:val="0000" w:firstRow="0" w:lastRow="0" w:firstColumn="0" w:lastColumn="0" w:noHBand="0" w:noVBand="0"/>
        </w:tblPrEx>
        <w:tc>
          <w:tcPr>
            <w:tcW w:w="992" w:type="dxa"/>
          </w:tcPr>
          <w:p w14:paraId="609A6C51" w14:textId="77777777" w:rsidR="00047273" w:rsidRPr="00D15A4D" w:rsidRDefault="00047273" w:rsidP="00047273">
            <w:pPr>
              <w:pStyle w:val="Sectiontext"/>
              <w:jc w:val="center"/>
            </w:pPr>
          </w:p>
        </w:tc>
        <w:tc>
          <w:tcPr>
            <w:tcW w:w="8367" w:type="dxa"/>
            <w:gridSpan w:val="3"/>
          </w:tcPr>
          <w:p w14:paraId="1F3A4136" w14:textId="77777777" w:rsidR="00047273" w:rsidRPr="00D15A4D" w:rsidRDefault="00047273" w:rsidP="00047273">
            <w:pPr>
              <w:pStyle w:val="Sectiontext"/>
            </w:pPr>
            <w:r>
              <w:rPr>
                <w:iCs/>
              </w:rPr>
              <w:t xml:space="preserve">Repeal the paragraph, substitute: </w:t>
            </w:r>
          </w:p>
        </w:tc>
      </w:tr>
      <w:tr w:rsidR="00047273" w:rsidRPr="00D15A4D" w14:paraId="32E09D0B" w14:textId="77777777" w:rsidTr="00047273">
        <w:tc>
          <w:tcPr>
            <w:tcW w:w="992" w:type="dxa"/>
          </w:tcPr>
          <w:p w14:paraId="0DB68FAE" w14:textId="77777777" w:rsidR="00047273" w:rsidRPr="00D15A4D" w:rsidRDefault="00047273" w:rsidP="00047273">
            <w:pPr>
              <w:pStyle w:val="Sectiontext"/>
              <w:jc w:val="center"/>
              <w:rPr>
                <w:lang w:eastAsia="en-US"/>
              </w:rPr>
            </w:pPr>
          </w:p>
        </w:tc>
        <w:tc>
          <w:tcPr>
            <w:tcW w:w="563" w:type="dxa"/>
            <w:hideMark/>
          </w:tcPr>
          <w:p w14:paraId="2FB2AF6C" w14:textId="77777777" w:rsidR="00047273" w:rsidRPr="00D15A4D" w:rsidRDefault="00047273"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75009853" w14:textId="77777777" w:rsidR="00047273" w:rsidRPr="00D15A4D" w:rsidRDefault="00047273" w:rsidP="00047273">
            <w:pPr>
              <w:pStyle w:val="Sectiontext"/>
              <w:rPr>
                <w:rFonts w:cs="Arial"/>
                <w:lang w:eastAsia="en-US"/>
              </w:rPr>
            </w:pPr>
            <w:r w:rsidRPr="00B16A4F">
              <w:rPr>
                <w:rFonts w:cs="Arial"/>
                <w:lang w:eastAsia="en-US"/>
              </w:rPr>
              <w:t>The member</w:t>
            </w:r>
            <w:r>
              <w:rPr>
                <w:rFonts w:cs="Arial"/>
                <w:lang w:eastAsia="en-US"/>
              </w:rPr>
              <w:t>, their resident family or recognised other persons</w:t>
            </w:r>
            <w:r w:rsidRPr="00B16A4F">
              <w:rPr>
                <w:rFonts w:cs="Arial"/>
                <w:lang w:eastAsia="en-US"/>
              </w:rPr>
              <w:t xml:space="preserve"> have arrived in their new housing benefit location or family benefit location</w:t>
            </w:r>
          </w:p>
        </w:tc>
      </w:tr>
      <w:tr w:rsidR="00047273" w:rsidRPr="00D15A4D" w14:paraId="6D154EE8" w14:textId="77777777" w:rsidTr="00047273">
        <w:tblPrEx>
          <w:tblLook w:val="0000" w:firstRow="0" w:lastRow="0" w:firstColumn="0" w:lastColumn="0" w:noHBand="0" w:noVBand="0"/>
        </w:tblPrEx>
        <w:tc>
          <w:tcPr>
            <w:tcW w:w="992" w:type="dxa"/>
          </w:tcPr>
          <w:p w14:paraId="6DF57042" w14:textId="2440637C" w:rsidR="00047273" w:rsidRPr="00991733" w:rsidRDefault="00732263" w:rsidP="00047273">
            <w:pPr>
              <w:pStyle w:val="Heading5"/>
            </w:pPr>
            <w:r>
              <w:t>1</w:t>
            </w:r>
            <w:r w:rsidR="001109CA">
              <w:t>3</w:t>
            </w:r>
            <w:r w:rsidR="006F0F22">
              <w:t>2</w:t>
            </w:r>
          </w:p>
        </w:tc>
        <w:tc>
          <w:tcPr>
            <w:tcW w:w="8367" w:type="dxa"/>
            <w:gridSpan w:val="3"/>
          </w:tcPr>
          <w:p w14:paraId="7BE075D4" w14:textId="77777777" w:rsidR="00047273" w:rsidRPr="00991733" w:rsidRDefault="00047273" w:rsidP="00047273">
            <w:pPr>
              <w:pStyle w:val="Heading5"/>
            </w:pPr>
            <w:r>
              <w:t>Subsection 6.5A.14.2</w:t>
            </w:r>
          </w:p>
        </w:tc>
      </w:tr>
      <w:tr w:rsidR="00047273" w:rsidRPr="00D15A4D" w14:paraId="0378FBFB" w14:textId="77777777" w:rsidTr="00047273">
        <w:tblPrEx>
          <w:tblLook w:val="0000" w:firstRow="0" w:lastRow="0" w:firstColumn="0" w:lastColumn="0" w:noHBand="0" w:noVBand="0"/>
        </w:tblPrEx>
        <w:tc>
          <w:tcPr>
            <w:tcW w:w="992" w:type="dxa"/>
          </w:tcPr>
          <w:p w14:paraId="65811516" w14:textId="77777777" w:rsidR="00047273" w:rsidRPr="00D15A4D" w:rsidRDefault="00047273" w:rsidP="00047273">
            <w:pPr>
              <w:pStyle w:val="Sectiontext"/>
              <w:jc w:val="center"/>
            </w:pPr>
          </w:p>
        </w:tc>
        <w:tc>
          <w:tcPr>
            <w:tcW w:w="8367" w:type="dxa"/>
            <w:gridSpan w:val="3"/>
          </w:tcPr>
          <w:p w14:paraId="2412E21B" w14:textId="77777777" w:rsidR="00047273" w:rsidRPr="00495FCC" w:rsidRDefault="00047273" w:rsidP="00047273">
            <w:pPr>
              <w:pStyle w:val="Sectiontext"/>
              <w:rPr>
                <w:iCs/>
              </w:rPr>
            </w:pPr>
            <w:r>
              <w:rPr>
                <w:iCs/>
              </w:rPr>
              <w:t>Omit “and their dependant”, substitute “, their resident family and recognised other persons”.</w:t>
            </w:r>
          </w:p>
        </w:tc>
      </w:tr>
      <w:tr w:rsidR="00047273" w:rsidRPr="00D15A4D" w14:paraId="4B7A8FE8" w14:textId="77777777" w:rsidTr="00047273">
        <w:tblPrEx>
          <w:tblLook w:val="0000" w:firstRow="0" w:lastRow="0" w:firstColumn="0" w:lastColumn="0" w:noHBand="0" w:noVBand="0"/>
        </w:tblPrEx>
        <w:tc>
          <w:tcPr>
            <w:tcW w:w="992" w:type="dxa"/>
          </w:tcPr>
          <w:p w14:paraId="53677B50" w14:textId="714895FF" w:rsidR="00047273" w:rsidRPr="00991733" w:rsidRDefault="00732263" w:rsidP="00047273">
            <w:pPr>
              <w:pStyle w:val="Heading5"/>
            </w:pPr>
            <w:r>
              <w:t>13</w:t>
            </w:r>
            <w:r w:rsidR="006F0F22">
              <w:t>3</w:t>
            </w:r>
          </w:p>
        </w:tc>
        <w:tc>
          <w:tcPr>
            <w:tcW w:w="8367" w:type="dxa"/>
            <w:gridSpan w:val="3"/>
          </w:tcPr>
          <w:p w14:paraId="43F28F91" w14:textId="77777777" w:rsidR="00047273" w:rsidRPr="00991733" w:rsidRDefault="00047273" w:rsidP="00047273">
            <w:pPr>
              <w:pStyle w:val="Heading5"/>
            </w:pPr>
            <w:r>
              <w:t>Subsection 6.5A.16.4</w:t>
            </w:r>
          </w:p>
        </w:tc>
      </w:tr>
      <w:tr w:rsidR="00047273" w:rsidRPr="00D15A4D" w14:paraId="5CA017E3" w14:textId="77777777" w:rsidTr="00047273">
        <w:tblPrEx>
          <w:tblLook w:val="0000" w:firstRow="0" w:lastRow="0" w:firstColumn="0" w:lastColumn="0" w:noHBand="0" w:noVBand="0"/>
        </w:tblPrEx>
        <w:tc>
          <w:tcPr>
            <w:tcW w:w="992" w:type="dxa"/>
          </w:tcPr>
          <w:p w14:paraId="37EF9624" w14:textId="77777777" w:rsidR="00047273" w:rsidRPr="00D15A4D" w:rsidRDefault="00047273" w:rsidP="00047273">
            <w:pPr>
              <w:pStyle w:val="Sectiontext"/>
              <w:jc w:val="center"/>
            </w:pPr>
          </w:p>
        </w:tc>
        <w:tc>
          <w:tcPr>
            <w:tcW w:w="8367" w:type="dxa"/>
            <w:gridSpan w:val="3"/>
          </w:tcPr>
          <w:p w14:paraId="7D5FBB44" w14:textId="77777777" w:rsidR="00047273" w:rsidRPr="00D15A4D" w:rsidRDefault="00047273" w:rsidP="00047273">
            <w:pPr>
              <w:pStyle w:val="Sectiontext"/>
            </w:pPr>
            <w:r>
              <w:rPr>
                <w:iCs/>
              </w:rPr>
              <w:t xml:space="preserve">Repeal the subsection, substitute: </w:t>
            </w:r>
          </w:p>
        </w:tc>
      </w:tr>
      <w:tr w:rsidR="00047273" w:rsidRPr="00D15A4D" w14:paraId="098D9570" w14:textId="77777777" w:rsidTr="00047273">
        <w:tblPrEx>
          <w:tblLook w:val="0000" w:firstRow="0" w:lastRow="0" w:firstColumn="0" w:lastColumn="0" w:noHBand="0" w:noVBand="0"/>
        </w:tblPrEx>
        <w:tc>
          <w:tcPr>
            <w:tcW w:w="992" w:type="dxa"/>
          </w:tcPr>
          <w:p w14:paraId="04C146CB" w14:textId="77777777" w:rsidR="00047273" w:rsidRPr="00D15A4D" w:rsidRDefault="00047273" w:rsidP="00047273">
            <w:pPr>
              <w:pStyle w:val="Sectiontext"/>
              <w:jc w:val="center"/>
            </w:pPr>
            <w:r>
              <w:t>4.</w:t>
            </w:r>
          </w:p>
        </w:tc>
        <w:tc>
          <w:tcPr>
            <w:tcW w:w="8367" w:type="dxa"/>
            <w:gridSpan w:val="3"/>
          </w:tcPr>
          <w:p w14:paraId="05C59FBC" w14:textId="77777777" w:rsidR="00047273" w:rsidRDefault="00047273" w:rsidP="00047273">
            <w:pPr>
              <w:pStyle w:val="Sectiontext"/>
              <w:rPr>
                <w:iCs/>
              </w:rPr>
            </w:pPr>
            <w:r w:rsidRPr="004967E6">
              <w:rPr>
                <w:iCs/>
              </w:rPr>
              <w:t xml:space="preserve">If a member </w:t>
            </w:r>
            <w:r>
              <w:rPr>
                <w:iCs/>
              </w:rPr>
              <w:t>who meets all of the following</w:t>
            </w:r>
            <w:r w:rsidRPr="004967E6">
              <w:rPr>
                <w:iCs/>
              </w:rPr>
              <w:t xml:space="preserve"> has a partner who is also a member, the member and their partner combined are only eligible for the removal of 2 towable items </w:t>
            </w:r>
            <w:r>
              <w:rPr>
                <w:iCs/>
              </w:rPr>
              <w:t>to the new housing benefit location</w:t>
            </w:r>
            <w:r w:rsidRPr="004967E6">
              <w:rPr>
                <w:iCs/>
              </w:rPr>
              <w:t>.</w:t>
            </w:r>
          </w:p>
        </w:tc>
      </w:tr>
      <w:tr w:rsidR="00047273" w:rsidRPr="00D15A4D" w14:paraId="195E1CAB" w14:textId="77777777" w:rsidTr="00047273">
        <w:tc>
          <w:tcPr>
            <w:tcW w:w="992" w:type="dxa"/>
          </w:tcPr>
          <w:p w14:paraId="17AAAEA0" w14:textId="77777777" w:rsidR="00047273" w:rsidRPr="00D15A4D" w:rsidRDefault="00047273" w:rsidP="00047273">
            <w:pPr>
              <w:pStyle w:val="Sectiontext"/>
              <w:jc w:val="center"/>
              <w:rPr>
                <w:lang w:eastAsia="en-US"/>
              </w:rPr>
            </w:pPr>
          </w:p>
        </w:tc>
        <w:tc>
          <w:tcPr>
            <w:tcW w:w="563" w:type="dxa"/>
            <w:hideMark/>
          </w:tcPr>
          <w:p w14:paraId="09F9E7CD" w14:textId="77777777" w:rsidR="00047273" w:rsidRPr="00D15A4D" w:rsidRDefault="00047273" w:rsidP="00047273">
            <w:pPr>
              <w:pStyle w:val="Sectiontext"/>
              <w:jc w:val="center"/>
              <w:rPr>
                <w:rFonts w:cs="Arial"/>
                <w:lang w:eastAsia="en-US"/>
              </w:rPr>
            </w:pPr>
            <w:r w:rsidRPr="00D15A4D">
              <w:rPr>
                <w:rFonts w:cs="Arial"/>
                <w:lang w:eastAsia="en-US"/>
              </w:rPr>
              <w:t>a.</w:t>
            </w:r>
          </w:p>
        </w:tc>
        <w:tc>
          <w:tcPr>
            <w:tcW w:w="7804" w:type="dxa"/>
            <w:gridSpan w:val="2"/>
          </w:tcPr>
          <w:p w14:paraId="533E5560" w14:textId="77777777" w:rsidR="00047273" w:rsidRPr="00D15A4D" w:rsidRDefault="00047273" w:rsidP="00047273">
            <w:pPr>
              <w:pStyle w:val="Sectiontext"/>
              <w:rPr>
                <w:rFonts w:cs="Arial"/>
                <w:lang w:eastAsia="en-US"/>
              </w:rPr>
            </w:pPr>
            <w:r>
              <w:rPr>
                <w:rFonts w:cs="Arial"/>
                <w:lang w:eastAsia="en-US"/>
              </w:rPr>
              <w:t>They have accompanied resident family.</w:t>
            </w:r>
          </w:p>
        </w:tc>
      </w:tr>
      <w:tr w:rsidR="00047273" w:rsidRPr="00D15A4D" w14:paraId="11B36B16" w14:textId="77777777" w:rsidTr="00047273">
        <w:tc>
          <w:tcPr>
            <w:tcW w:w="992" w:type="dxa"/>
          </w:tcPr>
          <w:p w14:paraId="4A7E88F6" w14:textId="77777777" w:rsidR="00047273" w:rsidRPr="00D15A4D" w:rsidRDefault="00047273" w:rsidP="00047273">
            <w:pPr>
              <w:pStyle w:val="Sectiontext"/>
              <w:jc w:val="center"/>
              <w:rPr>
                <w:lang w:eastAsia="en-US"/>
              </w:rPr>
            </w:pPr>
          </w:p>
        </w:tc>
        <w:tc>
          <w:tcPr>
            <w:tcW w:w="563" w:type="dxa"/>
            <w:hideMark/>
          </w:tcPr>
          <w:p w14:paraId="73593216" w14:textId="77777777" w:rsidR="00047273" w:rsidRPr="00D15A4D" w:rsidRDefault="00047273"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3FE36556" w14:textId="77777777" w:rsidR="00047273" w:rsidRPr="00D15A4D" w:rsidRDefault="00047273" w:rsidP="00047273">
            <w:pPr>
              <w:pStyle w:val="Sectiontext"/>
              <w:rPr>
                <w:rFonts w:cs="Arial"/>
                <w:lang w:eastAsia="en-US"/>
              </w:rPr>
            </w:pPr>
            <w:r>
              <w:rPr>
                <w:rFonts w:cs="Arial"/>
                <w:lang w:eastAsia="en-US"/>
              </w:rPr>
              <w:t>They have no unaccompanied resident family.</w:t>
            </w:r>
          </w:p>
        </w:tc>
      </w:tr>
      <w:tr w:rsidR="00047273" w:rsidRPr="00D15A4D" w14:paraId="101141E7" w14:textId="77777777" w:rsidTr="00047273">
        <w:tblPrEx>
          <w:tblLook w:val="0000" w:firstRow="0" w:lastRow="0" w:firstColumn="0" w:lastColumn="0" w:noHBand="0" w:noVBand="0"/>
        </w:tblPrEx>
        <w:tc>
          <w:tcPr>
            <w:tcW w:w="992" w:type="dxa"/>
          </w:tcPr>
          <w:p w14:paraId="2B1FF27A" w14:textId="026FB599" w:rsidR="00047273" w:rsidRPr="00991733" w:rsidRDefault="00732263" w:rsidP="00047273">
            <w:pPr>
              <w:pStyle w:val="Heading5"/>
            </w:pPr>
            <w:r>
              <w:t>13</w:t>
            </w:r>
            <w:r w:rsidR="006F0F22">
              <w:t>4</w:t>
            </w:r>
          </w:p>
        </w:tc>
        <w:tc>
          <w:tcPr>
            <w:tcW w:w="8367" w:type="dxa"/>
            <w:gridSpan w:val="3"/>
          </w:tcPr>
          <w:p w14:paraId="03A5F0BD" w14:textId="77777777" w:rsidR="00047273" w:rsidRPr="00991733" w:rsidRDefault="00047273" w:rsidP="00047273">
            <w:pPr>
              <w:pStyle w:val="Heading5"/>
            </w:pPr>
            <w:r>
              <w:t>Paragraph 6.5A.17.1.b</w:t>
            </w:r>
            <w:r w:rsidRPr="00991733">
              <w:t xml:space="preserve"> </w:t>
            </w:r>
          </w:p>
        </w:tc>
      </w:tr>
      <w:tr w:rsidR="00047273" w:rsidRPr="00D15A4D" w14:paraId="6174D21E" w14:textId="77777777" w:rsidTr="00047273">
        <w:tblPrEx>
          <w:tblLook w:val="0000" w:firstRow="0" w:lastRow="0" w:firstColumn="0" w:lastColumn="0" w:noHBand="0" w:noVBand="0"/>
        </w:tblPrEx>
        <w:tc>
          <w:tcPr>
            <w:tcW w:w="992" w:type="dxa"/>
          </w:tcPr>
          <w:p w14:paraId="0119FA16" w14:textId="77777777" w:rsidR="00047273" w:rsidRPr="00D15A4D" w:rsidRDefault="00047273" w:rsidP="00047273">
            <w:pPr>
              <w:pStyle w:val="Sectiontext"/>
              <w:jc w:val="center"/>
            </w:pPr>
          </w:p>
        </w:tc>
        <w:tc>
          <w:tcPr>
            <w:tcW w:w="8367" w:type="dxa"/>
            <w:gridSpan w:val="3"/>
          </w:tcPr>
          <w:p w14:paraId="5C9BD630" w14:textId="77777777" w:rsidR="00047273" w:rsidRPr="00D15A4D" w:rsidRDefault="00047273" w:rsidP="00047273">
            <w:pPr>
              <w:pStyle w:val="Sectiontext"/>
            </w:pPr>
            <w:r>
              <w:rPr>
                <w:iCs/>
              </w:rPr>
              <w:t xml:space="preserve">Omit “posting location”, substitute “housing benefit location”. </w:t>
            </w:r>
          </w:p>
        </w:tc>
      </w:tr>
      <w:tr w:rsidR="00047273" w:rsidRPr="00D15A4D" w14:paraId="217BE330" w14:textId="77777777" w:rsidTr="00047273">
        <w:tblPrEx>
          <w:tblLook w:val="0000" w:firstRow="0" w:lastRow="0" w:firstColumn="0" w:lastColumn="0" w:noHBand="0" w:noVBand="0"/>
        </w:tblPrEx>
        <w:tc>
          <w:tcPr>
            <w:tcW w:w="992" w:type="dxa"/>
          </w:tcPr>
          <w:p w14:paraId="59ADB6AB" w14:textId="678F6DCC" w:rsidR="00047273" w:rsidRPr="00991733" w:rsidRDefault="00732263" w:rsidP="00047273">
            <w:pPr>
              <w:pStyle w:val="Heading5"/>
            </w:pPr>
            <w:r>
              <w:t>13</w:t>
            </w:r>
            <w:r w:rsidR="006F0F22">
              <w:t>5</w:t>
            </w:r>
          </w:p>
        </w:tc>
        <w:tc>
          <w:tcPr>
            <w:tcW w:w="8367" w:type="dxa"/>
            <w:gridSpan w:val="3"/>
          </w:tcPr>
          <w:p w14:paraId="78459BEE" w14:textId="77777777" w:rsidR="00047273" w:rsidRPr="00991733" w:rsidRDefault="00047273" w:rsidP="00047273">
            <w:pPr>
              <w:pStyle w:val="Heading5"/>
            </w:pPr>
            <w:r>
              <w:t>Paragraph 6.5A.19.1.a</w:t>
            </w:r>
          </w:p>
        </w:tc>
      </w:tr>
      <w:tr w:rsidR="00047273" w:rsidRPr="00D15A4D" w14:paraId="289C58FC" w14:textId="77777777" w:rsidTr="00047273">
        <w:tblPrEx>
          <w:tblLook w:val="0000" w:firstRow="0" w:lastRow="0" w:firstColumn="0" w:lastColumn="0" w:noHBand="0" w:noVBand="0"/>
        </w:tblPrEx>
        <w:tc>
          <w:tcPr>
            <w:tcW w:w="992" w:type="dxa"/>
          </w:tcPr>
          <w:p w14:paraId="28C7674E" w14:textId="77777777" w:rsidR="00047273" w:rsidRPr="00D15A4D" w:rsidRDefault="00047273" w:rsidP="00047273">
            <w:pPr>
              <w:pStyle w:val="Sectiontext"/>
              <w:jc w:val="center"/>
            </w:pPr>
          </w:p>
        </w:tc>
        <w:tc>
          <w:tcPr>
            <w:tcW w:w="8367" w:type="dxa"/>
            <w:gridSpan w:val="3"/>
          </w:tcPr>
          <w:p w14:paraId="04D2DE07" w14:textId="77777777" w:rsidR="00047273" w:rsidRPr="00D15A4D" w:rsidRDefault="00047273" w:rsidP="00047273">
            <w:pPr>
              <w:pStyle w:val="Sectiontext"/>
            </w:pPr>
            <w:r>
              <w:rPr>
                <w:iCs/>
              </w:rPr>
              <w:t xml:space="preserve">Repeal the paragraph, substitute: </w:t>
            </w:r>
          </w:p>
        </w:tc>
      </w:tr>
      <w:tr w:rsidR="00047273" w:rsidRPr="00D15A4D" w14:paraId="6EDD39B9" w14:textId="77777777" w:rsidTr="00047273">
        <w:tc>
          <w:tcPr>
            <w:tcW w:w="992" w:type="dxa"/>
          </w:tcPr>
          <w:p w14:paraId="110E75FE" w14:textId="77777777" w:rsidR="00047273" w:rsidRPr="00D15A4D" w:rsidRDefault="00047273" w:rsidP="00047273">
            <w:pPr>
              <w:pStyle w:val="Sectiontext"/>
              <w:jc w:val="center"/>
              <w:rPr>
                <w:lang w:eastAsia="en-US"/>
              </w:rPr>
            </w:pPr>
          </w:p>
        </w:tc>
        <w:tc>
          <w:tcPr>
            <w:tcW w:w="563" w:type="dxa"/>
            <w:hideMark/>
          </w:tcPr>
          <w:p w14:paraId="72D15ED2" w14:textId="77777777" w:rsidR="00047273" w:rsidRPr="00D15A4D" w:rsidRDefault="00047273" w:rsidP="00047273">
            <w:pPr>
              <w:pStyle w:val="Sectiontext"/>
              <w:jc w:val="center"/>
              <w:rPr>
                <w:rFonts w:cs="Arial"/>
                <w:lang w:eastAsia="en-US"/>
              </w:rPr>
            </w:pPr>
            <w:r w:rsidRPr="00D15A4D">
              <w:rPr>
                <w:rFonts w:cs="Arial"/>
                <w:lang w:eastAsia="en-US"/>
              </w:rPr>
              <w:t>a.</w:t>
            </w:r>
          </w:p>
        </w:tc>
        <w:tc>
          <w:tcPr>
            <w:tcW w:w="7804" w:type="dxa"/>
            <w:gridSpan w:val="2"/>
          </w:tcPr>
          <w:p w14:paraId="652F9E6A" w14:textId="77777777" w:rsidR="00047273" w:rsidRPr="00D15A4D" w:rsidRDefault="00047273" w:rsidP="00047273">
            <w:pPr>
              <w:pStyle w:val="Sectiontext"/>
              <w:rPr>
                <w:rFonts w:cs="Arial"/>
                <w:lang w:eastAsia="en-US"/>
              </w:rPr>
            </w:pPr>
            <w:r>
              <w:rPr>
                <w:rFonts w:cs="Arial"/>
                <w:lang w:eastAsia="en-US"/>
              </w:rPr>
              <w:t>The member meets one of the following.</w:t>
            </w:r>
          </w:p>
        </w:tc>
      </w:tr>
      <w:tr w:rsidR="00047273" w:rsidRPr="00D15A4D" w14:paraId="1A06489E" w14:textId="77777777" w:rsidTr="00047273">
        <w:tc>
          <w:tcPr>
            <w:tcW w:w="992" w:type="dxa"/>
          </w:tcPr>
          <w:p w14:paraId="37FC59A8" w14:textId="77777777" w:rsidR="00047273" w:rsidRPr="00D15A4D" w:rsidRDefault="00047273" w:rsidP="00047273">
            <w:pPr>
              <w:pStyle w:val="Sectiontext"/>
              <w:jc w:val="center"/>
              <w:rPr>
                <w:lang w:eastAsia="en-US"/>
              </w:rPr>
            </w:pPr>
          </w:p>
        </w:tc>
        <w:tc>
          <w:tcPr>
            <w:tcW w:w="563" w:type="dxa"/>
          </w:tcPr>
          <w:p w14:paraId="670847CA" w14:textId="77777777" w:rsidR="00047273" w:rsidRPr="00D15A4D" w:rsidRDefault="00047273" w:rsidP="00047273">
            <w:pPr>
              <w:pStyle w:val="Sectiontext"/>
              <w:rPr>
                <w:rFonts w:cs="Arial"/>
                <w:iCs/>
                <w:lang w:eastAsia="en-US"/>
              </w:rPr>
            </w:pPr>
          </w:p>
        </w:tc>
        <w:tc>
          <w:tcPr>
            <w:tcW w:w="567" w:type="dxa"/>
            <w:hideMark/>
          </w:tcPr>
          <w:p w14:paraId="43B6EE58" w14:textId="77777777" w:rsidR="00047273" w:rsidRPr="00D15A4D" w:rsidRDefault="00047273"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BE27744" w14:textId="77777777" w:rsidR="00047273" w:rsidRPr="00D15A4D" w:rsidRDefault="00047273" w:rsidP="00047273">
            <w:pPr>
              <w:pStyle w:val="Sectiontext"/>
              <w:rPr>
                <w:rFonts w:cs="Arial"/>
                <w:iCs/>
                <w:lang w:eastAsia="en-US"/>
              </w:rPr>
            </w:pPr>
            <w:r>
              <w:rPr>
                <w:rFonts w:cs="Arial"/>
                <w:iCs/>
                <w:lang w:eastAsia="en-US"/>
              </w:rPr>
              <w:t>They have no resident family or recognised other persons.</w:t>
            </w:r>
          </w:p>
        </w:tc>
      </w:tr>
      <w:tr w:rsidR="00047273" w:rsidRPr="00D15A4D" w14:paraId="14A3F5A3" w14:textId="77777777" w:rsidTr="00047273">
        <w:tc>
          <w:tcPr>
            <w:tcW w:w="992" w:type="dxa"/>
          </w:tcPr>
          <w:p w14:paraId="7E1C91DD" w14:textId="77777777" w:rsidR="00047273" w:rsidRPr="00D15A4D" w:rsidRDefault="00047273" w:rsidP="00047273">
            <w:pPr>
              <w:pStyle w:val="Sectiontext"/>
              <w:jc w:val="center"/>
              <w:rPr>
                <w:lang w:eastAsia="en-US"/>
              </w:rPr>
            </w:pPr>
          </w:p>
        </w:tc>
        <w:tc>
          <w:tcPr>
            <w:tcW w:w="563" w:type="dxa"/>
          </w:tcPr>
          <w:p w14:paraId="2914BB88" w14:textId="77777777" w:rsidR="00047273" w:rsidRPr="00D15A4D" w:rsidRDefault="00047273" w:rsidP="00047273">
            <w:pPr>
              <w:pStyle w:val="Sectiontext"/>
              <w:rPr>
                <w:rFonts w:cs="Arial"/>
                <w:iCs/>
                <w:lang w:eastAsia="en-US"/>
              </w:rPr>
            </w:pPr>
          </w:p>
        </w:tc>
        <w:tc>
          <w:tcPr>
            <w:tcW w:w="567" w:type="dxa"/>
          </w:tcPr>
          <w:p w14:paraId="1B6B07C8" w14:textId="77777777" w:rsidR="00047273" w:rsidRPr="00D15A4D" w:rsidRDefault="00047273" w:rsidP="00047273">
            <w:pPr>
              <w:pStyle w:val="Sectiontext"/>
              <w:rPr>
                <w:rFonts w:cs="Arial"/>
                <w:iCs/>
                <w:lang w:eastAsia="en-US"/>
              </w:rPr>
            </w:pPr>
            <w:r>
              <w:rPr>
                <w:rFonts w:cs="Arial"/>
                <w:iCs/>
                <w:lang w:eastAsia="en-US"/>
              </w:rPr>
              <w:t>ii.</w:t>
            </w:r>
          </w:p>
        </w:tc>
        <w:tc>
          <w:tcPr>
            <w:tcW w:w="7237" w:type="dxa"/>
          </w:tcPr>
          <w:p w14:paraId="7416400C" w14:textId="77777777" w:rsidR="00047273" w:rsidRDefault="00047273" w:rsidP="00047273">
            <w:pPr>
              <w:pStyle w:val="Sectiontext"/>
              <w:rPr>
                <w:rFonts w:cs="Arial"/>
                <w:iCs/>
                <w:lang w:eastAsia="en-US"/>
              </w:rPr>
            </w:pPr>
            <w:r>
              <w:rPr>
                <w:rFonts w:cs="Arial"/>
                <w:iCs/>
                <w:lang w:eastAsia="en-US"/>
              </w:rPr>
              <w:t>They have unaccompanied resident family and no accompanied resident family.</w:t>
            </w:r>
          </w:p>
        </w:tc>
      </w:tr>
      <w:tr w:rsidR="00047273" w:rsidRPr="00D15A4D" w14:paraId="7EF08641" w14:textId="77777777" w:rsidTr="00047273">
        <w:tblPrEx>
          <w:tblLook w:val="0000" w:firstRow="0" w:lastRow="0" w:firstColumn="0" w:lastColumn="0" w:noHBand="0" w:noVBand="0"/>
        </w:tblPrEx>
        <w:tc>
          <w:tcPr>
            <w:tcW w:w="992" w:type="dxa"/>
          </w:tcPr>
          <w:p w14:paraId="711329A1" w14:textId="51D4CFC6" w:rsidR="00047273" w:rsidRPr="00991733" w:rsidRDefault="00732263" w:rsidP="00047273">
            <w:pPr>
              <w:pStyle w:val="Heading5"/>
            </w:pPr>
            <w:r>
              <w:t>13</w:t>
            </w:r>
            <w:r w:rsidR="001109CA">
              <w:t>5</w:t>
            </w:r>
          </w:p>
        </w:tc>
        <w:tc>
          <w:tcPr>
            <w:tcW w:w="8367" w:type="dxa"/>
            <w:gridSpan w:val="3"/>
          </w:tcPr>
          <w:p w14:paraId="07310745" w14:textId="77777777" w:rsidR="00047273" w:rsidRPr="00991733" w:rsidRDefault="00047273" w:rsidP="00047273">
            <w:pPr>
              <w:pStyle w:val="Heading5"/>
            </w:pPr>
            <w:r>
              <w:t>Paragraph 6.5A.20.1.b</w:t>
            </w:r>
          </w:p>
        </w:tc>
      </w:tr>
      <w:tr w:rsidR="00047273" w:rsidRPr="00D15A4D" w14:paraId="6A7B95C4" w14:textId="77777777" w:rsidTr="00047273">
        <w:tblPrEx>
          <w:tblLook w:val="0000" w:firstRow="0" w:lastRow="0" w:firstColumn="0" w:lastColumn="0" w:noHBand="0" w:noVBand="0"/>
        </w:tblPrEx>
        <w:tc>
          <w:tcPr>
            <w:tcW w:w="992" w:type="dxa"/>
          </w:tcPr>
          <w:p w14:paraId="6C5B618C" w14:textId="77777777" w:rsidR="00047273" w:rsidRPr="00D15A4D" w:rsidRDefault="00047273" w:rsidP="00047273">
            <w:pPr>
              <w:pStyle w:val="Sectiontext"/>
              <w:jc w:val="center"/>
            </w:pPr>
          </w:p>
        </w:tc>
        <w:tc>
          <w:tcPr>
            <w:tcW w:w="8367" w:type="dxa"/>
            <w:gridSpan w:val="3"/>
          </w:tcPr>
          <w:p w14:paraId="08BA3478" w14:textId="77777777" w:rsidR="00047273" w:rsidRPr="00D15A4D" w:rsidRDefault="00047273" w:rsidP="00047273">
            <w:pPr>
              <w:pStyle w:val="Sectiontext"/>
            </w:pPr>
            <w:r>
              <w:rPr>
                <w:iCs/>
              </w:rPr>
              <w:t xml:space="preserve">Omit “posting location”, substitute “housing benefit location or family benefit location”. </w:t>
            </w:r>
          </w:p>
        </w:tc>
      </w:tr>
    </w:tbl>
    <w:p w14:paraId="04745E10" w14:textId="43A4BB6D" w:rsidR="00211325" w:rsidRDefault="00211325" w:rsidP="004D5F13">
      <w:pPr>
        <w:pStyle w:val="NoSpacing"/>
        <w:rPr>
          <w:rFonts w:ascii="Arial" w:eastAsia="Times New Roman" w:hAnsi="Arial"/>
          <w:kern w:val="28"/>
          <w:sz w:val="28"/>
          <w:lang w:eastAsia="en-AU"/>
        </w:rPr>
      </w:pPr>
      <w:r>
        <w:br w:type="page"/>
      </w:r>
    </w:p>
    <w:p w14:paraId="722F5389" w14:textId="4B4E2D91" w:rsidR="00211325" w:rsidRPr="00D15A4D" w:rsidRDefault="00836EFC" w:rsidP="00211325">
      <w:pPr>
        <w:pStyle w:val="ActHead6"/>
        <w:pageBreakBefore/>
      </w:pPr>
      <w:bookmarkStart w:id="29" w:name="_Toc131066320"/>
      <w:r>
        <w:rPr>
          <w:rStyle w:val="CharAmSchNo"/>
        </w:rPr>
        <w:lastRenderedPageBreak/>
        <w:t>Schedule 5</w:t>
      </w:r>
      <w:r w:rsidR="00211325" w:rsidRPr="00D15A4D">
        <w:t>—</w:t>
      </w:r>
      <w:r>
        <w:t>Chapter 7</w:t>
      </w:r>
      <w:bookmarkEnd w:id="29"/>
    </w:p>
    <w:p w14:paraId="1CA4B15F" w14:textId="77777777" w:rsidR="00211325" w:rsidRPr="002A3EC7" w:rsidRDefault="00211325" w:rsidP="00211325">
      <w:pPr>
        <w:pStyle w:val="ActHead9"/>
        <w:rPr>
          <w:rFonts w:cs="Arial"/>
        </w:rPr>
      </w:pPr>
      <w:bookmarkStart w:id="30" w:name="_Toc131066321"/>
      <w:r w:rsidRPr="002A3EC7">
        <w:rPr>
          <w:rFonts w:cs="Arial"/>
        </w:rPr>
        <w:t>Defence Determination 2016/19, Conditions of service</w:t>
      </w:r>
      <w:bookmarkEnd w:id="30"/>
    </w:p>
    <w:tbl>
      <w:tblPr>
        <w:tblW w:w="9359" w:type="dxa"/>
        <w:tblInd w:w="113" w:type="dxa"/>
        <w:tblLayout w:type="fixed"/>
        <w:tblLook w:val="0000" w:firstRow="0" w:lastRow="0" w:firstColumn="0" w:lastColumn="0" w:noHBand="0" w:noVBand="0"/>
      </w:tblPr>
      <w:tblGrid>
        <w:gridCol w:w="992"/>
        <w:gridCol w:w="563"/>
        <w:gridCol w:w="567"/>
        <w:gridCol w:w="7237"/>
      </w:tblGrid>
      <w:tr w:rsidR="00B74A10" w:rsidRPr="00D15A4D" w14:paraId="54674CFF" w14:textId="77777777" w:rsidTr="00047273">
        <w:tc>
          <w:tcPr>
            <w:tcW w:w="992" w:type="dxa"/>
          </w:tcPr>
          <w:p w14:paraId="1B029DFF" w14:textId="77777777" w:rsidR="00B74A10" w:rsidRPr="00991733" w:rsidRDefault="00B74A10" w:rsidP="00047273">
            <w:pPr>
              <w:pStyle w:val="Heading5"/>
            </w:pPr>
            <w:r w:rsidRPr="00991733">
              <w:t>1</w:t>
            </w:r>
          </w:p>
        </w:tc>
        <w:tc>
          <w:tcPr>
            <w:tcW w:w="8367" w:type="dxa"/>
            <w:gridSpan w:val="3"/>
          </w:tcPr>
          <w:p w14:paraId="4E740818" w14:textId="77777777" w:rsidR="00B74A10" w:rsidRPr="00991733" w:rsidRDefault="00B74A10" w:rsidP="00047273">
            <w:pPr>
              <w:pStyle w:val="Heading5"/>
            </w:pPr>
            <w:r>
              <w:t>Section</w:t>
            </w:r>
            <w:r w:rsidRPr="00991733">
              <w:t xml:space="preserve"> </w:t>
            </w:r>
            <w:r>
              <w:t>7.1.6</w:t>
            </w:r>
            <w:r w:rsidRPr="00991733">
              <w:t xml:space="preserve"> </w:t>
            </w:r>
          </w:p>
        </w:tc>
      </w:tr>
      <w:tr w:rsidR="00B74A10" w:rsidRPr="00D15A4D" w14:paraId="3DDA03B1" w14:textId="77777777" w:rsidTr="00047273">
        <w:tc>
          <w:tcPr>
            <w:tcW w:w="992" w:type="dxa"/>
          </w:tcPr>
          <w:p w14:paraId="1A01A908" w14:textId="77777777" w:rsidR="00B74A10" w:rsidRPr="00D15A4D" w:rsidRDefault="00B74A10" w:rsidP="00047273">
            <w:pPr>
              <w:pStyle w:val="Sectiontext"/>
              <w:jc w:val="center"/>
            </w:pPr>
          </w:p>
        </w:tc>
        <w:tc>
          <w:tcPr>
            <w:tcW w:w="8367" w:type="dxa"/>
            <w:gridSpan w:val="3"/>
          </w:tcPr>
          <w:p w14:paraId="4CBE5BF1" w14:textId="77777777" w:rsidR="00B74A10" w:rsidRPr="00D15A4D" w:rsidRDefault="00B74A10" w:rsidP="00047273">
            <w:pPr>
              <w:pStyle w:val="Sectiontext"/>
            </w:pPr>
            <w:r w:rsidRPr="00D15A4D">
              <w:rPr>
                <w:iCs/>
              </w:rPr>
              <w:t xml:space="preserve">Omit </w:t>
            </w:r>
            <w:r>
              <w:rPr>
                <w:iCs/>
              </w:rPr>
              <w:t xml:space="preserve">“posting location”, </w:t>
            </w:r>
            <w:r w:rsidRPr="00D15A4D">
              <w:rPr>
                <w:iCs/>
              </w:rPr>
              <w:t>substitute</w:t>
            </w:r>
            <w:r>
              <w:rPr>
                <w:iCs/>
              </w:rPr>
              <w:t xml:space="preserve"> “housing benefit location”.</w:t>
            </w:r>
          </w:p>
        </w:tc>
      </w:tr>
      <w:tr w:rsidR="00B2552A" w:rsidRPr="0010424F" w14:paraId="54977355" w14:textId="77777777" w:rsidTr="00DE0EC8">
        <w:tc>
          <w:tcPr>
            <w:tcW w:w="992" w:type="dxa"/>
          </w:tcPr>
          <w:p w14:paraId="260FCA4E" w14:textId="27AA55DB" w:rsidR="00B2552A" w:rsidRPr="0010424F" w:rsidRDefault="00673CE1" w:rsidP="00DE0EC8">
            <w:pPr>
              <w:pStyle w:val="Heading5"/>
            </w:pPr>
            <w:r w:rsidRPr="0010424F">
              <w:t>2</w:t>
            </w:r>
          </w:p>
        </w:tc>
        <w:tc>
          <w:tcPr>
            <w:tcW w:w="8367" w:type="dxa"/>
            <w:gridSpan w:val="3"/>
          </w:tcPr>
          <w:p w14:paraId="46D0D566" w14:textId="054C73F7" w:rsidR="00B2552A" w:rsidRPr="0010424F" w:rsidRDefault="00B2552A" w:rsidP="00B2552A">
            <w:pPr>
              <w:pStyle w:val="Heading5"/>
            </w:pPr>
            <w:r w:rsidRPr="0010424F">
              <w:t xml:space="preserve">Section 7.1.14 </w:t>
            </w:r>
          </w:p>
        </w:tc>
      </w:tr>
      <w:tr w:rsidR="00B2552A" w:rsidRPr="0010424F" w14:paraId="750B7A42" w14:textId="77777777" w:rsidTr="00DE0EC8">
        <w:tc>
          <w:tcPr>
            <w:tcW w:w="992" w:type="dxa"/>
          </w:tcPr>
          <w:p w14:paraId="51307672" w14:textId="77777777" w:rsidR="00B2552A" w:rsidRPr="0010424F" w:rsidRDefault="00B2552A" w:rsidP="00DE0EC8">
            <w:pPr>
              <w:pStyle w:val="Sectiontext"/>
              <w:jc w:val="center"/>
            </w:pPr>
          </w:p>
        </w:tc>
        <w:tc>
          <w:tcPr>
            <w:tcW w:w="8367" w:type="dxa"/>
            <w:gridSpan w:val="3"/>
          </w:tcPr>
          <w:p w14:paraId="4B3CC2D6" w14:textId="3F97AFC5" w:rsidR="00B2552A" w:rsidRPr="0010424F" w:rsidRDefault="00B2552A" w:rsidP="00DE0EC8">
            <w:pPr>
              <w:pStyle w:val="Sectiontext"/>
            </w:pPr>
            <w:r w:rsidRPr="0010424F">
              <w:rPr>
                <w:iCs/>
              </w:rPr>
              <w:t>Omit “or their dependant” wherever occurring, substitute “, their recognised family or recognised other person”.</w:t>
            </w:r>
          </w:p>
        </w:tc>
      </w:tr>
      <w:tr w:rsidR="00B74A10" w:rsidRPr="00D15A4D" w14:paraId="5E1E3454" w14:textId="77777777" w:rsidTr="00047273">
        <w:tc>
          <w:tcPr>
            <w:tcW w:w="992" w:type="dxa"/>
          </w:tcPr>
          <w:p w14:paraId="6FCC80A7" w14:textId="0A2A002B" w:rsidR="00B74A10" w:rsidRPr="00991733" w:rsidRDefault="00673CE1" w:rsidP="00047273">
            <w:pPr>
              <w:pStyle w:val="Heading5"/>
            </w:pPr>
            <w:r>
              <w:t>3</w:t>
            </w:r>
          </w:p>
        </w:tc>
        <w:tc>
          <w:tcPr>
            <w:tcW w:w="8367" w:type="dxa"/>
            <w:gridSpan w:val="3"/>
          </w:tcPr>
          <w:p w14:paraId="13708154" w14:textId="77777777" w:rsidR="00B74A10" w:rsidRPr="00991733" w:rsidRDefault="00B74A10" w:rsidP="00047273">
            <w:pPr>
              <w:pStyle w:val="Heading5"/>
            </w:pPr>
            <w:r w:rsidRPr="00991733">
              <w:t xml:space="preserve">Section </w:t>
            </w:r>
            <w:r>
              <w:t>7.1.14 (definition of posting location)</w:t>
            </w:r>
            <w:r w:rsidRPr="00991733">
              <w:t xml:space="preserve"> </w:t>
            </w:r>
          </w:p>
        </w:tc>
      </w:tr>
      <w:tr w:rsidR="00B74A10" w:rsidRPr="00D15A4D" w14:paraId="11A432A8" w14:textId="77777777" w:rsidTr="00047273">
        <w:tc>
          <w:tcPr>
            <w:tcW w:w="992" w:type="dxa"/>
          </w:tcPr>
          <w:p w14:paraId="47CA58ED" w14:textId="77777777" w:rsidR="00B74A10" w:rsidRPr="00D15A4D" w:rsidRDefault="00B74A10" w:rsidP="00047273">
            <w:pPr>
              <w:pStyle w:val="Sectiontext"/>
              <w:jc w:val="center"/>
            </w:pPr>
          </w:p>
        </w:tc>
        <w:tc>
          <w:tcPr>
            <w:tcW w:w="8367" w:type="dxa"/>
            <w:gridSpan w:val="3"/>
          </w:tcPr>
          <w:p w14:paraId="38C250D8" w14:textId="77777777" w:rsidR="00B74A10" w:rsidRPr="00D15A4D" w:rsidRDefault="00B74A10" w:rsidP="00047273">
            <w:pPr>
              <w:pStyle w:val="Sectiontext"/>
            </w:pPr>
            <w:r>
              <w:rPr>
                <w:iCs/>
              </w:rPr>
              <w:t>Repeal</w:t>
            </w:r>
            <w:r w:rsidRPr="00D15A4D">
              <w:rPr>
                <w:iCs/>
              </w:rPr>
              <w:t xml:space="preserve"> </w:t>
            </w:r>
            <w:r>
              <w:rPr>
                <w:iCs/>
              </w:rPr>
              <w:t>the definition.</w:t>
            </w:r>
          </w:p>
        </w:tc>
      </w:tr>
      <w:tr w:rsidR="00B74A10" w:rsidRPr="00D15A4D" w14:paraId="1AD6D28C" w14:textId="77777777" w:rsidTr="00047273">
        <w:tc>
          <w:tcPr>
            <w:tcW w:w="992" w:type="dxa"/>
          </w:tcPr>
          <w:p w14:paraId="633815BF" w14:textId="555D0536" w:rsidR="00B74A10" w:rsidRPr="00991733" w:rsidRDefault="00673CE1" w:rsidP="00047273">
            <w:pPr>
              <w:pStyle w:val="Heading5"/>
            </w:pPr>
            <w:r>
              <w:t>4</w:t>
            </w:r>
          </w:p>
        </w:tc>
        <w:tc>
          <w:tcPr>
            <w:tcW w:w="8367" w:type="dxa"/>
            <w:gridSpan w:val="3"/>
          </w:tcPr>
          <w:p w14:paraId="79A71B7F" w14:textId="77777777" w:rsidR="00B74A10" w:rsidRPr="00991733" w:rsidRDefault="00B74A10" w:rsidP="00047273">
            <w:pPr>
              <w:pStyle w:val="Heading5"/>
            </w:pPr>
            <w:r w:rsidRPr="00991733">
              <w:t xml:space="preserve">Section </w:t>
            </w:r>
            <w:r>
              <w:t xml:space="preserve">7.1.14A </w:t>
            </w:r>
          </w:p>
        </w:tc>
      </w:tr>
      <w:tr w:rsidR="00B74A10" w:rsidRPr="00D15A4D" w14:paraId="6082C536" w14:textId="77777777" w:rsidTr="00047273">
        <w:tc>
          <w:tcPr>
            <w:tcW w:w="992" w:type="dxa"/>
          </w:tcPr>
          <w:p w14:paraId="3E57FEA1" w14:textId="77777777" w:rsidR="00B74A10" w:rsidRPr="00D15A4D" w:rsidRDefault="00B74A10" w:rsidP="00047273">
            <w:pPr>
              <w:pStyle w:val="Sectiontext"/>
              <w:jc w:val="center"/>
            </w:pPr>
          </w:p>
        </w:tc>
        <w:tc>
          <w:tcPr>
            <w:tcW w:w="8367" w:type="dxa"/>
            <w:gridSpan w:val="3"/>
          </w:tcPr>
          <w:p w14:paraId="50D0420D" w14:textId="77777777" w:rsidR="00B74A10" w:rsidRPr="00D15A4D" w:rsidRDefault="00B74A10" w:rsidP="00047273">
            <w:pPr>
              <w:pStyle w:val="Sectiontext"/>
            </w:pPr>
            <w:r>
              <w:rPr>
                <w:iCs/>
              </w:rPr>
              <w:t>Repeal</w:t>
            </w:r>
            <w:r w:rsidRPr="00D15A4D">
              <w:rPr>
                <w:iCs/>
              </w:rPr>
              <w:t xml:space="preserve"> </w:t>
            </w:r>
            <w:r>
              <w:rPr>
                <w:iCs/>
              </w:rPr>
              <w:t>the section.</w:t>
            </w:r>
          </w:p>
        </w:tc>
      </w:tr>
      <w:tr w:rsidR="00B74A10" w:rsidRPr="00D15A4D" w14:paraId="112DF8C4" w14:textId="77777777" w:rsidTr="00047273">
        <w:tc>
          <w:tcPr>
            <w:tcW w:w="992" w:type="dxa"/>
          </w:tcPr>
          <w:p w14:paraId="13D49651" w14:textId="6A14AC63" w:rsidR="00B74A10" w:rsidRPr="00991733" w:rsidRDefault="00673CE1" w:rsidP="00047273">
            <w:pPr>
              <w:pStyle w:val="Heading5"/>
            </w:pPr>
            <w:r>
              <w:t>5</w:t>
            </w:r>
          </w:p>
        </w:tc>
        <w:tc>
          <w:tcPr>
            <w:tcW w:w="8367" w:type="dxa"/>
            <w:gridSpan w:val="3"/>
          </w:tcPr>
          <w:p w14:paraId="5D9751E7" w14:textId="77777777" w:rsidR="00B74A10" w:rsidRPr="00991733" w:rsidRDefault="00B74A10" w:rsidP="00047273">
            <w:pPr>
              <w:pStyle w:val="Heading5"/>
            </w:pPr>
            <w:r w:rsidRPr="00991733">
              <w:t xml:space="preserve">Section </w:t>
            </w:r>
            <w:r>
              <w:t xml:space="preserve">7.1.15 </w:t>
            </w:r>
          </w:p>
        </w:tc>
      </w:tr>
      <w:tr w:rsidR="00B74A10" w:rsidRPr="00D15A4D" w14:paraId="1B47E988" w14:textId="77777777" w:rsidTr="00047273">
        <w:tc>
          <w:tcPr>
            <w:tcW w:w="992" w:type="dxa"/>
          </w:tcPr>
          <w:p w14:paraId="2BAD359F" w14:textId="77777777" w:rsidR="00B74A10" w:rsidRPr="00D15A4D" w:rsidRDefault="00B74A10" w:rsidP="00047273">
            <w:pPr>
              <w:pStyle w:val="Sectiontext"/>
              <w:jc w:val="center"/>
            </w:pPr>
          </w:p>
        </w:tc>
        <w:tc>
          <w:tcPr>
            <w:tcW w:w="8367" w:type="dxa"/>
            <w:gridSpan w:val="3"/>
          </w:tcPr>
          <w:p w14:paraId="2EEED401" w14:textId="77777777" w:rsidR="00B74A10" w:rsidRPr="00D15A4D" w:rsidRDefault="00B74A10" w:rsidP="00047273">
            <w:pPr>
              <w:pStyle w:val="Sectiontext"/>
            </w:pPr>
            <w:r>
              <w:rPr>
                <w:iCs/>
              </w:rPr>
              <w:t>Omit “posting location” wherever occurring, substitute “housing benefit location”.</w:t>
            </w:r>
          </w:p>
        </w:tc>
      </w:tr>
      <w:tr w:rsidR="00B74A10" w:rsidRPr="00D15A4D" w14:paraId="729A686E" w14:textId="77777777" w:rsidTr="00047273">
        <w:tc>
          <w:tcPr>
            <w:tcW w:w="992" w:type="dxa"/>
          </w:tcPr>
          <w:p w14:paraId="30D6BE9B" w14:textId="4D916D9F" w:rsidR="00B74A10" w:rsidRPr="00991733" w:rsidRDefault="00673CE1" w:rsidP="00047273">
            <w:pPr>
              <w:pStyle w:val="Heading5"/>
            </w:pPr>
            <w:r>
              <w:t>6</w:t>
            </w:r>
          </w:p>
        </w:tc>
        <w:tc>
          <w:tcPr>
            <w:tcW w:w="8367" w:type="dxa"/>
            <w:gridSpan w:val="3"/>
          </w:tcPr>
          <w:p w14:paraId="395AFCA0" w14:textId="77777777" w:rsidR="00B74A10" w:rsidRPr="00991733" w:rsidRDefault="00B74A10" w:rsidP="00047273">
            <w:pPr>
              <w:pStyle w:val="Heading5"/>
            </w:pPr>
            <w:r w:rsidRPr="00991733">
              <w:t xml:space="preserve">Section </w:t>
            </w:r>
            <w:r>
              <w:t>7.1.15</w:t>
            </w:r>
            <w:r w:rsidRPr="00991733">
              <w:t xml:space="preserve"> </w:t>
            </w:r>
          </w:p>
        </w:tc>
      </w:tr>
      <w:tr w:rsidR="00B74A10" w:rsidRPr="00D15A4D" w14:paraId="4F715A35" w14:textId="77777777" w:rsidTr="00047273">
        <w:tc>
          <w:tcPr>
            <w:tcW w:w="992" w:type="dxa"/>
          </w:tcPr>
          <w:p w14:paraId="28A529CA" w14:textId="77777777" w:rsidR="00B74A10" w:rsidRPr="00D15A4D" w:rsidRDefault="00B74A10" w:rsidP="00047273">
            <w:pPr>
              <w:pStyle w:val="Sectiontext"/>
              <w:jc w:val="center"/>
            </w:pPr>
          </w:p>
        </w:tc>
        <w:tc>
          <w:tcPr>
            <w:tcW w:w="8367" w:type="dxa"/>
            <w:gridSpan w:val="3"/>
          </w:tcPr>
          <w:p w14:paraId="6340FE87" w14:textId="77777777" w:rsidR="00B74A10" w:rsidRPr="00D15A4D" w:rsidRDefault="00B74A10" w:rsidP="00047273">
            <w:pPr>
              <w:pStyle w:val="Sectiontext"/>
            </w:pPr>
            <w:r>
              <w:rPr>
                <w:iCs/>
              </w:rPr>
              <w:t>Omit “who is a dependant” wherever occurring, substitute “who is resident family”.</w:t>
            </w:r>
          </w:p>
        </w:tc>
      </w:tr>
      <w:tr w:rsidR="00B74A10" w:rsidRPr="00D15A4D" w14:paraId="54FBC030" w14:textId="77777777" w:rsidTr="00047273">
        <w:tc>
          <w:tcPr>
            <w:tcW w:w="992" w:type="dxa"/>
          </w:tcPr>
          <w:p w14:paraId="4A9E82F0" w14:textId="46C7305A" w:rsidR="00B74A10" w:rsidRPr="00991733" w:rsidRDefault="00673CE1" w:rsidP="00047273">
            <w:pPr>
              <w:pStyle w:val="Heading5"/>
            </w:pPr>
            <w:r>
              <w:t>7</w:t>
            </w:r>
          </w:p>
        </w:tc>
        <w:tc>
          <w:tcPr>
            <w:tcW w:w="8367" w:type="dxa"/>
            <w:gridSpan w:val="3"/>
          </w:tcPr>
          <w:p w14:paraId="3E12094E" w14:textId="77777777" w:rsidR="00B74A10" w:rsidRPr="00991733" w:rsidRDefault="00B74A10" w:rsidP="00047273">
            <w:pPr>
              <w:pStyle w:val="Heading5"/>
            </w:pPr>
            <w:r>
              <w:t>Paragraph</w:t>
            </w:r>
            <w:r w:rsidRPr="00991733">
              <w:t xml:space="preserve"> </w:t>
            </w:r>
            <w:r>
              <w:t>7.1.15.2.a</w:t>
            </w:r>
            <w:r w:rsidRPr="00991733">
              <w:t xml:space="preserve"> </w:t>
            </w:r>
          </w:p>
        </w:tc>
      </w:tr>
      <w:tr w:rsidR="00B74A10" w:rsidRPr="00D15A4D" w14:paraId="036BC6EE" w14:textId="77777777" w:rsidTr="00047273">
        <w:tc>
          <w:tcPr>
            <w:tcW w:w="992" w:type="dxa"/>
          </w:tcPr>
          <w:p w14:paraId="5908DCE2" w14:textId="77777777" w:rsidR="00B74A10" w:rsidRPr="00D15A4D" w:rsidRDefault="00B74A10" w:rsidP="00047273">
            <w:pPr>
              <w:pStyle w:val="Sectiontext"/>
              <w:jc w:val="center"/>
            </w:pPr>
          </w:p>
        </w:tc>
        <w:tc>
          <w:tcPr>
            <w:tcW w:w="8367" w:type="dxa"/>
            <w:gridSpan w:val="3"/>
          </w:tcPr>
          <w:p w14:paraId="440EB613" w14:textId="77777777" w:rsidR="00B74A10" w:rsidRPr="00D15A4D" w:rsidRDefault="00B74A10" w:rsidP="00047273">
            <w:pPr>
              <w:pStyle w:val="Sectiontext"/>
            </w:pPr>
            <w:r>
              <w:rPr>
                <w:iCs/>
              </w:rPr>
              <w:t>Omit “normal place of duty”, substitute “primary service location”.</w:t>
            </w:r>
          </w:p>
        </w:tc>
      </w:tr>
      <w:tr w:rsidR="00B74A10" w:rsidRPr="00D15A4D" w14:paraId="66E9B4BF" w14:textId="77777777" w:rsidTr="00047273">
        <w:tc>
          <w:tcPr>
            <w:tcW w:w="992" w:type="dxa"/>
          </w:tcPr>
          <w:p w14:paraId="58BB4BA3" w14:textId="5DB62225" w:rsidR="00B74A10" w:rsidRPr="00991733" w:rsidRDefault="00673CE1" w:rsidP="00047273">
            <w:pPr>
              <w:pStyle w:val="Heading5"/>
            </w:pPr>
            <w:r>
              <w:t>8</w:t>
            </w:r>
          </w:p>
        </w:tc>
        <w:tc>
          <w:tcPr>
            <w:tcW w:w="8367" w:type="dxa"/>
            <w:gridSpan w:val="3"/>
          </w:tcPr>
          <w:p w14:paraId="24518861" w14:textId="77777777" w:rsidR="00B74A10" w:rsidRPr="00991733" w:rsidRDefault="00B74A10" w:rsidP="00047273">
            <w:pPr>
              <w:pStyle w:val="Heading5"/>
            </w:pPr>
            <w:r>
              <w:t>Subparagraph</w:t>
            </w:r>
            <w:r w:rsidRPr="00991733">
              <w:t xml:space="preserve"> </w:t>
            </w:r>
            <w:r>
              <w:t>7.1.15.2.c.iv</w:t>
            </w:r>
            <w:r w:rsidRPr="00991733">
              <w:t xml:space="preserve"> </w:t>
            </w:r>
          </w:p>
        </w:tc>
      </w:tr>
      <w:tr w:rsidR="00B74A10" w:rsidRPr="00D15A4D" w14:paraId="7A0C7690" w14:textId="77777777" w:rsidTr="00047273">
        <w:tc>
          <w:tcPr>
            <w:tcW w:w="992" w:type="dxa"/>
          </w:tcPr>
          <w:p w14:paraId="2EC7F67A" w14:textId="77777777" w:rsidR="00B74A10" w:rsidRPr="00D15A4D" w:rsidRDefault="00B74A10" w:rsidP="00047273">
            <w:pPr>
              <w:pStyle w:val="Sectiontext"/>
              <w:jc w:val="center"/>
            </w:pPr>
          </w:p>
        </w:tc>
        <w:tc>
          <w:tcPr>
            <w:tcW w:w="8367" w:type="dxa"/>
            <w:gridSpan w:val="3"/>
          </w:tcPr>
          <w:p w14:paraId="48478029" w14:textId="77777777" w:rsidR="00B74A10" w:rsidRPr="00D15A4D" w:rsidRDefault="00B74A10" w:rsidP="00047273">
            <w:pPr>
              <w:pStyle w:val="Sectiontext"/>
            </w:pPr>
            <w:r>
              <w:rPr>
                <w:iCs/>
              </w:rPr>
              <w:t>Repeal the subparagraph, substitute:</w:t>
            </w:r>
          </w:p>
        </w:tc>
      </w:tr>
      <w:tr w:rsidR="00B74A10" w:rsidRPr="00D15A4D" w14:paraId="17892C74" w14:textId="77777777" w:rsidTr="00047273">
        <w:tblPrEx>
          <w:tblLook w:val="04A0" w:firstRow="1" w:lastRow="0" w:firstColumn="1" w:lastColumn="0" w:noHBand="0" w:noVBand="1"/>
        </w:tblPrEx>
        <w:tc>
          <w:tcPr>
            <w:tcW w:w="992" w:type="dxa"/>
          </w:tcPr>
          <w:p w14:paraId="4B2D7211" w14:textId="77777777" w:rsidR="00B74A10" w:rsidRPr="00D15A4D" w:rsidRDefault="00B74A10" w:rsidP="00047273">
            <w:pPr>
              <w:pStyle w:val="Sectiontext"/>
              <w:jc w:val="center"/>
              <w:rPr>
                <w:lang w:eastAsia="en-US"/>
              </w:rPr>
            </w:pPr>
          </w:p>
        </w:tc>
        <w:tc>
          <w:tcPr>
            <w:tcW w:w="563" w:type="dxa"/>
          </w:tcPr>
          <w:p w14:paraId="297DC47A" w14:textId="77777777" w:rsidR="00B74A10" w:rsidRPr="00D15A4D" w:rsidRDefault="00B74A10" w:rsidP="00047273">
            <w:pPr>
              <w:pStyle w:val="Sectiontext"/>
              <w:rPr>
                <w:rFonts w:cs="Arial"/>
                <w:iCs/>
                <w:lang w:eastAsia="en-US"/>
              </w:rPr>
            </w:pPr>
          </w:p>
        </w:tc>
        <w:tc>
          <w:tcPr>
            <w:tcW w:w="567" w:type="dxa"/>
            <w:hideMark/>
          </w:tcPr>
          <w:p w14:paraId="58E74F0A" w14:textId="77777777" w:rsidR="00B74A10" w:rsidRPr="00D15A4D" w:rsidRDefault="00B74A10" w:rsidP="00047273">
            <w:pPr>
              <w:pStyle w:val="Sectiontext"/>
              <w:rPr>
                <w:rFonts w:cs="Arial"/>
                <w:iCs/>
                <w:lang w:eastAsia="en-US"/>
              </w:rPr>
            </w:pPr>
            <w:r w:rsidRPr="00D15A4D">
              <w:rPr>
                <w:rFonts w:cs="Arial"/>
                <w:iCs/>
                <w:lang w:eastAsia="en-US"/>
              </w:rPr>
              <w:t>i</w:t>
            </w:r>
            <w:r>
              <w:rPr>
                <w:rFonts w:cs="Arial"/>
                <w:iCs/>
                <w:lang w:eastAsia="en-US"/>
              </w:rPr>
              <w:t>v</w:t>
            </w:r>
            <w:r w:rsidRPr="00D15A4D">
              <w:rPr>
                <w:rFonts w:cs="Arial"/>
                <w:iCs/>
                <w:lang w:eastAsia="en-US"/>
              </w:rPr>
              <w:t>.</w:t>
            </w:r>
          </w:p>
        </w:tc>
        <w:tc>
          <w:tcPr>
            <w:tcW w:w="7237" w:type="dxa"/>
          </w:tcPr>
          <w:p w14:paraId="3CD020DA" w14:textId="77777777" w:rsidR="00B74A10" w:rsidRPr="00D15A4D" w:rsidRDefault="00B74A10" w:rsidP="00047273">
            <w:pPr>
              <w:pStyle w:val="Sectiontext"/>
              <w:rPr>
                <w:rFonts w:cs="Arial"/>
                <w:iCs/>
                <w:lang w:eastAsia="en-US"/>
              </w:rPr>
            </w:pPr>
            <w:r>
              <w:rPr>
                <w:rFonts w:cs="Arial"/>
                <w:iCs/>
                <w:lang w:eastAsia="en-US"/>
              </w:rPr>
              <w:t>The member has resident family with a recognised special need who needs access to professional services.</w:t>
            </w:r>
          </w:p>
        </w:tc>
      </w:tr>
      <w:tr w:rsidR="00B74A10" w:rsidRPr="00D15A4D" w14:paraId="29B800DA" w14:textId="77777777" w:rsidTr="00047273">
        <w:tc>
          <w:tcPr>
            <w:tcW w:w="992" w:type="dxa"/>
          </w:tcPr>
          <w:p w14:paraId="047B2F24" w14:textId="4A2CF984" w:rsidR="00B74A10" w:rsidRPr="00991733" w:rsidRDefault="00673CE1" w:rsidP="00047273">
            <w:pPr>
              <w:pStyle w:val="Heading5"/>
            </w:pPr>
            <w:r>
              <w:t>9</w:t>
            </w:r>
          </w:p>
        </w:tc>
        <w:tc>
          <w:tcPr>
            <w:tcW w:w="8367" w:type="dxa"/>
            <w:gridSpan w:val="3"/>
          </w:tcPr>
          <w:p w14:paraId="04CC391F" w14:textId="77777777" w:rsidR="00B74A10" w:rsidRPr="00991733" w:rsidRDefault="00B74A10" w:rsidP="00047273">
            <w:pPr>
              <w:pStyle w:val="Heading5"/>
            </w:pPr>
            <w:r>
              <w:t>Section 7.1.16</w:t>
            </w:r>
            <w:r w:rsidRPr="00991733">
              <w:t xml:space="preserve"> </w:t>
            </w:r>
          </w:p>
        </w:tc>
      </w:tr>
      <w:tr w:rsidR="00B74A10" w:rsidRPr="00D15A4D" w14:paraId="6902456A" w14:textId="77777777" w:rsidTr="00047273">
        <w:tc>
          <w:tcPr>
            <w:tcW w:w="992" w:type="dxa"/>
          </w:tcPr>
          <w:p w14:paraId="13057394" w14:textId="77777777" w:rsidR="00B74A10" w:rsidRPr="00D15A4D" w:rsidRDefault="00B74A10" w:rsidP="00047273">
            <w:pPr>
              <w:pStyle w:val="Sectiontext"/>
              <w:jc w:val="center"/>
            </w:pPr>
          </w:p>
        </w:tc>
        <w:tc>
          <w:tcPr>
            <w:tcW w:w="8367" w:type="dxa"/>
            <w:gridSpan w:val="3"/>
          </w:tcPr>
          <w:p w14:paraId="532FBA13" w14:textId="77777777" w:rsidR="00B74A10" w:rsidRPr="00D15A4D" w:rsidRDefault="00B74A10" w:rsidP="00047273">
            <w:pPr>
              <w:pStyle w:val="Sectiontext"/>
            </w:pPr>
            <w:r>
              <w:rPr>
                <w:iCs/>
              </w:rPr>
              <w:t>Repeal the section.</w:t>
            </w:r>
          </w:p>
        </w:tc>
      </w:tr>
      <w:tr w:rsidR="000866E0" w:rsidRPr="00D15A4D" w14:paraId="306D57C7" w14:textId="77777777" w:rsidTr="009D0654">
        <w:tc>
          <w:tcPr>
            <w:tcW w:w="992" w:type="dxa"/>
          </w:tcPr>
          <w:p w14:paraId="5F1EAD13" w14:textId="642B2664" w:rsidR="000866E0" w:rsidRPr="00991733" w:rsidRDefault="00673CE1" w:rsidP="009D0654">
            <w:pPr>
              <w:pStyle w:val="Heading5"/>
            </w:pPr>
            <w:r>
              <w:t>10</w:t>
            </w:r>
          </w:p>
        </w:tc>
        <w:tc>
          <w:tcPr>
            <w:tcW w:w="8367" w:type="dxa"/>
            <w:gridSpan w:val="3"/>
          </w:tcPr>
          <w:p w14:paraId="36E2A8AA" w14:textId="33961F72" w:rsidR="000866E0" w:rsidRPr="00991733" w:rsidRDefault="000866E0" w:rsidP="000866E0">
            <w:pPr>
              <w:pStyle w:val="Heading5"/>
            </w:pPr>
            <w:r>
              <w:t>Section 7.1.17.2</w:t>
            </w:r>
            <w:r w:rsidRPr="00991733">
              <w:t xml:space="preserve"> </w:t>
            </w:r>
          </w:p>
        </w:tc>
      </w:tr>
      <w:tr w:rsidR="000866E0" w:rsidRPr="00D15A4D" w14:paraId="3AC69366" w14:textId="77777777" w:rsidTr="009D0654">
        <w:tc>
          <w:tcPr>
            <w:tcW w:w="992" w:type="dxa"/>
          </w:tcPr>
          <w:p w14:paraId="6DCD34D9" w14:textId="77777777" w:rsidR="000866E0" w:rsidRPr="00D15A4D" w:rsidRDefault="000866E0" w:rsidP="009D0654">
            <w:pPr>
              <w:pStyle w:val="Sectiontext"/>
              <w:jc w:val="center"/>
            </w:pPr>
          </w:p>
        </w:tc>
        <w:tc>
          <w:tcPr>
            <w:tcW w:w="8367" w:type="dxa"/>
            <w:gridSpan w:val="3"/>
          </w:tcPr>
          <w:p w14:paraId="74715493" w14:textId="7AC95DDF" w:rsidR="000866E0" w:rsidRPr="00D15A4D" w:rsidRDefault="000866E0" w:rsidP="000866E0">
            <w:pPr>
              <w:pStyle w:val="Sectiontext"/>
            </w:pPr>
            <w:r>
              <w:rPr>
                <w:iCs/>
              </w:rPr>
              <w:t>Omit “posting location described in paragraph 1.3.55.1.a”, substitute “housing benefit loca</w:t>
            </w:r>
            <w:r w:rsidR="0010424F">
              <w:rPr>
                <w:iCs/>
              </w:rPr>
              <w:t>tion set out under section 1.3.10</w:t>
            </w:r>
            <w:r>
              <w:rPr>
                <w:iCs/>
              </w:rPr>
              <w:t xml:space="preserve">”. </w:t>
            </w:r>
          </w:p>
        </w:tc>
      </w:tr>
      <w:tr w:rsidR="00B74A10" w:rsidRPr="00D15A4D" w14:paraId="5735D523" w14:textId="77777777" w:rsidTr="00047273">
        <w:tc>
          <w:tcPr>
            <w:tcW w:w="992" w:type="dxa"/>
          </w:tcPr>
          <w:p w14:paraId="172DDD89" w14:textId="2AAE1647" w:rsidR="00B74A10" w:rsidRPr="00991733" w:rsidRDefault="002848BD" w:rsidP="00047273">
            <w:pPr>
              <w:pStyle w:val="Heading5"/>
            </w:pPr>
            <w:bookmarkStart w:id="31" w:name="_Toc8657878"/>
            <w:bookmarkStart w:id="32" w:name="Schedule_2"/>
            <w:r>
              <w:lastRenderedPageBreak/>
              <w:t>1</w:t>
            </w:r>
            <w:r w:rsidR="00673CE1">
              <w:t>1</w:t>
            </w:r>
          </w:p>
        </w:tc>
        <w:tc>
          <w:tcPr>
            <w:tcW w:w="8367" w:type="dxa"/>
            <w:gridSpan w:val="3"/>
          </w:tcPr>
          <w:p w14:paraId="55988512" w14:textId="77777777" w:rsidR="00B74A10" w:rsidRPr="00991733" w:rsidRDefault="00B74A10" w:rsidP="00047273">
            <w:pPr>
              <w:pStyle w:val="Heading5"/>
            </w:pPr>
            <w:r>
              <w:t>Section 7.1.18</w:t>
            </w:r>
            <w:r w:rsidRPr="00991733">
              <w:t xml:space="preserve"> </w:t>
            </w:r>
          </w:p>
        </w:tc>
      </w:tr>
      <w:tr w:rsidR="00B74A10" w:rsidRPr="00D15A4D" w14:paraId="3756E031" w14:textId="77777777" w:rsidTr="00047273">
        <w:tc>
          <w:tcPr>
            <w:tcW w:w="992" w:type="dxa"/>
          </w:tcPr>
          <w:p w14:paraId="473E7223" w14:textId="77777777" w:rsidR="00B74A10" w:rsidRPr="00D15A4D" w:rsidRDefault="00B74A10" w:rsidP="00047273">
            <w:pPr>
              <w:pStyle w:val="Sectiontext"/>
              <w:jc w:val="center"/>
            </w:pPr>
          </w:p>
        </w:tc>
        <w:tc>
          <w:tcPr>
            <w:tcW w:w="8367" w:type="dxa"/>
            <w:gridSpan w:val="3"/>
          </w:tcPr>
          <w:p w14:paraId="41AD7B10" w14:textId="77777777" w:rsidR="00B74A10" w:rsidRPr="00D15A4D" w:rsidRDefault="00B74A10" w:rsidP="00047273">
            <w:pPr>
              <w:pStyle w:val="Sectiontext"/>
            </w:pPr>
            <w:r>
              <w:rPr>
                <w:iCs/>
              </w:rPr>
              <w:t>Omit “posting location”, substitute “housing benefit location”.</w:t>
            </w:r>
          </w:p>
        </w:tc>
      </w:tr>
      <w:tr w:rsidR="00B74A10" w:rsidRPr="00D15A4D" w14:paraId="606EE5BA" w14:textId="77777777" w:rsidTr="00047273">
        <w:tc>
          <w:tcPr>
            <w:tcW w:w="992" w:type="dxa"/>
          </w:tcPr>
          <w:p w14:paraId="1AE3874D" w14:textId="5AC86ACD" w:rsidR="00B74A10" w:rsidRPr="00991733" w:rsidRDefault="002848BD" w:rsidP="00047273">
            <w:pPr>
              <w:pStyle w:val="Heading5"/>
            </w:pPr>
            <w:r>
              <w:t>1</w:t>
            </w:r>
            <w:r w:rsidR="00673CE1">
              <w:t>2</w:t>
            </w:r>
          </w:p>
        </w:tc>
        <w:tc>
          <w:tcPr>
            <w:tcW w:w="8367" w:type="dxa"/>
            <w:gridSpan w:val="3"/>
          </w:tcPr>
          <w:p w14:paraId="25CA6419" w14:textId="1F784AFD" w:rsidR="00B74A10" w:rsidRPr="00991733" w:rsidRDefault="00B74A10" w:rsidP="004D550A">
            <w:pPr>
              <w:pStyle w:val="Heading5"/>
            </w:pPr>
            <w:r>
              <w:t>Paragraph 7.1.18.</w:t>
            </w:r>
            <w:r w:rsidR="004D550A">
              <w:t>b</w:t>
            </w:r>
            <w:r w:rsidRPr="00991733">
              <w:t xml:space="preserve"> </w:t>
            </w:r>
          </w:p>
        </w:tc>
      </w:tr>
      <w:tr w:rsidR="00B74A10" w:rsidRPr="00D15A4D" w14:paraId="7B5628BE" w14:textId="77777777" w:rsidTr="00047273">
        <w:tc>
          <w:tcPr>
            <w:tcW w:w="992" w:type="dxa"/>
          </w:tcPr>
          <w:p w14:paraId="196FF7D3" w14:textId="77777777" w:rsidR="00B74A10" w:rsidRPr="00D15A4D" w:rsidRDefault="00B74A10" w:rsidP="00047273">
            <w:pPr>
              <w:pStyle w:val="Sectiontext"/>
              <w:jc w:val="center"/>
            </w:pPr>
          </w:p>
        </w:tc>
        <w:tc>
          <w:tcPr>
            <w:tcW w:w="8367" w:type="dxa"/>
            <w:gridSpan w:val="3"/>
          </w:tcPr>
          <w:p w14:paraId="778318AA" w14:textId="77777777" w:rsidR="00B74A10" w:rsidRPr="00D15A4D" w:rsidRDefault="00B74A10" w:rsidP="00047273">
            <w:pPr>
              <w:pStyle w:val="Sectiontext"/>
            </w:pPr>
            <w:r>
              <w:rPr>
                <w:iCs/>
              </w:rPr>
              <w:t>Omit “and dependants”, substitute “and accompanied resident family”.</w:t>
            </w:r>
          </w:p>
        </w:tc>
      </w:tr>
      <w:tr w:rsidR="00B74A10" w:rsidRPr="00D15A4D" w14:paraId="35FEBC56" w14:textId="77777777" w:rsidTr="00047273">
        <w:tc>
          <w:tcPr>
            <w:tcW w:w="992" w:type="dxa"/>
          </w:tcPr>
          <w:p w14:paraId="3365EBF2" w14:textId="4CCE5751" w:rsidR="00B74A10" w:rsidRPr="00991733" w:rsidRDefault="002848BD" w:rsidP="00047273">
            <w:pPr>
              <w:pStyle w:val="Heading5"/>
            </w:pPr>
            <w:r>
              <w:t>1</w:t>
            </w:r>
            <w:r w:rsidR="00673CE1">
              <w:t>3</w:t>
            </w:r>
          </w:p>
        </w:tc>
        <w:tc>
          <w:tcPr>
            <w:tcW w:w="8367" w:type="dxa"/>
            <w:gridSpan w:val="3"/>
          </w:tcPr>
          <w:p w14:paraId="6819848B" w14:textId="77777777" w:rsidR="00B74A10" w:rsidRPr="00991733" w:rsidRDefault="00B74A10" w:rsidP="00047273">
            <w:pPr>
              <w:pStyle w:val="Heading5"/>
            </w:pPr>
            <w:r>
              <w:t>Subsection 7.1.19.1</w:t>
            </w:r>
            <w:r w:rsidRPr="00991733">
              <w:t xml:space="preserve"> </w:t>
            </w:r>
          </w:p>
        </w:tc>
      </w:tr>
      <w:tr w:rsidR="00B74A10" w:rsidRPr="00D15A4D" w14:paraId="204C4DA4" w14:textId="77777777" w:rsidTr="00047273">
        <w:tc>
          <w:tcPr>
            <w:tcW w:w="992" w:type="dxa"/>
          </w:tcPr>
          <w:p w14:paraId="088C020B" w14:textId="77777777" w:rsidR="00B74A10" w:rsidRPr="00D15A4D" w:rsidRDefault="00B74A10" w:rsidP="00047273">
            <w:pPr>
              <w:pStyle w:val="Sectiontext"/>
              <w:jc w:val="center"/>
            </w:pPr>
          </w:p>
        </w:tc>
        <w:tc>
          <w:tcPr>
            <w:tcW w:w="8367" w:type="dxa"/>
            <w:gridSpan w:val="3"/>
          </w:tcPr>
          <w:p w14:paraId="7E370874" w14:textId="77777777" w:rsidR="00B74A10" w:rsidRPr="00D15A4D" w:rsidRDefault="00B74A10" w:rsidP="00047273">
            <w:pPr>
              <w:pStyle w:val="Sectiontext"/>
            </w:pPr>
            <w:r>
              <w:rPr>
                <w:iCs/>
              </w:rPr>
              <w:t>Omit “with dependants”, substitute “who has accompanied resident family”.</w:t>
            </w:r>
          </w:p>
        </w:tc>
      </w:tr>
      <w:tr w:rsidR="00B74A10" w:rsidRPr="00D15A4D" w14:paraId="77ABA221" w14:textId="77777777" w:rsidTr="00047273">
        <w:tc>
          <w:tcPr>
            <w:tcW w:w="992" w:type="dxa"/>
          </w:tcPr>
          <w:p w14:paraId="2A4B5E07" w14:textId="77CA88A5" w:rsidR="00B74A10" w:rsidRPr="00991733" w:rsidRDefault="002848BD" w:rsidP="00047273">
            <w:pPr>
              <w:pStyle w:val="Heading5"/>
            </w:pPr>
            <w:r>
              <w:t>1</w:t>
            </w:r>
            <w:r w:rsidR="00673CE1">
              <w:t>4</w:t>
            </w:r>
          </w:p>
        </w:tc>
        <w:tc>
          <w:tcPr>
            <w:tcW w:w="8367" w:type="dxa"/>
            <w:gridSpan w:val="3"/>
          </w:tcPr>
          <w:p w14:paraId="2862F707" w14:textId="77777777" w:rsidR="00B74A10" w:rsidRPr="00991733" w:rsidRDefault="00B74A10" w:rsidP="00047273">
            <w:pPr>
              <w:pStyle w:val="Heading5"/>
            </w:pPr>
            <w:r>
              <w:t>Paragraph 7.1.19.1.a</w:t>
            </w:r>
            <w:r w:rsidRPr="00991733">
              <w:t xml:space="preserve"> </w:t>
            </w:r>
          </w:p>
        </w:tc>
      </w:tr>
      <w:tr w:rsidR="00B74A10" w:rsidRPr="00D15A4D" w14:paraId="7F5D148A" w14:textId="77777777" w:rsidTr="00047273">
        <w:tc>
          <w:tcPr>
            <w:tcW w:w="992" w:type="dxa"/>
          </w:tcPr>
          <w:p w14:paraId="0E77BCFC" w14:textId="77777777" w:rsidR="00B74A10" w:rsidRPr="00D15A4D" w:rsidRDefault="00B74A10" w:rsidP="00047273">
            <w:pPr>
              <w:pStyle w:val="Sectiontext"/>
              <w:jc w:val="center"/>
            </w:pPr>
          </w:p>
        </w:tc>
        <w:tc>
          <w:tcPr>
            <w:tcW w:w="8367" w:type="dxa"/>
            <w:gridSpan w:val="3"/>
          </w:tcPr>
          <w:p w14:paraId="2299BFBA" w14:textId="77777777" w:rsidR="00B74A10" w:rsidRPr="00D15A4D" w:rsidRDefault="00B74A10" w:rsidP="00047273">
            <w:pPr>
              <w:pStyle w:val="Sectiontext"/>
            </w:pPr>
            <w:r>
              <w:rPr>
                <w:iCs/>
              </w:rPr>
              <w:t>Repeal the paragraph, substitute:</w:t>
            </w:r>
          </w:p>
        </w:tc>
      </w:tr>
      <w:tr w:rsidR="00B74A10" w:rsidRPr="00D15A4D" w14:paraId="61B4D391" w14:textId="77777777" w:rsidTr="00047273">
        <w:tblPrEx>
          <w:tblLook w:val="04A0" w:firstRow="1" w:lastRow="0" w:firstColumn="1" w:lastColumn="0" w:noHBand="0" w:noVBand="1"/>
        </w:tblPrEx>
        <w:tc>
          <w:tcPr>
            <w:tcW w:w="992" w:type="dxa"/>
          </w:tcPr>
          <w:p w14:paraId="30E9E766" w14:textId="77777777" w:rsidR="00B74A10" w:rsidRPr="00D15A4D" w:rsidRDefault="00B74A10" w:rsidP="00047273">
            <w:pPr>
              <w:pStyle w:val="Sectiontext"/>
              <w:jc w:val="center"/>
              <w:rPr>
                <w:lang w:eastAsia="en-US"/>
              </w:rPr>
            </w:pPr>
          </w:p>
        </w:tc>
        <w:tc>
          <w:tcPr>
            <w:tcW w:w="563" w:type="dxa"/>
            <w:hideMark/>
          </w:tcPr>
          <w:p w14:paraId="185EF1E0" w14:textId="77777777" w:rsidR="00B74A10" w:rsidRPr="00D15A4D" w:rsidRDefault="00B74A10" w:rsidP="00047273">
            <w:pPr>
              <w:pStyle w:val="Sectiontext"/>
              <w:jc w:val="center"/>
              <w:rPr>
                <w:rFonts w:cs="Arial"/>
                <w:lang w:eastAsia="en-US"/>
              </w:rPr>
            </w:pPr>
            <w:r w:rsidRPr="00D15A4D">
              <w:rPr>
                <w:rFonts w:cs="Arial"/>
                <w:lang w:eastAsia="en-US"/>
              </w:rPr>
              <w:t>a.</w:t>
            </w:r>
          </w:p>
        </w:tc>
        <w:tc>
          <w:tcPr>
            <w:tcW w:w="7804" w:type="dxa"/>
            <w:gridSpan w:val="2"/>
          </w:tcPr>
          <w:p w14:paraId="0D71CC3C" w14:textId="77777777" w:rsidR="00B74A10" w:rsidRPr="00D15A4D" w:rsidRDefault="00B74A10" w:rsidP="00047273">
            <w:pPr>
              <w:pStyle w:val="Sectiontext"/>
              <w:rPr>
                <w:rFonts w:cs="Arial"/>
                <w:lang w:eastAsia="en-US"/>
              </w:rPr>
            </w:pPr>
            <w:r>
              <w:rPr>
                <w:rFonts w:cs="Arial"/>
                <w:lang w:eastAsia="en-US"/>
              </w:rPr>
              <w:t>They are relocating to a new housing benefit location within Australia.</w:t>
            </w:r>
          </w:p>
        </w:tc>
      </w:tr>
      <w:tr w:rsidR="00B74A10" w:rsidRPr="00D15A4D" w14:paraId="0CD03F14" w14:textId="77777777" w:rsidTr="00047273">
        <w:tc>
          <w:tcPr>
            <w:tcW w:w="992" w:type="dxa"/>
          </w:tcPr>
          <w:p w14:paraId="71253D3C" w14:textId="7F1F8AE6" w:rsidR="00B74A10" w:rsidRPr="00991733" w:rsidRDefault="002848BD" w:rsidP="00047273">
            <w:pPr>
              <w:pStyle w:val="Heading5"/>
            </w:pPr>
            <w:r>
              <w:t>1</w:t>
            </w:r>
            <w:r w:rsidR="00673CE1">
              <w:t>5</w:t>
            </w:r>
          </w:p>
        </w:tc>
        <w:tc>
          <w:tcPr>
            <w:tcW w:w="8367" w:type="dxa"/>
            <w:gridSpan w:val="3"/>
          </w:tcPr>
          <w:p w14:paraId="3CAB25A7" w14:textId="77777777" w:rsidR="00B74A10" w:rsidRPr="00991733" w:rsidRDefault="00B74A10" w:rsidP="00047273">
            <w:pPr>
              <w:pStyle w:val="Heading5"/>
            </w:pPr>
            <w:r>
              <w:t>Paragraph 7.1.19.2.a</w:t>
            </w:r>
            <w:r w:rsidRPr="00991733">
              <w:t xml:space="preserve"> </w:t>
            </w:r>
          </w:p>
        </w:tc>
      </w:tr>
      <w:tr w:rsidR="00B74A10" w:rsidRPr="00D15A4D" w14:paraId="70BD5142" w14:textId="77777777" w:rsidTr="00047273">
        <w:tc>
          <w:tcPr>
            <w:tcW w:w="992" w:type="dxa"/>
          </w:tcPr>
          <w:p w14:paraId="2C1099B7" w14:textId="77777777" w:rsidR="00B74A10" w:rsidRPr="00D15A4D" w:rsidRDefault="00B74A10" w:rsidP="00047273">
            <w:pPr>
              <w:pStyle w:val="Sectiontext"/>
              <w:jc w:val="center"/>
            </w:pPr>
          </w:p>
        </w:tc>
        <w:tc>
          <w:tcPr>
            <w:tcW w:w="8367" w:type="dxa"/>
            <w:gridSpan w:val="3"/>
          </w:tcPr>
          <w:p w14:paraId="13E5C4D8" w14:textId="77777777" w:rsidR="00B74A10" w:rsidRPr="00D15A4D" w:rsidRDefault="00B74A10" w:rsidP="00047273">
            <w:pPr>
              <w:pStyle w:val="Sectiontext"/>
            </w:pPr>
            <w:r>
              <w:rPr>
                <w:iCs/>
              </w:rPr>
              <w:t>Repeal the paragraph, substitute:</w:t>
            </w:r>
          </w:p>
        </w:tc>
      </w:tr>
      <w:tr w:rsidR="00B74A10" w:rsidRPr="00D15A4D" w14:paraId="106439E1" w14:textId="77777777" w:rsidTr="00047273">
        <w:tblPrEx>
          <w:tblLook w:val="04A0" w:firstRow="1" w:lastRow="0" w:firstColumn="1" w:lastColumn="0" w:noHBand="0" w:noVBand="1"/>
        </w:tblPrEx>
        <w:tc>
          <w:tcPr>
            <w:tcW w:w="992" w:type="dxa"/>
          </w:tcPr>
          <w:p w14:paraId="29E3330F" w14:textId="77777777" w:rsidR="00B74A10" w:rsidRPr="00D15A4D" w:rsidRDefault="00B74A10" w:rsidP="00047273">
            <w:pPr>
              <w:pStyle w:val="Sectiontext"/>
              <w:jc w:val="center"/>
              <w:rPr>
                <w:lang w:eastAsia="en-US"/>
              </w:rPr>
            </w:pPr>
          </w:p>
        </w:tc>
        <w:tc>
          <w:tcPr>
            <w:tcW w:w="563" w:type="dxa"/>
            <w:hideMark/>
          </w:tcPr>
          <w:p w14:paraId="0C2A9773" w14:textId="77777777" w:rsidR="00B74A10" w:rsidRPr="00D15A4D" w:rsidRDefault="00B74A10" w:rsidP="00047273">
            <w:pPr>
              <w:pStyle w:val="Sectiontext"/>
              <w:jc w:val="center"/>
              <w:rPr>
                <w:rFonts w:cs="Arial"/>
                <w:lang w:eastAsia="en-US"/>
              </w:rPr>
            </w:pPr>
            <w:r w:rsidRPr="00D15A4D">
              <w:rPr>
                <w:rFonts w:cs="Arial"/>
                <w:lang w:eastAsia="en-US"/>
              </w:rPr>
              <w:t>a.</w:t>
            </w:r>
          </w:p>
        </w:tc>
        <w:tc>
          <w:tcPr>
            <w:tcW w:w="7804" w:type="dxa"/>
            <w:gridSpan w:val="2"/>
          </w:tcPr>
          <w:p w14:paraId="5900D7D0" w14:textId="77777777" w:rsidR="00B74A10" w:rsidRPr="00D15A4D" w:rsidRDefault="00B74A10" w:rsidP="00047273">
            <w:pPr>
              <w:pStyle w:val="Sectiontext"/>
              <w:rPr>
                <w:rFonts w:cs="Arial"/>
                <w:lang w:eastAsia="en-US"/>
              </w:rPr>
            </w:pPr>
            <w:r>
              <w:rPr>
                <w:rFonts w:cs="Arial"/>
                <w:lang w:eastAsia="en-US"/>
              </w:rPr>
              <w:t>They are relocating to a new housing benefit location within Australia.</w:t>
            </w:r>
          </w:p>
        </w:tc>
      </w:tr>
      <w:tr w:rsidR="00B74A10" w:rsidRPr="00D15A4D" w14:paraId="4BB1DAA1" w14:textId="77777777" w:rsidTr="00047273">
        <w:tc>
          <w:tcPr>
            <w:tcW w:w="992" w:type="dxa"/>
          </w:tcPr>
          <w:p w14:paraId="700D351E" w14:textId="767F0E27" w:rsidR="00B74A10" w:rsidRPr="00991733" w:rsidRDefault="002848BD" w:rsidP="00047273">
            <w:pPr>
              <w:pStyle w:val="Heading5"/>
            </w:pPr>
            <w:r>
              <w:t>1</w:t>
            </w:r>
            <w:r w:rsidR="00673CE1">
              <w:t>6</w:t>
            </w:r>
          </w:p>
        </w:tc>
        <w:tc>
          <w:tcPr>
            <w:tcW w:w="8367" w:type="dxa"/>
            <w:gridSpan w:val="3"/>
          </w:tcPr>
          <w:p w14:paraId="45BBAB92" w14:textId="77777777" w:rsidR="00B74A10" w:rsidRPr="00991733" w:rsidRDefault="00B74A10" w:rsidP="00047273">
            <w:pPr>
              <w:pStyle w:val="Heading5"/>
            </w:pPr>
            <w:r>
              <w:t>Section 7.1.20</w:t>
            </w:r>
          </w:p>
        </w:tc>
      </w:tr>
      <w:tr w:rsidR="00B74A10" w:rsidRPr="00D15A4D" w14:paraId="044C6707" w14:textId="77777777" w:rsidTr="00047273">
        <w:tc>
          <w:tcPr>
            <w:tcW w:w="992" w:type="dxa"/>
          </w:tcPr>
          <w:p w14:paraId="011D1D1F" w14:textId="77777777" w:rsidR="00B74A10" w:rsidRPr="00D15A4D" w:rsidRDefault="00B74A10" w:rsidP="00047273">
            <w:pPr>
              <w:pStyle w:val="Sectiontext"/>
              <w:jc w:val="center"/>
            </w:pPr>
          </w:p>
        </w:tc>
        <w:tc>
          <w:tcPr>
            <w:tcW w:w="8367" w:type="dxa"/>
            <w:gridSpan w:val="3"/>
          </w:tcPr>
          <w:p w14:paraId="54F2DE71" w14:textId="77777777" w:rsidR="00B74A10" w:rsidRPr="00D15A4D" w:rsidRDefault="00B74A10" w:rsidP="00047273">
            <w:pPr>
              <w:pStyle w:val="Sectiontext"/>
            </w:pPr>
            <w:r>
              <w:rPr>
                <w:iCs/>
              </w:rPr>
              <w:t>Repeal the section, substitute:</w:t>
            </w:r>
          </w:p>
        </w:tc>
      </w:tr>
    </w:tbl>
    <w:p w14:paraId="02192B8C" w14:textId="77777777" w:rsidR="00B74A10" w:rsidRPr="00332C5D" w:rsidRDefault="00B74A10" w:rsidP="00B74A10">
      <w:pPr>
        <w:pStyle w:val="Heading5"/>
      </w:pPr>
      <w:r>
        <w:t>7.1.20    Member this Division does not apply to</w:t>
      </w:r>
    </w:p>
    <w:tbl>
      <w:tblPr>
        <w:tblW w:w="9361" w:type="dxa"/>
        <w:tblInd w:w="108" w:type="dxa"/>
        <w:tblLayout w:type="fixed"/>
        <w:tblLook w:val="0000" w:firstRow="0" w:lastRow="0" w:firstColumn="0" w:lastColumn="0" w:noHBand="0" w:noVBand="0"/>
      </w:tblPr>
      <w:tblGrid>
        <w:gridCol w:w="993"/>
        <w:gridCol w:w="569"/>
        <w:gridCol w:w="567"/>
        <w:gridCol w:w="7232"/>
      </w:tblGrid>
      <w:tr w:rsidR="00B74A10" w:rsidRPr="00D15A4D" w14:paraId="527C431F" w14:textId="77777777" w:rsidTr="00986CD7">
        <w:tc>
          <w:tcPr>
            <w:tcW w:w="993" w:type="dxa"/>
          </w:tcPr>
          <w:p w14:paraId="1AA84F96" w14:textId="77777777" w:rsidR="00B74A10" w:rsidRPr="00D15A4D" w:rsidRDefault="00B74A10" w:rsidP="00047273">
            <w:pPr>
              <w:pStyle w:val="Sectiontext"/>
              <w:jc w:val="center"/>
            </w:pPr>
          </w:p>
        </w:tc>
        <w:tc>
          <w:tcPr>
            <w:tcW w:w="8368" w:type="dxa"/>
            <w:gridSpan w:val="3"/>
          </w:tcPr>
          <w:p w14:paraId="4601EA09" w14:textId="77777777" w:rsidR="00B74A10" w:rsidRDefault="00B74A10" w:rsidP="00047273">
            <w:pPr>
              <w:pStyle w:val="Sectiontext"/>
              <w:rPr>
                <w:iCs/>
              </w:rPr>
            </w:pPr>
            <w:r>
              <w:rPr>
                <w:iCs/>
              </w:rPr>
              <w:t>A member is not eligible for a house hunting trip under this Division if any of the following apply.</w:t>
            </w:r>
          </w:p>
        </w:tc>
      </w:tr>
      <w:tr w:rsidR="00B74A10" w:rsidRPr="00D15A4D" w14:paraId="1A174090" w14:textId="77777777" w:rsidTr="00986CD7">
        <w:tblPrEx>
          <w:tblLook w:val="04A0" w:firstRow="1" w:lastRow="0" w:firstColumn="1" w:lastColumn="0" w:noHBand="0" w:noVBand="1"/>
        </w:tblPrEx>
        <w:tc>
          <w:tcPr>
            <w:tcW w:w="993" w:type="dxa"/>
          </w:tcPr>
          <w:p w14:paraId="0427CCAA" w14:textId="77777777" w:rsidR="00B74A10" w:rsidRPr="00D15A4D" w:rsidRDefault="00B74A10" w:rsidP="00047273">
            <w:pPr>
              <w:pStyle w:val="Sectiontext"/>
              <w:jc w:val="center"/>
              <w:rPr>
                <w:lang w:eastAsia="en-US"/>
              </w:rPr>
            </w:pPr>
          </w:p>
        </w:tc>
        <w:tc>
          <w:tcPr>
            <w:tcW w:w="569" w:type="dxa"/>
            <w:hideMark/>
          </w:tcPr>
          <w:p w14:paraId="05E3456B" w14:textId="77777777" w:rsidR="00B74A10" w:rsidRPr="00D15A4D" w:rsidRDefault="00B74A10" w:rsidP="00047273">
            <w:pPr>
              <w:pStyle w:val="Sectiontext"/>
              <w:jc w:val="center"/>
              <w:rPr>
                <w:rFonts w:cs="Arial"/>
                <w:lang w:eastAsia="en-US"/>
              </w:rPr>
            </w:pPr>
            <w:r w:rsidRPr="00D15A4D">
              <w:rPr>
                <w:rFonts w:cs="Arial"/>
                <w:lang w:eastAsia="en-US"/>
              </w:rPr>
              <w:t>a.</w:t>
            </w:r>
          </w:p>
        </w:tc>
        <w:tc>
          <w:tcPr>
            <w:tcW w:w="7799" w:type="dxa"/>
            <w:gridSpan w:val="2"/>
          </w:tcPr>
          <w:p w14:paraId="7AEABB10" w14:textId="77777777" w:rsidR="00B74A10" w:rsidRPr="00D15A4D" w:rsidRDefault="00B74A10" w:rsidP="00047273">
            <w:pPr>
              <w:pStyle w:val="Sectiontext"/>
              <w:rPr>
                <w:rFonts w:cs="Arial"/>
                <w:lang w:eastAsia="en-US"/>
              </w:rPr>
            </w:pPr>
            <w:r>
              <w:rPr>
                <w:rFonts w:cs="Arial"/>
                <w:lang w:eastAsia="en-US"/>
              </w:rPr>
              <w:t>They are preparing for a removal in connection with ceasing continuous full-time service.</w:t>
            </w:r>
          </w:p>
        </w:tc>
      </w:tr>
      <w:tr w:rsidR="00B74A10" w:rsidRPr="00D15A4D" w14:paraId="482847B5" w14:textId="77777777" w:rsidTr="00986CD7">
        <w:tblPrEx>
          <w:tblLook w:val="04A0" w:firstRow="1" w:lastRow="0" w:firstColumn="1" w:lastColumn="0" w:noHBand="0" w:noVBand="1"/>
        </w:tblPrEx>
        <w:tc>
          <w:tcPr>
            <w:tcW w:w="993" w:type="dxa"/>
          </w:tcPr>
          <w:p w14:paraId="09148F96" w14:textId="77777777" w:rsidR="00B74A10" w:rsidRPr="00D15A4D" w:rsidRDefault="00B74A10" w:rsidP="00047273">
            <w:pPr>
              <w:pStyle w:val="Sectiontext"/>
              <w:jc w:val="center"/>
              <w:rPr>
                <w:lang w:eastAsia="en-US"/>
              </w:rPr>
            </w:pPr>
          </w:p>
        </w:tc>
        <w:tc>
          <w:tcPr>
            <w:tcW w:w="569" w:type="dxa"/>
          </w:tcPr>
          <w:p w14:paraId="74D5149A" w14:textId="77777777" w:rsidR="00B74A10" w:rsidRPr="00D15A4D" w:rsidRDefault="00B74A10" w:rsidP="00047273">
            <w:pPr>
              <w:pStyle w:val="Sectiontext"/>
              <w:jc w:val="center"/>
              <w:rPr>
                <w:rFonts w:cs="Arial"/>
                <w:lang w:eastAsia="en-US"/>
              </w:rPr>
            </w:pPr>
          </w:p>
        </w:tc>
        <w:tc>
          <w:tcPr>
            <w:tcW w:w="7799" w:type="dxa"/>
            <w:gridSpan w:val="2"/>
          </w:tcPr>
          <w:p w14:paraId="2D84511B" w14:textId="26012A89" w:rsidR="00B74A10" w:rsidRPr="0010424F" w:rsidRDefault="00B74A10" w:rsidP="0010424F">
            <w:pPr>
              <w:pStyle w:val="Sectiontext"/>
              <w:ind w:left="694" w:hanging="694"/>
              <w:rPr>
                <w:rFonts w:cs="Arial"/>
                <w:sz w:val="18"/>
                <w:szCs w:val="18"/>
                <w:lang w:eastAsia="en-US"/>
              </w:rPr>
            </w:pPr>
            <w:r w:rsidRPr="0010424F">
              <w:rPr>
                <w:rFonts w:cs="Arial"/>
                <w:b/>
                <w:sz w:val="18"/>
                <w:szCs w:val="18"/>
                <w:lang w:eastAsia="en-US"/>
              </w:rPr>
              <w:t>Note:</w:t>
            </w:r>
            <w:r w:rsidRPr="0010424F">
              <w:rPr>
                <w:rFonts w:cs="Arial"/>
                <w:sz w:val="18"/>
                <w:szCs w:val="18"/>
                <w:lang w:eastAsia="en-US"/>
              </w:rPr>
              <w:t xml:space="preserve"> </w:t>
            </w:r>
            <w:r w:rsidR="0010424F">
              <w:rPr>
                <w:rFonts w:cs="Arial"/>
                <w:sz w:val="18"/>
                <w:szCs w:val="18"/>
                <w:lang w:eastAsia="en-US"/>
              </w:rPr>
              <w:tab/>
            </w:r>
            <w:r w:rsidRPr="0010424F">
              <w:rPr>
                <w:rFonts w:cs="Arial"/>
                <w:sz w:val="18"/>
                <w:szCs w:val="18"/>
                <w:lang w:eastAsia="en-US"/>
              </w:rPr>
              <w:t xml:space="preserve">The removal may occur before or after ceasing continuous full-time service. </w:t>
            </w:r>
          </w:p>
        </w:tc>
      </w:tr>
      <w:tr w:rsidR="00B74A10" w:rsidRPr="00D15A4D" w14:paraId="3285BE59" w14:textId="77777777" w:rsidTr="00986CD7">
        <w:tblPrEx>
          <w:tblLook w:val="04A0" w:firstRow="1" w:lastRow="0" w:firstColumn="1" w:lastColumn="0" w:noHBand="0" w:noVBand="1"/>
        </w:tblPrEx>
        <w:tc>
          <w:tcPr>
            <w:tcW w:w="993" w:type="dxa"/>
          </w:tcPr>
          <w:p w14:paraId="4C53CEDC" w14:textId="77777777" w:rsidR="00B74A10" w:rsidRPr="00D15A4D" w:rsidRDefault="00B74A10" w:rsidP="00047273">
            <w:pPr>
              <w:pStyle w:val="Sectiontext"/>
              <w:jc w:val="center"/>
              <w:rPr>
                <w:lang w:eastAsia="en-US"/>
              </w:rPr>
            </w:pPr>
          </w:p>
        </w:tc>
        <w:tc>
          <w:tcPr>
            <w:tcW w:w="569" w:type="dxa"/>
          </w:tcPr>
          <w:p w14:paraId="46339B2C" w14:textId="77777777" w:rsidR="00B74A10" w:rsidRPr="00D15A4D" w:rsidRDefault="00B74A10" w:rsidP="00047273">
            <w:pPr>
              <w:pStyle w:val="Sectiontext"/>
              <w:jc w:val="center"/>
              <w:rPr>
                <w:rFonts w:cs="Arial"/>
                <w:lang w:eastAsia="en-US"/>
              </w:rPr>
            </w:pPr>
            <w:r>
              <w:rPr>
                <w:rFonts w:cs="Arial"/>
                <w:lang w:eastAsia="en-US"/>
              </w:rPr>
              <w:t>b.</w:t>
            </w:r>
          </w:p>
        </w:tc>
        <w:tc>
          <w:tcPr>
            <w:tcW w:w="7799" w:type="dxa"/>
            <w:gridSpan w:val="2"/>
          </w:tcPr>
          <w:p w14:paraId="44D4CB3D" w14:textId="77777777" w:rsidR="00B74A10" w:rsidRDefault="00B74A10" w:rsidP="00047273">
            <w:pPr>
              <w:pStyle w:val="Sectiontext"/>
              <w:rPr>
                <w:rFonts w:cs="Arial"/>
                <w:lang w:eastAsia="en-US"/>
              </w:rPr>
            </w:pPr>
            <w:r>
              <w:rPr>
                <w:rFonts w:cs="Arial"/>
                <w:lang w:eastAsia="en-US"/>
              </w:rPr>
              <w:t>They are looking for a suitable own home to buy in the gaining location.</w:t>
            </w:r>
          </w:p>
        </w:tc>
      </w:tr>
      <w:tr w:rsidR="00B74A10" w:rsidRPr="00D15A4D" w14:paraId="45DDC057" w14:textId="77777777" w:rsidTr="00986CD7">
        <w:tblPrEx>
          <w:tblLook w:val="04A0" w:firstRow="1" w:lastRow="0" w:firstColumn="1" w:lastColumn="0" w:noHBand="0" w:noVBand="1"/>
        </w:tblPrEx>
        <w:tc>
          <w:tcPr>
            <w:tcW w:w="993" w:type="dxa"/>
          </w:tcPr>
          <w:p w14:paraId="4FE43858" w14:textId="77777777" w:rsidR="00B74A10" w:rsidRPr="00D15A4D" w:rsidRDefault="00B74A10" w:rsidP="00047273">
            <w:pPr>
              <w:pStyle w:val="Sectiontext"/>
              <w:jc w:val="center"/>
              <w:rPr>
                <w:lang w:eastAsia="en-US"/>
              </w:rPr>
            </w:pPr>
          </w:p>
        </w:tc>
        <w:tc>
          <w:tcPr>
            <w:tcW w:w="569" w:type="dxa"/>
          </w:tcPr>
          <w:p w14:paraId="015263E9" w14:textId="77777777" w:rsidR="00B74A10" w:rsidRDefault="00B74A10" w:rsidP="00047273">
            <w:pPr>
              <w:pStyle w:val="Sectiontext"/>
              <w:jc w:val="center"/>
              <w:rPr>
                <w:rFonts w:cs="Arial"/>
                <w:lang w:eastAsia="en-US"/>
              </w:rPr>
            </w:pPr>
            <w:r>
              <w:rPr>
                <w:rFonts w:cs="Arial"/>
                <w:lang w:eastAsia="en-US"/>
              </w:rPr>
              <w:t>c.</w:t>
            </w:r>
          </w:p>
        </w:tc>
        <w:tc>
          <w:tcPr>
            <w:tcW w:w="7799" w:type="dxa"/>
            <w:gridSpan w:val="2"/>
          </w:tcPr>
          <w:p w14:paraId="50CF9040" w14:textId="77777777" w:rsidR="00B74A10" w:rsidRDefault="00B74A10" w:rsidP="00047273">
            <w:pPr>
              <w:pStyle w:val="Sectiontext"/>
              <w:rPr>
                <w:rFonts w:cs="Arial"/>
                <w:lang w:eastAsia="en-US"/>
              </w:rPr>
            </w:pPr>
            <w:r>
              <w:rPr>
                <w:rFonts w:cs="Arial"/>
                <w:lang w:eastAsia="en-US"/>
              </w:rPr>
              <w:t xml:space="preserve">They are preparing their suitable own home to move into. </w:t>
            </w:r>
          </w:p>
        </w:tc>
      </w:tr>
      <w:tr w:rsidR="00B74A10" w:rsidRPr="00D15A4D" w14:paraId="6FC2B8CE" w14:textId="77777777" w:rsidTr="00986CD7">
        <w:tblPrEx>
          <w:tblLook w:val="04A0" w:firstRow="1" w:lastRow="0" w:firstColumn="1" w:lastColumn="0" w:noHBand="0" w:noVBand="1"/>
        </w:tblPrEx>
        <w:tc>
          <w:tcPr>
            <w:tcW w:w="993" w:type="dxa"/>
          </w:tcPr>
          <w:p w14:paraId="6728ADC8" w14:textId="77777777" w:rsidR="00B74A10" w:rsidRPr="00D15A4D" w:rsidRDefault="00B74A10" w:rsidP="00047273">
            <w:pPr>
              <w:pStyle w:val="Sectiontext"/>
              <w:jc w:val="center"/>
              <w:rPr>
                <w:lang w:eastAsia="en-US"/>
              </w:rPr>
            </w:pPr>
          </w:p>
        </w:tc>
        <w:tc>
          <w:tcPr>
            <w:tcW w:w="569" w:type="dxa"/>
          </w:tcPr>
          <w:p w14:paraId="1E9FCC3E" w14:textId="77777777" w:rsidR="00B74A10" w:rsidRDefault="00B74A10" w:rsidP="00047273">
            <w:pPr>
              <w:pStyle w:val="Sectiontext"/>
              <w:jc w:val="center"/>
              <w:rPr>
                <w:rFonts w:cs="Arial"/>
                <w:lang w:eastAsia="en-US"/>
              </w:rPr>
            </w:pPr>
            <w:r>
              <w:rPr>
                <w:rFonts w:cs="Arial"/>
                <w:lang w:eastAsia="en-US"/>
              </w:rPr>
              <w:t>d.</w:t>
            </w:r>
          </w:p>
        </w:tc>
        <w:tc>
          <w:tcPr>
            <w:tcW w:w="7799" w:type="dxa"/>
            <w:gridSpan w:val="2"/>
          </w:tcPr>
          <w:p w14:paraId="736B204A" w14:textId="77777777" w:rsidR="00B74A10" w:rsidRDefault="00B74A10" w:rsidP="00047273">
            <w:pPr>
              <w:pStyle w:val="Sectiontext"/>
              <w:rPr>
                <w:rFonts w:cs="Arial"/>
                <w:lang w:eastAsia="en-US"/>
              </w:rPr>
            </w:pPr>
            <w:r>
              <w:rPr>
                <w:rFonts w:cs="Arial"/>
                <w:lang w:eastAsia="en-US"/>
              </w:rPr>
              <w:t>They are on one of the following.</w:t>
            </w:r>
          </w:p>
        </w:tc>
      </w:tr>
      <w:tr w:rsidR="00B74A10" w:rsidRPr="00D15A4D" w14:paraId="6BC59E29" w14:textId="77777777" w:rsidTr="00986CD7">
        <w:tblPrEx>
          <w:tblLook w:val="04A0" w:firstRow="1" w:lastRow="0" w:firstColumn="1" w:lastColumn="0" w:noHBand="0" w:noVBand="1"/>
        </w:tblPrEx>
        <w:tc>
          <w:tcPr>
            <w:tcW w:w="993" w:type="dxa"/>
          </w:tcPr>
          <w:p w14:paraId="1C38B5D8" w14:textId="77777777" w:rsidR="00B74A10" w:rsidRPr="00D15A4D" w:rsidRDefault="00B74A10" w:rsidP="00047273">
            <w:pPr>
              <w:pStyle w:val="Sectiontext"/>
              <w:jc w:val="center"/>
              <w:rPr>
                <w:lang w:eastAsia="en-US"/>
              </w:rPr>
            </w:pPr>
          </w:p>
        </w:tc>
        <w:tc>
          <w:tcPr>
            <w:tcW w:w="569" w:type="dxa"/>
          </w:tcPr>
          <w:p w14:paraId="46A4CE73" w14:textId="77777777" w:rsidR="00B74A10" w:rsidRPr="00D15A4D" w:rsidRDefault="00B74A10" w:rsidP="00047273">
            <w:pPr>
              <w:pStyle w:val="Sectiontext"/>
              <w:rPr>
                <w:rFonts w:cs="Arial"/>
                <w:iCs/>
                <w:lang w:eastAsia="en-US"/>
              </w:rPr>
            </w:pPr>
          </w:p>
        </w:tc>
        <w:tc>
          <w:tcPr>
            <w:tcW w:w="567" w:type="dxa"/>
            <w:hideMark/>
          </w:tcPr>
          <w:p w14:paraId="3B90E759" w14:textId="77777777" w:rsidR="00B74A10" w:rsidRPr="00D15A4D" w:rsidRDefault="00B74A1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2" w:type="dxa"/>
          </w:tcPr>
          <w:p w14:paraId="41080571" w14:textId="77777777" w:rsidR="00B74A10" w:rsidRPr="00D15A4D" w:rsidRDefault="00B74A10" w:rsidP="00047273">
            <w:pPr>
              <w:pStyle w:val="Sectiontext"/>
              <w:rPr>
                <w:rFonts w:cs="Arial"/>
                <w:iCs/>
                <w:lang w:eastAsia="en-US"/>
              </w:rPr>
            </w:pPr>
            <w:r>
              <w:rPr>
                <w:rFonts w:cs="Arial"/>
                <w:iCs/>
                <w:lang w:eastAsia="en-US"/>
              </w:rPr>
              <w:t>A transition location (general) agreement.</w:t>
            </w:r>
          </w:p>
        </w:tc>
      </w:tr>
      <w:tr w:rsidR="00B74A10" w:rsidRPr="00D15A4D" w14:paraId="5F5812F3" w14:textId="77777777" w:rsidTr="00986CD7">
        <w:tblPrEx>
          <w:tblLook w:val="04A0" w:firstRow="1" w:lastRow="0" w:firstColumn="1" w:lastColumn="0" w:noHBand="0" w:noVBand="1"/>
        </w:tblPrEx>
        <w:tc>
          <w:tcPr>
            <w:tcW w:w="993" w:type="dxa"/>
          </w:tcPr>
          <w:p w14:paraId="17516A22" w14:textId="77777777" w:rsidR="00B74A10" w:rsidRPr="00D15A4D" w:rsidRDefault="00B74A10" w:rsidP="00047273">
            <w:pPr>
              <w:pStyle w:val="Sectiontext"/>
              <w:jc w:val="center"/>
              <w:rPr>
                <w:lang w:eastAsia="en-US"/>
              </w:rPr>
            </w:pPr>
          </w:p>
        </w:tc>
        <w:tc>
          <w:tcPr>
            <w:tcW w:w="569" w:type="dxa"/>
          </w:tcPr>
          <w:p w14:paraId="296148BC" w14:textId="77777777" w:rsidR="00B74A10" w:rsidRPr="00D15A4D" w:rsidRDefault="00B74A10" w:rsidP="00047273">
            <w:pPr>
              <w:pStyle w:val="Sectiontext"/>
              <w:rPr>
                <w:rFonts w:cs="Arial"/>
                <w:iCs/>
                <w:lang w:eastAsia="en-US"/>
              </w:rPr>
            </w:pPr>
          </w:p>
        </w:tc>
        <w:tc>
          <w:tcPr>
            <w:tcW w:w="567" w:type="dxa"/>
          </w:tcPr>
          <w:p w14:paraId="1430187C" w14:textId="77777777" w:rsidR="00B74A10" w:rsidRPr="00D15A4D" w:rsidRDefault="00B74A10" w:rsidP="00047273">
            <w:pPr>
              <w:pStyle w:val="Sectiontext"/>
              <w:rPr>
                <w:rFonts w:cs="Arial"/>
                <w:iCs/>
                <w:lang w:eastAsia="en-US"/>
              </w:rPr>
            </w:pPr>
            <w:r>
              <w:rPr>
                <w:rFonts w:cs="Arial"/>
                <w:iCs/>
                <w:lang w:eastAsia="en-US"/>
              </w:rPr>
              <w:t>ii.</w:t>
            </w:r>
          </w:p>
        </w:tc>
        <w:tc>
          <w:tcPr>
            <w:tcW w:w="7232" w:type="dxa"/>
          </w:tcPr>
          <w:p w14:paraId="14280BC4" w14:textId="77777777" w:rsidR="00B74A10" w:rsidRDefault="00B74A10" w:rsidP="00047273">
            <w:pPr>
              <w:pStyle w:val="Sectiontext"/>
              <w:rPr>
                <w:rFonts w:cs="Arial"/>
                <w:iCs/>
                <w:lang w:eastAsia="en-US"/>
              </w:rPr>
            </w:pPr>
            <w:r>
              <w:rPr>
                <w:rFonts w:cs="Arial"/>
                <w:iCs/>
                <w:lang w:eastAsia="en-US"/>
              </w:rPr>
              <w:t>A transition location (medical) agreement.</w:t>
            </w:r>
          </w:p>
        </w:tc>
      </w:tr>
      <w:tr w:rsidR="00B74A10" w:rsidRPr="00D15A4D" w14:paraId="7330D771" w14:textId="77777777" w:rsidTr="00986CD7">
        <w:tc>
          <w:tcPr>
            <w:tcW w:w="993" w:type="dxa"/>
          </w:tcPr>
          <w:p w14:paraId="50DBEFAF" w14:textId="414CA0BF" w:rsidR="00B74A10" w:rsidRPr="00991733" w:rsidRDefault="002848BD" w:rsidP="00047273">
            <w:pPr>
              <w:pStyle w:val="Heading5"/>
            </w:pPr>
            <w:r>
              <w:t>1</w:t>
            </w:r>
            <w:r w:rsidR="00673CE1">
              <w:t>7</w:t>
            </w:r>
          </w:p>
        </w:tc>
        <w:tc>
          <w:tcPr>
            <w:tcW w:w="8368" w:type="dxa"/>
            <w:gridSpan w:val="3"/>
          </w:tcPr>
          <w:p w14:paraId="2086ECA2" w14:textId="77777777" w:rsidR="00B74A10" w:rsidRPr="00991733" w:rsidRDefault="00B74A10" w:rsidP="00047273">
            <w:pPr>
              <w:pStyle w:val="Heading5"/>
            </w:pPr>
            <w:r>
              <w:t>Section 7.1.23</w:t>
            </w:r>
            <w:r w:rsidRPr="00991733">
              <w:t xml:space="preserve"> </w:t>
            </w:r>
          </w:p>
        </w:tc>
      </w:tr>
      <w:tr w:rsidR="00B74A10" w:rsidRPr="00D15A4D" w14:paraId="0D90E4DE" w14:textId="77777777" w:rsidTr="00986CD7">
        <w:tc>
          <w:tcPr>
            <w:tcW w:w="993" w:type="dxa"/>
          </w:tcPr>
          <w:p w14:paraId="33C60D07" w14:textId="77777777" w:rsidR="00B74A10" w:rsidRPr="00D15A4D" w:rsidRDefault="00B74A10" w:rsidP="00047273">
            <w:pPr>
              <w:pStyle w:val="Sectiontext"/>
              <w:jc w:val="center"/>
            </w:pPr>
          </w:p>
        </w:tc>
        <w:tc>
          <w:tcPr>
            <w:tcW w:w="8368" w:type="dxa"/>
            <w:gridSpan w:val="3"/>
          </w:tcPr>
          <w:p w14:paraId="4FEE8C80" w14:textId="77777777" w:rsidR="00B74A10" w:rsidRPr="00D15A4D" w:rsidRDefault="00B74A10" w:rsidP="00047273">
            <w:pPr>
              <w:pStyle w:val="Sectiontext"/>
            </w:pPr>
            <w:r>
              <w:rPr>
                <w:iCs/>
              </w:rPr>
              <w:t>Omit “adult dependant” wherever occurring, substitute “</w:t>
            </w:r>
            <w:r w:rsidRPr="00625CF7">
              <w:rPr>
                <w:iCs/>
              </w:rPr>
              <w:t xml:space="preserve">an adult </w:t>
            </w:r>
            <w:r>
              <w:rPr>
                <w:iCs/>
              </w:rPr>
              <w:t>who is</w:t>
            </w:r>
            <w:r w:rsidRPr="00625CF7">
              <w:rPr>
                <w:iCs/>
              </w:rPr>
              <w:t xml:space="preserve"> resident family</w:t>
            </w:r>
            <w:r>
              <w:rPr>
                <w:iCs/>
              </w:rPr>
              <w:t>”.</w:t>
            </w:r>
          </w:p>
        </w:tc>
      </w:tr>
      <w:tr w:rsidR="00B74A10" w:rsidRPr="00D15A4D" w14:paraId="2B30DAB8" w14:textId="77777777" w:rsidTr="00986CD7">
        <w:tc>
          <w:tcPr>
            <w:tcW w:w="993" w:type="dxa"/>
          </w:tcPr>
          <w:p w14:paraId="0AA8CE60" w14:textId="6ABC6669" w:rsidR="00B74A10" w:rsidRPr="00991733" w:rsidRDefault="002848BD" w:rsidP="00047273">
            <w:pPr>
              <w:pStyle w:val="Heading5"/>
            </w:pPr>
            <w:r>
              <w:lastRenderedPageBreak/>
              <w:t>1</w:t>
            </w:r>
            <w:r w:rsidR="00673CE1">
              <w:t>8</w:t>
            </w:r>
          </w:p>
        </w:tc>
        <w:tc>
          <w:tcPr>
            <w:tcW w:w="8368" w:type="dxa"/>
            <w:gridSpan w:val="3"/>
          </w:tcPr>
          <w:p w14:paraId="0901F56C" w14:textId="77777777" w:rsidR="00B74A10" w:rsidRPr="00991733" w:rsidRDefault="00B74A10" w:rsidP="00047273">
            <w:pPr>
              <w:pStyle w:val="Heading5"/>
            </w:pPr>
            <w:r>
              <w:t>Paragraph 7.1.23.3.b</w:t>
            </w:r>
            <w:r w:rsidRPr="00991733">
              <w:t xml:space="preserve"> </w:t>
            </w:r>
          </w:p>
        </w:tc>
      </w:tr>
      <w:tr w:rsidR="00B74A10" w:rsidRPr="00D15A4D" w14:paraId="0B4445D4" w14:textId="77777777" w:rsidTr="00986CD7">
        <w:tc>
          <w:tcPr>
            <w:tcW w:w="993" w:type="dxa"/>
          </w:tcPr>
          <w:p w14:paraId="0C439E50" w14:textId="77777777" w:rsidR="00B74A10" w:rsidRPr="00D15A4D" w:rsidRDefault="00B74A10" w:rsidP="00047273">
            <w:pPr>
              <w:pStyle w:val="Sectiontext"/>
              <w:jc w:val="center"/>
            </w:pPr>
          </w:p>
        </w:tc>
        <w:tc>
          <w:tcPr>
            <w:tcW w:w="8368" w:type="dxa"/>
            <w:gridSpan w:val="3"/>
          </w:tcPr>
          <w:p w14:paraId="191D11E5" w14:textId="77777777" w:rsidR="00B74A10" w:rsidRPr="00D15A4D" w:rsidRDefault="00B74A10" w:rsidP="00047273">
            <w:pPr>
              <w:pStyle w:val="Sectiontext"/>
            </w:pPr>
            <w:r>
              <w:rPr>
                <w:iCs/>
              </w:rPr>
              <w:t>Omit “dependant”, substitute “their accompanied resident family”.</w:t>
            </w:r>
          </w:p>
        </w:tc>
      </w:tr>
      <w:tr w:rsidR="00B74A10" w:rsidRPr="00D15A4D" w14:paraId="4071127C" w14:textId="77777777" w:rsidTr="00986CD7">
        <w:tc>
          <w:tcPr>
            <w:tcW w:w="993" w:type="dxa"/>
          </w:tcPr>
          <w:p w14:paraId="55377C01" w14:textId="7843FCA9" w:rsidR="00B74A10" w:rsidRPr="00991733" w:rsidRDefault="002848BD" w:rsidP="00047273">
            <w:pPr>
              <w:pStyle w:val="Heading5"/>
            </w:pPr>
            <w:r>
              <w:t>1</w:t>
            </w:r>
            <w:r w:rsidR="00673CE1">
              <w:t>9</w:t>
            </w:r>
          </w:p>
        </w:tc>
        <w:tc>
          <w:tcPr>
            <w:tcW w:w="8368" w:type="dxa"/>
            <w:gridSpan w:val="3"/>
          </w:tcPr>
          <w:p w14:paraId="4C9D0FB9" w14:textId="77777777" w:rsidR="00B74A10" w:rsidRPr="00991733" w:rsidRDefault="00B74A10" w:rsidP="00047273">
            <w:pPr>
              <w:pStyle w:val="Heading5"/>
            </w:pPr>
            <w:r>
              <w:t>Paragraph 7.1.23.3.b</w:t>
            </w:r>
            <w:r w:rsidRPr="00991733">
              <w:t xml:space="preserve"> </w:t>
            </w:r>
            <w:r>
              <w:t>(exception 1)</w:t>
            </w:r>
          </w:p>
        </w:tc>
      </w:tr>
      <w:tr w:rsidR="00B74A10" w:rsidRPr="00D15A4D" w14:paraId="147BBB7F" w14:textId="77777777" w:rsidTr="00986CD7">
        <w:tc>
          <w:tcPr>
            <w:tcW w:w="993" w:type="dxa"/>
          </w:tcPr>
          <w:p w14:paraId="4CDEF690" w14:textId="77777777" w:rsidR="00B74A10" w:rsidRPr="00D15A4D" w:rsidRDefault="00B74A10" w:rsidP="00047273">
            <w:pPr>
              <w:pStyle w:val="Sectiontext"/>
              <w:jc w:val="center"/>
            </w:pPr>
          </w:p>
        </w:tc>
        <w:tc>
          <w:tcPr>
            <w:tcW w:w="8368" w:type="dxa"/>
            <w:gridSpan w:val="3"/>
          </w:tcPr>
          <w:p w14:paraId="20A5D226" w14:textId="77777777" w:rsidR="00B74A10" w:rsidRPr="00D15A4D" w:rsidRDefault="00B74A10" w:rsidP="00047273">
            <w:pPr>
              <w:pStyle w:val="Sectiontext"/>
            </w:pPr>
            <w:r>
              <w:rPr>
                <w:iCs/>
              </w:rPr>
              <w:t>Omit “dependant”, substitute “accompanied resident family”.</w:t>
            </w:r>
          </w:p>
        </w:tc>
      </w:tr>
      <w:tr w:rsidR="00B74A10" w:rsidRPr="00D15A4D" w14:paraId="4F76F90F" w14:textId="77777777" w:rsidTr="00986CD7">
        <w:tc>
          <w:tcPr>
            <w:tcW w:w="993" w:type="dxa"/>
          </w:tcPr>
          <w:p w14:paraId="69D4B9BF" w14:textId="425FFFFA" w:rsidR="00B74A10" w:rsidRPr="00991733" w:rsidRDefault="00673CE1" w:rsidP="00047273">
            <w:pPr>
              <w:pStyle w:val="Heading5"/>
            </w:pPr>
            <w:r>
              <w:t>20</w:t>
            </w:r>
          </w:p>
        </w:tc>
        <w:tc>
          <w:tcPr>
            <w:tcW w:w="8368" w:type="dxa"/>
            <w:gridSpan w:val="3"/>
          </w:tcPr>
          <w:p w14:paraId="20E6C096" w14:textId="77777777" w:rsidR="00B74A10" w:rsidRPr="00991733" w:rsidRDefault="00B74A10" w:rsidP="00047273">
            <w:pPr>
              <w:pStyle w:val="Heading5"/>
            </w:pPr>
            <w:r>
              <w:t>Paragraph 7.1.23.3.d</w:t>
            </w:r>
            <w:r w:rsidRPr="00991733">
              <w:t xml:space="preserve"> </w:t>
            </w:r>
          </w:p>
        </w:tc>
      </w:tr>
      <w:tr w:rsidR="00B74A10" w:rsidRPr="00D15A4D" w14:paraId="78EFFF73" w14:textId="77777777" w:rsidTr="00986CD7">
        <w:tc>
          <w:tcPr>
            <w:tcW w:w="993" w:type="dxa"/>
          </w:tcPr>
          <w:p w14:paraId="223D81A1" w14:textId="77777777" w:rsidR="00B74A10" w:rsidRPr="00D15A4D" w:rsidRDefault="00B74A10" w:rsidP="00047273">
            <w:pPr>
              <w:pStyle w:val="Sectiontext"/>
              <w:jc w:val="center"/>
            </w:pPr>
          </w:p>
        </w:tc>
        <w:tc>
          <w:tcPr>
            <w:tcW w:w="8368" w:type="dxa"/>
            <w:gridSpan w:val="3"/>
          </w:tcPr>
          <w:p w14:paraId="2CA2B46A" w14:textId="1DD18D6D" w:rsidR="00B74A10" w:rsidRPr="00D15A4D" w:rsidRDefault="00B74A10" w:rsidP="00534F6B">
            <w:pPr>
              <w:pStyle w:val="Sectiontext"/>
            </w:pPr>
            <w:r>
              <w:rPr>
                <w:iCs/>
              </w:rPr>
              <w:t>Repeal the paragraph</w:t>
            </w:r>
            <w:r w:rsidR="00534F6B">
              <w:rPr>
                <w:iCs/>
              </w:rPr>
              <w:t>.</w:t>
            </w:r>
          </w:p>
        </w:tc>
      </w:tr>
      <w:tr w:rsidR="00B74A10" w:rsidRPr="00D15A4D" w14:paraId="4BE96F43" w14:textId="77777777" w:rsidTr="00986CD7">
        <w:tc>
          <w:tcPr>
            <w:tcW w:w="993" w:type="dxa"/>
          </w:tcPr>
          <w:p w14:paraId="1CD8D7C0" w14:textId="3D96E0BF" w:rsidR="00B74A10" w:rsidRPr="00991733" w:rsidRDefault="00B74A10" w:rsidP="00047273">
            <w:pPr>
              <w:pStyle w:val="Heading5"/>
            </w:pPr>
            <w:r w:rsidRPr="00991733">
              <w:t>2</w:t>
            </w:r>
            <w:r w:rsidR="00673CE1">
              <w:t>1</w:t>
            </w:r>
          </w:p>
        </w:tc>
        <w:tc>
          <w:tcPr>
            <w:tcW w:w="8368" w:type="dxa"/>
            <w:gridSpan w:val="3"/>
          </w:tcPr>
          <w:p w14:paraId="45D9B45F" w14:textId="77777777" w:rsidR="00B74A10" w:rsidRPr="00991733" w:rsidRDefault="00B74A10" w:rsidP="00047273">
            <w:pPr>
              <w:pStyle w:val="Heading5"/>
            </w:pPr>
            <w:r>
              <w:t>Paragraph 7.1.24.b</w:t>
            </w:r>
            <w:r w:rsidRPr="00991733">
              <w:t xml:space="preserve"> </w:t>
            </w:r>
          </w:p>
        </w:tc>
      </w:tr>
      <w:tr w:rsidR="00B74A10" w:rsidRPr="00D15A4D" w14:paraId="61629159" w14:textId="77777777" w:rsidTr="00986CD7">
        <w:tc>
          <w:tcPr>
            <w:tcW w:w="993" w:type="dxa"/>
          </w:tcPr>
          <w:p w14:paraId="555E3382" w14:textId="77777777" w:rsidR="00B74A10" w:rsidRPr="00D15A4D" w:rsidRDefault="00B74A10" w:rsidP="00047273">
            <w:pPr>
              <w:pStyle w:val="Sectiontext"/>
              <w:jc w:val="center"/>
            </w:pPr>
          </w:p>
        </w:tc>
        <w:tc>
          <w:tcPr>
            <w:tcW w:w="8368" w:type="dxa"/>
            <w:gridSpan w:val="3"/>
          </w:tcPr>
          <w:p w14:paraId="19EAD7B9" w14:textId="23157E4F" w:rsidR="00B74A10" w:rsidRPr="00D15A4D" w:rsidRDefault="00B74A10" w:rsidP="00047273">
            <w:pPr>
              <w:pStyle w:val="Sectiontext"/>
            </w:pPr>
            <w:r>
              <w:rPr>
                <w:iCs/>
              </w:rPr>
              <w:t xml:space="preserve">Omit “and </w:t>
            </w:r>
            <w:r w:rsidR="0061732F">
              <w:rPr>
                <w:iCs/>
              </w:rPr>
              <w:t xml:space="preserve">their </w:t>
            </w:r>
            <w:r>
              <w:rPr>
                <w:iCs/>
              </w:rPr>
              <w:t>adult dependant”, substitute “or an</w:t>
            </w:r>
            <w:r w:rsidRPr="00625CF7">
              <w:rPr>
                <w:iCs/>
              </w:rPr>
              <w:t xml:space="preserve"> adult recognised as resident family</w:t>
            </w:r>
            <w:r>
              <w:rPr>
                <w:iCs/>
              </w:rPr>
              <w:t>”.</w:t>
            </w:r>
          </w:p>
        </w:tc>
      </w:tr>
      <w:tr w:rsidR="00B74A10" w:rsidRPr="00D15A4D" w14:paraId="69CC042C" w14:textId="77777777" w:rsidTr="00986CD7">
        <w:tc>
          <w:tcPr>
            <w:tcW w:w="993" w:type="dxa"/>
          </w:tcPr>
          <w:p w14:paraId="1D6EE591" w14:textId="6585E8CB" w:rsidR="00B74A10" w:rsidRPr="00991733" w:rsidRDefault="00B74A10" w:rsidP="00047273">
            <w:pPr>
              <w:pStyle w:val="Heading5"/>
            </w:pPr>
            <w:r w:rsidRPr="00991733">
              <w:t>2</w:t>
            </w:r>
            <w:r w:rsidR="00673CE1">
              <w:t>2</w:t>
            </w:r>
          </w:p>
        </w:tc>
        <w:tc>
          <w:tcPr>
            <w:tcW w:w="8368" w:type="dxa"/>
            <w:gridSpan w:val="3"/>
          </w:tcPr>
          <w:p w14:paraId="4269A42C" w14:textId="77777777" w:rsidR="00B74A10" w:rsidRPr="00991733" w:rsidRDefault="00B74A10" w:rsidP="00047273">
            <w:pPr>
              <w:pStyle w:val="Heading5"/>
            </w:pPr>
            <w:r>
              <w:t>Paragraph 7.1.25.2.c</w:t>
            </w:r>
            <w:r w:rsidRPr="00991733">
              <w:t xml:space="preserve"> </w:t>
            </w:r>
          </w:p>
        </w:tc>
      </w:tr>
      <w:tr w:rsidR="00B74A10" w:rsidRPr="00D15A4D" w14:paraId="34104C43" w14:textId="77777777" w:rsidTr="00986CD7">
        <w:tc>
          <w:tcPr>
            <w:tcW w:w="993" w:type="dxa"/>
          </w:tcPr>
          <w:p w14:paraId="52C9042B" w14:textId="77777777" w:rsidR="00B74A10" w:rsidRPr="00D15A4D" w:rsidRDefault="00B74A10" w:rsidP="00047273">
            <w:pPr>
              <w:pStyle w:val="Sectiontext"/>
              <w:jc w:val="center"/>
            </w:pPr>
          </w:p>
        </w:tc>
        <w:tc>
          <w:tcPr>
            <w:tcW w:w="8368" w:type="dxa"/>
            <w:gridSpan w:val="3"/>
          </w:tcPr>
          <w:p w14:paraId="04B1CCF3" w14:textId="77777777" w:rsidR="00B74A10" w:rsidRPr="00D15A4D" w:rsidRDefault="00B74A10" w:rsidP="00047273">
            <w:pPr>
              <w:pStyle w:val="Sectiontext"/>
            </w:pPr>
            <w:r>
              <w:rPr>
                <w:iCs/>
              </w:rPr>
              <w:t>Omit “dependants”, substitute “accompanied</w:t>
            </w:r>
            <w:r w:rsidRPr="00625CF7">
              <w:rPr>
                <w:iCs/>
              </w:rPr>
              <w:t xml:space="preserve"> resident family</w:t>
            </w:r>
            <w:r>
              <w:rPr>
                <w:iCs/>
              </w:rPr>
              <w:t>”.</w:t>
            </w:r>
          </w:p>
        </w:tc>
      </w:tr>
      <w:bookmarkEnd w:id="31"/>
      <w:bookmarkEnd w:id="32"/>
      <w:tr w:rsidR="00B74A10" w:rsidRPr="00D15A4D" w14:paraId="02308107" w14:textId="77777777" w:rsidTr="00986CD7">
        <w:tc>
          <w:tcPr>
            <w:tcW w:w="993" w:type="dxa"/>
          </w:tcPr>
          <w:p w14:paraId="123AD344" w14:textId="50479D5C" w:rsidR="00B74A10" w:rsidRPr="00991733" w:rsidRDefault="002848BD" w:rsidP="00047273">
            <w:pPr>
              <w:pStyle w:val="Heading5"/>
            </w:pPr>
            <w:r>
              <w:t>2</w:t>
            </w:r>
            <w:r w:rsidR="00673CE1">
              <w:t>3</w:t>
            </w:r>
          </w:p>
        </w:tc>
        <w:tc>
          <w:tcPr>
            <w:tcW w:w="8368" w:type="dxa"/>
            <w:gridSpan w:val="3"/>
          </w:tcPr>
          <w:p w14:paraId="75C7846F" w14:textId="77777777" w:rsidR="00B74A10" w:rsidRPr="00991733" w:rsidRDefault="00B74A10" w:rsidP="00047273">
            <w:pPr>
              <w:pStyle w:val="Heading5"/>
            </w:pPr>
            <w:r>
              <w:t>Paragraph 7.2.1.b</w:t>
            </w:r>
            <w:r w:rsidRPr="00991733">
              <w:t xml:space="preserve"> </w:t>
            </w:r>
          </w:p>
        </w:tc>
      </w:tr>
      <w:tr w:rsidR="00B74A10" w:rsidRPr="00D15A4D" w14:paraId="0970D10D" w14:textId="77777777" w:rsidTr="00986CD7">
        <w:tc>
          <w:tcPr>
            <w:tcW w:w="993" w:type="dxa"/>
          </w:tcPr>
          <w:p w14:paraId="19D28FD6" w14:textId="77777777" w:rsidR="00B74A10" w:rsidRPr="00D15A4D" w:rsidRDefault="00B74A10" w:rsidP="00047273">
            <w:pPr>
              <w:pStyle w:val="Sectiontext"/>
              <w:jc w:val="center"/>
            </w:pPr>
          </w:p>
        </w:tc>
        <w:tc>
          <w:tcPr>
            <w:tcW w:w="8368" w:type="dxa"/>
            <w:gridSpan w:val="3"/>
          </w:tcPr>
          <w:p w14:paraId="3DE4B141" w14:textId="1C1C3A35" w:rsidR="00B74A10" w:rsidRPr="00D15A4D" w:rsidRDefault="00B74A10" w:rsidP="00047273">
            <w:pPr>
              <w:pStyle w:val="Sectiontext"/>
            </w:pPr>
            <w:r w:rsidRPr="00D15A4D">
              <w:rPr>
                <w:iCs/>
              </w:rPr>
              <w:t xml:space="preserve">Omit </w:t>
            </w:r>
            <w:r>
              <w:rPr>
                <w:iCs/>
              </w:rPr>
              <w:t>“at their posting location” substitute “in their housing benefit location or their family benefit location”</w:t>
            </w:r>
          </w:p>
        </w:tc>
      </w:tr>
      <w:tr w:rsidR="00B74A10" w:rsidRPr="00D15A4D" w14:paraId="1D432D5A" w14:textId="77777777" w:rsidTr="00986CD7">
        <w:tc>
          <w:tcPr>
            <w:tcW w:w="993" w:type="dxa"/>
          </w:tcPr>
          <w:p w14:paraId="4810894F" w14:textId="29A348C4" w:rsidR="00B74A10" w:rsidRPr="00991733" w:rsidRDefault="00B74A10" w:rsidP="00047273">
            <w:pPr>
              <w:pStyle w:val="Heading5"/>
            </w:pPr>
            <w:r>
              <w:t>2</w:t>
            </w:r>
            <w:r w:rsidR="00673CE1">
              <w:t>4</w:t>
            </w:r>
          </w:p>
        </w:tc>
        <w:tc>
          <w:tcPr>
            <w:tcW w:w="8368" w:type="dxa"/>
            <w:gridSpan w:val="3"/>
          </w:tcPr>
          <w:p w14:paraId="3D706E45" w14:textId="77777777" w:rsidR="00B74A10" w:rsidRPr="00991733" w:rsidRDefault="00B74A10" w:rsidP="00047273">
            <w:pPr>
              <w:pStyle w:val="Heading5"/>
            </w:pPr>
            <w:r>
              <w:t>Section 7.2.2</w:t>
            </w:r>
            <w:r w:rsidRPr="00991733">
              <w:t xml:space="preserve"> </w:t>
            </w:r>
          </w:p>
        </w:tc>
      </w:tr>
      <w:tr w:rsidR="00B74A10" w:rsidRPr="00D15A4D" w14:paraId="6BBD2F91" w14:textId="77777777" w:rsidTr="00986CD7">
        <w:tc>
          <w:tcPr>
            <w:tcW w:w="993" w:type="dxa"/>
          </w:tcPr>
          <w:p w14:paraId="352F98D5" w14:textId="77777777" w:rsidR="00B74A10" w:rsidRPr="00D15A4D" w:rsidRDefault="00B74A10" w:rsidP="00047273">
            <w:pPr>
              <w:pStyle w:val="Sectiontext"/>
              <w:jc w:val="center"/>
            </w:pPr>
          </w:p>
        </w:tc>
        <w:tc>
          <w:tcPr>
            <w:tcW w:w="8368" w:type="dxa"/>
            <w:gridSpan w:val="3"/>
          </w:tcPr>
          <w:p w14:paraId="7E06F3A0" w14:textId="77777777" w:rsidR="00B74A10" w:rsidRPr="00D15A4D" w:rsidRDefault="00B74A10" w:rsidP="00047273">
            <w:pPr>
              <w:pStyle w:val="Sectiontext"/>
            </w:pPr>
            <w:r>
              <w:rPr>
                <w:iCs/>
              </w:rPr>
              <w:t>Repeal the section.</w:t>
            </w:r>
          </w:p>
        </w:tc>
      </w:tr>
      <w:tr w:rsidR="00B74A10" w:rsidRPr="00D15A4D" w14:paraId="2EDAFC9B" w14:textId="77777777" w:rsidTr="00986CD7">
        <w:tc>
          <w:tcPr>
            <w:tcW w:w="993" w:type="dxa"/>
          </w:tcPr>
          <w:p w14:paraId="265EAD38" w14:textId="3B442047" w:rsidR="00B74A10" w:rsidRPr="00991733" w:rsidRDefault="002848BD" w:rsidP="00047273">
            <w:pPr>
              <w:pStyle w:val="Heading5"/>
            </w:pPr>
            <w:r>
              <w:t>2</w:t>
            </w:r>
            <w:r w:rsidR="00673CE1">
              <w:t>5</w:t>
            </w:r>
          </w:p>
        </w:tc>
        <w:tc>
          <w:tcPr>
            <w:tcW w:w="8368" w:type="dxa"/>
            <w:gridSpan w:val="3"/>
          </w:tcPr>
          <w:p w14:paraId="192801D5" w14:textId="77777777" w:rsidR="00B74A10" w:rsidRPr="00991733" w:rsidRDefault="00B74A10" w:rsidP="00047273">
            <w:pPr>
              <w:pStyle w:val="Heading5"/>
            </w:pPr>
            <w:r>
              <w:t>Paragraph 7.2.5.1.a</w:t>
            </w:r>
            <w:r w:rsidRPr="00991733">
              <w:t xml:space="preserve"> </w:t>
            </w:r>
          </w:p>
        </w:tc>
      </w:tr>
      <w:tr w:rsidR="00B74A10" w:rsidRPr="00D15A4D" w14:paraId="4FB360E8" w14:textId="77777777" w:rsidTr="00986CD7">
        <w:tc>
          <w:tcPr>
            <w:tcW w:w="993" w:type="dxa"/>
          </w:tcPr>
          <w:p w14:paraId="221990F0" w14:textId="77777777" w:rsidR="00B74A10" w:rsidRPr="00D15A4D" w:rsidRDefault="00B74A10" w:rsidP="00047273">
            <w:pPr>
              <w:pStyle w:val="Sectiontext"/>
              <w:jc w:val="center"/>
            </w:pPr>
          </w:p>
        </w:tc>
        <w:tc>
          <w:tcPr>
            <w:tcW w:w="8368" w:type="dxa"/>
            <w:gridSpan w:val="3"/>
          </w:tcPr>
          <w:p w14:paraId="49DA1DBB" w14:textId="06F0BACB" w:rsidR="00B74A10" w:rsidRPr="00D15A4D" w:rsidRDefault="00B74A10" w:rsidP="006B2064">
            <w:pPr>
              <w:pStyle w:val="Sectiontext"/>
            </w:pPr>
            <w:r w:rsidRPr="00D15A4D">
              <w:rPr>
                <w:iCs/>
              </w:rPr>
              <w:t xml:space="preserve">Omit </w:t>
            </w:r>
            <w:r>
              <w:rPr>
                <w:iCs/>
              </w:rPr>
              <w:t>“dependant</w:t>
            </w:r>
            <w:r w:rsidR="0061732F">
              <w:rPr>
                <w:iCs/>
              </w:rPr>
              <w:t xml:space="preserve"> or their adult child</w:t>
            </w:r>
            <w:r>
              <w:rPr>
                <w:iCs/>
              </w:rPr>
              <w:t>” substitute “</w:t>
            </w:r>
            <w:r w:rsidRPr="00CB56A6">
              <w:rPr>
                <w:iCs/>
              </w:rPr>
              <w:t>resident fami</w:t>
            </w:r>
            <w:r>
              <w:rPr>
                <w:iCs/>
              </w:rPr>
              <w:t>ly</w:t>
            </w:r>
            <w:r w:rsidR="00D769BC">
              <w:rPr>
                <w:iCs/>
              </w:rPr>
              <w:t>, adult child or a person with an interdependent relationship with the member under paragraph 1.</w:t>
            </w:r>
            <w:r w:rsidR="006B2064">
              <w:rPr>
                <w:iCs/>
              </w:rPr>
              <w:t>3</w:t>
            </w:r>
            <w:r w:rsidR="00D769BC">
              <w:rPr>
                <w:iCs/>
              </w:rPr>
              <w:t>.</w:t>
            </w:r>
            <w:r w:rsidR="0019671B">
              <w:rPr>
                <w:iCs/>
              </w:rPr>
              <w:t>3</w:t>
            </w:r>
            <w:r w:rsidR="006B2064">
              <w:rPr>
                <w:iCs/>
              </w:rPr>
              <w:t>7</w:t>
            </w:r>
            <w:r w:rsidR="0019671B">
              <w:rPr>
                <w:iCs/>
              </w:rPr>
              <w:t>.1</w:t>
            </w:r>
            <w:r w:rsidR="00D769BC">
              <w:rPr>
                <w:iCs/>
              </w:rPr>
              <w:t>.d</w:t>
            </w:r>
            <w:r>
              <w:rPr>
                <w:iCs/>
              </w:rPr>
              <w:t>”.</w:t>
            </w:r>
          </w:p>
        </w:tc>
      </w:tr>
      <w:tr w:rsidR="00B74A10" w:rsidRPr="00D15A4D" w14:paraId="576E122D" w14:textId="77777777" w:rsidTr="00986CD7">
        <w:tc>
          <w:tcPr>
            <w:tcW w:w="993" w:type="dxa"/>
          </w:tcPr>
          <w:p w14:paraId="2F99732F" w14:textId="72B0F5E1" w:rsidR="00B74A10" w:rsidRPr="00991733" w:rsidRDefault="002848BD" w:rsidP="00047273">
            <w:pPr>
              <w:pStyle w:val="Heading5"/>
            </w:pPr>
            <w:r>
              <w:t>2</w:t>
            </w:r>
            <w:r w:rsidR="00673CE1">
              <w:t>6</w:t>
            </w:r>
          </w:p>
        </w:tc>
        <w:tc>
          <w:tcPr>
            <w:tcW w:w="8368" w:type="dxa"/>
            <w:gridSpan w:val="3"/>
          </w:tcPr>
          <w:p w14:paraId="2CE48FD1" w14:textId="77777777" w:rsidR="00B74A10" w:rsidRPr="00991733" w:rsidRDefault="00B74A10" w:rsidP="00047273">
            <w:pPr>
              <w:pStyle w:val="Heading5"/>
            </w:pPr>
            <w:r>
              <w:t>Paragraph 7.2.5.1.b</w:t>
            </w:r>
            <w:r w:rsidRPr="00991733">
              <w:t xml:space="preserve"> </w:t>
            </w:r>
          </w:p>
        </w:tc>
      </w:tr>
      <w:tr w:rsidR="00B74A10" w:rsidRPr="00D15A4D" w14:paraId="74D4535C" w14:textId="77777777" w:rsidTr="00986CD7">
        <w:tc>
          <w:tcPr>
            <w:tcW w:w="993" w:type="dxa"/>
          </w:tcPr>
          <w:p w14:paraId="34BC2C9A" w14:textId="77777777" w:rsidR="00B74A10" w:rsidRPr="00D15A4D" w:rsidRDefault="00B74A10" w:rsidP="00047273">
            <w:pPr>
              <w:pStyle w:val="Sectiontext"/>
              <w:jc w:val="center"/>
            </w:pPr>
          </w:p>
        </w:tc>
        <w:tc>
          <w:tcPr>
            <w:tcW w:w="8368" w:type="dxa"/>
            <w:gridSpan w:val="3"/>
          </w:tcPr>
          <w:p w14:paraId="3207EB22" w14:textId="77777777" w:rsidR="00B74A10" w:rsidRPr="00D15A4D" w:rsidRDefault="00B74A10" w:rsidP="00047273">
            <w:pPr>
              <w:pStyle w:val="Sectiontext"/>
            </w:pPr>
            <w:r w:rsidRPr="00D15A4D">
              <w:rPr>
                <w:iCs/>
              </w:rPr>
              <w:t xml:space="preserve">Omit </w:t>
            </w:r>
            <w:r>
              <w:rPr>
                <w:iCs/>
              </w:rPr>
              <w:t>“posting location” substitute “housing benefit location or family benefit location”.</w:t>
            </w:r>
          </w:p>
        </w:tc>
      </w:tr>
      <w:tr w:rsidR="00B74A10" w:rsidRPr="00D15A4D" w14:paraId="14CC0F50" w14:textId="77777777" w:rsidTr="00986CD7">
        <w:tc>
          <w:tcPr>
            <w:tcW w:w="993" w:type="dxa"/>
          </w:tcPr>
          <w:p w14:paraId="108EF2BA" w14:textId="47FBAA16" w:rsidR="00B74A10" w:rsidRPr="00991733" w:rsidRDefault="002848BD" w:rsidP="00047273">
            <w:pPr>
              <w:pStyle w:val="Heading5"/>
            </w:pPr>
            <w:r>
              <w:t>2</w:t>
            </w:r>
            <w:r w:rsidR="00673CE1">
              <w:t>7</w:t>
            </w:r>
          </w:p>
        </w:tc>
        <w:tc>
          <w:tcPr>
            <w:tcW w:w="8368" w:type="dxa"/>
            <w:gridSpan w:val="3"/>
          </w:tcPr>
          <w:p w14:paraId="57027840" w14:textId="77777777" w:rsidR="00B74A10" w:rsidRPr="00991733" w:rsidRDefault="00B74A10" w:rsidP="00047273">
            <w:pPr>
              <w:pStyle w:val="Heading5"/>
            </w:pPr>
            <w:r>
              <w:t>Paragraph 7.2.5.1A.b</w:t>
            </w:r>
          </w:p>
        </w:tc>
      </w:tr>
      <w:tr w:rsidR="00B74A10" w:rsidRPr="00D15A4D" w14:paraId="48F661E1" w14:textId="77777777" w:rsidTr="00986CD7">
        <w:tc>
          <w:tcPr>
            <w:tcW w:w="993" w:type="dxa"/>
          </w:tcPr>
          <w:p w14:paraId="73741E4A" w14:textId="77777777" w:rsidR="00B74A10" w:rsidRPr="00D15A4D" w:rsidRDefault="00B74A10" w:rsidP="00047273">
            <w:pPr>
              <w:pStyle w:val="Sectiontext"/>
              <w:jc w:val="center"/>
            </w:pPr>
          </w:p>
        </w:tc>
        <w:tc>
          <w:tcPr>
            <w:tcW w:w="8368" w:type="dxa"/>
            <w:gridSpan w:val="3"/>
          </w:tcPr>
          <w:p w14:paraId="48BAFFDB" w14:textId="77777777" w:rsidR="00B74A10" w:rsidRPr="00D15A4D" w:rsidRDefault="00B74A10" w:rsidP="00047273">
            <w:pPr>
              <w:pStyle w:val="Sectiontext"/>
            </w:pPr>
            <w:r>
              <w:rPr>
                <w:iCs/>
              </w:rPr>
              <w:t>Repeal the paragraph, substitute:</w:t>
            </w:r>
          </w:p>
        </w:tc>
      </w:tr>
      <w:tr w:rsidR="00B74A10" w:rsidRPr="00181AA5" w14:paraId="161015EA" w14:textId="77777777" w:rsidTr="00986CD7">
        <w:trPr>
          <w:cantSplit/>
        </w:trPr>
        <w:tc>
          <w:tcPr>
            <w:tcW w:w="993" w:type="dxa"/>
          </w:tcPr>
          <w:p w14:paraId="2F15CF1A" w14:textId="77777777" w:rsidR="00B74A10" w:rsidRPr="00181AA5" w:rsidRDefault="00B74A10" w:rsidP="00047273">
            <w:pPr>
              <w:pStyle w:val="BlockText-Plain"/>
            </w:pPr>
          </w:p>
        </w:tc>
        <w:tc>
          <w:tcPr>
            <w:tcW w:w="569" w:type="dxa"/>
          </w:tcPr>
          <w:p w14:paraId="72B6F488" w14:textId="77777777" w:rsidR="00B74A10" w:rsidRPr="00181AA5" w:rsidRDefault="00B74A10" w:rsidP="00047273">
            <w:pPr>
              <w:pStyle w:val="BlockText-Plain"/>
              <w:jc w:val="center"/>
            </w:pPr>
            <w:r w:rsidRPr="00181AA5">
              <w:t>b.</w:t>
            </w:r>
          </w:p>
        </w:tc>
        <w:tc>
          <w:tcPr>
            <w:tcW w:w="7799" w:type="dxa"/>
            <w:gridSpan w:val="2"/>
          </w:tcPr>
          <w:p w14:paraId="6FCFE84F" w14:textId="77777777" w:rsidR="00B74A10" w:rsidRPr="00181AA5" w:rsidRDefault="00B74A10" w:rsidP="00047273">
            <w:pPr>
              <w:pStyle w:val="BlockText-Plain"/>
            </w:pPr>
            <w:r w:rsidRPr="00181AA5">
              <w:t xml:space="preserve">For every 2 </w:t>
            </w:r>
            <w:r>
              <w:t xml:space="preserve">children who meet all of the following </w:t>
            </w:r>
            <w:r w:rsidRPr="00181AA5">
              <w:t>— 1 bedroom.</w:t>
            </w:r>
          </w:p>
        </w:tc>
      </w:tr>
      <w:tr w:rsidR="00986CD7" w:rsidRPr="00181AA5" w14:paraId="0033ED38" w14:textId="77777777" w:rsidTr="00986CD7">
        <w:trPr>
          <w:cantSplit/>
        </w:trPr>
        <w:tc>
          <w:tcPr>
            <w:tcW w:w="993" w:type="dxa"/>
          </w:tcPr>
          <w:p w14:paraId="0F148B65" w14:textId="77777777" w:rsidR="00986CD7" w:rsidRPr="00181AA5" w:rsidRDefault="00986CD7" w:rsidP="00047273">
            <w:pPr>
              <w:pStyle w:val="BlockText-Plain"/>
            </w:pPr>
          </w:p>
        </w:tc>
        <w:tc>
          <w:tcPr>
            <w:tcW w:w="567" w:type="dxa"/>
          </w:tcPr>
          <w:p w14:paraId="02256530" w14:textId="71C0DE14" w:rsidR="00986CD7" w:rsidRPr="00181AA5" w:rsidRDefault="00986CD7" w:rsidP="00047273">
            <w:pPr>
              <w:pStyle w:val="BlockText-Plain"/>
            </w:pPr>
          </w:p>
        </w:tc>
        <w:tc>
          <w:tcPr>
            <w:tcW w:w="567" w:type="dxa"/>
          </w:tcPr>
          <w:p w14:paraId="6FA7983C" w14:textId="77777777" w:rsidR="00986CD7" w:rsidRPr="00181AA5" w:rsidRDefault="00986CD7" w:rsidP="00047273">
            <w:pPr>
              <w:pStyle w:val="BlockText-Plain"/>
            </w:pPr>
            <w:proofErr w:type="spellStart"/>
            <w:r w:rsidRPr="00181AA5">
              <w:t>i</w:t>
            </w:r>
            <w:proofErr w:type="spellEnd"/>
            <w:r w:rsidRPr="00181AA5">
              <w:t>.</w:t>
            </w:r>
          </w:p>
        </w:tc>
        <w:tc>
          <w:tcPr>
            <w:tcW w:w="7232" w:type="dxa"/>
          </w:tcPr>
          <w:p w14:paraId="0B881FAD" w14:textId="77777777" w:rsidR="00986CD7" w:rsidRPr="00181AA5" w:rsidRDefault="00986CD7" w:rsidP="00047273">
            <w:pPr>
              <w:pStyle w:val="BlockText-Plain"/>
            </w:pPr>
            <w:r>
              <w:t>They are the member’s resident family.</w:t>
            </w:r>
          </w:p>
        </w:tc>
      </w:tr>
      <w:tr w:rsidR="00986CD7" w:rsidRPr="00181AA5" w14:paraId="741E3E55" w14:textId="77777777" w:rsidTr="00986CD7">
        <w:trPr>
          <w:cantSplit/>
        </w:trPr>
        <w:tc>
          <w:tcPr>
            <w:tcW w:w="993" w:type="dxa"/>
          </w:tcPr>
          <w:p w14:paraId="6247A63A" w14:textId="77777777" w:rsidR="00986CD7" w:rsidRPr="00181AA5" w:rsidRDefault="00986CD7" w:rsidP="00047273">
            <w:pPr>
              <w:pStyle w:val="BlockText-Plain"/>
            </w:pPr>
          </w:p>
        </w:tc>
        <w:tc>
          <w:tcPr>
            <w:tcW w:w="567" w:type="dxa"/>
          </w:tcPr>
          <w:p w14:paraId="632027C0" w14:textId="1CE397EA" w:rsidR="00986CD7" w:rsidRPr="00181AA5" w:rsidRDefault="00986CD7" w:rsidP="00047273">
            <w:pPr>
              <w:pStyle w:val="BlockText-Plain"/>
            </w:pPr>
          </w:p>
        </w:tc>
        <w:tc>
          <w:tcPr>
            <w:tcW w:w="567" w:type="dxa"/>
          </w:tcPr>
          <w:p w14:paraId="63A1E99C" w14:textId="77777777" w:rsidR="00986CD7" w:rsidRPr="00181AA5" w:rsidRDefault="00986CD7" w:rsidP="00047273">
            <w:pPr>
              <w:pStyle w:val="BlockText-Plain"/>
            </w:pPr>
            <w:r w:rsidRPr="00181AA5">
              <w:t>i</w:t>
            </w:r>
            <w:r>
              <w:t>i</w:t>
            </w:r>
            <w:r w:rsidRPr="00181AA5">
              <w:t>.</w:t>
            </w:r>
          </w:p>
        </w:tc>
        <w:tc>
          <w:tcPr>
            <w:tcW w:w="7232" w:type="dxa"/>
          </w:tcPr>
          <w:p w14:paraId="558BED5F" w14:textId="77777777" w:rsidR="00986CD7" w:rsidRPr="00181AA5" w:rsidRDefault="00986CD7" w:rsidP="00047273">
            <w:pPr>
              <w:pStyle w:val="BlockText-Plain"/>
            </w:pPr>
            <w:r>
              <w:t>They are of the same gender and in year 6 or less at school.</w:t>
            </w:r>
          </w:p>
        </w:tc>
      </w:tr>
      <w:tr w:rsidR="00B74A10" w:rsidRPr="00D15A4D" w14:paraId="0294E0A8" w14:textId="77777777" w:rsidTr="00986CD7">
        <w:tc>
          <w:tcPr>
            <w:tcW w:w="993" w:type="dxa"/>
          </w:tcPr>
          <w:p w14:paraId="474A4780" w14:textId="14F22D66" w:rsidR="00B74A10" w:rsidRPr="00991733" w:rsidRDefault="002848BD" w:rsidP="00047273">
            <w:pPr>
              <w:pStyle w:val="Heading5"/>
            </w:pPr>
            <w:r>
              <w:lastRenderedPageBreak/>
              <w:t>2</w:t>
            </w:r>
            <w:r w:rsidR="00673CE1">
              <w:t>8</w:t>
            </w:r>
          </w:p>
        </w:tc>
        <w:tc>
          <w:tcPr>
            <w:tcW w:w="8368" w:type="dxa"/>
            <w:gridSpan w:val="3"/>
          </w:tcPr>
          <w:p w14:paraId="07A5E6D3" w14:textId="77777777" w:rsidR="00B74A10" w:rsidRPr="00991733" w:rsidRDefault="00B74A10" w:rsidP="00047273">
            <w:pPr>
              <w:pStyle w:val="Heading5"/>
            </w:pPr>
            <w:r>
              <w:t>Paragraph 7.2.5.1A.c</w:t>
            </w:r>
            <w:r w:rsidRPr="00991733">
              <w:t xml:space="preserve"> </w:t>
            </w:r>
          </w:p>
        </w:tc>
      </w:tr>
      <w:tr w:rsidR="00B74A10" w:rsidRPr="00D15A4D" w14:paraId="1078ACAC" w14:textId="77777777" w:rsidTr="00986CD7">
        <w:tc>
          <w:tcPr>
            <w:tcW w:w="993" w:type="dxa"/>
          </w:tcPr>
          <w:p w14:paraId="247B42C2" w14:textId="77777777" w:rsidR="00B74A10" w:rsidRPr="00D15A4D" w:rsidRDefault="00B74A10" w:rsidP="00047273">
            <w:pPr>
              <w:pStyle w:val="Sectiontext"/>
              <w:jc w:val="center"/>
            </w:pPr>
          </w:p>
        </w:tc>
        <w:tc>
          <w:tcPr>
            <w:tcW w:w="8368" w:type="dxa"/>
            <w:gridSpan w:val="3"/>
          </w:tcPr>
          <w:p w14:paraId="27BCC906" w14:textId="77777777" w:rsidR="00B74A10" w:rsidRPr="00D15A4D" w:rsidRDefault="00B74A10" w:rsidP="00047273">
            <w:pPr>
              <w:pStyle w:val="Sectiontext"/>
            </w:pPr>
            <w:r>
              <w:rPr>
                <w:iCs/>
              </w:rPr>
              <w:t>Repeal the paragraph, substitute:</w:t>
            </w:r>
          </w:p>
        </w:tc>
      </w:tr>
      <w:tr w:rsidR="00B74A10" w:rsidRPr="00181AA5" w14:paraId="5B20CB5A" w14:textId="77777777" w:rsidTr="00986CD7">
        <w:trPr>
          <w:cantSplit/>
        </w:trPr>
        <w:tc>
          <w:tcPr>
            <w:tcW w:w="993" w:type="dxa"/>
          </w:tcPr>
          <w:p w14:paraId="0084EC86" w14:textId="77777777" w:rsidR="00B74A10" w:rsidRPr="00181AA5" w:rsidRDefault="00B74A10" w:rsidP="00047273">
            <w:pPr>
              <w:pStyle w:val="BlockText-Plain"/>
            </w:pPr>
          </w:p>
        </w:tc>
        <w:tc>
          <w:tcPr>
            <w:tcW w:w="569" w:type="dxa"/>
          </w:tcPr>
          <w:p w14:paraId="06728057" w14:textId="77777777" w:rsidR="00B74A10" w:rsidRPr="00181AA5" w:rsidRDefault="00B74A10" w:rsidP="00047273">
            <w:pPr>
              <w:pStyle w:val="BlockText-Plain"/>
              <w:jc w:val="center"/>
            </w:pPr>
            <w:r w:rsidRPr="00181AA5">
              <w:t>c.</w:t>
            </w:r>
          </w:p>
        </w:tc>
        <w:tc>
          <w:tcPr>
            <w:tcW w:w="7799" w:type="dxa"/>
            <w:gridSpan w:val="2"/>
          </w:tcPr>
          <w:p w14:paraId="71B22ACC" w14:textId="77777777" w:rsidR="00B74A10" w:rsidRPr="00181AA5" w:rsidRDefault="00B74A10" w:rsidP="00047273">
            <w:pPr>
              <w:pStyle w:val="BlockText-Plain"/>
            </w:pPr>
            <w:r w:rsidRPr="00181AA5">
              <w:t xml:space="preserve">For every </w:t>
            </w:r>
            <w:r>
              <w:t>person who is one of the following</w:t>
            </w:r>
            <w:r w:rsidRPr="00181AA5">
              <w:t>— 1 bedroom.</w:t>
            </w:r>
          </w:p>
        </w:tc>
      </w:tr>
      <w:tr w:rsidR="00986CD7" w:rsidRPr="00181AA5" w14:paraId="2E171705" w14:textId="77777777" w:rsidTr="00986CD7">
        <w:trPr>
          <w:cantSplit/>
        </w:trPr>
        <w:tc>
          <w:tcPr>
            <w:tcW w:w="993" w:type="dxa"/>
          </w:tcPr>
          <w:p w14:paraId="14F91A52" w14:textId="77777777" w:rsidR="00986CD7" w:rsidRPr="00181AA5" w:rsidRDefault="00986CD7" w:rsidP="00047273">
            <w:pPr>
              <w:pStyle w:val="BlockText-Plain"/>
            </w:pPr>
          </w:p>
        </w:tc>
        <w:tc>
          <w:tcPr>
            <w:tcW w:w="569" w:type="dxa"/>
          </w:tcPr>
          <w:p w14:paraId="14262439" w14:textId="551EADA9" w:rsidR="00986CD7" w:rsidRPr="00181AA5" w:rsidRDefault="00986CD7" w:rsidP="00047273">
            <w:pPr>
              <w:pStyle w:val="BlockText-Plain"/>
            </w:pPr>
          </w:p>
        </w:tc>
        <w:tc>
          <w:tcPr>
            <w:tcW w:w="567" w:type="dxa"/>
          </w:tcPr>
          <w:p w14:paraId="16486119" w14:textId="77777777" w:rsidR="00986CD7" w:rsidRPr="00181AA5" w:rsidRDefault="00986CD7" w:rsidP="00047273">
            <w:pPr>
              <w:pStyle w:val="BlockText-Plain"/>
            </w:pPr>
            <w:proofErr w:type="spellStart"/>
            <w:r w:rsidRPr="00181AA5">
              <w:t>i</w:t>
            </w:r>
            <w:proofErr w:type="spellEnd"/>
            <w:r w:rsidRPr="00181AA5">
              <w:t>.</w:t>
            </w:r>
          </w:p>
        </w:tc>
        <w:tc>
          <w:tcPr>
            <w:tcW w:w="7232" w:type="dxa"/>
          </w:tcPr>
          <w:p w14:paraId="71C1AD02" w14:textId="77777777" w:rsidR="00986CD7" w:rsidRPr="00181AA5" w:rsidRDefault="00986CD7" w:rsidP="00047273">
            <w:pPr>
              <w:pStyle w:val="BlockText-Plain"/>
            </w:pPr>
            <w:r>
              <w:t>The member’s resident family who is not include in paragraph a or b.</w:t>
            </w:r>
          </w:p>
        </w:tc>
      </w:tr>
      <w:tr w:rsidR="00986CD7" w:rsidRPr="00181AA5" w14:paraId="6F359D92" w14:textId="77777777" w:rsidTr="00986CD7">
        <w:trPr>
          <w:cantSplit/>
        </w:trPr>
        <w:tc>
          <w:tcPr>
            <w:tcW w:w="993" w:type="dxa"/>
          </w:tcPr>
          <w:p w14:paraId="0141D1EA" w14:textId="77777777" w:rsidR="00986CD7" w:rsidRPr="00181AA5" w:rsidRDefault="00986CD7" w:rsidP="00047273">
            <w:pPr>
              <w:pStyle w:val="BlockText-Plain"/>
            </w:pPr>
          </w:p>
        </w:tc>
        <w:tc>
          <w:tcPr>
            <w:tcW w:w="569" w:type="dxa"/>
          </w:tcPr>
          <w:p w14:paraId="46DAE6DE" w14:textId="602B895E" w:rsidR="00986CD7" w:rsidRPr="00181AA5" w:rsidRDefault="00986CD7" w:rsidP="00047273">
            <w:pPr>
              <w:pStyle w:val="BlockText-Plain"/>
            </w:pPr>
          </w:p>
        </w:tc>
        <w:tc>
          <w:tcPr>
            <w:tcW w:w="567" w:type="dxa"/>
          </w:tcPr>
          <w:p w14:paraId="56D7BA7F" w14:textId="77777777" w:rsidR="00986CD7" w:rsidRPr="00181AA5" w:rsidRDefault="00986CD7" w:rsidP="00047273">
            <w:pPr>
              <w:pStyle w:val="BlockText-Plain"/>
            </w:pPr>
            <w:r>
              <w:t>ii.</w:t>
            </w:r>
          </w:p>
        </w:tc>
        <w:tc>
          <w:tcPr>
            <w:tcW w:w="7232" w:type="dxa"/>
          </w:tcPr>
          <w:p w14:paraId="2D1A90E6" w14:textId="77777777" w:rsidR="00986CD7" w:rsidRDefault="00986CD7" w:rsidP="00047273">
            <w:pPr>
              <w:pStyle w:val="BlockText-Plain"/>
            </w:pPr>
            <w:r>
              <w:t>A recognised other person.</w:t>
            </w:r>
          </w:p>
        </w:tc>
      </w:tr>
      <w:tr w:rsidR="00986CD7" w:rsidRPr="00181AA5" w14:paraId="726B1718" w14:textId="77777777" w:rsidTr="00986CD7">
        <w:trPr>
          <w:cantSplit/>
        </w:trPr>
        <w:tc>
          <w:tcPr>
            <w:tcW w:w="993" w:type="dxa"/>
          </w:tcPr>
          <w:p w14:paraId="2CA5654A" w14:textId="77777777" w:rsidR="00986CD7" w:rsidRPr="00181AA5" w:rsidRDefault="00986CD7" w:rsidP="00047273">
            <w:pPr>
              <w:pStyle w:val="BlockText-Plain"/>
            </w:pPr>
          </w:p>
        </w:tc>
        <w:tc>
          <w:tcPr>
            <w:tcW w:w="569" w:type="dxa"/>
          </w:tcPr>
          <w:p w14:paraId="76EAD7F5" w14:textId="350F726C" w:rsidR="00986CD7" w:rsidRPr="00181AA5" w:rsidRDefault="00986CD7" w:rsidP="00047273">
            <w:pPr>
              <w:pStyle w:val="BlockText-Plain"/>
            </w:pPr>
          </w:p>
        </w:tc>
        <w:tc>
          <w:tcPr>
            <w:tcW w:w="567" w:type="dxa"/>
          </w:tcPr>
          <w:p w14:paraId="2A6BBDD4" w14:textId="09664430" w:rsidR="00986CD7" w:rsidRPr="00181AA5" w:rsidRDefault="00986CD7" w:rsidP="00047273">
            <w:pPr>
              <w:pStyle w:val="BlockText-Plain"/>
            </w:pPr>
            <w:r>
              <w:t>ii</w:t>
            </w:r>
            <w:r w:rsidRPr="00181AA5">
              <w:t>i.</w:t>
            </w:r>
          </w:p>
        </w:tc>
        <w:tc>
          <w:tcPr>
            <w:tcW w:w="7232" w:type="dxa"/>
          </w:tcPr>
          <w:p w14:paraId="025E302E" w14:textId="77777777" w:rsidR="00986CD7" w:rsidRPr="00181AA5" w:rsidRDefault="00986CD7" w:rsidP="00047273">
            <w:pPr>
              <w:pStyle w:val="BlockText-Plain"/>
            </w:pPr>
            <w:r>
              <w:t>An adult child.</w:t>
            </w:r>
          </w:p>
        </w:tc>
      </w:tr>
      <w:tr w:rsidR="00B74A10" w:rsidRPr="00D15A4D" w14:paraId="43FEB52F" w14:textId="77777777" w:rsidTr="00986CD7">
        <w:tc>
          <w:tcPr>
            <w:tcW w:w="993" w:type="dxa"/>
          </w:tcPr>
          <w:p w14:paraId="1161F161" w14:textId="47CDD0C2" w:rsidR="00B74A10" w:rsidRPr="00991733" w:rsidRDefault="002848BD" w:rsidP="00047273">
            <w:pPr>
              <w:pStyle w:val="Heading5"/>
            </w:pPr>
            <w:r>
              <w:t>2</w:t>
            </w:r>
            <w:r w:rsidR="00673CE1">
              <w:t>9</w:t>
            </w:r>
          </w:p>
        </w:tc>
        <w:tc>
          <w:tcPr>
            <w:tcW w:w="8368" w:type="dxa"/>
            <w:gridSpan w:val="3"/>
          </w:tcPr>
          <w:p w14:paraId="7575D1CE" w14:textId="77777777" w:rsidR="00B74A10" w:rsidRPr="00991733" w:rsidRDefault="00B74A10" w:rsidP="00047273">
            <w:pPr>
              <w:pStyle w:val="Heading5"/>
            </w:pPr>
            <w:r>
              <w:t>Paragraph 7.2.5.1A.d</w:t>
            </w:r>
            <w:r w:rsidRPr="00991733">
              <w:t xml:space="preserve"> </w:t>
            </w:r>
          </w:p>
        </w:tc>
      </w:tr>
      <w:tr w:rsidR="00B74A10" w:rsidRPr="00D15A4D" w14:paraId="4C6E4DBC" w14:textId="77777777" w:rsidTr="00986CD7">
        <w:tc>
          <w:tcPr>
            <w:tcW w:w="993" w:type="dxa"/>
          </w:tcPr>
          <w:p w14:paraId="1D79B4E7" w14:textId="77777777" w:rsidR="00B74A10" w:rsidRPr="00D15A4D" w:rsidRDefault="00B74A10" w:rsidP="00047273">
            <w:pPr>
              <w:pStyle w:val="Sectiontext"/>
              <w:jc w:val="center"/>
            </w:pPr>
          </w:p>
        </w:tc>
        <w:tc>
          <w:tcPr>
            <w:tcW w:w="8368" w:type="dxa"/>
            <w:gridSpan w:val="3"/>
          </w:tcPr>
          <w:p w14:paraId="611DB9D0" w14:textId="77777777" w:rsidR="00B74A10" w:rsidRPr="00D15A4D" w:rsidRDefault="00B74A10" w:rsidP="00047273">
            <w:pPr>
              <w:pStyle w:val="Sectiontext"/>
            </w:pPr>
            <w:r>
              <w:rPr>
                <w:iCs/>
              </w:rPr>
              <w:t>Repeal the paragraph.</w:t>
            </w:r>
          </w:p>
        </w:tc>
      </w:tr>
      <w:tr w:rsidR="00B74A10" w:rsidRPr="00D15A4D" w14:paraId="3BC2ABED" w14:textId="77777777" w:rsidTr="00986CD7">
        <w:tc>
          <w:tcPr>
            <w:tcW w:w="993" w:type="dxa"/>
          </w:tcPr>
          <w:p w14:paraId="3EA8F1B9" w14:textId="35D042F6" w:rsidR="00B74A10" w:rsidRPr="00991733" w:rsidRDefault="00673CE1" w:rsidP="00047273">
            <w:pPr>
              <w:pStyle w:val="Heading5"/>
            </w:pPr>
            <w:r>
              <w:t>30</w:t>
            </w:r>
          </w:p>
        </w:tc>
        <w:tc>
          <w:tcPr>
            <w:tcW w:w="8368" w:type="dxa"/>
            <w:gridSpan w:val="3"/>
          </w:tcPr>
          <w:p w14:paraId="724E2A89" w14:textId="77777777" w:rsidR="00B74A10" w:rsidRPr="00991733" w:rsidRDefault="00B74A10" w:rsidP="00047273">
            <w:pPr>
              <w:pStyle w:val="Heading5"/>
            </w:pPr>
            <w:r>
              <w:t>Paragraph 7.2.5.4.c</w:t>
            </w:r>
            <w:r w:rsidRPr="00991733">
              <w:t xml:space="preserve"> </w:t>
            </w:r>
          </w:p>
        </w:tc>
      </w:tr>
      <w:tr w:rsidR="00B74A10" w:rsidRPr="00D15A4D" w14:paraId="0503E7F0" w14:textId="77777777" w:rsidTr="00986CD7">
        <w:tc>
          <w:tcPr>
            <w:tcW w:w="993" w:type="dxa"/>
          </w:tcPr>
          <w:p w14:paraId="364A7B24" w14:textId="77777777" w:rsidR="00B74A10" w:rsidRPr="00D15A4D" w:rsidRDefault="00B74A10" w:rsidP="00047273">
            <w:pPr>
              <w:pStyle w:val="Sectiontext"/>
              <w:jc w:val="center"/>
            </w:pPr>
          </w:p>
        </w:tc>
        <w:tc>
          <w:tcPr>
            <w:tcW w:w="8368" w:type="dxa"/>
            <w:gridSpan w:val="3"/>
          </w:tcPr>
          <w:p w14:paraId="6262D7F6" w14:textId="77777777" w:rsidR="00B74A10" w:rsidRPr="00D15A4D" w:rsidRDefault="00B74A10" w:rsidP="00047273">
            <w:pPr>
              <w:pStyle w:val="Sectiontext"/>
            </w:pPr>
            <w:r w:rsidRPr="00D15A4D">
              <w:rPr>
                <w:iCs/>
              </w:rPr>
              <w:t xml:space="preserve">Omit </w:t>
            </w:r>
            <w:r>
              <w:rPr>
                <w:iCs/>
              </w:rPr>
              <w:t>“posting location” substitute “housing benefit location”.</w:t>
            </w:r>
          </w:p>
        </w:tc>
      </w:tr>
      <w:tr w:rsidR="00B74A10" w:rsidRPr="00D15A4D" w14:paraId="659B9970" w14:textId="77777777" w:rsidTr="00986CD7">
        <w:tc>
          <w:tcPr>
            <w:tcW w:w="993" w:type="dxa"/>
          </w:tcPr>
          <w:p w14:paraId="01E5A76D" w14:textId="5C3E529D" w:rsidR="00B74A10" w:rsidRPr="00991733" w:rsidRDefault="002848BD" w:rsidP="00047273">
            <w:pPr>
              <w:pStyle w:val="Heading5"/>
            </w:pPr>
            <w:r>
              <w:t>3</w:t>
            </w:r>
            <w:r w:rsidR="00673CE1">
              <w:t>1</w:t>
            </w:r>
          </w:p>
        </w:tc>
        <w:tc>
          <w:tcPr>
            <w:tcW w:w="8368" w:type="dxa"/>
            <w:gridSpan w:val="3"/>
          </w:tcPr>
          <w:p w14:paraId="6254ADC7" w14:textId="77777777" w:rsidR="00B74A10" w:rsidRPr="00991733" w:rsidRDefault="00B74A10" w:rsidP="00047273">
            <w:pPr>
              <w:pStyle w:val="Heading5"/>
            </w:pPr>
            <w:r>
              <w:t>Subsection 7.2.6.3</w:t>
            </w:r>
            <w:r w:rsidRPr="00991733">
              <w:t xml:space="preserve"> </w:t>
            </w:r>
          </w:p>
        </w:tc>
      </w:tr>
      <w:tr w:rsidR="00B74A10" w:rsidRPr="00D15A4D" w14:paraId="617948A5" w14:textId="77777777" w:rsidTr="00986CD7">
        <w:tc>
          <w:tcPr>
            <w:tcW w:w="993" w:type="dxa"/>
          </w:tcPr>
          <w:p w14:paraId="1D5A4EFB" w14:textId="77777777" w:rsidR="00B74A10" w:rsidRPr="00D15A4D" w:rsidRDefault="00B74A10" w:rsidP="00047273">
            <w:pPr>
              <w:pStyle w:val="Sectiontext"/>
              <w:jc w:val="center"/>
            </w:pPr>
          </w:p>
        </w:tc>
        <w:tc>
          <w:tcPr>
            <w:tcW w:w="8368" w:type="dxa"/>
            <w:gridSpan w:val="3"/>
          </w:tcPr>
          <w:p w14:paraId="2C94BF3D" w14:textId="77777777" w:rsidR="00B74A10" w:rsidRPr="00D15A4D" w:rsidRDefault="00B74A10" w:rsidP="00047273">
            <w:pPr>
              <w:pStyle w:val="Sectiontext"/>
            </w:pPr>
            <w:r>
              <w:rPr>
                <w:iCs/>
              </w:rPr>
              <w:t>Repeal the subsection, substitute:</w:t>
            </w:r>
          </w:p>
        </w:tc>
      </w:tr>
      <w:tr w:rsidR="00B74A10" w:rsidRPr="00181AA5" w14:paraId="54724EB3" w14:textId="77777777" w:rsidTr="00986CD7">
        <w:tc>
          <w:tcPr>
            <w:tcW w:w="993" w:type="dxa"/>
          </w:tcPr>
          <w:p w14:paraId="04E4D8B5" w14:textId="77777777" w:rsidR="00B74A10" w:rsidRPr="00181AA5" w:rsidRDefault="00B74A10" w:rsidP="00047273">
            <w:pPr>
              <w:pStyle w:val="BlockText-Plain"/>
              <w:jc w:val="center"/>
            </w:pPr>
            <w:r w:rsidRPr="00181AA5">
              <w:t>3.</w:t>
            </w:r>
          </w:p>
        </w:tc>
        <w:tc>
          <w:tcPr>
            <w:tcW w:w="8368" w:type="dxa"/>
            <w:gridSpan w:val="3"/>
          </w:tcPr>
          <w:p w14:paraId="5A5A4768" w14:textId="77777777" w:rsidR="00B74A10" w:rsidRPr="00181AA5" w:rsidRDefault="00B74A10" w:rsidP="00047273">
            <w:pPr>
              <w:pStyle w:val="BlockText-Plain"/>
            </w:pPr>
            <w:r w:rsidRPr="00181AA5">
              <w:t xml:space="preserve">A home bought using a benefit listed under subsection 1 is a suitable own home </w:t>
            </w:r>
            <w:r>
              <w:t xml:space="preserve">if the home is in the member’s </w:t>
            </w:r>
            <w:r>
              <w:rPr>
                <w:iCs/>
              </w:rPr>
              <w:t>housing benefit location or family benefit location</w:t>
            </w:r>
            <w:r>
              <w:t xml:space="preserve"> unless</w:t>
            </w:r>
            <w:r w:rsidRPr="00181AA5">
              <w:t xml:space="preserve"> </w:t>
            </w:r>
            <w:r>
              <w:t xml:space="preserve">the </w:t>
            </w:r>
            <w:r w:rsidRPr="00181AA5">
              <w:t>home ceases to be suitable for any of the following reasons.</w:t>
            </w:r>
          </w:p>
        </w:tc>
      </w:tr>
      <w:tr w:rsidR="00B74A10" w:rsidRPr="00181AA5" w14:paraId="02ED9A67" w14:textId="77777777" w:rsidTr="00986CD7">
        <w:trPr>
          <w:cantSplit/>
        </w:trPr>
        <w:tc>
          <w:tcPr>
            <w:tcW w:w="993" w:type="dxa"/>
          </w:tcPr>
          <w:p w14:paraId="404214C6" w14:textId="77777777" w:rsidR="00B74A10" w:rsidRPr="00181AA5" w:rsidRDefault="00B74A10" w:rsidP="00047273">
            <w:pPr>
              <w:pStyle w:val="BlockText-Plain"/>
            </w:pPr>
          </w:p>
        </w:tc>
        <w:tc>
          <w:tcPr>
            <w:tcW w:w="569" w:type="dxa"/>
          </w:tcPr>
          <w:p w14:paraId="4223D169" w14:textId="77777777" w:rsidR="00B74A10" w:rsidRPr="00181AA5" w:rsidRDefault="00B74A10" w:rsidP="00047273">
            <w:pPr>
              <w:pStyle w:val="BlockText-Plain"/>
              <w:jc w:val="center"/>
            </w:pPr>
            <w:r w:rsidRPr="00181AA5">
              <w:t>a.</w:t>
            </w:r>
          </w:p>
        </w:tc>
        <w:tc>
          <w:tcPr>
            <w:tcW w:w="7799" w:type="dxa"/>
            <w:gridSpan w:val="2"/>
          </w:tcPr>
          <w:p w14:paraId="73258F0B" w14:textId="77777777" w:rsidR="00B74A10" w:rsidRPr="00181AA5" w:rsidRDefault="00B74A10" w:rsidP="00047273">
            <w:pPr>
              <w:pStyle w:val="BlockText-Plain"/>
            </w:pPr>
            <w:r w:rsidRPr="00181AA5">
              <w:t xml:space="preserve">The number of </w:t>
            </w:r>
            <w:r>
              <w:t>the member’s resident family or other persons</w:t>
            </w:r>
            <w:r w:rsidRPr="00181AA5">
              <w:t xml:space="preserve"> has increased since the member last occupied the home.</w:t>
            </w:r>
          </w:p>
        </w:tc>
      </w:tr>
      <w:tr w:rsidR="00B74A10" w:rsidRPr="00181AA5" w14:paraId="15A1049D" w14:textId="77777777" w:rsidTr="00986CD7">
        <w:trPr>
          <w:cantSplit/>
        </w:trPr>
        <w:tc>
          <w:tcPr>
            <w:tcW w:w="993" w:type="dxa"/>
          </w:tcPr>
          <w:p w14:paraId="70490934" w14:textId="77777777" w:rsidR="00B74A10" w:rsidRPr="00181AA5" w:rsidRDefault="00B74A10" w:rsidP="00047273">
            <w:pPr>
              <w:pStyle w:val="BlockText-Plain"/>
            </w:pPr>
          </w:p>
        </w:tc>
        <w:tc>
          <w:tcPr>
            <w:tcW w:w="569" w:type="dxa"/>
          </w:tcPr>
          <w:p w14:paraId="3CF2FB0A" w14:textId="77777777" w:rsidR="00B74A10" w:rsidRPr="00181AA5" w:rsidRDefault="00B74A10" w:rsidP="00047273">
            <w:pPr>
              <w:pStyle w:val="BlockText-Plain"/>
              <w:jc w:val="center"/>
            </w:pPr>
            <w:r w:rsidRPr="00181AA5">
              <w:t>b.</w:t>
            </w:r>
          </w:p>
        </w:tc>
        <w:tc>
          <w:tcPr>
            <w:tcW w:w="7799" w:type="dxa"/>
            <w:gridSpan w:val="2"/>
          </w:tcPr>
          <w:p w14:paraId="509595CF" w14:textId="77777777" w:rsidR="00B74A10" w:rsidRPr="00181AA5" w:rsidRDefault="00B74A10" w:rsidP="00047273">
            <w:pPr>
              <w:pStyle w:val="BlockText-Plain"/>
            </w:pPr>
            <w:r w:rsidRPr="00181AA5">
              <w:t>The member has an acquired disability and needs to be located near rehabilitation facilities.</w:t>
            </w:r>
          </w:p>
        </w:tc>
      </w:tr>
      <w:tr w:rsidR="00B74A10" w:rsidRPr="00181AA5" w14:paraId="1A5CAE60" w14:textId="77777777" w:rsidTr="00986CD7">
        <w:trPr>
          <w:cantSplit/>
        </w:trPr>
        <w:tc>
          <w:tcPr>
            <w:tcW w:w="993" w:type="dxa"/>
          </w:tcPr>
          <w:p w14:paraId="5D3AA96A" w14:textId="77777777" w:rsidR="00B74A10" w:rsidRPr="00181AA5" w:rsidRDefault="00B74A10" w:rsidP="00047273">
            <w:pPr>
              <w:pStyle w:val="BlockText-Plain"/>
            </w:pPr>
          </w:p>
        </w:tc>
        <w:tc>
          <w:tcPr>
            <w:tcW w:w="569" w:type="dxa"/>
          </w:tcPr>
          <w:p w14:paraId="2E82320F" w14:textId="77777777" w:rsidR="00B74A10" w:rsidRPr="00181AA5" w:rsidRDefault="00B74A10" w:rsidP="00047273">
            <w:pPr>
              <w:pStyle w:val="BlockText-Plain"/>
              <w:jc w:val="center"/>
            </w:pPr>
            <w:r w:rsidRPr="00181AA5">
              <w:t>c.</w:t>
            </w:r>
          </w:p>
        </w:tc>
        <w:tc>
          <w:tcPr>
            <w:tcW w:w="7799" w:type="dxa"/>
            <w:gridSpan w:val="2"/>
          </w:tcPr>
          <w:p w14:paraId="53C7282A" w14:textId="77777777" w:rsidR="00B74A10" w:rsidRPr="00181AA5" w:rsidRDefault="00B74A10" w:rsidP="00047273">
            <w:pPr>
              <w:pStyle w:val="BlockText-Plain"/>
            </w:pPr>
            <w:r w:rsidRPr="00181AA5">
              <w:t>The member has an acquired disability that cannot be accommodated in the home.</w:t>
            </w:r>
          </w:p>
        </w:tc>
      </w:tr>
      <w:tr w:rsidR="00B74A10" w:rsidRPr="00D15A4D" w14:paraId="50E478AF" w14:textId="77777777" w:rsidTr="00986CD7">
        <w:tc>
          <w:tcPr>
            <w:tcW w:w="993" w:type="dxa"/>
          </w:tcPr>
          <w:p w14:paraId="709A478D" w14:textId="54BF941C" w:rsidR="00B74A10" w:rsidRPr="00991733" w:rsidRDefault="002848BD" w:rsidP="00047273">
            <w:pPr>
              <w:pStyle w:val="Heading5"/>
            </w:pPr>
            <w:r>
              <w:t>3</w:t>
            </w:r>
            <w:r w:rsidR="00673CE1">
              <w:t>2</w:t>
            </w:r>
          </w:p>
        </w:tc>
        <w:tc>
          <w:tcPr>
            <w:tcW w:w="8368" w:type="dxa"/>
            <w:gridSpan w:val="3"/>
          </w:tcPr>
          <w:p w14:paraId="69B7F2A4" w14:textId="77777777" w:rsidR="00B74A10" w:rsidRPr="00991733" w:rsidRDefault="00B74A10" w:rsidP="00047273">
            <w:pPr>
              <w:pStyle w:val="Heading5"/>
            </w:pPr>
            <w:r>
              <w:t>Subsection 7.2.6.4</w:t>
            </w:r>
          </w:p>
        </w:tc>
      </w:tr>
      <w:tr w:rsidR="00B74A10" w:rsidRPr="00D15A4D" w14:paraId="187AA2B9" w14:textId="77777777" w:rsidTr="00986CD7">
        <w:tc>
          <w:tcPr>
            <w:tcW w:w="993" w:type="dxa"/>
          </w:tcPr>
          <w:p w14:paraId="67F6BC1F" w14:textId="77777777" w:rsidR="00B74A10" w:rsidRPr="00D15A4D" w:rsidRDefault="00B74A10" w:rsidP="00047273">
            <w:pPr>
              <w:pStyle w:val="Sectiontext"/>
              <w:jc w:val="center"/>
            </w:pPr>
          </w:p>
        </w:tc>
        <w:tc>
          <w:tcPr>
            <w:tcW w:w="8368" w:type="dxa"/>
            <w:gridSpan w:val="3"/>
          </w:tcPr>
          <w:p w14:paraId="7F9BD656" w14:textId="77777777" w:rsidR="00B74A10" w:rsidRPr="00D15A4D" w:rsidRDefault="00B74A10" w:rsidP="00047273">
            <w:pPr>
              <w:pStyle w:val="Sectiontext"/>
            </w:pPr>
            <w:r>
              <w:rPr>
                <w:iCs/>
              </w:rPr>
              <w:t>Repeal the subsection, substitute:</w:t>
            </w:r>
          </w:p>
        </w:tc>
      </w:tr>
      <w:tr w:rsidR="00B74A10" w:rsidRPr="00D15A4D" w14:paraId="3FBAC646" w14:textId="77777777" w:rsidTr="00986CD7">
        <w:tc>
          <w:tcPr>
            <w:tcW w:w="993" w:type="dxa"/>
          </w:tcPr>
          <w:p w14:paraId="33C141E3" w14:textId="77777777" w:rsidR="00B74A10" w:rsidRPr="00D15A4D" w:rsidRDefault="00B74A10" w:rsidP="00047273">
            <w:pPr>
              <w:pStyle w:val="Sectiontext"/>
              <w:jc w:val="center"/>
            </w:pPr>
            <w:r>
              <w:t>4.</w:t>
            </w:r>
          </w:p>
        </w:tc>
        <w:tc>
          <w:tcPr>
            <w:tcW w:w="8368" w:type="dxa"/>
            <w:gridSpan w:val="3"/>
          </w:tcPr>
          <w:p w14:paraId="18098187" w14:textId="77777777" w:rsidR="00B74A10" w:rsidRDefault="00B74A10" w:rsidP="00047273">
            <w:pPr>
              <w:pStyle w:val="Sectiontext"/>
              <w:rPr>
                <w:iCs/>
              </w:rPr>
            </w:pPr>
            <w:r w:rsidRPr="009533FE">
              <w:rPr>
                <w:iCs/>
              </w:rPr>
              <w:t>Subsections 2 and 3 apply even if one of these events occurs.</w:t>
            </w:r>
          </w:p>
        </w:tc>
      </w:tr>
      <w:tr w:rsidR="00B74A10" w:rsidRPr="00181AA5" w14:paraId="2ADEF553" w14:textId="77777777" w:rsidTr="00986CD7">
        <w:trPr>
          <w:cantSplit/>
        </w:trPr>
        <w:tc>
          <w:tcPr>
            <w:tcW w:w="993" w:type="dxa"/>
          </w:tcPr>
          <w:p w14:paraId="7B55480A" w14:textId="77777777" w:rsidR="00B74A10" w:rsidRPr="00181AA5" w:rsidRDefault="00B74A10" w:rsidP="00047273">
            <w:pPr>
              <w:pStyle w:val="BlockText-Plain"/>
            </w:pPr>
          </w:p>
        </w:tc>
        <w:tc>
          <w:tcPr>
            <w:tcW w:w="569" w:type="dxa"/>
          </w:tcPr>
          <w:p w14:paraId="11B994F5" w14:textId="77777777" w:rsidR="00B74A10" w:rsidRPr="00181AA5" w:rsidRDefault="00B74A10" w:rsidP="00047273">
            <w:pPr>
              <w:pStyle w:val="BlockText-Plain"/>
              <w:jc w:val="center"/>
            </w:pPr>
            <w:r w:rsidRPr="00181AA5">
              <w:t>a.</w:t>
            </w:r>
          </w:p>
        </w:tc>
        <w:tc>
          <w:tcPr>
            <w:tcW w:w="7799" w:type="dxa"/>
            <w:gridSpan w:val="2"/>
          </w:tcPr>
          <w:p w14:paraId="17942F15" w14:textId="5B81B7C6" w:rsidR="00B74A10" w:rsidRPr="00181AA5" w:rsidRDefault="00B74A10" w:rsidP="00FC2DC8">
            <w:pPr>
              <w:pStyle w:val="BlockText-Plain"/>
            </w:pPr>
            <w:r w:rsidRPr="00181AA5">
              <w:t>The member has be</w:t>
            </w:r>
            <w:r w:rsidR="00D769BC">
              <w:t>en approved under section 1.3.</w:t>
            </w:r>
            <w:r w:rsidR="00FC2DC8">
              <w:t>11</w:t>
            </w:r>
            <w:r w:rsidR="00D769BC">
              <w:t xml:space="preserve"> </w:t>
            </w:r>
            <w:r w:rsidRPr="00181AA5">
              <w:t xml:space="preserve">to </w:t>
            </w:r>
            <w:r>
              <w:t>have their housing benefit location extended</w:t>
            </w:r>
            <w:r w:rsidRPr="00181AA5">
              <w:t xml:space="preserve"> and purchases a home in it using a </w:t>
            </w:r>
            <w:r w:rsidR="00FC2DC8">
              <w:t>benefit listed under subsection </w:t>
            </w:r>
            <w:r w:rsidRPr="00181AA5">
              <w:t>1.</w:t>
            </w:r>
          </w:p>
        </w:tc>
      </w:tr>
      <w:tr w:rsidR="00B74A10" w:rsidRPr="00181AA5" w14:paraId="19796821" w14:textId="77777777" w:rsidTr="00986CD7">
        <w:trPr>
          <w:cantSplit/>
        </w:trPr>
        <w:tc>
          <w:tcPr>
            <w:tcW w:w="993" w:type="dxa"/>
          </w:tcPr>
          <w:p w14:paraId="46762993" w14:textId="77777777" w:rsidR="00B74A10" w:rsidRPr="00181AA5" w:rsidRDefault="00B74A10" w:rsidP="00047273">
            <w:pPr>
              <w:pStyle w:val="BlockText-Plain"/>
            </w:pPr>
          </w:p>
        </w:tc>
        <w:tc>
          <w:tcPr>
            <w:tcW w:w="569" w:type="dxa"/>
          </w:tcPr>
          <w:p w14:paraId="3E25BDA0" w14:textId="77777777" w:rsidR="00B74A10" w:rsidRPr="00181AA5" w:rsidRDefault="00B74A10" w:rsidP="00047273">
            <w:pPr>
              <w:pStyle w:val="BlockText-Plain"/>
              <w:jc w:val="center"/>
            </w:pPr>
            <w:r>
              <w:t>b.</w:t>
            </w:r>
          </w:p>
        </w:tc>
        <w:tc>
          <w:tcPr>
            <w:tcW w:w="7799" w:type="dxa"/>
            <w:gridSpan w:val="2"/>
          </w:tcPr>
          <w:p w14:paraId="48E87911" w14:textId="77777777" w:rsidR="00B74A10" w:rsidRPr="00181AA5" w:rsidRDefault="00B74A10" w:rsidP="00047273">
            <w:pPr>
              <w:pStyle w:val="BlockText-Plain"/>
            </w:pPr>
            <w:r w:rsidRPr="009533FE">
              <w:t xml:space="preserve">The member's </w:t>
            </w:r>
            <w:r>
              <w:t xml:space="preserve">relationship </w:t>
            </w:r>
            <w:r w:rsidRPr="009533FE">
              <w:t>status changes.</w:t>
            </w:r>
          </w:p>
        </w:tc>
      </w:tr>
      <w:tr w:rsidR="00B74A10" w:rsidRPr="00D15A4D" w14:paraId="4DA5C48F" w14:textId="77777777" w:rsidTr="00986CD7">
        <w:tc>
          <w:tcPr>
            <w:tcW w:w="993" w:type="dxa"/>
          </w:tcPr>
          <w:p w14:paraId="6060CF53" w14:textId="3442B6A1" w:rsidR="00B74A10" w:rsidRPr="00991733" w:rsidRDefault="002848BD" w:rsidP="00047273">
            <w:pPr>
              <w:pStyle w:val="Heading5"/>
            </w:pPr>
            <w:r>
              <w:t>3</w:t>
            </w:r>
            <w:r w:rsidR="00673CE1">
              <w:t>3</w:t>
            </w:r>
          </w:p>
        </w:tc>
        <w:tc>
          <w:tcPr>
            <w:tcW w:w="8368" w:type="dxa"/>
            <w:gridSpan w:val="3"/>
          </w:tcPr>
          <w:p w14:paraId="7CFE94F7" w14:textId="77777777" w:rsidR="00B74A10" w:rsidRPr="00991733" w:rsidRDefault="00B74A10" w:rsidP="00047273">
            <w:pPr>
              <w:pStyle w:val="Heading5"/>
            </w:pPr>
            <w:r>
              <w:t>Paragraph 7.2.9.c</w:t>
            </w:r>
            <w:r w:rsidRPr="00991733">
              <w:t xml:space="preserve"> </w:t>
            </w:r>
          </w:p>
        </w:tc>
      </w:tr>
      <w:tr w:rsidR="00B74A10" w:rsidRPr="00D15A4D" w14:paraId="24BC9614" w14:textId="77777777" w:rsidTr="00986CD7">
        <w:tc>
          <w:tcPr>
            <w:tcW w:w="993" w:type="dxa"/>
          </w:tcPr>
          <w:p w14:paraId="6B729377" w14:textId="77777777" w:rsidR="00B74A10" w:rsidRPr="00D15A4D" w:rsidRDefault="00B74A10" w:rsidP="00047273">
            <w:pPr>
              <w:pStyle w:val="Sectiontext"/>
              <w:jc w:val="center"/>
            </w:pPr>
          </w:p>
        </w:tc>
        <w:tc>
          <w:tcPr>
            <w:tcW w:w="8368" w:type="dxa"/>
            <w:gridSpan w:val="3"/>
          </w:tcPr>
          <w:p w14:paraId="25901D31" w14:textId="77777777" w:rsidR="00B74A10" w:rsidRPr="00D15A4D" w:rsidRDefault="00B74A10" w:rsidP="00047273">
            <w:pPr>
              <w:pStyle w:val="Sectiontext"/>
            </w:pPr>
            <w:r>
              <w:rPr>
                <w:iCs/>
              </w:rPr>
              <w:t>Repeal the paragraph, substitute:</w:t>
            </w:r>
          </w:p>
        </w:tc>
      </w:tr>
      <w:tr w:rsidR="00B74A10" w:rsidRPr="00181AA5" w14:paraId="7168FE63" w14:textId="77777777" w:rsidTr="00986CD7">
        <w:trPr>
          <w:cantSplit/>
        </w:trPr>
        <w:tc>
          <w:tcPr>
            <w:tcW w:w="993" w:type="dxa"/>
          </w:tcPr>
          <w:p w14:paraId="71D6365C" w14:textId="77777777" w:rsidR="00B74A10" w:rsidRPr="00181AA5" w:rsidRDefault="00B74A10" w:rsidP="00047273">
            <w:pPr>
              <w:pStyle w:val="BlockText-Plain"/>
            </w:pPr>
          </w:p>
        </w:tc>
        <w:tc>
          <w:tcPr>
            <w:tcW w:w="569" w:type="dxa"/>
          </w:tcPr>
          <w:p w14:paraId="41F050FF" w14:textId="77777777" w:rsidR="00B74A10" w:rsidRPr="00181AA5" w:rsidRDefault="00B74A10" w:rsidP="00047273">
            <w:pPr>
              <w:pStyle w:val="BlockText-Plain"/>
              <w:jc w:val="center"/>
            </w:pPr>
            <w:r w:rsidRPr="00181AA5">
              <w:t>c.</w:t>
            </w:r>
          </w:p>
        </w:tc>
        <w:tc>
          <w:tcPr>
            <w:tcW w:w="7799" w:type="dxa"/>
            <w:gridSpan w:val="2"/>
          </w:tcPr>
          <w:p w14:paraId="3B601DEE" w14:textId="77777777" w:rsidR="00B74A10" w:rsidRPr="00181AA5" w:rsidRDefault="00B74A10" w:rsidP="00047273">
            <w:pPr>
              <w:pStyle w:val="BlockText-Plain"/>
              <w:rPr>
                <w:b/>
              </w:rPr>
            </w:pPr>
            <w:r>
              <w:t>All of</w:t>
            </w:r>
            <w:r w:rsidRPr="00181AA5">
              <w:t xml:space="preserve"> the following circumstances apply.</w:t>
            </w:r>
          </w:p>
        </w:tc>
      </w:tr>
      <w:tr w:rsidR="00986CD7" w:rsidRPr="00181AA5" w14:paraId="4AD12505" w14:textId="77777777" w:rsidTr="00986CD7">
        <w:trPr>
          <w:cantSplit/>
        </w:trPr>
        <w:tc>
          <w:tcPr>
            <w:tcW w:w="993" w:type="dxa"/>
          </w:tcPr>
          <w:p w14:paraId="432150B2" w14:textId="77777777" w:rsidR="00986CD7" w:rsidRPr="00181AA5" w:rsidRDefault="00986CD7" w:rsidP="00047273">
            <w:pPr>
              <w:pStyle w:val="BlockText-Plain"/>
            </w:pPr>
          </w:p>
        </w:tc>
        <w:tc>
          <w:tcPr>
            <w:tcW w:w="569" w:type="dxa"/>
          </w:tcPr>
          <w:p w14:paraId="63F40E61" w14:textId="101CFCF7" w:rsidR="00986CD7" w:rsidRPr="00181AA5" w:rsidRDefault="00986CD7" w:rsidP="00047273">
            <w:pPr>
              <w:pStyle w:val="BlockText-Plain"/>
            </w:pPr>
          </w:p>
        </w:tc>
        <w:tc>
          <w:tcPr>
            <w:tcW w:w="567" w:type="dxa"/>
          </w:tcPr>
          <w:p w14:paraId="24D8872A" w14:textId="77777777" w:rsidR="00986CD7" w:rsidRPr="00181AA5" w:rsidRDefault="00986CD7" w:rsidP="00047273">
            <w:pPr>
              <w:pStyle w:val="BlockText-Plain"/>
            </w:pPr>
            <w:proofErr w:type="spellStart"/>
            <w:r w:rsidRPr="00181AA5">
              <w:t>i</w:t>
            </w:r>
            <w:proofErr w:type="spellEnd"/>
            <w:r w:rsidRPr="00181AA5">
              <w:t>.</w:t>
            </w:r>
          </w:p>
        </w:tc>
        <w:tc>
          <w:tcPr>
            <w:tcW w:w="7232" w:type="dxa"/>
          </w:tcPr>
          <w:p w14:paraId="21C62DA0" w14:textId="77777777" w:rsidR="00986CD7" w:rsidRPr="00181AA5" w:rsidRDefault="00986CD7" w:rsidP="00047273">
            <w:pPr>
              <w:pStyle w:val="BlockText-Plain"/>
            </w:pPr>
            <w:r w:rsidRPr="00181AA5">
              <w:t xml:space="preserve">The member buys a new home </w:t>
            </w:r>
            <w:r>
              <w:t>in</w:t>
            </w:r>
            <w:r w:rsidRPr="00181AA5">
              <w:t xml:space="preserve"> the</w:t>
            </w:r>
            <w:r>
              <w:t>ir</w:t>
            </w:r>
            <w:r w:rsidRPr="00181AA5">
              <w:t xml:space="preserve"> </w:t>
            </w:r>
            <w:r>
              <w:t>housing benefit location</w:t>
            </w:r>
            <w:r w:rsidRPr="00181AA5">
              <w:t>.</w:t>
            </w:r>
          </w:p>
        </w:tc>
      </w:tr>
      <w:tr w:rsidR="00986CD7" w:rsidRPr="00181AA5" w14:paraId="61F8383C" w14:textId="77777777" w:rsidTr="00986CD7">
        <w:trPr>
          <w:cantSplit/>
        </w:trPr>
        <w:tc>
          <w:tcPr>
            <w:tcW w:w="993" w:type="dxa"/>
          </w:tcPr>
          <w:p w14:paraId="145B5D75" w14:textId="77777777" w:rsidR="00986CD7" w:rsidRPr="00181AA5" w:rsidRDefault="00986CD7" w:rsidP="00047273">
            <w:pPr>
              <w:pStyle w:val="BlockText-Plain"/>
            </w:pPr>
          </w:p>
        </w:tc>
        <w:tc>
          <w:tcPr>
            <w:tcW w:w="569" w:type="dxa"/>
          </w:tcPr>
          <w:p w14:paraId="54861F1C" w14:textId="3A13601F" w:rsidR="00986CD7" w:rsidRPr="00181AA5" w:rsidRDefault="00986CD7" w:rsidP="00047273">
            <w:pPr>
              <w:pStyle w:val="BlockText-Plain"/>
            </w:pPr>
          </w:p>
        </w:tc>
        <w:tc>
          <w:tcPr>
            <w:tcW w:w="567" w:type="dxa"/>
          </w:tcPr>
          <w:p w14:paraId="38645D66" w14:textId="77777777" w:rsidR="00986CD7" w:rsidRPr="00181AA5" w:rsidRDefault="00986CD7" w:rsidP="00047273">
            <w:pPr>
              <w:pStyle w:val="BlockText-Plain"/>
            </w:pPr>
            <w:r w:rsidRPr="00181AA5">
              <w:t>ii.</w:t>
            </w:r>
          </w:p>
        </w:tc>
        <w:tc>
          <w:tcPr>
            <w:tcW w:w="7232" w:type="dxa"/>
          </w:tcPr>
          <w:p w14:paraId="7D5FDEED" w14:textId="429B2456" w:rsidR="00986CD7" w:rsidRPr="00181AA5" w:rsidRDefault="00986CD7" w:rsidP="00047273">
            <w:pPr>
              <w:pStyle w:val="BlockText-Plain"/>
            </w:pPr>
            <w:r>
              <w:t>The location will no longer be the member’s housing benefit location</w:t>
            </w:r>
            <w:r w:rsidRPr="00181AA5">
              <w:t xml:space="preserve"> within </w:t>
            </w:r>
            <w:r>
              <w:t>3 </w:t>
            </w:r>
            <w:r w:rsidRPr="00181AA5">
              <w:t>months of buying the home.</w:t>
            </w:r>
          </w:p>
        </w:tc>
      </w:tr>
      <w:tr w:rsidR="00B74A10" w:rsidRPr="00181AA5" w14:paraId="6E41E6B5" w14:textId="77777777" w:rsidTr="00986CD7">
        <w:tc>
          <w:tcPr>
            <w:tcW w:w="993" w:type="dxa"/>
          </w:tcPr>
          <w:p w14:paraId="0A9245AB" w14:textId="77777777" w:rsidR="00B74A10" w:rsidRPr="00181AA5" w:rsidRDefault="00B74A10" w:rsidP="00047273">
            <w:pPr>
              <w:pStyle w:val="BlockText-Plain"/>
              <w:jc w:val="center"/>
            </w:pPr>
          </w:p>
        </w:tc>
        <w:tc>
          <w:tcPr>
            <w:tcW w:w="8368" w:type="dxa"/>
            <w:gridSpan w:val="3"/>
          </w:tcPr>
          <w:p w14:paraId="28876BDE" w14:textId="69C87FAD" w:rsidR="00B74A10" w:rsidRPr="00903213" w:rsidRDefault="00B74A10" w:rsidP="008F6E3D">
            <w:pPr>
              <w:pStyle w:val="notepara"/>
            </w:pPr>
            <w:r w:rsidRPr="00903213">
              <w:rPr>
                <w:b/>
              </w:rPr>
              <w:t>Note:</w:t>
            </w:r>
            <w:r w:rsidRPr="00903213">
              <w:t xml:space="preserve"> </w:t>
            </w:r>
            <w:r w:rsidR="00903213">
              <w:tab/>
            </w:r>
            <w:r w:rsidRPr="00903213">
              <w:t>If the member lived in a Service residence or residence that the member receives rent allowance for before buying their new home, the member can remain in that residence until their removal to the new housing benefit location.</w:t>
            </w:r>
          </w:p>
        </w:tc>
      </w:tr>
      <w:tr w:rsidR="00B74A10" w:rsidRPr="00D15A4D" w14:paraId="6AEE5937" w14:textId="77777777" w:rsidTr="00986CD7">
        <w:tc>
          <w:tcPr>
            <w:tcW w:w="993" w:type="dxa"/>
          </w:tcPr>
          <w:p w14:paraId="713C9D65" w14:textId="71210E9E" w:rsidR="00B74A10" w:rsidRPr="00991733" w:rsidRDefault="002848BD" w:rsidP="00047273">
            <w:pPr>
              <w:pStyle w:val="Heading5"/>
            </w:pPr>
            <w:r>
              <w:t>3</w:t>
            </w:r>
            <w:r w:rsidR="00673CE1">
              <w:t>4</w:t>
            </w:r>
          </w:p>
        </w:tc>
        <w:tc>
          <w:tcPr>
            <w:tcW w:w="8368" w:type="dxa"/>
            <w:gridSpan w:val="3"/>
          </w:tcPr>
          <w:p w14:paraId="3D6F1E68" w14:textId="77777777" w:rsidR="00B74A10" w:rsidRPr="00991733" w:rsidRDefault="00B74A10" w:rsidP="00047273">
            <w:pPr>
              <w:pStyle w:val="Heading5"/>
            </w:pPr>
            <w:r>
              <w:t>Subsection 7.2.11.2</w:t>
            </w:r>
          </w:p>
        </w:tc>
      </w:tr>
      <w:tr w:rsidR="00B74A10" w:rsidRPr="00D15A4D" w14:paraId="441AE92E" w14:textId="77777777" w:rsidTr="00986CD7">
        <w:tc>
          <w:tcPr>
            <w:tcW w:w="993" w:type="dxa"/>
          </w:tcPr>
          <w:p w14:paraId="54E1803A" w14:textId="77777777" w:rsidR="00B74A10" w:rsidRPr="00D15A4D" w:rsidRDefault="00B74A10" w:rsidP="00047273">
            <w:pPr>
              <w:pStyle w:val="Sectiontext"/>
              <w:jc w:val="center"/>
            </w:pPr>
          </w:p>
        </w:tc>
        <w:tc>
          <w:tcPr>
            <w:tcW w:w="8368" w:type="dxa"/>
            <w:gridSpan w:val="3"/>
          </w:tcPr>
          <w:p w14:paraId="6A01049D" w14:textId="77777777" w:rsidR="00B74A10" w:rsidRPr="00D15A4D" w:rsidRDefault="00B74A10" w:rsidP="00047273">
            <w:pPr>
              <w:pStyle w:val="Sectiontext"/>
            </w:pPr>
            <w:r w:rsidRPr="00D15A4D">
              <w:rPr>
                <w:iCs/>
              </w:rPr>
              <w:t xml:space="preserve">Omit </w:t>
            </w:r>
            <w:r>
              <w:rPr>
                <w:iCs/>
              </w:rPr>
              <w:t>“posting location” substitute “housing benefit location”.</w:t>
            </w:r>
          </w:p>
        </w:tc>
      </w:tr>
      <w:tr w:rsidR="00B74A10" w:rsidRPr="00D15A4D" w14:paraId="136B4AEE" w14:textId="77777777" w:rsidTr="00986CD7">
        <w:tc>
          <w:tcPr>
            <w:tcW w:w="993" w:type="dxa"/>
          </w:tcPr>
          <w:p w14:paraId="57706400" w14:textId="71D6E13E" w:rsidR="00B74A10" w:rsidRPr="00991733" w:rsidRDefault="002848BD" w:rsidP="00047273">
            <w:pPr>
              <w:pStyle w:val="Heading5"/>
            </w:pPr>
            <w:r>
              <w:t>3</w:t>
            </w:r>
            <w:r w:rsidR="00673CE1">
              <w:t>5</w:t>
            </w:r>
          </w:p>
        </w:tc>
        <w:tc>
          <w:tcPr>
            <w:tcW w:w="8368" w:type="dxa"/>
            <w:gridSpan w:val="3"/>
          </w:tcPr>
          <w:p w14:paraId="0DB9291F" w14:textId="77777777" w:rsidR="00B74A10" w:rsidRPr="00991733" w:rsidRDefault="00B74A10" w:rsidP="00047273">
            <w:pPr>
              <w:pStyle w:val="Heading5"/>
            </w:pPr>
            <w:r>
              <w:t>Subsection 7.2.11.3</w:t>
            </w:r>
            <w:r w:rsidRPr="00991733">
              <w:t xml:space="preserve"> </w:t>
            </w:r>
          </w:p>
        </w:tc>
      </w:tr>
      <w:tr w:rsidR="00B74A10" w:rsidRPr="00D15A4D" w14:paraId="02BF3BFC" w14:textId="77777777" w:rsidTr="00986CD7">
        <w:tc>
          <w:tcPr>
            <w:tcW w:w="993" w:type="dxa"/>
          </w:tcPr>
          <w:p w14:paraId="16263693" w14:textId="77777777" w:rsidR="00B74A10" w:rsidRPr="00D15A4D" w:rsidRDefault="00B74A10" w:rsidP="00047273">
            <w:pPr>
              <w:pStyle w:val="Sectiontext"/>
              <w:jc w:val="center"/>
            </w:pPr>
          </w:p>
        </w:tc>
        <w:tc>
          <w:tcPr>
            <w:tcW w:w="8368" w:type="dxa"/>
            <w:gridSpan w:val="3"/>
          </w:tcPr>
          <w:p w14:paraId="53085C06" w14:textId="77777777" w:rsidR="00B74A10" w:rsidRPr="00D15A4D" w:rsidRDefault="00B74A10" w:rsidP="00047273">
            <w:pPr>
              <w:pStyle w:val="Sectiontext"/>
            </w:pPr>
            <w:r>
              <w:rPr>
                <w:iCs/>
              </w:rPr>
              <w:t>Delete the subsection, substitute:</w:t>
            </w:r>
          </w:p>
        </w:tc>
      </w:tr>
      <w:tr w:rsidR="00B74A10" w:rsidRPr="00D15A4D" w14:paraId="00EAD1F8" w14:textId="77777777" w:rsidTr="00986CD7">
        <w:tc>
          <w:tcPr>
            <w:tcW w:w="993" w:type="dxa"/>
          </w:tcPr>
          <w:p w14:paraId="7D6CD1F0" w14:textId="77777777" w:rsidR="00B74A10" w:rsidRPr="00D15A4D" w:rsidRDefault="00B74A10" w:rsidP="00047273">
            <w:pPr>
              <w:pStyle w:val="Sectiontext"/>
              <w:jc w:val="center"/>
            </w:pPr>
            <w:r>
              <w:t>3.</w:t>
            </w:r>
          </w:p>
        </w:tc>
        <w:tc>
          <w:tcPr>
            <w:tcW w:w="8368" w:type="dxa"/>
            <w:gridSpan w:val="3"/>
          </w:tcPr>
          <w:p w14:paraId="52BEE883" w14:textId="77777777" w:rsidR="00B74A10" w:rsidRDefault="00B74A10" w:rsidP="00047273">
            <w:pPr>
              <w:pStyle w:val="Sectiontext"/>
              <w:rPr>
                <w:iCs/>
              </w:rPr>
            </w:pPr>
            <w:r>
              <w:rPr>
                <w:iCs/>
              </w:rPr>
              <w:t xml:space="preserve">The member may live in their own home in the housing benefit location if the CDF is satisfied it is reasonable. </w:t>
            </w:r>
          </w:p>
        </w:tc>
      </w:tr>
      <w:tr w:rsidR="00B74A10" w:rsidRPr="00D15A4D" w14:paraId="7EEFCF8C" w14:textId="77777777" w:rsidTr="00986CD7">
        <w:tc>
          <w:tcPr>
            <w:tcW w:w="993" w:type="dxa"/>
          </w:tcPr>
          <w:p w14:paraId="4B85CB8B" w14:textId="648E12B5" w:rsidR="00B74A10" w:rsidRPr="00991733" w:rsidRDefault="002848BD" w:rsidP="00047273">
            <w:pPr>
              <w:pStyle w:val="Heading5"/>
            </w:pPr>
            <w:r>
              <w:t>3</w:t>
            </w:r>
            <w:r w:rsidR="00673CE1">
              <w:t>6</w:t>
            </w:r>
          </w:p>
        </w:tc>
        <w:tc>
          <w:tcPr>
            <w:tcW w:w="8368" w:type="dxa"/>
            <w:gridSpan w:val="3"/>
          </w:tcPr>
          <w:p w14:paraId="66DE7307" w14:textId="77777777" w:rsidR="00B74A10" w:rsidRPr="00991733" w:rsidRDefault="00B74A10" w:rsidP="00047273">
            <w:pPr>
              <w:pStyle w:val="Heading5"/>
            </w:pPr>
            <w:r>
              <w:t>Paragraph 7.2.12.b</w:t>
            </w:r>
            <w:r w:rsidRPr="00991733">
              <w:t xml:space="preserve"> </w:t>
            </w:r>
          </w:p>
        </w:tc>
      </w:tr>
      <w:tr w:rsidR="00B74A10" w:rsidRPr="00D15A4D" w14:paraId="700ACAB7" w14:textId="77777777" w:rsidTr="00986CD7">
        <w:tc>
          <w:tcPr>
            <w:tcW w:w="993" w:type="dxa"/>
          </w:tcPr>
          <w:p w14:paraId="50FA1F4D" w14:textId="77777777" w:rsidR="00B74A10" w:rsidRPr="00D15A4D" w:rsidRDefault="00B74A10" w:rsidP="00047273">
            <w:pPr>
              <w:pStyle w:val="Sectiontext"/>
              <w:jc w:val="center"/>
            </w:pPr>
          </w:p>
        </w:tc>
        <w:tc>
          <w:tcPr>
            <w:tcW w:w="8368" w:type="dxa"/>
            <w:gridSpan w:val="3"/>
          </w:tcPr>
          <w:p w14:paraId="268FA71D" w14:textId="223141D1" w:rsidR="00B74A10" w:rsidRPr="00D15A4D" w:rsidRDefault="00B74A10" w:rsidP="00047273">
            <w:pPr>
              <w:pStyle w:val="Sectiontext"/>
            </w:pPr>
            <w:r w:rsidRPr="00D15A4D">
              <w:rPr>
                <w:iCs/>
              </w:rPr>
              <w:t xml:space="preserve">Omit </w:t>
            </w:r>
            <w:r>
              <w:rPr>
                <w:iCs/>
              </w:rPr>
              <w:t>“</w:t>
            </w:r>
            <w:r w:rsidR="0061732F">
              <w:rPr>
                <w:iCs/>
              </w:rPr>
              <w:t xml:space="preserve">or </w:t>
            </w:r>
            <w:r>
              <w:rPr>
                <w:iCs/>
              </w:rPr>
              <w:t>a dependant” substitute “, their resident family or a recognised other person”.</w:t>
            </w:r>
          </w:p>
        </w:tc>
      </w:tr>
      <w:tr w:rsidR="00B74A10" w:rsidRPr="00D15A4D" w14:paraId="443F6BDB" w14:textId="77777777" w:rsidTr="00986CD7">
        <w:tc>
          <w:tcPr>
            <w:tcW w:w="993" w:type="dxa"/>
          </w:tcPr>
          <w:p w14:paraId="690FBDBF" w14:textId="54AB5218" w:rsidR="00B74A10" w:rsidRPr="00991733" w:rsidRDefault="002848BD" w:rsidP="00047273">
            <w:pPr>
              <w:pStyle w:val="Heading5"/>
            </w:pPr>
            <w:r>
              <w:t>3</w:t>
            </w:r>
            <w:r w:rsidR="00673CE1">
              <w:t>7</w:t>
            </w:r>
          </w:p>
        </w:tc>
        <w:tc>
          <w:tcPr>
            <w:tcW w:w="8368" w:type="dxa"/>
            <w:gridSpan w:val="3"/>
          </w:tcPr>
          <w:p w14:paraId="1BEF3E8D" w14:textId="77777777" w:rsidR="00B74A10" w:rsidRPr="00991733" w:rsidRDefault="00B74A10" w:rsidP="00047273">
            <w:pPr>
              <w:pStyle w:val="Heading5"/>
            </w:pPr>
            <w:r>
              <w:t>Paragraph 7.2.12.d</w:t>
            </w:r>
            <w:r w:rsidRPr="00991733">
              <w:t xml:space="preserve"> </w:t>
            </w:r>
          </w:p>
        </w:tc>
      </w:tr>
      <w:tr w:rsidR="00B74A10" w:rsidRPr="00D15A4D" w14:paraId="43129788" w14:textId="77777777" w:rsidTr="00986CD7">
        <w:tc>
          <w:tcPr>
            <w:tcW w:w="993" w:type="dxa"/>
          </w:tcPr>
          <w:p w14:paraId="50199915" w14:textId="77777777" w:rsidR="00B74A10" w:rsidRPr="00D15A4D" w:rsidRDefault="00B74A10" w:rsidP="00047273">
            <w:pPr>
              <w:pStyle w:val="Sectiontext"/>
              <w:jc w:val="center"/>
            </w:pPr>
          </w:p>
        </w:tc>
        <w:tc>
          <w:tcPr>
            <w:tcW w:w="8368" w:type="dxa"/>
            <w:gridSpan w:val="3"/>
          </w:tcPr>
          <w:p w14:paraId="0112A362" w14:textId="77777777" w:rsidR="00B74A10" w:rsidRPr="00D15A4D" w:rsidRDefault="00B74A10" w:rsidP="00047273">
            <w:pPr>
              <w:pStyle w:val="Sectiontext"/>
            </w:pPr>
            <w:r w:rsidRPr="00D15A4D">
              <w:rPr>
                <w:iCs/>
              </w:rPr>
              <w:t xml:space="preserve">Omit </w:t>
            </w:r>
            <w:r>
              <w:rPr>
                <w:iCs/>
              </w:rPr>
              <w:t>“</w:t>
            </w:r>
            <w:r w:rsidRPr="00D6004B">
              <w:rPr>
                <w:iCs/>
              </w:rPr>
              <w:t>dependants, or their adult children</w:t>
            </w:r>
            <w:r>
              <w:rPr>
                <w:iCs/>
              </w:rPr>
              <w:t>” wherever occurring, substitute “resident family or a recognised other person”.</w:t>
            </w:r>
          </w:p>
        </w:tc>
      </w:tr>
      <w:tr w:rsidR="00B74A10" w:rsidRPr="00D15A4D" w14:paraId="2DFB0350" w14:textId="77777777" w:rsidTr="00986CD7">
        <w:tc>
          <w:tcPr>
            <w:tcW w:w="993" w:type="dxa"/>
          </w:tcPr>
          <w:p w14:paraId="3B4C0756" w14:textId="4EBC9B7B" w:rsidR="00B74A10" w:rsidRPr="00991733" w:rsidRDefault="002848BD" w:rsidP="00047273">
            <w:pPr>
              <w:pStyle w:val="Heading5"/>
            </w:pPr>
            <w:r>
              <w:t>3</w:t>
            </w:r>
            <w:r w:rsidR="00673CE1">
              <w:t>8</w:t>
            </w:r>
          </w:p>
        </w:tc>
        <w:tc>
          <w:tcPr>
            <w:tcW w:w="8368" w:type="dxa"/>
            <w:gridSpan w:val="3"/>
          </w:tcPr>
          <w:p w14:paraId="6EC245C2" w14:textId="77777777" w:rsidR="00B74A10" w:rsidRPr="00991733" w:rsidRDefault="00B74A10" w:rsidP="00047273">
            <w:pPr>
              <w:pStyle w:val="Heading5"/>
            </w:pPr>
            <w:r>
              <w:t>Subparagraph 7.2.12.f.i</w:t>
            </w:r>
            <w:r w:rsidRPr="00991733">
              <w:t xml:space="preserve"> </w:t>
            </w:r>
          </w:p>
        </w:tc>
      </w:tr>
      <w:tr w:rsidR="00B74A10" w:rsidRPr="00D15A4D" w14:paraId="5DDDF04B" w14:textId="77777777" w:rsidTr="00986CD7">
        <w:tc>
          <w:tcPr>
            <w:tcW w:w="993" w:type="dxa"/>
          </w:tcPr>
          <w:p w14:paraId="11BAD3D4" w14:textId="77777777" w:rsidR="00B74A10" w:rsidRPr="00D15A4D" w:rsidRDefault="00B74A10" w:rsidP="00047273">
            <w:pPr>
              <w:pStyle w:val="Sectiontext"/>
              <w:jc w:val="center"/>
            </w:pPr>
          </w:p>
        </w:tc>
        <w:tc>
          <w:tcPr>
            <w:tcW w:w="8368" w:type="dxa"/>
            <w:gridSpan w:val="3"/>
          </w:tcPr>
          <w:p w14:paraId="475D3598" w14:textId="77777777" w:rsidR="00B74A10" w:rsidRPr="00D15A4D" w:rsidRDefault="00B74A10" w:rsidP="00047273">
            <w:pPr>
              <w:pStyle w:val="Sectiontext"/>
            </w:pPr>
            <w:r w:rsidRPr="00D15A4D">
              <w:rPr>
                <w:iCs/>
              </w:rPr>
              <w:t xml:space="preserve">Omit </w:t>
            </w:r>
            <w:r>
              <w:rPr>
                <w:iCs/>
              </w:rPr>
              <w:t>“posting location” substitute “housing benefit location”.</w:t>
            </w:r>
          </w:p>
        </w:tc>
      </w:tr>
      <w:tr w:rsidR="00B74A10" w:rsidRPr="00D15A4D" w14:paraId="7D1EE46A" w14:textId="77777777" w:rsidTr="00986CD7">
        <w:tc>
          <w:tcPr>
            <w:tcW w:w="993" w:type="dxa"/>
          </w:tcPr>
          <w:p w14:paraId="2658528D" w14:textId="2BC0DA9A" w:rsidR="00B74A10" w:rsidRPr="00991733" w:rsidRDefault="002848BD" w:rsidP="00047273">
            <w:pPr>
              <w:pStyle w:val="Heading5"/>
            </w:pPr>
            <w:r>
              <w:t>3</w:t>
            </w:r>
            <w:r w:rsidR="00673CE1">
              <w:t>9</w:t>
            </w:r>
          </w:p>
        </w:tc>
        <w:tc>
          <w:tcPr>
            <w:tcW w:w="8368" w:type="dxa"/>
            <w:gridSpan w:val="3"/>
          </w:tcPr>
          <w:p w14:paraId="2563B4E1" w14:textId="77777777" w:rsidR="00B74A10" w:rsidRPr="00991733" w:rsidRDefault="00B74A10" w:rsidP="00047273">
            <w:pPr>
              <w:pStyle w:val="Heading5"/>
            </w:pPr>
            <w:r>
              <w:t>Section 7.2.13</w:t>
            </w:r>
          </w:p>
        </w:tc>
      </w:tr>
      <w:tr w:rsidR="00B74A10" w:rsidRPr="00D15A4D" w14:paraId="5D5EC8ED" w14:textId="77777777" w:rsidTr="00986CD7">
        <w:tc>
          <w:tcPr>
            <w:tcW w:w="993" w:type="dxa"/>
          </w:tcPr>
          <w:p w14:paraId="252DBE0E" w14:textId="77777777" w:rsidR="00B74A10" w:rsidRPr="00D15A4D" w:rsidRDefault="00B74A10" w:rsidP="00047273">
            <w:pPr>
              <w:pStyle w:val="Sectiontext"/>
              <w:jc w:val="center"/>
            </w:pPr>
          </w:p>
        </w:tc>
        <w:tc>
          <w:tcPr>
            <w:tcW w:w="8368" w:type="dxa"/>
            <w:gridSpan w:val="3"/>
          </w:tcPr>
          <w:p w14:paraId="66E0E930" w14:textId="77777777" w:rsidR="00B74A10" w:rsidRPr="00D15A4D" w:rsidRDefault="00B74A10" w:rsidP="00047273">
            <w:pPr>
              <w:pStyle w:val="Sectiontext"/>
            </w:pPr>
            <w:r>
              <w:rPr>
                <w:iCs/>
              </w:rPr>
              <w:t>Repeal the section, substitute:</w:t>
            </w:r>
          </w:p>
        </w:tc>
      </w:tr>
    </w:tbl>
    <w:p w14:paraId="184F1AEB" w14:textId="77777777" w:rsidR="00B74A10" w:rsidRDefault="00B74A10" w:rsidP="00B74A10">
      <w:pPr>
        <w:pStyle w:val="Heading5"/>
      </w:pPr>
      <w:r>
        <w:t>7.2.13</w:t>
      </w:r>
      <w:r w:rsidRPr="00991733">
        <w:t>    </w:t>
      </w:r>
      <w:r>
        <w:t>Member’s home is outside the housing benefit location</w:t>
      </w:r>
    </w:p>
    <w:tbl>
      <w:tblPr>
        <w:tblW w:w="9359" w:type="dxa"/>
        <w:tblInd w:w="113" w:type="dxa"/>
        <w:tblLayout w:type="fixed"/>
        <w:tblLook w:val="04A0" w:firstRow="1" w:lastRow="0" w:firstColumn="1" w:lastColumn="0" w:noHBand="0" w:noVBand="1"/>
      </w:tblPr>
      <w:tblGrid>
        <w:gridCol w:w="992"/>
        <w:gridCol w:w="567"/>
        <w:gridCol w:w="7800"/>
      </w:tblGrid>
      <w:tr w:rsidR="00B74A10" w:rsidRPr="00D15A4D" w14:paraId="4CA39210" w14:textId="77777777" w:rsidTr="00047273">
        <w:tc>
          <w:tcPr>
            <w:tcW w:w="992" w:type="dxa"/>
          </w:tcPr>
          <w:p w14:paraId="2DC875A6" w14:textId="445388BC" w:rsidR="00B74A10" w:rsidRPr="00D15A4D" w:rsidRDefault="00B74A10" w:rsidP="00047273">
            <w:pPr>
              <w:pStyle w:val="Sectiontext"/>
              <w:jc w:val="center"/>
              <w:rPr>
                <w:lang w:eastAsia="en-US"/>
              </w:rPr>
            </w:pPr>
          </w:p>
        </w:tc>
        <w:tc>
          <w:tcPr>
            <w:tcW w:w="8367" w:type="dxa"/>
            <w:gridSpan w:val="2"/>
          </w:tcPr>
          <w:p w14:paraId="7E5637B2" w14:textId="77777777" w:rsidR="00B74A10" w:rsidRPr="00D15A4D" w:rsidRDefault="00B74A10" w:rsidP="00047273">
            <w:pPr>
              <w:pStyle w:val="Sectiontext"/>
              <w:rPr>
                <w:rFonts w:cs="Arial"/>
                <w:lang w:eastAsia="en-US"/>
              </w:rPr>
            </w:pPr>
            <w:r>
              <w:rPr>
                <w:rFonts w:cs="Arial"/>
                <w:lang w:eastAsia="en-US"/>
              </w:rPr>
              <w:t>A member’s own home is not a suitable own home if it is outside the housing benefit location or family benefit location.</w:t>
            </w:r>
          </w:p>
        </w:tc>
      </w:tr>
      <w:tr w:rsidR="00B74A10" w:rsidRPr="00D15A4D" w14:paraId="34BFC7EF" w14:textId="77777777" w:rsidTr="00047273">
        <w:tblPrEx>
          <w:tblLook w:val="0000" w:firstRow="0" w:lastRow="0" w:firstColumn="0" w:lastColumn="0" w:noHBand="0" w:noVBand="0"/>
        </w:tblPrEx>
        <w:tc>
          <w:tcPr>
            <w:tcW w:w="992" w:type="dxa"/>
          </w:tcPr>
          <w:p w14:paraId="3A2746F4" w14:textId="1F2B14F3" w:rsidR="00B74A10" w:rsidRPr="00991733" w:rsidRDefault="00673CE1" w:rsidP="00047273">
            <w:pPr>
              <w:pStyle w:val="Heading5"/>
            </w:pPr>
            <w:r>
              <w:t>40</w:t>
            </w:r>
          </w:p>
        </w:tc>
        <w:tc>
          <w:tcPr>
            <w:tcW w:w="8367" w:type="dxa"/>
            <w:gridSpan w:val="2"/>
          </w:tcPr>
          <w:p w14:paraId="0FD9E200" w14:textId="77777777" w:rsidR="00B74A10" w:rsidRPr="00991733" w:rsidRDefault="00B74A10" w:rsidP="00047273">
            <w:pPr>
              <w:pStyle w:val="Heading5"/>
            </w:pPr>
            <w:r>
              <w:t>Subsection 7.2.15.2</w:t>
            </w:r>
            <w:r w:rsidRPr="00991733">
              <w:t xml:space="preserve"> </w:t>
            </w:r>
          </w:p>
        </w:tc>
      </w:tr>
      <w:tr w:rsidR="00B74A10" w:rsidRPr="00D15A4D" w14:paraId="55F25FFA" w14:textId="77777777" w:rsidTr="00047273">
        <w:tblPrEx>
          <w:tblLook w:val="0000" w:firstRow="0" w:lastRow="0" w:firstColumn="0" w:lastColumn="0" w:noHBand="0" w:noVBand="0"/>
        </w:tblPrEx>
        <w:tc>
          <w:tcPr>
            <w:tcW w:w="992" w:type="dxa"/>
          </w:tcPr>
          <w:p w14:paraId="3C65DC90" w14:textId="77777777" w:rsidR="00B74A10" w:rsidRPr="00D15A4D" w:rsidRDefault="00B74A10" w:rsidP="00047273">
            <w:pPr>
              <w:pStyle w:val="Sectiontext"/>
              <w:jc w:val="center"/>
            </w:pPr>
          </w:p>
        </w:tc>
        <w:tc>
          <w:tcPr>
            <w:tcW w:w="8367" w:type="dxa"/>
            <w:gridSpan w:val="2"/>
          </w:tcPr>
          <w:p w14:paraId="2ACB57C1" w14:textId="77777777" w:rsidR="00B74A10" w:rsidRPr="00D15A4D" w:rsidRDefault="00B74A10" w:rsidP="00047273">
            <w:pPr>
              <w:pStyle w:val="Sectiontext"/>
            </w:pPr>
            <w:r>
              <w:rPr>
                <w:iCs/>
              </w:rPr>
              <w:t>Repeal the section, substitute:</w:t>
            </w:r>
          </w:p>
        </w:tc>
      </w:tr>
      <w:tr w:rsidR="00B74A10" w:rsidRPr="00181AA5" w14:paraId="1A99811D" w14:textId="77777777" w:rsidTr="00047273">
        <w:tblPrEx>
          <w:tblLook w:val="0000" w:firstRow="0" w:lastRow="0" w:firstColumn="0" w:lastColumn="0" w:noHBand="0" w:noVBand="0"/>
        </w:tblPrEx>
        <w:tc>
          <w:tcPr>
            <w:tcW w:w="992" w:type="dxa"/>
          </w:tcPr>
          <w:p w14:paraId="4E58E3FE" w14:textId="77777777" w:rsidR="00B74A10" w:rsidRPr="00181AA5" w:rsidRDefault="00B74A10" w:rsidP="00047273">
            <w:pPr>
              <w:pStyle w:val="BlockText-Plain"/>
              <w:jc w:val="center"/>
            </w:pPr>
            <w:r w:rsidRPr="00181AA5">
              <w:t>2.</w:t>
            </w:r>
          </w:p>
        </w:tc>
        <w:tc>
          <w:tcPr>
            <w:tcW w:w="8367" w:type="dxa"/>
            <w:gridSpan w:val="2"/>
          </w:tcPr>
          <w:p w14:paraId="432F6FE0" w14:textId="01F1B888" w:rsidR="00B74A10" w:rsidRPr="00181AA5" w:rsidRDefault="00B74A10" w:rsidP="00047273">
            <w:pPr>
              <w:pStyle w:val="BlockText-Plain"/>
            </w:pPr>
            <w:r w:rsidRPr="00181AA5">
              <w:t xml:space="preserve">A member </w:t>
            </w:r>
            <w:r>
              <w:t xml:space="preserve">who </w:t>
            </w:r>
            <w:r w:rsidRPr="00181AA5">
              <w:t>lease</w:t>
            </w:r>
            <w:r>
              <w:t>s</w:t>
            </w:r>
            <w:r w:rsidRPr="00181AA5">
              <w:t xml:space="preserve"> their own home for longer than 12 months</w:t>
            </w:r>
            <w:r>
              <w:t xml:space="preserve"> and choose</w:t>
            </w:r>
            <w:r w:rsidR="00FD2FC3">
              <w:t>s</w:t>
            </w:r>
            <w:r>
              <w:t xml:space="preserve"> not to</w:t>
            </w:r>
            <w:r w:rsidRPr="00181AA5">
              <w:t xml:space="preserve"> include</w:t>
            </w:r>
            <w:r>
              <w:t xml:space="preserve"> a release clause in the lease is </w:t>
            </w:r>
            <w:r w:rsidRPr="00181AA5">
              <w:t>not eligi</w:t>
            </w:r>
            <w:r>
              <w:t>ble for housing assistance</w:t>
            </w:r>
            <w:r w:rsidRPr="00181AA5">
              <w:t xml:space="preserve"> </w:t>
            </w:r>
            <w:r w:rsidR="00FD2FC3">
              <w:t xml:space="preserve">if </w:t>
            </w:r>
            <w:r>
              <w:t xml:space="preserve">that own home is in the member’s housing benefit location or family benefit location. </w:t>
            </w:r>
          </w:p>
          <w:p w14:paraId="0DE3ADBC" w14:textId="7244713C" w:rsidR="00B74A10" w:rsidRPr="00FC2DC8" w:rsidRDefault="008F6E3D" w:rsidP="008F6E3D">
            <w:pPr>
              <w:pStyle w:val="notepara"/>
            </w:pPr>
            <w:r>
              <w:rPr>
                <w:b/>
              </w:rPr>
              <w:t>Note 1:</w:t>
            </w:r>
            <w:r w:rsidR="00210A5B">
              <w:rPr>
                <w:b/>
              </w:rPr>
              <w:tab/>
            </w:r>
            <w:r w:rsidR="00B74A10" w:rsidRPr="00FC2DC8">
              <w:t xml:space="preserve">Housing assistance may be provided under 7.2.17 to a member in these circumstances. </w:t>
            </w:r>
          </w:p>
          <w:p w14:paraId="728CB21A" w14:textId="10110431" w:rsidR="00B74A10" w:rsidRPr="00181AA5" w:rsidRDefault="00B74A10" w:rsidP="008F6E3D">
            <w:pPr>
              <w:pStyle w:val="notepara"/>
            </w:pPr>
            <w:r w:rsidRPr="00FC2DC8">
              <w:rPr>
                <w:b/>
              </w:rPr>
              <w:lastRenderedPageBreak/>
              <w:t>Note 2:</w:t>
            </w:r>
            <w:r w:rsidRPr="00FC2DC8">
              <w:t xml:space="preserve"> </w:t>
            </w:r>
            <w:r w:rsidR="00FC2DC8">
              <w:tab/>
            </w:r>
            <w:r w:rsidRPr="00FC2DC8">
              <w:t>In some jurisdictions a member may not be able to include a release clause.</w:t>
            </w:r>
          </w:p>
        </w:tc>
      </w:tr>
      <w:tr w:rsidR="00B74A10" w:rsidRPr="00D15A4D" w14:paraId="6FAA5C65" w14:textId="77777777" w:rsidTr="00047273">
        <w:tblPrEx>
          <w:tblLook w:val="0000" w:firstRow="0" w:lastRow="0" w:firstColumn="0" w:lastColumn="0" w:noHBand="0" w:noVBand="0"/>
        </w:tblPrEx>
        <w:tc>
          <w:tcPr>
            <w:tcW w:w="992" w:type="dxa"/>
          </w:tcPr>
          <w:p w14:paraId="0DFAFE25" w14:textId="4045099C" w:rsidR="00B74A10" w:rsidRPr="00991733" w:rsidRDefault="002848BD" w:rsidP="00047273">
            <w:pPr>
              <w:pStyle w:val="Heading5"/>
            </w:pPr>
            <w:r>
              <w:lastRenderedPageBreak/>
              <w:t>4</w:t>
            </w:r>
            <w:r w:rsidR="00673CE1">
              <w:t>1</w:t>
            </w:r>
          </w:p>
        </w:tc>
        <w:tc>
          <w:tcPr>
            <w:tcW w:w="8367" w:type="dxa"/>
            <w:gridSpan w:val="2"/>
          </w:tcPr>
          <w:p w14:paraId="70F4854A" w14:textId="77777777" w:rsidR="00B74A10" w:rsidRPr="00991733" w:rsidRDefault="00B74A10" w:rsidP="00047273">
            <w:pPr>
              <w:pStyle w:val="Heading5"/>
            </w:pPr>
            <w:r>
              <w:t>Paragraph 7.2.16.a</w:t>
            </w:r>
            <w:r w:rsidRPr="00991733">
              <w:t xml:space="preserve"> </w:t>
            </w:r>
          </w:p>
        </w:tc>
      </w:tr>
      <w:tr w:rsidR="00B74A10" w:rsidRPr="00D15A4D" w14:paraId="63BCDE3C" w14:textId="77777777" w:rsidTr="00047273">
        <w:tblPrEx>
          <w:tblLook w:val="0000" w:firstRow="0" w:lastRow="0" w:firstColumn="0" w:lastColumn="0" w:noHBand="0" w:noVBand="0"/>
        </w:tblPrEx>
        <w:tc>
          <w:tcPr>
            <w:tcW w:w="992" w:type="dxa"/>
          </w:tcPr>
          <w:p w14:paraId="75A779E9" w14:textId="77777777" w:rsidR="00B74A10" w:rsidRPr="00D15A4D" w:rsidRDefault="00B74A10" w:rsidP="00047273">
            <w:pPr>
              <w:pStyle w:val="Sectiontext"/>
              <w:jc w:val="center"/>
            </w:pPr>
          </w:p>
        </w:tc>
        <w:tc>
          <w:tcPr>
            <w:tcW w:w="8367" w:type="dxa"/>
            <w:gridSpan w:val="2"/>
          </w:tcPr>
          <w:p w14:paraId="34FCDD27" w14:textId="77777777" w:rsidR="00B74A10" w:rsidRPr="00D15A4D" w:rsidRDefault="00B74A10" w:rsidP="00047273">
            <w:pPr>
              <w:pStyle w:val="Sectiontext"/>
            </w:pPr>
            <w:r>
              <w:rPr>
                <w:iCs/>
              </w:rPr>
              <w:t>Repeal the paragraph, substitute:</w:t>
            </w:r>
          </w:p>
        </w:tc>
      </w:tr>
      <w:tr w:rsidR="00B74A10" w:rsidRPr="00181AA5" w14:paraId="3697FBA3" w14:textId="77777777" w:rsidTr="00047273">
        <w:tblPrEx>
          <w:tblLook w:val="0000" w:firstRow="0" w:lastRow="0" w:firstColumn="0" w:lastColumn="0" w:noHBand="0" w:noVBand="0"/>
        </w:tblPrEx>
        <w:trPr>
          <w:cantSplit/>
        </w:trPr>
        <w:tc>
          <w:tcPr>
            <w:tcW w:w="992" w:type="dxa"/>
          </w:tcPr>
          <w:p w14:paraId="5FA67F0F" w14:textId="77777777" w:rsidR="00B74A10" w:rsidRPr="00181AA5" w:rsidRDefault="00B74A10" w:rsidP="00047273">
            <w:pPr>
              <w:pStyle w:val="BlockText-Plain"/>
            </w:pPr>
          </w:p>
        </w:tc>
        <w:tc>
          <w:tcPr>
            <w:tcW w:w="567" w:type="dxa"/>
          </w:tcPr>
          <w:p w14:paraId="1165456F" w14:textId="77777777" w:rsidR="00B74A10" w:rsidRPr="00181AA5" w:rsidRDefault="00B74A10" w:rsidP="00047273">
            <w:pPr>
              <w:pStyle w:val="BlockText-Plain"/>
              <w:jc w:val="center"/>
            </w:pPr>
            <w:r w:rsidRPr="00181AA5">
              <w:t>a.</w:t>
            </w:r>
          </w:p>
        </w:tc>
        <w:tc>
          <w:tcPr>
            <w:tcW w:w="7800" w:type="dxa"/>
          </w:tcPr>
          <w:p w14:paraId="752564C6" w14:textId="77777777" w:rsidR="00B74A10" w:rsidRPr="00181AA5" w:rsidRDefault="00B74A10" w:rsidP="00047273">
            <w:pPr>
              <w:pStyle w:val="BlockText-Plain"/>
            </w:pPr>
            <w:r w:rsidRPr="00181AA5">
              <w:t xml:space="preserve">They rented the house to a tenant before they knew </w:t>
            </w:r>
            <w:r>
              <w:t>the location where the house is would become their housing benefit location or their family benefit location on their next posting.</w:t>
            </w:r>
          </w:p>
        </w:tc>
      </w:tr>
      <w:tr w:rsidR="00B74A10" w:rsidRPr="00D15A4D" w14:paraId="03A96A25" w14:textId="77777777" w:rsidTr="00047273">
        <w:tblPrEx>
          <w:tblLook w:val="0000" w:firstRow="0" w:lastRow="0" w:firstColumn="0" w:lastColumn="0" w:noHBand="0" w:noVBand="0"/>
        </w:tblPrEx>
        <w:tc>
          <w:tcPr>
            <w:tcW w:w="992" w:type="dxa"/>
          </w:tcPr>
          <w:p w14:paraId="7F9D71DB" w14:textId="279D9FE4" w:rsidR="00B74A10" w:rsidRPr="00991733" w:rsidRDefault="002848BD" w:rsidP="00047273">
            <w:pPr>
              <w:pStyle w:val="Heading5"/>
            </w:pPr>
            <w:r>
              <w:t>4</w:t>
            </w:r>
            <w:r w:rsidR="00673CE1">
              <w:t>2</w:t>
            </w:r>
          </w:p>
        </w:tc>
        <w:tc>
          <w:tcPr>
            <w:tcW w:w="8367" w:type="dxa"/>
            <w:gridSpan w:val="2"/>
          </w:tcPr>
          <w:p w14:paraId="5625D000" w14:textId="77777777" w:rsidR="00B74A10" w:rsidRPr="00991733" w:rsidRDefault="00B74A10" w:rsidP="00047273">
            <w:pPr>
              <w:pStyle w:val="Heading5"/>
            </w:pPr>
            <w:r>
              <w:t>Paragraph 7.2.16.b</w:t>
            </w:r>
            <w:r w:rsidRPr="00991733">
              <w:t xml:space="preserve"> </w:t>
            </w:r>
          </w:p>
        </w:tc>
      </w:tr>
      <w:tr w:rsidR="00B74A10" w:rsidRPr="00D15A4D" w14:paraId="2092859D" w14:textId="77777777" w:rsidTr="00047273">
        <w:tblPrEx>
          <w:tblLook w:val="0000" w:firstRow="0" w:lastRow="0" w:firstColumn="0" w:lastColumn="0" w:noHBand="0" w:noVBand="0"/>
        </w:tblPrEx>
        <w:tc>
          <w:tcPr>
            <w:tcW w:w="992" w:type="dxa"/>
          </w:tcPr>
          <w:p w14:paraId="1559AE43" w14:textId="77777777" w:rsidR="00B74A10" w:rsidRPr="00D15A4D" w:rsidRDefault="00B74A10" w:rsidP="00047273">
            <w:pPr>
              <w:pStyle w:val="Sectiontext"/>
              <w:jc w:val="center"/>
            </w:pPr>
          </w:p>
        </w:tc>
        <w:tc>
          <w:tcPr>
            <w:tcW w:w="8367" w:type="dxa"/>
            <w:gridSpan w:val="2"/>
          </w:tcPr>
          <w:p w14:paraId="2C7F093F" w14:textId="77777777" w:rsidR="00B74A10" w:rsidRPr="00D15A4D" w:rsidRDefault="00B74A10" w:rsidP="00047273">
            <w:pPr>
              <w:pStyle w:val="Sectiontext"/>
            </w:pPr>
            <w:r>
              <w:rPr>
                <w:iCs/>
              </w:rPr>
              <w:t>Repeal the paragraph, substitute:</w:t>
            </w:r>
          </w:p>
        </w:tc>
      </w:tr>
      <w:tr w:rsidR="00B74A10" w:rsidRPr="00181AA5" w14:paraId="753DE8BB" w14:textId="77777777" w:rsidTr="00047273">
        <w:tblPrEx>
          <w:tblLook w:val="0000" w:firstRow="0" w:lastRow="0" w:firstColumn="0" w:lastColumn="0" w:noHBand="0" w:noVBand="0"/>
        </w:tblPrEx>
        <w:trPr>
          <w:cantSplit/>
        </w:trPr>
        <w:tc>
          <w:tcPr>
            <w:tcW w:w="992" w:type="dxa"/>
          </w:tcPr>
          <w:p w14:paraId="301C95B4" w14:textId="77777777" w:rsidR="00B74A10" w:rsidRPr="00181AA5" w:rsidRDefault="00B74A10" w:rsidP="00047273">
            <w:pPr>
              <w:pStyle w:val="BlockText-Plain"/>
            </w:pPr>
          </w:p>
        </w:tc>
        <w:tc>
          <w:tcPr>
            <w:tcW w:w="567" w:type="dxa"/>
          </w:tcPr>
          <w:p w14:paraId="53A7E0AC" w14:textId="77777777" w:rsidR="00B74A10" w:rsidRPr="00181AA5" w:rsidRDefault="00B74A10" w:rsidP="00047273">
            <w:pPr>
              <w:pStyle w:val="BlockText-Plain"/>
              <w:jc w:val="center"/>
            </w:pPr>
            <w:r w:rsidRPr="00181AA5">
              <w:t>b.</w:t>
            </w:r>
          </w:p>
        </w:tc>
        <w:tc>
          <w:tcPr>
            <w:tcW w:w="7800" w:type="dxa"/>
          </w:tcPr>
          <w:p w14:paraId="6A630EDB" w14:textId="77777777" w:rsidR="00B74A10" w:rsidRPr="00181AA5" w:rsidRDefault="00B74A10" w:rsidP="00047273">
            <w:pPr>
              <w:pStyle w:val="BlockText-Plain"/>
            </w:pPr>
            <w:r w:rsidRPr="00181AA5">
              <w:t xml:space="preserve">Notice to terminate the tenancy has been given in time to allow the member to occupy the house </w:t>
            </w:r>
            <w:r>
              <w:t xml:space="preserve">on commencement of the member’s next posting in the location becomes their housing benefit location or their family benefit location. </w:t>
            </w:r>
          </w:p>
        </w:tc>
      </w:tr>
      <w:tr w:rsidR="00B74A10" w:rsidRPr="00D15A4D" w14:paraId="520F0CEA" w14:textId="77777777" w:rsidTr="00047273">
        <w:tblPrEx>
          <w:tblLook w:val="0000" w:firstRow="0" w:lastRow="0" w:firstColumn="0" w:lastColumn="0" w:noHBand="0" w:noVBand="0"/>
        </w:tblPrEx>
        <w:tc>
          <w:tcPr>
            <w:tcW w:w="992" w:type="dxa"/>
          </w:tcPr>
          <w:p w14:paraId="631653D4" w14:textId="2C257B8E" w:rsidR="00B74A10" w:rsidRPr="00991733" w:rsidRDefault="002848BD" w:rsidP="00047273">
            <w:pPr>
              <w:pStyle w:val="Heading5"/>
            </w:pPr>
            <w:r>
              <w:t>4</w:t>
            </w:r>
            <w:r w:rsidR="00673CE1">
              <w:t>3</w:t>
            </w:r>
          </w:p>
        </w:tc>
        <w:tc>
          <w:tcPr>
            <w:tcW w:w="8367" w:type="dxa"/>
            <w:gridSpan w:val="2"/>
          </w:tcPr>
          <w:p w14:paraId="6A9ADCA1" w14:textId="77777777" w:rsidR="00B74A10" w:rsidRPr="00AC2FD2" w:rsidRDefault="00B74A10" w:rsidP="00047273">
            <w:pPr>
              <w:pStyle w:val="Heading5"/>
            </w:pPr>
            <w:r>
              <w:t>Section 7.2.18</w:t>
            </w:r>
          </w:p>
        </w:tc>
      </w:tr>
      <w:tr w:rsidR="00B74A10" w:rsidRPr="00D15A4D" w14:paraId="7E2AB3A9" w14:textId="77777777" w:rsidTr="00047273">
        <w:tblPrEx>
          <w:tblLook w:val="0000" w:firstRow="0" w:lastRow="0" w:firstColumn="0" w:lastColumn="0" w:noHBand="0" w:noVBand="0"/>
        </w:tblPrEx>
        <w:tc>
          <w:tcPr>
            <w:tcW w:w="992" w:type="dxa"/>
          </w:tcPr>
          <w:p w14:paraId="266F5396" w14:textId="77777777" w:rsidR="00B74A10" w:rsidRPr="00D15A4D" w:rsidRDefault="00B74A10" w:rsidP="00047273">
            <w:pPr>
              <w:pStyle w:val="Sectiontext"/>
              <w:jc w:val="center"/>
            </w:pPr>
          </w:p>
        </w:tc>
        <w:tc>
          <w:tcPr>
            <w:tcW w:w="8367" w:type="dxa"/>
            <w:gridSpan w:val="2"/>
          </w:tcPr>
          <w:p w14:paraId="17E66E85" w14:textId="77777777" w:rsidR="00B74A10" w:rsidRPr="00D15A4D" w:rsidRDefault="00B74A10" w:rsidP="00047273">
            <w:pPr>
              <w:pStyle w:val="Sectiontext"/>
            </w:pPr>
            <w:r>
              <w:rPr>
                <w:iCs/>
              </w:rPr>
              <w:t>Repeal the section, substitute:</w:t>
            </w:r>
          </w:p>
        </w:tc>
      </w:tr>
    </w:tbl>
    <w:p w14:paraId="4D1D79BD" w14:textId="77777777" w:rsidR="00B74A10" w:rsidRDefault="00B74A10" w:rsidP="00B74A10">
      <w:pPr>
        <w:pStyle w:val="Heading5"/>
      </w:pPr>
      <w:r>
        <w:t>7.2.18    Home leased for commercial purposes</w:t>
      </w:r>
    </w:p>
    <w:tbl>
      <w:tblPr>
        <w:tblW w:w="9359" w:type="dxa"/>
        <w:tblInd w:w="113" w:type="dxa"/>
        <w:tblLayout w:type="fixed"/>
        <w:tblLook w:val="0000" w:firstRow="0" w:lastRow="0" w:firstColumn="0" w:lastColumn="0" w:noHBand="0" w:noVBand="0"/>
      </w:tblPr>
      <w:tblGrid>
        <w:gridCol w:w="992"/>
        <w:gridCol w:w="8367"/>
      </w:tblGrid>
      <w:tr w:rsidR="00B74A10" w:rsidRPr="00D15A4D" w14:paraId="21339324" w14:textId="77777777" w:rsidTr="00047273">
        <w:tc>
          <w:tcPr>
            <w:tcW w:w="992" w:type="dxa"/>
          </w:tcPr>
          <w:p w14:paraId="2952B17A" w14:textId="77777777" w:rsidR="00B74A10" w:rsidRPr="00D15A4D" w:rsidRDefault="00B74A10" w:rsidP="00047273">
            <w:pPr>
              <w:pStyle w:val="Sectiontext"/>
              <w:jc w:val="center"/>
            </w:pPr>
          </w:p>
        </w:tc>
        <w:tc>
          <w:tcPr>
            <w:tcW w:w="8367" w:type="dxa"/>
          </w:tcPr>
          <w:p w14:paraId="646F699D" w14:textId="053AD965" w:rsidR="00B74A10" w:rsidRPr="00D15A4D" w:rsidRDefault="00B74A10" w:rsidP="00047273">
            <w:pPr>
              <w:pStyle w:val="Sectiontext"/>
            </w:pPr>
            <w:r>
              <w:rPr>
                <w:iCs/>
              </w:rPr>
              <w:t>A member is not eligible for housing assistance if they have lease</w:t>
            </w:r>
            <w:r w:rsidR="00FD2FC3">
              <w:rPr>
                <w:iCs/>
              </w:rPr>
              <w:t>d</w:t>
            </w:r>
            <w:r>
              <w:rPr>
                <w:iCs/>
              </w:rPr>
              <w:t xml:space="preserve"> their suitable own home for commercial purposes.</w:t>
            </w:r>
          </w:p>
        </w:tc>
      </w:tr>
      <w:tr w:rsidR="002B7A70" w:rsidRPr="00D15A4D" w14:paraId="285DC6FB" w14:textId="77777777" w:rsidTr="00047273">
        <w:tc>
          <w:tcPr>
            <w:tcW w:w="992" w:type="dxa"/>
          </w:tcPr>
          <w:p w14:paraId="53D6C99A" w14:textId="25787326" w:rsidR="002B7A70" w:rsidRPr="00991733" w:rsidRDefault="002848BD" w:rsidP="00047273">
            <w:pPr>
              <w:pStyle w:val="Heading5"/>
            </w:pPr>
            <w:r>
              <w:t>4</w:t>
            </w:r>
            <w:r w:rsidR="00673CE1">
              <w:t>4</w:t>
            </w:r>
          </w:p>
        </w:tc>
        <w:tc>
          <w:tcPr>
            <w:tcW w:w="8367" w:type="dxa"/>
          </w:tcPr>
          <w:p w14:paraId="7200EBAA" w14:textId="77777777" w:rsidR="002B7A70" w:rsidRPr="00991733" w:rsidRDefault="002B7A70" w:rsidP="00047273">
            <w:pPr>
              <w:pStyle w:val="Heading5"/>
            </w:pPr>
            <w:r>
              <w:t>Subsection</w:t>
            </w:r>
            <w:r w:rsidRPr="00991733">
              <w:t xml:space="preserve"> </w:t>
            </w:r>
            <w:r>
              <w:t>7.3.1.1</w:t>
            </w:r>
            <w:r w:rsidRPr="00991733">
              <w:t xml:space="preserve"> </w:t>
            </w:r>
          </w:p>
        </w:tc>
      </w:tr>
      <w:tr w:rsidR="002B7A70" w:rsidRPr="00D15A4D" w14:paraId="22FFE1A2" w14:textId="77777777" w:rsidTr="00047273">
        <w:tc>
          <w:tcPr>
            <w:tcW w:w="992" w:type="dxa"/>
          </w:tcPr>
          <w:p w14:paraId="30A74627" w14:textId="77777777" w:rsidR="002B7A70" w:rsidRPr="00D15A4D" w:rsidRDefault="002B7A70" w:rsidP="00047273">
            <w:pPr>
              <w:pStyle w:val="Sectiontext"/>
              <w:jc w:val="center"/>
            </w:pPr>
          </w:p>
        </w:tc>
        <w:tc>
          <w:tcPr>
            <w:tcW w:w="8367" w:type="dxa"/>
          </w:tcPr>
          <w:p w14:paraId="1C3B1E23" w14:textId="77777777" w:rsidR="002B7A70" w:rsidRPr="00D15A4D" w:rsidRDefault="002B7A70" w:rsidP="00047273">
            <w:pPr>
              <w:pStyle w:val="Sectiontext"/>
            </w:pPr>
            <w:r w:rsidRPr="00D15A4D">
              <w:rPr>
                <w:iCs/>
              </w:rPr>
              <w:t xml:space="preserve">Omit </w:t>
            </w:r>
            <w:r>
              <w:rPr>
                <w:iCs/>
              </w:rPr>
              <w:t>“dependants when they are”, substitute “resident family when the member is”.</w:t>
            </w:r>
          </w:p>
        </w:tc>
      </w:tr>
      <w:tr w:rsidR="002B7A70" w:rsidRPr="00D15A4D" w14:paraId="0205361C" w14:textId="77777777" w:rsidTr="00047273">
        <w:tc>
          <w:tcPr>
            <w:tcW w:w="992" w:type="dxa"/>
          </w:tcPr>
          <w:p w14:paraId="4D7FD12D" w14:textId="2E874D7C" w:rsidR="002B7A70" w:rsidRPr="00991733" w:rsidRDefault="002848BD" w:rsidP="00047273">
            <w:pPr>
              <w:pStyle w:val="Heading5"/>
            </w:pPr>
            <w:r>
              <w:t>4</w:t>
            </w:r>
            <w:r w:rsidR="00673CE1">
              <w:t>5</w:t>
            </w:r>
          </w:p>
        </w:tc>
        <w:tc>
          <w:tcPr>
            <w:tcW w:w="8367" w:type="dxa"/>
          </w:tcPr>
          <w:p w14:paraId="3B889692" w14:textId="77777777" w:rsidR="002B7A70" w:rsidRPr="00991733" w:rsidRDefault="002B7A70" w:rsidP="00047273">
            <w:pPr>
              <w:pStyle w:val="Heading5"/>
            </w:pPr>
            <w:r>
              <w:t>Paragraph 7.3.1.1.a</w:t>
            </w:r>
            <w:r w:rsidRPr="00991733">
              <w:t xml:space="preserve"> </w:t>
            </w:r>
          </w:p>
        </w:tc>
      </w:tr>
      <w:tr w:rsidR="002B7A70" w:rsidRPr="00D15A4D" w14:paraId="68229F7E" w14:textId="77777777" w:rsidTr="00047273">
        <w:tc>
          <w:tcPr>
            <w:tcW w:w="992" w:type="dxa"/>
          </w:tcPr>
          <w:p w14:paraId="1CF98633" w14:textId="77777777" w:rsidR="002B7A70" w:rsidRPr="00D15A4D" w:rsidRDefault="002B7A70" w:rsidP="00047273">
            <w:pPr>
              <w:pStyle w:val="Sectiontext"/>
              <w:jc w:val="center"/>
            </w:pPr>
          </w:p>
        </w:tc>
        <w:tc>
          <w:tcPr>
            <w:tcW w:w="8367" w:type="dxa"/>
          </w:tcPr>
          <w:p w14:paraId="2B9E0495" w14:textId="77777777" w:rsidR="002B7A70" w:rsidRPr="00D15A4D" w:rsidRDefault="002B7A70" w:rsidP="00047273">
            <w:pPr>
              <w:pStyle w:val="Sectiontext"/>
            </w:pPr>
            <w:r w:rsidRPr="00D15A4D">
              <w:rPr>
                <w:iCs/>
              </w:rPr>
              <w:t xml:space="preserve">Omit </w:t>
            </w:r>
            <w:r>
              <w:rPr>
                <w:iCs/>
              </w:rPr>
              <w:t>“posting location”, substitute “housing benefit location or family benefit location”.</w:t>
            </w:r>
          </w:p>
        </w:tc>
      </w:tr>
      <w:tr w:rsidR="002B7A70" w:rsidRPr="00D15A4D" w14:paraId="1FF5CEC1" w14:textId="77777777" w:rsidTr="00047273">
        <w:tc>
          <w:tcPr>
            <w:tcW w:w="992" w:type="dxa"/>
          </w:tcPr>
          <w:p w14:paraId="134D9D09" w14:textId="6DA66760" w:rsidR="002B7A70" w:rsidRPr="00991733" w:rsidRDefault="002848BD" w:rsidP="00047273">
            <w:pPr>
              <w:pStyle w:val="Heading5"/>
            </w:pPr>
            <w:r>
              <w:t>4</w:t>
            </w:r>
            <w:r w:rsidR="00673CE1">
              <w:t>6</w:t>
            </w:r>
          </w:p>
        </w:tc>
        <w:tc>
          <w:tcPr>
            <w:tcW w:w="8367" w:type="dxa"/>
          </w:tcPr>
          <w:p w14:paraId="238E2A34" w14:textId="77777777" w:rsidR="002B7A70" w:rsidRPr="00991733" w:rsidRDefault="002B7A70" w:rsidP="00047273">
            <w:pPr>
              <w:pStyle w:val="Heading5"/>
            </w:pPr>
            <w:r>
              <w:t>Paragraph 7.3.2</w:t>
            </w:r>
            <w:r w:rsidRPr="00991733">
              <w:t xml:space="preserve"> </w:t>
            </w:r>
          </w:p>
        </w:tc>
      </w:tr>
    </w:tbl>
    <w:p w14:paraId="34098EFE" w14:textId="77777777" w:rsidR="002B7A70" w:rsidRDefault="002B7A70" w:rsidP="002B7A70">
      <w:pPr>
        <w:pStyle w:val="Heading5"/>
        <w:rPr>
          <w:rStyle w:val="CharAmSchNo"/>
        </w:rPr>
      </w:pPr>
      <w:r>
        <w:rPr>
          <w:rStyle w:val="CharAmSchNo"/>
        </w:rPr>
        <w:t>7.3.2    Member this Part applies to</w:t>
      </w:r>
    </w:p>
    <w:tbl>
      <w:tblPr>
        <w:tblW w:w="9359" w:type="dxa"/>
        <w:tblInd w:w="113" w:type="dxa"/>
        <w:tblLayout w:type="fixed"/>
        <w:tblLook w:val="0000" w:firstRow="0" w:lastRow="0" w:firstColumn="0" w:lastColumn="0" w:noHBand="0" w:noVBand="0"/>
      </w:tblPr>
      <w:tblGrid>
        <w:gridCol w:w="992"/>
        <w:gridCol w:w="563"/>
        <w:gridCol w:w="7804"/>
      </w:tblGrid>
      <w:tr w:rsidR="002B7A70" w:rsidRPr="00D15A4D" w14:paraId="1BBDB44A" w14:textId="77777777" w:rsidTr="00047273">
        <w:tc>
          <w:tcPr>
            <w:tcW w:w="992" w:type="dxa"/>
          </w:tcPr>
          <w:p w14:paraId="6DBF67AF" w14:textId="77777777" w:rsidR="002B7A70" w:rsidRPr="00D15A4D" w:rsidRDefault="002B7A70" w:rsidP="00047273">
            <w:pPr>
              <w:pStyle w:val="Sectiontext"/>
              <w:jc w:val="center"/>
            </w:pPr>
          </w:p>
        </w:tc>
        <w:tc>
          <w:tcPr>
            <w:tcW w:w="8367" w:type="dxa"/>
            <w:gridSpan w:val="2"/>
          </w:tcPr>
          <w:p w14:paraId="62F9945E" w14:textId="77777777" w:rsidR="002B7A70" w:rsidRPr="00D15A4D" w:rsidRDefault="002B7A70" w:rsidP="00047273">
            <w:pPr>
              <w:pStyle w:val="Sectiontext"/>
            </w:pPr>
            <w:r w:rsidRPr="00C041BA">
              <w:rPr>
                <w:iCs/>
              </w:rPr>
              <w:t xml:space="preserve">This Part applies to a member </w:t>
            </w:r>
            <w:r>
              <w:rPr>
                <w:iCs/>
              </w:rPr>
              <w:t>who meets all</w:t>
            </w:r>
            <w:r w:rsidRPr="00C041BA">
              <w:rPr>
                <w:iCs/>
              </w:rPr>
              <w:t xml:space="preserve"> of</w:t>
            </w:r>
            <w:r>
              <w:rPr>
                <w:iCs/>
              </w:rPr>
              <w:t xml:space="preserve"> the following</w:t>
            </w:r>
            <w:r w:rsidRPr="00C041BA">
              <w:rPr>
                <w:iCs/>
              </w:rPr>
              <w:t>.</w:t>
            </w:r>
          </w:p>
        </w:tc>
      </w:tr>
      <w:tr w:rsidR="002B7A70" w:rsidRPr="00D15A4D" w14:paraId="6A4268B9" w14:textId="77777777" w:rsidTr="00047273">
        <w:tblPrEx>
          <w:tblLook w:val="04A0" w:firstRow="1" w:lastRow="0" w:firstColumn="1" w:lastColumn="0" w:noHBand="0" w:noVBand="1"/>
        </w:tblPrEx>
        <w:tc>
          <w:tcPr>
            <w:tcW w:w="992" w:type="dxa"/>
          </w:tcPr>
          <w:p w14:paraId="57BA4210" w14:textId="77777777" w:rsidR="002B7A70" w:rsidRPr="00D15A4D" w:rsidRDefault="002B7A70" w:rsidP="00047273">
            <w:pPr>
              <w:pStyle w:val="Sectiontext"/>
              <w:jc w:val="center"/>
              <w:rPr>
                <w:lang w:eastAsia="en-US"/>
              </w:rPr>
            </w:pPr>
          </w:p>
        </w:tc>
        <w:tc>
          <w:tcPr>
            <w:tcW w:w="563" w:type="dxa"/>
            <w:hideMark/>
          </w:tcPr>
          <w:p w14:paraId="1F854F15"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tcPr>
          <w:p w14:paraId="5837A85A" w14:textId="77777777" w:rsidR="002B7A70" w:rsidRPr="00D15A4D" w:rsidRDefault="002B7A70" w:rsidP="00047273">
            <w:pPr>
              <w:pStyle w:val="Sectiontext"/>
              <w:rPr>
                <w:rFonts w:cs="Arial"/>
                <w:lang w:eastAsia="en-US"/>
              </w:rPr>
            </w:pPr>
            <w:r>
              <w:rPr>
                <w:rFonts w:cs="Arial"/>
                <w:lang w:eastAsia="en-US"/>
              </w:rPr>
              <w:t>They are on continuous full-time service.</w:t>
            </w:r>
          </w:p>
        </w:tc>
      </w:tr>
      <w:tr w:rsidR="002B7A70" w:rsidRPr="00D15A4D" w14:paraId="079F05BC" w14:textId="77777777" w:rsidTr="00047273">
        <w:tblPrEx>
          <w:tblLook w:val="04A0" w:firstRow="1" w:lastRow="0" w:firstColumn="1" w:lastColumn="0" w:noHBand="0" w:noVBand="1"/>
        </w:tblPrEx>
        <w:tc>
          <w:tcPr>
            <w:tcW w:w="992" w:type="dxa"/>
          </w:tcPr>
          <w:p w14:paraId="10B86DDB" w14:textId="77777777" w:rsidR="002B7A70" w:rsidRPr="00D15A4D" w:rsidRDefault="002B7A70" w:rsidP="00047273">
            <w:pPr>
              <w:pStyle w:val="Sectiontext"/>
              <w:jc w:val="center"/>
              <w:rPr>
                <w:lang w:eastAsia="en-US"/>
              </w:rPr>
            </w:pPr>
          </w:p>
        </w:tc>
        <w:tc>
          <w:tcPr>
            <w:tcW w:w="563" w:type="dxa"/>
          </w:tcPr>
          <w:p w14:paraId="0E5B2C93" w14:textId="77777777" w:rsidR="002B7A70" w:rsidRPr="00D15A4D" w:rsidRDefault="002B7A70" w:rsidP="00047273">
            <w:pPr>
              <w:pStyle w:val="Sectiontext"/>
              <w:jc w:val="center"/>
              <w:rPr>
                <w:rFonts w:cs="Arial"/>
                <w:lang w:eastAsia="en-US"/>
              </w:rPr>
            </w:pPr>
            <w:r>
              <w:rPr>
                <w:rFonts w:cs="Arial"/>
                <w:lang w:eastAsia="en-US"/>
              </w:rPr>
              <w:t>b.</w:t>
            </w:r>
          </w:p>
        </w:tc>
        <w:tc>
          <w:tcPr>
            <w:tcW w:w="7804" w:type="dxa"/>
          </w:tcPr>
          <w:p w14:paraId="5AC9B7DA" w14:textId="77777777" w:rsidR="002B7A70" w:rsidRDefault="002B7A70" w:rsidP="00047273">
            <w:pPr>
              <w:pStyle w:val="Sectiontext"/>
              <w:rPr>
                <w:rFonts w:cs="Arial"/>
                <w:lang w:eastAsia="en-US"/>
              </w:rPr>
            </w:pPr>
            <w:r>
              <w:rPr>
                <w:rFonts w:cs="Arial"/>
                <w:lang w:eastAsia="en-US"/>
              </w:rPr>
              <w:t>They</w:t>
            </w:r>
            <w:r w:rsidRPr="00AF7CA5">
              <w:rPr>
                <w:rFonts w:cs="Arial"/>
                <w:lang w:eastAsia="en-US"/>
              </w:rPr>
              <w:t xml:space="preserve"> purchased </w:t>
            </w:r>
            <w:r>
              <w:rPr>
                <w:rFonts w:cs="Arial"/>
                <w:lang w:eastAsia="en-US"/>
              </w:rPr>
              <w:t>a</w:t>
            </w:r>
            <w:r w:rsidRPr="00AF7CA5">
              <w:rPr>
                <w:rFonts w:cs="Arial"/>
                <w:lang w:eastAsia="en-US"/>
              </w:rPr>
              <w:t xml:space="preserve"> home</w:t>
            </w:r>
            <w:r>
              <w:rPr>
                <w:rFonts w:cs="Arial"/>
                <w:lang w:eastAsia="en-US"/>
              </w:rPr>
              <w:t xml:space="preserve"> in a location that is expected to be their housing benefit location or family benefit location </w:t>
            </w:r>
            <w:r w:rsidRPr="00AF7CA5">
              <w:rPr>
                <w:rFonts w:cs="Arial"/>
                <w:lang w:eastAsia="en-US"/>
              </w:rPr>
              <w:t xml:space="preserve">for </w:t>
            </w:r>
            <w:r>
              <w:rPr>
                <w:rFonts w:cs="Arial"/>
                <w:lang w:eastAsia="en-US"/>
              </w:rPr>
              <w:t xml:space="preserve">at least </w:t>
            </w:r>
            <w:r w:rsidRPr="00AF7CA5">
              <w:rPr>
                <w:rFonts w:cs="Arial"/>
                <w:lang w:eastAsia="en-US"/>
              </w:rPr>
              <w:t>12 months after the date the contract for purchase is signed.</w:t>
            </w:r>
          </w:p>
        </w:tc>
      </w:tr>
      <w:tr w:rsidR="002B7A70" w:rsidRPr="00CF1EAB" w14:paraId="22621343" w14:textId="77777777" w:rsidTr="00047273">
        <w:tblPrEx>
          <w:tblLook w:val="04A0" w:firstRow="1" w:lastRow="0" w:firstColumn="1" w:lastColumn="0" w:noHBand="0" w:noVBand="1"/>
        </w:tblPrEx>
        <w:tc>
          <w:tcPr>
            <w:tcW w:w="992" w:type="dxa"/>
            <w:hideMark/>
          </w:tcPr>
          <w:p w14:paraId="7AABA11C" w14:textId="7968B700" w:rsidR="002B7A70" w:rsidRDefault="002B7A70" w:rsidP="00047273">
            <w:pPr>
              <w:pStyle w:val="Heading5"/>
            </w:pPr>
            <w:r w:rsidRPr="00CF1EAB">
              <w:lastRenderedPageBreak/>
              <w:t>4</w:t>
            </w:r>
            <w:r w:rsidR="00673CE1">
              <w:t>7</w:t>
            </w:r>
          </w:p>
        </w:tc>
        <w:tc>
          <w:tcPr>
            <w:tcW w:w="8367" w:type="dxa"/>
            <w:gridSpan w:val="2"/>
            <w:hideMark/>
          </w:tcPr>
          <w:p w14:paraId="2550A8A2" w14:textId="77777777" w:rsidR="002B7A70" w:rsidRPr="00CF1EAB" w:rsidRDefault="002B7A70" w:rsidP="00047273">
            <w:pPr>
              <w:pStyle w:val="Heading5"/>
            </w:pPr>
            <w:r>
              <w:t>Section</w:t>
            </w:r>
            <w:r w:rsidRPr="00CF1EAB">
              <w:t xml:space="preserve"> 7.3.3</w:t>
            </w:r>
          </w:p>
        </w:tc>
      </w:tr>
      <w:tr w:rsidR="002B7A70" w14:paraId="5883B511" w14:textId="77777777" w:rsidTr="00047273">
        <w:tblPrEx>
          <w:tblLook w:val="04A0" w:firstRow="1" w:lastRow="0" w:firstColumn="1" w:lastColumn="0" w:noHBand="0" w:noVBand="1"/>
        </w:tblPrEx>
        <w:tc>
          <w:tcPr>
            <w:tcW w:w="992" w:type="dxa"/>
          </w:tcPr>
          <w:p w14:paraId="2789C4F6" w14:textId="77777777" w:rsidR="002B7A70" w:rsidRDefault="002B7A70" w:rsidP="00047273">
            <w:pPr>
              <w:pStyle w:val="Sectiontext"/>
              <w:jc w:val="center"/>
              <w:rPr>
                <w:lang w:eastAsia="en-US"/>
              </w:rPr>
            </w:pPr>
          </w:p>
        </w:tc>
        <w:tc>
          <w:tcPr>
            <w:tcW w:w="8367" w:type="dxa"/>
            <w:gridSpan w:val="2"/>
            <w:hideMark/>
          </w:tcPr>
          <w:p w14:paraId="6B55E01D" w14:textId="77777777" w:rsidR="002B7A70" w:rsidRDefault="002B7A70" w:rsidP="00047273">
            <w:pPr>
              <w:pStyle w:val="Sectiontext"/>
              <w:rPr>
                <w:lang w:eastAsia="en-US"/>
              </w:rPr>
            </w:pPr>
            <w:r>
              <w:rPr>
                <w:lang w:eastAsia="en-US"/>
              </w:rPr>
              <w:t>Repeal the section, substitute:</w:t>
            </w:r>
          </w:p>
        </w:tc>
      </w:tr>
    </w:tbl>
    <w:p w14:paraId="4FC622D1" w14:textId="77777777" w:rsidR="002B7A70" w:rsidRPr="00CF1EAB" w:rsidRDefault="002B7A70" w:rsidP="002B7A70">
      <w:pPr>
        <w:pStyle w:val="Heading5"/>
      </w:pPr>
      <w:r w:rsidRPr="00CF1EAB">
        <w:t>7.3.3    </w:t>
      </w:r>
      <w:r>
        <w:t>Member this Part does not apply to</w:t>
      </w:r>
    </w:p>
    <w:tbl>
      <w:tblPr>
        <w:tblW w:w="9359" w:type="dxa"/>
        <w:tblInd w:w="113" w:type="dxa"/>
        <w:tblLayout w:type="fixed"/>
        <w:tblLook w:val="04A0" w:firstRow="1" w:lastRow="0" w:firstColumn="1" w:lastColumn="0" w:noHBand="0" w:noVBand="1"/>
      </w:tblPr>
      <w:tblGrid>
        <w:gridCol w:w="992"/>
        <w:gridCol w:w="563"/>
        <w:gridCol w:w="7804"/>
      </w:tblGrid>
      <w:tr w:rsidR="002B7A70" w14:paraId="53219366" w14:textId="77777777" w:rsidTr="00047273">
        <w:tc>
          <w:tcPr>
            <w:tcW w:w="992" w:type="dxa"/>
          </w:tcPr>
          <w:p w14:paraId="7F329D5D" w14:textId="77777777" w:rsidR="002B7A70" w:rsidRDefault="002B7A70" w:rsidP="00047273">
            <w:pPr>
              <w:pStyle w:val="Sectiontext"/>
              <w:jc w:val="center"/>
              <w:rPr>
                <w:lang w:eastAsia="en-US"/>
              </w:rPr>
            </w:pPr>
          </w:p>
        </w:tc>
        <w:tc>
          <w:tcPr>
            <w:tcW w:w="8367" w:type="dxa"/>
            <w:gridSpan w:val="2"/>
            <w:hideMark/>
          </w:tcPr>
          <w:p w14:paraId="53CBF923" w14:textId="191173A4" w:rsidR="002B7A70" w:rsidRDefault="002B7A70" w:rsidP="00B33D3F">
            <w:pPr>
              <w:pStyle w:val="Sectiontext"/>
              <w:rPr>
                <w:lang w:eastAsia="en-US"/>
              </w:rPr>
            </w:pPr>
            <w:r>
              <w:rPr>
                <w:lang w:eastAsia="en-US"/>
              </w:rPr>
              <w:t>This Part does not apply to a member on any of the following.</w:t>
            </w:r>
          </w:p>
        </w:tc>
      </w:tr>
      <w:tr w:rsidR="002B7A70" w14:paraId="4C6EA069" w14:textId="77777777" w:rsidTr="00047273">
        <w:tc>
          <w:tcPr>
            <w:tcW w:w="992" w:type="dxa"/>
          </w:tcPr>
          <w:p w14:paraId="4A20882C" w14:textId="77777777" w:rsidR="002B7A70" w:rsidRDefault="002B7A70" w:rsidP="00047273">
            <w:pPr>
              <w:pStyle w:val="Sectiontext"/>
              <w:jc w:val="center"/>
              <w:rPr>
                <w:lang w:eastAsia="en-US"/>
              </w:rPr>
            </w:pPr>
          </w:p>
        </w:tc>
        <w:tc>
          <w:tcPr>
            <w:tcW w:w="563" w:type="dxa"/>
          </w:tcPr>
          <w:p w14:paraId="5D14CAD6" w14:textId="77777777" w:rsidR="002B7A70" w:rsidRDefault="002B7A70" w:rsidP="00047273">
            <w:pPr>
              <w:pStyle w:val="Sectiontext"/>
              <w:jc w:val="center"/>
              <w:rPr>
                <w:rFonts w:cs="Arial"/>
                <w:lang w:eastAsia="en-US"/>
              </w:rPr>
            </w:pPr>
            <w:r>
              <w:rPr>
                <w:rFonts w:cs="Arial"/>
                <w:lang w:eastAsia="en-US"/>
              </w:rPr>
              <w:t>a.</w:t>
            </w:r>
          </w:p>
        </w:tc>
        <w:tc>
          <w:tcPr>
            <w:tcW w:w="7804" w:type="dxa"/>
          </w:tcPr>
          <w:p w14:paraId="01B65F32" w14:textId="77777777" w:rsidR="002B7A70" w:rsidRDefault="002B7A70" w:rsidP="00047273">
            <w:pPr>
              <w:pStyle w:val="Sectiontext"/>
              <w:rPr>
                <w:rFonts w:cs="Arial"/>
                <w:iCs/>
                <w:lang w:eastAsia="en-US"/>
              </w:rPr>
            </w:pPr>
            <w:r>
              <w:rPr>
                <w:rFonts w:cs="Arial"/>
                <w:iCs/>
                <w:lang w:eastAsia="en-US"/>
              </w:rPr>
              <w:t>Reserve service.</w:t>
            </w:r>
          </w:p>
        </w:tc>
      </w:tr>
      <w:tr w:rsidR="002B7A70" w14:paraId="18B19B65" w14:textId="77777777" w:rsidTr="00047273">
        <w:tc>
          <w:tcPr>
            <w:tcW w:w="992" w:type="dxa"/>
          </w:tcPr>
          <w:p w14:paraId="4B0CAC2C" w14:textId="77777777" w:rsidR="002B7A70" w:rsidRDefault="002B7A70" w:rsidP="00047273">
            <w:pPr>
              <w:pStyle w:val="Sectiontext"/>
              <w:jc w:val="center"/>
              <w:rPr>
                <w:lang w:eastAsia="en-US"/>
              </w:rPr>
            </w:pPr>
          </w:p>
        </w:tc>
        <w:tc>
          <w:tcPr>
            <w:tcW w:w="563" w:type="dxa"/>
          </w:tcPr>
          <w:p w14:paraId="4035DE2A" w14:textId="77777777" w:rsidR="002B7A70" w:rsidRDefault="002B7A70" w:rsidP="00047273">
            <w:pPr>
              <w:pStyle w:val="Sectiontext"/>
              <w:jc w:val="center"/>
              <w:rPr>
                <w:rFonts w:cs="Arial"/>
                <w:lang w:eastAsia="en-US"/>
              </w:rPr>
            </w:pPr>
            <w:r>
              <w:rPr>
                <w:rFonts w:cs="Arial"/>
                <w:lang w:eastAsia="en-US"/>
              </w:rPr>
              <w:t>b.</w:t>
            </w:r>
          </w:p>
        </w:tc>
        <w:tc>
          <w:tcPr>
            <w:tcW w:w="7804" w:type="dxa"/>
          </w:tcPr>
          <w:p w14:paraId="6D98C45A" w14:textId="77777777" w:rsidR="002B7A70" w:rsidRPr="00C37BF3" w:rsidRDefault="002B7A70" w:rsidP="00047273">
            <w:pPr>
              <w:pStyle w:val="Sectiontext"/>
              <w:rPr>
                <w:rFonts w:cs="Arial"/>
                <w:lang w:eastAsia="en-US"/>
              </w:rPr>
            </w:pPr>
            <w:r w:rsidRPr="00D35C54">
              <w:rPr>
                <w:rFonts w:cs="Arial"/>
                <w:iCs/>
                <w:lang w:eastAsia="en-US"/>
              </w:rPr>
              <w:t>Continuous full-time service for less than 12 months.</w:t>
            </w:r>
            <w:r>
              <w:t xml:space="preserve"> </w:t>
            </w:r>
          </w:p>
        </w:tc>
      </w:tr>
      <w:tr w:rsidR="002B7A70" w14:paraId="7906914F" w14:textId="77777777" w:rsidTr="00047273">
        <w:tc>
          <w:tcPr>
            <w:tcW w:w="992" w:type="dxa"/>
          </w:tcPr>
          <w:p w14:paraId="70A33E57" w14:textId="77777777" w:rsidR="002B7A70" w:rsidRDefault="002B7A70" w:rsidP="00047273">
            <w:pPr>
              <w:pStyle w:val="Sectiontext"/>
              <w:jc w:val="center"/>
              <w:rPr>
                <w:lang w:eastAsia="en-US"/>
              </w:rPr>
            </w:pPr>
          </w:p>
        </w:tc>
        <w:tc>
          <w:tcPr>
            <w:tcW w:w="563" w:type="dxa"/>
          </w:tcPr>
          <w:p w14:paraId="419B88D7" w14:textId="77777777" w:rsidR="002B7A70" w:rsidRDefault="002B7A70" w:rsidP="00047273">
            <w:pPr>
              <w:pStyle w:val="Sectiontext"/>
              <w:jc w:val="center"/>
              <w:rPr>
                <w:rFonts w:cs="Arial"/>
                <w:lang w:eastAsia="en-US"/>
              </w:rPr>
            </w:pPr>
            <w:r>
              <w:rPr>
                <w:rFonts w:cs="Arial"/>
                <w:lang w:eastAsia="en-US"/>
              </w:rPr>
              <w:t>c.</w:t>
            </w:r>
          </w:p>
        </w:tc>
        <w:tc>
          <w:tcPr>
            <w:tcW w:w="7804" w:type="dxa"/>
            <w:hideMark/>
          </w:tcPr>
          <w:p w14:paraId="06DD760D" w14:textId="77777777" w:rsidR="002B7A70" w:rsidRDefault="002B7A70" w:rsidP="00047273">
            <w:pPr>
              <w:pStyle w:val="Sectiontext"/>
              <w:rPr>
                <w:rFonts w:cs="Arial"/>
                <w:lang w:eastAsia="en-US"/>
              </w:rPr>
            </w:pPr>
            <w:r>
              <w:rPr>
                <w:rFonts w:cs="Arial"/>
                <w:iCs/>
                <w:lang w:eastAsia="en-US"/>
              </w:rPr>
              <w:t>A transition location (general) agreement.</w:t>
            </w:r>
          </w:p>
        </w:tc>
      </w:tr>
      <w:tr w:rsidR="002B7A70" w14:paraId="6BF064CC" w14:textId="77777777" w:rsidTr="00047273">
        <w:tc>
          <w:tcPr>
            <w:tcW w:w="992" w:type="dxa"/>
          </w:tcPr>
          <w:p w14:paraId="0C017392" w14:textId="77777777" w:rsidR="002B7A70" w:rsidRDefault="002B7A70" w:rsidP="00047273">
            <w:pPr>
              <w:pStyle w:val="Sectiontext"/>
              <w:jc w:val="center"/>
              <w:rPr>
                <w:lang w:eastAsia="en-US"/>
              </w:rPr>
            </w:pPr>
          </w:p>
        </w:tc>
        <w:tc>
          <w:tcPr>
            <w:tcW w:w="563" w:type="dxa"/>
          </w:tcPr>
          <w:p w14:paraId="2EBB62DC" w14:textId="77777777" w:rsidR="002B7A70" w:rsidRDefault="002B7A70" w:rsidP="00047273">
            <w:pPr>
              <w:pStyle w:val="Sectiontext"/>
              <w:jc w:val="center"/>
              <w:rPr>
                <w:rFonts w:cs="Arial"/>
                <w:lang w:eastAsia="en-US"/>
              </w:rPr>
            </w:pPr>
            <w:r>
              <w:rPr>
                <w:rFonts w:cs="Arial"/>
                <w:lang w:eastAsia="en-US"/>
              </w:rPr>
              <w:t>d.</w:t>
            </w:r>
          </w:p>
        </w:tc>
        <w:tc>
          <w:tcPr>
            <w:tcW w:w="7804" w:type="dxa"/>
            <w:hideMark/>
          </w:tcPr>
          <w:p w14:paraId="65CC5BF3" w14:textId="77777777" w:rsidR="002B7A70" w:rsidRDefault="002B7A70" w:rsidP="00047273">
            <w:pPr>
              <w:pStyle w:val="Sectiontext"/>
              <w:rPr>
                <w:rFonts w:cs="Arial"/>
                <w:iCs/>
                <w:lang w:eastAsia="en-US"/>
              </w:rPr>
            </w:pPr>
            <w:r>
              <w:rPr>
                <w:rFonts w:cs="Arial"/>
                <w:iCs/>
                <w:lang w:eastAsia="en-US"/>
              </w:rPr>
              <w:t>A transition location (medical) agreement.</w:t>
            </w:r>
          </w:p>
        </w:tc>
      </w:tr>
      <w:tr w:rsidR="002B7A70" w:rsidRPr="00D15A4D" w14:paraId="26E7FAC9" w14:textId="77777777" w:rsidTr="00047273">
        <w:tblPrEx>
          <w:tblLook w:val="0000" w:firstRow="0" w:lastRow="0" w:firstColumn="0" w:lastColumn="0" w:noHBand="0" w:noVBand="0"/>
        </w:tblPrEx>
        <w:tc>
          <w:tcPr>
            <w:tcW w:w="992" w:type="dxa"/>
          </w:tcPr>
          <w:p w14:paraId="0057D90E" w14:textId="6E005315" w:rsidR="002B7A70" w:rsidRPr="00991733" w:rsidRDefault="002848BD" w:rsidP="00047273">
            <w:pPr>
              <w:pStyle w:val="Heading5"/>
            </w:pPr>
            <w:r>
              <w:t>4</w:t>
            </w:r>
            <w:r w:rsidR="00673CE1">
              <w:t>8</w:t>
            </w:r>
          </w:p>
        </w:tc>
        <w:tc>
          <w:tcPr>
            <w:tcW w:w="8367" w:type="dxa"/>
            <w:gridSpan w:val="2"/>
          </w:tcPr>
          <w:p w14:paraId="452E93C6" w14:textId="77777777" w:rsidR="002B7A70" w:rsidRPr="00991733" w:rsidRDefault="002B7A70" w:rsidP="00047273">
            <w:pPr>
              <w:pStyle w:val="Heading5"/>
            </w:pPr>
            <w:r>
              <w:t>Section 7.3.4</w:t>
            </w:r>
            <w:r w:rsidRPr="00991733">
              <w:t xml:space="preserve"> </w:t>
            </w:r>
            <w:r>
              <w:t>(definition of Eligible person)</w:t>
            </w:r>
          </w:p>
        </w:tc>
      </w:tr>
      <w:tr w:rsidR="002B7A70" w:rsidRPr="00D15A4D" w14:paraId="499BC45F" w14:textId="77777777" w:rsidTr="00047273">
        <w:tblPrEx>
          <w:tblLook w:val="0000" w:firstRow="0" w:lastRow="0" w:firstColumn="0" w:lastColumn="0" w:noHBand="0" w:noVBand="0"/>
        </w:tblPrEx>
        <w:tc>
          <w:tcPr>
            <w:tcW w:w="992" w:type="dxa"/>
          </w:tcPr>
          <w:p w14:paraId="2C8CA971" w14:textId="77777777" w:rsidR="002B7A70" w:rsidRPr="00D15A4D" w:rsidRDefault="002B7A70" w:rsidP="00047273">
            <w:pPr>
              <w:pStyle w:val="Sectiontext"/>
              <w:jc w:val="center"/>
            </w:pPr>
          </w:p>
        </w:tc>
        <w:tc>
          <w:tcPr>
            <w:tcW w:w="8367" w:type="dxa"/>
            <w:gridSpan w:val="2"/>
          </w:tcPr>
          <w:p w14:paraId="2B4D2546" w14:textId="77777777" w:rsidR="002B7A70" w:rsidRPr="00D15A4D" w:rsidRDefault="002B7A70" w:rsidP="00047273">
            <w:pPr>
              <w:pStyle w:val="Sectiontext"/>
            </w:pPr>
            <w:r w:rsidRPr="00D15A4D">
              <w:rPr>
                <w:iCs/>
              </w:rPr>
              <w:t>Omit "</w:t>
            </w:r>
            <w:r>
              <w:rPr>
                <w:iCs/>
              </w:rPr>
              <w:t>dependant</w:t>
            </w:r>
            <w:r w:rsidRPr="00D15A4D">
              <w:rPr>
                <w:iCs/>
              </w:rPr>
              <w:t>", substitute "</w:t>
            </w:r>
            <w:r>
              <w:rPr>
                <w:iCs/>
              </w:rPr>
              <w:t>resident family</w:t>
            </w:r>
            <w:r w:rsidRPr="00D15A4D">
              <w:rPr>
                <w:iCs/>
              </w:rPr>
              <w:t>".</w:t>
            </w:r>
          </w:p>
        </w:tc>
      </w:tr>
      <w:tr w:rsidR="002B7A70" w:rsidRPr="00D15A4D" w14:paraId="1C0CC27B" w14:textId="77777777" w:rsidTr="00047273">
        <w:tblPrEx>
          <w:tblLook w:val="0000" w:firstRow="0" w:lastRow="0" w:firstColumn="0" w:lastColumn="0" w:noHBand="0" w:noVBand="0"/>
        </w:tblPrEx>
        <w:tc>
          <w:tcPr>
            <w:tcW w:w="992" w:type="dxa"/>
          </w:tcPr>
          <w:p w14:paraId="77C95776" w14:textId="36239AF3" w:rsidR="002B7A70" w:rsidRPr="00991733" w:rsidRDefault="002848BD" w:rsidP="00047273">
            <w:pPr>
              <w:pStyle w:val="Heading5"/>
            </w:pPr>
            <w:r>
              <w:t>4</w:t>
            </w:r>
            <w:r w:rsidR="00673CE1">
              <w:t>9</w:t>
            </w:r>
          </w:p>
        </w:tc>
        <w:tc>
          <w:tcPr>
            <w:tcW w:w="8367" w:type="dxa"/>
            <w:gridSpan w:val="2"/>
          </w:tcPr>
          <w:p w14:paraId="022D39BD" w14:textId="77777777" w:rsidR="002B7A70" w:rsidRPr="00991733" w:rsidRDefault="002B7A70" w:rsidP="00047273">
            <w:pPr>
              <w:pStyle w:val="Heading5"/>
            </w:pPr>
            <w:r>
              <w:t>Section 7.3.8</w:t>
            </w:r>
            <w:r w:rsidRPr="00991733">
              <w:t xml:space="preserve"> </w:t>
            </w:r>
          </w:p>
        </w:tc>
      </w:tr>
      <w:tr w:rsidR="002B7A70" w:rsidRPr="00D15A4D" w14:paraId="7D226773" w14:textId="77777777" w:rsidTr="00047273">
        <w:tblPrEx>
          <w:tblLook w:val="0000" w:firstRow="0" w:lastRow="0" w:firstColumn="0" w:lastColumn="0" w:noHBand="0" w:noVBand="0"/>
        </w:tblPrEx>
        <w:tc>
          <w:tcPr>
            <w:tcW w:w="992" w:type="dxa"/>
          </w:tcPr>
          <w:p w14:paraId="308DB2B7" w14:textId="77777777" w:rsidR="002B7A70" w:rsidRPr="00D15A4D" w:rsidRDefault="002B7A70" w:rsidP="00047273">
            <w:pPr>
              <w:pStyle w:val="Sectiontext"/>
            </w:pPr>
          </w:p>
        </w:tc>
        <w:tc>
          <w:tcPr>
            <w:tcW w:w="8367" w:type="dxa"/>
            <w:gridSpan w:val="2"/>
          </w:tcPr>
          <w:p w14:paraId="470DF2A4" w14:textId="77777777" w:rsidR="002B7A70" w:rsidRPr="00E77F2E" w:rsidRDefault="002B7A70" w:rsidP="00047273">
            <w:pPr>
              <w:pStyle w:val="Sectiontext"/>
              <w:rPr>
                <w:iCs/>
              </w:rPr>
            </w:pPr>
            <w:r w:rsidRPr="00E77F2E">
              <w:rPr>
                <w:iCs/>
              </w:rPr>
              <w:t>Repeal the section, substitute:</w:t>
            </w:r>
          </w:p>
        </w:tc>
      </w:tr>
    </w:tbl>
    <w:p w14:paraId="2BE799DE" w14:textId="77777777" w:rsidR="002B7A70" w:rsidRDefault="002B7A70" w:rsidP="002B7A70">
      <w:pPr>
        <w:pStyle w:val="Heading5"/>
      </w:pPr>
      <w:r>
        <w:t>7.3.8    Purpose</w:t>
      </w:r>
    </w:p>
    <w:tbl>
      <w:tblPr>
        <w:tblW w:w="9359" w:type="dxa"/>
        <w:tblInd w:w="113" w:type="dxa"/>
        <w:tblLayout w:type="fixed"/>
        <w:tblLook w:val="0000" w:firstRow="0" w:lastRow="0" w:firstColumn="0" w:lastColumn="0" w:noHBand="0" w:noVBand="0"/>
      </w:tblPr>
      <w:tblGrid>
        <w:gridCol w:w="992"/>
        <w:gridCol w:w="8367"/>
      </w:tblGrid>
      <w:tr w:rsidR="002B7A70" w:rsidRPr="00D15A4D" w14:paraId="4FDDC32B" w14:textId="77777777" w:rsidTr="00047273">
        <w:tc>
          <w:tcPr>
            <w:tcW w:w="992" w:type="dxa"/>
          </w:tcPr>
          <w:p w14:paraId="6F06B37C" w14:textId="77777777" w:rsidR="002B7A70" w:rsidRPr="00D15A4D" w:rsidRDefault="002B7A70" w:rsidP="00047273">
            <w:pPr>
              <w:pStyle w:val="Sectiontext"/>
              <w:jc w:val="center"/>
            </w:pPr>
          </w:p>
        </w:tc>
        <w:tc>
          <w:tcPr>
            <w:tcW w:w="8367" w:type="dxa"/>
          </w:tcPr>
          <w:p w14:paraId="6F209414" w14:textId="77777777" w:rsidR="002B7A70" w:rsidRPr="00D15A4D" w:rsidRDefault="002B7A70" w:rsidP="00047273">
            <w:pPr>
              <w:pStyle w:val="Sectiontext"/>
            </w:pPr>
            <w:r>
              <w:t>The purpose of this Division is to provide assistance to a member for an initial home purchase.</w:t>
            </w:r>
          </w:p>
        </w:tc>
      </w:tr>
      <w:tr w:rsidR="002B7A70" w:rsidRPr="00D15A4D" w14:paraId="4334F606" w14:textId="77777777" w:rsidTr="00047273">
        <w:tc>
          <w:tcPr>
            <w:tcW w:w="992" w:type="dxa"/>
          </w:tcPr>
          <w:p w14:paraId="099524DD" w14:textId="4B2CF67F" w:rsidR="002B7A70" w:rsidRPr="00991733" w:rsidRDefault="00673CE1" w:rsidP="00047273">
            <w:pPr>
              <w:pStyle w:val="Heading5"/>
            </w:pPr>
            <w:r>
              <w:t>50</w:t>
            </w:r>
          </w:p>
        </w:tc>
        <w:tc>
          <w:tcPr>
            <w:tcW w:w="8367" w:type="dxa"/>
          </w:tcPr>
          <w:p w14:paraId="39B3D667" w14:textId="77777777" w:rsidR="002B7A70" w:rsidRPr="00991733" w:rsidRDefault="002B7A70" w:rsidP="00047273">
            <w:pPr>
              <w:pStyle w:val="Heading5"/>
            </w:pPr>
            <w:r>
              <w:t>Paragraph 7.3.10</w:t>
            </w:r>
          </w:p>
        </w:tc>
      </w:tr>
      <w:tr w:rsidR="002B7A70" w:rsidRPr="00D15A4D" w14:paraId="30B7E141" w14:textId="77777777" w:rsidTr="00047273">
        <w:tc>
          <w:tcPr>
            <w:tcW w:w="992" w:type="dxa"/>
          </w:tcPr>
          <w:p w14:paraId="61CF1E64" w14:textId="77777777" w:rsidR="002B7A70" w:rsidRPr="00D15A4D" w:rsidRDefault="002B7A70" w:rsidP="00047273">
            <w:pPr>
              <w:pStyle w:val="Sectiontext"/>
              <w:jc w:val="center"/>
            </w:pPr>
          </w:p>
        </w:tc>
        <w:tc>
          <w:tcPr>
            <w:tcW w:w="8367" w:type="dxa"/>
          </w:tcPr>
          <w:p w14:paraId="61CDD6D7" w14:textId="77777777" w:rsidR="002B7A70" w:rsidRPr="00D15A4D" w:rsidRDefault="002B7A70" w:rsidP="00047273">
            <w:pPr>
              <w:pStyle w:val="Sectiontext"/>
            </w:pPr>
            <w:r>
              <w:t>Repeal the section, substitute:</w:t>
            </w:r>
          </w:p>
        </w:tc>
      </w:tr>
    </w:tbl>
    <w:p w14:paraId="2BC408A0" w14:textId="77777777" w:rsidR="002B7A70" w:rsidRDefault="002B7A70" w:rsidP="002B7A70">
      <w:pPr>
        <w:pStyle w:val="Heading5"/>
      </w:pPr>
      <w:r>
        <w:t xml:space="preserve">7.3.10    Conditions of eligibility </w:t>
      </w:r>
    </w:p>
    <w:tbl>
      <w:tblPr>
        <w:tblW w:w="9359" w:type="dxa"/>
        <w:tblInd w:w="113" w:type="dxa"/>
        <w:tblLayout w:type="fixed"/>
        <w:tblLook w:val="0000" w:firstRow="0" w:lastRow="0" w:firstColumn="0" w:lastColumn="0" w:noHBand="0" w:noVBand="0"/>
      </w:tblPr>
      <w:tblGrid>
        <w:gridCol w:w="992"/>
        <w:gridCol w:w="563"/>
        <w:gridCol w:w="7804"/>
      </w:tblGrid>
      <w:tr w:rsidR="002B7A70" w:rsidRPr="00D15A4D" w14:paraId="10FF8F6F" w14:textId="77777777" w:rsidTr="00047273">
        <w:tc>
          <w:tcPr>
            <w:tcW w:w="992" w:type="dxa"/>
          </w:tcPr>
          <w:p w14:paraId="1A8BBA2B" w14:textId="77777777" w:rsidR="002B7A70" w:rsidRPr="00D15A4D" w:rsidRDefault="002B7A70" w:rsidP="00047273">
            <w:pPr>
              <w:pStyle w:val="Sectiontext"/>
              <w:jc w:val="center"/>
            </w:pPr>
            <w:r>
              <w:t>1.</w:t>
            </w:r>
          </w:p>
        </w:tc>
        <w:tc>
          <w:tcPr>
            <w:tcW w:w="8367" w:type="dxa"/>
            <w:gridSpan w:val="2"/>
          </w:tcPr>
          <w:p w14:paraId="7D71C781" w14:textId="77777777" w:rsidR="002B7A70" w:rsidRPr="00D15A4D" w:rsidRDefault="002B7A70" w:rsidP="00047273">
            <w:pPr>
              <w:pStyle w:val="Sectiontext"/>
            </w:pPr>
            <w:r>
              <w:t>A member is eligible for HPAS if all of the following are met.</w:t>
            </w:r>
          </w:p>
        </w:tc>
      </w:tr>
      <w:tr w:rsidR="002B7A70" w:rsidRPr="00D15A4D" w14:paraId="40DE5FDD" w14:textId="77777777" w:rsidTr="00047273">
        <w:tblPrEx>
          <w:tblLook w:val="04A0" w:firstRow="1" w:lastRow="0" w:firstColumn="1" w:lastColumn="0" w:noHBand="0" w:noVBand="1"/>
        </w:tblPrEx>
        <w:tc>
          <w:tcPr>
            <w:tcW w:w="992" w:type="dxa"/>
          </w:tcPr>
          <w:p w14:paraId="372E5AA2" w14:textId="77777777" w:rsidR="002B7A70" w:rsidRPr="00D15A4D" w:rsidRDefault="002B7A70" w:rsidP="00047273">
            <w:pPr>
              <w:pStyle w:val="Sectiontext"/>
              <w:jc w:val="center"/>
              <w:rPr>
                <w:lang w:eastAsia="en-US"/>
              </w:rPr>
            </w:pPr>
          </w:p>
        </w:tc>
        <w:tc>
          <w:tcPr>
            <w:tcW w:w="563" w:type="dxa"/>
            <w:hideMark/>
          </w:tcPr>
          <w:p w14:paraId="0857D35E"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tcPr>
          <w:p w14:paraId="2C5480CF" w14:textId="77777777" w:rsidR="002B7A70" w:rsidRPr="00D15A4D" w:rsidRDefault="002B7A70" w:rsidP="00047273">
            <w:pPr>
              <w:pStyle w:val="Sectiontext"/>
              <w:rPr>
                <w:rFonts w:cs="Arial"/>
                <w:lang w:eastAsia="en-US"/>
              </w:rPr>
            </w:pPr>
            <w:r>
              <w:rPr>
                <w:rFonts w:cs="Arial"/>
                <w:lang w:eastAsia="en-US"/>
              </w:rPr>
              <w:t>The home is in the member’s current or next housing benefit location or family benefit location.</w:t>
            </w:r>
          </w:p>
        </w:tc>
      </w:tr>
      <w:tr w:rsidR="002B7A70" w:rsidRPr="00D15A4D" w14:paraId="2D462CEC" w14:textId="77777777" w:rsidTr="00047273">
        <w:tblPrEx>
          <w:tblLook w:val="04A0" w:firstRow="1" w:lastRow="0" w:firstColumn="1" w:lastColumn="0" w:noHBand="0" w:noVBand="1"/>
        </w:tblPrEx>
        <w:tc>
          <w:tcPr>
            <w:tcW w:w="992" w:type="dxa"/>
          </w:tcPr>
          <w:p w14:paraId="2E1072E2" w14:textId="77777777" w:rsidR="002B7A70" w:rsidRPr="00D15A4D" w:rsidRDefault="002B7A70" w:rsidP="00047273">
            <w:pPr>
              <w:pStyle w:val="Sectiontext"/>
              <w:jc w:val="center"/>
              <w:rPr>
                <w:lang w:eastAsia="en-US"/>
              </w:rPr>
            </w:pPr>
          </w:p>
        </w:tc>
        <w:tc>
          <w:tcPr>
            <w:tcW w:w="563" w:type="dxa"/>
            <w:hideMark/>
          </w:tcPr>
          <w:p w14:paraId="48141A86"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464A5907" w14:textId="77777777" w:rsidR="002B7A70" w:rsidRPr="00D15A4D" w:rsidRDefault="002B7A70" w:rsidP="00047273">
            <w:pPr>
              <w:pStyle w:val="Sectiontext"/>
              <w:rPr>
                <w:rFonts w:cs="Arial"/>
                <w:lang w:eastAsia="en-US"/>
              </w:rPr>
            </w:pPr>
            <w:r>
              <w:rPr>
                <w:rFonts w:cs="Arial"/>
                <w:lang w:eastAsia="en-US"/>
              </w:rPr>
              <w:t xml:space="preserve">An </w:t>
            </w:r>
            <w:r w:rsidRPr="00F46407">
              <w:rPr>
                <w:rFonts w:cs="Arial"/>
                <w:lang w:eastAsia="en-US"/>
              </w:rPr>
              <w:t xml:space="preserve">eligible person will live in the home within the period </w:t>
            </w:r>
            <w:r>
              <w:rPr>
                <w:rFonts w:cs="Arial"/>
                <w:lang w:eastAsia="en-US"/>
              </w:rPr>
              <w:t>specified</w:t>
            </w:r>
            <w:r w:rsidRPr="00F46407">
              <w:rPr>
                <w:rFonts w:cs="Arial"/>
                <w:lang w:eastAsia="en-US"/>
              </w:rPr>
              <w:t xml:space="preserve"> in section 7.3.13</w:t>
            </w:r>
            <w:r>
              <w:rPr>
                <w:rFonts w:cs="Arial"/>
                <w:lang w:eastAsia="en-US"/>
              </w:rPr>
              <w:t>.</w:t>
            </w:r>
          </w:p>
        </w:tc>
      </w:tr>
      <w:tr w:rsidR="002B7A70" w:rsidRPr="00D15A4D" w14:paraId="242E7D62" w14:textId="77777777" w:rsidTr="00047273">
        <w:tc>
          <w:tcPr>
            <w:tcW w:w="992" w:type="dxa"/>
          </w:tcPr>
          <w:p w14:paraId="7836293B" w14:textId="77777777" w:rsidR="002B7A70" w:rsidRPr="00D15A4D" w:rsidRDefault="002B7A70" w:rsidP="00047273">
            <w:pPr>
              <w:pStyle w:val="Sectiontext"/>
              <w:jc w:val="center"/>
            </w:pPr>
          </w:p>
        </w:tc>
        <w:tc>
          <w:tcPr>
            <w:tcW w:w="8367" w:type="dxa"/>
            <w:gridSpan w:val="2"/>
          </w:tcPr>
          <w:p w14:paraId="50D8B1EC" w14:textId="4F8B4D66" w:rsidR="002B7A70" w:rsidRPr="00DA53FA" w:rsidRDefault="002B7A70" w:rsidP="00636655">
            <w:pPr>
              <w:pStyle w:val="notepara"/>
            </w:pPr>
            <w:r>
              <w:rPr>
                <w:b/>
              </w:rPr>
              <w:t xml:space="preserve">Note: </w:t>
            </w:r>
            <w:r w:rsidR="006453A0">
              <w:rPr>
                <w:b/>
              </w:rPr>
              <w:tab/>
            </w:r>
            <w:r>
              <w:t xml:space="preserve">Section 7.3.2 provides that to be eligible to benefits under Chapter 7 Part 3 the member must be on continuous full-time service, and the location where they have purchased the home will continue to be their housing benefit location or family benefit location </w:t>
            </w:r>
            <w:r w:rsidRPr="00AF7CA5">
              <w:t>for</w:t>
            </w:r>
            <w:r>
              <w:t xml:space="preserve"> at least</w:t>
            </w:r>
            <w:r w:rsidRPr="00AF7CA5">
              <w:t xml:space="preserve"> 12 months</w:t>
            </w:r>
            <w:r>
              <w:t>.</w:t>
            </w:r>
          </w:p>
        </w:tc>
      </w:tr>
      <w:tr w:rsidR="002B7A70" w:rsidRPr="00D15A4D" w14:paraId="4F339701" w14:textId="77777777" w:rsidTr="00047273">
        <w:tc>
          <w:tcPr>
            <w:tcW w:w="992" w:type="dxa"/>
          </w:tcPr>
          <w:p w14:paraId="268CD97E" w14:textId="77777777" w:rsidR="002B7A70" w:rsidRPr="00D15A4D" w:rsidRDefault="002B7A70" w:rsidP="00047273">
            <w:pPr>
              <w:pStyle w:val="Sectiontext"/>
              <w:jc w:val="center"/>
            </w:pPr>
            <w:r>
              <w:t>2.</w:t>
            </w:r>
          </w:p>
        </w:tc>
        <w:tc>
          <w:tcPr>
            <w:tcW w:w="8367" w:type="dxa"/>
            <w:gridSpan w:val="2"/>
          </w:tcPr>
          <w:p w14:paraId="048075CB" w14:textId="77777777" w:rsidR="002B7A70" w:rsidRDefault="002B7A70" w:rsidP="00047273">
            <w:pPr>
              <w:pStyle w:val="Sectiontext"/>
            </w:pPr>
            <w:r>
              <w:t>If the member’s partner is also a member, only one of member is eligible for HPAS.</w:t>
            </w:r>
          </w:p>
        </w:tc>
      </w:tr>
      <w:tr w:rsidR="002B7A70" w:rsidRPr="00D15A4D" w14:paraId="5CAC5BC6" w14:textId="77777777" w:rsidTr="00047273">
        <w:tc>
          <w:tcPr>
            <w:tcW w:w="992" w:type="dxa"/>
          </w:tcPr>
          <w:p w14:paraId="0934EC4A" w14:textId="77777777" w:rsidR="002B7A70" w:rsidRDefault="002B7A70" w:rsidP="00047273">
            <w:pPr>
              <w:pStyle w:val="Sectiontext"/>
              <w:jc w:val="center"/>
            </w:pPr>
            <w:r>
              <w:t>3.</w:t>
            </w:r>
          </w:p>
        </w:tc>
        <w:tc>
          <w:tcPr>
            <w:tcW w:w="8367" w:type="dxa"/>
            <w:gridSpan w:val="2"/>
          </w:tcPr>
          <w:p w14:paraId="4E598E13" w14:textId="77777777" w:rsidR="002B7A70" w:rsidRDefault="002B7A70" w:rsidP="00047273">
            <w:pPr>
              <w:pStyle w:val="Sectiontext"/>
            </w:pPr>
            <w:r>
              <w:t>Despite subsection 2, the other member may be eligible for HPAS in a future housing benefit location or family benefit location.</w:t>
            </w:r>
          </w:p>
        </w:tc>
      </w:tr>
      <w:tr w:rsidR="002B7A70" w:rsidRPr="00D15A4D" w14:paraId="7495D389" w14:textId="77777777" w:rsidTr="00047273">
        <w:tc>
          <w:tcPr>
            <w:tcW w:w="992" w:type="dxa"/>
          </w:tcPr>
          <w:p w14:paraId="306D0049" w14:textId="1A40F933" w:rsidR="002B7A70" w:rsidRPr="00991733" w:rsidRDefault="002848BD" w:rsidP="00047273">
            <w:pPr>
              <w:pStyle w:val="Heading5"/>
            </w:pPr>
            <w:r>
              <w:lastRenderedPageBreak/>
              <w:t>5</w:t>
            </w:r>
            <w:r w:rsidR="00673CE1">
              <w:t>1</w:t>
            </w:r>
          </w:p>
        </w:tc>
        <w:tc>
          <w:tcPr>
            <w:tcW w:w="8367" w:type="dxa"/>
            <w:gridSpan w:val="2"/>
          </w:tcPr>
          <w:p w14:paraId="60B0AAD0" w14:textId="77777777" w:rsidR="002B7A70" w:rsidRPr="00991733" w:rsidRDefault="002B7A70" w:rsidP="00047273">
            <w:pPr>
              <w:pStyle w:val="Heading5"/>
            </w:pPr>
            <w:r>
              <w:t>Paragraph 7.3.13</w:t>
            </w:r>
            <w:r w:rsidRPr="00991733">
              <w:t xml:space="preserve"> </w:t>
            </w:r>
            <w:r>
              <w:t>(item 3)</w:t>
            </w:r>
          </w:p>
        </w:tc>
      </w:tr>
      <w:tr w:rsidR="002B7A70" w:rsidRPr="00D15A4D" w14:paraId="65125975" w14:textId="77777777" w:rsidTr="00047273">
        <w:tc>
          <w:tcPr>
            <w:tcW w:w="992" w:type="dxa"/>
          </w:tcPr>
          <w:p w14:paraId="32E13724" w14:textId="77777777" w:rsidR="002B7A70" w:rsidRPr="00D15A4D" w:rsidRDefault="002B7A70" w:rsidP="00047273">
            <w:pPr>
              <w:pStyle w:val="Sectiontext"/>
              <w:jc w:val="center"/>
            </w:pPr>
          </w:p>
        </w:tc>
        <w:tc>
          <w:tcPr>
            <w:tcW w:w="8367" w:type="dxa"/>
            <w:gridSpan w:val="2"/>
          </w:tcPr>
          <w:p w14:paraId="050D2A09" w14:textId="77777777" w:rsidR="002B7A70" w:rsidRPr="00D15A4D" w:rsidRDefault="002B7A70" w:rsidP="00047273">
            <w:pPr>
              <w:pStyle w:val="Sectiontext"/>
            </w:pPr>
            <w:r>
              <w:t>Repeal the table item, substitute:</w:t>
            </w:r>
          </w:p>
        </w:tc>
      </w:tr>
    </w:tbl>
    <w:p w14:paraId="0BFED492" w14:textId="77777777" w:rsidR="002B7A70" w:rsidRDefault="002B7A70" w:rsidP="002B7A70"/>
    <w:tbl>
      <w:tblPr>
        <w:tblW w:w="8363" w:type="dxa"/>
        <w:tblInd w:w="1049" w:type="dxa"/>
        <w:tblLayout w:type="fixed"/>
        <w:tblCellMar>
          <w:left w:w="56" w:type="dxa"/>
          <w:right w:w="56" w:type="dxa"/>
        </w:tblCellMar>
        <w:tblLook w:val="0000" w:firstRow="0" w:lastRow="0" w:firstColumn="0" w:lastColumn="0" w:noHBand="0" w:noVBand="0"/>
      </w:tblPr>
      <w:tblGrid>
        <w:gridCol w:w="567"/>
        <w:gridCol w:w="3402"/>
        <w:gridCol w:w="4394"/>
      </w:tblGrid>
      <w:tr w:rsidR="002B7A70" w:rsidRPr="00700022" w14:paraId="670C67EB"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4A2D8A34" w14:textId="77777777" w:rsidR="002B7A70" w:rsidRPr="00700022" w:rsidRDefault="002B7A70" w:rsidP="00047273">
            <w:pPr>
              <w:pStyle w:val="TableTextArial-left"/>
              <w:jc w:val="center"/>
            </w:pPr>
            <w:r w:rsidRPr="00700022">
              <w:t>3.</w:t>
            </w:r>
          </w:p>
        </w:tc>
        <w:tc>
          <w:tcPr>
            <w:tcW w:w="3402" w:type="dxa"/>
            <w:tcBorders>
              <w:top w:val="single" w:sz="6" w:space="0" w:color="auto"/>
              <w:left w:val="single" w:sz="6" w:space="0" w:color="auto"/>
              <w:bottom w:val="single" w:sz="6" w:space="0" w:color="auto"/>
              <w:right w:val="single" w:sz="6" w:space="0" w:color="auto"/>
            </w:tcBorders>
          </w:tcPr>
          <w:p w14:paraId="501BCA53" w14:textId="77777777" w:rsidR="002B7A70" w:rsidRDefault="002B7A70" w:rsidP="00047273">
            <w:pPr>
              <w:pStyle w:val="TableTextNumbered"/>
              <w:tabs>
                <w:tab w:val="left" w:pos="0"/>
              </w:tabs>
              <w:ind w:left="22" w:hanging="22"/>
            </w:pPr>
            <w:r>
              <w:t>They purchase a home in the new location after one of the following and before they begin duty there.</w:t>
            </w:r>
          </w:p>
          <w:p w14:paraId="552DBF66" w14:textId="77777777" w:rsidR="002B7A70" w:rsidRDefault="002B7A70" w:rsidP="00B33D3F">
            <w:pPr>
              <w:pStyle w:val="TableTextNumbered"/>
              <w:numPr>
                <w:ilvl w:val="0"/>
                <w:numId w:val="16"/>
              </w:numPr>
              <w:tabs>
                <w:tab w:val="clear" w:pos="284"/>
                <w:tab w:val="left" w:pos="0"/>
                <w:tab w:val="left" w:pos="1015"/>
              </w:tabs>
              <w:ind w:left="379"/>
            </w:pPr>
            <w:r>
              <w:t>Official written notice of the posting is issued.</w:t>
            </w:r>
          </w:p>
          <w:p w14:paraId="57147F73" w14:textId="77777777" w:rsidR="002B7A70" w:rsidRPr="00700022" w:rsidRDefault="002B7A70" w:rsidP="00B33D3F">
            <w:pPr>
              <w:pStyle w:val="TableTextNumbered"/>
              <w:numPr>
                <w:ilvl w:val="0"/>
                <w:numId w:val="16"/>
              </w:numPr>
              <w:tabs>
                <w:tab w:val="clear" w:pos="284"/>
                <w:tab w:val="left" w:pos="0"/>
                <w:tab w:val="left" w:pos="1015"/>
              </w:tabs>
              <w:ind w:left="379"/>
            </w:pPr>
            <w:r>
              <w:t>Entering into an alternate located work agreement.</w:t>
            </w:r>
          </w:p>
        </w:tc>
        <w:tc>
          <w:tcPr>
            <w:tcW w:w="4394" w:type="dxa"/>
            <w:tcBorders>
              <w:top w:val="single" w:sz="6" w:space="0" w:color="auto"/>
              <w:left w:val="single" w:sz="6" w:space="0" w:color="auto"/>
              <w:bottom w:val="single" w:sz="6" w:space="0" w:color="auto"/>
              <w:right w:val="single" w:sz="6" w:space="0" w:color="auto"/>
            </w:tcBorders>
          </w:tcPr>
          <w:p w14:paraId="486A3EFC" w14:textId="3140F281" w:rsidR="002B7A70" w:rsidRPr="00700022" w:rsidRDefault="002B7A70" w:rsidP="00047273">
            <w:pPr>
              <w:pStyle w:val="TableTextArial-left"/>
            </w:pPr>
            <w:r w:rsidRPr="00700022">
              <w:t>Within one month after the earlier of the</w:t>
            </w:r>
            <w:r w:rsidR="00282A3A">
              <w:t xml:space="preserve"> following </w:t>
            </w:r>
            <w:r>
              <w:t>days</w:t>
            </w:r>
            <w:r w:rsidRPr="00700022">
              <w:t>.</w:t>
            </w:r>
          </w:p>
          <w:p w14:paraId="2EFF2C14" w14:textId="77777777" w:rsidR="002B7A70" w:rsidRPr="00700022" w:rsidRDefault="002B7A70" w:rsidP="00047273">
            <w:pPr>
              <w:pStyle w:val="TableTextNumbered"/>
            </w:pPr>
            <w:r w:rsidRPr="00700022">
              <w:t>a.</w:t>
            </w:r>
            <w:r w:rsidRPr="00700022">
              <w:tab/>
              <w:t>The day the member begins duty in the new location.</w:t>
            </w:r>
          </w:p>
          <w:p w14:paraId="0E4ACFA3" w14:textId="77777777" w:rsidR="002B7A70" w:rsidRPr="00700022" w:rsidRDefault="002B7A70" w:rsidP="00047273">
            <w:pPr>
              <w:pStyle w:val="TableTextNumbered"/>
            </w:pPr>
            <w:r w:rsidRPr="00700022">
              <w:t>b.</w:t>
            </w:r>
            <w:r w:rsidRPr="00700022">
              <w:tab/>
              <w:t>The date of settlement of the contract to purchase the home.</w:t>
            </w:r>
          </w:p>
        </w:tc>
      </w:tr>
    </w:tbl>
    <w:p w14:paraId="61FB9C0E" w14:textId="77777777" w:rsidR="002B7A70" w:rsidRDefault="002B7A70" w:rsidP="002B7A70"/>
    <w:tbl>
      <w:tblPr>
        <w:tblW w:w="9359" w:type="dxa"/>
        <w:tblInd w:w="113" w:type="dxa"/>
        <w:tblLayout w:type="fixed"/>
        <w:tblLook w:val="0000" w:firstRow="0" w:lastRow="0" w:firstColumn="0" w:lastColumn="0" w:noHBand="0" w:noVBand="0"/>
      </w:tblPr>
      <w:tblGrid>
        <w:gridCol w:w="992"/>
        <w:gridCol w:w="563"/>
        <w:gridCol w:w="7804"/>
      </w:tblGrid>
      <w:tr w:rsidR="002B7A70" w:rsidRPr="00D15A4D" w14:paraId="1B53FED5" w14:textId="77777777" w:rsidTr="00047273">
        <w:tc>
          <w:tcPr>
            <w:tcW w:w="992" w:type="dxa"/>
          </w:tcPr>
          <w:p w14:paraId="0C9E9E54" w14:textId="26950CBB" w:rsidR="002B7A70" w:rsidRPr="00991733" w:rsidRDefault="002848BD" w:rsidP="00047273">
            <w:pPr>
              <w:pStyle w:val="Heading5"/>
            </w:pPr>
            <w:r>
              <w:t>5</w:t>
            </w:r>
            <w:r w:rsidR="00673CE1">
              <w:t>2</w:t>
            </w:r>
          </w:p>
        </w:tc>
        <w:tc>
          <w:tcPr>
            <w:tcW w:w="8367" w:type="dxa"/>
            <w:gridSpan w:val="2"/>
          </w:tcPr>
          <w:p w14:paraId="3C2CBCCE" w14:textId="77777777" w:rsidR="002B7A70" w:rsidRPr="00991733" w:rsidRDefault="002B7A70" w:rsidP="00047273">
            <w:pPr>
              <w:pStyle w:val="Heading5"/>
            </w:pPr>
            <w:r>
              <w:t>Paragraph 7.3.16.1</w:t>
            </w:r>
            <w:r w:rsidRPr="00991733">
              <w:t xml:space="preserve"> </w:t>
            </w:r>
          </w:p>
        </w:tc>
      </w:tr>
      <w:tr w:rsidR="002B7A70" w:rsidRPr="00D15A4D" w14:paraId="77CF0B29" w14:textId="77777777" w:rsidTr="00047273">
        <w:tc>
          <w:tcPr>
            <w:tcW w:w="992" w:type="dxa"/>
          </w:tcPr>
          <w:p w14:paraId="0063FC9C" w14:textId="77777777" w:rsidR="002B7A70" w:rsidRPr="00D15A4D" w:rsidRDefault="002B7A70" w:rsidP="00047273">
            <w:pPr>
              <w:pStyle w:val="Sectiontext"/>
              <w:jc w:val="center"/>
            </w:pPr>
          </w:p>
        </w:tc>
        <w:tc>
          <w:tcPr>
            <w:tcW w:w="8367" w:type="dxa"/>
            <w:gridSpan w:val="2"/>
          </w:tcPr>
          <w:p w14:paraId="16DEAE3D" w14:textId="77777777" w:rsidR="002B7A70" w:rsidRPr="00D15A4D" w:rsidRDefault="002B7A70" w:rsidP="00047273">
            <w:pPr>
              <w:pStyle w:val="Sectiontext"/>
            </w:pPr>
            <w:r>
              <w:t>Repeal the subsection, substitute:</w:t>
            </w:r>
          </w:p>
        </w:tc>
      </w:tr>
      <w:tr w:rsidR="002B7A70" w:rsidRPr="00D15A4D" w14:paraId="7DA10997" w14:textId="77777777" w:rsidTr="00047273">
        <w:tc>
          <w:tcPr>
            <w:tcW w:w="992" w:type="dxa"/>
          </w:tcPr>
          <w:p w14:paraId="5CEC2A85" w14:textId="77777777" w:rsidR="002B7A70" w:rsidRPr="00D15A4D" w:rsidRDefault="002B7A70" w:rsidP="00047273">
            <w:pPr>
              <w:pStyle w:val="Sectiontext"/>
              <w:jc w:val="center"/>
            </w:pPr>
            <w:r>
              <w:t>1.</w:t>
            </w:r>
          </w:p>
        </w:tc>
        <w:tc>
          <w:tcPr>
            <w:tcW w:w="8367" w:type="dxa"/>
            <w:gridSpan w:val="2"/>
          </w:tcPr>
          <w:p w14:paraId="6B2821AE" w14:textId="77777777" w:rsidR="002B7A70" w:rsidRPr="00D15A4D" w:rsidRDefault="002B7A70" w:rsidP="00047273">
            <w:pPr>
              <w:pStyle w:val="Sectiontext"/>
            </w:pPr>
            <w:r w:rsidRPr="006E5C90">
              <w:t>This</w:t>
            </w:r>
            <w:r>
              <w:t xml:space="preserve"> purpose of this</w:t>
            </w:r>
            <w:r w:rsidRPr="006E5C90">
              <w:t xml:space="preserve"> Division</w:t>
            </w:r>
            <w:r>
              <w:t xml:space="preserve"> is to provide assistances to a member associated with either of the following.</w:t>
            </w:r>
          </w:p>
        </w:tc>
      </w:tr>
      <w:tr w:rsidR="002B7A70" w:rsidRPr="00D15A4D" w14:paraId="43C7368D" w14:textId="77777777" w:rsidTr="00047273">
        <w:tblPrEx>
          <w:tblLook w:val="04A0" w:firstRow="1" w:lastRow="0" w:firstColumn="1" w:lastColumn="0" w:noHBand="0" w:noVBand="1"/>
        </w:tblPrEx>
        <w:tc>
          <w:tcPr>
            <w:tcW w:w="992" w:type="dxa"/>
          </w:tcPr>
          <w:p w14:paraId="25F9EFF3" w14:textId="77777777" w:rsidR="002B7A70" w:rsidRPr="00D15A4D" w:rsidRDefault="002B7A70" w:rsidP="00047273">
            <w:pPr>
              <w:pStyle w:val="Sectiontext"/>
              <w:jc w:val="center"/>
              <w:rPr>
                <w:lang w:eastAsia="en-US"/>
              </w:rPr>
            </w:pPr>
          </w:p>
        </w:tc>
        <w:tc>
          <w:tcPr>
            <w:tcW w:w="563" w:type="dxa"/>
            <w:hideMark/>
          </w:tcPr>
          <w:p w14:paraId="00770E21" w14:textId="77777777" w:rsidR="002B7A70" w:rsidRPr="00D15A4D" w:rsidRDefault="002B7A70" w:rsidP="00047273">
            <w:pPr>
              <w:pStyle w:val="Sectiontext"/>
              <w:jc w:val="center"/>
              <w:rPr>
                <w:rFonts w:cs="Arial"/>
                <w:lang w:eastAsia="en-US"/>
              </w:rPr>
            </w:pPr>
            <w:r>
              <w:rPr>
                <w:rFonts w:cs="Arial"/>
                <w:lang w:eastAsia="en-US"/>
              </w:rPr>
              <w:t>a.</w:t>
            </w:r>
          </w:p>
        </w:tc>
        <w:tc>
          <w:tcPr>
            <w:tcW w:w="7804" w:type="dxa"/>
          </w:tcPr>
          <w:p w14:paraId="7265BB16" w14:textId="77777777" w:rsidR="002B7A70" w:rsidRPr="00D15A4D" w:rsidRDefault="002B7A70" w:rsidP="00047273">
            <w:pPr>
              <w:pStyle w:val="Sectiontext"/>
              <w:rPr>
                <w:rFonts w:cs="Arial"/>
                <w:lang w:eastAsia="en-US"/>
              </w:rPr>
            </w:pPr>
            <w:r>
              <w:rPr>
                <w:rFonts w:cs="Arial"/>
                <w:lang w:eastAsia="en-US"/>
              </w:rPr>
              <w:t>Selling</w:t>
            </w:r>
            <w:r w:rsidRPr="006E5C90">
              <w:rPr>
                <w:rFonts w:cs="Arial"/>
                <w:lang w:eastAsia="en-US"/>
              </w:rPr>
              <w:t xml:space="preserve"> a home they or their </w:t>
            </w:r>
            <w:r>
              <w:rPr>
                <w:rFonts w:cs="Arial"/>
                <w:lang w:eastAsia="en-US"/>
              </w:rPr>
              <w:t>resident family</w:t>
            </w:r>
            <w:r w:rsidRPr="006E5C90">
              <w:rPr>
                <w:rFonts w:cs="Arial"/>
                <w:lang w:eastAsia="en-US"/>
              </w:rPr>
              <w:t xml:space="preserve"> had been living in at the time the member is posted </w:t>
            </w:r>
            <w:r>
              <w:rPr>
                <w:rFonts w:cs="Arial"/>
                <w:lang w:eastAsia="en-US"/>
              </w:rPr>
              <w:t>to a new primary service location.</w:t>
            </w:r>
          </w:p>
        </w:tc>
      </w:tr>
      <w:tr w:rsidR="002B7A70" w:rsidRPr="00D15A4D" w14:paraId="324D2712" w14:textId="77777777" w:rsidTr="00047273">
        <w:tblPrEx>
          <w:tblLook w:val="04A0" w:firstRow="1" w:lastRow="0" w:firstColumn="1" w:lastColumn="0" w:noHBand="0" w:noVBand="1"/>
        </w:tblPrEx>
        <w:tc>
          <w:tcPr>
            <w:tcW w:w="992" w:type="dxa"/>
          </w:tcPr>
          <w:p w14:paraId="4C849278" w14:textId="77777777" w:rsidR="002B7A70" w:rsidRPr="00D15A4D" w:rsidRDefault="002B7A70" w:rsidP="00047273">
            <w:pPr>
              <w:pStyle w:val="Sectiontext"/>
              <w:jc w:val="center"/>
              <w:rPr>
                <w:lang w:eastAsia="en-US"/>
              </w:rPr>
            </w:pPr>
          </w:p>
        </w:tc>
        <w:tc>
          <w:tcPr>
            <w:tcW w:w="563" w:type="dxa"/>
            <w:hideMark/>
          </w:tcPr>
          <w:p w14:paraId="14F3D7DE" w14:textId="77777777" w:rsidR="002B7A70" w:rsidRPr="00D15A4D" w:rsidRDefault="002B7A70" w:rsidP="00047273">
            <w:pPr>
              <w:pStyle w:val="Sectiontext"/>
              <w:jc w:val="center"/>
              <w:rPr>
                <w:rFonts w:cs="Arial"/>
                <w:lang w:eastAsia="en-US"/>
              </w:rPr>
            </w:pPr>
            <w:r>
              <w:rPr>
                <w:rFonts w:cs="Arial"/>
                <w:lang w:eastAsia="en-US"/>
              </w:rPr>
              <w:t>b.</w:t>
            </w:r>
          </w:p>
        </w:tc>
        <w:tc>
          <w:tcPr>
            <w:tcW w:w="7804" w:type="dxa"/>
          </w:tcPr>
          <w:p w14:paraId="69AD240E" w14:textId="77777777" w:rsidR="002B7A70" w:rsidRPr="00D15A4D" w:rsidRDefault="002B7A70" w:rsidP="00047273">
            <w:pPr>
              <w:pStyle w:val="Sectiontext"/>
              <w:rPr>
                <w:rFonts w:cs="Arial"/>
                <w:lang w:eastAsia="en-US"/>
              </w:rPr>
            </w:pPr>
            <w:r>
              <w:rPr>
                <w:rFonts w:cs="Arial"/>
                <w:lang w:eastAsia="en-US"/>
              </w:rPr>
              <w:t>P</w:t>
            </w:r>
            <w:r w:rsidRPr="006E5C90">
              <w:rPr>
                <w:rFonts w:cs="Arial"/>
                <w:lang w:eastAsia="en-US"/>
              </w:rPr>
              <w:t>urchas</w:t>
            </w:r>
            <w:r>
              <w:rPr>
                <w:rFonts w:cs="Arial"/>
                <w:lang w:eastAsia="en-US"/>
              </w:rPr>
              <w:t>ing</w:t>
            </w:r>
            <w:r w:rsidRPr="006E5C90">
              <w:rPr>
                <w:rFonts w:cs="Arial"/>
                <w:lang w:eastAsia="en-US"/>
              </w:rPr>
              <w:t xml:space="preserve"> and occupy</w:t>
            </w:r>
            <w:r>
              <w:rPr>
                <w:rFonts w:cs="Arial"/>
                <w:lang w:eastAsia="en-US"/>
              </w:rPr>
              <w:t>ing</w:t>
            </w:r>
            <w:r w:rsidRPr="006E5C90">
              <w:rPr>
                <w:rFonts w:cs="Arial"/>
                <w:lang w:eastAsia="en-US"/>
              </w:rPr>
              <w:t xml:space="preserve"> a home in a new </w:t>
            </w:r>
            <w:r>
              <w:rPr>
                <w:rFonts w:cs="Arial"/>
                <w:lang w:eastAsia="en-US"/>
              </w:rPr>
              <w:t>housing benefit location or family benefit location</w:t>
            </w:r>
            <w:r w:rsidRPr="006E5C90">
              <w:rPr>
                <w:rFonts w:cs="Arial"/>
                <w:lang w:eastAsia="en-US"/>
              </w:rPr>
              <w:t xml:space="preserve"> within four years from the day</w:t>
            </w:r>
            <w:r>
              <w:rPr>
                <w:rFonts w:cs="Arial"/>
                <w:lang w:eastAsia="en-US"/>
              </w:rPr>
              <w:t xml:space="preserve"> that they start duty in a new primary service</w:t>
            </w:r>
            <w:r w:rsidRPr="006E5C90">
              <w:rPr>
                <w:rFonts w:cs="Arial"/>
                <w:lang w:eastAsia="en-US"/>
              </w:rPr>
              <w:t xml:space="preserve"> location</w:t>
            </w:r>
            <w:r>
              <w:rPr>
                <w:rFonts w:cs="Arial"/>
                <w:lang w:eastAsia="en-US"/>
              </w:rPr>
              <w:t>.</w:t>
            </w:r>
          </w:p>
        </w:tc>
      </w:tr>
      <w:tr w:rsidR="002B7A70" w:rsidRPr="00D15A4D" w14:paraId="5750ED37" w14:textId="77777777" w:rsidTr="00047273">
        <w:tc>
          <w:tcPr>
            <w:tcW w:w="992" w:type="dxa"/>
          </w:tcPr>
          <w:p w14:paraId="54E0AC4A" w14:textId="429EEDFD" w:rsidR="002B7A70" w:rsidRPr="00991733" w:rsidRDefault="002848BD" w:rsidP="00047273">
            <w:pPr>
              <w:pStyle w:val="Heading5"/>
            </w:pPr>
            <w:r>
              <w:t>5</w:t>
            </w:r>
            <w:r w:rsidR="00673CE1">
              <w:t>3</w:t>
            </w:r>
          </w:p>
        </w:tc>
        <w:tc>
          <w:tcPr>
            <w:tcW w:w="8367" w:type="dxa"/>
            <w:gridSpan w:val="2"/>
          </w:tcPr>
          <w:p w14:paraId="4A3E690D" w14:textId="1B371732" w:rsidR="002B7A70" w:rsidRPr="00991733" w:rsidRDefault="00F760F5" w:rsidP="00047273">
            <w:pPr>
              <w:pStyle w:val="Heading5"/>
            </w:pPr>
            <w:r>
              <w:t>Subsection</w:t>
            </w:r>
            <w:r w:rsidR="002B7A70">
              <w:t xml:space="preserve"> 7.</w:t>
            </w:r>
            <w:r>
              <w:t>3.17.2</w:t>
            </w:r>
          </w:p>
        </w:tc>
      </w:tr>
      <w:tr w:rsidR="002B7A70" w:rsidRPr="00D15A4D" w14:paraId="61E047A7" w14:textId="77777777" w:rsidTr="00047273">
        <w:tc>
          <w:tcPr>
            <w:tcW w:w="992" w:type="dxa"/>
          </w:tcPr>
          <w:p w14:paraId="56A93A7C" w14:textId="77777777" w:rsidR="002B7A70" w:rsidRPr="00D15A4D" w:rsidRDefault="002B7A70" w:rsidP="00047273">
            <w:pPr>
              <w:pStyle w:val="Sectiontext"/>
              <w:jc w:val="center"/>
            </w:pPr>
          </w:p>
        </w:tc>
        <w:tc>
          <w:tcPr>
            <w:tcW w:w="8367" w:type="dxa"/>
            <w:gridSpan w:val="2"/>
          </w:tcPr>
          <w:p w14:paraId="35358947" w14:textId="77777777" w:rsidR="002B7A70" w:rsidRPr="00D15A4D" w:rsidRDefault="002B7A70" w:rsidP="00047273">
            <w:pPr>
              <w:pStyle w:val="Sectiontext"/>
            </w:pPr>
            <w:r>
              <w:t>Repeal the subsection, substitute:</w:t>
            </w:r>
          </w:p>
        </w:tc>
      </w:tr>
      <w:tr w:rsidR="002B7A70" w:rsidRPr="00D15A4D" w14:paraId="541C1659" w14:textId="77777777" w:rsidTr="00047273">
        <w:tc>
          <w:tcPr>
            <w:tcW w:w="992" w:type="dxa"/>
          </w:tcPr>
          <w:p w14:paraId="7429A9DB" w14:textId="77777777" w:rsidR="002B7A70" w:rsidRPr="00D15A4D" w:rsidRDefault="002B7A70" w:rsidP="00047273">
            <w:pPr>
              <w:pStyle w:val="Sectiontext"/>
              <w:jc w:val="center"/>
            </w:pPr>
            <w:r>
              <w:t>2.</w:t>
            </w:r>
          </w:p>
        </w:tc>
        <w:tc>
          <w:tcPr>
            <w:tcW w:w="8367" w:type="dxa"/>
            <w:gridSpan w:val="2"/>
          </w:tcPr>
          <w:p w14:paraId="7D662EBD" w14:textId="77777777" w:rsidR="002B7A70" w:rsidRDefault="002B7A70" w:rsidP="00047273">
            <w:pPr>
              <w:pStyle w:val="Sectiontext"/>
            </w:pPr>
            <w:r w:rsidRPr="006E5C90">
              <w:t xml:space="preserve">To qualify for reimbursement of costs, </w:t>
            </w:r>
            <w:r>
              <w:t xml:space="preserve">a member </w:t>
            </w:r>
            <w:r w:rsidRPr="005105EB">
              <w:t xml:space="preserve">who has made an eligible purchase and is </w:t>
            </w:r>
            <w:r>
              <w:t>subsequently</w:t>
            </w:r>
            <w:r w:rsidRPr="005105EB">
              <w:t xml:space="preserve"> posted to another </w:t>
            </w:r>
            <w:r>
              <w:t xml:space="preserve">primary service </w:t>
            </w:r>
            <w:r w:rsidRPr="005105EB">
              <w:t xml:space="preserve">location has </w:t>
            </w:r>
            <w:r>
              <w:t>2</w:t>
            </w:r>
            <w:r w:rsidRPr="005105EB">
              <w:t xml:space="preserve"> years to sell the home. </w:t>
            </w:r>
          </w:p>
        </w:tc>
      </w:tr>
      <w:tr w:rsidR="002B7A70" w:rsidRPr="00D15A4D" w14:paraId="4BBBDE4E" w14:textId="77777777" w:rsidTr="00047273">
        <w:tc>
          <w:tcPr>
            <w:tcW w:w="992" w:type="dxa"/>
          </w:tcPr>
          <w:p w14:paraId="549240C1" w14:textId="77777777" w:rsidR="002B7A70" w:rsidRDefault="002B7A70" w:rsidP="00047273">
            <w:pPr>
              <w:pStyle w:val="Sectiontext"/>
              <w:jc w:val="center"/>
            </w:pPr>
            <w:r>
              <w:t>3.</w:t>
            </w:r>
          </w:p>
        </w:tc>
        <w:tc>
          <w:tcPr>
            <w:tcW w:w="8367" w:type="dxa"/>
            <w:gridSpan w:val="2"/>
          </w:tcPr>
          <w:p w14:paraId="09CAFF96" w14:textId="77777777" w:rsidR="002B7A70" w:rsidRPr="006E5C90" w:rsidRDefault="002B7A70" w:rsidP="00047273">
            <w:pPr>
              <w:pStyle w:val="Sectiontext"/>
            </w:pPr>
            <w:r>
              <w:t xml:space="preserve">For the purpose of subsection 2, the 2 </w:t>
            </w:r>
            <w:r w:rsidRPr="005105EB">
              <w:t xml:space="preserve">year period begins on the date </w:t>
            </w:r>
            <w:r>
              <w:t>official written notice of the posting is issued or alternate located work agreement is made.</w:t>
            </w:r>
          </w:p>
        </w:tc>
      </w:tr>
      <w:tr w:rsidR="002B7A70" w:rsidRPr="00D15A4D" w14:paraId="3391D48A" w14:textId="77777777" w:rsidTr="00047273">
        <w:tc>
          <w:tcPr>
            <w:tcW w:w="992" w:type="dxa"/>
          </w:tcPr>
          <w:p w14:paraId="014C34C0" w14:textId="38571E58" w:rsidR="002B7A70" w:rsidRPr="00991733" w:rsidRDefault="002848BD" w:rsidP="00047273">
            <w:pPr>
              <w:pStyle w:val="Heading5"/>
            </w:pPr>
            <w:r>
              <w:t>5</w:t>
            </w:r>
            <w:r w:rsidR="00673CE1">
              <w:t>4</w:t>
            </w:r>
          </w:p>
        </w:tc>
        <w:tc>
          <w:tcPr>
            <w:tcW w:w="8367" w:type="dxa"/>
            <w:gridSpan w:val="2"/>
          </w:tcPr>
          <w:p w14:paraId="63905821" w14:textId="77777777" w:rsidR="002B7A70" w:rsidRPr="00991733" w:rsidRDefault="002B7A70" w:rsidP="00047273">
            <w:pPr>
              <w:pStyle w:val="Heading5"/>
            </w:pPr>
            <w:r>
              <w:t>Paragraph 7.3.19.a</w:t>
            </w:r>
            <w:r w:rsidRPr="00991733">
              <w:t xml:space="preserve"> </w:t>
            </w:r>
          </w:p>
        </w:tc>
      </w:tr>
      <w:tr w:rsidR="002B7A70" w:rsidRPr="00D15A4D" w14:paraId="584ED54E" w14:textId="77777777" w:rsidTr="00047273">
        <w:tc>
          <w:tcPr>
            <w:tcW w:w="992" w:type="dxa"/>
          </w:tcPr>
          <w:p w14:paraId="7C937C4F" w14:textId="77777777" w:rsidR="002B7A70" w:rsidRPr="00D15A4D" w:rsidRDefault="002B7A70" w:rsidP="00047273">
            <w:pPr>
              <w:pStyle w:val="Sectiontext"/>
              <w:jc w:val="center"/>
            </w:pPr>
          </w:p>
        </w:tc>
        <w:tc>
          <w:tcPr>
            <w:tcW w:w="8367" w:type="dxa"/>
            <w:gridSpan w:val="2"/>
          </w:tcPr>
          <w:p w14:paraId="4114DC29" w14:textId="6A2922C0" w:rsidR="002B7A70" w:rsidRPr="00D15A4D" w:rsidRDefault="002B7A70" w:rsidP="00047273">
            <w:pPr>
              <w:pStyle w:val="Sectiontext"/>
            </w:pPr>
            <w:r>
              <w:t>After “notice of a posting is issued” insert “or alternate located work agreement is made”</w:t>
            </w:r>
            <w:r w:rsidR="008D7FA1">
              <w:t>.</w:t>
            </w:r>
          </w:p>
        </w:tc>
      </w:tr>
      <w:tr w:rsidR="008D7FA1" w:rsidRPr="00FC2DC8" w14:paraId="6790BA3D" w14:textId="77777777" w:rsidTr="00DE0EC8">
        <w:tc>
          <w:tcPr>
            <w:tcW w:w="992" w:type="dxa"/>
          </w:tcPr>
          <w:p w14:paraId="40CFDBD7" w14:textId="1305DBB4" w:rsidR="008D7FA1" w:rsidRPr="00FC2DC8" w:rsidRDefault="008D7FA1" w:rsidP="00DE0EC8">
            <w:pPr>
              <w:pStyle w:val="Heading5"/>
            </w:pPr>
            <w:r w:rsidRPr="00FC2DC8">
              <w:t>5</w:t>
            </w:r>
            <w:r w:rsidR="00673CE1" w:rsidRPr="00FC2DC8">
              <w:t>5</w:t>
            </w:r>
          </w:p>
        </w:tc>
        <w:tc>
          <w:tcPr>
            <w:tcW w:w="8367" w:type="dxa"/>
            <w:gridSpan w:val="2"/>
          </w:tcPr>
          <w:p w14:paraId="01319E40" w14:textId="113D23F7" w:rsidR="008D7FA1" w:rsidRPr="00FC2DC8" w:rsidRDefault="008D7FA1" w:rsidP="008D7FA1">
            <w:pPr>
              <w:pStyle w:val="Heading5"/>
            </w:pPr>
            <w:r w:rsidRPr="00FC2DC8">
              <w:t xml:space="preserve">Paragraph 7.3.19 (note) </w:t>
            </w:r>
          </w:p>
        </w:tc>
      </w:tr>
      <w:tr w:rsidR="008D7FA1" w:rsidRPr="00FC2DC8" w14:paraId="6BF39532" w14:textId="77777777" w:rsidTr="00DE0EC8">
        <w:tc>
          <w:tcPr>
            <w:tcW w:w="992" w:type="dxa"/>
          </w:tcPr>
          <w:p w14:paraId="3645B0D2" w14:textId="77777777" w:rsidR="008D7FA1" w:rsidRPr="00FC2DC8" w:rsidRDefault="008D7FA1" w:rsidP="00DE0EC8">
            <w:pPr>
              <w:pStyle w:val="Sectiontext"/>
              <w:jc w:val="center"/>
            </w:pPr>
          </w:p>
        </w:tc>
        <w:tc>
          <w:tcPr>
            <w:tcW w:w="8367" w:type="dxa"/>
            <w:gridSpan w:val="2"/>
          </w:tcPr>
          <w:p w14:paraId="2A9D347E" w14:textId="0D844E0C" w:rsidR="008D7FA1" w:rsidRPr="00FC2DC8" w:rsidRDefault="008D7FA1" w:rsidP="008D7FA1">
            <w:pPr>
              <w:pStyle w:val="Sectiontext"/>
            </w:pPr>
            <w:r w:rsidRPr="00FC2DC8">
              <w:t>Omit “their adult dependant”, substitute “</w:t>
            </w:r>
            <w:r w:rsidRPr="00FC2DC8">
              <w:rPr>
                <w:rFonts w:cs="Arial"/>
                <w:iCs/>
                <w:lang w:eastAsia="en-US"/>
              </w:rPr>
              <w:t>an adult who is resident family”.</w:t>
            </w:r>
          </w:p>
        </w:tc>
      </w:tr>
      <w:tr w:rsidR="002B7A70" w:rsidRPr="00FC2DC8" w14:paraId="50CD1748" w14:textId="77777777" w:rsidTr="00047273">
        <w:tc>
          <w:tcPr>
            <w:tcW w:w="992" w:type="dxa"/>
          </w:tcPr>
          <w:p w14:paraId="6359E4F4" w14:textId="4D138A8B" w:rsidR="002B7A70" w:rsidRPr="00FC2DC8" w:rsidRDefault="002848BD" w:rsidP="00047273">
            <w:pPr>
              <w:pStyle w:val="Heading5"/>
            </w:pPr>
            <w:r w:rsidRPr="00FC2DC8">
              <w:t>5</w:t>
            </w:r>
            <w:r w:rsidR="00673CE1" w:rsidRPr="00FC2DC8">
              <w:t>5</w:t>
            </w:r>
          </w:p>
        </w:tc>
        <w:tc>
          <w:tcPr>
            <w:tcW w:w="8367" w:type="dxa"/>
            <w:gridSpan w:val="2"/>
          </w:tcPr>
          <w:p w14:paraId="0AB159C2" w14:textId="77777777" w:rsidR="002B7A70" w:rsidRPr="00FC2DC8" w:rsidRDefault="002B7A70" w:rsidP="00047273">
            <w:pPr>
              <w:pStyle w:val="Heading5"/>
            </w:pPr>
            <w:r w:rsidRPr="00FC2DC8">
              <w:t xml:space="preserve">Paragraph 7.3.20 </w:t>
            </w:r>
          </w:p>
        </w:tc>
      </w:tr>
      <w:tr w:rsidR="002B7A70" w:rsidRPr="00D15A4D" w14:paraId="2CBE086F" w14:textId="77777777" w:rsidTr="00047273">
        <w:tc>
          <w:tcPr>
            <w:tcW w:w="992" w:type="dxa"/>
          </w:tcPr>
          <w:p w14:paraId="6702FAA6" w14:textId="77777777" w:rsidR="002B7A70" w:rsidRPr="00D15A4D" w:rsidRDefault="002B7A70" w:rsidP="00047273">
            <w:pPr>
              <w:pStyle w:val="Sectiontext"/>
              <w:jc w:val="center"/>
            </w:pPr>
          </w:p>
        </w:tc>
        <w:tc>
          <w:tcPr>
            <w:tcW w:w="8367" w:type="dxa"/>
            <w:gridSpan w:val="2"/>
          </w:tcPr>
          <w:p w14:paraId="785695CE" w14:textId="77777777" w:rsidR="002B7A70" w:rsidRPr="00D15A4D" w:rsidRDefault="002B7A70" w:rsidP="00047273">
            <w:pPr>
              <w:pStyle w:val="Sectiontext"/>
            </w:pPr>
            <w:r>
              <w:t>Repeal the section, substitute:</w:t>
            </w:r>
          </w:p>
        </w:tc>
      </w:tr>
    </w:tbl>
    <w:p w14:paraId="115642E6" w14:textId="38B63D23" w:rsidR="002B7A70" w:rsidRDefault="006B2064" w:rsidP="002B7A70">
      <w:pPr>
        <w:pStyle w:val="Heading5"/>
      </w:pPr>
      <w:r>
        <w:lastRenderedPageBreak/>
        <w:t>7.3.20    </w:t>
      </w:r>
      <w:r w:rsidR="002B7A70" w:rsidRPr="005105EB">
        <w:t>Conditions of eligibility – purchase</w:t>
      </w:r>
    </w:p>
    <w:tbl>
      <w:tblPr>
        <w:tblW w:w="9359" w:type="dxa"/>
        <w:tblInd w:w="113" w:type="dxa"/>
        <w:tblLayout w:type="fixed"/>
        <w:tblLook w:val="0000" w:firstRow="0" w:lastRow="0" w:firstColumn="0" w:lastColumn="0" w:noHBand="0" w:noVBand="0"/>
      </w:tblPr>
      <w:tblGrid>
        <w:gridCol w:w="992"/>
        <w:gridCol w:w="563"/>
        <w:gridCol w:w="567"/>
        <w:gridCol w:w="7237"/>
      </w:tblGrid>
      <w:tr w:rsidR="002B7A70" w:rsidRPr="00D15A4D" w14:paraId="7960E664" w14:textId="77777777" w:rsidTr="00047273">
        <w:tc>
          <w:tcPr>
            <w:tcW w:w="992" w:type="dxa"/>
          </w:tcPr>
          <w:p w14:paraId="35512A5A" w14:textId="67958755" w:rsidR="002B7A70" w:rsidRPr="00D15A4D" w:rsidRDefault="002B7A70" w:rsidP="00047273">
            <w:pPr>
              <w:pStyle w:val="Sectiontext"/>
              <w:jc w:val="center"/>
            </w:pPr>
          </w:p>
        </w:tc>
        <w:tc>
          <w:tcPr>
            <w:tcW w:w="8367" w:type="dxa"/>
            <w:gridSpan w:val="3"/>
          </w:tcPr>
          <w:p w14:paraId="05D28C66" w14:textId="77777777" w:rsidR="002B7A70" w:rsidRPr="00D15A4D" w:rsidRDefault="002B7A70" w:rsidP="00047273">
            <w:pPr>
              <w:pStyle w:val="Sectiontext"/>
            </w:pPr>
            <w:r w:rsidRPr="005105EB">
              <w:t>A member is eligible for the reimbursement of the co</w:t>
            </w:r>
            <w:r>
              <w:t>sts of purchasing a home in their housing benefit location or family benefit location</w:t>
            </w:r>
            <w:r w:rsidRPr="005105EB">
              <w:t xml:space="preserve"> </w:t>
            </w:r>
            <w:r>
              <w:t>if</w:t>
            </w:r>
            <w:r w:rsidRPr="005105EB">
              <w:t xml:space="preserve"> all </w:t>
            </w:r>
            <w:r>
              <w:t>of the following apply</w:t>
            </w:r>
            <w:r w:rsidRPr="005105EB">
              <w:t>.</w:t>
            </w:r>
          </w:p>
        </w:tc>
      </w:tr>
      <w:tr w:rsidR="002B7A70" w:rsidRPr="00D15A4D" w14:paraId="7D05DAE1" w14:textId="77777777" w:rsidTr="00047273">
        <w:tblPrEx>
          <w:tblLook w:val="04A0" w:firstRow="1" w:lastRow="0" w:firstColumn="1" w:lastColumn="0" w:noHBand="0" w:noVBand="1"/>
        </w:tblPrEx>
        <w:tc>
          <w:tcPr>
            <w:tcW w:w="992" w:type="dxa"/>
          </w:tcPr>
          <w:p w14:paraId="15737328" w14:textId="77777777" w:rsidR="002B7A70" w:rsidRPr="00D15A4D" w:rsidRDefault="002B7A70" w:rsidP="00047273">
            <w:pPr>
              <w:pStyle w:val="Sectiontext"/>
              <w:jc w:val="center"/>
              <w:rPr>
                <w:lang w:eastAsia="en-US"/>
              </w:rPr>
            </w:pPr>
          </w:p>
        </w:tc>
        <w:tc>
          <w:tcPr>
            <w:tcW w:w="563" w:type="dxa"/>
            <w:hideMark/>
          </w:tcPr>
          <w:p w14:paraId="09157D82" w14:textId="77777777" w:rsidR="002B7A70" w:rsidRPr="00D15A4D" w:rsidRDefault="002B7A70" w:rsidP="00047273">
            <w:pPr>
              <w:pStyle w:val="Sectiontext"/>
              <w:jc w:val="center"/>
              <w:rPr>
                <w:rFonts w:cs="Arial"/>
                <w:lang w:eastAsia="en-US"/>
              </w:rPr>
            </w:pPr>
            <w:r>
              <w:rPr>
                <w:rFonts w:cs="Arial"/>
                <w:lang w:eastAsia="en-US"/>
              </w:rPr>
              <w:t>a.</w:t>
            </w:r>
          </w:p>
        </w:tc>
        <w:tc>
          <w:tcPr>
            <w:tcW w:w="7804" w:type="dxa"/>
            <w:gridSpan w:val="2"/>
          </w:tcPr>
          <w:p w14:paraId="187C8BA4" w14:textId="77777777" w:rsidR="002B7A70" w:rsidRPr="00D15A4D" w:rsidRDefault="002B7A70" w:rsidP="00047273">
            <w:pPr>
              <w:pStyle w:val="Sectiontext"/>
              <w:rPr>
                <w:rFonts w:cs="Arial"/>
                <w:lang w:eastAsia="en-US"/>
              </w:rPr>
            </w:pPr>
            <w:r w:rsidRPr="005105EB">
              <w:rPr>
                <w:rFonts w:cs="Arial"/>
                <w:lang w:eastAsia="en-US"/>
              </w:rPr>
              <w:t>An eligible person lives in the home.</w:t>
            </w:r>
          </w:p>
        </w:tc>
      </w:tr>
      <w:tr w:rsidR="002B7A70" w:rsidRPr="00D15A4D" w14:paraId="502482B5" w14:textId="77777777" w:rsidTr="00047273">
        <w:tblPrEx>
          <w:tblLook w:val="04A0" w:firstRow="1" w:lastRow="0" w:firstColumn="1" w:lastColumn="0" w:noHBand="0" w:noVBand="1"/>
        </w:tblPrEx>
        <w:tc>
          <w:tcPr>
            <w:tcW w:w="992" w:type="dxa"/>
          </w:tcPr>
          <w:p w14:paraId="64AAF4CE" w14:textId="77777777" w:rsidR="002B7A70" w:rsidRPr="00D15A4D" w:rsidRDefault="002B7A70" w:rsidP="00047273">
            <w:pPr>
              <w:pStyle w:val="Sectiontext"/>
              <w:jc w:val="center"/>
              <w:rPr>
                <w:lang w:eastAsia="en-US"/>
              </w:rPr>
            </w:pPr>
          </w:p>
        </w:tc>
        <w:tc>
          <w:tcPr>
            <w:tcW w:w="563" w:type="dxa"/>
            <w:hideMark/>
          </w:tcPr>
          <w:p w14:paraId="0D7E6179" w14:textId="77777777" w:rsidR="002B7A70" w:rsidRPr="00D15A4D" w:rsidRDefault="002B7A70" w:rsidP="00047273">
            <w:pPr>
              <w:pStyle w:val="Sectiontext"/>
              <w:jc w:val="center"/>
              <w:rPr>
                <w:rFonts w:cs="Arial"/>
                <w:lang w:eastAsia="en-US"/>
              </w:rPr>
            </w:pPr>
            <w:r>
              <w:rPr>
                <w:rFonts w:cs="Arial"/>
                <w:lang w:eastAsia="en-US"/>
              </w:rPr>
              <w:t>b.</w:t>
            </w:r>
          </w:p>
        </w:tc>
        <w:tc>
          <w:tcPr>
            <w:tcW w:w="7804" w:type="dxa"/>
            <w:gridSpan w:val="2"/>
          </w:tcPr>
          <w:p w14:paraId="446E223E" w14:textId="77777777" w:rsidR="002B7A70" w:rsidRPr="00D15A4D" w:rsidRDefault="002B7A70" w:rsidP="00047273">
            <w:pPr>
              <w:pStyle w:val="Sectiontext"/>
              <w:rPr>
                <w:rFonts w:cs="Arial"/>
                <w:lang w:eastAsia="en-US"/>
              </w:rPr>
            </w:pPr>
            <w:r w:rsidRPr="005105EB">
              <w:rPr>
                <w:rFonts w:cs="Arial"/>
                <w:lang w:eastAsia="en-US"/>
              </w:rPr>
              <w:t xml:space="preserve">The purchase costs are a result of the member </w:t>
            </w:r>
            <w:r>
              <w:rPr>
                <w:rFonts w:cs="Arial"/>
                <w:lang w:eastAsia="en-US"/>
              </w:rPr>
              <w:t>changing primary service locations.</w:t>
            </w:r>
          </w:p>
        </w:tc>
      </w:tr>
      <w:tr w:rsidR="002B7A70" w:rsidRPr="00D15A4D" w14:paraId="6F87AF06" w14:textId="77777777" w:rsidTr="00047273">
        <w:tblPrEx>
          <w:tblLook w:val="04A0" w:firstRow="1" w:lastRow="0" w:firstColumn="1" w:lastColumn="0" w:noHBand="0" w:noVBand="1"/>
        </w:tblPrEx>
        <w:tc>
          <w:tcPr>
            <w:tcW w:w="992" w:type="dxa"/>
          </w:tcPr>
          <w:p w14:paraId="23B73FF5" w14:textId="77777777" w:rsidR="002B7A70" w:rsidRPr="00D15A4D" w:rsidRDefault="002B7A70" w:rsidP="00047273">
            <w:pPr>
              <w:pStyle w:val="Sectiontext"/>
              <w:jc w:val="center"/>
              <w:rPr>
                <w:lang w:eastAsia="en-US"/>
              </w:rPr>
            </w:pPr>
          </w:p>
        </w:tc>
        <w:tc>
          <w:tcPr>
            <w:tcW w:w="563" w:type="dxa"/>
            <w:hideMark/>
          </w:tcPr>
          <w:p w14:paraId="481D6A8D" w14:textId="77777777" w:rsidR="002B7A70" w:rsidRPr="00D15A4D" w:rsidRDefault="002B7A70"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2B8D872E" w14:textId="77777777" w:rsidR="002B7A70" w:rsidRPr="00D15A4D" w:rsidRDefault="002B7A70" w:rsidP="00047273">
            <w:pPr>
              <w:pStyle w:val="Sectiontext"/>
              <w:rPr>
                <w:rFonts w:cs="Arial"/>
                <w:lang w:eastAsia="en-US"/>
              </w:rPr>
            </w:pPr>
            <w:r w:rsidRPr="00314FFB">
              <w:rPr>
                <w:rFonts w:cs="Arial"/>
                <w:lang w:eastAsia="en-US"/>
              </w:rPr>
              <w:t>The member’s last reimbursement</w:t>
            </w:r>
            <w:r>
              <w:rPr>
                <w:rFonts w:cs="Arial"/>
                <w:lang w:eastAsia="en-US"/>
              </w:rPr>
              <w:t xml:space="preserve"> under this Part</w:t>
            </w:r>
            <w:r w:rsidRPr="00314FFB">
              <w:rPr>
                <w:rFonts w:cs="Arial"/>
                <w:lang w:eastAsia="en-US"/>
              </w:rPr>
              <w:t xml:space="preserve"> was for the </w:t>
            </w:r>
            <w:r>
              <w:rPr>
                <w:rFonts w:cs="Arial"/>
                <w:lang w:eastAsia="en-US"/>
              </w:rPr>
              <w:t>costs</w:t>
            </w:r>
            <w:r w:rsidRPr="00314FFB">
              <w:rPr>
                <w:rFonts w:cs="Arial"/>
                <w:lang w:eastAsia="en-US"/>
              </w:rPr>
              <w:t xml:space="preserve"> of selling a home.</w:t>
            </w:r>
          </w:p>
        </w:tc>
      </w:tr>
      <w:tr w:rsidR="002B7A70" w:rsidRPr="00D15A4D" w14:paraId="55FDC530" w14:textId="77777777" w:rsidTr="00047273">
        <w:tblPrEx>
          <w:tblLook w:val="04A0" w:firstRow="1" w:lastRow="0" w:firstColumn="1" w:lastColumn="0" w:noHBand="0" w:noVBand="1"/>
        </w:tblPrEx>
        <w:tc>
          <w:tcPr>
            <w:tcW w:w="992" w:type="dxa"/>
          </w:tcPr>
          <w:p w14:paraId="435265AD" w14:textId="77777777" w:rsidR="002B7A70" w:rsidRPr="00D15A4D" w:rsidRDefault="002B7A70" w:rsidP="00047273">
            <w:pPr>
              <w:pStyle w:val="Sectiontext"/>
              <w:jc w:val="center"/>
              <w:rPr>
                <w:lang w:eastAsia="en-US"/>
              </w:rPr>
            </w:pPr>
          </w:p>
        </w:tc>
        <w:tc>
          <w:tcPr>
            <w:tcW w:w="563" w:type="dxa"/>
            <w:hideMark/>
          </w:tcPr>
          <w:p w14:paraId="4B137849" w14:textId="77777777" w:rsidR="002B7A70" w:rsidRPr="00D15A4D" w:rsidRDefault="002B7A70" w:rsidP="00047273">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44FA6B93" w14:textId="77777777" w:rsidR="002B7A70" w:rsidRPr="00D15A4D" w:rsidRDefault="002B7A70" w:rsidP="00047273">
            <w:pPr>
              <w:pStyle w:val="Sectiontext"/>
              <w:rPr>
                <w:rFonts w:cs="Arial"/>
                <w:lang w:eastAsia="en-US"/>
              </w:rPr>
            </w:pPr>
            <w:r w:rsidRPr="00314FFB">
              <w:rPr>
                <w:rFonts w:cs="Arial"/>
                <w:lang w:eastAsia="en-US"/>
              </w:rPr>
              <w:t xml:space="preserve">The member purchases the home in the period between </w:t>
            </w:r>
            <w:r>
              <w:rPr>
                <w:rFonts w:cs="Arial"/>
                <w:lang w:eastAsia="en-US"/>
              </w:rPr>
              <w:t>the follow</w:t>
            </w:r>
            <w:r w:rsidRPr="00314FFB">
              <w:rPr>
                <w:rFonts w:cs="Arial"/>
                <w:lang w:eastAsia="en-US"/>
              </w:rPr>
              <w:t xml:space="preserve"> dates.</w:t>
            </w:r>
          </w:p>
        </w:tc>
      </w:tr>
      <w:tr w:rsidR="002B7A70" w:rsidRPr="00D15A4D" w14:paraId="64F5B64D" w14:textId="77777777" w:rsidTr="00047273">
        <w:tblPrEx>
          <w:tblLook w:val="04A0" w:firstRow="1" w:lastRow="0" w:firstColumn="1" w:lastColumn="0" w:noHBand="0" w:noVBand="1"/>
        </w:tblPrEx>
        <w:tc>
          <w:tcPr>
            <w:tcW w:w="992" w:type="dxa"/>
          </w:tcPr>
          <w:p w14:paraId="038293AA" w14:textId="77777777" w:rsidR="002B7A70" w:rsidRPr="00D15A4D" w:rsidRDefault="002B7A70" w:rsidP="00047273">
            <w:pPr>
              <w:pStyle w:val="Sectiontext"/>
              <w:jc w:val="center"/>
              <w:rPr>
                <w:lang w:eastAsia="en-US"/>
              </w:rPr>
            </w:pPr>
          </w:p>
        </w:tc>
        <w:tc>
          <w:tcPr>
            <w:tcW w:w="563" w:type="dxa"/>
          </w:tcPr>
          <w:p w14:paraId="43679056" w14:textId="77777777" w:rsidR="002B7A70" w:rsidRPr="00D15A4D" w:rsidRDefault="002B7A70" w:rsidP="00047273">
            <w:pPr>
              <w:pStyle w:val="Sectiontext"/>
              <w:rPr>
                <w:rFonts w:cs="Arial"/>
                <w:iCs/>
                <w:lang w:eastAsia="en-US"/>
              </w:rPr>
            </w:pPr>
          </w:p>
        </w:tc>
        <w:tc>
          <w:tcPr>
            <w:tcW w:w="567" w:type="dxa"/>
            <w:hideMark/>
          </w:tcPr>
          <w:p w14:paraId="77191A31"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190EB9AC" w14:textId="77777777" w:rsidR="002B7A70" w:rsidRPr="00D15A4D" w:rsidRDefault="002B7A70" w:rsidP="00047273">
            <w:pPr>
              <w:pStyle w:val="Sectiontext"/>
              <w:rPr>
                <w:rFonts w:cs="Arial"/>
                <w:iCs/>
                <w:lang w:eastAsia="en-US"/>
              </w:rPr>
            </w:pPr>
            <w:r w:rsidRPr="00314FFB">
              <w:rPr>
                <w:rFonts w:cs="Arial"/>
                <w:iCs/>
                <w:lang w:eastAsia="en-US"/>
              </w:rPr>
              <w:t>The date official written notice of the posting</w:t>
            </w:r>
            <w:r>
              <w:rPr>
                <w:rFonts w:cs="Arial"/>
                <w:iCs/>
                <w:lang w:eastAsia="en-US"/>
              </w:rPr>
              <w:t xml:space="preserve"> is issued or alternate located work agreement</w:t>
            </w:r>
            <w:r w:rsidRPr="00314FFB">
              <w:rPr>
                <w:rFonts w:cs="Arial"/>
                <w:iCs/>
                <w:lang w:eastAsia="en-US"/>
              </w:rPr>
              <w:t xml:space="preserve"> is </w:t>
            </w:r>
            <w:r>
              <w:rPr>
                <w:rFonts w:cs="Arial"/>
                <w:iCs/>
                <w:lang w:eastAsia="en-US"/>
              </w:rPr>
              <w:t>made</w:t>
            </w:r>
            <w:r w:rsidRPr="00314FFB">
              <w:rPr>
                <w:rFonts w:cs="Arial"/>
                <w:iCs/>
                <w:lang w:eastAsia="en-US"/>
              </w:rPr>
              <w:t>.</w:t>
            </w:r>
          </w:p>
        </w:tc>
      </w:tr>
      <w:tr w:rsidR="002B7A70" w:rsidRPr="00D15A4D" w14:paraId="59A53394" w14:textId="77777777" w:rsidTr="00047273">
        <w:tblPrEx>
          <w:tblLook w:val="04A0" w:firstRow="1" w:lastRow="0" w:firstColumn="1" w:lastColumn="0" w:noHBand="0" w:noVBand="1"/>
        </w:tblPrEx>
        <w:tc>
          <w:tcPr>
            <w:tcW w:w="992" w:type="dxa"/>
          </w:tcPr>
          <w:p w14:paraId="415F985E" w14:textId="77777777" w:rsidR="002B7A70" w:rsidRPr="00D15A4D" w:rsidRDefault="002B7A70" w:rsidP="00047273">
            <w:pPr>
              <w:pStyle w:val="Sectiontext"/>
              <w:jc w:val="center"/>
              <w:rPr>
                <w:lang w:eastAsia="en-US"/>
              </w:rPr>
            </w:pPr>
          </w:p>
        </w:tc>
        <w:tc>
          <w:tcPr>
            <w:tcW w:w="563" w:type="dxa"/>
          </w:tcPr>
          <w:p w14:paraId="0B651350" w14:textId="77777777" w:rsidR="002B7A70" w:rsidRPr="00D15A4D" w:rsidRDefault="002B7A70" w:rsidP="00047273">
            <w:pPr>
              <w:pStyle w:val="Sectiontext"/>
              <w:rPr>
                <w:rFonts w:cs="Arial"/>
                <w:iCs/>
                <w:lang w:eastAsia="en-US"/>
              </w:rPr>
            </w:pPr>
          </w:p>
        </w:tc>
        <w:tc>
          <w:tcPr>
            <w:tcW w:w="567" w:type="dxa"/>
          </w:tcPr>
          <w:p w14:paraId="3FA28A47" w14:textId="77777777" w:rsidR="002B7A70" w:rsidRPr="00D15A4D" w:rsidRDefault="002B7A70" w:rsidP="00047273">
            <w:pPr>
              <w:pStyle w:val="Sectiontext"/>
              <w:rPr>
                <w:rFonts w:cs="Arial"/>
                <w:iCs/>
                <w:lang w:eastAsia="en-US"/>
              </w:rPr>
            </w:pPr>
            <w:r>
              <w:rPr>
                <w:rFonts w:cs="Arial"/>
                <w:iCs/>
                <w:lang w:eastAsia="en-US"/>
              </w:rPr>
              <w:t>ii.</w:t>
            </w:r>
          </w:p>
        </w:tc>
        <w:tc>
          <w:tcPr>
            <w:tcW w:w="7237" w:type="dxa"/>
          </w:tcPr>
          <w:p w14:paraId="599F91B2" w14:textId="77777777" w:rsidR="002B7A70" w:rsidRDefault="002B7A70" w:rsidP="00047273">
            <w:pPr>
              <w:pStyle w:val="Sectiontext"/>
              <w:rPr>
                <w:rFonts w:cs="Arial"/>
                <w:iCs/>
                <w:lang w:eastAsia="en-US"/>
              </w:rPr>
            </w:pPr>
            <w:r w:rsidRPr="00314FFB">
              <w:rPr>
                <w:rFonts w:cs="Arial"/>
                <w:iCs/>
                <w:lang w:eastAsia="en-US"/>
              </w:rPr>
              <w:t xml:space="preserve">Four years after they begin duty at </w:t>
            </w:r>
            <w:r>
              <w:rPr>
                <w:rFonts w:cs="Arial"/>
                <w:iCs/>
                <w:lang w:eastAsia="en-US"/>
              </w:rPr>
              <w:t>the new primary service location.</w:t>
            </w:r>
          </w:p>
        </w:tc>
      </w:tr>
      <w:tr w:rsidR="002B7A70" w:rsidRPr="00D15A4D" w14:paraId="172D1963" w14:textId="77777777" w:rsidTr="00047273">
        <w:tblPrEx>
          <w:tblLook w:val="04A0" w:firstRow="1" w:lastRow="0" w:firstColumn="1" w:lastColumn="0" w:noHBand="0" w:noVBand="1"/>
        </w:tblPrEx>
        <w:tc>
          <w:tcPr>
            <w:tcW w:w="992" w:type="dxa"/>
          </w:tcPr>
          <w:p w14:paraId="31B88D68" w14:textId="77777777" w:rsidR="002B7A70" w:rsidRPr="00D15A4D" w:rsidRDefault="002B7A70" w:rsidP="00047273">
            <w:pPr>
              <w:pStyle w:val="Sectiontext"/>
              <w:jc w:val="center"/>
              <w:rPr>
                <w:lang w:eastAsia="en-US"/>
              </w:rPr>
            </w:pPr>
          </w:p>
        </w:tc>
        <w:tc>
          <w:tcPr>
            <w:tcW w:w="563" w:type="dxa"/>
            <w:hideMark/>
          </w:tcPr>
          <w:p w14:paraId="1015A40E" w14:textId="77777777" w:rsidR="002B7A70" w:rsidRPr="00D15A4D" w:rsidRDefault="002B7A70" w:rsidP="00047273">
            <w:pPr>
              <w:pStyle w:val="Sectiontext"/>
              <w:jc w:val="center"/>
              <w:rPr>
                <w:rFonts w:cs="Arial"/>
                <w:lang w:eastAsia="en-US"/>
              </w:rPr>
            </w:pPr>
            <w:r>
              <w:rPr>
                <w:rFonts w:cs="Arial"/>
                <w:lang w:eastAsia="en-US"/>
              </w:rPr>
              <w:t>e</w:t>
            </w:r>
            <w:r w:rsidRPr="00D15A4D">
              <w:rPr>
                <w:rFonts w:cs="Arial"/>
                <w:lang w:eastAsia="en-US"/>
              </w:rPr>
              <w:t>.</w:t>
            </w:r>
          </w:p>
        </w:tc>
        <w:tc>
          <w:tcPr>
            <w:tcW w:w="7804" w:type="dxa"/>
            <w:gridSpan w:val="2"/>
          </w:tcPr>
          <w:p w14:paraId="29435553" w14:textId="77777777" w:rsidR="002B7A70" w:rsidRPr="00D35C54" w:rsidRDefault="002B7A70" w:rsidP="00047273">
            <w:pPr>
              <w:pStyle w:val="Sectiontext"/>
            </w:pPr>
            <w:r>
              <w:rPr>
                <w:rFonts w:cs="Arial"/>
                <w:lang w:eastAsia="en-US"/>
              </w:rPr>
              <w:t>It is</w:t>
            </w:r>
            <w:r w:rsidRPr="000F1C92">
              <w:rPr>
                <w:rFonts w:cs="Arial"/>
                <w:iCs/>
                <w:lang w:eastAsia="en-US"/>
              </w:rPr>
              <w:t xml:space="preserve"> expected that the member will serve for a further 12 months in the location where they have purchased the home.</w:t>
            </w:r>
            <w:r>
              <w:rPr>
                <w:rFonts w:cs="Arial"/>
                <w:lang w:eastAsia="en-US"/>
              </w:rPr>
              <w:t xml:space="preserve"> </w:t>
            </w:r>
          </w:p>
        </w:tc>
      </w:tr>
      <w:tr w:rsidR="002B7A70" w:rsidRPr="00D15A4D" w14:paraId="519AE65A" w14:textId="77777777" w:rsidTr="00047273">
        <w:tblPrEx>
          <w:tblLook w:val="04A0" w:firstRow="1" w:lastRow="0" w:firstColumn="1" w:lastColumn="0" w:noHBand="0" w:noVBand="1"/>
        </w:tblPrEx>
        <w:tc>
          <w:tcPr>
            <w:tcW w:w="992" w:type="dxa"/>
          </w:tcPr>
          <w:p w14:paraId="3833A256" w14:textId="77777777" w:rsidR="002B7A70" w:rsidRPr="00D15A4D" w:rsidRDefault="002B7A70" w:rsidP="00047273">
            <w:pPr>
              <w:pStyle w:val="Sectiontext"/>
              <w:jc w:val="center"/>
              <w:rPr>
                <w:lang w:eastAsia="en-US"/>
              </w:rPr>
            </w:pPr>
          </w:p>
        </w:tc>
        <w:tc>
          <w:tcPr>
            <w:tcW w:w="563" w:type="dxa"/>
            <w:hideMark/>
          </w:tcPr>
          <w:p w14:paraId="2FE7A000" w14:textId="77777777" w:rsidR="002B7A70" w:rsidRPr="00D15A4D" w:rsidRDefault="002B7A70" w:rsidP="00047273">
            <w:pPr>
              <w:pStyle w:val="Sectiontext"/>
              <w:jc w:val="center"/>
              <w:rPr>
                <w:rFonts w:cs="Arial"/>
                <w:lang w:eastAsia="en-US"/>
              </w:rPr>
            </w:pPr>
            <w:r>
              <w:rPr>
                <w:rFonts w:cs="Arial"/>
                <w:lang w:eastAsia="en-US"/>
              </w:rPr>
              <w:t>f</w:t>
            </w:r>
            <w:r w:rsidRPr="00D15A4D">
              <w:rPr>
                <w:rFonts w:cs="Arial"/>
                <w:lang w:eastAsia="en-US"/>
              </w:rPr>
              <w:t>.</w:t>
            </w:r>
          </w:p>
        </w:tc>
        <w:tc>
          <w:tcPr>
            <w:tcW w:w="7804" w:type="dxa"/>
            <w:gridSpan w:val="2"/>
          </w:tcPr>
          <w:p w14:paraId="63F1E2E9" w14:textId="77777777" w:rsidR="002B7A70" w:rsidRPr="00D15A4D" w:rsidRDefault="002B7A70" w:rsidP="00047273">
            <w:pPr>
              <w:pStyle w:val="Sectiontext"/>
              <w:rPr>
                <w:rFonts w:cs="Arial"/>
                <w:lang w:eastAsia="en-US"/>
              </w:rPr>
            </w:pPr>
            <w:r>
              <w:rPr>
                <w:rFonts w:cs="Arial"/>
                <w:lang w:eastAsia="en-US"/>
              </w:rPr>
              <w:t xml:space="preserve">If the member meets all of the following it is expected that they will continue to do so for 12-months from the date they purchase the home. </w:t>
            </w:r>
          </w:p>
        </w:tc>
      </w:tr>
      <w:tr w:rsidR="002B7A70" w:rsidRPr="00D15A4D" w14:paraId="0B586EFB" w14:textId="77777777" w:rsidTr="00047273">
        <w:tblPrEx>
          <w:tblLook w:val="04A0" w:firstRow="1" w:lastRow="0" w:firstColumn="1" w:lastColumn="0" w:noHBand="0" w:noVBand="1"/>
        </w:tblPrEx>
        <w:tc>
          <w:tcPr>
            <w:tcW w:w="992" w:type="dxa"/>
          </w:tcPr>
          <w:p w14:paraId="3E83DF24" w14:textId="77777777" w:rsidR="002B7A70" w:rsidRPr="00D15A4D" w:rsidRDefault="002B7A70" w:rsidP="00047273">
            <w:pPr>
              <w:pStyle w:val="Sectiontext"/>
              <w:jc w:val="center"/>
              <w:rPr>
                <w:lang w:eastAsia="en-US"/>
              </w:rPr>
            </w:pPr>
          </w:p>
        </w:tc>
        <w:tc>
          <w:tcPr>
            <w:tcW w:w="563" w:type="dxa"/>
          </w:tcPr>
          <w:p w14:paraId="641436C0" w14:textId="77777777" w:rsidR="002B7A70" w:rsidRPr="00D15A4D" w:rsidRDefault="002B7A70" w:rsidP="00047273">
            <w:pPr>
              <w:pStyle w:val="Sectiontext"/>
              <w:rPr>
                <w:rFonts w:cs="Arial"/>
                <w:iCs/>
                <w:lang w:eastAsia="en-US"/>
              </w:rPr>
            </w:pPr>
          </w:p>
        </w:tc>
        <w:tc>
          <w:tcPr>
            <w:tcW w:w="567" w:type="dxa"/>
            <w:hideMark/>
          </w:tcPr>
          <w:p w14:paraId="7685594F"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4C02BAD"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2EA898B6" w14:textId="77777777" w:rsidTr="00047273">
        <w:tblPrEx>
          <w:tblLook w:val="04A0" w:firstRow="1" w:lastRow="0" w:firstColumn="1" w:lastColumn="0" w:noHBand="0" w:noVBand="1"/>
        </w:tblPrEx>
        <w:tc>
          <w:tcPr>
            <w:tcW w:w="992" w:type="dxa"/>
          </w:tcPr>
          <w:p w14:paraId="5AA652A6" w14:textId="77777777" w:rsidR="002B7A70" w:rsidRPr="00D15A4D" w:rsidRDefault="002B7A70" w:rsidP="00047273">
            <w:pPr>
              <w:pStyle w:val="Sectiontext"/>
              <w:jc w:val="center"/>
              <w:rPr>
                <w:lang w:eastAsia="en-US"/>
              </w:rPr>
            </w:pPr>
          </w:p>
        </w:tc>
        <w:tc>
          <w:tcPr>
            <w:tcW w:w="563" w:type="dxa"/>
          </w:tcPr>
          <w:p w14:paraId="39BD7E60" w14:textId="77777777" w:rsidR="002B7A70" w:rsidRPr="00D15A4D" w:rsidRDefault="002B7A70" w:rsidP="00047273">
            <w:pPr>
              <w:pStyle w:val="Sectiontext"/>
              <w:rPr>
                <w:rFonts w:cs="Arial"/>
                <w:iCs/>
                <w:lang w:eastAsia="en-US"/>
              </w:rPr>
            </w:pPr>
          </w:p>
        </w:tc>
        <w:tc>
          <w:tcPr>
            <w:tcW w:w="567" w:type="dxa"/>
          </w:tcPr>
          <w:p w14:paraId="35A5FB13" w14:textId="77777777" w:rsidR="002B7A70" w:rsidRPr="00D15A4D" w:rsidRDefault="002B7A70" w:rsidP="00047273">
            <w:pPr>
              <w:pStyle w:val="Sectiontext"/>
              <w:rPr>
                <w:rFonts w:cs="Arial"/>
                <w:iCs/>
                <w:lang w:eastAsia="en-US"/>
              </w:rPr>
            </w:pPr>
            <w:r>
              <w:rPr>
                <w:rFonts w:cs="Arial"/>
                <w:iCs/>
                <w:lang w:eastAsia="en-US"/>
              </w:rPr>
              <w:t>ii.</w:t>
            </w:r>
          </w:p>
        </w:tc>
        <w:tc>
          <w:tcPr>
            <w:tcW w:w="7237" w:type="dxa"/>
          </w:tcPr>
          <w:p w14:paraId="3B9DC558"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68AE33F7" w14:textId="77777777" w:rsidTr="00047273">
        <w:tblPrEx>
          <w:tblLook w:val="04A0" w:firstRow="1" w:lastRow="0" w:firstColumn="1" w:lastColumn="0" w:noHBand="0" w:noVBand="1"/>
        </w:tblPrEx>
        <w:tc>
          <w:tcPr>
            <w:tcW w:w="992" w:type="dxa"/>
          </w:tcPr>
          <w:p w14:paraId="14F74C7F" w14:textId="77777777" w:rsidR="002B7A70" w:rsidRPr="00D15A4D" w:rsidRDefault="002B7A70" w:rsidP="00047273">
            <w:pPr>
              <w:pStyle w:val="Sectiontext"/>
              <w:jc w:val="center"/>
              <w:rPr>
                <w:lang w:eastAsia="en-US"/>
              </w:rPr>
            </w:pPr>
          </w:p>
        </w:tc>
        <w:tc>
          <w:tcPr>
            <w:tcW w:w="8367" w:type="dxa"/>
            <w:gridSpan w:val="3"/>
          </w:tcPr>
          <w:p w14:paraId="6E3E5776" w14:textId="5F1D2481" w:rsidR="002B7A70" w:rsidRPr="00C764C9" w:rsidRDefault="002B7A70" w:rsidP="00C764C9">
            <w:pPr>
              <w:pStyle w:val="Sectiontext"/>
              <w:ind w:left="703" w:hanging="703"/>
              <w:rPr>
                <w:rFonts w:cs="Arial"/>
                <w:iCs/>
                <w:sz w:val="18"/>
                <w:szCs w:val="18"/>
                <w:lang w:eastAsia="en-US"/>
              </w:rPr>
            </w:pPr>
            <w:r w:rsidRPr="00C764C9">
              <w:rPr>
                <w:rFonts w:cs="Arial"/>
                <w:b/>
                <w:iCs/>
                <w:sz w:val="18"/>
                <w:szCs w:val="18"/>
                <w:lang w:eastAsia="en-US"/>
              </w:rPr>
              <w:t>Note:</w:t>
            </w:r>
            <w:r w:rsidRPr="00C764C9">
              <w:rPr>
                <w:rFonts w:cs="Arial"/>
                <w:iCs/>
                <w:sz w:val="18"/>
                <w:szCs w:val="18"/>
                <w:lang w:eastAsia="en-US"/>
              </w:rPr>
              <w:t xml:space="preserve"> </w:t>
            </w:r>
            <w:r w:rsidR="00C764C9">
              <w:rPr>
                <w:rFonts w:cs="Arial"/>
                <w:iCs/>
                <w:sz w:val="18"/>
                <w:szCs w:val="18"/>
                <w:lang w:eastAsia="en-US"/>
              </w:rPr>
              <w:tab/>
            </w:r>
            <w:r w:rsidRPr="00C764C9">
              <w:rPr>
                <w:rFonts w:cs="Arial"/>
                <w:iCs/>
                <w:sz w:val="18"/>
                <w:szCs w:val="18"/>
                <w:lang w:eastAsia="en-US"/>
              </w:rPr>
              <w:t>Section 1.6.1 applies to this section and may affect the assistance provided if a member and an adult who is resident family are both eligible for HPAS for the same home purchase.</w:t>
            </w:r>
          </w:p>
        </w:tc>
      </w:tr>
      <w:tr w:rsidR="002B7A70" w:rsidRPr="00D15A4D" w14:paraId="2358524A" w14:textId="77777777" w:rsidTr="00047273">
        <w:tc>
          <w:tcPr>
            <w:tcW w:w="992" w:type="dxa"/>
          </w:tcPr>
          <w:p w14:paraId="7E0C6C5C" w14:textId="6C2CE7FD" w:rsidR="002B7A70" w:rsidRPr="00991733" w:rsidRDefault="002848BD" w:rsidP="00047273">
            <w:pPr>
              <w:pStyle w:val="Heading5"/>
            </w:pPr>
            <w:r>
              <w:t>5</w:t>
            </w:r>
            <w:r w:rsidR="00673CE1">
              <w:t>6</w:t>
            </w:r>
          </w:p>
        </w:tc>
        <w:tc>
          <w:tcPr>
            <w:tcW w:w="8367" w:type="dxa"/>
            <w:gridSpan w:val="3"/>
          </w:tcPr>
          <w:p w14:paraId="3DA5F943" w14:textId="77777777" w:rsidR="002B7A70" w:rsidRPr="00991733" w:rsidRDefault="002B7A70" w:rsidP="00047273">
            <w:pPr>
              <w:pStyle w:val="Heading5"/>
            </w:pPr>
            <w:r>
              <w:t>Subsection 7.3.23.1</w:t>
            </w:r>
          </w:p>
        </w:tc>
      </w:tr>
      <w:tr w:rsidR="002B7A70" w:rsidRPr="00D15A4D" w14:paraId="061016D9" w14:textId="77777777" w:rsidTr="00047273">
        <w:tc>
          <w:tcPr>
            <w:tcW w:w="992" w:type="dxa"/>
          </w:tcPr>
          <w:p w14:paraId="0E599749" w14:textId="77777777" w:rsidR="002B7A70" w:rsidRPr="00D15A4D" w:rsidRDefault="002B7A70" w:rsidP="00047273">
            <w:pPr>
              <w:pStyle w:val="Sectiontext"/>
              <w:jc w:val="center"/>
            </w:pPr>
          </w:p>
        </w:tc>
        <w:tc>
          <w:tcPr>
            <w:tcW w:w="8367" w:type="dxa"/>
            <w:gridSpan w:val="3"/>
          </w:tcPr>
          <w:p w14:paraId="1E0D7A0D" w14:textId="77777777" w:rsidR="002B7A70" w:rsidRPr="00D15A4D" w:rsidRDefault="002B7A70" w:rsidP="00047273">
            <w:pPr>
              <w:pStyle w:val="Sectiontext"/>
            </w:pPr>
            <w:r>
              <w:t>Repeal the subsection, substitute:</w:t>
            </w:r>
          </w:p>
        </w:tc>
      </w:tr>
      <w:tr w:rsidR="002B7A70" w:rsidRPr="00D15A4D" w14:paraId="295A0F88" w14:textId="77777777" w:rsidTr="00047273">
        <w:tc>
          <w:tcPr>
            <w:tcW w:w="992" w:type="dxa"/>
          </w:tcPr>
          <w:p w14:paraId="3249394E" w14:textId="36F992E7" w:rsidR="002B7A70" w:rsidRPr="00D15A4D" w:rsidRDefault="002B7A70" w:rsidP="00047273">
            <w:pPr>
              <w:pStyle w:val="Sectiontext"/>
              <w:jc w:val="center"/>
            </w:pPr>
            <w:r>
              <w:t>1</w:t>
            </w:r>
            <w:r w:rsidR="006B2064">
              <w:t>.</w:t>
            </w:r>
          </w:p>
        </w:tc>
        <w:tc>
          <w:tcPr>
            <w:tcW w:w="8367" w:type="dxa"/>
            <w:gridSpan w:val="3"/>
          </w:tcPr>
          <w:p w14:paraId="3E284133" w14:textId="23A40214" w:rsidR="002B7A70" w:rsidRDefault="002B7A70" w:rsidP="00047273">
            <w:pPr>
              <w:pStyle w:val="Sectiontext"/>
            </w:pPr>
            <w:r w:rsidRPr="00470FEE">
              <w:t xml:space="preserve">A member will qualify for reimbursement of the costs of sale of a home if they sign a contract for sale within </w:t>
            </w:r>
            <w:r w:rsidR="00282A3A">
              <w:t>2</w:t>
            </w:r>
            <w:r w:rsidRPr="00470FEE">
              <w:t xml:space="preserve"> years of the date official written notice of a posting</w:t>
            </w:r>
            <w:r>
              <w:t xml:space="preserve"> or alternate location work agreement</w:t>
            </w:r>
            <w:r w:rsidRPr="00470FEE">
              <w:t xml:space="preserve"> to another location is issued.</w:t>
            </w:r>
          </w:p>
        </w:tc>
      </w:tr>
      <w:tr w:rsidR="002B7A70" w:rsidRPr="00D15A4D" w14:paraId="77B1B479" w14:textId="77777777" w:rsidTr="00047273">
        <w:tc>
          <w:tcPr>
            <w:tcW w:w="992" w:type="dxa"/>
          </w:tcPr>
          <w:p w14:paraId="7F128B40" w14:textId="77777777" w:rsidR="002B7A70" w:rsidRDefault="002B7A70" w:rsidP="00047273">
            <w:pPr>
              <w:pStyle w:val="Sectiontext"/>
              <w:jc w:val="center"/>
            </w:pPr>
            <w:r>
              <w:t>1A.</w:t>
            </w:r>
          </w:p>
        </w:tc>
        <w:tc>
          <w:tcPr>
            <w:tcW w:w="8367" w:type="dxa"/>
            <w:gridSpan w:val="3"/>
          </w:tcPr>
          <w:p w14:paraId="057514F5" w14:textId="77777777" w:rsidR="002B7A70" w:rsidRPr="00470FEE" w:rsidRDefault="002B7A70" w:rsidP="00047273">
            <w:pPr>
              <w:pStyle w:val="Sectiontext"/>
            </w:pPr>
            <w:r>
              <w:t>Despite subsection 1, a</w:t>
            </w:r>
            <w:r w:rsidRPr="00470FEE">
              <w:t xml:space="preserve"> member ceasing continuous full-time service will qualify if they sign a contract for sale within 12 months before or after the date they cease continuous full-time service.</w:t>
            </w:r>
          </w:p>
        </w:tc>
      </w:tr>
      <w:tr w:rsidR="0061732F" w:rsidRPr="00D15A4D" w14:paraId="60C74F2A" w14:textId="77777777" w:rsidTr="00C56C6B">
        <w:tc>
          <w:tcPr>
            <w:tcW w:w="992" w:type="dxa"/>
          </w:tcPr>
          <w:p w14:paraId="36A3E644" w14:textId="54BA814B" w:rsidR="0061732F" w:rsidRPr="00991733" w:rsidRDefault="0061732F" w:rsidP="00C56C6B">
            <w:pPr>
              <w:pStyle w:val="Heading5"/>
            </w:pPr>
            <w:r>
              <w:t>56A</w:t>
            </w:r>
          </w:p>
        </w:tc>
        <w:tc>
          <w:tcPr>
            <w:tcW w:w="8367" w:type="dxa"/>
            <w:gridSpan w:val="3"/>
          </w:tcPr>
          <w:p w14:paraId="48C5A13C" w14:textId="30708CF7" w:rsidR="0061732F" w:rsidRPr="00991733" w:rsidRDefault="0061732F" w:rsidP="00C56C6B">
            <w:pPr>
              <w:pStyle w:val="Heading5"/>
            </w:pPr>
            <w:r>
              <w:t>P</w:t>
            </w:r>
            <w:r w:rsidR="006A3076">
              <w:t>aragraph 7.3</w:t>
            </w:r>
            <w:r>
              <w:t>.23.5.b</w:t>
            </w:r>
          </w:p>
        </w:tc>
      </w:tr>
      <w:tr w:rsidR="0061732F" w:rsidRPr="00D15A4D" w14:paraId="69C75BFB" w14:textId="77777777" w:rsidTr="00C56C6B">
        <w:tc>
          <w:tcPr>
            <w:tcW w:w="992" w:type="dxa"/>
          </w:tcPr>
          <w:p w14:paraId="5934EC54" w14:textId="77777777" w:rsidR="0061732F" w:rsidRPr="00D15A4D" w:rsidRDefault="0061732F" w:rsidP="00C56C6B">
            <w:pPr>
              <w:pStyle w:val="Sectiontext"/>
              <w:jc w:val="center"/>
            </w:pPr>
          </w:p>
        </w:tc>
        <w:tc>
          <w:tcPr>
            <w:tcW w:w="8367" w:type="dxa"/>
            <w:gridSpan w:val="3"/>
          </w:tcPr>
          <w:p w14:paraId="5E5B25D6" w14:textId="19BD86B8" w:rsidR="0061732F" w:rsidRPr="00D15A4D" w:rsidRDefault="006A3076" w:rsidP="00C56C6B">
            <w:pPr>
              <w:pStyle w:val="Sectiontext"/>
            </w:pPr>
            <w:r>
              <w:t>Omit “posting location”, substitute “primary service location”.</w:t>
            </w:r>
          </w:p>
        </w:tc>
      </w:tr>
      <w:tr w:rsidR="002B7A70" w:rsidRPr="00D15A4D" w14:paraId="18358C0B" w14:textId="77777777" w:rsidTr="00047273">
        <w:tc>
          <w:tcPr>
            <w:tcW w:w="992" w:type="dxa"/>
          </w:tcPr>
          <w:p w14:paraId="77656C02" w14:textId="4276B242" w:rsidR="002B7A70" w:rsidRPr="00991733" w:rsidRDefault="002848BD" w:rsidP="00047273">
            <w:pPr>
              <w:pStyle w:val="Heading5"/>
            </w:pPr>
            <w:r>
              <w:t>5</w:t>
            </w:r>
            <w:r w:rsidR="00673CE1">
              <w:t>7</w:t>
            </w:r>
          </w:p>
        </w:tc>
        <w:tc>
          <w:tcPr>
            <w:tcW w:w="8367" w:type="dxa"/>
            <w:gridSpan w:val="3"/>
          </w:tcPr>
          <w:p w14:paraId="08ED71DB" w14:textId="77777777" w:rsidR="002B7A70" w:rsidRPr="00991733" w:rsidRDefault="002B7A70" w:rsidP="00047273">
            <w:pPr>
              <w:pStyle w:val="Heading5"/>
            </w:pPr>
            <w:r>
              <w:t>Subsection 7.3.23.6</w:t>
            </w:r>
          </w:p>
        </w:tc>
      </w:tr>
      <w:tr w:rsidR="002B7A70" w:rsidRPr="00D15A4D" w14:paraId="6AE20D8D" w14:textId="77777777" w:rsidTr="00047273">
        <w:tc>
          <w:tcPr>
            <w:tcW w:w="992" w:type="dxa"/>
          </w:tcPr>
          <w:p w14:paraId="594A3F49" w14:textId="77777777" w:rsidR="002B7A70" w:rsidRPr="00D15A4D" w:rsidRDefault="002B7A70" w:rsidP="00047273">
            <w:pPr>
              <w:pStyle w:val="Sectiontext"/>
              <w:jc w:val="center"/>
            </w:pPr>
          </w:p>
        </w:tc>
        <w:tc>
          <w:tcPr>
            <w:tcW w:w="8367" w:type="dxa"/>
            <w:gridSpan w:val="3"/>
          </w:tcPr>
          <w:p w14:paraId="106AC3B1" w14:textId="77777777" w:rsidR="002B7A70" w:rsidRPr="00D15A4D" w:rsidRDefault="002B7A70" w:rsidP="00047273">
            <w:pPr>
              <w:pStyle w:val="Sectiontext"/>
            </w:pPr>
            <w:r>
              <w:t>Repeal the subsection, substitute:</w:t>
            </w:r>
          </w:p>
        </w:tc>
      </w:tr>
      <w:tr w:rsidR="002B7A70" w:rsidRPr="00D15A4D" w14:paraId="23E96EB7" w14:textId="77777777" w:rsidTr="00047273">
        <w:tc>
          <w:tcPr>
            <w:tcW w:w="992" w:type="dxa"/>
          </w:tcPr>
          <w:p w14:paraId="7D2ED986" w14:textId="77777777" w:rsidR="002B7A70" w:rsidRPr="00D15A4D" w:rsidRDefault="002B7A70" w:rsidP="00047273">
            <w:pPr>
              <w:pStyle w:val="Sectiontext"/>
              <w:jc w:val="center"/>
            </w:pPr>
            <w:r>
              <w:t>6.</w:t>
            </w:r>
          </w:p>
        </w:tc>
        <w:tc>
          <w:tcPr>
            <w:tcW w:w="8367" w:type="dxa"/>
            <w:gridSpan w:val="3"/>
          </w:tcPr>
          <w:p w14:paraId="095BDAE6" w14:textId="77777777" w:rsidR="002B7A70" w:rsidRDefault="002B7A70" w:rsidP="00047273">
            <w:pPr>
              <w:pStyle w:val="Sectiontext"/>
            </w:pPr>
            <w:r>
              <w:t>Subsection 7 applies to a member who meets all of the following.</w:t>
            </w:r>
          </w:p>
        </w:tc>
      </w:tr>
      <w:tr w:rsidR="002B7A70" w:rsidRPr="00D15A4D" w14:paraId="578E0550" w14:textId="77777777" w:rsidTr="00047273">
        <w:tblPrEx>
          <w:tblLook w:val="04A0" w:firstRow="1" w:lastRow="0" w:firstColumn="1" w:lastColumn="0" w:noHBand="0" w:noVBand="1"/>
        </w:tblPrEx>
        <w:tc>
          <w:tcPr>
            <w:tcW w:w="992" w:type="dxa"/>
          </w:tcPr>
          <w:p w14:paraId="4D492F0F" w14:textId="77777777" w:rsidR="002B7A70" w:rsidRPr="00D15A4D" w:rsidRDefault="002B7A70" w:rsidP="00047273">
            <w:pPr>
              <w:pStyle w:val="Sectiontext"/>
              <w:jc w:val="center"/>
              <w:rPr>
                <w:lang w:eastAsia="en-US"/>
              </w:rPr>
            </w:pPr>
          </w:p>
        </w:tc>
        <w:tc>
          <w:tcPr>
            <w:tcW w:w="563" w:type="dxa"/>
          </w:tcPr>
          <w:p w14:paraId="0B9F1E5B" w14:textId="77777777" w:rsidR="002B7A70" w:rsidRPr="00D15A4D" w:rsidRDefault="002B7A70" w:rsidP="00047273">
            <w:pPr>
              <w:pStyle w:val="Sectiontext"/>
              <w:jc w:val="center"/>
              <w:rPr>
                <w:rFonts w:cs="Arial"/>
                <w:iCs/>
                <w:lang w:eastAsia="en-US"/>
              </w:rPr>
            </w:pPr>
            <w:r>
              <w:rPr>
                <w:rFonts w:cs="Arial"/>
                <w:iCs/>
                <w:lang w:eastAsia="en-US"/>
              </w:rPr>
              <w:t>a.</w:t>
            </w:r>
          </w:p>
        </w:tc>
        <w:tc>
          <w:tcPr>
            <w:tcW w:w="7804" w:type="dxa"/>
            <w:gridSpan w:val="2"/>
            <w:hideMark/>
          </w:tcPr>
          <w:p w14:paraId="725C3C9B"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330AEEC3" w14:textId="77777777" w:rsidTr="00047273">
        <w:tblPrEx>
          <w:tblLook w:val="04A0" w:firstRow="1" w:lastRow="0" w:firstColumn="1" w:lastColumn="0" w:noHBand="0" w:noVBand="1"/>
        </w:tblPrEx>
        <w:tc>
          <w:tcPr>
            <w:tcW w:w="992" w:type="dxa"/>
          </w:tcPr>
          <w:p w14:paraId="7E6EA367" w14:textId="77777777" w:rsidR="002B7A70" w:rsidRPr="00D15A4D" w:rsidRDefault="002B7A70" w:rsidP="00047273">
            <w:pPr>
              <w:pStyle w:val="Sectiontext"/>
              <w:jc w:val="center"/>
              <w:rPr>
                <w:lang w:eastAsia="en-US"/>
              </w:rPr>
            </w:pPr>
          </w:p>
        </w:tc>
        <w:tc>
          <w:tcPr>
            <w:tcW w:w="563" w:type="dxa"/>
          </w:tcPr>
          <w:p w14:paraId="757FA259" w14:textId="77777777" w:rsidR="002B7A70" w:rsidRPr="00D15A4D" w:rsidRDefault="002B7A70" w:rsidP="00047273">
            <w:pPr>
              <w:pStyle w:val="Sectiontext"/>
              <w:jc w:val="center"/>
              <w:rPr>
                <w:rFonts w:cs="Arial"/>
                <w:iCs/>
                <w:lang w:eastAsia="en-US"/>
              </w:rPr>
            </w:pPr>
            <w:r>
              <w:rPr>
                <w:rFonts w:cs="Arial"/>
                <w:iCs/>
                <w:lang w:eastAsia="en-US"/>
              </w:rPr>
              <w:t>b.</w:t>
            </w:r>
          </w:p>
        </w:tc>
        <w:tc>
          <w:tcPr>
            <w:tcW w:w="7804" w:type="dxa"/>
            <w:gridSpan w:val="2"/>
          </w:tcPr>
          <w:p w14:paraId="3C841AF5"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73C1137A" w14:textId="77777777" w:rsidTr="00047273">
        <w:tc>
          <w:tcPr>
            <w:tcW w:w="992" w:type="dxa"/>
          </w:tcPr>
          <w:p w14:paraId="45768CCD" w14:textId="77777777" w:rsidR="002B7A70" w:rsidRDefault="002B7A70" w:rsidP="00047273">
            <w:pPr>
              <w:pStyle w:val="Sectiontext"/>
              <w:jc w:val="center"/>
            </w:pPr>
            <w:r>
              <w:lastRenderedPageBreak/>
              <w:t>7.</w:t>
            </w:r>
          </w:p>
        </w:tc>
        <w:tc>
          <w:tcPr>
            <w:tcW w:w="8367" w:type="dxa"/>
            <w:gridSpan w:val="3"/>
          </w:tcPr>
          <w:p w14:paraId="700465C4" w14:textId="77777777" w:rsidR="002B7A70" w:rsidRDefault="002B7A70" w:rsidP="00047273">
            <w:pPr>
              <w:pStyle w:val="Sectiontext"/>
            </w:pPr>
            <w:r>
              <w:t xml:space="preserve">If the member’s unaccompanied resident family join the member at a new housing benefit location, all of the following apply. </w:t>
            </w:r>
          </w:p>
        </w:tc>
      </w:tr>
      <w:tr w:rsidR="002B7A70" w:rsidRPr="00D15A4D" w14:paraId="4D9573A0" w14:textId="77777777" w:rsidTr="00047273">
        <w:tblPrEx>
          <w:tblLook w:val="04A0" w:firstRow="1" w:lastRow="0" w:firstColumn="1" w:lastColumn="0" w:noHBand="0" w:noVBand="1"/>
        </w:tblPrEx>
        <w:tc>
          <w:tcPr>
            <w:tcW w:w="992" w:type="dxa"/>
          </w:tcPr>
          <w:p w14:paraId="51151226" w14:textId="77777777" w:rsidR="002B7A70" w:rsidRPr="00D15A4D" w:rsidRDefault="002B7A70" w:rsidP="00047273">
            <w:pPr>
              <w:pStyle w:val="Sectiontext"/>
              <w:jc w:val="center"/>
              <w:rPr>
                <w:lang w:eastAsia="en-US"/>
              </w:rPr>
            </w:pPr>
          </w:p>
        </w:tc>
        <w:tc>
          <w:tcPr>
            <w:tcW w:w="563" w:type="dxa"/>
          </w:tcPr>
          <w:p w14:paraId="30662C20" w14:textId="77777777" w:rsidR="002B7A70" w:rsidRPr="00D15A4D" w:rsidRDefault="002B7A70" w:rsidP="00047273">
            <w:pPr>
              <w:pStyle w:val="Sectiontext"/>
              <w:jc w:val="center"/>
              <w:rPr>
                <w:rFonts w:cs="Arial"/>
                <w:iCs/>
                <w:lang w:eastAsia="en-US"/>
              </w:rPr>
            </w:pPr>
            <w:r>
              <w:rPr>
                <w:rFonts w:cs="Arial"/>
                <w:iCs/>
                <w:lang w:eastAsia="en-US"/>
              </w:rPr>
              <w:t>a.</w:t>
            </w:r>
          </w:p>
        </w:tc>
        <w:tc>
          <w:tcPr>
            <w:tcW w:w="7804" w:type="dxa"/>
            <w:gridSpan w:val="2"/>
          </w:tcPr>
          <w:p w14:paraId="5AB785D0" w14:textId="77777777" w:rsidR="002B7A70" w:rsidRPr="00D15A4D" w:rsidRDefault="002B7A70" w:rsidP="00047273">
            <w:pPr>
              <w:pStyle w:val="Sectiontext"/>
              <w:rPr>
                <w:rFonts w:cs="Arial"/>
                <w:iCs/>
                <w:lang w:eastAsia="en-US"/>
              </w:rPr>
            </w:pPr>
            <w:r>
              <w:t>The eligibility for reimbursement of purchase costs transfers to the new housing benefit location.</w:t>
            </w:r>
          </w:p>
        </w:tc>
      </w:tr>
      <w:tr w:rsidR="002B7A70" w:rsidRPr="00D15A4D" w14:paraId="4E6E43A4" w14:textId="77777777" w:rsidTr="00047273">
        <w:tblPrEx>
          <w:tblLook w:val="04A0" w:firstRow="1" w:lastRow="0" w:firstColumn="1" w:lastColumn="0" w:noHBand="0" w:noVBand="1"/>
        </w:tblPrEx>
        <w:tc>
          <w:tcPr>
            <w:tcW w:w="992" w:type="dxa"/>
          </w:tcPr>
          <w:p w14:paraId="79818CA6" w14:textId="77777777" w:rsidR="002B7A70" w:rsidRPr="00D15A4D" w:rsidRDefault="002B7A70" w:rsidP="00047273">
            <w:pPr>
              <w:pStyle w:val="Sectiontext"/>
              <w:jc w:val="center"/>
              <w:rPr>
                <w:lang w:eastAsia="en-US"/>
              </w:rPr>
            </w:pPr>
          </w:p>
        </w:tc>
        <w:tc>
          <w:tcPr>
            <w:tcW w:w="563" w:type="dxa"/>
          </w:tcPr>
          <w:p w14:paraId="79FDC01A" w14:textId="77777777" w:rsidR="002B7A70" w:rsidRDefault="002B7A70" w:rsidP="00047273">
            <w:pPr>
              <w:pStyle w:val="Sectiontext"/>
              <w:jc w:val="center"/>
              <w:rPr>
                <w:rFonts w:cs="Arial"/>
                <w:iCs/>
                <w:lang w:eastAsia="en-US"/>
              </w:rPr>
            </w:pPr>
            <w:r>
              <w:rPr>
                <w:rFonts w:cs="Arial"/>
                <w:iCs/>
                <w:lang w:eastAsia="en-US"/>
              </w:rPr>
              <w:t>b.</w:t>
            </w:r>
          </w:p>
        </w:tc>
        <w:tc>
          <w:tcPr>
            <w:tcW w:w="7804" w:type="dxa"/>
            <w:gridSpan w:val="2"/>
          </w:tcPr>
          <w:p w14:paraId="16BF92C5" w14:textId="56966385" w:rsidR="002B7A70" w:rsidRDefault="002B7A70" w:rsidP="00047273">
            <w:pPr>
              <w:pStyle w:val="Sectiontext"/>
            </w:pPr>
            <w:r>
              <w:t>The 2</w:t>
            </w:r>
            <w:r w:rsidR="00FD2FC3">
              <w:t xml:space="preserve"> </w:t>
            </w:r>
            <w:r>
              <w:t>year period for selling a home in the old location and the 4</w:t>
            </w:r>
            <w:r w:rsidR="00FD2FC3">
              <w:t xml:space="preserve"> </w:t>
            </w:r>
            <w:r>
              <w:t>year period for purchasing one in the new housing benefit location starts from the date the unaccompanied resident family become accompanied resident family.</w:t>
            </w:r>
          </w:p>
        </w:tc>
      </w:tr>
      <w:tr w:rsidR="002B7A70" w:rsidRPr="00D15A4D" w14:paraId="6328A483" w14:textId="77777777" w:rsidTr="00047273">
        <w:tc>
          <w:tcPr>
            <w:tcW w:w="992" w:type="dxa"/>
          </w:tcPr>
          <w:p w14:paraId="7725CDA1" w14:textId="3EB550FB" w:rsidR="002B7A70" w:rsidRPr="00991733" w:rsidRDefault="002848BD" w:rsidP="00047273">
            <w:pPr>
              <w:pStyle w:val="Heading5"/>
            </w:pPr>
            <w:r>
              <w:t>5</w:t>
            </w:r>
            <w:r w:rsidR="00673CE1">
              <w:t>8</w:t>
            </w:r>
          </w:p>
        </w:tc>
        <w:tc>
          <w:tcPr>
            <w:tcW w:w="8367" w:type="dxa"/>
            <w:gridSpan w:val="3"/>
          </w:tcPr>
          <w:p w14:paraId="004E9EA4" w14:textId="77777777" w:rsidR="002B7A70" w:rsidRPr="00991733" w:rsidRDefault="002B7A70" w:rsidP="00047273">
            <w:pPr>
              <w:pStyle w:val="Heading5"/>
            </w:pPr>
            <w:r>
              <w:t>Paragraph 7.3.27.2.a</w:t>
            </w:r>
          </w:p>
        </w:tc>
      </w:tr>
      <w:tr w:rsidR="002B7A70" w:rsidRPr="00D15A4D" w14:paraId="61E1BCED" w14:textId="77777777" w:rsidTr="00047273">
        <w:tc>
          <w:tcPr>
            <w:tcW w:w="992" w:type="dxa"/>
          </w:tcPr>
          <w:p w14:paraId="293C1281" w14:textId="77777777" w:rsidR="002B7A70" w:rsidRPr="00D15A4D" w:rsidRDefault="002B7A70" w:rsidP="00047273">
            <w:pPr>
              <w:pStyle w:val="Sectiontext"/>
              <w:jc w:val="center"/>
            </w:pPr>
          </w:p>
        </w:tc>
        <w:tc>
          <w:tcPr>
            <w:tcW w:w="8367" w:type="dxa"/>
            <w:gridSpan w:val="3"/>
          </w:tcPr>
          <w:p w14:paraId="009EA9B9" w14:textId="77777777" w:rsidR="002B7A70" w:rsidRPr="00D15A4D" w:rsidRDefault="002B7A70" w:rsidP="00047273">
            <w:pPr>
              <w:pStyle w:val="Sectiontext"/>
            </w:pPr>
            <w:r>
              <w:t>Repeal the paragraph, substitute:</w:t>
            </w:r>
          </w:p>
        </w:tc>
      </w:tr>
      <w:tr w:rsidR="002B7A70" w:rsidRPr="00D15A4D" w14:paraId="167A27A2" w14:textId="77777777" w:rsidTr="00047273">
        <w:tblPrEx>
          <w:tblLook w:val="04A0" w:firstRow="1" w:lastRow="0" w:firstColumn="1" w:lastColumn="0" w:noHBand="0" w:noVBand="1"/>
        </w:tblPrEx>
        <w:tc>
          <w:tcPr>
            <w:tcW w:w="992" w:type="dxa"/>
          </w:tcPr>
          <w:p w14:paraId="2C19BC12" w14:textId="77777777" w:rsidR="002B7A70" w:rsidRPr="00D15A4D" w:rsidRDefault="002B7A70" w:rsidP="00047273">
            <w:pPr>
              <w:pStyle w:val="Sectiontext"/>
              <w:jc w:val="center"/>
              <w:rPr>
                <w:lang w:eastAsia="en-US"/>
              </w:rPr>
            </w:pPr>
          </w:p>
        </w:tc>
        <w:tc>
          <w:tcPr>
            <w:tcW w:w="563" w:type="dxa"/>
          </w:tcPr>
          <w:p w14:paraId="7250DA06" w14:textId="77777777" w:rsidR="002B7A70" w:rsidRPr="00D15A4D" w:rsidRDefault="002B7A70" w:rsidP="00047273">
            <w:pPr>
              <w:pStyle w:val="Sectiontext"/>
              <w:jc w:val="center"/>
              <w:rPr>
                <w:rFonts w:cs="Arial"/>
                <w:iCs/>
                <w:lang w:eastAsia="en-US"/>
              </w:rPr>
            </w:pPr>
            <w:r>
              <w:rPr>
                <w:rFonts w:cs="Arial"/>
                <w:iCs/>
                <w:lang w:eastAsia="en-US"/>
              </w:rPr>
              <w:t>a.</w:t>
            </w:r>
          </w:p>
        </w:tc>
        <w:tc>
          <w:tcPr>
            <w:tcW w:w="7804" w:type="dxa"/>
            <w:gridSpan w:val="2"/>
            <w:hideMark/>
          </w:tcPr>
          <w:p w14:paraId="22C91011" w14:textId="77777777" w:rsidR="002B7A70" w:rsidRPr="00D15A4D" w:rsidRDefault="002B7A70" w:rsidP="00047273">
            <w:pPr>
              <w:pStyle w:val="Sectiontext"/>
              <w:rPr>
                <w:rFonts w:cs="Arial"/>
                <w:iCs/>
                <w:lang w:eastAsia="en-US"/>
              </w:rPr>
            </w:pPr>
            <w:r w:rsidRPr="00470FEE">
              <w:rPr>
                <w:rFonts w:cs="Arial"/>
                <w:iCs/>
                <w:lang w:eastAsia="en-US"/>
              </w:rPr>
              <w:t xml:space="preserve">They purchase land at </w:t>
            </w:r>
            <w:r>
              <w:rPr>
                <w:rFonts w:cs="Arial"/>
                <w:iCs/>
                <w:lang w:eastAsia="en-US"/>
              </w:rPr>
              <w:t>in their next housing benefit location or family benefit location</w:t>
            </w:r>
            <w:r w:rsidRPr="00470FEE">
              <w:rPr>
                <w:rFonts w:cs="Arial"/>
                <w:iCs/>
                <w:lang w:eastAsia="en-US"/>
              </w:rPr>
              <w:t xml:space="preserve"> before official written notice of posting</w:t>
            </w:r>
            <w:r>
              <w:rPr>
                <w:rFonts w:cs="Arial"/>
                <w:iCs/>
                <w:lang w:eastAsia="en-US"/>
              </w:rPr>
              <w:t xml:space="preserve"> is issued or alternate located work agreement</w:t>
            </w:r>
            <w:r w:rsidRPr="00470FEE">
              <w:rPr>
                <w:rFonts w:cs="Arial"/>
                <w:iCs/>
                <w:lang w:eastAsia="en-US"/>
              </w:rPr>
              <w:t xml:space="preserve"> to that location is </w:t>
            </w:r>
            <w:r>
              <w:rPr>
                <w:rFonts w:cs="Arial"/>
                <w:iCs/>
                <w:lang w:eastAsia="en-US"/>
              </w:rPr>
              <w:t>made</w:t>
            </w:r>
            <w:r w:rsidRPr="00470FEE">
              <w:rPr>
                <w:rFonts w:cs="Arial"/>
                <w:iCs/>
                <w:lang w:eastAsia="en-US"/>
              </w:rPr>
              <w:t>.</w:t>
            </w:r>
          </w:p>
        </w:tc>
      </w:tr>
      <w:tr w:rsidR="002B7A70" w:rsidRPr="00D15A4D" w14:paraId="7CD342BE" w14:textId="77777777" w:rsidTr="00047273">
        <w:tc>
          <w:tcPr>
            <w:tcW w:w="992" w:type="dxa"/>
          </w:tcPr>
          <w:p w14:paraId="674F21F4" w14:textId="4CF07D48" w:rsidR="002B7A70" w:rsidRPr="00991733" w:rsidRDefault="002848BD" w:rsidP="00047273">
            <w:pPr>
              <w:pStyle w:val="Heading5"/>
            </w:pPr>
            <w:r>
              <w:t>5</w:t>
            </w:r>
            <w:r w:rsidR="00673CE1">
              <w:t>9</w:t>
            </w:r>
          </w:p>
        </w:tc>
        <w:tc>
          <w:tcPr>
            <w:tcW w:w="8367" w:type="dxa"/>
            <w:gridSpan w:val="3"/>
          </w:tcPr>
          <w:p w14:paraId="61D67F01" w14:textId="77777777" w:rsidR="002B7A70" w:rsidRPr="00991733" w:rsidRDefault="002B7A70" w:rsidP="00047273">
            <w:pPr>
              <w:pStyle w:val="Heading5"/>
            </w:pPr>
            <w:r>
              <w:t>Subsection 7.3.29</w:t>
            </w:r>
          </w:p>
        </w:tc>
      </w:tr>
      <w:tr w:rsidR="002B7A70" w:rsidRPr="00D15A4D" w14:paraId="1A2C50DB" w14:textId="77777777" w:rsidTr="00047273">
        <w:tc>
          <w:tcPr>
            <w:tcW w:w="992" w:type="dxa"/>
          </w:tcPr>
          <w:p w14:paraId="4FB47D1E" w14:textId="77777777" w:rsidR="002B7A70" w:rsidRPr="00D15A4D" w:rsidRDefault="002B7A70" w:rsidP="00047273">
            <w:pPr>
              <w:pStyle w:val="Sectiontext"/>
              <w:jc w:val="center"/>
            </w:pPr>
          </w:p>
        </w:tc>
        <w:tc>
          <w:tcPr>
            <w:tcW w:w="8367" w:type="dxa"/>
            <w:gridSpan w:val="3"/>
          </w:tcPr>
          <w:p w14:paraId="5A30B8BF" w14:textId="77777777" w:rsidR="002B7A70" w:rsidRPr="00D15A4D" w:rsidRDefault="002B7A70" w:rsidP="00047273">
            <w:pPr>
              <w:pStyle w:val="Sectiontext"/>
            </w:pPr>
            <w:r>
              <w:t>Repeal the section, substitute:</w:t>
            </w:r>
          </w:p>
        </w:tc>
      </w:tr>
    </w:tbl>
    <w:p w14:paraId="2F40D646" w14:textId="3951EA51" w:rsidR="007513AA" w:rsidRPr="0006778C" w:rsidRDefault="007513AA" w:rsidP="007513AA">
      <w:pPr>
        <w:keepNext/>
        <w:keepLines/>
        <w:spacing w:before="360" w:after="120" w:line="240" w:lineRule="auto"/>
        <w:outlineLvl w:val="4"/>
        <w:rPr>
          <w:rFonts w:ascii="Arial" w:eastAsia="Times New Roman" w:hAnsi="Arial" w:cs="Times New Roman"/>
          <w:b/>
          <w:lang w:eastAsia="en-AU"/>
        </w:rPr>
      </w:pPr>
      <w:bookmarkStart w:id="33" w:name="_Toc126940344"/>
      <w:bookmarkStart w:id="34" w:name="bk1613046328Postingbacktopreviouslocati"/>
      <w:bookmarkStart w:id="35" w:name="bk1613306328Postingbacktopreviouslocati"/>
      <w:bookmarkStart w:id="36" w:name="bk936556329Postingbacktopreviouslocatio"/>
      <w:bookmarkStart w:id="37" w:name="bk1334496228Postingbacktopreviouslocati"/>
      <w:r w:rsidRPr="0006778C">
        <w:rPr>
          <w:rFonts w:ascii="Arial" w:eastAsia="Times New Roman" w:hAnsi="Arial" w:cs="Times New Roman"/>
          <w:b/>
          <w:lang w:eastAsia="en-AU"/>
        </w:rPr>
        <w:t>7.3.29    </w:t>
      </w:r>
      <w:r>
        <w:rPr>
          <w:rFonts w:ascii="Arial" w:eastAsia="Times New Roman" w:hAnsi="Arial" w:cs="Times New Roman"/>
          <w:b/>
          <w:lang w:eastAsia="en-AU"/>
        </w:rPr>
        <w:t>Member returning</w:t>
      </w:r>
      <w:r w:rsidRPr="0006778C">
        <w:rPr>
          <w:rFonts w:ascii="Arial" w:eastAsia="Times New Roman" w:hAnsi="Arial" w:cs="Times New Roman"/>
          <w:b/>
          <w:lang w:eastAsia="en-AU"/>
        </w:rPr>
        <w:t xml:space="preserve"> to previous location</w:t>
      </w:r>
      <w:bookmarkEnd w:id="33"/>
    </w:p>
    <w:tbl>
      <w:tblPr>
        <w:tblW w:w="9359" w:type="dxa"/>
        <w:tblInd w:w="113" w:type="dxa"/>
        <w:tblLayout w:type="fixed"/>
        <w:tblLook w:val="0000" w:firstRow="0" w:lastRow="0" w:firstColumn="0" w:lastColumn="0" w:noHBand="0" w:noVBand="0"/>
      </w:tblPr>
      <w:tblGrid>
        <w:gridCol w:w="992"/>
        <w:gridCol w:w="563"/>
        <w:gridCol w:w="7804"/>
      </w:tblGrid>
      <w:tr w:rsidR="002B7A70" w:rsidRPr="00D15A4D" w14:paraId="12D090B9" w14:textId="77777777" w:rsidTr="00047273">
        <w:tc>
          <w:tcPr>
            <w:tcW w:w="992" w:type="dxa"/>
          </w:tcPr>
          <w:bookmarkEnd w:id="34"/>
          <w:bookmarkEnd w:id="35"/>
          <w:bookmarkEnd w:id="36"/>
          <w:bookmarkEnd w:id="37"/>
          <w:p w14:paraId="31269064" w14:textId="77777777" w:rsidR="002B7A70" w:rsidRPr="00D15A4D" w:rsidRDefault="002B7A70" w:rsidP="00047273">
            <w:pPr>
              <w:pStyle w:val="Sectiontext"/>
              <w:jc w:val="center"/>
            </w:pPr>
            <w:r>
              <w:t>1.</w:t>
            </w:r>
          </w:p>
        </w:tc>
        <w:tc>
          <w:tcPr>
            <w:tcW w:w="8367" w:type="dxa"/>
            <w:gridSpan w:val="2"/>
          </w:tcPr>
          <w:p w14:paraId="2F7E13F6" w14:textId="77777777" w:rsidR="002B7A70" w:rsidRPr="00D15A4D" w:rsidRDefault="002B7A70" w:rsidP="00047273">
            <w:pPr>
              <w:pStyle w:val="Sectiontext"/>
            </w:pPr>
            <w:r w:rsidRPr="00193E2E">
              <w:t xml:space="preserve">This section applies if all of </w:t>
            </w:r>
            <w:r>
              <w:t>the following</w:t>
            </w:r>
            <w:r w:rsidRPr="00193E2E">
              <w:t xml:space="preserve"> conditions are met.</w:t>
            </w:r>
          </w:p>
        </w:tc>
      </w:tr>
      <w:tr w:rsidR="002B7A70" w:rsidRPr="00D15A4D" w14:paraId="1C555C8D" w14:textId="77777777" w:rsidTr="00047273">
        <w:tblPrEx>
          <w:tblLook w:val="04A0" w:firstRow="1" w:lastRow="0" w:firstColumn="1" w:lastColumn="0" w:noHBand="0" w:noVBand="1"/>
        </w:tblPrEx>
        <w:tc>
          <w:tcPr>
            <w:tcW w:w="992" w:type="dxa"/>
          </w:tcPr>
          <w:p w14:paraId="664CC034" w14:textId="77777777" w:rsidR="002B7A70" w:rsidRPr="00D15A4D" w:rsidRDefault="002B7A70" w:rsidP="00047273">
            <w:pPr>
              <w:pStyle w:val="Sectiontext"/>
              <w:jc w:val="center"/>
              <w:rPr>
                <w:lang w:eastAsia="en-US"/>
              </w:rPr>
            </w:pPr>
          </w:p>
        </w:tc>
        <w:tc>
          <w:tcPr>
            <w:tcW w:w="563" w:type="dxa"/>
          </w:tcPr>
          <w:p w14:paraId="2976712B" w14:textId="77777777" w:rsidR="002B7A70" w:rsidRDefault="002B7A70" w:rsidP="00047273">
            <w:pPr>
              <w:pStyle w:val="Sectiontext"/>
              <w:jc w:val="center"/>
              <w:rPr>
                <w:rFonts w:cs="Arial"/>
                <w:iCs/>
                <w:lang w:eastAsia="en-US"/>
              </w:rPr>
            </w:pPr>
            <w:r>
              <w:rPr>
                <w:rFonts w:cs="Arial"/>
                <w:iCs/>
                <w:lang w:eastAsia="en-US"/>
              </w:rPr>
              <w:t>a.</w:t>
            </w:r>
          </w:p>
        </w:tc>
        <w:tc>
          <w:tcPr>
            <w:tcW w:w="7804" w:type="dxa"/>
          </w:tcPr>
          <w:p w14:paraId="3FE05623" w14:textId="77777777" w:rsidR="002B7A70" w:rsidRDefault="002B7A70" w:rsidP="00047273">
            <w:pPr>
              <w:pStyle w:val="Sectiontext"/>
            </w:pPr>
            <w:r w:rsidRPr="00193E2E">
              <w:t>A member is eligible for the reimbursement of the costs</w:t>
            </w:r>
            <w:r>
              <w:t xml:space="preserve"> </w:t>
            </w:r>
            <w:r w:rsidRPr="00193E2E">
              <w:t xml:space="preserve">of purchasing a home </w:t>
            </w:r>
            <w:r>
              <w:t>in</w:t>
            </w:r>
            <w:r w:rsidRPr="00193E2E">
              <w:t xml:space="preserve"> a housing benefit location or family benefit location</w:t>
            </w:r>
            <w:r>
              <w:t xml:space="preserve"> (first location)</w:t>
            </w:r>
            <w:r w:rsidRPr="00193E2E">
              <w:t>.</w:t>
            </w:r>
          </w:p>
        </w:tc>
      </w:tr>
      <w:tr w:rsidR="002B7A70" w:rsidRPr="00D15A4D" w14:paraId="12D66826" w14:textId="77777777" w:rsidTr="00047273">
        <w:tblPrEx>
          <w:tblLook w:val="04A0" w:firstRow="1" w:lastRow="0" w:firstColumn="1" w:lastColumn="0" w:noHBand="0" w:noVBand="1"/>
        </w:tblPrEx>
        <w:tc>
          <w:tcPr>
            <w:tcW w:w="992" w:type="dxa"/>
          </w:tcPr>
          <w:p w14:paraId="11CC4CEA" w14:textId="77777777" w:rsidR="002B7A70" w:rsidRPr="00D15A4D" w:rsidRDefault="002B7A70" w:rsidP="00047273">
            <w:pPr>
              <w:pStyle w:val="Sectiontext"/>
              <w:jc w:val="center"/>
              <w:rPr>
                <w:lang w:eastAsia="en-US"/>
              </w:rPr>
            </w:pPr>
          </w:p>
        </w:tc>
        <w:tc>
          <w:tcPr>
            <w:tcW w:w="563" w:type="dxa"/>
          </w:tcPr>
          <w:p w14:paraId="65AF6F9E" w14:textId="77777777" w:rsidR="002B7A70" w:rsidRDefault="002B7A70" w:rsidP="00047273">
            <w:pPr>
              <w:pStyle w:val="Sectiontext"/>
              <w:jc w:val="center"/>
              <w:rPr>
                <w:rFonts w:cs="Arial"/>
                <w:iCs/>
                <w:lang w:eastAsia="en-US"/>
              </w:rPr>
            </w:pPr>
            <w:r>
              <w:rPr>
                <w:rFonts w:cs="Arial"/>
                <w:iCs/>
                <w:lang w:eastAsia="en-US"/>
              </w:rPr>
              <w:t>b.</w:t>
            </w:r>
          </w:p>
        </w:tc>
        <w:tc>
          <w:tcPr>
            <w:tcW w:w="7804" w:type="dxa"/>
          </w:tcPr>
          <w:p w14:paraId="1659EC99" w14:textId="77777777" w:rsidR="002B7A70" w:rsidRDefault="002B7A70" w:rsidP="00047273">
            <w:pPr>
              <w:pStyle w:val="Sectiontext"/>
            </w:pPr>
            <w:r w:rsidRPr="00B2488B">
              <w:t>At their next housing benefit location</w:t>
            </w:r>
            <w:r>
              <w:t xml:space="preserve"> or family benefit location (second location)</w:t>
            </w:r>
            <w:r w:rsidRPr="00B2488B">
              <w:t xml:space="preserve">, an eligible person purchases a home. </w:t>
            </w:r>
          </w:p>
        </w:tc>
      </w:tr>
      <w:tr w:rsidR="002B7A70" w:rsidRPr="00D15A4D" w14:paraId="2723D38F" w14:textId="77777777" w:rsidTr="00047273">
        <w:tblPrEx>
          <w:tblLook w:val="04A0" w:firstRow="1" w:lastRow="0" w:firstColumn="1" w:lastColumn="0" w:noHBand="0" w:noVBand="1"/>
        </w:tblPrEx>
        <w:tc>
          <w:tcPr>
            <w:tcW w:w="992" w:type="dxa"/>
          </w:tcPr>
          <w:p w14:paraId="466646FB" w14:textId="77777777" w:rsidR="002B7A70" w:rsidRPr="00D15A4D" w:rsidRDefault="002B7A70" w:rsidP="00047273">
            <w:pPr>
              <w:pStyle w:val="Sectiontext"/>
              <w:jc w:val="center"/>
              <w:rPr>
                <w:lang w:eastAsia="en-US"/>
              </w:rPr>
            </w:pPr>
          </w:p>
        </w:tc>
        <w:tc>
          <w:tcPr>
            <w:tcW w:w="563" w:type="dxa"/>
          </w:tcPr>
          <w:p w14:paraId="5CBDE878" w14:textId="77777777" w:rsidR="002B7A70" w:rsidRDefault="002B7A70" w:rsidP="00047273">
            <w:pPr>
              <w:pStyle w:val="Sectiontext"/>
              <w:jc w:val="center"/>
              <w:rPr>
                <w:rFonts w:cs="Arial"/>
                <w:iCs/>
                <w:lang w:eastAsia="en-US"/>
              </w:rPr>
            </w:pPr>
            <w:r>
              <w:rPr>
                <w:rFonts w:cs="Arial"/>
                <w:iCs/>
                <w:lang w:eastAsia="en-US"/>
              </w:rPr>
              <w:t>c.</w:t>
            </w:r>
          </w:p>
        </w:tc>
        <w:tc>
          <w:tcPr>
            <w:tcW w:w="7804" w:type="dxa"/>
          </w:tcPr>
          <w:p w14:paraId="7C8C22E6" w14:textId="77777777" w:rsidR="002B7A70" w:rsidRDefault="002B7A70" w:rsidP="00047273">
            <w:pPr>
              <w:pStyle w:val="Sectiontext"/>
            </w:pPr>
            <w:r>
              <w:t xml:space="preserve">The eligible person </w:t>
            </w:r>
            <w:r w:rsidRPr="00B2488B">
              <w:t>intend</w:t>
            </w:r>
            <w:r>
              <w:t>s</w:t>
            </w:r>
            <w:r w:rsidRPr="00B2488B">
              <w:t xml:space="preserve"> to sell the home in the </w:t>
            </w:r>
            <w:r>
              <w:t>first location.</w:t>
            </w:r>
          </w:p>
        </w:tc>
      </w:tr>
      <w:tr w:rsidR="002B7A70" w:rsidRPr="00D15A4D" w14:paraId="69981D23" w14:textId="77777777" w:rsidTr="00047273">
        <w:tblPrEx>
          <w:tblLook w:val="04A0" w:firstRow="1" w:lastRow="0" w:firstColumn="1" w:lastColumn="0" w:noHBand="0" w:noVBand="1"/>
        </w:tblPrEx>
        <w:tc>
          <w:tcPr>
            <w:tcW w:w="992" w:type="dxa"/>
          </w:tcPr>
          <w:p w14:paraId="2477CE1F" w14:textId="77777777" w:rsidR="002B7A70" w:rsidRPr="00D15A4D" w:rsidRDefault="002B7A70" w:rsidP="00047273">
            <w:pPr>
              <w:pStyle w:val="Sectiontext"/>
              <w:jc w:val="center"/>
              <w:rPr>
                <w:lang w:eastAsia="en-US"/>
              </w:rPr>
            </w:pPr>
          </w:p>
        </w:tc>
        <w:tc>
          <w:tcPr>
            <w:tcW w:w="563" w:type="dxa"/>
          </w:tcPr>
          <w:p w14:paraId="232B4571" w14:textId="77777777" w:rsidR="002B7A70" w:rsidRDefault="002B7A70" w:rsidP="00047273">
            <w:pPr>
              <w:pStyle w:val="Sectiontext"/>
              <w:jc w:val="center"/>
              <w:rPr>
                <w:rFonts w:cs="Arial"/>
                <w:iCs/>
                <w:lang w:eastAsia="en-US"/>
              </w:rPr>
            </w:pPr>
            <w:r>
              <w:rPr>
                <w:rFonts w:cs="Arial"/>
                <w:iCs/>
                <w:lang w:eastAsia="en-US"/>
              </w:rPr>
              <w:t>d.</w:t>
            </w:r>
          </w:p>
        </w:tc>
        <w:tc>
          <w:tcPr>
            <w:tcW w:w="7804" w:type="dxa"/>
          </w:tcPr>
          <w:p w14:paraId="4E13D325" w14:textId="32830277" w:rsidR="002B7A70" w:rsidRDefault="002B7A70" w:rsidP="00047273">
            <w:pPr>
              <w:pStyle w:val="Sectiontext"/>
            </w:pPr>
            <w:r w:rsidRPr="00780608">
              <w:t xml:space="preserve">The member is posted back to the first location within the </w:t>
            </w:r>
            <w:r w:rsidR="00282A3A">
              <w:t xml:space="preserve">2 </w:t>
            </w:r>
            <w:r w:rsidRPr="00780608">
              <w:t xml:space="preserve">year </w:t>
            </w:r>
            <w:r>
              <w:t>time limit for selling the home.</w:t>
            </w:r>
          </w:p>
        </w:tc>
      </w:tr>
      <w:tr w:rsidR="002B7A70" w:rsidRPr="00D15A4D" w14:paraId="152836A2" w14:textId="77777777" w:rsidTr="00047273">
        <w:tc>
          <w:tcPr>
            <w:tcW w:w="992" w:type="dxa"/>
          </w:tcPr>
          <w:p w14:paraId="0BA2BABC" w14:textId="77777777" w:rsidR="002B7A70" w:rsidRPr="00D15A4D" w:rsidRDefault="002B7A70" w:rsidP="00047273">
            <w:pPr>
              <w:pStyle w:val="Sectiontext"/>
              <w:jc w:val="center"/>
            </w:pPr>
          </w:p>
        </w:tc>
        <w:tc>
          <w:tcPr>
            <w:tcW w:w="8367" w:type="dxa"/>
            <w:gridSpan w:val="2"/>
          </w:tcPr>
          <w:p w14:paraId="7CE26ACD" w14:textId="1390AFAA" w:rsidR="002B7A70" w:rsidRPr="00C764C9" w:rsidRDefault="002B7A70" w:rsidP="00C764C9">
            <w:pPr>
              <w:pStyle w:val="Sectiontext"/>
              <w:ind w:left="703" w:hanging="703"/>
              <w:rPr>
                <w:sz w:val="18"/>
                <w:szCs w:val="18"/>
              </w:rPr>
            </w:pPr>
            <w:r w:rsidRPr="00C764C9">
              <w:rPr>
                <w:b/>
                <w:sz w:val="18"/>
                <w:szCs w:val="18"/>
              </w:rPr>
              <w:t xml:space="preserve">Note: </w:t>
            </w:r>
            <w:r w:rsidR="00C764C9">
              <w:rPr>
                <w:b/>
                <w:sz w:val="18"/>
                <w:szCs w:val="18"/>
              </w:rPr>
              <w:tab/>
            </w:r>
            <w:r w:rsidRPr="00C764C9">
              <w:rPr>
                <w:sz w:val="18"/>
                <w:szCs w:val="18"/>
              </w:rPr>
              <w:t xml:space="preserve">Reimbursement of the costs of selling a home in the first location is provided under section 7.3.19 </w:t>
            </w:r>
          </w:p>
        </w:tc>
      </w:tr>
      <w:tr w:rsidR="002B7A70" w:rsidRPr="00D15A4D" w14:paraId="629207EB" w14:textId="77777777" w:rsidTr="00047273">
        <w:tc>
          <w:tcPr>
            <w:tcW w:w="992" w:type="dxa"/>
          </w:tcPr>
          <w:p w14:paraId="42C49794" w14:textId="77777777" w:rsidR="002B7A70" w:rsidRPr="00D15A4D" w:rsidRDefault="002B7A70" w:rsidP="00047273">
            <w:pPr>
              <w:pStyle w:val="Sectiontext"/>
              <w:jc w:val="center"/>
            </w:pPr>
            <w:r>
              <w:t>2.</w:t>
            </w:r>
          </w:p>
        </w:tc>
        <w:tc>
          <w:tcPr>
            <w:tcW w:w="8367" w:type="dxa"/>
            <w:gridSpan w:val="2"/>
          </w:tcPr>
          <w:p w14:paraId="0AF7E17C" w14:textId="77777777" w:rsidR="002B7A70" w:rsidRPr="00D15A4D" w:rsidRDefault="002B7A70" w:rsidP="00047273">
            <w:pPr>
              <w:pStyle w:val="Sectiontext"/>
            </w:pPr>
            <w:r w:rsidRPr="003500F9">
              <w:t xml:space="preserve">If subsection 1 applies, the member is to be reimbursed for a cost listed in section 7.3.31 in relation </w:t>
            </w:r>
            <w:r>
              <w:t xml:space="preserve">to </w:t>
            </w:r>
            <w:r w:rsidRPr="003500F9">
              <w:t>any of the following</w:t>
            </w:r>
            <w:r>
              <w:t>.</w:t>
            </w:r>
          </w:p>
        </w:tc>
      </w:tr>
      <w:tr w:rsidR="002B7A70" w:rsidRPr="00D15A4D" w14:paraId="319EA6E8" w14:textId="77777777" w:rsidTr="00047273">
        <w:tblPrEx>
          <w:tblLook w:val="04A0" w:firstRow="1" w:lastRow="0" w:firstColumn="1" w:lastColumn="0" w:noHBand="0" w:noVBand="1"/>
        </w:tblPrEx>
        <w:tc>
          <w:tcPr>
            <w:tcW w:w="992" w:type="dxa"/>
          </w:tcPr>
          <w:p w14:paraId="1746B337" w14:textId="77777777" w:rsidR="002B7A70" w:rsidRPr="00D15A4D" w:rsidRDefault="002B7A70" w:rsidP="00047273">
            <w:pPr>
              <w:pStyle w:val="Sectiontext"/>
              <w:jc w:val="center"/>
              <w:rPr>
                <w:lang w:eastAsia="en-US"/>
              </w:rPr>
            </w:pPr>
          </w:p>
        </w:tc>
        <w:tc>
          <w:tcPr>
            <w:tcW w:w="563" w:type="dxa"/>
          </w:tcPr>
          <w:p w14:paraId="0E560D97" w14:textId="77777777" w:rsidR="002B7A70" w:rsidRDefault="002B7A70" w:rsidP="00047273">
            <w:pPr>
              <w:pStyle w:val="Sectiontext"/>
              <w:jc w:val="center"/>
              <w:rPr>
                <w:rFonts w:cs="Arial"/>
                <w:iCs/>
                <w:lang w:eastAsia="en-US"/>
              </w:rPr>
            </w:pPr>
            <w:r>
              <w:rPr>
                <w:rFonts w:cs="Arial"/>
                <w:iCs/>
                <w:lang w:eastAsia="en-US"/>
              </w:rPr>
              <w:t>a.</w:t>
            </w:r>
          </w:p>
        </w:tc>
        <w:tc>
          <w:tcPr>
            <w:tcW w:w="7804" w:type="dxa"/>
          </w:tcPr>
          <w:p w14:paraId="16540DB5" w14:textId="77777777" w:rsidR="002B7A70" w:rsidRDefault="002B7A70" w:rsidP="00047273">
            <w:pPr>
              <w:pStyle w:val="Sectiontext"/>
            </w:pPr>
            <w:r w:rsidRPr="003500F9">
              <w:t>Selling the home in the second location.</w:t>
            </w:r>
          </w:p>
        </w:tc>
      </w:tr>
      <w:tr w:rsidR="002B7A70" w:rsidRPr="00D15A4D" w14:paraId="51BC073A" w14:textId="77777777" w:rsidTr="00047273">
        <w:tblPrEx>
          <w:tblLook w:val="04A0" w:firstRow="1" w:lastRow="0" w:firstColumn="1" w:lastColumn="0" w:noHBand="0" w:noVBand="1"/>
        </w:tblPrEx>
        <w:tc>
          <w:tcPr>
            <w:tcW w:w="992" w:type="dxa"/>
          </w:tcPr>
          <w:p w14:paraId="2E75D711" w14:textId="77777777" w:rsidR="002B7A70" w:rsidRPr="00D15A4D" w:rsidRDefault="002B7A70" w:rsidP="00047273">
            <w:pPr>
              <w:pStyle w:val="Sectiontext"/>
              <w:jc w:val="center"/>
              <w:rPr>
                <w:lang w:eastAsia="en-US"/>
              </w:rPr>
            </w:pPr>
          </w:p>
        </w:tc>
        <w:tc>
          <w:tcPr>
            <w:tcW w:w="563" w:type="dxa"/>
          </w:tcPr>
          <w:p w14:paraId="79C87745" w14:textId="77777777" w:rsidR="002B7A70" w:rsidRDefault="002B7A70" w:rsidP="00047273">
            <w:pPr>
              <w:pStyle w:val="Sectiontext"/>
              <w:jc w:val="center"/>
              <w:rPr>
                <w:rFonts w:cs="Arial"/>
                <w:iCs/>
                <w:lang w:eastAsia="en-US"/>
              </w:rPr>
            </w:pPr>
            <w:r>
              <w:rPr>
                <w:rFonts w:cs="Arial"/>
                <w:iCs/>
                <w:lang w:eastAsia="en-US"/>
              </w:rPr>
              <w:t>b.</w:t>
            </w:r>
          </w:p>
        </w:tc>
        <w:tc>
          <w:tcPr>
            <w:tcW w:w="7804" w:type="dxa"/>
          </w:tcPr>
          <w:p w14:paraId="1A9498F1" w14:textId="77777777" w:rsidR="002B7A70" w:rsidRDefault="002B7A70" w:rsidP="00047273">
            <w:pPr>
              <w:pStyle w:val="Sectiontext"/>
            </w:pPr>
            <w:r w:rsidRPr="003500F9">
              <w:t>Subject to subsection 3, selling the home in the first location and purchasing the home in the second location.</w:t>
            </w:r>
          </w:p>
        </w:tc>
      </w:tr>
      <w:tr w:rsidR="002B7A70" w:rsidRPr="00D15A4D" w14:paraId="4B845BDF" w14:textId="77777777" w:rsidTr="00047273">
        <w:tc>
          <w:tcPr>
            <w:tcW w:w="992" w:type="dxa"/>
          </w:tcPr>
          <w:p w14:paraId="356E2652" w14:textId="77777777" w:rsidR="002B7A70" w:rsidRPr="00D15A4D" w:rsidRDefault="002B7A70" w:rsidP="00047273">
            <w:pPr>
              <w:pStyle w:val="Sectiontext"/>
              <w:jc w:val="center"/>
            </w:pPr>
            <w:r>
              <w:t>3.</w:t>
            </w:r>
          </w:p>
        </w:tc>
        <w:tc>
          <w:tcPr>
            <w:tcW w:w="8367" w:type="dxa"/>
            <w:gridSpan w:val="2"/>
          </w:tcPr>
          <w:p w14:paraId="5DC0E0FE" w14:textId="77777777" w:rsidR="002B7A70" w:rsidRPr="00D15A4D" w:rsidRDefault="002B7A70" w:rsidP="00047273">
            <w:pPr>
              <w:pStyle w:val="Sectiontext"/>
            </w:pPr>
            <w:r w:rsidRPr="003500F9">
              <w:t>For the purpose of paragraph 2.b the member is not eligible for the reimbursement if they do any of the following after they receive written notice they are posting back</w:t>
            </w:r>
            <w:r>
              <w:t>, or are approved an alternate located work agreement,</w:t>
            </w:r>
            <w:r w:rsidRPr="003500F9">
              <w:t xml:space="preserve"> to the first location.</w:t>
            </w:r>
          </w:p>
        </w:tc>
      </w:tr>
      <w:tr w:rsidR="002B7A70" w:rsidRPr="00D15A4D" w14:paraId="2E2DDDD4" w14:textId="77777777" w:rsidTr="00047273">
        <w:tblPrEx>
          <w:tblLook w:val="04A0" w:firstRow="1" w:lastRow="0" w:firstColumn="1" w:lastColumn="0" w:noHBand="0" w:noVBand="1"/>
        </w:tblPrEx>
        <w:tc>
          <w:tcPr>
            <w:tcW w:w="992" w:type="dxa"/>
          </w:tcPr>
          <w:p w14:paraId="2FC54D8F" w14:textId="77777777" w:rsidR="002B7A70" w:rsidRPr="00D15A4D" w:rsidRDefault="002B7A70" w:rsidP="00047273">
            <w:pPr>
              <w:pStyle w:val="Sectiontext"/>
              <w:jc w:val="center"/>
              <w:rPr>
                <w:lang w:eastAsia="en-US"/>
              </w:rPr>
            </w:pPr>
          </w:p>
        </w:tc>
        <w:tc>
          <w:tcPr>
            <w:tcW w:w="563" w:type="dxa"/>
          </w:tcPr>
          <w:p w14:paraId="3F3D2EBB" w14:textId="77777777" w:rsidR="002B7A70" w:rsidRDefault="002B7A70" w:rsidP="00047273">
            <w:pPr>
              <w:pStyle w:val="Sectiontext"/>
              <w:jc w:val="center"/>
              <w:rPr>
                <w:rFonts w:cs="Arial"/>
                <w:iCs/>
                <w:lang w:eastAsia="en-US"/>
              </w:rPr>
            </w:pPr>
            <w:r>
              <w:rPr>
                <w:rFonts w:cs="Arial"/>
                <w:iCs/>
                <w:lang w:eastAsia="en-US"/>
              </w:rPr>
              <w:t>a.</w:t>
            </w:r>
          </w:p>
        </w:tc>
        <w:tc>
          <w:tcPr>
            <w:tcW w:w="7804" w:type="dxa"/>
          </w:tcPr>
          <w:p w14:paraId="29369639" w14:textId="77777777" w:rsidR="002B7A70" w:rsidRDefault="002B7A70" w:rsidP="00047273">
            <w:pPr>
              <w:pStyle w:val="Sectiontext"/>
            </w:pPr>
            <w:r w:rsidRPr="003500F9">
              <w:t>The member signs the contract for selling or purchasing.</w:t>
            </w:r>
          </w:p>
        </w:tc>
      </w:tr>
      <w:tr w:rsidR="002B7A70" w:rsidRPr="00D15A4D" w14:paraId="5FDB96BF" w14:textId="77777777" w:rsidTr="00047273">
        <w:tblPrEx>
          <w:tblLook w:val="04A0" w:firstRow="1" w:lastRow="0" w:firstColumn="1" w:lastColumn="0" w:noHBand="0" w:noVBand="1"/>
        </w:tblPrEx>
        <w:tc>
          <w:tcPr>
            <w:tcW w:w="992" w:type="dxa"/>
          </w:tcPr>
          <w:p w14:paraId="30A3CEAE" w14:textId="77777777" w:rsidR="002B7A70" w:rsidRPr="00D15A4D" w:rsidRDefault="002B7A70" w:rsidP="00047273">
            <w:pPr>
              <w:pStyle w:val="Sectiontext"/>
              <w:jc w:val="center"/>
              <w:rPr>
                <w:lang w:eastAsia="en-US"/>
              </w:rPr>
            </w:pPr>
          </w:p>
        </w:tc>
        <w:tc>
          <w:tcPr>
            <w:tcW w:w="563" w:type="dxa"/>
          </w:tcPr>
          <w:p w14:paraId="173CB9B0" w14:textId="77777777" w:rsidR="002B7A70" w:rsidRDefault="002B7A70" w:rsidP="00047273">
            <w:pPr>
              <w:pStyle w:val="Sectiontext"/>
              <w:jc w:val="center"/>
              <w:rPr>
                <w:rFonts w:cs="Arial"/>
                <w:iCs/>
                <w:lang w:eastAsia="en-US"/>
              </w:rPr>
            </w:pPr>
            <w:r>
              <w:rPr>
                <w:rFonts w:cs="Arial"/>
                <w:iCs/>
                <w:lang w:eastAsia="en-US"/>
              </w:rPr>
              <w:t>b.</w:t>
            </w:r>
          </w:p>
        </w:tc>
        <w:tc>
          <w:tcPr>
            <w:tcW w:w="7804" w:type="dxa"/>
          </w:tcPr>
          <w:p w14:paraId="0FAC4B90" w14:textId="77777777" w:rsidR="002B7A70" w:rsidRDefault="002B7A70" w:rsidP="00047273">
            <w:pPr>
              <w:pStyle w:val="Sectiontext"/>
            </w:pPr>
            <w:r w:rsidRPr="003500F9">
              <w:t>The member incurs costs as a consequence of signing the contract for selling or purchasing the home.</w:t>
            </w:r>
          </w:p>
        </w:tc>
      </w:tr>
      <w:tr w:rsidR="002B7A70" w:rsidRPr="00D15A4D" w14:paraId="05C168BD" w14:textId="77777777" w:rsidTr="00047273">
        <w:tc>
          <w:tcPr>
            <w:tcW w:w="992" w:type="dxa"/>
          </w:tcPr>
          <w:p w14:paraId="06330983" w14:textId="4D1896A0" w:rsidR="002B7A70" w:rsidRPr="00991733" w:rsidRDefault="00673CE1" w:rsidP="00047273">
            <w:pPr>
              <w:pStyle w:val="Heading5"/>
            </w:pPr>
            <w:r>
              <w:lastRenderedPageBreak/>
              <w:t>60</w:t>
            </w:r>
          </w:p>
        </w:tc>
        <w:tc>
          <w:tcPr>
            <w:tcW w:w="8367" w:type="dxa"/>
            <w:gridSpan w:val="2"/>
          </w:tcPr>
          <w:p w14:paraId="6F009E2F" w14:textId="77777777" w:rsidR="002B7A70" w:rsidRPr="00991733" w:rsidRDefault="002B7A70" w:rsidP="00047273">
            <w:pPr>
              <w:pStyle w:val="Heading5"/>
            </w:pPr>
            <w:r>
              <w:t>Subsection 7.3.30.1</w:t>
            </w:r>
          </w:p>
        </w:tc>
      </w:tr>
      <w:tr w:rsidR="002B7A70" w:rsidRPr="00D15A4D" w14:paraId="3B439CC3" w14:textId="77777777" w:rsidTr="00047273">
        <w:tc>
          <w:tcPr>
            <w:tcW w:w="992" w:type="dxa"/>
          </w:tcPr>
          <w:p w14:paraId="67DBD148" w14:textId="77777777" w:rsidR="002B7A70" w:rsidRPr="00D15A4D" w:rsidRDefault="002B7A70" w:rsidP="00047273">
            <w:pPr>
              <w:pStyle w:val="Sectiontext"/>
              <w:jc w:val="center"/>
            </w:pPr>
          </w:p>
        </w:tc>
        <w:tc>
          <w:tcPr>
            <w:tcW w:w="8367" w:type="dxa"/>
            <w:gridSpan w:val="2"/>
          </w:tcPr>
          <w:p w14:paraId="76F8A0F4" w14:textId="77777777" w:rsidR="002B7A70" w:rsidRPr="00D15A4D" w:rsidRDefault="002B7A70" w:rsidP="00047273">
            <w:pPr>
              <w:pStyle w:val="Sectiontext"/>
            </w:pPr>
            <w:r>
              <w:t>Omit “dependants live at their final posting location”, substitute “resident family live at their final housing benefit location”.</w:t>
            </w:r>
          </w:p>
        </w:tc>
      </w:tr>
      <w:tr w:rsidR="002B7A70" w:rsidRPr="00D15A4D" w14:paraId="3D12E35E" w14:textId="77777777" w:rsidTr="00047273">
        <w:tc>
          <w:tcPr>
            <w:tcW w:w="992" w:type="dxa"/>
          </w:tcPr>
          <w:p w14:paraId="2BE1C2E0" w14:textId="435763B9" w:rsidR="002B7A70" w:rsidRPr="00991733" w:rsidRDefault="002848BD" w:rsidP="00047273">
            <w:pPr>
              <w:pStyle w:val="Heading5"/>
            </w:pPr>
            <w:r>
              <w:t>6</w:t>
            </w:r>
            <w:r w:rsidR="00673CE1">
              <w:t>1</w:t>
            </w:r>
          </w:p>
        </w:tc>
        <w:tc>
          <w:tcPr>
            <w:tcW w:w="8367" w:type="dxa"/>
            <w:gridSpan w:val="2"/>
          </w:tcPr>
          <w:p w14:paraId="0EFDE3A5" w14:textId="77777777" w:rsidR="002B7A70" w:rsidRPr="00991733" w:rsidRDefault="002B7A70" w:rsidP="00047273">
            <w:pPr>
              <w:pStyle w:val="Heading5"/>
            </w:pPr>
            <w:r>
              <w:t>Paragraph 7.3.30.1.b</w:t>
            </w:r>
          </w:p>
        </w:tc>
      </w:tr>
      <w:tr w:rsidR="002B7A70" w:rsidRPr="00D15A4D" w14:paraId="6403E6D9" w14:textId="77777777" w:rsidTr="00047273">
        <w:tc>
          <w:tcPr>
            <w:tcW w:w="992" w:type="dxa"/>
          </w:tcPr>
          <w:p w14:paraId="18A9705B" w14:textId="77777777" w:rsidR="002B7A70" w:rsidRPr="00D15A4D" w:rsidRDefault="002B7A70" w:rsidP="00047273">
            <w:pPr>
              <w:pStyle w:val="Sectiontext"/>
              <w:jc w:val="center"/>
            </w:pPr>
          </w:p>
        </w:tc>
        <w:tc>
          <w:tcPr>
            <w:tcW w:w="8367" w:type="dxa"/>
            <w:gridSpan w:val="2"/>
          </w:tcPr>
          <w:p w14:paraId="3748196B" w14:textId="77777777" w:rsidR="002B7A70" w:rsidRPr="00D15A4D" w:rsidRDefault="002B7A70" w:rsidP="00047273">
            <w:pPr>
              <w:pStyle w:val="Sectiontext"/>
            </w:pPr>
            <w:r>
              <w:t>Omit “posting location”, substitute “housing benefit location”.</w:t>
            </w:r>
          </w:p>
        </w:tc>
      </w:tr>
      <w:tr w:rsidR="002B7A70" w:rsidRPr="00D15A4D" w14:paraId="30B6C489" w14:textId="77777777" w:rsidTr="00047273">
        <w:tc>
          <w:tcPr>
            <w:tcW w:w="992" w:type="dxa"/>
          </w:tcPr>
          <w:p w14:paraId="04BC0FE4" w14:textId="0A9983C1" w:rsidR="002B7A70" w:rsidRPr="00991733" w:rsidRDefault="002848BD" w:rsidP="00047273">
            <w:pPr>
              <w:pStyle w:val="Heading5"/>
            </w:pPr>
            <w:r>
              <w:t>6</w:t>
            </w:r>
            <w:r w:rsidR="00673CE1">
              <w:t>2</w:t>
            </w:r>
          </w:p>
        </w:tc>
        <w:tc>
          <w:tcPr>
            <w:tcW w:w="8367" w:type="dxa"/>
            <w:gridSpan w:val="2"/>
          </w:tcPr>
          <w:p w14:paraId="3DBA5760" w14:textId="77777777" w:rsidR="002B7A70" w:rsidRPr="00991733" w:rsidRDefault="002B7A70" w:rsidP="00047273">
            <w:pPr>
              <w:pStyle w:val="Heading5"/>
            </w:pPr>
            <w:r>
              <w:t>Section 7.3.30.3 (note)</w:t>
            </w:r>
          </w:p>
        </w:tc>
      </w:tr>
      <w:tr w:rsidR="002B7A70" w:rsidRPr="00D15A4D" w14:paraId="35CB3658" w14:textId="77777777" w:rsidTr="00047273">
        <w:tc>
          <w:tcPr>
            <w:tcW w:w="992" w:type="dxa"/>
          </w:tcPr>
          <w:p w14:paraId="6E9E7A42" w14:textId="77777777" w:rsidR="002B7A70" w:rsidRPr="00D15A4D" w:rsidRDefault="002B7A70" w:rsidP="00047273">
            <w:pPr>
              <w:pStyle w:val="Sectiontext"/>
              <w:jc w:val="center"/>
            </w:pPr>
          </w:p>
        </w:tc>
        <w:tc>
          <w:tcPr>
            <w:tcW w:w="8367" w:type="dxa"/>
            <w:gridSpan w:val="2"/>
          </w:tcPr>
          <w:p w14:paraId="50C5228C" w14:textId="77777777" w:rsidR="002B7A70" w:rsidRPr="00D15A4D" w:rsidRDefault="002B7A70" w:rsidP="00047273">
            <w:pPr>
              <w:pStyle w:val="Sectiontext"/>
            </w:pPr>
            <w:r>
              <w:t>Omit “their adult dependant”, substitute “an adult who is resident family”.</w:t>
            </w:r>
          </w:p>
        </w:tc>
      </w:tr>
      <w:tr w:rsidR="002B7A70" w:rsidRPr="00D15A4D" w14:paraId="5191F1C7" w14:textId="77777777" w:rsidTr="00047273">
        <w:tc>
          <w:tcPr>
            <w:tcW w:w="992" w:type="dxa"/>
          </w:tcPr>
          <w:p w14:paraId="4FF08D82" w14:textId="3E604AE5" w:rsidR="002B7A70" w:rsidRPr="00991733" w:rsidRDefault="002848BD" w:rsidP="00047273">
            <w:pPr>
              <w:pStyle w:val="Heading5"/>
            </w:pPr>
            <w:r>
              <w:t>6</w:t>
            </w:r>
            <w:r w:rsidR="00673CE1">
              <w:t>3</w:t>
            </w:r>
          </w:p>
        </w:tc>
        <w:tc>
          <w:tcPr>
            <w:tcW w:w="8367" w:type="dxa"/>
            <w:gridSpan w:val="2"/>
          </w:tcPr>
          <w:p w14:paraId="5A718F43" w14:textId="77777777" w:rsidR="002B7A70" w:rsidRPr="00991733" w:rsidRDefault="002B7A70" w:rsidP="00047273">
            <w:pPr>
              <w:pStyle w:val="Heading5"/>
            </w:pPr>
            <w:r>
              <w:t>Subsection 7.3.31.3</w:t>
            </w:r>
          </w:p>
        </w:tc>
      </w:tr>
      <w:tr w:rsidR="002B7A70" w:rsidRPr="00D15A4D" w14:paraId="73DF977A" w14:textId="77777777" w:rsidTr="00047273">
        <w:tc>
          <w:tcPr>
            <w:tcW w:w="992" w:type="dxa"/>
          </w:tcPr>
          <w:p w14:paraId="66F54378" w14:textId="77777777" w:rsidR="002B7A70" w:rsidRPr="00D15A4D" w:rsidRDefault="002B7A70" w:rsidP="00047273">
            <w:pPr>
              <w:pStyle w:val="Sectiontext"/>
              <w:jc w:val="center"/>
            </w:pPr>
          </w:p>
        </w:tc>
        <w:tc>
          <w:tcPr>
            <w:tcW w:w="8367" w:type="dxa"/>
            <w:gridSpan w:val="2"/>
          </w:tcPr>
          <w:p w14:paraId="6A2A4D2D" w14:textId="5F1870B8" w:rsidR="002B7A70" w:rsidRPr="00D15A4D" w:rsidRDefault="002B7A70" w:rsidP="00047273">
            <w:pPr>
              <w:pStyle w:val="Sectiontext"/>
            </w:pPr>
            <w:r>
              <w:t>Omit “</w:t>
            </w:r>
            <w:r w:rsidR="006A3076">
              <w:t xml:space="preserve">a </w:t>
            </w:r>
            <w:r>
              <w:t>dependant”, substitute “resident family or a recognised other person”.</w:t>
            </w:r>
          </w:p>
        </w:tc>
      </w:tr>
      <w:tr w:rsidR="002B7A70" w:rsidRPr="00D15A4D" w14:paraId="15292EB3" w14:textId="77777777" w:rsidTr="00047273">
        <w:tc>
          <w:tcPr>
            <w:tcW w:w="992" w:type="dxa"/>
          </w:tcPr>
          <w:p w14:paraId="54486F92" w14:textId="0F260D7C" w:rsidR="002B7A70" w:rsidRPr="00991733" w:rsidRDefault="002848BD" w:rsidP="00047273">
            <w:pPr>
              <w:pStyle w:val="Heading5"/>
            </w:pPr>
            <w:r>
              <w:t>6</w:t>
            </w:r>
            <w:r w:rsidR="00673CE1">
              <w:t>4</w:t>
            </w:r>
          </w:p>
        </w:tc>
        <w:tc>
          <w:tcPr>
            <w:tcW w:w="8367" w:type="dxa"/>
            <w:gridSpan w:val="2"/>
          </w:tcPr>
          <w:p w14:paraId="79ED06C2" w14:textId="77777777" w:rsidR="002B7A70" w:rsidRPr="00991733" w:rsidRDefault="002B7A70" w:rsidP="00047273">
            <w:pPr>
              <w:pStyle w:val="Heading5"/>
            </w:pPr>
            <w:r>
              <w:t>At the end of section 7.4.1</w:t>
            </w:r>
            <w:r w:rsidRPr="00991733">
              <w:t xml:space="preserve"> </w:t>
            </w:r>
          </w:p>
        </w:tc>
      </w:tr>
      <w:tr w:rsidR="002B7A70" w:rsidRPr="00D15A4D" w14:paraId="48A8A83A" w14:textId="77777777" w:rsidTr="00047273">
        <w:tc>
          <w:tcPr>
            <w:tcW w:w="992" w:type="dxa"/>
          </w:tcPr>
          <w:p w14:paraId="67F143FE" w14:textId="77777777" w:rsidR="002B7A70" w:rsidRPr="00D15A4D" w:rsidRDefault="002B7A70" w:rsidP="00047273">
            <w:pPr>
              <w:pStyle w:val="Sectiontext"/>
              <w:jc w:val="center"/>
            </w:pPr>
          </w:p>
        </w:tc>
        <w:tc>
          <w:tcPr>
            <w:tcW w:w="8367" w:type="dxa"/>
            <w:gridSpan w:val="2"/>
          </w:tcPr>
          <w:p w14:paraId="2DCA659B" w14:textId="77777777" w:rsidR="002B7A70" w:rsidRPr="00D15A4D" w:rsidRDefault="002B7A70" w:rsidP="00047273">
            <w:pPr>
              <w:pStyle w:val="Sectiontext"/>
            </w:pPr>
            <w:r>
              <w:rPr>
                <w:iCs/>
              </w:rPr>
              <w:t xml:space="preserve">Add: </w:t>
            </w:r>
          </w:p>
        </w:tc>
      </w:tr>
    </w:tbl>
    <w:p w14:paraId="094A8666" w14:textId="77777777" w:rsidR="002B7A70" w:rsidRDefault="002B7A70" w:rsidP="002B7A70">
      <w:pPr>
        <w:pStyle w:val="Heading5"/>
      </w:pPr>
      <w:r>
        <w:t>7.4.1A    Member this Part does not apply to</w:t>
      </w:r>
    </w:p>
    <w:tbl>
      <w:tblPr>
        <w:tblW w:w="9359" w:type="dxa"/>
        <w:tblInd w:w="113" w:type="dxa"/>
        <w:tblLayout w:type="fixed"/>
        <w:tblLook w:val="0000" w:firstRow="0" w:lastRow="0" w:firstColumn="0" w:lastColumn="0" w:noHBand="0" w:noVBand="0"/>
      </w:tblPr>
      <w:tblGrid>
        <w:gridCol w:w="994"/>
        <w:gridCol w:w="563"/>
        <w:gridCol w:w="567"/>
        <w:gridCol w:w="7235"/>
      </w:tblGrid>
      <w:tr w:rsidR="002B7A70" w:rsidRPr="00D15A4D" w14:paraId="22AAD04B" w14:textId="77777777" w:rsidTr="00047273">
        <w:tc>
          <w:tcPr>
            <w:tcW w:w="994" w:type="dxa"/>
          </w:tcPr>
          <w:p w14:paraId="0B12BBEB" w14:textId="77777777" w:rsidR="002B7A70" w:rsidRPr="00D15A4D" w:rsidRDefault="002B7A70" w:rsidP="00047273">
            <w:pPr>
              <w:pStyle w:val="Sectiontext"/>
              <w:jc w:val="center"/>
            </w:pPr>
          </w:p>
        </w:tc>
        <w:tc>
          <w:tcPr>
            <w:tcW w:w="8365" w:type="dxa"/>
            <w:gridSpan w:val="3"/>
          </w:tcPr>
          <w:p w14:paraId="68BFD713" w14:textId="77777777" w:rsidR="002B7A70" w:rsidRDefault="002B7A70" w:rsidP="00047273">
            <w:pPr>
              <w:pStyle w:val="Sectiontext"/>
              <w:rPr>
                <w:iCs/>
              </w:rPr>
            </w:pPr>
            <w:r>
              <w:rPr>
                <w:iCs/>
              </w:rPr>
              <w:t>This Part does not apply to a member who is in the housing benefit location and on any of the following.</w:t>
            </w:r>
          </w:p>
        </w:tc>
      </w:tr>
      <w:tr w:rsidR="002B7A70" w:rsidRPr="00D15A4D" w14:paraId="6EAA535C" w14:textId="77777777" w:rsidTr="00047273">
        <w:tblPrEx>
          <w:tblLook w:val="04A0" w:firstRow="1" w:lastRow="0" w:firstColumn="1" w:lastColumn="0" w:noHBand="0" w:noVBand="1"/>
        </w:tblPrEx>
        <w:tc>
          <w:tcPr>
            <w:tcW w:w="994" w:type="dxa"/>
          </w:tcPr>
          <w:p w14:paraId="0E057F4D" w14:textId="77777777" w:rsidR="002B7A70" w:rsidRPr="00D15A4D" w:rsidRDefault="002B7A70" w:rsidP="00047273">
            <w:pPr>
              <w:pStyle w:val="Sectiontext"/>
              <w:jc w:val="center"/>
              <w:rPr>
                <w:lang w:eastAsia="en-US"/>
              </w:rPr>
            </w:pPr>
          </w:p>
        </w:tc>
        <w:tc>
          <w:tcPr>
            <w:tcW w:w="563" w:type="dxa"/>
            <w:hideMark/>
          </w:tcPr>
          <w:p w14:paraId="03F16D57"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2" w:type="dxa"/>
            <w:gridSpan w:val="2"/>
          </w:tcPr>
          <w:p w14:paraId="5FFC5734" w14:textId="77777777" w:rsidR="002B7A70" w:rsidRPr="00D15A4D" w:rsidRDefault="002B7A70" w:rsidP="00047273">
            <w:pPr>
              <w:pStyle w:val="Sectiontext"/>
              <w:rPr>
                <w:rFonts w:cs="Arial"/>
                <w:lang w:eastAsia="en-US"/>
              </w:rPr>
            </w:pPr>
            <w:r>
              <w:rPr>
                <w:rFonts w:cs="Arial"/>
                <w:iCs/>
                <w:lang w:eastAsia="en-US"/>
              </w:rPr>
              <w:t>A transition location (general) agreement.</w:t>
            </w:r>
          </w:p>
        </w:tc>
      </w:tr>
      <w:tr w:rsidR="002B7A70" w:rsidRPr="00D15A4D" w14:paraId="1E72FE32" w14:textId="77777777" w:rsidTr="00047273">
        <w:tblPrEx>
          <w:tblLook w:val="04A0" w:firstRow="1" w:lastRow="0" w:firstColumn="1" w:lastColumn="0" w:noHBand="0" w:noVBand="1"/>
        </w:tblPrEx>
        <w:tc>
          <w:tcPr>
            <w:tcW w:w="994" w:type="dxa"/>
          </w:tcPr>
          <w:p w14:paraId="174CD8BA" w14:textId="77777777" w:rsidR="002B7A70" w:rsidRPr="00D15A4D" w:rsidRDefault="002B7A70" w:rsidP="00047273">
            <w:pPr>
              <w:pStyle w:val="Sectiontext"/>
              <w:jc w:val="center"/>
              <w:rPr>
                <w:lang w:eastAsia="en-US"/>
              </w:rPr>
            </w:pPr>
          </w:p>
        </w:tc>
        <w:tc>
          <w:tcPr>
            <w:tcW w:w="563" w:type="dxa"/>
          </w:tcPr>
          <w:p w14:paraId="7A23050C" w14:textId="77777777" w:rsidR="002B7A70" w:rsidRPr="00D15A4D" w:rsidRDefault="002B7A70" w:rsidP="00047273">
            <w:pPr>
              <w:pStyle w:val="Sectiontext"/>
              <w:jc w:val="center"/>
              <w:rPr>
                <w:rFonts w:cs="Arial"/>
                <w:lang w:eastAsia="en-US"/>
              </w:rPr>
            </w:pPr>
            <w:r>
              <w:rPr>
                <w:rFonts w:cs="Arial"/>
                <w:lang w:eastAsia="en-US"/>
              </w:rPr>
              <w:t>b.</w:t>
            </w:r>
          </w:p>
        </w:tc>
        <w:tc>
          <w:tcPr>
            <w:tcW w:w="7802" w:type="dxa"/>
            <w:gridSpan w:val="2"/>
          </w:tcPr>
          <w:p w14:paraId="2C85A761" w14:textId="77777777" w:rsidR="002B7A70" w:rsidRDefault="002B7A70" w:rsidP="00047273">
            <w:pPr>
              <w:pStyle w:val="Sectiontext"/>
              <w:rPr>
                <w:rFonts w:cs="Arial"/>
                <w:iCs/>
                <w:lang w:eastAsia="en-US"/>
              </w:rPr>
            </w:pPr>
            <w:r>
              <w:rPr>
                <w:rFonts w:cs="Arial"/>
                <w:iCs/>
                <w:lang w:eastAsia="en-US"/>
              </w:rPr>
              <w:t>A transition location (medical) agreement.</w:t>
            </w:r>
          </w:p>
        </w:tc>
      </w:tr>
      <w:tr w:rsidR="002B7A70" w:rsidRPr="00D15A4D" w14:paraId="20B5B702" w14:textId="77777777" w:rsidTr="00047273">
        <w:tc>
          <w:tcPr>
            <w:tcW w:w="994" w:type="dxa"/>
          </w:tcPr>
          <w:p w14:paraId="3C8E825B" w14:textId="41DFFCCD" w:rsidR="002B7A70" w:rsidRPr="00991733" w:rsidRDefault="002848BD" w:rsidP="00047273">
            <w:pPr>
              <w:pStyle w:val="Heading5"/>
            </w:pPr>
            <w:r>
              <w:t>6</w:t>
            </w:r>
            <w:r w:rsidR="00673CE1">
              <w:t>5</w:t>
            </w:r>
          </w:p>
        </w:tc>
        <w:tc>
          <w:tcPr>
            <w:tcW w:w="8365" w:type="dxa"/>
            <w:gridSpan w:val="3"/>
          </w:tcPr>
          <w:p w14:paraId="422BADC2" w14:textId="77777777" w:rsidR="002B7A70" w:rsidRPr="00991733" w:rsidRDefault="002B7A70" w:rsidP="00047273">
            <w:pPr>
              <w:pStyle w:val="Heading5"/>
            </w:pPr>
            <w:r>
              <w:t>Paragraph 7.4.9.2.a</w:t>
            </w:r>
            <w:r w:rsidRPr="00991733">
              <w:t xml:space="preserve"> </w:t>
            </w:r>
          </w:p>
        </w:tc>
      </w:tr>
      <w:tr w:rsidR="002B7A70" w:rsidRPr="00D15A4D" w14:paraId="73B4879A" w14:textId="77777777" w:rsidTr="00047273">
        <w:tc>
          <w:tcPr>
            <w:tcW w:w="994" w:type="dxa"/>
          </w:tcPr>
          <w:p w14:paraId="763A7ECC" w14:textId="77777777" w:rsidR="002B7A70" w:rsidRPr="00D15A4D" w:rsidRDefault="002B7A70" w:rsidP="00047273">
            <w:pPr>
              <w:pStyle w:val="Sectiontext"/>
              <w:jc w:val="center"/>
            </w:pPr>
          </w:p>
        </w:tc>
        <w:tc>
          <w:tcPr>
            <w:tcW w:w="8365" w:type="dxa"/>
            <w:gridSpan w:val="3"/>
          </w:tcPr>
          <w:p w14:paraId="3D1F455B" w14:textId="77777777" w:rsidR="002B7A70" w:rsidRPr="00D15A4D" w:rsidRDefault="002B7A70" w:rsidP="00047273">
            <w:pPr>
              <w:pStyle w:val="Sectiontext"/>
            </w:pPr>
            <w:r>
              <w:rPr>
                <w:iCs/>
              </w:rPr>
              <w:t xml:space="preserve">Repeal the paragraph, substitute: </w:t>
            </w:r>
          </w:p>
        </w:tc>
      </w:tr>
      <w:tr w:rsidR="002B7A70" w:rsidRPr="00D15A4D" w14:paraId="2B5CBA21" w14:textId="77777777" w:rsidTr="00047273">
        <w:tblPrEx>
          <w:tblLook w:val="04A0" w:firstRow="1" w:lastRow="0" w:firstColumn="1" w:lastColumn="0" w:noHBand="0" w:noVBand="1"/>
        </w:tblPrEx>
        <w:tc>
          <w:tcPr>
            <w:tcW w:w="994" w:type="dxa"/>
          </w:tcPr>
          <w:p w14:paraId="6FC30D16" w14:textId="77777777" w:rsidR="002B7A70" w:rsidRPr="00D15A4D" w:rsidRDefault="002B7A70" w:rsidP="00047273">
            <w:pPr>
              <w:pStyle w:val="Sectiontext"/>
              <w:jc w:val="center"/>
              <w:rPr>
                <w:lang w:eastAsia="en-US"/>
              </w:rPr>
            </w:pPr>
          </w:p>
        </w:tc>
        <w:tc>
          <w:tcPr>
            <w:tcW w:w="563" w:type="dxa"/>
            <w:hideMark/>
          </w:tcPr>
          <w:p w14:paraId="28DA05CC" w14:textId="77777777" w:rsidR="002B7A70" w:rsidRPr="00D15A4D" w:rsidRDefault="002B7A70" w:rsidP="00047273">
            <w:pPr>
              <w:pStyle w:val="Sectiontext"/>
              <w:jc w:val="center"/>
              <w:rPr>
                <w:rFonts w:cs="Arial"/>
                <w:lang w:eastAsia="en-US"/>
              </w:rPr>
            </w:pPr>
            <w:r>
              <w:rPr>
                <w:rFonts w:cs="Arial"/>
                <w:lang w:eastAsia="en-US"/>
              </w:rPr>
              <w:t>a</w:t>
            </w:r>
            <w:r w:rsidRPr="00D15A4D">
              <w:rPr>
                <w:rFonts w:cs="Arial"/>
                <w:lang w:eastAsia="en-US"/>
              </w:rPr>
              <w:t>.</w:t>
            </w:r>
          </w:p>
        </w:tc>
        <w:tc>
          <w:tcPr>
            <w:tcW w:w="7802" w:type="dxa"/>
            <w:gridSpan w:val="2"/>
          </w:tcPr>
          <w:p w14:paraId="4F1D1FE0" w14:textId="77777777" w:rsidR="002B7A70" w:rsidRPr="00D15A4D" w:rsidRDefault="002B7A70" w:rsidP="00047273">
            <w:pPr>
              <w:pStyle w:val="Sectiontext"/>
              <w:rPr>
                <w:rFonts w:cs="Arial"/>
                <w:lang w:eastAsia="en-US"/>
              </w:rPr>
            </w:pPr>
            <w:r w:rsidRPr="001279C5">
              <w:rPr>
                <w:rFonts w:cs="Arial"/>
                <w:lang w:eastAsia="en-US"/>
              </w:rPr>
              <w:t xml:space="preserve">A member </w:t>
            </w:r>
            <w:r>
              <w:rPr>
                <w:rFonts w:cs="Arial"/>
                <w:lang w:eastAsia="en-US"/>
              </w:rPr>
              <w:t>who has no resident family or recognised other persons</w:t>
            </w:r>
            <w:r w:rsidRPr="001279C5">
              <w:rPr>
                <w:rFonts w:cs="Arial"/>
                <w:lang w:eastAsia="en-US"/>
              </w:rPr>
              <w:t xml:space="preserve"> who does not have either of the following </w:t>
            </w:r>
            <w:r>
              <w:rPr>
                <w:rFonts w:cs="Arial"/>
                <w:lang w:eastAsia="en-US"/>
              </w:rPr>
              <w:t>in</w:t>
            </w:r>
            <w:r w:rsidRPr="001279C5">
              <w:rPr>
                <w:rFonts w:cs="Arial"/>
                <w:lang w:eastAsia="en-US"/>
              </w:rPr>
              <w:t xml:space="preserve"> the</w:t>
            </w:r>
            <w:r>
              <w:rPr>
                <w:rFonts w:cs="Arial"/>
                <w:lang w:eastAsia="en-US"/>
              </w:rPr>
              <w:t>ir</w:t>
            </w:r>
            <w:r w:rsidRPr="001279C5">
              <w:rPr>
                <w:rFonts w:cs="Arial"/>
                <w:lang w:eastAsia="en-US"/>
              </w:rPr>
              <w:t xml:space="preserve"> </w:t>
            </w:r>
            <w:r>
              <w:rPr>
                <w:rFonts w:cs="Arial"/>
                <w:lang w:eastAsia="en-US"/>
              </w:rPr>
              <w:t>housing benefit</w:t>
            </w:r>
            <w:r w:rsidRPr="001279C5">
              <w:rPr>
                <w:rFonts w:cs="Arial"/>
                <w:lang w:eastAsia="en-US"/>
              </w:rPr>
              <w:t xml:space="preserve"> location.</w:t>
            </w:r>
          </w:p>
        </w:tc>
      </w:tr>
      <w:tr w:rsidR="002B7A70" w:rsidRPr="00D15A4D" w14:paraId="69FF300B" w14:textId="77777777" w:rsidTr="00047273">
        <w:tblPrEx>
          <w:tblLook w:val="04A0" w:firstRow="1" w:lastRow="0" w:firstColumn="1" w:lastColumn="0" w:noHBand="0" w:noVBand="1"/>
        </w:tblPrEx>
        <w:tc>
          <w:tcPr>
            <w:tcW w:w="994" w:type="dxa"/>
          </w:tcPr>
          <w:p w14:paraId="1F5D5118" w14:textId="77777777" w:rsidR="002B7A70" w:rsidRPr="00D15A4D" w:rsidRDefault="002B7A70" w:rsidP="00047273">
            <w:pPr>
              <w:pStyle w:val="Sectiontext"/>
              <w:jc w:val="center"/>
              <w:rPr>
                <w:lang w:eastAsia="en-US"/>
              </w:rPr>
            </w:pPr>
          </w:p>
        </w:tc>
        <w:tc>
          <w:tcPr>
            <w:tcW w:w="563" w:type="dxa"/>
          </w:tcPr>
          <w:p w14:paraId="59FCB5AC" w14:textId="77777777" w:rsidR="002B7A70" w:rsidRPr="00D15A4D" w:rsidRDefault="002B7A70" w:rsidP="00047273">
            <w:pPr>
              <w:pStyle w:val="Sectiontext"/>
              <w:rPr>
                <w:rFonts w:cs="Arial"/>
                <w:iCs/>
                <w:lang w:eastAsia="en-US"/>
              </w:rPr>
            </w:pPr>
          </w:p>
        </w:tc>
        <w:tc>
          <w:tcPr>
            <w:tcW w:w="567" w:type="dxa"/>
            <w:hideMark/>
          </w:tcPr>
          <w:p w14:paraId="4ED26AEA"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795C6E44" w14:textId="77777777" w:rsidR="002B7A70" w:rsidRPr="00D15A4D" w:rsidRDefault="002B7A70" w:rsidP="00047273">
            <w:pPr>
              <w:pStyle w:val="Sectiontext"/>
              <w:rPr>
                <w:rFonts w:cs="Arial"/>
                <w:iCs/>
                <w:lang w:eastAsia="en-US"/>
              </w:rPr>
            </w:pPr>
            <w:r w:rsidRPr="001279C5">
              <w:rPr>
                <w:rFonts w:cs="Arial"/>
                <w:iCs/>
                <w:lang w:eastAsia="en-US"/>
              </w:rPr>
              <w:t>A suitable own home.</w:t>
            </w:r>
          </w:p>
        </w:tc>
      </w:tr>
      <w:tr w:rsidR="002B7A70" w:rsidRPr="00D15A4D" w14:paraId="403213BE" w14:textId="77777777" w:rsidTr="00047273">
        <w:tblPrEx>
          <w:tblLook w:val="04A0" w:firstRow="1" w:lastRow="0" w:firstColumn="1" w:lastColumn="0" w:noHBand="0" w:noVBand="1"/>
        </w:tblPrEx>
        <w:tc>
          <w:tcPr>
            <w:tcW w:w="994" w:type="dxa"/>
          </w:tcPr>
          <w:p w14:paraId="7DE3143F" w14:textId="77777777" w:rsidR="002B7A70" w:rsidRPr="00D15A4D" w:rsidRDefault="002B7A70" w:rsidP="00047273">
            <w:pPr>
              <w:pStyle w:val="Sectiontext"/>
              <w:jc w:val="center"/>
              <w:rPr>
                <w:lang w:eastAsia="en-US"/>
              </w:rPr>
            </w:pPr>
          </w:p>
        </w:tc>
        <w:tc>
          <w:tcPr>
            <w:tcW w:w="563" w:type="dxa"/>
          </w:tcPr>
          <w:p w14:paraId="0B8CB791" w14:textId="77777777" w:rsidR="002B7A70" w:rsidRPr="00D15A4D" w:rsidRDefault="002B7A70" w:rsidP="00047273">
            <w:pPr>
              <w:pStyle w:val="Sectiontext"/>
              <w:rPr>
                <w:rFonts w:cs="Arial"/>
                <w:iCs/>
                <w:lang w:eastAsia="en-US"/>
              </w:rPr>
            </w:pPr>
          </w:p>
        </w:tc>
        <w:tc>
          <w:tcPr>
            <w:tcW w:w="567" w:type="dxa"/>
          </w:tcPr>
          <w:p w14:paraId="306AE0C3" w14:textId="77777777" w:rsidR="002B7A70" w:rsidRPr="00D15A4D" w:rsidRDefault="002B7A70" w:rsidP="00047273">
            <w:pPr>
              <w:pStyle w:val="Sectiontext"/>
              <w:rPr>
                <w:rFonts w:cs="Arial"/>
                <w:iCs/>
                <w:lang w:eastAsia="en-US"/>
              </w:rPr>
            </w:pPr>
            <w:r>
              <w:rPr>
                <w:rFonts w:cs="Arial"/>
                <w:iCs/>
                <w:lang w:eastAsia="en-US"/>
              </w:rPr>
              <w:t>ii.</w:t>
            </w:r>
          </w:p>
        </w:tc>
        <w:tc>
          <w:tcPr>
            <w:tcW w:w="7235" w:type="dxa"/>
          </w:tcPr>
          <w:p w14:paraId="0F3D5D54" w14:textId="77777777" w:rsidR="002B7A70" w:rsidRDefault="002B7A70" w:rsidP="00047273">
            <w:pPr>
              <w:pStyle w:val="Sectiontext"/>
              <w:rPr>
                <w:rFonts w:cs="Arial"/>
                <w:iCs/>
                <w:lang w:eastAsia="en-US"/>
              </w:rPr>
            </w:pPr>
            <w:r w:rsidRPr="001279C5">
              <w:rPr>
                <w:rFonts w:cs="Arial"/>
                <w:iCs/>
                <w:lang w:eastAsia="en-US"/>
              </w:rPr>
              <w:t>Suitable accommodation.</w:t>
            </w:r>
          </w:p>
        </w:tc>
      </w:tr>
      <w:tr w:rsidR="002B7A70" w:rsidRPr="00D15A4D" w14:paraId="66532C96" w14:textId="77777777" w:rsidTr="00047273">
        <w:tc>
          <w:tcPr>
            <w:tcW w:w="994" w:type="dxa"/>
          </w:tcPr>
          <w:p w14:paraId="5C2C2AA7" w14:textId="48F22B80" w:rsidR="002B7A70" w:rsidRPr="00991733" w:rsidRDefault="002848BD" w:rsidP="00047273">
            <w:pPr>
              <w:pStyle w:val="Heading5"/>
            </w:pPr>
            <w:r>
              <w:t>6</w:t>
            </w:r>
            <w:r w:rsidR="00673CE1">
              <w:t>6</w:t>
            </w:r>
          </w:p>
        </w:tc>
        <w:tc>
          <w:tcPr>
            <w:tcW w:w="8365" w:type="dxa"/>
            <w:gridSpan w:val="3"/>
          </w:tcPr>
          <w:p w14:paraId="256D1F36" w14:textId="77777777" w:rsidR="002B7A70" w:rsidRPr="00991733" w:rsidRDefault="002B7A70" w:rsidP="00047273">
            <w:pPr>
              <w:pStyle w:val="Heading5"/>
            </w:pPr>
            <w:r>
              <w:t>Paragraph 7.4.9.2.b</w:t>
            </w:r>
            <w:r w:rsidRPr="00991733">
              <w:t xml:space="preserve"> </w:t>
            </w:r>
          </w:p>
        </w:tc>
      </w:tr>
      <w:tr w:rsidR="002B7A70" w:rsidRPr="00D15A4D" w14:paraId="34EAC499" w14:textId="77777777" w:rsidTr="00047273">
        <w:tc>
          <w:tcPr>
            <w:tcW w:w="994" w:type="dxa"/>
          </w:tcPr>
          <w:p w14:paraId="1FE26BC2" w14:textId="77777777" w:rsidR="002B7A70" w:rsidRPr="00D15A4D" w:rsidRDefault="002B7A70" w:rsidP="00047273">
            <w:pPr>
              <w:pStyle w:val="Sectiontext"/>
              <w:jc w:val="center"/>
            </w:pPr>
          </w:p>
        </w:tc>
        <w:tc>
          <w:tcPr>
            <w:tcW w:w="8365" w:type="dxa"/>
            <w:gridSpan w:val="3"/>
          </w:tcPr>
          <w:p w14:paraId="4C4CAF38" w14:textId="77777777" w:rsidR="002B7A70" w:rsidRPr="00D15A4D" w:rsidRDefault="002B7A70" w:rsidP="00047273">
            <w:pPr>
              <w:pStyle w:val="Sectiontext"/>
            </w:pPr>
            <w:r>
              <w:rPr>
                <w:iCs/>
              </w:rPr>
              <w:t xml:space="preserve">Repeal the paragraph, substitute: </w:t>
            </w:r>
          </w:p>
        </w:tc>
      </w:tr>
      <w:tr w:rsidR="002B7A70" w:rsidRPr="00D15A4D" w14:paraId="1A05A915" w14:textId="77777777" w:rsidTr="00047273">
        <w:tblPrEx>
          <w:tblLook w:val="04A0" w:firstRow="1" w:lastRow="0" w:firstColumn="1" w:lastColumn="0" w:noHBand="0" w:noVBand="1"/>
        </w:tblPrEx>
        <w:tc>
          <w:tcPr>
            <w:tcW w:w="994" w:type="dxa"/>
          </w:tcPr>
          <w:p w14:paraId="2D84DF79" w14:textId="77777777" w:rsidR="002B7A70" w:rsidRPr="00D15A4D" w:rsidRDefault="002B7A70" w:rsidP="00047273">
            <w:pPr>
              <w:pStyle w:val="Sectiontext"/>
              <w:jc w:val="center"/>
              <w:rPr>
                <w:lang w:eastAsia="en-US"/>
              </w:rPr>
            </w:pPr>
          </w:p>
        </w:tc>
        <w:tc>
          <w:tcPr>
            <w:tcW w:w="563" w:type="dxa"/>
            <w:hideMark/>
          </w:tcPr>
          <w:p w14:paraId="5D7E0025"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2" w:type="dxa"/>
            <w:gridSpan w:val="2"/>
          </w:tcPr>
          <w:p w14:paraId="45D86774" w14:textId="77777777" w:rsidR="002B7A70" w:rsidRPr="00D15A4D" w:rsidRDefault="002B7A70" w:rsidP="00047273">
            <w:pPr>
              <w:pStyle w:val="Sectiontext"/>
              <w:rPr>
                <w:rFonts w:cs="Arial"/>
                <w:lang w:eastAsia="en-US"/>
              </w:rPr>
            </w:pPr>
            <w:r>
              <w:rPr>
                <w:rFonts w:cs="Arial"/>
                <w:lang w:eastAsia="en-US"/>
              </w:rPr>
              <w:t>A member who meets all of the following.</w:t>
            </w:r>
          </w:p>
        </w:tc>
      </w:tr>
      <w:tr w:rsidR="002B7A70" w:rsidRPr="00D15A4D" w14:paraId="400130C2" w14:textId="77777777" w:rsidTr="00047273">
        <w:tblPrEx>
          <w:tblLook w:val="04A0" w:firstRow="1" w:lastRow="0" w:firstColumn="1" w:lastColumn="0" w:noHBand="0" w:noVBand="1"/>
        </w:tblPrEx>
        <w:tc>
          <w:tcPr>
            <w:tcW w:w="994" w:type="dxa"/>
          </w:tcPr>
          <w:p w14:paraId="6634393B" w14:textId="77777777" w:rsidR="002B7A70" w:rsidRPr="00D15A4D" w:rsidRDefault="002B7A70" w:rsidP="00047273">
            <w:pPr>
              <w:pStyle w:val="Sectiontext"/>
              <w:jc w:val="center"/>
              <w:rPr>
                <w:lang w:eastAsia="en-US"/>
              </w:rPr>
            </w:pPr>
          </w:p>
        </w:tc>
        <w:tc>
          <w:tcPr>
            <w:tcW w:w="563" w:type="dxa"/>
          </w:tcPr>
          <w:p w14:paraId="7C848BE2" w14:textId="77777777" w:rsidR="002B7A70" w:rsidRPr="00D15A4D" w:rsidRDefault="002B7A70" w:rsidP="00047273">
            <w:pPr>
              <w:pStyle w:val="Sectiontext"/>
              <w:rPr>
                <w:rFonts w:cs="Arial"/>
                <w:iCs/>
                <w:lang w:eastAsia="en-US"/>
              </w:rPr>
            </w:pPr>
          </w:p>
        </w:tc>
        <w:tc>
          <w:tcPr>
            <w:tcW w:w="567" w:type="dxa"/>
            <w:hideMark/>
          </w:tcPr>
          <w:p w14:paraId="03F75C2F"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43982CF3"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421AC4F5" w14:textId="77777777" w:rsidTr="00047273">
        <w:tblPrEx>
          <w:tblLook w:val="04A0" w:firstRow="1" w:lastRow="0" w:firstColumn="1" w:lastColumn="0" w:noHBand="0" w:noVBand="1"/>
        </w:tblPrEx>
        <w:tc>
          <w:tcPr>
            <w:tcW w:w="994" w:type="dxa"/>
          </w:tcPr>
          <w:p w14:paraId="08B84B16" w14:textId="77777777" w:rsidR="002B7A70" w:rsidRPr="00D15A4D" w:rsidRDefault="002B7A70" w:rsidP="00047273">
            <w:pPr>
              <w:pStyle w:val="Sectiontext"/>
              <w:jc w:val="center"/>
              <w:rPr>
                <w:lang w:eastAsia="en-US"/>
              </w:rPr>
            </w:pPr>
          </w:p>
        </w:tc>
        <w:tc>
          <w:tcPr>
            <w:tcW w:w="563" w:type="dxa"/>
          </w:tcPr>
          <w:p w14:paraId="21253ED8" w14:textId="77777777" w:rsidR="002B7A70" w:rsidRPr="00D15A4D" w:rsidRDefault="002B7A70" w:rsidP="00047273">
            <w:pPr>
              <w:pStyle w:val="Sectiontext"/>
              <w:rPr>
                <w:rFonts w:cs="Arial"/>
                <w:iCs/>
                <w:lang w:eastAsia="en-US"/>
              </w:rPr>
            </w:pPr>
          </w:p>
        </w:tc>
        <w:tc>
          <w:tcPr>
            <w:tcW w:w="567" w:type="dxa"/>
          </w:tcPr>
          <w:p w14:paraId="2CE8B29F" w14:textId="77777777" w:rsidR="002B7A70" w:rsidRPr="00D15A4D" w:rsidRDefault="002B7A70" w:rsidP="00047273">
            <w:pPr>
              <w:pStyle w:val="Sectiontext"/>
              <w:rPr>
                <w:rFonts w:cs="Arial"/>
                <w:iCs/>
                <w:lang w:eastAsia="en-US"/>
              </w:rPr>
            </w:pPr>
            <w:r>
              <w:rPr>
                <w:rFonts w:cs="Arial"/>
                <w:iCs/>
                <w:lang w:eastAsia="en-US"/>
              </w:rPr>
              <w:t>ii.</w:t>
            </w:r>
          </w:p>
        </w:tc>
        <w:tc>
          <w:tcPr>
            <w:tcW w:w="7235" w:type="dxa"/>
          </w:tcPr>
          <w:p w14:paraId="7619428B"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153DCCA1" w14:textId="77777777" w:rsidTr="00047273">
        <w:tc>
          <w:tcPr>
            <w:tcW w:w="994" w:type="dxa"/>
          </w:tcPr>
          <w:p w14:paraId="1802CB97" w14:textId="0D7B9DFA" w:rsidR="002B7A70" w:rsidRPr="00991733" w:rsidRDefault="002848BD" w:rsidP="00047273">
            <w:pPr>
              <w:pStyle w:val="Heading5"/>
            </w:pPr>
            <w:r>
              <w:lastRenderedPageBreak/>
              <w:t>6</w:t>
            </w:r>
            <w:r w:rsidR="00673CE1">
              <w:t>7</w:t>
            </w:r>
          </w:p>
        </w:tc>
        <w:tc>
          <w:tcPr>
            <w:tcW w:w="8365" w:type="dxa"/>
            <w:gridSpan w:val="3"/>
          </w:tcPr>
          <w:p w14:paraId="3E491880" w14:textId="77777777" w:rsidR="002B7A70" w:rsidRPr="00991733" w:rsidRDefault="002B7A70" w:rsidP="00047273">
            <w:pPr>
              <w:pStyle w:val="Heading5"/>
            </w:pPr>
            <w:r w:rsidRPr="00991733">
              <w:t xml:space="preserve">Paragraph </w:t>
            </w:r>
            <w:r>
              <w:t>7.4.9.2.d</w:t>
            </w:r>
            <w:r w:rsidRPr="00991733">
              <w:t xml:space="preserve"> </w:t>
            </w:r>
          </w:p>
        </w:tc>
      </w:tr>
      <w:tr w:rsidR="002B7A70" w:rsidRPr="00D15A4D" w14:paraId="373E56A1" w14:textId="77777777" w:rsidTr="00047273">
        <w:tc>
          <w:tcPr>
            <w:tcW w:w="994" w:type="dxa"/>
          </w:tcPr>
          <w:p w14:paraId="7EE00610" w14:textId="77777777" w:rsidR="002B7A70" w:rsidRPr="00D15A4D" w:rsidRDefault="002B7A70" w:rsidP="00047273">
            <w:pPr>
              <w:pStyle w:val="Sectiontext"/>
              <w:jc w:val="center"/>
            </w:pPr>
          </w:p>
        </w:tc>
        <w:tc>
          <w:tcPr>
            <w:tcW w:w="8365" w:type="dxa"/>
            <w:gridSpan w:val="3"/>
          </w:tcPr>
          <w:p w14:paraId="7355A240" w14:textId="77777777" w:rsidR="002B7A70" w:rsidRPr="00D15A4D" w:rsidRDefault="002B7A70" w:rsidP="00047273">
            <w:pPr>
              <w:pStyle w:val="Sectiontext"/>
            </w:pPr>
            <w:r>
              <w:rPr>
                <w:iCs/>
              </w:rPr>
              <w:t>Repeal the paragraph, substitute:</w:t>
            </w:r>
          </w:p>
        </w:tc>
      </w:tr>
      <w:tr w:rsidR="002B7A70" w:rsidRPr="00D15A4D" w14:paraId="60D3BC81" w14:textId="77777777" w:rsidTr="00047273">
        <w:tblPrEx>
          <w:tblLook w:val="04A0" w:firstRow="1" w:lastRow="0" w:firstColumn="1" w:lastColumn="0" w:noHBand="0" w:noVBand="1"/>
        </w:tblPrEx>
        <w:tc>
          <w:tcPr>
            <w:tcW w:w="994" w:type="dxa"/>
          </w:tcPr>
          <w:p w14:paraId="6D8E2F2F" w14:textId="77777777" w:rsidR="002B7A70" w:rsidRPr="00D15A4D" w:rsidRDefault="002B7A70" w:rsidP="00047273">
            <w:pPr>
              <w:pStyle w:val="Sectiontext"/>
              <w:jc w:val="center"/>
              <w:rPr>
                <w:lang w:eastAsia="en-US"/>
              </w:rPr>
            </w:pPr>
          </w:p>
        </w:tc>
        <w:tc>
          <w:tcPr>
            <w:tcW w:w="563" w:type="dxa"/>
            <w:hideMark/>
          </w:tcPr>
          <w:p w14:paraId="02B50FF8" w14:textId="77777777" w:rsidR="002B7A70" w:rsidRPr="00D15A4D" w:rsidRDefault="002B7A70" w:rsidP="00047273">
            <w:pPr>
              <w:pStyle w:val="Sectiontext"/>
              <w:jc w:val="center"/>
              <w:rPr>
                <w:rFonts w:cs="Arial"/>
                <w:lang w:eastAsia="en-US"/>
              </w:rPr>
            </w:pPr>
            <w:r>
              <w:rPr>
                <w:rFonts w:cs="Arial"/>
                <w:lang w:eastAsia="en-US"/>
              </w:rPr>
              <w:t>d</w:t>
            </w:r>
            <w:r w:rsidRPr="00D15A4D">
              <w:rPr>
                <w:rFonts w:cs="Arial"/>
                <w:lang w:eastAsia="en-US"/>
              </w:rPr>
              <w:t>.</w:t>
            </w:r>
          </w:p>
        </w:tc>
        <w:tc>
          <w:tcPr>
            <w:tcW w:w="7802" w:type="dxa"/>
            <w:gridSpan w:val="2"/>
          </w:tcPr>
          <w:p w14:paraId="7732542A" w14:textId="77777777" w:rsidR="002B7A70" w:rsidRPr="00D15A4D" w:rsidRDefault="002B7A70" w:rsidP="00047273">
            <w:pPr>
              <w:pStyle w:val="Sectiontext"/>
              <w:rPr>
                <w:rFonts w:cs="Arial"/>
                <w:lang w:eastAsia="en-US"/>
              </w:rPr>
            </w:pPr>
            <w:r>
              <w:rPr>
                <w:rFonts w:cs="Arial"/>
                <w:lang w:eastAsia="en-US"/>
              </w:rPr>
              <w:t xml:space="preserve">A member who meets all of the following.  </w:t>
            </w:r>
          </w:p>
        </w:tc>
      </w:tr>
      <w:tr w:rsidR="002B7A70" w:rsidRPr="00D15A4D" w14:paraId="7274AB91" w14:textId="77777777" w:rsidTr="00047273">
        <w:tblPrEx>
          <w:tblLook w:val="04A0" w:firstRow="1" w:lastRow="0" w:firstColumn="1" w:lastColumn="0" w:noHBand="0" w:noVBand="1"/>
        </w:tblPrEx>
        <w:tc>
          <w:tcPr>
            <w:tcW w:w="994" w:type="dxa"/>
          </w:tcPr>
          <w:p w14:paraId="35F38B56" w14:textId="77777777" w:rsidR="002B7A70" w:rsidRPr="00D15A4D" w:rsidRDefault="002B7A70" w:rsidP="00047273">
            <w:pPr>
              <w:pStyle w:val="Sectiontext"/>
              <w:jc w:val="center"/>
              <w:rPr>
                <w:lang w:eastAsia="en-US"/>
              </w:rPr>
            </w:pPr>
          </w:p>
        </w:tc>
        <w:tc>
          <w:tcPr>
            <w:tcW w:w="563" w:type="dxa"/>
          </w:tcPr>
          <w:p w14:paraId="5B35405A" w14:textId="77777777" w:rsidR="002B7A70" w:rsidRPr="00D15A4D" w:rsidRDefault="002B7A70" w:rsidP="00047273">
            <w:pPr>
              <w:pStyle w:val="Sectiontext"/>
              <w:rPr>
                <w:rFonts w:cs="Arial"/>
                <w:iCs/>
                <w:lang w:eastAsia="en-US"/>
              </w:rPr>
            </w:pPr>
          </w:p>
        </w:tc>
        <w:tc>
          <w:tcPr>
            <w:tcW w:w="567" w:type="dxa"/>
            <w:hideMark/>
          </w:tcPr>
          <w:p w14:paraId="24F29BEE" w14:textId="77777777" w:rsidR="002B7A70" w:rsidRPr="00D15A4D" w:rsidRDefault="002B7A70" w:rsidP="00B33D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0A54CE22" w14:textId="77777777" w:rsidR="002B7A70" w:rsidRPr="00D15A4D" w:rsidRDefault="002B7A70" w:rsidP="00047273">
            <w:pPr>
              <w:pStyle w:val="Sectiontext"/>
              <w:rPr>
                <w:rFonts w:cs="Arial"/>
                <w:iCs/>
                <w:lang w:eastAsia="en-US"/>
              </w:rPr>
            </w:pPr>
            <w:r>
              <w:rPr>
                <w:rFonts w:cs="Arial"/>
                <w:iCs/>
                <w:lang w:eastAsia="en-US"/>
              </w:rPr>
              <w:t xml:space="preserve">They are a member who has accompanied resident family and no unaccompanied resident family or a member with no resident family who has recognised other persons. </w:t>
            </w:r>
          </w:p>
        </w:tc>
      </w:tr>
      <w:tr w:rsidR="002B7A70" w:rsidRPr="00D15A4D" w14:paraId="11ECAC42" w14:textId="77777777" w:rsidTr="00047273">
        <w:tblPrEx>
          <w:tblLook w:val="04A0" w:firstRow="1" w:lastRow="0" w:firstColumn="1" w:lastColumn="0" w:noHBand="0" w:noVBand="1"/>
        </w:tblPrEx>
        <w:tc>
          <w:tcPr>
            <w:tcW w:w="994" w:type="dxa"/>
          </w:tcPr>
          <w:p w14:paraId="00E6C2E1" w14:textId="77777777" w:rsidR="002B7A70" w:rsidRPr="00D15A4D" w:rsidRDefault="002B7A70" w:rsidP="00047273">
            <w:pPr>
              <w:pStyle w:val="Sectiontext"/>
              <w:jc w:val="center"/>
              <w:rPr>
                <w:lang w:eastAsia="en-US"/>
              </w:rPr>
            </w:pPr>
          </w:p>
        </w:tc>
        <w:tc>
          <w:tcPr>
            <w:tcW w:w="563" w:type="dxa"/>
          </w:tcPr>
          <w:p w14:paraId="2FCEE61D" w14:textId="77777777" w:rsidR="002B7A70" w:rsidRPr="00D15A4D" w:rsidRDefault="002B7A70" w:rsidP="00047273">
            <w:pPr>
              <w:pStyle w:val="Sectiontext"/>
              <w:rPr>
                <w:rFonts w:cs="Arial"/>
                <w:iCs/>
                <w:lang w:eastAsia="en-US"/>
              </w:rPr>
            </w:pPr>
          </w:p>
        </w:tc>
        <w:tc>
          <w:tcPr>
            <w:tcW w:w="567" w:type="dxa"/>
          </w:tcPr>
          <w:p w14:paraId="2F5EBF1A" w14:textId="77777777" w:rsidR="002B7A70" w:rsidRPr="00D15A4D" w:rsidRDefault="002B7A70" w:rsidP="00B33D3F">
            <w:pPr>
              <w:pStyle w:val="Sectiontext"/>
              <w:rPr>
                <w:rFonts w:cs="Arial"/>
                <w:iCs/>
                <w:lang w:eastAsia="en-US"/>
              </w:rPr>
            </w:pPr>
            <w:r>
              <w:rPr>
                <w:rFonts w:cs="Arial"/>
                <w:iCs/>
                <w:lang w:eastAsia="en-US"/>
              </w:rPr>
              <w:t>ii.</w:t>
            </w:r>
          </w:p>
        </w:tc>
        <w:tc>
          <w:tcPr>
            <w:tcW w:w="7235" w:type="dxa"/>
          </w:tcPr>
          <w:p w14:paraId="60D6223F" w14:textId="77777777" w:rsidR="002B7A70" w:rsidRDefault="002B7A70" w:rsidP="00047273">
            <w:pPr>
              <w:pStyle w:val="Sectiontext"/>
              <w:rPr>
                <w:rFonts w:cs="Arial"/>
                <w:iCs/>
                <w:lang w:eastAsia="en-US"/>
              </w:rPr>
            </w:pPr>
            <w:r>
              <w:rPr>
                <w:rFonts w:cs="Arial"/>
                <w:iCs/>
                <w:lang w:eastAsia="en-US"/>
              </w:rPr>
              <w:t xml:space="preserve">They are </w:t>
            </w:r>
            <w:r>
              <w:rPr>
                <w:rFonts w:cs="Arial"/>
                <w:lang w:eastAsia="en-US"/>
              </w:rPr>
              <w:t>travelling to a new housing benefit location before their resident family or recognised other persons and the member’s permanent accommodation is not available.</w:t>
            </w:r>
          </w:p>
        </w:tc>
      </w:tr>
      <w:tr w:rsidR="002B7A70" w:rsidRPr="00D15A4D" w14:paraId="621E0AAA" w14:textId="77777777" w:rsidTr="00047273">
        <w:tc>
          <w:tcPr>
            <w:tcW w:w="994" w:type="dxa"/>
          </w:tcPr>
          <w:p w14:paraId="3F992835" w14:textId="5A683671" w:rsidR="002B7A70" w:rsidRPr="00991733" w:rsidRDefault="002848BD" w:rsidP="00047273">
            <w:pPr>
              <w:pStyle w:val="Heading5"/>
            </w:pPr>
            <w:r>
              <w:t>6</w:t>
            </w:r>
            <w:r w:rsidR="00673CE1">
              <w:t>8</w:t>
            </w:r>
          </w:p>
        </w:tc>
        <w:tc>
          <w:tcPr>
            <w:tcW w:w="8365" w:type="dxa"/>
            <w:gridSpan w:val="3"/>
          </w:tcPr>
          <w:p w14:paraId="71A856FD" w14:textId="77777777" w:rsidR="002B7A70" w:rsidRPr="00991733" w:rsidRDefault="002B7A70" w:rsidP="00047273">
            <w:pPr>
              <w:pStyle w:val="Heading5"/>
            </w:pPr>
            <w:r w:rsidRPr="00991733">
              <w:t xml:space="preserve">Paragraph </w:t>
            </w:r>
            <w:r>
              <w:t>7.4.10.1.b</w:t>
            </w:r>
            <w:r w:rsidRPr="00991733">
              <w:t xml:space="preserve"> </w:t>
            </w:r>
          </w:p>
        </w:tc>
      </w:tr>
      <w:tr w:rsidR="002B7A70" w:rsidRPr="00D15A4D" w14:paraId="08676044" w14:textId="77777777" w:rsidTr="00047273">
        <w:tc>
          <w:tcPr>
            <w:tcW w:w="994" w:type="dxa"/>
          </w:tcPr>
          <w:p w14:paraId="358C052F" w14:textId="77777777" w:rsidR="002B7A70" w:rsidRPr="00D15A4D" w:rsidRDefault="002B7A70" w:rsidP="00047273">
            <w:pPr>
              <w:pStyle w:val="Sectiontext"/>
              <w:jc w:val="center"/>
            </w:pPr>
          </w:p>
        </w:tc>
        <w:tc>
          <w:tcPr>
            <w:tcW w:w="8365" w:type="dxa"/>
            <w:gridSpan w:val="3"/>
          </w:tcPr>
          <w:p w14:paraId="57AFA55A" w14:textId="77777777" w:rsidR="002B7A70" w:rsidRPr="00D15A4D" w:rsidRDefault="002B7A70" w:rsidP="00047273">
            <w:pPr>
              <w:pStyle w:val="Sectiontext"/>
            </w:pPr>
            <w:r>
              <w:rPr>
                <w:iCs/>
              </w:rPr>
              <w:t>Repeal the paragraph, substitute:</w:t>
            </w:r>
          </w:p>
        </w:tc>
      </w:tr>
      <w:tr w:rsidR="002B7A70" w:rsidRPr="00D15A4D" w14:paraId="23637FC8" w14:textId="77777777" w:rsidTr="00047273">
        <w:tblPrEx>
          <w:tblLook w:val="04A0" w:firstRow="1" w:lastRow="0" w:firstColumn="1" w:lastColumn="0" w:noHBand="0" w:noVBand="1"/>
        </w:tblPrEx>
        <w:tc>
          <w:tcPr>
            <w:tcW w:w="994" w:type="dxa"/>
          </w:tcPr>
          <w:p w14:paraId="00E4B9C5" w14:textId="77777777" w:rsidR="002B7A70" w:rsidRPr="00D15A4D" w:rsidRDefault="002B7A70" w:rsidP="00047273">
            <w:pPr>
              <w:pStyle w:val="Sectiontext"/>
              <w:jc w:val="center"/>
              <w:rPr>
                <w:lang w:eastAsia="en-US"/>
              </w:rPr>
            </w:pPr>
          </w:p>
        </w:tc>
        <w:tc>
          <w:tcPr>
            <w:tcW w:w="563" w:type="dxa"/>
            <w:hideMark/>
          </w:tcPr>
          <w:p w14:paraId="61B75C5B"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2" w:type="dxa"/>
            <w:gridSpan w:val="2"/>
          </w:tcPr>
          <w:p w14:paraId="525F0C30" w14:textId="77777777" w:rsidR="002B7A70" w:rsidRPr="00D15A4D" w:rsidRDefault="002B7A70" w:rsidP="00047273">
            <w:pPr>
              <w:pStyle w:val="Sectiontext"/>
              <w:rPr>
                <w:rFonts w:cs="Arial"/>
                <w:lang w:eastAsia="en-US"/>
              </w:rPr>
            </w:pPr>
            <w:r>
              <w:rPr>
                <w:rFonts w:cs="Arial"/>
                <w:lang w:eastAsia="en-US"/>
              </w:rPr>
              <w:t>The member has no unaccompanied resident family.</w:t>
            </w:r>
          </w:p>
        </w:tc>
      </w:tr>
      <w:tr w:rsidR="002B7A70" w:rsidRPr="00D15A4D" w14:paraId="59CD2A4A" w14:textId="77777777" w:rsidTr="00047273">
        <w:tc>
          <w:tcPr>
            <w:tcW w:w="994" w:type="dxa"/>
          </w:tcPr>
          <w:p w14:paraId="3B29D62D" w14:textId="6AFD76D9" w:rsidR="002B7A70" w:rsidRPr="00991733" w:rsidRDefault="002848BD" w:rsidP="00047273">
            <w:pPr>
              <w:pStyle w:val="Heading5"/>
            </w:pPr>
            <w:r>
              <w:t>6</w:t>
            </w:r>
            <w:r w:rsidR="00673CE1">
              <w:t>9</w:t>
            </w:r>
          </w:p>
        </w:tc>
        <w:tc>
          <w:tcPr>
            <w:tcW w:w="8365" w:type="dxa"/>
            <w:gridSpan w:val="3"/>
          </w:tcPr>
          <w:p w14:paraId="4F0A50DE" w14:textId="77777777" w:rsidR="002B7A70" w:rsidRPr="00991733" w:rsidRDefault="002B7A70" w:rsidP="00047273">
            <w:pPr>
              <w:pStyle w:val="Heading5"/>
            </w:pPr>
            <w:r w:rsidRPr="00991733">
              <w:t xml:space="preserve">Paragraph </w:t>
            </w:r>
            <w:r>
              <w:t>7.4.10.1.c</w:t>
            </w:r>
            <w:r w:rsidRPr="00991733">
              <w:t xml:space="preserve"> </w:t>
            </w:r>
          </w:p>
        </w:tc>
      </w:tr>
      <w:tr w:rsidR="002B7A70" w:rsidRPr="00D15A4D" w14:paraId="57D640AF" w14:textId="77777777" w:rsidTr="00047273">
        <w:tc>
          <w:tcPr>
            <w:tcW w:w="994" w:type="dxa"/>
          </w:tcPr>
          <w:p w14:paraId="2EDC4A53" w14:textId="77777777" w:rsidR="002B7A70" w:rsidRPr="00D15A4D" w:rsidRDefault="002B7A70" w:rsidP="00047273">
            <w:pPr>
              <w:pStyle w:val="Sectiontext"/>
              <w:jc w:val="center"/>
            </w:pPr>
          </w:p>
        </w:tc>
        <w:tc>
          <w:tcPr>
            <w:tcW w:w="8365" w:type="dxa"/>
            <w:gridSpan w:val="3"/>
          </w:tcPr>
          <w:p w14:paraId="541C2C24" w14:textId="77777777" w:rsidR="002B7A70" w:rsidRPr="00D15A4D" w:rsidRDefault="002B7A70" w:rsidP="00047273">
            <w:pPr>
              <w:pStyle w:val="Sectiontext"/>
            </w:pPr>
            <w:r>
              <w:rPr>
                <w:iCs/>
              </w:rPr>
              <w:t>Omit “posting location”, substitute “housing benefit location”.</w:t>
            </w:r>
          </w:p>
        </w:tc>
      </w:tr>
      <w:tr w:rsidR="002B7A70" w:rsidRPr="00D15A4D" w14:paraId="7D0919CD" w14:textId="77777777" w:rsidTr="00047273">
        <w:tc>
          <w:tcPr>
            <w:tcW w:w="994" w:type="dxa"/>
          </w:tcPr>
          <w:p w14:paraId="517C7116" w14:textId="18C54EF5" w:rsidR="002B7A70" w:rsidRPr="00991733" w:rsidRDefault="00673CE1" w:rsidP="00047273">
            <w:pPr>
              <w:pStyle w:val="Heading5"/>
            </w:pPr>
            <w:r>
              <w:t>70</w:t>
            </w:r>
          </w:p>
        </w:tc>
        <w:tc>
          <w:tcPr>
            <w:tcW w:w="8365" w:type="dxa"/>
            <w:gridSpan w:val="3"/>
          </w:tcPr>
          <w:p w14:paraId="2E0B27F8" w14:textId="77777777" w:rsidR="002B7A70" w:rsidRPr="00991733" w:rsidRDefault="002B7A70" w:rsidP="00047273">
            <w:pPr>
              <w:pStyle w:val="Heading5"/>
            </w:pPr>
            <w:r>
              <w:t>Subsection</w:t>
            </w:r>
            <w:r w:rsidRPr="00991733">
              <w:t xml:space="preserve"> </w:t>
            </w:r>
            <w:r>
              <w:t>7.4.10.3</w:t>
            </w:r>
            <w:r w:rsidRPr="00991733">
              <w:t xml:space="preserve"> </w:t>
            </w:r>
          </w:p>
        </w:tc>
      </w:tr>
      <w:tr w:rsidR="002B7A70" w:rsidRPr="00D15A4D" w14:paraId="34F28517" w14:textId="77777777" w:rsidTr="00047273">
        <w:tc>
          <w:tcPr>
            <w:tcW w:w="994" w:type="dxa"/>
          </w:tcPr>
          <w:p w14:paraId="612FBCF7" w14:textId="77777777" w:rsidR="002B7A70" w:rsidRPr="00D15A4D" w:rsidRDefault="002B7A70" w:rsidP="00047273">
            <w:pPr>
              <w:pStyle w:val="Sectiontext"/>
              <w:jc w:val="center"/>
            </w:pPr>
          </w:p>
        </w:tc>
        <w:tc>
          <w:tcPr>
            <w:tcW w:w="8365" w:type="dxa"/>
            <w:gridSpan w:val="3"/>
          </w:tcPr>
          <w:p w14:paraId="7F71345B" w14:textId="77777777" w:rsidR="002B7A70" w:rsidRPr="00D15A4D" w:rsidRDefault="002B7A70" w:rsidP="00047273">
            <w:pPr>
              <w:pStyle w:val="Sectiontext"/>
            </w:pPr>
            <w:r>
              <w:rPr>
                <w:iCs/>
              </w:rPr>
              <w:t>Repeal the subsection, substitute:</w:t>
            </w:r>
          </w:p>
        </w:tc>
      </w:tr>
      <w:tr w:rsidR="002B7A70" w:rsidRPr="00D15A4D" w14:paraId="75B6F5CF" w14:textId="77777777" w:rsidTr="00047273">
        <w:tc>
          <w:tcPr>
            <w:tcW w:w="994" w:type="dxa"/>
          </w:tcPr>
          <w:p w14:paraId="56E88AE9" w14:textId="77777777" w:rsidR="002B7A70" w:rsidRPr="00D15A4D" w:rsidRDefault="002B7A70" w:rsidP="00047273">
            <w:pPr>
              <w:pStyle w:val="Sectiontext"/>
              <w:jc w:val="center"/>
            </w:pPr>
            <w:r>
              <w:t>3.</w:t>
            </w:r>
          </w:p>
        </w:tc>
        <w:tc>
          <w:tcPr>
            <w:tcW w:w="8365" w:type="dxa"/>
            <w:gridSpan w:val="3"/>
          </w:tcPr>
          <w:p w14:paraId="3225F865" w14:textId="77777777" w:rsidR="002B7A70" w:rsidRDefault="002B7A70" w:rsidP="00047273">
            <w:pPr>
              <w:pStyle w:val="Sectiontext"/>
              <w:rPr>
                <w:iCs/>
              </w:rPr>
            </w:pPr>
            <w:r>
              <w:rPr>
                <w:iCs/>
              </w:rPr>
              <w:t>A member who meets all of the following may choose to live in under section 7.4.9 regardless of any other accommodation they own in the housing benefit location.</w:t>
            </w:r>
          </w:p>
        </w:tc>
      </w:tr>
      <w:tr w:rsidR="002B7A70" w:rsidRPr="00D15A4D" w14:paraId="5B75DC71" w14:textId="77777777" w:rsidTr="00047273">
        <w:tblPrEx>
          <w:tblLook w:val="04A0" w:firstRow="1" w:lastRow="0" w:firstColumn="1" w:lastColumn="0" w:noHBand="0" w:noVBand="1"/>
        </w:tblPrEx>
        <w:tc>
          <w:tcPr>
            <w:tcW w:w="994" w:type="dxa"/>
          </w:tcPr>
          <w:p w14:paraId="0700EC1B" w14:textId="77777777" w:rsidR="002B7A70" w:rsidRPr="00D15A4D" w:rsidRDefault="002B7A70" w:rsidP="00047273">
            <w:pPr>
              <w:pStyle w:val="Sectiontext"/>
              <w:jc w:val="center"/>
              <w:rPr>
                <w:lang w:eastAsia="en-US"/>
              </w:rPr>
            </w:pPr>
          </w:p>
        </w:tc>
        <w:tc>
          <w:tcPr>
            <w:tcW w:w="563" w:type="dxa"/>
            <w:hideMark/>
          </w:tcPr>
          <w:p w14:paraId="496E7C7C" w14:textId="77777777" w:rsidR="002B7A70" w:rsidRPr="00D15A4D" w:rsidRDefault="002B7A70" w:rsidP="00047273">
            <w:pPr>
              <w:pStyle w:val="Sectiontext"/>
              <w:jc w:val="center"/>
              <w:rPr>
                <w:rFonts w:cs="Arial"/>
                <w:lang w:eastAsia="en-US"/>
              </w:rPr>
            </w:pPr>
            <w:r>
              <w:rPr>
                <w:rFonts w:cs="Arial"/>
                <w:lang w:eastAsia="en-US"/>
              </w:rPr>
              <w:t>a.</w:t>
            </w:r>
          </w:p>
        </w:tc>
        <w:tc>
          <w:tcPr>
            <w:tcW w:w="7802" w:type="dxa"/>
            <w:gridSpan w:val="2"/>
          </w:tcPr>
          <w:p w14:paraId="2EAA6F20" w14:textId="77777777" w:rsidR="002B7A70" w:rsidRPr="00D15A4D" w:rsidRDefault="002B7A70" w:rsidP="00047273">
            <w:pPr>
              <w:pStyle w:val="Sectiontext"/>
              <w:rPr>
                <w:rFonts w:cs="Arial"/>
                <w:lang w:eastAsia="en-US"/>
              </w:rPr>
            </w:pPr>
            <w:r>
              <w:rPr>
                <w:rFonts w:cs="Arial"/>
                <w:lang w:eastAsia="en-US"/>
              </w:rPr>
              <w:t>They have unaccompanied resident family.</w:t>
            </w:r>
          </w:p>
        </w:tc>
      </w:tr>
      <w:tr w:rsidR="002B7A70" w:rsidRPr="00D15A4D" w14:paraId="060164DA" w14:textId="77777777" w:rsidTr="00047273">
        <w:tblPrEx>
          <w:tblLook w:val="04A0" w:firstRow="1" w:lastRow="0" w:firstColumn="1" w:lastColumn="0" w:noHBand="0" w:noVBand="1"/>
        </w:tblPrEx>
        <w:tc>
          <w:tcPr>
            <w:tcW w:w="994" w:type="dxa"/>
          </w:tcPr>
          <w:p w14:paraId="5396AF45" w14:textId="77777777" w:rsidR="002B7A70" w:rsidRPr="00D15A4D" w:rsidRDefault="002B7A70" w:rsidP="00047273">
            <w:pPr>
              <w:pStyle w:val="Sectiontext"/>
              <w:jc w:val="center"/>
              <w:rPr>
                <w:lang w:eastAsia="en-US"/>
              </w:rPr>
            </w:pPr>
          </w:p>
        </w:tc>
        <w:tc>
          <w:tcPr>
            <w:tcW w:w="563" w:type="dxa"/>
          </w:tcPr>
          <w:p w14:paraId="56CECA33" w14:textId="77777777" w:rsidR="002B7A70" w:rsidRDefault="002B7A70" w:rsidP="00047273">
            <w:pPr>
              <w:pStyle w:val="Sectiontext"/>
              <w:jc w:val="center"/>
              <w:rPr>
                <w:rFonts w:cs="Arial"/>
                <w:lang w:eastAsia="en-US"/>
              </w:rPr>
            </w:pPr>
            <w:r>
              <w:rPr>
                <w:rFonts w:cs="Arial"/>
                <w:lang w:eastAsia="en-US"/>
              </w:rPr>
              <w:t>b.</w:t>
            </w:r>
          </w:p>
        </w:tc>
        <w:tc>
          <w:tcPr>
            <w:tcW w:w="7802" w:type="dxa"/>
            <w:gridSpan w:val="2"/>
          </w:tcPr>
          <w:p w14:paraId="562FE217" w14:textId="77777777" w:rsidR="002B7A70" w:rsidRDefault="002B7A70" w:rsidP="00047273">
            <w:pPr>
              <w:pStyle w:val="Sectiontext"/>
              <w:rPr>
                <w:rFonts w:cs="Arial"/>
                <w:lang w:eastAsia="en-US"/>
              </w:rPr>
            </w:pPr>
            <w:r>
              <w:rPr>
                <w:rFonts w:cs="Arial"/>
                <w:lang w:eastAsia="en-US"/>
              </w:rPr>
              <w:t>They have no accompanied resident family.</w:t>
            </w:r>
          </w:p>
        </w:tc>
      </w:tr>
      <w:tr w:rsidR="002B7A70" w:rsidRPr="00D15A4D" w14:paraId="63E3A700" w14:textId="77777777" w:rsidTr="00047273">
        <w:tc>
          <w:tcPr>
            <w:tcW w:w="994" w:type="dxa"/>
          </w:tcPr>
          <w:p w14:paraId="7E86A029" w14:textId="6472C4AC" w:rsidR="002B7A70" w:rsidRPr="00991733" w:rsidRDefault="002848BD" w:rsidP="00047273">
            <w:pPr>
              <w:pStyle w:val="Heading5"/>
            </w:pPr>
            <w:r>
              <w:t>7</w:t>
            </w:r>
            <w:r w:rsidR="00673CE1">
              <w:t>1</w:t>
            </w:r>
          </w:p>
        </w:tc>
        <w:tc>
          <w:tcPr>
            <w:tcW w:w="8365" w:type="dxa"/>
            <w:gridSpan w:val="3"/>
          </w:tcPr>
          <w:p w14:paraId="0DBB421A" w14:textId="77777777" w:rsidR="002B7A70" w:rsidRPr="00991733" w:rsidRDefault="002B7A70" w:rsidP="00047273">
            <w:pPr>
              <w:pStyle w:val="Heading5"/>
            </w:pPr>
            <w:r w:rsidRPr="00991733">
              <w:t xml:space="preserve">Paragraph </w:t>
            </w:r>
            <w:r>
              <w:t>7.4.15.1.a</w:t>
            </w:r>
            <w:r w:rsidRPr="00991733">
              <w:t xml:space="preserve"> </w:t>
            </w:r>
          </w:p>
        </w:tc>
      </w:tr>
      <w:tr w:rsidR="002B7A70" w:rsidRPr="00D15A4D" w14:paraId="30CF708D" w14:textId="77777777" w:rsidTr="00047273">
        <w:tc>
          <w:tcPr>
            <w:tcW w:w="994" w:type="dxa"/>
          </w:tcPr>
          <w:p w14:paraId="2F8A96C0" w14:textId="77777777" w:rsidR="002B7A70" w:rsidRPr="00D15A4D" w:rsidRDefault="002B7A70" w:rsidP="00047273">
            <w:pPr>
              <w:pStyle w:val="Sectiontext"/>
              <w:jc w:val="center"/>
            </w:pPr>
          </w:p>
        </w:tc>
        <w:tc>
          <w:tcPr>
            <w:tcW w:w="8365" w:type="dxa"/>
            <w:gridSpan w:val="3"/>
          </w:tcPr>
          <w:p w14:paraId="72C5FEDE" w14:textId="77777777" w:rsidR="002B7A70" w:rsidRPr="00D15A4D" w:rsidRDefault="002B7A70" w:rsidP="00047273">
            <w:pPr>
              <w:pStyle w:val="Sectiontext"/>
            </w:pPr>
            <w:r>
              <w:rPr>
                <w:iCs/>
              </w:rPr>
              <w:t>Omit “posting location”, substitute “housing benefit location”.</w:t>
            </w:r>
          </w:p>
        </w:tc>
      </w:tr>
      <w:tr w:rsidR="002B7A70" w:rsidRPr="00D15A4D" w14:paraId="12C14AB1" w14:textId="77777777" w:rsidTr="00047273">
        <w:tc>
          <w:tcPr>
            <w:tcW w:w="994" w:type="dxa"/>
          </w:tcPr>
          <w:p w14:paraId="211DAC43" w14:textId="21EFF91E" w:rsidR="002B7A70" w:rsidRPr="00991733" w:rsidRDefault="002848BD" w:rsidP="00047273">
            <w:pPr>
              <w:pStyle w:val="Heading5"/>
            </w:pPr>
            <w:r>
              <w:t>7</w:t>
            </w:r>
            <w:r w:rsidR="00673CE1">
              <w:t>2</w:t>
            </w:r>
          </w:p>
        </w:tc>
        <w:tc>
          <w:tcPr>
            <w:tcW w:w="8365" w:type="dxa"/>
            <w:gridSpan w:val="3"/>
          </w:tcPr>
          <w:p w14:paraId="0A66546B" w14:textId="77777777" w:rsidR="002B7A70" w:rsidRPr="00991733" w:rsidRDefault="002B7A70" w:rsidP="00047273">
            <w:pPr>
              <w:pStyle w:val="Heading5"/>
            </w:pPr>
            <w:r w:rsidRPr="00991733">
              <w:t xml:space="preserve">Paragraph </w:t>
            </w:r>
            <w:r>
              <w:t>7.4.23.1.b</w:t>
            </w:r>
            <w:r w:rsidRPr="00991733">
              <w:t xml:space="preserve"> </w:t>
            </w:r>
          </w:p>
        </w:tc>
      </w:tr>
      <w:tr w:rsidR="002B7A70" w:rsidRPr="00D15A4D" w14:paraId="2AB74152" w14:textId="77777777" w:rsidTr="00047273">
        <w:tc>
          <w:tcPr>
            <w:tcW w:w="994" w:type="dxa"/>
          </w:tcPr>
          <w:p w14:paraId="1C5B1629" w14:textId="77777777" w:rsidR="002B7A70" w:rsidRPr="00D15A4D" w:rsidRDefault="002B7A70" w:rsidP="00047273">
            <w:pPr>
              <w:pStyle w:val="Sectiontext"/>
              <w:jc w:val="center"/>
            </w:pPr>
          </w:p>
        </w:tc>
        <w:tc>
          <w:tcPr>
            <w:tcW w:w="8365" w:type="dxa"/>
            <w:gridSpan w:val="3"/>
          </w:tcPr>
          <w:p w14:paraId="6D6DDCA9" w14:textId="77777777" w:rsidR="002B7A70" w:rsidRPr="00D15A4D" w:rsidRDefault="002B7A70" w:rsidP="00047273">
            <w:pPr>
              <w:pStyle w:val="Sectiontext"/>
            </w:pPr>
            <w:r>
              <w:rPr>
                <w:iCs/>
              </w:rPr>
              <w:t>Repeal the paragraph.</w:t>
            </w:r>
          </w:p>
        </w:tc>
      </w:tr>
      <w:tr w:rsidR="002B7A70" w:rsidRPr="00D15A4D" w14:paraId="14F40A09" w14:textId="77777777" w:rsidTr="00047273">
        <w:tc>
          <w:tcPr>
            <w:tcW w:w="994" w:type="dxa"/>
          </w:tcPr>
          <w:p w14:paraId="5351BF6E" w14:textId="0E34A654" w:rsidR="002B7A70" w:rsidRPr="00991733" w:rsidRDefault="002848BD" w:rsidP="00047273">
            <w:pPr>
              <w:pStyle w:val="Heading5"/>
            </w:pPr>
            <w:r>
              <w:t>7</w:t>
            </w:r>
            <w:r w:rsidR="00673CE1">
              <w:t>3</w:t>
            </w:r>
          </w:p>
        </w:tc>
        <w:tc>
          <w:tcPr>
            <w:tcW w:w="8365" w:type="dxa"/>
            <w:gridSpan w:val="3"/>
          </w:tcPr>
          <w:p w14:paraId="0229B43C" w14:textId="77777777" w:rsidR="002B7A70" w:rsidRPr="00991733" w:rsidRDefault="002B7A70" w:rsidP="00047273">
            <w:pPr>
              <w:pStyle w:val="Heading5"/>
            </w:pPr>
            <w:r w:rsidRPr="00991733">
              <w:t xml:space="preserve">Paragraph </w:t>
            </w:r>
            <w:r>
              <w:t>7.4.27A.1.b</w:t>
            </w:r>
            <w:r w:rsidRPr="00991733">
              <w:t xml:space="preserve"> </w:t>
            </w:r>
          </w:p>
        </w:tc>
      </w:tr>
      <w:tr w:rsidR="002B7A70" w:rsidRPr="00D15A4D" w14:paraId="54FDD000" w14:textId="77777777" w:rsidTr="00047273">
        <w:tc>
          <w:tcPr>
            <w:tcW w:w="994" w:type="dxa"/>
          </w:tcPr>
          <w:p w14:paraId="7131C380" w14:textId="77777777" w:rsidR="002B7A70" w:rsidRPr="00D15A4D" w:rsidRDefault="002B7A70" w:rsidP="00047273">
            <w:pPr>
              <w:pStyle w:val="Sectiontext"/>
              <w:jc w:val="center"/>
            </w:pPr>
          </w:p>
        </w:tc>
        <w:tc>
          <w:tcPr>
            <w:tcW w:w="8365" w:type="dxa"/>
            <w:gridSpan w:val="3"/>
          </w:tcPr>
          <w:p w14:paraId="1D25FA3E" w14:textId="77777777" w:rsidR="002B7A70" w:rsidRPr="00D15A4D" w:rsidRDefault="002B7A70" w:rsidP="00047273">
            <w:pPr>
              <w:pStyle w:val="Sectiontext"/>
            </w:pPr>
            <w:r>
              <w:rPr>
                <w:iCs/>
              </w:rPr>
              <w:t>Repeal the paragraph, substitute:</w:t>
            </w:r>
          </w:p>
        </w:tc>
      </w:tr>
      <w:tr w:rsidR="002B7A70" w:rsidRPr="00D15A4D" w14:paraId="223B1EB3" w14:textId="77777777" w:rsidTr="00047273">
        <w:tblPrEx>
          <w:tblLook w:val="04A0" w:firstRow="1" w:lastRow="0" w:firstColumn="1" w:lastColumn="0" w:noHBand="0" w:noVBand="1"/>
        </w:tblPrEx>
        <w:tc>
          <w:tcPr>
            <w:tcW w:w="994" w:type="dxa"/>
          </w:tcPr>
          <w:p w14:paraId="282161AC" w14:textId="77777777" w:rsidR="002B7A70" w:rsidRPr="00D15A4D" w:rsidRDefault="002B7A70" w:rsidP="00047273">
            <w:pPr>
              <w:pStyle w:val="Sectiontext"/>
              <w:jc w:val="center"/>
              <w:rPr>
                <w:lang w:eastAsia="en-US"/>
              </w:rPr>
            </w:pPr>
          </w:p>
        </w:tc>
        <w:tc>
          <w:tcPr>
            <w:tcW w:w="563" w:type="dxa"/>
            <w:hideMark/>
          </w:tcPr>
          <w:p w14:paraId="23ACDCE0"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2" w:type="dxa"/>
            <w:gridSpan w:val="2"/>
          </w:tcPr>
          <w:p w14:paraId="39A24B9A" w14:textId="77777777" w:rsidR="002B7A70" w:rsidRPr="00D15A4D" w:rsidRDefault="002B7A70" w:rsidP="00047273">
            <w:pPr>
              <w:pStyle w:val="Sectiontext"/>
              <w:rPr>
                <w:rFonts w:cs="Arial"/>
                <w:lang w:eastAsia="en-US"/>
              </w:rPr>
            </w:pPr>
            <w:r>
              <w:rPr>
                <w:rFonts w:cs="Arial"/>
                <w:lang w:eastAsia="en-US"/>
              </w:rPr>
              <w:t>The member has no unaccompanied resident family.</w:t>
            </w:r>
          </w:p>
        </w:tc>
      </w:tr>
      <w:tr w:rsidR="002B7A70" w:rsidRPr="00D15A4D" w14:paraId="25F23D68" w14:textId="77777777" w:rsidTr="00047273">
        <w:tc>
          <w:tcPr>
            <w:tcW w:w="994" w:type="dxa"/>
          </w:tcPr>
          <w:p w14:paraId="51158501" w14:textId="14DDA15C" w:rsidR="002B7A70" w:rsidRPr="00991733" w:rsidRDefault="002848BD" w:rsidP="00047273">
            <w:pPr>
              <w:pStyle w:val="Heading5"/>
            </w:pPr>
            <w:r>
              <w:lastRenderedPageBreak/>
              <w:t>7</w:t>
            </w:r>
            <w:r w:rsidR="00673CE1">
              <w:t>4</w:t>
            </w:r>
          </w:p>
        </w:tc>
        <w:tc>
          <w:tcPr>
            <w:tcW w:w="8365" w:type="dxa"/>
            <w:gridSpan w:val="3"/>
          </w:tcPr>
          <w:p w14:paraId="419C583F" w14:textId="1F3FAF62" w:rsidR="002B7A70" w:rsidRPr="00991733" w:rsidRDefault="002B7A70" w:rsidP="00B33D3F">
            <w:pPr>
              <w:pStyle w:val="Heading5"/>
            </w:pPr>
            <w:r>
              <w:t>Section</w:t>
            </w:r>
            <w:r w:rsidRPr="00991733">
              <w:t xml:space="preserve"> </w:t>
            </w:r>
            <w:r>
              <w:t>7.4.27B (</w:t>
            </w:r>
            <w:r w:rsidR="00B33D3F">
              <w:t>heading</w:t>
            </w:r>
            <w:r>
              <w:t>)</w:t>
            </w:r>
            <w:r w:rsidRPr="00991733">
              <w:t xml:space="preserve"> </w:t>
            </w:r>
          </w:p>
        </w:tc>
      </w:tr>
      <w:tr w:rsidR="002B7A70" w:rsidRPr="00D15A4D" w14:paraId="252D9AD7" w14:textId="77777777" w:rsidTr="00047273">
        <w:tc>
          <w:tcPr>
            <w:tcW w:w="994" w:type="dxa"/>
          </w:tcPr>
          <w:p w14:paraId="592A946C" w14:textId="77777777" w:rsidR="002B7A70" w:rsidRPr="00D15A4D" w:rsidRDefault="002B7A70" w:rsidP="00047273">
            <w:pPr>
              <w:pStyle w:val="Sectiontext"/>
              <w:jc w:val="center"/>
            </w:pPr>
          </w:p>
        </w:tc>
        <w:tc>
          <w:tcPr>
            <w:tcW w:w="8365" w:type="dxa"/>
            <w:gridSpan w:val="3"/>
          </w:tcPr>
          <w:p w14:paraId="518CE4AD" w14:textId="77777777" w:rsidR="002B7A70" w:rsidRPr="00D15A4D" w:rsidRDefault="002B7A70" w:rsidP="00047273">
            <w:pPr>
              <w:pStyle w:val="Sectiontext"/>
            </w:pPr>
            <w:r>
              <w:rPr>
                <w:iCs/>
              </w:rPr>
              <w:t>Omit “with dependants (unaccompanied)”, substitute “who has unaccompanied resident family and no accompanied resident family”.</w:t>
            </w:r>
          </w:p>
        </w:tc>
      </w:tr>
      <w:tr w:rsidR="002B7A70" w:rsidRPr="00D15A4D" w14:paraId="76936171" w14:textId="77777777" w:rsidTr="00047273">
        <w:tc>
          <w:tcPr>
            <w:tcW w:w="994" w:type="dxa"/>
          </w:tcPr>
          <w:p w14:paraId="6199E359" w14:textId="15840CC8" w:rsidR="002B7A70" w:rsidRPr="00991733" w:rsidRDefault="002848BD" w:rsidP="00047273">
            <w:pPr>
              <w:pStyle w:val="Heading5"/>
            </w:pPr>
            <w:r>
              <w:t>7</w:t>
            </w:r>
            <w:r w:rsidR="00673CE1">
              <w:t>5</w:t>
            </w:r>
          </w:p>
        </w:tc>
        <w:tc>
          <w:tcPr>
            <w:tcW w:w="8365" w:type="dxa"/>
            <w:gridSpan w:val="3"/>
          </w:tcPr>
          <w:p w14:paraId="67B3C4D7" w14:textId="77777777" w:rsidR="002B7A70" w:rsidRPr="00991733" w:rsidRDefault="002B7A70" w:rsidP="00047273">
            <w:pPr>
              <w:pStyle w:val="Heading5"/>
            </w:pPr>
            <w:r w:rsidRPr="00991733">
              <w:t xml:space="preserve">Paragraph </w:t>
            </w:r>
            <w:r>
              <w:t>7.4.27B.1.a</w:t>
            </w:r>
            <w:r w:rsidRPr="00991733">
              <w:t xml:space="preserve"> </w:t>
            </w:r>
          </w:p>
        </w:tc>
      </w:tr>
      <w:tr w:rsidR="002B7A70" w:rsidRPr="00D15A4D" w14:paraId="6E92839C" w14:textId="77777777" w:rsidTr="00047273">
        <w:tc>
          <w:tcPr>
            <w:tcW w:w="994" w:type="dxa"/>
          </w:tcPr>
          <w:p w14:paraId="0F0E1720" w14:textId="77777777" w:rsidR="002B7A70" w:rsidRPr="00D15A4D" w:rsidRDefault="002B7A70" w:rsidP="00047273">
            <w:pPr>
              <w:pStyle w:val="Sectiontext"/>
              <w:jc w:val="center"/>
            </w:pPr>
          </w:p>
        </w:tc>
        <w:tc>
          <w:tcPr>
            <w:tcW w:w="8365" w:type="dxa"/>
            <w:gridSpan w:val="3"/>
          </w:tcPr>
          <w:p w14:paraId="2A99EFD5" w14:textId="77777777" w:rsidR="002B7A70" w:rsidRPr="00D15A4D" w:rsidRDefault="002B7A70" w:rsidP="00047273">
            <w:pPr>
              <w:pStyle w:val="Sectiontext"/>
            </w:pPr>
            <w:r>
              <w:rPr>
                <w:iCs/>
              </w:rPr>
              <w:t>Repeal the paragraph, substitute:</w:t>
            </w:r>
          </w:p>
        </w:tc>
      </w:tr>
      <w:tr w:rsidR="002B7A70" w:rsidRPr="00D15A4D" w14:paraId="13C02BD6" w14:textId="77777777" w:rsidTr="00047273">
        <w:tblPrEx>
          <w:tblLook w:val="04A0" w:firstRow="1" w:lastRow="0" w:firstColumn="1" w:lastColumn="0" w:noHBand="0" w:noVBand="1"/>
        </w:tblPrEx>
        <w:tc>
          <w:tcPr>
            <w:tcW w:w="994" w:type="dxa"/>
          </w:tcPr>
          <w:p w14:paraId="05CFF196" w14:textId="77777777" w:rsidR="002B7A70" w:rsidRPr="00D15A4D" w:rsidRDefault="002B7A70" w:rsidP="00047273">
            <w:pPr>
              <w:pStyle w:val="Sectiontext"/>
              <w:jc w:val="center"/>
              <w:rPr>
                <w:lang w:eastAsia="en-US"/>
              </w:rPr>
            </w:pPr>
          </w:p>
        </w:tc>
        <w:tc>
          <w:tcPr>
            <w:tcW w:w="563" w:type="dxa"/>
            <w:hideMark/>
          </w:tcPr>
          <w:p w14:paraId="1573A8FD" w14:textId="77777777" w:rsidR="002B7A70" w:rsidRPr="00D15A4D" w:rsidRDefault="002B7A70" w:rsidP="00047273">
            <w:pPr>
              <w:pStyle w:val="Sectiontext"/>
              <w:jc w:val="center"/>
              <w:rPr>
                <w:rFonts w:cs="Arial"/>
                <w:lang w:eastAsia="en-US"/>
              </w:rPr>
            </w:pPr>
            <w:r>
              <w:rPr>
                <w:rFonts w:cs="Arial"/>
                <w:lang w:eastAsia="en-US"/>
              </w:rPr>
              <w:t>a</w:t>
            </w:r>
            <w:r w:rsidRPr="00D15A4D">
              <w:rPr>
                <w:rFonts w:cs="Arial"/>
                <w:lang w:eastAsia="en-US"/>
              </w:rPr>
              <w:t>.</w:t>
            </w:r>
          </w:p>
        </w:tc>
        <w:tc>
          <w:tcPr>
            <w:tcW w:w="7802" w:type="dxa"/>
            <w:gridSpan w:val="2"/>
          </w:tcPr>
          <w:p w14:paraId="1126ACCF" w14:textId="77777777" w:rsidR="002B7A70" w:rsidRPr="00D15A4D" w:rsidRDefault="002B7A70" w:rsidP="00047273">
            <w:pPr>
              <w:pStyle w:val="Sectiontext"/>
              <w:rPr>
                <w:rFonts w:cs="Arial"/>
                <w:lang w:eastAsia="en-US"/>
              </w:rPr>
            </w:pPr>
            <w:r>
              <w:rPr>
                <w:rFonts w:cs="Arial"/>
                <w:lang w:eastAsia="en-US"/>
              </w:rPr>
              <w:t>The member meets all of the following.</w:t>
            </w:r>
          </w:p>
        </w:tc>
      </w:tr>
      <w:tr w:rsidR="002B7A70" w:rsidRPr="00D15A4D" w14:paraId="286EEE35" w14:textId="77777777" w:rsidTr="00047273">
        <w:tblPrEx>
          <w:tblLook w:val="04A0" w:firstRow="1" w:lastRow="0" w:firstColumn="1" w:lastColumn="0" w:noHBand="0" w:noVBand="1"/>
        </w:tblPrEx>
        <w:tc>
          <w:tcPr>
            <w:tcW w:w="994" w:type="dxa"/>
          </w:tcPr>
          <w:p w14:paraId="4E5E71C8" w14:textId="77777777" w:rsidR="002B7A70" w:rsidRPr="00D15A4D" w:rsidRDefault="002B7A70" w:rsidP="00047273">
            <w:pPr>
              <w:pStyle w:val="Sectiontext"/>
              <w:jc w:val="center"/>
              <w:rPr>
                <w:lang w:eastAsia="en-US"/>
              </w:rPr>
            </w:pPr>
          </w:p>
        </w:tc>
        <w:tc>
          <w:tcPr>
            <w:tcW w:w="563" w:type="dxa"/>
          </w:tcPr>
          <w:p w14:paraId="183FD29C" w14:textId="77777777" w:rsidR="002B7A70" w:rsidRPr="00D15A4D" w:rsidRDefault="002B7A70" w:rsidP="00047273">
            <w:pPr>
              <w:pStyle w:val="Sectiontext"/>
              <w:rPr>
                <w:rFonts w:cs="Arial"/>
                <w:iCs/>
                <w:lang w:eastAsia="en-US"/>
              </w:rPr>
            </w:pPr>
          </w:p>
        </w:tc>
        <w:tc>
          <w:tcPr>
            <w:tcW w:w="567" w:type="dxa"/>
            <w:hideMark/>
          </w:tcPr>
          <w:p w14:paraId="637F730D" w14:textId="77777777" w:rsidR="002B7A70" w:rsidRPr="00D15A4D" w:rsidRDefault="002B7A70" w:rsidP="00B33D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2B6DA565"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48861612" w14:textId="77777777" w:rsidTr="00047273">
        <w:tblPrEx>
          <w:tblLook w:val="04A0" w:firstRow="1" w:lastRow="0" w:firstColumn="1" w:lastColumn="0" w:noHBand="0" w:noVBand="1"/>
        </w:tblPrEx>
        <w:tc>
          <w:tcPr>
            <w:tcW w:w="994" w:type="dxa"/>
          </w:tcPr>
          <w:p w14:paraId="42B52AEA" w14:textId="77777777" w:rsidR="002B7A70" w:rsidRPr="00D15A4D" w:rsidRDefault="002B7A70" w:rsidP="00047273">
            <w:pPr>
              <w:pStyle w:val="Sectiontext"/>
              <w:jc w:val="center"/>
              <w:rPr>
                <w:lang w:eastAsia="en-US"/>
              </w:rPr>
            </w:pPr>
          </w:p>
        </w:tc>
        <w:tc>
          <w:tcPr>
            <w:tcW w:w="563" w:type="dxa"/>
          </w:tcPr>
          <w:p w14:paraId="3B3C2DAC" w14:textId="77777777" w:rsidR="002B7A70" w:rsidRPr="00D15A4D" w:rsidRDefault="002B7A70" w:rsidP="00047273">
            <w:pPr>
              <w:pStyle w:val="Sectiontext"/>
              <w:rPr>
                <w:rFonts w:cs="Arial"/>
                <w:iCs/>
                <w:lang w:eastAsia="en-US"/>
              </w:rPr>
            </w:pPr>
          </w:p>
        </w:tc>
        <w:tc>
          <w:tcPr>
            <w:tcW w:w="567" w:type="dxa"/>
          </w:tcPr>
          <w:p w14:paraId="0EB0F116" w14:textId="77777777" w:rsidR="002B7A70" w:rsidRPr="00D15A4D" w:rsidRDefault="002B7A70" w:rsidP="00B33D3F">
            <w:pPr>
              <w:pStyle w:val="Sectiontext"/>
              <w:rPr>
                <w:rFonts w:cs="Arial"/>
                <w:iCs/>
                <w:lang w:eastAsia="en-US"/>
              </w:rPr>
            </w:pPr>
            <w:r>
              <w:rPr>
                <w:rFonts w:cs="Arial"/>
                <w:iCs/>
                <w:lang w:eastAsia="en-US"/>
              </w:rPr>
              <w:t>ii.</w:t>
            </w:r>
          </w:p>
        </w:tc>
        <w:tc>
          <w:tcPr>
            <w:tcW w:w="7235" w:type="dxa"/>
          </w:tcPr>
          <w:p w14:paraId="351D850D"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8D7FA1" w:rsidRPr="00C764C9" w14:paraId="1DA35B84" w14:textId="77777777" w:rsidTr="00DE0EC8">
        <w:tc>
          <w:tcPr>
            <w:tcW w:w="994" w:type="dxa"/>
          </w:tcPr>
          <w:p w14:paraId="0E1235D4" w14:textId="27DCCCE9" w:rsidR="008D7FA1" w:rsidRPr="00C764C9" w:rsidRDefault="008D7FA1" w:rsidP="00DE0EC8">
            <w:pPr>
              <w:pStyle w:val="Heading5"/>
            </w:pPr>
            <w:r w:rsidRPr="00C764C9">
              <w:t>7</w:t>
            </w:r>
            <w:r w:rsidR="00673CE1" w:rsidRPr="00C764C9">
              <w:t>6</w:t>
            </w:r>
          </w:p>
        </w:tc>
        <w:tc>
          <w:tcPr>
            <w:tcW w:w="8365" w:type="dxa"/>
            <w:gridSpan w:val="3"/>
          </w:tcPr>
          <w:p w14:paraId="6BA7C0FB" w14:textId="2B320B65" w:rsidR="008D7FA1" w:rsidRPr="00C764C9" w:rsidRDefault="008D7FA1" w:rsidP="008D7FA1">
            <w:pPr>
              <w:pStyle w:val="Heading5"/>
            </w:pPr>
            <w:r w:rsidRPr="00C764C9">
              <w:t xml:space="preserve">Subsection 7.4.27B.3 (formula) </w:t>
            </w:r>
          </w:p>
        </w:tc>
      </w:tr>
      <w:tr w:rsidR="008D7FA1" w:rsidRPr="00C764C9" w14:paraId="3205653F" w14:textId="77777777" w:rsidTr="00DE0EC8">
        <w:tc>
          <w:tcPr>
            <w:tcW w:w="994" w:type="dxa"/>
          </w:tcPr>
          <w:p w14:paraId="1EFA9406" w14:textId="77777777" w:rsidR="008D7FA1" w:rsidRPr="00C764C9" w:rsidRDefault="008D7FA1" w:rsidP="00DE0EC8">
            <w:pPr>
              <w:pStyle w:val="Sectiontext"/>
              <w:jc w:val="center"/>
            </w:pPr>
          </w:p>
        </w:tc>
        <w:tc>
          <w:tcPr>
            <w:tcW w:w="8365" w:type="dxa"/>
            <w:gridSpan w:val="3"/>
          </w:tcPr>
          <w:p w14:paraId="0E0D5F15" w14:textId="64BF4561" w:rsidR="008D7FA1" w:rsidRPr="00C764C9" w:rsidRDefault="008D7FA1" w:rsidP="00E76F49">
            <w:pPr>
              <w:pStyle w:val="Sectiontext"/>
            </w:pPr>
            <w:r w:rsidRPr="00C764C9">
              <w:rPr>
                <w:iCs/>
              </w:rPr>
              <w:t>Omit “</w:t>
            </w:r>
            <w:r w:rsidR="00E76F49" w:rsidRPr="00C764C9">
              <w:rPr>
                <w:iCs/>
              </w:rPr>
              <w:t xml:space="preserve">the member </w:t>
            </w:r>
            <w:r w:rsidRPr="00C764C9">
              <w:rPr>
                <w:iCs/>
              </w:rPr>
              <w:t>if they were categorised as a member without dependants”, substitute “</w:t>
            </w:r>
            <w:r w:rsidR="00E76F49" w:rsidRPr="00C764C9">
              <w:rPr>
                <w:iCs/>
              </w:rPr>
              <w:t>a member who has</w:t>
            </w:r>
            <w:r w:rsidRPr="00C764C9">
              <w:rPr>
                <w:iCs/>
              </w:rPr>
              <w:t xml:space="preserve"> no recognised</w:t>
            </w:r>
            <w:r w:rsidR="00E76F49" w:rsidRPr="00C764C9">
              <w:rPr>
                <w:iCs/>
              </w:rPr>
              <w:t xml:space="preserve"> family or other recognised persons”.</w:t>
            </w:r>
          </w:p>
        </w:tc>
      </w:tr>
      <w:tr w:rsidR="002B7A70" w:rsidRPr="00D15A4D" w14:paraId="5BC4FB22" w14:textId="77777777" w:rsidTr="00047273">
        <w:tc>
          <w:tcPr>
            <w:tcW w:w="994" w:type="dxa"/>
          </w:tcPr>
          <w:p w14:paraId="5B097BEA" w14:textId="5CADC030" w:rsidR="002B7A70" w:rsidRPr="00991733" w:rsidRDefault="002848BD" w:rsidP="00047273">
            <w:pPr>
              <w:pStyle w:val="Heading5"/>
            </w:pPr>
            <w:r>
              <w:t>7</w:t>
            </w:r>
            <w:r w:rsidR="00673CE1">
              <w:t>7</w:t>
            </w:r>
          </w:p>
        </w:tc>
        <w:tc>
          <w:tcPr>
            <w:tcW w:w="8365" w:type="dxa"/>
            <w:gridSpan w:val="3"/>
          </w:tcPr>
          <w:p w14:paraId="15E3B5DF" w14:textId="77777777" w:rsidR="002B7A70" w:rsidRPr="00991733" w:rsidRDefault="002B7A70" w:rsidP="00047273">
            <w:pPr>
              <w:pStyle w:val="Heading5"/>
            </w:pPr>
            <w:r>
              <w:t>Subp</w:t>
            </w:r>
            <w:r w:rsidRPr="00991733">
              <w:t xml:space="preserve">aragraph </w:t>
            </w:r>
            <w:r>
              <w:t>7.4.27C.1.a.ii</w:t>
            </w:r>
            <w:r w:rsidRPr="00991733">
              <w:t xml:space="preserve"> </w:t>
            </w:r>
          </w:p>
        </w:tc>
      </w:tr>
      <w:tr w:rsidR="002B7A70" w:rsidRPr="00D15A4D" w14:paraId="40A5DBDD" w14:textId="77777777" w:rsidTr="00047273">
        <w:tc>
          <w:tcPr>
            <w:tcW w:w="994" w:type="dxa"/>
          </w:tcPr>
          <w:p w14:paraId="2EE3405D" w14:textId="77777777" w:rsidR="002B7A70" w:rsidRPr="00D15A4D" w:rsidRDefault="002B7A70" w:rsidP="00047273">
            <w:pPr>
              <w:pStyle w:val="Sectiontext"/>
              <w:jc w:val="center"/>
            </w:pPr>
          </w:p>
        </w:tc>
        <w:tc>
          <w:tcPr>
            <w:tcW w:w="8365" w:type="dxa"/>
            <w:gridSpan w:val="3"/>
          </w:tcPr>
          <w:p w14:paraId="5F28F0AC" w14:textId="77777777" w:rsidR="002B7A70" w:rsidRPr="00D15A4D" w:rsidRDefault="002B7A70" w:rsidP="00047273">
            <w:pPr>
              <w:pStyle w:val="Sectiontext"/>
            </w:pPr>
            <w:r>
              <w:rPr>
                <w:iCs/>
              </w:rPr>
              <w:t>Omit “with dependants (unaccompanied)”, substitute “who has unaccompanied resident family and no accompanied resident family”.</w:t>
            </w:r>
          </w:p>
        </w:tc>
      </w:tr>
      <w:tr w:rsidR="002B7A70" w:rsidRPr="00D15A4D" w14:paraId="387C6473" w14:textId="77777777" w:rsidTr="00047273">
        <w:tc>
          <w:tcPr>
            <w:tcW w:w="994" w:type="dxa"/>
          </w:tcPr>
          <w:p w14:paraId="35F07DE9" w14:textId="10B2DE76" w:rsidR="002B7A70" w:rsidRPr="00991733" w:rsidRDefault="002848BD" w:rsidP="00047273">
            <w:pPr>
              <w:pStyle w:val="Heading5"/>
            </w:pPr>
            <w:r>
              <w:t>7</w:t>
            </w:r>
            <w:r w:rsidR="00673CE1">
              <w:t>8</w:t>
            </w:r>
          </w:p>
        </w:tc>
        <w:tc>
          <w:tcPr>
            <w:tcW w:w="8365" w:type="dxa"/>
            <w:gridSpan w:val="3"/>
          </w:tcPr>
          <w:p w14:paraId="661B1834" w14:textId="77777777" w:rsidR="002B7A70" w:rsidRPr="00991733" w:rsidRDefault="002B7A70" w:rsidP="00047273">
            <w:pPr>
              <w:pStyle w:val="Heading5"/>
            </w:pPr>
            <w:r w:rsidRPr="00991733">
              <w:t xml:space="preserve">Paragraph </w:t>
            </w:r>
            <w:r>
              <w:t>7.4.32.1.a</w:t>
            </w:r>
            <w:r w:rsidRPr="00991733">
              <w:t xml:space="preserve"> </w:t>
            </w:r>
          </w:p>
        </w:tc>
      </w:tr>
      <w:tr w:rsidR="002B7A70" w:rsidRPr="00D15A4D" w14:paraId="1EE26824" w14:textId="77777777" w:rsidTr="00047273">
        <w:tc>
          <w:tcPr>
            <w:tcW w:w="994" w:type="dxa"/>
          </w:tcPr>
          <w:p w14:paraId="1726564A" w14:textId="77777777" w:rsidR="002B7A70" w:rsidRPr="00D15A4D" w:rsidRDefault="002B7A70" w:rsidP="00047273">
            <w:pPr>
              <w:pStyle w:val="Sectiontext"/>
              <w:jc w:val="center"/>
            </w:pPr>
          </w:p>
        </w:tc>
        <w:tc>
          <w:tcPr>
            <w:tcW w:w="8365" w:type="dxa"/>
            <w:gridSpan w:val="3"/>
          </w:tcPr>
          <w:p w14:paraId="34C90570" w14:textId="77777777" w:rsidR="002B7A70" w:rsidRPr="00D15A4D" w:rsidRDefault="002B7A70" w:rsidP="00047273">
            <w:pPr>
              <w:pStyle w:val="Sectiontext"/>
            </w:pPr>
            <w:r>
              <w:rPr>
                <w:iCs/>
              </w:rPr>
              <w:t>Repeal the paragraph, substitute:</w:t>
            </w:r>
          </w:p>
        </w:tc>
      </w:tr>
      <w:tr w:rsidR="002B7A70" w:rsidRPr="00D15A4D" w14:paraId="6092F0B2" w14:textId="77777777" w:rsidTr="00047273">
        <w:tblPrEx>
          <w:tblLook w:val="04A0" w:firstRow="1" w:lastRow="0" w:firstColumn="1" w:lastColumn="0" w:noHBand="0" w:noVBand="1"/>
        </w:tblPrEx>
        <w:tc>
          <w:tcPr>
            <w:tcW w:w="994" w:type="dxa"/>
          </w:tcPr>
          <w:p w14:paraId="6EC1E75F" w14:textId="77777777" w:rsidR="002B7A70" w:rsidRPr="00D15A4D" w:rsidRDefault="002B7A70" w:rsidP="00047273">
            <w:pPr>
              <w:pStyle w:val="Sectiontext"/>
              <w:jc w:val="center"/>
              <w:rPr>
                <w:lang w:eastAsia="en-US"/>
              </w:rPr>
            </w:pPr>
          </w:p>
        </w:tc>
        <w:tc>
          <w:tcPr>
            <w:tcW w:w="563" w:type="dxa"/>
            <w:hideMark/>
          </w:tcPr>
          <w:p w14:paraId="1FD60D7E" w14:textId="77777777" w:rsidR="002B7A70" w:rsidRPr="00D15A4D" w:rsidRDefault="002B7A70" w:rsidP="00047273">
            <w:pPr>
              <w:pStyle w:val="Sectiontext"/>
              <w:jc w:val="center"/>
              <w:rPr>
                <w:rFonts w:cs="Arial"/>
                <w:lang w:eastAsia="en-US"/>
              </w:rPr>
            </w:pPr>
            <w:r>
              <w:rPr>
                <w:rFonts w:cs="Arial"/>
                <w:lang w:eastAsia="en-US"/>
              </w:rPr>
              <w:t>a</w:t>
            </w:r>
            <w:r w:rsidRPr="00D15A4D">
              <w:rPr>
                <w:rFonts w:cs="Arial"/>
                <w:lang w:eastAsia="en-US"/>
              </w:rPr>
              <w:t>.</w:t>
            </w:r>
          </w:p>
        </w:tc>
        <w:tc>
          <w:tcPr>
            <w:tcW w:w="7802" w:type="dxa"/>
            <w:gridSpan w:val="2"/>
          </w:tcPr>
          <w:p w14:paraId="71D0567D" w14:textId="77777777" w:rsidR="002B7A70" w:rsidRPr="00D15A4D" w:rsidRDefault="002B7A70" w:rsidP="00047273">
            <w:pPr>
              <w:pStyle w:val="Sectiontext"/>
              <w:rPr>
                <w:rFonts w:cs="Arial"/>
                <w:lang w:eastAsia="en-US"/>
              </w:rPr>
            </w:pPr>
            <w:r>
              <w:rPr>
                <w:rFonts w:cs="Arial"/>
                <w:lang w:eastAsia="en-US"/>
              </w:rPr>
              <w:t xml:space="preserve">A member </w:t>
            </w:r>
            <w:r w:rsidRPr="00BC3F5F">
              <w:rPr>
                <w:rFonts w:cs="Arial"/>
                <w:lang w:eastAsia="en-US"/>
              </w:rPr>
              <w:t xml:space="preserve">who lives in </w:t>
            </w:r>
            <w:r>
              <w:rPr>
                <w:rFonts w:cs="Arial"/>
                <w:lang w:eastAsia="en-US"/>
              </w:rPr>
              <w:t xml:space="preserve">temporarily for Service reasons and meets one of the following. </w:t>
            </w:r>
          </w:p>
        </w:tc>
      </w:tr>
      <w:tr w:rsidR="002B7A70" w:rsidRPr="00D15A4D" w14:paraId="151124A9" w14:textId="77777777" w:rsidTr="00047273">
        <w:tblPrEx>
          <w:tblLook w:val="04A0" w:firstRow="1" w:lastRow="0" w:firstColumn="1" w:lastColumn="0" w:noHBand="0" w:noVBand="1"/>
        </w:tblPrEx>
        <w:tc>
          <w:tcPr>
            <w:tcW w:w="994" w:type="dxa"/>
          </w:tcPr>
          <w:p w14:paraId="0028BD1A" w14:textId="77777777" w:rsidR="002B7A70" w:rsidRPr="00D15A4D" w:rsidRDefault="002B7A70" w:rsidP="00047273">
            <w:pPr>
              <w:pStyle w:val="Sectiontext"/>
              <w:jc w:val="center"/>
              <w:rPr>
                <w:lang w:eastAsia="en-US"/>
              </w:rPr>
            </w:pPr>
          </w:p>
        </w:tc>
        <w:tc>
          <w:tcPr>
            <w:tcW w:w="563" w:type="dxa"/>
          </w:tcPr>
          <w:p w14:paraId="35EB3928" w14:textId="77777777" w:rsidR="002B7A70" w:rsidRPr="00D15A4D" w:rsidRDefault="002B7A70" w:rsidP="00047273">
            <w:pPr>
              <w:pStyle w:val="Sectiontext"/>
              <w:rPr>
                <w:rFonts w:cs="Arial"/>
                <w:iCs/>
                <w:lang w:eastAsia="en-US"/>
              </w:rPr>
            </w:pPr>
          </w:p>
        </w:tc>
        <w:tc>
          <w:tcPr>
            <w:tcW w:w="567" w:type="dxa"/>
            <w:hideMark/>
          </w:tcPr>
          <w:p w14:paraId="1BFC7B8B" w14:textId="77777777" w:rsidR="002B7A70" w:rsidRPr="00D15A4D" w:rsidRDefault="002B7A70" w:rsidP="00B33D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401C345A" w14:textId="77777777" w:rsidR="002B7A70" w:rsidRPr="00D15A4D" w:rsidRDefault="002B7A70" w:rsidP="00047273">
            <w:pPr>
              <w:pStyle w:val="Sectiontext"/>
              <w:rPr>
                <w:rFonts w:cs="Arial"/>
                <w:iCs/>
                <w:lang w:eastAsia="en-US"/>
              </w:rPr>
            </w:pPr>
            <w:r>
              <w:rPr>
                <w:rFonts w:cs="Arial"/>
                <w:iCs/>
                <w:lang w:eastAsia="en-US"/>
              </w:rPr>
              <w:t>They have accompanied resident family and no unaccompanied resident family.</w:t>
            </w:r>
          </w:p>
        </w:tc>
      </w:tr>
      <w:tr w:rsidR="002B7A70" w:rsidRPr="00D15A4D" w14:paraId="02C57129" w14:textId="77777777" w:rsidTr="00047273">
        <w:tblPrEx>
          <w:tblLook w:val="04A0" w:firstRow="1" w:lastRow="0" w:firstColumn="1" w:lastColumn="0" w:noHBand="0" w:noVBand="1"/>
        </w:tblPrEx>
        <w:tc>
          <w:tcPr>
            <w:tcW w:w="994" w:type="dxa"/>
          </w:tcPr>
          <w:p w14:paraId="4DB81134" w14:textId="77777777" w:rsidR="002B7A70" w:rsidRPr="00D15A4D" w:rsidRDefault="002B7A70" w:rsidP="00047273">
            <w:pPr>
              <w:pStyle w:val="Sectiontext"/>
              <w:jc w:val="center"/>
              <w:rPr>
                <w:lang w:eastAsia="en-US"/>
              </w:rPr>
            </w:pPr>
          </w:p>
        </w:tc>
        <w:tc>
          <w:tcPr>
            <w:tcW w:w="563" w:type="dxa"/>
          </w:tcPr>
          <w:p w14:paraId="2978DF5E" w14:textId="77777777" w:rsidR="002B7A70" w:rsidRPr="00D15A4D" w:rsidRDefault="002B7A70" w:rsidP="00047273">
            <w:pPr>
              <w:pStyle w:val="Sectiontext"/>
              <w:rPr>
                <w:rFonts w:cs="Arial"/>
                <w:iCs/>
                <w:lang w:eastAsia="en-US"/>
              </w:rPr>
            </w:pPr>
          </w:p>
        </w:tc>
        <w:tc>
          <w:tcPr>
            <w:tcW w:w="567" w:type="dxa"/>
          </w:tcPr>
          <w:p w14:paraId="1D1DED12" w14:textId="77777777" w:rsidR="002B7A70" w:rsidRPr="00D15A4D" w:rsidRDefault="002B7A70" w:rsidP="00B33D3F">
            <w:pPr>
              <w:pStyle w:val="Sectiontext"/>
              <w:rPr>
                <w:rFonts w:cs="Arial"/>
                <w:iCs/>
                <w:lang w:eastAsia="en-US"/>
              </w:rPr>
            </w:pPr>
            <w:r>
              <w:rPr>
                <w:rFonts w:cs="Arial"/>
                <w:iCs/>
                <w:lang w:eastAsia="en-US"/>
              </w:rPr>
              <w:t>ii.</w:t>
            </w:r>
          </w:p>
        </w:tc>
        <w:tc>
          <w:tcPr>
            <w:tcW w:w="7235" w:type="dxa"/>
          </w:tcPr>
          <w:p w14:paraId="201C8FCD" w14:textId="77777777" w:rsidR="002B7A70" w:rsidRDefault="002B7A70" w:rsidP="00047273">
            <w:pPr>
              <w:pStyle w:val="Sectiontext"/>
              <w:rPr>
                <w:rFonts w:cs="Arial"/>
                <w:iCs/>
                <w:lang w:eastAsia="en-US"/>
              </w:rPr>
            </w:pPr>
            <w:r>
              <w:rPr>
                <w:rFonts w:cs="Arial"/>
                <w:iCs/>
                <w:lang w:eastAsia="en-US"/>
              </w:rPr>
              <w:t xml:space="preserve">They have no resident family but have recognised other persons. </w:t>
            </w:r>
          </w:p>
        </w:tc>
      </w:tr>
      <w:tr w:rsidR="002B7A70" w:rsidRPr="00D15A4D" w14:paraId="5DEF26B2" w14:textId="77777777" w:rsidTr="00047273">
        <w:tc>
          <w:tcPr>
            <w:tcW w:w="994" w:type="dxa"/>
          </w:tcPr>
          <w:p w14:paraId="6B92E285" w14:textId="390D135C" w:rsidR="002B7A70" w:rsidRPr="00991733" w:rsidRDefault="002848BD" w:rsidP="00047273">
            <w:pPr>
              <w:pStyle w:val="Heading5"/>
            </w:pPr>
            <w:r>
              <w:t>7</w:t>
            </w:r>
            <w:r w:rsidR="00673CE1">
              <w:t>9</w:t>
            </w:r>
          </w:p>
        </w:tc>
        <w:tc>
          <w:tcPr>
            <w:tcW w:w="8365" w:type="dxa"/>
            <w:gridSpan w:val="3"/>
          </w:tcPr>
          <w:p w14:paraId="7D090419" w14:textId="77777777" w:rsidR="002B7A70" w:rsidRPr="00991733" w:rsidRDefault="002B7A70" w:rsidP="00047273">
            <w:pPr>
              <w:pStyle w:val="Heading5"/>
            </w:pPr>
            <w:r w:rsidRPr="00991733">
              <w:t xml:space="preserve">Paragraph </w:t>
            </w:r>
            <w:r>
              <w:t>7.4.32.1.b</w:t>
            </w:r>
            <w:r w:rsidRPr="00991733">
              <w:t xml:space="preserve"> </w:t>
            </w:r>
          </w:p>
        </w:tc>
      </w:tr>
      <w:tr w:rsidR="002B7A70" w:rsidRPr="00D15A4D" w14:paraId="01470BDB" w14:textId="77777777" w:rsidTr="00047273">
        <w:tc>
          <w:tcPr>
            <w:tcW w:w="994" w:type="dxa"/>
          </w:tcPr>
          <w:p w14:paraId="3AAC5EFE" w14:textId="77777777" w:rsidR="002B7A70" w:rsidRPr="00D15A4D" w:rsidRDefault="002B7A70" w:rsidP="00047273">
            <w:pPr>
              <w:pStyle w:val="Sectiontext"/>
              <w:jc w:val="center"/>
            </w:pPr>
          </w:p>
        </w:tc>
        <w:tc>
          <w:tcPr>
            <w:tcW w:w="8365" w:type="dxa"/>
            <w:gridSpan w:val="3"/>
          </w:tcPr>
          <w:p w14:paraId="01C5186F" w14:textId="77777777" w:rsidR="002B7A70" w:rsidRPr="00D15A4D" w:rsidRDefault="002B7A70" w:rsidP="00047273">
            <w:pPr>
              <w:pStyle w:val="Sectiontext"/>
            </w:pPr>
            <w:r>
              <w:rPr>
                <w:iCs/>
              </w:rPr>
              <w:t>Repeal the paragraph, substitute:</w:t>
            </w:r>
          </w:p>
        </w:tc>
      </w:tr>
      <w:tr w:rsidR="002B7A70" w:rsidRPr="00D15A4D" w14:paraId="2380FE1F" w14:textId="77777777" w:rsidTr="00047273">
        <w:tblPrEx>
          <w:tblLook w:val="04A0" w:firstRow="1" w:lastRow="0" w:firstColumn="1" w:lastColumn="0" w:noHBand="0" w:noVBand="1"/>
        </w:tblPrEx>
        <w:tc>
          <w:tcPr>
            <w:tcW w:w="994" w:type="dxa"/>
          </w:tcPr>
          <w:p w14:paraId="1D9E8683" w14:textId="77777777" w:rsidR="002B7A70" w:rsidRPr="00D15A4D" w:rsidRDefault="002B7A70" w:rsidP="00047273">
            <w:pPr>
              <w:pStyle w:val="Sectiontext"/>
              <w:jc w:val="center"/>
              <w:rPr>
                <w:lang w:eastAsia="en-US"/>
              </w:rPr>
            </w:pPr>
          </w:p>
        </w:tc>
        <w:tc>
          <w:tcPr>
            <w:tcW w:w="563" w:type="dxa"/>
            <w:hideMark/>
          </w:tcPr>
          <w:p w14:paraId="659B11AB"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2" w:type="dxa"/>
            <w:gridSpan w:val="2"/>
          </w:tcPr>
          <w:p w14:paraId="0901C220" w14:textId="77777777" w:rsidR="002B7A70" w:rsidRPr="00D15A4D" w:rsidRDefault="002B7A70" w:rsidP="00047273">
            <w:pPr>
              <w:pStyle w:val="Sectiontext"/>
              <w:rPr>
                <w:rFonts w:cs="Arial"/>
                <w:lang w:eastAsia="en-US"/>
              </w:rPr>
            </w:pPr>
            <w:r>
              <w:rPr>
                <w:rFonts w:cs="Arial"/>
                <w:lang w:eastAsia="en-US"/>
              </w:rPr>
              <w:t>A member who meets all of the following.</w:t>
            </w:r>
          </w:p>
        </w:tc>
      </w:tr>
      <w:tr w:rsidR="002B7A70" w:rsidRPr="00D15A4D" w14:paraId="4F212CCE" w14:textId="77777777" w:rsidTr="00047273">
        <w:tblPrEx>
          <w:tblLook w:val="04A0" w:firstRow="1" w:lastRow="0" w:firstColumn="1" w:lastColumn="0" w:noHBand="0" w:noVBand="1"/>
        </w:tblPrEx>
        <w:tc>
          <w:tcPr>
            <w:tcW w:w="994" w:type="dxa"/>
          </w:tcPr>
          <w:p w14:paraId="26A1C374" w14:textId="77777777" w:rsidR="002B7A70" w:rsidRPr="00D15A4D" w:rsidRDefault="002B7A70" w:rsidP="00047273">
            <w:pPr>
              <w:pStyle w:val="Sectiontext"/>
              <w:jc w:val="center"/>
              <w:rPr>
                <w:lang w:eastAsia="en-US"/>
              </w:rPr>
            </w:pPr>
          </w:p>
        </w:tc>
        <w:tc>
          <w:tcPr>
            <w:tcW w:w="563" w:type="dxa"/>
          </w:tcPr>
          <w:p w14:paraId="26D40AF7" w14:textId="77777777" w:rsidR="002B7A70" w:rsidRPr="00D15A4D" w:rsidRDefault="002B7A70" w:rsidP="00047273">
            <w:pPr>
              <w:pStyle w:val="Sectiontext"/>
              <w:rPr>
                <w:rFonts w:cs="Arial"/>
                <w:iCs/>
                <w:lang w:eastAsia="en-US"/>
              </w:rPr>
            </w:pPr>
          </w:p>
        </w:tc>
        <w:tc>
          <w:tcPr>
            <w:tcW w:w="567" w:type="dxa"/>
            <w:hideMark/>
          </w:tcPr>
          <w:p w14:paraId="2FB566B2" w14:textId="77777777" w:rsidR="002B7A70" w:rsidRPr="00D15A4D" w:rsidRDefault="002B7A70" w:rsidP="00B33D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5D3180A5"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18E32FA8" w14:textId="77777777" w:rsidTr="00047273">
        <w:tblPrEx>
          <w:tblLook w:val="04A0" w:firstRow="1" w:lastRow="0" w:firstColumn="1" w:lastColumn="0" w:noHBand="0" w:noVBand="1"/>
        </w:tblPrEx>
        <w:tc>
          <w:tcPr>
            <w:tcW w:w="994" w:type="dxa"/>
          </w:tcPr>
          <w:p w14:paraId="46C0C622" w14:textId="77777777" w:rsidR="002B7A70" w:rsidRPr="00D15A4D" w:rsidRDefault="002B7A70" w:rsidP="00047273">
            <w:pPr>
              <w:pStyle w:val="Sectiontext"/>
              <w:jc w:val="center"/>
              <w:rPr>
                <w:lang w:eastAsia="en-US"/>
              </w:rPr>
            </w:pPr>
          </w:p>
        </w:tc>
        <w:tc>
          <w:tcPr>
            <w:tcW w:w="563" w:type="dxa"/>
          </w:tcPr>
          <w:p w14:paraId="6C7DE462" w14:textId="77777777" w:rsidR="002B7A70" w:rsidRPr="00D15A4D" w:rsidRDefault="002B7A70" w:rsidP="00047273">
            <w:pPr>
              <w:pStyle w:val="Sectiontext"/>
              <w:rPr>
                <w:rFonts w:cs="Arial"/>
                <w:iCs/>
                <w:lang w:eastAsia="en-US"/>
              </w:rPr>
            </w:pPr>
          </w:p>
        </w:tc>
        <w:tc>
          <w:tcPr>
            <w:tcW w:w="567" w:type="dxa"/>
          </w:tcPr>
          <w:p w14:paraId="34AF823B" w14:textId="77777777" w:rsidR="002B7A70" w:rsidRPr="00D15A4D" w:rsidRDefault="002B7A70" w:rsidP="00B33D3F">
            <w:pPr>
              <w:pStyle w:val="Sectiontext"/>
              <w:rPr>
                <w:rFonts w:cs="Arial"/>
                <w:iCs/>
                <w:lang w:eastAsia="en-US"/>
              </w:rPr>
            </w:pPr>
            <w:r>
              <w:rPr>
                <w:rFonts w:cs="Arial"/>
                <w:iCs/>
                <w:lang w:eastAsia="en-US"/>
              </w:rPr>
              <w:t>ii.</w:t>
            </w:r>
          </w:p>
        </w:tc>
        <w:tc>
          <w:tcPr>
            <w:tcW w:w="7235" w:type="dxa"/>
          </w:tcPr>
          <w:p w14:paraId="4C23EA60"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08E5C01A" w14:textId="77777777" w:rsidTr="00047273">
        <w:tblPrEx>
          <w:tblLook w:val="04A0" w:firstRow="1" w:lastRow="0" w:firstColumn="1" w:lastColumn="0" w:noHBand="0" w:noVBand="1"/>
        </w:tblPrEx>
        <w:tc>
          <w:tcPr>
            <w:tcW w:w="994" w:type="dxa"/>
          </w:tcPr>
          <w:p w14:paraId="5EA7FE25" w14:textId="77777777" w:rsidR="002B7A70" w:rsidRPr="00D15A4D" w:rsidRDefault="002B7A70" w:rsidP="00047273">
            <w:pPr>
              <w:pStyle w:val="Sectiontext"/>
              <w:jc w:val="center"/>
              <w:rPr>
                <w:lang w:eastAsia="en-US"/>
              </w:rPr>
            </w:pPr>
          </w:p>
        </w:tc>
        <w:tc>
          <w:tcPr>
            <w:tcW w:w="563" w:type="dxa"/>
          </w:tcPr>
          <w:p w14:paraId="6DCDC188" w14:textId="77777777" w:rsidR="002B7A70" w:rsidRPr="00D15A4D" w:rsidRDefault="002B7A70" w:rsidP="00047273">
            <w:pPr>
              <w:pStyle w:val="Sectiontext"/>
              <w:rPr>
                <w:rFonts w:cs="Arial"/>
                <w:iCs/>
                <w:lang w:eastAsia="en-US"/>
              </w:rPr>
            </w:pPr>
          </w:p>
        </w:tc>
        <w:tc>
          <w:tcPr>
            <w:tcW w:w="567" w:type="dxa"/>
          </w:tcPr>
          <w:p w14:paraId="0986746C" w14:textId="77777777" w:rsidR="002B7A70" w:rsidRDefault="002B7A70" w:rsidP="00B33D3F">
            <w:pPr>
              <w:pStyle w:val="Sectiontext"/>
              <w:rPr>
                <w:rFonts w:cs="Arial"/>
                <w:iCs/>
                <w:lang w:eastAsia="en-US"/>
              </w:rPr>
            </w:pPr>
            <w:r>
              <w:rPr>
                <w:rFonts w:cs="Arial"/>
                <w:iCs/>
                <w:lang w:eastAsia="en-US"/>
              </w:rPr>
              <w:t>iii.</w:t>
            </w:r>
          </w:p>
        </w:tc>
        <w:tc>
          <w:tcPr>
            <w:tcW w:w="7235" w:type="dxa"/>
          </w:tcPr>
          <w:p w14:paraId="062D0A03" w14:textId="77777777" w:rsidR="002B7A70" w:rsidRDefault="002B7A70" w:rsidP="00047273">
            <w:pPr>
              <w:pStyle w:val="Sectiontext"/>
              <w:rPr>
                <w:rFonts w:cs="Arial"/>
                <w:iCs/>
                <w:lang w:eastAsia="en-US"/>
              </w:rPr>
            </w:pPr>
            <w:r>
              <w:rPr>
                <w:rFonts w:cs="Arial"/>
                <w:iCs/>
                <w:lang w:eastAsia="en-US"/>
              </w:rPr>
              <w:t>They are not on a flexible service determination.</w:t>
            </w:r>
          </w:p>
        </w:tc>
      </w:tr>
      <w:tr w:rsidR="002B7A70" w:rsidRPr="00D15A4D" w14:paraId="2E2F0785" w14:textId="77777777" w:rsidTr="00047273">
        <w:tc>
          <w:tcPr>
            <w:tcW w:w="994" w:type="dxa"/>
          </w:tcPr>
          <w:p w14:paraId="710762F5" w14:textId="45AC76A1" w:rsidR="002B7A70" w:rsidRPr="00991733" w:rsidRDefault="00673CE1" w:rsidP="00047273">
            <w:pPr>
              <w:pStyle w:val="Heading5"/>
            </w:pPr>
            <w:r>
              <w:lastRenderedPageBreak/>
              <w:t>80</w:t>
            </w:r>
          </w:p>
        </w:tc>
        <w:tc>
          <w:tcPr>
            <w:tcW w:w="8365" w:type="dxa"/>
            <w:gridSpan w:val="3"/>
          </w:tcPr>
          <w:p w14:paraId="436C5614" w14:textId="77777777" w:rsidR="002B7A70" w:rsidRPr="00991733" w:rsidRDefault="002B7A70" w:rsidP="00047273">
            <w:pPr>
              <w:pStyle w:val="Heading5"/>
            </w:pPr>
            <w:r>
              <w:t>Section</w:t>
            </w:r>
            <w:r w:rsidRPr="00991733">
              <w:t xml:space="preserve"> </w:t>
            </w:r>
            <w:r>
              <w:t>7.4.33</w:t>
            </w:r>
            <w:r w:rsidRPr="00991733">
              <w:t xml:space="preserve"> </w:t>
            </w:r>
            <w:r>
              <w:t>(heading)</w:t>
            </w:r>
          </w:p>
        </w:tc>
      </w:tr>
      <w:tr w:rsidR="002B7A70" w:rsidRPr="00D15A4D" w14:paraId="28659CF4" w14:textId="77777777" w:rsidTr="00047273">
        <w:tc>
          <w:tcPr>
            <w:tcW w:w="994" w:type="dxa"/>
          </w:tcPr>
          <w:p w14:paraId="5D405361" w14:textId="77777777" w:rsidR="002B7A70" w:rsidRPr="00D15A4D" w:rsidRDefault="002B7A70" w:rsidP="00047273">
            <w:pPr>
              <w:pStyle w:val="Sectiontext"/>
              <w:jc w:val="center"/>
            </w:pPr>
          </w:p>
        </w:tc>
        <w:tc>
          <w:tcPr>
            <w:tcW w:w="8365" w:type="dxa"/>
            <w:gridSpan w:val="3"/>
          </w:tcPr>
          <w:p w14:paraId="07CB96D2"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755D19C1" w14:textId="77777777" w:rsidTr="00047273">
        <w:tc>
          <w:tcPr>
            <w:tcW w:w="994" w:type="dxa"/>
          </w:tcPr>
          <w:p w14:paraId="5D430BFD" w14:textId="044FDFE6" w:rsidR="002B7A70" w:rsidRPr="00991733" w:rsidRDefault="00673CE1" w:rsidP="00047273">
            <w:pPr>
              <w:pStyle w:val="Heading5"/>
            </w:pPr>
            <w:r>
              <w:t>81</w:t>
            </w:r>
          </w:p>
        </w:tc>
        <w:tc>
          <w:tcPr>
            <w:tcW w:w="8365" w:type="dxa"/>
            <w:gridSpan w:val="3"/>
          </w:tcPr>
          <w:p w14:paraId="702FD075" w14:textId="77777777" w:rsidR="002B7A70" w:rsidRPr="00991733" w:rsidRDefault="002B7A70" w:rsidP="00047273">
            <w:pPr>
              <w:pStyle w:val="Heading5"/>
            </w:pPr>
            <w:r>
              <w:t>Section</w:t>
            </w:r>
            <w:r w:rsidRPr="00991733">
              <w:t xml:space="preserve"> </w:t>
            </w:r>
            <w:r>
              <w:t>7.4.34</w:t>
            </w:r>
            <w:r w:rsidRPr="00991733">
              <w:t xml:space="preserve"> </w:t>
            </w:r>
            <w:r>
              <w:t>(heading)</w:t>
            </w:r>
          </w:p>
        </w:tc>
      </w:tr>
      <w:tr w:rsidR="002B7A70" w:rsidRPr="00D15A4D" w14:paraId="51F0CBBC" w14:textId="77777777" w:rsidTr="00047273">
        <w:tc>
          <w:tcPr>
            <w:tcW w:w="994" w:type="dxa"/>
          </w:tcPr>
          <w:p w14:paraId="0FB1E7B2" w14:textId="77777777" w:rsidR="002B7A70" w:rsidRPr="00D15A4D" w:rsidRDefault="002B7A70" w:rsidP="00047273">
            <w:pPr>
              <w:pStyle w:val="Sectiontext"/>
              <w:jc w:val="center"/>
            </w:pPr>
          </w:p>
        </w:tc>
        <w:tc>
          <w:tcPr>
            <w:tcW w:w="8365" w:type="dxa"/>
            <w:gridSpan w:val="3"/>
          </w:tcPr>
          <w:p w14:paraId="37123E67"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62301E5B" w14:textId="77777777" w:rsidTr="00047273">
        <w:tc>
          <w:tcPr>
            <w:tcW w:w="994" w:type="dxa"/>
          </w:tcPr>
          <w:p w14:paraId="1DC4CEBB" w14:textId="074D3321" w:rsidR="002B7A70" w:rsidRPr="00991733" w:rsidRDefault="002848BD" w:rsidP="00047273">
            <w:pPr>
              <w:pStyle w:val="Heading5"/>
            </w:pPr>
            <w:r>
              <w:t>8</w:t>
            </w:r>
            <w:r w:rsidR="00673CE1">
              <w:t>2</w:t>
            </w:r>
          </w:p>
        </w:tc>
        <w:tc>
          <w:tcPr>
            <w:tcW w:w="8365" w:type="dxa"/>
            <w:gridSpan w:val="3"/>
          </w:tcPr>
          <w:p w14:paraId="223B90D6" w14:textId="77777777" w:rsidR="002B7A70" w:rsidRPr="00991733" w:rsidRDefault="002B7A70" w:rsidP="00047273">
            <w:pPr>
              <w:pStyle w:val="Heading5"/>
            </w:pPr>
            <w:r>
              <w:t>Section</w:t>
            </w:r>
            <w:r w:rsidRPr="00991733">
              <w:t xml:space="preserve"> </w:t>
            </w:r>
            <w:r>
              <w:t>7.4.34</w:t>
            </w:r>
            <w:r w:rsidRPr="00991733">
              <w:t xml:space="preserve"> </w:t>
            </w:r>
          </w:p>
        </w:tc>
      </w:tr>
      <w:tr w:rsidR="002B7A70" w:rsidRPr="00D15A4D" w14:paraId="01379E83" w14:textId="77777777" w:rsidTr="00047273">
        <w:tc>
          <w:tcPr>
            <w:tcW w:w="994" w:type="dxa"/>
          </w:tcPr>
          <w:p w14:paraId="6B09873C" w14:textId="77777777" w:rsidR="002B7A70" w:rsidRPr="00D15A4D" w:rsidRDefault="002B7A70" w:rsidP="00047273">
            <w:pPr>
              <w:pStyle w:val="Sectiontext"/>
              <w:jc w:val="center"/>
            </w:pPr>
          </w:p>
        </w:tc>
        <w:tc>
          <w:tcPr>
            <w:tcW w:w="8365" w:type="dxa"/>
            <w:gridSpan w:val="3"/>
          </w:tcPr>
          <w:p w14:paraId="67960480"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250A893A" w14:textId="77777777" w:rsidTr="00047273">
        <w:tc>
          <w:tcPr>
            <w:tcW w:w="994" w:type="dxa"/>
          </w:tcPr>
          <w:p w14:paraId="4DC8AC4E" w14:textId="37AF31C9" w:rsidR="002B7A70" w:rsidRPr="00991733" w:rsidRDefault="0099621E" w:rsidP="00047273">
            <w:pPr>
              <w:pStyle w:val="Heading5"/>
            </w:pPr>
            <w:r>
              <w:t>8</w:t>
            </w:r>
            <w:r w:rsidR="00673CE1">
              <w:t>3</w:t>
            </w:r>
          </w:p>
        </w:tc>
        <w:tc>
          <w:tcPr>
            <w:tcW w:w="8365" w:type="dxa"/>
            <w:gridSpan w:val="3"/>
          </w:tcPr>
          <w:p w14:paraId="26870654" w14:textId="32FDAD95" w:rsidR="002B7A70" w:rsidRPr="00991733" w:rsidRDefault="002B7A70" w:rsidP="00B33D3F">
            <w:pPr>
              <w:pStyle w:val="Heading5"/>
            </w:pPr>
            <w:r>
              <w:t>Section</w:t>
            </w:r>
            <w:r w:rsidRPr="00991733">
              <w:t xml:space="preserve"> </w:t>
            </w:r>
            <w:r>
              <w:t>7.4.35</w:t>
            </w:r>
            <w:r w:rsidRPr="00991733">
              <w:t xml:space="preserve"> </w:t>
            </w:r>
            <w:r>
              <w:t>(</w:t>
            </w:r>
            <w:r w:rsidR="00B33D3F">
              <w:t>heading</w:t>
            </w:r>
            <w:r>
              <w:t>)</w:t>
            </w:r>
          </w:p>
        </w:tc>
      </w:tr>
      <w:tr w:rsidR="002B7A70" w:rsidRPr="00D15A4D" w14:paraId="020A1234" w14:textId="77777777" w:rsidTr="00047273">
        <w:tc>
          <w:tcPr>
            <w:tcW w:w="994" w:type="dxa"/>
          </w:tcPr>
          <w:p w14:paraId="203F3F34" w14:textId="77777777" w:rsidR="002B7A70" w:rsidRPr="00D15A4D" w:rsidRDefault="002B7A70" w:rsidP="00047273">
            <w:pPr>
              <w:pStyle w:val="Sectiontext"/>
              <w:jc w:val="center"/>
            </w:pPr>
          </w:p>
        </w:tc>
        <w:tc>
          <w:tcPr>
            <w:tcW w:w="8365" w:type="dxa"/>
            <w:gridSpan w:val="3"/>
          </w:tcPr>
          <w:p w14:paraId="35686C28"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1EF1DA95" w14:textId="77777777" w:rsidTr="00047273">
        <w:tc>
          <w:tcPr>
            <w:tcW w:w="994" w:type="dxa"/>
          </w:tcPr>
          <w:p w14:paraId="5768F5EF" w14:textId="5715B9B8" w:rsidR="002B7A70" w:rsidRPr="00991733" w:rsidRDefault="0099621E" w:rsidP="00047273">
            <w:pPr>
              <w:pStyle w:val="Heading5"/>
            </w:pPr>
            <w:r>
              <w:t>8</w:t>
            </w:r>
            <w:r w:rsidR="00673CE1">
              <w:t>4</w:t>
            </w:r>
          </w:p>
        </w:tc>
        <w:tc>
          <w:tcPr>
            <w:tcW w:w="8365" w:type="dxa"/>
            <w:gridSpan w:val="3"/>
          </w:tcPr>
          <w:p w14:paraId="70AFAFA2" w14:textId="77777777" w:rsidR="002B7A70" w:rsidRPr="00991733" w:rsidRDefault="002B7A70" w:rsidP="00047273">
            <w:pPr>
              <w:pStyle w:val="Heading5"/>
            </w:pPr>
            <w:r>
              <w:t>Section</w:t>
            </w:r>
            <w:r w:rsidRPr="00991733">
              <w:t xml:space="preserve"> </w:t>
            </w:r>
            <w:r>
              <w:t>7.4.35</w:t>
            </w:r>
            <w:r w:rsidRPr="00991733">
              <w:t xml:space="preserve"> </w:t>
            </w:r>
          </w:p>
        </w:tc>
      </w:tr>
      <w:tr w:rsidR="002B7A70" w:rsidRPr="00D15A4D" w14:paraId="386E7313" w14:textId="77777777" w:rsidTr="00047273">
        <w:tc>
          <w:tcPr>
            <w:tcW w:w="994" w:type="dxa"/>
          </w:tcPr>
          <w:p w14:paraId="3F5B3C01" w14:textId="77777777" w:rsidR="002B7A70" w:rsidRPr="00D15A4D" w:rsidRDefault="002B7A70" w:rsidP="00047273">
            <w:pPr>
              <w:pStyle w:val="Sectiontext"/>
              <w:jc w:val="center"/>
            </w:pPr>
          </w:p>
        </w:tc>
        <w:tc>
          <w:tcPr>
            <w:tcW w:w="8365" w:type="dxa"/>
            <w:gridSpan w:val="3"/>
          </w:tcPr>
          <w:p w14:paraId="2A19BCD8"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12407A83" w14:textId="77777777" w:rsidTr="00047273">
        <w:tc>
          <w:tcPr>
            <w:tcW w:w="994" w:type="dxa"/>
          </w:tcPr>
          <w:p w14:paraId="00417A1F" w14:textId="7782AF8B" w:rsidR="002B7A70" w:rsidRPr="00991733" w:rsidRDefault="0099621E" w:rsidP="00047273">
            <w:pPr>
              <w:pStyle w:val="Heading5"/>
            </w:pPr>
            <w:r>
              <w:t>8</w:t>
            </w:r>
            <w:r w:rsidR="00673CE1">
              <w:t>5</w:t>
            </w:r>
          </w:p>
        </w:tc>
        <w:tc>
          <w:tcPr>
            <w:tcW w:w="8365" w:type="dxa"/>
            <w:gridSpan w:val="3"/>
          </w:tcPr>
          <w:p w14:paraId="6AF69F0C" w14:textId="77777777" w:rsidR="002B7A70" w:rsidRPr="00991733" w:rsidRDefault="002B7A70" w:rsidP="00047273">
            <w:pPr>
              <w:pStyle w:val="Heading5"/>
            </w:pPr>
            <w:r>
              <w:t>Section</w:t>
            </w:r>
            <w:r w:rsidRPr="00991733">
              <w:t xml:space="preserve"> </w:t>
            </w:r>
            <w:r>
              <w:t>7.4.35.c</w:t>
            </w:r>
          </w:p>
        </w:tc>
      </w:tr>
      <w:tr w:rsidR="002B7A70" w:rsidRPr="00D15A4D" w14:paraId="4B53EB71" w14:textId="77777777" w:rsidTr="00047273">
        <w:tc>
          <w:tcPr>
            <w:tcW w:w="994" w:type="dxa"/>
          </w:tcPr>
          <w:p w14:paraId="4EA8ABB6" w14:textId="77777777" w:rsidR="002B7A70" w:rsidRPr="00D15A4D" w:rsidRDefault="002B7A70" w:rsidP="00047273">
            <w:pPr>
              <w:pStyle w:val="Sectiontext"/>
              <w:jc w:val="center"/>
            </w:pPr>
          </w:p>
        </w:tc>
        <w:tc>
          <w:tcPr>
            <w:tcW w:w="8365" w:type="dxa"/>
            <w:gridSpan w:val="3"/>
          </w:tcPr>
          <w:p w14:paraId="37D040D5" w14:textId="77777777" w:rsidR="002B7A70" w:rsidRPr="00D15A4D" w:rsidRDefault="002B7A70" w:rsidP="00047273">
            <w:pPr>
              <w:pStyle w:val="Sectiontext"/>
            </w:pPr>
            <w:r>
              <w:rPr>
                <w:iCs/>
              </w:rPr>
              <w:t>Omit “normal place of duty”, substitute “housing benefit location”.</w:t>
            </w:r>
          </w:p>
        </w:tc>
      </w:tr>
      <w:tr w:rsidR="002B7A70" w:rsidRPr="00D15A4D" w14:paraId="71815004" w14:textId="77777777" w:rsidTr="00047273">
        <w:tc>
          <w:tcPr>
            <w:tcW w:w="994" w:type="dxa"/>
          </w:tcPr>
          <w:p w14:paraId="6D7C3380" w14:textId="6B955052" w:rsidR="002B7A70" w:rsidRPr="00991733" w:rsidRDefault="0099621E" w:rsidP="00047273">
            <w:pPr>
              <w:pStyle w:val="Heading5"/>
            </w:pPr>
            <w:r>
              <w:t>8</w:t>
            </w:r>
            <w:r w:rsidR="00673CE1">
              <w:t>6</w:t>
            </w:r>
          </w:p>
        </w:tc>
        <w:tc>
          <w:tcPr>
            <w:tcW w:w="8365" w:type="dxa"/>
            <w:gridSpan w:val="3"/>
          </w:tcPr>
          <w:p w14:paraId="50D0B374" w14:textId="77777777" w:rsidR="002B7A70" w:rsidRPr="00991733" w:rsidRDefault="002B7A70" w:rsidP="00047273">
            <w:pPr>
              <w:pStyle w:val="Heading5"/>
            </w:pPr>
            <w:r>
              <w:t>Subsection</w:t>
            </w:r>
            <w:r w:rsidRPr="00991733">
              <w:t xml:space="preserve"> </w:t>
            </w:r>
            <w:r>
              <w:t>7.4.36.3</w:t>
            </w:r>
            <w:r w:rsidRPr="00991733">
              <w:t xml:space="preserve"> </w:t>
            </w:r>
          </w:p>
        </w:tc>
      </w:tr>
      <w:tr w:rsidR="002B7A70" w:rsidRPr="00D15A4D" w14:paraId="40C725C9" w14:textId="77777777" w:rsidTr="00047273">
        <w:tc>
          <w:tcPr>
            <w:tcW w:w="994" w:type="dxa"/>
          </w:tcPr>
          <w:p w14:paraId="08E7925B" w14:textId="77777777" w:rsidR="002B7A70" w:rsidRPr="00D15A4D" w:rsidRDefault="002B7A70" w:rsidP="00047273">
            <w:pPr>
              <w:pStyle w:val="Sectiontext"/>
              <w:jc w:val="center"/>
            </w:pPr>
          </w:p>
        </w:tc>
        <w:tc>
          <w:tcPr>
            <w:tcW w:w="8365" w:type="dxa"/>
            <w:gridSpan w:val="3"/>
          </w:tcPr>
          <w:p w14:paraId="36E66BED"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40601DA2" w14:textId="77777777" w:rsidTr="00047273">
        <w:tc>
          <w:tcPr>
            <w:tcW w:w="994" w:type="dxa"/>
          </w:tcPr>
          <w:p w14:paraId="33015CD2" w14:textId="5A37381F" w:rsidR="002B7A70" w:rsidRPr="00991733" w:rsidRDefault="00673CE1" w:rsidP="00047273">
            <w:pPr>
              <w:pStyle w:val="Heading5"/>
            </w:pPr>
            <w:r>
              <w:t>87</w:t>
            </w:r>
          </w:p>
        </w:tc>
        <w:tc>
          <w:tcPr>
            <w:tcW w:w="8365" w:type="dxa"/>
            <w:gridSpan w:val="3"/>
          </w:tcPr>
          <w:p w14:paraId="5652C518" w14:textId="77777777" w:rsidR="002B7A70" w:rsidRPr="00991733" w:rsidRDefault="002B7A70" w:rsidP="00047273">
            <w:pPr>
              <w:pStyle w:val="Heading5"/>
            </w:pPr>
            <w:r>
              <w:t>Subsection</w:t>
            </w:r>
            <w:r w:rsidRPr="00991733">
              <w:t xml:space="preserve"> </w:t>
            </w:r>
            <w:r>
              <w:t>7.4.43.1</w:t>
            </w:r>
          </w:p>
        </w:tc>
      </w:tr>
      <w:tr w:rsidR="002B7A70" w:rsidRPr="00D15A4D" w14:paraId="396F0BF5" w14:textId="77777777" w:rsidTr="00047273">
        <w:tc>
          <w:tcPr>
            <w:tcW w:w="994" w:type="dxa"/>
          </w:tcPr>
          <w:p w14:paraId="425DA99E" w14:textId="77777777" w:rsidR="002B7A70" w:rsidRPr="00D15A4D" w:rsidRDefault="002B7A70" w:rsidP="00047273">
            <w:pPr>
              <w:pStyle w:val="Sectiontext"/>
              <w:jc w:val="center"/>
            </w:pPr>
          </w:p>
        </w:tc>
        <w:tc>
          <w:tcPr>
            <w:tcW w:w="8365" w:type="dxa"/>
            <w:gridSpan w:val="3"/>
          </w:tcPr>
          <w:p w14:paraId="1E40DD1B" w14:textId="77777777" w:rsidR="002B7A70" w:rsidRPr="00D15A4D" w:rsidRDefault="002B7A70" w:rsidP="00047273">
            <w:pPr>
              <w:pStyle w:val="Sectiontext"/>
            </w:pPr>
            <w:r>
              <w:rPr>
                <w:iCs/>
              </w:rPr>
              <w:t>Repeal the subsection, substitute:</w:t>
            </w:r>
          </w:p>
        </w:tc>
      </w:tr>
      <w:tr w:rsidR="002B7A70" w:rsidRPr="00D15A4D" w14:paraId="1597C71D" w14:textId="77777777" w:rsidTr="00047273">
        <w:tc>
          <w:tcPr>
            <w:tcW w:w="994" w:type="dxa"/>
          </w:tcPr>
          <w:p w14:paraId="742A83DA" w14:textId="77777777" w:rsidR="002B7A70" w:rsidRPr="00D15A4D" w:rsidRDefault="002B7A70" w:rsidP="00047273">
            <w:pPr>
              <w:pStyle w:val="Sectiontext"/>
              <w:jc w:val="center"/>
            </w:pPr>
            <w:r>
              <w:t>1.</w:t>
            </w:r>
          </w:p>
        </w:tc>
        <w:tc>
          <w:tcPr>
            <w:tcW w:w="8365" w:type="dxa"/>
            <w:gridSpan w:val="3"/>
          </w:tcPr>
          <w:p w14:paraId="1E1137D6" w14:textId="77777777" w:rsidR="002B7A70" w:rsidRDefault="002B7A70" w:rsidP="00047273">
            <w:pPr>
              <w:pStyle w:val="Sectiontext"/>
              <w:rPr>
                <w:iCs/>
              </w:rPr>
            </w:pPr>
            <w:r>
              <w:rPr>
                <w:iCs/>
              </w:rPr>
              <w:t>A member who meets any of the following may live on board when posted to a seagoing ship and the ship is in the ship’s home port.</w:t>
            </w:r>
          </w:p>
        </w:tc>
      </w:tr>
      <w:tr w:rsidR="002B7A70" w:rsidRPr="00D15A4D" w14:paraId="145F0A50" w14:textId="77777777" w:rsidTr="00047273">
        <w:tblPrEx>
          <w:tblLook w:val="04A0" w:firstRow="1" w:lastRow="0" w:firstColumn="1" w:lastColumn="0" w:noHBand="0" w:noVBand="1"/>
        </w:tblPrEx>
        <w:tc>
          <w:tcPr>
            <w:tcW w:w="994" w:type="dxa"/>
          </w:tcPr>
          <w:p w14:paraId="7ABE6A1D" w14:textId="77777777" w:rsidR="002B7A70" w:rsidRPr="00D15A4D" w:rsidRDefault="002B7A70" w:rsidP="00047273">
            <w:pPr>
              <w:pStyle w:val="Sectiontext"/>
              <w:jc w:val="center"/>
              <w:rPr>
                <w:lang w:eastAsia="en-US"/>
              </w:rPr>
            </w:pPr>
          </w:p>
        </w:tc>
        <w:tc>
          <w:tcPr>
            <w:tcW w:w="563" w:type="dxa"/>
            <w:hideMark/>
          </w:tcPr>
          <w:p w14:paraId="75F9DEC8" w14:textId="77777777" w:rsidR="002B7A70" w:rsidRPr="00D15A4D" w:rsidRDefault="002B7A70" w:rsidP="00047273">
            <w:pPr>
              <w:pStyle w:val="Sectiontext"/>
              <w:jc w:val="center"/>
              <w:rPr>
                <w:rFonts w:cs="Arial"/>
                <w:lang w:eastAsia="en-US"/>
              </w:rPr>
            </w:pPr>
            <w:r>
              <w:rPr>
                <w:rFonts w:cs="Arial"/>
                <w:lang w:eastAsia="en-US"/>
              </w:rPr>
              <w:t>a</w:t>
            </w:r>
            <w:r w:rsidRPr="00D15A4D">
              <w:rPr>
                <w:rFonts w:cs="Arial"/>
                <w:lang w:eastAsia="en-US"/>
              </w:rPr>
              <w:t>.</w:t>
            </w:r>
          </w:p>
        </w:tc>
        <w:tc>
          <w:tcPr>
            <w:tcW w:w="7802" w:type="dxa"/>
            <w:gridSpan w:val="2"/>
          </w:tcPr>
          <w:p w14:paraId="0DE48F6D" w14:textId="77777777" w:rsidR="002B7A70" w:rsidRPr="00D15A4D" w:rsidRDefault="002B7A70" w:rsidP="00047273">
            <w:pPr>
              <w:pStyle w:val="Sectiontext"/>
              <w:rPr>
                <w:rFonts w:cs="Arial"/>
                <w:lang w:eastAsia="en-US"/>
              </w:rPr>
            </w:pPr>
            <w:r>
              <w:rPr>
                <w:rFonts w:cs="Arial"/>
                <w:lang w:eastAsia="en-US"/>
              </w:rPr>
              <w:t>A member who has no resident family or recognised other persons.</w:t>
            </w:r>
          </w:p>
        </w:tc>
      </w:tr>
      <w:tr w:rsidR="002B7A70" w:rsidRPr="00D15A4D" w14:paraId="388B9752" w14:textId="77777777" w:rsidTr="00047273">
        <w:tblPrEx>
          <w:tblLook w:val="04A0" w:firstRow="1" w:lastRow="0" w:firstColumn="1" w:lastColumn="0" w:noHBand="0" w:noVBand="1"/>
        </w:tblPrEx>
        <w:tc>
          <w:tcPr>
            <w:tcW w:w="994" w:type="dxa"/>
          </w:tcPr>
          <w:p w14:paraId="1D1B5E01" w14:textId="77777777" w:rsidR="002B7A70" w:rsidRPr="00D15A4D" w:rsidRDefault="002B7A70" w:rsidP="00047273">
            <w:pPr>
              <w:pStyle w:val="Sectiontext"/>
              <w:jc w:val="center"/>
              <w:rPr>
                <w:lang w:eastAsia="en-US"/>
              </w:rPr>
            </w:pPr>
          </w:p>
        </w:tc>
        <w:tc>
          <w:tcPr>
            <w:tcW w:w="563" w:type="dxa"/>
          </w:tcPr>
          <w:p w14:paraId="3DF21605" w14:textId="77777777" w:rsidR="002B7A70" w:rsidRDefault="002B7A70" w:rsidP="00047273">
            <w:pPr>
              <w:pStyle w:val="Sectiontext"/>
              <w:jc w:val="center"/>
              <w:rPr>
                <w:rFonts w:cs="Arial"/>
                <w:lang w:eastAsia="en-US"/>
              </w:rPr>
            </w:pPr>
            <w:r>
              <w:rPr>
                <w:rFonts w:cs="Arial"/>
                <w:lang w:eastAsia="en-US"/>
              </w:rPr>
              <w:t>b.</w:t>
            </w:r>
          </w:p>
        </w:tc>
        <w:tc>
          <w:tcPr>
            <w:tcW w:w="7802" w:type="dxa"/>
            <w:gridSpan w:val="2"/>
          </w:tcPr>
          <w:p w14:paraId="0B438680" w14:textId="77777777" w:rsidR="002B7A70" w:rsidRDefault="002B7A70" w:rsidP="00047273">
            <w:pPr>
              <w:pStyle w:val="Sectiontext"/>
              <w:rPr>
                <w:rFonts w:cs="Arial"/>
                <w:lang w:eastAsia="en-US"/>
              </w:rPr>
            </w:pPr>
            <w:r>
              <w:rPr>
                <w:rFonts w:cs="Arial"/>
                <w:lang w:eastAsia="en-US"/>
              </w:rPr>
              <w:t>A member who meets all of the following.</w:t>
            </w:r>
          </w:p>
        </w:tc>
      </w:tr>
      <w:tr w:rsidR="002B7A70" w:rsidRPr="00D15A4D" w14:paraId="415D7448" w14:textId="77777777" w:rsidTr="00047273">
        <w:tblPrEx>
          <w:tblLook w:val="04A0" w:firstRow="1" w:lastRow="0" w:firstColumn="1" w:lastColumn="0" w:noHBand="0" w:noVBand="1"/>
        </w:tblPrEx>
        <w:tc>
          <w:tcPr>
            <w:tcW w:w="994" w:type="dxa"/>
          </w:tcPr>
          <w:p w14:paraId="5E38EED1" w14:textId="77777777" w:rsidR="002B7A70" w:rsidRPr="00D15A4D" w:rsidRDefault="002B7A70" w:rsidP="00047273">
            <w:pPr>
              <w:pStyle w:val="Sectiontext"/>
              <w:jc w:val="center"/>
              <w:rPr>
                <w:lang w:eastAsia="en-US"/>
              </w:rPr>
            </w:pPr>
          </w:p>
        </w:tc>
        <w:tc>
          <w:tcPr>
            <w:tcW w:w="563" w:type="dxa"/>
          </w:tcPr>
          <w:p w14:paraId="492EB373" w14:textId="77777777" w:rsidR="002B7A70" w:rsidRPr="00D15A4D" w:rsidRDefault="002B7A70" w:rsidP="00047273">
            <w:pPr>
              <w:pStyle w:val="Sectiontext"/>
              <w:rPr>
                <w:rFonts w:cs="Arial"/>
                <w:iCs/>
                <w:lang w:eastAsia="en-US"/>
              </w:rPr>
            </w:pPr>
          </w:p>
        </w:tc>
        <w:tc>
          <w:tcPr>
            <w:tcW w:w="567" w:type="dxa"/>
            <w:hideMark/>
          </w:tcPr>
          <w:p w14:paraId="1FA70F5B" w14:textId="77777777" w:rsidR="002B7A70" w:rsidRPr="00D15A4D" w:rsidRDefault="002B7A70" w:rsidP="00B33D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6704E1F5"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3BA3B8FA" w14:textId="77777777" w:rsidTr="00047273">
        <w:tblPrEx>
          <w:tblLook w:val="04A0" w:firstRow="1" w:lastRow="0" w:firstColumn="1" w:lastColumn="0" w:noHBand="0" w:noVBand="1"/>
        </w:tblPrEx>
        <w:tc>
          <w:tcPr>
            <w:tcW w:w="994" w:type="dxa"/>
          </w:tcPr>
          <w:p w14:paraId="3942C6CC" w14:textId="77777777" w:rsidR="002B7A70" w:rsidRPr="00D15A4D" w:rsidRDefault="002B7A70" w:rsidP="00047273">
            <w:pPr>
              <w:pStyle w:val="Sectiontext"/>
              <w:jc w:val="center"/>
              <w:rPr>
                <w:lang w:eastAsia="en-US"/>
              </w:rPr>
            </w:pPr>
          </w:p>
        </w:tc>
        <w:tc>
          <w:tcPr>
            <w:tcW w:w="563" w:type="dxa"/>
          </w:tcPr>
          <w:p w14:paraId="51D15561" w14:textId="77777777" w:rsidR="002B7A70" w:rsidRPr="00D15A4D" w:rsidRDefault="002B7A70" w:rsidP="00047273">
            <w:pPr>
              <w:pStyle w:val="Sectiontext"/>
              <w:rPr>
                <w:rFonts w:cs="Arial"/>
                <w:iCs/>
                <w:lang w:eastAsia="en-US"/>
              </w:rPr>
            </w:pPr>
          </w:p>
        </w:tc>
        <w:tc>
          <w:tcPr>
            <w:tcW w:w="567" w:type="dxa"/>
          </w:tcPr>
          <w:p w14:paraId="66C538D6" w14:textId="77777777" w:rsidR="002B7A70" w:rsidRPr="00D15A4D" w:rsidRDefault="002B7A70" w:rsidP="00B33D3F">
            <w:pPr>
              <w:pStyle w:val="Sectiontext"/>
              <w:rPr>
                <w:rFonts w:cs="Arial"/>
                <w:iCs/>
                <w:lang w:eastAsia="en-US"/>
              </w:rPr>
            </w:pPr>
            <w:r>
              <w:rPr>
                <w:rFonts w:cs="Arial"/>
                <w:iCs/>
                <w:lang w:eastAsia="en-US"/>
              </w:rPr>
              <w:t>ii.</w:t>
            </w:r>
          </w:p>
        </w:tc>
        <w:tc>
          <w:tcPr>
            <w:tcW w:w="7235" w:type="dxa"/>
          </w:tcPr>
          <w:p w14:paraId="37225856"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4DA7778E" w14:textId="77777777" w:rsidTr="00047273">
        <w:tc>
          <w:tcPr>
            <w:tcW w:w="994" w:type="dxa"/>
          </w:tcPr>
          <w:p w14:paraId="12FC3194" w14:textId="77777777" w:rsidR="002B7A70" w:rsidRPr="00D15A4D" w:rsidRDefault="002B7A70" w:rsidP="00047273">
            <w:pPr>
              <w:pStyle w:val="Sectiontext"/>
              <w:jc w:val="center"/>
            </w:pPr>
            <w:r>
              <w:lastRenderedPageBreak/>
              <w:t>1A.</w:t>
            </w:r>
          </w:p>
        </w:tc>
        <w:tc>
          <w:tcPr>
            <w:tcW w:w="8365" w:type="dxa"/>
            <w:gridSpan w:val="3"/>
          </w:tcPr>
          <w:p w14:paraId="7006BDAD" w14:textId="77777777" w:rsidR="002B7A70" w:rsidRDefault="002B7A70" w:rsidP="00047273">
            <w:pPr>
              <w:pStyle w:val="Sectiontext"/>
              <w:rPr>
                <w:iCs/>
              </w:rPr>
            </w:pPr>
            <w:r>
              <w:rPr>
                <w:iCs/>
              </w:rPr>
              <w:t>Despite paragraph 1.a, this section does not apply to a member who has no resident family or recognised other persons if they have a suitable own home in the ship’s home port.</w:t>
            </w:r>
          </w:p>
        </w:tc>
      </w:tr>
      <w:tr w:rsidR="002B7A70" w:rsidRPr="00D15A4D" w14:paraId="5210CF54" w14:textId="77777777" w:rsidTr="00047273">
        <w:tc>
          <w:tcPr>
            <w:tcW w:w="994" w:type="dxa"/>
          </w:tcPr>
          <w:p w14:paraId="2CA25708" w14:textId="1370F17B" w:rsidR="002B7A70" w:rsidRPr="00991733" w:rsidRDefault="0099621E" w:rsidP="00047273">
            <w:pPr>
              <w:pStyle w:val="Heading5"/>
            </w:pPr>
            <w:r>
              <w:t>8</w:t>
            </w:r>
            <w:r w:rsidR="00673CE1">
              <w:t>8</w:t>
            </w:r>
          </w:p>
        </w:tc>
        <w:tc>
          <w:tcPr>
            <w:tcW w:w="8365" w:type="dxa"/>
            <w:gridSpan w:val="3"/>
          </w:tcPr>
          <w:p w14:paraId="6AF19C94" w14:textId="77777777" w:rsidR="002B7A70" w:rsidRPr="00991733" w:rsidRDefault="002B7A70" w:rsidP="00047273">
            <w:pPr>
              <w:pStyle w:val="Heading5"/>
            </w:pPr>
            <w:r>
              <w:t>Subsection</w:t>
            </w:r>
            <w:r w:rsidRPr="00991733">
              <w:t xml:space="preserve"> </w:t>
            </w:r>
            <w:r>
              <w:t>7.4.44.1</w:t>
            </w:r>
          </w:p>
        </w:tc>
      </w:tr>
      <w:tr w:rsidR="002B7A70" w:rsidRPr="00D15A4D" w14:paraId="7C252A8A" w14:textId="77777777" w:rsidTr="00047273">
        <w:tc>
          <w:tcPr>
            <w:tcW w:w="994" w:type="dxa"/>
          </w:tcPr>
          <w:p w14:paraId="69EEA334" w14:textId="77777777" w:rsidR="002B7A70" w:rsidRPr="00D15A4D" w:rsidRDefault="002B7A70" w:rsidP="00047273">
            <w:pPr>
              <w:pStyle w:val="Sectiontext"/>
              <w:jc w:val="center"/>
            </w:pPr>
          </w:p>
        </w:tc>
        <w:tc>
          <w:tcPr>
            <w:tcW w:w="8365" w:type="dxa"/>
            <w:gridSpan w:val="3"/>
          </w:tcPr>
          <w:p w14:paraId="02F7EBFE" w14:textId="77777777" w:rsidR="002B7A70" w:rsidRPr="00D15A4D" w:rsidRDefault="002B7A70" w:rsidP="00047273">
            <w:pPr>
              <w:pStyle w:val="Sectiontext"/>
            </w:pPr>
            <w:r>
              <w:rPr>
                <w:iCs/>
              </w:rPr>
              <w:t>Repeal the subsection, substitute:</w:t>
            </w:r>
          </w:p>
        </w:tc>
      </w:tr>
      <w:tr w:rsidR="002B7A70" w:rsidRPr="00D15A4D" w14:paraId="44C2D69B" w14:textId="77777777" w:rsidTr="00047273">
        <w:tc>
          <w:tcPr>
            <w:tcW w:w="994" w:type="dxa"/>
          </w:tcPr>
          <w:p w14:paraId="38DDE3FA" w14:textId="77777777" w:rsidR="002B7A70" w:rsidRPr="00D15A4D" w:rsidRDefault="002B7A70" w:rsidP="00047273">
            <w:pPr>
              <w:pStyle w:val="Sectiontext"/>
              <w:jc w:val="center"/>
            </w:pPr>
            <w:r>
              <w:t>1.</w:t>
            </w:r>
          </w:p>
        </w:tc>
        <w:tc>
          <w:tcPr>
            <w:tcW w:w="8365" w:type="dxa"/>
            <w:gridSpan w:val="3"/>
          </w:tcPr>
          <w:p w14:paraId="337FB155" w14:textId="77777777" w:rsidR="002B7A70" w:rsidRDefault="002B7A70" w:rsidP="00047273">
            <w:pPr>
              <w:pStyle w:val="Sectiontext"/>
              <w:rPr>
                <w:iCs/>
              </w:rPr>
            </w:pPr>
            <w:r>
              <w:rPr>
                <w:iCs/>
              </w:rPr>
              <w:t>A member who meets any of the following and is posted to a seagoing ship may apply to be granted a licence to occupy living-in accommodation at the ship’s home port.</w:t>
            </w:r>
          </w:p>
        </w:tc>
      </w:tr>
      <w:tr w:rsidR="002B7A70" w:rsidRPr="00D15A4D" w14:paraId="381C1D59" w14:textId="77777777" w:rsidTr="00047273">
        <w:tblPrEx>
          <w:tblLook w:val="04A0" w:firstRow="1" w:lastRow="0" w:firstColumn="1" w:lastColumn="0" w:noHBand="0" w:noVBand="1"/>
        </w:tblPrEx>
        <w:tc>
          <w:tcPr>
            <w:tcW w:w="994" w:type="dxa"/>
          </w:tcPr>
          <w:p w14:paraId="01AFD227" w14:textId="77777777" w:rsidR="002B7A70" w:rsidRPr="00D15A4D" w:rsidRDefault="002B7A70" w:rsidP="00047273">
            <w:pPr>
              <w:pStyle w:val="Sectiontext"/>
              <w:jc w:val="center"/>
              <w:rPr>
                <w:lang w:eastAsia="en-US"/>
              </w:rPr>
            </w:pPr>
          </w:p>
        </w:tc>
        <w:tc>
          <w:tcPr>
            <w:tcW w:w="563" w:type="dxa"/>
            <w:hideMark/>
          </w:tcPr>
          <w:p w14:paraId="511DCD7A" w14:textId="77777777" w:rsidR="002B7A70" w:rsidRPr="00D15A4D" w:rsidRDefault="002B7A70" w:rsidP="00047273">
            <w:pPr>
              <w:pStyle w:val="Sectiontext"/>
              <w:jc w:val="center"/>
              <w:rPr>
                <w:rFonts w:cs="Arial"/>
                <w:lang w:eastAsia="en-US"/>
              </w:rPr>
            </w:pPr>
            <w:r>
              <w:rPr>
                <w:rFonts w:cs="Arial"/>
                <w:lang w:eastAsia="en-US"/>
              </w:rPr>
              <w:t>a</w:t>
            </w:r>
            <w:r w:rsidRPr="00D15A4D">
              <w:rPr>
                <w:rFonts w:cs="Arial"/>
                <w:lang w:eastAsia="en-US"/>
              </w:rPr>
              <w:t>.</w:t>
            </w:r>
          </w:p>
        </w:tc>
        <w:tc>
          <w:tcPr>
            <w:tcW w:w="7802" w:type="dxa"/>
            <w:gridSpan w:val="2"/>
          </w:tcPr>
          <w:p w14:paraId="7F609AB5" w14:textId="77777777" w:rsidR="002B7A70" w:rsidRPr="00D15A4D" w:rsidRDefault="002B7A70" w:rsidP="00047273">
            <w:pPr>
              <w:pStyle w:val="Sectiontext"/>
              <w:rPr>
                <w:rFonts w:cs="Arial"/>
                <w:lang w:eastAsia="en-US"/>
              </w:rPr>
            </w:pPr>
            <w:r>
              <w:rPr>
                <w:rFonts w:cs="Arial"/>
                <w:lang w:eastAsia="en-US"/>
              </w:rPr>
              <w:t>A member who has no resident family or recognised other persons.</w:t>
            </w:r>
          </w:p>
        </w:tc>
      </w:tr>
      <w:tr w:rsidR="002B7A70" w:rsidRPr="00D15A4D" w14:paraId="5E64BB02" w14:textId="77777777" w:rsidTr="00047273">
        <w:tblPrEx>
          <w:tblLook w:val="04A0" w:firstRow="1" w:lastRow="0" w:firstColumn="1" w:lastColumn="0" w:noHBand="0" w:noVBand="1"/>
        </w:tblPrEx>
        <w:tc>
          <w:tcPr>
            <w:tcW w:w="994" w:type="dxa"/>
          </w:tcPr>
          <w:p w14:paraId="299EA218" w14:textId="77777777" w:rsidR="002B7A70" w:rsidRPr="00D15A4D" w:rsidRDefault="002B7A70" w:rsidP="00047273">
            <w:pPr>
              <w:pStyle w:val="Sectiontext"/>
              <w:jc w:val="center"/>
              <w:rPr>
                <w:lang w:eastAsia="en-US"/>
              </w:rPr>
            </w:pPr>
          </w:p>
        </w:tc>
        <w:tc>
          <w:tcPr>
            <w:tcW w:w="563" w:type="dxa"/>
          </w:tcPr>
          <w:p w14:paraId="45BD467D" w14:textId="77777777" w:rsidR="002B7A70" w:rsidRDefault="002B7A70" w:rsidP="00047273">
            <w:pPr>
              <w:pStyle w:val="Sectiontext"/>
              <w:jc w:val="center"/>
              <w:rPr>
                <w:rFonts w:cs="Arial"/>
                <w:lang w:eastAsia="en-US"/>
              </w:rPr>
            </w:pPr>
            <w:r>
              <w:rPr>
                <w:rFonts w:cs="Arial"/>
                <w:lang w:eastAsia="en-US"/>
              </w:rPr>
              <w:t>b.</w:t>
            </w:r>
          </w:p>
        </w:tc>
        <w:tc>
          <w:tcPr>
            <w:tcW w:w="7802" w:type="dxa"/>
            <w:gridSpan w:val="2"/>
          </w:tcPr>
          <w:p w14:paraId="0946061A" w14:textId="77777777" w:rsidR="002B7A70" w:rsidRDefault="002B7A70" w:rsidP="00047273">
            <w:pPr>
              <w:pStyle w:val="Sectiontext"/>
              <w:rPr>
                <w:rFonts w:cs="Arial"/>
                <w:lang w:eastAsia="en-US"/>
              </w:rPr>
            </w:pPr>
            <w:r>
              <w:rPr>
                <w:rFonts w:cs="Arial"/>
                <w:lang w:eastAsia="en-US"/>
              </w:rPr>
              <w:t>A member who meets all of the following.</w:t>
            </w:r>
          </w:p>
        </w:tc>
      </w:tr>
      <w:tr w:rsidR="002B7A70" w:rsidRPr="00D15A4D" w14:paraId="6BA1DF5D" w14:textId="77777777" w:rsidTr="00047273">
        <w:tblPrEx>
          <w:tblLook w:val="04A0" w:firstRow="1" w:lastRow="0" w:firstColumn="1" w:lastColumn="0" w:noHBand="0" w:noVBand="1"/>
        </w:tblPrEx>
        <w:tc>
          <w:tcPr>
            <w:tcW w:w="994" w:type="dxa"/>
          </w:tcPr>
          <w:p w14:paraId="596711F8" w14:textId="77777777" w:rsidR="002B7A70" w:rsidRPr="00D15A4D" w:rsidRDefault="002B7A70" w:rsidP="00047273">
            <w:pPr>
              <w:pStyle w:val="Sectiontext"/>
              <w:jc w:val="center"/>
              <w:rPr>
                <w:lang w:eastAsia="en-US"/>
              </w:rPr>
            </w:pPr>
          </w:p>
        </w:tc>
        <w:tc>
          <w:tcPr>
            <w:tcW w:w="563" w:type="dxa"/>
          </w:tcPr>
          <w:p w14:paraId="6229338E" w14:textId="77777777" w:rsidR="002B7A70" w:rsidRPr="00D15A4D" w:rsidRDefault="002B7A70" w:rsidP="00047273">
            <w:pPr>
              <w:pStyle w:val="Sectiontext"/>
              <w:rPr>
                <w:rFonts w:cs="Arial"/>
                <w:iCs/>
                <w:lang w:eastAsia="en-US"/>
              </w:rPr>
            </w:pPr>
          </w:p>
        </w:tc>
        <w:tc>
          <w:tcPr>
            <w:tcW w:w="567" w:type="dxa"/>
            <w:hideMark/>
          </w:tcPr>
          <w:p w14:paraId="61ABADF8" w14:textId="77777777" w:rsidR="002B7A70" w:rsidRPr="00D15A4D" w:rsidRDefault="002B7A70" w:rsidP="00B33D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123DE5B4"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3A9F3E23" w14:textId="77777777" w:rsidTr="00047273">
        <w:tblPrEx>
          <w:tblLook w:val="04A0" w:firstRow="1" w:lastRow="0" w:firstColumn="1" w:lastColumn="0" w:noHBand="0" w:noVBand="1"/>
        </w:tblPrEx>
        <w:tc>
          <w:tcPr>
            <w:tcW w:w="994" w:type="dxa"/>
          </w:tcPr>
          <w:p w14:paraId="3C02DCBC" w14:textId="77777777" w:rsidR="002B7A70" w:rsidRPr="00D15A4D" w:rsidRDefault="002B7A70" w:rsidP="00047273">
            <w:pPr>
              <w:pStyle w:val="Sectiontext"/>
              <w:jc w:val="center"/>
              <w:rPr>
                <w:lang w:eastAsia="en-US"/>
              </w:rPr>
            </w:pPr>
          </w:p>
        </w:tc>
        <w:tc>
          <w:tcPr>
            <w:tcW w:w="563" w:type="dxa"/>
          </w:tcPr>
          <w:p w14:paraId="54DAEC24" w14:textId="77777777" w:rsidR="002B7A70" w:rsidRPr="00D15A4D" w:rsidRDefault="002B7A70" w:rsidP="00047273">
            <w:pPr>
              <w:pStyle w:val="Sectiontext"/>
              <w:rPr>
                <w:rFonts w:cs="Arial"/>
                <w:iCs/>
                <w:lang w:eastAsia="en-US"/>
              </w:rPr>
            </w:pPr>
          </w:p>
        </w:tc>
        <w:tc>
          <w:tcPr>
            <w:tcW w:w="567" w:type="dxa"/>
          </w:tcPr>
          <w:p w14:paraId="6DA204BB" w14:textId="77777777" w:rsidR="002B7A70" w:rsidRPr="00D15A4D" w:rsidRDefault="002B7A70" w:rsidP="00B33D3F">
            <w:pPr>
              <w:pStyle w:val="Sectiontext"/>
              <w:rPr>
                <w:rFonts w:cs="Arial"/>
                <w:iCs/>
                <w:lang w:eastAsia="en-US"/>
              </w:rPr>
            </w:pPr>
            <w:r>
              <w:rPr>
                <w:rFonts w:cs="Arial"/>
                <w:iCs/>
                <w:lang w:eastAsia="en-US"/>
              </w:rPr>
              <w:t>ii.</w:t>
            </w:r>
          </w:p>
        </w:tc>
        <w:tc>
          <w:tcPr>
            <w:tcW w:w="7235" w:type="dxa"/>
          </w:tcPr>
          <w:p w14:paraId="7B9C6A19"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0536CB68" w14:textId="77777777" w:rsidTr="00047273">
        <w:tc>
          <w:tcPr>
            <w:tcW w:w="994" w:type="dxa"/>
          </w:tcPr>
          <w:p w14:paraId="0A1FA4B4" w14:textId="77777777" w:rsidR="002B7A70" w:rsidRPr="00D15A4D" w:rsidRDefault="002B7A70" w:rsidP="00047273">
            <w:pPr>
              <w:pStyle w:val="Sectiontext"/>
              <w:jc w:val="center"/>
            </w:pPr>
            <w:r>
              <w:t>1A.</w:t>
            </w:r>
          </w:p>
        </w:tc>
        <w:tc>
          <w:tcPr>
            <w:tcW w:w="8365" w:type="dxa"/>
            <w:gridSpan w:val="3"/>
          </w:tcPr>
          <w:p w14:paraId="7AFE34A6" w14:textId="5488A078" w:rsidR="002B7A70" w:rsidRDefault="002B7A70" w:rsidP="00047273">
            <w:pPr>
              <w:pStyle w:val="Sectiontext"/>
              <w:rPr>
                <w:iCs/>
              </w:rPr>
            </w:pPr>
            <w:r>
              <w:rPr>
                <w:iCs/>
              </w:rPr>
              <w:t>Despite paragraph 1.a, this section does not apply to a member who has no resident family or recogn</w:t>
            </w:r>
            <w:r w:rsidR="00AE743F">
              <w:rPr>
                <w:iCs/>
              </w:rPr>
              <w:t>ised other persons if they have</w:t>
            </w:r>
            <w:r>
              <w:rPr>
                <w:iCs/>
              </w:rPr>
              <w:t xml:space="preserve"> a suitable own home in the ship’s home port.</w:t>
            </w:r>
          </w:p>
        </w:tc>
      </w:tr>
      <w:tr w:rsidR="002B7A70" w:rsidRPr="00D15A4D" w14:paraId="669DDEAF" w14:textId="77777777" w:rsidTr="00047273">
        <w:tc>
          <w:tcPr>
            <w:tcW w:w="994" w:type="dxa"/>
          </w:tcPr>
          <w:p w14:paraId="2225F514" w14:textId="6EECA498" w:rsidR="002B7A70" w:rsidRPr="00991733" w:rsidRDefault="0099621E" w:rsidP="00047273">
            <w:pPr>
              <w:pStyle w:val="Heading5"/>
            </w:pPr>
            <w:r>
              <w:t>8</w:t>
            </w:r>
            <w:r w:rsidR="00673CE1">
              <w:t>9</w:t>
            </w:r>
          </w:p>
        </w:tc>
        <w:tc>
          <w:tcPr>
            <w:tcW w:w="8365" w:type="dxa"/>
            <w:gridSpan w:val="3"/>
          </w:tcPr>
          <w:p w14:paraId="2537BEC2" w14:textId="14F46A05" w:rsidR="002B7A70" w:rsidRPr="00991733" w:rsidRDefault="002B7A70" w:rsidP="0073676E">
            <w:pPr>
              <w:pStyle w:val="Heading5"/>
            </w:pPr>
            <w:r>
              <w:t>Section</w:t>
            </w:r>
            <w:r w:rsidRPr="00991733">
              <w:t xml:space="preserve"> </w:t>
            </w:r>
            <w:r>
              <w:t>7.4.45</w:t>
            </w:r>
            <w:r w:rsidRPr="00991733">
              <w:t xml:space="preserve"> </w:t>
            </w:r>
            <w:r>
              <w:t>(</w:t>
            </w:r>
            <w:r w:rsidR="0073676E">
              <w:t>heading</w:t>
            </w:r>
            <w:r>
              <w:t>)</w:t>
            </w:r>
          </w:p>
        </w:tc>
      </w:tr>
      <w:tr w:rsidR="002B7A70" w:rsidRPr="00D15A4D" w14:paraId="613B2A0E" w14:textId="77777777" w:rsidTr="00047273">
        <w:tc>
          <w:tcPr>
            <w:tcW w:w="994" w:type="dxa"/>
          </w:tcPr>
          <w:p w14:paraId="5174C0FB" w14:textId="77777777" w:rsidR="002B7A70" w:rsidRPr="00D15A4D" w:rsidRDefault="002B7A70" w:rsidP="00047273">
            <w:pPr>
              <w:pStyle w:val="Sectiontext"/>
              <w:jc w:val="center"/>
            </w:pPr>
          </w:p>
        </w:tc>
        <w:tc>
          <w:tcPr>
            <w:tcW w:w="8365" w:type="dxa"/>
            <w:gridSpan w:val="3"/>
          </w:tcPr>
          <w:p w14:paraId="071C3C1F" w14:textId="77777777" w:rsidR="002B7A70" w:rsidRPr="00D15A4D" w:rsidRDefault="002B7A70" w:rsidP="00047273">
            <w:pPr>
              <w:pStyle w:val="Sectiontext"/>
            </w:pPr>
            <w:r>
              <w:rPr>
                <w:iCs/>
              </w:rPr>
              <w:t>Omit “without dependants”, substitute “who has no resident family or recognised other persons”.</w:t>
            </w:r>
          </w:p>
        </w:tc>
      </w:tr>
      <w:tr w:rsidR="002B7A70" w:rsidRPr="00D15A4D" w14:paraId="7EF9D9AF" w14:textId="77777777" w:rsidTr="00047273">
        <w:tc>
          <w:tcPr>
            <w:tcW w:w="994" w:type="dxa"/>
          </w:tcPr>
          <w:p w14:paraId="35C94F27" w14:textId="07733BCE" w:rsidR="002B7A70" w:rsidRPr="00991733" w:rsidRDefault="00673CE1" w:rsidP="00047273">
            <w:pPr>
              <w:pStyle w:val="Heading5"/>
            </w:pPr>
            <w:r>
              <w:t>90</w:t>
            </w:r>
          </w:p>
        </w:tc>
        <w:tc>
          <w:tcPr>
            <w:tcW w:w="8365" w:type="dxa"/>
            <w:gridSpan w:val="3"/>
          </w:tcPr>
          <w:p w14:paraId="06EE4C82" w14:textId="77777777" w:rsidR="002B7A70" w:rsidRPr="00991733" w:rsidRDefault="002B7A70" w:rsidP="00047273">
            <w:pPr>
              <w:pStyle w:val="Heading5"/>
            </w:pPr>
            <w:r>
              <w:t>Section</w:t>
            </w:r>
            <w:r w:rsidRPr="00991733">
              <w:t xml:space="preserve"> </w:t>
            </w:r>
            <w:r>
              <w:t>7.4.45</w:t>
            </w:r>
            <w:r w:rsidRPr="00991733">
              <w:t xml:space="preserve"> </w:t>
            </w:r>
          </w:p>
        </w:tc>
      </w:tr>
      <w:tr w:rsidR="002B7A70" w:rsidRPr="00D15A4D" w14:paraId="0D6B396A" w14:textId="77777777" w:rsidTr="00047273">
        <w:tc>
          <w:tcPr>
            <w:tcW w:w="994" w:type="dxa"/>
          </w:tcPr>
          <w:p w14:paraId="52211332" w14:textId="77777777" w:rsidR="002B7A70" w:rsidRPr="00D15A4D" w:rsidRDefault="002B7A70" w:rsidP="00047273">
            <w:pPr>
              <w:pStyle w:val="Sectiontext"/>
              <w:jc w:val="center"/>
            </w:pPr>
          </w:p>
        </w:tc>
        <w:tc>
          <w:tcPr>
            <w:tcW w:w="8365" w:type="dxa"/>
            <w:gridSpan w:val="3"/>
          </w:tcPr>
          <w:p w14:paraId="59EA527C" w14:textId="77777777" w:rsidR="002B7A70" w:rsidRPr="00D15A4D" w:rsidRDefault="002B7A70" w:rsidP="00047273">
            <w:pPr>
              <w:pStyle w:val="Sectiontext"/>
            </w:pPr>
            <w:r>
              <w:rPr>
                <w:iCs/>
              </w:rPr>
              <w:t>Omit “without dependants”, substitute “</w:t>
            </w:r>
            <w:r w:rsidRPr="002636BF">
              <w:rPr>
                <w:iCs/>
              </w:rPr>
              <w:t>who has no resident family or recognised other persons</w:t>
            </w:r>
            <w:r>
              <w:rPr>
                <w:iCs/>
              </w:rPr>
              <w:t>”.</w:t>
            </w:r>
          </w:p>
        </w:tc>
      </w:tr>
      <w:tr w:rsidR="002B7A70" w:rsidRPr="00D15A4D" w14:paraId="7BE5E173" w14:textId="77777777" w:rsidTr="00047273">
        <w:tc>
          <w:tcPr>
            <w:tcW w:w="994" w:type="dxa"/>
          </w:tcPr>
          <w:p w14:paraId="65864D3B" w14:textId="6ACA068E" w:rsidR="002B7A70" w:rsidRPr="00991733" w:rsidRDefault="00673CE1" w:rsidP="00047273">
            <w:pPr>
              <w:pStyle w:val="Heading5"/>
            </w:pPr>
            <w:r>
              <w:t>91</w:t>
            </w:r>
          </w:p>
        </w:tc>
        <w:tc>
          <w:tcPr>
            <w:tcW w:w="8365" w:type="dxa"/>
            <w:gridSpan w:val="3"/>
          </w:tcPr>
          <w:p w14:paraId="6C4DB356" w14:textId="77777777" w:rsidR="002B7A70" w:rsidRPr="00991733" w:rsidRDefault="002B7A70" w:rsidP="00047273">
            <w:pPr>
              <w:pStyle w:val="Heading5"/>
            </w:pPr>
            <w:r>
              <w:t>Section</w:t>
            </w:r>
            <w:r w:rsidRPr="00991733">
              <w:t xml:space="preserve"> </w:t>
            </w:r>
            <w:r>
              <w:t>7.4.46.2</w:t>
            </w:r>
          </w:p>
        </w:tc>
      </w:tr>
      <w:tr w:rsidR="002B7A70" w:rsidRPr="00D15A4D" w14:paraId="574D9141" w14:textId="77777777" w:rsidTr="00047273">
        <w:tc>
          <w:tcPr>
            <w:tcW w:w="994" w:type="dxa"/>
          </w:tcPr>
          <w:p w14:paraId="3D06F8AE" w14:textId="77777777" w:rsidR="002B7A70" w:rsidRPr="00D15A4D" w:rsidRDefault="002B7A70" w:rsidP="00047273">
            <w:pPr>
              <w:pStyle w:val="Sectiontext"/>
              <w:jc w:val="center"/>
            </w:pPr>
          </w:p>
        </w:tc>
        <w:tc>
          <w:tcPr>
            <w:tcW w:w="8365" w:type="dxa"/>
            <w:gridSpan w:val="3"/>
          </w:tcPr>
          <w:p w14:paraId="4F7F0772" w14:textId="77777777" w:rsidR="002B7A70" w:rsidRPr="00D15A4D" w:rsidRDefault="002B7A70" w:rsidP="00047273">
            <w:pPr>
              <w:pStyle w:val="Sectiontext"/>
            </w:pPr>
            <w:r>
              <w:rPr>
                <w:iCs/>
              </w:rPr>
              <w:t>Repeal the exception.</w:t>
            </w:r>
          </w:p>
        </w:tc>
      </w:tr>
      <w:tr w:rsidR="002B7A70" w:rsidRPr="00D15A4D" w14:paraId="564A951E" w14:textId="77777777" w:rsidTr="00047273">
        <w:tc>
          <w:tcPr>
            <w:tcW w:w="994" w:type="dxa"/>
          </w:tcPr>
          <w:p w14:paraId="55CA5995" w14:textId="636A62AE" w:rsidR="002B7A70" w:rsidRPr="00991733" w:rsidRDefault="0099621E" w:rsidP="00047273">
            <w:pPr>
              <w:pStyle w:val="Heading5"/>
            </w:pPr>
            <w:r>
              <w:t>9</w:t>
            </w:r>
            <w:r w:rsidR="00673CE1">
              <w:t>2</w:t>
            </w:r>
          </w:p>
        </w:tc>
        <w:tc>
          <w:tcPr>
            <w:tcW w:w="8365" w:type="dxa"/>
            <w:gridSpan w:val="3"/>
          </w:tcPr>
          <w:p w14:paraId="4EDB8358" w14:textId="77777777" w:rsidR="002B7A70" w:rsidRPr="00991733" w:rsidRDefault="002B7A70" w:rsidP="00047273">
            <w:pPr>
              <w:pStyle w:val="Heading5"/>
            </w:pPr>
            <w:r>
              <w:t>At the end of section</w:t>
            </w:r>
            <w:r w:rsidRPr="00991733">
              <w:t xml:space="preserve"> </w:t>
            </w:r>
            <w:r>
              <w:t>7.4.46</w:t>
            </w:r>
          </w:p>
        </w:tc>
      </w:tr>
      <w:tr w:rsidR="002B7A70" w:rsidRPr="00D15A4D" w14:paraId="0F603804" w14:textId="77777777" w:rsidTr="00047273">
        <w:tc>
          <w:tcPr>
            <w:tcW w:w="994" w:type="dxa"/>
          </w:tcPr>
          <w:p w14:paraId="06478B0D" w14:textId="77777777" w:rsidR="002B7A70" w:rsidRPr="00D15A4D" w:rsidRDefault="002B7A70" w:rsidP="00047273">
            <w:pPr>
              <w:pStyle w:val="Sectiontext"/>
              <w:jc w:val="center"/>
            </w:pPr>
          </w:p>
        </w:tc>
        <w:tc>
          <w:tcPr>
            <w:tcW w:w="8365" w:type="dxa"/>
            <w:gridSpan w:val="3"/>
          </w:tcPr>
          <w:p w14:paraId="01AE1B76" w14:textId="77777777" w:rsidR="002B7A70" w:rsidRPr="00D15A4D" w:rsidRDefault="002B7A70" w:rsidP="00047273">
            <w:pPr>
              <w:pStyle w:val="Sectiontext"/>
            </w:pPr>
            <w:r>
              <w:rPr>
                <w:iCs/>
              </w:rPr>
              <w:t>Add:</w:t>
            </w:r>
          </w:p>
        </w:tc>
      </w:tr>
      <w:tr w:rsidR="002B7A70" w:rsidRPr="00D15A4D" w14:paraId="3E1D4CBD" w14:textId="77777777" w:rsidTr="00047273">
        <w:tc>
          <w:tcPr>
            <w:tcW w:w="994" w:type="dxa"/>
          </w:tcPr>
          <w:p w14:paraId="7951A321" w14:textId="77777777" w:rsidR="002B7A70" w:rsidRPr="00D15A4D" w:rsidRDefault="002B7A70" w:rsidP="00047273">
            <w:pPr>
              <w:pStyle w:val="Sectiontext"/>
              <w:jc w:val="center"/>
            </w:pPr>
            <w:r>
              <w:t>3.</w:t>
            </w:r>
          </w:p>
        </w:tc>
        <w:tc>
          <w:tcPr>
            <w:tcW w:w="8365" w:type="dxa"/>
            <w:gridSpan w:val="3"/>
          </w:tcPr>
          <w:p w14:paraId="4BEC2A3D" w14:textId="77777777" w:rsidR="002B7A70" w:rsidRDefault="002B7A70" w:rsidP="00047273">
            <w:pPr>
              <w:pStyle w:val="Sectiontext"/>
              <w:rPr>
                <w:iCs/>
              </w:rPr>
            </w:pPr>
            <w:r>
              <w:rPr>
                <w:iCs/>
              </w:rPr>
              <w:t>Despite subsection 2, the contribution rate for a member who meets all of the following is $0.</w:t>
            </w:r>
          </w:p>
        </w:tc>
      </w:tr>
      <w:tr w:rsidR="002B7A70" w:rsidRPr="00D15A4D" w14:paraId="01C4936E" w14:textId="77777777" w:rsidTr="00047273">
        <w:tblPrEx>
          <w:tblLook w:val="04A0" w:firstRow="1" w:lastRow="0" w:firstColumn="1" w:lastColumn="0" w:noHBand="0" w:noVBand="1"/>
        </w:tblPrEx>
        <w:tc>
          <w:tcPr>
            <w:tcW w:w="994" w:type="dxa"/>
          </w:tcPr>
          <w:p w14:paraId="0515BBB1" w14:textId="77777777" w:rsidR="002B7A70" w:rsidRPr="00D15A4D" w:rsidRDefault="002B7A70" w:rsidP="00047273">
            <w:pPr>
              <w:pStyle w:val="Sectiontext"/>
              <w:jc w:val="center"/>
              <w:rPr>
                <w:lang w:eastAsia="en-US"/>
              </w:rPr>
            </w:pPr>
          </w:p>
        </w:tc>
        <w:tc>
          <w:tcPr>
            <w:tcW w:w="563" w:type="dxa"/>
          </w:tcPr>
          <w:p w14:paraId="2DCE1E4A" w14:textId="77777777" w:rsidR="002B7A70" w:rsidRPr="00D15A4D" w:rsidRDefault="002B7A70" w:rsidP="00047273">
            <w:pPr>
              <w:pStyle w:val="Sectiontext"/>
              <w:jc w:val="center"/>
              <w:rPr>
                <w:rFonts w:cs="Arial"/>
                <w:iCs/>
                <w:lang w:eastAsia="en-US"/>
              </w:rPr>
            </w:pPr>
            <w:r>
              <w:rPr>
                <w:rFonts w:cs="Arial"/>
                <w:iCs/>
                <w:lang w:eastAsia="en-US"/>
              </w:rPr>
              <w:t>a.</w:t>
            </w:r>
          </w:p>
        </w:tc>
        <w:tc>
          <w:tcPr>
            <w:tcW w:w="7802" w:type="dxa"/>
            <w:gridSpan w:val="2"/>
            <w:hideMark/>
          </w:tcPr>
          <w:p w14:paraId="576CBE12" w14:textId="77777777" w:rsidR="002B7A70" w:rsidRPr="00D15A4D" w:rsidRDefault="002B7A70" w:rsidP="00047273">
            <w:pPr>
              <w:pStyle w:val="Sectiontext"/>
              <w:rPr>
                <w:rFonts w:cs="Arial"/>
                <w:iCs/>
                <w:lang w:eastAsia="en-US"/>
              </w:rPr>
            </w:pPr>
            <w:r>
              <w:rPr>
                <w:rFonts w:cs="Arial"/>
                <w:iCs/>
                <w:lang w:eastAsia="en-US"/>
              </w:rPr>
              <w:t>They have unaccompanied resident family.</w:t>
            </w:r>
          </w:p>
        </w:tc>
      </w:tr>
      <w:tr w:rsidR="002B7A70" w:rsidRPr="00D15A4D" w14:paraId="1D93166E" w14:textId="77777777" w:rsidTr="00047273">
        <w:tblPrEx>
          <w:tblLook w:val="04A0" w:firstRow="1" w:lastRow="0" w:firstColumn="1" w:lastColumn="0" w:noHBand="0" w:noVBand="1"/>
        </w:tblPrEx>
        <w:tc>
          <w:tcPr>
            <w:tcW w:w="994" w:type="dxa"/>
          </w:tcPr>
          <w:p w14:paraId="6D58A319" w14:textId="77777777" w:rsidR="002B7A70" w:rsidRPr="00D15A4D" w:rsidRDefault="002B7A70" w:rsidP="00047273">
            <w:pPr>
              <w:pStyle w:val="Sectiontext"/>
              <w:jc w:val="center"/>
              <w:rPr>
                <w:lang w:eastAsia="en-US"/>
              </w:rPr>
            </w:pPr>
          </w:p>
        </w:tc>
        <w:tc>
          <w:tcPr>
            <w:tcW w:w="563" w:type="dxa"/>
          </w:tcPr>
          <w:p w14:paraId="7C75E281" w14:textId="77777777" w:rsidR="002B7A70" w:rsidRPr="00D15A4D" w:rsidRDefault="002B7A70" w:rsidP="00047273">
            <w:pPr>
              <w:pStyle w:val="Sectiontext"/>
              <w:jc w:val="center"/>
              <w:rPr>
                <w:rFonts w:cs="Arial"/>
                <w:iCs/>
                <w:lang w:eastAsia="en-US"/>
              </w:rPr>
            </w:pPr>
            <w:r>
              <w:rPr>
                <w:rFonts w:cs="Arial"/>
                <w:iCs/>
                <w:lang w:eastAsia="en-US"/>
              </w:rPr>
              <w:t>b.</w:t>
            </w:r>
          </w:p>
        </w:tc>
        <w:tc>
          <w:tcPr>
            <w:tcW w:w="7802" w:type="dxa"/>
            <w:gridSpan w:val="2"/>
          </w:tcPr>
          <w:p w14:paraId="517F5956" w14:textId="77777777" w:rsidR="002B7A70" w:rsidRDefault="002B7A70" w:rsidP="00047273">
            <w:pPr>
              <w:pStyle w:val="Sectiontext"/>
              <w:rPr>
                <w:rFonts w:cs="Arial"/>
                <w:iCs/>
                <w:lang w:eastAsia="en-US"/>
              </w:rPr>
            </w:pPr>
            <w:r>
              <w:rPr>
                <w:rFonts w:cs="Arial"/>
                <w:iCs/>
                <w:lang w:eastAsia="en-US"/>
              </w:rPr>
              <w:t>They have no accompanied resident family.</w:t>
            </w:r>
          </w:p>
        </w:tc>
      </w:tr>
      <w:tr w:rsidR="002B7A70" w:rsidRPr="00D15A4D" w14:paraId="72C629C5" w14:textId="77777777" w:rsidTr="00047273">
        <w:tc>
          <w:tcPr>
            <w:tcW w:w="994" w:type="dxa"/>
          </w:tcPr>
          <w:p w14:paraId="2ED039CD" w14:textId="03589909" w:rsidR="002B7A70" w:rsidRPr="00991733" w:rsidRDefault="0099621E" w:rsidP="00047273">
            <w:pPr>
              <w:pStyle w:val="Heading5"/>
            </w:pPr>
            <w:r>
              <w:t>9</w:t>
            </w:r>
            <w:r w:rsidR="00673CE1">
              <w:t>3</w:t>
            </w:r>
          </w:p>
        </w:tc>
        <w:tc>
          <w:tcPr>
            <w:tcW w:w="8365" w:type="dxa"/>
            <w:gridSpan w:val="3"/>
          </w:tcPr>
          <w:p w14:paraId="05463E06" w14:textId="5BBEDEE7" w:rsidR="002B7A70" w:rsidRPr="00991733" w:rsidRDefault="00010A3A" w:rsidP="00047273">
            <w:pPr>
              <w:pStyle w:val="Heading5"/>
            </w:pPr>
            <w:r>
              <w:t xml:space="preserve">Section </w:t>
            </w:r>
            <w:r w:rsidR="002B7A70">
              <w:t>7.4.A.17</w:t>
            </w:r>
          </w:p>
        </w:tc>
      </w:tr>
      <w:tr w:rsidR="002B7A70" w:rsidRPr="00D15A4D" w14:paraId="11804521" w14:textId="77777777" w:rsidTr="00047273">
        <w:tc>
          <w:tcPr>
            <w:tcW w:w="994" w:type="dxa"/>
          </w:tcPr>
          <w:p w14:paraId="373D503F" w14:textId="77777777" w:rsidR="002B7A70" w:rsidRPr="00D15A4D" w:rsidRDefault="002B7A70" w:rsidP="00047273">
            <w:pPr>
              <w:pStyle w:val="Sectiontext"/>
              <w:jc w:val="center"/>
            </w:pPr>
          </w:p>
        </w:tc>
        <w:tc>
          <w:tcPr>
            <w:tcW w:w="8365" w:type="dxa"/>
            <w:gridSpan w:val="3"/>
          </w:tcPr>
          <w:p w14:paraId="463C4718" w14:textId="77777777" w:rsidR="002B7A70" w:rsidRPr="00D15A4D" w:rsidRDefault="002B7A70" w:rsidP="00047273">
            <w:pPr>
              <w:pStyle w:val="Sectiontext"/>
            </w:pPr>
            <w:r>
              <w:rPr>
                <w:iCs/>
              </w:rPr>
              <w:t>Repeal the section, substitute:</w:t>
            </w:r>
          </w:p>
        </w:tc>
      </w:tr>
    </w:tbl>
    <w:p w14:paraId="00E8BB90" w14:textId="77777777" w:rsidR="002B7A70" w:rsidRDefault="002B7A70" w:rsidP="002B7A70">
      <w:pPr>
        <w:pStyle w:val="Heading5"/>
      </w:pPr>
      <w:r>
        <w:lastRenderedPageBreak/>
        <w:t>7.4</w:t>
      </w:r>
      <w:proofErr w:type="gramStart"/>
      <w:r>
        <w:t>.A.17</w:t>
      </w:r>
      <w:proofErr w:type="gramEnd"/>
      <w:r>
        <w:t>    Conduct – visitors</w:t>
      </w:r>
    </w:p>
    <w:tbl>
      <w:tblPr>
        <w:tblW w:w="9359" w:type="dxa"/>
        <w:tblInd w:w="113" w:type="dxa"/>
        <w:tblLayout w:type="fixed"/>
        <w:tblLook w:val="0000" w:firstRow="0" w:lastRow="0" w:firstColumn="0" w:lastColumn="0" w:noHBand="0" w:noVBand="0"/>
      </w:tblPr>
      <w:tblGrid>
        <w:gridCol w:w="992"/>
        <w:gridCol w:w="563"/>
        <w:gridCol w:w="567"/>
        <w:gridCol w:w="7237"/>
      </w:tblGrid>
      <w:tr w:rsidR="002B7A70" w:rsidRPr="00D15A4D" w14:paraId="01A01D55" w14:textId="77777777" w:rsidTr="00047273">
        <w:tc>
          <w:tcPr>
            <w:tcW w:w="992" w:type="dxa"/>
          </w:tcPr>
          <w:p w14:paraId="7B703C1B" w14:textId="77777777" w:rsidR="002B7A70" w:rsidRPr="00D15A4D" w:rsidRDefault="002B7A70" w:rsidP="00047273">
            <w:pPr>
              <w:pStyle w:val="Sectiontext"/>
              <w:jc w:val="center"/>
            </w:pPr>
            <w:r>
              <w:t>1.</w:t>
            </w:r>
          </w:p>
        </w:tc>
        <w:tc>
          <w:tcPr>
            <w:tcW w:w="8367" w:type="dxa"/>
            <w:gridSpan w:val="3"/>
          </w:tcPr>
          <w:p w14:paraId="1BBECBE0" w14:textId="2894D858" w:rsidR="002B7A70" w:rsidRDefault="002B7A70" w:rsidP="00047273">
            <w:pPr>
              <w:pStyle w:val="Sectiontext"/>
              <w:rPr>
                <w:iCs/>
              </w:rPr>
            </w:pPr>
            <w:r>
              <w:rPr>
                <w:iCs/>
              </w:rPr>
              <w:t>A member is not permitted to have a visitor stay overnight in the living-in accommodation unless subsection 2 applies</w:t>
            </w:r>
            <w:r w:rsidR="00FD2FC3">
              <w:rPr>
                <w:iCs/>
              </w:rPr>
              <w:t>.</w:t>
            </w:r>
          </w:p>
        </w:tc>
      </w:tr>
      <w:tr w:rsidR="002B7A70" w:rsidRPr="00D15A4D" w14:paraId="27582F6A" w14:textId="77777777" w:rsidTr="00047273">
        <w:tc>
          <w:tcPr>
            <w:tcW w:w="992" w:type="dxa"/>
          </w:tcPr>
          <w:p w14:paraId="7691E7E5" w14:textId="77777777" w:rsidR="002B7A70" w:rsidRDefault="002B7A70" w:rsidP="00047273">
            <w:pPr>
              <w:pStyle w:val="Sectiontext"/>
              <w:jc w:val="center"/>
            </w:pPr>
            <w:r>
              <w:t>2.</w:t>
            </w:r>
          </w:p>
        </w:tc>
        <w:tc>
          <w:tcPr>
            <w:tcW w:w="8367" w:type="dxa"/>
            <w:gridSpan w:val="3"/>
          </w:tcPr>
          <w:p w14:paraId="567A27DD" w14:textId="77777777" w:rsidR="002B7A70" w:rsidRDefault="002B7A70" w:rsidP="00047273">
            <w:pPr>
              <w:pStyle w:val="Sectiontext"/>
              <w:rPr>
                <w:iCs/>
              </w:rPr>
            </w:pPr>
            <w:r>
              <w:rPr>
                <w:iCs/>
              </w:rPr>
              <w:t>The Commanding Officer or accommodation manager may permit any of the following.</w:t>
            </w:r>
          </w:p>
        </w:tc>
      </w:tr>
      <w:tr w:rsidR="002B7A70" w:rsidRPr="00D15A4D" w14:paraId="6877B435" w14:textId="77777777" w:rsidTr="00047273">
        <w:tblPrEx>
          <w:tblLook w:val="04A0" w:firstRow="1" w:lastRow="0" w:firstColumn="1" w:lastColumn="0" w:noHBand="0" w:noVBand="1"/>
        </w:tblPrEx>
        <w:tc>
          <w:tcPr>
            <w:tcW w:w="992" w:type="dxa"/>
          </w:tcPr>
          <w:p w14:paraId="7D1FBF16" w14:textId="77777777" w:rsidR="002B7A70" w:rsidRPr="00D15A4D" w:rsidRDefault="002B7A70" w:rsidP="00047273">
            <w:pPr>
              <w:pStyle w:val="Sectiontext"/>
              <w:jc w:val="center"/>
              <w:rPr>
                <w:lang w:eastAsia="en-US"/>
              </w:rPr>
            </w:pPr>
          </w:p>
        </w:tc>
        <w:tc>
          <w:tcPr>
            <w:tcW w:w="563" w:type="dxa"/>
          </w:tcPr>
          <w:p w14:paraId="45F29711" w14:textId="77777777" w:rsidR="002B7A70" w:rsidRPr="00D15A4D" w:rsidRDefault="002B7A70" w:rsidP="00047273">
            <w:pPr>
              <w:pStyle w:val="Sectiontext"/>
              <w:jc w:val="center"/>
              <w:rPr>
                <w:rFonts w:cs="Arial"/>
                <w:iCs/>
                <w:lang w:eastAsia="en-US"/>
              </w:rPr>
            </w:pPr>
            <w:r>
              <w:rPr>
                <w:rFonts w:cs="Arial"/>
                <w:iCs/>
                <w:lang w:eastAsia="en-US"/>
              </w:rPr>
              <w:t>a.</w:t>
            </w:r>
          </w:p>
        </w:tc>
        <w:tc>
          <w:tcPr>
            <w:tcW w:w="7804" w:type="dxa"/>
            <w:gridSpan w:val="2"/>
          </w:tcPr>
          <w:p w14:paraId="069A4C8F" w14:textId="77777777" w:rsidR="002B7A70" w:rsidRPr="00D15A4D" w:rsidRDefault="002B7A70" w:rsidP="00047273">
            <w:pPr>
              <w:pStyle w:val="Sectiontext"/>
              <w:rPr>
                <w:rFonts w:cs="Arial"/>
                <w:iCs/>
                <w:lang w:eastAsia="en-US"/>
              </w:rPr>
            </w:pPr>
            <w:r>
              <w:rPr>
                <w:iCs/>
              </w:rPr>
              <w:t>Grant permission for a visitor to stay overnight.</w:t>
            </w:r>
          </w:p>
        </w:tc>
      </w:tr>
      <w:tr w:rsidR="002B7A70" w:rsidRPr="00D15A4D" w14:paraId="0425554E" w14:textId="77777777" w:rsidTr="00047273">
        <w:tblPrEx>
          <w:tblLook w:val="04A0" w:firstRow="1" w:lastRow="0" w:firstColumn="1" w:lastColumn="0" w:noHBand="0" w:noVBand="1"/>
        </w:tblPrEx>
        <w:tc>
          <w:tcPr>
            <w:tcW w:w="992" w:type="dxa"/>
          </w:tcPr>
          <w:p w14:paraId="5349402D" w14:textId="77777777" w:rsidR="002B7A70" w:rsidRPr="00D15A4D" w:rsidRDefault="002B7A70" w:rsidP="00047273">
            <w:pPr>
              <w:pStyle w:val="Sectiontext"/>
              <w:jc w:val="center"/>
              <w:rPr>
                <w:lang w:eastAsia="en-US"/>
              </w:rPr>
            </w:pPr>
          </w:p>
        </w:tc>
        <w:tc>
          <w:tcPr>
            <w:tcW w:w="563" w:type="dxa"/>
          </w:tcPr>
          <w:p w14:paraId="3C2FDFE8" w14:textId="77777777" w:rsidR="002B7A70" w:rsidRPr="00D15A4D" w:rsidRDefault="002B7A70" w:rsidP="00047273">
            <w:pPr>
              <w:pStyle w:val="Sectiontext"/>
              <w:jc w:val="center"/>
              <w:rPr>
                <w:rFonts w:cs="Arial"/>
                <w:iCs/>
                <w:lang w:eastAsia="en-US"/>
              </w:rPr>
            </w:pPr>
            <w:r>
              <w:rPr>
                <w:rFonts w:cs="Arial"/>
                <w:iCs/>
                <w:lang w:eastAsia="en-US"/>
              </w:rPr>
              <w:t>b.</w:t>
            </w:r>
          </w:p>
        </w:tc>
        <w:tc>
          <w:tcPr>
            <w:tcW w:w="7804" w:type="dxa"/>
            <w:gridSpan w:val="2"/>
          </w:tcPr>
          <w:p w14:paraId="13AD8DCB" w14:textId="77777777" w:rsidR="002B7A70" w:rsidRDefault="002B7A70" w:rsidP="00047273">
            <w:pPr>
              <w:pStyle w:val="Sectiontext"/>
              <w:rPr>
                <w:rFonts w:cs="Arial"/>
                <w:iCs/>
                <w:lang w:eastAsia="en-US"/>
              </w:rPr>
            </w:pPr>
            <w:r>
              <w:rPr>
                <w:rFonts w:cs="Arial"/>
                <w:iCs/>
                <w:lang w:eastAsia="en-US"/>
              </w:rPr>
              <w:t>In exceptional circumstances, grant permission for a person recognised as one of the following to live with them in the living-in accommodation.</w:t>
            </w:r>
          </w:p>
        </w:tc>
      </w:tr>
      <w:tr w:rsidR="002B7A70" w:rsidRPr="00D15A4D" w14:paraId="08E24C6D" w14:textId="77777777" w:rsidTr="00047273">
        <w:tblPrEx>
          <w:tblLook w:val="04A0" w:firstRow="1" w:lastRow="0" w:firstColumn="1" w:lastColumn="0" w:noHBand="0" w:noVBand="1"/>
        </w:tblPrEx>
        <w:tc>
          <w:tcPr>
            <w:tcW w:w="992" w:type="dxa"/>
          </w:tcPr>
          <w:p w14:paraId="2746396D" w14:textId="77777777" w:rsidR="002B7A70" w:rsidRPr="00D15A4D" w:rsidRDefault="002B7A70" w:rsidP="00047273">
            <w:pPr>
              <w:pStyle w:val="Sectiontext"/>
              <w:jc w:val="center"/>
              <w:rPr>
                <w:lang w:eastAsia="en-US"/>
              </w:rPr>
            </w:pPr>
          </w:p>
        </w:tc>
        <w:tc>
          <w:tcPr>
            <w:tcW w:w="563" w:type="dxa"/>
          </w:tcPr>
          <w:p w14:paraId="4C15C4E4" w14:textId="77777777" w:rsidR="002B7A70" w:rsidRPr="00D15A4D" w:rsidRDefault="002B7A70" w:rsidP="00047273">
            <w:pPr>
              <w:pStyle w:val="Sectiontext"/>
              <w:rPr>
                <w:rFonts w:cs="Arial"/>
                <w:iCs/>
                <w:lang w:eastAsia="en-US"/>
              </w:rPr>
            </w:pPr>
          </w:p>
        </w:tc>
        <w:tc>
          <w:tcPr>
            <w:tcW w:w="567" w:type="dxa"/>
            <w:hideMark/>
          </w:tcPr>
          <w:p w14:paraId="7A2F44CD" w14:textId="77777777" w:rsidR="002B7A70" w:rsidRPr="00D15A4D" w:rsidRDefault="002B7A70" w:rsidP="00D87380">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26F74D9" w14:textId="77777777" w:rsidR="002B7A70" w:rsidRPr="00D15A4D" w:rsidRDefault="002B7A70" w:rsidP="00047273">
            <w:pPr>
              <w:pStyle w:val="Sectiontext"/>
              <w:rPr>
                <w:rFonts w:cs="Arial"/>
                <w:iCs/>
                <w:lang w:eastAsia="en-US"/>
              </w:rPr>
            </w:pPr>
            <w:r>
              <w:rPr>
                <w:rFonts w:cs="Arial"/>
                <w:iCs/>
                <w:lang w:eastAsia="en-US"/>
              </w:rPr>
              <w:t>Resident family.</w:t>
            </w:r>
          </w:p>
        </w:tc>
      </w:tr>
      <w:tr w:rsidR="002B7A70" w:rsidRPr="00D15A4D" w14:paraId="02051647" w14:textId="77777777" w:rsidTr="00047273">
        <w:tblPrEx>
          <w:tblLook w:val="04A0" w:firstRow="1" w:lastRow="0" w:firstColumn="1" w:lastColumn="0" w:noHBand="0" w:noVBand="1"/>
        </w:tblPrEx>
        <w:tc>
          <w:tcPr>
            <w:tcW w:w="992" w:type="dxa"/>
          </w:tcPr>
          <w:p w14:paraId="6C9AAFCA" w14:textId="77777777" w:rsidR="002B7A70" w:rsidRPr="00D15A4D" w:rsidRDefault="002B7A70" w:rsidP="00047273">
            <w:pPr>
              <w:pStyle w:val="Sectiontext"/>
              <w:jc w:val="center"/>
              <w:rPr>
                <w:lang w:eastAsia="en-US"/>
              </w:rPr>
            </w:pPr>
          </w:p>
        </w:tc>
        <w:tc>
          <w:tcPr>
            <w:tcW w:w="563" w:type="dxa"/>
          </w:tcPr>
          <w:p w14:paraId="0556C014" w14:textId="77777777" w:rsidR="002B7A70" w:rsidRPr="00D15A4D" w:rsidRDefault="002B7A70" w:rsidP="00047273">
            <w:pPr>
              <w:pStyle w:val="Sectiontext"/>
              <w:rPr>
                <w:rFonts w:cs="Arial"/>
                <w:iCs/>
                <w:lang w:eastAsia="en-US"/>
              </w:rPr>
            </w:pPr>
          </w:p>
        </w:tc>
        <w:tc>
          <w:tcPr>
            <w:tcW w:w="567" w:type="dxa"/>
          </w:tcPr>
          <w:p w14:paraId="6C137297" w14:textId="77777777" w:rsidR="002B7A70" w:rsidRPr="00D15A4D" w:rsidRDefault="002B7A70" w:rsidP="00D87380">
            <w:pPr>
              <w:pStyle w:val="Sectiontext"/>
              <w:rPr>
                <w:rFonts w:cs="Arial"/>
                <w:iCs/>
                <w:lang w:eastAsia="en-US"/>
              </w:rPr>
            </w:pPr>
            <w:r>
              <w:rPr>
                <w:rFonts w:cs="Arial"/>
                <w:iCs/>
                <w:lang w:eastAsia="en-US"/>
              </w:rPr>
              <w:t>ii.</w:t>
            </w:r>
          </w:p>
        </w:tc>
        <w:tc>
          <w:tcPr>
            <w:tcW w:w="7237" w:type="dxa"/>
          </w:tcPr>
          <w:p w14:paraId="411FF4F4" w14:textId="77777777" w:rsidR="002B7A70" w:rsidRDefault="002B7A70" w:rsidP="00047273">
            <w:pPr>
              <w:pStyle w:val="Sectiontext"/>
              <w:rPr>
                <w:rFonts w:cs="Arial"/>
                <w:iCs/>
                <w:lang w:eastAsia="en-US"/>
              </w:rPr>
            </w:pPr>
            <w:r>
              <w:rPr>
                <w:rFonts w:cs="Arial"/>
                <w:iCs/>
                <w:lang w:eastAsia="en-US"/>
              </w:rPr>
              <w:t xml:space="preserve">A recognised other person. </w:t>
            </w:r>
          </w:p>
        </w:tc>
      </w:tr>
      <w:tr w:rsidR="002B7A70" w:rsidRPr="00D15A4D" w14:paraId="18F294CA" w14:textId="77777777" w:rsidTr="00047273">
        <w:tblPrEx>
          <w:tblLook w:val="04A0" w:firstRow="1" w:lastRow="0" w:firstColumn="1" w:lastColumn="0" w:noHBand="0" w:noVBand="1"/>
        </w:tblPrEx>
        <w:tc>
          <w:tcPr>
            <w:tcW w:w="992" w:type="dxa"/>
          </w:tcPr>
          <w:p w14:paraId="183448E9" w14:textId="77777777" w:rsidR="002B7A70" w:rsidRPr="00D15A4D" w:rsidRDefault="002B7A70" w:rsidP="00047273">
            <w:pPr>
              <w:pStyle w:val="Sectiontext"/>
              <w:jc w:val="center"/>
              <w:rPr>
                <w:lang w:eastAsia="en-US"/>
              </w:rPr>
            </w:pPr>
          </w:p>
        </w:tc>
        <w:tc>
          <w:tcPr>
            <w:tcW w:w="563" w:type="dxa"/>
          </w:tcPr>
          <w:p w14:paraId="28DDBF15" w14:textId="77777777" w:rsidR="002B7A70" w:rsidRPr="00D15A4D" w:rsidRDefault="002B7A70" w:rsidP="00047273">
            <w:pPr>
              <w:pStyle w:val="Sectiontext"/>
              <w:rPr>
                <w:rFonts w:cs="Arial"/>
                <w:iCs/>
                <w:lang w:eastAsia="en-US"/>
              </w:rPr>
            </w:pPr>
          </w:p>
        </w:tc>
        <w:tc>
          <w:tcPr>
            <w:tcW w:w="7804" w:type="dxa"/>
            <w:gridSpan w:val="2"/>
            <w:hideMark/>
          </w:tcPr>
          <w:p w14:paraId="5DF84817" w14:textId="47232886" w:rsidR="002B7A70" w:rsidRPr="00C764C9" w:rsidRDefault="002B7A70" w:rsidP="00C764C9">
            <w:pPr>
              <w:pStyle w:val="Sectiontext"/>
              <w:ind w:left="708" w:hanging="708"/>
              <w:rPr>
                <w:rFonts w:cs="Arial"/>
                <w:iCs/>
                <w:sz w:val="18"/>
                <w:szCs w:val="18"/>
                <w:lang w:eastAsia="en-US"/>
              </w:rPr>
            </w:pPr>
            <w:r w:rsidRPr="00C764C9">
              <w:rPr>
                <w:rFonts w:cs="Arial"/>
                <w:b/>
                <w:iCs/>
                <w:sz w:val="18"/>
                <w:szCs w:val="18"/>
                <w:lang w:eastAsia="en-US"/>
              </w:rPr>
              <w:t xml:space="preserve">Note: </w:t>
            </w:r>
            <w:r w:rsidR="00C764C9">
              <w:rPr>
                <w:rFonts w:cs="Arial"/>
                <w:b/>
                <w:iCs/>
                <w:sz w:val="18"/>
                <w:szCs w:val="18"/>
                <w:lang w:eastAsia="en-US"/>
              </w:rPr>
              <w:tab/>
            </w:r>
            <w:r w:rsidRPr="00C764C9">
              <w:rPr>
                <w:rFonts w:cs="Arial"/>
                <w:iCs/>
                <w:sz w:val="18"/>
                <w:szCs w:val="18"/>
                <w:lang w:eastAsia="en-US"/>
              </w:rPr>
              <w:t>The person must comply with the conditions set out in this Annex.</w:t>
            </w:r>
          </w:p>
        </w:tc>
      </w:tr>
      <w:tr w:rsidR="002B7A70" w:rsidRPr="00D15A4D" w14:paraId="5555CE3A" w14:textId="77777777" w:rsidTr="00047273">
        <w:tc>
          <w:tcPr>
            <w:tcW w:w="992" w:type="dxa"/>
          </w:tcPr>
          <w:p w14:paraId="64798560" w14:textId="78F3B05A" w:rsidR="002B7A70" w:rsidRPr="00991733" w:rsidRDefault="0099621E" w:rsidP="00047273">
            <w:pPr>
              <w:pStyle w:val="Heading5"/>
            </w:pPr>
            <w:r>
              <w:t>9</w:t>
            </w:r>
            <w:r w:rsidR="00673CE1">
              <w:t>4</w:t>
            </w:r>
          </w:p>
        </w:tc>
        <w:tc>
          <w:tcPr>
            <w:tcW w:w="8367" w:type="dxa"/>
            <w:gridSpan w:val="3"/>
          </w:tcPr>
          <w:p w14:paraId="24FE92E3" w14:textId="77777777" w:rsidR="002B7A70" w:rsidRPr="00991733" w:rsidRDefault="002B7A70" w:rsidP="00047273">
            <w:pPr>
              <w:pStyle w:val="Heading5"/>
            </w:pPr>
            <w:r>
              <w:t>Subsection 7.5.2 (definition of suitable accommodation)</w:t>
            </w:r>
            <w:r w:rsidRPr="00991733">
              <w:t xml:space="preserve"> </w:t>
            </w:r>
          </w:p>
        </w:tc>
      </w:tr>
      <w:tr w:rsidR="002B7A70" w:rsidRPr="00D15A4D" w14:paraId="42E4AE90" w14:textId="77777777" w:rsidTr="00047273">
        <w:tc>
          <w:tcPr>
            <w:tcW w:w="992" w:type="dxa"/>
          </w:tcPr>
          <w:p w14:paraId="57D57703" w14:textId="77777777" w:rsidR="002B7A70" w:rsidRPr="00D15A4D" w:rsidRDefault="002B7A70" w:rsidP="00047273">
            <w:pPr>
              <w:pStyle w:val="Sectiontext"/>
              <w:jc w:val="center"/>
            </w:pPr>
          </w:p>
        </w:tc>
        <w:tc>
          <w:tcPr>
            <w:tcW w:w="8367" w:type="dxa"/>
            <w:gridSpan w:val="3"/>
          </w:tcPr>
          <w:p w14:paraId="3343962B" w14:textId="77777777" w:rsidR="002B7A70" w:rsidRPr="00D15A4D" w:rsidRDefault="002B7A70" w:rsidP="00047273">
            <w:pPr>
              <w:pStyle w:val="Sectiontext"/>
            </w:pPr>
            <w:r>
              <w:rPr>
                <w:iCs/>
              </w:rPr>
              <w:t>Omit “any dependants”, substitute “their resident family and recognised other persons”.</w:t>
            </w:r>
          </w:p>
        </w:tc>
      </w:tr>
      <w:tr w:rsidR="002B7A70" w:rsidRPr="00D15A4D" w14:paraId="5646E21C" w14:textId="77777777" w:rsidTr="00047273">
        <w:tc>
          <w:tcPr>
            <w:tcW w:w="992" w:type="dxa"/>
          </w:tcPr>
          <w:p w14:paraId="5A0993F7" w14:textId="37C174D7" w:rsidR="002B7A70" w:rsidRPr="00991733" w:rsidRDefault="0099621E" w:rsidP="00047273">
            <w:pPr>
              <w:pStyle w:val="Heading5"/>
            </w:pPr>
            <w:r>
              <w:t>9</w:t>
            </w:r>
            <w:r w:rsidR="00673CE1">
              <w:t>5</w:t>
            </w:r>
          </w:p>
        </w:tc>
        <w:tc>
          <w:tcPr>
            <w:tcW w:w="8367" w:type="dxa"/>
            <w:gridSpan w:val="3"/>
          </w:tcPr>
          <w:p w14:paraId="3C7E59C6" w14:textId="77777777" w:rsidR="002B7A70" w:rsidRPr="00991733" w:rsidRDefault="002B7A70" w:rsidP="00047273">
            <w:pPr>
              <w:pStyle w:val="Heading5"/>
            </w:pPr>
            <w:r>
              <w:t>Section 7.5.6</w:t>
            </w:r>
            <w:r w:rsidRPr="00991733">
              <w:t xml:space="preserve"> </w:t>
            </w:r>
          </w:p>
        </w:tc>
      </w:tr>
      <w:tr w:rsidR="002B7A70" w:rsidRPr="00D15A4D" w14:paraId="300F1D65" w14:textId="77777777" w:rsidTr="00047273">
        <w:tc>
          <w:tcPr>
            <w:tcW w:w="992" w:type="dxa"/>
          </w:tcPr>
          <w:p w14:paraId="785D3C90" w14:textId="77777777" w:rsidR="002B7A70" w:rsidRPr="00D15A4D" w:rsidRDefault="002B7A70" w:rsidP="00047273">
            <w:pPr>
              <w:pStyle w:val="Sectiontext"/>
              <w:jc w:val="center"/>
            </w:pPr>
          </w:p>
        </w:tc>
        <w:tc>
          <w:tcPr>
            <w:tcW w:w="8367" w:type="dxa"/>
            <w:gridSpan w:val="3"/>
          </w:tcPr>
          <w:p w14:paraId="2BE94BD6" w14:textId="77777777" w:rsidR="002B7A70" w:rsidRPr="00D15A4D" w:rsidRDefault="002B7A70" w:rsidP="00047273">
            <w:pPr>
              <w:pStyle w:val="Sectiontext"/>
            </w:pPr>
            <w:r>
              <w:rPr>
                <w:iCs/>
              </w:rPr>
              <w:t>Omit “posting location” wherever occurring, substitute “housing benefit location or family benefit location”.</w:t>
            </w:r>
          </w:p>
        </w:tc>
      </w:tr>
      <w:tr w:rsidR="002B7A70" w:rsidRPr="00D15A4D" w14:paraId="701554D2" w14:textId="77777777" w:rsidTr="00047273">
        <w:tc>
          <w:tcPr>
            <w:tcW w:w="992" w:type="dxa"/>
          </w:tcPr>
          <w:p w14:paraId="4EE77E90" w14:textId="13AC3799" w:rsidR="002B7A70" w:rsidRPr="00991733" w:rsidRDefault="0099621E" w:rsidP="00047273">
            <w:pPr>
              <w:pStyle w:val="Heading5"/>
            </w:pPr>
            <w:r>
              <w:t>9</w:t>
            </w:r>
            <w:r w:rsidR="00673CE1">
              <w:t>6</w:t>
            </w:r>
          </w:p>
        </w:tc>
        <w:tc>
          <w:tcPr>
            <w:tcW w:w="8367" w:type="dxa"/>
            <w:gridSpan w:val="3"/>
          </w:tcPr>
          <w:p w14:paraId="21EF301C" w14:textId="77777777" w:rsidR="002B7A70" w:rsidRPr="00991733" w:rsidRDefault="002B7A70" w:rsidP="00047273">
            <w:pPr>
              <w:pStyle w:val="Heading5"/>
            </w:pPr>
            <w:r>
              <w:t>Subsection 7.5.6.1</w:t>
            </w:r>
          </w:p>
        </w:tc>
      </w:tr>
      <w:tr w:rsidR="002B7A70" w:rsidRPr="00D15A4D" w14:paraId="6D0F058E" w14:textId="77777777" w:rsidTr="00047273">
        <w:tc>
          <w:tcPr>
            <w:tcW w:w="992" w:type="dxa"/>
          </w:tcPr>
          <w:p w14:paraId="7D63F465" w14:textId="77777777" w:rsidR="002B7A70" w:rsidRPr="00D15A4D" w:rsidRDefault="002B7A70" w:rsidP="00047273">
            <w:pPr>
              <w:pStyle w:val="Sectiontext"/>
              <w:jc w:val="center"/>
            </w:pPr>
          </w:p>
        </w:tc>
        <w:tc>
          <w:tcPr>
            <w:tcW w:w="8367" w:type="dxa"/>
            <w:gridSpan w:val="3"/>
          </w:tcPr>
          <w:p w14:paraId="7EA3CD7C" w14:textId="77777777" w:rsidR="002B7A70" w:rsidRPr="00D15A4D" w:rsidRDefault="002B7A70" w:rsidP="00047273">
            <w:pPr>
              <w:pStyle w:val="Sectiontext"/>
            </w:pPr>
            <w:r>
              <w:rPr>
                <w:iCs/>
              </w:rPr>
              <w:t>Omit “any dependants”, substitute “their resident family and recognised other persons”.</w:t>
            </w:r>
          </w:p>
        </w:tc>
      </w:tr>
      <w:tr w:rsidR="002B7A70" w:rsidRPr="00D15A4D" w14:paraId="690F752A" w14:textId="77777777" w:rsidTr="00047273">
        <w:tc>
          <w:tcPr>
            <w:tcW w:w="992" w:type="dxa"/>
          </w:tcPr>
          <w:p w14:paraId="74550DFF" w14:textId="50DD93BD" w:rsidR="002B7A70" w:rsidRPr="00991733" w:rsidRDefault="0099621E" w:rsidP="00047273">
            <w:pPr>
              <w:pStyle w:val="Heading5"/>
            </w:pPr>
            <w:r>
              <w:t>9</w:t>
            </w:r>
            <w:r w:rsidR="00673CE1">
              <w:t>7</w:t>
            </w:r>
          </w:p>
        </w:tc>
        <w:tc>
          <w:tcPr>
            <w:tcW w:w="8367" w:type="dxa"/>
            <w:gridSpan w:val="3"/>
          </w:tcPr>
          <w:p w14:paraId="7E06E1C0" w14:textId="77777777" w:rsidR="002B7A70" w:rsidRPr="00991733" w:rsidRDefault="002B7A70" w:rsidP="00047273">
            <w:pPr>
              <w:pStyle w:val="Heading5"/>
            </w:pPr>
            <w:r>
              <w:t>Paragraph 7.5.6.1.e</w:t>
            </w:r>
          </w:p>
        </w:tc>
      </w:tr>
      <w:tr w:rsidR="002B7A70" w:rsidRPr="00D15A4D" w14:paraId="70522EF2" w14:textId="77777777" w:rsidTr="00047273">
        <w:tc>
          <w:tcPr>
            <w:tcW w:w="992" w:type="dxa"/>
          </w:tcPr>
          <w:p w14:paraId="110EB430" w14:textId="77777777" w:rsidR="002B7A70" w:rsidRPr="00D15A4D" w:rsidRDefault="002B7A70" w:rsidP="00047273">
            <w:pPr>
              <w:pStyle w:val="Sectiontext"/>
              <w:jc w:val="center"/>
            </w:pPr>
          </w:p>
        </w:tc>
        <w:tc>
          <w:tcPr>
            <w:tcW w:w="8367" w:type="dxa"/>
            <w:gridSpan w:val="3"/>
          </w:tcPr>
          <w:p w14:paraId="7C234670" w14:textId="67025C2E" w:rsidR="002B7A70" w:rsidRPr="00D15A4D" w:rsidRDefault="002B7A70" w:rsidP="00047273">
            <w:pPr>
              <w:pStyle w:val="Sectiontext"/>
            </w:pPr>
            <w:r>
              <w:rPr>
                <w:iCs/>
              </w:rPr>
              <w:t>Omit “</w:t>
            </w:r>
            <w:proofErr w:type="gramStart"/>
            <w:r>
              <w:rPr>
                <w:iCs/>
              </w:rPr>
              <w:t>dependant’s</w:t>
            </w:r>
            <w:proofErr w:type="gramEnd"/>
            <w:r>
              <w:rPr>
                <w:iCs/>
              </w:rPr>
              <w:t>”, substitute “resident family’s and recognised other person</w:t>
            </w:r>
            <w:r w:rsidR="00FD2FC3">
              <w:rPr>
                <w:iCs/>
              </w:rPr>
              <w:t>’</w:t>
            </w:r>
            <w:r>
              <w:rPr>
                <w:iCs/>
              </w:rPr>
              <w:t>s”.</w:t>
            </w:r>
          </w:p>
        </w:tc>
      </w:tr>
      <w:tr w:rsidR="002B7A70" w:rsidRPr="00D15A4D" w14:paraId="41468252" w14:textId="77777777" w:rsidTr="00047273">
        <w:tc>
          <w:tcPr>
            <w:tcW w:w="992" w:type="dxa"/>
          </w:tcPr>
          <w:p w14:paraId="1BDFE849" w14:textId="5F79AB7A" w:rsidR="002B7A70" w:rsidRPr="00991733" w:rsidRDefault="0099621E" w:rsidP="00047273">
            <w:pPr>
              <w:pStyle w:val="Heading5"/>
            </w:pPr>
            <w:r>
              <w:t>9</w:t>
            </w:r>
            <w:r w:rsidR="00673CE1">
              <w:t>8</w:t>
            </w:r>
          </w:p>
        </w:tc>
        <w:tc>
          <w:tcPr>
            <w:tcW w:w="8367" w:type="dxa"/>
            <w:gridSpan w:val="3"/>
          </w:tcPr>
          <w:p w14:paraId="77DF016C" w14:textId="77777777" w:rsidR="002B7A70" w:rsidRPr="00991733" w:rsidRDefault="002B7A70" w:rsidP="00047273">
            <w:pPr>
              <w:pStyle w:val="Heading5"/>
            </w:pPr>
            <w:r>
              <w:t>Subsection 7.5.6.2</w:t>
            </w:r>
          </w:p>
        </w:tc>
      </w:tr>
      <w:tr w:rsidR="002B7A70" w:rsidRPr="00D15A4D" w14:paraId="7D572E69" w14:textId="77777777" w:rsidTr="00047273">
        <w:tc>
          <w:tcPr>
            <w:tcW w:w="992" w:type="dxa"/>
          </w:tcPr>
          <w:p w14:paraId="490267D1" w14:textId="77777777" w:rsidR="002B7A70" w:rsidRPr="00D15A4D" w:rsidRDefault="002B7A70" w:rsidP="00047273">
            <w:pPr>
              <w:pStyle w:val="Sectiontext"/>
              <w:jc w:val="center"/>
            </w:pPr>
          </w:p>
        </w:tc>
        <w:tc>
          <w:tcPr>
            <w:tcW w:w="8367" w:type="dxa"/>
            <w:gridSpan w:val="3"/>
          </w:tcPr>
          <w:p w14:paraId="7C55A992" w14:textId="77777777" w:rsidR="002B7A70" w:rsidRPr="00D15A4D" w:rsidRDefault="002B7A70" w:rsidP="00047273">
            <w:pPr>
              <w:pStyle w:val="Sectiontext"/>
            </w:pPr>
            <w:r>
              <w:rPr>
                <w:iCs/>
              </w:rPr>
              <w:t>Omit “dependants”, substitute “resident family and recognised other persons”.</w:t>
            </w:r>
          </w:p>
        </w:tc>
      </w:tr>
      <w:tr w:rsidR="002B7A70" w:rsidRPr="00D15A4D" w14:paraId="1A59B418" w14:textId="77777777" w:rsidTr="00047273">
        <w:tc>
          <w:tcPr>
            <w:tcW w:w="992" w:type="dxa"/>
          </w:tcPr>
          <w:p w14:paraId="149C7366" w14:textId="59B43DC9" w:rsidR="002B7A70" w:rsidRPr="00991733" w:rsidRDefault="0099621E" w:rsidP="00047273">
            <w:pPr>
              <w:pStyle w:val="Heading5"/>
            </w:pPr>
            <w:r>
              <w:t>9</w:t>
            </w:r>
            <w:r w:rsidR="00673CE1">
              <w:t>9</w:t>
            </w:r>
          </w:p>
        </w:tc>
        <w:tc>
          <w:tcPr>
            <w:tcW w:w="8367" w:type="dxa"/>
            <w:gridSpan w:val="3"/>
          </w:tcPr>
          <w:p w14:paraId="5103D044" w14:textId="77777777" w:rsidR="002B7A70" w:rsidRPr="00991733" w:rsidRDefault="002B7A70" w:rsidP="00047273">
            <w:pPr>
              <w:pStyle w:val="Heading5"/>
            </w:pPr>
            <w:r>
              <w:t>Paragraph 7.5.6.3.c</w:t>
            </w:r>
            <w:r w:rsidRPr="00991733">
              <w:t xml:space="preserve"> </w:t>
            </w:r>
          </w:p>
        </w:tc>
      </w:tr>
      <w:tr w:rsidR="002B7A70" w:rsidRPr="00D15A4D" w14:paraId="23E1AD9C" w14:textId="77777777" w:rsidTr="00047273">
        <w:tc>
          <w:tcPr>
            <w:tcW w:w="992" w:type="dxa"/>
          </w:tcPr>
          <w:p w14:paraId="7E5ECC10" w14:textId="77777777" w:rsidR="002B7A70" w:rsidRPr="00D15A4D" w:rsidRDefault="002B7A70" w:rsidP="00047273">
            <w:pPr>
              <w:pStyle w:val="Sectiontext"/>
              <w:jc w:val="center"/>
            </w:pPr>
          </w:p>
        </w:tc>
        <w:tc>
          <w:tcPr>
            <w:tcW w:w="8367" w:type="dxa"/>
            <w:gridSpan w:val="3"/>
          </w:tcPr>
          <w:p w14:paraId="15C78FBB" w14:textId="77777777" w:rsidR="002B7A70" w:rsidRPr="00D15A4D" w:rsidRDefault="002B7A70" w:rsidP="00047273">
            <w:pPr>
              <w:pStyle w:val="Sectiontext"/>
            </w:pPr>
            <w:r>
              <w:rPr>
                <w:iCs/>
              </w:rPr>
              <w:t>Omit the paragraph, substitute:</w:t>
            </w:r>
          </w:p>
        </w:tc>
      </w:tr>
      <w:tr w:rsidR="002B7A70" w:rsidRPr="00D15A4D" w14:paraId="3B9DC553" w14:textId="77777777" w:rsidTr="00047273">
        <w:tblPrEx>
          <w:tblLook w:val="04A0" w:firstRow="1" w:lastRow="0" w:firstColumn="1" w:lastColumn="0" w:noHBand="0" w:noVBand="1"/>
        </w:tblPrEx>
        <w:tc>
          <w:tcPr>
            <w:tcW w:w="992" w:type="dxa"/>
          </w:tcPr>
          <w:p w14:paraId="23CE07C0" w14:textId="77777777" w:rsidR="002B7A70" w:rsidRPr="00D15A4D" w:rsidRDefault="002B7A70" w:rsidP="00047273">
            <w:pPr>
              <w:pStyle w:val="Sectiontext"/>
              <w:jc w:val="center"/>
              <w:rPr>
                <w:lang w:eastAsia="en-US"/>
              </w:rPr>
            </w:pPr>
          </w:p>
        </w:tc>
        <w:tc>
          <w:tcPr>
            <w:tcW w:w="563" w:type="dxa"/>
            <w:hideMark/>
          </w:tcPr>
          <w:p w14:paraId="320C0E91" w14:textId="77777777" w:rsidR="002B7A70" w:rsidRPr="00D15A4D" w:rsidRDefault="002B7A70"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1397A4E6" w14:textId="77777777" w:rsidR="002B7A70" w:rsidRPr="00D15A4D" w:rsidRDefault="002B7A70" w:rsidP="00047273">
            <w:pPr>
              <w:pStyle w:val="Sectiontext"/>
              <w:rPr>
                <w:rFonts w:cs="Arial"/>
                <w:lang w:eastAsia="en-US"/>
              </w:rPr>
            </w:pPr>
            <w:r>
              <w:t>The member’s resident family.</w:t>
            </w:r>
          </w:p>
        </w:tc>
      </w:tr>
      <w:tr w:rsidR="002B7A70" w:rsidRPr="00D15A4D" w14:paraId="15C0273A" w14:textId="77777777" w:rsidTr="00047273">
        <w:tblPrEx>
          <w:tblLook w:val="04A0" w:firstRow="1" w:lastRow="0" w:firstColumn="1" w:lastColumn="0" w:noHBand="0" w:noVBand="1"/>
        </w:tblPrEx>
        <w:tc>
          <w:tcPr>
            <w:tcW w:w="992" w:type="dxa"/>
          </w:tcPr>
          <w:p w14:paraId="2EA7DCB7" w14:textId="77777777" w:rsidR="002B7A70" w:rsidRPr="00D15A4D" w:rsidRDefault="002B7A70" w:rsidP="00047273">
            <w:pPr>
              <w:pStyle w:val="Sectiontext"/>
              <w:jc w:val="center"/>
              <w:rPr>
                <w:lang w:eastAsia="en-US"/>
              </w:rPr>
            </w:pPr>
          </w:p>
        </w:tc>
        <w:tc>
          <w:tcPr>
            <w:tcW w:w="563" w:type="dxa"/>
            <w:hideMark/>
          </w:tcPr>
          <w:p w14:paraId="78CB30F8" w14:textId="77777777" w:rsidR="002B7A70" w:rsidRPr="00D15A4D" w:rsidRDefault="002B7A70" w:rsidP="00047273">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262287CA" w14:textId="77777777" w:rsidR="002B7A70" w:rsidRPr="00D15A4D" w:rsidRDefault="002B7A70" w:rsidP="00047273">
            <w:pPr>
              <w:pStyle w:val="Sectiontext"/>
              <w:rPr>
                <w:rFonts w:cs="Arial"/>
                <w:lang w:eastAsia="en-US"/>
              </w:rPr>
            </w:pPr>
            <w:r>
              <w:t>The member’s recognised other person.</w:t>
            </w:r>
          </w:p>
        </w:tc>
      </w:tr>
      <w:tr w:rsidR="002B7A70" w:rsidRPr="00D15A4D" w14:paraId="58F90E9A" w14:textId="77777777" w:rsidTr="00047273">
        <w:tc>
          <w:tcPr>
            <w:tcW w:w="992" w:type="dxa"/>
          </w:tcPr>
          <w:p w14:paraId="07ADA38E" w14:textId="72B33962" w:rsidR="002B7A70" w:rsidRPr="00991733" w:rsidRDefault="00673CE1" w:rsidP="00047273">
            <w:pPr>
              <w:pStyle w:val="Heading5"/>
            </w:pPr>
            <w:r>
              <w:t>100</w:t>
            </w:r>
          </w:p>
        </w:tc>
        <w:tc>
          <w:tcPr>
            <w:tcW w:w="8367" w:type="dxa"/>
            <w:gridSpan w:val="3"/>
          </w:tcPr>
          <w:p w14:paraId="2B683D01" w14:textId="77777777" w:rsidR="002B7A70" w:rsidRPr="00991733" w:rsidRDefault="002B7A70" w:rsidP="00047273">
            <w:pPr>
              <w:pStyle w:val="Heading5"/>
            </w:pPr>
            <w:r>
              <w:t>Section 7.5.8</w:t>
            </w:r>
            <w:r w:rsidRPr="00991733">
              <w:t xml:space="preserve"> </w:t>
            </w:r>
          </w:p>
        </w:tc>
      </w:tr>
      <w:tr w:rsidR="002B7A70" w:rsidRPr="00D15A4D" w14:paraId="0E4471A3" w14:textId="77777777" w:rsidTr="00047273">
        <w:tc>
          <w:tcPr>
            <w:tcW w:w="992" w:type="dxa"/>
          </w:tcPr>
          <w:p w14:paraId="65B20F79" w14:textId="77777777" w:rsidR="002B7A70" w:rsidRPr="00D15A4D" w:rsidRDefault="002B7A70" w:rsidP="00047273">
            <w:pPr>
              <w:pStyle w:val="Sectiontext"/>
              <w:jc w:val="center"/>
            </w:pPr>
          </w:p>
        </w:tc>
        <w:tc>
          <w:tcPr>
            <w:tcW w:w="8367" w:type="dxa"/>
            <w:gridSpan w:val="3"/>
          </w:tcPr>
          <w:p w14:paraId="7B087383" w14:textId="77777777" w:rsidR="002B7A70" w:rsidRPr="00D15A4D" w:rsidRDefault="002B7A70" w:rsidP="00047273">
            <w:pPr>
              <w:pStyle w:val="Sectiontext"/>
            </w:pPr>
            <w:r>
              <w:rPr>
                <w:iCs/>
              </w:rPr>
              <w:t>Repeal the section, substitute:</w:t>
            </w:r>
          </w:p>
        </w:tc>
      </w:tr>
    </w:tbl>
    <w:p w14:paraId="72C8363B" w14:textId="37EE65C0" w:rsidR="002B7A70" w:rsidRDefault="002B7A70" w:rsidP="002B7A70">
      <w:pPr>
        <w:pStyle w:val="Heading5"/>
      </w:pPr>
      <w:r>
        <w:lastRenderedPageBreak/>
        <w:t>7.5.8</w:t>
      </w:r>
      <w:r w:rsidRPr="00991733">
        <w:t>    </w:t>
      </w:r>
      <w:r w:rsidR="00B33D3F">
        <w:t>Member not eligible</w:t>
      </w:r>
    </w:p>
    <w:tbl>
      <w:tblPr>
        <w:tblW w:w="9359" w:type="dxa"/>
        <w:tblInd w:w="113" w:type="dxa"/>
        <w:tblLayout w:type="fixed"/>
        <w:tblLook w:val="04A0" w:firstRow="1" w:lastRow="0" w:firstColumn="1" w:lastColumn="0" w:noHBand="0" w:noVBand="1"/>
      </w:tblPr>
      <w:tblGrid>
        <w:gridCol w:w="992"/>
        <w:gridCol w:w="563"/>
        <w:gridCol w:w="7804"/>
      </w:tblGrid>
      <w:tr w:rsidR="002B7A70" w:rsidRPr="00D15A4D" w14:paraId="64A71F2C" w14:textId="77777777" w:rsidTr="00047273">
        <w:tc>
          <w:tcPr>
            <w:tcW w:w="992" w:type="dxa"/>
          </w:tcPr>
          <w:p w14:paraId="05D5623C" w14:textId="77777777" w:rsidR="002B7A70" w:rsidRPr="00D15A4D" w:rsidRDefault="002B7A70" w:rsidP="00047273">
            <w:pPr>
              <w:pStyle w:val="Sectiontext"/>
              <w:jc w:val="center"/>
              <w:rPr>
                <w:lang w:eastAsia="en-US"/>
              </w:rPr>
            </w:pPr>
          </w:p>
        </w:tc>
        <w:tc>
          <w:tcPr>
            <w:tcW w:w="8367" w:type="dxa"/>
            <w:gridSpan w:val="2"/>
          </w:tcPr>
          <w:p w14:paraId="66264161" w14:textId="77777777" w:rsidR="002B7A70" w:rsidRPr="00D15A4D" w:rsidRDefault="002B7A70" w:rsidP="00047273">
            <w:pPr>
              <w:pStyle w:val="Sectiontext"/>
              <w:rPr>
                <w:rFonts w:cs="Arial"/>
                <w:lang w:eastAsia="en-US"/>
              </w:rPr>
            </w:pPr>
            <w:r>
              <w:t xml:space="preserve">A member is not eligible for temporary accommodation if the CDF is satisfied that the member, their resident family, or a recognised other person of the member caused any of the following to occur. </w:t>
            </w:r>
          </w:p>
        </w:tc>
      </w:tr>
      <w:tr w:rsidR="002B7A70" w:rsidRPr="00D15A4D" w14:paraId="28F08D29" w14:textId="77777777" w:rsidTr="00047273">
        <w:tc>
          <w:tcPr>
            <w:tcW w:w="992" w:type="dxa"/>
          </w:tcPr>
          <w:p w14:paraId="7A63BB44" w14:textId="77777777" w:rsidR="002B7A70" w:rsidRPr="00D15A4D" w:rsidRDefault="002B7A70" w:rsidP="00047273">
            <w:pPr>
              <w:pStyle w:val="Sectiontext"/>
              <w:jc w:val="center"/>
              <w:rPr>
                <w:lang w:eastAsia="en-US"/>
              </w:rPr>
            </w:pPr>
          </w:p>
        </w:tc>
        <w:tc>
          <w:tcPr>
            <w:tcW w:w="563" w:type="dxa"/>
            <w:hideMark/>
          </w:tcPr>
          <w:p w14:paraId="5F140933"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tcPr>
          <w:p w14:paraId="1EB1E024" w14:textId="77777777" w:rsidR="002B7A70" w:rsidRPr="00D15A4D" w:rsidRDefault="002B7A70" w:rsidP="00047273">
            <w:pPr>
              <w:pStyle w:val="Sectiontext"/>
              <w:rPr>
                <w:rFonts w:cs="Arial"/>
                <w:lang w:eastAsia="en-US"/>
              </w:rPr>
            </w:pPr>
            <w:r w:rsidRPr="00E76802">
              <w:t>T</w:t>
            </w:r>
            <w:r>
              <w:t xml:space="preserve">he furniture and effects not to </w:t>
            </w:r>
            <w:r w:rsidRPr="00E76802">
              <w:t xml:space="preserve">arrive at the location until one or more days after the member and any </w:t>
            </w:r>
            <w:r>
              <w:t>resident family or a recognised other persons</w:t>
            </w:r>
            <w:r w:rsidRPr="00E76802">
              <w:t xml:space="preserve"> got there.</w:t>
            </w:r>
          </w:p>
        </w:tc>
      </w:tr>
      <w:tr w:rsidR="002B7A70" w:rsidRPr="00D15A4D" w14:paraId="14AF371B" w14:textId="77777777" w:rsidTr="00047273">
        <w:tc>
          <w:tcPr>
            <w:tcW w:w="992" w:type="dxa"/>
          </w:tcPr>
          <w:p w14:paraId="2F642DB2" w14:textId="77777777" w:rsidR="002B7A70" w:rsidRPr="00D15A4D" w:rsidRDefault="002B7A70" w:rsidP="00047273">
            <w:pPr>
              <w:pStyle w:val="Sectiontext"/>
              <w:jc w:val="center"/>
              <w:rPr>
                <w:lang w:eastAsia="en-US"/>
              </w:rPr>
            </w:pPr>
          </w:p>
        </w:tc>
        <w:tc>
          <w:tcPr>
            <w:tcW w:w="563" w:type="dxa"/>
            <w:hideMark/>
          </w:tcPr>
          <w:p w14:paraId="3139CA4D"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1112AE23" w14:textId="77777777" w:rsidR="002B7A70" w:rsidRPr="00D15A4D" w:rsidRDefault="002B7A70" w:rsidP="00047273">
            <w:pPr>
              <w:pStyle w:val="Sectiontext"/>
              <w:rPr>
                <w:rFonts w:cs="Arial"/>
                <w:lang w:eastAsia="en-US"/>
              </w:rPr>
            </w:pPr>
            <w:r>
              <w:t xml:space="preserve">The member and their resident family and recognised other persons do not have suitable accommodation. </w:t>
            </w:r>
          </w:p>
        </w:tc>
      </w:tr>
      <w:tr w:rsidR="002B7A70" w:rsidRPr="00D15A4D" w14:paraId="11B4A4E9" w14:textId="77777777" w:rsidTr="00047273">
        <w:tblPrEx>
          <w:tblLook w:val="0000" w:firstRow="0" w:lastRow="0" w:firstColumn="0" w:lastColumn="0" w:noHBand="0" w:noVBand="0"/>
        </w:tblPrEx>
        <w:tc>
          <w:tcPr>
            <w:tcW w:w="992" w:type="dxa"/>
          </w:tcPr>
          <w:p w14:paraId="20E1B7BD" w14:textId="60AD5DFC" w:rsidR="002B7A70" w:rsidRPr="00991733" w:rsidRDefault="00673CE1" w:rsidP="00047273">
            <w:pPr>
              <w:pStyle w:val="Heading5"/>
            </w:pPr>
            <w:r>
              <w:t>101</w:t>
            </w:r>
          </w:p>
        </w:tc>
        <w:tc>
          <w:tcPr>
            <w:tcW w:w="8367" w:type="dxa"/>
            <w:gridSpan w:val="2"/>
          </w:tcPr>
          <w:p w14:paraId="0E529898" w14:textId="77777777" w:rsidR="002B7A70" w:rsidRPr="00991733" w:rsidRDefault="002B7A70" w:rsidP="00047273">
            <w:pPr>
              <w:pStyle w:val="Heading5"/>
            </w:pPr>
            <w:r>
              <w:t>Subsection 7.5.9.2</w:t>
            </w:r>
            <w:r w:rsidRPr="00991733">
              <w:t xml:space="preserve"> </w:t>
            </w:r>
          </w:p>
        </w:tc>
      </w:tr>
      <w:tr w:rsidR="002B7A70" w:rsidRPr="00D15A4D" w14:paraId="1C2C23C5" w14:textId="77777777" w:rsidTr="00047273">
        <w:tblPrEx>
          <w:tblLook w:val="0000" w:firstRow="0" w:lastRow="0" w:firstColumn="0" w:lastColumn="0" w:noHBand="0" w:noVBand="0"/>
        </w:tblPrEx>
        <w:tc>
          <w:tcPr>
            <w:tcW w:w="992" w:type="dxa"/>
          </w:tcPr>
          <w:p w14:paraId="5A274021" w14:textId="77777777" w:rsidR="002B7A70" w:rsidRPr="00D15A4D" w:rsidRDefault="002B7A70" w:rsidP="00047273">
            <w:pPr>
              <w:pStyle w:val="Sectiontext"/>
              <w:jc w:val="center"/>
            </w:pPr>
          </w:p>
        </w:tc>
        <w:tc>
          <w:tcPr>
            <w:tcW w:w="8367" w:type="dxa"/>
            <w:gridSpan w:val="2"/>
          </w:tcPr>
          <w:p w14:paraId="2ED428C0" w14:textId="77777777" w:rsidR="002B7A70" w:rsidRPr="00D15A4D" w:rsidRDefault="002B7A70" w:rsidP="00047273">
            <w:pPr>
              <w:pStyle w:val="Sectiontext"/>
            </w:pPr>
            <w:r>
              <w:rPr>
                <w:iCs/>
              </w:rPr>
              <w:t>Omit “any dependants”, substitute “their resident family or recognised other persons”.</w:t>
            </w:r>
          </w:p>
        </w:tc>
      </w:tr>
      <w:tr w:rsidR="002B7A70" w:rsidRPr="00D15A4D" w14:paraId="6F38FF35" w14:textId="77777777" w:rsidTr="00047273">
        <w:tblPrEx>
          <w:tblLook w:val="0000" w:firstRow="0" w:lastRow="0" w:firstColumn="0" w:lastColumn="0" w:noHBand="0" w:noVBand="0"/>
        </w:tblPrEx>
        <w:tc>
          <w:tcPr>
            <w:tcW w:w="992" w:type="dxa"/>
          </w:tcPr>
          <w:p w14:paraId="6465041F" w14:textId="75FB7046" w:rsidR="002B7A70" w:rsidRPr="00991733" w:rsidRDefault="0099621E" w:rsidP="00047273">
            <w:pPr>
              <w:pStyle w:val="Heading5"/>
            </w:pPr>
            <w:r>
              <w:t>10</w:t>
            </w:r>
            <w:r w:rsidR="00673CE1">
              <w:t>2</w:t>
            </w:r>
          </w:p>
        </w:tc>
        <w:tc>
          <w:tcPr>
            <w:tcW w:w="8367" w:type="dxa"/>
            <w:gridSpan w:val="2"/>
          </w:tcPr>
          <w:p w14:paraId="125C0503" w14:textId="77777777" w:rsidR="002B7A70" w:rsidRPr="00991733" w:rsidRDefault="002B7A70" w:rsidP="00047273">
            <w:pPr>
              <w:pStyle w:val="Heading5"/>
            </w:pPr>
            <w:r>
              <w:t>Section 7.5.10</w:t>
            </w:r>
          </w:p>
        </w:tc>
      </w:tr>
      <w:tr w:rsidR="002B7A70" w:rsidRPr="00D15A4D" w14:paraId="2C9E4E31" w14:textId="77777777" w:rsidTr="00047273">
        <w:tblPrEx>
          <w:tblLook w:val="0000" w:firstRow="0" w:lastRow="0" w:firstColumn="0" w:lastColumn="0" w:noHBand="0" w:noVBand="0"/>
        </w:tblPrEx>
        <w:tc>
          <w:tcPr>
            <w:tcW w:w="992" w:type="dxa"/>
          </w:tcPr>
          <w:p w14:paraId="78A37A27" w14:textId="77777777" w:rsidR="002B7A70" w:rsidRPr="00D15A4D" w:rsidRDefault="002B7A70" w:rsidP="00047273">
            <w:pPr>
              <w:pStyle w:val="Sectiontext"/>
              <w:jc w:val="center"/>
            </w:pPr>
          </w:p>
        </w:tc>
        <w:tc>
          <w:tcPr>
            <w:tcW w:w="8367" w:type="dxa"/>
            <w:gridSpan w:val="2"/>
          </w:tcPr>
          <w:p w14:paraId="32922B92" w14:textId="77777777" w:rsidR="002B7A70" w:rsidRPr="00D15A4D" w:rsidRDefault="002B7A70" w:rsidP="00047273">
            <w:pPr>
              <w:pStyle w:val="Sectiontext"/>
            </w:pPr>
            <w:r>
              <w:rPr>
                <w:iCs/>
              </w:rPr>
              <w:t>Repeal the section, substitute:</w:t>
            </w:r>
          </w:p>
        </w:tc>
      </w:tr>
    </w:tbl>
    <w:p w14:paraId="502A7296" w14:textId="77777777" w:rsidR="002B7A70" w:rsidRDefault="002B7A70" w:rsidP="002B7A70">
      <w:pPr>
        <w:pStyle w:val="Heading5"/>
      </w:pPr>
      <w:r>
        <w:t>7.5.10</w:t>
      </w:r>
      <w:r w:rsidRPr="00991733">
        <w:t>    </w:t>
      </w:r>
      <w:r>
        <w:t>Eligibility of resident family on death of member</w:t>
      </w:r>
    </w:p>
    <w:tbl>
      <w:tblPr>
        <w:tblW w:w="9359" w:type="dxa"/>
        <w:tblInd w:w="113" w:type="dxa"/>
        <w:tblLayout w:type="fixed"/>
        <w:tblLook w:val="04A0" w:firstRow="1" w:lastRow="0" w:firstColumn="1" w:lastColumn="0" w:noHBand="0" w:noVBand="1"/>
      </w:tblPr>
      <w:tblGrid>
        <w:gridCol w:w="992"/>
        <w:gridCol w:w="563"/>
        <w:gridCol w:w="567"/>
        <w:gridCol w:w="7237"/>
      </w:tblGrid>
      <w:tr w:rsidR="002B7A70" w:rsidRPr="00D15A4D" w14:paraId="7E61F8D3" w14:textId="77777777" w:rsidTr="00047273">
        <w:tc>
          <w:tcPr>
            <w:tcW w:w="992" w:type="dxa"/>
          </w:tcPr>
          <w:p w14:paraId="077AB498" w14:textId="77777777" w:rsidR="002B7A70" w:rsidRPr="00D15A4D" w:rsidRDefault="002B7A70" w:rsidP="00047273">
            <w:pPr>
              <w:pStyle w:val="Sectiontext"/>
              <w:jc w:val="center"/>
              <w:rPr>
                <w:lang w:eastAsia="en-US"/>
              </w:rPr>
            </w:pPr>
            <w:r>
              <w:rPr>
                <w:lang w:eastAsia="en-US"/>
              </w:rPr>
              <w:t>1.</w:t>
            </w:r>
          </w:p>
        </w:tc>
        <w:tc>
          <w:tcPr>
            <w:tcW w:w="8367" w:type="dxa"/>
            <w:gridSpan w:val="3"/>
          </w:tcPr>
          <w:p w14:paraId="096EE55E" w14:textId="77777777" w:rsidR="002B7A70" w:rsidRPr="00D15A4D" w:rsidRDefault="002B7A70" w:rsidP="00047273">
            <w:pPr>
              <w:pStyle w:val="Sectiontext"/>
              <w:rPr>
                <w:rFonts w:cs="Arial"/>
                <w:lang w:eastAsia="en-US"/>
              </w:rPr>
            </w:pPr>
            <w:r w:rsidRPr="00F66159">
              <w:t>This section applie</w:t>
            </w:r>
            <w:r>
              <w:t xml:space="preserve">s to any the following </w:t>
            </w:r>
            <w:r w:rsidRPr="00F66159">
              <w:t>who are granted a removal within Australia after the member’s death.</w:t>
            </w:r>
          </w:p>
        </w:tc>
      </w:tr>
      <w:tr w:rsidR="002B7A70" w:rsidRPr="00D15A4D" w14:paraId="1BA0EE40" w14:textId="77777777" w:rsidTr="00047273">
        <w:tc>
          <w:tcPr>
            <w:tcW w:w="992" w:type="dxa"/>
          </w:tcPr>
          <w:p w14:paraId="0F93A0E7" w14:textId="77777777" w:rsidR="002B7A70" w:rsidRPr="00D15A4D" w:rsidRDefault="002B7A70" w:rsidP="00047273">
            <w:pPr>
              <w:pStyle w:val="Sectiontext"/>
              <w:jc w:val="center"/>
              <w:rPr>
                <w:lang w:eastAsia="en-US"/>
              </w:rPr>
            </w:pPr>
          </w:p>
        </w:tc>
        <w:tc>
          <w:tcPr>
            <w:tcW w:w="563" w:type="dxa"/>
            <w:hideMark/>
          </w:tcPr>
          <w:p w14:paraId="2D908746"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gridSpan w:val="2"/>
          </w:tcPr>
          <w:p w14:paraId="1CA25B9A" w14:textId="77777777" w:rsidR="002B7A70" w:rsidRPr="00D15A4D" w:rsidRDefault="002B7A70" w:rsidP="00047273">
            <w:pPr>
              <w:pStyle w:val="Sectiontext"/>
              <w:rPr>
                <w:rFonts w:cs="Arial"/>
                <w:lang w:eastAsia="en-US"/>
              </w:rPr>
            </w:pPr>
            <w:r w:rsidRPr="00C359C7">
              <w:rPr>
                <w:rFonts w:cs="Arial"/>
                <w:lang w:eastAsia="en-US"/>
              </w:rPr>
              <w:t>Th</w:t>
            </w:r>
            <w:r>
              <w:rPr>
                <w:rFonts w:cs="Arial"/>
                <w:lang w:eastAsia="en-US"/>
              </w:rPr>
              <w:t>e member’s resident family.</w:t>
            </w:r>
          </w:p>
        </w:tc>
      </w:tr>
      <w:tr w:rsidR="002B7A70" w:rsidRPr="00D15A4D" w14:paraId="44345836" w14:textId="77777777" w:rsidTr="00047273">
        <w:tc>
          <w:tcPr>
            <w:tcW w:w="992" w:type="dxa"/>
          </w:tcPr>
          <w:p w14:paraId="07E0D5C9" w14:textId="77777777" w:rsidR="002B7A70" w:rsidRPr="00D15A4D" w:rsidRDefault="002B7A70" w:rsidP="00047273">
            <w:pPr>
              <w:pStyle w:val="Sectiontext"/>
              <w:jc w:val="center"/>
              <w:rPr>
                <w:lang w:eastAsia="en-US"/>
              </w:rPr>
            </w:pPr>
          </w:p>
        </w:tc>
        <w:tc>
          <w:tcPr>
            <w:tcW w:w="563" w:type="dxa"/>
            <w:hideMark/>
          </w:tcPr>
          <w:p w14:paraId="57762CE7"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6BA56C30" w14:textId="77777777" w:rsidR="002B7A70" w:rsidRPr="00D15A4D" w:rsidRDefault="002B7A70" w:rsidP="00047273">
            <w:pPr>
              <w:pStyle w:val="Sectiontext"/>
              <w:rPr>
                <w:rFonts w:cs="Arial"/>
                <w:lang w:eastAsia="en-US"/>
              </w:rPr>
            </w:pPr>
            <w:r>
              <w:rPr>
                <w:rFonts w:cs="Arial"/>
                <w:lang w:eastAsia="en-US"/>
              </w:rPr>
              <w:t>A recognised other person.</w:t>
            </w:r>
          </w:p>
        </w:tc>
      </w:tr>
      <w:tr w:rsidR="002B7A70" w:rsidRPr="00C359C7" w14:paraId="6E0C4FB3" w14:textId="77777777" w:rsidTr="00047273">
        <w:tc>
          <w:tcPr>
            <w:tcW w:w="992" w:type="dxa"/>
          </w:tcPr>
          <w:p w14:paraId="2728E350" w14:textId="77777777" w:rsidR="002B7A70" w:rsidRDefault="002B7A70" w:rsidP="00047273">
            <w:pPr>
              <w:pStyle w:val="Sectiontext"/>
              <w:jc w:val="center"/>
              <w:rPr>
                <w:lang w:eastAsia="en-US"/>
              </w:rPr>
            </w:pPr>
            <w:r>
              <w:rPr>
                <w:lang w:eastAsia="en-US"/>
              </w:rPr>
              <w:t>2.</w:t>
            </w:r>
          </w:p>
        </w:tc>
        <w:tc>
          <w:tcPr>
            <w:tcW w:w="8367" w:type="dxa"/>
            <w:gridSpan w:val="3"/>
          </w:tcPr>
          <w:p w14:paraId="66A549C7" w14:textId="256A30D1" w:rsidR="002B7A70" w:rsidRPr="00F66159" w:rsidRDefault="002B7A70" w:rsidP="00047273">
            <w:pPr>
              <w:pStyle w:val="Sectiontext"/>
              <w:rPr>
                <w:lang w:eastAsia="en-US"/>
              </w:rPr>
            </w:pPr>
            <w:r>
              <w:rPr>
                <w:lang w:eastAsia="en-US"/>
              </w:rPr>
              <w:t>The member’s resident family and recognised other persons are eligible for temporary accommodation allowance if they must move into temporary accommodation because of the removal</w:t>
            </w:r>
            <w:r w:rsidR="00FD2FC3">
              <w:rPr>
                <w:lang w:eastAsia="en-US"/>
              </w:rPr>
              <w:t>.</w:t>
            </w:r>
          </w:p>
        </w:tc>
      </w:tr>
      <w:tr w:rsidR="002B7A70" w:rsidRPr="00D15A4D" w14:paraId="5B7853BC" w14:textId="77777777" w:rsidTr="00047273">
        <w:tc>
          <w:tcPr>
            <w:tcW w:w="992" w:type="dxa"/>
          </w:tcPr>
          <w:p w14:paraId="695A8242" w14:textId="77777777" w:rsidR="002B7A70" w:rsidRDefault="002B7A70" w:rsidP="00047273">
            <w:pPr>
              <w:pStyle w:val="Sectiontext"/>
              <w:jc w:val="center"/>
              <w:rPr>
                <w:lang w:eastAsia="en-US"/>
              </w:rPr>
            </w:pPr>
            <w:r>
              <w:rPr>
                <w:lang w:eastAsia="en-US"/>
              </w:rPr>
              <w:t>3.</w:t>
            </w:r>
          </w:p>
        </w:tc>
        <w:tc>
          <w:tcPr>
            <w:tcW w:w="8367" w:type="dxa"/>
            <w:gridSpan w:val="3"/>
          </w:tcPr>
          <w:p w14:paraId="5043FE1C" w14:textId="77777777" w:rsidR="002B7A70" w:rsidRDefault="002B7A70" w:rsidP="00047273">
            <w:pPr>
              <w:pStyle w:val="Default"/>
            </w:pPr>
            <w:r>
              <w:t xml:space="preserve">If subsection 2 applies, all of the following apply. </w:t>
            </w:r>
          </w:p>
        </w:tc>
      </w:tr>
      <w:tr w:rsidR="002B7A70" w:rsidRPr="00D15A4D" w14:paraId="58E1D1A2" w14:textId="77777777" w:rsidTr="00047273">
        <w:tc>
          <w:tcPr>
            <w:tcW w:w="992" w:type="dxa"/>
          </w:tcPr>
          <w:p w14:paraId="32312BCA" w14:textId="77777777" w:rsidR="002B7A70" w:rsidRPr="00D15A4D" w:rsidRDefault="002B7A70" w:rsidP="00047273">
            <w:pPr>
              <w:pStyle w:val="Sectiontext"/>
              <w:jc w:val="center"/>
              <w:rPr>
                <w:lang w:eastAsia="en-US"/>
              </w:rPr>
            </w:pPr>
          </w:p>
        </w:tc>
        <w:tc>
          <w:tcPr>
            <w:tcW w:w="563" w:type="dxa"/>
            <w:hideMark/>
          </w:tcPr>
          <w:p w14:paraId="2369ABB7"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gridSpan w:val="2"/>
          </w:tcPr>
          <w:p w14:paraId="27ED6253" w14:textId="77777777" w:rsidR="002B7A70" w:rsidRPr="00D15A4D" w:rsidRDefault="002B7A70" w:rsidP="00047273">
            <w:pPr>
              <w:pStyle w:val="Sectiontext"/>
              <w:rPr>
                <w:rFonts w:cs="Arial"/>
                <w:lang w:eastAsia="en-US"/>
              </w:rPr>
            </w:pPr>
            <w:r w:rsidRPr="00C359C7">
              <w:rPr>
                <w:rFonts w:cs="Arial"/>
                <w:lang w:eastAsia="en-US"/>
              </w:rPr>
              <w:t>The amount of allowance is worked out under section 7.5.21 or 7.5.25.</w:t>
            </w:r>
          </w:p>
        </w:tc>
      </w:tr>
      <w:tr w:rsidR="002B7A70" w:rsidRPr="00D15A4D" w14:paraId="0A4C85BD" w14:textId="77777777" w:rsidTr="00047273">
        <w:tc>
          <w:tcPr>
            <w:tcW w:w="992" w:type="dxa"/>
          </w:tcPr>
          <w:p w14:paraId="6A3418A1" w14:textId="77777777" w:rsidR="002B7A70" w:rsidRPr="00D15A4D" w:rsidRDefault="002B7A70" w:rsidP="00047273">
            <w:pPr>
              <w:pStyle w:val="Sectiontext"/>
              <w:jc w:val="center"/>
              <w:rPr>
                <w:lang w:eastAsia="en-US"/>
              </w:rPr>
            </w:pPr>
          </w:p>
        </w:tc>
        <w:tc>
          <w:tcPr>
            <w:tcW w:w="563" w:type="dxa"/>
            <w:hideMark/>
          </w:tcPr>
          <w:p w14:paraId="6BA1BE17"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37065DE2" w14:textId="77777777" w:rsidR="002B7A70" w:rsidRPr="00D15A4D" w:rsidRDefault="002B7A70" w:rsidP="00047273">
            <w:pPr>
              <w:pStyle w:val="Sectiontext"/>
              <w:rPr>
                <w:rFonts w:cs="Arial"/>
                <w:lang w:eastAsia="en-US"/>
              </w:rPr>
            </w:pPr>
            <w:r w:rsidRPr="008F2952">
              <w:rPr>
                <w:rFonts w:cs="Arial"/>
                <w:lang w:eastAsia="en-US"/>
              </w:rPr>
              <w:t xml:space="preserve">The contribution the </w:t>
            </w:r>
            <w:r>
              <w:rPr>
                <w:rFonts w:cs="Arial"/>
                <w:lang w:eastAsia="en-US"/>
              </w:rPr>
              <w:t>resident family and recognised other persons</w:t>
            </w:r>
            <w:r w:rsidRPr="008F2952">
              <w:rPr>
                <w:rFonts w:cs="Arial"/>
                <w:lang w:eastAsia="en-US"/>
              </w:rPr>
              <w:t xml:space="preserve"> must pay is what would have applied to the member under section 7.5.29 immediately before their death.</w:t>
            </w:r>
          </w:p>
        </w:tc>
      </w:tr>
      <w:tr w:rsidR="002B7A70" w:rsidRPr="00D15A4D" w14:paraId="27806212" w14:textId="77777777" w:rsidTr="00047273">
        <w:tc>
          <w:tcPr>
            <w:tcW w:w="992" w:type="dxa"/>
          </w:tcPr>
          <w:p w14:paraId="34B366F2" w14:textId="77777777" w:rsidR="002B7A70" w:rsidRPr="00D15A4D" w:rsidRDefault="002B7A70" w:rsidP="00047273">
            <w:pPr>
              <w:pStyle w:val="Sectiontext"/>
              <w:jc w:val="center"/>
              <w:rPr>
                <w:lang w:eastAsia="en-US"/>
              </w:rPr>
            </w:pPr>
          </w:p>
        </w:tc>
        <w:tc>
          <w:tcPr>
            <w:tcW w:w="563" w:type="dxa"/>
            <w:hideMark/>
          </w:tcPr>
          <w:p w14:paraId="61813019" w14:textId="77777777" w:rsidR="002B7A70" w:rsidRPr="00D15A4D" w:rsidRDefault="002B7A70"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341F1549" w14:textId="77777777" w:rsidR="002B7A70" w:rsidRPr="00D15A4D" w:rsidRDefault="002B7A70" w:rsidP="00047273">
            <w:pPr>
              <w:pStyle w:val="Sectiontext"/>
              <w:rPr>
                <w:rFonts w:cs="Arial"/>
                <w:lang w:eastAsia="en-US"/>
              </w:rPr>
            </w:pPr>
            <w:r>
              <w:rPr>
                <w:rFonts w:cs="Arial"/>
                <w:lang w:eastAsia="en-US"/>
              </w:rPr>
              <w:t>The period of eligibility is limited to the following.</w:t>
            </w:r>
          </w:p>
        </w:tc>
      </w:tr>
      <w:tr w:rsidR="002B7A70" w:rsidRPr="00D15A4D" w14:paraId="0488F914" w14:textId="77777777" w:rsidTr="00047273">
        <w:tc>
          <w:tcPr>
            <w:tcW w:w="992" w:type="dxa"/>
          </w:tcPr>
          <w:p w14:paraId="033F0A22" w14:textId="77777777" w:rsidR="002B7A70" w:rsidRPr="00D15A4D" w:rsidRDefault="002B7A70" w:rsidP="00047273">
            <w:pPr>
              <w:pStyle w:val="Sectiontext"/>
              <w:jc w:val="center"/>
              <w:rPr>
                <w:lang w:eastAsia="en-US"/>
              </w:rPr>
            </w:pPr>
          </w:p>
        </w:tc>
        <w:tc>
          <w:tcPr>
            <w:tcW w:w="563" w:type="dxa"/>
          </w:tcPr>
          <w:p w14:paraId="247479AB" w14:textId="77777777" w:rsidR="002B7A70" w:rsidRPr="00D15A4D" w:rsidRDefault="002B7A70" w:rsidP="00047273">
            <w:pPr>
              <w:pStyle w:val="Sectiontext"/>
              <w:rPr>
                <w:rFonts w:cs="Arial"/>
                <w:iCs/>
                <w:lang w:eastAsia="en-US"/>
              </w:rPr>
            </w:pPr>
          </w:p>
        </w:tc>
        <w:tc>
          <w:tcPr>
            <w:tcW w:w="567" w:type="dxa"/>
            <w:hideMark/>
          </w:tcPr>
          <w:p w14:paraId="236C5B42"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EF5BE0F" w14:textId="77777777" w:rsidR="002B7A70" w:rsidRPr="00D15A4D" w:rsidRDefault="002B7A70" w:rsidP="00047273">
            <w:pPr>
              <w:pStyle w:val="Sectiontext"/>
              <w:rPr>
                <w:rFonts w:cs="Arial"/>
                <w:iCs/>
                <w:lang w:eastAsia="en-US"/>
              </w:rPr>
            </w:pPr>
            <w:r>
              <w:rPr>
                <w:rFonts w:cs="Arial"/>
                <w:iCs/>
                <w:lang w:eastAsia="en-US"/>
              </w:rPr>
              <w:t>At the location from which they are being removed — 3 nights.</w:t>
            </w:r>
          </w:p>
        </w:tc>
      </w:tr>
      <w:tr w:rsidR="002B7A70" w:rsidRPr="00D15A4D" w14:paraId="15DAFA3B" w14:textId="77777777" w:rsidTr="00047273">
        <w:tc>
          <w:tcPr>
            <w:tcW w:w="992" w:type="dxa"/>
          </w:tcPr>
          <w:p w14:paraId="15C82D84" w14:textId="77777777" w:rsidR="002B7A70" w:rsidRPr="00D15A4D" w:rsidRDefault="002B7A70" w:rsidP="00047273">
            <w:pPr>
              <w:pStyle w:val="Sectiontext"/>
              <w:jc w:val="center"/>
              <w:rPr>
                <w:lang w:eastAsia="en-US"/>
              </w:rPr>
            </w:pPr>
          </w:p>
        </w:tc>
        <w:tc>
          <w:tcPr>
            <w:tcW w:w="563" w:type="dxa"/>
          </w:tcPr>
          <w:p w14:paraId="3B86CBBD" w14:textId="77777777" w:rsidR="002B7A70" w:rsidRPr="00D15A4D" w:rsidRDefault="002B7A70" w:rsidP="00047273">
            <w:pPr>
              <w:pStyle w:val="Sectiontext"/>
              <w:rPr>
                <w:rFonts w:cs="Arial"/>
                <w:iCs/>
                <w:lang w:eastAsia="en-US"/>
              </w:rPr>
            </w:pPr>
          </w:p>
        </w:tc>
        <w:tc>
          <w:tcPr>
            <w:tcW w:w="567" w:type="dxa"/>
            <w:hideMark/>
          </w:tcPr>
          <w:p w14:paraId="3D42E0A3" w14:textId="77777777" w:rsidR="002B7A70" w:rsidRPr="00D15A4D" w:rsidRDefault="002B7A70" w:rsidP="00047273">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49B091EC" w14:textId="77777777" w:rsidR="002B7A70" w:rsidRPr="00D15A4D" w:rsidRDefault="002B7A70" w:rsidP="00047273">
            <w:pPr>
              <w:pStyle w:val="Sectiontext"/>
              <w:rPr>
                <w:rFonts w:cs="Arial"/>
                <w:iCs/>
                <w:lang w:eastAsia="en-US"/>
              </w:rPr>
            </w:pPr>
            <w:r>
              <w:rPr>
                <w:rFonts w:cs="Arial"/>
                <w:iCs/>
                <w:lang w:eastAsia="en-US"/>
              </w:rPr>
              <w:t xml:space="preserve">At the location to which they are being removed — 2 weeks. </w:t>
            </w:r>
          </w:p>
        </w:tc>
      </w:tr>
      <w:tr w:rsidR="002B7A70" w:rsidRPr="00D15A4D" w14:paraId="48561512" w14:textId="77777777" w:rsidTr="00047273">
        <w:tblPrEx>
          <w:tblLook w:val="0000" w:firstRow="0" w:lastRow="0" w:firstColumn="0" w:lastColumn="0" w:noHBand="0" w:noVBand="0"/>
        </w:tblPrEx>
        <w:tc>
          <w:tcPr>
            <w:tcW w:w="992" w:type="dxa"/>
          </w:tcPr>
          <w:p w14:paraId="0CBE67B4" w14:textId="4A0F2491" w:rsidR="002B7A70" w:rsidRPr="00991733" w:rsidRDefault="0099621E" w:rsidP="00047273">
            <w:pPr>
              <w:pStyle w:val="Heading5"/>
            </w:pPr>
            <w:r>
              <w:t>10</w:t>
            </w:r>
            <w:r w:rsidR="00673CE1">
              <w:t>3</w:t>
            </w:r>
          </w:p>
        </w:tc>
        <w:tc>
          <w:tcPr>
            <w:tcW w:w="8367" w:type="dxa"/>
            <w:gridSpan w:val="3"/>
          </w:tcPr>
          <w:p w14:paraId="7F9D15B1" w14:textId="77777777" w:rsidR="002B7A70" w:rsidRPr="00991733" w:rsidRDefault="002B7A70" w:rsidP="00047273">
            <w:pPr>
              <w:pStyle w:val="Heading5"/>
            </w:pPr>
            <w:r>
              <w:t>Paragraph 7.5.11.1.b</w:t>
            </w:r>
          </w:p>
        </w:tc>
      </w:tr>
      <w:tr w:rsidR="002B7A70" w:rsidRPr="00D15A4D" w14:paraId="6CFD2121" w14:textId="77777777" w:rsidTr="00047273">
        <w:tblPrEx>
          <w:tblLook w:val="0000" w:firstRow="0" w:lastRow="0" w:firstColumn="0" w:lastColumn="0" w:noHBand="0" w:noVBand="0"/>
        </w:tblPrEx>
        <w:tc>
          <w:tcPr>
            <w:tcW w:w="992" w:type="dxa"/>
          </w:tcPr>
          <w:p w14:paraId="2973316D" w14:textId="77777777" w:rsidR="002B7A70" w:rsidRPr="00D15A4D" w:rsidRDefault="002B7A70" w:rsidP="00047273">
            <w:pPr>
              <w:pStyle w:val="Sectiontext"/>
              <w:jc w:val="center"/>
            </w:pPr>
          </w:p>
        </w:tc>
        <w:tc>
          <w:tcPr>
            <w:tcW w:w="8367" w:type="dxa"/>
            <w:gridSpan w:val="3"/>
          </w:tcPr>
          <w:p w14:paraId="433BECED" w14:textId="77777777" w:rsidR="002B7A70" w:rsidRPr="00D15A4D" w:rsidRDefault="002B7A70" w:rsidP="00047273">
            <w:pPr>
              <w:pStyle w:val="Sectiontext"/>
            </w:pPr>
            <w:r>
              <w:rPr>
                <w:iCs/>
              </w:rPr>
              <w:t>Omit “dependant”, substitute “resident family and recognised other persons”.</w:t>
            </w:r>
          </w:p>
        </w:tc>
      </w:tr>
      <w:tr w:rsidR="002B7A70" w:rsidRPr="00D15A4D" w14:paraId="10D6107F" w14:textId="77777777" w:rsidTr="00047273">
        <w:tblPrEx>
          <w:tblLook w:val="0000" w:firstRow="0" w:lastRow="0" w:firstColumn="0" w:lastColumn="0" w:noHBand="0" w:noVBand="0"/>
        </w:tblPrEx>
        <w:tc>
          <w:tcPr>
            <w:tcW w:w="992" w:type="dxa"/>
          </w:tcPr>
          <w:p w14:paraId="45ECD172" w14:textId="41FAA152" w:rsidR="002B7A70" w:rsidRPr="00991733" w:rsidRDefault="0099621E" w:rsidP="00047273">
            <w:pPr>
              <w:pStyle w:val="Heading5"/>
            </w:pPr>
            <w:r>
              <w:t>10</w:t>
            </w:r>
            <w:r w:rsidR="00673CE1">
              <w:t>4</w:t>
            </w:r>
          </w:p>
        </w:tc>
        <w:tc>
          <w:tcPr>
            <w:tcW w:w="8367" w:type="dxa"/>
            <w:gridSpan w:val="3"/>
          </w:tcPr>
          <w:p w14:paraId="292BCFF7" w14:textId="77777777" w:rsidR="002B7A70" w:rsidRPr="00991733" w:rsidRDefault="002B7A70" w:rsidP="00047273">
            <w:pPr>
              <w:pStyle w:val="Heading5"/>
            </w:pPr>
            <w:r>
              <w:t>Subsection 7.5.11.2</w:t>
            </w:r>
          </w:p>
        </w:tc>
      </w:tr>
      <w:tr w:rsidR="002B7A70" w:rsidRPr="00D15A4D" w14:paraId="64574E3F" w14:textId="77777777" w:rsidTr="00047273">
        <w:tblPrEx>
          <w:tblLook w:val="0000" w:firstRow="0" w:lastRow="0" w:firstColumn="0" w:lastColumn="0" w:noHBand="0" w:noVBand="0"/>
        </w:tblPrEx>
        <w:tc>
          <w:tcPr>
            <w:tcW w:w="992" w:type="dxa"/>
          </w:tcPr>
          <w:p w14:paraId="7F43A2D6" w14:textId="77777777" w:rsidR="002B7A70" w:rsidRPr="00D15A4D" w:rsidRDefault="002B7A70" w:rsidP="00047273">
            <w:pPr>
              <w:pStyle w:val="Sectiontext"/>
              <w:jc w:val="center"/>
            </w:pPr>
          </w:p>
        </w:tc>
        <w:tc>
          <w:tcPr>
            <w:tcW w:w="8367" w:type="dxa"/>
            <w:gridSpan w:val="3"/>
          </w:tcPr>
          <w:p w14:paraId="60CAEF9D" w14:textId="4D2B2EC3" w:rsidR="002B7A70" w:rsidRPr="00D15A4D" w:rsidRDefault="002B7A70" w:rsidP="00047273">
            <w:pPr>
              <w:pStyle w:val="Sectiontext"/>
            </w:pPr>
            <w:r>
              <w:rPr>
                <w:iCs/>
              </w:rPr>
              <w:t>Omit “dependants”, substitute “resident family and recognised other persons”</w:t>
            </w:r>
            <w:r w:rsidR="00B33D3F">
              <w:rPr>
                <w:iCs/>
              </w:rPr>
              <w:t>.</w:t>
            </w:r>
          </w:p>
        </w:tc>
      </w:tr>
      <w:tr w:rsidR="002B7A70" w:rsidRPr="00D15A4D" w14:paraId="36F6865A" w14:textId="77777777" w:rsidTr="00047273">
        <w:tblPrEx>
          <w:tblLook w:val="0000" w:firstRow="0" w:lastRow="0" w:firstColumn="0" w:lastColumn="0" w:noHBand="0" w:noVBand="0"/>
        </w:tblPrEx>
        <w:tc>
          <w:tcPr>
            <w:tcW w:w="992" w:type="dxa"/>
          </w:tcPr>
          <w:p w14:paraId="0461BC87" w14:textId="470BAE0A" w:rsidR="002B7A70" w:rsidRPr="00991733" w:rsidRDefault="0099621E" w:rsidP="00047273">
            <w:pPr>
              <w:pStyle w:val="Heading5"/>
            </w:pPr>
            <w:r>
              <w:lastRenderedPageBreak/>
              <w:t>10</w:t>
            </w:r>
            <w:r w:rsidR="00673CE1">
              <w:t>5</w:t>
            </w:r>
          </w:p>
        </w:tc>
        <w:tc>
          <w:tcPr>
            <w:tcW w:w="8367" w:type="dxa"/>
            <w:gridSpan w:val="3"/>
          </w:tcPr>
          <w:p w14:paraId="348A4143" w14:textId="77777777" w:rsidR="002B7A70" w:rsidRPr="00991733" w:rsidRDefault="002B7A70" w:rsidP="00047273">
            <w:pPr>
              <w:pStyle w:val="Heading5"/>
            </w:pPr>
            <w:r>
              <w:t>Section 7.5.12</w:t>
            </w:r>
          </w:p>
        </w:tc>
      </w:tr>
      <w:tr w:rsidR="002B7A70" w:rsidRPr="00D15A4D" w14:paraId="02654F7E" w14:textId="77777777" w:rsidTr="00047273">
        <w:tblPrEx>
          <w:tblLook w:val="0000" w:firstRow="0" w:lastRow="0" w:firstColumn="0" w:lastColumn="0" w:noHBand="0" w:noVBand="0"/>
        </w:tblPrEx>
        <w:tc>
          <w:tcPr>
            <w:tcW w:w="992" w:type="dxa"/>
          </w:tcPr>
          <w:p w14:paraId="2A8CEA76" w14:textId="77777777" w:rsidR="002B7A70" w:rsidRPr="00D15A4D" w:rsidRDefault="002B7A70" w:rsidP="00047273">
            <w:pPr>
              <w:pStyle w:val="Sectiontext"/>
              <w:jc w:val="center"/>
            </w:pPr>
          </w:p>
        </w:tc>
        <w:tc>
          <w:tcPr>
            <w:tcW w:w="8367" w:type="dxa"/>
            <w:gridSpan w:val="3"/>
          </w:tcPr>
          <w:p w14:paraId="7B0B7A72" w14:textId="77777777" w:rsidR="002B7A70" w:rsidRPr="00D15A4D" w:rsidRDefault="002B7A70" w:rsidP="00047273">
            <w:pPr>
              <w:pStyle w:val="Sectiontext"/>
            </w:pPr>
            <w:r>
              <w:rPr>
                <w:iCs/>
              </w:rPr>
              <w:t>Omit “dependants” wherever occurring, substitute “resident family and recognised other persons”.</w:t>
            </w:r>
          </w:p>
        </w:tc>
      </w:tr>
      <w:tr w:rsidR="002B7A70" w:rsidRPr="00D15A4D" w14:paraId="329F5148" w14:textId="77777777" w:rsidTr="00047273">
        <w:tblPrEx>
          <w:tblLook w:val="0000" w:firstRow="0" w:lastRow="0" w:firstColumn="0" w:lastColumn="0" w:noHBand="0" w:noVBand="0"/>
        </w:tblPrEx>
        <w:tc>
          <w:tcPr>
            <w:tcW w:w="992" w:type="dxa"/>
          </w:tcPr>
          <w:p w14:paraId="03A753CB" w14:textId="26209B03" w:rsidR="002B7A70" w:rsidRPr="00991733" w:rsidRDefault="0099621E" w:rsidP="00047273">
            <w:pPr>
              <w:pStyle w:val="Heading5"/>
            </w:pPr>
            <w:r>
              <w:t>10</w:t>
            </w:r>
            <w:r w:rsidR="00673CE1">
              <w:t>6</w:t>
            </w:r>
          </w:p>
        </w:tc>
        <w:tc>
          <w:tcPr>
            <w:tcW w:w="8367" w:type="dxa"/>
            <w:gridSpan w:val="3"/>
          </w:tcPr>
          <w:p w14:paraId="45463D02" w14:textId="77777777" w:rsidR="002B7A70" w:rsidRPr="00991733" w:rsidRDefault="002B7A70" w:rsidP="00047273">
            <w:pPr>
              <w:pStyle w:val="Heading5"/>
            </w:pPr>
            <w:r>
              <w:t>At the end of paragraph 7.5.13.1.a</w:t>
            </w:r>
          </w:p>
        </w:tc>
      </w:tr>
      <w:tr w:rsidR="002B7A70" w:rsidRPr="00D15A4D" w14:paraId="7C0D545C" w14:textId="77777777" w:rsidTr="00047273">
        <w:tblPrEx>
          <w:tblLook w:val="0000" w:firstRow="0" w:lastRow="0" w:firstColumn="0" w:lastColumn="0" w:noHBand="0" w:noVBand="0"/>
        </w:tblPrEx>
        <w:tc>
          <w:tcPr>
            <w:tcW w:w="992" w:type="dxa"/>
          </w:tcPr>
          <w:p w14:paraId="24FE005D" w14:textId="77777777" w:rsidR="002B7A70" w:rsidRPr="00D15A4D" w:rsidRDefault="002B7A70" w:rsidP="00047273">
            <w:pPr>
              <w:pStyle w:val="Sectiontext"/>
              <w:jc w:val="center"/>
            </w:pPr>
          </w:p>
        </w:tc>
        <w:tc>
          <w:tcPr>
            <w:tcW w:w="8367" w:type="dxa"/>
            <w:gridSpan w:val="3"/>
          </w:tcPr>
          <w:p w14:paraId="3F60B505" w14:textId="07435D33" w:rsidR="002B7A70" w:rsidRPr="00D15A4D" w:rsidRDefault="002B7A70" w:rsidP="00047273">
            <w:pPr>
              <w:pStyle w:val="Sectiontext"/>
            </w:pPr>
            <w:r>
              <w:rPr>
                <w:iCs/>
              </w:rPr>
              <w:t>Add “under section 7.5.14”.</w:t>
            </w:r>
          </w:p>
        </w:tc>
      </w:tr>
      <w:tr w:rsidR="002B7A70" w:rsidRPr="00D15A4D" w14:paraId="34B6AF97" w14:textId="77777777" w:rsidTr="00047273">
        <w:tblPrEx>
          <w:tblLook w:val="0000" w:firstRow="0" w:lastRow="0" w:firstColumn="0" w:lastColumn="0" w:noHBand="0" w:noVBand="0"/>
        </w:tblPrEx>
        <w:tc>
          <w:tcPr>
            <w:tcW w:w="992" w:type="dxa"/>
          </w:tcPr>
          <w:p w14:paraId="266A3B92" w14:textId="4BE792B6" w:rsidR="002B7A70" w:rsidRPr="00991733" w:rsidRDefault="0099621E" w:rsidP="00047273">
            <w:pPr>
              <w:pStyle w:val="Heading5"/>
            </w:pPr>
            <w:r>
              <w:t>10</w:t>
            </w:r>
            <w:r w:rsidR="00673CE1">
              <w:t>7</w:t>
            </w:r>
          </w:p>
        </w:tc>
        <w:tc>
          <w:tcPr>
            <w:tcW w:w="8367" w:type="dxa"/>
            <w:gridSpan w:val="3"/>
          </w:tcPr>
          <w:p w14:paraId="547C041D" w14:textId="77777777" w:rsidR="002B7A70" w:rsidRPr="00991733" w:rsidRDefault="002B7A70" w:rsidP="00047273">
            <w:pPr>
              <w:pStyle w:val="Heading5"/>
            </w:pPr>
            <w:r>
              <w:t>Paragraph 7.5.13.1.c</w:t>
            </w:r>
          </w:p>
        </w:tc>
      </w:tr>
      <w:tr w:rsidR="002B7A70" w:rsidRPr="00D15A4D" w14:paraId="4684046A" w14:textId="77777777" w:rsidTr="00047273">
        <w:tblPrEx>
          <w:tblLook w:val="0000" w:firstRow="0" w:lastRow="0" w:firstColumn="0" w:lastColumn="0" w:noHBand="0" w:noVBand="0"/>
        </w:tblPrEx>
        <w:tc>
          <w:tcPr>
            <w:tcW w:w="992" w:type="dxa"/>
          </w:tcPr>
          <w:p w14:paraId="5F7B12A3" w14:textId="77777777" w:rsidR="002B7A70" w:rsidRPr="00D15A4D" w:rsidRDefault="002B7A70" w:rsidP="00047273">
            <w:pPr>
              <w:pStyle w:val="Sectiontext"/>
              <w:jc w:val="center"/>
            </w:pPr>
          </w:p>
        </w:tc>
        <w:tc>
          <w:tcPr>
            <w:tcW w:w="8367" w:type="dxa"/>
            <w:gridSpan w:val="3"/>
          </w:tcPr>
          <w:p w14:paraId="0F86EECE" w14:textId="77777777" w:rsidR="002B7A70" w:rsidRPr="00D15A4D" w:rsidRDefault="002B7A70" w:rsidP="00047273">
            <w:pPr>
              <w:pStyle w:val="Sectiontext"/>
            </w:pPr>
            <w:r>
              <w:rPr>
                <w:iCs/>
              </w:rPr>
              <w:t>Omit “dependant”, substitute “resident family”.</w:t>
            </w:r>
          </w:p>
        </w:tc>
      </w:tr>
      <w:tr w:rsidR="002B7A70" w:rsidRPr="00D15A4D" w14:paraId="4BAF9A9E" w14:textId="77777777" w:rsidTr="00047273">
        <w:tblPrEx>
          <w:tblLook w:val="0000" w:firstRow="0" w:lastRow="0" w:firstColumn="0" w:lastColumn="0" w:noHBand="0" w:noVBand="0"/>
        </w:tblPrEx>
        <w:tc>
          <w:tcPr>
            <w:tcW w:w="992" w:type="dxa"/>
          </w:tcPr>
          <w:p w14:paraId="51AA3D75" w14:textId="0DF43B0B" w:rsidR="002B7A70" w:rsidRPr="00991733" w:rsidRDefault="0099621E" w:rsidP="00047273">
            <w:pPr>
              <w:pStyle w:val="Heading5"/>
            </w:pPr>
            <w:r>
              <w:t>10</w:t>
            </w:r>
            <w:r w:rsidR="00673CE1">
              <w:t>8</w:t>
            </w:r>
          </w:p>
        </w:tc>
        <w:tc>
          <w:tcPr>
            <w:tcW w:w="8367" w:type="dxa"/>
            <w:gridSpan w:val="3"/>
          </w:tcPr>
          <w:p w14:paraId="0B04A160" w14:textId="77777777" w:rsidR="002B7A70" w:rsidRPr="00991733" w:rsidRDefault="002B7A70" w:rsidP="00047273">
            <w:pPr>
              <w:pStyle w:val="Heading5"/>
            </w:pPr>
            <w:r>
              <w:t>Section 7.5.13A</w:t>
            </w:r>
          </w:p>
        </w:tc>
      </w:tr>
      <w:tr w:rsidR="002B7A70" w:rsidRPr="00D15A4D" w14:paraId="66D1D006" w14:textId="77777777" w:rsidTr="00047273">
        <w:tblPrEx>
          <w:tblLook w:val="0000" w:firstRow="0" w:lastRow="0" w:firstColumn="0" w:lastColumn="0" w:noHBand="0" w:noVBand="0"/>
        </w:tblPrEx>
        <w:tc>
          <w:tcPr>
            <w:tcW w:w="992" w:type="dxa"/>
          </w:tcPr>
          <w:p w14:paraId="2ACB88D3" w14:textId="77777777" w:rsidR="002B7A70" w:rsidRPr="00D15A4D" w:rsidRDefault="002B7A70" w:rsidP="00047273">
            <w:pPr>
              <w:pStyle w:val="Sectiontext"/>
              <w:jc w:val="center"/>
            </w:pPr>
          </w:p>
        </w:tc>
        <w:tc>
          <w:tcPr>
            <w:tcW w:w="8367" w:type="dxa"/>
            <w:gridSpan w:val="3"/>
          </w:tcPr>
          <w:p w14:paraId="5D4CCFEE" w14:textId="77777777" w:rsidR="002B7A70" w:rsidRPr="00D15A4D" w:rsidRDefault="002B7A70" w:rsidP="00047273">
            <w:pPr>
              <w:pStyle w:val="Sectiontext"/>
            </w:pPr>
            <w:r>
              <w:rPr>
                <w:iCs/>
              </w:rPr>
              <w:t>Omit “dependant”, substitute “member’s resident family and recognised other persons”.</w:t>
            </w:r>
          </w:p>
        </w:tc>
      </w:tr>
      <w:tr w:rsidR="002B7A70" w:rsidRPr="00D15A4D" w14:paraId="20505B05" w14:textId="77777777" w:rsidTr="00047273">
        <w:tblPrEx>
          <w:tblLook w:val="0000" w:firstRow="0" w:lastRow="0" w:firstColumn="0" w:lastColumn="0" w:noHBand="0" w:noVBand="0"/>
        </w:tblPrEx>
        <w:tc>
          <w:tcPr>
            <w:tcW w:w="992" w:type="dxa"/>
          </w:tcPr>
          <w:p w14:paraId="1A266BF8" w14:textId="6D89D030" w:rsidR="002B7A70" w:rsidRPr="00991733" w:rsidRDefault="0099621E" w:rsidP="00047273">
            <w:pPr>
              <w:pStyle w:val="Heading5"/>
            </w:pPr>
            <w:r>
              <w:t>10</w:t>
            </w:r>
            <w:r w:rsidR="00673CE1">
              <w:t>9</w:t>
            </w:r>
          </w:p>
        </w:tc>
        <w:tc>
          <w:tcPr>
            <w:tcW w:w="8367" w:type="dxa"/>
            <w:gridSpan w:val="3"/>
          </w:tcPr>
          <w:p w14:paraId="4F08D140" w14:textId="77777777" w:rsidR="002B7A70" w:rsidRPr="00991733" w:rsidRDefault="002B7A70" w:rsidP="00047273">
            <w:pPr>
              <w:pStyle w:val="Heading5"/>
            </w:pPr>
            <w:r>
              <w:t>Subsection 7.5.14.1</w:t>
            </w:r>
          </w:p>
        </w:tc>
      </w:tr>
      <w:tr w:rsidR="002B7A70" w:rsidRPr="00D15A4D" w14:paraId="5AFD31BC" w14:textId="77777777" w:rsidTr="00047273">
        <w:tblPrEx>
          <w:tblLook w:val="0000" w:firstRow="0" w:lastRow="0" w:firstColumn="0" w:lastColumn="0" w:noHBand="0" w:noVBand="0"/>
        </w:tblPrEx>
        <w:tc>
          <w:tcPr>
            <w:tcW w:w="992" w:type="dxa"/>
          </w:tcPr>
          <w:p w14:paraId="45C08F54" w14:textId="77777777" w:rsidR="002B7A70" w:rsidRPr="00D15A4D" w:rsidRDefault="002B7A70" w:rsidP="00047273">
            <w:pPr>
              <w:pStyle w:val="Sectiontext"/>
              <w:jc w:val="center"/>
            </w:pPr>
          </w:p>
        </w:tc>
        <w:tc>
          <w:tcPr>
            <w:tcW w:w="8367" w:type="dxa"/>
            <w:gridSpan w:val="3"/>
          </w:tcPr>
          <w:p w14:paraId="0747726B" w14:textId="77777777" w:rsidR="002B7A70" w:rsidRPr="00D15A4D" w:rsidRDefault="002B7A70" w:rsidP="00047273">
            <w:pPr>
              <w:pStyle w:val="Sectiontext"/>
            </w:pPr>
            <w:r>
              <w:rPr>
                <w:iCs/>
              </w:rPr>
              <w:t>Omit the subsection, substitute:</w:t>
            </w:r>
          </w:p>
        </w:tc>
      </w:tr>
      <w:tr w:rsidR="002B7A70" w:rsidRPr="00D15A4D" w14:paraId="1FBF2229" w14:textId="77777777" w:rsidTr="00047273">
        <w:tc>
          <w:tcPr>
            <w:tcW w:w="992" w:type="dxa"/>
          </w:tcPr>
          <w:p w14:paraId="3E69E259" w14:textId="77777777" w:rsidR="002B7A70" w:rsidRPr="00D15A4D" w:rsidRDefault="002B7A70" w:rsidP="00047273">
            <w:pPr>
              <w:pStyle w:val="Sectiontext"/>
              <w:jc w:val="center"/>
              <w:rPr>
                <w:lang w:eastAsia="en-US"/>
              </w:rPr>
            </w:pPr>
            <w:r>
              <w:rPr>
                <w:lang w:eastAsia="en-US"/>
              </w:rPr>
              <w:t>1.</w:t>
            </w:r>
          </w:p>
        </w:tc>
        <w:tc>
          <w:tcPr>
            <w:tcW w:w="8367" w:type="dxa"/>
            <w:gridSpan w:val="3"/>
          </w:tcPr>
          <w:p w14:paraId="7F1D3D21" w14:textId="77777777" w:rsidR="002B7A70" w:rsidRPr="00D15A4D" w:rsidRDefault="002B7A70" w:rsidP="00047273">
            <w:pPr>
              <w:pStyle w:val="Sectiontext"/>
              <w:rPr>
                <w:rFonts w:cs="Arial"/>
                <w:lang w:eastAsia="en-US"/>
              </w:rPr>
            </w:pPr>
            <w:r>
              <w:rPr>
                <w:rFonts w:cs="Arial"/>
                <w:lang w:eastAsia="en-US"/>
              </w:rPr>
              <w:t>This section applies</w:t>
            </w:r>
            <w:r w:rsidRPr="00343A65">
              <w:rPr>
                <w:rFonts w:cs="Arial"/>
                <w:lang w:eastAsia="en-US"/>
              </w:rPr>
              <w:t xml:space="preserve"> to</w:t>
            </w:r>
            <w:r>
              <w:rPr>
                <w:rFonts w:cs="Arial"/>
                <w:lang w:eastAsia="en-US"/>
              </w:rPr>
              <w:t xml:space="preserve"> a member who is required to occupy temporary accommodation and meets any of the following.</w:t>
            </w:r>
          </w:p>
        </w:tc>
      </w:tr>
      <w:tr w:rsidR="002B7A70" w:rsidRPr="00D15A4D" w14:paraId="6E588D05" w14:textId="77777777" w:rsidTr="00047273">
        <w:tc>
          <w:tcPr>
            <w:tcW w:w="992" w:type="dxa"/>
          </w:tcPr>
          <w:p w14:paraId="028E4C73" w14:textId="77777777" w:rsidR="002B7A70" w:rsidRPr="00D15A4D" w:rsidRDefault="002B7A70" w:rsidP="00047273">
            <w:pPr>
              <w:pStyle w:val="Sectiontext"/>
              <w:jc w:val="center"/>
              <w:rPr>
                <w:lang w:eastAsia="en-US"/>
              </w:rPr>
            </w:pPr>
          </w:p>
        </w:tc>
        <w:tc>
          <w:tcPr>
            <w:tcW w:w="563" w:type="dxa"/>
            <w:hideMark/>
          </w:tcPr>
          <w:p w14:paraId="28178B2E"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gridSpan w:val="2"/>
          </w:tcPr>
          <w:p w14:paraId="2A432E6B" w14:textId="77777777" w:rsidR="002B7A70" w:rsidRPr="00D15A4D" w:rsidRDefault="002B7A70" w:rsidP="00047273">
            <w:pPr>
              <w:pStyle w:val="Sectiontext"/>
              <w:rPr>
                <w:rFonts w:cs="Arial"/>
                <w:lang w:eastAsia="en-US"/>
              </w:rPr>
            </w:pPr>
            <w:r>
              <w:rPr>
                <w:rFonts w:cs="Arial"/>
                <w:lang w:eastAsia="en-US"/>
              </w:rPr>
              <w:t>They are a member with no resident family or recognised other persons.</w:t>
            </w:r>
          </w:p>
        </w:tc>
      </w:tr>
      <w:tr w:rsidR="002B7A70" w:rsidRPr="00D15A4D" w14:paraId="3063CB81" w14:textId="77777777" w:rsidTr="00047273">
        <w:tc>
          <w:tcPr>
            <w:tcW w:w="992" w:type="dxa"/>
          </w:tcPr>
          <w:p w14:paraId="5626E3F6" w14:textId="77777777" w:rsidR="002B7A70" w:rsidRPr="00D15A4D" w:rsidRDefault="002B7A70" w:rsidP="00047273">
            <w:pPr>
              <w:pStyle w:val="Sectiontext"/>
              <w:jc w:val="center"/>
              <w:rPr>
                <w:lang w:eastAsia="en-US"/>
              </w:rPr>
            </w:pPr>
          </w:p>
        </w:tc>
        <w:tc>
          <w:tcPr>
            <w:tcW w:w="563" w:type="dxa"/>
            <w:hideMark/>
          </w:tcPr>
          <w:p w14:paraId="2D044AFB" w14:textId="77777777" w:rsidR="002B7A70" w:rsidRPr="00D15A4D" w:rsidRDefault="002B7A70" w:rsidP="00047273">
            <w:pPr>
              <w:pStyle w:val="Sectiontext"/>
              <w:jc w:val="center"/>
              <w:rPr>
                <w:rFonts w:cs="Arial"/>
                <w:lang w:eastAsia="en-US"/>
              </w:rPr>
            </w:pPr>
            <w:r>
              <w:rPr>
                <w:rFonts w:cs="Arial"/>
                <w:lang w:eastAsia="en-US"/>
              </w:rPr>
              <w:t>b.</w:t>
            </w:r>
          </w:p>
        </w:tc>
        <w:tc>
          <w:tcPr>
            <w:tcW w:w="7804" w:type="dxa"/>
            <w:gridSpan w:val="2"/>
          </w:tcPr>
          <w:p w14:paraId="18BD4744" w14:textId="77777777" w:rsidR="002B7A70" w:rsidRPr="00D15A4D" w:rsidRDefault="002B7A70" w:rsidP="00047273">
            <w:pPr>
              <w:pStyle w:val="Sectiontext"/>
              <w:rPr>
                <w:rFonts w:cs="Arial"/>
                <w:lang w:eastAsia="en-US"/>
              </w:rPr>
            </w:pPr>
            <w:r>
              <w:rPr>
                <w:rFonts w:cs="Arial"/>
                <w:lang w:eastAsia="en-US"/>
              </w:rPr>
              <w:t xml:space="preserve">They are a member who has unaccompanied resident family and no accompanied resident family. </w:t>
            </w:r>
          </w:p>
        </w:tc>
      </w:tr>
      <w:tr w:rsidR="002B7A70" w:rsidRPr="00D15A4D" w14:paraId="5372B69A" w14:textId="77777777" w:rsidTr="00047273">
        <w:tc>
          <w:tcPr>
            <w:tcW w:w="992" w:type="dxa"/>
          </w:tcPr>
          <w:p w14:paraId="7F82D87E" w14:textId="77777777" w:rsidR="002B7A70" w:rsidRPr="00D15A4D" w:rsidRDefault="002B7A70" w:rsidP="00047273">
            <w:pPr>
              <w:pStyle w:val="Sectiontext"/>
              <w:jc w:val="center"/>
              <w:rPr>
                <w:lang w:eastAsia="en-US"/>
              </w:rPr>
            </w:pPr>
          </w:p>
        </w:tc>
        <w:tc>
          <w:tcPr>
            <w:tcW w:w="563" w:type="dxa"/>
            <w:hideMark/>
          </w:tcPr>
          <w:p w14:paraId="59B868A9" w14:textId="77777777" w:rsidR="002B7A70" w:rsidRPr="00D15A4D" w:rsidRDefault="002B7A70" w:rsidP="00047273">
            <w:pPr>
              <w:pStyle w:val="Sectiontext"/>
              <w:jc w:val="center"/>
              <w:rPr>
                <w:rFonts w:cs="Arial"/>
                <w:lang w:eastAsia="en-US"/>
              </w:rPr>
            </w:pPr>
            <w:r>
              <w:rPr>
                <w:rFonts w:cs="Arial"/>
                <w:lang w:eastAsia="en-US"/>
              </w:rPr>
              <w:t>c.</w:t>
            </w:r>
          </w:p>
        </w:tc>
        <w:tc>
          <w:tcPr>
            <w:tcW w:w="7804" w:type="dxa"/>
            <w:gridSpan w:val="2"/>
          </w:tcPr>
          <w:p w14:paraId="12940439" w14:textId="77777777" w:rsidR="002B7A70" w:rsidRPr="00D15A4D" w:rsidRDefault="002B7A70" w:rsidP="00047273">
            <w:pPr>
              <w:pStyle w:val="Sectiontext"/>
              <w:rPr>
                <w:rFonts w:cs="Arial"/>
                <w:lang w:eastAsia="en-US"/>
              </w:rPr>
            </w:pPr>
            <w:r>
              <w:rPr>
                <w:rFonts w:cs="Arial"/>
                <w:lang w:eastAsia="en-US"/>
              </w:rPr>
              <w:t>They meet all of the following.</w:t>
            </w:r>
          </w:p>
        </w:tc>
      </w:tr>
      <w:tr w:rsidR="002B7A70" w:rsidRPr="00D15A4D" w14:paraId="13E8DA00" w14:textId="77777777" w:rsidTr="00047273">
        <w:tc>
          <w:tcPr>
            <w:tcW w:w="992" w:type="dxa"/>
          </w:tcPr>
          <w:p w14:paraId="72D41F1D" w14:textId="77777777" w:rsidR="002B7A70" w:rsidRPr="00D15A4D" w:rsidRDefault="002B7A70" w:rsidP="00047273">
            <w:pPr>
              <w:pStyle w:val="Sectiontext"/>
              <w:jc w:val="center"/>
              <w:rPr>
                <w:lang w:eastAsia="en-US"/>
              </w:rPr>
            </w:pPr>
          </w:p>
        </w:tc>
        <w:tc>
          <w:tcPr>
            <w:tcW w:w="563" w:type="dxa"/>
          </w:tcPr>
          <w:p w14:paraId="4EBA8E53" w14:textId="77777777" w:rsidR="002B7A70" w:rsidRPr="00D15A4D" w:rsidRDefault="002B7A70" w:rsidP="00047273">
            <w:pPr>
              <w:pStyle w:val="Sectiontext"/>
              <w:rPr>
                <w:rFonts w:cs="Arial"/>
                <w:iCs/>
                <w:lang w:eastAsia="en-US"/>
              </w:rPr>
            </w:pPr>
          </w:p>
        </w:tc>
        <w:tc>
          <w:tcPr>
            <w:tcW w:w="567" w:type="dxa"/>
            <w:hideMark/>
          </w:tcPr>
          <w:p w14:paraId="65F2EA7B"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31A52D7" w14:textId="77777777" w:rsidR="002B7A70" w:rsidRPr="00D15A4D" w:rsidRDefault="002B7A70" w:rsidP="00047273">
            <w:pPr>
              <w:pStyle w:val="Sectiontext"/>
              <w:rPr>
                <w:rFonts w:cs="Arial"/>
                <w:iCs/>
                <w:lang w:eastAsia="en-US"/>
              </w:rPr>
            </w:pPr>
            <w:r>
              <w:rPr>
                <w:rFonts w:cs="Arial"/>
                <w:iCs/>
                <w:lang w:eastAsia="en-US"/>
              </w:rPr>
              <w:t>They have accompanied resident family.</w:t>
            </w:r>
          </w:p>
        </w:tc>
      </w:tr>
      <w:tr w:rsidR="002B7A70" w:rsidRPr="00D15A4D" w14:paraId="638E977A" w14:textId="77777777" w:rsidTr="00047273">
        <w:tc>
          <w:tcPr>
            <w:tcW w:w="992" w:type="dxa"/>
          </w:tcPr>
          <w:p w14:paraId="66FFE7F2" w14:textId="77777777" w:rsidR="002B7A70" w:rsidRPr="00D15A4D" w:rsidRDefault="002B7A70" w:rsidP="00047273">
            <w:pPr>
              <w:pStyle w:val="Sectiontext"/>
              <w:jc w:val="center"/>
              <w:rPr>
                <w:lang w:eastAsia="en-US"/>
              </w:rPr>
            </w:pPr>
          </w:p>
        </w:tc>
        <w:tc>
          <w:tcPr>
            <w:tcW w:w="563" w:type="dxa"/>
          </w:tcPr>
          <w:p w14:paraId="027226BA" w14:textId="77777777" w:rsidR="002B7A70" w:rsidRPr="00D15A4D" w:rsidRDefault="002B7A70" w:rsidP="00047273">
            <w:pPr>
              <w:pStyle w:val="Sectiontext"/>
              <w:rPr>
                <w:rFonts w:cs="Arial"/>
                <w:iCs/>
                <w:lang w:eastAsia="en-US"/>
              </w:rPr>
            </w:pPr>
          </w:p>
        </w:tc>
        <w:tc>
          <w:tcPr>
            <w:tcW w:w="567" w:type="dxa"/>
            <w:hideMark/>
          </w:tcPr>
          <w:p w14:paraId="7044720D" w14:textId="77777777" w:rsidR="002B7A70" w:rsidRPr="00D15A4D" w:rsidRDefault="002B7A70" w:rsidP="00047273">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CD85DAE" w14:textId="77777777" w:rsidR="002B7A70" w:rsidRPr="00D15A4D" w:rsidRDefault="002B7A70" w:rsidP="00047273">
            <w:pPr>
              <w:pStyle w:val="Sectiontext"/>
              <w:rPr>
                <w:rFonts w:cs="Arial"/>
                <w:iCs/>
                <w:lang w:eastAsia="en-US"/>
              </w:rPr>
            </w:pPr>
            <w:r>
              <w:rPr>
                <w:rFonts w:cs="Arial"/>
                <w:lang w:eastAsia="en-US"/>
              </w:rPr>
              <w:t>They their accompanied resident family have not travelled with them to the gaining location.</w:t>
            </w:r>
          </w:p>
        </w:tc>
      </w:tr>
      <w:tr w:rsidR="002B7A70" w:rsidRPr="00D15A4D" w14:paraId="2D481F34" w14:textId="77777777" w:rsidTr="00047273">
        <w:tblPrEx>
          <w:tblLook w:val="0000" w:firstRow="0" w:lastRow="0" w:firstColumn="0" w:lastColumn="0" w:noHBand="0" w:noVBand="0"/>
        </w:tblPrEx>
        <w:tc>
          <w:tcPr>
            <w:tcW w:w="992" w:type="dxa"/>
          </w:tcPr>
          <w:p w14:paraId="70561728" w14:textId="5B04AE4F" w:rsidR="002B7A70" w:rsidRPr="00991733" w:rsidRDefault="0099621E" w:rsidP="00047273">
            <w:pPr>
              <w:pStyle w:val="Heading5"/>
            </w:pPr>
            <w:r>
              <w:t>1</w:t>
            </w:r>
            <w:r w:rsidR="00673CE1">
              <w:t>10</w:t>
            </w:r>
          </w:p>
        </w:tc>
        <w:tc>
          <w:tcPr>
            <w:tcW w:w="8367" w:type="dxa"/>
            <w:gridSpan w:val="3"/>
          </w:tcPr>
          <w:p w14:paraId="31C352B1" w14:textId="77777777" w:rsidR="002B7A70" w:rsidRPr="00991733" w:rsidRDefault="002B7A70" w:rsidP="00047273">
            <w:pPr>
              <w:pStyle w:val="Heading5"/>
            </w:pPr>
            <w:r>
              <w:t>Subsection 7.5.15.2</w:t>
            </w:r>
          </w:p>
        </w:tc>
      </w:tr>
      <w:tr w:rsidR="002B7A70" w:rsidRPr="00D15A4D" w14:paraId="23A870B4" w14:textId="77777777" w:rsidTr="00047273">
        <w:tblPrEx>
          <w:tblLook w:val="0000" w:firstRow="0" w:lastRow="0" w:firstColumn="0" w:lastColumn="0" w:noHBand="0" w:noVBand="0"/>
        </w:tblPrEx>
        <w:tc>
          <w:tcPr>
            <w:tcW w:w="992" w:type="dxa"/>
          </w:tcPr>
          <w:p w14:paraId="42E1CBA2" w14:textId="77777777" w:rsidR="002B7A70" w:rsidRPr="00D15A4D" w:rsidRDefault="002B7A70" w:rsidP="00047273">
            <w:pPr>
              <w:pStyle w:val="Sectiontext"/>
              <w:jc w:val="center"/>
            </w:pPr>
          </w:p>
        </w:tc>
        <w:tc>
          <w:tcPr>
            <w:tcW w:w="8367" w:type="dxa"/>
            <w:gridSpan w:val="3"/>
          </w:tcPr>
          <w:p w14:paraId="6B4DD31A" w14:textId="77777777" w:rsidR="002B7A70" w:rsidRPr="00D15A4D" w:rsidRDefault="002B7A70" w:rsidP="00047273">
            <w:pPr>
              <w:pStyle w:val="Sectiontext"/>
            </w:pPr>
            <w:r>
              <w:rPr>
                <w:iCs/>
              </w:rPr>
              <w:t>Omit “dependants”, substitute “resident family and recognised other persons”.</w:t>
            </w:r>
          </w:p>
        </w:tc>
      </w:tr>
      <w:tr w:rsidR="002B7A70" w:rsidRPr="00D15A4D" w14:paraId="7987A2FD" w14:textId="77777777" w:rsidTr="00047273">
        <w:tblPrEx>
          <w:tblLook w:val="0000" w:firstRow="0" w:lastRow="0" w:firstColumn="0" w:lastColumn="0" w:noHBand="0" w:noVBand="0"/>
        </w:tblPrEx>
        <w:tc>
          <w:tcPr>
            <w:tcW w:w="992" w:type="dxa"/>
          </w:tcPr>
          <w:p w14:paraId="0FF85E5E" w14:textId="5D9FE3B1" w:rsidR="002B7A70" w:rsidRPr="00991733" w:rsidRDefault="0099621E" w:rsidP="00047273">
            <w:pPr>
              <w:pStyle w:val="Heading5"/>
            </w:pPr>
            <w:r>
              <w:t>1</w:t>
            </w:r>
            <w:r w:rsidR="00673CE1">
              <w:t>11</w:t>
            </w:r>
          </w:p>
        </w:tc>
        <w:tc>
          <w:tcPr>
            <w:tcW w:w="8367" w:type="dxa"/>
            <w:gridSpan w:val="3"/>
          </w:tcPr>
          <w:p w14:paraId="4648FFBC" w14:textId="77777777" w:rsidR="002B7A70" w:rsidRPr="00991733" w:rsidRDefault="002B7A70" w:rsidP="00047273">
            <w:pPr>
              <w:pStyle w:val="Heading5"/>
            </w:pPr>
            <w:r>
              <w:t>Subsection 7.5.16.3</w:t>
            </w:r>
          </w:p>
        </w:tc>
      </w:tr>
      <w:tr w:rsidR="002B7A70" w:rsidRPr="00D15A4D" w14:paraId="2F5E30A9" w14:textId="77777777" w:rsidTr="00047273">
        <w:tblPrEx>
          <w:tblLook w:val="0000" w:firstRow="0" w:lastRow="0" w:firstColumn="0" w:lastColumn="0" w:noHBand="0" w:noVBand="0"/>
        </w:tblPrEx>
        <w:tc>
          <w:tcPr>
            <w:tcW w:w="992" w:type="dxa"/>
          </w:tcPr>
          <w:p w14:paraId="6384BFFD" w14:textId="77777777" w:rsidR="002B7A70" w:rsidRPr="00D15A4D" w:rsidRDefault="002B7A70" w:rsidP="00047273">
            <w:pPr>
              <w:pStyle w:val="Sectiontext"/>
              <w:jc w:val="center"/>
            </w:pPr>
          </w:p>
        </w:tc>
        <w:tc>
          <w:tcPr>
            <w:tcW w:w="8367" w:type="dxa"/>
            <w:gridSpan w:val="3"/>
          </w:tcPr>
          <w:p w14:paraId="76C64551" w14:textId="77777777" w:rsidR="002B7A70" w:rsidRPr="00D15A4D" w:rsidRDefault="002B7A70" w:rsidP="00047273">
            <w:pPr>
              <w:pStyle w:val="Sectiontext"/>
            </w:pPr>
            <w:r>
              <w:rPr>
                <w:iCs/>
              </w:rPr>
              <w:t>Repeal the subsection, substitute:</w:t>
            </w:r>
          </w:p>
        </w:tc>
      </w:tr>
      <w:tr w:rsidR="002B7A70" w:rsidRPr="00D15A4D" w14:paraId="769543C7" w14:textId="77777777" w:rsidTr="00047273">
        <w:tc>
          <w:tcPr>
            <w:tcW w:w="992" w:type="dxa"/>
          </w:tcPr>
          <w:p w14:paraId="4B7D7D2A" w14:textId="77777777" w:rsidR="002B7A70" w:rsidRPr="00D15A4D" w:rsidRDefault="002B7A70" w:rsidP="00047273">
            <w:pPr>
              <w:pStyle w:val="Sectiontext"/>
              <w:jc w:val="center"/>
              <w:rPr>
                <w:lang w:eastAsia="en-US"/>
              </w:rPr>
            </w:pPr>
            <w:r>
              <w:rPr>
                <w:lang w:eastAsia="en-US"/>
              </w:rPr>
              <w:t>3.</w:t>
            </w:r>
          </w:p>
        </w:tc>
        <w:tc>
          <w:tcPr>
            <w:tcW w:w="8367" w:type="dxa"/>
            <w:gridSpan w:val="3"/>
          </w:tcPr>
          <w:p w14:paraId="28378FD2" w14:textId="77777777" w:rsidR="002B7A70" w:rsidRPr="00D15A4D" w:rsidRDefault="002B7A70" w:rsidP="00047273">
            <w:pPr>
              <w:pStyle w:val="Sectiontext"/>
              <w:rPr>
                <w:rFonts w:cs="Arial"/>
                <w:lang w:eastAsia="en-US"/>
              </w:rPr>
            </w:pPr>
            <w:r>
              <w:rPr>
                <w:rFonts w:cs="Arial"/>
                <w:lang w:eastAsia="en-US"/>
              </w:rPr>
              <w:t xml:space="preserve">A member’s eligibility at their new housing benefit location or family benefit location begins on the first day the location becomes their housing benefit location or family benefit location unless subsection 4 applies. </w:t>
            </w:r>
          </w:p>
        </w:tc>
      </w:tr>
      <w:tr w:rsidR="002B7A70" w:rsidRPr="00D15A4D" w14:paraId="0FEEB999" w14:textId="77777777" w:rsidTr="00047273">
        <w:tblPrEx>
          <w:tblLook w:val="0000" w:firstRow="0" w:lastRow="0" w:firstColumn="0" w:lastColumn="0" w:noHBand="0" w:noVBand="0"/>
        </w:tblPrEx>
        <w:tc>
          <w:tcPr>
            <w:tcW w:w="992" w:type="dxa"/>
          </w:tcPr>
          <w:p w14:paraId="575616FD" w14:textId="59EED2B8" w:rsidR="002B7A70" w:rsidRPr="00991733" w:rsidRDefault="0099621E" w:rsidP="00047273">
            <w:pPr>
              <w:pStyle w:val="Heading5"/>
            </w:pPr>
            <w:r>
              <w:t>11</w:t>
            </w:r>
            <w:r w:rsidR="00673CE1">
              <w:t>2</w:t>
            </w:r>
          </w:p>
        </w:tc>
        <w:tc>
          <w:tcPr>
            <w:tcW w:w="8367" w:type="dxa"/>
            <w:gridSpan w:val="3"/>
          </w:tcPr>
          <w:p w14:paraId="1CBCBEC1" w14:textId="77777777" w:rsidR="002B7A70" w:rsidRPr="00991733" w:rsidRDefault="002B7A70" w:rsidP="00047273">
            <w:pPr>
              <w:pStyle w:val="Heading5"/>
            </w:pPr>
            <w:r>
              <w:t>Subsection 7.5.16.4</w:t>
            </w:r>
          </w:p>
        </w:tc>
      </w:tr>
      <w:tr w:rsidR="002B7A70" w:rsidRPr="00D15A4D" w14:paraId="174115B1" w14:textId="77777777" w:rsidTr="00047273">
        <w:tblPrEx>
          <w:tblLook w:val="0000" w:firstRow="0" w:lastRow="0" w:firstColumn="0" w:lastColumn="0" w:noHBand="0" w:noVBand="0"/>
        </w:tblPrEx>
        <w:tc>
          <w:tcPr>
            <w:tcW w:w="992" w:type="dxa"/>
          </w:tcPr>
          <w:p w14:paraId="5452E0FF" w14:textId="77777777" w:rsidR="002B7A70" w:rsidRPr="00D15A4D" w:rsidRDefault="002B7A70" w:rsidP="00047273">
            <w:pPr>
              <w:pStyle w:val="Sectiontext"/>
              <w:jc w:val="center"/>
            </w:pPr>
          </w:p>
        </w:tc>
        <w:tc>
          <w:tcPr>
            <w:tcW w:w="8367" w:type="dxa"/>
            <w:gridSpan w:val="3"/>
          </w:tcPr>
          <w:p w14:paraId="0A8E7C3E" w14:textId="77777777" w:rsidR="002B7A70" w:rsidRPr="00D15A4D" w:rsidRDefault="002B7A70" w:rsidP="00047273">
            <w:pPr>
              <w:pStyle w:val="Sectiontext"/>
            </w:pPr>
            <w:r>
              <w:rPr>
                <w:iCs/>
              </w:rPr>
              <w:t>Omit the subsection, substitute:</w:t>
            </w:r>
          </w:p>
        </w:tc>
      </w:tr>
      <w:tr w:rsidR="002B7A70" w:rsidRPr="00D15A4D" w14:paraId="5AC34D3B" w14:textId="77777777" w:rsidTr="00047273">
        <w:tc>
          <w:tcPr>
            <w:tcW w:w="992" w:type="dxa"/>
          </w:tcPr>
          <w:p w14:paraId="36E9DF7F" w14:textId="77777777" w:rsidR="002B7A70" w:rsidRPr="00D15A4D" w:rsidRDefault="002B7A70" w:rsidP="00047273">
            <w:pPr>
              <w:pStyle w:val="Sectiontext"/>
              <w:jc w:val="center"/>
              <w:rPr>
                <w:lang w:eastAsia="en-US"/>
              </w:rPr>
            </w:pPr>
            <w:r>
              <w:rPr>
                <w:lang w:eastAsia="en-US"/>
              </w:rPr>
              <w:lastRenderedPageBreak/>
              <w:t>4.</w:t>
            </w:r>
          </w:p>
        </w:tc>
        <w:tc>
          <w:tcPr>
            <w:tcW w:w="8367" w:type="dxa"/>
            <w:gridSpan w:val="3"/>
          </w:tcPr>
          <w:p w14:paraId="452FEDD1" w14:textId="77777777" w:rsidR="002B7A70" w:rsidRPr="00D15A4D" w:rsidRDefault="002B7A70" w:rsidP="00047273">
            <w:pPr>
              <w:pStyle w:val="Sectiontext"/>
              <w:rPr>
                <w:rFonts w:cs="Arial"/>
                <w:lang w:eastAsia="en-US"/>
              </w:rPr>
            </w:pPr>
            <w:r>
              <w:rPr>
                <w:rFonts w:cs="Arial"/>
                <w:lang w:eastAsia="en-US"/>
              </w:rPr>
              <w:t xml:space="preserve">If a member and their resident family and recognised other persons arrive at the new housing benefit location on different days, the period of eligibility includes all of the following.  </w:t>
            </w:r>
          </w:p>
        </w:tc>
      </w:tr>
      <w:tr w:rsidR="002B7A70" w:rsidRPr="00D15A4D" w14:paraId="11E95F6A" w14:textId="77777777" w:rsidTr="00047273">
        <w:tc>
          <w:tcPr>
            <w:tcW w:w="992" w:type="dxa"/>
          </w:tcPr>
          <w:p w14:paraId="1176B644" w14:textId="77777777" w:rsidR="002B7A70" w:rsidRPr="00D15A4D" w:rsidRDefault="002B7A70" w:rsidP="00047273">
            <w:pPr>
              <w:pStyle w:val="Sectiontext"/>
              <w:jc w:val="center"/>
              <w:rPr>
                <w:lang w:eastAsia="en-US"/>
              </w:rPr>
            </w:pPr>
          </w:p>
        </w:tc>
        <w:tc>
          <w:tcPr>
            <w:tcW w:w="563" w:type="dxa"/>
            <w:hideMark/>
          </w:tcPr>
          <w:p w14:paraId="123AFC6A"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4" w:type="dxa"/>
            <w:gridSpan w:val="2"/>
          </w:tcPr>
          <w:p w14:paraId="7BF21A56" w14:textId="77777777" w:rsidR="002B7A70" w:rsidRPr="00D15A4D" w:rsidRDefault="002B7A70" w:rsidP="00047273">
            <w:pPr>
              <w:pStyle w:val="Sectiontext"/>
              <w:rPr>
                <w:rFonts w:cs="Arial"/>
                <w:lang w:eastAsia="en-US"/>
              </w:rPr>
            </w:pPr>
            <w:r w:rsidRPr="003F5D64">
              <w:rPr>
                <w:rFonts w:cs="Arial"/>
                <w:lang w:eastAsia="en-US"/>
              </w:rPr>
              <w:t>A period at the</w:t>
            </w:r>
            <w:r>
              <w:rPr>
                <w:rFonts w:cs="Arial"/>
                <w:lang w:eastAsia="en-US"/>
              </w:rPr>
              <w:t xml:space="preserve"> former housing benefit location or family benefit location</w:t>
            </w:r>
            <w:r w:rsidRPr="003F5D64">
              <w:rPr>
                <w:rFonts w:cs="Arial"/>
                <w:lang w:eastAsia="en-US"/>
              </w:rPr>
              <w:t xml:space="preserve"> that lets the</w:t>
            </w:r>
            <w:r>
              <w:rPr>
                <w:rFonts w:cs="Arial"/>
                <w:lang w:eastAsia="en-US"/>
              </w:rPr>
              <w:t xml:space="preserve"> member’s resident family and recognised other persons</w:t>
            </w:r>
            <w:r w:rsidRPr="003F5D64">
              <w:rPr>
                <w:rFonts w:cs="Arial"/>
                <w:lang w:eastAsia="en-US"/>
              </w:rPr>
              <w:t xml:space="preserve"> start the journey and arrive on the same day as the member.</w:t>
            </w:r>
          </w:p>
        </w:tc>
      </w:tr>
      <w:tr w:rsidR="002B7A70" w:rsidRPr="00D15A4D" w14:paraId="2A03D2EC" w14:textId="77777777" w:rsidTr="00047273">
        <w:tc>
          <w:tcPr>
            <w:tcW w:w="992" w:type="dxa"/>
          </w:tcPr>
          <w:p w14:paraId="40FE16E3" w14:textId="77777777" w:rsidR="002B7A70" w:rsidRPr="00D15A4D" w:rsidRDefault="002B7A70" w:rsidP="00047273">
            <w:pPr>
              <w:pStyle w:val="Sectiontext"/>
              <w:jc w:val="center"/>
              <w:rPr>
                <w:lang w:eastAsia="en-US"/>
              </w:rPr>
            </w:pPr>
          </w:p>
        </w:tc>
        <w:tc>
          <w:tcPr>
            <w:tcW w:w="563" w:type="dxa"/>
            <w:hideMark/>
          </w:tcPr>
          <w:p w14:paraId="6EC0D0D6" w14:textId="77777777" w:rsidR="002B7A70" w:rsidRPr="00D15A4D" w:rsidRDefault="002B7A70" w:rsidP="00047273">
            <w:pPr>
              <w:pStyle w:val="Sectiontext"/>
              <w:jc w:val="center"/>
              <w:rPr>
                <w:rFonts w:cs="Arial"/>
                <w:lang w:eastAsia="en-US"/>
              </w:rPr>
            </w:pPr>
            <w:r>
              <w:rPr>
                <w:rFonts w:cs="Arial"/>
                <w:lang w:eastAsia="en-US"/>
              </w:rPr>
              <w:t>b.</w:t>
            </w:r>
          </w:p>
        </w:tc>
        <w:tc>
          <w:tcPr>
            <w:tcW w:w="7804" w:type="dxa"/>
            <w:gridSpan w:val="2"/>
          </w:tcPr>
          <w:p w14:paraId="7618A1CB" w14:textId="77777777" w:rsidR="002B7A70" w:rsidRPr="00D15A4D" w:rsidRDefault="002B7A70" w:rsidP="00047273">
            <w:pPr>
              <w:pStyle w:val="Sectiontext"/>
              <w:rPr>
                <w:rFonts w:cs="Arial"/>
                <w:lang w:eastAsia="en-US"/>
              </w:rPr>
            </w:pPr>
            <w:r w:rsidRPr="003F5D64">
              <w:rPr>
                <w:rFonts w:cs="Arial"/>
                <w:lang w:eastAsia="en-US"/>
              </w:rPr>
              <w:t xml:space="preserve">A period at the </w:t>
            </w:r>
            <w:r>
              <w:rPr>
                <w:rFonts w:cs="Arial"/>
                <w:lang w:eastAsia="en-US"/>
              </w:rPr>
              <w:t>new housing benefit location</w:t>
            </w:r>
            <w:r w:rsidRPr="003F5D64">
              <w:rPr>
                <w:rFonts w:cs="Arial"/>
                <w:lang w:eastAsia="en-US"/>
              </w:rPr>
              <w:t xml:space="preserve"> that lets the member complete the journey and reunite with the</w:t>
            </w:r>
            <w:r>
              <w:rPr>
                <w:rFonts w:cs="Arial"/>
                <w:lang w:eastAsia="en-US"/>
              </w:rPr>
              <w:t>ir resident family and recognised other persons</w:t>
            </w:r>
            <w:r w:rsidRPr="003F5D64">
              <w:rPr>
                <w:rFonts w:cs="Arial"/>
                <w:lang w:eastAsia="en-US"/>
              </w:rPr>
              <w:t>.</w:t>
            </w:r>
          </w:p>
        </w:tc>
      </w:tr>
      <w:tr w:rsidR="002B7A70" w:rsidRPr="00D15A4D" w14:paraId="3F29EEA0" w14:textId="77777777" w:rsidTr="00047273">
        <w:tblPrEx>
          <w:tblLook w:val="0000" w:firstRow="0" w:lastRow="0" w:firstColumn="0" w:lastColumn="0" w:noHBand="0" w:noVBand="0"/>
        </w:tblPrEx>
        <w:tc>
          <w:tcPr>
            <w:tcW w:w="992" w:type="dxa"/>
          </w:tcPr>
          <w:p w14:paraId="6FBF6A0B" w14:textId="3A16B962" w:rsidR="002B7A70" w:rsidRPr="00991733" w:rsidRDefault="0099621E" w:rsidP="00047273">
            <w:pPr>
              <w:pStyle w:val="Heading5"/>
            </w:pPr>
            <w:r>
              <w:t>11</w:t>
            </w:r>
            <w:r w:rsidR="00673CE1">
              <w:t>3</w:t>
            </w:r>
          </w:p>
        </w:tc>
        <w:tc>
          <w:tcPr>
            <w:tcW w:w="8367" w:type="dxa"/>
            <w:gridSpan w:val="3"/>
          </w:tcPr>
          <w:p w14:paraId="1D541EAF" w14:textId="77777777" w:rsidR="002B7A70" w:rsidRPr="00991733" w:rsidRDefault="002B7A70" w:rsidP="00047273">
            <w:pPr>
              <w:pStyle w:val="Heading5"/>
            </w:pPr>
            <w:r>
              <w:t>Section 7.5.17</w:t>
            </w:r>
          </w:p>
        </w:tc>
      </w:tr>
      <w:tr w:rsidR="002B7A70" w:rsidRPr="00D15A4D" w14:paraId="0C4ACD7A" w14:textId="77777777" w:rsidTr="00047273">
        <w:tblPrEx>
          <w:tblLook w:val="0000" w:firstRow="0" w:lastRow="0" w:firstColumn="0" w:lastColumn="0" w:noHBand="0" w:noVBand="0"/>
        </w:tblPrEx>
        <w:tc>
          <w:tcPr>
            <w:tcW w:w="992" w:type="dxa"/>
          </w:tcPr>
          <w:p w14:paraId="46B43BCD" w14:textId="77777777" w:rsidR="002B7A70" w:rsidRPr="00D15A4D" w:rsidRDefault="002B7A70" w:rsidP="00047273">
            <w:pPr>
              <w:pStyle w:val="Sectiontext"/>
              <w:jc w:val="center"/>
            </w:pPr>
          </w:p>
        </w:tc>
        <w:tc>
          <w:tcPr>
            <w:tcW w:w="8367" w:type="dxa"/>
            <w:gridSpan w:val="3"/>
          </w:tcPr>
          <w:p w14:paraId="0B6712D9" w14:textId="77777777" w:rsidR="002B7A70" w:rsidRPr="00D15A4D" w:rsidRDefault="002B7A70" w:rsidP="00047273">
            <w:pPr>
              <w:pStyle w:val="Sectiontext"/>
            </w:pPr>
            <w:r>
              <w:rPr>
                <w:iCs/>
              </w:rPr>
              <w:t>Repeal the section, substitute:</w:t>
            </w:r>
          </w:p>
        </w:tc>
      </w:tr>
    </w:tbl>
    <w:p w14:paraId="2CB96F1A" w14:textId="77777777" w:rsidR="002B7A70" w:rsidRDefault="002B7A70" w:rsidP="002B7A70">
      <w:pPr>
        <w:pStyle w:val="Heading5"/>
      </w:pPr>
      <w:r>
        <w:t>7.5.17</w:t>
      </w:r>
      <w:r w:rsidRPr="00991733">
        <w:t>    </w:t>
      </w:r>
      <w:r>
        <w:t>P</w:t>
      </w:r>
      <w:r w:rsidRPr="00455306">
        <w:t>eriod of eligibility</w:t>
      </w:r>
    </w:p>
    <w:tbl>
      <w:tblPr>
        <w:tblW w:w="9359" w:type="dxa"/>
        <w:tblInd w:w="113" w:type="dxa"/>
        <w:tblLayout w:type="fixed"/>
        <w:tblLook w:val="0000" w:firstRow="0" w:lastRow="0" w:firstColumn="0" w:lastColumn="0" w:noHBand="0" w:noVBand="0"/>
      </w:tblPr>
      <w:tblGrid>
        <w:gridCol w:w="992"/>
        <w:gridCol w:w="8367"/>
      </w:tblGrid>
      <w:tr w:rsidR="002B7A70" w:rsidRPr="00D15A4D" w14:paraId="7288142C" w14:textId="77777777" w:rsidTr="00047273">
        <w:tc>
          <w:tcPr>
            <w:tcW w:w="992" w:type="dxa"/>
          </w:tcPr>
          <w:p w14:paraId="60E8119C" w14:textId="77777777" w:rsidR="002B7A70" w:rsidRPr="00D15A4D" w:rsidRDefault="002B7A70" w:rsidP="00047273">
            <w:pPr>
              <w:pStyle w:val="Sectiontext"/>
              <w:jc w:val="center"/>
            </w:pPr>
            <w:r>
              <w:t>1.</w:t>
            </w:r>
          </w:p>
        </w:tc>
        <w:tc>
          <w:tcPr>
            <w:tcW w:w="8367" w:type="dxa"/>
          </w:tcPr>
          <w:p w14:paraId="41F86D5B" w14:textId="77777777" w:rsidR="002B7A70" w:rsidRPr="00D15A4D" w:rsidRDefault="002B7A70" w:rsidP="00047273">
            <w:pPr>
              <w:pStyle w:val="Sectiontext"/>
            </w:pPr>
            <w:r>
              <w:rPr>
                <w:iCs/>
              </w:rPr>
              <w:t xml:space="preserve">A member in a situation in Column A of the following table is eligible to be paid temporary accommodation allowance up to the maximum period in Column B of the same item. </w:t>
            </w:r>
          </w:p>
        </w:tc>
      </w:tr>
    </w:tbl>
    <w:p w14:paraId="697ACD33" w14:textId="77777777" w:rsidR="002B7A70" w:rsidRDefault="002B7A70" w:rsidP="002B7A70"/>
    <w:tbl>
      <w:tblPr>
        <w:tblW w:w="8363" w:type="dxa"/>
        <w:tblInd w:w="1049" w:type="dxa"/>
        <w:tblLayout w:type="fixed"/>
        <w:tblCellMar>
          <w:left w:w="56" w:type="dxa"/>
          <w:right w:w="56" w:type="dxa"/>
        </w:tblCellMar>
        <w:tblLook w:val="0000" w:firstRow="0" w:lastRow="0" w:firstColumn="0" w:lastColumn="0" w:noHBand="0" w:noVBand="0"/>
      </w:tblPr>
      <w:tblGrid>
        <w:gridCol w:w="567"/>
        <w:gridCol w:w="4677"/>
        <w:gridCol w:w="3119"/>
      </w:tblGrid>
      <w:tr w:rsidR="002B7A70" w:rsidRPr="00452E73" w14:paraId="7F22F6B5"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271F090D" w14:textId="77777777" w:rsidR="002B7A70" w:rsidRPr="00452E73" w:rsidRDefault="002B7A70" w:rsidP="00047273">
            <w:pPr>
              <w:pStyle w:val="TableHeaderArial"/>
            </w:pPr>
            <w:r w:rsidRPr="00452E73">
              <w:t>Item</w:t>
            </w:r>
          </w:p>
        </w:tc>
        <w:tc>
          <w:tcPr>
            <w:tcW w:w="4677" w:type="dxa"/>
            <w:tcBorders>
              <w:top w:val="single" w:sz="6" w:space="0" w:color="auto"/>
              <w:left w:val="single" w:sz="6" w:space="0" w:color="auto"/>
              <w:bottom w:val="single" w:sz="6" w:space="0" w:color="auto"/>
              <w:right w:val="single" w:sz="6" w:space="0" w:color="auto"/>
            </w:tcBorders>
          </w:tcPr>
          <w:p w14:paraId="6CAB044C" w14:textId="77777777" w:rsidR="002B7A70" w:rsidRDefault="002B7A70" w:rsidP="00047273">
            <w:pPr>
              <w:pStyle w:val="TableHeaderArial"/>
            </w:pPr>
            <w:r>
              <w:t>Column A</w:t>
            </w:r>
          </w:p>
          <w:p w14:paraId="77D0C9DF" w14:textId="77777777" w:rsidR="002B7A70" w:rsidRPr="00452E73" w:rsidRDefault="002B7A70" w:rsidP="00047273">
            <w:pPr>
              <w:pStyle w:val="TableHeaderArial"/>
            </w:pPr>
            <w:r>
              <w:t>Member’s situation</w:t>
            </w:r>
          </w:p>
        </w:tc>
        <w:tc>
          <w:tcPr>
            <w:tcW w:w="3119" w:type="dxa"/>
            <w:tcBorders>
              <w:top w:val="single" w:sz="6" w:space="0" w:color="auto"/>
              <w:left w:val="single" w:sz="6" w:space="0" w:color="auto"/>
              <w:bottom w:val="single" w:sz="6" w:space="0" w:color="auto"/>
              <w:right w:val="single" w:sz="6" w:space="0" w:color="auto"/>
            </w:tcBorders>
          </w:tcPr>
          <w:p w14:paraId="1FDD705E" w14:textId="77777777" w:rsidR="002B7A70" w:rsidRDefault="002B7A70" w:rsidP="00047273">
            <w:pPr>
              <w:pStyle w:val="TableHeaderArial"/>
            </w:pPr>
            <w:r>
              <w:t>Column B</w:t>
            </w:r>
          </w:p>
          <w:p w14:paraId="0D2C7F79" w14:textId="77777777" w:rsidR="002B7A70" w:rsidRPr="00452E73" w:rsidRDefault="002B7A70" w:rsidP="00047273">
            <w:pPr>
              <w:pStyle w:val="TableHeaderArial"/>
            </w:pPr>
            <w:r>
              <w:t>Maximum period of eligibility</w:t>
            </w:r>
          </w:p>
        </w:tc>
      </w:tr>
      <w:tr w:rsidR="002B7A70" w:rsidRPr="00767D80" w14:paraId="010BBA99"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7B5F6EF8" w14:textId="77777777" w:rsidR="002B7A70" w:rsidRPr="00767D80" w:rsidRDefault="002B7A70" w:rsidP="00047273">
            <w:pPr>
              <w:pStyle w:val="TableTextArial-left"/>
              <w:jc w:val="center"/>
            </w:pPr>
            <w:r w:rsidRPr="00767D80">
              <w:t>1.</w:t>
            </w:r>
          </w:p>
        </w:tc>
        <w:tc>
          <w:tcPr>
            <w:tcW w:w="4677" w:type="dxa"/>
            <w:tcBorders>
              <w:top w:val="single" w:sz="6" w:space="0" w:color="auto"/>
              <w:left w:val="single" w:sz="6" w:space="0" w:color="auto"/>
              <w:bottom w:val="single" w:sz="6" w:space="0" w:color="auto"/>
              <w:right w:val="single" w:sz="6" w:space="0" w:color="auto"/>
            </w:tcBorders>
          </w:tcPr>
          <w:p w14:paraId="17310B9E" w14:textId="77777777" w:rsidR="002B7A70" w:rsidRPr="00767D80" w:rsidRDefault="002B7A70" w:rsidP="00047273">
            <w:pPr>
              <w:pStyle w:val="TableTextArial-left"/>
            </w:pPr>
            <w:r w:rsidRPr="00767D80">
              <w:t>They are leaving a location to go to another location with a least one of their resident family</w:t>
            </w:r>
            <w:r>
              <w:t xml:space="preserve"> or recognised other persons</w:t>
            </w:r>
            <w:r w:rsidRPr="00767D80">
              <w:t xml:space="preserve">. </w:t>
            </w:r>
          </w:p>
        </w:tc>
        <w:tc>
          <w:tcPr>
            <w:tcW w:w="3119" w:type="dxa"/>
            <w:tcBorders>
              <w:top w:val="single" w:sz="6" w:space="0" w:color="auto"/>
              <w:left w:val="single" w:sz="6" w:space="0" w:color="auto"/>
              <w:bottom w:val="single" w:sz="6" w:space="0" w:color="auto"/>
              <w:right w:val="single" w:sz="6" w:space="0" w:color="auto"/>
            </w:tcBorders>
          </w:tcPr>
          <w:p w14:paraId="4F97790D" w14:textId="77777777" w:rsidR="002B7A70" w:rsidRPr="00767D80" w:rsidRDefault="002B7A70" w:rsidP="00047273">
            <w:pPr>
              <w:pStyle w:val="TableTextArial-left"/>
            </w:pPr>
            <w:r>
              <w:t>T</w:t>
            </w:r>
            <w:r w:rsidRPr="00767D80">
              <w:t>hree nights at the losing location.</w:t>
            </w:r>
          </w:p>
        </w:tc>
      </w:tr>
      <w:tr w:rsidR="002B7A70" w:rsidRPr="00452E73" w14:paraId="4917D428"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3A022F03" w14:textId="77777777" w:rsidR="002B7A70" w:rsidRPr="00767D80" w:rsidRDefault="002B7A70" w:rsidP="00047273">
            <w:pPr>
              <w:pStyle w:val="TableTextArial-left"/>
              <w:jc w:val="center"/>
            </w:pPr>
            <w:r w:rsidRPr="00767D80">
              <w:t>2.</w:t>
            </w:r>
          </w:p>
        </w:tc>
        <w:tc>
          <w:tcPr>
            <w:tcW w:w="4677" w:type="dxa"/>
            <w:tcBorders>
              <w:top w:val="single" w:sz="6" w:space="0" w:color="auto"/>
              <w:left w:val="single" w:sz="6" w:space="0" w:color="auto"/>
              <w:bottom w:val="single" w:sz="6" w:space="0" w:color="auto"/>
              <w:right w:val="single" w:sz="6" w:space="0" w:color="auto"/>
            </w:tcBorders>
          </w:tcPr>
          <w:p w14:paraId="00D25F1C" w14:textId="77777777" w:rsidR="002B7A70" w:rsidRPr="00767D80" w:rsidRDefault="002B7A70" w:rsidP="00047273">
            <w:pPr>
              <w:pStyle w:val="TableTextArial-left"/>
            </w:pPr>
            <w:r w:rsidRPr="00767D80">
              <w:t>They are arriving at the gaining location with at least one of their resident family</w:t>
            </w:r>
            <w:r>
              <w:t xml:space="preserve"> or recognised other persons</w:t>
            </w:r>
            <w:r w:rsidRPr="00767D80">
              <w:t xml:space="preserve">. </w:t>
            </w:r>
          </w:p>
        </w:tc>
        <w:tc>
          <w:tcPr>
            <w:tcW w:w="3119" w:type="dxa"/>
            <w:tcBorders>
              <w:top w:val="single" w:sz="6" w:space="0" w:color="auto"/>
              <w:left w:val="single" w:sz="6" w:space="0" w:color="auto"/>
              <w:bottom w:val="single" w:sz="6" w:space="0" w:color="auto"/>
              <w:right w:val="single" w:sz="6" w:space="0" w:color="auto"/>
            </w:tcBorders>
          </w:tcPr>
          <w:p w14:paraId="21976C06" w14:textId="77777777" w:rsidR="002B7A70" w:rsidRPr="00452E73" w:rsidRDefault="002B7A70" w:rsidP="00047273">
            <w:pPr>
              <w:pStyle w:val="TableTextArial-left"/>
            </w:pPr>
            <w:r>
              <w:t>S</w:t>
            </w:r>
            <w:r w:rsidRPr="00767D80">
              <w:t>ix weeks at the gaining location.</w:t>
            </w:r>
          </w:p>
        </w:tc>
      </w:tr>
      <w:tr w:rsidR="002B7A70" w:rsidRPr="00452E73" w14:paraId="2B4E63A8"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3232EDCB" w14:textId="77777777" w:rsidR="002B7A70" w:rsidRPr="00452E73" w:rsidRDefault="002B7A70" w:rsidP="00047273">
            <w:pPr>
              <w:pStyle w:val="TableTextArial-left"/>
              <w:jc w:val="center"/>
            </w:pPr>
            <w:r w:rsidRPr="00452E73">
              <w:t>3.</w:t>
            </w:r>
          </w:p>
        </w:tc>
        <w:tc>
          <w:tcPr>
            <w:tcW w:w="4677" w:type="dxa"/>
            <w:tcBorders>
              <w:top w:val="single" w:sz="6" w:space="0" w:color="auto"/>
              <w:left w:val="single" w:sz="6" w:space="0" w:color="auto"/>
              <w:bottom w:val="single" w:sz="6" w:space="0" w:color="auto"/>
              <w:right w:val="single" w:sz="6" w:space="0" w:color="auto"/>
            </w:tcBorders>
          </w:tcPr>
          <w:p w14:paraId="66D94C13" w14:textId="77777777" w:rsidR="002B7A70" w:rsidRPr="00452E73" w:rsidRDefault="002B7A70" w:rsidP="00047273">
            <w:pPr>
              <w:pStyle w:val="TableTextArial-left"/>
            </w:pPr>
            <w:r>
              <w:t xml:space="preserve">They and their resident family and recognised other persons are </w:t>
            </w:r>
            <w:r w:rsidRPr="00452E73">
              <w:t>being removed within the same</w:t>
            </w:r>
            <w:r>
              <w:t xml:space="preserve"> housing benefit location.</w:t>
            </w:r>
          </w:p>
        </w:tc>
        <w:tc>
          <w:tcPr>
            <w:tcW w:w="3119" w:type="dxa"/>
            <w:tcBorders>
              <w:top w:val="single" w:sz="6" w:space="0" w:color="auto"/>
              <w:left w:val="single" w:sz="6" w:space="0" w:color="auto"/>
              <w:bottom w:val="single" w:sz="6" w:space="0" w:color="auto"/>
              <w:right w:val="single" w:sz="6" w:space="0" w:color="auto"/>
            </w:tcBorders>
          </w:tcPr>
          <w:p w14:paraId="3948721C" w14:textId="77777777" w:rsidR="002B7A70" w:rsidRPr="00452E73" w:rsidRDefault="002B7A70" w:rsidP="00047273">
            <w:pPr>
              <w:pStyle w:val="TableTextArial-left"/>
            </w:pPr>
            <w:r>
              <w:t>T</w:t>
            </w:r>
            <w:r w:rsidRPr="00452E73">
              <w:t>hree nights.</w:t>
            </w:r>
          </w:p>
        </w:tc>
      </w:tr>
      <w:tr w:rsidR="002B7A70" w:rsidRPr="00452E73" w14:paraId="3ECFBEBE"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7951E271" w14:textId="77777777" w:rsidR="002B7A70" w:rsidRPr="00452E73" w:rsidRDefault="002B7A70" w:rsidP="00047273">
            <w:pPr>
              <w:pStyle w:val="TableTextArial-left"/>
              <w:jc w:val="center"/>
            </w:pPr>
            <w:r w:rsidRPr="00452E73">
              <w:t>4.</w:t>
            </w:r>
          </w:p>
        </w:tc>
        <w:tc>
          <w:tcPr>
            <w:tcW w:w="4677" w:type="dxa"/>
            <w:tcBorders>
              <w:top w:val="single" w:sz="6" w:space="0" w:color="auto"/>
              <w:left w:val="single" w:sz="6" w:space="0" w:color="auto"/>
              <w:bottom w:val="single" w:sz="6" w:space="0" w:color="auto"/>
              <w:right w:val="single" w:sz="6" w:space="0" w:color="auto"/>
            </w:tcBorders>
          </w:tcPr>
          <w:p w14:paraId="55691504" w14:textId="77777777" w:rsidR="002B7A70" w:rsidRPr="00452E73" w:rsidRDefault="002B7A70" w:rsidP="00047273">
            <w:pPr>
              <w:pStyle w:val="TableTextArial-left"/>
            </w:pPr>
            <w:r>
              <w:t xml:space="preserve">They have been </w:t>
            </w:r>
            <w:r w:rsidRPr="00452E73">
              <w:t>granted assistance under section 7.5.7 (the SAFE scheme)</w:t>
            </w:r>
            <w:r>
              <w:t>.</w:t>
            </w:r>
          </w:p>
        </w:tc>
        <w:tc>
          <w:tcPr>
            <w:tcW w:w="3119" w:type="dxa"/>
            <w:tcBorders>
              <w:top w:val="single" w:sz="6" w:space="0" w:color="auto"/>
              <w:left w:val="single" w:sz="6" w:space="0" w:color="auto"/>
              <w:bottom w:val="single" w:sz="6" w:space="0" w:color="auto"/>
              <w:right w:val="single" w:sz="6" w:space="0" w:color="auto"/>
            </w:tcBorders>
          </w:tcPr>
          <w:p w14:paraId="3B581FFB" w14:textId="77777777" w:rsidR="002B7A70" w:rsidRPr="00452E73" w:rsidRDefault="002B7A70" w:rsidP="00047273">
            <w:pPr>
              <w:pStyle w:val="TableTextArial-left"/>
            </w:pPr>
            <w:r>
              <w:t>F</w:t>
            </w:r>
            <w:r w:rsidRPr="00452E73">
              <w:t>ive nights.</w:t>
            </w:r>
          </w:p>
        </w:tc>
      </w:tr>
      <w:tr w:rsidR="002B7A70" w:rsidRPr="00452E73" w14:paraId="4C7A5CA3"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42D561B4" w14:textId="77777777" w:rsidR="002B7A70" w:rsidRPr="00452E73" w:rsidRDefault="002B7A70" w:rsidP="00047273">
            <w:pPr>
              <w:pStyle w:val="TableTextArial-left"/>
              <w:jc w:val="center"/>
            </w:pPr>
            <w:r w:rsidRPr="00452E73">
              <w:t>5.</w:t>
            </w:r>
          </w:p>
        </w:tc>
        <w:tc>
          <w:tcPr>
            <w:tcW w:w="4677" w:type="dxa"/>
            <w:tcBorders>
              <w:top w:val="single" w:sz="6" w:space="0" w:color="auto"/>
              <w:left w:val="single" w:sz="6" w:space="0" w:color="auto"/>
              <w:bottom w:val="single" w:sz="6" w:space="0" w:color="auto"/>
              <w:right w:val="single" w:sz="6" w:space="0" w:color="auto"/>
            </w:tcBorders>
          </w:tcPr>
          <w:p w14:paraId="0F1218B3" w14:textId="77777777" w:rsidR="002B7A70" w:rsidRDefault="002B7A70" w:rsidP="00047273">
            <w:pPr>
              <w:pStyle w:val="TableTextNumbered"/>
            </w:pPr>
            <w:r>
              <w:t>All of the following applies.</w:t>
            </w:r>
          </w:p>
          <w:p w14:paraId="444A4A7E" w14:textId="77777777" w:rsidR="002B7A70" w:rsidRPr="00452E73" w:rsidRDefault="002B7A70" w:rsidP="00047273">
            <w:pPr>
              <w:pStyle w:val="TableTextNumbered"/>
            </w:pPr>
            <w:r w:rsidRPr="00452E73">
              <w:t>a.</w:t>
            </w:r>
            <w:r w:rsidRPr="00452E73">
              <w:tab/>
            </w:r>
            <w:r>
              <w:t xml:space="preserve">they are </w:t>
            </w:r>
            <w:r w:rsidRPr="00452E73">
              <w:t>in transit from a long-term posting ov</w:t>
            </w:r>
            <w:r>
              <w:t>erseas to a housing benefit location in Australia</w:t>
            </w:r>
          </w:p>
          <w:p w14:paraId="711897D7" w14:textId="77777777" w:rsidR="002B7A70" w:rsidRPr="00452E73" w:rsidRDefault="002B7A70" w:rsidP="00047273">
            <w:pPr>
              <w:pStyle w:val="TableTextNumbered"/>
            </w:pPr>
            <w:proofErr w:type="gramStart"/>
            <w:r w:rsidRPr="00452E73">
              <w:t>b</w:t>
            </w:r>
            <w:proofErr w:type="gramEnd"/>
            <w:r w:rsidRPr="00452E73">
              <w:t>.</w:t>
            </w:r>
            <w:r w:rsidRPr="00452E73">
              <w:tab/>
            </w:r>
            <w:r>
              <w:t xml:space="preserve">they are </w:t>
            </w:r>
            <w:r w:rsidRPr="00452E73">
              <w:t>on temporary duty at a location in Australia</w:t>
            </w:r>
            <w:r>
              <w:t>.</w:t>
            </w:r>
            <w:r w:rsidRPr="00452E73">
              <w:t xml:space="preserve"> </w:t>
            </w:r>
          </w:p>
        </w:tc>
        <w:tc>
          <w:tcPr>
            <w:tcW w:w="3119" w:type="dxa"/>
            <w:tcBorders>
              <w:top w:val="single" w:sz="6" w:space="0" w:color="auto"/>
              <w:left w:val="single" w:sz="6" w:space="0" w:color="auto"/>
              <w:bottom w:val="single" w:sz="6" w:space="0" w:color="auto"/>
              <w:right w:val="single" w:sz="6" w:space="0" w:color="auto"/>
            </w:tcBorders>
          </w:tcPr>
          <w:p w14:paraId="57860BAA" w14:textId="038D45B3" w:rsidR="002B7A70" w:rsidRPr="00452E73" w:rsidRDefault="002B7A70" w:rsidP="00047273">
            <w:pPr>
              <w:pStyle w:val="TableTextArial-left"/>
            </w:pPr>
            <w:r>
              <w:t xml:space="preserve">The number of nights in the </w:t>
            </w:r>
            <w:r w:rsidRPr="00452E73">
              <w:t>period of temporary duty.</w:t>
            </w:r>
          </w:p>
        </w:tc>
      </w:tr>
      <w:tr w:rsidR="002B7A70" w:rsidRPr="00452E73" w14:paraId="493AFDE2" w14:textId="77777777" w:rsidTr="00047273">
        <w:trPr>
          <w:cantSplit/>
        </w:trPr>
        <w:tc>
          <w:tcPr>
            <w:tcW w:w="567" w:type="dxa"/>
            <w:tcBorders>
              <w:top w:val="single" w:sz="6" w:space="0" w:color="auto"/>
              <w:left w:val="single" w:sz="6" w:space="0" w:color="auto"/>
              <w:bottom w:val="single" w:sz="6" w:space="0" w:color="auto"/>
              <w:right w:val="single" w:sz="6" w:space="0" w:color="auto"/>
            </w:tcBorders>
            <w:shd w:val="clear" w:color="auto" w:fill="auto"/>
          </w:tcPr>
          <w:p w14:paraId="0D40B7ED" w14:textId="77777777" w:rsidR="002B7A70" w:rsidRPr="007F4FA5" w:rsidRDefault="002B7A70" w:rsidP="00047273">
            <w:pPr>
              <w:pStyle w:val="TableTextArial-left"/>
              <w:jc w:val="center"/>
            </w:pPr>
            <w:r w:rsidRPr="007F4FA5">
              <w:t>6.</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06DCC95B" w14:textId="77777777" w:rsidR="002B7A70" w:rsidRPr="007F4FA5" w:rsidRDefault="002B7A70" w:rsidP="00047273">
            <w:pPr>
              <w:pStyle w:val="TableTextArial-left"/>
            </w:pPr>
            <w:r w:rsidRPr="007F4FA5">
              <w:t>They are going overseas on long-term duty or deployment</w:t>
            </w:r>
            <w:r>
              <w:t>.</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727D960" w14:textId="77777777" w:rsidR="00903213" w:rsidRDefault="002B7A70" w:rsidP="00903213">
            <w:pPr>
              <w:pStyle w:val="TableTextArial-left"/>
              <w:ind w:left="262" w:hanging="262"/>
            </w:pPr>
            <w:r>
              <w:t>T</w:t>
            </w:r>
            <w:r w:rsidRPr="007F4FA5">
              <w:t xml:space="preserve">wo weeks. </w:t>
            </w:r>
          </w:p>
          <w:p w14:paraId="5F255BC2" w14:textId="7F2388E3" w:rsidR="002B7A70" w:rsidRPr="00C764C9" w:rsidRDefault="002B7A70" w:rsidP="00210A5B">
            <w:pPr>
              <w:pStyle w:val="notepara"/>
              <w:spacing w:after="0"/>
            </w:pPr>
            <w:r w:rsidRPr="00C764C9">
              <w:rPr>
                <w:b/>
              </w:rPr>
              <w:t xml:space="preserve">Note: </w:t>
            </w:r>
            <w:r w:rsidR="00210A5B">
              <w:rPr>
                <w:b/>
              </w:rPr>
              <w:tab/>
            </w:r>
            <w:r w:rsidRPr="00C764C9">
              <w:t>The period can be spent at either:</w:t>
            </w:r>
          </w:p>
          <w:p w14:paraId="373E080E" w14:textId="75DF7613" w:rsidR="002B7A70" w:rsidRPr="00C764C9" w:rsidRDefault="00780389" w:rsidP="00210A5B">
            <w:pPr>
              <w:pStyle w:val="notepara"/>
              <w:spacing w:after="0"/>
            </w:pPr>
            <w:r>
              <w:tab/>
            </w:r>
            <w:r w:rsidR="002B7A70" w:rsidRPr="00C764C9">
              <w:t>a.</w:t>
            </w:r>
            <w:r>
              <w:t xml:space="preserve"> </w:t>
            </w:r>
            <w:r w:rsidR="002B7A70" w:rsidRPr="00C764C9">
              <w:t xml:space="preserve">the losing location, or </w:t>
            </w:r>
          </w:p>
          <w:p w14:paraId="61C7CE1C" w14:textId="18C1A0EE" w:rsidR="002B7A70" w:rsidRPr="00452E73" w:rsidRDefault="00780389" w:rsidP="00210A5B">
            <w:pPr>
              <w:pStyle w:val="notepara"/>
            </w:pPr>
            <w:r>
              <w:tab/>
            </w:r>
            <w:proofErr w:type="gramStart"/>
            <w:r w:rsidR="002B7A70" w:rsidRPr="00C764C9">
              <w:t>b</w:t>
            </w:r>
            <w:proofErr w:type="gramEnd"/>
            <w:r w:rsidR="002B7A70" w:rsidRPr="00C764C9">
              <w:t>.</w:t>
            </w:r>
            <w:r>
              <w:t xml:space="preserve"> </w:t>
            </w:r>
            <w:r w:rsidR="002B7A70" w:rsidRPr="00C764C9">
              <w:t>a combination of the losing location and the place of embarkation.</w:t>
            </w:r>
          </w:p>
        </w:tc>
      </w:tr>
      <w:tr w:rsidR="002B7A70" w:rsidRPr="00452E73" w14:paraId="45F1DD49"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772AAEA6" w14:textId="77777777" w:rsidR="002B7A70" w:rsidRPr="00452E73" w:rsidRDefault="002B7A70" w:rsidP="00047273">
            <w:pPr>
              <w:pStyle w:val="TableTextArial-left"/>
              <w:jc w:val="center"/>
            </w:pPr>
            <w:r w:rsidRPr="00452E73">
              <w:lastRenderedPageBreak/>
              <w:t>7.</w:t>
            </w:r>
          </w:p>
        </w:tc>
        <w:tc>
          <w:tcPr>
            <w:tcW w:w="4677" w:type="dxa"/>
            <w:tcBorders>
              <w:top w:val="single" w:sz="6" w:space="0" w:color="auto"/>
              <w:left w:val="single" w:sz="6" w:space="0" w:color="auto"/>
              <w:bottom w:val="single" w:sz="6" w:space="0" w:color="auto"/>
              <w:right w:val="single" w:sz="6" w:space="0" w:color="auto"/>
            </w:tcBorders>
          </w:tcPr>
          <w:p w14:paraId="3B7B178E" w14:textId="77777777" w:rsidR="002B7A70" w:rsidRPr="00452E73" w:rsidRDefault="002B7A70" w:rsidP="00047273">
            <w:pPr>
              <w:pStyle w:val="TableTextArial-left"/>
            </w:pPr>
            <w:r>
              <w:t>They rejected a</w:t>
            </w:r>
            <w:r w:rsidRPr="00452E73">
              <w:t xml:space="preserve"> reasonable offer of a Service residence at the </w:t>
            </w:r>
            <w:r>
              <w:t>housing benefit location.</w:t>
            </w:r>
          </w:p>
        </w:tc>
        <w:tc>
          <w:tcPr>
            <w:tcW w:w="3119" w:type="dxa"/>
            <w:tcBorders>
              <w:top w:val="single" w:sz="6" w:space="0" w:color="auto"/>
              <w:left w:val="single" w:sz="6" w:space="0" w:color="auto"/>
              <w:bottom w:val="single" w:sz="6" w:space="0" w:color="auto"/>
              <w:right w:val="single" w:sz="6" w:space="0" w:color="auto"/>
            </w:tcBorders>
          </w:tcPr>
          <w:p w14:paraId="7C438929" w14:textId="57477ED6" w:rsidR="002B7A70" w:rsidRPr="00452E73" w:rsidRDefault="002B7A70" w:rsidP="00047273">
            <w:pPr>
              <w:pStyle w:val="TableTextArial-left"/>
            </w:pPr>
            <w:r>
              <w:t xml:space="preserve">The number of nights from the first day the member meets the criteria in column A of this item to the </w:t>
            </w:r>
            <w:r w:rsidRPr="00452E73">
              <w:t>day that the CDF is satisfied that they could have completed their removal to the Service residence</w:t>
            </w:r>
            <w:r w:rsidR="00282A3A">
              <w:t xml:space="preserve"> if</w:t>
            </w:r>
            <w:r w:rsidRPr="00452E73">
              <w:t xml:space="preserve"> they had accepted the offer.</w:t>
            </w:r>
          </w:p>
        </w:tc>
      </w:tr>
      <w:tr w:rsidR="002B7A70" w:rsidRPr="00452E73" w14:paraId="4A34A002"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6AC308DE" w14:textId="77777777" w:rsidR="002B7A70" w:rsidRPr="00452E73" w:rsidRDefault="002B7A70" w:rsidP="00047273">
            <w:pPr>
              <w:pStyle w:val="TableTextArial-left"/>
              <w:jc w:val="center"/>
            </w:pPr>
            <w:r w:rsidRPr="00452E73">
              <w:t>8.</w:t>
            </w:r>
          </w:p>
        </w:tc>
        <w:tc>
          <w:tcPr>
            <w:tcW w:w="4677" w:type="dxa"/>
            <w:tcBorders>
              <w:top w:val="single" w:sz="6" w:space="0" w:color="auto"/>
              <w:left w:val="single" w:sz="6" w:space="0" w:color="auto"/>
              <w:bottom w:val="single" w:sz="6" w:space="0" w:color="auto"/>
              <w:right w:val="single" w:sz="6" w:space="0" w:color="auto"/>
            </w:tcBorders>
          </w:tcPr>
          <w:p w14:paraId="57381433" w14:textId="77777777" w:rsidR="002B7A70" w:rsidRPr="00452E73" w:rsidRDefault="002B7A70" w:rsidP="00047273">
            <w:pPr>
              <w:pStyle w:val="TableTextArial-left"/>
            </w:pPr>
            <w:r>
              <w:t xml:space="preserve">They are </w:t>
            </w:r>
            <w:r w:rsidRPr="00452E73">
              <w:t>vacating a Service residence</w:t>
            </w:r>
            <w:r>
              <w:t>.</w:t>
            </w:r>
          </w:p>
        </w:tc>
        <w:tc>
          <w:tcPr>
            <w:tcW w:w="3119" w:type="dxa"/>
            <w:tcBorders>
              <w:top w:val="single" w:sz="6" w:space="0" w:color="auto"/>
              <w:left w:val="single" w:sz="6" w:space="0" w:color="auto"/>
              <w:bottom w:val="single" w:sz="6" w:space="0" w:color="auto"/>
              <w:right w:val="single" w:sz="6" w:space="0" w:color="auto"/>
            </w:tcBorders>
          </w:tcPr>
          <w:p w14:paraId="1D6BC36B" w14:textId="77777777" w:rsidR="002B7A70" w:rsidRPr="00452E73" w:rsidRDefault="002B7A70" w:rsidP="00047273">
            <w:pPr>
              <w:pStyle w:val="TableTextArial-left"/>
            </w:pPr>
            <w:r>
              <w:t>T</w:t>
            </w:r>
            <w:r w:rsidRPr="00452E73">
              <w:t>wo nights.</w:t>
            </w:r>
          </w:p>
        </w:tc>
      </w:tr>
      <w:tr w:rsidR="002B7A70" w:rsidRPr="00452E73" w14:paraId="5C9D960A"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5FEB5925" w14:textId="77777777" w:rsidR="002B7A70" w:rsidRPr="00452E73" w:rsidRDefault="002B7A70" w:rsidP="00047273">
            <w:pPr>
              <w:pStyle w:val="TableTextArial-left"/>
              <w:jc w:val="center"/>
            </w:pPr>
            <w:r w:rsidRPr="00452E73">
              <w:t>9.</w:t>
            </w:r>
          </w:p>
        </w:tc>
        <w:tc>
          <w:tcPr>
            <w:tcW w:w="4677" w:type="dxa"/>
            <w:tcBorders>
              <w:top w:val="single" w:sz="6" w:space="0" w:color="auto"/>
              <w:left w:val="single" w:sz="6" w:space="0" w:color="auto"/>
              <w:bottom w:val="single" w:sz="6" w:space="0" w:color="auto"/>
              <w:right w:val="single" w:sz="6" w:space="0" w:color="auto"/>
            </w:tcBorders>
          </w:tcPr>
          <w:p w14:paraId="62C7DA46" w14:textId="77777777" w:rsidR="002B7A70" w:rsidRDefault="002B7A70" w:rsidP="00047273">
            <w:pPr>
              <w:pStyle w:val="TableTextNumbered"/>
            </w:pPr>
            <w:r>
              <w:t xml:space="preserve">All of the following apply. </w:t>
            </w:r>
          </w:p>
          <w:p w14:paraId="280D969C" w14:textId="6CD9B04E" w:rsidR="002B7A70" w:rsidRPr="00452E73" w:rsidRDefault="002B7A70" w:rsidP="00047273">
            <w:pPr>
              <w:pStyle w:val="TableTextNumbered"/>
            </w:pPr>
            <w:proofErr w:type="gramStart"/>
            <w:r w:rsidRPr="00452E73">
              <w:t>a</w:t>
            </w:r>
            <w:proofErr w:type="gramEnd"/>
            <w:r w:rsidRPr="00452E73">
              <w:t>.</w:t>
            </w:r>
            <w:r w:rsidRPr="00452E73">
              <w:tab/>
            </w:r>
            <w:r>
              <w:t xml:space="preserve">they have been </w:t>
            </w:r>
            <w:r w:rsidRPr="00452E73">
              <w:t>granted a removal on a post</w:t>
            </w:r>
            <w:r>
              <w:t xml:space="preserve">ing that is more than </w:t>
            </w:r>
            <w:r w:rsidR="00282A3A">
              <w:t>6</w:t>
            </w:r>
            <w:r>
              <w:t xml:space="preserve"> months.</w:t>
            </w:r>
          </w:p>
          <w:p w14:paraId="2C5796B8" w14:textId="77777777" w:rsidR="002B7A70" w:rsidRPr="00452E73" w:rsidRDefault="002B7A70" w:rsidP="00047273">
            <w:pPr>
              <w:pStyle w:val="TableTextNumbered"/>
            </w:pPr>
            <w:proofErr w:type="gramStart"/>
            <w:r w:rsidRPr="00452E73">
              <w:t>b</w:t>
            </w:r>
            <w:proofErr w:type="gramEnd"/>
            <w:r w:rsidRPr="00452E73">
              <w:t>.</w:t>
            </w:r>
            <w:r w:rsidRPr="00452E73">
              <w:tab/>
            </w:r>
            <w:r>
              <w:t xml:space="preserve">they </w:t>
            </w:r>
            <w:r w:rsidRPr="00452E73">
              <w:t xml:space="preserve">rejected or did not apply for suitable accommodation that was available at the </w:t>
            </w:r>
            <w:r w:rsidRPr="00424565">
              <w:t xml:space="preserve">new </w:t>
            </w:r>
            <w:r>
              <w:t xml:space="preserve">housing benefit location. </w:t>
            </w:r>
          </w:p>
        </w:tc>
        <w:tc>
          <w:tcPr>
            <w:tcW w:w="3119" w:type="dxa"/>
            <w:tcBorders>
              <w:top w:val="single" w:sz="6" w:space="0" w:color="auto"/>
              <w:left w:val="single" w:sz="6" w:space="0" w:color="auto"/>
              <w:bottom w:val="single" w:sz="6" w:space="0" w:color="auto"/>
              <w:right w:val="single" w:sz="6" w:space="0" w:color="auto"/>
            </w:tcBorders>
          </w:tcPr>
          <w:p w14:paraId="373DE597" w14:textId="77777777" w:rsidR="002B7A70" w:rsidRPr="00452E73" w:rsidRDefault="002B7A70" w:rsidP="00047273">
            <w:pPr>
              <w:pStyle w:val="TableTextArial-left"/>
            </w:pPr>
            <w:r>
              <w:t>The number of nights from the first day the member meets the criteria in column A of this item to the</w:t>
            </w:r>
            <w:r w:rsidRPr="00452E73">
              <w:t xml:space="preserve"> first day they could have occupied suitable accommodation if they had applied for it.</w:t>
            </w:r>
          </w:p>
        </w:tc>
      </w:tr>
      <w:tr w:rsidR="002B7A70" w:rsidRPr="00452E73" w14:paraId="6BCC3FBB"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2491E2B7" w14:textId="77777777" w:rsidR="002B7A70" w:rsidRPr="00452E73" w:rsidRDefault="002B7A70" w:rsidP="00047273">
            <w:pPr>
              <w:pStyle w:val="TableTextArial-left"/>
              <w:jc w:val="center"/>
            </w:pPr>
            <w:r w:rsidRPr="00452E73">
              <w:t>10.</w:t>
            </w:r>
          </w:p>
        </w:tc>
        <w:tc>
          <w:tcPr>
            <w:tcW w:w="4677" w:type="dxa"/>
            <w:tcBorders>
              <w:top w:val="single" w:sz="6" w:space="0" w:color="auto"/>
              <w:left w:val="single" w:sz="6" w:space="0" w:color="auto"/>
              <w:bottom w:val="single" w:sz="6" w:space="0" w:color="auto"/>
              <w:right w:val="single" w:sz="6" w:space="0" w:color="auto"/>
            </w:tcBorders>
          </w:tcPr>
          <w:p w14:paraId="0BB33B3C" w14:textId="77777777" w:rsidR="002B7A70" w:rsidRDefault="002B7A70" w:rsidP="00047273">
            <w:pPr>
              <w:pStyle w:val="TableTextArial-left"/>
              <w:ind w:left="305" w:hanging="284"/>
              <w:rPr>
                <w:rFonts w:cs="Arial"/>
                <w:lang w:eastAsia="en-US"/>
              </w:rPr>
            </w:pPr>
            <w:r>
              <w:rPr>
                <w:rFonts w:cs="Arial"/>
                <w:lang w:eastAsia="en-US"/>
              </w:rPr>
              <w:t>All of the following applies.</w:t>
            </w:r>
          </w:p>
          <w:p w14:paraId="75F41B79" w14:textId="77777777" w:rsidR="002B7A70" w:rsidRPr="00452E73" w:rsidRDefault="002B7A70" w:rsidP="00047273">
            <w:pPr>
              <w:pStyle w:val="TableTextArial-left"/>
              <w:ind w:left="305" w:hanging="284"/>
              <w:rPr>
                <w:rFonts w:cs="Arial"/>
                <w:lang w:eastAsia="en-US"/>
              </w:rPr>
            </w:pPr>
            <w:r w:rsidRPr="00452E73">
              <w:rPr>
                <w:rFonts w:cs="Arial"/>
                <w:lang w:eastAsia="en-US"/>
              </w:rPr>
              <w:t>a.</w:t>
            </w:r>
            <w:r w:rsidRPr="00452E73">
              <w:rPr>
                <w:rFonts w:cs="Arial"/>
                <w:lang w:eastAsia="en-US"/>
              </w:rPr>
              <w:tab/>
            </w:r>
            <w:r>
              <w:rPr>
                <w:rFonts w:cs="Arial"/>
                <w:lang w:eastAsia="en-US"/>
              </w:rPr>
              <w:t xml:space="preserve">they are </w:t>
            </w:r>
            <w:r w:rsidRPr="00452E73">
              <w:rPr>
                <w:rFonts w:cs="Arial"/>
                <w:lang w:eastAsia="en-US"/>
              </w:rPr>
              <w:t>required to isolate in a place specified by State or Territory au</w:t>
            </w:r>
            <w:r>
              <w:rPr>
                <w:rFonts w:cs="Arial"/>
                <w:lang w:eastAsia="en-US"/>
              </w:rPr>
              <w:t>thorities that is not the their</w:t>
            </w:r>
            <w:r w:rsidRPr="00452E73">
              <w:rPr>
                <w:rFonts w:cs="Arial"/>
                <w:lang w:eastAsia="en-US"/>
              </w:rPr>
              <w:t xml:space="preserve"> usual residence</w:t>
            </w:r>
          </w:p>
          <w:p w14:paraId="30CEF761" w14:textId="77777777" w:rsidR="002B7A70" w:rsidRPr="00452E73" w:rsidRDefault="002B7A70" w:rsidP="00047273">
            <w:pPr>
              <w:pStyle w:val="TableTextNumbered"/>
            </w:pPr>
            <w:r>
              <w:t>b.</w:t>
            </w:r>
            <w:r>
              <w:tab/>
              <w:t xml:space="preserve">they are </w:t>
            </w:r>
            <w:r w:rsidRPr="00452E73">
              <w:t>not eligible for a greater period of temporary accommodation allowance</w:t>
            </w:r>
          </w:p>
        </w:tc>
        <w:tc>
          <w:tcPr>
            <w:tcW w:w="3119" w:type="dxa"/>
            <w:tcBorders>
              <w:top w:val="single" w:sz="6" w:space="0" w:color="auto"/>
              <w:left w:val="single" w:sz="6" w:space="0" w:color="auto"/>
              <w:bottom w:val="single" w:sz="6" w:space="0" w:color="auto"/>
              <w:right w:val="single" w:sz="6" w:space="0" w:color="auto"/>
            </w:tcBorders>
          </w:tcPr>
          <w:p w14:paraId="0EF518FC" w14:textId="2B171B2D" w:rsidR="002B7A70" w:rsidRPr="00452E73" w:rsidRDefault="002B7A70" w:rsidP="00AE743F">
            <w:pPr>
              <w:pStyle w:val="TableTextArial-left"/>
            </w:pPr>
            <w:r>
              <w:t xml:space="preserve">The number of nights from the first day the member meets the criteria in column A of this item to </w:t>
            </w:r>
            <w:r w:rsidRPr="00452E73">
              <w:t>the last day the member is required to isolate.</w:t>
            </w:r>
          </w:p>
        </w:tc>
      </w:tr>
    </w:tbl>
    <w:p w14:paraId="15B5CE04" w14:textId="77777777" w:rsidR="002B7A70" w:rsidRDefault="002B7A70" w:rsidP="002B7A70"/>
    <w:tbl>
      <w:tblPr>
        <w:tblW w:w="9359" w:type="dxa"/>
        <w:tblInd w:w="113" w:type="dxa"/>
        <w:tblLayout w:type="fixed"/>
        <w:tblLook w:val="04A0" w:firstRow="1" w:lastRow="0" w:firstColumn="1" w:lastColumn="0" w:noHBand="0" w:noVBand="1"/>
      </w:tblPr>
      <w:tblGrid>
        <w:gridCol w:w="991"/>
        <w:gridCol w:w="8368"/>
      </w:tblGrid>
      <w:tr w:rsidR="002B7A70" w:rsidRPr="00D15A4D" w14:paraId="711421C5" w14:textId="77777777" w:rsidTr="00047273">
        <w:tc>
          <w:tcPr>
            <w:tcW w:w="991" w:type="dxa"/>
          </w:tcPr>
          <w:p w14:paraId="7AAD2446" w14:textId="77777777" w:rsidR="002B7A70" w:rsidRPr="00D15A4D" w:rsidRDefault="002B7A70" w:rsidP="00047273">
            <w:pPr>
              <w:pStyle w:val="Sectiontext"/>
              <w:jc w:val="center"/>
              <w:rPr>
                <w:lang w:eastAsia="en-US"/>
              </w:rPr>
            </w:pPr>
            <w:r>
              <w:rPr>
                <w:lang w:eastAsia="en-US"/>
              </w:rPr>
              <w:t>2.</w:t>
            </w:r>
          </w:p>
        </w:tc>
        <w:tc>
          <w:tcPr>
            <w:tcW w:w="8368" w:type="dxa"/>
            <w:hideMark/>
          </w:tcPr>
          <w:p w14:paraId="5F5593CE" w14:textId="77777777" w:rsidR="002B7A70" w:rsidRPr="00D15A4D" w:rsidRDefault="002B7A70" w:rsidP="00047273">
            <w:pPr>
              <w:pStyle w:val="Sectiontext"/>
              <w:rPr>
                <w:rFonts w:cs="Arial"/>
                <w:lang w:eastAsia="en-US"/>
              </w:rPr>
            </w:pPr>
            <w:r>
              <w:rPr>
                <w:rFonts w:cs="Arial"/>
                <w:lang w:eastAsia="en-US"/>
              </w:rPr>
              <w:t xml:space="preserve">Despite subsection 1, if a </w:t>
            </w:r>
            <w:r w:rsidRPr="00365643">
              <w:rPr>
                <w:rFonts w:cs="Arial"/>
                <w:lang w:eastAsia="en-US"/>
              </w:rPr>
              <w:t xml:space="preserve">suitable Service residence or other long-term accommodation </w:t>
            </w:r>
            <w:r>
              <w:rPr>
                <w:rFonts w:cs="Arial"/>
                <w:lang w:eastAsia="en-US"/>
              </w:rPr>
              <w:t>is</w:t>
            </w:r>
            <w:r w:rsidRPr="00365643">
              <w:rPr>
                <w:rFonts w:cs="Arial"/>
                <w:lang w:eastAsia="en-US"/>
              </w:rPr>
              <w:t xml:space="preserve"> not available</w:t>
            </w:r>
            <w:r>
              <w:rPr>
                <w:rFonts w:cs="Arial"/>
                <w:lang w:eastAsia="en-US"/>
              </w:rPr>
              <w:t>, the member continues to be eligible for temporary ac</w:t>
            </w:r>
            <w:r w:rsidRPr="00365643">
              <w:rPr>
                <w:rFonts w:cs="Arial"/>
                <w:lang w:eastAsia="en-US"/>
              </w:rPr>
              <w:t>commo</w:t>
            </w:r>
            <w:r>
              <w:rPr>
                <w:rFonts w:cs="Arial"/>
                <w:lang w:eastAsia="en-US"/>
              </w:rPr>
              <w:t>dation allowance if</w:t>
            </w:r>
            <w:r w:rsidRPr="00365643">
              <w:rPr>
                <w:rFonts w:cs="Arial"/>
                <w:lang w:eastAsia="en-US"/>
              </w:rPr>
              <w:t xml:space="preserve"> the</w:t>
            </w:r>
            <w:r>
              <w:rPr>
                <w:rFonts w:cs="Arial"/>
                <w:lang w:eastAsia="en-US"/>
              </w:rPr>
              <w:t>y are</w:t>
            </w:r>
            <w:r w:rsidRPr="00365643">
              <w:rPr>
                <w:rFonts w:cs="Arial"/>
                <w:lang w:eastAsia="en-US"/>
              </w:rPr>
              <w:t xml:space="preserve"> taking all reasonable steps to find suitable accommodation.</w:t>
            </w:r>
          </w:p>
        </w:tc>
      </w:tr>
      <w:tr w:rsidR="002B7A70" w:rsidRPr="00D15A4D" w14:paraId="58468766" w14:textId="77777777" w:rsidTr="00047273">
        <w:tblPrEx>
          <w:tblLook w:val="0000" w:firstRow="0" w:lastRow="0" w:firstColumn="0" w:lastColumn="0" w:noHBand="0" w:noVBand="0"/>
        </w:tblPrEx>
        <w:tc>
          <w:tcPr>
            <w:tcW w:w="991" w:type="dxa"/>
          </w:tcPr>
          <w:p w14:paraId="2C607DE6" w14:textId="14D2A498" w:rsidR="002B7A70" w:rsidRPr="00991733" w:rsidRDefault="005D729B" w:rsidP="00047273">
            <w:pPr>
              <w:pStyle w:val="Heading5"/>
            </w:pPr>
            <w:r>
              <w:t>11</w:t>
            </w:r>
            <w:r w:rsidR="00673CE1">
              <w:t>4</w:t>
            </w:r>
          </w:p>
        </w:tc>
        <w:tc>
          <w:tcPr>
            <w:tcW w:w="8368" w:type="dxa"/>
          </w:tcPr>
          <w:p w14:paraId="0CCAB9CC" w14:textId="77777777" w:rsidR="002B7A70" w:rsidRPr="00991733" w:rsidRDefault="002B7A70" w:rsidP="00047273">
            <w:pPr>
              <w:pStyle w:val="Heading5"/>
            </w:pPr>
            <w:r>
              <w:t>Subsection 7.5.18.1</w:t>
            </w:r>
          </w:p>
        </w:tc>
      </w:tr>
      <w:tr w:rsidR="002B7A70" w:rsidRPr="00D15A4D" w14:paraId="64EE6333" w14:textId="77777777" w:rsidTr="00047273">
        <w:tblPrEx>
          <w:tblLook w:val="0000" w:firstRow="0" w:lastRow="0" w:firstColumn="0" w:lastColumn="0" w:noHBand="0" w:noVBand="0"/>
        </w:tblPrEx>
        <w:tc>
          <w:tcPr>
            <w:tcW w:w="991" w:type="dxa"/>
          </w:tcPr>
          <w:p w14:paraId="24C5280D" w14:textId="77777777" w:rsidR="002B7A70" w:rsidRPr="00D15A4D" w:rsidRDefault="002B7A70" w:rsidP="00047273">
            <w:pPr>
              <w:pStyle w:val="Sectiontext"/>
              <w:jc w:val="center"/>
            </w:pPr>
          </w:p>
        </w:tc>
        <w:tc>
          <w:tcPr>
            <w:tcW w:w="8368" w:type="dxa"/>
          </w:tcPr>
          <w:p w14:paraId="3A9E45F4" w14:textId="77777777" w:rsidR="002B7A70" w:rsidRPr="00D15A4D" w:rsidRDefault="002B7A70" w:rsidP="00047273">
            <w:pPr>
              <w:pStyle w:val="Sectiontext"/>
            </w:pPr>
            <w:r>
              <w:rPr>
                <w:iCs/>
              </w:rPr>
              <w:t>Repeal the subsection, substitute:</w:t>
            </w:r>
          </w:p>
        </w:tc>
      </w:tr>
      <w:tr w:rsidR="002B7A70" w:rsidRPr="00D15A4D" w14:paraId="7D193B4E" w14:textId="77777777" w:rsidTr="00047273">
        <w:tc>
          <w:tcPr>
            <w:tcW w:w="991" w:type="dxa"/>
          </w:tcPr>
          <w:p w14:paraId="28609942" w14:textId="77777777" w:rsidR="002B7A70" w:rsidRPr="00D15A4D" w:rsidRDefault="002B7A70" w:rsidP="00047273">
            <w:pPr>
              <w:pStyle w:val="Sectiontext"/>
              <w:jc w:val="center"/>
              <w:rPr>
                <w:lang w:eastAsia="en-US"/>
              </w:rPr>
            </w:pPr>
            <w:r>
              <w:rPr>
                <w:lang w:eastAsia="en-US"/>
              </w:rPr>
              <w:t>1.</w:t>
            </w:r>
          </w:p>
        </w:tc>
        <w:tc>
          <w:tcPr>
            <w:tcW w:w="8368" w:type="dxa"/>
            <w:hideMark/>
          </w:tcPr>
          <w:p w14:paraId="1CE44AE0" w14:textId="77777777" w:rsidR="002B7A70" w:rsidRPr="00D15A4D" w:rsidRDefault="002B7A70" w:rsidP="00047273">
            <w:pPr>
              <w:pStyle w:val="Sectiontext"/>
              <w:rPr>
                <w:rFonts w:cs="Arial"/>
                <w:lang w:eastAsia="en-US"/>
              </w:rPr>
            </w:pPr>
            <w:r>
              <w:rPr>
                <w:rFonts w:cs="Arial"/>
                <w:lang w:eastAsia="en-US"/>
              </w:rPr>
              <w:t xml:space="preserve">This section applies to a member who seeks to buy a home in their new housing benefit location. </w:t>
            </w:r>
          </w:p>
        </w:tc>
      </w:tr>
      <w:tr w:rsidR="002B7A70" w:rsidRPr="00D15A4D" w14:paraId="3017B516" w14:textId="77777777" w:rsidTr="00047273">
        <w:tc>
          <w:tcPr>
            <w:tcW w:w="991" w:type="dxa"/>
          </w:tcPr>
          <w:p w14:paraId="4C050790" w14:textId="77777777" w:rsidR="002B7A70" w:rsidRPr="00D15A4D" w:rsidRDefault="002B7A70" w:rsidP="00047273">
            <w:pPr>
              <w:pStyle w:val="Sectiontext"/>
              <w:jc w:val="center"/>
              <w:rPr>
                <w:lang w:eastAsia="en-US"/>
              </w:rPr>
            </w:pPr>
            <w:r>
              <w:rPr>
                <w:lang w:eastAsia="en-US"/>
              </w:rPr>
              <w:t>1A.</w:t>
            </w:r>
          </w:p>
        </w:tc>
        <w:tc>
          <w:tcPr>
            <w:tcW w:w="8368" w:type="dxa"/>
            <w:hideMark/>
          </w:tcPr>
          <w:p w14:paraId="77FFEC43" w14:textId="764D94FF" w:rsidR="002B7A70" w:rsidRPr="00D15A4D" w:rsidRDefault="002B7A70" w:rsidP="00047273">
            <w:pPr>
              <w:pStyle w:val="Sectiontext"/>
              <w:rPr>
                <w:rFonts w:cs="Arial"/>
                <w:lang w:eastAsia="en-US"/>
              </w:rPr>
            </w:pPr>
            <w:r>
              <w:rPr>
                <w:rFonts w:cs="Arial"/>
                <w:lang w:eastAsia="en-US"/>
              </w:rPr>
              <w:t xml:space="preserve">The member is eligible for temporary accommodation allowance for up to </w:t>
            </w:r>
            <w:r w:rsidR="00282A3A">
              <w:rPr>
                <w:rFonts w:cs="Arial"/>
                <w:lang w:eastAsia="en-US"/>
              </w:rPr>
              <w:t>6</w:t>
            </w:r>
            <w:r>
              <w:rPr>
                <w:rFonts w:cs="Arial"/>
                <w:lang w:eastAsia="en-US"/>
              </w:rPr>
              <w:t xml:space="preserve"> weeks. </w:t>
            </w:r>
          </w:p>
        </w:tc>
      </w:tr>
      <w:tr w:rsidR="002B7A70" w:rsidRPr="00D15A4D" w14:paraId="5E6988DA" w14:textId="77777777" w:rsidTr="00047273">
        <w:tblPrEx>
          <w:tblLook w:val="0000" w:firstRow="0" w:lastRow="0" w:firstColumn="0" w:lastColumn="0" w:noHBand="0" w:noVBand="0"/>
        </w:tblPrEx>
        <w:tc>
          <w:tcPr>
            <w:tcW w:w="991" w:type="dxa"/>
          </w:tcPr>
          <w:p w14:paraId="188AD274" w14:textId="70011356" w:rsidR="002B7A70" w:rsidRPr="00991733" w:rsidRDefault="005D729B" w:rsidP="00047273">
            <w:pPr>
              <w:pStyle w:val="Heading5"/>
            </w:pPr>
            <w:r>
              <w:t>11</w:t>
            </w:r>
            <w:r w:rsidR="00673CE1">
              <w:t>5</w:t>
            </w:r>
          </w:p>
        </w:tc>
        <w:tc>
          <w:tcPr>
            <w:tcW w:w="8368" w:type="dxa"/>
          </w:tcPr>
          <w:p w14:paraId="20B86E3B" w14:textId="77777777" w:rsidR="002B7A70" w:rsidRPr="00991733" w:rsidRDefault="002B7A70" w:rsidP="00047273">
            <w:pPr>
              <w:pStyle w:val="Heading5"/>
            </w:pPr>
            <w:r>
              <w:t>Section 7.5.20</w:t>
            </w:r>
          </w:p>
        </w:tc>
      </w:tr>
      <w:tr w:rsidR="002B7A70" w:rsidRPr="00D15A4D" w14:paraId="2496FDA5" w14:textId="77777777" w:rsidTr="00047273">
        <w:tblPrEx>
          <w:tblLook w:val="0000" w:firstRow="0" w:lastRow="0" w:firstColumn="0" w:lastColumn="0" w:noHBand="0" w:noVBand="0"/>
        </w:tblPrEx>
        <w:tc>
          <w:tcPr>
            <w:tcW w:w="991" w:type="dxa"/>
          </w:tcPr>
          <w:p w14:paraId="11B3EE9C" w14:textId="77777777" w:rsidR="002B7A70" w:rsidRPr="00D15A4D" w:rsidRDefault="002B7A70" w:rsidP="00047273">
            <w:pPr>
              <w:pStyle w:val="Sectiontext"/>
              <w:jc w:val="center"/>
            </w:pPr>
          </w:p>
        </w:tc>
        <w:tc>
          <w:tcPr>
            <w:tcW w:w="8368" w:type="dxa"/>
          </w:tcPr>
          <w:p w14:paraId="3ED5A13A" w14:textId="77777777" w:rsidR="002B7A70" w:rsidRPr="00D15A4D" w:rsidRDefault="002B7A70" w:rsidP="00047273">
            <w:pPr>
              <w:pStyle w:val="Sectiontext"/>
            </w:pPr>
            <w:r>
              <w:rPr>
                <w:iCs/>
              </w:rPr>
              <w:t xml:space="preserve">Repeal the section, substitute: </w:t>
            </w:r>
          </w:p>
        </w:tc>
      </w:tr>
    </w:tbl>
    <w:p w14:paraId="4F8D7909" w14:textId="77777777" w:rsidR="002B7A70" w:rsidRDefault="002B7A70" w:rsidP="002B7A70">
      <w:pPr>
        <w:pStyle w:val="Heading5"/>
      </w:pPr>
      <w:r>
        <w:t>7.5.20</w:t>
      </w:r>
      <w:r w:rsidRPr="00991733">
        <w:t>    </w:t>
      </w:r>
      <w:r w:rsidRPr="00FD3BC4">
        <w:t>Extension of period of eligibility</w:t>
      </w:r>
      <w:r>
        <w:tab/>
      </w:r>
    </w:p>
    <w:tbl>
      <w:tblPr>
        <w:tblW w:w="9359" w:type="dxa"/>
        <w:tblInd w:w="113" w:type="dxa"/>
        <w:tblLayout w:type="fixed"/>
        <w:tblLook w:val="04A0" w:firstRow="1" w:lastRow="0" w:firstColumn="1" w:lastColumn="0" w:noHBand="0" w:noVBand="1"/>
      </w:tblPr>
      <w:tblGrid>
        <w:gridCol w:w="994"/>
        <w:gridCol w:w="567"/>
        <w:gridCol w:w="7798"/>
      </w:tblGrid>
      <w:tr w:rsidR="002B7A70" w:rsidRPr="00D15A4D" w14:paraId="015D4160" w14:textId="77777777" w:rsidTr="00E76F49">
        <w:tc>
          <w:tcPr>
            <w:tcW w:w="994" w:type="dxa"/>
          </w:tcPr>
          <w:p w14:paraId="01691CCC" w14:textId="77777777" w:rsidR="002B7A70" w:rsidRPr="00D15A4D" w:rsidRDefault="002B7A70" w:rsidP="00047273">
            <w:pPr>
              <w:pStyle w:val="Sectiontext"/>
              <w:jc w:val="center"/>
              <w:rPr>
                <w:lang w:eastAsia="en-US"/>
              </w:rPr>
            </w:pPr>
          </w:p>
        </w:tc>
        <w:tc>
          <w:tcPr>
            <w:tcW w:w="8365" w:type="dxa"/>
            <w:gridSpan w:val="2"/>
            <w:hideMark/>
          </w:tcPr>
          <w:p w14:paraId="38827F5F" w14:textId="77777777" w:rsidR="002B7A70" w:rsidRPr="00D15A4D" w:rsidRDefault="002B7A70" w:rsidP="00047273">
            <w:pPr>
              <w:pStyle w:val="Sectiontext"/>
              <w:rPr>
                <w:rFonts w:cs="Arial"/>
                <w:lang w:eastAsia="en-US"/>
              </w:rPr>
            </w:pPr>
            <w:r>
              <w:rPr>
                <w:rFonts w:cs="Arial"/>
                <w:lang w:eastAsia="en-US"/>
              </w:rPr>
              <w:t xml:space="preserve">A member’s eligibility to temporary accommodation allowance can be extended by the CDF after considering all of the following. </w:t>
            </w:r>
          </w:p>
        </w:tc>
      </w:tr>
      <w:tr w:rsidR="002B7A70" w:rsidRPr="00D15A4D" w14:paraId="4756D6A2" w14:textId="77777777" w:rsidTr="00E76F49">
        <w:tc>
          <w:tcPr>
            <w:tcW w:w="994" w:type="dxa"/>
          </w:tcPr>
          <w:p w14:paraId="71A1A0FE" w14:textId="77777777" w:rsidR="002B7A70" w:rsidRPr="00D15A4D" w:rsidRDefault="002B7A70" w:rsidP="00047273">
            <w:pPr>
              <w:pStyle w:val="Sectiontext"/>
              <w:jc w:val="center"/>
              <w:rPr>
                <w:lang w:eastAsia="en-US"/>
              </w:rPr>
            </w:pPr>
          </w:p>
        </w:tc>
        <w:tc>
          <w:tcPr>
            <w:tcW w:w="567" w:type="dxa"/>
            <w:hideMark/>
          </w:tcPr>
          <w:p w14:paraId="60AA150D"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798" w:type="dxa"/>
          </w:tcPr>
          <w:p w14:paraId="77F684F0" w14:textId="77777777" w:rsidR="002B7A70" w:rsidRPr="00D15A4D" w:rsidRDefault="002B7A70" w:rsidP="00047273">
            <w:pPr>
              <w:pStyle w:val="Sectiontext"/>
              <w:rPr>
                <w:rFonts w:cs="Arial"/>
                <w:lang w:eastAsia="en-US"/>
              </w:rPr>
            </w:pPr>
            <w:r>
              <w:rPr>
                <w:rFonts w:cs="Arial"/>
                <w:lang w:eastAsia="en-US"/>
              </w:rPr>
              <w:t>The member and their resident family and recognised other persons’ circumstances.</w:t>
            </w:r>
          </w:p>
        </w:tc>
      </w:tr>
      <w:tr w:rsidR="002B7A70" w:rsidRPr="00D15A4D" w14:paraId="300F4E89" w14:textId="77777777" w:rsidTr="00E76F49">
        <w:tc>
          <w:tcPr>
            <w:tcW w:w="994" w:type="dxa"/>
          </w:tcPr>
          <w:p w14:paraId="6974F0F9" w14:textId="77777777" w:rsidR="002B7A70" w:rsidRPr="00D15A4D" w:rsidRDefault="002B7A70" w:rsidP="00047273">
            <w:pPr>
              <w:pStyle w:val="Sectiontext"/>
              <w:jc w:val="center"/>
              <w:rPr>
                <w:lang w:eastAsia="en-US"/>
              </w:rPr>
            </w:pPr>
          </w:p>
        </w:tc>
        <w:tc>
          <w:tcPr>
            <w:tcW w:w="567" w:type="dxa"/>
            <w:hideMark/>
          </w:tcPr>
          <w:p w14:paraId="464D5E6B" w14:textId="77777777" w:rsidR="002B7A70" w:rsidRPr="00D15A4D" w:rsidRDefault="002B7A70" w:rsidP="00047273">
            <w:pPr>
              <w:pStyle w:val="Sectiontext"/>
              <w:jc w:val="center"/>
              <w:rPr>
                <w:rFonts w:cs="Arial"/>
                <w:lang w:eastAsia="en-US"/>
              </w:rPr>
            </w:pPr>
            <w:r>
              <w:rPr>
                <w:rFonts w:cs="Arial"/>
                <w:lang w:eastAsia="en-US"/>
              </w:rPr>
              <w:t>b.</w:t>
            </w:r>
          </w:p>
        </w:tc>
        <w:tc>
          <w:tcPr>
            <w:tcW w:w="7798" w:type="dxa"/>
          </w:tcPr>
          <w:p w14:paraId="212C002C" w14:textId="77777777" w:rsidR="002B7A70" w:rsidRPr="00D15A4D" w:rsidRDefault="002B7A70" w:rsidP="00047273">
            <w:pPr>
              <w:pStyle w:val="Sectiontext"/>
              <w:rPr>
                <w:rFonts w:cs="Arial"/>
                <w:lang w:eastAsia="en-US"/>
              </w:rPr>
            </w:pPr>
            <w:r>
              <w:rPr>
                <w:rFonts w:cs="Arial"/>
                <w:lang w:eastAsia="en-US"/>
              </w:rPr>
              <w:t xml:space="preserve">The member and their resident family and recognised other persons’ accommodation needs. </w:t>
            </w:r>
          </w:p>
        </w:tc>
      </w:tr>
      <w:tr w:rsidR="002B7A70" w:rsidRPr="00D15A4D" w14:paraId="4DAFE229" w14:textId="77777777" w:rsidTr="00E76F49">
        <w:tc>
          <w:tcPr>
            <w:tcW w:w="994" w:type="dxa"/>
          </w:tcPr>
          <w:p w14:paraId="56449A3C" w14:textId="77777777" w:rsidR="002B7A70" w:rsidRPr="00D15A4D" w:rsidRDefault="002B7A70" w:rsidP="00047273">
            <w:pPr>
              <w:pStyle w:val="Sectiontext"/>
              <w:jc w:val="center"/>
              <w:rPr>
                <w:lang w:eastAsia="en-US"/>
              </w:rPr>
            </w:pPr>
          </w:p>
        </w:tc>
        <w:tc>
          <w:tcPr>
            <w:tcW w:w="567" w:type="dxa"/>
            <w:hideMark/>
          </w:tcPr>
          <w:p w14:paraId="20DDE00B" w14:textId="77777777" w:rsidR="002B7A70" w:rsidRPr="00D15A4D" w:rsidRDefault="002B7A70" w:rsidP="00047273">
            <w:pPr>
              <w:pStyle w:val="Sectiontext"/>
              <w:jc w:val="center"/>
              <w:rPr>
                <w:rFonts w:cs="Arial"/>
                <w:lang w:eastAsia="en-US"/>
              </w:rPr>
            </w:pPr>
            <w:r>
              <w:rPr>
                <w:rFonts w:cs="Arial"/>
                <w:lang w:eastAsia="en-US"/>
              </w:rPr>
              <w:t>c</w:t>
            </w:r>
            <w:r w:rsidRPr="00D15A4D">
              <w:rPr>
                <w:rFonts w:cs="Arial"/>
                <w:lang w:eastAsia="en-US"/>
              </w:rPr>
              <w:t>.</w:t>
            </w:r>
          </w:p>
        </w:tc>
        <w:tc>
          <w:tcPr>
            <w:tcW w:w="7798" w:type="dxa"/>
          </w:tcPr>
          <w:p w14:paraId="7AE8BD37" w14:textId="77777777" w:rsidR="002B7A70" w:rsidRPr="00D15A4D" w:rsidRDefault="002B7A70" w:rsidP="00047273">
            <w:pPr>
              <w:pStyle w:val="Sectiontext"/>
              <w:rPr>
                <w:rFonts w:cs="Arial"/>
                <w:lang w:eastAsia="en-US"/>
              </w:rPr>
            </w:pPr>
            <w:r w:rsidRPr="002522FA">
              <w:rPr>
                <w:rFonts w:cs="Arial"/>
                <w:lang w:eastAsia="en-US"/>
              </w:rPr>
              <w:t>Whether or not there is suitable accommodation available at the location.</w:t>
            </w:r>
          </w:p>
        </w:tc>
      </w:tr>
      <w:tr w:rsidR="002B7A70" w:rsidRPr="00D15A4D" w14:paraId="7C415716" w14:textId="77777777" w:rsidTr="00E76F49">
        <w:tc>
          <w:tcPr>
            <w:tcW w:w="994" w:type="dxa"/>
          </w:tcPr>
          <w:p w14:paraId="6F843069" w14:textId="77777777" w:rsidR="002B7A70" w:rsidRPr="00D15A4D" w:rsidRDefault="002B7A70" w:rsidP="00047273">
            <w:pPr>
              <w:pStyle w:val="Sectiontext"/>
              <w:jc w:val="center"/>
              <w:rPr>
                <w:lang w:eastAsia="en-US"/>
              </w:rPr>
            </w:pPr>
          </w:p>
        </w:tc>
        <w:tc>
          <w:tcPr>
            <w:tcW w:w="567" w:type="dxa"/>
            <w:hideMark/>
          </w:tcPr>
          <w:p w14:paraId="3D420D1A" w14:textId="77777777" w:rsidR="002B7A70" w:rsidRPr="00D15A4D" w:rsidRDefault="002B7A70" w:rsidP="00047273">
            <w:pPr>
              <w:pStyle w:val="Sectiontext"/>
              <w:jc w:val="center"/>
              <w:rPr>
                <w:rFonts w:cs="Arial"/>
                <w:lang w:eastAsia="en-US"/>
              </w:rPr>
            </w:pPr>
            <w:r>
              <w:rPr>
                <w:rFonts w:cs="Arial"/>
                <w:lang w:eastAsia="en-US"/>
              </w:rPr>
              <w:t>d.</w:t>
            </w:r>
          </w:p>
        </w:tc>
        <w:tc>
          <w:tcPr>
            <w:tcW w:w="7798" w:type="dxa"/>
          </w:tcPr>
          <w:p w14:paraId="29FD7A16" w14:textId="77777777" w:rsidR="002B7A70" w:rsidRPr="00D15A4D" w:rsidRDefault="002B7A70" w:rsidP="00047273">
            <w:pPr>
              <w:pStyle w:val="Sectiontext"/>
              <w:rPr>
                <w:rFonts w:cs="Arial"/>
                <w:lang w:eastAsia="en-US"/>
              </w:rPr>
            </w:pPr>
            <w:r w:rsidRPr="002522FA">
              <w:rPr>
                <w:rFonts w:cs="Arial"/>
                <w:lang w:eastAsia="en-US"/>
              </w:rPr>
              <w:t xml:space="preserve">Action taken by the member </w:t>
            </w:r>
            <w:r>
              <w:rPr>
                <w:rFonts w:cs="Arial"/>
                <w:lang w:eastAsia="en-US"/>
              </w:rPr>
              <w:t>and Defence t</w:t>
            </w:r>
            <w:r w:rsidRPr="002522FA">
              <w:rPr>
                <w:rFonts w:cs="Arial"/>
                <w:lang w:eastAsia="en-US"/>
              </w:rPr>
              <w:t>o accommoda</w:t>
            </w:r>
            <w:r>
              <w:rPr>
                <w:rFonts w:cs="Arial"/>
                <w:lang w:eastAsia="en-US"/>
              </w:rPr>
              <w:t>te the member and any resident family</w:t>
            </w:r>
            <w:r w:rsidRPr="002522FA">
              <w:rPr>
                <w:rFonts w:cs="Arial"/>
                <w:lang w:eastAsia="en-US"/>
              </w:rPr>
              <w:t>.</w:t>
            </w:r>
          </w:p>
        </w:tc>
      </w:tr>
      <w:tr w:rsidR="002B7A70" w:rsidRPr="00D15A4D" w14:paraId="63D77C1A" w14:textId="77777777" w:rsidTr="00E76F49">
        <w:tc>
          <w:tcPr>
            <w:tcW w:w="994" w:type="dxa"/>
          </w:tcPr>
          <w:p w14:paraId="71B6D090" w14:textId="77777777" w:rsidR="002B7A70" w:rsidRPr="00D15A4D" w:rsidRDefault="002B7A70" w:rsidP="00047273">
            <w:pPr>
              <w:pStyle w:val="Sectiontext"/>
              <w:jc w:val="center"/>
              <w:rPr>
                <w:lang w:eastAsia="en-US"/>
              </w:rPr>
            </w:pPr>
          </w:p>
        </w:tc>
        <w:tc>
          <w:tcPr>
            <w:tcW w:w="567" w:type="dxa"/>
            <w:hideMark/>
          </w:tcPr>
          <w:p w14:paraId="0D6C21F8" w14:textId="77777777" w:rsidR="002B7A70" w:rsidRPr="00D15A4D" w:rsidRDefault="002B7A70" w:rsidP="00047273">
            <w:pPr>
              <w:pStyle w:val="Sectiontext"/>
              <w:jc w:val="center"/>
              <w:rPr>
                <w:rFonts w:cs="Arial"/>
                <w:lang w:eastAsia="en-US"/>
              </w:rPr>
            </w:pPr>
            <w:r>
              <w:rPr>
                <w:rFonts w:cs="Arial"/>
                <w:lang w:eastAsia="en-US"/>
              </w:rPr>
              <w:t>e</w:t>
            </w:r>
            <w:r w:rsidRPr="00D15A4D">
              <w:rPr>
                <w:rFonts w:cs="Arial"/>
                <w:lang w:eastAsia="en-US"/>
              </w:rPr>
              <w:t>.</w:t>
            </w:r>
          </w:p>
        </w:tc>
        <w:tc>
          <w:tcPr>
            <w:tcW w:w="7798" w:type="dxa"/>
          </w:tcPr>
          <w:p w14:paraId="085FF21A" w14:textId="77777777" w:rsidR="002B7A70" w:rsidRPr="00D15A4D" w:rsidRDefault="002B7A70" w:rsidP="00047273">
            <w:pPr>
              <w:pStyle w:val="Sectiontext"/>
              <w:rPr>
                <w:rFonts w:cs="Arial"/>
                <w:lang w:eastAsia="en-US"/>
              </w:rPr>
            </w:pPr>
            <w:r w:rsidRPr="002522FA">
              <w:rPr>
                <w:rFonts w:cs="Arial"/>
                <w:lang w:eastAsia="en-US"/>
              </w:rPr>
              <w:t>The efficient operation of the ADF.</w:t>
            </w:r>
          </w:p>
        </w:tc>
      </w:tr>
      <w:tr w:rsidR="002B7A70" w:rsidRPr="00D15A4D" w14:paraId="714696DD" w14:textId="77777777" w:rsidTr="00E76F49">
        <w:tc>
          <w:tcPr>
            <w:tcW w:w="994" w:type="dxa"/>
          </w:tcPr>
          <w:p w14:paraId="5CC0D52C" w14:textId="77777777" w:rsidR="002B7A70" w:rsidRPr="00D15A4D" w:rsidRDefault="002B7A70" w:rsidP="00047273">
            <w:pPr>
              <w:pStyle w:val="Sectiontext"/>
              <w:jc w:val="center"/>
              <w:rPr>
                <w:lang w:eastAsia="en-US"/>
              </w:rPr>
            </w:pPr>
          </w:p>
        </w:tc>
        <w:tc>
          <w:tcPr>
            <w:tcW w:w="567" w:type="dxa"/>
            <w:hideMark/>
          </w:tcPr>
          <w:p w14:paraId="6CBEF01E" w14:textId="77777777" w:rsidR="002B7A70" w:rsidRPr="00D15A4D" w:rsidRDefault="002B7A70" w:rsidP="00047273">
            <w:pPr>
              <w:pStyle w:val="Sectiontext"/>
              <w:jc w:val="center"/>
              <w:rPr>
                <w:rFonts w:cs="Arial"/>
                <w:lang w:eastAsia="en-US"/>
              </w:rPr>
            </w:pPr>
            <w:r>
              <w:rPr>
                <w:rFonts w:cs="Arial"/>
                <w:lang w:eastAsia="en-US"/>
              </w:rPr>
              <w:t>f</w:t>
            </w:r>
            <w:r w:rsidRPr="00D15A4D">
              <w:rPr>
                <w:rFonts w:cs="Arial"/>
                <w:lang w:eastAsia="en-US"/>
              </w:rPr>
              <w:t>.</w:t>
            </w:r>
          </w:p>
        </w:tc>
        <w:tc>
          <w:tcPr>
            <w:tcW w:w="7798" w:type="dxa"/>
          </w:tcPr>
          <w:p w14:paraId="740EA7C1" w14:textId="77777777" w:rsidR="002B7A70" w:rsidRPr="00D15A4D" w:rsidRDefault="002B7A70" w:rsidP="00047273">
            <w:pPr>
              <w:pStyle w:val="Sectiontext"/>
              <w:rPr>
                <w:rFonts w:cs="Arial"/>
                <w:lang w:eastAsia="en-US"/>
              </w:rPr>
            </w:pPr>
            <w:r w:rsidRPr="002522FA">
              <w:rPr>
                <w:rFonts w:cs="Arial"/>
                <w:lang w:eastAsia="en-US"/>
              </w:rPr>
              <w:t>The cost of extending the period.</w:t>
            </w:r>
          </w:p>
        </w:tc>
      </w:tr>
      <w:tr w:rsidR="002B7A70" w:rsidRPr="00D15A4D" w14:paraId="76451CB4" w14:textId="77777777" w:rsidTr="00E76F49">
        <w:tc>
          <w:tcPr>
            <w:tcW w:w="994" w:type="dxa"/>
          </w:tcPr>
          <w:p w14:paraId="3C1690F3" w14:textId="77777777" w:rsidR="002B7A70" w:rsidRPr="00D15A4D" w:rsidRDefault="002B7A70" w:rsidP="00047273">
            <w:pPr>
              <w:pStyle w:val="Sectiontext"/>
              <w:jc w:val="center"/>
              <w:rPr>
                <w:lang w:eastAsia="en-US"/>
              </w:rPr>
            </w:pPr>
          </w:p>
        </w:tc>
        <w:tc>
          <w:tcPr>
            <w:tcW w:w="567" w:type="dxa"/>
            <w:hideMark/>
          </w:tcPr>
          <w:p w14:paraId="48C38D13" w14:textId="77777777" w:rsidR="002B7A70" w:rsidRPr="00D15A4D" w:rsidRDefault="002B7A70" w:rsidP="00047273">
            <w:pPr>
              <w:pStyle w:val="Sectiontext"/>
              <w:jc w:val="center"/>
              <w:rPr>
                <w:rFonts w:cs="Arial"/>
                <w:lang w:eastAsia="en-US"/>
              </w:rPr>
            </w:pPr>
            <w:r>
              <w:rPr>
                <w:rFonts w:cs="Arial"/>
                <w:lang w:eastAsia="en-US"/>
              </w:rPr>
              <w:t>g.</w:t>
            </w:r>
          </w:p>
        </w:tc>
        <w:tc>
          <w:tcPr>
            <w:tcW w:w="7798" w:type="dxa"/>
          </w:tcPr>
          <w:p w14:paraId="1107E0BB" w14:textId="77777777" w:rsidR="002B7A70" w:rsidRPr="00D15A4D" w:rsidRDefault="002B7A70" w:rsidP="00047273">
            <w:pPr>
              <w:pStyle w:val="Sectiontext"/>
              <w:rPr>
                <w:rFonts w:cs="Arial"/>
                <w:lang w:eastAsia="en-US"/>
              </w:rPr>
            </w:pPr>
            <w:r w:rsidRPr="002522FA">
              <w:rPr>
                <w:rFonts w:cs="Arial"/>
                <w:lang w:eastAsia="en-US"/>
              </w:rPr>
              <w:t xml:space="preserve">Any other factor relevant to the member and </w:t>
            </w:r>
            <w:r>
              <w:rPr>
                <w:rFonts w:cs="Arial"/>
                <w:lang w:eastAsia="en-US"/>
              </w:rPr>
              <w:t>their resident family and recognised other persons.</w:t>
            </w:r>
          </w:p>
        </w:tc>
      </w:tr>
      <w:tr w:rsidR="002B7A70" w:rsidRPr="00D15A4D" w14:paraId="100F4B51" w14:textId="77777777" w:rsidTr="00E76F49">
        <w:tblPrEx>
          <w:tblLook w:val="0000" w:firstRow="0" w:lastRow="0" w:firstColumn="0" w:lastColumn="0" w:noHBand="0" w:noVBand="0"/>
        </w:tblPrEx>
        <w:tc>
          <w:tcPr>
            <w:tcW w:w="994" w:type="dxa"/>
          </w:tcPr>
          <w:p w14:paraId="546B1D20" w14:textId="744FCC51" w:rsidR="002B7A70" w:rsidRPr="00991733" w:rsidRDefault="005D729B" w:rsidP="00047273">
            <w:pPr>
              <w:pStyle w:val="Heading5"/>
            </w:pPr>
            <w:r>
              <w:t>11</w:t>
            </w:r>
            <w:r w:rsidR="00673CE1">
              <w:t>6</w:t>
            </w:r>
          </w:p>
        </w:tc>
        <w:tc>
          <w:tcPr>
            <w:tcW w:w="8365" w:type="dxa"/>
            <w:gridSpan w:val="2"/>
          </w:tcPr>
          <w:p w14:paraId="2C4938A8" w14:textId="77777777" w:rsidR="002B7A70" w:rsidRPr="00991733" w:rsidRDefault="002B7A70" w:rsidP="00047273">
            <w:pPr>
              <w:pStyle w:val="Heading5"/>
            </w:pPr>
            <w:r>
              <w:t>Paragraph 7.5.21.1.b</w:t>
            </w:r>
          </w:p>
        </w:tc>
      </w:tr>
      <w:tr w:rsidR="002B7A70" w:rsidRPr="00D15A4D" w14:paraId="71978908" w14:textId="77777777" w:rsidTr="00E76F49">
        <w:tblPrEx>
          <w:tblLook w:val="0000" w:firstRow="0" w:lastRow="0" w:firstColumn="0" w:lastColumn="0" w:noHBand="0" w:noVBand="0"/>
        </w:tblPrEx>
        <w:tc>
          <w:tcPr>
            <w:tcW w:w="994" w:type="dxa"/>
          </w:tcPr>
          <w:p w14:paraId="35C92470" w14:textId="77777777" w:rsidR="002B7A70" w:rsidRPr="00D15A4D" w:rsidRDefault="002B7A70" w:rsidP="00047273">
            <w:pPr>
              <w:pStyle w:val="Sectiontext"/>
              <w:jc w:val="center"/>
            </w:pPr>
          </w:p>
        </w:tc>
        <w:tc>
          <w:tcPr>
            <w:tcW w:w="8365" w:type="dxa"/>
            <w:gridSpan w:val="2"/>
          </w:tcPr>
          <w:p w14:paraId="0087B781" w14:textId="0C20F91C" w:rsidR="002B7A70" w:rsidRPr="00D15A4D" w:rsidRDefault="002B7A70" w:rsidP="00047273">
            <w:pPr>
              <w:pStyle w:val="Sectiontext"/>
            </w:pPr>
            <w:r>
              <w:rPr>
                <w:iCs/>
              </w:rPr>
              <w:t xml:space="preserve">Omit “and </w:t>
            </w:r>
            <w:r w:rsidR="00CD0962">
              <w:rPr>
                <w:iCs/>
              </w:rPr>
              <w:t xml:space="preserve">their </w:t>
            </w:r>
            <w:r>
              <w:rPr>
                <w:iCs/>
              </w:rPr>
              <w:t>dependants”, substitute “, their resident family and recognised other persons”</w:t>
            </w:r>
            <w:r w:rsidR="00FD2FC3">
              <w:rPr>
                <w:iCs/>
              </w:rPr>
              <w:t>.</w:t>
            </w:r>
            <w:r>
              <w:rPr>
                <w:iCs/>
              </w:rPr>
              <w:t xml:space="preserve"> </w:t>
            </w:r>
          </w:p>
        </w:tc>
      </w:tr>
      <w:tr w:rsidR="002B7A70" w:rsidRPr="00D15A4D" w14:paraId="3DD63FCB" w14:textId="77777777" w:rsidTr="00E76F49">
        <w:tblPrEx>
          <w:tblLook w:val="0000" w:firstRow="0" w:lastRow="0" w:firstColumn="0" w:lastColumn="0" w:noHBand="0" w:noVBand="0"/>
        </w:tblPrEx>
        <w:tc>
          <w:tcPr>
            <w:tcW w:w="994" w:type="dxa"/>
          </w:tcPr>
          <w:p w14:paraId="5D70E873" w14:textId="345E25DB" w:rsidR="002B7A70" w:rsidRPr="00991733" w:rsidRDefault="005D729B" w:rsidP="00047273">
            <w:pPr>
              <w:pStyle w:val="Heading5"/>
            </w:pPr>
            <w:r>
              <w:t>11</w:t>
            </w:r>
            <w:r w:rsidR="00673CE1">
              <w:t>7</w:t>
            </w:r>
          </w:p>
        </w:tc>
        <w:tc>
          <w:tcPr>
            <w:tcW w:w="8365" w:type="dxa"/>
            <w:gridSpan w:val="2"/>
          </w:tcPr>
          <w:p w14:paraId="4F926269" w14:textId="77777777" w:rsidR="002B7A70" w:rsidRPr="00991733" w:rsidRDefault="002B7A70" w:rsidP="00047273">
            <w:pPr>
              <w:pStyle w:val="Heading5"/>
            </w:pPr>
            <w:r>
              <w:t>Subsection 7.5.21.3</w:t>
            </w:r>
          </w:p>
        </w:tc>
      </w:tr>
      <w:tr w:rsidR="002B7A70" w:rsidRPr="00D15A4D" w14:paraId="7573264E" w14:textId="77777777" w:rsidTr="00E76F49">
        <w:tblPrEx>
          <w:tblLook w:val="0000" w:firstRow="0" w:lastRow="0" w:firstColumn="0" w:lastColumn="0" w:noHBand="0" w:noVBand="0"/>
        </w:tblPrEx>
        <w:tc>
          <w:tcPr>
            <w:tcW w:w="994" w:type="dxa"/>
          </w:tcPr>
          <w:p w14:paraId="5F5A2CEE" w14:textId="77777777" w:rsidR="002B7A70" w:rsidRPr="00D15A4D" w:rsidRDefault="002B7A70" w:rsidP="00047273">
            <w:pPr>
              <w:pStyle w:val="Sectiontext"/>
              <w:jc w:val="center"/>
            </w:pPr>
          </w:p>
        </w:tc>
        <w:tc>
          <w:tcPr>
            <w:tcW w:w="8365" w:type="dxa"/>
            <w:gridSpan w:val="2"/>
          </w:tcPr>
          <w:p w14:paraId="217A8CAA" w14:textId="77777777" w:rsidR="002B7A70" w:rsidRPr="00D15A4D" w:rsidRDefault="002B7A70" w:rsidP="00047273">
            <w:pPr>
              <w:pStyle w:val="Sectiontext"/>
            </w:pPr>
            <w:r>
              <w:rPr>
                <w:iCs/>
              </w:rPr>
              <w:t xml:space="preserve">Repeal the subsection, substitute: </w:t>
            </w:r>
          </w:p>
        </w:tc>
      </w:tr>
      <w:tr w:rsidR="002B7A70" w:rsidRPr="00F730F3" w14:paraId="6CC6982F" w14:textId="77777777" w:rsidTr="00E76F49">
        <w:tblPrEx>
          <w:tblLook w:val="0000" w:firstRow="0" w:lastRow="0" w:firstColumn="0" w:lastColumn="0" w:noHBand="0" w:noVBand="0"/>
        </w:tblPrEx>
        <w:tc>
          <w:tcPr>
            <w:tcW w:w="994" w:type="dxa"/>
          </w:tcPr>
          <w:p w14:paraId="5D91624A" w14:textId="77777777" w:rsidR="002B7A70" w:rsidRPr="00F730F3" w:rsidRDefault="002B7A70" w:rsidP="00047273">
            <w:pPr>
              <w:pStyle w:val="BlockText-Plain"/>
              <w:jc w:val="center"/>
            </w:pPr>
            <w:r w:rsidRPr="00F730F3">
              <w:t>3.</w:t>
            </w:r>
          </w:p>
        </w:tc>
        <w:tc>
          <w:tcPr>
            <w:tcW w:w="8365" w:type="dxa"/>
            <w:gridSpan w:val="2"/>
          </w:tcPr>
          <w:p w14:paraId="2D7496B6" w14:textId="77777777" w:rsidR="002B7A70" w:rsidRPr="00F730F3" w:rsidRDefault="002B7A70" w:rsidP="00047273">
            <w:pPr>
              <w:pStyle w:val="BlockText-Plain"/>
            </w:pPr>
            <w:r w:rsidRPr="00F730F3">
              <w:t xml:space="preserve">In this </w:t>
            </w:r>
            <w:r>
              <w:t>section</w:t>
            </w:r>
            <w:r w:rsidRPr="00F730F3">
              <w:t xml:space="preserve"> the following apply.</w:t>
            </w:r>
          </w:p>
        </w:tc>
      </w:tr>
      <w:tr w:rsidR="002B7A70" w:rsidRPr="00F730F3" w14:paraId="507379A4" w14:textId="77777777" w:rsidTr="00E76F49">
        <w:tblPrEx>
          <w:tblLook w:val="0000" w:firstRow="0" w:lastRow="0" w:firstColumn="0" w:lastColumn="0" w:noHBand="0" w:noVBand="0"/>
        </w:tblPrEx>
        <w:tc>
          <w:tcPr>
            <w:tcW w:w="994" w:type="dxa"/>
          </w:tcPr>
          <w:p w14:paraId="19C93BA3" w14:textId="77777777" w:rsidR="002B7A70" w:rsidRPr="00F730F3" w:rsidRDefault="002B7A70" w:rsidP="00047273">
            <w:pPr>
              <w:pStyle w:val="BlockText-Plain"/>
              <w:jc w:val="center"/>
            </w:pPr>
          </w:p>
        </w:tc>
        <w:tc>
          <w:tcPr>
            <w:tcW w:w="8365" w:type="dxa"/>
            <w:gridSpan w:val="2"/>
          </w:tcPr>
          <w:p w14:paraId="580199BB" w14:textId="77777777" w:rsidR="002B7A70" w:rsidRPr="00F730F3" w:rsidRDefault="002B7A70" w:rsidP="00047273">
            <w:pPr>
              <w:pStyle w:val="TableTextArial-left"/>
              <w:spacing w:after="120"/>
            </w:pPr>
            <w:r w:rsidRPr="00F730F3">
              <w:rPr>
                <w:b/>
              </w:rPr>
              <w:t>Accommodation cost</w:t>
            </w:r>
            <w:r w:rsidRPr="00F730F3">
              <w:t xml:space="preserve"> means the cost of temporary accommodation for the member and </w:t>
            </w:r>
            <w:r>
              <w:t>their resident family and recognised other persons.</w:t>
            </w:r>
            <w:r w:rsidRPr="00F730F3">
              <w:t xml:space="preserve"> </w:t>
            </w:r>
          </w:p>
        </w:tc>
      </w:tr>
      <w:tr w:rsidR="002B7A70" w:rsidRPr="00F730F3" w14:paraId="793B90CB" w14:textId="77777777" w:rsidTr="00E76F49">
        <w:tblPrEx>
          <w:tblLook w:val="0000" w:firstRow="0" w:lastRow="0" w:firstColumn="0" w:lastColumn="0" w:noHBand="0" w:noVBand="0"/>
        </w:tblPrEx>
        <w:tc>
          <w:tcPr>
            <w:tcW w:w="994" w:type="dxa"/>
          </w:tcPr>
          <w:p w14:paraId="790E7931" w14:textId="77777777" w:rsidR="002B7A70" w:rsidRPr="00F730F3" w:rsidRDefault="002B7A70" w:rsidP="00047273">
            <w:pPr>
              <w:pStyle w:val="BlockText-Plain"/>
              <w:jc w:val="center"/>
            </w:pPr>
          </w:p>
        </w:tc>
        <w:tc>
          <w:tcPr>
            <w:tcW w:w="8365" w:type="dxa"/>
            <w:gridSpan w:val="2"/>
          </w:tcPr>
          <w:p w14:paraId="3B4C4D3A" w14:textId="77777777" w:rsidR="002B7A70" w:rsidRPr="00F730F3" w:rsidRDefault="002B7A70" w:rsidP="00047273">
            <w:pPr>
              <w:pStyle w:val="TableTextArial-left"/>
              <w:spacing w:after="120"/>
            </w:pPr>
            <w:r w:rsidRPr="00F730F3">
              <w:rPr>
                <w:b/>
              </w:rPr>
              <w:t>Laundry</w:t>
            </w:r>
            <w:r>
              <w:rPr>
                <w:b/>
              </w:rPr>
              <w:t xml:space="preserve"> costs</w:t>
            </w:r>
            <w:r w:rsidRPr="00F730F3">
              <w:t xml:space="preserve"> means</w:t>
            </w:r>
            <w:r>
              <w:t xml:space="preserve"> following </w:t>
            </w:r>
            <w:r w:rsidRPr="00F730F3">
              <w:t xml:space="preserve">costs of the member and </w:t>
            </w:r>
            <w:r>
              <w:t>their resident family.</w:t>
            </w:r>
          </w:p>
        </w:tc>
      </w:tr>
      <w:tr w:rsidR="002B7A70" w:rsidRPr="00F730F3" w14:paraId="263E260B" w14:textId="77777777" w:rsidTr="00E76F49">
        <w:tblPrEx>
          <w:tblLook w:val="0000" w:firstRow="0" w:lastRow="0" w:firstColumn="0" w:lastColumn="0" w:noHBand="0" w:noVBand="0"/>
        </w:tblPrEx>
        <w:tc>
          <w:tcPr>
            <w:tcW w:w="994" w:type="dxa"/>
          </w:tcPr>
          <w:p w14:paraId="7D2EBD12" w14:textId="77777777" w:rsidR="002B7A70" w:rsidRPr="00F730F3" w:rsidRDefault="002B7A70" w:rsidP="00047273">
            <w:pPr>
              <w:pStyle w:val="BlockText-Plain"/>
              <w:jc w:val="center"/>
            </w:pPr>
          </w:p>
        </w:tc>
        <w:tc>
          <w:tcPr>
            <w:tcW w:w="567" w:type="dxa"/>
          </w:tcPr>
          <w:p w14:paraId="0518492A" w14:textId="77777777" w:rsidR="002B7A70" w:rsidRPr="00F730F3" w:rsidRDefault="002B7A70" w:rsidP="00047273">
            <w:pPr>
              <w:pStyle w:val="TableTextArial-left"/>
              <w:spacing w:after="120"/>
              <w:jc w:val="center"/>
            </w:pPr>
            <w:r>
              <w:t>a.</w:t>
            </w:r>
          </w:p>
        </w:tc>
        <w:tc>
          <w:tcPr>
            <w:tcW w:w="7798" w:type="dxa"/>
          </w:tcPr>
          <w:p w14:paraId="0FBB79D9" w14:textId="77777777" w:rsidR="002B7A70" w:rsidRPr="00F730F3" w:rsidRDefault="002B7A70" w:rsidP="00047273">
            <w:pPr>
              <w:pStyle w:val="TableTextArial-left"/>
              <w:spacing w:after="120"/>
            </w:pPr>
            <w:r w:rsidRPr="00F730F3">
              <w:t xml:space="preserve">If the member’s accommodation has no free laundry facilities </w:t>
            </w:r>
            <w:r w:rsidRPr="00F730F3">
              <w:rPr>
                <w:rFonts w:cs="Arial"/>
              </w:rPr>
              <w:t>— laundromat costs.</w:t>
            </w:r>
          </w:p>
        </w:tc>
      </w:tr>
      <w:tr w:rsidR="002B7A70" w:rsidRPr="00F730F3" w14:paraId="13C07A68" w14:textId="77777777" w:rsidTr="00E76F49">
        <w:tblPrEx>
          <w:tblLook w:val="0000" w:firstRow="0" w:lastRow="0" w:firstColumn="0" w:lastColumn="0" w:noHBand="0" w:noVBand="0"/>
        </w:tblPrEx>
        <w:tc>
          <w:tcPr>
            <w:tcW w:w="994" w:type="dxa"/>
          </w:tcPr>
          <w:p w14:paraId="39462DEB" w14:textId="77777777" w:rsidR="002B7A70" w:rsidRPr="00F730F3" w:rsidRDefault="002B7A70" w:rsidP="00047273">
            <w:pPr>
              <w:pStyle w:val="BlockText-Plain"/>
              <w:jc w:val="center"/>
            </w:pPr>
          </w:p>
        </w:tc>
        <w:tc>
          <w:tcPr>
            <w:tcW w:w="567" w:type="dxa"/>
          </w:tcPr>
          <w:p w14:paraId="545C5382" w14:textId="77777777" w:rsidR="002B7A70" w:rsidRPr="00F730F3" w:rsidRDefault="002B7A70" w:rsidP="00047273">
            <w:pPr>
              <w:pStyle w:val="TableTextArial-left"/>
              <w:spacing w:after="120"/>
              <w:jc w:val="center"/>
            </w:pPr>
            <w:r>
              <w:t>b.</w:t>
            </w:r>
          </w:p>
        </w:tc>
        <w:tc>
          <w:tcPr>
            <w:tcW w:w="7798" w:type="dxa"/>
          </w:tcPr>
          <w:p w14:paraId="74FC7279" w14:textId="77777777" w:rsidR="002B7A70" w:rsidRPr="00F730F3" w:rsidRDefault="002B7A70" w:rsidP="00047273">
            <w:pPr>
              <w:pStyle w:val="TableTextArial-left"/>
              <w:spacing w:after="120"/>
            </w:pPr>
            <w:r w:rsidRPr="00F730F3">
              <w:rPr>
                <w:rFonts w:cs="Arial"/>
              </w:rPr>
              <w:t xml:space="preserve">If </w:t>
            </w:r>
            <w:r w:rsidRPr="00F730F3">
              <w:t xml:space="preserve">a laundromat is not reasonably available </w:t>
            </w:r>
            <w:r w:rsidRPr="00F730F3">
              <w:rPr>
                <w:rFonts w:cs="Arial"/>
              </w:rPr>
              <w:t>— commercial dry cleaning costs.</w:t>
            </w:r>
          </w:p>
        </w:tc>
      </w:tr>
      <w:tr w:rsidR="002B7A70" w:rsidRPr="00F730F3" w14:paraId="67219420" w14:textId="77777777" w:rsidTr="00E76F49">
        <w:tblPrEx>
          <w:tblLook w:val="0000" w:firstRow="0" w:lastRow="0" w:firstColumn="0" w:lastColumn="0" w:noHBand="0" w:noVBand="0"/>
        </w:tblPrEx>
        <w:tc>
          <w:tcPr>
            <w:tcW w:w="994" w:type="dxa"/>
          </w:tcPr>
          <w:p w14:paraId="5A24915D" w14:textId="77777777" w:rsidR="002B7A70" w:rsidRPr="00F730F3" w:rsidRDefault="002B7A70" w:rsidP="00047273">
            <w:pPr>
              <w:pStyle w:val="BlockText-Plain"/>
              <w:jc w:val="center"/>
            </w:pPr>
          </w:p>
        </w:tc>
        <w:tc>
          <w:tcPr>
            <w:tcW w:w="8365" w:type="dxa"/>
            <w:gridSpan w:val="2"/>
          </w:tcPr>
          <w:p w14:paraId="47E995B8" w14:textId="77777777" w:rsidR="002B7A70" w:rsidRPr="00F730F3" w:rsidRDefault="002B7A70" w:rsidP="00047273">
            <w:pPr>
              <w:pStyle w:val="TableTextArial-left"/>
              <w:spacing w:after="120"/>
            </w:pPr>
            <w:r w:rsidRPr="00F730F3">
              <w:rPr>
                <w:b/>
              </w:rPr>
              <w:t>Meals amount</w:t>
            </w:r>
            <w:r w:rsidRPr="00F730F3">
              <w:t xml:space="preserve"> means </w:t>
            </w:r>
            <w:r>
              <w:t>the amount set out in 7.5.24 for a member occupying a hotel or serviced apartment.</w:t>
            </w:r>
          </w:p>
        </w:tc>
      </w:tr>
      <w:tr w:rsidR="002B7A70" w:rsidRPr="00D15A4D" w14:paraId="2765A975" w14:textId="77777777" w:rsidTr="00E76F49">
        <w:tblPrEx>
          <w:tblLook w:val="0000" w:firstRow="0" w:lastRow="0" w:firstColumn="0" w:lastColumn="0" w:noHBand="0" w:noVBand="0"/>
        </w:tblPrEx>
        <w:tc>
          <w:tcPr>
            <w:tcW w:w="994" w:type="dxa"/>
          </w:tcPr>
          <w:p w14:paraId="0E3C7921" w14:textId="1ADF01BA" w:rsidR="002B7A70" w:rsidRPr="00991733" w:rsidRDefault="005D729B" w:rsidP="00047273">
            <w:pPr>
              <w:pStyle w:val="Heading5"/>
            </w:pPr>
            <w:r>
              <w:t>11</w:t>
            </w:r>
            <w:r w:rsidR="00673CE1">
              <w:t>8</w:t>
            </w:r>
          </w:p>
        </w:tc>
        <w:tc>
          <w:tcPr>
            <w:tcW w:w="8365" w:type="dxa"/>
            <w:gridSpan w:val="2"/>
          </w:tcPr>
          <w:p w14:paraId="40FF90E0" w14:textId="77777777" w:rsidR="002B7A70" w:rsidRPr="00991733" w:rsidRDefault="002B7A70" w:rsidP="00047273">
            <w:pPr>
              <w:pStyle w:val="Heading5"/>
            </w:pPr>
            <w:r>
              <w:t>Subsection 7.5.21A.2</w:t>
            </w:r>
          </w:p>
        </w:tc>
      </w:tr>
      <w:tr w:rsidR="002B7A70" w:rsidRPr="00D15A4D" w14:paraId="6A1B9B9E" w14:textId="77777777" w:rsidTr="00E76F49">
        <w:tblPrEx>
          <w:tblLook w:val="0000" w:firstRow="0" w:lastRow="0" w:firstColumn="0" w:lastColumn="0" w:noHBand="0" w:noVBand="0"/>
        </w:tblPrEx>
        <w:tc>
          <w:tcPr>
            <w:tcW w:w="994" w:type="dxa"/>
          </w:tcPr>
          <w:p w14:paraId="0222BD4E" w14:textId="77777777" w:rsidR="002B7A70" w:rsidRPr="00D15A4D" w:rsidRDefault="002B7A70" w:rsidP="00047273">
            <w:pPr>
              <w:pStyle w:val="Sectiontext"/>
              <w:jc w:val="center"/>
            </w:pPr>
          </w:p>
        </w:tc>
        <w:tc>
          <w:tcPr>
            <w:tcW w:w="8365" w:type="dxa"/>
            <w:gridSpan w:val="2"/>
          </w:tcPr>
          <w:p w14:paraId="09C51DF9" w14:textId="77777777" w:rsidR="002B7A70" w:rsidRPr="00D15A4D" w:rsidRDefault="002B7A70" w:rsidP="00047273">
            <w:pPr>
              <w:pStyle w:val="Sectiontext"/>
            </w:pPr>
            <w:r>
              <w:rPr>
                <w:iCs/>
              </w:rPr>
              <w:t xml:space="preserve">Omit “dependant”, substitute “resident family and recognised other persons”. </w:t>
            </w:r>
          </w:p>
        </w:tc>
      </w:tr>
      <w:tr w:rsidR="002B7A70" w:rsidRPr="00D15A4D" w14:paraId="02E33743" w14:textId="77777777" w:rsidTr="00E76F49">
        <w:tblPrEx>
          <w:tblLook w:val="0000" w:firstRow="0" w:lastRow="0" w:firstColumn="0" w:lastColumn="0" w:noHBand="0" w:noVBand="0"/>
        </w:tblPrEx>
        <w:tc>
          <w:tcPr>
            <w:tcW w:w="994" w:type="dxa"/>
          </w:tcPr>
          <w:p w14:paraId="402DFC24" w14:textId="7851F4C3" w:rsidR="002B7A70" w:rsidRPr="00991733" w:rsidRDefault="005D729B" w:rsidP="00047273">
            <w:pPr>
              <w:pStyle w:val="Heading5"/>
            </w:pPr>
            <w:r>
              <w:t>11</w:t>
            </w:r>
            <w:r w:rsidR="00673CE1">
              <w:t>9</w:t>
            </w:r>
          </w:p>
        </w:tc>
        <w:tc>
          <w:tcPr>
            <w:tcW w:w="8365" w:type="dxa"/>
            <w:gridSpan w:val="2"/>
          </w:tcPr>
          <w:p w14:paraId="3F2ED662" w14:textId="77777777" w:rsidR="002B7A70" w:rsidRPr="00991733" w:rsidRDefault="002B7A70" w:rsidP="00047273">
            <w:pPr>
              <w:pStyle w:val="Heading5"/>
            </w:pPr>
            <w:r>
              <w:t>Paragraph 7.5.23.2.b</w:t>
            </w:r>
          </w:p>
        </w:tc>
      </w:tr>
      <w:tr w:rsidR="002B7A70" w:rsidRPr="00D15A4D" w14:paraId="5A2D5403" w14:textId="77777777" w:rsidTr="00E76F49">
        <w:tblPrEx>
          <w:tblLook w:val="0000" w:firstRow="0" w:lastRow="0" w:firstColumn="0" w:lastColumn="0" w:noHBand="0" w:noVBand="0"/>
        </w:tblPrEx>
        <w:tc>
          <w:tcPr>
            <w:tcW w:w="994" w:type="dxa"/>
          </w:tcPr>
          <w:p w14:paraId="61CBA7A8" w14:textId="77777777" w:rsidR="002B7A70" w:rsidRPr="00D15A4D" w:rsidRDefault="002B7A70" w:rsidP="00047273">
            <w:pPr>
              <w:pStyle w:val="Sectiontext"/>
              <w:jc w:val="center"/>
            </w:pPr>
          </w:p>
        </w:tc>
        <w:tc>
          <w:tcPr>
            <w:tcW w:w="8365" w:type="dxa"/>
            <w:gridSpan w:val="2"/>
          </w:tcPr>
          <w:p w14:paraId="5CEBB937" w14:textId="77777777" w:rsidR="002B7A70" w:rsidRPr="00D15A4D" w:rsidRDefault="002B7A70" w:rsidP="00047273">
            <w:pPr>
              <w:pStyle w:val="Sectiontext"/>
            </w:pPr>
            <w:r>
              <w:rPr>
                <w:iCs/>
              </w:rPr>
              <w:t xml:space="preserve">Omit “dependants”, substitute “resident family and recognised other persons”. </w:t>
            </w:r>
          </w:p>
        </w:tc>
      </w:tr>
      <w:tr w:rsidR="002B7A70" w:rsidRPr="00D15A4D" w14:paraId="62C7DF2A" w14:textId="77777777" w:rsidTr="00E76F49">
        <w:tblPrEx>
          <w:tblLook w:val="0000" w:firstRow="0" w:lastRow="0" w:firstColumn="0" w:lastColumn="0" w:noHBand="0" w:noVBand="0"/>
        </w:tblPrEx>
        <w:tc>
          <w:tcPr>
            <w:tcW w:w="994" w:type="dxa"/>
          </w:tcPr>
          <w:p w14:paraId="17FCD98C" w14:textId="7B27E5E1" w:rsidR="002B7A70" w:rsidRPr="00991733" w:rsidRDefault="005D729B" w:rsidP="00047273">
            <w:pPr>
              <w:pStyle w:val="Heading5"/>
            </w:pPr>
            <w:r>
              <w:t>1</w:t>
            </w:r>
            <w:r w:rsidR="00673CE1">
              <w:t>20</w:t>
            </w:r>
          </w:p>
        </w:tc>
        <w:tc>
          <w:tcPr>
            <w:tcW w:w="8365" w:type="dxa"/>
            <w:gridSpan w:val="2"/>
          </w:tcPr>
          <w:p w14:paraId="5A329D42" w14:textId="77777777" w:rsidR="002B7A70" w:rsidRPr="00991733" w:rsidRDefault="002B7A70" w:rsidP="00047273">
            <w:pPr>
              <w:pStyle w:val="Heading5"/>
            </w:pPr>
            <w:r>
              <w:t>Subsection 7.5.24.1A</w:t>
            </w:r>
          </w:p>
        </w:tc>
      </w:tr>
      <w:tr w:rsidR="002B7A70" w:rsidRPr="00D15A4D" w14:paraId="318C3795" w14:textId="77777777" w:rsidTr="00E76F49">
        <w:tblPrEx>
          <w:tblLook w:val="0000" w:firstRow="0" w:lastRow="0" w:firstColumn="0" w:lastColumn="0" w:noHBand="0" w:noVBand="0"/>
        </w:tblPrEx>
        <w:tc>
          <w:tcPr>
            <w:tcW w:w="994" w:type="dxa"/>
          </w:tcPr>
          <w:p w14:paraId="28C94792" w14:textId="77777777" w:rsidR="002B7A70" w:rsidRPr="00D15A4D" w:rsidRDefault="002B7A70" w:rsidP="00047273">
            <w:pPr>
              <w:pStyle w:val="Sectiontext"/>
              <w:jc w:val="center"/>
            </w:pPr>
          </w:p>
        </w:tc>
        <w:tc>
          <w:tcPr>
            <w:tcW w:w="8365" w:type="dxa"/>
            <w:gridSpan w:val="2"/>
          </w:tcPr>
          <w:p w14:paraId="4CCB6270" w14:textId="77777777" w:rsidR="002B7A70" w:rsidRPr="00D15A4D" w:rsidRDefault="002B7A70" w:rsidP="00047273">
            <w:pPr>
              <w:pStyle w:val="Sectiontext"/>
            </w:pPr>
            <w:r>
              <w:rPr>
                <w:iCs/>
              </w:rPr>
              <w:t>Omit the subsection, substitute:</w:t>
            </w:r>
          </w:p>
        </w:tc>
      </w:tr>
      <w:tr w:rsidR="002B7A70" w:rsidRPr="00D15A4D" w14:paraId="3ACC34EE" w14:textId="77777777" w:rsidTr="00E76F49">
        <w:tc>
          <w:tcPr>
            <w:tcW w:w="994" w:type="dxa"/>
          </w:tcPr>
          <w:p w14:paraId="6B3D213F" w14:textId="77777777" w:rsidR="002B7A70" w:rsidRPr="00D15A4D" w:rsidRDefault="002B7A70" w:rsidP="00047273">
            <w:pPr>
              <w:pStyle w:val="Sectiontext"/>
              <w:jc w:val="center"/>
              <w:rPr>
                <w:lang w:eastAsia="en-US"/>
              </w:rPr>
            </w:pPr>
            <w:r>
              <w:rPr>
                <w:lang w:eastAsia="en-US"/>
              </w:rPr>
              <w:t>1A.</w:t>
            </w:r>
          </w:p>
        </w:tc>
        <w:tc>
          <w:tcPr>
            <w:tcW w:w="8365" w:type="dxa"/>
            <w:gridSpan w:val="2"/>
            <w:hideMark/>
          </w:tcPr>
          <w:p w14:paraId="23317117" w14:textId="77777777" w:rsidR="002B7A70" w:rsidRPr="00D15A4D" w:rsidRDefault="002B7A70" w:rsidP="00047273">
            <w:pPr>
              <w:pStyle w:val="Sectiontext"/>
              <w:rPr>
                <w:rFonts w:cs="Arial"/>
                <w:lang w:eastAsia="en-US"/>
              </w:rPr>
            </w:pPr>
            <w:r w:rsidRPr="006C7D62">
              <w:rPr>
                <w:rFonts w:cs="Arial"/>
                <w:lang w:eastAsia="en-US"/>
              </w:rPr>
              <w:t>Subsection 1 does not apply to a member if all of the following apply.</w:t>
            </w:r>
          </w:p>
        </w:tc>
      </w:tr>
      <w:tr w:rsidR="002B7A70" w:rsidRPr="00D15A4D" w14:paraId="40350FED" w14:textId="77777777" w:rsidTr="00E76F49">
        <w:tc>
          <w:tcPr>
            <w:tcW w:w="994" w:type="dxa"/>
          </w:tcPr>
          <w:p w14:paraId="4717636E" w14:textId="77777777" w:rsidR="002B7A70" w:rsidRPr="00D15A4D" w:rsidRDefault="002B7A70" w:rsidP="00047273">
            <w:pPr>
              <w:pStyle w:val="Sectiontext"/>
              <w:jc w:val="center"/>
              <w:rPr>
                <w:lang w:eastAsia="en-US"/>
              </w:rPr>
            </w:pPr>
          </w:p>
        </w:tc>
        <w:tc>
          <w:tcPr>
            <w:tcW w:w="567" w:type="dxa"/>
            <w:hideMark/>
          </w:tcPr>
          <w:p w14:paraId="674E4C0C"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798" w:type="dxa"/>
          </w:tcPr>
          <w:p w14:paraId="41C86770" w14:textId="77777777" w:rsidR="002B7A70" w:rsidRPr="00D15A4D" w:rsidRDefault="002B7A70" w:rsidP="00047273">
            <w:pPr>
              <w:pStyle w:val="Sectiontext"/>
              <w:rPr>
                <w:rFonts w:cs="Arial"/>
                <w:lang w:eastAsia="en-US"/>
              </w:rPr>
            </w:pPr>
            <w:r w:rsidRPr="006C7D62">
              <w:rPr>
                <w:rFonts w:cs="Arial"/>
                <w:lang w:eastAsia="en-US"/>
              </w:rPr>
              <w:t xml:space="preserve">The member and their </w:t>
            </w:r>
            <w:r>
              <w:rPr>
                <w:rFonts w:cs="Arial"/>
                <w:lang w:eastAsia="en-US"/>
              </w:rPr>
              <w:t>resident family and recognised other persons</w:t>
            </w:r>
            <w:r w:rsidRPr="006C7D62">
              <w:rPr>
                <w:rFonts w:cs="Arial"/>
                <w:lang w:eastAsia="en-US"/>
              </w:rPr>
              <w:t xml:space="preserve"> are required to isolate in a place specified by State or Territory authorities that is not the member’s usual residence.</w:t>
            </w:r>
          </w:p>
        </w:tc>
      </w:tr>
      <w:tr w:rsidR="002B7A70" w:rsidRPr="00D15A4D" w14:paraId="549096B8" w14:textId="77777777" w:rsidTr="00E76F49">
        <w:tc>
          <w:tcPr>
            <w:tcW w:w="994" w:type="dxa"/>
          </w:tcPr>
          <w:p w14:paraId="4EB0C193" w14:textId="77777777" w:rsidR="002B7A70" w:rsidRPr="00D15A4D" w:rsidRDefault="002B7A70" w:rsidP="00047273">
            <w:pPr>
              <w:pStyle w:val="Sectiontext"/>
              <w:jc w:val="center"/>
              <w:rPr>
                <w:lang w:eastAsia="en-US"/>
              </w:rPr>
            </w:pPr>
          </w:p>
        </w:tc>
        <w:tc>
          <w:tcPr>
            <w:tcW w:w="567" w:type="dxa"/>
            <w:hideMark/>
          </w:tcPr>
          <w:p w14:paraId="6DFF135E" w14:textId="77777777" w:rsidR="002B7A70" w:rsidRPr="00D15A4D" w:rsidRDefault="002B7A70" w:rsidP="00047273">
            <w:pPr>
              <w:pStyle w:val="Sectiontext"/>
              <w:jc w:val="center"/>
              <w:rPr>
                <w:rFonts w:cs="Arial"/>
                <w:lang w:eastAsia="en-US"/>
              </w:rPr>
            </w:pPr>
            <w:r>
              <w:rPr>
                <w:rFonts w:cs="Arial"/>
                <w:lang w:eastAsia="en-US"/>
              </w:rPr>
              <w:t>b.</w:t>
            </w:r>
          </w:p>
        </w:tc>
        <w:tc>
          <w:tcPr>
            <w:tcW w:w="7798" w:type="dxa"/>
          </w:tcPr>
          <w:p w14:paraId="6D96FDB9" w14:textId="77777777" w:rsidR="002B7A70" w:rsidRPr="00D15A4D" w:rsidRDefault="002B7A70" w:rsidP="00047273">
            <w:pPr>
              <w:pStyle w:val="Sectiontext"/>
              <w:rPr>
                <w:rFonts w:cs="Arial"/>
                <w:lang w:eastAsia="en-US"/>
              </w:rPr>
            </w:pPr>
            <w:r w:rsidRPr="00056BBF">
              <w:rPr>
                <w:rFonts w:cs="Arial"/>
                <w:lang w:eastAsia="en-US"/>
              </w:rPr>
              <w:t xml:space="preserve">The member is provided a meal for themselves and their </w:t>
            </w:r>
            <w:r>
              <w:rPr>
                <w:rFonts w:cs="Arial"/>
                <w:lang w:eastAsia="en-US"/>
              </w:rPr>
              <w:t>resident family and recognised other persons</w:t>
            </w:r>
            <w:r w:rsidRPr="00056BBF">
              <w:rPr>
                <w:rFonts w:cs="Arial"/>
                <w:lang w:eastAsia="en-US"/>
              </w:rPr>
              <w:t xml:space="preserve"> at no charge to the member or the </w:t>
            </w:r>
            <w:r>
              <w:rPr>
                <w:rFonts w:cs="Arial"/>
                <w:lang w:eastAsia="en-US"/>
              </w:rPr>
              <w:t>resident family.</w:t>
            </w:r>
          </w:p>
        </w:tc>
      </w:tr>
      <w:tr w:rsidR="002B7A70" w:rsidRPr="00D15A4D" w14:paraId="3032F9E9" w14:textId="77777777" w:rsidTr="00E76F49">
        <w:tblPrEx>
          <w:tblLook w:val="0000" w:firstRow="0" w:lastRow="0" w:firstColumn="0" w:lastColumn="0" w:noHBand="0" w:noVBand="0"/>
        </w:tblPrEx>
        <w:tc>
          <w:tcPr>
            <w:tcW w:w="994" w:type="dxa"/>
          </w:tcPr>
          <w:p w14:paraId="49F2FC11" w14:textId="44AAF17C" w:rsidR="002B7A70" w:rsidRPr="00991733" w:rsidRDefault="005D729B" w:rsidP="00047273">
            <w:pPr>
              <w:pStyle w:val="Heading5"/>
            </w:pPr>
            <w:r>
              <w:t>1</w:t>
            </w:r>
            <w:r w:rsidR="00673CE1">
              <w:t>21</w:t>
            </w:r>
          </w:p>
        </w:tc>
        <w:tc>
          <w:tcPr>
            <w:tcW w:w="8365" w:type="dxa"/>
            <w:gridSpan w:val="2"/>
          </w:tcPr>
          <w:p w14:paraId="09BCEF3F" w14:textId="77777777" w:rsidR="002B7A70" w:rsidRPr="00991733" w:rsidRDefault="002B7A70" w:rsidP="00047273">
            <w:pPr>
              <w:pStyle w:val="Heading5"/>
            </w:pPr>
            <w:r>
              <w:t>Subsection 7.5.24.2</w:t>
            </w:r>
          </w:p>
        </w:tc>
      </w:tr>
      <w:tr w:rsidR="002B7A70" w:rsidRPr="00D15A4D" w14:paraId="46365F50" w14:textId="77777777" w:rsidTr="00E76F49">
        <w:tblPrEx>
          <w:tblLook w:val="0000" w:firstRow="0" w:lastRow="0" w:firstColumn="0" w:lastColumn="0" w:noHBand="0" w:noVBand="0"/>
        </w:tblPrEx>
        <w:tc>
          <w:tcPr>
            <w:tcW w:w="994" w:type="dxa"/>
          </w:tcPr>
          <w:p w14:paraId="2EAA3810" w14:textId="77777777" w:rsidR="002B7A70" w:rsidRPr="00D15A4D" w:rsidRDefault="002B7A70" w:rsidP="00047273">
            <w:pPr>
              <w:pStyle w:val="Sectiontext"/>
              <w:jc w:val="center"/>
            </w:pPr>
          </w:p>
        </w:tc>
        <w:tc>
          <w:tcPr>
            <w:tcW w:w="8365" w:type="dxa"/>
            <w:gridSpan w:val="2"/>
          </w:tcPr>
          <w:p w14:paraId="53357E2D" w14:textId="77777777" w:rsidR="002B7A70" w:rsidRPr="00D15A4D" w:rsidRDefault="002B7A70" w:rsidP="00047273">
            <w:pPr>
              <w:pStyle w:val="Sectiontext"/>
            </w:pPr>
            <w:r>
              <w:t>Omit “dependant”, substitute “of their resident family and recognised other persons”.</w:t>
            </w:r>
          </w:p>
        </w:tc>
      </w:tr>
      <w:tr w:rsidR="002B7A70" w:rsidRPr="00D15A4D" w14:paraId="41DB4594" w14:textId="77777777" w:rsidTr="00E76F49">
        <w:tblPrEx>
          <w:tblLook w:val="0000" w:firstRow="0" w:lastRow="0" w:firstColumn="0" w:lastColumn="0" w:noHBand="0" w:noVBand="0"/>
        </w:tblPrEx>
        <w:tc>
          <w:tcPr>
            <w:tcW w:w="994" w:type="dxa"/>
          </w:tcPr>
          <w:p w14:paraId="2EF3472C" w14:textId="6CFEE88D" w:rsidR="002B7A70" w:rsidRPr="00991733" w:rsidRDefault="005D729B" w:rsidP="00047273">
            <w:pPr>
              <w:pStyle w:val="Heading5"/>
            </w:pPr>
            <w:r>
              <w:lastRenderedPageBreak/>
              <w:t>12</w:t>
            </w:r>
            <w:r w:rsidR="00673CE1">
              <w:t>2</w:t>
            </w:r>
          </w:p>
        </w:tc>
        <w:tc>
          <w:tcPr>
            <w:tcW w:w="8365" w:type="dxa"/>
            <w:gridSpan w:val="2"/>
          </w:tcPr>
          <w:p w14:paraId="45FE24EC" w14:textId="77777777" w:rsidR="002B7A70" w:rsidRPr="00991733" w:rsidRDefault="002B7A70" w:rsidP="00047273">
            <w:pPr>
              <w:pStyle w:val="Heading5"/>
            </w:pPr>
            <w:r>
              <w:t>Subsection 7.5.24.3</w:t>
            </w:r>
          </w:p>
        </w:tc>
      </w:tr>
      <w:tr w:rsidR="002B7A70" w:rsidRPr="00D15A4D" w14:paraId="18D07D41" w14:textId="77777777" w:rsidTr="00E76F49">
        <w:tblPrEx>
          <w:tblLook w:val="0000" w:firstRow="0" w:lastRow="0" w:firstColumn="0" w:lastColumn="0" w:noHBand="0" w:noVBand="0"/>
        </w:tblPrEx>
        <w:tc>
          <w:tcPr>
            <w:tcW w:w="994" w:type="dxa"/>
          </w:tcPr>
          <w:p w14:paraId="1409226C" w14:textId="77777777" w:rsidR="002B7A70" w:rsidRPr="00D15A4D" w:rsidRDefault="002B7A70" w:rsidP="00047273">
            <w:pPr>
              <w:pStyle w:val="Sectiontext"/>
              <w:jc w:val="center"/>
            </w:pPr>
          </w:p>
        </w:tc>
        <w:tc>
          <w:tcPr>
            <w:tcW w:w="8365" w:type="dxa"/>
            <w:gridSpan w:val="2"/>
          </w:tcPr>
          <w:p w14:paraId="3D7A530A" w14:textId="77777777" w:rsidR="002B7A70" w:rsidRPr="00D15A4D" w:rsidRDefault="002B7A70" w:rsidP="00047273">
            <w:pPr>
              <w:pStyle w:val="Sectiontext"/>
            </w:pPr>
            <w:r>
              <w:t>Omit “dependant”, substitute “of their resident family and recognised other persons”.</w:t>
            </w:r>
          </w:p>
        </w:tc>
      </w:tr>
      <w:tr w:rsidR="002B7A70" w:rsidRPr="00D15A4D" w14:paraId="3887CD3F" w14:textId="77777777" w:rsidTr="00E76F49">
        <w:tblPrEx>
          <w:tblLook w:val="0000" w:firstRow="0" w:lastRow="0" w:firstColumn="0" w:lastColumn="0" w:noHBand="0" w:noVBand="0"/>
        </w:tblPrEx>
        <w:tc>
          <w:tcPr>
            <w:tcW w:w="994" w:type="dxa"/>
          </w:tcPr>
          <w:p w14:paraId="1161D931" w14:textId="0A2C6682" w:rsidR="002B7A70" w:rsidRPr="00991733" w:rsidRDefault="005D729B" w:rsidP="00047273">
            <w:pPr>
              <w:pStyle w:val="Heading5"/>
            </w:pPr>
            <w:r>
              <w:t>12</w:t>
            </w:r>
            <w:r w:rsidR="00673CE1">
              <w:t>3</w:t>
            </w:r>
          </w:p>
        </w:tc>
        <w:tc>
          <w:tcPr>
            <w:tcW w:w="8365" w:type="dxa"/>
            <w:gridSpan w:val="2"/>
          </w:tcPr>
          <w:p w14:paraId="71D5F794" w14:textId="77777777" w:rsidR="002B7A70" w:rsidRPr="00991733" w:rsidRDefault="002B7A70" w:rsidP="00047273">
            <w:pPr>
              <w:pStyle w:val="Heading5"/>
            </w:pPr>
            <w:r>
              <w:t>Subsection 7.5.24.4</w:t>
            </w:r>
          </w:p>
        </w:tc>
      </w:tr>
      <w:tr w:rsidR="002B7A70" w:rsidRPr="00D15A4D" w14:paraId="6D39074F" w14:textId="77777777" w:rsidTr="00E76F49">
        <w:tblPrEx>
          <w:tblLook w:val="0000" w:firstRow="0" w:lastRow="0" w:firstColumn="0" w:lastColumn="0" w:noHBand="0" w:noVBand="0"/>
        </w:tblPrEx>
        <w:tc>
          <w:tcPr>
            <w:tcW w:w="994" w:type="dxa"/>
          </w:tcPr>
          <w:p w14:paraId="4CD9B3B1" w14:textId="77777777" w:rsidR="002B7A70" w:rsidRPr="00D15A4D" w:rsidRDefault="002B7A70" w:rsidP="00047273">
            <w:pPr>
              <w:pStyle w:val="Sectiontext"/>
              <w:jc w:val="center"/>
            </w:pPr>
          </w:p>
        </w:tc>
        <w:tc>
          <w:tcPr>
            <w:tcW w:w="8365" w:type="dxa"/>
            <w:gridSpan w:val="2"/>
          </w:tcPr>
          <w:p w14:paraId="56CF63EB" w14:textId="77777777" w:rsidR="002B7A70" w:rsidRPr="00D15A4D" w:rsidRDefault="002B7A70" w:rsidP="00047273">
            <w:pPr>
              <w:pStyle w:val="Sectiontext"/>
            </w:pPr>
            <w:r>
              <w:t>Omit “any dependant”, substitute “their resident family and recognised other persons”.</w:t>
            </w:r>
          </w:p>
        </w:tc>
      </w:tr>
      <w:tr w:rsidR="00E76F49" w:rsidRPr="00D15A4D" w14:paraId="58EA9AFF" w14:textId="77777777" w:rsidTr="00E76F49">
        <w:tblPrEx>
          <w:tblLook w:val="0000" w:firstRow="0" w:lastRow="0" w:firstColumn="0" w:lastColumn="0" w:noHBand="0" w:noVBand="0"/>
        </w:tblPrEx>
        <w:tc>
          <w:tcPr>
            <w:tcW w:w="994" w:type="dxa"/>
          </w:tcPr>
          <w:p w14:paraId="5396E0D8" w14:textId="64653150" w:rsidR="00E76F49" w:rsidRPr="00991733" w:rsidRDefault="00E76F49" w:rsidP="00DE0EC8">
            <w:pPr>
              <w:pStyle w:val="Heading5"/>
            </w:pPr>
            <w:r>
              <w:t>12</w:t>
            </w:r>
            <w:r w:rsidR="00673CE1">
              <w:t>4</w:t>
            </w:r>
          </w:p>
        </w:tc>
        <w:tc>
          <w:tcPr>
            <w:tcW w:w="8365" w:type="dxa"/>
            <w:gridSpan w:val="2"/>
          </w:tcPr>
          <w:p w14:paraId="5E3CADF6" w14:textId="77777777" w:rsidR="00E76F49" w:rsidRPr="00991733" w:rsidRDefault="00E76F49" w:rsidP="00DE0EC8">
            <w:pPr>
              <w:pStyle w:val="Heading5"/>
            </w:pPr>
            <w:r>
              <w:t>Subsection 7.5.24.6</w:t>
            </w:r>
          </w:p>
        </w:tc>
      </w:tr>
      <w:tr w:rsidR="00E76F49" w:rsidRPr="00D15A4D" w14:paraId="060791D6" w14:textId="77777777" w:rsidTr="00E76F49">
        <w:tblPrEx>
          <w:tblLook w:val="0000" w:firstRow="0" w:lastRow="0" w:firstColumn="0" w:lastColumn="0" w:noHBand="0" w:noVBand="0"/>
        </w:tblPrEx>
        <w:tc>
          <w:tcPr>
            <w:tcW w:w="994" w:type="dxa"/>
          </w:tcPr>
          <w:p w14:paraId="3B49004E" w14:textId="77777777" w:rsidR="00E76F49" w:rsidRPr="00D15A4D" w:rsidRDefault="00E76F49" w:rsidP="00DE0EC8">
            <w:pPr>
              <w:pStyle w:val="Sectiontext"/>
              <w:jc w:val="center"/>
            </w:pPr>
          </w:p>
        </w:tc>
        <w:tc>
          <w:tcPr>
            <w:tcW w:w="8365" w:type="dxa"/>
            <w:gridSpan w:val="2"/>
          </w:tcPr>
          <w:p w14:paraId="7A9D77BD" w14:textId="77777777" w:rsidR="00E76F49" w:rsidRPr="00D15A4D" w:rsidRDefault="00E76F49" w:rsidP="00DE0EC8">
            <w:pPr>
              <w:pStyle w:val="Sectiontext"/>
            </w:pPr>
            <w:r>
              <w:t>Omit “any dependant”, substitute “at least one of their resident family or recognised other persons”.</w:t>
            </w:r>
          </w:p>
        </w:tc>
      </w:tr>
      <w:tr w:rsidR="00E76F49" w:rsidRPr="00C764C9" w14:paraId="2BA891F7" w14:textId="77777777" w:rsidTr="00E76F49">
        <w:tblPrEx>
          <w:tblLook w:val="0000" w:firstRow="0" w:lastRow="0" w:firstColumn="0" w:lastColumn="0" w:noHBand="0" w:noVBand="0"/>
        </w:tblPrEx>
        <w:tc>
          <w:tcPr>
            <w:tcW w:w="994" w:type="dxa"/>
          </w:tcPr>
          <w:p w14:paraId="3FDA52D7" w14:textId="3B9F3AD2" w:rsidR="002B7A70" w:rsidRPr="00C764C9" w:rsidRDefault="005D729B" w:rsidP="00047273">
            <w:pPr>
              <w:pStyle w:val="Heading5"/>
            </w:pPr>
            <w:r w:rsidRPr="00C764C9">
              <w:t>12</w:t>
            </w:r>
            <w:r w:rsidR="00673CE1" w:rsidRPr="00C764C9">
              <w:t>5</w:t>
            </w:r>
          </w:p>
        </w:tc>
        <w:tc>
          <w:tcPr>
            <w:tcW w:w="8365" w:type="dxa"/>
            <w:gridSpan w:val="2"/>
          </w:tcPr>
          <w:p w14:paraId="35A8E6BC" w14:textId="784A4A57" w:rsidR="002B7A70" w:rsidRPr="00C764C9" w:rsidRDefault="002B7A70" w:rsidP="00047273">
            <w:pPr>
              <w:pStyle w:val="Heading5"/>
            </w:pPr>
            <w:r w:rsidRPr="00C764C9">
              <w:t>Subsection 7.5.24.6</w:t>
            </w:r>
            <w:r w:rsidR="00E76F49" w:rsidRPr="00C764C9">
              <w:t>.b</w:t>
            </w:r>
          </w:p>
        </w:tc>
      </w:tr>
      <w:tr w:rsidR="00E76F49" w:rsidRPr="00C764C9" w14:paraId="41676267" w14:textId="77777777" w:rsidTr="00E76F49">
        <w:tblPrEx>
          <w:tblLook w:val="0000" w:firstRow="0" w:lastRow="0" w:firstColumn="0" w:lastColumn="0" w:noHBand="0" w:noVBand="0"/>
        </w:tblPrEx>
        <w:tc>
          <w:tcPr>
            <w:tcW w:w="994" w:type="dxa"/>
          </w:tcPr>
          <w:p w14:paraId="7CF47822" w14:textId="77777777" w:rsidR="002B7A70" w:rsidRPr="00C764C9" w:rsidRDefault="002B7A70" w:rsidP="00047273">
            <w:pPr>
              <w:pStyle w:val="Sectiontext"/>
              <w:jc w:val="center"/>
            </w:pPr>
          </w:p>
        </w:tc>
        <w:tc>
          <w:tcPr>
            <w:tcW w:w="8365" w:type="dxa"/>
            <w:gridSpan w:val="2"/>
          </w:tcPr>
          <w:p w14:paraId="49B1B486" w14:textId="53F69F3F" w:rsidR="002B7A70" w:rsidRPr="00C764C9" w:rsidRDefault="002B7A70" w:rsidP="00E76F49">
            <w:pPr>
              <w:pStyle w:val="Sectiontext"/>
            </w:pPr>
            <w:r w:rsidRPr="00C764C9">
              <w:t>Omit “</w:t>
            </w:r>
            <w:r w:rsidR="00E76F49" w:rsidRPr="00C764C9">
              <w:t>each</w:t>
            </w:r>
            <w:r w:rsidRPr="00C764C9">
              <w:t xml:space="preserve"> dependant”, substitute “</w:t>
            </w:r>
            <w:r w:rsidR="00E76F49" w:rsidRPr="00C764C9">
              <w:t xml:space="preserve">each </w:t>
            </w:r>
            <w:r w:rsidRPr="00C764C9">
              <w:t>of their resident family or recognised other persons”.</w:t>
            </w:r>
          </w:p>
        </w:tc>
      </w:tr>
      <w:tr w:rsidR="002B7A70" w:rsidRPr="00D15A4D" w14:paraId="507B2B2F" w14:textId="77777777" w:rsidTr="00E76F49">
        <w:tblPrEx>
          <w:tblLook w:val="0000" w:firstRow="0" w:lastRow="0" w:firstColumn="0" w:lastColumn="0" w:noHBand="0" w:noVBand="0"/>
        </w:tblPrEx>
        <w:tc>
          <w:tcPr>
            <w:tcW w:w="994" w:type="dxa"/>
          </w:tcPr>
          <w:p w14:paraId="3636EE92" w14:textId="66A06C4B" w:rsidR="002B7A70" w:rsidRPr="00991733" w:rsidRDefault="005D729B" w:rsidP="00047273">
            <w:pPr>
              <w:pStyle w:val="Heading5"/>
            </w:pPr>
            <w:r>
              <w:t>12</w:t>
            </w:r>
            <w:r w:rsidR="00673CE1">
              <w:t>6</w:t>
            </w:r>
          </w:p>
        </w:tc>
        <w:tc>
          <w:tcPr>
            <w:tcW w:w="8365" w:type="dxa"/>
            <w:gridSpan w:val="2"/>
          </w:tcPr>
          <w:p w14:paraId="746B391E" w14:textId="77777777" w:rsidR="002B7A70" w:rsidRPr="00991733" w:rsidRDefault="002B7A70" w:rsidP="00047273">
            <w:pPr>
              <w:pStyle w:val="Heading5"/>
            </w:pPr>
            <w:r>
              <w:t>Subsection 7.5.24.7</w:t>
            </w:r>
          </w:p>
        </w:tc>
      </w:tr>
      <w:tr w:rsidR="002B7A70" w:rsidRPr="00D15A4D" w14:paraId="4A3E47FA" w14:textId="77777777" w:rsidTr="00E76F49">
        <w:tblPrEx>
          <w:tblLook w:val="0000" w:firstRow="0" w:lastRow="0" w:firstColumn="0" w:lastColumn="0" w:noHBand="0" w:noVBand="0"/>
        </w:tblPrEx>
        <w:tc>
          <w:tcPr>
            <w:tcW w:w="994" w:type="dxa"/>
          </w:tcPr>
          <w:p w14:paraId="20348A82" w14:textId="77777777" w:rsidR="002B7A70" w:rsidRPr="00D15A4D" w:rsidRDefault="002B7A70" w:rsidP="00047273">
            <w:pPr>
              <w:pStyle w:val="Sectiontext"/>
              <w:jc w:val="center"/>
            </w:pPr>
          </w:p>
        </w:tc>
        <w:tc>
          <w:tcPr>
            <w:tcW w:w="8365" w:type="dxa"/>
            <w:gridSpan w:val="2"/>
          </w:tcPr>
          <w:p w14:paraId="1AB26E4D" w14:textId="77777777" w:rsidR="002B7A70" w:rsidRPr="00D15A4D" w:rsidRDefault="002B7A70" w:rsidP="00047273">
            <w:pPr>
              <w:pStyle w:val="Sectiontext"/>
            </w:pPr>
            <w:r>
              <w:t>Omit “dependant”, substitute “resident family and recognised other persons”.</w:t>
            </w:r>
          </w:p>
        </w:tc>
      </w:tr>
      <w:tr w:rsidR="002B7A70" w:rsidRPr="00D15A4D" w14:paraId="350CEC68" w14:textId="77777777" w:rsidTr="00E76F49">
        <w:tblPrEx>
          <w:tblLook w:val="0000" w:firstRow="0" w:lastRow="0" w:firstColumn="0" w:lastColumn="0" w:noHBand="0" w:noVBand="0"/>
        </w:tblPrEx>
        <w:tc>
          <w:tcPr>
            <w:tcW w:w="994" w:type="dxa"/>
          </w:tcPr>
          <w:p w14:paraId="525C3103" w14:textId="33676991" w:rsidR="002B7A70" w:rsidRPr="00991733" w:rsidRDefault="005D729B" w:rsidP="00047273">
            <w:pPr>
              <w:pStyle w:val="Heading5"/>
            </w:pPr>
            <w:r>
              <w:t>12</w:t>
            </w:r>
            <w:r w:rsidR="00673CE1">
              <w:t>7</w:t>
            </w:r>
          </w:p>
        </w:tc>
        <w:tc>
          <w:tcPr>
            <w:tcW w:w="8365" w:type="dxa"/>
            <w:gridSpan w:val="2"/>
          </w:tcPr>
          <w:p w14:paraId="35D12F36" w14:textId="77777777" w:rsidR="002B7A70" w:rsidRPr="00991733" w:rsidRDefault="002B7A70" w:rsidP="00047273">
            <w:pPr>
              <w:pStyle w:val="Heading5"/>
            </w:pPr>
            <w:r>
              <w:t>Paragraph 7.5.25.3.a</w:t>
            </w:r>
          </w:p>
        </w:tc>
      </w:tr>
      <w:tr w:rsidR="002B7A70" w:rsidRPr="00D15A4D" w14:paraId="10A828CD" w14:textId="77777777" w:rsidTr="00E76F49">
        <w:tblPrEx>
          <w:tblLook w:val="0000" w:firstRow="0" w:lastRow="0" w:firstColumn="0" w:lastColumn="0" w:noHBand="0" w:noVBand="0"/>
        </w:tblPrEx>
        <w:tc>
          <w:tcPr>
            <w:tcW w:w="994" w:type="dxa"/>
          </w:tcPr>
          <w:p w14:paraId="4BD617B0" w14:textId="77777777" w:rsidR="002B7A70" w:rsidRPr="00D15A4D" w:rsidRDefault="002B7A70" w:rsidP="00047273">
            <w:pPr>
              <w:pStyle w:val="Sectiontext"/>
              <w:jc w:val="center"/>
            </w:pPr>
          </w:p>
        </w:tc>
        <w:tc>
          <w:tcPr>
            <w:tcW w:w="8365" w:type="dxa"/>
            <w:gridSpan w:val="2"/>
          </w:tcPr>
          <w:p w14:paraId="6F57A6D5" w14:textId="77777777" w:rsidR="002B7A70" w:rsidRPr="00D15A4D" w:rsidRDefault="002B7A70" w:rsidP="00047273">
            <w:pPr>
              <w:pStyle w:val="Sectiontext"/>
            </w:pPr>
            <w:r>
              <w:t>Omit “dependants”, substitute “resident family and recognised other persons”.</w:t>
            </w:r>
          </w:p>
        </w:tc>
      </w:tr>
      <w:tr w:rsidR="002B7A70" w:rsidRPr="00D15A4D" w14:paraId="13C1FFFC" w14:textId="77777777" w:rsidTr="00E76F49">
        <w:tblPrEx>
          <w:tblLook w:val="0000" w:firstRow="0" w:lastRow="0" w:firstColumn="0" w:lastColumn="0" w:noHBand="0" w:noVBand="0"/>
        </w:tblPrEx>
        <w:tc>
          <w:tcPr>
            <w:tcW w:w="994" w:type="dxa"/>
          </w:tcPr>
          <w:p w14:paraId="1E31F7D9" w14:textId="21499DDE" w:rsidR="002B7A70" w:rsidRPr="00991733" w:rsidRDefault="005D729B" w:rsidP="00047273">
            <w:pPr>
              <w:pStyle w:val="Heading5"/>
            </w:pPr>
            <w:r>
              <w:t>12</w:t>
            </w:r>
            <w:r w:rsidR="00673CE1">
              <w:t>8</w:t>
            </w:r>
          </w:p>
        </w:tc>
        <w:tc>
          <w:tcPr>
            <w:tcW w:w="8365" w:type="dxa"/>
            <w:gridSpan w:val="2"/>
          </w:tcPr>
          <w:p w14:paraId="7DFDFC39" w14:textId="77777777" w:rsidR="002B7A70" w:rsidRPr="00991733" w:rsidRDefault="002B7A70" w:rsidP="00047273">
            <w:pPr>
              <w:pStyle w:val="Heading5"/>
            </w:pPr>
            <w:r>
              <w:t>Paragraph 7.5.25.4.b</w:t>
            </w:r>
          </w:p>
        </w:tc>
      </w:tr>
      <w:tr w:rsidR="002B7A70" w:rsidRPr="00D15A4D" w14:paraId="25F741FF" w14:textId="77777777" w:rsidTr="00E76F49">
        <w:tblPrEx>
          <w:tblLook w:val="0000" w:firstRow="0" w:lastRow="0" w:firstColumn="0" w:lastColumn="0" w:noHBand="0" w:noVBand="0"/>
        </w:tblPrEx>
        <w:tc>
          <w:tcPr>
            <w:tcW w:w="994" w:type="dxa"/>
          </w:tcPr>
          <w:p w14:paraId="148621F8" w14:textId="77777777" w:rsidR="002B7A70" w:rsidRPr="00D15A4D" w:rsidRDefault="002B7A70" w:rsidP="00047273">
            <w:pPr>
              <w:pStyle w:val="Sectiontext"/>
              <w:jc w:val="center"/>
            </w:pPr>
          </w:p>
        </w:tc>
        <w:tc>
          <w:tcPr>
            <w:tcW w:w="8365" w:type="dxa"/>
            <w:gridSpan w:val="2"/>
          </w:tcPr>
          <w:p w14:paraId="78D1DC24" w14:textId="77777777" w:rsidR="002B7A70" w:rsidRPr="00D15A4D" w:rsidRDefault="002B7A70" w:rsidP="00047273">
            <w:pPr>
              <w:pStyle w:val="Sectiontext"/>
            </w:pPr>
            <w:r>
              <w:t>Omit “dependants”, substitute “resident family and recognised other persons”.</w:t>
            </w:r>
          </w:p>
        </w:tc>
      </w:tr>
      <w:tr w:rsidR="002B7A70" w:rsidRPr="00D15A4D" w14:paraId="77509288" w14:textId="77777777" w:rsidTr="00E76F49">
        <w:tblPrEx>
          <w:tblLook w:val="0000" w:firstRow="0" w:lastRow="0" w:firstColumn="0" w:lastColumn="0" w:noHBand="0" w:noVBand="0"/>
        </w:tblPrEx>
        <w:tc>
          <w:tcPr>
            <w:tcW w:w="994" w:type="dxa"/>
          </w:tcPr>
          <w:p w14:paraId="19ABA34A" w14:textId="203A1E59" w:rsidR="002B7A70" w:rsidRPr="00991733" w:rsidRDefault="005D729B" w:rsidP="00047273">
            <w:pPr>
              <w:pStyle w:val="Heading5"/>
            </w:pPr>
            <w:r>
              <w:t>12</w:t>
            </w:r>
            <w:r w:rsidR="00673CE1">
              <w:t>9</w:t>
            </w:r>
          </w:p>
        </w:tc>
        <w:tc>
          <w:tcPr>
            <w:tcW w:w="8365" w:type="dxa"/>
            <w:gridSpan w:val="2"/>
          </w:tcPr>
          <w:p w14:paraId="68A40494" w14:textId="77777777" w:rsidR="002B7A70" w:rsidRPr="00991733" w:rsidRDefault="002B7A70" w:rsidP="00047273">
            <w:pPr>
              <w:pStyle w:val="Heading5"/>
            </w:pPr>
            <w:r>
              <w:t>Paragraph 7.5.26.1.b</w:t>
            </w:r>
          </w:p>
        </w:tc>
      </w:tr>
      <w:tr w:rsidR="002B7A70" w:rsidRPr="00D15A4D" w14:paraId="21499BAD" w14:textId="77777777" w:rsidTr="00E76F49">
        <w:tblPrEx>
          <w:tblLook w:val="0000" w:firstRow="0" w:lastRow="0" w:firstColumn="0" w:lastColumn="0" w:noHBand="0" w:noVBand="0"/>
        </w:tblPrEx>
        <w:tc>
          <w:tcPr>
            <w:tcW w:w="994" w:type="dxa"/>
          </w:tcPr>
          <w:p w14:paraId="69125368" w14:textId="77777777" w:rsidR="002B7A70" w:rsidRPr="00D15A4D" w:rsidRDefault="002B7A70" w:rsidP="00047273">
            <w:pPr>
              <w:pStyle w:val="Sectiontext"/>
              <w:jc w:val="center"/>
            </w:pPr>
          </w:p>
        </w:tc>
        <w:tc>
          <w:tcPr>
            <w:tcW w:w="8365" w:type="dxa"/>
            <w:gridSpan w:val="2"/>
          </w:tcPr>
          <w:p w14:paraId="7F169B1D" w14:textId="77777777" w:rsidR="002B7A70" w:rsidRPr="00D15A4D" w:rsidRDefault="002B7A70" w:rsidP="00047273">
            <w:pPr>
              <w:pStyle w:val="Sectiontext"/>
            </w:pPr>
            <w:r>
              <w:t>Omit “dependants”, substitute “their resident family and recognised other persons”.</w:t>
            </w:r>
          </w:p>
        </w:tc>
      </w:tr>
      <w:tr w:rsidR="002B7A70" w:rsidRPr="00D15A4D" w14:paraId="6DFE8D6D" w14:textId="77777777" w:rsidTr="00E76F49">
        <w:tblPrEx>
          <w:tblLook w:val="0000" w:firstRow="0" w:lastRow="0" w:firstColumn="0" w:lastColumn="0" w:noHBand="0" w:noVBand="0"/>
        </w:tblPrEx>
        <w:tc>
          <w:tcPr>
            <w:tcW w:w="994" w:type="dxa"/>
          </w:tcPr>
          <w:p w14:paraId="1FE6044E" w14:textId="70AB07DB" w:rsidR="002B7A70" w:rsidRPr="00991733" w:rsidRDefault="005D729B" w:rsidP="00047273">
            <w:pPr>
              <w:pStyle w:val="Heading5"/>
            </w:pPr>
            <w:r>
              <w:t>1</w:t>
            </w:r>
            <w:r w:rsidR="00673CE1">
              <w:t>30</w:t>
            </w:r>
          </w:p>
        </w:tc>
        <w:tc>
          <w:tcPr>
            <w:tcW w:w="8365" w:type="dxa"/>
            <w:gridSpan w:val="2"/>
          </w:tcPr>
          <w:p w14:paraId="563FF09D" w14:textId="77777777" w:rsidR="002B7A70" w:rsidRPr="00991733" w:rsidRDefault="002B7A70" w:rsidP="00047273">
            <w:pPr>
              <w:pStyle w:val="Heading5"/>
            </w:pPr>
            <w:r>
              <w:t>Paragraph 7.5.28A.b</w:t>
            </w:r>
          </w:p>
        </w:tc>
      </w:tr>
      <w:tr w:rsidR="002B7A70" w:rsidRPr="00D15A4D" w14:paraId="2E3EA6A6" w14:textId="77777777" w:rsidTr="00E76F49">
        <w:tblPrEx>
          <w:tblLook w:val="0000" w:firstRow="0" w:lastRow="0" w:firstColumn="0" w:lastColumn="0" w:noHBand="0" w:noVBand="0"/>
        </w:tblPrEx>
        <w:tc>
          <w:tcPr>
            <w:tcW w:w="994" w:type="dxa"/>
          </w:tcPr>
          <w:p w14:paraId="598478FF" w14:textId="77777777" w:rsidR="002B7A70" w:rsidRPr="00D15A4D" w:rsidRDefault="002B7A70" w:rsidP="00047273">
            <w:pPr>
              <w:pStyle w:val="Sectiontext"/>
              <w:jc w:val="center"/>
            </w:pPr>
          </w:p>
        </w:tc>
        <w:tc>
          <w:tcPr>
            <w:tcW w:w="8365" w:type="dxa"/>
            <w:gridSpan w:val="2"/>
          </w:tcPr>
          <w:p w14:paraId="4A22A5C7" w14:textId="77777777" w:rsidR="002B7A70" w:rsidRPr="00D15A4D" w:rsidRDefault="002B7A70" w:rsidP="00047273">
            <w:pPr>
              <w:pStyle w:val="Sectiontext"/>
            </w:pPr>
            <w:r>
              <w:t>Omit the paragraph, substitute:</w:t>
            </w:r>
          </w:p>
        </w:tc>
      </w:tr>
      <w:tr w:rsidR="002B7A70" w:rsidRPr="00D15A4D" w14:paraId="41B61D65" w14:textId="77777777" w:rsidTr="00E76F49">
        <w:tc>
          <w:tcPr>
            <w:tcW w:w="994" w:type="dxa"/>
          </w:tcPr>
          <w:p w14:paraId="348C029A" w14:textId="77777777" w:rsidR="002B7A70" w:rsidRPr="00D15A4D" w:rsidRDefault="002B7A70" w:rsidP="00047273">
            <w:pPr>
              <w:pStyle w:val="Sectiontext"/>
              <w:jc w:val="center"/>
              <w:rPr>
                <w:lang w:eastAsia="en-US"/>
              </w:rPr>
            </w:pPr>
          </w:p>
        </w:tc>
        <w:tc>
          <w:tcPr>
            <w:tcW w:w="567" w:type="dxa"/>
            <w:hideMark/>
          </w:tcPr>
          <w:p w14:paraId="7A4C8EAE" w14:textId="77777777" w:rsidR="002B7A70" w:rsidRPr="00D15A4D" w:rsidRDefault="002B7A70" w:rsidP="00047273">
            <w:pPr>
              <w:pStyle w:val="Sectiontext"/>
              <w:jc w:val="center"/>
              <w:rPr>
                <w:rFonts w:cs="Arial"/>
                <w:lang w:eastAsia="en-US"/>
              </w:rPr>
            </w:pPr>
            <w:r>
              <w:rPr>
                <w:rFonts w:cs="Arial"/>
                <w:lang w:eastAsia="en-US"/>
              </w:rPr>
              <w:t>b.</w:t>
            </w:r>
          </w:p>
        </w:tc>
        <w:tc>
          <w:tcPr>
            <w:tcW w:w="7798" w:type="dxa"/>
          </w:tcPr>
          <w:p w14:paraId="660AA703" w14:textId="77777777" w:rsidR="002B7A70" w:rsidRPr="00D15A4D" w:rsidRDefault="002B7A70" w:rsidP="00047273">
            <w:pPr>
              <w:pStyle w:val="Sectiontext"/>
              <w:rPr>
                <w:rFonts w:cs="Arial"/>
                <w:lang w:eastAsia="en-US"/>
              </w:rPr>
            </w:pPr>
            <w:r>
              <w:rPr>
                <w:rFonts w:cs="Arial"/>
                <w:lang w:eastAsia="en-US"/>
              </w:rPr>
              <w:t>A member who has unaccompanied resident family and no accompanied resident family.</w:t>
            </w:r>
          </w:p>
        </w:tc>
      </w:tr>
      <w:tr w:rsidR="002B7A70" w:rsidRPr="00D15A4D" w14:paraId="3AA3A8A3" w14:textId="77777777" w:rsidTr="00E76F49">
        <w:tblPrEx>
          <w:tblLook w:val="0000" w:firstRow="0" w:lastRow="0" w:firstColumn="0" w:lastColumn="0" w:noHBand="0" w:noVBand="0"/>
        </w:tblPrEx>
        <w:tc>
          <w:tcPr>
            <w:tcW w:w="994" w:type="dxa"/>
          </w:tcPr>
          <w:p w14:paraId="02927679" w14:textId="6C59605B" w:rsidR="002B7A70" w:rsidRPr="00991733" w:rsidRDefault="005D729B" w:rsidP="00047273">
            <w:pPr>
              <w:pStyle w:val="Heading5"/>
            </w:pPr>
            <w:r>
              <w:t>1</w:t>
            </w:r>
            <w:r w:rsidR="00673CE1">
              <w:t>31</w:t>
            </w:r>
          </w:p>
        </w:tc>
        <w:tc>
          <w:tcPr>
            <w:tcW w:w="8365" w:type="dxa"/>
            <w:gridSpan w:val="2"/>
          </w:tcPr>
          <w:p w14:paraId="47D7BE13" w14:textId="77777777" w:rsidR="002B7A70" w:rsidRPr="00991733" w:rsidRDefault="002B7A70" w:rsidP="00047273">
            <w:pPr>
              <w:pStyle w:val="Heading5"/>
            </w:pPr>
            <w:r>
              <w:t>Section 7.5.29 (table item 1 column A)</w:t>
            </w:r>
          </w:p>
        </w:tc>
      </w:tr>
      <w:tr w:rsidR="002B7A70" w:rsidRPr="00D15A4D" w14:paraId="09A7E827" w14:textId="77777777" w:rsidTr="00E76F49">
        <w:tblPrEx>
          <w:tblLook w:val="0000" w:firstRow="0" w:lastRow="0" w:firstColumn="0" w:lastColumn="0" w:noHBand="0" w:noVBand="0"/>
        </w:tblPrEx>
        <w:tc>
          <w:tcPr>
            <w:tcW w:w="994" w:type="dxa"/>
          </w:tcPr>
          <w:p w14:paraId="33893581" w14:textId="77777777" w:rsidR="002B7A70" w:rsidRPr="00D15A4D" w:rsidRDefault="002B7A70" w:rsidP="00047273">
            <w:pPr>
              <w:pStyle w:val="Sectiontext"/>
              <w:jc w:val="center"/>
            </w:pPr>
          </w:p>
        </w:tc>
        <w:tc>
          <w:tcPr>
            <w:tcW w:w="8365" w:type="dxa"/>
            <w:gridSpan w:val="2"/>
          </w:tcPr>
          <w:p w14:paraId="31D669DC" w14:textId="77777777" w:rsidR="002B7A70" w:rsidRPr="00D15A4D" w:rsidRDefault="002B7A70" w:rsidP="00047273">
            <w:pPr>
              <w:pStyle w:val="Sectiontext"/>
            </w:pPr>
            <w:r>
              <w:t>Omit “A member with dependants”, substitute “A member who has accompanied resident family and no unaccompanied resident family”.</w:t>
            </w:r>
          </w:p>
        </w:tc>
      </w:tr>
      <w:tr w:rsidR="002B7A70" w:rsidRPr="00D15A4D" w14:paraId="42D54DDF" w14:textId="77777777" w:rsidTr="00E76F49">
        <w:tblPrEx>
          <w:tblLook w:val="0000" w:firstRow="0" w:lastRow="0" w:firstColumn="0" w:lastColumn="0" w:noHBand="0" w:noVBand="0"/>
        </w:tblPrEx>
        <w:tc>
          <w:tcPr>
            <w:tcW w:w="994" w:type="dxa"/>
          </w:tcPr>
          <w:p w14:paraId="0981E1BC" w14:textId="3BD27061" w:rsidR="002B7A70" w:rsidRPr="00991733" w:rsidRDefault="005D729B" w:rsidP="00047273">
            <w:pPr>
              <w:pStyle w:val="Heading5"/>
            </w:pPr>
            <w:r>
              <w:lastRenderedPageBreak/>
              <w:t>1</w:t>
            </w:r>
            <w:r w:rsidR="00673CE1">
              <w:t>32</w:t>
            </w:r>
          </w:p>
        </w:tc>
        <w:tc>
          <w:tcPr>
            <w:tcW w:w="8365" w:type="dxa"/>
            <w:gridSpan w:val="2"/>
          </w:tcPr>
          <w:p w14:paraId="56BD9A4D" w14:textId="77777777" w:rsidR="002B7A70" w:rsidRPr="00991733" w:rsidRDefault="002B7A70" w:rsidP="00047273">
            <w:pPr>
              <w:pStyle w:val="Heading5"/>
            </w:pPr>
            <w:r>
              <w:t>Section 7.5.29 (table item 1 column C)</w:t>
            </w:r>
          </w:p>
        </w:tc>
      </w:tr>
      <w:tr w:rsidR="002B7A70" w:rsidRPr="00D15A4D" w14:paraId="6C39332B" w14:textId="77777777" w:rsidTr="00E76F49">
        <w:tblPrEx>
          <w:tblLook w:val="0000" w:firstRow="0" w:lastRow="0" w:firstColumn="0" w:lastColumn="0" w:noHBand="0" w:noVBand="0"/>
        </w:tblPrEx>
        <w:tc>
          <w:tcPr>
            <w:tcW w:w="994" w:type="dxa"/>
          </w:tcPr>
          <w:p w14:paraId="0C192BF2" w14:textId="77777777" w:rsidR="002B7A70" w:rsidRPr="00D15A4D" w:rsidRDefault="002B7A70" w:rsidP="00047273">
            <w:pPr>
              <w:pStyle w:val="Sectiontext"/>
              <w:jc w:val="center"/>
            </w:pPr>
          </w:p>
        </w:tc>
        <w:tc>
          <w:tcPr>
            <w:tcW w:w="8365" w:type="dxa"/>
            <w:gridSpan w:val="2"/>
          </w:tcPr>
          <w:p w14:paraId="3CB7A4C7" w14:textId="77777777" w:rsidR="002B7A70" w:rsidRPr="00D15A4D" w:rsidRDefault="002B7A70" w:rsidP="00047273">
            <w:pPr>
              <w:pStyle w:val="Sectiontext"/>
            </w:pPr>
            <w:r>
              <w:t>Omit “number of dependants”, substitute “number of resident family and recognised other persons”.</w:t>
            </w:r>
          </w:p>
        </w:tc>
      </w:tr>
      <w:tr w:rsidR="002B7A70" w:rsidRPr="00D15A4D" w14:paraId="66DCB90E" w14:textId="77777777" w:rsidTr="00E76F49">
        <w:tblPrEx>
          <w:tblLook w:val="0000" w:firstRow="0" w:lastRow="0" w:firstColumn="0" w:lastColumn="0" w:noHBand="0" w:noVBand="0"/>
        </w:tblPrEx>
        <w:tc>
          <w:tcPr>
            <w:tcW w:w="994" w:type="dxa"/>
          </w:tcPr>
          <w:p w14:paraId="696CE065" w14:textId="132E13AE" w:rsidR="002B7A70" w:rsidRPr="00991733" w:rsidRDefault="005D729B" w:rsidP="00047273">
            <w:pPr>
              <w:pStyle w:val="Heading5"/>
            </w:pPr>
            <w:r>
              <w:t>13</w:t>
            </w:r>
            <w:r w:rsidR="00673CE1">
              <w:t>3</w:t>
            </w:r>
          </w:p>
        </w:tc>
        <w:tc>
          <w:tcPr>
            <w:tcW w:w="8365" w:type="dxa"/>
            <w:gridSpan w:val="2"/>
          </w:tcPr>
          <w:p w14:paraId="10E97290" w14:textId="77777777" w:rsidR="002B7A70" w:rsidRPr="00991733" w:rsidRDefault="002B7A70" w:rsidP="00047273">
            <w:pPr>
              <w:pStyle w:val="Heading5"/>
            </w:pPr>
            <w:r>
              <w:t>Section 7.5.30</w:t>
            </w:r>
          </w:p>
        </w:tc>
      </w:tr>
      <w:tr w:rsidR="002B7A70" w:rsidRPr="00D15A4D" w14:paraId="04CAE838" w14:textId="77777777" w:rsidTr="00E76F49">
        <w:tblPrEx>
          <w:tblLook w:val="0000" w:firstRow="0" w:lastRow="0" w:firstColumn="0" w:lastColumn="0" w:noHBand="0" w:noVBand="0"/>
        </w:tblPrEx>
        <w:tc>
          <w:tcPr>
            <w:tcW w:w="994" w:type="dxa"/>
          </w:tcPr>
          <w:p w14:paraId="3CB43783" w14:textId="77777777" w:rsidR="002B7A70" w:rsidRPr="00D15A4D" w:rsidRDefault="002B7A70" w:rsidP="00047273">
            <w:pPr>
              <w:pStyle w:val="Sectiontext"/>
              <w:jc w:val="center"/>
            </w:pPr>
          </w:p>
        </w:tc>
        <w:tc>
          <w:tcPr>
            <w:tcW w:w="8365" w:type="dxa"/>
            <w:gridSpan w:val="2"/>
          </w:tcPr>
          <w:p w14:paraId="68C265DE" w14:textId="77777777" w:rsidR="002B7A70" w:rsidRPr="00D15A4D" w:rsidRDefault="002B7A70" w:rsidP="00047273">
            <w:pPr>
              <w:pStyle w:val="Sectiontext"/>
            </w:pPr>
            <w:r>
              <w:t>Omit “adult dependant”, substitute “resident family includes an adult who”.</w:t>
            </w:r>
          </w:p>
        </w:tc>
      </w:tr>
      <w:tr w:rsidR="002B7A70" w:rsidRPr="00D15A4D" w14:paraId="0F6F1CBD" w14:textId="77777777" w:rsidTr="00047273">
        <w:tblPrEx>
          <w:tblLook w:val="0000" w:firstRow="0" w:lastRow="0" w:firstColumn="0" w:lastColumn="0" w:noHBand="0" w:noVBand="0"/>
        </w:tblPrEx>
        <w:tc>
          <w:tcPr>
            <w:tcW w:w="994" w:type="dxa"/>
          </w:tcPr>
          <w:p w14:paraId="7D855688" w14:textId="69B5B6E7" w:rsidR="002B7A70" w:rsidRPr="00991733" w:rsidRDefault="005D729B" w:rsidP="00047273">
            <w:pPr>
              <w:pStyle w:val="Heading5"/>
            </w:pPr>
            <w:r>
              <w:t>13</w:t>
            </w:r>
            <w:r w:rsidR="00673CE1">
              <w:t>4</w:t>
            </w:r>
          </w:p>
        </w:tc>
        <w:tc>
          <w:tcPr>
            <w:tcW w:w="8365" w:type="dxa"/>
            <w:gridSpan w:val="2"/>
          </w:tcPr>
          <w:p w14:paraId="7F5588D4" w14:textId="77777777" w:rsidR="002B7A70" w:rsidRPr="00991733" w:rsidRDefault="002B7A70" w:rsidP="00047273">
            <w:pPr>
              <w:pStyle w:val="Heading5"/>
            </w:pPr>
            <w:r>
              <w:t>At the end of section 7.6.1</w:t>
            </w:r>
          </w:p>
        </w:tc>
      </w:tr>
      <w:tr w:rsidR="002B7A70" w:rsidRPr="00D15A4D" w14:paraId="7C865AF9" w14:textId="77777777" w:rsidTr="00047273">
        <w:tblPrEx>
          <w:tblLook w:val="0000" w:firstRow="0" w:lastRow="0" w:firstColumn="0" w:lastColumn="0" w:noHBand="0" w:noVBand="0"/>
        </w:tblPrEx>
        <w:tc>
          <w:tcPr>
            <w:tcW w:w="994" w:type="dxa"/>
          </w:tcPr>
          <w:p w14:paraId="34AE2B8B" w14:textId="77777777" w:rsidR="002B7A70" w:rsidRPr="00D15A4D" w:rsidRDefault="002B7A70" w:rsidP="00047273">
            <w:pPr>
              <w:pStyle w:val="Sectiontext"/>
              <w:jc w:val="center"/>
            </w:pPr>
          </w:p>
        </w:tc>
        <w:tc>
          <w:tcPr>
            <w:tcW w:w="8365" w:type="dxa"/>
            <w:gridSpan w:val="2"/>
          </w:tcPr>
          <w:p w14:paraId="18C945C5" w14:textId="77777777" w:rsidR="002B7A70" w:rsidRPr="00D15A4D" w:rsidRDefault="002B7A70" w:rsidP="00047273">
            <w:pPr>
              <w:pStyle w:val="Sectiontext"/>
            </w:pPr>
            <w:r>
              <w:rPr>
                <w:iCs/>
              </w:rPr>
              <w:t>Add:</w:t>
            </w:r>
          </w:p>
        </w:tc>
      </w:tr>
    </w:tbl>
    <w:p w14:paraId="495CFC71" w14:textId="77777777" w:rsidR="002B7A70" w:rsidRDefault="002B7A70" w:rsidP="002B7A70">
      <w:pPr>
        <w:pStyle w:val="Heading5"/>
      </w:pPr>
      <w:r>
        <w:t>7.6.2    Member this Part does not apply to</w:t>
      </w:r>
    </w:p>
    <w:tbl>
      <w:tblPr>
        <w:tblW w:w="9359" w:type="dxa"/>
        <w:tblInd w:w="113" w:type="dxa"/>
        <w:tblLayout w:type="fixed"/>
        <w:tblLook w:val="0000" w:firstRow="0" w:lastRow="0" w:firstColumn="0" w:lastColumn="0" w:noHBand="0" w:noVBand="0"/>
      </w:tblPr>
      <w:tblGrid>
        <w:gridCol w:w="993"/>
        <w:gridCol w:w="568"/>
        <w:gridCol w:w="7798"/>
      </w:tblGrid>
      <w:tr w:rsidR="002B7A70" w:rsidRPr="00D15A4D" w14:paraId="7A9F5011" w14:textId="77777777" w:rsidTr="00C764C9">
        <w:tc>
          <w:tcPr>
            <w:tcW w:w="993" w:type="dxa"/>
          </w:tcPr>
          <w:p w14:paraId="0F4D49CE" w14:textId="77777777" w:rsidR="002B7A70" w:rsidRPr="00D15A4D" w:rsidRDefault="002B7A70" w:rsidP="00047273">
            <w:pPr>
              <w:pStyle w:val="Sectiontext"/>
              <w:jc w:val="center"/>
            </w:pPr>
          </w:p>
        </w:tc>
        <w:tc>
          <w:tcPr>
            <w:tcW w:w="8366" w:type="dxa"/>
            <w:gridSpan w:val="2"/>
          </w:tcPr>
          <w:p w14:paraId="231513A4" w14:textId="77777777" w:rsidR="002B7A70" w:rsidRDefault="002B7A70" w:rsidP="00047273">
            <w:pPr>
              <w:pStyle w:val="Sectiontext"/>
              <w:rPr>
                <w:iCs/>
              </w:rPr>
            </w:pPr>
            <w:r>
              <w:rPr>
                <w:iCs/>
              </w:rPr>
              <w:t>This Part does not apply to a member who is on any of the following.</w:t>
            </w:r>
          </w:p>
        </w:tc>
      </w:tr>
      <w:tr w:rsidR="002B7A70" w:rsidRPr="00D15A4D" w14:paraId="21CE7BA7" w14:textId="77777777" w:rsidTr="00C764C9">
        <w:tc>
          <w:tcPr>
            <w:tcW w:w="993" w:type="dxa"/>
          </w:tcPr>
          <w:p w14:paraId="4CCFA60B" w14:textId="77777777" w:rsidR="002B7A70" w:rsidRPr="00D15A4D" w:rsidRDefault="002B7A70" w:rsidP="00047273">
            <w:pPr>
              <w:pStyle w:val="Sectiontext"/>
              <w:jc w:val="center"/>
              <w:rPr>
                <w:lang w:eastAsia="en-US"/>
              </w:rPr>
            </w:pPr>
          </w:p>
        </w:tc>
        <w:tc>
          <w:tcPr>
            <w:tcW w:w="568" w:type="dxa"/>
            <w:hideMark/>
          </w:tcPr>
          <w:p w14:paraId="5521D63A"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798" w:type="dxa"/>
          </w:tcPr>
          <w:p w14:paraId="0E244DEF" w14:textId="77777777" w:rsidR="002B7A70" w:rsidRPr="00D15A4D" w:rsidRDefault="002B7A70" w:rsidP="00047273">
            <w:pPr>
              <w:pStyle w:val="Sectiontext"/>
              <w:rPr>
                <w:rFonts w:cs="Arial"/>
                <w:lang w:eastAsia="en-US"/>
              </w:rPr>
            </w:pPr>
            <w:r>
              <w:rPr>
                <w:rFonts w:cs="Arial"/>
                <w:iCs/>
                <w:lang w:eastAsia="en-US"/>
              </w:rPr>
              <w:t>A transition location (general) agreement.</w:t>
            </w:r>
          </w:p>
        </w:tc>
      </w:tr>
      <w:tr w:rsidR="002B7A70" w:rsidRPr="00D15A4D" w14:paraId="44A01371" w14:textId="77777777" w:rsidTr="00C764C9">
        <w:tc>
          <w:tcPr>
            <w:tcW w:w="993" w:type="dxa"/>
          </w:tcPr>
          <w:p w14:paraId="096A877E" w14:textId="77777777" w:rsidR="002B7A70" w:rsidRPr="00D15A4D" w:rsidRDefault="002B7A70" w:rsidP="00047273">
            <w:pPr>
              <w:pStyle w:val="Sectiontext"/>
              <w:jc w:val="center"/>
              <w:rPr>
                <w:lang w:eastAsia="en-US"/>
              </w:rPr>
            </w:pPr>
          </w:p>
        </w:tc>
        <w:tc>
          <w:tcPr>
            <w:tcW w:w="568" w:type="dxa"/>
          </w:tcPr>
          <w:p w14:paraId="56DCADBC" w14:textId="77777777" w:rsidR="002B7A70" w:rsidRPr="00D15A4D" w:rsidRDefault="002B7A70" w:rsidP="00047273">
            <w:pPr>
              <w:pStyle w:val="Sectiontext"/>
              <w:jc w:val="center"/>
              <w:rPr>
                <w:rFonts w:cs="Arial"/>
                <w:lang w:eastAsia="en-US"/>
              </w:rPr>
            </w:pPr>
            <w:r>
              <w:rPr>
                <w:rFonts w:cs="Arial"/>
                <w:lang w:eastAsia="en-US"/>
              </w:rPr>
              <w:t>b.</w:t>
            </w:r>
          </w:p>
        </w:tc>
        <w:tc>
          <w:tcPr>
            <w:tcW w:w="7798" w:type="dxa"/>
          </w:tcPr>
          <w:p w14:paraId="6B01F1A4" w14:textId="77777777" w:rsidR="002B7A70" w:rsidRDefault="002B7A70" w:rsidP="00047273">
            <w:pPr>
              <w:pStyle w:val="Sectiontext"/>
              <w:rPr>
                <w:rFonts w:cs="Arial"/>
                <w:iCs/>
                <w:lang w:eastAsia="en-US"/>
              </w:rPr>
            </w:pPr>
            <w:r>
              <w:rPr>
                <w:rFonts w:cs="Arial"/>
                <w:iCs/>
                <w:lang w:eastAsia="en-US"/>
              </w:rPr>
              <w:t>A transition location (medical) agreement.</w:t>
            </w:r>
          </w:p>
        </w:tc>
      </w:tr>
      <w:tr w:rsidR="002B7A70" w:rsidRPr="00D15A4D" w14:paraId="4EF8C54E" w14:textId="77777777" w:rsidTr="00C764C9">
        <w:tc>
          <w:tcPr>
            <w:tcW w:w="993" w:type="dxa"/>
          </w:tcPr>
          <w:p w14:paraId="4C16C16C" w14:textId="7B369AB3" w:rsidR="002B7A70" w:rsidRPr="00991733" w:rsidRDefault="002B7A70" w:rsidP="00047273">
            <w:pPr>
              <w:pStyle w:val="Heading5"/>
            </w:pPr>
            <w:r w:rsidRPr="00991733">
              <w:t>1</w:t>
            </w:r>
            <w:r w:rsidR="00F31415">
              <w:t>3</w:t>
            </w:r>
            <w:r w:rsidR="00673CE1">
              <w:t>5</w:t>
            </w:r>
          </w:p>
        </w:tc>
        <w:tc>
          <w:tcPr>
            <w:tcW w:w="8366" w:type="dxa"/>
            <w:gridSpan w:val="2"/>
          </w:tcPr>
          <w:p w14:paraId="2007313D" w14:textId="77777777" w:rsidR="002B7A70" w:rsidRPr="00991733" w:rsidRDefault="002B7A70" w:rsidP="00047273">
            <w:pPr>
              <w:pStyle w:val="Heading5"/>
            </w:pPr>
            <w:r>
              <w:t>Section</w:t>
            </w:r>
            <w:r w:rsidRPr="00991733">
              <w:t xml:space="preserve"> </w:t>
            </w:r>
            <w:r>
              <w:t>7.6.3</w:t>
            </w:r>
            <w:r w:rsidRPr="00991733">
              <w:t xml:space="preserve"> (</w:t>
            </w:r>
            <w:r>
              <w:t>definition of Surplus Service residence</w:t>
            </w:r>
            <w:r w:rsidRPr="00991733">
              <w:t xml:space="preserve">) </w:t>
            </w:r>
          </w:p>
        </w:tc>
      </w:tr>
      <w:tr w:rsidR="002B7A70" w:rsidRPr="00D15A4D" w14:paraId="15F96331" w14:textId="77777777" w:rsidTr="00C764C9">
        <w:tc>
          <w:tcPr>
            <w:tcW w:w="993" w:type="dxa"/>
          </w:tcPr>
          <w:p w14:paraId="38B61A80" w14:textId="77777777" w:rsidR="002B7A70" w:rsidRPr="00D15A4D" w:rsidRDefault="002B7A70" w:rsidP="00047273">
            <w:pPr>
              <w:pStyle w:val="Sectiontext"/>
              <w:jc w:val="center"/>
            </w:pPr>
          </w:p>
        </w:tc>
        <w:tc>
          <w:tcPr>
            <w:tcW w:w="8366" w:type="dxa"/>
            <w:gridSpan w:val="2"/>
          </w:tcPr>
          <w:p w14:paraId="3D23802F" w14:textId="77777777" w:rsidR="002B7A70" w:rsidRPr="00D15A4D" w:rsidRDefault="002B7A70" w:rsidP="00047273">
            <w:pPr>
              <w:pStyle w:val="Sectiontext"/>
            </w:pPr>
            <w:r>
              <w:rPr>
                <w:iCs/>
              </w:rPr>
              <w:t>Repeal</w:t>
            </w:r>
            <w:r w:rsidRPr="00D15A4D">
              <w:rPr>
                <w:iCs/>
              </w:rPr>
              <w:t xml:space="preserve"> </w:t>
            </w:r>
            <w:r>
              <w:rPr>
                <w:iCs/>
              </w:rPr>
              <w:t>the definition, substitute:</w:t>
            </w:r>
          </w:p>
        </w:tc>
      </w:tr>
      <w:tr w:rsidR="002B7A70" w:rsidRPr="00F730F3" w14:paraId="73E5CF81" w14:textId="77777777" w:rsidTr="00C764C9">
        <w:tc>
          <w:tcPr>
            <w:tcW w:w="993" w:type="dxa"/>
          </w:tcPr>
          <w:p w14:paraId="1B5F19A8" w14:textId="77777777" w:rsidR="002B7A70" w:rsidRPr="00F730F3" w:rsidRDefault="002B7A70" w:rsidP="00047273">
            <w:pPr>
              <w:pStyle w:val="Sectiontext"/>
            </w:pPr>
          </w:p>
        </w:tc>
        <w:tc>
          <w:tcPr>
            <w:tcW w:w="8366" w:type="dxa"/>
            <w:gridSpan w:val="2"/>
          </w:tcPr>
          <w:p w14:paraId="2A68071E" w14:textId="77777777" w:rsidR="002B7A70" w:rsidRPr="00856557" w:rsidRDefault="002B7A70" w:rsidP="00047273">
            <w:pPr>
              <w:pStyle w:val="Sectiontext"/>
              <w:rPr>
                <w:iCs/>
              </w:rPr>
            </w:pPr>
            <w:r w:rsidRPr="00856557">
              <w:rPr>
                <w:b/>
                <w:iCs/>
              </w:rPr>
              <w:t>Surplus Service residence</w:t>
            </w:r>
            <w:r w:rsidRPr="00856557">
              <w:rPr>
                <w:iCs/>
              </w:rPr>
              <w:t xml:space="preserve"> means those Service residences that are surplus to Defence Housing Australia's needs and meet both the following.</w:t>
            </w:r>
          </w:p>
        </w:tc>
      </w:tr>
      <w:tr w:rsidR="002B7A70" w:rsidRPr="00F730F3" w14:paraId="4E21215F" w14:textId="77777777" w:rsidTr="00C764C9">
        <w:tc>
          <w:tcPr>
            <w:tcW w:w="993" w:type="dxa"/>
          </w:tcPr>
          <w:p w14:paraId="52567E40" w14:textId="77777777" w:rsidR="002B7A70" w:rsidRPr="00F730F3" w:rsidRDefault="002B7A70" w:rsidP="00047273">
            <w:pPr>
              <w:pStyle w:val="BlockText-Plain"/>
              <w:jc w:val="center"/>
            </w:pPr>
          </w:p>
        </w:tc>
        <w:tc>
          <w:tcPr>
            <w:tcW w:w="568" w:type="dxa"/>
          </w:tcPr>
          <w:p w14:paraId="5B3636CA" w14:textId="77777777" w:rsidR="002B7A70" w:rsidRPr="00F730F3" w:rsidRDefault="002B7A70" w:rsidP="00047273">
            <w:pPr>
              <w:pStyle w:val="BlockText-Plain"/>
              <w:jc w:val="center"/>
            </w:pPr>
            <w:r w:rsidRPr="00F730F3">
              <w:t>a.</w:t>
            </w:r>
          </w:p>
        </w:tc>
        <w:tc>
          <w:tcPr>
            <w:tcW w:w="7798" w:type="dxa"/>
          </w:tcPr>
          <w:p w14:paraId="49E0BF8B" w14:textId="77777777" w:rsidR="002B7A70" w:rsidRPr="00F730F3" w:rsidRDefault="002B7A70" w:rsidP="00047273">
            <w:pPr>
              <w:pStyle w:val="BlockText-Plain"/>
            </w:pPr>
            <w:r w:rsidRPr="00EF4261">
              <w:t>No member who is</w:t>
            </w:r>
            <w:r>
              <w:t xml:space="preserve"> eligible under section 7.6.28 </w:t>
            </w:r>
            <w:r w:rsidRPr="00EF4261">
              <w:t>requires the residence</w:t>
            </w:r>
            <w:r w:rsidRPr="00F730F3">
              <w:t>.</w:t>
            </w:r>
          </w:p>
        </w:tc>
      </w:tr>
      <w:tr w:rsidR="002B7A70" w:rsidRPr="00F730F3" w14:paraId="278118E0" w14:textId="77777777" w:rsidTr="00C764C9">
        <w:tc>
          <w:tcPr>
            <w:tcW w:w="993" w:type="dxa"/>
          </w:tcPr>
          <w:p w14:paraId="680A063C" w14:textId="77777777" w:rsidR="002B7A70" w:rsidRPr="00F730F3" w:rsidRDefault="002B7A70" w:rsidP="00047273">
            <w:pPr>
              <w:pStyle w:val="BlockText-Plain"/>
              <w:jc w:val="center"/>
            </w:pPr>
          </w:p>
        </w:tc>
        <w:tc>
          <w:tcPr>
            <w:tcW w:w="568" w:type="dxa"/>
          </w:tcPr>
          <w:p w14:paraId="639E2BFF" w14:textId="77777777" w:rsidR="002B7A70" w:rsidRPr="00F730F3" w:rsidRDefault="002B7A70" w:rsidP="00047273">
            <w:pPr>
              <w:pStyle w:val="BlockText-Plain"/>
              <w:jc w:val="center"/>
            </w:pPr>
            <w:r w:rsidRPr="00F730F3">
              <w:t>b.</w:t>
            </w:r>
          </w:p>
        </w:tc>
        <w:tc>
          <w:tcPr>
            <w:tcW w:w="7798" w:type="dxa"/>
          </w:tcPr>
          <w:p w14:paraId="460ACDAC" w14:textId="77777777" w:rsidR="002B7A70" w:rsidRPr="00F730F3" w:rsidRDefault="002B7A70" w:rsidP="00047273">
            <w:pPr>
              <w:pStyle w:val="BlockText-Plain"/>
            </w:pPr>
            <w:r w:rsidRPr="00EF4261">
              <w:t>There is no plan for a member who is eligible under Section 7.6.28 to use the residence in the next 12 months.</w:t>
            </w:r>
          </w:p>
        </w:tc>
      </w:tr>
      <w:tr w:rsidR="002B7A70" w:rsidRPr="00D15A4D" w14:paraId="271AB102" w14:textId="77777777" w:rsidTr="00C764C9">
        <w:tc>
          <w:tcPr>
            <w:tcW w:w="993" w:type="dxa"/>
          </w:tcPr>
          <w:p w14:paraId="1EA4179A" w14:textId="78D9BC9C" w:rsidR="002B7A70" w:rsidRPr="00991733" w:rsidRDefault="00F31415" w:rsidP="00047273">
            <w:pPr>
              <w:pStyle w:val="Heading5"/>
            </w:pPr>
            <w:r>
              <w:t>13</w:t>
            </w:r>
            <w:r w:rsidR="00673CE1">
              <w:t>6</w:t>
            </w:r>
          </w:p>
        </w:tc>
        <w:tc>
          <w:tcPr>
            <w:tcW w:w="8366" w:type="dxa"/>
            <w:gridSpan w:val="2"/>
          </w:tcPr>
          <w:p w14:paraId="182A3AB3" w14:textId="77777777" w:rsidR="002B7A70" w:rsidRPr="00991733" w:rsidRDefault="002B7A70" w:rsidP="00047273">
            <w:pPr>
              <w:pStyle w:val="Heading5"/>
            </w:pPr>
            <w:r>
              <w:t>Section 7.6.4</w:t>
            </w:r>
          </w:p>
        </w:tc>
      </w:tr>
      <w:tr w:rsidR="002B7A70" w:rsidRPr="00D15A4D" w14:paraId="55A4706C" w14:textId="77777777" w:rsidTr="00C764C9">
        <w:tc>
          <w:tcPr>
            <w:tcW w:w="993" w:type="dxa"/>
          </w:tcPr>
          <w:p w14:paraId="4605543F" w14:textId="77777777" w:rsidR="002B7A70" w:rsidRPr="00D15A4D" w:rsidRDefault="002B7A70" w:rsidP="00047273">
            <w:pPr>
              <w:pStyle w:val="Sectiontext"/>
              <w:jc w:val="center"/>
            </w:pPr>
          </w:p>
        </w:tc>
        <w:tc>
          <w:tcPr>
            <w:tcW w:w="8366" w:type="dxa"/>
            <w:gridSpan w:val="2"/>
          </w:tcPr>
          <w:p w14:paraId="557DC968" w14:textId="7F02C253" w:rsidR="002B7A70" w:rsidRPr="00D15A4D" w:rsidRDefault="002B7A70" w:rsidP="008C5E5F">
            <w:pPr>
              <w:pStyle w:val="Sectiontext"/>
            </w:pPr>
            <w:r w:rsidRPr="00D15A4D">
              <w:rPr>
                <w:iCs/>
              </w:rPr>
              <w:t xml:space="preserve">Omit </w:t>
            </w:r>
            <w:r>
              <w:rPr>
                <w:iCs/>
              </w:rPr>
              <w:t>“posting location” wherever occurring,</w:t>
            </w:r>
            <w:r w:rsidRPr="00D15A4D">
              <w:rPr>
                <w:iCs/>
              </w:rPr>
              <w:t xml:space="preserve"> substitute</w:t>
            </w:r>
            <w:r>
              <w:rPr>
                <w:iCs/>
              </w:rPr>
              <w:t xml:space="preserve"> “housing benefit location or </w:t>
            </w:r>
            <w:r w:rsidR="008C5E5F">
              <w:rPr>
                <w:iCs/>
              </w:rPr>
              <w:t xml:space="preserve">family </w:t>
            </w:r>
            <w:r>
              <w:rPr>
                <w:iCs/>
              </w:rPr>
              <w:t>benefit location”.</w:t>
            </w:r>
          </w:p>
        </w:tc>
      </w:tr>
      <w:tr w:rsidR="002B7A70" w:rsidRPr="00D15A4D" w14:paraId="2DA9F3C4" w14:textId="77777777" w:rsidTr="00C764C9">
        <w:tc>
          <w:tcPr>
            <w:tcW w:w="993" w:type="dxa"/>
          </w:tcPr>
          <w:p w14:paraId="7B7CFBC0" w14:textId="1959F3CC" w:rsidR="002B7A70" w:rsidRPr="00991733" w:rsidRDefault="00F31415" w:rsidP="00047273">
            <w:pPr>
              <w:pStyle w:val="Heading5"/>
            </w:pPr>
            <w:r>
              <w:t>13</w:t>
            </w:r>
            <w:r w:rsidR="009337C5">
              <w:t>7</w:t>
            </w:r>
          </w:p>
        </w:tc>
        <w:tc>
          <w:tcPr>
            <w:tcW w:w="8366" w:type="dxa"/>
            <w:gridSpan w:val="2"/>
          </w:tcPr>
          <w:p w14:paraId="04D2FFBF" w14:textId="295EBB53" w:rsidR="002B7A70" w:rsidRPr="00991733" w:rsidRDefault="007513AA" w:rsidP="00047273">
            <w:pPr>
              <w:pStyle w:val="Heading5"/>
            </w:pPr>
            <w:r>
              <w:t>Paragraph</w:t>
            </w:r>
            <w:r w:rsidR="002B7A70" w:rsidRPr="00991733">
              <w:t xml:space="preserve"> </w:t>
            </w:r>
            <w:r w:rsidR="002B7A70">
              <w:t>7.6.4</w:t>
            </w:r>
            <w:r>
              <w:t>.1.a</w:t>
            </w:r>
            <w:r w:rsidR="002B7A70" w:rsidRPr="00991733">
              <w:t xml:space="preserve"> (</w:t>
            </w:r>
            <w:r w:rsidR="002B7A70">
              <w:t>note</w:t>
            </w:r>
            <w:r w:rsidR="002B7A70" w:rsidRPr="00991733">
              <w:t xml:space="preserve">) </w:t>
            </w:r>
          </w:p>
        </w:tc>
      </w:tr>
      <w:tr w:rsidR="002B7A70" w:rsidRPr="00D15A4D" w14:paraId="2761EB51" w14:textId="77777777" w:rsidTr="00C764C9">
        <w:tc>
          <w:tcPr>
            <w:tcW w:w="993" w:type="dxa"/>
          </w:tcPr>
          <w:p w14:paraId="6BF97493" w14:textId="77777777" w:rsidR="002B7A70" w:rsidRPr="00D15A4D" w:rsidRDefault="002B7A70" w:rsidP="00047273">
            <w:pPr>
              <w:pStyle w:val="Sectiontext"/>
              <w:jc w:val="center"/>
            </w:pPr>
          </w:p>
        </w:tc>
        <w:tc>
          <w:tcPr>
            <w:tcW w:w="8366" w:type="dxa"/>
            <w:gridSpan w:val="2"/>
          </w:tcPr>
          <w:p w14:paraId="5BFA2B74" w14:textId="32452297" w:rsidR="002B7A70" w:rsidRPr="00D15A4D" w:rsidRDefault="002B7A70" w:rsidP="007513AA">
            <w:pPr>
              <w:pStyle w:val="Sectiontext"/>
            </w:pPr>
            <w:r>
              <w:rPr>
                <w:iCs/>
              </w:rPr>
              <w:t>Repeal</w:t>
            </w:r>
            <w:r w:rsidRPr="00D15A4D">
              <w:rPr>
                <w:iCs/>
              </w:rPr>
              <w:t xml:space="preserve"> </w:t>
            </w:r>
            <w:r w:rsidR="007513AA">
              <w:rPr>
                <w:iCs/>
              </w:rPr>
              <w:t>the note.</w:t>
            </w:r>
          </w:p>
        </w:tc>
      </w:tr>
      <w:tr w:rsidR="009337C5" w:rsidRPr="00D15A4D" w14:paraId="6FCFE12A" w14:textId="77777777" w:rsidTr="009337C5">
        <w:tc>
          <w:tcPr>
            <w:tcW w:w="993" w:type="dxa"/>
          </w:tcPr>
          <w:p w14:paraId="48D7472C" w14:textId="4B39F21D" w:rsidR="009337C5" w:rsidRPr="00991733" w:rsidRDefault="009337C5" w:rsidP="009337C5">
            <w:pPr>
              <w:pStyle w:val="Heading5"/>
            </w:pPr>
            <w:r>
              <w:t>138</w:t>
            </w:r>
          </w:p>
        </w:tc>
        <w:tc>
          <w:tcPr>
            <w:tcW w:w="8366" w:type="dxa"/>
            <w:gridSpan w:val="2"/>
          </w:tcPr>
          <w:p w14:paraId="05D24C90" w14:textId="77777777" w:rsidR="009337C5" w:rsidRPr="00991733" w:rsidRDefault="009337C5" w:rsidP="009337C5">
            <w:pPr>
              <w:pStyle w:val="Heading5"/>
            </w:pPr>
            <w:r>
              <w:t>Paragraph</w:t>
            </w:r>
            <w:r w:rsidRPr="00991733">
              <w:t xml:space="preserve"> </w:t>
            </w:r>
            <w:r>
              <w:t>7.6.4.1.b</w:t>
            </w:r>
            <w:r w:rsidRPr="00991733">
              <w:t xml:space="preserve"> </w:t>
            </w:r>
          </w:p>
        </w:tc>
      </w:tr>
      <w:tr w:rsidR="009337C5" w:rsidRPr="00D15A4D" w14:paraId="33446752" w14:textId="77777777" w:rsidTr="009337C5">
        <w:tc>
          <w:tcPr>
            <w:tcW w:w="993" w:type="dxa"/>
          </w:tcPr>
          <w:p w14:paraId="14FDF296" w14:textId="77777777" w:rsidR="009337C5" w:rsidRPr="00D15A4D" w:rsidRDefault="009337C5" w:rsidP="009337C5">
            <w:pPr>
              <w:pStyle w:val="Sectiontext"/>
              <w:jc w:val="center"/>
            </w:pPr>
          </w:p>
        </w:tc>
        <w:tc>
          <w:tcPr>
            <w:tcW w:w="8366" w:type="dxa"/>
            <w:gridSpan w:val="2"/>
          </w:tcPr>
          <w:p w14:paraId="6D500E60" w14:textId="77777777" w:rsidR="009337C5" w:rsidRPr="00D15A4D" w:rsidRDefault="009337C5" w:rsidP="009337C5">
            <w:pPr>
              <w:pStyle w:val="Sectiontext"/>
            </w:pPr>
            <w:r w:rsidRPr="00D15A4D">
              <w:rPr>
                <w:iCs/>
              </w:rPr>
              <w:t xml:space="preserve">Omit </w:t>
            </w:r>
            <w:r>
              <w:rPr>
                <w:iCs/>
              </w:rPr>
              <w:t>“</w:t>
            </w:r>
            <w:r w:rsidRPr="00700022">
              <w:t>dependants and adult children</w:t>
            </w:r>
            <w:r>
              <w:rPr>
                <w:iCs/>
              </w:rPr>
              <w:t>”,</w:t>
            </w:r>
            <w:r w:rsidRPr="00D15A4D">
              <w:rPr>
                <w:iCs/>
              </w:rPr>
              <w:t xml:space="preserve"> substitute</w:t>
            </w:r>
            <w:r>
              <w:rPr>
                <w:iCs/>
              </w:rPr>
              <w:t xml:space="preserve"> “resident family and recognised other persons”.</w:t>
            </w:r>
          </w:p>
        </w:tc>
      </w:tr>
      <w:tr w:rsidR="002B7A70" w:rsidRPr="00D15A4D" w14:paraId="27F96620" w14:textId="77777777" w:rsidTr="00C764C9">
        <w:tc>
          <w:tcPr>
            <w:tcW w:w="993" w:type="dxa"/>
          </w:tcPr>
          <w:p w14:paraId="0F6ACB13" w14:textId="214CC09E" w:rsidR="002B7A70" w:rsidRPr="00991733" w:rsidRDefault="00F31415" w:rsidP="00047273">
            <w:pPr>
              <w:pStyle w:val="Heading5"/>
            </w:pPr>
            <w:r>
              <w:lastRenderedPageBreak/>
              <w:t>13</w:t>
            </w:r>
            <w:r w:rsidR="00673CE1">
              <w:t>9</w:t>
            </w:r>
          </w:p>
        </w:tc>
        <w:tc>
          <w:tcPr>
            <w:tcW w:w="8366" w:type="dxa"/>
            <w:gridSpan w:val="2"/>
          </w:tcPr>
          <w:p w14:paraId="0EFD56D8" w14:textId="77777777" w:rsidR="002B7A70" w:rsidRPr="00991733" w:rsidRDefault="002B7A70" w:rsidP="00047273">
            <w:pPr>
              <w:pStyle w:val="Heading5"/>
            </w:pPr>
            <w:r w:rsidRPr="00991733">
              <w:t>S</w:t>
            </w:r>
            <w:r>
              <w:t>ubs</w:t>
            </w:r>
            <w:r w:rsidRPr="00991733">
              <w:t xml:space="preserve">ection </w:t>
            </w:r>
            <w:r>
              <w:t>7.6.6 (heading)</w:t>
            </w:r>
          </w:p>
        </w:tc>
      </w:tr>
      <w:tr w:rsidR="002B7A70" w:rsidRPr="00D15A4D" w14:paraId="71339758" w14:textId="77777777" w:rsidTr="00C764C9">
        <w:tc>
          <w:tcPr>
            <w:tcW w:w="993" w:type="dxa"/>
          </w:tcPr>
          <w:p w14:paraId="25CFA24F" w14:textId="77777777" w:rsidR="002B7A70" w:rsidRPr="00D15A4D" w:rsidRDefault="002B7A70" w:rsidP="00047273">
            <w:pPr>
              <w:pStyle w:val="Sectiontext"/>
              <w:jc w:val="center"/>
            </w:pPr>
          </w:p>
        </w:tc>
        <w:tc>
          <w:tcPr>
            <w:tcW w:w="8366" w:type="dxa"/>
            <w:gridSpan w:val="2"/>
          </w:tcPr>
          <w:p w14:paraId="29926B85" w14:textId="7997A9AD" w:rsidR="002B7A70" w:rsidRPr="00D15A4D" w:rsidRDefault="002B7A70" w:rsidP="009337C5">
            <w:pPr>
              <w:pStyle w:val="Sectiontext"/>
            </w:pPr>
            <w:r>
              <w:rPr>
                <w:iCs/>
              </w:rPr>
              <w:t>Omit “dependants”, substitute “</w:t>
            </w:r>
            <w:r w:rsidRPr="00A20A38">
              <w:rPr>
                <w:iCs/>
              </w:rPr>
              <w:t xml:space="preserve">resident family or </w:t>
            </w:r>
            <w:r w:rsidR="009337C5">
              <w:rPr>
                <w:iCs/>
              </w:rPr>
              <w:t xml:space="preserve">recognised </w:t>
            </w:r>
            <w:r w:rsidRPr="00A20A38">
              <w:rPr>
                <w:iCs/>
              </w:rPr>
              <w:t>other persons</w:t>
            </w:r>
            <w:r>
              <w:rPr>
                <w:iCs/>
              </w:rPr>
              <w:t>”.</w:t>
            </w:r>
          </w:p>
        </w:tc>
      </w:tr>
      <w:tr w:rsidR="002B7A70" w:rsidRPr="00D15A4D" w14:paraId="54DB8478" w14:textId="77777777" w:rsidTr="00C764C9">
        <w:tc>
          <w:tcPr>
            <w:tcW w:w="993" w:type="dxa"/>
          </w:tcPr>
          <w:p w14:paraId="6341F67D" w14:textId="188624FF" w:rsidR="002B7A70" w:rsidRPr="00991733" w:rsidRDefault="00F31415" w:rsidP="00047273">
            <w:pPr>
              <w:pStyle w:val="Heading5"/>
            </w:pPr>
            <w:r>
              <w:t>1</w:t>
            </w:r>
            <w:r w:rsidR="00673CE1">
              <w:t>40</w:t>
            </w:r>
          </w:p>
        </w:tc>
        <w:tc>
          <w:tcPr>
            <w:tcW w:w="8366" w:type="dxa"/>
            <w:gridSpan w:val="2"/>
          </w:tcPr>
          <w:p w14:paraId="749A0C6C" w14:textId="77777777" w:rsidR="002B7A70" w:rsidRPr="00991733" w:rsidRDefault="002B7A70" w:rsidP="00047273">
            <w:pPr>
              <w:pStyle w:val="Heading5"/>
            </w:pPr>
            <w:r w:rsidRPr="00991733">
              <w:t>S</w:t>
            </w:r>
            <w:r>
              <w:t>ubs</w:t>
            </w:r>
            <w:r w:rsidRPr="00991733">
              <w:t xml:space="preserve">ection </w:t>
            </w:r>
            <w:r>
              <w:t>7.6.6.1</w:t>
            </w:r>
            <w:r w:rsidRPr="00991733">
              <w:t xml:space="preserve"> </w:t>
            </w:r>
          </w:p>
        </w:tc>
      </w:tr>
      <w:tr w:rsidR="002B7A70" w:rsidRPr="00D15A4D" w14:paraId="5A8A25B6" w14:textId="77777777" w:rsidTr="00C764C9">
        <w:tc>
          <w:tcPr>
            <w:tcW w:w="993" w:type="dxa"/>
          </w:tcPr>
          <w:p w14:paraId="0475C58A" w14:textId="77777777" w:rsidR="002B7A70" w:rsidRPr="00D15A4D" w:rsidRDefault="002B7A70" w:rsidP="00047273">
            <w:pPr>
              <w:pStyle w:val="Sectiontext"/>
              <w:jc w:val="center"/>
            </w:pPr>
          </w:p>
        </w:tc>
        <w:tc>
          <w:tcPr>
            <w:tcW w:w="8366" w:type="dxa"/>
            <w:gridSpan w:val="2"/>
          </w:tcPr>
          <w:p w14:paraId="3527FFB9" w14:textId="4A5550B3" w:rsidR="002B7A70" w:rsidRPr="00D15A4D" w:rsidRDefault="002B7A70" w:rsidP="00047273">
            <w:pPr>
              <w:pStyle w:val="Sectiontext"/>
            </w:pPr>
            <w:r>
              <w:rPr>
                <w:iCs/>
              </w:rPr>
              <w:t>Omit “</w:t>
            </w:r>
            <w:r w:rsidR="009337C5">
              <w:rPr>
                <w:iCs/>
              </w:rPr>
              <w:t xml:space="preserve">a </w:t>
            </w:r>
            <w:r>
              <w:rPr>
                <w:iCs/>
              </w:rPr>
              <w:t>dependant with special needs”, substitute “</w:t>
            </w:r>
            <w:r w:rsidRPr="00A20A38">
              <w:rPr>
                <w:iCs/>
              </w:rPr>
              <w:t>resident family</w:t>
            </w:r>
            <w:r>
              <w:rPr>
                <w:iCs/>
              </w:rPr>
              <w:t>,</w:t>
            </w:r>
            <w:r w:rsidRPr="00A20A38">
              <w:rPr>
                <w:iCs/>
              </w:rPr>
              <w:t xml:space="preserve"> or</w:t>
            </w:r>
            <w:r w:rsidR="009337C5">
              <w:rPr>
                <w:iCs/>
              </w:rPr>
              <w:t xml:space="preserve"> recognised</w:t>
            </w:r>
            <w:r w:rsidRPr="00A20A38">
              <w:rPr>
                <w:iCs/>
              </w:rPr>
              <w:t xml:space="preserve"> other persons</w:t>
            </w:r>
            <w:r>
              <w:rPr>
                <w:iCs/>
              </w:rPr>
              <w:t>,</w:t>
            </w:r>
            <w:r w:rsidRPr="00A20A38">
              <w:rPr>
                <w:iCs/>
              </w:rPr>
              <w:t xml:space="preserve"> with special needs</w:t>
            </w:r>
            <w:r>
              <w:rPr>
                <w:iCs/>
              </w:rPr>
              <w:t>”.</w:t>
            </w:r>
          </w:p>
        </w:tc>
      </w:tr>
      <w:tr w:rsidR="002B7A70" w:rsidRPr="00D15A4D" w14:paraId="62015DA1" w14:textId="77777777" w:rsidTr="00C764C9">
        <w:tc>
          <w:tcPr>
            <w:tcW w:w="993" w:type="dxa"/>
          </w:tcPr>
          <w:p w14:paraId="00D5983A" w14:textId="6D461BEE" w:rsidR="002B7A70" w:rsidRPr="00991733" w:rsidRDefault="00F31415" w:rsidP="00047273">
            <w:pPr>
              <w:pStyle w:val="Heading5"/>
            </w:pPr>
            <w:r>
              <w:t>1</w:t>
            </w:r>
            <w:r w:rsidR="00673CE1">
              <w:t>41</w:t>
            </w:r>
          </w:p>
        </w:tc>
        <w:tc>
          <w:tcPr>
            <w:tcW w:w="8366" w:type="dxa"/>
            <w:gridSpan w:val="2"/>
          </w:tcPr>
          <w:p w14:paraId="1D3DAC22" w14:textId="77777777" w:rsidR="002B7A70" w:rsidRPr="00991733" w:rsidRDefault="002B7A70" w:rsidP="00047273">
            <w:pPr>
              <w:pStyle w:val="Heading5"/>
            </w:pPr>
            <w:r w:rsidRPr="00991733">
              <w:t>S</w:t>
            </w:r>
            <w:r>
              <w:t>ubs</w:t>
            </w:r>
            <w:r w:rsidRPr="00991733">
              <w:t xml:space="preserve">ection </w:t>
            </w:r>
            <w:r>
              <w:t>7.6.6.2</w:t>
            </w:r>
            <w:r w:rsidRPr="00991733">
              <w:t xml:space="preserve"> </w:t>
            </w:r>
          </w:p>
        </w:tc>
      </w:tr>
      <w:tr w:rsidR="002B7A70" w:rsidRPr="00D15A4D" w14:paraId="43065BE6" w14:textId="77777777" w:rsidTr="00C764C9">
        <w:tc>
          <w:tcPr>
            <w:tcW w:w="993" w:type="dxa"/>
          </w:tcPr>
          <w:p w14:paraId="6971E78E" w14:textId="77777777" w:rsidR="002B7A70" w:rsidRPr="00D15A4D" w:rsidRDefault="002B7A70" w:rsidP="00047273">
            <w:pPr>
              <w:pStyle w:val="Sectiontext"/>
              <w:jc w:val="center"/>
            </w:pPr>
          </w:p>
        </w:tc>
        <w:tc>
          <w:tcPr>
            <w:tcW w:w="8366" w:type="dxa"/>
            <w:gridSpan w:val="2"/>
          </w:tcPr>
          <w:p w14:paraId="51CD10B2" w14:textId="6827FFEB" w:rsidR="002B7A70" w:rsidRPr="00D15A4D" w:rsidRDefault="002B7A70" w:rsidP="009337C5">
            <w:pPr>
              <w:pStyle w:val="Sectiontext"/>
            </w:pPr>
            <w:r>
              <w:rPr>
                <w:iCs/>
              </w:rPr>
              <w:t>Omit “dependants”, substitute “</w:t>
            </w:r>
            <w:r w:rsidRPr="00A20A38">
              <w:rPr>
                <w:iCs/>
              </w:rPr>
              <w:t xml:space="preserve">resident family or </w:t>
            </w:r>
            <w:r w:rsidR="009337C5">
              <w:rPr>
                <w:iCs/>
              </w:rPr>
              <w:t xml:space="preserve">recognised </w:t>
            </w:r>
            <w:r w:rsidRPr="00A20A38">
              <w:rPr>
                <w:iCs/>
              </w:rPr>
              <w:t>other persons</w:t>
            </w:r>
            <w:r>
              <w:rPr>
                <w:iCs/>
              </w:rPr>
              <w:t>”.</w:t>
            </w:r>
          </w:p>
        </w:tc>
      </w:tr>
      <w:tr w:rsidR="002B7A70" w:rsidRPr="00D15A4D" w14:paraId="5EAB42B8" w14:textId="77777777" w:rsidTr="00C764C9">
        <w:tc>
          <w:tcPr>
            <w:tcW w:w="993" w:type="dxa"/>
          </w:tcPr>
          <w:p w14:paraId="66005B39" w14:textId="35AA7CBC" w:rsidR="002B7A70" w:rsidRPr="00991733" w:rsidRDefault="00F31415" w:rsidP="00047273">
            <w:pPr>
              <w:pStyle w:val="Heading5"/>
            </w:pPr>
            <w:r>
              <w:t>1</w:t>
            </w:r>
            <w:r w:rsidR="00673CE1">
              <w:t>42</w:t>
            </w:r>
          </w:p>
        </w:tc>
        <w:tc>
          <w:tcPr>
            <w:tcW w:w="8366" w:type="dxa"/>
            <w:gridSpan w:val="2"/>
          </w:tcPr>
          <w:p w14:paraId="36B87D4A" w14:textId="77777777" w:rsidR="002B7A70" w:rsidRPr="00991733" w:rsidRDefault="002B7A70" w:rsidP="00047273">
            <w:pPr>
              <w:pStyle w:val="Heading5"/>
            </w:pPr>
            <w:r w:rsidRPr="00991733">
              <w:t xml:space="preserve">Section </w:t>
            </w:r>
            <w:r>
              <w:t>7.6.7</w:t>
            </w:r>
            <w:r w:rsidRPr="00991733">
              <w:t xml:space="preserve"> </w:t>
            </w:r>
          </w:p>
        </w:tc>
      </w:tr>
      <w:tr w:rsidR="002B7A70" w:rsidRPr="00D15A4D" w14:paraId="3895561D" w14:textId="77777777" w:rsidTr="00C764C9">
        <w:tc>
          <w:tcPr>
            <w:tcW w:w="993" w:type="dxa"/>
          </w:tcPr>
          <w:p w14:paraId="6B2B6794" w14:textId="77777777" w:rsidR="002B7A70" w:rsidRPr="00D15A4D" w:rsidRDefault="002B7A70" w:rsidP="00047273">
            <w:pPr>
              <w:pStyle w:val="Sectiontext"/>
              <w:jc w:val="center"/>
            </w:pPr>
          </w:p>
        </w:tc>
        <w:tc>
          <w:tcPr>
            <w:tcW w:w="8366" w:type="dxa"/>
            <w:gridSpan w:val="2"/>
          </w:tcPr>
          <w:p w14:paraId="7B3197B1" w14:textId="77777777" w:rsidR="002B7A70" w:rsidRPr="00D15A4D" w:rsidRDefault="002B7A70" w:rsidP="00047273">
            <w:pPr>
              <w:pStyle w:val="Sectiontext"/>
            </w:pPr>
            <w:r>
              <w:rPr>
                <w:iCs/>
              </w:rPr>
              <w:t>Repeal</w:t>
            </w:r>
            <w:r w:rsidRPr="00D15A4D">
              <w:rPr>
                <w:iCs/>
              </w:rPr>
              <w:t xml:space="preserve"> </w:t>
            </w:r>
            <w:r>
              <w:rPr>
                <w:iCs/>
              </w:rPr>
              <w:t>the section,</w:t>
            </w:r>
            <w:r w:rsidRPr="00D15A4D">
              <w:rPr>
                <w:iCs/>
              </w:rPr>
              <w:t xml:space="preserve"> substitute</w:t>
            </w:r>
            <w:r>
              <w:rPr>
                <w:iCs/>
              </w:rPr>
              <w:t>:</w:t>
            </w:r>
          </w:p>
        </w:tc>
      </w:tr>
    </w:tbl>
    <w:p w14:paraId="54157744" w14:textId="77777777" w:rsidR="002B7A70" w:rsidRDefault="002B7A70" w:rsidP="002B7A70">
      <w:pPr>
        <w:pStyle w:val="Heading5"/>
      </w:pPr>
      <w:r>
        <w:t>7.6.7</w:t>
      </w:r>
      <w:r w:rsidRPr="00991733">
        <w:t>    </w:t>
      </w:r>
      <w:r>
        <w:t>Member with large number of accompanied resident family</w:t>
      </w:r>
    </w:p>
    <w:tbl>
      <w:tblPr>
        <w:tblW w:w="9359" w:type="dxa"/>
        <w:tblInd w:w="113" w:type="dxa"/>
        <w:tblLayout w:type="fixed"/>
        <w:tblLook w:val="04A0" w:firstRow="1" w:lastRow="0" w:firstColumn="1" w:lastColumn="0" w:noHBand="0" w:noVBand="1"/>
      </w:tblPr>
      <w:tblGrid>
        <w:gridCol w:w="991"/>
        <w:gridCol w:w="567"/>
        <w:gridCol w:w="567"/>
        <w:gridCol w:w="7234"/>
      </w:tblGrid>
      <w:tr w:rsidR="002B7A70" w:rsidRPr="00D15A4D" w14:paraId="08F04022" w14:textId="77777777" w:rsidTr="00047273">
        <w:tc>
          <w:tcPr>
            <w:tcW w:w="991" w:type="dxa"/>
          </w:tcPr>
          <w:p w14:paraId="568D58A6" w14:textId="77777777" w:rsidR="002B7A70" w:rsidRPr="00D15A4D" w:rsidRDefault="002B7A70" w:rsidP="00047273">
            <w:pPr>
              <w:pStyle w:val="Sectiontext"/>
              <w:jc w:val="center"/>
              <w:rPr>
                <w:lang w:eastAsia="en-US"/>
              </w:rPr>
            </w:pPr>
            <w:r>
              <w:rPr>
                <w:lang w:eastAsia="en-US"/>
              </w:rPr>
              <w:t>1.</w:t>
            </w:r>
          </w:p>
        </w:tc>
        <w:tc>
          <w:tcPr>
            <w:tcW w:w="8368" w:type="dxa"/>
            <w:gridSpan w:val="3"/>
          </w:tcPr>
          <w:p w14:paraId="078EB632" w14:textId="6191C418" w:rsidR="002B7A70" w:rsidRPr="00D15A4D" w:rsidRDefault="002B7A70" w:rsidP="00282A3A">
            <w:pPr>
              <w:pStyle w:val="Sectiontext"/>
              <w:rPr>
                <w:rFonts w:cs="Arial"/>
                <w:lang w:eastAsia="en-US"/>
              </w:rPr>
            </w:pPr>
            <w:r>
              <w:t xml:space="preserve">A member with a large number of accompanied resident family and recognised other persons may be </w:t>
            </w:r>
            <w:r w:rsidR="00282A3A">
              <w:t>eligible for 2</w:t>
            </w:r>
            <w:r>
              <w:t xml:space="preserve"> Service residences to house all of their accompanied resident family and recognised other persons.</w:t>
            </w:r>
          </w:p>
        </w:tc>
      </w:tr>
      <w:tr w:rsidR="002B7A70" w:rsidRPr="00D15A4D" w14:paraId="6A8E0FD4" w14:textId="77777777" w:rsidTr="00047273">
        <w:tc>
          <w:tcPr>
            <w:tcW w:w="991" w:type="dxa"/>
          </w:tcPr>
          <w:p w14:paraId="03D91306" w14:textId="77777777" w:rsidR="002B7A70" w:rsidRDefault="002B7A70" w:rsidP="00047273">
            <w:pPr>
              <w:pStyle w:val="Sectiontext"/>
              <w:jc w:val="center"/>
              <w:rPr>
                <w:lang w:eastAsia="en-US"/>
              </w:rPr>
            </w:pPr>
            <w:r>
              <w:rPr>
                <w:lang w:eastAsia="en-US"/>
              </w:rPr>
              <w:t>2.</w:t>
            </w:r>
          </w:p>
        </w:tc>
        <w:tc>
          <w:tcPr>
            <w:tcW w:w="8368" w:type="dxa"/>
            <w:gridSpan w:val="3"/>
          </w:tcPr>
          <w:p w14:paraId="39BB8946" w14:textId="77777777" w:rsidR="002B7A70" w:rsidRDefault="002B7A70" w:rsidP="00047273">
            <w:pPr>
              <w:pStyle w:val="Sectiontext"/>
            </w:pPr>
            <w:r>
              <w:t xml:space="preserve">The member only has to </w:t>
            </w:r>
            <w:r w:rsidRPr="00940646">
              <w:t xml:space="preserve">make </w:t>
            </w:r>
            <w:r w:rsidRPr="00843290">
              <w:t>the</w:t>
            </w:r>
            <w:r w:rsidRPr="00940646">
              <w:t xml:space="preserve">ir </w:t>
            </w:r>
            <w:r>
              <w:t>contribution.</w:t>
            </w:r>
          </w:p>
        </w:tc>
      </w:tr>
      <w:tr w:rsidR="002B7A70" w:rsidRPr="00D15A4D" w14:paraId="566CAF4A" w14:textId="77777777" w:rsidTr="00047273">
        <w:tblPrEx>
          <w:tblLook w:val="0000" w:firstRow="0" w:lastRow="0" w:firstColumn="0" w:lastColumn="0" w:noHBand="0" w:noVBand="0"/>
        </w:tblPrEx>
        <w:tc>
          <w:tcPr>
            <w:tcW w:w="991" w:type="dxa"/>
          </w:tcPr>
          <w:p w14:paraId="67022A34" w14:textId="68801B20" w:rsidR="002B7A70" w:rsidRPr="00991733" w:rsidRDefault="00F31415" w:rsidP="00047273">
            <w:pPr>
              <w:pStyle w:val="Heading5"/>
            </w:pPr>
            <w:r>
              <w:t>14</w:t>
            </w:r>
            <w:r w:rsidR="00673CE1">
              <w:t>3</w:t>
            </w:r>
          </w:p>
        </w:tc>
        <w:tc>
          <w:tcPr>
            <w:tcW w:w="8368" w:type="dxa"/>
            <w:gridSpan w:val="3"/>
          </w:tcPr>
          <w:p w14:paraId="591A0633" w14:textId="77777777" w:rsidR="002B7A70" w:rsidRPr="00991733" w:rsidRDefault="002B7A70" w:rsidP="00047273">
            <w:pPr>
              <w:pStyle w:val="Heading5"/>
            </w:pPr>
            <w:r>
              <w:t>Paragraph 7.6.27.1.a</w:t>
            </w:r>
            <w:r w:rsidRPr="00991733">
              <w:t xml:space="preserve"> </w:t>
            </w:r>
          </w:p>
        </w:tc>
      </w:tr>
      <w:tr w:rsidR="002B7A70" w:rsidRPr="00D15A4D" w14:paraId="67104158" w14:textId="77777777" w:rsidTr="00047273">
        <w:tblPrEx>
          <w:tblLook w:val="0000" w:firstRow="0" w:lastRow="0" w:firstColumn="0" w:lastColumn="0" w:noHBand="0" w:noVBand="0"/>
        </w:tblPrEx>
        <w:tc>
          <w:tcPr>
            <w:tcW w:w="991" w:type="dxa"/>
          </w:tcPr>
          <w:p w14:paraId="228D7EC7" w14:textId="77777777" w:rsidR="002B7A70" w:rsidRPr="00D15A4D" w:rsidRDefault="002B7A70" w:rsidP="00047273">
            <w:pPr>
              <w:pStyle w:val="Sectiontext"/>
              <w:jc w:val="center"/>
            </w:pPr>
          </w:p>
        </w:tc>
        <w:tc>
          <w:tcPr>
            <w:tcW w:w="8368" w:type="dxa"/>
            <w:gridSpan w:val="3"/>
          </w:tcPr>
          <w:p w14:paraId="29456A6B" w14:textId="77777777" w:rsidR="002B7A70" w:rsidRPr="00D15A4D" w:rsidRDefault="002B7A70" w:rsidP="00047273">
            <w:pPr>
              <w:pStyle w:val="Sectiontext"/>
            </w:pPr>
            <w:r>
              <w:rPr>
                <w:iCs/>
              </w:rPr>
              <w:t>Repeal</w:t>
            </w:r>
            <w:r w:rsidRPr="00D15A4D">
              <w:rPr>
                <w:iCs/>
              </w:rPr>
              <w:t xml:space="preserve"> </w:t>
            </w:r>
            <w:r>
              <w:rPr>
                <w:iCs/>
              </w:rPr>
              <w:t>the paragraph,</w:t>
            </w:r>
            <w:r w:rsidRPr="00D15A4D">
              <w:rPr>
                <w:iCs/>
              </w:rPr>
              <w:t xml:space="preserve"> substitute</w:t>
            </w:r>
            <w:r>
              <w:rPr>
                <w:iCs/>
              </w:rPr>
              <w:t>:</w:t>
            </w:r>
          </w:p>
        </w:tc>
      </w:tr>
      <w:tr w:rsidR="002B7A70" w:rsidRPr="00D15A4D" w14:paraId="26718AFE" w14:textId="77777777" w:rsidTr="00047273">
        <w:tc>
          <w:tcPr>
            <w:tcW w:w="991" w:type="dxa"/>
          </w:tcPr>
          <w:p w14:paraId="75A7A8D4" w14:textId="77777777" w:rsidR="002B7A70" w:rsidRPr="00D15A4D" w:rsidRDefault="002B7A70" w:rsidP="00047273">
            <w:pPr>
              <w:pStyle w:val="Sectiontext"/>
              <w:jc w:val="center"/>
              <w:rPr>
                <w:lang w:eastAsia="en-US"/>
              </w:rPr>
            </w:pPr>
          </w:p>
        </w:tc>
        <w:tc>
          <w:tcPr>
            <w:tcW w:w="567" w:type="dxa"/>
            <w:hideMark/>
          </w:tcPr>
          <w:p w14:paraId="3C04C161"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1" w:type="dxa"/>
            <w:gridSpan w:val="2"/>
          </w:tcPr>
          <w:p w14:paraId="1D7B8387" w14:textId="77777777" w:rsidR="002B7A70" w:rsidRPr="00D15A4D" w:rsidRDefault="002B7A70" w:rsidP="00047273">
            <w:pPr>
              <w:pStyle w:val="Sectiontext"/>
              <w:rPr>
                <w:rFonts w:cs="Arial"/>
                <w:lang w:eastAsia="en-US"/>
              </w:rPr>
            </w:pPr>
            <w:r>
              <w:rPr>
                <w:rFonts w:cs="Arial"/>
                <w:lang w:eastAsia="en-US"/>
              </w:rPr>
              <w:t>A member who has unaccompanied resident family and no accompanied resident family.</w:t>
            </w:r>
          </w:p>
        </w:tc>
      </w:tr>
      <w:tr w:rsidR="002B7A70" w:rsidRPr="00D15A4D" w14:paraId="00169E27" w14:textId="77777777" w:rsidTr="00047273">
        <w:tblPrEx>
          <w:tblLook w:val="0000" w:firstRow="0" w:lastRow="0" w:firstColumn="0" w:lastColumn="0" w:noHBand="0" w:noVBand="0"/>
        </w:tblPrEx>
        <w:tc>
          <w:tcPr>
            <w:tcW w:w="991" w:type="dxa"/>
          </w:tcPr>
          <w:p w14:paraId="6CEDE78C" w14:textId="159D8ADF" w:rsidR="002B7A70" w:rsidRPr="00991733" w:rsidRDefault="00F31415" w:rsidP="00047273">
            <w:pPr>
              <w:pStyle w:val="Heading5"/>
            </w:pPr>
            <w:r>
              <w:t>14</w:t>
            </w:r>
            <w:r w:rsidR="00673CE1">
              <w:t>4</w:t>
            </w:r>
          </w:p>
        </w:tc>
        <w:tc>
          <w:tcPr>
            <w:tcW w:w="8368" w:type="dxa"/>
            <w:gridSpan w:val="3"/>
          </w:tcPr>
          <w:p w14:paraId="7DD8C551" w14:textId="77777777" w:rsidR="002B7A70" w:rsidRPr="00991733" w:rsidRDefault="002B7A70" w:rsidP="00047273">
            <w:pPr>
              <w:pStyle w:val="Heading5"/>
            </w:pPr>
            <w:r>
              <w:t>Paragraph 7.6.27.1.b</w:t>
            </w:r>
            <w:r w:rsidRPr="00991733">
              <w:t xml:space="preserve"> </w:t>
            </w:r>
          </w:p>
        </w:tc>
      </w:tr>
      <w:tr w:rsidR="002B7A70" w:rsidRPr="00D15A4D" w14:paraId="11480598" w14:textId="77777777" w:rsidTr="00047273">
        <w:tblPrEx>
          <w:tblLook w:val="0000" w:firstRow="0" w:lastRow="0" w:firstColumn="0" w:lastColumn="0" w:noHBand="0" w:noVBand="0"/>
        </w:tblPrEx>
        <w:tc>
          <w:tcPr>
            <w:tcW w:w="991" w:type="dxa"/>
          </w:tcPr>
          <w:p w14:paraId="7EBDFD08" w14:textId="77777777" w:rsidR="002B7A70" w:rsidRPr="00D15A4D" w:rsidRDefault="002B7A70" w:rsidP="00047273">
            <w:pPr>
              <w:pStyle w:val="Sectiontext"/>
              <w:jc w:val="center"/>
            </w:pPr>
          </w:p>
        </w:tc>
        <w:tc>
          <w:tcPr>
            <w:tcW w:w="8368" w:type="dxa"/>
            <w:gridSpan w:val="3"/>
          </w:tcPr>
          <w:p w14:paraId="59A104F5" w14:textId="77777777" w:rsidR="002B7A70" w:rsidRPr="00D15A4D" w:rsidRDefault="002B7A70" w:rsidP="00047273">
            <w:pPr>
              <w:pStyle w:val="Sectiontext"/>
            </w:pPr>
            <w:r>
              <w:rPr>
                <w:iCs/>
              </w:rPr>
              <w:t>Repeal</w:t>
            </w:r>
            <w:r w:rsidRPr="00D15A4D">
              <w:rPr>
                <w:iCs/>
              </w:rPr>
              <w:t xml:space="preserve"> </w:t>
            </w:r>
            <w:r>
              <w:rPr>
                <w:iCs/>
              </w:rPr>
              <w:t>the paragraph,</w:t>
            </w:r>
            <w:r w:rsidRPr="00D15A4D">
              <w:rPr>
                <w:iCs/>
              </w:rPr>
              <w:t xml:space="preserve"> substitute</w:t>
            </w:r>
            <w:r>
              <w:rPr>
                <w:iCs/>
              </w:rPr>
              <w:t>:</w:t>
            </w:r>
          </w:p>
        </w:tc>
      </w:tr>
      <w:tr w:rsidR="002B7A70" w:rsidRPr="00D15A4D" w14:paraId="3F5B94BB" w14:textId="77777777" w:rsidTr="00047273">
        <w:tc>
          <w:tcPr>
            <w:tcW w:w="991" w:type="dxa"/>
          </w:tcPr>
          <w:p w14:paraId="130B62DA" w14:textId="77777777" w:rsidR="002B7A70" w:rsidRPr="00D15A4D" w:rsidRDefault="002B7A70" w:rsidP="00047273">
            <w:pPr>
              <w:pStyle w:val="Sectiontext"/>
              <w:jc w:val="center"/>
              <w:rPr>
                <w:lang w:eastAsia="en-US"/>
              </w:rPr>
            </w:pPr>
          </w:p>
        </w:tc>
        <w:tc>
          <w:tcPr>
            <w:tcW w:w="567" w:type="dxa"/>
            <w:hideMark/>
          </w:tcPr>
          <w:p w14:paraId="36DBF560"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1" w:type="dxa"/>
            <w:gridSpan w:val="2"/>
          </w:tcPr>
          <w:p w14:paraId="2F6135D9" w14:textId="77777777" w:rsidR="002B7A70" w:rsidRPr="00D15A4D" w:rsidRDefault="002B7A70" w:rsidP="00047273">
            <w:pPr>
              <w:pStyle w:val="Sectiontext"/>
              <w:rPr>
                <w:rFonts w:cs="Arial"/>
                <w:lang w:eastAsia="en-US"/>
              </w:rPr>
            </w:pPr>
            <w:r>
              <w:rPr>
                <w:rFonts w:cs="Arial"/>
                <w:lang w:eastAsia="en-US"/>
              </w:rPr>
              <w:t xml:space="preserve">A member who has no resident family but has recognised other persons. </w:t>
            </w:r>
          </w:p>
        </w:tc>
      </w:tr>
      <w:tr w:rsidR="002B7A70" w:rsidRPr="00D15A4D" w14:paraId="70F3FC5A" w14:textId="77777777" w:rsidTr="00047273">
        <w:tblPrEx>
          <w:tblLook w:val="0000" w:firstRow="0" w:lastRow="0" w:firstColumn="0" w:lastColumn="0" w:noHBand="0" w:noVBand="0"/>
        </w:tblPrEx>
        <w:tc>
          <w:tcPr>
            <w:tcW w:w="991" w:type="dxa"/>
          </w:tcPr>
          <w:p w14:paraId="3765AE0A" w14:textId="57E5443C" w:rsidR="002B7A70" w:rsidRPr="00991733" w:rsidRDefault="00F31415" w:rsidP="00047273">
            <w:pPr>
              <w:pStyle w:val="Heading5"/>
            </w:pPr>
            <w:r>
              <w:t>14</w:t>
            </w:r>
            <w:r w:rsidR="00673CE1">
              <w:t>5</w:t>
            </w:r>
          </w:p>
        </w:tc>
        <w:tc>
          <w:tcPr>
            <w:tcW w:w="8368" w:type="dxa"/>
            <w:gridSpan w:val="3"/>
          </w:tcPr>
          <w:p w14:paraId="52D282E2" w14:textId="77777777" w:rsidR="002B7A70" w:rsidRPr="00991733" w:rsidRDefault="002B7A70" w:rsidP="00047273">
            <w:pPr>
              <w:pStyle w:val="Heading5"/>
            </w:pPr>
            <w:r w:rsidRPr="00991733">
              <w:t>S</w:t>
            </w:r>
            <w:r>
              <w:t>ubs</w:t>
            </w:r>
            <w:r w:rsidRPr="00991733">
              <w:t xml:space="preserve">ection </w:t>
            </w:r>
            <w:r>
              <w:t>7.6.28.1</w:t>
            </w:r>
          </w:p>
        </w:tc>
      </w:tr>
      <w:tr w:rsidR="002B7A70" w:rsidRPr="00D15A4D" w14:paraId="200AA95D" w14:textId="77777777" w:rsidTr="00047273">
        <w:tblPrEx>
          <w:tblLook w:val="0000" w:firstRow="0" w:lastRow="0" w:firstColumn="0" w:lastColumn="0" w:noHBand="0" w:noVBand="0"/>
        </w:tblPrEx>
        <w:tc>
          <w:tcPr>
            <w:tcW w:w="991" w:type="dxa"/>
          </w:tcPr>
          <w:p w14:paraId="5B250A3F" w14:textId="77777777" w:rsidR="002B7A70" w:rsidRPr="00D15A4D" w:rsidRDefault="002B7A70" w:rsidP="00047273">
            <w:pPr>
              <w:pStyle w:val="Sectiontext"/>
              <w:jc w:val="center"/>
            </w:pPr>
          </w:p>
        </w:tc>
        <w:tc>
          <w:tcPr>
            <w:tcW w:w="8368" w:type="dxa"/>
            <w:gridSpan w:val="3"/>
          </w:tcPr>
          <w:p w14:paraId="3706EEF9" w14:textId="77777777" w:rsidR="002B7A70" w:rsidRPr="00D15A4D" w:rsidRDefault="002B7A70" w:rsidP="00047273">
            <w:pPr>
              <w:pStyle w:val="Sectiontext"/>
            </w:pPr>
            <w:r>
              <w:rPr>
                <w:iCs/>
              </w:rPr>
              <w:t>Repeal</w:t>
            </w:r>
            <w:r w:rsidRPr="00D15A4D">
              <w:rPr>
                <w:iCs/>
              </w:rPr>
              <w:t xml:space="preserve"> </w:t>
            </w:r>
            <w:r>
              <w:rPr>
                <w:iCs/>
              </w:rPr>
              <w:t>the subsection,</w:t>
            </w:r>
            <w:r w:rsidRPr="00D15A4D">
              <w:rPr>
                <w:iCs/>
              </w:rPr>
              <w:t xml:space="preserve"> substitute</w:t>
            </w:r>
            <w:r>
              <w:rPr>
                <w:iCs/>
              </w:rPr>
              <w:t>:</w:t>
            </w:r>
          </w:p>
        </w:tc>
      </w:tr>
      <w:tr w:rsidR="002B7A70" w:rsidRPr="00700022" w14:paraId="0153A5A0" w14:textId="77777777" w:rsidTr="00047273">
        <w:tc>
          <w:tcPr>
            <w:tcW w:w="991" w:type="dxa"/>
          </w:tcPr>
          <w:p w14:paraId="541025A2" w14:textId="77777777" w:rsidR="002B7A70" w:rsidRPr="00700022" w:rsidRDefault="002B7A70" w:rsidP="00047273">
            <w:pPr>
              <w:pStyle w:val="Sectiontext"/>
              <w:jc w:val="center"/>
              <w:rPr>
                <w:lang w:eastAsia="en-US"/>
              </w:rPr>
            </w:pPr>
            <w:r w:rsidRPr="00700022">
              <w:rPr>
                <w:lang w:eastAsia="en-US"/>
              </w:rPr>
              <w:t>1.</w:t>
            </w:r>
          </w:p>
        </w:tc>
        <w:tc>
          <w:tcPr>
            <w:tcW w:w="8368" w:type="dxa"/>
            <w:gridSpan w:val="3"/>
          </w:tcPr>
          <w:p w14:paraId="0A809152" w14:textId="77777777" w:rsidR="002B7A70" w:rsidRPr="00700022" w:rsidRDefault="002B7A70" w:rsidP="00047273">
            <w:pPr>
              <w:pStyle w:val="Sectiontext"/>
              <w:rPr>
                <w:rFonts w:cs="Arial"/>
                <w:lang w:eastAsia="en-US"/>
              </w:rPr>
            </w:pPr>
            <w:r w:rsidRPr="00700022">
              <w:rPr>
                <w:rFonts w:cs="Arial"/>
                <w:lang w:eastAsia="en-US"/>
              </w:rPr>
              <w:t xml:space="preserve">A member is eligible for a Service residence at their </w:t>
            </w:r>
            <w:r>
              <w:rPr>
                <w:rFonts w:cs="Arial"/>
                <w:lang w:eastAsia="en-US"/>
              </w:rPr>
              <w:t>housing benefit location</w:t>
            </w:r>
            <w:r w:rsidRPr="00700022">
              <w:rPr>
                <w:rFonts w:cs="Arial"/>
                <w:lang w:eastAsia="en-US"/>
              </w:rPr>
              <w:t xml:space="preserve"> if they meet all of the following. </w:t>
            </w:r>
          </w:p>
        </w:tc>
      </w:tr>
      <w:tr w:rsidR="002B7A70" w:rsidRPr="00700022" w14:paraId="1068A886" w14:textId="77777777" w:rsidTr="00047273">
        <w:tc>
          <w:tcPr>
            <w:tcW w:w="991" w:type="dxa"/>
          </w:tcPr>
          <w:p w14:paraId="01058C66" w14:textId="77777777" w:rsidR="002B7A70" w:rsidRPr="00700022" w:rsidRDefault="002B7A70" w:rsidP="00047273">
            <w:pPr>
              <w:pStyle w:val="Sectiontext"/>
              <w:jc w:val="center"/>
              <w:rPr>
                <w:lang w:eastAsia="en-US"/>
              </w:rPr>
            </w:pPr>
          </w:p>
        </w:tc>
        <w:tc>
          <w:tcPr>
            <w:tcW w:w="567" w:type="dxa"/>
            <w:hideMark/>
          </w:tcPr>
          <w:p w14:paraId="4CE7CB0B" w14:textId="77777777" w:rsidR="002B7A70" w:rsidRPr="00700022" w:rsidRDefault="002B7A70" w:rsidP="00047273">
            <w:pPr>
              <w:pStyle w:val="Sectiontext"/>
              <w:jc w:val="center"/>
              <w:rPr>
                <w:rFonts w:cs="Arial"/>
                <w:lang w:eastAsia="en-US"/>
              </w:rPr>
            </w:pPr>
            <w:r w:rsidRPr="00700022">
              <w:rPr>
                <w:rFonts w:cs="Arial"/>
                <w:lang w:eastAsia="en-US"/>
              </w:rPr>
              <w:t>a.</w:t>
            </w:r>
          </w:p>
        </w:tc>
        <w:tc>
          <w:tcPr>
            <w:tcW w:w="7801" w:type="dxa"/>
            <w:gridSpan w:val="2"/>
          </w:tcPr>
          <w:p w14:paraId="73654DDA" w14:textId="77777777" w:rsidR="002B7A70" w:rsidRPr="00700022" w:rsidRDefault="002B7A70" w:rsidP="00047273">
            <w:pPr>
              <w:pStyle w:val="Sectiontext"/>
              <w:rPr>
                <w:rFonts w:cs="Arial"/>
                <w:lang w:eastAsia="en-US"/>
              </w:rPr>
            </w:pPr>
            <w:r w:rsidRPr="00700022">
              <w:t>They meet one of the following.</w:t>
            </w:r>
          </w:p>
        </w:tc>
      </w:tr>
      <w:tr w:rsidR="002B7A70" w:rsidRPr="00700022" w14:paraId="25851E07" w14:textId="77777777" w:rsidTr="00047273">
        <w:tc>
          <w:tcPr>
            <w:tcW w:w="991" w:type="dxa"/>
          </w:tcPr>
          <w:p w14:paraId="1A15C7C4" w14:textId="77777777" w:rsidR="002B7A70" w:rsidRPr="00700022" w:rsidRDefault="002B7A70" w:rsidP="00047273">
            <w:pPr>
              <w:pStyle w:val="Sectiontext"/>
              <w:jc w:val="center"/>
              <w:rPr>
                <w:lang w:eastAsia="en-US"/>
              </w:rPr>
            </w:pPr>
          </w:p>
        </w:tc>
        <w:tc>
          <w:tcPr>
            <w:tcW w:w="567" w:type="dxa"/>
          </w:tcPr>
          <w:p w14:paraId="509D6EB0" w14:textId="77777777" w:rsidR="002B7A70" w:rsidRPr="00700022" w:rsidRDefault="002B7A70" w:rsidP="00047273">
            <w:pPr>
              <w:pStyle w:val="Sectiontext"/>
              <w:rPr>
                <w:rFonts w:cs="Arial"/>
                <w:iCs/>
                <w:lang w:eastAsia="en-US"/>
              </w:rPr>
            </w:pPr>
          </w:p>
        </w:tc>
        <w:tc>
          <w:tcPr>
            <w:tcW w:w="567" w:type="dxa"/>
            <w:hideMark/>
          </w:tcPr>
          <w:p w14:paraId="42AC3087" w14:textId="77777777" w:rsidR="002B7A70" w:rsidRPr="00700022" w:rsidRDefault="002B7A70" w:rsidP="00047273">
            <w:pPr>
              <w:pStyle w:val="Sectiontext"/>
              <w:rPr>
                <w:rFonts w:cs="Arial"/>
                <w:iCs/>
                <w:lang w:eastAsia="en-US"/>
              </w:rPr>
            </w:pPr>
            <w:proofErr w:type="spellStart"/>
            <w:r w:rsidRPr="00700022">
              <w:rPr>
                <w:rFonts w:cs="Arial"/>
                <w:iCs/>
                <w:lang w:eastAsia="en-US"/>
              </w:rPr>
              <w:t>i</w:t>
            </w:r>
            <w:proofErr w:type="spellEnd"/>
            <w:r w:rsidRPr="00700022">
              <w:rPr>
                <w:rFonts w:cs="Arial"/>
                <w:iCs/>
                <w:lang w:eastAsia="en-US"/>
              </w:rPr>
              <w:t>.</w:t>
            </w:r>
          </w:p>
        </w:tc>
        <w:tc>
          <w:tcPr>
            <w:tcW w:w="7234" w:type="dxa"/>
          </w:tcPr>
          <w:p w14:paraId="62CE75AB" w14:textId="77777777" w:rsidR="002B7A70" w:rsidRPr="00700022" w:rsidRDefault="002B7A70" w:rsidP="00047273">
            <w:pPr>
              <w:pStyle w:val="Sectiontext"/>
              <w:rPr>
                <w:rFonts w:cs="Arial"/>
                <w:iCs/>
                <w:lang w:eastAsia="en-US"/>
              </w:rPr>
            </w:pPr>
            <w:r w:rsidRPr="00700022">
              <w:rPr>
                <w:rFonts w:cs="Arial"/>
                <w:iCs/>
                <w:lang w:eastAsia="en-US"/>
              </w:rPr>
              <w:t xml:space="preserve">They </w:t>
            </w:r>
            <w:r>
              <w:rPr>
                <w:rFonts w:cs="Arial"/>
                <w:iCs/>
                <w:lang w:eastAsia="en-US"/>
              </w:rPr>
              <w:t>have accompanied resident family and no unaccompanied resident family.</w:t>
            </w:r>
          </w:p>
        </w:tc>
      </w:tr>
      <w:tr w:rsidR="002B7A70" w:rsidRPr="00700022" w14:paraId="1431ACDB" w14:textId="77777777" w:rsidTr="00047273">
        <w:tc>
          <w:tcPr>
            <w:tcW w:w="991" w:type="dxa"/>
          </w:tcPr>
          <w:p w14:paraId="7EDDC483" w14:textId="77777777" w:rsidR="002B7A70" w:rsidRPr="00700022" w:rsidRDefault="002B7A70" w:rsidP="00047273">
            <w:pPr>
              <w:pStyle w:val="Sectiontext"/>
              <w:jc w:val="center"/>
              <w:rPr>
                <w:lang w:eastAsia="en-US"/>
              </w:rPr>
            </w:pPr>
          </w:p>
        </w:tc>
        <w:tc>
          <w:tcPr>
            <w:tcW w:w="567" w:type="dxa"/>
          </w:tcPr>
          <w:p w14:paraId="1CC8CADB" w14:textId="77777777" w:rsidR="002B7A70" w:rsidRPr="00700022" w:rsidRDefault="002B7A70" w:rsidP="00047273">
            <w:pPr>
              <w:pStyle w:val="Sectiontext"/>
              <w:rPr>
                <w:rFonts w:cs="Arial"/>
                <w:iCs/>
                <w:lang w:eastAsia="en-US"/>
              </w:rPr>
            </w:pPr>
          </w:p>
        </w:tc>
        <w:tc>
          <w:tcPr>
            <w:tcW w:w="567" w:type="dxa"/>
            <w:hideMark/>
          </w:tcPr>
          <w:p w14:paraId="5E1AF15F" w14:textId="77777777" w:rsidR="002B7A70" w:rsidRPr="00700022" w:rsidRDefault="002B7A70" w:rsidP="00047273">
            <w:pPr>
              <w:pStyle w:val="Sectiontext"/>
              <w:rPr>
                <w:rFonts w:cs="Arial"/>
                <w:iCs/>
                <w:lang w:eastAsia="en-US"/>
              </w:rPr>
            </w:pPr>
            <w:r w:rsidRPr="00700022">
              <w:rPr>
                <w:rFonts w:cs="Arial"/>
                <w:iCs/>
                <w:lang w:eastAsia="en-US"/>
              </w:rPr>
              <w:t>ii.</w:t>
            </w:r>
          </w:p>
        </w:tc>
        <w:tc>
          <w:tcPr>
            <w:tcW w:w="7234" w:type="dxa"/>
          </w:tcPr>
          <w:p w14:paraId="4AAAC418" w14:textId="77777777" w:rsidR="002B7A70" w:rsidRPr="00700022" w:rsidRDefault="002B7A70" w:rsidP="00047273">
            <w:pPr>
              <w:pStyle w:val="Sectiontext"/>
              <w:rPr>
                <w:rFonts w:cs="Arial"/>
                <w:iCs/>
                <w:lang w:eastAsia="en-US"/>
              </w:rPr>
            </w:pPr>
            <w:r w:rsidRPr="00700022">
              <w:rPr>
                <w:rFonts w:cs="Arial"/>
                <w:iCs/>
                <w:lang w:eastAsia="en-US"/>
              </w:rPr>
              <w:t xml:space="preserve">They </w:t>
            </w:r>
            <w:r>
              <w:rPr>
                <w:rFonts w:cs="Arial"/>
                <w:iCs/>
                <w:lang w:eastAsia="en-US"/>
              </w:rPr>
              <w:t>have no resident family but have recognised other persons.</w:t>
            </w:r>
          </w:p>
        </w:tc>
      </w:tr>
      <w:tr w:rsidR="002B7A70" w:rsidRPr="00700022" w14:paraId="45077D71" w14:textId="77777777" w:rsidTr="00047273">
        <w:tc>
          <w:tcPr>
            <w:tcW w:w="991" w:type="dxa"/>
          </w:tcPr>
          <w:p w14:paraId="50C102C2" w14:textId="77777777" w:rsidR="002B7A70" w:rsidRPr="00700022" w:rsidRDefault="002B7A70" w:rsidP="00047273">
            <w:pPr>
              <w:pStyle w:val="Sectiontext"/>
              <w:jc w:val="center"/>
              <w:rPr>
                <w:lang w:eastAsia="en-US"/>
              </w:rPr>
            </w:pPr>
          </w:p>
        </w:tc>
        <w:tc>
          <w:tcPr>
            <w:tcW w:w="567" w:type="dxa"/>
          </w:tcPr>
          <w:p w14:paraId="1793A4F8" w14:textId="77777777" w:rsidR="002B7A70" w:rsidRPr="00700022" w:rsidRDefault="002B7A70" w:rsidP="00047273">
            <w:pPr>
              <w:pStyle w:val="Sectiontext"/>
              <w:jc w:val="center"/>
              <w:rPr>
                <w:rFonts w:cs="Arial"/>
                <w:lang w:eastAsia="en-US"/>
              </w:rPr>
            </w:pPr>
            <w:r w:rsidRPr="00700022">
              <w:rPr>
                <w:rFonts w:cs="Arial"/>
                <w:lang w:eastAsia="en-US"/>
              </w:rPr>
              <w:t>b.</w:t>
            </w:r>
          </w:p>
        </w:tc>
        <w:tc>
          <w:tcPr>
            <w:tcW w:w="7801" w:type="dxa"/>
            <w:gridSpan w:val="2"/>
          </w:tcPr>
          <w:p w14:paraId="162C856E" w14:textId="77777777" w:rsidR="002B7A70" w:rsidRPr="00700022" w:rsidRDefault="002B7A70" w:rsidP="00047273">
            <w:pPr>
              <w:pStyle w:val="Sectiontext"/>
            </w:pPr>
            <w:r w:rsidRPr="00700022">
              <w:t xml:space="preserve">They do not own a suitable home in their </w:t>
            </w:r>
            <w:r>
              <w:t>housing benefit location</w:t>
            </w:r>
            <w:r w:rsidRPr="00700022">
              <w:t>.</w:t>
            </w:r>
          </w:p>
        </w:tc>
      </w:tr>
      <w:tr w:rsidR="002B7A70" w:rsidRPr="00D15A4D" w14:paraId="240DB5AE" w14:textId="77777777" w:rsidTr="00047273">
        <w:tblPrEx>
          <w:tblLook w:val="0000" w:firstRow="0" w:lastRow="0" w:firstColumn="0" w:lastColumn="0" w:noHBand="0" w:noVBand="0"/>
        </w:tblPrEx>
        <w:tc>
          <w:tcPr>
            <w:tcW w:w="991" w:type="dxa"/>
          </w:tcPr>
          <w:p w14:paraId="4B641F88" w14:textId="1177869E" w:rsidR="002B7A70" w:rsidRPr="00991733" w:rsidRDefault="00F31415" w:rsidP="00047273">
            <w:pPr>
              <w:pStyle w:val="Heading5"/>
            </w:pPr>
            <w:r>
              <w:t>14</w:t>
            </w:r>
            <w:r w:rsidR="00673CE1">
              <w:t>6</w:t>
            </w:r>
          </w:p>
        </w:tc>
        <w:tc>
          <w:tcPr>
            <w:tcW w:w="8368" w:type="dxa"/>
            <w:gridSpan w:val="3"/>
          </w:tcPr>
          <w:p w14:paraId="5B1A892F" w14:textId="301CB1E0" w:rsidR="002B7A70" w:rsidRPr="00991733" w:rsidRDefault="002B7A70" w:rsidP="00047273">
            <w:pPr>
              <w:pStyle w:val="Heading5"/>
            </w:pPr>
            <w:r>
              <w:t>Paragraph 7.6.28.2.</w:t>
            </w:r>
            <w:r w:rsidR="009337C5">
              <w:t>a</w:t>
            </w:r>
            <w:r w:rsidRPr="00991733">
              <w:t xml:space="preserve"> </w:t>
            </w:r>
          </w:p>
        </w:tc>
      </w:tr>
      <w:tr w:rsidR="002B7A70" w:rsidRPr="00D15A4D" w14:paraId="40DB8D01" w14:textId="77777777" w:rsidTr="00047273">
        <w:tblPrEx>
          <w:tblLook w:val="0000" w:firstRow="0" w:lastRow="0" w:firstColumn="0" w:lastColumn="0" w:noHBand="0" w:noVBand="0"/>
        </w:tblPrEx>
        <w:tc>
          <w:tcPr>
            <w:tcW w:w="991" w:type="dxa"/>
          </w:tcPr>
          <w:p w14:paraId="3CFF9360" w14:textId="77777777" w:rsidR="002B7A70" w:rsidRPr="00D15A4D" w:rsidRDefault="002B7A70" w:rsidP="00047273">
            <w:pPr>
              <w:pStyle w:val="Sectiontext"/>
              <w:jc w:val="center"/>
            </w:pPr>
          </w:p>
        </w:tc>
        <w:tc>
          <w:tcPr>
            <w:tcW w:w="8368" w:type="dxa"/>
            <w:gridSpan w:val="3"/>
          </w:tcPr>
          <w:p w14:paraId="33C5A870" w14:textId="166A1214" w:rsidR="002B7A70" w:rsidRPr="00D15A4D" w:rsidRDefault="002B7A70" w:rsidP="00047273">
            <w:pPr>
              <w:pStyle w:val="Sectiontext"/>
            </w:pPr>
            <w:r w:rsidRPr="00D15A4D">
              <w:rPr>
                <w:iCs/>
              </w:rPr>
              <w:t xml:space="preserve">Omit </w:t>
            </w:r>
            <w:r>
              <w:rPr>
                <w:iCs/>
              </w:rPr>
              <w:t>“dependants</w:t>
            </w:r>
            <w:r w:rsidR="009337C5">
              <w:rPr>
                <w:iCs/>
              </w:rPr>
              <w:t xml:space="preserve"> and adult children</w:t>
            </w:r>
            <w:r>
              <w:rPr>
                <w:iCs/>
              </w:rPr>
              <w:t>”,</w:t>
            </w:r>
            <w:r w:rsidRPr="00D15A4D">
              <w:rPr>
                <w:iCs/>
              </w:rPr>
              <w:t xml:space="preserve"> substitute</w:t>
            </w:r>
            <w:r>
              <w:rPr>
                <w:iCs/>
              </w:rPr>
              <w:t xml:space="preserve"> “accompanied resident family and recognised other persons”.</w:t>
            </w:r>
          </w:p>
        </w:tc>
      </w:tr>
      <w:tr w:rsidR="002B7A70" w:rsidRPr="00D15A4D" w14:paraId="0582985A" w14:textId="77777777" w:rsidTr="00047273">
        <w:tblPrEx>
          <w:tblLook w:val="0000" w:firstRow="0" w:lastRow="0" w:firstColumn="0" w:lastColumn="0" w:noHBand="0" w:noVBand="0"/>
        </w:tblPrEx>
        <w:tc>
          <w:tcPr>
            <w:tcW w:w="991" w:type="dxa"/>
          </w:tcPr>
          <w:p w14:paraId="41BD41AB" w14:textId="3174268D" w:rsidR="002B7A70" w:rsidRPr="00991733" w:rsidRDefault="00F31415" w:rsidP="00047273">
            <w:pPr>
              <w:pStyle w:val="Heading5"/>
            </w:pPr>
            <w:r>
              <w:t>14</w:t>
            </w:r>
            <w:r w:rsidR="00673CE1">
              <w:t>7</w:t>
            </w:r>
          </w:p>
        </w:tc>
        <w:tc>
          <w:tcPr>
            <w:tcW w:w="8368" w:type="dxa"/>
            <w:gridSpan w:val="3"/>
          </w:tcPr>
          <w:p w14:paraId="148D22F4" w14:textId="77777777" w:rsidR="002B7A70" w:rsidRPr="00991733" w:rsidRDefault="002B7A70" w:rsidP="00047273">
            <w:pPr>
              <w:pStyle w:val="Heading5"/>
            </w:pPr>
            <w:r w:rsidRPr="00991733">
              <w:t>S</w:t>
            </w:r>
            <w:r>
              <w:t>ubs</w:t>
            </w:r>
            <w:r w:rsidRPr="00991733">
              <w:t xml:space="preserve">ection </w:t>
            </w:r>
            <w:r>
              <w:t>7.6.28.3</w:t>
            </w:r>
            <w:r w:rsidRPr="00991733">
              <w:t xml:space="preserve"> </w:t>
            </w:r>
          </w:p>
        </w:tc>
      </w:tr>
      <w:tr w:rsidR="002B7A70" w:rsidRPr="00D15A4D" w14:paraId="3A07A293" w14:textId="77777777" w:rsidTr="00047273">
        <w:tblPrEx>
          <w:tblLook w:val="0000" w:firstRow="0" w:lastRow="0" w:firstColumn="0" w:lastColumn="0" w:noHBand="0" w:noVBand="0"/>
        </w:tblPrEx>
        <w:tc>
          <w:tcPr>
            <w:tcW w:w="991" w:type="dxa"/>
          </w:tcPr>
          <w:p w14:paraId="7E1B6086" w14:textId="77777777" w:rsidR="002B7A70" w:rsidRPr="00D15A4D" w:rsidRDefault="002B7A70" w:rsidP="00047273">
            <w:pPr>
              <w:pStyle w:val="Sectiontext"/>
              <w:jc w:val="center"/>
            </w:pPr>
          </w:p>
        </w:tc>
        <w:tc>
          <w:tcPr>
            <w:tcW w:w="8368" w:type="dxa"/>
            <w:gridSpan w:val="3"/>
          </w:tcPr>
          <w:p w14:paraId="7B52FED8" w14:textId="77777777" w:rsidR="002B7A70" w:rsidRPr="00D15A4D" w:rsidRDefault="002B7A70" w:rsidP="00047273">
            <w:pPr>
              <w:pStyle w:val="Sectiontext"/>
            </w:pPr>
            <w:r>
              <w:rPr>
                <w:iCs/>
              </w:rPr>
              <w:t>Repeal</w:t>
            </w:r>
            <w:r w:rsidRPr="00D15A4D">
              <w:rPr>
                <w:iCs/>
              </w:rPr>
              <w:t xml:space="preserve"> </w:t>
            </w:r>
            <w:r>
              <w:rPr>
                <w:iCs/>
              </w:rPr>
              <w:t>the subsection.</w:t>
            </w:r>
          </w:p>
        </w:tc>
      </w:tr>
      <w:tr w:rsidR="002B7A70" w:rsidRPr="00D15A4D" w14:paraId="4CAB772C" w14:textId="77777777" w:rsidTr="00047273">
        <w:tblPrEx>
          <w:tblLook w:val="0000" w:firstRow="0" w:lastRow="0" w:firstColumn="0" w:lastColumn="0" w:noHBand="0" w:noVBand="0"/>
        </w:tblPrEx>
        <w:tc>
          <w:tcPr>
            <w:tcW w:w="991" w:type="dxa"/>
          </w:tcPr>
          <w:p w14:paraId="51F4AFDA" w14:textId="4FF7D02E" w:rsidR="002B7A70" w:rsidRPr="00991733" w:rsidRDefault="00F31415" w:rsidP="00047273">
            <w:pPr>
              <w:pStyle w:val="Heading5"/>
            </w:pPr>
            <w:r>
              <w:t>14</w:t>
            </w:r>
            <w:r w:rsidR="00673CE1">
              <w:t>8</w:t>
            </w:r>
          </w:p>
        </w:tc>
        <w:tc>
          <w:tcPr>
            <w:tcW w:w="8368" w:type="dxa"/>
            <w:gridSpan w:val="3"/>
          </w:tcPr>
          <w:p w14:paraId="330B1EDB" w14:textId="77777777" w:rsidR="002B7A70" w:rsidRPr="00991733" w:rsidRDefault="002B7A70" w:rsidP="00047273">
            <w:pPr>
              <w:pStyle w:val="Heading5"/>
            </w:pPr>
            <w:r w:rsidRPr="00991733">
              <w:t>S</w:t>
            </w:r>
            <w:r>
              <w:t>ubsection 7.6.28.4</w:t>
            </w:r>
            <w:r w:rsidRPr="00991733">
              <w:t xml:space="preserve"> </w:t>
            </w:r>
          </w:p>
        </w:tc>
      </w:tr>
      <w:tr w:rsidR="002B7A70" w:rsidRPr="00D15A4D" w14:paraId="7BDB1B9F" w14:textId="77777777" w:rsidTr="00047273">
        <w:tblPrEx>
          <w:tblLook w:val="0000" w:firstRow="0" w:lastRow="0" w:firstColumn="0" w:lastColumn="0" w:noHBand="0" w:noVBand="0"/>
        </w:tblPrEx>
        <w:tc>
          <w:tcPr>
            <w:tcW w:w="991" w:type="dxa"/>
          </w:tcPr>
          <w:p w14:paraId="6907B4FD" w14:textId="77777777" w:rsidR="002B7A70" w:rsidRPr="00D15A4D" w:rsidRDefault="002B7A70" w:rsidP="00047273">
            <w:pPr>
              <w:pStyle w:val="Sectiontext"/>
              <w:jc w:val="center"/>
            </w:pPr>
          </w:p>
        </w:tc>
        <w:tc>
          <w:tcPr>
            <w:tcW w:w="8368" w:type="dxa"/>
            <w:gridSpan w:val="3"/>
          </w:tcPr>
          <w:p w14:paraId="67B73E3A" w14:textId="77777777" w:rsidR="002B7A70" w:rsidRPr="00D15A4D" w:rsidRDefault="002B7A70" w:rsidP="00047273">
            <w:pPr>
              <w:pStyle w:val="Sectiontext"/>
            </w:pPr>
            <w:r w:rsidRPr="00D15A4D">
              <w:rPr>
                <w:iCs/>
              </w:rPr>
              <w:t xml:space="preserve">Omit </w:t>
            </w:r>
            <w:r>
              <w:rPr>
                <w:iCs/>
              </w:rPr>
              <w:t>“posting location”, substitute “housing benefit location”.</w:t>
            </w:r>
          </w:p>
        </w:tc>
      </w:tr>
      <w:tr w:rsidR="002B7A70" w:rsidRPr="00D15A4D" w14:paraId="1A594505" w14:textId="77777777" w:rsidTr="00047273">
        <w:tblPrEx>
          <w:tblLook w:val="0000" w:firstRow="0" w:lastRow="0" w:firstColumn="0" w:lastColumn="0" w:noHBand="0" w:noVBand="0"/>
        </w:tblPrEx>
        <w:tc>
          <w:tcPr>
            <w:tcW w:w="991" w:type="dxa"/>
          </w:tcPr>
          <w:p w14:paraId="1FBF99D3" w14:textId="70FA5032" w:rsidR="002B7A70" w:rsidRPr="00991733" w:rsidRDefault="00F31415" w:rsidP="00047273">
            <w:pPr>
              <w:pStyle w:val="Heading5"/>
            </w:pPr>
            <w:r>
              <w:t>14</w:t>
            </w:r>
            <w:r w:rsidR="00673CE1">
              <w:t>9</w:t>
            </w:r>
          </w:p>
        </w:tc>
        <w:tc>
          <w:tcPr>
            <w:tcW w:w="8368" w:type="dxa"/>
            <w:gridSpan w:val="3"/>
          </w:tcPr>
          <w:p w14:paraId="147CFF42" w14:textId="40A8B85C" w:rsidR="002B7A70" w:rsidRPr="00991733" w:rsidRDefault="00B33D3F" w:rsidP="00F67BE2">
            <w:pPr>
              <w:pStyle w:val="Heading5"/>
            </w:pPr>
            <w:r>
              <w:t>A</w:t>
            </w:r>
            <w:r w:rsidR="00F67BE2">
              <w:t>t the end of</w:t>
            </w:r>
            <w:r>
              <w:t xml:space="preserve"> s</w:t>
            </w:r>
            <w:r w:rsidR="002B7A70">
              <w:t>ection 7.6.28</w:t>
            </w:r>
            <w:r w:rsidR="002B7A70" w:rsidRPr="00991733">
              <w:t xml:space="preserve"> </w:t>
            </w:r>
          </w:p>
        </w:tc>
      </w:tr>
      <w:tr w:rsidR="002B7A70" w:rsidRPr="00D15A4D" w14:paraId="7E3A2C9A" w14:textId="77777777" w:rsidTr="00047273">
        <w:tblPrEx>
          <w:tblLook w:val="0000" w:firstRow="0" w:lastRow="0" w:firstColumn="0" w:lastColumn="0" w:noHBand="0" w:noVBand="0"/>
        </w:tblPrEx>
        <w:tc>
          <w:tcPr>
            <w:tcW w:w="991" w:type="dxa"/>
          </w:tcPr>
          <w:p w14:paraId="6DB99393" w14:textId="77777777" w:rsidR="002B7A70" w:rsidRPr="00D15A4D" w:rsidRDefault="002B7A70" w:rsidP="00047273">
            <w:pPr>
              <w:pStyle w:val="Sectiontext"/>
              <w:jc w:val="center"/>
            </w:pPr>
          </w:p>
        </w:tc>
        <w:tc>
          <w:tcPr>
            <w:tcW w:w="8368" w:type="dxa"/>
            <w:gridSpan w:val="3"/>
          </w:tcPr>
          <w:p w14:paraId="035F688A" w14:textId="7854E316" w:rsidR="002B7A70" w:rsidRPr="00D15A4D" w:rsidRDefault="00B33D3F" w:rsidP="00047273">
            <w:pPr>
              <w:pStyle w:val="Sectiontext"/>
            </w:pPr>
            <w:r>
              <w:rPr>
                <w:iCs/>
              </w:rPr>
              <w:t>Add:</w:t>
            </w:r>
          </w:p>
        </w:tc>
      </w:tr>
    </w:tbl>
    <w:p w14:paraId="18CE122C" w14:textId="77777777" w:rsidR="002B7A70" w:rsidRDefault="002B7A70" w:rsidP="002B7A70">
      <w:pPr>
        <w:pStyle w:val="Heading5"/>
      </w:pPr>
      <w:r>
        <w:t>7.6.28A    Member to become a member with accompanied resident family eligible for a Service residence</w:t>
      </w:r>
    </w:p>
    <w:tbl>
      <w:tblPr>
        <w:tblW w:w="9359" w:type="dxa"/>
        <w:tblInd w:w="113" w:type="dxa"/>
        <w:tblLayout w:type="fixed"/>
        <w:tblLook w:val="04A0" w:firstRow="1" w:lastRow="0" w:firstColumn="1" w:lastColumn="0" w:noHBand="0" w:noVBand="1"/>
      </w:tblPr>
      <w:tblGrid>
        <w:gridCol w:w="992"/>
        <w:gridCol w:w="563"/>
        <w:gridCol w:w="7804"/>
      </w:tblGrid>
      <w:tr w:rsidR="002B7A70" w:rsidRPr="00D15A4D" w14:paraId="1BBC859A" w14:textId="77777777" w:rsidTr="00047273">
        <w:tc>
          <w:tcPr>
            <w:tcW w:w="992" w:type="dxa"/>
          </w:tcPr>
          <w:p w14:paraId="349BF023" w14:textId="77777777" w:rsidR="002B7A70" w:rsidRPr="00D15A4D" w:rsidRDefault="002B7A70" w:rsidP="00047273">
            <w:pPr>
              <w:pStyle w:val="Sectiontext"/>
              <w:jc w:val="center"/>
              <w:rPr>
                <w:lang w:eastAsia="en-US"/>
              </w:rPr>
            </w:pPr>
          </w:p>
        </w:tc>
        <w:tc>
          <w:tcPr>
            <w:tcW w:w="8367" w:type="dxa"/>
            <w:gridSpan w:val="2"/>
          </w:tcPr>
          <w:p w14:paraId="5D58337F" w14:textId="77777777" w:rsidR="002B7A70" w:rsidRPr="00D15A4D" w:rsidRDefault="002B7A70" w:rsidP="00047273">
            <w:pPr>
              <w:pStyle w:val="Sectiontext"/>
              <w:rPr>
                <w:rFonts w:cs="Arial"/>
                <w:lang w:eastAsia="en-US"/>
              </w:rPr>
            </w:pPr>
            <w:r>
              <w:rPr>
                <w:rFonts w:cs="Arial"/>
                <w:lang w:eastAsia="en-US"/>
              </w:rPr>
              <w:t>A member who has no resident family is eligible for a Service residence if any of the following apply.</w:t>
            </w:r>
          </w:p>
        </w:tc>
      </w:tr>
      <w:tr w:rsidR="002B7A70" w:rsidRPr="00D15A4D" w14:paraId="03A3F7E9" w14:textId="77777777" w:rsidTr="00047273">
        <w:tc>
          <w:tcPr>
            <w:tcW w:w="992" w:type="dxa"/>
          </w:tcPr>
          <w:p w14:paraId="2A5E1F17" w14:textId="77777777" w:rsidR="002B7A70" w:rsidRPr="00D15A4D" w:rsidRDefault="002B7A70" w:rsidP="00047273">
            <w:pPr>
              <w:pStyle w:val="Sectiontext"/>
              <w:jc w:val="center"/>
              <w:rPr>
                <w:lang w:eastAsia="en-US"/>
              </w:rPr>
            </w:pPr>
          </w:p>
        </w:tc>
        <w:tc>
          <w:tcPr>
            <w:tcW w:w="563" w:type="dxa"/>
            <w:hideMark/>
          </w:tcPr>
          <w:p w14:paraId="77DB8D65" w14:textId="77777777" w:rsidR="002B7A70" w:rsidRPr="00D15A4D" w:rsidRDefault="002B7A70"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tcPr>
          <w:p w14:paraId="3CCC45F1" w14:textId="77777777" w:rsidR="002B7A70" w:rsidRPr="00D15A4D" w:rsidRDefault="002B7A70" w:rsidP="00047273">
            <w:pPr>
              <w:pStyle w:val="Sectiontext"/>
              <w:rPr>
                <w:rFonts w:cs="Arial"/>
                <w:lang w:eastAsia="en-US"/>
              </w:rPr>
            </w:pPr>
            <w:r>
              <w:rPr>
                <w:rFonts w:cs="Arial"/>
                <w:lang w:eastAsia="en-US"/>
              </w:rPr>
              <w:t>They plan to marry within a month.</w:t>
            </w:r>
          </w:p>
        </w:tc>
      </w:tr>
      <w:tr w:rsidR="002B7A70" w:rsidRPr="00D15A4D" w14:paraId="04E64F2A" w14:textId="77777777" w:rsidTr="00047273">
        <w:tc>
          <w:tcPr>
            <w:tcW w:w="992" w:type="dxa"/>
          </w:tcPr>
          <w:p w14:paraId="446A5274" w14:textId="77777777" w:rsidR="002B7A70" w:rsidRPr="00D15A4D" w:rsidRDefault="002B7A70" w:rsidP="00047273">
            <w:pPr>
              <w:pStyle w:val="Sectiontext"/>
              <w:jc w:val="center"/>
              <w:rPr>
                <w:lang w:eastAsia="en-US"/>
              </w:rPr>
            </w:pPr>
          </w:p>
        </w:tc>
        <w:tc>
          <w:tcPr>
            <w:tcW w:w="563" w:type="dxa"/>
          </w:tcPr>
          <w:p w14:paraId="3DE9F772" w14:textId="77777777" w:rsidR="002B7A70" w:rsidRDefault="002B7A70" w:rsidP="00047273">
            <w:pPr>
              <w:pStyle w:val="Sectiontext"/>
              <w:jc w:val="center"/>
              <w:rPr>
                <w:rFonts w:cs="Arial"/>
                <w:lang w:eastAsia="en-US"/>
              </w:rPr>
            </w:pPr>
            <w:r>
              <w:rPr>
                <w:rFonts w:cs="Arial"/>
                <w:lang w:eastAsia="en-US"/>
              </w:rPr>
              <w:t>b.</w:t>
            </w:r>
          </w:p>
        </w:tc>
        <w:tc>
          <w:tcPr>
            <w:tcW w:w="7804" w:type="dxa"/>
          </w:tcPr>
          <w:p w14:paraId="53C698F2" w14:textId="5E845BA4" w:rsidR="002B7A70" w:rsidRDefault="002B7A70" w:rsidP="00047273">
            <w:pPr>
              <w:pStyle w:val="Sectiontext"/>
              <w:rPr>
                <w:rFonts w:cs="Arial"/>
                <w:lang w:eastAsia="en-US"/>
              </w:rPr>
            </w:pPr>
            <w:r>
              <w:rPr>
                <w:rFonts w:cs="Arial"/>
                <w:lang w:eastAsia="en-US"/>
              </w:rPr>
              <w:t xml:space="preserve">They expect to give birth within </w:t>
            </w:r>
            <w:r w:rsidR="00282A3A">
              <w:rPr>
                <w:rFonts w:cs="Arial"/>
                <w:lang w:eastAsia="en-US"/>
              </w:rPr>
              <w:t>3</w:t>
            </w:r>
            <w:r>
              <w:rPr>
                <w:rFonts w:cs="Arial"/>
                <w:lang w:eastAsia="en-US"/>
              </w:rPr>
              <w:t xml:space="preserve"> months.</w:t>
            </w:r>
          </w:p>
        </w:tc>
      </w:tr>
      <w:tr w:rsidR="002B7A70" w:rsidRPr="00D15A4D" w14:paraId="79831E86" w14:textId="77777777" w:rsidTr="00047273">
        <w:tblPrEx>
          <w:tblLook w:val="0000" w:firstRow="0" w:lastRow="0" w:firstColumn="0" w:lastColumn="0" w:noHBand="0" w:noVBand="0"/>
        </w:tblPrEx>
        <w:tc>
          <w:tcPr>
            <w:tcW w:w="992" w:type="dxa"/>
          </w:tcPr>
          <w:p w14:paraId="1277AA2B" w14:textId="4DE3860C" w:rsidR="002B7A70" w:rsidRPr="00991733" w:rsidRDefault="00F31415" w:rsidP="00047273">
            <w:pPr>
              <w:pStyle w:val="Heading5"/>
            </w:pPr>
            <w:r>
              <w:t>1</w:t>
            </w:r>
            <w:r w:rsidR="00673CE1">
              <w:t>50</w:t>
            </w:r>
          </w:p>
        </w:tc>
        <w:tc>
          <w:tcPr>
            <w:tcW w:w="8367" w:type="dxa"/>
            <w:gridSpan w:val="2"/>
          </w:tcPr>
          <w:p w14:paraId="13C7F809" w14:textId="77777777" w:rsidR="002B7A70" w:rsidRPr="00991733" w:rsidRDefault="002B7A70" w:rsidP="00047273">
            <w:pPr>
              <w:pStyle w:val="Heading5"/>
            </w:pPr>
            <w:r>
              <w:t>Section 7.6.29</w:t>
            </w:r>
            <w:r w:rsidRPr="00991733">
              <w:t xml:space="preserve"> </w:t>
            </w:r>
          </w:p>
        </w:tc>
      </w:tr>
      <w:tr w:rsidR="002B7A70" w:rsidRPr="00D15A4D" w14:paraId="56240A5F" w14:textId="77777777" w:rsidTr="00047273">
        <w:tblPrEx>
          <w:tblLook w:val="0000" w:firstRow="0" w:lastRow="0" w:firstColumn="0" w:lastColumn="0" w:noHBand="0" w:noVBand="0"/>
        </w:tblPrEx>
        <w:tc>
          <w:tcPr>
            <w:tcW w:w="992" w:type="dxa"/>
          </w:tcPr>
          <w:p w14:paraId="3636EFCB" w14:textId="77777777" w:rsidR="002B7A70" w:rsidRPr="00D15A4D" w:rsidRDefault="002B7A70" w:rsidP="00047273">
            <w:pPr>
              <w:pStyle w:val="Sectiontext"/>
              <w:jc w:val="center"/>
            </w:pPr>
          </w:p>
        </w:tc>
        <w:tc>
          <w:tcPr>
            <w:tcW w:w="8367" w:type="dxa"/>
            <w:gridSpan w:val="2"/>
          </w:tcPr>
          <w:p w14:paraId="749A14FC" w14:textId="77777777" w:rsidR="002B7A70" w:rsidRPr="00D15A4D" w:rsidRDefault="002B7A70" w:rsidP="00047273">
            <w:pPr>
              <w:pStyle w:val="Sectiontext"/>
            </w:pPr>
            <w:r>
              <w:rPr>
                <w:iCs/>
              </w:rPr>
              <w:t>Repeal</w:t>
            </w:r>
            <w:r w:rsidRPr="00D15A4D">
              <w:rPr>
                <w:iCs/>
              </w:rPr>
              <w:t xml:space="preserve"> </w:t>
            </w:r>
            <w:r>
              <w:rPr>
                <w:iCs/>
              </w:rPr>
              <w:t>the section,</w:t>
            </w:r>
            <w:r w:rsidRPr="00D15A4D">
              <w:rPr>
                <w:iCs/>
              </w:rPr>
              <w:t xml:space="preserve"> substitute</w:t>
            </w:r>
            <w:r>
              <w:rPr>
                <w:iCs/>
              </w:rPr>
              <w:t>:</w:t>
            </w:r>
          </w:p>
        </w:tc>
      </w:tr>
    </w:tbl>
    <w:p w14:paraId="3FAEBE0C" w14:textId="77777777" w:rsidR="002B7A70" w:rsidRPr="009A4F6F" w:rsidRDefault="002B7A70" w:rsidP="002B7A70">
      <w:pPr>
        <w:pStyle w:val="Heading5"/>
      </w:pPr>
      <w:bookmarkStart w:id="38" w:name="_Toc107992260"/>
      <w:bookmarkStart w:id="39" w:name="bk103930759Memberwithdependantsunaccomp"/>
      <w:r w:rsidRPr="009A4F6F">
        <w:t>7.6.29    Member with unaccompanied resident family eligibility in two locations</w:t>
      </w:r>
      <w:bookmarkEnd w:id="38"/>
      <w:r w:rsidRPr="009A4F6F">
        <w:t xml:space="preserve"> </w:t>
      </w:r>
    </w:p>
    <w:tbl>
      <w:tblPr>
        <w:tblW w:w="9363" w:type="dxa"/>
        <w:tblInd w:w="113" w:type="dxa"/>
        <w:shd w:val="clear" w:color="auto" w:fill="FFFFFF"/>
        <w:tblCellMar>
          <w:left w:w="0" w:type="dxa"/>
          <w:right w:w="0" w:type="dxa"/>
        </w:tblCellMar>
        <w:tblLook w:val="04A0" w:firstRow="1" w:lastRow="0" w:firstColumn="1" w:lastColumn="0" w:noHBand="0" w:noVBand="1"/>
      </w:tblPr>
      <w:tblGrid>
        <w:gridCol w:w="994"/>
        <w:gridCol w:w="563"/>
        <w:gridCol w:w="567"/>
        <w:gridCol w:w="7239"/>
      </w:tblGrid>
      <w:tr w:rsidR="002B7A70" w:rsidRPr="009A4F6F" w14:paraId="3972F4C5" w14:textId="77777777" w:rsidTr="00047273">
        <w:tc>
          <w:tcPr>
            <w:tcW w:w="994" w:type="dxa"/>
            <w:shd w:val="clear" w:color="auto" w:fill="FFFFFF"/>
            <w:tcMar>
              <w:top w:w="0" w:type="dxa"/>
              <w:left w:w="108" w:type="dxa"/>
              <w:bottom w:w="0" w:type="dxa"/>
              <w:right w:w="108" w:type="dxa"/>
            </w:tcMar>
            <w:hideMark/>
          </w:tcPr>
          <w:p w14:paraId="2DBD9C8A" w14:textId="77777777" w:rsidR="002B7A70" w:rsidRPr="009A4F6F" w:rsidRDefault="002B7A70" w:rsidP="00047273">
            <w:pPr>
              <w:spacing w:after="200"/>
              <w:jc w:val="center"/>
              <w:rPr>
                <w:rFonts w:ascii="Arial" w:hAnsi="Arial" w:cs="Arial"/>
                <w:sz w:val="20"/>
              </w:rPr>
            </w:pPr>
            <w:r w:rsidRPr="009A4F6F">
              <w:rPr>
                <w:rFonts w:ascii="Arial" w:hAnsi="Arial" w:cs="Arial"/>
                <w:sz w:val="20"/>
              </w:rPr>
              <w:t>1.</w:t>
            </w:r>
          </w:p>
        </w:tc>
        <w:tc>
          <w:tcPr>
            <w:tcW w:w="8369" w:type="dxa"/>
            <w:gridSpan w:val="3"/>
            <w:shd w:val="clear" w:color="auto" w:fill="FFFFFF"/>
            <w:tcMar>
              <w:top w:w="0" w:type="dxa"/>
              <w:left w:w="108" w:type="dxa"/>
              <w:bottom w:w="0" w:type="dxa"/>
              <w:right w:w="108" w:type="dxa"/>
            </w:tcMar>
            <w:hideMark/>
          </w:tcPr>
          <w:p w14:paraId="5E2B2D3A"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A member with unaccompanied resident family and no accompanied resident family is eligible for a Service residence for their unaccompanied resident family to occupy if all of the following apply.</w:t>
            </w:r>
          </w:p>
        </w:tc>
      </w:tr>
      <w:tr w:rsidR="002B7A70" w:rsidRPr="009A4F6F" w14:paraId="5DD068F1" w14:textId="77777777" w:rsidTr="00047273">
        <w:tc>
          <w:tcPr>
            <w:tcW w:w="994" w:type="dxa"/>
            <w:shd w:val="clear" w:color="auto" w:fill="FFFFFF"/>
            <w:tcMar>
              <w:top w:w="0" w:type="dxa"/>
              <w:left w:w="108" w:type="dxa"/>
              <w:bottom w:w="0" w:type="dxa"/>
              <w:right w:w="108" w:type="dxa"/>
            </w:tcMar>
            <w:hideMark/>
          </w:tcPr>
          <w:p w14:paraId="0A24F639"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47069537" w14:textId="77777777" w:rsidR="002B7A70" w:rsidRPr="009A4F6F" w:rsidRDefault="002B7A70" w:rsidP="00047273">
            <w:pPr>
              <w:spacing w:after="200"/>
              <w:jc w:val="center"/>
              <w:rPr>
                <w:rFonts w:ascii="Arial" w:hAnsi="Arial" w:cs="Arial"/>
                <w:sz w:val="20"/>
              </w:rPr>
            </w:pPr>
            <w:r w:rsidRPr="009A4F6F">
              <w:rPr>
                <w:rFonts w:ascii="Arial" w:hAnsi="Arial" w:cs="Arial"/>
                <w:sz w:val="20"/>
              </w:rPr>
              <w:t>a.</w:t>
            </w:r>
          </w:p>
        </w:tc>
        <w:tc>
          <w:tcPr>
            <w:tcW w:w="7806" w:type="dxa"/>
            <w:gridSpan w:val="2"/>
            <w:shd w:val="clear" w:color="auto" w:fill="FFFFFF"/>
            <w:tcMar>
              <w:top w:w="0" w:type="dxa"/>
              <w:left w:w="108" w:type="dxa"/>
              <w:bottom w:w="0" w:type="dxa"/>
              <w:right w:w="108" w:type="dxa"/>
            </w:tcMar>
          </w:tcPr>
          <w:p w14:paraId="629734C6"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location where the unaccompanied resident family </w:t>
            </w:r>
            <w:r>
              <w:rPr>
                <w:rFonts w:ascii="Arial" w:hAnsi="Arial" w:cs="Arial"/>
                <w:sz w:val="20"/>
              </w:rPr>
              <w:t xml:space="preserve">are </w:t>
            </w:r>
            <w:r w:rsidRPr="009A4F6F">
              <w:rPr>
                <w:rFonts w:ascii="Arial" w:hAnsi="Arial" w:cs="Arial"/>
                <w:sz w:val="20"/>
              </w:rPr>
              <w:t xml:space="preserve">is a </w:t>
            </w:r>
            <w:r w:rsidRPr="00DE06AC">
              <w:rPr>
                <w:rFonts w:ascii="Arial" w:hAnsi="Arial" w:cs="Arial"/>
                <w:sz w:val="20"/>
              </w:rPr>
              <w:t>family</w:t>
            </w:r>
            <w:r>
              <w:rPr>
                <w:rFonts w:ascii="Arial" w:hAnsi="Arial" w:cs="Arial"/>
                <w:color w:val="FF0000"/>
                <w:sz w:val="20"/>
              </w:rPr>
              <w:t xml:space="preserve"> </w:t>
            </w:r>
            <w:r w:rsidRPr="009A4F6F">
              <w:rPr>
                <w:rFonts w:ascii="Arial" w:hAnsi="Arial" w:cs="Arial"/>
                <w:sz w:val="20"/>
              </w:rPr>
              <w:t>benefit location.</w:t>
            </w:r>
          </w:p>
        </w:tc>
      </w:tr>
      <w:tr w:rsidR="002B7A70" w:rsidRPr="009A4F6F" w14:paraId="5C3FAA78" w14:textId="77777777" w:rsidTr="00047273">
        <w:tc>
          <w:tcPr>
            <w:tcW w:w="994" w:type="dxa"/>
            <w:shd w:val="clear" w:color="auto" w:fill="FFFFFF"/>
            <w:tcMar>
              <w:top w:w="0" w:type="dxa"/>
              <w:left w:w="108" w:type="dxa"/>
              <w:bottom w:w="0" w:type="dxa"/>
              <w:right w:w="108" w:type="dxa"/>
            </w:tcMar>
          </w:tcPr>
          <w:p w14:paraId="1F56DDAA" w14:textId="77777777" w:rsidR="002B7A70" w:rsidRPr="009A4F6F" w:rsidRDefault="002B7A70" w:rsidP="00047273">
            <w:pPr>
              <w:spacing w:after="200"/>
              <w:jc w:val="center"/>
              <w:rPr>
                <w:rFonts w:ascii="Arial" w:hAnsi="Arial" w:cs="Arial"/>
                <w:sz w:val="20"/>
              </w:rPr>
            </w:pPr>
          </w:p>
        </w:tc>
        <w:tc>
          <w:tcPr>
            <w:tcW w:w="563" w:type="dxa"/>
            <w:shd w:val="clear" w:color="auto" w:fill="FFFFFF"/>
            <w:tcMar>
              <w:top w:w="0" w:type="dxa"/>
              <w:left w:w="108" w:type="dxa"/>
              <w:bottom w:w="0" w:type="dxa"/>
              <w:right w:w="108" w:type="dxa"/>
            </w:tcMar>
          </w:tcPr>
          <w:p w14:paraId="62827CC0" w14:textId="77777777" w:rsidR="002B7A70" w:rsidRPr="009A4F6F" w:rsidRDefault="002B7A70" w:rsidP="00047273">
            <w:pPr>
              <w:spacing w:after="200"/>
              <w:jc w:val="center"/>
              <w:rPr>
                <w:rFonts w:ascii="Arial" w:hAnsi="Arial" w:cs="Arial"/>
                <w:sz w:val="20"/>
              </w:rPr>
            </w:pPr>
            <w:r w:rsidRPr="009A4F6F">
              <w:rPr>
                <w:rFonts w:ascii="Arial" w:hAnsi="Arial" w:cs="Arial"/>
                <w:sz w:val="20"/>
              </w:rPr>
              <w:t>b.</w:t>
            </w:r>
          </w:p>
        </w:tc>
        <w:tc>
          <w:tcPr>
            <w:tcW w:w="7806" w:type="dxa"/>
            <w:gridSpan w:val="2"/>
            <w:shd w:val="clear" w:color="auto" w:fill="FFFFFF"/>
            <w:tcMar>
              <w:top w:w="0" w:type="dxa"/>
              <w:left w:w="108" w:type="dxa"/>
              <w:bottom w:w="0" w:type="dxa"/>
              <w:right w:w="108" w:type="dxa"/>
            </w:tcMar>
          </w:tcPr>
          <w:p w14:paraId="42F8C238" w14:textId="33EFA79B"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member does not own a suitable own home in the </w:t>
            </w:r>
            <w:r w:rsidR="00E76F49">
              <w:rPr>
                <w:rFonts w:ascii="Arial" w:hAnsi="Arial" w:cs="Arial"/>
                <w:sz w:val="20"/>
              </w:rPr>
              <w:t>family</w:t>
            </w:r>
            <w:r w:rsidRPr="009A4F6F">
              <w:rPr>
                <w:rFonts w:ascii="Arial" w:hAnsi="Arial" w:cs="Arial"/>
                <w:sz w:val="20"/>
              </w:rPr>
              <w:t xml:space="preserve"> benefit location.</w:t>
            </w:r>
          </w:p>
        </w:tc>
      </w:tr>
      <w:tr w:rsidR="002B7A70" w:rsidRPr="009A4F6F" w14:paraId="1280376A" w14:textId="77777777" w:rsidTr="00047273">
        <w:tc>
          <w:tcPr>
            <w:tcW w:w="994" w:type="dxa"/>
            <w:shd w:val="clear" w:color="auto" w:fill="FFFFFF"/>
            <w:tcMar>
              <w:top w:w="0" w:type="dxa"/>
              <w:left w:w="108" w:type="dxa"/>
              <w:bottom w:w="0" w:type="dxa"/>
              <w:right w:w="108" w:type="dxa"/>
            </w:tcMar>
          </w:tcPr>
          <w:p w14:paraId="117BAC6A" w14:textId="77777777" w:rsidR="002B7A70" w:rsidRPr="009A4F6F" w:rsidRDefault="002B7A70" w:rsidP="00047273">
            <w:pPr>
              <w:spacing w:after="200"/>
              <w:jc w:val="center"/>
              <w:rPr>
                <w:rFonts w:ascii="Arial" w:hAnsi="Arial" w:cs="Arial"/>
                <w:sz w:val="20"/>
              </w:rPr>
            </w:pPr>
            <w:r w:rsidRPr="009A4F6F">
              <w:rPr>
                <w:rFonts w:ascii="Arial" w:hAnsi="Arial" w:cs="Arial"/>
                <w:sz w:val="20"/>
              </w:rPr>
              <w:t>2.</w:t>
            </w:r>
          </w:p>
        </w:tc>
        <w:tc>
          <w:tcPr>
            <w:tcW w:w="8369" w:type="dxa"/>
            <w:gridSpan w:val="3"/>
            <w:shd w:val="clear" w:color="auto" w:fill="FFFFFF"/>
            <w:tcMar>
              <w:top w:w="0" w:type="dxa"/>
              <w:left w:w="108" w:type="dxa"/>
              <w:bottom w:w="0" w:type="dxa"/>
              <w:right w:w="108" w:type="dxa"/>
            </w:tcMar>
          </w:tcPr>
          <w:p w14:paraId="50922AC9"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A member with unaccompanied resident family and no accompanied resident family is not eligible for a Service residence for their unaccompanied resident family to occupy if any of the following apply.</w:t>
            </w:r>
          </w:p>
        </w:tc>
      </w:tr>
      <w:tr w:rsidR="002B7A70" w:rsidRPr="009A4F6F" w14:paraId="0B4C2D7D" w14:textId="77777777" w:rsidTr="00047273">
        <w:tc>
          <w:tcPr>
            <w:tcW w:w="994" w:type="dxa"/>
            <w:shd w:val="clear" w:color="auto" w:fill="FFFFFF"/>
            <w:tcMar>
              <w:top w:w="0" w:type="dxa"/>
              <w:left w:w="108" w:type="dxa"/>
              <w:bottom w:w="0" w:type="dxa"/>
              <w:right w:w="108" w:type="dxa"/>
            </w:tcMar>
            <w:hideMark/>
          </w:tcPr>
          <w:p w14:paraId="5BDAA18B"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6D7428A3" w14:textId="77777777" w:rsidR="002B7A70" w:rsidRPr="009A4F6F" w:rsidRDefault="002B7A70" w:rsidP="00047273">
            <w:pPr>
              <w:spacing w:after="200"/>
              <w:jc w:val="center"/>
              <w:rPr>
                <w:rFonts w:ascii="Arial" w:hAnsi="Arial" w:cs="Arial"/>
                <w:sz w:val="20"/>
              </w:rPr>
            </w:pPr>
            <w:r w:rsidRPr="009A4F6F">
              <w:rPr>
                <w:rFonts w:ascii="Arial" w:hAnsi="Arial" w:cs="Arial"/>
                <w:sz w:val="20"/>
              </w:rPr>
              <w:t>a.</w:t>
            </w:r>
          </w:p>
        </w:tc>
        <w:tc>
          <w:tcPr>
            <w:tcW w:w="7806" w:type="dxa"/>
            <w:gridSpan w:val="2"/>
            <w:shd w:val="clear" w:color="auto" w:fill="FFFFFF"/>
            <w:tcMar>
              <w:top w:w="0" w:type="dxa"/>
              <w:left w:w="108" w:type="dxa"/>
              <w:bottom w:w="0" w:type="dxa"/>
              <w:right w:w="108" w:type="dxa"/>
            </w:tcMar>
            <w:hideMark/>
          </w:tcPr>
          <w:p w14:paraId="1C47D893"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member was not granted a removal for their unaccompanied resident family to a </w:t>
            </w:r>
            <w:r>
              <w:rPr>
                <w:rFonts w:ascii="Arial" w:hAnsi="Arial" w:cs="Arial"/>
                <w:sz w:val="20"/>
              </w:rPr>
              <w:t>lo</w:t>
            </w:r>
            <w:r w:rsidRPr="009A4F6F">
              <w:rPr>
                <w:rFonts w:ascii="Arial" w:hAnsi="Arial" w:cs="Arial"/>
                <w:sz w:val="20"/>
              </w:rPr>
              <w:t>cation under this Determination.</w:t>
            </w:r>
          </w:p>
        </w:tc>
      </w:tr>
      <w:tr w:rsidR="002B7A70" w:rsidRPr="009A4F6F" w14:paraId="0965CCD3" w14:textId="77777777" w:rsidTr="00047273">
        <w:tc>
          <w:tcPr>
            <w:tcW w:w="994" w:type="dxa"/>
            <w:shd w:val="clear" w:color="auto" w:fill="FFFFFF"/>
            <w:tcMar>
              <w:top w:w="0" w:type="dxa"/>
              <w:left w:w="108" w:type="dxa"/>
              <w:bottom w:w="0" w:type="dxa"/>
              <w:right w:w="108" w:type="dxa"/>
            </w:tcMar>
            <w:hideMark/>
          </w:tcPr>
          <w:p w14:paraId="0479BCBA"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4D49D468" w14:textId="77777777" w:rsidR="002B7A70" w:rsidRPr="009A4F6F" w:rsidRDefault="002B7A70" w:rsidP="00047273">
            <w:pPr>
              <w:spacing w:after="200"/>
              <w:jc w:val="center"/>
              <w:rPr>
                <w:rFonts w:ascii="Arial" w:hAnsi="Arial" w:cs="Arial"/>
                <w:sz w:val="20"/>
              </w:rPr>
            </w:pPr>
            <w:r w:rsidRPr="009A4F6F">
              <w:rPr>
                <w:rFonts w:ascii="Arial" w:hAnsi="Arial" w:cs="Arial"/>
                <w:sz w:val="20"/>
              </w:rPr>
              <w:t>b.</w:t>
            </w:r>
          </w:p>
        </w:tc>
        <w:tc>
          <w:tcPr>
            <w:tcW w:w="7806" w:type="dxa"/>
            <w:gridSpan w:val="2"/>
            <w:shd w:val="clear" w:color="auto" w:fill="FFFFFF"/>
            <w:tcMar>
              <w:top w:w="0" w:type="dxa"/>
              <w:left w:w="108" w:type="dxa"/>
              <w:bottom w:w="0" w:type="dxa"/>
              <w:right w:w="108" w:type="dxa"/>
            </w:tcMar>
            <w:hideMark/>
          </w:tcPr>
          <w:p w14:paraId="24667366"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All of the following apply.</w:t>
            </w:r>
          </w:p>
        </w:tc>
      </w:tr>
      <w:tr w:rsidR="002B7A70" w:rsidRPr="009A4F6F" w14:paraId="4C22424F" w14:textId="77777777" w:rsidTr="00047273">
        <w:tc>
          <w:tcPr>
            <w:tcW w:w="994" w:type="dxa"/>
            <w:shd w:val="clear" w:color="auto" w:fill="FFFFFF"/>
            <w:tcMar>
              <w:top w:w="0" w:type="dxa"/>
              <w:left w:w="108" w:type="dxa"/>
              <w:bottom w:w="0" w:type="dxa"/>
              <w:right w:w="108" w:type="dxa"/>
            </w:tcMar>
            <w:hideMark/>
          </w:tcPr>
          <w:p w14:paraId="216F7A0B" w14:textId="77777777" w:rsidR="002B7A70" w:rsidRPr="009A4F6F" w:rsidRDefault="002B7A70" w:rsidP="00047273">
            <w:pPr>
              <w:spacing w:after="200"/>
              <w:jc w:val="center"/>
              <w:rPr>
                <w:rFonts w:ascii="Arial" w:hAnsi="Arial" w:cs="Arial"/>
                <w:sz w:val="20"/>
              </w:rPr>
            </w:pPr>
            <w:r w:rsidRPr="009A4F6F">
              <w:rPr>
                <w:rFonts w:ascii="Arial" w:hAnsi="Arial" w:cs="Arial"/>
                <w:sz w:val="20"/>
              </w:rPr>
              <w:lastRenderedPageBreak/>
              <w:t> </w:t>
            </w:r>
          </w:p>
        </w:tc>
        <w:tc>
          <w:tcPr>
            <w:tcW w:w="563" w:type="dxa"/>
            <w:shd w:val="clear" w:color="auto" w:fill="FFFFFF"/>
            <w:tcMar>
              <w:top w:w="0" w:type="dxa"/>
              <w:left w:w="108" w:type="dxa"/>
              <w:bottom w:w="0" w:type="dxa"/>
              <w:right w:w="108" w:type="dxa"/>
            </w:tcMar>
            <w:hideMark/>
          </w:tcPr>
          <w:p w14:paraId="4CA9C519"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27FB2667" w14:textId="77777777" w:rsidR="002B7A70" w:rsidRPr="009A4F6F" w:rsidRDefault="002B7A70" w:rsidP="00C764C9">
            <w:pPr>
              <w:spacing w:after="200" w:line="240" w:lineRule="auto"/>
              <w:rPr>
                <w:rFonts w:ascii="Arial" w:hAnsi="Arial" w:cs="Arial"/>
                <w:sz w:val="20"/>
              </w:rPr>
            </w:pPr>
            <w:proofErr w:type="spellStart"/>
            <w:r w:rsidRPr="009A4F6F">
              <w:rPr>
                <w:rFonts w:ascii="Arial" w:hAnsi="Arial" w:cs="Arial"/>
                <w:sz w:val="20"/>
              </w:rPr>
              <w:t>i</w:t>
            </w:r>
            <w:proofErr w:type="spellEnd"/>
            <w:r w:rsidRPr="009A4F6F">
              <w:rPr>
                <w:rFonts w:ascii="Arial" w:hAnsi="Arial" w:cs="Arial"/>
                <w:sz w:val="20"/>
              </w:rPr>
              <w:t>.</w:t>
            </w:r>
          </w:p>
        </w:tc>
        <w:tc>
          <w:tcPr>
            <w:tcW w:w="7239" w:type="dxa"/>
            <w:shd w:val="clear" w:color="auto" w:fill="FFFFFF"/>
            <w:tcMar>
              <w:top w:w="0" w:type="dxa"/>
              <w:left w:w="108" w:type="dxa"/>
              <w:bottom w:w="0" w:type="dxa"/>
              <w:right w:w="108" w:type="dxa"/>
            </w:tcMar>
            <w:hideMark/>
          </w:tcPr>
          <w:p w14:paraId="68FCFA7B"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A deployed member's </w:t>
            </w:r>
            <w:r>
              <w:rPr>
                <w:rFonts w:ascii="Arial" w:hAnsi="Arial" w:cs="Arial"/>
                <w:sz w:val="20"/>
              </w:rPr>
              <w:t>resident family</w:t>
            </w:r>
            <w:r w:rsidRPr="009A4F6F">
              <w:rPr>
                <w:rFonts w:ascii="Arial" w:hAnsi="Arial" w:cs="Arial"/>
                <w:sz w:val="20"/>
              </w:rPr>
              <w:t xml:space="preserve"> are granted a removal to a </w:t>
            </w:r>
            <w:r>
              <w:rPr>
                <w:rFonts w:ascii="Arial" w:hAnsi="Arial" w:cs="Arial"/>
                <w:sz w:val="20"/>
              </w:rPr>
              <w:t>family benefit</w:t>
            </w:r>
            <w:r w:rsidRPr="009A4F6F">
              <w:rPr>
                <w:rFonts w:ascii="Arial" w:hAnsi="Arial" w:cs="Arial"/>
                <w:sz w:val="20"/>
              </w:rPr>
              <w:t xml:space="preserve"> location for family support.</w:t>
            </w:r>
          </w:p>
        </w:tc>
      </w:tr>
      <w:tr w:rsidR="002B7A70" w:rsidRPr="009A4F6F" w14:paraId="1D9C9254" w14:textId="77777777" w:rsidTr="00047273">
        <w:tc>
          <w:tcPr>
            <w:tcW w:w="994" w:type="dxa"/>
            <w:shd w:val="clear" w:color="auto" w:fill="FFFFFF"/>
            <w:tcMar>
              <w:top w:w="0" w:type="dxa"/>
              <w:left w:w="108" w:type="dxa"/>
              <w:bottom w:w="0" w:type="dxa"/>
              <w:right w:w="108" w:type="dxa"/>
            </w:tcMar>
            <w:hideMark/>
          </w:tcPr>
          <w:p w14:paraId="5956B3AE"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6E37F206"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734CCBE2"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ii.</w:t>
            </w:r>
          </w:p>
        </w:tc>
        <w:tc>
          <w:tcPr>
            <w:tcW w:w="7239" w:type="dxa"/>
            <w:shd w:val="clear" w:color="auto" w:fill="FFFFFF"/>
            <w:tcMar>
              <w:top w:w="0" w:type="dxa"/>
              <w:left w:w="108" w:type="dxa"/>
              <w:bottom w:w="0" w:type="dxa"/>
              <w:right w:w="108" w:type="dxa"/>
            </w:tcMar>
            <w:hideMark/>
          </w:tcPr>
          <w:p w14:paraId="6436991B"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On the member's return from the deployment</w:t>
            </w:r>
            <w:r>
              <w:rPr>
                <w:rFonts w:ascii="Arial" w:hAnsi="Arial" w:cs="Arial"/>
                <w:sz w:val="20"/>
              </w:rPr>
              <w:t xml:space="preserve"> the member resident family</w:t>
            </w:r>
            <w:r w:rsidRPr="009A4F6F">
              <w:rPr>
                <w:rFonts w:ascii="Arial" w:hAnsi="Arial" w:cs="Arial"/>
                <w:sz w:val="20"/>
              </w:rPr>
              <w:t xml:space="preserve"> elect to remain in the </w:t>
            </w:r>
            <w:r>
              <w:rPr>
                <w:rFonts w:ascii="Arial" w:hAnsi="Arial" w:cs="Arial"/>
                <w:sz w:val="20"/>
              </w:rPr>
              <w:t xml:space="preserve">location which they were removed to under subparagraph </w:t>
            </w:r>
            <w:proofErr w:type="spellStart"/>
            <w:r>
              <w:rPr>
                <w:rFonts w:ascii="Arial" w:hAnsi="Arial" w:cs="Arial"/>
                <w:sz w:val="20"/>
              </w:rPr>
              <w:t>i</w:t>
            </w:r>
            <w:proofErr w:type="spellEnd"/>
            <w:r>
              <w:rPr>
                <w:rFonts w:ascii="Arial" w:hAnsi="Arial" w:cs="Arial"/>
                <w:sz w:val="20"/>
              </w:rPr>
              <w:t>.</w:t>
            </w:r>
          </w:p>
        </w:tc>
      </w:tr>
      <w:tr w:rsidR="002B7A70" w:rsidRPr="009A4F6F" w14:paraId="1259FF1F" w14:textId="77777777" w:rsidTr="00047273">
        <w:tc>
          <w:tcPr>
            <w:tcW w:w="994" w:type="dxa"/>
            <w:shd w:val="clear" w:color="auto" w:fill="FFFFFF"/>
            <w:tcMar>
              <w:top w:w="0" w:type="dxa"/>
              <w:left w:w="108" w:type="dxa"/>
              <w:bottom w:w="0" w:type="dxa"/>
              <w:right w:w="108" w:type="dxa"/>
            </w:tcMar>
            <w:hideMark/>
          </w:tcPr>
          <w:p w14:paraId="1AA65B1D"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7B021CA8"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1B1250EB"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iii.</w:t>
            </w:r>
          </w:p>
        </w:tc>
        <w:tc>
          <w:tcPr>
            <w:tcW w:w="7239" w:type="dxa"/>
            <w:shd w:val="clear" w:color="auto" w:fill="FFFFFF"/>
            <w:tcMar>
              <w:top w:w="0" w:type="dxa"/>
              <w:left w:w="108" w:type="dxa"/>
              <w:bottom w:w="0" w:type="dxa"/>
              <w:right w:w="108" w:type="dxa"/>
            </w:tcMar>
            <w:hideMark/>
          </w:tcPr>
          <w:p w14:paraId="28B712D3" w14:textId="16BC8304"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member has </w:t>
            </w:r>
            <w:r w:rsidR="00282A3A">
              <w:rPr>
                <w:rFonts w:ascii="Arial" w:hAnsi="Arial" w:cs="Arial"/>
                <w:sz w:val="20"/>
              </w:rPr>
              <w:t>6</w:t>
            </w:r>
            <w:r w:rsidRPr="009A4F6F">
              <w:rPr>
                <w:rFonts w:ascii="Arial" w:hAnsi="Arial" w:cs="Arial"/>
                <w:sz w:val="20"/>
              </w:rPr>
              <w:t xml:space="preserve"> months or more to serve in their primary service location after their return from the deployment.</w:t>
            </w:r>
          </w:p>
        </w:tc>
      </w:tr>
      <w:tr w:rsidR="002B7A70" w:rsidRPr="009A4F6F" w14:paraId="074B2DF7" w14:textId="77777777" w:rsidTr="00047273">
        <w:tc>
          <w:tcPr>
            <w:tcW w:w="994" w:type="dxa"/>
            <w:shd w:val="clear" w:color="auto" w:fill="FFFFFF"/>
            <w:tcMar>
              <w:top w:w="0" w:type="dxa"/>
              <w:left w:w="108" w:type="dxa"/>
              <w:bottom w:w="0" w:type="dxa"/>
              <w:right w:w="108" w:type="dxa"/>
            </w:tcMar>
            <w:hideMark/>
          </w:tcPr>
          <w:p w14:paraId="219D1344"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21F8EABA" w14:textId="77777777" w:rsidR="002B7A70" w:rsidRPr="009A4F6F" w:rsidRDefault="002B7A70" w:rsidP="00047273">
            <w:pPr>
              <w:spacing w:after="200"/>
              <w:jc w:val="center"/>
              <w:rPr>
                <w:rFonts w:ascii="Arial" w:hAnsi="Arial" w:cs="Arial"/>
                <w:sz w:val="20"/>
              </w:rPr>
            </w:pPr>
            <w:r w:rsidRPr="009A4F6F">
              <w:rPr>
                <w:rFonts w:ascii="Arial" w:hAnsi="Arial" w:cs="Arial"/>
                <w:sz w:val="20"/>
              </w:rPr>
              <w:t>c.</w:t>
            </w:r>
          </w:p>
        </w:tc>
        <w:tc>
          <w:tcPr>
            <w:tcW w:w="7806" w:type="dxa"/>
            <w:gridSpan w:val="2"/>
            <w:shd w:val="clear" w:color="auto" w:fill="FFFFFF"/>
            <w:tcMar>
              <w:top w:w="0" w:type="dxa"/>
              <w:left w:w="108" w:type="dxa"/>
              <w:bottom w:w="0" w:type="dxa"/>
              <w:right w:w="108" w:type="dxa"/>
            </w:tcMar>
            <w:hideMark/>
          </w:tcPr>
          <w:p w14:paraId="65519EEF"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All of the following apply.</w:t>
            </w:r>
          </w:p>
        </w:tc>
      </w:tr>
      <w:bookmarkEnd w:id="39"/>
      <w:tr w:rsidR="002B7A70" w:rsidRPr="009A4F6F" w14:paraId="4FD36ACE" w14:textId="77777777" w:rsidTr="00047273">
        <w:tc>
          <w:tcPr>
            <w:tcW w:w="994" w:type="dxa"/>
            <w:shd w:val="clear" w:color="auto" w:fill="FFFFFF"/>
            <w:tcMar>
              <w:top w:w="0" w:type="dxa"/>
              <w:left w:w="108" w:type="dxa"/>
              <w:bottom w:w="0" w:type="dxa"/>
              <w:right w:w="108" w:type="dxa"/>
            </w:tcMar>
            <w:hideMark/>
          </w:tcPr>
          <w:p w14:paraId="6A2F08DC"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2973DF9A"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5D55DE33" w14:textId="77777777" w:rsidR="002B7A70" w:rsidRPr="009A4F6F" w:rsidRDefault="002B7A70" w:rsidP="00C764C9">
            <w:pPr>
              <w:spacing w:after="200" w:line="240" w:lineRule="auto"/>
              <w:rPr>
                <w:rFonts w:ascii="Arial" w:hAnsi="Arial" w:cs="Arial"/>
                <w:sz w:val="20"/>
              </w:rPr>
            </w:pPr>
            <w:proofErr w:type="spellStart"/>
            <w:r w:rsidRPr="009A4F6F">
              <w:rPr>
                <w:rFonts w:ascii="Arial" w:hAnsi="Arial" w:cs="Arial"/>
                <w:sz w:val="20"/>
              </w:rPr>
              <w:t>i</w:t>
            </w:r>
            <w:proofErr w:type="spellEnd"/>
            <w:r w:rsidRPr="009A4F6F">
              <w:rPr>
                <w:rFonts w:ascii="Arial" w:hAnsi="Arial" w:cs="Arial"/>
                <w:sz w:val="20"/>
              </w:rPr>
              <w:t>.</w:t>
            </w:r>
          </w:p>
        </w:tc>
        <w:tc>
          <w:tcPr>
            <w:tcW w:w="7239" w:type="dxa"/>
            <w:shd w:val="clear" w:color="auto" w:fill="FFFFFF"/>
            <w:tcMar>
              <w:top w:w="0" w:type="dxa"/>
              <w:left w:w="108" w:type="dxa"/>
              <w:bottom w:w="0" w:type="dxa"/>
              <w:right w:w="108" w:type="dxa"/>
            </w:tcMar>
            <w:hideMark/>
          </w:tcPr>
          <w:p w14:paraId="423A40C4"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A deployed member's </w:t>
            </w:r>
            <w:r>
              <w:rPr>
                <w:rFonts w:ascii="Arial" w:hAnsi="Arial" w:cs="Arial"/>
                <w:sz w:val="20"/>
              </w:rPr>
              <w:t>resident family are granted a removal to a family benefit location</w:t>
            </w:r>
            <w:r w:rsidRPr="009A4F6F">
              <w:rPr>
                <w:rFonts w:ascii="Arial" w:hAnsi="Arial" w:cs="Arial"/>
                <w:sz w:val="20"/>
              </w:rPr>
              <w:t xml:space="preserve"> for family support.</w:t>
            </w:r>
          </w:p>
        </w:tc>
      </w:tr>
      <w:tr w:rsidR="002B7A70" w:rsidRPr="009A4F6F" w14:paraId="53E1DA01" w14:textId="77777777" w:rsidTr="00047273">
        <w:tc>
          <w:tcPr>
            <w:tcW w:w="994" w:type="dxa"/>
            <w:shd w:val="clear" w:color="auto" w:fill="FFFFFF"/>
            <w:tcMar>
              <w:top w:w="0" w:type="dxa"/>
              <w:left w:w="108" w:type="dxa"/>
              <w:bottom w:w="0" w:type="dxa"/>
              <w:right w:w="108" w:type="dxa"/>
            </w:tcMar>
            <w:hideMark/>
          </w:tcPr>
          <w:p w14:paraId="7CB5453D"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512E1E49"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714CAA5D"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ii.</w:t>
            </w:r>
          </w:p>
        </w:tc>
        <w:tc>
          <w:tcPr>
            <w:tcW w:w="7239" w:type="dxa"/>
            <w:shd w:val="clear" w:color="auto" w:fill="FFFFFF"/>
            <w:tcMar>
              <w:top w:w="0" w:type="dxa"/>
              <w:left w:w="108" w:type="dxa"/>
              <w:bottom w:w="0" w:type="dxa"/>
              <w:right w:w="108" w:type="dxa"/>
            </w:tcMar>
            <w:hideMark/>
          </w:tcPr>
          <w:p w14:paraId="25309571" w14:textId="741AB7D4"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member had less than </w:t>
            </w:r>
            <w:r w:rsidR="00282A3A">
              <w:rPr>
                <w:rFonts w:ascii="Arial" w:hAnsi="Arial" w:cs="Arial"/>
                <w:sz w:val="20"/>
              </w:rPr>
              <w:t>6</w:t>
            </w:r>
            <w:r w:rsidRPr="009A4F6F">
              <w:rPr>
                <w:rFonts w:ascii="Arial" w:hAnsi="Arial" w:cs="Arial"/>
                <w:sz w:val="20"/>
              </w:rPr>
              <w:t xml:space="preserve"> months to serve in their </w:t>
            </w:r>
            <w:r>
              <w:rPr>
                <w:rFonts w:ascii="Arial" w:hAnsi="Arial" w:cs="Arial"/>
                <w:sz w:val="20"/>
              </w:rPr>
              <w:t>primary service location</w:t>
            </w:r>
            <w:r w:rsidRPr="009A4F6F">
              <w:rPr>
                <w:rFonts w:ascii="Arial" w:hAnsi="Arial" w:cs="Arial"/>
                <w:sz w:val="20"/>
              </w:rPr>
              <w:t xml:space="preserve"> on their return from the deployment.</w:t>
            </w:r>
          </w:p>
        </w:tc>
      </w:tr>
      <w:tr w:rsidR="002B7A70" w:rsidRPr="009A4F6F" w14:paraId="558D84EB" w14:textId="77777777" w:rsidTr="00047273">
        <w:tc>
          <w:tcPr>
            <w:tcW w:w="994" w:type="dxa"/>
            <w:shd w:val="clear" w:color="auto" w:fill="FFFFFF"/>
            <w:tcMar>
              <w:top w:w="0" w:type="dxa"/>
              <w:left w:w="108" w:type="dxa"/>
              <w:bottom w:w="0" w:type="dxa"/>
              <w:right w:w="108" w:type="dxa"/>
            </w:tcMar>
            <w:hideMark/>
          </w:tcPr>
          <w:p w14:paraId="1A753CEB"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1EAED412"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340A8211"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iii.</w:t>
            </w:r>
          </w:p>
        </w:tc>
        <w:tc>
          <w:tcPr>
            <w:tcW w:w="7239" w:type="dxa"/>
            <w:shd w:val="clear" w:color="auto" w:fill="FFFFFF"/>
            <w:tcMar>
              <w:top w:w="0" w:type="dxa"/>
              <w:left w:w="108" w:type="dxa"/>
              <w:bottom w:w="0" w:type="dxa"/>
              <w:right w:w="108" w:type="dxa"/>
            </w:tcMar>
            <w:hideMark/>
          </w:tcPr>
          <w:p w14:paraId="122CA39D"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member </w:t>
            </w:r>
            <w:r>
              <w:rPr>
                <w:rFonts w:ascii="Arial" w:hAnsi="Arial" w:cs="Arial"/>
                <w:sz w:val="20"/>
              </w:rPr>
              <w:t>has</w:t>
            </w:r>
            <w:r w:rsidRPr="009A4F6F">
              <w:rPr>
                <w:rFonts w:ascii="Arial" w:hAnsi="Arial" w:cs="Arial"/>
                <w:sz w:val="20"/>
              </w:rPr>
              <w:t xml:space="preserve"> a new primary service location.</w:t>
            </w:r>
          </w:p>
        </w:tc>
      </w:tr>
      <w:tr w:rsidR="002B7A70" w:rsidRPr="009A4F6F" w14:paraId="1A29F00E" w14:textId="77777777" w:rsidTr="00047273">
        <w:tc>
          <w:tcPr>
            <w:tcW w:w="994" w:type="dxa"/>
            <w:shd w:val="clear" w:color="auto" w:fill="FFFFFF"/>
            <w:tcMar>
              <w:top w:w="0" w:type="dxa"/>
              <w:left w:w="108" w:type="dxa"/>
              <w:bottom w:w="0" w:type="dxa"/>
              <w:right w:w="108" w:type="dxa"/>
            </w:tcMar>
            <w:hideMark/>
          </w:tcPr>
          <w:p w14:paraId="3130FEC4"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3FAA8569"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0BCCEFAE"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iv.</w:t>
            </w:r>
          </w:p>
        </w:tc>
        <w:tc>
          <w:tcPr>
            <w:tcW w:w="7239" w:type="dxa"/>
            <w:shd w:val="clear" w:color="auto" w:fill="FFFFFF"/>
            <w:tcMar>
              <w:top w:w="0" w:type="dxa"/>
              <w:left w:w="108" w:type="dxa"/>
              <w:bottom w:w="0" w:type="dxa"/>
              <w:right w:w="108" w:type="dxa"/>
            </w:tcMar>
            <w:hideMark/>
          </w:tcPr>
          <w:p w14:paraId="50139437"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On the member's relocation to the</w:t>
            </w:r>
            <w:r>
              <w:rPr>
                <w:rFonts w:ascii="Arial" w:hAnsi="Arial" w:cs="Arial"/>
                <w:sz w:val="20"/>
              </w:rPr>
              <w:t>ir</w:t>
            </w:r>
            <w:r w:rsidRPr="009A4F6F">
              <w:rPr>
                <w:rFonts w:ascii="Arial" w:hAnsi="Arial" w:cs="Arial"/>
                <w:sz w:val="20"/>
              </w:rPr>
              <w:t xml:space="preserve"> new primary service location the </w:t>
            </w:r>
            <w:r>
              <w:rPr>
                <w:rFonts w:ascii="Arial" w:hAnsi="Arial" w:cs="Arial"/>
                <w:sz w:val="20"/>
              </w:rPr>
              <w:t xml:space="preserve">member’s resident family elect to remain in the location which they were removed to under subparagraph </w:t>
            </w:r>
            <w:proofErr w:type="spellStart"/>
            <w:r>
              <w:rPr>
                <w:rFonts w:ascii="Arial" w:hAnsi="Arial" w:cs="Arial"/>
                <w:sz w:val="20"/>
              </w:rPr>
              <w:t>i</w:t>
            </w:r>
            <w:proofErr w:type="spellEnd"/>
            <w:r>
              <w:rPr>
                <w:rFonts w:ascii="Arial" w:hAnsi="Arial" w:cs="Arial"/>
                <w:sz w:val="20"/>
              </w:rPr>
              <w:t>.</w:t>
            </w:r>
          </w:p>
        </w:tc>
      </w:tr>
      <w:tr w:rsidR="002B7A70" w:rsidRPr="009A4F6F" w14:paraId="64D568C5" w14:textId="77777777" w:rsidTr="00047273">
        <w:tc>
          <w:tcPr>
            <w:tcW w:w="994" w:type="dxa"/>
            <w:shd w:val="clear" w:color="auto" w:fill="FFFFFF"/>
            <w:tcMar>
              <w:top w:w="0" w:type="dxa"/>
              <w:left w:w="108" w:type="dxa"/>
              <w:bottom w:w="0" w:type="dxa"/>
              <w:right w:w="108" w:type="dxa"/>
            </w:tcMar>
            <w:hideMark/>
          </w:tcPr>
          <w:p w14:paraId="55EAF60B"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31EDDD3D" w14:textId="77777777" w:rsidR="002B7A70" w:rsidRPr="009A4F6F" w:rsidRDefault="002B7A70" w:rsidP="00047273">
            <w:pPr>
              <w:spacing w:after="200"/>
              <w:jc w:val="center"/>
              <w:rPr>
                <w:rFonts w:ascii="Arial" w:hAnsi="Arial" w:cs="Arial"/>
                <w:sz w:val="20"/>
              </w:rPr>
            </w:pPr>
            <w:r w:rsidRPr="009A4F6F">
              <w:rPr>
                <w:rFonts w:ascii="Arial" w:hAnsi="Arial" w:cs="Arial"/>
                <w:sz w:val="20"/>
              </w:rPr>
              <w:t>d.</w:t>
            </w:r>
          </w:p>
        </w:tc>
        <w:tc>
          <w:tcPr>
            <w:tcW w:w="7806" w:type="dxa"/>
            <w:gridSpan w:val="2"/>
            <w:shd w:val="clear" w:color="auto" w:fill="FFFFFF"/>
            <w:tcMar>
              <w:top w:w="0" w:type="dxa"/>
              <w:left w:w="108" w:type="dxa"/>
              <w:bottom w:w="0" w:type="dxa"/>
              <w:right w:w="108" w:type="dxa"/>
            </w:tcMar>
            <w:hideMark/>
          </w:tcPr>
          <w:p w14:paraId="0D4D2D74"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All of the following apply.</w:t>
            </w:r>
          </w:p>
        </w:tc>
      </w:tr>
      <w:tr w:rsidR="002B7A70" w:rsidRPr="009A4F6F" w14:paraId="326B0294" w14:textId="77777777" w:rsidTr="00047273">
        <w:tc>
          <w:tcPr>
            <w:tcW w:w="994" w:type="dxa"/>
            <w:shd w:val="clear" w:color="auto" w:fill="FFFFFF"/>
            <w:tcMar>
              <w:top w:w="0" w:type="dxa"/>
              <w:left w:w="108" w:type="dxa"/>
              <w:bottom w:w="0" w:type="dxa"/>
              <w:right w:w="108" w:type="dxa"/>
            </w:tcMar>
            <w:hideMark/>
          </w:tcPr>
          <w:p w14:paraId="6A213F28"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1880C976"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1FBD64DF" w14:textId="77777777" w:rsidR="002B7A70" w:rsidRPr="009A4F6F" w:rsidRDefault="002B7A70" w:rsidP="00C764C9">
            <w:pPr>
              <w:spacing w:after="200" w:line="240" w:lineRule="auto"/>
              <w:rPr>
                <w:rFonts w:ascii="Arial" w:hAnsi="Arial" w:cs="Arial"/>
                <w:sz w:val="20"/>
              </w:rPr>
            </w:pPr>
            <w:proofErr w:type="spellStart"/>
            <w:r w:rsidRPr="009A4F6F">
              <w:rPr>
                <w:rFonts w:ascii="Arial" w:hAnsi="Arial" w:cs="Arial"/>
                <w:sz w:val="20"/>
              </w:rPr>
              <w:t>i</w:t>
            </w:r>
            <w:proofErr w:type="spellEnd"/>
            <w:r w:rsidRPr="009A4F6F">
              <w:rPr>
                <w:rFonts w:ascii="Arial" w:hAnsi="Arial" w:cs="Arial"/>
                <w:sz w:val="20"/>
              </w:rPr>
              <w:t>.</w:t>
            </w:r>
          </w:p>
        </w:tc>
        <w:tc>
          <w:tcPr>
            <w:tcW w:w="7239" w:type="dxa"/>
            <w:shd w:val="clear" w:color="auto" w:fill="FFFFFF"/>
            <w:tcMar>
              <w:top w:w="0" w:type="dxa"/>
              <w:left w:w="108" w:type="dxa"/>
              <w:bottom w:w="0" w:type="dxa"/>
              <w:right w:w="108" w:type="dxa"/>
            </w:tcMar>
            <w:hideMark/>
          </w:tcPr>
          <w:p w14:paraId="3FD390E9"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A deployed member's </w:t>
            </w:r>
            <w:r>
              <w:rPr>
                <w:rFonts w:ascii="Arial" w:hAnsi="Arial" w:cs="Arial"/>
                <w:sz w:val="20"/>
              </w:rPr>
              <w:t>resident family</w:t>
            </w:r>
            <w:r w:rsidRPr="009A4F6F">
              <w:rPr>
                <w:rFonts w:ascii="Arial" w:hAnsi="Arial" w:cs="Arial"/>
                <w:sz w:val="20"/>
              </w:rPr>
              <w:t xml:space="preserve"> are granted a removal to a </w:t>
            </w:r>
            <w:r>
              <w:rPr>
                <w:rFonts w:ascii="Arial" w:hAnsi="Arial" w:cs="Arial"/>
                <w:sz w:val="20"/>
              </w:rPr>
              <w:t>location</w:t>
            </w:r>
            <w:r w:rsidRPr="009A4F6F">
              <w:rPr>
                <w:rFonts w:ascii="Arial" w:hAnsi="Arial" w:cs="Arial"/>
                <w:sz w:val="20"/>
              </w:rPr>
              <w:t xml:space="preserve"> for family support.</w:t>
            </w:r>
          </w:p>
        </w:tc>
      </w:tr>
      <w:tr w:rsidR="002B7A70" w:rsidRPr="009A4F6F" w14:paraId="7E588529" w14:textId="77777777" w:rsidTr="00047273">
        <w:tc>
          <w:tcPr>
            <w:tcW w:w="994" w:type="dxa"/>
            <w:shd w:val="clear" w:color="auto" w:fill="FFFFFF"/>
            <w:tcMar>
              <w:top w:w="0" w:type="dxa"/>
              <w:left w:w="108" w:type="dxa"/>
              <w:bottom w:w="0" w:type="dxa"/>
              <w:right w:w="108" w:type="dxa"/>
            </w:tcMar>
            <w:hideMark/>
          </w:tcPr>
          <w:p w14:paraId="4E4EA9A1" w14:textId="77777777" w:rsidR="002B7A70" w:rsidRPr="009A4F6F" w:rsidRDefault="002B7A70" w:rsidP="00047273">
            <w:pPr>
              <w:spacing w:after="200"/>
              <w:jc w:val="center"/>
              <w:rPr>
                <w:rFonts w:ascii="Arial" w:hAnsi="Arial" w:cs="Arial"/>
                <w:sz w:val="20"/>
              </w:rPr>
            </w:pPr>
            <w:r w:rsidRPr="009A4F6F">
              <w:rPr>
                <w:rFonts w:ascii="Arial" w:hAnsi="Arial" w:cs="Arial"/>
                <w:sz w:val="20"/>
              </w:rPr>
              <w:t> </w:t>
            </w:r>
          </w:p>
        </w:tc>
        <w:tc>
          <w:tcPr>
            <w:tcW w:w="563" w:type="dxa"/>
            <w:shd w:val="clear" w:color="auto" w:fill="FFFFFF"/>
            <w:tcMar>
              <w:top w:w="0" w:type="dxa"/>
              <w:left w:w="108" w:type="dxa"/>
              <w:bottom w:w="0" w:type="dxa"/>
              <w:right w:w="108" w:type="dxa"/>
            </w:tcMar>
            <w:hideMark/>
          </w:tcPr>
          <w:p w14:paraId="3ACE525E" w14:textId="77777777" w:rsidR="002B7A70" w:rsidRPr="009A4F6F" w:rsidRDefault="002B7A70" w:rsidP="00047273">
            <w:pPr>
              <w:spacing w:after="200"/>
              <w:rPr>
                <w:rFonts w:ascii="Arial" w:hAnsi="Arial" w:cs="Arial"/>
                <w:sz w:val="20"/>
              </w:rPr>
            </w:pPr>
            <w:r w:rsidRPr="009A4F6F">
              <w:rPr>
                <w:rFonts w:ascii="Arial" w:hAnsi="Arial" w:cs="Arial"/>
                <w:sz w:val="20"/>
              </w:rPr>
              <w:t> </w:t>
            </w:r>
          </w:p>
        </w:tc>
        <w:tc>
          <w:tcPr>
            <w:tcW w:w="567" w:type="dxa"/>
            <w:shd w:val="clear" w:color="auto" w:fill="FFFFFF"/>
            <w:tcMar>
              <w:top w:w="0" w:type="dxa"/>
              <w:left w:w="108" w:type="dxa"/>
              <w:bottom w:w="0" w:type="dxa"/>
              <w:right w:w="108" w:type="dxa"/>
            </w:tcMar>
            <w:hideMark/>
          </w:tcPr>
          <w:p w14:paraId="183AA190"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ii.</w:t>
            </w:r>
          </w:p>
        </w:tc>
        <w:tc>
          <w:tcPr>
            <w:tcW w:w="7239" w:type="dxa"/>
            <w:shd w:val="clear" w:color="auto" w:fill="FFFFFF"/>
            <w:tcMar>
              <w:top w:w="0" w:type="dxa"/>
              <w:left w:w="108" w:type="dxa"/>
              <w:bottom w:w="0" w:type="dxa"/>
              <w:right w:w="108" w:type="dxa"/>
            </w:tcMar>
            <w:hideMark/>
          </w:tcPr>
          <w:p w14:paraId="1C54DABF" w14:textId="77777777" w:rsidR="002B7A70" w:rsidRPr="009A4F6F" w:rsidRDefault="002B7A70" w:rsidP="00C764C9">
            <w:pPr>
              <w:spacing w:after="200" w:line="240" w:lineRule="auto"/>
              <w:rPr>
                <w:rFonts w:ascii="Arial" w:hAnsi="Arial" w:cs="Arial"/>
                <w:sz w:val="20"/>
              </w:rPr>
            </w:pPr>
            <w:r w:rsidRPr="009A4F6F">
              <w:rPr>
                <w:rFonts w:ascii="Arial" w:hAnsi="Arial" w:cs="Arial"/>
                <w:sz w:val="20"/>
              </w:rPr>
              <w:t xml:space="preserve">The member keeps their Service residence in their pre-deployment </w:t>
            </w:r>
            <w:r>
              <w:rPr>
                <w:rFonts w:ascii="Arial" w:hAnsi="Arial" w:cs="Arial"/>
                <w:sz w:val="20"/>
              </w:rPr>
              <w:t xml:space="preserve">housing benefit </w:t>
            </w:r>
            <w:r w:rsidRPr="009A4F6F">
              <w:rPr>
                <w:rFonts w:ascii="Arial" w:hAnsi="Arial" w:cs="Arial"/>
                <w:sz w:val="20"/>
              </w:rPr>
              <w:t>location.</w:t>
            </w:r>
          </w:p>
        </w:tc>
      </w:tr>
      <w:tr w:rsidR="002B7A70" w:rsidRPr="009A4F6F" w14:paraId="1D3DE362" w14:textId="77777777" w:rsidTr="00047273">
        <w:tc>
          <w:tcPr>
            <w:tcW w:w="994" w:type="dxa"/>
            <w:shd w:val="clear" w:color="auto" w:fill="FFFFFF"/>
            <w:tcMar>
              <w:top w:w="0" w:type="dxa"/>
              <w:left w:w="108" w:type="dxa"/>
              <w:bottom w:w="0" w:type="dxa"/>
              <w:right w:w="108" w:type="dxa"/>
            </w:tcMar>
          </w:tcPr>
          <w:p w14:paraId="24F96371" w14:textId="77777777" w:rsidR="002B7A70" w:rsidRPr="009A4F6F" w:rsidRDefault="002B7A70" w:rsidP="00047273">
            <w:pPr>
              <w:spacing w:after="200"/>
              <w:jc w:val="center"/>
              <w:rPr>
                <w:rFonts w:ascii="Arial" w:hAnsi="Arial" w:cs="Arial"/>
                <w:sz w:val="20"/>
              </w:rPr>
            </w:pPr>
          </w:p>
        </w:tc>
        <w:tc>
          <w:tcPr>
            <w:tcW w:w="563" w:type="dxa"/>
            <w:shd w:val="clear" w:color="auto" w:fill="FFFFFF"/>
            <w:tcMar>
              <w:top w:w="0" w:type="dxa"/>
              <w:left w:w="108" w:type="dxa"/>
              <w:bottom w:w="0" w:type="dxa"/>
              <w:right w:w="108" w:type="dxa"/>
            </w:tcMar>
          </w:tcPr>
          <w:p w14:paraId="0E68AF1C" w14:textId="77777777" w:rsidR="002B7A70" w:rsidRPr="009A4F6F" w:rsidRDefault="002B7A70" w:rsidP="00047273">
            <w:pPr>
              <w:spacing w:after="200"/>
              <w:jc w:val="center"/>
              <w:rPr>
                <w:rFonts w:ascii="Arial" w:hAnsi="Arial" w:cs="Arial"/>
                <w:sz w:val="20"/>
              </w:rPr>
            </w:pPr>
            <w:r w:rsidRPr="009A4F6F">
              <w:rPr>
                <w:rFonts w:ascii="Arial" w:hAnsi="Arial" w:cs="Arial"/>
                <w:sz w:val="20"/>
              </w:rPr>
              <w:t>e.</w:t>
            </w:r>
          </w:p>
        </w:tc>
        <w:tc>
          <w:tcPr>
            <w:tcW w:w="7806" w:type="dxa"/>
            <w:gridSpan w:val="2"/>
            <w:shd w:val="clear" w:color="auto" w:fill="FFFFFF"/>
            <w:tcMar>
              <w:top w:w="0" w:type="dxa"/>
              <w:left w:w="108" w:type="dxa"/>
              <w:bottom w:w="0" w:type="dxa"/>
              <w:right w:w="108" w:type="dxa"/>
            </w:tcMar>
          </w:tcPr>
          <w:p w14:paraId="61127C78" w14:textId="46A44BBC" w:rsidR="002B7A70" w:rsidRPr="009A4F6F" w:rsidRDefault="002B7A70" w:rsidP="00C764C9">
            <w:pPr>
              <w:spacing w:after="200" w:line="240" w:lineRule="auto"/>
              <w:rPr>
                <w:rFonts w:ascii="Arial" w:hAnsi="Arial" w:cs="Arial"/>
                <w:sz w:val="20"/>
              </w:rPr>
            </w:pPr>
            <w:r>
              <w:rPr>
                <w:rFonts w:ascii="Arial" w:hAnsi="Arial" w:cs="Arial"/>
                <w:sz w:val="20"/>
              </w:rPr>
              <w:t>Their partner was reco</w:t>
            </w:r>
            <w:r w:rsidR="00B33D3F">
              <w:rPr>
                <w:rFonts w:ascii="Arial" w:hAnsi="Arial" w:cs="Arial"/>
                <w:sz w:val="20"/>
              </w:rPr>
              <w:t xml:space="preserve">gnised </w:t>
            </w:r>
            <w:r w:rsidR="00B33D3F" w:rsidRPr="00010A3A">
              <w:rPr>
                <w:rFonts w:ascii="Arial" w:hAnsi="Arial" w:cs="Arial"/>
                <w:sz w:val="20"/>
              </w:rPr>
              <w:t xml:space="preserve">under </w:t>
            </w:r>
            <w:r w:rsidR="00010A3A" w:rsidRPr="00010A3A">
              <w:rPr>
                <w:rFonts w:ascii="Arial" w:hAnsi="Arial" w:cs="Arial"/>
                <w:sz w:val="20"/>
              </w:rPr>
              <w:t>section 1.3.3</w:t>
            </w:r>
            <w:r w:rsidR="00D87380">
              <w:rPr>
                <w:rFonts w:ascii="Arial" w:hAnsi="Arial" w:cs="Arial"/>
                <w:sz w:val="20"/>
              </w:rPr>
              <w:t>7</w:t>
            </w:r>
            <w:r w:rsidR="00B33D3F" w:rsidRPr="00010A3A">
              <w:rPr>
                <w:rFonts w:ascii="Arial" w:hAnsi="Arial" w:cs="Arial"/>
                <w:sz w:val="20"/>
              </w:rPr>
              <w:t>.</w:t>
            </w:r>
          </w:p>
        </w:tc>
      </w:tr>
      <w:tr w:rsidR="002B7A70" w:rsidRPr="009A4F6F" w14:paraId="18BE800B" w14:textId="77777777" w:rsidTr="00047273">
        <w:tblPrEx>
          <w:shd w:val="clear" w:color="auto" w:fill="auto"/>
          <w:tblCellMar>
            <w:left w:w="108" w:type="dxa"/>
            <w:right w:w="108" w:type="dxa"/>
          </w:tblCellMar>
          <w:tblLook w:val="0000" w:firstRow="0" w:lastRow="0" w:firstColumn="0" w:lastColumn="0" w:noHBand="0" w:noVBand="0"/>
        </w:tblPrEx>
        <w:tc>
          <w:tcPr>
            <w:tcW w:w="994" w:type="dxa"/>
          </w:tcPr>
          <w:p w14:paraId="6A48EDA2" w14:textId="77777777" w:rsidR="002B7A70" w:rsidRPr="009A4F6F" w:rsidRDefault="002B7A70" w:rsidP="00047273">
            <w:pPr>
              <w:pStyle w:val="BlockText-Plain"/>
              <w:jc w:val="center"/>
              <w:rPr>
                <w:rFonts w:cs="Arial"/>
              </w:rPr>
            </w:pPr>
            <w:r w:rsidRPr="009A4F6F">
              <w:rPr>
                <w:rFonts w:cs="Arial"/>
              </w:rPr>
              <w:t>3.</w:t>
            </w:r>
          </w:p>
        </w:tc>
        <w:tc>
          <w:tcPr>
            <w:tcW w:w="8369" w:type="dxa"/>
            <w:gridSpan w:val="3"/>
          </w:tcPr>
          <w:p w14:paraId="0AD14130" w14:textId="77777777" w:rsidR="002B7A70" w:rsidRPr="009A4F6F" w:rsidRDefault="002B7A70" w:rsidP="00C764C9">
            <w:pPr>
              <w:pStyle w:val="BlockText-Plain"/>
              <w:rPr>
                <w:rFonts w:cs="Arial"/>
              </w:rPr>
            </w:pPr>
            <w:r w:rsidRPr="009A4F6F">
              <w:rPr>
                <w:rFonts w:cs="Arial"/>
              </w:rPr>
              <w:t xml:space="preserve">A member </w:t>
            </w:r>
            <w:r>
              <w:rPr>
                <w:rFonts w:cs="Arial"/>
              </w:rPr>
              <w:t>who has</w:t>
            </w:r>
            <w:r w:rsidRPr="009A4F6F">
              <w:rPr>
                <w:rFonts w:cs="Arial"/>
              </w:rPr>
              <w:t xml:space="preserve"> unaccompanied resident family</w:t>
            </w:r>
            <w:r>
              <w:rPr>
                <w:rFonts w:cs="Arial"/>
              </w:rPr>
              <w:t xml:space="preserve"> and no accompanied resident family</w:t>
            </w:r>
            <w:r w:rsidRPr="009A4F6F">
              <w:rPr>
                <w:rFonts w:cs="Arial"/>
              </w:rPr>
              <w:t xml:space="preserve"> who is eligible for rent allowance under Part 8 may choose to occupy a surplus Service residence in the </w:t>
            </w:r>
            <w:r>
              <w:rPr>
                <w:rFonts w:cs="Arial"/>
              </w:rPr>
              <w:t>housing benefit location</w:t>
            </w:r>
            <w:r w:rsidRPr="009A4F6F">
              <w:rPr>
                <w:rFonts w:cs="Arial"/>
              </w:rPr>
              <w:t>.</w:t>
            </w:r>
          </w:p>
        </w:tc>
      </w:tr>
      <w:tr w:rsidR="002B7A70" w:rsidRPr="009A4F6F" w14:paraId="60CEC01A" w14:textId="77777777" w:rsidTr="00047273">
        <w:tblPrEx>
          <w:shd w:val="clear" w:color="auto" w:fill="auto"/>
          <w:tblCellMar>
            <w:left w:w="108" w:type="dxa"/>
            <w:right w:w="108" w:type="dxa"/>
          </w:tblCellMar>
          <w:tblLook w:val="0000" w:firstRow="0" w:lastRow="0" w:firstColumn="0" w:lastColumn="0" w:noHBand="0" w:noVBand="0"/>
        </w:tblPrEx>
        <w:tc>
          <w:tcPr>
            <w:tcW w:w="994" w:type="dxa"/>
          </w:tcPr>
          <w:p w14:paraId="5F42E2E9" w14:textId="77777777" w:rsidR="002B7A70" w:rsidRPr="009A4F6F" w:rsidRDefault="002B7A70" w:rsidP="00047273">
            <w:pPr>
              <w:pStyle w:val="BlockText-Plain"/>
              <w:jc w:val="center"/>
              <w:rPr>
                <w:rFonts w:cs="Arial"/>
              </w:rPr>
            </w:pPr>
            <w:r w:rsidRPr="009A4F6F">
              <w:rPr>
                <w:rFonts w:cs="Arial"/>
              </w:rPr>
              <w:t>4.</w:t>
            </w:r>
          </w:p>
        </w:tc>
        <w:tc>
          <w:tcPr>
            <w:tcW w:w="8369" w:type="dxa"/>
            <w:gridSpan w:val="3"/>
          </w:tcPr>
          <w:p w14:paraId="2407F856" w14:textId="77777777" w:rsidR="002B7A70" w:rsidRPr="009A4F6F" w:rsidRDefault="002B7A70" w:rsidP="00C764C9">
            <w:pPr>
              <w:pStyle w:val="BlockText-Plain"/>
              <w:rPr>
                <w:rFonts w:cs="Arial"/>
              </w:rPr>
            </w:pPr>
            <w:r w:rsidRPr="009A4F6F">
              <w:rPr>
                <w:rFonts w:cs="Arial"/>
              </w:rPr>
              <w:t xml:space="preserve">Members who occupy a surplus Service residence can only share the residence with other members who are eligible under this section or section 7.6.30. </w:t>
            </w:r>
          </w:p>
        </w:tc>
      </w:tr>
      <w:tr w:rsidR="002B7A70" w:rsidRPr="009A4F6F" w14:paraId="5187144F" w14:textId="77777777" w:rsidTr="00047273">
        <w:tblPrEx>
          <w:shd w:val="clear" w:color="auto" w:fill="auto"/>
          <w:tblCellMar>
            <w:left w:w="108" w:type="dxa"/>
            <w:right w:w="108" w:type="dxa"/>
          </w:tblCellMar>
          <w:tblLook w:val="0000" w:firstRow="0" w:lastRow="0" w:firstColumn="0" w:lastColumn="0" w:noHBand="0" w:noVBand="0"/>
        </w:tblPrEx>
        <w:tc>
          <w:tcPr>
            <w:tcW w:w="994" w:type="dxa"/>
          </w:tcPr>
          <w:p w14:paraId="76AC7C82" w14:textId="77777777" w:rsidR="002B7A70" w:rsidRPr="009A4F6F" w:rsidRDefault="002B7A70" w:rsidP="00047273">
            <w:pPr>
              <w:pStyle w:val="BlockText-Plain"/>
              <w:jc w:val="center"/>
              <w:rPr>
                <w:rFonts w:cs="Arial"/>
              </w:rPr>
            </w:pPr>
            <w:r w:rsidRPr="009A4F6F">
              <w:rPr>
                <w:rFonts w:cs="Arial"/>
              </w:rPr>
              <w:t>5.</w:t>
            </w:r>
          </w:p>
        </w:tc>
        <w:tc>
          <w:tcPr>
            <w:tcW w:w="8369" w:type="dxa"/>
            <w:gridSpan w:val="3"/>
          </w:tcPr>
          <w:p w14:paraId="523189FA" w14:textId="77777777" w:rsidR="002B7A70" w:rsidRPr="009A4F6F" w:rsidRDefault="002B7A70" w:rsidP="00047273">
            <w:pPr>
              <w:pStyle w:val="BlockText-Plain"/>
              <w:rPr>
                <w:rFonts w:cs="Arial"/>
              </w:rPr>
            </w:pPr>
            <w:r w:rsidRPr="009A4F6F">
              <w:rPr>
                <w:rFonts w:cs="Arial"/>
              </w:rPr>
              <w:t>Despite subsection 4, a member who has a recognised live-in carer may occupy a surplus service residence under this section.</w:t>
            </w:r>
          </w:p>
        </w:tc>
      </w:tr>
      <w:tr w:rsidR="002B7A70" w:rsidRPr="009A4F6F" w14:paraId="01AA0C41" w14:textId="77777777" w:rsidTr="00047273">
        <w:tblPrEx>
          <w:shd w:val="clear" w:color="auto" w:fill="auto"/>
          <w:tblCellMar>
            <w:left w:w="108" w:type="dxa"/>
            <w:right w:w="108" w:type="dxa"/>
          </w:tblCellMar>
          <w:tblLook w:val="0000" w:firstRow="0" w:lastRow="0" w:firstColumn="0" w:lastColumn="0" w:noHBand="0" w:noVBand="0"/>
        </w:tblPrEx>
        <w:tc>
          <w:tcPr>
            <w:tcW w:w="994" w:type="dxa"/>
          </w:tcPr>
          <w:p w14:paraId="46230865" w14:textId="77777777" w:rsidR="002B7A70" w:rsidRPr="009A4F6F" w:rsidRDefault="002B7A70" w:rsidP="00047273">
            <w:pPr>
              <w:pStyle w:val="BlockText-Plain"/>
              <w:jc w:val="center"/>
              <w:rPr>
                <w:rFonts w:cs="Arial"/>
              </w:rPr>
            </w:pPr>
            <w:r w:rsidRPr="009A4F6F">
              <w:rPr>
                <w:rFonts w:cs="Arial"/>
              </w:rPr>
              <w:t>6.</w:t>
            </w:r>
          </w:p>
        </w:tc>
        <w:tc>
          <w:tcPr>
            <w:tcW w:w="8369" w:type="dxa"/>
            <w:gridSpan w:val="3"/>
          </w:tcPr>
          <w:p w14:paraId="4905E188" w14:textId="77777777" w:rsidR="002B7A70" w:rsidRPr="009A4F6F" w:rsidRDefault="002B7A70" w:rsidP="00047273">
            <w:pPr>
              <w:pStyle w:val="BlockText-Plain"/>
              <w:rPr>
                <w:rFonts w:cs="Arial"/>
              </w:rPr>
            </w:pPr>
            <w:r w:rsidRPr="009A4F6F">
              <w:rPr>
                <w:rFonts w:cs="Arial"/>
              </w:rPr>
              <w:t xml:space="preserve">A member </w:t>
            </w:r>
            <w:r>
              <w:rPr>
                <w:rFonts w:cs="Arial"/>
              </w:rPr>
              <w:t xml:space="preserve">with </w:t>
            </w:r>
            <w:r w:rsidRPr="009A4F6F">
              <w:rPr>
                <w:rFonts w:cs="Arial"/>
              </w:rPr>
              <w:t>unaccompanied resident family</w:t>
            </w:r>
            <w:r>
              <w:rPr>
                <w:rFonts w:cs="Arial"/>
              </w:rPr>
              <w:t xml:space="preserve"> and no accompanied resident family</w:t>
            </w:r>
            <w:r w:rsidRPr="009A4F6F">
              <w:rPr>
                <w:rFonts w:cs="Arial"/>
              </w:rPr>
              <w:t xml:space="preserve"> may be eligible to live in an appointment, tied or assigned Service residence under Division 2, Appointment, tied and assigned residences.</w:t>
            </w:r>
          </w:p>
        </w:tc>
      </w:tr>
      <w:tr w:rsidR="002B7A70" w:rsidRPr="00D15A4D" w14:paraId="28F4FE83" w14:textId="77777777" w:rsidTr="00047273">
        <w:tblPrEx>
          <w:shd w:val="clear" w:color="auto" w:fill="auto"/>
          <w:tblCellMar>
            <w:left w:w="108" w:type="dxa"/>
            <w:right w:w="108" w:type="dxa"/>
          </w:tblCellMar>
          <w:tblLook w:val="0000" w:firstRow="0" w:lastRow="0" w:firstColumn="0" w:lastColumn="0" w:noHBand="0" w:noVBand="0"/>
        </w:tblPrEx>
        <w:tc>
          <w:tcPr>
            <w:tcW w:w="994" w:type="dxa"/>
          </w:tcPr>
          <w:p w14:paraId="73A4D807" w14:textId="2C9A6C2D" w:rsidR="002B7A70" w:rsidRPr="00991733" w:rsidRDefault="00F31415" w:rsidP="00047273">
            <w:pPr>
              <w:pStyle w:val="Heading5"/>
            </w:pPr>
            <w:r>
              <w:t>1</w:t>
            </w:r>
            <w:r w:rsidR="00673CE1">
              <w:t>51</w:t>
            </w:r>
          </w:p>
        </w:tc>
        <w:tc>
          <w:tcPr>
            <w:tcW w:w="8369" w:type="dxa"/>
            <w:gridSpan w:val="3"/>
          </w:tcPr>
          <w:p w14:paraId="16006A26" w14:textId="77777777" w:rsidR="002B7A70" w:rsidRPr="00991733" w:rsidRDefault="002B7A70" w:rsidP="00047273">
            <w:pPr>
              <w:pStyle w:val="Heading5"/>
            </w:pPr>
            <w:r>
              <w:t>Section 7.6.30</w:t>
            </w:r>
          </w:p>
        </w:tc>
      </w:tr>
      <w:tr w:rsidR="002B7A70" w:rsidRPr="00D15A4D" w14:paraId="76671EDC" w14:textId="77777777" w:rsidTr="00047273">
        <w:tblPrEx>
          <w:shd w:val="clear" w:color="auto" w:fill="auto"/>
          <w:tblCellMar>
            <w:left w:w="108" w:type="dxa"/>
            <w:right w:w="108" w:type="dxa"/>
          </w:tblCellMar>
          <w:tblLook w:val="0000" w:firstRow="0" w:lastRow="0" w:firstColumn="0" w:lastColumn="0" w:noHBand="0" w:noVBand="0"/>
        </w:tblPrEx>
        <w:tc>
          <w:tcPr>
            <w:tcW w:w="994" w:type="dxa"/>
          </w:tcPr>
          <w:p w14:paraId="59D49EBC" w14:textId="77777777" w:rsidR="002B7A70" w:rsidRPr="00D15A4D" w:rsidRDefault="002B7A70" w:rsidP="00047273">
            <w:pPr>
              <w:pStyle w:val="Sectiontext"/>
              <w:jc w:val="center"/>
            </w:pPr>
          </w:p>
        </w:tc>
        <w:tc>
          <w:tcPr>
            <w:tcW w:w="8369" w:type="dxa"/>
            <w:gridSpan w:val="3"/>
          </w:tcPr>
          <w:p w14:paraId="4CDA8683" w14:textId="77777777" w:rsidR="002B7A70" w:rsidRPr="00D15A4D" w:rsidRDefault="002B7A70" w:rsidP="00047273">
            <w:pPr>
              <w:pStyle w:val="Sectiontext"/>
            </w:pPr>
            <w:r>
              <w:rPr>
                <w:iCs/>
              </w:rPr>
              <w:t>Repeal</w:t>
            </w:r>
            <w:r w:rsidRPr="00D15A4D">
              <w:rPr>
                <w:iCs/>
              </w:rPr>
              <w:t xml:space="preserve"> </w:t>
            </w:r>
            <w:r>
              <w:rPr>
                <w:iCs/>
              </w:rPr>
              <w:t>the section,</w:t>
            </w:r>
            <w:r w:rsidRPr="00D15A4D">
              <w:rPr>
                <w:iCs/>
              </w:rPr>
              <w:t xml:space="preserve"> substitute</w:t>
            </w:r>
            <w:r>
              <w:rPr>
                <w:iCs/>
              </w:rPr>
              <w:t>:</w:t>
            </w:r>
          </w:p>
        </w:tc>
      </w:tr>
    </w:tbl>
    <w:p w14:paraId="6D17E4DE" w14:textId="77777777" w:rsidR="002B7A70" w:rsidRDefault="002B7A70" w:rsidP="002B7A70">
      <w:pPr>
        <w:pStyle w:val="Heading5"/>
      </w:pPr>
      <w:r>
        <w:t>7.6.30    </w:t>
      </w:r>
      <w:r w:rsidRPr="0017768F">
        <w:t xml:space="preserve">Member </w:t>
      </w:r>
      <w:r>
        <w:t>with no resident family eligible for a Service residence</w:t>
      </w:r>
    </w:p>
    <w:tbl>
      <w:tblPr>
        <w:tblW w:w="9359" w:type="dxa"/>
        <w:tblInd w:w="113" w:type="dxa"/>
        <w:tblLayout w:type="fixed"/>
        <w:tblLook w:val="0000" w:firstRow="0" w:lastRow="0" w:firstColumn="0" w:lastColumn="0" w:noHBand="0" w:noVBand="0"/>
      </w:tblPr>
      <w:tblGrid>
        <w:gridCol w:w="992"/>
        <w:gridCol w:w="567"/>
        <w:gridCol w:w="455"/>
        <w:gridCol w:w="7345"/>
      </w:tblGrid>
      <w:tr w:rsidR="002B7A70" w:rsidRPr="0017768F" w14:paraId="48AB0E3C" w14:textId="77777777" w:rsidTr="00047273">
        <w:tc>
          <w:tcPr>
            <w:tcW w:w="992" w:type="dxa"/>
          </w:tcPr>
          <w:p w14:paraId="48B3F7BB" w14:textId="77777777" w:rsidR="002B7A70" w:rsidRPr="0017768F" w:rsidRDefault="002B7A70" w:rsidP="00047273">
            <w:pPr>
              <w:pStyle w:val="BlockText-Plain"/>
              <w:jc w:val="center"/>
            </w:pPr>
            <w:r w:rsidRPr="0017768F">
              <w:t>1.</w:t>
            </w:r>
          </w:p>
        </w:tc>
        <w:tc>
          <w:tcPr>
            <w:tcW w:w="8367" w:type="dxa"/>
            <w:gridSpan w:val="3"/>
          </w:tcPr>
          <w:p w14:paraId="3B33AE1B" w14:textId="77777777" w:rsidR="002B7A70" w:rsidRPr="0017768F" w:rsidRDefault="002B7A70" w:rsidP="00047273">
            <w:pPr>
              <w:pStyle w:val="BlockText-Plain"/>
            </w:pPr>
            <w:r w:rsidRPr="0017768F">
              <w:t xml:space="preserve">A member with no resident family </w:t>
            </w:r>
            <w:r>
              <w:t xml:space="preserve">or recognised other persons </w:t>
            </w:r>
            <w:r w:rsidRPr="0017768F">
              <w:t>who is eligible for rent allowance under Part 8 may choose to live in a surplus Service residence.</w:t>
            </w:r>
          </w:p>
        </w:tc>
      </w:tr>
      <w:tr w:rsidR="002B7A70" w:rsidRPr="0017768F" w14:paraId="3294618C" w14:textId="77777777" w:rsidTr="00047273">
        <w:tc>
          <w:tcPr>
            <w:tcW w:w="992" w:type="dxa"/>
          </w:tcPr>
          <w:p w14:paraId="654DF820" w14:textId="77777777" w:rsidR="002B7A70" w:rsidRPr="0017768F" w:rsidRDefault="002B7A70" w:rsidP="00047273">
            <w:pPr>
              <w:pStyle w:val="BlockText-Plain"/>
              <w:jc w:val="center"/>
            </w:pPr>
            <w:r w:rsidRPr="0017768F">
              <w:t>2.</w:t>
            </w:r>
          </w:p>
        </w:tc>
        <w:tc>
          <w:tcPr>
            <w:tcW w:w="8367" w:type="dxa"/>
            <w:gridSpan w:val="3"/>
          </w:tcPr>
          <w:p w14:paraId="7B34C5C7" w14:textId="77777777" w:rsidR="002B7A70" w:rsidRPr="0017768F" w:rsidRDefault="002B7A70" w:rsidP="00047273">
            <w:pPr>
              <w:pStyle w:val="BlockText-Plain"/>
            </w:pPr>
            <w:r w:rsidRPr="0017768F">
              <w:t>A member who occupies a surplus Service residence can only share the residence with other members who are eligible under this section or section 7.6.29.</w:t>
            </w:r>
          </w:p>
        </w:tc>
      </w:tr>
      <w:tr w:rsidR="002B7A70" w:rsidRPr="00452E73" w14:paraId="4F01A9B3" w14:textId="77777777" w:rsidTr="00047273">
        <w:tc>
          <w:tcPr>
            <w:tcW w:w="992" w:type="dxa"/>
          </w:tcPr>
          <w:p w14:paraId="016F1440" w14:textId="77777777" w:rsidR="002B7A70" w:rsidRPr="0017768F" w:rsidRDefault="002B7A70" w:rsidP="00047273">
            <w:pPr>
              <w:pStyle w:val="BlockText-Plain"/>
              <w:jc w:val="center"/>
            </w:pPr>
            <w:r w:rsidRPr="0017768F">
              <w:lastRenderedPageBreak/>
              <w:t>3.</w:t>
            </w:r>
          </w:p>
        </w:tc>
        <w:tc>
          <w:tcPr>
            <w:tcW w:w="8367" w:type="dxa"/>
            <w:gridSpan w:val="3"/>
          </w:tcPr>
          <w:p w14:paraId="1D688D4E" w14:textId="77777777" w:rsidR="002B7A70" w:rsidRPr="000B6882" w:rsidRDefault="002B7A70" w:rsidP="00047273">
            <w:pPr>
              <w:pStyle w:val="BlockText-Plain"/>
            </w:pPr>
            <w:r w:rsidRPr="0017768F">
              <w:t xml:space="preserve">A member with no resident family </w:t>
            </w:r>
            <w:r>
              <w:t xml:space="preserve">or recognised other persons </w:t>
            </w:r>
            <w:r w:rsidRPr="0017768F">
              <w:t>may be eligible to live in an appointment, tied or assigned Service residence under Division 2, Appointment, tied and assigned residences.</w:t>
            </w:r>
          </w:p>
        </w:tc>
      </w:tr>
      <w:tr w:rsidR="002B7A70" w:rsidRPr="00D15A4D" w14:paraId="7226C3A5" w14:textId="77777777" w:rsidTr="00047273">
        <w:tc>
          <w:tcPr>
            <w:tcW w:w="992" w:type="dxa"/>
          </w:tcPr>
          <w:p w14:paraId="4692A089" w14:textId="3B34D0D1" w:rsidR="002B7A70" w:rsidRPr="00991733" w:rsidRDefault="00F31415" w:rsidP="00047273">
            <w:pPr>
              <w:pStyle w:val="Heading5"/>
            </w:pPr>
            <w:r>
              <w:t>15</w:t>
            </w:r>
            <w:r w:rsidR="00673CE1">
              <w:t>2</w:t>
            </w:r>
          </w:p>
        </w:tc>
        <w:tc>
          <w:tcPr>
            <w:tcW w:w="8367" w:type="dxa"/>
            <w:gridSpan w:val="3"/>
          </w:tcPr>
          <w:p w14:paraId="022575D9" w14:textId="77777777" w:rsidR="002B7A70" w:rsidRPr="00991733" w:rsidRDefault="002B7A70" w:rsidP="00047273">
            <w:pPr>
              <w:pStyle w:val="Heading5"/>
            </w:pPr>
            <w:r>
              <w:t>Section 7.6.32</w:t>
            </w:r>
          </w:p>
        </w:tc>
      </w:tr>
      <w:tr w:rsidR="002B7A70" w:rsidRPr="00D15A4D" w14:paraId="0C6A264C" w14:textId="77777777" w:rsidTr="00047273">
        <w:tc>
          <w:tcPr>
            <w:tcW w:w="992" w:type="dxa"/>
          </w:tcPr>
          <w:p w14:paraId="542C8B87" w14:textId="77777777" w:rsidR="002B7A70" w:rsidRPr="00D15A4D" w:rsidRDefault="002B7A70" w:rsidP="00047273">
            <w:pPr>
              <w:pStyle w:val="Sectiontext"/>
              <w:jc w:val="center"/>
            </w:pPr>
          </w:p>
        </w:tc>
        <w:tc>
          <w:tcPr>
            <w:tcW w:w="8367" w:type="dxa"/>
            <w:gridSpan w:val="3"/>
          </w:tcPr>
          <w:p w14:paraId="4BF18AE4" w14:textId="77777777" w:rsidR="002B7A70" w:rsidRPr="00D15A4D" w:rsidRDefault="002B7A70" w:rsidP="00047273">
            <w:pPr>
              <w:pStyle w:val="Sectiontext"/>
            </w:pPr>
            <w:r>
              <w:rPr>
                <w:iCs/>
              </w:rPr>
              <w:t>Repeal</w:t>
            </w:r>
            <w:r w:rsidRPr="00D15A4D">
              <w:rPr>
                <w:iCs/>
              </w:rPr>
              <w:t xml:space="preserve"> </w:t>
            </w:r>
            <w:r>
              <w:rPr>
                <w:iCs/>
              </w:rPr>
              <w:t>the section.</w:t>
            </w:r>
          </w:p>
        </w:tc>
      </w:tr>
      <w:tr w:rsidR="002B7A70" w:rsidRPr="00D15A4D" w14:paraId="54E903ED" w14:textId="77777777" w:rsidTr="00047273">
        <w:tc>
          <w:tcPr>
            <w:tcW w:w="992" w:type="dxa"/>
          </w:tcPr>
          <w:p w14:paraId="5F4BE070" w14:textId="743BACED" w:rsidR="002B7A70" w:rsidRPr="00991733" w:rsidRDefault="00F31415" w:rsidP="00047273">
            <w:pPr>
              <w:pStyle w:val="Heading5"/>
            </w:pPr>
            <w:r>
              <w:t>15</w:t>
            </w:r>
            <w:r w:rsidR="00673CE1">
              <w:t>3</w:t>
            </w:r>
          </w:p>
        </w:tc>
        <w:tc>
          <w:tcPr>
            <w:tcW w:w="8367" w:type="dxa"/>
            <w:gridSpan w:val="3"/>
          </w:tcPr>
          <w:p w14:paraId="7CEE16AE" w14:textId="77777777" w:rsidR="002B7A70" w:rsidRPr="00991733" w:rsidRDefault="002B7A70" w:rsidP="00047273">
            <w:pPr>
              <w:pStyle w:val="Heading5"/>
            </w:pPr>
            <w:r>
              <w:t>Paragraph 7.6.35.1.a</w:t>
            </w:r>
          </w:p>
        </w:tc>
      </w:tr>
      <w:tr w:rsidR="002B7A70" w:rsidRPr="00D15A4D" w14:paraId="03516811" w14:textId="77777777" w:rsidTr="00047273">
        <w:tc>
          <w:tcPr>
            <w:tcW w:w="992" w:type="dxa"/>
          </w:tcPr>
          <w:p w14:paraId="0A487889" w14:textId="77777777" w:rsidR="002B7A70" w:rsidRPr="00D15A4D" w:rsidRDefault="002B7A70" w:rsidP="00047273">
            <w:pPr>
              <w:pStyle w:val="Sectiontext"/>
              <w:jc w:val="center"/>
            </w:pPr>
          </w:p>
        </w:tc>
        <w:tc>
          <w:tcPr>
            <w:tcW w:w="8367" w:type="dxa"/>
            <w:gridSpan w:val="3"/>
          </w:tcPr>
          <w:p w14:paraId="1944E6A8" w14:textId="77777777" w:rsidR="002B7A70" w:rsidRPr="000B5C4F" w:rsidRDefault="002B7A70" w:rsidP="00047273">
            <w:pPr>
              <w:pStyle w:val="Sectiontext"/>
              <w:rPr>
                <w:iCs/>
              </w:rPr>
            </w:pPr>
            <w:r>
              <w:rPr>
                <w:iCs/>
              </w:rPr>
              <w:t>Omit “dependants”,</w:t>
            </w:r>
            <w:r w:rsidRPr="00D15A4D">
              <w:rPr>
                <w:iCs/>
              </w:rPr>
              <w:t xml:space="preserve"> substitute</w:t>
            </w:r>
            <w:r>
              <w:rPr>
                <w:iCs/>
              </w:rPr>
              <w:t xml:space="preserve"> “</w:t>
            </w:r>
            <w:r>
              <w:t>resident family and recognised other persons</w:t>
            </w:r>
            <w:r>
              <w:rPr>
                <w:iCs/>
              </w:rPr>
              <w:t>”.</w:t>
            </w:r>
          </w:p>
        </w:tc>
      </w:tr>
      <w:tr w:rsidR="00C764C9" w:rsidRPr="00C764C9" w14:paraId="1560BD96" w14:textId="77777777" w:rsidTr="00DE0EC8">
        <w:tc>
          <w:tcPr>
            <w:tcW w:w="992" w:type="dxa"/>
          </w:tcPr>
          <w:p w14:paraId="6EB69D26" w14:textId="5320C76A" w:rsidR="00E76F49" w:rsidRPr="00C764C9" w:rsidRDefault="00E76F49" w:rsidP="00DE0EC8">
            <w:pPr>
              <w:pStyle w:val="Heading5"/>
            </w:pPr>
            <w:r w:rsidRPr="00C764C9">
              <w:t>15</w:t>
            </w:r>
            <w:r w:rsidR="00673CE1" w:rsidRPr="00C764C9">
              <w:t>4</w:t>
            </w:r>
          </w:p>
        </w:tc>
        <w:tc>
          <w:tcPr>
            <w:tcW w:w="8367" w:type="dxa"/>
            <w:gridSpan w:val="3"/>
          </w:tcPr>
          <w:p w14:paraId="6EB79F22" w14:textId="34EEC7A3" w:rsidR="00E76F49" w:rsidRPr="00C764C9" w:rsidRDefault="00E76F49" w:rsidP="00E76F49">
            <w:pPr>
              <w:pStyle w:val="Heading5"/>
            </w:pPr>
            <w:r w:rsidRPr="00C764C9">
              <w:t>Subsection 7.6.37.1</w:t>
            </w:r>
          </w:p>
        </w:tc>
      </w:tr>
      <w:tr w:rsidR="00C764C9" w:rsidRPr="00C764C9" w14:paraId="51AB8E28" w14:textId="77777777" w:rsidTr="00DE0EC8">
        <w:tc>
          <w:tcPr>
            <w:tcW w:w="992" w:type="dxa"/>
          </w:tcPr>
          <w:p w14:paraId="3B55DC10" w14:textId="77777777" w:rsidR="00E76F49" w:rsidRPr="00C764C9" w:rsidRDefault="00E76F49" w:rsidP="00DE0EC8">
            <w:pPr>
              <w:pStyle w:val="Sectiontext"/>
              <w:jc w:val="center"/>
            </w:pPr>
          </w:p>
        </w:tc>
        <w:tc>
          <w:tcPr>
            <w:tcW w:w="8367" w:type="dxa"/>
            <w:gridSpan w:val="3"/>
          </w:tcPr>
          <w:p w14:paraId="67E830F8" w14:textId="26A47693" w:rsidR="00E76F49" w:rsidRPr="00C764C9" w:rsidRDefault="00E76F49" w:rsidP="00E76F49">
            <w:pPr>
              <w:pStyle w:val="Sectiontext"/>
              <w:rPr>
                <w:iCs/>
              </w:rPr>
            </w:pPr>
            <w:r w:rsidRPr="00C764C9">
              <w:rPr>
                <w:iCs/>
              </w:rPr>
              <w:t xml:space="preserve">Omit “member without dependants”, substitute “member who has no </w:t>
            </w:r>
            <w:r w:rsidRPr="00C764C9">
              <w:t>resident family or recognised other persons</w:t>
            </w:r>
            <w:r w:rsidRPr="00C764C9">
              <w:rPr>
                <w:iCs/>
              </w:rPr>
              <w:t>”.</w:t>
            </w:r>
          </w:p>
        </w:tc>
      </w:tr>
      <w:tr w:rsidR="002B7A70" w:rsidRPr="00D15A4D" w14:paraId="169D19B5" w14:textId="77777777" w:rsidTr="00047273">
        <w:tc>
          <w:tcPr>
            <w:tcW w:w="992" w:type="dxa"/>
          </w:tcPr>
          <w:p w14:paraId="65120E05" w14:textId="2B8EFE48" w:rsidR="002B7A70" w:rsidRPr="00991733" w:rsidRDefault="00F31415" w:rsidP="00047273">
            <w:pPr>
              <w:pStyle w:val="Heading5"/>
            </w:pPr>
            <w:r>
              <w:t>15</w:t>
            </w:r>
            <w:r w:rsidR="00673CE1">
              <w:t>5</w:t>
            </w:r>
          </w:p>
        </w:tc>
        <w:tc>
          <w:tcPr>
            <w:tcW w:w="8367" w:type="dxa"/>
            <w:gridSpan w:val="3"/>
          </w:tcPr>
          <w:p w14:paraId="00B0B85B" w14:textId="77777777" w:rsidR="002B7A70" w:rsidRPr="00991733" w:rsidRDefault="002B7A70" w:rsidP="00047273">
            <w:pPr>
              <w:pStyle w:val="Heading5"/>
            </w:pPr>
            <w:r>
              <w:t>Paragraph 7.6.38.1.b</w:t>
            </w:r>
          </w:p>
        </w:tc>
      </w:tr>
      <w:tr w:rsidR="002B7A70" w:rsidRPr="00D15A4D" w14:paraId="475F500E" w14:textId="77777777" w:rsidTr="00047273">
        <w:tc>
          <w:tcPr>
            <w:tcW w:w="992" w:type="dxa"/>
          </w:tcPr>
          <w:p w14:paraId="23EFF366" w14:textId="77777777" w:rsidR="002B7A70" w:rsidRPr="00D15A4D" w:rsidRDefault="002B7A70" w:rsidP="00047273">
            <w:pPr>
              <w:pStyle w:val="Sectiontext"/>
              <w:jc w:val="center"/>
            </w:pPr>
          </w:p>
        </w:tc>
        <w:tc>
          <w:tcPr>
            <w:tcW w:w="8367" w:type="dxa"/>
            <w:gridSpan w:val="3"/>
          </w:tcPr>
          <w:p w14:paraId="47594956" w14:textId="77777777" w:rsidR="002B7A70" w:rsidRPr="00D15A4D" w:rsidRDefault="002B7A70" w:rsidP="00047273">
            <w:pPr>
              <w:pStyle w:val="Sectiontext"/>
            </w:pPr>
            <w:r>
              <w:rPr>
                <w:iCs/>
              </w:rPr>
              <w:t>Repeal</w:t>
            </w:r>
            <w:r w:rsidRPr="00D15A4D">
              <w:rPr>
                <w:iCs/>
              </w:rPr>
              <w:t xml:space="preserve"> </w:t>
            </w:r>
            <w:r>
              <w:rPr>
                <w:iCs/>
              </w:rPr>
              <w:t>the paragraph,</w:t>
            </w:r>
            <w:r w:rsidRPr="00D15A4D">
              <w:rPr>
                <w:iCs/>
              </w:rPr>
              <w:t xml:space="preserve"> substitute</w:t>
            </w:r>
            <w:r>
              <w:rPr>
                <w:iCs/>
              </w:rPr>
              <w:t>:</w:t>
            </w:r>
          </w:p>
        </w:tc>
      </w:tr>
      <w:tr w:rsidR="002B7A70" w:rsidRPr="000B6882" w14:paraId="10567310" w14:textId="77777777" w:rsidTr="00047273">
        <w:trPr>
          <w:cantSplit/>
        </w:trPr>
        <w:tc>
          <w:tcPr>
            <w:tcW w:w="992" w:type="dxa"/>
          </w:tcPr>
          <w:p w14:paraId="2E8F0925" w14:textId="77777777" w:rsidR="002B7A70" w:rsidRPr="000B6882" w:rsidRDefault="002B7A70" w:rsidP="00047273">
            <w:pPr>
              <w:pStyle w:val="BlockText-Plain"/>
            </w:pPr>
          </w:p>
        </w:tc>
        <w:tc>
          <w:tcPr>
            <w:tcW w:w="567" w:type="dxa"/>
          </w:tcPr>
          <w:p w14:paraId="405EA509" w14:textId="77777777" w:rsidR="002B7A70" w:rsidRPr="000B6882" w:rsidRDefault="002B7A70" w:rsidP="00047273">
            <w:pPr>
              <w:pStyle w:val="BlockText-Plain"/>
              <w:jc w:val="center"/>
            </w:pPr>
            <w:r>
              <w:t>b.</w:t>
            </w:r>
          </w:p>
        </w:tc>
        <w:tc>
          <w:tcPr>
            <w:tcW w:w="7800" w:type="dxa"/>
            <w:gridSpan w:val="2"/>
          </w:tcPr>
          <w:p w14:paraId="09EE26E2" w14:textId="77777777" w:rsidR="002B7A70" w:rsidRPr="000B6882" w:rsidRDefault="002B7A70" w:rsidP="00047273">
            <w:pPr>
              <w:pStyle w:val="BlockText-Plain"/>
            </w:pPr>
            <w:r>
              <w:t xml:space="preserve">The member is one of the following. </w:t>
            </w:r>
          </w:p>
        </w:tc>
      </w:tr>
      <w:tr w:rsidR="002B7A70" w:rsidRPr="000B6882" w14:paraId="7DF714B1" w14:textId="77777777" w:rsidTr="00047273">
        <w:trPr>
          <w:cantSplit/>
        </w:trPr>
        <w:tc>
          <w:tcPr>
            <w:tcW w:w="992" w:type="dxa"/>
          </w:tcPr>
          <w:p w14:paraId="5F88E0D0" w14:textId="77777777" w:rsidR="002B7A70" w:rsidRPr="000B6882" w:rsidRDefault="002B7A70" w:rsidP="00047273">
            <w:pPr>
              <w:pStyle w:val="BlockText-Plain"/>
            </w:pPr>
          </w:p>
        </w:tc>
        <w:tc>
          <w:tcPr>
            <w:tcW w:w="567" w:type="dxa"/>
          </w:tcPr>
          <w:p w14:paraId="212567A7" w14:textId="77777777" w:rsidR="002B7A70" w:rsidRDefault="002B7A70" w:rsidP="00047273">
            <w:pPr>
              <w:pStyle w:val="BlockText-Plain"/>
              <w:jc w:val="center"/>
            </w:pPr>
          </w:p>
        </w:tc>
        <w:tc>
          <w:tcPr>
            <w:tcW w:w="455" w:type="dxa"/>
          </w:tcPr>
          <w:p w14:paraId="33062E36" w14:textId="77777777" w:rsidR="002B7A70" w:rsidRDefault="002B7A70" w:rsidP="00047273">
            <w:pPr>
              <w:pStyle w:val="BlockText-Plain"/>
            </w:pPr>
            <w:proofErr w:type="spellStart"/>
            <w:r>
              <w:t>i</w:t>
            </w:r>
            <w:proofErr w:type="spellEnd"/>
            <w:r>
              <w:t>.</w:t>
            </w:r>
          </w:p>
        </w:tc>
        <w:tc>
          <w:tcPr>
            <w:tcW w:w="7345" w:type="dxa"/>
          </w:tcPr>
          <w:p w14:paraId="0F279E78" w14:textId="77777777" w:rsidR="002B7A70" w:rsidRDefault="002B7A70" w:rsidP="00047273">
            <w:pPr>
              <w:pStyle w:val="BlockText-Plain"/>
            </w:pPr>
            <w:r>
              <w:t xml:space="preserve">A </w:t>
            </w:r>
            <w:r w:rsidRPr="0017768F">
              <w:t>member with no resident family</w:t>
            </w:r>
            <w:r>
              <w:t xml:space="preserve"> or recognised other persons.</w:t>
            </w:r>
          </w:p>
        </w:tc>
      </w:tr>
      <w:tr w:rsidR="002B7A70" w:rsidRPr="000B6882" w14:paraId="6C1CB069" w14:textId="77777777" w:rsidTr="00047273">
        <w:trPr>
          <w:cantSplit/>
        </w:trPr>
        <w:tc>
          <w:tcPr>
            <w:tcW w:w="992" w:type="dxa"/>
          </w:tcPr>
          <w:p w14:paraId="0AE1C5DC" w14:textId="77777777" w:rsidR="002B7A70" w:rsidRPr="000B6882" w:rsidRDefault="002B7A70" w:rsidP="00047273">
            <w:pPr>
              <w:pStyle w:val="BlockText-Plain"/>
            </w:pPr>
          </w:p>
        </w:tc>
        <w:tc>
          <w:tcPr>
            <w:tcW w:w="567" w:type="dxa"/>
          </w:tcPr>
          <w:p w14:paraId="127050A2" w14:textId="77777777" w:rsidR="002B7A70" w:rsidRDefault="002B7A70" w:rsidP="00047273">
            <w:pPr>
              <w:pStyle w:val="BlockText-Plain"/>
              <w:jc w:val="center"/>
            </w:pPr>
          </w:p>
        </w:tc>
        <w:tc>
          <w:tcPr>
            <w:tcW w:w="455" w:type="dxa"/>
          </w:tcPr>
          <w:p w14:paraId="79D203CE" w14:textId="77777777" w:rsidR="002B7A70" w:rsidRDefault="002B7A70" w:rsidP="00047273">
            <w:pPr>
              <w:pStyle w:val="BlockText-Plain"/>
            </w:pPr>
            <w:r>
              <w:t>ii.</w:t>
            </w:r>
          </w:p>
        </w:tc>
        <w:tc>
          <w:tcPr>
            <w:tcW w:w="7345" w:type="dxa"/>
          </w:tcPr>
          <w:p w14:paraId="08E8F571" w14:textId="77777777" w:rsidR="002B7A70" w:rsidRDefault="002B7A70" w:rsidP="00047273">
            <w:pPr>
              <w:pStyle w:val="BlockText-Plain"/>
            </w:pPr>
            <w:r>
              <w:t>A member with unaccompanied resident family and no accompanied resident family.</w:t>
            </w:r>
          </w:p>
        </w:tc>
      </w:tr>
      <w:tr w:rsidR="002B7A70" w:rsidRPr="00D15A4D" w14:paraId="260E87DB" w14:textId="77777777" w:rsidTr="00047273">
        <w:tc>
          <w:tcPr>
            <w:tcW w:w="992" w:type="dxa"/>
          </w:tcPr>
          <w:p w14:paraId="23A8AD79" w14:textId="27BDE2A7" w:rsidR="002B7A70" w:rsidRPr="00991733" w:rsidRDefault="00F31415" w:rsidP="00047273">
            <w:pPr>
              <w:pStyle w:val="Heading5"/>
            </w:pPr>
            <w:r>
              <w:t>15</w:t>
            </w:r>
            <w:r w:rsidR="00673CE1">
              <w:t>6</w:t>
            </w:r>
          </w:p>
        </w:tc>
        <w:tc>
          <w:tcPr>
            <w:tcW w:w="8367" w:type="dxa"/>
            <w:gridSpan w:val="3"/>
          </w:tcPr>
          <w:p w14:paraId="1913C237" w14:textId="77777777" w:rsidR="002B7A70" w:rsidRPr="00494E25" w:rsidRDefault="002B7A70" w:rsidP="00047273">
            <w:pPr>
              <w:pStyle w:val="Heading5"/>
              <w:rPr>
                <w:color w:val="FF0000"/>
              </w:rPr>
            </w:pPr>
            <w:r>
              <w:t xml:space="preserve">Subsection 7.6.39 (heading) </w:t>
            </w:r>
          </w:p>
        </w:tc>
      </w:tr>
      <w:tr w:rsidR="002B7A70" w:rsidRPr="00D15A4D" w14:paraId="47D279BC" w14:textId="77777777" w:rsidTr="00047273">
        <w:tc>
          <w:tcPr>
            <w:tcW w:w="992" w:type="dxa"/>
          </w:tcPr>
          <w:p w14:paraId="167EA82A" w14:textId="77777777" w:rsidR="002B7A70" w:rsidRPr="00D15A4D" w:rsidRDefault="002B7A70" w:rsidP="00047273">
            <w:pPr>
              <w:pStyle w:val="Sectiontext"/>
              <w:jc w:val="center"/>
            </w:pPr>
          </w:p>
        </w:tc>
        <w:tc>
          <w:tcPr>
            <w:tcW w:w="8367" w:type="dxa"/>
            <w:gridSpan w:val="3"/>
          </w:tcPr>
          <w:p w14:paraId="1406114D" w14:textId="77777777" w:rsidR="002B7A70" w:rsidRPr="00D15A4D" w:rsidRDefault="002B7A70" w:rsidP="00047273">
            <w:pPr>
              <w:pStyle w:val="Sectiontext"/>
            </w:pPr>
            <w:r>
              <w:rPr>
                <w:iCs/>
              </w:rPr>
              <w:t>Omit “personal location”, substitute “family benefit location”.</w:t>
            </w:r>
          </w:p>
        </w:tc>
      </w:tr>
      <w:tr w:rsidR="002B7A70" w:rsidRPr="00D15A4D" w14:paraId="620C1149" w14:textId="77777777" w:rsidTr="00047273">
        <w:tc>
          <w:tcPr>
            <w:tcW w:w="992" w:type="dxa"/>
          </w:tcPr>
          <w:p w14:paraId="7094F510" w14:textId="3AACF9FC" w:rsidR="002B7A70" w:rsidRPr="00991733" w:rsidRDefault="00F31415" w:rsidP="00047273">
            <w:pPr>
              <w:pStyle w:val="Heading5"/>
            </w:pPr>
            <w:r>
              <w:t>15</w:t>
            </w:r>
            <w:r w:rsidR="00673CE1">
              <w:t>7</w:t>
            </w:r>
          </w:p>
        </w:tc>
        <w:tc>
          <w:tcPr>
            <w:tcW w:w="8367" w:type="dxa"/>
            <w:gridSpan w:val="3"/>
          </w:tcPr>
          <w:p w14:paraId="1D8A69DD" w14:textId="77777777" w:rsidR="002B7A70" w:rsidRPr="00991733" w:rsidRDefault="002B7A70" w:rsidP="00047273">
            <w:pPr>
              <w:pStyle w:val="Heading5"/>
            </w:pPr>
            <w:r>
              <w:t>Paragraph 7.6.39.1.b</w:t>
            </w:r>
          </w:p>
        </w:tc>
      </w:tr>
      <w:tr w:rsidR="002B7A70" w:rsidRPr="00D15A4D" w14:paraId="2F714D30" w14:textId="77777777" w:rsidTr="00047273">
        <w:tc>
          <w:tcPr>
            <w:tcW w:w="992" w:type="dxa"/>
          </w:tcPr>
          <w:p w14:paraId="03FFFABC" w14:textId="77777777" w:rsidR="002B7A70" w:rsidRPr="00D15A4D" w:rsidRDefault="002B7A70" w:rsidP="00047273">
            <w:pPr>
              <w:pStyle w:val="Sectiontext"/>
              <w:jc w:val="center"/>
            </w:pPr>
          </w:p>
        </w:tc>
        <w:tc>
          <w:tcPr>
            <w:tcW w:w="8367" w:type="dxa"/>
            <w:gridSpan w:val="3"/>
          </w:tcPr>
          <w:p w14:paraId="0E42B047" w14:textId="77777777" w:rsidR="002B7A70" w:rsidRPr="00D15A4D" w:rsidRDefault="002B7A70" w:rsidP="00047273">
            <w:pPr>
              <w:pStyle w:val="Sectiontext"/>
            </w:pPr>
            <w:r>
              <w:rPr>
                <w:iCs/>
              </w:rPr>
              <w:t>Repeal</w:t>
            </w:r>
            <w:r w:rsidRPr="00D15A4D">
              <w:rPr>
                <w:iCs/>
              </w:rPr>
              <w:t xml:space="preserve"> </w:t>
            </w:r>
            <w:r>
              <w:rPr>
                <w:iCs/>
              </w:rPr>
              <w:t>the paragraph,</w:t>
            </w:r>
            <w:r w:rsidRPr="00D15A4D">
              <w:rPr>
                <w:iCs/>
              </w:rPr>
              <w:t xml:space="preserve"> substitute</w:t>
            </w:r>
            <w:r>
              <w:rPr>
                <w:iCs/>
              </w:rPr>
              <w:t>:</w:t>
            </w:r>
          </w:p>
        </w:tc>
      </w:tr>
      <w:tr w:rsidR="002B7A70" w:rsidRPr="000B6882" w14:paraId="7E3EB72D" w14:textId="77777777" w:rsidTr="00047273">
        <w:trPr>
          <w:cantSplit/>
        </w:trPr>
        <w:tc>
          <w:tcPr>
            <w:tcW w:w="992" w:type="dxa"/>
          </w:tcPr>
          <w:p w14:paraId="28AB0986" w14:textId="77777777" w:rsidR="002B7A70" w:rsidRPr="000B6882" w:rsidRDefault="002B7A70" w:rsidP="00047273">
            <w:pPr>
              <w:pStyle w:val="BlockText-Plain"/>
            </w:pPr>
          </w:p>
        </w:tc>
        <w:tc>
          <w:tcPr>
            <w:tcW w:w="567" w:type="dxa"/>
          </w:tcPr>
          <w:p w14:paraId="44992069" w14:textId="77777777" w:rsidR="002B7A70" w:rsidRPr="000B6882" w:rsidRDefault="002B7A70" w:rsidP="00047273">
            <w:pPr>
              <w:pStyle w:val="BlockText-Plain"/>
              <w:jc w:val="center"/>
            </w:pPr>
            <w:r>
              <w:t>b.</w:t>
            </w:r>
          </w:p>
        </w:tc>
        <w:tc>
          <w:tcPr>
            <w:tcW w:w="7800" w:type="dxa"/>
            <w:gridSpan w:val="2"/>
          </w:tcPr>
          <w:p w14:paraId="417D47F7" w14:textId="77777777" w:rsidR="002B7A70" w:rsidRPr="000B6882" w:rsidRDefault="002B7A70" w:rsidP="00047273">
            <w:pPr>
              <w:pStyle w:val="BlockText-Plain"/>
            </w:pPr>
            <w:r>
              <w:t>The member’s accompanied resident family and recognised other persons are approved to move to a family benefit location before the member’s deployment for family support.</w:t>
            </w:r>
          </w:p>
        </w:tc>
      </w:tr>
      <w:tr w:rsidR="002B7A70" w:rsidRPr="00D15A4D" w14:paraId="0C928DDE" w14:textId="77777777" w:rsidTr="00047273">
        <w:tc>
          <w:tcPr>
            <w:tcW w:w="992" w:type="dxa"/>
          </w:tcPr>
          <w:p w14:paraId="4706417E" w14:textId="18FEFFCE" w:rsidR="002B7A70" w:rsidRPr="00991733" w:rsidRDefault="00F31415" w:rsidP="00047273">
            <w:pPr>
              <w:pStyle w:val="Heading5"/>
            </w:pPr>
            <w:r>
              <w:t>15</w:t>
            </w:r>
            <w:r w:rsidR="00673CE1">
              <w:t>8</w:t>
            </w:r>
          </w:p>
        </w:tc>
        <w:tc>
          <w:tcPr>
            <w:tcW w:w="8367" w:type="dxa"/>
            <w:gridSpan w:val="3"/>
          </w:tcPr>
          <w:p w14:paraId="560B5A43" w14:textId="77777777" w:rsidR="002B7A70" w:rsidRPr="00F470FB" w:rsidRDefault="002B7A70" w:rsidP="00047273">
            <w:pPr>
              <w:pStyle w:val="Heading5"/>
            </w:pPr>
            <w:r w:rsidRPr="00F470FB">
              <w:t xml:space="preserve">Subsection 7.6.39.2 </w:t>
            </w:r>
          </w:p>
        </w:tc>
      </w:tr>
      <w:tr w:rsidR="002B7A70" w:rsidRPr="00D15A4D" w14:paraId="1C315425" w14:textId="77777777" w:rsidTr="00047273">
        <w:tc>
          <w:tcPr>
            <w:tcW w:w="992" w:type="dxa"/>
          </w:tcPr>
          <w:p w14:paraId="6D5922BC" w14:textId="77777777" w:rsidR="002B7A70" w:rsidRPr="00D15A4D" w:rsidRDefault="002B7A70" w:rsidP="00047273">
            <w:pPr>
              <w:pStyle w:val="Sectiontext"/>
              <w:jc w:val="center"/>
            </w:pPr>
          </w:p>
        </w:tc>
        <w:tc>
          <w:tcPr>
            <w:tcW w:w="8367" w:type="dxa"/>
            <w:gridSpan w:val="3"/>
          </w:tcPr>
          <w:p w14:paraId="0F968321" w14:textId="77777777" w:rsidR="002B7A70" w:rsidRPr="00D15A4D" w:rsidRDefault="002B7A70" w:rsidP="00047273">
            <w:pPr>
              <w:pStyle w:val="Sectiontext"/>
            </w:pPr>
            <w:r>
              <w:rPr>
                <w:iCs/>
              </w:rPr>
              <w:t>Repeal</w:t>
            </w:r>
            <w:r w:rsidRPr="00D15A4D">
              <w:rPr>
                <w:iCs/>
              </w:rPr>
              <w:t xml:space="preserve"> </w:t>
            </w:r>
            <w:r>
              <w:rPr>
                <w:iCs/>
              </w:rPr>
              <w:t>the subsection,</w:t>
            </w:r>
            <w:r w:rsidRPr="00D15A4D">
              <w:rPr>
                <w:iCs/>
              </w:rPr>
              <w:t xml:space="preserve"> substitute</w:t>
            </w:r>
            <w:r>
              <w:rPr>
                <w:iCs/>
              </w:rPr>
              <w:t>:</w:t>
            </w:r>
          </w:p>
        </w:tc>
      </w:tr>
      <w:tr w:rsidR="002B7A70" w:rsidRPr="00D15A4D" w14:paraId="56A861FF" w14:textId="77777777" w:rsidTr="00047273">
        <w:tc>
          <w:tcPr>
            <w:tcW w:w="992" w:type="dxa"/>
          </w:tcPr>
          <w:p w14:paraId="2B75CA09" w14:textId="77777777" w:rsidR="002B7A70" w:rsidRPr="00D15A4D" w:rsidRDefault="002B7A70" w:rsidP="00047273">
            <w:pPr>
              <w:pStyle w:val="Sectiontext"/>
              <w:jc w:val="center"/>
            </w:pPr>
            <w:r>
              <w:t>2.</w:t>
            </w:r>
          </w:p>
        </w:tc>
        <w:tc>
          <w:tcPr>
            <w:tcW w:w="8367" w:type="dxa"/>
            <w:gridSpan w:val="3"/>
          </w:tcPr>
          <w:p w14:paraId="60D496C1" w14:textId="77777777" w:rsidR="002B7A70" w:rsidRDefault="002B7A70" w:rsidP="00047273">
            <w:pPr>
              <w:pStyle w:val="Sectiontext"/>
              <w:rPr>
                <w:iCs/>
              </w:rPr>
            </w:pPr>
            <w:r>
              <w:rPr>
                <w:iCs/>
              </w:rPr>
              <w:t>The member is eligible for a Service residence for their resident family and recognised other persons in the family benefit location.</w:t>
            </w:r>
          </w:p>
        </w:tc>
      </w:tr>
      <w:tr w:rsidR="002B7A70" w:rsidRPr="00D15A4D" w14:paraId="1932D0AE" w14:textId="77777777" w:rsidTr="00047273">
        <w:tc>
          <w:tcPr>
            <w:tcW w:w="992" w:type="dxa"/>
          </w:tcPr>
          <w:p w14:paraId="14C46575" w14:textId="09A851B7" w:rsidR="002B7A70" w:rsidRPr="00991733" w:rsidRDefault="00F470FB" w:rsidP="00047273">
            <w:pPr>
              <w:pStyle w:val="Heading5"/>
            </w:pPr>
            <w:r>
              <w:t>15</w:t>
            </w:r>
            <w:r w:rsidR="00673CE1">
              <w:t>9</w:t>
            </w:r>
          </w:p>
        </w:tc>
        <w:tc>
          <w:tcPr>
            <w:tcW w:w="8367" w:type="dxa"/>
            <w:gridSpan w:val="3"/>
          </w:tcPr>
          <w:p w14:paraId="4D74E99B" w14:textId="77777777" w:rsidR="002B7A70" w:rsidRPr="00991733" w:rsidRDefault="002B7A70" w:rsidP="00047273">
            <w:pPr>
              <w:pStyle w:val="Heading5"/>
            </w:pPr>
            <w:r>
              <w:t>Section 7.6.41</w:t>
            </w:r>
          </w:p>
        </w:tc>
      </w:tr>
      <w:tr w:rsidR="002B7A70" w:rsidRPr="00D15A4D" w14:paraId="62BCE902" w14:textId="77777777" w:rsidTr="00047273">
        <w:tc>
          <w:tcPr>
            <w:tcW w:w="992" w:type="dxa"/>
          </w:tcPr>
          <w:p w14:paraId="4D7C4FDE" w14:textId="77777777" w:rsidR="002B7A70" w:rsidRPr="00D15A4D" w:rsidRDefault="002B7A70" w:rsidP="00047273">
            <w:pPr>
              <w:pStyle w:val="Sectiontext"/>
              <w:jc w:val="center"/>
            </w:pPr>
          </w:p>
        </w:tc>
        <w:tc>
          <w:tcPr>
            <w:tcW w:w="8367" w:type="dxa"/>
            <w:gridSpan w:val="3"/>
          </w:tcPr>
          <w:p w14:paraId="3510DB61" w14:textId="77777777" w:rsidR="002B7A70" w:rsidRPr="00D15A4D" w:rsidRDefault="002B7A70" w:rsidP="00047273">
            <w:pPr>
              <w:pStyle w:val="Sectiontext"/>
            </w:pPr>
            <w:r>
              <w:rPr>
                <w:iCs/>
              </w:rPr>
              <w:t>Repeal</w:t>
            </w:r>
            <w:r w:rsidRPr="00D15A4D">
              <w:rPr>
                <w:iCs/>
              </w:rPr>
              <w:t xml:space="preserve"> </w:t>
            </w:r>
            <w:r>
              <w:rPr>
                <w:iCs/>
              </w:rPr>
              <w:t>the section,</w:t>
            </w:r>
            <w:r w:rsidRPr="00D15A4D">
              <w:rPr>
                <w:iCs/>
              </w:rPr>
              <w:t xml:space="preserve"> substitute</w:t>
            </w:r>
            <w:r>
              <w:rPr>
                <w:iCs/>
              </w:rPr>
              <w:t>:</w:t>
            </w:r>
          </w:p>
        </w:tc>
      </w:tr>
    </w:tbl>
    <w:p w14:paraId="0443EA97" w14:textId="77777777" w:rsidR="002B7A70" w:rsidRDefault="002B7A70" w:rsidP="002B7A70">
      <w:pPr>
        <w:pStyle w:val="Heading5"/>
      </w:pPr>
      <w:r>
        <w:lastRenderedPageBreak/>
        <w:t>7.6.41    Contribution for Service residence or rent band choice home</w:t>
      </w:r>
    </w:p>
    <w:tbl>
      <w:tblPr>
        <w:tblW w:w="9359" w:type="dxa"/>
        <w:tblInd w:w="113" w:type="dxa"/>
        <w:tblLayout w:type="fixed"/>
        <w:tblLook w:val="0000" w:firstRow="0" w:lastRow="0" w:firstColumn="0" w:lastColumn="0" w:noHBand="0" w:noVBand="0"/>
      </w:tblPr>
      <w:tblGrid>
        <w:gridCol w:w="992"/>
        <w:gridCol w:w="8367"/>
      </w:tblGrid>
      <w:tr w:rsidR="002B7A70" w:rsidRPr="00D15A4D" w14:paraId="4C763161" w14:textId="77777777" w:rsidTr="00047273">
        <w:tc>
          <w:tcPr>
            <w:tcW w:w="992" w:type="dxa"/>
          </w:tcPr>
          <w:p w14:paraId="3C8B55CF" w14:textId="77777777" w:rsidR="002B7A70" w:rsidRPr="00D15A4D" w:rsidRDefault="002B7A70" w:rsidP="00047273">
            <w:pPr>
              <w:pStyle w:val="Sectiontext"/>
              <w:jc w:val="center"/>
            </w:pPr>
            <w:r>
              <w:t>1.</w:t>
            </w:r>
          </w:p>
        </w:tc>
        <w:tc>
          <w:tcPr>
            <w:tcW w:w="8367" w:type="dxa"/>
          </w:tcPr>
          <w:p w14:paraId="4867AD75" w14:textId="77777777" w:rsidR="002B7A70" w:rsidRPr="00707C98" w:rsidRDefault="002B7A70" w:rsidP="00047273">
            <w:pPr>
              <w:pStyle w:val="Sectiontext"/>
              <w:rPr>
                <w:iCs/>
              </w:rPr>
            </w:pPr>
            <w:r>
              <w:rPr>
                <w:iCs/>
              </w:rPr>
              <w:t xml:space="preserve">A member under Column </w:t>
            </w:r>
            <w:proofErr w:type="gramStart"/>
            <w:r>
              <w:rPr>
                <w:iCs/>
              </w:rPr>
              <w:t>A who</w:t>
            </w:r>
            <w:proofErr w:type="gramEnd"/>
            <w:r>
              <w:rPr>
                <w:iCs/>
              </w:rPr>
              <w:t xml:space="preserve"> meets a condition in Column B must pay the fortnightly contribution as provided in Column C of the same item of the following table.</w:t>
            </w:r>
          </w:p>
        </w:tc>
      </w:tr>
    </w:tbl>
    <w:p w14:paraId="6D5121D7" w14:textId="77777777" w:rsidR="002B7A70" w:rsidRDefault="002B7A70" w:rsidP="002B7A70">
      <w:pPr>
        <w:pStyle w:val="NoSpacing"/>
        <w:rPr>
          <w:rStyle w:val="CharAmSchNo"/>
        </w:rPr>
      </w:pPr>
    </w:p>
    <w:tbl>
      <w:tblPr>
        <w:tblW w:w="8377" w:type="dxa"/>
        <w:tblInd w:w="1049" w:type="dxa"/>
        <w:tblLayout w:type="fixed"/>
        <w:tblCellMar>
          <w:left w:w="56" w:type="dxa"/>
          <w:right w:w="56" w:type="dxa"/>
        </w:tblCellMar>
        <w:tblLook w:val="0000" w:firstRow="0" w:lastRow="0" w:firstColumn="0" w:lastColumn="0" w:noHBand="0" w:noVBand="0"/>
      </w:tblPr>
      <w:tblGrid>
        <w:gridCol w:w="567"/>
        <w:gridCol w:w="2262"/>
        <w:gridCol w:w="6"/>
        <w:gridCol w:w="2126"/>
        <w:gridCol w:w="3402"/>
        <w:gridCol w:w="14"/>
      </w:tblGrid>
      <w:tr w:rsidR="002B7A70" w:rsidRPr="00452E73" w14:paraId="3CAC536A" w14:textId="77777777" w:rsidTr="00047273">
        <w:trPr>
          <w:gridAfter w:val="1"/>
          <w:wAfter w:w="14" w:type="dxa"/>
          <w:cantSplit/>
        </w:trPr>
        <w:tc>
          <w:tcPr>
            <w:tcW w:w="567" w:type="dxa"/>
            <w:tcBorders>
              <w:top w:val="single" w:sz="6" w:space="0" w:color="auto"/>
              <w:left w:val="single" w:sz="6" w:space="0" w:color="auto"/>
              <w:bottom w:val="single" w:sz="6" w:space="0" w:color="auto"/>
              <w:right w:val="single" w:sz="6" w:space="0" w:color="auto"/>
            </w:tcBorders>
          </w:tcPr>
          <w:p w14:paraId="5C8C1982" w14:textId="77777777" w:rsidR="002B7A70" w:rsidRPr="00452E73" w:rsidRDefault="002B7A70" w:rsidP="00047273">
            <w:pPr>
              <w:pStyle w:val="TableHeaderArial"/>
            </w:pPr>
            <w:r w:rsidRPr="00452E73">
              <w:t>Item</w:t>
            </w:r>
          </w:p>
        </w:tc>
        <w:tc>
          <w:tcPr>
            <w:tcW w:w="2268" w:type="dxa"/>
            <w:gridSpan w:val="2"/>
            <w:tcBorders>
              <w:top w:val="single" w:sz="6" w:space="0" w:color="auto"/>
              <w:left w:val="single" w:sz="6" w:space="0" w:color="auto"/>
              <w:bottom w:val="single" w:sz="6" w:space="0" w:color="auto"/>
              <w:right w:val="single" w:sz="6" w:space="0" w:color="auto"/>
            </w:tcBorders>
          </w:tcPr>
          <w:p w14:paraId="05BB795B" w14:textId="77777777" w:rsidR="002B7A70" w:rsidRDefault="002B7A70" w:rsidP="00047273">
            <w:pPr>
              <w:pStyle w:val="TableHeaderArial"/>
            </w:pPr>
            <w:r>
              <w:t>Column A</w:t>
            </w:r>
          </w:p>
          <w:p w14:paraId="042B4578" w14:textId="77777777" w:rsidR="002B7A70" w:rsidRPr="00452E73" w:rsidRDefault="002B7A70" w:rsidP="00047273">
            <w:pPr>
              <w:pStyle w:val="TableHeaderArial"/>
            </w:pPr>
            <w:r>
              <w:t>Member</w:t>
            </w:r>
          </w:p>
        </w:tc>
        <w:tc>
          <w:tcPr>
            <w:tcW w:w="2126" w:type="dxa"/>
            <w:tcBorders>
              <w:top w:val="single" w:sz="6" w:space="0" w:color="auto"/>
              <w:left w:val="single" w:sz="6" w:space="0" w:color="auto"/>
              <w:bottom w:val="single" w:sz="6" w:space="0" w:color="auto"/>
              <w:right w:val="single" w:sz="6" w:space="0" w:color="auto"/>
            </w:tcBorders>
          </w:tcPr>
          <w:p w14:paraId="0B14C2EC" w14:textId="77777777" w:rsidR="002B7A70" w:rsidRDefault="002B7A70" w:rsidP="00047273">
            <w:pPr>
              <w:pStyle w:val="TableHeaderArial"/>
            </w:pPr>
            <w:r>
              <w:t>Column B</w:t>
            </w:r>
          </w:p>
          <w:p w14:paraId="36867F4C" w14:textId="77777777" w:rsidR="002B7A70" w:rsidRPr="00452E73" w:rsidRDefault="002B7A70" w:rsidP="00047273">
            <w:pPr>
              <w:pStyle w:val="TableHeaderArial"/>
            </w:pPr>
            <w:r>
              <w:t>Condition</w:t>
            </w:r>
          </w:p>
        </w:tc>
        <w:tc>
          <w:tcPr>
            <w:tcW w:w="3402" w:type="dxa"/>
            <w:tcBorders>
              <w:top w:val="single" w:sz="6" w:space="0" w:color="auto"/>
              <w:left w:val="single" w:sz="6" w:space="0" w:color="auto"/>
              <w:bottom w:val="single" w:sz="6" w:space="0" w:color="auto"/>
              <w:right w:val="single" w:sz="6" w:space="0" w:color="auto"/>
            </w:tcBorders>
          </w:tcPr>
          <w:p w14:paraId="60CE5CDA" w14:textId="77777777" w:rsidR="002B7A70" w:rsidRDefault="002B7A70" w:rsidP="00047273">
            <w:pPr>
              <w:pStyle w:val="TableHeaderArial"/>
            </w:pPr>
            <w:r>
              <w:t>Column C</w:t>
            </w:r>
          </w:p>
          <w:p w14:paraId="67CCF3A8" w14:textId="77777777" w:rsidR="002B7A70" w:rsidRPr="00452E73" w:rsidRDefault="002B7A70" w:rsidP="00047273">
            <w:pPr>
              <w:pStyle w:val="TableHeaderArial"/>
            </w:pPr>
            <w:r>
              <w:t>Contribution</w:t>
            </w:r>
          </w:p>
        </w:tc>
      </w:tr>
      <w:tr w:rsidR="002B7A70" w:rsidRPr="00452E73" w14:paraId="59225E02" w14:textId="77777777" w:rsidTr="00047273">
        <w:trPr>
          <w:gridAfter w:val="1"/>
          <w:wAfter w:w="14" w:type="dxa"/>
          <w:cantSplit/>
          <w:trHeight w:val="420"/>
        </w:trPr>
        <w:tc>
          <w:tcPr>
            <w:tcW w:w="567" w:type="dxa"/>
            <w:vMerge w:val="restart"/>
            <w:tcBorders>
              <w:top w:val="single" w:sz="6" w:space="0" w:color="auto"/>
              <w:left w:val="single" w:sz="6" w:space="0" w:color="auto"/>
              <w:bottom w:val="single" w:sz="6" w:space="0" w:color="auto"/>
              <w:right w:val="single" w:sz="6" w:space="0" w:color="auto"/>
            </w:tcBorders>
          </w:tcPr>
          <w:p w14:paraId="3A08EC1D" w14:textId="77777777" w:rsidR="002B7A70" w:rsidRPr="00452E73" w:rsidRDefault="002B7A70" w:rsidP="00047273">
            <w:pPr>
              <w:pStyle w:val="TableTextArial-left"/>
              <w:contextualSpacing/>
              <w:jc w:val="center"/>
            </w:pPr>
            <w:r w:rsidRPr="00452E73">
              <w:t>1.</w:t>
            </w:r>
          </w:p>
        </w:tc>
        <w:tc>
          <w:tcPr>
            <w:tcW w:w="2268" w:type="dxa"/>
            <w:gridSpan w:val="2"/>
            <w:vMerge w:val="restart"/>
            <w:tcBorders>
              <w:top w:val="single" w:sz="6" w:space="0" w:color="auto"/>
              <w:left w:val="single" w:sz="6" w:space="0" w:color="auto"/>
              <w:bottom w:val="single" w:sz="6" w:space="0" w:color="auto"/>
              <w:right w:val="single" w:sz="6" w:space="0" w:color="auto"/>
            </w:tcBorders>
          </w:tcPr>
          <w:p w14:paraId="0356EFE0" w14:textId="77777777" w:rsidR="002B7A70" w:rsidRDefault="002B7A70" w:rsidP="00047273">
            <w:pPr>
              <w:pStyle w:val="TableTextArial-left"/>
              <w:contextualSpacing/>
            </w:pPr>
            <w:r>
              <w:t xml:space="preserve">A </w:t>
            </w:r>
            <w:r w:rsidRPr="00B24A87">
              <w:t>member</w:t>
            </w:r>
            <w:r>
              <w:t xml:space="preserve"> meets one of the following. </w:t>
            </w:r>
          </w:p>
          <w:p w14:paraId="393D27F6" w14:textId="77777777" w:rsidR="002B7A70" w:rsidRDefault="002B7A70" w:rsidP="00C3498A">
            <w:pPr>
              <w:pStyle w:val="TableTextArial-left"/>
              <w:numPr>
                <w:ilvl w:val="0"/>
                <w:numId w:val="20"/>
              </w:numPr>
              <w:ind w:left="305" w:hanging="284"/>
              <w:contextualSpacing/>
            </w:pPr>
            <w:r>
              <w:t xml:space="preserve">The have </w:t>
            </w:r>
            <w:r w:rsidRPr="00B24A87">
              <w:t xml:space="preserve">accompanied resident </w:t>
            </w:r>
            <w:r>
              <w:t>family and no unaccompanied resident family.</w:t>
            </w:r>
          </w:p>
          <w:p w14:paraId="7A32DC0F" w14:textId="77777777" w:rsidR="002B7A70" w:rsidRPr="00B24A87" w:rsidRDefault="002B7A70" w:rsidP="00C3498A">
            <w:pPr>
              <w:pStyle w:val="TableTextArial-left"/>
              <w:numPr>
                <w:ilvl w:val="0"/>
                <w:numId w:val="20"/>
              </w:numPr>
              <w:ind w:left="305" w:hanging="284"/>
              <w:contextualSpacing/>
            </w:pPr>
            <w:r>
              <w:t>They have no resident family but have recognised other persons.</w:t>
            </w:r>
          </w:p>
        </w:tc>
        <w:tc>
          <w:tcPr>
            <w:tcW w:w="2126" w:type="dxa"/>
            <w:tcBorders>
              <w:top w:val="single" w:sz="6" w:space="0" w:color="auto"/>
              <w:left w:val="single" w:sz="6" w:space="0" w:color="auto"/>
              <w:bottom w:val="single" w:sz="6" w:space="0" w:color="auto"/>
              <w:right w:val="single" w:sz="6" w:space="0" w:color="auto"/>
            </w:tcBorders>
          </w:tcPr>
          <w:p w14:paraId="0C312789" w14:textId="77777777" w:rsidR="002B7A70" w:rsidRPr="00452E73" w:rsidRDefault="002B7A70" w:rsidP="00047273">
            <w:pPr>
              <w:pStyle w:val="TableTextArial-left"/>
              <w:contextualSpacing/>
            </w:pPr>
            <w:r w:rsidRPr="00452E73">
              <w:t>living in a 2-bedroom Service residence with an amenity-based classification</w:t>
            </w:r>
          </w:p>
        </w:tc>
        <w:tc>
          <w:tcPr>
            <w:tcW w:w="3402" w:type="dxa"/>
            <w:tcBorders>
              <w:top w:val="single" w:sz="6" w:space="0" w:color="auto"/>
              <w:left w:val="single" w:sz="6" w:space="0" w:color="auto"/>
              <w:bottom w:val="single" w:sz="6" w:space="0" w:color="auto"/>
              <w:right w:val="single" w:sz="6" w:space="0" w:color="auto"/>
            </w:tcBorders>
          </w:tcPr>
          <w:p w14:paraId="54C65E74" w14:textId="77777777" w:rsidR="002B7A70" w:rsidRPr="00452E73" w:rsidRDefault="002B7A70" w:rsidP="00047273">
            <w:pPr>
              <w:pStyle w:val="TableTextArial-left"/>
              <w:contextualSpacing/>
            </w:pPr>
            <w:r w:rsidRPr="00452E73">
              <w:t>Annex 7.A Part 1 column D for their rank group and the amenity group the Service residence is classified in.</w:t>
            </w:r>
          </w:p>
        </w:tc>
      </w:tr>
      <w:tr w:rsidR="002B7A70" w:rsidRPr="00452E73" w14:paraId="78932455" w14:textId="77777777" w:rsidTr="00047273">
        <w:trPr>
          <w:gridAfter w:val="1"/>
          <w:wAfter w:w="14" w:type="dxa"/>
          <w:cantSplit/>
          <w:trHeight w:val="510"/>
        </w:trPr>
        <w:tc>
          <w:tcPr>
            <w:tcW w:w="567" w:type="dxa"/>
            <w:vMerge/>
            <w:tcBorders>
              <w:top w:val="single" w:sz="6" w:space="0" w:color="auto"/>
              <w:left w:val="single" w:sz="6" w:space="0" w:color="auto"/>
              <w:bottom w:val="single" w:sz="6" w:space="0" w:color="auto"/>
              <w:right w:val="single" w:sz="6" w:space="0" w:color="auto"/>
            </w:tcBorders>
          </w:tcPr>
          <w:p w14:paraId="167D52B6" w14:textId="77777777" w:rsidR="002B7A70" w:rsidRPr="00452E73" w:rsidRDefault="002B7A70" w:rsidP="00047273">
            <w:pPr>
              <w:pStyle w:val="TableTextArial-left"/>
              <w:contextualSpacing/>
              <w:jc w:val="center"/>
            </w:pPr>
          </w:p>
        </w:tc>
        <w:tc>
          <w:tcPr>
            <w:tcW w:w="2268" w:type="dxa"/>
            <w:gridSpan w:val="2"/>
            <w:vMerge/>
            <w:tcBorders>
              <w:top w:val="single" w:sz="6" w:space="0" w:color="auto"/>
              <w:left w:val="single" w:sz="6" w:space="0" w:color="auto"/>
              <w:bottom w:val="single" w:sz="6" w:space="0" w:color="auto"/>
              <w:right w:val="single" w:sz="6" w:space="0" w:color="auto"/>
            </w:tcBorders>
          </w:tcPr>
          <w:p w14:paraId="60DADDBE" w14:textId="77777777" w:rsidR="002B7A70" w:rsidRPr="00407A52" w:rsidRDefault="002B7A70" w:rsidP="00047273">
            <w:pPr>
              <w:pStyle w:val="TableTextArial-left"/>
              <w:contextualSpacing/>
              <w:rPr>
                <w:highlight w:val="cyan"/>
              </w:rPr>
            </w:pPr>
          </w:p>
        </w:tc>
        <w:tc>
          <w:tcPr>
            <w:tcW w:w="2126" w:type="dxa"/>
            <w:tcBorders>
              <w:top w:val="single" w:sz="6" w:space="0" w:color="auto"/>
              <w:left w:val="single" w:sz="6" w:space="0" w:color="auto"/>
              <w:bottom w:val="single" w:sz="6" w:space="0" w:color="auto"/>
              <w:right w:val="single" w:sz="6" w:space="0" w:color="auto"/>
            </w:tcBorders>
          </w:tcPr>
          <w:p w14:paraId="4779A2C1" w14:textId="77777777" w:rsidR="002B7A70" w:rsidRPr="00452E73" w:rsidRDefault="002B7A70" w:rsidP="00047273">
            <w:pPr>
              <w:pStyle w:val="TableTextArial-left"/>
              <w:contextualSpacing/>
            </w:pPr>
            <w:r w:rsidRPr="00452E73">
              <w:t>living in a 3 or more</w:t>
            </w:r>
            <w:r>
              <w:t xml:space="preserve"> </w:t>
            </w:r>
            <w:r w:rsidRPr="005C1B32">
              <w:t xml:space="preserve">bedroom Service residence </w:t>
            </w:r>
          </w:p>
        </w:tc>
        <w:tc>
          <w:tcPr>
            <w:tcW w:w="3402" w:type="dxa"/>
            <w:tcBorders>
              <w:top w:val="single" w:sz="6" w:space="0" w:color="auto"/>
              <w:left w:val="single" w:sz="6" w:space="0" w:color="auto"/>
              <w:bottom w:val="single" w:sz="6" w:space="0" w:color="auto"/>
              <w:right w:val="single" w:sz="6" w:space="0" w:color="auto"/>
            </w:tcBorders>
          </w:tcPr>
          <w:p w14:paraId="2065B310" w14:textId="77777777" w:rsidR="002B7A70" w:rsidRPr="00452E73" w:rsidRDefault="002B7A70" w:rsidP="00047273">
            <w:pPr>
              <w:pStyle w:val="TableTextArial-left"/>
              <w:contextualSpacing/>
            </w:pPr>
            <w:r>
              <w:t>Annex 7.A</w:t>
            </w:r>
            <w:r w:rsidRPr="00452E73">
              <w:t xml:space="preserve"> Part 1 column C for their rank group and the amenity group or rent band the Service residence is classified in.</w:t>
            </w:r>
          </w:p>
        </w:tc>
      </w:tr>
      <w:tr w:rsidR="002B7A70" w:rsidRPr="00452E73" w14:paraId="0B2B0E35" w14:textId="77777777" w:rsidTr="00047273">
        <w:trPr>
          <w:gridAfter w:val="1"/>
          <w:wAfter w:w="14" w:type="dxa"/>
          <w:cantSplit/>
          <w:trHeight w:val="510"/>
        </w:trPr>
        <w:tc>
          <w:tcPr>
            <w:tcW w:w="567" w:type="dxa"/>
            <w:vMerge/>
            <w:tcBorders>
              <w:top w:val="single" w:sz="6" w:space="0" w:color="auto"/>
              <w:left w:val="single" w:sz="6" w:space="0" w:color="auto"/>
              <w:bottom w:val="single" w:sz="6" w:space="0" w:color="auto"/>
              <w:right w:val="single" w:sz="6" w:space="0" w:color="auto"/>
            </w:tcBorders>
          </w:tcPr>
          <w:p w14:paraId="3FE5C192" w14:textId="77777777" w:rsidR="002B7A70" w:rsidRPr="00452E73" w:rsidRDefault="002B7A70" w:rsidP="00047273">
            <w:pPr>
              <w:pStyle w:val="TableTextArial-left"/>
              <w:contextualSpacing/>
              <w:jc w:val="center"/>
            </w:pPr>
          </w:p>
        </w:tc>
        <w:tc>
          <w:tcPr>
            <w:tcW w:w="2268" w:type="dxa"/>
            <w:gridSpan w:val="2"/>
            <w:vMerge/>
            <w:tcBorders>
              <w:top w:val="single" w:sz="6" w:space="0" w:color="auto"/>
              <w:left w:val="single" w:sz="6" w:space="0" w:color="auto"/>
              <w:bottom w:val="single" w:sz="6" w:space="0" w:color="auto"/>
              <w:right w:val="single" w:sz="6" w:space="0" w:color="auto"/>
            </w:tcBorders>
          </w:tcPr>
          <w:p w14:paraId="6C3FDF12" w14:textId="77777777" w:rsidR="002B7A70" w:rsidRPr="00407A52" w:rsidRDefault="002B7A70" w:rsidP="00047273">
            <w:pPr>
              <w:pStyle w:val="TableTextArial-left"/>
              <w:contextualSpacing/>
              <w:rPr>
                <w:highlight w:val="cyan"/>
              </w:rPr>
            </w:pPr>
          </w:p>
        </w:tc>
        <w:tc>
          <w:tcPr>
            <w:tcW w:w="2126" w:type="dxa"/>
            <w:tcBorders>
              <w:top w:val="single" w:sz="6" w:space="0" w:color="auto"/>
              <w:left w:val="single" w:sz="6" w:space="0" w:color="auto"/>
              <w:bottom w:val="single" w:sz="6" w:space="0" w:color="auto"/>
              <w:right w:val="single" w:sz="6" w:space="0" w:color="auto"/>
            </w:tcBorders>
          </w:tcPr>
          <w:p w14:paraId="695D97FE" w14:textId="77777777" w:rsidR="002B7A70" w:rsidRPr="00452E73" w:rsidRDefault="002B7A70" w:rsidP="00047273">
            <w:pPr>
              <w:pStyle w:val="TableTextArial-left"/>
              <w:contextualSpacing/>
            </w:pPr>
            <w:r w:rsidRPr="00452E73">
              <w:t>living in a Service residence or rent band choice home above the rent band for their rank, by choice, not allocation</w:t>
            </w:r>
          </w:p>
        </w:tc>
        <w:tc>
          <w:tcPr>
            <w:tcW w:w="3402" w:type="dxa"/>
            <w:tcBorders>
              <w:top w:val="single" w:sz="6" w:space="0" w:color="auto"/>
              <w:left w:val="single" w:sz="6" w:space="0" w:color="auto"/>
              <w:bottom w:val="single" w:sz="6" w:space="0" w:color="auto"/>
              <w:right w:val="single" w:sz="6" w:space="0" w:color="auto"/>
            </w:tcBorders>
          </w:tcPr>
          <w:p w14:paraId="469CDF30" w14:textId="77777777" w:rsidR="002B7A70" w:rsidRPr="00452E73" w:rsidRDefault="002B7A70" w:rsidP="00047273">
            <w:pPr>
              <w:pStyle w:val="TableTextArial-left"/>
              <w:contextualSpacing/>
            </w:pPr>
            <w:r>
              <w:t>Annex 7.A</w:t>
            </w:r>
            <w:r w:rsidRPr="00452E73">
              <w:t xml:space="preserve"> Part 2 for their rank group and the rent band of the home.</w:t>
            </w:r>
          </w:p>
        </w:tc>
      </w:tr>
      <w:tr w:rsidR="002B7A70" w:rsidRPr="00452E73" w14:paraId="4592EDB3" w14:textId="77777777" w:rsidTr="00047273">
        <w:trPr>
          <w:gridAfter w:val="1"/>
          <w:wAfter w:w="14" w:type="dxa"/>
          <w:cantSplit/>
          <w:trHeight w:val="180"/>
        </w:trPr>
        <w:tc>
          <w:tcPr>
            <w:tcW w:w="567" w:type="dxa"/>
            <w:vMerge w:val="restart"/>
            <w:tcBorders>
              <w:top w:val="single" w:sz="6" w:space="0" w:color="auto"/>
              <w:left w:val="single" w:sz="6" w:space="0" w:color="auto"/>
              <w:bottom w:val="single" w:sz="6" w:space="0" w:color="auto"/>
              <w:right w:val="single" w:sz="6" w:space="0" w:color="auto"/>
            </w:tcBorders>
          </w:tcPr>
          <w:p w14:paraId="0DCCAB99" w14:textId="77777777" w:rsidR="002B7A70" w:rsidRPr="00452E73" w:rsidRDefault="002B7A70" w:rsidP="00047273">
            <w:pPr>
              <w:pStyle w:val="TableTextArial-left"/>
              <w:contextualSpacing/>
              <w:jc w:val="center"/>
            </w:pPr>
            <w:r w:rsidRPr="00452E73">
              <w:t>2.</w:t>
            </w:r>
          </w:p>
        </w:tc>
        <w:tc>
          <w:tcPr>
            <w:tcW w:w="2268" w:type="dxa"/>
            <w:gridSpan w:val="2"/>
            <w:vMerge w:val="restart"/>
            <w:tcBorders>
              <w:top w:val="single" w:sz="6" w:space="0" w:color="auto"/>
              <w:left w:val="single" w:sz="6" w:space="0" w:color="auto"/>
              <w:bottom w:val="single" w:sz="6" w:space="0" w:color="auto"/>
              <w:right w:val="single" w:sz="6" w:space="0" w:color="auto"/>
            </w:tcBorders>
          </w:tcPr>
          <w:p w14:paraId="7FDFC3BA" w14:textId="77777777" w:rsidR="002B7A70" w:rsidRPr="00407A52" w:rsidRDefault="002B7A70" w:rsidP="00047273">
            <w:pPr>
              <w:pStyle w:val="TableTextArial-left"/>
              <w:contextualSpacing/>
              <w:rPr>
                <w:highlight w:val="cyan"/>
              </w:rPr>
            </w:pPr>
            <w:r>
              <w:t>A</w:t>
            </w:r>
            <w:r w:rsidRPr="00B24A87">
              <w:t xml:space="preserve"> member </w:t>
            </w:r>
            <w:r>
              <w:t>with no resident family or recognised other persons</w:t>
            </w:r>
            <w:r w:rsidRPr="00B24A87">
              <w:t xml:space="preserve"> who is approved to occupy a surplus Service residence</w:t>
            </w:r>
          </w:p>
        </w:tc>
        <w:tc>
          <w:tcPr>
            <w:tcW w:w="2126" w:type="dxa"/>
            <w:tcBorders>
              <w:top w:val="single" w:sz="6" w:space="0" w:color="auto"/>
              <w:left w:val="single" w:sz="6" w:space="0" w:color="auto"/>
              <w:bottom w:val="single" w:sz="6" w:space="0" w:color="auto"/>
              <w:right w:val="single" w:sz="6" w:space="0" w:color="auto"/>
            </w:tcBorders>
          </w:tcPr>
          <w:p w14:paraId="4664AAC9" w14:textId="77777777" w:rsidR="002B7A70" w:rsidRPr="00452E73" w:rsidRDefault="002B7A70" w:rsidP="00047273">
            <w:pPr>
              <w:pStyle w:val="TableTextArial-left"/>
              <w:contextualSpacing/>
            </w:pPr>
            <w:r w:rsidRPr="00452E73">
              <w:t xml:space="preserve">living in a 2-bedroom Service residence, but not sharing </w:t>
            </w:r>
          </w:p>
        </w:tc>
        <w:tc>
          <w:tcPr>
            <w:tcW w:w="3402" w:type="dxa"/>
            <w:tcBorders>
              <w:top w:val="single" w:sz="6" w:space="0" w:color="auto"/>
              <w:left w:val="single" w:sz="6" w:space="0" w:color="auto"/>
              <w:bottom w:val="single" w:sz="6" w:space="0" w:color="auto"/>
              <w:right w:val="single" w:sz="6" w:space="0" w:color="auto"/>
            </w:tcBorders>
          </w:tcPr>
          <w:p w14:paraId="1EF8B05F" w14:textId="77777777" w:rsidR="002B7A70" w:rsidRPr="00452E73" w:rsidRDefault="002B7A70" w:rsidP="00047273">
            <w:pPr>
              <w:pStyle w:val="TableTextArial-left"/>
              <w:contextualSpacing/>
            </w:pPr>
            <w:r>
              <w:t>Annex 7.A</w:t>
            </w:r>
            <w:r w:rsidRPr="00452E73">
              <w:t xml:space="preserve"> Part 3 Column 3, for the amenity group the Service residence is classified in.</w:t>
            </w:r>
          </w:p>
        </w:tc>
      </w:tr>
      <w:tr w:rsidR="002B7A70" w:rsidRPr="00452E73" w14:paraId="5EE2F21B" w14:textId="77777777" w:rsidTr="00047273">
        <w:trPr>
          <w:gridAfter w:val="1"/>
          <w:wAfter w:w="14" w:type="dxa"/>
          <w:cantSplit/>
          <w:trHeight w:val="180"/>
        </w:trPr>
        <w:tc>
          <w:tcPr>
            <w:tcW w:w="567" w:type="dxa"/>
            <w:vMerge/>
            <w:tcBorders>
              <w:left w:val="single" w:sz="6" w:space="0" w:color="auto"/>
              <w:right w:val="single" w:sz="6" w:space="0" w:color="auto"/>
            </w:tcBorders>
          </w:tcPr>
          <w:p w14:paraId="30B5C6EB" w14:textId="77777777" w:rsidR="002B7A70" w:rsidRPr="00452E73" w:rsidRDefault="002B7A70" w:rsidP="00047273">
            <w:pPr>
              <w:pStyle w:val="TableTextArial-left"/>
              <w:contextualSpacing/>
              <w:jc w:val="center"/>
            </w:pPr>
          </w:p>
        </w:tc>
        <w:tc>
          <w:tcPr>
            <w:tcW w:w="2268" w:type="dxa"/>
            <w:gridSpan w:val="2"/>
            <w:vMerge/>
            <w:tcBorders>
              <w:left w:val="single" w:sz="6" w:space="0" w:color="auto"/>
              <w:right w:val="single" w:sz="6" w:space="0" w:color="auto"/>
            </w:tcBorders>
          </w:tcPr>
          <w:p w14:paraId="489CE582" w14:textId="77777777" w:rsidR="002B7A70" w:rsidRPr="00407A52" w:rsidRDefault="002B7A70" w:rsidP="00047273">
            <w:pPr>
              <w:pStyle w:val="TableTextArial-left"/>
              <w:contextualSpacing/>
              <w:rPr>
                <w:highlight w:val="cyan"/>
              </w:rPr>
            </w:pPr>
          </w:p>
        </w:tc>
        <w:tc>
          <w:tcPr>
            <w:tcW w:w="2126" w:type="dxa"/>
            <w:tcBorders>
              <w:left w:val="single" w:sz="6" w:space="0" w:color="auto"/>
              <w:bottom w:val="single" w:sz="6" w:space="0" w:color="auto"/>
              <w:right w:val="single" w:sz="6" w:space="0" w:color="auto"/>
            </w:tcBorders>
          </w:tcPr>
          <w:p w14:paraId="461D98A6" w14:textId="77777777" w:rsidR="002B7A70" w:rsidRPr="00452E73" w:rsidRDefault="002B7A70" w:rsidP="00047273">
            <w:pPr>
              <w:pStyle w:val="TableTextArial-left"/>
              <w:contextualSpacing/>
            </w:pPr>
            <w:r w:rsidRPr="00452E73">
              <w:t xml:space="preserve">living in a 3-bedroom Service residence, but not sharing </w:t>
            </w:r>
          </w:p>
        </w:tc>
        <w:tc>
          <w:tcPr>
            <w:tcW w:w="3402" w:type="dxa"/>
            <w:tcBorders>
              <w:left w:val="single" w:sz="6" w:space="0" w:color="auto"/>
              <w:bottom w:val="single" w:sz="6" w:space="0" w:color="auto"/>
              <w:right w:val="single" w:sz="6" w:space="0" w:color="auto"/>
            </w:tcBorders>
          </w:tcPr>
          <w:p w14:paraId="7875EBC6" w14:textId="77777777" w:rsidR="002B7A70" w:rsidRPr="00452E73" w:rsidRDefault="002B7A70" w:rsidP="00047273">
            <w:pPr>
              <w:pStyle w:val="TableTextArial-left"/>
              <w:contextualSpacing/>
            </w:pPr>
            <w:r>
              <w:t>Annex 7.A</w:t>
            </w:r>
            <w:r w:rsidRPr="00452E73">
              <w:t xml:space="preserve"> Part 3, Column 4 for the amenity group or rent band the Service residence is classified in.</w:t>
            </w:r>
          </w:p>
        </w:tc>
      </w:tr>
      <w:tr w:rsidR="002B7A70" w:rsidRPr="00452E73" w14:paraId="360BC840" w14:textId="77777777" w:rsidTr="00047273">
        <w:trPr>
          <w:gridAfter w:val="1"/>
          <w:wAfter w:w="14" w:type="dxa"/>
          <w:cantSplit/>
          <w:trHeight w:val="180"/>
        </w:trPr>
        <w:tc>
          <w:tcPr>
            <w:tcW w:w="567" w:type="dxa"/>
            <w:vMerge/>
            <w:tcBorders>
              <w:top w:val="nil"/>
              <w:left w:val="single" w:sz="6" w:space="0" w:color="auto"/>
              <w:bottom w:val="single" w:sz="6" w:space="0" w:color="auto"/>
              <w:right w:val="single" w:sz="6" w:space="0" w:color="auto"/>
            </w:tcBorders>
          </w:tcPr>
          <w:p w14:paraId="436ED44B" w14:textId="77777777" w:rsidR="002B7A70" w:rsidRPr="00452E73" w:rsidRDefault="002B7A70" w:rsidP="00047273">
            <w:pPr>
              <w:pStyle w:val="TableTextArial-left"/>
              <w:contextualSpacing/>
              <w:jc w:val="center"/>
            </w:pPr>
          </w:p>
        </w:tc>
        <w:tc>
          <w:tcPr>
            <w:tcW w:w="2268" w:type="dxa"/>
            <w:gridSpan w:val="2"/>
            <w:vMerge/>
            <w:tcBorders>
              <w:top w:val="nil"/>
              <w:left w:val="single" w:sz="6" w:space="0" w:color="auto"/>
              <w:bottom w:val="single" w:sz="6" w:space="0" w:color="auto"/>
              <w:right w:val="single" w:sz="6" w:space="0" w:color="auto"/>
            </w:tcBorders>
          </w:tcPr>
          <w:p w14:paraId="0DD31CF6" w14:textId="77777777" w:rsidR="002B7A70" w:rsidRPr="00407A52" w:rsidRDefault="002B7A70" w:rsidP="00047273">
            <w:pPr>
              <w:pStyle w:val="TableTextArial-left"/>
              <w:contextualSpacing/>
              <w:rPr>
                <w:highlight w:val="cyan"/>
              </w:rPr>
            </w:pPr>
          </w:p>
        </w:tc>
        <w:tc>
          <w:tcPr>
            <w:tcW w:w="2126" w:type="dxa"/>
            <w:tcBorders>
              <w:top w:val="single" w:sz="6" w:space="0" w:color="auto"/>
              <w:left w:val="single" w:sz="6" w:space="0" w:color="auto"/>
              <w:bottom w:val="single" w:sz="6" w:space="0" w:color="auto"/>
              <w:right w:val="single" w:sz="6" w:space="0" w:color="auto"/>
            </w:tcBorders>
          </w:tcPr>
          <w:p w14:paraId="770AC96E" w14:textId="77777777" w:rsidR="002B7A70" w:rsidRPr="00452E73" w:rsidRDefault="002B7A70" w:rsidP="00047273">
            <w:pPr>
              <w:pStyle w:val="TableTextArial-left"/>
              <w:contextualSpacing/>
            </w:pPr>
            <w:r w:rsidRPr="00452E73">
              <w:t>sharing with one other person</w:t>
            </w:r>
          </w:p>
        </w:tc>
        <w:tc>
          <w:tcPr>
            <w:tcW w:w="3402" w:type="dxa"/>
            <w:tcBorders>
              <w:top w:val="single" w:sz="6" w:space="0" w:color="auto"/>
              <w:left w:val="single" w:sz="6" w:space="0" w:color="auto"/>
              <w:bottom w:val="single" w:sz="6" w:space="0" w:color="auto"/>
              <w:right w:val="single" w:sz="6" w:space="0" w:color="auto"/>
            </w:tcBorders>
          </w:tcPr>
          <w:p w14:paraId="73DE6669" w14:textId="77777777" w:rsidR="002B7A70" w:rsidRPr="00452E73" w:rsidRDefault="002B7A70" w:rsidP="00047273">
            <w:pPr>
              <w:pStyle w:val="TableTextArial-left"/>
              <w:contextualSpacing/>
            </w:pPr>
            <w:r w:rsidRPr="00452E73">
              <w:t>Annex 7.A Part 4 Column 3, for their rank group and living arrangement.</w:t>
            </w:r>
          </w:p>
        </w:tc>
      </w:tr>
      <w:tr w:rsidR="002B7A70" w:rsidRPr="00452E73" w14:paraId="285BFF2C" w14:textId="77777777" w:rsidTr="00047273">
        <w:trPr>
          <w:gridAfter w:val="1"/>
          <w:wAfter w:w="14" w:type="dxa"/>
          <w:cantSplit/>
          <w:trHeight w:val="530"/>
        </w:trPr>
        <w:tc>
          <w:tcPr>
            <w:tcW w:w="567" w:type="dxa"/>
            <w:vMerge/>
            <w:tcBorders>
              <w:top w:val="single" w:sz="6" w:space="0" w:color="auto"/>
              <w:left w:val="single" w:sz="6" w:space="0" w:color="auto"/>
              <w:bottom w:val="single" w:sz="6" w:space="0" w:color="auto"/>
              <w:right w:val="single" w:sz="6" w:space="0" w:color="auto"/>
            </w:tcBorders>
          </w:tcPr>
          <w:p w14:paraId="7D0E0DB2" w14:textId="77777777" w:rsidR="002B7A70" w:rsidRPr="00452E73" w:rsidRDefault="002B7A70" w:rsidP="00047273">
            <w:pPr>
              <w:pStyle w:val="TableTextArial-left"/>
              <w:contextualSpacing/>
              <w:jc w:val="center"/>
            </w:pPr>
          </w:p>
        </w:tc>
        <w:tc>
          <w:tcPr>
            <w:tcW w:w="2268" w:type="dxa"/>
            <w:gridSpan w:val="2"/>
            <w:vMerge/>
            <w:tcBorders>
              <w:top w:val="single" w:sz="6" w:space="0" w:color="auto"/>
              <w:left w:val="single" w:sz="6" w:space="0" w:color="auto"/>
              <w:bottom w:val="single" w:sz="6" w:space="0" w:color="auto"/>
              <w:right w:val="single" w:sz="6" w:space="0" w:color="auto"/>
            </w:tcBorders>
          </w:tcPr>
          <w:p w14:paraId="1F306CB0" w14:textId="77777777" w:rsidR="002B7A70" w:rsidRPr="00407A52" w:rsidRDefault="002B7A70" w:rsidP="00047273">
            <w:pPr>
              <w:pStyle w:val="TableTextArial-left"/>
              <w:contextualSpacing/>
              <w:rPr>
                <w:highlight w:val="cyan"/>
              </w:rPr>
            </w:pPr>
          </w:p>
        </w:tc>
        <w:tc>
          <w:tcPr>
            <w:tcW w:w="2126" w:type="dxa"/>
            <w:tcBorders>
              <w:top w:val="single" w:sz="6" w:space="0" w:color="auto"/>
              <w:left w:val="single" w:sz="6" w:space="0" w:color="auto"/>
              <w:bottom w:val="single" w:sz="6" w:space="0" w:color="auto"/>
              <w:right w:val="single" w:sz="6" w:space="0" w:color="auto"/>
            </w:tcBorders>
          </w:tcPr>
          <w:p w14:paraId="1FC65BB4" w14:textId="400B2C4A" w:rsidR="002B7A70" w:rsidRPr="00452E73" w:rsidRDefault="002B7A70" w:rsidP="00047273">
            <w:pPr>
              <w:pStyle w:val="TableTextArial-left"/>
              <w:contextualSpacing/>
            </w:pPr>
            <w:r w:rsidRPr="00452E73">
              <w:t xml:space="preserve">sharing with </w:t>
            </w:r>
            <w:r w:rsidR="00282A3A">
              <w:t>2</w:t>
            </w:r>
            <w:r w:rsidRPr="00452E73">
              <w:t xml:space="preserve"> or more people</w:t>
            </w:r>
          </w:p>
        </w:tc>
        <w:tc>
          <w:tcPr>
            <w:tcW w:w="3402" w:type="dxa"/>
            <w:tcBorders>
              <w:top w:val="single" w:sz="6" w:space="0" w:color="auto"/>
              <w:left w:val="single" w:sz="6" w:space="0" w:color="auto"/>
              <w:bottom w:val="single" w:sz="6" w:space="0" w:color="auto"/>
              <w:right w:val="single" w:sz="6" w:space="0" w:color="auto"/>
            </w:tcBorders>
          </w:tcPr>
          <w:p w14:paraId="17B8D1F9" w14:textId="77777777" w:rsidR="002B7A70" w:rsidRPr="00452E73" w:rsidRDefault="002B7A70" w:rsidP="00047273">
            <w:pPr>
              <w:pStyle w:val="TableTextArial-left"/>
              <w:contextualSpacing/>
            </w:pPr>
            <w:r w:rsidRPr="00452E73">
              <w:t>Annex 7.A Part 4 Column 4, for their rank group and living arrangement.</w:t>
            </w:r>
          </w:p>
        </w:tc>
      </w:tr>
      <w:tr w:rsidR="002B7A70" w:rsidRPr="00452E73" w14:paraId="5B079861" w14:textId="77777777" w:rsidTr="000472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318"/>
        </w:trPr>
        <w:tc>
          <w:tcPr>
            <w:tcW w:w="567" w:type="dxa"/>
            <w:vMerge w:val="restart"/>
          </w:tcPr>
          <w:p w14:paraId="6C58F9EC" w14:textId="77777777" w:rsidR="002B7A70" w:rsidRPr="00452E73" w:rsidRDefault="002B7A70" w:rsidP="00047273">
            <w:pPr>
              <w:pStyle w:val="TableTextArial-left"/>
              <w:contextualSpacing/>
              <w:jc w:val="center"/>
            </w:pPr>
            <w:r w:rsidRPr="00452E73">
              <w:t>3.</w:t>
            </w:r>
          </w:p>
        </w:tc>
        <w:tc>
          <w:tcPr>
            <w:tcW w:w="2268" w:type="dxa"/>
            <w:gridSpan w:val="2"/>
            <w:vMerge w:val="restart"/>
          </w:tcPr>
          <w:p w14:paraId="2C78C2C1" w14:textId="77777777" w:rsidR="002B7A70" w:rsidRPr="00407A52" w:rsidRDefault="002B7A70" w:rsidP="00047273">
            <w:pPr>
              <w:pStyle w:val="TableTextArial-left"/>
              <w:contextualSpacing/>
              <w:rPr>
                <w:highlight w:val="cyan"/>
              </w:rPr>
            </w:pPr>
            <w:r>
              <w:t>A</w:t>
            </w:r>
            <w:r w:rsidRPr="00B24A87">
              <w:t xml:space="preserve"> member </w:t>
            </w:r>
            <w:r>
              <w:t xml:space="preserve">with no resident </w:t>
            </w:r>
            <w:r w:rsidRPr="0017768F">
              <w:t>family</w:t>
            </w:r>
            <w:r>
              <w:t xml:space="preserve"> or recognised other persons</w:t>
            </w:r>
            <w:r w:rsidRPr="0017768F">
              <w:t xml:space="preserve"> in</w:t>
            </w:r>
            <w:r w:rsidRPr="00B24A87">
              <w:t xml:space="preserve"> an appointment, tied or assigned residence</w:t>
            </w:r>
          </w:p>
        </w:tc>
        <w:tc>
          <w:tcPr>
            <w:tcW w:w="2126" w:type="dxa"/>
          </w:tcPr>
          <w:p w14:paraId="2FD42EDF" w14:textId="77777777" w:rsidR="002B7A70" w:rsidRPr="00452E73" w:rsidRDefault="002B7A70" w:rsidP="00047273">
            <w:pPr>
              <w:pStyle w:val="TableTextArial-left"/>
              <w:contextualSpacing/>
            </w:pPr>
            <w:r w:rsidRPr="00452E73">
              <w:t>not sharing</w:t>
            </w:r>
          </w:p>
        </w:tc>
        <w:tc>
          <w:tcPr>
            <w:tcW w:w="3402" w:type="dxa"/>
            <w:shd w:val="clear" w:color="auto" w:fill="auto"/>
          </w:tcPr>
          <w:p w14:paraId="7A16E2CC" w14:textId="77777777" w:rsidR="002B7A70" w:rsidRPr="00452E73" w:rsidRDefault="002B7A70" w:rsidP="00047273">
            <w:pPr>
              <w:pStyle w:val="TableTextArial-left"/>
              <w:contextualSpacing/>
            </w:pPr>
            <w:r w:rsidRPr="00452E73">
              <w:t>Annex 7.A Part 3 Column 3 for the amenity group or rent band the Service residence is classified in.</w:t>
            </w:r>
          </w:p>
        </w:tc>
      </w:tr>
      <w:tr w:rsidR="002B7A70" w:rsidRPr="00452E73" w14:paraId="00C08D54" w14:textId="77777777" w:rsidTr="000472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318"/>
        </w:trPr>
        <w:tc>
          <w:tcPr>
            <w:tcW w:w="567" w:type="dxa"/>
            <w:vMerge/>
          </w:tcPr>
          <w:p w14:paraId="4D6DAD36" w14:textId="77777777" w:rsidR="002B7A70" w:rsidRPr="00452E73" w:rsidRDefault="002B7A70" w:rsidP="00047273">
            <w:pPr>
              <w:pStyle w:val="TableTextArial-left"/>
              <w:contextualSpacing/>
              <w:jc w:val="center"/>
            </w:pPr>
          </w:p>
        </w:tc>
        <w:tc>
          <w:tcPr>
            <w:tcW w:w="2268" w:type="dxa"/>
            <w:gridSpan w:val="2"/>
            <w:vMerge/>
          </w:tcPr>
          <w:p w14:paraId="039AC0A5" w14:textId="77777777" w:rsidR="002B7A70" w:rsidRPr="00452E73" w:rsidRDefault="002B7A70" w:rsidP="00047273">
            <w:pPr>
              <w:pStyle w:val="TableTextArial-left"/>
              <w:contextualSpacing/>
            </w:pPr>
          </w:p>
        </w:tc>
        <w:tc>
          <w:tcPr>
            <w:tcW w:w="2126" w:type="dxa"/>
          </w:tcPr>
          <w:p w14:paraId="62DD2D1E" w14:textId="77777777" w:rsidR="002B7A70" w:rsidRPr="00452E73" w:rsidRDefault="002B7A70" w:rsidP="00047273">
            <w:pPr>
              <w:pStyle w:val="TableTextArial-left"/>
              <w:contextualSpacing/>
            </w:pPr>
            <w:r w:rsidRPr="00452E73">
              <w:t>sharing with one other member</w:t>
            </w:r>
          </w:p>
        </w:tc>
        <w:tc>
          <w:tcPr>
            <w:tcW w:w="3402" w:type="dxa"/>
            <w:shd w:val="clear" w:color="auto" w:fill="auto"/>
          </w:tcPr>
          <w:p w14:paraId="5A18B40F" w14:textId="77777777" w:rsidR="002B7A70" w:rsidRPr="00452E73" w:rsidRDefault="002B7A70" w:rsidP="00047273">
            <w:pPr>
              <w:pStyle w:val="TableTextArial-left"/>
              <w:contextualSpacing/>
            </w:pPr>
            <w:r w:rsidRPr="00452E73">
              <w:t>Annex 7.A Part 4 Column 3 for their rank group.</w:t>
            </w:r>
          </w:p>
        </w:tc>
      </w:tr>
      <w:tr w:rsidR="002B7A70" w:rsidRPr="00452E73" w14:paraId="27FC558C" w14:textId="77777777" w:rsidTr="000472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318"/>
        </w:trPr>
        <w:tc>
          <w:tcPr>
            <w:tcW w:w="567" w:type="dxa"/>
            <w:vMerge/>
          </w:tcPr>
          <w:p w14:paraId="75FA75E0" w14:textId="77777777" w:rsidR="002B7A70" w:rsidRPr="00452E73" w:rsidRDefault="002B7A70" w:rsidP="00047273">
            <w:pPr>
              <w:pStyle w:val="TableTextArial-left"/>
              <w:contextualSpacing/>
              <w:jc w:val="center"/>
            </w:pPr>
          </w:p>
        </w:tc>
        <w:tc>
          <w:tcPr>
            <w:tcW w:w="2268" w:type="dxa"/>
            <w:gridSpan w:val="2"/>
            <w:vMerge/>
          </w:tcPr>
          <w:p w14:paraId="24891295" w14:textId="77777777" w:rsidR="002B7A70" w:rsidRPr="00452E73" w:rsidRDefault="002B7A70" w:rsidP="00047273">
            <w:pPr>
              <w:pStyle w:val="TableTextArial-left"/>
              <w:contextualSpacing/>
            </w:pPr>
          </w:p>
        </w:tc>
        <w:tc>
          <w:tcPr>
            <w:tcW w:w="2126" w:type="dxa"/>
          </w:tcPr>
          <w:p w14:paraId="399A950D" w14:textId="07AED87F" w:rsidR="002B7A70" w:rsidRPr="00452E73" w:rsidRDefault="002B7A70" w:rsidP="00047273">
            <w:pPr>
              <w:pStyle w:val="TableTextArial-left"/>
              <w:contextualSpacing/>
            </w:pPr>
            <w:r w:rsidRPr="00452E73">
              <w:t xml:space="preserve">sharing with </w:t>
            </w:r>
            <w:r w:rsidR="00282A3A">
              <w:t>2</w:t>
            </w:r>
            <w:r w:rsidRPr="00452E73">
              <w:t xml:space="preserve"> or more members</w:t>
            </w:r>
          </w:p>
        </w:tc>
        <w:tc>
          <w:tcPr>
            <w:tcW w:w="3402" w:type="dxa"/>
            <w:shd w:val="clear" w:color="auto" w:fill="auto"/>
          </w:tcPr>
          <w:p w14:paraId="7A54F307" w14:textId="77777777" w:rsidR="002B7A70" w:rsidRPr="00452E73" w:rsidRDefault="002B7A70" w:rsidP="00047273">
            <w:pPr>
              <w:pStyle w:val="TableTextArial-left"/>
              <w:contextualSpacing/>
            </w:pPr>
            <w:r w:rsidRPr="00452E73">
              <w:t>Annex 7.A Part 4 Column 4 for their rank group.</w:t>
            </w:r>
          </w:p>
        </w:tc>
      </w:tr>
      <w:tr w:rsidR="002B7A70" w:rsidRPr="00464D06" w14:paraId="6A7EDDF3" w14:textId="77777777" w:rsidTr="000472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318"/>
        </w:trPr>
        <w:tc>
          <w:tcPr>
            <w:tcW w:w="567" w:type="dxa"/>
          </w:tcPr>
          <w:p w14:paraId="166A9508" w14:textId="77777777" w:rsidR="002B7A70" w:rsidRPr="00464D06" w:rsidRDefault="002B7A70" w:rsidP="00047273">
            <w:pPr>
              <w:spacing w:line="240" w:lineRule="auto"/>
              <w:contextualSpacing/>
              <w:jc w:val="center"/>
              <w:rPr>
                <w:rFonts w:ascii="Arial" w:hAnsi="Arial" w:cs="Arial"/>
                <w:sz w:val="20"/>
              </w:rPr>
            </w:pPr>
            <w:r w:rsidRPr="00464D06">
              <w:rPr>
                <w:rFonts w:ascii="Arial" w:hAnsi="Arial" w:cs="Arial"/>
                <w:sz w:val="20"/>
              </w:rPr>
              <w:t>4.</w:t>
            </w:r>
          </w:p>
        </w:tc>
        <w:tc>
          <w:tcPr>
            <w:tcW w:w="2268" w:type="dxa"/>
            <w:gridSpan w:val="2"/>
          </w:tcPr>
          <w:p w14:paraId="11E41E17" w14:textId="77777777" w:rsidR="002B7A70" w:rsidRPr="00464D06" w:rsidRDefault="002B7A70" w:rsidP="00047273">
            <w:pPr>
              <w:spacing w:line="240" w:lineRule="auto"/>
              <w:contextualSpacing/>
              <w:rPr>
                <w:rFonts w:ascii="Arial" w:hAnsi="Arial" w:cs="Arial"/>
                <w:sz w:val="20"/>
              </w:rPr>
            </w:pPr>
            <w:r>
              <w:rPr>
                <w:rFonts w:ascii="Arial" w:hAnsi="Arial" w:cs="Arial"/>
                <w:sz w:val="20"/>
              </w:rPr>
              <w:t>A member who is l</w:t>
            </w:r>
            <w:r w:rsidRPr="00464D06">
              <w:rPr>
                <w:rFonts w:ascii="Arial" w:hAnsi="Arial" w:cs="Arial"/>
                <w:sz w:val="20"/>
              </w:rPr>
              <w:t>iving at Woomera</w:t>
            </w:r>
          </w:p>
        </w:tc>
        <w:tc>
          <w:tcPr>
            <w:tcW w:w="2126" w:type="dxa"/>
          </w:tcPr>
          <w:p w14:paraId="77630516" w14:textId="77777777" w:rsidR="002B7A70" w:rsidRPr="00464D06" w:rsidRDefault="002B7A70" w:rsidP="00047273">
            <w:pPr>
              <w:spacing w:line="240" w:lineRule="auto"/>
              <w:contextualSpacing/>
              <w:rPr>
                <w:rFonts w:ascii="Arial" w:hAnsi="Arial" w:cs="Arial"/>
                <w:sz w:val="20"/>
              </w:rPr>
            </w:pPr>
            <w:r w:rsidRPr="00464D06">
              <w:rPr>
                <w:rFonts w:ascii="Arial" w:hAnsi="Arial" w:cs="Arial"/>
                <w:sz w:val="20"/>
              </w:rPr>
              <w:t xml:space="preserve">in any living arrangement (and not a </w:t>
            </w:r>
            <w:r w:rsidRPr="00B24A87">
              <w:rPr>
                <w:rFonts w:ascii="Arial" w:hAnsi="Arial" w:cs="Arial"/>
                <w:sz w:val="20"/>
              </w:rPr>
              <w:t xml:space="preserve">member with </w:t>
            </w:r>
            <w:r>
              <w:rPr>
                <w:rFonts w:ascii="Arial" w:hAnsi="Arial" w:cs="Arial"/>
                <w:sz w:val="20"/>
              </w:rPr>
              <w:t>unaccompanied resident family)</w:t>
            </w:r>
          </w:p>
        </w:tc>
        <w:tc>
          <w:tcPr>
            <w:tcW w:w="3402" w:type="dxa"/>
            <w:shd w:val="clear" w:color="auto" w:fill="auto"/>
          </w:tcPr>
          <w:p w14:paraId="2CC707B1" w14:textId="77777777" w:rsidR="002B7A70" w:rsidRPr="00464D06" w:rsidRDefault="002B7A70" w:rsidP="00047273">
            <w:pPr>
              <w:spacing w:line="240" w:lineRule="auto"/>
              <w:contextualSpacing/>
              <w:rPr>
                <w:rFonts w:ascii="Arial" w:hAnsi="Arial" w:cs="Arial"/>
                <w:sz w:val="20"/>
              </w:rPr>
            </w:pPr>
            <w:r w:rsidRPr="00464D06">
              <w:rPr>
                <w:rFonts w:ascii="Arial" w:hAnsi="Arial" w:cs="Arial"/>
                <w:sz w:val="20"/>
              </w:rPr>
              <w:t>$200 each fortnight.</w:t>
            </w:r>
          </w:p>
        </w:tc>
      </w:tr>
      <w:tr w:rsidR="002B7A70" w:rsidRPr="00464D06" w14:paraId="59E909A5" w14:textId="77777777" w:rsidTr="00047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14:paraId="2015AC83" w14:textId="77777777" w:rsidR="002B7A70" w:rsidRPr="00464D06" w:rsidRDefault="002B7A70" w:rsidP="00047273">
            <w:pPr>
              <w:spacing w:line="240" w:lineRule="auto"/>
              <w:contextualSpacing/>
              <w:jc w:val="center"/>
              <w:rPr>
                <w:rFonts w:ascii="Arial" w:hAnsi="Arial"/>
                <w:sz w:val="20"/>
              </w:rPr>
            </w:pPr>
            <w:r w:rsidRPr="00464D06">
              <w:rPr>
                <w:rFonts w:ascii="Arial" w:hAnsi="Arial"/>
                <w:sz w:val="20"/>
              </w:rPr>
              <w:t>5.</w:t>
            </w:r>
          </w:p>
        </w:tc>
        <w:tc>
          <w:tcPr>
            <w:tcW w:w="2262" w:type="dxa"/>
            <w:shd w:val="clear" w:color="auto" w:fill="auto"/>
          </w:tcPr>
          <w:p w14:paraId="7A87F361" w14:textId="77777777" w:rsidR="002B7A70" w:rsidRPr="0017768F" w:rsidRDefault="002B7A70" w:rsidP="00047273">
            <w:pPr>
              <w:spacing w:line="240" w:lineRule="auto"/>
              <w:contextualSpacing/>
              <w:rPr>
                <w:rFonts w:ascii="Arial" w:hAnsi="Arial"/>
                <w:sz w:val="20"/>
              </w:rPr>
            </w:pPr>
            <w:r>
              <w:rPr>
                <w:rFonts w:ascii="Arial" w:hAnsi="Arial"/>
                <w:sz w:val="20"/>
              </w:rPr>
              <w:t>A</w:t>
            </w:r>
            <w:r w:rsidRPr="0017768F">
              <w:rPr>
                <w:rFonts w:ascii="Arial" w:hAnsi="Arial"/>
                <w:sz w:val="20"/>
              </w:rPr>
              <w:t xml:space="preserve"> member who meets both of the following.</w:t>
            </w:r>
          </w:p>
          <w:p w14:paraId="4C90CF9E" w14:textId="77777777" w:rsidR="002B7A70" w:rsidRPr="0017768F" w:rsidRDefault="002B7A70" w:rsidP="00C3498A">
            <w:pPr>
              <w:pStyle w:val="ListParagraph"/>
              <w:numPr>
                <w:ilvl w:val="0"/>
                <w:numId w:val="18"/>
              </w:numPr>
              <w:spacing w:line="240" w:lineRule="auto"/>
              <w:ind w:left="261" w:hanging="261"/>
              <w:rPr>
                <w:rFonts w:ascii="Arial" w:hAnsi="Arial"/>
                <w:sz w:val="20"/>
              </w:rPr>
            </w:pPr>
            <w:r w:rsidRPr="0017768F">
              <w:rPr>
                <w:rFonts w:ascii="Arial" w:hAnsi="Arial"/>
                <w:sz w:val="20"/>
              </w:rPr>
              <w:t>They have unaccompanied resident family.</w:t>
            </w:r>
          </w:p>
          <w:p w14:paraId="6A79B225" w14:textId="77777777" w:rsidR="002B7A70" w:rsidRPr="0017768F" w:rsidRDefault="002B7A70" w:rsidP="00C3498A">
            <w:pPr>
              <w:pStyle w:val="ListParagraph"/>
              <w:numPr>
                <w:ilvl w:val="0"/>
                <w:numId w:val="18"/>
              </w:numPr>
              <w:spacing w:line="240" w:lineRule="auto"/>
              <w:ind w:left="261" w:hanging="261"/>
              <w:rPr>
                <w:rFonts w:ascii="Arial" w:hAnsi="Arial"/>
                <w:sz w:val="20"/>
              </w:rPr>
            </w:pPr>
            <w:r w:rsidRPr="0017768F">
              <w:rPr>
                <w:rFonts w:ascii="Arial" w:hAnsi="Arial"/>
                <w:sz w:val="20"/>
              </w:rPr>
              <w:t>They have no accompanied resident family</w:t>
            </w:r>
          </w:p>
        </w:tc>
        <w:tc>
          <w:tcPr>
            <w:tcW w:w="2132" w:type="dxa"/>
            <w:gridSpan w:val="2"/>
            <w:shd w:val="clear" w:color="auto" w:fill="auto"/>
          </w:tcPr>
          <w:p w14:paraId="59B415CC" w14:textId="77777777" w:rsidR="002B7A70" w:rsidRPr="00464D06" w:rsidRDefault="002B7A70" w:rsidP="00047273">
            <w:pPr>
              <w:spacing w:line="240" w:lineRule="auto"/>
              <w:contextualSpacing/>
              <w:rPr>
                <w:rFonts w:ascii="Arial" w:hAnsi="Arial"/>
                <w:sz w:val="20"/>
              </w:rPr>
            </w:pPr>
            <w:r w:rsidRPr="00464D06">
              <w:rPr>
                <w:rFonts w:ascii="Arial" w:hAnsi="Arial"/>
                <w:sz w:val="20"/>
              </w:rPr>
              <w:t xml:space="preserve">living in the </w:t>
            </w:r>
            <w:r>
              <w:rPr>
                <w:rFonts w:ascii="Arial" w:hAnsi="Arial"/>
                <w:sz w:val="20"/>
              </w:rPr>
              <w:t>primary service</w:t>
            </w:r>
            <w:r w:rsidRPr="00464D06">
              <w:rPr>
                <w:rFonts w:ascii="Arial" w:hAnsi="Arial"/>
                <w:sz w:val="20"/>
              </w:rPr>
              <w:t xml:space="preserve"> location and their </w:t>
            </w:r>
            <w:r>
              <w:rPr>
                <w:rFonts w:ascii="Arial" w:hAnsi="Arial"/>
                <w:sz w:val="20"/>
              </w:rPr>
              <w:t>unaccompanied resident family</w:t>
            </w:r>
            <w:r w:rsidRPr="00464D06">
              <w:rPr>
                <w:rFonts w:ascii="Arial" w:hAnsi="Arial"/>
                <w:sz w:val="20"/>
              </w:rPr>
              <w:t xml:space="preserve"> are living in a Service residence or a rent band choice home</w:t>
            </w:r>
          </w:p>
        </w:tc>
        <w:tc>
          <w:tcPr>
            <w:tcW w:w="3416" w:type="dxa"/>
            <w:gridSpan w:val="2"/>
            <w:shd w:val="clear" w:color="auto" w:fill="auto"/>
          </w:tcPr>
          <w:p w14:paraId="6CB52393" w14:textId="77777777" w:rsidR="002B7A70" w:rsidRDefault="002B7A70" w:rsidP="00047273">
            <w:pPr>
              <w:spacing w:line="240" w:lineRule="auto"/>
              <w:contextualSpacing/>
              <w:rPr>
                <w:rFonts w:ascii="Arial" w:hAnsi="Arial"/>
                <w:sz w:val="20"/>
              </w:rPr>
            </w:pPr>
            <w:r w:rsidRPr="00464D06">
              <w:rPr>
                <w:rFonts w:ascii="Arial" w:hAnsi="Arial"/>
                <w:sz w:val="20"/>
              </w:rPr>
              <w:t xml:space="preserve">Item 1 of this table for the Service residence or a rent band choice home occupied by the member's </w:t>
            </w:r>
            <w:r>
              <w:rPr>
                <w:rFonts w:ascii="Arial" w:hAnsi="Arial"/>
                <w:sz w:val="20"/>
              </w:rPr>
              <w:t>unaccompanied resident family</w:t>
            </w:r>
            <w:r w:rsidRPr="00464D06">
              <w:rPr>
                <w:rFonts w:ascii="Arial" w:hAnsi="Arial"/>
                <w:sz w:val="20"/>
              </w:rPr>
              <w:t>.</w:t>
            </w:r>
          </w:p>
          <w:p w14:paraId="7C22B0E4" w14:textId="091F9AB8" w:rsidR="002B7A70" w:rsidRPr="00C764C9" w:rsidRDefault="002B7A70" w:rsidP="00210A5B">
            <w:pPr>
              <w:pStyle w:val="notepara"/>
            </w:pPr>
            <w:r w:rsidRPr="00C764C9">
              <w:rPr>
                <w:b/>
              </w:rPr>
              <w:t xml:space="preserve">Note: </w:t>
            </w:r>
            <w:r w:rsidR="00210A5B">
              <w:rPr>
                <w:b/>
              </w:rPr>
              <w:tab/>
            </w:r>
            <w:r w:rsidRPr="00C764C9">
              <w:t>The member does not pay a contribution if they occupy a surplus Service residence in the primary service location.</w:t>
            </w:r>
          </w:p>
        </w:tc>
      </w:tr>
      <w:tr w:rsidR="002B7A70" w:rsidRPr="00464D06" w14:paraId="3A4BBA3F" w14:textId="77777777" w:rsidTr="00047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shd w:val="clear" w:color="auto" w:fill="auto"/>
          </w:tcPr>
          <w:p w14:paraId="5C23F1A8" w14:textId="77777777" w:rsidR="002B7A70" w:rsidRPr="00B24A87" w:rsidRDefault="002B7A70" w:rsidP="00047273">
            <w:pPr>
              <w:spacing w:line="240" w:lineRule="auto"/>
              <w:contextualSpacing/>
              <w:jc w:val="center"/>
              <w:rPr>
                <w:rFonts w:ascii="Arial" w:hAnsi="Arial"/>
                <w:sz w:val="20"/>
              </w:rPr>
            </w:pPr>
            <w:r w:rsidRPr="00B24A87">
              <w:rPr>
                <w:rFonts w:ascii="Arial" w:hAnsi="Arial"/>
                <w:sz w:val="20"/>
              </w:rPr>
              <w:t>6.</w:t>
            </w:r>
          </w:p>
        </w:tc>
        <w:tc>
          <w:tcPr>
            <w:tcW w:w="2262" w:type="dxa"/>
            <w:shd w:val="clear" w:color="auto" w:fill="auto"/>
          </w:tcPr>
          <w:p w14:paraId="69FA9764" w14:textId="77777777" w:rsidR="002B7A70" w:rsidRDefault="002B7A70" w:rsidP="00047273">
            <w:pPr>
              <w:spacing w:line="240" w:lineRule="auto"/>
              <w:contextualSpacing/>
              <w:rPr>
                <w:rFonts w:ascii="Arial" w:hAnsi="Arial"/>
                <w:sz w:val="20"/>
              </w:rPr>
            </w:pPr>
            <w:r>
              <w:rPr>
                <w:rFonts w:ascii="Arial" w:hAnsi="Arial"/>
                <w:sz w:val="20"/>
              </w:rPr>
              <w:t>A</w:t>
            </w:r>
            <w:r w:rsidRPr="00B24A87">
              <w:rPr>
                <w:rFonts w:ascii="Arial" w:hAnsi="Arial"/>
                <w:sz w:val="20"/>
              </w:rPr>
              <w:t xml:space="preserve"> member </w:t>
            </w:r>
            <w:r>
              <w:rPr>
                <w:rFonts w:ascii="Arial" w:hAnsi="Arial"/>
                <w:sz w:val="20"/>
              </w:rPr>
              <w:t>who meets all of the following.</w:t>
            </w:r>
          </w:p>
          <w:p w14:paraId="4D8EBD9B" w14:textId="77777777" w:rsidR="002B7A70" w:rsidRDefault="002B7A70" w:rsidP="00C3498A">
            <w:pPr>
              <w:pStyle w:val="ListParagraph"/>
              <w:numPr>
                <w:ilvl w:val="0"/>
                <w:numId w:val="19"/>
              </w:numPr>
              <w:spacing w:line="240" w:lineRule="auto"/>
              <w:ind w:left="278" w:hanging="266"/>
              <w:rPr>
                <w:rFonts w:ascii="Arial" w:hAnsi="Arial"/>
                <w:sz w:val="20"/>
              </w:rPr>
            </w:pPr>
            <w:r>
              <w:rPr>
                <w:rFonts w:ascii="Arial" w:hAnsi="Arial"/>
                <w:sz w:val="20"/>
              </w:rPr>
              <w:t>They have</w:t>
            </w:r>
            <w:r w:rsidRPr="00B24A87">
              <w:rPr>
                <w:rFonts w:ascii="Arial" w:hAnsi="Arial"/>
                <w:sz w:val="20"/>
              </w:rPr>
              <w:t xml:space="preserve"> unaccompanied resident family</w:t>
            </w:r>
            <w:r>
              <w:rPr>
                <w:rFonts w:ascii="Arial" w:hAnsi="Arial"/>
                <w:sz w:val="20"/>
              </w:rPr>
              <w:t xml:space="preserve">. </w:t>
            </w:r>
          </w:p>
          <w:p w14:paraId="780CBAD2" w14:textId="77777777" w:rsidR="002B7A70" w:rsidRDefault="002B7A70" w:rsidP="00C3498A">
            <w:pPr>
              <w:pStyle w:val="ListParagraph"/>
              <w:numPr>
                <w:ilvl w:val="0"/>
                <w:numId w:val="19"/>
              </w:numPr>
              <w:spacing w:line="240" w:lineRule="auto"/>
              <w:ind w:left="278" w:hanging="266"/>
              <w:rPr>
                <w:rFonts w:ascii="Arial" w:hAnsi="Arial"/>
                <w:sz w:val="20"/>
              </w:rPr>
            </w:pPr>
            <w:r>
              <w:rPr>
                <w:rFonts w:ascii="Arial" w:hAnsi="Arial"/>
                <w:sz w:val="20"/>
              </w:rPr>
              <w:lastRenderedPageBreak/>
              <w:t>They have no accompanied resident family.</w:t>
            </w:r>
          </w:p>
          <w:p w14:paraId="1B68107D" w14:textId="77777777" w:rsidR="002B7A70" w:rsidRPr="00B24A87" w:rsidRDefault="002B7A70" w:rsidP="00C3498A">
            <w:pPr>
              <w:pStyle w:val="ListParagraph"/>
              <w:numPr>
                <w:ilvl w:val="0"/>
                <w:numId w:val="19"/>
              </w:numPr>
              <w:spacing w:line="240" w:lineRule="auto"/>
              <w:ind w:left="278" w:hanging="266"/>
              <w:rPr>
                <w:rFonts w:ascii="Arial" w:hAnsi="Arial"/>
                <w:sz w:val="20"/>
              </w:rPr>
            </w:pPr>
            <w:r>
              <w:rPr>
                <w:rFonts w:ascii="Arial" w:hAnsi="Arial"/>
                <w:sz w:val="20"/>
              </w:rPr>
              <w:t xml:space="preserve">They are </w:t>
            </w:r>
            <w:r w:rsidRPr="00B24A87">
              <w:rPr>
                <w:rFonts w:ascii="Arial" w:hAnsi="Arial"/>
                <w:sz w:val="20"/>
              </w:rPr>
              <w:t>on a flexible service determination</w:t>
            </w:r>
            <w:r>
              <w:rPr>
                <w:rFonts w:ascii="Arial" w:hAnsi="Arial"/>
                <w:sz w:val="20"/>
              </w:rPr>
              <w:t>.</w:t>
            </w:r>
          </w:p>
        </w:tc>
        <w:tc>
          <w:tcPr>
            <w:tcW w:w="2132" w:type="dxa"/>
            <w:gridSpan w:val="2"/>
            <w:shd w:val="clear" w:color="auto" w:fill="auto"/>
          </w:tcPr>
          <w:p w14:paraId="024D4B2E" w14:textId="77777777" w:rsidR="002B7A70" w:rsidRPr="00B24A87" w:rsidRDefault="002B7A70" w:rsidP="00047273">
            <w:pPr>
              <w:spacing w:line="240" w:lineRule="auto"/>
              <w:contextualSpacing/>
              <w:rPr>
                <w:rFonts w:ascii="Arial" w:hAnsi="Arial"/>
                <w:sz w:val="20"/>
              </w:rPr>
            </w:pPr>
            <w:r w:rsidRPr="00B24A87">
              <w:rPr>
                <w:rFonts w:ascii="Arial" w:hAnsi="Arial"/>
                <w:sz w:val="20"/>
              </w:rPr>
              <w:lastRenderedPageBreak/>
              <w:t xml:space="preserve">living in the primary service location and their unaccompanied resident family are living in a Service </w:t>
            </w:r>
            <w:r w:rsidRPr="00B24A87">
              <w:rPr>
                <w:rFonts w:ascii="Arial" w:hAnsi="Arial"/>
                <w:sz w:val="20"/>
              </w:rPr>
              <w:lastRenderedPageBreak/>
              <w:t>residence or a rent band choice home</w:t>
            </w:r>
          </w:p>
        </w:tc>
        <w:tc>
          <w:tcPr>
            <w:tcW w:w="3416" w:type="dxa"/>
            <w:gridSpan w:val="2"/>
            <w:shd w:val="clear" w:color="auto" w:fill="auto"/>
          </w:tcPr>
          <w:p w14:paraId="6A49C6ED" w14:textId="77777777" w:rsidR="002B7A70" w:rsidRPr="00B24A87" w:rsidRDefault="002B7A70" w:rsidP="00047273">
            <w:pPr>
              <w:pStyle w:val="Default"/>
              <w:contextualSpacing/>
            </w:pPr>
            <w:r w:rsidRPr="00B24A87">
              <w:lastRenderedPageBreak/>
              <w:t>Both of the following.</w:t>
            </w:r>
          </w:p>
          <w:p w14:paraId="2B615A2D" w14:textId="77777777" w:rsidR="002B7A70" w:rsidRPr="00B24A87" w:rsidRDefault="002B7A70" w:rsidP="00C3498A">
            <w:pPr>
              <w:pStyle w:val="Default"/>
              <w:numPr>
                <w:ilvl w:val="0"/>
                <w:numId w:val="17"/>
              </w:numPr>
              <w:autoSpaceDE w:val="0"/>
              <w:autoSpaceDN w:val="0"/>
              <w:adjustRightInd w:val="0"/>
              <w:ind w:left="318" w:hanging="284"/>
              <w:contextualSpacing/>
            </w:pPr>
            <w:r w:rsidRPr="00B24A87">
              <w:t xml:space="preserve">Item 1 of this table for the Service residence or a rent band choice home occupied by </w:t>
            </w:r>
            <w:r w:rsidRPr="00B24A87">
              <w:lastRenderedPageBreak/>
              <w:t xml:space="preserve">the member's </w:t>
            </w:r>
            <w:r>
              <w:t>unaccompanied resident family</w:t>
            </w:r>
            <w:r w:rsidRPr="00B24A87">
              <w:t>.</w:t>
            </w:r>
          </w:p>
          <w:p w14:paraId="50CD464A" w14:textId="77777777" w:rsidR="002B7A70" w:rsidRDefault="002B7A70" w:rsidP="00C3498A">
            <w:pPr>
              <w:pStyle w:val="Default"/>
              <w:numPr>
                <w:ilvl w:val="0"/>
                <w:numId w:val="17"/>
              </w:numPr>
              <w:autoSpaceDE w:val="0"/>
              <w:autoSpaceDN w:val="0"/>
              <w:adjustRightInd w:val="0"/>
              <w:ind w:left="318" w:hanging="284"/>
              <w:contextualSpacing/>
            </w:pPr>
            <w:r w:rsidRPr="00B24A87">
              <w:t>Section 7.6.55B, Member with unaccompanied resident family on a flexible service determination</w:t>
            </w:r>
            <w:r>
              <w:t>.</w:t>
            </w:r>
          </w:p>
          <w:p w14:paraId="6E0E6BD5" w14:textId="35CA7DB7" w:rsidR="002B7A70" w:rsidRPr="00C764C9" w:rsidRDefault="002B7A70" w:rsidP="00210A5B">
            <w:pPr>
              <w:pStyle w:val="notepara"/>
            </w:pPr>
            <w:r w:rsidRPr="00C764C9">
              <w:rPr>
                <w:b/>
              </w:rPr>
              <w:t xml:space="preserve">Note: </w:t>
            </w:r>
            <w:r w:rsidR="00210A5B">
              <w:rPr>
                <w:b/>
              </w:rPr>
              <w:tab/>
            </w:r>
            <w:r w:rsidRPr="00C764C9">
              <w:t>The member does not pay a contribution if they occupy a surplus Service residence in the primary service location.</w:t>
            </w:r>
          </w:p>
        </w:tc>
      </w:tr>
    </w:tbl>
    <w:p w14:paraId="0634E413" w14:textId="77777777" w:rsidR="002B7A70" w:rsidRDefault="002B7A70" w:rsidP="002B7A70">
      <w:pPr>
        <w:pStyle w:val="NoSpacing"/>
        <w:rPr>
          <w:rStyle w:val="CharAmSchNo"/>
        </w:rPr>
      </w:pPr>
    </w:p>
    <w:tbl>
      <w:tblPr>
        <w:tblW w:w="9369" w:type="dxa"/>
        <w:tblInd w:w="108" w:type="dxa"/>
        <w:tblLayout w:type="fixed"/>
        <w:tblLook w:val="0000" w:firstRow="0" w:lastRow="0" w:firstColumn="0" w:lastColumn="0" w:noHBand="0" w:noVBand="0"/>
      </w:tblPr>
      <w:tblGrid>
        <w:gridCol w:w="996"/>
        <w:gridCol w:w="571"/>
        <w:gridCol w:w="594"/>
        <w:gridCol w:w="7208"/>
      </w:tblGrid>
      <w:tr w:rsidR="002B7A70" w:rsidRPr="00D15A4D" w14:paraId="2A2B8F1B" w14:textId="77777777" w:rsidTr="00047273">
        <w:tc>
          <w:tcPr>
            <w:tcW w:w="996" w:type="dxa"/>
          </w:tcPr>
          <w:p w14:paraId="361E5092" w14:textId="77777777" w:rsidR="002B7A70" w:rsidRPr="00D15A4D" w:rsidRDefault="002B7A70" w:rsidP="00047273">
            <w:pPr>
              <w:pStyle w:val="Sectiontext"/>
              <w:jc w:val="center"/>
            </w:pPr>
            <w:r>
              <w:t>2.</w:t>
            </w:r>
          </w:p>
        </w:tc>
        <w:tc>
          <w:tcPr>
            <w:tcW w:w="8373" w:type="dxa"/>
            <w:gridSpan w:val="3"/>
          </w:tcPr>
          <w:p w14:paraId="4405B633" w14:textId="77777777" w:rsidR="002B7A70" w:rsidRPr="00D15A4D" w:rsidRDefault="002B7A70" w:rsidP="00047273">
            <w:pPr>
              <w:pStyle w:val="Sectiontext"/>
              <w:rPr>
                <w:iCs/>
              </w:rPr>
            </w:pPr>
            <w:r>
              <w:rPr>
                <w:iCs/>
              </w:rPr>
              <w:t>A member’s contribution under subsection 1 may be waived or reduced for a fixed period if the CDF is satisfied that both of the following are met.</w:t>
            </w:r>
          </w:p>
        </w:tc>
      </w:tr>
      <w:tr w:rsidR="002B7A70" w:rsidRPr="000B6882" w14:paraId="0F63E122" w14:textId="77777777" w:rsidTr="00047273">
        <w:trPr>
          <w:cantSplit/>
        </w:trPr>
        <w:tc>
          <w:tcPr>
            <w:tcW w:w="996" w:type="dxa"/>
          </w:tcPr>
          <w:p w14:paraId="641DCAB6" w14:textId="77777777" w:rsidR="002B7A70" w:rsidRPr="000B6882" w:rsidRDefault="002B7A70" w:rsidP="00047273">
            <w:pPr>
              <w:pStyle w:val="BlockText-Plain"/>
            </w:pPr>
          </w:p>
        </w:tc>
        <w:tc>
          <w:tcPr>
            <w:tcW w:w="571" w:type="dxa"/>
          </w:tcPr>
          <w:p w14:paraId="65F68207" w14:textId="77777777" w:rsidR="002B7A70" w:rsidRPr="000B6882" w:rsidRDefault="002B7A70" w:rsidP="00047273">
            <w:pPr>
              <w:pStyle w:val="BlockText-Plain"/>
              <w:jc w:val="center"/>
            </w:pPr>
            <w:r>
              <w:t>a.</w:t>
            </w:r>
          </w:p>
        </w:tc>
        <w:tc>
          <w:tcPr>
            <w:tcW w:w="7802" w:type="dxa"/>
            <w:gridSpan w:val="2"/>
          </w:tcPr>
          <w:p w14:paraId="3CE7458C" w14:textId="77777777" w:rsidR="002B7A70" w:rsidRPr="000B6882" w:rsidRDefault="002B7A70" w:rsidP="00047273">
            <w:pPr>
              <w:pStyle w:val="BlockText-Plain"/>
            </w:pPr>
            <w:r>
              <w:t>There is a significant loss of amenity or function in the Service residence.</w:t>
            </w:r>
          </w:p>
        </w:tc>
      </w:tr>
      <w:tr w:rsidR="002B7A70" w:rsidRPr="000B6882" w14:paraId="25DA8954" w14:textId="77777777" w:rsidTr="00047273">
        <w:trPr>
          <w:cantSplit/>
        </w:trPr>
        <w:tc>
          <w:tcPr>
            <w:tcW w:w="996" w:type="dxa"/>
          </w:tcPr>
          <w:p w14:paraId="05C07D98" w14:textId="77777777" w:rsidR="002B7A70" w:rsidRPr="000B6882" w:rsidRDefault="002B7A70" w:rsidP="00047273">
            <w:pPr>
              <w:pStyle w:val="BlockText-Plain"/>
            </w:pPr>
          </w:p>
        </w:tc>
        <w:tc>
          <w:tcPr>
            <w:tcW w:w="571" w:type="dxa"/>
          </w:tcPr>
          <w:p w14:paraId="449ED216" w14:textId="77777777" w:rsidR="002B7A70" w:rsidRDefault="002B7A70" w:rsidP="00047273">
            <w:pPr>
              <w:pStyle w:val="BlockText-Plain"/>
              <w:jc w:val="center"/>
            </w:pPr>
            <w:r>
              <w:t>b.</w:t>
            </w:r>
          </w:p>
        </w:tc>
        <w:tc>
          <w:tcPr>
            <w:tcW w:w="7802" w:type="dxa"/>
            <w:gridSpan w:val="2"/>
          </w:tcPr>
          <w:p w14:paraId="1BEE73BB" w14:textId="77777777" w:rsidR="002B7A70" w:rsidRDefault="002B7A70" w:rsidP="00047273">
            <w:pPr>
              <w:pStyle w:val="BlockText-Plain"/>
            </w:pPr>
            <w:r>
              <w:t>The member did not cause the loss of amenity or function.</w:t>
            </w:r>
          </w:p>
        </w:tc>
      </w:tr>
      <w:tr w:rsidR="002B7A70" w:rsidRPr="00D15A4D" w14:paraId="12C80DC9" w14:textId="77777777" w:rsidTr="00047273">
        <w:tc>
          <w:tcPr>
            <w:tcW w:w="996" w:type="dxa"/>
          </w:tcPr>
          <w:p w14:paraId="4BD31E6D" w14:textId="77777777" w:rsidR="002B7A70" w:rsidRPr="00D15A4D" w:rsidRDefault="002B7A70" w:rsidP="00047273">
            <w:pPr>
              <w:pStyle w:val="Sectiontext"/>
              <w:jc w:val="center"/>
            </w:pPr>
            <w:r>
              <w:t>3.</w:t>
            </w:r>
          </w:p>
        </w:tc>
        <w:tc>
          <w:tcPr>
            <w:tcW w:w="8373" w:type="dxa"/>
            <w:gridSpan w:val="3"/>
          </w:tcPr>
          <w:p w14:paraId="7D431D4D" w14:textId="77777777" w:rsidR="002B7A70" w:rsidRPr="00D15A4D" w:rsidRDefault="002B7A70" w:rsidP="00047273">
            <w:pPr>
              <w:pStyle w:val="Sectiontext"/>
              <w:rPr>
                <w:iCs/>
              </w:rPr>
            </w:pPr>
            <w:r>
              <w:rPr>
                <w:iCs/>
              </w:rPr>
              <w:t>If the member has a resident child carer the contribution the member pays for the Service residence does not change.</w:t>
            </w:r>
          </w:p>
        </w:tc>
      </w:tr>
      <w:tr w:rsidR="002B7A70" w:rsidRPr="00D15A4D" w14:paraId="6DF79EC5" w14:textId="77777777" w:rsidTr="00047273">
        <w:tc>
          <w:tcPr>
            <w:tcW w:w="996" w:type="dxa"/>
          </w:tcPr>
          <w:p w14:paraId="1FC58068" w14:textId="77777777" w:rsidR="002B7A70" w:rsidRDefault="002B7A70" w:rsidP="00047273">
            <w:pPr>
              <w:pStyle w:val="Sectiontext"/>
              <w:jc w:val="center"/>
            </w:pPr>
            <w:r>
              <w:t>4.</w:t>
            </w:r>
          </w:p>
        </w:tc>
        <w:tc>
          <w:tcPr>
            <w:tcW w:w="8373" w:type="dxa"/>
            <w:gridSpan w:val="3"/>
          </w:tcPr>
          <w:p w14:paraId="76DBEBF2" w14:textId="77777777" w:rsidR="002B7A70" w:rsidRDefault="002B7A70" w:rsidP="00047273">
            <w:pPr>
              <w:pStyle w:val="Sectiontext"/>
              <w:rPr>
                <w:iCs/>
              </w:rPr>
            </w:pPr>
            <w:r>
              <w:t>Despite subsection 1, a</w:t>
            </w:r>
            <w:r w:rsidRPr="00452E73">
              <w:t xml:space="preserve"> member whose eligibility at a rank group applicable to a previous non-commissioned rank is preserved under subsection 7.6.48.6 must contribute at the level that applies to their preserved rank group eligibility (if applicable).</w:t>
            </w:r>
          </w:p>
        </w:tc>
      </w:tr>
      <w:tr w:rsidR="002B7A70" w:rsidRPr="00D15A4D" w14:paraId="7C2BF92F" w14:textId="77777777" w:rsidTr="00047273">
        <w:tc>
          <w:tcPr>
            <w:tcW w:w="996" w:type="dxa"/>
          </w:tcPr>
          <w:p w14:paraId="4F92CF25" w14:textId="19537EB9" w:rsidR="002B7A70" w:rsidRPr="00991733" w:rsidRDefault="00F470FB" w:rsidP="00047273">
            <w:pPr>
              <w:pStyle w:val="Heading5"/>
            </w:pPr>
            <w:r>
              <w:t>1</w:t>
            </w:r>
            <w:r w:rsidR="00673CE1">
              <w:t>60</w:t>
            </w:r>
          </w:p>
        </w:tc>
        <w:tc>
          <w:tcPr>
            <w:tcW w:w="8373" w:type="dxa"/>
            <w:gridSpan w:val="3"/>
          </w:tcPr>
          <w:p w14:paraId="4E21A7B7" w14:textId="77777777" w:rsidR="002B7A70" w:rsidRPr="00991733" w:rsidRDefault="002B7A70" w:rsidP="00047273">
            <w:pPr>
              <w:pStyle w:val="Heading5"/>
            </w:pPr>
            <w:r>
              <w:t>Section 7.6.42 (heading)</w:t>
            </w:r>
          </w:p>
        </w:tc>
      </w:tr>
      <w:tr w:rsidR="002B7A70" w:rsidRPr="00D15A4D" w14:paraId="3076C75D" w14:textId="77777777" w:rsidTr="00047273">
        <w:tc>
          <w:tcPr>
            <w:tcW w:w="996" w:type="dxa"/>
          </w:tcPr>
          <w:p w14:paraId="3E037AE2" w14:textId="77777777" w:rsidR="002B7A70" w:rsidRPr="00D15A4D" w:rsidRDefault="002B7A70" w:rsidP="00047273">
            <w:pPr>
              <w:pStyle w:val="Sectiontext"/>
              <w:jc w:val="center"/>
            </w:pPr>
          </w:p>
        </w:tc>
        <w:tc>
          <w:tcPr>
            <w:tcW w:w="8373" w:type="dxa"/>
            <w:gridSpan w:val="3"/>
          </w:tcPr>
          <w:p w14:paraId="268DFEDA" w14:textId="7853CB74" w:rsidR="002B7A70" w:rsidRPr="008A0EA2" w:rsidRDefault="002B7A70" w:rsidP="007513AA">
            <w:pPr>
              <w:pStyle w:val="Sectiontext"/>
              <w:rPr>
                <w:iCs/>
              </w:rPr>
            </w:pPr>
            <w:r>
              <w:rPr>
                <w:iCs/>
              </w:rPr>
              <w:t>Omit “without dependants”, substitute “who has no resident family or recognised other persons”.</w:t>
            </w:r>
          </w:p>
        </w:tc>
      </w:tr>
      <w:tr w:rsidR="002B7A70" w:rsidRPr="00D15A4D" w14:paraId="39EDE0D7" w14:textId="77777777" w:rsidTr="00047273">
        <w:tc>
          <w:tcPr>
            <w:tcW w:w="996" w:type="dxa"/>
          </w:tcPr>
          <w:p w14:paraId="57CB1047" w14:textId="33313D40" w:rsidR="002B7A70" w:rsidRPr="00991733" w:rsidRDefault="00F470FB" w:rsidP="00047273">
            <w:pPr>
              <w:pStyle w:val="Heading5"/>
            </w:pPr>
            <w:r>
              <w:t>1</w:t>
            </w:r>
            <w:r w:rsidR="00673CE1">
              <w:t>61</w:t>
            </w:r>
          </w:p>
        </w:tc>
        <w:tc>
          <w:tcPr>
            <w:tcW w:w="8373" w:type="dxa"/>
            <w:gridSpan w:val="3"/>
          </w:tcPr>
          <w:p w14:paraId="243C574D" w14:textId="77777777" w:rsidR="002B7A70" w:rsidRPr="00991733" w:rsidRDefault="002B7A70" w:rsidP="00047273">
            <w:pPr>
              <w:pStyle w:val="Heading5"/>
            </w:pPr>
            <w:r>
              <w:t>Section 7.6.42</w:t>
            </w:r>
          </w:p>
        </w:tc>
      </w:tr>
      <w:tr w:rsidR="002B7A70" w:rsidRPr="00D15A4D" w14:paraId="051864A3" w14:textId="77777777" w:rsidTr="00047273">
        <w:tc>
          <w:tcPr>
            <w:tcW w:w="996" w:type="dxa"/>
          </w:tcPr>
          <w:p w14:paraId="75D776F6" w14:textId="77777777" w:rsidR="002B7A70" w:rsidRPr="00D15A4D" w:rsidRDefault="002B7A70" w:rsidP="00047273">
            <w:pPr>
              <w:pStyle w:val="Sectiontext"/>
              <w:jc w:val="center"/>
            </w:pPr>
          </w:p>
        </w:tc>
        <w:tc>
          <w:tcPr>
            <w:tcW w:w="8373" w:type="dxa"/>
            <w:gridSpan w:val="3"/>
          </w:tcPr>
          <w:p w14:paraId="65FBB9EB" w14:textId="77777777" w:rsidR="002B7A70" w:rsidRPr="008A0EA2" w:rsidRDefault="002B7A70" w:rsidP="00047273">
            <w:pPr>
              <w:pStyle w:val="Sectiontext"/>
              <w:rPr>
                <w:iCs/>
              </w:rPr>
            </w:pPr>
            <w:r>
              <w:rPr>
                <w:iCs/>
              </w:rPr>
              <w:t>Omit “</w:t>
            </w:r>
            <w:r w:rsidRPr="00700022">
              <w:t>without dependants who does not have an adult child</w:t>
            </w:r>
            <w:r>
              <w:rPr>
                <w:iCs/>
              </w:rPr>
              <w:t>”, substitute “who has no resident family or recognised other persons”.</w:t>
            </w:r>
          </w:p>
        </w:tc>
      </w:tr>
      <w:tr w:rsidR="00E76F49" w:rsidRPr="00C764C9" w14:paraId="0F59376E" w14:textId="77777777" w:rsidTr="00DE0EC8">
        <w:tc>
          <w:tcPr>
            <w:tcW w:w="996" w:type="dxa"/>
          </w:tcPr>
          <w:p w14:paraId="6C167EA6" w14:textId="5239DDDC" w:rsidR="00E76F49" w:rsidRPr="00C764C9" w:rsidRDefault="00E76F49" w:rsidP="00DE0EC8">
            <w:pPr>
              <w:pStyle w:val="Heading5"/>
            </w:pPr>
            <w:r w:rsidRPr="00C764C9">
              <w:t>1</w:t>
            </w:r>
            <w:r w:rsidR="00673CE1" w:rsidRPr="00C764C9">
              <w:t>62</w:t>
            </w:r>
          </w:p>
        </w:tc>
        <w:tc>
          <w:tcPr>
            <w:tcW w:w="8373" w:type="dxa"/>
            <w:gridSpan w:val="3"/>
          </w:tcPr>
          <w:p w14:paraId="36059606" w14:textId="6F1CF84C" w:rsidR="00E76F49" w:rsidRPr="00C764C9" w:rsidRDefault="00E76F49" w:rsidP="00DE0EC8">
            <w:pPr>
              <w:pStyle w:val="Heading5"/>
            </w:pPr>
            <w:r w:rsidRPr="00C764C9">
              <w:t>Section 7.6.52</w:t>
            </w:r>
          </w:p>
        </w:tc>
      </w:tr>
      <w:tr w:rsidR="00E76F49" w:rsidRPr="00C764C9" w14:paraId="1342C7EF" w14:textId="77777777" w:rsidTr="00DE0EC8">
        <w:tc>
          <w:tcPr>
            <w:tcW w:w="996" w:type="dxa"/>
          </w:tcPr>
          <w:p w14:paraId="6CB022DE" w14:textId="77777777" w:rsidR="00E76F49" w:rsidRPr="00C764C9" w:rsidRDefault="00E76F49" w:rsidP="00DE0EC8">
            <w:pPr>
              <w:pStyle w:val="Sectiontext"/>
              <w:jc w:val="center"/>
            </w:pPr>
          </w:p>
        </w:tc>
        <w:tc>
          <w:tcPr>
            <w:tcW w:w="8373" w:type="dxa"/>
            <w:gridSpan w:val="3"/>
          </w:tcPr>
          <w:p w14:paraId="3C36896C" w14:textId="2B66452C" w:rsidR="00E76F49" w:rsidRPr="00C764C9" w:rsidRDefault="00E76F49" w:rsidP="00662300">
            <w:pPr>
              <w:pStyle w:val="Sectiontext"/>
            </w:pPr>
            <w:r w:rsidRPr="00C764C9">
              <w:rPr>
                <w:iCs/>
              </w:rPr>
              <w:t xml:space="preserve">Omit “A </w:t>
            </w:r>
            <w:r w:rsidRPr="00C764C9">
              <w:t>member with dependants’ contribution</w:t>
            </w:r>
            <w:r w:rsidR="00662300" w:rsidRPr="00C764C9">
              <w:t xml:space="preserve"> for their Service residence</w:t>
            </w:r>
            <w:r w:rsidRPr="00C764C9">
              <w:rPr>
                <w:iCs/>
              </w:rPr>
              <w:t xml:space="preserve">”, substitute “The contribution </w:t>
            </w:r>
            <w:r w:rsidR="00662300" w:rsidRPr="00C764C9">
              <w:rPr>
                <w:iCs/>
              </w:rPr>
              <w:t xml:space="preserve">for a Service residence </w:t>
            </w:r>
            <w:r w:rsidRPr="00C764C9">
              <w:rPr>
                <w:iCs/>
              </w:rPr>
              <w:t xml:space="preserve">for a member </w:t>
            </w:r>
            <w:r w:rsidR="00662300" w:rsidRPr="00C764C9">
              <w:rPr>
                <w:iCs/>
              </w:rPr>
              <w:t>who has</w:t>
            </w:r>
            <w:r w:rsidRPr="00C764C9">
              <w:rPr>
                <w:iCs/>
              </w:rPr>
              <w:t xml:space="preserve"> accompanied resident family or recognised other persons”.</w:t>
            </w:r>
          </w:p>
        </w:tc>
      </w:tr>
      <w:tr w:rsidR="00662300" w:rsidRPr="00C764C9" w14:paraId="0E2164DB" w14:textId="77777777" w:rsidTr="00DE0EC8">
        <w:tc>
          <w:tcPr>
            <w:tcW w:w="996" w:type="dxa"/>
          </w:tcPr>
          <w:p w14:paraId="757B8BE0" w14:textId="11011D9D" w:rsidR="00662300" w:rsidRPr="00C764C9" w:rsidRDefault="009166A2" w:rsidP="00DE0EC8">
            <w:pPr>
              <w:pStyle w:val="Heading5"/>
            </w:pPr>
            <w:r w:rsidRPr="00C764C9">
              <w:t>1</w:t>
            </w:r>
            <w:r w:rsidR="00673CE1" w:rsidRPr="00C764C9">
              <w:t>63</w:t>
            </w:r>
          </w:p>
        </w:tc>
        <w:tc>
          <w:tcPr>
            <w:tcW w:w="8373" w:type="dxa"/>
            <w:gridSpan w:val="3"/>
          </w:tcPr>
          <w:p w14:paraId="1FB216CC" w14:textId="65687041" w:rsidR="00662300" w:rsidRPr="00C764C9" w:rsidRDefault="00662300" w:rsidP="00DE0EC8">
            <w:pPr>
              <w:pStyle w:val="Heading5"/>
            </w:pPr>
            <w:r w:rsidRPr="00C764C9">
              <w:t>Section 7.6.54 (heading)</w:t>
            </w:r>
          </w:p>
        </w:tc>
      </w:tr>
      <w:tr w:rsidR="00662300" w:rsidRPr="00C764C9" w14:paraId="0E9DD790" w14:textId="77777777" w:rsidTr="00DE0EC8">
        <w:tc>
          <w:tcPr>
            <w:tcW w:w="996" w:type="dxa"/>
          </w:tcPr>
          <w:p w14:paraId="3226E9BF" w14:textId="77777777" w:rsidR="00662300" w:rsidRPr="00C764C9" w:rsidRDefault="00662300" w:rsidP="00DE0EC8">
            <w:pPr>
              <w:pStyle w:val="Sectiontext"/>
              <w:jc w:val="center"/>
            </w:pPr>
          </w:p>
        </w:tc>
        <w:tc>
          <w:tcPr>
            <w:tcW w:w="8373" w:type="dxa"/>
            <w:gridSpan w:val="3"/>
          </w:tcPr>
          <w:p w14:paraId="19E2031B" w14:textId="3E3108F7" w:rsidR="00662300" w:rsidRPr="00C764C9" w:rsidRDefault="00662300" w:rsidP="00662300">
            <w:pPr>
              <w:pStyle w:val="Sectiontext"/>
              <w:rPr>
                <w:iCs/>
              </w:rPr>
            </w:pPr>
            <w:r w:rsidRPr="00C764C9">
              <w:rPr>
                <w:iCs/>
              </w:rPr>
              <w:t>Omit “member dependants”, substitute “a partner who is also a member”.</w:t>
            </w:r>
          </w:p>
        </w:tc>
      </w:tr>
      <w:tr w:rsidR="00662300" w:rsidRPr="00C764C9" w14:paraId="3A447C8A" w14:textId="77777777" w:rsidTr="00DE0EC8">
        <w:tc>
          <w:tcPr>
            <w:tcW w:w="996" w:type="dxa"/>
          </w:tcPr>
          <w:p w14:paraId="568F44AE" w14:textId="72D9CE99" w:rsidR="00662300" w:rsidRPr="00C764C9" w:rsidRDefault="009166A2" w:rsidP="00DE0EC8">
            <w:pPr>
              <w:pStyle w:val="Heading5"/>
            </w:pPr>
            <w:r w:rsidRPr="00C764C9">
              <w:t>1</w:t>
            </w:r>
            <w:r w:rsidR="00673CE1" w:rsidRPr="00C764C9">
              <w:t>64</w:t>
            </w:r>
          </w:p>
        </w:tc>
        <w:tc>
          <w:tcPr>
            <w:tcW w:w="8373" w:type="dxa"/>
            <w:gridSpan w:val="3"/>
          </w:tcPr>
          <w:p w14:paraId="514AB667" w14:textId="0CD64086" w:rsidR="00662300" w:rsidRPr="00C764C9" w:rsidRDefault="00662300" w:rsidP="00662300">
            <w:pPr>
              <w:pStyle w:val="Heading5"/>
            </w:pPr>
            <w:r w:rsidRPr="00C764C9">
              <w:t>Subsection 7.6.54.1</w:t>
            </w:r>
          </w:p>
        </w:tc>
      </w:tr>
      <w:tr w:rsidR="00662300" w:rsidRPr="00C764C9" w14:paraId="463DC98D" w14:textId="77777777" w:rsidTr="00DE0EC8">
        <w:tc>
          <w:tcPr>
            <w:tcW w:w="996" w:type="dxa"/>
          </w:tcPr>
          <w:p w14:paraId="706A7BEB" w14:textId="77777777" w:rsidR="00662300" w:rsidRPr="00C764C9" w:rsidRDefault="00662300" w:rsidP="00DE0EC8">
            <w:pPr>
              <w:pStyle w:val="Sectiontext"/>
              <w:jc w:val="center"/>
            </w:pPr>
          </w:p>
        </w:tc>
        <w:tc>
          <w:tcPr>
            <w:tcW w:w="8373" w:type="dxa"/>
            <w:gridSpan w:val="3"/>
          </w:tcPr>
          <w:p w14:paraId="4020D2A5" w14:textId="0D3DFD91" w:rsidR="00662300" w:rsidRPr="00C764C9" w:rsidRDefault="00662300" w:rsidP="00662300">
            <w:pPr>
              <w:pStyle w:val="Sectiontext"/>
              <w:rPr>
                <w:iCs/>
              </w:rPr>
            </w:pPr>
            <w:r w:rsidRPr="00C764C9">
              <w:rPr>
                <w:iCs/>
              </w:rPr>
              <w:t>Omit “adult dependant”, substitute “partner”.</w:t>
            </w:r>
          </w:p>
        </w:tc>
      </w:tr>
      <w:tr w:rsidR="00662300" w:rsidRPr="00C764C9" w14:paraId="5C5B47FD" w14:textId="77777777" w:rsidTr="00DE0EC8">
        <w:tc>
          <w:tcPr>
            <w:tcW w:w="996" w:type="dxa"/>
          </w:tcPr>
          <w:p w14:paraId="643AE679" w14:textId="28D7B720" w:rsidR="00662300" w:rsidRPr="00C764C9" w:rsidRDefault="009166A2" w:rsidP="00DE0EC8">
            <w:pPr>
              <w:pStyle w:val="Heading5"/>
            </w:pPr>
            <w:r w:rsidRPr="00C764C9">
              <w:t>1</w:t>
            </w:r>
            <w:r w:rsidR="00673CE1" w:rsidRPr="00C764C9">
              <w:t>65</w:t>
            </w:r>
          </w:p>
        </w:tc>
        <w:tc>
          <w:tcPr>
            <w:tcW w:w="8373" w:type="dxa"/>
            <w:gridSpan w:val="3"/>
          </w:tcPr>
          <w:p w14:paraId="42A8AF56" w14:textId="2AA24D87" w:rsidR="00662300" w:rsidRPr="00C764C9" w:rsidRDefault="00662300" w:rsidP="00DE0EC8">
            <w:pPr>
              <w:pStyle w:val="Heading5"/>
            </w:pPr>
            <w:r w:rsidRPr="00C764C9">
              <w:t>Subsection 7.6.54.2</w:t>
            </w:r>
          </w:p>
        </w:tc>
      </w:tr>
      <w:tr w:rsidR="00662300" w:rsidRPr="00C764C9" w14:paraId="13A35E1D" w14:textId="77777777" w:rsidTr="00DE0EC8">
        <w:tc>
          <w:tcPr>
            <w:tcW w:w="996" w:type="dxa"/>
          </w:tcPr>
          <w:p w14:paraId="34E59545" w14:textId="77777777" w:rsidR="00662300" w:rsidRPr="00C764C9" w:rsidRDefault="00662300" w:rsidP="00DE0EC8">
            <w:pPr>
              <w:pStyle w:val="Sectiontext"/>
              <w:jc w:val="center"/>
            </w:pPr>
          </w:p>
        </w:tc>
        <w:tc>
          <w:tcPr>
            <w:tcW w:w="8373" w:type="dxa"/>
            <w:gridSpan w:val="3"/>
          </w:tcPr>
          <w:p w14:paraId="669C422B" w14:textId="1EA3CA8F" w:rsidR="00662300" w:rsidRPr="00C764C9" w:rsidRDefault="00662300" w:rsidP="00DE0EC8">
            <w:pPr>
              <w:pStyle w:val="Sectiontext"/>
              <w:rPr>
                <w:iCs/>
              </w:rPr>
            </w:pPr>
            <w:r w:rsidRPr="00C764C9">
              <w:rPr>
                <w:iCs/>
              </w:rPr>
              <w:t>Omit “adult dependant”, substitute “partner who is also a member”.</w:t>
            </w:r>
          </w:p>
        </w:tc>
      </w:tr>
      <w:tr w:rsidR="002B7A70" w:rsidRPr="00D15A4D" w14:paraId="0809FCFB" w14:textId="77777777" w:rsidTr="00047273">
        <w:tc>
          <w:tcPr>
            <w:tcW w:w="996" w:type="dxa"/>
          </w:tcPr>
          <w:p w14:paraId="13D962C9" w14:textId="7698FDB2" w:rsidR="002B7A70" w:rsidRPr="00991733" w:rsidRDefault="00F470FB" w:rsidP="00047273">
            <w:pPr>
              <w:pStyle w:val="Heading5"/>
            </w:pPr>
            <w:r>
              <w:lastRenderedPageBreak/>
              <w:t>1</w:t>
            </w:r>
            <w:r w:rsidR="00673CE1">
              <w:t>66</w:t>
            </w:r>
          </w:p>
        </w:tc>
        <w:tc>
          <w:tcPr>
            <w:tcW w:w="8373" w:type="dxa"/>
            <w:gridSpan w:val="3"/>
          </w:tcPr>
          <w:p w14:paraId="15AF7AE2" w14:textId="77777777" w:rsidR="002B7A70" w:rsidRPr="00991733" w:rsidRDefault="002B7A70" w:rsidP="00047273">
            <w:pPr>
              <w:pStyle w:val="Heading5"/>
            </w:pPr>
            <w:r>
              <w:t>Paragraph 7.6.54.2.b</w:t>
            </w:r>
          </w:p>
        </w:tc>
      </w:tr>
      <w:tr w:rsidR="002B7A70" w:rsidRPr="00D15A4D" w14:paraId="1934823C" w14:textId="77777777" w:rsidTr="00047273">
        <w:tc>
          <w:tcPr>
            <w:tcW w:w="996" w:type="dxa"/>
          </w:tcPr>
          <w:p w14:paraId="023AEA9A" w14:textId="77777777" w:rsidR="002B7A70" w:rsidRPr="00D15A4D" w:rsidRDefault="002B7A70" w:rsidP="00047273">
            <w:pPr>
              <w:pStyle w:val="Sectiontext"/>
              <w:jc w:val="center"/>
            </w:pPr>
          </w:p>
        </w:tc>
        <w:tc>
          <w:tcPr>
            <w:tcW w:w="8373" w:type="dxa"/>
            <w:gridSpan w:val="3"/>
          </w:tcPr>
          <w:p w14:paraId="2946B903" w14:textId="5EF27A11" w:rsidR="002B7A70" w:rsidRPr="008A0EA2" w:rsidRDefault="002B7A70" w:rsidP="00047273">
            <w:pPr>
              <w:pStyle w:val="Sectiontext"/>
              <w:rPr>
                <w:iCs/>
              </w:rPr>
            </w:pPr>
            <w:r>
              <w:rPr>
                <w:iCs/>
              </w:rPr>
              <w:t>Omit “with dependants (unaccompanied)</w:t>
            </w:r>
            <w:r w:rsidR="008B53B3">
              <w:rPr>
                <w:iCs/>
              </w:rPr>
              <w:t xml:space="preserve"> under subsection 8.3.6.4</w:t>
            </w:r>
            <w:r>
              <w:rPr>
                <w:iCs/>
              </w:rPr>
              <w:t>”, substitute “who has unaccompanied resident family and no accompanied resident family”.</w:t>
            </w:r>
          </w:p>
        </w:tc>
      </w:tr>
      <w:tr w:rsidR="002B7A70" w:rsidRPr="00D15A4D" w14:paraId="6481F27E" w14:textId="77777777" w:rsidTr="00047273">
        <w:tc>
          <w:tcPr>
            <w:tcW w:w="996" w:type="dxa"/>
          </w:tcPr>
          <w:p w14:paraId="0E74EF9F" w14:textId="664982E8" w:rsidR="002B7A70" w:rsidRPr="00991733" w:rsidRDefault="00F470FB" w:rsidP="00047273">
            <w:pPr>
              <w:pStyle w:val="Heading5"/>
            </w:pPr>
            <w:r>
              <w:t>16</w:t>
            </w:r>
            <w:r w:rsidR="00673CE1">
              <w:t>7</w:t>
            </w:r>
          </w:p>
        </w:tc>
        <w:tc>
          <w:tcPr>
            <w:tcW w:w="8373" w:type="dxa"/>
            <w:gridSpan w:val="3"/>
          </w:tcPr>
          <w:p w14:paraId="3719669A" w14:textId="77777777" w:rsidR="002B7A70" w:rsidRPr="00991733" w:rsidRDefault="002B7A70" w:rsidP="00047273">
            <w:pPr>
              <w:pStyle w:val="Heading5"/>
            </w:pPr>
            <w:r>
              <w:t>Paragraph 7.6.54.2.c</w:t>
            </w:r>
          </w:p>
        </w:tc>
      </w:tr>
      <w:tr w:rsidR="002B7A70" w:rsidRPr="00D15A4D" w14:paraId="33205562" w14:textId="77777777" w:rsidTr="00047273">
        <w:tc>
          <w:tcPr>
            <w:tcW w:w="996" w:type="dxa"/>
          </w:tcPr>
          <w:p w14:paraId="6840AFBA" w14:textId="77777777" w:rsidR="002B7A70" w:rsidRPr="00D15A4D" w:rsidRDefault="002B7A70" w:rsidP="00047273">
            <w:pPr>
              <w:pStyle w:val="Sectiontext"/>
              <w:jc w:val="center"/>
            </w:pPr>
          </w:p>
        </w:tc>
        <w:tc>
          <w:tcPr>
            <w:tcW w:w="8373" w:type="dxa"/>
            <w:gridSpan w:val="3"/>
          </w:tcPr>
          <w:p w14:paraId="14A25840" w14:textId="77777777" w:rsidR="002B7A70" w:rsidRPr="00D15A4D" w:rsidRDefault="002B7A70" w:rsidP="00047273">
            <w:pPr>
              <w:pStyle w:val="Sectiontext"/>
            </w:pPr>
            <w:r>
              <w:rPr>
                <w:iCs/>
              </w:rPr>
              <w:t>Omit “with dependants”, substitute “who has accompanied resident family and no unaccompanied resident family”.</w:t>
            </w:r>
          </w:p>
        </w:tc>
      </w:tr>
      <w:tr w:rsidR="002B7A70" w:rsidRPr="00D15A4D" w14:paraId="7677DBDE" w14:textId="77777777" w:rsidTr="00047273">
        <w:tc>
          <w:tcPr>
            <w:tcW w:w="996" w:type="dxa"/>
          </w:tcPr>
          <w:p w14:paraId="7A786B09" w14:textId="2D2FF831" w:rsidR="002B7A70" w:rsidRPr="00991733" w:rsidRDefault="00F470FB" w:rsidP="00047273">
            <w:pPr>
              <w:pStyle w:val="Heading5"/>
            </w:pPr>
            <w:r>
              <w:t>16</w:t>
            </w:r>
            <w:r w:rsidR="00673CE1">
              <w:t>8</w:t>
            </w:r>
          </w:p>
        </w:tc>
        <w:tc>
          <w:tcPr>
            <w:tcW w:w="8373" w:type="dxa"/>
            <w:gridSpan w:val="3"/>
          </w:tcPr>
          <w:p w14:paraId="78AF41AF" w14:textId="77777777" w:rsidR="002B7A70" w:rsidRPr="00991733" w:rsidRDefault="002B7A70" w:rsidP="00047273">
            <w:pPr>
              <w:pStyle w:val="Heading5"/>
            </w:pPr>
            <w:r>
              <w:t>Paragraph 7.6.55A.1.a (exception)</w:t>
            </w:r>
          </w:p>
        </w:tc>
      </w:tr>
      <w:tr w:rsidR="002B7A70" w:rsidRPr="00D15A4D" w14:paraId="6EE37D1C" w14:textId="77777777" w:rsidTr="00047273">
        <w:tc>
          <w:tcPr>
            <w:tcW w:w="996" w:type="dxa"/>
          </w:tcPr>
          <w:p w14:paraId="6F3AD93E" w14:textId="77777777" w:rsidR="002B7A70" w:rsidRPr="00D15A4D" w:rsidRDefault="002B7A70" w:rsidP="00047273">
            <w:pPr>
              <w:pStyle w:val="Sectiontext"/>
              <w:jc w:val="center"/>
            </w:pPr>
          </w:p>
        </w:tc>
        <w:tc>
          <w:tcPr>
            <w:tcW w:w="8373" w:type="dxa"/>
            <w:gridSpan w:val="3"/>
          </w:tcPr>
          <w:p w14:paraId="3FAD1AA2" w14:textId="77777777" w:rsidR="002B7A70" w:rsidRPr="00D15A4D" w:rsidRDefault="002B7A70" w:rsidP="00047273">
            <w:pPr>
              <w:pStyle w:val="Sectiontext"/>
            </w:pPr>
            <w:r>
              <w:rPr>
                <w:iCs/>
              </w:rPr>
              <w:t>Repeal</w:t>
            </w:r>
            <w:r w:rsidRPr="00D15A4D">
              <w:rPr>
                <w:iCs/>
              </w:rPr>
              <w:t xml:space="preserve"> </w:t>
            </w:r>
            <w:r>
              <w:rPr>
                <w:iCs/>
              </w:rPr>
              <w:t>the exception.</w:t>
            </w:r>
          </w:p>
        </w:tc>
      </w:tr>
      <w:tr w:rsidR="002B7A70" w:rsidRPr="00D15A4D" w14:paraId="4947E667" w14:textId="77777777" w:rsidTr="00047273">
        <w:tc>
          <w:tcPr>
            <w:tcW w:w="996" w:type="dxa"/>
          </w:tcPr>
          <w:p w14:paraId="28438738" w14:textId="24513796" w:rsidR="002B7A70" w:rsidRPr="00991733" w:rsidRDefault="00F470FB" w:rsidP="00047273">
            <w:pPr>
              <w:pStyle w:val="Heading5"/>
            </w:pPr>
            <w:r>
              <w:t>16</w:t>
            </w:r>
            <w:r w:rsidR="00673CE1">
              <w:t>9</w:t>
            </w:r>
          </w:p>
        </w:tc>
        <w:tc>
          <w:tcPr>
            <w:tcW w:w="8373" w:type="dxa"/>
            <w:gridSpan w:val="3"/>
          </w:tcPr>
          <w:p w14:paraId="41A7467C" w14:textId="77777777" w:rsidR="002B7A70" w:rsidRPr="00991733" w:rsidRDefault="002B7A70" w:rsidP="00047273">
            <w:pPr>
              <w:pStyle w:val="Heading5"/>
            </w:pPr>
            <w:r>
              <w:t>Subparagraph 7.6.55A.1.b.ii</w:t>
            </w:r>
          </w:p>
        </w:tc>
      </w:tr>
      <w:tr w:rsidR="002B7A70" w:rsidRPr="00D15A4D" w14:paraId="3F1AADC9" w14:textId="77777777" w:rsidTr="00047273">
        <w:tc>
          <w:tcPr>
            <w:tcW w:w="996" w:type="dxa"/>
          </w:tcPr>
          <w:p w14:paraId="665ED1B6" w14:textId="77777777" w:rsidR="002B7A70" w:rsidRPr="00D15A4D" w:rsidRDefault="002B7A70" w:rsidP="00047273">
            <w:pPr>
              <w:pStyle w:val="Sectiontext"/>
              <w:jc w:val="center"/>
            </w:pPr>
          </w:p>
        </w:tc>
        <w:tc>
          <w:tcPr>
            <w:tcW w:w="8373" w:type="dxa"/>
            <w:gridSpan w:val="3"/>
          </w:tcPr>
          <w:p w14:paraId="5EA01A38" w14:textId="77777777" w:rsidR="002B7A70" w:rsidRPr="00D15A4D" w:rsidRDefault="002B7A70" w:rsidP="00047273">
            <w:pPr>
              <w:pStyle w:val="Sectiontext"/>
            </w:pPr>
            <w:r>
              <w:t>Repeal the subparagraph, substitute:</w:t>
            </w:r>
          </w:p>
        </w:tc>
      </w:tr>
      <w:tr w:rsidR="002B7A70" w:rsidRPr="000B6882" w14:paraId="72E3A166" w14:textId="77777777" w:rsidTr="00047273">
        <w:trPr>
          <w:cantSplit/>
        </w:trPr>
        <w:tc>
          <w:tcPr>
            <w:tcW w:w="996" w:type="dxa"/>
          </w:tcPr>
          <w:p w14:paraId="7D89D0E2" w14:textId="77777777" w:rsidR="002B7A70" w:rsidRPr="000B6882" w:rsidRDefault="002B7A70" w:rsidP="00047273">
            <w:pPr>
              <w:pStyle w:val="BlockText-Plain"/>
            </w:pPr>
          </w:p>
        </w:tc>
        <w:tc>
          <w:tcPr>
            <w:tcW w:w="571" w:type="dxa"/>
          </w:tcPr>
          <w:p w14:paraId="2B1F5847" w14:textId="77777777" w:rsidR="002B7A70" w:rsidRDefault="002B7A70" w:rsidP="00047273">
            <w:pPr>
              <w:pStyle w:val="BlockText-Plain"/>
              <w:jc w:val="center"/>
            </w:pPr>
          </w:p>
        </w:tc>
        <w:tc>
          <w:tcPr>
            <w:tcW w:w="594" w:type="dxa"/>
          </w:tcPr>
          <w:p w14:paraId="6C8A5E1A" w14:textId="77777777" w:rsidR="002B7A70" w:rsidRDefault="002B7A70" w:rsidP="00047273">
            <w:pPr>
              <w:pStyle w:val="BlockText-Plain"/>
            </w:pPr>
            <w:r>
              <w:t>ii.</w:t>
            </w:r>
          </w:p>
        </w:tc>
        <w:tc>
          <w:tcPr>
            <w:tcW w:w="7208" w:type="dxa"/>
          </w:tcPr>
          <w:p w14:paraId="13490223" w14:textId="59B429CC" w:rsidR="002B7A70" w:rsidRDefault="002B7A70" w:rsidP="003D299A">
            <w:pPr>
              <w:pStyle w:val="BlockText-Plain"/>
            </w:pPr>
            <w:r>
              <w:rPr>
                <w:iCs/>
              </w:rPr>
              <w:t>The member has unaccompanied resident family and no accompanied resident family and the member’s unaccompanied resident family live in a Service residence or a rent band choice home.</w:t>
            </w:r>
          </w:p>
        </w:tc>
      </w:tr>
      <w:tr w:rsidR="002B7A70" w:rsidRPr="00D15A4D" w14:paraId="50A18319" w14:textId="77777777" w:rsidTr="00047273">
        <w:tc>
          <w:tcPr>
            <w:tcW w:w="996" w:type="dxa"/>
          </w:tcPr>
          <w:p w14:paraId="21B3B819" w14:textId="5ACE296B" w:rsidR="002B7A70" w:rsidRPr="00991733" w:rsidRDefault="00F470FB" w:rsidP="00047273">
            <w:pPr>
              <w:pStyle w:val="Heading5"/>
            </w:pPr>
            <w:r>
              <w:t>1</w:t>
            </w:r>
            <w:r w:rsidR="00673CE1">
              <w:t>70</w:t>
            </w:r>
          </w:p>
        </w:tc>
        <w:tc>
          <w:tcPr>
            <w:tcW w:w="8373" w:type="dxa"/>
            <w:gridSpan w:val="3"/>
          </w:tcPr>
          <w:p w14:paraId="06AA5C3F" w14:textId="77777777" w:rsidR="002B7A70" w:rsidRPr="008A0EA2" w:rsidRDefault="002B7A70" w:rsidP="00047273">
            <w:pPr>
              <w:pStyle w:val="Heading5"/>
            </w:pPr>
            <w:r>
              <w:t>Subsection 7.6.55A.1</w:t>
            </w:r>
          </w:p>
        </w:tc>
      </w:tr>
      <w:tr w:rsidR="002B7A70" w:rsidRPr="00D15A4D" w14:paraId="33014187" w14:textId="77777777" w:rsidTr="00047273">
        <w:tc>
          <w:tcPr>
            <w:tcW w:w="996" w:type="dxa"/>
          </w:tcPr>
          <w:p w14:paraId="5F2F4859" w14:textId="77777777" w:rsidR="002B7A70" w:rsidRPr="00D15A4D" w:rsidRDefault="002B7A70" w:rsidP="00047273">
            <w:pPr>
              <w:pStyle w:val="Sectiontext"/>
              <w:jc w:val="center"/>
            </w:pPr>
          </w:p>
        </w:tc>
        <w:tc>
          <w:tcPr>
            <w:tcW w:w="8373" w:type="dxa"/>
            <w:gridSpan w:val="3"/>
          </w:tcPr>
          <w:p w14:paraId="33F7583F" w14:textId="77777777" w:rsidR="002B7A70" w:rsidRPr="00D15A4D" w:rsidRDefault="002B7A70" w:rsidP="00047273">
            <w:pPr>
              <w:pStyle w:val="Sectiontext"/>
            </w:pPr>
            <w:r>
              <w:rPr>
                <w:iCs/>
              </w:rPr>
              <w:t>After the subsection, insert:</w:t>
            </w:r>
          </w:p>
        </w:tc>
      </w:tr>
      <w:tr w:rsidR="002B7A70" w:rsidRPr="00D15A4D" w14:paraId="53DDD5FD" w14:textId="77777777" w:rsidTr="00047273">
        <w:tc>
          <w:tcPr>
            <w:tcW w:w="996" w:type="dxa"/>
          </w:tcPr>
          <w:p w14:paraId="523BAD50" w14:textId="77777777" w:rsidR="002B7A70" w:rsidRPr="00D15A4D" w:rsidRDefault="002B7A70" w:rsidP="00047273">
            <w:pPr>
              <w:pStyle w:val="Sectiontext"/>
              <w:jc w:val="center"/>
            </w:pPr>
            <w:r>
              <w:t>1A.</w:t>
            </w:r>
          </w:p>
        </w:tc>
        <w:tc>
          <w:tcPr>
            <w:tcW w:w="8373" w:type="dxa"/>
            <w:gridSpan w:val="3"/>
          </w:tcPr>
          <w:p w14:paraId="5674A4A9" w14:textId="7ECE8FB4" w:rsidR="002B7A70" w:rsidRDefault="002B7A70" w:rsidP="00662300">
            <w:pPr>
              <w:pStyle w:val="Sectiontext"/>
              <w:rPr>
                <w:iCs/>
              </w:rPr>
            </w:pPr>
            <w:r>
              <w:rPr>
                <w:iCs/>
              </w:rPr>
              <w:t xml:space="preserve">Despite subsection 1, a member on a flexible service determination who has </w:t>
            </w:r>
            <w:r w:rsidR="00662300">
              <w:rPr>
                <w:iCs/>
              </w:rPr>
              <w:t xml:space="preserve">a partner </w:t>
            </w:r>
            <w:r>
              <w:rPr>
                <w:iCs/>
              </w:rPr>
              <w:t>who is resident family who is also a member and that person is not on a flexible service determination must pay the contribution rate provided under section 7.6.54.</w:t>
            </w:r>
          </w:p>
        </w:tc>
      </w:tr>
      <w:tr w:rsidR="002B7A70" w:rsidRPr="00D15A4D" w14:paraId="5E7FA9F0" w14:textId="77777777" w:rsidTr="00047273">
        <w:tc>
          <w:tcPr>
            <w:tcW w:w="996" w:type="dxa"/>
          </w:tcPr>
          <w:p w14:paraId="006728A6" w14:textId="3217C2FE" w:rsidR="002B7A70" w:rsidRPr="00991733" w:rsidRDefault="00F470FB" w:rsidP="00047273">
            <w:pPr>
              <w:pStyle w:val="Heading5"/>
            </w:pPr>
            <w:r>
              <w:t>1</w:t>
            </w:r>
            <w:r w:rsidR="00673CE1">
              <w:t>71</w:t>
            </w:r>
          </w:p>
        </w:tc>
        <w:tc>
          <w:tcPr>
            <w:tcW w:w="8373" w:type="dxa"/>
            <w:gridSpan w:val="3"/>
          </w:tcPr>
          <w:p w14:paraId="108F24B3" w14:textId="7063C75E" w:rsidR="002B7A70" w:rsidRPr="008A0EA2" w:rsidRDefault="002B7A70" w:rsidP="00B33D3F">
            <w:pPr>
              <w:pStyle w:val="Heading5"/>
            </w:pPr>
            <w:r>
              <w:t>Section 7.6.55B (</w:t>
            </w:r>
            <w:r w:rsidR="00B33D3F">
              <w:t>heading</w:t>
            </w:r>
            <w:r>
              <w:t>)</w:t>
            </w:r>
          </w:p>
        </w:tc>
      </w:tr>
      <w:tr w:rsidR="002B7A70" w:rsidRPr="00D15A4D" w14:paraId="045A1A65" w14:textId="77777777" w:rsidTr="00047273">
        <w:tc>
          <w:tcPr>
            <w:tcW w:w="996" w:type="dxa"/>
          </w:tcPr>
          <w:p w14:paraId="62A74C42" w14:textId="77777777" w:rsidR="002B7A70" w:rsidRPr="00D15A4D" w:rsidRDefault="002B7A70" w:rsidP="00047273">
            <w:pPr>
              <w:pStyle w:val="Sectiontext"/>
              <w:jc w:val="center"/>
            </w:pPr>
          </w:p>
        </w:tc>
        <w:tc>
          <w:tcPr>
            <w:tcW w:w="8373" w:type="dxa"/>
            <w:gridSpan w:val="3"/>
          </w:tcPr>
          <w:p w14:paraId="47257DDB" w14:textId="77777777" w:rsidR="002B7A70" w:rsidRPr="00D15A4D" w:rsidRDefault="002B7A70" w:rsidP="00047273">
            <w:pPr>
              <w:pStyle w:val="Sectiontext"/>
            </w:pPr>
            <w:r>
              <w:rPr>
                <w:iCs/>
              </w:rPr>
              <w:t>Omit “with dependants (unaccompanied)”, substitute “who has unaccompanied resident family and no accompanied resident family”.</w:t>
            </w:r>
          </w:p>
        </w:tc>
      </w:tr>
      <w:tr w:rsidR="002B7A70" w:rsidRPr="00D15A4D" w14:paraId="6BCA61D0" w14:textId="77777777" w:rsidTr="00047273">
        <w:tc>
          <w:tcPr>
            <w:tcW w:w="996" w:type="dxa"/>
          </w:tcPr>
          <w:p w14:paraId="0FB35462" w14:textId="54A04AF0" w:rsidR="002B7A70" w:rsidRPr="00991733" w:rsidRDefault="00F470FB" w:rsidP="00047273">
            <w:pPr>
              <w:pStyle w:val="Heading5"/>
            </w:pPr>
            <w:r>
              <w:t>1</w:t>
            </w:r>
            <w:r w:rsidR="00673CE1">
              <w:t>72</w:t>
            </w:r>
          </w:p>
        </w:tc>
        <w:tc>
          <w:tcPr>
            <w:tcW w:w="8373" w:type="dxa"/>
            <w:gridSpan w:val="3"/>
          </w:tcPr>
          <w:p w14:paraId="6DB8F636" w14:textId="77777777" w:rsidR="002B7A70" w:rsidRPr="008A0EA2" w:rsidRDefault="002B7A70" w:rsidP="00047273">
            <w:pPr>
              <w:pStyle w:val="Heading5"/>
            </w:pPr>
            <w:r>
              <w:t>Paragraph 7.6.55B.1.a</w:t>
            </w:r>
          </w:p>
        </w:tc>
      </w:tr>
      <w:tr w:rsidR="002B7A70" w:rsidRPr="00D15A4D" w14:paraId="20AED270" w14:textId="77777777" w:rsidTr="00047273">
        <w:tc>
          <w:tcPr>
            <w:tcW w:w="996" w:type="dxa"/>
          </w:tcPr>
          <w:p w14:paraId="4E174D7E" w14:textId="77777777" w:rsidR="002B7A70" w:rsidRPr="00D15A4D" w:rsidRDefault="002B7A70" w:rsidP="00047273">
            <w:pPr>
              <w:pStyle w:val="Sectiontext"/>
              <w:jc w:val="center"/>
            </w:pPr>
          </w:p>
        </w:tc>
        <w:tc>
          <w:tcPr>
            <w:tcW w:w="8373" w:type="dxa"/>
            <w:gridSpan w:val="3"/>
          </w:tcPr>
          <w:p w14:paraId="6F04A806" w14:textId="77777777" w:rsidR="002B7A70" w:rsidRPr="00D15A4D" w:rsidRDefault="002B7A70" w:rsidP="00047273">
            <w:pPr>
              <w:pStyle w:val="Sectiontext"/>
            </w:pPr>
            <w:r>
              <w:rPr>
                <w:iCs/>
              </w:rPr>
              <w:t>Repeal the paragraph, substitute:</w:t>
            </w:r>
          </w:p>
        </w:tc>
      </w:tr>
      <w:tr w:rsidR="002B7A70" w:rsidRPr="00C806F6" w14:paraId="3C92EE38" w14:textId="77777777" w:rsidTr="00047273">
        <w:trPr>
          <w:cantSplit/>
        </w:trPr>
        <w:tc>
          <w:tcPr>
            <w:tcW w:w="996" w:type="dxa"/>
          </w:tcPr>
          <w:p w14:paraId="6DCBC7A9" w14:textId="77777777" w:rsidR="002B7A70" w:rsidRPr="00452E73" w:rsidRDefault="002B7A70" w:rsidP="00047273">
            <w:pPr>
              <w:pStyle w:val="BlockText-Plain"/>
            </w:pPr>
          </w:p>
        </w:tc>
        <w:tc>
          <w:tcPr>
            <w:tcW w:w="571" w:type="dxa"/>
          </w:tcPr>
          <w:p w14:paraId="3DB78858" w14:textId="77777777" w:rsidR="002B7A70" w:rsidRPr="00C806F6" w:rsidRDefault="002B7A70" w:rsidP="00047273">
            <w:pPr>
              <w:pStyle w:val="BlockText-Plain"/>
              <w:jc w:val="center"/>
            </w:pPr>
            <w:r w:rsidRPr="00C806F6">
              <w:t>a.</w:t>
            </w:r>
          </w:p>
        </w:tc>
        <w:tc>
          <w:tcPr>
            <w:tcW w:w="7802" w:type="dxa"/>
            <w:gridSpan w:val="2"/>
          </w:tcPr>
          <w:p w14:paraId="44F66BD0" w14:textId="77777777" w:rsidR="002B7A70" w:rsidRPr="00C806F6" w:rsidRDefault="002B7A70" w:rsidP="00047273">
            <w:pPr>
              <w:pStyle w:val="BlockText-Plain"/>
            </w:pPr>
            <w:r w:rsidRPr="00C806F6">
              <w:rPr>
                <w:rFonts w:ascii="Helvetica" w:hAnsi="Helvetica" w:cs="Helvetica"/>
                <w:shd w:val="clear" w:color="auto" w:fill="FFFFFF"/>
              </w:rPr>
              <w:t xml:space="preserve">The member </w:t>
            </w:r>
            <w:r>
              <w:rPr>
                <w:rFonts w:ascii="Helvetica" w:hAnsi="Helvetica" w:cs="Helvetica"/>
                <w:shd w:val="clear" w:color="auto" w:fill="FFFFFF"/>
              </w:rPr>
              <w:t>has</w:t>
            </w:r>
            <w:r w:rsidRPr="00C806F6">
              <w:rPr>
                <w:rFonts w:ascii="Helvetica" w:hAnsi="Helvetica" w:cs="Helvetica"/>
                <w:shd w:val="clear" w:color="auto" w:fill="FFFFFF"/>
              </w:rPr>
              <w:t xml:space="preserve"> unaccompanied resident family.</w:t>
            </w:r>
          </w:p>
        </w:tc>
      </w:tr>
      <w:tr w:rsidR="002B7A70" w:rsidRPr="00452E73" w14:paraId="7AD46D1F" w14:textId="77777777" w:rsidTr="00047273">
        <w:trPr>
          <w:cantSplit/>
        </w:trPr>
        <w:tc>
          <w:tcPr>
            <w:tcW w:w="996" w:type="dxa"/>
          </w:tcPr>
          <w:p w14:paraId="6BC9A425" w14:textId="77777777" w:rsidR="002B7A70" w:rsidRPr="00C806F6" w:rsidRDefault="002B7A70" w:rsidP="00047273">
            <w:pPr>
              <w:pStyle w:val="BlockText-Plain"/>
            </w:pPr>
          </w:p>
        </w:tc>
        <w:tc>
          <w:tcPr>
            <w:tcW w:w="571" w:type="dxa"/>
          </w:tcPr>
          <w:p w14:paraId="31AB1C6C" w14:textId="77777777" w:rsidR="002B7A70" w:rsidRPr="00C806F6" w:rsidRDefault="002B7A70" w:rsidP="00047273">
            <w:pPr>
              <w:pStyle w:val="BlockText-Plain"/>
              <w:jc w:val="center"/>
            </w:pPr>
            <w:proofErr w:type="gramStart"/>
            <w:r w:rsidRPr="00C806F6">
              <w:t>aa</w:t>
            </w:r>
            <w:proofErr w:type="gramEnd"/>
            <w:r w:rsidRPr="00C806F6">
              <w:t>.</w:t>
            </w:r>
          </w:p>
        </w:tc>
        <w:tc>
          <w:tcPr>
            <w:tcW w:w="7802" w:type="dxa"/>
            <w:gridSpan w:val="2"/>
          </w:tcPr>
          <w:p w14:paraId="0C6E342D" w14:textId="77777777" w:rsidR="002B7A70" w:rsidRPr="00452E73" w:rsidRDefault="002B7A70" w:rsidP="00047273">
            <w:pPr>
              <w:pStyle w:val="BlockText-Plain"/>
              <w:rPr>
                <w:rFonts w:ascii="Helvetica" w:hAnsi="Helvetica" w:cs="Helvetica"/>
                <w:shd w:val="clear" w:color="auto" w:fill="FFFFFF"/>
              </w:rPr>
            </w:pPr>
            <w:r w:rsidRPr="00C806F6">
              <w:rPr>
                <w:rFonts w:ascii="Helvetica" w:hAnsi="Helvetica" w:cs="Helvetica"/>
                <w:shd w:val="clear" w:color="auto" w:fill="FFFFFF"/>
              </w:rPr>
              <w:t>The member has no accompanied resident family.</w:t>
            </w:r>
          </w:p>
        </w:tc>
      </w:tr>
      <w:tr w:rsidR="00662300" w:rsidRPr="00C764C9" w14:paraId="27F725DF" w14:textId="77777777" w:rsidTr="00DE0EC8">
        <w:tc>
          <w:tcPr>
            <w:tcW w:w="996" w:type="dxa"/>
          </w:tcPr>
          <w:p w14:paraId="06E7AE02" w14:textId="37E49562" w:rsidR="00662300" w:rsidRPr="00C764C9" w:rsidRDefault="00662300" w:rsidP="00DE0EC8">
            <w:pPr>
              <w:pStyle w:val="Heading5"/>
            </w:pPr>
            <w:r w:rsidRPr="00C764C9">
              <w:t>1</w:t>
            </w:r>
            <w:r w:rsidR="00673CE1" w:rsidRPr="00C764C9">
              <w:t>73</w:t>
            </w:r>
          </w:p>
        </w:tc>
        <w:tc>
          <w:tcPr>
            <w:tcW w:w="8373" w:type="dxa"/>
            <w:gridSpan w:val="3"/>
          </w:tcPr>
          <w:p w14:paraId="010B4232" w14:textId="31BACC23" w:rsidR="00662300" w:rsidRPr="00C764C9" w:rsidRDefault="00662300" w:rsidP="00662300">
            <w:pPr>
              <w:pStyle w:val="Heading5"/>
            </w:pPr>
            <w:r w:rsidRPr="00C764C9">
              <w:t>Subsection 7.6.55B.3 (formula)</w:t>
            </w:r>
          </w:p>
        </w:tc>
      </w:tr>
      <w:tr w:rsidR="00662300" w:rsidRPr="00C764C9" w14:paraId="640A524D" w14:textId="77777777" w:rsidTr="00DE0EC8">
        <w:tc>
          <w:tcPr>
            <w:tcW w:w="996" w:type="dxa"/>
          </w:tcPr>
          <w:p w14:paraId="4F74AE35" w14:textId="77777777" w:rsidR="00662300" w:rsidRPr="00C764C9" w:rsidRDefault="00662300" w:rsidP="00DE0EC8">
            <w:pPr>
              <w:pStyle w:val="Sectiontext"/>
              <w:jc w:val="center"/>
            </w:pPr>
          </w:p>
        </w:tc>
        <w:tc>
          <w:tcPr>
            <w:tcW w:w="8373" w:type="dxa"/>
            <w:gridSpan w:val="3"/>
          </w:tcPr>
          <w:p w14:paraId="4A4C168F" w14:textId="08C41263" w:rsidR="00662300" w:rsidRPr="00C764C9" w:rsidRDefault="00662300" w:rsidP="00DE0EC8">
            <w:pPr>
              <w:pStyle w:val="Sectiontext"/>
            </w:pPr>
            <w:r w:rsidRPr="00C764C9">
              <w:rPr>
                <w:iCs/>
              </w:rPr>
              <w:t>Omit “the member if they were categorised as a member without dependants”, substitute “a member who has no resident family”.</w:t>
            </w:r>
          </w:p>
        </w:tc>
      </w:tr>
      <w:tr w:rsidR="00DE0EC8" w:rsidRPr="00C764C9" w14:paraId="7F8A9D7B" w14:textId="77777777" w:rsidTr="00DE0EC8">
        <w:tc>
          <w:tcPr>
            <w:tcW w:w="996" w:type="dxa"/>
          </w:tcPr>
          <w:p w14:paraId="5E600DAF" w14:textId="56930964" w:rsidR="00DE0EC8" w:rsidRPr="00C764C9" w:rsidRDefault="00DE0EC8" w:rsidP="00DE0EC8">
            <w:pPr>
              <w:pStyle w:val="Heading5"/>
            </w:pPr>
            <w:r w:rsidRPr="00C764C9">
              <w:lastRenderedPageBreak/>
              <w:t>1</w:t>
            </w:r>
            <w:r w:rsidR="00673CE1" w:rsidRPr="00C764C9">
              <w:t>74</w:t>
            </w:r>
          </w:p>
        </w:tc>
        <w:tc>
          <w:tcPr>
            <w:tcW w:w="8373" w:type="dxa"/>
            <w:gridSpan w:val="3"/>
          </w:tcPr>
          <w:p w14:paraId="25F9E9C9" w14:textId="4F7006D7" w:rsidR="00DE0EC8" w:rsidRPr="00C764C9" w:rsidRDefault="00DE0EC8" w:rsidP="00DE0EC8">
            <w:pPr>
              <w:pStyle w:val="Heading5"/>
            </w:pPr>
            <w:r w:rsidRPr="00C764C9">
              <w:t xml:space="preserve">Subsection 7.6.55C.1.a.ii </w:t>
            </w:r>
          </w:p>
        </w:tc>
      </w:tr>
      <w:tr w:rsidR="00DE0EC8" w:rsidRPr="00C764C9" w14:paraId="7B0F7FC0" w14:textId="77777777" w:rsidTr="00DE0EC8">
        <w:tc>
          <w:tcPr>
            <w:tcW w:w="996" w:type="dxa"/>
          </w:tcPr>
          <w:p w14:paraId="03C8733F" w14:textId="77777777" w:rsidR="00DE0EC8" w:rsidRPr="00C764C9" w:rsidRDefault="00DE0EC8" w:rsidP="00DE0EC8">
            <w:pPr>
              <w:pStyle w:val="Sectiontext"/>
              <w:jc w:val="center"/>
            </w:pPr>
          </w:p>
        </w:tc>
        <w:tc>
          <w:tcPr>
            <w:tcW w:w="8373" w:type="dxa"/>
            <w:gridSpan w:val="3"/>
          </w:tcPr>
          <w:p w14:paraId="3BF9D93B" w14:textId="1612471C" w:rsidR="00DE0EC8" w:rsidRPr="00C764C9" w:rsidRDefault="00DE0EC8" w:rsidP="00DE0EC8">
            <w:pPr>
              <w:pStyle w:val="Sectiontext"/>
            </w:pPr>
            <w:r w:rsidRPr="00C764C9">
              <w:rPr>
                <w:iCs/>
              </w:rPr>
              <w:t>Omit “with dependants (unaccompanied)”, substitute “who has unaccompanied resident family and no accompanied resident family”.</w:t>
            </w:r>
          </w:p>
        </w:tc>
      </w:tr>
      <w:tr w:rsidR="002B7A70" w:rsidRPr="00D15A4D" w14:paraId="42010FA7" w14:textId="77777777" w:rsidTr="00047273">
        <w:tc>
          <w:tcPr>
            <w:tcW w:w="996" w:type="dxa"/>
          </w:tcPr>
          <w:p w14:paraId="426B491B" w14:textId="61DC1F49" w:rsidR="002B7A70" w:rsidRPr="00991733" w:rsidRDefault="00F470FB" w:rsidP="00047273">
            <w:pPr>
              <w:pStyle w:val="Heading5"/>
            </w:pPr>
            <w:r>
              <w:t>1</w:t>
            </w:r>
            <w:r w:rsidR="00673CE1">
              <w:t>75</w:t>
            </w:r>
          </w:p>
        </w:tc>
        <w:tc>
          <w:tcPr>
            <w:tcW w:w="8373" w:type="dxa"/>
            <w:gridSpan w:val="3"/>
          </w:tcPr>
          <w:p w14:paraId="28E05A9D" w14:textId="77777777" w:rsidR="002B7A70" w:rsidRPr="008A0EA2" w:rsidRDefault="002B7A70" w:rsidP="00047273">
            <w:pPr>
              <w:pStyle w:val="Heading5"/>
            </w:pPr>
            <w:r>
              <w:t>Subsection 7.6.59 (heading)</w:t>
            </w:r>
          </w:p>
        </w:tc>
      </w:tr>
      <w:tr w:rsidR="002B7A70" w:rsidRPr="00D15A4D" w14:paraId="77C02141" w14:textId="77777777" w:rsidTr="00047273">
        <w:tc>
          <w:tcPr>
            <w:tcW w:w="996" w:type="dxa"/>
          </w:tcPr>
          <w:p w14:paraId="3DC2529C" w14:textId="77777777" w:rsidR="002B7A70" w:rsidRPr="00D15A4D" w:rsidRDefault="002B7A70" w:rsidP="00047273">
            <w:pPr>
              <w:pStyle w:val="Sectiontext"/>
              <w:jc w:val="center"/>
            </w:pPr>
          </w:p>
        </w:tc>
        <w:tc>
          <w:tcPr>
            <w:tcW w:w="8373" w:type="dxa"/>
            <w:gridSpan w:val="3"/>
          </w:tcPr>
          <w:p w14:paraId="62E7F573" w14:textId="77777777" w:rsidR="002B7A70" w:rsidRPr="00D15A4D" w:rsidRDefault="002B7A70" w:rsidP="00047273">
            <w:pPr>
              <w:pStyle w:val="Sectiontext"/>
            </w:pPr>
            <w:r>
              <w:rPr>
                <w:iCs/>
              </w:rPr>
              <w:t>Omit “</w:t>
            </w:r>
            <w:r w:rsidRPr="004530BF">
              <w:rPr>
                <w:iCs/>
              </w:rPr>
              <w:t>Dependants or adult children</w:t>
            </w:r>
            <w:r>
              <w:rPr>
                <w:iCs/>
              </w:rPr>
              <w:t>”, substitute “Resident family or recognised other persons”.</w:t>
            </w:r>
          </w:p>
        </w:tc>
      </w:tr>
      <w:tr w:rsidR="002B7A70" w:rsidRPr="00D15A4D" w14:paraId="1F27997B" w14:textId="77777777" w:rsidTr="00047273">
        <w:tc>
          <w:tcPr>
            <w:tcW w:w="996" w:type="dxa"/>
          </w:tcPr>
          <w:p w14:paraId="20C8AAB5" w14:textId="54A92B2E" w:rsidR="002B7A70" w:rsidRPr="00991733" w:rsidRDefault="00F470FB" w:rsidP="00047273">
            <w:pPr>
              <w:pStyle w:val="Heading5"/>
            </w:pPr>
            <w:r>
              <w:t>1</w:t>
            </w:r>
            <w:r w:rsidR="00673CE1">
              <w:t>76</w:t>
            </w:r>
          </w:p>
        </w:tc>
        <w:tc>
          <w:tcPr>
            <w:tcW w:w="8373" w:type="dxa"/>
            <w:gridSpan w:val="3"/>
          </w:tcPr>
          <w:p w14:paraId="4D49B167" w14:textId="77777777" w:rsidR="002B7A70" w:rsidRPr="008A0EA2" w:rsidRDefault="002B7A70" w:rsidP="00047273">
            <w:pPr>
              <w:pStyle w:val="Heading5"/>
            </w:pPr>
            <w:r>
              <w:t>Subsection 7.6.59.1</w:t>
            </w:r>
          </w:p>
        </w:tc>
      </w:tr>
      <w:tr w:rsidR="002B7A70" w:rsidRPr="00D15A4D" w14:paraId="5D8E339B" w14:textId="77777777" w:rsidTr="00047273">
        <w:tc>
          <w:tcPr>
            <w:tcW w:w="996" w:type="dxa"/>
          </w:tcPr>
          <w:p w14:paraId="4D37CE16" w14:textId="77777777" w:rsidR="002B7A70" w:rsidRPr="00D15A4D" w:rsidRDefault="002B7A70" w:rsidP="00047273">
            <w:pPr>
              <w:pStyle w:val="Sectiontext"/>
              <w:jc w:val="center"/>
            </w:pPr>
          </w:p>
        </w:tc>
        <w:tc>
          <w:tcPr>
            <w:tcW w:w="8373" w:type="dxa"/>
            <w:gridSpan w:val="3"/>
          </w:tcPr>
          <w:p w14:paraId="70EA09FD" w14:textId="77777777" w:rsidR="002B7A70" w:rsidRPr="00D15A4D" w:rsidRDefault="002B7A70" w:rsidP="00047273">
            <w:pPr>
              <w:pStyle w:val="Sectiontext"/>
            </w:pPr>
            <w:r>
              <w:rPr>
                <w:iCs/>
              </w:rPr>
              <w:t>Omit “dependants and adult children”, substitute “resident family and recognised other persons”.</w:t>
            </w:r>
          </w:p>
        </w:tc>
      </w:tr>
      <w:tr w:rsidR="002B7A70" w:rsidRPr="00D15A4D" w14:paraId="23D3053A" w14:textId="77777777" w:rsidTr="00047273">
        <w:tc>
          <w:tcPr>
            <w:tcW w:w="996" w:type="dxa"/>
          </w:tcPr>
          <w:p w14:paraId="335EB586" w14:textId="78EA609E" w:rsidR="002B7A70" w:rsidRPr="00991733" w:rsidRDefault="00F470FB" w:rsidP="00047273">
            <w:pPr>
              <w:pStyle w:val="Heading5"/>
            </w:pPr>
            <w:r>
              <w:t>1</w:t>
            </w:r>
            <w:r w:rsidR="00673CE1">
              <w:t>77</w:t>
            </w:r>
          </w:p>
        </w:tc>
        <w:tc>
          <w:tcPr>
            <w:tcW w:w="8373" w:type="dxa"/>
            <w:gridSpan w:val="3"/>
          </w:tcPr>
          <w:p w14:paraId="5366A4F4" w14:textId="77777777" w:rsidR="002B7A70" w:rsidRPr="008A0EA2" w:rsidRDefault="002B7A70" w:rsidP="00047273">
            <w:pPr>
              <w:pStyle w:val="Heading5"/>
            </w:pPr>
            <w:r>
              <w:t>Paragraph 7.6.59.2.a</w:t>
            </w:r>
          </w:p>
        </w:tc>
      </w:tr>
      <w:tr w:rsidR="002B7A70" w:rsidRPr="00D15A4D" w14:paraId="0C517E54" w14:textId="77777777" w:rsidTr="00047273">
        <w:tc>
          <w:tcPr>
            <w:tcW w:w="996" w:type="dxa"/>
          </w:tcPr>
          <w:p w14:paraId="717C3AB7" w14:textId="77777777" w:rsidR="002B7A70" w:rsidRPr="00D15A4D" w:rsidRDefault="002B7A70" w:rsidP="00047273">
            <w:pPr>
              <w:pStyle w:val="Sectiontext"/>
              <w:jc w:val="center"/>
            </w:pPr>
          </w:p>
        </w:tc>
        <w:tc>
          <w:tcPr>
            <w:tcW w:w="8373" w:type="dxa"/>
            <w:gridSpan w:val="3"/>
          </w:tcPr>
          <w:p w14:paraId="45E5649C" w14:textId="77777777" w:rsidR="002B7A70" w:rsidRPr="00D15A4D" w:rsidRDefault="002B7A70" w:rsidP="00047273">
            <w:pPr>
              <w:pStyle w:val="Sectiontext"/>
            </w:pPr>
            <w:r>
              <w:rPr>
                <w:iCs/>
              </w:rPr>
              <w:t>Omit “dependants and adult children”, substitute “resident family and recognised other persons”.</w:t>
            </w:r>
          </w:p>
        </w:tc>
      </w:tr>
      <w:tr w:rsidR="002B7A70" w:rsidRPr="00D15A4D" w14:paraId="1CB0B05D" w14:textId="77777777" w:rsidTr="00047273">
        <w:tc>
          <w:tcPr>
            <w:tcW w:w="996" w:type="dxa"/>
          </w:tcPr>
          <w:p w14:paraId="2D682533" w14:textId="52899697" w:rsidR="002B7A70" w:rsidRPr="00991733" w:rsidRDefault="00F470FB" w:rsidP="00047273">
            <w:pPr>
              <w:pStyle w:val="Heading5"/>
            </w:pPr>
            <w:r>
              <w:t>1</w:t>
            </w:r>
            <w:r w:rsidR="00673CE1">
              <w:t>78</w:t>
            </w:r>
          </w:p>
        </w:tc>
        <w:tc>
          <w:tcPr>
            <w:tcW w:w="8373" w:type="dxa"/>
            <w:gridSpan w:val="3"/>
          </w:tcPr>
          <w:p w14:paraId="0F67D059" w14:textId="77777777" w:rsidR="002B7A70" w:rsidRPr="008A0EA2" w:rsidRDefault="002B7A70" w:rsidP="00047273">
            <w:pPr>
              <w:pStyle w:val="Heading5"/>
            </w:pPr>
            <w:r>
              <w:t>Paragraph 7.6.59.2.b</w:t>
            </w:r>
          </w:p>
        </w:tc>
      </w:tr>
      <w:tr w:rsidR="002B7A70" w:rsidRPr="00D15A4D" w14:paraId="382141AD" w14:textId="77777777" w:rsidTr="00047273">
        <w:tc>
          <w:tcPr>
            <w:tcW w:w="996" w:type="dxa"/>
          </w:tcPr>
          <w:p w14:paraId="416AA4F2" w14:textId="77777777" w:rsidR="002B7A70" w:rsidRPr="00D15A4D" w:rsidRDefault="002B7A70" w:rsidP="00047273">
            <w:pPr>
              <w:pStyle w:val="Sectiontext"/>
              <w:jc w:val="center"/>
            </w:pPr>
          </w:p>
        </w:tc>
        <w:tc>
          <w:tcPr>
            <w:tcW w:w="8373" w:type="dxa"/>
            <w:gridSpan w:val="3"/>
          </w:tcPr>
          <w:p w14:paraId="3346A47E" w14:textId="77777777" w:rsidR="002B7A70" w:rsidRPr="00D15A4D" w:rsidRDefault="002B7A70" w:rsidP="00047273">
            <w:pPr>
              <w:pStyle w:val="Sectiontext"/>
            </w:pPr>
            <w:r>
              <w:rPr>
                <w:iCs/>
              </w:rPr>
              <w:t>Omit “</w:t>
            </w:r>
            <w:r w:rsidRPr="00700022">
              <w:t>dependants and adult children</w:t>
            </w:r>
            <w:r>
              <w:rPr>
                <w:iCs/>
              </w:rPr>
              <w:t>”, substitute “resident family and recognised other persons”.</w:t>
            </w:r>
          </w:p>
        </w:tc>
      </w:tr>
      <w:tr w:rsidR="002B7A70" w:rsidRPr="00D15A4D" w14:paraId="09FB2C08" w14:textId="77777777" w:rsidTr="00047273">
        <w:tc>
          <w:tcPr>
            <w:tcW w:w="996" w:type="dxa"/>
          </w:tcPr>
          <w:p w14:paraId="6EE163C2" w14:textId="03630F2D" w:rsidR="002B7A70" w:rsidRPr="00991733" w:rsidRDefault="00F470FB" w:rsidP="00047273">
            <w:pPr>
              <w:pStyle w:val="Heading5"/>
            </w:pPr>
            <w:r>
              <w:t>17</w:t>
            </w:r>
            <w:r w:rsidR="00673CE1">
              <w:t>9</w:t>
            </w:r>
          </w:p>
        </w:tc>
        <w:tc>
          <w:tcPr>
            <w:tcW w:w="8373" w:type="dxa"/>
            <w:gridSpan w:val="3"/>
          </w:tcPr>
          <w:p w14:paraId="57BD087B" w14:textId="77777777" w:rsidR="002B7A70" w:rsidRPr="008A0EA2" w:rsidRDefault="002B7A70" w:rsidP="00047273">
            <w:pPr>
              <w:pStyle w:val="Heading5"/>
            </w:pPr>
            <w:r>
              <w:t>Subsection 7.6.59.3</w:t>
            </w:r>
          </w:p>
        </w:tc>
      </w:tr>
      <w:tr w:rsidR="002B7A70" w:rsidRPr="00D15A4D" w14:paraId="468D120D" w14:textId="77777777" w:rsidTr="00047273">
        <w:tc>
          <w:tcPr>
            <w:tcW w:w="996" w:type="dxa"/>
          </w:tcPr>
          <w:p w14:paraId="03D4DE1D" w14:textId="77777777" w:rsidR="002B7A70" w:rsidRPr="00D15A4D" w:rsidRDefault="002B7A70" w:rsidP="00047273">
            <w:pPr>
              <w:pStyle w:val="Sectiontext"/>
              <w:jc w:val="center"/>
            </w:pPr>
          </w:p>
        </w:tc>
        <w:tc>
          <w:tcPr>
            <w:tcW w:w="8373" w:type="dxa"/>
            <w:gridSpan w:val="3"/>
          </w:tcPr>
          <w:p w14:paraId="1859C2A6" w14:textId="77777777" w:rsidR="002B7A70" w:rsidRPr="00D15A4D" w:rsidRDefault="002B7A70" w:rsidP="00047273">
            <w:pPr>
              <w:pStyle w:val="Sectiontext"/>
            </w:pPr>
            <w:r>
              <w:rPr>
                <w:iCs/>
              </w:rPr>
              <w:t>Repeal the subsection, substitute:</w:t>
            </w:r>
          </w:p>
        </w:tc>
      </w:tr>
      <w:tr w:rsidR="002B7A70" w:rsidRPr="00D15A4D" w14:paraId="61889C10" w14:textId="77777777" w:rsidTr="00047273">
        <w:tc>
          <w:tcPr>
            <w:tcW w:w="996" w:type="dxa"/>
          </w:tcPr>
          <w:p w14:paraId="2CFA5BF5" w14:textId="77777777" w:rsidR="002B7A70" w:rsidRPr="00D15A4D" w:rsidRDefault="002B7A70" w:rsidP="00047273">
            <w:pPr>
              <w:pStyle w:val="Sectiontext"/>
              <w:jc w:val="center"/>
            </w:pPr>
            <w:r>
              <w:t>3.</w:t>
            </w:r>
          </w:p>
        </w:tc>
        <w:tc>
          <w:tcPr>
            <w:tcW w:w="8373" w:type="dxa"/>
            <w:gridSpan w:val="3"/>
          </w:tcPr>
          <w:p w14:paraId="1BA69AAD" w14:textId="77777777" w:rsidR="002B7A70" w:rsidRDefault="002B7A70" w:rsidP="00047273">
            <w:pPr>
              <w:pStyle w:val="Sectiontext"/>
              <w:rPr>
                <w:iCs/>
              </w:rPr>
            </w:pPr>
            <w:r>
              <w:rPr>
                <w:iCs/>
              </w:rPr>
              <w:t>If a person residing in the members Service residence dies and the member becomes a member with no resident family or recognised other persons, the member’s eligibility for the Service residence continues until after the earlier of the following dates.</w:t>
            </w:r>
          </w:p>
        </w:tc>
      </w:tr>
      <w:tr w:rsidR="002B7A70" w:rsidRPr="00452E73" w14:paraId="4D40876E" w14:textId="77777777" w:rsidTr="00047273">
        <w:trPr>
          <w:cantSplit/>
        </w:trPr>
        <w:tc>
          <w:tcPr>
            <w:tcW w:w="996" w:type="dxa"/>
          </w:tcPr>
          <w:p w14:paraId="50D7FB03" w14:textId="77777777" w:rsidR="002B7A70" w:rsidRPr="00452E73" w:rsidRDefault="002B7A70" w:rsidP="00047273">
            <w:pPr>
              <w:pStyle w:val="BlockText-Plain"/>
            </w:pPr>
          </w:p>
        </w:tc>
        <w:tc>
          <w:tcPr>
            <w:tcW w:w="571" w:type="dxa"/>
          </w:tcPr>
          <w:p w14:paraId="08C57CD5" w14:textId="77777777" w:rsidR="002B7A70" w:rsidRPr="00452E73" w:rsidRDefault="002B7A70" w:rsidP="00047273">
            <w:pPr>
              <w:pStyle w:val="BlockText-Plain"/>
              <w:jc w:val="center"/>
            </w:pPr>
            <w:r w:rsidRPr="00452E73">
              <w:t>a.</w:t>
            </w:r>
          </w:p>
        </w:tc>
        <w:tc>
          <w:tcPr>
            <w:tcW w:w="7802" w:type="dxa"/>
            <w:gridSpan w:val="2"/>
          </w:tcPr>
          <w:p w14:paraId="1B52A995" w14:textId="77777777" w:rsidR="002B7A70" w:rsidRPr="00452E73" w:rsidRDefault="002B7A70" w:rsidP="00047273">
            <w:pPr>
              <w:pStyle w:val="BlockText-Plain"/>
            </w:pPr>
            <w:r w:rsidRPr="00693C8C">
              <w:t>The day the member moves out of the home.</w:t>
            </w:r>
          </w:p>
        </w:tc>
      </w:tr>
      <w:tr w:rsidR="002B7A70" w:rsidRPr="00452E73" w14:paraId="4B6C8457" w14:textId="77777777" w:rsidTr="00047273">
        <w:trPr>
          <w:cantSplit/>
        </w:trPr>
        <w:tc>
          <w:tcPr>
            <w:tcW w:w="996" w:type="dxa"/>
          </w:tcPr>
          <w:p w14:paraId="3F9859AF" w14:textId="77777777" w:rsidR="002B7A70" w:rsidRPr="00452E73" w:rsidRDefault="002B7A70" w:rsidP="00047273">
            <w:pPr>
              <w:pStyle w:val="GuidanceText"/>
              <w:jc w:val="center"/>
              <w:rPr>
                <w:color w:val="auto"/>
              </w:rPr>
            </w:pPr>
          </w:p>
        </w:tc>
        <w:tc>
          <w:tcPr>
            <w:tcW w:w="571" w:type="dxa"/>
          </w:tcPr>
          <w:p w14:paraId="52B5566E" w14:textId="77777777" w:rsidR="002B7A70" w:rsidRPr="00452E73" w:rsidRDefault="002B7A70" w:rsidP="00047273">
            <w:pPr>
              <w:pStyle w:val="BlockText-Plain"/>
              <w:jc w:val="center"/>
            </w:pPr>
            <w:r w:rsidRPr="00452E73">
              <w:t>b.</w:t>
            </w:r>
          </w:p>
        </w:tc>
        <w:tc>
          <w:tcPr>
            <w:tcW w:w="7802" w:type="dxa"/>
            <w:gridSpan w:val="2"/>
          </w:tcPr>
          <w:p w14:paraId="11C19B39" w14:textId="77777777" w:rsidR="002B7A70" w:rsidRPr="00280940" w:rsidRDefault="002B7A70" w:rsidP="00047273">
            <w:pPr>
              <w:pStyle w:val="BlockText-Plain"/>
            </w:pPr>
            <w:r w:rsidRPr="00693C8C">
              <w:t>Three months after the</w:t>
            </w:r>
            <w:r>
              <w:t xml:space="preserve"> day the requirement to house resident family or recognised other persons</w:t>
            </w:r>
            <w:r w:rsidRPr="00693C8C">
              <w:t xml:space="preserve"> ends.</w:t>
            </w:r>
          </w:p>
        </w:tc>
      </w:tr>
      <w:tr w:rsidR="002B7A70" w:rsidRPr="00D15A4D" w14:paraId="2A28BD98" w14:textId="77777777" w:rsidTr="00047273">
        <w:tc>
          <w:tcPr>
            <w:tcW w:w="996" w:type="dxa"/>
          </w:tcPr>
          <w:p w14:paraId="1D1DE502" w14:textId="0A49EF8B" w:rsidR="002B7A70" w:rsidRPr="00991733" w:rsidRDefault="00F470FB" w:rsidP="00047273">
            <w:pPr>
              <w:pStyle w:val="Heading5"/>
            </w:pPr>
            <w:r>
              <w:t>1</w:t>
            </w:r>
            <w:r w:rsidR="00673CE1">
              <w:t>80</w:t>
            </w:r>
          </w:p>
        </w:tc>
        <w:tc>
          <w:tcPr>
            <w:tcW w:w="8373" w:type="dxa"/>
            <w:gridSpan w:val="3"/>
          </w:tcPr>
          <w:p w14:paraId="1EE74AAE" w14:textId="77777777" w:rsidR="002B7A70" w:rsidRPr="008A0EA2" w:rsidRDefault="002B7A70" w:rsidP="00047273">
            <w:pPr>
              <w:pStyle w:val="Heading5"/>
            </w:pPr>
            <w:r>
              <w:t>Subsection 7.6.59.4</w:t>
            </w:r>
          </w:p>
        </w:tc>
      </w:tr>
      <w:tr w:rsidR="002B7A70" w:rsidRPr="00D15A4D" w14:paraId="4DFD6F9C" w14:textId="77777777" w:rsidTr="00047273">
        <w:tc>
          <w:tcPr>
            <w:tcW w:w="996" w:type="dxa"/>
          </w:tcPr>
          <w:p w14:paraId="77FE3586" w14:textId="77777777" w:rsidR="002B7A70" w:rsidRPr="00D15A4D" w:rsidRDefault="002B7A70" w:rsidP="00047273">
            <w:pPr>
              <w:pStyle w:val="Sectiontext"/>
              <w:jc w:val="center"/>
            </w:pPr>
          </w:p>
        </w:tc>
        <w:tc>
          <w:tcPr>
            <w:tcW w:w="8373" w:type="dxa"/>
            <w:gridSpan w:val="3"/>
          </w:tcPr>
          <w:p w14:paraId="6E58568E" w14:textId="77777777" w:rsidR="002B7A70" w:rsidRPr="00D15A4D" w:rsidRDefault="002B7A70" w:rsidP="00047273">
            <w:pPr>
              <w:pStyle w:val="Sectiontext"/>
            </w:pPr>
            <w:r>
              <w:rPr>
                <w:iCs/>
              </w:rPr>
              <w:t>Repeal the subsection, substitute:</w:t>
            </w:r>
          </w:p>
        </w:tc>
      </w:tr>
      <w:tr w:rsidR="002B7A70" w:rsidRPr="00D15A4D" w14:paraId="482E566B" w14:textId="77777777" w:rsidTr="00047273">
        <w:tc>
          <w:tcPr>
            <w:tcW w:w="996" w:type="dxa"/>
          </w:tcPr>
          <w:p w14:paraId="0EAF8E6A" w14:textId="77777777" w:rsidR="002B7A70" w:rsidRPr="00D15A4D" w:rsidRDefault="002B7A70" w:rsidP="00047273">
            <w:pPr>
              <w:pStyle w:val="Sectiontext"/>
              <w:jc w:val="center"/>
            </w:pPr>
            <w:r>
              <w:t>4.</w:t>
            </w:r>
          </w:p>
        </w:tc>
        <w:tc>
          <w:tcPr>
            <w:tcW w:w="8373" w:type="dxa"/>
            <w:gridSpan w:val="3"/>
          </w:tcPr>
          <w:p w14:paraId="7FF72AB5" w14:textId="77777777" w:rsidR="002B7A70" w:rsidRDefault="002B7A70" w:rsidP="00047273">
            <w:pPr>
              <w:pStyle w:val="Sectiontext"/>
              <w:rPr>
                <w:iCs/>
              </w:rPr>
            </w:pPr>
            <w:r>
              <w:rPr>
                <w:iCs/>
              </w:rPr>
              <w:t xml:space="preserve">A </w:t>
            </w:r>
            <w:r w:rsidRPr="00693C8C">
              <w:rPr>
                <w:iCs/>
              </w:rPr>
              <w:t>member</w:t>
            </w:r>
            <w:r>
              <w:rPr>
                <w:iCs/>
              </w:rPr>
              <w:t xml:space="preserve"> who becomes a member who has no resident family or recognised other persons can</w:t>
            </w:r>
            <w:r w:rsidRPr="00693C8C">
              <w:rPr>
                <w:iCs/>
              </w:rPr>
              <w:t xml:space="preserve"> remain in the Service residence</w:t>
            </w:r>
            <w:r>
              <w:rPr>
                <w:iCs/>
              </w:rPr>
              <w:t xml:space="preserve"> if the CDF approves it after considering all of the following.</w:t>
            </w:r>
          </w:p>
        </w:tc>
      </w:tr>
      <w:tr w:rsidR="002B7A70" w:rsidRPr="00452E73" w14:paraId="6F469C18" w14:textId="77777777" w:rsidTr="00047273">
        <w:trPr>
          <w:cantSplit/>
        </w:trPr>
        <w:tc>
          <w:tcPr>
            <w:tcW w:w="996" w:type="dxa"/>
          </w:tcPr>
          <w:p w14:paraId="34B619AB" w14:textId="77777777" w:rsidR="002B7A70" w:rsidRPr="00452E73" w:rsidRDefault="002B7A70" w:rsidP="00047273">
            <w:pPr>
              <w:pStyle w:val="BlockText-Plain"/>
            </w:pPr>
          </w:p>
        </w:tc>
        <w:tc>
          <w:tcPr>
            <w:tcW w:w="571" w:type="dxa"/>
          </w:tcPr>
          <w:p w14:paraId="490383F2" w14:textId="77777777" w:rsidR="002B7A70" w:rsidRPr="00452E73" w:rsidRDefault="002B7A70" w:rsidP="00047273">
            <w:pPr>
              <w:pStyle w:val="BlockText-Plain"/>
              <w:jc w:val="center"/>
            </w:pPr>
            <w:r w:rsidRPr="00452E73">
              <w:t>a.</w:t>
            </w:r>
          </w:p>
        </w:tc>
        <w:tc>
          <w:tcPr>
            <w:tcW w:w="7802" w:type="dxa"/>
            <w:gridSpan w:val="2"/>
          </w:tcPr>
          <w:p w14:paraId="26E9B80D" w14:textId="77777777" w:rsidR="002B7A70" w:rsidRPr="00452E73" w:rsidRDefault="002B7A70" w:rsidP="00047273">
            <w:pPr>
              <w:pStyle w:val="BlockText-Plain"/>
            </w:pPr>
            <w:r w:rsidRPr="003F4664">
              <w:t>Any compassionate or medical issues.</w:t>
            </w:r>
          </w:p>
        </w:tc>
      </w:tr>
      <w:tr w:rsidR="002B7A70" w:rsidRPr="00452E73" w14:paraId="407E0875" w14:textId="77777777" w:rsidTr="00047273">
        <w:trPr>
          <w:cantSplit/>
        </w:trPr>
        <w:tc>
          <w:tcPr>
            <w:tcW w:w="996" w:type="dxa"/>
          </w:tcPr>
          <w:p w14:paraId="02DF289A" w14:textId="77777777" w:rsidR="002B7A70" w:rsidRPr="00452E73" w:rsidRDefault="002B7A70" w:rsidP="00047273">
            <w:pPr>
              <w:pStyle w:val="GuidanceText"/>
              <w:jc w:val="center"/>
              <w:rPr>
                <w:color w:val="auto"/>
              </w:rPr>
            </w:pPr>
          </w:p>
        </w:tc>
        <w:tc>
          <w:tcPr>
            <w:tcW w:w="571" w:type="dxa"/>
          </w:tcPr>
          <w:p w14:paraId="4625545E" w14:textId="77777777" w:rsidR="002B7A70" w:rsidRPr="00452E73" w:rsidRDefault="002B7A70" w:rsidP="00047273">
            <w:pPr>
              <w:pStyle w:val="BlockText-Plain"/>
              <w:jc w:val="center"/>
            </w:pPr>
            <w:r w:rsidRPr="00452E73">
              <w:t>b.</w:t>
            </w:r>
          </w:p>
        </w:tc>
        <w:tc>
          <w:tcPr>
            <w:tcW w:w="7802" w:type="dxa"/>
            <w:gridSpan w:val="2"/>
          </w:tcPr>
          <w:p w14:paraId="21226B60" w14:textId="77777777" w:rsidR="002B7A70" w:rsidRPr="00280940" w:rsidRDefault="002B7A70" w:rsidP="00047273">
            <w:pPr>
              <w:pStyle w:val="BlockText-Plain"/>
            </w:pPr>
            <w:r w:rsidRPr="003F4664">
              <w:t>Whether the Service r</w:t>
            </w:r>
            <w:r>
              <w:t xml:space="preserve">esidence is needed for a member who has resident family or recognised other persons. </w:t>
            </w:r>
          </w:p>
        </w:tc>
      </w:tr>
      <w:tr w:rsidR="002B7A70" w:rsidRPr="00D15A4D" w14:paraId="3A833A10" w14:textId="77777777" w:rsidTr="00047273">
        <w:tc>
          <w:tcPr>
            <w:tcW w:w="996" w:type="dxa"/>
          </w:tcPr>
          <w:p w14:paraId="3E174E64" w14:textId="698B23E8" w:rsidR="002B7A70" w:rsidRPr="00991733" w:rsidRDefault="00F470FB" w:rsidP="00047273">
            <w:pPr>
              <w:pStyle w:val="Heading5"/>
            </w:pPr>
            <w:r>
              <w:lastRenderedPageBreak/>
              <w:t>1</w:t>
            </w:r>
            <w:r w:rsidR="00673CE1">
              <w:t>81</w:t>
            </w:r>
          </w:p>
        </w:tc>
        <w:tc>
          <w:tcPr>
            <w:tcW w:w="8373" w:type="dxa"/>
            <w:gridSpan w:val="3"/>
          </w:tcPr>
          <w:p w14:paraId="1F271CA9" w14:textId="2A338E75" w:rsidR="002B7A70" w:rsidRPr="008A0EA2" w:rsidRDefault="00DE0EC8" w:rsidP="00047273">
            <w:pPr>
              <w:pStyle w:val="Heading5"/>
            </w:pPr>
            <w:r>
              <w:t>Subsection</w:t>
            </w:r>
            <w:r w:rsidR="002B7A70">
              <w:t xml:space="preserve"> 7.6.59.5</w:t>
            </w:r>
          </w:p>
        </w:tc>
      </w:tr>
      <w:tr w:rsidR="002B7A70" w:rsidRPr="00D15A4D" w14:paraId="18E6856D" w14:textId="77777777" w:rsidTr="00047273">
        <w:tc>
          <w:tcPr>
            <w:tcW w:w="996" w:type="dxa"/>
          </w:tcPr>
          <w:p w14:paraId="57575A44" w14:textId="77777777" w:rsidR="002B7A70" w:rsidRPr="00D15A4D" w:rsidRDefault="002B7A70" w:rsidP="00047273">
            <w:pPr>
              <w:pStyle w:val="Sectiontext"/>
              <w:jc w:val="center"/>
            </w:pPr>
          </w:p>
        </w:tc>
        <w:tc>
          <w:tcPr>
            <w:tcW w:w="8373" w:type="dxa"/>
            <w:gridSpan w:val="3"/>
          </w:tcPr>
          <w:p w14:paraId="4D2ED678" w14:textId="77777777" w:rsidR="002B7A70" w:rsidRPr="00D15A4D" w:rsidRDefault="002B7A70" w:rsidP="00047273">
            <w:pPr>
              <w:pStyle w:val="Sectiontext"/>
            </w:pPr>
            <w:r>
              <w:rPr>
                <w:iCs/>
              </w:rPr>
              <w:t>Omit “</w:t>
            </w:r>
            <w:r w:rsidRPr="00700022">
              <w:t>dependants or adult children, if any,</w:t>
            </w:r>
            <w:proofErr w:type="gramStart"/>
            <w:r>
              <w:rPr>
                <w:iCs/>
              </w:rPr>
              <w:t>”,</w:t>
            </w:r>
            <w:proofErr w:type="gramEnd"/>
            <w:r>
              <w:rPr>
                <w:iCs/>
              </w:rPr>
              <w:t xml:space="preserve"> substitute “resident family or recognised other persons”.</w:t>
            </w:r>
          </w:p>
        </w:tc>
      </w:tr>
      <w:tr w:rsidR="00DE0EC8" w:rsidRPr="00C764C9" w14:paraId="08A66FCD" w14:textId="77777777" w:rsidTr="00DE0EC8">
        <w:tc>
          <w:tcPr>
            <w:tcW w:w="996" w:type="dxa"/>
          </w:tcPr>
          <w:p w14:paraId="1687C803" w14:textId="417151BA" w:rsidR="00DE0EC8" w:rsidRPr="00C764C9" w:rsidRDefault="00DE0EC8" w:rsidP="00DE0EC8">
            <w:pPr>
              <w:pStyle w:val="Heading5"/>
            </w:pPr>
            <w:r w:rsidRPr="00C764C9">
              <w:t>1</w:t>
            </w:r>
            <w:r w:rsidR="00673CE1" w:rsidRPr="00C764C9">
              <w:t>82</w:t>
            </w:r>
          </w:p>
        </w:tc>
        <w:tc>
          <w:tcPr>
            <w:tcW w:w="8373" w:type="dxa"/>
            <w:gridSpan w:val="3"/>
          </w:tcPr>
          <w:p w14:paraId="7210C6C5" w14:textId="2D443D80" w:rsidR="00DE0EC8" w:rsidRPr="00C764C9" w:rsidRDefault="00DE0EC8" w:rsidP="00DE0EC8">
            <w:pPr>
              <w:pStyle w:val="Heading5"/>
            </w:pPr>
            <w:r w:rsidRPr="00C764C9">
              <w:t>Paragraph 7.6.59.6</w:t>
            </w:r>
          </w:p>
        </w:tc>
      </w:tr>
      <w:tr w:rsidR="00DE0EC8" w:rsidRPr="00C764C9" w14:paraId="60FE9FA1" w14:textId="77777777" w:rsidTr="00DE0EC8">
        <w:tc>
          <w:tcPr>
            <w:tcW w:w="996" w:type="dxa"/>
          </w:tcPr>
          <w:p w14:paraId="741BC53D" w14:textId="77777777" w:rsidR="00DE0EC8" w:rsidRPr="00C764C9" w:rsidRDefault="00DE0EC8" w:rsidP="00DE0EC8">
            <w:pPr>
              <w:pStyle w:val="Sectiontext"/>
              <w:jc w:val="center"/>
            </w:pPr>
          </w:p>
        </w:tc>
        <w:tc>
          <w:tcPr>
            <w:tcW w:w="8373" w:type="dxa"/>
            <w:gridSpan w:val="3"/>
          </w:tcPr>
          <w:p w14:paraId="686AB715" w14:textId="1576B354" w:rsidR="00DE0EC8" w:rsidRPr="00C764C9" w:rsidRDefault="00DE0EC8" w:rsidP="009166A2">
            <w:pPr>
              <w:pStyle w:val="Sectiontext"/>
            </w:pPr>
            <w:r w:rsidRPr="00C764C9">
              <w:rPr>
                <w:iCs/>
              </w:rPr>
              <w:t xml:space="preserve">Omit “without any </w:t>
            </w:r>
            <w:r w:rsidRPr="00C764C9">
              <w:t>dependants or adult children</w:t>
            </w:r>
            <w:r w:rsidRPr="00C764C9">
              <w:rPr>
                <w:iCs/>
              </w:rPr>
              <w:t>”, substitute “with no resident family or recognised other persons”.</w:t>
            </w:r>
          </w:p>
        </w:tc>
      </w:tr>
      <w:tr w:rsidR="002B7A70" w:rsidRPr="00D15A4D" w14:paraId="459B3EDA" w14:textId="77777777" w:rsidTr="00047273">
        <w:tc>
          <w:tcPr>
            <w:tcW w:w="996" w:type="dxa"/>
          </w:tcPr>
          <w:p w14:paraId="5E99532E" w14:textId="33591FF7" w:rsidR="002B7A70" w:rsidRPr="00991733" w:rsidRDefault="00F470FB" w:rsidP="00047273">
            <w:pPr>
              <w:pStyle w:val="Heading5"/>
            </w:pPr>
            <w:r>
              <w:t>1</w:t>
            </w:r>
            <w:r w:rsidR="00673CE1">
              <w:t>83</w:t>
            </w:r>
          </w:p>
        </w:tc>
        <w:tc>
          <w:tcPr>
            <w:tcW w:w="8373" w:type="dxa"/>
            <w:gridSpan w:val="3"/>
          </w:tcPr>
          <w:p w14:paraId="3B18E879" w14:textId="77777777" w:rsidR="002B7A70" w:rsidRPr="008A0EA2" w:rsidRDefault="002B7A70" w:rsidP="00047273">
            <w:pPr>
              <w:pStyle w:val="Heading5"/>
            </w:pPr>
            <w:r>
              <w:t>Section 7.6.60.1</w:t>
            </w:r>
          </w:p>
        </w:tc>
      </w:tr>
      <w:tr w:rsidR="002B7A70" w:rsidRPr="00D15A4D" w14:paraId="16A44148" w14:textId="77777777" w:rsidTr="00047273">
        <w:tc>
          <w:tcPr>
            <w:tcW w:w="996" w:type="dxa"/>
          </w:tcPr>
          <w:p w14:paraId="6FC70350" w14:textId="77777777" w:rsidR="002B7A70" w:rsidRPr="00D15A4D" w:rsidRDefault="002B7A70" w:rsidP="00047273">
            <w:pPr>
              <w:pStyle w:val="Sectiontext"/>
              <w:jc w:val="center"/>
            </w:pPr>
          </w:p>
        </w:tc>
        <w:tc>
          <w:tcPr>
            <w:tcW w:w="8373" w:type="dxa"/>
            <w:gridSpan w:val="3"/>
          </w:tcPr>
          <w:p w14:paraId="40D71743" w14:textId="77777777" w:rsidR="002B7A70" w:rsidRPr="00D15A4D" w:rsidRDefault="002B7A70" w:rsidP="00047273">
            <w:pPr>
              <w:pStyle w:val="Sectiontext"/>
            </w:pPr>
            <w:r>
              <w:rPr>
                <w:iCs/>
              </w:rPr>
              <w:t>Omit “</w:t>
            </w:r>
            <w:r w:rsidRPr="00700022">
              <w:rPr>
                <w:rFonts w:cs="Arial"/>
                <w:lang w:eastAsia="en-US"/>
              </w:rPr>
              <w:t>or their dependants</w:t>
            </w:r>
            <w:r>
              <w:rPr>
                <w:iCs/>
              </w:rPr>
              <w:t>”, substitute “their resident family or recognised other persons”.</w:t>
            </w:r>
          </w:p>
        </w:tc>
      </w:tr>
      <w:tr w:rsidR="002B7A70" w:rsidRPr="00D15A4D" w14:paraId="30012D2D" w14:textId="77777777" w:rsidTr="00047273">
        <w:tc>
          <w:tcPr>
            <w:tcW w:w="996" w:type="dxa"/>
          </w:tcPr>
          <w:p w14:paraId="366915C3" w14:textId="7D2C26EF" w:rsidR="002B7A70" w:rsidRPr="00991733" w:rsidRDefault="00F470FB" w:rsidP="00047273">
            <w:pPr>
              <w:pStyle w:val="Heading5"/>
            </w:pPr>
            <w:r>
              <w:t>1</w:t>
            </w:r>
            <w:r w:rsidR="00673CE1">
              <w:t>84</w:t>
            </w:r>
          </w:p>
        </w:tc>
        <w:tc>
          <w:tcPr>
            <w:tcW w:w="8373" w:type="dxa"/>
            <w:gridSpan w:val="3"/>
          </w:tcPr>
          <w:p w14:paraId="7874B2ED" w14:textId="77777777" w:rsidR="002B7A70" w:rsidRPr="008A0EA2" w:rsidRDefault="002B7A70" w:rsidP="00047273">
            <w:pPr>
              <w:pStyle w:val="Heading5"/>
            </w:pPr>
            <w:r>
              <w:t>Section 7.6.60.2</w:t>
            </w:r>
          </w:p>
        </w:tc>
      </w:tr>
      <w:tr w:rsidR="002B7A70" w:rsidRPr="00D15A4D" w14:paraId="465D9810" w14:textId="77777777" w:rsidTr="00047273">
        <w:tc>
          <w:tcPr>
            <w:tcW w:w="996" w:type="dxa"/>
          </w:tcPr>
          <w:p w14:paraId="382EF396" w14:textId="77777777" w:rsidR="002B7A70" w:rsidRPr="00D15A4D" w:rsidRDefault="002B7A70" w:rsidP="00047273">
            <w:pPr>
              <w:pStyle w:val="Sectiontext"/>
              <w:jc w:val="center"/>
            </w:pPr>
          </w:p>
        </w:tc>
        <w:tc>
          <w:tcPr>
            <w:tcW w:w="8373" w:type="dxa"/>
            <w:gridSpan w:val="3"/>
          </w:tcPr>
          <w:p w14:paraId="7C438BF8" w14:textId="77777777" w:rsidR="002B7A70" w:rsidRPr="00D15A4D" w:rsidRDefault="002B7A70" w:rsidP="00047273">
            <w:pPr>
              <w:pStyle w:val="Sectiontext"/>
            </w:pPr>
            <w:r>
              <w:rPr>
                <w:iCs/>
              </w:rPr>
              <w:t>Omit “</w:t>
            </w:r>
            <w:r w:rsidRPr="00700022">
              <w:rPr>
                <w:rFonts w:cs="Arial"/>
                <w:lang w:eastAsia="en-US"/>
              </w:rPr>
              <w:t>dependants or adult children</w:t>
            </w:r>
            <w:r>
              <w:rPr>
                <w:iCs/>
              </w:rPr>
              <w:t>” wherever occurring, substitute “resident family or recognised other persons”.</w:t>
            </w:r>
          </w:p>
        </w:tc>
      </w:tr>
      <w:tr w:rsidR="002B7A70" w:rsidRPr="00D15A4D" w14:paraId="739F4556" w14:textId="77777777" w:rsidTr="00047273">
        <w:tc>
          <w:tcPr>
            <w:tcW w:w="996" w:type="dxa"/>
          </w:tcPr>
          <w:p w14:paraId="0F9F781B" w14:textId="21DEA7B8" w:rsidR="002B7A70" w:rsidRPr="00991733" w:rsidRDefault="00F470FB" w:rsidP="00047273">
            <w:pPr>
              <w:pStyle w:val="Heading5"/>
            </w:pPr>
            <w:r>
              <w:t>1</w:t>
            </w:r>
            <w:r w:rsidR="00673CE1">
              <w:t>85</w:t>
            </w:r>
          </w:p>
        </w:tc>
        <w:tc>
          <w:tcPr>
            <w:tcW w:w="8373" w:type="dxa"/>
            <w:gridSpan w:val="3"/>
          </w:tcPr>
          <w:p w14:paraId="73CF5290" w14:textId="77777777" w:rsidR="002B7A70" w:rsidRPr="008A0EA2" w:rsidRDefault="002B7A70" w:rsidP="00047273">
            <w:pPr>
              <w:pStyle w:val="Heading5"/>
            </w:pPr>
            <w:r>
              <w:t>Paragraph 7.6.60.2.iv</w:t>
            </w:r>
          </w:p>
        </w:tc>
      </w:tr>
      <w:tr w:rsidR="002B7A70" w:rsidRPr="00D15A4D" w14:paraId="4B0D39CF" w14:textId="77777777" w:rsidTr="00047273">
        <w:tc>
          <w:tcPr>
            <w:tcW w:w="996" w:type="dxa"/>
          </w:tcPr>
          <w:p w14:paraId="4033EB27" w14:textId="77777777" w:rsidR="002B7A70" w:rsidRPr="00D15A4D" w:rsidRDefault="002B7A70" w:rsidP="00047273">
            <w:pPr>
              <w:pStyle w:val="Sectiontext"/>
              <w:jc w:val="center"/>
            </w:pPr>
          </w:p>
        </w:tc>
        <w:tc>
          <w:tcPr>
            <w:tcW w:w="8373" w:type="dxa"/>
            <w:gridSpan w:val="3"/>
          </w:tcPr>
          <w:p w14:paraId="22D11B33" w14:textId="7386CC77" w:rsidR="002B7A70" w:rsidRPr="00D15A4D" w:rsidRDefault="002B7A70" w:rsidP="00047273">
            <w:pPr>
              <w:pStyle w:val="Sectiontext"/>
            </w:pPr>
            <w:r>
              <w:rPr>
                <w:iCs/>
              </w:rPr>
              <w:t>Omit “</w:t>
            </w:r>
            <w:r w:rsidRPr="00700022">
              <w:rPr>
                <w:rFonts w:cs="Arial"/>
                <w:iCs/>
                <w:lang w:eastAsia="en-US"/>
              </w:rPr>
              <w:t>dependants or adult children’s</w:t>
            </w:r>
            <w:r>
              <w:rPr>
                <w:iCs/>
              </w:rPr>
              <w:t>”, substitute “resident family</w:t>
            </w:r>
            <w:r w:rsidR="00B437AE">
              <w:rPr>
                <w:iCs/>
              </w:rPr>
              <w:t>’s</w:t>
            </w:r>
            <w:r>
              <w:rPr>
                <w:iCs/>
              </w:rPr>
              <w:t xml:space="preserve"> or</w:t>
            </w:r>
            <w:r w:rsidR="00B437AE">
              <w:rPr>
                <w:iCs/>
              </w:rPr>
              <w:t xml:space="preserve"> a</w:t>
            </w:r>
            <w:r>
              <w:rPr>
                <w:iCs/>
              </w:rPr>
              <w:t xml:space="preserve"> recognised other person</w:t>
            </w:r>
            <w:r w:rsidR="00B437AE">
              <w:rPr>
                <w:iCs/>
              </w:rPr>
              <w:t>’</w:t>
            </w:r>
            <w:r>
              <w:rPr>
                <w:iCs/>
              </w:rPr>
              <w:t>s”.</w:t>
            </w:r>
          </w:p>
        </w:tc>
      </w:tr>
      <w:tr w:rsidR="002B7A70" w:rsidRPr="00D15A4D" w14:paraId="018D6985" w14:textId="77777777" w:rsidTr="00047273">
        <w:tc>
          <w:tcPr>
            <w:tcW w:w="996" w:type="dxa"/>
          </w:tcPr>
          <w:p w14:paraId="556FA293" w14:textId="75D51249" w:rsidR="002B7A70" w:rsidRPr="00991733" w:rsidRDefault="00F470FB" w:rsidP="00047273">
            <w:pPr>
              <w:pStyle w:val="Heading5"/>
            </w:pPr>
            <w:r>
              <w:t>1</w:t>
            </w:r>
            <w:r w:rsidR="00673CE1">
              <w:t>86</w:t>
            </w:r>
          </w:p>
        </w:tc>
        <w:tc>
          <w:tcPr>
            <w:tcW w:w="8373" w:type="dxa"/>
            <w:gridSpan w:val="3"/>
          </w:tcPr>
          <w:p w14:paraId="36BCBC37" w14:textId="77777777" w:rsidR="002B7A70" w:rsidRPr="008A0EA2" w:rsidRDefault="002B7A70" w:rsidP="00047273">
            <w:pPr>
              <w:pStyle w:val="Heading5"/>
            </w:pPr>
            <w:r>
              <w:t>Section 7.6.61</w:t>
            </w:r>
          </w:p>
        </w:tc>
      </w:tr>
      <w:tr w:rsidR="002B7A70" w:rsidRPr="00D15A4D" w14:paraId="6CAA199C" w14:textId="77777777" w:rsidTr="00047273">
        <w:tc>
          <w:tcPr>
            <w:tcW w:w="996" w:type="dxa"/>
          </w:tcPr>
          <w:p w14:paraId="2915B722" w14:textId="77777777" w:rsidR="002B7A70" w:rsidRPr="00D15A4D" w:rsidRDefault="002B7A70" w:rsidP="00047273">
            <w:pPr>
              <w:pStyle w:val="Sectiontext"/>
              <w:jc w:val="center"/>
            </w:pPr>
          </w:p>
        </w:tc>
        <w:tc>
          <w:tcPr>
            <w:tcW w:w="8373" w:type="dxa"/>
            <w:gridSpan w:val="3"/>
          </w:tcPr>
          <w:p w14:paraId="411F6673" w14:textId="77777777" w:rsidR="002B7A70" w:rsidRPr="00D15A4D" w:rsidRDefault="002B7A70" w:rsidP="00047273">
            <w:pPr>
              <w:pStyle w:val="Sectiontext"/>
            </w:pPr>
            <w:r>
              <w:rPr>
                <w:iCs/>
              </w:rPr>
              <w:t>Repeal the section, substitute:</w:t>
            </w:r>
          </w:p>
        </w:tc>
      </w:tr>
    </w:tbl>
    <w:p w14:paraId="54A5774C" w14:textId="77777777" w:rsidR="002B7A70" w:rsidRDefault="002B7A70" w:rsidP="002B7A70">
      <w:pPr>
        <w:pStyle w:val="Heading5"/>
        <w:rPr>
          <w:rStyle w:val="CharAmSchNo"/>
        </w:rPr>
      </w:pPr>
      <w:r>
        <w:rPr>
          <w:rStyle w:val="CharAmSchNo"/>
        </w:rPr>
        <w:t>7.6.61    Member keeps a Service residence at a losing location</w:t>
      </w:r>
    </w:p>
    <w:tbl>
      <w:tblPr>
        <w:tblW w:w="9369" w:type="dxa"/>
        <w:tblInd w:w="108" w:type="dxa"/>
        <w:tblLayout w:type="fixed"/>
        <w:tblLook w:val="0000" w:firstRow="0" w:lastRow="0" w:firstColumn="0" w:lastColumn="0" w:noHBand="0" w:noVBand="0"/>
      </w:tblPr>
      <w:tblGrid>
        <w:gridCol w:w="993"/>
        <w:gridCol w:w="8376"/>
      </w:tblGrid>
      <w:tr w:rsidR="002B7A70" w:rsidRPr="00D15A4D" w14:paraId="045650C3" w14:textId="77777777" w:rsidTr="00047273">
        <w:tc>
          <w:tcPr>
            <w:tcW w:w="993" w:type="dxa"/>
          </w:tcPr>
          <w:p w14:paraId="6ADE81BD" w14:textId="77777777" w:rsidR="002B7A70" w:rsidRPr="00D15A4D" w:rsidRDefault="002B7A70" w:rsidP="00047273">
            <w:pPr>
              <w:pStyle w:val="Sectiontext"/>
              <w:jc w:val="center"/>
            </w:pPr>
          </w:p>
        </w:tc>
        <w:tc>
          <w:tcPr>
            <w:tcW w:w="8376" w:type="dxa"/>
          </w:tcPr>
          <w:p w14:paraId="75241569" w14:textId="77777777" w:rsidR="002B7A70" w:rsidRPr="00D15A4D" w:rsidRDefault="002B7A70" w:rsidP="00047273">
            <w:pPr>
              <w:pStyle w:val="Sectiontext"/>
            </w:pPr>
            <w:r>
              <w:rPr>
                <w:iCs/>
              </w:rPr>
              <w:t>A member who meets a condition in Column A may keep a Service residence in the losing location until the event set out in Column B of the following table occurs.</w:t>
            </w:r>
          </w:p>
        </w:tc>
      </w:tr>
    </w:tbl>
    <w:p w14:paraId="7E6506CD" w14:textId="77777777" w:rsidR="002B7A70" w:rsidRDefault="002B7A70" w:rsidP="002B7A70">
      <w:pPr>
        <w:pStyle w:val="NoSpacing"/>
        <w:rPr>
          <w:rStyle w:val="CharAmSchNo"/>
        </w:rPr>
      </w:pPr>
    </w:p>
    <w:tbl>
      <w:tblPr>
        <w:tblW w:w="8441" w:type="dxa"/>
        <w:tblInd w:w="1049" w:type="dxa"/>
        <w:tblLayout w:type="fixed"/>
        <w:tblCellMar>
          <w:left w:w="56" w:type="dxa"/>
          <w:right w:w="56" w:type="dxa"/>
        </w:tblCellMar>
        <w:tblLook w:val="0000" w:firstRow="0" w:lastRow="0" w:firstColumn="0" w:lastColumn="0" w:noHBand="0" w:noVBand="0"/>
      </w:tblPr>
      <w:tblGrid>
        <w:gridCol w:w="567"/>
        <w:gridCol w:w="3621"/>
        <w:gridCol w:w="4253"/>
      </w:tblGrid>
      <w:tr w:rsidR="002B7A70" w:rsidRPr="00452E73" w14:paraId="0F614085"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04C2EEFF" w14:textId="77777777" w:rsidR="002B7A70" w:rsidRPr="00452E73" w:rsidRDefault="002B7A70" w:rsidP="00047273">
            <w:pPr>
              <w:pStyle w:val="TableHeaderArial"/>
            </w:pPr>
            <w:r w:rsidRPr="00452E73">
              <w:t>Item</w:t>
            </w:r>
          </w:p>
        </w:tc>
        <w:tc>
          <w:tcPr>
            <w:tcW w:w="3621" w:type="dxa"/>
            <w:tcBorders>
              <w:top w:val="single" w:sz="6" w:space="0" w:color="auto"/>
              <w:left w:val="single" w:sz="6" w:space="0" w:color="auto"/>
              <w:bottom w:val="single" w:sz="6" w:space="0" w:color="auto"/>
              <w:right w:val="single" w:sz="6" w:space="0" w:color="auto"/>
            </w:tcBorders>
          </w:tcPr>
          <w:p w14:paraId="45575E50" w14:textId="77777777" w:rsidR="002B7A70" w:rsidRDefault="002B7A70" w:rsidP="00047273">
            <w:pPr>
              <w:pStyle w:val="TableHeaderArial"/>
            </w:pPr>
            <w:r>
              <w:t>Column A</w:t>
            </w:r>
          </w:p>
          <w:p w14:paraId="43CA0D50" w14:textId="77777777" w:rsidR="002B7A70" w:rsidRPr="00452E73" w:rsidRDefault="002B7A70" w:rsidP="00047273">
            <w:pPr>
              <w:pStyle w:val="TableHeaderArial"/>
            </w:pPr>
            <w:r>
              <w:t>Condition</w:t>
            </w:r>
          </w:p>
        </w:tc>
        <w:tc>
          <w:tcPr>
            <w:tcW w:w="4253" w:type="dxa"/>
            <w:tcBorders>
              <w:top w:val="single" w:sz="6" w:space="0" w:color="auto"/>
              <w:left w:val="single" w:sz="6" w:space="0" w:color="auto"/>
              <w:bottom w:val="single" w:sz="6" w:space="0" w:color="auto"/>
              <w:right w:val="single" w:sz="6" w:space="0" w:color="auto"/>
            </w:tcBorders>
          </w:tcPr>
          <w:p w14:paraId="396D7F45" w14:textId="77777777" w:rsidR="002B7A70" w:rsidRPr="00074085" w:rsidRDefault="002B7A70" w:rsidP="00047273">
            <w:pPr>
              <w:pStyle w:val="TableHeaderArial"/>
            </w:pPr>
            <w:r w:rsidRPr="00074085">
              <w:t>Column B</w:t>
            </w:r>
          </w:p>
          <w:p w14:paraId="38B83F4D" w14:textId="77777777" w:rsidR="002B7A70" w:rsidRPr="005C2C04" w:rsidRDefault="002B7A70" w:rsidP="00047273">
            <w:pPr>
              <w:pStyle w:val="TableHeaderArial"/>
              <w:rPr>
                <w:highlight w:val="yellow"/>
              </w:rPr>
            </w:pPr>
            <w:r w:rsidRPr="00074085">
              <w:t>Event</w:t>
            </w:r>
          </w:p>
        </w:tc>
      </w:tr>
      <w:tr w:rsidR="002B7A70" w:rsidRPr="00452E73" w14:paraId="67762383" w14:textId="77777777" w:rsidTr="00047273">
        <w:trPr>
          <w:cantSplit/>
          <w:trHeight w:val="250"/>
        </w:trPr>
        <w:tc>
          <w:tcPr>
            <w:tcW w:w="567" w:type="dxa"/>
            <w:vMerge w:val="restart"/>
            <w:tcBorders>
              <w:top w:val="single" w:sz="6" w:space="0" w:color="auto"/>
              <w:left w:val="single" w:sz="6" w:space="0" w:color="auto"/>
              <w:right w:val="single" w:sz="6" w:space="0" w:color="auto"/>
            </w:tcBorders>
          </w:tcPr>
          <w:p w14:paraId="20F4F61A" w14:textId="77777777" w:rsidR="002B7A70" w:rsidRPr="00452E73" w:rsidRDefault="002B7A70" w:rsidP="00047273">
            <w:pPr>
              <w:pStyle w:val="TableTextArial-left"/>
              <w:jc w:val="center"/>
            </w:pPr>
            <w:r w:rsidRPr="00452E73">
              <w:t>1.</w:t>
            </w:r>
          </w:p>
        </w:tc>
        <w:tc>
          <w:tcPr>
            <w:tcW w:w="3621" w:type="dxa"/>
            <w:vMerge w:val="restart"/>
            <w:tcBorders>
              <w:top w:val="single" w:sz="6" w:space="0" w:color="auto"/>
              <w:left w:val="single" w:sz="6" w:space="0" w:color="auto"/>
              <w:right w:val="single" w:sz="6" w:space="0" w:color="auto"/>
            </w:tcBorders>
          </w:tcPr>
          <w:p w14:paraId="7091F75E" w14:textId="77777777" w:rsidR="002B7A70" w:rsidRPr="00452E73" w:rsidRDefault="002B7A70" w:rsidP="00047273">
            <w:pPr>
              <w:pStyle w:val="TableTextArial-left"/>
            </w:pPr>
            <w:r>
              <w:t xml:space="preserve">The member is </w:t>
            </w:r>
            <w:r w:rsidRPr="00452E73">
              <w:t xml:space="preserve">delaying removal to the new </w:t>
            </w:r>
            <w:r>
              <w:t>primary service</w:t>
            </w:r>
            <w:r w:rsidRPr="00452E73">
              <w:t xml:space="preserve"> location for Service reasons</w:t>
            </w:r>
          </w:p>
        </w:tc>
        <w:tc>
          <w:tcPr>
            <w:tcW w:w="4253" w:type="dxa"/>
            <w:vMerge w:val="restart"/>
            <w:tcBorders>
              <w:top w:val="single" w:sz="6" w:space="0" w:color="auto"/>
              <w:left w:val="single" w:sz="6" w:space="0" w:color="auto"/>
              <w:right w:val="single" w:sz="6" w:space="0" w:color="auto"/>
            </w:tcBorders>
          </w:tcPr>
          <w:p w14:paraId="2ACBCCA2" w14:textId="77777777" w:rsidR="002B7A70" w:rsidRPr="00452E73" w:rsidRDefault="002B7A70" w:rsidP="00047273">
            <w:pPr>
              <w:pStyle w:val="TableTextNumbered"/>
              <w:ind w:left="0" w:firstLine="0"/>
            </w:pPr>
            <w:r>
              <w:t>U</w:t>
            </w:r>
            <w:r w:rsidRPr="00452E73">
              <w:t>ntil the Service reason ends.</w:t>
            </w:r>
          </w:p>
        </w:tc>
      </w:tr>
      <w:tr w:rsidR="002B7A70" w:rsidRPr="00452E73" w14:paraId="7DCC6637" w14:textId="77777777" w:rsidTr="00047273">
        <w:trPr>
          <w:cantSplit/>
          <w:trHeight w:val="270"/>
        </w:trPr>
        <w:tc>
          <w:tcPr>
            <w:tcW w:w="567" w:type="dxa"/>
            <w:vMerge/>
            <w:tcBorders>
              <w:left w:val="single" w:sz="6" w:space="0" w:color="auto"/>
              <w:bottom w:val="single" w:sz="6" w:space="0" w:color="auto"/>
              <w:right w:val="single" w:sz="6" w:space="0" w:color="auto"/>
            </w:tcBorders>
          </w:tcPr>
          <w:p w14:paraId="3A3D4F6D" w14:textId="77777777" w:rsidR="002B7A70" w:rsidRPr="00452E73" w:rsidRDefault="002B7A70" w:rsidP="00047273">
            <w:pPr>
              <w:pStyle w:val="TableTextArial-left"/>
              <w:jc w:val="center"/>
            </w:pPr>
          </w:p>
        </w:tc>
        <w:tc>
          <w:tcPr>
            <w:tcW w:w="3621" w:type="dxa"/>
            <w:vMerge/>
            <w:tcBorders>
              <w:left w:val="single" w:sz="6" w:space="0" w:color="auto"/>
              <w:bottom w:val="single" w:sz="6" w:space="0" w:color="auto"/>
              <w:right w:val="single" w:sz="6" w:space="0" w:color="auto"/>
            </w:tcBorders>
          </w:tcPr>
          <w:p w14:paraId="5D1CE595" w14:textId="77777777" w:rsidR="002B7A70" w:rsidRPr="00452E73" w:rsidRDefault="002B7A70" w:rsidP="00047273">
            <w:pPr>
              <w:pStyle w:val="TableTextArial-left"/>
            </w:pPr>
          </w:p>
        </w:tc>
        <w:tc>
          <w:tcPr>
            <w:tcW w:w="4253" w:type="dxa"/>
            <w:vMerge/>
            <w:tcBorders>
              <w:left w:val="single" w:sz="6" w:space="0" w:color="auto"/>
              <w:bottom w:val="single" w:sz="6" w:space="0" w:color="auto"/>
              <w:right w:val="single" w:sz="6" w:space="0" w:color="auto"/>
            </w:tcBorders>
          </w:tcPr>
          <w:p w14:paraId="38A06EEE" w14:textId="77777777" w:rsidR="002B7A70" w:rsidRPr="00452E73" w:rsidRDefault="002B7A70" w:rsidP="00047273">
            <w:pPr>
              <w:pStyle w:val="TableTextArial-left"/>
            </w:pPr>
          </w:p>
        </w:tc>
      </w:tr>
      <w:tr w:rsidR="002B7A70" w:rsidRPr="00452E73" w14:paraId="2DC47F74" w14:textId="77777777" w:rsidTr="00047273">
        <w:trPr>
          <w:cantSplit/>
        </w:trPr>
        <w:tc>
          <w:tcPr>
            <w:tcW w:w="567" w:type="dxa"/>
            <w:tcBorders>
              <w:left w:val="single" w:sz="6" w:space="0" w:color="auto"/>
              <w:bottom w:val="single" w:sz="6" w:space="0" w:color="auto"/>
              <w:right w:val="single" w:sz="6" w:space="0" w:color="auto"/>
            </w:tcBorders>
          </w:tcPr>
          <w:p w14:paraId="257A504E" w14:textId="77777777" w:rsidR="002B7A70" w:rsidRPr="00452E73" w:rsidRDefault="002B7A70" w:rsidP="00047273">
            <w:pPr>
              <w:pStyle w:val="TableTextArial-left"/>
              <w:jc w:val="center"/>
            </w:pPr>
            <w:r>
              <w:t>2.</w:t>
            </w:r>
          </w:p>
        </w:tc>
        <w:tc>
          <w:tcPr>
            <w:tcW w:w="3621" w:type="dxa"/>
            <w:tcBorders>
              <w:left w:val="single" w:sz="6" w:space="0" w:color="auto"/>
              <w:bottom w:val="single" w:sz="6" w:space="0" w:color="auto"/>
              <w:right w:val="single" w:sz="6" w:space="0" w:color="auto"/>
            </w:tcBorders>
          </w:tcPr>
          <w:p w14:paraId="606791C8" w14:textId="77777777" w:rsidR="002B7A70" w:rsidRPr="00452E73" w:rsidRDefault="002B7A70" w:rsidP="00047273">
            <w:pPr>
              <w:pStyle w:val="TableTextArial-left"/>
            </w:pPr>
            <w:r>
              <w:t xml:space="preserve">The member is </w:t>
            </w:r>
            <w:r w:rsidRPr="00452E73">
              <w:t>delaying removal until they can get a door-to-door removal</w:t>
            </w:r>
          </w:p>
        </w:tc>
        <w:tc>
          <w:tcPr>
            <w:tcW w:w="4253" w:type="dxa"/>
            <w:tcBorders>
              <w:top w:val="single" w:sz="6" w:space="0" w:color="auto"/>
              <w:left w:val="single" w:sz="6" w:space="0" w:color="auto"/>
              <w:bottom w:val="single" w:sz="6" w:space="0" w:color="auto"/>
              <w:right w:val="single" w:sz="6" w:space="0" w:color="auto"/>
            </w:tcBorders>
          </w:tcPr>
          <w:p w14:paraId="00509082" w14:textId="77777777" w:rsidR="002B7A70" w:rsidRPr="00452E73" w:rsidRDefault="002B7A70" w:rsidP="00047273">
            <w:pPr>
              <w:pStyle w:val="TableTextArial-left"/>
            </w:pPr>
            <w:r>
              <w:t>U</w:t>
            </w:r>
            <w:r w:rsidRPr="00452E73">
              <w:t>ntil uplift and final inspection.</w:t>
            </w:r>
          </w:p>
        </w:tc>
      </w:tr>
      <w:tr w:rsidR="002B7A70" w:rsidRPr="00452E73" w14:paraId="1452005A" w14:textId="77777777" w:rsidTr="00047273">
        <w:trPr>
          <w:cantSplit/>
        </w:trPr>
        <w:tc>
          <w:tcPr>
            <w:tcW w:w="567" w:type="dxa"/>
            <w:tcBorders>
              <w:top w:val="single" w:sz="6" w:space="0" w:color="auto"/>
              <w:left w:val="single" w:sz="6" w:space="0" w:color="auto"/>
              <w:bottom w:val="single" w:sz="6" w:space="0" w:color="auto"/>
              <w:right w:val="single" w:sz="6" w:space="0" w:color="auto"/>
            </w:tcBorders>
          </w:tcPr>
          <w:p w14:paraId="665A4FC5" w14:textId="77777777" w:rsidR="002B7A70" w:rsidRPr="0060733B" w:rsidRDefault="002B7A70" w:rsidP="00047273">
            <w:pPr>
              <w:pStyle w:val="BlockText-PlainNoSpacing"/>
              <w:numPr>
                <w:ilvl w:val="1"/>
                <w:numId w:val="0"/>
              </w:numPr>
              <w:jc w:val="center"/>
            </w:pPr>
            <w:r>
              <w:t>3</w:t>
            </w:r>
            <w:r w:rsidRPr="0060733B">
              <w:t>.</w:t>
            </w:r>
          </w:p>
        </w:tc>
        <w:tc>
          <w:tcPr>
            <w:tcW w:w="3621" w:type="dxa"/>
            <w:tcBorders>
              <w:top w:val="single" w:sz="6" w:space="0" w:color="auto"/>
              <w:left w:val="single" w:sz="6" w:space="0" w:color="auto"/>
              <w:bottom w:val="single" w:sz="6" w:space="0" w:color="auto"/>
              <w:right w:val="single" w:sz="6" w:space="0" w:color="auto"/>
            </w:tcBorders>
          </w:tcPr>
          <w:p w14:paraId="31B31D7F" w14:textId="77777777" w:rsidR="002B7A70" w:rsidRPr="0060733B" w:rsidRDefault="002B7A70" w:rsidP="00047273">
            <w:pPr>
              <w:pStyle w:val="TableTextArial-left"/>
            </w:pPr>
            <w:r>
              <w:t>T</w:t>
            </w:r>
            <w:r w:rsidRPr="0060733B">
              <w:t xml:space="preserve">he member </w:t>
            </w:r>
            <w:r>
              <w:t>has</w:t>
            </w:r>
            <w:r w:rsidRPr="0060733B">
              <w:t xml:space="preserve"> unaccompanied resident family and no accompanied resident family</w:t>
            </w:r>
            <w:r>
              <w:t xml:space="preserve"> and the members unaccompanied resident family remain in the losing location.</w:t>
            </w:r>
          </w:p>
        </w:tc>
        <w:tc>
          <w:tcPr>
            <w:tcW w:w="4253" w:type="dxa"/>
            <w:tcBorders>
              <w:top w:val="single" w:sz="6" w:space="0" w:color="auto"/>
              <w:left w:val="single" w:sz="6" w:space="0" w:color="auto"/>
              <w:bottom w:val="single" w:sz="6" w:space="0" w:color="auto"/>
              <w:right w:val="single" w:sz="6" w:space="0" w:color="auto"/>
            </w:tcBorders>
          </w:tcPr>
          <w:p w14:paraId="3F7F5E50" w14:textId="77777777" w:rsidR="002B7A70" w:rsidRPr="00452E73" w:rsidRDefault="002B7A70" w:rsidP="00047273">
            <w:pPr>
              <w:pStyle w:val="BlockText-PlainNoSpacing"/>
              <w:numPr>
                <w:ilvl w:val="1"/>
                <w:numId w:val="0"/>
              </w:numPr>
            </w:pPr>
            <w:r>
              <w:t>Fo</w:t>
            </w:r>
            <w:r w:rsidRPr="0060733B">
              <w:t xml:space="preserve">r the posting period, or until the member's </w:t>
            </w:r>
            <w:r>
              <w:t>unaccompanied resident family live with the member at the members housing benefit</w:t>
            </w:r>
            <w:r w:rsidRPr="0060733B">
              <w:t xml:space="preserve"> location.</w:t>
            </w:r>
          </w:p>
        </w:tc>
      </w:tr>
    </w:tbl>
    <w:p w14:paraId="28E435A4" w14:textId="77777777" w:rsidR="002B7A70" w:rsidRDefault="002B7A70" w:rsidP="002B7A70"/>
    <w:tbl>
      <w:tblPr>
        <w:tblW w:w="9369" w:type="dxa"/>
        <w:tblInd w:w="108" w:type="dxa"/>
        <w:tblLayout w:type="fixed"/>
        <w:tblLook w:val="0000" w:firstRow="0" w:lastRow="0" w:firstColumn="0" w:lastColumn="0" w:noHBand="0" w:noVBand="0"/>
      </w:tblPr>
      <w:tblGrid>
        <w:gridCol w:w="993"/>
        <w:gridCol w:w="8376"/>
      </w:tblGrid>
      <w:tr w:rsidR="002B7A70" w:rsidRPr="00D15A4D" w14:paraId="1D4B6B44" w14:textId="77777777" w:rsidTr="00047273">
        <w:tc>
          <w:tcPr>
            <w:tcW w:w="993" w:type="dxa"/>
          </w:tcPr>
          <w:p w14:paraId="55EAB037" w14:textId="0A2B6F90" w:rsidR="002B7A70" w:rsidRPr="00991733" w:rsidRDefault="00F470FB" w:rsidP="00047273">
            <w:pPr>
              <w:pStyle w:val="Heading5"/>
            </w:pPr>
            <w:r>
              <w:lastRenderedPageBreak/>
              <w:t>1</w:t>
            </w:r>
            <w:r w:rsidR="00673CE1">
              <w:t>87</w:t>
            </w:r>
          </w:p>
        </w:tc>
        <w:tc>
          <w:tcPr>
            <w:tcW w:w="8376" w:type="dxa"/>
          </w:tcPr>
          <w:p w14:paraId="27770D71" w14:textId="77777777" w:rsidR="002B7A70" w:rsidRPr="008A0EA2" w:rsidRDefault="002B7A70" w:rsidP="00047273">
            <w:pPr>
              <w:pStyle w:val="Heading5"/>
            </w:pPr>
            <w:r>
              <w:t>Section 7.6.64</w:t>
            </w:r>
          </w:p>
        </w:tc>
      </w:tr>
      <w:tr w:rsidR="002B7A70" w:rsidRPr="00D15A4D" w14:paraId="410647E5" w14:textId="77777777" w:rsidTr="00047273">
        <w:tc>
          <w:tcPr>
            <w:tcW w:w="993" w:type="dxa"/>
          </w:tcPr>
          <w:p w14:paraId="715EC08E" w14:textId="77777777" w:rsidR="002B7A70" w:rsidRPr="00D15A4D" w:rsidRDefault="002B7A70" w:rsidP="00047273">
            <w:pPr>
              <w:pStyle w:val="Sectiontext"/>
              <w:jc w:val="center"/>
            </w:pPr>
          </w:p>
        </w:tc>
        <w:tc>
          <w:tcPr>
            <w:tcW w:w="8376" w:type="dxa"/>
          </w:tcPr>
          <w:p w14:paraId="5B0DF1E8" w14:textId="77777777" w:rsidR="002B7A70" w:rsidRPr="00D15A4D" w:rsidRDefault="002B7A70" w:rsidP="00047273">
            <w:pPr>
              <w:pStyle w:val="Sectiontext"/>
            </w:pPr>
            <w:r>
              <w:rPr>
                <w:iCs/>
              </w:rPr>
              <w:t>Repeal the section, substitute:</w:t>
            </w:r>
          </w:p>
        </w:tc>
      </w:tr>
    </w:tbl>
    <w:p w14:paraId="2900E446" w14:textId="77777777" w:rsidR="002B7A70" w:rsidRDefault="002B7A70" w:rsidP="002B7A70">
      <w:pPr>
        <w:pStyle w:val="Heading5"/>
      </w:pPr>
      <w:r>
        <w:t>7.6.64     Resident family at a family benefit location for a member on a seagoing posting</w:t>
      </w:r>
    </w:p>
    <w:tbl>
      <w:tblPr>
        <w:tblW w:w="9369" w:type="dxa"/>
        <w:tblInd w:w="108" w:type="dxa"/>
        <w:tblLayout w:type="fixed"/>
        <w:tblLook w:val="0000" w:firstRow="0" w:lastRow="0" w:firstColumn="0" w:lastColumn="0" w:noHBand="0" w:noVBand="0"/>
      </w:tblPr>
      <w:tblGrid>
        <w:gridCol w:w="995"/>
        <w:gridCol w:w="571"/>
        <w:gridCol w:w="7803"/>
      </w:tblGrid>
      <w:tr w:rsidR="002B7A70" w:rsidRPr="00D15A4D" w14:paraId="7E5A09B3" w14:textId="77777777" w:rsidTr="002B7A70">
        <w:tc>
          <w:tcPr>
            <w:tcW w:w="995" w:type="dxa"/>
          </w:tcPr>
          <w:p w14:paraId="2242213B" w14:textId="77777777" w:rsidR="002B7A70" w:rsidRPr="00D15A4D" w:rsidRDefault="002B7A70" w:rsidP="00047273">
            <w:pPr>
              <w:pStyle w:val="Sectiontext"/>
              <w:jc w:val="center"/>
            </w:pPr>
            <w:r>
              <w:t>1.</w:t>
            </w:r>
          </w:p>
        </w:tc>
        <w:tc>
          <w:tcPr>
            <w:tcW w:w="8374" w:type="dxa"/>
            <w:gridSpan w:val="2"/>
          </w:tcPr>
          <w:p w14:paraId="5E019911" w14:textId="77777777" w:rsidR="002B7A70" w:rsidRDefault="002B7A70" w:rsidP="00047273">
            <w:pPr>
              <w:pStyle w:val="Sectiontext"/>
              <w:rPr>
                <w:iCs/>
              </w:rPr>
            </w:pPr>
            <w:r>
              <w:rPr>
                <w:iCs/>
              </w:rPr>
              <w:t>This section applies to a member if all of the following apply.</w:t>
            </w:r>
          </w:p>
        </w:tc>
      </w:tr>
      <w:tr w:rsidR="002B7A70" w:rsidRPr="00452E73" w14:paraId="2DFA9112" w14:textId="77777777" w:rsidTr="002B7A70">
        <w:trPr>
          <w:cantSplit/>
        </w:trPr>
        <w:tc>
          <w:tcPr>
            <w:tcW w:w="995" w:type="dxa"/>
          </w:tcPr>
          <w:p w14:paraId="5F3300C7" w14:textId="77777777" w:rsidR="002B7A70" w:rsidRPr="00452E73" w:rsidRDefault="002B7A70" w:rsidP="00047273">
            <w:pPr>
              <w:pStyle w:val="BlockText-Plain"/>
            </w:pPr>
          </w:p>
        </w:tc>
        <w:tc>
          <w:tcPr>
            <w:tcW w:w="571" w:type="dxa"/>
          </w:tcPr>
          <w:p w14:paraId="42B1A9BC" w14:textId="77777777" w:rsidR="002B7A70" w:rsidRPr="00452E73" w:rsidRDefault="002B7A70" w:rsidP="00047273">
            <w:pPr>
              <w:pStyle w:val="BlockText-Plain"/>
              <w:jc w:val="center"/>
            </w:pPr>
            <w:r w:rsidRPr="00452E73">
              <w:t>a.</w:t>
            </w:r>
          </w:p>
        </w:tc>
        <w:tc>
          <w:tcPr>
            <w:tcW w:w="7803" w:type="dxa"/>
          </w:tcPr>
          <w:p w14:paraId="34C96A2A" w14:textId="77777777" w:rsidR="002B7A70" w:rsidRPr="00452E73" w:rsidRDefault="002B7A70" w:rsidP="00047273">
            <w:pPr>
              <w:pStyle w:val="BlockText-Plain"/>
            </w:pPr>
            <w:r>
              <w:t>The member was granted a removal for their resident family to a family benefit location under section 6.5.21.</w:t>
            </w:r>
          </w:p>
        </w:tc>
      </w:tr>
      <w:tr w:rsidR="002B7A70" w:rsidRPr="00452E73" w14:paraId="2E1A7E20" w14:textId="77777777" w:rsidTr="002B7A70">
        <w:trPr>
          <w:cantSplit/>
        </w:trPr>
        <w:tc>
          <w:tcPr>
            <w:tcW w:w="995" w:type="dxa"/>
          </w:tcPr>
          <w:p w14:paraId="009C21C8" w14:textId="77777777" w:rsidR="002B7A70" w:rsidRPr="00452E73" w:rsidRDefault="002B7A70" w:rsidP="00047273">
            <w:pPr>
              <w:pStyle w:val="BlockText-Plain"/>
            </w:pPr>
          </w:p>
        </w:tc>
        <w:tc>
          <w:tcPr>
            <w:tcW w:w="571" w:type="dxa"/>
          </w:tcPr>
          <w:p w14:paraId="00C898A7" w14:textId="77777777" w:rsidR="002B7A70" w:rsidRPr="00452E73" w:rsidRDefault="002B7A70" w:rsidP="00047273">
            <w:pPr>
              <w:pStyle w:val="BlockText-Plain"/>
              <w:jc w:val="center"/>
            </w:pPr>
            <w:r>
              <w:t>b.</w:t>
            </w:r>
          </w:p>
        </w:tc>
        <w:tc>
          <w:tcPr>
            <w:tcW w:w="7803" w:type="dxa"/>
          </w:tcPr>
          <w:p w14:paraId="2A94EB7A" w14:textId="77777777" w:rsidR="002B7A70" w:rsidRDefault="002B7A70" w:rsidP="00047273">
            <w:pPr>
              <w:pStyle w:val="BlockText-Plain"/>
            </w:pPr>
            <w:r>
              <w:t>The member’s posting to a seagoing ship, seagoing submarine or seagoing flight has ended.</w:t>
            </w:r>
          </w:p>
        </w:tc>
      </w:tr>
      <w:tr w:rsidR="002B7A70" w:rsidRPr="00452E73" w14:paraId="7E978F8A" w14:textId="77777777" w:rsidTr="002B7A70">
        <w:trPr>
          <w:cantSplit/>
        </w:trPr>
        <w:tc>
          <w:tcPr>
            <w:tcW w:w="995" w:type="dxa"/>
          </w:tcPr>
          <w:p w14:paraId="496551CD" w14:textId="77777777" w:rsidR="002B7A70" w:rsidRPr="00452E73" w:rsidRDefault="002B7A70" w:rsidP="00047273">
            <w:pPr>
              <w:pStyle w:val="BlockText-Plain"/>
            </w:pPr>
          </w:p>
        </w:tc>
        <w:tc>
          <w:tcPr>
            <w:tcW w:w="571" w:type="dxa"/>
          </w:tcPr>
          <w:p w14:paraId="4F000232" w14:textId="77777777" w:rsidR="002B7A70" w:rsidRDefault="002B7A70" w:rsidP="00047273">
            <w:pPr>
              <w:pStyle w:val="BlockText-Plain"/>
              <w:jc w:val="center"/>
            </w:pPr>
            <w:r>
              <w:t>c.</w:t>
            </w:r>
          </w:p>
        </w:tc>
        <w:tc>
          <w:tcPr>
            <w:tcW w:w="7803" w:type="dxa"/>
          </w:tcPr>
          <w:p w14:paraId="4E611CB8" w14:textId="77777777" w:rsidR="002B7A70" w:rsidRDefault="002B7A70" w:rsidP="00047273">
            <w:pPr>
              <w:pStyle w:val="BlockText-Plain"/>
            </w:pPr>
            <w:r>
              <w:t>The member’s new posting is not a seagoing ship, seagoing submarine or seagoing flight.</w:t>
            </w:r>
          </w:p>
        </w:tc>
      </w:tr>
      <w:tr w:rsidR="002B7A70" w:rsidRPr="00452E73" w14:paraId="253FBBB4" w14:textId="77777777" w:rsidTr="002B7A70">
        <w:trPr>
          <w:cantSplit/>
        </w:trPr>
        <w:tc>
          <w:tcPr>
            <w:tcW w:w="995" w:type="dxa"/>
          </w:tcPr>
          <w:p w14:paraId="176A9307" w14:textId="77777777" w:rsidR="002B7A70" w:rsidRPr="00452E73" w:rsidRDefault="002B7A70" w:rsidP="00047273">
            <w:pPr>
              <w:pStyle w:val="BlockText-Plain"/>
            </w:pPr>
          </w:p>
        </w:tc>
        <w:tc>
          <w:tcPr>
            <w:tcW w:w="571" w:type="dxa"/>
          </w:tcPr>
          <w:p w14:paraId="6E972A9D" w14:textId="77777777" w:rsidR="002B7A70" w:rsidRDefault="002B7A70" w:rsidP="00047273">
            <w:pPr>
              <w:pStyle w:val="BlockText-Plain"/>
              <w:jc w:val="center"/>
            </w:pPr>
            <w:r>
              <w:t>d.</w:t>
            </w:r>
          </w:p>
        </w:tc>
        <w:tc>
          <w:tcPr>
            <w:tcW w:w="7803" w:type="dxa"/>
          </w:tcPr>
          <w:p w14:paraId="384AB648" w14:textId="155EDB42" w:rsidR="002B7A70" w:rsidRDefault="002B7A70" w:rsidP="00047273">
            <w:pPr>
              <w:pStyle w:val="BlockText-Plain"/>
            </w:pPr>
            <w:r>
              <w:t xml:space="preserve">The new posting is for </w:t>
            </w:r>
            <w:r w:rsidR="00282A3A">
              <w:t>6</w:t>
            </w:r>
            <w:r>
              <w:t xml:space="preserve"> months or more.</w:t>
            </w:r>
          </w:p>
        </w:tc>
      </w:tr>
      <w:tr w:rsidR="002B7A70" w:rsidRPr="00D15A4D" w14:paraId="241DEC8D" w14:textId="77777777" w:rsidTr="002B7A70">
        <w:tc>
          <w:tcPr>
            <w:tcW w:w="995" w:type="dxa"/>
          </w:tcPr>
          <w:p w14:paraId="1910B02D" w14:textId="77777777" w:rsidR="002B7A70" w:rsidRDefault="002B7A70" w:rsidP="00047273">
            <w:pPr>
              <w:pStyle w:val="Sectiontext"/>
              <w:jc w:val="center"/>
            </w:pPr>
            <w:r>
              <w:t>2.</w:t>
            </w:r>
          </w:p>
        </w:tc>
        <w:tc>
          <w:tcPr>
            <w:tcW w:w="8374" w:type="dxa"/>
            <w:gridSpan w:val="2"/>
          </w:tcPr>
          <w:p w14:paraId="30436246" w14:textId="77777777" w:rsidR="002B7A70" w:rsidRDefault="002B7A70" w:rsidP="00047273">
            <w:pPr>
              <w:pStyle w:val="Sectiontext"/>
              <w:rPr>
                <w:iCs/>
              </w:rPr>
            </w:pPr>
            <w:r>
              <w:rPr>
                <w:iCs/>
              </w:rPr>
              <w:t>The member’s eligibility for a Service residence at the family benefit location ceases on the date the member is no longer posted to a seagoing ship, seagoing submarine or seagoing flight.</w:t>
            </w:r>
          </w:p>
        </w:tc>
      </w:tr>
      <w:tr w:rsidR="002B7A70" w:rsidRPr="00D15A4D" w14:paraId="37581D2D" w14:textId="77777777" w:rsidTr="002B7A70">
        <w:tc>
          <w:tcPr>
            <w:tcW w:w="995" w:type="dxa"/>
          </w:tcPr>
          <w:p w14:paraId="2B089DE3" w14:textId="77777777" w:rsidR="002B7A70" w:rsidRPr="00D15A4D" w:rsidRDefault="002B7A70" w:rsidP="00047273">
            <w:pPr>
              <w:pStyle w:val="Sectiontext"/>
              <w:jc w:val="center"/>
            </w:pPr>
            <w:r>
              <w:t>3.</w:t>
            </w:r>
          </w:p>
        </w:tc>
        <w:tc>
          <w:tcPr>
            <w:tcW w:w="8374" w:type="dxa"/>
            <w:gridSpan w:val="2"/>
          </w:tcPr>
          <w:p w14:paraId="049DDDF1" w14:textId="77777777" w:rsidR="002B7A70" w:rsidRDefault="002B7A70" w:rsidP="00047273">
            <w:pPr>
              <w:pStyle w:val="Sectiontext"/>
              <w:rPr>
                <w:iCs/>
              </w:rPr>
            </w:pPr>
            <w:r>
              <w:rPr>
                <w:iCs/>
              </w:rPr>
              <w:t>Despite subsection 2, a member’s eligibility for a Service residence at the family benefit location may be extended if all of the following apply.</w:t>
            </w:r>
          </w:p>
        </w:tc>
      </w:tr>
      <w:tr w:rsidR="002B7A70" w:rsidRPr="00452E73" w14:paraId="447DB50F" w14:textId="77777777" w:rsidTr="002B7A70">
        <w:trPr>
          <w:cantSplit/>
        </w:trPr>
        <w:tc>
          <w:tcPr>
            <w:tcW w:w="995" w:type="dxa"/>
          </w:tcPr>
          <w:p w14:paraId="4A640AC8" w14:textId="77777777" w:rsidR="002B7A70" w:rsidRPr="00452E73" w:rsidRDefault="002B7A70" w:rsidP="00047273">
            <w:pPr>
              <w:pStyle w:val="BlockText-Plain"/>
            </w:pPr>
          </w:p>
        </w:tc>
        <w:tc>
          <w:tcPr>
            <w:tcW w:w="571" w:type="dxa"/>
          </w:tcPr>
          <w:p w14:paraId="7AFE86C6" w14:textId="77777777" w:rsidR="002B7A70" w:rsidRPr="00452E73" w:rsidRDefault="002B7A70" w:rsidP="00047273">
            <w:pPr>
              <w:pStyle w:val="BlockText-Plain"/>
              <w:jc w:val="center"/>
            </w:pPr>
            <w:r w:rsidRPr="00452E73">
              <w:t>a.</w:t>
            </w:r>
          </w:p>
        </w:tc>
        <w:tc>
          <w:tcPr>
            <w:tcW w:w="7803" w:type="dxa"/>
          </w:tcPr>
          <w:p w14:paraId="11855E42" w14:textId="77777777" w:rsidR="002B7A70" w:rsidRPr="00452E73" w:rsidRDefault="002B7A70" w:rsidP="00047273">
            <w:pPr>
              <w:pStyle w:val="BlockText-Plain"/>
            </w:pPr>
            <w:r>
              <w:t>The member’s resident family have not vacated the Service residence.</w:t>
            </w:r>
          </w:p>
        </w:tc>
      </w:tr>
      <w:tr w:rsidR="002B7A70" w:rsidRPr="00452E73" w14:paraId="04576D14" w14:textId="77777777" w:rsidTr="002B7A70">
        <w:trPr>
          <w:cantSplit/>
        </w:trPr>
        <w:tc>
          <w:tcPr>
            <w:tcW w:w="995" w:type="dxa"/>
          </w:tcPr>
          <w:p w14:paraId="2597EB4D" w14:textId="77777777" w:rsidR="002B7A70" w:rsidRPr="00452E73" w:rsidRDefault="002B7A70" w:rsidP="00047273">
            <w:pPr>
              <w:pStyle w:val="BlockText-Plain"/>
            </w:pPr>
          </w:p>
        </w:tc>
        <w:tc>
          <w:tcPr>
            <w:tcW w:w="571" w:type="dxa"/>
          </w:tcPr>
          <w:p w14:paraId="502A9D32" w14:textId="77777777" w:rsidR="002B7A70" w:rsidRPr="00452E73" w:rsidRDefault="002B7A70" w:rsidP="00047273">
            <w:pPr>
              <w:pStyle w:val="BlockText-Plain"/>
              <w:jc w:val="center"/>
            </w:pPr>
            <w:r>
              <w:t>b.</w:t>
            </w:r>
          </w:p>
        </w:tc>
        <w:tc>
          <w:tcPr>
            <w:tcW w:w="7803" w:type="dxa"/>
          </w:tcPr>
          <w:p w14:paraId="0DDD7829" w14:textId="77777777" w:rsidR="002B7A70" w:rsidRDefault="002B7A70" w:rsidP="00047273">
            <w:pPr>
              <w:pStyle w:val="BlockText-Plain"/>
            </w:pPr>
            <w:r>
              <w:t xml:space="preserve">The CDF is satisfied that the resident family have taken reasonable steps to vacate the property before the member commences duty under subsection 2. </w:t>
            </w:r>
          </w:p>
        </w:tc>
      </w:tr>
      <w:tr w:rsidR="002B7A70" w:rsidRPr="00D15A4D" w14:paraId="2032CA52" w14:textId="77777777" w:rsidTr="002B7A70">
        <w:tc>
          <w:tcPr>
            <w:tcW w:w="992" w:type="dxa"/>
          </w:tcPr>
          <w:p w14:paraId="250B8915" w14:textId="3F63904C" w:rsidR="002B7A70" w:rsidRPr="00991733" w:rsidRDefault="002B7A70" w:rsidP="00047273">
            <w:pPr>
              <w:pStyle w:val="Heading5"/>
            </w:pPr>
            <w:r w:rsidRPr="00991733">
              <w:t>1</w:t>
            </w:r>
            <w:r w:rsidR="00673CE1">
              <w:t>88</w:t>
            </w:r>
          </w:p>
        </w:tc>
        <w:tc>
          <w:tcPr>
            <w:tcW w:w="8367" w:type="dxa"/>
            <w:gridSpan w:val="2"/>
          </w:tcPr>
          <w:p w14:paraId="4696BF39" w14:textId="12B4E928" w:rsidR="002B7A70" w:rsidRPr="00991733" w:rsidRDefault="003929A7" w:rsidP="003929A7">
            <w:pPr>
              <w:pStyle w:val="Heading5"/>
            </w:pPr>
            <w:r>
              <w:t>Before s</w:t>
            </w:r>
            <w:r w:rsidR="002B7A70">
              <w:t>ection</w:t>
            </w:r>
            <w:r w:rsidR="002B7A70" w:rsidRPr="00991733">
              <w:t xml:space="preserve"> </w:t>
            </w:r>
            <w:r w:rsidR="002B7A70">
              <w:t>7.7.1</w:t>
            </w:r>
            <w:r w:rsidR="002B7A70" w:rsidRPr="00991733">
              <w:t xml:space="preserve"> </w:t>
            </w:r>
          </w:p>
        </w:tc>
      </w:tr>
      <w:tr w:rsidR="002B7A70" w:rsidRPr="00D15A4D" w14:paraId="257C18D7" w14:textId="77777777" w:rsidTr="002B7A70">
        <w:tc>
          <w:tcPr>
            <w:tcW w:w="992" w:type="dxa"/>
          </w:tcPr>
          <w:p w14:paraId="578872BF" w14:textId="77777777" w:rsidR="002B7A70" w:rsidRPr="00D15A4D" w:rsidRDefault="002B7A70" w:rsidP="00047273">
            <w:pPr>
              <w:pStyle w:val="Sectiontext"/>
              <w:jc w:val="center"/>
            </w:pPr>
          </w:p>
        </w:tc>
        <w:tc>
          <w:tcPr>
            <w:tcW w:w="8367" w:type="dxa"/>
            <w:gridSpan w:val="2"/>
          </w:tcPr>
          <w:p w14:paraId="28A6E3C1" w14:textId="196FB35D" w:rsidR="002B7A70" w:rsidRPr="00D15A4D" w:rsidRDefault="003929A7" w:rsidP="00047273">
            <w:pPr>
              <w:pStyle w:val="Sectiontext"/>
            </w:pPr>
            <w:r>
              <w:rPr>
                <w:iCs/>
              </w:rPr>
              <w:t>Add:</w:t>
            </w:r>
          </w:p>
        </w:tc>
      </w:tr>
    </w:tbl>
    <w:p w14:paraId="24D1ACA6" w14:textId="77777777" w:rsidR="002B7A70" w:rsidRDefault="002B7A70" w:rsidP="002B7A70">
      <w:pPr>
        <w:pStyle w:val="Heading4"/>
      </w:pPr>
      <w:r>
        <w:t>Division 1: General provisions</w:t>
      </w:r>
    </w:p>
    <w:tbl>
      <w:tblPr>
        <w:tblW w:w="9359" w:type="dxa"/>
        <w:tblInd w:w="113" w:type="dxa"/>
        <w:tblLayout w:type="fixed"/>
        <w:tblLook w:val="0000" w:firstRow="0" w:lastRow="0" w:firstColumn="0" w:lastColumn="0" w:noHBand="0" w:noVBand="0"/>
      </w:tblPr>
      <w:tblGrid>
        <w:gridCol w:w="992"/>
        <w:gridCol w:w="8367"/>
      </w:tblGrid>
      <w:tr w:rsidR="002B7A70" w:rsidRPr="00D15A4D" w14:paraId="34F2BE0C" w14:textId="77777777" w:rsidTr="00047273">
        <w:tc>
          <w:tcPr>
            <w:tcW w:w="992" w:type="dxa"/>
          </w:tcPr>
          <w:p w14:paraId="1AD92D28" w14:textId="69A39B28" w:rsidR="002B7A70" w:rsidRPr="00991733" w:rsidRDefault="00F470FB" w:rsidP="00047273">
            <w:pPr>
              <w:pStyle w:val="Heading5"/>
            </w:pPr>
            <w:r>
              <w:t>1</w:t>
            </w:r>
            <w:r w:rsidR="00673CE1">
              <w:t>89</w:t>
            </w:r>
          </w:p>
        </w:tc>
        <w:tc>
          <w:tcPr>
            <w:tcW w:w="8367" w:type="dxa"/>
          </w:tcPr>
          <w:p w14:paraId="18A60AA3" w14:textId="77777777" w:rsidR="002B7A70" w:rsidRPr="00991733" w:rsidRDefault="002B7A70" w:rsidP="00047273">
            <w:pPr>
              <w:pStyle w:val="Heading5"/>
            </w:pPr>
            <w:r>
              <w:t>Section</w:t>
            </w:r>
            <w:r w:rsidRPr="00991733">
              <w:t xml:space="preserve"> </w:t>
            </w:r>
            <w:r>
              <w:t>7.7.1</w:t>
            </w:r>
            <w:r w:rsidRPr="00991733">
              <w:t xml:space="preserve"> </w:t>
            </w:r>
          </w:p>
        </w:tc>
      </w:tr>
      <w:tr w:rsidR="002B7A70" w:rsidRPr="00D15A4D" w14:paraId="7E6CE47B" w14:textId="77777777" w:rsidTr="00047273">
        <w:tc>
          <w:tcPr>
            <w:tcW w:w="992" w:type="dxa"/>
          </w:tcPr>
          <w:p w14:paraId="5F7199FD" w14:textId="77777777" w:rsidR="002B7A70" w:rsidRPr="00D15A4D" w:rsidRDefault="002B7A70" w:rsidP="00047273">
            <w:pPr>
              <w:pStyle w:val="Sectiontext"/>
              <w:jc w:val="center"/>
            </w:pPr>
          </w:p>
        </w:tc>
        <w:tc>
          <w:tcPr>
            <w:tcW w:w="8367" w:type="dxa"/>
          </w:tcPr>
          <w:p w14:paraId="242D71A1" w14:textId="77777777" w:rsidR="002B7A70" w:rsidRPr="00D15A4D" w:rsidRDefault="002B7A70" w:rsidP="00047273">
            <w:pPr>
              <w:pStyle w:val="Sectiontext"/>
            </w:pPr>
            <w:r>
              <w:rPr>
                <w:iCs/>
              </w:rPr>
              <w:t>Repeal</w:t>
            </w:r>
            <w:r w:rsidRPr="00D15A4D">
              <w:rPr>
                <w:iCs/>
              </w:rPr>
              <w:t xml:space="preserve"> </w:t>
            </w:r>
            <w:r>
              <w:rPr>
                <w:iCs/>
              </w:rPr>
              <w:t xml:space="preserve">the section, </w:t>
            </w:r>
            <w:r w:rsidRPr="00D15A4D">
              <w:rPr>
                <w:iCs/>
              </w:rPr>
              <w:t>substitute</w:t>
            </w:r>
            <w:r>
              <w:rPr>
                <w:iCs/>
              </w:rPr>
              <w:t>:</w:t>
            </w:r>
          </w:p>
        </w:tc>
      </w:tr>
    </w:tbl>
    <w:p w14:paraId="32864F53" w14:textId="77777777" w:rsidR="002B7A70" w:rsidRDefault="002B7A70" w:rsidP="002B7A70">
      <w:pPr>
        <w:pStyle w:val="Heading5"/>
      </w:pPr>
      <w:r>
        <w:t>7.7.1</w:t>
      </w:r>
      <w:r w:rsidRPr="00991733">
        <w:t>    </w:t>
      </w:r>
      <w:r>
        <w:t>Purpose</w:t>
      </w:r>
    </w:p>
    <w:tbl>
      <w:tblPr>
        <w:tblW w:w="9359" w:type="dxa"/>
        <w:tblInd w:w="113" w:type="dxa"/>
        <w:tblLayout w:type="fixed"/>
        <w:tblLook w:val="04A0" w:firstRow="1" w:lastRow="0" w:firstColumn="1" w:lastColumn="0" w:noHBand="0" w:noVBand="1"/>
      </w:tblPr>
      <w:tblGrid>
        <w:gridCol w:w="994"/>
        <w:gridCol w:w="563"/>
        <w:gridCol w:w="567"/>
        <w:gridCol w:w="7235"/>
      </w:tblGrid>
      <w:tr w:rsidR="002B7A70" w:rsidRPr="00D15A4D" w14:paraId="0DE94D96" w14:textId="77777777" w:rsidTr="00047273">
        <w:tc>
          <w:tcPr>
            <w:tcW w:w="994" w:type="dxa"/>
          </w:tcPr>
          <w:p w14:paraId="659DFABE" w14:textId="77777777" w:rsidR="002B7A70" w:rsidRPr="00D15A4D" w:rsidRDefault="002B7A70" w:rsidP="00047273">
            <w:pPr>
              <w:pStyle w:val="Sectiontext"/>
              <w:jc w:val="center"/>
              <w:rPr>
                <w:lang w:eastAsia="en-US"/>
              </w:rPr>
            </w:pPr>
          </w:p>
        </w:tc>
        <w:tc>
          <w:tcPr>
            <w:tcW w:w="8365" w:type="dxa"/>
            <w:gridSpan w:val="3"/>
          </w:tcPr>
          <w:p w14:paraId="78A931D2" w14:textId="77777777" w:rsidR="002B7A70" w:rsidRPr="00D15A4D" w:rsidRDefault="002B7A70" w:rsidP="00047273">
            <w:pPr>
              <w:pStyle w:val="Sectiontext"/>
              <w:rPr>
                <w:rFonts w:cs="Arial"/>
                <w:lang w:eastAsia="en-US"/>
              </w:rPr>
            </w:pPr>
            <w:r>
              <w:t xml:space="preserve">This Part provides accommodation that any of the following members may choose to occupy </w:t>
            </w:r>
            <w:r>
              <w:rPr>
                <w:rFonts w:cs="Arial"/>
                <w:iCs/>
                <w:lang w:eastAsia="en-US"/>
              </w:rPr>
              <w:t>as an alternative benefit to living-in accommodation or rent allowance.</w:t>
            </w:r>
          </w:p>
        </w:tc>
      </w:tr>
      <w:tr w:rsidR="002B7A70" w:rsidRPr="00D15A4D" w14:paraId="64A2E89E" w14:textId="77777777" w:rsidTr="00047273">
        <w:tc>
          <w:tcPr>
            <w:tcW w:w="994" w:type="dxa"/>
          </w:tcPr>
          <w:p w14:paraId="4A52368D" w14:textId="77777777" w:rsidR="002B7A70" w:rsidRPr="00D15A4D" w:rsidRDefault="002B7A70" w:rsidP="00047273">
            <w:pPr>
              <w:pStyle w:val="Sectiontext"/>
              <w:jc w:val="center"/>
              <w:rPr>
                <w:lang w:eastAsia="en-US"/>
              </w:rPr>
            </w:pPr>
          </w:p>
        </w:tc>
        <w:tc>
          <w:tcPr>
            <w:tcW w:w="563" w:type="dxa"/>
            <w:hideMark/>
          </w:tcPr>
          <w:p w14:paraId="4F03AEDD"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2" w:type="dxa"/>
            <w:gridSpan w:val="2"/>
          </w:tcPr>
          <w:p w14:paraId="5B5846D9" w14:textId="77777777" w:rsidR="002B7A70" w:rsidRPr="00D15A4D" w:rsidRDefault="002B7A70" w:rsidP="00047273">
            <w:pPr>
              <w:pStyle w:val="Sectiontext"/>
              <w:rPr>
                <w:rFonts w:cs="Arial"/>
                <w:lang w:eastAsia="en-US"/>
              </w:rPr>
            </w:pPr>
            <w:r>
              <w:t xml:space="preserve">A member who has no resident family or recognised other persons. </w:t>
            </w:r>
          </w:p>
        </w:tc>
      </w:tr>
      <w:tr w:rsidR="002B7A70" w:rsidRPr="00D15A4D" w14:paraId="7D7067C0" w14:textId="77777777" w:rsidTr="00047273">
        <w:tc>
          <w:tcPr>
            <w:tcW w:w="994" w:type="dxa"/>
          </w:tcPr>
          <w:p w14:paraId="58C2E3EB" w14:textId="77777777" w:rsidR="002B7A70" w:rsidRPr="00D15A4D" w:rsidRDefault="002B7A70" w:rsidP="00047273">
            <w:pPr>
              <w:pStyle w:val="Sectiontext"/>
              <w:jc w:val="center"/>
              <w:rPr>
                <w:lang w:eastAsia="en-US"/>
              </w:rPr>
            </w:pPr>
          </w:p>
        </w:tc>
        <w:tc>
          <w:tcPr>
            <w:tcW w:w="563" w:type="dxa"/>
          </w:tcPr>
          <w:p w14:paraId="47AE8523" w14:textId="77777777" w:rsidR="002B7A70" w:rsidRPr="00D15A4D" w:rsidRDefault="002B7A70" w:rsidP="00047273">
            <w:pPr>
              <w:pStyle w:val="Sectiontext"/>
              <w:jc w:val="center"/>
              <w:rPr>
                <w:rFonts w:cs="Arial"/>
                <w:lang w:eastAsia="en-US"/>
              </w:rPr>
            </w:pPr>
            <w:r>
              <w:rPr>
                <w:rFonts w:cs="Arial"/>
                <w:lang w:eastAsia="en-US"/>
              </w:rPr>
              <w:t>b.</w:t>
            </w:r>
          </w:p>
        </w:tc>
        <w:tc>
          <w:tcPr>
            <w:tcW w:w="7802" w:type="dxa"/>
            <w:gridSpan w:val="2"/>
          </w:tcPr>
          <w:p w14:paraId="0D367698" w14:textId="77777777" w:rsidR="002B7A70" w:rsidRDefault="002B7A70" w:rsidP="00047273">
            <w:pPr>
              <w:pStyle w:val="Sectiontext"/>
            </w:pPr>
            <w:r>
              <w:t>A member who has unaccompanied resident family and no accompanied resident family.</w:t>
            </w:r>
          </w:p>
        </w:tc>
      </w:tr>
      <w:tr w:rsidR="002B7A70" w:rsidRPr="00D15A4D" w14:paraId="184DDFB5" w14:textId="77777777" w:rsidTr="00047273">
        <w:tblPrEx>
          <w:tblLook w:val="0000" w:firstRow="0" w:lastRow="0" w:firstColumn="0" w:lastColumn="0" w:noHBand="0" w:noVBand="0"/>
        </w:tblPrEx>
        <w:tc>
          <w:tcPr>
            <w:tcW w:w="994" w:type="dxa"/>
          </w:tcPr>
          <w:p w14:paraId="5C493C57" w14:textId="44844EC8" w:rsidR="002B7A70" w:rsidRPr="00991733" w:rsidRDefault="00F470FB" w:rsidP="00047273">
            <w:pPr>
              <w:pStyle w:val="Heading5"/>
            </w:pPr>
            <w:r>
              <w:lastRenderedPageBreak/>
              <w:t>1</w:t>
            </w:r>
            <w:r w:rsidR="00673CE1">
              <w:t>91</w:t>
            </w:r>
          </w:p>
        </w:tc>
        <w:tc>
          <w:tcPr>
            <w:tcW w:w="8365" w:type="dxa"/>
            <w:gridSpan w:val="3"/>
          </w:tcPr>
          <w:p w14:paraId="009CBEBC" w14:textId="15836571" w:rsidR="002B7A70" w:rsidRPr="00991733" w:rsidRDefault="002B7A70" w:rsidP="006E7058">
            <w:pPr>
              <w:pStyle w:val="Heading5"/>
            </w:pPr>
            <w:r>
              <w:t>Chapter 7 Part 7 Division 1 (</w:t>
            </w:r>
            <w:r w:rsidR="006E7058">
              <w:t>heading</w:t>
            </w:r>
            <w:r>
              <w:t>)</w:t>
            </w:r>
            <w:r w:rsidRPr="00991733">
              <w:t xml:space="preserve"> </w:t>
            </w:r>
          </w:p>
        </w:tc>
      </w:tr>
      <w:tr w:rsidR="002B7A70" w:rsidRPr="00D15A4D" w14:paraId="4BFB443B" w14:textId="77777777" w:rsidTr="00047273">
        <w:tblPrEx>
          <w:tblLook w:val="0000" w:firstRow="0" w:lastRow="0" w:firstColumn="0" w:lastColumn="0" w:noHBand="0" w:noVBand="0"/>
        </w:tblPrEx>
        <w:tc>
          <w:tcPr>
            <w:tcW w:w="994" w:type="dxa"/>
          </w:tcPr>
          <w:p w14:paraId="7E8BD913" w14:textId="77777777" w:rsidR="002B7A70" w:rsidRPr="00D15A4D" w:rsidRDefault="002B7A70" w:rsidP="00047273">
            <w:pPr>
              <w:pStyle w:val="Sectiontext"/>
              <w:jc w:val="center"/>
            </w:pPr>
          </w:p>
        </w:tc>
        <w:tc>
          <w:tcPr>
            <w:tcW w:w="8365" w:type="dxa"/>
            <w:gridSpan w:val="3"/>
          </w:tcPr>
          <w:p w14:paraId="5613ADB1" w14:textId="533C5751" w:rsidR="002B7A70" w:rsidRPr="00D15A4D" w:rsidRDefault="002B7A70" w:rsidP="00047273">
            <w:pPr>
              <w:pStyle w:val="Sectiontext"/>
            </w:pPr>
            <w:r>
              <w:rPr>
                <w:iCs/>
              </w:rPr>
              <w:t>Repeal</w:t>
            </w:r>
            <w:r w:rsidR="006E7058">
              <w:rPr>
                <w:iCs/>
              </w:rPr>
              <w:t xml:space="preserve"> the heading</w:t>
            </w:r>
            <w:r>
              <w:rPr>
                <w:iCs/>
              </w:rPr>
              <w:t>.</w:t>
            </w:r>
          </w:p>
        </w:tc>
      </w:tr>
      <w:tr w:rsidR="002B7A70" w:rsidRPr="00D15A4D" w14:paraId="4783D750" w14:textId="77777777" w:rsidTr="00047273">
        <w:tblPrEx>
          <w:tblLook w:val="0000" w:firstRow="0" w:lastRow="0" w:firstColumn="0" w:lastColumn="0" w:noHBand="0" w:noVBand="0"/>
        </w:tblPrEx>
        <w:tc>
          <w:tcPr>
            <w:tcW w:w="994" w:type="dxa"/>
          </w:tcPr>
          <w:p w14:paraId="0175589D" w14:textId="22CF3529" w:rsidR="002B7A70" w:rsidRPr="00991733" w:rsidRDefault="00F470FB" w:rsidP="00047273">
            <w:pPr>
              <w:pStyle w:val="Heading5"/>
            </w:pPr>
            <w:r>
              <w:t>1</w:t>
            </w:r>
            <w:r w:rsidR="00673CE1">
              <w:t>9</w:t>
            </w:r>
            <w:r>
              <w:t>1</w:t>
            </w:r>
          </w:p>
        </w:tc>
        <w:tc>
          <w:tcPr>
            <w:tcW w:w="8365" w:type="dxa"/>
            <w:gridSpan w:val="3"/>
          </w:tcPr>
          <w:p w14:paraId="0DD535F6" w14:textId="77777777" w:rsidR="002B7A70" w:rsidRPr="00991733" w:rsidRDefault="002B7A70" w:rsidP="00047273">
            <w:pPr>
              <w:pStyle w:val="Heading5"/>
            </w:pPr>
            <w:r>
              <w:t>Paragraph 7.7.4.a</w:t>
            </w:r>
            <w:r w:rsidRPr="00991733">
              <w:t xml:space="preserve"> </w:t>
            </w:r>
          </w:p>
        </w:tc>
      </w:tr>
      <w:tr w:rsidR="002B7A70" w:rsidRPr="00D15A4D" w14:paraId="5CB5E1C6" w14:textId="77777777" w:rsidTr="00047273">
        <w:tblPrEx>
          <w:tblLook w:val="0000" w:firstRow="0" w:lastRow="0" w:firstColumn="0" w:lastColumn="0" w:noHBand="0" w:noVBand="0"/>
        </w:tblPrEx>
        <w:tc>
          <w:tcPr>
            <w:tcW w:w="994" w:type="dxa"/>
          </w:tcPr>
          <w:p w14:paraId="27E7FF34" w14:textId="77777777" w:rsidR="002B7A70" w:rsidRPr="00D15A4D" w:rsidRDefault="002B7A70" w:rsidP="00047273">
            <w:pPr>
              <w:pStyle w:val="Sectiontext"/>
              <w:jc w:val="center"/>
            </w:pPr>
          </w:p>
        </w:tc>
        <w:tc>
          <w:tcPr>
            <w:tcW w:w="8365" w:type="dxa"/>
            <w:gridSpan w:val="3"/>
          </w:tcPr>
          <w:p w14:paraId="0A3635AD" w14:textId="77777777" w:rsidR="002B7A70" w:rsidRPr="00D15A4D" w:rsidRDefault="002B7A70" w:rsidP="00047273">
            <w:pPr>
              <w:pStyle w:val="Sectiontext"/>
            </w:pPr>
            <w:r>
              <w:rPr>
                <w:iCs/>
              </w:rPr>
              <w:t>Repeal</w:t>
            </w:r>
            <w:r w:rsidRPr="00D15A4D">
              <w:rPr>
                <w:iCs/>
              </w:rPr>
              <w:t xml:space="preserve"> </w:t>
            </w:r>
            <w:r>
              <w:rPr>
                <w:iCs/>
              </w:rPr>
              <w:t>the paragraph, substitute</w:t>
            </w:r>
            <w:r w:rsidRPr="00D15A4D">
              <w:rPr>
                <w:iCs/>
              </w:rPr>
              <w:t>.</w:t>
            </w:r>
          </w:p>
        </w:tc>
      </w:tr>
      <w:tr w:rsidR="002B7A70" w:rsidRPr="00D15A4D" w14:paraId="421EB4AC" w14:textId="77777777" w:rsidTr="00047273">
        <w:tc>
          <w:tcPr>
            <w:tcW w:w="994" w:type="dxa"/>
          </w:tcPr>
          <w:p w14:paraId="48A33E0C" w14:textId="77777777" w:rsidR="002B7A70" w:rsidRPr="00D15A4D" w:rsidRDefault="002B7A70" w:rsidP="00047273">
            <w:pPr>
              <w:pStyle w:val="Sectiontext"/>
              <w:jc w:val="center"/>
              <w:rPr>
                <w:lang w:eastAsia="en-US"/>
              </w:rPr>
            </w:pPr>
          </w:p>
        </w:tc>
        <w:tc>
          <w:tcPr>
            <w:tcW w:w="563" w:type="dxa"/>
            <w:hideMark/>
          </w:tcPr>
          <w:p w14:paraId="39903963"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2" w:type="dxa"/>
            <w:gridSpan w:val="2"/>
          </w:tcPr>
          <w:p w14:paraId="6CF65B6F" w14:textId="77777777" w:rsidR="002B7A70" w:rsidRPr="00D15A4D" w:rsidRDefault="002B7A70" w:rsidP="00047273">
            <w:pPr>
              <w:pStyle w:val="Sectiontext"/>
              <w:rPr>
                <w:rFonts w:cs="Arial"/>
                <w:lang w:eastAsia="en-US"/>
              </w:rPr>
            </w:pPr>
            <w:r>
              <w:rPr>
                <w:rFonts w:cs="Arial"/>
                <w:lang w:eastAsia="en-US"/>
              </w:rPr>
              <w:t>The member is one of the following.</w:t>
            </w:r>
          </w:p>
        </w:tc>
      </w:tr>
      <w:tr w:rsidR="002B7A70" w:rsidRPr="00D15A4D" w14:paraId="764F446C" w14:textId="77777777" w:rsidTr="00047273">
        <w:tc>
          <w:tcPr>
            <w:tcW w:w="994" w:type="dxa"/>
          </w:tcPr>
          <w:p w14:paraId="2F06145C" w14:textId="77777777" w:rsidR="002B7A70" w:rsidRPr="00D15A4D" w:rsidRDefault="002B7A70" w:rsidP="00047273">
            <w:pPr>
              <w:pStyle w:val="Sectiontext"/>
              <w:jc w:val="center"/>
              <w:rPr>
                <w:lang w:eastAsia="en-US"/>
              </w:rPr>
            </w:pPr>
          </w:p>
        </w:tc>
        <w:tc>
          <w:tcPr>
            <w:tcW w:w="563" w:type="dxa"/>
          </w:tcPr>
          <w:p w14:paraId="1747DA27" w14:textId="77777777" w:rsidR="002B7A70" w:rsidRPr="00D15A4D" w:rsidRDefault="002B7A70" w:rsidP="00047273">
            <w:pPr>
              <w:pStyle w:val="Sectiontext"/>
              <w:rPr>
                <w:rFonts w:cs="Arial"/>
                <w:iCs/>
                <w:lang w:eastAsia="en-US"/>
              </w:rPr>
            </w:pPr>
          </w:p>
        </w:tc>
        <w:tc>
          <w:tcPr>
            <w:tcW w:w="567" w:type="dxa"/>
            <w:hideMark/>
          </w:tcPr>
          <w:p w14:paraId="3A88BDA5"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2AE0349D" w14:textId="77777777" w:rsidR="002B7A70" w:rsidRPr="00D15A4D" w:rsidRDefault="002B7A70" w:rsidP="00047273">
            <w:pPr>
              <w:pStyle w:val="Sectiontext"/>
              <w:rPr>
                <w:rFonts w:cs="Arial"/>
                <w:iCs/>
                <w:lang w:eastAsia="en-US"/>
              </w:rPr>
            </w:pPr>
            <w:r>
              <w:rPr>
                <w:rFonts w:cs="Arial"/>
                <w:iCs/>
                <w:lang w:eastAsia="en-US"/>
              </w:rPr>
              <w:t>A member who has no resident family or recognised other persons.</w:t>
            </w:r>
          </w:p>
        </w:tc>
      </w:tr>
      <w:tr w:rsidR="002B7A70" w:rsidRPr="00D15A4D" w14:paraId="193366AF" w14:textId="77777777" w:rsidTr="00047273">
        <w:tc>
          <w:tcPr>
            <w:tcW w:w="994" w:type="dxa"/>
          </w:tcPr>
          <w:p w14:paraId="5A00D7D2" w14:textId="77777777" w:rsidR="002B7A70" w:rsidRPr="00D15A4D" w:rsidRDefault="002B7A70" w:rsidP="00047273">
            <w:pPr>
              <w:pStyle w:val="Sectiontext"/>
              <w:jc w:val="center"/>
              <w:rPr>
                <w:lang w:eastAsia="en-US"/>
              </w:rPr>
            </w:pPr>
          </w:p>
        </w:tc>
        <w:tc>
          <w:tcPr>
            <w:tcW w:w="563" w:type="dxa"/>
          </w:tcPr>
          <w:p w14:paraId="6D648567" w14:textId="77777777" w:rsidR="002B7A70" w:rsidRPr="00D15A4D" w:rsidRDefault="002B7A70" w:rsidP="00047273">
            <w:pPr>
              <w:pStyle w:val="Sectiontext"/>
              <w:rPr>
                <w:rFonts w:cs="Arial"/>
                <w:iCs/>
                <w:lang w:eastAsia="en-US"/>
              </w:rPr>
            </w:pPr>
          </w:p>
        </w:tc>
        <w:tc>
          <w:tcPr>
            <w:tcW w:w="567" w:type="dxa"/>
          </w:tcPr>
          <w:p w14:paraId="445EB2C2" w14:textId="77777777" w:rsidR="002B7A70" w:rsidRPr="00D15A4D" w:rsidRDefault="002B7A70" w:rsidP="00047273">
            <w:pPr>
              <w:pStyle w:val="Sectiontext"/>
              <w:rPr>
                <w:rFonts w:cs="Arial"/>
                <w:iCs/>
                <w:lang w:eastAsia="en-US"/>
              </w:rPr>
            </w:pPr>
            <w:r>
              <w:rPr>
                <w:rFonts w:cs="Arial"/>
                <w:iCs/>
                <w:lang w:eastAsia="en-US"/>
              </w:rPr>
              <w:t>ii.</w:t>
            </w:r>
          </w:p>
        </w:tc>
        <w:tc>
          <w:tcPr>
            <w:tcW w:w="7235" w:type="dxa"/>
          </w:tcPr>
          <w:p w14:paraId="7FFC9D81" w14:textId="77777777" w:rsidR="002B7A70" w:rsidRDefault="002B7A70" w:rsidP="00047273">
            <w:pPr>
              <w:pStyle w:val="Sectiontext"/>
              <w:rPr>
                <w:rFonts w:cs="Arial"/>
                <w:iCs/>
                <w:lang w:eastAsia="en-US"/>
              </w:rPr>
            </w:pPr>
            <w:r>
              <w:t>A member who has unaccompanied resident family and no accompanied resident family.</w:t>
            </w:r>
          </w:p>
        </w:tc>
      </w:tr>
      <w:tr w:rsidR="002B7A70" w:rsidRPr="00D15A4D" w14:paraId="21833509" w14:textId="77777777" w:rsidTr="00047273">
        <w:tblPrEx>
          <w:tblLook w:val="0000" w:firstRow="0" w:lastRow="0" w:firstColumn="0" w:lastColumn="0" w:noHBand="0" w:noVBand="0"/>
        </w:tblPrEx>
        <w:tc>
          <w:tcPr>
            <w:tcW w:w="994" w:type="dxa"/>
          </w:tcPr>
          <w:p w14:paraId="63F71520" w14:textId="02372BF5" w:rsidR="002B7A70" w:rsidRPr="00991733" w:rsidRDefault="00F470FB" w:rsidP="00047273">
            <w:pPr>
              <w:pStyle w:val="Heading5"/>
            </w:pPr>
            <w:r>
              <w:t>1</w:t>
            </w:r>
            <w:r w:rsidR="00673CE1">
              <w:t>9</w:t>
            </w:r>
            <w:r>
              <w:t>2</w:t>
            </w:r>
          </w:p>
        </w:tc>
        <w:tc>
          <w:tcPr>
            <w:tcW w:w="8365" w:type="dxa"/>
            <w:gridSpan w:val="3"/>
          </w:tcPr>
          <w:p w14:paraId="18F24664" w14:textId="77777777" w:rsidR="002B7A70" w:rsidRPr="00991733" w:rsidRDefault="002B7A70" w:rsidP="00047273">
            <w:pPr>
              <w:pStyle w:val="Heading5"/>
            </w:pPr>
            <w:r w:rsidRPr="00991733">
              <w:t xml:space="preserve">Paragraph </w:t>
            </w:r>
            <w:r>
              <w:t>7.7.5.1</w:t>
            </w:r>
          </w:p>
        </w:tc>
      </w:tr>
      <w:tr w:rsidR="002B7A70" w:rsidRPr="00D15A4D" w14:paraId="2438DF7C" w14:textId="77777777" w:rsidTr="00047273">
        <w:tblPrEx>
          <w:tblLook w:val="0000" w:firstRow="0" w:lastRow="0" w:firstColumn="0" w:lastColumn="0" w:noHBand="0" w:noVBand="0"/>
        </w:tblPrEx>
        <w:tc>
          <w:tcPr>
            <w:tcW w:w="994" w:type="dxa"/>
          </w:tcPr>
          <w:p w14:paraId="4196516B" w14:textId="77777777" w:rsidR="002B7A70" w:rsidRPr="00D15A4D" w:rsidRDefault="002B7A70" w:rsidP="00047273">
            <w:pPr>
              <w:pStyle w:val="Sectiontext"/>
              <w:jc w:val="center"/>
            </w:pPr>
          </w:p>
        </w:tc>
        <w:tc>
          <w:tcPr>
            <w:tcW w:w="8365" w:type="dxa"/>
            <w:gridSpan w:val="3"/>
          </w:tcPr>
          <w:p w14:paraId="3EBE43B9" w14:textId="77777777" w:rsidR="002B7A70" w:rsidRPr="00D15A4D" w:rsidRDefault="002B7A70" w:rsidP="00047273">
            <w:pPr>
              <w:pStyle w:val="Sectiontext"/>
            </w:pPr>
            <w:r>
              <w:rPr>
                <w:iCs/>
              </w:rPr>
              <w:t>Repeal the subsection, substitute:</w:t>
            </w:r>
          </w:p>
        </w:tc>
      </w:tr>
      <w:tr w:rsidR="002B7A70" w:rsidRPr="00D15A4D" w14:paraId="28FF013F" w14:textId="77777777" w:rsidTr="00047273">
        <w:tblPrEx>
          <w:tblLook w:val="0000" w:firstRow="0" w:lastRow="0" w:firstColumn="0" w:lastColumn="0" w:noHBand="0" w:noVBand="0"/>
        </w:tblPrEx>
        <w:tc>
          <w:tcPr>
            <w:tcW w:w="994" w:type="dxa"/>
          </w:tcPr>
          <w:p w14:paraId="34E25244" w14:textId="77777777" w:rsidR="002B7A70" w:rsidRPr="00D15A4D" w:rsidRDefault="002B7A70" w:rsidP="00047273">
            <w:pPr>
              <w:pStyle w:val="Sectiontext"/>
              <w:jc w:val="center"/>
            </w:pPr>
            <w:r>
              <w:t>1.</w:t>
            </w:r>
          </w:p>
        </w:tc>
        <w:tc>
          <w:tcPr>
            <w:tcW w:w="8365" w:type="dxa"/>
            <w:gridSpan w:val="3"/>
          </w:tcPr>
          <w:p w14:paraId="697AD9B6" w14:textId="77777777" w:rsidR="002B7A70" w:rsidRPr="00D15A4D" w:rsidRDefault="002B7A70" w:rsidP="00047273">
            <w:pPr>
              <w:pStyle w:val="Sectiontext"/>
            </w:pPr>
            <w:r w:rsidRPr="000C1656">
              <w:rPr>
                <w:iCs/>
              </w:rPr>
              <w:t xml:space="preserve">A member is not eligible to be offered accommodation under this Part if they meet </w:t>
            </w:r>
            <w:r>
              <w:rPr>
                <w:iCs/>
              </w:rPr>
              <w:t>any of the following.</w:t>
            </w:r>
          </w:p>
        </w:tc>
      </w:tr>
      <w:tr w:rsidR="002B7A70" w:rsidRPr="00D15A4D" w14:paraId="7D32D63B" w14:textId="77777777" w:rsidTr="00047273">
        <w:tc>
          <w:tcPr>
            <w:tcW w:w="994" w:type="dxa"/>
          </w:tcPr>
          <w:p w14:paraId="59DF9777" w14:textId="77777777" w:rsidR="002B7A70" w:rsidRPr="00D15A4D" w:rsidRDefault="002B7A70" w:rsidP="00047273">
            <w:pPr>
              <w:pStyle w:val="Sectiontext"/>
              <w:jc w:val="center"/>
              <w:rPr>
                <w:lang w:eastAsia="en-US"/>
              </w:rPr>
            </w:pPr>
          </w:p>
        </w:tc>
        <w:tc>
          <w:tcPr>
            <w:tcW w:w="563" w:type="dxa"/>
            <w:hideMark/>
          </w:tcPr>
          <w:p w14:paraId="71C2984E" w14:textId="77777777" w:rsidR="002B7A70" w:rsidRPr="00D15A4D" w:rsidRDefault="002B7A70" w:rsidP="00047273">
            <w:pPr>
              <w:pStyle w:val="Sectiontext"/>
              <w:jc w:val="center"/>
              <w:rPr>
                <w:rFonts w:cs="Arial"/>
                <w:lang w:eastAsia="en-US"/>
              </w:rPr>
            </w:pPr>
            <w:r>
              <w:rPr>
                <w:rFonts w:cs="Arial"/>
                <w:lang w:eastAsia="en-US"/>
              </w:rPr>
              <w:t>a.</w:t>
            </w:r>
          </w:p>
        </w:tc>
        <w:tc>
          <w:tcPr>
            <w:tcW w:w="7802" w:type="dxa"/>
            <w:gridSpan w:val="2"/>
          </w:tcPr>
          <w:p w14:paraId="5159CDA3" w14:textId="77777777" w:rsidR="002B7A70" w:rsidRPr="000C1656" w:rsidRDefault="002B7A70" w:rsidP="00047273">
            <w:pPr>
              <w:pStyle w:val="Default"/>
            </w:pPr>
            <w:r>
              <w:t xml:space="preserve">They are not eligible for rent allowance. </w:t>
            </w:r>
          </w:p>
        </w:tc>
      </w:tr>
      <w:tr w:rsidR="002B7A70" w:rsidRPr="00D15A4D" w14:paraId="214E9522" w14:textId="77777777" w:rsidTr="00047273">
        <w:tc>
          <w:tcPr>
            <w:tcW w:w="994" w:type="dxa"/>
          </w:tcPr>
          <w:p w14:paraId="2251847B" w14:textId="77777777" w:rsidR="002B7A70" w:rsidRPr="00D15A4D" w:rsidRDefault="002B7A70" w:rsidP="00047273">
            <w:pPr>
              <w:pStyle w:val="Sectiontext"/>
              <w:jc w:val="center"/>
              <w:rPr>
                <w:lang w:eastAsia="en-US"/>
              </w:rPr>
            </w:pPr>
          </w:p>
        </w:tc>
        <w:tc>
          <w:tcPr>
            <w:tcW w:w="563" w:type="dxa"/>
            <w:hideMark/>
          </w:tcPr>
          <w:p w14:paraId="2C541DA7" w14:textId="77777777" w:rsidR="002B7A70" w:rsidRPr="00D15A4D"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2" w:type="dxa"/>
            <w:gridSpan w:val="2"/>
          </w:tcPr>
          <w:p w14:paraId="320267A3" w14:textId="77777777" w:rsidR="002B7A70" w:rsidRPr="00107A27" w:rsidRDefault="002B7A70" w:rsidP="00047273">
            <w:pPr>
              <w:pStyle w:val="Sectiontext"/>
              <w:rPr>
                <w:rFonts w:cs="Arial"/>
                <w:lang w:eastAsia="en-US"/>
              </w:rPr>
            </w:pPr>
            <w:r w:rsidRPr="00107A27">
              <w:rPr>
                <w:rFonts w:cs="Arial"/>
                <w:lang w:eastAsia="en-US"/>
              </w:rPr>
              <w:t xml:space="preserve">They are a </w:t>
            </w:r>
            <w:r w:rsidRPr="00107A27">
              <w:t xml:space="preserve">member </w:t>
            </w:r>
            <w:r w:rsidRPr="007F35AB">
              <w:t>who has accompanied resident family</w:t>
            </w:r>
            <w:r w:rsidRPr="00980641">
              <w:t xml:space="preserve"> and no unaccompanied resident family</w:t>
            </w:r>
            <w:r>
              <w:t>.</w:t>
            </w:r>
          </w:p>
        </w:tc>
      </w:tr>
      <w:tr w:rsidR="002B7A70" w:rsidRPr="00D15A4D" w14:paraId="157291D9" w14:textId="77777777" w:rsidTr="00047273">
        <w:tc>
          <w:tcPr>
            <w:tcW w:w="994" w:type="dxa"/>
          </w:tcPr>
          <w:p w14:paraId="5EBC06AD" w14:textId="77777777" w:rsidR="002B7A70" w:rsidRPr="00D15A4D" w:rsidRDefault="002B7A70" w:rsidP="00047273">
            <w:pPr>
              <w:pStyle w:val="Sectiontext"/>
              <w:jc w:val="center"/>
              <w:rPr>
                <w:lang w:eastAsia="en-US"/>
              </w:rPr>
            </w:pPr>
          </w:p>
        </w:tc>
        <w:tc>
          <w:tcPr>
            <w:tcW w:w="563" w:type="dxa"/>
            <w:hideMark/>
          </w:tcPr>
          <w:p w14:paraId="6E590611" w14:textId="77777777" w:rsidR="002B7A70" w:rsidRPr="00D15A4D" w:rsidRDefault="002B7A70" w:rsidP="00047273">
            <w:pPr>
              <w:pStyle w:val="Sectiontext"/>
              <w:jc w:val="center"/>
              <w:rPr>
                <w:rFonts w:cs="Arial"/>
                <w:lang w:eastAsia="en-US"/>
              </w:rPr>
            </w:pPr>
            <w:r>
              <w:rPr>
                <w:rFonts w:cs="Arial"/>
                <w:lang w:eastAsia="en-US"/>
              </w:rPr>
              <w:t>c</w:t>
            </w:r>
            <w:r w:rsidRPr="00D15A4D">
              <w:rPr>
                <w:rFonts w:cs="Arial"/>
                <w:lang w:eastAsia="en-US"/>
              </w:rPr>
              <w:t>.</w:t>
            </w:r>
          </w:p>
        </w:tc>
        <w:tc>
          <w:tcPr>
            <w:tcW w:w="7802" w:type="dxa"/>
            <w:gridSpan w:val="2"/>
          </w:tcPr>
          <w:p w14:paraId="684AB79B" w14:textId="77777777" w:rsidR="002B7A70" w:rsidRPr="00D15A4D" w:rsidRDefault="002B7A70" w:rsidP="00047273">
            <w:pPr>
              <w:pStyle w:val="Sectiontext"/>
              <w:rPr>
                <w:rFonts w:cs="Arial"/>
                <w:lang w:eastAsia="en-US"/>
              </w:rPr>
            </w:pPr>
            <w:r>
              <w:rPr>
                <w:rFonts w:cs="Arial"/>
                <w:lang w:eastAsia="en-US"/>
              </w:rPr>
              <w:t>They are on one of the following.</w:t>
            </w:r>
          </w:p>
        </w:tc>
      </w:tr>
      <w:tr w:rsidR="002B7A70" w:rsidRPr="00D15A4D" w14:paraId="79BFCBE3" w14:textId="77777777" w:rsidTr="00047273">
        <w:tc>
          <w:tcPr>
            <w:tcW w:w="994" w:type="dxa"/>
          </w:tcPr>
          <w:p w14:paraId="6751F1D2" w14:textId="77777777" w:rsidR="002B7A70" w:rsidRPr="00D15A4D" w:rsidRDefault="002B7A70" w:rsidP="00047273">
            <w:pPr>
              <w:pStyle w:val="Sectiontext"/>
              <w:jc w:val="center"/>
              <w:rPr>
                <w:lang w:eastAsia="en-US"/>
              </w:rPr>
            </w:pPr>
          </w:p>
        </w:tc>
        <w:tc>
          <w:tcPr>
            <w:tcW w:w="563" w:type="dxa"/>
          </w:tcPr>
          <w:p w14:paraId="4DB6E3C6" w14:textId="77777777" w:rsidR="002B7A70" w:rsidRPr="00D15A4D" w:rsidRDefault="002B7A70" w:rsidP="00047273">
            <w:pPr>
              <w:pStyle w:val="Sectiontext"/>
              <w:rPr>
                <w:rFonts w:cs="Arial"/>
                <w:iCs/>
                <w:lang w:eastAsia="en-US"/>
              </w:rPr>
            </w:pPr>
          </w:p>
        </w:tc>
        <w:tc>
          <w:tcPr>
            <w:tcW w:w="567" w:type="dxa"/>
            <w:hideMark/>
          </w:tcPr>
          <w:p w14:paraId="7C4CFEA3"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30D1C002" w14:textId="77777777" w:rsidR="002B7A70" w:rsidRPr="00D15A4D" w:rsidRDefault="002B7A70" w:rsidP="00047273">
            <w:pPr>
              <w:pStyle w:val="Sectiontext"/>
              <w:rPr>
                <w:rFonts w:cs="Arial"/>
                <w:iCs/>
                <w:lang w:eastAsia="en-US"/>
              </w:rPr>
            </w:pPr>
            <w:r>
              <w:rPr>
                <w:rFonts w:cs="Arial"/>
                <w:iCs/>
                <w:lang w:eastAsia="en-US"/>
              </w:rPr>
              <w:t>A transition location (general) agreement.</w:t>
            </w:r>
          </w:p>
        </w:tc>
      </w:tr>
      <w:tr w:rsidR="002B7A70" w:rsidRPr="00D15A4D" w14:paraId="61487AF4" w14:textId="77777777" w:rsidTr="00047273">
        <w:tc>
          <w:tcPr>
            <w:tcW w:w="994" w:type="dxa"/>
          </w:tcPr>
          <w:p w14:paraId="4DFDC863" w14:textId="77777777" w:rsidR="002B7A70" w:rsidRPr="00D15A4D" w:rsidRDefault="002B7A70" w:rsidP="00047273">
            <w:pPr>
              <w:pStyle w:val="Sectiontext"/>
              <w:jc w:val="center"/>
              <w:rPr>
                <w:lang w:eastAsia="en-US"/>
              </w:rPr>
            </w:pPr>
          </w:p>
        </w:tc>
        <w:tc>
          <w:tcPr>
            <w:tcW w:w="563" w:type="dxa"/>
          </w:tcPr>
          <w:p w14:paraId="1BFD60CC" w14:textId="77777777" w:rsidR="002B7A70" w:rsidRPr="00D15A4D" w:rsidRDefault="002B7A70" w:rsidP="00047273">
            <w:pPr>
              <w:pStyle w:val="Sectiontext"/>
              <w:rPr>
                <w:rFonts w:cs="Arial"/>
                <w:iCs/>
                <w:lang w:eastAsia="en-US"/>
              </w:rPr>
            </w:pPr>
          </w:p>
        </w:tc>
        <w:tc>
          <w:tcPr>
            <w:tcW w:w="567" w:type="dxa"/>
          </w:tcPr>
          <w:p w14:paraId="62773BFD" w14:textId="77777777" w:rsidR="002B7A70" w:rsidRPr="00D15A4D" w:rsidRDefault="002B7A70" w:rsidP="00047273">
            <w:pPr>
              <w:pStyle w:val="Sectiontext"/>
              <w:rPr>
                <w:rFonts w:cs="Arial"/>
                <w:iCs/>
                <w:lang w:eastAsia="en-US"/>
              </w:rPr>
            </w:pPr>
            <w:r>
              <w:rPr>
                <w:rFonts w:cs="Arial"/>
                <w:iCs/>
                <w:lang w:eastAsia="en-US"/>
              </w:rPr>
              <w:t>ii.</w:t>
            </w:r>
          </w:p>
        </w:tc>
        <w:tc>
          <w:tcPr>
            <w:tcW w:w="7235" w:type="dxa"/>
          </w:tcPr>
          <w:p w14:paraId="13453680" w14:textId="77777777" w:rsidR="002B7A70" w:rsidRDefault="002B7A70" w:rsidP="00047273">
            <w:pPr>
              <w:pStyle w:val="Sectiontext"/>
              <w:rPr>
                <w:rFonts w:cs="Arial"/>
                <w:iCs/>
                <w:lang w:eastAsia="en-US"/>
              </w:rPr>
            </w:pPr>
            <w:r>
              <w:rPr>
                <w:rFonts w:cs="Arial"/>
                <w:iCs/>
                <w:lang w:eastAsia="en-US"/>
              </w:rPr>
              <w:t>A transition location (medical) agreement.</w:t>
            </w:r>
          </w:p>
        </w:tc>
      </w:tr>
      <w:tr w:rsidR="007425DF" w:rsidRPr="00FE3D30" w14:paraId="5037DAC1" w14:textId="77777777" w:rsidTr="00047273">
        <w:tblPrEx>
          <w:tblLook w:val="0000" w:firstRow="0" w:lastRow="0" w:firstColumn="0" w:lastColumn="0" w:noHBand="0" w:noVBand="0"/>
        </w:tblPrEx>
        <w:tc>
          <w:tcPr>
            <w:tcW w:w="994" w:type="dxa"/>
          </w:tcPr>
          <w:p w14:paraId="754DF60B" w14:textId="199E031D" w:rsidR="007425DF" w:rsidRPr="00FE3D30" w:rsidRDefault="00673CE1" w:rsidP="00673CE1">
            <w:pPr>
              <w:pStyle w:val="Heading5"/>
            </w:pPr>
            <w:r w:rsidRPr="00FE3D30">
              <w:t>1</w:t>
            </w:r>
            <w:r>
              <w:t>93</w:t>
            </w:r>
          </w:p>
        </w:tc>
        <w:tc>
          <w:tcPr>
            <w:tcW w:w="8365" w:type="dxa"/>
            <w:gridSpan w:val="3"/>
          </w:tcPr>
          <w:p w14:paraId="4AE50D31" w14:textId="2487B7D8" w:rsidR="007425DF" w:rsidRPr="00FE3D30" w:rsidRDefault="00911687" w:rsidP="00911687">
            <w:pPr>
              <w:pStyle w:val="Heading5"/>
            </w:pPr>
            <w:r w:rsidRPr="00FE3D30">
              <w:t>Paragraph</w:t>
            </w:r>
            <w:r w:rsidR="0008700D" w:rsidRPr="00FE3D30">
              <w:t xml:space="preserve"> 7.7.6</w:t>
            </w:r>
            <w:r w:rsidRPr="00FE3D30">
              <w:t>.b</w:t>
            </w:r>
          </w:p>
        </w:tc>
      </w:tr>
      <w:tr w:rsidR="00F760F5" w:rsidRPr="00FE3D30" w14:paraId="361F8521" w14:textId="77777777" w:rsidTr="00F760F5">
        <w:tblPrEx>
          <w:tblLook w:val="0000" w:firstRow="0" w:lastRow="0" w:firstColumn="0" w:lastColumn="0" w:noHBand="0" w:noVBand="0"/>
        </w:tblPrEx>
        <w:tc>
          <w:tcPr>
            <w:tcW w:w="994" w:type="dxa"/>
          </w:tcPr>
          <w:p w14:paraId="7210797F" w14:textId="77777777" w:rsidR="00F760F5" w:rsidRPr="00FE3D30" w:rsidRDefault="00F760F5" w:rsidP="00F760F5">
            <w:pPr>
              <w:pStyle w:val="Sectiontext"/>
              <w:jc w:val="center"/>
            </w:pPr>
          </w:p>
        </w:tc>
        <w:tc>
          <w:tcPr>
            <w:tcW w:w="8365" w:type="dxa"/>
            <w:gridSpan w:val="3"/>
          </w:tcPr>
          <w:p w14:paraId="7D11FCE3" w14:textId="5D914409" w:rsidR="00F760F5" w:rsidRPr="00FE3D30" w:rsidRDefault="00911687" w:rsidP="00F760F5">
            <w:pPr>
              <w:pStyle w:val="Sectiontext"/>
            </w:pPr>
            <w:r w:rsidRPr="00FE3D30">
              <w:rPr>
                <w:iCs/>
              </w:rPr>
              <w:t>Repeal the paragraph, substitute:</w:t>
            </w:r>
          </w:p>
        </w:tc>
      </w:tr>
      <w:tr w:rsidR="00911687" w:rsidRPr="00D15A4D" w14:paraId="1BA967C0" w14:textId="77777777" w:rsidTr="00A666DA">
        <w:tc>
          <w:tcPr>
            <w:tcW w:w="994" w:type="dxa"/>
          </w:tcPr>
          <w:p w14:paraId="6A28FAF2" w14:textId="77777777" w:rsidR="00911687" w:rsidRPr="00FE3D30" w:rsidRDefault="00911687" w:rsidP="00A666DA">
            <w:pPr>
              <w:pStyle w:val="Sectiontext"/>
              <w:jc w:val="center"/>
              <w:rPr>
                <w:lang w:eastAsia="en-US"/>
              </w:rPr>
            </w:pPr>
          </w:p>
        </w:tc>
        <w:tc>
          <w:tcPr>
            <w:tcW w:w="563" w:type="dxa"/>
          </w:tcPr>
          <w:p w14:paraId="41300781" w14:textId="77777777" w:rsidR="00911687" w:rsidRPr="00FE3D30" w:rsidRDefault="00911687" w:rsidP="00A666DA">
            <w:pPr>
              <w:pStyle w:val="Sectiontext"/>
              <w:jc w:val="center"/>
              <w:rPr>
                <w:rFonts w:cs="Arial"/>
                <w:lang w:eastAsia="en-US"/>
              </w:rPr>
            </w:pPr>
            <w:r w:rsidRPr="00FE3D30">
              <w:rPr>
                <w:rFonts w:cs="Arial"/>
                <w:lang w:eastAsia="en-US"/>
              </w:rPr>
              <w:t>b.</w:t>
            </w:r>
          </w:p>
        </w:tc>
        <w:tc>
          <w:tcPr>
            <w:tcW w:w="7802" w:type="dxa"/>
            <w:gridSpan w:val="2"/>
          </w:tcPr>
          <w:p w14:paraId="6A9CC7C9" w14:textId="730E2759" w:rsidR="00911687" w:rsidRDefault="00911687" w:rsidP="00A666DA">
            <w:pPr>
              <w:pStyle w:val="Sectiontext"/>
              <w:rPr>
                <w:rFonts w:cs="Arial"/>
                <w:lang w:eastAsia="en-US"/>
              </w:rPr>
            </w:pPr>
            <w:r w:rsidRPr="00FE3D30">
              <w:rPr>
                <w:rFonts w:cs="Arial"/>
                <w:lang w:eastAsia="en-US"/>
              </w:rPr>
              <w:t>A person listed in subsection 7.7.5.2 moves in with the member unless section 7.7.8 or 7.7.21 applies.</w:t>
            </w:r>
            <w:r>
              <w:rPr>
                <w:rFonts w:cs="Arial"/>
                <w:lang w:eastAsia="en-US"/>
              </w:rPr>
              <w:t xml:space="preserve"> </w:t>
            </w:r>
          </w:p>
        </w:tc>
      </w:tr>
      <w:tr w:rsidR="002B7A70" w:rsidRPr="00D15A4D" w14:paraId="36A80DE6" w14:textId="77777777" w:rsidTr="00047273">
        <w:tblPrEx>
          <w:tblLook w:val="0000" w:firstRow="0" w:lastRow="0" w:firstColumn="0" w:lastColumn="0" w:noHBand="0" w:noVBand="0"/>
        </w:tblPrEx>
        <w:tc>
          <w:tcPr>
            <w:tcW w:w="994" w:type="dxa"/>
          </w:tcPr>
          <w:p w14:paraId="34A1D428" w14:textId="5DEA3059" w:rsidR="002B7A70" w:rsidRPr="00991733" w:rsidRDefault="00F470FB" w:rsidP="00047273">
            <w:pPr>
              <w:pStyle w:val="Heading5"/>
            </w:pPr>
            <w:r>
              <w:t>1</w:t>
            </w:r>
            <w:r w:rsidR="00673CE1">
              <w:t>94</w:t>
            </w:r>
          </w:p>
        </w:tc>
        <w:tc>
          <w:tcPr>
            <w:tcW w:w="8365" w:type="dxa"/>
            <w:gridSpan w:val="3"/>
          </w:tcPr>
          <w:p w14:paraId="3F54E37D" w14:textId="653A65BF" w:rsidR="002B7A70" w:rsidRPr="00991733" w:rsidRDefault="002B7A70" w:rsidP="006E7058">
            <w:pPr>
              <w:pStyle w:val="Heading5"/>
            </w:pPr>
            <w:r>
              <w:t>Section 7.7.8 (</w:t>
            </w:r>
            <w:r w:rsidR="006E7058">
              <w:t>heading</w:t>
            </w:r>
            <w:r>
              <w:t>)</w:t>
            </w:r>
            <w:r w:rsidRPr="00991733">
              <w:t xml:space="preserve"> </w:t>
            </w:r>
          </w:p>
        </w:tc>
      </w:tr>
      <w:tr w:rsidR="002B7A70" w:rsidRPr="00D15A4D" w14:paraId="12565D50" w14:textId="77777777" w:rsidTr="00047273">
        <w:tblPrEx>
          <w:tblLook w:val="0000" w:firstRow="0" w:lastRow="0" w:firstColumn="0" w:lastColumn="0" w:noHBand="0" w:noVBand="0"/>
        </w:tblPrEx>
        <w:tc>
          <w:tcPr>
            <w:tcW w:w="994" w:type="dxa"/>
          </w:tcPr>
          <w:p w14:paraId="682A0213" w14:textId="77777777" w:rsidR="002B7A70" w:rsidRPr="00D15A4D" w:rsidRDefault="002B7A70" w:rsidP="00047273">
            <w:pPr>
              <w:pStyle w:val="Sectiontext"/>
              <w:jc w:val="center"/>
            </w:pPr>
          </w:p>
        </w:tc>
        <w:tc>
          <w:tcPr>
            <w:tcW w:w="8365" w:type="dxa"/>
            <w:gridSpan w:val="3"/>
          </w:tcPr>
          <w:p w14:paraId="2E9E84B8" w14:textId="77777777" w:rsidR="002B7A70" w:rsidRPr="00D15A4D" w:rsidRDefault="002B7A70" w:rsidP="00047273">
            <w:pPr>
              <w:pStyle w:val="Sectiontext"/>
            </w:pPr>
            <w:r w:rsidRPr="00D15A4D">
              <w:rPr>
                <w:iCs/>
              </w:rPr>
              <w:t xml:space="preserve">Omit </w:t>
            </w:r>
            <w:r>
              <w:rPr>
                <w:iCs/>
              </w:rPr>
              <w:t>“becomes a member with dependants”,</w:t>
            </w:r>
            <w:r w:rsidRPr="00D15A4D">
              <w:rPr>
                <w:iCs/>
              </w:rPr>
              <w:t xml:space="preserve"> substitute</w:t>
            </w:r>
            <w:r>
              <w:rPr>
                <w:iCs/>
              </w:rPr>
              <w:t xml:space="preserve"> “gains accompanied resident family”.</w:t>
            </w:r>
          </w:p>
        </w:tc>
      </w:tr>
      <w:tr w:rsidR="002B7A70" w:rsidRPr="00D15A4D" w14:paraId="7D38BDE4" w14:textId="77777777" w:rsidTr="00047273">
        <w:tblPrEx>
          <w:tblLook w:val="0000" w:firstRow="0" w:lastRow="0" w:firstColumn="0" w:lastColumn="0" w:noHBand="0" w:noVBand="0"/>
        </w:tblPrEx>
        <w:tc>
          <w:tcPr>
            <w:tcW w:w="994" w:type="dxa"/>
          </w:tcPr>
          <w:p w14:paraId="16469112" w14:textId="7C4DBBBE" w:rsidR="002B7A70" w:rsidRPr="00991733" w:rsidRDefault="00F470FB" w:rsidP="00047273">
            <w:pPr>
              <w:pStyle w:val="Heading5"/>
            </w:pPr>
            <w:r>
              <w:t>1</w:t>
            </w:r>
            <w:r w:rsidR="00673CE1">
              <w:t>95</w:t>
            </w:r>
          </w:p>
        </w:tc>
        <w:tc>
          <w:tcPr>
            <w:tcW w:w="8365" w:type="dxa"/>
            <w:gridSpan w:val="3"/>
          </w:tcPr>
          <w:p w14:paraId="2C380C33" w14:textId="77777777" w:rsidR="002B7A70" w:rsidRPr="00991733" w:rsidRDefault="002B7A70" w:rsidP="00047273">
            <w:pPr>
              <w:pStyle w:val="Heading5"/>
            </w:pPr>
            <w:r w:rsidRPr="00991733">
              <w:t>S</w:t>
            </w:r>
            <w:r>
              <w:t>ubsection 7.7.8.2</w:t>
            </w:r>
            <w:r w:rsidRPr="00991733">
              <w:t xml:space="preserve"> </w:t>
            </w:r>
          </w:p>
        </w:tc>
      </w:tr>
      <w:tr w:rsidR="002B7A70" w:rsidRPr="00D15A4D" w14:paraId="311BA221" w14:textId="77777777" w:rsidTr="00047273">
        <w:tblPrEx>
          <w:tblLook w:val="0000" w:firstRow="0" w:lastRow="0" w:firstColumn="0" w:lastColumn="0" w:noHBand="0" w:noVBand="0"/>
        </w:tblPrEx>
        <w:tc>
          <w:tcPr>
            <w:tcW w:w="994" w:type="dxa"/>
          </w:tcPr>
          <w:p w14:paraId="04D9CAF8" w14:textId="77777777" w:rsidR="002B7A70" w:rsidRPr="00D15A4D" w:rsidRDefault="002B7A70" w:rsidP="00047273">
            <w:pPr>
              <w:pStyle w:val="Sectiontext"/>
              <w:jc w:val="center"/>
            </w:pPr>
          </w:p>
        </w:tc>
        <w:tc>
          <w:tcPr>
            <w:tcW w:w="8365" w:type="dxa"/>
            <w:gridSpan w:val="3"/>
          </w:tcPr>
          <w:p w14:paraId="324C3861" w14:textId="77777777" w:rsidR="002B7A70" w:rsidRPr="00D15A4D" w:rsidRDefault="002B7A70" w:rsidP="00047273">
            <w:pPr>
              <w:pStyle w:val="Sectiontext"/>
            </w:pPr>
            <w:r>
              <w:rPr>
                <w:iCs/>
              </w:rPr>
              <w:t>Repeal</w:t>
            </w:r>
            <w:r w:rsidRPr="00D15A4D">
              <w:rPr>
                <w:iCs/>
              </w:rPr>
              <w:t xml:space="preserve"> </w:t>
            </w:r>
            <w:r>
              <w:rPr>
                <w:iCs/>
              </w:rPr>
              <w:t>the subsection,</w:t>
            </w:r>
            <w:r w:rsidRPr="00D15A4D">
              <w:rPr>
                <w:iCs/>
              </w:rPr>
              <w:t xml:space="preserve"> substitute</w:t>
            </w:r>
            <w:r>
              <w:rPr>
                <w:iCs/>
              </w:rPr>
              <w:t>:</w:t>
            </w:r>
          </w:p>
        </w:tc>
      </w:tr>
      <w:tr w:rsidR="002B7A70" w:rsidRPr="00D15A4D" w14:paraId="4D172F78" w14:textId="77777777" w:rsidTr="00047273">
        <w:tc>
          <w:tcPr>
            <w:tcW w:w="994" w:type="dxa"/>
          </w:tcPr>
          <w:p w14:paraId="0C278B02" w14:textId="77777777" w:rsidR="002B7A70" w:rsidRPr="00D15A4D" w:rsidRDefault="002B7A70" w:rsidP="00047273">
            <w:pPr>
              <w:pStyle w:val="Sectiontext"/>
              <w:jc w:val="center"/>
              <w:rPr>
                <w:lang w:eastAsia="en-US"/>
              </w:rPr>
            </w:pPr>
            <w:r>
              <w:rPr>
                <w:lang w:eastAsia="en-US"/>
              </w:rPr>
              <w:t>2.</w:t>
            </w:r>
          </w:p>
        </w:tc>
        <w:tc>
          <w:tcPr>
            <w:tcW w:w="8365" w:type="dxa"/>
            <w:gridSpan w:val="3"/>
          </w:tcPr>
          <w:p w14:paraId="640C75FC" w14:textId="77777777" w:rsidR="002B7A70" w:rsidRPr="00D15A4D" w:rsidRDefault="002B7A70" w:rsidP="00047273">
            <w:pPr>
              <w:pStyle w:val="Sectiontext"/>
              <w:rPr>
                <w:rFonts w:cs="Arial"/>
                <w:lang w:eastAsia="en-US"/>
              </w:rPr>
            </w:pPr>
            <w:r>
              <w:rPr>
                <w:rFonts w:cs="Arial"/>
                <w:lang w:eastAsia="en-US"/>
              </w:rPr>
              <w:t>If the member gains accompanied resident family or recognised other persons in the housing benefit location and the accommodation is suitable, the member must do any of the following.</w:t>
            </w:r>
          </w:p>
        </w:tc>
      </w:tr>
      <w:tr w:rsidR="002B7A70" w:rsidRPr="00D15A4D" w14:paraId="0A8DC2A8" w14:textId="77777777" w:rsidTr="00047273">
        <w:tc>
          <w:tcPr>
            <w:tcW w:w="994" w:type="dxa"/>
          </w:tcPr>
          <w:p w14:paraId="0D84F027" w14:textId="77777777" w:rsidR="002B7A70" w:rsidRPr="00D15A4D" w:rsidRDefault="002B7A70" w:rsidP="00047273">
            <w:pPr>
              <w:pStyle w:val="Sectiontext"/>
              <w:jc w:val="center"/>
              <w:rPr>
                <w:lang w:eastAsia="en-US"/>
              </w:rPr>
            </w:pPr>
          </w:p>
        </w:tc>
        <w:tc>
          <w:tcPr>
            <w:tcW w:w="563" w:type="dxa"/>
            <w:hideMark/>
          </w:tcPr>
          <w:p w14:paraId="3FFDCEAD"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2" w:type="dxa"/>
            <w:gridSpan w:val="2"/>
          </w:tcPr>
          <w:p w14:paraId="06EE99C5" w14:textId="77777777" w:rsidR="002B7A70" w:rsidRPr="00D15A4D" w:rsidRDefault="002B7A70" w:rsidP="00047273">
            <w:pPr>
              <w:pStyle w:val="Sectiontext"/>
              <w:rPr>
                <w:rFonts w:cs="Arial"/>
                <w:lang w:eastAsia="en-US"/>
              </w:rPr>
            </w:pPr>
            <w:r>
              <w:rPr>
                <w:rFonts w:cs="Arial"/>
                <w:iCs/>
                <w:lang w:eastAsia="en-US"/>
              </w:rPr>
              <w:t>Apply to the CDF to allow the accompanied resident family or recognised other persons to live in the accommodation.</w:t>
            </w:r>
          </w:p>
        </w:tc>
      </w:tr>
      <w:tr w:rsidR="002B7A70" w:rsidRPr="00D15A4D" w14:paraId="2B62F277" w14:textId="77777777" w:rsidTr="00047273">
        <w:tc>
          <w:tcPr>
            <w:tcW w:w="994" w:type="dxa"/>
          </w:tcPr>
          <w:p w14:paraId="7B716152" w14:textId="77777777" w:rsidR="002B7A70" w:rsidRPr="00D15A4D" w:rsidRDefault="002B7A70" w:rsidP="00047273">
            <w:pPr>
              <w:pStyle w:val="Sectiontext"/>
              <w:jc w:val="center"/>
              <w:rPr>
                <w:lang w:eastAsia="en-US"/>
              </w:rPr>
            </w:pPr>
          </w:p>
        </w:tc>
        <w:tc>
          <w:tcPr>
            <w:tcW w:w="563" w:type="dxa"/>
          </w:tcPr>
          <w:p w14:paraId="47AF9321" w14:textId="77777777" w:rsidR="002B7A70" w:rsidRPr="00D15A4D" w:rsidRDefault="002B7A70" w:rsidP="00047273">
            <w:pPr>
              <w:pStyle w:val="Sectiontext"/>
              <w:jc w:val="center"/>
              <w:rPr>
                <w:rFonts w:cs="Arial"/>
                <w:lang w:eastAsia="en-US"/>
              </w:rPr>
            </w:pPr>
            <w:r>
              <w:rPr>
                <w:rFonts w:cs="Arial"/>
                <w:lang w:eastAsia="en-US"/>
              </w:rPr>
              <w:t>b.</w:t>
            </w:r>
          </w:p>
        </w:tc>
        <w:tc>
          <w:tcPr>
            <w:tcW w:w="7802" w:type="dxa"/>
            <w:gridSpan w:val="2"/>
          </w:tcPr>
          <w:p w14:paraId="35AC3B12" w14:textId="77777777" w:rsidR="002B7A70" w:rsidRDefault="002B7A70" w:rsidP="00047273">
            <w:pPr>
              <w:pStyle w:val="Sectiontext"/>
              <w:rPr>
                <w:rFonts w:cs="Arial"/>
                <w:iCs/>
                <w:lang w:eastAsia="en-US"/>
              </w:rPr>
            </w:pPr>
            <w:r>
              <w:rPr>
                <w:rFonts w:cs="Arial"/>
                <w:iCs/>
                <w:lang w:eastAsia="en-US"/>
              </w:rPr>
              <w:t>Relocate to a Service residence or rent allowance property at the member’s own expense.</w:t>
            </w:r>
          </w:p>
        </w:tc>
      </w:tr>
      <w:tr w:rsidR="002B7A70" w:rsidRPr="00D15A4D" w14:paraId="37F9A45E" w14:textId="77777777" w:rsidTr="00047273">
        <w:tc>
          <w:tcPr>
            <w:tcW w:w="994" w:type="dxa"/>
          </w:tcPr>
          <w:p w14:paraId="0DFC794E" w14:textId="77777777" w:rsidR="002B7A70" w:rsidRPr="00D15A4D" w:rsidRDefault="002B7A70" w:rsidP="00047273">
            <w:pPr>
              <w:pStyle w:val="Sectiontext"/>
              <w:jc w:val="center"/>
              <w:rPr>
                <w:lang w:eastAsia="en-US"/>
              </w:rPr>
            </w:pPr>
            <w:r>
              <w:rPr>
                <w:lang w:eastAsia="en-US"/>
              </w:rPr>
              <w:t>2A.</w:t>
            </w:r>
          </w:p>
        </w:tc>
        <w:tc>
          <w:tcPr>
            <w:tcW w:w="8365" w:type="dxa"/>
            <w:gridSpan w:val="3"/>
            <w:hideMark/>
          </w:tcPr>
          <w:p w14:paraId="29C6500C" w14:textId="77777777" w:rsidR="002B7A70" w:rsidRPr="00D15A4D" w:rsidRDefault="002B7A70" w:rsidP="00047273">
            <w:pPr>
              <w:pStyle w:val="Sectiontext"/>
              <w:rPr>
                <w:rFonts w:cs="Arial"/>
                <w:lang w:eastAsia="en-US"/>
              </w:rPr>
            </w:pPr>
            <w:r>
              <w:rPr>
                <w:rFonts w:cs="Arial"/>
                <w:lang w:eastAsia="en-US"/>
              </w:rPr>
              <w:t xml:space="preserve">If the member becomes a member who has accompanied resident family or recognised other persons at the housing benefit location, the member must relocate to suitable housing in the housing benefit location if any of the following applies. </w:t>
            </w:r>
          </w:p>
        </w:tc>
      </w:tr>
      <w:tr w:rsidR="002B7A70" w:rsidRPr="00D15A4D" w14:paraId="49DB3962" w14:textId="77777777" w:rsidTr="00047273">
        <w:tc>
          <w:tcPr>
            <w:tcW w:w="994" w:type="dxa"/>
          </w:tcPr>
          <w:p w14:paraId="7F2372FA" w14:textId="77777777" w:rsidR="002B7A70" w:rsidRPr="00D15A4D" w:rsidRDefault="002B7A70" w:rsidP="00047273">
            <w:pPr>
              <w:pStyle w:val="Sectiontext"/>
              <w:jc w:val="center"/>
              <w:rPr>
                <w:lang w:eastAsia="en-US"/>
              </w:rPr>
            </w:pPr>
          </w:p>
        </w:tc>
        <w:tc>
          <w:tcPr>
            <w:tcW w:w="563" w:type="dxa"/>
            <w:hideMark/>
          </w:tcPr>
          <w:p w14:paraId="0DFECFF1" w14:textId="77777777" w:rsidR="002B7A70" w:rsidRPr="00D15A4D" w:rsidRDefault="002B7A70" w:rsidP="00047273">
            <w:pPr>
              <w:pStyle w:val="Sectiontext"/>
              <w:jc w:val="center"/>
              <w:rPr>
                <w:rFonts w:cs="Arial"/>
                <w:lang w:eastAsia="en-US"/>
              </w:rPr>
            </w:pPr>
            <w:r w:rsidRPr="00D15A4D">
              <w:rPr>
                <w:rFonts w:cs="Arial"/>
                <w:lang w:eastAsia="en-US"/>
              </w:rPr>
              <w:t>a.</w:t>
            </w:r>
          </w:p>
        </w:tc>
        <w:tc>
          <w:tcPr>
            <w:tcW w:w="7802" w:type="dxa"/>
            <w:gridSpan w:val="2"/>
          </w:tcPr>
          <w:p w14:paraId="037C126B" w14:textId="77777777" w:rsidR="002B7A70" w:rsidRPr="00D15A4D" w:rsidRDefault="002B7A70" w:rsidP="00047273">
            <w:pPr>
              <w:pStyle w:val="Sectiontext"/>
              <w:rPr>
                <w:rFonts w:cs="Arial"/>
                <w:lang w:eastAsia="en-US"/>
              </w:rPr>
            </w:pPr>
            <w:r>
              <w:rPr>
                <w:rFonts w:cs="Arial"/>
                <w:lang w:eastAsia="en-US"/>
              </w:rPr>
              <w:t xml:space="preserve">The accommodation is not suitable for the member and any of the following. </w:t>
            </w:r>
          </w:p>
        </w:tc>
      </w:tr>
      <w:tr w:rsidR="002B7A70" w:rsidRPr="00D15A4D" w14:paraId="41683A96" w14:textId="77777777" w:rsidTr="00047273">
        <w:tc>
          <w:tcPr>
            <w:tcW w:w="994" w:type="dxa"/>
          </w:tcPr>
          <w:p w14:paraId="7A354C60" w14:textId="77777777" w:rsidR="002B7A70" w:rsidRPr="00D15A4D" w:rsidRDefault="002B7A70" w:rsidP="00047273">
            <w:pPr>
              <w:pStyle w:val="Sectiontext"/>
              <w:jc w:val="center"/>
              <w:rPr>
                <w:lang w:eastAsia="en-US"/>
              </w:rPr>
            </w:pPr>
          </w:p>
        </w:tc>
        <w:tc>
          <w:tcPr>
            <w:tcW w:w="563" w:type="dxa"/>
          </w:tcPr>
          <w:p w14:paraId="69BFEEAA" w14:textId="77777777" w:rsidR="002B7A70" w:rsidRPr="00D15A4D" w:rsidRDefault="002B7A70" w:rsidP="00047273">
            <w:pPr>
              <w:pStyle w:val="Sectiontext"/>
              <w:rPr>
                <w:rFonts w:cs="Arial"/>
                <w:iCs/>
                <w:lang w:eastAsia="en-US"/>
              </w:rPr>
            </w:pPr>
          </w:p>
        </w:tc>
        <w:tc>
          <w:tcPr>
            <w:tcW w:w="567" w:type="dxa"/>
            <w:hideMark/>
          </w:tcPr>
          <w:p w14:paraId="0333F044"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7A950185" w14:textId="77777777" w:rsidR="002B7A70" w:rsidRPr="00D15A4D" w:rsidRDefault="002B7A70" w:rsidP="00047273">
            <w:pPr>
              <w:pStyle w:val="Sectiontext"/>
              <w:rPr>
                <w:rFonts w:cs="Arial"/>
                <w:iCs/>
                <w:lang w:eastAsia="en-US"/>
              </w:rPr>
            </w:pPr>
            <w:r>
              <w:rPr>
                <w:rFonts w:cs="Arial"/>
                <w:iCs/>
                <w:lang w:eastAsia="en-US"/>
              </w:rPr>
              <w:t>Their accompanied resident family.</w:t>
            </w:r>
          </w:p>
        </w:tc>
      </w:tr>
      <w:tr w:rsidR="002B7A70" w:rsidRPr="00D15A4D" w14:paraId="2460C090" w14:textId="77777777" w:rsidTr="00047273">
        <w:tc>
          <w:tcPr>
            <w:tcW w:w="994" w:type="dxa"/>
          </w:tcPr>
          <w:p w14:paraId="569C7338" w14:textId="77777777" w:rsidR="002B7A70" w:rsidRPr="00D15A4D" w:rsidRDefault="002B7A70" w:rsidP="00047273">
            <w:pPr>
              <w:pStyle w:val="Sectiontext"/>
              <w:jc w:val="center"/>
              <w:rPr>
                <w:lang w:eastAsia="en-US"/>
              </w:rPr>
            </w:pPr>
          </w:p>
        </w:tc>
        <w:tc>
          <w:tcPr>
            <w:tcW w:w="563" w:type="dxa"/>
          </w:tcPr>
          <w:p w14:paraId="4AFD064E" w14:textId="77777777" w:rsidR="002B7A70" w:rsidRPr="00D15A4D" w:rsidRDefault="002B7A70" w:rsidP="00047273">
            <w:pPr>
              <w:pStyle w:val="Sectiontext"/>
              <w:rPr>
                <w:rFonts w:cs="Arial"/>
                <w:iCs/>
                <w:lang w:eastAsia="en-US"/>
              </w:rPr>
            </w:pPr>
          </w:p>
        </w:tc>
        <w:tc>
          <w:tcPr>
            <w:tcW w:w="567" w:type="dxa"/>
            <w:hideMark/>
          </w:tcPr>
          <w:p w14:paraId="67E7CBCE" w14:textId="01088044" w:rsidR="002B7A70" w:rsidRPr="00D15A4D" w:rsidRDefault="00636655" w:rsidP="00047273">
            <w:pPr>
              <w:pStyle w:val="Sectiontext"/>
              <w:rPr>
                <w:rFonts w:cs="Arial"/>
                <w:iCs/>
                <w:lang w:eastAsia="en-US"/>
              </w:rPr>
            </w:pPr>
            <w:r>
              <w:rPr>
                <w:rFonts w:cs="Arial"/>
                <w:iCs/>
                <w:lang w:eastAsia="en-US"/>
              </w:rPr>
              <w:t>ii</w:t>
            </w:r>
            <w:r w:rsidR="002B7A70" w:rsidRPr="00D15A4D">
              <w:rPr>
                <w:rFonts w:cs="Arial"/>
                <w:iCs/>
                <w:lang w:eastAsia="en-US"/>
              </w:rPr>
              <w:t>.</w:t>
            </w:r>
          </w:p>
        </w:tc>
        <w:tc>
          <w:tcPr>
            <w:tcW w:w="7235" w:type="dxa"/>
          </w:tcPr>
          <w:p w14:paraId="42828623" w14:textId="77777777" w:rsidR="002B7A70" w:rsidRPr="00D15A4D" w:rsidRDefault="002B7A70" w:rsidP="00047273">
            <w:pPr>
              <w:pStyle w:val="Sectiontext"/>
              <w:rPr>
                <w:rFonts w:cs="Arial"/>
                <w:iCs/>
                <w:lang w:eastAsia="en-US"/>
              </w:rPr>
            </w:pPr>
            <w:r>
              <w:rPr>
                <w:rFonts w:cs="Arial"/>
                <w:iCs/>
                <w:lang w:eastAsia="en-US"/>
              </w:rPr>
              <w:t xml:space="preserve">Their recognised other persons. </w:t>
            </w:r>
          </w:p>
        </w:tc>
      </w:tr>
      <w:tr w:rsidR="002B7A70" w:rsidRPr="00D15A4D" w14:paraId="19B63D1C" w14:textId="77777777" w:rsidTr="00047273">
        <w:tc>
          <w:tcPr>
            <w:tcW w:w="994" w:type="dxa"/>
          </w:tcPr>
          <w:p w14:paraId="2EC8119B" w14:textId="77777777" w:rsidR="002B7A70" w:rsidRPr="00D15A4D" w:rsidRDefault="002B7A70" w:rsidP="00047273">
            <w:pPr>
              <w:pStyle w:val="Sectiontext"/>
              <w:jc w:val="center"/>
              <w:rPr>
                <w:lang w:eastAsia="en-US"/>
              </w:rPr>
            </w:pPr>
          </w:p>
        </w:tc>
        <w:tc>
          <w:tcPr>
            <w:tcW w:w="563" w:type="dxa"/>
          </w:tcPr>
          <w:p w14:paraId="4C58311D" w14:textId="77777777" w:rsidR="002B7A70" w:rsidRPr="00D15A4D" w:rsidRDefault="002B7A70" w:rsidP="00047273">
            <w:pPr>
              <w:pStyle w:val="Sectiontext"/>
              <w:jc w:val="center"/>
              <w:rPr>
                <w:rFonts w:cs="Arial"/>
                <w:lang w:eastAsia="en-US"/>
              </w:rPr>
            </w:pPr>
            <w:r>
              <w:rPr>
                <w:rFonts w:cs="Arial"/>
                <w:lang w:eastAsia="en-US"/>
              </w:rPr>
              <w:t>b.</w:t>
            </w:r>
          </w:p>
        </w:tc>
        <w:tc>
          <w:tcPr>
            <w:tcW w:w="7802" w:type="dxa"/>
            <w:gridSpan w:val="2"/>
          </w:tcPr>
          <w:p w14:paraId="6E60FC26" w14:textId="77777777" w:rsidR="002B7A70" w:rsidRDefault="002B7A70" w:rsidP="00047273">
            <w:pPr>
              <w:pStyle w:val="Sectiontext"/>
              <w:rPr>
                <w:rFonts w:cs="Arial"/>
                <w:lang w:eastAsia="en-US"/>
              </w:rPr>
            </w:pPr>
            <w:r>
              <w:rPr>
                <w:rFonts w:cs="Arial"/>
                <w:lang w:eastAsia="en-US"/>
              </w:rPr>
              <w:t>The member’s application under subparagraph 2.a. is refused.</w:t>
            </w:r>
          </w:p>
        </w:tc>
      </w:tr>
      <w:tr w:rsidR="002B7A70" w:rsidRPr="00D15A4D" w14:paraId="3186A93F" w14:textId="77777777" w:rsidTr="00047273">
        <w:tc>
          <w:tcPr>
            <w:tcW w:w="994" w:type="dxa"/>
          </w:tcPr>
          <w:p w14:paraId="7F532606" w14:textId="77777777" w:rsidR="002B7A70" w:rsidRPr="00D15A4D" w:rsidRDefault="002B7A70" w:rsidP="00047273">
            <w:pPr>
              <w:pStyle w:val="Sectiontext"/>
              <w:jc w:val="center"/>
              <w:rPr>
                <w:lang w:eastAsia="en-US"/>
              </w:rPr>
            </w:pPr>
          </w:p>
        </w:tc>
        <w:tc>
          <w:tcPr>
            <w:tcW w:w="8365" w:type="dxa"/>
            <w:gridSpan w:val="3"/>
            <w:hideMark/>
          </w:tcPr>
          <w:p w14:paraId="33E69FA1" w14:textId="38F4FFA7" w:rsidR="002B7A70" w:rsidRPr="00C764C9" w:rsidRDefault="002B7A70" w:rsidP="00C764C9">
            <w:pPr>
              <w:pStyle w:val="Sectiontext"/>
              <w:ind w:left="703" w:hanging="703"/>
              <w:rPr>
                <w:rFonts w:cs="Arial"/>
                <w:sz w:val="18"/>
                <w:szCs w:val="18"/>
                <w:lang w:eastAsia="en-US"/>
              </w:rPr>
            </w:pPr>
            <w:r w:rsidRPr="00C764C9">
              <w:rPr>
                <w:rFonts w:cs="Arial"/>
                <w:b/>
                <w:sz w:val="18"/>
                <w:szCs w:val="18"/>
                <w:lang w:eastAsia="en-US"/>
              </w:rPr>
              <w:t xml:space="preserve">Note: </w:t>
            </w:r>
            <w:r w:rsidR="00C764C9">
              <w:rPr>
                <w:rFonts w:cs="Arial"/>
                <w:b/>
                <w:sz w:val="18"/>
                <w:szCs w:val="18"/>
                <w:lang w:eastAsia="en-US"/>
              </w:rPr>
              <w:tab/>
            </w:r>
            <w:r w:rsidRPr="00C764C9">
              <w:rPr>
                <w:rFonts w:cs="Arial"/>
                <w:sz w:val="18"/>
                <w:szCs w:val="18"/>
                <w:lang w:eastAsia="en-US"/>
              </w:rPr>
              <w:t xml:space="preserve">Removal to a suitable property is provided under section 6.5.72. </w:t>
            </w:r>
          </w:p>
        </w:tc>
      </w:tr>
      <w:tr w:rsidR="002B7A70" w:rsidRPr="00D15A4D" w14:paraId="1A1097E7" w14:textId="77777777" w:rsidTr="00047273">
        <w:tblPrEx>
          <w:tblLook w:val="0000" w:firstRow="0" w:lastRow="0" w:firstColumn="0" w:lastColumn="0" w:noHBand="0" w:noVBand="0"/>
        </w:tblPrEx>
        <w:tc>
          <w:tcPr>
            <w:tcW w:w="994" w:type="dxa"/>
          </w:tcPr>
          <w:p w14:paraId="1617B3DA" w14:textId="4D285A10" w:rsidR="002B7A70" w:rsidRPr="00991733" w:rsidRDefault="00F470FB" w:rsidP="00047273">
            <w:pPr>
              <w:pStyle w:val="Heading5"/>
            </w:pPr>
            <w:r>
              <w:t>1</w:t>
            </w:r>
            <w:r w:rsidR="00673CE1">
              <w:t>96</w:t>
            </w:r>
          </w:p>
        </w:tc>
        <w:tc>
          <w:tcPr>
            <w:tcW w:w="8365" w:type="dxa"/>
            <w:gridSpan w:val="3"/>
          </w:tcPr>
          <w:p w14:paraId="265B5D22" w14:textId="77777777" w:rsidR="002B7A70" w:rsidRPr="00991733" w:rsidRDefault="002B7A70" w:rsidP="00047273">
            <w:pPr>
              <w:pStyle w:val="Heading5"/>
            </w:pPr>
            <w:r>
              <w:t>Subsection 7.7.8.3</w:t>
            </w:r>
            <w:r w:rsidRPr="00991733">
              <w:t xml:space="preserve"> </w:t>
            </w:r>
          </w:p>
        </w:tc>
      </w:tr>
      <w:tr w:rsidR="002B7A70" w:rsidRPr="00D15A4D" w14:paraId="6EBA9C0D" w14:textId="77777777" w:rsidTr="00047273">
        <w:tblPrEx>
          <w:tblLook w:val="0000" w:firstRow="0" w:lastRow="0" w:firstColumn="0" w:lastColumn="0" w:noHBand="0" w:noVBand="0"/>
        </w:tblPrEx>
        <w:tc>
          <w:tcPr>
            <w:tcW w:w="994" w:type="dxa"/>
          </w:tcPr>
          <w:p w14:paraId="09A03564" w14:textId="77777777" w:rsidR="002B7A70" w:rsidRPr="00D15A4D" w:rsidRDefault="002B7A70" w:rsidP="00047273">
            <w:pPr>
              <w:pStyle w:val="Sectiontext"/>
              <w:jc w:val="center"/>
            </w:pPr>
          </w:p>
        </w:tc>
        <w:tc>
          <w:tcPr>
            <w:tcW w:w="8365" w:type="dxa"/>
            <w:gridSpan w:val="3"/>
          </w:tcPr>
          <w:p w14:paraId="622CE0D8" w14:textId="77777777" w:rsidR="002B7A70" w:rsidRPr="00D15A4D" w:rsidRDefault="002B7A70" w:rsidP="00047273">
            <w:pPr>
              <w:pStyle w:val="Sectiontext"/>
            </w:pPr>
            <w:r w:rsidRPr="00D15A4D">
              <w:rPr>
                <w:iCs/>
              </w:rPr>
              <w:t xml:space="preserve">Omit </w:t>
            </w:r>
            <w:r>
              <w:rPr>
                <w:iCs/>
              </w:rPr>
              <w:t>“a partner or dependants”, substitute “their accompanied resident family”.</w:t>
            </w:r>
          </w:p>
        </w:tc>
      </w:tr>
      <w:tr w:rsidR="002B7A70" w:rsidRPr="00D15A4D" w14:paraId="28D49748" w14:textId="77777777" w:rsidTr="00047273">
        <w:tblPrEx>
          <w:tblLook w:val="0000" w:firstRow="0" w:lastRow="0" w:firstColumn="0" w:lastColumn="0" w:noHBand="0" w:noVBand="0"/>
        </w:tblPrEx>
        <w:tc>
          <w:tcPr>
            <w:tcW w:w="994" w:type="dxa"/>
          </w:tcPr>
          <w:p w14:paraId="080199E9" w14:textId="20140356" w:rsidR="002B7A70" w:rsidRPr="00991733" w:rsidRDefault="002B7A70" w:rsidP="00F470FB">
            <w:pPr>
              <w:pStyle w:val="Heading5"/>
            </w:pPr>
            <w:r>
              <w:t>1</w:t>
            </w:r>
            <w:r w:rsidR="00673CE1">
              <w:t>97</w:t>
            </w:r>
          </w:p>
        </w:tc>
        <w:tc>
          <w:tcPr>
            <w:tcW w:w="8365" w:type="dxa"/>
            <w:gridSpan w:val="3"/>
          </w:tcPr>
          <w:p w14:paraId="407A246F" w14:textId="77777777" w:rsidR="002B7A70" w:rsidRPr="00991733" w:rsidRDefault="002B7A70" w:rsidP="00047273">
            <w:pPr>
              <w:pStyle w:val="Heading5"/>
            </w:pPr>
            <w:r>
              <w:t>Subsection 7.7.8.4</w:t>
            </w:r>
          </w:p>
        </w:tc>
      </w:tr>
      <w:tr w:rsidR="002B7A70" w:rsidRPr="00D15A4D" w14:paraId="36E49FAF" w14:textId="77777777" w:rsidTr="00047273">
        <w:tblPrEx>
          <w:tblLook w:val="0000" w:firstRow="0" w:lastRow="0" w:firstColumn="0" w:lastColumn="0" w:noHBand="0" w:noVBand="0"/>
        </w:tblPrEx>
        <w:tc>
          <w:tcPr>
            <w:tcW w:w="994" w:type="dxa"/>
          </w:tcPr>
          <w:p w14:paraId="7EBC80A4" w14:textId="77777777" w:rsidR="002B7A70" w:rsidRPr="00D15A4D" w:rsidRDefault="002B7A70" w:rsidP="00047273">
            <w:pPr>
              <w:pStyle w:val="Sectiontext"/>
              <w:jc w:val="center"/>
            </w:pPr>
          </w:p>
        </w:tc>
        <w:tc>
          <w:tcPr>
            <w:tcW w:w="8365" w:type="dxa"/>
            <w:gridSpan w:val="3"/>
          </w:tcPr>
          <w:p w14:paraId="20A00B77" w14:textId="77777777" w:rsidR="002B7A70" w:rsidRPr="00D15A4D" w:rsidRDefault="002B7A70" w:rsidP="00047273">
            <w:pPr>
              <w:pStyle w:val="Sectiontext"/>
            </w:pPr>
            <w:r w:rsidRPr="00D15A4D">
              <w:rPr>
                <w:iCs/>
              </w:rPr>
              <w:t>Omit</w:t>
            </w:r>
            <w:r>
              <w:rPr>
                <w:iCs/>
              </w:rPr>
              <w:t xml:space="preserve"> “the partner or dependants</w:t>
            </w:r>
            <w:r w:rsidRPr="00D15A4D">
              <w:rPr>
                <w:iCs/>
              </w:rPr>
              <w:t>", substitute "</w:t>
            </w:r>
            <w:r>
              <w:rPr>
                <w:iCs/>
              </w:rPr>
              <w:t>their accompanied resident family”</w:t>
            </w:r>
            <w:r w:rsidRPr="00D15A4D">
              <w:rPr>
                <w:iCs/>
              </w:rPr>
              <w:t>.</w:t>
            </w:r>
          </w:p>
        </w:tc>
      </w:tr>
      <w:tr w:rsidR="002B7A70" w:rsidRPr="00D15A4D" w14:paraId="683C8B18" w14:textId="77777777" w:rsidTr="00047273">
        <w:tblPrEx>
          <w:tblLook w:val="0000" w:firstRow="0" w:lastRow="0" w:firstColumn="0" w:lastColumn="0" w:noHBand="0" w:noVBand="0"/>
        </w:tblPrEx>
        <w:tc>
          <w:tcPr>
            <w:tcW w:w="994" w:type="dxa"/>
          </w:tcPr>
          <w:p w14:paraId="7BCED30A" w14:textId="3AD0C6D2" w:rsidR="002B7A70" w:rsidRPr="00991733" w:rsidRDefault="002B7A70" w:rsidP="00F470FB">
            <w:pPr>
              <w:pStyle w:val="Heading5"/>
            </w:pPr>
            <w:r>
              <w:t>1</w:t>
            </w:r>
            <w:r w:rsidR="00673CE1">
              <w:t>98</w:t>
            </w:r>
          </w:p>
        </w:tc>
        <w:tc>
          <w:tcPr>
            <w:tcW w:w="8365" w:type="dxa"/>
            <w:gridSpan w:val="3"/>
          </w:tcPr>
          <w:p w14:paraId="48831800" w14:textId="77777777" w:rsidR="002B7A70" w:rsidRPr="00991733" w:rsidRDefault="002B7A70" w:rsidP="00047273">
            <w:pPr>
              <w:pStyle w:val="Heading5"/>
            </w:pPr>
            <w:r>
              <w:t>Subsection 7.7.13.1 (table item 3)</w:t>
            </w:r>
          </w:p>
        </w:tc>
      </w:tr>
      <w:tr w:rsidR="002B7A70" w:rsidRPr="00D15A4D" w14:paraId="50ACDAA0" w14:textId="77777777" w:rsidTr="00047273">
        <w:tblPrEx>
          <w:tblLook w:val="0000" w:firstRow="0" w:lastRow="0" w:firstColumn="0" w:lastColumn="0" w:noHBand="0" w:noVBand="0"/>
        </w:tblPrEx>
        <w:tc>
          <w:tcPr>
            <w:tcW w:w="994" w:type="dxa"/>
          </w:tcPr>
          <w:p w14:paraId="75B1026A" w14:textId="77777777" w:rsidR="002B7A70" w:rsidRPr="00D15A4D" w:rsidRDefault="002B7A70" w:rsidP="00047273">
            <w:pPr>
              <w:pStyle w:val="Sectiontext"/>
              <w:jc w:val="center"/>
            </w:pPr>
          </w:p>
        </w:tc>
        <w:tc>
          <w:tcPr>
            <w:tcW w:w="8365" w:type="dxa"/>
            <w:gridSpan w:val="3"/>
          </w:tcPr>
          <w:p w14:paraId="22B68F86" w14:textId="77777777" w:rsidR="002B7A70" w:rsidRPr="00D15A4D" w:rsidRDefault="002B7A70" w:rsidP="00047273">
            <w:pPr>
              <w:pStyle w:val="Sectiontext"/>
            </w:pPr>
            <w:r w:rsidRPr="00D15A4D">
              <w:rPr>
                <w:iCs/>
              </w:rPr>
              <w:t>Omit</w:t>
            </w:r>
            <w:r>
              <w:rPr>
                <w:iCs/>
              </w:rPr>
              <w:t xml:space="preserve"> “a partner or other dependant</w:t>
            </w:r>
            <w:r w:rsidRPr="00D15A4D">
              <w:rPr>
                <w:iCs/>
              </w:rPr>
              <w:t>", substitute "</w:t>
            </w:r>
            <w:r>
              <w:rPr>
                <w:iCs/>
              </w:rPr>
              <w:t>their accompanied resident family”</w:t>
            </w:r>
            <w:r w:rsidRPr="00D15A4D">
              <w:rPr>
                <w:iCs/>
              </w:rPr>
              <w:t>.</w:t>
            </w:r>
          </w:p>
        </w:tc>
      </w:tr>
      <w:tr w:rsidR="002B7A70" w:rsidRPr="00D15A4D" w14:paraId="66EFB88B" w14:textId="77777777" w:rsidTr="00047273">
        <w:tblPrEx>
          <w:tblLook w:val="0000" w:firstRow="0" w:lastRow="0" w:firstColumn="0" w:lastColumn="0" w:noHBand="0" w:noVBand="0"/>
        </w:tblPrEx>
        <w:tc>
          <w:tcPr>
            <w:tcW w:w="994" w:type="dxa"/>
          </w:tcPr>
          <w:p w14:paraId="124C08E4" w14:textId="76683230" w:rsidR="002B7A70" w:rsidRPr="00991733" w:rsidRDefault="002B7A70" w:rsidP="00F470FB">
            <w:pPr>
              <w:pStyle w:val="Heading5"/>
            </w:pPr>
            <w:r>
              <w:t>1</w:t>
            </w:r>
            <w:r w:rsidR="00673CE1">
              <w:t>99</w:t>
            </w:r>
          </w:p>
        </w:tc>
        <w:tc>
          <w:tcPr>
            <w:tcW w:w="8365" w:type="dxa"/>
            <w:gridSpan w:val="3"/>
          </w:tcPr>
          <w:p w14:paraId="09FDC15D" w14:textId="77777777" w:rsidR="002B7A70" w:rsidRPr="00991733" w:rsidRDefault="002B7A70" w:rsidP="00047273">
            <w:pPr>
              <w:pStyle w:val="Heading5"/>
            </w:pPr>
            <w:r>
              <w:t>Subsection 7.7.13.1A</w:t>
            </w:r>
          </w:p>
        </w:tc>
      </w:tr>
      <w:tr w:rsidR="002B7A70" w:rsidRPr="00D15A4D" w14:paraId="6E951005" w14:textId="77777777" w:rsidTr="00047273">
        <w:tblPrEx>
          <w:tblLook w:val="0000" w:firstRow="0" w:lastRow="0" w:firstColumn="0" w:lastColumn="0" w:noHBand="0" w:noVBand="0"/>
        </w:tblPrEx>
        <w:tc>
          <w:tcPr>
            <w:tcW w:w="994" w:type="dxa"/>
          </w:tcPr>
          <w:p w14:paraId="15878956" w14:textId="77777777" w:rsidR="002B7A70" w:rsidRPr="00D15A4D" w:rsidRDefault="002B7A70" w:rsidP="00047273">
            <w:pPr>
              <w:pStyle w:val="Sectiontext"/>
              <w:jc w:val="center"/>
            </w:pPr>
          </w:p>
        </w:tc>
        <w:tc>
          <w:tcPr>
            <w:tcW w:w="8365" w:type="dxa"/>
            <w:gridSpan w:val="3"/>
          </w:tcPr>
          <w:p w14:paraId="0BAC5DBF" w14:textId="77777777" w:rsidR="002B7A70" w:rsidRPr="00D15A4D" w:rsidRDefault="002B7A70" w:rsidP="00047273">
            <w:pPr>
              <w:pStyle w:val="Sectiontext"/>
            </w:pPr>
            <w:r>
              <w:t>Repeal the subsection, substitute:</w:t>
            </w:r>
          </w:p>
        </w:tc>
      </w:tr>
      <w:tr w:rsidR="002B7A70" w:rsidRPr="00452E73" w14:paraId="46E8EEE1" w14:textId="77777777" w:rsidTr="00047273">
        <w:tblPrEx>
          <w:tblLook w:val="0000" w:firstRow="0" w:lastRow="0" w:firstColumn="0" w:lastColumn="0" w:noHBand="0" w:noVBand="0"/>
        </w:tblPrEx>
        <w:tc>
          <w:tcPr>
            <w:tcW w:w="994" w:type="dxa"/>
          </w:tcPr>
          <w:p w14:paraId="67949363" w14:textId="77777777" w:rsidR="002B7A70" w:rsidRPr="00452E73" w:rsidRDefault="002B7A70" w:rsidP="00047273">
            <w:pPr>
              <w:pStyle w:val="BlockText-Plain"/>
              <w:jc w:val="center"/>
            </w:pPr>
            <w:r>
              <w:t>1A</w:t>
            </w:r>
            <w:r w:rsidRPr="00452E73">
              <w:t>.</w:t>
            </w:r>
          </w:p>
        </w:tc>
        <w:tc>
          <w:tcPr>
            <w:tcW w:w="8365" w:type="dxa"/>
            <w:gridSpan w:val="3"/>
          </w:tcPr>
          <w:p w14:paraId="49E73BAB" w14:textId="77777777" w:rsidR="002B7A70" w:rsidRPr="00452E73" w:rsidRDefault="002B7A70" w:rsidP="00047273">
            <w:pPr>
              <w:pStyle w:val="BlockText-Plain"/>
            </w:pPr>
            <w:r w:rsidRPr="00E1362B">
              <w:t>For the purpose of item 4 of the table in subsection 1, the following criteria apply.</w:t>
            </w:r>
          </w:p>
        </w:tc>
      </w:tr>
      <w:tr w:rsidR="002B7A70" w:rsidRPr="00D15A4D" w14:paraId="6F97EFAF" w14:textId="77777777" w:rsidTr="00047273">
        <w:tc>
          <w:tcPr>
            <w:tcW w:w="994" w:type="dxa"/>
          </w:tcPr>
          <w:p w14:paraId="71210CD2" w14:textId="77777777" w:rsidR="002B7A70" w:rsidRPr="00D15A4D" w:rsidRDefault="002B7A70" w:rsidP="00047273">
            <w:pPr>
              <w:pStyle w:val="Sectiontext"/>
              <w:jc w:val="center"/>
              <w:rPr>
                <w:lang w:eastAsia="en-US"/>
              </w:rPr>
            </w:pPr>
          </w:p>
        </w:tc>
        <w:tc>
          <w:tcPr>
            <w:tcW w:w="563" w:type="dxa"/>
            <w:hideMark/>
          </w:tcPr>
          <w:p w14:paraId="1BF5C163" w14:textId="77777777" w:rsidR="002B7A70" w:rsidRPr="00D15A4D" w:rsidRDefault="002B7A70" w:rsidP="00047273">
            <w:pPr>
              <w:pStyle w:val="Sectiontext"/>
              <w:jc w:val="center"/>
              <w:rPr>
                <w:rFonts w:cs="Arial"/>
                <w:lang w:eastAsia="en-US"/>
              </w:rPr>
            </w:pPr>
            <w:r>
              <w:rPr>
                <w:rFonts w:cs="Arial"/>
                <w:lang w:eastAsia="en-US"/>
              </w:rPr>
              <w:t>a.</w:t>
            </w:r>
          </w:p>
        </w:tc>
        <w:tc>
          <w:tcPr>
            <w:tcW w:w="7802" w:type="dxa"/>
            <w:gridSpan w:val="2"/>
          </w:tcPr>
          <w:p w14:paraId="3E08B86C" w14:textId="6E474B27" w:rsidR="002B7A70" w:rsidRPr="00D15A4D" w:rsidRDefault="002B7A70" w:rsidP="00047273">
            <w:pPr>
              <w:pStyle w:val="Sectiontext"/>
              <w:rPr>
                <w:rFonts w:cs="Arial"/>
                <w:lang w:eastAsia="en-US"/>
              </w:rPr>
            </w:pPr>
            <w:r>
              <w:t>The member is posted to</w:t>
            </w:r>
            <w:r w:rsidR="00723E08">
              <w:t xml:space="preserve"> </w:t>
            </w:r>
            <w:r w:rsidRPr="00E1362B">
              <w:t>2 Commando Regiment.</w:t>
            </w:r>
          </w:p>
        </w:tc>
      </w:tr>
      <w:tr w:rsidR="002B7A70" w:rsidRPr="00D15A4D" w14:paraId="458C2B0E" w14:textId="77777777" w:rsidTr="00047273">
        <w:tc>
          <w:tcPr>
            <w:tcW w:w="994" w:type="dxa"/>
          </w:tcPr>
          <w:p w14:paraId="32D2EE5B" w14:textId="77777777" w:rsidR="002B7A70" w:rsidRPr="00D15A4D" w:rsidRDefault="002B7A70" w:rsidP="00047273">
            <w:pPr>
              <w:pStyle w:val="Sectiontext"/>
              <w:jc w:val="center"/>
              <w:rPr>
                <w:lang w:eastAsia="en-US"/>
              </w:rPr>
            </w:pPr>
          </w:p>
        </w:tc>
        <w:tc>
          <w:tcPr>
            <w:tcW w:w="563" w:type="dxa"/>
          </w:tcPr>
          <w:p w14:paraId="610EF48B" w14:textId="77777777" w:rsidR="002B7A70" w:rsidRDefault="002B7A70" w:rsidP="00047273">
            <w:pPr>
              <w:pStyle w:val="Sectiontext"/>
              <w:jc w:val="center"/>
              <w:rPr>
                <w:rFonts w:cs="Arial"/>
                <w:lang w:eastAsia="en-US"/>
              </w:rPr>
            </w:pPr>
            <w:r>
              <w:rPr>
                <w:rFonts w:cs="Arial"/>
                <w:lang w:eastAsia="en-US"/>
              </w:rPr>
              <w:t>b.</w:t>
            </w:r>
          </w:p>
        </w:tc>
        <w:tc>
          <w:tcPr>
            <w:tcW w:w="7802" w:type="dxa"/>
            <w:gridSpan w:val="2"/>
          </w:tcPr>
          <w:p w14:paraId="15C87062" w14:textId="77777777" w:rsidR="002B7A70" w:rsidRDefault="002B7A70" w:rsidP="00047273">
            <w:pPr>
              <w:pStyle w:val="Sectiontext"/>
            </w:pPr>
            <w:r w:rsidRPr="00E1362B">
              <w:t xml:space="preserve">The member continues to live in the accommodation they occupied immediately </w:t>
            </w:r>
            <w:r>
              <w:t xml:space="preserve">before being posted to </w:t>
            </w:r>
            <w:r w:rsidRPr="00E1362B">
              <w:t>2 Commando Regiment</w:t>
            </w:r>
            <w:r>
              <w:t xml:space="preserve"> became</w:t>
            </w:r>
            <w:r w:rsidRPr="00E1362B">
              <w:t>.</w:t>
            </w:r>
          </w:p>
        </w:tc>
      </w:tr>
      <w:tr w:rsidR="002B7A70" w:rsidRPr="00D15A4D" w14:paraId="58EA241A" w14:textId="77777777" w:rsidTr="00047273">
        <w:tc>
          <w:tcPr>
            <w:tcW w:w="994" w:type="dxa"/>
          </w:tcPr>
          <w:p w14:paraId="2D5C8E8E" w14:textId="77777777" w:rsidR="002B7A70" w:rsidRPr="00D15A4D" w:rsidRDefault="002B7A70" w:rsidP="00047273">
            <w:pPr>
              <w:pStyle w:val="Sectiontext"/>
              <w:jc w:val="center"/>
              <w:rPr>
                <w:lang w:eastAsia="en-US"/>
              </w:rPr>
            </w:pPr>
          </w:p>
        </w:tc>
        <w:tc>
          <w:tcPr>
            <w:tcW w:w="563" w:type="dxa"/>
            <w:hideMark/>
          </w:tcPr>
          <w:p w14:paraId="52D5A897" w14:textId="77777777" w:rsidR="002B7A70" w:rsidRPr="00D15A4D" w:rsidRDefault="002B7A70" w:rsidP="00047273">
            <w:pPr>
              <w:pStyle w:val="Sectiontext"/>
              <w:jc w:val="center"/>
              <w:rPr>
                <w:rFonts w:cs="Arial"/>
                <w:lang w:eastAsia="en-US"/>
              </w:rPr>
            </w:pPr>
            <w:r>
              <w:rPr>
                <w:rFonts w:cs="Arial"/>
                <w:lang w:eastAsia="en-US"/>
              </w:rPr>
              <w:t>c.</w:t>
            </w:r>
          </w:p>
        </w:tc>
        <w:tc>
          <w:tcPr>
            <w:tcW w:w="7802" w:type="dxa"/>
            <w:gridSpan w:val="2"/>
          </w:tcPr>
          <w:p w14:paraId="69B17BE0" w14:textId="77777777" w:rsidR="002B7A70" w:rsidRPr="00D15A4D" w:rsidRDefault="002B7A70" w:rsidP="00047273">
            <w:pPr>
              <w:pStyle w:val="Sectiontext"/>
              <w:rPr>
                <w:rFonts w:cs="Arial"/>
                <w:lang w:eastAsia="en-US"/>
              </w:rPr>
            </w:pPr>
            <w:r>
              <w:t xml:space="preserve">Immediately before being posted to </w:t>
            </w:r>
            <w:r w:rsidRPr="00E1362B">
              <w:t>2 Commando Regiment</w:t>
            </w:r>
            <w:r>
              <w:t xml:space="preserve"> all</w:t>
            </w:r>
            <w:r w:rsidRPr="00E1362B">
              <w:t xml:space="preserve"> of the following applied.</w:t>
            </w:r>
          </w:p>
        </w:tc>
      </w:tr>
      <w:tr w:rsidR="002B7A70" w:rsidRPr="00D15A4D" w14:paraId="36731D93" w14:textId="77777777" w:rsidTr="00047273">
        <w:tc>
          <w:tcPr>
            <w:tcW w:w="994" w:type="dxa"/>
          </w:tcPr>
          <w:p w14:paraId="2977F095" w14:textId="77777777" w:rsidR="002B7A70" w:rsidRPr="00D15A4D" w:rsidRDefault="002B7A70" w:rsidP="00047273">
            <w:pPr>
              <w:pStyle w:val="Sectiontext"/>
              <w:jc w:val="center"/>
              <w:rPr>
                <w:lang w:eastAsia="en-US"/>
              </w:rPr>
            </w:pPr>
          </w:p>
        </w:tc>
        <w:tc>
          <w:tcPr>
            <w:tcW w:w="563" w:type="dxa"/>
          </w:tcPr>
          <w:p w14:paraId="7955569F" w14:textId="77777777" w:rsidR="002B7A70" w:rsidRPr="00D15A4D" w:rsidRDefault="002B7A70" w:rsidP="00047273">
            <w:pPr>
              <w:pStyle w:val="Sectiontext"/>
              <w:rPr>
                <w:rFonts w:cs="Arial"/>
                <w:iCs/>
                <w:lang w:eastAsia="en-US"/>
              </w:rPr>
            </w:pPr>
          </w:p>
        </w:tc>
        <w:tc>
          <w:tcPr>
            <w:tcW w:w="567" w:type="dxa"/>
            <w:hideMark/>
          </w:tcPr>
          <w:p w14:paraId="59E91170"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5" w:type="dxa"/>
          </w:tcPr>
          <w:p w14:paraId="5D4EE34E" w14:textId="77777777" w:rsidR="002B7A70" w:rsidRPr="00D15A4D" w:rsidRDefault="002B7A70" w:rsidP="00047273">
            <w:pPr>
              <w:pStyle w:val="Sectiontext"/>
              <w:rPr>
                <w:rFonts w:cs="Arial"/>
                <w:iCs/>
                <w:lang w:eastAsia="en-US"/>
              </w:rPr>
            </w:pPr>
            <w:r>
              <w:rPr>
                <w:rFonts w:cs="Arial"/>
                <w:iCs/>
                <w:lang w:eastAsia="en-US"/>
              </w:rPr>
              <w:t xml:space="preserve">The member’s primary service location was </w:t>
            </w:r>
            <w:r w:rsidRPr="00E1362B">
              <w:rPr>
                <w:rFonts w:cs="Arial"/>
                <w:iCs/>
                <w:lang w:eastAsia="en-US"/>
              </w:rPr>
              <w:t>in Sydney.</w:t>
            </w:r>
          </w:p>
        </w:tc>
      </w:tr>
      <w:tr w:rsidR="002B7A70" w:rsidRPr="00D15A4D" w14:paraId="23AC3C36" w14:textId="77777777" w:rsidTr="00047273">
        <w:tc>
          <w:tcPr>
            <w:tcW w:w="994" w:type="dxa"/>
          </w:tcPr>
          <w:p w14:paraId="79425C00" w14:textId="77777777" w:rsidR="002B7A70" w:rsidRPr="00D15A4D" w:rsidRDefault="002B7A70" w:rsidP="00047273">
            <w:pPr>
              <w:pStyle w:val="Sectiontext"/>
              <w:jc w:val="center"/>
              <w:rPr>
                <w:lang w:eastAsia="en-US"/>
              </w:rPr>
            </w:pPr>
          </w:p>
        </w:tc>
        <w:tc>
          <w:tcPr>
            <w:tcW w:w="563" w:type="dxa"/>
          </w:tcPr>
          <w:p w14:paraId="01D076C5" w14:textId="77777777" w:rsidR="002B7A70" w:rsidRPr="00D15A4D" w:rsidRDefault="002B7A70" w:rsidP="00047273">
            <w:pPr>
              <w:pStyle w:val="Sectiontext"/>
              <w:rPr>
                <w:rFonts w:cs="Arial"/>
                <w:iCs/>
                <w:lang w:eastAsia="en-US"/>
              </w:rPr>
            </w:pPr>
          </w:p>
        </w:tc>
        <w:tc>
          <w:tcPr>
            <w:tcW w:w="567" w:type="dxa"/>
          </w:tcPr>
          <w:p w14:paraId="35692654" w14:textId="77777777" w:rsidR="002B7A70" w:rsidRPr="00D15A4D" w:rsidRDefault="002B7A70" w:rsidP="00047273">
            <w:pPr>
              <w:pStyle w:val="Sectiontext"/>
              <w:rPr>
                <w:rFonts w:cs="Arial"/>
                <w:iCs/>
                <w:lang w:eastAsia="en-US"/>
              </w:rPr>
            </w:pPr>
            <w:r>
              <w:rPr>
                <w:rFonts w:cs="Arial"/>
                <w:iCs/>
                <w:lang w:eastAsia="en-US"/>
              </w:rPr>
              <w:t>ii.</w:t>
            </w:r>
          </w:p>
        </w:tc>
        <w:tc>
          <w:tcPr>
            <w:tcW w:w="7235" w:type="dxa"/>
          </w:tcPr>
          <w:p w14:paraId="1DF0384A" w14:textId="77777777" w:rsidR="002B7A70" w:rsidRDefault="002B7A70" w:rsidP="00047273">
            <w:pPr>
              <w:pStyle w:val="Sectiontext"/>
              <w:rPr>
                <w:rFonts w:cs="Arial"/>
                <w:iCs/>
                <w:lang w:eastAsia="en-US"/>
              </w:rPr>
            </w:pPr>
            <w:r w:rsidRPr="00E1362B">
              <w:t>The member occupied accommodation provided under this Part.</w:t>
            </w:r>
          </w:p>
        </w:tc>
      </w:tr>
      <w:tr w:rsidR="002B7A70" w:rsidRPr="00D15A4D" w14:paraId="154E5EC6" w14:textId="77777777" w:rsidTr="00047273">
        <w:tc>
          <w:tcPr>
            <w:tcW w:w="994" w:type="dxa"/>
          </w:tcPr>
          <w:p w14:paraId="218EA87A" w14:textId="77777777" w:rsidR="002B7A70" w:rsidRPr="00D15A4D" w:rsidRDefault="002B7A70" w:rsidP="00047273">
            <w:pPr>
              <w:pStyle w:val="Sectiontext"/>
              <w:jc w:val="center"/>
              <w:rPr>
                <w:lang w:eastAsia="en-US"/>
              </w:rPr>
            </w:pPr>
          </w:p>
        </w:tc>
        <w:tc>
          <w:tcPr>
            <w:tcW w:w="563" w:type="dxa"/>
            <w:hideMark/>
          </w:tcPr>
          <w:p w14:paraId="78E22762" w14:textId="77777777" w:rsidR="002B7A70" w:rsidRPr="00D15A4D" w:rsidRDefault="002B7A70" w:rsidP="00047273">
            <w:pPr>
              <w:pStyle w:val="Sectiontext"/>
              <w:jc w:val="center"/>
              <w:rPr>
                <w:rFonts w:cs="Arial"/>
                <w:lang w:eastAsia="en-US"/>
              </w:rPr>
            </w:pPr>
            <w:r>
              <w:rPr>
                <w:rFonts w:cs="Arial"/>
                <w:lang w:eastAsia="en-US"/>
              </w:rPr>
              <w:t>d.</w:t>
            </w:r>
          </w:p>
        </w:tc>
        <w:tc>
          <w:tcPr>
            <w:tcW w:w="7802" w:type="dxa"/>
            <w:gridSpan w:val="2"/>
          </w:tcPr>
          <w:p w14:paraId="170DDD5B" w14:textId="77777777" w:rsidR="002B7A70" w:rsidRDefault="002B7A70" w:rsidP="00047273">
            <w:pPr>
              <w:pStyle w:val="Sectiontext"/>
            </w:pPr>
            <w:r w:rsidRPr="00E1362B">
              <w:t>The member</w:t>
            </w:r>
            <w:r>
              <w:t>’s housing benefits location</w:t>
            </w:r>
            <w:r w:rsidRPr="00E1362B">
              <w:t xml:space="preserve"> </w:t>
            </w:r>
            <w:r>
              <w:t xml:space="preserve">includes </w:t>
            </w:r>
            <w:r w:rsidRPr="00E1362B">
              <w:t>the location where the member</w:t>
            </w:r>
            <w:r>
              <w:t xml:space="preserve"> lived immediately before being posted to </w:t>
            </w:r>
            <w:r w:rsidRPr="00E1362B">
              <w:t>2 Commando Regiment</w:t>
            </w:r>
            <w:r>
              <w:t xml:space="preserve">. </w:t>
            </w:r>
          </w:p>
          <w:p w14:paraId="09F19E30" w14:textId="650A4D03" w:rsidR="002B7A70" w:rsidRPr="00C764C9" w:rsidRDefault="002B7A70" w:rsidP="00C764C9">
            <w:pPr>
              <w:pStyle w:val="Sectiontext"/>
              <w:ind w:left="707" w:hanging="707"/>
              <w:rPr>
                <w:rFonts w:cs="Arial"/>
                <w:sz w:val="18"/>
                <w:szCs w:val="18"/>
                <w:lang w:eastAsia="en-US"/>
              </w:rPr>
            </w:pPr>
            <w:r w:rsidRPr="00C764C9">
              <w:rPr>
                <w:b/>
                <w:sz w:val="18"/>
                <w:szCs w:val="18"/>
              </w:rPr>
              <w:t>Note:</w:t>
            </w:r>
            <w:r w:rsidRPr="00C764C9">
              <w:rPr>
                <w:sz w:val="18"/>
                <w:szCs w:val="18"/>
              </w:rPr>
              <w:t xml:space="preserve"> </w:t>
            </w:r>
            <w:r w:rsidR="00C764C9">
              <w:rPr>
                <w:sz w:val="18"/>
                <w:szCs w:val="18"/>
              </w:rPr>
              <w:tab/>
            </w:r>
            <w:r w:rsidRPr="00C764C9">
              <w:rPr>
                <w:sz w:val="18"/>
                <w:szCs w:val="18"/>
              </w:rPr>
              <w:t xml:space="preserve">This paragraph modifies the definition of housing benefit location in section </w:t>
            </w:r>
            <w:r w:rsidR="00010A3A" w:rsidRPr="00C764C9">
              <w:rPr>
                <w:sz w:val="18"/>
                <w:szCs w:val="18"/>
              </w:rPr>
              <w:t>1.3.</w:t>
            </w:r>
            <w:r w:rsidR="00C764C9">
              <w:rPr>
                <w:sz w:val="18"/>
                <w:szCs w:val="18"/>
              </w:rPr>
              <w:t>10</w:t>
            </w:r>
            <w:r w:rsidR="00010A3A" w:rsidRPr="00C764C9">
              <w:rPr>
                <w:sz w:val="18"/>
                <w:szCs w:val="18"/>
              </w:rPr>
              <w:t>.</w:t>
            </w:r>
          </w:p>
        </w:tc>
      </w:tr>
      <w:tr w:rsidR="002B7A70" w:rsidRPr="00D15A4D" w14:paraId="0C18880F" w14:textId="77777777" w:rsidTr="00047273">
        <w:tblPrEx>
          <w:tblLook w:val="0000" w:firstRow="0" w:lastRow="0" w:firstColumn="0" w:lastColumn="0" w:noHBand="0" w:noVBand="0"/>
        </w:tblPrEx>
        <w:tc>
          <w:tcPr>
            <w:tcW w:w="994" w:type="dxa"/>
          </w:tcPr>
          <w:p w14:paraId="7A968268" w14:textId="237D541F" w:rsidR="002B7A70" w:rsidRPr="00991733" w:rsidRDefault="00673CE1" w:rsidP="00F470FB">
            <w:pPr>
              <w:pStyle w:val="Heading5"/>
            </w:pPr>
            <w:r>
              <w:lastRenderedPageBreak/>
              <w:t>200</w:t>
            </w:r>
          </w:p>
        </w:tc>
        <w:tc>
          <w:tcPr>
            <w:tcW w:w="8365" w:type="dxa"/>
            <w:gridSpan w:val="3"/>
          </w:tcPr>
          <w:p w14:paraId="7B15BD9F" w14:textId="77777777" w:rsidR="002B7A70" w:rsidRPr="00991733" w:rsidRDefault="002B7A70" w:rsidP="00047273">
            <w:pPr>
              <w:pStyle w:val="Heading5"/>
            </w:pPr>
            <w:r>
              <w:t xml:space="preserve">Subsection 7.7.14.2 </w:t>
            </w:r>
          </w:p>
        </w:tc>
      </w:tr>
      <w:tr w:rsidR="002B7A70" w:rsidRPr="00D15A4D" w14:paraId="1E426C54" w14:textId="77777777" w:rsidTr="00047273">
        <w:tblPrEx>
          <w:tblLook w:val="0000" w:firstRow="0" w:lastRow="0" w:firstColumn="0" w:lastColumn="0" w:noHBand="0" w:noVBand="0"/>
        </w:tblPrEx>
        <w:tc>
          <w:tcPr>
            <w:tcW w:w="994" w:type="dxa"/>
          </w:tcPr>
          <w:p w14:paraId="24284E57" w14:textId="77777777" w:rsidR="002B7A70" w:rsidRPr="00D15A4D" w:rsidRDefault="002B7A70" w:rsidP="00047273">
            <w:pPr>
              <w:pStyle w:val="Sectiontext"/>
              <w:jc w:val="center"/>
            </w:pPr>
          </w:p>
        </w:tc>
        <w:tc>
          <w:tcPr>
            <w:tcW w:w="8365" w:type="dxa"/>
            <w:gridSpan w:val="3"/>
          </w:tcPr>
          <w:p w14:paraId="39521D7F" w14:textId="77777777" w:rsidR="002B7A70" w:rsidRPr="00D15A4D" w:rsidRDefault="002B7A70" w:rsidP="00047273">
            <w:pPr>
              <w:pStyle w:val="Sectiontext"/>
            </w:pPr>
            <w:r>
              <w:rPr>
                <w:iCs/>
              </w:rPr>
              <w:t>Repeal the subsection, substitute:</w:t>
            </w:r>
          </w:p>
        </w:tc>
      </w:tr>
      <w:tr w:rsidR="002B7A70" w:rsidRPr="00452E73" w14:paraId="70784634" w14:textId="77777777" w:rsidTr="00047273">
        <w:tblPrEx>
          <w:tblLook w:val="0000" w:firstRow="0" w:lastRow="0" w:firstColumn="0" w:lastColumn="0" w:noHBand="0" w:noVBand="0"/>
        </w:tblPrEx>
        <w:tc>
          <w:tcPr>
            <w:tcW w:w="994" w:type="dxa"/>
          </w:tcPr>
          <w:p w14:paraId="75428829" w14:textId="77777777" w:rsidR="002B7A70" w:rsidRPr="00452E73" w:rsidRDefault="002B7A70" w:rsidP="00047273">
            <w:pPr>
              <w:pStyle w:val="BlockText-Plain"/>
              <w:jc w:val="center"/>
            </w:pPr>
            <w:r w:rsidRPr="00452E73">
              <w:t>2.</w:t>
            </w:r>
          </w:p>
        </w:tc>
        <w:tc>
          <w:tcPr>
            <w:tcW w:w="8365" w:type="dxa"/>
            <w:gridSpan w:val="3"/>
          </w:tcPr>
          <w:p w14:paraId="146E8F33" w14:textId="77777777" w:rsidR="002B7A70" w:rsidRPr="00452E73" w:rsidRDefault="002B7A70" w:rsidP="00047273">
            <w:pPr>
              <w:pStyle w:val="BlockText-Plain"/>
            </w:pPr>
            <w:r>
              <w:t>A</w:t>
            </w:r>
            <w:r w:rsidRPr="00452E73">
              <w:t xml:space="preserve"> member </w:t>
            </w:r>
            <w:r>
              <w:t xml:space="preserve">under column A of the following table </w:t>
            </w:r>
            <w:r w:rsidRPr="008A4EE6">
              <w:t>who</w:t>
            </w:r>
            <w:r>
              <w:t xml:space="preserve"> meets any of the following must pay the</w:t>
            </w:r>
            <w:r w:rsidRPr="00452E73">
              <w:t xml:space="preserve"> contribution </w:t>
            </w:r>
            <w:r>
              <w:t>in column B of the same item</w:t>
            </w:r>
            <w:r w:rsidRPr="00452E73">
              <w:t>.</w:t>
            </w:r>
          </w:p>
        </w:tc>
      </w:tr>
      <w:tr w:rsidR="002B7A70" w:rsidRPr="00D15A4D" w14:paraId="05ADEDAF" w14:textId="77777777" w:rsidTr="00047273">
        <w:tc>
          <w:tcPr>
            <w:tcW w:w="994" w:type="dxa"/>
          </w:tcPr>
          <w:p w14:paraId="512A3F50" w14:textId="77777777" w:rsidR="002B7A70" w:rsidRPr="00D15A4D" w:rsidRDefault="002B7A70" w:rsidP="00047273">
            <w:pPr>
              <w:pStyle w:val="Sectiontext"/>
              <w:jc w:val="center"/>
              <w:rPr>
                <w:lang w:eastAsia="en-US"/>
              </w:rPr>
            </w:pPr>
          </w:p>
        </w:tc>
        <w:tc>
          <w:tcPr>
            <w:tcW w:w="563" w:type="dxa"/>
            <w:hideMark/>
          </w:tcPr>
          <w:p w14:paraId="5CCBB4CE" w14:textId="77777777" w:rsidR="002B7A70" w:rsidRPr="00D15A4D" w:rsidRDefault="002B7A70" w:rsidP="00047273">
            <w:pPr>
              <w:pStyle w:val="Sectiontext"/>
              <w:jc w:val="center"/>
              <w:rPr>
                <w:rFonts w:cs="Arial"/>
                <w:lang w:eastAsia="en-US"/>
              </w:rPr>
            </w:pPr>
            <w:r>
              <w:rPr>
                <w:rFonts w:cs="Arial"/>
                <w:lang w:eastAsia="en-US"/>
              </w:rPr>
              <w:t>a.</w:t>
            </w:r>
          </w:p>
        </w:tc>
        <w:tc>
          <w:tcPr>
            <w:tcW w:w="7802" w:type="dxa"/>
            <w:gridSpan w:val="2"/>
          </w:tcPr>
          <w:p w14:paraId="0DE42D63" w14:textId="77777777" w:rsidR="002B7A70" w:rsidRPr="00D15A4D" w:rsidRDefault="002B7A70" w:rsidP="00047273">
            <w:pPr>
              <w:pStyle w:val="Sectiontext"/>
              <w:rPr>
                <w:rFonts w:cs="Arial"/>
                <w:lang w:eastAsia="en-US"/>
              </w:rPr>
            </w:pPr>
            <w:r>
              <w:t xml:space="preserve">They </w:t>
            </w:r>
            <w:r w:rsidRPr="00452E73">
              <w:t>accept accommodation which is below their rent ceiling</w:t>
            </w:r>
            <w:r>
              <w:t>.</w:t>
            </w:r>
          </w:p>
        </w:tc>
      </w:tr>
      <w:tr w:rsidR="002B7A70" w:rsidRPr="00D15A4D" w14:paraId="3A46B53F" w14:textId="77777777" w:rsidTr="00047273">
        <w:tc>
          <w:tcPr>
            <w:tcW w:w="994" w:type="dxa"/>
          </w:tcPr>
          <w:p w14:paraId="7C840752" w14:textId="77777777" w:rsidR="002B7A70" w:rsidRPr="00D15A4D" w:rsidRDefault="002B7A70" w:rsidP="00047273">
            <w:pPr>
              <w:pStyle w:val="Sectiontext"/>
              <w:jc w:val="center"/>
              <w:rPr>
                <w:lang w:eastAsia="en-US"/>
              </w:rPr>
            </w:pPr>
          </w:p>
        </w:tc>
        <w:tc>
          <w:tcPr>
            <w:tcW w:w="563" w:type="dxa"/>
          </w:tcPr>
          <w:p w14:paraId="7019D031" w14:textId="77777777" w:rsidR="002B7A70" w:rsidRDefault="002B7A70" w:rsidP="00047273">
            <w:pPr>
              <w:pStyle w:val="Sectiontext"/>
              <w:jc w:val="center"/>
              <w:rPr>
                <w:rFonts w:cs="Arial"/>
                <w:lang w:eastAsia="en-US"/>
              </w:rPr>
            </w:pPr>
            <w:r>
              <w:rPr>
                <w:rFonts w:cs="Arial"/>
                <w:lang w:eastAsia="en-US"/>
              </w:rPr>
              <w:t>b</w:t>
            </w:r>
            <w:r w:rsidRPr="00D15A4D">
              <w:rPr>
                <w:rFonts w:cs="Arial"/>
                <w:lang w:eastAsia="en-US"/>
              </w:rPr>
              <w:t>.</w:t>
            </w:r>
          </w:p>
        </w:tc>
        <w:tc>
          <w:tcPr>
            <w:tcW w:w="7802" w:type="dxa"/>
            <w:gridSpan w:val="2"/>
          </w:tcPr>
          <w:p w14:paraId="2954EE4C" w14:textId="77777777" w:rsidR="002B7A70" w:rsidRPr="00452E73" w:rsidRDefault="002B7A70" w:rsidP="00047273">
            <w:pPr>
              <w:pStyle w:val="Sectiontext"/>
            </w:pPr>
            <w:r>
              <w:t xml:space="preserve">They accept accommodation which </w:t>
            </w:r>
            <w:r w:rsidRPr="00452E73">
              <w:t>corresponds with their rent ceiling</w:t>
            </w:r>
            <w:r>
              <w:t>.</w:t>
            </w:r>
          </w:p>
        </w:tc>
      </w:tr>
    </w:tbl>
    <w:p w14:paraId="45A41158" w14:textId="77777777" w:rsidR="002B7A70" w:rsidRPr="00452E73" w:rsidRDefault="002B7A70" w:rsidP="002B7A70"/>
    <w:tbl>
      <w:tblPr>
        <w:tblW w:w="8363" w:type="dxa"/>
        <w:tblInd w:w="1049" w:type="dxa"/>
        <w:tblLayout w:type="fixed"/>
        <w:tblCellMar>
          <w:left w:w="56" w:type="dxa"/>
          <w:right w:w="56" w:type="dxa"/>
        </w:tblCellMar>
        <w:tblLook w:val="0000" w:firstRow="0" w:lastRow="0" w:firstColumn="0" w:lastColumn="0" w:noHBand="0" w:noVBand="0"/>
      </w:tblPr>
      <w:tblGrid>
        <w:gridCol w:w="708"/>
        <w:gridCol w:w="3402"/>
        <w:gridCol w:w="4253"/>
      </w:tblGrid>
      <w:tr w:rsidR="002B7A70" w:rsidRPr="00452E73" w14:paraId="3158D03A" w14:textId="77777777" w:rsidTr="00047273">
        <w:trPr>
          <w:cantSplit/>
        </w:trPr>
        <w:tc>
          <w:tcPr>
            <w:tcW w:w="708" w:type="dxa"/>
            <w:tcBorders>
              <w:top w:val="single" w:sz="6" w:space="0" w:color="auto"/>
              <w:left w:val="single" w:sz="6" w:space="0" w:color="auto"/>
              <w:bottom w:val="single" w:sz="6" w:space="0" w:color="auto"/>
              <w:right w:val="single" w:sz="6" w:space="0" w:color="auto"/>
            </w:tcBorders>
          </w:tcPr>
          <w:p w14:paraId="423A468B" w14:textId="77777777" w:rsidR="002B7A70" w:rsidRPr="00452E73" w:rsidRDefault="002B7A70" w:rsidP="00047273">
            <w:pPr>
              <w:pStyle w:val="TableHeaderArial"/>
              <w:keepNext w:val="0"/>
              <w:keepLines w:val="0"/>
              <w:widowControl w:val="0"/>
            </w:pPr>
            <w:r w:rsidRPr="00452E73">
              <w:t>Item</w:t>
            </w:r>
          </w:p>
        </w:tc>
        <w:tc>
          <w:tcPr>
            <w:tcW w:w="3402" w:type="dxa"/>
            <w:tcBorders>
              <w:top w:val="single" w:sz="6" w:space="0" w:color="auto"/>
              <w:left w:val="single" w:sz="6" w:space="0" w:color="auto"/>
              <w:bottom w:val="single" w:sz="6" w:space="0" w:color="auto"/>
              <w:right w:val="single" w:sz="6" w:space="0" w:color="auto"/>
            </w:tcBorders>
          </w:tcPr>
          <w:p w14:paraId="50B119B6" w14:textId="77777777" w:rsidR="002B7A70" w:rsidRPr="00452E73" w:rsidRDefault="002B7A70" w:rsidP="00047273">
            <w:pPr>
              <w:pStyle w:val="TableHeaderArial"/>
              <w:keepNext w:val="0"/>
              <w:keepLines w:val="0"/>
              <w:widowControl w:val="0"/>
            </w:pPr>
            <w:r>
              <w:t>Column A</w:t>
            </w:r>
            <w:r>
              <w:br/>
              <w:t>The member</w:t>
            </w:r>
          </w:p>
        </w:tc>
        <w:tc>
          <w:tcPr>
            <w:tcW w:w="4253" w:type="dxa"/>
            <w:tcBorders>
              <w:top w:val="single" w:sz="6" w:space="0" w:color="auto"/>
              <w:left w:val="single" w:sz="6" w:space="0" w:color="auto"/>
              <w:bottom w:val="single" w:sz="6" w:space="0" w:color="auto"/>
              <w:right w:val="single" w:sz="6" w:space="0" w:color="auto"/>
            </w:tcBorders>
          </w:tcPr>
          <w:p w14:paraId="35344571" w14:textId="77777777" w:rsidR="002B7A70" w:rsidRPr="00452E73" w:rsidRDefault="002B7A70" w:rsidP="00047273">
            <w:pPr>
              <w:pStyle w:val="TableHeaderArial"/>
              <w:keepNext w:val="0"/>
              <w:keepLines w:val="0"/>
              <w:widowControl w:val="0"/>
            </w:pPr>
            <w:r>
              <w:t>Column B</w:t>
            </w:r>
            <w:r>
              <w:br/>
              <w:t>F</w:t>
            </w:r>
            <w:r w:rsidRPr="00452E73">
              <w:t xml:space="preserve">ortnightly rent contribution </w:t>
            </w:r>
          </w:p>
        </w:tc>
      </w:tr>
      <w:tr w:rsidR="002B7A70" w:rsidRPr="00452E73" w14:paraId="60FC673C" w14:textId="77777777" w:rsidTr="00047273">
        <w:trPr>
          <w:cantSplit/>
        </w:trPr>
        <w:tc>
          <w:tcPr>
            <w:tcW w:w="708" w:type="dxa"/>
            <w:tcBorders>
              <w:top w:val="single" w:sz="6" w:space="0" w:color="auto"/>
              <w:left w:val="single" w:sz="6" w:space="0" w:color="auto"/>
              <w:bottom w:val="single" w:sz="6" w:space="0" w:color="auto"/>
              <w:right w:val="single" w:sz="6" w:space="0" w:color="auto"/>
            </w:tcBorders>
          </w:tcPr>
          <w:p w14:paraId="3739022F" w14:textId="77777777" w:rsidR="002B7A70" w:rsidRPr="00452E73" w:rsidRDefault="002B7A70" w:rsidP="00047273">
            <w:pPr>
              <w:pStyle w:val="TableHeaderArial"/>
              <w:keepNext w:val="0"/>
              <w:keepLines w:val="0"/>
              <w:widowControl w:val="0"/>
              <w:rPr>
                <w:b w:val="0"/>
              </w:rPr>
            </w:pPr>
            <w:r w:rsidRPr="00452E73">
              <w:rPr>
                <w:b w:val="0"/>
              </w:rPr>
              <w:t>1.</w:t>
            </w:r>
          </w:p>
        </w:tc>
        <w:tc>
          <w:tcPr>
            <w:tcW w:w="3402" w:type="dxa"/>
            <w:tcBorders>
              <w:top w:val="single" w:sz="6" w:space="0" w:color="auto"/>
              <w:left w:val="single" w:sz="6" w:space="0" w:color="auto"/>
              <w:bottom w:val="single" w:sz="6" w:space="0" w:color="auto"/>
              <w:right w:val="single" w:sz="6" w:space="0" w:color="auto"/>
            </w:tcBorders>
          </w:tcPr>
          <w:p w14:paraId="211598FF" w14:textId="77777777" w:rsidR="002B7A70" w:rsidRPr="00452E73" w:rsidRDefault="002B7A70" w:rsidP="00047273">
            <w:pPr>
              <w:pStyle w:val="TableTextArial-left"/>
              <w:widowControl w:val="0"/>
            </w:pPr>
            <w:r>
              <w:t>They lives</w:t>
            </w:r>
            <w:r w:rsidRPr="00452E73">
              <w:t xml:space="preserve"> alone</w:t>
            </w:r>
          </w:p>
        </w:tc>
        <w:tc>
          <w:tcPr>
            <w:tcW w:w="4253" w:type="dxa"/>
            <w:tcBorders>
              <w:top w:val="single" w:sz="6" w:space="0" w:color="auto"/>
              <w:left w:val="single" w:sz="6" w:space="0" w:color="auto"/>
              <w:bottom w:val="single" w:sz="6" w:space="0" w:color="auto"/>
              <w:right w:val="single" w:sz="6" w:space="0" w:color="auto"/>
            </w:tcBorders>
          </w:tcPr>
          <w:p w14:paraId="549B32E5" w14:textId="77777777" w:rsidR="002B7A70" w:rsidRPr="00452E73" w:rsidRDefault="002B7A70" w:rsidP="00047273">
            <w:pPr>
              <w:pStyle w:val="TableTextArial-left"/>
              <w:widowControl w:val="0"/>
              <w:spacing w:after="120"/>
            </w:pPr>
            <w:r>
              <w:t>T</w:t>
            </w:r>
            <w:r w:rsidRPr="00452E73">
              <w:t>he amount that applies for their rank group in Annex 7.D Part 2 column 2.</w:t>
            </w:r>
          </w:p>
        </w:tc>
      </w:tr>
      <w:tr w:rsidR="002B7A70" w:rsidRPr="00452E73" w14:paraId="043860E6" w14:textId="77777777" w:rsidTr="00047273">
        <w:trPr>
          <w:cantSplit/>
        </w:trPr>
        <w:tc>
          <w:tcPr>
            <w:tcW w:w="708" w:type="dxa"/>
            <w:tcBorders>
              <w:top w:val="single" w:sz="6" w:space="0" w:color="auto"/>
              <w:left w:val="single" w:sz="6" w:space="0" w:color="auto"/>
              <w:bottom w:val="single" w:sz="6" w:space="0" w:color="auto"/>
              <w:right w:val="single" w:sz="6" w:space="0" w:color="auto"/>
            </w:tcBorders>
          </w:tcPr>
          <w:p w14:paraId="4E116627" w14:textId="77777777" w:rsidR="002B7A70" w:rsidRPr="00452E73" w:rsidRDefault="002B7A70" w:rsidP="00047273">
            <w:pPr>
              <w:pStyle w:val="TableHeaderArial"/>
              <w:keepNext w:val="0"/>
              <w:keepLines w:val="0"/>
              <w:widowControl w:val="0"/>
              <w:rPr>
                <w:b w:val="0"/>
              </w:rPr>
            </w:pPr>
            <w:r w:rsidRPr="00452E73">
              <w:rPr>
                <w:b w:val="0"/>
              </w:rPr>
              <w:t>2.</w:t>
            </w:r>
          </w:p>
        </w:tc>
        <w:tc>
          <w:tcPr>
            <w:tcW w:w="3402" w:type="dxa"/>
            <w:tcBorders>
              <w:top w:val="single" w:sz="6" w:space="0" w:color="auto"/>
              <w:left w:val="single" w:sz="6" w:space="0" w:color="auto"/>
              <w:bottom w:val="single" w:sz="6" w:space="0" w:color="auto"/>
              <w:right w:val="single" w:sz="6" w:space="0" w:color="auto"/>
            </w:tcBorders>
          </w:tcPr>
          <w:p w14:paraId="0C88BB97" w14:textId="77777777" w:rsidR="002B7A70" w:rsidRPr="00452E73" w:rsidRDefault="002B7A70" w:rsidP="00047273">
            <w:pPr>
              <w:pStyle w:val="TableTextArial-left"/>
              <w:widowControl w:val="0"/>
            </w:pPr>
            <w:r>
              <w:t xml:space="preserve">They are </w:t>
            </w:r>
            <w:r w:rsidRPr="00452E73">
              <w:t>sharing the accommodation with another member</w:t>
            </w:r>
          </w:p>
        </w:tc>
        <w:tc>
          <w:tcPr>
            <w:tcW w:w="4253" w:type="dxa"/>
            <w:tcBorders>
              <w:top w:val="single" w:sz="6" w:space="0" w:color="auto"/>
              <w:left w:val="single" w:sz="6" w:space="0" w:color="auto"/>
              <w:bottom w:val="single" w:sz="6" w:space="0" w:color="auto"/>
              <w:right w:val="single" w:sz="6" w:space="0" w:color="auto"/>
            </w:tcBorders>
          </w:tcPr>
          <w:p w14:paraId="74914607" w14:textId="77777777" w:rsidR="002B7A70" w:rsidRPr="00452E73" w:rsidRDefault="002B7A70" w:rsidP="00047273">
            <w:pPr>
              <w:pStyle w:val="TableTextArial-left"/>
              <w:widowControl w:val="0"/>
              <w:spacing w:after="120"/>
            </w:pPr>
            <w:r>
              <w:t>T</w:t>
            </w:r>
            <w:r w:rsidRPr="00452E73">
              <w:t>he amount that applies for their rank group in Annex 7.D Part 2 column 3.</w:t>
            </w:r>
          </w:p>
        </w:tc>
      </w:tr>
      <w:tr w:rsidR="002B7A70" w:rsidRPr="00452E73" w14:paraId="54CB509B" w14:textId="77777777" w:rsidTr="00047273">
        <w:trPr>
          <w:cantSplit/>
          <w:trHeight w:val="1538"/>
        </w:trPr>
        <w:tc>
          <w:tcPr>
            <w:tcW w:w="708" w:type="dxa"/>
            <w:tcBorders>
              <w:top w:val="single" w:sz="6" w:space="0" w:color="auto"/>
              <w:left w:val="single" w:sz="6" w:space="0" w:color="auto"/>
              <w:right w:val="single" w:sz="6" w:space="0" w:color="auto"/>
            </w:tcBorders>
          </w:tcPr>
          <w:p w14:paraId="01EA0FD4" w14:textId="77777777" w:rsidR="002B7A70" w:rsidRPr="00452E73" w:rsidRDefault="002B7A70" w:rsidP="00047273">
            <w:pPr>
              <w:pStyle w:val="TableHeaderArial"/>
              <w:keepNext w:val="0"/>
              <w:keepLines w:val="0"/>
              <w:widowControl w:val="0"/>
              <w:rPr>
                <w:b w:val="0"/>
              </w:rPr>
            </w:pPr>
            <w:r w:rsidRPr="00452E73">
              <w:rPr>
                <w:b w:val="0"/>
              </w:rPr>
              <w:t>3.</w:t>
            </w:r>
          </w:p>
        </w:tc>
        <w:tc>
          <w:tcPr>
            <w:tcW w:w="3402" w:type="dxa"/>
            <w:tcBorders>
              <w:top w:val="single" w:sz="6" w:space="0" w:color="auto"/>
              <w:left w:val="single" w:sz="6" w:space="0" w:color="auto"/>
              <w:right w:val="single" w:sz="6" w:space="0" w:color="auto"/>
            </w:tcBorders>
          </w:tcPr>
          <w:p w14:paraId="0B6DFB4E" w14:textId="1BF05A5A" w:rsidR="002B7A70" w:rsidRPr="00452E73" w:rsidRDefault="002B7A70" w:rsidP="00047273">
            <w:pPr>
              <w:pStyle w:val="TableTextArial-left"/>
              <w:widowControl w:val="0"/>
              <w:spacing w:after="120"/>
            </w:pPr>
            <w:r>
              <w:t>The</w:t>
            </w:r>
            <w:r w:rsidR="00AE743F">
              <w:t>y</w:t>
            </w:r>
            <w:r>
              <w:t xml:space="preserve"> are </w:t>
            </w:r>
            <w:r w:rsidRPr="00452E73">
              <w:t xml:space="preserve">sharing accommodation with </w:t>
            </w:r>
            <w:r>
              <w:t>their accompanied resident family or recognised other persons</w:t>
            </w:r>
            <w:r w:rsidRPr="00452E73">
              <w:t xml:space="preserve"> under section 7.7.8.</w:t>
            </w:r>
          </w:p>
        </w:tc>
        <w:tc>
          <w:tcPr>
            <w:tcW w:w="4253" w:type="dxa"/>
            <w:tcBorders>
              <w:top w:val="single" w:sz="6" w:space="0" w:color="auto"/>
              <w:left w:val="single" w:sz="6" w:space="0" w:color="auto"/>
              <w:right w:val="single" w:sz="6" w:space="0" w:color="auto"/>
            </w:tcBorders>
          </w:tcPr>
          <w:p w14:paraId="154E972A" w14:textId="77777777" w:rsidR="002B7A70" w:rsidRDefault="002B7A70" w:rsidP="00047273">
            <w:pPr>
              <w:pStyle w:val="TableTextArial-left"/>
              <w:widowControl w:val="0"/>
            </w:pPr>
            <w:r>
              <w:t>T</w:t>
            </w:r>
            <w:r w:rsidRPr="00452E73">
              <w:t>he amount that applies for their rank group in either of the following</w:t>
            </w:r>
            <w:r>
              <w:t>.</w:t>
            </w:r>
          </w:p>
          <w:p w14:paraId="0309D6BB" w14:textId="3E2D58CA" w:rsidR="002B7A70" w:rsidRDefault="002B7A70" w:rsidP="00C3498A">
            <w:pPr>
              <w:pStyle w:val="TableTextArial-left"/>
              <w:widowControl w:val="0"/>
              <w:numPr>
                <w:ilvl w:val="0"/>
                <w:numId w:val="23"/>
              </w:numPr>
              <w:ind w:left="353" w:hanging="322"/>
            </w:pPr>
            <w:r>
              <w:t>I</w:t>
            </w:r>
            <w:r w:rsidRPr="00452E73">
              <w:t xml:space="preserve">f they live in </w:t>
            </w:r>
            <w:r w:rsidR="00282A3A">
              <w:t>2</w:t>
            </w:r>
            <w:r w:rsidRPr="00452E73">
              <w:t> bedroom accommodation</w:t>
            </w:r>
            <w:r>
              <w:t xml:space="preserve"> </w:t>
            </w:r>
            <w:r>
              <w:rPr>
                <w:rFonts w:cs="Arial"/>
              </w:rPr>
              <w:t>—</w:t>
            </w:r>
            <w:r w:rsidRPr="00452E73">
              <w:t xml:space="preserve"> </w:t>
            </w:r>
            <w:proofErr w:type="gramStart"/>
            <w:r w:rsidRPr="00452E73">
              <w:t>Annex</w:t>
            </w:r>
            <w:proofErr w:type="gramEnd"/>
            <w:r w:rsidRPr="00452E73">
              <w:t xml:space="preserve"> 7.D Part 1 column 3.</w:t>
            </w:r>
          </w:p>
          <w:p w14:paraId="2B7F7C2B" w14:textId="6CB41E0A" w:rsidR="002B7A70" w:rsidRPr="00452E73" w:rsidRDefault="002B7A70" w:rsidP="00C3498A">
            <w:pPr>
              <w:pStyle w:val="TableTextArial-left"/>
              <w:widowControl w:val="0"/>
              <w:numPr>
                <w:ilvl w:val="0"/>
                <w:numId w:val="23"/>
              </w:numPr>
              <w:ind w:left="353" w:hanging="322"/>
            </w:pPr>
            <w:r>
              <w:t>I</w:t>
            </w:r>
            <w:r w:rsidRPr="00452E73">
              <w:t xml:space="preserve">f they live in </w:t>
            </w:r>
            <w:r w:rsidR="00282A3A">
              <w:t>3</w:t>
            </w:r>
            <w:r w:rsidRPr="00452E73">
              <w:t xml:space="preserve"> or more bedroom accommodation </w:t>
            </w:r>
            <w:r>
              <w:rPr>
                <w:rFonts w:cs="Arial"/>
              </w:rPr>
              <w:t>—</w:t>
            </w:r>
            <w:r w:rsidRPr="00452E73">
              <w:t xml:space="preserve"> </w:t>
            </w:r>
            <w:proofErr w:type="gramStart"/>
            <w:r>
              <w:t>Annex</w:t>
            </w:r>
            <w:proofErr w:type="gramEnd"/>
            <w:r>
              <w:t xml:space="preserve"> 7.D Part 1 column 4</w:t>
            </w:r>
            <w:r w:rsidRPr="00452E73">
              <w:t>.</w:t>
            </w:r>
          </w:p>
        </w:tc>
      </w:tr>
      <w:tr w:rsidR="002B7A70" w:rsidRPr="00452E73" w14:paraId="32BB2123" w14:textId="77777777" w:rsidTr="00047273">
        <w:trPr>
          <w:cantSplit/>
          <w:trHeight w:val="440"/>
        </w:trPr>
        <w:tc>
          <w:tcPr>
            <w:tcW w:w="708" w:type="dxa"/>
            <w:tcBorders>
              <w:top w:val="single" w:sz="6" w:space="0" w:color="auto"/>
              <w:left w:val="single" w:sz="6" w:space="0" w:color="auto"/>
              <w:bottom w:val="single" w:sz="6" w:space="0" w:color="auto"/>
              <w:right w:val="single" w:sz="6" w:space="0" w:color="auto"/>
            </w:tcBorders>
          </w:tcPr>
          <w:p w14:paraId="16E02E61" w14:textId="77777777" w:rsidR="002B7A70" w:rsidRPr="00452E73" w:rsidRDefault="002B7A70" w:rsidP="00047273">
            <w:pPr>
              <w:pStyle w:val="TableHeaderArial"/>
              <w:keepNext w:val="0"/>
              <w:keepLines w:val="0"/>
              <w:widowControl w:val="0"/>
              <w:rPr>
                <w:b w:val="0"/>
              </w:rPr>
            </w:pPr>
            <w:r w:rsidRPr="00452E73">
              <w:rPr>
                <w:b w:val="0"/>
              </w:rPr>
              <w:t>4.</w:t>
            </w:r>
          </w:p>
        </w:tc>
        <w:tc>
          <w:tcPr>
            <w:tcW w:w="3402" w:type="dxa"/>
            <w:tcBorders>
              <w:top w:val="single" w:sz="6" w:space="0" w:color="auto"/>
              <w:left w:val="single" w:sz="6" w:space="0" w:color="auto"/>
              <w:bottom w:val="single" w:sz="6" w:space="0" w:color="auto"/>
              <w:right w:val="single" w:sz="6" w:space="0" w:color="auto"/>
            </w:tcBorders>
          </w:tcPr>
          <w:p w14:paraId="315FF5CA" w14:textId="77777777" w:rsidR="002B7A70" w:rsidRDefault="002B7A70" w:rsidP="00047273">
            <w:pPr>
              <w:pStyle w:val="TableTextArial-left"/>
              <w:widowControl w:val="0"/>
              <w:rPr>
                <w:lang w:eastAsia="en-US"/>
              </w:rPr>
            </w:pPr>
            <w:r>
              <w:rPr>
                <w:lang w:eastAsia="en-US"/>
              </w:rPr>
              <w:t>They meets all of the following.</w:t>
            </w:r>
          </w:p>
          <w:p w14:paraId="496502DA" w14:textId="77777777" w:rsidR="002B7A70" w:rsidRDefault="002B7A70" w:rsidP="00C3498A">
            <w:pPr>
              <w:pStyle w:val="TableTextArial-left"/>
              <w:widowControl w:val="0"/>
              <w:numPr>
                <w:ilvl w:val="0"/>
                <w:numId w:val="21"/>
              </w:numPr>
              <w:ind w:left="370"/>
            </w:pPr>
            <w:r>
              <w:rPr>
                <w:lang w:eastAsia="en-US"/>
              </w:rPr>
              <w:t>They h</w:t>
            </w:r>
            <w:r w:rsidRPr="00E43533">
              <w:rPr>
                <w:lang w:eastAsia="en-US"/>
              </w:rPr>
              <w:t>a</w:t>
            </w:r>
            <w:r>
              <w:rPr>
                <w:lang w:eastAsia="en-US"/>
              </w:rPr>
              <w:t>ve</w:t>
            </w:r>
            <w:r w:rsidRPr="00E43533">
              <w:rPr>
                <w:lang w:eastAsia="en-US"/>
              </w:rPr>
              <w:t xml:space="preserve"> unaccompanied</w:t>
            </w:r>
            <w:r>
              <w:rPr>
                <w:lang w:eastAsia="en-US"/>
              </w:rPr>
              <w:t xml:space="preserve"> resident family.</w:t>
            </w:r>
          </w:p>
          <w:p w14:paraId="432B2F13" w14:textId="13AA9835" w:rsidR="002B7A70" w:rsidRDefault="00AE743F" w:rsidP="00C3498A">
            <w:pPr>
              <w:pStyle w:val="TableTextArial-left"/>
              <w:widowControl w:val="0"/>
              <w:numPr>
                <w:ilvl w:val="0"/>
                <w:numId w:val="21"/>
              </w:numPr>
              <w:ind w:left="370"/>
            </w:pPr>
            <w:r>
              <w:rPr>
                <w:lang w:eastAsia="en-US"/>
              </w:rPr>
              <w:t>T</w:t>
            </w:r>
            <w:r w:rsidR="002B7A70">
              <w:rPr>
                <w:lang w:eastAsia="en-US"/>
              </w:rPr>
              <w:t>hey have no accompanied resident family.</w:t>
            </w:r>
          </w:p>
          <w:p w14:paraId="6AB9C97C" w14:textId="77777777" w:rsidR="002B7A70" w:rsidRPr="00452E73" w:rsidRDefault="002B7A70" w:rsidP="00C3498A">
            <w:pPr>
              <w:pStyle w:val="TableTextArial-left"/>
              <w:widowControl w:val="0"/>
              <w:numPr>
                <w:ilvl w:val="0"/>
                <w:numId w:val="21"/>
              </w:numPr>
              <w:ind w:left="370"/>
            </w:pPr>
            <w:r>
              <w:rPr>
                <w:lang w:eastAsia="en-US"/>
              </w:rPr>
              <w:t xml:space="preserve">They are </w:t>
            </w:r>
            <w:r w:rsidRPr="00452E73">
              <w:rPr>
                <w:lang w:eastAsia="en-US"/>
              </w:rPr>
              <w:t>not on a flexible service determination</w:t>
            </w:r>
            <w:r>
              <w:rPr>
                <w:lang w:eastAsia="en-US"/>
              </w:rPr>
              <w:t>.</w:t>
            </w:r>
          </w:p>
        </w:tc>
        <w:tc>
          <w:tcPr>
            <w:tcW w:w="4253" w:type="dxa"/>
            <w:tcBorders>
              <w:top w:val="single" w:sz="6" w:space="0" w:color="auto"/>
              <w:left w:val="single" w:sz="6" w:space="0" w:color="auto"/>
              <w:bottom w:val="single" w:sz="6" w:space="0" w:color="auto"/>
              <w:right w:val="single" w:sz="6" w:space="0" w:color="auto"/>
            </w:tcBorders>
          </w:tcPr>
          <w:p w14:paraId="7473953A" w14:textId="77777777" w:rsidR="002B7A70" w:rsidRPr="00452E73" w:rsidRDefault="002B7A70" w:rsidP="00047273">
            <w:pPr>
              <w:pStyle w:val="TableHeaderArial"/>
              <w:keepNext w:val="0"/>
              <w:keepLines w:val="0"/>
              <w:widowControl w:val="0"/>
              <w:spacing w:after="120"/>
              <w:jc w:val="left"/>
              <w:rPr>
                <w:b w:val="0"/>
                <w:lang w:eastAsia="en-US"/>
              </w:rPr>
            </w:pPr>
            <w:r>
              <w:rPr>
                <w:b w:val="0"/>
                <w:lang w:eastAsia="en-US"/>
              </w:rPr>
              <w:t>F</w:t>
            </w:r>
            <w:r w:rsidRPr="00452E73">
              <w:rPr>
                <w:b w:val="0"/>
                <w:lang w:eastAsia="en-US"/>
              </w:rPr>
              <w:t>or the accommodation they occupy in the gaining lo</w:t>
            </w:r>
            <w:r>
              <w:rPr>
                <w:b w:val="0"/>
                <w:lang w:eastAsia="en-US"/>
              </w:rPr>
              <w:t>cation, either of the following.</w:t>
            </w:r>
          </w:p>
          <w:p w14:paraId="1130C397" w14:textId="77777777" w:rsidR="002B7A70" w:rsidRPr="00452E73" w:rsidRDefault="002B7A70" w:rsidP="00047273">
            <w:pPr>
              <w:pStyle w:val="TableHeaderArial"/>
              <w:keepNext w:val="0"/>
              <w:keepLines w:val="0"/>
              <w:widowControl w:val="0"/>
              <w:spacing w:after="120"/>
              <w:ind w:left="310" w:hanging="310"/>
              <w:jc w:val="left"/>
              <w:rPr>
                <w:b w:val="0"/>
                <w:lang w:eastAsia="en-US"/>
              </w:rPr>
            </w:pPr>
            <w:r>
              <w:rPr>
                <w:b w:val="0"/>
                <w:lang w:eastAsia="en-US"/>
              </w:rPr>
              <w:t>a.</w:t>
            </w:r>
            <w:r>
              <w:rPr>
                <w:b w:val="0"/>
                <w:lang w:eastAsia="en-US"/>
              </w:rPr>
              <w:tab/>
              <w:t>I</w:t>
            </w:r>
            <w:r w:rsidRPr="00452E73">
              <w:rPr>
                <w:b w:val="0"/>
                <w:lang w:eastAsia="en-US"/>
              </w:rPr>
              <w:t xml:space="preserve">f the member accepts accommodation above their rent ceiling, under subsection 7.7.12.1, the difference between the contribution for their rank group under Annex 7.D Part 2 and the rent ceiling that applies to the member’s circumstances. </w:t>
            </w:r>
          </w:p>
          <w:p w14:paraId="16CC3287" w14:textId="77777777" w:rsidR="002B7A70" w:rsidRPr="00452E73" w:rsidRDefault="002B7A70" w:rsidP="00047273">
            <w:pPr>
              <w:pStyle w:val="TableTextArial-left"/>
              <w:widowControl w:val="0"/>
              <w:ind w:left="310" w:hanging="310"/>
            </w:pPr>
            <w:r>
              <w:rPr>
                <w:lang w:eastAsia="en-US"/>
              </w:rPr>
              <w:t>b.</w:t>
            </w:r>
            <w:r>
              <w:rPr>
                <w:lang w:eastAsia="en-US"/>
              </w:rPr>
              <w:tab/>
              <w:t>I</w:t>
            </w:r>
            <w:r w:rsidRPr="00452E73">
              <w:rPr>
                <w:lang w:eastAsia="en-US"/>
              </w:rPr>
              <w:t>f the member accepts accommodation at or below their rent ceiling, under subsection 7.7.12.1, no contribution.</w:t>
            </w:r>
          </w:p>
        </w:tc>
      </w:tr>
      <w:tr w:rsidR="002B7A70" w:rsidRPr="00452E73" w14:paraId="63F1BD41" w14:textId="77777777" w:rsidTr="00047273">
        <w:trPr>
          <w:cantSplit/>
          <w:trHeight w:val="440"/>
        </w:trPr>
        <w:tc>
          <w:tcPr>
            <w:tcW w:w="708" w:type="dxa"/>
            <w:tcBorders>
              <w:top w:val="single" w:sz="6" w:space="0" w:color="auto"/>
              <w:left w:val="single" w:sz="6" w:space="0" w:color="auto"/>
              <w:bottom w:val="single" w:sz="6" w:space="0" w:color="auto"/>
              <w:right w:val="single" w:sz="6" w:space="0" w:color="auto"/>
            </w:tcBorders>
          </w:tcPr>
          <w:p w14:paraId="4FF3091D" w14:textId="77777777" w:rsidR="002B7A70" w:rsidRPr="00452E73" w:rsidRDefault="002B7A70" w:rsidP="00047273">
            <w:pPr>
              <w:pStyle w:val="TableHeaderArial"/>
              <w:keepNext w:val="0"/>
              <w:keepLines w:val="0"/>
              <w:widowControl w:val="0"/>
              <w:rPr>
                <w:b w:val="0"/>
              </w:rPr>
            </w:pPr>
            <w:r w:rsidRPr="00452E73">
              <w:rPr>
                <w:b w:val="0"/>
              </w:rPr>
              <w:t>5.</w:t>
            </w:r>
          </w:p>
        </w:tc>
        <w:tc>
          <w:tcPr>
            <w:tcW w:w="3402" w:type="dxa"/>
            <w:tcBorders>
              <w:top w:val="single" w:sz="6" w:space="0" w:color="auto"/>
              <w:left w:val="single" w:sz="6" w:space="0" w:color="auto"/>
              <w:bottom w:val="single" w:sz="6" w:space="0" w:color="auto"/>
              <w:right w:val="single" w:sz="6" w:space="0" w:color="auto"/>
            </w:tcBorders>
          </w:tcPr>
          <w:p w14:paraId="39B18FBA" w14:textId="77777777" w:rsidR="002B7A70" w:rsidRDefault="002B7A70" w:rsidP="00047273">
            <w:pPr>
              <w:pStyle w:val="TableTextArial-left"/>
              <w:widowControl w:val="0"/>
              <w:rPr>
                <w:lang w:eastAsia="en-US"/>
              </w:rPr>
            </w:pPr>
            <w:r>
              <w:rPr>
                <w:lang w:eastAsia="en-US"/>
              </w:rPr>
              <w:t>They meets all of the following.</w:t>
            </w:r>
          </w:p>
          <w:p w14:paraId="6BE3A583" w14:textId="77777777" w:rsidR="002B7A70" w:rsidRDefault="002B7A70" w:rsidP="00C3498A">
            <w:pPr>
              <w:pStyle w:val="TableTextArial-left"/>
              <w:widowControl w:val="0"/>
              <w:numPr>
                <w:ilvl w:val="0"/>
                <w:numId w:val="22"/>
              </w:numPr>
              <w:ind w:left="370"/>
              <w:rPr>
                <w:lang w:eastAsia="en-US"/>
              </w:rPr>
            </w:pPr>
            <w:r>
              <w:rPr>
                <w:lang w:eastAsia="en-US"/>
              </w:rPr>
              <w:t>They have</w:t>
            </w:r>
            <w:r w:rsidRPr="00E43533">
              <w:rPr>
                <w:lang w:eastAsia="en-US"/>
              </w:rPr>
              <w:t xml:space="preserve"> unaccompanied</w:t>
            </w:r>
            <w:r>
              <w:rPr>
                <w:lang w:eastAsia="en-US"/>
              </w:rPr>
              <w:t xml:space="preserve"> resident family.</w:t>
            </w:r>
          </w:p>
          <w:p w14:paraId="175195B8" w14:textId="77777777" w:rsidR="002B7A70" w:rsidRDefault="002B7A70" w:rsidP="00C3498A">
            <w:pPr>
              <w:pStyle w:val="TableTextArial-left"/>
              <w:widowControl w:val="0"/>
              <w:numPr>
                <w:ilvl w:val="0"/>
                <w:numId w:val="22"/>
              </w:numPr>
              <w:ind w:left="370"/>
              <w:rPr>
                <w:lang w:eastAsia="en-US"/>
              </w:rPr>
            </w:pPr>
            <w:r>
              <w:rPr>
                <w:lang w:eastAsia="en-US"/>
              </w:rPr>
              <w:t>They have no accompanied resident family.</w:t>
            </w:r>
          </w:p>
          <w:p w14:paraId="2FE96286" w14:textId="77777777" w:rsidR="002B7A70" w:rsidRPr="00452E73" w:rsidRDefault="002B7A70" w:rsidP="00C3498A">
            <w:pPr>
              <w:pStyle w:val="TableTextArial-left"/>
              <w:widowControl w:val="0"/>
              <w:numPr>
                <w:ilvl w:val="0"/>
                <w:numId w:val="22"/>
              </w:numPr>
              <w:ind w:left="370"/>
              <w:rPr>
                <w:lang w:eastAsia="en-US"/>
              </w:rPr>
            </w:pPr>
            <w:r>
              <w:rPr>
                <w:lang w:eastAsia="en-US"/>
              </w:rPr>
              <w:t xml:space="preserve">They are </w:t>
            </w:r>
            <w:r w:rsidRPr="00452E73">
              <w:rPr>
                <w:lang w:eastAsia="en-US"/>
              </w:rPr>
              <w:t>on a flexible service determination</w:t>
            </w:r>
            <w:r>
              <w:rPr>
                <w:lang w:eastAsia="en-US"/>
              </w:rPr>
              <w:t>.</w:t>
            </w:r>
          </w:p>
        </w:tc>
        <w:tc>
          <w:tcPr>
            <w:tcW w:w="4253" w:type="dxa"/>
            <w:tcBorders>
              <w:top w:val="single" w:sz="6" w:space="0" w:color="auto"/>
              <w:left w:val="single" w:sz="6" w:space="0" w:color="auto"/>
              <w:bottom w:val="single" w:sz="6" w:space="0" w:color="auto"/>
              <w:right w:val="single" w:sz="6" w:space="0" w:color="auto"/>
            </w:tcBorders>
          </w:tcPr>
          <w:p w14:paraId="27758EBD" w14:textId="77777777" w:rsidR="002B7A70" w:rsidRPr="00452E73" w:rsidRDefault="002B7A70" w:rsidP="00047273">
            <w:pPr>
              <w:pStyle w:val="TableHeaderArial"/>
              <w:keepNext w:val="0"/>
              <w:keepLines w:val="0"/>
              <w:widowControl w:val="0"/>
              <w:spacing w:after="120"/>
              <w:jc w:val="left"/>
              <w:rPr>
                <w:b w:val="0"/>
                <w:lang w:eastAsia="en-US"/>
              </w:rPr>
            </w:pPr>
            <w:r>
              <w:rPr>
                <w:b w:val="0"/>
                <w:lang w:eastAsia="en-US"/>
              </w:rPr>
              <w:t>F</w:t>
            </w:r>
            <w:r w:rsidRPr="00452E73">
              <w:rPr>
                <w:b w:val="0"/>
                <w:lang w:eastAsia="en-US"/>
              </w:rPr>
              <w:t xml:space="preserve">or the accommodation they occupy in the </w:t>
            </w:r>
            <w:r>
              <w:rPr>
                <w:b w:val="0"/>
                <w:lang w:eastAsia="en-US"/>
              </w:rPr>
              <w:t>housing benefit location</w:t>
            </w:r>
            <w:r w:rsidRPr="00452E73">
              <w:rPr>
                <w:b w:val="0"/>
                <w:lang w:eastAsia="en-US"/>
              </w:rPr>
              <w:t>, the amount required under 7.7.14B.</w:t>
            </w:r>
          </w:p>
        </w:tc>
      </w:tr>
    </w:tbl>
    <w:p w14:paraId="4BF64339" w14:textId="77777777" w:rsidR="002B7A70" w:rsidRDefault="002B7A70" w:rsidP="002B7A70"/>
    <w:tbl>
      <w:tblPr>
        <w:tblW w:w="9369" w:type="dxa"/>
        <w:tblInd w:w="108" w:type="dxa"/>
        <w:tblLayout w:type="fixed"/>
        <w:tblLook w:val="0000" w:firstRow="0" w:lastRow="0" w:firstColumn="0" w:lastColumn="0" w:noHBand="0" w:noVBand="0"/>
      </w:tblPr>
      <w:tblGrid>
        <w:gridCol w:w="996"/>
        <w:gridCol w:w="563"/>
        <w:gridCol w:w="567"/>
        <w:gridCol w:w="7243"/>
      </w:tblGrid>
      <w:tr w:rsidR="002B7A70" w:rsidRPr="00D15A4D" w14:paraId="3DFAB55E" w14:textId="77777777" w:rsidTr="00DE0EC8">
        <w:tc>
          <w:tcPr>
            <w:tcW w:w="992" w:type="dxa"/>
          </w:tcPr>
          <w:p w14:paraId="417DCF07" w14:textId="19017602" w:rsidR="002B7A70" w:rsidRPr="00991733" w:rsidRDefault="00673CE1" w:rsidP="00F470FB">
            <w:pPr>
              <w:pStyle w:val="Heading5"/>
            </w:pPr>
            <w:r>
              <w:t>201</w:t>
            </w:r>
          </w:p>
        </w:tc>
        <w:tc>
          <w:tcPr>
            <w:tcW w:w="8367" w:type="dxa"/>
            <w:gridSpan w:val="3"/>
          </w:tcPr>
          <w:p w14:paraId="127C19E9" w14:textId="77777777" w:rsidR="002B7A70" w:rsidRPr="00991733" w:rsidRDefault="002B7A70" w:rsidP="00047273">
            <w:pPr>
              <w:pStyle w:val="Heading5"/>
            </w:pPr>
            <w:r>
              <w:t xml:space="preserve">Paragraph 7.7.14A.1.c </w:t>
            </w:r>
          </w:p>
        </w:tc>
      </w:tr>
      <w:tr w:rsidR="002B7A70" w:rsidRPr="00D15A4D" w14:paraId="61815949" w14:textId="77777777" w:rsidTr="00DE0EC8">
        <w:tc>
          <w:tcPr>
            <w:tcW w:w="992" w:type="dxa"/>
          </w:tcPr>
          <w:p w14:paraId="560CBA0E" w14:textId="77777777" w:rsidR="002B7A70" w:rsidRPr="00D15A4D" w:rsidRDefault="002B7A70" w:rsidP="00047273">
            <w:pPr>
              <w:pStyle w:val="Sectiontext"/>
              <w:jc w:val="center"/>
            </w:pPr>
          </w:p>
        </w:tc>
        <w:tc>
          <w:tcPr>
            <w:tcW w:w="8367" w:type="dxa"/>
            <w:gridSpan w:val="3"/>
          </w:tcPr>
          <w:p w14:paraId="414A7BEF" w14:textId="77777777" w:rsidR="002B7A70" w:rsidRPr="00D15A4D" w:rsidRDefault="002B7A70" w:rsidP="00047273">
            <w:pPr>
              <w:pStyle w:val="Sectiontext"/>
            </w:pPr>
            <w:r w:rsidRPr="00D15A4D">
              <w:rPr>
                <w:iCs/>
              </w:rPr>
              <w:t>Omit</w:t>
            </w:r>
            <w:r>
              <w:rPr>
                <w:iCs/>
              </w:rPr>
              <w:t xml:space="preserve"> the paragraph, substitute:</w:t>
            </w:r>
          </w:p>
        </w:tc>
      </w:tr>
      <w:tr w:rsidR="002B7A70" w:rsidRPr="00D15A4D" w14:paraId="1F1DB3B8" w14:textId="77777777" w:rsidTr="00DE0EC8">
        <w:tblPrEx>
          <w:tblLook w:val="04A0" w:firstRow="1" w:lastRow="0" w:firstColumn="1" w:lastColumn="0" w:noHBand="0" w:noVBand="1"/>
        </w:tblPrEx>
        <w:tc>
          <w:tcPr>
            <w:tcW w:w="992" w:type="dxa"/>
          </w:tcPr>
          <w:p w14:paraId="3A4B4114" w14:textId="77777777" w:rsidR="002B7A70" w:rsidRPr="00D15A4D" w:rsidRDefault="002B7A70" w:rsidP="00047273">
            <w:pPr>
              <w:pStyle w:val="Sectiontext"/>
              <w:jc w:val="center"/>
              <w:rPr>
                <w:lang w:eastAsia="en-US"/>
              </w:rPr>
            </w:pPr>
          </w:p>
        </w:tc>
        <w:tc>
          <w:tcPr>
            <w:tcW w:w="563" w:type="dxa"/>
            <w:hideMark/>
          </w:tcPr>
          <w:p w14:paraId="740C63E5" w14:textId="77777777" w:rsidR="002B7A70" w:rsidRPr="00D15A4D" w:rsidRDefault="002B7A70" w:rsidP="00047273">
            <w:pPr>
              <w:pStyle w:val="Sectiontext"/>
              <w:jc w:val="center"/>
              <w:rPr>
                <w:rFonts w:cs="Arial"/>
                <w:lang w:eastAsia="en-US"/>
              </w:rPr>
            </w:pPr>
            <w:r>
              <w:rPr>
                <w:rFonts w:cs="Arial"/>
                <w:lang w:eastAsia="en-US"/>
              </w:rPr>
              <w:t>c.</w:t>
            </w:r>
          </w:p>
        </w:tc>
        <w:tc>
          <w:tcPr>
            <w:tcW w:w="7804" w:type="dxa"/>
            <w:gridSpan w:val="2"/>
          </w:tcPr>
          <w:p w14:paraId="1A613AE9" w14:textId="77777777" w:rsidR="002B7A70" w:rsidRPr="00D15A4D" w:rsidRDefault="002B7A70" w:rsidP="00047273">
            <w:pPr>
              <w:pStyle w:val="Sectiontext"/>
              <w:rPr>
                <w:rFonts w:cs="Arial"/>
                <w:lang w:eastAsia="en-US"/>
              </w:rPr>
            </w:pPr>
            <w:r>
              <w:t>The member meets one of the following.</w:t>
            </w:r>
          </w:p>
        </w:tc>
      </w:tr>
      <w:tr w:rsidR="002B7A70" w:rsidRPr="00D15A4D" w14:paraId="206D5137" w14:textId="77777777" w:rsidTr="00DE0EC8">
        <w:tblPrEx>
          <w:tblLook w:val="04A0" w:firstRow="1" w:lastRow="0" w:firstColumn="1" w:lastColumn="0" w:noHBand="0" w:noVBand="1"/>
        </w:tblPrEx>
        <w:tc>
          <w:tcPr>
            <w:tcW w:w="992" w:type="dxa"/>
          </w:tcPr>
          <w:p w14:paraId="518460BA" w14:textId="77777777" w:rsidR="002B7A70" w:rsidRPr="00D15A4D" w:rsidRDefault="002B7A70" w:rsidP="00047273">
            <w:pPr>
              <w:pStyle w:val="Sectiontext"/>
              <w:jc w:val="center"/>
              <w:rPr>
                <w:lang w:eastAsia="en-US"/>
              </w:rPr>
            </w:pPr>
          </w:p>
        </w:tc>
        <w:tc>
          <w:tcPr>
            <w:tcW w:w="563" w:type="dxa"/>
          </w:tcPr>
          <w:p w14:paraId="5E7F92F7" w14:textId="77777777" w:rsidR="002B7A70" w:rsidRPr="00D15A4D" w:rsidRDefault="002B7A70" w:rsidP="00047273">
            <w:pPr>
              <w:pStyle w:val="Sectiontext"/>
              <w:rPr>
                <w:rFonts w:cs="Arial"/>
                <w:iCs/>
                <w:lang w:eastAsia="en-US"/>
              </w:rPr>
            </w:pPr>
          </w:p>
        </w:tc>
        <w:tc>
          <w:tcPr>
            <w:tcW w:w="567" w:type="dxa"/>
            <w:hideMark/>
          </w:tcPr>
          <w:p w14:paraId="5F35EDF0" w14:textId="77777777" w:rsidR="002B7A70" w:rsidRPr="00D15A4D" w:rsidRDefault="002B7A70"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2F5F2B8" w14:textId="77777777" w:rsidR="002B7A70" w:rsidRPr="00D15A4D" w:rsidRDefault="002B7A70" w:rsidP="00047273">
            <w:pPr>
              <w:pStyle w:val="Sectiontext"/>
              <w:rPr>
                <w:rFonts w:cs="Arial"/>
                <w:iCs/>
                <w:lang w:eastAsia="en-US"/>
              </w:rPr>
            </w:pPr>
            <w:r>
              <w:rPr>
                <w:rFonts w:cs="Arial"/>
                <w:iCs/>
                <w:lang w:eastAsia="en-US"/>
              </w:rPr>
              <w:t>They have no resident family or recognised other persons.</w:t>
            </w:r>
          </w:p>
        </w:tc>
      </w:tr>
      <w:tr w:rsidR="002B7A70" w:rsidRPr="00D15A4D" w14:paraId="6306A4D8" w14:textId="77777777" w:rsidTr="00DE0EC8">
        <w:tblPrEx>
          <w:tblLook w:val="04A0" w:firstRow="1" w:lastRow="0" w:firstColumn="1" w:lastColumn="0" w:noHBand="0" w:noVBand="1"/>
        </w:tblPrEx>
        <w:tc>
          <w:tcPr>
            <w:tcW w:w="992" w:type="dxa"/>
          </w:tcPr>
          <w:p w14:paraId="1CD172B0" w14:textId="77777777" w:rsidR="002B7A70" w:rsidRPr="00D15A4D" w:rsidRDefault="002B7A70" w:rsidP="00047273">
            <w:pPr>
              <w:pStyle w:val="Sectiontext"/>
              <w:jc w:val="center"/>
              <w:rPr>
                <w:lang w:eastAsia="en-US"/>
              </w:rPr>
            </w:pPr>
          </w:p>
        </w:tc>
        <w:tc>
          <w:tcPr>
            <w:tcW w:w="563" w:type="dxa"/>
          </w:tcPr>
          <w:p w14:paraId="2A299D42" w14:textId="77777777" w:rsidR="002B7A70" w:rsidRPr="00D15A4D" w:rsidRDefault="002B7A70" w:rsidP="00047273">
            <w:pPr>
              <w:pStyle w:val="Sectiontext"/>
              <w:rPr>
                <w:rFonts w:cs="Arial"/>
                <w:iCs/>
                <w:lang w:eastAsia="en-US"/>
              </w:rPr>
            </w:pPr>
          </w:p>
        </w:tc>
        <w:tc>
          <w:tcPr>
            <w:tcW w:w="567" w:type="dxa"/>
          </w:tcPr>
          <w:p w14:paraId="1982C638" w14:textId="77777777" w:rsidR="002B7A70" w:rsidRPr="00D15A4D" w:rsidRDefault="002B7A70" w:rsidP="00047273">
            <w:pPr>
              <w:pStyle w:val="Sectiontext"/>
              <w:rPr>
                <w:rFonts w:cs="Arial"/>
                <w:iCs/>
                <w:lang w:eastAsia="en-US"/>
              </w:rPr>
            </w:pPr>
            <w:r>
              <w:rPr>
                <w:rFonts w:cs="Arial"/>
                <w:iCs/>
                <w:lang w:eastAsia="en-US"/>
              </w:rPr>
              <w:t>ii.</w:t>
            </w:r>
          </w:p>
        </w:tc>
        <w:tc>
          <w:tcPr>
            <w:tcW w:w="7237" w:type="dxa"/>
          </w:tcPr>
          <w:p w14:paraId="48FB12A2" w14:textId="77777777" w:rsidR="002B7A70" w:rsidRDefault="002B7A70" w:rsidP="00047273">
            <w:pPr>
              <w:pStyle w:val="Sectiontext"/>
              <w:rPr>
                <w:rFonts w:cs="Arial"/>
                <w:iCs/>
                <w:lang w:eastAsia="en-US"/>
              </w:rPr>
            </w:pPr>
            <w:r>
              <w:t>They have accompanied resident family and no unaccompanied resident family.</w:t>
            </w:r>
          </w:p>
        </w:tc>
      </w:tr>
      <w:tr w:rsidR="002B7A70" w:rsidRPr="00D15A4D" w14:paraId="754B693D" w14:textId="77777777" w:rsidTr="00DE0EC8">
        <w:tc>
          <w:tcPr>
            <w:tcW w:w="992" w:type="dxa"/>
          </w:tcPr>
          <w:p w14:paraId="10EEE410" w14:textId="202D7EBE" w:rsidR="002B7A70" w:rsidRPr="00991733" w:rsidRDefault="00673CE1" w:rsidP="00F470FB">
            <w:pPr>
              <w:pStyle w:val="Heading5"/>
            </w:pPr>
            <w:r>
              <w:t>202</w:t>
            </w:r>
          </w:p>
        </w:tc>
        <w:tc>
          <w:tcPr>
            <w:tcW w:w="8367" w:type="dxa"/>
            <w:gridSpan w:val="3"/>
          </w:tcPr>
          <w:p w14:paraId="37AFFB60" w14:textId="0061C4AF" w:rsidR="002B7A70" w:rsidRPr="00991733" w:rsidRDefault="002B7A70" w:rsidP="0073676E">
            <w:pPr>
              <w:pStyle w:val="Heading5"/>
            </w:pPr>
            <w:r>
              <w:t>Section 7.7.14B (</w:t>
            </w:r>
            <w:r w:rsidR="0073676E">
              <w:t>heading</w:t>
            </w:r>
            <w:r>
              <w:t>)</w:t>
            </w:r>
          </w:p>
        </w:tc>
      </w:tr>
      <w:tr w:rsidR="002B7A70" w:rsidRPr="00D15A4D" w14:paraId="7BCED75A" w14:textId="77777777" w:rsidTr="00DE0EC8">
        <w:tc>
          <w:tcPr>
            <w:tcW w:w="992" w:type="dxa"/>
          </w:tcPr>
          <w:p w14:paraId="6911416B" w14:textId="77777777" w:rsidR="002B7A70" w:rsidRPr="00D15A4D" w:rsidRDefault="002B7A70" w:rsidP="00047273">
            <w:pPr>
              <w:pStyle w:val="Sectiontext"/>
              <w:jc w:val="center"/>
            </w:pPr>
          </w:p>
        </w:tc>
        <w:tc>
          <w:tcPr>
            <w:tcW w:w="8367" w:type="dxa"/>
            <w:gridSpan w:val="3"/>
          </w:tcPr>
          <w:p w14:paraId="5607943D" w14:textId="77777777" w:rsidR="002B7A70" w:rsidRPr="00D15A4D" w:rsidRDefault="002B7A70" w:rsidP="00047273">
            <w:pPr>
              <w:pStyle w:val="Sectiontext"/>
            </w:pPr>
            <w:r w:rsidRPr="00D15A4D">
              <w:rPr>
                <w:iCs/>
              </w:rPr>
              <w:t>Omit</w:t>
            </w:r>
            <w:r>
              <w:rPr>
                <w:iCs/>
              </w:rPr>
              <w:t xml:space="preserve"> “with dependants (unaccompanied)</w:t>
            </w:r>
            <w:r w:rsidRPr="00D15A4D">
              <w:rPr>
                <w:iCs/>
              </w:rPr>
              <w:t>", substitute "</w:t>
            </w:r>
            <w:r>
              <w:rPr>
                <w:iCs/>
              </w:rPr>
              <w:t>who has unaccompanied resident family”</w:t>
            </w:r>
            <w:r w:rsidRPr="00D15A4D">
              <w:rPr>
                <w:iCs/>
              </w:rPr>
              <w:t>.</w:t>
            </w:r>
            <w:r>
              <w:rPr>
                <w:iCs/>
              </w:rPr>
              <w:t xml:space="preserve"> </w:t>
            </w:r>
          </w:p>
        </w:tc>
      </w:tr>
      <w:tr w:rsidR="002B7A70" w:rsidRPr="00D15A4D" w14:paraId="5ABF2F42" w14:textId="77777777" w:rsidTr="00DE0EC8">
        <w:tc>
          <w:tcPr>
            <w:tcW w:w="992" w:type="dxa"/>
          </w:tcPr>
          <w:p w14:paraId="492886D0" w14:textId="72B0FAC7" w:rsidR="002B7A70" w:rsidRPr="00991733" w:rsidRDefault="00673CE1" w:rsidP="00F470FB">
            <w:pPr>
              <w:pStyle w:val="Heading5"/>
            </w:pPr>
            <w:r>
              <w:t>203</w:t>
            </w:r>
          </w:p>
        </w:tc>
        <w:tc>
          <w:tcPr>
            <w:tcW w:w="8367" w:type="dxa"/>
            <w:gridSpan w:val="3"/>
          </w:tcPr>
          <w:p w14:paraId="32C8C1CA" w14:textId="77777777" w:rsidR="002B7A70" w:rsidRPr="00991733" w:rsidRDefault="002B7A70" w:rsidP="00047273">
            <w:pPr>
              <w:pStyle w:val="Heading5"/>
            </w:pPr>
            <w:r>
              <w:t>Paragraph 7.7.14B.1.a</w:t>
            </w:r>
          </w:p>
        </w:tc>
      </w:tr>
      <w:tr w:rsidR="002B7A70" w:rsidRPr="00D15A4D" w14:paraId="175EBDA3" w14:textId="77777777" w:rsidTr="00DE0EC8">
        <w:tc>
          <w:tcPr>
            <w:tcW w:w="992" w:type="dxa"/>
          </w:tcPr>
          <w:p w14:paraId="7384DEC0" w14:textId="77777777" w:rsidR="002B7A70" w:rsidRPr="00D15A4D" w:rsidRDefault="002B7A70" w:rsidP="00047273">
            <w:pPr>
              <w:pStyle w:val="Sectiontext"/>
              <w:jc w:val="center"/>
            </w:pPr>
          </w:p>
        </w:tc>
        <w:tc>
          <w:tcPr>
            <w:tcW w:w="8367" w:type="dxa"/>
            <w:gridSpan w:val="3"/>
          </w:tcPr>
          <w:p w14:paraId="4B625B8B" w14:textId="77777777" w:rsidR="002B7A70" w:rsidRPr="00D15A4D" w:rsidRDefault="002B7A70" w:rsidP="00047273">
            <w:pPr>
              <w:pStyle w:val="Sectiontext"/>
            </w:pPr>
            <w:r w:rsidRPr="00D15A4D">
              <w:rPr>
                <w:iCs/>
              </w:rPr>
              <w:t>Omit</w:t>
            </w:r>
            <w:r>
              <w:rPr>
                <w:iCs/>
              </w:rPr>
              <w:t xml:space="preserve"> the paragraph, substitute:</w:t>
            </w:r>
          </w:p>
        </w:tc>
      </w:tr>
      <w:tr w:rsidR="002B7A70" w:rsidRPr="00D15A4D" w14:paraId="531DD962" w14:textId="77777777" w:rsidTr="00DE0EC8">
        <w:tblPrEx>
          <w:tblLook w:val="04A0" w:firstRow="1" w:lastRow="0" w:firstColumn="1" w:lastColumn="0" w:noHBand="0" w:noVBand="1"/>
        </w:tblPrEx>
        <w:tc>
          <w:tcPr>
            <w:tcW w:w="992" w:type="dxa"/>
          </w:tcPr>
          <w:p w14:paraId="289DDD66" w14:textId="77777777" w:rsidR="002B7A70" w:rsidRPr="00D15A4D" w:rsidRDefault="002B7A70" w:rsidP="00047273">
            <w:pPr>
              <w:pStyle w:val="Sectiontext"/>
              <w:jc w:val="center"/>
              <w:rPr>
                <w:lang w:eastAsia="en-US"/>
              </w:rPr>
            </w:pPr>
          </w:p>
        </w:tc>
        <w:tc>
          <w:tcPr>
            <w:tcW w:w="563" w:type="dxa"/>
            <w:hideMark/>
          </w:tcPr>
          <w:p w14:paraId="4B435AF6" w14:textId="77777777" w:rsidR="002B7A70" w:rsidRPr="00D15A4D" w:rsidRDefault="002B7A70" w:rsidP="00047273">
            <w:pPr>
              <w:pStyle w:val="Sectiontext"/>
              <w:jc w:val="center"/>
              <w:rPr>
                <w:rFonts w:cs="Arial"/>
                <w:lang w:eastAsia="en-US"/>
              </w:rPr>
            </w:pPr>
            <w:r>
              <w:rPr>
                <w:rFonts w:cs="Arial"/>
                <w:lang w:eastAsia="en-US"/>
              </w:rPr>
              <w:t>a.</w:t>
            </w:r>
          </w:p>
        </w:tc>
        <w:tc>
          <w:tcPr>
            <w:tcW w:w="7804" w:type="dxa"/>
            <w:gridSpan w:val="2"/>
          </w:tcPr>
          <w:p w14:paraId="72055F17" w14:textId="77777777" w:rsidR="002B7A70" w:rsidRPr="00D15A4D" w:rsidRDefault="002B7A70" w:rsidP="00047273">
            <w:pPr>
              <w:pStyle w:val="Sectiontext"/>
              <w:rPr>
                <w:rFonts w:cs="Arial"/>
                <w:lang w:eastAsia="en-US"/>
              </w:rPr>
            </w:pPr>
            <w:r>
              <w:t>The member has unaccompanied resident family and no accompanied resident family.</w:t>
            </w:r>
          </w:p>
        </w:tc>
      </w:tr>
      <w:tr w:rsidR="00DE0EC8" w:rsidRPr="005C3B1A" w14:paraId="21075E7A" w14:textId="77777777" w:rsidTr="00DE0EC8">
        <w:tc>
          <w:tcPr>
            <w:tcW w:w="996" w:type="dxa"/>
          </w:tcPr>
          <w:p w14:paraId="19E35BE9" w14:textId="118E403C" w:rsidR="00DE0EC8" w:rsidRPr="005C3B1A" w:rsidRDefault="00673CE1" w:rsidP="00DE0EC8">
            <w:pPr>
              <w:pStyle w:val="Heading5"/>
            </w:pPr>
            <w:r w:rsidRPr="005C3B1A">
              <w:t>204</w:t>
            </w:r>
          </w:p>
        </w:tc>
        <w:tc>
          <w:tcPr>
            <w:tcW w:w="8373" w:type="dxa"/>
            <w:gridSpan w:val="3"/>
          </w:tcPr>
          <w:p w14:paraId="4249B73C" w14:textId="5FE2BA9E" w:rsidR="00DE0EC8" w:rsidRPr="005C3B1A" w:rsidRDefault="00DE0EC8" w:rsidP="00DE0EC8">
            <w:pPr>
              <w:pStyle w:val="Heading5"/>
            </w:pPr>
            <w:r w:rsidRPr="005C3B1A">
              <w:t>Subsection 7.7.14B.3 (formula)</w:t>
            </w:r>
          </w:p>
        </w:tc>
      </w:tr>
      <w:tr w:rsidR="00DE0EC8" w:rsidRPr="005C3B1A" w14:paraId="7D53B0D1" w14:textId="77777777" w:rsidTr="00DE0EC8">
        <w:tc>
          <w:tcPr>
            <w:tcW w:w="996" w:type="dxa"/>
          </w:tcPr>
          <w:p w14:paraId="32C03474" w14:textId="77777777" w:rsidR="00DE0EC8" w:rsidRPr="005C3B1A" w:rsidRDefault="00DE0EC8" w:rsidP="00DE0EC8">
            <w:pPr>
              <w:pStyle w:val="Sectiontext"/>
              <w:jc w:val="center"/>
            </w:pPr>
          </w:p>
        </w:tc>
        <w:tc>
          <w:tcPr>
            <w:tcW w:w="8373" w:type="dxa"/>
            <w:gridSpan w:val="3"/>
          </w:tcPr>
          <w:p w14:paraId="12A92095" w14:textId="77777777" w:rsidR="00DE0EC8" w:rsidRPr="005C3B1A" w:rsidRDefault="00DE0EC8" w:rsidP="00DE0EC8">
            <w:pPr>
              <w:pStyle w:val="Sectiontext"/>
            </w:pPr>
            <w:r w:rsidRPr="005C3B1A">
              <w:rPr>
                <w:iCs/>
              </w:rPr>
              <w:t>Omit “the member if they were categorised as a member without dependants”, substitute “a member who has no resident family”.</w:t>
            </w:r>
          </w:p>
        </w:tc>
      </w:tr>
      <w:tr w:rsidR="002B7A70" w:rsidRPr="00D15A4D" w14:paraId="0CA85D0C" w14:textId="77777777" w:rsidTr="00DE0EC8">
        <w:tc>
          <w:tcPr>
            <w:tcW w:w="992" w:type="dxa"/>
          </w:tcPr>
          <w:p w14:paraId="3B297153" w14:textId="36828F5F" w:rsidR="002B7A70" w:rsidRPr="00991733" w:rsidRDefault="00673CE1" w:rsidP="00F470FB">
            <w:pPr>
              <w:pStyle w:val="Heading5"/>
            </w:pPr>
            <w:r>
              <w:t>205</w:t>
            </w:r>
          </w:p>
        </w:tc>
        <w:tc>
          <w:tcPr>
            <w:tcW w:w="8367" w:type="dxa"/>
            <w:gridSpan w:val="3"/>
          </w:tcPr>
          <w:p w14:paraId="3FED4622" w14:textId="77777777" w:rsidR="002B7A70" w:rsidRPr="00991733" w:rsidRDefault="002B7A70" w:rsidP="00047273">
            <w:pPr>
              <w:pStyle w:val="Heading5"/>
            </w:pPr>
            <w:r>
              <w:t>Subparagraph 7.7.14C.1.a.ii</w:t>
            </w:r>
          </w:p>
        </w:tc>
      </w:tr>
      <w:tr w:rsidR="002B7A70" w:rsidRPr="00D15A4D" w14:paraId="2A7B3C0B" w14:textId="77777777" w:rsidTr="00DE0EC8">
        <w:tc>
          <w:tcPr>
            <w:tcW w:w="992" w:type="dxa"/>
          </w:tcPr>
          <w:p w14:paraId="32064EE8" w14:textId="77777777" w:rsidR="002B7A70" w:rsidRPr="00D15A4D" w:rsidRDefault="002B7A70" w:rsidP="00047273">
            <w:pPr>
              <w:pStyle w:val="Sectiontext"/>
              <w:jc w:val="center"/>
            </w:pPr>
          </w:p>
        </w:tc>
        <w:tc>
          <w:tcPr>
            <w:tcW w:w="8367" w:type="dxa"/>
            <w:gridSpan w:val="3"/>
          </w:tcPr>
          <w:p w14:paraId="370DE0F1" w14:textId="77777777" w:rsidR="002B7A70" w:rsidRPr="00D15A4D" w:rsidRDefault="002B7A70" w:rsidP="00047273">
            <w:pPr>
              <w:pStyle w:val="Sectiontext"/>
            </w:pPr>
            <w:r w:rsidRPr="00D15A4D">
              <w:rPr>
                <w:iCs/>
              </w:rPr>
              <w:t>Omit</w:t>
            </w:r>
            <w:r>
              <w:rPr>
                <w:iCs/>
              </w:rPr>
              <w:t xml:space="preserve"> “with dependants (unaccompanied)</w:t>
            </w:r>
            <w:r w:rsidRPr="00D15A4D">
              <w:rPr>
                <w:iCs/>
              </w:rPr>
              <w:t>", substitute "</w:t>
            </w:r>
            <w:r>
              <w:rPr>
                <w:iCs/>
              </w:rPr>
              <w:t>who has unaccompanied resident family and no accompanied resident family”</w:t>
            </w:r>
            <w:r w:rsidRPr="00D15A4D">
              <w:rPr>
                <w:iCs/>
              </w:rPr>
              <w:t>.</w:t>
            </w:r>
          </w:p>
        </w:tc>
      </w:tr>
      <w:tr w:rsidR="002B7A70" w:rsidRPr="00D15A4D" w14:paraId="0A79B68C" w14:textId="77777777" w:rsidTr="00DE0EC8">
        <w:tc>
          <w:tcPr>
            <w:tcW w:w="992" w:type="dxa"/>
          </w:tcPr>
          <w:p w14:paraId="54BB3834" w14:textId="5A41F3C1" w:rsidR="002B7A70" w:rsidRPr="00991733" w:rsidRDefault="00673CE1" w:rsidP="00F470FB">
            <w:pPr>
              <w:pStyle w:val="Heading5"/>
            </w:pPr>
            <w:r>
              <w:t>206</w:t>
            </w:r>
          </w:p>
        </w:tc>
        <w:tc>
          <w:tcPr>
            <w:tcW w:w="8367" w:type="dxa"/>
            <w:gridSpan w:val="3"/>
          </w:tcPr>
          <w:p w14:paraId="2D68044D" w14:textId="77777777" w:rsidR="002B7A70" w:rsidRPr="00991733" w:rsidRDefault="002B7A70" w:rsidP="00047273">
            <w:pPr>
              <w:pStyle w:val="Heading5"/>
            </w:pPr>
            <w:r>
              <w:t>Section 7.7.18</w:t>
            </w:r>
          </w:p>
        </w:tc>
      </w:tr>
      <w:tr w:rsidR="002B7A70" w:rsidRPr="00D15A4D" w14:paraId="233DD8B6" w14:textId="77777777" w:rsidTr="00DE0EC8">
        <w:tc>
          <w:tcPr>
            <w:tcW w:w="992" w:type="dxa"/>
          </w:tcPr>
          <w:p w14:paraId="7A5CD1A7" w14:textId="77777777" w:rsidR="002B7A70" w:rsidRPr="00D15A4D" w:rsidRDefault="002B7A70" w:rsidP="00047273">
            <w:pPr>
              <w:pStyle w:val="Sectiontext"/>
              <w:jc w:val="center"/>
            </w:pPr>
          </w:p>
        </w:tc>
        <w:tc>
          <w:tcPr>
            <w:tcW w:w="8367" w:type="dxa"/>
            <w:gridSpan w:val="3"/>
          </w:tcPr>
          <w:p w14:paraId="55E3E7BB" w14:textId="77777777" w:rsidR="002B7A70" w:rsidRPr="00D15A4D" w:rsidRDefault="002B7A70" w:rsidP="00047273">
            <w:pPr>
              <w:pStyle w:val="Sectiontext"/>
            </w:pPr>
            <w:r w:rsidRPr="00D15A4D">
              <w:rPr>
                <w:iCs/>
              </w:rPr>
              <w:t>Omit</w:t>
            </w:r>
            <w:r>
              <w:rPr>
                <w:iCs/>
              </w:rPr>
              <w:t xml:space="preserve"> “without dependants</w:t>
            </w:r>
            <w:r w:rsidRPr="00D15A4D">
              <w:rPr>
                <w:iCs/>
              </w:rPr>
              <w:t>", substitute "</w:t>
            </w:r>
            <w:r>
              <w:rPr>
                <w:iCs/>
              </w:rPr>
              <w:t>who has no resident family or recognised other persons”</w:t>
            </w:r>
            <w:r w:rsidRPr="00D15A4D">
              <w:rPr>
                <w:iCs/>
              </w:rPr>
              <w:t>.</w:t>
            </w:r>
          </w:p>
        </w:tc>
      </w:tr>
      <w:tr w:rsidR="00EE56A8" w:rsidRPr="00D15A4D" w14:paraId="2E936CB0" w14:textId="77777777" w:rsidTr="00DE0EC8">
        <w:tc>
          <w:tcPr>
            <w:tcW w:w="992" w:type="dxa"/>
          </w:tcPr>
          <w:p w14:paraId="09D67622" w14:textId="2F3118DE" w:rsidR="00EE56A8" w:rsidRPr="00991733" w:rsidRDefault="00673CE1" w:rsidP="008338AF">
            <w:pPr>
              <w:pStyle w:val="Heading5"/>
            </w:pPr>
            <w:r>
              <w:t>207</w:t>
            </w:r>
          </w:p>
        </w:tc>
        <w:tc>
          <w:tcPr>
            <w:tcW w:w="8367" w:type="dxa"/>
            <w:gridSpan w:val="3"/>
          </w:tcPr>
          <w:p w14:paraId="037EB286" w14:textId="77777777" w:rsidR="00EE56A8" w:rsidRPr="00991733" w:rsidRDefault="00EE56A8" w:rsidP="008338AF">
            <w:pPr>
              <w:pStyle w:val="Heading5"/>
            </w:pPr>
            <w:r>
              <w:t>Paragraph 7.8.3.1.a</w:t>
            </w:r>
            <w:r w:rsidRPr="00991733">
              <w:t xml:space="preserve"> </w:t>
            </w:r>
          </w:p>
        </w:tc>
      </w:tr>
      <w:tr w:rsidR="00EE56A8" w:rsidRPr="00D15A4D" w14:paraId="7672D794" w14:textId="77777777" w:rsidTr="00DE0EC8">
        <w:tc>
          <w:tcPr>
            <w:tcW w:w="992" w:type="dxa"/>
          </w:tcPr>
          <w:p w14:paraId="68BD63A4" w14:textId="77777777" w:rsidR="00EE56A8" w:rsidRPr="00D15A4D" w:rsidRDefault="00EE56A8" w:rsidP="008338AF">
            <w:pPr>
              <w:pStyle w:val="Sectiontext"/>
              <w:jc w:val="center"/>
            </w:pPr>
          </w:p>
        </w:tc>
        <w:tc>
          <w:tcPr>
            <w:tcW w:w="8367" w:type="dxa"/>
            <w:gridSpan w:val="3"/>
          </w:tcPr>
          <w:p w14:paraId="44A48443" w14:textId="1F8B183B" w:rsidR="00EE56A8" w:rsidRPr="00B970C5" w:rsidRDefault="00EE56A8" w:rsidP="008338AF">
            <w:pPr>
              <w:pStyle w:val="Sectiontext"/>
              <w:rPr>
                <w:color w:val="FF0000"/>
              </w:rPr>
            </w:pPr>
            <w:r>
              <w:rPr>
                <w:iCs/>
              </w:rPr>
              <w:t>Omit “a dependant or an adult child”, substitute “resident family or a recognised other person”</w:t>
            </w:r>
            <w:r w:rsidR="00B437AE">
              <w:rPr>
                <w:iCs/>
              </w:rPr>
              <w:t>.</w:t>
            </w:r>
          </w:p>
        </w:tc>
      </w:tr>
      <w:tr w:rsidR="00EE56A8" w:rsidRPr="00D15A4D" w14:paraId="1ADCA29F" w14:textId="77777777" w:rsidTr="00DE0EC8">
        <w:tc>
          <w:tcPr>
            <w:tcW w:w="992" w:type="dxa"/>
          </w:tcPr>
          <w:p w14:paraId="2EC52F6B" w14:textId="0993C9C1" w:rsidR="00EE56A8" w:rsidRPr="00991733" w:rsidRDefault="00673CE1" w:rsidP="008338AF">
            <w:pPr>
              <w:pStyle w:val="Heading5"/>
            </w:pPr>
            <w:r>
              <w:t>208</w:t>
            </w:r>
          </w:p>
        </w:tc>
        <w:tc>
          <w:tcPr>
            <w:tcW w:w="8367" w:type="dxa"/>
            <w:gridSpan w:val="3"/>
          </w:tcPr>
          <w:p w14:paraId="5DB8F004" w14:textId="77777777" w:rsidR="00EE56A8" w:rsidRPr="00991733" w:rsidRDefault="00EE56A8" w:rsidP="008338AF">
            <w:pPr>
              <w:pStyle w:val="Heading5"/>
            </w:pPr>
            <w:r>
              <w:t>Subsection 7.8.3.1 (note)</w:t>
            </w:r>
            <w:r w:rsidRPr="00991733">
              <w:t xml:space="preserve"> </w:t>
            </w:r>
          </w:p>
        </w:tc>
      </w:tr>
      <w:tr w:rsidR="00EE56A8" w:rsidRPr="00D15A4D" w14:paraId="3931323E" w14:textId="77777777" w:rsidTr="00DE0EC8">
        <w:tc>
          <w:tcPr>
            <w:tcW w:w="992" w:type="dxa"/>
          </w:tcPr>
          <w:p w14:paraId="1D576716" w14:textId="77777777" w:rsidR="00EE56A8" w:rsidRPr="00D15A4D" w:rsidRDefault="00EE56A8" w:rsidP="008338AF">
            <w:pPr>
              <w:pStyle w:val="Sectiontext"/>
              <w:jc w:val="center"/>
            </w:pPr>
          </w:p>
        </w:tc>
        <w:tc>
          <w:tcPr>
            <w:tcW w:w="8367" w:type="dxa"/>
            <w:gridSpan w:val="3"/>
          </w:tcPr>
          <w:p w14:paraId="3D1A68BF" w14:textId="77777777" w:rsidR="00EE56A8" w:rsidRPr="00D15A4D" w:rsidRDefault="00EE56A8" w:rsidP="008338AF">
            <w:pPr>
              <w:pStyle w:val="Sectiontext"/>
            </w:pPr>
            <w:r>
              <w:rPr>
                <w:iCs/>
              </w:rPr>
              <w:t>Repeal the note, substitute:</w:t>
            </w:r>
          </w:p>
        </w:tc>
      </w:tr>
      <w:tr w:rsidR="00EE56A8" w:rsidRPr="00D15A4D" w14:paraId="5648292E" w14:textId="77777777" w:rsidTr="00DE0EC8">
        <w:tc>
          <w:tcPr>
            <w:tcW w:w="992" w:type="dxa"/>
          </w:tcPr>
          <w:p w14:paraId="2F61399C" w14:textId="77777777" w:rsidR="00EE56A8" w:rsidRPr="00D15A4D" w:rsidRDefault="00EE56A8" w:rsidP="008338AF">
            <w:pPr>
              <w:pStyle w:val="Sectiontext"/>
              <w:jc w:val="center"/>
            </w:pPr>
          </w:p>
        </w:tc>
        <w:tc>
          <w:tcPr>
            <w:tcW w:w="8367" w:type="dxa"/>
            <w:gridSpan w:val="3"/>
          </w:tcPr>
          <w:p w14:paraId="3FEBDB48" w14:textId="4617FE54" w:rsidR="00EE56A8" w:rsidRPr="005C3B1A" w:rsidRDefault="00EE56A8" w:rsidP="005C3B1A">
            <w:pPr>
              <w:pStyle w:val="Sectiontext"/>
              <w:ind w:left="703" w:hanging="703"/>
              <w:rPr>
                <w:sz w:val="18"/>
                <w:szCs w:val="18"/>
              </w:rPr>
            </w:pPr>
            <w:r w:rsidRPr="005C3B1A">
              <w:rPr>
                <w:b/>
                <w:iCs/>
                <w:sz w:val="18"/>
                <w:szCs w:val="18"/>
              </w:rPr>
              <w:t>Note:</w:t>
            </w:r>
            <w:r w:rsidRPr="005C3B1A">
              <w:rPr>
                <w:iCs/>
                <w:sz w:val="18"/>
                <w:szCs w:val="18"/>
              </w:rPr>
              <w:t xml:space="preserve"> </w:t>
            </w:r>
            <w:r w:rsidR="005C3B1A">
              <w:rPr>
                <w:iCs/>
                <w:sz w:val="18"/>
                <w:szCs w:val="18"/>
              </w:rPr>
              <w:tab/>
            </w:r>
            <w:r w:rsidRPr="005C3B1A">
              <w:rPr>
                <w:iCs/>
                <w:sz w:val="18"/>
                <w:szCs w:val="18"/>
              </w:rPr>
              <w:t>This definition does not affect the calculation of rent allowance for a member living with resident family or recognised other persons.</w:t>
            </w:r>
          </w:p>
        </w:tc>
      </w:tr>
      <w:tr w:rsidR="00EE56A8" w:rsidRPr="00AB4CAE" w14:paraId="398D6805" w14:textId="77777777" w:rsidTr="00DE0EC8">
        <w:tc>
          <w:tcPr>
            <w:tcW w:w="992" w:type="dxa"/>
          </w:tcPr>
          <w:p w14:paraId="2960A340" w14:textId="05AFA112" w:rsidR="00EE56A8" w:rsidRPr="00AB4CAE" w:rsidRDefault="00673CE1" w:rsidP="008338AF">
            <w:pPr>
              <w:pStyle w:val="Heading5"/>
            </w:pPr>
            <w:r>
              <w:t>209</w:t>
            </w:r>
          </w:p>
        </w:tc>
        <w:tc>
          <w:tcPr>
            <w:tcW w:w="8367" w:type="dxa"/>
            <w:gridSpan w:val="3"/>
          </w:tcPr>
          <w:p w14:paraId="7B63AA69" w14:textId="5B1C5FEB" w:rsidR="00EE56A8" w:rsidRPr="00AB4CAE" w:rsidRDefault="00331300" w:rsidP="008338AF">
            <w:pPr>
              <w:pStyle w:val="Heading5"/>
            </w:pPr>
            <w:r>
              <w:t xml:space="preserve">Section </w:t>
            </w:r>
            <w:r w:rsidR="00EE56A8" w:rsidRPr="00AB4CAE">
              <w:t>7.8.5</w:t>
            </w:r>
          </w:p>
        </w:tc>
      </w:tr>
      <w:tr w:rsidR="00EE56A8" w:rsidRPr="00D15A4D" w14:paraId="677248CE" w14:textId="77777777" w:rsidTr="00DE0EC8">
        <w:tc>
          <w:tcPr>
            <w:tcW w:w="992" w:type="dxa"/>
          </w:tcPr>
          <w:p w14:paraId="00DC549F" w14:textId="77777777" w:rsidR="00EE56A8" w:rsidRPr="00AB4CAE" w:rsidRDefault="00EE56A8" w:rsidP="008338AF">
            <w:pPr>
              <w:pStyle w:val="Sectiontext"/>
              <w:jc w:val="center"/>
            </w:pPr>
          </w:p>
        </w:tc>
        <w:tc>
          <w:tcPr>
            <w:tcW w:w="8367" w:type="dxa"/>
            <w:gridSpan w:val="3"/>
          </w:tcPr>
          <w:p w14:paraId="1FA71235" w14:textId="77777777" w:rsidR="00EE56A8" w:rsidRPr="00D15A4D" w:rsidRDefault="00EE56A8" w:rsidP="008338AF">
            <w:pPr>
              <w:pStyle w:val="Sectiontext"/>
            </w:pPr>
            <w:r w:rsidRPr="00AB4CAE">
              <w:rPr>
                <w:iCs/>
              </w:rPr>
              <w:t>Repeal the section, substitute:</w:t>
            </w:r>
          </w:p>
        </w:tc>
      </w:tr>
    </w:tbl>
    <w:p w14:paraId="265FEC1A" w14:textId="77777777" w:rsidR="00EE56A8" w:rsidRDefault="00EE56A8" w:rsidP="00EE56A8">
      <w:pPr>
        <w:pStyle w:val="Heading5"/>
      </w:pPr>
      <w:r>
        <w:lastRenderedPageBreak/>
        <w:t>7.8.5</w:t>
      </w:r>
      <w:r w:rsidRPr="00991733">
        <w:t>    </w:t>
      </w:r>
      <w:r w:rsidRPr="0025262C">
        <w:t>Member eligible and period of eligibility</w:t>
      </w:r>
    </w:p>
    <w:tbl>
      <w:tblPr>
        <w:tblW w:w="9363" w:type="dxa"/>
        <w:tblInd w:w="113" w:type="dxa"/>
        <w:tblLayout w:type="fixed"/>
        <w:tblLook w:val="0000" w:firstRow="0" w:lastRow="0" w:firstColumn="0" w:lastColumn="0" w:noHBand="0" w:noVBand="0"/>
      </w:tblPr>
      <w:tblGrid>
        <w:gridCol w:w="994"/>
        <w:gridCol w:w="563"/>
        <w:gridCol w:w="567"/>
        <w:gridCol w:w="7231"/>
        <w:gridCol w:w="8"/>
      </w:tblGrid>
      <w:tr w:rsidR="00EE56A8" w:rsidRPr="00700022" w14:paraId="71D3B305" w14:textId="77777777" w:rsidTr="008338AF">
        <w:trPr>
          <w:gridAfter w:val="1"/>
          <w:wAfter w:w="8" w:type="dxa"/>
        </w:trPr>
        <w:tc>
          <w:tcPr>
            <w:tcW w:w="994" w:type="dxa"/>
          </w:tcPr>
          <w:p w14:paraId="5D4A7AC1" w14:textId="0A31147D" w:rsidR="00EE56A8" w:rsidRPr="00700022" w:rsidRDefault="00695223" w:rsidP="008338AF">
            <w:pPr>
              <w:pStyle w:val="BlockText-Plain"/>
              <w:jc w:val="center"/>
            </w:pPr>
            <w:r>
              <w:t>1</w:t>
            </w:r>
            <w:r w:rsidR="00EE56A8" w:rsidRPr="00700022">
              <w:t>.</w:t>
            </w:r>
          </w:p>
        </w:tc>
        <w:tc>
          <w:tcPr>
            <w:tcW w:w="8361" w:type="dxa"/>
            <w:gridSpan w:val="3"/>
          </w:tcPr>
          <w:p w14:paraId="0D543075" w14:textId="77777777" w:rsidR="00EE56A8" w:rsidRPr="00A93A0A" w:rsidRDefault="00EE56A8" w:rsidP="008338AF">
            <w:pPr>
              <w:pStyle w:val="BlockText-Plain"/>
            </w:pPr>
            <w:r w:rsidRPr="00700022">
              <w:t>A member</w:t>
            </w:r>
            <w:r>
              <w:t xml:space="preserve"> who meets one of the following and is in a circumstance set out in Column A of the following table </w:t>
            </w:r>
            <w:r w:rsidRPr="00700022">
              <w:t xml:space="preserve">is eligible for rent allowance </w:t>
            </w:r>
            <w:r>
              <w:t xml:space="preserve">starting on the day set out in Column B and ending on the day set out in column C of the same item. </w:t>
            </w:r>
          </w:p>
        </w:tc>
      </w:tr>
      <w:tr w:rsidR="00EE56A8" w:rsidRPr="00D15A4D" w14:paraId="2C44C84E" w14:textId="77777777" w:rsidTr="008338AF">
        <w:tblPrEx>
          <w:tblLook w:val="04A0" w:firstRow="1" w:lastRow="0" w:firstColumn="1" w:lastColumn="0" w:noHBand="0" w:noVBand="1"/>
        </w:tblPrEx>
        <w:tc>
          <w:tcPr>
            <w:tcW w:w="994" w:type="dxa"/>
          </w:tcPr>
          <w:p w14:paraId="6187C1B2" w14:textId="77777777" w:rsidR="00EE56A8" w:rsidRPr="00D15A4D" w:rsidRDefault="00EE56A8" w:rsidP="008338AF">
            <w:pPr>
              <w:pStyle w:val="Sectiontext"/>
              <w:jc w:val="center"/>
              <w:rPr>
                <w:lang w:eastAsia="en-US"/>
              </w:rPr>
            </w:pPr>
          </w:p>
        </w:tc>
        <w:tc>
          <w:tcPr>
            <w:tcW w:w="563" w:type="dxa"/>
            <w:hideMark/>
          </w:tcPr>
          <w:p w14:paraId="301EC5AC"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6" w:type="dxa"/>
            <w:gridSpan w:val="3"/>
          </w:tcPr>
          <w:p w14:paraId="27922290" w14:textId="77777777" w:rsidR="00EE56A8" w:rsidRPr="00D15A4D" w:rsidRDefault="00EE56A8" w:rsidP="008338AF">
            <w:pPr>
              <w:pStyle w:val="Sectiontext"/>
              <w:rPr>
                <w:rFonts w:cs="Arial"/>
                <w:lang w:eastAsia="en-US"/>
              </w:rPr>
            </w:pPr>
            <w:r>
              <w:rPr>
                <w:rFonts w:cs="Arial"/>
                <w:lang w:eastAsia="en-US"/>
              </w:rPr>
              <w:t>All of the following.</w:t>
            </w:r>
          </w:p>
        </w:tc>
      </w:tr>
      <w:tr w:rsidR="00EE56A8" w:rsidRPr="00D15A4D" w14:paraId="5E546AEC" w14:textId="77777777" w:rsidTr="008338AF">
        <w:tblPrEx>
          <w:tblLook w:val="04A0" w:firstRow="1" w:lastRow="0" w:firstColumn="1" w:lastColumn="0" w:noHBand="0" w:noVBand="1"/>
        </w:tblPrEx>
        <w:tc>
          <w:tcPr>
            <w:tcW w:w="994" w:type="dxa"/>
          </w:tcPr>
          <w:p w14:paraId="65C51194" w14:textId="77777777" w:rsidR="00EE56A8" w:rsidRPr="00D15A4D" w:rsidRDefault="00EE56A8" w:rsidP="008338AF">
            <w:pPr>
              <w:pStyle w:val="Sectiontext"/>
              <w:jc w:val="center"/>
              <w:rPr>
                <w:lang w:eastAsia="en-US"/>
              </w:rPr>
            </w:pPr>
          </w:p>
        </w:tc>
        <w:tc>
          <w:tcPr>
            <w:tcW w:w="563" w:type="dxa"/>
          </w:tcPr>
          <w:p w14:paraId="54405246" w14:textId="77777777" w:rsidR="00EE56A8" w:rsidRPr="00D15A4D" w:rsidRDefault="00EE56A8" w:rsidP="008338AF">
            <w:pPr>
              <w:pStyle w:val="Sectiontext"/>
              <w:rPr>
                <w:rFonts w:cs="Arial"/>
                <w:iCs/>
                <w:lang w:eastAsia="en-US"/>
              </w:rPr>
            </w:pPr>
          </w:p>
        </w:tc>
        <w:tc>
          <w:tcPr>
            <w:tcW w:w="567" w:type="dxa"/>
            <w:hideMark/>
          </w:tcPr>
          <w:p w14:paraId="42A13CC4" w14:textId="77777777" w:rsidR="00EE56A8" w:rsidRPr="00D15A4D" w:rsidRDefault="00EE56A8" w:rsidP="00AE74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9" w:type="dxa"/>
            <w:gridSpan w:val="2"/>
          </w:tcPr>
          <w:p w14:paraId="3EA51647" w14:textId="77777777" w:rsidR="00EE56A8" w:rsidRPr="00D15A4D" w:rsidRDefault="00EE56A8" w:rsidP="008338AF">
            <w:pPr>
              <w:pStyle w:val="Sectiontext"/>
              <w:rPr>
                <w:rFonts w:cs="Arial"/>
                <w:iCs/>
                <w:lang w:eastAsia="en-US"/>
              </w:rPr>
            </w:pPr>
            <w:r>
              <w:rPr>
                <w:rFonts w:cs="Arial"/>
                <w:lang w:eastAsia="en-US"/>
              </w:rPr>
              <w:t>They have accompanied resident family or recognised other persons.</w:t>
            </w:r>
          </w:p>
        </w:tc>
      </w:tr>
      <w:tr w:rsidR="00EE56A8" w:rsidRPr="00D15A4D" w14:paraId="556519D8" w14:textId="77777777" w:rsidTr="008338AF">
        <w:tblPrEx>
          <w:tblLook w:val="04A0" w:firstRow="1" w:lastRow="0" w:firstColumn="1" w:lastColumn="0" w:noHBand="0" w:noVBand="1"/>
        </w:tblPrEx>
        <w:tc>
          <w:tcPr>
            <w:tcW w:w="994" w:type="dxa"/>
          </w:tcPr>
          <w:p w14:paraId="6796C45C" w14:textId="77777777" w:rsidR="00EE56A8" w:rsidRPr="00D15A4D" w:rsidRDefault="00EE56A8" w:rsidP="008338AF">
            <w:pPr>
              <w:pStyle w:val="Sectiontext"/>
              <w:jc w:val="center"/>
              <w:rPr>
                <w:lang w:eastAsia="en-US"/>
              </w:rPr>
            </w:pPr>
          </w:p>
        </w:tc>
        <w:tc>
          <w:tcPr>
            <w:tcW w:w="563" w:type="dxa"/>
          </w:tcPr>
          <w:p w14:paraId="1DF7FB74" w14:textId="77777777" w:rsidR="00EE56A8" w:rsidRPr="00D15A4D" w:rsidRDefault="00EE56A8" w:rsidP="008338AF">
            <w:pPr>
              <w:pStyle w:val="Sectiontext"/>
              <w:rPr>
                <w:rFonts w:cs="Arial"/>
                <w:iCs/>
                <w:lang w:eastAsia="en-US"/>
              </w:rPr>
            </w:pPr>
          </w:p>
        </w:tc>
        <w:tc>
          <w:tcPr>
            <w:tcW w:w="567" w:type="dxa"/>
            <w:hideMark/>
          </w:tcPr>
          <w:p w14:paraId="4D76588C" w14:textId="77777777" w:rsidR="00EE56A8" w:rsidRPr="00D15A4D" w:rsidRDefault="00EE56A8" w:rsidP="00AE743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9" w:type="dxa"/>
            <w:gridSpan w:val="2"/>
          </w:tcPr>
          <w:p w14:paraId="502FD0AB" w14:textId="77777777" w:rsidR="00EE56A8" w:rsidRPr="00D15A4D" w:rsidRDefault="00EE56A8" w:rsidP="008338AF">
            <w:pPr>
              <w:pStyle w:val="Sectiontext"/>
              <w:rPr>
                <w:rFonts w:cs="Arial"/>
                <w:iCs/>
                <w:lang w:eastAsia="en-US"/>
              </w:rPr>
            </w:pPr>
            <w:r>
              <w:rPr>
                <w:rFonts w:cs="Arial"/>
                <w:lang w:eastAsia="en-US"/>
              </w:rPr>
              <w:t>They have no unaccompanied resident family.</w:t>
            </w:r>
          </w:p>
        </w:tc>
      </w:tr>
      <w:tr w:rsidR="00EE56A8" w:rsidRPr="00D15A4D" w14:paraId="45C5C4C3" w14:textId="77777777" w:rsidTr="008338AF">
        <w:tblPrEx>
          <w:tblLook w:val="04A0" w:firstRow="1" w:lastRow="0" w:firstColumn="1" w:lastColumn="0" w:noHBand="0" w:noVBand="1"/>
        </w:tblPrEx>
        <w:tc>
          <w:tcPr>
            <w:tcW w:w="994" w:type="dxa"/>
          </w:tcPr>
          <w:p w14:paraId="229D58A0" w14:textId="77777777" w:rsidR="00EE56A8" w:rsidRPr="00D15A4D" w:rsidRDefault="00EE56A8" w:rsidP="008338AF">
            <w:pPr>
              <w:pStyle w:val="Sectiontext"/>
              <w:jc w:val="center"/>
              <w:rPr>
                <w:lang w:eastAsia="en-US"/>
              </w:rPr>
            </w:pPr>
          </w:p>
        </w:tc>
        <w:tc>
          <w:tcPr>
            <w:tcW w:w="563" w:type="dxa"/>
            <w:hideMark/>
          </w:tcPr>
          <w:p w14:paraId="095DADD9"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6" w:type="dxa"/>
            <w:gridSpan w:val="3"/>
          </w:tcPr>
          <w:p w14:paraId="69E30864" w14:textId="77777777" w:rsidR="00EE56A8" w:rsidRPr="00D15A4D" w:rsidRDefault="00EE56A8" w:rsidP="008338AF">
            <w:pPr>
              <w:pStyle w:val="Sectiontext"/>
              <w:rPr>
                <w:rFonts w:cs="Arial"/>
                <w:lang w:eastAsia="en-US"/>
              </w:rPr>
            </w:pPr>
            <w:r>
              <w:rPr>
                <w:rFonts w:cs="Arial"/>
                <w:lang w:eastAsia="en-US"/>
              </w:rPr>
              <w:t>All of the following.</w:t>
            </w:r>
          </w:p>
        </w:tc>
      </w:tr>
      <w:tr w:rsidR="00EE56A8" w:rsidRPr="00D15A4D" w14:paraId="3C759695" w14:textId="77777777" w:rsidTr="008338AF">
        <w:tblPrEx>
          <w:tblLook w:val="04A0" w:firstRow="1" w:lastRow="0" w:firstColumn="1" w:lastColumn="0" w:noHBand="0" w:noVBand="1"/>
        </w:tblPrEx>
        <w:tc>
          <w:tcPr>
            <w:tcW w:w="994" w:type="dxa"/>
          </w:tcPr>
          <w:p w14:paraId="4F1A3DE9" w14:textId="77777777" w:rsidR="00EE56A8" w:rsidRPr="00D15A4D" w:rsidRDefault="00EE56A8" w:rsidP="008338AF">
            <w:pPr>
              <w:pStyle w:val="Sectiontext"/>
              <w:jc w:val="center"/>
              <w:rPr>
                <w:lang w:eastAsia="en-US"/>
              </w:rPr>
            </w:pPr>
          </w:p>
        </w:tc>
        <w:tc>
          <w:tcPr>
            <w:tcW w:w="563" w:type="dxa"/>
          </w:tcPr>
          <w:p w14:paraId="3CC60204" w14:textId="77777777" w:rsidR="00EE56A8" w:rsidRPr="00D15A4D" w:rsidRDefault="00EE56A8" w:rsidP="008338AF">
            <w:pPr>
              <w:pStyle w:val="Sectiontext"/>
              <w:rPr>
                <w:rFonts w:cs="Arial"/>
                <w:iCs/>
                <w:lang w:eastAsia="en-US"/>
              </w:rPr>
            </w:pPr>
          </w:p>
        </w:tc>
        <w:tc>
          <w:tcPr>
            <w:tcW w:w="567" w:type="dxa"/>
            <w:hideMark/>
          </w:tcPr>
          <w:p w14:paraId="13481C49" w14:textId="77777777" w:rsidR="00EE56A8" w:rsidRPr="00D15A4D" w:rsidRDefault="00EE56A8" w:rsidP="00AE743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9" w:type="dxa"/>
            <w:gridSpan w:val="2"/>
          </w:tcPr>
          <w:p w14:paraId="5071E546" w14:textId="77777777" w:rsidR="00EE56A8" w:rsidRPr="00D15A4D" w:rsidRDefault="00EE56A8" w:rsidP="008338AF">
            <w:pPr>
              <w:pStyle w:val="Sectiontext"/>
              <w:rPr>
                <w:rFonts w:cs="Arial"/>
                <w:iCs/>
                <w:lang w:eastAsia="en-US"/>
              </w:rPr>
            </w:pPr>
            <w:r>
              <w:rPr>
                <w:rFonts w:cs="Arial"/>
                <w:lang w:eastAsia="en-US"/>
              </w:rPr>
              <w:t>They have no resident family.</w:t>
            </w:r>
          </w:p>
        </w:tc>
      </w:tr>
      <w:tr w:rsidR="00EE56A8" w:rsidRPr="00D15A4D" w14:paraId="4E6FB403" w14:textId="77777777" w:rsidTr="008338AF">
        <w:tblPrEx>
          <w:tblLook w:val="04A0" w:firstRow="1" w:lastRow="0" w:firstColumn="1" w:lastColumn="0" w:noHBand="0" w:noVBand="1"/>
        </w:tblPrEx>
        <w:tc>
          <w:tcPr>
            <w:tcW w:w="994" w:type="dxa"/>
          </w:tcPr>
          <w:p w14:paraId="061E980A" w14:textId="77777777" w:rsidR="00EE56A8" w:rsidRPr="00D15A4D" w:rsidRDefault="00EE56A8" w:rsidP="008338AF">
            <w:pPr>
              <w:pStyle w:val="Sectiontext"/>
              <w:jc w:val="center"/>
              <w:rPr>
                <w:lang w:eastAsia="en-US"/>
              </w:rPr>
            </w:pPr>
          </w:p>
        </w:tc>
        <w:tc>
          <w:tcPr>
            <w:tcW w:w="563" w:type="dxa"/>
          </w:tcPr>
          <w:p w14:paraId="5EBB7D2A" w14:textId="77777777" w:rsidR="00EE56A8" w:rsidRPr="00D15A4D" w:rsidRDefault="00EE56A8" w:rsidP="008338AF">
            <w:pPr>
              <w:pStyle w:val="Sectiontext"/>
              <w:rPr>
                <w:rFonts w:cs="Arial"/>
                <w:iCs/>
                <w:lang w:eastAsia="en-US"/>
              </w:rPr>
            </w:pPr>
          </w:p>
        </w:tc>
        <w:tc>
          <w:tcPr>
            <w:tcW w:w="567" w:type="dxa"/>
            <w:hideMark/>
          </w:tcPr>
          <w:p w14:paraId="59BDA3AD" w14:textId="77777777" w:rsidR="00EE56A8" w:rsidRPr="00D15A4D" w:rsidRDefault="00EE56A8" w:rsidP="00AE743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9" w:type="dxa"/>
            <w:gridSpan w:val="2"/>
          </w:tcPr>
          <w:p w14:paraId="5B3D0182" w14:textId="77777777" w:rsidR="00EE56A8" w:rsidRPr="00D15A4D" w:rsidRDefault="00EE56A8" w:rsidP="008338AF">
            <w:pPr>
              <w:pStyle w:val="Sectiontext"/>
              <w:rPr>
                <w:rFonts w:cs="Arial"/>
                <w:iCs/>
                <w:lang w:eastAsia="en-US"/>
              </w:rPr>
            </w:pPr>
            <w:r>
              <w:rPr>
                <w:rFonts w:cs="Arial"/>
                <w:lang w:eastAsia="en-US"/>
              </w:rPr>
              <w:t>They have recognised other persons.</w:t>
            </w:r>
          </w:p>
        </w:tc>
      </w:tr>
    </w:tbl>
    <w:p w14:paraId="2E59C47D" w14:textId="77777777" w:rsidR="00EE56A8" w:rsidRPr="00A93A0A" w:rsidRDefault="00EE56A8" w:rsidP="00EE56A8"/>
    <w:tbl>
      <w:tblPr>
        <w:tblW w:w="9358" w:type="dxa"/>
        <w:tblInd w:w="56" w:type="dxa"/>
        <w:tblLayout w:type="fixed"/>
        <w:tblCellMar>
          <w:left w:w="56" w:type="dxa"/>
          <w:right w:w="56" w:type="dxa"/>
        </w:tblCellMar>
        <w:tblLook w:val="0000" w:firstRow="0" w:lastRow="0" w:firstColumn="0" w:lastColumn="0" w:noHBand="0" w:noVBand="0"/>
      </w:tblPr>
      <w:tblGrid>
        <w:gridCol w:w="568"/>
        <w:gridCol w:w="2930"/>
        <w:gridCol w:w="2930"/>
        <w:gridCol w:w="2930"/>
      </w:tblGrid>
      <w:tr w:rsidR="00EE56A8" w:rsidRPr="00700022" w14:paraId="6D302356" w14:textId="77777777" w:rsidTr="00331300">
        <w:trPr>
          <w:cantSplit/>
        </w:trPr>
        <w:tc>
          <w:tcPr>
            <w:tcW w:w="568" w:type="dxa"/>
            <w:tcBorders>
              <w:top w:val="single" w:sz="6" w:space="0" w:color="auto"/>
              <w:left w:val="single" w:sz="6" w:space="0" w:color="auto"/>
              <w:right w:val="single" w:sz="6" w:space="0" w:color="auto"/>
            </w:tcBorders>
          </w:tcPr>
          <w:p w14:paraId="44D3AA61" w14:textId="77777777" w:rsidR="00EE56A8" w:rsidRPr="00700022" w:rsidRDefault="00EE56A8" w:rsidP="008338AF">
            <w:pPr>
              <w:pStyle w:val="TableHeaderArial"/>
            </w:pPr>
            <w:r w:rsidRPr="00700022">
              <w:t>Item</w:t>
            </w:r>
          </w:p>
        </w:tc>
        <w:tc>
          <w:tcPr>
            <w:tcW w:w="2930" w:type="dxa"/>
            <w:tcBorders>
              <w:top w:val="single" w:sz="6" w:space="0" w:color="auto"/>
              <w:left w:val="single" w:sz="6" w:space="0" w:color="auto"/>
              <w:right w:val="single" w:sz="6" w:space="0" w:color="auto"/>
            </w:tcBorders>
          </w:tcPr>
          <w:p w14:paraId="073C2335" w14:textId="77777777" w:rsidR="00EE56A8" w:rsidRDefault="00EE56A8" w:rsidP="008338AF">
            <w:pPr>
              <w:pStyle w:val="TableHeaderArial"/>
            </w:pPr>
            <w:r>
              <w:t>Column A</w:t>
            </w:r>
          </w:p>
          <w:p w14:paraId="291F652C" w14:textId="77777777" w:rsidR="00EE56A8" w:rsidRPr="00700022" w:rsidRDefault="00EE56A8" w:rsidP="008338AF">
            <w:pPr>
              <w:pStyle w:val="TableHeaderArial"/>
            </w:pPr>
            <w:r>
              <w:t>Member circumstance</w:t>
            </w:r>
          </w:p>
        </w:tc>
        <w:tc>
          <w:tcPr>
            <w:tcW w:w="2930" w:type="dxa"/>
            <w:tcBorders>
              <w:top w:val="single" w:sz="6" w:space="0" w:color="auto"/>
              <w:left w:val="single" w:sz="6" w:space="0" w:color="auto"/>
              <w:right w:val="single" w:sz="6" w:space="0" w:color="auto"/>
            </w:tcBorders>
          </w:tcPr>
          <w:p w14:paraId="34791650" w14:textId="77777777" w:rsidR="00EE56A8" w:rsidRDefault="00EE56A8" w:rsidP="008338AF">
            <w:pPr>
              <w:pStyle w:val="TableHeaderArial"/>
            </w:pPr>
            <w:r>
              <w:t>Column B</w:t>
            </w:r>
          </w:p>
          <w:p w14:paraId="2459BFEC" w14:textId="77777777" w:rsidR="00EE56A8" w:rsidRPr="00700022" w:rsidRDefault="00EE56A8" w:rsidP="008338AF">
            <w:pPr>
              <w:pStyle w:val="TableHeaderArial"/>
            </w:pPr>
            <w:r>
              <w:t>Start date</w:t>
            </w:r>
          </w:p>
        </w:tc>
        <w:tc>
          <w:tcPr>
            <w:tcW w:w="2930" w:type="dxa"/>
            <w:tcBorders>
              <w:top w:val="single" w:sz="6" w:space="0" w:color="auto"/>
              <w:left w:val="single" w:sz="6" w:space="0" w:color="auto"/>
              <w:right w:val="single" w:sz="6" w:space="0" w:color="auto"/>
            </w:tcBorders>
          </w:tcPr>
          <w:p w14:paraId="222497CE" w14:textId="77777777" w:rsidR="00EE56A8" w:rsidRDefault="00EE56A8" w:rsidP="008338AF">
            <w:pPr>
              <w:pStyle w:val="TableHeaderArial"/>
            </w:pPr>
            <w:r>
              <w:t>Column C</w:t>
            </w:r>
          </w:p>
          <w:p w14:paraId="70E06FDB" w14:textId="77777777" w:rsidR="00EE56A8" w:rsidRPr="00700022" w:rsidRDefault="00EE56A8" w:rsidP="008338AF">
            <w:pPr>
              <w:pStyle w:val="TableHeaderArial"/>
            </w:pPr>
            <w:r>
              <w:t>End date</w:t>
            </w:r>
          </w:p>
        </w:tc>
      </w:tr>
      <w:tr w:rsidR="00EE56A8" w:rsidRPr="00700022" w14:paraId="5F72F467"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6AC880F7" w14:textId="77777777" w:rsidR="00EE56A8" w:rsidRPr="00700022" w:rsidRDefault="00EE56A8" w:rsidP="008338AF">
            <w:pPr>
              <w:pStyle w:val="TableTextArial-left"/>
              <w:jc w:val="center"/>
            </w:pPr>
            <w:r w:rsidRPr="00700022">
              <w:t>1.</w:t>
            </w:r>
          </w:p>
        </w:tc>
        <w:tc>
          <w:tcPr>
            <w:tcW w:w="2930" w:type="dxa"/>
            <w:tcBorders>
              <w:top w:val="single" w:sz="6" w:space="0" w:color="auto"/>
              <w:left w:val="single" w:sz="6" w:space="0" w:color="auto"/>
              <w:bottom w:val="single" w:sz="6" w:space="0" w:color="auto"/>
              <w:right w:val="single" w:sz="6" w:space="0" w:color="auto"/>
            </w:tcBorders>
          </w:tcPr>
          <w:p w14:paraId="29088522" w14:textId="3AAB4774" w:rsidR="00EE56A8" w:rsidRPr="00700022" w:rsidRDefault="00EE56A8" w:rsidP="00695223">
            <w:pPr>
              <w:pStyle w:val="TableTextArial-left"/>
              <w:spacing w:after="120"/>
            </w:pPr>
            <w:r>
              <w:t xml:space="preserve">The member </w:t>
            </w:r>
            <w:r w:rsidRPr="00700022">
              <w:t xml:space="preserve">has an own home at their </w:t>
            </w:r>
            <w:r>
              <w:t>housing benefit location</w:t>
            </w:r>
            <w:r w:rsidR="00331300">
              <w:t xml:space="preserve"> which is unsuitable under Part </w:t>
            </w:r>
            <w:r w:rsidRPr="00700022">
              <w:t>2</w:t>
            </w:r>
            <w:r>
              <w:t>.</w:t>
            </w:r>
          </w:p>
        </w:tc>
        <w:tc>
          <w:tcPr>
            <w:tcW w:w="2930" w:type="dxa"/>
            <w:tcBorders>
              <w:top w:val="single" w:sz="6" w:space="0" w:color="auto"/>
              <w:left w:val="single" w:sz="6" w:space="0" w:color="auto"/>
              <w:bottom w:val="single" w:sz="6" w:space="0" w:color="auto"/>
              <w:right w:val="single" w:sz="6" w:space="0" w:color="auto"/>
            </w:tcBorders>
          </w:tcPr>
          <w:p w14:paraId="46E83780" w14:textId="77777777" w:rsidR="00EE56A8" w:rsidRPr="00700022" w:rsidRDefault="00EE56A8" w:rsidP="008338AF">
            <w:pPr>
              <w:pStyle w:val="TableTextArial-left"/>
            </w:pPr>
            <w:r>
              <w:t>The first day of the member’s</w:t>
            </w:r>
            <w:r w:rsidRPr="00700022">
              <w:t xml:space="preserve"> posting</w:t>
            </w:r>
            <w:r>
              <w:t>.</w:t>
            </w:r>
          </w:p>
        </w:tc>
        <w:tc>
          <w:tcPr>
            <w:tcW w:w="2930" w:type="dxa"/>
            <w:tcBorders>
              <w:top w:val="single" w:sz="6" w:space="0" w:color="auto"/>
              <w:left w:val="single" w:sz="6" w:space="0" w:color="auto"/>
              <w:bottom w:val="single" w:sz="6" w:space="0" w:color="auto"/>
              <w:right w:val="single" w:sz="6" w:space="0" w:color="auto"/>
            </w:tcBorders>
          </w:tcPr>
          <w:p w14:paraId="55A614A5" w14:textId="77777777" w:rsidR="00EE56A8" w:rsidRPr="00700022" w:rsidRDefault="00EE56A8" w:rsidP="008338AF">
            <w:pPr>
              <w:pStyle w:val="TableTextArial-left"/>
              <w:spacing w:after="120"/>
            </w:pPr>
            <w:r>
              <w:t>The day the member</w:t>
            </w:r>
            <w:r w:rsidRPr="00700022">
              <w:t xml:space="preserve"> get</w:t>
            </w:r>
            <w:r>
              <w:t>s</w:t>
            </w:r>
            <w:r w:rsidRPr="00700022">
              <w:t xml:space="preserve"> vacant po</w:t>
            </w:r>
            <w:r>
              <w:t>ssession of the</w:t>
            </w:r>
            <w:r w:rsidRPr="00700022">
              <w:t xml:space="preserve"> home.</w:t>
            </w:r>
          </w:p>
        </w:tc>
      </w:tr>
      <w:tr w:rsidR="00EE56A8" w:rsidRPr="00700022" w14:paraId="0C56A171"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5816F3ED" w14:textId="77777777" w:rsidR="00EE56A8" w:rsidRPr="002E1C57" w:rsidRDefault="00EE56A8" w:rsidP="008338AF">
            <w:pPr>
              <w:pStyle w:val="TableTextArial-left"/>
              <w:jc w:val="center"/>
            </w:pPr>
            <w:r w:rsidRPr="002E1C57">
              <w:t>2.</w:t>
            </w:r>
          </w:p>
        </w:tc>
        <w:tc>
          <w:tcPr>
            <w:tcW w:w="2930" w:type="dxa"/>
            <w:tcBorders>
              <w:top w:val="single" w:sz="6" w:space="0" w:color="auto"/>
              <w:left w:val="single" w:sz="6" w:space="0" w:color="auto"/>
              <w:bottom w:val="single" w:sz="6" w:space="0" w:color="auto"/>
              <w:right w:val="single" w:sz="6" w:space="0" w:color="auto"/>
            </w:tcBorders>
          </w:tcPr>
          <w:p w14:paraId="0398A324" w14:textId="77777777" w:rsidR="00EE56A8" w:rsidRPr="002E1C57" w:rsidRDefault="00EE56A8" w:rsidP="008338AF">
            <w:pPr>
              <w:pStyle w:val="TableTextArial-left"/>
              <w:spacing w:after="120"/>
            </w:pPr>
            <w:r w:rsidRPr="002E1C57">
              <w:t>The member does not have a suitable own home in the housing benefit location.</w:t>
            </w:r>
          </w:p>
        </w:tc>
        <w:tc>
          <w:tcPr>
            <w:tcW w:w="2930" w:type="dxa"/>
            <w:tcBorders>
              <w:top w:val="single" w:sz="6" w:space="0" w:color="auto"/>
              <w:left w:val="single" w:sz="6" w:space="0" w:color="auto"/>
              <w:bottom w:val="single" w:sz="6" w:space="0" w:color="auto"/>
              <w:right w:val="single" w:sz="6" w:space="0" w:color="auto"/>
            </w:tcBorders>
          </w:tcPr>
          <w:p w14:paraId="11B75FF7" w14:textId="77777777" w:rsidR="00EE56A8" w:rsidRPr="002E1C57" w:rsidRDefault="00EE56A8" w:rsidP="008338AF">
            <w:pPr>
              <w:pStyle w:val="TableTextArial-left"/>
            </w:pPr>
            <w:r w:rsidRPr="002E1C57">
              <w:t>The day the member and their resident family and recognised other persons, if any, cannot get suitable accommodation at the location.</w:t>
            </w:r>
          </w:p>
        </w:tc>
        <w:tc>
          <w:tcPr>
            <w:tcW w:w="2930" w:type="dxa"/>
            <w:tcBorders>
              <w:top w:val="single" w:sz="6" w:space="0" w:color="auto"/>
              <w:left w:val="single" w:sz="6" w:space="0" w:color="auto"/>
              <w:bottom w:val="single" w:sz="6" w:space="0" w:color="auto"/>
              <w:right w:val="single" w:sz="6" w:space="0" w:color="auto"/>
            </w:tcBorders>
          </w:tcPr>
          <w:p w14:paraId="42E94FF0" w14:textId="77777777" w:rsidR="00EE56A8" w:rsidRPr="002E1C57" w:rsidRDefault="00EE56A8" w:rsidP="008338AF">
            <w:pPr>
              <w:pStyle w:val="TableTextArial-left"/>
              <w:spacing w:after="120"/>
            </w:pPr>
            <w:r w:rsidRPr="002E1C57">
              <w:t>The earliest of these dates.</w:t>
            </w:r>
          </w:p>
          <w:p w14:paraId="0BAC6F6D" w14:textId="64768FA3" w:rsidR="00EE56A8" w:rsidRPr="002E1C57" w:rsidRDefault="00EE56A8" w:rsidP="004A5858">
            <w:pPr>
              <w:pStyle w:val="TableTextArial-left"/>
              <w:numPr>
                <w:ilvl w:val="1"/>
                <w:numId w:val="62"/>
              </w:numPr>
              <w:spacing w:after="120"/>
              <w:ind w:left="272" w:hanging="252"/>
            </w:pPr>
            <w:r w:rsidRPr="002E1C57">
              <w:t xml:space="preserve">The end of the member’s posting. </w:t>
            </w:r>
          </w:p>
          <w:p w14:paraId="713B55C7" w14:textId="50985DF0" w:rsidR="00EE56A8" w:rsidRPr="00700022" w:rsidRDefault="00EE56A8" w:rsidP="004A5858">
            <w:pPr>
              <w:pStyle w:val="TableTextArial-left"/>
              <w:numPr>
                <w:ilvl w:val="0"/>
                <w:numId w:val="62"/>
              </w:numPr>
              <w:spacing w:after="120"/>
              <w:ind w:left="272" w:hanging="252"/>
            </w:pPr>
            <w:r w:rsidRPr="002E1C57">
              <w:t>The day the member and their accompanied resident family and recognised other persons, if any, move into other suitable accommodation.</w:t>
            </w:r>
          </w:p>
        </w:tc>
      </w:tr>
    </w:tbl>
    <w:p w14:paraId="727C2020" w14:textId="77777777" w:rsidR="00EE56A8" w:rsidRDefault="00EE56A8" w:rsidP="00EE56A8"/>
    <w:tbl>
      <w:tblPr>
        <w:tblW w:w="9363" w:type="dxa"/>
        <w:tblInd w:w="113" w:type="dxa"/>
        <w:tblLayout w:type="fixed"/>
        <w:tblLook w:val="0000" w:firstRow="0" w:lastRow="0" w:firstColumn="0" w:lastColumn="0" w:noHBand="0" w:noVBand="0"/>
      </w:tblPr>
      <w:tblGrid>
        <w:gridCol w:w="994"/>
        <w:gridCol w:w="563"/>
        <w:gridCol w:w="7798"/>
        <w:gridCol w:w="8"/>
      </w:tblGrid>
      <w:tr w:rsidR="00EE56A8" w:rsidRPr="00700022" w14:paraId="75E89299" w14:textId="77777777" w:rsidTr="008338AF">
        <w:trPr>
          <w:gridAfter w:val="1"/>
          <w:wAfter w:w="8" w:type="dxa"/>
        </w:trPr>
        <w:tc>
          <w:tcPr>
            <w:tcW w:w="994" w:type="dxa"/>
          </w:tcPr>
          <w:p w14:paraId="1EE94EAF" w14:textId="433FCEC4" w:rsidR="00EE56A8" w:rsidRPr="00700022" w:rsidRDefault="00695223" w:rsidP="008338AF">
            <w:pPr>
              <w:pStyle w:val="BlockText-Plain"/>
              <w:jc w:val="center"/>
            </w:pPr>
            <w:r>
              <w:t>2</w:t>
            </w:r>
            <w:r w:rsidR="00EE56A8" w:rsidRPr="00700022">
              <w:t>.</w:t>
            </w:r>
          </w:p>
        </w:tc>
        <w:tc>
          <w:tcPr>
            <w:tcW w:w="8361" w:type="dxa"/>
            <w:gridSpan w:val="2"/>
          </w:tcPr>
          <w:p w14:paraId="777C4824" w14:textId="77777777" w:rsidR="00EE56A8" w:rsidRPr="00A93A0A" w:rsidRDefault="00EE56A8" w:rsidP="008338AF">
            <w:pPr>
              <w:pStyle w:val="BlockText-Plain"/>
            </w:pPr>
            <w:r w:rsidRPr="00700022">
              <w:t>A member</w:t>
            </w:r>
            <w:r>
              <w:t xml:space="preserve"> who meets one of the following and is in a circumstance set out in column A of the following table </w:t>
            </w:r>
            <w:r w:rsidRPr="00700022">
              <w:t xml:space="preserve">is eligible for rent allowance </w:t>
            </w:r>
            <w:r>
              <w:t xml:space="preserve">starting on the day set out in column B and ending on the day set out in column C of the same item. </w:t>
            </w:r>
          </w:p>
        </w:tc>
      </w:tr>
      <w:tr w:rsidR="00EE56A8" w:rsidRPr="00D15A4D" w14:paraId="4C8543EB" w14:textId="77777777" w:rsidTr="008338AF">
        <w:tblPrEx>
          <w:tblLook w:val="04A0" w:firstRow="1" w:lastRow="0" w:firstColumn="1" w:lastColumn="0" w:noHBand="0" w:noVBand="1"/>
        </w:tblPrEx>
        <w:tc>
          <w:tcPr>
            <w:tcW w:w="994" w:type="dxa"/>
          </w:tcPr>
          <w:p w14:paraId="764CEBCB" w14:textId="77777777" w:rsidR="00EE56A8" w:rsidRPr="00D15A4D" w:rsidRDefault="00EE56A8" w:rsidP="008338AF">
            <w:pPr>
              <w:pStyle w:val="Sectiontext"/>
              <w:jc w:val="center"/>
              <w:rPr>
                <w:lang w:eastAsia="en-US"/>
              </w:rPr>
            </w:pPr>
          </w:p>
        </w:tc>
        <w:tc>
          <w:tcPr>
            <w:tcW w:w="563" w:type="dxa"/>
            <w:hideMark/>
          </w:tcPr>
          <w:p w14:paraId="7FFEC074" w14:textId="77777777" w:rsidR="00EE56A8" w:rsidRPr="00D15A4D" w:rsidRDefault="00EE56A8" w:rsidP="008338AF">
            <w:pPr>
              <w:pStyle w:val="Sectiontext"/>
              <w:jc w:val="center"/>
              <w:rPr>
                <w:rFonts w:cs="Arial"/>
                <w:lang w:eastAsia="en-US"/>
              </w:rPr>
            </w:pPr>
            <w:r>
              <w:rPr>
                <w:rFonts w:cs="Arial"/>
                <w:lang w:eastAsia="en-US"/>
              </w:rPr>
              <w:t>a</w:t>
            </w:r>
            <w:r w:rsidRPr="00D15A4D">
              <w:rPr>
                <w:rFonts w:cs="Arial"/>
                <w:lang w:eastAsia="en-US"/>
              </w:rPr>
              <w:t>.</w:t>
            </w:r>
          </w:p>
        </w:tc>
        <w:tc>
          <w:tcPr>
            <w:tcW w:w="7806" w:type="dxa"/>
            <w:gridSpan w:val="2"/>
          </w:tcPr>
          <w:p w14:paraId="6B2A3021" w14:textId="77777777" w:rsidR="00EE56A8" w:rsidRPr="00D15A4D" w:rsidRDefault="00EE56A8" w:rsidP="008338AF">
            <w:pPr>
              <w:pStyle w:val="Sectiontext"/>
              <w:rPr>
                <w:rFonts w:cs="Arial"/>
                <w:lang w:eastAsia="en-US"/>
              </w:rPr>
            </w:pPr>
            <w:r>
              <w:rPr>
                <w:rFonts w:cs="Arial"/>
                <w:lang w:eastAsia="en-US"/>
              </w:rPr>
              <w:t>They have no resident family.</w:t>
            </w:r>
          </w:p>
        </w:tc>
      </w:tr>
      <w:tr w:rsidR="00EE56A8" w:rsidRPr="00D15A4D" w14:paraId="47D39ED5" w14:textId="77777777" w:rsidTr="008338AF">
        <w:tblPrEx>
          <w:tblLook w:val="04A0" w:firstRow="1" w:lastRow="0" w:firstColumn="1" w:lastColumn="0" w:noHBand="0" w:noVBand="1"/>
        </w:tblPrEx>
        <w:tc>
          <w:tcPr>
            <w:tcW w:w="994" w:type="dxa"/>
          </w:tcPr>
          <w:p w14:paraId="2F8B77CC" w14:textId="77777777" w:rsidR="00EE56A8" w:rsidRPr="00D15A4D" w:rsidRDefault="00EE56A8" w:rsidP="008338AF">
            <w:pPr>
              <w:pStyle w:val="Sectiontext"/>
              <w:jc w:val="center"/>
              <w:rPr>
                <w:lang w:eastAsia="en-US"/>
              </w:rPr>
            </w:pPr>
          </w:p>
        </w:tc>
        <w:tc>
          <w:tcPr>
            <w:tcW w:w="563" w:type="dxa"/>
            <w:hideMark/>
          </w:tcPr>
          <w:p w14:paraId="147F9664"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6" w:type="dxa"/>
            <w:gridSpan w:val="2"/>
          </w:tcPr>
          <w:p w14:paraId="7DB94687" w14:textId="77777777" w:rsidR="00EE56A8" w:rsidRPr="00D15A4D" w:rsidRDefault="00EE56A8" w:rsidP="008338AF">
            <w:pPr>
              <w:pStyle w:val="Sectiontext"/>
              <w:rPr>
                <w:rFonts w:cs="Arial"/>
                <w:lang w:eastAsia="en-US"/>
              </w:rPr>
            </w:pPr>
            <w:r>
              <w:rPr>
                <w:rFonts w:cs="Arial"/>
                <w:lang w:eastAsia="en-US"/>
              </w:rPr>
              <w:t>They have no recognised other persons.</w:t>
            </w:r>
          </w:p>
        </w:tc>
      </w:tr>
    </w:tbl>
    <w:p w14:paraId="1C81198A" w14:textId="77777777" w:rsidR="00EE56A8" w:rsidRPr="0089333A" w:rsidRDefault="00EE56A8" w:rsidP="00EE56A8"/>
    <w:tbl>
      <w:tblPr>
        <w:tblW w:w="9358" w:type="dxa"/>
        <w:tblInd w:w="56" w:type="dxa"/>
        <w:tblLayout w:type="fixed"/>
        <w:tblCellMar>
          <w:left w:w="56" w:type="dxa"/>
          <w:right w:w="56" w:type="dxa"/>
        </w:tblCellMar>
        <w:tblLook w:val="0000" w:firstRow="0" w:lastRow="0" w:firstColumn="0" w:lastColumn="0" w:noHBand="0" w:noVBand="0"/>
      </w:tblPr>
      <w:tblGrid>
        <w:gridCol w:w="568"/>
        <w:gridCol w:w="2930"/>
        <w:gridCol w:w="2930"/>
        <w:gridCol w:w="2930"/>
      </w:tblGrid>
      <w:tr w:rsidR="00EE56A8" w:rsidRPr="0089333A" w14:paraId="613F3557" w14:textId="77777777" w:rsidTr="00331300">
        <w:trPr>
          <w:cantSplit/>
        </w:trPr>
        <w:tc>
          <w:tcPr>
            <w:tcW w:w="568" w:type="dxa"/>
            <w:tcBorders>
              <w:top w:val="single" w:sz="6" w:space="0" w:color="auto"/>
              <w:left w:val="single" w:sz="6" w:space="0" w:color="auto"/>
              <w:right w:val="single" w:sz="6" w:space="0" w:color="auto"/>
            </w:tcBorders>
          </w:tcPr>
          <w:p w14:paraId="1FBD738A" w14:textId="77777777" w:rsidR="00EE56A8" w:rsidRPr="0089333A" w:rsidRDefault="00EE56A8" w:rsidP="008338AF">
            <w:pPr>
              <w:pStyle w:val="TableHeaderArial"/>
            </w:pPr>
            <w:r w:rsidRPr="0089333A">
              <w:t>Item</w:t>
            </w:r>
          </w:p>
        </w:tc>
        <w:tc>
          <w:tcPr>
            <w:tcW w:w="2930" w:type="dxa"/>
            <w:tcBorders>
              <w:top w:val="single" w:sz="6" w:space="0" w:color="auto"/>
              <w:left w:val="single" w:sz="6" w:space="0" w:color="auto"/>
              <w:right w:val="single" w:sz="6" w:space="0" w:color="auto"/>
            </w:tcBorders>
          </w:tcPr>
          <w:p w14:paraId="420635A5" w14:textId="77777777" w:rsidR="00EE56A8" w:rsidRPr="0089333A" w:rsidRDefault="00EE56A8" w:rsidP="008338AF">
            <w:pPr>
              <w:pStyle w:val="TableHeaderArial"/>
            </w:pPr>
            <w:r w:rsidRPr="0089333A">
              <w:t>Column A</w:t>
            </w:r>
          </w:p>
          <w:p w14:paraId="0344E3D8" w14:textId="77777777" w:rsidR="00EE56A8" w:rsidRPr="0089333A" w:rsidRDefault="00EE56A8" w:rsidP="008338AF">
            <w:pPr>
              <w:pStyle w:val="TableHeaderArial"/>
            </w:pPr>
            <w:r w:rsidRPr="0089333A">
              <w:t>Member circumstance</w:t>
            </w:r>
          </w:p>
        </w:tc>
        <w:tc>
          <w:tcPr>
            <w:tcW w:w="2930" w:type="dxa"/>
            <w:tcBorders>
              <w:top w:val="single" w:sz="6" w:space="0" w:color="auto"/>
              <w:left w:val="single" w:sz="6" w:space="0" w:color="auto"/>
              <w:right w:val="single" w:sz="6" w:space="0" w:color="auto"/>
            </w:tcBorders>
          </w:tcPr>
          <w:p w14:paraId="04E59456" w14:textId="77777777" w:rsidR="00EE56A8" w:rsidRPr="0089333A" w:rsidRDefault="00EE56A8" w:rsidP="008338AF">
            <w:pPr>
              <w:pStyle w:val="TableHeaderArial"/>
            </w:pPr>
            <w:r w:rsidRPr="0089333A">
              <w:t>Column B</w:t>
            </w:r>
          </w:p>
          <w:p w14:paraId="767869ED" w14:textId="77777777" w:rsidR="00EE56A8" w:rsidRPr="0089333A" w:rsidRDefault="00EE56A8" w:rsidP="008338AF">
            <w:pPr>
              <w:pStyle w:val="TableHeaderArial"/>
            </w:pPr>
            <w:r w:rsidRPr="0089333A">
              <w:t>Start date</w:t>
            </w:r>
          </w:p>
        </w:tc>
        <w:tc>
          <w:tcPr>
            <w:tcW w:w="2930" w:type="dxa"/>
            <w:tcBorders>
              <w:top w:val="single" w:sz="6" w:space="0" w:color="auto"/>
              <w:left w:val="single" w:sz="6" w:space="0" w:color="auto"/>
              <w:right w:val="single" w:sz="6" w:space="0" w:color="auto"/>
            </w:tcBorders>
          </w:tcPr>
          <w:p w14:paraId="0484B343" w14:textId="77777777" w:rsidR="00EE56A8" w:rsidRPr="0089333A" w:rsidRDefault="00EE56A8" w:rsidP="008338AF">
            <w:pPr>
              <w:pStyle w:val="TableHeaderArial"/>
            </w:pPr>
            <w:r w:rsidRPr="0089333A">
              <w:t>Column C</w:t>
            </w:r>
          </w:p>
          <w:p w14:paraId="71DDB394" w14:textId="77777777" w:rsidR="00EE56A8" w:rsidRPr="0089333A" w:rsidRDefault="00EE56A8" w:rsidP="008338AF">
            <w:pPr>
              <w:pStyle w:val="TableHeaderArial"/>
            </w:pPr>
            <w:r w:rsidRPr="0089333A">
              <w:t>End date</w:t>
            </w:r>
          </w:p>
        </w:tc>
      </w:tr>
      <w:tr w:rsidR="00EE56A8" w:rsidRPr="0089333A" w14:paraId="32556D22"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50EE3F1E" w14:textId="77777777" w:rsidR="00EE56A8" w:rsidRPr="0089333A" w:rsidRDefault="00EE56A8" w:rsidP="008338AF">
            <w:pPr>
              <w:pStyle w:val="TableTextArial-left"/>
              <w:jc w:val="center"/>
            </w:pPr>
            <w:r w:rsidRPr="0089333A">
              <w:t>1.</w:t>
            </w:r>
          </w:p>
        </w:tc>
        <w:tc>
          <w:tcPr>
            <w:tcW w:w="2930" w:type="dxa"/>
            <w:tcBorders>
              <w:top w:val="single" w:sz="6" w:space="0" w:color="auto"/>
              <w:left w:val="single" w:sz="6" w:space="0" w:color="auto"/>
              <w:bottom w:val="single" w:sz="6" w:space="0" w:color="auto"/>
              <w:right w:val="single" w:sz="6" w:space="0" w:color="auto"/>
            </w:tcBorders>
          </w:tcPr>
          <w:p w14:paraId="5EF84D0B" w14:textId="11A97347" w:rsidR="00EE56A8" w:rsidRPr="0089333A" w:rsidRDefault="00EE56A8" w:rsidP="00695223">
            <w:pPr>
              <w:pStyle w:val="TableTextArial-left"/>
              <w:spacing w:after="120"/>
            </w:pPr>
            <w:r w:rsidRPr="0089333A">
              <w:t xml:space="preserve">The member has an own home at their housing benefit location which </w:t>
            </w:r>
            <w:r w:rsidR="00695223" w:rsidRPr="0089333A">
              <w:t>is only unsuitable under Part 2.</w:t>
            </w:r>
          </w:p>
        </w:tc>
        <w:tc>
          <w:tcPr>
            <w:tcW w:w="2930" w:type="dxa"/>
            <w:tcBorders>
              <w:top w:val="single" w:sz="6" w:space="0" w:color="auto"/>
              <w:left w:val="single" w:sz="6" w:space="0" w:color="auto"/>
              <w:bottom w:val="single" w:sz="6" w:space="0" w:color="auto"/>
              <w:right w:val="single" w:sz="6" w:space="0" w:color="auto"/>
            </w:tcBorders>
          </w:tcPr>
          <w:p w14:paraId="76B09574" w14:textId="77777777" w:rsidR="00EE56A8" w:rsidRPr="0089333A" w:rsidRDefault="00EE56A8" w:rsidP="008338AF">
            <w:pPr>
              <w:pStyle w:val="TableTextArial-left"/>
            </w:pPr>
            <w:r w:rsidRPr="0089333A">
              <w:t>The first day of the member’s posting.</w:t>
            </w:r>
          </w:p>
        </w:tc>
        <w:tc>
          <w:tcPr>
            <w:tcW w:w="2930" w:type="dxa"/>
            <w:tcBorders>
              <w:top w:val="single" w:sz="6" w:space="0" w:color="auto"/>
              <w:left w:val="single" w:sz="6" w:space="0" w:color="auto"/>
              <w:bottom w:val="single" w:sz="6" w:space="0" w:color="auto"/>
              <w:right w:val="single" w:sz="6" w:space="0" w:color="auto"/>
            </w:tcBorders>
          </w:tcPr>
          <w:p w14:paraId="6F628A02" w14:textId="77777777" w:rsidR="00EE56A8" w:rsidRPr="0089333A" w:rsidRDefault="00EE56A8" w:rsidP="008338AF">
            <w:pPr>
              <w:pStyle w:val="TableTextArial-left"/>
              <w:spacing w:after="120"/>
            </w:pPr>
            <w:r w:rsidRPr="0089333A">
              <w:t>The day the member gets vacant possession of their home.</w:t>
            </w:r>
          </w:p>
        </w:tc>
      </w:tr>
      <w:tr w:rsidR="00EE56A8" w:rsidRPr="0089333A" w14:paraId="46DF8C33"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12487551" w14:textId="77777777" w:rsidR="00EE56A8" w:rsidRPr="0089333A" w:rsidRDefault="00EE56A8" w:rsidP="008338AF">
            <w:pPr>
              <w:pStyle w:val="TableTextArial-left"/>
              <w:jc w:val="center"/>
            </w:pPr>
            <w:r w:rsidRPr="0089333A">
              <w:lastRenderedPageBreak/>
              <w:t>2.</w:t>
            </w:r>
          </w:p>
        </w:tc>
        <w:tc>
          <w:tcPr>
            <w:tcW w:w="2930" w:type="dxa"/>
            <w:tcBorders>
              <w:top w:val="single" w:sz="6" w:space="0" w:color="auto"/>
              <w:left w:val="single" w:sz="6" w:space="0" w:color="auto"/>
              <w:bottom w:val="single" w:sz="6" w:space="0" w:color="auto"/>
              <w:right w:val="single" w:sz="6" w:space="0" w:color="auto"/>
            </w:tcBorders>
          </w:tcPr>
          <w:p w14:paraId="00C94E3D" w14:textId="77777777" w:rsidR="00EE56A8" w:rsidRPr="0089333A" w:rsidRDefault="00EE56A8" w:rsidP="008338AF">
            <w:pPr>
              <w:pStyle w:val="TableTextArial-left"/>
              <w:spacing w:after="120"/>
            </w:pPr>
            <w:r w:rsidRPr="0089333A">
              <w:t>The member does not have a suitable own home in the housing benefit location.</w:t>
            </w:r>
          </w:p>
        </w:tc>
        <w:tc>
          <w:tcPr>
            <w:tcW w:w="2930" w:type="dxa"/>
            <w:tcBorders>
              <w:top w:val="single" w:sz="6" w:space="0" w:color="auto"/>
              <w:left w:val="single" w:sz="6" w:space="0" w:color="auto"/>
              <w:bottom w:val="single" w:sz="6" w:space="0" w:color="auto"/>
              <w:right w:val="single" w:sz="6" w:space="0" w:color="auto"/>
            </w:tcBorders>
          </w:tcPr>
          <w:p w14:paraId="45CB3B46" w14:textId="77777777" w:rsidR="00EE56A8" w:rsidRPr="0089333A" w:rsidRDefault="00EE56A8" w:rsidP="008338AF">
            <w:pPr>
              <w:pStyle w:val="TableTextArial-left"/>
            </w:pPr>
            <w:r w:rsidRPr="0089333A">
              <w:t>The first day in the housing benefit location if they are not required to live-in.</w:t>
            </w:r>
          </w:p>
        </w:tc>
        <w:tc>
          <w:tcPr>
            <w:tcW w:w="2930" w:type="dxa"/>
            <w:tcBorders>
              <w:top w:val="single" w:sz="6" w:space="0" w:color="auto"/>
              <w:left w:val="single" w:sz="6" w:space="0" w:color="auto"/>
              <w:bottom w:val="single" w:sz="6" w:space="0" w:color="auto"/>
              <w:right w:val="single" w:sz="6" w:space="0" w:color="auto"/>
            </w:tcBorders>
          </w:tcPr>
          <w:p w14:paraId="20ADC05A" w14:textId="77777777" w:rsidR="00EE56A8" w:rsidRPr="0089333A" w:rsidRDefault="00EE56A8" w:rsidP="008338AF">
            <w:pPr>
              <w:pStyle w:val="TableTextArial-left"/>
              <w:spacing w:after="120"/>
            </w:pPr>
            <w:r w:rsidRPr="0089333A">
              <w:t>The earliest of these dates.</w:t>
            </w:r>
          </w:p>
          <w:p w14:paraId="44B90C6B" w14:textId="4D3DAA39" w:rsidR="00EE56A8" w:rsidRPr="0089333A" w:rsidRDefault="00EE56A8" w:rsidP="004A5858">
            <w:pPr>
              <w:pStyle w:val="TableTextArial-left"/>
              <w:numPr>
                <w:ilvl w:val="1"/>
                <w:numId w:val="62"/>
              </w:numPr>
              <w:spacing w:after="120"/>
              <w:ind w:left="272" w:hanging="252"/>
            </w:pPr>
            <w:r w:rsidRPr="0089333A">
              <w:t xml:space="preserve">The end of the member’s posting. </w:t>
            </w:r>
          </w:p>
          <w:p w14:paraId="0A1E48E7" w14:textId="32FFE502" w:rsidR="00EE56A8" w:rsidRPr="0089333A" w:rsidRDefault="00EE56A8" w:rsidP="004A5858">
            <w:pPr>
              <w:pStyle w:val="TableTextArial-left"/>
              <w:numPr>
                <w:ilvl w:val="1"/>
                <w:numId w:val="62"/>
              </w:numPr>
              <w:spacing w:after="120"/>
              <w:ind w:left="272" w:hanging="252"/>
            </w:pPr>
            <w:r w:rsidRPr="0089333A">
              <w:t>The day the member moves into other suitable accommodation.</w:t>
            </w:r>
          </w:p>
        </w:tc>
      </w:tr>
    </w:tbl>
    <w:p w14:paraId="091268E8" w14:textId="77777777" w:rsidR="00EE56A8" w:rsidRPr="0089333A" w:rsidRDefault="00EE56A8" w:rsidP="00EE56A8"/>
    <w:tbl>
      <w:tblPr>
        <w:tblW w:w="9363" w:type="dxa"/>
        <w:tblInd w:w="113" w:type="dxa"/>
        <w:tblLayout w:type="fixed"/>
        <w:tblLook w:val="0000" w:firstRow="0" w:lastRow="0" w:firstColumn="0" w:lastColumn="0" w:noHBand="0" w:noVBand="0"/>
      </w:tblPr>
      <w:tblGrid>
        <w:gridCol w:w="994"/>
        <w:gridCol w:w="563"/>
        <w:gridCol w:w="7798"/>
        <w:gridCol w:w="8"/>
      </w:tblGrid>
      <w:tr w:rsidR="00EE56A8" w:rsidRPr="0089333A" w14:paraId="3D7136C6" w14:textId="77777777" w:rsidTr="008338AF">
        <w:trPr>
          <w:gridAfter w:val="1"/>
          <w:wAfter w:w="8" w:type="dxa"/>
        </w:trPr>
        <w:tc>
          <w:tcPr>
            <w:tcW w:w="994" w:type="dxa"/>
          </w:tcPr>
          <w:p w14:paraId="224F40BC" w14:textId="282716B4" w:rsidR="00EE56A8" w:rsidRPr="0089333A" w:rsidRDefault="00695223" w:rsidP="008338AF">
            <w:pPr>
              <w:pStyle w:val="BlockText-Plain"/>
              <w:jc w:val="center"/>
            </w:pPr>
            <w:r w:rsidRPr="0089333A">
              <w:t>3</w:t>
            </w:r>
            <w:r w:rsidR="00EE56A8" w:rsidRPr="0089333A">
              <w:t>.</w:t>
            </w:r>
          </w:p>
        </w:tc>
        <w:tc>
          <w:tcPr>
            <w:tcW w:w="8361" w:type="dxa"/>
            <w:gridSpan w:val="2"/>
          </w:tcPr>
          <w:p w14:paraId="55732577" w14:textId="77777777" w:rsidR="00EE56A8" w:rsidRPr="0089333A" w:rsidRDefault="00EE56A8" w:rsidP="008338AF">
            <w:pPr>
              <w:pStyle w:val="BlockText-Plain"/>
            </w:pPr>
            <w:r w:rsidRPr="0089333A">
              <w:t xml:space="preserve">A member who meets one of the following and is in a circumstance set out in Column A of the following table is eligible for rent allowance starting on the day set out in Column B and ending on the day set out in column C of the same item. </w:t>
            </w:r>
          </w:p>
        </w:tc>
      </w:tr>
      <w:tr w:rsidR="00EE56A8" w:rsidRPr="0089333A" w14:paraId="6135A432" w14:textId="77777777" w:rsidTr="008338AF">
        <w:tblPrEx>
          <w:tblLook w:val="04A0" w:firstRow="1" w:lastRow="0" w:firstColumn="1" w:lastColumn="0" w:noHBand="0" w:noVBand="1"/>
        </w:tblPrEx>
        <w:tc>
          <w:tcPr>
            <w:tcW w:w="994" w:type="dxa"/>
          </w:tcPr>
          <w:p w14:paraId="3B4F1D07" w14:textId="77777777" w:rsidR="00EE56A8" w:rsidRPr="0089333A" w:rsidRDefault="00EE56A8" w:rsidP="008338AF">
            <w:pPr>
              <w:pStyle w:val="Sectiontext"/>
              <w:jc w:val="center"/>
              <w:rPr>
                <w:lang w:eastAsia="en-US"/>
              </w:rPr>
            </w:pPr>
          </w:p>
        </w:tc>
        <w:tc>
          <w:tcPr>
            <w:tcW w:w="563" w:type="dxa"/>
            <w:hideMark/>
          </w:tcPr>
          <w:p w14:paraId="651959E0" w14:textId="77777777" w:rsidR="00EE56A8" w:rsidRPr="0089333A" w:rsidRDefault="00EE56A8" w:rsidP="008338AF">
            <w:pPr>
              <w:pStyle w:val="Sectiontext"/>
              <w:jc w:val="center"/>
              <w:rPr>
                <w:rFonts w:cs="Arial"/>
                <w:lang w:eastAsia="en-US"/>
              </w:rPr>
            </w:pPr>
            <w:r w:rsidRPr="0089333A">
              <w:rPr>
                <w:rFonts w:cs="Arial"/>
                <w:lang w:eastAsia="en-US"/>
              </w:rPr>
              <w:t>a.</w:t>
            </w:r>
          </w:p>
        </w:tc>
        <w:tc>
          <w:tcPr>
            <w:tcW w:w="7806" w:type="dxa"/>
            <w:gridSpan w:val="2"/>
          </w:tcPr>
          <w:p w14:paraId="1899D965" w14:textId="77777777" w:rsidR="00EE56A8" w:rsidRPr="0089333A" w:rsidRDefault="00EE56A8" w:rsidP="008338AF">
            <w:pPr>
              <w:pStyle w:val="Sectiontext"/>
              <w:rPr>
                <w:rFonts w:cs="Arial"/>
                <w:lang w:eastAsia="en-US"/>
              </w:rPr>
            </w:pPr>
            <w:r w:rsidRPr="0089333A">
              <w:rPr>
                <w:rFonts w:cs="Arial"/>
                <w:lang w:eastAsia="en-US"/>
              </w:rPr>
              <w:t>They have unaccompanied resident family.</w:t>
            </w:r>
          </w:p>
        </w:tc>
      </w:tr>
      <w:tr w:rsidR="00EE56A8" w:rsidRPr="0089333A" w14:paraId="2F751C7D" w14:textId="77777777" w:rsidTr="008338AF">
        <w:tblPrEx>
          <w:tblLook w:val="04A0" w:firstRow="1" w:lastRow="0" w:firstColumn="1" w:lastColumn="0" w:noHBand="0" w:noVBand="1"/>
        </w:tblPrEx>
        <w:tc>
          <w:tcPr>
            <w:tcW w:w="994" w:type="dxa"/>
          </w:tcPr>
          <w:p w14:paraId="61E90E52" w14:textId="77777777" w:rsidR="00EE56A8" w:rsidRPr="0089333A" w:rsidRDefault="00EE56A8" w:rsidP="008338AF">
            <w:pPr>
              <w:pStyle w:val="Sectiontext"/>
              <w:jc w:val="center"/>
              <w:rPr>
                <w:lang w:eastAsia="en-US"/>
              </w:rPr>
            </w:pPr>
          </w:p>
        </w:tc>
        <w:tc>
          <w:tcPr>
            <w:tcW w:w="563" w:type="dxa"/>
            <w:hideMark/>
          </w:tcPr>
          <w:p w14:paraId="44D738CE" w14:textId="77777777" w:rsidR="00EE56A8" w:rsidRPr="0089333A" w:rsidRDefault="00EE56A8" w:rsidP="008338AF">
            <w:pPr>
              <w:pStyle w:val="Sectiontext"/>
              <w:jc w:val="center"/>
              <w:rPr>
                <w:rFonts w:cs="Arial"/>
                <w:lang w:eastAsia="en-US"/>
              </w:rPr>
            </w:pPr>
            <w:r w:rsidRPr="0089333A">
              <w:rPr>
                <w:rFonts w:cs="Arial"/>
                <w:lang w:eastAsia="en-US"/>
              </w:rPr>
              <w:t>b.</w:t>
            </w:r>
          </w:p>
        </w:tc>
        <w:tc>
          <w:tcPr>
            <w:tcW w:w="7806" w:type="dxa"/>
            <w:gridSpan w:val="2"/>
          </w:tcPr>
          <w:p w14:paraId="0FAB0896" w14:textId="77777777" w:rsidR="00EE56A8" w:rsidRPr="0089333A" w:rsidRDefault="00EE56A8" w:rsidP="008338AF">
            <w:pPr>
              <w:pStyle w:val="Sectiontext"/>
              <w:rPr>
                <w:rFonts w:cs="Arial"/>
                <w:lang w:eastAsia="en-US"/>
              </w:rPr>
            </w:pPr>
            <w:r w:rsidRPr="0089333A">
              <w:rPr>
                <w:rFonts w:cs="Arial"/>
                <w:lang w:eastAsia="en-US"/>
              </w:rPr>
              <w:t>They have no accompanied resident family.</w:t>
            </w:r>
          </w:p>
        </w:tc>
      </w:tr>
    </w:tbl>
    <w:p w14:paraId="3AD2B184" w14:textId="77777777" w:rsidR="00EE56A8" w:rsidRPr="0089333A" w:rsidRDefault="00EE56A8" w:rsidP="00EE56A8"/>
    <w:tbl>
      <w:tblPr>
        <w:tblW w:w="9358" w:type="dxa"/>
        <w:tblInd w:w="56" w:type="dxa"/>
        <w:tblLayout w:type="fixed"/>
        <w:tblCellMar>
          <w:left w:w="56" w:type="dxa"/>
          <w:right w:w="56" w:type="dxa"/>
        </w:tblCellMar>
        <w:tblLook w:val="0000" w:firstRow="0" w:lastRow="0" w:firstColumn="0" w:lastColumn="0" w:noHBand="0" w:noVBand="0"/>
      </w:tblPr>
      <w:tblGrid>
        <w:gridCol w:w="568"/>
        <w:gridCol w:w="2930"/>
        <w:gridCol w:w="2930"/>
        <w:gridCol w:w="2930"/>
      </w:tblGrid>
      <w:tr w:rsidR="00EE56A8" w:rsidRPr="00700022" w14:paraId="32AFCC22" w14:textId="77777777" w:rsidTr="00331300">
        <w:trPr>
          <w:cantSplit/>
        </w:trPr>
        <w:tc>
          <w:tcPr>
            <w:tcW w:w="568" w:type="dxa"/>
            <w:tcBorders>
              <w:top w:val="single" w:sz="6" w:space="0" w:color="auto"/>
              <w:left w:val="single" w:sz="6" w:space="0" w:color="auto"/>
              <w:right w:val="single" w:sz="6" w:space="0" w:color="auto"/>
            </w:tcBorders>
          </w:tcPr>
          <w:p w14:paraId="3FF0E115" w14:textId="77777777" w:rsidR="00EE56A8" w:rsidRPr="00700022" w:rsidRDefault="00EE56A8" w:rsidP="008338AF">
            <w:pPr>
              <w:pStyle w:val="TableHeaderArial"/>
            </w:pPr>
            <w:r w:rsidRPr="00700022">
              <w:t>Item</w:t>
            </w:r>
          </w:p>
        </w:tc>
        <w:tc>
          <w:tcPr>
            <w:tcW w:w="2930" w:type="dxa"/>
            <w:tcBorders>
              <w:top w:val="single" w:sz="6" w:space="0" w:color="auto"/>
              <w:left w:val="single" w:sz="6" w:space="0" w:color="auto"/>
              <w:right w:val="single" w:sz="6" w:space="0" w:color="auto"/>
            </w:tcBorders>
          </w:tcPr>
          <w:p w14:paraId="16F7AB16" w14:textId="77777777" w:rsidR="00EE56A8" w:rsidRDefault="00EE56A8" w:rsidP="008338AF">
            <w:pPr>
              <w:pStyle w:val="TableHeaderArial"/>
            </w:pPr>
            <w:r>
              <w:t>Column A</w:t>
            </w:r>
          </w:p>
          <w:p w14:paraId="366B3745" w14:textId="77777777" w:rsidR="00EE56A8" w:rsidRPr="00700022" w:rsidRDefault="00EE56A8" w:rsidP="008338AF">
            <w:pPr>
              <w:pStyle w:val="TableHeaderArial"/>
            </w:pPr>
            <w:r>
              <w:t>Member circumstance</w:t>
            </w:r>
          </w:p>
        </w:tc>
        <w:tc>
          <w:tcPr>
            <w:tcW w:w="2930" w:type="dxa"/>
            <w:tcBorders>
              <w:top w:val="single" w:sz="6" w:space="0" w:color="auto"/>
              <w:left w:val="single" w:sz="6" w:space="0" w:color="auto"/>
              <w:right w:val="single" w:sz="6" w:space="0" w:color="auto"/>
            </w:tcBorders>
          </w:tcPr>
          <w:p w14:paraId="4A342875" w14:textId="77777777" w:rsidR="00EE56A8" w:rsidRDefault="00EE56A8" w:rsidP="008338AF">
            <w:pPr>
              <w:pStyle w:val="TableHeaderArial"/>
            </w:pPr>
            <w:r>
              <w:t>Column B</w:t>
            </w:r>
          </w:p>
          <w:p w14:paraId="4E00FAE7" w14:textId="77777777" w:rsidR="00EE56A8" w:rsidRPr="00700022" w:rsidRDefault="00EE56A8" w:rsidP="008338AF">
            <w:pPr>
              <w:pStyle w:val="TableHeaderArial"/>
            </w:pPr>
            <w:r>
              <w:t>Start date</w:t>
            </w:r>
          </w:p>
        </w:tc>
        <w:tc>
          <w:tcPr>
            <w:tcW w:w="2930" w:type="dxa"/>
            <w:tcBorders>
              <w:top w:val="single" w:sz="6" w:space="0" w:color="auto"/>
              <w:left w:val="single" w:sz="6" w:space="0" w:color="auto"/>
              <w:right w:val="single" w:sz="6" w:space="0" w:color="auto"/>
            </w:tcBorders>
          </w:tcPr>
          <w:p w14:paraId="16A64710" w14:textId="77777777" w:rsidR="00EE56A8" w:rsidRDefault="00EE56A8" w:rsidP="008338AF">
            <w:pPr>
              <w:pStyle w:val="TableHeaderArial"/>
            </w:pPr>
            <w:r>
              <w:t>Column C</w:t>
            </w:r>
          </w:p>
          <w:p w14:paraId="0400EDCF" w14:textId="77777777" w:rsidR="00EE56A8" w:rsidRPr="00700022" w:rsidRDefault="00EE56A8" w:rsidP="008338AF">
            <w:pPr>
              <w:pStyle w:val="TableHeaderArial"/>
            </w:pPr>
            <w:r>
              <w:t>End date</w:t>
            </w:r>
          </w:p>
        </w:tc>
      </w:tr>
      <w:tr w:rsidR="00EE56A8" w:rsidRPr="00700022" w14:paraId="2C62BCDC"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1D36F518" w14:textId="77777777" w:rsidR="00EE56A8" w:rsidRPr="00700022" w:rsidRDefault="00EE56A8" w:rsidP="008338AF">
            <w:pPr>
              <w:pStyle w:val="TableTextArial-left"/>
              <w:jc w:val="center"/>
            </w:pPr>
            <w:r w:rsidRPr="00700022">
              <w:t>1.</w:t>
            </w:r>
          </w:p>
        </w:tc>
        <w:tc>
          <w:tcPr>
            <w:tcW w:w="2930" w:type="dxa"/>
            <w:tcBorders>
              <w:top w:val="single" w:sz="6" w:space="0" w:color="auto"/>
              <w:left w:val="single" w:sz="6" w:space="0" w:color="auto"/>
              <w:bottom w:val="single" w:sz="6" w:space="0" w:color="auto"/>
              <w:right w:val="single" w:sz="6" w:space="0" w:color="auto"/>
            </w:tcBorders>
          </w:tcPr>
          <w:p w14:paraId="60654ACC" w14:textId="77777777" w:rsidR="00EE56A8" w:rsidRDefault="00EE56A8" w:rsidP="008338AF">
            <w:pPr>
              <w:pStyle w:val="TableTextArial-left"/>
              <w:spacing w:after="120"/>
            </w:pPr>
            <w:r>
              <w:t>The member meets all of the following.</w:t>
            </w:r>
          </w:p>
          <w:p w14:paraId="28F34CFA" w14:textId="6CAF9D6D" w:rsidR="00EE56A8" w:rsidRDefault="00EE56A8" w:rsidP="004A5858">
            <w:pPr>
              <w:pStyle w:val="TableTextArial-left"/>
              <w:numPr>
                <w:ilvl w:val="0"/>
                <w:numId w:val="53"/>
              </w:numPr>
              <w:spacing w:after="120"/>
              <w:ind w:left="304" w:hanging="284"/>
            </w:pPr>
            <w:r>
              <w:t>The member has an own home at their housing benefit</w:t>
            </w:r>
            <w:r w:rsidRPr="00700022">
              <w:t xml:space="preserve"> location which </w:t>
            </w:r>
            <w:r w:rsidR="005C3B1A">
              <w:t>is only unsuitable under Part </w:t>
            </w:r>
            <w:r w:rsidR="00695223">
              <w:t>2.</w:t>
            </w:r>
          </w:p>
          <w:p w14:paraId="18DCD6A2" w14:textId="77777777" w:rsidR="00EE56A8" w:rsidRPr="00700022" w:rsidRDefault="00EE56A8" w:rsidP="004A5858">
            <w:pPr>
              <w:pStyle w:val="TableTextArial-left"/>
              <w:numPr>
                <w:ilvl w:val="0"/>
                <w:numId w:val="53"/>
              </w:numPr>
              <w:spacing w:after="120"/>
              <w:ind w:left="304" w:hanging="284"/>
            </w:pPr>
            <w:r>
              <w:t xml:space="preserve">The member does not wish to occupy the home. </w:t>
            </w:r>
          </w:p>
        </w:tc>
        <w:tc>
          <w:tcPr>
            <w:tcW w:w="2930" w:type="dxa"/>
            <w:tcBorders>
              <w:top w:val="single" w:sz="6" w:space="0" w:color="auto"/>
              <w:left w:val="single" w:sz="6" w:space="0" w:color="auto"/>
              <w:bottom w:val="single" w:sz="6" w:space="0" w:color="auto"/>
              <w:right w:val="single" w:sz="6" w:space="0" w:color="auto"/>
            </w:tcBorders>
          </w:tcPr>
          <w:p w14:paraId="6B22C716" w14:textId="77777777" w:rsidR="00EE56A8" w:rsidRPr="00700022" w:rsidRDefault="00EE56A8" w:rsidP="008338AF">
            <w:pPr>
              <w:pStyle w:val="TableTextArial-left"/>
            </w:pPr>
            <w:r>
              <w:t>The first day of the member’s</w:t>
            </w:r>
            <w:r w:rsidRPr="00700022">
              <w:t xml:space="preserve"> posting</w:t>
            </w:r>
          </w:p>
        </w:tc>
        <w:tc>
          <w:tcPr>
            <w:tcW w:w="2930" w:type="dxa"/>
            <w:tcBorders>
              <w:top w:val="single" w:sz="6" w:space="0" w:color="auto"/>
              <w:left w:val="single" w:sz="6" w:space="0" w:color="auto"/>
              <w:bottom w:val="single" w:sz="6" w:space="0" w:color="auto"/>
              <w:right w:val="single" w:sz="6" w:space="0" w:color="auto"/>
            </w:tcBorders>
          </w:tcPr>
          <w:p w14:paraId="303C86B6" w14:textId="77777777" w:rsidR="00EE56A8" w:rsidRPr="00700022" w:rsidRDefault="00EE56A8" w:rsidP="008338AF">
            <w:pPr>
              <w:pStyle w:val="TableTextArial-left"/>
              <w:spacing w:after="120"/>
            </w:pPr>
            <w:r>
              <w:t>T</w:t>
            </w:r>
            <w:r w:rsidRPr="00700022">
              <w:t>he earliest of these dates.</w:t>
            </w:r>
          </w:p>
          <w:p w14:paraId="1D08C75D" w14:textId="15B44C13" w:rsidR="00EE56A8" w:rsidRPr="00700022" w:rsidRDefault="00EE56A8" w:rsidP="004A5858">
            <w:pPr>
              <w:pStyle w:val="TableTextArial-left"/>
              <w:numPr>
                <w:ilvl w:val="1"/>
                <w:numId w:val="63"/>
              </w:numPr>
              <w:spacing w:after="120"/>
              <w:ind w:left="312" w:hanging="284"/>
            </w:pPr>
            <w:r>
              <w:t>The end of the member’s</w:t>
            </w:r>
            <w:r w:rsidRPr="00700022">
              <w:t xml:space="preserve"> posting. </w:t>
            </w:r>
          </w:p>
          <w:p w14:paraId="74D50D0E" w14:textId="08B129E4" w:rsidR="00EE56A8" w:rsidRPr="00700022" w:rsidRDefault="00EE56A8" w:rsidP="004A5858">
            <w:pPr>
              <w:pStyle w:val="TableTextArial-left"/>
              <w:numPr>
                <w:ilvl w:val="1"/>
                <w:numId w:val="63"/>
              </w:numPr>
              <w:spacing w:after="120"/>
              <w:ind w:left="312" w:hanging="284"/>
            </w:pPr>
            <w:r w:rsidRPr="00700022">
              <w:t>The day they move into other suitable accommodation.</w:t>
            </w:r>
          </w:p>
        </w:tc>
      </w:tr>
      <w:tr w:rsidR="00EE56A8" w:rsidRPr="00700022" w14:paraId="6539081C"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62F4179D" w14:textId="77777777" w:rsidR="00EE56A8" w:rsidRPr="00700022" w:rsidRDefault="00EE56A8" w:rsidP="008338AF">
            <w:pPr>
              <w:pStyle w:val="TableTextArial-left"/>
              <w:jc w:val="center"/>
            </w:pPr>
            <w:r>
              <w:t>2</w:t>
            </w:r>
            <w:r w:rsidRPr="00700022">
              <w:t>.</w:t>
            </w:r>
          </w:p>
        </w:tc>
        <w:tc>
          <w:tcPr>
            <w:tcW w:w="2930" w:type="dxa"/>
            <w:tcBorders>
              <w:top w:val="single" w:sz="6" w:space="0" w:color="auto"/>
              <w:left w:val="single" w:sz="6" w:space="0" w:color="auto"/>
              <w:bottom w:val="single" w:sz="6" w:space="0" w:color="auto"/>
              <w:right w:val="single" w:sz="6" w:space="0" w:color="auto"/>
            </w:tcBorders>
          </w:tcPr>
          <w:p w14:paraId="493ADE1E" w14:textId="77777777" w:rsidR="00EE56A8" w:rsidRDefault="00EE56A8" w:rsidP="008338AF">
            <w:pPr>
              <w:pStyle w:val="TableTextArial-left"/>
              <w:spacing w:after="120"/>
            </w:pPr>
            <w:r>
              <w:t>The member meets all of the following.</w:t>
            </w:r>
          </w:p>
          <w:p w14:paraId="7267F6F1" w14:textId="29F92280" w:rsidR="00EE56A8" w:rsidRDefault="00EE56A8" w:rsidP="004A5858">
            <w:pPr>
              <w:pStyle w:val="TableTextArial-left"/>
              <w:numPr>
                <w:ilvl w:val="0"/>
                <w:numId w:val="57"/>
              </w:numPr>
              <w:spacing w:after="120"/>
              <w:ind w:left="309" w:hanging="284"/>
            </w:pPr>
            <w:r>
              <w:t>The member has an own home at their housing benefit</w:t>
            </w:r>
            <w:r w:rsidRPr="00700022">
              <w:t xml:space="preserve"> location whic</w:t>
            </w:r>
            <w:r w:rsidR="00331300">
              <w:t>h is only unsuitable under Part </w:t>
            </w:r>
            <w:r w:rsidRPr="00700022">
              <w:t>2</w:t>
            </w:r>
            <w:r>
              <w:t>.</w:t>
            </w:r>
          </w:p>
          <w:p w14:paraId="197977C9" w14:textId="77777777" w:rsidR="00EE56A8" w:rsidRPr="00700022" w:rsidRDefault="00EE56A8" w:rsidP="004A5858">
            <w:pPr>
              <w:pStyle w:val="TableTextArial-left"/>
              <w:numPr>
                <w:ilvl w:val="0"/>
                <w:numId w:val="57"/>
              </w:numPr>
              <w:spacing w:after="120"/>
              <w:ind w:left="304" w:hanging="284"/>
            </w:pPr>
            <w:r>
              <w:t>The member occupies the home.</w:t>
            </w:r>
          </w:p>
        </w:tc>
        <w:tc>
          <w:tcPr>
            <w:tcW w:w="2930" w:type="dxa"/>
            <w:tcBorders>
              <w:top w:val="single" w:sz="6" w:space="0" w:color="auto"/>
              <w:left w:val="single" w:sz="6" w:space="0" w:color="auto"/>
              <w:bottom w:val="single" w:sz="6" w:space="0" w:color="auto"/>
              <w:right w:val="single" w:sz="6" w:space="0" w:color="auto"/>
            </w:tcBorders>
          </w:tcPr>
          <w:p w14:paraId="63F513CA" w14:textId="77777777" w:rsidR="00EE56A8" w:rsidRPr="00700022" w:rsidRDefault="00EE56A8" w:rsidP="008338AF">
            <w:pPr>
              <w:pStyle w:val="TableTextArial-left"/>
            </w:pPr>
            <w:r>
              <w:t>The first day of the member’s</w:t>
            </w:r>
            <w:r w:rsidRPr="00700022">
              <w:t xml:space="preserve"> posting</w:t>
            </w:r>
          </w:p>
        </w:tc>
        <w:tc>
          <w:tcPr>
            <w:tcW w:w="2930" w:type="dxa"/>
            <w:tcBorders>
              <w:top w:val="single" w:sz="6" w:space="0" w:color="auto"/>
              <w:left w:val="single" w:sz="6" w:space="0" w:color="auto"/>
              <w:bottom w:val="single" w:sz="6" w:space="0" w:color="auto"/>
              <w:right w:val="single" w:sz="6" w:space="0" w:color="auto"/>
            </w:tcBorders>
          </w:tcPr>
          <w:p w14:paraId="780EA767" w14:textId="7B9AAB8B" w:rsidR="00EE56A8" w:rsidRPr="00700022" w:rsidRDefault="00EE56A8" w:rsidP="005C3B1A">
            <w:pPr>
              <w:pStyle w:val="TableTextArial-left"/>
              <w:spacing w:after="120"/>
            </w:pPr>
            <w:r>
              <w:t>T</w:t>
            </w:r>
            <w:r w:rsidRPr="00700022">
              <w:t>he day they get vacant possession of their home.</w:t>
            </w:r>
          </w:p>
        </w:tc>
      </w:tr>
      <w:tr w:rsidR="00EE56A8" w:rsidRPr="00700022" w14:paraId="21369572"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57F91760" w14:textId="77777777" w:rsidR="00EE56A8" w:rsidRPr="00700022" w:rsidRDefault="00EE56A8" w:rsidP="008338AF">
            <w:pPr>
              <w:pStyle w:val="TableTextArial-left"/>
              <w:jc w:val="center"/>
            </w:pPr>
            <w:r>
              <w:t>3</w:t>
            </w:r>
            <w:r w:rsidRPr="00700022">
              <w:t>.</w:t>
            </w:r>
          </w:p>
        </w:tc>
        <w:tc>
          <w:tcPr>
            <w:tcW w:w="2930" w:type="dxa"/>
            <w:tcBorders>
              <w:top w:val="single" w:sz="6" w:space="0" w:color="auto"/>
              <w:left w:val="single" w:sz="6" w:space="0" w:color="auto"/>
              <w:bottom w:val="single" w:sz="6" w:space="0" w:color="auto"/>
              <w:right w:val="single" w:sz="6" w:space="0" w:color="auto"/>
            </w:tcBorders>
          </w:tcPr>
          <w:p w14:paraId="0A02ABB9" w14:textId="77777777" w:rsidR="00EE56A8" w:rsidRPr="00700022" w:rsidRDefault="00EE56A8" w:rsidP="008338AF">
            <w:pPr>
              <w:pStyle w:val="TableTextArial-left"/>
              <w:spacing w:after="120"/>
            </w:pPr>
            <w:r>
              <w:t xml:space="preserve">The member </w:t>
            </w:r>
            <w:r w:rsidRPr="00700022">
              <w:t xml:space="preserve">does not have a suitable own home in the </w:t>
            </w:r>
            <w:r>
              <w:t>housing benefit location.</w:t>
            </w:r>
          </w:p>
        </w:tc>
        <w:tc>
          <w:tcPr>
            <w:tcW w:w="2930" w:type="dxa"/>
            <w:tcBorders>
              <w:top w:val="single" w:sz="6" w:space="0" w:color="auto"/>
              <w:left w:val="single" w:sz="6" w:space="0" w:color="auto"/>
              <w:bottom w:val="single" w:sz="6" w:space="0" w:color="auto"/>
              <w:right w:val="single" w:sz="6" w:space="0" w:color="auto"/>
            </w:tcBorders>
          </w:tcPr>
          <w:p w14:paraId="238296A0" w14:textId="77777777" w:rsidR="00EE56A8" w:rsidRPr="00700022" w:rsidRDefault="00EE56A8" w:rsidP="008338AF">
            <w:pPr>
              <w:pStyle w:val="TableTextArial-left"/>
            </w:pPr>
            <w:r>
              <w:t>T</w:t>
            </w:r>
            <w:r w:rsidRPr="00700022">
              <w:t xml:space="preserve">he first day in their </w:t>
            </w:r>
            <w:r>
              <w:t>housing benefit</w:t>
            </w:r>
            <w:r w:rsidRPr="00700022">
              <w:t xml:space="preserve"> location if they are not required to live-in</w:t>
            </w:r>
            <w:r>
              <w:t>.</w:t>
            </w:r>
          </w:p>
        </w:tc>
        <w:tc>
          <w:tcPr>
            <w:tcW w:w="2930" w:type="dxa"/>
            <w:tcBorders>
              <w:top w:val="single" w:sz="6" w:space="0" w:color="auto"/>
              <w:left w:val="single" w:sz="6" w:space="0" w:color="auto"/>
              <w:bottom w:val="single" w:sz="6" w:space="0" w:color="auto"/>
              <w:right w:val="single" w:sz="6" w:space="0" w:color="auto"/>
            </w:tcBorders>
          </w:tcPr>
          <w:p w14:paraId="63D9375D" w14:textId="77777777" w:rsidR="00EE56A8" w:rsidRPr="00700022" w:rsidRDefault="00EE56A8" w:rsidP="008338AF">
            <w:pPr>
              <w:pStyle w:val="TableTextArial-left"/>
              <w:spacing w:after="120"/>
            </w:pPr>
            <w:r>
              <w:t>T</w:t>
            </w:r>
            <w:r w:rsidRPr="00700022">
              <w:t>he earliest of these dates.</w:t>
            </w:r>
          </w:p>
          <w:p w14:paraId="1F2DD051" w14:textId="0FEA1B6F" w:rsidR="00EE56A8" w:rsidRPr="00700022" w:rsidRDefault="00EE56A8" w:rsidP="004A5858">
            <w:pPr>
              <w:pStyle w:val="TableTextArial-left"/>
              <w:numPr>
                <w:ilvl w:val="1"/>
                <w:numId w:val="64"/>
              </w:numPr>
              <w:spacing w:after="120"/>
              <w:ind w:left="312" w:hanging="284"/>
            </w:pPr>
            <w:r>
              <w:t>The end of the member’s</w:t>
            </w:r>
            <w:r w:rsidRPr="00700022">
              <w:t xml:space="preserve"> posting. </w:t>
            </w:r>
          </w:p>
          <w:p w14:paraId="3B9D6B9F" w14:textId="73B76238" w:rsidR="00EE56A8" w:rsidRPr="00700022" w:rsidRDefault="00EE56A8" w:rsidP="004A5858">
            <w:pPr>
              <w:pStyle w:val="TableTextArial-left"/>
              <w:numPr>
                <w:ilvl w:val="1"/>
                <w:numId w:val="64"/>
              </w:numPr>
              <w:spacing w:after="120"/>
              <w:ind w:left="312" w:hanging="284"/>
            </w:pPr>
            <w:r w:rsidRPr="00700022">
              <w:t>The day they move into other suitable accommodation.</w:t>
            </w:r>
          </w:p>
        </w:tc>
      </w:tr>
      <w:tr w:rsidR="00EE56A8" w:rsidRPr="00700022" w14:paraId="7F9F915E"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460FF25B" w14:textId="77777777" w:rsidR="00EE56A8" w:rsidRPr="00700022" w:rsidRDefault="00EE56A8" w:rsidP="008338AF">
            <w:pPr>
              <w:pStyle w:val="TableTextArial-left"/>
              <w:jc w:val="center"/>
            </w:pPr>
            <w:r>
              <w:t>4.</w:t>
            </w:r>
          </w:p>
        </w:tc>
        <w:tc>
          <w:tcPr>
            <w:tcW w:w="2930" w:type="dxa"/>
            <w:tcBorders>
              <w:top w:val="single" w:sz="6" w:space="0" w:color="auto"/>
              <w:left w:val="single" w:sz="6" w:space="0" w:color="auto"/>
              <w:bottom w:val="single" w:sz="6" w:space="0" w:color="auto"/>
              <w:right w:val="single" w:sz="6" w:space="0" w:color="auto"/>
            </w:tcBorders>
          </w:tcPr>
          <w:p w14:paraId="6CD172E2" w14:textId="2DA9C4CE" w:rsidR="00EE56A8" w:rsidRDefault="00EE56A8" w:rsidP="00695223">
            <w:pPr>
              <w:pStyle w:val="TableTextArial-left"/>
              <w:spacing w:after="120"/>
            </w:pPr>
            <w:r>
              <w:t>The member has an own home in their family benefit</w:t>
            </w:r>
            <w:r w:rsidRPr="00700022">
              <w:t xml:space="preserve"> location which is only unsuitable under Part 2</w:t>
            </w:r>
            <w:r>
              <w:t>.</w:t>
            </w:r>
          </w:p>
        </w:tc>
        <w:tc>
          <w:tcPr>
            <w:tcW w:w="2930" w:type="dxa"/>
            <w:tcBorders>
              <w:top w:val="single" w:sz="6" w:space="0" w:color="auto"/>
              <w:left w:val="single" w:sz="6" w:space="0" w:color="auto"/>
              <w:bottom w:val="single" w:sz="6" w:space="0" w:color="auto"/>
              <w:right w:val="single" w:sz="6" w:space="0" w:color="auto"/>
            </w:tcBorders>
          </w:tcPr>
          <w:p w14:paraId="3A314289" w14:textId="77777777" w:rsidR="00EE56A8" w:rsidRPr="00700022" w:rsidRDefault="00EE56A8" w:rsidP="008338AF">
            <w:pPr>
              <w:pStyle w:val="TableTextArial-left"/>
            </w:pPr>
            <w:r>
              <w:t>T</w:t>
            </w:r>
            <w:r w:rsidRPr="00F3589F">
              <w:t>he day the</w:t>
            </w:r>
            <w:r>
              <w:t xml:space="preserve"> member’s resident family and recognised other persons</w:t>
            </w:r>
            <w:r w:rsidRPr="00F3589F">
              <w:t xml:space="preserve"> cannot get suitabl</w:t>
            </w:r>
            <w:r>
              <w:t>e accommodation at the location.</w:t>
            </w:r>
          </w:p>
        </w:tc>
        <w:tc>
          <w:tcPr>
            <w:tcW w:w="2930" w:type="dxa"/>
            <w:tcBorders>
              <w:top w:val="single" w:sz="6" w:space="0" w:color="auto"/>
              <w:left w:val="single" w:sz="6" w:space="0" w:color="auto"/>
              <w:bottom w:val="single" w:sz="6" w:space="0" w:color="auto"/>
              <w:right w:val="single" w:sz="6" w:space="0" w:color="auto"/>
            </w:tcBorders>
          </w:tcPr>
          <w:p w14:paraId="0ED2541E" w14:textId="77777777" w:rsidR="00EE56A8" w:rsidRPr="00700022" w:rsidRDefault="00EE56A8" w:rsidP="008338AF">
            <w:pPr>
              <w:pStyle w:val="TableTextArial-left"/>
              <w:spacing w:after="120"/>
            </w:pPr>
            <w:r>
              <w:t>T</w:t>
            </w:r>
            <w:r w:rsidRPr="00700022">
              <w:t>he earliest of these dates.</w:t>
            </w:r>
          </w:p>
          <w:p w14:paraId="35F1CE47" w14:textId="7E9B14CD" w:rsidR="00EE56A8" w:rsidRPr="00700022" w:rsidRDefault="00EE56A8" w:rsidP="004A5858">
            <w:pPr>
              <w:pStyle w:val="TableTextArial-left"/>
              <w:numPr>
                <w:ilvl w:val="1"/>
                <w:numId w:val="65"/>
              </w:numPr>
              <w:spacing w:after="120"/>
              <w:ind w:left="312" w:hanging="284"/>
            </w:pPr>
            <w:r>
              <w:t>The end of the member’s</w:t>
            </w:r>
            <w:r w:rsidRPr="00700022">
              <w:t xml:space="preserve"> posting. </w:t>
            </w:r>
          </w:p>
          <w:p w14:paraId="1883494B" w14:textId="6FC397A1" w:rsidR="00EE56A8" w:rsidRDefault="00EE56A8" w:rsidP="004A5858">
            <w:pPr>
              <w:pStyle w:val="TableTextArial-left"/>
              <w:numPr>
                <w:ilvl w:val="1"/>
                <w:numId w:val="65"/>
              </w:numPr>
              <w:spacing w:after="120"/>
              <w:ind w:left="312" w:hanging="284"/>
            </w:pPr>
            <w:r w:rsidRPr="00700022">
              <w:t>The day they move into other suitable accommodation.</w:t>
            </w:r>
          </w:p>
        </w:tc>
      </w:tr>
      <w:tr w:rsidR="00EE56A8" w:rsidRPr="00700022" w14:paraId="53536FB9"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2798BC29" w14:textId="77777777" w:rsidR="00EE56A8" w:rsidRDefault="00EE56A8" w:rsidP="008338AF">
            <w:pPr>
              <w:pStyle w:val="TableTextArial-left"/>
              <w:jc w:val="center"/>
            </w:pPr>
            <w:r>
              <w:lastRenderedPageBreak/>
              <w:t>5.</w:t>
            </w:r>
          </w:p>
        </w:tc>
        <w:tc>
          <w:tcPr>
            <w:tcW w:w="2930" w:type="dxa"/>
            <w:tcBorders>
              <w:top w:val="single" w:sz="6" w:space="0" w:color="auto"/>
              <w:left w:val="single" w:sz="6" w:space="0" w:color="auto"/>
              <w:bottom w:val="single" w:sz="6" w:space="0" w:color="auto"/>
              <w:right w:val="single" w:sz="6" w:space="0" w:color="auto"/>
            </w:tcBorders>
          </w:tcPr>
          <w:p w14:paraId="297731DC" w14:textId="77777777" w:rsidR="00EE56A8" w:rsidRDefault="00EE56A8" w:rsidP="008338AF">
            <w:pPr>
              <w:pStyle w:val="TableTextArial-left"/>
              <w:spacing w:after="120"/>
            </w:pPr>
            <w:r>
              <w:t>The member meets all of the following.</w:t>
            </w:r>
          </w:p>
          <w:p w14:paraId="5CC08AE7" w14:textId="54F15713" w:rsidR="00EE56A8" w:rsidRDefault="00EE56A8" w:rsidP="004A5858">
            <w:pPr>
              <w:pStyle w:val="TableTextArial-left"/>
              <w:numPr>
                <w:ilvl w:val="0"/>
                <w:numId w:val="54"/>
              </w:numPr>
              <w:spacing w:after="120"/>
              <w:ind w:left="304" w:hanging="304"/>
            </w:pPr>
            <w:r w:rsidRPr="00700022">
              <w:t xml:space="preserve">The member was deployed for </w:t>
            </w:r>
            <w:r w:rsidR="00282A3A">
              <w:t>6</w:t>
            </w:r>
            <w:r w:rsidRPr="00700022">
              <w:t xml:space="preserve"> months or more.</w:t>
            </w:r>
          </w:p>
          <w:p w14:paraId="619DB2C8" w14:textId="77777777" w:rsidR="00EE56A8" w:rsidRDefault="00EE56A8" w:rsidP="004A5858">
            <w:pPr>
              <w:pStyle w:val="TableTextArial-left"/>
              <w:numPr>
                <w:ilvl w:val="0"/>
                <w:numId w:val="54"/>
              </w:numPr>
              <w:spacing w:after="120"/>
              <w:ind w:left="304" w:hanging="304"/>
            </w:pPr>
            <w:r w:rsidRPr="00700022">
              <w:t xml:space="preserve">The member's </w:t>
            </w:r>
            <w:r>
              <w:t>resident family and recognised other persons</w:t>
            </w:r>
            <w:r w:rsidRPr="00700022">
              <w:t xml:space="preserve"> were approved to move to a</w:t>
            </w:r>
            <w:r>
              <w:t>nother</w:t>
            </w:r>
            <w:r w:rsidRPr="00700022">
              <w:t xml:space="preserve"> location before the member's deployment for family support.</w:t>
            </w:r>
          </w:p>
          <w:p w14:paraId="79E08DF3" w14:textId="49A64E0A" w:rsidR="00EE56A8" w:rsidRDefault="00EE56A8" w:rsidP="004A5858">
            <w:pPr>
              <w:pStyle w:val="TableTextArial-left"/>
              <w:numPr>
                <w:ilvl w:val="0"/>
                <w:numId w:val="54"/>
              </w:numPr>
              <w:spacing w:after="120"/>
              <w:ind w:left="304" w:hanging="304"/>
            </w:pPr>
            <w:r>
              <w:t>When t</w:t>
            </w:r>
            <w:r w:rsidRPr="00700022">
              <w:t>he member</w:t>
            </w:r>
            <w:r>
              <w:t xml:space="preserve"> returns</w:t>
            </w:r>
            <w:r w:rsidRPr="00700022">
              <w:t xml:space="preserve"> from deployment</w:t>
            </w:r>
            <w:r>
              <w:t xml:space="preserve"> </w:t>
            </w:r>
            <w:r>
              <w:rPr>
                <w:rFonts w:cs="Arial"/>
              </w:rPr>
              <w:t>they will have</w:t>
            </w:r>
            <w:r w:rsidRPr="00700022">
              <w:t xml:space="preserve"> less than </w:t>
            </w:r>
            <w:r w:rsidR="00282A3A">
              <w:t>6</w:t>
            </w:r>
            <w:r w:rsidRPr="00700022">
              <w:t xml:space="preserve"> months to serve in the</w:t>
            </w:r>
            <w:r>
              <w:t xml:space="preserve"> primary service location.</w:t>
            </w:r>
          </w:p>
        </w:tc>
        <w:tc>
          <w:tcPr>
            <w:tcW w:w="2930" w:type="dxa"/>
            <w:tcBorders>
              <w:top w:val="single" w:sz="6" w:space="0" w:color="auto"/>
              <w:left w:val="single" w:sz="6" w:space="0" w:color="auto"/>
              <w:bottom w:val="single" w:sz="6" w:space="0" w:color="auto"/>
              <w:right w:val="single" w:sz="6" w:space="0" w:color="auto"/>
            </w:tcBorders>
          </w:tcPr>
          <w:p w14:paraId="36B2A7AD" w14:textId="77777777" w:rsidR="00EE56A8" w:rsidRDefault="00EE56A8" w:rsidP="008338AF">
            <w:pPr>
              <w:pStyle w:val="TableTextArial-left"/>
            </w:pPr>
            <w:r>
              <w:t>T</w:t>
            </w:r>
            <w:r w:rsidRPr="00F3589F">
              <w:t>he day the</w:t>
            </w:r>
            <w:r>
              <w:t xml:space="preserve"> member’s resident family and recognised other persons</w:t>
            </w:r>
            <w:r w:rsidRPr="00F3589F">
              <w:t xml:space="preserve"> cannot get suitabl</w:t>
            </w:r>
            <w:r>
              <w:t>e accommodation at the location.</w:t>
            </w:r>
          </w:p>
        </w:tc>
        <w:tc>
          <w:tcPr>
            <w:tcW w:w="2930" w:type="dxa"/>
            <w:tcBorders>
              <w:top w:val="single" w:sz="6" w:space="0" w:color="auto"/>
              <w:left w:val="single" w:sz="6" w:space="0" w:color="auto"/>
              <w:bottom w:val="single" w:sz="6" w:space="0" w:color="auto"/>
              <w:right w:val="single" w:sz="6" w:space="0" w:color="auto"/>
            </w:tcBorders>
          </w:tcPr>
          <w:p w14:paraId="7ED7702F" w14:textId="77777777" w:rsidR="00EE56A8" w:rsidRPr="00700022" w:rsidRDefault="00EE56A8" w:rsidP="008338AF">
            <w:pPr>
              <w:pStyle w:val="TableTextArial-left"/>
              <w:spacing w:after="120"/>
            </w:pPr>
            <w:r>
              <w:t>T</w:t>
            </w:r>
            <w:r w:rsidRPr="00700022">
              <w:t>he earliest of these dates.</w:t>
            </w:r>
          </w:p>
          <w:p w14:paraId="29F7C133" w14:textId="04CAB134" w:rsidR="00EE56A8" w:rsidRPr="00700022" w:rsidRDefault="00EE56A8" w:rsidP="004A5858">
            <w:pPr>
              <w:pStyle w:val="TableTextArial-left"/>
              <w:numPr>
                <w:ilvl w:val="1"/>
                <w:numId w:val="66"/>
              </w:numPr>
              <w:spacing w:after="120"/>
              <w:ind w:left="312" w:hanging="284"/>
            </w:pPr>
            <w:r>
              <w:t>The end of the member’s</w:t>
            </w:r>
            <w:r w:rsidRPr="00700022">
              <w:t xml:space="preserve"> posting. </w:t>
            </w:r>
          </w:p>
          <w:p w14:paraId="20BB7A66" w14:textId="21D8C8A7" w:rsidR="00EE56A8" w:rsidRDefault="00EE56A8" w:rsidP="004A5858">
            <w:pPr>
              <w:pStyle w:val="TableTextArial-left"/>
              <w:numPr>
                <w:ilvl w:val="1"/>
                <w:numId w:val="66"/>
              </w:numPr>
              <w:spacing w:after="120"/>
              <w:ind w:left="312" w:hanging="284"/>
            </w:pPr>
            <w:r w:rsidRPr="00700022">
              <w:t>The day they move into other suitable accommodation.</w:t>
            </w:r>
          </w:p>
        </w:tc>
      </w:tr>
      <w:tr w:rsidR="00EE56A8" w:rsidRPr="00700022" w14:paraId="4AD73F47" w14:textId="77777777" w:rsidTr="00331300">
        <w:trPr>
          <w:cantSplit/>
          <w:trHeight w:val="682"/>
        </w:trPr>
        <w:tc>
          <w:tcPr>
            <w:tcW w:w="568" w:type="dxa"/>
            <w:tcBorders>
              <w:top w:val="single" w:sz="6" w:space="0" w:color="auto"/>
              <w:left w:val="single" w:sz="6" w:space="0" w:color="auto"/>
              <w:bottom w:val="single" w:sz="6" w:space="0" w:color="auto"/>
              <w:right w:val="single" w:sz="6" w:space="0" w:color="auto"/>
            </w:tcBorders>
          </w:tcPr>
          <w:p w14:paraId="42F1EFC9" w14:textId="77777777" w:rsidR="00EE56A8" w:rsidRDefault="00EE56A8" w:rsidP="008338AF">
            <w:pPr>
              <w:pStyle w:val="TableTextArial-left"/>
              <w:jc w:val="center"/>
            </w:pPr>
            <w:r>
              <w:t>6.</w:t>
            </w:r>
          </w:p>
        </w:tc>
        <w:tc>
          <w:tcPr>
            <w:tcW w:w="2930" w:type="dxa"/>
            <w:tcBorders>
              <w:top w:val="single" w:sz="6" w:space="0" w:color="auto"/>
              <w:left w:val="single" w:sz="6" w:space="0" w:color="auto"/>
              <w:bottom w:val="single" w:sz="6" w:space="0" w:color="auto"/>
              <w:right w:val="single" w:sz="6" w:space="0" w:color="auto"/>
            </w:tcBorders>
          </w:tcPr>
          <w:p w14:paraId="5688DB38" w14:textId="77777777" w:rsidR="00EE56A8" w:rsidRDefault="00EE56A8" w:rsidP="008338AF">
            <w:pPr>
              <w:pStyle w:val="TableTextArial-left"/>
              <w:spacing w:after="120"/>
            </w:pPr>
            <w:r>
              <w:t>The member meets all of the following.</w:t>
            </w:r>
          </w:p>
          <w:p w14:paraId="5B4ECE15" w14:textId="77777777" w:rsidR="00EE56A8" w:rsidRDefault="00EE56A8" w:rsidP="004A5858">
            <w:pPr>
              <w:pStyle w:val="TableTextArial-left"/>
              <w:numPr>
                <w:ilvl w:val="0"/>
                <w:numId w:val="55"/>
              </w:numPr>
              <w:spacing w:after="120"/>
              <w:ind w:left="304" w:hanging="284"/>
            </w:pPr>
            <w:r>
              <w:t>The member is</w:t>
            </w:r>
            <w:r w:rsidRPr="00700022">
              <w:t xml:space="preserve"> posted to a seagoing ship, seagoing submarine or seagoing flight.</w:t>
            </w:r>
          </w:p>
          <w:p w14:paraId="7944D431" w14:textId="77777777" w:rsidR="00EE56A8" w:rsidRDefault="00EE56A8" w:rsidP="004A5858">
            <w:pPr>
              <w:pStyle w:val="TableTextArial-left"/>
              <w:numPr>
                <w:ilvl w:val="0"/>
                <w:numId w:val="55"/>
              </w:numPr>
              <w:spacing w:after="120"/>
              <w:ind w:left="304" w:hanging="284"/>
            </w:pPr>
            <w:r w:rsidRPr="00700022">
              <w:t>The</w:t>
            </w:r>
            <w:r>
              <w:t xml:space="preserve"> member has</w:t>
            </w:r>
            <w:r w:rsidRPr="00700022">
              <w:t xml:space="preserve"> been granted a removal for </w:t>
            </w:r>
            <w:r>
              <w:t>resident family and recognised other persons to a family benefit</w:t>
            </w:r>
            <w:r w:rsidRPr="00700022">
              <w:t xml:space="preserve"> location under section 6.5.21.</w:t>
            </w:r>
          </w:p>
        </w:tc>
        <w:tc>
          <w:tcPr>
            <w:tcW w:w="2930" w:type="dxa"/>
            <w:tcBorders>
              <w:top w:val="single" w:sz="6" w:space="0" w:color="auto"/>
              <w:left w:val="single" w:sz="6" w:space="0" w:color="auto"/>
              <w:bottom w:val="single" w:sz="6" w:space="0" w:color="auto"/>
              <w:right w:val="single" w:sz="6" w:space="0" w:color="auto"/>
            </w:tcBorders>
          </w:tcPr>
          <w:p w14:paraId="608D5076" w14:textId="77777777" w:rsidR="00EE56A8" w:rsidRDefault="00EE56A8" w:rsidP="008338AF">
            <w:pPr>
              <w:pStyle w:val="TableTextArial-left"/>
            </w:pPr>
            <w:r>
              <w:t>T</w:t>
            </w:r>
            <w:r w:rsidRPr="00F3589F">
              <w:t>he day the</w:t>
            </w:r>
            <w:r>
              <w:t xml:space="preserve"> member’s resident family and recognised other persons</w:t>
            </w:r>
            <w:r w:rsidRPr="00F3589F">
              <w:t xml:space="preserve"> cannot get suitabl</w:t>
            </w:r>
            <w:r>
              <w:t>e accommodation at the family benefit location.</w:t>
            </w:r>
          </w:p>
        </w:tc>
        <w:tc>
          <w:tcPr>
            <w:tcW w:w="2930" w:type="dxa"/>
            <w:tcBorders>
              <w:top w:val="single" w:sz="6" w:space="0" w:color="auto"/>
              <w:left w:val="single" w:sz="6" w:space="0" w:color="auto"/>
              <w:bottom w:val="single" w:sz="6" w:space="0" w:color="auto"/>
              <w:right w:val="single" w:sz="6" w:space="0" w:color="auto"/>
            </w:tcBorders>
          </w:tcPr>
          <w:p w14:paraId="2854B807" w14:textId="77777777" w:rsidR="00EE56A8" w:rsidRPr="00700022" w:rsidRDefault="00EE56A8" w:rsidP="008338AF">
            <w:pPr>
              <w:pStyle w:val="TableTextArial-left"/>
              <w:spacing w:after="120"/>
            </w:pPr>
            <w:r>
              <w:t>T</w:t>
            </w:r>
            <w:r w:rsidRPr="00700022">
              <w:t>he earliest of these dates.</w:t>
            </w:r>
          </w:p>
          <w:p w14:paraId="5524B35E" w14:textId="33B5D68D" w:rsidR="00EE56A8" w:rsidRPr="00700022" w:rsidRDefault="00EE56A8" w:rsidP="004A5858">
            <w:pPr>
              <w:pStyle w:val="TableTextArial-left"/>
              <w:numPr>
                <w:ilvl w:val="1"/>
                <w:numId w:val="67"/>
              </w:numPr>
              <w:spacing w:after="120"/>
              <w:ind w:left="312" w:hanging="284"/>
            </w:pPr>
            <w:r w:rsidRPr="00700022">
              <w:t xml:space="preserve">The day the </w:t>
            </w:r>
            <w:r>
              <w:t>resident family and recognised other persons</w:t>
            </w:r>
            <w:r w:rsidRPr="00700022">
              <w:t xml:space="preserve"> move into other suitable accommodation.</w:t>
            </w:r>
          </w:p>
          <w:p w14:paraId="7C01FA48" w14:textId="295862EA" w:rsidR="00EE56A8" w:rsidRDefault="00EE56A8" w:rsidP="004A5858">
            <w:pPr>
              <w:pStyle w:val="TableTextArial-left"/>
              <w:numPr>
                <w:ilvl w:val="1"/>
                <w:numId w:val="67"/>
              </w:numPr>
              <w:spacing w:after="120"/>
              <w:ind w:left="312" w:hanging="284"/>
            </w:pPr>
            <w:r w:rsidRPr="00700022">
              <w:t>The day the member begins a new posting that meets all the following.</w:t>
            </w:r>
          </w:p>
          <w:p w14:paraId="72EB93E4" w14:textId="0C0CC32E" w:rsidR="00EE56A8" w:rsidRDefault="00EE56A8" w:rsidP="004A5858">
            <w:pPr>
              <w:pStyle w:val="TableTextArial-left"/>
              <w:numPr>
                <w:ilvl w:val="0"/>
                <w:numId w:val="56"/>
              </w:numPr>
              <w:spacing w:after="120"/>
              <w:ind w:left="595" w:hanging="283"/>
            </w:pPr>
            <w:r w:rsidRPr="00700022">
              <w:t xml:space="preserve">It is </w:t>
            </w:r>
            <w:r>
              <w:t xml:space="preserve">for </w:t>
            </w:r>
            <w:r w:rsidRPr="00700022">
              <w:t xml:space="preserve">more than </w:t>
            </w:r>
            <w:r w:rsidR="00282A3A">
              <w:t>6</w:t>
            </w:r>
            <w:r w:rsidRPr="00700022">
              <w:t xml:space="preserve"> months.</w:t>
            </w:r>
          </w:p>
          <w:p w14:paraId="529575DB" w14:textId="77777777" w:rsidR="00EE56A8" w:rsidRDefault="00EE56A8" w:rsidP="004A5858">
            <w:pPr>
              <w:pStyle w:val="TableTextArial-left"/>
              <w:numPr>
                <w:ilvl w:val="0"/>
                <w:numId w:val="56"/>
              </w:numPr>
              <w:spacing w:after="120"/>
              <w:ind w:left="595" w:hanging="283"/>
            </w:pPr>
            <w:r w:rsidRPr="00700022">
              <w:t>It is not to a seagoing ship, seagoing submarine or seagoing flight.</w:t>
            </w:r>
          </w:p>
        </w:tc>
      </w:tr>
    </w:tbl>
    <w:p w14:paraId="3EA37623" w14:textId="77777777" w:rsidR="00EE56A8" w:rsidRPr="0089333A" w:rsidRDefault="00EE56A8" w:rsidP="00EE56A8"/>
    <w:tbl>
      <w:tblPr>
        <w:tblW w:w="9359" w:type="dxa"/>
        <w:tblInd w:w="113" w:type="dxa"/>
        <w:tblLayout w:type="fixed"/>
        <w:tblLook w:val="0000" w:firstRow="0" w:lastRow="0" w:firstColumn="0" w:lastColumn="0" w:noHBand="0" w:noVBand="0"/>
      </w:tblPr>
      <w:tblGrid>
        <w:gridCol w:w="992"/>
        <w:gridCol w:w="8367"/>
      </w:tblGrid>
      <w:tr w:rsidR="00EE56A8" w:rsidRPr="00700022" w14:paraId="22F098F6" w14:textId="77777777" w:rsidTr="008338AF">
        <w:tc>
          <w:tcPr>
            <w:tcW w:w="992" w:type="dxa"/>
          </w:tcPr>
          <w:p w14:paraId="1FF7F369" w14:textId="736AC8C3" w:rsidR="00EE56A8" w:rsidRPr="00700022" w:rsidRDefault="00695223" w:rsidP="008338AF">
            <w:pPr>
              <w:pStyle w:val="BlockText-Plain"/>
              <w:jc w:val="center"/>
            </w:pPr>
            <w:r>
              <w:t>4</w:t>
            </w:r>
            <w:r w:rsidR="00EE56A8" w:rsidRPr="00700022">
              <w:t>.</w:t>
            </w:r>
          </w:p>
        </w:tc>
        <w:tc>
          <w:tcPr>
            <w:tcW w:w="8367" w:type="dxa"/>
          </w:tcPr>
          <w:p w14:paraId="0641BCB1" w14:textId="77777777" w:rsidR="00EE56A8" w:rsidRPr="00700022" w:rsidRDefault="00EE56A8" w:rsidP="008338AF">
            <w:pPr>
              <w:pStyle w:val="BlockText-Plain"/>
            </w:pPr>
            <w:r>
              <w:t xml:space="preserve">If a member’s </w:t>
            </w:r>
            <w:r w:rsidRPr="00700022">
              <w:t xml:space="preserve">suitable accommodation </w:t>
            </w:r>
            <w:r>
              <w:t xml:space="preserve">becomes </w:t>
            </w:r>
            <w:r w:rsidRPr="00700022">
              <w:t>u</w:t>
            </w:r>
            <w:r>
              <w:t>nsuitable during their posting, e</w:t>
            </w:r>
            <w:r w:rsidRPr="00700022">
              <w:t>ligibility for rent allowance begins on the day it becomes unsuitable.</w:t>
            </w:r>
          </w:p>
        </w:tc>
      </w:tr>
    </w:tbl>
    <w:p w14:paraId="0328D3DD" w14:textId="77777777" w:rsidR="00EE56A8" w:rsidRDefault="00EE56A8" w:rsidP="00EE56A8">
      <w:pPr>
        <w:pStyle w:val="Heading5"/>
      </w:pPr>
      <w:r>
        <w:t>7.8.5A</w:t>
      </w:r>
      <w:r w:rsidRPr="00991733">
        <w:t>    </w:t>
      </w:r>
      <w:r>
        <w:t>Continued rent allowance if Service residence is rejected</w:t>
      </w:r>
    </w:p>
    <w:tbl>
      <w:tblPr>
        <w:tblW w:w="9363" w:type="dxa"/>
        <w:tblInd w:w="113" w:type="dxa"/>
        <w:tblLayout w:type="fixed"/>
        <w:tblLook w:val="0000" w:firstRow="0" w:lastRow="0" w:firstColumn="0" w:lastColumn="0" w:noHBand="0" w:noVBand="0"/>
      </w:tblPr>
      <w:tblGrid>
        <w:gridCol w:w="993"/>
        <w:gridCol w:w="567"/>
        <w:gridCol w:w="567"/>
        <w:gridCol w:w="7236"/>
      </w:tblGrid>
      <w:tr w:rsidR="00EE56A8" w:rsidRPr="00700022" w14:paraId="51BC0CA1" w14:textId="77777777" w:rsidTr="008338AF">
        <w:tc>
          <w:tcPr>
            <w:tcW w:w="993" w:type="dxa"/>
          </w:tcPr>
          <w:p w14:paraId="50546521" w14:textId="77777777" w:rsidR="00EE56A8" w:rsidRPr="00700022" w:rsidRDefault="00EE56A8" w:rsidP="008338AF">
            <w:pPr>
              <w:pStyle w:val="BlockText-Plain"/>
              <w:jc w:val="center"/>
            </w:pPr>
            <w:r>
              <w:t>1.</w:t>
            </w:r>
          </w:p>
        </w:tc>
        <w:tc>
          <w:tcPr>
            <w:tcW w:w="8370" w:type="dxa"/>
            <w:gridSpan w:val="3"/>
          </w:tcPr>
          <w:p w14:paraId="50B88466" w14:textId="77777777" w:rsidR="00EE56A8" w:rsidRPr="00700022" w:rsidRDefault="00EE56A8" w:rsidP="008338AF">
            <w:pPr>
              <w:pStyle w:val="BlockText-Plain"/>
            </w:pPr>
            <w:r>
              <w:t>This section applies to a member who meets one of the following.</w:t>
            </w:r>
          </w:p>
        </w:tc>
      </w:tr>
      <w:tr w:rsidR="00EE56A8" w:rsidRPr="00D15A4D" w14:paraId="4325E11A" w14:textId="77777777" w:rsidTr="008338AF">
        <w:tblPrEx>
          <w:tblLook w:val="04A0" w:firstRow="1" w:lastRow="0" w:firstColumn="1" w:lastColumn="0" w:noHBand="0" w:noVBand="1"/>
        </w:tblPrEx>
        <w:tc>
          <w:tcPr>
            <w:tcW w:w="993" w:type="dxa"/>
          </w:tcPr>
          <w:p w14:paraId="363D5295" w14:textId="77777777" w:rsidR="00EE56A8" w:rsidRPr="00D15A4D" w:rsidRDefault="00EE56A8" w:rsidP="008338AF">
            <w:pPr>
              <w:pStyle w:val="Sectiontext"/>
              <w:jc w:val="center"/>
              <w:rPr>
                <w:lang w:eastAsia="en-US"/>
              </w:rPr>
            </w:pPr>
          </w:p>
        </w:tc>
        <w:tc>
          <w:tcPr>
            <w:tcW w:w="567" w:type="dxa"/>
            <w:hideMark/>
          </w:tcPr>
          <w:p w14:paraId="6995ECA7"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3" w:type="dxa"/>
            <w:gridSpan w:val="2"/>
          </w:tcPr>
          <w:p w14:paraId="37A4AA4B" w14:textId="77777777" w:rsidR="00EE56A8" w:rsidRPr="00D15A4D" w:rsidRDefault="00EE56A8" w:rsidP="008338AF">
            <w:pPr>
              <w:pStyle w:val="Sectiontext"/>
              <w:rPr>
                <w:rFonts w:cs="Arial"/>
                <w:lang w:eastAsia="en-US"/>
              </w:rPr>
            </w:pPr>
            <w:r>
              <w:rPr>
                <w:rFonts w:cs="Arial"/>
                <w:lang w:eastAsia="en-US"/>
              </w:rPr>
              <w:t>All of the following.</w:t>
            </w:r>
          </w:p>
        </w:tc>
      </w:tr>
      <w:tr w:rsidR="00EE56A8" w:rsidRPr="00D15A4D" w14:paraId="3886ED3C" w14:textId="77777777" w:rsidTr="008338AF">
        <w:tblPrEx>
          <w:tblLook w:val="04A0" w:firstRow="1" w:lastRow="0" w:firstColumn="1" w:lastColumn="0" w:noHBand="0" w:noVBand="1"/>
        </w:tblPrEx>
        <w:tc>
          <w:tcPr>
            <w:tcW w:w="993" w:type="dxa"/>
          </w:tcPr>
          <w:p w14:paraId="1F3984D4" w14:textId="77777777" w:rsidR="00EE56A8" w:rsidRPr="00D15A4D" w:rsidRDefault="00EE56A8" w:rsidP="008338AF">
            <w:pPr>
              <w:pStyle w:val="Sectiontext"/>
              <w:jc w:val="center"/>
              <w:rPr>
                <w:lang w:eastAsia="en-US"/>
              </w:rPr>
            </w:pPr>
          </w:p>
        </w:tc>
        <w:tc>
          <w:tcPr>
            <w:tcW w:w="567" w:type="dxa"/>
          </w:tcPr>
          <w:p w14:paraId="7CA97F72" w14:textId="77777777" w:rsidR="00EE56A8" w:rsidRPr="00D15A4D" w:rsidRDefault="00EE56A8" w:rsidP="008338AF">
            <w:pPr>
              <w:pStyle w:val="Sectiontext"/>
              <w:rPr>
                <w:rFonts w:cs="Arial"/>
                <w:iCs/>
                <w:lang w:eastAsia="en-US"/>
              </w:rPr>
            </w:pPr>
          </w:p>
        </w:tc>
        <w:tc>
          <w:tcPr>
            <w:tcW w:w="567" w:type="dxa"/>
            <w:hideMark/>
          </w:tcPr>
          <w:p w14:paraId="0D8B2EBB" w14:textId="77777777" w:rsidR="00EE56A8" w:rsidRPr="00D15A4D" w:rsidRDefault="00EE56A8" w:rsidP="006D461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6" w:type="dxa"/>
          </w:tcPr>
          <w:p w14:paraId="2F8C6838" w14:textId="77777777" w:rsidR="00EE56A8" w:rsidRPr="00D15A4D" w:rsidRDefault="00EE56A8" w:rsidP="008338AF">
            <w:pPr>
              <w:pStyle w:val="Sectiontext"/>
              <w:rPr>
                <w:rFonts w:cs="Arial"/>
                <w:iCs/>
                <w:lang w:eastAsia="en-US"/>
              </w:rPr>
            </w:pPr>
            <w:r>
              <w:rPr>
                <w:rFonts w:cs="Arial"/>
                <w:lang w:eastAsia="en-US"/>
              </w:rPr>
              <w:t>They have accompanied resident family.</w:t>
            </w:r>
          </w:p>
        </w:tc>
      </w:tr>
      <w:tr w:rsidR="00EE56A8" w:rsidRPr="00D15A4D" w14:paraId="50D70A9E" w14:textId="77777777" w:rsidTr="008338AF">
        <w:tblPrEx>
          <w:tblLook w:val="04A0" w:firstRow="1" w:lastRow="0" w:firstColumn="1" w:lastColumn="0" w:noHBand="0" w:noVBand="1"/>
        </w:tblPrEx>
        <w:tc>
          <w:tcPr>
            <w:tcW w:w="993" w:type="dxa"/>
          </w:tcPr>
          <w:p w14:paraId="2B47D5D0" w14:textId="77777777" w:rsidR="00EE56A8" w:rsidRPr="00D15A4D" w:rsidRDefault="00EE56A8" w:rsidP="008338AF">
            <w:pPr>
              <w:pStyle w:val="Sectiontext"/>
              <w:jc w:val="center"/>
              <w:rPr>
                <w:lang w:eastAsia="en-US"/>
              </w:rPr>
            </w:pPr>
          </w:p>
        </w:tc>
        <w:tc>
          <w:tcPr>
            <w:tcW w:w="567" w:type="dxa"/>
          </w:tcPr>
          <w:p w14:paraId="7DE25D2F" w14:textId="77777777" w:rsidR="00EE56A8" w:rsidRPr="00D15A4D" w:rsidRDefault="00EE56A8" w:rsidP="008338AF">
            <w:pPr>
              <w:pStyle w:val="Sectiontext"/>
              <w:rPr>
                <w:rFonts w:cs="Arial"/>
                <w:iCs/>
                <w:lang w:eastAsia="en-US"/>
              </w:rPr>
            </w:pPr>
          </w:p>
        </w:tc>
        <w:tc>
          <w:tcPr>
            <w:tcW w:w="567" w:type="dxa"/>
            <w:hideMark/>
          </w:tcPr>
          <w:p w14:paraId="701DBEFF" w14:textId="77777777" w:rsidR="00EE56A8" w:rsidRPr="00D15A4D" w:rsidRDefault="00EE56A8" w:rsidP="006D461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6" w:type="dxa"/>
          </w:tcPr>
          <w:p w14:paraId="40351E45" w14:textId="77777777" w:rsidR="00EE56A8" w:rsidRPr="00D15A4D" w:rsidRDefault="00EE56A8" w:rsidP="008338AF">
            <w:pPr>
              <w:pStyle w:val="Sectiontext"/>
              <w:rPr>
                <w:rFonts w:cs="Arial"/>
                <w:iCs/>
                <w:lang w:eastAsia="en-US"/>
              </w:rPr>
            </w:pPr>
            <w:r>
              <w:rPr>
                <w:rFonts w:cs="Arial"/>
                <w:lang w:eastAsia="en-US"/>
              </w:rPr>
              <w:t>They have no unaccompanied resident family.</w:t>
            </w:r>
          </w:p>
        </w:tc>
      </w:tr>
      <w:tr w:rsidR="00EE56A8" w:rsidRPr="00D15A4D" w14:paraId="7C1B6196" w14:textId="77777777" w:rsidTr="008338AF">
        <w:tblPrEx>
          <w:tblLook w:val="04A0" w:firstRow="1" w:lastRow="0" w:firstColumn="1" w:lastColumn="0" w:noHBand="0" w:noVBand="1"/>
        </w:tblPrEx>
        <w:tc>
          <w:tcPr>
            <w:tcW w:w="993" w:type="dxa"/>
          </w:tcPr>
          <w:p w14:paraId="64BF2929" w14:textId="77777777" w:rsidR="00EE56A8" w:rsidRPr="00D15A4D" w:rsidRDefault="00EE56A8" w:rsidP="008338AF">
            <w:pPr>
              <w:pStyle w:val="Sectiontext"/>
              <w:jc w:val="center"/>
              <w:rPr>
                <w:lang w:eastAsia="en-US"/>
              </w:rPr>
            </w:pPr>
          </w:p>
        </w:tc>
        <w:tc>
          <w:tcPr>
            <w:tcW w:w="567" w:type="dxa"/>
            <w:hideMark/>
          </w:tcPr>
          <w:p w14:paraId="149AFAF7"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3" w:type="dxa"/>
            <w:gridSpan w:val="2"/>
          </w:tcPr>
          <w:p w14:paraId="189A8CE1" w14:textId="77777777" w:rsidR="00EE56A8" w:rsidRPr="00D15A4D" w:rsidRDefault="00EE56A8" w:rsidP="008338AF">
            <w:pPr>
              <w:pStyle w:val="Sectiontext"/>
              <w:rPr>
                <w:rFonts w:cs="Arial"/>
                <w:lang w:eastAsia="en-US"/>
              </w:rPr>
            </w:pPr>
            <w:r>
              <w:rPr>
                <w:rFonts w:cs="Arial"/>
                <w:lang w:eastAsia="en-US"/>
              </w:rPr>
              <w:t>All of the following.</w:t>
            </w:r>
          </w:p>
        </w:tc>
      </w:tr>
      <w:tr w:rsidR="00EE56A8" w:rsidRPr="00D15A4D" w14:paraId="3C7FE665" w14:textId="77777777" w:rsidTr="008338AF">
        <w:tblPrEx>
          <w:tblLook w:val="04A0" w:firstRow="1" w:lastRow="0" w:firstColumn="1" w:lastColumn="0" w:noHBand="0" w:noVBand="1"/>
        </w:tblPrEx>
        <w:tc>
          <w:tcPr>
            <w:tcW w:w="993" w:type="dxa"/>
          </w:tcPr>
          <w:p w14:paraId="417BAD21" w14:textId="77777777" w:rsidR="00EE56A8" w:rsidRPr="00D15A4D" w:rsidRDefault="00EE56A8" w:rsidP="008338AF">
            <w:pPr>
              <w:pStyle w:val="Sectiontext"/>
              <w:jc w:val="center"/>
              <w:rPr>
                <w:lang w:eastAsia="en-US"/>
              </w:rPr>
            </w:pPr>
          </w:p>
        </w:tc>
        <w:tc>
          <w:tcPr>
            <w:tcW w:w="567" w:type="dxa"/>
          </w:tcPr>
          <w:p w14:paraId="40ADABB9" w14:textId="77777777" w:rsidR="00EE56A8" w:rsidRPr="00D15A4D" w:rsidRDefault="00EE56A8" w:rsidP="008338AF">
            <w:pPr>
              <w:pStyle w:val="Sectiontext"/>
              <w:rPr>
                <w:rFonts w:cs="Arial"/>
                <w:iCs/>
                <w:lang w:eastAsia="en-US"/>
              </w:rPr>
            </w:pPr>
          </w:p>
        </w:tc>
        <w:tc>
          <w:tcPr>
            <w:tcW w:w="567" w:type="dxa"/>
            <w:hideMark/>
          </w:tcPr>
          <w:p w14:paraId="61A19ECA" w14:textId="77777777" w:rsidR="00EE56A8" w:rsidRPr="00D15A4D" w:rsidRDefault="00EE56A8" w:rsidP="006D461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6" w:type="dxa"/>
          </w:tcPr>
          <w:p w14:paraId="10558945" w14:textId="77777777" w:rsidR="00EE56A8" w:rsidRPr="00D15A4D" w:rsidRDefault="00EE56A8" w:rsidP="008338AF">
            <w:pPr>
              <w:pStyle w:val="Sectiontext"/>
              <w:rPr>
                <w:rFonts w:cs="Arial"/>
                <w:iCs/>
                <w:lang w:eastAsia="en-US"/>
              </w:rPr>
            </w:pPr>
            <w:r>
              <w:rPr>
                <w:rFonts w:cs="Arial"/>
                <w:lang w:eastAsia="en-US"/>
              </w:rPr>
              <w:t>They have no resident family.</w:t>
            </w:r>
          </w:p>
        </w:tc>
      </w:tr>
      <w:tr w:rsidR="00EE56A8" w:rsidRPr="00D15A4D" w14:paraId="5968E327" w14:textId="77777777" w:rsidTr="008338AF">
        <w:tblPrEx>
          <w:tblLook w:val="04A0" w:firstRow="1" w:lastRow="0" w:firstColumn="1" w:lastColumn="0" w:noHBand="0" w:noVBand="1"/>
        </w:tblPrEx>
        <w:tc>
          <w:tcPr>
            <w:tcW w:w="993" w:type="dxa"/>
          </w:tcPr>
          <w:p w14:paraId="11B691BA" w14:textId="77777777" w:rsidR="00EE56A8" w:rsidRPr="00D15A4D" w:rsidRDefault="00EE56A8" w:rsidP="008338AF">
            <w:pPr>
              <w:pStyle w:val="Sectiontext"/>
              <w:jc w:val="center"/>
              <w:rPr>
                <w:lang w:eastAsia="en-US"/>
              </w:rPr>
            </w:pPr>
          </w:p>
        </w:tc>
        <w:tc>
          <w:tcPr>
            <w:tcW w:w="567" w:type="dxa"/>
          </w:tcPr>
          <w:p w14:paraId="240148AA" w14:textId="77777777" w:rsidR="00EE56A8" w:rsidRPr="00D15A4D" w:rsidRDefault="00EE56A8" w:rsidP="008338AF">
            <w:pPr>
              <w:pStyle w:val="Sectiontext"/>
              <w:rPr>
                <w:rFonts w:cs="Arial"/>
                <w:iCs/>
                <w:lang w:eastAsia="en-US"/>
              </w:rPr>
            </w:pPr>
          </w:p>
        </w:tc>
        <w:tc>
          <w:tcPr>
            <w:tcW w:w="567" w:type="dxa"/>
            <w:hideMark/>
          </w:tcPr>
          <w:p w14:paraId="604D6F28" w14:textId="77777777" w:rsidR="00EE56A8" w:rsidRPr="00D15A4D" w:rsidRDefault="00EE56A8" w:rsidP="006D461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6" w:type="dxa"/>
          </w:tcPr>
          <w:p w14:paraId="15AE43BA" w14:textId="77777777" w:rsidR="00EE56A8" w:rsidRPr="00D15A4D" w:rsidRDefault="00EE56A8" w:rsidP="008338AF">
            <w:pPr>
              <w:pStyle w:val="Sectiontext"/>
              <w:rPr>
                <w:rFonts w:cs="Arial"/>
                <w:iCs/>
                <w:lang w:eastAsia="en-US"/>
              </w:rPr>
            </w:pPr>
            <w:r>
              <w:rPr>
                <w:rFonts w:cs="Arial"/>
                <w:lang w:eastAsia="en-US"/>
              </w:rPr>
              <w:t>They have recognised other persons.</w:t>
            </w:r>
          </w:p>
        </w:tc>
      </w:tr>
      <w:tr w:rsidR="00EE56A8" w:rsidRPr="00700022" w14:paraId="548A5B2E" w14:textId="77777777" w:rsidTr="008338AF">
        <w:tc>
          <w:tcPr>
            <w:tcW w:w="993" w:type="dxa"/>
          </w:tcPr>
          <w:p w14:paraId="27DF2BEE" w14:textId="77777777" w:rsidR="00EE56A8" w:rsidRPr="00700022" w:rsidRDefault="00EE56A8" w:rsidP="008338AF">
            <w:pPr>
              <w:pStyle w:val="BlockText-Plain"/>
              <w:jc w:val="center"/>
            </w:pPr>
            <w:r>
              <w:t>2</w:t>
            </w:r>
            <w:r w:rsidRPr="00700022">
              <w:t>.</w:t>
            </w:r>
          </w:p>
        </w:tc>
        <w:tc>
          <w:tcPr>
            <w:tcW w:w="8370" w:type="dxa"/>
            <w:gridSpan w:val="3"/>
          </w:tcPr>
          <w:p w14:paraId="37A51E5B" w14:textId="77777777" w:rsidR="00EE56A8" w:rsidRPr="00700022" w:rsidRDefault="00EE56A8" w:rsidP="008338AF">
            <w:pPr>
              <w:pStyle w:val="BlockText-Plain"/>
            </w:pPr>
            <w:r>
              <w:t xml:space="preserve">The member continues to be eligible </w:t>
            </w:r>
            <w:r w:rsidRPr="00700022">
              <w:t xml:space="preserve">to get </w:t>
            </w:r>
            <w:r>
              <w:t>rent allowance if all</w:t>
            </w:r>
            <w:r w:rsidRPr="00700022">
              <w:t xml:space="preserve"> these conditions are met.</w:t>
            </w:r>
          </w:p>
        </w:tc>
      </w:tr>
      <w:tr w:rsidR="00EE56A8" w:rsidRPr="00700022" w14:paraId="0822EF78" w14:textId="77777777" w:rsidTr="008338AF">
        <w:trPr>
          <w:cantSplit/>
        </w:trPr>
        <w:tc>
          <w:tcPr>
            <w:tcW w:w="993" w:type="dxa"/>
          </w:tcPr>
          <w:p w14:paraId="5AD8D08C" w14:textId="77777777" w:rsidR="00EE56A8" w:rsidRPr="00700022" w:rsidRDefault="00EE56A8" w:rsidP="008338AF">
            <w:pPr>
              <w:pStyle w:val="BlockText-Plain"/>
              <w:jc w:val="center"/>
            </w:pPr>
          </w:p>
        </w:tc>
        <w:tc>
          <w:tcPr>
            <w:tcW w:w="567" w:type="dxa"/>
          </w:tcPr>
          <w:p w14:paraId="4AC566B9" w14:textId="77777777" w:rsidR="00EE56A8" w:rsidRPr="00700022" w:rsidRDefault="00EE56A8" w:rsidP="008338AF">
            <w:pPr>
              <w:pStyle w:val="BlockText-Plain"/>
              <w:jc w:val="center"/>
            </w:pPr>
            <w:r w:rsidRPr="00700022">
              <w:t>a.</w:t>
            </w:r>
          </w:p>
        </w:tc>
        <w:tc>
          <w:tcPr>
            <w:tcW w:w="7803" w:type="dxa"/>
            <w:gridSpan w:val="2"/>
          </w:tcPr>
          <w:p w14:paraId="12029536" w14:textId="77777777" w:rsidR="00EE56A8" w:rsidRPr="00700022" w:rsidRDefault="00EE56A8" w:rsidP="008338AF">
            <w:pPr>
              <w:pStyle w:val="BlockText-Plain"/>
            </w:pPr>
            <w:r w:rsidRPr="00700022">
              <w:t xml:space="preserve">They or </w:t>
            </w:r>
            <w:r>
              <w:t>their accompanied resident family or recognised other persons</w:t>
            </w:r>
            <w:r w:rsidRPr="00700022">
              <w:t xml:space="preserve"> reject an offer of a Service residence </w:t>
            </w:r>
            <w:r>
              <w:t>that is a suitable home from</w:t>
            </w:r>
            <w:r w:rsidRPr="00700022">
              <w:t xml:space="preserve"> Defence Housing Australia.</w:t>
            </w:r>
          </w:p>
        </w:tc>
      </w:tr>
      <w:tr w:rsidR="00EE56A8" w:rsidRPr="00700022" w14:paraId="4B1A91E6" w14:textId="77777777" w:rsidTr="008338AF">
        <w:trPr>
          <w:cantSplit/>
        </w:trPr>
        <w:tc>
          <w:tcPr>
            <w:tcW w:w="993" w:type="dxa"/>
          </w:tcPr>
          <w:p w14:paraId="3F498092" w14:textId="77777777" w:rsidR="00EE56A8" w:rsidRPr="00700022" w:rsidRDefault="00EE56A8" w:rsidP="008338AF">
            <w:pPr>
              <w:pStyle w:val="BlockText-Plain"/>
              <w:jc w:val="center"/>
            </w:pPr>
          </w:p>
        </w:tc>
        <w:tc>
          <w:tcPr>
            <w:tcW w:w="567" w:type="dxa"/>
          </w:tcPr>
          <w:p w14:paraId="01D640CD" w14:textId="77777777" w:rsidR="00EE56A8" w:rsidRPr="00700022" w:rsidRDefault="00EE56A8" w:rsidP="008338AF">
            <w:pPr>
              <w:pStyle w:val="BlockText-Plain"/>
              <w:jc w:val="center"/>
            </w:pPr>
            <w:r w:rsidRPr="00700022">
              <w:t>b.</w:t>
            </w:r>
          </w:p>
        </w:tc>
        <w:tc>
          <w:tcPr>
            <w:tcW w:w="7803" w:type="dxa"/>
            <w:gridSpan w:val="2"/>
          </w:tcPr>
          <w:p w14:paraId="1380B132" w14:textId="77777777" w:rsidR="00EE56A8" w:rsidRPr="00700022" w:rsidRDefault="00EE56A8" w:rsidP="008338AF">
            <w:pPr>
              <w:pStyle w:val="BlockText-Plain"/>
            </w:pPr>
            <w:r w:rsidRPr="00700022">
              <w:t>Within one month of that offer, the rejected Service residence can be allocated to another member as a suitable home.</w:t>
            </w:r>
          </w:p>
        </w:tc>
      </w:tr>
    </w:tbl>
    <w:p w14:paraId="7BE9EDE0" w14:textId="6972F8FC" w:rsidR="00BE009F" w:rsidRDefault="00BE009F" w:rsidP="00BE009F">
      <w:pPr>
        <w:pStyle w:val="Heading5"/>
      </w:pPr>
      <w:r w:rsidRPr="00BE009F">
        <w:t>7.8.5B   Rent allowance for a member who has accompanied resident family who is also member</w:t>
      </w:r>
    </w:p>
    <w:tbl>
      <w:tblPr>
        <w:tblW w:w="9363" w:type="dxa"/>
        <w:tblInd w:w="113" w:type="dxa"/>
        <w:tblLayout w:type="fixed"/>
        <w:tblLook w:val="0000" w:firstRow="0" w:lastRow="0" w:firstColumn="0" w:lastColumn="0" w:noHBand="0" w:noVBand="0"/>
      </w:tblPr>
      <w:tblGrid>
        <w:gridCol w:w="993"/>
        <w:gridCol w:w="567"/>
        <w:gridCol w:w="567"/>
        <w:gridCol w:w="7236"/>
      </w:tblGrid>
      <w:tr w:rsidR="00BE009F" w:rsidRPr="00D15A4D" w14:paraId="51A9BD47" w14:textId="77777777" w:rsidTr="00F67BE2">
        <w:tc>
          <w:tcPr>
            <w:tcW w:w="993" w:type="dxa"/>
          </w:tcPr>
          <w:p w14:paraId="5857930C" w14:textId="77777777" w:rsidR="00BE009F" w:rsidRDefault="00BE009F" w:rsidP="000B0902">
            <w:pPr>
              <w:pStyle w:val="Sectiontext"/>
              <w:jc w:val="center"/>
            </w:pPr>
            <w:r>
              <w:t>1.</w:t>
            </w:r>
          </w:p>
        </w:tc>
        <w:tc>
          <w:tcPr>
            <w:tcW w:w="8370" w:type="dxa"/>
            <w:gridSpan w:val="3"/>
          </w:tcPr>
          <w:p w14:paraId="32B12A1F" w14:textId="77777777" w:rsidR="00BE009F" w:rsidRPr="005E1226" w:rsidRDefault="00BE009F" w:rsidP="000B0902">
            <w:pPr>
              <w:pStyle w:val="Sectiontext"/>
              <w:rPr>
                <w:rFonts w:cs="Arial"/>
                <w:iCs/>
                <w:lang w:eastAsia="en-US"/>
              </w:rPr>
            </w:pPr>
            <w:r>
              <w:rPr>
                <w:rFonts w:cs="Arial"/>
                <w:iCs/>
                <w:lang w:eastAsia="en-US"/>
              </w:rPr>
              <w:t>This section applies if all of the following apply.</w:t>
            </w:r>
          </w:p>
        </w:tc>
      </w:tr>
      <w:tr w:rsidR="00BE009F" w:rsidRPr="00D15A4D" w14:paraId="66D742D8" w14:textId="77777777" w:rsidTr="00F67BE2">
        <w:tblPrEx>
          <w:tblLook w:val="04A0" w:firstRow="1" w:lastRow="0" w:firstColumn="1" w:lastColumn="0" w:noHBand="0" w:noVBand="1"/>
        </w:tblPrEx>
        <w:tc>
          <w:tcPr>
            <w:tcW w:w="993" w:type="dxa"/>
          </w:tcPr>
          <w:p w14:paraId="77CF3AB6" w14:textId="77777777" w:rsidR="00BE009F" w:rsidRPr="00D15A4D" w:rsidRDefault="00BE009F" w:rsidP="000B0902">
            <w:pPr>
              <w:pStyle w:val="Sectiontext"/>
              <w:jc w:val="center"/>
            </w:pPr>
          </w:p>
        </w:tc>
        <w:tc>
          <w:tcPr>
            <w:tcW w:w="567" w:type="dxa"/>
            <w:hideMark/>
          </w:tcPr>
          <w:p w14:paraId="640C43DD" w14:textId="77777777" w:rsidR="00BE009F" w:rsidRPr="00961D4F" w:rsidRDefault="00BE009F" w:rsidP="000B0902">
            <w:pPr>
              <w:pStyle w:val="Sectiontext"/>
              <w:jc w:val="center"/>
            </w:pPr>
            <w:r>
              <w:t>a</w:t>
            </w:r>
            <w:r w:rsidRPr="00961D4F">
              <w:t>.</w:t>
            </w:r>
          </w:p>
        </w:tc>
        <w:tc>
          <w:tcPr>
            <w:tcW w:w="7803" w:type="dxa"/>
            <w:gridSpan w:val="2"/>
          </w:tcPr>
          <w:p w14:paraId="459456EB" w14:textId="77777777" w:rsidR="00BE009F" w:rsidRPr="00961D4F" w:rsidRDefault="00BE009F" w:rsidP="000B0902">
            <w:pPr>
              <w:pStyle w:val="Sectiontext"/>
            </w:pPr>
            <w:r>
              <w:t>A member has accompanied resident family who is also a member</w:t>
            </w:r>
            <w:r>
              <w:rPr>
                <w:rFonts w:cs="Arial"/>
                <w:iCs/>
                <w:lang w:eastAsia="en-US"/>
              </w:rPr>
              <w:t>.</w:t>
            </w:r>
          </w:p>
        </w:tc>
      </w:tr>
      <w:tr w:rsidR="00BE009F" w:rsidRPr="00D15A4D" w14:paraId="030FE3E7" w14:textId="77777777" w:rsidTr="00F67BE2">
        <w:tblPrEx>
          <w:tblLook w:val="04A0" w:firstRow="1" w:lastRow="0" w:firstColumn="1" w:lastColumn="0" w:noHBand="0" w:noVBand="1"/>
        </w:tblPrEx>
        <w:tc>
          <w:tcPr>
            <w:tcW w:w="993" w:type="dxa"/>
          </w:tcPr>
          <w:p w14:paraId="6B2C51A0" w14:textId="77777777" w:rsidR="00BE009F" w:rsidRPr="00D15A4D" w:rsidRDefault="00BE009F" w:rsidP="000B0902">
            <w:pPr>
              <w:pStyle w:val="Sectiontext"/>
              <w:jc w:val="center"/>
            </w:pPr>
          </w:p>
        </w:tc>
        <w:tc>
          <w:tcPr>
            <w:tcW w:w="567" w:type="dxa"/>
          </w:tcPr>
          <w:p w14:paraId="1E445C51" w14:textId="77777777" w:rsidR="00BE009F" w:rsidRDefault="00BE009F" w:rsidP="000B0902">
            <w:pPr>
              <w:pStyle w:val="Sectiontext"/>
              <w:jc w:val="center"/>
            </w:pPr>
            <w:r>
              <w:t>b.</w:t>
            </w:r>
          </w:p>
        </w:tc>
        <w:tc>
          <w:tcPr>
            <w:tcW w:w="7803" w:type="dxa"/>
            <w:gridSpan w:val="2"/>
          </w:tcPr>
          <w:p w14:paraId="3F964633" w14:textId="77777777" w:rsidR="00BE009F" w:rsidRDefault="00BE009F" w:rsidP="000B0902">
            <w:pPr>
              <w:pStyle w:val="Sectiontext"/>
            </w:pPr>
            <w:r>
              <w:rPr>
                <w:rFonts w:cs="Arial"/>
                <w:iCs/>
                <w:lang w:eastAsia="en-US"/>
              </w:rPr>
              <w:t>The member and the accompanied resident family occupy the same home for which rent allowance would be payable.</w:t>
            </w:r>
          </w:p>
        </w:tc>
      </w:tr>
      <w:tr w:rsidR="00BE009F" w:rsidRPr="005803A7" w14:paraId="1AF0F987" w14:textId="77777777" w:rsidTr="00F67BE2">
        <w:tblPrEx>
          <w:tblLook w:val="04A0" w:firstRow="1" w:lastRow="0" w:firstColumn="1" w:lastColumn="0" w:noHBand="0" w:noVBand="1"/>
        </w:tblPrEx>
        <w:tc>
          <w:tcPr>
            <w:tcW w:w="993" w:type="dxa"/>
          </w:tcPr>
          <w:p w14:paraId="13A6D270" w14:textId="77777777" w:rsidR="00BE009F" w:rsidRPr="005803A7" w:rsidRDefault="00BE009F" w:rsidP="000B0902">
            <w:pPr>
              <w:pStyle w:val="Sectiontext"/>
              <w:jc w:val="center"/>
              <w:rPr>
                <w:lang w:eastAsia="en-US"/>
              </w:rPr>
            </w:pPr>
            <w:r>
              <w:rPr>
                <w:lang w:eastAsia="en-US"/>
              </w:rPr>
              <w:t>2.</w:t>
            </w:r>
          </w:p>
        </w:tc>
        <w:tc>
          <w:tcPr>
            <w:tcW w:w="8370" w:type="dxa"/>
            <w:gridSpan w:val="3"/>
          </w:tcPr>
          <w:p w14:paraId="01E3CB0A" w14:textId="77777777" w:rsidR="00BE009F" w:rsidRDefault="00BE009F" w:rsidP="000B0902">
            <w:pPr>
              <w:pStyle w:val="Sectiontext"/>
              <w:rPr>
                <w:rFonts w:cs="Arial"/>
                <w:iCs/>
                <w:lang w:eastAsia="en-US"/>
              </w:rPr>
            </w:pPr>
            <w:r>
              <w:rPr>
                <w:rFonts w:cs="Arial"/>
                <w:iCs/>
                <w:lang w:eastAsia="en-US"/>
              </w:rPr>
              <w:t>The following apply.</w:t>
            </w:r>
          </w:p>
        </w:tc>
      </w:tr>
      <w:tr w:rsidR="00BE009F" w:rsidRPr="00D15A4D" w14:paraId="50978185" w14:textId="77777777" w:rsidTr="00F67BE2">
        <w:tblPrEx>
          <w:tblLook w:val="04A0" w:firstRow="1" w:lastRow="0" w:firstColumn="1" w:lastColumn="0" w:noHBand="0" w:noVBand="1"/>
        </w:tblPrEx>
        <w:tc>
          <w:tcPr>
            <w:tcW w:w="993" w:type="dxa"/>
          </w:tcPr>
          <w:p w14:paraId="29A1810B" w14:textId="77777777" w:rsidR="00BE009F" w:rsidRPr="00D15A4D" w:rsidRDefault="00BE009F" w:rsidP="000B0902">
            <w:pPr>
              <w:pStyle w:val="Sectiontext"/>
              <w:jc w:val="center"/>
            </w:pPr>
          </w:p>
        </w:tc>
        <w:tc>
          <w:tcPr>
            <w:tcW w:w="567" w:type="dxa"/>
          </w:tcPr>
          <w:p w14:paraId="33E05B0A" w14:textId="77777777" w:rsidR="00BE009F" w:rsidRDefault="00BE009F" w:rsidP="000B0902">
            <w:pPr>
              <w:pStyle w:val="Sectiontext"/>
              <w:jc w:val="center"/>
            </w:pPr>
            <w:r>
              <w:t>a.</w:t>
            </w:r>
          </w:p>
        </w:tc>
        <w:tc>
          <w:tcPr>
            <w:tcW w:w="7803" w:type="dxa"/>
            <w:gridSpan w:val="2"/>
          </w:tcPr>
          <w:p w14:paraId="41115285" w14:textId="77777777" w:rsidR="00BE009F" w:rsidRDefault="00BE009F" w:rsidP="000B0902">
            <w:pPr>
              <w:pStyle w:val="Sectiontext"/>
            </w:pPr>
            <w:r>
              <w:t>The member who has a higher rank or seniority is eligible for rent allowance.</w:t>
            </w:r>
          </w:p>
        </w:tc>
      </w:tr>
      <w:tr w:rsidR="00BE009F" w:rsidRPr="00D15A4D" w14:paraId="4165F570" w14:textId="77777777" w:rsidTr="00F67BE2">
        <w:tblPrEx>
          <w:tblLook w:val="04A0" w:firstRow="1" w:lastRow="0" w:firstColumn="1" w:lastColumn="0" w:noHBand="0" w:noVBand="1"/>
        </w:tblPrEx>
        <w:tc>
          <w:tcPr>
            <w:tcW w:w="993" w:type="dxa"/>
          </w:tcPr>
          <w:p w14:paraId="5F50B6E9" w14:textId="77777777" w:rsidR="00BE009F" w:rsidRPr="00D15A4D" w:rsidRDefault="00BE009F" w:rsidP="000B0902">
            <w:pPr>
              <w:pStyle w:val="Sectiontext"/>
              <w:jc w:val="center"/>
            </w:pPr>
          </w:p>
        </w:tc>
        <w:tc>
          <w:tcPr>
            <w:tcW w:w="567" w:type="dxa"/>
          </w:tcPr>
          <w:p w14:paraId="3686028E" w14:textId="77777777" w:rsidR="00BE009F" w:rsidRDefault="00BE009F" w:rsidP="000B0902">
            <w:pPr>
              <w:pStyle w:val="Sectiontext"/>
              <w:jc w:val="center"/>
            </w:pPr>
            <w:r>
              <w:t>b.</w:t>
            </w:r>
          </w:p>
        </w:tc>
        <w:tc>
          <w:tcPr>
            <w:tcW w:w="7803" w:type="dxa"/>
            <w:gridSpan w:val="2"/>
          </w:tcPr>
          <w:p w14:paraId="4E1CC95E" w14:textId="77777777" w:rsidR="00BE009F" w:rsidRDefault="00BE009F" w:rsidP="000B0902">
            <w:pPr>
              <w:pStyle w:val="Sectiontext"/>
            </w:pPr>
            <w:r>
              <w:t>The member who has a lower rank or seniority is not eligible for rent allowance.</w:t>
            </w:r>
          </w:p>
        </w:tc>
      </w:tr>
      <w:tr w:rsidR="00EE56A8" w:rsidRPr="00D15A4D" w14:paraId="1FDB555A" w14:textId="77777777" w:rsidTr="00BE009F">
        <w:tc>
          <w:tcPr>
            <w:tcW w:w="993" w:type="dxa"/>
          </w:tcPr>
          <w:p w14:paraId="555C0104" w14:textId="3DC2EC9B" w:rsidR="00EE56A8" w:rsidRPr="00991733" w:rsidRDefault="00673CE1" w:rsidP="008338AF">
            <w:pPr>
              <w:pStyle w:val="Heading5"/>
            </w:pPr>
            <w:r>
              <w:t>210</w:t>
            </w:r>
          </w:p>
        </w:tc>
        <w:tc>
          <w:tcPr>
            <w:tcW w:w="8370" w:type="dxa"/>
            <w:gridSpan w:val="3"/>
          </w:tcPr>
          <w:p w14:paraId="459FD5D6" w14:textId="77777777" w:rsidR="00EE56A8" w:rsidRPr="00991733" w:rsidRDefault="00EE56A8" w:rsidP="008338AF">
            <w:pPr>
              <w:pStyle w:val="Heading5"/>
            </w:pPr>
            <w:r>
              <w:t>Subsection 7.8.6.2</w:t>
            </w:r>
          </w:p>
        </w:tc>
      </w:tr>
      <w:tr w:rsidR="00EE56A8" w:rsidRPr="00D15A4D" w14:paraId="65F9CA3B" w14:textId="77777777" w:rsidTr="00BE009F">
        <w:tc>
          <w:tcPr>
            <w:tcW w:w="993" w:type="dxa"/>
          </w:tcPr>
          <w:p w14:paraId="3C6612AC" w14:textId="77777777" w:rsidR="00EE56A8" w:rsidRPr="00D15A4D" w:rsidRDefault="00EE56A8" w:rsidP="008338AF">
            <w:pPr>
              <w:pStyle w:val="Sectiontext"/>
              <w:jc w:val="center"/>
            </w:pPr>
          </w:p>
        </w:tc>
        <w:tc>
          <w:tcPr>
            <w:tcW w:w="8370" w:type="dxa"/>
            <w:gridSpan w:val="3"/>
          </w:tcPr>
          <w:p w14:paraId="32E71412" w14:textId="77777777" w:rsidR="00EE56A8" w:rsidRPr="00D15A4D" w:rsidRDefault="00EE56A8" w:rsidP="008338AF">
            <w:pPr>
              <w:pStyle w:val="Sectiontext"/>
            </w:pPr>
            <w:r>
              <w:rPr>
                <w:iCs/>
              </w:rPr>
              <w:t>Omit “posting location”, substitute “housing benefit location or family benefit location”.</w:t>
            </w:r>
          </w:p>
        </w:tc>
      </w:tr>
      <w:tr w:rsidR="00EE56A8" w:rsidRPr="00D15A4D" w14:paraId="3C5B64DE" w14:textId="77777777" w:rsidTr="00BE009F">
        <w:tc>
          <w:tcPr>
            <w:tcW w:w="993" w:type="dxa"/>
          </w:tcPr>
          <w:p w14:paraId="3AD03584" w14:textId="79FBD191" w:rsidR="00EE56A8" w:rsidRPr="00991733" w:rsidRDefault="005A5FFB" w:rsidP="008338AF">
            <w:pPr>
              <w:pStyle w:val="Heading5"/>
            </w:pPr>
            <w:r>
              <w:t>211</w:t>
            </w:r>
          </w:p>
        </w:tc>
        <w:tc>
          <w:tcPr>
            <w:tcW w:w="8370" w:type="dxa"/>
            <w:gridSpan w:val="3"/>
          </w:tcPr>
          <w:p w14:paraId="60A1DAFF" w14:textId="77777777" w:rsidR="00EE56A8" w:rsidRPr="00991733" w:rsidRDefault="00EE56A8" w:rsidP="008338AF">
            <w:pPr>
              <w:pStyle w:val="Heading5"/>
            </w:pPr>
            <w:r>
              <w:t>Subsection 7.8.6.3</w:t>
            </w:r>
          </w:p>
        </w:tc>
      </w:tr>
      <w:tr w:rsidR="00EE56A8" w:rsidRPr="00D15A4D" w14:paraId="3C46A50E" w14:textId="77777777" w:rsidTr="00BE009F">
        <w:tc>
          <w:tcPr>
            <w:tcW w:w="993" w:type="dxa"/>
          </w:tcPr>
          <w:p w14:paraId="193978A2" w14:textId="77777777" w:rsidR="00EE56A8" w:rsidRPr="00D15A4D" w:rsidRDefault="00EE56A8" w:rsidP="008338AF">
            <w:pPr>
              <w:pStyle w:val="Sectiontext"/>
              <w:jc w:val="center"/>
            </w:pPr>
          </w:p>
        </w:tc>
        <w:tc>
          <w:tcPr>
            <w:tcW w:w="8370" w:type="dxa"/>
            <w:gridSpan w:val="3"/>
          </w:tcPr>
          <w:p w14:paraId="4CD5AC7A" w14:textId="77777777" w:rsidR="00EE56A8" w:rsidRPr="00D15A4D" w:rsidRDefault="00EE56A8" w:rsidP="008338AF">
            <w:pPr>
              <w:pStyle w:val="Sectiontext"/>
            </w:pPr>
            <w:r>
              <w:rPr>
                <w:iCs/>
              </w:rPr>
              <w:t>Omit “posting location”, substitute “housing benefit location or family benefit location”.</w:t>
            </w:r>
          </w:p>
        </w:tc>
      </w:tr>
      <w:tr w:rsidR="00EE56A8" w:rsidRPr="00D15A4D" w14:paraId="26562D22" w14:textId="77777777" w:rsidTr="00BE009F">
        <w:tc>
          <w:tcPr>
            <w:tcW w:w="993" w:type="dxa"/>
          </w:tcPr>
          <w:p w14:paraId="7D36D0AA" w14:textId="4CA3B105" w:rsidR="00EE56A8" w:rsidRPr="00991733" w:rsidRDefault="00F470FB" w:rsidP="008338AF">
            <w:pPr>
              <w:pStyle w:val="Heading5"/>
            </w:pPr>
            <w:r>
              <w:t>2</w:t>
            </w:r>
            <w:r w:rsidR="005A5FFB">
              <w:t>12</w:t>
            </w:r>
          </w:p>
        </w:tc>
        <w:tc>
          <w:tcPr>
            <w:tcW w:w="8370" w:type="dxa"/>
            <w:gridSpan w:val="3"/>
          </w:tcPr>
          <w:p w14:paraId="3AF00E02" w14:textId="77777777" w:rsidR="00EE56A8" w:rsidRPr="00991733" w:rsidRDefault="00EE56A8" w:rsidP="008338AF">
            <w:pPr>
              <w:pStyle w:val="Heading5"/>
            </w:pPr>
            <w:r>
              <w:t>Subsection 7.8.6.4</w:t>
            </w:r>
          </w:p>
        </w:tc>
      </w:tr>
      <w:tr w:rsidR="00EE56A8" w:rsidRPr="009F3349" w14:paraId="054828AB" w14:textId="77777777" w:rsidTr="00BE009F">
        <w:tc>
          <w:tcPr>
            <w:tcW w:w="993" w:type="dxa"/>
          </w:tcPr>
          <w:p w14:paraId="530E32FD" w14:textId="77777777" w:rsidR="00EE56A8" w:rsidRPr="009F3349" w:rsidRDefault="00EE56A8" w:rsidP="008338AF">
            <w:pPr>
              <w:pStyle w:val="Sectiontext"/>
              <w:jc w:val="center"/>
            </w:pPr>
          </w:p>
        </w:tc>
        <w:tc>
          <w:tcPr>
            <w:tcW w:w="8370" w:type="dxa"/>
            <w:gridSpan w:val="3"/>
          </w:tcPr>
          <w:p w14:paraId="62C6F23E" w14:textId="0568E2AE" w:rsidR="00EE56A8" w:rsidRPr="009F3349" w:rsidRDefault="00EE56A8" w:rsidP="008338AF">
            <w:pPr>
              <w:pStyle w:val="Sectiontext"/>
            </w:pPr>
            <w:r w:rsidRPr="009F3349">
              <w:rPr>
                <w:iCs/>
              </w:rPr>
              <w:t>Omit “dependants</w:t>
            </w:r>
            <w:r w:rsidR="00D11776">
              <w:rPr>
                <w:iCs/>
              </w:rPr>
              <w:t xml:space="preserve"> and adult children</w:t>
            </w:r>
            <w:r w:rsidRPr="009F3349">
              <w:rPr>
                <w:iCs/>
              </w:rPr>
              <w:t>”, substitute “resident family or recognised other persons”.</w:t>
            </w:r>
          </w:p>
        </w:tc>
      </w:tr>
      <w:tr w:rsidR="00EE56A8" w:rsidRPr="00D15A4D" w14:paraId="74172296" w14:textId="77777777" w:rsidTr="00BE009F">
        <w:tc>
          <w:tcPr>
            <w:tcW w:w="993" w:type="dxa"/>
          </w:tcPr>
          <w:p w14:paraId="3C4CCA10" w14:textId="3ECAE4B5" w:rsidR="00EE56A8" w:rsidRPr="00991733" w:rsidRDefault="00F470FB" w:rsidP="008338AF">
            <w:pPr>
              <w:pStyle w:val="Heading5"/>
            </w:pPr>
            <w:r>
              <w:t>2</w:t>
            </w:r>
            <w:r w:rsidR="005A5FFB">
              <w:t>13</w:t>
            </w:r>
          </w:p>
        </w:tc>
        <w:tc>
          <w:tcPr>
            <w:tcW w:w="8370" w:type="dxa"/>
            <w:gridSpan w:val="3"/>
          </w:tcPr>
          <w:p w14:paraId="68F0AC84" w14:textId="77777777" w:rsidR="00EE56A8" w:rsidRPr="00991733" w:rsidRDefault="00EE56A8" w:rsidP="008338AF">
            <w:pPr>
              <w:pStyle w:val="Heading5"/>
            </w:pPr>
            <w:r>
              <w:t>Subsection 7.8.6.5</w:t>
            </w:r>
          </w:p>
        </w:tc>
      </w:tr>
      <w:tr w:rsidR="00EE56A8" w:rsidRPr="00D15A4D" w14:paraId="0F523549" w14:textId="77777777" w:rsidTr="00BE009F">
        <w:tc>
          <w:tcPr>
            <w:tcW w:w="993" w:type="dxa"/>
          </w:tcPr>
          <w:p w14:paraId="3696BE24" w14:textId="77777777" w:rsidR="00EE56A8" w:rsidRPr="00D15A4D" w:rsidRDefault="00EE56A8" w:rsidP="008338AF">
            <w:pPr>
              <w:pStyle w:val="Sectiontext"/>
              <w:jc w:val="center"/>
            </w:pPr>
          </w:p>
        </w:tc>
        <w:tc>
          <w:tcPr>
            <w:tcW w:w="8370" w:type="dxa"/>
            <w:gridSpan w:val="3"/>
          </w:tcPr>
          <w:p w14:paraId="5009496A" w14:textId="77777777" w:rsidR="00EE56A8" w:rsidRPr="00D15A4D" w:rsidRDefault="00EE56A8" w:rsidP="008338AF">
            <w:pPr>
              <w:pStyle w:val="Sectiontext"/>
            </w:pPr>
            <w:r>
              <w:rPr>
                <w:iCs/>
              </w:rPr>
              <w:t>Repeal the subsection, substitute:</w:t>
            </w:r>
          </w:p>
        </w:tc>
      </w:tr>
      <w:tr w:rsidR="00EE56A8" w:rsidRPr="00D15A4D" w14:paraId="5B3299B1" w14:textId="77777777" w:rsidTr="00BE009F">
        <w:tblPrEx>
          <w:tblLook w:val="04A0" w:firstRow="1" w:lastRow="0" w:firstColumn="1" w:lastColumn="0" w:noHBand="0" w:noVBand="1"/>
        </w:tblPrEx>
        <w:tc>
          <w:tcPr>
            <w:tcW w:w="993" w:type="dxa"/>
          </w:tcPr>
          <w:p w14:paraId="5FD2F9D3" w14:textId="77777777" w:rsidR="00EE56A8" w:rsidRPr="00D15A4D" w:rsidRDefault="00EE56A8" w:rsidP="008338AF">
            <w:pPr>
              <w:pStyle w:val="Sectiontext"/>
              <w:jc w:val="center"/>
              <w:rPr>
                <w:lang w:eastAsia="en-US"/>
              </w:rPr>
            </w:pPr>
            <w:r>
              <w:rPr>
                <w:lang w:eastAsia="en-US"/>
              </w:rPr>
              <w:t>5.</w:t>
            </w:r>
          </w:p>
        </w:tc>
        <w:tc>
          <w:tcPr>
            <w:tcW w:w="8370" w:type="dxa"/>
            <w:gridSpan w:val="3"/>
          </w:tcPr>
          <w:p w14:paraId="3BC6F85B" w14:textId="77777777" w:rsidR="00EE56A8" w:rsidRPr="00D15A4D" w:rsidRDefault="00EE56A8" w:rsidP="008338AF">
            <w:pPr>
              <w:pStyle w:val="Sectiontext"/>
              <w:rPr>
                <w:rFonts w:cs="Arial"/>
                <w:lang w:eastAsia="en-US"/>
              </w:rPr>
            </w:pPr>
            <w:r w:rsidRPr="0048524A">
              <w:rPr>
                <w:rFonts w:cs="Arial"/>
                <w:lang w:eastAsia="en-US"/>
              </w:rPr>
              <w:t>A member is not eligible for rent allowance for accommodation for</w:t>
            </w:r>
            <w:r>
              <w:rPr>
                <w:rFonts w:cs="Arial"/>
                <w:lang w:eastAsia="en-US"/>
              </w:rPr>
              <w:t xml:space="preserve"> their resident family</w:t>
            </w:r>
            <w:r w:rsidRPr="0048524A">
              <w:rPr>
                <w:rFonts w:cs="Arial"/>
                <w:lang w:eastAsia="en-US"/>
              </w:rPr>
              <w:t xml:space="preserve"> in any of the following situations.</w:t>
            </w:r>
          </w:p>
        </w:tc>
      </w:tr>
      <w:tr w:rsidR="00EE56A8" w:rsidRPr="001B688E" w14:paraId="367E4017" w14:textId="77777777" w:rsidTr="00BE009F">
        <w:tblPrEx>
          <w:tblLook w:val="04A0" w:firstRow="1" w:lastRow="0" w:firstColumn="1" w:lastColumn="0" w:noHBand="0" w:noVBand="1"/>
        </w:tblPrEx>
        <w:tc>
          <w:tcPr>
            <w:tcW w:w="993" w:type="dxa"/>
          </w:tcPr>
          <w:p w14:paraId="3F3F04F3" w14:textId="77777777" w:rsidR="00EE56A8" w:rsidRPr="001B688E" w:rsidRDefault="00EE56A8" w:rsidP="008338AF">
            <w:pPr>
              <w:pStyle w:val="Sectiontext"/>
              <w:jc w:val="center"/>
              <w:rPr>
                <w:lang w:eastAsia="en-US"/>
              </w:rPr>
            </w:pPr>
          </w:p>
        </w:tc>
        <w:tc>
          <w:tcPr>
            <w:tcW w:w="567" w:type="dxa"/>
            <w:hideMark/>
          </w:tcPr>
          <w:p w14:paraId="6FADBC76" w14:textId="77777777" w:rsidR="00EE56A8" w:rsidRPr="001B688E" w:rsidRDefault="00EE56A8" w:rsidP="008338AF">
            <w:pPr>
              <w:pStyle w:val="Sectiontext"/>
              <w:jc w:val="center"/>
              <w:rPr>
                <w:rFonts w:cs="Arial"/>
                <w:lang w:eastAsia="en-US"/>
              </w:rPr>
            </w:pPr>
            <w:r w:rsidRPr="001B688E">
              <w:rPr>
                <w:rFonts w:cs="Arial"/>
                <w:lang w:eastAsia="en-US"/>
              </w:rPr>
              <w:t>a.</w:t>
            </w:r>
          </w:p>
        </w:tc>
        <w:tc>
          <w:tcPr>
            <w:tcW w:w="7803" w:type="dxa"/>
            <w:gridSpan w:val="2"/>
          </w:tcPr>
          <w:p w14:paraId="7723E111" w14:textId="77777777" w:rsidR="00EE56A8" w:rsidRPr="001B688E" w:rsidRDefault="00EE56A8" w:rsidP="008338AF">
            <w:pPr>
              <w:pStyle w:val="Sectiontext"/>
              <w:rPr>
                <w:rFonts w:cs="Arial"/>
                <w:lang w:eastAsia="en-US"/>
              </w:rPr>
            </w:pPr>
            <w:r w:rsidRPr="001B688E">
              <w:rPr>
                <w:rFonts w:cs="Arial"/>
                <w:lang w:eastAsia="en-US"/>
              </w:rPr>
              <w:t>All of the following apply.</w:t>
            </w:r>
          </w:p>
        </w:tc>
      </w:tr>
      <w:tr w:rsidR="00EE56A8" w:rsidRPr="001B688E" w14:paraId="042F8EC8" w14:textId="77777777" w:rsidTr="00BE009F">
        <w:tblPrEx>
          <w:tblLook w:val="04A0" w:firstRow="1" w:lastRow="0" w:firstColumn="1" w:lastColumn="0" w:noHBand="0" w:noVBand="1"/>
        </w:tblPrEx>
        <w:tc>
          <w:tcPr>
            <w:tcW w:w="993" w:type="dxa"/>
          </w:tcPr>
          <w:p w14:paraId="246D7006" w14:textId="77777777" w:rsidR="00EE56A8" w:rsidRPr="001B688E" w:rsidRDefault="00EE56A8" w:rsidP="008338AF">
            <w:pPr>
              <w:pStyle w:val="Sectiontext"/>
              <w:jc w:val="center"/>
              <w:rPr>
                <w:lang w:eastAsia="en-US"/>
              </w:rPr>
            </w:pPr>
          </w:p>
        </w:tc>
        <w:tc>
          <w:tcPr>
            <w:tcW w:w="567" w:type="dxa"/>
          </w:tcPr>
          <w:p w14:paraId="156F5C77" w14:textId="77777777" w:rsidR="00EE56A8" w:rsidRPr="001B688E" w:rsidRDefault="00EE56A8" w:rsidP="008338AF">
            <w:pPr>
              <w:pStyle w:val="Sectiontext"/>
              <w:rPr>
                <w:rFonts w:cs="Arial"/>
                <w:iCs/>
                <w:lang w:eastAsia="en-US"/>
              </w:rPr>
            </w:pPr>
          </w:p>
        </w:tc>
        <w:tc>
          <w:tcPr>
            <w:tcW w:w="567" w:type="dxa"/>
            <w:hideMark/>
          </w:tcPr>
          <w:p w14:paraId="6C3B033D" w14:textId="77777777" w:rsidR="00EE56A8" w:rsidRPr="001B688E" w:rsidRDefault="00EE56A8" w:rsidP="00136489">
            <w:pPr>
              <w:pStyle w:val="Sectiontext"/>
              <w:rPr>
                <w:rFonts w:cs="Arial"/>
                <w:iCs/>
                <w:lang w:eastAsia="en-US"/>
              </w:rPr>
            </w:pPr>
            <w:proofErr w:type="spellStart"/>
            <w:r w:rsidRPr="001B688E">
              <w:rPr>
                <w:rFonts w:cs="Arial"/>
                <w:iCs/>
                <w:lang w:eastAsia="en-US"/>
              </w:rPr>
              <w:t>i</w:t>
            </w:r>
            <w:proofErr w:type="spellEnd"/>
            <w:r w:rsidRPr="001B688E">
              <w:rPr>
                <w:rFonts w:cs="Arial"/>
                <w:iCs/>
                <w:lang w:eastAsia="en-US"/>
              </w:rPr>
              <w:t>.</w:t>
            </w:r>
          </w:p>
        </w:tc>
        <w:tc>
          <w:tcPr>
            <w:tcW w:w="7236" w:type="dxa"/>
          </w:tcPr>
          <w:p w14:paraId="2EF83C57" w14:textId="77777777" w:rsidR="00EE56A8" w:rsidRPr="001B688E" w:rsidRDefault="00EE56A8" w:rsidP="008338AF">
            <w:pPr>
              <w:pStyle w:val="Sectiontext"/>
              <w:rPr>
                <w:rFonts w:cs="Arial"/>
                <w:iCs/>
                <w:lang w:eastAsia="en-US"/>
              </w:rPr>
            </w:pPr>
            <w:r w:rsidRPr="001B688E">
              <w:rPr>
                <w:rFonts w:cs="Arial"/>
                <w:iCs/>
                <w:lang w:eastAsia="en-US"/>
              </w:rPr>
              <w:t>The member and their resident family and recognised other persons, if any, lived together.</w:t>
            </w:r>
          </w:p>
        </w:tc>
      </w:tr>
      <w:tr w:rsidR="00EE56A8" w:rsidRPr="001B688E" w14:paraId="25AB2657" w14:textId="77777777" w:rsidTr="00BE009F">
        <w:tblPrEx>
          <w:tblLook w:val="04A0" w:firstRow="1" w:lastRow="0" w:firstColumn="1" w:lastColumn="0" w:noHBand="0" w:noVBand="1"/>
        </w:tblPrEx>
        <w:tc>
          <w:tcPr>
            <w:tcW w:w="993" w:type="dxa"/>
          </w:tcPr>
          <w:p w14:paraId="2F853279" w14:textId="77777777" w:rsidR="00EE56A8" w:rsidRPr="001B688E" w:rsidRDefault="00EE56A8" w:rsidP="008338AF">
            <w:pPr>
              <w:pStyle w:val="Sectiontext"/>
              <w:jc w:val="center"/>
              <w:rPr>
                <w:lang w:eastAsia="en-US"/>
              </w:rPr>
            </w:pPr>
          </w:p>
        </w:tc>
        <w:tc>
          <w:tcPr>
            <w:tcW w:w="567" w:type="dxa"/>
          </w:tcPr>
          <w:p w14:paraId="23EE1F0E" w14:textId="77777777" w:rsidR="00EE56A8" w:rsidRPr="001B688E" w:rsidRDefault="00EE56A8" w:rsidP="008338AF">
            <w:pPr>
              <w:pStyle w:val="Sectiontext"/>
              <w:rPr>
                <w:rFonts w:cs="Arial"/>
                <w:iCs/>
                <w:lang w:eastAsia="en-US"/>
              </w:rPr>
            </w:pPr>
          </w:p>
        </w:tc>
        <w:tc>
          <w:tcPr>
            <w:tcW w:w="567" w:type="dxa"/>
            <w:hideMark/>
          </w:tcPr>
          <w:p w14:paraId="012A206D" w14:textId="77777777" w:rsidR="00EE56A8" w:rsidRPr="001B688E" w:rsidRDefault="00EE56A8" w:rsidP="00136489">
            <w:pPr>
              <w:pStyle w:val="Sectiontext"/>
              <w:rPr>
                <w:rFonts w:cs="Arial"/>
                <w:iCs/>
                <w:lang w:eastAsia="en-US"/>
              </w:rPr>
            </w:pPr>
            <w:r w:rsidRPr="001B688E">
              <w:rPr>
                <w:rFonts w:cs="Arial"/>
                <w:iCs/>
                <w:lang w:eastAsia="en-US"/>
              </w:rPr>
              <w:t>ii.</w:t>
            </w:r>
          </w:p>
        </w:tc>
        <w:tc>
          <w:tcPr>
            <w:tcW w:w="7236" w:type="dxa"/>
          </w:tcPr>
          <w:p w14:paraId="482A9BE3" w14:textId="77777777" w:rsidR="00EE56A8" w:rsidRPr="001B688E" w:rsidRDefault="00EE56A8" w:rsidP="008338AF">
            <w:pPr>
              <w:pStyle w:val="Sectiontext"/>
              <w:rPr>
                <w:rFonts w:cs="Arial"/>
                <w:iCs/>
                <w:lang w:eastAsia="en-US"/>
              </w:rPr>
            </w:pPr>
            <w:r w:rsidRPr="001B688E">
              <w:rPr>
                <w:rFonts w:cs="Arial"/>
                <w:iCs/>
                <w:lang w:eastAsia="en-US"/>
              </w:rPr>
              <w:t xml:space="preserve">The member’s resident family and recognised other persons, if any, move to a location for which removal benefits are not provided. </w:t>
            </w:r>
          </w:p>
        </w:tc>
      </w:tr>
      <w:tr w:rsidR="00EE56A8" w:rsidRPr="001B688E" w14:paraId="713C5F15" w14:textId="77777777" w:rsidTr="00BE009F">
        <w:tblPrEx>
          <w:tblLook w:val="04A0" w:firstRow="1" w:lastRow="0" w:firstColumn="1" w:lastColumn="0" w:noHBand="0" w:noVBand="1"/>
        </w:tblPrEx>
        <w:tc>
          <w:tcPr>
            <w:tcW w:w="993" w:type="dxa"/>
          </w:tcPr>
          <w:p w14:paraId="31EA9280" w14:textId="77777777" w:rsidR="00EE56A8" w:rsidRPr="001B688E" w:rsidRDefault="00EE56A8" w:rsidP="008338AF">
            <w:pPr>
              <w:pStyle w:val="Sectiontext"/>
              <w:jc w:val="center"/>
              <w:rPr>
                <w:lang w:eastAsia="en-US"/>
              </w:rPr>
            </w:pPr>
          </w:p>
        </w:tc>
        <w:tc>
          <w:tcPr>
            <w:tcW w:w="567" w:type="dxa"/>
            <w:hideMark/>
          </w:tcPr>
          <w:p w14:paraId="0F030980" w14:textId="77777777" w:rsidR="00EE56A8" w:rsidRPr="001B688E" w:rsidRDefault="00EE56A8" w:rsidP="008338AF">
            <w:pPr>
              <w:pStyle w:val="Sectiontext"/>
              <w:jc w:val="center"/>
              <w:rPr>
                <w:rFonts w:cs="Arial"/>
                <w:lang w:eastAsia="en-US"/>
              </w:rPr>
            </w:pPr>
            <w:r w:rsidRPr="001B688E">
              <w:rPr>
                <w:rFonts w:cs="Arial"/>
                <w:lang w:eastAsia="en-US"/>
              </w:rPr>
              <w:t>b.</w:t>
            </w:r>
          </w:p>
        </w:tc>
        <w:tc>
          <w:tcPr>
            <w:tcW w:w="7803" w:type="dxa"/>
            <w:gridSpan w:val="2"/>
          </w:tcPr>
          <w:p w14:paraId="0290348B" w14:textId="77777777" w:rsidR="00EE56A8" w:rsidRPr="001B688E" w:rsidRDefault="00EE56A8" w:rsidP="008338AF">
            <w:pPr>
              <w:pStyle w:val="Sectiontext"/>
              <w:rPr>
                <w:rFonts w:cs="Arial"/>
                <w:lang w:eastAsia="en-US"/>
              </w:rPr>
            </w:pPr>
            <w:r w:rsidRPr="001B688E">
              <w:rPr>
                <w:rFonts w:cs="Arial"/>
                <w:lang w:eastAsia="en-US"/>
              </w:rPr>
              <w:t>All of the following apply.</w:t>
            </w:r>
          </w:p>
        </w:tc>
      </w:tr>
      <w:tr w:rsidR="00EE56A8" w:rsidRPr="001B688E" w14:paraId="00F05113" w14:textId="77777777" w:rsidTr="00BE009F">
        <w:tblPrEx>
          <w:tblLook w:val="04A0" w:firstRow="1" w:lastRow="0" w:firstColumn="1" w:lastColumn="0" w:noHBand="0" w:noVBand="1"/>
        </w:tblPrEx>
        <w:tc>
          <w:tcPr>
            <w:tcW w:w="993" w:type="dxa"/>
          </w:tcPr>
          <w:p w14:paraId="34189760" w14:textId="77777777" w:rsidR="00EE56A8" w:rsidRPr="001B688E" w:rsidRDefault="00EE56A8" w:rsidP="008338AF">
            <w:pPr>
              <w:pStyle w:val="Sectiontext"/>
              <w:jc w:val="center"/>
              <w:rPr>
                <w:lang w:eastAsia="en-US"/>
              </w:rPr>
            </w:pPr>
          </w:p>
        </w:tc>
        <w:tc>
          <w:tcPr>
            <w:tcW w:w="567" w:type="dxa"/>
          </w:tcPr>
          <w:p w14:paraId="2E741A43" w14:textId="77777777" w:rsidR="00EE56A8" w:rsidRPr="001B688E" w:rsidRDefault="00EE56A8" w:rsidP="008338AF">
            <w:pPr>
              <w:pStyle w:val="Sectiontext"/>
              <w:rPr>
                <w:rFonts w:cs="Arial"/>
                <w:iCs/>
                <w:lang w:eastAsia="en-US"/>
              </w:rPr>
            </w:pPr>
          </w:p>
        </w:tc>
        <w:tc>
          <w:tcPr>
            <w:tcW w:w="567" w:type="dxa"/>
            <w:hideMark/>
          </w:tcPr>
          <w:p w14:paraId="372054C2" w14:textId="77777777" w:rsidR="00EE56A8" w:rsidRPr="001B688E" w:rsidRDefault="00EE56A8" w:rsidP="00136489">
            <w:pPr>
              <w:pStyle w:val="Sectiontext"/>
              <w:rPr>
                <w:rFonts w:cs="Arial"/>
                <w:iCs/>
                <w:lang w:eastAsia="en-US"/>
              </w:rPr>
            </w:pPr>
            <w:proofErr w:type="spellStart"/>
            <w:r w:rsidRPr="001B688E">
              <w:rPr>
                <w:rFonts w:cs="Arial"/>
                <w:iCs/>
                <w:lang w:eastAsia="en-US"/>
              </w:rPr>
              <w:t>i</w:t>
            </w:r>
            <w:proofErr w:type="spellEnd"/>
            <w:r w:rsidRPr="001B688E">
              <w:rPr>
                <w:rFonts w:cs="Arial"/>
                <w:iCs/>
                <w:lang w:eastAsia="en-US"/>
              </w:rPr>
              <w:t>.</w:t>
            </w:r>
          </w:p>
        </w:tc>
        <w:tc>
          <w:tcPr>
            <w:tcW w:w="7236" w:type="dxa"/>
          </w:tcPr>
          <w:p w14:paraId="6E6056D6" w14:textId="77777777" w:rsidR="00EE56A8" w:rsidRPr="001B688E" w:rsidRDefault="00EE56A8" w:rsidP="008338AF">
            <w:pPr>
              <w:pStyle w:val="Sectiontext"/>
              <w:rPr>
                <w:rFonts w:cs="Arial"/>
                <w:iCs/>
                <w:lang w:eastAsia="en-US"/>
              </w:rPr>
            </w:pPr>
            <w:r w:rsidRPr="001B688E">
              <w:rPr>
                <w:rFonts w:cs="Arial"/>
                <w:iCs/>
                <w:lang w:eastAsia="en-US"/>
              </w:rPr>
              <w:t>A deployed member’s resident family and recognised other persons, if any, are granted a removal to a family benefit location for family support.</w:t>
            </w:r>
          </w:p>
        </w:tc>
      </w:tr>
      <w:tr w:rsidR="00EE56A8" w:rsidRPr="001B688E" w14:paraId="69813887" w14:textId="77777777" w:rsidTr="00BE009F">
        <w:tblPrEx>
          <w:tblLook w:val="04A0" w:firstRow="1" w:lastRow="0" w:firstColumn="1" w:lastColumn="0" w:noHBand="0" w:noVBand="1"/>
        </w:tblPrEx>
        <w:tc>
          <w:tcPr>
            <w:tcW w:w="993" w:type="dxa"/>
          </w:tcPr>
          <w:p w14:paraId="1E62E6CC" w14:textId="77777777" w:rsidR="00EE56A8" w:rsidRPr="001B688E" w:rsidRDefault="00EE56A8" w:rsidP="008338AF">
            <w:pPr>
              <w:pStyle w:val="Sectiontext"/>
              <w:jc w:val="center"/>
              <w:rPr>
                <w:lang w:eastAsia="en-US"/>
              </w:rPr>
            </w:pPr>
          </w:p>
        </w:tc>
        <w:tc>
          <w:tcPr>
            <w:tcW w:w="567" w:type="dxa"/>
          </w:tcPr>
          <w:p w14:paraId="533CEFFC" w14:textId="77777777" w:rsidR="00EE56A8" w:rsidRPr="001B688E" w:rsidRDefault="00EE56A8" w:rsidP="008338AF">
            <w:pPr>
              <w:pStyle w:val="Sectiontext"/>
              <w:rPr>
                <w:rFonts w:cs="Arial"/>
                <w:iCs/>
                <w:lang w:eastAsia="en-US"/>
              </w:rPr>
            </w:pPr>
          </w:p>
        </w:tc>
        <w:tc>
          <w:tcPr>
            <w:tcW w:w="567" w:type="dxa"/>
            <w:hideMark/>
          </w:tcPr>
          <w:p w14:paraId="63CF6DA6" w14:textId="77777777" w:rsidR="00EE56A8" w:rsidRPr="001B688E" w:rsidRDefault="00EE56A8" w:rsidP="00136489">
            <w:pPr>
              <w:pStyle w:val="Sectiontext"/>
              <w:rPr>
                <w:rFonts w:cs="Arial"/>
                <w:iCs/>
                <w:lang w:eastAsia="en-US"/>
              </w:rPr>
            </w:pPr>
            <w:r w:rsidRPr="001B688E">
              <w:rPr>
                <w:rFonts w:cs="Arial"/>
                <w:iCs/>
                <w:lang w:eastAsia="en-US"/>
              </w:rPr>
              <w:t>ii.</w:t>
            </w:r>
          </w:p>
        </w:tc>
        <w:tc>
          <w:tcPr>
            <w:tcW w:w="7236" w:type="dxa"/>
          </w:tcPr>
          <w:p w14:paraId="27AE6C65" w14:textId="60A8849D" w:rsidR="00EE56A8" w:rsidRPr="001B688E" w:rsidRDefault="00EE56A8" w:rsidP="008338AF">
            <w:pPr>
              <w:pStyle w:val="Sectiontext"/>
              <w:rPr>
                <w:rFonts w:cs="Arial"/>
                <w:iCs/>
                <w:lang w:eastAsia="en-US"/>
              </w:rPr>
            </w:pPr>
            <w:r w:rsidRPr="001B688E">
              <w:rPr>
                <w:rFonts w:cs="Arial"/>
                <w:iCs/>
                <w:lang w:eastAsia="en-US"/>
              </w:rPr>
              <w:t xml:space="preserve">On the member’s return from the deployment the member’s resident family and recognised other persons, if any, elect to remain in the location they were removed to under subparagraph </w:t>
            </w:r>
            <w:proofErr w:type="spellStart"/>
            <w:r w:rsidRPr="001B688E">
              <w:rPr>
                <w:rFonts w:cs="Arial"/>
                <w:iCs/>
                <w:lang w:eastAsia="en-US"/>
              </w:rPr>
              <w:t>i</w:t>
            </w:r>
            <w:proofErr w:type="spellEnd"/>
            <w:r w:rsidRPr="001B688E">
              <w:rPr>
                <w:rFonts w:cs="Arial"/>
                <w:iCs/>
                <w:lang w:eastAsia="en-US"/>
              </w:rPr>
              <w:t>.</w:t>
            </w:r>
          </w:p>
        </w:tc>
      </w:tr>
      <w:tr w:rsidR="00EE56A8" w:rsidRPr="001B688E" w14:paraId="63F12AE9" w14:textId="77777777" w:rsidTr="00BE009F">
        <w:tblPrEx>
          <w:tblLook w:val="04A0" w:firstRow="1" w:lastRow="0" w:firstColumn="1" w:lastColumn="0" w:noHBand="0" w:noVBand="1"/>
        </w:tblPrEx>
        <w:tc>
          <w:tcPr>
            <w:tcW w:w="993" w:type="dxa"/>
          </w:tcPr>
          <w:p w14:paraId="1D628B15" w14:textId="77777777" w:rsidR="00EE56A8" w:rsidRPr="001B688E" w:rsidRDefault="00EE56A8" w:rsidP="008338AF">
            <w:pPr>
              <w:pStyle w:val="Sectiontext"/>
              <w:jc w:val="center"/>
              <w:rPr>
                <w:lang w:eastAsia="en-US"/>
              </w:rPr>
            </w:pPr>
          </w:p>
        </w:tc>
        <w:tc>
          <w:tcPr>
            <w:tcW w:w="567" w:type="dxa"/>
          </w:tcPr>
          <w:p w14:paraId="687E57A7" w14:textId="77777777" w:rsidR="00EE56A8" w:rsidRPr="001B688E" w:rsidRDefault="00EE56A8" w:rsidP="008338AF">
            <w:pPr>
              <w:pStyle w:val="Sectiontext"/>
              <w:rPr>
                <w:rFonts w:cs="Arial"/>
                <w:iCs/>
                <w:lang w:eastAsia="en-US"/>
              </w:rPr>
            </w:pPr>
          </w:p>
        </w:tc>
        <w:tc>
          <w:tcPr>
            <w:tcW w:w="567" w:type="dxa"/>
            <w:hideMark/>
          </w:tcPr>
          <w:p w14:paraId="51F59641" w14:textId="77777777" w:rsidR="00EE56A8" w:rsidRPr="001B688E" w:rsidRDefault="00EE56A8" w:rsidP="00136489">
            <w:pPr>
              <w:pStyle w:val="Sectiontext"/>
              <w:rPr>
                <w:rFonts w:cs="Arial"/>
                <w:iCs/>
                <w:lang w:eastAsia="en-US"/>
              </w:rPr>
            </w:pPr>
            <w:r w:rsidRPr="001B688E">
              <w:rPr>
                <w:rFonts w:cs="Arial"/>
                <w:iCs/>
                <w:lang w:eastAsia="en-US"/>
              </w:rPr>
              <w:t>iii.</w:t>
            </w:r>
          </w:p>
        </w:tc>
        <w:tc>
          <w:tcPr>
            <w:tcW w:w="7236" w:type="dxa"/>
          </w:tcPr>
          <w:p w14:paraId="55922DBA" w14:textId="3BF4711F" w:rsidR="00EE56A8" w:rsidRPr="001B688E" w:rsidRDefault="00EE56A8" w:rsidP="008338AF">
            <w:pPr>
              <w:pStyle w:val="Sectiontext"/>
              <w:rPr>
                <w:rFonts w:cs="Arial"/>
                <w:iCs/>
                <w:lang w:eastAsia="en-US"/>
              </w:rPr>
            </w:pPr>
            <w:r w:rsidRPr="001B688E">
              <w:rPr>
                <w:rFonts w:cs="Arial"/>
                <w:iCs/>
                <w:lang w:eastAsia="en-US"/>
              </w:rPr>
              <w:t xml:space="preserve">The member has </w:t>
            </w:r>
            <w:r w:rsidR="00282A3A">
              <w:rPr>
                <w:rFonts w:cs="Arial"/>
                <w:iCs/>
                <w:lang w:eastAsia="en-US"/>
              </w:rPr>
              <w:t>6</w:t>
            </w:r>
            <w:r w:rsidRPr="001B688E">
              <w:rPr>
                <w:rFonts w:cs="Arial"/>
                <w:iCs/>
                <w:lang w:eastAsia="en-US"/>
              </w:rPr>
              <w:t xml:space="preserve"> months or more to serve in their primary service location after their return from the deployment.</w:t>
            </w:r>
          </w:p>
        </w:tc>
      </w:tr>
      <w:tr w:rsidR="00EE56A8" w:rsidRPr="001B688E" w14:paraId="079FAF29" w14:textId="77777777" w:rsidTr="00BE009F">
        <w:tblPrEx>
          <w:tblLook w:val="04A0" w:firstRow="1" w:lastRow="0" w:firstColumn="1" w:lastColumn="0" w:noHBand="0" w:noVBand="1"/>
        </w:tblPrEx>
        <w:tc>
          <w:tcPr>
            <w:tcW w:w="993" w:type="dxa"/>
          </w:tcPr>
          <w:p w14:paraId="36080D87" w14:textId="77777777" w:rsidR="00EE56A8" w:rsidRPr="001B688E" w:rsidRDefault="00EE56A8" w:rsidP="008338AF">
            <w:pPr>
              <w:pStyle w:val="Sectiontext"/>
              <w:jc w:val="center"/>
              <w:rPr>
                <w:lang w:eastAsia="en-US"/>
              </w:rPr>
            </w:pPr>
          </w:p>
        </w:tc>
        <w:tc>
          <w:tcPr>
            <w:tcW w:w="567" w:type="dxa"/>
            <w:hideMark/>
          </w:tcPr>
          <w:p w14:paraId="6DFBC88F" w14:textId="77777777" w:rsidR="00EE56A8" w:rsidRPr="001B688E" w:rsidRDefault="00EE56A8" w:rsidP="008338AF">
            <w:pPr>
              <w:pStyle w:val="Sectiontext"/>
              <w:jc w:val="center"/>
              <w:rPr>
                <w:rFonts w:cs="Arial"/>
                <w:lang w:eastAsia="en-US"/>
              </w:rPr>
            </w:pPr>
            <w:r w:rsidRPr="001B688E">
              <w:rPr>
                <w:rFonts w:cs="Arial"/>
                <w:lang w:eastAsia="en-US"/>
              </w:rPr>
              <w:t>c.</w:t>
            </w:r>
          </w:p>
        </w:tc>
        <w:tc>
          <w:tcPr>
            <w:tcW w:w="7803" w:type="dxa"/>
            <w:gridSpan w:val="2"/>
          </w:tcPr>
          <w:p w14:paraId="6F4A11F4" w14:textId="77777777" w:rsidR="00EE56A8" w:rsidRPr="001B688E" w:rsidRDefault="00EE56A8" w:rsidP="008338AF">
            <w:pPr>
              <w:pStyle w:val="Sectiontext"/>
              <w:rPr>
                <w:rFonts w:cs="Arial"/>
                <w:lang w:eastAsia="en-US"/>
              </w:rPr>
            </w:pPr>
            <w:r w:rsidRPr="001B688E">
              <w:rPr>
                <w:rFonts w:cs="Arial"/>
                <w:lang w:eastAsia="en-US"/>
              </w:rPr>
              <w:t>All of the following apply.</w:t>
            </w:r>
          </w:p>
        </w:tc>
      </w:tr>
      <w:tr w:rsidR="00EE56A8" w:rsidRPr="001B688E" w14:paraId="34CEF3AE" w14:textId="77777777" w:rsidTr="00BE009F">
        <w:tblPrEx>
          <w:tblLook w:val="04A0" w:firstRow="1" w:lastRow="0" w:firstColumn="1" w:lastColumn="0" w:noHBand="0" w:noVBand="1"/>
        </w:tblPrEx>
        <w:tc>
          <w:tcPr>
            <w:tcW w:w="993" w:type="dxa"/>
          </w:tcPr>
          <w:p w14:paraId="140F7291" w14:textId="77777777" w:rsidR="00EE56A8" w:rsidRPr="001B688E" w:rsidRDefault="00EE56A8" w:rsidP="008338AF">
            <w:pPr>
              <w:pStyle w:val="Sectiontext"/>
              <w:jc w:val="center"/>
              <w:rPr>
                <w:lang w:eastAsia="en-US"/>
              </w:rPr>
            </w:pPr>
          </w:p>
        </w:tc>
        <w:tc>
          <w:tcPr>
            <w:tcW w:w="567" w:type="dxa"/>
          </w:tcPr>
          <w:p w14:paraId="2FAAE0C5" w14:textId="77777777" w:rsidR="00EE56A8" w:rsidRPr="001B688E" w:rsidRDefault="00EE56A8" w:rsidP="008338AF">
            <w:pPr>
              <w:pStyle w:val="Sectiontext"/>
              <w:rPr>
                <w:rFonts w:cs="Arial"/>
                <w:iCs/>
                <w:lang w:eastAsia="en-US"/>
              </w:rPr>
            </w:pPr>
          </w:p>
        </w:tc>
        <w:tc>
          <w:tcPr>
            <w:tcW w:w="567" w:type="dxa"/>
            <w:hideMark/>
          </w:tcPr>
          <w:p w14:paraId="497DB2F8" w14:textId="77777777" w:rsidR="00EE56A8" w:rsidRPr="001B688E" w:rsidRDefault="00EE56A8" w:rsidP="00136489">
            <w:pPr>
              <w:pStyle w:val="Sectiontext"/>
              <w:rPr>
                <w:rFonts w:cs="Arial"/>
                <w:iCs/>
                <w:lang w:eastAsia="en-US"/>
              </w:rPr>
            </w:pPr>
            <w:proofErr w:type="spellStart"/>
            <w:r w:rsidRPr="001B688E">
              <w:rPr>
                <w:rFonts w:cs="Arial"/>
                <w:iCs/>
                <w:lang w:eastAsia="en-US"/>
              </w:rPr>
              <w:t>i</w:t>
            </w:r>
            <w:proofErr w:type="spellEnd"/>
            <w:r w:rsidRPr="001B688E">
              <w:rPr>
                <w:rFonts w:cs="Arial"/>
                <w:iCs/>
                <w:lang w:eastAsia="en-US"/>
              </w:rPr>
              <w:t>.</w:t>
            </w:r>
          </w:p>
        </w:tc>
        <w:tc>
          <w:tcPr>
            <w:tcW w:w="7236" w:type="dxa"/>
          </w:tcPr>
          <w:p w14:paraId="76479FEB" w14:textId="77777777" w:rsidR="00EE56A8" w:rsidRPr="001B688E" w:rsidRDefault="00EE56A8" w:rsidP="008338AF">
            <w:pPr>
              <w:pStyle w:val="Sectiontext"/>
              <w:rPr>
                <w:rFonts w:cs="Arial"/>
                <w:iCs/>
                <w:lang w:eastAsia="en-US"/>
              </w:rPr>
            </w:pPr>
            <w:r w:rsidRPr="001B688E">
              <w:rPr>
                <w:rFonts w:cs="Arial"/>
                <w:iCs/>
                <w:lang w:eastAsia="en-US"/>
              </w:rPr>
              <w:t>A deployed member’s resident family and recognised other persons, if any, are granted a removal to a</w:t>
            </w:r>
            <w:r>
              <w:rPr>
                <w:rFonts w:cs="Arial"/>
                <w:iCs/>
                <w:lang w:eastAsia="en-US"/>
              </w:rPr>
              <w:t xml:space="preserve"> family benefit location</w:t>
            </w:r>
            <w:r w:rsidRPr="001B688E">
              <w:rPr>
                <w:rFonts w:cs="Arial"/>
                <w:iCs/>
                <w:lang w:eastAsia="en-US"/>
              </w:rPr>
              <w:t xml:space="preserve"> for family support.</w:t>
            </w:r>
          </w:p>
        </w:tc>
      </w:tr>
      <w:tr w:rsidR="00EE56A8" w:rsidRPr="00D15A4D" w14:paraId="693B275E" w14:textId="77777777" w:rsidTr="00BE009F">
        <w:tblPrEx>
          <w:tblLook w:val="04A0" w:firstRow="1" w:lastRow="0" w:firstColumn="1" w:lastColumn="0" w:noHBand="0" w:noVBand="1"/>
        </w:tblPrEx>
        <w:tc>
          <w:tcPr>
            <w:tcW w:w="993" w:type="dxa"/>
          </w:tcPr>
          <w:p w14:paraId="0267370D" w14:textId="77777777" w:rsidR="00EE56A8" w:rsidRPr="00D15A4D" w:rsidRDefault="00EE56A8" w:rsidP="008338AF">
            <w:pPr>
              <w:pStyle w:val="Sectiontext"/>
              <w:jc w:val="center"/>
              <w:rPr>
                <w:lang w:eastAsia="en-US"/>
              </w:rPr>
            </w:pPr>
          </w:p>
        </w:tc>
        <w:tc>
          <w:tcPr>
            <w:tcW w:w="567" w:type="dxa"/>
          </w:tcPr>
          <w:p w14:paraId="4CB7A339" w14:textId="77777777" w:rsidR="00EE56A8" w:rsidRPr="00D15A4D" w:rsidRDefault="00EE56A8" w:rsidP="008338AF">
            <w:pPr>
              <w:pStyle w:val="Sectiontext"/>
              <w:rPr>
                <w:rFonts w:cs="Arial"/>
                <w:iCs/>
                <w:lang w:eastAsia="en-US"/>
              </w:rPr>
            </w:pPr>
          </w:p>
        </w:tc>
        <w:tc>
          <w:tcPr>
            <w:tcW w:w="567" w:type="dxa"/>
            <w:hideMark/>
          </w:tcPr>
          <w:p w14:paraId="3BFD8FB6" w14:textId="77777777" w:rsidR="00EE56A8" w:rsidRPr="00D15A4D" w:rsidRDefault="00EE56A8"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6" w:type="dxa"/>
          </w:tcPr>
          <w:p w14:paraId="097F06F9" w14:textId="2BA4964B" w:rsidR="00EE56A8" w:rsidRPr="00D15A4D" w:rsidRDefault="00EE56A8" w:rsidP="008338AF">
            <w:pPr>
              <w:pStyle w:val="Sectiontext"/>
              <w:rPr>
                <w:rFonts w:cs="Arial"/>
                <w:iCs/>
                <w:lang w:eastAsia="en-US"/>
              </w:rPr>
            </w:pPr>
            <w:r w:rsidRPr="00D12CD0">
              <w:rPr>
                <w:rFonts w:cs="Arial"/>
                <w:iCs/>
                <w:lang w:eastAsia="en-US"/>
              </w:rPr>
              <w:t xml:space="preserve">The member had less than </w:t>
            </w:r>
            <w:r w:rsidR="00282A3A">
              <w:rPr>
                <w:rFonts w:cs="Arial"/>
                <w:iCs/>
                <w:lang w:eastAsia="en-US"/>
              </w:rPr>
              <w:t>6</w:t>
            </w:r>
            <w:r w:rsidRPr="00D12CD0">
              <w:rPr>
                <w:rFonts w:cs="Arial"/>
                <w:iCs/>
                <w:lang w:eastAsia="en-US"/>
              </w:rPr>
              <w:t xml:space="preserve"> months to serve in their </w:t>
            </w:r>
            <w:r>
              <w:rPr>
                <w:rFonts w:cs="Arial"/>
                <w:iCs/>
                <w:lang w:eastAsia="en-US"/>
              </w:rPr>
              <w:t>primary service location</w:t>
            </w:r>
            <w:r w:rsidRPr="00D12CD0">
              <w:rPr>
                <w:rFonts w:cs="Arial"/>
                <w:iCs/>
                <w:lang w:eastAsia="en-US"/>
              </w:rPr>
              <w:t xml:space="preserve"> after their return from the deployment.</w:t>
            </w:r>
          </w:p>
        </w:tc>
      </w:tr>
      <w:tr w:rsidR="00EE56A8" w:rsidRPr="00D15A4D" w14:paraId="00F3D976" w14:textId="77777777" w:rsidTr="00BE009F">
        <w:tblPrEx>
          <w:tblLook w:val="04A0" w:firstRow="1" w:lastRow="0" w:firstColumn="1" w:lastColumn="0" w:noHBand="0" w:noVBand="1"/>
        </w:tblPrEx>
        <w:tc>
          <w:tcPr>
            <w:tcW w:w="993" w:type="dxa"/>
          </w:tcPr>
          <w:p w14:paraId="1D6221BC" w14:textId="77777777" w:rsidR="00EE56A8" w:rsidRPr="00D15A4D" w:rsidRDefault="00EE56A8" w:rsidP="008338AF">
            <w:pPr>
              <w:pStyle w:val="Sectiontext"/>
              <w:jc w:val="center"/>
              <w:rPr>
                <w:lang w:eastAsia="en-US"/>
              </w:rPr>
            </w:pPr>
          </w:p>
        </w:tc>
        <w:tc>
          <w:tcPr>
            <w:tcW w:w="567" w:type="dxa"/>
          </w:tcPr>
          <w:p w14:paraId="58B4E1F1" w14:textId="77777777" w:rsidR="00EE56A8" w:rsidRPr="00D15A4D" w:rsidRDefault="00EE56A8" w:rsidP="008338AF">
            <w:pPr>
              <w:pStyle w:val="Sectiontext"/>
              <w:rPr>
                <w:rFonts w:cs="Arial"/>
                <w:iCs/>
                <w:lang w:eastAsia="en-US"/>
              </w:rPr>
            </w:pPr>
          </w:p>
        </w:tc>
        <w:tc>
          <w:tcPr>
            <w:tcW w:w="567" w:type="dxa"/>
            <w:hideMark/>
          </w:tcPr>
          <w:p w14:paraId="2E4CC0AE" w14:textId="77777777" w:rsidR="00EE56A8" w:rsidRPr="00D15A4D" w:rsidRDefault="00EE56A8" w:rsidP="00136489">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6" w:type="dxa"/>
          </w:tcPr>
          <w:p w14:paraId="51889CCA" w14:textId="77777777" w:rsidR="00EE56A8" w:rsidRPr="00D15A4D" w:rsidRDefault="00EE56A8" w:rsidP="008338AF">
            <w:pPr>
              <w:pStyle w:val="Sectiontext"/>
              <w:rPr>
                <w:rFonts w:cs="Arial"/>
                <w:iCs/>
                <w:lang w:eastAsia="en-US"/>
              </w:rPr>
            </w:pPr>
            <w:r>
              <w:rPr>
                <w:rFonts w:cs="Arial"/>
                <w:iCs/>
                <w:lang w:eastAsia="en-US"/>
              </w:rPr>
              <w:t xml:space="preserve">The member’s housing benefit </w:t>
            </w:r>
            <w:r w:rsidRPr="00B84C4F">
              <w:rPr>
                <w:rFonts w:cs="Arial"/>
                <w:iCs/>
                <w:lang w:eastAsia="en-US"/>
              </w:rPr>
              <w:t>location</w:t>
            </w:r>
            <w:r>
              <w:rPr>
                <w:rFonts w:cs="Arial"/>
                <w:iCs/>
                <w:color w:val="FF0000"/>
                <w:lang w:eastAsia="en-US"/>
              </w:rPr>
              <w:t xml:space="preserve"> </w:t>
            </w:r>
            <w:r>
              <w:rPr>
                <w:rFonts w:cs="Arial"/>
                <w:iCs/>
                <w:lang w:eastAsia="en-US"/>
              </w:rPr>
              <w:t xml:space="preserve">will change on their next posting. </w:t>
            </w:r>
          </w:p>
        </w:tc>
      </w:tr>
      <w:tr w:rsidR="00EE56A8" w:rsidRPr="001B688E" w14:paraId="3D291B54" w14:textId="77777777" w:rsidTr="00BE009F">
        <w:tblPrEx>
          <w:tblLook w:val="04A0" w:firstRow="1" w:lastRow="0" w:firstColumn="1" w:lastColumn="0" w:noHBand="0" w:noVBand="1"/>
        </w:tblPrEx>
        <w:tc>
          <w:tcPr>
            <w:tcW w:w="993" w:type="dxa"/>
          </w:tcPr>
          <w:p w14:paraId="25EA42CF" w14:textId="77777777" w:rsidR="00EE56A8" w:rsidRPr="001B688E" w:rsidRDefault="00EE56A8" w:rsidP="008338AF">
            <w:pPr>
              <w:pStyle w:val="Sectiontext"/>
              <w:jc w:val="center"/>
              <w:rPr>
                <w:lang w:eastAsia="en-US"/>
              </w:rPr>
            </w:pPr>
          </w:p>
        </w:tc>
        <w:tc>
          <w:tcPr>
            <w:tcW w:w="567" w:type="dxa"/>
          </w:tcPr>
          <w:p w14:paraId="2711C8DB" w14:textId="77777777" w:rsidR="00EE56A8" w:rsidRPr="001B688E" w:rsidRDefault="00EE56A8" w:rsidP="008338AF">
            <w:pPr>
              <w:pStyle w:val="Sectiontext"/>
              <w:rPr>
                <w:rFonts w:cs="Arial"/>
                <w:iCs/>
                <w:lang w:eastAsia="en-US"/>
              </w:rPr>
            </w:pPr>
          </w:p>
        </w:tc>
        <w:tc>
          <w:tcPr>
            <w:tcW w:w="567" w:type="dxa"/>
            <w:hideMark/>
          </w:tcPr>
          <w:p w14:paraId="70534DBD" w14:textId="77777777" w:rsidR="00EE56A8" w:rsidRPr="001B688E" w:rsidRDefault="00EE56A8" w:rsidP="00136489">
            <w:pPr>
              <w:pStyle w:val="Sectiontext"/>
              <w:rPr>
                <w:rFonts w:cs="Arial"/>
                <w:iCs/>
                <w:lang w:eastAsia="en-US"/>
              </w:rPr>
            </w:pPr>
            <w:r w:rsidRPr="001B688E">
              <w:rPr>
                <w:rFonts w:cs="Arial"/>
                <w:iCs/>
                <w:lang w:eastAsia="en-US"/>
              </w:rPr>
              <w:t>iv.</w:t>
            </w:r>
          </w:p>
        </w:tc>
        <w:tc>
          <w:tcPr>
            <w:tcW w:w="7236" w:type="dxa"/>
          </w:tcPr>
          <w:p w14:paraId="46DA3B7E" w14:textId="77777777" w:rsidR="00EE56A8" w:rsidRPr="001B688E" w:rsidRDefault="00EE56A8" w:rsidP="008338AF">
            <w:pPr>
              <w:pStyle w:val="Sectiontext"/>
              <w:rPr>
                <w:rFonts w:cs="Arial"/>
                <w:iCs/>
                <w:lang w:eastAsia="en-US"/>
              </w:rPr>
            </w:pPr>
            <w:r w:rsidRPr="001B688E">
              <w:rPr>
                <w:rFonts w:cs="Arial"/>
                <w:iCs/>
                <w:lang w:eastAsia="en-US"/>
              </w:rPr>
              <w:t xml:space="preserve">When the member moves to their new housing benefit location their resident family and recognised other persons, if any, elect to remain in the location they were removed to under subparagraph </w:t>
            </w:r>
            <w:proofErr w:type="spellStart"/>
            <w:r w:rsidRPr="001B688E">
              <w:rPr>
                <w:rFonts w:cs="Arial"/>
                <w:iCs/>
                <w:lang w:eastAsia="en-US"/>
              </w:rPr>
              <w:t>i</w:t>
            </w:r>
            <w:proofErr w:type="spellEnd"/>
            <w:r w:rsidRPr="001B688E">
              <w:rPr>
                <w:rFonts w:cs="Arial"/>
                <w:iCs/>
                <w:lang w:eastAsia="en-US"/>
              </w:rPr>
              <w:t>.</w:t>
            </w:r>
          </w:p>
        </w:tc>
      </w:tr>
      <w:tr w:rsidR="00EE56A8" w:rsidRPr="001B688E" w14:paraId="310C8478" w14:textId="77777777" w:rsidTr="00BE009F">
        <w:tblPrEx>
          <w:tblLook w:val="04A0" w:firstRow="1" w:lastRow="0" w:firstColumn="1" w:lastColumn="0" w:noHBand="0" w:noVBand="1"/>
        </w:tblPrEx>
        <w:tc>
          <w:tcPr>
            <w:tcW w:w="993" w:type="dxa"/>
          </w:tcPr>
          <w:p w14:paraId="6D0A3516" w14:textId="77777777" w:rsidR="00EE56A8" w:rsidRPr="001B688E" w:rsidRDefault="00EE56A8" w:rsidP="008338AF">
            <w:pPr>
              <w:pStyle w:val="Sectiontext"/>
              <w:jc w:val="center"/>
              <w:rPr>
                <w:lang w:eastAsia="en-US"/>
              </w:rPr>
            </w:pPr>
          </w:p>
        </w:tc>
        <w:tc>
          <w:tcPr>
            <w:tcW w:w="567" w:type="dxa"/>
            <w:hideMark/>
          </w:tcPr>
          <w:p w14:paraId="3BA38973" w14:textId="77777777" w:rsidR="00EE56A8" w:rsidRPr="001B688E" w:rsidRDefault="00EE56A8" w:rsidP="008338AF">
            <w:pPr>
              <w:pStyle w:val="Sectiontext"/>
              <w:jc w:val="center"/>
              <w:rPr>
                <w:rFonts w:cs="Arial"/>
                <w:lang w:eastAsia="en-US"/>
              </w:rPr>
            </w:pPr>
            <w:r w:rsidRPr="001B688E">
              <w:rPr>
                <w:rFonts w:cs="Arial"/>
                <w:lang w:eastAsia="en-US"/>
              </w:rPr>
              <w:t>d.</w:t>
            </w:r>
          </w:p>
        </w:tc>
        <w:tc>
          <w:tcPr>
            <w:tcW w:w="7803" w:type="dxa"/>
            <w:gridSpan w:val="2"/>
          </w:tcPr>
          <w:p w14:paraId="0BDCCF61" w14:textId="77777777" w:rsidR="00EE56A8" w:rsidRPr="001B688E" w:rsidRDefault="00EE56A8" w:rsidP="008338AF">
            <w:pPr>
              <w:pStyle w:val="Sectiontext"/>
              <w:rPr>
                <w:rFonts w:cs="Arial"/>
                <w:lang w:eastAsia="en-US"/>
              </w:rPr>
            </w:pPr>
            <w:r w:rsidRPr="001B688E">
              <w:rPr>
                <w:rFonts w:cs="Arial"/>
                <w:lang w:eastAsia="en-US"/>
              </w:rPr>
              <w:t>All of the following apply.</w:t>
            </w:r>
          </w:p>
        </w:tc>
      </w:tr>
      <w:tr w:rsidR="00EE56A8" w:rsidRPr="001B688E" w14:paraId="23F22A82" w14:textId="77777777" w:rsidTr="00BE009F">
        <w:tblPrEx>
          <w:tblLook w:val="04A0" w:firstRow="1" w:lastRow="0" w:firstColumn="1" w:lastColumn="0" w:noHBand="0" w:noVBand="1"/>
        </w:tblPrEx>
        <w:tc>
          <w:tcPr>
            <w:tcW w:w="993" w:type="dxa"/>
          </w:tcPr>
          <w:p w14:paraId="4842CD54" w14:textId="77777777" w:rsidR="00EE56A8" w:rsidRPr="001B688E" w:rsidRDefault="00EE56A8" w:rsidP="008338AF">
            <w:pPr>
              <w:pStyle w:val="Sectiontext"/>
              <w:jc w:val="center"/>
              <w:rPr>
                <w:lang w:eastAsia="en-US"/>
              </w:rPr>
            </w:pPr>
          </w:p>
        </w:tc>
        <w:tc>
          <w:tcPr>
            <w:tcW w:w="567" w:type="dxa"/>
          </w:tcPr>
          <w:p w14:paraId="45CBF245" w14:textId="77777777" w:rsidR="00EE56A8" w:rsidRPr="001B688E" w:rsidRDefault="00EE56A8" w:rsidP="008338AF">
            <w:pPr>
              <w:pStyle w:val="Sectiontext"/>
              <w:rPr>
                <w:rFonts w:cs="Arial"/>
                <w:iCs/>
                <w:lang w:eastAsia="en-US"/>
              </w:rPr>
            </w:pPr>
          </w:p>
        </w:tc>
        <w:tc>
          <w:tcPr>
            <w:tcW w:w="567" w:type="dxa"/>
            <w:hideMark/>
          </w:tcPr>
          <w:p w14:paraId="3C1A2A57" w14:textId="77777777" w:rsidR="00EE56A8" w:rsidRPr="001B688E" w:rsidRDefault="00EE56A8" w:rsidP="00136489">
            <w:pPr>
              <w:pStyle w:val="Sectiontext"/>
              <w:rPr>
                <w:rFonts w:cs="Arial"/>
                <w:iCs/>
                <w:lang w:eastAsia="en-US"/>
              </w:rPr>
            </w:pPr>
            <w:proofErr w:type="spellStart"/>
            <w:r w:rsidRPr="001B688E">
              <w:rPr>
                <w:rFonts w:cs="Arial"/>
                <w:iCs/>
                <w:lang w:eastAsia="en-US"/>
              </w:rPr>
              <w:t>i</w:t>
            </w:r>
            <w:proofErr w:type="spellEnd"/>
            <w:r w:rsidRPr="001B688E">
              <w:rPr>
                <w:rFonts w:cs="Arial"/>
                <w:iCs/>
                <w:lang w:eastAsia="en-US"/>
              </w:rPr>
              <w:t>.</w:t>
            </w:r>
          </w:p>
        </w:tc>
        <w:tc>
          <w:tcPr>
            <w:tcW w:w="7236" w:type="dxa"/>
          </w:tcPr>
          <w:p w14:paraId="52D72D50" w14:textId="77777777" w:rsidR="00EE56A8" w:rsidRPr="001B688E" w:rsidRDefault="00EE56A8" w:rsidP="008338AF">
            <w:pPr>
              <w:pStyle w:val="Sectiontext"/>
              <w:rPr>
                <w:rFonts w:cs="Arial"/>
                <w:iCs/>
                <w:lang w:eastAsia="en-US"/>
              </w:rPr>
            </w:pPr>
            <w:r w:rsidRPr="001B688E">
              <w:rPr>
                <w:rFonts w:cs="Arial"/>
                <w:iCs/>
                <w:lang w:eastAsia="en-US"/>
              </w:rPr>
              <w:t>A deployed member’s resident family and recognised other persons, if any, are granted a removal to a family benefit location for family support.</w:t>
            </w:r>
          </w:p>
        </w:tc>
      </w:tr>
      <w:tr w:rsidR="00EE56A8" w:rsidRPr="00D15A4D" w14:paraId="58FF2098" w14:textId="77777777" w:rsidTr="00BE009F">
        <w:tblPrEx>
          <w:tblLook w:val="04A0" w:firstRow="1" w:lastRow="0" w:firstColumn="1" w:lastColumn="0" w:noHBand="0" w:noVBand="1"/>
        </w:tblPrEx>
        <w:tc>
          <w:tcPr>
            <w:tcW w:w="993" w:type="dxa"/>
          </w:tcPr>
          <w:p w14:paraId="1C558BE7" w14:textId="77777777" w:rsidR="00EE56A8" w:rsidRPr="00D15A4D" w:rsidRDefault="00EE56A8" w:rsidP="008338AF">
            <w:pPr>
              <w:pStyle w:val="Sectiontext"/>
              <w:jc w:val="center"/>
              <w:rPr>
                <w:lang w:eastAsia="en-US"/>
              </w:rPr>
            </w:pPr>
          </w:p>
        </w:tc>
        <w:tc>
          <w:tcPr>
            <w:tcW w:w="567" w:type="dxa"/>
          </w:tcPr>
          <w:p w14:paraId="18E4EC1F" w14:textId="77777777" w:rsidR="00EE56A8" w:rsidRPr="00D15A4D" w:rsidRDefault="00EE56A8" w:rsidP="008338AF">
            <w:pPr>
              <w:pStyle w:val="Sectiontext"/>
              <w:rPr>
                <w:rFonts w:cs="Arial"/>
                <w:iCs/>
                <w:lang w:eastAsia="en-US"/>
              </w:rPr>
            </w:pPr>
          </w:p>
        </w:tc>
        <w:tc>
          <w:tcPr>
            <w:tcW w:w="567" w:type="dxa"/>
            <w:hideMark/>
          </w:tcPr>
          <w:p w14:paraId="21431484" w14:textId="77777777" w:rsidR="00EE56A8" w:rsidRPr="00D15A4D" w:rsidRDefault="00EE56A8"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6" w:type="dxa"/>
          </w:tcPr>
          <w:p w14:paraId="2576C8B9" w14:textId="77777777" w:rsidR="00EE56A8" w:rsidRPr="00D15A4D" w:rsidRDefault="00EE56A8" w:rsidP="008338AF">
            <w:pPr>
              <w:pStyle w:val="Sectiontext"/>
              <w:rPr>
                <w:rFonts w:cs="Arial"/>
                <w:iCs/>
                <w:lang w:eastAsia="en-US"/>
              </w:rPr>
            </w:pPr>
            <w:r w:rsidRPr="002B48BB">
              <w:rPr>
                <w:rFonts w:cs="Arial"/>
                <w:iCs/>
                <w:lang w:eastAsia="en-US"/>
              </w:rPr>
              <w:t xml:space="preserve">The member keeps their rent allowance residence in their pre-deployment </w:t>
            </w:r>
            <w:r>
              <w:rPr>
                <w:rFonts w:cs="Arial"/>
                <w:iCs/>
                <w:lang w:eastAsia="en-US"/>
              </w:rPr>
              <w:t xml:space="preserve">housing benefit </w:t>
            </w:r>
            <w:r w:rsidRPr="002B48BB">
              <w:rPr>
                <w:rFonts w:cs="Arial"/>
                <w:iCs/>
                <w:lang w:eastAsia="en-US"/>
              </w:rPr>
              <w:t>location.</w:t>
            </w:r>
          </w:p>
        </w:tc>
      </w:tr>
      <w:tr w:rsidR="00EE56A8" w:rsidRPr="00D15A4D" w14:paraId="5D2C5E3D" w14:textId="77777777" w:rsidTr="00BE009F">
        <w:tblPrEx>
          <w:tblLook w:val="04A0" w:firstRow="1" w:lastRow="0" w:firstColumn="1" w:lastColumn="0" w:noHBand="0" w:noVBand="1"/>
        </w:tblPrEx>
        <w:tc>
          <w:tcPr>
            <w:tcW w:w="993" w:type="dxa"/>
          </w:tcPr>
          <w:p w14:paraId="4E925AAF" w14:textId="77777777" w:rsidR="00EE56A8" w:rsidRPr="00D15A4D" w:rsidRDefault="00EE56A8" w:rsidP="008338AF">
            <w:pPr>
              <w:pStyle w:val="Sectiontext"/>
              <w:jc w:val="center"/>
              <w:rPr>
                <w:lang w:eastAsia="en-US"/>
              </w:rPr>
            </w:pPr>
          </w:p>
        </w:tc>
        <w:tc>
          <w:tcPr>
            <w:tcW w:w="567" w:type="dxa"/>
            <w:hideMark/>
          </w:tcPr>
          <w:p w14:paraId="5FADC1E4" w14:textId="77777777" w:rsidR="00EE56A8" w:rsidRPr="00D15A4D" w:rsidRDefault="00EE56A8" w:rsidP="008338AF">
            <w:pPr>
              <w:pStyle w:val="Sectiontext"/>
              <w:jc w:val="center"/>
              <w:rPr>
                <w:rFonts w:cs="Arial"/>
                <w:lang w:eastAsia="en-US"/>
              </w:rPr>
            </w:pPr>
            <w:r>
              <w:rPr>
                <w:rFonts w:cs="Arial"/>
                <w:lang w:eastAsia="en-US"/>
              </w:rPr>
              <w:t>e</w:t>
            </w:r>
            <w:r w:rsidRPr="00D15A4D">
              <w:rPr>
                <w:rFonts w:cs="Arial"/>
                <w:lang w:eastAsia="en-US"/>
              </w:rPr>
              <w:t>.</w:t>
            </w:r>
          </w:p>
        </w:tc>
        <w:tc>
          <w:tcPr>
            <w:tcW w:w="7803" w:type="dxa"/>
            <w:gridSpan w:val="2"/>
          </w:tcPr>
          <w:p w14:paraId="27F42B42" w14:textId="77777777" w:rsidR="00EE56A8" w:rsidRPr="00D15A4D" w:rsidRDefault="00EE56A8" w:rsidP="008338AF">
            <w:pPr>
              <w:pStyle w:val="Sectiontext"/>
              <w:rPr>
                <w:rFonts w:cs="Arial"/>
                <w:lang w:eastAsia="en-US"/>
              </w:rPr>
            </w:pPr>
            <w:r>
              <w:rPr>
                <w:rFonts w:cs="Arial"/>
                <w:lang w:eastAsia="en-US"/>
              </w:rPr>
              <w:t>All of the following apply.</w:t>
            </w:r>
          </w:p>
        </w:tc>
      </w:tr>
      <w:tr w:rsidR="00EE56A8" w:rsidRPr="009A4F6F" w14:paraId="3A3C55B7" w14:textId="77777777" w:rsidTr="00BE009F">
        <w:tblPrEx>
          <w:shd w:val="clear" w:color="auto" w:fill="FFFFFF"/>
          <w:tblCellMar>
            <w:left w:w="0" w:type="dxa"/>
            <w:right w:w="0" w:type="dxa"/>
          </w:tblCellMar>
          <w:tblLook w:val="04A0" w:firstRow="1" w:lastRow="0" w:firstColumn="1" w:lastColumn="0" w:noHBand="0" w:noVBand="1"/>
        </w:tblPrEx>
        <w:tc>
          <w:tcPr>
            <w:tcW w:w="993" w:type="dxa"/>
            <w:shd w:val="clear" w:color="auto" w:fill="FFFFFF"/>
            <w:tcMar>
              <w:top w:w="0" w:type="dxa"/>
              <w:left w:w="108" w:type="dxa"/>
              <w:bottom w:w="0" w:type="dxa"/>
              <w:right w:w="108" w:type="dxa"/>
            </w:tcMar>
          </w:tcPr>
          <w:p w14:paraId="0A282D25" w14:textId="77777777" w:rsidR="00EE56A8" w:rsidRPr="009A4F6F" w:rsidRDefault="00EE56A8" w:rsidP="008338AF">
            <w:pPr>
              <w:spacing w:after="200"/>
              <w:jc w:val="center"/>
              <w:rPr>
                <w:rFonts w:ascii="Arial" w:hAnsi="Arial" w:cs="Arial"/>
                <w:sz w:val="20"/>
              </w:rPr>
            </w:pPr>
          </w:p>
        </w:tc>
        <w:tc>
          <w:tcPr>
            <w:tcW w:w="567" w:type="dxa"/>
            <w:shd w:val="clear" w:color="auto" w:fill="FFFFFF"/>
            <w:tcMar>
              <w:top w:w="0" w:type="dxa"/>
              <w:left w:w="108" w:type="dxa"/>
              <w:bottom w:w="0" w:type="dxa"/>
              <w:right w:w="108" w:type="dxa"/>
            </w:tcMar>
          </w:tcPr>
          <w:p w14:paraId="425895E5" w14:textId="77777777" w:rsidR="00EE56A8" w:rsidRPr="009A4F6F" w:rsidRDefault="00EE56A8" w:rsidP="008338AF">
            <w:pPr>
              <w:spacing w:after="200"/>
              <w:rPr>
                <w:rFonts w:ascii="Arial" w:hAnsi="Arial" w:cs="Arial"/>
                <w:sz w:val="20"/>
              </w:rPr>
            </w:pPr>
          </w:p>
        </w:tc>
        <w:tc>
          <w:tcPr>
            <w:tcW w:w="567" w:type="dxa"/>
            <w:shd w:val="clear" w:color="auto" w:fill="FFFFFF"/>
            <w:tcMar>
              <w:top w:w="0" w:type="dxa"/>
              <w:left w:w="108" w:type="dxa"/>
              <w:bottom w:w="0" w:type="dxa"/>
              <w:right w:w="108" w:type="dxa"/>
            </w:tcMar>
          </w:tcPr>
          <w:p w14:paraId="5B7B4789" w14:textId="77777777" w:rsidR="00EE56A8" w:rsidRPr="009A4F6F" w:rsidRDefault="00EE56A8" w:rsidP="008338AF">
            <w:pPr>
              <w:spacing w:after="200"/>
              <w:rPr>
                <w:rFonts w:ascii="Arial" w:hAnsi="Arial" w:cs="Arial"/>
                <w:sz w:val="20"/>
              </w:rPr>
            </w:pPr>
            <w:proofErr w:type="spellStart"/>
            <w:r w:rsidRPr="009A4F6F">
              <w:rPr>
                <w:rFonts w:ascii="Arial" w:hAnsi="Arial" w:cs="Arial"/>
                <w:sz w:val="20"/>
              </w:rPr>
              <w:t>i</w:t>
            </w:r>
            <w:proofErr w:type="spellEnd"/>
            <w:r w:rsidRPr="009A4F6F">
              <w:rPr>
                <w:rFonts w:ascii="Arial" w:hAnsi="Arial" w:cs="Arial"/>
                <w:sz w:val="20"/>
              </w:rPr>
              <w:t>.</w:t>
            </w:r>
          </w:p>
        </w:tc>
        <w:tc>
          <w:tcPr>
            <w:tcW w:w="7236" w:type="dxa"/>
            <w:shd w:val="clear" w:color="auto" w:fill="FFFFFF"/>
            <w:tcMar>
              <w:top w:w="0" w:type="dxa"/>
              <w:left w:w="108" w:type="dxa"/>
              <w:bottom w:w="0" w:type="dxa"/>
              <w:right w:w="108" w:type="dxa"/>
            </w:tcMar>
          </w:tcPr>
          <w:p w14:paraId="23742857" w14:textId="764688D9" w:rsidR="00EE56A8" w:rsidRPr="009A4F6F" w:rsidRDefault="00EE56A8" w:rsidP="002A143D">
            <w:pPr>
              <w:spacing w:after="200" w:line="240" w:lineRule="auto"/>
              <w:rPr>
                <w:rFonts w:ascii="Arial" w:hAnsi="Arial" w:cs="Arial"/>
                <w:sz w:val="20"/>
              </w:rPr>
            </w:pPr>
            <w:r w:rsidRPr="009A4F6F">
              <w:rPr>
                <w:rFonts w:ascii="Arial" w:hAnsi="Arial" w:cs="Arial"/>
                <w:sz w:val="20"/>
              </w:rPr>
              <w:t>The member’s</w:t>
            </w:r>
            <w:r>
              <w:rPr>
                <w:rFonts w:ascii="Arial" w:hAnsi="Arial" w:cs="Arial"/>
                <w:sz w:val="20"/>
              </w:rPr>
              <w:t xml:space="preserve"> unaccompanied resident family is a person recognised as recognised family under s</w:t>
            </w:r>
            <w:r w:rsidRPr="009A4F6F">
              <w:rPr>
                <w:rFonts w:ascii="Arial" w:hAnsi="Arial" w:cs="Arial"/>
                <w:sz w:val="20"/>
              </w:rPr>
              <w:t xml:space="preserve">ection </w:t>
            </w:r>
            <w:r w:rsidR="00010A3A" w:rsidRPr="00010A3A">
              <w:rPr>
                <w:rFonts w:ascii="Arial" w:hAnsi="Arial" w:cs="Arial"/>
                <w:sz w:val="20"/>
              </w:rPr>
              <w:t>1.3.</w:t>
            </w:r>
            <w:r w:rsidR="004C7C5A">
              <w:rPr>
                <w:rFonts w:ascii="Arial" w:hAnsi="Arial" w:cs="Arial"/>
                <w:sz w:val="20"/>
              </w:rPr>
              <w:t>3</w:t>
            </w:r>
            <w:r w:rsidR="00B75493">
              <w:rPr>
                <w:rFonts w:ascii="Arial" w:hAnsi="Arial" w:cs="Arial"/>
                <w:sz w:val="20"/>
              </w:rPr>
              <w:t>7</w:t>
            </w:r>
            <w:r w:rsidRPr="00010A3A">
              <w:rPr>
                <w:rFonts w:ascii="Arial" w:hAnsi="Arial" w:cs="Arial"/>
                <w:sz w:val="20"/>
              </w:rPr>
              <w:t>.</w:t>
            </w:r>
          </w:p>
        </w:tc>
      </w:tr>
      <w:tr w:rsidR="00EE56A8" w:rsidRPr="009A4F6F" w14:paraId="1BD75AAE" w14:textId="77777777" w:rsidTr="00BE009F">
        <w:tblPrEx>
          <w:shd w:val="clear" w:color="auto" w:fill="FFFFFF"/>
          <w:tblCellMar>
            <w:left w:w="0" w:type="dxa"/>
            <w:right w:w="0" w:type="dxa"/>
          </w:tblCellMar>
          <w:tblLook w:val="04A0" w:firstRow="1" w:lastRow="0" w:firstColumn="1" w:lastColumn="0" w:noHBand="0" w:noVBand="1"/>
        </w:tblPrEx>
        <w:tc>
          <w:tcPr>
            <w:tcW w:w="993" w:type="dxa"/>
            <w:shd w:val="clear" w:color="auto" w:fill="FFFFFF"/>
            <w:tcMar>
              <w:top w:w="0" w:type="dxa"/>
              <w:left w:w="108" w:type="dxa"/>
              <w:bottom w:w="0" w:type="dxa"/>
              <w:right w:w="108" w:type="dxa"/>
            </w:tcMar>
          </w:tcPr>
          <w:p w14:paraId="37B12B97" w14:textId="77777777" w:rsidR="00EE56A8" w:rsidRPr="009A4F6F" w:rsidRDefault="00EE56A8" w:rsidP="008338AF">
            <w:pPr>
              <w:spacing w:after="200"/>
              <w:jc w:val="center"/>
              <w:rPr>
                <w:rFonts w:ascii="Arial" w:hAnsi="Arial" w:cs="Arial"/>
                <w:sz w:val="20"/>
              </w:rPr>
            </w:pPr>
          </w:p>
        </w:tc>
        <w:tc>
          <w:tcPr>
            <w:tcW w:w="567" w:type="dxa"/>
            <w:shd w:val="clear" w:color="auto" w:fill="FFFFFF"/>
            <w:tcMar>
              <w:top w:w="0" w:type="dxa"/>
              <w:left w:w="108" w:type="dxa"/>
              <w:bottom w:w="0" w:type="dxa"/>
              <w:right w:w="108" w:type="dxa"/>
            </w:tcMar>
          </w:tcPr>
          <w:p w14:paraId="22E21F17" w14:textId="77777777" w:rsidR="00EE56A8" w:rsidRPr="009A4F6F" w:rsidRDefault="00EE56A8" w:rsidP="008338AF">
            <w:pPr>
              <w:spacing w:after="200"/>
              <w:rPr>
                <w:rFonts w:ascii="Arial" w:hAnsi="Arial" w:cs="Arial"/>
                <w:sz w:val="20"/>
              </w:rPr>
            </w:pPr>
          </w:p>
        </w:tc>
        <w:tc>
          <w:tcPr>
            <w:tcW w:w="567" w:type="dxa"/>
            <w:shd w:val="clear" w:color="auto" w:fill="FFFFFF"/>
            <w:tcMar>
              <w:top w:w="0" w:type="dxa"/>
              <w:left w:w="108" w:type="dxa"/>
              <w:bottom w:w="0" w:type="dxa"/>
              <w:right w:w="108" w:type="dxa"/>
            </w:tcMar>
          </w:tcPr>
          <w:p w14:paraId="57CF8A06" w14:textId="77777777" w:rsidR="00EE56A8" w:rsidRPr="009A4F6F" w:rsidRDefault="00EE56A8" w:rsidP="008338AF">
            <w:pPr>
              <w:spacing w:after="200"/>
              <w:rPr>
                <w:rFonts w:ascii="Arial" w:hAnsi="Arial" w:cs="Arial"/>
                <w:sz w:val="20"/>
              </w:rPr>
            </w:pPr>
            <w:r w:rsidRPr="009A4F6F">
              <w:rPr>
                <w:rFonts w:ascii="Arial" w:hAnsi="Arial" w:cs="Arial"/>
                <w:sz w:val="20"/>
              </w:rPr>
              <w:t>ii.</w:t>
            </w:r>
          </w:p>
        </w:tc>
        <w:tc>
          <w:tcPr>
            <w:tcW w:w="7236" w:type="dxa"/>
            <w:shd w:val="clear" w:color="auto" w:fill="FFFFFF"/>
            <w:tcMar>
              <w:top w:w="0" w:type="dxa"/>
              <w:left w:w="108" w:type="dxa"/>
              <w:bottom w:w="0" w:type="dxa"/>
              <w:right w:w="108" w:type="dxa"/>
            </w:tcMar>
          </w:tcPr>
          <w:p w14:paraId="4FEEEBC2" w14:textId="0FDC9CE5" w:rsidR="00EE56A8" w:rsidRPr="009A4F6F" w:rsidRDefault="00EE56A8" w:rsidP="002A143D">
            <w:pPr>
              <w:spacing w:after="200" w:line="240" w:lineRule="auto"/>
              <w:rPr>
                <w:rFonts w:ascii="Arial" w:hAnsi="Arial" w:cs="Arial"/>
                <w:sz w:val="20"/>
              </w:rPr>
            </w:pPr>
            <w:r w:rsidRPr="009A4F6F">
              <w:rPr>
                <w:rFonts w:ascii="Arial" w:hAnsi="Arial" w:cs="Arial"/>
                <w:sz w:val="20"/>
              </w:rPr>
              <w:t xml:space="preserve">The member </w:t>
            </w:r>
            <w:r>
              <w:rPr>
                <w:rFonts w:ascii="Arial" w:hAnsi="Arial" w:cs="Arial"/>
                <w:sz w:val="20"/>
              </w:rPr>
              <w:t xml:space="preserve">and the person under subparagraph </w:t>
            </w:r>
            <w:proofErr w:type="spellStart"/>
            <w:r>
              <w:rPr>
                <w:rFonts w:ascii="Arial" w:hAnsi="Arial" w:cs="Arial"/>
                <w:sz w:val="20"/>
              </w:rPr>
              <w:t>i</w:t>
            </w:r>
            <w:proofErr w:type="spellEnd"/>
            <w:r>
              <w:rPr>
                <w:rFonts w:ascii="Arial" w:hAnsi="Arial" w:cs="Arial"/>
                <w:sz w:val="20"/>
              </w:rPr>
              <w:t xml:space="preserve">. </w:t>
            </w:r>
            <w:r w:rsidRPr="009A4F6F">
              <w:rPr>
                <w:rFonts w:ascii="Arial" w:hAnsi="Arial" w:cs="Arial"/>
                <w:sz w:val="20"/>
              </w:rPr>
              <w:t xml:space="preserve">have not </w:t>
            </w:r>
            <w:r w:rsidR="004C7C5A">
              <w:rPr>
                <w:rFonts w:ascii="Arial" w:hAnsi="Arial" w:cs="Arial"/>
                <w:sz w:val="20"/>
              </w:rPr>
              <w:t>been able to live together</w:t>
            </w:r>
            <w:r>
              <w:rPr>
                <w:rFonts w:ascii="Arial" w:hAnsi="Arial" w:cs="Arial"/>
                <w:sz w:val="20"/>
              </w:rPr>
              <w:t xml:space="preserve"> since the person</w:t>
            </w:r>
            <w:r w:rsidR="004C7C5A">
              <w:rPr>
                <w:rFonts w:ascii="Arial" w:hAnsi="Arial" w:cs="Arial"/>
                <w:sz w:val="20"/>
              </w:rPr>
              <w:t xml:space="preserve"> was recognised under </w:t>
            </w:r>
            <w:r w:rsidRPr="009A4F6F">
              <w:rPr>
                <w:rFonts w:ascii="Arial" w:hAnsi="Arial" w:cs="Arial"/>
                <w:sz w:val="20"/>
              </w:rPr>
              <w:t xml:space="preserve">section </w:t>
            </w:r>
            <w:r w:rsidRPr="004C7C5A">
              <w:rPr>
                <w:rFonts w:ascii="Arial" w:hAnsi="Arial" w:cs="Arial"/>
                <w:sz w:val="20"/>
              </w:rPr>
              <w:t>1.3.</w:t>
            </w:r>
            <w:r w:rsidR="004C7C5A" w:rsidRPr="004C7C5A">
              <w:rPr>
                <w:rFonts w:ascii="Arial" w:hAnsi="Arial" w:cs="Arial"/>
                <w:sz w:val="20"/>
              </w:rPr>
              <w:t>3</w:t>
            </w:r>
            <w:r w:rsidR="002A143D">
              <w:rPr>
                <w:rFonts w:ascii="Arial" w:hAnsi="Arial" w:cs="Arial"/>
                <w:sz w:val="20"/>
              </w:rPr>
              <w:t>7</w:t>
            </w:r>
            <w:r w:rsidRPr="004C7C5A">
              <w:rPr>
                <w:rFonts w:ascii="Arial" w:hAnsi="Arial" w:cs="Arial"/>
                <w:sz w:val="20"/>
              </w:rPr>
              <w:t>.</w:t>
            </w:r>
          </w:p>
        </w:tc>
      </w:tr>
      <w:tr w:rsidR="00EE56A8" w:rsidRPr="00D15A4D" w14:paraId="181835C1" w14:textId="77777777" w:rsidTr="00BE009F">
        <w:tc>
          <w:tcPr>
            <w:tcW w:w="993" w:type="dxa"/>
          </w:tcPr>
          <w:p w14:paraId="2FBE7996" w14:textId="08B4D012" w:rsidR="00EE56A8" w:rsidRPr="00991733" w:rsidRDefault="00F470FB" w:rsidP="008338AF">
            <w:pPr>
              <w:pStyle w:val="Heading5"/>
            </w:pPr>
            <w:r>
              <w:t>2</w:t>
            </w:r>
            <w:r w:rsidR="005A5FFB">
              <w:t>14</w:t>
            </w:r>
          </w:p>
        </w:tc>
        <w:tc>
          <w:tcPr>
            <w:tcW w:w="8370" w:type="dxa"/>
            <w:gridSpan w:val="3"/>
          </w:tcPr>
          <w:p w14:paraId="394B480F" w14:textId="77777777" w:rsidR="00EE56A8" w:rsidRPr="00991733" w:rsidRDefault="00EE56A8" w:rsidP="008338AF">
            <w:pPr>
              <w:pStyle w:val="Heading5"/>
            </w:pPr>
            <w:r>
              <w:t>Section 7.8.8</w:t>
            </w:r>
          </w:p>
        </w:tc>
      </w:tr>
      <w:tr w:rsidR="00EE56A8" w:rsidRPr="00D15A4D" w14:paraId="0DBE12E6" w14:textId="77777777" w:rsidTr="00BE009F">
        <w:tc>
          <w:tcPr>
            <w:tcW w:w="993" w:type="dxa"/>
          </w:tcPr>
          <w:p w14:paraId="73D2D978" w14:textId="77777777" w:rsidR="00EE56A8" w:rsidRPr="00D15A4D" w:rsidRDefault="00EE56A8" w:rsidP="008338AF">
            <w:pPr>
              <w:pStyle w:val="Sectiontext"/>
              <w:jc w:val="center"/>
            </w:pPr>
          </w:p>
        </w:tc>
        <w:tc>
          <w:tcPr>
            <w:tcW w:w="8370" w:type="dxa"/>
            <w:gridSpan w:val="3"/>
          </w:tcPr>
          <w:p w14:paraId="7AEDBECF" w14:textId="77777777" w:rsidR="00EE56A8" w:rsidRPr="00D15A4D" w:rsidRDefault="00EE56A8" w:rsidP="008338AF">
            <w:pPr>
              <w:pStyle w:val="Sectiontext"/>
            </w:pPr>
            <w:r>
              <w:rPr>
                <w:iCs/>
              </w:rPr>
              <w:t>Omit “</w:t>
            </w:r>
            <w:r w:rsidRPr="0000101D">
              <w:rPr>
                <w:iCs/>
              </w:rPr>
              <w:t>in their posting location</w:t>
            </w:r>
            <w:r>
              <w:rPr>
                <w:iCs/>
              </w:rPr>
              <w:t>”.</w:t>
            </w:r>
          </w:p>
        </w:tc>
      </w:tr>
      <w:tr w:rsidR="00EE56A8" w:rsidRPr="00D15A4D" w14:paraId="05C6AAC8" w14:textId="77777777" w:rsidTr="00BE009F">
        <w:tc>
          <w:tcPr>
            <w:tcW w:w="993" w:type="dxa"/>
          </w:tcPr>
          <w:p w14:paraId="4FE7B33B" w14:textId="1B9EEDA0" w:rsidR="00EE56A8" w:rsidRPr="00991733" w:rsidRDefault="00F470FB" w:rsidP="008338AF">
            <w:pPr>
              <w:pStyle w:val="Heading5"/>
            </w:pPr>
            <w:r>
              <w:t>2</w:t>
            </w:r>
            <w:r w:rsidR="005A5FFB">
              <w:t>15</w:t>
            </w:r>
          </w:p>
        </w:tc>
        <w:tc>
          <w:tcPr>
            <w:tcW w:w="8370" w:type="dxa"/>
            <w:gridSpan w:val="3"/>
          </w:tcPr>
          <w:p w14:paraId="06D3C8B0" w14:textId="77777777" w:rsidR="00EE56A8" w:rsidRPr="00991733" w:rsidRDefault="00EE56A8" w:rsidP="008338AF">
            <w:pPr>
              <w:pStyle w:val="Heading5"/>
            </w:pPr>
            <w:r>
              <w:t>Subsection 7.8.9.1</w:t>
            </w:r>
          </w:p>
        </w:tc>
      </w:tr>
      <w:tr w:rsidR="00EE56A8" w:rsidRPr="00D15A4D" w14:paraId="49AA27A8" w14:textId="77777777" w:rsidTr="00BE009F">
        <w:tc>
          <w:tcPr>
            <w:tcW w:w="993" w:type="dxa"/>
          </w:tcPr>
          <w:p w14:paraId="31927FE4" w14:textId="77777777" w:rsidR="00EE56A8" w:rsidRPr="00D15A4D" w:rsidRDefault="00EE56A8" w:rsidP="008338AF">
            <w:pPr>
              <w:pStyle w:val="Sectiontext"/>
              <w:jc w:val="center"/>
            </w:pPr>
          </w:p>
        </w:tc>
        <w:tc>
          <w:tcPr>
            <w:tcW w:w="8370" w:type="dxa"/>
            <w:gridSpan w:val="3"/>
          </w:tcPr>
          <w:p w14:paraId="5C41215F" w14:textId="77777777" w:rsidR="00EE56A8" w:rsidRPr="00D15A4D" w:rsidRDefault="00EE56A8" w:rsidP="008338AF">
            <w:pPr>
              <w:pStyle w:val="Sectiontext"/>
            </w:pPr>
            <w:r>
              <w:rPr>
                <w:iCs/>
              </w:rPr>
              <w:t>Repeal the subsection, substitute:</w:t>
            </w:r>
          </w:p>
        </w:tc>
      </w:tr>
      <w:tr w:rsidR="00EE56A8" w:rsidRPr="00D15A4D" w14:paraId="4E94D34F" w14:textId="77777777" w:rsidTr="00BE009F">
        <w:tblPrEx>
          <w:tblLook w:val="04A0" w:firstRow="1" w:lastRow="0" w:firstColumn="1" w:lastColumn="0" w:noHBand="0" w:noVBand="1"/>
        </w:tblPrEx>
        <w:tc>
          <w:tcPr>
            <w:tcW w:w="993" w:type="dxa"/>
          </w:tcPr>
          <w:p w14:paraId="1FC03252" w14:textId="77777777" w:rsidR="00EE56A8" w:rsidRPr="00D15A4D" w:rsidRDefault="00EE56A8" w:rsidP="008338AF">
            <w:pPr>
              <w:pStyle w:val="Sectiontext"/>
              <w:jc w:val="center"/>
              <w:rPr>
                <w:lang w:eastAsia="en-US"/>
              </w:rPr>
            </w:pPr>
            <w:r>
              <w:rPr>
                <w:lang w:eastAsia="en-US"/>
              </w:rPr>
              <w:t>1.</w:t>
            </w:r>
          </w:p>
        </w:tc>
        <w:tc>
          <w:tcPr>
            <w:tcW w:w="8370" w:type="dxa"/>
            <w:gridSpan w:val="3"/>
          </w:tcPr>
          <w:p w14:paraId="2B5748E9" w14:textId="77777777" w:rsidR="00EE56A8" w:rsidRPr="00D15A4D" w:rsidRDefault="00EE56A8" w:rsidP="008338AF">
            <w:pPr>
              <w:pStyle w:val="Sectiontext"/>
              <w:rPr>
                <w:rFonts w:cs="Arial"/>
                <w:lang w:eastAsia="en-US"/>
              </w:rPr>
            </w:pPr>
            <w:r w:rsidRPr="0000101D">
              <w:rPr>
                <w:rFonts w:cs="Arial"/>
                <w:lang w:eastAsia="en-US"/>
              </w:rPr>
              <w:t xml:space="preserve">This section applies to a member </w:t>
            </w:r>
            <w:r>
              <w:rPr>
                <w:rFonts w:cs="Arial"/>
                <w:lang w:eastAsia="en-US"/>
              </w:rPr>
              <w:t>who meets one of the following.</w:t>
            </w:r>
          </w:p>
        </w:tc>
      </w:tr>
      <w:tr w:rsidR="00EE56A8" w:rsidRPr="00D15A4D" w14:paraId="6D7497F2" w14:textId="77777777" w:rsidTr="00BE009F">
        <w:tblPrEx>
          <w:tblLook w:val="04A0" w:firstRow="1" w:lastRow="0" w:firstColumn="1" w:lastColumn="0" w:noHBand="0" w:noVBand="1"/>
        </w:tblPrEx>
        <w:tc>
          <w:tcPr>
            <w:tcW w:w="993" w:type="dxa"/>
          </w:tcPr>
          <w:p w14:paraId="3E7B4E2C" w14:textId="77777777" w:rsidR="00EE56A8" w:rsidRPr="00D15A4D" w:rsidRDefault="00EE56A8" w:rsidP="008338AF">
            <w:pPr>
              <w:pStyle w:val="Sectiontext"/>
              <w:jc w:val="center"/>
              <w:rPr>
                <w:lang w:eastAsia="en-US"/>
              </w:rPr>
            </w:pPr>
          </w:p>
        </w:tc>
        <w:tc>
          <w:tcPr>
            <w:tcW w:w="567" w:type="dxa"/>
            <w:hideMark/>
          </w:tcPr>
          <w:p w14:paraId="1B72CAF9"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3" w:type="dxa"/>
            <w:gridSpan w:val="2"/>
          </w:tcPr>
          <w:p w14:paraId="1DE175E5" w14:textId="77777777" w:rsidR="00EE56A8" w:rsidRPr="00D15A4D" w:rsidRDefault="00EE56A8" w:rsidP="008338AF">
            <w:pPr>
              <w:pStyle w:val="Sectiontext"/>
              <w:rPr>
                <w:rFonts w:cs="Arial"/>
                <w:lang w:eastAsia="en-US"/>
              </w:rPr>
            </w:pPr>
            <w:r>
              <w:rPr>
                <w:rFonts w:cs="Arial"/>
                <w:lang w:eastAsia="en-US"/>
              </w:rPr>
              <w:t>They meet all of the following.</w:t>
            </w:r>
          </w:p>
        </w:tc>
      </w:tr>
      <w:tr w:rsidR="00EE56A8" w:rsidRPr="001B688E" w14:paraId="11B56DA3" w14:textId="77777777" w:rsidTr="00BE009F">
        <w:tblPrEx>
          <w:tblLook w:val="04A0" w:firstRow="1" w:lastRow="0" w:firstColumn="1" w:lastColumn="0" w:noHBand="0" w:noVBand="1"/>
        </w:tblPrEx>
        <w:tc>
          <w:tcPr>
            <w:tcW w:w="993" w:type="dxa"/>
          </w:tcPr>
          <w:p w14:paraId="2CF6233D" w14:textId="77777777" w:rsidR="00EE56A8" w:rsidRPr="001B688E" w:rsidRDefault="00EE56A8" w:rsidP="008338AF">
            <w:pPr>
              <w:pStyle w:val="Sectiontext"/>
              <w:jc w:val="center"/>
              <w:rPr>
                <w:lang w:eastAsia="en-US"/>
              </w:rPr>
            </w:pPr>
          </w:p>
        </w:tc>
        <w:tc>
          <w:tcPr>
            <w:tcW w:w="567" w:type="dxa"/>
          </w:tcPr>
          <w:p w14:paraId="79B2AC9B" w14:textId="77777777" w:rsidR="00EE56A8" w:rsidRPr="001B688E" w:rsidRDefault="00EE56A8" w:rsidP="008338AF">
            <w:pPr>
              <w:pStyle w:val="Sectiontext"/>
              <w:rPr>
                <w:rFonts w:cs="Arial"/>
                <w:iCs/>
                <w:lang w:eastAsia="en-US"/>
              </w:rPr>
            </w:pPr>
          </w:p>
        </w:tc>
        <w:tc>
          <w:tcPr>
            <w:tcW w:w="567" w:type="dxa"/>
            <w:hideMark/>
          </w:tcPr>
          <w:p w14:paraId="5694A128" w14:textId="77777777" w:rsidR="00EE56A8" w:rsidRPr="001B688E" w:rsidRDefault="00EE56A8" w:rsidP="00136489">
            <w:pPr>
              <w:pStyle w:val="Sectiontext"/>
              <w:rPr>
                <w:rFonts w:cs="Arial"/>
                <w:iCs/>
                <w:lang w:eastAsia="en-US"/>
              </w:rPr>
            </w:pPr>
            <w:proofErr w:type="spellStart"/>
            <w:r w:rsidRPr="001B688E">
              <w:rPr>
                <w:rFonts w:cs="Arial"/>
                <w:iCs/>
                <w:lang w:eastAsia="en-US"/>
              </w:rPr>
              <w:t>i</w:t>
            </w:r>
            <w:proofErr w:type="spellEnd"/>
            <w:r w:rsidRPr="001B688E">
              <w:rPr>
                <w:rFonts w:cs="Arial"/>
                <w:iCs/>
                <w:lang w:eastAsia="en-US"/>
              </w:rPr>
              <w:t>.</w:t>
            </w:r>
          </w:p>
        </w:tc>
        <w:tc>
          <w:tcPr>
            <w:tcW w:w="7236" w:type="dxa"/>
          </w:tcPr>
          <w:p w14:paraId="1EF75646" w14:textId="77777777" w:rsidR="00EE56A8" w:rsidRPr="001B688E" w:rsidRDefault="00EE56A8" w:rsidP="008338AF">
            <w:pPr>
              <w:pStyle w:val="Sectiontext"/>
              <w:rPr>
                <w:rFonts w:cs="Arial"/>
                <w:iCs/>
                <w:lang w:eastAsia="en-US"/>
              </w:rPr>
            </w:pPr>
            <w:r w:rsidRPr="00A12889">
              <w:rPr>
                <w:rFonts w:cs="Arial"/>
                <w:lang w:eastAsia="en-US"/>
              </w:rPr>
              <w:t>The</w:t>
            </w:r>
            <w:r>
              <w:rPr>
                <w:rFonts w:cs="Arial"/>
                <w:lang w:eastAsia="en-US"/>
              </w:rPr>
              <w:t>y have accompanied resident family or recognised other persons.</w:t>
            </w:r>
          </w:p>
        </w:tc>
      </w:tr>
      <w:tr w:rsidR="00EE56A8" w:rsidRPr="001B688E" w14:paraId="7AAB9086" w14:textId="77777777" w:rsidTr="00BE009F">
        <w:tblPrEx>
          <w:tblLook w:val="04A0" w:firstRow="1" w:lastRow="0" w:firstColumn="1" w:lastColumn="0" w:noHBand="0" w:noVBand="1"/>
        </w:tblPrEx>
        <w:tc>
          <w:tcPr>
            <w:tcW w:w="993" w:type="dxa"/>
          </w:tcPr>
          <w:p w14:paraId="783BAE26" w14:textId="77777777" w:rsidR="00EE56A8" w:rsidRPr="001B688E" w:rsidRDefault="00EE56A8" w:rsidP="008338AF">
            <w:pPr>
              <w:pStyle w:val="Sectiontext"/>
              <w:jc w:val="center"/>
              <w:rPr>
                <w:lang w:eastAsia="en-US"/>
              </w:rPr>
            </w:pPr>
          </w:p>
        </w:tc>
        <w:tc>
          <w:tcPr>
            <w:tcW w:w="567" w:type="dxa"/>
          </w:tcPr>
          <w:p w14:paraId="2494E0E4" w14:textId="77777777" w:rsidR="00EE56A8" w:rsidRPr="001B688E" w:rsidRDefault="00EE56A8" w:rsidP="008338AF">
            <w:pPr>
              <w:pStyle w:val="Sectiontext"/>
              <w:rPr>
                <w:rFonts w:cs="Arial"/>
                <w:iCs/>
                <w:lang w:eastAsia="en-US"/>
              </w:rPr>
            </w:pPr>
          </w:p>
        </w:tc>
        <w:tc>
          <w:tcPr>
            <w:tcW w:w="567" w:type="dxa"/>
            <w:hideMark/>
          </w:tcPr>
          <w:p w14:paraId="7E8452AE" w14:textId="77777777" w:rsidR="00EE56A8" w:rsidRPr="001B688E" w:rsidRDefault="00EE56A8" w:rsidP="00136489">
            <w:pPr>
              <w:pStyle w:val="Sectiontext"/>
              <w:rPr>
                <w:rFonts w:cs="Arial"/>
                <w:iCs/>
                <w:lang w:eastAsia="en-US"/>
              </w:rPr>
            </w:pPr>
            <w:r>
              <w:rPr>
                <w:rFonts w:cs="Arial"/>
                <w:iCs/>
                <w:lang w:eastAsia="en-US"/>
              </w:rPr>
              <w:t>i</w:t>
            </w:r>
            <w:r w:rsidRPr="001B688E">
              <w:rPr>
                <w:rFonts w:cs="Arial"/>
                <w:iCs/>
                <w:lang w:eastAsia="en-US"/>
              </w:rPr>
              <w:t>i.</w:t>
            </w:r>
          </w:p>
        </w:tc>
        <w:tc>
          <w:tcPr>
            <w:tcW w:w="7236" w:type="dxa"/>
          </w:tcPr>
          <w:p w14:paraId="3564E4D5" w14:textId="77777777" w:rsidR="00EE56A8" w:rsidRPr="001B688E" w:rsidRDefault="00EE56A8" w:rsidP="008338AF">
            <w:pPr>
              <w:pStyle w:val="Sectiontext"/>
              <w:rPr>
                <w:rFonts w:cs="Arial"/>
                <w:iCs/>
                <w:lang w:eastAsia="en-US"/>
              </w:rPr>
            </w:pPr>
            <w:r>
              <w:rPr>
                <w:rFonts w:cs="Arial"/>
                <w:iCs/>
                <w:lang w:eastAsia="en-US"/>
              </w:rPr>
              <w:t xml:space="preserve">They have </w:t>
            </w:r>
            <w:r>
              <w:rPr>
                <w:rFonts w:cs="Arial"/>
                <w:lang w:eastAsia="en-US"/>
              </w:rPr>
              <w:t xml:space="preserve">no unaccompanied resident family. </w:t>
            </w:r>
          </w:p>
        </w:tc>
      </w:tr>
      <w:tr w:rsidR="00EE56A8" w:rsidRPr="001B688E" w14:paraId="07103D1C" w14:textId="77777777" w:rsidTr="00BE009F">
        <w:tblPrEx>
          <w:tblLook w:val="04A0" w:firstRow="1" w:lastRow="0" w:firstColumn="1" w:lastColumn="0" w:noHBand="0" w:noVBand="1"/>
        </w:tblPrEx>
        <w:tc>
          <w:tcPr>
            <w:tcW w:w="993" w:type="dxa"/>
          </w:tcPr>
          <w:p w14:paraId="22D45A05" w14:textId="77777777" w:rsidR="00EE56A8" w:rsidRPr="001B688E" w:rsidRDefault="00EE56A8" w:rsidP="008338AF">
            <w:pPr>
              <w:pStyle w:val="Sectiontext"/>
              <w:jc w:val="center"/>
              <w:rPr>
                <w:lang w:eastAsia="en-US"/>
              </w:rPr>
            </w:pPr>
          </w:p>
        </w:tc>
        <w:tc>
          <w:tcPr>
            <w:tcW w:w="567" w:type="dxa"/>
          </w:tcPr>
          <w:p w14:paraId="478E36AD" w14:textId="77777777" w:rsidR="00EE56A8" w:rsidRPr="001B688E" w:rsidRDefault="00EE56A8" w:rsidP="008338AF">
            <w:pPr>
              <w:pStyle w:val="Sectiontext"/>
              <w:rPr>
                <w:rFonts w:cs="Arial"/>
                <w:iCs/>
                <w:lang w:eastAsia="en-US"/>
              </w:rPr>
            </w:pPr>
          </w:p>
        </w:tc>
        <w:tc>
          <w:tcPr>
            <w:tcW w:w="567" w:type="dxa"/>
            <w:hideMark/>
          </w:tcPr>
          <w:p w14:paraId="35D461EA" w14:textId="77777777" w:rsidR="00EE56A8" w:rsidRPr="001B688E" w:rsidRDefault="00EE56A8" w:rsidP="00136489">
            <w:pPr>
              <w:pStyle w:val="Sectiontext"/>
              <w:rPr>
                <w:rFonts w:cs="Arial"/>
                <w:iCs/>
                <w:lang w:eastAsia="en-US"/>
              </w:rPr>
            </w:pPr>
            <w:r w:rsidRPr="001B688E">
              <w:rPr>
                <w:rFonts w:cs="Arial"/>
                <w:iCs/>
                <w:lang w:eastAsia="en-US"/>
              </w:rPr>
              <w:t>i</w:t>
            </w:r>
            <w:r>
              <w:rPr>
                <w:rFonts w:cs="Arial"/>
                <w:iCs/>
                <w:lang w:eastAsia="en-US"/>
              </w:rPr>
              <w:t>ii</w:t>
            </w:r>
            <w:r w:rsidRPr="001B688E">
              <w:rPr>
                <w:rFonts w:cs="Arial"/>
                <w:iCs/>
                <w:lang w:eastAsia="en-US"/>
              </w:rPr>
              <w:t>.</w:t>
            </w:r>
          </w:p>
        </w:tc>
        <w:tc>
          <w:tcPr>
            <w:tcW w:w="7236" w:type="dxa"/>
          </w:tcPr>
          <w:p w14:paraId="2FBD2A65" w14:textId="77777777" w:rsidR="00EE56A8" w:rsidRPr="001B688E" w:rsidRDefault="00EE56A8" w:rsidP="008338AF">
            <w:pPr>
              <w:pStyle w:val="Sectiontext"/>
              <w:rPr>
                <w:rFonts w:cs="Arial"/>
                <w:iCs/>
                <w:lang w:eastAsia="en-US"/>
              </w:rPr>
            </w:pPr>
            <w:r>
              <w:rPr>
                <w:rFonts w:cs="Arial"/>
                <w:lang w:eastAsia="en-US"/>
              </w:rPr>
              <w:t>They are</w:t>
            </w:r>
            <w:r w:rsidRPr="00A12889">
              <w:rPr>
                <w:rFonts w:cs="Arial"/>
                <w:lang w:eastAsia="en-US"/>
              </w:rPr>
              <w:t xml:space="preserve"> occupying accommodation for which rent allowance is payable.</w:t>
            </w:r>
          </w:p>
        </w:tc>
      </w:tr>
      <w:tr w:rsidR="00EE56A8" w:rsidRPr="00D15A4D" w14:paraId="7E2DA18E" w14:textId="77777777" w:rsidTr="00BE009F">
        <w:tblPrEx>
          <w:tblLook w:val="04A0" w:firstRow="1" w:lastRow="0" w:firstColumn="1" w:lastColumn="0" w:noHBand="0" w:noVBand="1"/>
        </w:tblPrEx>
        <w:tc>
          <w:tcPr>
            <w:tcW w:w="993" w:type="dxa"/>
          </w:tcPr>
          <w:p w14:paraId="15051B8A" w14:textId="77777777" w:rsidR="00EE56A8" w:rsidRPr="00D15A4D" w:rsidRDefault="00EE56A8" w:rsidP="008338AF">
            <w:pPr>
              <w:pStyle w:val="Sectiontext"/>
              <w:jc w:val="center"/>
              <w:rPr>
                <w:lang w:eastAsia="en-US"/>
              </w:rPr>
            </w:pPr>
          </w:p>
        </w:tc>
        <w:tc>
          <w:tcPr>
            <w:tcW w:w="567" w:type="dxa"/>
            <w:hideMark/>
          </w:tcPr>
          <w:p w14:paraId="7FFE31BB"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3" w:type="dxa"/>
            <w:gridSpan w:val="2"/>
          </w:tcPr>
          <w:p w14:paraId="44D017CB" w14:textId="4DA4A9D6" w:rsidR="00EE56A8" w:rsidRPr="00D15A4D" w:rsidRDefault="00EE56A8" w:rsidP="008338AF">
            <w:pPr>
              <w:pStyle w:val="Sectiontext"/>
              <w:rPr>
                <w:rFonts w:cs="Arial"/>
                <w:lang w:eastAsia="en-US"/>
              </w:rPr>
            </w:pPr>
            <w:r w:rsidRPr="00A12889">
              <w:rPr>
                <w:rFonts w:cs="Arial"/>
                <w:lang w:eastAsia="en-US"/>
              </w:rPr>
              <w:t>The</w:t>
            </w:r>
            <w:r w:rsidR="00136489">
              <w:rPr>
                <w:rFonts w:cs="Arial"/>
                <w:lang w:eastAsia="en-US"/>
              </w:rPr>
              <w:t>y meet all of the following.</w:t>
            </w:r>
          </w:p>
        </w:tc>
      </w:tr>
      <w:tr w:rsidR="00EE56A8" w:rsidRPr="001B688E" w14:paraId="1BFF3D9A" w14:textId="77777777" w:rsidTr="00BE009F">
        <w:tblPrEx>
          <w:tblLook w:val="04A0" w:firstRow="1" w:lastRow="0" w:firstColumn="1" w:lastColumn="0" w:noHBand="0" w:noVBand="1"/>
        </w:tblPrEx>
        <w:tc>
          <w:tcPr>
            <w:tcW w:w="993" w:type="dxa"/>
          </w:tcPr>
          <w:p w14:paraId="379BCA7C" w14:textId="77777777" w:rsidR="00EE56A8" w:rsidRPr="001B688E" w:rsidRDefault="00EE56A8" w:rsidP="008338AF">
            <w:pPr>
              <w:pStyle w:val="Sectiontext"/>
              <w:jc w:val="center"/>
              <w:rPr>
                <w:lang w:eastAsia="en-US"/>
              </w:rPr>
            </w:pPr>
          </w:p>
        </w:tc>
        <w:tc>
          <w:tcPr>
            <w:tcW w:w="567" w:type="dxa"/>
          </w:tcPr>
          <w:p w14:paraId="6EB3C14C" w14:textId="77777777" w:rsidR="00EE56A8" w:rsidRPr="001B688E" w:rsidRDefault="00EE56A8" w:rsidP="008338AF">
            <w:pPr>
              <w:pStyle w:val="Sectiontext"/>
              <w:rPr>
                <w:rFonts w:cs="Arial"/>
                <w:iCs/>
                <w:lang w:eastAsia="en-US"/>
              </w:rPr>
            </w:pPr>
          </w:p>
        </w:tc>
        <w:tc>
          <w:tcPr>
            <w:tcW w:w="567" w:type="dxa"/>
            <w:hideMark/>
          </w:tcPr>
          <w:p w14:paraId="010B810A" w14:textId="77777777" w:rsidR="00EE56A8" w:rsidRPr="001B688E" w:rsidRDefault="00EE56A8" w:rsidP="00136489">
            <w:pPr>
              <w:pStyle w:val="Sectiontext"/>
              <w:rPr>
                <w:rFonts w:cs="Arial"/>
                <w:iCs/>
                <w:lang w:eastAsia="en-US"/>
              </w:rPr>
            </w:pPr>
            <w:proofErr w:type="spellStart"/>
            <w:r w:rsidRPr="001B688E">
              <w:rPr>
                <w:rFonts w:cs="Arial"/>
                <w:iCs/>
                <w:lang w:eastAsia="en-US"/>
              </w:rPr>
              <w:t>i</w:t>
            </w:r>
            <w:proofErr w:type="spellEnd"/>
            <w:r w:rsidRPr="001B688E">
              <w:rPr>
                <w:rFonts w:cs="Arial"/>
                <w:iCs/>
                <w:lang w:eastAsia="en-US"/>
              </w:rPr>
              <w:t>.</w:t>
            </w:r>
          </w:p>
        </w:tc>
        <w:tc>
          <w:tcPr>
            <w:tcW w:w="7236" w:type="dxa"/>
          </w:tcPr>
          <w:p w14:paraId="31621CFF" w14:textId="77777777" w:rsidR="00EE56A8" w:rsidRPr="001B688E" w:rsidRDefault="00EE56A8" w:rsidP="008338AF">
            <w:pPr>
              <w:pStyle w:val="Sectiontext"/>
              <w:rPr>
                <w:rFonts w:cs="Arial"/>
                <w:iCs/>
                <w:lang w:eastAsia="en-US"/>
              </w:rPr>
            </w:pPr>
            <w:r w:rsidRPr="00A12889">
              <w:rPr>
                <w:rFonts w:cs="Arial"/>
                <w:lang w:eastAsia="en-US"/>
              </w:rPr>
              <w:t>The</w:t>
            </w:r>
            <w:r>
              <w:rPr>
                <w:rFonts w:cs="Arial"/>
                <w:lang w:eastAsia="en-US"/>
              </w:rPr>
              <w:t>y have unaccompanied resident family.</w:t>
            </w:r>
          </w:p>
        </w:tc>
      </w:tr>
      <w:tr w:rsidR="00EE56A8" w:rsidRPr="001B688E" w14:paraId="056D08A0" w14:textId="77777777" w:rsidTr="00BE009F">
        <w:tblPrEx>
          <w:tblLook w:val="04A0" w:firstRow="1" w:lastRow="0" w:firstColumn="1" w:lastColumn="0" w:noHBand="0" w:noVBand="1"/>
        </w:tblPrEx>
        <w:tc>
          <w:tcPr>
            <w:tcW w:w="993" w:type="dxa"/>
          </w:tcPr>
          <w:p w14:paraId="29EB0F8E" w14:textId="77777777" w:rsidR="00EE56A8" w:rsidRPr="001B688E" w:rsidRDefault="00EE56A8" w:rsidP="008338AF">
            <w:pPr>
              <w:pStyle w:val="Sectiontext"/>
              <w:jc w:val="center"/>
              <w:rPr>
                <w:lang w:eastAsia="en-US"/>
              </w:rPr>
            </w:pPr>
          </w:p>
        </w:tc>
        <w:tc>
          <w:tcPr>
            <w:tcW w:w="567" w:type="dxa"/>
          </w:tcPr>
          <w:p w14:paraId="39C08B2C" w14:textId="77777777" w:rsidR="00EE56A8" w:rsidRPr="001B688E" w:rsidRDefault="00EE56A8" w:rsidP="008338AF">
            <w:pPr>
              <w:pStyle w:val="Sectiontext"/>
              <w:rPr>
                <w:rFonts w:cs="Arial"/>
                <w:iCs/>
                <w:lang w:eastAsia="en-US"/>
              </w:rPr>
            </w:pPr>
          </w:p>
        </w:tc>
        <w:tc>
          <w:tcPr>
            <w:tcW w:w="567" w:type="dxa"/>
            <w:hideMark/>
          </w:tcPr>
          <w:p w14:paraId="2AA7EB3E" w14:textId="77777777" w:rsidR="00EE56A8" w:rsidRPr="001B688E" w:rsidRDefault="00EE56A8" w:rsidP="00136489">
            <w:pPr>
              <w:pStyle w:val="Sectiontext"/>
              <w:rPr>
                <w:rFonts w:cs="Arial"/>
                <w:iCs/>
                <w:lang w:eastAsia="en-US"/>
              </w:rPr>
            </w:pPr>
            <w:r>
              <w:rPr>
                <w:rFonts w:cs="Arial"/>
                <w:iCs/>
                <w:lang w:eastAsia="en-US"/>
              </w:rPr>
              <w:t>i</w:t>
            </w:r>
            <w:r w:rsidRPr="001B688E">
              <w:rPr>
                <w:rFonts w:cs="Arial"/>
                <w:iCs/>
                <w:lang w:eastAsia="en-US"/>
              </w:rPr>
              <w:t>i.</w:t>
            </w:r>
          </w:p>
        </w:tc>
        <w:tc>
          <w:tcPr>
            <w:tcW w:w="7236" w:type="dxa"/>
          </w:tcPr>
          <w:p w14:paraId="06F87A00" w14:textId="77777777" w:rsidR="00EE56A8" w:rsidRPr="001B688E" w:rsidRDefault="00EE56A8" w:rsidP="008338AF">
            <w:pPr>
              <w:pStyle w:val="Sectiontext"/>
              <w:rPr>
                <w:rFonts w:cs="Arial"/>
                <w:iCs/>
                <w:lang w:eastAsia="en-US"/>
              </w:rPr>
            </w:pPr>
            <w:r>
              <w:rPr>
                <w:rFonts w:cs="Arial"/>
                <w:iCs/>
                <w:lang w:eastAsia="en-US"/>
              </w:rPr>
              <w:t xml:space="preserve">They have </w:t>
            </w:r>
            <w:r>
              <w:rPr>
                <w:rFonts w:cs="Arial"/>
                <w:lang w:eastAsia="en-US"/>
              </w:rPr>
              <w:t xml:space="preserve">no accompanied resident family or recognised other persons. </w:t>
            </w:r>
          </w:p>
        </w:tc>
      </w:tr>
      <w:tr w:rsidR="00EE56A8" w:rsidRPr="001B688E" w14:paraId="07029906" w14:textId="77777777" w:rsidTr="00BE009F">
        <w:tblPrEx>
          <w:tblLook w:val="04A0" w:firstRow="1" w:lastRow="0" w:firstColumn="1" w:lastColumn="0" w:noHBand="0" w:noVBand="1"/>
        </w:tblPrEx>
        <w:tc>
          <w:tcPr>
            <w:tcW w:w="993" w:type="dxa"/>
          </w:tcPr>
          <w:p w14:paraId="42F0A590" w14:textId="77777777" w:rsidR="00EE56A8" w:rsidRPr="001B688E" w:rsidRDefault="00EE56A8" w:rsidP="008338AF">
            <w:pPr>
              <w:pStyle w:val="Sectiontext"/>
              <w:jc w:val="center"/>
              <w:rPr>
                <w:lang w:eastAsia="en-US"/>
              </w:rPr>
            </w:pPr>
          </w:p>
        </w:tc>
        <w:tc>
          <w:tcPr>
            <w:tcW w:w="567" w:type="dxa"/>
          </w:tcPr>
          <w:p w14:paraId="250C4B13" w14:textId="77777777" w:rsidR="00EE56A8" w:rsidRPr="001B688E" w:rsidRDefault="00EE56A8" w:rsidP="008338AF">
            <w:pPr>
              <w:pStyle w:val="Sectiontext"/>
              <w:rPr>
                <w:rFonts w:cs="Arial"/>
                <w:iCs/>
                <w:lang w:eastAsia="en-US"/>
              </w:rPr>
            </w:pPr>
          </w:p>
        </w:tc>
        <w:tc>
          <w:tcPr>
            <w:tcW w:w="567" w:type="dxa"/>
            <w:hideMark/>
          </w:tcPr>
          <w:p w14:paraId="63A8CF7F" w14:textId="77777777" w:rsidR="00EE56A8" w:rsidRPr="001B688E" w:rsidRDefault="00EE56A8" w:rsidP="00136489">
            <w:pPr>
              <w:pStyle w:val="Sectiontext"/>
              <w:rPr>
                <w:rFonts w:cs="Arial"/>
                <w:iCs/>
                <w:lang w:eastAsia="en-US"/>
              </w:rPr>
            </w:pPr>
            <w:r w:rsidRPr="001B688E">
              <w:rPr>
                <w:rFonts w:cs="Arial"/>
                <w:iCs/>
                <w:lang w:eastAsia="en-US"/>
              </w:rPr>
              <w:t>i</w:t>
            </w:r>
            <w:r>
              <w:rPr>
                <w:rFonts w:cs="Arial"/>
                <w:iCs/>
                <w:lang w:eastAsia="en-US"/>
              </w:rPr>
              <w:t>ii</w:t>
            </w:r>
            <w:r w:rsidRPr="001B688E">
              <w:rPr>
                <w:rFonts w:cs="Arial"/>
                <w:iCs/>
                <w:lang w:eastAsia="en-US"/>
              </w:rPr>
              <w:t>.</w:t>
            </w:r>
          </w:p>
        </w:tc>
        <w:tc>
          <w:tcPr>
            <w:tcW w:w="7236" w:type="dxa"/>
          </w:tcPr>
          <w:p w14:paraId="5E2D32CC" w14:textId="77777777" w:rsidR="00EE56A8" w:rsidRPr="001B688E" w:rsidRDefault="00EE56A8" w:rsidP="008338AF">
            <w:pPr>
              <w:pStyle w:val="Sectiontext"/>
              <w:rPr>
                <w:rFonts w:cs="Arial"/>
                <w:iCs/>
                <w:lang w:eastAsia="en-US"/>
              </w:rPr>
            </w:pPr>
            <w:r>
              <w:rPr>
                <w:rFonts w:cs="Arial"/>
                <w:lang w:eastAsia="en-US"/>
              </w:rPr>
              <w:t xml:space="preserve">Their resident family </w:t>
            </w:r>
            <w:r w:rsidRPr="00A12889">
              <w:rPr>
                <w:rFonts w:cs="Arial"/>
                <w:lang w:eastAsia="en-US"/>
              </w:rPr>
              <w:t>are occupying accommodation for which rent allowance is payable.</w:t>
            </w:r>
          </w:p>
        </w:tc>
      </w:tr>
      <w:tr w:rsidR="002D636B" w:rsidRPr="00D15A4D" w14:paraId="1AA77215" w14:textId="77777777" w:rsidTr="00BA0763">
        <w:tc>
          <w:tcPr>
            <w:tcW w:w="993" w:type="dxa"/>
          </w:tcPr>
          <w:p w14:paraId="77FB7B74" w14:textId="37C444C1" w:rsidR="002D636B" w:rsidRPr="00991733" w:rsidRDefault="002D636B" w:rsidP="005A5FFB">
            <w:pPr>
              <w:pStyle w:val="Heading5"/>
            </w:pPr>
            <w:r>
              <w:t>2</w:t>
            </w:r>
            <w:r w:rsidR="005A5FFB">
              <w:t>16</w:t>
            </w:r>
          </w:p>
        </w:tc>
        <w:tc>
          <w:tcPr>
            <w:tcW w:w="8370" w:type="dxa"/>
            <w:gridSpan w:val="3"/>
          </w:tcPr>
          <w:p w14:paraId="05BC0F66" w14:textId="082E49FC" w:rsidR="002D636B" w:rsidRPr="00991733" w:rsidRDefault="002D636B" w:rsidP="00BA0763">
            <w:pPr>
              <w:pStyle w:val="Heading5"/>
            </w:pPr>
            <w:r>
              <w:t>Paragraph 7.8.9.3A.a (note)</w:t>
            </w:r>
          </w:p>
        </w:tc>
      </w:tr>
      <w:tr w:rsidR="002D636B" w:rsidRPr="00D15A4D" w14:paraId="67CF5026" w14:textId="77777777" w:rsidTr="00BA0763">
        <w:tc>
          <w:tcPr>
            <w:tcW w:w="993" w:type="dxa"/>
          </w:tcPr>
          <w:p w14:paraId="24D041AF" w14:textId="77777777" w:rsidR="002D636B" w:rsidRPr="00D15A4D" w:rsidRDefault="002D636B" w:rsidP="00BA0763">
            <w:pPr>
              <w:pStyle w:val="Sectiontext"/>
              <w:jc w:val="center"/>
            </w:pPr>
          </w:p>
        </w:tc>
        <w:tc>
          <w:tcPr>
            <w:tcW w:w="8370" w:type="dxa"/>
            <w:gridSpan w:val="3"/>
          </w:tcPr>
          <w:p w14:paraId="647496F0" w14:textId="68A509E3" w:rsidR="002D636B" w:rsidRPr="00D15A4D" w:rsidRDefault="002D636B" w:rsidP="00BA0763">
            <w:pPr>
              <w:pStyle w:val="Sectiontext"/>
            </w:pPr>
            <w:r>
              <w:rPr>
                <w:iCs/>
              </w:rPr>
              <w:t>Omit “posting location”, substitute “housing benefit location”.</w:t>
            </w:r>
          </w:p>
        </w:tc>
      </w:tr>
      <w:tr w:rsidR="00EE56A8" w:rsidRPr="00D15A4D" w14:paraId="00E1D9AA" w14:textId="77777777" w:rsidTr="00BE009F">
        <w:tc>
          <w:tcPr>
            <w:tcW w:w="993" w:type="dxa"/>
          </w:tcPr>
          <w:p w14:paraId="09B537A7" w14:textId="3B0ED79C" w:rsidR="00EE56A8" w:rsidRPr="00991733" w:rsidRDefault="00F470FB" w:rsidP="008338AF">
            <w:pPr>
              <w:pStyle w:val="Heading5"/>
            </w:pPr>
            <w:r>
              <w:t>2</w:t>
            </w:r>
            <w:r w:rsidR="005A5FFB">
              <w:t>17</w:t>
            </w:r>
          </w:p>
        </w:tc>
        <w:tc>
          <w:tcPr>
            <w:tcW w:w="8370" w:type="dxa"/>
            <w:gridSpan w:val="3"/>
          </w:tcPr>
          <w:p w14:paraId="0824A530" w14:textId="77777777" w:rsidR="00EE56A8" w:rsidRPr="00991733" w:rsidRDefault="00EE56A8" w:rsidP="008338AF">
            <w:pPr>
              <w:pStyle w:val="Heading5"/>
            </w:pPr>
            <w:r>
              <w:t>Paragraph 7.8.9.3A.c</w:t>
            </w:r>
          </w:p>
        </w:tc>
      </w:tr>
      <w:tr w:rsidR="00EE56A8" w:rsidRPr="00D15A4D" w14:paraId="367AEEEC" w14:textId="77777777" w:rsidTr="00BE009F">
        <w:tc>
          <w:tcPr>
            <w:tcW w:w="993" w:type="dxa"/>
          </w:tcPr>
          <w:p w14:paraId="7367FD36" w14:textId="77777777" w:rsidR="00EE56A8" w:rsidRPr="00D15A4D" w:rsidRDefault="00EE56A8" w:rsidP="008338AF">
            <w:pPr>
              <w:pStyle w:val="Sectiontext"/>
              <w:jc w:val="center"/>
            </w:pPr>
          </w:p>
        </w:tc>
        <w:tc>
          <w:tcPr>
            <w:tcW w:w="8370" w:type="dxa"/>
            <w:gridSpan w:val="3"/>
          </w:tcPr>
          <w:p w14:paraId="7769F222" w14:textId="77777777" w:rsidR="00EE56A8" w:rsidRPr="00D15A4D" w:rsidRDefault="00EE56A8" w:rsidP="008338AF">
            <w:pPr>
              <w:pStyle w:val="Sectiontext"/>
            </w:pPr>
            <w:r>
              <w:rPr>
                <w:iCs/>
              </w:rPr>
              <w:t>Repeal the paragraph, substitute</w:t>
            </w:r>
          </w:p>
        </w:tc>
      </w:tr>
      <w:tr w:rsidR="00EE56A8" w:rsidRPr="00D15A4D" w14:paraId="3C386C27" w14:textId="77777777" w:rsidTr="00BE009F">
        <w:tblPrEx>
          <w:tblLook w:val="04A0" w:firstRow="1" w:lastRow="0" w:firstColumn="1" w:lastColumn="0" w:noHBand="0" w:noVBand="1"/>
        </w:tblPrEx>
        <w:tc>
          <w:tcPr>
            <w:tcW w:w="993" w:type="dxa"/>
          </w:tcPr>
          <w:p w14:paraId="252CB538" w14:textId="77777777" w:rsidR="00EE56A8" w:rsidRPr="00D15A4D" w:rsidRDefault="00EE56A8" w:rsidP="008338AF">
            <w:pPr>
              <w:pStyle w:val="Sectiontext"/>
              <w:jc w:val="center"/>
              <w:rPr>
                <w:lang w:eastAsia="en-US"/>
              </w:rPr>
            </w:pPr>
          </w:p>
        </w:tc>
        <w:tc>
          <w:tcPr>
            <w:tcW w:w="567" w:type="dxa"/>
          </w:tcPr>
          <w:p w14:paraId="3F30E4E2" w14:textId="77777777" w:rsidR="00EE56A8" w:rsidRPr="00D15A4D" w:rsidRDefault="00EE56A8" w:rsidP="008338AF">
            <w:pPr>
              <w:pStyle w:val="Sectiontext"/>
              <w:jc w:val="center"/>
              <w:rPr>
                <w:rFonts w:cs="Arial"/>
                <w:iCs/>
                <w:lang w:eastAsia="en-US"/>
              </w:rPr>
            </w:pPr>
            <w:r>
              <w:rPr>
                <w:rFonts w:cs="Arial"/>
                <w:iCs/>
                <w:lang w:eastAsia="en-US"/>
              </w:rPr>
              <w:t>c.</w:t>
            </w:r>
          </w:p>
        </w:tc>
        <w:tc>
          <w:tcPr>
            <w:tcW w:w="7803" w:type="dxa"/>
            <w:gridSpan w:val="2"/>
          </w:tcPr>
          <w:p w14:paraId="51C98D24" w14:textId="77777777" w:rsidR="00EE56A8" w:rsidRPr="00D15A4D" w:rsidRDefault="00EE56A8" w:rsidP="008338AF">
            <w:pPr>
              <w:pStyle w:val="Sectiontext"/>
              <w:rPr>
                <w:rFonts w:cs="Arial"/>
                <w:iCs/>
                <w:lang w:eastAsia="en-US"/>
              </w:rPr>
            </w:pPr>
            <w:r>
              <w:rPr>
                <w:rFonts w:cs="Arial"/>
                <w:iCs/>
                <w:lang w:eastAsia="en-US"/>
              </w:rPr>
              <w:t>If the member has unaccompanied resident family and no accompanied resident family</w:t>
            </w:r>
            <w:r w:rsidRPr="00841A0A">
              <w:rPr>
                <w:rFonts w:cs="Arial"/>
                <w:iCs/>
                <w:lang w:eastAsia="en-US"/>
              </w:rPr>
              <w:t xml:space="preserve"> — the location in column A of the table in Annex 7.E </w:t>
            </w:r>
            <w:r>
              <w:rPr>
                <w:rFonts w:cs="Arial"/>
                <w:iCs/>
                <w:lang w:eastAsia="en-US"/>
              </w:rPr>
              <w:t>where</w:t>
            </w:r>
            <w:r w:rsidRPr="00841A0A">
              <w:rPr>
                <w:rFonts w:cs="Arial"/>
                <w:iCs/>
                <w:lang w:eastAsia="en-US"/>
              </w:rPr>
              <w:t xml:space="preserve"> the member’s </w:t>
            </w:r>
            <w:r>
              <w:rPr>
                <w:rFonts w:cs="Arial"/>
                <w:iCs/>
                <w:lang w:eastAsia="en-US"/>
              </w:rPr>
              <w:t>unaccompanied resident family</w:t>
            </w:r>
            <w:r w:rsidRPr="00841A0A">
              <w:rPr>
                <w:rFonts w:cs="Arial"/>
                <w:iCs/>
                <w:lang w:eastAsia="en-US"/>
              </w:rPr>
              <w:t xml:space="preserve"> lives.</w:t>
            </w:r>
          </w:p>
        </w:tc>
      </w:tr>
      <w:tr w:rsidR="00DE0EC8" w:rsidRPr="00F23873" w14:paraId="340AB782" w14:textId="77777777" w:rsidTr="00DE0EC8">
        <w:tc>
          <w:tcPr>
            <w:tcW w:w="993" w:type="dxa"/>
          </w:tcPr>
          <w:p w14:paraId="214D2682" w14:textId="5E388AA2" w:rsidR="00DE0EC8" w:rsidRPr="00F23873" w:rsidRDefault="00DE0EC8" w:rsidP="005A5FFB">
            <w:pPr>
              <w:pStyle w:val="Heading5"/>
            </w:pPr>
            <w:r w:rsidRPr="00F23873">
              <w:t>2</w:t>
            </w:r>
            <w:r w:rsidR="005A5FFB" w:rsidRPr="00F23873">
              <w:t>18</w:t>
            </w:r>
          </w:p>
        </w:tc>
        <w:tc>
          <w:tcPr>
            <w:tcW w:w="8370" w:type="dxa"/>
            <w:gridSpan w:val="3"/>
          </w:tcPr>
          <w:p w14:paraId="27CB0EFD" w14:textId="22A495A3" w:rsidR="00DE0EC8" w:rsidRPr="00F23873" w:rsidRDefault="00DE0EC8" w:rsidP="00DE0EC8">
            <w:pPr>
              <w:pStyle w:val="Heading5"/>
            </w:pPr>
            <w:r w:rsidRPr="00F23873">
              <w:t>Section 7.8.10 (heading)</w:t>
            </w:r>
          </w:p>
        </w:tc>
      </w:tr>
      <w:tr w:rsidR="00DE0EC8" w:rsidRPr="00F23873" w14:paraId="6A864FAF" w14:textId="77777777" w:rsidTr="00DE0EC8">
        <w:tc>
          <w:tcPr>
            <w:tcW w:w="993" w:type="dxa"/>
          </w:tcPr>
          <w:p w14:paraId="1A2EC787" w14:textId="77777777" w:rsidR="00DE0EC8" w:rsidRPr="00F23873" w:rsidRDefault="00DE0EC8" w:rsidP="00DE0EC8">
            <w:pPr>
              <w:pStyle w:val="Sectiontext"/>
              <w:jc w:val="center"/>
            </w:pPr>
          </w:p>
        </w:tc>
        <w:tc>
          <w:tcPr>
            <w:tcW w:w="8370" w:type="dxa"/>
            <w:gridSpan w:val="3"/>
          </w:tcPr>
          <w:p w14:paraId="0FA93C98" w14:textId="4E479ACD" w:rsidR="00DE0EC8" w:rsidRPr="00F23873" w:rsidRDefault="00DE0EC8" w:rsidP="00DE0EC8">
            <w:pPr>
              <w:pStyle w:val="Sectiontext"/>
            </w:pPr>
            <w:r w:rsidRPr="00F23873">
              <w:rPr>
                <w:iCs/>
              </w:rPr>
              <w:t>Omit “without dependants”, substitute “with no resident family or recognised other persons”</w:t>
            </w:r>
          </w:p>
        </w:tc>
      </w:tr>
      <w:tr w:rsidR="00EE56A8" w:rsidRPr="00D15A4D" w14:paraId="75DAFB5A" w14:textId="77777777" w:rsidTr="00BE009F">
        <w:tc>
          <w:tcPr>
            <w:tcW w:w="993" w:type="dxa"/>
          </w:tcPr>
          <w:p w14:paraId="5B99F859" w14:textId="3A2B6130" w:rsidR="00EE56A8" w:rsidRPr="00991733" w:rsidRDefault="00466920" w:rsidP="008338AF">
            <w:pPr>
              <w:pStyle w:val="Heading5"/>
            </w:pPr>
            <w:r>
              <w:t>2</w:t>
            </w:r>
            <w:r w:rsidR="005A5FFB">
              <w:t>19</w:t>
            </w:r>
          </w:p>
        </w:tc>
        <w:tc>
          <w:tcPr>
            <w:tcW w:w="8370" w:type="dxa"/>
            <w:gridSpan w:val="3"/>
          </w:tcPr>
          <w:p w14:paraId="3CD9428D" w14:textId="77777777" w:rsidR="00EE56A8" w:rsidRPr="007073A0" w:rsidRDefault="00EE56A8" w:rsidP="008338AF">
            <w:pPr>
              <w:pStyle w:val="Heading5"/>
            </w:pPr>
            <w:r>
              <w:t>Subsection 7.8.10.1</w:t>
            </w:r>
          </w:p>
        </w:tc>
      </w:tr>
      <w:tr w:rsidR="00EE56A8" w:rsidRPr="00D15A4D" w14:paraId="042895C4" w14:textId="77777777" w:rsidTr="00BE009F">
        <w:tc>
          <w:tcPr>
            <w:tcW w:w="993" w:type="dxa"/>
          </w:tcPr>
          <w:p w14:paraId="6CE9AD9E" w14:textId="77777777" w:rsidR="00EE56A8" w:rsidRPr="00D15A4D" w:rsidRDefault="00EE56A8" w:rsidP="008338AF">
            <w:pPr>
              <w:pStyle w:val="Sectiontext"/>
              <w:jc w:val="center"/>
            </w:pPr>
          </w:p>
        </w:tc>
        <w:tc>
          <w:tcPr>
            <w:tcW w:w="8370" w:type="dxa"/>
            <w:gridSpan w:val="3"/>
          </w:tcPr>
          <w:p w14:paraId="5BB68567" w14:textId="77777777" w:rsidR="00EE56A8" w:rsidRPr="00D15A4D" w:rsidRDefault="00EE56A8" w:rsidP="008338AF">
            <w:pPr>
              <w:pStyle w:val="Sectiontext"/>
            </w:pPr>
            <w:r>
              <w:rPr>
                <w:iCs/>
              </w:rPr>
              <w:t>Repeal the subsection, substitute:</w:t>
            </w:r>
          </w:p>
        </w:tc>
      </w:tr>
      <w:tr w:rsidR="00EE56A8" w:rsidRPr="00D15A4D" w14:paraId="19FF02BA" w14:textId="77777777" w:rsidTr="00BE009F">
        <w:tblPrEx>
          <w:tblLook w:val="04A0" w:firstRow="1" w:lastRow="0" w:firstColumn="1" w:lastColumn="0" w:noHBand="0" w:noVBand="1"/>
        </w:tblPrEx>
        <w:tc>
          <w:tcPr>
            <w:tcW w:w="993" w:type="dxa"/>
          </w:tcPr>
          <w:p w14:paraId="24062F69" w14:textId="77777777" w:rsidR="00EE56A8" w:rsidRPr="00D15A4D" w:rsidRDefault="00EE56A8" w:rsidP="008338AF">
            <w:pPr>
              <w:pStyle w:val="Sectiontext"/>
              <w:jc w:val="center"/>
              <w:rPr>
                <w:lang w:eastAsia="en-US"/>
              </w:rPr>
            </w:pPr>
            <w:r>
              <w:rPr>
                <w:lang w:eastAsia="en-US"/>
              </w:rPr>
              <w:t>1.</w:t>
            </w:r>
          </w:p>
        </w:tc>
        <w:tc>
          <w:tcPr>
            <w:tcW w:w="8370" w:type="dxa"/>
            <w:gridSpan w:val="3"/>
          </w:tcPr>
          <w:p w14:paraId="1C559342" w14:textId="77777777" w:rsidR="00EE56A8" w:rsidRPr="00D15A4D" w:rsidRDefault="00EE56A8" w:rsidP="008338AF">
            <w:pPr>
              <w:pStyle w:val="Sectiontext"/>
              <w:rPr>
                <w:rFonts w:cs="Arial"/>
                <w:lang w:eastAsia="en-US"/>
              </w:rPr>
            </w:pPr>
            <w:r w:rsidRPr="0000101D">
              <w:rPr>
                <w:rFonts w:cs="Arial"/>
                <w:lang w:eastAsia="en-US"/>
              </w:rPr>
              <w:t xml:space="preserve">This section applies to a member </w:t>
            </w:r>
            <w:r>
              <w:rPr>
                <w:rFonts w:cs="Arial"/>
                <w:lang w:eastAsia="en-US"/>
              </w:rPr>
              <w:t>who meets one of the following.</w:t>
            </w:r>
          </w:p>
        </w:tc>
      </w:tr>
      <w:tr w:rsidR="00EE56A8" w:rsidRPr="00D15A4D" w14:paraId="5432AB6F" w14:textId="77777777" w:rsidTr="00BE009F">
        <w:tblPrEx>
          <w:tblLook w:val="04A0" w:firstRow="1" w:lastRow="0" w:firstColumn="1" w:lastColumn="0" w:noHBand="0" w:noVBand="1"/>
        </w:tblPrEx>
        <w:tc>
          <w:tcPr>
            <w:tcW w:w="993" w:type="dxa"/>
          </w:tcPr>
          <w:p w14:paraId="67185270" w14:textId="77777777" w:rsidR="00EE56A8" w:rsidRPr="00D15A4D" w:rsidRDefault="00EE56A8" w:rsidP="008338AF">
            <w:pPr>
              <w:pStyle w:val="Sectiontext"/>
              <w:jc w:val="center"/>
              <w:rPr>
                <w:lang w:eastAsia="en-US"/>
              </w:rPr>
            </w:pPr>
          </w:p>
        </w:tc>
        <w:tc>
          <w:tcPr>
            <w:tcW w:w="567" w:type="dxa"/>
            <w:hideMark/>
          </w:tcPr>
          <w:p w14:paraId="2B1F8DB9"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3" w:type="dxa"/>
            <w:gridSpan w:val="2"/>
          </w:tcPr>
          <w:p w14:paraId="748CAF6C" w14:textId="77777777" w:rsidR="00EE56A8" w:rsidRPr="00D15A4D" w:rsidRDefault="00EE56A8" w:rsidP="008338AF">
            <w:pPr>
              <w:pStyle w:val="Sectiontext"/>
              <w:rPr>
                <w:rFonts w:cs="Arial"/>
                <w:lang w:eastAsia="en-US"/>
              </w:rPr>
            </w:pPr>
            <w:r w:rsidRPr="00A12889">
              <w:rPr>
                <w:rFonts w:cs="Arial"/>
                <w:lang w:eastAsia="en-US"/>
              </w:rPr>
              <w:t>The</w:t>
            </w:r>
            <w:r>
              <w:rPr>
                <w:rFonts w:cs="Arial"/>
                <w:lang w:eastAsia="en-US"/>
              </w:rPr>
              <w:t>y are a</w:t>
            </w:r>
            <w:r w:rsidRPr="00A12889">
              <w:rPr>
                <w:rFonts w:cs="Arial"/>
                <w:lang w:eastAsia="en-US"/>
              </w:rPr>
              <w:t xml:space="preserve"> member</w:t>
            </w:r>
            <w:r>
              <w:rPr>
                <w:rFonts w:cs="Arial"/>
                <w:lang w:eastAsia="en-US"/>
              </w:rPr>
              <w:t xml:space="preserve"> who has no resident family or recognised other persons.</w:t>
            </w:r>
          </w:p>
        </w:tc>
      </w:tr>
      <w:tr w:rsidR="00EE56A8" w:rsidRPr="00D15A4D" w14:paraId="5D1DD5ED" w14:textId="77777777" w:rsidTr="00BE009F">
        <w:tblPrEx>
          <w:tblLook w:val="04A0" w:firstRow="1" w:lastRow="0" w:firstColumn="1" w:lastColumn="0" w:noHBand="0" w:noVBand="1"/>
        </w:tblPrEx>
        <w:tc>
          <w:tcPr>
            <w:tcW w:w="993" w:type="dxa"/>
          </w:tcPr>
          <w:p w14:paraId="36E79C10" w14:textId="77777777" w:rsidR="00EE56A8" w:rsidRPr="00D15A4D" w:rsidRDefault="00EE56A8" w:rsidP="008338AF">
            <w:pPr>
              <w:pStyle w:val="Sectiontext"/>
              <w:jc w:val="center"/>
              <w:rPr>
                <w:lang w:eastAsia="en-US"/>
              </w:rPr>
            </w:pPr>
          </w:p>
        </w:tc>
        <w:tc>
          <w:tcPr>
            <w:tcW w:w="567" w:type="dxa"/>
            <w:hideMark/>
          </w:tcPr>
          <w:p w14:paraId="6E5AEA60"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3" w:type="dxa"/>
            <w:gridSpan w:val="2"/>
          </w:tcPr>
          <w:p w14:paraId="30DE598A" w14:textId="77777777" w:rsidR="00EE56A8" w:rsidRPr="00D15A4D" w:rsidRDefault="00EE56A8" w:rsidP="008338AF">
            <w:pPr>
              <w:pStyle w:val="Sectiontext"/>
              <w:rPr>
                <w:rFonts w:cs="Arial"/>
                <w:lang w:eastAsia="en-US"/>
              </w:rPr>
            </w:pPr>
            <w:r w:rsidRPr="00A12889">
              <w:rPr>
                <w:rFonts w:cs="Arial"/>
                <w:lang w:eastAsia="en-US"/>
              </w:rPr>
              <w:t>The</w:t>
            </w:r>
            <w:r>
              <w:rPr>
                <w:rFonts w:cs="Arial"/>
                <w:lang w:eastAsia="en-US"/>
              </w:rPr>
              <w:t>y are a</w:t>
            </w:r>
            <w:r w:rsidRPr="00A12889">
              <w:rPr>
                <w:rFonts w:cs="Arial"/>
                <w:lang w:eastAsia="en-US"/>
              </w:rPr>
              <w:t xml:space="preserve"> member</w:t>
            </w:r>
            <w:r>
              <w:rPr>
                <w:rFonts w:cs="Arial"/>
                <w:lang w:eastAsia="en-US"/>
              </w:rPr>
              <w:t xml:space="preserve"> who has unaccompanied resident family and no accompanied resident family. </w:t>
            </w:r>
          </w:p>
        </w:tc>
      </w:tr>
      <w:tr w:rsidR="00EE56A8" w:rsidRPr="00D15A4D" w14:paraId="139AA168" w14:textId="77777777" w:rsidTr="00BE009F">
        <w:tc>
          <w:tcPr>
            <w:tcW w:w="993" w:type="dxa"/>
          </w:tcPr>
          <w:p w14:paraId="5CA4DA49" w14:textId="2D3C3D57" w:rsidR="00EE56A8" w:rsidRPr="00991733" w:rsidRDefault="00466920" w:rsidP="008338AF">
            <w:pPr>
              <w:pStyle w:val="Heading5"/>
            </w:pPr>
            <w:r>
              <w:t>2</w:t>
            </w:r>
            <w:r w:rsidR="005A5FFB">
              <w:t>20</w:t>
            </w:r>
          </w:p>
        </w:tc>
        <w:tc>
          <w:tcPr>
            <w:tcW w:w="8370" w:type="dxa"/>
            <w:gridSpan w:val="3"/>
          </w:tcPr>
          <w:p w14:paraId="3B56FFA8" w14:textId="77777777" w:rsidR="00EE56A8" w:rsidRPr="00991733" w:rsidRDefault="00EE56A8" w:rsidP="008338AF">
            <w:pPr>
              <w:pStyle w:val="Heading5"/>
            </w:pPr>
            <w:r>
              <w:t>Subsection 7.8.10.3 (note)</w:t>
            </w:r>
            <w:r w:rsidRPr="00991733">
              <w:t xml:space="preserve"> </w:t>
            </w:r>
          </w:p>
        </w:tc>
      </w:tr>
      <w:tr w:rsidR="00EE56A8" w:rsidRPr="00D15A4D" w14:paraId="0F065E0C" w14:textId="77777777" w:rsidTr="00BE009F">
        <w:tc>
          <w:tcPr>
            <w:tcW w:w="993" w:type="dxa"/>
          </w:tcPr>
          <w:p w14:paraId="2E2ED04C" w14:textId="77777777" w:rsidR="00EE56A8" w:rsidRPr="00D15A4D" w:rsidRDefault="00EE56A8" w:rsidP="008338AF">
            <w:pPr>
              <w:pStyle w:val="Sectiontext"/>
              <w:jc w:val="center"/>
            </w:pPr>
          </w:p>
        </w:tc>
        <w:tc>
          <w:tcPr>
            <w:tcW w:w="8370" w:type="dxa"/>
            <w:gridSpan w:val="3"/>
          </w:tcPr>
          <w:p w14:paraId="54F9D251" w14:textId="77777777" w:rsidR="00EE56A8" w:rsidRPr="00D15A4D" w:rsidRDefault="00EE56A8" w:rsidP="008338AF">
            <w:pPr>
              <w:pStyle w:val="Sectiontext"/>
            </w:pPr>
            <w:r>
              <w:rPr>
                <w:iCs/>
              </w:rPr>
              <w:t>Omit “</w:t>
            </w:r>
            <w:r w:rsidRPr="00FB617D">
              <w:rPr>
                <w:iCs/>
              </w:rPr>
              <w:t>posted to an overlapping posting location</w:t>
            </w:r>
            <w:r>
              <w:rPr>
                <w:iCs/>
              </w:rPr>
              <w:t>”, substitute “living in overlapping housing benefit locations”.</w:t>
            </w:r>
          </w:p>
        </w:tc>
      </w:tr>
      <w:tr w:rsidR="00EE56A8" w:rsidRPr="00D15A4D" w14:paraId="60A4FD92" w14:textId="77777777" w:rsidTr="00BE009F">
        <w:tc>
          <w:tcPr>
            <w:tcW w:w="993" w:type="dxa"/>
          </w:tcPr>
          <w:p w14:paraId="0252A610" w14:textId="7B09F058" w:rsidR="00EE56A8" w:rsidRPr="00991733" w:rsidRDefault="00466920" w:rsidP="008338AF">
            <w:pPr>
              <w:pStyle w:val="Heading5"/>
            </w:pPr>
            <w:r>
              <w:t>2</w:t>
            </w:r>
            <w:r w:rsidR="005A5FFB">
              <w:t>21</w:t>
            </w:r>
          </w:p>
        </w:tc>
        <w:tc>
          <w:tcPr>
            <w:tcW w:w="8370" w:type="dxa"/>
            <w:gridSpan w:val="3"/>
          </w:tcPr>
          <w:p w14:paraId="37B97407" w14:textId="77777777" w:rsidR="00EE56A8" w:rsidRPr="007073A0" w:rsidRDefault="00EE56A8" w:rsidP="008338AF">
            <w:pPr>
              <w:pStyle w:val="Heading5"/>
            </w:pPr>
            <w:r>
              <w:t>Section 7.8.10A</w:t>
            </w:r>
          </w:p>
        </w:tc>
      </w:tr>
      <w:tr w:rsidR="00EE56A8" w:rsidRPr="00D15A4D" w14:paraId="5AC06946" w14:textId="77777777" w:rsidTr="00BE009F">
        <w:tc>
          <w:tcPr>
            <w:tcW w:w="993" w:type="dxa"/>
          </w:tcPr>
          <w:p w14:paraId="34A0B064" w14:textId="77777777" w:rsidR="00EE56A8" w:rsidRPr="00D15A4D" w:rsidRDefault="00EE56A8" w:rsidP="008338AF">
            <w:pPr>
              <w:pStyle w:val="Sectiontext"/>
              <w:jc w:val="center"/>
            </w:pPr>
          </w:p>
        </w:tc>
        <w:tc>
          <w:tcPr>
            <w:tcW w:w="8370" w:type="dxa"/>
            <w:gridSpan w:val="3"/>
          </w:tcPr>
          <w:p w14:paraId="139BCAD1" w14:textId="77777777" w:rsidR="00EE56A8" w:rsidRPr="00D15A4D" w:rsidRDefault="00EE56A8" w:rsidP="008338AF">
            <w:pPr>
              <w:pStyle w:val="Sectiontext"/>
            </w:pPr>
            <w:r>
              <w:rPr>
                <w:iCs/>
              </w:rPr>
              <w:t>Repeal the section, substitute:</w:t>
            </w:r>
          </w:p>
        </w:tc>
      </w:tr>
    </w:tbl>
    <w:p w14:paraId="229388DC" w14:textId="77777777" w:rsidR="00EE56A8" w:rsidRDefault="00EE56A8" w:rsidP="00EE56A8">
      <w:pPr>
        <w:pStyle w:val="Heading5"/>
      </w:pPr>
      <w:r>
        <w:t>7.8.10A</w:t>
      </w:r>
      <w:r w:rsidRPr="00991733">
        <w:t>    </w:t>
      </w:r>
      <w:r>
        <w:t>Rent ceiling for overlapping housing benefit locations</w:t>
      </w:r>
    </w:p>
    <w:tbl>
      <w:tblPr>
        <w:tblW w:w="9359" w:type="dxa"/>
        <w:tblInd w:w="113" w:type="dxa"/>
        <w:tblLayout w:type="fixed"/>
        <w:tblLook w:val="04A0" w:firstRow="1" w:lastRow="0" w:firstColumn="1" w:lastColumn="0" w:noHBand="0" w:noVBand="1"/>
      </w:tblPr>
      <w:tblGrid>
        <w:gridCol w:w="992"/>
        <w:gridCol w:w="563"/>
        <w:gridCol w:w="7804"/>
      </w:tblGrid>
      <w:tr w:rsidR="00EE56A8" w:rsidRPr="00D15A4D" w14:paraId="0F183304" w14:textId="77777777" w:rsidTr="008338AF">
        <w:tc>
          <w:tcPr>
            <w:tcW w:w="992" w:type="dxa"/>
          </w:tcPr>
          <w:p w14:paraId="10F61F04" w14:textId="77777777" w:rsidR="00EE56A8" w:rsidRPr="00D15A4D" w:rsidRDefault="00EE56A8" w:rsidP="008338AF">
            <w:pPr>
              <w:pStyle w:val="Sectiontext"/>
              <w:jc w:val="center"/>
              <w:rPr>
                <w:lang w:eastAsia="en-US"/>
              </w:rPr>
            </w:pPr>
            <w:r>
              <w:rPr>
                <w:lang w:eastAsia="en-US"/>
              </w:rPr>
              <w:t>1.</w:t>
            </w:r>
          </w:p>
        </w:tc>
        <w:tc>
          <w:tcPr>
            <w:tcW w:w="8367" w:type="dxa"/>
            <w:gridSpan w:val="2"/>
          </w:tcPr>
          <w:p w14:paraId="4D108DAE" w14:textId="77777777" w:rsidR="00EE56A8" w:rsidRPr="00D15A4D" w:rsidRDefault="00EE56A8" w:rsidP="008338AF">
            <w:pPr>
              <w:pStyle w:val="Sectiontext"/>
              <w:rPr>
                <w:rFonts w:cs="Arial"/>
                <w:lang w:eastAsia="en-US"/>
              </w:rPr>
            </w:pPr>
            <w:r w:rsidRPr="0000101D">
              <w:rPr>
                <w:rFonts w:cs="Arial"/>
                <w:lang w:eastAsia="en-US"/>
              </w:rPr>
              <w:t xml:space="preserve">This section applies to a member </w:t>
            </w:r>
            <w:r>
              <w:rPr>
                <w:rFonts w:cs="Arial"/>
                <w:lang w:eastAsia="en-US"/>
              </w:rPr>
              <w:t>if all of the following apply.</w:t>
            </w:r>
          </w:p>
        </w:tc>
      </w:tr>
      <w:tr w:rsidR="00EE56A8" w:rsidRPr="00D15A4D" w14:paraId="252C2526" w14:textId="77777777" w:rsidTr="008338AF">
        <w:tc>
          <w:tcPr>
            <w:tcW w:w="992" w:type="dxa"/>
          </w:tcPr>
          <w:p w14:paraId="2E69DC06" w14:textId="77777777" w:rsidR="00EE56A8" w:rsidRPr="00D15A4D" w:rsidRDefault="00EE56A8" w:rsidP="008338AF">
            <w:pPr>
              <w:pStyle w:val="Sectiontext"/>
              <w:jc w:val="center"/>
              <w:rPr>
                <w:lang w:eastAsia="en-US"/>
              </w:rPr>
            </w:pPr>
          </w:p>
        </w:tc>
        <w:tc>
          <w:tcPr>
            <w:tcW w:w="563" w:type="dxa"/>
            <w:hideMark/>
          </w:tcPr>
          <w:p w14:paraId="2E2A952B"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4" w:type="dxa"/>
          </w:tcPr>
          <w:p w14:paraId="32A954EF" w14:textId="77777777" w:rsidR="00EE56A8" w:rsidRPr="00D15A4D" w:rsidRDefault="00EE56A8" w:rsidP="008338AF">
            <w:pPr>
              <w:pStyle w:val="Sectiontext"/>
              <w:rPr>
                <w:rFonts w:cs="Arial"/>
                <w:lang w:eastAsia="en-US"/>
              </w:rPr>
            </w:pPr>
            <w:r w:rsidRPr="008B77B9">
              <w:rPr>
                <w:rFonts w:cs="Arial"/>
                <w:lang w:eastAsia="en-US"/>
              </w:rPr>
              <w:t xml:space="preserve">The member's </w:t>
            </w:r>
            <w:r>
              <w:rPr>
                <w:rFonts w:cs="Arial"/>
                <w:lang w:eastAsia="en-US"/>
              </w:rPr>
              <w:t>housing benefit location</w:t>
            </w:r>
            <w:r w:rsidRPr="008B77B9">
              <w:rPr>
                <w:rFonts w:cs="Arial"/>
                <w:lang w:eastAsia="en-US"/>
              </w:rPr>
              <w:t xml:space="preserve"> overlaps with their previous </w:t>
            </w:r>
            <w:r>
              <w:rPr>
                <w:rFonts w:cs="Arial"/>
                <w:lang w:eastAsia="en-US"/>
              </w:rPr>
              <w:t>housing benefit location</w:t>
            </w:r>
            <w:r w:rsidRPr="008B77B9">
              <w:rPr>
                <w:rFonts w:cs="Arial"/>
                <w:lang w:eastAsia="en-US"/>
              </w:rPr>
              <w:t>.</w:t>
            </w:r>
          </w:p>
        </w:tc>
      </w:tr>
      <w:tr w:rsidR="00EE56A8" w:rsidRPr="00D15A4D" w14:paraId="10A1F5A1" w14:textId="77777777" w:rsidTr="008338AF">
        <w:tc>
          <w:tcPr>
            <w:tcW w:w="992" w:type="dxa"/>
          </w:tcPr>
          <w:p w14:paraId="2999F1DB" w14:textId="77777777" w:rsidR="00EE56A8" w:rsidRPr="00D15A4D" w:rsidRDefault="00EE56A8" w:rsidP="008338AF">
            <w:pPr>
              <w:pStyle w:val="Sectiontext"/>
              <w:jc w:val="center"/>
              <w:rPr>
                <w:lang w:eastAsia="en-US"/>
              </w:rPr>
            </w:pPr>
          </w:p>
        </w:tc>
        <w:tc>
          <w:tcPr>
            <w:tcW w:w="563" w:type="dxa"/>
            <w:hideMark/>
          </w:tcPr>
          <w:p w14:paraId="11E02A3D"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5FC12B2B" w14:textId="77777777" w:rsidR="00EE56A8" w:rsidRPr="00D15A4D" w:rsidRDefault="00EE56A8" w:rsidP="008338AF">
            <w:pPr>
              <w:pStyle w:val="Sectiontext"/>
              <w:rPr>
                <w:rFonts w:cs="Arial"/>
                <w:lang w:eastAsia="en-US"/>
              </w:rPr>
            </w:pPr>
            <w:r w:rsidRPr="008B77B9">
              <w:rPr>
                <w:rFonts w:cs="Arial"/>
                <w:lang w:eastAsia="en-US"/>
              </w:rPr>
              <w:t xml:space="preserve">The member continues to occupy the same rental accommodation they occupied in the previous </w:t>
            </w:r>
            <w:r>
              <w:rPr>
                <w:rFonts w:cs="Arial"/>
                <w:lang w:eastAsia="en-US"/>
              </w:rPr>
              <w:t>housing benefit location</w:t>
            </w:r>
            <w:r w:rsidRPr="008B77B9">
              <w:rPr>
                <w:rFonts w:cs="Arial"/>
                <w:lang w:eastAsia="en-US"/>
              </w:rPr>
              <w:t>.</w:t>
            </w:r>
          </w:p>
        </w:tc>
      </w:tr>
      <w:tr w:rsidR="00EE56A8" w:rsidRPr="00D15A4D" w14:paraId="4F378D03" w14:textId="77777777" w:rsidTr="008338AF">
        <w:tc>
          <w:tcPr>
            <w:tcW w:w="992" w:type="dxa"/>
          </w:tcPr>
          <w:p w14:paraId="3058CF45" w14:textId="77777777" w:rsidR="00EE56A8" w:rsidRPr="00D15A4D" w:rsidRDefault="00EE56A8" w:rsidP="008338AF">
            <w:pPr>
              <w:pStyle w:val="Sectiontext"/>
              <w:jc w:val="center"/>
              <w:rPr>
                <w:lang w:eastAsia="en-US"/>
              </w:rPr>
            </w:pPr>
          </w:p>
        </w:tc>
        <w:tc>
          <w:tcPr>
            <w:tcW w:w="563" w:type="dxa"/>
          </w:tcPr>
          <w:p w14:paraId="5A14633B" w14:textId="77777777" w:rsidR="00EE56A8" w:rsidRDefault="00EE56A8" w:rsidP="008338AF">
            <w:pPr>
              <w:pStyle w:val="Sectiontext"/>
              <w:jc w:val="center"/>
              <w:rPr>
                <w:rFonts w:cs="Arial"/>
                <w:lang w:eastAsia="en-US"/>
              </w:rPr>
            </w:pPr>
            <w:r>
              <w:rPr>
                <w:rFonts w:cs="Arial"/>
                <w:lang w:eastAsia="en-US"/>
              </w:rPr>
              <w:t>c.</w:t>
            </w:r>
          </w:p>
        </w:tc>
        <w:tc>
          <w:tcPr>
            <w:tcW w:w="7804" w:type="dxa"/>
          </w:tcPr>
          <w:p w14:paraId="5B2FAE1E" w14:textId="64268187" w:rsidR="00EE56A8" w:rsidRPr="008B77B9" w:rsidRDefault="00EE56A8" w:rsidP="008338AF">
            <w:pPr>
              <w:pStyle w:val="Sectiontext"/>
              <w:rPr>
                <w:rFonts w:cs="Arial"/>
                <w:lang w:eastAsia="en-US"/>
              </w:rPr>
            </w:pPr>
            <w:r w:rsidRPr="00643B43">
              <w:rPr>
                <w:rFonts w:cs="Arial"/>
                <w:lang w:eastAsia="en-US"/>
              </w:rPr>
              <w:t>The rental accommodation is in the overlapping a</w:t>
            </w:r>
            <w:r>
              <w:rPr>
                <w:rFonts w:cs="Arial"/>
                <w:lang w:eastAsia="en-US"/>
              </w:rPr>
              <w:t xml:space="preserve">rea of the </w:t>
            </w:r>
            <w:r w:rsidR="00282A3A">
              <w:rPr>
                <w:rFonts w:cs="Arial"/>
                <w:lang w:eastAsia="en-US"/>
              </w:rPr>
              <w:t>2</w:t>
            </w:r>
            <w:r>
              <w:rPr>
                <w:rFonts w:cs="Arial"/>
                <w:lang w:eastAsia="en-US"/>
              </w:rPr>
              <w:t xml:space="preserve"> housing benefit locations</w:t>
            </w:r>
            <w:r w:rsidRPr="00643B43">
              <w:rPr>
                <w:rFonts w:cs="Arial"/>
                <w:lang w:eastAsia="en-US"/>
              </w:rPr>
              <w:t>.</w:t>
            </w:r>
          </w:p>
        </w:tc>
      </w:tr>
      <w:tr w:rsidR="00EE56A8" w:rsidRPr="00D15A4D" w14:paraId="7CCA8882" w14:textId="77777777" w:rsidTr="008338AF">
        <w:tc>
          <w:tcPr>
            <w:tcW w:w="992" w:type="dxa"/>
          </w:tcPr>
          <w:p w14:paraId="21299D4F" w14:textId="77777777" w:rsidR="00EE56A8" w:rsidRPr="00D15A4D" w:rsidRDefault="00EE56A8" w:rsidP="008338AF">
            <w:pPr>
              <w:pStyle w:val="Sectiontext"/>
              <w:jc w:val="center"/>
              <w:rPr>
                <w:lang w:eastAsia="en-US"/>
              </w:rPr>
            </w:pPr>
          </w:p>
        </w:tc>
        <w:tc>
          <w:tcPr>
            <w:tcW w:w="563" w:type="dxa"/>
          </w:tcPr>
          <w:p w14:paraId="5484A4C8" w14:textId="77777777" w:rsidR="00EE56A8" w:rsidRDefault="00EE56A8" w:rsidP="008338AF">
            <w:pPr>
              <w:pStyle w:val="Sectiontext"/>
              <w:jc w:val="center"/>
              <w:rPr>
                <w:rFonts w:cs="Arial"/>
                <w:lang w:eastAsia="en-US"/>
              </w:rPr>
            </w:pPr>
            <w:r>
              <w:rPr>
                <w:rFonts w:cs="Arial"/>
                <w:lang w:eastAsia="en-US"/>
              </w:rPr>
              <w:t>d.</w:t>
            </w:r>
          </w:p>
        </w:tc>
        <w:tc>
          <w:tcPr>
            <w:tcW w:w="7804" w:type="dxa"/>
          </w:tcPr>
          <w:p w14:paraId="7FB278A0" w14:textId="77777777" w:rsidR="00EE56A8" w:rsidRPr="00643B43" w:rsidRDefault="00EE56A8" w:rsidP="008338AF">
            <w:pPr>
              <w:pStyle w:val="Sectiontext"/>
              <w:rPr>
                <w:rFonts w:cs="Arial"/>
                <w:lang w:eastAsia="en-US"/>
              </w:rPr>
            </w:pPr>
            <w:r>
              <w:rPr>
                <w:rFonts w:cs="Arial"/>
                <w:lang w:eastAsia="en-US"/>
              </w:rPr>
              <w:t>The member’s housing benefit location</w:t>
            </w:r>
            <w:r w:rsidRPr="00643B43">
              <w:rPr>
                <w:rFonts w:cs="Arial"/>
                <w:lang w:eastAsia="en-US"/>
              </w:rPr>
              <w:t xml:space="preserve"> has a lower rent ceiling than the pre</w:t>
            </w:r>
            <w:r>
              <w:rPr>
                <w:rFonts w:cs="Arial"/>
                <w:lang w:eastAsia="en-US"/>
              </w:rPr>
              <w:t>vious housing benefit</w:t>
            </w:r>
            <w:r w:rsidRPr="00643B43">
              <w:rPr>
                <w:rFonts w:cs="Arial"/>
                <w:lang w:eastAsia="en-US"/>
              </w:rPr>
              <w:t xml:space="preserve"> location.</w:t>
            </w:r>
          </w:p>
        </w:tc>
      </w:tr>
      <w:tr w:rsidR="00EE56A8" w:rsidRPr="00D15A4D" w14:paraId="63A58C8C" w14:textId="77777777" w:rsidTr="008338AF">
        <w:tc>
          <w:tcPr>
            <w:tcW w:w="992" w:type="dxa"/>
          </w:tcPr>
          <w:p w14:paraId="00E3E322" w14:textId="77777777" w:rsidR="00EE56A8" w:rsidRPr="00D15A4D" w:rsidRDefault="00EE56A8" w:rsidP="008338AF">
            <w:pPr>
              <w:pStyle w:val="Sectiontext"/>
              <w:jc w:val="center"/>
              <w:rPr>
                <w:lang w:eastAsia="en-US"/>
              </w:rPr>
            </w:pPr>
            <w:r>
              <w:rPr>
                <w:lang w:eastAsia="en-US"/>
              </w:rPr>
              <w:t>2.</w:t>
            </w:r>
          </w:p>
        </w:tc>
        <w:tc>
          <w:tcPr>
            <w:tcW w:w="8367" w:type="dxa"/>
            <w:gridSpan w:val="2"/>
          </w:tcPr>
          <w:p w14:paraId="418D453A" w14:textId="77777777" w:rsidR="00EE56A8" w:rsidRPr="00D15A4D" w:rsidRDefault="00EE56A8" w:rsidP="008338AF">
            <w:pPr>
              <w:pStyle w:val="Sectiontext"/>
              <w:rPr>
                <w:rFonts w:cs="Arial"/>
                <w:lang w:eastAsia="en-US"/>
              </w:rPr>
            </w:pPr>
            <w:r w:rsidRPr="00643B43">
              <w:rPr>
                <w:rFonts w:cs="Arial"/>
                <w:lang w:eastAsia="en-US"/>
              </w:rPr>
              <w:t xml:space="preserve">The member's rent ceiling is the rent ceiling of their previous </w:t>
            </w:r>
            <w:r>
              <w:rPr>
                <w:rFonts w:cs="Arial"/>
                <w:lang w:eastAsia="en-US"/>
              </w:rPr>
              <w:t>housing benefit</w:t>
            </w:r>
            <w:r w:rsidRPr="00643B43">
              <w:rPr>
                <w:rFonts w:cs="Arial"/>
                <w:lang w:eastAsia="en-US"/>
              </w:rPr>
              <w:t xml:space="preserve"> location.</w:t>
            </w:r>
          </w:p>
        </w:tc>
      </w:tr>
      <w:tr w:rsidR="00EE56A8" w:rsidRPr="00D15A4D" w14:paraId="5739AF05" w14:textId="77777777" w:rsidTr="008338AF">
        <w:tblPrEx>
          <w:tblLook w:val="0000" w:firstRow="0" w:lastRow="0" w:firstColumn="0" w:lastColumn="0" w:noHBand="0" w:noVBand="0"/>
        </w:tblPrEx>
        <w:tc>
          <w:tcPr>
            <w:tcW w:w="992" w:type="dxa"/>
          </w:tcPr>
          <w:p w14:paraId="0FB2CF4E" w14:textId="47565395" w:rsidR="00EE56A8" w:rsidRPr="00991733" w:rsidRDefault="00466920" w:rsidP="008338AF">
            <w:pPr>
              <w:pStyle w:val="Heading5"/>
            </w:pPr>
            <w:r>
              <w:t>2</w:t>
            </w:r>
            <w:r w:rsidR="005A5FFB">
              <w:t>22</w:t>
            </w:r>
          </w:p>
        </w:tc>
        <w:tc>
          <w:tcPr>
            <w:tcW w:w="8367" w:type="dxa"/>
            <w:gridSpan w:val="2"/>
          </w:tcPr>
          <w:p w14:paraId="59C78B59" w14:textId="77777777" w:rsidR="00EE56A8" w:rsidRPr="007073A0" w:rsidRDefault="00EE56A8" w:rsidP="008338AF">
            <w:pPr>
              <w:pStyle w:val="Heading5"/>
            </w:pPr>
            <w:r>
              <w:t>Subsection 7.8.11.2</w:t>
            </w:r>
          </w:p>
        </w:tc>
      </w:tr>
      <w:tr w:rsidR="00EE56A8" w:rsidRPr="00D15A4D" w14:paraId="05D3670F" w14:textId="77777777" w:rsidTr="008338AF">
        <w:tblPrEx>
          <w:tblLook w:val="0000" w:firstRow="0" w:lastRow="0" w:firstColumn="0" w:lastColumn="0" w:noHBand="0" w:noVBand="0"/>
        </w:tblPrEx>
        <w:tc>
          <w:tcPr>
            <w:tcW w:w="992" w:type="dxa"/>
          </w:tcPr>
          <w:p w14:paraId="5AFC3CEA" w14:textId="77777777" w:rsidR="00EE56A8" w:rsidRPr="00D15A4D" w:rsidRDefault="00EE56A8" w:rsidP="008338AF">
            <w:pPr>
              <w:pStyle w:val="Sectiontext"/>
              <w:jc w:val="center"/>
            </w:pPr>
          </w:p>
        </w:tc>
        <w:tc>
          <w:tcPr>
            <w:tcW w:w="8367" w:type="dxa"/>
            <w:gridSpan w:val="2"/>
          </w:tcPr>
          <w:p w14:paraId="19B9BEA4" w14:textId="77777777" w:rsidR="00EE56A8" w:rsidRPr="00D15A4D" w:rsidRDefault="00EE56A8" w:rsidP="008338AF">
            <w:pPr>
              <w:pStyle w:val="Sectiontext"/>
            </w:pPr>
            <w:r>
              <w:rPr>
                <w:iCs/>
              </w:rPr>
              <w:t>Repeal the subsection, substitute:</w:t>
            </w:r>
          </w:p>
        </w:tc>
      </w:tr>
      <w:tr w:rsidR="00EE56A8" w:rsidRPr="00D15A4D" w14:paraId="2A7B633C" w14:textId="77777777" w:rsidTr="008338AF">
        <w:tc>
          <w:tcPr>
            <w:tcW w:w="992" w:type="dxa"/>
          </w:tcPr>
          <w:p w14:paraId="1A2556E2" w14:textId="77777777" w:rsidR="00EE56A8" w:rsidRPr="00D15A4D" w:rsidRDefault="00EE56A8" w:rsidP="008338AF">
            <w:pPr>
              <w:pStyle w:val="Sectiontext"/>
              <w:jc w:val="center"/>
              <w:rPr>
                <w:lang w:eastAsia="en-US"/>
              </w:rPr>
            </w:pPr>
            <w:r>
              <w:rPr>
                <w:lang w:eastAsia="en-US"/>
              </w:rPr>
              <w:t>2.</w:t>
            </w:r>
          </w:p>
        </w:tc>
        <w:tc>
          <w:tcPr>
            <w:tcW w:w="8367" w:type="dxa"/>
            <w:gridSpan w:val="2"/>
          </w:tcPr>
          <w:p w14:paraId="2582EAEE" w14:textId="77777777" w:rsidR="00EE56A8" w:rsidRPr="00D15A4D" w:rsidRDefault="00EE56A8" w:rsidP="008338AF">
            <w:pPr>
              <w:pStyle w:val="Sectiontext"/>
              <w:rPr>
                <w:rFonts w:cs="Arial"/>
                <w:lang w:eastAsia="en-US"/>
              </w:rPr>
            </w:pPr>
            <w:r>
              <w:rPr>
                <w:rFonts w:cs="Arial"/>
                <w:lang w:eastAsia="en-US"/>
              </w:rPr>
              <w:t xml:space="preserve">A member who cannot rent a home in their housing benefit location for less than the rent ceiling in subsection 1 is eligible for a higher rent ceiling set by the CDF if the CDF approves it after considering all of the following. </w:t>
            </w:r>
          </w:p>
        </w:tc>
      </w:tr>
      <w:tr w:rsidR="00EE56A8" w:rsidRPr="00D15A4D" w14:paraId="0C4C35E0" w14:textId="77777777" w:rsidTr="008338AF">
        <w:tc>
          <w:tcPr>
            <w:tcW w:w="992" w:type="dxa"/>
          </w:tcPr>
          <w:p w14:paraId="5A9AC62B" w14:textId="77777777" w:rsidR="00EE56A8" w:rsidRPr="00D15A4D" w:rsidRDefault="00EE56A8" w:rsidP="008338AF">
            <w:pPr>
              <w:pStyle w:val="Sectiontext"/>
              <w:jc w:val="center"/>
              <w:rPr>
                <w:lang w:eastAsia="en-US"/>
              </w:rPr>
            </w:pPr>
          </w:p>
        </w:tc>
        <w:tc>
          <w:tcPr>
            <w:tcW w:w="563" w:type="dxa"/>
            <w:hideMark/>
          </w:tcPr>
          <w:p w14:paraId="7EB1437F"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4" w:type="dxa"/>
          </w:tcPr>
          <w:p w14:paraId="71776435" w14:textId="77777777" w:rsidR="00EE56A8" w:rsidRPr="00D15A4D" w:rsidRDefault="00EE56A8" w:rsidP="008338AF">
            <w:pPr>
              <w:pStyle w:val="Sectiontext"/>
              <w:rPr>
                <w:rFonts w:cs="Arial"/>
                <w:lang w:eastAsia="en-US"/>
              </w:rPr>
            </w:pPr>
            <w:r w:rsidRPr="00C40F57">
              <w:rPr>
                <w:rFonts w:cs="Arial"/>
                <w:lang w:eastAsia="en-US"/>
              </w:rPr>
              <w:t>Market rents at the location.</w:t>
            </w:r>
          </w:p>
        </w:tc>
      </w:tr>
      <w:tr w:rsidR="00EE56A8" w:rsidRPr="00D15A4D" w14:paraId="5C4869AB" w14:textId="77777777" w:rsidTr="008338AF">
        <w:tc>
          <w:tcPr>
            <w:tcW w:w="992" w:type="dxa"/>
          </w:tcPr>
          <w:p w14:paraId="62BB8626" w14:textId="77777777" w:rsidR="00EE56A8" w:rsidRPr="00D15A4D" w:rsidRDefault="00EE56A8" w:rsidP="008338AF">
            <w:pPr>
              <w:pStyle w:val="Sectiontext"/>
              <w:jc w:val="center"/>
              <w:rPr>
                <w:lang w:eastAsia="en-US"/>
              </w:rPr>
            </w:pPr>
          </w:p>
        </w:tc>
        <w:tc>
          <w:tcPr>
            <w:tcW w:w="563" w:type="dxa"/>
            <w:hideMark/>
          </w:tcPr>
          <w:p w14:paraId="4F164D59"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4" w:type="dxa"/>
          </w:tcPr>
          <w:p w14:paraId="25A23E9A" w14:textId="77777777" w:rsidR="00EE56A8" w:rsidRPr="00D15A4D" w:rsidRDefault="00EE56A8" w:rsidP="008338AF">
            <w:pPr>
              <w:pStyle w:val="Sectiontext"/>
              <w:rPr>
                <w:rFonts w:cs="Arial"/>
                <w:lang w:eastAsia="en-US"/>
              </w:rPr>
            </w:pPr>
            <w:r w:rsidRPr="00C40F57">
              <w:rPr>
                <w:rFonts w:cs="Arial"/>
                <w:lang w:eastAsia="en-US"/>
              </w:rPr>
              <w:t>Whether there are suitable homes to rent in the location.</w:t>
            </w:r>
          </w:p>
        </w:tc>
      </w:tr>
      <w:tr w:rsidR="00EE56A8" w:rsidRPr="00D15A4D" w14:paraId="54DF220E" w14:textId="77777777" w:rsidTr="008338AF">
        <w:tc>
          <w:tcPr>
            <w:tcW w:w="992" w:type="dxa"/>
          </w:tcPr>
          <w:p w14:paraId="610AA926" w14:textId="77777777" w:rsidR="00EE56A8" w:rsidRPr="00D15A4D" w:rsidRDefault="00EE56A8" w:rsidP="008338AF">
            <w:pPr>
              <w:pStyle w:val="Sectiontext"/>
              <w:jc w:val="center"/>
              <w:rPr>
                <w:lang w:eastAsia="en-US"/>
              </w:rPr>
            </w:pPr>
          </w:p>
        </w:tc>
        <w:tc>
          <w:tcPr>
            <w:tcW w:w="563" w:type="dxa"/>
            <w:hideMark/>
          </w:tcPr>
          <w:p w14:paraId="71080373" w14:textId="77777777" w:rsidR="00EE56A8" w:rsidRPr="00D15A4D" w:rsidRDefault="00EE56A8" w:rsidP="008338AF">
            <w:pPr>
              <w:pStyle w:val="Sectiontext"/>
              <w:jc w:val="center"/>
              <w:rPr>
                <w:rFonts w:cs="Arial"/>
                <w:lang w:eastAsia="en-US"/>
              </w:rPr>
            </w:pPr>
            <w:r>
              <w:rPr>
                <w:rFonts w:cs="Arial"/>
                <w:lang w:eastAsia="en-US"/>
              </w:rPr>
              <w:t>c</w:t>
            </w:r>
            <w:r w:rsidRPr="00D15A4D">
              <w:rPr>
                <w:rFonts w:cs="Arial"/>
                <w:lang w:eastAsia="en-US"/>
              </w:rPr>
              <w:t>.</w:t>
            </w:r>
          </w:p>
        </w:tc>
        <w:tc>
          <w:tcPr>
            <w:tcW w:w="7804" w:type="dxa"/>
          </w:tcPr>
          <w:p w14:paraId="5B793B27" w14:textId="77777777" w:rsidR="00EE56A8" w:rsidRPr="00C40F57" w:rsidRDefault="00EE56A8" w:rsidP="008338AF">
            <w:pPr>
              <w:pStyle w:val="Default"/>
            </w:pPr>
            <w:r>
              <w:t xml:space="preserve">The number, age, gender and circumstances of the member’s resident family. </w:t>
            </w:r>
          </w:p>
        </w:tc>
      </w:tr>
      <w:tr w:rsidR="00EE56A8" w:rsidRPr="00D15A4D" w14:paraId="4B24D37A" w14:textId="77777777" w:rsidTr="008338AF">
        <w:tblPrEx>
          <w:tblLook w:val="0000" w:firstRow="0" w:lastRow="0" w:firstColumn="0" w:lastColumn="0" w:noHBand="0" w:noVBand="0"/>
        </w:tblPrEx>
        <w:tc>
          <w:tcPr>
            <w:tcW w:w="992" w:type="dxa"/>
          </w:tcPr>
          <w:p w14:paraId="0F2A5997" w14:textId="55D15F75" w:rsidR="00EE56A8" w:rsidRPr="00991733" w:rsidRDefault="00466920" w:rsidP="008338AF">
            <w:pPr>
              <w:pStyle w:val="Heading5"/>
            </w:pPr>
            <w:r>
              <w:t>2</w:t>
            </w:r>
            <w:r w:rsidR="005A5FFB">
              <w:t>23</w:t>
            </w:r>
          </w:p>
        </w:tc>
        <w:tc>
          <w:tcPr>
            <w:tcW w:w="8367" w:type="dxa"/>
            <w:gridSpan w:val="2"/>
          </w:tcPr>
          <w:p w14:paraId="66BBBBE9" w14:textId="77777777" w:rsidR="00EE56A8" w:rsidRPr="00991733" w:rsidRDefault="00EE56A8" w:rsidP="008338AF">
            <w:pPr>
              <w:pStyle w:val="Heading5"/>
            </w:pPr>
            <w:r>
              <w:t>Section 7.8.11A</w:t>
            </w:r>
          </w:p>
        </w:tc>
      </w:tr>
      <w:tr w:rsidR="00EE56A8" w:rsidRPr="00D15A4D" w14:paraId="399B639B" w14:textId="77777777" w:rsidTr="008338AF">
        <w:tblPrEx>
          <w:tblLook w:val="0000" w:firstRow="0" w:lastRow="0" w:firstColumn="0" w:lastColumn="0" w:noHBand="0" w:noVBand="0"/>
        </w:tblPrEx>
        <w:tc>
          <w:tcPr>
            <w:tcW w:w="992" w:type="dxa"/>
          </w:tcPr>
          <w:p w14:paraId="5ED1D67F" w14:textId="77777777" w:rsidR="00EE56A8" w:rsidRPr="00D15A4D" w:rsidRDefault="00EE56A8" w:rsidP="008338AF">
            <w:pPr>
              <w:pStyle w:val="Sectiontext"/>
              <w:jc w:val="center"/>
            </w:pPr>
          </w:p>
        </w:tc>
        <w:tc>
          <w:tcPr>
            <w:tcW w:w="8367" w:type="dxa"/>
            <w:gridSpan w:val="2"/>
          </w:tcPr>
          <w:p w14:paraId="331EA48C" w14:textId="77777777" w:rsidR="00EE56A8" w:rsidRPr="00D15A4D" w:rsidRDefault="00EE56A8" w:rsidP="008338AF">
            <w:pPr>
              <w:pStyle w:val="Sectiontext"/>
            </w:pPr>
            <w:r>
              <w:rPr>
                <w:iCs/>
              </w:rPr>
              <w:t>Repeal the section, substitute:</w:t>
            </w:r>
          </w:p>
        </w:tc>
      </w:tr>
    </w:tbl>
    <w:p w14:paraId="1948F57F" w14:textId="77777777" w:rsidR="00EE56A8" w:rsidRDefault="00EE56A8" w:rsidP="00EE56A8">
      <w:pPr>
        <w:pStyle w:val="Heading5"/>
      </w:pPr>
      <w:r>
        <w:t>7.8.11A</w:t>
      </w:r>
      <w:r w:rsidRPr="00991733">
        <w:t>    </w:t>
      </w:r>
      <w:r w:rsidRPr="001D686A">
        <w:t>Rent ceiling for certain members of the Navy</w:t>
      </w:r>
    </w:p>
    <w:tbl>
      <w:tblPr>
        <w:tblW w:w="9359" w:type="dxa"/>
        <w:tblInd w:w="113" w:type="dxa"/>
        <w:tblLayout w:type="fixed"/>
        <w:tblLook w:val="0000" w:firstRow="0" w:lastRow="0" w:firstColumn="0" w:lastColumn="0" w:noHBand="0" w:noVBand="0"/>
      </w:tblPr>
      <w:tblGrid>
        <w:gridCol w:w="992"/>
        <w:gridCol w:w="563"/>
        <w:gridCol w:w="567"/>
        <w:gridCol w:w="7237"/>
      </w:tblGrid>
      <w:tr w:rsidR="00EE56A8" w:rsidRPr="00D15A4D" w14:paraId="247B98BF" w14:textId="77777777" w:rsidTr="008338AF">
        <w:tc>
          <w:tcPr>
            <w:tcW w:w="992" w:type="dxa"/>
          </w:tcPr>
          <w:p w14:paraId="1EFEC7DB" w14:textId="77777777" w:rsidR="00EE56A8" w:rsidRPr="00D15A4D" w:rsidRDefault="00EE56A8" w:rsidP="008338AF">
            <w:pPr>
              <w:pStyle w:val="Sectiontext"/>
              <w:jc w:val="center"/>
            </w:pPr>
          </w:p>
        </w:tc>
        <w:tc>
          <w:tcPr>
            <w:tcW w:w="8367" w:type="dxa"/>
            <w:gridSpan w:val="3"/>
          </w:tcPr>
          <w:p w14:paraId="2F45D14F" w14:textId="77777777" w:rsidR="00EE56A8" w:rsidRPr="00D15A4D" w:rsidRDefault="00EE56A8" w:rsidP="008338AF">
            <w:pPr>
              <w:pStyle w:val="Sectiontext"/>
              <w:rPr>
                <w:iCs/>
              </w:rPr>
            </w:pPr>
            <w:r w:rsidRPr="001D686A">
              <w:rPr>
                <w:iCs/>
              </w:rPr>
              <w:t>A member’s rent ceiling is the rent ceiling that</w:t>
            </w:r>
            <w:r>
              <w:rPr>
                <w:iCs/>
              </w:rPr>
              <w:t xml:space="preserve"> applied immediately before their</w:t>
            </w:r>
            <w:r w:rsidRPr="001D686A">
              <w:rPr>
                <w:iCs/>
              </w:rPr>
              <w:t xml:space="preserve"> </w:t>
            </w:r>
            <w:r>
              <w:rPr>
                <w:iCs/>
              </w:rPr>
              <w:t>primary service location was</w:t>
            </w:r>
            <w:r w:rsidRPr="001D686A">
              <w:rPr>
                <w:iCs/>
              </w:rPr>
              <w:t xml:space="preserve"> 2 Commando Regiment if the member meets all of the following.</w:t>
            </w:r>
          </w:p>
        </w:tc>
      </w:tr>
      <w:tr w:rsidR="00EE56A8" w:rsidRPr="00D15A4D" w14:paraId="63AC9ABF" w14:textId="77777777" w:rsidTr="008338AF">
        <w:tblPrEx>
          <w:tblLook w:val="04A0" w:firstRow="1" w:lastRow="0" w:firstColumn="1" w:lastColumn="0" w:noHBand="0" w:noVBand="1"/>
        </w:tblPrEx>
        <w:tc>
          <w:tcPr>
            <w:tcW w:w="992" w:type="dxa"/>
          </w:tcPr>
          <w:p w14:paraId="349F9115" w14:textId="77777777" w:rsidR="00EE56A8" w:rsidRPr="00D15A4D" w:rsidRDefault="00EE56A8" w:rsidP="008338AF">
            <w:pPr>
              <w:pStyle w:val="Sectiontext"/>
              <w:jc w:val="center"/>
              <w:rPr>
                <w:lang w:eastAsia="en-US"/>
              </w:rPr>
            </w:pPr>
          </w:p>
        </w:tc>
        <w:tc>
          <w:tcPr>
            <w:tcW w:w="563" w:type="dxa"/>
            <w:hideMark/>
          </w:tcPr>
          <w:p w14:paraId="688DA739"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4" w:type="dxa"/>
            <w:gridSpan w:val="2"/>
          </w:tcPr>
          <w:p w14:paraId="1D551252" w14:textId="77777777" w:rsidR="00EE56A8" w:rsidRPr="00D15A4D" w:rsidRDefault="00EE56A8" w:rsidP="008338AF">
            <w:pPr>
              <w:pStyle w:val="Sectiontext"/>
              <w:rPr>
                <w:rFonts w:cs="Arial"/>
                <w:lang w:eastAsia="en-US"/>
              </w:rPr>
            </w:pPr>
            <w:r>
              <w:rPr>
                <w:rFonts w:cs="Arial"/>
                <w:lang w:eastAsia="en-US"/>
              </w:rPr>
              <w:t>They are a member of the Navy.</w:t>
            </w:r>
          </w:p>
        </w:tc>
      </w:tr>
      <w:tr w:rsidR="00EE56A8" w:rsidRPr="00D15A4D" w14:paraId="1078B507" w14:textId="77777777" w:rsidTr="008338AF">
        <w:tblPrEx>
          <w:tblLook w:val="04A0" w:firstRow="1" w:lastRow="0" w:firstColumn="1" w:lastColumn="0" w:noHBand="0" w:noVBand="1"/>
        </w:tblPrEx>
        <w:tc>
          <w:tcPr>
            <w:tcW w:w="992" w:type="dxa"/>
          </w:tcPr>
          <w:p w14:paraId="6FB96BBF" w14:textId="77777777" w:rsidR="00EE56A8" w:rsidRPr="00D15A4D" w:rsidRDefault="00EE56A8" w:rsidP="008338AF">
            <w:pPr>
              <w:pStyle w:val="Sectiontext"/>
              <w:jc w:val="center"/>
              <w:rPr>
                <w:lang w:eastAsia="en-US"/>
              </w:rPr>
            </w:pPr>
          </w:p>
        </w:tc>
        <w:tc>
          <w:tcPr>
            <w:tcW w:w="563" w:type="dxa"/>
            <w:hideMark/>
          </w:tcPr>
          <w:p w14:paraId="376780D6" w14:textId="77777777" w:rsidR="00EE56A8" w:rsidRPr="00D15A4D" w:rsidRDefault="00EE56A8" w:rsidP="008338AF">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8C674BA" w14:textId="77777777" w:rsidR="00EE56A8" w:rsidRPr="00D15A4D" w:rsidRDefault="00EE56A8" w:rsidP="008338AF">
            <w:pPr>
              <w:pStyle w:val="Sectiontext"/>
              <w:rPr>
                <w:rFonts w:cs="Arial"/>
                <w:lang w:eastAsia="en-US"/>
              </w:rPr>
            </w:pPr>
            <w:r>
              <w:rPr>
                <w:rFonts w:cs="Arial"/>
                <w:lang w:eastAsia="en-US"/>
              </w:rPr>
              <w:t>Their primary service location is 2 Commando Regiment.</w:t>
            </w:r>
          </w:p>
        </w:tc>
      </w:tr>
      <w:tr w:rsidR="00EE56A8" w:rsidRPr="00D15A4D" w14:paraId="7910F388" w14:textId="77777777" w:rsidTr="008338AF">
        <w:tblPrEx>
          <w:tblLook w:val="04A0" w:firstRow="1" w:lastRow="0" w:firstColumn="1" w:lastColumn="0" w:noHBand="0" w:noVBand="1"/>
        </w:tblPrEx>
        <w:tc>
          <w:tcPr>
            <w:tcW w:w="992" w:type="dxa"/>
          </w:tcPr>
          <w:p w14:paraId="01C57C87" w14:textId="77777777" w:rsidR="00EE56A8" w:rsidRPr="00D15A4D" w:rsidRDefault="00EE56A8" w:rsidP="008338AF">
            <w:pPr>
              <w:pStyle w:val="Sectiontext"/>
              <w:jc w:val="center"/>
            </w:pPr>
          </w:p>
        </w:tc>
        <w:tc>
          <w:tcPr>
            <w:tcW w:w="563" w:type="dxa"/>
            <w:hideMark/>
          </w:tcPr>
          <w:p w14:paraId="1046F640" w14:textId="77777777" w:rsidR="00EE56A8" w:rsidRPr="00961D4F" w:rsidRDefault="00EE56A8" w:rsidP="008338AF">
            <w:pPr>
              <w:pStyle w:val="Sectiontext"/>
              <w:jc w:val="center"/>
            </w:pPr>
            <w:r w:rsidRPr="00961D4F">
              <w:t>c.</w:t>
            </w:r>
          </w:p>
        </w:tc>
        <w:tc>
          <w:tcPr>
            <w:tcW w:w="7804" w:type="dxa"/>
            <w:gridSpan w:val="2"/>
          </w:tcPr>
          <w:p w14:paraId="0D61B95E" w14:textId="77777777" w:rsidR="00EE56A8" w:rsidRPr="00961D4F" w:rsidRDefault="00EE56A8" w:rsidP="008338AF">
            <w:pPr>
              <w:pStyle w:val="Sectiontext"/>
            </w:pPr>
            <w:r w:rsidRPr="00644288">
              <w:t xml:space="preserve">Immediately before </w:t>
            </w:r>
            <w:r>
              <w:t>their primary service location was</w:t>
            </w:r>
            <w:r w:rsidRPr="00644288">
              <w:t xml:space="preserve"> 2 Commando Regiment, both of the following applied.</w:t>
            </w:r>
          </w:p>
        </w:tc>
      </w:tr>
      <w:tr w:rsidR="00EE56A8" w:rsidRPr="00D15A4D" w14:paraId="494F2175" w14:textId="77777777" w:rsidTr="008338AF">
        <w:tblPrEx>
          <w:tblLook w:val="04A0" w:firstRow="1" w:lastRow="0" w:firstColumn="1" w:lastColumn="0" w:noHBand="0" w:noVBand="1"/>
        </w:tblPrEx>
        <w:tc>
          <w:tcPr>
            <w:tcW w:w="992" w:type="dxa"/>
          </w:tcPr>
          <w:p w14:paraId="1A5BA4F1" w14:textId="77777777" w:rsidR="00EE56A8" w:rsidRPr="00D15A4D" w:rsidRDefault="00EE56A8" w:rsidP="008338AF">
            <w:pPr>
              <w:pStyle w:val="Sectiontext"/>
              <w:jc w:val="center"/>
              <w:rPr>
                <w:lang w:eastAsia="en-US"/>
              </w:rPr>
            </w:pPr>
          </w:p>
        </w:tc>
        <w:tc>
          <w:tcPr>
            <w:tcW w:w="563" w:type="dxa"/>
          </w:tcPr>
          <w:p w14:paraId="48D360D5" w14:textId="77777777" w:rsidR="00EE56A8" w:rsidRPr="00D15A4D" w:rsidRDefault="00EE56A8" w:rsidP="008338AF">
            <w:pPr>
              <w:pStyle w:val="Sectiontext"/>
              <w:rPr>
                <w:rFonts w:cs="Arial"/>
                <w:iCs/>
                <w:lang w:eastAsia="en-US"/>
              </w:rPr>
            </w:pPr>
          </w:p>
        </w:tc>
        <w:tc>
          <w:tcPr>
            <w:tcW w:w="567" w:type="dxa"/>
            <w:hideMark/>
          </w:tcPr>
          <w:p w14:paraId="70369674" w14:textId="77777777" w:rsidR="00EE56A8" w:rsidRPr="00D15A4D" w:rsidRDefault="00EE56A8"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936E07D" w14:textId="77777777" w:rsidR="00EE56A8" w:rsidRPr="00D15A4D" w:rsidRDefault="00EE56A8" w:rsidP="008338AF">
            <w:pPr>
              <w:pStyle w:val="Sectiontext"/>
              <w:rPr>
                <w:rFonts w:cs="Arial"/>
                <w:iCs/>
                <w:lang w:eastAsia="en-US"/>
              </w:rPr>
            </w:pPr>
            <w:r>
              <w:rPr>
                <w:rFonts w:cs="Arial"/>
                <w:iCs/>
                <w:lang w:eastAsia="en-US"/>
              </w:rPr>
              <w:t>Their housing benefit location was in Sydney.</w:t>
            </w:r>
          </w:p>
        </w:tc>
      </w:tr>
      <w:tr w:rsidR="00EE56A8" w:rsidRPr="00D15A4D" w14:paraId="0B5F0B6D" w14:textId="77777777" w:rsidTr="008338AF">
        <w:tblPrEx>
          <w:tblLook w:val="04A0" w:firstRow="1" w:lastRow="0" w:firstColumn="1" w:lastColumn="0" w:noHBand="0" w:noVBand="1"/>
        </w:tblPrEx>
        <w:tc>
          <w:tcPr>
            <w:tcW w:w="992" w:type="dxa"/>
          </w:tcPr>
          <w:p w14:paraId="7BC35DB1" w14:textId="77777777" w:rsidR="00EE56A8" w:rsidRPr="00D15A4D" w:rsidRDefault="00EE56A8" w:rsidP="008338AF">
            <w:pPr>
              <w:pStyle w:val="Sectiontext"/>
              <w:jc w:val="center"/>
              <w:rPr>
                <w:lang w:eastAsia="en-US"/>
              </w:rPr>
            </w:pPr>
          </w:p>
        </w:tc>
        <w:tc>
          <w:tcPr>
            <w:tcW w:w="563" w:type="dxa"/>
          </w:tcPr>
          <w:p w14:paraId="10EE477D" w14:textId="77777777" w:rsidR="00EE56A8" w:rsidRPr="00D15A4D" w:rsidRDefault="00EE56A8" w:rsidP="008338AF">
            <w:pPr>
              <w:pStyle w:val="Sectiontext"/>
              <w:rPr>
                <w:rFonts w:cs="Arial"/>
                <w:iCs/>
                <w:lang w:eastAsia="en-US"/>
              </w:rPr>
            </w:pPr>
          </w:p>
        </w:tc>
        <w:tc>
          <w:tcPr>
            <w:tcW w:w="567" w:type="dxa"/>
            <w:hideMark/>
          </w:tcPr>
          <w:p w14:paraId="20394760" w14:textId="77777777" w:rsidR="00EE56A8" w:rsidRPr="00D15A4D" w:rsidRDefault="00EE56A8"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5073F3DB" w14:textId="77777777" w:rsidR="00EE56A8" w:rsidRPr="00D15A4D" w:rsidRDefault="00EE56A8" w:rsidP="008338AF">
            <w:pPr>
              <w:pStyle w:val="Sectiontext"/>
              <w:rPr>
                <w:rFonts w:cs="Arial"/>
                <w:iCs/>
                <w:lang w:eastAsia="en-US"/>
              </w:rPr>
            </w:pPr>
            <w:r w:rsidRPr="00040417">
              <w:rPr>
                <w:rFonts w:cs="Arial"/>
                <w:iCs/>
                <w:lang w:eastAsia="en-US"/>
              </w:rPr>
              <w:t>They occupied accommodation for which rent allowance was provided under this Part.</w:t>
            </w:r>
          </w:p>
        </w:tc>
      </w:tr>
      <w:tr w:rsidR="00EE56A8" w:rsidRPr="00D15A4D" w14:paraId="51F83B37" w14:textId="77777777" w:rsidTr="008338AF">
        <w:tblPrEx>
          <w:tblLook w:val="04A0" w:firstRow="1" w:lastRow="0" w:firstColumn="1" w:lastColumn="0" w:noHBand="0" w:noVBand="1"/>
        </w:tblPrEx>
        <w:tc>
          <w:tcPr>
            <w:tcW w:w="992" w:type="dxa"/>
          </w:tcPr>
          <w:p w14:paraId="58461988" w14:textId="77777777" w:rsidR="00EE56A8" w:rsidRPr="00D15A4D" w:rsidRDefault="00EE56A8" w:rsidP="008338AF">
            <w:pPr>
              <w:pStyle w:val="Sectiontext"/>
              <w:jc w:val="center"/>
              <w:rPr>
                <w:lang w:eastAsia="en-US"/>
              </w:rPr>
            </w:pPr>
          </w:p>
        </w:tc>
        <w:tc>
          <w:tcPr>
            <w:tcW w:w="563" w:type="dxa"/>
            <w:hideMark/>
          </w:tcPr>
          <w:p w14:paraId="144E5472" w14:textId="77777777" w:rsidR="00EE56A8" w:rsidRPr="00D15A4D" w:rsidRDefault="00EE56A8" w:rsidP="008338AF">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1C0A4B52" w14:textId="5E5DEB60" w:rsidR="00EE56A8" w:rsidRPr="00C40F57" w:rsidRDefault="00EE56A8" w:rsidP="00F23873">
            <w:pPr>
              <w:pStyle w:val="Sectiontext"/>
              <w:rPr>
                <w:rFonts w:cs="Arial"/>
                <w:lang w:eastAsia="en-US"/>
              </w:rPr>
            </w:pPr>
            <w:r w:rsidRPr="00040417">
              <w:t xml:space="preserve">They are granted an extension of their </w:t>
            </w:r>
            <w:r>
              <w:t xml:space="preserve">housing benefit location under </w:t>
            </w:r>
            <w:r w:rsidR="004C7C5A">
              <w:t>section</w:t>
            </w:r>
            <w:r w:rsidRPr="00040417">
              <w:t xml:space="preserve"> 1.3.</w:t>
            </w:r>
            <w:r w:rsidR="00F23873">
              <w:t>11</w:t>
            </w:r>
            <w:r w:rsidRPr="00040417">
              <w:t xml:space="preserve"> to include the location where the member lived im</w:t>
            </w:r>
            <w:r>
              <w:t>mediately before</w:t>
            </w:r>
            <w:r w:rsidRPr="00040417">
              <w:t xml:space="preserve"> 2 Commando Regiment</w:t>
            </w:r>
            <w:r>
              <w:t xml:space="preserve"> was their primary service location</w:t>
            </w:r>
            <w:r w:rsidRPr="00040417">
              <w:t>.</w:t>
            </w:r>
          </w:p>
        </w:tc>
      </w:tr>
      <w:tr w:rsidR="00EE56A8" w:rsidRPr="00D15A4D" w14:paraId="19F1170D" w14:textId="77777777" w:rsidTr="008338AF">
        <w:tblPrEx>
          <w:tblLook w:val="04A0" w:firstRow="1" w:lastRow="0" w:firstColumn="1" w:lastColumn="0" w:noHBand="0" w:noVBand="1"/>
        </w:tblPrEx>
        <w:tc>
          <w:tcPr>
            <w:tcW w:w="992" w:type="dxa"/>
          </w:tcPr>
          <w:p w14:paraId="3B049030" w14:textId="77777777" w:rsidR="00EE56A8" w:rsidRPr="00D15A4D" w:rsidRDefault="00EE56A8" w:rsidP="008338AF">
            <w:pPr>
              <w:pStyle w:val="Sectiontext"/>
              <w:jc w:val="center"/>
              <w:rPr>
                <w:lang w:eastAsia="en-US"/>
              </w:rPr>
            </w:pPr>
          </w:p>
        </w:tc>
        <w:tc>
          <w:tcPr>
            <w:tcW w:w="563" w:type="dxa"/>
            <w:hideMark/>
          </w:tcPr>
          <w:p w14:paraId="391C47CC" w14:textId="77777777" w:rsidR="00EE56A8" w:rsidRPr="00D15A4D" w:rsidRDefault="00EE56A8" w:rsidP="008338AF">
            <w:pPr>
              <w:pStyle w:val="Sectiontext"/>
              <w:jc w:val="center"/>
              <w:rPr>
                <w:rFonts w:cs="Arial"/>
                <w:lang w:eastAsia="en-US"/>
              </w:rPr>
            </w:pPr>
            <w:r>
              <w:rPr>
                <w:rFonts w:cs="Arial"/>
                <w:lang w:eastAsia="en-US"/>
              </w:rPr>
              <w:t>e</w:t>
            </w:r>
            <w:r w:rsidRPr="00D15A4D">
              <w:rPr>
                <w:rFonts w:cs="Arial"/>
                <w:lang w:eastAsia="en-US"/>
              </w:rPr>
              <w:t>.</w:t>
            </w:r>
          </w:p>
        </w:tc>
        <w:tc>
          <w:tcPr>
            <w:tcW w:w="7804" w:type="dxa"/>
            <w:gridSpan w:val="2"/>
          </w:tcPr>
          <w:p w14:paraId="0CFB2618" w14:textId="3444006B" w:rsidR="00EE56A8" w:rsidRPr="00C40F57" w:rsidRDefault="00EE56A8" w:rsidP="008338AF">
            <w:pPr>
              <w:pStyle w:val="Sectiontext"/>
              <w:rPr>
                <w:rFonts w:cs="Arial"/>
                <w:lang w:eastAsia="en-US"/>
              </w:rPr>
            </w:pPr>
            <w:r w:rsidRPr="00C90337">
              <w:t>They continue to live in the accommodation they occupied imm</w:t>
            </w:r>
            <w:r>
              <w:t xml:space="preserve">ediately before </w:t>
            </w:r>
            <w:r w:rsidRPr="00C90337">
              <w:t>2</w:t>
            </w:r>
            <w:r w:rsidR="00B437AE">
              <w:t> </w:t>
            </w:r>
            <w:r w:rsidRPr="00C90337">
              <w:t>Commando Regiment</w:t>
            </w:r>
            <w:r>
              <w:t xml:space="preserve"> was their primary service location</w:t>
            </w:r>
            <w:r w:rsidRPr="00C90337">
              <w:t>.</w:t>
            </w:r>
          </w:p>
        </w:tc>
      </w:tr>
      <w:tr w:rsidR="00EE56A8" w:rsidRPr="00D15A4D" w14:paraId="190AA610" w14:textId="77777777" w:rsidTr="008338AF">
        <w:tc>
          <w:tcPr>
            <w:tcW w:w="992" w:type="dxa"/>
          </w:tcPr>
          <w:p w14:paraId="510E0744" w14:textId="5C47EDA9" w:rsidR="00EE56A8" w:rsidRPr="00991733" w:rsidRDefault="00466920" w:rsidP="008338AF">
            <w:pPr>
              <w:pStyle w:val="Heading5"/>
            </w:pPr>
            <w:r>
              <w:t>2</w:t>
            </w:r>
            <w:r w:rsidR="005A5FFB">
              <w:t>24</w:t>
            </w:r>
          </w:p>
        </w:tc>
        <w:tc>
          <w:tcPr>
            <w:tcW w:w="8367" w:type="dxa"/>
            <w:gridSpan w:val="3"/>
          </w:tcPr>
          <w:p w14:paraId="2239A8BA" w14:textId="77777777" w:rsidR="00EE56A8" w:rsidRPr="00991733" w:rsidRDefault="00EE56A8" w:rsidP="008338AF">
            <w:pPr>
              <w:pStyle w:val="Heading5"/>
            </w:pPr>
            <w:r>
              <w:t>Section 7.8.12</w:t>
            </w:r>
          </w:p>
        </w:tc>
      </w:tr>
      <w:tr w:rsidR="00EE56A8" w:rsidRPr="00D15A4D" w14:paraId="5C39B0A4" w14:textId="77777777" w:rsidTr="008338AF">
        <w:tc>
          <w:tcPr>
            <w:tcW w:w="992" w:type="dxa"/>
          </w:tcPr>
          <w:p w14:paraId="48917A05" w14:textId="77777777" w:rsidR="00EE56A8" w:rsidRPr="00D15A4D" w:rsidRDefault="00EE56A8" w:rsidP="008338AF">
            <w:pPr>
              <w:pStyle w:val="Sectiontext"/>
              <w:jc w:val="center"/>
            </w:pPr>
          </w:p>
        </w:tc>
        <w:tc>
          <w:tcPr>
            <w:tcW w:w="8367" w:type="dxa"/>
            <w:gridSpan w:val="3"/>
          </w:tcPr>
          <w:p w14:paraId="1002F33A" w14:textId="77777777" w:rsidR="00EE56A8" w:rsidRPr="00D15A4D" w:rsidRDefault="00EE56A8" w:rsidP="008338AF">
            <w:pPr>
              <w:pStyle w:val="Sectiontext"/>
            </w:pPr>
            <w:r>
              <w:rPr>
                <w:iCs/>
              </w:rPr>
              <w:t>Repeal the section, substitute:</w:t>
            </w:r>
          </w:p>
        </w:tc>
      </w:tr>
    </w:tbl>
    <w:p w14:paraId="2C3A62BD" w14:textId="77777777" w:rsidR="00EE56A8" w:rsidRDefault="00EE56A8" w:rsidP="00EE56A8">
      <w:pPr>
        <w:pStyle w:val="Heading5"/>
      </w:pPr>
      <w:r>
        <w:lastRenderedPageBreak/>
        <w:t>7.8.12</w:t>
      </w:r>
      <w:r w:rsidRPr="00991733">
        <w:t>    </w:t>
      </w:r>
      <w:r w:rsidRPr="00D942B6">
        <w:t>CDF may increase rent ceiling</w:t>
      </w:r>
    </w:p>
    <w:tbl>
      <w:tblPr>
        <w:tblW w:w="9359" w:type="dxa"/>
        <w:tblInd w:w="113" w:type="dxa"/>
        <w:tblLayout w:type="fixed"/>
        <w:tblLook w:val="0000" w:firstRow="0" w:lastRow="0" w:firstColumn="0" w:lastColumn="0" w:noHBand="0" w:noVBand="0"/>
      </w:tblPr>
      <w:tblGrid>
        <w:gridCol w:w="992"/>
        <w:gridCol w:w="563"/>
        <w:gridCol w:w="567"/>
        <w:gridCol w:w="7237"/>
      </w:tblGrid>
      <w:tr w:rsidR="00EE56A8" w:rsidRPr="00D15A4D" w14:paraId="39A7E516" w14:textId="77777777" w:rsidTr="008338AF">
        <w:tc>
          <w:tcPr>
            <w:tcW w:w="992" w:type="dxa"/>
          </w:tcPr>
          <w:p w14:paraId="56EABA5C" w14:textId="77777777" w:rsidR="00EE56A8" w:rsidRPr="00D15A4D" w:rsidRDefault="00EE56A8" w:rsidP="008338AF">
            <w:pPr>
              <w:pStyle w:val="Sectiontext"/>
              <w:jc w:val="center"/>
            </w:pPr>
            <w:r>
              <w:t>1.</w:t>
            </w:r>
          </w:p>
        </w:tc>
        <w:tc>
          <w:tcPr>
            <w:tcW w:w="8367" w:type="dxa"/>
            <w:gridSpan w:val="3"/>
          </w:tcPr>
          <w:p w14:paraId="05FC4320" w14:textId="77777777" w:rsidR="00EE56A8" w:rsidRPr="00D15A4D" w:rsidRDefault="00EE56A8" w:rsidP="008338AF">
            <w:pPr>
              <w:pStyle w:val="Sectiontext"/>
              <w:rPr>
                <w:iCs/>
              </w:rPr>
            </w:pPr>
            <w:r>
              <w:rPr>
                <w:iCs/>
              </w:rPr>
              <w:t xml:space="preserve">A member may have their rent ceiling increased if the CDF is </w:t>
            </w:r>
            <w:r w:rsidRPr="00D942B6">
              <w:rPr>
                <w:iCs/>
              </w:rPr>
              <w:t xml:space="preserve">satisfied that the member cannot rent a home at their </w:t>
            </w:r>
            <w:r>
              <w:rPr>
                <w:iCs/>
              </w:rPr>
              <w:t>housing benefit</w:t>
            </w:r>
            <w:r w:rsidRPr="00D942B6">
              <w:rPr>
                <w:iCs/>
              </w:rPr>
              <w:t xml:space="preserve"> location for less than their rent ceiling for one of these reasons.</w:t>
            </w:r>
          </w:p>
        </w:tc>
      </w:tr>
      <w:tr w:rsidR="00EE56A8" w:rsidRPr="00D15A4D" w14:paraId="41A6B387" w14:textId="77777777" w:rsidTr="008338AF">
        <w:tblPrEx>
          <w:tblLook w:val="04A0" w:firstRow="1" w:lastRow="0" w:firstColumn="1" w:lastColumn="0" w:noHBand="0" w:noVBand="1"/>
        </w:tblPrEx>
        <w:tc>
          <w:tcPr>
            <w:tcW w:w="992" w:type="dxa"/>
          </w:tcPr>
          <w:p w14:paraId="2769B199" w14:textId="77777777" w:rsidR="00EE56A8" w:rsidRPr="00D15A4D" w:rsidRDefault="00EE56A8" w:rsidP="008338AF">
            <w:pPr>
              <w:pStyle w:val="Sectiontext"/>
              <w:jc w:val="center"/>
              <w:rPr>
                <w:lang w:eastAsia="en-US"/>
              </w:rPr>
            </w:pPr>
          </w:p>
        </w:tc>
        <w:tc>
          <w:tcPr>
            <w:tcW w:w="563" w:type="dxa"/>
            <w:hideMark/>
          </w:tcPr>
          <w:p w14:paraId="1CCEF242" w14:textId="77777777" w:rsidR="00EE56A8" w:rsidRPr="00D15A4D" w:rsidRDefault="00EE56A8" w:rsidP="008338AF">
            <w:pPr>
              <w:pStyle w:val="Sectiontext"/>
              <w:jc w:val="center"/>
              <w:rPr>
                <w:rFonts w:cs="Arial"/>
                <w:lang w:eastAsia="en-US"/>
              </w:rPr>
            </w:pPr>
            <w:r w:rsidRPr="00D15A4D">
              <w:rPr>
                <w:rFonts w:cs="Arial"/>
                <w:lang w:eastAsia="en-US"/>
              </w:rPr>
              <w:t>a.</w:t>
            </w:r>
          </w:p>
        </w:tc>
        <w:tc>
          <w:tcPr>
            <w:tcW w:w="7804" w:type="dxa"/>
            <w:gridSpan w:val="2"/>
          </w:tcPr>
          <w:p w14:paraId="4A307FE1" w14:textId="77777777" w:rsidR="00EE56A8" w:rsidRPr="00D15A4D" w:rsidRDefault="00EE56A8" w:rsidP="008338AF">
            <w:pPr>
              <w:pStyle w:val="Sectiontext"/>
              <w:rPr>
                <w:rFonts w:cs="Arial"/>
                <w:lang w:eastAsia="en-US"/>
              </w:rPr>
            </w:pPr>
            <w:r w:rsidRPr="002F57F8">
              <w:rPr>
                <w:rFonts w:cs="Arial"/>
                <w:lang w:eastAsia="en-US"/>
              </w:rPr>
              <w:t>Market rent at the location has increased unusually or suddenly.</w:t>
            </w:r>
          </w:p>
        </w:tc>
      </w:tr>
      <w:tr w:rsidR="00EE56A8" w:rsidRPr="00F62E02" w14:paraId="2BC9805D" w14:textId="77777777" w:rsidTr="008338AF">
        <w:tblPrEx>
          <w:tblLook w:val="04A0" w:firstRow="1" w:lastRow="0" w:firstColumn="1" w:lastColumn="0" w:noHBand="0" w:noVBand="1"/>
        </w:tblPrEx>
        <w:tc>
          <w:tcPr>
            <w:tcW w:w="992" w:type="dxa"/>
          </w:tcPr>
          <w:p w14:paraId="33422540" w14:textId="77777777" w:rsidR="00EE56A8" w:rsidRPr="00F62E02" w:rsidRDefault="00EE56A8" w:rsidP="008338AF">
            <w:pPr>
              <w:pStyle w:val="Sectiontext"/>
              <w:jc w:val="center"/>
              <w:rPr>
                <w:lang w:eastAsia="en-US"/>
              </w:rPr>
            </w:pPr>
          </w:p>
        </w:tc>
        <w:tc>
          <w:tcPr>
            <w:tcW w:w="563" w:type="dxa"/>
            <w:hideMark/>
          </w:tcPr>
          <w:p w14:paraId="0B9BCE9C" w14:textId="77777777" w:rsidR="00EE56A8" w:rsidRPr="00F62E02" w:rsidRDefault="00EE56A8" w:rsidP="008338AF">
            <w:pPr>
              <w:pStyle w:val="Sectiontext"/>
              <w:jc w:val="center"/>
              <w:rPr>
                <w:rFonts w:cs="Arial"/>
                <w:lang w:eastAsia="en-US"/>
              </w:rPr>
            </w:pPr>
            <w:r w:rsidRPr="00F62E02">
              <w:rPr>
                <w:rFonts w:cs="Arial"/>
                <w:lang w:eastAsia="en-US"/>
              </w:rPr>
              <w:t>b.</w:t>
            </w:r>
          </w:p>
        </w:tc>
        <w:tc>
          <w:tcPr>
            <w:tcW w:w="7804" w:type="dxa"/>
            <w:gridSpan w:val="2"/>
          </w:tcPr>
          <w:p w14:paraId="7351FFA6" w14:textId="77777777" w:rsidR="00EE56A8" w:rsidRPr="00F62E02" w:rsidRDefault="00EE56A8" w:rsidP="008338AF">
            <w:pPr>
              <w:pStyle w:val="Sectiontext"/>
              <w:rPr>
                <w:rFonts w:cs="Arial"/>
                <w:lang w:eastAsia="en-US"/>
              </w:rPr>
            </w:pPr>
            <w:r w:rsidRPr="00F62E02">
              <w:rPr>
                <w:rFonts w:cs="Arial"/>
                <w:lang w:eastAsia="en-US"/>
              </w:rPr>
              <w:t>The member's resident family or recognised other persons have particular housing needs and the member cannot find a suitable rental home that meets those needs within their rent ceiling.</w:t>
            </w:r>
          </w:p>
        </w:tc>
      </w:tr>
      <w:tr w:rsidR="00EE56A8" w:rsidRPr="00D15A4D" w14:paraId="41EAF489" w14:textId="77777777" w:rsidTr="008338AF">
        <w:tblPrEx>
          <w:tblLook w:val="04A0" w:firstRow="1" w:lastRow="0" w:firstColumn="1" w:lastColumn="0" w:noHBand="0" w:noVBand="1"/>
        </w:tblPrEx>
        <w:tc>
          <w:tcPr>
            <w:tcW w:w="992" w:type="dxa"/>
          </w:tcPr>
          <w:p w14:paraId="6C4E2967" w14:textId="77777777" w:rsidR="00EE56A8" w:rsidRPr="00D15A4D" w:rsidRDefault="00EE56A8" w:rsidP="008338AF">
            <w:pPr>
              <w:pStyle w:val="Sectiontext"/>
              <w:jc w:val="center"/>
            </w:pPr>
          </w:p>
        </w:tc>
        <w:tc>
          <w:tcPr>
            <w:tcW w:w="563" w:type="dxa"/>
            <w:hideMark/>
          </w:tcPr>
          <w:p w14:paraId="0D974869" w14:textId="77777777" w:rsidR="00EE56A8" w:rsidRPr="00961D4F" w:rsidRDefault="00EE56A8" w:rsidP="008338AF">
            <w:pPr>
              <w:pStyle w:val="Sectiontext"/>
              <w:jc w:val="center"/>
            </w:pPr>
            <w:r w:rsidRPr="00961D4F">
              <w:t>c.</w:t>
            </w:r>
          </w:p>
        </w:tc>
        <w:tc>
          <w:tcPr>
            <w:tcW w:w="7804" w:type="dxa"/>
            <w:gridSpan w:val="2"/>
          </w:tcPr>
          <w:p w14:paraId="7FC19E83" w14:textId="65944C59" w:rsidR="00EE56A8" w:rsidRPr="00961D4F" w:rsidRDefault="00EE56A8" w:rsidP="00B437AE">
            <w:pPr>
              <w:pStyle w:val="Sectiontext"/>
            </w:pPr>
            <w:r w:rsidRPr="00CE2BD1">
              <w:t xml:space="preserve">The member </w:t>
            </w:r>
            <w:r>
              <w:t xml:space="preserve">has unaccompanied resident family and no accompanied resident family </w:t>
            </w:r>
            <w:r w:rsidRPr="00CE2BD1">
              <w:t>and cannot rent a home and sufficient furniture for it within the rent ceiling.</w:t>
            </w:r>
          </w:p>
        </w:tc>
      </w:tr>
      <w:tr w:rsidR="00EE56A8" w:rsidRPr="00D15A4D" w14:paraId="475E82BE" w14:textId="77777777" w:rsidTr="008338AF">
        <w:tblPrEx>
          <w:tblLook w:val="04A0" w:firstRow="1" w:lastRow="0" w:firstColumn="1" w:lastColumn="0" w:noHBand="0" w:noVBand="1"/>
        </w:tblPrEx>
        <w:tc>
          <w:tcPr>
            <w:tcW w:w="992" w:type="dxa"/>
          </w:tcPr>
          <w:p w14:paraId="6DB409CD" w14:textId="77777777" w:rsidR="00EE56A8" w:rsidRPr="00D15A4D" w:rsidRDefault="00EE56A8" w:rsidP="008338AF">
            <w:pPr>
              <w:pStyle w:val="Sectiontext"/>
              <w:jc w:val="center"/>
            </w:pPr>
          </w:p>
        </w:tc>
        <w:tc>
          <w:tcPr>
            <w:tcW w:w="563" w:type="dxa"/>
          </w:tcPr>
          <w:p w14:paraId="2EE8FC1A" w14:textId="77777777" w:rsidR="00EE56A8" w:rsidRPr="00961D4F" w:rsidRDefault="00EE56A8" w:rsidP="008338AF">
            <w:pPr>
              <w:pStyle w:val="Sectiontext"/>
              <w:jc w:val="center"/>
            </w:pPr>
            <w:r>
              <w:t>d.</w:t>
            </w:r>
          </w:p>
        </w:tc>
        <w:tc>
          <w:tcPr>
            <w:tcW w:w="7804" w:type="dxa"/>
            <w:gridSpan w:val="2"/>
          </w:tcPr>
          <w:p w14:paraId="3B1C4A63" w14:textId="20C875FB" w:rsidR="00EE56A8" w:rsidRPr="00CE2BD1" w:rsidRDefault="00EE56A8" w:rsidP="00136489">
            <w:pPr>
              <w:pStyle w:val="Sectiontext"/>
            </w:pPr>
            <w:r w:rsidRPr="00517977">
              <w:t>The member has specific housing needs during rehabilitation or as a result of an acquired disability</w:t>
            </w:r>
            <w:r w:rsidR="00136489">
              <w:t>, which</w:t>
            </w:r>
            <w:r w:rsidRPr="00517977">
              <w:t xml:space="preserve"> can include, but are not limited to, any of the following.</w:t>
            </w:r>
          </w:p>
        </w:tc>
      </w:tr>
      <w:tr w:rsidR="00EE56A8" w:rsidRPr="00D15A4D" w14:paraId="72B5B085" w14:textId="77777777" w:rsidTr="008338AF">
        <w:tblPrEx>
          <w:tblLook w:val="04A0" w:firstRow="1" w:lastRow="0" w:firstColumn="1" w:lastColumn="0" w:noHBand="0" w:noVBand="1"/>
        </w:tblPrEx>
        <w:tc>
          <w:tcPr>
            <w:tcW w:w="992" w:type="dxa"/>
          </w:tcPr>
          <w:p w14:paraId="0FCA9781" w14:textId="77777777" w:rsidR="00EE56A8" w:rsidRPr="00D15A4D" w:rsidRDefault="00EE56A8" w:rsidP="008338AF">
            <w:pPr>
              <w:pStyle w:val="Sectiontext"/>
              <w:jc w:val="center"/>
              <w:rPr>
                <w:lang w:eastAsia="en-US"/>
              </w:rPr>
            </w:pPr>
          </w:p>
        </w:tc>
        <w:tc>
          <w:tcPr>
            <w:tcW w:w="563" w:type="dxa"/>
          </w:tcPr>
          <w:p w14:paraId="6A22F997" w14:textId="77777777" w:rsidR="00EE56A8" w:rsidRPr="00D15A4D" w:rsidRDefault="00EE56A8" w:rsidP="008338AF">
            <w:pPr>
              <w:pStyle w:val="Sectiontext"/>
              <w:rPr>
                <w:rFonts w:cs="Arial"/>
                <w:iCs/>
                <w:lang w:eastAsia="en-US"/>
              </w:rPr>
            </w:pPr>
          </w:p>
        </w:tc>
        <w:tc>
          <w:tcPr>
            <w:tcW w:w="567" w:type="dxa"/>
            <w:hideMark/>
          </w:tcPr>
          <w:p w14:paraId="5ACE0BDE"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DAA20B6" w14:textId="77777777" w:rsidR="00EE56A8" w:rsidRPr="00D15A4D" w:rsidRDefault="00EE56A8" w:rsidP="008338AF">
            <w:pPr>
              <w:pStyle w:val="Sectiontext"/>
              <w:rPr>
                <w:rFonts w:cs="Arial"/>
                <w:iCs/>
                <w:lang w:eastAsia="en-US"/>
              </w:rPr>
            </w:pPr>
            <w:r w:rsidRPr="00517977">
              <w:rPr>
                <w:rFonts w:cs="Arial"/>
                <w:iCs/>
                <w:lang w:eastAsia="en-US"/>
              </w:rPr>
              <w:t>Location of the rental home in relation to rehabilitation facilities.</w:t>
            </w:r>
          </w:p>
        </w:tc>
      </w:tr>
      <w:tr w:rsidR="00EE56A8" w:rsidRPr="00D15A4D" w14:paraId="73D2C017" w14:textId="77777777" w:rsidTr="008338AF">
        <w:tblPrEx>
          <w:tblLook w:val="04A0" w:firstRow="1" w:lastRow="0" w:firstColumn="1" w:lastColumn="0" w:noHBand="0" w:noVBand="1"/>
        </w:tblPrEx>
        <w:tc>
          <w:tcPr>
            <w:tcW w:w="992" w:type="dxa"/>
          </w:tcPr>
          <w:p w14:paraId="3F41C651" w14:textId="77777777" w:rsidR="00EE56A8" w:rsidRPr="00D15A4D" w:rsidRDefault="00EE56A8" w:rsidP="008338AF">
            <w:pPr>
              <w:pStyle w:val="Sectiontext"/>
              <w:jc w:val="center"/>
              <w:rPr>
                <w:lang w:eastAsia="en-US"/>
              </w:rPr>
            </w:pPr>
          </w:p>
        </w:tc>
        <w:tc>
          <w:tcPr>
            <w:tcW w:w="563" w:type="dxa"/>
          </w:tcPr>
          <w:p w14:paraId="5961EFC2" w14:textId="77777777" w:rsidR="00EE56A8" w:rsidRPr="00D15A4D" w:rsidRDefault="00EE56A8" w:rsidP="008338AF">
            <w:pPr>
              <w:pStyle w:val="Sectiontext"/>
              <w:rPr>
                <w:rFonts w:cs="Arial"/>
                <w:iCs/>
                <w:lang w:eastAsia="en-US"/>
              </w:rPr>
            </w:pPr>
          </w:p>
        </w:tc>
        <w:tc>
          <w:tcPr>
            <w:tcW w:w="567" w:type="dxa"/>
            <w:hideMark/>
          </w:tcPr>
          <w:p w14:paraId="1D37D99E"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2A44AB5" w14:textId="77777777" w:rsidR="00EE56A8" w:rsidRPr="00D15A4D" w:rsidRDefault="00EE56A8" w:rsidP="008338AF">
            <w:pPr>
              <w:pStyle w:val="Sectiontext"/>
              <w:rPr>
                <w:rFonts w:cs="Arial"/>
                <w:iCs/>
                <w:lang w:eastAsia="en-US"/>
              </w:rPr>
            </w:pPr>
            <w:r w:rsidRPr="00517977">
              <w:rPr>
                <w:rFonts w:cs="Arial"/>
                <w:iCs/>
                <w:lang w:eastAsia="en-US"/>
              </w:rPr>
              <w:t>Additional room for a live-in carer.</w:t>
            </w:r>
          </w:p>
        </w:tc>
      </w:tr>
      <w:tr w:rsidR="00EE56A8" w:rsidRPr="00D15A4D" w14:paraId="62558E33" w14:textId="77777777" w:rsidTr="008338AF">
        <w:tblPrEx>
          <w:tblLook w:val="04A0" w:firstRow="1" w:lastRow="0" w:firstColumn="1" w:lastColumn="0" w:noHBand="0" w:noVBand="1"/>
        </w:tblPrEx>
        <w:tc>
          <w:tcPr>
            <w:tcW w:w="992" w:type="dxa"/>
          </w:tcPr>
          <w:p w14:paraId="7720375A" w14:textId="77777777" w:rsidR="00EE56A8" w:rsidRPr="00D15A4D" w:rsidRDefault="00EE56A8" w:rsidP="008338AF">
            <w:pPr>
              <w:pStyle w:val="Sectiontext"/>
              <w:jc w:val="center"/>
              <w:rPr>
                <w:lang w:eastAsia="en-US"/>
              </w:rPr>
            </w:pPr>
          </w:p>
        </w:tc>
        <w:tc>
          <w:tcPr>
            <w:tcW w:w="563" w:type="dxa"/>
          </w:tcPr>
          <w:p w14:paraId="29F87859" w14:textId="77777777" w:rsidR="00EE56A8" w:rsidRPr="00D15A4D" w:rsidRDefault="00EE56A8" w:rsidP="008338AF">
            <w:pPr>
              <w:pStyle w:val="Sectiontext"/>
              <w:rPr>
                <w:rFonts w:cs="Arial"/>
                <w:iCs/>
                <w:lang w:eastAsia="en-US"/>
              </w:rPr>
            </w:pPr>
          </w:p>
        </w:tc>
        <w:tc>
          <w:tcPr>
            <w:tcW w:w="567" w:type="dxa"/>
            <w:hideMark/>
          </w:tcPr>
          <w:p w14:paraId="3C2DC387" w14:textId="77777777" w:rsidR="00EE56A8" w:rsidRPr="00D15A4D" w:rsidRDefault="00EE56A8" w:rsidP="008338AF">
            <w:pPr>
              <w:pStyle w:val="Sectiontext"/>
              <w:rPr>
                <w:rFonts w:cs="Arial"/>
                <w:iCs/>
                <w:lang w:eastAsia="en-US"/>
              </w:rPr>
            </w:pPr>
            <w:r>
              <w:rPr>
                <w:rFonts w:cs="Arial"/>
                <w:iCs/>
                <w:lang w:eastAsia="en-US"/>
              </w:rPr>
              <w:t>iii</w:t>
            </w:r>
            <w:r w:rsidRPr="00D15A4D">
              <w:rPr>
                <w:rFonts w:cs="Arial"/>
                <w:iCs/>
                <w:lang w:eastAsia="en-US"/>
              </w:rPr>
              <w:t>.</w:t>
            </w:r>
          </w:p>
        </w:tc>
        <w:tc>
          <w:tcPr>
            <w:tcW w:w="7237" w:type="dxa"/>
          </w:tcPr>
          <w:p w14:paraId="42B2D9AD" w14:textId="77777777" w:rsidR="00EE56A8" w:rsidRPr="00D15A4D" w:rsidRDefault="00EE56A8" w:rsidP="008338AF">
            <w:pPr>
              <w:pStyle w:val="Sectiontext"/>
              <w:rPr>
                <w:rFonts w:cs="Arial"/>
                <w:iCs/>
                <w:lang w:eastAsia="en-US"/>
              </w:rPr>
            </w:pPr>
            <w:r w:rsidRPr="00517977">
              <w:rPr>
                <w:rFonts w:cs="Arial"/>
                <w:iCs/>
                <w:lang w:eastAsia="en-US"/>
              </w:rPr>
              <w:t>Accessibility of the accommodation.</w:t>
            </w:r>
          </w:p>
        </w:tc>
      </w:tr>
      <w:tr w:rsidR="00EE56A8" w:rsidRPr="00D15A4D" w14:paraId="63E2618A" w14:textId="77777777" w:rsidTr="008338AF">
        <w:tc>
          <w:tcPr>
            <w:tcW w:w="992" w:type="dxa"/>
          </w:tcPr>
          <w:p w14:paraId="073D17E4" w14:textId="77777777" w:rsidR="00EE56A8" w:rsidRDefault="00EE56A8" w:rsidP="008338AF">
            <w:pPr>
              <w:pStyle w:val="Sectiontext"/>
              <w:jc w:val="center"/>
            </w:pPr>
            <w:r>
              <w:t>2.</w:t>
            </w:r>
          </w:p>
        </w:tc>
        <w:tc>
          <w:tcPr>
            <w:tcW w:w="8367" w:type="dxa"/>
            <w:gridSpan w:val="3"/>
          </w:tcPr>
          <w:p w14:paraId="4DCA45BE" w14:textId="77777777" w:rsidR="00EE56A8" w:rsidRPr="008F7212" w:rsidRDefault="00EE56A8" w:rsidP="008338AF">
            <w:pPr>
              <w:pStyle w:val="Default"/>
            </w:pPr>
            <w:r>
              <w:t xml:space="preserve">For paragraph 1.b, the CDF must consider all these criteria. </w:t>
            </w:r>
          </w:p>
        </w:tc>
      </w:tr>
      <w:tr w:rsidR="00EE56A8" w:rsidRPr="00D15A4D" w14:paraId="17016C6E" w14:textId="77777777" w:rsidTr="008338AF">
        <w:tblPrEx>
          <w:tblLook w:val="04A0" w:firstRow="1" w:lastRow="0" w:firstColumn="1" w:lastColumn="0" w:noHBand="0" w:noVBand="1"/>
        </w:tblPrEx>
        <w:tc>
          <w:tcPr>
            <w:tcW w:w="992" w:type="dxa"/>
          </w:tcPr>
          <w:p w14:paraId="7EC4CAF6" w14:textId="77777777" w:rsidR="00EE56A8" w:rsidRPr="00D15A4D" w:rsidRDefault="00EE56A8" w:rsidP="008338AF">
            <w:pPr>
              <w:pStyle w:val="Sectiontext"/>
              <w:jc w:val="center"/>
              <w:rPr>
                <w:lang w:eastAsia="en-US"/>
              </w:rPr>
            </w:pPr>
          </w:p>
        </w:tc>
        <w:tc>
          <w:tcPr>
            <w:tcW w:w="563" w:type="dxa"/>
            <w:hideMark/>
          </w:tcPr>
          <w:p w14:paraId="5EAB4BC8" w14:textId="77777777" w:rsidR="00EE56A8" w:rsidRPr="00D15A4D" w:rsidRDefault="00EE56A8" w:rsidP="008338AF">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6C8720C7" w14:textId="77777777" w:rsidR="00EE56A8" w:rsidRPr="00D15A4D" w:rsidRDefault="00EE56A8" w:rsidP="008338AF">
            <w:pPr>
              <w:pStyle w:val="Sectiontext"/>
              <w:rPr>
                <w:rFonts w:cs="Arial"/>
                <w:lang w:eastAsia="en-US"/>
              </w:rPr>
            </w:pPr>
            <w:r w:rsidRPr="008F7212">
              <w:rPr>
                <w:rFonts w:cs="Arial"/>
                <w:lang w:eastAsia="en-US"/>
              </w:rPr>
              <w:t>The number, age, and g</w:t>
            </w:r>
            <w:r>
              <w:rPr>
                <w:rFonts w:cs="Arial"/>
                <w:lang w:eastAsia="en-US"/>
              </w:rPr>
              <w:t>ender of the member’s resident family</w:t>
            </w:r>
            <w:r w:rsidRPr="008F7212">
              <w:rPr>
                <w:rFonts w:cs="Arial"/>
                <w:lang w:eastAsia="en-US"/>
              </w:rPr>
              <w:t>.</w:t>
            </w:r>
          </w:p>
        </w:tc>
      </w:tr>
      <w:tr w:rsidR="00EE56A8" w:rsidRPr="00D15A4D" w14:paraId="62A85CF9" w14:textId="77777777" w:rsidTr="008338AF">
        <w:tblPrEx>
          <w:tblLook w:val="04A0" w:firstRow="1" w:lastRow="0" w:firstColumn="1" w:lastColumn="0" w:noHBand="0" w:noVBand="1"/>
        </w:tblPrEx>
        <w:tc>
          <w:tcPr>
            <w:tcW w:w="992" w:type="dxa"/>
          </w:tcPr>
          <w:p w14:paraId="2CA96E6F" w14:textId="77777777" w:rsidR="00EE56A8" w:rsidRPr="00D15A4D" w:rsidRDefault="00EE56A8" w:rsidP="008338AF">
            <w:pPr>
              <w:pStyle w:val="Sectiontext"/>
              <w:jc w:val="center"/>
            </w:pPr>
          </w:p>
        </w:tc>
        <w:tc>
          <w:tcPr>
            <w:tcW w:w="563" w:type="dxa"/>
            <w:hideMark/>
          </w:tcPr>
          <w:p w14:paraId="7AFE742F" w14:textId="77777777" w:rsidR="00EE56A8" w:rsidRPr="00961D4F" w:rsidRDefault="00EE56A8" w:rsidP="008338AF">
            <w:pPr>
              <w:pStyle w:val="Sectiontext"/>
              <w:jc w:val="center"/>
            </w:pPr>
            <w:r>
              <w:t>b</w:t>
            </w:r>
            <w:r w:rsidRPr="00961D4F">
              <w:t>.</w:t>
            </w:r>
          </w:p>
        </w:tc>
        <w:tc>
          <w:tcPr>
            <w:tcW w:w="7804" w:type="dxa"/>
            <w:gridSpan w:val="2"/>
          </w:tcPr>
          <w:p w14:paraId="0EBC2371" w14:textId="77777777" w:rsidR="00EE56A8" w:rsidRPr="00961D4F" w:rsidRDefault="00EE56A8" w:rsidP="008338AF">
            <w:pPr>
              <w:pStyle w:val="Sectiontext"/>
            </w:pPr>
            <w:r w:rsidRPr="008F7212">
              <w:t>Any disab</w:t>
            </w:r>
            <w:r>
              <w:t>ility of the member's resident family</w:t>
            </w:r>
            <w:r w:rsidRPr="008F7212">
              <w:t>.</w:t>
            </w:r>
          </w:p>
        </w:tc>
      </w:tr>
      <w:tr w:rsidR="00EE56A8" w:rsidRPr="00D15A4D" w14:paraId="351449C2" w14:textId="77777777" w:rsidTr="008338AF">
        <w:tblPrEx>
          <w:tblLook w:val="04A0" w:firstRow="1" w:lastRow="0" w:firstColumn="1" w:lastColumn="0" w:noHBand="0" w:noVBand="1"/>
        </w:tblPrEx>
        <w:tc>
          <w:tcPr>
            <w:tcW w:w="992" w:type="dxa"/>
          </w:tcPr>
          <w:p w14:paraId="70039BC3" w14:textId="77777777" w:rsidR="00EE56A8" w:rsidRPr="00D15A4D" w:rsidRDefault="00EE56A8" w:rsidP="008338AF">
            <w:pPr>
              <w:pStyle w:val="Sectiontext"/>
              <w:jc w:val="center"/>
            </w:pPr>
          </w:p>
        </w:tc>
        <w:tc>
          <w:tcPr>
            <w:tcW w:w="563" w:type="dxa"/>
          </w:tcPr>
          <w:p w14:paraId="557B89D7" w14:textId="77777777" w:rsidR="00EE56A8" w:rsidRPr="00961D4F" w:rsidRDefault="00EE56A8" w:rsidP="008338AF">
            <w:pPr>
              <w:pStyle w:val="Sectiontext"/>
              <w:jc w:val="center"/>
            </w:pPr>
            <w:r>
              <w:t>c.</w:t>
            </w:r>
          </w:p>
        </w:tc>
        <w:tc>
          <w:tcPr>
            <w:tcW w:w="7804" w:type="dxa"/>
            <w:gridSpan w:val="2"/>
          </w:tcPr>
          <w:p w14:paraId="7F63DCA3" w14:textId="77777777" w:rsidR="00EE56A8" w:rsidRPr="00CE2BD1" w:rsidRDefault="00EE56A8" w:rsidP="008338AF">
            <w:pPr>
              <w:pStyle w:val="Sectiontext"/>
            </w:pPr>
            <w:r w:rsidRPr="008F7212">
              <w:t xml:space="preserve">Any other factor relevant to the </w:t>
            </w:r>
            <w:r>
              <w:t>resident family’s</w:t>
            </w:r>
            <w:r w:rsidRPr="008F7212">
              <w:t xml:space="preserve"> housing needs.</w:t>
            </w:r>
          </w:p>
        </w:tc>
      </w:tr>
      <w:tr w:rsidR="00EE56A8" w:rsidRPr="00D15A4D" w14:paraId="27DEEC18" w14:textId="77777777" w:rsidTr="008338AF">
        <w:tc>
          <w:tcPr>
            <w:tcW w:w="992" w:type="dxa"/>
          </w:tcPr>
          <w:p w14:paraId="665E6AB8" w14:textId="4E754449" w:rsidR="00EE56A8" w:rsidRPr="00991733" w:rsidRDefault="00466920" w:rsidP="008338AF">
            <w:pPr>
              <w:pStyle w:val="Heading5"/>
            </w:pPr>
            <w:r>
              <w:t>2</w:t>
            </w:r>
            <w:r w:rsidR="005A5FFB">
              <w:t>25</w:t>
            </w:r>
          </w:p>
        </w:tc>
        <w:tc>
          <w:tcPr>
            <w:tcW w:w="8367" w:type="dxa"/>
            <w:gridSpan w:val="3"/>
          </w:tcPr>
          <w:p w14:paraId="4F310D7A" w14:textId="77777777" w:rsidR="00EE56A8" w:rsidRPr="00991733" w:rsidRDefault="00EE56A8" w:rsidP="008338AF">
            <w:pPr>
              <w:pStyle w:val="Heading5"/>
            </w:pPr>
            <w:r>
              <w:t>Subsection 7.8.14.3</w:t>
            </w:r>
          </w:p>
        </w:tc>
      </w:tr>
      <w:tr w:rsidR="00EE56A8" w:rsidRPr="00D15A4D" w14:paraId="30E9593A" w14:textId="77777777" w:rsidTr="008338AF">
        <w:tc>
          <w:tcPr>
            <w:tcW w:w="992" w:type="dxa"/>
          </w:tcPr>
          <w:p w14:paraId="2E142857" w14:textId="77777777" w:rsidR="00EE56A8" w:rsidRPr="00D15A4D" w:rsidRDefault="00EE56A8" w:rsidP="008338AF">
            <w:pPr>
              <w:pStyle w:val="Sectiontext"/>
              <w:jc w:val="center"/>
            </w:pPr>
          </w:p>
        </w:tc>
        <w:tc>
          <w:tcPr>
            <w:tcW w:w="8367" w:type="dxa"/>
            <w:gridSpan w:val="3"/>
          </w:tcPr>
          <w:p w14:paraId="565C605B" w14:textId="77777777" w:rsidR="00EE56A8" w:rsidRPr="00D15A4D" w:rsidRDefault="00EE56A8" w:rsidP="008338AF">
            <w:pPr>
              <w:pStyle w:val="Sectiontext"/>
            </w:pPr>
            <w:r>
              <w:rPr>
                <w:iCs/>
              </w:rPr>
              <w:t>Omit “without dependants”, substitute “who has no resident family or recognised other persons”.</w:t>
            </w:r>
          </w:p>
        </w:tc>
      </w:tr>
      <w:tr w:rsidR="00EE56A8" w:rsidRPr="00D15A4D" w14:paraId="53466229" w14:textId="77777777" w:rsidTr="008338AF">
        <w:tc>
          <w:tcPr>
            <w:tcW w:w="992" w:type="dxa"/>
          </w:tcPr>
          <w:p w14:paraId="0310DB91" w14:textId="03C980D6" w:rsidR="00EE56A8" w:rsidRPr="00991733" w:rsidRDefault="00466920" w:rsidP="008338AF">
            <w:pPr>
              <w:pStyle w:val="Heading5"/>
            </w:pPr>
            <w:r>
              <w:t>2</w:t>
            </w:r>
            <w:r w:rsidR="005A5FFB">
              <w:t>26</w:t>
            </w:r>
          </w:p>
        </w:tc>
        <w:tc>
          <w:tcPr>
            <w:tcW w:w="8367" w:type="dxa"/>
            <w:gridSpan w:val="3"/>
          </w:tcPr>
          <w:p w14:paraId="38C406D1" w14:textId="77777777" w:rsidR="00EE56A8" w:rsidRPr="00991733" w:rsidRDefault="00EE56A8" w:rsidP="008338AF">
            <w:pPr>
              <w:pStyle w:val="Heading5"/>
            </w:pPr>
            <w:r>
              <w:t>Subsection 7.8.15.3</w:t>
            </w:r>
          </w:p>
        </w:tc>
      </w:tr>
      <w:tr w:rsidR="00EE56A8" w:rsidRPr="00D15A4D" w14:paraId="490E2F92" w14:textId="77777777" w:rsidTr="008338AF">
        <w:tc>
          <w:tcPr>
            <w:tcW w:w="992" w:type="dxa"/>
          </w:tcPr>
          <w:p w14:paraId="4E308E65" w14:textId="77777777" w:rsidR="00EE56A8" w:rsidRPr="00D15A4D" w:rsidRDefault="00EE56A8" w:rsidP="008338AF">
            <w:pPr>
              <w:pStyle w:val="Sectiontext"/>
              <w:jc w:val="center"/>
            </w:pPr>
          </w:p>
        </w:tc>
        <w:tc>
          <w:tcPr>
            <w:tcW w:w="8367" w:type="dxa"/>
            <w:gridSpan w:val="3"/>
          </w:tcPr>
          <w:p w14:paraId="37D387D1" w14:textId="77777777" w:rsidR="00EE56A8" w:rsidRPr="00D15A4D" w:rsidRDefault="00EE56A8" w:rsidP="008338AF">
            <w:pPr>
              <w:pStyle w:val="Sectiontext"/>
            </w:pPr>
            <w:r>
              <w:rPr>
                <w:iCs/>
              </w:rPr>
              <w:t>Repeal the subsection.</w:t>
            </w:r>
          </w:p>
        </w:tc>
      </w:tr>
      <w:tr w:rsidR="00EE56A8" w:rsidRPr="00D15A4D" w14:paraId="752B59F6" w14:textId="77777777" w:rsidTr="008338AF">
        <w:tc>
          <w:tcPr>
            <w:tcW w:w="992" w:type="dxa"/>
          </w:tcPr>
          <w:p w14:paraId="4043DB4A" w14:textId="64603CD3" w:rsidR="00EE56A8" w:rsidRPr="00991733" w:rsidRDefault="00466920" w:rsidP="008338AF">
            <w:pPr>
              <w:pStyle w:val="Heading5"/>
            </w:pPr>
            <w:r>
              <w:t>2</w:t>
            </w:r>
            <w:r w:rsidR="005A5FFB">
              <w:t>27</w:t>
            </w:r>
          </w:p>
        </w:tc>
        <w:tc>
          <w:tcPr>
            <w:tcW w:w="8367" w:type="dxa"/>
            <w:gridSpan w:val="3"/>
          </w:tcPr>
          <w:p w14:paraId="06408B44" w14:textId="77777777" w:rsidR="00EE56A8" w:rsidRPr="00991733" w:rsidRDefault="00EE56A8" w:rsidP="008338AF">
            <w:pPr>
              <w:pStyle w:val="Heading5"/>
            </w:pPr>
            <w:r>
              <w:t>Section 7.8.16</w:t>
            </w:r>
          </w:p>
        </w:tc>
      </w:tr>
      <w:tr w:rsidR="00EE56A8" w:rsidRPr="00D15A4D" w14:paraId="56C4726E" w14:textId="77777777" w:rsidTr="008338AF">
        <w:tc>
          <w:tcPr>
            <w:tcW w:w="992" w:type="dxa"/>
          </w:tcPr>
          <w:p w14:paraId="1B271D4B" w14:textId="77777777" w:rsidR="00EE56A8" w:rsidRPr="00D15A4D" w:rsidRDefault="00EE56A8" w:rsidP="008338AF">
            <w:pPr>
              <w:pStyle w:val="Sectiontext"/>
              <w:jc w:val="center"/>
            </w:pPr>
          </w:p>
        </w:tc>
        <w:tc>
          <w:tcPr>
            <w:tcW w:w="8367" w:type="dxa"/>
            <w:gridSpan w:val="3"/>
          </w:tcPr>
          <w:p w14:paraId="469B8184" w14:textId="77777777" w:rsidR="00EE56A8" w:rsidRPr="00D15A4D" w:rsidRDefault="00EE56A8" w:rsidP="008338AF">
            <w:pPr>
              <w:pStyle w:val="Sectiontext"/>
            </w:pPr>
            <w:r>
              <w:rPr>
                <w:iCs/>
              </w:rPr>
              <w:t>Repeal the section, substitute:</w:t>
            </w:r>
          </w:p>
        </w:tc>
      </w:tr>
    </w:tbl>
    <w:p w14:paraId="4966B8C2" w14:textId="77777777" w:rsidR="00EE56A8" w:rsidRDefault="00EE56A8" w:rsidP="00EE56A8">
      <w:pPr>
        <w:pStyle w:val="Heading5"/>
      </w:pPr>
      <w:r>
        <w:t>7.8.16</w:t>
      </w:r>
      <w:r w:rsidRPr="00991733">
        <w:t>    </w:t>
      </w:r>
      <w:r w:rsidRPr="000831BE">
        <w:t>Reduction in rent ceiling – effect on rent allowance</w:t>
      </w:r>
    </w:p>
    <w:tbl>
      <w:tblPr>
        <w:tblW w:w="9359" w:type="dxa"/>
        <w:tblInd w:w="113" w:type="dxa"/>
        <w:tblLayout w:type="fixed"/>
        <w:tblLook w:val="0000" w:firstRow="0" w:lastRow="0" w:firstColumn="0" w:lastColumn="0" w:noHBand="0" w:noVBand="0"/>
      </w:tblPr>
      <w:tblGrid>
        <w:gridCol w:w="992"/>
        <w:gridCol w:w="563"/>
        <w:gridCol w:w="7804"/>
      </w:tblGrid>
      <w:tr w:rsidR="00EE56A8" w:rsidRPr="00D15A4D" w14:paraId="06F8AF8C" w14:textId="77777777" w:rsidTr="008338AF">
        <w:tc>
          <w:tcPr>
            <w:tcW w:w="992" w:type="dxa"/>
          </w:tcPr>
          <w:p w14:paraId="04CAB94E" w14:textId="77777777" w:rsidR="00EE56A8" w:rsidRPr="00D15A4D" w:rsidRDefault="00EE56A8" w:rsidP="008338AF">
            <w:pPr>
              <w:pStyle w:val="Sectiontext"/>
              <w:jc w:val="center"/>
            </w:pPr>
            <w:r>
              <w:t>1.</w:t>
            </w:r>
          </w:p>
        </w:tc>
        <w:tc>
          <w:tcPr>
            <w:tcW w:w="8367" w:type="dxa"/>
            <w:gridSpan w:val="2"/>
          </w:tcPr>
          <w:p w14:paraId="70339C1B" w14:textId="77777777" w:rsidR="00EE56A8" w:rsidRPr="00D15A4D" w:rsidRDefault="00EE56A8" w:rsidP="008338AF">
            <w:pPr>
              <w:pStyle w:val="Sectiontext"/>
            </w:pPr>
            <w:r>
              <w:t>A reduction in the rent ceiling for a member's housing benefit</w:t>
            </w:r>
            <w:r w:rsidRPr="000831BE">
              <w:t xml:space="preserve"> location </w:t>
            </w:r>
            <w:r>
              <w:t>does not</w:t>
            </w:r>
            <w:r w:rsidRPr="000831BE">
              <w:t xml:space="preserve"> apply to the member until the earlier of the following dates.</w:t>
            </w:r>
          </w:p>
        </w:tc>
      </w:tr>
      <w:tr w:rsidR="00EE56A8" w:rsidRPr="00D15A4D" w14:paraId="46E54DDB" w14:textId="77777777" w:rsidTr="008338AF">
        <w:tblPrEx>
          <w:tblLook w:val="04A0" w:firstRow="1" w:lastRow="0" w:firstColumn="1" w:lastColumn="0" w:noHBand="0" w:noVBand="1"/>
        </w:tblPrEx>
        <w:tc>
          <w:tcPr>
            <w:tcW w:w="992" w:type="dxa"/>
          </w:tcPr>
          <w:p w14:paraId="0D734B87" w14:textId="77777777" w:rsidR="00EE56A8" w:rsidRPr="00D15A4D" w:rsidRDefault="00EE56A8" w:rsidP="008338AF">
            <w:pPr>
              <w:pStyle w:val="Sectiontext"/>
              <w:jc w:val="center"/>
            </w:pPr>
          </w:p>
        </w:tc>
        <w:tc>
          <w:tcPr>
            <w:tcW w:w="563" w:type="dxa"/>
            <w:hideMark/>
          </w:tcPr>
          <w:p w14:paraId="1B254054" w14:textId="77777777" w:rsidR="00EE56A8" w:rsidRPr="00961D4F" w:rsidRDefault="00EE56A8" w:rsidP="008338AF">
            <w:pPr>
              <w:pStyle w:val="Sectiontext"/>
              <w:jc w:val="center"/>
            </w:pPr>
            <w:r>
              <w:t>a</w:t>
            </w:r>
            <w:r w:rsidRPr="00961D4F">
              <w:t>.</w:t>
            </w:r>
          </w:p>
        </w:tc>
        <w:tc>
          <w:tcPr>
            <w:tcW w:w="7804" w:type="dxa"/>
          </w:tcPr>
          <w:p w14:paraId="7F219886" w14:textId="77777777" w:rsidR="00EE56A8" w:rsidRPr="00961D4F" w:rsidRDefault="00EE56A8" w:rsidP="008338AF">
            <w:pPr>
              <w:pStyle w:val="Sectiontext"/>
            </w:pPr>
            <w:r>
              <w:t>The day the lease ends.</w:t>
            </w:r>
          </w:p>
        </w:tc>
      </w:tr>
      <w:tr w:rsidR="00EE56A8" w:rsidRPr="00F62E02" w14:paraId="56E1F100" w14:textId="77777777" w:rsidTr="008338AF">
        <w:tblPrEx>
          <w:tblLook w:val="04A0" w:firstRow="1" w:lastRow="0" w:firstColumn="1" w:lastColumn="0" w:noHBand="0" w:noVBand="1"/>
        </w:tblPrEx>
        <w:tc>
          <w:tcPr>
            <w:tcW w:w="992" w:type="dxa"/>
          </w:tcPr>
          <w:p w14:paraId="65E8AA17" w14:textId="77777777" w:rsidR="00EE56A8" w:rsidRPr="00F62E02" w:rsidRDefault="00EE56A8" w:rsidP="008338AF">
            <w:pPr>
              <w:pStyle w:val="Sectiontext"/>
              <w:jc w:val="center"/>
            </w:pPr>
          </w:p>
        </w:tc>
        <w:tc>
          <w:tcPr>
            <w:tcW w:w="563" w:type="dxa"/>
          </w:tcPr>
          <w:p w14:paraId="29D224E6" w14:textId="77777777" w:rsidR="00EE56A8" w:rsidRPr="00F62E02" w:rsidRDefault="00EE56A8" w:rsidP="008338AF">
            <w:pPr>
              <w:pStyle w:val="Sectiontext"/>
              <w:jc w:val="center"/>
            </w:pPr>
            <w:r w:rsidRPr="00F62E02">
              <w:t>b.</w:t>
            </w:r>
          </w:p>
        </w:tc>
        <w:tc>
          <w:tcPr>
            <w:tcW w:w="7804" w:type="dxa"/>
          </w:tcPr>
          <w:p w14:paraId="7DDE5EA6" w14:textId="794E8E43" w:rsidR="00EE56A8" w:rsidRPr="00F62E02" w:rsidRDefault="00EE56A8" w:rsidP="00136489">
            <w:pPr>
              <w:pStyle w:val="Sectiontext"/>
            </w:pPr>
            <w:r w:rsidRPr="00F62E02">
              <w:t>The day the member, their resident family and recognised other persons, if any, move out of the home.</w:t>
            </w:r>
          </w:p>
        </w:tc>
      </w:tr>
      <w:tr w:rsidR="00EE56A8" w:rsidRPr="00D15A4D" w14:paraId="604501F2" w14:textId="77777777" w:rsidTr="008338AF">
        <w:tc>
          <w:tcPr>
            <w:tcW w:w="992" w:type="dxa"/>
          </w:tcPr>
          <w:p w14:paraId="34E78004" w14:textId="77777777" w:rsidR="00EE56A8" w:rsidRDefault="00EE56A8" w:rsidP="008338AF">
            <w:pPr>
              <w:pStyle w:val="Sectiontext"/>
              <w:jc w:val="center"/>
            </w:pPr>
            <w:r>
              <w:lastRenderedPageBreak/>
              <w:t>2.</w:t>
            </w:r>
          </w:p>
        </w:tc>
        <w:tc>
          <w:tcPr>
            <w:tcW w:w="8367" w:type="dxa"/>
            <w:gridSpan w:val="2"/>
          </w:tcPr>
          <w:p w14:paraId="3026EC53" w14:textId="77777777" w:rsidR="00EE56A8" w:rsidRPr="000831BE" w:rsidRDefault="00EE56A8" w:rsidP="008338AF">
            <w:pPr>
              <w:pStyle w:val="Sectiontext"/>
            </w:pPr>
            <w:r w:rsidRPr="00233378">
              <w:t>Despite subsection 1, a reduction in rent ceiling that occurs during a member's lease applies from the day specified for a member in one of the following circumstances.</w:t>
            </w:r>
          </w:p>
        </w:tc>
      </w:tr>
      <w:tr w:rsidR="00EE56A8" w:rsidRPr="00D15A4D" w14:paraId="26E9F724" w14:textId="77777777" w:rsidTr="008338AF">
        <w:tblPrEx>
          <w:tblLook w:val="04A0" w:firstRow="1" w:lastRow="0" w:firstColumn="1" w:lastColumn="0" w:noHBand="0" w:noVBand="1"/>
        </w:tblPrEx>
        <w:tc>
          <w:tcPr>
            <w:tcW w:w="992" w:type="dxa"/>
          </w:tcPr>
          <w:p w14:paraId="526879EE" w14:textId="77777777" w:rsidR="00EE56A8" w:rsidRPr="00D15A4D" w:rsidRDefault="00EE56A8" w:rsidP="008338AF">
            <w:pPr>
              <w:pStyle w:val="Sectiontext"/>
              <w:jc w:val="center"/>
            </w:pPr>
          </w:p>
        </w:tc>
        <w:tc>
          <w:tcPr>
            <w:tcW w:w="563" w:type="dxa"/>
            <w:hideMark/>
          </w:tcPr>
          <w:p w14:paraId="0D1A7136" w14:textId="77777777" w:rsidR="00EE56A8" w:rsidRPr="00961D4F" w:rsidRDefault="00EE56A8" w:rsidP="008338AF">
            <w:pPr>
              <w:pStyle w:val="Sectiontext"/>
              <w:jc w:val="center"/>
            </w:pPr>
            <w:r>
              <w:t>a</w:t>
            </w:r>
            <w:r w:rsidRPr="00961D4F">
              <w:t>.</w:t>
            </w:r>
          </w:p>
        </w:tc>
        <w:tc>
          <w:tcPr>
            <w:tcW w:w="7804" w:type="dxa"/>
          </w:tcPr>
          <w:p w14:paraId="4A75DE9D" w14:textId="77777777" w:rsidR="00EE56A8" w:rsidRPr="00961D4F" w:rsidRDefault="00EE56A8" w:rsidP="008338AF">
            <w:pPr>
              <w:pStyle w:val="Sectiontext"/>
            </w:pPr>
            <w:r w:rsidRPr="00233378">
              <w:t xml:space="preserve">For a member who </w:t>
            </w:r>
            <w:r>
              <w:t xml:space="preserve">ceases to have resident family or recognised other persons </w:t>
            </w:r>
            <w:r w:rsidRPr="00233378">
              <w:t xml:space="preserve">— the day the member </w:t>
            </w:r>
            <w:r>
              <w:t>ceases to have any resident family or recognised other persons.</w:t>
            </w:r>
          </w:p>
        </w:tc>
      </w:tr>
      <w:tr w:rsidR="00EE56A8" w:rsidRPr="00D15A4D" w14:paraId="6A3A3FF4" w14:textId="77777777" w:rsidTr="008338AF">
        <w:tblPrEx>
          <w:tblLook w:val="04A0" w:firstRow="1" w:lastRow="0" w:firstColumn="1" w:lastColumn="0" w:noHBand="0" w:noVBand="1"/>
        </w:tblPrEx>
        <w:tc>
          <w:tcPr>
            <w:tcW w:w="992" w:type="dxa"/>
          </w:tcPr>
          <w:p w14:paraId="78BAEC34" w14:textId="77777777" w:rsidR="00EE56A8" w:rsidRPr="00D15A4D" w:rsidRDefault="00EE56A8" w:rsidP="008338AF">
            <w:pPr>
              <w:pStyle w:val="Sectiontext"/>
              <w:jc w:val="center"/>
            </w:pPr>
          </w:p>
        </w:tc>
        <w:tc>
          <w:tcPr>
            <w:tcW w:w="563" w:type="dxa"/>
          </w:tcPr>
          <w:p w14:paraId="360475B6" w14:textId="77777777" w:rsidR="00EE56A8" w:rsidRPr="00961D4F" w:rsidRDefault="00EE56A8" w:rsidP="008338AF">
            <w:pPr>
              <w:pStyle w:val="Sectiontext"/>
              <w:jc w:val="center"/>
            </w:pPr>
            <w:r>
              <w:t>b.</w:t>
            </w:r>
          </w:p>
        </w:tc>
        <w:tc>
          <w:tcPr>
            <w:tcW w:w="7804" w:type="dxa"/>
          </w:tcPr>
          <w:p w14:paraId="64249378" w14:textId="238A9AC0" w:rsidR="00EE56A8" w:rsidRPr="00CE2BD1" w:rsidRDefault="00EE56A8" w:rsidP="00C9269E">
            <w:pPr>
              <w:pStyle w:val="Sectiontext"/>
            </w:pPr>
            <w:r w:rsidRPr="00702EE8">
              <w:t>F</w:t>
            </w:r>
            <w:r>
              <w:t>or a member who</w:t>
            </w:r>
            <w:r w:rsidR="00C9269E">
              <w:t>se primary service location is in a housing benefit location which is</w:t>
            </w:r>
            <w:r w:rsidRPr="00702EE8">
              <w:t xml:space="preserve"> adjacent to the</w:t>
            </w:r>
            <w:r>
              <w:t xml:space="preserve">ir previous </w:t>
            </w:r>
            <w:r w:rsidR="00C9269E">
              <w:t>housing benefit</w:t>
            </w:r>
            <w:r>
              <w:t xml:space="preserve"> location and the home the member rents remains unchanged </w:t>
            </w:r>
            <w:r w:rsidRPr="00702EE8">
              <w:t xml:space="preserve">— the day the member's posting </w:t>
            </w:r>
            <w:r>
              <w:t>to</w:t>
            </w:r>
            <w:r w:rsidRPr="00702EE8">
              <w:t xml:space="preserve"> the adjacent location commences.</w:t>
            </w:r>
          </w:p>
        </w:tc>
      </w:tr>
      <w:tr w:rsidR="00EE56A8" w:rsidRPr="00D15A4D" w14:paraId="0706DB4D" w14:textId="77777777" w:rsidTr="008338AF">
        <w:tc>
          <w:tcPr>
            <w:tcW w:w="992" w:type="dxa"/>
          </w:tcPr>
          <w:p w14:paraId="57B459EB" w14:textId="5B0A5580" w:rsidR="00EE56A8" w:rsidRPr="00991733" w:rsidRDefault="005A5FFB" w:rsidP="005A5FFB">
            <w:pPr>
              <w:pStyle w:val="Heading5"/>
            </w:pPr>
            <w:r>
              <w:t>228</w:t>
            </w:r>
          </w:p>
        </w:tc>
        <w:tc>
          <w:tcPr>
            <w:tcW w:w="8367" w:type="dxa"/>
            <w:gridSpan w:val="2"/>
          </w:tcPr>
          <w:p w14:paraId="3CEA63E3" w14:textId="77777777" w:rsidR="00EE56A8" w:rsidRPr="007073A0" w:rsidRDefault="00EE56A8" w:rsidP="008338AF">
            <w:pPr>
              <w:pStyle w:val="Heading5"/>
            </w:pPr>
            <w:r>
              <w:t>Subsection 7.8.17.1A</w:t>
            </w:r>
          </w:p>
        </w:tc>
      </w:tr>
      <w:tr w:rsidR="00EE56A8" w:rsidRPr="00D15A4D" w14:paraId="4F176658" w14:textId="77777777" w:rsidTr="008338AF">
        <w:tc>
          <w:tcPr>
            <w:tcW w:w="992" w:type="dxa"/>
          </w:tcPr>
          <w:p w14:paraId="2D17D8AA" w14:textId="77777777" w:rsidR="00EE56A8" w:rsidRPr="00D15A4D" w:rsidRDefault="00EE56A8" w:rsidP="008338AF">
            <w:pPr>
              <w:pStyle w:val="Sectiontext"/>
              <w:jc w:val="center"/>
            </w:pPr>
          </w:p>
        </w:tc>
        <w:tc>
          <w:tcPr>
            <w:tcW w:w="8367" w:type="dxa"/>
            <w:gridSpan w:val="2"/>
          </w:tcPr>
          <w:p w14:paraId="06DFB45F" w14:textId="77777777" w:rsidR="00EE56A8" w:rsidRPr="00D15A4D" w:rsidRDefault="00EE56A8" w:rsidP="008338AF">
            <w:pPr>
              <w:pStyle w:val="Sectiontext"/>
            </w:pPr>
            <w:r>
              <w:rPr>
                <w:iCs/>
              </w:rPr>
              <w:t>Repeal the subsection, substitute:</w:t>
            </w:r>
          </w:p>
        </w:tc>
      </w:tr>
      <w:tr w:rsidR="00EE56A8" w:rsidRPr="00D15A4D" w14:paraId="58CF4938" w14:textId="77777777" w:rsidTr="008338AF">
        <w:tblPrEx>
          <w:tblLook w:val="04A0" w:firstRow="1" w:lastRow="0" w:firstColumn="1" w:lastColumn="0" w:noHBand="0" w:noVBand="1"/>
        </w:tblPrEx>
        <w:tc>
          <w:tcPr>
            <w:tcW w:w="992" w:type="dxa"/>
          </w:tcPr>
          <w:p w14:paraId="4FBE22E6" w14:textId="77777777" w:rsidR="00EE56A8" w:rsidRPr="00D15A4D" w:rsidRDefault="00EE56A8" w:rsidP="008338AF">
            <w:pPr>
              <w:pStyle w:val="Sectiontext"/>
              <w:jc w:val="center"/>
              <w:rPr>
                <w:lang w:eastAsia="en-US"/>
              </w:rPr>
            </w:pPr>
            <w:r>
              <w:rPr>
                <w:lang w:eastAsia="en-US"/>
              </w:rPr>
              <w:t>1A.</w:t>
            </w:r>
          </w:p>
        </w:tc>
        <w:tc>
          <w:tcPr>
            <w:tcW w:w="8367" w:type="dxa"/>
            <w:gridSpan w:val="2"/>
          </w:tcPr>
          <w:p w14:paraId="4C4D9EBB" w14:textId="77777777" w:rsidR="00EE56A8" w:rsidRPr="00D15A4D" w:rsidRDefault="00EE56A8" w:rsidP="008338AF">
            <w:pPr>
              <w:pStyle w:val="Sectiontext"/>
              <w:rPr>
                <w:rFonts w:cs="Arial"/>
                <w:lang w:eastAsia="en-US"/>
              </w:rPr>
            </w:pPr>
            <w:r>
              <w:rPr>
                <w:rFonts w:cs="Arial"/>
                <w:lang w:eastAsia="en-US"/>
              </w:rPr>
              <w:t xml:space="preserve">A member who has unaccompanied resident family and no accompanied resident family </w:t>
            </w:r>
            <w:r w:rsidRPr="00DA71CA">
              <w:rPr>
                <w:rFonts w:cs="Arial"/>
                <w:lang w:eastAsia="en-US"/>
              </w:rPr>
              <w:t>must pay a contribution towards the cost of their rent for the following.</w:t>
            </w:r>
          </w:p>
        </w:tc>
      </w:tr>
      <w:tr w:rsidR="00EE56A8" w:rsidRPr="00D15A4D" w14:paraId="6345A251" w14:textId="77777777" w:rsidTr="008338AF">
        <w:tblPrEx>
          <w:tblLook w:val="04A0" w:firstRow="1" w:lastRow="0" w:firstColumn="1" w:lastColumn="0" w:noHBand="0" w:noVBand="1"/>
        </w:tblPrEx>
        <w:tc>
          <w:tcPr>
            <w:tcW w:w="992" w:type="dxa"/>
          </w:tcPr>
          <w:p w14:paraId="2338C8A8" w14:textId="77777777" w:rsidR="00EE56A8" w:rsidRPr="00D15A4D" w:rsidRDefault="00EE56A8" w:rsidP="008338AF">
            <w:pPr>
              <w:pStyle w:val="Sectiontext"/>
              <w:jc w:val="center"/>
            </w:pPr>
          </w:p>
        </w:tc>
        <w:tc>
          <w:tcPr>
            <w:tcW w:w="563" w:type="dxa"/>
            <w:hideMark/>
          </w:tcPr>
          <w:p w14:paraId="54768A4E" w14:textId="77777777" w:rsidR="00EE56A8" w:rsidRPr="00961D4F" w:rsidRDefault="00EE56A8" w:rsidP="008338AF">
            <w:pPr>
              <w:pStyle w:val="Sectiontext"/>
              <w:jc w:val="center"/>
            </w:pPr>
            <w:r>
              <w:t>a</w:t>
            </w:r>
            <w:r w:rsidRPr="00961D4F">
              <w:t>.</w:t>
            </w:r>
          </w:p>
        </w:tc>
        <w:tc>
          <w:tcPr>
            <w:tcW w:w="7804" w:type="dxa"/>
          </w:tcPr>
          <w:p w14:paraId="62A4B1CB" w14:textId="77777777" w:rsidR="00EE56A8" w:rsidRPr="00961D4F" w:rsidRDefault="00EE56A8" w:rsidP="008338AF">
            <w:pPr>
              <w:pStyle w:val="Sectiontext"/>
            </w:pPr>
            <w:r w:rsidRPr="00DA71CA">
              <w:t xml:space="preserve">A home for which rent allowance is payable that the member's </w:t>
            </w:r>
            <w:r>
              <w:t xml:space="preserve">resident family </w:t>
            </w:r>
            <w:r w:rsidRPr="00DA71CA">
              <w:t>live in.</w:t>
            </w:r>
          </w:p>
        </w:tc>
      </w:tr>
      <w:tr w:rsidR="00EE56A8" w:rsidRPr="00D15A4D" w14:paraId="47CC0C1D" w14:textId="77777777" w:rsidTr="008338AF">
        <w:tblPrEx>
          <w:tblLook w:val="04A0" w:firstRow="1" w:lastRow="0" w:firstColumn="1" w:lastColumn="0" w:noHBand="0" w:noVBand="1"/>
        </w:tblPrEx>
        <w:tc>
          <w:tcPr>
            <w:tcW w:w="992" w:type="dxa"/>
          </w:tcPr>
          <w:p w14:paraId="0170FB02" w14:textId="77777777" w:rsidR="00EE56A8" w:rsidRPr="00D15A4D" w:rsidRDefault="00EE56A8" w:rsidP="008338AF">
            <w:pPr>
              <w:pStyle w:val="Sectiontext"/>
              <w:jc w:val="center"/>
            </w:pPr>
          </w:p>
        </w:tc>
        <w:tc>
          <w:tcPr>
            <w:tcW w:w="563" w:type="dxa"/>
          </w:tcPr>
          <w:p w14:paraId="665A3FAF" w14:textId="77777777" w:rsidR="00EE56A8" w:rsidRPr="00961D4F" w:rsidRDefault="00EE56A8" w:rsidP="008338AF">
            <w:pPr>
              <w:pStyle w:val="Sectiontext"/>
              <w:jc w:val="center"/>
            </w:pPr>
            <w:r>
              <w:t>b.</w:t>
            </w:r>
          </w:p>
        </w:tc>
        <w:tc>
          <w:tcPr>
            <w:tcW w:w="7804" w:type="dxa"/>
          </w:tcPr>
          <w:p w14:paraId="2F4A131D" w14:textId="77777777" w:rsidR="00EE56A8" w:rsidRPr="00BD4AA8" w:rsidRDefault="00EE56A8" w:rsidP="008338AF">
            <w:pPr>
              <w:pStyle w:val="Sectiontext"/>
            </w:pPr>
            <w:r w:rsidRPr="00FD1DF4">
              <w:t xml:space="preserve">If the member is on a flexible service determination, for the rented home that the member lives in at </w:t>
            </w:r>
            <w:r w:rsidRPr="00BD4AA8">
              <w:t>their housing benefit location.</w:t>
            </w:r>
          </w:p>
        </w:tc>
      </w:tr>
      <w:tr w:rsidR="00EE56A8" w:rsidRPr="00D15A4D" w14:paraId="53594696" w14:textId="77777777" w:rsidTr="008338AF">
        <w:tc>
          <w:tcPr>
            <w:tcW w:w="992" w:type="dxa"/>
          </w:tcPr>
          <w:p w14:paraId="79F9806F" w14:textId="367EEA17" w:rsidR="00EE56A8" w:rsidRPr="00991733" w:rsidRDefault="005A5FFB" w:rsidP="008338AF">
            <w:pPr>
              <w:pStyle w:val="Heading5"/>
            </w:pPr>
            <w:r>
              <w:t>229</w:t>
            </w:r>
          </w:p>
        </w:tc>
        <w:tc>
          <w:tcPr>
            <w:tcW w:w="8367" w:type="dxa"/>
            <w:gridSpan w:val="2"/>
          </w:tcPr>
          <w:p w14:paraId="73C12299" w14:textId="7797D6F2" w:rsidR="00EE56A8" w:rsidRPr="007073A0" w:rsidRDefault="00EE56A8" w:rsidP="008338AF">
            <w:pPr>
              <w:pStyle w:val="Heading5"/>
            </w:pPr>
            <w:r>
              <w:t>Subsection 7.8.17.2 (table</w:t>
            </w:r>
            <w:r w:rsidR="00331300">
              <w:t>, column A</w:t>
            </w:r>
            <w:r>
              <w:t>)</w:t>
            </w:r>
          </w:p>
        </w:tc>
      </w:tr>
      <w:tr w:rsidR="00EE56A8" w:rsidRPr="00D15A4D" w14:paraId="072D112D" w14:textId="77777777" w:rsidTr="008338AF">
        <w:tc>
          <w:tcPr>
            <w:tcW w:w="992" w:type="dxa"/>
          </w:tcPr>
          <w:p w14:paraId="22F5BDD6" w14:textId="77777777" w:rsidR="00EE56A8" w:rsidRPr="00D15A4D" w:rsidRDefault="00EE56A8" w:rsidP="008338AF">
            <w:pPr>
              <w:pStyle w:val="Sectiontext"/>
              <w:jc w:val="center"/>
            </w:pPr>
          </w:p>
        </w:tc>
        <w:tc>
          <w:tcPr>
            <w:tcW w:w="8367" w:type="dxa"/>
            <w:gridSpan w:val="2"/>
          </w:tcPr>
          <w:p w14:paraId="4880904F" w14:textId="77777777" w:rsidR="00EE56A8" w:rsidRPr="00D15A4D" w:rsidRDefault="00EE56A8" w:rsidP="008338AF">
            <w:pPr>
              <w:pStyle w:val="Sectiontext"/>
            </w:pPr>
            <w:r>
              <w:rPr>
                <w:iCs/>
              </w:rPr>
              <w:t>Omit column A of the table, substitute:</w:t>
            </w:r>
          </w:p>
        </w:tc>
      </w:tr>
    </w:tbl>
    <w:p w14:paraId="66F8A318" w14:textId="77777777" w:rsidR="00EE56A8" w:rsidRDefault="00EE56A8" w:rsidP="00EE56A8"/>
    <w:tbl>
      <w:tblPr>
        <w:tblW w:w="3054" w:type="dxa"/>
        <w:tblInd w:w="1049" w:type="dxa"/>
        <w:tblLayout w:type="fixed"/>
        <w:tblCellMar>
          <w:left w:w="56" w:type="dxa"/>
          <w:right w:w="56" w:type="dxa"/>
        </w:tblCellMar>
        <w:tblLook w:val="0000" w:firstRow="0" w:lastRow="0" w:firstColumn="0" w:lastColumn="0" w:noHBand="0" w:noVBand="0"/>
      </w:tblPr>
      <w:tblGrid>
        <w:gridCol w:w="3054"/>
      </w:tblGrid>
      <w:tr w:rsidR="00EE56A8" w14:paraId="1D04096E" w14:textId="77777777" w:rsidTr="00136489">
        <w:trPr>
          <w:cantSplit/>
        </w:trPr>
        <w:tc>
          <w:tcPr>
            <w:tcW w:w="3054" w:type="dxa"/>
            <w:tcBorders>
              <w:top w:val="single" w:sz="6" w:space="0" w:color="auto"/>
              <w:left w:val="single" w:sz="6" w:space="0" w:color="auto"/>
              <w:bottom w:val="single" w:sz="6" w:space="0" w:color="auto"/>
              <w:right w:val="single" w:sz="6" w:space="0" w:color="auto"/>
            </w:tcBorders>
          </w:tcPr>
          <w:p w14:paraId="6B95AEF3" w14:textId="77777777" w:rsidR="00EE56A8" w:rsidRDefault="00EE56A8" w:rsidP="008338AF">
            <w:pPr>
              <w:pStyle w:val="TableHeaderArial"/>
            </w:pPr>
            <w:r>
              <w:t>Column A</w:t>
            </w:r>
          </w:p>
          <w:p w14:paraId="68659B4F" w14:textId="77777777" w:rsidR="00EE56A8" w:rsidRDefault="00EE56A8" w:rsidP="008338AF">
            <w:pPr>
              <w:pStyle w:val="TableHeaderArial"/>
            </w:pPr>
            <w:r>
              <w:t>Member</w:t>
            </w:r>
            <w:r>
              <w:br/>
              <w:t>categorisation</w:t>
            </w:r>
          </w:p>
        </w:tc>
      </w:tr>
      <w:tr w:rsidR="00EE56A8" w:rsidRPr="0083748C" w14:paraId="383F5F6A" w14:textId="77777777" w:rsidTr="00136489">
        <w:trPr>
          <w:cantSplit/>
        </w:trPr>
        <w:tc>
          <w:tcPr>
            <w:tcW w:w="3054" w:type="dxa"/>
            <w:tcBorders>
              <w:top w:val="single" w:sz="6" w:space="0" w:color="auto"/>
              <w:left w:val="single" w:sz="6" w:space="0" w:color="auto"/>
              <w:bottom w:val="single" w:sz="6" w:space="0" w:color="auto"/>
              <w:right w:val="single" w:sz="6" w:space="0" w:color="auto"/>
            </w:tcBorders>
          </w:tcPr>
          <w:p w14:paraId="3EEA91BC" w14:textId="77777777" w:rsidR="00EE56A8" w:rsidRPr="00700022" w:rsidRDefault="00EE56A8" w:rsidP="008338AF">
            <w:pPr>
              <w:pStyle w:val="Sectiontext"/>
              <w:spacing w:after="0"/>
            </w:pPr>
            <w:r w:rsidRPr="00700022">
              <w:t>One of the following.</w:t>
            </w:r>
          </w:p>
          <w:p w14:paraId="47E5ABCB" w14:textId="77777777" w:rsidR="00EE56A8" w:rsidRPr="00B232EE" w:rsidRDefault="00EE56A8" w:rsidP="004A5858">
            <w:pPr>
              <w:pStyle w:val="ListParagraph"/>
              <w:numPr>
                <w:ilvl w:val="0"/>
                <w:numId w:val="58"/>
              </w:numPr>
              <w:ind w:left="313" w:hanging="284"/>
              <w:rPr>
                <w:rFonts w:ascii="Arial" w:hAnsi="Arial" w:cs="Arial"/>
                <w:sz w:val="20"/>
              </w:rPr>
            </w:pPr>
            <w:r w:rsidRPr="00B232EE">
              <w:rPr>
                <w:rFonts w:ascii="Arial" w:hAnsi="Arial" w:cs="Arial"/>
                <w:sz w:val="20"/>
              </w:rPr>
              <w:t>Member who has accompanied resident family and no unaccompanied resident family.</w:t>
            </w:r>
          </w:p>
          <w:p w14:paraId="50FC640F" w14:textId="77777777" w:rsidR="00EE56A8" w:rsidRPr="00B232EE" w:rsidRDefault="00EE56A8" w:rsidP="004A5858">
            <w:pPr>
              <w:pStyle w:val="ListParagraph"/>
              <w:numPr>
                <w:ilvl w:val="0"/>
                <w:numId w:val="58"/>
              </w:numPr>
              <w:ind w:left="313" w:hanging="284"/>
              <w:rPr>
                <w:rFonts w:ascii="Arial" w:hAnsi="Arial" w:cs="Arial"/>
                <w:sz w:val="20"/>
              </w:rPr>
            </w:pPr>
            <w:r w:rsidRPr="00B232EE">
              <w:rPr>
                <w:rFonts w:ascii="Arial" w:hAnsi="Arial" w:cs="Arial"/>
                <w:sz w:val="20"/>
              </w:rPr>
              <w:t>Member who has unaccompanied resident family and no accompanied resident family.</w:t>
            </w:r>
          </w:p>
          <w:p w14:paraId="7D978111" w14:textId="77777777" w:rsidR="00EE56A8" w:rsidRPr="0083748C" w:rsidRDefault="00EE56A8" w:rsidP="004A5858">
            <w:pPr>
              <w:pStyle w:val="ListParagraph"/>
              <w:numPr>
                <w:ilvl w:val="0"/>
                <w:numId w:val="58"/>
              </w:numPr>
              <w:ind w:left="313" w:hanging="284"/>
            </w:pPr>
            <w:r w:rsidRPr="00B232EE">
              <w:rPr>
                <w:rFonts w:ascii="Arial" w:hAnsi="Arial" w:cs="Arial"/>
                <w:sz w:val="20"/>
              </w:rPr>
              <w:t>Member who has no resident family but has recognised other persons.</w:t>
            </w:r>
          </w:p>
        </w:tc>
      </w:tr>
      <w:tr w:rsidR="00EE56A8" w:rsidRPr="0083748C" w14:paraId="0A3AA352" w14:textId="77777777" w:rsidTr="00136489">
        <w:trPr>
          <w:cantSplit/>
        </w:trPr>
        <w:tc>
          <w:tcPr>
            <w:tcW w:w="3054" w:type="dxa"/>
            <w:tcBorders>
              <w:top w:val="single" w:sz="6" w:space="0" w:color="auto"/>
              <w:left w:val="single" w:sz="6" w:space="0" w:color="auto"/>
              <w:bottom w:val="single" w:sz="6" w:space="0" w:color="auto"/>
              <w:right w:val="single" w:sz="6" w:space="0" w:color="auto"/>
            </w:tcBorders>
          </w:tcPr>
          <w:p w14:paraId="723C3142" w14:textId="77777777" w:rsidR="00EE56A8" w:rsidRPr="0083748C" w:rsidRDefault="00EE56A8" w:rsidP="008338AF">
            <w:pPr>
              <w:pStyle w:val="TableTextArial-left"/>
            </w:pPr>
            <w:r>
              <w:t>A member who has no resident family or recognised other persons</w:t>
            </w:r>
          </w:p>
        </w:tc>
      </w:tr>
      <w:tr w:rsidR="00EE56A8" w:rsidRPr="0083748C" w14:paraId="192DD9F6" w14:textId="77777777" w:rsidTr="00136489">
        <w:trPr>
          <w:cantSplit/>
        </w:trPr>
        <w:tc>
          <w:tcPr>
            <w:tcW w:w="3054" w:type="dxa"/>
            <w:tcBorders>
              <w:top w:val="single" w:sz="6" w:space="0" w:color="auto"/>
              <w:left w:val="single" w:sz="6" w:space="0" w:color="auto"/>
              <w:bottom w:val="single" w:sz="6" w:space="0" w:color="auto"/>
              <w:right w:val="single" w:sz="6" w:space="0" w:color="auto"/>
            </w:tcBorders>
          </w:tcPr>
          <w:p w14:paraId="06983B76" w14:textId="77777777" w:rsidR="00EE56A8" w:rsidRPr="0083748C" w:rsidRDefault="00EE56A8" w:rsidP="008338AF">
            <w:pPr>
              <w:pStyle w:val="TableTextArial-left"/>
            </w:pPr>
            <w:r>
              <w:t>A member who has no resident family or recognised other persons</w:t>
            </w:r>
          </w:p>
        </w:tc>
      </w:tr>
    </w:tbl>
    <w:p w14:paraId="4D8FA363" w14:textId="77777777" w:rsidR="00BE009F" w:rsidRDefault="00BE009F"/>
    <w:tbl>
      <w:tblPr>
        <w:tblW w:w="9359" w:type="dxa"/>
        <w:tblInd w:w="113" w:type="dxa"/>
        <w:tblLayout w:type="fixed"/>
        <w:tblLook w:val="0000" w:firstRow="0" w:lastRow="0" w:firstColumn="0" w:lastColumn="0" w:noHBand="0" w:noVBand="0"/>
      </w:tblPr>
      <w:tblGrid>
        <w:gridCol w:w="992"/>
        <w:gridCol w:w="8367"/>
      </w:tblGrid>
      <w:tr w:rsidR="00BE009F" w:rsidRPr="00D15A4D" w14:paraId="469CE04B" w14:textId="77777777" w:rsidTr="00BE009F">
        <w:tc>
          <w:tcPr>
            <w:tcW w:w="992" w:type="dxa"/>
          </w:tcPr>
          <w:p w14:paraId="7B3C04D9" w14:textId="3DE73EFC" w:rsidR="00BE009F" w:rsidRPr="00991733" w:rsidRDefault="005A5FFB" w:rsidP="005A5FFB">
            <w:pPr>
              <w:pStyle w:val="Heading5"/>
            </w:pPr>
            <w:r>
              <w:t>230</w:t>
            </w:r>
          </w:p>
        </w:tc>
        <w:tc>
          <w:tcPr>
            <w:tcW w:w="8367" w:type="dxa"/>
          </w:tcPr>
          <w:p w14:paraId="4892E661" w14:textId="16AC38EB" w:rsidR="00BE009F" w:rsidRPr="007073A0" w:rsidRDefault="0073676E" w:rsidP="0073676E">
            <w:pPr>
              <w:pStyle w:val="Heading5"/>
            </w:pPr>
            <w:r>
              <w:t>At the end of</w:t>
            </w:r>
            <w:r w:rsidR="00BE009F">
              <w:t xml:space="preserve"> section 7.8.17</w:t>
            </w:r>
          </w:p>
        </w:tc>
      </w:tr>
      <w:tr w:rsidR="00BE009F" w:rsidRPr="00D15A4D" w14:paraId="60098DE2" w14:textId="77777777" w:rsidTr="00BE009F">
        <w:tc>
          <w:tcPr>
            <w:tcW w:w="992" w:type="dxa"/>
          </w:tcPr>
          <w:p w14:paraId="2FF58433" w14:textId="77777777" w:rsidR="00BE009F" w:rsidRPr="00D15A4D" w:rsidRDefault="00BE009F" w:rsidP="00BE009F">
            <w:pPr>
              <w:pStyle w:val="Sectiontext"/>
              <w:jc w:val="center"/>
            </w:pPr>
          </w:p>
        </w:tc>
        <w:tc>
          <w:tcPr>
            <w:tcW w:w="8367" w:type="dxa"/>
          </w:tcPr>
          <w:p w14:paraId="78DD621B" w14:textId="7B7E7C64" w:rsidR="00BE009F" w:rsidRPr="00D15A4D" w:rsidRDefault="00331300" w:rsidP="00BE009F">
            <w:pPr>
              <w:pStyle w:val="Sectiontext"/>
            </w:pPr>
            <w:r>
              <w:t>Add</w:t>
            </w:r>
            <w:r w:rsidR="00BE009F">
              <w:t>:</w:t>
            </w:r>
          </w:p>
        </w:tc>
      </w:tr>
    </w:tbl>
    <w:p w14:paraId="14A40471" w14:textId="60E8DFFA" w:rsidR="00BE009F" w:rsidRDefault="00BE009F" w:rsidP="00BE009F">
      <w:pPr>
        <w:pStyle w:val="Heading5"/>
      </w:pPr>
      <w:r>
        <w:lastRenderedPageBreak/>
        <w:t>7.8.17</w:t>
      </w:r>
      <w:r w:rsidRPr="00BE009F">
        <w:t>A   Contributions for a member who has unaccompanied resident family who is also a member</w:t>
      </w:r>
      <w:r w:rsidRPr="00BE009F" w:rsidDel="00D3223A">
        <w:t xml:space="preserve"> </w:t>
      </w:r>
    </w:p>
    <w:tbl>
      <w:tblPr>
        <w:tblW w:w="9359" w:type="dxa"/>
        <w:tblInd w:w="113" w:type="dxa"/>
        <w:tblLayout w:type="fixed"/>
        <w:tblLook w:val="0000" w:firstRow="0" w:lastRow="0" w:firstColumn="0" w:lastColumn="0" w:noHBand="0" w:noVBand="0"/>
      </w:tblPr>
      <w:tblGrid>
        <w:gridCol w:w="992"/>
        <w:gridCol w:w="563"/>
        <w:gridCol w:w="567"/>
        <w:gridCol w:w="7237"/>
      </w:tblGrid>
      <w:tr w:rsidR="00BE009F" w:rsidRPr="00D15A4D" w14:paraId="2EF9DFC0" w14:textId="77777777" w:rsidTr="000B0902">
        <w:tc>
          <w:tcPr>
            <w:tcW w:w="992" w:type="dxa"/>
          </w:tcPr>
          <w:p w14:paraId="734B25BC" w14:textId="77777777" w:rsidR="00BE009F" w:rsidRDefault="00BE009F" w:rsidP="000B0902">
            <w:pPr>
              <w:pStyle w:val="Sectiontext"/>
              <w:jc w:val="center"/>
            </w:pPr>
            <w:r>
              <w:t>1.</w:t>
            </w:r>
          </w:p>
        </w:tc>
        <w:tc>
          <w:tcPr>
            <w:tcW w:w="8367" w:type="dxa"/>
            <w:gridSpan w:val="3"/>
          </w:tcPr>
          <w:p w14:paraId="24F39077" w14:textId="77777777" w:rsidR="00BE009F" w:rsidRPr="005E1226" w:rsidRDefault="00BE009F" w:rsidP="000B0902">
            <w:pPr>
              <w:pStyle w:val="Sectiontext"/>
              <w:rPr>
                <w:rFonts w:cs="Arial"/>
                <w:iCs/>
                <w:lang w:eastAsia="en-US"/>
              </w:rPr>
            </w:pPr>
            <w:r>
              <w:rPr>
                <w:rFonts w:cs="Arial"/>
                <w:iCs/>
                <w:lang w:eastAsia="en-US"/>
              </w:rPr>
              <w:t>This section applies to a member who has resident family who is also a member.</w:t>
            </w:r>
          </w:p>
        </w:tc>
      </w:tr>
      <w:tr w:rsidR="00BE009F" w:rsidRPr="00D15A4D" w14:paraId="41905232" w14:textId="77777777" w:rsidTr="000B0902">
        <w:tc>
          <w:tcPr>
            <w:tcW w:w="992" w:type="dxa"/>
          </w:tcPr>
          <w:p w14:paraId="43099D45" w14:textId="77777777" w:rsidR="00BE009F" w:rsidRDefault="00BE009F" w:rsidP="000B0902">
            <w:pPr>
              <w:pStyle w:val="Sectiontext"/>
              <w:jc w:val="center"/>
            </w:pPr>
            <w:r>
              <w:t>2.</w:t>
            </w:r>
          </w:p>
        </w:tc>
        <w:tc>
          <w:tcPr>
            <w:tcW w:w="8367" w:type="dxa"/>
            <w:gridSpan w:val="3"/>
          </w:tcPr>
          <w:p w14:paraId="62E335B5" w14:textId="77777777" w:rsidR="00BE009F" w:rsidRPr="005E1226" w:rsidRDefault="00BE009F" w:rsidP="000B0902">
            <w:pPr>
              <w:pStyle w:val="Sectiontext"/>
              <w:rPr>
                <w:rFonts w:cs="Arial"/>
                <w:iCs/>
                <w:lang w:eastAsia="en-US"/>
              </w:rPr>
            </w:pPr>
            <w:r>
              <w:rPr>
                <w:rFonts w:cs="Arial"/>
                <w:iCs/>
                <w:lang w:eastAsia="en-US"/>
              </w:rPr>
              <w:t>One of the following applies.</w:t>
            </w:r>
          </w:p>
        </w:tc>
      </w:tr>
      <w:tr w:rsidR="00BE009F" w:rsidRPr="00D15A4D" w14:paraId="35904E07" w14:textId="77777777" w:rsidTr="000B0902">
        <w:tblPrEx>
          <w:tblLook w:val="04A0" w:firstRow="1" w:lastRow="0" w:firstColumn="1" w:lastColumn="0" w:noHBand="0" w:noVBand="1"/>
        </w:tblPrEx>
        <w:tc>
          <w:tcPr>
            <w:tcW w:w="992" w:type="dxa"/>
          </w:tcPr>
          <w:p w14:paraId="58AE2227" w14:textId="77777777" w:rsidR="00BE009F" w:rsidRPr="00D15A4D" w:rsidRDefault="00BE009F" w:rsidP="000B0902">
            <w:pPr>
              <w:pStyle w:val="Sectiontext"/>
              <w:jc w:val="center"/>
            </w:pPr>
          </w:p>
        </w:tc>
        <w:tc>
          <w:tcPr>
            <w:tcW w:w="563" w:type="dxa"/>
            <w:hideMark/>
          </w:tcPr>
          <w:p w14:paraId="2B6111C7" w14:textId="77777777" w:rsidR="00BE009F" w:rsidRPr="00961D4F" w:rsidRDefault="00BE009F" w:rsidP="000B0902">
            <w:pPr>
              <w:pStyle w:val="Sectiontext"/>
              <w:jc w:val="center"/>
            </w:pPr>
            <w:r>
              <w:t>a</w:t>
            </w:r>
            <w:r w:rsidRPr="00961D4F">
              <w:t>.</w:t>
            </w:r>
          </w:p>
        </w:tc>
        <w:tc>
          <w:tcPr>
            <w:tcW w:w="7804" w:type="dxa"/>
            <w:gridSpan w:val="2"/>
          </w:tcPr>
          <w:p w14:paraId="45F3D071" w14:textId="77777777" w:rsidR="00BE009F" w:rsidRPr="00961D4F" w:rsidRDefault="00BE009F" w:rsidP="000B0902">
            <w:pPr>
              <w:pStyle w:val="Sectiontext"/>
            </w:pPr>
            <w:r>
              <w:t>If both members occupy a home for which rent allowance is payable — all of the following apply.</w:t>
            </w:r>
          </w:p>
        </w:tc>
      </w:tr>
      <w:tr w:rsidR="00BE009F" w:rsidRPr="005803A7" w14:paraId="4251CAA6" w14:textId="77777777" w:rsidTr="000B0902">
        <w:tblPrEx>
          <w:tblLook w:val="04A0" w:firstRow="1" w:lastRow="0" w:firstColumn="1" w:lastColumn="0" w:noHBand="0" w:noVBand="1"/>
        </w:tblPrEx>
        <w:tc>
          <w:tcPr>
            <w:tcW w:w="992" w:type="dxa"/>
          </w:tcPr>
          <w:p w14:paraId="7C0E2740" w14:textId="77777777" w:rsidR="00BE009F" w:rsidRPr="005803A7" w:rsidRDefault="00BE009F" w:rsidP="000B0902">
            <w:pPr>
              <w:pStyle w:val="Sectiontext"/>
              <w:jc w:val="center"/>
              <w:rPr>
                <w:lang w:eastAsia="en-US"/>
              </w:rPr>
            </w:pPr>
          </w:p>
        </w:tc>
        <w:tc>
          <w:tcPr>
            <w:tcW w:w="563" w:type="dxa"/>
          </w:tcPr>
          <w:p w14:paraId="4604B1BE" w14:textId="77777777" w:rsidR="00BE009F" w:rsidRPr="005803A7" w:rsidRDefault="00BE009F" w:rsidP="000B0902">
            <w:pPr>
              <w:pStyle w:val="Sectiontext"/>
              <w:rPr>
                <w:rFonts w:cs="Arial"/>
                <w:iCs/>
                <w:lang w:eastAsia="en-US"/>
              </w:rPr>
            </w:pPr>
          </w:p>
        </w:tc>
        <w:tc>
          <w:tcPr>
            <w:tcW w:w="567" w:type="dxa"/>
            <w:hideMark/>
          </w:tcPr>
          <w:p w14:paraId="3D23AAA7" w14:textId="77777777" w:rsidR="00BE009F" w:rsidRPr="005803A7" w:rsidRDefault="00BE009F" w:rsidP="000B0902">
            <w:pPr>
              <w:pStyle w:val="Sectiontext"/>
              <w:rPr>
                <w:rFonts w:cs="Arial"/>
                <w:iCs/>
                <w:lang w:eastAsia="en-US"/>
              </w:rPr>
            </w:pPr>
            <w:proofErr w:type="spellStart"/>
            <w:r w:rsidRPr="005803A7">
              <w:rPr>
                <w:rFonts w:cs="Arial"/>
                <w:iCs/>
                <w:lang w:eastAsia="en-US"/>
              </w:rPr>
              <w:t>i</w:t>
            </w:r>
            <w:proofErr w:type="spellEnd"/>
            <w:r w:rsidRPr="005803A7">
              <w:rPr>
                <w:rFonts w:cs="Arial"/>
                <w:iCs/>
                <w:lang w:eastAsia="en-US"/>
              </w:rPr>
              <w:t>.</w:t>
            </w:r>
          </w:p>
        </w:tc>
        <w:tc>
          <w:tcPr>
            <w:tcW w:w="7237" w:type="dxa"/>
          </w:tcPr>
          <w:p w14:paraId="1C56A056" w14:textId="77777777" w:rsidR="00BE009F" w:rsidRPr="005803A7" w:rsidRDefault="00BE009F" w:rsidP="000B0902">
            <w:pPr>
              <w:pStyle w:val="Sectiontext"/>
              <w:rPr>
                <w:rFonts w:cs="Arial"/>
                <w:iCs/>
                <w:lang w:eastAsia="en-US"/>
              </w:rPr>
            </w:pPr>
            <w:r>
              <w:rPr>
                <w:rFonts w:cs="Arial"/>
                <w:iCs/>
                <w:lang w:eastAsia="en-US"/>
              </w:rPr>
              <w:t>The rent allowance of the member with a higher rank or seniority is calculated using the contribution applicable to the member under Division 3.</w:t>
            </w:r>
          </w:p>
        </w:tc>
      </w:tr>
      <w:tr w:rsidR="00BE009F" w:rsidRPr="005803A7" w14:paraId="6882C276" w14:textId="77777777" w:rsidTr="000B0902">
        <w:tblPrEx>
          <w:tblLook w:val="04A0" w:firstRow="1" w:lastRow="0" w:firstColumn="1" w:lastColumn="0" w:noHBand="0" w:noVBand="1"/>
        </w:tblPrEx>
        <w:tc>
          <w:tcPr>
            <w:tcW w:w="992" w:type="dxa"/>
          </w:tcPr>
          <w:p w14:paraId="56D8201D" w14:textId="77777777" w:rsidR="00BE009F" w:rsidRPr="005803A7" w:rsidRDefault="00BE009F" w:rsidP="000B0902">
            <w:pPr>
              <w:pStyle w:val="Sectiontext"/>
              <w:jc w:val="center"/>
              <w:rPr>
                <w:lang w:eastAsia="en-US"/>
              </w:rPr>
            </w:pPr>
          </w:p>
        </w:tc>
        <w:tc>
          <w:tcPr>
            <w:tcW w:w="563" w:type="dxa"/>
          </w:tcPr>
          <w:p w14:paraId="3C54E242" w14:textId="77777777" w:rsidR="00BE009F" w:rsidRPr="005803A7" w:rsidRDefault="00BE009F" w:rsidP="000B0902">
            <w:pPr>
              <w:pStyle w:val="Sectiontext"/>
              <w:rPr>
                <w:rFonts w:cs="Arial"/>
                <w:iCs/>
                <w:lang w:eastAsia="en-US"/>
              </w:rPr>
            </w:pPr>
          </w:p>
        </w:tc>
        <w:tc>
          <w:tcPr>
            <w:tcW w:w="567" w:type="dxa"/>
            <w:hideMark/>
          </w:tcPr>
          <w:p w14:paraId="1F78E322" w14:textId="77777777" w:rsidR="00BE009F" w:rsidRPr="005803A7" w:rsidRDefault="00BE009F" w:rsidP="000B0902">
            <w:pPr>
              <w:pStyle w:val="Sectiontext"/>
              <w:rPr>
                <w:rFonts w:cs="Arial"/>
                <w:iCs/>
                <w:lang w:eastAsia="en-US"/>
              </w:rPr>
            </w:pPr>
            <w:r w:rsidRPr="005803A7">
              <w:rPr>
                <w:rFonts w:cs="Arial"/>
                <w:iCs/>
                <w:lang w:eastAsia="en-US"/>
              </w:rPr>
              <w:t>i</w:t>
            </w:r>
            <w:r>
              <w:rPr>
                <w:rFonts w:cs="Arial"/>
                <w:iCs/>
                <w:lang w:eastAsia="en-US"/>
              </w:rPr>
              <w:t>i</w:t>
            </w:r>
            <w:r w:rsidRPr="005803A7">
              <w:rPr>
                <w:rFonts w:cs="Arial"/>
                <w:iCs/>
                <w:lang w:eastAsia="en-US"/>
              </w:rPr>
              <w:t>.</w:t>
            </w:r>
          </w:p>
        </w:tc>
        <w:tc>
          <w:tcPr>
            <w:tcW w:w="7237" w:type="dxa"/>
          </w:tcPr>
          <w:p w14:paraId="7BAE4B11" w14:textId="77777777" w:rsidR="00BE009F" w:rsidRPr="005803A7" w:rsidRDefault="00BE009F" w:rsidP="000B0902">
            <w:pPr>
              <w:pStyle w:val="Sectiontext"/>
              <w:rPr>
                <w:rFonts w:cs="Arial"/>
                <w:iCs/>
                <w:lang w:eastAsia="en-US"/>
              </w:rPr>
            </w:pPr>
            <w:r>
              <w:rPr>
                <w:rFonts w:cs="Arial"/>
                <w:iCs/>
                <w:lang w:eastAsia="en-US"/>
              </w:rPr>
              <w:t>The rent allowance of the member with a lower rank or seniority is calculated using a contribution of $0.</w:t>
            </w:r>
          </w:p>
        </w:tc>
      </w:tr>
      <w:tr w:rsidR="00BE009F" w:rsidRPr="00D15A4D" w14:paraId="32D202B9" w14:textId="77777777" w:rsidTr="000B0902">
        <w:tblPrEx>
          <w:tblLook w:val="04A0" w:firstRow="1" w:lastRow="0" w:firstColumn="1" w:lastColumn="0" w:noHBand="0" w:noVBand="1"/>
        </w:tblPrEx>
        <w:tc>
          <w:tcPr>
            <w:tcW w:w="992" w:type="dxa"/>
          </w:tcPr>
          <w:p w14:paraId="7B6B094C" w14:textId="77777777" w:rsidR="00BE009F" w:rsidRPr="00D15A4D" w:rsidRDefault="00BE009F" w:rsidP="000B0902">
            <w:pPr>
              <w:pStyle w:val="Sectiontext"/>
              <w:jc w:val="center"/>
            </w:pPr>
          </w:p>
        </w:tc>
        <w:tc>
          <w:tcPr>
            <w:tcW w:w="563" w:type="dxa"/>
          </w:tcPr>
          <w:p w14:paraId="5450A00B" w14:textId="77777777" w:rsidR="00BE009F" w:rsidRPr="00961D4F" w:rsidRDefault="00BE009F" w:rsidP="000B0902">
            <w:pPr>
              <w:pStyle w:val="Sectiontext"/>
              <w:jc w:val="center"/>
            </w:pPr>
            <w:r>
              <w:t>b.</w:t>
            </w:r>
          </w:p>
        </w:tc>
        <w:tc>
          <w:tcPr>
            <w:tcW w:w="7804" w:type="dxa"/>
            <w:gridSpan w:val="2"/>
          </w:tcPr>
          <w:p w14:paraId="3418B484" w14:textId="77777777" w:rsidR="00BE009F" w:rsidRPr="00CE2BD1" w:rsidRDefault="00BE009F" w:rsidP="000B0902">
            <w:pPr>
              <w:pStyle w:val="Sectiontext"/>
            </w:pPr>
            <w:r>
              <w:t xml:space="preserve">If one member occupies a home for which rent allowance is payable and the other member occupies an own home — rent allowance is calculated </w:t>
            </w:r>
            <w:r>
              <w:rPr>
                <w:rFonts w:cs="Arial"/>
                <w:iCs/>
                <w:lang w:eastAsia="en-US"/>
              </w:rPr>
              <w:t>using a contribution of $0.</w:t>
            </w:r>
          </w:p>
        </w:tc>
      </w:tr>
      <w:tr w:rsidR="00EE56A8" w:rsidRPr="00D15A4D" w14:paraId="2F375EFA" w14:textId="77777777" w:rsidTr="008338AF">
        <w:tc>
          <w:tcPr>
            <w:tcW w:w="992" w:type="dxa"/>
          </w:tcPr>
          <w:p w14:paraId="60A57464" w14:textId="6B682016" w:rsidR="00EE56A8" w:rsidRPr="00991733" w:rsidRDefault="00466920" w:rsidP="008338AF">
            <w:pPr>
              <w:pStyle w:val="Heading5"/>
            </w:pPr>
            <w:r>
              <w:t>2</w:t>
            </w:r>
            <w:r w:rsidR="005A5FFB">
              <w:t>31</w:t>
            </w:r>
          </w:p>
        </w:tc>
        <w:tc>
          <w:tcPr>
            <w:tcW w:w="8367" w:type="dxa"/>
            <w:gridSpan w:val="3"/>
          </w:tcPr>
          <w:p w14:paraId="466F19A3" w14:textId="77777777" w:rsidR="00EE56A8" w:rsidRPr="007073A0" w:rsidRDefault="00EE56A8" w:rsidP="008338AF">
            <w:pPr>
              <w:pStyle w:val="Heading5"/>
            </w:pPr>
            <w:r>
              <w:t>Section 7.8.18 (heading)</w:t>
            </w:r>
          </w:p>
        </w:tc>
      </w:tr>
      <w:tr w:rsidR="00EE56A8" w:rsidRPr="00D15A4D" w14:paraId="0A572FC9" w14:textId="77777777" w:rsidTr="008338AF">
        <w:tc>
          <w:tcPr>
            <w:tcW w:w="992" w:type="dxa"/>
          </w:tcPr>
          <w:p w14:paraId="7A4371B6" w14:textId="77777777" w:rsidR="00EE56A8" w:rsidRPr="00D15A4D" w:rsidRDefault="00EE56A8" w:rsidP="008338AF">
            <w:pPr>
              <w:pStyle w:val="Sectiontext"/>
              <w:jc w:val="center"/>
            </w:pPr>
          </w:p>
        </w:tc>
        <w:tc>
          <w:tcPr>
            <w:tcW w:w="8367" w:type="dxa"/>
            <w:gridSpan w:val="3"/>
          </w:tcPr>
          <w:p w14:paraId="086E4B9B" w14:textId="77777777" w:rsidR="00EE56A8" w:rsidRPr="00D15A4D" w:rsidRDefault="00EE56A8" w:rsidP="008338AF">
            <w:pPr>
              <w:pStyle w:val="Sectiontext"/>
            </w:pPr>
            <w:r>
              <w:rPr>
                <w:iCs/>
              </w:rPr>
              <w:t>Omit “without dependants”, substitute “who has no resident family or recognised other persons”.</w:t>
            </w:r>
          </w:p>
        </w:tc>
      </w:tr>
      <w:tr w:rsidR="00EE56A8" w:rsidRPr="00D15A4D" w14:paraId="7E75ABA2" w14:textId="77777777" w:rsidTr="008338AF">
        <w:tc>
          <w:tcPr>
            <w:tcW w:w="992" w:type="dxa"/>
          </w:tcPr>
          <w:p w14:paraId="4DD0E785" w14:textId="14A3E454" w:rsidR="00EE56A8" w:rsidRPr="00991733" w:rsidRDefault="0077552B" w:rsidP="008338AF">
            <w:pPr>
              <w:pStyle w:val="Heading5"/>
            </w:pPr>
            <w:r>
              <w:t>2</w:t>
            </w:r>
            <w:r w:rsidR="005A5FFB">
              <w:t>32</w:t>
            </w:r>
          </w:p>
        </w:tc>
        <w:tc>
          <w:tcPr>
            <w:tcW w:w="8367" w:type="dxa"/>
            <w:gridSpan w:val="3"/>
          </w:tcPr>
          <w:p w14:paraId="624EA751" w14:textId="77777777" w:rsidR="00EE56A8" w:rsidRPr="007073A0" w:rsidRDefault="00EE56A8" w:rsidP="008338AF">
            <w:pPr>
              <w:pStyle w:val="Heading5"/>
            </w:pPr>
            <w:r>
              <w:t>Section 7.8.18</w:t>
            </w:r>
          </w:p>
        </w:tc>
      </w:tr>
      <w:tr w:rsidR="00EE56A8" w:rsidRPr="00D15A4D" w14:paraId="2E679DED" w14:textId="77777777" w:rsidTr="008338AF">
        <w:tc>
          <w:tcPr>
            <w:tcW w:w="992" w:type="dxa"/>
          </w:tcPr>
          <w:p w14:paraId="0346648F" w14:textId="77777777" w:rsidR="00EE56A8" w:rsidRPr="00D15A4D" w:rsidRDefault="00EE56A8" w:rsidP="008338AF">
            <w:pPr>
              <w:pStyle w:val="Sectiontext"/>
              <w:jc w:val="center"/>
            </w:pPr>
          </w:p>
        </w:tc>
        <w:tc>
          <w:tcPr>
            <w:tcW w:w="8367" w:type="dxa"/>
            <w:gridSpan w:val="3"/>
          </w:tcPr>
          <w:p w14:paraId="3E8C7B6B" w14:textId="77777777" w:rsidR="00EE56A8" w:rsidRPr="00D15A4D" w:rsidRDefault="00EE56A8" w:rsidP="008338AF">
            <w:pPr>
              <w:pStyle w:val="Sectiontext"/>
            </w:pPr>
            <w:r>
              <w:rPr>
                <w:iCs/>
              </w:rPr>
              <w:t>Omit “</w:t>
            </w:r>
            <w:r w:rsidRPr="00700022">
              <w:t>without dependants who has no adult children</w:t>
            </w:r>
            <w:r>
              <w:rPr>
                <w:iCs/>
              </w:rPr>
              <w:t>”, substitute “who has no resident family or recognised other persons”.</w:t>
            </w:r>
          </w:p>
        </w:tc>
      </w:tr>
      <w:tr w:rsidR="00EE56A8" w:rsidRPr="00D15A4D" w14:paraId="211351A4" w14:textId="77777777" w:rsidTr="008338AF">
        <w:tc>
          <w:tcPr>
            <w:tcW w:w="992" w:type="dxa"/>
          </w:tcPr>
          <w:p w14:paraId="582266B6" w14:textId="6E7B3990" w:rsidR="00EE56A8" w:rsidRPr="00991733" w:rsidRDefault="0077552B" w:rsidP="008338AF">
            <w:pPr>
              <w:pStyle w:val="Heading5"/>
            </w:pPr>
            <w:r>
              <w:t>2</w:t>
            </w:r>
            <w:r w:rsidR="005A5FFB">
              <w:t>33</w:t>
            </w:r>
          </w:p>
        </w:tc>
        <w:tc>
          <w:tcPr>
            <w:tcW w:w="8367" w:type="dxa"/>
            <w:gridSpan w:val="3"/>
          </w:tcPr>
          <w:p w14:paraId="3ACB373F" w14:textId="77777777" w:rsidR="00EE56A8" w:rsidRPr="007073A0" w:rsidRDefault="00EE56A8" w:rsidP="008338AF">
            <w:pPr>
              <w:pStyle w:val="Heading5"/>
            </w:pPr>
            <w:r>
              <w:t>Paragraph 7.8.18A.1.a (exception)</w:t>
            </w:r>
          </w:p>
        </w:tc>
      </w:tr>
      <w:tr w:rsidR="00EE56A8" w:rsidRPr="00D15A4D" w14:paraId="46BAB879" w14:textId="77777777" w:rsidTr="008338AF">
        <w:tc>
          <w:tcPr>
            <w:tcW w:w="992" w:type="dxa"/>
          </w:tcPr>
          <w:p w14:paraId="7D2FCDAD" w14:textId="77777777" w:rsidR="00EE56A8" w:rsidRPr="00D15A4D" w:rsidRDefault="00EE56A8" w:rsidP="008338AF">
            <w:pPr>
              <w:pStyle w:val="Sectiontext"/>
              <w:jc w:val="center"/>
            </w:pPr>
          </w:p>
        </w:tc>
        <w:tc>
          <w:tcPr>
            <w:tcW w:w="8367" w:type="dxa"/>
            <w:gridSpan w:val="3"/>
          </w:tcPr>
          <w:p w14:paraId="2DF26288" w14:textId="77777777" w:rsidR="00EE56A8" w:rsidRPr="00D15A4D" w:rsidRDefault="00EE56A8" w:rsidP="008338AF">
            <w:pPr>
              <w:pStyle w:val="Sectiontext"/>
            </w:pPr>
            <w:r>
              <w:rPr>
                <w:iCs/>
              </w:rPr>
              <w:t>Repeal the exception.</w:t>
            </w:r>
          </w:p>
        </w:tc>
      </w:tr>
      <w:tr w:rsidR="00EE56A8" w:rsidRPr="00D15A4D" w14:paraId="72E14FF7" w14:textId="77777777" w:rsidTr="008338AF">
        <w:tc>
          <w:tcPr>
            <w:tcW w:w="992" w:type="dxa"/>
          </w:tcPr>
          <w:p w14:paraId="0443D539" w14:textId="085C3B5B" w:rsidR="00EE56A8" w:rsidRPr="00991733" w:rsidRDefault="0077552B" w:rsidP="008338AF">
            <w:pPr>
              <w:pStyle w:val="Heading5"/>
            </w:pPr>
            <w:r>
              <w:t>2</w:t>
            </w:r>
            <w:r w:rsidR="005A5FFB">
              <w:t>34</w:t>
            </w:r>
          </w:p>
        </w:tc>
        <w:tc>
          <w:tcPr>
            <w:tcW w:w="8367" w:type="dxa"/>
            <w:gridSpan w:val="3"/>
          </w:tcPr>
          <w:p w14:paraId="3957A853" w14:textId="77777777" w:rsidR="00EE56A8" w:rsidRPr="007073A0" w:rsidRDefault="00EE56A8" w:rsidP="008338AF">
            <w:pPr>
              <w:pStyle w:val="Heading5"/>
            </w:pPr>
            <w:r>
              <w:t>Subsection 7.8.18A.1</w:t>
            </w:r>
          </w:p>
        </w:tc>
      </w:tr>
      <w:tr w:rsidR="00EE56A8" w:rsidRPr="00D15A4D" w14:paraId="3FF2AFF5" w14:textId="77777777" w:rsidTr="008338AF">
        <w:tc>
          <w:tcPr>
            <w:tcW w:w="992" w:type="dxa"/>
          </w:tcPr>
          <w:p w14:paraId="48C5B270" w14:textId="77777777" w:rsidR="00EE56A8" w:rsidRPr="00D15A4D" w:rsidRDefault="00EE56A8" w:rsidP="008338AF">
            <w:pPr>
              <w:pStyle w:val="Sectiontext"/>
              <w:jc w:val="center"/>
            </w:pPr>
          </w:p>
        </w:tc>
        <w:tc>
          <w:tcPr>
            <w:tcW w:w="8367" w:type="dxa"/>
            <w:gridSpan w:val="3"/>
          </w:tcPr>
          <w:p w14:paraId="635B4854" w14:textId="77777777" w:rsidR="00EE56A8" w:rsidRPr="00D15A4D" w:rsidRDefault="00EE56A8" w:rsidP="008338AF">
            <w:pPr>
              <w:pStyle w:val="Sectiontext"/>
            </w:pPr>
            <w:r>
              <w:rPr>
                <w:iCs/>
              </w:rPr>
              <w:t>After the subsection, insert:</w:t>
            </w:r>
          </w:p>
        </w:tc>
      </w:tr>
      <w:tr w:rsidR="00EE56A8" w:rsidRPr="00D15A4D" w14:paraId="02D8FD41" w14:textId="77777777" w:rsidTr="008338AF">
        <w:tc>
          <w:tcPr>
            <w:tcW w:w="992" w:type="dxa"/>
          </w:tcPr>
          <w:p w14:paraId="5C5523FE" w14:textId="77777777" w:rsidR="00EE56A8" w:rsidRDefault="00EE56A8" w:rsidP="008338AF">
            <w:pPr>
              <w:pStyle w:val="Sectiontext"/>
              <w:jc w:val="center"/>
            </w:pPr>
            <w:r>
              <w:t>1A.</w:t>
            </w:r>
          </w:p>
        </w:tc>
        <w:tc>
          <w:tcPr>
            <w:tcW w:w="8367" w:type="dxa"/>
            <w:gridSpan w:val="3"/>
          </w:tcPr>
          <w:p w14:paraId="4952A6E2" w14:textId="77777777" w:rsidR="00EE56A8" w:rsidRPr="00233378" w:rsidRDefault="00EE56A8" w:rsidP="008338AF">
            <w:pPr>
              <w:pStyle w:val="Sectiontext"/>
            </w:pPr>
            <w:r>
              <w:t xml:space="preserve">Despite subsection 1, this section does not apply to a member on a flexible service determination if all of the following apply. </w:t>
            </w:r>
          </w:p>
        </w:tc>
      </w:tr>
      <w:tr w:rsidR="00EE56A8" w:rsidRPr="00D15A4D" w14:paraId="16170106" w14:textId="77777777" w:rsidTr="008338AF">
        <w:tblPrEx>
          <w:tblLook w:val="04A0" w:firstRow="1" w:lastRow="0" w:firstColumn="1" w:lastColumn="0" w:noHBand="0" w:noVBand="1"/>
        </w:tblPrEx>
        <w:tc>
          <w:tcPr>
            <w:tcW w:w="992" w:type="dxa"/>
          </w:tcPr>
          <w:p w14:paraId="59784F39" w14:textId="77777777" w:rsidR="00EE56A8" w:rsidRPr="00D15A4D" w:rsidRDefault="00EE56A8" w:rsidP="008338AF">
            <w:pPr>
              <w:pStyle w:val="Sectiontext"/>
              <w:jc w:val="center"/>
            </w:pPr>
          </w:p>
        </w:tc>
        <w:tc>
          <w:tcPr>
            <w:tcW w:w="563" w:type="dxa"/>
            <w:hideMark/>
          </w:tcPr>
          <w:p w14:paraId="778428C7" w14:textId="77777777" w:rsidR="00EE56A8" w:rsidRPr="00961D4F" w:rsidRDefault="00EE56A8" w:rsidP="008338AF">
            <w:pPr>
              <w:pStyle w:val="Sectiontext"/>
              <w:jc w:val="center"/>
            </w:pPr>
            <w:r>
              <w:t>a</w:t>
            </w:r>
            <w:r w:rsidRPr="00961D4F">
              <w:t>.</w:t>
            </w:r>
          </w:p>
        </w:tc>
        <w:tc>
          <w:tcPr>
            <w:tcW w:w="7804" w:type="dxa"/>
            <w:gridSpan w:val="2"/>
          </w:tcPr>
          <w:p w14:paraId="241D60CB" w14:textId="77777777" w:rsidR="00EE56A8" w:rsidRPr="00961D4F" w:rsidRDefault="00EE56A8" w:rsidP="008338AF">
            <w:pPr>
              <w:pStyle w:val="Sectiontext"/>
            </w:pPr>
            <w:r>
              <w:t xml:space="preserve">The member has resident family who is an adult. </w:t>
            </w:r>
          </w:p>
        </w:tc>
      </w:tr>
      <w:tr w:rsidR="00EE56A8" w:rsidRPr="00D15A4D" w14:paraId="647ECC16" w14:textId="77777777" w:rsidTr="008338AF">
        <w:tblPrEx>
          <w:tblLook w:val="04A0" w:firstRow="1" w:lastRow="0" w:firstColumn="1" w:lastColumn="0" w:noHBand="0" w:noVBand="1"/>
        </w:tblPrEx>
        <w:tc>
          <w:tcPr>
            <w:tcW w:w="992" w:type="dxa"/>
          </w:tcPr>
          <w:p w14:paraId="0B8EFC47" w14:textId="77777777" w:rsidR="00EE56A8" w:rsidRPr="00D15A4D" w:rsidRDefault="00EE56A8" w:rsidP="008338AF">
            <w:pPr>
              <w:pStyle w:val="Sectiontext"/>
              <w:jc w:val="center"/>
            </w:pPr>
          </w:p>
        </w:tc>
        <w:tc>
          <w:tcPr>
            <w:tcW w:w="563" w:type="dxa"/>
          </w:tcPr>
          <w:p w14:paraId="0770F302" w14:textId="77777777" w:rsidR="00EE56A8" w:rsidRPr="00961D4F" w:rsidRDefault="00EE56A8" w:rsidP="008338AF">
            <w:pPr>
              <w:pStyle w:val="Sectiontext"/>
              <w:jc w:val="center"/>
            </w:pPr>
            <w:r>
              <w:t>b.</w:t>
            </w:r>
          </w:p>
        </w:tc>
        <w:tc>
          <w:tcPr>
            <w:tcW w:w="7804" w:type="dxa"/>
            <w:gridSpan w:val="2"/>
          </w:tcPr>
          <w:p w14:paraId="13274495" w14:textId="77777777" w:rsidR="00EE56A8" w:rsidRPr="00CE2BD1" w:rsidRDefault="00EE56A8" w:rsidP="008338AF">
            <w:pPr>
              <w:pStyle w:val="Sectiontext"/>
            </w:pPr>
            <w:r>
              <w:t xml:space="preserve">The adult under paragraph a meets all of the following. </w:t>
            </w:r>
          </w:p>
        </w:tc>
      </w:tr>
      <w:tr w:rsidR="00EE56A8" w:rsidRPr="00D15A4D" w14:paraId="7CF760CE" w14:textId="77777777" w:rsidTr="008338AF">
        <w:tblPrEx>
          <w:tblLook w:val="04A0" w:firstRow="1" w:lastRow="0" w:firstColumn="1" w:lastColumn="0" w:noHBand="0" w:noVBand="1"/>
        </w:tblPrEx>
        <w:tc>
          <w:tcPr>
            <w:tcW w:w="992" w:type="dxa"/>
          </w:tcPr>
          <w:p w14:paraId="6F685E87" w14:textId="77777777" w:rsidR="00EE56A8" w:rsidRPr="00D15A4D" w:rsidRDefault="00EE56A8" w:rsidP="008338AF">
            <w:pPr>
              <w:pStyle w:val="Sectiontext"/>
              <w:jc w:val="center"/>
              <w:rPr>
                <w:lang w:eastAsia="en-US"/>
              </w:rPr>
            </w:pPr>
          </w:p>
        </w:tc>
        <w:tc>
          <w:tcPr>
            <w:tcW w:w="563" w:type="dxa"/>
          </w:tcPr>
          <w:p w14:paraId="11FF4886" w14:textId="77777777" w:rsidR="00EE56A8" w:rsidRPr="00D15A4D" w:rsidRDefault="00EE56A8" w:rsidP="008338AF">
            <w:pPr>
              <w:pStyle w:val="Sectiontext"/>
              <w:rPr>
                <w:rFonts w:cs="Arial"/>
                <w:iCs/>
                <w:lang w:eastAsia="en-US"/>
              </w:rPr>
            </w:pPr>
          </w:p>
        </w:tc>
        <w:tc>
          <w:tcPr>
            <w:tcW w:w="567" w:type="dxa"/>
            <w:hideMark/>
          </w:tcPr>
          <w:p w14:paraId="098DEA51" w14:textId="77777777" w:rsidR="00EE56A8" w:rsidRPr="00D15A4D" w:rsidRDefault="00EE56A8"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462CA4B" w14:textId="77777777" w:rsidR="00EE56A8" w:rsidRPr="00D15A4D" w:rsidRDefault="00EE56A8" w:rsidP="008338AF">
            <w:pPr>
              <w:pStyle w:val="Sectiontext"/>
              <w:rPr>
                <w:rFonts w:cs="Arial"/>
                <w:iCs/>
                <w:lang w:eastAsia="en-US"/>
              </w:rPr>
            </w:pPr>
            <w:r>
              <w:rPr>
                <w:rFonts w:cs="Arial"/>
                <w:iCs/>
                <w:lang w:eastAsia="en-US"/>
              </w:rPr>
              <w:t>They are also a member.</w:t>
            </w:r>
          </w:p>
        </w:tc>
      </w:tr>
      <w:tr w:rsidR="00EE56A8" w:rsidRPr="00D15A4D" w14:paraId="13832918" w14:textId="77777777" w:rsidTr="008338AF">
        <w:tblPrEx>
          <w:tblLook w:val="04A0" w:firstRow="1" w:lastRow="0" w:firstColumn="1" w:lastColumn="0" w:noHBand="0" w:noVBand="1"/>
        </w:tblPrEx>
        <w:tc>
          <w:tcPr>
            <w:tcW w:w="992" w:type="dxa"/>
          </w:tcPr>
          <w:p w14:paraId="3949BC91" w14:textId="77777777" w:rsidR="00EE56A8" w:rsidRPr="00D15A4D" w:rsidRDefault="00EE56A8" w:rsidP="008338AF">
            <w:pPr>
              <w:pStyle w:val="Sectiontext"/>
              <w:jc w:val="center"/>
              <w:rPr>
                <w:lang w:eastAsia="en-US"/>
              </w:rPr>
            </w:pPr>
          </w:p>
        </w:tc>
        <w:tc>
          <w:tcPr>
            <w:tcW w:w="563" w:type="dxa"/>
          </w:tcPr>
          <w:p w14:paraId="5CD3D8B9" w14:textId="77777777" w:rsidR="00EE56A8" w:rsidRPr="00D15A4D" w:rsidRDefault="00EE56A8" w:rsidP="008338AF">
            <w:pPr>
              <w:pStyle w:val="Sectiontext"/>
              <w:rPr>
                <w:rFonts w:cs="Arial"/>
                <w:iCs/>
                <w:lang w:eastAsia="en-US"/>
              </w:rPr>
            </w:pPr>
          </w:p>
        </w:tc>
        <w:tc>
          <w:tcPr>
            <w:tcW w:w="567" w:type="dxa"/>
            <w:hideMark/>
          </w:tcPr>
          <w:p w14:paraId="462E0713" w14:textId="77777777" w:rsidR="00EE56A8" w:rsidRPr="00D15A4D" w:rsidRDefault="00EE56A8"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6ED243E2" w14:textId="77777777" w:rsidR="00EE56A8" w:rsidRPr="00D15A4D" w:rsidRDefault="00EE56A8" w:rsidP="008338AF">
            <w:pPr>
              <w:pStyle w:val="Sectiontext"/>
              <w:rPr>
                <w:rFonts w:cs="Arial"/>
                <w:iCs/>
                <w:lang w:eastAsia="en-US"/>
              </w:rPr>
            </w:pPr>
            <w:r>
              <w:rPr>
                <w:rFonts w:cs="Arial"/>
                <w:iCs/>
                <w:lang w:eastAsia="en-US"/>
              </w:rPr>
              <w:t>They are not on a flexible service determination.</w:t>
            </w:r>
          </w:p>
        </w:tc>
      </w:tr>
      <w:tr w:rsidR="00EE56A8" w:rsidRPr="00D15A4D" w14:paraId="37152513" w14:textId="77777777" w:rsidTr="008338AF">
        <w:tc>
          <w:tcPr>
            <w:tcW w:w="992" w:type="dxa"/>
          </w:tcPr>
          <w:p w14:paraId="29CC3817" w14:textId="555DD737" w:rsidR="00EE56A8" w:rsidRPr="00991733" w:rsidRDefault="0077552B" w:rsidP="008338AF">
            <w:pPr>
              <w:pStyle w:val="Heading5"/>
            </w:pPr>
            <w:r>
              <w:t>2</w:t>
            </w:r>
            <w:r w:rsidR="005A5FFB">
              <w:t>35</w:t>
            </w:r>
          </w:p>
        </w:tc>
        <w:tc>
          <w:tcPr>
            <w:tcW w:w="8367" w:type="dxa"/>
            <w:gridSpan w:val="3"/>
          </w:tcPr>
          <w:p w14:paraId="1A9090F1" w14:textId="77777777" w:rsidR="00EE56A8" w:rsidRPr="007073A0" w:rsidRDefault="00EE56A8" w:rsidP="008338AF">
            <w:pPr>
              <w:pStyle w:val="Heading5"/>
            </w:pPr>
            <w:r>
              <w:t>Section 7.8.18B (heading)</w:t>
            </w:r>
          </w:p>
        </w:tc>
      </w:tr>
      <w:tr w:rsidR="00EE56A8" w:rsidRPr="00D15A4D" w14:paraId="2A4243B0" w14:textId="77777777" w:rsidTr="008338AF">
        <w:tc>
          <w:tcPr>
            <w:tcW w:w="992" w:type="dxa"/>
          </w:tcPr>
          <w:p w14:paraId="413C143B" w14:textId="77777777" w:rsidR="00EE56A8" w:rsidRPr="00D15A4D" w:rsidRDefault="00EE56A8" w:rsidP="008338AF">
            <w:pPr>
              <w:pStyle w:val="Sectiontext"/>
              <w:jc w:val="center"/>
            </w:pPr>
          </w:p>
        </w:tc>
        <w:tc>
          <w:tcPr>
            <w:tcW w:w="8367" w:type="dxa"/>
            <w:gridSpan w:val="3"/>
          </w:tcPr>
          <w:p w14:paraId="38E0FC77" w14:textId="77777777" w:rsidR="00EE56A8" w:rsidRPr="00D15A4D" w:rsidRDefault="00EE56A8" w:rsidP="008338AF">
            <w:pPr>
              <w:pStyle w:val="Sectiontext"/>
            </w:pPr>
            <w:r>
              <w:rPr>
                <w:iCs/>
              </w:rPr>
              <w:t>Omit “with dependants (unaccompanied)”, substitute “who has unaccompanied resident family and no accompanied resident family”.</w:t>
            </w:r>
          </w:p>
        </w:tc>
      </w:tr>
      <w:tr w:rsidR="00EE56A8" w:rsidRPr="00D15A4D" w14:paraId="6ABC7A44" w14:textId="77777777" w:rsidTr="008338AF">
        <w:tc>
          <w:tcPr>
            <w:tcW w:w="992" w:type="dxa"/>
          </w:tcPr>
          <w:p w14:paraId="4B2B8457" w14:textId="0C164BED" w:rsidR="00EE56A8" w:rsidRPr="00991733" w:rsidRDefault="0077552B" w:rsidP="008338AF">
            <w:pPr>
              <w:pStyle w:val="Heading5"/>
            </w:pPr>
            <w:r>
              <w:lastRenderedPageBreak/>
              <w:t>2</w:t>
            </w:r>
            <w:r w:rsidR="005A5FFB">
              <w:t>36</w:t>
            </w:r>
          </w:p>
        </w:tc>
        <w:tc>
          <w:tcPr>
            <w:tcW w:w="8367" w:type="dxa"/>
            <w:gridSpan w:val="3"/>
          </w:tcPr>
          <w:p w14:paraId="5F80C96E" w14:textId="77777777" w:rsidR="00EE56A8" w:rsidRPr="007073A0" w:rsidRDefault="00EE56A8" w:rsidP="008338AF">
            <w:pPr>
              <w:pStyle w:val="Heading5"/>
            </w:pPr>
            <w:r>
              <w:t>Paragraph 7.8.18B.1.a</w:t>
            </w:r>
          </w:p>
        </w:tc>
      </w:tr>
      <w:tr w:rsidR="00EE56A8" w:rsidRPr="00D15A4D" w14:paraId="6EF5BEC3" w14:textId="77777777" w:rsidTr="008338AF">
        <w:tc>
          <w:tcPr>
            <w:tcW w:w="992" w:type="dxa"/>
          </w:tcPr>
          <w:p w14:paraId="5BAB85D4" w14:textId="77777777" w:rsidR="00EE56A8" w:rsidRPr="00D15A4D" w:rsidRDefault="00EE56A8" w:rsidP="008338AF">
            <w:pPr>
              <w:pStyle w:val="Sectiontext"/>
              <w:jc w:val="center"/>
            </w:pPr>
          </w:p>
        </w:tc>
        <w:tc>
          <w:tcPr>
            <w:tcW w:w="8367" w:type="dxa"/>
            <w:gridSpan w:val="3"/>
          </w:tcPr>
          <w:p w14:paraId="5E39EAE8" w14:textId="77777777" w:rsidR="00EE56A8" w:rsidRPr="00D15A4D" w:rsidRDefault="00EE56A8" w:rsidP="008338AF">
            <w:pPr>
              <w:pStyle w:val="Sectiontext"/>
            </w:pPr>
            <w:r>
              <w:rPr>
                <w:iCs/>
              </w:rPr>
              <w:t>Repeal the paragraph, substitute:</w:t>
            </w:r>
          </w:p>
        </w:tc>
      </w:tr>
      <w:tr w:rsidR="00EE56A8" w:rsidRPr="00D15A4D" w14:paraId="0AE700D2" w14:textId="77777777" w:rsidTr="008338AF">
        <w:tblPrEx>
          <w:tblLook w:val="04A0" w:firstRow="1" w:lastRow="0" w:firstColumn="1" w:lastColumn="0" w:noHBand="0" w:noVBand="1"/>
        </w:tblPrEx>
        <w:tc>
          <w:tcPr>
            <w:tcW w:w="992" w:type="dxa"/>
          </w:tcPr>
          <w:p w14:paraId="64A4420A" w14:textId="77777777" w:rsidR="00EE56A8" w:rsidRPr="00D15A4D" w:rsidRDefault="00EE56A8" w:rsidP="008338AF">
            <w:pPr>
              <w:pStyle w:val="Sectiontext"/>
              <w:jc w:val="center"/>
            </w:pPr>
          </w:p>
        </w:tc>
        <w:tc>
          <w:tcPr>
            <w:tcW w:w="563" w:type="dxa"/>
          </w:tcPr>
          <w:p w14:paraId="0C865593" w14:textId="77777777" w:rsidR="00EE56A8" w:rsidRPr="00961D4F" w:rsidRDefault="00EE56A8" w:rsidP="008338AF">
            <w:pPr>
              <w:pStyle w:val="Sectiontext"/>
              <w:jc w:val="center"/>
            </w:pPr>
            <w:r>
              <w:t>a.</w:t>
            </w:r>
          </w:p>
        </w:tc>
        <w:tc>
          <w:tcPr>
            <w:tcW w:w="7804" w:type="dxa"/>
            <w:gridSpan w:val="2"/>
          </w:tcPr>
          <w:p w14:paraId="188D9703" w14:textId="77777777" w:rsidR="00EE56A8" w:rsidRPr="00CE2BD1" w:rsidRDefault="00EE56A8" w:rsidP="008338AF">
            <w:pPr>
              <w:pStyle w:val="Sectiontext"/>
            </w:pPr>
            <w:r>
              <w:t>The member meets all of the following.</w:t>
            </w:r>
          </w:p>
        </w:tc>
      </w:tr>
      <w:tr w:rsidR="00EE56A8" w:rsidRPr="00D15A4D" w14:paraId="27EE4741" w14:textId="77777777" w:rsidTr="008338AF">
        <w:tblPrEx>
          <w:tblLook w:val="04A0" w:firstRow="1" w:lastRow="0" w:firstColumn="1" w:lastColumn="0" w:noHBand="0" w:noVBand="1"/>
        </w:tblPrEx>
        <w:tc>
          <w:tcPr>
            <w:tcW w:w="992" w:type="dxa"/>
          </w:tcPr>
          <w:p w14:paraId="5B172AA4" w14:textId="77777777" w:rsidR="00EE56A8" w:rsidRPr="00D15A4D" w:rsidRDefault="00EE56A8" w:rsidP="008338AF">
            <w:pPr>
              <w:pStyle w:val="Sectiontext"/>
              <w:jc w:val="center"/>
              <w:rPr>
                <w:lang w:eastAsia="en-US"/>
              </w:rPr>
            </w:pPr>
          </w:p>
        </w:tc>
        <w:tc>
          <w:tcPr>
            <w:tcW w:w="563" w:type="dxa"/>
          </w:tcPr>
          <w:p w14:paraId="22CBB1D1" w14:textId="77777777" w:rsidR="00EE56A8" w:rsidRPr="00D15A4D" w:rsidRDefault="00EE56A8" w:rsidP="008338AF">
            <w:pPr>
              <w:pStyle w:val="Sectiontext"/>
              <w:rPr>
                <w:rFonts w:cs="Arial"/>
                <w:iCs/>
                <w:lang w:eastAsia="en-US"/>
              </w:rPr>
            </w:pPr>
          </w:p>
        </w:tc>
        <w:tc>
          <w:tcPr>
            <w:tcW w:w="567" w:type="dxa"/>
            <w:hideMark/>
          </w:tcPr>
          <w:p w14:paraId="7B716967"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8E58363" w14:textId="77777777" w:rsidR="00EE56A8" w:rsidRPr="00D15A4D" w:rsidRDefault="00EE56A8" w:rsidP="008338AF">
            <w:pPr>
              <w:pStyle w:val="Sectiontext"/>
              <w:rPr>
                <w:rFonts w:cs="Arial"/>
                <w:iCs/>
                <w:lang w:eastAsia="en-US"/>
              </w:rPr>
            </w:pPr>
            <w:r>
              <w:rPr>
                <w:rFonts w:cs="Arial"/>
                <w:iCs/>
                <w:lang w:eastAsia="en-US"/>
              </w:rPr>
              <w:t>They have unaccompanied resident family.</w:t>
            </w:r>
          </w:p>
        </w:tc>
      </w:tr>
      <w:tr w:rsidR="00EE56A8" w:rsidRPr="00D15A4D" w14:paraId="5FA2C50B" w14:textId="77777777" w:rsidTr="008338AF">
        <w:tblPrEx>
          <w:tblLook w:val="04A0" w:firstRow="1" w:lastRow="0" w:firstColumn="1" w:lastColumn="0" w:noHBand="0" w:noVBand="1"/>
        </w:tblPrEx>
        <w:tc>
          <w:tcPr>
            <w:tcW w:w="992" w:type="dxa"/>
          </w:tcPr>
          <w:p w14:paraId="7B305DBB" w14:textId="77777777" w:rsidR="00EE56A8" w:rsidRPr="00D15A4D" w:rsidRDefault="00EE56A8" w:rsidP="008338AF">
            <w:pPr>
              <w:pStyle w:val="Sectiontext"/>
              <w:jc w:val="center"/>
              <w:rPr>
                <w:lang w:eastAsia="en-US"/>
              </w:rPr>
            </w:pPr>
          </w:p>
        </w:tc>
        <w:tc>
          <w:tcPr>
            <w:tcW w:w="563" w:type="dxa"/>
          </w:tcPr>
          <w:p w14:paraId="0988B5F7" w14:textId="77777777" w:rsidR="00EE56A8" w:rsidRPr="00D15A4D" w:rsidRDefault="00EE56A8" w:rsidP="008338AF">
            <w:pPr>
              <w:pStyle w:val="Sectiontext"/>
              <w:rPr>
                <w:rFonts w:cs="Arial"/>
                <w:iCs/>
                <w:lang w:eastAsia="en-US"/>
              </w:rPr>
            </w:pPr>
          </w:p>
        </w:tc>
        <w:tc>
          <w:tcPr>
            <w:tcW w:w="567" w:type="dxa"/>
            <w:hideMark/>
          </w:tcPr>
          <w:p w14:paraId="5CB96EEA"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50E0EAF6" w14:textId="77777777" w:rsidR="00EE56A8" w:rsidRPr="00D15A4D" w:rsidRDefault="00EE56A8" w:rsidP="008338AF">
            <w:pPr>
              <w:pStyle w:val="Sectiontext"/>
              <w:rPr>
                <w:rFonts w:cs="Arial"/>
                <w:iCs/>
                <w:lang w:eastAsia="en-US"/>
              </w:rPr>
            </w:pPr>
            <w:r>
              <w:rPr>
                <w:rFonts w:cs="Arial"/>
                <w:iCs/>
                <w:lang w:eastAsia="en-US"/>
              </w:rPr>
              <w:t>They have no accompanied resident family.</w:t>
            </w:r>
          </w:p>
        </w:tc>
      </w:tr>
      <w:tr w:rsidR="00EE56A8" w:rsidRPr="00D15A4D" w14:paraId="00D4C1AE" w14:textId="77777777" w:rsidTr="008338AF">
        <w:tc>
          <w:tcPr>
            <w:tcW w:w="992" w:type="dxa"/>
          </w:tcPr>
          <w:p w14:paraId="026E237F" w14:textId="4E6B68A3" w:rsidR="00EE56A8" w:rsidRPr="00991733" w:rsidRDefault="0077552B" w:rsidP="008338AF">
            <w:pPr>
              <w:pStyle w:val="Heading5"/>
            </w:pPr>
            <w:r>
              <w:t>2</w:t>
            </w:r>
            <w:r w:rsidR="005A5FFB">
              <w:t>37</w:t>
            </w:r>
          </w:p>
        </w:tc>
        <w:tc>
          <w:tcPr>
            <w:tcW w:w="8367" w:type="dxa"/>
            <w:gridSpan w:val="3"/>
          </w:tcPr>
          <w:p w14:paraId="56547336" w14:textId="77777777" w:rsidR="00EE56A8" w:rsidRPr="007073A0" w:rsidRDefault="00EE56A8" w:rsidP="008338AF">
            <w:pPr>
              <w:pStyle w:val="Heading5"/>
            </w:pPr>
            <w:r>
              <w:t>Paragraph 7.8.18B.3</w:t>
            </w:r>
          </w:p>
        </w:tc>
      </w:tr>
      <w:tr w:rsidR="00EE56A8" w:rsidRPr="00D15A4D" w14:paraId="62FACEDF" w14:textId="77777777" w:rsidTr="008338AF">
        <w:tc>
          <w:tcPr>
            <w:tcW w:w="992" w:type="dxa"/>
          </w:tcPr>
          <w:p w14:paraId="7D16D945" w14:textId="77777777" w:rsidR="00EE56A8" w:rsidRPr="00D15A4D" w:rsidRDefault="00EE56A8" w:rsidP="008338AF">
            <w:pPr>
              <w:pStyle w:val="Sectiontext"/>
              <w:jc w:val="center"/>
            </w:pPr>
          </w:p>
        </w:tc>
        <w:tc>
          <w:tcPr>
            <w:tcW w:w="8367" w:type="dxa"/>
            <w:gridSpan w:val="3"/>
          </w:tcPr>
          <w:p w14:paraId="709A1A96" w14:textId="77777777" w:rsidR="00EE56A8" w:rsidRPr="00D15A4D" w:rsidRDefault="00EE56A8" w:rsidP="008338AF">
            <w:pPr>
              <w:pStyle w:val="Sectiontext"/>
            </w:pPr>
            <w:r>
              <w:rPr>
                <w:iCs/>
              </w:rPr>
              <w:t>Omit “categorised as a member without dependants”, substitute “a member with no resident family or recognised other persons”.</w:t>
            </w:r>
          </w:p>
        </w:tc>
      </w:tr>
      <w:tr w:rsidR="00EE56A8" w:rsidRPr="00D15A4D" w14:paraId="0A56A445" w14:textId="77777777" w:rsidTr="008338AF">
        <w:tc>
          <w:tcPr>
            <w:tcW w:w="992" w:type="dxa"/>
          </w:tcPr>
          <w:p w14:paraId="4ADF2DE2" w14:textId="099A0F22" w:rsidR="00EE56A8" w:rsidRPr="00991733" w:rsidRDefault="0077552B" w:rsidP="008338AF">
            <w:pPr>
              <w:pStyle w:val="Heading5"/>
            </w:pPr>
            <w:r>
              <w:t>2</w:t>
            </w:r>
            <w:r w:rsidR="005A5FFB">
              <w:t>38</w:t>
            </w:r>
          </w:p>
        </w:tc>
        <w:tc>
          <w:tcPr>
            <w:tcW w:w="8367" w:type="dxa"/>
            <w:gridSpan w:val="3"/>
          </w:tcPr>
          <w:p w14:paraId="6EF00E04" w14:textId="77777777" w:rsidR="00EE56A8" w:rsidRPr="007073A0" w:rsidRDefault="00EE56A8" w:rsidP="008338AF">
            <w:pPr>
              <w:pStyle w:val="Heading5"/>
            </w:pPr>
            <w:r>
              <w:t>Subparagraph 7.8.18C.1.a.ii</w:t>
            </w:r>
          </w:p>
        </w:tc>
      </w:tr>
      <w:tr w:rsidR="00EE56A8" w:rsidRPr="00D15A4D" w14:paraId="6388B4F3" w14:textId="77777777" w:rsidTr="008338AF">
        <w:tc>
          <w:tcPr>
            <w:tcW w:w="992" w:type="dxa"/>
          </w:tcPr>
          <w:p w14:paraId="38E8A570" w14:textId="77777777" w:rsidR="00EE56A8" w:rsidRPr="00D15A4D" w:rsidRDefault="00EE56A8" w:rsidP="008338AF">
            <w:pPr>
              <w:pStyle w:val="Sectiontext"/>
              <w:jc w:val="center"/>
            </w:pPr>
          </w:p>
        </w:tc>
        <w:tc>
          <w:tcPr>
            <w:tcW w:w="8367" w:type="dxa"/>
            <w:gridSpan w:val="3"/>
          </w:tcPr>
          <w:p w14:paraId="501F8045" w14:textId="77777777" w:rsidR="00EE56A8" w:rsidRPr="00D15A4D" w:rsidRDefault="00EE56A8" w:rsidP="008338AF">
            <w:pPr>
              <w:pStyle w:val="Sectiontext"/>
            </w:pPr>
            <w:r>
              <w:rPr>
                <w:iCs/>
              </w:rPr>
              <w:t>Repeal the subparagraph, substitute:</w:t>
            </w:r>
          </w:p>
        </w:tc>
      </w:tr>
      <w:tr w:rsidR="00EE56A8" w:rsidRPr="00D15A4D" w14:paraId="501438CF" w14:textId="77777777" w:rsidTr="008338AF">
        <w:tblPrEx>
          <w:tblLook w:val="04A0" w:firstRow="1" w:lastRow="0" w:firstColumn="1" w:lastColumn="0" w:noHBand="0" w:noVBand="1"/>
        </w:tblPrEx>
        <w:tc>
          <w:tcPr>
            <w:tcW w:w="992" w:type="dxa"/>
          </w:tcPr>
          <w:p w14:paraId="0E92BEF9" w14:textId="77777777" w:rsidR="00EE56A8" w:rsidRPr="00D15A4D" w:rsidRDefault="00EE56A8" w:rsidP="008338AF">
            <w:pPr>
              <w:pStyle w:val="Sectiontext"/>
              <w:jc w:val="center"/>
              <w:rPr>
                <w:lang w:eastAsia="en-US"/>
              </w:rPr>
            </w:pPr>
          </w:p>
        </w:tc>
        <w:tc>
          <w:tcPr>
            <w:tcW w:w="563" w:type="dxa"/>
          </w:tcPr>
          <w:p w14:paraId="2EB51121" w14:textId="77777777" w:rsidR="00EE56A8" w:rsidRPr="00D15A4D" w:rsidRDefault="00EE56A8" w:rsidP="008338AF">
            <w:pPr>
              <w:pStyle w:val="Sectiontext"/>
              <w:rPr>
                <w:rFonts w:cs="Arial"/>
                <w:iCs/>
                <w:lang w:eastAsia="en-US"/>
              </w:rPr>
            </w:pPr>
          </w:p>
        </w:tc>
        <w:tc>
          <w:tcPr>
            <w:tcW w:w="567" w:type="dxa"/>
            <w:hideMark/>
          </w:tcPr>
          <w:p w14:paraId="735EDB14"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19078208" w14:textId="77777777" w:rsidR="00EE56A8" w:rsidRPr="00D15A4D" w:rsidRDefault="00EE56A8" w:rsidP="008338AF">
            <w:pPr>
              <w:pStyle w:val="Sectiontext"/>
              <w:rPr>
                <w:rFonts w:cs="Arial"/>
                <w:iCs/>
                <w:lang w:eastAsia="en-US"/>
              </w:rPr>
            </w:pPr>
            <w:r w:rsidRPr="004733C9">
              <w:rPr>
                <w:rFonts w:cs="Arial"/>
                <w:iCs/>
                <w:lang w:eastAsia="en-US"/>
              </w:rPr>
              <w:t>Se</w:t>
            </w:r>
            <w:r>
              <w:rPr>
                <w:rFonts w:cs="Arial"/>
                <w:iCs/>
                <w:lang w:eastAsia="en-US"/>
              </w:rPr>
              <w:t xml:space="preserve">ction 7.8.18B, for a member who has unaccompanied resident family and no accompanied </w:t>
            </w:r>
            <w:r w:rsidRPr="00BD4AA8">
              <w:rPr>
                <w:rFonts w:cs="Arial"/>
                <w:iCs/>
                <w:lang w:eastAsia="en-US"/>
              </w:rPr>
              <w:t xml:space="preserve">resident family </w:t>
            </w:r>
            <w:r w:rsidRPr="004733C9">
              <w:rPr>
                <w:rFonts w:cs="Arial"/>
                <w:iCs/>
                <w:lang w:eastAsia="en-US"/>
              </w:rPr>
              <w:t>on a flexible service determination.</w:t>
            </w:r>
          </w:p>
        </w:tc>
      </w:tr>
      <w:tr w:rsidR="00EE56A8" w:rsidRPr="00D15A4D" w14:paraId="1BD28F9E" w14:textId="77777777" w:rsidTr="008338AF">
        <w:tc>
          <w:tcPr>
            <w:tcW w:w="992" w:type="dxa"/>
          </w:tcPr>
          <w:p w14:paraId="32D4371D" w14:textId="76433DA0" w:rsidR="00EE56A8" w:rsidRPr="00991733" w:rsidRDefault="0077552B" w:rsidP="008338AF">
            <w:pPr>
              <w:pStyle w:val="Heading5"/>
            </w:pPr>
            <w:r>
              <w:t>2</w:t>
            </w:r>
            <w:r w:rsidR="005A5FFB">
              <w:t>39</w:t>
            </w:r>
          </w:p>
        </w:tc>
        <w:tc>
          <w:tcPr>
            <w:tcW w:w="8367" w:type="dxa"/>
            <w:gridSpan w:val="3"/>
          </w:tcPr>
          <w:p w14:paraId="12532C2E" w14:textId="77777777" w:rsidR="00EE56A8" w:rsidRPr="007073A0" w:rsidRDefault="00EE56A8" w:rsidP="008338AF">
            <w:pPr>
              <w:pStyle w:val="Heading5"/>
            </w:pPr>
            <w:r>
              <w:t>Paragraph 7.8.20.1.a</w:t>
            </w:r>
          </w:p>
        </w:tc>
      </w:tr>
      <w:tr w:rsidR="00EE56A8" w:rsidRPr="00D15A4D" w14:paraId="7F70842A" w14:textId="77777777" w:rsidTr="008338AF">
        <w:tc>
          <w:tcPr>
            <w:tcW w:w="992" w:type="dxa"/>
          </w:tcPr>
          <w:p w14:paraId="77DC6EFF" w14:textId="77777777" w:rsidR="00EE56A8" w:rsidRPr="00D15A4D" w:rsidRDefault="00EE56A8" w:rsidP="008338AF">
            <w:pPr>
              <w:pStyle w:val="Sectiontext"/>
              <w:jc w:val="center"/>
            </w:pPr>
          </w:p>
        </w:tc>
        <w:tc>
          <w:tcPr>
            <w:tcW w:w="8367" w:type="dxa"/>
            <w:gridSpan w:val="3"/>
          </w:tcPr>
          <w:p w14:paraId="5E9B1B3B" w14:textId="77777777" w:rsidR="00EE56A8" w:rsidRPr="00D15A4D" w:rsidRDefault="00EE56A8" w:rsidP="008338AF">
            <w:pPr>
              <w:pStyle w:val="Sectiontext"/>
            </w:pPr>
            <w:r>
              <w:rPr>
                <w:iCs/>
              </w:rPr>
              <w:t>Repeal the paragraph, substitute:</w:t>
            </w:r>
          </w:p>
        </w:tc>
      </w:tr>
      <w:tr w:rsidR="00EE56A8" w:rsidRPr="00D15A4D" w14:paraId="5FC1C4F7" w14:textId="77777777" w:rsidTr="008338AF">
        <w:tblPrEx>
          <w:tblLook w:val="04A0" w:firstRow="1" w:lastRow="0" w:firstColumn="1" w:lastColumn="0" w:noHBand="0" w:noVBand="1"/>
        </w:tblPrEx>
        <w:tc>
          <w:tcPr>
            <w:tcW w:w="992" w:type="dxa"/>
          </w:tcPr>
          <w:p w14:paraId="1A8B4861" w14:textId="77777777" w:rsidR="00EE56A8" w:rsidRPr="00D15A4D" w:rsidRDefault="00EE56A8" w:rsidP="008338AF">
            <w:pPr>
              <w:pStyle w:val="Sectiontext"/>
              <w:jc w:val="center"/>
            </w:pPr>
          </w:p>
        </w:tc>
        <w:tc>
          <w:tcPr>
            <w:tcW w:w="563" w:type="dxa"/>
          </w:tcPr>
          <w:p w14:paraId="6C64744C" w14:textId="77777777" w:rsidR="00EE56A8" w:rsidRPr="00961D4F" w:rsidRDefault="00EE56A8" w:rsidP="008338AF">
            <w:pPr>
              <w:pStyle w:val="Sectiontext"/>
              <w:jc w:val="center"/>
            </w:pPr>
            <w:r>
              <w:t>a.</w:t>
            </w:r>
          </w:p>
        </w:tc>
        <w:tc>
          <w:tcPr>
            <w:tcW w:w="7804" w:type="dxa"/>
            <w:gridSpan w:val="2"/>
          </w:tcPr>
          <w:p w14:paraId="64CE7740" w14:textId="77777777" w:rsidR="00EE56A8" w:rsidRPr="00CE2BD1" w:rsidRDefault="00EE56A8" w:rsidP="008338AF">
            <w:pPr>
              <w:pStyle w:val="Sectiontext"/>
            </w:pPr>
            <w:r>
              <w:t>The member meets one of the following.</w:t>
            </w:r>
          </w:p>
        </w:tc>
      </w:tr>
      <w:tr w:rsidR="00EE56A8" w:rsidRPr="00D15A4D" w14:paraId="7149EF3C" w14:textId="77777777" w:rsidTr="008338AF">
        <w:tblPrEx>
          <w:tblLook w:val="04A0" w:firstRow="1" w:lastRow="0" w:firstColumn="1" w:lastColumn="0" w:noHBand="0" w:noVBand="1"/>
        </w:tblPrEx>
        <w:tc>
          <w:tcPr>
            <w:tcW w:w="992" w:type="dxa"/>
          </w:tcPr>
          <w:p w14:paraId="27AE1518" w14:textId="77777777" w:rsidR="00EE56A8" w:rsidRPr="00D15A4D" w:rsidRDefault="00EE56A8" w:rsidP="008338AF">
            <w:pPr>
              <w:pStyle w:val="Sectiontext"/>
              <w:jc w:val="center"/>
              <w:rPr>
                <w:lang w:eastAsia="en-US"/>
              </w:rPr>
            </w:pPr>
          </w:p>
        </w:tc>
        <w:tc>
          <w:tcPr>
            <w:tcW w:w="563" w:type="dxa"/>
          </w:tcPr>
          <w:p w14:paraId="5C6BF9A2" w14:textId="77777777" w:rsidR="00EE56A8" w:rsidRPr="00D15A4D" w:rsidRDefault="00EE56A8" w:rsidP="008338AF">
            <w:pPr>
              <w:pStyle w:val="Sectiontext"/>
              <w:rPr>
                <w:rFonts w:cs="Arial"/>
                <w:iCs/>
                <w:lang w:eastAsia="en-US"/>
              </w:rPr>
            </w:pPr>
          </w:p>
        </w:tc>
        <w:tc>
          <w:tcPr>
            <w:tcW w:w="567" w:type="dxa"/>
            <w:hideMark/>
          </w:tcPr>
          <w:p w14:paraId="3554935E"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8A65CFC" w14:textId="77777777" w:rsidR="00EE56A8" w:rsidRPr="00D15A4D" w:rsidRDefault="00EE56A8" w:rsidP="008338AF">
            <w:pPr>
              <w:pStyle w:val="Sectiontext"/>
              <w:rPr>
                <w:rFonts w:cs="Arial"/>
                <w:iCs/>
                <w:lang w:eastAsia="en-US"/>
              </w:rPr>
            </w:pPr>
            <w:r>
              <w:rPr>
                <w:rFonts w:cs="Arial"/>
                <w:iCs/>
                <w:lang w:eastAsia="en-US"/>
              </w:rPr>
              <w:t>They have no resident family or recognised other persons.</w:t>
            </w:r>
          </w:p>
        </w:tc>
      </w:tr>
      <w:tr w:rsidR="00EE56A8" w:rsidRPr="00D15A4D" w14:paraId="71F87382" w14:textId="77777777" w:rsidTr="008338AF">
        <w:tblPrEx>
          <w:tblLook w:val="04A0" w:firstRow="1" w:lastRow="0" w:firstColumn="1" w:lastColumn="0" w:noHBand="0" w:noVBand="1"/>
        </w:tblPrEx>
        <w:tc>
          <w:tcPr>
            <w:tcW w:w="992" w:type="dxa"/>
          </w:tcPr>
          <w:p w14:paraId="3C6BB9C6" w14:textId="77777777" w:rsidR="00EE56A8" w:rsidRPr="00D15A4D" w:rsidRDefault="00EE56A8" w:rsidP="008338AF">
            <w:pPr>
              <w:pStyle w:val="Sectiontext"/>
              <w:jc w:val="center"/>
              <w:rPr>
                <w:lang w:eastAsia="en-US"/>
              </w:rPr>
            </w:pPr>
          </w:p>
        </w:tc>
        <w:tc>
          <w:tcPr>
            <w:tcW w:w="563" w:type="dxa"/>
          </w:tcPr>
          <w:p w14:paraId="0BC2A6D7" w14:textId="77777777" w:rsidR="00EE56A8" w:rsidRPr="00D15A4D" w:rsidRDefault="00EE56A8" w:rsidP="008338AF">
            <w:pPr>
              <w:pStyle w:val="Sectiontext"/>
              <w:rPr>
                <w:rFonts w:cs="Arial"/>
                <w:iCs/>
                <w:lang w:eastAsia="en-US"/>
              </w:rPr>
            </w:pPr>
          </w:p>
        </w:tc>
        <w:tc>
          <w:tcPr>
            <w:tcW w:w="567" w:type="dxa"/>
            <w:hideMark/>
          </w:tcPr>
          <w:p w14:paraId="45874BA4"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26D9BA1" w14:textId="77777777" w:rsidR="00EE56A8" w:rsidRPr="00D15A4D" w:rsidRDefault="00EE56A8" w:rsidP="008338AF">
            <w:pPr>
              <w:pStyle w:val="Sectiontext"/>
              <w:rPr>
                <w:rFonts w:cs="Arial"/>
                <w:iCs/>
                <w:lang w:eastAsia="en-US"/>
              </w:rPr>
            </w:pPr>
            <w:r>
              <w:rPr>
                <w:rFonts w:cs="Arial"/>
                <w:iCs/>
                <w:lang w:eastAsia="en-US"/>
              </w:rPr>
              <w:t>They have unaccompanied resident family and no accompanied resident family.</w:t>
            </w:r>
          </w:p>
        </w:tc>
      </w:tr>
      <w:tr w:rsidR="00DE0EC8" w:rsidRPr="00F23873" w14:paraId="10470290" w14:textId="77777777" w:rsidTr="00DE0EC8">
        <w:tc>
          <w:tcPr>
            <w:tcW w:w="992" w:type="dxa"/>
          </w:tcPr>
          <w:p w14:paraId="5BB0FC02" w14:textId="75C8C739" w:rsidR="00DE0EC8" w:rsidRPr="00F23873" w:rsidRDefault="00DE0EC8" w:rsidP="005A5FFB">
            <w:pPr>
              <w:pStyle w:val="Heading5"/>
            </w:pPr>
            <w:r w:rsidRPr="00F23873">
              <w:t>2</w:t>
            </w:r>
            <w:r w:rsidR="005A5FFB" w:rsidRPr="00F23873">
              <w:t>40</w:t>
            </w:r>
          </w:p>
        </w:tc>
        <w:tc>
          <w:tcPr>
            <w:tcW w:w="8367" w:type="dxa"/>
            <w:gridSpan w:val="3"/>
          </w:tcPr>
          <w:p w14:paraId="2FC0BE08" w14:textId="4D853331" w:rsidR="00DE0EC8" w:rsidRPr="00F23873" w:rsidRDefault="00DE0EC8" w:rsidP="00DE0EC8">
            <w:pPr>
              <w:pStyle w:val="Heading5"/>
            </w:pPr>
            <w:r w:rsidRPr="00F23873">
              <w:t>Subsection 7.8.20.1A</w:t>
            </w:r>
          </w:p>
        </w:tc>
      </w:tr>
      <w:tr w:rsidR="00DE0EC8" w:rsidRPr="00F23873" w14:paraId="4D3F2588" w14:textId="77777777" w:rsidTr="00DE0EC8">
        <w:tc>
          <w:tcPr>
            <w:tcW w:w="992" w:type="dxa"/>
          </w:tcPr>
          <w:p w14:paraId="0F3A16FF" w14:textId="77777777" w:rsidR="00DE0EC8" w:rsidRPr="00F23873" w:rsidRDefault="00DE0EC8" w:rsidP="00DE0EC8">
            <w:pPr>
              <w:pStyle w:val="Sectiontext"/>
              <w:jc w:val="center"/>
            </w:pPr>
          </w:p>
        </w:tc>
        <w:tc>
          <w:tcPr>
            <w:tcW w:w="8367" w:type="dxa"/>
            <w:gridSpan w:val="3"/>
          </w:tcPr>
          <w:p w14:paraId="4290EF75" w14:textId="357551F2" w:rsidR="00DE0EC8" w:rsidRPr="00F23873" w:rsidRDefault="00DE0EC8" w:rsidP="00DE0EC8">
            <w:pPr>
              <w:pStyle w:val="Sectiontext"/>
            </w:pPr>
            <w:r w:rsidRPr="00F23873">
              <w:rPr>
                <w:iCs/>
              </w:rPr>
              <w:t>Repeal the subsection, substitute:</w:t>
            </w:r>
          </w:p>
        </w:tc>
      </w:tr>
      <w:tr w:rsidR="00DE0EC8" w:rsidRPr="00F23873" w14:paraId="6106B46D" w14:textId="77777777" w:rsidTr="00DE0EC8">
        <w:tc>
          <w:tcPr>
            <w:tcW w:w="992" w:type="dxa"/>
          </w:tcPr>
          <w:p w14:paraId="246CF1BC" w14:textId="1D767A60" w:rsidR="00DE0EC8" w:rsidRPr="00F23873" w:rsidRDefault="00DE0EC8" w:rsidP="00DE0EC8">
            <w:pPr>
              <w:pStyle w:val="Sectiontext"/>
              <w:jc w:val="center"/>
            </w:pPr>
            <w:r w:rsidRPr="00F23873">
              <w:t>1A.</w:t>
            </w:r>
          </w:p>
        </w:tc>
        <w:tc>
          <w:tcPr>
            <w:tcW w:w="8367" w:type="dxa"/>
            <w:gridSpan w:val="3"/>
          </w:tcPr>
          <w:p w14:paraId="02826FC6" w14:textId="01737F2F" w:rsidR="00DE0EC8" w:rsidRPr="00F23873" w:rsidRDefault="00DE0EC8" w:rsidP="00DE0EC8">
            <w:pPr>
              <w:pStyle w:val="Sectiontext"/>
              <w:rPr>
                <w:iCs/>
              </w:rPr>
            </w:pPr>
            <w:r w:rsidRPr="00F23873">
              <w:rPr>
                <w:iCs/>
              </w:rPr>
              <w:t xml:space="preserve">This section does not apply to a member who has no resident family </w:t>
            </w:r>
            <w:r w:rsidR="00BE6839" w:rsidRPr="00F23873">
              <w:rPr>
                <w:iCs/>
              </w:rPr>
              <w:t>but has recognised other persons.</w:t>
            </w:r>
          </w:p>
        </w:tc>
      </w:tr>
      <w:tr w:rsidR="00EE56A8" w:rsidRPr="00D15A4D" w14:paraId="06F0600E" w14:textId="77777777" w:rsidTr="008338AF">
        <w:tc>
          <w:tcPr>
            <w:tcW w:w="992" w:type="dxa"/>
          </w:tcPr>
          <w:p w14:paraId="63744486" w14:textId="328FD23D" w:rsidR="00EE56A8" w:rsidRPr="00991733" w:rsidRDefault="0077552B" w:rsidP="008338AF">
            <w:pPr>
              <w:pStyle w:val="Heading5"/>
            </w:pPr>
            <w:r>
              <w:t>2</w:t>
            </w:r>
            <w:r w:rsidR="005A5FFB">
              <w:t>41</w:t>
            </w:r>
          </w:p>
        </w:tc>
        <w:tc>
          <w:tcPr>
            <w:tcW w:w="8367" w:type="dxa"/>
            <w:gridSpan w:val="3"/>
          </w:tcPr>
          <w:p w14:paraId="7E75C415" w14:textId="77777777" w:rsidR="00EE56A8" w:rsidRPr="007073A0" w:rsidRDefault="00EE56A8" w:rsidP="008338AF">
            <w:pPr>
              <w:pStyle w:val="Heading5"/>
            </w:pPr>
            <w:r>
              <w:t>Paragraph 7.8.21.1.a</w:t>
            </w:r>
          </w:p>
        </w:tc>
      </w:tr>
      <w:tr w:rsidR="00EE56A8" w:rsidRPr="00D15A4D" w14:paraId="33E7395F" w14:textId="77777777" w:rsidTr="008338AF">
        <w:tc>
          <w:tcPr>
            <w:tcW w:w="992" w:type="dxa"/>
          </w:tcPr>
          <w:p w14:paraId="4EA1A777" w14:textId="77777777" w:rsidR="00EE56A8" w:rsidRPr="00D15A4D" w:rsidRDefault="00EE56A8" w:rsidP="008338AF">
            <w:pPr>
              <w:pStyle w:val="Sectiontext"/>
              <w:jc w:val="center"/>
            </w:pPr>
          </w:p>
        </w:tc>
        <w:tc>
          <w:tcPr>
            <w:tcW w:w="8367" w:type="dxa"/>
            <w:gridSpan w:val="3"/>
          </w:tcPr>
          <w:p w14:paraId="2AA26AC8" w14:textId="77777777" w:rsidR="00EE56A8" w:rsidRPr="00D15A4D" w:rsidRDefault="00EE56A8" w:rsidP="008338AF">
            <w:pPr>
              <w:pStyle w:val="Sectiontext"/>
            </w:pPr>
            <w:r>
              <w:rPr>
                <w:iCs/>
              </w:rPr>
              <w:t>Repeal the paragraph, substitute:</w:t>
            </w:r>
          </w:p>
        </w:tc>
      </w:tr>
      <w:tr w:rsidR="00EE56A8" w:rsidRPr="00D15A4D" w14:paraId="6B1ED7F4" w14:textId="77777777" w:rsidTr="008338AF">
        <w:tblPrEx>
          <w:tblLook w:val="04A0" w:firstRow="1" w:lastRow="0" w:firstColumn="1" w:lastColumn="0" w:noHBand="0" w:noVBand="1"/>
        </w:tblPrEx>
        <w:tc>
          <w:tcPr>
            <w:tcW w:w="992" w:type="dxa"/>
          </w:tcPr>
          <w:p w14:paraId="4890CCA0" w14:textId="77777777" w:rsidR="00EE56A8" w:rsidRPr="00D15A4D" w:rsidRDefault="00EE56A8" w:rsidP="008338AF">
            <w:pPr>
              <w:pStyle w:val="Sectiontext"/>
              <w:jc w:val="center"/>
            </w:pPr>
          </w:p>
        </w:tc>
        <w:tc>
          <w:tcPr>
            <w:tcW w:w="563" w:type="dxa"/>
          </w:tcPr>
          <w:p w14:paraId="7606EB2A" w14:textId="77777777" w:rsidR="00EE56A8" w:rsidRPr="00961D4F" w:rsidRDefault="00EE56A8" w:rsidP="008338AF">
            <w:pPr>
              <w:pStyle w:val="Sectiontext"/>
              <w:jc w:val="center"/>
            </w:pPr>
            <w:r>
              <w:t>a.</w:t>
            </w:r>
          </w:p>
        </w:tc>
        <w:tc>
          <w:tcPr>
            <w:tcW w:w="7804" w:type="dxa"/>
            <w:gridSpan w:val="2"/>
          </w:tcPr>
          <w:p w14:paraId="0278B0AF" w14:textId="77777777" w:rsidR="00EE56A8" w:rsidRPr="00CE2BD1" w:rsidRDefault="00EE56A8" w:rsidP="008338AF">
            <w:pPr>
              <w:pStyle w:val="Sectiontext"/>
            </w:pPr>
            <w:r>
              <w:t>The member meets one of the following.</w:t>
            </w:r>
          </w:p>
        </w:tc>
      </w:tr>
      <w:tr w:rsidR="00EE56A8" w:rsidRPr="00D15A4D" w14:paraId="7BC0DEED" w14:textId="77777777" w:rsidTr="008338AF">
        <w:tblPrEx>
          <w:tblLook w:val="04A0" w:firstRow="1" w:lastRow="0" w:firstColumn="1" w:lastColumn="0" w:noHBand="0" w:noVBand="1"/>
        </w:tblPrEx>
        <w:tc>
          <w:tcPr>
            <w:tcW w:w="992" w:type="dxa"/>
          </w:tcPr>
          <w:p w14:paraId="194F9632" w14:textId="77777777" w:rsidR="00EE56A8" w:rsidRPr="00D15A4D" w:rsidRDefault="00EE56A8" w:rsidP="008338AF">
            <w:pPr>
              <w:pStyle w:val="Sectiontext"/>
              <w:jc w:val="center"/>
              <w:rPr>
                <w:lang w:eastAsia="en-US"/>
              </w:rPr>
            </w:pPr>
          </w:p>
        </w:tc>
        <w:tc>
          <w:tcPr>
            <w:tcW w:w="563" w:type="dxa"/>
          </w:tcPr>
          <w:p w14:paraId="1D41AB99" w14:textId="77777777" w:rsidR="00EE56A8" w:rsidRPr="00D15A4D" w:rsidRDefault="00EE56A8" w:rsidP="008338AF">
            <w:pPr>
              <w:pStyle w:val="Sectiontext"/>
              <w:rPr>
                <w:rFonts w:cs="Arial"/>
                <w:iCs/>
                <w:lang w:eastAsia="en-US"/>
              </w:rPr>
            </w:pPr>
          </w:p>
        </w:tc>
        <w:tc>
          <w:tcPr>
            <w:tcW w:w="567" w:type="dxa"/>
            <w:hideMark/>
          </w:tcPr>
          <w:p w14:paraId="7B60BF3B"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995328B" w14:textId="77777777" w:rsidR="00EE56A8" w:rsidRPr="00D15A4D" w:rsidRDefault="00EE56A8" w:rsidP="008338AF">
            <w:pPr>
              <w:pStyle w:val="Sectiontext"/>
              <w:rPr>
                <w:rFonts w:cs="Arial"/>
                <w:iCs/>
                <w:lang w:eastAsia="en-US"/>
              </w:rPr>
            </w:pPr>
            <w:r>
              <w:rPr>
                <w:rFonts w:cs="Arial"/>
                <w:iCs/>
                <w:lang w:eastAsia="en-US"/>
              </w:rPr>
              <w:t>They have no resident family or recognised other persons.</w:t>
            </w:r>
          </w:p>
        </w:tc>
      </w:tr>
      <w:tr w:rsidR="00EE56A8" w:rsidRPr="00D15A4D" w14:paraId="57F704CB" w14:textId="77777777" w:rsidTr="008338AF">
        <w:tblPrEx>
          <w:tblLook w:val="04A0" w:firstRow="1" w:lastRow="0" w:firstColumn="1" w:lastColumn="0" w:noHBand="0" w:noVBand="1"/>
        </w:tblPrEx>
        <w:tc>
          <w:tcPr>
            <w:tcW w:w="992" w:type="dxa"/>
          </w:tcPr>
          <w:p w14:paraId="31352189" w14:textId="77777777" w:rsidR="00EE56A8" w:rsidRPr="00D15A4D" w:rsidRDefault="00EE56A8" w:rsidP="008338AF">
            <w:pPr>
              <w:pStyle w:val="Sectiontext"/>
              <w:jc w:val="center"/>
              <w:rPr>
                <w:lang w:eastAsia="en-US"/>
              </w:rPr>
            </w:pPr>
          </w:p>
        </w:tc>
        <w:tc>
          <w:tcPr>
            <w:tcW w:w="563" w:type="dxa"/>
          </w:tcPr>
          <w:p w14:paraId="5E544CED" w14:textId="77777777" w:rsidR="00EE56A8" w:rsidRPr="00D15A4D" w:rsidRDefault="00EE56A8" w:rsidP="008338AF">
            <w:pPr>
              <w:pStyle w:val="Sectiontext"/>
              <w:rPr>
                <w:rFonts w:cs="Arial"/>
                <w:iCs/>
                <w:lang w:eastAsia="en-US"/>
              </w:rPr>
            </w:pPr>
          </w:p>
        </w:tc>
        <w:tc>
          <w:tcPr>
            <w:tcW w:w="567" w:type="dxa"/>
            <w:hideMark/>
          </w:tcPr>
          <w:p w14:paraId="6317F6DD"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2966632A" w14:textId="77777777" w:rsidR="00EE56A8" w:rsidRPr="00D15A4D" w:rsidRDefault="00EE56A8" w:rsidP="008338AF">
            <w:pPr>
              <w:pStyle w:val="Sectiontext"/>
              <w:rPr>
                <w:rFonts w:cs="Arial"/>
                <w:iCs/>
                <w:lang w:eastAsia="en-US"/>
              </w:rPr>
            </w:pPr>
            <w:r>
              <w:rPr>
                <w:rFonts w:cs="Arial"/>
                <w:iCs/>
                <w:lang w:eastAsia="en-US"/>
              </w:rPr>
              <w:t>They have unaccompanied resident family and no accompanied resident family.</w:t>
            </w:r>
          </w:p>
        </w:tc>
      </w:tr>
      <w:tr w:rsidR="00BE6839" w:rsidRPr="00F23873" w14:paraId="28783705" w14:textId="77777777" w:rsidTr="002F1E63">
        <w:tc>
          <w:tcPr>
            <w:tcW w:w="992" w:type="dxa"/>
          </w:tcPr>
          <w:p w14:paraId="6DB21387" w14:textId="2816EB00" w:rsidR="00BE6839" w:rsidRPr="00F23873" w:rsidRDefault="00BE6839" w:rsidP="005A5FFB">
            <w:pPr>
              <w:pStyle w:val="Heading5"/>
            </w:pPr>
            <w:r w:rsidRPr="00F23873">
              <w:lastRenderedPageBreak/>
              <w:t>2</w:t>
            </w:r>
            <w:r w:rsidR="005A5FFB" w:rsidRPr="00F23873">
              <w:t>42</w:t>
            </w:r>
          </w:p>
        </w:tc>
        <w:tc>
          <w:tcPr>
            <w:tcW w:w="8367" w:type="dxa"/>
            <w:gridSpan w:val="3"/>
          </w:tcPr>
          <w:p w14:paraId="63A412F5" w14:textId="70ABAACD" w:rsidR="00BE6839" w:rsidRPr="00F23873" w:rsidRDefault="00BE6839" w:rsidP="00BE6839">
            <w:pPr>
              <w:pStyle w:val="Heading5"/>
            </w:pPr>
            <w:r w:rsidRPr="00F23873">
              <w:t>Subsection 7.8.22.3 (note)</w:t>
            </w:r>
          </w:p>
        </w:tc>
      </w:tr>
      <w:tr w:rsidR="00BE6839" w:rsidRPr="00F23873" w14:paraId="0D9C4E10" w14:textId="77777777" w:rsidTr="002F1E63">
        <w:tc>
          <w:tcPr>
            <w:tcW w:w="992" w:type="dxa"/>
          </w:tcPr>
          <w:p w14:paraId="26E37184" w14:textId="77777777" w:rsidR="00BE6839" w:rsidRPr="00F23873" w:rsidRDefault="00BE6839" w:rsidP="002F1E63">
            <w:pPr>
              <w:pStyle w:val="Sectiontext"/>
              <w:jc w:val="center"/>
            </w:pPr>
          </w:p>
        </w:tc>
        <w:tc>
          <w:tcPr>
            <w:tcW w:w="8367" w:type="dxa"/>
            <w:gridSpan w:val="3"/>
          </w:tcPr>
          <w:p w14:paraId="7E869F5A" w14:textId="3B9D10F9" w:rsidR="00BE6839" w:rsidRPr="00F23873" w:rsidRDefault="00BE6839" w:rsidP="00BE6839">
            <w:pPr>
              <w:pStyle w:val="Sectiontext"/>
            </w:pPr>
            <w:r w:rsidRPr="00F23873">
              <w:rPr>
                <w:iCs/>
              </w:rPr>
              <w:t>Omit “a dependant”, substitute “recognised family”.</w:t>
            </w:r>
          </w:p>
        </w:tc>
      </w:tr>
      <w:tr w:rsidR="00EE56A8" w:rsidRPr="00D15A4D" w14:paraId="6ED9E107" w14:textId="77777777" w:rsidTr="008338AF">
        <w:tc>
          <w:tcPr>
            <w:tcW w:w="992" w:type="dxa"/>
          </w:tcPr>
          <w:p w14:paraId="3A7FC4FA" w14:textId="12421840" w:rsidR="00EE56A8" w:rsidRPr="00991733" w:rsidRDefault="005A5FFB" w:rsidP="005A5FFB">
            <w:pPr>
              <w:pStyle w:val="Heading5"/>
            </w:pPr>
            <w:r>
              <w:t>243</w:t>
            </w:r>
          </w:p>
        </w:tc>
        <w:tc>
          <w:tcPr>
            <w:tcW w:w="8367" w:type="dxa"/>
            <w:gridSpan w:val="3"/>
          </w:tcPr>
          <w:p w14:paraId="52B46D81" w14:textId="77777777" w:rsidR="00EE56A8" w:rsidRPr="007073A0" w:rsidRDefault="00EE56A8" w:rsidP="008338AF">
            <w:pPr>
              <w:pStyle w:val="Heading5"/>
            </w:pPr>
            <w:r>
              <w:t>Subsection 7.8.23.1</w:t>
            </w:r>
          </w:p>
        </w:tc>
      </w:tr>
      <w:tr w:rsidR="00EE56A8" w:rsidRPr="00D15A4D" w14:paraId="0890A6A8" w14:textId="77777777" w:rsidTr="008338AF">
        <w:tc>
          <w:tcPr>
            <w:tcW w:w="992" w:type="dxa"/>
          </w:tcPr>
          <w:p w14:paraId="379AAA5A" w14:textId="77777777" w:rsidR="00EE56A8" w:rsidRPr="00D15A4D" w:rsidRDefault="00EE56A8" w:rsidP="008338AF">
            <w:pPr>
              <w:pStyle w:val="Sectiontext"/>
              <w:jc w:val="center"/>
            </w:pPr>
          </w:p>
        </w:tc>
        <w:tc>
          <w:tcPr>
            <w:tcW w:w="8367" w:type="dxa"/>
            <w:gridSpan w:val="3"/>
          </w:tcPr>
          <w:p w14:paraId="43860C3F" w14:textId="77777777" w:rsidR="00EE56A8" w:rsidRPr="00D15A4D" w:rsidRDefault="00EE56A8" w:rsidP="008338AF">
            <w:pPr>
              <w:pStyle w:val="Sectiontext"/>
            </w:pPr>
            <w:r>
              <w:rPr>
                <w:iCs/>
              </w:rPr>
              <w:t>Repeal the subsection, substitute:</w:t>
            </w:r>
          </w:p>
        </w:tc>
      </w:tr>
      <w:tr w:rsidR="00EE56A8" w:rsidRPr="00D15A4D" w14:paraId="23437D08" w14:textId="77777777" w:rsidTr="008338AF">
        <w:tc>
          <w:tcPr>
            <w:tcW w:w="992" w:type="dxa"/>
          </w:tcPr>
          <w:p w14:paraId="30561F5F" w14:textId="77777777" w:rsidR="00EE56A8" w:rsidRDefault="00EE56A8" w:rsidP="008338AF">
            <w:pPr>
              <w:pStyle w:val="Sectiontext"/>
              <w:jc w:val="center"/>
            </w:pPr>
            <w:r>
              <w:t>1.</w:t>
            </w:r>
          </w:p>
        </w:tc>
        <w:tc>
          <w:tcPr>
            <w:tcW w:w="8367" w:type="dxa"/>
            <w:gridSpan w:val="3"/>
          </w:tcPr>
          <w:p w14:paraId="72FE5D05" w14:textId="77777777" w:rsidR="00EE56A8" w:rsidRPr="009710C7" w:rsidRDefault="00EE56A8" w:rsidP="008338AF">
            <w:pPr>
              <w:pStyle w:val="Default"/>
            </w:pPr>
            <w:r>
              <w:t xml:space="preserve">This section applies to a member in either of the following situations. </w:t>
            </w:r>
          </w:p>
        </w:tc>
      </w:tr>
      <w:tr w:rsidR="00EE56A8" w:rsidRPr="00D15A4D" w14:paraId="1083A3B0" w14:textId="77777777" w:rsidTr="008338AF">
        <w:tblPrEx>
          <w:tblLook w:val="04A0" w:firstRow="1" w:lastRow="0" w:firstColumn="1" w:lastColumn="0" w:noHBand="0" w:noVBand="1"/>
        </w:tblPrEx>
        <w:tc>
          <w:tcPr>
            <w:tcW w:w="992" w:type="dxa"/>
          </w:tcPr>
          <w:p w14:paraId="6F206B41" w14:textId="77777777" w:rsidR="00EE56A8" w:rsidRPr="00D15A4D" w:rsidRDefault="00EE56A8" w:rsidP="008338AF">
            <w:pPr>
              <w:pStyle w:val="Sectiontext"/>
              <w:jc w:val="center"/>
            </w:pPr>
          </w:p>
        </w:tc>
        <w:tc>
          <w:tcPr>
            <w:tcW w:w="563" w:type="dxa"/>
            <w:hideMark/>
          </w:tcPr>
          <w:p w14:paraId="49BF842A" w14:textId="77777777" w:rsidR="00EE56A8" w:rsidRPr="00961D4F" w:rsidRDefault="00EE56A8" w:rsidP="008338AF">
            <w:pPr>
              <w:pStyle w:val="Sectiontext"/>
              <w:jc w:val="center"/>
            </w:pPr>
            <w:r>
              <w:t>a</w:t>
            </w:r>
            <w:r w:rsidRPr="00961D4F">
              <w:t>.</w:t>
            </w:r>
          </w:p>
        </w:tc>
        <w:tc>
          <w:tcPr>
            <w:tcW w:w="7804" w:type="dxa"/>
            <w:gridSpan w:val="2"/>
          </w:tcPr>
          <w:p w14:paraId="533E1A4B" w14:textId="77777777" w:rsidR="00EE56A8" w:rsidRPr="00961D4F" w:rsidRDefault="00EE56A8" w:rsidP="008338AF">
            <w:pPr>
              <w:pStyle w:val="Sectiontext"/>
            </w:pPr>
            <w:r>
              <w:t>The member meets all of the following.</w:t>
            </w:r>
          </w:p>
        </w:tc>
      </w:tr>
      <w:tr w:rsidR="00EE56A8" w:rsidRPr="00D15A4D" w14:paraId="6890CE28" w14:textId="77777777" w:rsidTr="008338AF">
        <w:tblPrEx>
          <w:tblLook w:val="04A0" w:firstRow="1" w:lastRow="0" w:firstColumn="1" w:lastColumn="0" w:noHBand="0" w:noVBand="1"/>
        </w:tblPrEx>
        <w:tc>
          <w:tcPr>
            <w:tcW w:w="992" w:type="dxa"/>
          </w:tcPr>
          <w:p w14:paraId="252B54C1" w14:textId="77777777" w:rsidR="00EE56A8" w:rsidRPr="00D15A4D" w:rsidRDefault="00EE56A8" w:rsidP="008338AF">
            <w:pPr>
              <w:pStyle w:val="Sectiontext"/>
              <w:jc w:val="center"/>
              <w:rPr>
                <w:lang w:eastAsia="en-US"/>
              </w:rPr>
            </w:pPr>
          </w:p>
        </w:tc>
        <w:tc>
          <w:tcPr>
            <w:tcW w:w="563" w:type="dxa"/>
          </w:tcPr>
          <w:p w14:paraId="0A5F4456" w14:textId="77777777" w:rsidR="00EE56A8" w:rsidRPr="00D15A4D" w:rsidRDefault="00EE56A8" w:rsidP="008338AF">
            <w:pPr>
              <w:pStyle w:val="Sectiontext"/>
              <w:rPr>
                <w:rFonts w:cs="Arial"/>
                <w:iCs/>
                <w:lang w:eastAsia="en-US"/>
              </w:rPr>
            </w:pPr>
          </w:p>
        </w:tc>
        <w:tc>
          <w:tcPr>
            <w:tcW w:w="567" w:type="dxa"/>
            <w:hideMark/>
          </w:tcPr>
          <w:p w14:paraId="03CD5104"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6A9BBA6" w14:textId="77777777" w:rsidR="00EE56A8" w:rsidRPr="00D15A4D" w:rsidRDefault="00EE56A8" w:rsidP="008338AF">
            <w:pPr>
              <w:pStyle w:val="Sectiontext"/>
              <w:rPr>
                <w:rFonts w:cs="Arial"/>
                <w:iCs/>
                <w:lang w:eastAsia="en-US"/>
              </w:rPr>
            </w:pPr>
            <w:r>
              <w:rPr>
                <w:rFonts w:cs="Arial"/>
                <w:iCs/>
                <w:lang w:eastAsia="en-US"/>
              </w:rPr>
              <w:t xml:space="preserve">They have accompanied resident family and no unaccompanied resident family </w:t>
            </w:r>
          </w:p>
        </w:tc>
      </w:tr>
      <w:tr w:rsidR="00EE56A8" w:rsidRPr="00D15A4D" w14:paraId="7F9E8B47" w14:textId="77777777" w:rsidTr="008338AF">
        <w:tblPrEx>
          <w:tblLook w:val="04A0" w:firstRow="1" w:lastRow="0" w:firstColumn="1" w:lastColumn="0" w:noHBand="0" w:noVBand="1"/>
        </w:tblPrEx>
        <w:tc>
          <w:tcPr>
            <w:tcW w:w="992" w:type="dxa"/>
          </w:tcPr>
          <w:p w14:paraId="1641C24E" w14:textId="77777777" w:rsidR="00EE56A8" w:rsidRPr="00D15A4D" w:rsidRDefault="00EE56A8" w:rsidP="008338AF">
            <w:pPr>
              <w:pStyle w:val="Sectiontext"/>
              <w:jc w:val="center"/>
              <w:rPr>
                <w:lang w:eastAsia="en-US"/>
              </w:rPr>
            </w:pPr>
          </w:p>
        </w:tc>
        <w:tc>
          <w:tcPr>
            <w:tcW w:w="563" w:type="dxa"/>
          </w:tcPr>
          <w:p w14:paraId="73C7E1C8" w14:textId="77777777" w:rsidR="00EE56A8" w:rsidRPr="00D15A4D" w:rsidRDefault="00EE56A8" w:rsidP="008338AF">
            <w:pPr>
              <w:pStyle w:val="Sectiontext"/>
              <w:rPr>
                <w:rFonts w:cs="Arial"/>
                <w:iCs/>
                <w:lang w:eastAsia="en-US"/>
              </w:rPr>
            </w:pPr>
          </w:p>
        </w:tc>
        <w:tc>
          <w:tcPr>
            <w:tcW w:w="567" w:type="dxa"/>
          </w:tcPr>
          <w:p w14:paraId="562D9F61" w14:textId="77777777" w:rsidR="00EE56A8" w:rsidRPr="00D15A4D" w:rsidRDefault="00EE56A8" w:rsidP="008338AF">
            <w:pPr>
              <w:pStyle w:val="Sectiontext"/>
              <w:rPr>
                <w:rFonts w:cs="Arial"/>
                <w:iCs/>
                <w:lang w:eastAsia="en-US"/>
              </w:rPr>
            </w:pPr>
            <w:r>
              <w:rPr>
                <w:rFonts w:cs="Arial"/>
                <w:iCs/>
                <w:lang w:eastAsia="en-US"/>
              </w:rPr>
              <w:t>ii.</w:t>
            </w:r>
          </w:p>
        </w:tc>
        <w:tc>
          <w:tcPr>
            <w:tcW w:w="7237" w:type="dxa"/>
          </w:tcPr>
          <w:p w14:paraId="2F483178" w14:textId="77777777" w:rsidR="00EE56A8" w:rsidRPr="002C05F0" w:rsidRDefault="00EE56A8" w:rsidP="008338AF">
            <w:pPr>
              <w:pStyle w:val="Sectiontext"/>
              <w:rPr>
                <w:rFonts w:cs="Arial"/>
                <w:iCs/>
                <w:lang w:eastAsia="en-US"/>
              </w:rPr>
            </w:pPr>
            <w:r w:rsidRPr="00D52728">
              <w:rPr>
                <w:rFonts w:cs="Arial"/>
                <w:iCs/>
                <w:lang w:eastAsia="en-US"/>
              </w:rPr>
              <w:t>The</w:t>
            </w:r>
            <w:r>
              <w:rPr>
                <w:rFonts w:cs="Arial"/>
                <w:iCs/>
                <w:lang w:eastAsia="en-US"/>
              </w:rPr>
              <w:t xml:space="preserve">y have </w:t>
            </w:r>
            <w:r w:rsidRPr="00D52728">
              <w:rPr>
                <w:rFonts w:cs="Arial"/>
                <w:iCs/>
                <w:lang w:eastAsia="en-US"/>
              </w:rPr>
              <w:t xml:space="preserve">sublet </w:t>
            </w:r>
            <w:r>
              <w:rPr>
                <w:rFonts w:cs="Arial"/>
                <w:iCs/>
                <w:lang w:eastAsia="en-US"/>
              </w:rPr>
              <w:t xml:space="preserve">part of the home </w:t>
            </w:r>
            <w:r w:rsidRPr="00D52728">
              <w:rPr>
                <w:rFonts w:cs="Arial"/>
                <w:iCs/>
                <w:lang w:eastAsia="en-US"/>
              </w:rPr>
              <w:t>that they get rent allowance for.</w:t>
            </w:r>
          </w:p>
        </w:tc>
      </w:tr>
      <w:tr w:rsidR="00EE56A8" w:rsidRPr="00D15A4D" w14:paraId="7FB41793" w14:textId="77777777" w:rsidTr="008338AF">
        <w:tblPrEx>
          <w:tblLook w:val="04A0" w:firstRow="1" w:lastRow="0" w:firstColumn="1" w:lastColumn="0" w:noHBand="0" w:noVBand="1"/>
        </w:tblPrEx>
        <w:tc>
          <w:tcPr>
            <w:tcW w:w="992" w:type="dxa"/>
          </w:tcPr>
          <w:p w14:paraId="005215F6" w14:textId="77777777" w:rsidR="00EE56A8" w:rsidRPr="00D15A4D" w:rsidRDefault="00EE56A8" w:rsidP="008338AF">
            <w:pPr>
              <w:pStyle w:val="Sectiontext"/>
              <w:jc w:val="center"/>
            </w:pPr>
          </w:p>
        </w:tc>
        <w:tc>
          <w:tcPr>
            <w:tcW w:w="563" w:type="dxa"/>
          </w:tcPr>
          <w:p w14:paraId="682138E2" w14:textId="77777777" w:rsidR="00EE56A8" w:rsidRPr="00961D4F" w:rsidRDefault="00EE56A8" w:rsidP="008338AF">
            <w:pPr>
              <w:pStyle w:val="Sectiontext"/>
              <w:jc w:val="center"/>
            </w:pPr>
            <w:r>
              <w:t>b.</w:t>
            </w:r>
          </w:p>
        </w:tc>
        <w:tc>
          <w:tcPr>
            <w:tcW w:w="7804" w:type="dxa"/>
            <w:gridSpan w:val="2"/>
          </w:tcPr>
          <w:p w14:paraId="5D9030FC" w14:textId="77777777" w:rsidR="00EE56A8" w:rsidRPr="00CE2BD1" w:rsidRDefault="00EE56A8" w:rsidP="008338AF">
            <w:pPr>
              <w:pStyle w:val="Sectiontext"/>
            </w:pPr>
            <w:r w:rsidRPr="009710C7">
              <w:t>The member meets all of the following.</w:t>
            </w:r>
          </w:p>
        </w:tc>
      </w:tr>
      <w:tr w:rsidR="00EE56A8" w:rsidRPr="00D15A4D" w14:paraId="0A17396B" w14:textId="77777777" w:rsidTr="008338AF">
        <w:tblPrEx>
          <w:tblLook w:val="04A0" w:firstRow="1" w:lastRow="0" w:firstColumn="1" w:lastColumn="0" w:noHBand="0" w:noVBand="1"/>
        </w:tblPrEx>
        <w:tc>
          <w:tcPr>
            <w:tcW w:w="992" w:type="dxa"/>
          </w:tcPr>
          <w:p w14:paraId="3AF94F0D" w14:textId="77777777" w:rsidR="00EE56A8" w:rsidRPr="00D15A4D" w:rsidRDefault="00EE56A8" w:rsidP="008338AF">
            <w:pPr>
              <w:pStyle w:val="Sectiontext"/>
              <w:jc w:val="center"/>
              <w:rPr>
                <w:lang w:eastAsia="en-US"/>
              </w:rPr>
            </w:pPr>
          </w:p>
        </w:tc>
        <w:tc>
          <w:tcPr>
            <w:tcW w:w="563" w:type="dxa"/>
          </w:tcPr>
          <w:p w14:paraId="095A67E3" w14:textId="77777777" w:rsidR="00EE56A8" w:rsidRPr="00D15A4D" w:rsidRDefault="00EE56A8" w:rsidP="008338AF">
            <w:pPr>
              <w:pStyle w:val="Sectiontext"/>
              <w:rPr>
                <w:rFonts w:cs="Arial"/>
                <w:iCs/>
                <w:lang w:eastAsia="en-US"/>
              </w:rPr>
            </w:pPr>
          </w:p>
        </w:tc>
        <w:tc>
          <w:tcPr>
            <w:tcW w:w="567" w:type="dxa"/>
            <w:hideMark/>
          </w:tcPr>
          <w:p w14:paraId="6C5031D9"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B954F7C" w14:textId="77777777" w:rsidR="00EE56A8" w:rsidRPr="00D15A4D" w:rsidRDefault="00EE56A8" w:rsidP="008338AF">
            <w:pPr>
              <w:pStyle w:val="Sectiontext"/>
              <w:rPr>
                <w:rFonts w:cs="Arial"/>
                <w:iCs/>
                <w:lang w:eastAsia="en-US"/>
              </w:rPr>
            </w:pPr>
            <w:r>
              <w:rPr>
                <w:rFonts w:cs="Arial"/>
                <w:iCs/>
                <w:lang w:eastAsia="en-US"/>
              </w:rPr>
              <w:t>They have no resident family or recognised other persons or they have unaccompanied resident family and no accompanied resident family.</w:t>
            </w:r>
          </w:p>
        </w:tc>
      </w:tr>
      <w:tr w:rsidR="00EE56A8" w:rsidRPr="00D15A4D" w14:paraId="2A6118C8" w14:textId="77777777" w:rsidTr="008338AF">
        <w:tblPrEx>
          <w:tblLook w:val="04A0" w:firstRow="1" w:lastRow="0" w:firstColumn="1" w:lastColumn="0" w:noHBand="0" w:noVBand="1"/>
        </w:tblPrEx>
        <w:tc>
          <w:tcPr>
            <w:tcW w:w="992" w:type="dxa"/>
          </w:tcPr>
          <w:p w14:paraId="38026A87" w14:textId="77777777" w:rsidR="00EE56A8" w:rsidRPr="00D15A4D" w:rsidRDefault="00EE56A8" w:rsidP="008338AF">
            <w:pPr>
              <w:pStyle w:val="Sectiontext"/>
              <w:jc w:val="center"/>
              <w:rPr>
                <w:lang w:eastAsia="en-US"/>
              </w:rPr>
            </w:pPr>
          </w:p>
        </w:tc>
        <w:tc>
          <w:tcPr>
            <w:tcW w:w="563" w:type="dxa"/>
          </w:tcPr>
          <w:p w14:paraId="4FBDA0C6" w14:textId="77777777" w:rsidR="00EE56A8" w:rsidRPr="00D15A4D" w:rsidRDefault="00EE56A8" w:rsidP="008338AF">
            <w:pPr>
              <w:pStyle w:val="Sectiontext"/>
              <w:rPr>
                <w:rFonts w:cs="Arial"/>
                <w:iCs/>
                <w:lang w:eastAsia="en-US"/>
              </w:rPr>
            </w:pPr>
          </w:p>
        </w:tc>
        <w:tc>
          <w:tcPr>
            <w:tcW w:w="567" w:type="dxa"/>
            <w:hideMark/>
          </w:tcPr>
          <w:p w14:paraId="38CD9CB4"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430177E3" w14:textId="0541EBF2" w:rsidR="00EE56A8" w:rsidRPr="00D15A4D" w:rsidRDefault="00EE56A8" w:rsidP="008338AF">
            <w:pPr>
              <w:pStyle w:val="Sectiontext"/>
              <w:rPr>
                <w:rFonts w:cs="Arial"/>
                <w:iCs/>
                <w:lang w:eastAsia="en-US"/>
              </w:rPr>
            </w:pPr>
            <w:r w:rsidRPr="002C05F0">
              <w:rPr>
                <w:rFonts w:cs="Arial"/>
                <w:iCs/>
                <w:lang w:eastAsia="en-US"/>
              </w:rPr>
              <w:t>The</w:t>
            </w:r>
            <w:r>
              <w:rPr>
                <w:rFonts w:cs="Arial"/>
                <w:iCs/>
                <w:lang w:eastAsia="en-US"/>
              </w:rPr>
              <w:t xml:space="preserve">y are </w:t>
            </w:r>
            <w:r w:rsidRPr="002C05F0">
              <w:rPr>
                <w:rFonts w:cs="Arial"/>
                <w:iCs/>
                <w:lang w:eastAsia="en-US"/>
              </w:rPr>
              <w:t xml:space="preserve">on deployment for more than </w:t>
            </w:r>
            <w:r w:rsidR="00282A3A">
              <w:rPr>
                <w:rFonts w:cs="Arial"/>
                <w:iCs/>
                <w:lang w:eastAsia="en-US"/>
              </w:rPr>
              <w:t>6</w:t>
            </w:r>
            <w:r w:rsidRPr="002C05F0">
              <w:rPr>
                <w:rFonts w:cs="Arial"/>
                <w:iCs/>
                <w:lang w:eastAsia="en-US"/>
              </w:rPr>
              <w:t xml:space="preserve"> months.</w:t>
            </w:r>
          </w:p>
        </w:tc>
      </w:tr>
      <w:tr w:rsidR="00EE56A8" w:rsidRPr="00D15A4D" w14:paraId="6E0DD5DE" w14:textId="77777777" w:rsidTr="008338AF">
        <w:tblPrEx>
          <w:tblLook w:val="04A0" w:firstRow="1" w:lastRow="0" w:firstColumn="1" w:lastColumn="0" w:noHBand="0" w:noVBand="1"/>
        </w:tblPrEx>
        <w:tc>
          <w:tcPr>
            <w:tcW w:w="992" w:type="dxa"/>
          </w:tcPr>
          <w:p w14:paraId="6A0077E9" w14:textId="77777777" w:rsidR="00EE56A8" w:rsidRPr="00D15A4D" w:rsidRDefault="00EE56A8" w:rsidP="008338AF">
            <w:pPr>
              <w:pStyle w:val="Sectiontext"/>
              <w:jc w:val="center"/>
              <w:rPr>
                <w:lang w:eastAsia="en-US"/>
              </w:rPr>
            </w:pPr>
          </w:p>
        </w:tc>
        <w:tc>
          <w:tcPr>
            <w:tcW w:w="563" w:type="dxa"/>
          </w:tcPr>
          <w:p w14:paraId="2F051BE2" w14:textId="77777777" w:rsidR="00EE56A8" w:rsidRPr="00D15A4D" w:rsidRDefault="00EE56A8" w:rsidP="008338AF">
            <w:pPr>
              <w:pStyle w:val="Sectiontext"/>
              <w:rPr>
                <w:rFonts w:cs="Arial"/>
                <w:iCs/>
                <w:lang w:eastAsia="en-US"/>
              </w:rPr>
            </w:pPr>
          </w:p>
        </w:tc>
        <w:tc>
          <w:tcPr>
            <w:tcW w:w="567" w:type="dxa"/>
          </w:tcPr>
          <w:p w14:paraId="720B78B4" w14:textId="77777777" w:rsidR="00EE56A8" w:rsidRPr="00D15A4D" w:rsidRDefault="00EE56A8" w:rsidP="008338AF">
            <w:pPr>
              <w:pStyle w:val="Sectiontext"/>
              <w:rPr>
                <w:rFonts w:cs="Arial"/>
                <w:iCs/>
                <w:lang w:eastAsia="en-US"/>
              </w:rPr>
            </w:pPr>
            <w:r>
              <w:rPr>
                <w:rFonts w:cs="Arial"/>
                <w:iCs/>
                <w:lang w:eastAsia="en-US"/>
              </w:rPr>
              <w:t>iii.</w:t>
            </w:r>
          </w:p>
        </w:tc>
        <w:tc>
          <w:tcPr>
            <w:tcW w:w="7237" w:type="dxa"/>
          </w:tcPr>
          <w:p w14:paraId="3D2275CC" w14:textId="05724B9A" w:rsidR="00EE56A8" w:rsidRPr="002C05F0" w:rsidRDefault="00EE56A8" w:rsidP="008338AF">
            <w:pPr>
              <w:pStyle w:val="Sectiontext"/>
              <w:rPr>
                <w:rFonts w:cs="Arial"/>
                <w:iCs/>
                <w:lang w:eastAsia="en-US"/>
              </w:rPr>
            </w:pPr>
            <w:r w:rsidRPr="00D52728">
              <w:rPr>
                <w:rFonts w:cs="Arial"/>
                <w:iCs/>
                <w:lang w:eastAsia="en-US"/>
              </w:rPr>
              <w:t>The</w:t>
            </w:r>
            <w:r>
              <w:rPr>
                <w:rFonts w:cs="Arial"/>
                <w:iCs/>
                <w:lang w:eastAsia="en-US"/>
              </w:rPr>
              <w:t xml:space="preserve">y have </w:t>
            </w:r>
            <w:r w:rsidRPr="00D52728">
              <w:rPr>
                <w:rFonts w:cs="Arial"/>
                <w:iCs/>
                <w:lang w:eastAsia="en-US"/>
              </w:rPr>
              <w:t xml:space="preserve">sublet </w:t>
            </w:r>
            <w:r>
              <w:rPr>
                <w:rFonts w:cs="Arial"/>
                <w:iCs/>
                <w:lang w:eastAsia="en-US"/>
              </w:rPr>
              <w:t>the</w:t>
            </w:r>
            <w:r w:rsidRPr="00D52728">
              <w:rPr>
                <w:rFonts w:cs="Arial"/>
                <w:iCs/>
                <w:lang w:eastAsia="en-US"/>
              </w:rPr>
              <w:t xml:space="preserve"> home, or part of </w:t>
            </w:r>
            <w:r>
              <w:rPr>
                <w:rFonts w:cs="Arial"/>
                <w:iCs/>
                <w:lang w:eastAsia="en-US"/>
              </w:rPr>
              <w:t>the</w:t>
            </w:r>
            <w:r w:rsidR="009E7C9B">
              <w:rPr>
                <w:rFonts w:cs="Arial"/>
                <w:iCs/>
                <w:lang w:eastAsia="en-US"/>
              </w:rPr>
              <w:t xml:space="preserve"> </w:t>
            </w:r>
            <w:r w:rsidRPr="00D52728">
              <w:rPr>
                <w:rFonts w:cs="Arial"/>
                <w:iCs/>
                <w:lang w:eastAsia="en-US"/>
              </w:rPr>
              <w:t>home, that they get rent allowance for.</w:t>
            </w:r>
          </w:p>
        </w:tc>
      </w:tr>
      <w:tr w:rsidR="00EE56A8" w:rsidRPr="00D15A4D" w14:paraId="160EF5A3" w14:textId="77777777" w:rsidTr="008338AF">
        <w:tc>
          <w:tcPr>
            <w:tcW w:w="992" w:type="dxa"/>
          </w:tcPr>
          <w:p w14:paraId="23D29FC9" w14:textId="0CA8FA0A" w:rsidR="00EE56A8" w:rsidRPr="00991733" w:rsidRDefault="0077552B" w:rsidP="008338AF">
            <w:pPr>
              <w:pStyle w:val="Heading5"/>
            </w:pPr>
            <w:r>
              <w:t>2</w:t>
            </w:r>
            <w:r w:rsidR="005A5FFB">
              <w:t>44</w:t>
            </w:r>
          </w:p>
        </w:tc>
        <w:tc>
          <w:tcPr>
            <w:tcW w:w="8367" w:type="dxa"/>
            <w:gridSpan w:val="3"/>
          </w:tcPr>
          <w:p w14:paraId="6248987E" w14:textId="77777777" w:rsidR="00EE56A8" w:rsidRPr="007073A0" w:rsidRDefault="00EE56A8" w:rsidP="008338AF">
            <w:pPr>
              <w:pStyle w:val="Heading5"/>
            </w:pPr>
            <w:r>
              <w:t>Section 7.8.24</w:t>
            </w:r>
          </w:p>
        </w:tc>
      </w:tr>
      <w:tr w:rsidR="00EE56A8" w:rsidRPr="00D15A4D" w14:paraId="723E1B23" w14:textId="77777777" w:rsidTr="008338AF">
        <w:tc>
          <w:tcPr>
            <w:tcW w:w="992" w:type="dxa"/>
          </w:tcPr>
          <w:p w14:paraId="56F23C37" w14:textId="77777777" w:rsidR="00EE56A8" w:rsidRPr="00D15A4D" w:rsidRDefault="00EE56A8" w:rsidP="008338AF">
            <w:pPr>
              <w:pStyle w:val="Sectiontext"/>
              <w:jc w:val="center"/>
            </w:pPr>
          </w:p>
        </w:tc>
        <w:tc>
          <w:tcPr>
            <w:tcW w:w="8367" w:type="dxa"/>
            <w:gridSpan w:val="3"/>
          </w:tcPr>
          <w:p w14:paraId="25FCE731" w14:textId="5333EAFC" w:rsidR="00EE56A8" w:rsidRPr="00D15A4D" w:rsidRDefault="00EE56A8" w:rsidP="00F67BE2">
            <w:pPr>
              <w:pStyle w:val="Sectiontext"/>
            </w:pPr>
            <w:r>
              <w:rPr>
                <w:iCs/>
              </w:rPr>
              <w:t>Repeal the section</w:t>
            </w:r>
            <w:r w:rsidR="00F67BE2">
              <w:rPr>
                <w:iCs/>
              </w:rPr>
              <w:t>.</w:t>
            </w:r>
          </w:p>
        </w:tc>
      </w:tr>
      <w:tr w:rsidR="00EE56A8" w:rsidRPr="00D15A4D" w14:paraId="0272D3E0" w14:textId="77777777" w:rsidTr="008338AF">
        <w:tc>
          <w:tcPr>
            <w:tcW w:w="992" w:type="dxa"/>
          </w:tcPr>
          <w:p w14:paraId="287D0AA1" w14:textId="498CFA3E" w:rsidR="00EE56A8" w:rsidRPr="00991733" w:rsidRDefault="0077552B" w:rsidP="008338AF">
            <w:pPr>
              <w:pStyle w:val="Heading5"/>
            </w:pPr>
            <w:r>
              <w:t>2</w:t>
            </w:r>
            <w:r w:rsidR="005A5FFB">
              <w:t>45</w:t>
            </w:r>
          </w:p>
        </w:tc>
        <w:tc>
          <w:tcPr>
            <w:tcW w:w="8367" w:type="dxa"/>
            <w:gridSpan w:val="3"/>
          </w:tcPr>
          <w:p w14:paraId="600D89F8" w14:textId="77777777" w:rsidR="00EE56A8" w:rsidRPr="007073A0" w:rsidRDefault="00EE56A8" w:rsidP="008338AF">
            <w:pPr>
              <w:pStyle w:val="Heading5"/>
            </w:pPr>
            <w:r>
              <w:t>Subsection 7.8.25.1</w:t>
            </w:r>
          </w:p>
        </w:tc>
      </w:tr>
      <w:tr w:rsidR="00EE56A8" w:rsidRPr="00D15A4D" w14:paraId="41E8B4DE" w14:textId="77777777" w:rsidTr="008338AF">
        <w:tc>
          <w:tcPr>
            <w:tcW w:w="992" w:type="dxa"/>
          </w:tcPr>
          <w:p w14:paraId="0A36F79E" w14:textId="77777777" w:rsidR="00EE56A8" w:rsidRPr="00D15A4D" w:rsidRDefault="00EE56A8" w:rsidP="008338AF">
            <w:pPr>
              <w:pStyle w:val="Sectiontext"/>
              <w:jc w:val="center"/>
            </w:pPr>
          </w:p>
        </w:tc>
        <w:tc>
          <w:tcPr>
            <w:tcW w:w="8367" w:type="dxa"/>
            <w:gridSpan w:val="3"/>
          </w:tcPr>
          <w:p w14:paraId="79C62790" w14:textId="77777777" w:rsidR="00EE56A8" w:rsidRPr="00D15A4D" w:rsidRDefault="00EE56A8" w:rsidP="008338AF">
            <w:pPr>
              <w:pStyle w:val="Sectiontext"/>
            </w:pPr>
            <w:r>
              <w:rPr>
                <w:iCs/>
              </w:rPr>
              <w:t>Repeal the subsection, substitute:</w:t>
            </w:r>
          </w:p>
        </w:tc>
      </w:tr>
      <w:tr w:rsidR="00EE56A8" w:rsidRPr="00D15A4D" w14:paraId="1F52148B" w14:textId="77777777" w:rsidTr="008338AF">
        <w:tc>
          <w:tcPr>
            <w:tcW w:w="992" w:type="dxa"/>
          </w:tcPr>
          <w:p w14:paraId="176F730E" w14:textId="77777777" w:rsidR="00EE56A8" w:rsidRDefault="00EE56A8" w:rsidP="008338AF">
            <w:pPr>
              <w:pStyle w:val="Sectiontext"/>
              <w:jc w:val="center"/>
            </w:pPr>
            <w:r>
              <w:t>1.</w:t>
            </w:r>
          </w:p>
        </w:tc>
        <w:tc>
          <w:tcPr>
            <w:tcW w:w="8367" w:type="dxa"/>
            <w:gridSpan w:val="3"/>
          </w:tcPr>
          <w:p w14:paraId="299DA1BA" w14:textId="77777777" w:rsidR="00EE56A8" w:rsidRPr="005E1226" w:rsidRDefault="00EE56A8" w:rsidP="008338AF">
            <w:pPr>
              <w:pStyle w:val="Sectiontext"/>
              <w:rPr>
                <w:rFonts w:cs="Arial"/>
                <w:iCs/>
                <w:lang w:eastAsia="en-US"/>
              </w:rPr>
            </w:pPr>
            <w:r>
              <w:rPr>
                <w:rFonts w:cs="Arial"/>
                <w:iCs/>
                <w:lang w:eastAsia="en-US"/>
              </w:rPr>
              <w:t>This section applies to a member who meets one of the following.</w:t>
            </w:r>
          </w:p>
        </w:tc>
      </w:tr>
      <w:tr w:rsidR="00EE56A8" w:rsidRPr="00D15A4D" w14:paraId="6BFAB6A2" w14:textId="77777777" w:rsidTr="008338AF">
        <w:tblPrEx>
          <w:tblLook w:val="04A0" w:firstRow="1" w:lastRow="0" w:firstColumn="1" w:lastColumn="0" w:noHBand="0" w:noVBand="1"/>
        </w:tblPrEx>
        <w:tc>
          <w:tcPr>
            <w:tcW w:w="992" w:type="dxa"/>
          </w:tcPr>
          <w:p w14:paraId="2AEAE646" w14:textId="77777777" w:rsidR="00EE56A8" w:rsidRPr="00D15A4D" w:rsidRDefault="00EE56A8" w:rsidP="008338AF">
            <w:pPr>
              <w:pStyle w:val="Sectiontext"/>
              <w:jc w:val="center"/>
            </w:pPr>
          </w:p>
        </w:tc>
        <w:tc>
          <w:tcPr>
            <w:tcW w:w="563" w:type="dxa"/>
          </w:tcPr>
          <w:p w14:paraId="1090D3BD" w14:textId="77777777" w:rsidR="00EE56A8" w:rsidRPr="00961D4F" w:rsidRDefault="00EE56A8" w:rsidP="008338AF">
            <w:pPr>
              <w:pStyle w:val="Sectiontext"/>
              <w:jc w:val="center"/>
            </w:pPr>
            <w:r>
              <w:t>a.</w:t>
            </w:r>
          </w:p>
        </w:tc>
        <w:tc>
          <w:tcPr>
            <w:tcW w:w="7804" w:type="dxa"/>
            <w:gridSpan w:val="2"/>
          </w:tcPr>
          <w:p w14:paraId="1F17B801" w14:textId="77777777" w:rsidR="00EE56A8" w:rsidRPr="00CE2BD1" w:rsidRDefault="00EE56A8" w:rsidP="008338AF">
            <w:pPr>
              <w:pStyle w:val="Sectiontext"/>
            </w:pPr>
            <w:r>
              <w:rPr>
                <w:rFonts w:cs="Arial"/>
                <w:iCs/>
                <w:lang w:eastAsia="en-US"/>
              </w:rPr>
              <w:t>They have no resident family or recognised other persons.</w:t>
            </w:r>
          </w:p>
        </w:tc>
      </w:tr>
      <w:tr w:rsidR="00EE56A8" w:rsidRPr="00DF627E" w14:paraId="78AFAB9E" w14:textId="77777777" w:rsidTr="008338AF">
        <w:tblPrEx>
          <w:tblLook w:val="04A0" w:firstRow="1" w:lastRow="0" w:firstColumn="1" w:lastColumn="0" w:noHBand="0" w:noVBand="1"/>
        </w:tblPrEx>
        <w:tc>
          <w:tcPr>
            <w:tcW w:w="992" w:type="dxa"/>
          </w:tcPr>
          <w:p w14:paraId="0C3D4E81" w14:textId="77777777" w:rsidR="00EE56A8" w:rsidRPr="00DF627E" w:rsidRDefault="00EE56A8" w:rsidP="008338AF">
            <w:pPr>
              <w:pStyle w:val="Sectiontext"/>
              <w:jc w:val="center"/>
            </w:pPr>
          </w:p>
        </w:tc>
        <w:tc>
          <w:tcPr>
            <w:tcW w:w="563" w:type="dxa"/>
          </w:tcPr>
          <w:p w14:paraId="26F962D6" w14:textId="77777777" w:rsidR="00EE56A8" w:rsidRPr="00DF627E" w:rsidRDefault="00EE56A8" w:rsidP="008338AF">
            <w:pPr>
              <w:pStyle w:val="Sectiontext"/>
              <w:jc w:val="center"/>
            </w:pPr>
            <w:r w:rsidRPr="00DF627E">
              <w:t>b.</w:t>
            </w:r>
          </w:p>
        </w:tc>
        <w:tc>
          <w:tcPr>
            <w:tcW w:w="7804" w:type="dxa"/>
            <w:gridSpan w:val="2"/>
          </w:tcPr>
          <w:p w14:paraId="48517984" w14:textId="77777777" w:rsidR="00EE56A8" w:rsidRPr="00DF627E" w:rsidRDefault="00EE56A8" w:rsidP="008338AF">
            <w:pPr>
              <w:pStyle w:val="Sectiontext"/>
              <w:rPr>
                <w:rFonts w:cs="Arial"/>
                <w:iCs/>
                <w:lang w:eastAsia="en-US"/>
              </w:rPr>
            </w:pPr>
            <w:r w:rsidRPr="00DF627E">
              <w:rPr>
                <w:rFonts w:cs="Arial"/>
                <w:iCs/>
                <w:lang w:eastAsia="en-US"/>
              </w:rPr>
              <w:t>They have unaccompanied resident family and no accompanied resident family.</w:t>
            </w:r>
          </w:p>
        </w:tc>
      </w:tr>
      <w:tr w:rsidR="00EE56A8" w:rsidRPr="00D15A4D" w14:paraId="4199DDEF" w14:textId="77777777" w:rsidTr="008338AF">
        <w:tc>
          <w:tcPr>
            <w:tcW w:w="992" w:type="dxa"/>
          </w:tcPr>
          <w:p w14:paraId="0657D778" w14:textId="40690799" w:rsidR="00EE56A8" w:rsidRPr="00991733" w:rsidRDefault="0077552B" w:rsidP="008338AF">
            <w:pPr>
              <w:pStyle w:val="Heading5"/>
            </w:pPr>
            <w:r>
              <w:t>2</w:t>
            </w:r>
            <w:r w:rsidR="005A5FFB">
              <w:t>46</w:t>
            </w:r>
          </w:p>
        </w:tc>
        <w:tc>
          <w:tcPr>
            <w:tcW w:w="8367" w:type="dxa"/>
            <w:gridSpan w:val="3"/>
          </w:tcPr>
          <w:p w14:paraId="72F1CEDD" w14:textId="77777777" w:rsidR="00EE56A8" w:rsidRPr="007073A0" w:rsidRDefault="00EE56A8" w:rsidP="008338AF">
            <w:pPr>
              <w:pStyle w:val="Heading5"/>
            </w:pPr>
            <w:r>
              <w:t>Subsection 7.8.25.2</w:t>
            </w:r>
          </w:p>
        </w:tc>
      </w:tr>
      <w:tr w:rsidR="00EE56A8" w:rsidRPr="00D15A4D" w14:paraId="400A30CA" w14:textId="77777777" w:rsidTr="008338AF">
        <w:tc>
          <w:tcPr>
            <w:tcW w:w="992" w:type="dxa"/>
          </w:tcPr>
          <w:p w14:paraId="46E3F829" w14:textId="77777777" w:rsidR="00EE56A8" w:rsidRPr="00D15A4D" w:rsidRDefault="00EE56A8" w:rsidP="008338AF">
            <w:pPr>
              <w:pStyle w:val="Sectiontext"/>
              <w:jc w:val="center"/>
            </w:pPr>
          </w:p>
        </w:tc>
        <w:tc>
          <w:tcPr>
            <w:tcW w:w="8367" w:type="dxa"/>
            <w:gridSpan w:val="3"/>
          </w:tcPr>
          <w:p w14:paraId="32B40AAC" w14:textId="77777777" w:rsidR="00EE56A8" w:rsidRPr="00D15A4D" w:rsidRDefault="00EE56A8" w:rsidP="008338AF">
            <w:pPr>
              <w:pStyle w:val="Sectiontext"/>
            </w:pPr>
            <w:r>
              <w:rPr>
                <w:iCs/>
              </w:rPr>
              <w:t>Repeal the subsection, substitute:</w:t>
            </w:r>
          </w:p>
        </w:tc>
      </w:tr>
      <w:tr w:rsidR="00EE56A8" w:rsidRPr="00D15A4D" w14:paraId="363EFD44" w14:textId="77777777" w:rsidTr="008338AF">
        <w:tc>
          <w:tcPr>
            <w:tcW w:w="992" w:type="dxa"/>
          </w:tcPr>
          <w:p w14:paraId="61FE9A16" w14:textId="77777777" w:rsidR="00EE56A8" w:rsidRDefault="00EE56A8" w:rsidP="008338AF">
            <w:pPr>
              <w:pStyle w:val="Sectiontext"/>
              <w:jc w:val="center"/>
            </w:pPr>
            <w:r>
              <w:t>2.</w:t>
            </w:r>
          </w:p>
        </w:tc>
        <w:tc>
          <w:tcPr>
            <w:tcW w:w="8367" w:type="dxa"/>
            <w:gridSpan w:val="3"/>
          </w:tcPr>
          <w:p w14:paraId="24D90FC7" w14:textId="4306E423" w:rsidR="00EE56A8" w:rsidRPr="00E82030" w:rsidRDefault="00EE56A8" w:rsidP="00E82030">
            <w:pPr>
              <w:pStyle w:val="Sectiontext"/>
            </w:pPr>
            <w:r>
              <w:t>Subject to subsection 2A, a member may include the cost of hiring items in the cost of rent up to their rent ceiling</w:t>
            </w:r>
            <w:r w:rsidR="00E82030">
              <w:t xml:space="preserve">. </w:t>
            </w:r>
          </w:p>
        </w:tc>
      </w:tr>
      <w:tr w:rsidR="00EE56A8" w:rsidRPr="00D15A4D" w14:paraId="2403CB9E" w14:textId="77777777" w:rsidTr="008338AF">
        <w:tc>
          <w:tcPr>
            <w:tcW w:w="992" w:type="dxa"/>
          </w:tcPr>
          <w:p w14:paraId="2986E77B" w14:textId="77777777" w:rsidR="00EE56A8" w:rsidRDefault="00EE56A8" w:rsidP="008338AF">
            <w:pPr>
              <w:pStyle w:val="Sectiontext"/>
              <w:jc w:val="center"/>
            </w:pPr>
            <w:r>
              <w:t>2A.</w:t>
            </w:r>
          </w:p>
        </w:tc>
        <w:tc>
          <w:tcPr>
            <w:tcW w:w="8367" w:type="dxa"/>
            <w:gridSpan w:val="3"/>
          </w:tcPr>
          <w:p w14:paraId="376B21FE" w14:textId="77777777" w:rsidR="00EE56A8" w:rsidRDefault="00EE56A8" w:rsidP="008338AF">
            <w:pPr>
              <w:pStyle w:val="Default"/>
            </w:pPr>
            <w:r>
              <w:t xml:space="preserve">Costs that may or may not be include in the cost of rent are set out in the following table. </w:t>
            </w:r>
          </w:p>
        </w:tc>
      </w:tr>
      <w:tr w:rsidR="00EE56A8" w:rsidRPr="00D15A4D" w14:paraId="430BE7F4" w14:textId="77777777" w:rsidTr="008338AF">
        <w:tblPrEx>
          <w:tblLook w:val="04A0" w:firstRow="1" w:lastRow="0" w:firstColumn="1" w:lastColumn="0" w:noHBand="0" w:noVBand="1"/>
        </w:tblPrEx>
        <w:tc>
          <w:tcPr>
            <w:tcW w:w="992" w:type="dxa"/>
          </w:tcPr>
          <w:p w14:paraId="40A724AB" w14:textId="77777777" w:rsidR="00EE56A8" w:rsidRPr="00D15A4D" w:rsidRDefault="00EE56A8" w:rsidP="008338AF">
            <w:pPr>
              <w:pStyle w:val="Sectiontext"/>
              <w:jc w:val="center"/>
            </w:pPr>
          </w:p>
        </w:tc>
        <w:tc>
          <w:tcPr>
            <w:tcW w:w="563" w:type="dxa"/>
          </w:tcPr>
          <w:p w14:paraId="67369DC5" w14:textId="77777777" w:rsidR="00EE56A8" w:rsidRPr="00961D4F" w:rsidRDefault="00EE56A8" w:rsidP="008338AF">
            <w:pPr>
              <w:pStyle w:val="Sectiontext"/>
              <w:jc w:val="center"/>
            </w:pPr>
            <w:r>
              <w:t>a.</w:t>
            </w:r>
          </w:p>
        </w:tc>
        <w:tc>
          <w:tcPr>
            <w:tcW w:w="7804" w:type="dxa"/>
            <w:gridSpan w:val="2"/>
          </w:tcPr>
          <w:p w14:paraId="354F6CC1" w14:textId="77777777" w:rsidR="00EE56A8" w:rsidRPr="00CE2BD1" w:rsidRDefault="00EE56A8" w:rsidP="008338AF">
            <w:pPr>
              <w:pStyle w:val="Sectiontext"/>
            </w:pPr>
            <w:r>
              <w:rPr>
                <w:rFonts w:cs="Arial"/>
                <w:iCs/>
                <w:lang w:eastAsia="en-US"/>
              </w:rPr>
              <w:t>Column A sets out costs that can be included.</w:t>
            </w:r>
          </w:p>
        </w:tc>
      </w:tr>
      <w:tr w:rsidR="00EE56A8" w:rsidRPr="00D15A4D" w14:paraId="4E6725DC" w14:textId="77777777" w:rsidTr="008338AF">
        <w:tblPrEx>
          <w:tblLook w:val="04A0" w:firstRow="1" w:lastRow="0" w:firstColumn="1" w:lastColumn="0" w:noHBand="0" w:noVBand="1"/>
        </w:tblPrEx>
        <w:tc>
          <w:tcPr>
            <w:tcW w:w="992" w:type="dxa"/>
          </w:tcPr>
          <w:p w14:paraId="3ACE4C30" w14:textId="77777777" w:rsidR="00EE56A8" w:rsidRPr="00D15A4D" w:rsidRDefault="00EE56A8" w:rsidP="008338AF">
            <w:pPr>
              <w:pStyle w:val="Sectiontext"/>
              <w:jc w:val="center"/>
            </w:pPr>
          </w:p>
        </w:tc>
        <w:tc>
          <w:tcPr>
            <w:tcW w:w="563" w:type="dxa"/>
          </w:tcPr>
          <w:p w14:paraId="174DB165" w14:textId="77777777" w:rsidR="00EE56A8" w:rsidRDefault="00EE56A8" w:rsidP="008338AF">
            <w:pPr>
              <w:pStyle w:val="Sectiontext"/>
              <w:jc w:val="center"/>
            </w:pPr>
            <w:r>
              <w:t>b.</w:t>
            </w:r>
          </w:p>
        </w:tc>
        <w:tc>
          <w:tcPr>
            <w:tcW w:w="7804" w:type="dxa"/>
            <w:gridSpan w:val="2"/>
          </w:tcPr>
          <w:p w14:paraId="1A9B2F02" w14:textId="77777777" w:rsidR="00EE56A8" w:rsidRDefault="00EE56A8" w:rsidP="008338AF">
            <w:pPr>
              <w:pStyle w:val="Sectiontext"/>
              <w:rPr>
                <w:rFonts w:cs="Arial"/>
                <w:iCs/>
                <w:lang w:eastAsia="en-US"/>
              </w:rPr>
            </w:pPr>
            <w:r>
              <w:rPr>
                <w:rFonts w:cs="Arial"/>
                <w:iCs/>
                <w:lang w:eastAsia="en-US"/>
              </w:rPr>
              <w:t>Column B sets out costs that cannot be included, unless the</w:t>
            </w:r>
            <w:r w:rsidRPr="0051070C">
              <w:rPr>
                <w:rFonts w:cs="Arial"/>
                <w:iCs/>
                <w:lang w:eastAsia="en-US"/>
              </w:rPr>
              <w:t xml:space="preserve"> member</w:t>
            </w:r>
            <w:r>
              <w:rPr>
                <w:rFonts w:cs="Arial"/>
                <w:iCs/>
                <w:lang w:eastAsia="en-US"/>
              </w:rPr>
              <w:t xml:space="preserve"> meets all of the following. </w:t>
            </w:r>
          </w:p>
        </w:tc>
      </w:tr>
      <w:tr w:rsidR="00EE56A8" w:rsidRPr="005803A7" w14:paraId="51B1FFD9" w14:textId="77777777" w:rsidTr="008338AF">
        <w:tblPrEx>
          <w:tblLook w:val="04A0" w:firstRow="1" w:lastRow="0" w:firstColumn="1" w:lastColumn="0" w:noHBand="0" w:noVBand="1"/>
        </w:tblPrEx>
        <w:tc>
          <w:tcPr>
            <w:tcW w:w="992" w:type="dxa"/>
          </w:tcPr>
          <w:p w14:paraId="6624435C" w14:textId="77777777" w:rsidR="00EE56A8" w:rsidRPr="005803A7" w:rsidRDefault="00EE56A8" w:rsidP="008338AF">
            <w:pPr>
              <w:pStyle w:val="Sectiontext"/>
              <w:jc w:val="center"/>
              <w:rPr>
                <w:lang w:eastAsia="en-US"/>
              </w:rPr>
            </w:pPr>
          </w:p>
        </w:tc>
        <w:tc>
          <w:tcPr>
            <w:tcW w:w="563" w:type="dxa"/>
          </w:tcPr>
          <w:p w14:paraId="1839037B" w14:textId="77777777" w:rsidR="00EE56A8" w:rsidRPr="005803A7" w:rsidRDefault="00EE56A8" w:rsidP="008338AF">
            <w:pPr>
              <w:pStyle w:val="Sectiontext"/>
              <w:rPr>
                <w:rFonts w:cs="Arial"/>
                <w:iCs/>
                <w:lang w:eastAsia="en-US"/>
              </w:rPr>
            </w:pPr>
          </w:p>
        </w:tc>
        <w:tc>
          <w:tcPr>
            <w:tcW w:w="567" w:type="dxa"/>
            <w:hideMark/>
          </w:tcPr>
          <w:p w14:paraId="5E473E1A" w14:textId="77777777" w:rsidR="00EE56A8" w:rsidRPr="005803A7" w:rsidRDefault="00EE56A8" w:rsidP="008338AF">
            <w:pPr>
              <w:pStyle w:val="Sectiontext"/>
              <w:rPr>
                <w:rFonts w:cs="Arial"/>
                <w:iCs/>
                <w:lang w:eastAsia="en-US"/>
              </w:rPr>
            </w:pPr>
            <w:proofErr w:type="spellStart"/>
            <w:r w:rsidRPr="005803A7">
              <w:rPr>
                <w:rFonts w:cs="Arial"/>
                <w:iCs/>
                <w:lang w:eastAsia="en-US"/>
              </w:rPr>
              <w:t>i</w:t>
            </w:r>
            <w:proofErr w:type="spellEnd"/>
            <w:r w:rsidRPr="005803A7">
              <w:rPr>
                <w:rFonts w:cs="Arial"/>
                <w:iCs/>
                <w:lang w:eastAsia="en-US"/>
              </w:rPr>
              <w:t>.</w:t>
            </w:r>
          </w:p>
        </w:tc>
        <w:tc>
          <w:tcPr>
            <w:tcW w:w="7237" w:type="dxa"/>
          </w:tcPr>
          <w:p w14:paraId="6E266307" w14:textId="77777777" w:rsidR="00EE56A8" w:rsidRPr="005803A7" w:rsidRDefault="00EE56A8" w:rsidP="008338AF">
            <w:pPr>
              <w:pStyle w:val="Sectiontext"/>
              <w:rPr>
                <w:rFonts w:cs="Arial"/>
                <w:iCs/>
                <w:lang w:eastAsia="en-US"/>
              </w:rPr>
            </w:pPr>
            <w:r w:rsidRPr="005803A7">
              <w:rPr>
                <w:rFonts w:cs="Arial"/>
                <w:iCs/>
                <w:lang w:eastAsia="en-US"/>
              </w:rPr>
              <w:t>They are a member who has unaccompanied resident family and no accompanied resident family.</w:t>
            </w:r>
          </w:p>
        </w:tc>
      </w:tr>
      <w:tr w:rsidR="00EE56A8" w:rsidRPr="00D15A4D" w14:paraId="1696F111" w14:textId="77777777" w:rsidTr="008338AF">
        <w:tblPrEx>
          <w:tblLook w:val="04A0" w:firstRow="1" w:lastRow="0" w:firstColumn="1" w:lastColumn="0" w:noHBand="0" w:noVBand="1"/>
        </w:tblPrEx>
        <w:tc>
          <w:tcPr>
            <w:tcW w:w="992" w:type="dxa"/>
          </w:tcPr>
          <w:p w14:paraId="34B10EDC" w14:textId="77777777" w:rsidR="00EE56A8" w:rsidRPr="00D15A4D" w:rsidRDefault="00EE56A8" w:rsidP="008338AF">
            <w:pPr>
              <w:pStyle w:val="Sectiontext"/>
              <w:jc w:val="center"/>
              <w:rPr>
                <w:lang w:eastAsia="en-US"/>
              </w:rPr>
            </w:pPr>
          </w:p>
        </w:tc>
        <w:tc>
          <w:tcPr>
            <w:tcW w:w="563" w:type="dxa"/>
          </w:tcPr>
          <w:p w14:paraId="0793DE66" w14:textId="77777777" w:rsidR="00EE56A8" w:rsidRPr="00D15A4D" w:rsidRDefault="00EE56A8" w:rsidP="008338AF">
            <w:pPr>
              <w:pStyle w:val="Sectiontext"/>
              <w:rPr>
                <w:rFonts w:cs="Arial"/>
                <w:iCs/>
                <w:lang w:eastAsia="en-US"/>
              </w:rPr>
            </w:pPr>
          </w:p>
        </w:tc>
        <w:tc>
          <w:tcPr>
            <w:tcW w:w="567" w:type="dxa"/>
          </w:tcPr>
          <w:p w14:paraId="4EC7A5AD" w14:textId="77777777" w:rsidR="00EE56A8" w:rsidRPr="00D15A4D" w:rsidRDefault="00EE56A8" w:rsidP="008338AF">
            <w:pPr>
              <w:pStyle w:val="Sectiontext"/>
              <w:rPr>
                <w:rFonts w:cs="Arial"/>
                <w:iCs/>
                <w:lang w:eastAsia="en-US"/>
              </w:rPr>
            </w:pPr>
            <w:r>
              <w:rPr>
                <w:rFonts w:cs="Arial"/>
                <w:iCs/>
                <w:lang w:eastAsia="en-US"/>
              </w:rPr>
              <w:t>ii.</w:t>
            </w:r>
          </w:p>
        </w:tc>
        <w:tc>
          <w:tcPr>
            <w:tcW w:w="7237" w:type="dxa"/>
          </w:tcPr>
          <w:p w14:paraId="5C2BC7A5" w14:textId="77777777" w:rsidR="00EE56A8" w:rsidRDefault="00EE56A8" w:rsidP="008338AF">
            <w:pPr>
              <w:pStyle w:val="Sectiontext"/>
              <w:rPr>
                <w:rFonts w:cs="Arial"/>
                <w:iCs/>
                <w:lang w:eastAsia="en-US"/>
              </w:rPr>
            </w:pPr>
            <w:r>
              <w:rPr>
                <w:rFonts w:cs="Arial"/>
                <w:iCs/>
                <w:lang w:eastAsia="en-US"/>
              </w:rPr>
              <w:t xml:space="preserve">They </w:t>
            </w:r>
            <w:r w:rsidRPr="0051070C">
              <w:rPr>
                <w:rFonts w:cs="Arial"/>
                <w:iCs/>
                <w:lang w:eastAsia="en-US"/>
              </w:rPr>
              <w:t>own</w:t>
            </w:r>
            <w:r>
              <w:rPr>
                <w:rFonts w:cs="Arial"/>
                <w:iCs/>
                <w:lang w:eastAsia="en-US"/>
              </w:rPr>
              <w:t xml:space="preserve"> </w:t>
            </w:r>
            <w:r w:rsidRPr="0051070C">
              <w:rPr>
                <w:rFonts w:cs="Arial"/>
                <w:iCs/>
                <w:lang w:eastAsia="en-US"/>
              </w:rPr>
              <w:t>simila</w:t>
            </w:r>
            <w:r>
              <w:rPr>
                <w:rFonts w:cs="Arial"/>
                <w:iCs/>
                <w:lang w:eastAsia="en-US"/>
              </w:rPr>
              <w:t>r items used in their resident family’s</w:t>
            </w:r>
            <w:r w:rsidRPr="0051070C">
              <w:rPr>
                <w:rFonts w:cs="Arial"/>
                <w:iCs/>
                <w:lang w:eastAsia="en-US"/>
              </w:rPr>
              <w:t xml:space="preserve"> home.</w:t>
            </w:r>
          </w:p>
        </w:tc>
      </w:tr>
    </w:tbl>
    <w:p w14:paraId="37AAD0C6" w14:textId="77777777" w:rsidR="00EE56A8" w:rsidRDefault="00EE56A8" w:rsidP="00EE56A8"/>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EE56A8" w14:paraId="3A00FD0D"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2F180D3A" w14:textId="77777777" w:rsidR="00EE56A8" w:rsidRDefault="00EE56A8" w:rsidP="008338AF">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48C046FB" w14:textId="77777777" w:rsidR="00EE56A8" w:rsidRDefault="00EE56A8" w:rsidP="008338AF">
            <w:pPr>
              <w:pStyle w:val="TableHeaderArial"/>
            </w:pPr>
            <w:r>
              <w:t>Column A</w:t>
            </w:r>
          </w:p>
          <w:p w14:paraId="136FEE04" w14:textId="77777777" w:rsidR="00EE56A8" w:rsidRDefault="00EE56A8" w:rsidP="008338AF">
            <w:pPr>
              <w:pStyle w:val="TableHeaderArial"/>
            </w:pPr>
            <w:r>
              <w:t>Items that can be included</w:t>
            </w:r>
          </w:p>
        </w:tc>
        <w:tc>
          <w:tcPr>
            <w:tcW w:w="4111" w:type="dxa"/>
            <w:tcBorders>
              <w:top w:val="single" w:sz="6" w:space="0" w:color="auto"/>
              <w:left w:val="single" w:sz="6" w:space="0" w:color="auto"/>
              <w:bottom w:val="single" w:sz="6" w:space="0" w:color="auto"/>
              <w:right w:val="single" w:sz="6" w:space="0" w:color="auto"/>
            </w:tcBorders>
          </w:tcPr>
          <w:p w14:paraId="480AD955" w14:textId="77777777" w:rsidR="00EE56A8" w:rsidRDefault="00EE56A8" w:rsidP="008338AF">
            <w:pPr>
              <w:pStyle w:val="TableHeaderArial"/>
            </w:pPr>
            <w:r>
              <w:t>Column B</w:t>
            </w:r>
          </w:p>
          <w:p w14:paraId="63406F76" w14:textId="77777777" w:rsidR="00EE56A8" w:rsidRDefault="00EE56A8" w:rsidP="008338AF">
            <w:pPr>
              <w:pStyle w:val="TableHeaderArial"/>
            </w:pPr>
            <w:r>
              <w:t>Items that cannot be included</w:t>
            </w:r>
          </w:p>
        </w:tc>
      </w:tr>
      <w:tr w:rsidR="00EE56A8" w14:paraId="2223DFAC"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2F8A6E0" w14:textId="77777777" w:rsidR="00EE56A8" w:rsidRDefault="00EE56A8" w:rsidP="008338AF">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2826C056" w14:textId="77777777" w:rsidR="00EE56A8" w:rsidRPr="00B363A0" w:rsidRDefault="00EE56A8" w:rsidP="008338AF">
            <w:pPr>
              <w:pStyle w:val="Default"/>
            </w:pPr>
            <w:r>
              <w:t xml:space="preserve">Dining table and 4 chairs </w:t>
            </w:r>
          </w:p>
        </w:tc>
        <w:tc>
          <w:tcPr>
            <w:tcW w:w="4111" w:type="dxa"/>
            <w:tcBorders>
              <w:top w:val="single" w:sz="6" w:space="0" w:color="auto"/>
              <w:left w:val="single" w:sz="6" w:space="0" w:color="auto"/>
              <w:bottom w:val="single" w:sz="6" w:space="0" w:color="auto"/>
              <w:right w:val="single" w:sz="6" w:space="0" w:color="auto"/>
            </w:tcBorders>
          </w:tcPr>
          <w:p w14:paraId="71AD585D" w14:textId="77777777" w:rsidR="00EE56A8" w:rsidRDefault="00EE56A8" w:rsidP="008338AF">
            <w:pPr>
              <w:pStyle w:val="TableTextArial-left"/>
            </w:pPr>
            <w:r>
              <w:t>Television</w:t>
            </w:r>
          </w:p>
        </w:tc>
      </w:tr>
      <w:tr w:rsidR="00EE56A8" w14:paraId="485E1D4A"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54894F0" w14:textId="77777777" w:rsidR="00EE56A8" w:rsidRDefault="00EE56A8" w:rsidP="008338AF">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5C8691A7" w14:textId="77777777" w:rsidR="00EE56A8" w:rsidRPr="00B363A0" w:rsidRDefault="00EE56A8" w:rsidP="008338AF">
            <w:pPr>
              <w:pStyle w:val="Default"/>
            </w:pPr>
            <w:r>
              <w:t xml:space="preserve">Lounge suite or chairs </w:t>
            </w:r>
          </w:p>
        </w:tc>
        <w:tc>
          <w:tcPr>
            <w:tcW w:w="4111" w:type="dxa"/>
            <w:tcBorders>
              <w:top w:val="single" w:sz="6" w:space="0" w:color="auto"/>
              <w:left w:val="single" w:sz="6" w:space="0" w:color="auto"/>
              <w:bottom w:val="single" w:sz="6" w:space="0" w:color="auto"/>
              <w:right w:val="single" w:sz="6" w:space="0" w:color="auto"/>
            </w:tcBorders>
          </w:tcPr>
          <w:p w14:paraId="318EA509" w14:textId="77777777" w:rsidR="00EE56A8" w:rsidRPr="00156A98" w:rsidRDefault="00EE56A8" w:rsidP="008338AF">
            <w:pPr>
              <w:pStyle w:val="TableTextArial-left"/>
            </w:pPr>
            <w:r>
              <w:t>DVD player</w:t>
            </w:r>
          </w:p>
        </w:tc>
      </w:tr>
      <w:tr w:rsidR="00EE56A8" w14:paraId="6C0A7F0D"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D96839C" w14:textId="77777777" w:rsidR="00EE56A8" w:rsidRDefault="00EE56A8" w:rsidP="008338AF">
            <w:pPr>
              <w:pStyle w:val="TableTextArial-left"/>
              <w:jc w:val="center"/>
            </w:pPr>
            <w:r>
              <w:t>3.</w:t>
            </w:r>
          </w:p>
        </w:tc>
        <w:tc>
          <w:tcPr>
            <w:tcW w:w="3544" w:type="dxa"/>
            <w:tcBorders>
              <w:top w:val="single" w:sz="6" w:space="0" w:color="auto"/>
              <w:left w:val="single" w:sz="6" w:space="0" w:color="auto"/>
              <w:bottom w:val="single" w:sz="6" w:space="0" w:color="auto"/>
              <w:right w:val="single" w:sz="6" w:space="0" w:color="auto"/>
            </w:tcBorders>
          </w:tcPr>
          <w:p w14:paraId="7243EECE" w14:textId="77777777" w:rsidR="00EE56A8" w:rsidRPr="0083748C" w:rsidRDefault="00EE56A8" w:rsidP="008338AF">
            <w:pPr>
              <w:pStyle w:val="TableTextArial-left"/>
            </w:pPr>
            <w:r>
              <w:t>Bed and bedside table</w:t>
            </w:r>
          </w:p>
        </w:tc>
        <w:tc>
          <w:tcPr>
            <w:tcW w:w="4111" w:type="dxa"/>
            <w:tcBorders>
              <w:top w:val="single" w:sz="6" w:space="0" w:color="auto"/>
              <w:left w:val="single" w:sz="6" w:space="0" w:color="auto"/>
              <w:bottom w:val="single" w:sz="6" w:space="0" w:color="auto"/>
              <w:right w:val="single" w:sz="6" w:space="0" w:color="auto"/>
            </w:tcBorders>
          </w:tcPr>
          <w:p w14:paraId="332D4DB2" w14:textId="77777777" w:rsidR="00EE56A8" w:rsidRDefault="00EE56A8" w:rsidP="008338AF">
            <w:pPr>
              <w:pStyle w:val="TableTextArial-left"/>
            </w:pPr>
            <w:r>
              <w:t xml:space="preserve">Stereo </w:t>
            </w:r>
          </w:p>
        </w:tc>
      </w:tr>
      <w:tr w:rsidR="00EE56A8" w14:paraId="2F0E41F4"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69B90A4F" w14:textId="77777777" w:rsidR="00EE56A8" w:rsidRDefault="00EE56A8" w:rsidP="008338AF">
            <w:pPr>
              <w:pStyle w:val="TableTextArial-left"/>
              <w:jc w:val="center"/>
            </w:pPr>
            <w:r>
              <w:t>4.</w:t>
            </w:r>
          </w:p>
        </w:tc>
        <w:tc>
          <w:tcPr>
            <w:tcW w:w="3544" w:type="dxa"/>
            <w:tcBorders>
              <w:top w:val="single" w:sz="6" w:space="0" w:color="auto"/>
              <w:left w:val="single" w:sz="6" w:space="0" w:color="auto"/>
              <w:bottom w:val="single" w:sz="6" w:space="0" w:color="auto"/>
              <w:right w:val="single" w:sz="6" w:space="0" w:color="auto"/>
            </w:tcBorders>
          </w:tcPr>
          <w:p w14:paraId="7ACD6AD0" w14:textId="77777777" w:rsidR="00EE56A8" w:rsidRDefault="00EE56A8" w:rsidP="008338AF">
            <w:pPr>
              <w:pStyle w:val="TableTextArial-left"/>
            </w:pPr>
            <w:r>
              <w:t xml:space="preserve">Refrigerator </w:t>
            </w:r>
          </w:p>
        </w:tc>
        <w:tc>
          <w:tcPr>
            <w:tcW w:w="4111" w:type="dxa"/>
            <w:tcBorders>
              <w:top w:val="single" w:sz="6" w:space="0" w:color="auto"/>
              <w:left w:val="single" w:sz="6" w:space="0" w:color="auto"/>
              <w:bottom w:val="single" w:sz="6" w:space="0" w:color="auto"/>
              <w:right w:val="single" w:sz="6" w:space="0" w:color="auto"/>
            </w:tcBorders>
          </w:tcPr>
          <w:p w14:paraId="35879FE7" w14:textId="77777777" w:rsidR="00EE56A8" w:rsidRDefault="00EE56A8" w:rsidP="008338AF">
            <w:pPr>
              <w:pStyle w:val="TableTextArial-left"/>
            </w:pPr>
            <w:r>
              <w:t>Piece of office furniture</w:t>
            </w:r>
          </w:p>
        </w:tc>
      </w:tr>
      <w:tr w:rsidR="00EE56A8" w14:paraId="2A271882"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104E9BB" w14:textId="77777777" w:rsidR="00EE56A8" w:rsidRDefault="00EE56A8" w:rsidP="008338AF">
            <w:pPr>
              <w:pStyle w:val="TableTextArial-left"/>
              <w:jc w:val="center"/>
            </w:pPr>
            <w:r>
              <w:t>5.</w:t>
            </w:r>
          </w:p>
        </w:tc>
        <w:tc>
          <w:tcPr>
            <w:tcW w:w="3544" w:type="dxa"/>
            <w:tcBorders>
              <w:top w:val="single" w:sz="6" w:space="0" w:color="auto"/>
              <w:left w:val="single" w:sz="6" w:space="0" w:color="auto"/>
              <w:bottom w:val="single" w:sz="6" w:space="0" w:color="auto"/>
              <w:right w:val="single" w:sz="6" w:space="0" w:color="auto"/>
            </w:tcBorders>
          </w:tcPr>
          <w:p w14:paraId="44879EB3" w14:textId="77777777" w:rsidR="00EE56A8" w:rsidRDefault="00EE56A8" w:rsidP="008338AF">
            <w:pPr>
              <w:pStyle w:val="TableTextArial-left"/>
            </w:pPr>
            <w:r>
              <w:t>Microwave</w:t>
            </w:r>
          </w:p>
        </w:tc>
        <w:tc>
          <w:tcPr>
            <w:tcW w:w="4111" w:type="dxa"/>
            <w:tcBorders>
              <w:top w:val="single" w:sz="6" w:space="0" w:color="auto"/>
              <w:left w:val="single" w:sz="6" w:space="0" w:color="auto"/>
              <w:bottom w:val="single" w:sz="6" w:space="0" w:color="auto"/>
              <w:right w:val="single" w:sz="6" w:space="0" w:color="auto"/>
            </w:tcBorders>
          </w:tcPr>
          <w:p w14:paraId="21E004DB" w14:textId="77777777" w:rsidR="00EE56A8" w:rsidRDefault="00EE56A8" w:rsidP="008338AF">
            <w:pPr>
              <w:pStyle w:val="TableTextArial-left"/>
            </w:pPr>
            <w:r>
              <w:t>Computer or laptop</w:t>
            </w:r>
          </w:p>
        </w:tc>
      </w:tr>
      <w:tr w:rsidR="00EE56A8" w14:paraId="15D99507"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38E3E9A0" w14:textId="77777777" w:rsidR="00EE56A8" w:rsidRDefault="00EE56A8" w:rsidP="008338AF">
            <w:pPr>
              <w:pStyle w:val="TableTextArial-left"/>
              <w:jc w:val="center"/>
            </w:pPr>
            <w:r>
              <w:t>6.</w:t>
            </w:r>
          </w:p>
        </w:tc>
        <w:tc>
          <w:tcPr>
            <w:tcW w:w="3544" w:type="dxa"/>
            <w:tcBorders>
              <w:top w:val="single" w:sz="6" w:space="0" w:color="auto"/>
              <w:left w:val="single" w:sz="6" w:space="0" w:color="auto"/>
              <w:bottom w:val="single" w:sz="6" w:space="0" w:color="auto"/>
              <w:right w:val="single" w:sz="6" w:space="0" w:color="auto"/>
            </w:tcBorders>
          </w:tcPr>
          <w:p w14:paraId="1A867405" w14:textId="77777777" w:rsidR="00EE56A8" w:rsidRDefault="00EE56A8" w:rsidP="008338AF">
            <w:pPr>
              <w:pStyle w:val="TableTextArial-left"/>
            </w:pPr>
            <w:r>
              <w:t xml:space="preserve">Washing machine </w:t>
            </w:r>
          </w:p>
        </w:tc>
        <w:tc>
          <w:tcPr>
            <w:tcW w:w="4111" w:type="dxa"/>
            <w:tcBorders>
              <w:top w:val="single" w:sz="6" w:space="0" w:color="auto"/>
              <w:left w:val="single" w:sz="6" w:space="0" w:color="auto"/>
              <w:bottom w:val="single" w:sz="6" w:space="0" w:color="auto"/>
              <w:right w:val="single" w:sz="6" w:space="0" w:color="auto"/>
            </w:tcBorders>
          </w:tcPr>
          <w:p w14:paraId="331DB5F0" w14:textId="77777777" w:rsidR="00EE56A8" w:rsidRDefault="00EE56A8" w:rsidP="008338AF">
            <w:pPr>
              <w:pStyle w:val="TableTextArial-left"/>
            </w:pPr>
            <w:r>
              <w:t>Video game console</w:t>
            </w:r>
          </w:p>
        </w:tc>
      </w:tr>
      <w:tr w:rsidR="00EE56A8" w14:paraId="7636FE2B"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736E30A" w14:textId="77777777" w:rsidR="00EE56A8" w:rsidRDefault="00EE56A8" w:rsidP="008338AF">
            <w:pPr>
              <w:pStyle w:val="TableTextArial-left"/>
              <w:jc w:val="center"/>
            </w:pPr>
            <w:r>
              <w:t>7.</w:t>
            </w:r>
          </w:p>
        </w:tc>
        <w:tc>
          <w:tcPr>
            <w:tcW w:w="3544" w:type="dxa"/>
            <w:tcBorders>
              <w:top w:val="single" w:sz="6" w:space="0" w:color="auto"/>
              <w:left w:val="single" w:sz="6" w:space="0" w:color="auto"/>
              <w:bottom w:val="single" w:sz="6" w:space="0" w:color="auto"/>
              <w:right w:val="single" w:sz="6" w:space="0" w:color="auto"/>
            </w:tcBorders>
          </w:tcPr>
          <w:p w14:paraId="6FB0EAFE" w14:textId="77777777" w:rsidR="00EE56A8" w:rsidRDefault="00EE56A8" w:rsidP="008338AF">
            <w:pPr>
              <w:pStyle w:val="TableTextArial-left"/>
            </w:pPr>
            <w:r>
              <w:t>Vacuum cleaner</w:t>
            </w:r>
          </w:p>
        </w:tc>
        <w:tc>
          <w:tcPr>
            <w:tcW w:w="4111" w:type="dxa"/>
            <w:tcBorders>
              <w:top w:val="single" w:sz="6" w:space="0" w:color="auto"/>
              <w:left w:val="single" w:sz="6" w:space="0" w:color="auto"/>
              <w:bottom w:val="single" w:sz="6" w:space="0" w:color="auto"/>
              <w:right w:val="single" w:sz="6" w:space="0" w:color="auto"/>
            </w:tcBorders>
          </w:tcPr>
          <w:p w14:paraId="713415D8" w14:textId="77777777" w:rsidR="00EE56A8" w:rsidRDefault="00EE56A8" w:rsidP="008338AF">
            <w:pPr>
              <w:pStyle w:val="TableTextArial-left"/>
            </w:pPr>
            <w:r>
              <w:t>Kitchen and linen pack</w:t>
            </w:r>
          </w:p>
        </w:tc>
      </w:tr>
      <w:tr w:rsidR="00EE56A8" w14:paraId="1C9B24D6"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36C1BDD2" w14:textId="77777777" w:rsidR="00EE56A8" w:rsidRDefault="00EE56A8" w:rsidP="008338AF">
            <w:pPr>
              <w:pStyle w:val="TableTextArial-left"/>
              <w:jc w:val="center"/>
            </w:pPr>
            <w:r>
              <w:t>8.</w:t>
            </w:r>
          </w:p>
        </w:tc>
        <w:tc>
          <w:tcPr>
            <w:tcW w:w="3544" w:type="dxa"/>
            <w:tcBorders>
              <w:top w:val="single" w:sz="6" w:space="0" w:color="auto"/>
              <w:left w:val="single" w:sz="6" w:space="0" w:color="auto"/>
              <w:bottom w:val="single" w:sz="6" w:space="0" w:color="auto"/>
              <w:right w:val="single" w:sz="6" w:space="0" w:color="auto"/>
            </w:tcBorders>
          </w:tcPr>
          <w:p w14:paraId="419BE10E" w14:textId="77777777" w:rsidR="00EE56A8" w:rsidRDefault="00EE56A8" w:rsidP="008338AF">
            <w:pPr>
              <w:pStyle w:val="TableTextArial-left"/>
            </w:pPr>
            <w:r>
              <w:t>Clothes dryer</w:t>
            </w:r>
          </w:p>
        </w:tc>
        <w:tc>
          <w:tcPr>
            <w:tcW w:w="4111" w:type="dxa"/>
            <w:tcBorders>
              <w:top w:val="single" w:sz="6" w:space="0" w:color="auto"/>
              <w:left w:val="single" w:sz="6" w:space="0" w:color="auto"/>
              <w:bottom w:val="single" w:sz="6" w:space="0" w:color="auto"/>
              <w:right w:val="single" w:sz="6" w:space="0" w:color="auto"/>
            </w:tcBorders>
          </w:tcPr>
          <w:p w14:paraId="14159FAB" w14:textId="77777777" w:rsidR="00EE56A8" w:rsidRDefault="00EE56A8" w:rsidP="008338AF">
            <w:pPr>
              <w:pStyle w:val="TableTextArial-left"/>
            </w:pPr>
            <w:r>
              <w:t>Bedside or desk lamp</w:t>
            </w:r>
          </w:p>
        </w:tc>
      </w:tr>
      <w:tr w:rsidR="00EE56A8" w14:paraId="440928DE"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06E0E4B0" w14:textId="77777777" w:rsidR="00EE56A8" w:rsidRDefault="00EE56A8" w:rsidP="008338AF">
            <w:pPr>
              <w:pStyle w:val="TableTextArial-left"/>
              <w:jc w:val="center"/>
            </w:pPr>
            <w:r>
              <w:t>9.</w:t>
            </w:r>
          </w:p>
        </w:tc>
        <w:tc>
          <w:tcPr>
            <w:tcW w:w="3544" w:type="dxa"/>
            <w:tcBorders>
              <w:top w:val="single" w:sz="6" w:space="0" w:color="auto"/>
              <w:left w:val="single" w:sz="6" w:space="0" w:color="auto"/>
              <w:bottom w:val="single" w:sz="6" w:space="0" w:color="auto"/>
              <w:right w:val="single" w:sz="6" w:space="0" w:color="auto"/>
            </w:tcBorders>
          </w:tcPr>
          <w:p w14:paraId="7CB1D73A" w14:textId="77777777" w:rsidR="00EE56A8" w:rsidRDefault="00EE56A8" w:rsidP="008338AF">
            <w:pPr>
              <w:pStyle w:val="TableTextArial-left"/>
            </w:pPr>
            <w:r>
              <w:t>Coffee table</w:t>
            </w:r>
          </w:p>
        </w:tc>
        <w:tc>
          <w:tcPr>
            <w:tcW w:w="4111" w:type="dxa"/>
            <w:tcBorders>
              <w:top w:val="single" w:sz="6" w:space="0" w:color="auto"/>
              <w:left w:val="single" w:sz="6" w:space="0" w:color="auto"/>
              <w:bottom w:val="single" w:sz="6" w:space="0" w:color="auto"/>
              <w:right w:val="single" w:sz="6" w:space="0" w:color="auto"/>
            </w:tcBorders>
          </w:tcPr>
          <w:p w14:paraId="4D9ABB1D" w14:textId="77777777" w:rsidR="00EE56A8" w:rsidRDefault="00EE56A8" w:rsidP="008338AF">
            <w:pPr>
              <w:pStyle w:val="TableTextArial-left"/>
            </w:pPr>
          </w:p>
        </w:tc>
      </w:tr>
      <w:tr w:rsidR="00EE56A8" w14:paraId="4B0A4EF9"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2E71A49E" w14:textId="77777777" w:rsidR="00EE56A8" w:rsidRDefault="00EE56A8" w:rsidP="008338AF">
            <w:pPr>
              <w:pStyle w:val="TableTextArial-left"/>
              <w:jc w:val="center"/>
            </w:pPr>
            <w:r>
              <w:t>10.</w:t>
            </w:r>
          </w:p>
        </w:tc>
        <w:tc>
          <w:tcPr>
            <w:tcW w:w="3544" w:type="dxa"/>
            <w:tcBorders>
              <w:top w:val="single" w:sz="6" w:space="0" w:color="auto"/>
              <w:left w:val="single" w:sz="6" w:space="0" w:color="auto"/>
              <w:bottom w:val="single" w:sz="6" w:space="0" w:color="auto"/>
              <w:right w:val="single" w:sz="6" w:space="0" w:color="auto"/>
            </w:tcBorders>
          </w:tcPr>
          <w:p w14:paraId="58C4FE50" w14:textId="77777777" w:rsidR="00EE56A8" w:rsidRDefault="00EE56A8" w:rsidP="008338AF">
            <w:pPr>
              <w:pStyle w:val="TableTextArial-left"/>
            </w:pPr>
            <w:r>
              <w:t>Outdoor setting</w:t>
            </w:r>
          </w:p>
        </w:tc>
        <w:tc>
          <w:tcPr>
            <w:tcW w:w="4111" w:type="dxa"/>
            <w:tcBorders>
              <w:top w:val="single" w:sz="6" w:space="0" w:color="auto"/>
              <w:left w:val="single" w:sz="6" w:space="0" w:color="auto"/>
              <w:bottom w:val="single" w:sz="6" w:space="0" w:color="auto"/>
              <w:right w:val="single" w:sz="6" w:space="0" w:color="auto"/>
            </w:tcBorders>
          </w:tcPr>
          <w:p w14:paraId="185D36C1" w14:textId="77777777" w:rsidR="00EE56A8" w:rsidRDefault="00EE56A8" w:rsidP="008338AF">
            <w:pPr>
              <w:pStyle w:val="TableTextArial-left"/>
            </w:pPr>
          </w:p>
        </w:tc>
      </w:tr>
    </w:tbl>
    <w:p w14:paraId="65847D86" w14:textId="77777777" w:rsidR="00EE56A8" w:rsidRDefault="00EE56A8" w:rsidP="00EE56A8"/>
    <w:tbl>
      <w:tblPr>
        <w:tblW w:w="9359" w:type="dxa"/>
        <w:tblInd w:w="113" w:type="dxa"/>
        <w:tblLayout w:type="fixed"/>
        <w:tblLook w:val="0000" w:firstRow="0" w:lastRow="0" w:firstColumn="0" w:lastColumn="0" w:noHBand="0" w:noVBand="0"/>
      </w:tblPr>
      <w:tblGrid>
        <w:gridCol w:w="992"/>
        <w:gridCol w:w="8367"/>
      </w:tblGrid>
      <w:tr w:rsidR="00EE56A8" w:rsidRPr="00D15A4D" w14:paraId="2A9B8595" w14:textId="77777777" w:rsidTr="008338AF">
        <w:tc>
          <w:tcPr>
            <w:tcW w:w="992" w:type="dxa"/>
          </w:tcPr>
          <w:p w14:paraId="26D05A11" w14:textId="185541B7" w:rsidR="00EE56A8" w:rsidRPr="00991733" w:rsidRDefault="0077552B" w:rsidP="008338AF">
            <w:pPr>
              <w:pStyle w:val="Heading5"/>
            </w:pPr>
            <w:r>
              <w:t>2</w:t>
            </w:r>
            <w:r w:rsidR="005A5FFB">
              <w:t>47</w:t>
            </w:r>
          </w:p>
        </w:tc>
        <w:tc>
          <w:tcPr>
            <w:tcW w:w="8367" w:type="dxa"/>
          </w:tcPr>
          <w:p w14:paraId="221C1698" w14:textId="77777777" w:rsidR="00EE56A8" w:rsidRPr="007073A0" w:rsidRDefault="00EE56A8" w:rsidP="008338AF">
            <w:pPr>
              <w:pStyle w:val="Heading5"/>
            </w:pPr>
            <w:r>
              <w:t>Section 7.8.29 (heading)</w:t>
            </w:r>
          </w:p>
        </w:tc>
      </w:tr>
      <w:tr w:rsidR="00EE56A8" w:rsidRPr="00D15A4D" w14:paraId="2B7D89F4" w14:textId="77777777" w:rsidTr="008338AF">
        <w:tc>
          <w:tcPr>
            <w:tcW w:w="992" w:type="dxa"/>
          </w:tcPr>
          <w:p w14:paraId="2B608018" w14:textId="77777777" w:rsidR="00EE56A8" w:rsidRPr="00D15A4D" w:rsidRDefault="00EE56A8" w:rsidP="008338AF">
            <w:pPr>
              <w:pStyle w:val="Sectiontext"/>
              <w:jc w:val="center"/>
            </w:pPr>
          </w:p>
        </w:tc>
        <w:tc>
          <w:tcPr>
            <w:tcW w:w="8367" w:type="dxa"/>
          </w:tcPr>
          <w:p w14:paraId="301EDFD4" w14:textId="77777777" w:rsidR="00EE56A8" w:rsidRPr="00D15A4D" w:rsidRDefault="00EE56A8" w:rsidP="008338AF">
            <w:pPr>
              <w:pStyle w:val="Sectiontext"/>
            </w:pPr>
            <w:r>
              <w:rPr>
                <w:iCs/>
              </w:rPr>
              <w:t>Omit “posting location”, substitute “housing benefit location or family benefit location”.</w:t>
            </w:r>
          </w:p>
        </w:tc>
      </w:tr>
      <w:tr w:rsidR="00EE56A8" w:rsidRPr="00D15A4D" w14:paraId="657D8C31" w14:textId="77777777" w:rsidTr="008338AF">
        <w:tc>
          <w:tcPr>
            <w:tcW w:w="992" w:type="dxa"/>
          </w:tcPr>
          <w:p w14:paraId="0A22297D" w14:textId="19C6C7C0" w:rsidR="00EE56A8" w:rsidRPr="00991733" w:rsidRDefault="0077552B" w:rsidP="008338AF">
            <w:pPr>
              <w:pStyle w:val="Heading5"/>
            </w:pPr>
            <w:r>
              <w:t>2</w:t>
            </w:r>
            <w:r w:rsidR="005A5FFB">
              <w:t>48</w:t>
            </w:r>
          </w:p>
        </w:tc>
        <w:tc>
          <w:tcPr>
            <w:tcW w:w="8367" w:type="dxa"/>
          </w:tcPr>
          <w:p w14:paraId="5B9E5DB3" w14:textId="77777777" w:rsidR="00EE56A8" w:rsidRPr="007073A0" w:rsidRDefault="00EE56A8" w:rsidP="008338AF">
            <w:pPr>
              <w:pStyle w:val="Heading5"/>
            </w:pPr>
            <w:r>
              <w:t>Subsection 7.8.29.1</w:t>
            </w:r>
          </w:p>
        </w:tc>
      </w:tr>
      <w:tr w:rsidR="00EE56A8" w:rsidRPr="00D15A4D" w14:paraId="3A85555C" w14:textId="77777777" w:rsidTr="008338AF">
        <w:tc>
          <w:tcPr>
            <w:tcW w:w="992" w:type="dxa"/>
          </w:tcPr>
          <w:p w14:paraId="1C7830C9" w14:textId="77777777" w:rsidR="00EE56A8" w:rsidRPr="00D15A4D" w:rsidRDefault="00EE56A8" w:rsidP="008338AF">
            <w:pPr>
              <w:pStyle w:val="Sectiontext"/>
              <w:jc w:val="center"/>
            </w:pPr>
          </w:p>
        </w:tc>
        <w:tc>
          <w:tcPr>
            <w:tcW w:w="8367" w:type="dxa"/>
          </w:tcPr>
          <w:p w14:paraId="49F44199" w14:textId="77777777" w:rsidR="00EE56A8" w:rsidRPr="00D15A4D" w:rsidRDefault="00EE56A8" w:rsidP="008338AF">
            <w:pPr>
              <w:pStyle w:val="Sectiontext"/>
            </w:pPr>
            <w:r>
              <w:rPr>
                <w:iCs/>
              </w:rPr>
              <w:t>Omit “posting location”, substitute “housing benefit location or family benefit location”.</w:t>
            </w:r>
          </w:p>
        </w:tc>
      </w:tr>
      <w:tr w:rsidR="00EE56A8" w:rsidRPr="00D15A4D" w14:paraId="6F5598F3" w14:textId="77777777" w:rsidTr="008338AF">
        <w:tc>
          <w:tcPr>
            <w:tcW w:w="992" w:type="dxa"/>
          </w:tcPr>
          <w:p w14:paraId="28288EE7" w14:textId="79E9C20D" w:rsidR="00EE56A8" w:rsidRPr="00991733" w:rsidRDefault="0077552B" w:rsidP="008338AF">
            <w:pPr>
              <w:pStyle w:val="Heading5"/>
            </w:pPr>
            <w:r>
              <w:t>2</w:t>
            </w:r>
            <w:r w:rsidR="005A5FFB">
              <w:t>49</w:t>
            </w:r>
          </w:p>
        </w:tc>
        <w:tc>
          <w:tcPr>
            <w:tcW w:w="8367" w:type="dxa"/>
          </w:tcPr>
          <w:p w14:paraId="36FEFDA6" w14:textId="77777777" w:rsidR="00EE56A8" w:rsidRPr="007073A0" w:rsidRDefault="00EE56A8" w:rsidP="008338AF">
            <w:pPr>
              <w:pStyle w:val="Heading5"/>
            </w:pPr>
            <w:r>
              <w:t>Subsection 7.8.30</w:t>
            </w:r>
          </w:p>
        </w:tc>
      </w:tr>
      <w:tr w:rsidR="00EE56A8" w:rsidRPr="00D15A4D" w14:paraId="5D48777D" w14:textId="77777777" w:rsidTr="008338AF">
        <w:tc>
          <w:tcPr>
            <w:tcW w:w="992" w:type="dxa"/>
          </w:tcPr>
          <w:p w14:paraId="41D9A5B4" w14:textId="77777777" w:rsidR="00EE56A8" w:rsidRPr="00D15A4D" w:rsidRDefault="00EE56A8" w:rsidP="008338AF">
            <w:pPr>
              <w:pStyle w:val="Sectiontext"/>
              <w:jc w:val="center"/>
            </w:pPr>
          </w:p>
        </w:tc>
        <w:tc>
          <w:tcPr>
            <w:tcW w:w="8367" w:type="dxa"/>
          </w:tcPr>
          <w:p w14:paraId="55B6B4F1" w14:textId="77777777" w:rsidR="00EE56A8" w:rsidRPr="00D15A4D" w:rsidRDefault="00EE56A8" w:rsidP="008338AF">
            <w:pPr>
              <w:pStyle w:val="Sectiontext"/>
            </w:pPr>
            <w:r>
              <w:t>Repeal the section, substitute:</w:t>
            </w:r>
          </w:p>
        </w:tc>
      </w:tr>
    </w:tbl>
    <w:p w14:paraId="401CCC81" w14:textId="77777777" w:rsidR="00EE56A8" w:rsidRPr="00D37F78" w:rsidRDefault="00EE56A8" w:rsidP="00EE56A8">
      <w:pPr>
        <w:pStyle w:val="Heading5"/>
      </w:pPr>
      <w:bookmarkStart w:id="40" w:name="_Toc112837041"/>
      <w:r w:rsidRPr="00D37F78">
        <w:t>7.8.30    Member moves to other suitable accommodation</w:t>
      </w:r>
      <w:bookmarkEnd w:id="40"/>
    </w:p>
    <w:tbl>
      <w:tblPr>
        <w:tblW w:w="9359" w:type="dxa"/>
        <w:tblInd w:w="113" w:type="dxa"/>
        <w:tblLayout w:type="fixed"/>
        <w:tblLook w:val="0000" w:firstRow="0" w:lastRow="0" w:firstColumn="0" w:lastColumn="0" w:noHBand="0" w:noVBand="0"/>
      </w:tblPr>
      <w:tblGrid>
        <w:gridCol w:w="992"/>
        <w:gridCol w:w="8367"/>
      </w:tblGrid>
      <w:tr w:rsidR="00EE56A8" w:rsidRPr="00796EAA" w14:paraId="1947A2B7" w14:textId="77777777" w:rsidTr="008338AF">
        <w:tc>
          <w:tcPr>
            <w:tcW w:w="992" w:type="dxa"/>
          </w:tcPr>
          <w:p w14:paraId="2BDE3F64" w14:textId="77777777" w:rsidR="00EE56A8" w:rsidRDefault="00EE56A8" w:rsidP="008338AF">
            <w:pPr>
              <w:pStyle w:val="Sectiontext"/>
              <w:jc w:val="center"/>
            </w:pPr>
            <w:r>
              <w:t>1.</w:t>
            </w:r>
          </w:p>
        </w:tc>
        <w:tc>
          <w:tcPr>
            <w:tcW w:w="8367" w:type="dxa"/>
          </w:tcPr>
          <w:p w14:paraId="0832A098" w14:textId="77777777" w:rsidR="00EE56A8" w:rsidRDefault="00EE56A8" w:rsidP="008338AF">
            <w:pPr>
              <w:pStyle w:val="Sectiontext"/>
            </w:pPr>
            <w:r>
              <w:t xml:space="preserve">A member who has accompanied resident family and no unaccompanied family and meets the criteria in column A of the following table ceases to be eligible for rent allowance on earlier of the dates set out in column B of the same item. </w:t>
            </w:r>
          </w:p>
        </w:tc>
      </w:tr>
    </w:tbl>
    <w:p w14:paraId="6C3A027F" w14:textId="77777777" w:rsidR="00EE56A8" w:rsidRDefault="00EE56A8" w:rsidP="00EE56A8"/>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EE56A8" w14:paraId="1CA6E6B7"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087EAEF0" w14:textId="77777777" w:rsidR="00EE56A8" w:rsidRDefault="00EE56A8" w:rsidP="008338AF">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7F09D6C5" w14:textId="77777777" w:rsidR="00EE56A8" w:rsidRDefault="00EE56A8" w:rsidP="008338AF">
            <w:pPr>
              <w:pStyle w:val="TableHeaderArial"/>
            </w:pPr>
            <w:r>
              <w:t>Column A</w:t>
            </w:r>
          </w:p>
          <w:p w14:paraId="37813C80" w14:textId="77777777" w:rsidR="00EE56A8" w:rsidRDefault="00EE56A8" w:rsidP="008338AF">
            <w:pPr>
              <w:pStyle w:val="TableHeaderArial"/>
            </w:pPr>
            <w:r>
              <w:t>Criteria</w:t>
            </w:r>
          </w:p>
        </w:tc>
        <w:tc>
          <w:tcPr>
            <w:tcW w:w="4111" w:type="dxa"/>
            <w:tcBorders>
              <w:top w:val="single" w:sz="6" w:space="0" w:color="auto"/>
              <w:left w:val="single" w:sz="6" w:space="0" w:color="auto"/>
              <w:bottom w:val="single" w:sz="6" w:space="0" w:color="auto"/>
              <w:right w:val="single" w:sz="6" w:space="0" w:color="auto"/>
            </w:tcBorders>
          </w:tcPr>
          <w:p w14:paraId="73FADAEE" w14:textId="77777777" w:rsidR="00EE56A8" w:rsidRDefault="00EE56A8" w:rsidP="008338AF">
            <w:pPr>
              <w:pStyle w:val="TableHeaderArial"/>
            </w:pPr>
            <w:r>
              <w:t>Column B</w:t>
            </w:r>
          </w:p>
          <w:p w14:paraId="79ADD3E5" w14:textId="77777777" w:rsidR="00EE56A8" w:rsidRDefault="00EE56A8" w:rsidP="008338AF">
            <w:pPr>
              <w:pStyle w:val="TableHeaderArial"/>
            </w:pPr>
            <w:r>
              <w:t>Date eligibility ends</w:t>
            </w:r>
          </w:p>
        </w:tc>
      </w:tr>
      <w:tr w:rsidR="00EE56A8" w14:paraId="626B0EFE"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49EDAAF5" w14:textId="77777777" w:rsidR="00EE56A8" w:rsidRDefault="00EE56A8" w:rsidP="008338AF">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3DC466D9" w14:textId="77777777" w:rsidR="00EE56A8" w:rsidRPr="00B363A0" w:rsidRDefault="00EE56A8" w:rsidP="008338AF">
            <w:pPr>
              <w:pStyle w:val="Default"/>
            </w:pPr>
            <w:r>
              <w:t xml:space="preserve">The member has a suitable own home in their housing benefit location. </w:t>
            </w:r>
          </w:p>
        </w:tc>
        <w:tc>
          <w:tcPr>
            <w:tcW w:w="4111" w:type="dxa"/>
            <w:tcBorders>
              <w:top w:val="single" w:sz="6" w:space="0" w:color="auto"/>
              <w:left w:val="single" w:sz="6" w:space="0" w:color="auto"/>
              <w:bottom w:val="single" w:sz="6" w:space="0" w:color="auto"/>
              <w:right w:val="single" w:sz="6" w:space="0" w:color="auto"/>
            </w:tcBorders>
          </w:tcPr>
          <w:p w14:paraId="32AA779D" w14:textId="77777777" w:rsidR="00EE56A8" w:rsidRDefault="00EE56A8" w:rsidP="008338AF">
            <w:pPr>
              <w:pStyle w:val="Default"/>
            </w:pPr>
            <w:r>
              <w:t>Eligibility ends on the earlier of the following.</w:t>
            </w:r>
          </w:p>
          <w:p w14:paraId="50BB8146" w14:textId="77777777" w:rsidR="00EE56A8" w:rsidRDefault="00EE56A8" w:rsidP="004A5858">
            <w:pPr>
              <w:pStyle w:val="Default"/>
              <w:numPr>
                <w:ilvl w:val="0"/>
                <w:numId w:val="43"/>
              </w:numPr>
              <w:autoSpaceDE w:val="0"/>
              <w:autoSpaceDN w:val="0"/>
              <w:adjustRightInd w:val="0"/>
              <w:ind w:left="313" w:hanging="283"/>
            </w:pPr>
            <w:r>
              <w:t xml:space="preserve">Three months after the date they buy the house. </w:t>
            </w:r>
          </w:p>
          <w:p w14:paraId="445B3FF5" w14:textId="77777777" w:rsidR="00EE56A8" w:rsidRDefault="00EE56A8" w:rsidP="004A5858">
            <w:pPr>
              <w:pStyle w:val="Default"/>
              <w:numPr>
                <w:ilvl w:val="0"/>
                <w:numId w:val="43"/>
              </w:numPr>
              <w:autoSpaceDE w:val="0"/>
              <w:autoSpaceDN w:val="0"/>
              <w:adjustRightInd w:val="0"/>
              <w:ind w:left="313" w:hanging="283"/>
            </w:pPr>
            <w:r w:rsidRPr="008D46D2">
              <w:t xml:space="preserve">One week after settlement. </w:t>
            </w:r>
          </w:p>
          <w:p w14:paraId="7BB1788F" w14:textId="4D054ED2" w:rsidR="00EE56A8" w:rsidRPr="008D46D2" w:rsidRDefault="00EE56A8" w:rsidP="004A5858">
            <w:pPr>
              <w:pStyle w:val="Default"/>
              <w:numPr>
                <w:ilvl w:val="0"/>
                <w:numId w:val="43"/>
              </w:numPr>
              <w:autoSpaceDE w:val="0"/>
              <w:autoSpaceDN w:val="0"/>
              <w:adjustRightInd w:val="0"/>
              <w:ind w:left="313" w:hanging="283"/>
            </w:pPr>
            <w:r>
              <w:t>A later date that the CDF considers reasonable</w:t>
            </w:r>
            <w:r w:rsidR="00282A3A">
              <w:t xml:space="preserve"> if</w:t>
            </w:r>
            <w:r>
              <w:t xml:space="preserve"> satisfied that the member is unable to be removed to the home within one week after settlement, for reasons that are beyond the member's control. </w:t>
            </w:r>
          </w:p>
        </w:tc>
      </w:tr>
      <w:tr w:rsidR="00EE56A8" w14:paraId="5A6C2CAF"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402B08A8" w14:textId="77777777" w:rsidR="00EE56A8" w:rsidRDefault="00EE56A8" w:rsidP="008338AF">
            <w:pPr>
              <w:pStyle w:val="TableTextArial-left"/>
              <w:jc w:val="center"/>
            </w:pPr>
            <w:r>
              <w:lastRenderedPageBreak/>
              <w:t>2.</w:t>
            </w:r>
          </w:p>
        </w:tc>
        <w:tc>
          <w:tcPr>
            <w:tcW w:w="3544" w:type="dxa"/>
            <w:tcBorders>
              <w:top w:val="single" w:sz="6" w:space="0" w:color="auto"/>
              <w:left w:val="single" w:sz="6" w:space="0" w:color="auto"/>
              <w:bottom w:val="single" w:sz="6" w:space="0" w:color="auto"/>
              <w:right w:val="single" w:sz="6" w:space="0" w:color="auto"/>
            </w:tcBorders>
          </w:tcPr>
          <w:p w14:paraId="4DF7DB77" w14:textId="77777777" w:rsidR="00EE56A8" w:rsidRPr="00B363A0" w:rsidRDefault="00EE56A8" w:rsidP="008338AF">
            <w:pPr>
              <w:pStyle w:val="Default"/>
            </w:pPr>
            <w:r>
              <w:t>The member accepts a suitable Service residence in their housing benefit location.</w:t>
            </w:r>
          </w:p>
        </w:tc>
        <w:tc>
          <w:tcPr>
            <w:tcW w:w="4111" w:type="dxa"/>
            <w:tcBorders>
              <w:top w:val="single" w:sz="6" w:space="0" w:color="auto"/>
              <w:left w:val="single" w:sz="6" w:space="0" w:color="auto"/>
              <w:bottom w:val="single" w:sz="4" w:space="0" w:color="auto"/>
              <w:right w:val="single" w:sz="6" w:space="0" w:color="auto"/>
            </w:tcBorders>
          </w:tcPr>
          <w:p w14:paraId="38AB342E" w14:textId="77777777" w:rsidR="00EE56A8" w:rsidRDefault="00EE56A8" w:rsidP="008338AF">
            <w:pPr>
              <w:pStyle w:val="Default"/>
            </w:pPr>
            <w:r>
              <w:t xml:space="preserve">Eligibility ends on the earlier of the following. </w:t>
            </w:r>
          </w:p>
          <w:p w14:paraId="1AFD9B49" w14:textId="77777777" w:rsidR="00EE56A8" w:rsidRDefault="00EE56A8" w:rsidP="004A5858">
            <w:pPr>
              <w:pStyle w:val="Default"/>
              <w:numPr>
                <w:ilvl w:val="0"/>
                <w:numId w:val="44"/>
              </w:numPr>
              <w:autoSpaceDE w:val="0"/>
              <w:autoSpaceDN w:val="0"/>
              <w:adjustRightInd w:val="0"/>
              <w:ind w:left="313" w:hanging="283"/>
            </w:pPr>
            <w:r>
              <w:t xml:space="preserve">One month after the day the member accepted the Service residence. </w:t>
            </w:r>
          </w:p>
          <w:p w14:paraId="0E3AF971" w14:textId="77777777" w:rsidR="00EE56A8" w:rsidRDefault="00EE56A8" w:rsidP="004A5858">
            <w:pPr>
              <w:pStyle w:val="Default"/>
              <w:numPr>
                <w:ilvl w:val="0"/>
                <w:numId w:val="44"/>
              </w:numPr>
              <w:autoSpaceDE w:val="0"/>
              <w:autoSpaceDN w:val="0"/>
              <w:adjustRightInd w:val="0"/>
              <w:ind w:left="313" w:hanging="283"/>
            </w:pPr>
            <w:r>
              <w:t xml:space="preserve">The day the member moves into the Service residence. </w:t>
            </w:r>
          </w:p>
          <w:p w14:paraId="07802731" w14:textId="1FAAE011" w:rsidR="00EE56A8" w:rsidRPr="00156A98" w:rsidRDefault="00EE56A8" w:rsidP="00F23873">
            <w:pPr>
              <w:pStyle w:val="TableTextArial-left"/>
              <w:numPr>
                <w:ilvl w:val="0"/>
                <w:numId w:val="44"/>
              </w:numPr>
              <w:ind w:left="313" w:hanging="283"/>
            </w:pPr>
            <w:r>
              <w:t xml:space="preserve">A later date that the CDF considers reasonable after considering the facts in subsection </w:t>
            </w:r>
            <w:r w:rsidR="00F23873">
              <w:t>4</w:t>
            </w:r>
            <w:r>
              <w:t xml:space="preserve">. </w:t>
            </w:r>
          </w:p>
        </w:tc>
      </w:tr>
    </w:tbl>
    <w:p w14:paraId="02FB2406" w14:textId="77777777" w:rsidR="00EE56A8" w:rsidRDefault="00EE56A8" w:rsidP="00EE56A8"/>
    <w:tbl>
      <w:tblPr>
        <w:tblW w:w="9359" w:type="dxa"/>
        <w:tblInd w:w="113" w:type="dxa"/>
        <w:tblLayout w:type="fixed"/>
        <w:tblLook w:val="0000" w:firstRow="0" w:lastRow="0" w:firstColumn="0" w:lastColumn="0" w:noHBand="0" w:noVBand="0"/>
      </w:tblPr>
      <w:tblGrid>
        <w:gridCol w:w="992"/>
        <w:gridCol w:w="563"/>
        <w:gridCol w:w="7804"/>
      </w:tblGrid>
      <w:tr w:rsidR="00EE56A8" w:rsidRPr="00796EAA" w14:paraId="40779782" w14:textId="77777777" w:rsidTr="008338AF">
        <w:tc>
          <w:tcPr>
            <w:tcW w:w="992" w:type="dxa"/>
          </w:tcPr>
          <w:p w14:paraId="77A1A39D" w14:textId="77777777" w:rsidR="00EE56A8" w:rsidRDefault="00EE56A8" w:rsidP="008338AF">
            <w:pPr>
              <w:pStyle w:val="Sectiontext"/>
              <w:jc w:val="center"/>
            </w:pPr>
            <w:r>
              <w:t>2.</w:t>
            </w:r>
          </w:p>
        </w:tc>
        <w:tc>
          <w:tcPr>
            <w:tcW w:w="8367" w:type="dxa"/>
            <w:gridSpan w:val="2"/>
          </w:tcPr>
          <w:p w14:paraId="0F0EA90A" w14:textId="77777777" w:rsidR="00EE56A8" w:rsidRDefault="00EE56A8" w:rsidP="008338AF">
            <w:pPr>
              <w:pStyle w:val="Sectiontext"/>
            </w:pPr>
            <w:r>
              <w:t xml:space="preserve">A member who meet all of the following when they reach their housing benefit location and meets the criteria in column A of the following table ceases to be eligible for rent allowance on earlier of the dates set out in column B of the same item. </w:t>
            </w:r>
          </w:p>
        </w:tc>
      </w:tr>
      <w:tr w:rsidR="00EE56A8" w:rsidRPr="00D15A4D" w14:paraId="5CA4069B" w14:textId="77777777" w:rsidTr="008338AF">
        <w:tblPrEx>
          <w:tblLook w:val="04A0" w:firstRow="1" w:lastRow="0" w:firstColumn="1" w:lastColumn="0" w:noHBand="0" w:noVBand="1"/>
        </w:tblPrEx>
        <w:tc>
          <w:tcPr>
            <w:tcW w:w="992" w:type="dxa"/>
          </w:tcPr>
          <w:p w14:paraId="46FC3CE1" w14:textId="77777777" w:rsidR="00EE56A8" w:rsidRPr="00D15A4D" w:rsidRDefault="00EE56A8" w:rsidP="008338AF">
            <w:pPr>
              <w:pStyle w:val="Sectiontext"/>
              <w:jc w:val="center"/>
            </w:pPr>
          </w:p>
        </w:tc>
        <w:tc>
          <w:tcPr>
            <w:tcW w:w="563" w:type="dxa"/>
          </w:tcPr>
          <w:p w14:paraId="55B857BB" w14:textId="77777777" w:rsidR="00EE56A8" w:rsidRPr="00961D4F" w:rsidRDefault="00EE56A8" w:rsidP="008338AF">
            <w:pPr>
              <w:pStyle w:val="Sectiontext"/>
              <w:jc w:val="center"/>
            </w:pPr>
            <w:r>
              <w:t>a.</w:t>
            </w:r>
          </w:p>
        </w:tc>
        <w:tc>
          <w:tcPr>
            <w:tcW w:w="7804" w:type="dxa"/>
          </w:tcPr>
          <w:p w14:paraId="1C0A9287" w14:textId="77777777" w:rsidR="00EE56A8" w:rsidRPr="00CE2BD1" w:rsidRDefault="00EE56A8" w:rsidP="008338AF">
            <w:pPr>
              <w:pStyle w:val="Sectiontext"/>
            </w:pPr>
            <w:r>
              <w:rPr>
                <w:rFonts w:cs="Arial"/>
                <w:iCs/>
                <w:lang w:eastAsia="en-US"/>
              </w:rPr>
              <w:t>They have unaccompanied resident family.</w:t>
            </w:r>
          </w:p>
        </w:tc>
      </w:tr>
      <w:tr w:rsidR="00EE56A8" w:rsidRPr="00D15A4D" w14:paraId="646DDFA6" w14:textId="77777777" w:rsidTr="008338AF">
        <w:tblPrEx>
          <w:tblLook w:val="04A0" w:firstRow="1" w:lastRow="0" w:firstColumn="1" w:lastColumn="0" w:noHBand="0" w:noVBand="1"/>
        </w:tblPrEx>
        <w:tc>
          <w:tcPr>
            <w:tcW w:w="992" w:type="dxa"/>
          </w:tcPr>
          <w:p w14:paraId="1B9E3FAD" w14:textId="77777777" w:rsidR="00EE56A8" w:rsidRPr="00D15A4D" w:rsidRDefault="00EE56A8" w:rsidP="008338AF">
            <w:pPr>
              <w:pStyle w:val="Sectiontext"/>
              <w:jc w:val="center"/>
            </w:pPr>
          </w:p>
        </w:tc>
        <w:tc>
          <w:tcPr>
            <w:tcW w:w="563" w:type="dxa"/>
          </w:tcPr>
          <w:p w14:paraId="20FDA1BF" w14:textId="77777777" w:rsidR="00EE56A8" w:rsidRDefault="00EE56A8" w:rsidP="008338AF">
            <w:pPr>
              <w:pStyle w:val="Sectiontext"/>
              <w:jc w:val="center"/>
            </w:pPr>
            <w:r>
              <w:t>b.</w:t>
            </w:r>
          </w:p>
        </w:tc>
        <w:tc>
          <w:tcPr>
            <w:tcW w:w="7804" w:type="dxa"/>
          </w:tcPr>
          <w:p w14:paraId="3D32E452" w14:textId="77777777" w:rsidR="00EE56A8" w:rsidRDefault="00EE56A8" w:rsidP="008338AF">
            <w:pPr>
              <w:pStyle w:val="Sectiontext"/>
              <w:rPr>
                <w:rFonts w:cs="Arial"/>
                <w:iCs/>
                <w:lang w:eastAsia="en-US"/>
              </w:rPr>
            </w:pPr>
            <w:r>
              <w:rPr>
                <w:rFonts w:cs="Arial"/>
                <w:iCs/>
                <w:lang w:eastAsia="en-US"/>
              </w:rPr>
              <w:t>They have no accompanied resident family.</w:t>
            </w:r>
          </w:p>
        </w:tc>
      </w:tr>
    </w:tbl>
    <w:p w14:paraId="6629D68B" w14:textId="77777777" w:rsidR="00EE56A8" w:rsidRDefault="00EE56A8" w:rsidP="00EE56A8"/>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EE56A8" w:rsidRPr="00125B26" w14:paraId="4C4DC4F6"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6E187A45" w14:textId="77777777" w:rsidR="00EE56A8" w:rsidRPr="00125B26" w:rsidRDefault="00EE56A8" w:rsidP="008338AF">
            <w:pPr>
              <w:pStyle w:val="TableTextArial-left"/>
              <w:jc w:val="center"/>
              <w:rPr>
                <w:b/>
              </w:rPr>
            </w:pPr>
            <w:r w:rsidRPr="00125B26">
              <w:rPr>
                <w:b/>
              </w:rPr>
              <w:t>Item</w:t>
            </w:r>
          </w:p>
        </w:tc>
        <w:tc>
          <w:tcPr>
            <w:tcW w:w="3544" w:type="dxa"/>
            <w:tcBorders>
              <w:top w:val="single" w:sz="6" w:space="0" w:color="auto"/>
              <w:left w:val="single" w:sz="6" w:space="0" w:color="auto"/>
              <w:bottom w:val="single" w:sz="6" w:space="0" w:color="auto"/>
              <w:right w:val="single" w:sz="4" w:space="0" w:color="auto"/>
            </w:tcBorders>
          </w:tcPr>
          <w:p w14:paraId="3C1798DC" w14:textId="77777777" w:rsidR="00EE56A8" w:rsidRPr="00125B26" w:rsidRDefault="00EE56A8" w:rsidP="008338AF">
            <w:pPr>
              <w:pStyle w:val="TableTextArial-left"/>
              <w:jc w:val="center"/>
              <w:rPr>
                <w:b/>
              </w:rPr>
            </w:pPr>
            <w:r w:rsidRPr="00125B26">
              <w:rPr>
                <w:b/>
              </w:rPr>
              <w:t>Column A</w:t>
            </w:r>
          </w:p>
          <w:p w14:paraId="70500A0F" w14:textId="77777777" w:rsidR="00EE56A8" w:rsidRPr="00125B26" w:rsidRDefault="00EE56A8" w:rsidP="008338AF">
            <w:pPr>
              <w:pStyle w:val="TableTextArial-left"/>
              <w:jc w:val="center"/>
              <w:rPr>
                <w:b/>
              </w:rPr>
            </w:pPr>
            <w:r w:rsidRPr="00125B26">
              <w:rPr>
                <w:b/>
              </w:rPr>
              <w:t>Criteria</w:t>
            </w:r>
          </w:p>
        </w:tc>
        <w:tc>
          <w:tcPr>
            <w:tcW w:w="4111" w:type="dxa"/>
            <w:tcBorders>
              <w:top w:val="single" w:sz="4" w:space="0" w:color="auto"/>
              <w:left w:val="single" w:sz="4" w:space="0" w:color="auto"/>
              <w:bottom w:val="single" w:sz="4" w:space="0" w:color="auto"/>
              <w:right w:val="single" w:sz="4" w:space="0" w:color="auto"/>
            </w:tcBorders>
          </w:tcPr>
          <w:p w14:paraId="499ECEFE" w14:textId="77777777" w:rsidR="00EE56A8" w:rsidRPr="00125B26" w:rsidRDefault="00EE56A8" w:rsidP="008338AF">
            <w:pPr>
              <w:pStyle w:val="TableTextArial-left"/>
              <w:jc w:val="center"/>
              <w:rPr>
                <w:b/>
              </w:rPr>
            </w:pPr>
            <w:r w:rsidRPr="00125B26">
              <w:rPr>
                <w:b/>
              </w:rPr>
              <w:t>Column B</w:t>
            </w:r>
          </w:p>
          <w:p w14:paraId="6C77D5B0" w14:textId="77777777" w:rsidR="00EE56A8" w:rsidRPr="00125B26" w:rsidRDefault="00EE56A8" w:rsidP="008338AF">
            <w:pPr>
              <w:pStyle w:val="TableTextArial-left"/>
              <w:jc w:val="center"/>
              <w:rPr>
                <w:b/>
              </w:rPr>
            </w:pPr>
            <w:r w:rsidRPr="00125B26">
              <w:rPr>
                <w:b/>
              </w:rPr>
              <w:t>Date eligibility ends</w:t>
            </w:r>
          </w:p>
        </w:tc>
      </w:tr>
      <w:tr w:rsidR="00EE56A8" w14:paraId="4CC6CED7"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E89ED4D" w14:textId="77777777" w:rsidR="00EE56A8" w:rsidRDefault="00EE56A8" w:rsidP="008338AF">
            <w:pPr>
              <w:pStyle w:val="TableTextArial-left"/>
              <w:jc w:val="center"/>
            </w:pPr>
            <w:r>
              <w:t>1.</w:t>
            </w:r>
          </w:p>
        </w:tc>
        <w:tc>
          <w:tcPr>
            <w:tcW w:w="3544" w:type="dxa"/>
            <w:tcBorders>
              <w:top w:val="single" w:sz="6" w:space="0" w:color="auto"/>
              <w:left w:val="single" w:sz="6" w:space="0" w:color="auto"/>
              <w:bottom w:val="single" w:sz="6" w:space="0" w:color="auto"/>
              <w:right w:val="single" w:sz="4" w:space="0" w:color="auto"/>
            </w:tcBorders>
          </w:tcPr>
          <w:p w14:paraId="6C619E4D" w14:textId="77777777" w:rsidR="00EE56A8" w:rsidRPr="0083748C" w:rsidRDefault="00EE56A8" w:rsidP="008338AF">
            <w:pPr>
              <w:pStyle w:val="TableTextArial-left"/>
            </w:pPr>
            <w:r>
              <w:t>The member has a suitable own home at their new housing benefit location.</w:t>
            </w:r>
          </w:p>
        </w:tc>
        <w:tc>
          <w:tcPr>
            <w:tcW w:w="4111" w:type="dxa"/>
            <w:tcBorders>
              <w:top w:val="single" w:sz="4" w:space="0" w:color="auto"/>
              <w:left w:val="single" w:sz="4" w:space="0" w:color="auto"/>
              <w:bottom w:val="single" w:sz="4" w:space="0" w:color="auto"/>
              <w:right w:val="single" w:sz="4" w:space="0" w:color="auto"/>
            </w:tcBorders>
          </w:tcPr>
          <w:p w14:paraId="7802EF6C" w14:textId="77777777" w:rsidR="00EE56A8" w:rsidRDefault="00EE56A8" w:rsidP="008338AF">
            <w:pPr>
              <w:pStyle w:val="TableTextArial-left"/>
            </w:pPr>
            <w:r>
              <w:t>The earlier of the following.</w:t>
            </w:r>
          </w:p>
          <w:p w14:paraId="23A80164" w14:textId="77777777" w:rsidR="00EE56A8" w:rsidRDefault="00EE56A8" w:rsidP="004A5858">
            <w:pPr>
              <w:pStyle w:val="Default"/>
              <w:numPr>
                <w:ilvl w:val="0"/>
                <w:numId w:val="45"/>
              </w:numPr>
              <w:autoSpaceDE w:val="0"/>
              <w:autoSpaceDN w:val="0"/>
              <w:adjustRightInd w:val="0"/>
              <w:ind w:left="370"/>
            </w:pPr>
            <w:r>
              <w:t xml:space="preserve">Three months after the date they buy the house. </w:t>
            </w:r>
          </w:p>
          <w:p w14:paraId="7F4A163E" w14:textId="77777777" w:rsidR="00EE56A8" w:rsidRDefault="00EE56A8" w:rsidP="004A5858">
            <w:pPr>
              <w:pStyle w:val="Default"/>
              <w:numPr>
                <w:ilvl w:val="0"/>
                <w:numId w:val="45"/>
              </w:numPr>
              <w:autoSpaceDE w:val="0"/>
              <w:autoSpaceDN w:val="0"/>
              <w:adjustRightInd w:val="0"/>
              <w:ind w:left="370"/>
            </w:pPr>
            <w:r>
              <w:t xml:space="preserve">One week after settlement. </w:t>
            </w:r>
          </w:p>
          <w:p w14:paraId="58443C36" w14:textId="5FADB90F" w:rsidR="00EE56A8" w:rsidRDefault="00EE56A8" w:rsidP="004A5858">
            <w:pPr>
              <w:pStyle w:val="TableTextArial-left"/>
              <w:numPr>
                <w:ilvl w:val="0"/>
                <w:numId w:val="45"/>
              </w:numPr>
              <w:ind w:left="370"/>
            </w:pPr>
            <w:r>
              <w:t>A later date that the CDF considers reasonable</w:t>
            </w:r>
            <w:r w:rsidR="00282A3A">
              <w:t xml:space="preserve"> if</w:t>
            </w:r>
            <w:r>
              <w:t xml:space="preserve"> satisfied that the member is unable to be removed to the home within one week after settlement, for reasons that are beyond the member's control. </w:t>
            </w:r>
          </w:p>
        </w:tc>
      </w:tr>
      <w:tr w:rsidR="00EE56A8" w14:paraId="7D45E19F"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01F9E52D" w14:textId="77777777" w:rsidR="00EE56A8" w:rsidRDefault="00EE56A8" w:rsidP="008338AF">
            <w:pPr>
              <w:pStyle w:val="TableTextArial-left"/>
              <w:jc w:val="center"/>
            </w:pPr>
            <w:r>
              <w:t>2.</w:t>
            </w:r>
          </w:p>
        </w:tc>
        <w:tc>
          <w:tcPr>
            <w:tcW w:w="3544" w:type="dxa"/>
            <w:tcBorders>
              <w:top w:val="single" w:sz="6" w:space="0" w:color="auto"/>
              <w:left w:val="single" w:sz="6" w:space="0" w:color="auto"/>
              <w:bottom w:val="single" w:sz="6" w:space="0" w:color="auto"/>
              <w:right w:val="single" w:sz="4" w:space="0" w:color="auto"/>
            </w:tcBorders>
          </w:tcPr>
          <w:p w14:paraId="6AD9A55E" w14:textId="5BB420A1" w:rsidR="00EE56A8" w:rsidRDefault="00EE56A8" w:rsidP="00232F67">
            <w:pPr>
              <w:pStyle w:val="TableTextArial-left"/>
            </w:pPr>
            <w:r>
              <w:t>The member acc</w:t>
            </w:r>
            <w:r w:rsidR="00232F67">
              <w:t>e</w:t>
            </w:r>
            <w:r>
              <w:t>pts a surplus Service residence at their new housing benefit location.</w:t>
            </w:r>
          </w:p>
        </w:tc>
        <w:tc>
          <w:tcPr>
            <w:tcW w:w="4111" w:type="dxa"/>
            <w:tcBorders>
              <w:top w:val="single" w:sz="4" w:space="0" w:color="auto"/>
              <w:left w:val="single" w:sz="4" w:space="0" w:color="auto"/>
              <w:bottom w:val="single" w:sz="4" w:space="0" w:color="auto"/>
              <w:right w:val="single" w:sz="4" w:space="0" w:color="auto"/>
            </w:tcBorders>
          </w:tcPr>
          <w:p w14:paraId="3AAA05EE" w14:textId="77777777" w:rsidR="00EE56A8" w:rsidRDefault="00EE56A8" w:rsidP="008338AF">
            <w:pPr>
              <w:pStyle w:val="TableTextArial-left"/>
            </w:pPr>
            <w:r>
              <w:t>The earlier of the following.</w:t>
            </w:r>
          </w:p>
          <w:p w14:paraId="27B252E7" w14:textId="77777777" w:rsidR="00EE56A8" w:rsidRDefault="00EE56A8" w:rsidP="004A5858">
            <w:pPr>
              <w:pStyle w:val="Default"/>
              <w:numPr>
                <w:ilvl w:val="0"/>
                <w:numId w:val="46"/>
              </w:numPr>
              <w:autoSpaceDE w:val="0"/>
              <w:autoSpaceDN w:val="0"/>
              <w:adjustRightInd w:val="0"/>
              <w:ind w:left="370"/>
            </w:pPr>
            <w:r>
              <w:t xml:space="preserve">One month after the day the member accepted the Service residence. </w:t>
            </w:r>
          </w:p>
          <w:p w14:paraId="7F2340C8" w14:textId="77777777" w:rsidR="00EE56A8" w:rsidRDefault="00EE56A8" w:rsidP="004A5858">
            <w:pPr>
              <w:pStyle w:val="Default"/>
              <w:numPr>
                <w:ilvl w:val="0"/>
                <w:numId w:val="46"/>
              </w:numPr>
              <w:autoSpaceDE w:val="0"/>
              <w:autoSpaceDN w:val="0"/>
              <w:adjustRightInd w:val="0"/>
              <w:ind w:left="370"/>
            </w:pPr>
            <w:r>
              <w:t xml:space="preserve">The day the member moves into the Service residence. </w:t>
            </w:r>
          </w:p>
          <w:p w14:paraId="067922D5" w14:textId="05EE230C" w:rsidR="00EE56A8" w:rsidRDefault="00EE56A8" w:rsidP="004A5858">
            <w:pPr>
              <w:pStyle w:val="Default"/>
              <w:numPr>
                <w:ilvl w:val="0"/>
                <w:numId w:val="46"/>
              </w:numPr>
              <w:autoSpaceDE w:val="0"/>
              <w:autoSpaceDN w:val="0"/>
              <w:adjustRightInd w:val="0"/>
              <w:ind w:left="370"/>
            </w:pPr>
            <w:r>
              <w:t xml:space="preserve">A later date that the CDF considers reasonable after considering the facts in subsection </w:t>
            </w:r>
            <w:r w:rsidR="00F23873">
              <w:t>4</w:t>
            </w:r>
            <w:r>
              <w:t xml:space="preserve">. </w:t>
            </w:r>
          </w:p>
          <w:p w14:paraId="703A07B0" w14:textId="23DEC440" w:rsidR="00EE56A8" w:rsidRPr="00F23873" w:rsidRDefault="00EE56A8" w:rsidP="00636655">
            <w:pPr>
              <w:pStyle w:val="notepara"/>
            </w:pPr>
            <w:r w:rsidRPr="00F23873">
              <w:rPr>
                <w:b/>
                <w:bCs/>
              </w:rPr>
              <w:t xml:space="preserve">Note: </w:t>
            </w:r>
            <w:r w:rsidR="006453A0">
              <w:rPr>
                <w:b/>
                <w:bCs/>
              </w:rPr>
              <w:tab/>
            </w:r>
            <w:r w:rsidRPr="00F23873">
              <w:t xml:space="preserve">Rent allowance continues for the member’s </w:t>
            </w:r>
            <w:r w:rsidR="00F23873" w:rsidRPr="00F23873">
              <w:t>family</w:t>
            </w:r>
            <w:r w:rsidRPr="00F23873">
              <w:t xml:space="preserve"> benefit location. </w:t>
            </w:r>
          </w:p>
        </w:tc>
      </w:tr>
      <w:tr w:rsidR="00EE56A8" w14:paraId="01C5811A"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7CED862C" w14:textId="77777777" w:rsidR="00EE56A8" w:rsidRDefault="00EE56A8" w:rsidP="008338AF">
            <w:pPr>
              <w:pStyle w:val="TableTextArial-left"/>
              <w:jc w:val="center"/>
            </w:pPr>
            <w:r>
              <w:t>3.</w:t>
            </w:r>
          </w:p>
        </w:tc>
        <w:tc>
          <w:tcPr>
            <w:tcW w:w="3544" w:type="dxa"/>
            <w:tcBorders>
              <w:top w:val="single" w:sz="6" w:space="0" w:color="auto"/>
              <w:left w:val="single" w:sz="6" w:space="0" w:color="auto"/>
              <w:bottom w:val="single" w:sz="6" w:space="0" w:color="auto"/>
              <w:right w:val="single" w:sz="4" w:space="0" w:color="auto"/>
            </w:tcBorders>
          </w:tcPr>
          <w:p w14:paraId="3F41381A" w14:textId="77777777" w:rsidR="00EE56A8" w:rsidRDefault="00EE56A8" w:rsidP="008338AF">
            <w:pPr>
              <w:pStyle w:val="TableTextArial-left"/>
            </w:pPr>
            <w:r>
              <w:t xml:space="preserve">The member accepts </w:t>
            </w:r>
            <w:r w:rsidRPr="009E2017">
              <w:t>suitable living-in accommodation</w:t>
            </w:r>
            <w:r>
              <w:t xml:space="preserve"> at their new housing benefit location.</w:t>
            </w:r>
          </w:p>
        </w:tc>
        <w:tc>
          <w:tcPr>
            <w:tcW w:w="4111" w:type="dxa"/>
            <w:tcBorders>
              <w:top w:val="single" w:sz="4" w:space="0" w:color="auto"/>
              <w:left w:val="single" w:sz="4" w:space="0" w:color="auto"/>
              <w:bottom w:val="single" w:sz="4" w:space="0" w:color="auto"/>
              <w:right w:val="single" w:sz="4" w:space="0" w:color="auto"/>
            </w:tcBorders>
          </w:tcPr>
          <w:p w14:paraId="4412097F" w14:textId="77777777" w:rsidR="00EE56A8" w:rsidRDefault="00EE56A8" w:rsidP="008338AF">
            <w:pPr>
              <w:pStyle w:val="TableTextArial-left"/>
            </w:pPr>
            <w:r>
              <w:t>The earlier of the following.</w:t>
            </w:r>
          </w:p>
          <w:p w14:paraId="030334FE" w14:textId="77777777" w:rsidR="00EE56A8" w:rsidRDefault="00EE56A8" w:rsidP="004A5858">
            <w:pPr>
              <w:pStyle w:val="TableTextArial-left"/>
              <w:numPr>
                <w:ilvl w:val="0"/>
                <w:numId w:val="47"/>
              </w:numPr>
              <w:ind w:left="370"/>
            </w:pPr>
            <w:r>
              <w:t xml:space="preserve">One month after the day the member accepted the living-in accommodation. </w:t>
            </w:r>
          </w:p>
          <w:p w14:paraId="2D149E4F" w14:textId="77777777" w:rsidR="00EE56A8" w:rsidRDefault="00EE56A8" w:rsidP="004A5858">
            <w:pPr>
              <w:pStyle w:val="Default"/>
              <w:numPr>
                <w:ilvl w:val="0"/>
                <w:numId w:val="47"/>
              </w:numPr>
              <w:autoSpaceDE w:val="0"/>
              <w:autoSpaceDN w:val="0"/>
              <w:adjustRightInd w:val="0"/>
              <w:ind w:left="370"/>
            </w:pPr>
            <w:r>
              <w:t xml:space="preserve">The day the member moves into the living-in accommodation. </w:t>
            </w:r>
          </w:p>
          <w:p w14:paraId="0B0A12B9" w14:textId="20F78F89" w:rsidR="00EE56A8" w:rsidRDefault="00EE56A8" w:rsidP="004A5858">
            <w:pPr>
              <w:pStyle w:val="Default"/>
              <w:numPr>
                <w:ilvl w:val="0"/>
                <w:numId w:val="47"/>
              </w:numPr>
              <w:autoSpaceDE w:val="0"/>
              <w:autoSpaceDN w:val="0"/>
              <w:adjustRightInd w:val="0"/>
              <w:ind w:left="370"/>
            </w:pPr>
            <w:r>
              <w:t xml:space="preserve">A later date that the CDF considers reasonable after considering the facts in subsection </w:t>
            </w:r>
            <w:r w:rsidR="00F23873">
              <w:t>4</w:t>
            </w:r>
            <w:r>
              <w:t xml:space="preserve">. </w:t>
            </w:r>
          </w:p>
          <w:p w14:paraId="1C7CFB68" w14:textId="51A050D7" w:rsidR="00EE56A8" w:rsidRPr="00F23873" w:rsidRDefault="00EE56A8" w:rsidP="00636655">
            <w:pPr>
              <w:pStyle w:val="notepara"/>
            </w:pPr>
            <w:r w:rsidRPr="00F23873">
              <w:rPr>
                <w:b/>
                <w:bCs/>
              </w:rPr>
              <w:t xml:space="preserve">Note: </w:t>
            </w:r>
            <w:r w:rsidR="006453A0">
              <w:rPr>
                <w:b/>
                <w:bCs/>
              </w:rPr>
              <w:tab/>
            </w:r>
            <w:r w:rsidRPr="00F23873">
              <w:t xml:space="preserve">Rent allowance continues for the member's </w:t>
            </w:r>
            <w:r w:rsidR="00BE6839" w:rsidRPr="00F23873">
              <w:t>family</w:t>
            </w:r>
            <w:r w:rsidRPr="00F23873">
              <w:t xml:space="preserve"> benefit location.  </w:t>
            </w:r>
          </w:p>
        </w:tc>
      </w:tr>
      <w:tr w:rsidR="00EE56A8" w14:paraId="2E5E43E6" w14:textId="77777777" w:rsidTr="005E0C62">
        <w:trPr>
          <w:cantSplit/>
        </w:trPr>
        <w:tc>
          <w:tcPr>
            <w:tcW w:w="708" w:type="dxa"/>
            <w:tcBorders>
              <w:top w:val="single" w:sz="6" w:space="0" w:color="auto"/>
              <w:left w:val="single" w:sz="6" w:space="0" w:color="auto"/>
              <w:bottom w:val="single" w:sz="6" w:space="0" w:color="auto"/>
              <w:right w:val="single" w:sz="6" w:space="0" w:color="auto"/>
            </w:tcBorders>
          </w:tcPr>
          <w:p w14:paraId="10F67E64" w14:textId="77777777" w:rsidR="00EE56A8" w:rsidRDefault="00EE56A8" w:rsidP="008338AF">
            <w:pPr>
              <w:pStyle w:val="TableTextArial-left"/>
              <w:jc w:val="center"/>
            </w:pPr>
            <w:r>
              <w:lastRenderedPageBreak/>
              <w:t>4.</w:t>
            </w:r>
          </w:p>
        </w:tc>
        <w:tc>
          <w:tcPr>
            <w:tcW w:w="3544" w:type="dxa"/>
            <w:tcBorders>
              <w:top w:val="single" w:sz="6" w:space="0" w:color="auto"/>
              <w:left w:val="single" w:sz="6" w:space="0" w:color="auto"/>
              <w:bottom w:val="single" w:sz="6" w:space="0" w:color="auto"/>
              <w:right w:val="single" w:sz="6" w:space="0" w:color="auto"/>
            </w:tcBorders>
          </w:tcPr>
          <w:p w14:paraId="5B5B81CB" w14:textId="77777777" w:rsidR="00EE56A8" w:rsidRDefault="00EE56A8" w:rsidP="008338AF">
            <w:pPr>
              <w:pStyle w:val="TableTextArial-left"/>
            </w:pPr>
            <w:r>
              <w:t xml:space="preserve">The member has a suitable own home in their family benefit location.  </w:t>
            </w:r>
          </w:p>
        </w:tc>
        <w:tc>
          <w:tcPr>
            <w:tcW w:w="4111" w:type="dxa"/>
            <w:tcBorders>
              <w:top w:val="single" w:sz="4" w:space="0" w:color="auto"/>
              <w:left w:val="single" w:sz="6" w:space="0" w:color="auto"/>
              <w:bottom w:val="single" w:sz="6" w:space="0" w:color="auto"/>
              <w:right w:val="single" w:sz="6" w:space="0" w:color="auto"/>
            </w:tcBorders>
          </w:tcPr>
          <w:p w14:paraId="608F33D1" w14:textId="77777777" w:rsidR="00EE56A8" w:rsidRDefault="00EE56A8" w:rsidP="008338AF">
            <w:pPr>
              <w:pStyle w:val="TableTextArial-left"/>
            </w:pPr>
            <w:r>
              <w:t xml:space="preserve">The earlier of the following. </w:t>
            </w:r>
          </w:p>
          <w:p w14:paraId="70C3C86B" w14:textId="77777777" w:rsidR="00EE56A8" w:rsidRDefault="00EE56A8" w:rsidP="004A5858">
            <w:pPr>
              <w:pStyle w:val="Default"/>
              <w:numPr>
                <w:ilvl w:val="0"/>
                <w:numId w:val="48"/>
              </w:numPr>
              <w:autoSpaceDE w:val="0"/>
              <w:autoSpaceDN w:val="0"/>
              <w:adjustRightInd w:val="0"/>
              <w:ind w:left="356"/>
            </w:pPr>
            <w:r>
              <w:t xml:space="preserve">Three months after the date they buy the house. </w:t>
            </w:r>
          </w:p>
          <w:p w14:paraId="21EC9581" w14:textId="77777777" w:rsidR="00EE56A8" w:rsidRDefault="00EE56A8" w:rsidP="004A5858">
            <w:pPr>
              <w:pStyle w:val="Default"/>
              <w:numPr>
                <w:ilvl w:val="0"/>
                <w:numId w:val="48"/>
              </w:numPr>
              <w:autoSpaceDE w:val="0"/>
              <w:autoSpaceDN w:val="0"/>
              <w:adjustRightInd w:val="0"/>
              <w:ind w:left="356"/>
            </w:pPr>
            <w:r>
              <w:t xml:space="preserve">One week after settlement. </w:t>
            </w:r>
          </w:p>
          <w:p w14:paraId="0C30273F" w14:textId="1A166714" w:rsidR="00EE56A8" w:rsidRPr="004614C4" w:rsidRDefault="00EE56A8" w:rsidP="004A5858">
            <w:pPr>
              <w:pStyle w:val="Default"/>
              <w:numPr>
                <w:ilvl w:val="0"/>
                <w:numId w:val="48"/>
              </w:numPr>
              <w:autoSpaceDE w:val="0"/>
              <w:autoSpaceDN w:val="0"/>
              <w:adjustRightInd w:val="0"/>
              <w:ind w:left="356"/>
            </w:pPr>
            <w:r>
              <w:t>A later date that the CDF considers reasonable</w:t>
            </w:r>
            <w:r w:rsidR="00282A3A">
              <w:t xml:space="preserve"> if</w:t>
            </w:r>
            <w:r>
              <w:t xml:space="preserve"> satisfied that the member’s resident family are unable to be removed to the home within one week of settlement for reasons that are beyond the member's control. </w:t>
            </w:r>
          </w:p>
        </w:tc>
      </w:tr>
      <w:tr w:rsidR="00EE56A8" w14:paraId="7C985A00" w14:textId="77777777" w:rsidTr="005E0C62">
        <w:trPr>
          <w:cantSplit/>
        </w:trPr>
        <w:tc>
          <w:tcPr>
            <w:tcW w:w="708" w:type="dxa"/>
            <w:tcBorders>
              <w:top w:val="single" w:sz="6" w:space="0" w:color="auto"/>
              <w:left w:val="single" w:sz="6" w:space="0" w:color="auto"/>
              <w:bottom w:val="single" w:sz="4" w:space="0" w:color="auto"/>
              <w:right w:val="single" w:sz="6" w:space="0" w:color="auto"/>
            </w:tcBorders>
          </w:tcPr>
          <w:p w14:paraId="715FA83E" w14:textId="77777777" w:rsidR="00EE56A8" w:rsidRDefault="00EE56A8" w:rsidP="008338AF">
            <w:pPr>
              <w:pStyle w:val="TableTextArial-left"/>
              <w:jc w:val="center"/>
            </w:pPr>
            <w:r>
              <w:t>5.</w:t>
            </w:r>
          </w:p>
        </w:tc>
        <w:tc>
          <w:tcPr>
            <w:tcW w:w="3544" w:type="dxa"/>
            <w:tcBorders>
              <w:top w:val="single" w:sz="6" w:space="0" w:color="auto"/>
              <w:left w:val="single" w:sz="6" w:space="0" w:color="auto"/>
              <w:bottom w:val="single" w:sz="4" w:space="0" w:color="auto"/>
              <w:right w:val="single" w:sz="6" w:space="0" w:color="auto"/>
            </w:tcBorders>
          </w:tcPr>
          <w:p w14:paraId="7DC63C9E" w14:textId="77777777" w:rsidR="00EE56A8" w:rsidRDefault="00EE56A8" w:rsidP="008338AF">
            <w:pPr>
              <w:pStyle w:val="TableTextArial-left"/>
            </w:pPr>
            <w:r>
              <w:t xml:space="preserve">The member gets a Service residence in their family benefit location.   </w:t>
            </w:r>
          </w:p>
        </w:tc>
        <w:tc>
          <w:tcPr>
            <w:tcW w:w="4111" w:type="dxa"/>
            <w:tcBorders>
              <w:top w:val="single" w:sz="6" w:space="0" w:color="auto"/>
              <w:left w:val="single" w:sz="6" w:space="0" w:color="auto"/>
              <w:bottom w:val="single" w:sz="4" w:space="0" w:color="auto"/>
              <w:right w:val="single" w:sz="6" w:space="0" w:color="auto"/>
            </w:tcBorders>
          </w:tcPr>
          <w:p w14:paraId="39108165" w14:textId="77777777" w:rsidR="00EE56A8" w:rsidRDefault="00EE56A8" w:rsidP="008338AF">
            <w:pPr>
              <w:pStyle w:val="TableTextArial-left"/>
            </w:pPr>
            <w:r>
              <w:t>The earlier of the following.</w:t>
            </w:r>
          </w:p>
          <w:p w14:paraId="4940CD3E" w14:textId="77777777" w:rsidR="00EE56A8" w:rsidRDefault="00EE56A8" w:rsidP="004A5858">
            <w:pPr>
              <w:pStyle w:val="TableTextArial-left"/>
              <w:numPr>
                <w:ilvl w:val="0"/>
                <w:numId w:val="49"/>
              </w:numPr>
              <w:ind w:left="370"/>
            </w:pPr>
            <w:r>
              <w:t>One month after the day the member accepted the Service residence.</w:t>
            </w:r>
          </w:p>
          <w:p w14:paraId="560E9D49" w14:textId="197DCA14" w:rsidR="00EE56A8" w:rsidRDefault="00EE56A8" w:rsidP="004A5858">
            <w:pPr>
              <w:pStyle w:val="TableTextArial-left"/>
              <w:numPr>
                <w:ilvl w:val="0"/>
                <w:numId w:val="49"/>
              </w:numPr>
              <w:ind w:left="370"/>
            </w:pPr>
            <w:r>
              <w:t xml:space="preserve">The day the </w:t>
            </w:r>
            <w:r w:rsidR="00BE6839">
              <w:t>resident family</w:t>
            </w:r>
            <w:r>
              <w:t xml:space="preserve"> move into the Service residence.</w:t>
            </w:r>
          </w:p>
          <w:p w14:paraId="09B4EA97" w14:textId="72977CD3" w:rsidR="00EE56A8" w:rsidRDefault="00EE56A8" w:rsidP="00F23873">
            <w:pPr>
              <w:pStyle w:val="TableTextArial-left"/>
              <w:numPr>
                <w:ilvl w:val="0"/>
                <w:numId w:val="49"/>
              </w:numPr>
              <w:ind w:left="370"/>
            </w:pPr>
            <w:r>
              <w:t xml:space="preserve">A later date that the CDF considers reasonable after considering the facts in subsection </w:t>
            </w:r>
            <w:r w:rsidR="00F23873">
              <w:t>4</w:t>
            </w:r>
            <w:r>
              <w:t>.</w:t>
            </w:r>
          </w:p>
        </w:tc>
      </w:tr>
    </w:tbl>
    <w:p w14:paraId="7BC1A636" w14:textId="77777777" w:rsidR="00EE56A8" w:rsidRDefault="00EE56A8" w:rsidP="00EE56A8"/>
    <w:tbl>
      <w:tblPr>
        <w:tblW w:w="9359" w:type="dxa"/>
        <w:tblInd w:w="113" w:type="dxa"/>
        <w:tblLayout w:type="fixed"/>
        <w:tblLook w:val="0000" w:firstRow="0" w:lastRow="0" w:firstColumn="0" w:lastColumn="0" w:noHBand="0" w:noVBand="0"/>
      </w:tblPr>
      <w:tblGrid>
        <w:gridCol w:w="992"/>
        <w:gridCol w:w="563"/>
        <w:gridCol w:w="7804"/>
      </w:tblGrid>
      <w:tr w:rsidR="00EE56A8" w:rsidRPr="00796EAA" w14:paraId="43A17FEF" w14:textId="77777777" w:rsidTr="008338AF">
        <w:tc>
          <w:tcPr>
            <w:tcW w:w="992" w:type="dxa"/>
          </w:tcPr>
          <w:p w14:paraId="4F125B54" w14:textId="77777777" w:rsidR="00EE56A8" w:rsidRDefault="00EE56A8" w:rsidP="008338AF">
            <w:pPr>
              <w:pStyle w:val="Sectiontext"/>
              <w:jc w:val="center"/>
            </w:pPr>
            <w:r>
              <w:t>3.</w:t>
            </w:r>
          </w:p>
        </w:tc>
        <w:tc>
          <w:tcPr>
            <w:tcW w:w="8367" w:type="dxa"/>
            <w:gridSpan w:val="2"/>
          </w:tcPr>
          <w:p w14:paraId="0E468D25" w14:textId="77777777" w:rsidR="00EE56A8" w:rsidRDefault="00EE56A8" w:rsidP="008338AF">
            <w:pPr>
              <w:pStyle w:val="Sectiontext"/>
            </w:pPr>
            <w:r>
              <w:t xml:space="preserve">A member who meet all of the following and meets the criteria in column A of the following table ceases to be eligible for rent allowance on earlier of the dates set out in column B of the same item. </w:t>
            </w:r>
          </w:p>
        </w:tc>
      </w:tr>
      <w:tr w:rsidR="00EE56A8" w:rsidRPr="00D15A4D" w14:paraId="0E80C70A" w14:textId="77777777" w:rsidTr="008338AF">
        <w:tblPrEx>
          <w:tblLook w:val="04A0" w:firstRow="1" w:lastRow="0" w:firstColumn="1" w:lastColumn="0" w:noHBand="0" w:noVBand="1"/>
        </w:tblPrEx>
        <w:tc>
          <w:tcPr>
            <w:tcW w:w="992" w:type="dxa"/>
          </w:tcPr>
          <w:p w14:paraId="25B5D635" w14:textId="77777777" w:rsidR="00EE56A8" w:rsidRPr="00D15A4D" w:rsidRDefault="00EE56A8" w:rsidP="008338AF">
            <w:pPr>
              <w:pStyle w:val="Sectiontext"/>
              <w:jc w:val="center"/>
            </w:pPr>
          </w:p>
        </w:tc>
        <w:tc>
          <w:tcPr>
            <w:tcW w:w="563" w:type="dxa"/>
          </w:tcPr>
          <w:p w14:paraId="4BE775B0" w14:textId="77777777" w:rsidR="00EE56A8" w:rsidRPr="00961D4F" w:rsidRDefault="00EE56A8" w:rsidP="008338AF">
            <w:pPr>
              <w:pStyle w:val="Sectiontext"/>
              <w:jc w:val="center"/>
            </w:pPr>
            <w:r>
              <w:t>a.</w:t>
            </w:r>
          </w:p>
        </w:tc>
        <w:tc>
          <w:tcPr>
            <w:tcW w:w="7804" w:type="dxa"/>
          </w:tcPr>
          <w:p w14:paraId="099AB0E4" w14:textId="77777777" w:rsidR="00EE56A8" w:rsidRPr="00CE2BD1" w:rsidRDefault="00EE56A8" w:rsidP="008338AF">
            <w:pPr>
              <w:pStyle w:val="Sectiontext"/>
            </w:pPr>
            <w:r>
              <w:rPr>
                <w:rFonts w:cs="Arial"/>
                <w:iCs/>
                <w:lang w:eastAsia="en-US"/>
              </w:rPr>
              <w:t>They have no resident family.</w:t>
            </w:r>
          </w:p>
        </w:tc>
      </w:tr>
      <w:tr w:rsidR="00EE56A8" w:rsidRPr="00D15A4D" w14:paraId="084C83AA" w14:textId="77777777" w:rsidTr="008338AF">
        <w:tblPrEx>
          <w:tblLook w:val="04A0" w:firstRow="1" w:lastRow="0" w:firstColumn="1" w:lastColumn="0" w:noHBand="0" w:noVBand="1"/>
        </w:tblPrEx>
        <w:tc>
          <w:tcPr>
            <w:tcW w:w="992" w:type="dxa"/>
          </w:tcPr>
          <w:p w14:paraId="7D60848D" w14:textId="77777777" w:rsidR="00EE56A8" w:rsidRPr="00D15A4D" w:rsidRDefault="00EE56A8" w:rsidP="008338AF">
            <w:pPr>
              <w:pStyle w:val="Sectiontext"/>
              <w:jc w:val="center"/>
            </w:pPr>
          </w:p>
        </w:tc>
        <w:tc>
          <w:tcPr>
            <w:tcW w:w="563" w:type="dxa"/>
          </w:tcPr>
          <w:p w14:paraId="7AC9FEB8" w14:textId="77777777" w:rsidR="00EE56A8" w:rsidRDefault="00EE56A8" w:rsidP="008338AF">
            <w:pPr>
              <w:pStyle w:val="Sectiontext"/>
              <w:jc w:val="center"/>
            </w:pPr>
            <w:r>
              <w:t>b.</w:t>
            </w:r>
          </w:p>
        </w:tc>
        <w:tc>
          <w:tcPr>
            <w:tcW w:w="7804" w:type="dxa"/>
          </w:tcPr>
          <w:p w14:paraId="323DCF75" w14:textId="77777777" w:rsidR="00EE56A8" w:rsidRDefault="00EE56A8" w:rsidP="008338AF">
            <w:pPr>
              <w:pStyle w:val="Sectiontext"/>
              <w:rPr>
                <w:rFonts w:cs="Arial"/>
                <w:iCs/>
                <w:lang w:eastAsia="en-US"/>
              </w:rPr>
            </w:pPr>
            <w:r>
              <w:rPr>
                <w:rFonts w:cs="Arial"/>
                <w:iCs/>
                <w:lang w:eastAsia="en-US"/>
              </w:rPr>
              <w:t xml:space="preserve">They have no recognised other persons. </w:t>
            </w:r>
          </w:p>
        </w:tc>
      </w:tr>
    </w:tbl>
    <w:p w14:paraId="7A63C129" w14:textId="77777777" w:rsidR="00EE56A8" w:rsidRDefault="00EE56A8" w:rsidP="00EE56A8"/>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EE56A8" w:rsidRPr="00125B26" w14:paraId="44353F41"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5FF628C5" w14:textId="77777777" w:rsidR="00EE56A8" w:rsidRPr="00125B26" w:rsidRDefault="00EE56A8" w:rsidP="008338AF">
            <w:pPr>
              <w:pStyle w:val="TableTextArial-left"/>
              <w:jc w:val="center"/>
              <w:rPr>
                <w:b/>
              </w:rPr>
            </w:pPr>
            <w:r w:rsidRPr="00125B26">
              <w:rPr>
                <w:b/>
              </w:rPr>
              <w:t>Item</w:t>
            </w:r>
          </w:p>
        </w:tc>
        <w:tc>
          <w:tcPr>
            <w:tcW w:w="3544" w:type="dxa"/>
            <w:tcBorders>
              <w:top w:val="single" w:sz="6" w:space="0" w:color="auto"/>
              <w:left w:val="single" w:sz="6" w:space="0" w:color="auto"/>
              <w:bottom w:val="single" w:sz="6" w:space="0" w:color="auto"/>
              <w:right w:val="single" w:sz="4" w:space="0" w:color="auto"/>
            </w:tcBorders>
          </w:tcPr>
          <w:p w14:paraId="0186F68C" w14:textId="77777777" w:rsidR="00EE56A8" w:rsidRPr="00125B26" w:rsidRDefault="00EE56A8" w:rsidP="008338AF">
            <w:pPr>
              <w:pStyle w:val="TableTextArial-left"/>
              <w:jc w:val="center"/>
              <w:rPr>
                <w:b/>
              </w:rPr>
            </w:pPr>
            <w:r w:rsidRPr="00125B26">
              <w:rPr>
                <w:b/>
              </w:rPr>
              <w:t>Column A</w:t>
            </w:r>
          </w:p>
          <w:p w14:paraId="31ACF855" w14:textId="77777777" w:rsidR="00EE56A8" w:rsidRPr="00125B26" w:rsidRDefault="00EE56A8" w:rsidP="008338AF">
            <w:pPr>
              <w:pStyle w:val="TableTextArial-left"/>
              <w:jc w:val="center"/>
              <w:rPr>
                <w:b/>
              </w:rPr>
            </w:pPr>
            <w:r w:rsidRPr="00125B26">
              <w:rPr>
                <w:b/>
              </w:rPr>
              <w:t>Criteria</w:t>
            </w:r>
          </w:p>
        </w:tc>
        <w:tc>
          <w:tcPr>
            <w:tcW w:w="4111" w:type="dxa"/>
            <w:tcBorders>
              <w:top w:val="single" w:sz="4" w:space="0" w:color="auto"/>
              <w:left w:val="single" w:sz="4" w:space="0" w:color="auto"/>
              <w:bottom w:val="single" w:sz="4" w:space="0" w:color="auto"/>
              <w:right w:val="single" w:sz="4" w:space="0" w:color="auto"/>
            </w:tcBorders>
          </w:tcPr>
          <w:p w14:paraId="53BF9372" w14:textId="77777777" w:rsidR="00EE56A8" w:rsidRPr="00125B26" w:rsidRDefault="00EE56A8" w:rsidP="008338AF">
            <w:pPr>
              <w:pStyle w:val="TableTextArial-left"/>
              <w:jc w:val="center"/>
              <w:rPr>
                <w:b/>
              </w:rPr>
            </w:pPr>
            <w:r w:rsidRPr="00125B26">
              <w:rPr>
                <w:b/>
              </w:rPr>
              <w:t>Column B</w:t>
            </w:r>
          </w:p>
          <w:p w14:paraId="77885517" w14:textId="77777777" w:rsidR="00EE56A8" w:rsidRPr="00125B26" w:rsidRDefault="00EE56A8" w:rsidP="008338AF">
            <w:pPr>
              <w:pStyle w:val="TableTextArial-left"/>
              <w:jc w:val="center"/>
              <w:rPr>
                <w:b/>
              </w:rPr>
            </w:pPr>
            <w:r w:rsidRPr="00125B26">
              <w:rPr>
                <w:b/>
              </w:rPr>
              <w:t>Date eligibility ends</w:t>
            </w:r>
          </w:p>
        </w:tc>
      </w:tr>
      <w:tr w:rsidR="00EE56A8" w14:paraId="20011AFA"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49C869AB" w14:textId="77777777" w:rsidR="00EE56A8" w:rsidRDefault="00EE56A8" w:rsidP="008338AF">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288AA2C9" w14:textId="77777777" w:rsidR="00EE56A8" w:rsidRDefault="00EE56A8" w:rsidP="008338AF">
            <w:pPr>
              <w:pStyle w:val="TableTextArial-left"/>
            </w:pPr>
            <w:r>
              <w:t xml:space="preserve">The member has a suitable own home in their housing benefit location. </w:t>
            </w:r>
          </w:p>
        </w:tc>
        <w:tc>
          <w:tcPr>
            <w:tcW w:w="4111" w:type="dxa"/>
            <w:tcBorders>
              <w:top w:val="single" w:sz="6" w:space="0" w:color="auto"/>
              <w:left w:val="single" w:sz="6" w:space="0" w:color="auto"/>
              <w:bottom w:val="single" w:sz="6" w:space="0" w:color="auto"/>
              <w:right w:val="single" w:sz="6" w:space="0" w:color="auto"/>
            </w:tcBorders>
          </w:tcPr>
          <w:p w14:paraId="6993AE71" w14:textId="77777777" w:rsidR="00EE56A8" w:rsidRDefault="00EE56A8" w:rsidP="008338AF">
            <w:pPr>
              <w:pStyle w:val="TableTextArial-left"/>
            </w:pPr>
            <w:r>
              <w:t>The earlier of the following.</w:t>
            </w:r>
          </w:p>
          <w:p w14:paraId="61981272" w14:textId="77777777" w:rsidR="00EE56A8" w:rsidRDefault="00EE56A8" w:rsidP="004A5858">
            <w:pPr>
              <w:pStyle w:val="TableTextArial-left"/>
              <w:numPr>
                <w:ilvl w:val="0"/>
                <w:numId w:val="50"/>
              </w:numPr>
              <w:ind w:left="370"/>
            </w:pPr>
            <w:r>
              <w:t xml:space="preserve">Three months after the date they buy the house. </w:t>
            </w:r>
          </w:p>
          <w:p w14:paraId="220880C0" w14:textId="77777777" w:rsidR="00EE56A8" w:rsidRDefault="00EE56A8" w:rsidP="004A5858">
            <w:pPr>
              <w:pStyle w:val="Default"/>
              <w:numPr>
                <w:ilvl w:val="0"/>
                <w:numId w:val="50"/>
              </w:numPr>
              <w:autoSpaceDE w:val="0"/>
              <w:autoSpaceDN w:val="0"/>
              <w:adjustRightInd w:val="0"/>
              <w:ind w:left="370"/>
            </w:pPr>
            <w:r>
              <w:t xml:space="preserve">One week after settlement. </w:t>
            </w:r>
          </w:p>
          <w:p w14:paraId="3B3FF75A" w14:textId="225DFA09" w:rsidR="00EE56A8" w:rsidRDefault="00EE56A8" w:rsidP="004A5858">
            <w:pPr>
              <w:pStyle w:val="TableTextArial-left"/>
              <w:numPr>
                <w:ilvl w:val="0"/>
                <w:numId w:val="50"/>
              </w:numPr>
              <w:ind w:left="370"/>
            </w:pPr>
            <w:r>
              <w:t xml:space="preserve">A later date that the CDF considers </w:t>
            </w:r>
            <w:r w:rsidR="00636655">
              <w:t>reasonable if</w:t>
            </w:r>
            <w:r>
              <w:t xml:space="preserve"> satisfied that the member is unable to be removed to the home within one week of settlement, for reasons that are beyond the member's control. </w:t>
            </w:r>
          </w:p>
        </w:tc>
      </w:tr>
      <w:tr w:rsidR="00EE56A8" w14:paraId="75A700F4"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6574B625" w14:textId="77777777" w:rsidR="00EE56A8" w:rsidRDefault="00EE56A8" w:rsidP="008338AF">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497C94AA" w14:textId="77777777" w:rsidR="00EE56A8" w:rsidRDefault="00EE56A8" w:rsidP="008338AF">
            <w:pPr>
              <w:pStyle w:val="TableTextArial-left"/>
            </w:pPr>
            <w:r>
              <w:t>The member accepts a surplus Services residence in their housing benefit location.</w:t>
            </w:r>
          </w:p>
        </w:tc>
        <w:tc>
          <w:tcPr>
            <w:tcW w:w="4111" w:type="dxa"/>
            <w:tcBorders>
              <w:top w:val="single" w:sz="6" w:space="0" w:color="auto"/>
              <w:left w:val="single" w:sz="6" w:space="0" w:color="auto"/>
              <w:bottom w:val="single" w:sz="6" w:space="0" w:color="auto"/>
              <w:right w:val="single" w:sz="6" w:space="0" w:color="auto"/>
            </w:tcBorders>
          </w:tcPr>
          <w:p w14:paraId="4B6014D3" w14:textId="77777777" w:rsidR="00EE56A8" w:rsidRDefault="00EE56A8" w:rsidP="008338AF">
            <w:pPr>
              <w:pStyle w:val="Default"/>
            </w:pPr>
            <w:r>
              <w:t>The earlier of the following.</w:t>
            </w:r>
          </w:p>
          <w:p w14:paraId="400BBF0A" w14:textId="77777777" w:rsidR="00EE56A8" w:rsidRDefault="00EE56A8" w:rsidP="004A5858">
            <w:pPr>
              <w:pStyle w:val="Default"/>
              <w:numPr>
                <w:ilvl w:val="0"/>
                <w:numId w:val="51"/>
              </w:numPr>
              <w:autoSpaceDE w:val="0"/>
              <w:autoSpaceDN w:val="0"/>
              <w:adjustRightInd w:val="0"/>
              <w:ind w:left="384"/>
            </w:pPr>
            <w:r>
              <w:t>One month after the day the member accepted the Service residence.</w:t>
            </w:r>
          </w:p>
          <w:p w14:paraId="1DACBB0D" w14:textId="77777777" w:rsidR="00EE56A8" w:rsidRDefault="00EE56A8" w:rsidP="004A5858">
            <w:pPr>
              <w:pStyle w:val="Default"/>
              <w:numPr>
                <w:ilvl w:val="0"/>
                <w:numId w:val="51"/>
              </w:numPr>
              <w:autoSpaceDE w:val="0"/>
              <w:autoSpaceDN w:val="0"/>
              <w:adjustRightInd w:val="0"/>
              <w:ind w:left="384"/>
            </w:pPr>
            <w:r w:rsidRPr="00097DED">
              <w:t xml:space="preserve">The day the member moves into the Service residence. </w:t>
            </w:r>
          </w:p>
          <w:p w14:paraId="0690A217" w14:textId="38B79202" w:rsidR="00EE56A8" w:rsidRPr="00097DED" w:rsidRDefault="00EE56A8" w:rsidP="00F23873">
            <w:pPr>
              <w:pStyle w:val="Default"/>
              <w:numPr>
                <w:ilvl w:val="0"/>
                <w:numId w:val="51"/>
              </w:numPr>
              <w:autoSpaceDE w:val="0"/>
              <w:autoSpaceDN w:val="0"/>
              <w:adjustRightInd w:val="0"/>
              <w:ind w:left="384"/>
            </w:pPr>
            <w:r>
              <w:t xml:space="preserve">A later date that the CDF considers reasonable after considering the facts in subsection </w:t>
            </w:r>
            <w:r w:rsidR="00F23873">
              <w:t>4</w:t>
            </w:r>
            <w:r>
              <w:t xml:space="preserve">. </w:t>
            </w:r>
          </w:p>
        </w:tc>
      </w:tr>
      <w:tr w:rsidR="00EE56A8" w14:paraId="3B802DBC" w14:textId="77777777" w:rsidTr="008338AF">
        <w:trPr>
          <w:cantSplit/>
        </w:trPr>
        <w:tc>
          <w:tcPr>
            <w:tcW w:w="708" w:type="dxa"/>
            <w:tcBorders>
              <w:top w:val="single" w:sz="6" w:space="0" w:color="auto"/>
              <w:left w:val="single" w:sz="6" w:space="0" w:color="auto"/>
              <w:bottom w:val="single" w:sz="6" w:space="0" w:color="auto"/>
              <w:right w:val="single" w:sz="6" w:space="0" w:color="auto"/>
            </w:tcBorders>
          </w:tcPr>
          <w:p w14:paraId="22DC7E1D" w14:textId="77777777" w:rsidR="00EE56A8" w:rsidRDefault="00EE56A8" w:rsidP="008338AF">
            <w:pPr>
              <w:pStyle w:val="TableTextArial-left"/>
              <w:jc w:val="center"/>
            </w:pPr>
            <w:r>
              <w:t>3.</w:t>
            </w:r>
          </w:p>
        </w:tc>
        <w:tc>
          <w:tcPr>
            <w:tcW w:w="3544" w:type="dxa"/>
            <w:tcBorders>
              <w:top w:val="single" w:sz="6" w:space="0" w:color="auto"/>
              <w:left w:val="single" w:sz="6" w:space="0" w:color="auto"/>
              <w:bottom w:val="single" w:sz="6" w:space="0" w:color="auto"/>
              <w:right w:val="single" w:sz="6" w:space="0" w:color="auto"/>
            </w:tcBorders>
          </w:tcPr>
          <w:p w14:paraId="7FDEE08B" w14:textId="77777777" w:rsidR="00EE56A8" w:rsidRDefault="00EE56A8" w:rsidP="008338AF">
            <w:pPr>
              <w:pStyle w:val="TableTextArial-left"/>
            </w:pPr>
            <w:r>
              <w:t>The member accepts suitable living-in accommodation in the housing benefit location.</w:t>
            </w:r>
          </w:p>
        </w:tc>
        <w:tc>
          <w:tcPr>
            <w:tcW w:w="4111" w:type="dxa"/>
            <w:tcBorders>
              <w:top w:val="single" w:sz="6" w:space="0" w:color="auto"/>
              <w:left w:val="single" w:sz="6" w:space="0" w:color="auto"/>
              <w:bottom w:val="single" w:sz="6" w:space="0" w:color="auto"/>
              <w:right w:val="single" w:sz="6" w:space="0" w:color="auto"/>
            </w:tcBorders>
          </w:tcPr>
          <w:p w14:paraId="245935AD" w14:textId="77777777" w:rsidR="00EE56A8" w:rsidRDefault="00EE56A8" w:rsidP="008338AF">
            <w:pPr>
              <w:pStyle w:val="Default"/>
            </w:pPr>
            <w:r>
              <w:t>The earlier of the following.</w:t>
            </w:r>
          </w:p>
          <w:p w14:paraId="0D6CE705" w14:textId="77777777" w:rsidR="00EE56A8" w:rsidRDefault="00EE56A8" w:rsidP="004A5858">
            <w:pPr>
              <w:pStyle w:val="Default"/>
              <w:numPr>
                <w:ilvl w:val="0"/>
                <w:numId w:val="52"/>
              </w:numPr>
              <w:autoSpaceDE w:val="0"/>
              <w:autoSpaceDN w:val="0"/>
              <w:adjustRightInd w:val="0"/>
              <w:ind w:left="384"/>
            </w:pPr>
            <w:r>
              <w:t xml:space="preserve">One month after the day the member accepted the living in accommodation. </w:t>
            </w:r>
          </w:p>
          <w:p w14:paraId="25E774FF" w14:textId="77777777" w:rsidR="00EE56A8" w:rsidRPr="00097DED" w:rsidRDefault="00EE56A8" w:rsidP="004A5858">
            <w:pPr>
              <w:pStyle w:val="Default"/>
              <w:numPr>
                <w:ilvl w:val="0"/>
                <w:numId w:val="52"/>
              </w:numPr>
              <w:autoSpaceDE w:val="0"/>
              <w:autoSpaceDN w:val="0"/>
              <w:adjustRightInd w:val="0"/>
              <w:ind w:left="384"/>
            </w:pPr>
            <w:r>
              <w:t xml:space="preserve">The day the member moves into the living in accommodation. </w:t>
            </w:r>
          </w:p>
        </w:tc>
      </w:tr>
    </w:tbl>
    <w:p w14:paraId="3F6749A2" w14:textId="77777777" w:rsidR="00EE56A8" w:rsidRDefault="00EE56A8" w:rsidP="00EE56A8"/>
    <w:tbl>
      <w:tblPr>
        <w:tblW w:w="9359" w:type="dxa"/>
        <w:tblInd w:w="113" w:type="dxa"/>
        <w:tblLayout w:type="fixed"/>
        <w:tblLook w:val="0000" w:firstRow="0" w:lastRow="0" w:firstColumn="0" w:lastColumn="0" w:noHBand="0" w:noVBand="0"/>
      </w:tblPr>
      <w:tblGrid>
        <w:gridCol w:w="992"/>
        <w:gridCol w:w="563"/>
        <w:gridCol w:w="567"/>
        <w:gridCol w:w="7237"/>
      </w:tblGrid>
      <w:tr w:rsidR="00EE56A8" w:rsidRPr="00796EAA" w14:paraId="30D0853E" w14:textId="77777777" w:rsidTr="008338AF">
        <w:tc>
          <w:tcPr>
            <w:tcW w:w="992" w:type="dxa"/>
          </w:tcPr>
          <w:p w14:paraId="78809880" w14:textId="77777777" w:rsidR="00EE56A8" w:rsidRDefault="00EE56A8" w:rsidP="008338AF">
            <w:pPr>
              <w:pStyle w:val="Sectiontext"/>
              <w:jc w:val="center"/>
            </w:pPr>
            <w:r>
              <w:t>4.</w:t>
            </w:r>
          </w:p>
        </w:tc>
        <w:tc>
          <w:tcPr>
            <w:tcW w:w="8367" w:type="dxa"/>
            <w:gridSpan w:val="3"/>
          </w:tcPr>
          <w:p w14:paraId="78675FBB" w14:textId="77777777" w:rsidR="00EE56A8" w:rsidRDefault="00EE56A8" w:rsidP="008338AF">
            <w:pPr>
              <w:pStyle w:val="Sectiontext"/>
            </w:pPr>
            <w:r w:rsidRPr="00D70A2F">
              <w:t xml:space="preserve">Before making a decision </w:t>
            </w:r>
            <w:r>
              <w:t>under this section</w:t>
            </w:r>
            <w:r w:rsidRPr="00D70A2F">
              <w:t xml:space="preserve">, the CDF must consider all </w:t>
            </w:r>
            <w:r>
              <w:t>of the following.</w:t>
            </w:r>
          </w:p>
        </w:tc>
      </w:tr>
      <w:tr w:rsidR="00EE56A8" w:rsidRPr="00D15A4D" w14:paraId="0A41EA4A" w14:textId="77777777" w:rsidTr="008338AF">
        <w:tblPrEx>
          <w:tblLook w:val="04A0" w:firstRow="1" w:lastRow="0" w:firstColumn="1" w:lastColumn="0" w:noHBand="0" w:noVBand="1"/>
        </w:tblPrEx>
        <w:tc>
          <w:tcPr>
            <w:tcW w:w="992" w:type="dxa"/>
          </w:tcPr>
          <w:p w14:paraId="4A945C30" w14:textId="77777777" w:rsidR="00EE56A8" w:rsidRPr="00D15A4D" w:rsidRDefault="00EE56A8" w:rsidP="008338AF">
            <w:pPr>
              <w:pStyle w:val="Sectiontext"/>
              <w:jc w:val="center"/>
            </w:pPr>
          </w:p>
        </w:tc>
        <w:tc>
          <w:tcPr>
            <w:tcW w:w="563" w:type="dxa"/>
          </w:tcPr>
          <w:p w14:paraId="38A16DE9" w14:textId="77777777" w:rsidR="00EE56A8" w:rsidRPr="00961D4F" w:rsidRDefault="00EE56A8" w:rsidP="008338AF">
            <w:pPr>
              <w:pStyle w:val="Sectiontext"/>
              <w:jc w:val="center"/>
            </w:pPr>
            <w:r>
              <w:t>a.</w:t>
            </w:r>
          </w:p>
        </w:tc>
        <w:tc>
          <w:tcPr>
            <w:tcW w:w="7804" w:type="dxa"/>
            <w:gridSpan w:val="2"/>
          </w:tcPr>
          <w:p w14:paraId="240260A2" w14:textId="589CBE90" w:rsidR="00EE56A8" w:rsidRPr="00CE2BD1" w:rsidRDefault="00EE56A8" w:rsidP="00136489">
            <w:pPr>
              <w:pStyle w:val="Sectiontext"/>
            </w:pPr>
            <w:r>
              <w:rPr>
                <w:rFonts w:cs="Arial"/>
                <w:iCs/>
                <w:lang w:eastAsia="en-US"/>
              </w:rPr>
              <w:t>The amount of</w:t>
            </w:r>
            <w:r w:rsidRPr="00D70A2F">
              <w:rPr>
                <w:rFonts w:cs="Arial"/>
                <w:iCs/>
                <w:lang w:eastAsia="en-US"/>
              </w:rPr>
              <w:t xml:space="preserve"> time </w:t>
            </w:r>
            <w:r>
              <w:rPr>
                <w:rFonts w:cs="Arial"/>
                <w:iCs/>
                <w:lang w:eastAsia="en-US"/>
              </w:rPr>
              <w:t xml:space="preserve">the member has </w:t>
            </w:r>
            <w:r w:rsidRPr="00D70A2F">
              <w:rPr>
                <w:rFonts w:cs="Arial"/>
                <w:iCs/>
                <w:lang w:eastAsia="en-US"/>
              </w:rPr>
              <w:t xml:space="preserve">left in </w:t>
            </w:r>
            <w:r>
              <w:rPr>
                <w:rFonts w:cs="Arial"/>
                <w:iCs/>
                <w:lang w:eastAsia="en-US"/>
              </w:rPr>
              <w:t>their</w:t>
            </w:r>
            <w:r w:rsidRPr="00D70A2F">
              <w:rPr>
                <w:rFonts w:cs="Arial"/>
                <w:iCs/>
                <w:lang w:eastAsia="en-US"/>
              </w:rPr>
              <w:t xml:space="preserve"> posting to that location.</w:t>
            </w:r>
          </w:p>
        </w:tc>
      </w:tr>
      <w:tr w:rsidR="00EE56A8" w:rsidRPr="00D15A4D" w14:paraId="57428ADF" w14:textId="77777777" w:rsidTr="008338AF">
        <w:tblPrEx>
          <w:tblLook w:val="04A0" w:firstRow="1" w:lastRow="0" w:firstColumn="1" w:lastColumn="0" w:noHBand="0" w:noVBand="1"/>
        </w:tblPrEx>
        <w:tc>
          <w:tcPr>
            <w:tcW w:w="992" w:type="dxa"/>
          </w:tcPr>
          <w:p w14:paraId="1DC5DEA5" w14:textId="77777777" w:rsidR="00EE56A8" w:rsidRPr="00D15A4D" w:rsidRDefault="00EE56A8" w:rsidP="008338AF">
            <w:pPr>
              <w:pStyle w:val="Sectiontext"/>
              <w:jc w:val="center"/>
            </w:pPr>
          </w:p>
        </w:tc>
        <w:tc>
          <w:tcPr>
            <w:tcW w:w="563" w:type="dxa"/>
          </w:tcPr>
          <w:p w14:paraId="4AFB178A" w14:textId="77777777" w:rsidR="00EE56A8" w:rsidRDefault="00EE56A8" w:rsidP="008338AF">
            <w:pPr>
              <w:pStyle w:val="Sectiontext"/>
              <w:jc w:val="center"/>
            </w:pPr>
            <w:r>
              <w:t>b.</w:t>
            </w:r>
          </w:p>
        </w:tc>
        <w:tc>
          <w:tcPr>
            <w:tcW w:w="7804" w:type="dxa"/>
            <w:gridSpan w:val="2"/>
          </w:tcPr>
          <w:p w14:paraId="1DC2DA6F" w14:textId="77777777" w:rsidR="00EE56A8" w:rsidRDefault="00EE56A8" w:rsidP="008338AF">
            <w:pPr>
              <w:pStyle w:val="Sectiontext"/>
              <w:rPr>
                <w:rFonts w:cs="Arial"/>
                <w:iCs/>
                <w:lang w:eastAsia="en-US"/>
              </w:rPr>
            </w:pPr>
            <w:r w:rsidRPr="00D70A2F">
              <w:rPr>
                <w:rFonts w:cs="Arial"/>
                <w:iCs/>
                <w:lang w:eastAsia="en-US"/>
              </w:rPr>
              <w:t>The cost of a removal to the new accommodation.</w:t>
            </w:r>
          </w:p>
        </w:tc>
      </w:tr>
      <w:tr w:rsidR="00EE56A8" w:rsidRPr="00D15A4D" w14:paraId="4A2B2644" w14:textId="77777777" w:rsidTr="008338AF">
        <w:tblPrEx>
          <w:tblLook w:val="04A0" w:firstRow="1" w:lastRow="0" w:firstColumn="1" w:lastColumn="0" w:noHBand="0" w:noVBand="1"/>
        </w:tblPrEx>
        <w:tc>
          <w:tcPr>
            <w:tcW w:w="992" w:type="dxa"/>
          </w:tcPr>
          <w:p w14:paraId="2ED66FD8" w14:textId="77777777" w:rsidR="00EE56A8" w:rsidRPr="00D15A4D" w:rsidRDefault="00EE56A8" w:rsidP="008338AF">
            <w:pPr>
              <w:pStyle w:val="Sectiontext"/>
              <w:jc w:val="center"/>
            </w:pPr>
          </w:p>
        </w:tc>
        <w:tc>
          <w:tcPr>
            <w:tcW w:w="563" w:type="dxa"/>
          </w:tcPr>
          <w:p w14:paraId="738D7B58" w14:textId="77777777" w:rsidR="00EE56A8" w:rsidRPr="00961D4F" w:rsidRDefault="00EE56A8" w:rsidP="008338AF">
            <w:pPr>
              <w:pStyle w:val="Sectiontext"/>
              <w:jc w:val="center"/>
            </w:pPr>
            <w:r>
              <w:t>c.</w:t>
            </w:r>
          </w:p>
        </w:tc>
        <w:tc>
          <w:tcPr>
            <w:tcW w:w="7804" w:type="dxa"/>
            <w:gridSpan w:val="2"/>
          </w:tcPr>
          <w:p w14:paraId="15C1E2EC" w14:textId="77777777" w:rsidR="00EE56A8" w:rsidRPr="00D70A2F" w:rsidRDefault="00EE56A8" w:rsidP="008338AF">
            <w:pPr>
              <w:pStyle w:val="Sectiontext"/>
              <w:rPr>
                <w:rFonts w:cs="Arial"/>
                <w:iCs/>
                <w:lang w:eastAsia="en-US"/>
              </w:rPr>
            </w:pPr>
            <w:r>
              <w:rPr>
                <w:rFonts w:cs="Arial"/>
                <w:iCs/>
                <w:lang w:eastAsia="en-US"/>
              </w:rPr>
              <w:t>The amount of time</w:t>
            </w:r>
            <w:r w:rsidRPr="00D70A2F">
              <w:rPr>
                <w:rFonts w:cs="Arial"/>
                <w:iCs/>
                <w:lang w:eastAsia="en-US"/>
              </w:rPr>
              <w:t xml:space="preserve"> the member will need </w:t>
            </w:r>
            <w:r>
              <w:rPr>
                <w:rFonts w:cs="Arial"/>
                <w:iCs/>
                <w:lang w:eastAsia="en-US"/>
              </w:rPr>
              <w:t>to move out of the rented home, including</w:t>
            </w:r>
            <w:r w:rsidRPr="00D70A2F">
              <w:rPr>
                <w:rFonts w:cs="Arial"/>
                <w:iCs/>
                <w:lang w:eastAsia="en-US"/>
              </w:rPr>
              <w:t xml:space="preserve"> any notice period needed under their lease.</w:t>
            </w:r>
          </w:p>
        </w:tc>
      </w:tr>
      <w:tr w:rsidR="00EE56A8" w:rsidRPr="00D15A4D" w14:paraId="6840A94C" w14:textId="77777777" w:rsidTr="008338AF">
        <w:tblPrEx>
          <w:tblLook w:val="04A0" w:firstRow="1" w:lastRow="0" w:firstColumn="1" w:lastColumn="0" w:noHBand="0" w:noVBand="1"/>
        </w:tblPrEx>
        <w:tc>
          <w:tcPr>
            <w:tcW w:w="992" w:type="dxa"/>
          </w:tcPr>
          <w:p w14:paraId="7467D0D2" w14:textId="77777777" w:rsidR="00EE56A8" w:rsidRPr="00D15A4D" w:rsidRDefault="00EE56A8" w:rsidP="008338AF">
            <w:pPr>
              <w:pStyle w:val="Sectiontext"/>
              <w:jc w:val="center"/>
            </w:pPr>
          </w:p>
        </w:tc>
        <w:tc>
          <w:tcPr>
            <w:tcW w:w="563" w:type="dxa"/>
          </w:tcPr>
          <w:p w14:paraId="4DC30B7D" w14:textId="77777777" w:rsidR="00EE56A8" w:rsidRDefault="00EE56A8" w:rsidP="008338AF">
            <w:pPr>
              <w:pStyle w:val="Sectiontext"/>
              <w:jc w:val="center"/>
            </w:pPr>
            <w:r>
              <w:t>d.</w:t>
            </w:r>
          </w:p>
        </w:tc>
        <w:tc>
          <w:tcPr>
            <w:tcW w:w="7804" w:type="dxa"/>
            <w:gridSpan w:val="2"/>
          </w:tcPr>
          <w:p w14:paraId="4E9C9659" w14:textId="77777777" w:rsidR="00EE56A8" w:rsidRDefault="00EE56A8" w:rsidP="008338AF">
            <w:pPr>
              <w:pStyle w:val="Sectiontext"/>
              <w:rPr>
                <w:rFonts w:cs="Arial"/>
                <w:iCs/>
                <w:lang w:eastAsia="en-US"/>
              </w:rPr>
            </w:pPr>
            <w:r w:rsidRPr="0003586B">
              <w:rPr>
                <w:rFonts w:cs="Arial"/>
                <w:iCs/>
                <w:lang w:eastAsia="en-US"/>
              </w:rPr>
              <w:t>Whether the member has included a release section in the lease that allows them to end it with one month's notice.</w:t>
            </w:r>
          </w:p>
        </w:tc>
      </w:tr>
      <w:tr w:rsidR="00EE56A8" w:rsidRPr="00D15A4D" w14:paraId="0FDF85A3" w14:textId="77777777" w:rsidTr="008338AF">
        <w:tblPrEx>
          <w:tblLook w:val="04A0" w:firstRow="1" w:lastRow="0" w:firstColumn="1" w:lastColumn="0" w:noHBand="0" w:noVBand="1"/>
        </w:tblPrEx>
        <w:tc>
          <w:tcPr>
            <w:tcW w:w="992" w:type="dxa"/>
          </w:tcPr>
          <w:p w14:paraId="13ABC811" w14:textId="77777777" w:rsidR="00EE56A8" w:rsidRPr="00D15A4D" w:rsidRDefault="00EE56A8" w:rsidP="008338AF">
            <w:pPr>
              <w:pStyle w:val="Sectiontext"/>
              <w:jc w:val="center"/>
            </w:pPr>
          </w:p>
        </w:tc>
        <w:tc>
          <w:tcPr>
            <w:tcW w:w="563" w:type="dxa"/>
          </w:tcPr>
          <w:p w14:paraId="4026E687" w14:textId="77777777" w:rsidR="00EE56A8" w:rsidRDefault="00EE56A8" w:rsidP="008338AF">
            <w:pPr>
              <w:pStyle w:val="Sectiontext"/>
              <w:jc w:val="center"/>
            </w:pPr>
            <w:r>
              <w:t>e.</w:t>
            </w:r>
          </w:p>
        </w:tc>
        <w:tc>
          <w:tcPr>
            <w:tcW w:w="7804" w:type="dxa"/>
            <w:gridSpan w:val="2"/>
          </w:tcPr>
          <w:p w14:paraId="2F66A548" w14:textId="77777777" w:rsidR="00EE56A8" w:rsidRPr="0003586B" w:rsidRDefault="00EE56A8" w:rsidP="008338AF">
            <w:pPr>
              <w:pStyle w:val="Sectiontext"/>
              <w:rPr>
                <w:rFonts w:cs="Arial"/>
                <w:iCs/>
                <w:lang w:eastAsia="en-US"/>
              </w:rPr>
            </w:pPr>
            <w:r w:rsidRPr="0003586B">
              <w:rPr>
                <w:rFonts w:cs="Arial"/>
                <w:iCs/>
                <w:lang w:eastAsia="en-US"/>
              </w:rPr>
              <w:t>Any other fact relevant to the member’s accommodation.</w:t>
            </w:r>
          </w:p>
        </w:tc>
      </w:tr>
      <w:tr w:rsidR="00EE56A8" w:rsidRPr="00D15A4D" w14:paraId="70032303" w14:textId="77777777" w:rsidTr="008338AF">
        <w:tc>
          <w:tcPr>
            <w:tcW w:w="992" w:type="dxa"/>
          </w:tcPr>
          <w:p w14:paraId="0D1686D3" w14:textId="17C65A7F" w:rsidR="00EE56A8" w:rsidRPr="00991733" w:rsidRDefault="00232F67" w:rsidP="008338AF">
            <w:pPr>
              <w:pStyle w:val="Heading5"/>
            </w:pPr>
            <w:r>
              <w:t>2</w:t>
            </w:r>
            <w:r w:rsidR="005A5FFB">
              <w:t>50</w:t>
            </w:r>
          </w:p>
        </w:tc>
        <w:tc>
          <w:tcPr>
            <w:tcW w:w="8367" w:type="dxa"/>
            <w:gridSpan w:val="3"/>
          </w:tcPr>
          <w:p w14:paraId="343F0081" w14:textId="77777777" w:rsidR="00EE56A8" w:rsidRPr="007073A0" w:rsidRDefault="00EE56A8" w:rsidP="008338AF">
            <w:pPr>
              <w:pStyle w:val="Heading5"/>
            </w:pPr>
            <w:r>
              <w:t>Subsection 7.8.31.1</w:t>
            </w:r>
          </w:p>
        </w:tc>
      </w:tr>
      <w:tr w:rsidR="00EE56A8" w:rsidRPr="00D15A4D" w14:paraId="6E9AA539" w14:textId="77777777" w:rsidTr="008338AF">
        <w:tc>
          <w:tcPr>
            <w:tcW w:w="992" w:type="dxa"/>
          </w:tcPr>
          <w:p w14:paraId="4363153D" w14:textId="77777777" w:rsidR="00EE56A8" w:rsidRPr="00D15A4D" w:rsidRDefault="00EE56A8" w:rsidP="008338AF">
            <w:pPr>
              <w:pStyle w:val="Sectiontext"/>
              <w:jc w:val="center"/>
            </w:pPr>
          </w:p>
        </w:tc>
        <w:tc>
          <w:tcPr>
            <w:tcW w:w="8367" w:type="dxa"/>
            <w:gridSpan w:val="3"/>
          </w:tcPr>
          <w:p w14:paraId="4B329568" w14:textId="77777777" w:rsidR="00EE56A8" w:rsidRPr="00D15A4D" w:rsidRDefault="00EE56A8" w:rsidP="008338AF">
            <w:pPr>
              <w:pStyle w:val="Sectiontext"/>
            </w:pPr>
            <w:r>
              <w:t>Repeal the subsection, substitute:</w:t>
            </w:r>
          </w:p>
        </w:tc>
      </w:tr>
      <w:tr w:rsidR="00EE56A8" w:rsidRPr="00796EAA" w14:paraId="72384E56" w14:textId="77777777" w:rsidTr="008338AF">
        <w:tc>
          <w:tcPr>
            <w:tcW w:w="992" w:type="dxa"/>
          </w:tcPr>
          <w:p w14:paraId="3DC171DF" w14:textId="7E933C00" w:rsidR="00EE56A8" w:rsidRDefault="00EE56A8" w:rsidP="008338AF">
            <w:pPr>
              <w:pStyle w:val="Sectiontext"/>
              <w:jc w:val="center"/>
            </w:pPr>
            <w:r>
              <w:t>1</w:t>
            </w:r>
            <w:r w:rsidR="00331300">
              <w:t>.</w:t>
            </w:r>
          </w:p>
        </w:tc>
        <w:tc>
          <w:tcPr>
            <w:tcW w:w="8367" w:type="dxa"/>
            <w:gridSpan w:val="3"/>
          </w:tcPr>
          <w:p w14:paraId="413A3CB9" w14:textId="77777777" w:rsidR="00EE56A8" w:rsidRDefault="00EE56A8" w:rsidP="008338AF">
            <w:pPr>
              <w:pStyle w:val="Sectiontext"/>
            </w:pPr>
            <w:r>
              <w:t>This section applies to a member who meets all of the following.</w:t>
            </w:r>
          </w:p>
        </w:tc>
      </w:tr>
      <w:tr w:rsidR="00EE56A8" w:rsidRPr="00D15A4D" w14:paraId="3E4569F8" w14:textId="77777777" w:rsidTr="008338AF">
        <w:tblPrEx>
          <w:tblLook w:val="04A0" w:firstRow="1" w:lastRow="0" w:firstColumn="1" w:lastColumn="0" w:noHBand="0" w:noVBand="1"/>
        </w:tblPrEx>
        <w:tc>
          <w:tcPr>
            <w:tcW w:w="992" w:type="dxa"/>
          </w:tcPr>
          <w:p w14:paraId="75221DDE" w14:textId="77777777" w:rsidR="00EE56A8" w:rsidRPr="00D15A4D" w:rsidRDefault="00EE56A8" w:rsidP="008338AF">
            <w:pPr>
              <w:pStyle w:val="Sectiontext"/>
              <w:jc w:val="center"/>
            </w:pPr>
          </w:p>
        </w:tc>
        <w:tc>
          <w:tcPr>
            <w:tcW w:w="563" w:type="dxa"/>
          </w:tcPr>
          <w:p w14:paraId="38E0CBC1" w14:textId="77777777" w:rsidR="00EE56A8" w:rsidRPr="00961D4F" w:rsidRDefault="00EE56A8" w:rsidP="008338AF">
            <w:pPr>
              <w:pStyle w:val="Sectiontext"/>
              <w:jc w:val="center"/>
            </w:pPr>
            <w:r>
              <w:t>a.</w:t>
            </w:r>
          </w:p>
        </w:tc>
        <w:tc>
          <w:tcPr>
            <w:tcW w:w="7804" w:type="dxa"/>
            <w:gridSpan w:val="2"/>
          </w:tcPr>
          <w:p w14:paraId="22F57991" w14:textId="77777777" w:rsidR="00EE56A8" w:rsidRPr="00CE2BD1" w:rsidRDefault="00EE56A8" w:rsidP="008338AF">
            <w:pPr>
              <w:pStyle w:val="Sectiontext"/>
            </w:pPr>
            <w:r>
              <w:rPr>
                <w:rFonts w:cs="Arial"/>
                <w:iCs/>
                <w:lang w:eastAsia="en-US"/>
              </w:rPr>
              <w:t>They are receiving rent allowance.</w:t>
            </w:r>
          </w:p>
        </w:tc>
      </w:tr>
      <w:tr w:rsidR="00EE56A8" w:rsidRPr="00D15A4D" w14:paraId="5D6B811D" w14:textId="77777777" w:rsidTr="008338AF">
        <w:tblPrEx>
          <w:tblLook w:val="04A0" w:firstRow="1" w:lastRow="0" w:firstColumn="1" w:lastColumn="0" w:noHBand="0" w:noVBand="1"/>
        </w:tblPrEx>
        <w:tc>
          <w:tcPr>
            <w:tcW w:w="992" w:type="dxa"/>
          </w:tcPr>
          <w:p w14:paraId="07FF3513" w14:textId="77777777" w:rsidR="00EE56A8" w:rsidRPr="00D15A4D" w:rsidRDefault="00EE56A8" w:rsidP="008338AF">
            <w:pPr>
              <w:pStyle w:val="Sectiontext"/>
              <w:jc w:val="center"/>
            </w:pPr>
          </w:p>
        </w:tc>
        <w:tc>
          <w:tcPr>
            <w:tcW w:w="563" w:type="dxa"/>
          </w:tcPr>
          <w:p w14:paraId="64A3D58B" w14:textId="77777777" w:rsidR="00EE56A8" w:rsidRDefault="00EE56A8" w:rsidP="008338AF">
            <w:pPr>
              <w:pStyle w:val="Sectiontext"/>
              <w:jc w:val="center"/>
            </w:pPr>
            <w:r>
              <w:t>b.</w:t>
            </w:r>
          </w:p>
        </w:tc>
        <w:tc>
          <w:tcPr>
            <w:tcW w:w="7804" w:type="dxa"/>
            <w:gridSpan w:val="2"/>
          </w:tcPr>
          <w:p w14:paraId="7C4425CF" w14:textId="77777777" w:rsidR="00EE56A8" w:rsidRDefault="00EE56A8" w:rsidP="008338AF">
            <w:pPr>
              <w:pStyle w:val="Sectiontext"/>
              <w:rPr>
                <w:rFonts w:cs="Arial"/>
                <w:iCs/>
                <w:lang w:eastAsia="en-US"/>
              </w:rPr>
            </w:pPr>
            <w:r>
              <w:rPr>
                <w:rFonts w:cs="Arial"/>
                <w:iCs/>
                <w:lang w:eastAsia="en-US"/>
              </w:rPr>
              <w:t xml:space="preserve">They meet one of the following. </w:t>
            </w:r>
          </w:p>
        </w:tc>
      </w:tr>
      <w:tr w:rsidR="00EE56A8" w:rsidRPr="00D15A4D" w14:paraId="665A0BC2" w14:textId="77777777" w:rsidTr="008338AF">
        <w:tblPrEx>
          <w:tblLook w:val="04A0" w:firstRow="1" w:lastRow="0" w:firstColumn="1" w:lastColumn="0" w:noHBand="0" w:noVBand="1"/>
        </w:tblPrEx>
        <w:tc>
          <w:tcPr>
            <w:tcW w:w="992" w:type="dxa"/>
          </w:tcPr>
          <w:p w14:paraId="00452CC0" w14:textId="77777777" w:rsidR="00EE56A8" w:rsidRPr="00D15A4D" w:rsidRDefault="00EE56A8" w:rsidP="008338AF">
            <w:pPr>
              <w:pStyle w:val="Sectiontext"/>
              <w:jc w:val="center"/>
              <w:rPr>
                <w:lang w:eastAsia="en-US"/>
              </w:rPr>
            </w:pPr>
          </w:p>
        </w:tc>
        <w:tc>
          <w:tcPr>
            <w:tcW w:w="563" w:type="dxa"/>
          </w:tcPr>
          <w:p w14:paraId="78D274D9" w14:textId="77777777" w:rsidR="00EE56A8" w:rsidRPr="00D15A4D" w:rsidRDefault="00EE56A8" w:rsidP="008338AF">
            <w:pPr>
              <w:pStyle w:val="Sectiontext"/>
              <w:rPr>
                <w:rFonts w:cs="Arial"/>
                <w:iCs/>
                <w:lang w:eastAsia="en-US"/>
              </w:rPr>
            </w:pPr>
          </w:p>
        </w:tc>
        <w:tc>
          <w:tcPr>
            <w:tcW w:w="567" w:type="dxa"/>
            <w:hideMark/>
          </w:tcPr>
          <w:p w14:paraId="3CD9A464"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484666D" w14:textId="77777777" w:rsidR="00EE56A8" w:rsidRPr="00D15A4D" w:rsidRDefault="00EE56A8" w:rsidP="008338AF">
            <w:pPr>
              <w:pStyle w:val="Sectiontext"/>
              <w:rPr>
                <w:rFonts w:cs="Arial"/>
                <w:iCs/>
                <w:lang w:eastAsia="en-US"/>
              </w:rPr>
            </w:pPr>
            <w:r>
              <w:rPr>
                <w:rFonts w:cs="Arial"/>
                <w:iCs/>
                <w:lang w:eastAsia="en-US"/>
              </w:rPr>
              <w:t>They have no resident family or recognised other persons.</w:t>
            </w:r>
          </w:p>
        </w:tc>
      </w:tr>
      <w:tr w:rsidR="00EE56A8" w:rsidRPr="00D15A4D" w14:paraId="154DCEBA" w14:textId="77777777" w:rsidTr="008338AF">
        <w:tblPrEx>
          <w:tblLook w:val="04A0" w:firstRow="1" w:lastRow="0" w:firstColumn="1" w:lastColumn="0" w:noHBand="0" w:noVBand="1"/>
        </w:tblPrEx>
        <w:tc>
          <w:tcPr>
            <w:tcW w:w="992" w:type="dxa"/>
          </w:tcPr>
          <w:p w14:paraId="2781F91B" w14:textId="77777777" w:rsidR="00EE56A8" w:rsidRPr="00D15A4D" w:rsidRDefault="00EE56A8" w:rsidP="008338AF">
            <w:pPr>
              <w:pStyle w:val="Sectiontext"/>
              <w:jc w:val="center"/>
              <w:rPr>
                <w:lang w:eastAsia="en-US"/>
              </w:rPr>
            </w:pPr>
          </w:p>
        </w:tc>
        <w:tc>
          <w:tcPr>
            <w:tcW w:w="563" w:type="dxa"/>
          </w:tcPr>
          <w:p w14:paraId="403E3C4D" w14:textId="77777777" w:rsidR="00EE56A8" w:rsidRPr="00D15A4D" w:rsidRDefault="00EE56A8" w:rsidP="008338AF">
            <w:pPr>
              <w:pStyle w:val="Sectiontext"/>
              <w:rPr>
                <w:rFonts w:cs="Arial"/>
                <w:iCs/>
                <w:lang w:eastAsia="en-US"/>
              </w:rPr>
            </w:pPr>
          </w:p>
        </w:tc>
        <w:tc>
          <w:tcPr>
            <w:tcW w:w="567" w:type="dxa"/>
            <w:hideMark/>
          </w:tcPr>
          <w:p w14:paraId="2E9C385B"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3A2AC17E" w14:textId="77777777" w:rsidR="00EE56A8" w:rsidRPr="00D15A4D" w:rsidRDefault="00EE56A8" w:rsidP="008338AF">
            <w:pPr>
              <w:pStyle w:val="Sectiontext"/>
              <w:rPr>
                <w:rFonts w:cs="Arial"/>
                <w:iCs/>
                <w:lang w:eastAsia="en-US"/>
              </w:rPr>
            </w:pPr>
            <w:r>
              <w:rPr>
                <w:rFonts w:cs="Arial"/>
                <w:iCs/>
                <w:lang w:eastAsia="en-US"/>
              </w:rPr>
              <w:t xml:space="preserve">They have unaccompanied resident family and no accompanied resident family. </w:t>
            </w:r>
          </w:p>
        </w:tc>
      </w:tr>
      <w:tr w:rsidR="00EE56A8" w:rsidRPr="00D15A4D" w14:paraId="063A452C" w14:textId="77777777" w:rsidTr="008338AF">
        <w:tblPrEx>
          <w:tblLook w:val="04A0" w:firstRow="1" w:lastRow="0" w:firstColumn="1" w:lastColumn="0" w:noHBand="0" w:noVBand="1"/>
        </w:tblPrEx>
        <w:tc>
          <w:tcPr>
            <w:tcW w:w="992" w:type="dxa"/>
          </w:tcPr>
          <w:p w14:paraId="650061C7" w14:textId="77777777" w:rsidR="00EE56A8" w:rsidRPr="00D15A4D" w:rsidRDefault="00EE56A8" w:rsidP="008338AF">
            <w:pPr>
              <w:pStyle w:val="Sectiontext"/>
              <w:jc w:val="center"/>
            </w:pPr>
          </w:p>
        </w:tc>
        <w:tc>
          <w:tcPr>
            <w:tcW w:w="563" w:type="dxa"/>
          </w:tcPr>
          <w:p w14:paraId="5AB3EF93" w14:textId="77777777" w:rsidR="00EE56A8" w:rsidRDefault="00EE56A8" w:rsidP="008338AF">
            <w:pPr>
              <w:pStyle w:val="Sectiontext"/>
              <w:jc w:val="center"/>
            </w:pPr>
            <w:r>
              <w:t>c.</w:t>
            </w:r>
          </w:p>
        </w:tc>
        <w:tc>
          <w:tcPr>
            <w:tcW w:w="7804" w:type="dxa"/>
            <w:gridSpan w:val="2"/>
          </w:tcPr>
          <w:p w14:paraId="43FAC3E7" w14:textId="77777777" w:rsidR="00EE56A8" w:rsidRDefault="00EE56A8" w:rsidP="008338AF">
            <w:pPr>
              <w:pStyle w:val="Sectiontext"/>
              <w:rPr>
                <w:rFonts w:cs="Arial"/>
                <w:iCs/>
                <w:lang w:eastAsia="en-US"/>
              </w:rPr>
            </w:pPr>
            <w:r>
              <w:rPr>
                <w:rFonts w:cs="Arial"/>
                <w:iCs/>
                <w:lang w:eastAsia="en-US"/>
              </w:rPr>
              <w:t>They meet one of the following.</w:t>
            </w:r>
          </w:p>
        </w:tc>
      </w:tr>
      <w:tr w:rsidR="00EE56A8" w:rsidRPr="00D15A4D" w14:paraId="09E7E296" w14:textId="77777777" w:rsidTr="008338AF">
        <w:tblPrEx>
          <w:tblLook w:val="04A0" w:firstRow="1" w:lastRow="0" w:firstColumn="1" w:lastColumn="0" w:noHBand="0" w:noVBand="1"/>
        </w:tblPrEx>
        <w:tc>
          <w:tcPr>
            <w:tcW w:w="992" w:type="dxa"/>
          </w:tcPr>
          <w:p w14:paraId="047C4AB5" w14:textId="77777777" w:rsidR="00EE56A8" w:rsidRPr="00D15A4D" w:rsidRDefault="00EE56A8" w:rsidP="008338AF">
            <w:pPr>
              <w:pStyle w:val="Sectiontext"/>
              <w:jc w:val="center"/>
              <w:rPr>
                <w:lang w:eastAsia="en-US"/>
              </w:rPr>
            </w:pPr>
          </w:p>
        </w:tc>
        <w:tc>
          <w:tcPr>
            <w:tcW w:w="563" w:type="dxa"/>
          </w:tcPr>
          <w:p w14:paraId="2F4AAB31" w14:textId="77777777" w:rsidR="00EE56A8" w:rsidRPr="00D15A4D" w:rsidRDefault="00EE56A8" w:rsidP="008338AF">
            <w:pPr>
              <w:pStyle w:val="Sectiontext"/>
              <w:rPr>
                <w:rFonts w:cs="Arial"/>
                <w:iCs/>
                <w:lang w:eastAsia="en-US"/>
              </w:rPr>
            </w:pPr>
          </w:p>
        </w:tc>
        <w:tc>
          <w:tcPr>
            <w:tcW w:w="567" w:type="dxa"/>
            <w:hideMark/>
          </w:tcPr>
          <w:p w14:paraId="5E963B6F"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472F9D9" w14:textId="0A4DE86A" w:rsidR="00EE56A8" w:rsidRPr="00D15A4D" w:rsidRDefault="00EE56A8" w:rsidP="008338AF">
            <w:pPr>
              <w:pStyle w:val="Sectiontext"/>
              <w:rPr>
                <w:rFonts w:cs="Arial"/>
                <w:iCs/>
                <w:lang w:eastAsia="en-US"/>
              </w:rPr>
            </w:pPr>
            <w:r>
              <w:rPr>
                <w:rFonts w:cs="Arial"/>
                <w:iCs/>
                <w:lang w:eastAsia="en-US"/>
              </w:rPr>
              <w:t xml:space="preserve">They are deployed for </w:t>
            </w:r>
            <w:r w:rsidR="00282A3A">
              <w:rPr>
                <w:rFonts w:cs="Arial"/>
                <w:iCs/>
                <w:lang w:eastAsia="en-US"/>
              </w:rPr>
              <w:t>6</w:t>
            </w:r>
            <w:r>
              <w:rPr>
                <w:rFonts w:cs="Arial"/>
                <w:iCs/>
                <w:lang w:eastAsia="en-US"/>
              </w:rPr>
              <w:t xml:space="preserve"> months or longer.</w:t>
            </w:r>
          </w:p>
        </w:tc>
      </w:tr>
      <w:tr w:rsidR="00EE56A8" w:rsidRPr="00D15A4D" w14:paraId="1AD33DA0" w14:textId="77777777" w:rsidTr="008338AF">
        <w:tblPrEx>
          <w:tblLook w:val="04A0" w:firstRow="1" w:lastRow="0" w:firstColumn="1" w:lastColumn="0" w:noHBand="0" w:noVBand="1"/>
        </w:tblPrEx>
        <w:tc>
          <w:tcPr>
            <w:tcW w:w="992" w:type="dxa"/>
          </w:tcPr>
          <w:p w14:paraId="1FEC456C" w14:textId="77777777" w:rsidR="00EE56A8" w:rsidRPr="00D15A4D" w:rsidRDefault="00EE56A8" w:rsidP="008338AF">
            <w:pPr>
              <w:pStyle w:val="Sectiontext"/>
              <w:jc w:val="center"/>
              <w:rPr>
                <w:lang w:eastAsia="en-US"/>
              </w:rPr>
            </w:pPr>
          </w:p>
        </w:tc>
        <w:tc>
          <w:tcPr>
            <w:tcW w:w="563" w:type="dxa"/>
          </w:tcPr>
          <w:p w14:paraId="46300B2A" w14:textId="77777777" w:rsidR="00EE56A8" w:rsidRPr="00D15A4D" w:rsidRDefault="00EE56A8" w:rsidP="008338AF">
            <w:pPr>
              <w:pStyle w:val="Sectiontext"/>
              <w:rPr>
                <w:rFonts w:cs="Arial"/>
                <w:iCs/>
                <w:lang w:eastAsia="en-US"/>
              </w:rPr>
            </w:pPr>
          </w:p>
        </w:tc>
        <w:tc>
          <w:tcPr>
            <w:tcW w:w="567" w:type="dxa"/>
            <w:hideMark/>
          </w:tcPr>
          <w:p w14:paraId="3C291650"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F49BC8E" w14:textId="6767CFBB" w:rsidR="00EE56A8" w:rsidRPr="00D15A4D" w:rsidRDefault="00EE56A8" w:rsidP="008338AF">
            <w:pPr>
              <w:pStyle w:val="Sectiontext"/>
              <w:rPr>
                <w:rFonts w:cs="Arial"/>
                <w:iCs/>
                <w:lang w:eastAsia="en-US"/>
              </w:rPr>
            </w:pPr>
            <w:r>
              <w:rPr>
                <w:rFonts w:cs="Arial"/>
                <w:iCs/>
                <w:lang w:eastAsia="en-US"/>
              </w:rPr>
              <w:t xml:space="preserve">Their deployment of less than </w:t>
            </w:r>
            <w:r w:rsidR="00282A3A">
              <w:rPr>
                <w:rFonts w:cs="Arial"/>
                <w:iCs/>
                <w:lang w:eastAsia="en-US"/>
              </w:rPr>
              <w:t>6</w:t>
            </w:r>
            <w:r>
              <w:rPr>
                <w:rFonts w:cs="Arial"/>
                <w:iCs/>
                <w:lang w:eastAsia="en-US"/>
              </w:rPr>
              <w:t xml:space="preserve"> months was extended during the deployment, and the total period of deployment is </w:t>
            </w:r>
            <w:r w:rsidR="00282A3A">
              <w:rPr>
                <w:rFonts w:cs="Arial"/>
                <w:iCs/>
                <w:lang w:eastAsia="en-US"/>
              </w:rPr>
              <w:t>6</w:t>
            </w:r>
            <w:r>
              <w:rPr>
                <w:rFonts w:cs="Arial"/>
                <w:iCs/>
                <w:lang w:eastAsia="en-US"/>
              </w:rPr>
              <w:t xml:space="preserve"> months or longer.  </w:t>
            </w:r>
          </w:p>
        </w:tc>
      </w:tr>
      <w:tr w:rsidR="00EE56A8" w:rsidRPr="00D15A4D" w14:paraId="1E72A55E" w14:textId="77777777" w:rsidTr="008338AF">
        <w:tc>
          <w:tcPr>
            <w:tcW w:w="992" w:type="dxa"/>
          </w:tcPr>
          <w:p w14:paraId="34EFD2C8" w14:textId="2F8A71A9" w:rsidR="00EE56A8" w:rsidRPr="00991733" w:rsidRDefault="00232F67" w:rsidP="008338AF">
            <w:pPr>
              <w:pStyle w:val="Heading5"/>
            </w:pPr>
            <w:r>
              <w:t>2</w:t>
            </w:r>
            <w:r w:rsidR="005A5FFB">
              <w:t>51</w:t>
            </w:r>
          </w:p>
        </w:tc>
        <w:tc>
          <w:tcPr>
            <w:tcW w:w="8367" w:type="dxa"/>
            <w:gridSpan w:val="3"/>
          </w:tcPr>
          <w:p w14:paraId="6F760A36" w14:textId="77777777" w:rsidR="00EE56A8" w:rsidRPr="007073A0" w:rsidRDefault="00EE56A8" w:rsidP="008338AF">
            <w:pPr>
              <w:pStyle w:val="Heading5"/>
            </w:pPr>
            <w:r>
              <w:t>Section 7.8.32</w:t>
            </w:r>
          </w:p>
        </w:tc>
      </w:tr>
      <w:tr w:rsidR="00EE56A8" w:rsidRPr="00D15A4D" w14:paraId="67D83920" w14:textId="77777777" w:rsidTr="008338AF">
        <w:tc>
          <w:tcPr>
            <w:tcW w:w="992" w:type="dxa"/>
          </w:tcPr>
          <w:p w14:paraId="2F3EC26B" w14:textId="77777777" w:rsidR="00EE56A8" w:rsidRPr="00D15A4D" w:rsidRDefault="00EE56A8" w:rsidP="008338AF">
            <w:pPr>
              <w:pStyle w:val="Sectiontext"/>
              <w:jc w:val="center"/>
            </w:pPr>
          </w:p>
        </w:tc>
        <w:tc>
          <w:tcPr>
            <w:tcW w:w="8367" w:type="dxa"/>
            <w:gridSpan w:val="3"/>
          </w:tcPr>
          <w:p w14:paraId="15B5505A" w14:textId="77777777" w:rsidR="00EE56A8" w:rsidRPr="00D15A4D" w:rsidRDefault="00EE56A8" w:rsidP="008338AF">
            <w:pPr>
              <w:pStyle w:val="Sectiontext"/>
            </w:pPr>
            <w:r>
              <w:t>Repeal the section, substitute:</w:t>
            </w:r>
          </w:p>
        </w:tc>
      </w:tr>
    </w:tbl>
    <w:p w14:paraId="6D1475CF" w14:textId="77777777" w:rsidR="00EE56A8" w:rsidRDefault="00EE56A8" w:rsidP="00EE56A8">
      <w:pPr>
        <w:pStyle w:val="Heading5"/>
      </w:pPr>
      <w:r>
        <w:t>7.8.32</w:t>
      </w:r>
      <w:r w:rsidRPr="00991733">
        <w:t>    </w:t>
      </w:r>
      <w:r w:rsidRPr="00D758D3">
        <w:t>Member with less than 12 months until ceasing continuous full-time service</w:t>
      </w:r>
    </w:p>
    <w:tbl>
      <w:tblPr>
        <w:tblW w:w="9359" w:type="dxa"/>
        <w:tblInd w:w="113" w:type="dxa"/>
        <w:tblLayout w:type="fixed"/>
        <w:tblLook w:val="04A0" w:firstRow="1" w:lastRow="0" w:firstColumn="1" w:lastColumn="0" w:noHBand="0" w:noVBand="1"/>
      </w:tblPr>
      <w:tblGrid>
        <w:gridCol w:w="992"/>
        <w:gridCol w:w="563"/>
        <w:gridCol w:w="567"/>
        <w:gridCol w:w="7237"/>
      </w:tblGrid>
      <w:tr w:rsidR="00EE56A8" w:rsidRPr="00D15A4D" w14:paraId="362631CE" w14:textId="77777777" w:rsidTr="008338AF">
        <w:tc>
          <w:tcPr>
            <w:tcW w:w="992" w:type="dxa"/>
          </w:tcPr>
          <w:p w14:paraId="44F889B3" w14:textId="77777777" w:rsidR="00EE56A8" w:rsidRPr="00D15A4D" w:rsidRDefault="00EE56A8" w:rsidP="008338AF">
            <w:pPr>
              <w:pStyle w:val="Sectiontext"/>
              <w:jc w:val="center"/>
            </w:pPr>
            <w:r>
              <w:t>1.</w:t>
            </w:r>
          </w:p>
        </w:tc>
        <w:tc>
          <w:tcPr>
            <w:tcW w:w="8367" w:type="dxa"/>
            <w:gridSpan w:val="3"/>
          </w:tcPr>
          <w:p w14:paraId="0DC7697A" w14:textId="77777777" w:rsidR="00EE56A8" w:rsidRPr="00CE2BD1" w:rsidRDefault="00EE56A8" w:rsidP="008338AF">
            <w:pPr>
              <w:pStyle w:val="Sectiontext"/>
            </w:pPr>
            <w:r w:rsidRPr="00D758D3">
              <w:t>This section applies to a member</w:t>
            </w:r>
            <w:r>
              <w:t xml:space="preserve"> who </w:t>
            </w:r>
            <w:r w:rsidRPr="00D758D3">
              <w:t xml:space="preserve">meets all </w:t>
            </w:r>
            <w:r>
              <w:t>of the following</w:t>
            </w:r>
            <w:r w:rsidRPr="00D758D3">
              <w:t>.</w:t>
            </w:r>
          </w:p>
        </w:tc>
      </w:tr>
      <w:tr w:rsidR="00EE56A8" w:rsidRPr="00D15A4D" w14:paraId="2CC62202" w14:textId="77777777" w:rsidTr="008338AF">
        <w:tc>
          <w:tcPr>
            <w:tcW w:w="992" w:type="dxa"/>
          </w:tcPr>
          <w:p w14:paraId="7251866C" w14:textId="77777777" w:rsidR="00EE56A8" w:rsidRPr="00D15A4D" w:rsidRDefault="00EE56A8" w:rsidP="008338AF">
            <w:pPr>
              <w:pStyle w:val="Sectiontext"/>
              <w:jc w:val="center"/>
            </w:pPr>
          </w:p>
        </w:tc>
        <w:tc>
          <w:tcPr>
            <w:tcW w:w="563" w:type="dxa"/>
          </w:tcPr>
          <w:p w14:paraId="3C9ECE3A" w14:textId="77777777" w:rsidR="00EE56A8" w:rsidRDefault="00EE56A8" w:rsidP="008338AF">
            <w:pPr>
              <w:pStyle w:val="Sectiontext"/>
              <w:jc w:val="center"/>
            </w:pPr>
            <w:r>
              <w:t>a.</w:t>
            </w:r>
          </w:p>
        </w:tc>
        <w:tc>
          <w:tcPr>
            <w:tcW w:w="7804" w:type="dxa"/>
            <w:gridSpan w:val="2"/>
          </w:tcPr>
          <w:p w14:paraId="335A5D9D" w14:textId="77777777" w:rsidR="00EE56A8" w:rsidRPr="00D758D3" w:rsidRDefault="00EE56A8" w:rsidP="008338AF">
            <w:pPr>
              <w:pStyle w:val="Sectiontext"/>
              <w:rPr>
                <w:rFonts w:cs="Arial"/>
                <w:iCs/>
                <w:lang w:eastAsia="en-US"/>
              </w:rPr>
            </w:pPr>
            <w:r>
              <w:t>They have accompanied resident family and no unaccompanied resident family and</w:t>
            </w:r>
          </w:p>
        </w:tc>
      </w:tr>
      <w:tr w:rsidR="00EE56A8" w:rsidRPr="00D15A4D" w14:paraId="5CFD48D4" w14:textId="77777777" w:rsidTr="008338AF">
        <w:tc>
          <w:tcPr>
            <w:tcW w:w="992" w:type="dxa"/>
          </w:tcPr>
          <w:p w14:paraId="481375A0" w14:textId="77777777" w:rsidR="00EE56A8" w:rsidRPr="00D15A4D" w:rsidRDefault="00EE56A8" w:rsidP="008338AF">
            <w:pPr>
              <w:pStyle w:val="Sectiontext"/>
              <w:jc w:val="center"/>
            </w:pPr>
          </w:p>
        </w:tc>
        <w:tc>
          <w:tcPr>
            <w:tcW w:w="563" w:type="dxa"/>
          </w:tcPr>
          <w:p w14:paraId="2D945F3B" w14:textId="77777777" w:rsidR="00EE56A8" w:rsidRDefault="00EE56A8" w:rsidP="008338AF">
            <w:pPr>
              <w:pStyle w:val="Sectiontext"/>
              <w:jc w:val="center"/>
            </w:pPr>
            <w:r>
              <w:t>b.</w:t>
            </w:r>
          </w:p>
        </w:tc>
        <w:tc>
          <w:tcPr>
            <w:tcW w:w="7804" w:type="dxa"/>
            <w:gridSpan w:val="2"/>
          </w:tcPr>
          <w:p w14:paraId="301627B0" w14:textId="77777777" w:rsidR="00EE56A8" w:rsidRDefault="00EE56A8" w:rsidP="008338AF">
            <w:pPr>
              <w:pStyle w:val="Sectiontext"/>
              <w:rPr>
                <w:rFonts w:cs="Arial"/>
                <w:iCs/>
                <w:lang w:eastAsia="en-US"/>
              </w:rPr>
            </w:pPr>
            <w:r w:rsidRPr="00D758D3">
              <w:rPr>
                <w:rFonts w:cs="Arial"/>
                <w:iCs/>
                <w:lang w:eastAsia="en-US"/>
              </w:rPr>
              <w:t>They are eligible for rent allowance.</w:t>
            </w:r>
          </w:p>
        </w:tc>
      </w:tr>
      <w:tr w:rsidR="00EE56A8" w:rsidRPr="00D15A4D" w14:paraId="7AC5D986" w14:textId="77777777" w:rsidTr="008338AF">
        <w:tc>
          <w:tcPr>
            <w:tcW w:w="992" w:type="dxa"/>
          </w:tcPr>
          <w:p w14:paraId="7BDFC833" w14:textId="77777777" w:rsidR="00EE56A8" w:rsidRPr="00D15A4D" w:rsidRDefault="00EE56A8" w:rsidP="008338AF">
            <w:pPr>
              <w:pStyle w:val="Sectiontext"/>
              <w:jc w:val="center"/>
            </w:pPr>
          </w:p>
        </w:tc>
        <w:tc>
          <w:tcPr>
            <w:tcW w:w="563" w:type="dxa"/>
          </w:tcPr>
          <w:p w14:paraId="53104EE7" w14:textId="77777777" w:rsidR="00EE56A8" w:rsidRDefault="00EE56A8" w:rsidP="008338AF">
            <w:pPr>
              <w:pStyle w:val="Sectiontext"/>
              <w:jc w:val="center"/>
            </w:pPr>
            <w:r>
              <w:t>c.</w:t>
            </w:r>
          </w:p>
        </w:tc>
        <w:tc>
          <w:tcPr>
            <w:tcW w:w="7804" w:type="dxa"/>
            <w:gridSpan w:val="2"/>
          </w:tcPr>
          <w:p w14:paraId="33AFCFDB" w14:textId="77777777" w:rsidR="00EE56A8" w:rsidRDefault="00EE56A8" w:rsidP="008338AF">
            <w:pPr>
              <w:pStyle w:val="Sectiontext"/>
              <w:rPr>
                <w:rFonts w:cs="Arial"/>
                <w:iCs/>
                <w:lang w:eastAsia="en-US"/>
              </w:rPr>
            </w:pPr>
            <w:r>
              <w:rPr>
                <w:rFonts w:cs="Arial"/>
                <w:iCs/>
                <w:lang w:eastAsia="en-US"/>
              </w:rPr>
              <w:t xml:space="preserve">They move to a new housing benefit location and there is less than </w:t>
            </w:r>
            <w:r w:rsidRPr="00D758D3">
              <w:rPr>
                <w:rFonts w:cs="Arial"/>
                <w:iCs/>
                <w:lang w:eastAsia="en-US"/>
              </w:rPr>
              <w:t>12 months until they cease continuous full-time service.</w:t>
            </w:r>
          </w:p>
        </w:tc>
      </w:tr>
      <w:tr w:rsidR="00EE56A8" w:rsidRPr="00D15A4D" w14:paraId="4789A4E1" w14:textId="77777777" w:rsidTr="008338AF">
        <w:tc>
          <w:tcPr>
            <w:tcW w:w="992" w:type="dxa"/>
          </w:tcPr>
          <w:p w14:paraId="1336E923" w14:textId="77777777" w:rsidR="00EE56A8" w:rsidRPr="00D15A4D" w:rsidRDefault="00EE56A8" w:rsidP="008338AF">
            <w:pPr>
              <w:pStyle w:val="Sectiontext"/>
              <w:jc w:val="center"/>
            </w:pPr>
          </w:p>
        </w:tc>
        <w:tc>
          <w:tcPr>
            <w:tcW w:w="563" w:type="dxa"/>
          </w:tcPr>
          <w:p w14:paraId="3C9A9624" w14:textId="77777777" w:rsidR="00EE56A8" w:rsidRDefault="00EE56A8" w:rsidP="008338AF">
            <w:pPr>
              <w:pStyle w:val="Sectiontext"/>
              <w:jc w:val="center"/>
            </w:pPr>
            <w:r>
              <w:t>d.</w:t>
            </w:r>
          </w:p>
        </w:tc>
        <w:tc>
          <w:tcPr>
            <w:tcW w:w="7804" w:type="dxa"/>
            <w:gridSpan w:val="2"/>
          </w:tcPr>
          <w:p w14:paraId="117EC649" w14:textId="77777777" w:rsidR="00EE56A8" w:rsidRDefault="00EE56A8" w:rsidP="008338AF">
            <w:pPr>
              <w:pStyle w:val="Sectiontext"/>
              <w:rPr>
                <w:rFonts w:cs="Arial"/>
                <w:iCs/>
                <w:lang w:eastAsia="en-US"/>
              </w:rPr>
            </w:pPr>
            <w:r>
              <w:rPr>
                <w:rFonts w:cs="Arial"/>
                <w:iCs/>
                <w:lang w:eastAsia="en-US"/>
              </w:rPr>
              <w:t xml:space="preserve">One of the following occurs. </w:t>
            </w:r>
          </w:p>
        </w:tc>
      </w:tr>
      <w:tr w:rsidR="00EE56A8" w:rsidRPr="00D15A4D" w14:paraId="5DEB3E80" w14:textId="77777777" w:rsidTr="008338AF">
        <w:tc>
          <w:tcPr>
            <w:tcW w:w="992" w:type="dxa"/>
          </w:tcPr>
          <w:p w14:paraId="068714B9" w14:textId="77777777" w:rsidR="00EE56A8" w:rsidRPr="00D15A4D" w:rsidRDefault="00EE56A8" w:rsidP="008338AF">
            <w:pPr>
              <w:pStyle w:val="Sectiontext"/>
              <w:jc w:val="center"/>
              <w:rPr>
                <w:lang w:eastAsia="en-US"/>
              </w:rPr>
            </w:pPr>
          </w:p>
        </w:tc>
        <w:tc>
          <w:tcPr>
            <w:tcW w:w="563" w:type="dxa"/>
          </w:tcPr>
          <w:p w14:paraId="0732AD8A" w14:textId="77777777" w:rsidR="00EE56A8" w:rsidRPr="00D15A4D" w:rsidRDefault="00EE56A8" w:rsidP="008338AF">
            <w:pPr>
              <w:pStyle w:val="Sectiontext"/>
              <w:rPr>
                <w:rFonts w:cs="Arial"/>
                <w:iCs/>
                <w:lang w:eastAsia="en-US"/>
              </w:rPr>
            </w:pPr>
          </w:p>
        </w:tc>
        <w:tc>
          <w:tcPr>
            <w:tcW w:w="567" w:type="dxa"/>
            <w:hideMark/>
          </w:tcPr>
          <w:p w14:paraId="3E3840AE" w14:textId="77777777" w:rsidR="00EE56A8" w:rsidRPr="00D15A4D" w:rsidRDefault="00EE56A8" w:rsidP="005E0C6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F1619DF" w14:textId="77777777" w:rsidR="00EE56A8" w:rsidRPr="00D15A4D" w:rsidRDefault="00EE56A8" w:rsidP="008338AF">
            <w:pPr>
              <w:pStyle w:val="Sectiontext"/>
              <w:rPr>
                <w:rFonts w:cs="Arial"/>
                <w:iCs/>
                <w:lang w:eastAsia="en-US"/>
              </w:rPr>
            </w:pPr>
            <w:r w:rsidRPr="00682BA0">
              <w:rPr>
                <w:rFonts w:cs="Arial"/>
                <w:iCs/>
                <w:lang w:eastAsia="en-US"/>
              </w:rPr>
              <w:t xml:space="preserve">They are granted a removal of their </w:t>
            </w:r>
            <w:r>
              <w:rPr>
                <w:rFonts w:cs="Arial"/>
                <w:iCs/>
                <w:lang w:eastAsia="en-US"/>
              </w:rPr>
              <w:t>resident family</w:t>
            </w:r>
            <w:r w:rsidRPr="00682BA0">
              <w:rPr>
                <w:rFonts w:cs="Arial"/>
                <w:iCs/>
                <w:lang w:eastAsia="en-US"/>
              </w:rPr>
              <w:t xml:space="preserve"> to the new location.</w:t>
            </w:r>
          </w:p>
        </w:tc>
      </w:tr>
      <w:tr w:rsidR="00EE56A8" w:rsidRPr="00D15A4D" w14:paraId="5898D6F9" w14:textId="77777777" w:rsidTr="008338AF">
        <w:tc>
          <w:tcPr>
            <w:tcW w:w="992" w:type="dxa"/>
          </w:tcPr>
          <w:p w14:paraId="24C9A113" w14:textId="77777777" w:rsidR="00EE56A8" w:rsidRPr="00D15A4D" w:rsidRDefault="00EE56A8" w:rsidP="008338AF">
            <w:pPr>
              <w:pStyle w:val="Sectiontext"/>
              <w:jc w:val="center"/>
              <w:rPr>
                <w:lang w:eastAsia="en-US"/>
              </w:rPr>
            </w:pPr>
          </w:p>
        </w:tc>
        <w:tc>
          <w:tcPr>
            <w:tcW w:w="563" w:type="dxa"/>
          </w:tcPr>
          <w:p w14:paraId="663510F2" w14:textId="77777777" w:rsidR="00EE56A8" w:rsidRPr="00D15A4D" w:rsidRDefault="00EE56A8" w:rsidP="008338AF">
            <w:pPr>
              <w:pStyle w:val="Sectiontext"/>
              <w:rPr>
                <w:rFonts w:cs="Arial"/>
                <w:iCs/>
                <w:lang w:eastAsia="en-US"/>
              </w:rPr>
            </w:pPr>
          </w:p>
        </w:tc>
        <w:tc>
          <w:tcPr>
            <w:tcW w:w="567" w:type="dxa"/>
            <w:hideMark/>
          </w:tcPr>
          <w:p w14:paraId="1CD7F2DA" w14:textId="77777777" w:rsidR="00EE56A8" w:rsidRPr="00D15A4D" w:rsidRDefault="00EE56A8" w:rsidP="005E0C6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238C4DFE" w14:textId="77777777" w:rsidR="00EE56A8" w:rsidRPr="00D15A4D" w:rsidRDefault="00EE56A8" w:rsidP="008338AF">
            <w:pPr>
              <w:pStyle w:val="Sectiontext"/>
              <w:rPr>
                <w:rFonts w:cs="Arial"/>
                <w:iCs/>
                <w:lang w:eastAsia="en-US"/>
              </w:rPr>
            </w:pPr>
            <w:r w:rsidRPr="00595F50">
              <w:rPr>
                <w:rFonts w:cs="Arial"/>
                <w:iCs/>
                <w:lang w:eastAsia="en-US"/>
              </w:rPr>
              <w:t xml:space="preserve">They choose to leave their </w:t>
            </w:r>
            <w:r>
              <w:rPr>
                <w:rFonts w:cs="Arial"/>
                <w:iCs/>
                <w:lang w:eastAsia="en-US"/>
              </w:rPr>
              <w:t>resident family</w:t>
            </w:r>
            <w:r w:rsidRPr="00595F50">
              <w:rPr>
                <w:rFonts w:cs="Arial"/>
                <w:iCs/>
                <w:lang w:eastAsia="en-US"/>
              </w:rPr>
              <w:t xml:space="preserve"> at the</w:t>
            </w:r>
            <w:r>
              <w:rPr>
                <w:rFonts w:cs="Arial"/>
                <w:iCs/>
                <w:lang w:eastAsia="en-US"/>
              </w:rPr>
              <w:t>ir previous housing benefit location</w:t>
            </w:r>
            <w:r w:rsidRPr="00595F50">
              <w:rPr>
                <w:rFonts w:cs="Arial"/>
                <w:iCs/>
                <w:lang w:eastAsia="en-US"/>
              </w:rPr>
              <w:t>.</w:t>
            </w:r>
          </w:p>
        </w:tc>
      </w:tr>
      <w:tr w:rsidR="00EE56A8" w:rsidRPr="00796EAA" w14:paraId="79349264" w14:textId="77777777" w:rsidTr="008338AF">
        <w:tblPrEx>
          <w:tblLook w:val="0000" w:firstRow="0" w:lastRow="0" w:firstColumn="0" w:lastColumn="0" w:noHBand="0" w:noVBand="0"/>
        </w:tblPrEx>
        <w:tc>
          <w:tcPr>
            <w:tcW w:w="992" w:type="dxa"/>
          </w:tcPr>
          <w:p w14:paraId="7A7BF628" w14:textId="77777777" w:rsidR="00EE56A8" w:rsidRDefault="00EE56A8" w:rsidP="008338AF">
            <w:pPr>
              <w:pStyle w:val="Sectiontext"/>
              <w:jc w:val="center"/>
            </w:pPr>
            <w:r>
              <w:t>2.</w:t>
            </w:r>
          </w:p>
        </w:tc>
        <w:tc>
          <w:tcPr>
            <w:tcW w:w="8367" w:type="dxa"/>
            <w:gridSpan w:val="3"/>
          </w:tcPr>
          <w:p w14:paraId="009F455C" w14:textId="77777777" w:rsidR="00EE56A8" w:rsidRDefault="00EE56A8" w:rsidP="008338AF">
            <w:pPr>
              <w:pStyle w:val="Sectiontext"/>
            </w:pPr>
            <w:r w:rsidRPr="00595F50">
              <w:t xml:space="preserve">The member is eligible for rent allowance for the home their </w:t>
            </w:r>
            <w:r>
              <w:t>resident family</w:t>
            </w:r>
            <w:r w:rsidRPr="00595F50">
              <w:t xml:space="preserve"> live in</w:t>
            </w:r>
            <w:r>
              <w:t xml:space="preserve"> until the </w:t>
            </w:r>
            <w:r w:rsidRPr="00595F50">
              <w:t>earlier of</w:t>
            </w:r>
            <w:r>
              <w:t xml:space="preserve"> the following.</w:t>
            </w:r>
          </w:p>
        </w:tc>
      </w:tr>
      <w:tr w:rsidR="00EE56A8" w:rsidRPr="00D15A4D" w14:paraId="5D24BEA5" w14:textId="77777777" w:rsidTr="008338AF">
        <w:tc>
          <w:tcPr>
            <w:tcW w:w="992" w:type="dxa"/>
          </w:tcPr>
          <w:p w14:paraId="70E0FA77" w14:textId="77777777" w:rsidR="00EE56A8" w:rsidRPr="00D15A4D" w:rsidRDefault="00EE56A8" w:rsidP="008338AF">
            <w:pPr>
              <w:pStyle w:val="Sectiontext"/>
              <w:jc w:val="center"/>
            </w:pPr>
          </w:p>
        </w:tc>
        <w:tc>
          <w:tcPr>
            <w:tcW w:w="563" w:type="dxa"/>
          </w:tcPr>
          <w:p w14:paraId="01F5A171" w14:textId="77777777" w:rsidR="00EE56A8" w:rsidRDefault="00EE56A8" w:rsidP="008338AF">
            <w:pPr>
              <w:pStyle w:val="Sectiontext"/>
              <w:jc w:val="center"/>
            </w:pPr>
            <w:r>
              <w:t>a.</w:t>
            </w:r>
          </w:p>
        </w:tc>
        <w:tc>
          <w:tcPr>
            <w:tcW w:w="7804" w:type="dxa"/>
            <w:gridSpan w:val="2"/>
          </w:tcPr>
          <w:p w14:paraId="473F296B" w14:textId="77777777" w:rsidR="00EE56A8" w:rsidRDefault="00EE56A8" w:rsidP="008338AF">
            <w:pPr>
              <w:pStyle w:val="Sectiontext"/>
              <w:rPr>
                <w:rFonts w:cs="Arial"/>
                <w:iCs/>
                <w:lang w:eastAsia="en-US"/>
              </w:rPr>
            </w:pPr>
            <w:r w:rsidRPr="00DE3FB4">
              <w:rPr>
                <w:rFonts w:cs="Arial"/>
                <w:iCs/>
                <w:lang w:eastAsia="en-US"/>
              </w:rPr>
              <w:t>The day the</w:t>
            </w:r>
            <w:r>
              <w:rPr>
                <w:rFonts w:cs="Arial"/>
                <w:iCs/>
                <w:lang w:eastAsia="en-US"/>
              </w:rPr>
              <w:t xml:space="preserve"> resident family</w:t>
            </w:r>
            <w:r w:rsidRPr="00DE3FB4">
              <w:rPr>
                <w:rFonts w:cs="Arial"/>
                <w:iCs/>
                <w:lang w:eastAsia="en-US"/>
              </w:rPr>
              <w:t xml:space="preserve"> move out of the rented home.</w:t>
            </w:r>
          </w:p>
        </w:tc>
      </w:tr>
      <w:tr w:rsidR="00EE56A8" w:rsidRPr="00D15A4D" w14:paraId="2BF3F6E3" w14:textId="77777777" w:rsidTr="008338AF">
        <w:tc>
          <w:tcPr>
            <w:tcW w:w="992" w:type="dxa"/>
          </w:tcPr>
          <w:p w14:paraId="65B2A970" w14:textId="77777777" w:rsidR="00EE56A8" w:rsidRPr="00D15A4D" w:rsidRDefault="00EE56A8" w:rsidP="008338AF">
            <w:pPr>
              <w:pStyle w:val="Sectiontext"/>
              <w:jc w:val="center"/>
            </w:pPr>
          </w:p>
        </w:tc>
        <w:tc>
          <w:tcPr>
            <w:tcW w:w="563" w:type="dxa"/>
          </w:tcPr>
          <w:p w14:paraId="121B244D" w14:textId="77777777" w:rsidR="00EE56A8" w:rsidRDefault="00EE56A8" w:rsidP="008338AF">
            <w:pPr>
              <w:pStyle w:val="Sectiontext"/>
              <w:jc w:val="center"/>
            </w:pPr>
            <w:r>
              <w:t>b.</w:t>
            </w:r>
          </w:p>
        </w:tc>
        <w:tc>
          <w:tcPr>
            <w:tcW w:w="7804" w:type="dxa"/>
            <w:gridSpan w:val="2"/>
          </w:tcPr>
          <w:p w14:paraId="364C660E" w14:textId="77777777" w:rsidR="00EE56A8" w:rsidRDefault="00EE56A8" w:rsidP="008338AF">
            <w:pPr>
              <w:pStyle w:val="Sectiontext"/>
              <w:rPr>
                <w:rFonts w:cs="Arial"/>
                <w:iCs/>
                <w:lang w:eastAsia="en-US"/>
              </w:rPr>
            </w:pPr>
            <w:r w:rsidRPr="00C5534B">
              <w:rPr>
                <w:rFonts w:cs="Arial"/>
                <w:iCs/>
                <w:lang w:eastAsia="en-US"/>
              </w:rPr>
              <w:t>The day the member ceases continuous full-time service.</w:t>
            </w:r>
          </w:p>
        </w:tc>
      </w:tr>
      <w:tr w:rsidR="00EE56A8" w:rsidRPr="00D15A4D" w14:paraId="780F6D0E" w14:textId="77777777" w:rsidTr="008338AF">
        <w:tblPrEx>
          <w:tblLook w:val="0000" w:firstRow="0" w:lastRow="0" w:firstColumn="0" w:lastColumn="0" w:noHBand="0" w:noVBand="0"/>
        </w:tblPrEx>
        <w:tc>
          <w:tcPr>
            <w:tcW w:w="992" w:type="dxa"/>
          </w:tcPr>
          <w:p w14:paraId="49532719" w14:textId="6D372AB9" w:rsidR="00EE56A8" w:rsidRPr="00991733" w:rsidRDefault="00232F67" w:rsidP="008338AF">
            <w:pPr>
              <w:pStyle w:val="Heading5"/>
            </w:pPr>
            <w:r>
              <w:t>2</w:t>
            </w:r>
            <w:r w:rsidR="005A5FFB">
              <w:t>52</w:t>
            </w:r>
          </w:p>
        </w:tc>
        <w:tc>
          <w:tcPr>
            <w:tcW w:w="8367" w:type="dxa"/>
            <w:gridSpan w:val="3"/>
          </w:tcPr>
          <w:p w14:paraId="160FD29C" w14:textId="77777777" w:rsidR="00EE56A8" w:rsidRPr="007073A0" w:rsidRDefault="00EE56A8" w:rsidP="008338AF">
            <w:pPr>
              <w:pStyle w:val="Heading5"/>
            </w:pPr>
            <w:r>
              <w:t>Section 7.8.33</w:t>
            </w:r>
          </w:p>
        </w:tc>
      </w:tr>
      <w:tr w:rsidR="00EE56A8" w:rsidRPr="00D15A4D" w14:paraId="21AEFA91" w14:textId="77777777" w:rsidTr="008338AF">
        <w:tblPrEx>
          <w:tblLook w:val="0000" w:firstRow="0" w:lastRow="0" w:firstColumn="0" w:lastColumn="0" w:noHBand="0" w:noVBand="0"/>
        </w:tblPrEx>
        <w:tc>
          <w:tcPr>
            <w:tcW w:w="992" w:type="dxa"/>
          </w:tcPr>
          <w:p w14:paraId="02D7AFBF" w14:textId="77777777" w:rsidR="00EE56A8" w:rsidRPr="00D15A4D" w:rsidRDefault="00EE56A8" w:rsidP="008338AF">
            <w:pPr>
              <w:pStyle w:val="Sectiontext"/>
              <w:jc w:val="center"/>
            </w:pPr>
          </w:p>
        </w:tc>
        <w:tc>
          <w:tcPr>
            <w:tcW w:w="8367" w:type="dxa"/>
            <w:gridSpan w:val="3"/>
          </w:tcPr>
          <w:p w14:paraId="277DD707" w14:textId="77777777" w:rsidR="00EE56A8" w:rsidRPr="00D15A4D" w:rsidRDefault="00EE56A8" w:rsidP="008338AF">
            <w:pPr>
              <w:pStyle w:val="Sectiontext"/>
            </w:pPr>
            <w:r>
              <w:t>Repeal the section, substitute:</w:t>
            </w:r>
          </w:p>
        </w:tc>
      </w:tr>
    </w:tbl>
    <w:p w14:paraId="50CF610B" w14:textId="77777777" w:rsidR="00EE56A8" w:rsidRDefault="00EE56A8" w:rsidP="00EE56A8">
      <w:pPr>
        <w:pStyle w:val="Heading5"/>
      </w:pPr>
      <w:r>
        <w:t>7.8.33</w:t>
      </w:r>
      <w:r w:rsidRPr="00991733">
        <w:t>    </w:t>
      </w:r>
      <w:r>
        <w:t>Resident family or recognised other persons removed</w:t>
      </w:r>
      <w:r w:rsidRPr="00481EB6">
        <w:t xml:space="preserve"> before member ceases full-time service</w:t>
      </w:r>
    </w:p>
    <w:tbl>
      <w:tblPr>
        <w:tblW w:w="9359" w:type="dxa"/>
        <w:tblInd w:w="113" w:type="dxa"/>
        <w:tblLayout w:type="fixed"/>
        <w:tblLook w:val="04A0" w:firstRow="1" w:lastRow="0" w:firstColumn="1" w:lastColumn="0" w:noHBand="0" w:noVBand="1"/>
      </w:tblPr>
      <w:tblGrid>
        <w:gridCol w:w="992"/>
        <w:gridCol w:w="563"/>
        <w:gridCol w:w="7804"/>
      </w:tblGrid>
      <w:tr w:rsidR="00EE56A8" w:rsidRPr="00D15A4D" w14:paraId="305A7D61" w14:textId="77777777" w:rsidTr="008338AF">
        <w:tc>
          <w:tcPr>
            <w:tcW w:w="992" w:type="dxa"/>
          </w:tcPr>
          <w:p w14:paraId="3ECAD111" w14:textId="77777777" w:rsidR="00EE56A8" w:rsidRPr="00D15A4D" w:rsidRDefault="00EE56A8" w:rsidP="008338AF">
            <w:pPr>
              <w:pStyle w:val="Sectiontext"/>
              <w:jc w:val="center"/>
            </w:pPr>
            <w:r>
              <w:t>1.</w:t>
            </w:r>
          </w:p>
        </w:tc>
        <w:tc>
          <w:tcPr>
            <w:tcW w:w="8367" w:type="dxa"/>
            <w:gridSpan w:val="2"/>
          </w:tcPr>
          <w:p w14:paraId="05C34C80" w14:textId="77777777" w:rsidR="00EE56A8" w:rsidRPr="00CE2BD1" w:rsidRDefault="00EE56A8" w:rsidP="008338AF">
            <w:pPr>
              <w:pStyle w:val="Sectiontext"/>
            </w:pPr>
            <w:r w:rsidRPr="00D758D3">
              <w:t>This section applies to a member</w:t>
            </w:r>
            <w:r>
              <w:t xml:space="preserve"> who </w:t>
            </w:r>
            <w:r w:rsidRPr="00D758D3">
              <w:t xml:space="preserve">meets all </w:t>
            </w:r>
            <w:r>
              <w:t>of the following</w:t>
            </w:r>
            <w:r w:rsidRPr="00D758D3">
              <w:t>.</w:t>
            </w:r>
          </w:p>
        </w:tc>
      </w:tr>
      <w:tr w:rsidR="00EE56A8" w:rsidRPr="00D15A4D" w14:paraId="7A1E02D8" w14:textId="77777777" w:rsidTr="008338AF">
        <w:tc>
          <w:tcPr>
            <w:tcW w:w="992" w:type="dxa"/>
          </w:tcPr>
          <w:p w14:paraId="1A88B288" w14:textId="77777777" w:rsidR="00EE56A8" w:rsidRPr="00D15A4D" w:rsidRDefault="00EE56A8" w:rsidP="008338AF">
            <w:pPr>
              <w:pStyle w:val="Sectiontext"/>
              <w:jc w:val="center"/>
            </w:pPr>
          </w:p>
        </w:tc>
        <w:tc>
          <w:tcPr>
            <w:tcW w:w="563" w:type="dxa"/>
          </w:tcPr>
          <w:p w14:paraId="0935B90B" w14:textId="77777777" w:rsidR="00EE56A8" w:rsidRDefault="00EE56A8" w:rsidP="008338AF">
            <w:pPr>
              <w:pStyle w:val="Sectiontext"/>
              <w:jc w:val="center"/>
            </w:pPr>
            <w:r>
              <w:t>a.</w:t>
            </w:r>
          </w:p>
        </w:tc>
        <w:tc>
          <w:tcPr>
            <w:tcW w:w="7804" w:type="dxa"/>
          </w:tcPr>
          <w:p w14:paraId="6D087FDC" w14:textId="77777777" w:rsidR="00EE56A8" w:rsidRPr="00481EB6" w:rsidRDefault="00EE56A8" w:rsidP="008338AF">
            <w:pPr>
              <w:pStyle w:val="Sectiontext"/>
              <w:rPr>
                <w:rFonts w:cs="Arial"/>
                <w:iCs/>
                <w:lang w:eastAsia="en-US"/>
              </w:rPr>
            </w:pPr>
            <w:r>
              <w:t>They have accompanied resident family or recognised other persons and no unaccompanied resident family and</w:t>
            </w:r>
            <w:r w:rsidRPr="00D758D3">
              <w:t xml:space="preserve"> meets all </w:t>
            </w:r>
            <w:r>
              <w:t>of the following</w:t>
            </w:r>
            <w:r w:rsidRPr="00D758D3">
              <w:t>.</w:t>
            </w:r>
          </w:p>
        </w:tc>
      </w:tr>
      <w:tr w:rsidR="00EE56A8" w:rsidRPr="00D15A4D" w14:paraId="71D75A3B" w14:textId="77777777" w:rsidTr="008338AF">
        <w:tc>
          <w:tcPr>
            <w:tcW w:w="992" w:type="dxa"/>
          </w:tcPr>
          <w:p w14:paraId="6C601645" w14:textId="77777777" w:rsidR="00EE56A8" w:rsidRPr="00D15A4D" w:rsidRDefault="00EE56A8" w:rsidP="008338AF">
            <w:pPr>
              <w:pStyle w:val="Sectiontext"/>
              <w:jc w:val="center"/>
            </w:pPr>
          </w:p>
        </w:tc>
        <w:tc>
          <w:tcPr>
            <w:tcW w:w="563" w:type="dxa"/>
          </w:tcPr>
          <w:p w14:paraId="3D43545F" w14:textId="77777777" w:rsidR="00EE56A8" w:rsidRDefault="00EE56A8" w:rsidP="008338AF">
            <w:pPr>
              <w:pStyle w:val="Sectiontext"/>
              <w:jc w:val="center"/>
            </w:pPr>
            <w:r>
              <w:t>b.</w:t>
            </w:r>
          </w:p>
        </w:tc>
        <w:tc>
          <w:tcPr>
            <w:tcW w:w="7804" w:type="dxa"/>
          </w:tcPr>
          <w:p w14:paraId="5B088B5D" w14:textId="77777777" w:rsidR="00EE56A8" w:rsidRDefault="00EE56A8" w:rsidP="008338AF">
            <w:pPr>
              <w:pStyle w:val="Sectiontext"/>
              <w:rPr>
                <w:rFonts w:cs="Arial"/>
                <w:iCs/>
                <w:lang w:eastAsia="en-US"/>
              </w:rPr>
            </w:pPr>
            <w:r w:rsidRPr="00481EB6">
              <w:rPr>
                <w:rFonts w:cs="Arial"/>
                <w:iCs/>
                <w:lang w:eastAsia="en-US"/>
              </w:rPr>
              <w:t>They will cease continuous full-time service within the next 12 months.</w:t>
            </w:r>
          </w:p>
        </w:tc>
      </w:tr>
      <w:tr w:rsidR="00EE56A8" w:rsidRPr="00D15A4D" w14:paraId="173DF6CD" w14:textId="77777777" w:rsidTr="008338AF">
        <w:tc>
          <w:tcPr>
            <w:tcW w:w="992" w:type="dxa"/>
          </w:tcPr>
          <w:p w14:paraId="6DAD7567" w14:textId="77777777" w:rsidR="00EE56A8" w:rsidRPr="00D15A4D" w:rsidRDefault="00EE56A8" w:rsidP="008338AF">
            <w:pPr>
              <w:pStyle w:val="Sectiontext"/>
              <w:jc w:val="center"/>
            </w:pPr>
          </w:p>
        </w:tc>
        <w:tc>
          <w:tcPr>
            <w:tcW w:w="563" w:type="dxa"/>
          </w:tcPr>
          <w:p w14:paraId="327DE6E1" w14:textId="77777777" w:rsidR="00EE56A8" w:rsidRDefault="00EE56A8" w:rsidP="008338AF">
            <w:pPr>
              <w:pStyle w:val="Sectiontext"/>
              <w:jc w:val="center"/>
            </w:pPr>
            <w:r>
              <w:t>c.</w:t>
            </w:r>
          </w:p>
        </w:tc>
        <w:tc>
          <w:tcPr>
            <w:tcW w:w="7804" w:type="dxa"/>
          </w:tcPr>
          <w:p w14:paraId="230F2653" w14:textId="77777777" w:rsidR="00EE56A8" w:rsidRDefault="00EE56A8" w:rsidP="008338AF">
            <w:pPr>
              <w:pStyle w:val="Sectiontext"/>
              <w:rPr>
                <w:rFonts w:cs="Arial"/>
                <w:iCs/>
                <w:lang w:eastAsia="en-US"/>
              </w:rPr>
            </w:pPr>
            <w:r w:rsidRPr="00481EB6">
              <w:rPr>
                <w:rFonts w:cs="Arial"/>
                <w:iCs/>
                <w:lang w:eastAsia="en-US"/>
              </w:rPr>
              <w:t xml:space="preserve">They are given a removal for their </w:t>
            </w:r>
            <w:r>
              <w:rPr>
                <w:rFonts w:cs="Arial"/>
                <w:iCs/>
                <w:lang w:eastAsia="en-US"/>
              </w:rPr>
              <w:t>resident family</w:t>
            </w:r>
            <w:r w:rsidRPr="00481EB6">
              <w:rPr>
                <w:rFonts w:cs="Arial"/>
                <w:iCs/>
                <w:lang w:eastAsia="en-US"/>
              </w:rPr>
              <w:t xml:space="preserve"> before they ceas</w:t>
            </w:r>
            <w:r>
              <w:rPr>
                <w:rFonts w:cs="Arial"/>
                <w:iCs/>
                <w:lang w:eastAsia="en-US"/>
              </w:rPr>
              <w:t>e continuous full-time service.</w:t>
            </w:r>
          </w:p>
        </w:tc>
      </w:tr>
      <w:tr w:rsidR="00EE56A8" w:rsidRPr="00D15A4D" w14:paraId="6C1866AC" w14:textId="77777777" w:rsidTr="008338AF">
        <w:tc>
          <w:tcPr>
            <w:tcW w:w="992" w:type="dxa"/>
          </w:tcPr>
          <w:p w14:paraId="3F31D63D" w14:textId="77777777" w:rsidR="00EE56A8" w:rsidRPr="00D15A4D" w:rsidRDefault="00EE56A8" w:rsidP="008338AF">
            <w:pPr>
              <w:pStyle w:val="Sectiontext"/>
              <w:jc w:val="center"/>
            </w:pPr>
          </w:p>
        </w:tc>
        <w:tc>
          <w:tcPr>
            <w:tcW w:w="563" w:type="dxa"/>
          </w:tcPr>
          <w:p w14:paraId="75F4ABBD" w14:textId="77777777" w:rsidR="00EE56A8" w:rsidRDefault="00EE56A8" w:rsidP="008338AF">
            <w:pPr>
              <w:pStyle w:val="Sectiontext"/>
              <w:jc w:val="center"/>
            </w:pPr>
            <w:r>
              <w:t>d.</w:t>
            </w:r>
          </w:p>
        </w:tc>
        <w:tc>
          <w:tcPr>
            <w:tcW w:w="7804" w:type="dxa"/>
          </w:tcPr>
          <w:p w14:paraId="466D59BC" w14:textId="77777777" w:rsidR="00EE56A8" w:rsidRDefault="00EE56A8" w:rsidP="008338AF">
            <w:pPr>
              <w:pStyle w:val="Sectiontext"/>
              <w:rPr>
                <w:rFonts w:cs="Arial"/>
                <w:iCs/>
                <w:lang w:eastAsia="en-US"/>
              </w:rPr>
            </w:pPr>
            <w:r>
              <w:rPr>
                <w:rFonts w:cs="Arial"/>
                <w:iCs/>
                <w:lang w:eastAsia="en-US"/>
              </w:rPr>
              <w:t xml:space="preserve">The </w:t>
            </w:r>
            <w:r w:rsidRPr="00481EB6">
              <w:rPr>
                <w:rFonts w:cs="Arial"/>
                <w:iCs/>
                <w:lang w:eastAsia="en-US"/>
              </w:rPr>
              <w:t>removal</w:t>
            </w:r>
            <w:r>
              <w:rPr>
                <w:rFonts w:cs="Arial"/>
                <w:iCs/>
                <w:lang w:eastAsia="en-US"/>
              </w:rPr>
              <w:t xml:space="preserve"> under paragraph b.</w:t>
            </w:r>
            <w:r w:rsidRPr="00481EB6">
              <w:rPr>
                <w:rFonts w:cs="Arial"/>
                <w:iCs/>
                <w:lang w:eastAsia="en-US"/>
              </w:rPr>
              <w:t xml:space="preserve"> is to the location where </w:t>
            </w:r>
            <w:r>
              <w:rPr>
                <w:rFonts w:cs="Arial"/>
                <w:iCs/>
                <w:lang w:eastAsia="en-US"/>
              </w:rPr>
              <w:t>the member and their resident family</w:t>
            </w:r>
            <w:r w:rsidRPr="00481EB6">
              <w:rPr>
                <w:rFonts w:cs="Arial"/>
                <w:iCs/>
                <w:lang w:eastAsia="en-US"/>
              </w:rPr>
              <w:t xml:space="preserve"> will live after</w:t>
            </w:r>
            <w:r>
              <w:rPr>
                <w:rFonts w:cs="Arial"/>
                <w:iCs/>
                <w:lang w:eastAsia="en-US"/>
              </w:rPr>
              <w:t xml:space="preserve"> the member ceases </w:t>
            </w:r>
            <w:r w:rsidRPr="00481EB6">
              <w:rPr>
                <w:rFonts w:cs="Arial"/>
                <w:iCs/>
                <w:lang w:eastAsia="en-US"/>
              </w:rPr>
              <w:t>continuous full-time service.</w:t>
            </w:r>
          </w:p>
        </w:tc>
      </w:tr>
      <w:tr w:rsidR="00EE56A8" w:rsidRPr="00796EAA" w14:paraId="379B9A96" w14:textId="77777777" w:rsidTr="008338AF">
        <w:tblPrEx>
          <w:tblLook w:val="0000" w:firstRow="0" w:lastRow="0" w:firstColumn="0" w:lastColumn="0" w:noHBand="0" w:noVBand="0"/>
        </w:tblPrEx>
        <w:tc>
          <w:tcPr>
            <w:tcW w:w="992" w:type="dxa"/>
          </w:tcPr>
          <w:p w14:paraId="7F27CB78" w14:textId="77777777" w:rsidR="00EE56A8" w:rsidRDefault="00EE56A8" w:rsidP="008338AF">
            <w:pPr>
              <w:pStyle w:val="Sectiontext"/>
              <w:jc w:val="center"/>
            </w:pPr>
            <w:r>
              <w:t>2.</w:t>
            </w:r>
          </w:p>
        </w:tc>
        <w:tc>
          <w:tcPr>
            <w:tcW w:w="8367" w:type="dxa"/>
            <w:gridSpan w:val="2"/>
          </w:tcPr>
          <w:p w14:paraId="34B5A584" w14:textId="77777777" w:rsidR="00EE56A8" w:rsidRDefault="00EE56A8" w:rsidP="008338AF">
            <w:pPr>
              <w:pStyle w:val="Sectiontext"/>
            </w:pPr>
            <w:r w:rsidRPr="00595F50">
              <w:t xml:space="preserve">The member is eligible for rent allowance for the home their </w:t>
            </w:r>
            <w:r>
              <w:t>resident family or recognised other persons</w:t>
            </w:r>
            <w:r w:rsidRPr="00595F50">
              <w:t xml:space="preserve"> live in</w:t>
            </w:r>
            <w:r>
              <w:t xml:space="preserve"> until the </w:t>
            </w:r>
            <w:r w:rsidRPr="00595F50">
              <w:t>earlier of</w:t>
            </w:r>
            <w:r>
              <w:t xml:space="preserve"> the following.</w:t>
            </w:r>
          </w:p>
        </w:tc>
      </w:tr>
      <w:tr w:rsidR="00EE56A8" w:rsidRPr="00D15A4D" w14:paraId="169E51CF" w14:textId="77777777" w:rsidTr="008338AF">
        <w:tc>
          <w:tcPr>
            <w:tcW w:w="992" w:type="dxa"/>
          </w:tcPr>
          <w:p w14:paraId="678639F7" w14:textId="77777777" w:rsidR="00EE56A8" w:rsidRPr="00D15A4D" w:rsidRDefault="00EE56A8" w:rsidP="008338AF">
            <w:pPr>
              <w:pStyle w:val="Sectiontext"/>
              <w:jc w:val="center"/>
            </w:pPr>
          </w:p>
        </w:tc>
        <w:tc>
          <w:tcPr>
            <w:tcW w:w="563" w:type="dxa"/>
          </w:tcPr>
          <w:p w14:paraId="236AB1E4" w14:textId="77777777" w:rsidR="00EE56A8" w:rsidRDefault="00EE56A8" w:rsidP="008338AF">
            <w:pPr>
              <w:pStyle w:val="Sectiontext"/>
              <w:jc w:val="center"/>
            </w:pPr>
            <w:r>
              <w:t>a.</w:t>
            </w:r>
          </w:p>
        </w:tc>
        <w:tc>
          <w:tcPr>
            <w:tcW w:w="7804" w:type="dxa"/>
          </w:tcPr>
          <w:p w14:paraId="4F3746A7" w14:textId="77777777" w:rsidR="00EE56A8" w:rsidRDefault="00EE56A8" w:rsidP="008338AF">
            <w:pPr>
              <w:pStyle w:val="Sectiontext"/>
              <w:rPr>
                <w:rFonts w:cs="Arial"/>
                <w:iCs/>
                <w:lang w:eastAsia="en-US"/>
              </w:rPr>
            </w:pPr>
            <w:r w:rsidRPr="00DE3FB4">
              <w:rPr>
                <w:rFonts w:cs="Arial"/>
                <w:iCs/>
                <w:lang w:eastAsia="en-US"/>
              </w:rPr>
              <w:t xml:space="preserve">The day </w:t>
            </w:r>
            <w:r>
              <w:rPr>
                <w:rFonts w:cs="Arial"/>
                <w:iCs/>
                <w:lang w:eastAsia="en-US"/>
              </w:rPr>
              <w:t xml:space="preserve">the member buys a home in that location. </w:t>
            </w:r>
          </w:p>
        </w:tc>
      </w:tr>
      <w:tr w:rsidR="00EE56A8" w:rsidRPr="00D15A4D" w14:paraId="2E0DB911" w14:textId="77777777" w:rsidTr="008338AF">
        <w:tc>
          <w:tcPr>
            <w:tcW w:w="992" w:type="dxa"/>
          </w:tcPr>
          <w:p w14:paraId="52B51D35" w14:textId="77777777" w:rsidR="00EE56A8" w:rsidRPr="00D15A4D" w:rsidRDefault="00EE56A8" w:rsidP="008338AF">
            <w:pPr>
              <w:pStyle w:val="Sectiontext"/>
              <w:jc w:val="center"/>
            </w:pPr>
          </w:p>
        </w:tc>
        <w:tc>
          <w:tcPr>
            <w:tcW w:w="563" w:type="dxa"/>
          </w:tcPr>
          <w:p w14:paraId="092E5E23" w14:textId="0ADE35D6" w:rsidR="00EE56A8" w:rsidRDefault="00111AC6" w:rsidP="008338AF">
            <w:pPr>
              <w:pStyle w:val="Sectiontext"/>
              <w:jc w:val="center"/>
            </w:pPr>
            <w:r>
              <w:t>b</w:t>
            </w:r>
            <w:r w:rsidR="00EE56A8">
              <w:t>.</w:t>
            </w:r>
          </w:p>
        </w:tc>
        <w:tc>
          <w:tcPr>
            <w:tcW w:w="7804" w:type="dxa"/>
          </w:tcPr>
          <w:p w14:paraId="52DE1D0F" w14:textId="77777777" w:rsidR="00EE56A8" w:rsidRDefault="00EE56A8" w:rsidP="008338AF">
            <w:pPr>
              <w:pStyle w:val="Sectiontext"/>
              <w:rPr>
                <w:rFonts w:cs="Arial"/>
                <w:iCs/>
                <w:lang w:eastAsia="en-US"/>
              </w:rPr>
            </w:pPr>
            <w:r w:rsidRPr="00DE3FB4">
              <w:rPr>
                <w:rFonts w:cs="Arial"/>
                <w:iCs/>
                <w:lang w:eastAsia="en-US"/>
              </w:rPr>
              <w:t>The day the</w:t>
            </w:r>
            <w:r>
              <w:rPr>
                <w:rFonts w:cs="Arial"/>
                <w:iCs/>
                <w:lang w:eastAsia="en-US"/>
              </w:rPr>
              <w:t xml:space="preserve"> resident family</w:t>
            </w:r>
            <w:r w:rsidRPr="00DE3FB4">
              <w:rPr>
                <w:rFonts w:cs="Arial"/>
                <w:iCs/>
                <w:lang w:eastAsia="en-US"/>
              </w:rPr>
              <w:t xml:space="preserve"> move out of the rented home.</w:t>
            </w:r>
          </w:p>
        </w:tc>
      </w:tr>
      <w:tr w:rsidR="00EE56A8" w:rsidRPr="00D15A4D" w14:paraId="73015349" w14:textId="77777777" w:rsidTr="008338AF">
        <w:tc>
          <w:tcPr>
            <w:tcW w:w="992" w:type="dxa"/>
          </w:tcPr>
          <w:p w14:paraId="5F819B3D" w14:textId="77777777" w:rsidR="00EE56A8" w:rsidRPr="00D15A4D" w:rsidRDefault="00EE56A8" w:rsidP="008338AF">
            <w:pPr>
              <w:pStyle w:val="Sectiontext"/>
              <w:jc w:val="center"/>
            </w:pPr>
          </w:p>
        </w:tc>
        <w:tc>
          <w:tcPr>
            <w:tcW w:w="563" w:type="dxa"/>
          </w:tcPr>
          <w:p w14:paraId="0A2D59BE" w14:textId="4F38CE3A" w:rsidR="00EE56A8" w:rsidRDefault="00111AC6" w:rsidP="008338AF">
            <w:pPr>
              <w:pStyle w:val="Sectiontext"/>
              <w:jc w:val="center"/>
            </w:pPr>
            <w:r>
              <w:t>c</w:t>
            </w:r>
            <w:r w:rsidR="00EE56A8">
              <w:t>.</w:t>
            </w:r>
          </w:p>
        </w:tc>
        <w:tc>
          <w:tcPr>
            <w:tcW w:w="7804" w:type="dxa"/>
          </w:tcPr>
          <w:p w14:paraId="08D874B1" w14:textId="77777777" w:rsidR="00EE56A8" w:rsidRDefault="00EE56A8" w:rsidP="008338AF">
            <w:pPr>
              <w:pStyle w:val="Sectiontext"/>
              <w:rPr>
                <w:rFonts w:cs="Arial"/>
                <w:iCs/>
                <w:lang w:eastAsia="en-US"/>
              </w:rPr>
            </w:pPr>
            <w:r w:rsidRPr="00C5534B">
              <w:rPr>
                <w:rFonts w:cs="Arial"/>
                <w:iCs/>
                <w:lang w:eastAsia="en-US"/>
              </w:rPr>
              <w:t>The day the member ceases continuous full-time service.</w:t>
            </w:r>
          </w:p>
        </w:tc>
      </w:tr>
      <w:tr w:rsidR="00EE56A8" w:rsidRPr="00D15A4D" w14:paraId="77C66BD6" w14:textId="77777777" w:rsidTr="008338AF">
        <w:tblPrEx>
          <w:tblLook w:val="0000" w:firstRow="0" w:lastRow="0" w:firstColumn="0" w:lastColumn="0" w:noHBand="0" w:noVBand="0"/>
        </w:tblPrEx>
        <w:tc>
          <w:tcPr>
            <w:tcW w:w="992" w:type="dxa"/>
          </w:tcPr>
          <w:p w14:paraId="14E4FF13" w14:textId="786EDC3C" w:rsidR="00EE56A8" w:rsidRPr="00991733" w:rsidRDefault="00232F67" w:rsidP="008338AF">
            <w:pPr>
              <w:pStyle w:val="Heading5"/>
            </w:pPr>
            <w:r>
              <w:t>2</w:t>
            </w:r>
            <w:r w:rsidR="005A5FFB">
              <w:t>53</w:t>
            </w:r>
          </w:p>
        </w:tc>
        <w:tc>
          <w:tcPr>
            <w:tcW w:w="8367" w:type="dxa"/>
            <w:gridSpan w:val="2"/>
          </w:tcPr>
          <w:p w14:paraId="301A3094" w14:textId="77777777" w:rsidR="00EE56A8" w:rsidRPr="007073A0" w:rsidRDefault="00EE56A8" w:rsidP="008338AF">
            <w:pPr>
              <w:pStyle w:val="Heading5"/>
            </w:pPr>
            <w:r>
              <w:t>Section 7.8.36</w:t>
            </w:r>
          </w:p>
        </w:tc>
      </w:tr>
      <w:tr w:rsidR="00EE56A8" w:rsidRPr="00D15A4D" w14:paraId="0D7559AB" w14:textId="77777777" w:rsidTr="008338AF">
        <w:tblPrEx>
          <w:tblLook w:val="0000" w:firstRow="0" w:lastRow="0" w:firstColumn="0" w:lastColumn="0" w:noHBand="0" w:noVBand="0"/>
        </w:tblPrEx>
        <w:tc>
          <w:tcPr>
            <w:tcW w:w="992" w:type="dxa"/>
          </w:tcPr>
          <w:p w14:paraId="1223FB4A" w14:textId="77777777" w:rsidR="00EE56A8" w:rsidRPr="00D15A4D" w:rsidRDefault="00EE56A8" w:rsidP="008338AF">
            <w:pPr>
              <w:pStyle w:val="Sectiontext"/>
              <w:jc w:val="center"/>
            </w:pPr>
          </w:p>
        </w:tc>
        <w:tc>
          <w:tcPr>
            <w:tcW w:w="8367" w:type="dxa"/>
            <w:gridSpan w:val="2"/>
          </w:tcPr>
          <w:p w14:paraId="096BF3D1" w14:textId="77777777" w:rsidR="00EE56A8" w:rsidRPr="00D15A4D" w:rsidRDefault="00EE56A8" w:rsidP="008338AF">
            <w:pPr>
              <w:pStyle w:val="Sectiontext"/>
            </w:pPr>
            <w:r>
              <w:t>Repeal the section, substitute:</w:t>
            </w:r>
          </w:p>
        </w:tc>
      </w:tr>
    </w:tbl>
    <w:p w14:paraId="69FDA632" w14:textId="77777777" w:rsidR="00EE56A8" w:rsidRPr="00331300" w:rsidRDefault="00EE56A8" w:rsidP="00EE56A8">
      <w:pPr>
        <w:pStyle w:val="Heading5"/>
      </w:pPr>
      <w:r>
        <w:t>7.8.36</w:t>
      </w:r>
      <w:r w:rsidRPr="00991733">
        <w:t>    </w:t>
      </w:r>
      <w:r>
        <w:t xml:space="preserve">Resident family </w:t>
      </w:r>
      <w:r w:rsidRPr="00350FAF">
        <w:t>not at a rented home</w:t>
      </w:r>
    </w:p>
    <w:tbl>
      <w:tblPr>
        <w:tblW w:w="9359" w:type="dxa"/>
        <w:tblInd w:w="113" w:type="dxa"/>
        <w:tblLayout w:type="fixed"/>
        <w:tblLook w:val="04A0" w:firstRow="1" w:lastRow="0" w:firstColumn="1" w:lastColumn="0" w:noHBand="0" w:noVBand="1"/>
      </w:tblPr>
      <w:tblGrid>
        <w:gridCol w:w="992"/>
        <w:gridCol w:w="563"/>
        <w:gridCol w:w="7804"/>
      </w:tblGrid>
      <w:tr w:rsidR="00EE56A8" w:rsidRPr="00D15A4D" w14:paraId="4C6A0819" w14:textId="77777777" w:rsidTr="008338AF">
        <w:tc>
          <w:tcPr>
            <w:tcW w:w="992" w:type="dxa"/>
          </w:tcPr>
          <w:p w14:paraId="42DDCB64" w14:textId="77777777" w:rsidR="00EE56A8" w:rsidRPr="00D15A4D" w:rsidRDefault="00EE56A8" w:rsidP="008338AF">
            <w:pPr>
              <w:pStyle w:val="Sectiontext"/>
              <w:jc w:val="center"/>
            </w:pPr>
            <w:r>
              <w:t>1.</w:t>
            </w:r>
          </w:p>
        </w:tc>
        <w:tc>
          <w:tcPr>
            <w:tcW w:w="8367" w:type="dxa"/>
            <w:gridSpan w:val="2"/>
          </w:tcPr>
          <w:p w14:paraId="51D0A580" w14:textId="77777777" w:rsidR="00EE56A8" w:rsidRPr="00CE2BD1" w:rsidRDefault="00EE56A8" w:rsidP="008338AF">
            <w:pPr>
              <w:pStyle w:val="Sectiontext"/>
            </w:pPr>
            <w:r w:rsidRPr="00350FAF">
              <w:t xml:space="preserve">This section applies </w:t>
            </w:r>
            <w:r>
              <w:t>to</w:t>
            </w:r>
            <w:r w:rsidRPr="00350FAF">
              <w:t xml:space="preserve"> a member</w:t>
            </w:r>
            <w:r>
              <w:t xml:space="preserve"> if their</w:t>
            </w:r>
            <w:r w:rsidRPr="00350FAF">
              <w:t xml:space="preserve"> </w:t>
            </w:r>
            <w:r>
              <w:t>accompanied resident family and recognised other persons</w:t>
            </w:r>
            <w:r w:rsidRPr="00350FAF">
              <w:t xml:space="preserve"> </w:t>
            </w:r>
            <w:r>
              <w:t>cease</w:t>
            </w:r>
            <w:r w:rsidRPr="00350FAF">
              <w:t xml:space="preserve"> liv</w:t>
            </w:r>
            <w:r>
              <w:t>ing</w:t>
            </w:r>
            <w:r w:rsidRPr="00350FAF">
              <w:t xml:space="preserve"> with the member in </w:t>
            </w:r>
            <w:r>
              <w:t>the</w:t>
            </w:r>
            <w:r w:rsidRPr="00350FAF">
              <w:t xml:space="preserve"> rented home</w:t>
            </w:r>
            <w:r>
              <w:t xml:space="preserve"> the member lives in</w:t>
            </w:r>
            <w:r w:rsidRPr="00350FAF">
              <w:t>.</w:t>
            </w:r>
          </w:p>
        </w:tc>
      </w:tr>
      <w:tr w:rsidR="00EE56A8" w:rsidRPr="00796EAA" w14:paraId="3F79CA3F" w14:textId="77777777" w:rsidTr="008338AF">
        <w:tblPrEx>
          <w:tblLook w:val="0000" w:firstRow="0" w:lastRow="0" w:firstColumn="0" w:lastColumn="0" w:noHBand="0" w:noVBand="0"/>
        </w:tblPrEx>
        <w:tc>
          <w:tcPr>
            <w:tcW w:w="992" w:type="dxa"/>
          </w:tcPr>
          <w:p w14:paraId="1AC596CD" w14:textId="77777777" w:rsidR="00EE56A8" w:rsidRDefault="00EE56A8" w:rsidP="008338AF">
            <w:pPr>
              <w:pStyle w:val="Sectiontext"/>
              <w:jc w:val="center"/>
            </w:pPr>
            <w:r>
              <w:t>2.</w:t>
            </w:r>
          </w:p>
        </w:tc>
        <w:tc>
          <w:tcPr>
            <w:tcW w:w="8367" w:type="dxa"/>
            <w:gridSpan w:val="2"/>
          </w:tcPr>
          <w:p w14:paraId="293709A5" w14:textId="2C75CA9C" w:rsidR="00EE56A8" w:rsidRDefault="00EE56A8" w:rsidP="009100A9">
            <w:pPr>
              <w:pStyle w:val="Sectiontext"/>
            </w:pPr>
            <w:r w:rsidRPr="00350FAF">
              <w:t>The member</w:t>
            </w:r>
            <w:r w:rsidR="009100A9">
              <w:t xml:space="preserve"> i</w:t>
            </w:r>
            <w:r w:rsidRPr="00350FAF">
              <w:t>s eligib</w:t>
            </w:r>
            <w:r w:rsidR="009100A9">
              <w:t>le</w:t>
            </w:r>
            <w:r w:rsidRPr="00350FAF">
              <w:t xml:space="preserve"> for rent allowance </w:t>
            </w:r>
            <w:r w:rsidR="009100A9">
              <w:t>until the</w:t>
            </w:r>
            <w:r w:rsidRPr="00350FAF">
              <w:t xml:space="preserve"> earlier of the</w:t>
            </w:r>
            <w:r w:rsidR="009100A9">
              <w:t xml:space="preserve"> following</w:t>
            </w:r>
            <w:r w:rsidRPr="00350FAF">
              <w:t xml:space="preserve"> dates.</w:t>
            </w:r>
          </w:p>
        </w:tc>
      </w:tr>
      <w:tr w:rsidR="00EE56A8" w:rsidRPr="00D15A4D" w14:paraId="30238C65" w14:textId="77777777" w:rsidTr="008338AF">
        <w:tc>
          <w:tcPr>
            <w:tcW w:w="992" w:type="dxa"/>
          </w:tcPr>
          <w:p w14:paraId="3E509B6B" w14:textId="77777777" w:rsidR="00EE56A8" w:rsidRPr="00D15A4D" w:rsidRDefault="00EE56A8" w:rsidP="008338AF">
            <w:pPr>
              <w:pStyle w:val="Sectiontext"/>
              <w:jc w:val="center"/>
            </w:pPr>
          </w:p>
        </w:tc>
        <w:tc>
          <w:tcPr>
            <w:tcW w:w="563" w:type="dxa"/>
          </w:tcPr>
          <w:p w14:paraId="35672B1E" w14:textId="77777777" w:rsidR="00EE56A8" w:rsidRDefault="00EE56A8" w:rsidP="008338AF">
            <w:pPr>
              <w:pStyle w:val="Sectiontext"/>
              <w:jc w:val="center"/>
            </w:pPr>
            <w:r>
              <w:t>a.</w:t>
            </w:r>
          </w:p>
        </w:tc>
        <w:tc>
          <w:tcPr>
            <w:tcW w:w="7804" w:type="dxa"/>
          </w:tcPr>
          <w:p w14:paraId="51EDF02B" w14:textId="30C13293" w:rsidR="00EE56A8" w:rsidRDefault="00EE56A8" w:rsidP="00144D4A">
            <w:pPr>
              <w:pStyle w:val="Sectiontext"/>
              <w:rPr>
                <w:rFonts w:cs="Arial"/>
                <w:iCs/>
                <w:lang w:eastAsia="en-US"/>
              </w:rPr>
            </w:pPr>
            <w:r w:rsidRPr="00ED2CC2">
              <w:rPr>
                <w:rFonts w:cs="Arial"/>
                <w:iCs/>
                <w:lang w:eastAsia="en-US"/>
              </w:rPr>
              <w:t>The day the member</w:t>
            </w:r>
            <w:r w:rsidR="00144D4A">
              <w:rPr>
                <w:rFonts w:cs="Arial"/>
                <w:iCs/>
                <w:lang w:eastAsia="en-US"/>
              </w:rPr>
              <w:t>,</w:t>
            </w:r>
            <w:r w:rsidRPr="00ED2CC2">
              <w:rPr>
                <w:rFonts w:cs="Arial"/>
                <w:iCs/>
                <w:lang w:eastAsia="en-US"/>
              </w:rPr>
              <w:t xml:space="preserve"> </w:t>
            </w:r>
            <w:r>
              <w:rPr>
                <w:rFonts w:cs="Arial"/>
                <w:iCs/>
                <w:lang w:eastAsia="en-US"/>
              </w:rPr>
              <w:t>their resident family</w:t>
            </w:r>
            <w:r w:rsidRPr="00ED2CC2">
              <w:rPr>
                <w:rFonts w:cs="Arial"/>
                <w:iCs/>
                <w:lang w:eastAsia="en-US"/>
              </w:rPr>
              <w:t xml:space="preserve"> </w:t>
            </w:r>
            <w:r>
              <w:rPr>
                <w:rFonts w:cs="Arial"/>
                <w:iCs/>
                <w:lang w:eastAsia="en-US"/>
              </w:rPr>
              <w:t xml:space="preserve">and recognised other persons </w:t>
            </w:r>
            <w:r w:rsidRPr="00ED2CC2">
              <w:rPr>
                <w:rFonts w:cs="Arial"/>
                <w:iCs/>
                <w:lang w:eastAsia="en-US"/>
              </w:rPr>
              <w:t>move out of the home.</w:t>
            </w:r>
          </w:p>
        </w:tc>
      </w:tr>
      <w:tr w:rsidR="00EE56A8" w:rsidRPr="00D15A4D" w14:paraId="47B6B56D" w14:textId="77777777" w:rsidTr="008338AF">
        <w:tc>
          <w:tcPr>
            <w:tcW w:w="992" w:type="dxa"/>
          </w:tcPr>
          <w:p w14:paraId="5ECDD24F" w14:textId="77777777" w:rsidR="00EE56A8" w:rsidRPr="00D15A4D" w:rsidRDefault="00EE56A8" w:rsidP="008338AF">
            <w:pPr>
              <w:pStyle w:val="Sectiontext"/>
              <w:jc w:val="center"/>
            </w:pPr>
          </w:p>
        </w:tc>
        <w:tc>
          <w:tcPr>
            <w:tcW w:w="563" w:type="dxa"/>
          </w:tcPr>
          <w:p w14:paraId="190A15D1" w14:textId="77777777" w:rsidR="00EE56A8" w:rsidRDefault="00EE56A8" w:rsidP="008338AF">
            <w:pPr>
              <w:pStyle w:val="Sectiontext"/>
              <w:jc w:val="center"/>
            </w:pPr>
            <w:r>
              <w:t>b.</w:t>
            </w:r>
          </w:p>
        </w:tc>
        <w:tc>
          <w:tcPr>
            <w:tcW w:w="7804" w:type="dxa"/>
          </w:tcPr>
          <w:p w14:paraId="32F3A2BB" w14:textId="77777777" w:rsidR="00EE56A8" w:rsidRDefault="00EE56A8" w:rsidP="008338AF">
            <w:pPr>
              <w:pStyle w:val="Sectiontext"/>
              <w:rPr>
                <w:rFonts w:cs="Arial"/>
                <w:iCs/>
                <w:lang w:eastAsia="en-US"/>
              </w:rPr>
            </w:pPr>
            <w:r w:rsidRPr="00ED2CC2">
              <w:rPr>
                <w:rFonts w:cs="Arial"/>
                <w:iCs/>
                <w:lang w:eastAsia="en-US"/>
              </w:rPr>
              <w:t xml:space="preserve">One month after the day the </w:t>
            </w:r>
            <w:r>
              <w:rPr>
                <w:rFonts w:cs="Arial"/>
                <w:iCs/>
                <w:lang w:eastAsia="en-US"/>
              </w:rPr>
              <w:t>member’s resident family and recognised other persons</w:t>
            </w:r>
            <w:r w:rsidRPr="00ED2CC2">
              <w:rPr>
                <w:rFonts w:cs="Arial"/>
                <w:iCs/>
                <w:lang w:eastAsia="en-US"/>
              </w:rPr>
              <w:t xml:space="preserve"> stop living at the home.</w:t>
            </w:r>
          </w:p>
        </w:tc>
      </w:tr>
      <w:tr w:rsidR="00EE56A8" w:rsidRPr="00796EAA" w14:paraId="24C960B5" w14:textId="77777777" w:rsidTr="008338AF">
        <w:tblPrEx>
          <w:tblLook w:val="0000" w:firstRow="0" w:lastRow="0" w:firstColumn="0" w:lastColumn="0" w:noHBand="0" w:noVBand="0"/>
        </w:tblPrEx>
        <w:tc>
          <w:tcPr>
            <w:tcW w:w="992" w:type="dxa"/>
          </w:tcPr>
          <w:p w14:paraId="475AFA1A" w14:textId="77777777" w:rsidR="00EE56A8" w:rsidRDefault="00EE56A8" w:rsidP="008338AF">
            <w:pPr>
              <w:pStyle w:val="Sectiontext"/>
              <w:jc w:val="center"/>
            </w:pPr>
            <w:r>
              <w:t>3.</w:t>
            </w:r>
          </w:p>
        </w:tc>
        <w:tc>
          <w:tcPr>
            <w:tcW w:w="8367" w:type="dxa"/>
            <w:gridSpan w:val="2"/>
          </w:tcPr>
          <w:p w14:paraId="083999AE" w14:textId="77777777" w:rsidR="00EE56A8" w:rsidRDefault="00EE56A8" w:rsidP="008338AF">
            <w:pPr>
              <w:pStyle w:val="Sectiontext"/>
            </w:pPr>
            <w:r w:rsidRPr="00ED2CC2">
              <w:t>If a</w:t>
            </w:r>
            <w:r>
              <w:t xml:space="preserve"> person in the</w:t>
            </w:r>
            <w:r w:rsidRPr="00ED2CC2">
              <w:t xml:space="preserve"> member's </w:t>
            </w:r>
            <w:r>
              <w:t>resident family, or a recognised other person,</w:t>
            </w:r>
            <w:r w:rsidRPr="00ED2CC2">
              <w:t xml:space="preserve"> dies and </w:t>
            </w:r>
            <w:r>
              <w:t>the member ceases to have any resident family or recognised other persons</w:t>
            </w:r>
            <w:r w:rsidRPr="00ED2CC2">
              <w:t xml:space="preserve">, the member's eligibility for rent allowance as a member </w:t>
            </w:r>
            <w:r>
              <w:t xml:space="preserve">who has </w:t>
            </w:r>
            <w:r w:rsidRPr="00301FFD">
              <w:t xml:space="preserve">accompanied resident </w:t>
            </w:r>
            <w:r>
              <w:t>family</w:t>
            </w:r>
            <w:r w:rsidRPr="00ED2CC2">
              <w:t xml:space="preserve"> for that home continues until the earlier of these dates.</w:t>
            </w:r>
          </w:p>
        </w:tc>
      </w:tr>
      <w:tr w:rsidR="00EE56A8" w:rsidRPr="00D15A4D" w14:paraId="36B4571C" w14:textId="77777777" w:rsidTr="008338AF">
        <w:tc>
          <w:tcPr>
            <w:tcW w:w="992" w:type="dxa"/>
          </w:tcPr>
          <w:p w14:paraId="5C8FD7F1" w14:textId="77777777" w:rsidR="00EE56A8" w:rsidRPr="00D15A4D" w:rsidRDefault="00EE56A8" w:rsidP="008338AF">
            <w:pPr>
              <w:pStyle w:val="Sectiontext"/>
              <w:jc w:val="center"/>
            </w:pPr>
          </w:p>
        </w:tc>
        <w:tc>
          <w:tcPr>
            <w:tcW w:w="563" w:type="dxa"/>
          </w:tcPr>
          <w:p w14:paraId="155C30BD" w14:textId="77777777" w:rsidR="00EE56A8" w:rsidRDefault="00EE56A8" w:rsidP="008338AF">
            <w:pPr>
              <w:pStyle w:val="Sectiontext"/>
              <w:jc w:val="center"/>
            </w:pPr>
            <w:r>
              <w:t>a.</w:t>
            </w:r>
          </w:p>
        </w:tc>
        <w:tc>
          <w:tcPr>
            <w:tcW w:w="7804" w:type="dxa"/>
          </w:tcPr>
          <w:p w14:paraId="0CC683A0" w14:textId="77777777" w:rsidR="00EE56A8" w:rsidRDefault="00EE56A8" w:rsidP="008338AF">
            <w:pPr>
              <w:pStyle w:val="Sectiontext"/>
              <w:rPr>
                <w:rFonts w:cs="Arial"/>
                <w:iCs/>
                <w:lang w:eastAsia="en-US"/>
              </w:rPr>
            </w:pPr>
            <w:r w:rsidRPr="004A0037">
              <w:rPr>
                <w:rFonts w:cs="Arial"/>
                <w:iCs/>
                <w:lang w:eastAsia="en-US"/>
              </w:rPr>
              <w:t>The day the member moves out of the home.</w:t>
            </w:r>
          </w:p>
        </w:tc>
      </w:tr>
      <w:tr w:rsidR="00EE56A8" w:rsidRPr="00D15A4D" w14:paraId="068A12A5" w14:textId="77777777" w:rsidTr="008338AF">
        <w:tc>
          <w:tcPr>
            <w:tcW w:w="992" w:type="dxa"/>
          </w:tcPr>
          <w:p w14:paraId="3F7E99AD" w14:textId="77777777" w:rsidR="00EE56A8" w:rsidRPr="00D15A4D" w:rsidRDefault="00EE56A8" w:rsidP="008338AF">
            <w:pPr>
              <w:pStyle w:val="Sectiontext"/>
              <w:jc w:val="center"/>
            </w:pPr>
          </w:p>
        </w:tc>
        <w:tc>
          <w:tcPr>
            <w:tcW w:w="563" w:type="dxa"/>
          </w:tcPr>
          <w:p w14:paraId="76DA46C7" w14:textId="77777777" w:rsidR="00EE56A8" w:rsidRDefault="00EE56A8" w:rsidP="008338AF">
            <w:pPr>
              <w:pStyle w:val="Sectiontext"/>
              <w:jc w:val="center"/>
            </w:pPr>
            <w:r>
              <w:t>b.</w:t>
            </w:r>
          </w:p>
        </w:tc>
        <w:tc>
          <w:tcPr>
            <w:tcW w:w="7804" w:type="dxa"/>
          </w:tcPr>
          <w:p w14:paraId="2EDA44B1" w14:textId="77777777" w:rsidR="00EE56A8" w:rsidRDefault="00EE56A8" w:rsidP="008338AF">
            <w:pPr>
              <w:pStyle w:val="Sectiontext"/>
              <w:rPr>
                <w:rFonts w:cs="Arial"/>
                <w:iCs/>
                <w:lang w:eastAsia="en-US"/>
              </w:rPr>
            </w:pPr>
            <w:r w:rsidRPr="004A0037">
              <w:rPr>
                <w:rFonts w:cs="Arial"/>
                <w:iCs/>
                <w:lang w:eastAsia="en-US"/>
              </w:rPr>
              <w:t xml:space="preserve">Three months after the day the requirement to house </w:t>
            </w:r>
            <w:r>
              <w:rPr>
                <w:rFonts w:cs="Arial"/>
                <w:iCs/>
                <w:lang w:eastAsia="en-US"/>
              </w:rPr>
              <w:t xml:space="preserve">accompanied resident family or recognised other persons </w:t>
            </w:r>
            <w:r w:rsidRPr="004A0037">
              <w:rPr>
                <w:rFonts w:cs="Arial"/>
                <w:iCs/>
                <w:lang w:eastAsia="en-US"/>
              </w:rPr>
              <w:t>ends.</w:t>
            </w:r>
          </w:p>
        </w:tc>
      </w:tr>
      <w:tr w:rsidR="00EE56A8" w:rsidRPr="00D15A4D" w14:paraId="5E517C52" w14:textId="77777777" w:rsidTr="008338AF">
        <w:tc>
          <w:tcPr>
            <w:tcW w:w="992" w:type="dxa"/>
          </w:tcPr>
          <w:p w14:paraId="79F9FD55" w14:textId="77777777" w:rsidR="00EE56A8" w:rsidRPr="00D15A4D" w:rsidRDefault="00EE56A8" w:rsidP="008338AF">
            <w:pPr>
              <w:pStyle w:val="Sectiontext"/>
              <w:jc w:val="center"/>
            </w:pPr>
            <w:r>
              <w:t>4.</w:t>
            </w:r>
          </w:p>
        </w:tc>
        <w:tc>
          <w:tcPr>
            <w:tcW w:w="8367" w:type="dxa"/>
            <w:gridSpan w:val="2"/>
          </w:tcPr>
          <w:p w14:paraId="0678AB54" w14:textId="37647A0B" w:rsidR="00EE56A8" w:rsidRPr="00A82F4C" w:rsidRDefault="00EE56A8" w:rsidP="008338AF">
            <w:pPr>
              <w:pStyle w:val="Sectiontext"/>
            </w:pPr>
            <w:r>
              <w:rPr>
                <w:rFonts w:cs="Arial"/>
                <w:iCs/>
                <w:lang w:eastAsia="en-US"/>
              </w:rPr>
              <w:t>If subsection</w:t>
            </w:r>
            <w:r w:rsidR="00E82030">
              <w:rPr>
                <w:rFonts w:cs="Arial"/>
                <w:iCs/>
                <w:lang w:eastAsia="en-US"/>
              </w:rPr>
              <w:t xml:space="preserve"> 2 or</w:t>
            </w:r>
            <w:r>
              <w:rPr>
                <w:rFonts w:cs="Arial"/>
                <w:iCs/>
                <w:lang w:eastAsia="en-US"/>
              </w:rPr>
              <w:t xml:space="preserve"> 3 applies, t</w:t>
            </w:r>
            <w:r>
              <w:t>he member may become eligible for rent allowance for that rented home, or another one, as a member who has no resident family or recognised other persons.</w:t>
            </w:r>
          </w:p>
        </w:tc>
      </w:tr>
      <w:tr w:rsidR="00EE56A8" w:rsidRPr="00D15A4D" w14:paraId="0C0D8CF4" w14:textId="77777777" w:rsidTr="008338AF">
        <w:tblPrEx>
          <w:tblLook w:val="0000" w:firstRow="0" w:lastRow="0" w:firstColumn="0" w:lastColumn="0" w:noHBand="0" w:noVBand="0"/>
        </w:tblPrEx>
        <w:tc>
          <w:tcPr>
            <w:tcW w:w="992" w:type="dxa"/>
          </w:tcPr>
          <w:p w14:paraId="771B4893" w14:textId="5003F2B1" w:rsidR="00EE56A8" w:rsidRPr="00991733" w:rsidRDefault="00232F67" w:rsidP="008338AF">
            <w:pPr>
              <w:pStyle w:val="Heading5"/>
            </w:pPr>
            <w:r>
              <w:t>2</w:t>
            </w:r>
            <w:r w:rsidR="005A5FFB">
              <w:t>54</w:t>
            </w:r>
          </w:p>
        </w:tc>
        <w:tc>
          <w:tcPr>
            <w:tcW w:w="8367" w:type="dxa"/>
            <w:gridSpan w:val="2"/>
          </w:tcPr>
          <w:p w14:paraId="6CBC3A18" w14:textId="77777777" w:rsidR="00EE56A8" w:rsidRPr="007073A0" w:rsidRDefault="00EE56A8" w:rsidP="008338AF">
            <w:pPr>
              <w:pStyle w:val="Heading5"/>
            </w:pPr>
            <w:r>
              <w:t>Section 7.8.37</w:t>
            </w:r>
          </w:p>
        </w:tc>
      </w:tr>
      <w:tr w:rsidR="00EE56A8" w:rsidRPr="00D15A4D" w14:paraId="77870B24" w14:textId="77777777" w:rsidTr="008338AF">
        <w:tblPrEx>
          <w:tblLook w:val="0000" w:firstRow="0" w:lastRow="0" w:firstColumn="0" w:lastColumn="0" w:noHBand="0" w:noVBand="0"/>
        </w:tblPrEx>
        <w:tc>
          <w:tcPr>
            <w:tcW w:w="992" w:type="dxa"/>
          </w:tcPr>
          <w:p w14:paraId="7EE52535" w14:textId="77777777" w:rsidR="00EE56A8" w:rsidRPr="00D15A4D" w:rsidRDefault="00EE56A8" w:rsidP="008338AF">
            <w:pPr>
              <w:pStyle w:val="Sectiontext"/>
              <w:jc w:val="center"/>
            </w:pPr>
          </w:p>
        </w:tc>
        <w:tc>
          <w:tcPr>
            <w:tcW w:w="8367" w:type="dxa"/>
            <w:gridSpan w:val="2"/>
          </w:tcPr>
          <w:p w14:paraId="37D167C7" w14:textId="77777777" w:rsidR="00EE56A8" w:rsidRPr="00D15A4D" w:rsidRDefault="00EE56A8" w:rsidP="008338AF">
            <w:pPr>
              <w:pStyle w:val="Sectiontext"/>
            </w:pPr>
            <w:r>
              <w:t>Repeal the section, substitute:</w:t>
            </w:r>
          </w:p>
        </w:tc>
      </w:tr>
    </w:tbl>
    <w:p w14:paraId="12C359B8" w14:textId="77777777" w:rsidR="00EE56A8" w:rsidRDefault="00EE56A8" w:rsidP="00EE56A8">
      <w:pPr>
        <w:pStyle w:val="Heading5"/>
      </w:pPr>
      <w:r>
        <w:t>7.8.37</w:t>
      </w:r>
      <w:r w:rsidRPr="00991733">
        <w:t>    </w:t>
      </w:r>
      <w:r>
        <w:t>Member dies</w:t>
      </w:r>
    </w:p>
    <w:tbl>
      <w:tblPr>
        <w:tblW w:w="9359" w:type="dxa"/>
        <w:tblInd w:w="113" w:type="dxa"/>
        <w:tblLayout w:type="fixed"/>
        <w:tblLook w:val="04A0" w:firstRow="1" w:lastRow="0" w:firstColumn="1" w:lastColumn="0" w:noHBand="0" w:noVBand="1"/>
      </w:tblPr>
      <w:tblGrid>
        <w:gridCol w:w="992"/>
        <w:gridCol w:w="563"/>
        <w:gridCol w:w="567"/>
        <w:gridCol w:w="7237"/>
      </w:tblGrid>
      <w:tr w:rsidR="00EE56A8" w:rsidRPr="00D15A4D" w14:paraId="6D331858" w14:textId="77777777" w:rsidTr="008338AF">
        <w:tc>
          <w:tcPr>
            <w:tcW w:w="992" w:type="dxa"/>
          </w:tcPr>
          <w:p w14:paraId="6B55A236" w14:textId="77777777" w:rsidR="00EE56A8" w:rsidRPr="00D15A4D" w:rsidRDefault="00EE56A8" w:rsidP="008338AF">
            <w:pPr>
              <w:pStyle w:val="Sectiontext"/>
              <w:jc w:val="center"/>
            </w:pPr>
            <w:r>
              <w:t>1.</w:t>
            </w:r>
          </w:p>
        </w:tc>
        <w:tc>
          <w:tcPr>
            <w:tcW w:w="8367" w:type="dxa"/>
            <w:gridSpan w:val="3"/>
          </w:tcPr>
          <w:p w14:paraId="4F3CDE90" w14:textId="55C2FFEB" w:rsidR="00EE56A8" w:rsidRPr="00CE2BD1" w:rsidRDefault="00EE56A8" w:rsidP="008338AF">
            <w:pPr>
              <w:pStyle w:val="Sectiontext"/>
            </w:pPr>
            <w:r w:rsidRPr="007253A4">
              <w:t xml:space="preserve">This section applies if a member dies while they are eligible for rent allowance for the home </w:t>
            </w:r>
            <w:r w:rsidR="00331300">
              <w:t xml:space="preserve">that </w:t>
            </w:r>
            <w:r w:rsidRPr="007253A4">
              <w:t xml:space="preserve">they or their </w:t>
            </w:r>
            <w:r>
              <w:t>resident family and recognised other persons</w:t>
            </w:r>
            <w:r w:rsidRPr="007253A4">
              <w:t xml:space="preserve"> </w:t>
            </w:r>
            <w:r>
              <w:t>occupy</w:t>
            </w:r>
            <w:r w:rsidRPr="007253A4">
              <w:t>.</w:t>
            </w:r>
          </w:p>
        </w:tc>
      </w:tr>
      <w:tr w:rsidR="00EE56A8" w:rsidRPr="00796EAA" w14:paraId="08C76376" w14:textId="77777777" w:rsidTr="008338AF">
        <w:tblPrEx>
          <w:tblLook w:val="0000" w:firstRow="0" w:lastRow="0" w:firstColumn="0" w:lastColumn="0" w:noHBand="0" w:noVBand="0"/>
        </w:tblPrEx>
        <w:tc>
          <w:tcPr>
            <w:tcW w:w="992" w:type="dxa"/>
          </w:tcPr>
          <w:p w14:paraId="5C39E699" w14:textId="77777777" w:rsidR="00EE56A8" w:rsidRDefault="00EE56A8" w:rsidP="008338AF">
            <w:pPr>
              <w:pStyle w:val="Sectiontext"/>
              <w:jc w:val="center"/>
            </w:pPr>
            <w:r>
              <w:t>2.</w:t>
            </w:r>
          </w:p>
        </w:tc>
        <w:tc>
          <w:tcPr>
            <w:tcW w:w="8367" w:type="dxa"/>
            <w:gridSpan w:val="3"/>
          </w:tcPr>
          <w:p w14:paraId="34505486" w14:textId="3A71FF8A" w:rsidR="00EE56A8" w:rsidRDefault="00EE56A8" w:rsidP="00E82030">
            <w:pPr>
              <w:pStyle w:val="Sectiontext"/>
            </w:pPr>
            <w:r w:rsidRPr="007253A4">
              <w:t xml:space="preserve">If the member's </w:t>
            </w:r>
            <w:r>
              <w:t xml:space="preserve">resident family and recognised other persons </w:t>
            </w:r>
            <w:r w:rsidRPr="007253A4">
              <w:t>were li</w:t>
            </w:r>
            <w:r>
              <w:t xml:space="preserve">ving in the home, </w:t>
            </w:r>
            <w:r w:rsidR="00E82030">
              <w:t xml:space="preserve">rent allowance continues to be payable in relation to the rented home </w:t>
            </w:r>
            <w:r w:rsidRPr="007253A4">
              <w:t>until the latest of these dates.</w:t>
            </w:r>
          </w:p>
        </w:tc>
      </w:tr>
      <w:tr w:rsidR="00EE56A8" w:rsidRPr="00D15A4D" w14:paraId="6113372F" w14:textId="77777777" w:rsidTr="008338AF">
        <w:tc>
          <w:tcPr>
            <w:tcW w:w="992" w:type="dxa"/>
          </w:tcPr>
          <w:p w14:paraId="643F63FB" w14:textId="77777777" w:rsidR="00EE56A8" w:rsidRPr="00D15A4D" w:rsidRDefault="00EE56A8" w:rsidP="008338AF">
            <w:pPr>
              <w:pStyle w:val="Sectiontext"/>
              <w:jc w:val="center"/>
            </w:pPr>
          </w:p>
        </w:tc>
        <w:tc>
          <w:tcPr>
            <w:tcW w:w="563" w:type="dxa"/>
          </w:tcPr>
          <w:p w14:paraId="6EEB8446" w14:textId="77777777" w:rsidR="00EE56A8" w:rsidRDefault="00EE56A8" w:rsidP="008338AF">
            <w:pPr>
              <w:pStyle w:val="Sectiontext"/>
              <w:jc w:val="center"/>
            </w:pPr>
            <w:r>
              <w:t>a.</w:t>
            </w:r>
          </w:p>
        </w:tc>
        <w:tc>
          <w:tcPr>
            <w:tcW w:w="7804" w:type="dxa"/>
            <w:gridSpan w:val="2"/>
          </w:tcPr>
          <w:p w14:paraId="5C3E6771" w14:textId="77777777" w:rsidR="00EE56A8" w:rsidRDefault="00EE56A8" w:rsidP="008338AF">
            <w:pPr>
              <w:pStyle w:val="Sectiontext"/>
              <w:rPr>
                <w:rFonts w:cs="Arial"/>
                <w:iCs/>
                <w:lang w:eastAsia="en-US"/>
              </w:rPr>
            </w:pPr>
            <w:r w:rsidRPr="007253A4">
              <w:rPr>
                <w:rFonts w:cs="Arial"/>
                <w:iCs/>
                <w:lang w:eastAsia="en-US"/>
              </w:rPr>
              <w:t>The day they move out of the home.</w:t>
            </w:r>
          </w:p>
        </w:tc>
      </w:tr>
      <w:tr w:rsidR="00EE56A8" w:rsidRPr="00D15A4D" w14:paraId="0D076C14" w14:textId="77777777" w:rsidTr="008338AF">
        <w:tc>
          <w:tcPr>
            <w:tcW w:w="992" w:type="dxa"/>
          </w:tcPr>
          <w:p w14:paraId="3938FDCF" w14:textId="77777777" w:rsidR="00EE56A8" w:rsidRPr="00D15A4D" w:rsidRDefault="00EE56A8" w:rsidP="008338AF">
            <w:pPr>
              <w:pStyle w:val="Sectiontext"/>
              <w:jc w:val="center"/>
            </w:pPr>
          </w:p>
        </w:tc>
        <w:tc>
          <w:tcPr>
            <w:tcW w:w="563" w:type="dxa"/>
          </w:tcPr>
          <w:p w14:paraId="5A6DD214" w14:textId="77777777" w:rsidR="00EE56A8" w:rsidRDefault="00EE56A8" w:rsidP="008338AF">
            <w:pPr>
              <w:pStyle w:val="Sectiontext"/>
              <w:jc w:val="center"/>
            </w:pPr>
            <w:r>
              <w:t>b.</w:t>
            </w:r>
          </w:p>
        </w:tc>
        <w:tc>
          <w:tcPr>
            <w:tcW w:w="7804" w:type="dxa"/>
            <w:gridSpan w:val="2"/>
          </w:tcPr>
          <w:p w14:paraId="422127FA" w14:textId="1499377E" w:rsidR="00EE56A8" w:rsidRDefault="00EE56A8" w:rsidP="008338AF">
            <w:pPr>
              <w:pStyle w:val="Sectiontext"/>
              <w:rPr>
                <w:rFonts w:cs="Arial"/>
                <w:iCs/>
                <w:lang w:eastAsia="en-US"/>
              </w:rPr>
            </w:pPr>
            <w:r w:rsidRPr="007253A4">
              <w:rPr>
                <w:rFonts w:cs="Arial"/>
                <w:iCs/>
                <w:lang w:eastAsia="en-US"/>
              </w:rPr>
              <w:t xml:space="preserve">If they continue to live in the home </w:t>
            </w:r>
            <w:r>
              <w:rPr>
                <w:rFonts w:cs="Arial"/>
                <w:iCs/>
                <w:lang w:eastAsia="en-US"/>
              </w:rPr>
              <w:t>—</w:t>
            </w:r>
            <w:r w:rsidRPr="007253A4">
              <w:rPr>
                <w:rFonts w:cs="Arial"/>
                <w:iCs/>
                <w:lang w:eastAsia="en-US"/>
              </w:rPr>
              <w:t xml:space="preserve"> </w:t>
            </w:r>
            <w:r w:rsidR="00282A3A">
              <w:rPr>
                <w:rFonts w:cs="Arial"/>
                <w:iCs/>
                <w:lang w:eastAsia="en-US"/>
              </w:rPr>
              <w:t>6</w:t>
            </w:r>
            <w:r w:rsidRPr="007253A4">
              <w:rPr>
                <w:rFonts w:cs="Arial"/>
                <w:iCs/>
                <w:lang w:eastAsia="en-US"/>
              </w:rPr>
              <w:t xml:space="preserve"> months after the day the member died.</w:t>
            </w:r>
          </w:p>
        </w:tc>
      </w:tr>
      <w:tr w:rsidR="00EE56A8" w:rsidRPr="00D15A4D" w14:paraId="052525CB" w14:textId="77777777" w:rsidTr="008338AF">
        <w:tc>
          <w:tcPr>
            <w:tcW w:w="992" w:type="dxa"/>
          </w:tcPr>
          <w:p w14:paraId="70C9EEF7" w14:textId="77777777" w:rsidR="00EE56A8" w:rsidRPr="00D15A4D" w:rsidRDefault="00EE56A8" w:rsidP="008338AF">
            <w:pPr>
              <w:pStyle w:val="Sectiontext"/>
              <w:jc w:val="center"/>
            </w:pPr>
          </w:p>
        </w:tc>
        <w:tc>
          <w:tcPr>
            <w:tcW w:w="563" w:type="dxa"/>
          </w:tcPr>
          <w:p w14:paraId="0DE16050" w14:textId="77777777" w:rsidR="00EE56A8" w:rsidRDefault="00EE56A8" w:rsidP="008338AF">
            <w:pPr>
              <w:pStyle w:val="Sectiontext"/>
              <w:jc w:val="center"/>
            </w:pPr>
            <w:r>
              <w:t>c.</w:t>
            </w:r>
          </w:p>
        </w:tc>
        <w:tc>
          <w:tcPr>
            <w:tcW w:w="7804" w:type="dxa"/>
            <w:gridSpan w:val="2"/>
          </w:tcPr>
          <w:p w14:paraId="1A3883CE" w14:textId="54F2883B" w:rsidR="00EE56A8" w:rsidRDefault="00EE56A8" w:rsidP="00E82030">
            <w:pPr>
              <w:pStyle w:val="Sectiontext"/>
              <w:rPr>
                <w:rFonts w:cs="Arial"/>
                <w:iCs/>
                <w:lang w:eastAsia="en-US"/>
              </w:rPr>
            </w:pPr>
            <w:r w:rsidRPr="0089758E">
              <w:rPr>
                <w:rFonts w:cs="Arial"/>
                <w:iCs/>
                <w:lang w:eastAsia="en-US"/>
              </w:rPr>
              <w:t xml:space="preserve">A day more than </w:t>
            </w:r>
            <w:r w:rsidR="00282A3A">
              <w:rPr>
                <w:rFonts w:cs="Arial"/>
                <w:iCs/>
                <w:lang w:eastAsia="en-US"/>
              </w:rPr>
              <w:t>6</w:t>
            </w:r>
            <w:r w:rsidRPr="0089758E">
              <w:rPr>
                <w:rFonts w:cs="Arial"/>
                <w:iCs/>
                <w:lang w:eastAsia="en-US"/>
              </w:rPr>
              <w:t xml:space="preserve"> months after the member's death that the CDF is</w:t>
            </w:r>
            <w:r>
              <w:rPr>
                <w:rFonts w:cs="Arial"/>
                <w:iCs/>
                <w:lang w:eastAsia="en-US"/>
              </w:rPr>
              <w:t xml:space="preserve"> satisfied is</w:t>
            </w:r>
            <w:r w:rsidRPr="0089758E">
              <w:rPr>
                <w:rFonts w:cs="Arial"/>
                <w:iCs/>
                <w:lang w:eastAsia="en-US"/>
              </w:rPr>
              <w:t xml:space="preserve"> reasonable</w:t>
            </w:r>
            <w:r>
              <w:rPr>
                <w:rFonts w:cs="Arial"/>
                <w:iCs/>
                <w:lang w:eastAsia="en-US"/>
              </w:rPr>
              <w:t xml:space="preserve"> after considering all of the following</w:t>
            </w:r>
            <w:r w:rsidRPr="0089758E">
              <w:rPr>
                <w:rFonts w:cs="Arial"/>
                <w:iCs/>
                <w:lang w:eastAsia="en-US"/>
              </w:rPr>
              <w:t>.</w:t>
            </w:r>
          </w:p>
        </w:tc>
      </w:tr>
      <w:tr w:rsidR="00EE56A8" w:rsidRPr="00D15A4D" w14:paraId="61435F1D" w14:textId="77777777" w:rsidTr="008338AF">
        <w:tc>
          <w:tcPr>
            <w:tcW w:w="992" w:type="dxa"/>
          </w:tcPr>
          <w:p w14:paraId="7D2799CF" w14:textId="77777777" w:rsidR="00EE56A8" w:rsidRPr="00D15A4D" w:rsidRDefault="00EE56A8" w:rsidP="008338AF">
            <w:pPr>
              <w:pStyle w:val="Sectiontext"/>
              <w:jc w:val="center"/>
              <w:rPr>
                <w:lang w:eastAsia="en-US"/>
              </w:rPr>
            </w:pPr>
          </w:p>
        </w:tc>
        <w:tc>
          <w:tcPr>
            <w:tcW w:w="563" w:type="dxa"/>
          </w:tcPr>
          <w:p w14:paraId="73449BD3" w14:textId="77777777" w:rsidR="00EE56A8" w:rsidRPr="00D15A4D" w:rsidRDefault="00EE56A8" w:rsidP="008338AF">
            <w:pPr>
              <w:pStyle w:val="Sectiontext"/>
              <w:rPr>
                <w:rFonts w:cs="Arial"/>
                <w:iCs/>
                <w:lang w:eastAsia="en-US"/>
              </w:rPr>
            </w:pPr>
          </w:p>
        </w:tc>
        <w:tc>
          <w:tcPr>
            <w:tcW w:w="567" w:type="dxa"/>
            <w:hideMark/>
          </w:tcPr>
          <w:p w14:paraId="2A1AD0C9"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1C86E7B" w14:textId="77777777" w:rsidR="00EE56A8" w:rsidRPr="00D15A4D" w:rsidRDefault="00EE56A8" w:rsidP="008338AF">
            <w:pPr>
              <w:pStyle w:val="Sectiontext"/>
              <w:rPr>
                <w:rFonts w:cs="Arial"/>
                <w:iCs/>
                <w:lang w:eastAsia="en-US"/>
              </w:rPr>
            </w:pPr>
            <w:r>
              <w:rPr>
                <w:rFonts w:cs="Arial"/>
                <w:iCs/>
                <w:lang w:eastAsia="en-US"/>
              </w:rPr>
              <w:t>The personal circumstances of the resident family and recognised other persons.</w:t>
            </w:r>
          </w:p>
        </w:tc>
      </w:tr>
      <w:tr w:rsidR="00EE56A8" w:rsidRPr="00D15A4D" w14:paraId="5561CF3B" w14:textId="77777777" w:rsidTr="008338AF">
        <w:tc>
          <w:tcPr>
            <w:tcW w:w="992" w:type="dxa"/>
          </w:tcPr>
          <w:p w14:paraId="70A4D418" w14:textId="77777777" w:rsidR="00EE56A8" w:rsidRPr="00D15A4D" w:rsidRDefault="00EE56A8" w:rsidP="008338AF">
            <w:pPr>
              <w:pStyle w:val="Sectiontext"/>
              <w:jc w:val="center"/>
              <w:rPr>
                <w:lang w:eastAsia="en-US"/>
              </w:rPr>
            </w:pPr>
          </w:p>
        </w:tc>
        <w:tc>
          <w:tcPr>
            <w:tcW w:w="563" w:type="dxa"/>
          </w:tcPr>
          <w:p w14:paraId="7E698085" w14:textId="77777777" w:rsidR="00EE56A8" w:rsidRPr="00D15A4D" w:rsidRDefault="00EE56A8" w:rsidP="008338AF">
            <w:pPr>
              <w:pStyle w:val="Sectiontext"/>
              <w:rPr>
                <w:rFonts w:cs="Arial"/>
                <w:iCs/>
                <w:lang w:eastAsia="en-US"/>
              </w:rPr>
            </w:pPr>
          </w:p>
        </w:tc>
        <w:tc>
          <w:tcPr>
            <w:tcW w:w="567" w:type="dxa"/>
            <w:hideMark/>
          </w:tcPr>
          <w:p w14:paraId="30746C6C"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D7039AE" w14:textId="77777777" w:rsidR="00EE56A8" w:rsidRPr="00D15A4D" w:rsidRDefault="00EE56A8" w:rsidP="008338AF">
            <w:pPr>
              <w:pStyle w:val="Sectiontext"/>
              <w:rPr>
                <w:rFonts w:cs="Arial"/>
                <w:iCs/>
                <w:lang w:eastAsia="en-US"/>
              </w:rPr>
            </w:pPr>
            <w:r>
              <w:rPr>
                <w:rFonts w:cs="Arial"/>
                <w:iCs/>
                <w:lang w:eastAsia="en-US"/>
              </w:rPr>
              <w:t>The accommodation needs of the resident family and recognised other persons.</w:t>
            </w:r>
          </w:p>
        </w:tc>
      </w:tr>
      <w:tr w:rsidR="00EE56A8" w:rsidRPr="00D15A4D" w14:paraId="23B7CE5D" w14:textId="77777777" w:rsidTr="008338AF">
        <w:tc>
          <w:tcPr>
            <w:tcW w:w="992" w:type="dxa"/>
          </w:tcPr>
          <w:p w14:paraId="2457F090" w14:textId="77777777" w:rsidR="00EE56A8" w:rsidRPr="00D15A4D" w:rsidRDefault="00EE56A8" w:rsidP="008338AF">
            <w:pPr>
              <w:pStyle w:val="Sectiontext"/>
              <w:jc w:val="center"/>
              <w:rPr>
                <w:lang w:eastAsia="en-US"/>
              </w:rPr>
            </w:pPr>
          </w:p>
        </w:tc>
        <w:tc>
          <w:tcPr>
            <w:tcW w:w="563" w:type="dxa"/>
          </w:tcPr>
          <w:p w14:paraId="5CB48DE4" w14:textId="77777777" w:rsidR="00EE56A8" w:rsidRPr="00D15A4D" w:rsidRDefault="00EE56A8" w:rsidP="008338AF">
            <w:pPr>
              <w:pStyle w:val="Sectiontext"/>
              <w:rPr>
                <w:rFonts w:cs="Arial"/>
                <w:iCs/>
                <w:lang w:eastAsia="en-US"/>
              </w:rPr>
            </w:pPr>
          </w:p>
        </w:tc>
        <w:tc>
          <w:tcPr>
            <w:tcW w:w="567" w:type="dxa"/>
          </w:tcPr>
          <w:p w14:paraId="15B44BE8" w14:textId="77777777" w:rsidR="00EE56A8" w:rsidRPr="00D15A4D" w:rsidRDefault="00EE56A8" w:rsidP="008338AF">
            <w:pPr>
              <w:pStyle w:val="Sectiontext"/>
              <w:rPr>
                <w:rFonts w:cs="Arial"/>
                <w:iCs/>
                <w:lang w:eastAsia="en-US"/>
              </w:rPr>
            </w:pPr>
            <w:r>
              <w:rPr>
                <w:rFonts w:cs="Arial"/>
                <w:iCs/>
                <w:lang w:eastAsia="en-US"/>
              </w:rPr>
              <w:t>iii.</w:t>
            </w:r>
          </w:p>
        </w:tc>
        <w:tc>
          <w:tcPr>
            <w:tcW w:w="7237" w:type="dxa"/>
          </w:tcPr>
          <w:p w14:paraId="40D0C239" w14:textId="77777777" w:rsidR="00EE56A8" w:rsidRDefault="00EE56A8" w:rsidP="008338AF">
            <w:pPr>
              <w:pStyle w:val="Sectiontext"/>
              <w:rPr>
                <w:rFonts w:cs="Arial"/>
                <w:iCs/>
                <w:lang w:eastAsia="en-US"/>
              </w:rPr>
            </w:pPr>
            <w:r w:rsidRPr="0089758E">
              <w:rPr>
                <w:rFonts w:cs="Arial"/>
                <w:iCs/>
                <w:lang w:eastAsia="en-US"/>
              </w:rPr>
              <w:t>Availability of other rental homes in the location.</w:t>
            </w:r>
          </w:p>
        </w:tc>
      </w:tr>
      <w:tr w:rsidR="00EE56A8" w:rsidRPr="00D15A4D" w14:paraId="2EE358D3" w14:textId="77777777" w:rsidTr="008338AF">
        <w:tc>
          <w:tcPr>
            <w:tcW w:w="992" w:type="dxa"/>
          </w:tcPr>
          <w:p w14:paraId="5D748E77" w14:textId="77777777" w:rsidR="00EE56A8" w:rsidRPr="00D15A4D" w:rsidRDefault="00EE56A8" w:rsidP="008338AF">
            <w:pPr>
              <w:pStyle w:val="Sectiontext"/>
              <w:jc w:val="center"/>
              <w:rPr>
                <w:lang w:eastAsia="en-US"/>
              </w:rPr>
            </w:pPr>
          </w:p>
        </w:tc>
        <w:tc>
          <w:tcPr>
            <w:tcW w:w="563" w:type="dxa"/>
          </w:tcPr>
          <w:p w14:paraId="5B8A4C69" w14:textId="77777777" w:rsidR="00EE56A8" w:rsidRPr="00D15A4D" w:rsidRDefault="00EE56A8" w:rsidP="008338AF">
            <w:pPr>
              <w:pStyle w:val="Sectiontext"/>
              <w:rPr>
                <w:rFonts w:cs="Arial"/>
                <w:iCs/>
                <w:lang w:eastAsia="en-US"/>
              </w:rPr>
            </w:pPr>
          </w:p>
        </w:tc>
        <w:tc>
          <w:tcPr>
            <w:tcW w:w="567" w:type="dxa"/>
          </w:tcPr>
          <w:p w14:paraId="63A24889" w14:textId="77777777" w:rsidR="00EE56A8" w:rsidRDefault="00EE56A8" w:rsidP="008338AF">
            <w:pPr>
              <w:pStyle w:val="Sectiontext"/>
              <w:rPr>
                <w:rFonts w:cs="Arial"/>
                <w:iCs/>
                <w:lang w:eastAsia="en-US"/>
              </w:rPr>
            </w:pPr>
            <w:r>
              <w:rPr>
                <w:rFonts w:cs="Arial"/>
                <w:iCs/>
                <w:lang w:eastAsia="en-US"/>
              </w:rPr>
              <w:t>iv.</w:t>
            </w:r>
          </w:p>
        </w:tc>
        <w:tc>
          <w:tcPr>
            <w:tcW w:w="7237" w:type="dxa"/>
          </w:tcPr>
          <w:p w14:paraId="63C59B4A" w14:textId="77777777" w:rsidR="00EE56A8" w:rsidRPr="0089758E" w:rsidRDefault="00EE56A8" w:rsidP="008338AF">
            <w:pPr>
              <w:pStyle w:val="Sectiontext"/>
              <w:rPr>
                <w:rFonts w:cs="Arial"/>
                <w:iCs/>
                <w:lang w:eastAsia="en-US"/>
              </w:rPr>
            </w:pPr>
            <w:r w:rsidRPr="00134D29">
              <w:rPr>
                <w:rFonts w:cs="Arial"/>
                <w:iCs/>
                <w:lang w:eastAsia="en-US"/>
              </w:rPr>
              <w:t xml:space="preserve">Any other factor relevant to the </w:t>
            </w:r>
            <w:r>
              <w:rPr>
                <w:rFonts w:cs="Arial"/>
                <w:iCs/>
                <w:lang w:eastAsia="en-US"/>
              </w:rPr>
              <w:t>resident family and recognised other persons’</w:t>
            </w:r>
            <w:r w:rsidRPr="00134D29">
              <w:rPr>
                <w:rFonts w:cs="Arial"/>
                <w:iCs/>
                <w:lang w:eastAsia="en-US"/>
              </w:rPr>
              <w:t xml:space="preserve"> accommodation.</w:t>
            </w:r>
          </w:p>
        </w:tc>
      </w:tr>
      <w:tr w:rsidR="00EE56A8" w:rsidRPr="00796EAA" w14:paraId="4CBDF624" w14:textId="77777777" w:rsidTr="008338AF">
        <w:tblPrEx>
          <w:tblLook w:val="0000" w:firstRow="0" w:lastRow="0" w:firstColumn="0" w:lastColumn="0" w:noHBand="0" w:noVBand="0"/>
        </w:tblPrEx>
        <w:tc>
          <w:tcPr>
            <w:tcW w:w="992" w:type="dxa"/>
          </w:tcPr>
          <w:p w14:paraId="62D3628E" w14:textId="77777777" w:rsidR="00EE56A8" w:rsidRDefault="00EE56A8" w:rsidP="008338AF">
            <w:pPr>
              <w:pStyle w:val="Sectiontext"/>
              <w:jc w:val="center"/>
            </w:pPr>
            <w:r>
              <w:t>3.</w:t>
            </w:r>
          </w:p>
        </w:tc>
        <w:tc>
          <w:tcPr>
            <w:tcW w:w="8367" w:type="dxa"/>
            <w:gridSpan w:val="3"/>
          </w:tcPr>
          <w:p w14:paraId="6278BB80" w14:textId="77777777" w:rsidR="00EE56A8" w:rsidRDefault="00EE56A8" w:rsidP="008338AF">
            <w:pPr>
              <w:pStyle w:val="Sectiontext"/>
            </w:pPr>
            <w:r>
              <w:t>If the member has no resident family or recognised other persons, or unaccompanied resident family and no accompanied resident family</w:t>
            </w:r>
            <w:r w:rsidRPr="00134D29">
              <w:t xml:space="preserve">, rent allowance will be paid to the person who is to pay the member's rent until </w:t>
            </w:r>
            <w:r>
              <w:t xml:space="preserve">one of the following. </w:t>
            </w:r>
          </w:p>
        </w:tc>
      </w:tr>
      <w:tr w:rsidR="00EE56A8" w:rsidRPr="00D15A4D" w14:paraId="0A41C7D3" w14:textId="77777777" w:rsidTr="008338AF">
        <w:tc>
          <w:tcPr>
            <w:tcW w:w="992" w:type="dxa"/>
          </w:tcPr>
          <w:p w14:paraId="2E989859" w14:textId="77777777" w:rsidR="00EE56A8" w:rsidRPr="00D15A4D" w:rsidRDefault="00EE56A8" w:rsidP="008338AF">
            <w:pPr>
              <w:pStyle w:val="Sectiontext"/>
              <w:jc w:val="center"/>
            </w:pPr>
          </w:p>
        </w:tc>
        <w:tc>
          <w:tcPr>
            <w:tcW w:w="563" w:type="dxa"/>
          </w:tcPr>
          <w:p w14:paraId="2F195CEF" w14:textId="77777777" w:rsidR="00EE56A8" w:rsidRDefault="00EE56A8" w:rsidP="008338AF">
            <w:pPr>
              <w:pStyle w:val="Sectiontext"/>
              <w:jc w:val="center"/>
            </w:pPr>
            <w:r>
              <w:t>a.</w:t>
            </w:r>
          </w:p>
        </w:tc>
        <w:tc>
          <w:tcPr>
            <w:tcW w:w="7804" w:type="dxa"/>
            <w:gridSpan w:val="2"/>
          </w:tcPr>
          <w:p w14:paraId="7B0F050D" w14:textId="4AFA135C" w:rsidR="00EE56A8" w:rsidRDefault="00EE56A8" w:rsidP="008338AF">
            <w:pPr>
              <w:pStyle w:val="Sectiontext"/>
              <w:rPr>
                <w:rFonts w:cs="Arial"/>
                <w:iCs/>
                <w:lang w:eastAsia="en-US"/>
              </w:rPr>
            </w:pPr>
            <w:r>
              <w:t>T</w:t>
            </w:r>
            <w:r w:rsidRPr="00134D29">
              <w:t>he earli</w:t>
            </w:r>
            <w:r>
              <w:t>er</w:t>
            </w:r>
            <w:r w:rsidRPr="00134D29">
              <w:t xml:space="preserve"> of </w:t>
            </w:r>
            <w:r>
              <w:t>the following</w:t>
            </w:r>
            <w:r w:rsidRPr="00134D29">
              <w:t>.</w:t>
            </w:r>
          </w:p>
        </w:tc>
      </w:tr>
      <w:tr w:rsidR="00EE56A8" w:rsidRPr="00D15A4D" w14:paraId="3B9CD1EB" w14:textId="77777777" w:rsidTr="008338AF">
        <w:tc>
          <w:tcPr>
            <w:tcW w:w="992" w:type="dxa"/>
          </w:tcPr>
          <w:p w14:paraId="189BA61F" w14:textId="77777777" w:rsidR="00EE56A8" w:rsidRPr="00D15A4D" w:rsidRDefault="00EE56A8" w:rsidP="008338AF">
            <w:pPr>
              <w:pStyle w:val="Sectiontext"/>
              <w:jc w:val="center"/>
              <w:rPr>
                <w:lang w:eastAsia="en-US"/>
              </w:rPr>
            </w:pPr>
          </w:p>
        </w:tc>
        <w:tc>
          <w:tcPr>
            <w:tcW w:w="563" w:type="dxa"/>
          </w:tcPr>
          <w:p w14:paraId="2640BD25" w14:textId="77777777" w:rsidR="00EE56A8" w:rsidRPr="00D15A4D" w:rsidRDefault="00EE56A8" w:rsidP="008338AF">
            <w:pPr>
              <w:pStyle w:val="Sectiontext"/>
              <w:rPr>
                <w:rFonts w:cs="Arial"/>
                <w:iCs/>
                <w:lang w:eastAsia="en-US"/>
              </w:rPr>
            </w:pPr>
          </w:p>
        </w:tc>
        <w:tc>
          <w:tcPr>
            <w:tcW w:w="567" w:type="dxa"/>
            <w:hideMark/>
          </w:tcPr>
          <w:p w14:paraId="1CA4EBAB" w14:textId="77777777" w:rsidR="00EE56A8" w:rsidRPr="00D15A4D" w:rsidRDefault="00EE56A8" w:rsidP="008338AF">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DF1AD93" w14:textId="77777777" w:rsidR="00EE56A8" w:rsidRPr="00D15A4D" w:rsidRDefault="00EE56A8" w:rsidP="008338AF">
            <w:pPr>
              <w:pStyle w:val="Sectiontext"/>
              <w:rPr>
                <w:rFonts w:cs="Arial"/>
                <w:iCs/>
                <w:lang w:eastAsia="en-US"/>
              </w:rPr>
            </w:pPr>
            <w:r w:rsidRPr="00FD0E34">
              <w:rPr>
                <w:rFonts w:cs="Arial"/>
                <w:iCs/>
                <w:lang w:eastAsia="en-US"/>
              </w:rPr>
              <w:t xml:space="preserve">28 days </w:t>
            </w:r>
            <w:r>
              <w:rPr>
                <w:rFonts w:cs="Arial"/>
                <w:iCs/>
                <w:lang w:eastAsia="en-US"/>
              </w:rPr>
              <w:t>after</w:t>
            </w:r>
            <w:r w:rsidRPr="00FD0E34">
              <w:rPr>
                <w:rFonts w:cs="Arial"/>
                <w:iCs/>
                <w:lang w:eastAsia="en-US"/>
              </w:rPr>
              <w:t xml:space="preserve"> the member's death</w:t>
            </w:r>
          </w:p>
        </w:tc>
      </w:tr>
      <w:tr w:rsidR="00EE56A8" w:rsidRPr="00D15A4D" w14:paraId="5F395635" w14:textId="77777777" w:rsidTr="008338AF">
        <w:tc>
          <w:tcPr>
            <w:tcW w:w="992" w:type="dxa"/>
          </w:tcPr>
          <w:p w14:paraId="0A2E0568" w14:textId="77777777" w:rsidR="00EE56A8" w:rsidRPr="00D15A4D" w:rsidRDefault="00EE56A8" w:rsidP="008338AF">
            <w:pPr>
              <w:pStyle w:val="Sectiontext"/>
              <w:jc w:val="center"/>
              <w:rPr>
                <w:lang w:eastAsia="en-US"/>
              </w:rPr>
            </w:pPr>
          </w:p>
        </w:tc>
        <w:tc>
          <w:tcPr>
            <w:tcW w:w="563" w:type="dxa"/>
          </w:tcPr>
          <w:p w14:paraId="229222E0" w14:textId="77777777" w:rsidR="00EE56A8" w:rsidRPr="00D15A4D" w:rsidRDefault="00EE56A8" w:rsidP="008338AF">
            <w:pPr>
              <w:pStyle w:val="Sectiontext"/>
              <w:rPr>
                <w:rFonts w:cs="Arial"/>
                <w:iCs/>
                <w:lang w:eastAsia="en-US"/>
              </w:rPr>
            </w:pPr>
          </w:p>
        </w:tc>
        <w:tc>
          <w:tcPr>
            <w:tcW w:w="567" w:type="dxa"/>
            <w:hideMark/>
          </w:tcPr>
          <w:p w14:paraId="5B50B8C6" w14:textId="77777777" w:rsidR="00EE56A8" w:rsidRPr="00D15A4D" w:rsidRDefault="00EE56A8" w:rsidP="008338AF">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42CD761F" w14:textId="77777777" w:rsidR="00EE56A8" w:rsidRPr="00D15A4D" w:rsidRDefault="00EE56A8" w:rsidP="008338AF">
            <w:pPr>
              <w:pStyle w:val="Sectiontext"/>
              <w:rPr>
                <w:rFonts w:cs="Arial"/>
                <w:iCs/>
                <w:lang w:eastAsia="en-US"/>
              </w:rPr>
            </w:pPr>
            <w:r w:rsidRPr="00FD0E34">
              <w:rPr>
                <w:rFonts w:cs="Arial"/>
                <w:iCs/>
                <w:lang w:eastAsia="en-US"/>
              </w:rPr>
              <w:t>The date the lease ends.</w:t>
            </w:r>
          </w:p>
        </w:tc>
      </w:tr>
      <w:tr w:rsidR="00EE56A8" w:rsidRPr="00D15A4D" w14:paraId="311160FA" w14:textId="77777777" w:rsidTr="008338AF">
        <w:tc>
          <w:tcPr>
            <w:tcW w:w="992" w:type="dxa"/>
          </w:tcPr>
          <w:p w14:paraId="35AD0C04" w14:textId="77777777" w:rsidR="00EE56A8" w:rsidRPr="00D15A4D" w:rsidRDefault="00EE56A8" w:rsidP="008338AF">
            <w:pPr>
              <w:pStyle w:val="Sectiontext"/>
              <w:jc w:val="center"/>
            </w:pPr>
          </w:p>
        </w:tc>
        <w:tc>
          <w:tcPr>
            <w:tcW w:w="563" w:type="dxa"/>
          </w:tcPr>
          <w:p w14:paraId="4AB2CA59" w14:textId="77777777" w:rsidR="00EE56A8" w:rsidRDefault="00EE56A8" w:rsidP="008338AF">
            <w:pPr>
              <w:pStyle w:val="Sectiontext"/>
              <w:jc w:val="center"/>
            </w:pPr>
            <w:r>
              <w:t>b.</w:t>
            </w:r>
          </w:p>
        </w:tc>
        <w:tc>
          <w:tcPr>
            <w:tcW w:w="7804" w:type="dxa"/>
            <w:gridSpan w:val="2"/>
          </w:tcPr>
          <w:p w14:paraId="48098A74" w14:textId="77777777" w:rsidR="00EE56A8" w:rsidRDefault="00EE56A8" w:rsidP="008338AF">
            <w:pPr>
              <w:pStyle w:val="Sectiontext"/>
              <w:rPr>
                <w:rFonts w:cs="Arial"/>
                <w:iCs/>
                <w:lang w:eastAsia="en-US"/>
              </w:rPr>
            </w:pPr>
            <w:r>
              <w:rPr>
                <w:rFonts w:cs="Arial"/>
                <w:iCs/>
                <w:lang w:eastAsia="en-US"/>
              </w:rPr>
              <w:t>A later date set by the CDF that the CDF considers reasonable.</w:t>
            </w:r>
          </w:p>
        </w:tc>
      </w:tr>
      <w:tr w:rsidR="00EE56A8" w:rsidRPr="00D15A4D" w14:paraId="523D9269" w14:textId="77777777" w:rsidTr="008338AF">
        <w:tc>
          <w:tcPr>
            <w:tcW w:w="992" w:type="dxa"/>
          </w:tcPr>
          <w:p w14:paraId="7A53C373" w14:textId="77777777" w:rsidR="00EE56A8" w:rsidRDefault="00EE56A8" w:rsidP="008338AF">
            <w:pPr>
              <w:pStyle w:val="Sectiontext"/>
              <w:jc w:val="center"/>
            </w:pPr>
            <w:r>
              <w:t>4.</w:t>
            </w:r>
          </w:p>
        </w:tc>
        <w:tc>
          <w:tcPr>
            <w:tcW w:w="8367" w:type="dxa"/>
            <w:gridSpan w:val="3"/>
          </w:tcPr>
          <w:p w14:paraId="7A7E16CC" w14:textId="77777777" w:rsidR="00EE56A8" w:rsidRPr="00511B87" w:rsidRDefault="00EE56A8" w:rsidP="008338AF">
            <w:pPr>
              <w:pStyle w:val="Sectiontext"/>
              <w:rPr>
                <w:rFonts w:cs="Arial"/>
                <w:iCs/>
                <w:lang w:eastAsia="en-US"/>
              </w:rPr>
            </w:pPr>
            <w:r w:rsidRPr="00511B87">
              <w:rPr>
                <w:rFonts w:cs="Arial"/>
                <w:iCs/>
                <w:lang w:eastAsia="en-US"/>
              </w:rPr>
              <w:t>The rent allowance is at the rate that applied to the member.</w:t>
            </w:r>
          </w:p>
        </w:tc>
      </w:tr>
      <w:tr w:rsidR="00EE56A8" w:rsidRPr="00D15A4D" w14:paraId="06AEBCBC" w14:textId="77777777" w:rsidTr="008338AF">
        <w:tc>
          <w:tcPr>
            <w:tcW w:w="992" w:type="dxa"/>
          </w:tcPr>
          <w:p w14:paraId="1F269B31" w14:textId="1A942210" w:rsidR="00EE56A8" w:rsidRPr="00991733" w:rsidRDefault="00232F67" w:rsidP="008338AF">
            <w:pPr>
              <w:pStyle w:val="Heading5"/>
            </w:pPr>
            <w:r>
              <w:t>2</w:t>
            </w:r>
            <w:r w:rsidR="005A5FFB">
              <w:t>55</w:t>
            </w:r>
          </w:p>
        </w:tc>
        <w:tc>
          <w:tcPr>
            <w:tcW w:w="8367" w:type="dxa"/>
            <w:gridSpan w:val="3"/>
          </w:tcPr>
          <w:p w14:paraId="271C607F" w14:textId="77777777" w:rsidR="00EE56A8" w:rsidRPr="00D213D0" w:rsidRDefault="00EE56A8" w:rsidP="008338AF">
            <w:pPr>
              <w:pStyle w:val="Heading5"/>
            </w:pPr>
            <w:r>
              <w:t xml:space="preserve">Subsection </w:t>
            </w:r>
            <w:r w:rsidRPr="00D213D0">
              <w:t>7.8.3</w:t>
            </w:r>
            <w:r>
              <w:t>8.2</w:t>
            </w:r>
          </w:p>
        </w:tc>
      </w:tr>
      <w:tr w:rsidR="00EE56A8" w:rsidRPr="00D15A4D" w14:paraId="3152675E" w14:textId="77777777" w:rsidTr="008338AF">
        <w:tc>
          <w:tcPr>
            <w:tcW w:w="992" w:type="dxa"/>
          </w:tcPr>
          <w:p w14:paraId="788B2E8B" w14:textId="77777777" w:rsidR="00EE56A8" w:rsidRPr="00D15A4D" w:rsidRDefault="00EE56A8" w:rsidP="008338AF">
            <w:pPr>
              <w:pStyle w:val="Sectiontext"/>
              <w:jc w:val="center"/>
            </w:pPr>
          </w:p>
        </w:tc>
        <w:tc>
          <w:tcPr>
            <w:tcW w:w="8367" w:type="dxa"/>
            <w:gridSpan w:val="3"/>
          </w:tcPr>
          <w:p w14:paraId="0E8577D2" w14:textId="77777777" w:rsidR="00EE56A8" w:rsidRPr="00D213D0" w:rsidRDefault="00EE56A8" w:rsidP="008338AF">
            <w:pPr>
              <w:pStyle w:val="Sectiontext"/>
              <w:rPr>
                <w:rFonts w:cs="Arial"/>
                <w:iCs/>
                <w:lang w:eastAsia="en-US"/>
              </w:rPr>
            </w:pPr>
            <w:r>
              <w:rPr>
                <w:rFonts w:cs="Arial"/>
                <w:iCs/>
                <w:lang w:eastAsia="en-US"/>
              </w:rPr>
              <w:t>Omit “posting location”, substitute “housing benefit location or family benefit location”.</w:t>
            </w:r>
          </w:p>
        </w:tc>
      </w:tr>
      <w:tr w:rsidR="00EE56A8" w:rsidRPr="00D15A4D" w14:paraId="2B00DF0D" w14:textId="77777777" w:rsidTr="008338AF">
        <w:tc>
          <w:tcPr>
            <w:tcW w:w="992" w:type="dxa"/>
          </w:tcPr>
          <w:p w14:paraId="41543DD7" w14:textId="3FEB8F03" w:rsidR="00EE56A8" w:rsidRPr="00991733" w:rsidRDefault="00232F67" w:rsidP="005A5FFB">
            <w:pPr>
              <w:pStyle w:val="Heading5"/>
            </w:pPr>
            <w:r>
              <w:lastRenderedPageBreak/>
              <w:t>2</w:t>
            </w:r>
            <w:r w:rsidR="005A5FFB">
              <w:t>56</w:t>
            </w:r>
          </w:p>
        </w:tc>
        <w:tc>
          <w:tcPr>
            <w:tcW w:w="8367" w:type="dxa"/>
            <w:gridSpan w:val="3"/>
          </w:tcPr>
          <w:p w14:paraId="57D53FE3" w14:textId="77777777" w:rsidR="00EE56A8" w:rsidRPr="00D213D0" w:rsidRDefault="00EE56A8" w:rsidP="008338AF">
            <w:pPr>
              <w:pStyle w:val="Heading5"/>
            </w:pPr>
            <w:r>
              <w:t xml:space="preserve">Subsection </w:t>
            </w:r>
            <w:r w:rsidRPr="00D213D0">
              <w:t>7.8.3</w:t>
            </w:r>
            <w:r>
              <w:t>8.2</w:t>
            </w:r>
          </w:p>
        </w:tc>
      </w:tr>
      <w:tr w:rsidR="00EE56A8" w:rsidRPr="00D15A4D" w14:paraId="5CD8529F" w14:textId="77777777" w:rsidTr="008338AF">
        <w:tc>
          <w:tcPr>
            <w:tcW w:w="992" w:type="dxa"/>
          </w:tcPr>
          <w:p w14:paraId="5B79CBAA" w14:textId="77777777" w:rsidR="00EE56A8" w:rsidRPr="00D15A4D" w:rsidRDefault="00EE56A8" w:rsidP="008338AF">
            <w:pPr>
              <w:pStyle w:val="Sectiontext"/>
              <w:jc w:val="center"/>
            </w:pPr>
          </w:p>
        </w:tc>
        <w:tc>
          <w:tcPr>
            <w:tcW w:w="8367" w:type="dxa"/>
            <w:gridSpan w:val="3"/>
          </w:tcPr>
          <w:p w14:paraId="6A871FB5" w14:textId="77777777" w:rsidR="00EE56A8" w:rsidRPr="00D213D0" w:rsidRDefault="00EE56A8" w:rsidP="008338AF">
            <w:pPr>
              <w:pStyle w:val="Sectiontext"/>
              <w:rPr>
                <w:rFonts w:cs="Arial"/>
                <w:iCs/>
                <w:lang w:eastAsia="en-US"/>
              </w:rPr>
            </w:pPr>
            <w:r>
              <w:rPr>
                <w:rFonts w:cs="Arial"/>
                <w:iCs/>
                <w:lang w:eastAsia="en-US"/>
              </w:rPr>
              <w:t>Omit “dependants”, substitute “resident family or recognised other persons”.</w:t>
            </w:r>
          </w:p>
        </w:tc>
      </w:tr>
      <w:tr w:rsidR="00EE56A8" w:rsidRPr="00D15A4D" w14:paraId="70A94641" w14:textId="77777777" w:rsidTr="008338AF">
        <w:tc>
          <w:tcPr>
            <w:tcW w:w="992" w:type="dxa"/>
          </w:tcPr>
          <w:p w14:paraId="71E67EDE" w14:textId="4ADA3FB4" w:rsidR="00EE56A8" w:rsidRPr="00991733" w:rsidRDefault="00232F67" w:rsidP="008338AF">
            <w:pPr>
              <w:pStyle w:val="Heading5"/>
            </w:pPr>
            <w:r>
              <w:t>2</w:t>
            </w:r>
            <w:r w:rsidR="005A5FFB">
              <w:t>57</w:t>
            </w:r>
          </w:p>
        </w:tc>
        <w:tc>
          <w:tcPr>
            <w:tcW w:w="8367" w:type="dxa"/>
            <w:gridSpan w:val="3"/>
          </w:tcPr>
          <w:p w14:paraId="329DF413" w14:textId="77777777" w:rsidR="00EE56A8" w:rsidRPr="00D213D0" w:rsidRDefault="00EE56A8" w:rsidP="008338AF">
            <w:pPr>
              <w:pStyle w:val="Heading5"/>
            </w:pPr>
            <w:r>
              <w:t xml:space="preserve">Subsection </w:t>
            </w:r>
            <w:r w:rsidRPr="00D213D0">
              <w:t>7.8.3</w:t>
            </w:r>
            <w:r>
              <w:t>8.6</w:t>
            </w:r>
          </w:p>
        </w:tc>
      </w:tr>
      <w:tr w:rsidR="00EE56A8" w:rsidRPr="00D15A4D" w14:paraId="664B3071" w14:textId="77777777" w:rsidTr="008338AF">
        <w:tc>
          <w:tcPr>
            <w:tcW w:w="992" w:type="dxa"/>
          </w:tcPr>
          <w:p w14:paraId="28F92526" w14:textId="77777777" w:rsidR="00EE56A8" w:rsidRPr="00D15A4D" w:rsidRDefault="00EE56A8" w:rsidP="008338AF">
            <w:pPr>
              <w:pStyle w:val="Sectiontext"/>
              <w:jc w:val="center"/>
            </w:pPr>
          </w:p>
        </w:tc>
        <w:tc>
          <w:tcPr>
            <w:tcW w:w="8367" w:type="dxa"/>
            <w:gridSpan w:val="3"/>
          </w:tcPr>
          <w:p w14:paraId="7912EE41" w14:textId="77777777" w:rsidR="00EE56A8" w:rsidRPr="00D213D0" w:rsidRDefault="00EE56A8" w:rsidP="008338AF">
            <w:pPr>
              <w:pStyle w:val="Sectiontext"/>
              <w:rPr>
                <w:rFonts w:cs="Arial"/>
                <w:iCs/>
                <w:lang w:eastAsia="en-US"/>
              </w:rPr>
            </w:pPr>
            <w:r>
              <w:rPr>
                <w:rFonts w:cs="Arial"/>
                <w:iCs/>
                <w:lang w:eastAsia="en-US"/>
              </w:rPr>
              <w:t>Omit “posting location”, substitute “housing benefit location”.</w:t>
            </w:r>
          </w:p>
        </w:tc>
      </w:tr>
      <w:tr w:rsidR="00EE56A8" w:rsidRPr="00D15A4D" w14:paraId="5F86417D" w14:textId="77777777" w:rsidTr="008338AF">
        <w:tc>
          <w:tcPr>
            <w:tcW w:w="992" w:type="dxa"/>
          </w:tcPr>
          <w:p w14:paraId="6D8E5091" w14:textId="31CABF86" w:rsidR="00EE56A8" w:rsidRPr="00991733" w:rsidRDefault="00232F67" w:rsidP="008338AF">
            <w:pPr>
              <w:pStyle w:val="Heading5"/>
            </w:pPr>
            <w:r>
              <w:t>2</w:t>
            </w:r>
            <w:r w:rsidR="005A5FFB">
              <w:t>58</w:t>
            </w:r>
          </w:p>
        </w:tc>
        <w:tc>
          <w:tcPr>
            <w:tcW w:w="8367" w:type="dxa"/>
            <w:gridSpan w:val="3"/>
          </w:tcPr>
          <w:p w14:paraId="07B5ABA3" w14:textId="77777777" w:rsidR="00EE56A8" w:rsidRPr="00D213D0" w:rsidRDefault="00EE56A8" w:rsidP="008338AF">
            <w:pPr>
              <w:pStyle w:val="Heading5"/>
            </w:pPr>
            <w:r>
              <w:t xml:space="preserve">Paragraph </w:t>
            </w:r>
            <w:r w:rsidRPr="00D213D0">
              <w:t>7.8.</w:t>
            </w:r>
            <w:r>
              <w:t>45.4.a</w:t>
            </w:r>
          </w:p>
        </w:tc>
      </w:tr>
      <w:tr w:rsidR="00EE56A8" w:rsidRPr="00D15A4D" w14:paraId="2F9946ED" w14:textId="77777777" w:rsidTr="008338AF">
        <w:tc>
          <w:tcPr>
            <w:tcW w:w="992" w:type="dxa"/>
          </w:tcPr>
          <w:p w14:paraId="3C8B37DF" w14:textId="77777777" w:rsidR="00EE56A8" w:rsidRPr="00D15A4D" w:rsidRDefault="00EE56A8" w:rsidP="008338AF">
            <w:pPr>
              <w:pStyle w:val="Sectiontext"/>
              <w:jc w:val="center"/>
            </w:pPr>
          </w:p>
        </w:tc>
        <w:tc>
          <w:tcPr>
            <w:tcW w:w="8367" w:type="dxa"/>
            <w:gridSpan w:val="3"/>
          </w:tcPr>
          <w:p w14:paraId="43EB2939" w14:textId="77777777" w:rsidR="00EE56A8" w:rsidRPr="00D213D0" w:rsidRDefault="00EE56A8" w:rsidP="008338AF">
            <w:pPr>
              <w:pStyle w:val="Sectiontext"/>
              <w:rPr>
                <w:rFonts w:cs="Arial"/>
                <w:iCs/>
                <w:lang w:eastAsia="en-US"/>
              </w:rPr>
            </w:pPr>
            <w:r>
              <w:rPr>
                <w:rFonts w:cs="Arial"/>
                <w:iCs/>
                <w:lang w:eastAsia="en-US"/>
              </w:rPr>
              <w:t>Omit “posting location”, substitute “housing benefit location or family benefit location”.</w:t>
            </w:r>
          </w:p>
        </w:tc>
      </w:tr>
      <w:tr w:rsidR="00EE56A8" w:rsidRPr="00D15A4D" w14:paraId="4096143D" w14:textId="77777777" w:rsidTr="008338AF">
        <w:tc>
          <w:tcPr>
            <w:tcW w:w="992" w:type="dxa"/>
          </w:tcPr>
          <w:p w14:paraId="2642B60F" w14:textId="4A223712" w:rsidR="00EE56A8" w:rsidRPr="00991733" w:rsidRDefault="00232F67" w:rsidP="008338AF">
            <w:pPr>
              <w:pStyle w:val="Heading5"/>
            </w:pPr>
            <w:r>
              <w:t>2</w:t>
            </w:r>
            <w:r w:rsidR="005A5FFB">
              <w:t>59</w:t>
            </w:r>
          </w:p>
        </w:tc>
        <w:tc>
          <w:tcPr>
            <w:tcW w:w="8367" w:type="dxa"/>
            <w:gridSpan w:val="3"/>
          </w:tcPr>
          <w:p w14:paraId="684F2D9F" w14:textId="77777777" w:rsidR="00EE56A8" w:rsidRPr="00D213D0" w:rsidRDefault="00EE56A8" w:rsidP="008338AF">
            <w:pPr>
              <w:pStyle w:val="Heading5"/>
            </w:pPr>
            <w:r>
              <w:t xml:space="preserve">Paragraph </w:t>
            </w:r>
            <w:r w:rsidRPr="00D213D0">
              <w:t>7.8.</w:t>
            </w:r>
            <w:r>
              <w:t>45.4.c</w:t>
            </w:r>
          </w:p>
        </w:tc>
      </w:tr>
      <w:tr w:rsidR="00EE56A8" w:rsidRPr="00D15A4D" w14:paraId="4F72B183" w14:textId="77777777" w:rsidTr="008338AF">
        <w:tc>
          <w:tcPr>
            <w:tcW w:w="992" w:type="dxa"/>
          </w:tcPr>
          <w:p w14:paraId="58933C14" w14:textId="77777777" w:rsidR="00EE56A8" w:rsidRPr="00D15A4D" w:rsidRDefault="00EE56A8" w:rsidP="008338AF">
            <w:pPr>
              <w:pStyle w:val="Sectiontext"/>
              <w:jc w:val="center"/>
            </w:pPr>
          </w:p>
        </w:tc>
        <w:tc>
          <w:tcPr>
            <w:tcW w:w="8367" w:type="dxa"/>
            <w:gridSpan w:val="3"/>
          </w:tcPr>
          <w:p w14:paraId="2374B5E4" w14:textId="77777777" w:rsidR="00EE56A8" w:rsidRPr="00D213D0" w:rsidRDefault="00EE56A8" w:rsidP="008338AF">
            <w:pPr>
              <w:pStyle w:val="Sectiontext"/>
              <w:rPr>
                <w:rFonts w:cs="Arial"/>
                <w:iCs/>
                <w:lang w:eastAsia="en-US"/>
              </w:rPr>
            </w:pPr>
            <w:r>
              <w:rPr>
                <w:rFonts w:cs="Arial"/>
                <w:iCs/>
                <w:lang w:eastAsia="en-US"/>
              </w:rPr>
              <w:t>Omit “dependants”, substitute “resident family or recognised other persons’”.</w:t>
            </w:r>
          </w:p>
        </w:tc>
      </w:tr>
      <w:tr w:rsidR="00EE56A8" w:rsidRPr="00D15A4D" w14:paraId="06996966" w14:textId="77777777" w:rsidTr="008338AF">
        <w:tc>
          <w:tcPr>
            <w:tcW w:w="992" w:type="dxa"/>
          </w:tcPr>
          <w:p w14:paraId="7E10C594" w14:textId="1DA77AA5" w:rsidR="00EE56A8" w:rsidRPr="00991733" w:rsidRDefault="00232F67" w:rsidP="008338AF">
            <w:pPr>
              <w:pStyle w:val="Heading5"/>
            </w:pPr>
            <w:r>
              <w:t>2</w:t>
            </w:r>
            <w:r w:rsidR="005A5FFB">
              <w:t>60</w:t>
            </w:r>
          </w:p>
        </w:tc>
        <w:tc>
          <w:tcPr>
            <w:tcW w:w="8367" w:type="dxa"/>
            <w:gridSpan w:val="3"/>
          </w:tcPr>
          <w:p w14:paraId="6478BA8C" w14:textId="77777777" w:rsidR="00EE56A8" w:rsidRPr="00D213D0" w:rsidRDefault="00EE56A8" w:rsidP="008338AF">
            <w:pPr>
              <w:pStyle w:val="Heading5"/>
            </w:pPr>
            <w:r>
              <w:t>Paragraph 7.8.46.1.b</w:t>
            </w:r>
          </w:p>
        </w:tc>
      </w:tr>
      <w:tr w:rsidR="00EE56A8" w:rsidRPr="00D15A4D" w14:paraId="4FAC5C65" w14:textId="77777777" w:rsidTr="008338AF">
        <w:tc>
          <w:tcPr>
            <w:tcW w:w="992" w:type="dxa"/>
          </w:tcPr>
          <w:p w14:paraId="466D2E0B" w14:textId="77777777" w:rsidR="00EE56A8" w:rsidRPr="00D15A4D" w:rsidRDefault="00EE56A8" w:rsidP="008338AF">
            <w:pPr>
              <w:pStyle w:val="Sectiontext"/>
              <w:jc w:val="center"/>
            </w:pPr>
          </w:p>
        </w:tc>
        <w:tc>
          <w:tcPr>
            <w:tcW w:w="8367" w:type="dxa"/>
            <w:gridSpan w:val="3"/>
          </w:tcPr>
          <w:p w14:paraId="658C3A7B" w14:textId="77777777" w:rsidR="00EE56A8" w:rsidRPr="00D213D0" w:rsidRDefault="00EE56A8" w:rsidP="008338AF">
            <w:pPr>
              <w:pStyle w:val="Sectiontext"/>
              <w:rPr>
                <w:rFonts w:cs="Arial"/>
                <w:iCs/>
                <w:lang w:eastAsia="en-US"/>
              </w:rPr>
            </w:pPr>
            <w:r>
              <w:rPr>
                <w:rFonts w:cs="Arial"/>
                <w:iCs/>
                <w:lang w:eastAsia="en-US"/>
              </w:rPr>
              <w:t>Repeal the paragraph, substitute:</w:t>
            </w:r>
          </w:p>
        </w:tc>
      </w:tr>
      <w:tr w:rsidR="00EE56A8" w:rsidRPr="00D15A4D" w14:paraId="4DEB2852" w14:textId="77777777" w:rsidTr="008338AF">
        <w:tc>
          <w:tcPr>
            <w:tcW w:w="992" w:type="dxa"/>
          </w:tcPr>
          <w:p w14:paraId="2261751F" w14:textId="77777777" w:rsidR="00EE56A8" w:rsidRPr="00D15A4D" w:rsidRDefault="00EE56A8" w:rsidP="008338AF">
            <w:pPr>
              <w:pStyle w:val="Sectiontext"/>
              <w:jc w:val="center"/>
            </w:pPr>
          </w:p>
        </w:tc>
        <w:tc>
          <w:tcPr>
            <w:tcW w:w="563" w:type="dxa"/>
          </w:tcPr>
          <w:p w14:paraId="0FD6E55B" w14:textId="77777777" w:rsidR="00EE56A8" w:rsidRDefault="00EE56A8" w:rsidP="008338AF">
            <w:pPr>
              <w:pStyle w:val="Sectiontext"/>
              <w:jc w:val="center"/>
            </w:pPr>
            <w:r>
              <w:t>b.</w:t>
            </w:r>
          </w:p>
        </w:tc>
        <w:tc>
          <w:tcPr>
            <w:tcW w:w="7804" w:type="dxa"/>
            <w:gridSpan w:val="2"/>
          </w:tcPr>
          <w:p w14:paraId="42298549" w14:textId="77777777" w:rsidR="00EE56A8" w:rsidRDefault="00EE56A8" w:rsidP="008338AF">
            <w:pPr>
              <w:pStyle w:val="Sectiontext"/>
              <w:rPr>
                <w:rFonts w:cs="Arial"/>
                <w:iCs/>
                <w:lang w:eastAsia="en-US"/>
              </w:rPr>
            </w:pPr>
            <w:r>
              <w:rPr>
                <w:rFonts w:cs="Arial"/>
                <w:iCs/>
                <w:lang w:eastAsia="en-US"/>
              </w:rPr>
              <w:t>Repayments must be made in one of the following fortnightly instalments.</w:t>
            </w:r>
          </w:p>
        </w:tc>
      </w:tr>
      <w:tr w:rsidR="00EE56A8" w:rsidRPr="00D15A4D" w14:paraId="09BF0FFF" w14:textId="77777777" w:rsidTr="008338AF">
        <w:tc>
          <w:tcPr>
            <w:tcW w:w="992" w:type="dxa"/>
          </w:tcPr>
          <w:p w14:paraId="5176B3B8" w14:textId="77777777" w:rsidR="00EE56A8" w:rsidRPr="00D15A4D" w:rsidRDefault="00EE56A8" w:rsidP="008338AF">
            <w:pPr>
              <w:pStyle w:val="Sectiontext"/>
              <w:jc w:val="center"/>
              <w:rPr>
                <w:lang w:eastAsia="en-US"/>
              </w:rPr>
            </w:pPr>
          </w:p>
        </w:tc>
        <w:tc>
          <w:tcPr>
            <w:tcW w:w="563" w:type="dxa"/>
          </w:tcPr>
          <w:p w14:paraId="51D98331" w14:textId="77777777" w:rsidR="00EE56A8" w:rsidRPr="00D15A4D" w:rsidRDefault="00EE56A8" w:rsidP="008338AF">
            <w:pPr>
              <w:pStyle w:val="Sectiontext"/>
              <w:rPr>
                <w:rFonts w:cs="Arial"/>
                <w:iCs/>
                <w:lang w:eastAsia="en-US"/>
              </w:rPr>
            </w:pPr>
          </w:p>
        </w:tc>
        <w:tc>
          <w:tcPr>
            <w:tcW w:w="567" w:type="dxa"/>
          </w:tcPr>
          <w:p w14:paraId="208AD77A" w14:textId="77777777" w:rsidR="00EE56A8" w:rsidRDefault="00EE56A8" w:rsidP="008338AF">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097933A6" w14:textId="7DE64ED2" w:rsidR="00EE56A8" w:rsidRPr="0089758E" w:rsidRDefault="00EE56A8" w:rsidP="008338AF">
            <w:pPr>
              <w:pStyle w:val="Sectiontext"/>
              <w:rPr>
                <w:rFonts w:cs="Arial"/>
                <w:iCs/>
                <w:lang w:eastAsia="en-US"/>
              </w:rPr>
            </w:pPr>
            <w:r>
              <w:rPr>
                <w:rFonts w:cs="Arial"/>
                <w:iCs/>
                <w:lang w:eastAsia="en-US"/>
              </w:rPr>
              <w:t>If the member is on an alternate located work agreement, a transition location (medical) agreement or a transition location (general) agreement — in fortnightly instalments over the period of the agreement</w:t>
            </w:r>
            <w:r w:rsidR="00E82030">
              <w:rPr>
                <w:rFonts w:cs="Arial"/>
                <w:iCs/>
                <w:lang w:eastAsia="en-US"/>
              </w:rPr>
              <w:t xml:space="preserve"> up to a maximum of 26 fortnightly instalments</w:t>
            </w:r>
            <w:r>
              <w:rPr>
                <w:rFonts w:cs="Arial"/>
                <w:iCs/>
                <w:lang w:eastAsia="en-US"/>
              </w:rPr>
              <w:t>.</w:t>
            </w:r>
          </w:p>
        </w:tc>
      </w:tr>
      <w:tr w:rsidR="00EE56A8" w:rsidRPr="00D15A4D" w14:paraId="00D255E1" w14:textId="77777777" w:rsidTr="008338AF">
        <w:tc>
          <w:tcPr>
            <w:tcW w:w="992" w:type="dxa"/>
          </w:tcPr>
          <w:p w14:paraId="01D54EF5" w14:textId="77777777" w:rsidR="00EE56A8" w:rsidRPr="00D15A4D" w:rsidRDefault="00EE56A8" w:rsidP="008338AF">
            <w:pPr>
              <w:pStyle w:val="Sectiontext"/>
              <w:jc w:val="center"/>
              <w:rPr>
                <w:lang w:eastAsia="en-US"/>
              </w:rPr>
            </w:pPr>
          </w:p>
        </w:tc>
        <w:tc>
          <w:tcPr>
            <w:tcW w:w="563" w:type="dxa"/>
          </w:tcPr>
          <w:p w14:paraId="6F42ABA6" w14:textId="77777777" w:rsidR="00EE56A8" w:rsidRPr="00D15A4D" w:rsidRDefault="00EE56A8" w:rsidP="008338AF">
            <w:pPr>
              <w:pStyle w:val="Sectiontext"/>
              <w:rPr>
                <w:rFonts w:cs="Arial"/>
                <w:iCs/>
                <w:lang w:eastAsia="en-US"/>
              </w:rPr>
            </w:pPr>
          </w:p>
        </w:tc>
        <w:tc>
          <w:tcPr>
            <w:tcW w:w="567" w:type="dxa"/>
          </w:tcPr>
          <w:p w14:paraId="6BBFE44F" w14:textId="77777777" w:rsidR="00EE56A8" w:rsidRDefault="00EE56A8" w:rsidP="008338AF">
            <w:pPr>
              <w:pStyle w:val="Sectiontext"/>
              <w:rPr>
                <w:rFonts w:cs="Arial"/>
                <w:iCs/>
                <w:lang w:eastAsia="en-US"/>
              </w:rPr>
            </w:pPr>
            <w:r>
              <w:rPr>
                <w:rFonts w:cs="Arial"/>
                <w:iCs/>
                <w:lang w:eastAsia="en-US"/>
              </w:rPr>
              <w:t>ii.</w:t>
            </w:r>
          </w:p>
        </w:tc>
        <w:tc>
          <w:tcPr>
            <w:tcW w:w="7237" w:type="dxa"/>
          </w:tcPr>
          <w:p w14:paraId="3BA695EC" w14:textId="77777777" w:rsidR="00EE56A8" w:rsidRDefault="00EE56A8" w:rsidP="008338AF">
            <w:pPr>
              <w:pStyle w:val="Sectiontext"/>
              <w:rPr>
                <w:rFonts w:cs="Arial"/>
                <w:iCs/>
                <w:lang w:eastAsia="en-US"/>
              </w:rPr>
            </w:pPr>
            <w:r>
              <w:rPr>
                <w:rFonts w:cs="Arial"/>
                <w:iCs/>
                <w:lang w:eastAsia="en-US"/>
              </w:rPr>
              <w:t>For all other members — 26 fortnightly instalments.</w:t>
            </w:r>
          </w:p>
        </w:tc>
      </w:tr>
      <w:tr w:rsidR="00EE56A8" w:rsidRPr="00D15A4D" w14:paraId="1DE992AD" w14:textId="77777777" w:rsidTr="008338AF">
        <w:tc>
          <w:tcPr>
            <w:tcW w:w="992" w:type="dxa"/>
          </w:tcPr>
          <w:p w14:paraId="203555BB" w14:textId="3D18BBE5" w:rsidR="00EE56A8" w:rsidRPr="00991733" w:rsidRDefault="00232F67" w:rsidP="008338AF">
            <w:pPr>
              <w:pStyle w:val="Heading5"/>
            </w:pPr>
            <w:r>
              <w:t>2</w:t>
            </w:r>
            <w:r w:rsidR="005A5FFB">
              <w:t>61</w:t>
            </w:r>
          </w:p>
        </w:tc>
        <w:tc>
          <w:tcPr>
            <w:tcW w:w="8367" w:type="dxa"/>
            <w:gridSpan w:val="3"/>
          </w:tcPr>
          <w:p w14:paraId="3926BB3B" w14:textId="77777777" w:rsidR="00EE56A8" w:rsidRPr="00D213D0" w:rsidRDefault="00EE56A8" w:rsidP="008338AF">
            <w:pPr>
              <w:pStyle w:val="Heading5"/>
            </w:pPr>
            <w:r>
              <w:t>Subsection 7.8.46.2</w:t>
            </w:r>
          </w:p>
        </w:tc>
      </w:tr>
      <w:tr w:rsidR="00EE56A8" w:rsidRPr="00D15A4D" w14:paraId="04E7FB39" w14:textId="77777777" w:rsidTr="008338AF">
        <w:tc>
          <w:tcPr>
            <w:tcW w:w="992" w:type="dxa"/>
          </w:tcPr>
          <w:p w14:paraId="24ACB68A" w14:textId="77777777" w:rsidR="00EE56A8" w:rsidRPr="00D15A4D" w:rsidRDefault="00EE56A8" w:rsidP="008338AF">
            <w:pPr>
              <w:pStyle w:val="Sectiontext"/>
              <w:jc w:val="center"/>
            </w:pPr>
          </w:p>
        </w:tc>
        <w:tc>
          <w:tcPr>
            <w:tcW w:w="8367" w:type="dxa"/>
            <w:gridSpan w:val="3"/>
          </w:tcPr>
          <w:p w14:paraId="10E38EBF" w14:textId="77777777" w:rsidR="00EE56A8" w:rsidRPr="00D213D0" w:rsidRDefault="00EE56A8" w:rsidP="008338AF">
            <w:pPr>
              <w:pStyle w:val="Sectiontext"/>
              <w:rPr>
                <w:rFonts w:cs="Arial"/>
                <w:iCs/>
                <w:lang w:eastAsia="en-US"/>
              </w:rPr>
            </w:pPr>
            <w:r>
              <w:rPr>
                <w:rFonts w:cs="Arial"/>
                <w:iCs/>
                <w:lang w:eastAsia="en-US"/>
              </w:rPr>
              <w:t>Omit “of the 26 payments”, substitute “of the period in subparagraph 1.b”.</w:t>
            </w:r>
          </w:p>
        </w:tc>
      </w:tr>
      <w:tr w:rsidR="00EE56A8" w:rsidRPr="00D15A4D" w14:paraId="0ED13199" w14:textId="77777777" w:rsidTr="008338AF">
        <w:tc>
          <w:tcPr>
            <w:tcW w:w="992" w:type="dxa"/>
          </w:tcPr>
          <w:p w14:paraId="529D7845" w14:textId="78ED239E" w:rsidR="00EE56A8" w:rsidRPr="00991733" w:rsidRDefault="00232F67" w:rsidP="008338AF">
            <w:pPr>
              <w:pStyle w:val="Heading5"/>
            </w:pPr>
            <w:r>
              <w:t>2</w:t>
            </w:r>
            <w:r w:rsidR="005A5FFB">
              <w:t>62</w:t>
            </w:r>
          </w:p>
        </w:tc>
        <w:tc>
          <w:tcPr>
            <w:tcW w:w="8367" w:type="dxa"/>
            <w:gridSpan w:val="3"/>
          </w:tcPr>
          <w:p w14:paraId="7E1BE29A" w14:textId="77777777" w:rsidR="00EE56A8" w:rsidRPr="00D213D0" w:rsidRDefault="00EE56A8" w:rsidP="008338AF">
            <w:pPr>
              <w:pStyle w:val="Heading5"/>
            </w:pPr>
            <w:r>
              <w:t>Paragraph 7.8.47.1.b</w:t>
            </w:r>
          </w:p>
        </w:tc>
      </w:tr>
      <w:tr w:rsidR="00EE56A8" w:rsidRPr="00D15A4D" w14:paraId="639FA58F" w14:textId="77777777" w:rsidTr="008338AF">
        <w:tc>
          <w:tcPr>
            <w:tcW w:w="992" w:type="dxa"/>
          </w:tcPr>
          <w:p w14:paraId="0A68739B" w14:textId="77777777" w:rsidR="00EE56A8" w:rsidRPr="00D15A4D" w:rsidRDefault="00EE56A8" w:rsidP="008338AF">
            <w:pPr>
              <w:pStyle w:val="Sectiontext"/>
              <w:jc w:val="center"/>
            </w:pPr>
          </w:p>
        </w:tc>
        <w:tc>
          <w:tcPr>
            <w:tcW w:w="8367" w:type="dxa"/>
            <w:gridSpan w:val="3"/>
          </w:tcPr>
          <w:p w14:paraId="6427BD8D" w14:textId="77777777" w:rsidR="00EE56A8" w:rsidRPr="00D213D0" w:rsidRDefault="00EE56A8" w:rsidP="008338AF">
            <w:pPr>
              <w:pStyle w:val="Sectiontext"/>
              <w:rPr>
                <w:rFonts w:cs="Arial"/>
                <w:iCs/>
                <w:lang w:eastAsia="en-US"/>
              </w:rPr>
            </w:pPr>
            <w:r>
              <w:rPr>
                <w:rFonts w:cs="Arial"/>
                <w:iCs/>
                <w:lang w:eastAsia="en-US"/>
              </w:rPr>
              <w:t>Omit “dependants”, substitute “resident family or recognised other persons”.</w:t>
            </w:r>
          </w:p>
        </w:tc>
      </w:tr>
      <w:tr w:rsidR="00EE56A8" w:rsidRPr="00D15A4D" w14:paraId="3B9E340B" w14:textId="77777777" w:rsidTr="008338AF">
        <w:tc>
          <w:tcPr>
            <w:tcW w:w="992" w:type="dxa"/>
          </w:tcPr>
          <w:p w14:paraId="7E9F48E5" w14:textId="3C7C6606" w:rsidR="00EE56A8" w:rsidRPr="00991733" w:rsidRDefault="00232F67" w:rsidP="008338AF">
            <w:pPr>
              <w:pStyle w:val="Heading5"/>
            </w:pPr>
            <w:r>
              <w:t>2</w:t>
            </w:r>
            <w:r w:rsidR="005A5FFB">
              <w:t>63</w:t>
            </w:r>
          </w:p>
        </w:tc>
        <w:tc>
          <w:tcPr>
            <w:tcW w:w="8367" w:type="dxa"/>
            <w:gridSpan w:val="3"/>
          </w:tcPr>
          <w:p w14:paraId="3FBC7340" w14:textId="77777777" w:rsidR="00EE56A8" w:rsidRPr="00D213D0" w:rsidRDefault="00EE56A8" w:rsidP="008338AF">
            <w:pPr>
              <w:pStyle w:val="Heading5"/>
            </w:pPr>
            <w:r>
              <w:t>Subsection 7.8.48.1</w:t>
            </w:r>
          </w:p>
        </w:tc>
      </w:tr>
      <w:tr w:rsidR="00EE56A8" w:rsidRPr="00D15A4D" w14:paraId="38F2611A" w14:textId="77777777" w:rsidTr="008338AF">
        <w:tc>
          <w:tcPr>
            <w:tcW w:w="992" w:type="dxa"/>
          </w:tcPr>
          <w:p w14:paraId="3F3F6303" w14:textId="77777777" w:rsidR="00EE56A8" w:rsidRPr="00D15A4D" w:rsidRDefault="00EE56A8" w:rsidP="008338AF">
            <w:pPr>
              <w:pStyle w:val="Sectiontext"/>
              <w:jc w:val="center"/>
            </w:pPr>
          </w:p>
        </w:tc>
        <w:tc>
          <w:tcPr>
            <w:tcW w:w="8367" w:type="dxa"/>
            <w:gridSpan w:val="3"/>
          </w:tcPr>
          <w:p w14:paraId="7DC63BD5" w14:textId="77777777" w:rsidR="00EE56A8" w:rsidRPr="00D213D0" w:rsidRDefault="00EE56A8" w:rsidP="008338AF">
            <w:pPr>
              <w:pStyle w:val="Sectiontext"/>
              <w:rPr>
                <w:rFonts w:cs="Arial"/>
                <w:iCs/>
                <w:lang w:eastAsia="en-US"/>
              </w:rPr>
            </w:pPr>
            <w:r>
              <w:rPr>
                <w:rFonts w:cs="Arial"/>
                <w:iCs/>
                <w:lang w:eastAsia="en-US"/>
              </w:rPr>
              <w:t>Omit “dependants” wherever occurring, substitute “resident family or recognised other persons”.</w:t>
            </w:r>
          </w:p>
        </w:tc>
      </w:tr>
      <w:tr w:rsidR="00EE56A8" w:rsidRPr="00D15A4D" w14:paraId="69F87DEE" w14:textId="77777777" w:rsidTr="008338AF">
        <w:tc>
          <w:tcPr>
            <w:tcW w:w="992" w:type="dxa"/>
          </w:tcPr>
          <w:p w14:paraId="4583ECB3" w14:textId="0B62D750" w:rsidR="00EE56A8" w:rsidRPr="00991733" w:rsidRDefault="00232F67" w:rsidP="008338AF">
            <w:pPr>
              <w:pStyle w:val="Heading5"/>
            </w:pPr>
            <w:r>
              <w:t>2</w:t>
            </w:r>
            <w:r w:rsidR="005A5FFB">
              <w:t>64</w:t>
            </w:r>
          </w:p>
        </w:tc>
        <w:tc>
          <w:tcPr>
            <w:tcW w:w="8367" w:type="dxa"/>
            <w:gridSpan w:val="3"/>
          </w:tcPr>
          <w:p w14:paraId="711C6917" w14:textId="77777777" w:rsidR="00EE56A8" w:rsidRPr="00D213D0" w:rsidRDefault="00EE56A8" w:rsidP="008338AF">
            <w:pPr>
              <w:pStyle w:val="Heading5"/>
            </w:pPr>
            <w:r>
              <w:t>After paragraph 7.8.48.1.d</w:t>
            </w:r>
          </w:p>
        </w:tc>
      </w:tr>
      <w:tr w:rsidR="00EE56A8" w:rsidRPr="00D15A4D" w14:paraId="43A02DF0" w14:textId="77777777" w:rsidTr="008338AF">
        <w:tc>
          <w:tcPr>
            <w:tcW w:w="992" w:type="dxa"/>
          </w:tcPr>
          <w:p w14:paraId="7D0406EC" w14:textId="77777777" w:rsidR="00EE56A8" w:rsidRPr="00D15A4D" w:rsidRDefault="00EE56A8" w:rsidP="008338AF">
            <w:pPr>
              <w:pStyle w:val="Sectiontext"/>
              <w:jc w:val="center"/>
            </w:pPr>
          </w:p>
        </w:tc>
        <w:tc>
          <w:tcPr>
            <w:tcW w:w="8367" w:type="dxa"/>
            <w:gridSpan w:val="3"/>
          </w:tcPr>
          <w:p w14:paraId="1E8A886B" w14:textId="77777777" w:rsidR="00EE56A8" w:rsidRPr="00D213D0" w:rsidRDefault="00EE56A8" w:rsidP="008338AF">
            <w:pPr>
              <w:pStyle w:val="Sectiontext"/>
              <w:rPr>
                <w:rFonts w:cs="Arial"/>
                <w:iCs/>
                <w:lang w:eastAsia="en-US"/>
              </w:rPr>
            </w:pPr>
            <w:r>
              <w:rPr>
                <w:rFonts w:cs="Arial"/>
                <w:iCs/>
                <w:lang w:eastAsia="en-US"/>
              </w:rPr>
              <w:t>Add:</w:t>
            </w:r>
          </w:p>
        </w:tc>
      </w:tr>
      <w:tr w:rsidR="00EE56A8" w:rsidRPr="00D15A4D" w14:paraId="24C05976" w14:textId="77777777" w:rsidTr="008338AF">
        <w:tc>
          <w:tcPr>
            <w:tcW w:w="992" w:type="dxa"/>
          </w:tcPr>
          <w:p w14:paraId="730F2B73" w14:textId="77777777" w:rsidR="00EE56A8" w:rsidRPr="00D15A4D" w:rsidRDefault="00EE56A8" w:rsidP="008338AF">
            <w:pPr>
              <w:pStyle w:val="Sectiontext"/>
              <w:jc w:val="center"/>
            </w:pPr>
          </w:p>
        </w:tc>
        <w:tc>
          <w:tcPr>
            <w:tcW w:w="563" w:type="dxa"/>
          </w:tcPr>
          <w:p w14:paraId="2802BDC2" w14:textId="77777777" w:rsidR="00EE56A8" w:rsidRDefault="00EE56A8" w:rsidP="008338AF">
            <w:pPr>
              <w:pStyle w:val="Sectiontext"/>
              <w:jc w:val="center"/>
            </w:pPr>
            <w:r>
              <w:t>e.</w:t>
            </w:r>
          </w:p>
        </w:tc>
        <w:tc>
          <w:tcPr>
            <w:tcW w:w="7804" w:type="dxa"/>
            <w:gridSpan w:val="2"/>
          </w:tcPr>
          <w:p w14:paraId="0C36935F" w14:textId="77777777" w:rsidR="00EE56A8" w:rsidRDefault="00EE56A8" w:rsidP="008338AF">
            <w:pPr>
              <w:pStyle w:val="Sectiontext"/>
              <w:rPr>
                <w:rFonts w:cs="Arial"/>
                <w:iCs/>
                <w:lang w:eastAsia="en-US"/>
              </w:rPr>
            </w:pPr>
            <w:r>
              <w:rPr>
                <w:rFonts w:cs="Arial"/>
                <w:iCs/>
                <w:lang w:eastAsia="en-US"/>
              </w:rPr>
              <w:t xml:space="preserve">The member is moving to a new location because they are on one of the following. </w:t>
            </w:r>
          </w:p>
        </w:tc>
      </w:tr>
      <w:tr w:rsidR="00EE56A8" w:rsidRPr="00D15A4D" w14:paraId="58E56170" w14:textId="77777777" w:rsidTr="008338AF">
        <w:tc>
          <w:tcPr>
            <w:tcW w:w="992" w:type="dxa"/>
          </w:tcPr>
          <w:p w14:paraId="0234D551" w14:textId="77777777" w:rsidR="00EE56A8" w:rsidRPr="00D15A4D" w:rsidRDefault="00EE56A8" w:rsidP="008338AF">
            <w:pPr>
              <w:pStyle w:val="Sectiontext"/>
              <w:jc w:val="center"/>
              <w:rPr>
                <w:lang w:eastAsia="en-US"/>
              </w:rPr>
            </w:pPr>
          </w:p>
        </w:tc>
        <w:tc>
          <w:tcPr>
            <w:tcW w:w="563" w:type="dxa"/>
          </w:tcPr>
          <w:p w14:paraId="3FE848E9" w14:textId="77777777" w:rsidR="00EE56A8" w:rsidRPr="00D15A4D" w:rsidRDefault="00EE56A8" w:rsidP="008338AF">
            <w:pPr>
              <w:pStyle w:val="Sectiontext"/>
              <w:rPr>
                <w:rFonts w:cs="Arial"/>
                <w:iCs/>
                <w:lang w:eastAsia="en-US"/>
              </w:rPr>
            </w:pPr>
          </w:p>
        </w:tc>
        <w:tc>
          <w:tcPr>
            <w:tcW w:w="567" w:type="dxa"/>
          </w:tcPr>
          <w:p w14:paraId="4D41ED3C" w14:textId="77777777" w:rsidR="00EE56A8" w:rsidRDefault="00EE56A8" w:rsidP="008338AF">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7536F86D" w14:textId="77777777" w:rsidR="00EE56A8" w:rsidRPr="0089758E" w:rsidRDefault="00EE56A8" w:rsidP="008338AF">
            <w:pPr>
              <w:pStyle w:val="Sectiontext"/>
              <w:rPr>
                <w:rFonts w:cs="Arial"/>
                <w:iCs/>
                <w:lang w:eastAsia="en-US"/>
              </w:rPr>
            </w:pPr>
            <w:r>
              <w:rPr>
                <w:rFonts w:cs="Arial"/>
                <w:iCs/>
                <w:lang w:eastAsia="en-US"/>
              </w:rPr>
              <w:t>Transition location (medical) agreement.</w:t>
            </w:r>
          </w:p>
        </w:tc>
      </w:tr>
      <w:tr w:rsidR="00EE56A8" w:rsidRPr="00D15A4D" w14:paraId="14A08AC0" w14:textId="77777777" w:rsidTr="008338AF">
        <w:tc>
          <w:tcPr>
            <w:tcW w:w="992" w:type="dxa"/>
          </w:tcPr>
          <w:p w14:paraId="72D7D8A1" w14:textId="77777777" w:rsidR="00EE56A8" w:rsidRPr="00D15A4D" w:rsidRDefault="00EE56A8" w:rsidP="008338AF">
            <w:pPr>
              <w:pStyle w:val="Sectiontext"/>
              <w:jc w:val="center"/>
              <w:rPr>
                <w:lang w:eastAsia="en-US"/>
              </w:rPr>
            </w:pPr>
          </w:p>
        </w:tc>
        <w:tc>
          <w:tcPr>
            <w:tcW w:w="563" w:type="dxa"/>
          </w:tcPr>
          <w:p w14:paraId="5D9E9B9C" w14:textId="77777777" w:rsidR="00EE56A8" w:rsidRPr="00D15A4D" w:rsidRDefault="00EE56A8" w:rsidP="008338AF">
            <w:pPr>
              <w:pStyle w:val="Sectiontext"/>
              <w:rPr>
                <w:rFonts w:cs="Arial"/>
                <w:iCs/>
                <w:lang w:eastAsia="en-US"/>
              </w:rPr>
            </w:pPr>
          </w:p>
        </w:tc>
        <w:tc>
          <w:tcPr>
            <w:tcW w:w="567" w:type="dxa"/>
          </w:tcPr>
          <w:p w14:paraId="28C4AB15" w14:textId="77777777" w:rsidR="00EE56A8" w:rsidRDefault="00EE56A8" w:rsidP="008338AF">
            <w:pPr>
              <w:pStyle w:val="Sectiontext"/>
              <w:rPr>
                <w:rFonts w:cs="Arial"/>
                <w:iCs/>
                <w:lang w:eastAsia="en-US"/>
              </w:rPr>
            </w:pPr>
            <w:r>
              <w:rPr>
                <w:rFonts w:cs="Arial"/>
                <w:iCs/>
                <w:lang w:eastAsia="en-US"/>
              </w:rPr>
              <w:t>ii.</w:t>
            </w:r>
          </w:p>
        </w:tc>
        <w:tc>
          <w:tcPr>
            <w:tcW w:w="7237" w:type="dxa"/>
          </w:tcPr>
          <w:p w14:paraId="1BE3FE54" w14:textId="77777777" w:rsidR="00EE56A8" w:rsidRDefault="00EE56A8" w:rsidP="008338AF">
            <w:pPr>
              <w:pStyle w:val="Sectiontext"/>
              <w:rPr>
                <w:rFonts w:cs="Arial"/>
                <w:iCs/>
                <w:lang w:eastAsia="en-US"/>
              </w:rPr>
            </w:pPr>
            <w:r>
              <w:rPr>
                <w:rFonts w:cs="Arial"/>
                <w:iCs/>
                <w:lang w:eastAsia="en-US"/>
              </w:rPr>
              <w:t>Transition location (general) agreement.</w:t>
            </w:r>
          </w:p>
        </w:tc>
      </w:tr>
      <w:tr w:rsidR="00695189" w:rsidRPr="00D15A4D" w14:paraId="197995F1" w14:textId="77777777" w:rsidTr="00047273">
        <w:tblPrEx>
          <w:tblLook w:val="0000" w:firstRow="0" w:lastRow="0" w:firstColumn="0" w:lastColumn="0" w:noHBand="0" w:noVBand="0"/>
        </w:tblPrEx>
        <w:tc>
          <w:tcPr>
            <w:tcW w:w="992" w:type="dxa"/>
          </w:tcPr>
          <w:p w14:paraId="7ED06F58" w14:textId="69EAD773" w:rsidR="00695189" w:rsidRPr="00991733" w:rsidRDefault="00232F67" w:rsidP="00047273">
            <w:pPr>
              <w:pStyle w:val="Heading5"/>
            </w:pPr>
            <w:r>
              <w:t>2</w:t>
            </w:r>
            <w:r w:rsidR="005A5FFB">
              <w:t>65</w:t>
            </w:r>
          </w:p>
        </w:tc>
        <w:tc>
          <w:tcPr>
            <w:tcW w:w="8367" w:type="dxa"/>
            <w:gridSpan w:val="3"/>
          </w:tcPr>
          <w:p w14:paraId="1D4C76E3" w14:textId="77777777" w:rsidR="00695189" w:rsidRPr="00991733" w:rsidRDefault="00695189" w:rsidP="00047273">
            <w:pPr>
              <w:pStyle w:val="Heading5"/>
            </w:pPr>
            <w:r>
              <w:t>Subsection 7.9.5.2</w:t>
            </w:r>
            <w:r w:rsidRPr="00991733">
              <w:t xml:space="preserve"> </w:t>
            </w:r>
          </w:p>
        </w:tc>
      </w:tr>
      <w:tr w:rsidR="00695189" w:rsidRPr="00D15A4D" w14:paraId="3454714F" w14:textId="77777777" w:rsidTr="00047273">
        <w:tblPrEx>
          <w:tblLook w:val="0000" w:firstRow="0" w:lastRow="0" w:firstColumn="0" w:lastColumn="0" w:noHBand="0" w:noVBand="0"/>
        </w:tblPrEx>
        <w:tc>
          <w:tcPr>
            <w:tcW w:w="992" w:type="dxa"/>
          </w:tcPr>
          <w:p w14:paraId="687A1038" w14:textId="77777777" w:rsidR="00695189" w:rsidRPr="00D15A4D" w:rsidRDefault="00695189" w:rsidP="00047273">
            <w:pPr>
              <w:pStyle w:val="Sectiontext"/>
              <w:jc w:val="center"/>
            </w:pPr>
          </w:p>
        </w:tc>
        <w:tc>
          <w:tcPr>
            <w:tcW w:w="8367" w:type="dxa"/>
            <w:gridSpan w:val="3"/>
          </w:tcPr>
          <w:p w14:paraId="2DCD3419" w14:textId="77777777" w:rsidR="00695189" w:rsidRPr="00D15A4D" w:rsidRDefault="00695189" w:rsidP="00047273">
            <w:pPr>
              <w:pStyle w:val="Sectiontext"/>
            </w:pPr>
            <w:r>
              <w:rPr>
                <w:iCs/>
              </w:rPr>
              <w:t>Repeal</w:t>
            </w:r>
            <w:r w:rsidRPr="00D15A4D">
              <w:rPr>
                <w:iCs/>
              </w:rPr>
              <w:t xml:space="preserve"> </w:t>
            </w:r>
            <w:r>
              <w:rPr>
                <w:iCs/>
              </w:rPr>
              <w:t xml:space="preserve">the subsection, </w:t>
            </w:r>
            <w:r w:rsidRPr="00D15A4D">
              <w:rPr>
                <w:iCs/>
              </w:rPr>
              <w:t>substitute</w:t>
            </w:r>
            <w:r>
              <w:rPr>
                <w:iCs/>
              </w:rPr>
              <w:t>:</w:t>
            </w:r>
          </w:p>
        </w:tc>
      </w:tr>
      <w:tr w:rsidR="00695189" w:rsidRPr="00D15A4D" w14:paraId="64BB7CC7" w14:textId="77777777" w:rsidTr="00047273">
        <w:tc>
          <w:tcPr>
            <w:tcW w:w="992" w:type="dxa"/>
          </w:tcPr>
          <w:p w14:paraId="268BAF74" w14:textId="77777777" w:rsidR="00695189" w:rsidRPr="00D15A4D" w:rsidRDefault="00695189" w:rsidP="00047273">
            <w:pPr>
              <w:pStyle w:val="Sectiontext"/>
              <w:jc w:val="center"/>
              <w:rPr>
                <w:lang w:eastAsia="en-US"/>
              </w:rPr>
            </w:pPr>
            <w:r>
              <w:rPr>
                <w:lang w:eastAsia="en-US"/>
              </w:rPr>
              <w:t>2.</w:t>
            </w:r>
          </w:p>
        </w:tc>
        <w:tc>
          <w:tcPr>
            <w:tcW w:w="8367" w:type="dxa"/>
            <w:gridSpan w:val="3"/>
          </w:tcPr>
          <w:p w14:paraId="57D6C11E" w14:textId="77777777" w:rsidR="00695189" w:rsidRPr="00D15A4D" w:rsidRDefault="00695189" w:rsidP="00047273">
            <w:pPr>
              <w:pStyle w:val="Sectiontext"/>
              <w:rPr>
                <w:rFonts w:cs="Arial"/>
                <w:lang w:eastAsia="en-US"/>
              </w:rPr>
            </w:pPr>
            <w:r w:rsidRPr="00B53380">
              <w:rPr>
                <w:rFonts w:cs="Arial"/>
                <w:lang w:eastAsia="en-US"/>
              </w:rPr>
              <w:t>A member does not pay the casual meal charge if any of the following circumstances apply.</w:t>
            </w:r>
          </w:p>
        </w:tc>
      </w:tr>
      <w:tr w:rsidR="00695189" w:rsidRPr="00D15A4D" w14:paraId="06ED8DB0" w14:textId="77777777" w:rsidTr="00047273">
        <w:tc>
          <w:tcPr>
            <w:tcW w:w="992" w:type="dxa"/>
          </w:tcPr>
          <w:p w14:paraId="07AED92E" w14:textId="77777777" w:rsidR="00695189" w:rsidRPr="00D15A4D" w:rsidRDefault="00695189" w:rsidP="00047273">
            <w:pPr>
              <w:pStyle w:val="Sectiontext"/>
              <w:jc w:val="center"/>
              <w:rPr>
                <w:lang w:eastAsia="en-US"/>
              </w:rPr>
            </w:pPr>
          </w:p>
        </w:tc>
        <w:tc>
          <w:tcPr>
            <w:tcW w:w="563" w:type="dxa"/>
            <w:hideMark/>
          </w:tcPr>
          <w:p w14:paraId="59CE68FD"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5E9EA35A" w14:textId="77777777" w:rsidR="00695189" w:rsidRPr="00D15A4D" w:rsidRDefault="00695189" w:rsidP="00047273">
            <w:pPr>
              <w:pStyle w:val="Sectiontext"/>
              <w:rPr>
                <w:rFonts w:cs="Arial"/>
                <w:lang w:eastAsia="en-US"/>
              </w:rPr>
            </w:pPr>
            <w:r w:rsidRPr="00B53380">
              <w:rPr>
                <w:rFonts w:cs="Arial"/>
                <w:lang w:eastAsia="en-US"/>
              </w:rPr>
              <w:t>They are paying the fortnightly meal charge.</w:t>
            </w:r>
          </w:p>
        </w:tc>
      </w:tr>
      <w:tr w:rsidR="00695189" w:rsidRPr="00D15A4D" w14:paraId="3718A949" w14:textId="77777777" w:rsidTr="00047273">
        <w:tc>
          <w:tcPr>
            <w:tcW w:w="992" w:type="dxa"/>
          </w:tcPr>
          <w:p w14:paraId="6261522E" w14:textId="77777777" w:rsidR="00695189" w:rsidRPr="00D15A4D" w:rsidRDefault="00695189" w:rsidP="00047273">
            <w:pPr>
              <w:pStyle w:val="Sectiontext"/>
              <w:jc w:val="center"/>
              <w:rPr>
                <w:lang w:eastAsia="en-US"/>
              </w:rPr>
            </w:pPr>
          </w:p>
        </w:tc>
        <w:tc>
          <w:tcPr>
            <w:tcW w:w="563" w:type="dxa"/>
            <w:hideMark/>
          </w:tcPr>
          <w:p w14:paraId="4A9AA639"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29E7A7AF" w14:textId="77777777" w:rsidR="00695189" w:rsidRPr="0059322D" w:rsidRDefault="00695189" w:rsidP="00047273">
            <w:pPr>
              <w:pStyle w:val="Sectiontext"/>
              <w:rPr>
                <w:rFonts w:cs="Arial"/>
                <w:lang w:eastAsia="en-US"/>
              </w:rPr>
            </w:pPr>
            <w:r>
              <w:rPr>
                <w:rFonts w:cs="Arial"/>
                <w:lang w:eastAsia="en-US"/>
              </w:rPr>
              <w:t>They meet all of the following.</w:t>
            </w:r>
            <w:r>
              <w:t xml:space="preserve"> </w:t>
            </w:r>
          </w:p>
        </w:tc>
      </w:tr>
      <w:tr w:rsidR="00695189" w:rsidRPr="00D15A4D" w14:paraId="20806186" w14:textId="77777777" w:rsidTr="00047273">
        <w:tc>
          <w:tcPr>
            <w:tcW w:w="992" w:type="dxa"/>
          </w:tcPr>
          <w:p w14:paraId="48231EA6" w14:textId="77777777" w:rsidR="00695189" w:rsidRPr="00D15A4D" w:rsidRDefault="00695189" w:rsidP="00047273">
            <w:pPr>
              <w:pStyle w:val="Sectiontext"/>
              <w:jc w:val="center"/>
              <w:rPr>
                <w:lang w:eastAsia="en-US"/>
              </w:rPr>
            </w:pPr>
          </w:p>
        </w:tc>
        <w:tc>
          <w:tcPr>
            <w:tcW w:w="563" w:type="dxa"/>
          </w:tcPr>
          <w:p w14:paraId="065BAAF0" w14:textId="77777777" w:rsidR="00695189" w:rsidRPr="00D15A4D" w:rsidRDefault="00695189" w:rsidP="00047273">
            <w:pPr>
              <w:pStyle w:val="Sectiontext"/>
              <w:rPr>
                <w:rFonts w:cs="Arial"/>
                <w:iCs/>
                <w:lang w:eastAsia="en-US"/>
              </w:rPr>
            </w:pPr>
          </w:p>
        </w:tc>
        <w:tc>
          <w:tcPr>
            <w:tcW w:w="567" w:type="dxa"/>
          </w:tcPr>
          <w:p w14:paraId="05B96A7F" w14:textId="77777777" w:rsidR="00695189" w:rsidRPr="00D15A4D" w:rsidRDefault="00695189"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5372B2E" w14:textId="77777777" w:rsidR="00695189" w:rsidRPr="0059322D" w:rsidRDefault="00695189" w:rsidP="00047273">
            <w:pPr>
              <w:pStyle w:val="Sectiontext"/>
              <w:rPr>
                <w:rFonts w:cs="Arial"/>
                <w:iCs/>
                <w:lang w:eastAsia="en-US"/>
              </w:rPr>
            </w:pPr>
            <w:r>
              <w:rPr>
                <w:rFonts w:cs="Arial"/>
                <w:iCs/>
                <w:lang w:eastAsia="en-US"/>
              </w:rPr>
              <w:t xml:space="preserve">They have </w:t>
            </w:r>
            <w:r w:rsidRPr="0059322D">
              <w:rPr>
                <w:rFonts w:cs="Arial"/>
                <w:lang w:eastAsia="en-US"/>
              </w:rPr>
              <w:t>unaccompanied resident family</w:t>
            </w:r>
            <w:r>
              <w:rPr>
                <w:rFonts w:cs="Arial"/>
                <w:lang w:eastAsia="en-US"/>
              </w:rPr>
              <w:t>.</w:t>
            </w:r>
          </w:p>
        </w:tc>
      </w:tr>
      <w:tr w:rsidR="00695189" w:rsidRPr="00D15A4D" w14:paraId="7574D5DC" w14:textId="77777777" w:rsidTr="00047273">
        <w:tc>
          <w:tcPr>
            <w:tcW w:w="992" w:type="dxa"/>
          </w:tcPr>
          <w:p w14:paraId="782A150A" w14:textId="77777777" w:rsidR="00695189" w:rsidRPr="00D15A4D" w:rsidRDefault="00695189" w:rsidP="00047273">
            <w:pPr>
              <w:pStyle w:val="Sectiontext"/>
              <w:jc w:val="center"/>
              <w:rPr>
                <w:lang w:eastAsia="en-US"/>
              </w:rPr>
            </w:pPr>
          </w:p>
        </w:tc>
        <w:tc>
          <w:tcPr>
            <w:tcW w:w="563" w:type="dxa"/>
          </w:tcPr>
          <w:p w14:paraId="017605CA" w14:textId="77777777" w:rsidR="00695189" w:rsidRPr="00D15A4D" w:rsidRDefault="00695189" w:rsidP="00047273">
            <w:pPr>
              <w:pStyle w:val="Sectiontext"/>
              <w:rPr>
                <w:rFonts w:cs="Arial"/>
                <w:iCs/>
                <w:lang w:eastAsia="en-US"/>
              </w:rPr>
            </w:pPr>
          </w:p>
        </w:tc>
        <w:tc>
          <w:tcPr>
            <w:tcW w:w="567" w:type="dxa"/>
          </w:tcPr>
          <w:p w14:paraId="27C8D241"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5E36C01C" w14:textId="77777777" w:rsidR="00695189" w:rsidRPr="0059322D" w:rsidRDefault="00695189" w:rsidP="00047273">
            <w:pPr>
              <w:pStyle w:val="Sectiontext"/>
              <w:rPr>
                <w:rFonts w:cs="Arial"/>
                <w:iCs/>
                <w:lang w:eastAsia="en-US"/>
              </w:rPr>
            </w:pPr>
            <w:r>
              <w:rPr>
                <w:rFonts w:cs="Arial"/>
                <w:lang w:eastAsia="en-US"/>
              </w:rPr>
              <w:t xml:space="preserve">They have no </w:t>
            </w:r>
            <w:r w:rsidRPr="0059322D">
              <w:rPr>
                <w:rFonts w:cs="Arial"/>
                <w:lang w:eastAsia="en-US"/>
              </w:rPr>
              <w:t>accompanied resident family</w:t>
            </w:r>
            <w:r>
              <w:rPr>
                <w:rFonts w:cs="Arial"/>
                <w:lang w:eastAsia="en-US"/>
              </w:rPr>
              <w:t>.</w:t>
            </w:r>
          </w:p>
        </w:tc>
      </w:tr>
      <w:tr w:rsidR="00695189" w:rsidRPr="00D15A4D" w14:paraId="0130D1AB" w14:textId="77777777" w:rsidTr="00047273">
        <w:tblPrEx>
          <w:tblLook w:val="0000" w:firstRow="0" w:lastRow="0" w:firstColumn="0" w:lastColumn="0" w:noHBand="0" w:noVBand="0"/>
        </w:tblPrEx>
        <w:tc>
          <w:tcPr>
            <w:tcW w:w="992" w:type="dxa"/>
          </w:tcPr>
          <w:p w14:paraId="1E3D5FCC" w14:textId="77777777" w:rsidR="00695189" w:rsidRPr="00D15A4D" w:rsidRDefault="00695189" w:rsidP="00047273">
            <w:pPr>
              <w:pStyle w:val="Sectiontext"/>
              <w:jc w:val="center"/>
              <w:rPr>
                <w:lang w:eastAsia="en-US"/>
              </w:rPr>
            </w:pPr>
          </w:p>
        </w:tc>
        <w:tc>
          <w:tcPr>
            <w:tcW w:w="563" w:type="dxa"/>
          </w:tcPr>
          <w:p w14:paraId="3390C6CA" w14:textId="77777777" w:rsidR="00695189" w:rsidRPr="00D15A4D" w:rsidRDefault="00695189" w:rsidP="00047273">
            <w:pPr>
              <w:pStyle w:val="Sectiontext"/>
              <w:rPr>
                <w:rFonts w:cs="Arial"/>
                <w:iCs/>
                <w:lang w:eastAsia="en-US"/>
              </w:rPr>
            </w:pPr>
          </w:p>
        </w:tc>
        <w:tc>
          <w:tcPr>
            <w:tcW w:w="567" w:type="dxa"/>
          </w:tcPr>
          <w:p w14:paraId="5426F744" w14:textId="77777777" w:rsidR="00695189" w:rsidRPr="00D15A4D" w:rsidRDefault="00695189" w:rsidP="00047273">
            <w:pPr>
              <w:pStyle w:val="Sectiontext"/>
              <w:rPr>
                <w:rFonts w:cs="Arial"/>
                <w:iCs/>
                <w:lang w:eastAsia="en-US"/>
              </w:rPr>
            </w:pPr>
            <w:r>
              <w:rPr>
                <w:rFonts w:cs="Arial"/>
                <w:iCs/>
                <w:lang w:eastAsia="en-US"/>
              </w:rPr>
              <w:t>iii.</w:t>
            </w:r>
          </w:p>
        </w:tc>
        <w:tc>
          <w:tcPr>
            <w:tcW w:w="7237" w:type="dxa"/>
          </w:tcPr>
          <w:p w14:paraId="75E8DB45" w14:textId="77777777" w:rsidR="00695189" w:rsidRPr="00D15A4D" w:rsidRDefault="00695189" w:rsidP="00047273">
            <w:pPr>
              <w:pStyle w:val="Sectiontext"/>
              <w:rPr>
                <w:rFonts w:cs="Arial"/>
                <w:iCs/>
                <w:lang w:eastAsia="en-US"/>
              </w:rPr>
            </w:pPr>
            <w:r w:rsidRPr="0059322D">
              <w:rPr>
                <w:rFonts w:cs="Arial"/>
                <w:iCs/>
                <w:lang w:eastAsia="en-US"/>
              </w:rPr>
              <w:t>The</w:t>
            </w:r>
            <w:r>
              <w:rPr>
                <w:rFonts w:cs="Arial"/>
                <w:iCs/>
                <w:lang w:eastAsia="en-US"/>
              </w:rPr>
              <w:t xml:space="preserve">y are </w:t>
            </w:r>
            <w:r w:rsidRPr="0059322D">
              <w:rPr>
                <w:rFonts w:cs="Arial"/>
                <w:iCs/>
                <w:lang w:eastAsia="en-US"/>
              </w:rPr>
              <w:t>not receiving food allowance.</w:t>
            </w:r>
          </w:p>
        </w:tc>
      </w:tr>
      <w:tr w:rsidR="00695189" w:rsidRPr="00D15A4D" w14:paraId="0ADD38E3" w14:textId="77777777" w:rsidTr="00047273">
        <w:tc>
          <w:tcPr>
            <w:tcW w:w="992" w:type="dxa"/>
          </w:tcPr>
          <w:p w14:paraId="48E83A4D" w14:textId="77777777" w:rsidR="00695189" w:rsidRPr="00D15A4D" w:rsidRDefault="00695189" w:rsidP="00047273">
            <w:pPr>
              <w:pStyle w:val="Sectiontext"/>
              <w:jc w:val="center"/>
              <w:rPr>
                <w:lang w:eastAsia="en-US"/>
              </w:rPr>
            </w:pPr>
          </w:p>
        </w:tc>
        <w:tc>
          <w:tcPr>
            <w:tcW w:w="563" w:type="dxa"/>
          </w:tcPr>
          <w:p w14:paraId="10118A1F" w14:textId="77777777" w:rsidR="00695189" w:rsidRPr="00D15A4D" w:rsidRDefault="00695189" w:rsidP="00047273">
            <w:pPr>
              <w:pStyle w:val="Sectiontext"/>
              <w:rPr>
                <w:rFonts w:cs="Arial"/>
                <w:iCs/>
                <w:lang w:eastAsia="en-US"/>
              </w:rPr>
            </w:pPr>
          </w:p>
        </w:tc>
        <w:tc>
          <w:tcPr>
            <w:tcW w:w="567" w:type="dxa"/>
          </w:tcPr>
          <w:p w14:paraId="0BEC86A8" w14:textId="77777777" w:rsidR="00695189" w:rsidRPr="00D15A4D" w:rsidRDefault="00695189" w:rsidP="00047273">
            <w:pPr>
              <w:pStyle w:val="Sectiontext"/>
              <w:rPr>
                <w:rFonts w:cs="Arial"/>
                <w:iCs/>
                <w:lang w:eastAsia="en-US"/>
              </w:rPr>
            </w:pPr>
            <w:r>
              <w:rPr>
                <w:rFonts w:cs="Arial"/>
                <w:iCs/>
                <w:lang w:eastAsia="en-US"/>
              </w:rPr>
              <w:t>iv.</w:t>
            </w:r>
          </w:p>
        </w:tc>
        <w:tc>
          <w:tcPr>
            <w:tcW w:w="7237" w:type="dxa"/>
          </w:tcPr>
          <w:p w14:paraId="0BF681C6" w14:textId="77777777" w:rsidR="00695189" w:rsidRPr="0059322D" w:rsidRDefault="00695189" w:rsidP="00047273">
            <w:pPr>
              <w:pStyle w:val="Sectiontext"/>
              <w:rPr>
                <w:rFonts w:cs="Arial"/>
                <w:iCs/>
                <w:lang w:eastAsia="en-US"/>
              </w:rPr>
            </w:pPr>
            <w:r>
              <w:rPr>
                <w:rFonts w:cs="Arial"/>
                <w:color w:val="000000"/>
                <w:shd w:val="clear" w:color="auto" w:fill="FFFFFF"/>
              </w:rPr>
              <w:t xml:space="preserve">They are not on a flexible service determination. </w:t>
            </w:r>
          </w:p>
        </w:tc>
      </w:tr>
      <w:tr w:rsidR="00695189" w:rsidRPr="00D15A4D" w14:paraId="4BB8ED43" w14:textId="77777777" w:rsidTr="00047273">
        <w:tc>
          <w:tcPr>
            <w:tcW w:w="992" w:type="dxa"/>
          </w:tcPr>
          <w:p w14:paraId="63DC1988" w14:textId="77777777" w:rsidR="00695189" w:rsidRPr="00D15A4D" w:rsidRDefault="00695189" w:rsidP="00047273">
            <w:pPr>
              <w:pStyle w:val="Sectiontext"/>
              <w:jc w:val="center"/>
              <w:rPr>
                <w:lang w:eastAsia="en-US"/>
              </w:rPr>
            </w:pPr>
          </w:p>
        </w:tc>
        <w:tc>
          <w:tcPr>
            <w:tcW w:w="563" w:type="dxa"/>
            <w:hideMark/>
          </w:tcPr>
          <w:p w14:paraId="0DCC51AC" w14:textId="77777777" w:rsidR="00695189" w:rsidRPr="00D15A4D" w:rsidRDefault="00695189"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7265F019" w14:textId="77777777" w:rsidR="00695189" w:rsidRPr="0059322D" w:rsidRDefault="00695189" w:rsidP="00047273">
            <w:pPr>
              <w:pStyle w:val="Sectiontext"/>
              <w:rPr>
                <w:rFonts w:cs="Arial"/>
                <w:lang w:eastAsia="en-US"/>
              </w:rPr>
            </w:pPr>
            <w:r>
              <w:rPr>
                <w:rFonts w:cs="Arial"/>
                <w:lang w:eastAsia="en-US"/>
              </w:rPr>
              <w:t>They meet all of the following.</w:t>
            </w:r>
          </w:p>
        </w:tc>
      </w:tr>
      <w:tr w:rsidR="00695189" w:rsidRPr="00D15A4D" w14:paraId="5120091D" w14:textId="77777777" w:rsidTr="00047273">
        <w:tc>
          <w:tcPr>
            <w:tcW w:w="992" w:type="dxa"/>
          </w:tcPr>
          <w:p w14:paraId="1072F8B0" w14:textId="77777777" w:rsidR="00695189" w:rsidRPr="00D15A4D" w:rsidRDefault="00695189" w:rsidP="00047273">
            <w:pPr>
              <w:pStyle w:val="Sectiontext"/>
              <w:jc w:val="center"/>
              <w:rPr>
                <w:lang w:eastAsia="en-US"/>
              </w:rPr>
            </w:pPr>
          </w:p>
        </w:tc>
        <w:tc>
          <w:tcPr>
            <w:tcW w:w="563" w:type="dxa"/>
          </w:tcPr>
          <w:p w14:paraId="25BB2725" w14:textId="77777777" w:rsidR="00695189" w:rsidRPr="00D15A4D" w:rsidRDefault="00695189" w:rsidP="00047273">
            <w:pPr>
              <w:pStyle w:val="Sectiontext"/>
              <w:rPr>
                <w:rFonts w:cs="Arial"/>
                <w:iCs/>
                <w:lang w:eastAsia="en-US"/>
              </w:rPr>
            </w:pPr>
          </w:p>
        </w:tc>
        <w:tc>
          <w:tcPr>
            <w:tcW w:w="567" w:type="dxa"/>
          </w:tcPr>
          <w:p w14:paraId="17D97A8E" w14:textId="77777777" w:rsidR="00695189" w:rsidRPr="00D15A4D" w:rsidRDefault="00695189"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D3F5156" w14:textId="77777777" w:rsidR="00695189" w:rsidRPr="0059322D" w:rsidRDefault="00695189" w:rsidP="00047273">
            <w:pPr>
              <w:pStyle w:val="Sectiontext"/>
              <w:rPr>
                <w:rFonts w:cs="Arial"/>
                <w:iCs/>
                <w:lang w:eastAsia="en-US"/>
              </w:rPr>
            </w:pPr>
            <w:r>
              <w:rPr>
                <w:rFonts w:cs="Arial"/>
                <w:lang w:eastAsia="en-US"/>
              </w:rPr>
              <w:t>T</w:t>
            </w:r>
            <w:r w:rsidRPr="00EB78ED">
              <w:rPr>
                <w:rFonts w:cs="Arial"/>
                <w:lang w:eastAsia="en-US"/>
              </w:rPr>
              <w:t xml:space="preserve">hey </w:t>
            </w:r>
            <w:r>
              <w:rPr>
                <w:rFonts w:cs="Arial"/>
                <w:lang w:eastAsia="en-US"/>
              </w:rPr>
              <w:t>occupy living-in accommodation.</w:t>
            </w:r>
          </w:p>
        </w:tc>
      </w:tr>
      <w:tr w:rsidR="00695189" w:rsidRPr="00D15A4D" w14:paraId="168D579D" w14:textId="77777777" w:rsidTr="00047273">
        <w:tc>
          <w:tcPr>
            <w:tcW w:w="992" w:type="dxa"/>
          </w:tcPr>
          <w:p w14:paraId="550A7234" w14:textId="77777777" w:rsidR="00695189" w:rsidRPr="00D15A4D" w:rsidRDefault="00695189" w:rsidP="00047273">
            <w:pPr>
              <w:pStyle w:val="Sectiontext"/>
              <w:jc w:val="center"/>
              <w:rPr>
                <w:lang w:eastAsia="en-US"/>
              </w:rPr>
            </w:pPr>
          </w:p>
        </w:tc>
        <w:tc>
          <w:tcPr>
            <w:tcW w:w="563" w:type="dxa"/>
          </w:tcPr>
          <w:p w14:paraId="0CCC1879" w14:textId="77777777" w:rsidR="00695189" w:rsidRPr="00D15A4D" w:rsidRDefault="00695189" w:rsidP="00047273">
            <w:pPr>
              <w:pStyle w:val="Sectiontext"/>
              <w:rPr>
                <w:rFonts w:cs="Arial"/>
                <w:iCs/>
                <w:lang w:eastAsia="en-US"/>
              </w:rPr>
            </w:pPr>
          </w:p>
        </w:tc>
        <w:tc>
          <w:tcPr>
            <w:tcW w:w="567" w:type="dxa"/>
          </w:tcPr>
          <w:p w14:paraId="0CD39CCC"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2D32F27C" w14:textId="77777777" w:rsidR="00695189" w:rsidRPr="0059322D" w:rsidRDefault="00695189" w:rsidP="00047273">
            <w:pPr>
              <w:pStyle w:val="Sectiontext"/>
              <w:rPr>
                <w:rFonts w:cs="Arial"/>
                <w:iCs/>
                <w:lang w:eastAsia="en-US"/>
              </w:rPr>
            </w:pPr>
            <w:r>
              <w:rPr>
                <w:rFonts w:cs="Arial"/>
                <w:lang w:eastAsia="en-US"/>
              </w:rPr>
              <w:t xml:space="preserve">They </w:t>
            </w:r>
            <w:r w:rsidRPr="00EB78ED">
              <w:rPr>
                <w:rFonts w:cs="Arial"/>
                <w:lang w:eastAsia="en-US"/>
              </w:rPr>
              <w:t>are not required to pay a contribution for</w:t>
            </w:r>
            <w:r>
              <w:rPr>
                <w:rFonts w:cs="Arial"/>
                <w:lang w:eastAsia="en-US"/>
              </w:rPr>
              <w:t xml:space="preserve"> the living-in accommodation.</w:t>
            </w:r>
          </w:p>
        </w:tc>
      </w:tr>
      <w:tr w:rsidR="00695189" w:rsidRPr="00D15A4D" w14:paraId="4DAEE7C0" w14:textId="77777777" w:rsidTr="00047273">
        <w:tc>
          <w:tcPr>
            <w:tcW w:w="992" w:type="dxa"/>
          </w:tcPr>
          <w:p w14:paraId="4766F056" w14:textId="77777777" w:rsidR="00695189" w:rsidRPr="00D15A4D" w:rsidRDefault="00695189" w:rsidP="00047273">
            <w:pPr>
              <w:pStyle w:val="Sectiontext"/>
              <w:jc w:val="center"/>
              <w:rPr>
                <w:lang w:eastAsia="en-US"/>
              </w:rPr>
            </w:pPr>
          </w:p>
        </w:tc>
        <w:tc>
          <w:tcPr>
            <w:tcW w:w="563" w:type="dxa"/>
          </w:tcPr>
          <w:p w14:paraId="531EE5F6" w14:textId="77777777" w:rsidR="00695189" w:rsidRDefault="00695189" w:rsidP="00047273">
            <w:pPr>
              <w:pStyle w:val="Sectiontext"/>
              <w:jc w:val="center"/>
              <w:rPr>
                <w:rFonts w:cs="Arial"/>
                <w:lang w:eastAsia="en-US"/>
              </w:rPr>
            </w:pPr>
            <w:r>
              <w:rPr>
                <w:rFonts w:cs="Arial"/>
                <w:lang w:eastAsia="en-US"/>
              </w:rPr>
              <w:t>d.</w:t>
            </w:r>
          </w:p>
        </w:tc>
        <w:tc>
          <w:tcPr>
            <w:tcW w:w="7804" w:type="dxa"/>
            <w:gridSpan w:val="2"/>
          </w:tcPr>
          <w:p w14:paraId="6368FC96" w14:textId="77777777" w:rsidR="00695189" w:rsidRDefault="00695189" w:rsidP="00047273">
            <w:pPr>
              <w:pStyle w:val="Sectiontext"/>
              <w:rPr>
                <w:rFonts w:cs="Arial"/>
                <w:lang w:eastAsia="en-US"/>
              </w:rPr>
            </w:pPr>
            <w:r w:rsidRPr="00B804D6">
              <w:rPr>
                <w:rFonts w:cs="Arial"/>
                <w:lang w:eastAsia="en-US"/>
              </w:rPr>
              <w:t xml:space="preserve">They are eligible for travelling allowance or meals provided </w:t>
            </w:r>
            <w:r>
              <w:rPr>
                <w:rFonts w:cs="Arial"/>
                <w:lang w:eastAsia="en-US"/>
              </w:rPr>
              <w:t>by Defence.</w:t>
            </w:r>
          </w:p>
        </w:tc>
      </w:tr>
      <w:tr w:rsidR="00695189" w:rsidRPr="00D15A4D" w14:paraId="25AEF0A0" w14:textId="77777777" w:rsidTr="00047273">
        <w:tc>
          <w:tcPr>
            <w:tcW w:w="992" w:type="dxa"/>
          </w:tcPr>
          <w:p w14:paraId="49FD81BF" w14:textId="77777777" w:rsidR="00695189" w:rsidRPr="00D15A4D" w:rsidRDefault="00695189" w:rsidP="00047273">
            <w:pPr>
              <w:pStyle w:val="Sectiontext"/>
              <w:jc w:val="center"/>
              <w:rPr>
                <w:lang w:eastAsia="en-US"/>
              </w:rPr>
            </w:pPr>
          </w:p>
        </w:tc>
        <w:tc>
          <w:tcPr>
            <w:tcW w:w="563" w:type="dxa"/>
          </w:tcPr>
          <w:p w14:paraId="1D6763CA" w14:textId="77777777" w:rsidR="00695189" w:rsidRDefault="00695189" w:rsidP="00047273">
            <w:pPr>
              <w:pStyle w:val="Sectiontext"/>
              <w:jc w:val="center"/>
              <w:rPr>
                <w:rFonts w:cs="Arial"/>
                <w:lang w:eastAsia="en-US"/>
              </w:rPr>
            </w:pPr>
            <w:r>
              <w:rPr>
                <w:rFonts w:cs="Arial"/>
                <w:lang w:eastAsia="en-US"/>
              </w:rPr>
              <w:t>e.</w:t>
            </w:r>
          </w:p>
        </w:tc>
        <w:tc>
          <w:tcPr>
            <w:tcW w:w="7804" w:type="dxa"/>
            <w:gridSpan w:val="2"/>
          </w:tcPr>
          <w:p w14:paraId="226C0956" w14:textId="77777777" w:rsidR="00695189" w:rsidRDefault="00695189" w:rsidP="00047273">
            <w:pPr>
              <w:pStyle w:val="Sectiontext"/>
              <w:rPr>
                <w:rFonts w:cs="Arial"/>
                <w:lang w:eastAsia="en-US"/>
              </w:rPr>
            </w:pPr>
            <w:r w:rsidRPr="006E7AFB">
              <w:rPr>
                <w:rFonts w:cs="Arial"/>
                <w:lang w:eastAsia="en-US"/>
              </w:rPr>
              <w:t>They are living under field conditions or on a seagoing ship for any part of a day.</w:t>
            </w:r>
          </w:p>
        </w:tc>
      </w:tr>
      <w:tr w:rsidR="00695189" w:rsidRPr="00D15A4D" w14:paraId="0AC76FDF" w14:textId="77777777" w:rsidTr="00047273">
        <w:tc>
          <w:tcPr>
            <w:tcW w:w="992" w:type="dxa"/>
          </w:tcPr>
          <w:p w14:paraId="4351EF6F" w14:textId="77777777" w:rsidR="00695189" w:rsidRPr="00D15A4D" w:rsidRDefault="00695189" w:rsidP="00047273">
            <w:pPr>
              <w:pStyle w:val="Sectiontext"/>
              <w:jc w:val="center"/>
              <w:rPr>
                <w:lang w:eastAsia="en-US"/>
              </w:rPr>
            </w:pPr>
          </w:p>
        </w:tc>
        <w:tc>
          <w:tcPr>
            <w:tcW w:w="563" w:type="dxa"/>
          </w:tcPr>
          <w:p w14:paraId="395B4FD7" w14:textId="77777777" w:rsidR="00695189" w:rsidRDefault="00695189" w:rsidP="00047273">
            <w:pPr>
              <w:pStyle w:val="Sectiontext"/>
              <w:jc w:val="center"/>
              <w:rPr>
                <w:rFonts w:cs="Arial"/>
                <w:lang w:eastAsia="en-US"/>
              </w:rPr>
            </w:pPr>
          </w:p>
        </w:tc>
        <w:tc>
          <w:tcPr>
            <w:tcW w:w="7804" w:type="dxa"/>
            <w:gridSpan w:val="2"/>
          </w:tcPr>
          <w:p w14:paraId="7F12AEC3" w14:textId="21A33602" w:rsidR="00695189" w:rsidRPr="00903213" w:rsidRDefault="00695189" w:rsidP="00210A5B">
            <w:pPr>
              <w:pStyle w:val="notepara"/>
            </w:pPr>
            <w:r w:rsidRPr="00903213">
              <w:rPr>
                <w:b/>
              </w:rPr>
              <w:t>Note:</w:t>
            </w:r>
            <w:r w:rsidRPr="00903213">
              <w:t xml:space="preserve"> </w:t>
            </w:r>
            <w:r w:rsidR="00903213">
              <w:tab/>
            </w:r>
            <w:r w:rsidRPr="00903213">
              <w:t>If the meal ordinarily provided by the ship is not available, any meal provided in a mess is free of charge. For example, a ship's galley is closed down for a period.</w:t>
            </w:r>
          </w:p>
        </w:tc>
      </w:tr>
      <w:tr w:rsidR="00695189" w:rsidRPr="00D15A4D" w14:paraId="65B844D3" w14:textId="77777777" w:rsidTr="00047273">
        <w:tc>
          <w:tcPr>
            <w:tcW w:w="992" w:type="dxa"/>
          </w:tcPr>
          <w:p w14:paraId="201B6966" w14:textId="77777777" w:rsidR="00695189" w:rsidRPr="00D15A4D" w:rsidRDefault="00695189" w:rsidP="00047273">
            <w:pPr>
              <w:pStyle w:val="Sectiontext"/>
              <w:jc w:val="center"/>
              <w:rPr>
                <w:lang w:eastAsia="en-US"/>
              </w:rPr>
            </w:pPr>
            <w:r>
              <w:rPr>
                <w:lang w:eastAsia="en-US"/>
              </w:rPr>
              <w:t>2A.</w:t>
            </w:r>
          </w:p>
        </w:tc>
        <w:tc>
          <w:tcPr>
            <w:tcW w:w="8367" w:type="dxa"/>
            <w:gridSpan w:val="3"/>
          </w:tcPr>
          <w:p w14:paraId="56A7280C" w14:textId="77777777" w:rsidR="00695189" w:rsidRPr="00D15A4D" w:rsidRDefault="00695189" w:rsidP="00047273">
            <w:pPr>
              <w:pStyle w:val="Sectiontext"/>
              <w:rPr>
                <w:rFonts w:cs="Arial"/>
                <w:lang w:eastAsia="en-US"/>
              </w:rPr>
            </w:pPr>
            <w:r>
              <w:rPr>
                <w:rFonts w:cs="Arial"/>
                <w:lang w:eastAsia="en-US"/>
              </w:rPr>
              <w:t xml:space="preserve">Despite subsection 2, a member who meets any of the following </w:t>
            </w:r>
            <w:r w:rsidRPr="00A14E4F">
              <w:rPr>
                <w:rFonts w:cs="Arial"/>
                <w:lang w:eastAsia="en-US"/>
              </w:rPr>
              <w:t>must pay the casual meal charge if they eat a meal in a mess.</w:t>
            </w:r>
          </w:p>
        </w:tc>
      </w:tr>
      <w:tr w:rsidR="00695189" w:rsidRPr="00D15A4D" w14:paraId="3FE69CC6" w14:textId="77777777" w:rsidTr="00047273">
        <w:tc>
          <w:tcPr>
            <w:tcW w:w="992" w:type="dxa"/>
          </w:tcPr>
          <w:p w14:paraId="69354524" w14:textId="77777777" w:rsidR="00695189" w:rsidRPr="00D15A4D" w:rsidRDefault="00695189" w:rsidP="00047273">
            <w:pPr>
              <w:pStyle w:val="Sectiontext"/>
              <w:jc w:val="center"/>
              <w:rPr>
                <w:lang w:eastAsia="en-US"/>
              </w:rPr>
            </w:pPr>
          </w:p>
        </w:tc>
        <w:tc>
          <w:tcPr>
            <w:tcW w:w="563" w:type="dxa"/>
            <w:hideMark/>
          </w:tcPr>
          <w:p w14:paraId="3BAA64E6"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12ED97D6" w14:textId="77777777" w:rsidR="00695189" w:rsidRPr="00D15A4D" w:rsidRDefault="00695189" w:rsidP="00047273">
            <w:pPr>
              <w:pStyle w:val="Sectiontext"/>
              <w:rPr>
                <w:rFonts w:cs="Arial"/>
                <w:lang w:eastAsia="en-US"/>
              </w:rPr>
            </w:pPr>
            <w:r>
              <w:rPr>
                <w:rFonts w:cs="Arial"/>
                <w:lang w:eastAsia="en-US"/>
              </w:rPr>
              <w:t>They meet all of the following.</w:t>
            </w:r>
            <w:r>
              <w:t xml:space="preserve"> </w:t>
            </w:r>
          </w:p>
        </w:tc>
      </w:tr>
      <w:tr w:rsidR="00695189" w:rsidRPr="00D15A4D" w14:paraId="7F376326" w14:textId="77777777" w:rsidTr="00047273">
        <w:tc>
          <w:tcPr>
            <w:tcW w:w="992" w:type="dxa"/>
          </w:tcPr>
          <w:p w14:paraId="0D191BF8" w14:textId="77777777" w:rsidR="00695189" w:rsidRPr="00D15A4D" w:rsidRDefault="00695189" w:rsidP="00047273">
            <w:pPr>
              <w:pStyle w:val="Sectiontext"/>
              <w:jc w:val="center"/>
              <w:rPr>
                <w:lang w:eastAsia="en-US"/>
              </w:rPr>
            </w:pPr>
          </w:p>
        </w:tc>
        <w:tc>
          <w:tcPr>
            <w:tcW w:w="563" w:type="dxa"/>
          </w:tcPr>
          <w:p w14:paraId="1752A9E0" w14:textId="77777777" w:rsidR="00695189" w:rsidRPr="00D15A4D" w:rsidRDefault="00695189" w:rsidP="00047273">
            <w:pPr>
              <w:pStyle w:val="Sectiontext"/>
              <w:rPr>
                <w:rFonts w:cs="Arial"/>
                <w:iCs/>
                <w:lang w:eastAsia="en-US"/>
              </w:rPr>
            </w:pPr>
          </w:p>
        </w:tc>
        <w:tc>
          <w:tcPr>
            <w:tcW w:w="567" w:type="dxa"/>
          </w:tcPr>
          <w:p w14:paraId="594BB35E" w14:textId="77777777" w:rsidR="00695189" w:rsidRPr="00D15A4D" w:rsidRDefault="00695189"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82CF171" w14:textId="77777777" w:rsidR="00695189" w:rsidRPr="0059322D" w:rsidRDefault="00695189" w:rsidP="00047273">
            <w:pPr>
              <w:pStyle w:val="Sectiontext"/>
              <w:rPr>
                <w:rFonts w:cs="Arial"/>
                <w:iCs/>
                <w:lang w:eastAsia="en-US"/>
              </w:rPr>
            </w:pPr>
            <w:r>
              <w:rPr>
                <w:rFonts w:cs="Arial"/>
                <w:lang w:eastAsia="en-US"/>
              </w:rPr>
              <w:t>They have no resident family or recognised other persons.</w:t>
            </w:r>
          </w:p>
        </w:tc>
      </w:tr>
      <w:tr w:rsidR="00695189" w:rsidRPr="00D15A4D" w14:paraId="1DA27BBA" w14:textId="77777777" w:rsidTr="00047273">
        <w:tc>
          <w:tcPr>
            <w:tcW w:w="992" w:type="dxa"/>
          </w:tcPr>
          <w:p w14:paraId="0AE3A69D" w14:textId="77777777" w:rsidR="00695189" w:rsidRPr="00D15A4D" w:rsidRDefault="00695189" w:rsidP="00047273">
            <w:pPr>
              <w:pStyle w:val="Sectiontext"/>
              <w:jc w:val="center"/>
              <w:rPr>
                <w:lang w:eastAsia="en-US"/>
              </w:rPr>
            </w:pPr>
          </w:p>
        </w:tc>
        <w:tc>
          <w:tcPr>
            <w:tcW w:w="563" w:type="dxa"/>
          </w:tcPr>
          <w:p w14:paraId="5A7B879C" w14:textId="77777777" w:rsidR="00695189" w:rsidRPr="00D15A4D" w:rsidRDefault="00695189" w:rsidP="00047273">
            <w:pPr>
              <w:pStyle w:val="Sectiontext"/>
              <w:rPr>
                <w:rFonts w:cs="Arial"/>
                <w:iCs/>
                <w:lang w:eastAsia="en-US"/>
              </w:rPr>
            </w:pPr>
          </w:p>
        </w:tc>
        <w:tc>
          <w:tcPr>
            <w:tcW w:w="567" w:type="dxa"/>
          </w:tcPr>
          <w:p w14:paraId="500E5CD0"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520B7C0A" w14:textId="77777777" w:rsidR="00695189" w:rsidRPr="0059322D" w:rsidRDefault="00695189" w:rsidP="00047273">
            <w:pPr>
              <w:pStyle w:val="Sectiontext"/>
              <w:rPr>
                <w:rFonts w:cs="Arial"/>
                <w:iCs/>
                <w:lang w:eastAsia="en-US"/>
              </w:rPr>
            </w:pPr>
            <w:r>
              <w:rPr>
                <w:rFonts w:cs="Arial"/>
                <w:lang w:eastAsia="en-US"/>
              </w:rPr>
              <w:t>They do</w:t>
            </w:r>
            <w:r w:rsidRPr="00A14E4F">
              <w:rPr>
                <w:rFonts w:cs="Arial"/>
                <w:lang w:eastAsia="en-US"/>
              </w:rPr>
              <w:t xml:space="preserve"> not have to pay a contribution for living-in accommodation because they are in a room with four or more beds.</w:t>
            </w:r>
          </w:p>
        </w:tc>
      </w:tr>
      <w:tr w:rsidR="00695189" w:rsidRPr="00D15A4D" w14:paraId="1CFC71D2" w14:textId="77777777" w:rsidTr="00047273">
        <w:tc>
          <w:tcPr>
            <w:tcW w:w="992" w:type="dxa"/>
          </w:tcPr>
          <w:p w14:paraId="7D715E37" w14:textId="77777777" w:rsidR="00695189" w:rsidRPr="00D15A4D" w:rsidRDefault="00695189" w:rsidP="00047273">
            <w:pPr>
              <w:pStyle w:val="Sectiontext"/>
              <w:jc w:val="center"/>
              <w:rPr>
                <w:lang w:eastAsia="en-US"/>
              </w:rPr>
            </w:pPr>
          </w:p>
        </w:tc>
        <w:tc>
          <w:tcPr>
            <w:tcW w:w="563" w:type="dxa"/>
            <w:hideMark/>
          </w:tcPr>
          <w:p w14:paraId="01386769"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6BE3CB55" w14:textId="77777777" w:rsidR="00695189" w:rsidRPr="00D15A4D" w:rsidRDefault="00695189" w:rsidP="00047273">
            <w:pPr>
              <w:pStyle w:val="Sectiontext"/>
              <w:rPr>
                <w:rFonts w:cs="Arial"/>
                <w:lang w:eastAsia="en-US"/>
              </w:rPr>
            </w:pPr>
            <w:r>
              <w:rPr>
                <w:rFonts w:cs="Arial"/>
                <w:lang w:eastAsia="en-US"/>
              </w:rPr>
              <w:t>They occupy</w:t>
            </w:r>
            <w:r w:rsidRPr="00A14E4F">
              <w:rPr>
                <w:rFonts w:cs="Arial"/>
                <w:lang w:eastAsia="en-US"/>
              </w:rPr>
              <w:t xml:space="preserve"> temporary living-in accommodation below the level 1 standard.</w:t>
            </w:r>
          </w:p>
        </w:tc>
      </w:tr>
      <w:tr w:rsidR="00695189" w:rsidRPr="00D15A4D" w14:paraId="55570C97" w14:textId="77777777" w:rsidTr="00047273">
        <w:tc>
          <w:tcPr>
            <w:tcW w:w="992" w:type="dxa"/>
          </w:tcPr>
          <w:p w14:paraId="1BA7408F" w14:textId="77777777" w:rsidR="00695189" w:rsidRPr="00D15A4D" w:rsidRDefault="00695189" w:rsidP="00047273">
            <w:pPr>
              <w:pStyle w:val="Sectiontext"/>
              <w:jc w:val="center"/>
              <w:rPr>
                <w:lang w:eastAsia="en-US"/>
              </w:rPr>
            </w:pPr>
          </w:p>
        </w:tc>
        <w:tc>
          <w:tcPr>
            <w:tcW w:w="563" w:type="dxa"/>
            <w:hideMark/>
          </w:tcPr>
          <w:p w14:paraId="7A647B6C" w14:textId="77777777" w:rsidR="00695189" w:rsidRPr="00D15A4D" w:rsidRDefault="00695189"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7BDFD764" w14:textId="77777777" w:rsidR="00695189" w:rsidRPr="00D15A4D" w:rsidRDefault="00695189" w:rsidP="00047273">
            <w:pPr>
              <w:pStyle w:val="Sectiontext"/>
              <w:rPr>
                <w:rFonts w:cs="Arial"/>
                <w:lang w:eastAsia="en-US"/>
              </w:rPr>
            </w:pPr>
            <w:r>
              <w:rPr>
                <w:rFonts w:cs="Arial"/>
                <w:lang w:eastAsia="en-US"/>
              </w:rPr>
              <w:t>They meet all of the following.</w:t>
            </w:r>
          </w:p>
        </w:tc>
      </w:tr>
      <w:tr w:rsidR="00695189" w:rsidRPr="00D15A4D" w14:paraId="17062CD0" w14:textId="77777777" w:rsidTr="00047273">
        <w:tc>
          <w:tcPr>
            <w:tcW w:w="992" w:type="dxa"/>
          </w:tcPr>
          <w:p w14:paraId="078AE10A" w14:textId="77777777" w:rsidR="00695189" w:rsidRPr="00D15A4D" w:rsidRDefault="00695189" w:rsidP="00047273">
            <w:pPr>
              <w:pStyle w:val="Sectiontext"/>
              <w:jc w:val="center"/>
              <w:rPr>
                <w:lang w:eastAsia="en-US"/>
              </w:rPr>
            </w:pPr>
          </w:p>
        </w:tc>
        <w:tc>
          <w:tcPr>
            <w:tcW w:w="563" w:type="dxa"/>
          </w:tcPr>
          <w:p w14:paraId="75E7EA7C" w14:textId="77777777" w:rsidR="00695189" w:rsidRPr="00D15A4D" w:rsidRDefault="00695189" w:rsidP="00047273">
            <w:pPr>
              <w:pStyle w:val="Sectiontext"/>
              <w:rPr>
                <w:rFonts w:cs="Arial"/>
                <w:iCs/>
                <w:lang w:eastAsia="en-US"/>
              </w:rPr>
            </w:pPr>
          </w:p>
        </w:tc>
        <w:tc>
          <w:tcPr>
            <w:tcW w:w="567" w:type="dxa"/>
          </w:tcPr>
          <w:p w14:paraId="5D1B9D8B" w14:textId="77777777" w:rsidR="00695189" w:rsidRPr="00D15A4D" w:rsidRDefault="00695189"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777B923" w14:textId="77777777" w:rsidR="00695189" w:rsidRPr="0059322D" w:rsidRDefault="00695189" w:rsidP="00047273">
            <w:pPr>
              <w:pStyle w:val="Sectiontext"/>
              <w:rPr>
                <w:rFonts w:cs="Arial"/>
                <w:iCs/>
                <w:lang w:eastAsia="en-US"/>
              </w:rPr>
            </w:pPr>
            <w:r>
              <w:rPr>
                <w:rFonts w:cs="Arial"/>
                <w:lang w:eastAsia="en-US"/>
              </w:rPr>
              <w:t>They have no resident family or recognised other persons.</w:t>
            </w:r>
          </w:p>
        </w:tc>
      </w:tr>
      <w:tr w:rsidR="00695189" w:rsidRPr="00D15A4D" w14:paraId="7D1CB338" w14:textId="77777777" w:rsidTr="00047273">
        <w:tc>
          <w:tcPr>
            <w:tcW w:w="992" w:type="dxa"/>
          </w:tcPr>
          <w:p w14:paraId="62F1EAC5" w14:textId="77777777" w:rsidR="00695189" w:rsidRPr="00D15A4D" w:rsidRDefault="00695189" w:rsidP="00047273">
            <w:pPr>
              <w:pStyle w:val="Sectiontext"/>
              <w:jc w:val="center"/>
              <w:rPr>
                <w:lang w:eastAsia="en-US"/>
              </w:rPr>
            </w:pPr>
          </w:p>
        </w:tc>
        <w:tc>
          <w:tcPr>
            <w:tcW w:w="563" w:type="dxa"/>
          </w:tcPr>
          <w:p w14:paraId="75C88525" w14:textId="77777777" w:rsidR="00695189" w:rsidRPr="00D15A4D" w:rsidRDefault="00695189" w:rsidP="00047273">
            <w:pPr>
              <w:pStyle w:val="Sectiontext"/>
              <w:rPr>
                <w:rFonts w:cs="Arial"/>
                <w:iCs/>
                <w:lang w:eastAsia="en-US"/>
              </w:rPr>
            </w:pPr>
          </w:p>
        </w:tc>
        <w:tc>
          <w:tcPr>
            <w:tcW w:w="567" w:type="dxa"/>
          </w:tcPr>
          <w:p w14:paraId="28A8C6C4"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6DDE1D73" w14:textId="77777777" w:rsidR="00695189" w:rsidRPr="0059322D" w:rsidRDefault="00695189" w:rsidP="00047273">
            <w:pPr>
              <w:pStyle w:val="Sectiontext"/>
              <w:rPr>
                <w:rFonts w:cs="Arial"/>
                <w:iCs/>
                <w:lang w:eastAsia="en-US"/>
              </w:rPr>
            </w:pPr>
            <w:r>
              <w:rPr>
                <w:rFonts w:cs="Arial"/>
                <w:lang w:eastAsia="en-US"/>
              </w:rPr>
              <w:t xml:space="preserve">They are posted to </w:t>
            </w:r>
            <w:r w:rsidRPr="00456CFE">
              <w:rPr>
                <w:rFonts w:cs="Arial"/>
                <w:lang w:eastAsia="en-US"/>
              </w:rPr>
              <w:t>a seagoing submarine</w:t>
            </w:r>
            <w:r>
              <w:rPr>
                <w:rFonts w:cs="Arial"/>
                <w:lang w:eastAsia="en-US"/>
              </w:rPr>
              <w:t xml:space="preserve">. </w:t>
            </w:r>
          </w:p>
        </w:tc>
      </w:tr>
      <w:tr w:rsidR="00695189" w:rsidRPr="00D15A4D" w14:paraId="4EE9C476" w14:textId="77777777" w:rsidTr="00047273">
        <w:tc>
          <w:tcPr>
            <w:tcW w:w="992" w:type="dxa"/>
          </w:tcPr>
          <w:p w14:paraId="511461A8" w14:textId="77777777" w:rsidR="00695189" w:rsidRPr="00D15A4D" w:rsidRDefault="00695189" w:rsidP="00047273">
            <w:pPr>
              <w:pStyle w:val="Sectiontext"/>
              <w:jc w:val="center"/>
              <w:rPr>
                <w:lang w:eastAsia="en-US"/>
              </w:rPr>
            </w:pPr>
          </w:p>
        </w:tc>
        <w:tc>
          <w:tcPr>
            <w:tcW w:w="563" w:type="dxa"/>
            <w:hideMark/>
          </w:tcPr>
          <w:p w14:paraId="15F33CAE" w14:textId="77777777" w:rsidR="00695189" w:rsidRPr="00D15A4D" w:rsidRDefault="00695189" w:rsidP="00047273">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2F6BA01A" w14:textId="77777777" w:rsidR="00695189" w:rsidRPr="00D15A4D" w:rsidRDefault="00695189" w:rsidP="00047273">
            <w:pPr>
              <w:pStyle w:val="Sectiontext"/>
              <w:rPr>
                <w:rFonts w:cs="Arial"/>
                <w:lang w:eastAsia="en-US"/>
              </w:rPr>
            </w:pPr>
            <w:r>
              <w:rPr>
                <w:rFonts w:cs="Arial"/>
                <w:lang w:eastAsia="en-US"/>
              </w:rPr>
              <w:t xml:space="preserve">They are eligible for part-day travelling allowance. </w:t>
            </w:r>
          </w:p>
        </w:tc>
      </w:tr>
      <w:tr w:rsidR="00695189" w:rsidRPr="00D15A4D" w14:paraId="6FA27782" w14:textId="77777777" w:rsidTr="00047273">
        <w:tblPrEx>
          <w:tblLook w:val="0000" w:firstRow="0" w:lastRow="0" w:firstColumn="0" w:lastColumn="0" w:noHBand="0" w:noVBand="0"/>
        </w:tblPrEx>
        <w:tc>
          <w:tcPr>
            <w:tcW w:w="992" w:type="dxa"/>
          </w:tcPr>
          <w:p w14:paraId="7922B37D" w14:textId="71584A3D" w:rsidR="00695189" w:rsidRPr="00991733" w:rsidRDefault="00695189" w:rsidP="00047273">
            <w:pPr>
              <w:pStyle w:val="Heading5"/>
            </w:pPr>
            <w:r>
              <w:t>2</w:t>
            </w:r>
            <w:r w:rsidR="005A5FFB">
              <w:t>66</w:t>
            </w:r>
          </w:p>
        </w:tc>
        <w:tc>
          <w:tcPr>
            <w:tcW w:w="8367" w:type="dxa"/>
            <w:gridSpan w:val="3"/>
          </w:tcPr>
          <w:p w14:paraId="434CAD55" w14:textId="77777777" w:rsidR="00695189" w:rsidRPr="00991733" w:rsidRDefault="00695189" w:rsidP="00047273">
            <w:pPr>
              <w:pStyle w:val="Heading5"/>
            </w:pPr>
            <w:r>
              <w:t>Subsection 7.9.6.1</w:t>
            </w:r>
          </w:p>
        </w:tc>
      </w:tr>
      <w:tr w:rsidR="00695189" w:rsidRPr="00D15A4D" w14:paraId="774F7F05" w14:textId="77777777" w:rsidTr="00047273">
        <w:tblPrEx>
          <w:tblLook w:val="0000" w:firstRow="0" w:lastRow="0" w:firstColumn="0" w:lastColumn="0" w:noHBand="0" w:noVBand="0"/>
        </w:tblPrEx>
        <w:tc>
          <w:tcPr>
            <w:tcW w:w="992" w:type="dxa"/>
          </w:tcPr>
          <w:p w14:paraId="46CFAA11" w14:textId="77777777" w:rsidR="00695189" w:rsidRPr="00D15A4D" w:rsidRDefault="00695189" w:rsidP="00047273">
            <w:pPr>
              <w:pStyle w:val="Sectiontext"/>
              <w:jc w:val="center"/>
            </w:pPr>
          </w:p>
        </w:tc>
        <w:tc>
          <w:tcPr>
            <w:tcW w:w="8367" w:type="dxa"/>
            <w:gridSpan w:val="3"/>
          </w:tcPr>
          <w:p w14:paraId="27BC2120" w14:textId="77777777" w:rsidR="00695189" w:rsidRPr="00D15A4D" w:rsidRDefault="00695189" w:rsidP="00047273">
            <w:pPr>
              <w:pStyle w:val="Sectiontext"/>
            </w:pPr>
            <w:r>
              <w:rPr>
                <w:iCs/>
              </w:rPr>
              <w:t>Repeal</w:t>
            </w:r>
            <w:r w:rsidRPr="00D15A4D">
              <w:rPr>
                <w:iCs/>
              </w:rPr>
              <w:t xml:space="preserve"> </w:t>
            </w:r>
            <w:r>
              <w:rPr>
                <w:iCs/>
              </w:rPr>
              <w:t xml:space="preserve">the subsection, </w:t>
            </w:r>
            <w:r w:rsidRPr="00D15A4D">
              <w:rPr>
                <w:iCs/>
              </w:rPr>
              <w:t>substitute</w:t>
            </w:r>
            <w:r>
              <w:rPr>
                <w:iCs/>
              </w:rPr>
              <w:t>:</w:t>
            </w:r>
          </w:p>
        </w:tc>
      </w:tr>
      <w:tr w:rsidR="00695189" w:rsidRPr="00D15A4D" w14:paraId="45C00FE3" w14:textId="77777777" w:rsidTr="00047273">
        <w:tc>
          <w:tcPr>
            <w:tcW w:w="992" w:type="dxa"/>
          </w:tcPr>
          <w:p w14:paraId="3FC8DE13" w14:textId="77777777" w:rsidR="00695189" w:rsidRPr="00D15A4D" w:rsidRDefault="00695189" w:rsidP="00047273">
            <w:pPr>
              <w:pStyle w:val="Sectiontext"/>
              <w:jc w:val="center"/>
              <w:rPr>
                <w:lang w:eastAsia="en-US"/>
              </w:rPr>
            </w:pPr>
            <w:r>
              <w:rPr>
                <w:lang w:eastAsia="en-US"/>
              </w:rPr>
              <w:t>1.</w:t>
            </w:r>
          </w:p>
        </w:tc>
        <w:tc>
          <w:tcPr>
            <w:tcW w:w="8367" w:type="dxa"/>
            <w:gridSpan w:val="3"/>
          </w:tcPr>
          <w:p w14:paraId="17FC511A" w14:textId="77777777" w:rsidR="00695189" w:rsidRPr="00D15A4D" w:rsidRDefault="00695189" w:rsidP="00047273">
            <w:pPr>
              <w:pStyle w:val="Sectiontext"/>
              <w:rPr>
                <w:rFonts w:cs="Arial"/>
                <w:lang w:eastAsia="en-US"/>
              </w:rPr>
            </w:pPr>
            <w:r>
              <w:rPr>
                <w:rFonts w:cs="Arial"/>
                <w:lang w:eastAsia="en-US"/>
              </w:rPr>
              <w:t>This section does not apply to a member who meets</w:t>
            </w:r>
            <w:r w:rsidRPr="00B53380">
              <w:rPr>
                <w:rFonts w:cs="Arial"/>
                <w:lang w:eastAsia="en-US"/>
              </w:rPr>
              <w:t xml:space="preserve"> any of the following circumstances.</w:t>
            </w:r>
          </w:p>
        </w:tc>
      </w:tr>
      <w:tr w:rsidR="00695189" w:rsidRPr="00D15A4D" w14:paraId="1990BC31" w14:textId="77777777" w:rsidTr="00047273">
        <w:tc>
          <w:tcPr>
            <w:tcW w:w="992" w:type="dxa"/>
          </w:tcPr>
          <w:p w14:paraId="742E4F34" w14:textId="77777777" w:rsidR="00695189" w:rsidRPr="00D15A4D" w:rsidRDefault="00695189" w:rsidP="00047273">
            <w:pPr>
              <w:pStyle w:val="Sectiontext"/>
              <w:jc w:val="center"/>
              <w:rPr>
                <w:lang w:eastAsia="en-US"/>
              </w:rPr>
            </w:pPr>
          </w:p>
        </w:tc>
        <w:tc>
          <w:tcPr>
            <w:tcW w:w="563" w:type="dxa"/>
            <w:hideMark/>
          </w:tcPr>
          <w:p w14:paraId="2FA172A1"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5FB76453" w14:textId="77777777" w:rsidR="00695189" w:rsidRPr="00D15A4D" w:rsidRDefault="00695189" w:rsidP="00047273">
            <w:pPr>
              <w:pStyle w:val="Sectiontext"/>
              <w:rPr>
                <w:rFonts w:cs="Arial"/>
                <w:lang w:eastAsia="en-US"/>
              </w:rPr>
            </w:pPr>
            <w:r>
              <w:rPr>
                <w:rFonts w:cs="Arial"/>
                <w:lang w:eastAsia="en-US"/>
              </w:rPr>
              <w:t xml:space="preserve">They are a member on Reserve service. </w:t>
            </w:r>
          </w:p>
        </w:tc>
      </w:tr>
      <w:tr w:rsidR="00695189" w:rsidRPr="00D15A4D" w14:paraId="2CE986C6" w14:textId="77777777" w:rsidTr="00047273">
        <w:tc>
          <w:tcPr>
            <w:tcW w:w="992" w:type="dxa"/>
          </w:tcPr>
          <w:p w14:paraId="609056D3" w14:textId="77777777" w:rsidR="00695189" w:rsidRPr="00D15A4D" w:rsidRDefault="00695189" w:rsidP="00047273">
            <w:pPr>
              <w:pStyle w:val="Sectiontext"/>
              <w:jc w:val="center"/>
              <w:rPr>
                <w:lang w:eastAsia="en-US"/>
              </w:rPr>
            </w:pPr>
          </w:p>
        </w:tc>
        <w:tc>
          <w:tcPr>
            <w:tcW w:w="563" w:type="dxa"/>
            <w:hideMark/>
          </w:tcPr>
          <w:p w14:paraId="1C5FD13E"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22EB0347" w14:textId="77777777" w:rsidR="00695189" w:rsidRPr="0059322D" w:rsidRDefault="00695189" w:rsidP="00047273">
            <w:pPr>
              <w:pStyle w:val="Sectiontext"/>
              <w:rPr>
                <w:rFonts w:cs="Arial"/>
                <w:lang w:eastAsia="en-US"/>
              </w:rPr>
            </w:pPr>
            <w:r w:rsidRPr="004A706D">
              <w:rPr>
                <w:rFonts w:cs="Arial"/>
                <w:lang w:eastAsia="en-US"/>
              </w:rPr>
              <w:t xml:space="preserve">They are </w:t>
            </w:r>
            <w:r>
              <w:rPr>
                <w:rFonts w:cs="Arial"/>
                <w:lang w:eastAsia="en-US"/>
              </w:rPr>
              <w:t xml:space="preserve">occupying </w:t>
            </w:r>
            <w:r w:rsidRPr="004A706D">
              <w:rPr>
                <w:rFonts w:cs="Arial"/>
                <w:lang w:eastAsia="en-US"/>
              </w:rPr>
              <w:t>living</w:t>
            </w:r>
            <w:r>
              <w:rPr>
                <w:rFonts w:cs="Arial"/>
                <w:lang w:eastAsia="en-US"/>
              </w:rPr>
              <w:t>-</w:t>
            </w:r>
            <w:r w:rsidRPr="004A706D">
              <w:rPr>
                <w:rFonts w:cs="Arial"/>
                <w:lang w:eastAsia="en-US"/>
              </w:rPr>
              <w:t>in</w:t>
            </w:r>
            <w:r>
              <w:rPr>
                <w:rFonts w:cs="Arial"/>
                <w:lang w:eastAsia="en-US"/>
              </w:rPr>
              <w:t xml:space="preserve"> accommodation</w:t>
            </w:r>
            <w:r w:rsidRPr="004A706D">
              <w:rPr>
                <w:rFonts w:cs="Arial"/>
                <w:lang w:eastAsia="en-US"/>
              </w:rPr>
              <w:t xml:space="preserve"> and are not required to pay a contribution for the living-in accommodation</w:t>
            </w:r>
            <w:r>
              <w:rPr>
                <w:rFonts w:cs="Arial"/>
                <w:lang w:eastAsia="en-US"/>
              </w:rPr>
              <w:t xml:space="preserve"> unless subsection 1A applies</w:t>
            </w:r>
          </w:p>
        </w:tc>
      </w:tr>
      <w:tr w:rsidR="00695189" w:rsidRPr="00D15A4D" w14:paraId="10D831B2" w14:textId="77777777" w:rsidTr="00047273">
        <w:tc>
          <w:tcPr>
            <w:tcW w:w="992" w:type="dxa"/>
          </w:tcPr>
          <w:p w14:paraId="15E41474" w14:textId="77777777" w:rsidR="00695189" w:rsidRPr="00D15A4D" w:rsidRDefault="00695189" w:rsidP="00047273">
            <w:pPr>
              <w:pStyle w:val="Sectiontext"/>
              <w:jc w:val="center"/>
              <w:rPr>
                <w:lang w:eastAsia="en-US"/>
              </w:rPr>
            </w:pPr>
          </w:p>
        </w:tc>
        <w:tc>
          <w:tcPr>
            <w:tcW w:w="563" w:type="dxa"/>
            <w:hideMark/>
          </w:tcPr>
          <w:p w14:paraId="69F1544B" w14:textId="77777777" w:rsidR="00695189" w:rsidRPr="00D15A4D" w:rsidRDefault="00695189"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6A3BBD40" w14:textId="77777777" w:rsidR="00695189" w:rsidRPr="0059322D" w:rsidRDefault="00695189" w:rsidP="00047273">
            <w:pPr>
              <w:pStyle w:val="Sectiontext"/>
              <w:rPr>
                <w:rFonts w:cs="Arial"/>
                <w:lang w:eastAsia="en-US"/>
              </w:rPr>
            </w:pPr>
            <w:r>
              <w:rPr>
                <w:rFonts w:cs="Arial"/>
                <w:lang w:eastAsia="en-US"/>
              </w:rPr>
              <w:t>They are on leave without pay.</w:t>
            </w:r>
          </w:p>
        </w:tc>
      </w:tr>
      <w:tr w:rsidR="00695189" w:rsidRPr="00D15A4D" w14:paraId="22A365EC" w14:textId="77777777" w:rsidTr="00047273">
        <w:tc>
          <w:tcPr>
            <w:tcW w:w="992" w:type="dxa"/>
          </w:tcPr>
          <w:p w14:paraId="50F72D4A" w14:textId="77777777" w:rsidR="00695189" w:rsidRPr="00D15A4D" w:rsidRDefault="00695189" w:rsidP="00047273">
            <w:pPr>
              <w:pStyle w:val="Sectiontext"/>
              <w:jc w:val="center"/>
              <w:rPr>
                <w:lang w:eastAsia="en-US"/>
              </w:rPr>
            </w:pPr>
            <w:r>
              <w:rPr>
                <w:lang w:eastAsia="en-US"/>
              </w:rPr>
              <w:t>1A.</w:t>
            </w:r>
          </w:p>
        </w:tc>
        <w:tc>
          <w:tcPr>
            <w:tcW w:w="8367" w:type="dxa"/>
            <w:gridSpan w:val="3"/>
          </w:tcPr>
          <w:p w14:paraId="35914F7E" w14:textId="17776504" w:rsidR="00695189" w:rsidRPr="00D15A4D" w:rsidRDefault="00695189" w:rsidP="00047273">
            <w:pPr>
              <w:pStyle w:val="Sectiontext"/>
              <w:rPr>
                <w:rFonts w:cs="Arial"/>
                <w:lang w:eastAsia="en-US"/>
              </w:rPr>
            </w:pPr>
            <w:r>
              <w:rPr>
                <w:rFonts w:cs="Arial"/>
                <w:lang w:eastAsia="en-US"/>
              </w:rPr>
              <w:t>Paragraph</w:t>
            </w:r>
            <w:r w:rsidR="00136489">
              <w:rPr>
                <w:rFonts w:cs="Arial"/>
                <w:lang w:eastAsia="en-US"/>
              </w:rPr>
              <w:t xml:space="preserve"> 1.a does not apply to a member</w:t>
            </w:r>
            <w:r>
              <w:rPr>
                <w:rFonts w:cs="Arial"/>
                <w:lang w:eastAsia="en-US"/>
              </w:rPr>
              <w:t xml:space="preserve"> who meets any of the following.</w:t>
            </w:r>
          </w:p>
        </w:tc>
      </w:tr>
      <w:tr w:rsidR="00695189" w:rsidRPr="00D15A4D" w14:paraId="028410F2" w14:textId="77777777" w:rsidTr="00047273">
        <w:tc>
          <w:tcPr>
            <w:tcW w:w="992" w:type="dxa"/>
          </w:tcPr>
          <w:p w14:paraId="7189DDB5" w14:textId="77777777" w:rsidR="00695189" w:rsidRPr="00D15A4D" w:rsidRDefault="00695189" w:rsidP="00047273">
            <w:pPr>
              <w:pStyle w:val="Sectiontext"/>
              <w:jc w:val="center"/>
              <w:rPr>
                <w:lang w:eastAsia="en-US"/>
              </w:rPr>
            </w:pPr>
          </w:p>
        </w:tc>
        <w:tc>
          <w:tcPr>
            <w:tcW w:w="563" w:type="dxa"/>
            <w:hideMark/>
          </w:tcPr>
          <w:p w14:paraId="510B53D3"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3A9BB539" w14:textId="77777777" w:rsidR="00695189" w:rsidRPr="00D15A4D" w:rsidRDefault="00695189" w:rsidP="00047273">
            <w:pPr>
              <w:pStyle w:val="Sectiontext"/>
              <w:rPr>
                <w:rFonts w:cs="Arial"/>
                <w:lang w:eastAsia="en-US"/>
              </w:rPr>
            </w:pPr>
            <w:r>
              <w:rPr>
                <w:rFonts w:cs="Arial"/>
                <w:lang w:eastAsia="en-US"/>
              </w:rPr>
              <w:t>They meet all of the following.</w:t>
            </w:r>
            <w:r>
              <w:t xml:space="preserve"> </w:t>
            </w:r>
          </w:p>
        </w:tc>
      </w:tr>
      <w:tr w:rsidR="00695189" w:rsidRPr="00D15A4D" w14:paraId="4704A4C7" w14:textId="77777777" w:rsidTr="00047273">
        <w:tc>
          <w:tcPr>
            <w:tcW w:w="992" w:type="dxa"/>
          </w:tcPr>
          <w:p w14:paraId="1F8AC119" w14:textId="77777777" w:rsidR="00695189" w:rsidRPr="00D15A4D" w:rsidRDefault="00695189" w:rsidP="00047273">
            <w:pPr>
              <w:pStyle w:val="Sectiontext"/>
              <w:jc w:val="center"/>
              <w:rPr>
                <w:lang w:eastAsia="en-US"/>
              </w:rPr>
            </w:pPr>
          </w:p>
        </w:tc>
        <w:tc>
          <w:tcPr>
            <w:tcW w:w="563" w:type="dxa"/>
          </w:tcPr>
          <w:p w14:paraId="291EA3DE" w14:textId="77777777" w:rsidR="00695189" w:rsidRPr="00D15A4D" w:rsidRDefault="00695189" w:rsidP="00047273">
            <w:pPr>
              <w:pStyle w:val="Sectiontext"/>
              <w:rPr>
                <w:rFonts w:cs="Arial"/>
                <w:iCs/>
                <w:lang w:eastAsia="en-US"/>
              </w:rPr>
            </w:pPr>
          </w:p>
        </w:tc>
        <w:tc>
          <w:tcPr>
            <w:tcW w:w="567" w:type="dxa"/>
          </w:tcPr>
          <w:p w14:paraId="17814694" w14:textId="77777777" w:rsidR="00695189" w:rsidRPr="00D15A4D" w:rsidRDefault="00695189" w:rsidP="00047273">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57D67D1" w14:textId="77777777" w:rsidR="00695189" w:rsidRPr="0059322D" w:rsidRDefault="00695189" w:rsidP="00047273">
            <w:pPr>
              <w:pStyle w:val="Sectiontext"/>
              <w:rPr>
                <w:rFonts w:cs="Arial"/>
                <w:iCs/>
                <w:lang w:eastAsia="en-US"/>
              </w:rPr>
            </w:pPr>
            <w:r>
              <w:rPr>
                <w:rFonts w:cs="Arial"/>
                <w:lang w:eastAsia="en-US"/>
              </w:rPr>
              <w:t>They have no resident family or recognised other persons.</w:t>
            </w:r>
          </w:p>
        </w:tc>
      </w:tr>
      <w:tr w:rsidR="00695189" w:rsidRPr="00D15A4D" w14:paraId="1B3E57F7" w14:textId="77777777" w:rsidTr="00047273">
        <w:tc>
          <w:tcPr>
            <w:tcW w:w="992" w:type="dxa"/>
          </w:tcPr>
          <w:p w14:paraId="183236B2" w14:textId="77777777" w:rsidR="00695189" w:rsidRPr="00D15A4D" w:rsidRDefault="00695189" w:rsidP="00047273">
            <w:pPr>
              <w:pStyle w:val="Sectiontext"/>
              <w:jc w:val="center"/>
              <w:rPr>
                <w:lang w:eastAsia="en-US"/>
              </w:rPr>
            </w:pPr>
          </w:p>
        </w:tc>
        <w:tc>
          <w:tcPr>
            <w:tcW w:w="563" w:type="dxa"/>
          </w:tcPr>
          <w:p w14:paraId="5968FA51" w14:textId="77777777" w:rsidR="00695189" w:rsidRPr="00D15A4D" w:rsidRDefault="00695189" w:rsidP="00047273">
            <w:pPr>
              <w:pStyle w:val="Sectiontext"/>
              <w:rPr>
                <w:rFonts w:cs="Arial"/>
                <w:iCs/>
                <w:lang w:eastAsia="en-US"/>
              </w:rPr>
            </w:pPr>
          </w:p>
        </w:tc>
        <w:tc>
          <w:tcPr>
            <w:tcW w:w="567" w:type="dxa"/>
          </w:tcPr>
          <w:p w14:paraId="2B57E359"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65B992B7" w14:textId="77777777" w:rsidR="00695189" w:rsidRPr="0059322D" w:rsidRDefault="00695189" w:rsidP="00047273">
            <w:pPr>
              <w:pStyle w:val="Sectiontext"/>
              <w:rPr>
                <w:rFonts w:cs="Arial"/>
                <w:iCs/>
                <w:lang w:eastAsia="en-US"/>
              </w:rPr>
            </w:pPr>
            <w:r>
              <w:rPr>
                <w:rFonts w:cs="Arial"/>
                <w:lang w:eastAsia="en-US"/>
              </w:rPr>
              <w:t>They do</w:t>
            </w:r>
            <w:r w:rsidRPr="00A14E4F">
              <w:rPr>
                <w:rFonts w:cs="Arial"/>
                <w:lang w:eastAsia="en-US"/>
              </w:rPr>
              <w:t xml:space="preserve"> not have to pay a contribution for living-in accommodation because they are in a room with four or more beds.</w:t>
            </w:r>
          </w:p>
        </w:tc>
      </w:tr>
      <w:tr w:rsidR="00695189" w:rsidRPr="00D15A4D" w14:paraId="77DAAF47" w14:textId="77777777" w:rsidTr="00047273">
        <w:tc>
          <w:tcPr>
            <w:tcW w:w="992" w:type="dxa"/>
          </w:tcPr>
          <w:p w14:paraId="41C15E45" w14:textId="77777777" w:rsidR="00695189" w:rsidRPr="00D15A4D" w:rsidRDefault="00695189" w:rsidP="00047273">
            <w:pPr>
              <w:pStyle w:val="Sectiontext"/>
              <w:jc w:val="center"/>
              <w:rPr>
                <w:lang w:eastAsia="en-US"/>
              </w:rPr>
            </w:pPr>
          </w:p>
        </w:tc>
        <w:tc>
          <w:tcPr>
            <w:tcW w:w="563" w:type="dxa"/>
            <w:hideMark/>
          </w:tcPr>
          <w:p w14:paraId="324A581B"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6922D1E2" w14:textId="77777777" w:rsidR="00695189" w:rsidRPr="00D15A4D" w:rsidRDefault="00695189" w:rsidP="00047273">
            <w:pPr>
              <w:pStyle w:val="Sectiontext"/>
              <w:rPr>
                <w:rFonts w:cs="Arial"/>
                <w:lang w:eastAsia="en-US"/>
              </w:rPr>
            </w:pPr>
            <w:r>
              <w:rPr>
                <w:rFonts w:cs="Arial"/>
                <w:lang w:eastAsia="en-US"/>
              </w:rPr>
              <w:t>They occupy</w:t>
            </w:r>
            <w:r w:rsidRPr="00A14E4F">
              <w:rPr>
                <w:rFonts w:cs="Arial"/>
                <w:lang w:eastAsia="en-US"/>
              </w:rPr>
              <w:t xml:space="preserve"> temporary living-in accommodation below the level 1 standard.</w:t>
            </w:r>
          </w:p>
        </w:tc>
      </w:tr>
      <w:tr w:rsidR="00695189" w:rsidRPr="00D15A4D" w14:paraId="33860760" w14:textId="77777777" w:rsidTr="00047273">
        <w:tc>
          <w:tcPr>
            <w:tcW w:w="992" w:type="dxa"/>
          </w:tcPr>
          <w:p w14:paraId="1B833161" w14:textId="77777777" w:rsidR="00695189" w:rsidRPr="00D15A4D" w:rsidRDefault="00695189" w:rsidP="00047273">
            <w:pPr>
              <w:pStyle w:val="Sectiontext"/>
              <w:jc w:val="center"/>
              <w:rPr>
                <w:lang w:eastAsia="en-US"/>
              </w:rPr>
            </w:pPr>
          </w:p>
        </w:tc>
        <w:tc>
          <w:tcPr>
            <w:tcW w:w="563" w:type="dxa"/>
            <w:hideMark/>
          </w:tcPr>
          <w:p w14:paraId="130A1003" w14:textId="77777777" w:rsidR="00695189" w:rsidRPr="00D15A4D" w:rsidRDefault="00695189" w:rsidP="00047273">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0414F84B" w14:textId="77777777" w:rsidR="00695189" w:rsidRPr="00D15A4D" w:rsidRDefault="00695189" w:rsidP="00047273">
            <w:pPr>
              <w:pStyle w:val="Sectiontext"/>
              <w:rPr>
                <w:rFonts w:cs="Arial"/>
                <w:lang w:eastAsia="en-US"/>
              </w:rPr>
            </w:pPr>
            <w:r>
              <w:rPr>
                <w:rFonts w:cs="Arial"/>
                <w:lang w:eastAsia="en-US"/>
              </w:rPr>
              <w:t>They</w:t>
            </w:r>
            <w:r w:rsidRPr="00456CFE">
              <w:rPr>
                <w:rFonts w:cs="Arial"/>
                <w:lang w:eastAsia="en-US"/>
              </w:rPr>
              <w:t xml:space="preserve"> </w:t>
            </w:r>
            <w:r>
              <w:rPr>
                <w:rFonts w:cs="Arial"/>
                <w:lang w:eastAsia="en-US"/>
              </w:rPr>
              <w:t>have no resident family or other persons and their primary service location is</w:t>
            </w:r>
            <w:r w:rsidRPr="00456CFE">
              <w:rPr>
                <w:rFonts w:cs="Arial"/>
                <w:lang w:eastAsia="en-US"/>
              </w:rPr>
              <w:t xml:space="preserve"> a seagoing submarine.</w:t>
            </w:r>
          </w:p>
        </w:tc>
      </w:tr>
      <w:tr w:rsidR="00695189" w:rsidRPr="00D15A4D" w14:paraId="2FB94B91" w14:textId="77777777" w:rsidTr="00047273">
        <w:tblPrEx>
          <w:tblLook w:val="0000" w:firstRow="0" w:lastRow="0" w:firstColumn="0" w:lastColumn="0" w:noHBand="0" w:noVBand="0"/>
        </w:tblPrEx>
        <w:tc>
          <w:tcPr>
            <w:tcW w:w="992" w:type="dxa"/>
          </w:tcPr>
          <w:p w14:paraId="37D5B535" w14:textId="632502D7" w:rsidR="00695189" w:rsidRPr="00991733" w:rsidRDefault="00232F67" w:rsidP="00047273">
            <w:pPr>
              <w:pStyle w:val="Heading5"/>
            </w:pPr>
            <w:r>
              <w:t>2</w:t>
            </w:r>
            <w:r w:rsidR="005A5FFB">
              <w:t>67</w:t>
            </w:r>
          </w:p>
        </w:tc>
        <w:tc>
          <w:tcPr>
            <w:tcW w:w="8367" w:type="dxa"/>
            <w:gridSpan w:val="3"/>
          </w:tcPr>
          <w:p w14:paraId="1C958919" w14:textId="77777777" w:rsidR="00695189" w:rsidRPr="00991733" w:rsidRDefault="00695189" w:rsidP="00047273">
            <w:pPr>
              <w:pStyle w:val="Heading5"/>
            </w:pPr>
            <w:r>
              <w:t>Section 7.9.10</w:t>
            </w:r>
            <w:r w:rsidRPr="00991733">
              <w:t xml:space="preserve"> </w:t>
            </w:r>
          </w:p>
        </w:tc>
      </w:tr>
      <w:tr w:rsidR="00695189" w:rsidRPr="00D15A4D" w14:paraId="67A7AF88" w14:textId="77777777" w:rsidTr="00047273">
        <w:tblPrEx>
          <w:tblLook w:val="0000" w:firstRow="0" w:lastRow="0" w:firstColumn="0" w:lastColumn="0" w:noHBand="0" w:noVBand="0"/>
        </w:tblPrEx>
        <w:tc>
          <w:tcPr>
            <w:tcW w:w="992" w:type="dxa"/>
          </w:tcPr>
          <w:p w14:paraId="7294B817" w14:textId="77777777" w:rsidR="00695189" w:rsidRPr="00D15A4D" w:rsidRDefault="00695189" w:rsidP="00047273">
            <w:pPr>
              <w:pStyle w:val="Sectiontext"/>
              <w:jc w:val="center"/>
            </w:pPr>
          </w:p>
        </w:tc>
        <w:tc>
          <w:tcPr>
            <w:tcW w:w="8367" w:type="dxa"/>
            <w:gridSpan w:val="3"/>
          </w:tcPr>
          <w:p w14:paraId="4E672FF5" w14:textId="77777777" w:rsidR="00695189" w:rsidRPr="00D15A4D" w:rsidRDefault="00695189" w:rsidP="00047273">
            <w:pPr>
              <w:pStyle w:val="Sectiontext"/>
            </w:pPr>
            <w:r>
              <w:rPr>
                <w:iCs/>
              </w:rPr>
              <w:t>Repeal</w:t>
            </w:r>
            <w:r w:rsidRPr="00D15A4D">
              <w:rPr>
                <w:iCs/>
              </w:rPr>
              <w:t xml:space="preserve"> </w:t>
            </w:r>
            <w:r>
              <w:rPr>
                <w:iCs/>
              </w:rPr>
              <w:t>the section,</w:t>
            </w:r>
            <w:r w:rsidRPr="00D15A4D">
              <w:rPr>
                <w:iCs/>
              </w:rPr>
              <w:t xml:space="preserve"> substitute</w:t>
            </w:r>
            <w:r>
              <w:rPr>
                <w:iCs/>
              </w:rPr>
              <w:t>:</w:t>
            </w:r>
          </w:p>
        </w:tc>
      </w:tr>
    </w:tbl>
    <w:p w14:paraId="2705D2F8" w14:textId="77777777" w:rsidR="00695189" w:rsidRDefault="00695189" w:rsidP="00695189">
      <w:pPr>
        <w:pStyle w:val="Heading5"/>
      </w:pPr>
      <w:r>
        <w:t>7.9.10</w:t>
      </w:r>
      <w:r w:rsidRPr="00991733">
        <w:t>    </w:t>
      </w:r>
      <w:r w:rsidRPr="00C061B5">
        <w:t>Eligibility and rate of food allowance</w:t>
      </w:r>
    </w:p>
    <w:tbl>
      <w:tblPr>
        <w:tblW w:w="9359" w:type="dxa"/>
        <w:tblInd w:w="113" w:type="dxa"/>
        <w:tblLayout w:type="fixed"/>
        <w:tblLook w:val="04A0" w:firstRow="1" w:lastRow="0" w:firstColumn="1" w:lastColumn="0" w:noHBand="0" w:noVBand="1"/>
      </w:tblPr>
      <w:tblGrid>
        <w:gridCol w:w="992"/>
        <w:gridCol w:w="563"/>
        <w:gridCol w:w="567"/>
        <w:gridCol w:w="7237"/>
      </w:tblGrid>
      <w:tr w:rsidR="00695189" w:rsidRPr="00D15A4D" w14:paraId="6420379A" w14:textId="77777777" w:rsidTr="00047273">
        <w:tc>
          <w:tcPr>
            <w:tcW w:w="992" w:type="dxa"/>
          </w:tcPr>
          <w:p w14:paraId="257B306A" w14:textId="77777777" w:rsidR="00695189" w:rsidRPr="00D15A4D" w:rsidRDefault="00695189" w:rsidP="00047273">
            <w:pPr>
              <w:pStyle w:val="Sectiontext"/>
              <w:jc w:val="center"/>
              <w:rPr>
                <w:lang w:eastAsia="en-US"/>
              </w:rPr>
            </w:pPr>
            <w:r>
              <w:rPr>
                <w:lang w:eastAsia="en-US"/>
              </w:rPr>
              <w:t>1.</w:t>
            </w:r>
          </w:p>
        </w:tc>
        <w:tc>
          <w:tcPr>
            <w:tcW w:w="8367" w:type="dxa"/>
            <w:gridSpan w:val="3"/>
          </w:tcPr>
          <w:p w14:paraId="01FD0E74" w14:textId="77777777" w:rsidR="00695189" w:rsidRPr="00D15A4D" w:rsidRDefault="00695189" w:rsidP="00047273">
            <w:pPr>
              <w:pStyle w:val="Sectiontext"/>
              <w:rPr>
                <w:rFonts w:cs="Arial"/>
                <w:lang w:eastAsia="en-US"/>
              </w:rPr>
            </w:pPr>
            <w:r>
              <w:rPr>
                <w:rFonts w:cs="Arial"/>
                <w:lang w:eastAsia="en-US"/>
              </w:rPr>
              <w:t>This section applies to a member who meets all of the following.</w:t>
            </w:r>
          </w:p>
        </w:tc>
      </w:tr>
      <w:tr w:rsidR="00695189" w:rsidRPr="00D15A4D" w14:paraId="45DC142A" w14:textId="77777777" w:rsidTr="00047273">
        <w:tc>
          <w:tcPr>
            <w:tcW w:w="992" w:type="dxa"/>
          </w:tcPr>
          <w:p w14:paraId="43020961" w14:textId="77777777" w:rsidR="00695189" w:rsidRPr="00D15A4D" w:rsidRDefault="00695189" w:rsidP="00047273">
            <w:pPr>
              <w:pStyle w:val="Sectiontext"/>
              <w:jc w:val="center"/>
              <w:rPr>
                <w:lang w:eastAsia="en-US"/>
              </w:rPr>
            </w:pPr>
          </w:p>
        </w:tc>
        <w:tc>
          <w:tcPr>
            <w:tcW w:w="563" w:type="dxa"/>
            <w:hideMark/>
          </w:tcPr>
          <w:p w14:paraId="402EB770"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5B401E6D" w14:textId="77777777" w:rsidR="00695189" w:rsidRPr="00D15A4D" w:rsidRDefault="00695189" w:rsidP="00047273">
            <w:pPr>
              <w:pStyle w:val="Sectiontext"/>
              <w:rPr>
                <w:rFonts w:cs="Arial"/>
                <w:lang w:eastAsia="en-US"/>
              </w:rPr>
            </w:pPr>
            <w:r>
              <w:rPr>
                <w:rFonts w:cs="Arial"/>
                <w:lang w:eastAsia="en-US"/>
              </w:rPr>
              <w:t xml:space="preserve">They have unaccompanied resident family. </w:t>
            </w:r>
          </w:p>
        </w:tc>
      </w:tr>
      <w:tr w:rsidR="00695189" w:rsidRPr="00D15A4D" w14:paraId="2AF391DD" w14:textId="77777777" w:rsidTr="00047273">
        <w:tc>
          <w:tcPr>
            <w:tcW w:w="992" w:type="dxa"/>
          </w:tcPr>
          <w:p w14:paraId="26FE5D8F" w14:textId="77777777" w:rsidR="00695189" w:rsidRPr="00D15A4D" w:rsidRDefault="00695189" w:rsidP="00047273">
            <w:pPr>
              <w:pStyle w:val="Sectiontext"/>
              <w:jc w:val="center"/>
              <w:rPr>
                <w:lang w:eastAsia="en-US"/>
              </w:rPr>
            </w:pPr>
          </w:p>
        </w:tc>
        <w:tc>
          <w:tcPr>
            <w:tcW w:w="563" w:type="dxa"/>
            <w:hideMark/>
          </w:tcPr>
          <w:p w14:paraId="075809AD"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5777D357" w14:textId="77777777" w:rsidR="00695189" w:rsidRPr="00D15A4D" w:rsidRDefault="00695189" w:rsidP="00047273">
            <w:pPr>
              <w:pStyle w:val="Sectiontext"/>
              <w:rPr>
                <w:rFonts w:cs="Arial"/>
                <w:lang w:eastAsia="en-US"/>
              </w:rPr>
            </w:pPr>
            <w:r>
              <w:rPr>
                <w:rFonts w:cs="Arial"/>
                <w:lang w:eastAsia="en-US"/>
              </w:rPr>
              <w:t xml:space="preserve">They have no accompanied resident family. </w:t>
            </w:r>
          </w:p>
        </w:tc>
      </w:tr>
      <w:tr w:rsidR="00695189" w:rsidRPr="00D15A4D" w14:paraId="2B9103E7" w14:textId="77777777" w:rsidTr="00047273">
        <w:tc>
          <w:tcPr>
            <w:tcW w:w="992" w:type="dxa"/>
          </w:tcPr>
          <w:p w14:paraId="5D2F9C48" w14:textId="77777777" w:rsidR="00695189" w:rsidRPr="00D15A4D" w:rsidRDefault="00695189" w:rsidP="00047273">
            <w:pPr>
              <w:pStyle w:val="Sectiontext"/>
              <w:jc w:val="center"/>
              <w:rPr>
                <w:lang w:eastAsia="en-US"/>
              </w:rPr>
            </w:pPr>
            <w:r>
              <w:rPr>
                <w:lang w:eastAsia="en-US"/>
              </w:rPr>
              <w:t>2.</w:t>
            </w:r>
          </w:p>
        </w:tc>
        <w:tc>
          <w:tcPr>
            <w:tcW w:w="8367" w:type="dxa"/>
            <w:gridSpan w:val="3"/>
          </w:tcPr>
          <w:p w14:paraId="068B5D90" w14:textId="77777777" w:rsidR="00695189" w:rsidRPr="00D15A4D" w:rsidRDefault="00695189" w:rsidP="00047273">
            <w:pPr>
              <w:pStyle w:val="Sectiontext"/>
              <w:rPr>
                <w:rFonts w:cs="Arial"/>
                <w:lang w:eastAsia="en-US"/>
              </w:rPr>
            </w:pPr>
            <w:r>
              <w:rPr>
                <w:rFonts w:cs="Arial"/>
                <w:lang w:eastAsia="en-US"/>
              </w:rPr>
              <w:t>This section does not apply to a member who is</w:t>
            </w:r>
            <w:r w:rsidRPr="004F1142">
              <w:rPr>
                <w:rFonts w:cs="Arial"/>
                <w:lang w:eastAsia="en-US"/>
              </w:rPr>
              <w:t xml:space="preserve"> paying the fortnightly meal charge under section 7.9.6.</w:t>
            </w:r>
          </w:p>
        </w:tc>
      </w:tr>
      <w:tr w:rsidR="00695189" w:rsidRPr="00D15A4D" w14:paraId="1C587CBF" w14:textId="77777777" w:rsidTr="00047273">
        <w:tc>
          <w:tcPr>
            <w:tcW w:w="992" w:type="dxa"/>
          </w:tcPr>
          <w:p w14:paraId="754F7D4C" w14:textId="77777777" w:rsidR="00695189" w:rsidRPr="00D15A4D" w:rsidRDefault="00695189" w:rsidP="00047273">
            <w:pPr>
              <w:pStyle w:val="Sectiontext"/>
              <w:jc w:val="center"/>
              <w:rPr>
                <w:lang w:eastAsia="en-US"/>
              </w:rPr>
            </w:pPr>
            <w:r>
              <w:rPr>
                <w:lang w:eastAsia="en-US"/>
              </w:rPr>
              <w:t>3.</w:t>
            </w:r>
          </w:p>
        </w:tc>
        <w:tc>
          <w:tcPr>
            <w:tcW w:w="8367" w:type="dxa"/>
            <w:gridSpan w:val="3"/>
          </w:tcPr>
          <w:p w14:paraId="0586B849" w14:textId="77777777" w:rsidR="00695189" w:rsidRPr="00D15A4D" w:rsidRDefault="00695189" w:rsidP="00047273">
            <w:pPr>
              <w:pStyle w:val="Sectiontext"/>
              <w:rPr>
                <w:rFonts w:cs="Arial"/>
                <w:lang w:eastAsia="en-US"/>
              </w:rPr>
            </w:pPr>
            <w:r w:rsidRPr="00C061B5">
              <w:rPr>
                <w:rFonts w:cs="Arial"/>
                <w:lang w:eastAsia="en-US"/>
              </w:rPr>
              <w:t xml:space="preserve">A </w:t>
            </w:r>
            <w:r>
              <w:rPr>
                <w:rFonts w:cs="Arial"/>
                <w:lang w:eastAsia="en-US"/>
              </w:rPr>
              <w:t xml:space="preserve">member who </w:t>
            </w:r>
            <w:r w:rsidRPr="00C061B5">
              <w:rPr>
                <w:rFonts w:cs="Arial"/>
                <w:lang w:eastAsia="en-US"/>
              </w:rPr>
              <w:t xml:space="preserve">lives out is eligible </w:t>
            </w:r>
            <w:r>
              <w:rPr>
                <w:rFonts w:cs="Arial"/>
                <w:lang w:eastAsia="en-US"/>
              </w:rPr>
              <w:t xml:space="preserve">for one of the following. </w:t>
            </w:r>
          </w:p>
        </w:tc>
      </w:tr>
      <w:tr w:rsidR="00695189" w:rsidRPr="00D15A4D" w14:paraId="081D8C93" w14:textId="77777777" w:rsidTr="00047273">
        <w:tc>
          <w:tcPr>
            <w:tcW w:w="992" w:type="dxa"/>
          </w:tcPr>
          <w:p w14:paraId="09B67605" w14:textId="77777777" w:rsidR="00695189" w:rsidRPr="00D15A4D" w:rsidRDefault="00695189" w:rsidP="00047273">
            <w:pPr>
              <w:pStyle w:val="Sectiontext"/>
              <w:jc w:val="center"/>
              <w:rPr>
                <w:lang w:eastAsia="en-US"/>
              </w:rPr>
            </w:pPr>
          </w:p>
        </w:tc>
        <w:tc>
          <w:tcPr>
            <w:tcW w:w="563" w:type="dxa"/>
            <w:hideMark/>
          </w:tcPr>
          <w:p w14:paraId="37DA4DFF"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4CEF019C" w14:textId="77777777" w:rsidR="00695189" w:rsidRPr="00D15A4D" w:rsidRDefault="00695189" w:rsidP="00047273">
            <w:pPr>
              <w:pStyle w:val="Sectiontext"/>
              <w:rPr>
                <w:rFonts w:cs="Arial"/>
                <w:lang w:eastAsia="en-US"/>
              </w:rPr>
            </w:pPr>
            <w:r>
              <w:rPr>
                <w:rFonts w:cs="Arial"/>
                <w:lang w:eastAsia="en-US"/>
              </w:rPr>
              <w:t xml:space="preserve">If they are not a flexible service determination — </w:t>
            </w:r>
            <w:r w:rsidRPr="00791619">
              <w:rPr>
                <w:rFonts w:cs="Arial"/>
                <w:lang w:eastAsia="en-US"/>
              </w:rPr>
              <w:t>$214.79</w:t>
            </w:r>
            <w:r>
              <w:rPr>
                <w:rFonts w:cs="Arial"/>
                <w:lang w:eastAsia="en-US"/>
              </w:rPr>
              <w:t xml:space="preserve"> a fortnight.</w:t>
            </w:r>
          </w:p>
        </w:tc>
      </w:tr>
      <w:tr w:rsidR="00695189" w:rsidRPr="00D15A4D" w14:paraId="5A9AC1A5" w14:textId="77777777" w:rsidTr="00047273">
        <w:tc>
          <w:tcPr>
            <w:tcW w:w="992" w:type="dxa"/>
          </w:tcPr>
          <w:p w14:paraId="70A6A124" w14:textId="77777777" w:rsidR="00695189" w:rsidRPr="00D15A4D" w:rsidRDefault="00695189" w:rsidP="00047273">
            <w:pPr>
              <w:pStyle w:val="Sectiontext"/>
              <w:jc w:val="center"/>
              <w:rPr>
                <w:lang w:eastAsia="en-US"/>
              </w:rPr>
            </w:pPr>
          </w:p>
        </w:tc>
        <w:tc>
          <w:tcPr>
            <w:tcW w:w="563" w:type="dxa"/>
            <w:hideMark/>
          </w:tcPr>
          <w:p w14:paraId="4380D5B1"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4092CBA1" w14:textId="0D0F7F51" w:rsidR="00695189" w:rsidRPr="00D15A4D" w:rsidRDefault="00695189" w:rsidP="001277F9">
            <w:pPr>
              <w:pStyle w:val="Sectiontext"/>
              <w:rPr>
                <w:rFonts w:cs="Arial"/>
                <w:lang w:eastAsia="en-US"/>
              </w:rPr>
            </w:pPr>
            <w:r>
              <w:rPr>
                <w:rFonts w:cs="Arial"/>
                <w:lang w:eastAsia="en-US"/>
              </w:rPr>
              <w:t xml:space="preserve">If they are on a flexible service determination — </w:t>
            </w:r>
            <w:r w:rsidRPr="00791619">
              <w:rPr>
                <w:rFonts w:cs="Arial"/>
                <w:lang w:eastAsia="en-US"/>
              </w:rPr>
              <w:t>$21.48 for each day in the member's pattern o</w:t>
            </w:r>
            <w:r>
              <w:rPr>
                <w:rFonts w:cs="Arial"/>
                <w:lang w:eastAsia="en-US"/>
              </w:rPr>
              <w:t xml:space="preserve">f service up to the </w:t>
            </w:r>
            <w:r w:rsidRPr="00791619">
              <w:rPr>
                <w:rFonts w:cs="Arial"/>
                <w:lang w:eastAsia="en-US"/>
              </w:rPr>
              <w:t>r</w:t>
            </w:r>
            <w:r>
              <w:rPr>
                <w:rFonts w:cs="Arial"/>
                <w:lang w:eastAsia="en-US"/>
              </w:rPr>
              <w:t xml:space="preserve">ate specified in </w:t>
            </w:r>
            <w:r w:rsidR="001277F9">
              <w:rPr>
                <w:rFonts w:cs="Arial"/>
                <w:lang w:eastAsia="en-US"/>
              </w:rPr>
              <w:t xml:space="preserve">paragraph </w:t>
            </w:r>
            <w:r>
              <w:rPr>
                <w:rFonts w:cs="Arial"/>
                <w:lang w:eastAsia="en-US"/>
              </w:rPr>
              <w:t>a.</w:t>
            </w:r>
          </w:p>
        </w:tc>
      </w:tr>
      <w:tr w:rsidR="00695189" w:rsidRPr="00D15A4D" w14:paraId="1A4F40C0" w14:textId="77777777" w:rsidTr="00047273">
        <w:tblPrEx>
          <w:tblLook w:val="0000" w:firstRow="0" w:lastRow="0" w:firstColumn="0" w:lastColumn="0" w:noHBand="0" w:noVBand="0"/>
        </w:tblPrEx>
        <w:tc>
          <w:tcPr>
            <w:tcW w:w="992" w:type="dxa"/>
          </w:tcPr>
          <w:p w14:paraId="7E03AED4" w14:textId="1DEAD58A" w:rsidR="00695189" w:rsidRPr="00991733" w:rsidRDefault="00232F67" w:rsidP="00047273">
            <w:pPr>
              <w:pStyle w:val="Heading5"/>
            </w:pPr>
            <w:r>
              <w:t>2</w:t>
            </w:r>
            <w:r w:rsidR="005A5FFB">
              <w:t>68</w:t>
            </w:r>
          </w:p>
        </w:tc>
        <w:tc>
          <w:tcPr>
            <w:tcW w:w="8367" w:type="dxa"/>
            <w:gridSpan w:val="3"/>
          </w:tcPr>
          <w:p w14:paraId="6E56FDB0" w14:textId="77777777" w:rsidR="00695189" w:rsidRPr="00991733" w:rsidRDefault="00695189" w:rsidP="00047273">
            <w:pPr>
              <w:pStyle w:val="Heading5"/>
            </w:pPr>
            <w:r>
              <w:t>Paragraph 7.9.11.1.b</w:t>
            </w:r>
            <w:r w:rsidRPr="00991733">
              <w:t xml:space="preserve"> </w:t>
            </w:r>
          </w:p>
        </w:tc>
      </w:tr>
      <w:tr w:rsidR="00695189" w:rsidRPr="00D15A4D" w14:paraId="406D1CA2" w14:textId="77777777" w:rsidTr="00047273">
        <w:tblPrEx>
          <w:tblLook w:val="0000" w:firstRow="0" w:lastRow="0" w:firstColumn="0" w:lastColumn="0" w:noHBand="0" w:noVBand="0"/>
        </w:tblPrEx>
        <w:tc>
          <w:tcPr>
            <w:tcW w:w="992" w:type="dxa"/>
          </w:tcPr>
          <w:p w14:paraId="6D73CA4F" w14:textId="77777777" w:rsidR="00695189" w:rsidRPr="00D15A4D" w:rsidRDefault="00695189" w:rsidP="00047273">
            <w:pPr>
              <w:pStyle w:val="Sectiontext"/>
              <w:jc w:val="center"/>
            </w:pPr>
          </w:p>
        </w:tc>
        <w:tc>
          <w:tcPr>
            <w:tcW w:w="8367" w:type="dxa"/>
            <w:gridSpan w:val="3"/>
          </w:tcPr>
          <w:p w14:paraId="0E251A42" w14:textId="77777777" w:rsidR="00695189" w:rsidRPr="00D15A4D" w:rsidRDefault="00695189" w:rsidP="00047273">
            <w:pPr>
              <w:pStyle w:val="Sectiontext"/>
            </w:pPr>
            <w:r>
              <w:rPr>
                <w:iCs/>
              </w:rPr>
              <w:t>Repeal the paragraph, substitute</w:t>
            </w:r>
            <w:r w:rsidRPr="00D15A4D">
              <w:rPr>
                <w:iCs/>
              </w:rPr>
              <w:t>.</w:t>
            </w:r>
          </w:p>
        </w:tc>
      </w:tr>
      <w:tr w:rsidR="00695189" w:rsidRPr="00D15A4D" w14:paraId="017E10DE" w14:textId="77777777" w:rsidTr="00047273">
        <w:tc>
          <w:tcPr>
            <w:tcW w:w="992" w:type="dxa"/>
          </w:tcPr>
          <w:p w14:paraId="34F057B5" w14:textId="77777777" w:rsidR="00695189" w:rsidRPr="00D15A4D" w:rsidRDefault="00695189" w:rsidP="00047273">
            <w:pPr>
              <w:pStyle w:val="Sectiontext"/>
              <w:jc w:val="center"/>
              <w:rPr>
                <w:lang w:eastAsia="en-US"/>
              </w:rPr>
            </w:pPr>
          </w:p>
        </w:tc>
        <w:tc>
          <w:tcPr>
            <w:tcW w:w="563" w:type="dxa"/>
            <w:hideMark/>
          </w:tcPr>
          <w:p w14:paraId="036180F7"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4E9D3EC6" w14:textId="77777777" w:rsidR="00695189" w:rsidRPr="00D15A4D" w:rsidRDefault="00695189" w:rsidP="00047273">
            <w:pPr>
              <w:pStyle w:val="Sectiontext"/>
              <w:rPr>
                <w:rFonts w:cs="Arial"/>
                <w:lang w:eastAsia="en-US"/>
              </w:rPr>
            </w:pPr>
            <w:r w:rsidRPr="00E4660A">
              <w:rPr>
                <w:rFonts w:cs="Arial"/>
                <w:lang w:eastAsia="en-US"/>
              </w:rPr>
              <w:t>A period of leave that exceeds one week, other than any of the following.</w:t>
            </w:r>
          </w:p>
        </w:tc>
      </w:tr>
      <w:tr w:rsidR="00695189" w:rsidRPr="00D15A4D" w14:paraId="77D97529" w14:textId="77777777" w:rsidTr="00047273">
        <w:tc>
          <w:tcPr>
            <w:tcW w:w="992" w:type="dxa"/>
          </w:tcPr>
          <w:p w14:paraId="5C59CD71" w14:textId="77777777" w:rsidR="00695189" w:rsidRPr="00D15A4D" w:rsidRDefault="00695189" w:rsidP="00047273">
            <w:pPr>
              <w:pStyle w:val="Sectiontext"/>
              <w:jc w:val="center"/>
              <w:rPr>
                <w:lang w:eastAsia="en-US"/>
              </w:rPr>
            </w:pPr>
          </w:p>
        </w:tc>
        <w:tc>
          <w:tcPr>
            <w:tcW w:w="563" w:type="dxa"/>
          </w:tcPr>
          <w:p w14:paraId="7C2B5C1D" w14:textId="77777777" w:rsidR="00695189" w:rsidRPr="00D15A4D" w:rsidRDefault="00695189" w:rsidP="00047273">
            <w:pPr>
              <w:pStyle w:val="Sectiontext"/>
              <w:rPr>
                <w:rFonts w:cs="Arial"/>
                <w:iCs/>
                <w:lang w:eastAsia="en-US"/>
              </w:rPr>
            </w:pPr>
          </w:p>
        </w:tc>
        <w:tc>
          <w:tcPr>
            <w:tcW w:w="567" w:type="dxa"/>
            <w:hideMark/>
          </w:tcPr>
          <w:p w14:paraId="2679B7B4"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6892EE9" w14:textId="77777777" w:rsidR="00695189" w:rsidRPr="00D15A4D" w:rsidRDefault="00695189" w:rsidP="00047273">
            <w:pPr>
              <w:pStyle w:val="Sectiontext"/>
              <w:rPr>
                <w:rFonts w:cs="Arial"/>
                <w:iCs/>
                <w:lang w:eastAsia="en-US"/>
              </w:rPr>
            </w:pPr>
            <w:r w:rsidRPr="004F1FB0">
              <w:rPr>
                <w:rFonts w:cs="Arial"/>
                <w:iCs/>
                <w:lang w:eastAsia="en-US"/>
              </w:rPr>
              <w:t>Medical absence granted under Chapter 5 Part 3 during which the member remains in the</w:t>
            </w:r>
            <w:r>
              <w:rPr>
                <w:rFonts w:cs="Arial"/>
                <w:iCs/>
                <w:lang w:eastAsia="en-US"/>
              </w:rPr>
              <w:t>ir</w:t>
            </w:r>
            <w:r w:rsidRPr="004F1FB0">
              <w:rPr>
                <w:rFonts w:cs="Arial"/>
                <w:iCs/>
                <w:lang w:eastAsia="en-US"/>
              </w:rPr>
              <w:t xml:space="preserve"> </w:t>
            </w:r>
            <w:r>
              <w:rPr>
                <w:rFonts w:cs="Arial"/>
                <w:iCs/>
                <w:lang w:eastAsia="en-US"/>
              </w:rPr>
              <w:t xml:space="preserve">housing benefit location. </w:t>
            </w:r>
          </w:p>
        </w:tc>
      </w:tr>
      <w:tr w:rsidR="00695189" w:rsidRPr="00D15A4D" w14:paraId="212395B1" w14:textId="77777777" w:rsidTr="00047273">
        <w:tc>
          <w:tcPr>
            <w:tcW w:w="992" w:type="dxa"/>
          </w:tcPr>
          <w:p w14:paraId="6C70A1E6" w14:textId="77777777" w:rsidR="00695189" w:rsidRPr="00D15A4D" w:rsidRDefault="00695189" w:rsidP="00047273">
            <w:pPr>
              <w:pStyle w:val="Sectiontext"/>
              <w:jc w:val="center"/>
              <w:rPr>
                <w:lang w:eastAsia="en-US"/>
              </w:rPr>
            </w:pPr>
          </w:p>
        </w:tc>
        <w:tc>
          <w:tcPr>
            <w:tcW w:w="563" w:type="dxa"/>
          </w:tcPr>
          <w:p w14:paraId="37FFE612" w14:textId="77777777" w:rsidR="00695189" w:rsidRPr="00D15A4D" w:rsidRDefault="00695189" w:rsidP="00047273">
            <w:pPr>
              <w:pStyle w:val="Sectiontext"/>
              <w:rPr>
                <w:rFonts w:cs="Arial"/>
                <w:iCs/>
                <w:lang w:eastAsia="en-US"/>
              </w:rPr>
            </w:pPr>
          </w:p>
        </w:tc>
        <w:tc>
          <w:tcPr>
            <w:tcW w:w="567" w:type="dxa"/>
            <w:hideMark/>
          </w:tcPr>
          <w:p w14:paraId="6F2A2192" w14:textId="77777777" w:rsidR="00695189" w:rsidRPr="00D15A4D" w:rsidRDefault="00695189" w:rsidP="00136489">
            <w:pPr>
              <w:pStyle w:val="Sectiontext"/>
              <w:rPr>
                <w:rFonts w:cs="Arial"/>
                <w:iCs/>
                <w:lang w:eastAsia="en-US"/>
              </w:rPr>
            </w:pPr>
            <w:r>
              <w:rPr>
                <w:rFonts w:cs="Arial"/>
                <w:iCs/>
                <w:lang w:eastAsia="en-US"/>
              </w:rPr>
              <w:t>i</w:t>
            </w:r>
            <w:r w:rsidRPr="00D15A4D">
              <w:rPr>
                <w:rFonts w:cs="Arial"/>
                <w:iCs/>
                <w:lang w:eastAsia="en-US"/>
              </w:rPr>
              <w:t>i.</w:t>
            </w:r>
          </w:p>
        </w:tc>
        <w:tc>
          <w:tcPr>
            <w:tcW w:w="7237" w:type="dxa"/>
          </w:tcPr>
          <w:p w14:paraId="3E56C07F" w14:textId="77777777" w:rsidR="00695189" w:rsidRPr="00D15A4D" w:rsidRDefault="00695189" w:rsidP="00047273">
            <w:pPr>
              <w:pStyle w:val="Sectiontext"/>
              <w:rPr>
                <w:rFonts w:cs="Arial"/>
                <w:iCs/>
                <w:lang w:eastAsia="en-US"/>
              </w:rPr>
            </w:pPr>
            <w:r w:rsidRPr="004F1FB0">
              <w:rPr>
                <w:rFonts w:cs="Arial"/>
                <w:iCs/>
                <w:lang w:eastAsia="en-US"/>
              </w:rPr>
              <w:t xml:space="preserve">Short absence from duty granted under section 5.11.14 for </w:t>
            </w:r>
            <w:r>
              <w:rPr>
                <w:rFonts w:cs="Arial"/>
                <w:iCs/>
                <w:lang w:eastAsia="en-US"/>
              </w:rPr>
              <w:t>a member who has unaccompanied resident family and no accompanied resident family who is</w:t>
            </w:r>
            <w:r w:rsidRPr="004F1FB0">
              <w:rPr>
                <w:rFonts w:cs="Arial"/>
                <w:iCs/>
                <w:lang w:eastAsia="en-US"/>
              </w:rPr>
              <w:t xml:space="preserve"> isolating in their residence within their </w:t>
            </w:r>
            <w:r>
              <w:rPr>
                <w:rFonts w:cs="Arial"/>
                <w:iCs/>
                <w:lang w:eastAsia="en-US"/>
              </w:rPr>
              <w:t xml:space="preserve">housing benefit location. </w:t>
            </w:r>
          </w:p>
        </w:tc>
      </w:tr>
      <w:tr w:rsidR="00695189" w:rsidRPr="00D15A4D" w14:paraId="6E95544D" w14:textId="77777777" w:rsidTr="00047273">
        <w:tblPrEx>
          <w:tblLook w:val="0000" w:firstRow="0" w:lastRow="0" w:firstColumn="0" w:lastColumn="0" w:noHBand="0" w:noVBand="0"/>
        </w:tblPrEx>
        <w:tc>
          <w:tcPr>
            <w:tcW w:w="992" w:type="dxa"/>
          </w:tcPr>
          <w:p w14:paraId="6D325AB3" w14:textId="550EC408" w:rsidR="00695189" w:rsidRPr="00991733" w:rsidRDefault="00232F67" w:rsidP="00047273">
            <w:pPr>
              <w:pStyle w:val="Heading5"/>
            </w:pPr>
            <w:r>
              <w:lastRenderedPageBreak/>
              <w:t>2</w:t>
            </w:r>
            <w:r w:rsidR="005A5FFB">
              <w:t>69</w:t>
            </w:r>
          </w:p>
        </w:tc>
        <w:tc>
          <w:tcPr>
            <w:tcW w:w="8367" w:type="dxa"/>
            <w:gridSpan w:val="3"/>
          </w:tcPr>
          <w:p w14:paraId="3FCE7618" w14:textId="77777777" w:rsidR="00695189" w:rsidRPr="00991733" w:rsidRDefault="00695189" w:rsidP="00047273">
            <w:pPr>
              <w:pStyle w:val="Heading5"/>
            </w:pPr>
            <w:r>
              <w:t>Subparagraph 7.9.11.1.e.ii</w:t>
            </w:r>
            <w:r w:rsidRPr="00991733">
              <w:t xml:space="preserve"> </w:t>
            </w:r>
          </w:p>
        </w:tc>
      </w:tr>
      <w:tr w:rsidR="00695189" w:rsidRPr="00D15A4D" w14:paraId="64CC309B" w14:textId="77777777" w:rsidTr="00047273">
        <w:tblPrEx>
          <w:tblLook w:val="0000" w:firstRow="0" w:lastRow="0" w:firstColumn="0" w:lastColumn="0" w:noHBand="0" w:noVBand="0"/>
        </w:tblPrEx>
        <w:tc>
          <w:tcPr>
            <w:tcW w:w="992" w:type="dxa"/>
          </w:tcPr>
          <w:p w14:paraId="71D00927" w14:textId="77777777" w:rsidR="00695189" w:rsidRPr="00D15A4D" w:rsidRDefault="00695189" w:rsidP="00047273">
            <w:pPr>
              <w:pStyle w:val="Sectiontext"/>
              <w:jc w:val="center"/>
            </w:pPr>
          </w:p>
        </w:tc>
        <w:tc>
          <w:tcPr>
            <w:tcW w:w="8367" w:type="dxa"/>
            <w:gridSpan w:val="3"/>
          </w:tcPr>
          <w:p w14:paraId="54FC0EAF" w14:textId="77777777" w:rsidR="00695189" w:rsidRPr="00D15A4D" w:rsidRDefault="00695189" w:rsidP="00047273">
            <w:pPr>
              <w:pStyle w:val="Sectiontext"/>
            </w:pPr>
            <w:r>
              <w:rPr>
                <w:iCs/>
              </w:rPr>
              <w:t>Repeal</w:t>
            </w:r>
            <w:r w:rsidRPr="00D15A4D">
              <w:rPr>
                <w:iCs/>
              </w:rPr>
              <w:t xml:space="preserve"> </w:t>
            </w:r>
            <w:r>
              <w:rPr>
                <w:iCs/>
              </w:rPr>
              <w:t>the subparagraph, substitute</w:t>
            </w:r>
            <w:r w:rsidRPr="00D15A4D">
              <w:rPr>
                <w:iCs/>
              </w:rPr>
              <w:t>.</w:t>
            </w:r>
          </w:p>
        </w:tc>
      </w:tr>
      <w:tr w:rsidR="00695189" w:rsidRPr="00D15A4D" w14:paraId="532D3B28" w14:textId="77777777" w:rsidTr="00047273">
        <w:tc>
          <w:tcPr>
            <w:tcW w:w="992" w:type="dxa"/>
          </w:tcPr>
          <w:p w14:paraId="08718CC5" w14:textId="77777777" w:rsidR="00695189" w:rsidRPr="00D15A4D" w:rsidRDefault="00695189" w:rsidP="00047273">
            <w:pPr>
              <w:pStyle w:val="Sectiontext"/>
              <w:jc w:val="center"/>
              <w:rPr>
                <w:lang w:eastAsia="en-US"/>
              </w:rPr>
            </w:pPr>
          </w:p>
        </w:tc>
        <w:tc>
          <w:tcPr>
            <w:tcW w:w="563" w:type="dxa"/>
          </w:tcPr>
          <w:p w14:paraId="0732089C" w14:textId="77777777" w:rsidR="00695189" w:rsidRPr="00D15A4D" w:rsidRDefault="00695189" w:rsidP="00047273">
            <w:pPr>
              <w:pStyle w:val="Sectiontext"/>
              <w:rPr>
                <w:rFonts w:cs="Arial"/>
                <w:iCs/>
                <w:lang w:eastAsia="en-US"/>
              </w:rPr>
            </w:pPr>
          </w:p>
        </w:tc>
        <w:tc>
          <w:tcPr>
            <w:tcW w:w="567" w:type="dxa"/>
            <w:hideMark/>
          </w:tcPr>
          <w:p w14:paraId="2580EE23" w14:textId="77777777" w:rsidR="00695189" w:rsidRPr="00D15A4D" w:rsidRDefault="00695189" w:rsidP="00136489">
            <w:pPr>
              <w:pStyle w:val="Sectiontext"/>
              <w:rPr>
                <w:rFonts w:cs="Arial"/>
                <w:iCs/>
                <w:lang w:eastAsia="en-US"/>
              </w:rPr>
            </w:pPr>
            <w:r>
              <w:rPr>
                <w:rFonts w:cs="Arial"/>
                <w:iCs/>
                <w:lang w:eastAsia="en-US"/>
              </w:rPr>
              <w:t>i</w:t>
            </w:r>
            <w:r w:rsidRPr="00D15A4D">
              <w:rPr>
                <w:rFonts w:cs="Arial"/>
                <w:iCs/>
                <w:lang w:eastAsia="en-US"/>
              </w:rPr>
              <w:t>i.</w:t>
            </w:r>
          </w:p>
        </w:tc>
        <w:tc>
          <w:tcPr>
            <w:tcW w:w="7237" w:type="dxa"/>
          </w:tcPr>
          <w:p w14:paraId="5E3C87A9" w14:textId="77777777" w:rsidR="00695189" w:rsidRPr="00D15A4D" w:rsidRDefault="00695189" w:rsidP="00047273">
            <w:pPr>
              <w:pStyle w:val="Sectiontext"/>
              <w:rPr>
                <w:rFonts w:cs="Arial"/>
                <w:iCs/>
                <w:lang w:eastAsia="en-US"/>
              </w:rPr>
            </w:pPr>
            <w:r w:rsidRPr="008E45B5">
              <w:rPr>
                <w:rFonts w:cs="Arial"/>
                <w:iCs/>
                <w:lang w:eastAsia="en-US"/>
              </w:rPr>
              <w:t xml:space="preserve">The day the member returns to their </w:t>
            </w:r>
            <w:r>
              <w:rPr>
                <w:rFonts w:cs="Arial"/>
                <w:iCs/>
                <w:lang w:eastAsia="en-US"/>
              </w:rPr>
              <w:t>housing benefit location.</w:t>
            </w:r>
          </w:p>
        </w:tc>
      </w:tr>
      <w:tr w:rsidR="00695189" w:rsidRPr="00D15A4D" w14:paraId="74126CAD" w14:textId="77777777" w:rsidTr="00047273">
        <w:tblPrEx>
          <w:tblLook w:val="0000" w:firstRow="0" w:lastRow="0" w:firstColumn="0" w:lastColumn="0" w:noHBand="0" w:noVBand="0"/>
        </w:tblPrEx>
        <w:tc>
          <w:tcPr>
            <w:tcW w:w="992" w:type="dxa"/>
          </w:tcPr>
          <w:p w14:paraId="0943426E" w14:textId="328349E3" w:rsidR="00695189" w:rsidRDefault="00232F67" w:rsidP="00047273">
            <w:pPr>
              <w:pStyle w:val="Heading5"/>
            </w:pPr>
            <w:r>
              <w:t>2</w:t>
            </w:r>
            <w:r w:rsidR="005A5FFB">
              <w:t>70</w:t>
            </w:r>
          </w:p>
        </w:tc>
        <w:tc>
          <w:tcPr>
            <w:tcW w:w="8367" w:type="dxa"/>
            <w:gridSpan w:val="3"/>
          </w:tcPr>
          <w:p w14:paraId="745821B7" w14:textId="77777777" w:rsidR="00695189" w:rsidRDefault="00695189" w:rsidP="00047273">
            <w:pPr>
              <w:pStyle w:val="Heading5"/>
            </w:pPr>
            <w:r>
              <w:t>Section 7.10.3</w:t>
            </w:r>
          </w:p>
        </w:tc>
      </w:tr>
      <w:tr w:rsidR="00695189" w:rsidRPr="00D15A4D" w14:paraId="3E8CD5E5" w14:textId="77777777" w:rsidTr="00047273">
        <w:tblPrEx>
          <w:tblLook w:val="0000" w:firstRow="0" w:lastRow="0" w:firstColumn="0" w:lastColumn="0" w:noHBand="0" w:noVBand="0"/>
        </w:tblPrEx>
        <w:tc>
          <w:tcPr>
            <w:tcW w:w="992" w:type="dxa"/>
          </w:tcPr>
          <w:p w14:paraId="01E02B27" w14:textId="77777777" w:rsidR="00695189" w:rsidRPr="00D15A4D" w:rsidRDefault="00695189" w:rsidP="00047273">
            <w:pPr>
              <w:pStyle w:val="Sectiontext"/>
              <w:jc w:val="center"/>
            </w:pPr>
          </w:p>
        </w:tc>
        <w:tc>
          <w:tcPr>
            <w:tcW w:w="8367" w:type="dxa"/>
            <w:gridSpan w:val="3"/>
          </w:tcPr>
          <w:p w14:paraId="0FE425DA" w14:textId="77777777" w:rsidR="00695189" w:rsidRPr="00D15A4D" w:rsidRDefault="00695189" w:rsidP="00047273">
            <w:pPr>
              <w:pStyle w:val="Sectiontext"/>
            </w:pPr>
            <w:r>
              <w:rPr>
                <w:iCs/>
              </w:rPr>
              <w:t>Repeal the section, substitute:</w:t>
            </w:r>
          </w:p>
        </w:tc>
      </w:tr>
    </w:tbl>
    <w:p w14:paraId="3BF6776D" w14:textId="77777777" w:rsidR="00695189" w:rsidRDefault="00695189" w:rsidP="00695189">
      <w:pPr>
        <w:pStyle w:val="Heading5"/>
      </w:pPr>
      <w:r>
        <w:t>7.10.3    Members this Division applies to</w:t>
      </w:r>
    </w:p>
    <w:tbl>
      <w:tblPr>
        <w:tblW w:w="9359" w:type="dxa"/>
        <w:tblInd w:w="113" w:type="dxa"/>
        <w:tblLayout w:type="fixed"/>
        <w:tblLook w:val="04A0" w:firstRow="1" w:lastRow="0" w:firstColumn="1" w:lastColumn="0" w:noHBand="0" w:noVBand="1"/>
      </w:tblPr>
      <w:tblGrid>
        <w:gridCol w:w="992"/>
        <w:gridCol w:w="563"/>
        <w:gridCol w:w="567"/>
        <w:gridCol w:w="7237"/>
      </w:tblGrid>
      <w:tr w:rsidR="00695189" w:rsidRPr="00D15A4D" w14:paraId="5F021025" w14:textId="77777777" w:rsidTr="00047273">
        <w:tc>
          <w:tcPr>
            <w:tcW w:w="992" w:type="dxa"/>
          </w:tcPr>
          <w:p w14:paraId="79506424" w14:textId="77777777" w:rsidR="00695189" w:rsidRPr="00D15A4D" w:rsidRDefault="00695189" w:rsidP="00047273">
            <w:pPr>
              <w:pStyle w:val="Sectiontext"/>
              <w:jc w:val="center"/>
              <w:rPr>
                <w:lang w:eastAsia="en-US"/>
              </w:rPr>
            </w:pPr>
          </w:p>
        </w:tc>
        <w:tc>
          <w:tcPr>
            <w:tcW w:w="8367" w:type="dxa"/>
            <w:gridSpan w:val="3"/>
          </w:tcPr>
          <w:p w14:paraId="1C1EA73A" w14:textId="77777777" w:rsidR="00695189" w:rsidRPr="004F1FB0" w:rsidRDefault="00695189" w:rsidP="00047273">
            <w:pPr>
              <w:pStyle w:val="Sectiontext"/>
              <w:rPr>
                <w:rFonts w:cs="Arial"/>
                <w:iCs/>
                <w:lang w:eastAsia="en-US"/>
              </w:rPr>
            </w:pPr>
            <w:r>
              <w:rPr>
                <w:rFonts w:cs="Arial"/>
                <w:iCs/>
                <w:lang w:eastAsia="en-US"/>
              </w:rPr>
              <w:t>This Division applies to a member who meets one of the following.</w:t>
            </w:r>
          </w:p>
        </w:tc>
      </w:tr>
      <w:tr w:rsidR="00695189" w:rsidRPr="00D15A4D" w14:paraId="11CDEED2" w14:textId="77777777" w:rsidTr="00047273">
        <w:tc>
          <w:tcPr>
            <w:tcW w:w="992" w:type="dxa"/>
          </w:tcPr>
          <w:p w14:paraId="6D323E7F" w14:textId="77777777" w:rsidR="00695189" w:rsidRPr="00D15A4D" w:rsidRDefault="00695189" w:rsidP="00047273">
            <w:pPr>
              <w:pStyle w:val="Sectiontext"/>
              <w:jc w:val="center"/>
              <w:rPr>
                <w:lang w:eastAsia="en-US"/>
              </w:rPr>
            </w:pPr>
          </w:p>
        </w:tc>
        <w:tc>
          <w:tcPr>
            <w:tcW w:w="563" w:type="dxa"/>
          </w:tcPr>
          <w:p w14:paraId="3B946CEC" w14:textId="77777777" w:rsidR="00695189" w:rsidRPr="00D15A4D" w:rsidRDefault="00695189" w:rsidP="00047273">
            <w:pPr>
              <w:pStyle w:val="Sectiontext"/>
              <w:jc w:val="center"/>
              <w:rPr>
                <w:rFonts w:cs="Arial"/>
                <w:iCs/>
                <w:lang w:eastAsia="en-US"/>
              </w:rPr>
            </w:pPr>
            <w:r>
              <w:rPr>
                <w:rFonts w:cs="Arial"/>
                <w:iCs/>
                <w:lang w:eastAsia="en-US"/>
              </w:rPr>
              <w:t>a.</w:t>
            </w:r>
          </w:p>
        </w:tc>
        <w:tc>
          <w:tcPr>
            <w:tcW w:w="7804" w:type="dxa"/>
            <w:gridSpan w:val="2"/>
            <w:hideMark/>
          </w:tcPr>
          <w:p w14:paraId="48236B08" w14:textId="77777777" w:rsidR="00695189" w:rsidRPr="00D15A4D" w:rsidRDefault="00695189" w:rsidP="00047273">
            <w:pPr>
              <w:pStyle w:val="Sectiontext"/>
              <w:rPr>
                <w:rFonts w:cs="Arial"/>
                <w:iCs/>
                <w:lang w:eastAsia="en-US"/>
              </w:rPr>
            </w:pPr>
            <w:r>
              <w:rPr>
                <w:rFonts w:cs="Arial"/>
                <w:iCs/>
                <w:lang w:eastAsia="en-US"/>
              </w:rPr>
              <w:t xml:space="preserve">They have </w:t>
            </w:r>
            <w:r>
              <w:rPr>
                <w:iCs/>
              </w:rPr>
              <w:t>unaccompanied resident family and no accompanied resident family and lives in one of the following types of accommodation in their housing benefit location.</w:t>
            </w:r>
          </w:p>
        </w:tc>
      </w:tr>
      <w:tr w:rsidR="00695189" w:rsidRPr="00D15A4D" w14:paraId="65522FFE" w14:textId="77777777" w:rsidTr="00047273">
        <w:tc>
          <w:tcPr>
            <w:tcW w:w="992" w:type="dxa"/>
          </w:tcPr>
          <w:p w14:paraId="244FAAC2" w14:textId="77777777" w:rsidR="00695189" w:rsidRPr="00D15A4D" w:rsidRDefault="00695189" w:rsidP="00047273">
            <w:pPr>
              <w:pStyle w:val="Sectiontext"/>
              <w:jc w:val="center"/>
              <w:rPr>
                <w:lang w:eastAsia="en-US"/>
              </w:rPr>
            </w:pPr>
          </w:p>
        </w:tc>
        <w:tc>
          <w:tcPr>
            <w:tcW w:w="563" w:type="dxa"/>
          </w:tcPr>
          <w:p w14:paraId="1F569E5C" w14:textId="77777777" w:rsidR="00695189" w:rsidRPr="00D15A4D" w:rsidRDefault="00695189" w:rsidP="00047273">
            <w:pPr>
              <w:pStyle w:val="Sectiontext"/>
              <w:jc w:val="center"/>
              <w:rPr>
                <w:rFonts w:cs="Arial"/>
                <w:iCs/>
                <w:lang w:eastAsia="en-US"/>
              </w:rPr>
            </w:pPr>
          </w:p>
        </w:tc>
        <w:tc>
          <w:tcPr>
            <w:tcW w:w="567" w:type="dxa"/>
          </w:tcPr>
          <w:p w14:paraId="5905E6A5" w14:textId="77777777" w:rsidR="00695189" w:rsidRPr="00D15A4D" w:rsidRDefault="00695189" w:rsidP="00047273">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526E1CC2" w14:textId="77777777" w:rsidR="00695189" w:rsidRPr="00D15A4D" w:rsidRDefault="00695189" w:rsidP="00047273">
            <w:pPr>
              <w:pStyle w:val="Sectiontext"/>
              <w:rPr>
                <w:rFonts w:cs="Arial"/>
                <w:iCs/>
                <w:lang w:eastAsia="en-US"/>
              </w:rPr>
            </w:pPr>
            <w:r>
              <w:rPr>
                <w:rFonts w:cs="Arial"/>
                <w:iCs/>
                <w:lang w:eastAsia="en-US"/>
              </w:rPr>
              <w:t>A Service residence.</w:t>
            </w:r>
          </w:p>
        </w:tc>
      </w:tr>
      <w:tr w:rsidR="00695189" w:rsidRPr="00D15A4D" w14:paraId="6A808A6D" w14:textId="77777777" w:rsidTr="00047273">
        <w:tc>
          <w:tcPr>
            <w:tcW w:w="992" w:type="dxa"/>
          </w:tcPr>
          <w:p w14:paraId="1D08043C" w14:textId="77777777" w:rsidR="00695189" w:rsidRPr="00D15A4D" w:rsidRDefault="00695189" w:rsidP="00047273">
            <w:pPr>
              <w:pStyle w:val="Sectiontext"/>
              <w:jc w:val="center"/>
              <w:rPr>
                <w:lang w:eastAsia="en-US"/>
              </w:rPr>
            </w:pPr>
          </w:p>
        </w:tc>
        <w:tc>
          <w:tcPr>
            <w:tcW w:w="563" w:type="dxa"/>
          </w:tcPr>
          <w:p w14:paraId="579726EC" w14:textId="77777777" w:rsidR="00695189" w:rsidRPr="00D15A4D" w:rsidRDefault="00695189" w:rsidP="00047273">
            <w:pPr>
              <w:pStyle w:val="Sectiontext"/>
              <w:jc w:val="center"/>
              <w:rPr>
                <w:rFonts w:cs="Arial"/>
                <w:iCs/>
                <w:lang w:eastAsia="en-US"/>
              </w:rPr>
            </w:pPr>
          </w:p>
        </w:tc>
        <w:tc>
          <w:tcPr>
            <w:tcW w:w="567" w:type="dxa"/>
          </w:tcPr>
          <w:p w14:paraId="5CBCFD41"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594C986E" w14:textId="77777777" w:rsidR="00695189" w:rsidRPr="00D15A4D" w:rsidRDefault="00695189" w:rsidP="00047273">
            <w:pPr>
              <w:pStyle w:val="Sectiontext"/>
              <w:rPr>
                <w:rFonts w:cs="Arial"/>
                <w:iCs/>
                <w:lang w:eastAsia="en-US"/>
              </w:rPr>
            </w:pPr>
            <w:r>
              <w:rPr>
                <w:rFonts w:cs="Arial"/>
                <w:iCs/>
                <w:lang w:eastAsia="en-US"/>
              </w:rPr>
              <w:t>A home for which they get rent allowance.</w:t>
            </w:r>
          </w:p>
        </w:tc>
      </w:tr>
      <w:tr w:rsidR="00695189" w:rsidRPr="00D15A4D" w14:paraId="12DE0501" w14:textId="77777777" w:rsidTr="00047273">
        <w:tc>
          <w:tcPr>
            <w:tcW w:w="992" w:type="dxa"/>
          </w:tcPr>
          <w:p w14:paraId="604B68F6" w14:textId="77777777" w:rsidR="00695189" w:rsidRPr="00D15A4D" w:rsidRDefault="00695189" w:rsidP="00047273">
            <w:pPr>
              <w:pStyle w:val="Sectiontext"/>
              <w:jc w:val="center"/>
              <w:rPr>
                <w:lang w:eastAsia="en-US"/>
              </w:rPr>
            </w:pPr>
          </w:p>
        </w:tc>
        <w:tc>
          <w:tcPr>
            <w:tcW w:w="563" w:type="dxa"/>
          </w:tcPr>
          <w:p w14:paraId="48069EC0" w14:textId="77777777" w:rsidR="00695189" w:rsidRPr="00D15A4D" w:rsidRDefault="00695189" w:rsidP="00047273">
            <w:pPr>
              <w:pStyle w:val="Sectiontext"/>
              <w:jc w:val="center"/>
              <w:rPr>
                <w:rFonts w:cs="Arial"/>
                <w:iCs/>
                <w:lang w:eastAsia="en-US"/>
              </w:rPr>
            </w:pPr>
          </w:p>
        </w:tc>
        <w:tc>
          <w:tcPr>
            <w:tcW w:w="567" w:type="dxa"/>
          </w:tcPr>
          <w:p w14:paraId="41050F7B" w14:textId="77777777" w:rsidR="00695189" w:rsidRPr="00D15A4D" w:rsidRDefault="00695189" w:rsidP="00047273">
            <w:pPr>
              <w:pStyle w:val="Sectiontext"/>
              <w:rPr>
                <w:rFonts w:cs="Arial"/>
                <w:iCs/>
                <w:lang w:eastAsia="en-US"/>
              </w:rPr>
            </w:pPr>
            <w:r>
              <w:rPr>
                <w:rFonts w:cs="Arial"/>
                <w:iCs/>
                <w:lang w:eastAsia="en-US"/>
              </w:rPr>
              <w:t>iii.</w:t>
            </w:r>
          </w:p>
        </w:tc>
        <w:tc>
          <w:tcPr>
            <w:tcW w:w="7237" w:type="dxa"/>
          </w:tcPr>
          <w:p w14:paraId="7A2FB274" w14:textId="77777777" w:rsidR="00695189" w:rsidRPr="0029259B" w:rsidRDefault="00695189" w:rsidP="00047273">
            <w:pPr>
              <w:pStyle w:val="Sectiontext"/>
              <w:rPr>
                <w:rFonts w:cs="Arial"/>
                <w:lang w:eastAsia="en-US"/>
              </w:rPr>
            </w:pPr>
            <w:r w:rsidRPr="0029259B">
              <w:rPr>
                <w:rFonts w:cs="Arial"/>
                <w:iCs/>
                <w:lang w:eastAsia="en-US"/>
              </w:rPr>
              <w:t>Their own home and they would otherwise be eligible for rent allowance.</w:t>
            </w:r>
            <w:r>
              <w:t xml:space="preserve"> </w:t>
            </w:r>
          </w:p>
        </w:tc>
      </w:tr>
      <w:tr w:rsidR="00695189" w:rsidRPr="00D15A4D" w14:paraId="71493D02" w14:textId="77777777" w:rsidTr="00047273">
        <w:tc>
          <w:tcPr>
            <w:tcW w:w="992" w:type="dxa"/>
          </w:tcPr>
          <w:p w14:paraId="6A72AA63" w14:textId="77777777" w:rsidR="00695189" w:rsidRPr="00D15A4D" w:rsidRDefault="00695189" w:rsidP="00047273">
            <w:pPr>
              <w:pStyle w:val="Sectiontext"/>
              <w:jc w:val="center"/>
              <w:rPr>
                <w:lang w:eastAsia="en-US"/>
              </w:rPr>
            </w:pPr>
          </w:p>
        </w:tc>
        <w:tc>
          <w:tcPr>
            <w:tcW w:w="563" w:type="dxa"/>
          </w:tcPr>
          <w:p w14:paraId="4BFF8C8E" w14:textId="77777777" w:rsidR="00695189" w:rsidRPr="00D15A4D" w:rsidRDefault="00695189" w:rsidP="00047273">
            <w:pPr>
              <w:pStyle w:val="Sectiontext"/>
              <w:jc w:val="center"/>
              <w:rPr>
                <w:rFonts w:cs="Arial"/>
                <w:iCs/>
                <w:lang w:eastAsia="en-US"/>
              </w:rPr>
            </w:pPr>
          </w:p>
        </w:tc>
        <w:tc>
          <w:tcPr>
            <w:tcW w:w="567" w:type="dxa"/>
          </w:tcPr>
          <w:p w14:paraId="25BFEF57" w14:textId="77777777" w:rsidR="00695189" w:rsidRPr="00D15A4D" w:rsidRDefault="00695189" w:rsidP="00047273">
            <w:pPr>
              <w:pStyle w:val="Sectiontext"/>
              <w:rPr>
                <w:rFonts w:cs="Arial"/>
                <w:iCs/>
                <w:lang w:eastAsia="en-US"/>
              </w:rPr>
            </w:pPr>
            <w:r>
              <w:rPr>
                <w:rFonts w:cs="Arial"/>
                <w:iCs/>
                <w:lang w:eastAsia="en-US"/>
              </w:rPr>
              <w:t>iv.</w:t>
            </w:r>
          </w:p>
        </w:tc>
        <w:tc>
          <w:tcPr>
            <w:tcW w:w="7237" w:type="dxa"/>
          </w:tcPr>
          <w:p w14:paraId="4F4DA895" w14:textId="77777777" w:rsidR="00695189" w:rsidRPr="00D15A4D" w:rsidRDefault="00695189" w:rsidP="00047273">
            <w:pPr>
              <w:pStyle w:val="Sectiontext"/>
              <w:rPr>
                <w:rFonts w:cs="Arial"/>
                <w:iCs/>
                <w:lang w:eastAsia="en-US"/>
              </w:rPr>
            </w:pPr>
            <w:r>
              <w:rPr>
                <w:rFonts w:cs="Arial"/>
                <w:iCs/>
                <w:lang w:eastAsia="en-US"/>
              </w:rPr>
              <w:t>Member choice accommodation.</w:t>
            </w:r>
          </w:p>
        </w:tc>
      </w:tr>
      <w:tr w:rsidR="00695189" w:rsidRPr="00D15A4D" w14:paraId="7BDF3B00" w14:textId="77777777" w:rsidTr="00047273">
        <w:tc>
          <w:tcPr>
            <w:tcW w:w="992" w:type="dxa"/>
          </w:tcPr>
          <w:p w14:paraId="21B6709C" w14:textId="77777777" w:rsidR="00695189" w:rsidRPr="00D15A4D" w:rsidRDefault="00695189" w:rsidP="00047273">
            <w:pPr>
              <w:pStyle w:val="Sectiontext"/>
              <w:jc w:val="center"/>
              <w:rPr>
                <w:lang w:eastAsia="en-US"/>
              </w:rPr>
            </w:pPr>
          </w:p>
        </w:tc>
        <w:tc>
          <w:tcPr>
            <w:tcW w:w="563" w:type="dxa"/>
          </w:tcPr>
          <w:p w14:paraId="6F0AE650" w14:textId="77777777" w:rsidR="00695189" w:rsidRPr="00D15A4D" w:rsidRDefault="00695189" w:rsidP="00047273">
            <w:pPr>
              <w:pStyle w:val="Sectiontext"/>
              <w:jc w:val="center"/>
              <w:rPr>
                <w:rFonts w:cs="Arial"/>
                <w:iCs/>
                <w:lang w:eastAsia="en-US"/>
              </w:rPr>
            </w:pPr>
            <w:r>
              <w:rPr>
                <w:rFonts w:cs="Arial"/>
                <w:iCs/>
                <w:lang w:eastAsia="en-US"/>
              </w:rPr>
              <w:t>b.</w:t>
            </w:r>
          </w:p>
        </w:tc>
        <w:tc>
          <w:tcPr>
            <w:tcW w:w="7804" w:type="dxa"/>
            <w:gridSpan w:val="2"/>
            <w:hideMark/>
          </w:tcPr>
          <w:p w14:paraId="10327C82" w14:textId="77777777" w:rsidR="00695189" w:rsidRPr="00D15A4D" w:rsidRDefault="00695189" w:rsidP="00047273">
            <w:pPr>
              <w:pStyle w:val="Sectiontext"/>
              <w:rPr>
                <w:rFonts w:cs="Arial"/>
                <w:iCs/>
                <w:lang w:eastAsia="en-US"/>
              </w:rPr>
            </w:pPr>
            <w:r>
              <w:rPr>
                <w:rFonts w:cs="Arial"/>
                <w:iCs/>
                <w:lang w:eastAsia="en-US"/>
              </w:rPr>
              <w:t xml:space="preserve">They have </w:t>
            </w:r>
            <w:r>
              <w:rPr>
                <w:iCs/>
              </w:rPr>
              <w:t>member with no resident family or recognised other persons and t</w:t>
            </w:r>
            <w:r>
              <w:t>hey are posted to a seagoing submarine and live in one of these homes</w:t>
            </w:r>
            <w:r>
              <w:rPr>
                <w:iCs/>
              </w:rPr>
              <w:t xml:space="preserve"> in their housing benefit location.</w:t>
            </w:r>
          </w:p>
        </w:tc>
      </w:tr>
      <w:tr w:rsidR="00695189" w:rsidRPr="00D15A4D" w14:paraId="3CB0E96B" w14:textId="77777777" w:rsidTr="00047273">
        <w:tc>
          <w:tcPr>
            <w:tcW w:w="992" w:type="dxa"/>
          </w:tcPr>
          <w:p w14:paraId="3DE75C8C" w14:textId="77777777" w:rsidR="00695189" w:rsidRPr="00D15A4D" w:rsidRDefault="00695189" w:rsidP="00047273">
            <w:pPr>
              <w:pStyle w:val="Sectiontext"/>
              <w:jc w:val="center"/>
              <w:rPr>
                <w:lang w:eastAsia="en-US"/>
              </w:rPr>
            </w:pPr>
          </w:p>
        </w:tc>
        <w:tc>
          <w:tcPr>
            <w:tcW w:w="563" w:type="dxa"/>
          </w:tcPr>
          <w:p w14:paraId="6FD62FE9" w14:textId="77777777" w:rsidR="00695189" w:rsidRPr="00D15A4D" w:rsidRDefault="00695189" w:rsidP="00047273">
            <w:pPr>
              <w:pStyle w:val="Sectiontext"/>
              <w:jc w:val="center"/>
              <w:rPr>
                <w:rFonts w:cs="Arial"/>
                <w:iCs/>
                <w:lang w:eastAsia="en-US"/>
              </w:rPr>
            </w:pPr>
          </w:p>
        </w:tc>
        <w:tc>
          <w:tcPr>
            <w:tcW w:w="567" w:type="dxa"/>
          </w:tcPr>
          <w:p w14:paraId="06F901AC" w14:textId="77777777" w:rsidR="00695189" w:rsidRPr="00D15A4D" w:rsidRDefault="00695189" w:rsidP="00047273">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7" w:type="dxa"/>
          </w:tcPr>
          <w:p w14:paraId="19C1D910" w14:textId="77777777" w:rsidR="00695189" w:rsidRPr="00D15A4D" w:rsidRDefault="00695189" w:rsidP="00047273">
            <w:pPr>
              <w:pStyle w:val="Sectiontext"/>
              <w:rPr>
                <w:rFonts w:cs="Arial"/>
                <w:iCs/>
                <w:lang w:eastAsia="en-US"/>
              </w:rPr>
            </w:pPr>
            <w:r>
              <w:rPr>
                <w:rFonts w:cs="Arial"/>
                <w:iCs/>
                <w:lang w:eastAsia="en-US"/>
              </w:rPr>
              <w:t>A Service residence.</w:t>
            </w:r>
          </w:p>
        </w:tc>
      </w:tr>
      <w:tr w:rsidR="00695189" w:rsidRPr="00D15A4D" w14:paraId="5A7BEA98" w14:textId="77777777" w:rsidTr="00047273">
        <w:tc>
          <w:tcPr>
            <w:tcW w:w="992" w:type="dxa"/>
          </w:tcPr>
          <w:p w14:paraId="69F786F5" w14:textId="77777777" w:rsidR="00695189" w:rsidRPr="00D15A4D" w:rsidRDefault="00695189" w:rsidP="00047273">
            <w:pPr>
              <w:pStyle w:val="Sectiontext"/>
              <w:jc w:val="center"/>
              <w:rPr>
                <w:lang w:eastAsia="en-US"/>
              </w:rPr>
            </w:pPr>
          </w:p>
        </w:tc>
        <w:tc>
          <w:tcPr>
            <w:tcW w:w="563" w:type="dxa"/>
          </w:tcPr>
          <w:p w14:paraId="58016415" w14:textId="77777777" w:rsidR="00695189" w:rsidRPr="00D15A4D" w:rsidRDefault="00695189" w:rsidP="00047273">
            <w:pPr>
              <w:pStyle w:val="Sectiontext"/>
              <w:jc w:val="center"/>
              <w:rPr>
                <w:rFonts w:cs="Arial"/>
                <w:iCs/>
                <w:lang w:eastAsia="en-US"/>
              </w:rPr>
            </w:pPr>
          </w:p>
        </w:tc>
        <w:tc>
          <w:tcPr>
            <w:tcW w:w="567" w:type="dxa"/>
          </w:tcPr>
          <w:p w14:paraId="486955DE" w14:textId="77777777" w:rsidR="00695189" w:rsidRPr="00D15A4D" w:rsidRDefault="00695189" w:rsidP="00047273">
            <w:pPr>
              <w:pStyle w:val="Sectiontext"/>
              <w:rPr>
                <w:rFonts w:cs="Arial"/>
                <w:iCs/>
                <w:lang w:eastAsia="en-US"/>
              </w:rPr>
            </w:pPr>
            <w:r>
              <w:rPr>
                <w:rFonts w:cs="Arial"/>
                <w:iCs/>
                <w:lang w:eastAsia="en-US"/>
              </w:rPr>
              <w:t>ii.</w:t>
            </w:r>
          </w:p>
        </w:tc>
        <w:tc>
          <w:tcPr>
            <w:tcW w:w="7237" w:type="dxa"/>
          </w:tcPr>
          <w:p w14:paraId="0C0FF021" w14:textId="77777777" w:rsidR="00695189" w:rsidRPr="00D15A4D" w:rsidRDefault="00695189" w:rsidP="00047273">
            <w:pPr>
              <w:pStyle w:val="Sectiontext"/>
              <w:rPr>
                <w:rFonts w:cs="Arial"/>
                <w:iCs/>
                <w:lang w:eastAsia="en-US"/>
              </w:rPr>
            </w:pPr>
            <w:r>
              <w:rPr>
                <w:rFonts w:cs="Arial"/>
                <w:iCs/>
                <w:lang w:eastAsia="en-US"/>
              </w:rPr>
              <w:t>A home for which they get rent allowance.</w:t>
            </w:r>
          </w:p>
        </w:tc>
      </w:tr>
      <w:tr w:rsidR="00695189" w:rsidRPr="00D15A4D" w14:paraId="214BABCB" w14:textId="77777777" w:rsidTr="00047273">
        <w:tc>
          <w:tcPr>
            <w:tcW w:w="992" w:type="dxa"/>
          </w:tcPr>
          <w:p w14:paraId="5EE3A36E" w14:textId="77777777" w:rsidR="00695189" w:rsidRPr="00D15A4D" w:rsidRDefault="00695189" w:rsidP="00047273">
            <w:pPr>
              <w:pStyle w:val="Sectiontext"/>
              <w:jc w:val="center"/>
              <w:rPr>
                <w:lang w:eastAsia="en-US"/>
              </w:rPr>
            </w:pPr>
          </w:p>
        </w:tc>
        <w:tc>
          <w:tcPr>
            <w:tcW w:w="563" w:type="dxa"/>
          </w:tcPr>
          <w:p w14:paraId="5E01A779" w14:textId="77777777" w:rsidR="00695189" w:rsidRPr="00D15A4D" w:rsidRDefault="00695189" w:rsidP="00047273">
            <w:pPr>
              <w:pStyle w:val="Sectiontext"/>
              <w:jc w:val="center"/>
              <w:rPr>
                <w:rFonts w:cs="Arial"/>
                <w:iCs/>
                <w:lang w:eastAsia="en-US"/>
              </w:rPr>
            </w:pPr>
          </w:p>
        </w:tc>
        <w:tc>
          <w:tcPr>
            <w:tcW w:w="567" w:type="dxa"/>
          </w:tcPr>
          <w:p w14:paraId="0082B81C" w14:textId="77777777" w:rsidR="00695189" w:rsidRPr="00D15A4D" w:rsidRDefault="00695189" w:rsidP="00047273">
            <w:pPr>
              <w:pStyle w:val="Sectiontext"/>
              <w:rPr>
                <w:rFonts w:cs="Arial"/>
                <w:iCs/>
                <w:lang w:eastAsia="en-US"/>
              </w:rPr>
            </w:pPr>
            <w:r>
              <w:rPr>
                <w:rFonts w:cs="Arial"/>
                <w:iCs/>
                <w:lang w:eastAsia="en-US"/>
              </w:rPr>
              <w:t>iii.</w:t>
            </w:r>
          </w:p>
        </w:tc>
        <w:tc>
          <w:tcPr>
            <w:tcW w:w="7237" w:type="dxa"/>
          </w:tcPr>
          <w:p w14:paraId="31DDB3E8" w14:textId="77777777" w:rsidR="00695189" w:rsidRPr="00656B09" w:rsidRDefault="00695189" w:rsidP="00047273">
            <w:pPr>
              <w:pStyle w:val="Sectiontext"/>
              <w:rPr>
                <w:rFonts w:cs="Arial"/>
                <w:lang w:eastAsia="en-US"/>
              </w:rPr>
            </w:pPr>
            <w:r w:rsidRPr="00656B09">
              <w:rPr>
                <w:rFonts w:cs="Arial"/>
                <w:iCs/>
                <w:lang w:eastAsia="en-US"/>
              </w:rPr>
              <w:t>Their own home and they would otherwise be eligible for rent allowance.</w:t>
            </w:r>
            <w:r>
              <w:t xml:space="preserve"> </w:t>
            </w:r>
          </w:p>
        </w:tc>
      </w:tr>
      <w:tr w:rsidR="00695189" w:rsidRPr="00D15A4D" w14:paraId="33DD1156" w14:textId="77777777" w:rsidTr="00047273">
        <w:tc>
          <w:tcPr>
            <w:tcW w:w="992" w:type="dxa"/>
          </w:tcPr>
          <w:p w14:paraId="6F0A47EC" w14:textId="77777777" w:rsidR="00695189" w:rsidRPr="00D15A4D" w:rsidRDefault="00695189" w:rsidP="00047273">
            <w:pPr>
              <w:pStyle w:val="Sectiontext"/>
              <w:jc w:val="center"/>
              <w:rPr>
                <w:lang w:eastAsia="en-US"/>
              </w:rPr>
            </w:pPr>
          </w:p>
        </w:tc>
        <w:tc>
          <w:tcPr>
            <w:tcW w:w="563" w:type="dxa"/>
          </w:tcPr>
          <w:p w14:paraId="787621A1" w14:textId="77777777" w:rsidR="00695189" w:rsidRPr="00D15A4D" w:rsidRDefault="00695189" w:rsidP="00047273">
            <w:pPr>
              <w:pStyle w:val="Sectiontext"/>
              <w:jc w:val="center"/>
              <w:rPr>
                <w:rFonts w:cs="Arial"/>
                <w:iCs/>
                <w:lang w:eastAsia="en-US"/>
              </w:rPr>
            </w:pPr>
          </w:p>
        </w:tc>
        <w:tc>
          <w:tcPr>
            <w:tcW w:w="567" w:type="dxa"/>
          </w:tcPr>
          <w:p w14:paraId="66F50D81" w14:textId="77777777" w:rsidR="00695189" w:rsidRPr="00D15A4D" w:rsidRDefault="00695189" w:rsidP="00047273">
            <w:pPr>
              <w:pStyle w:val="Sectiontext"/>
              <w:rPr>
                <w:rFonts w:cs="Arial"/>
                <w:iCs/>
                <w:lang w:eastAsia="en-US"/>
              </w:rPr>
            </w:pPr>
            <w:r>
              <w:rPr>
                <w:rFonts w:cs="Arial"/>
                <w:iCs/>
                <w:lang w:eastAsia="en-US"/>
              </w:rPr>
              <w:t>iv.</w:t>
            </w:r>
          </w:p>
        </w:tc>
        <w:tc>
          <w:tcPr>
            <w:tcW w:w="7237" w:type="dxa"/>
          </w:tcPr>
          <w:p w14:paraId="6213FCFB" w14:textId="77777777" w:rsidR="00695189" w:rsidRPr="00D15A4D" w:rsidRDefault="00695189" w:rsidP="00047273">
            <w:pPr>
              <w:pStyle w:val="Sectiontext"/>
              <w:rPr>
                <w:rFonts w:cs="Arial"/>
                <w:iCs/>
                <w:lang w:eastAsia="en-US"/>
              </w:rPr>
            </w:pPr>
            <w:r>
              <w:rPr>
                <w:rFonts w:cs="Arial"/>
                <w:iCs/>
                <w:lang w:eastAsia="en-US"/>
              </w:rPr>
              <w:t>Member choice accommodation.</w:t>
            </w:r>
          </w:p>
        </w:tc>
      </w:tr>
      <w:tr w:rsidR="00695189" w:rsidRPr="00D15A4D" w14:paraId="3FBCD172" w14:textId="77777777" w:rsidTr="00047273">
        <w:tblPrEx>
          <w:tblLook w:val="0000" w:firstRow="0" w:lastRow="0" w:firstColumn="0" w:lastColumn="0" w:noHBand="0" w:noVBand="0"/>
        </w:tblPrEx>
        <w:tc>
          <w:tcPr>
            <w:tcW w:w="992" w:type="dxa"/>
          </w:tcPr>
          <w:p w14:paraId="42EED627" w14:textId="71B66147" w:rsidR="00695189" w:rsidRPr="00991733" w:rsidRDefault="00232F67" w:rsidP="00047273">
            <w:pPr>
              <w:pStyle w:val="Heading5"/>
            </w:pPr>
            <w:r>
              <w:t>2</w:t>
            </w:r>
            <w:r w:rsidR="005A5FFB">
              <w:t>71</w:t>
            </w:r>
          </w:p>
        </w:tc>
        <w:tc>
          <w:tcPr>
            <w:tcW w:w="8367" w:type="dxa"/>
            <w:gridSpan w:val="3"/>
          </w:tcPr>
          <w:p w14:paraId="5F9A5BB3" w14:textId="77777777" w:rsidR="00695189" w:rsidRPr="00991733" w:rsidRDefault="00695189" w:rsidP="00047273">
            <w:pPr>
              <w:pStyle w:val="Heading5"/>
            </w:pPr>
            <w:r>
              <w:t>Subsection 7.10.7.1</w:t>
            </w:r>
          </w:p>
        </w:tc>
      </w:tr>
      <w:tr w:rsidR="00695189" w:rsidRPr="00D15A4D" w14:paraId="7D769154" w14:textId="77777777" w:rsidTr="00047273">
        <w:tblPrEx>
          <w:tblLook w:val="0000" w:firstRow="0" w:lastRow="0" w:firstColumn="0" w:lastColumn="0" w:noHBand="0" w:noVBand="0"/>
        </w:tblPrEx>
        <w:tc>
          <w:tcPr>
            <w:tcW w:w="992" w:type="dxa"/>
          </w:tcPr>
          <w:p w14:paraId="49BBE013" w14:textId="77777777" w:rsidR="00695189" w:rsidRPr="00D15A4D" w:rsidRDefault="00695189" w:rsidP="00047273">
            <w:pPr>
              <w:pStyle w:val="Sectiontext"/>
              <w:jc w:val="center"/>
            </w:pPr>
          </w:p>
        </w:tc>
        <w:tc>
          <w:tcPr>
            <w:tcW w:w="8367" w:type="dxa"/>
            <w:gridSpan w:val="3"/>
          </w:tcPr>
          <w:p w14:paraId="479014B0" w14:textId="77777777" w:rsidR="00695189" w:rsidRPr="00D15A4D" w:rsidRDefault="00695189" w:rsidP="00047273">
            <w:pPr>
              <w:pStyle w:val="Sectiontext"/>
            </w:pPr>
            <w:r>
              <w:rPr>
                <w:iCs/>
              </w:rPr>
              <w:t>Repeal the subsection, substitute:</w:t>
            </w:r>
          </w:p>
        </w:tc>
      </w:tr>
      <w:tr w:rsidR="00695189" w:rsidRPr="00D15A4D" w14:paraId="3796CD48" w14:textId="77777777" w:rsidTr="00047273">
        <w:tc>
          <w:tcPr>
            <w:tcW w:w="992" w:type="dxa"/>
          </w:tcPr>
          <w:p w14:paraId="48B24B36" w14:textId="77777777" w:rsidR="00695189" w:rsidRPr="00D15A4D" w:rsidRDefault="00695189" w:rsidP="00047273">
            <w:pPr>
              <w:pStyle w:val="Sectiontext"/>
              <w:jc w:val="center"/>
              <w:rPr>
                <w:lang w:eastAsia="en-US"/>
              </w:rPr>
            </w:pPr>
            <w:r>
              <w:rPr>
                <w:lang w:eastAsia="en-US"/>
              </w:rPr>
              <w:t>1.</w:t>
            </w:r>
          </w:p>
        </w:tc>
        <w:tc>
          <w:tcPr>
            <w:tcW w:w="8367" w:type="dxa"/>
            <w:gridSpan w:val="3"/>
          </w:tcPr>
          <w:p w14:paraId="7AFC2EA8" w14:textId="77777777" w:rsidR="00695189" w:rsidRPr="00D15A4D" w:rsidRDefault="00695189" w:rsidP="00047273">
            <w:pPr>
              <w:pStyle w:val="Sectiontext"/>
              <w:rPr>
                <w:rFonts w:cs="Arial"/>
                <w:lang w:eastAsia="en-US"/>
              </w:rPr>
            </w:pPr>
            <w:r w:rsidRPr="005A3970">
              <w:rPr>
                <w:rFonts w:cs="Arial"/>
                <w:lang w:eastAsia="en-US"/>
              </w:rPr>
              <w:t>A member who lives in a Service residence must pay a contribution toward</w:t>
            </w:r>
            <w:r>
              <w:rPr>
                <w:rFonts w:cs="Arial"/>
                <w:lang w:eastAsia="en-US"/>
              </w:rPr>
              <w:t>s</w:t>
            </w:r>
            <w:r w:rsidRPr="005A3970">
              <w:rPr>
                <w:rFonts w:cs="Arial"/>
                <w:lang w:eastAsia="en-US"/>
              </w:rPr>
              <w:t xml:space="preserve"> the cost of the water they use</w:t>
            </w:r>
            <w:r>
              <w:rPr>
                <w:rFonts w:cs="Arial"/>
                <w:lang w:eastAsia="en-US"/>
              </w:rPr>
              <w:t xml:space="preserve"> unless they meet all of the following.</w:t>
            </w:r>
          </w:p>
        </w:tc>
      </w:tr>
      <w:tr w:rsidR="00695189" w:rsidRPr="00D15A4D" w14:paraId="4DF317F9" w14:textId="77777777" w:rsidTr="00047273">
        <w:tc>
          <w:tcPr>
            <w:tcW w:w="992" w:type="dxa"/>
          </w:tcPr>
          <w:p w14:paraId="2F4E0C83" w14:textId="77777777" w:rsidR="00695189" w:rsidRPr="00D15A4D" w:rsidRDefault="00695189" w:rsidP="00047273">
            <w:pPr>
              <w:pStyle w:val="Sectiontext"/>
              <w:jc w:val="center"/>
              <w:rPr>
                <w:lang w:eastAsia="en-US"/>
              </w:rPr>
            </w:pPr>
          </w:p>
        </w:tc>
        <w:tc>
          <w:tcPr>
            <w:tcW w:w="563" w:type="dxa"/>
            <w:hideMark/>
          </w:tcPr>
          <w:p w14:paraId="6042D0C2"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7E4F9424" w14:textId="77777777" w:rsidR="00695189" w:rsidRPr="00D15A4D" w:rsidRDefault="00695189" w:rsidP="00047273">
            <w:pPr>
              <w:pStyle w:val="Sectiontext"/>
              <w:rPr>
                <w:rFonts w:cs="Arial"/>
                <w:lang w:eastAsia="en-US"/>
              </w:rPr>
            </w:pPr>
            <w:r>
              <w:rPr>
                <w:rFonts w:cs="Arial"/>
                <w:lang w:eastAsia="en-US"/>
              </w:rPr>
              <w:t xml:space="preserve">They have unaccompanied resident family. </w:t>
            </w:r>
          </w:p>
        </w:tc>
      </w:tr>
      <w:tr w:rsidR="00695189" w:rsidRPr="00D15A4D" w14:paraId="2B52BB3F" w14:textId="77777777" w:rsidTr="00047273">
        <w:tc>
          <w:tcPr>
            <w:tcW w:w="992" w:type="dxa"/>
          </w:tcPr>
          <w:p w14:paraId="01EB7EB5" w14:textId="77777777" w:rsidR="00695189" w:rsidRPr="00D15A4D" w:rsidRDefault="00695189" w:rsidP="00047273">
            <w:pPr>
              <w:pStyle w:val="Sectiontext"/>
              <w:jc w:val="center"/>
              <w:rPr>
                <w:lang w:eastAsia="en-US"/>
              </w:rPr>
            </w:pPr>
          </w:p>
        </w:tc>
        <w:tc>
          <w:tcPr>
            <w:tcW w:w="563" w:type="dxa"/>
            <w:hideMark/>
          </w:tcPr>
          <w:p w14:paraId="426891A9"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40A8EB2C" w14:textId="77777777" w:rsidR="00695189" w:rsidRPr="00D15A4D" w:rsidRDefault="00695189" w:rsidP="00047273">
            <w:pPr>
              <w:pStyle w:val="Sectiontext"/>
              <w:rPr>
                <w:rFonts w:cs="Arial"/>
                <w:lang w:eastAsia="en-US"/>
              </w:rPr>
            </w:pPr>
            <w:r>
              <w:rPr>
                <w:rFonts w:cs="Arial"/>
                <w:lang w:eastAsia="en-US"/>
              </w:rPr>
              <w:t xml:space="preserve">They have no accompanied resident family. </w:t>
            </w:r>
          </w:p>
        </w:tc>
      </w:tr>
      <w:tr w:rsidR="00695189" w:rsidRPr="00D15A4D" w14:paraId="27E365B1" w14:textId="77777777" w:rsidTr="00047273">
        <w:tc>
          <w:tcPr>
            <w:tcW w:w="992" w:type="dxa"/>
          </w:tcPr>
          <w:p w14:paraId="1FE62593" w14:textId="77777777" w:rsidR="00695189" w:rsidRPr="00D15A4D" w:rsidRDefault="00695189" w:rsidP="00047273">
            <w:pPr>
              <w:pStyle w:val="Sectiontext"/>
              <w:jc w:val="center"/>
              <w:rPr>
                <w:lang w:eastAsia="en-US"/>
              </w:rPr>
            </w:pPr>
          </w:p>
        </w:tc>
        <w:tc>
          <w:tcPr>
            <w:tcW w:w="563" w:type="dxa"/>
          </w:tcPr>
          <w:p w14:paraId="5B3C2908" w14:textId="77777777" w:rsidR="00695189" w:rsidRDefault="00695189" w:rsidP="00047273">
            <w:pPr>
              <w:pStyle w:val="Sectiontext"/>
              <w:jc w:val="center"/>
              <w:rPr>
                <w:rFonts w:cs="Arial"/>
                <w:lang w:eastAsia="en-US"/>
              </w:rPr>
            </w:pPr>
            <w:r>
              <w:rPr>
                <w:rFonts w:cs="Arial"/>
                <w:lang w:eastAsia="en-US"/>
              </w:rPr>
              <w:t>c.</w:t>
            </w:r>
          </w:p>
        </w:tc>
        <w:tc>
          <w:tcPr>
            <w:tcW w:w="7804" w:type="dxa"/>
            <w:gridSpan w:val="2"/>
          </w:tcPr>
          <w:p w14:paraId="2DFEED53" w14:textId="77777777" w:rsidR="00695189" w:rsidRDefault="00695189" w:rsidP="00047273">
            <w:pPr>
              <w:pStyle w:val="Sectiontext"/>
              <w:rPr>
                <w:rFonts w:cs="Arial"/>
                <w:lang w:eastAsia="en-US"/>
              </w:rPr>
            </w:pPr>
            <w:r>
              <w:rPr>
                <w:rFonts w:cs="Arial"/>
                <w:lang w:eastAsia="en-US"/>
              </w:rPr>
              <w:t>They are</w:t>
            </w:r>
            <w:r w:rsidRPr="005A3970">
              <w:rPr>
                <w:rFonts w:cs="Arial"/>
                <w:lang w:eastAsia="en-US"/>
              </w:rPr>
              <w:t xml:space="preserve"> living in a surplus Service residence</w:t>
            </w:r>
            <w:r>
              <w:rPr>
                <w:rFonts w:cs="Arial"/>
                <w:lang w:eastAsia="en-US"/>
              </w:rPr>
              <w:t>.</w:t>
            </w:r>
          </w:p>
        </w:tc>
      </w:tr>
      <w:tr w:rsidR="00695189" w:rsidRPr="00D15A4D" w14:paraId="3909E1DD" w14:textId="77777777" w:rsidTr="00047273">
        <w:tblPrEx>
          <w:tblLook w:val="0000" w:firstRow="0" w:lastRow="0" w:firstColumn="0" w:lastColumn="0" w:noHBand="0" w:noVBand="0"/>
        </w:tblPrEx>
        <w:tc>
          <w:tcPr>
            <w:tcW w:w="992" w:type="dxa"/>
          </w:tcPr>
          <w:p w14:paraId="59C0F74A" w14:textId="7CBEDC7F" w:rsidR="00695189" w:rsidRPr="00991733" w:rsidRDefault="00232F67" w:rsidP="00047273">
            <w:pPr>
              <w:pStyle w:val="Heading5"/>
            </w:pPr>
            <w:r>
              <w:t>2</w:t>
            </w:r>
            <w:r w:rsidR="005A5FFB">
              <w:t>72</w:t>
            </w:r>
          </w:p>
        </w:tc>
        <w:tc>
          <w:tcPr>
            <w:tcW w:w="8367" w:type="dxa"/>
            <w:gridSpan w:val="3"/>
          </w:tcPr>
          <w:p w14:paraId="5ADBB05E" w14:textId="77777777" w:rsidR="00695189" w:rsidRPr="00991733" w:rsidRDefault="00695189" w:rsidP="00047273">
            <w:pPr>
              <w:pStyle w:val="Heading5"/>
            </w:pPr>
            <w:r>
              <w:t>Subsection 7.10.8.1</w:t>
            </w:r>
          </w:p>
        </w:tc>
      </w:tr>
      <w:tr w:rsidR="00695189" w:rsidRPr="00D15A4D" w14:paraId="7657189C" w14:textId="77777777" w:rsidTr="00047273">
        <w:tblPrEx>
          <w:tblLook w:val="0000" w:firstRow="0" w:lastRow="0" w:firstColumn="0" w:lastColumn="0" w:noHBand="0" w:noVBand="0"/>
        </w:tblPrEx>
        <w:tc>
          <w:tcPr>
            <w:tcW w:w="992" w:type="dxa"/>
          </w:tcPr>
          <w:p w14:paraId="4B2A9B59" w14:textId="77777777" w:rsidR="00695189" w:rsidRPr="00D15A4D" w:rsidRDefault="00695189" w:rsidP="00047273">
            <w:pPr>
              <w:pStyle w:val="Sectiontext"/>
              <w:jc w:val="center"/>
            </w:pPr>
          </w:p>
        </w:tc>
        <w:tc>
          <w:tcPr>
            <w:tcW w:w="8367" w:type="dxa"/>
            <w:gridSpan w:val="3"/>
          </w:tcPr>
          <w:p w14:paraId="3C968AC9" w14:textId="77777777" w:rsidR="00695189" w:rsidRPr="00D15A4D" w:rsidRDefault="00695189" w:rsidP="00047273">
            <w:pPr>
              <w:pStyle w:val="Sectiontext"/>
            </w:pPr>
            <w:r>
              <w:rPr>
                <w:iCs/>
              </w:rPr>
              <w:t>Repeal the subsection, substitute:</w:t>
            </w:r>
          </w:p>
        </w:tc>
      </w:tr>
      <w:tr w:rsidR="00695189" w:rsidRPr="00D15A4D" w14:paraId="433F3BD0" w14:textId="77777777" w:rsidTr="00047273">
        <w:tc>
          <w:tcPr>
            <w:tcW w:w="992" w:type="dxa"/>
          </w:tcPr>
          <w:p w14:paraId="0657FF7A" w14:textId="77777777" w:rsidR="00695189" w:rsidRDefault="00695189" w:rsidP="00047273">
            <w:pPr>
              <w:pStyle w:val="Sectiontext"/>
              <w:jc w:val="center"/>
              <w:rPr>
                <w:lang w:eastAsia="en-US"/>
              </w:rPr>
            </w:pPr>
            <w:r>
              <w:rPr>
                <w:lang w:eastAsia="en-US"/>
              </w:rPr>
              <w:t>1.</w:t>
            </w:r>
          </w:p>
        </w:tc>
        <w:tc>
          <w:tcPr>
            <w:tcW w:w="8367" w:type="dxa"/>
            <w:gridSpan w:val="3"/>
          </w:tcPr>
          <w:p w14:paraId="78F0A6E3" w14:textId="77777777" w:rsidR="00695189" w:rsidRPr="00C061B5" w:rsidRDefault="00695189" w:rsidP="00047273">
            <w:pPr>
              <w:pStyle w:val="Sectiontext"/>
              <w:rPr>
                <w:rFonts w:cs="Arial"/>
                <w:lang w:eastAsia="en-US"/>
              </w:rPr>
            </w:pPr>
            <w:r w:rsidRPr="00A2085E">
              <w:rPr>
                <w:rFonts w:cs="Arial"/>
                <w:lang w:eastAsia="en-US"/>
              </w:rPr>
              <w:t>This section applies to a member who</w:t>
            </w:r>
            <w:r>
              <w:rPr>
                <w:rFonts w:cs="Arial"/>
                <w:lang w:eastAsia="en-US"/>
              </w:rPr>
              <w:t xml:space="preserve"> meets all of the following.</w:t>
            </w:r>
          </w:p>
        </w:tc>
      </w:tr>
      <w:tr w:rsidR="00695189" w:rsidRPr="00D15A4D" w14:paraId="552761E8" w14:textId="77777777" w:rsidTr="00047273">
        <w:tc>
          <w:tcPr>
            <w:tcW w:w="992" w:type="dxa"/>
          </w:tcPr>
          <w:p w14:paraId="6BE68363" w14:textId="77777777" w:rsidR="00695189" w:rsidRPr="00D15A4D" w:rsidRDefault="00695189" w:rsidP="00047273">
            <w:pPr>
              <w:pStyle w:val="Sectiontext"/>
              <w:jc w:val="center"/>
              <w:rPr>
                <w:lang w:eastAsia="en-US"/>
              </w:rPr>
            </w:pPr>
          </w:p>
        </w:tc>
        <w:tc>
          <w:tcPr>
            <w:tcW w:w="563" w:type="dxa"/>
            <w:hideMark/>
          </w:tcPr>
          <w:p w14:paraId="054B4B3B" w14:textId="77777777" w:rsidR="00695189" w:rsidRPr="00D15A4D" w:rsidRDefault="00695189" w:rsidP="00047273">
            <w:pPr>
              <w:pStyle w:val="Sectiontext"/>
              <w:jc w:val="center"/>
              <w:rPr>
                <w:rFonts w:cs="Arial"/>
                <w:lang w:eastAsia="en-US"/>
              </w:rPr>
            </w:pPr>
            <w:r w:rsidRPr="00D15A4D">
              <w:rPr>
                <w:rFonts w:cs="Arial"/>
                <w:lang w:eastAsia="en-US"/>
              </w:rPr>
              <w:t>a.</w:t>
            </w:r>
          </w:p>
        </w:tc>
        <w:tc>
          <w:tcPr>
            <w:tcW w:w="7804" w:type="dxa"/>
            <w:gridSpan w:val="2"/>
          </w:tcPr>
          <w:p w14:paraId="3491B707" w14:textId="77777777" w:rsidR="00695189" w:rsidRPr="00D15A4D" w:rsidRDefault="00695189" w:rsidP="00047273">
            <w:pPr>
              <w:pStyle w:val="Sectiontext"/>
              <w:rPr>
                <w:rFonts w:cs="Arial"/>
                <w:lang w:eastAsia="en-US"/>
              </w:rPr>
            </w:pPr>
            <w:r>
              <w:rPr>
                <w:rFonts w:cs="Arial"/>
                <w:lang w:eastAsia="en-US"/>
              </w:rPr>
              <w:t xml:space="preserve">They meet one of the following.  </w:t>
            </w:r>
          </w:p>
        </w:tc>
      </w:tr>
      <w:tr w:rsidR="00695189" w:rsidRPr="00D15A4D" w14:paraId="2BBCE914" w14:textId="77777777" w:rsidTr="00047273">
        <w:tc>
          <w:tcPr>
            <w:tcW w:w="992" w:type="dxa"/>
          </w:tcPr>
          <w:p w14:paraId="62E3DD5E" w14:textId="77777777" w:rsidR="00695189" w:rsidRPr="00D15A4D" w:rsidRDefault="00695189" w:rsidP="00047273">
            <w:pPr>
              <w:pStyle w:val="Sectiontext"/>
              <w:jc w:val="center"/>
              <w:rPr>
                <w:lang w:eastAsia="en-US"/>
              </w:rPr>
            </w:pPr>
          </w:p>
        </w:tc>
        <w:tc>
          <w:tcPr>
            <w:tcW w:w="563" w:type="dxa"/>
          </w:tcPr>
          <w:p w14:paraId="5AB0420D" w14:textId="77777777" w:rsidR="00695189" w:rsidRPr="00D15A4D" w:rsidRDefault="00695189" w:rsidP="00047273">
            <w:pPr>
              <w:pStyle w:val="Sectiontext"/>
              <w:rPr>
                <w:rFonts w:cs="Arial"/>
                <w:iCs/>
                <w:lang w:eastAsia="en-US"/>
              </w:rPr>
            </w:pPr>
          </w:p>
        </w:tc>
        <w:tc>
          <w:tcPr>
            <w:tcW w:w="567" w:type="dxa"/>
            <w:hideMark/>
          </w:tcPr>
          <w:p w14:paraId="36E2E3EF"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94F214A" w14:textId="77777777" w:rsidR="00695189" w:rsidRPr="00D15A4D" w:rsidRDefault="00695189" w:rsidP="00047273">
            <w:pPr>
              <w:pStyle w:val="Sectiontext"/>
              <w:rPr>
                <w:rFonts w:cs="Arial"/>
                <w:iCs/>
                <w:lang w:eastAsia="en-US"/>
              </w:rPr>
            </w:pPr>
            <w:r>
              <w:rPr>
                <w:rFonts w:cs="Arial"/>
                <w:iCs/>
                <w:lang w:eastAsia="en-US"/>
              </w:rPr>
              <w:t xml:space="preserve">They have accompanied resident family and no unaccompanied resident family. </w:t>
            </w:r>
          </w:p>
        </w:tc>
      </w:tr>
      <w:tr w:rsidR="00695189" w:rsidRPr="00D15A4D" w14:paraId="1DD770D2" w14:textId="77777777" w:rsidTr="00047273">
        <w:tc>
          <w:tcPr>
            <w:tcW w:w="992" w:type="dxa"/>
          </w:tcPr>
          <w:p w14:paraId="09466BE7" w14:textId="77777777" w:rsidR="00695189" w:rsidRPr="00D15A4D" w:rsidRDefault="00695189" w:rsidP="00047273">
            <w:pPr>
              <w:pStyle w:val="Sectiontext"/>
              <w:jc w:val="center"/>
              <w:rPr>
                <w:lang w:eastAsia="en-US"/>
              </w:rPr>
            </w:pPr>
          </w:p>
        </w:tc>
        <w:tc>
          <w:tcPr>
            <w:tcW w:w="563" w:type="dxa"/>
          </w:tcPr>
          <w:p w14:paraId="6DA622E7" w14:textId="77777777" w:rsidR="00695189" w:rsidRPr="00D15A4D" w:rsidRDefault="00695189" w:rsidP="00047273">
            <w:pPr>
              <w:pStyle w:val="Sectiontext"/>
              <w:rPr>
                <w:rFonts w:cs="Arial"/>
                <w:iCs/>
                <w:lang w:eastAsia="en-US"/>
              </w:rPr>
            </w:pPr>
          </w:p>
        </w:tc>
        <w:tc>
          <w:tcPr>
            <w:tcW w:w="567" w:type="dxa"/>
            <w:hideMark/>
          </w:tcPr>
          <w:p w14:paraId="1995FBA5" w14:textId="77777777" w:rsidR="00695189" w:rsidRPr="00D15A4D" w:rsidRDefault="00695189" w:rsidP="00136489">
            <w:pPr>
              <w:pStyle w:val="Sectiontext"/>
              <w:rPr>
                <w:rFonts w:cs="Arial"/>
                <w:iCs/>
                <w:lang w:eastAsia="en-US"/>
              </w:rPr>
            </w:pPr>
            <w:r>
              <w:rPr>
                <w:rFonts w:cs="Arial"/>
                <w:iCs/>
                <w:lang w:eastAsia="en-US"/>
              </w:rPr>
              <w:t>i</w:t>
            </w:r>
            <w:r w:rsidRPr="00D15A4D">
              <w:rPr>
                <w:rFonts w:cs="Arial"/>
                <w:iCs/>
                <w:lang w:eastAsia="en-US"/>
              </w:rPr>
              <w:t>i.</w:t>
            </w:r>
          </w:p>
        </w:tc>
        <w:tc>
          <w:tcPr>
            <w:tcW w:w="7237" w:type="dxa"/>
          </w:tcPr>
          <w:p w14:paraId="29E3A902" w14:textId="77777777" w:rsidR="00695189" w:rsidRPr="00D15A4D" w:rsidRDefault="00695189" w:rsidP="00047273">
            <w:pPr>
              <w:pStyle w:val="Sectiontext"/>
              <w:rPr>
                <w:rFonts w:cs="Arial"/>
                <w:iCs/>
                <w:lang w:eastAsia="en-US"/>
              </w:rPr>
            </w:pPr>
            <w:r>
              <w:rPr>
                <w:rFonts w:cs="Arial"/>
                <w:iCs/>
                <w:lang w:eastAsia="en-US"/>
              </w:rPr>
              <w:t xml:space="preserve">They have no resident family or recognised other persons.  </w:t>
            </w:r>
          </w:p>
        </w:tc>
      </w:tr>
      <w:tr w:rsidR="00695189" w:rsidRPr="00D15A4D" w14:paraId="4AC84058" w14:textId="77777777" w:rsidTr="00047273">
        <w:tc>
          <w:tcPr>
            <w:tcW w:w="992" w:type="dxa"/>
          </w:tcPr>
          <w:p w14:paraId="6D0FD984" w14:textId="77777777" w:rsidR="00695189" w:rsidRPr="00D15A4D" w:rsidRDefault="00695189" w:rsidP="00047273">
            <w:pPr>
              <w:pStyle w:val="Sectiontext"/>
              <w:jc w:val="center"/>
              <w:rPr>
                <w:lang w:eastAsia="en-US"/>
              </w:rPr>
            </w:pPr>
          </w:p>
        </w:tc>
        <w:tc>
          <w:tcPr>
            <w:tcW w:w="563" w:type="dxa"/>
            <w:hideMark/>
          </w:tcPr>
          <w:p w14:paraId="141883C2"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0B83650C" w14:textId="77777777" w:rsidR="00695189" w:rsidRPr="00D15A4D" w:rsidRDefault="00695189" w:rsidP="00047273">
            <w:pPr>
              <w:pStyle w:val="Sectiontext"/>
              <w:rPr>
                <w:rFonts w:cs="Arial"/>
                <w:lang w:eastAsia="en-US"/>
              </w:rPr>
            </w:pPr>
            <w:r>
              <w:rPr>
                <w:rFonts w:cs="Arial"/>
                <w:lang w:eastAsia="en-US"/>
              </w:rPr>
              <w:t>They live</w:t>
            </w:r>
            <w:r w:rsidRPr="00A2085E">
              <w:rPr>
                <w:rFonts w:cs="Arial"/>
                <w:lang w:eastAsia="en-US"/>
              </w:rPr>
              <w:t xml:space="preserve"> in any of t</w:t>
            </w:r>
            <w:r>
              <w:rPr>
                <w:rFonts w:cs="Arial"/>
                <w:lang w:eastAsia="en-US"/>
              </w:rPr>
              <w:t>he following</w:t>
            </w:r>
            <w:r w:rsidRPr="00A2085E">
              <w:rPr>
                <w:rFonts w:cs="Arial"/>
                <w:lang w:eastAsia="en-US"/>
              </w:rPr>
              <w:t xml:space="preserve"> Service residences.</w:t>
            </w:r>
          </w:p>
        </w:tc>
      </w:tr>
      <w:tr w:rsidR="00695189" w:rsidRPr="00D15A4D" w14:paraId="2EB26CC2" w14:textId="77777777" w:rsidTr="00047273">
        <w:tc>
          <w:tcPr>
            <w:tcW w:w="992" w:type="dxa"/>
          </w:tcPr>
          <w:p w14:paraId="7F5958A4" w14:textId="77777777" w:rsidR="00695189" w:rsidRPr="00D15A4D" w:rsidRDefault="00695189" w:rsidP="00047273">
            <w:pPr>
              <w:pStyle w:val="Sectiontext"/>
              <w:jc w:val="center"/>
              <w:rPr>
                <w:lang w:eastAsia="en-US"/>
              </w:rPr>
            </w:pPr>
          </w:p>
        </w:tc>
        <w:tc>
          <w:tcPr>
            <w:tcW w:w="563" w:type="dxa"/>
          </w:tcPr>
          <w:p w14:paraId="21AA8244" w14:textId="77777777" w:rsidR="00695189" w:rsidRPr="00D15A4D" w:rsidRDefault="00695189" w:rsidP="00047273">
            <w:pPr>
              <w:pStyle w:val="Sectiontext"/>
              <w:rPr>
                <w:rFonts w:cs="Arial"/>
                <w:iCs/>
                <w:lang w:eastAsia="en-US"/>
              </w:rPr>
            </w:pPr>
          </w:p>
        </w:tc>
        <w:tc>
          <w:tcPr>
            <w:tcW w:w="567" w:type="dxa"/>
            <w:hideMark/>
          </w:tcPr>
          <w:p w14:paraId="255439C1"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B386CCB" w14:textId="77777777" w:rsidR="00695189" w:rsidRPr="00D15A4D" w:rsidRDefault="00695189" w:rsidP="00047273">
            <w:pPr>
              <w:pStyle w:val="Sectiontext"/>
              <w:rPr>
                <w:rFonts w:cs="Arial"/>
                <w:iCs/>
                <w:lang w:eastAsia="en-US"/>
              </w:rPr>
            </w:pPr>
            <w:r w:rsidRPr="00314F2B">
              <w:rPr>
                <w:rFonts w:cs="Arial"/>
                <w:iCs/>
                <w:lang w:eastAsia="en-US"/>
              </w:rPr>
              <w:t>1 Parnell Road, Royal Military College, Duntroon.</w:t>
            </w:r>
          </w:p>
        </w:tc>
      </w:tr>
      <w:tr w:rsidR="00695189" w:rsidRPr="00D15A4D" w14:paraId="3AAF6CF5" w14:textId="77777777" w:rsidTr="00047273">
        <w:tc>
          <w:tcPr>
            <w:tcW w:w="992" w:type="dxa"/>
          </w:tcPr>
          <w:p w14:paraId="0E030D1F" w14:textId="77777777" w:rsidR="00695189" w:rsidRPr="00D15A4D" w:rsidRDefault="00695189" w:rsidP="00047273">
            <w:pPr>
              <w:pStyle w:val="Sectiontext"/>
              <w:jc w:val="center"/>
              <w:rPr>
                <w:lang w:eastAsia="en-US"/>
              </w:rPr>
            </w:pPr>
          </w:p>
        </w:tc>
        <w:tc>
          <w:tcPr>
            <w:tcW w:w="563" w:type="dxa"/>
          </w:tcPr>
          <w:p w14:paraId="261B0C0B" w14:textId="77777777" w:rsidR="00695189" w:rsidRPr="00D15A4D" w:rsidRDefault="00695189" w:rsidP="00047273">
            <w:pPr>
              <w:pStyle w:val="Sectiontext"/>
              <w:rPr>
                <w:rFonts w:cs="Arial"/>
                <w:iCs/>
                <w:lang w:eastAsia="en-US"/>
              </w:rPr>
            </w:pPr>
          </w:p>
        </w:tc>
        <w:tc>
          <w:tcPr>
            <w:tcW w:w="567" w:type="dxa"/>
            <w:hideMark/>
          </w:tcPr>
          <w:p w14:paraId="76A9DB28"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6D499393" w14:textId="77777777" w:rsidR="00695189" w:rsidRPr="00D15A4D" w:rsidRDefault="00695189" w:rsidP="00047273">
            <w:pPr>
              <w:pStyle w:val="Sectiontext"/>
              <w:rPr>
                <w:rFonts w:cs="Arial"/>
                <w:iCs/>
                <w:lang w:eastAsia="en-US"/>
              </w:rPr>
            </w:pPr>
            <w:r w:rsidRPr="00314F2B">
              <w:rPr>
                <w:rFonts w:cs="Arial"/>
                <w:iCs/>
                <w:lang w:eastAsia="en-US"/>
              </w:rPr>
              <w:t>2 Parnell Road, Royal Military College, Duntroon.</w:t>
            </w:r>
          </w:p>
        </w:tc>
      </w:tr>
      <w:tr w:rsidR="00695189" w:rsidRPr="00D15A4D" w14:paraId="5D30516E" w14:textId="77777777" w:rsidTr="00047273">
        <w:tc>
          <w:tcPr>
            <w:tcW w:w="992" w:type="dxa"/>
          </w:tcPr>
          <w:p w14:paraId="76F3C4E6" w14:textId="77777777" w:rsidR="00695189" w:rsidRPr="00D15A4D" w:rsidRDefault="00695189" w:rsidP="00047273">
            <w:pPr>
              <w:pStyle w:val="Sectiontext"/>
              <w:jc w:val="center"/>
              <w:rPr>
                <w:lang w:eastAsia="en-US"/>
              </w:rPr>
            </w:pPr>
          </w:p>
        </w:tc>
        <w:tc>
          <w:tcPr>
            <w:tcW w:w="563" w:type="dxa"/>
          </w:tcPr>
          <w:p w14:paraId="00D599DA" w14:textId="77777777" w:rsidR="00695189" w:rsidRPr="00D15A4D" w:rsidRDefault="00695189" w:rsidP="00047273">
            <w:pPr>
              <w:pStyle w:val="Sectiontext"/>
              <w:rPr>
                <w:rFonts w:cs="Arial"/>
                <w:iCs/>
                <w:lang w:eastAsia="en-US"/>
              </w:rPr>
            </w:pPr>
          </w:p>
        </w:tc>
        <w:tc>
          <w:tcPr>
            <w:tcW w:w="567" w:type="dxa"/>
            <w:hideMark/>
          </w:tcPr>
          <w:p w14:paraId="1D7C020F"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3967C654" w14:textId="77777777" w:rsidR="00695189" w:rsidRPr="00D15A4D" w:rsidRDefault="00695189" w:rsidP="00047273">
            <w:pPr>
              <w:pStyle w:val="Sectiontext"/>
              <w:rPr>
                <w:rFonts w:cs="Arial"/>
                <w:iCs/>
                <w:lang w:eastAsia="en-US"/>
              </w:rPr>
            </w:pPr>
            <w:r w:rsidRPr="00314F2B">
              <w:rPr>
                <w:rFonts w:cs="Arial"/>
                <w:iCs/>
                <w:lang w:eastAsia="en-US"/>
              </w:rPr>
              <w:t>3 Parnell Road, Royal Military College, Duntroon.</w:t>
            </w:r>
          </w:p>
        </w:tc>
      </w:tr>
      <w:tr w:rsidR="00695189" w:rsidRPr="00D15A4D" w14:paraId="1FB07994" w14:textId="77777777" w:rsidTr="00047273">
        <w:tc>
          <w:tcPr>
            <w:tcW w:w="992" w:type="dxa"/>
          </w:tcPr>
          <w:p w14:paraId="21B0C114" w14:textId="77777777" w:rsidR="00695189" w:rsidRPr="00D15A4D" w:rsidRDefault="00695189" w:rsidP="00047273">
            <w:pPr>
              <w:pStyle w:val="Sectiontext"/>
              <w:jc w:val="center"/>
              <w:rPr>
                <w:lang w:eastAsia="en-US"/>
              </w:rPr>
            </w:pPr>
          </w:p>
        </w:tc>
        <w:tc>
          <w:tcPr>
            <w:tcW w:w="563" w:type="dxa"/>
          </w:tcPr>
          <w:p w14:paraId="14EBE71F" w14:textId="77777777" w:rsidR="00695189" w:rsidRPr="00D15A4D" w:rsidRDefault="00695189" w:rsidP="00047273">
            <w:pPr>
              <w:pStyle w:val="Sectiontext"/>
              <w:rPr>
                <w:rFonts w:cs="Arial"/>
                <w:iCs/>
                <w:lang w:eastAsia="en-US"/>
              </w:rPr>
            </w:pPr>
          </w:p>
        </w:tc>
        <w:tc>
          <w:tcPr>
            <w:tcW w:w="567" w:type="dxa"/>
            <w:hideMark/>
          </w:tcPr>
          <w:p w14:paraId="390E5559"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v</w:t>
            </w:r>
            <w:r w:rsidRPr="00D15A4D">
              <w:rPr>
                <w:rFonts w:cs="Arial"/>
                <w:iCs/>
                <w:lang w:eastAsia="en-US"/>
              </w:rPr>
              <w:t>.</w:t>
            </w:r>
          </w:p>
        </w:tc>
        <w:tc>
          <w:tcPr>
            <w:tcW w:w="7237" w:type="dxa"/>
          </w:tcPr>
          <w:p w14:paraId="75ECFCF0" w14:textId="77777777" w:rsidR="00695189" w:rsidRPr="00D15A4D" w:rsidRDefault="00695189" w:rsidP="00047273">
            <w:pPr>
              <w:pStyle w:val="Sectiontext"/>
              <w:rPr>
                <w:rFonts w:cs="Arial"/>
                <w:iCs/>
                <w:lang w:eastAsia="en-US"/>
              </w:rPr>
            </w:pPr>
            <w:r w:rsidRPr="00314F2B">
              <w:rPr>
                <w:rFonts w:cs="Arial"/>
                <w:iCs/>
                <w:lang w:eastAsia="en-US"/>
              </w:rPr>
              <w:t>4 Parnell Road, Royal Military College, Duntroon.</w:t>
            </w:r>
          </w:p>
        </w:tc>
      </w:tr>
      <w:tr w:rsidR="00695189" w:rsidRPr="00D15A4D" w14:paraId="79E6CBD6" w14:textId="77777777" w:rsidTr="00047273">
        <w:tc>
          <w:tcPr>
            <w:tcW w:w="992" w:type="dxa"/>
          </w:tcPr>
          <w:p w14:paraId="5034D5F1" w14:textId="77777777" w:rsidR="00695189" w:rsidRPr="00D15A4D" w:rsidRDefault="00695189" w:rsidP="00047273">
            <w:pPr>
              <w:pStyle w:val="Sectiontext"/>
              <w:jc w:val="center"/>
              <w:rPr>
                <w:lang w:eastAsia="en-US"/>
              </w:rPr>
            </w:pPr>
          </w:p>
        </w:tc>
        <w:tc>
          <w:tcPr>
            <w:tcW w:w="563" w:type="dxa"/>
          </w:tcPr>
          <w:p w14:paraId="16005AB7" w14:textId="77777777" w:rsidR="00695189" w:rsidRPr="00D15A4D" w:rsidRDefault="00695189" w:rsidP="00047273">
            <w:pPr>
              <w:pStyle w:val="Sectiontext"/>
              <w:rPr>
                <w:rFonts w:cs="Arial"/>
                <w:iCs/>
                <w:lang w:eastAsia="en-US"/>
              </w:rPr>
            </w:pPr>
          </w:p>
        </w:tc>
        <w:tc>
          <w:tcPr>
            <w:tcW w:w="567" w:type="dxa"/>
            <w:hideMark/>
          </w:tcPr>
          <w:p w14:paraId="26A4E1FE" w14:textId="77777777" w:rsidR="00695189" w:rsidRPr="00D15A4D" w:rsidRDefault="00695189" w:rsidP="00136489">
            <w:pPr>
              <w:pStyle w:val="Sectiontext"/>
              <w:rPr>
                <w:rFonts w:cs="Arial"/>
                <w:iCs/>
                <w:lang w:eastAsia="en-US"/>
              </w:rPr>
            </w:pPr>
            <w:r>
              <w:rPr>
                <w:rFonts w:cs="Arial"/>
                <w:iCs/>
                <w:lang w:eastAsia="en-US"/>
              </w:rPr>
              <w:t>v</w:t>
            </w:r>
            <w:r w:rsidRPr="00D15A4D">
              <w:rPr>
                <w:rFonts w:cs="Arial"/>
                <w:iCs/>
                <w:lang w:eastAsia="en-US"/>
              </w:rPr>
              <w:t>.</w:t>
            </w:r>
          </w:p>
        </w:tc>
        <w:tc>
          <w:tcPr>
            <w:tcW w:w="7237" w:type="dxa"/>
          </w:tcPr>
          <w:p w14:paraId="1E7E9A01" w14:textId="77777777" w:rsidR="00695189" w:rsidRPr="00D15A4D" w:rsidRDefault="00695189" w:rsidP="00047273">
            <w:pPr>
              <w:pStyle w:val="Sectiontext"/>
              <w:rPr>
                <w:rFonts w:cs="Arial"/>
                <w:iCs/>
                <w:lang w:eastAsia="en-US"/>
              </w:rPr>
            </w:pPr>
            <w:r w:rsidRPr="00314F2B">
              <w:rPr>
                <w:rFonts w:cs="Arial"/>
                <w:iCs/>
                <w:lang w:eastAsia="en-US"/>
              </w:rPr>
              <w:t>6 Robert Campbell Road (Bridges House), Royal Military College, Duntroon.</w:t>
            </w:r>
          </w:p>
        </w:tc>
      </w:tr>
      <w:tr w:rsidR="00695189" w:rsidRPr="00D15A4D" w14:paraId="5F732F74" w14:textId="77777777" w:rsidTr="00047273">
        <w:tc>
          <w:tcPr>
            <w:tcW w:w="992" w:type="dxa"/>
          </w:tcPr>
          <w:p w14:paraId="2626C8C7" w14:textId="77777777" w:rsidR="00695189" w:rsidRPr="00D15A4D" w:rsidRDefault="00695189" w:rsidP="00047273">
            <w:pPr>
              <w:pStyle w:val="Sectiontext"/>
              <w:jc w:val="center"/>
              <w:rPr>
                <w:lang w:eastAsia="en-US"/>
              </w:rPr>
            </w:pPr>
          </w:p>
        </w:tc>
        <w:tc>
          <w:tcPr>
            <w:tcW w:w="563" w:type="dxa"/>
          </w:tcPr>
          <w:p w14:paraId="38F153D5" w14:textId="77777777" w:rsidR="00695189" w:rsidRPr="00D15A4D" w:rsidRDefault="00695189" w:rsidP="00047273">
            <w:pPr>
              <w:pStyle w:val="Sectiontext"/>
              <w:rPr>
                <w:rFonts w:cs="Arial"/>
                <w:iCs/>
                <w:lang w:eastAsia="en-US"/>
              </w:rPr>
            </w:pPr>
          </w:p>
        </w:tc>
        <w:tc>
          <w:tcPr>
            <w:tcW w:w="567" w:type="dxa"/>
          </w:tcPr>
          <w:p w14:paraId="1D29EE8B" w14:textId="77777777" w:rsidR="00695189" w:rsidRPr="00D15A4D" w:rsidRDefault="00695189" w:rsidP="00136489">
            <w:pPr>
              <w:pStyle w:val="Sectiontext"/>
              <w:rPr>
                <w:rFonts w:cs="Arial"/>
                <w:iCs/>
                <w:lang w:eastAsia="en-US"/>
              </w:rPr>
            </w:pPr>
            <w:r>
              <w:rPr>
                <w:rFonts w:cs="Arial"/>
                <w:iCs/>
                <w:lang w:eastAsia="en-US"/>
              </w:rPr>
              <w:t>vi.</w:t>
            </w:r>
          </w:p>
        </w:tc>
        <w:tc>
          <w:tcPr>
            <w:tcW w:w="7237" w:type="dxa"/>
          </w:tcPr>
          <w:p w14:paraId="6CB10E01" w14:textId="77777777" w:rsidR="00695189" w:rsidRPr="00314F2B" w:rsidRDefault="00695189" w:rsidP="00047273">
            <w:pPr>
              <w:pStyle w:val="Sectiontext"/>
              <w:rPr>
                <w:rFonts w:cs="Arial"/>
                <w:iCs/>
                <w:lang w:eastAsia="en-US"/>
              </w:rPr>
            </w:pPr>
            <w:r w:rsidRPr="00314F2B">
              <w:rPr>
                <w:rFonts w:cs="Arial"/>
                <w:iCs/>
                <w:lang w:eastAsia="en-US"/>
              </w:rPr>
              <w:t>The Commander’s Residence, Davey Street, Anglesea Barracks, Hobart.</w:t>
            </w:r>
          </w:p>
        </w:tc>
      </w:tr>
      <w:tr w:rsidR="00695189" w:rsidRPr="00D15A4D" w14:paraId="3116DEF3" w14:textId="77777777" w:rsidTr="00047273">
        <w:tblPrEx>
          <w:tblLook w:val="0000" w:firstRow="0" w:lastRow="0" w:firstColumn="0" w:lastColumn="0" w:noHBand="0" w:noVBand="0"/>
        </w:tblPrEx>
        <w:tc>
          <w:tcPr>
            <w:tcW w:w="992" w:type="dxa"/>
          </w:tcPr>
          <w:p w14:paraId="60F04EFA" w14:textId="411DF025" w:rsidR="00695189" w:rsidRPr="00991733" w:rsidRDefault="00232F67" w:rsidP="00047273">
            <w:pPr>
              <w:pStyle w:val="Heading5"/>
            </w:pPr>
            <w:r>
              <w:t>2</w:t>
            </w:r>
            <w:r w:rsidR="005A5FFB">
              <w:t>73</w:t>
            </w:r>
          </w:p>
        </w:tc>
        <w:tc>
          <w:tcPr>
            <w:tcW w:w="8367" w:type="dxa"/>
            <w:gridSpan w:val="3"/>
          </w:tcPr>
          <w:p w14:paraId="7E12C4DA" w14:textId="77777777" w:rsidR="00695189" w:rsidRPr="00991733" w:rsidRDefault="00695189" w:rsidP="00047273">
            <w:pPr>
              <w:pStyle w:val="Heading5"/>
            </w:pPr>
            <w:r>
              <w:t>Paragraph 7.10.9.4.b</w:t>
            </w:r>
            <w:r w:rsidRPr="00991733">
              <w:t xml:space="preserve"> </w:t>
            </w:r>
          </w:p>
        </w:tc>
      </w:tr>
      <w:tr w:rsidR="00695189" w:rsidRPr="00D15A4D" w14:paraId="6DB5D144" w14:textId="77777777" w:rsidTr="00047273">
        <w:tblPrEx>
          <w:tblLook w:val="0000" w:firstRow="0" w:lastRow="0" w:firstColumn="0" w:lastColumn="0" w:noHBand="0" w:noVBand="0"/>
        </w:tblPrEx>
        <w:tc>
          <w:tcPr>
            <w:tcW w:w="992" w:type="dxa"/>
          </w:tcPr>
          <w:p w14:paraId="5573DE94" w14:textId="77777777" w:rsidR="00695189" w:rsidRPr="00D15A4D" w:rsidRDefault="00695189" w:rsidP="00047273">
            <w:pPr>
              <w:pStyle w:val="Sectiontext"/>
              <w:jc w:val="center"/>
            </w:pPr>
          </w:p>
        </w:tc>
        <w:tc>
          <w:tcPr>
            <w:tcW w:w="8367" w:type="dxa"/>
            <w:gridSpan w:val="3"/>
          </w:tcPr>
          <w:p w14:paraId="592EA67C" w14:textId="77777777" w:rsidR="00695189" w:rsidRPr="00D15A4D" w:rsidRDefault="00695189" w:rsidP="00047273">
            <w:pPr>
              <w:pStyle w:val="Sectiontext"/>
            </w:pPr>
            <w:r>
              <w:rPr>
                <w:iCs/>
              </w:rPr>
              <w:t>Repeal the paragraph, substitute:</w:t>
            </w:r>
          </w:p>
        </w:tc>
      </w:tr>
      <w:tr w:rsidR="00695189" w:rsidRPr="00D15A4D" w14:paraId="0E07610B" w14:textId="77777777" w:rsidTr="00047273">
        <w:tc>
          <w:tcPr>
            <w:tcW w:w="992" w:type="dxa"/>
          </w:tcPr>
          <w:p w14:paraId="7329FEF5" w14:textId="77777777" w:rsidR="00695189" w:rsidRPr="00D15A4D" w:rsidRDefault="00695189" w:rsidP="00047273">
            <w:pPr>
              <w:pStyle w:val="Sectiontext"/>
              <w:jc w:val="center"/>
              <w:rPr>
                <w:lang w:eastAsia="en-US"/>
              </w:rPr>
            </w:pPr>
          </w:p>
        </w:tc>
        <w:tc>
          <w:tcPr>
            <w:tcW w:w="563" w:type="dxa"/>
            <w:hideMark/>
          </w:tcPr>
          <w:p w14:paraId="2D26F484"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4A7F3B01" w14:textId="77777777" w:rsidR="00695189" w:rsidRPr="00D15A4D" w:rsidRDefault="00695189" w:rsidP="00047273">
            <w:pPr>
              <w:pStyle w:val="Sectiontext"/>
              <w:rPr>
                <w:rFonts w:cs="Arial"/>
                <w:lang w:eastAsia="en-US"/>
              </w:rPr>
            </w:pPr>
            <w:r>
              <w:rPr>
                <w:rFonts w:cs="Arial"/>
                <w:lang w:eastAsia="en-US"/>
              </w:rPr>
              <w:t>The member has no resident family or recognised other persons and lives in a room</w:t>
            </w:r>
            <w:r w:rsidRPr="00A14E4F">
              <w:rPr>
                <w:rFonts w:cs="Arial"/>
                <w:lang w:eastAsia="en-US"/>
              </w:rPr>
              <w:t xml:space="preserve"> with four or more beds.</w:t>
            </w:r>
          </w:p>
        </w:tc>
      </w:tr>
      <w:tr w:rsidR="00695189" w:rsidRPr="00D15A4D" w14:paraId="13B7D14C" w14:textId="77777777" w:rsidTr="00047273">
        <w:tblPrEx>
          <w:tblLook w:val="0000" w:firstRow="0" w:lastRow="0" w:firstColumn="0" w:lastColumn="0" w:noHBand="0" w:noVBand="0"/>
        </w:tblPrEx>
        <w:tc>
          <w:tcPr>
            <w:tcW w:w="992" w:type="dxa"/>
          </w:tcPr>
          <w:p w14:paraId="4C22A801" w14:textId="34928698" w:rsidR="00695189" w:rsidRPr="00991733" w:rsidRDefault="00232F67" w:rsidP="00047273">
            <w:pPr>
              <w:pStyle w:val="Heading5"/>
            </w:pPr>
            <w:r>
              <w:t>2</w:t>
            </w:r>
            <w:r w:rsidR="005A5FFB">
              <w:t>74</w:t>
            </w:r>
          </w:p>
        </w:tc>
        <w:tc>
          <w:tcPr>
            <w:tcW w:w="8367" w:type="dxa"/>
            <w:gridSpan w:val="3"/>
          </w:tcPr>
          <w:p w14:paraId="6894135D" w14:textId="77777777" w:rsidR="00695189" w:rsidRPr="00991733" w:rsidRDefault="00695189" w:rsidP="00047273">
            <w:pPr>
              <w:pStyle w:val="Heading5"/>
            </w:pPr>
            <w:r>
              <w:t>Paragraph 7.10.9A.1.a</w:t>
            </w:r>
            <w:r w:rsidRPr="00991733">
              <w:t xml:space="preserve"> </w:t>
            </w:r>
          </w:p>
        </w:tc>
      </w:tr>
      <w:tr w:rsidR="00695189" w:rsidRPr="00D15A4D" w14:paraId="6C994721" w14:textId="77777777" w:rsidTr="00047273">
        <w:tblPrEx>
          <w:tblLook w:val="0000" w:firstRow="0" w:lastRow="0" w:firstColumn="0" w:lastColumn="0" w:noHBand="0" w:noVBand="0"/>
        </w:tblPrEx>
        <w:tc>
          <w:tcPr>
            <w:tcW w:w="992" w:type="dxa"/>
          </w:tcPr>
          <w:p w14:paraId="0DE5036A" w14:textId="77777777" w:rsidR="00695189" w:rsidRPr="00D15A4D" w:rsidRDefault="00695189" w:rsidP="00047273">
            <w:pPr>
              <w:pStyle w:val="Sectiontext"/>
              <w:jc w:val="center"/>
            </w:pPr>
          </w:p>
        </w:tc>
        <w:tc>
          <w:tcPr>
            <w:tcW w:w="8367" w:type="dxa"/>
            <w:gridSpan w:val="3"/>
          </w:tcPr>
          <w:p w14:paraId="25C0B2D4" w14:textId="77777777" w:rsidR="00695189" w:rsidRPr="00D15A4D" w:rsidRDefault="00695189" w:rsidP="00047273">
            <w:pPr>
              <w:pStyle w:val="Sectiontext"/>
            </w:pPr>
            <w:r>
              <w:rPr>
                <w:iCs/>
              </w:rPr>
              <w:t>Repeal the paragraph, substitute:</w:t>
            </w:r>
          </w:p>
        </w:tc>
      </w:tr>
      <w:tr w:rsidR="00695189" w:rsidRPr="00D15A4D" w14:paraId="5C7BF70B" w14:textId="77777777" w:rsidTr="00047273">
        <w:tc>
          <w:tcPr>
            <w:tcW w:w="992" w:type="dxa"/>
          </w:tcPr>
          <w:p w14:paraId="4F4AAE34" w14:textId="77777777" w:rsidR="00695189" w:rsidRPr="00D15A4D" w:rsidRDefault="00695189" w:rsidP="00047273">
            <w:pPr>
              <w:pStyle w:val="Sectiontext"/>
              <w:jc w:val="center"/>
              <w:rPr>
                <w:lang w:eastAsia="en-US"/>
              </w:rPr>
            </w:pPr>
          </w:p>
        </w:tc>
        <w:tc>
          <w:tcPr>
            <w:tcW w:w="563" w:type="dxa"/>
            <w:hideMark/>
          </w:tcPr>
          <w:p w14:paraId="7F09EC69"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3ABF6B16" w14:textId="77777777" w:rsidR="00695189" w:rsidRPr="00D15A4D" w:rsidRDefault="00695189" w:rsidP="00047273">
            <w:pPr>
              <w:pStyle w:val="Sectiontext"/>
              <w:rPr>
                <w:rFonts w:cs="Arial"/>
                <w:lang w:eastAsia="en-US"/>
              </w:rPr>
            </w:pPr>
            <w:r>
              <w:rPr>
                <w:rFonts w:cs="Arial"/>
                <w:lang w:eastAsia="en-US"/>
              </w:rPr>
              <w:t xml:space="preserve">The member has unaccompanied resident family and no accompanied resident family. </w:t>
            </w:r>
          </w:p>
        </w:tc>
      </w:tr>
      <w:tr w:rsidR="00695189" w:rsidRPr="00D15A4D" w14:paraId="21151674" w14:textId="77777777" w:rsidTr="00047273">
        <w:tblPrEx>
          <w:tblLook w:val="0000" w:firstRow="0" w:lastRow="0" w:firstColumn="0" w:lastColumn="0" w:noHBand="0" w:noVBand="0"/>
        </w:tblPrEx>
        <w:tc>
          <w:tcPr>
            <w:tcW w:w="992" w:type="dxa"/>
          </w:tcPr>
          <w:p w14:paraId="1AC148D9" w14:textId="7442562C" w:rsidR="00695189" w:rsidRPr="00991733" w:rsidRDefault="00232F67" w:rsidP="00047273">
            <w:pPr>
              <w:pStyle w:val="Heading5"/>
            </w:pPr>
            <w:r>
              <w:t>2</w:t>
            </w:r>
            <w:r w:rsidR="005A5FFB">
              <w:t>75</w:t>
            </w:r>
          </w:p>
        </w:tc>
        <w:tc>
          <w:tcPr>
            <w:tcW w:w="8367" w:type="dxa"/>
            <w:gridSpan w:val="3"/>
          </w:tcPr>
          <w:p w14:paraId="04147D3C" w14:textId="77777777" w:rsidR="00695189" w:rsidRPr="00991733" w:rsidRDefault="00695189" w:rsidP="00047273">
            <w:pPr>
              <w:pStyle w:val="Heading5"/>
            </w:pPr>
            <w:r>
              <w:t>Annex 7.A Part 1 (heading)</w:t>
            </w:r>
            <w:r w:rsidRPr="00991733">
              <w:t xml:space="preserve"> </w:t>
            </w:r>
          </w:p>
        </w:tc>
      </w:tr>
      <w:tr w:rsidR="00695189" w:rsidRPr="00D15A4D" w14:paraId="3F9B74A0" w14:textId="77777777" w:rsidTr="00047273">
        <w:tblPrEx>
          <w:tblLook w:val="0000" w:firstRow="0" w:lastRow="0" w:firstColumn="0" w:lastColumn="0" w:noHBand="0" w:noVBand="0"/>
        </w:tblPrEx>
        <w:tc>
          <w:tcPr>
            <w:tcW w:w="992" w:type="dxa"/>
          </w:tcPr>
          <w:p w14:paraId="410B27B3" w14:textId="77777777" w:rsidR="00695189" w:rsidRPr="00D15A4D" w:rsidRDefault="00695189" w:rsidP="00047273">
            <w:pPr>
              <w:pStyle w:val="Sectiontext"/>
              <w:jc w:val="center"/>
            </w:pPr>
          </w:p>
        </w:tc>
        <w:tc>
          <w:tcPr>
            <w:tcW w:w="8367" w:type="dxa"/>
            <w:gridSpan w:val="3"/>
          </w:tcPr>
          <w:p w14:paraId="63FEC369" w14:textId="77777777" w:rsidR="00695189" w:rsidRPr="00A56B0D" w:rsidRDefault="00695189" w:rsidP="00047273">
            <w:pPr>
              <w:pStyle w:val="Sectiontext"/>
              <w:rPr>
                <w:color w:val="FF0000"/>
              </w:rPr>
            </w:pPr>
            <w:r>
              <w:rPr>
                <w:iCs/>
              </w:rPr>
              <w:t>Omit “member with dependants”, substitute “accompanied resident family and no unaccompanied resident family”.</w:t>
            </w:r>
          </w:p>
        </w:tc>
      </w:tr>
      <w:tr w:rsidR="00695189" w:rsidRPr="00D15A4D" w14:paraId="75773134" w14:textId="77777777" w:rsidTr="00047273">
        <w:tblPrEx>
          <w:tblLook w:val="0000" w:firstRow="0" w:lastRow="0" w:firstColumn="0" w:lastColumn="0" w:noHBand="0" w:noVBand="0"/>
        </w:tblPrEx>
        <w:tc>
          <w:tcPr>
            <w:tcW w:w="992" w:type="dxa"/>
          </w:tcPr>
          <w:p w14:paraId="49D60407" w14:textId="2FF0D7D6" w:rsidR="00695189" w:rsidRPr="00991733" w:rsidRDefault="00232F67" w:rsidP="00047273">
            <w:pPr>
              <w:pStyle w:val="Heading5"/>
            </w:pPr>
            <w:r>
              <w:t>2</w:t>
            </w:r>
            <w:r w:rsidR="005A5FFB">
              <w:t>76</w:t>
            </w:r>
          </w:p>
        </w:tc>
        <w:tc>
          <w:tcPr>
            <w:tcW w:w="8367" w:type="dxa"/>
            <w:gridSpan w:val="3"/>
          </w:tcPr>
          <w:p w14:paraId="32655B95" w14:textId="77777777" w:rsidR="00695189" w:rsidRPr="00991733" w:rsidRDefault="00695189" w:rsidP="00047273">
            <w:pPr>
              <w:pStyle w:val="Heading5"/>
            </w:pPr>
            <w:r>
              <w:t>Annex 7.A Part 2</w:t>
            </w:r>
            <w:r w:rsidRPr="00991733">
              <w:t xml:space="preserve"> </w:t>
            </w:r>
            <w:r>
              <w:t>(heading)</w:t>
            </w:r>
          </w:p>
        </w:tc>
      </w:tr>
      <w:tr w:rsidR="00695189" w:rsidRPr="00D15A4D" w14:paraId="23C0DC8F" w14:textId="77777777" w:rsidTr="00047273">
        <w:tblPrEx>
          <w:tblLook w:val="0000" w:firstRow="0" w:lastRow="0" w:firstColumn="0" w:lastColumn="0" w:noHBand="0" w:noVBand="0"/>
        </w:tblPrEx>
        <w:tc>
          <w:tcPr>
            <w:tcW w:w="992" w:type="dxa"/>
          </w:tcPr>
          <w:p w14:paraId="78A77C11" w14:textId="77777777" w:rsidR="00695189" w:rsidRPr="00D15A4D" w:rsidRDefault="00695189" w:rsidP="00047273">
            <w:pPr>
              <w:pStyle w:val="Sectiontext"/>
              <w:jc w:val="center"/>
            </w:pPr>
          </w:p>
        </w:tc>
        <w:tc>
          <w:tcPr>
            <w:tcW w:w="8367" w:type="dxa"/>
            <w:gridSpan w:val="3"/>
          </w:tcPr>
          <w:p w14:paraId="4C4F92D5" w14:textId="77777777" w:rsidR="00695189" w:rsidRPr="00D15A4D" w:rsidRDefault="00695189" w:rsidP="00047273">
            <w:pPr>
              <w:pStyle w:val="Sectiontext"/>
            </w:pPr>
            <w:r>
              <w:rPr>
                <w:iCs/>
              </w:rPr>
              <w:t>Omit “with dependants”.</w:t>
            </w:r>
          </w:p>
        </w:tc>
      </w:tr>
      <w:tr w:rsidR="00695189" w:rsidRPr="00D15A4D" w14:paraId="610CCBC9" w14:textId="77777777" w:rsidTr="00047273">
        <w:tblPrEx>
          <w:tblLook w:val="0000" w:firstRow="0" w:lastRow="0" w:firstColumn="0" w:lastColumn="0" w:noHBand="0" w:noVBand="0"/>
        </w:tblPrEx>
        <w:tc>
          <w:tcPr>
            <w:tcW w:w="992" w:type="dxa"/>
          </w:tcPr>
          <w:p w14:paraId="38DA11FF" w14:textId="4594FE57" w:rsidR="00695189" w:rsidRPr="00991733" w:rsidRDefault="00232F67" w:rsidP="00047273">
            <w:pPr>
              <w:pStyle w:val="Heading5"/>
            </w:pPr>
            <w:r>
              <w:t>2</w:t>
            </w:r>
            <w:r w:rsidR="005A5FFB">
              <w:t>77</w:t>
            </w:r>
          </w:p>
        </w:tc>
        <w:tc>
          <w:tcPr>
            <w:tcW w:w="8367" w:type="dxa"/>
            <w:gridSpan w:val="3"/>
          </w:tcPr>
          <w:p w14:paraId="20F13862" w14:textId="77777777" w:rsidR="00695189" w:rsidRPr="00991733" w:rsidRDefault="00695189" w:rsidP="00047273">
            <w:pPr>
              <w:pStyle w:val="Heading5"/>
            </w:pPr>
            <w:r>
              <w:t>Annex 7.A Part 2</w:t>
            </w:r>
            <w:r w:rsidRPr="00991733">
              <w:t xml:space="preserve"> </w:t>
            </w:r>
          </w:p>
        </w:tc>
      </w:tr>
      <w:tr w:rsidR="00695189" w:rsidRPr="00D15A4D" w14:paraId="2E8A6036" w14:textId="77777777" w:rsidTr="00047273">
        <w:tblPrEx>
          <w:tblLook w:val="0000" w:firstRow="0" w:lastRow="0" w:firstColumn="0" w:lastColumn="0" w:noHBand="0" w:noVBand="0"/>
        </w:tblPrEx>
        <w:tc>
          <w:tcPr>
            <w:tcW w:w="992" w:type="dxa"/>
          </w:tcPr>
          <w:p w14:paraId="42F2C319" w14:textId="77777777" w:rsidR="00695189" w:rsidRPr="00D15A4D" w:rsidRDefault="00695189" w:rsidP="00047273">
            <w:pPr>
              <w:pStyle w:val="Sectiontext"/>
              <w:jc w:val="center"/>
            </w:pPr>
          </w:p>
        </w:tc>
        <w:tc>
          <w:tcPr>
            <w:tcW w:w="8367" w:type="dxa"/>
            <w:gridSpan w:val="3"/>
          </w:tcPr>
          <w:p w14:paraId="76337131" w14:textId="77777777" w:rsidR="00695189" w:rsidRPr="00D15A4D" w:rsidRDefault="00695189" w:rsidP="00047273">
            <w:pPr>
              <w:pStyle w:val="Sectiontext"/>
            </w:pPr>
            <w:r>
              <w:rPr>
                <w:iCs/>
              </w:rPr>
              <w:t>Omit “</w:t>
            </w:r>
            <w:r w:rsidRPr="00957B9D">
              <w:rPr>
                <w:iCs/>
              </w:rPr>
              <w:t>The fortnightly contribution for a member with dependants holding a rank in column A of the following table is the amount for their rent band or amenity group in columns B to E of the same item.</w:t>
            </w:r>
            <w:r>
              <w:rPr>
                <w:iCs/>
              </w:rPr>
              <w:t>” substitute:</w:t>
            </w:r>
          </w:p>
        </w:tc>
      </w:tr>
      <w:tr w:rsidR="00695189" w:rsidRPr="00D15A4D" w14:paraId="44CF5989" w14:textId="77777777" w:rsidTr="00047273">
        <w:tblPrEx>
          <w:tblLook w:val="0000" w:firstRow="0" w:lastRow="0" w:firstColumn="0" w:lastColumn="0" w:noHBand="0" w:noVBand="0"/>
        </w:tblPrEx>
        <w:tc>
          <w:tcPr>
            <w:tcW w:w="992" w:type="dxa"/>
          </w:tcPr>
          <w:p w14:paraId="0D99B164" w14:textId="77777777" w:rsidR="00695189" w:rsidRPr="00D15A4D" w:rsidRDefault="00695189" w:rsidP="00047273">
            <w:pPr>
              <w:pStyle w:val="Sectiontext"/>
              <w:jc w:val="center"/>
            </w:pPr>
          </w:p>
        </w:tc>
        <w:tc>
          <w:tcPr>
            <w:tcW w:w="8367" w:type="dxa"/>
            <w:gridSpan w:val="3"/>
          </w:tcPr>
          <w:p w14:paraId="5C36FE87" w14:textId="77777777" w:rsidR="00695189" w:rsidRPr="00D15A4D" w:rsidRDefault="00695189" w:rsidP="00047273">
            <w:pPr>
              <w:pStyle w:val="Sectiontext"/>
            </w:pPr>
            <w:r w:rsidRPr="00957B9D">
              <w:rPr>
                <w:iCs/>
              </w:rPr>
              <w:t>The fortnightly contribution for a</w:t>
            </w:r>
            <w:r>
              <w:rPr>
                <w:iCs/>
              </w:rPr>
              <w:t xml:space="preserve"> member</w:t>
            </w:r>
            <w:r w:rsidRPr="00957B9D">
              <w:rPr>
                <w:iCs/>
              </w:rPr>
              <w:t xml:space="preserve"> </w:t>
            </w:r>
            <w:r>
              <w:rPr>
                <w:iCs/>
              </w:rPr>
              <w:t>who meets one of the following and holds</w:t>
            </w:r>
            <w:r w:rsidRPr="00957B9D">
              <w:rPr>
                <w:iCs/>
              </w:rPr>
              <w:t xml:space="preserve"> a rank in column A of the following table is the amount for their rent band in columns B to E of the same item.</w:t>
            </w:r>
          </w:p>
        </w:tc>
      </w:tr>
      <w:tr w:rsidR="00695189" w:rsidRPr="00D15A4D" w14:paraId="411F4A90" w14:textId="77777777" w:rsidTr="00047273">
        <w:tc>
          <w:tcPr>
            <w:tcW w:w="992" w:type="dxa"/>
          </w:tcPr>
          <w:p w14:paraId="61AAA419" w14:textId="77777777" w:rsidR="00695189" w:rsidRPr="00D15A4D" w:rsidRDefault="00695189" w:rsidP="00047273">
            <w:pPr>
              <w:pStyle w:val="Sectiontext"/>
              <w:jc w:val="center"/>
              <w:rPr>
                <w:lang w:eastAsia="en-US"/>
              </w:rPr>
            </w:pPr>
          </w:p>
        </w:tc>
        <w:tc>
          <w:tcPr>
            <w:tcW w:w="563" w:type="dxa"/>
            <w:hideMark/>
          </w:tcPr>
          <w:p w14:paraId="6A665049"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7222EE5D" w14:textId="77777777" w:rsidR="00695189" w:rsidRPr="00D15A4D" w:rsidRDefault="00695189" w:rsidP="00047273">
            <w:pPr>
              <w:pStyle w:val="Sectiontext"/>
              <w:rPr>
                <w:rFonts w:cs="Arial"/>
                <w:lang w:eastAsia="en-US"/>
              </w:rPr>
            </w:pPr>
            <w:r>
              <w:rPr>
                <w:rFonts w:cs="Arial"/>
                <w:lang w:eastAsia="en-US"/>
              </w:rPr>
              <w:t>They are a member who has accompanied resident family and no unaccompanied resident family.</w:t>
            </w:r>
          </w:p>
        </w:tc>
      </w:tr>
      <w:tr w:rsidR="00695189" w:rsidRPr="00D15A4D" w14:paraId="6C77C466" w14:textId="77777777" w:rsidTr="00047273">
        <w:tc>
          <w:tcPr>
            <w:tcW w:w="992" w:type="dxa"/>
          </w:tcPr>
          <w:p w14:paraId="687C5BFD" w14:textId="77777777" w:rsidR="00695189" w:rsidRPr="00D15A4D" w:rsidRDefault="00695189" w:rsidP="00047273">
            <w:pPr>
              <w:pStyle w:val="Sectiontext"/>
              <w:jc w:val="center"/>
              <w:rPr>
                <w:lang w:eastAsia="en-US"/>
              </w:rPr>
            </w:pPr>
          </w:p>
        </w:tc>
        <w:tc>
          <w:tcPr>
            <w:tcW w:w="563" w:type="dxa"/>
            <w:hideMark/>
          </w:tcPr>
          <w:p w14:paraId="05E1E569"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462AA138" w14:textId="77777777" w:rsidR="00695189" w:rsidRPr="00D15A4D" w:rsidRDefault="00695189" w:rsidP="00047273">
            <w:pPr>
              <w:pStyle w:val="Sectiontext"/>
              <w:rPr>
                <w:rFonts w:cs="Arial"/>
                <w:lang w:eastAsia="en-US"/>
              </w:rPr>
            </w:pPr>
            <w:r>
              <w:rPr>
                <w:rFonts w:cs="Arial"/>
                <w:lang w:eastAsia="en-US"/>
              </w:rPr>
              <w:t>They are a member who has no resident family but has recognised other persons.</w:t>
            </w:r>
          </w:p>
        </w:tc>
      </w:tr>
      <w:tr w:rsidR="00695189" w:rsidRPr="00D15A4D" w14:paraId="102B0455" w14:textId="77777777" w:rsidTr="00047273">
        <w:tblPrEx>
          <w:tblLook w:val="0000" w:firstRow="0" w:lastRow="0" w:firstColumn="0" w:lastColumn="0" w:noHBand="0" w:noVBand="0"/>
        </w:tblPrEx>
        <w:tc>
          <w:tcPr>
            <w:tcW w:w="992" w:type="dxa"/>
          </w:tcPr>
          <w:p w14:paraId="49B65BD7" w14:textId="7FEE2206" w:rsidR="00695189" w:rsidRPr="00991733" w:rsidRDefault="00232F67" w:rsidP="00047273">
            <w:pPr>
              <w:pStyle w:val="Heading5"/>
            </w:pPr>
            <w:r>
              <w:t>2</w:t>
            </w:r>
            <w:r w:rsidR="005A5FFB">
              <w:t>78</w:t>
            </w:r>
          </w:p>
        </w:tc>
        <w:tc>
          <w:tcPr>
            <w:tcW w:w="8367" w:type="dxa"/>
            <w:gridSpan w:val="3"/>
          </w:tcPr>
          <w:p w14:paraId="73EE1866" w14:textId="77777777" w:rsidR="00695189" w:rsidRPr="00991733" w:rsidRDefault="00695189" w:rsidP="00047273">
            <w:pPr>
              <w:pStyle w:val="Heading5"/>
            </w:pPr>
            <w:r>
              <w:t>Annex 7.A Part 3</w:t>
            </w:r>
            <w:r w:rsidRPr="00991733">
              <w:t xml:space="preserve"> </w:t>
            </w:r>
            <w:r>
              <w:t>(heading)</w:t>
            </w:r>
          </w:p>
        </w:tc>
      </w:tr>
      <w:tr w:rsidR="00695189" w:rsidRPr="00D15A4D" w14:paraId="689EAA33" w14:textId="77777777" w:rsidTr="00047273">
        <w:tblPrEx>
          <w:tblLook w:val="0000" w:firstRow="0" w:lastRow="0" w:firstColumn="0" w:lastColumn="0" w:noHBand="0" w:noVBand="0"/>
        </w:tblPrEx>
        <w:tc>
          <w:tcPr>
            <w:tcW w:w="992" w:type="dxa"/>
          </w:tcPr>
          <w:p w14:paraId="5D51ED58" w14:textId="77777777" w:rsidR="00695189" w:rsidRPr="00D15A4D" w:rsidRDefault="00695189" w:rsidP="00047273">
            <w:pPr>
              <w:pStyle w:val="Sectiontext"/>
              <w:jc w:val="center"/>
            </w:pPr>
          </w:p>
        </w:tc>
        <w:tc>
          <w:tcPr>
            <w:tcW w:w="8367" w:type="dxa"/>
            <w:gridSpan w:val="3"/>
          </w:tcPr>
          <w:p w14:paraId="2B0B3937" w14:textId="77777777" w:rsidR="00695189" w:rsidRPr="00D15A4D" w:rsidRDefault="00695189" w:rsidP="00047273">
            <w:pPr>
              <w:pStyle w:val="Sectiontext"/>
            </w:pPr>
            <w:r>
              <w:rPr>
                <w:iCs/>
              </w:rPr>
              <w:t>Omit “without dependants”, substitute “with no resident family or recognised other persons and is”.</w:t>
            </w:r>
          </w:p>
        </w:tc>
      </w:tr>
      <w:tr w:rsidR="00695189" w:rsidRPr="00D15A4D" w14:paraId="03200394" w14:textId="77777777" w:rsidTr="00047273">
        <w:tblPrEx>
          <w:tblLook w:val="0000" w:firstRow="0" w:lastRow="0" w:firstColumn="0" w:lastColumn="0" w:noHBand="0" w:noVBand="0"/>
        </w:tblPrEx>
        <w:tc>
          <w:tcPr>
            <w:tcW w:w="992" w:type="dxa"/>
          </w:tcPr>
          <w:p w14:paraId="04E1B62A" w14:textId="6D9C38E3" w:rsidR="00695189" w:rsidRPr="00991733" w:rsidRDefault="00A41FEB" w:rsidP="00047273">
            <w:pPr>
              <w:pStyle w:val="Heading5"/>
            </w:pPr>
            <w:r>
              <w:t>2</w:t>
            </w:r>
            <w:r w:rsidR="005A5FFB">
              <w:t>79</w:t>
            </w:r>
          </w:p>
        </w:tc>
        <w:tc>
          <w:tcPr>
            <w:tcW w:w="8367" w:type="dxa"/>
            <w:gridSpan w:val="3"/>
          </w:tcPr>
          <w:p w14:paraId="62160DE5" w14:textId="77777777" w:rsidR="00695189" w:rsidRPr="00991733" w:rsidRDefault="00695189" w:rsidP="00047273">
            <w:pPr>
              <w:pStyle w:val="Heading5"/>
            </w:pPr>
            <w:r>
              <w:t>Annex 7.A Part 4</w:t>
            </w:r>
            <w:r w:rsidRPr="00991733">
              <w:t xml:space="preserve"> </w:t>
            </w:r>
            <w:r>
              <w:t>(heading)</w:t>
            </w:r>
          </w:p>
        </w:tc>
      </w:tr>
      <w:tr w:rsidR="00695189" w:rsidRPr="00D15A4D" w14:paraId="0F0AEC34" w14:textId="77777777" w:rsidTr="00047273">
        <w:tblPrEx>
          <w:tblLook w:val="0000" w:firstRow="0" w:lastRow="0" w:firstColumn="0" w:lastColumn="0" w:noHBand="0" w:noVBand="0"/>
        </w:tblPrEx>
        <w:tc>
          <w:tcPr>
            <w:tcW w:w="992" w:type="dxa"/>
          </w:tcPr>
          <w:p w14:paraId="7E360221" w14:textId="77777777" w:rsidR="00695189" w:rsidRPr="00D15A4D" w:rsidRDefault="00695189" w:rsidP="00047273">
            <w:pPr>
              <w:pStyle w:val="Sectiontext"/>
              <w:jc w:val="center"/>
            </w:pPr>
          </w:p>
        </w:tc>
        <w:tc>
          <w:tcPr>
            <w:tcW w:w="8367" w:type="dxa"/>
            <w:gridSpan w:val="3"/>
          </w:tcPr>
          <w:p w14:paraId="78FCA320" w14:textId="77777777" w:rsidR="00695189" w:rsidRPr="00D15A4D" w:rsidRDefault="00695189" w:rsidP="00047273">
            <w:pPr>
              <w:pStyle w:val="Sectiontext"/>
            </w:pPr>
            <w:r>
              <w:rPr>
                <w:iCs/>
              </w:rPr>
              <w:t>Omit “without dependants”, substitute “with no resident family or recognised other persons and is”.</w:t>
            </w:r>
          </w:p>
        </w:tc>
      </w:tr>
      <w:tr w:rsidR="00695189" w:rsidRPr="00D15A4D" w14:paraId="0A95B666" w14:textId="77777777" w:rsidTr="00047273">
        <w:tblPrEx>
          <w:tblLook w:val="0000" w:firstRow="0" w:lastRow="0" w:firstColumn="0" w:lastColumn="0" w:noHBand="0" w:noVBand="0"/>
        </w:tblPrEx>
        <w:tc>
          <w:tcPr>
            <w:tcW w:w="992" w:type="dxa"/>
          </w:tcPr>
          <w:p w14:paraId="311437D2" w14:textId="1D3F4E49" w:rsidR="00695189" w:rsidRPr="00991733" w:rsidRDefault="00695189" w:rsidP="00232F67">
            <w:pPr>
              <w:pStyle w:val="Heading5"/>
            </w:pPr>
            <w:r>
              <w:t>2</w:t>
            </w:r>
            <w:r w:rsidR="005A5FFB">
              <w:t>80</w:t>
            </w:r>
          </w:p>
        </w:tc>
        <w:tc>
          <w:tcPr>
            <w:tcW w:w="8367" w:type="dxa"/>
            <w:gridSpan w:val="3"/>
          </w:tcPr>
          <w:p w14:paraId="6FAE3E37" w14:textId="77777777" w:rsidR="00695189" w:rsidRPr="00991733" w:rsidRDefault="00695189" w:rsidP="00047273">
            <w:pPr>
              <w:pStyle w:val="Heading5"/>
            </w:pPr>
            <w:r>
              <w:t>Annex 7.A Part 4</w:t>
            </w:r>
            <w:r w:rsidRPr="00991733">
              <w:t xml:space="preserve"> </w:t>
            </w:r>
          </w:p>
        </w:tc>
      </w:tr>
      <w:tr w:rsidR="00695189" w:rsidRPr="00D15A4D" w14:paraId="02888D1B" w14:textId="77777777" w:rsidTr="00047273">
        <w:tblPrEx>
          <w:tblLook w:val="0000" w:firstRow="0" w:lastRow="0" w:firstColumn="0" w:lastColumn="0" w:noHBand="0" w:noVBand="0"/>
        </w:tblPrEx>
        <w:tc>
          <w:tcPr>
            <w:tcW w:w="992" w:type="dxa"/>
          </w:tcPr>
          <w:p w14:paraId="2C83289E" w14:textId="77777777" w:rsidR="00695189" w:rsidRPr="00D15A4D" w:rsidRDefault="00695189" w:rsidP="00047273">
            <w:pPr>
              <w:pStyle w:val="Sectiontext"/>
              <w:jc w:val="center"/>
            </w:pPr>
          </w:p>
        </w:tc>
        <w:tc>
          <w:tcPr>
            <w:tcW w:w="8367" w:type="dxa"/>
            <w:gridSpan w:val="3"/>
          </w:tcPr>
          <w:p w14:paraId="3EBA0CC4" w14:textId="77777777" w:rsidR="00695189" w:rsidRPr="00D15A4D" w:rsidRDefault="00695189" w:rsidP="00047273">
            <w:pPr>
              <w:pStyle w:val="Sectiontext"/>
            </w:pPr>
            <w:r>
              <w:rPr>
                <w:iCs/>
              </w:rPr>
              <w:t>Omit “without dependants”, substitute “with no resident family or recognised other persons”.</w:t>
            </w:r>
          </w:p>
        </w:tc>
      </w:tr>
      <w:tr w:rsidR="00695189" w:rsidRPr="00D15A4D" w14:paraId="15C09E54" w14:textId="77777777" w:rsidTr="00047273">
        <w:tblPrEx>
          <w:tblLook w:val="0000" w:firstRow="0" w:lastRow="0" w:firstColumn="0" w:lastColumn="0" w:noHBand="0" w:noVBand="0"/>
        </w:tblPrEx>
        <w:tc>
          <w:tcPr>
            <w:tcW w:w="992" w:type="dxa"/>
          </w:tcPr>
          <w:p w14:paraId="4B99E660" w14:textId="20AAF6B3" w:rsidR="00695189" w:rsidRPr="00991733" w:rsidRDefault="00695189" w:rsidP="00232F67">
            <w:pPr>
              <w:pStyle w:val="Heading5"/>
            </w:pPr>
            <w:r>
              <w:t>2</w:t>
            </w:r>
            <w:r w:rsidR="005A5FFB">
              <w:t>81</w:t>
            </w:r>
          </w:p>
        </w:tc>
        <w:tc>
          <w:tcPr>
            <w:tcW w:w="8367" w:type="dxa"/>
            <w:gridSpan w:val="3"/>
          </w:tcPr>
          <w:p w14:paraId="6A27D91A" w14:textId="77777777" w:rsidR="00695189" w:rsidRPr="00991733" w:rsidRDefault="00695189" w:rsidP="00047273">
            <w:pPr>
              <w:pStyle w:val="Heading5"/>
            </w:pPr>
            <w:r>
              <w:t>Annex 7.D Part 1 (heading)</w:t>
            </w:r>
            <w:r w:rsidRPr="00991733">
              <w:t xml:space="preserve"> </w:t>
            </w:r>
          </w:p>
        </w:tc>
      </w:tr>
      <w:tr w:rsidR="00695189" w:rsidRPr="00D15A4D" w14:paraId="14E62433" w14:textId="77777777" w:rsidTr="00047273">
        <w:tblPrEx>
          <w:tblLook w:val="0000" w:firstRow="0" w:lastRow="0" w:firstColumn="0" w:lastColumn="0" w:noHBand="0" w:noVBand="0"/>
        </w:tblPrEx>
        <w:tc>
          <w:tcPr>
            <w:tcW w:w="992" w:type="dxa"/>
          </w:tcPr>
          <w:p w14:paraId="1986B4DD" w14:textId="77777777" w:rsidR="00695189" w:rsidRPr="00D15A4D" w:rsidRDefault="00695189" w:rsidP="00047273">
            <w:pPr>
              <w:pStyle w:val="Sectiontext"/>
              <w:jc w:val="center"/>
            </w:pPr>
          </w:p>
        </w:tc>
        <w:tc>
          <w:tcPr>
            <w:tcW w:w="8367" w:type="dxa"/>
            <w:gridSpan w:val="3"/>
          </w:tcPr>
          <w:p w14:paraId="5FD54C8A" w14:textId="77777777" w:rsidR="00695189" w:rsidRPr="00D15A4D" w:rsidRDefault="00695189" w:rsidP="00047273">
            <w:pPr>
              <w:pStyle w:val="Sectiontext"/>
            </w:pPr>
            <w:r>
              <w:rPr>
                <w:iCs/>
              </w:rPr>
              <w:t>Omit “dependants”, substitute “resident family and recognised other persons”.</w:t>
            </w:r>
          </w:p>
        </w:tc>
      </w:tr>
      <w:tr w:rsidR="00695189" w:rsidRPr="00D15A4D" w14:paraId="66E66812" w14:textId="77777777" w:rsidTr="00047273">
        <w:tblPrEx>
          <w:tblLook w:val="0000" w:firstRow="0" w:lastRow="0" w:firstColumn="0" w:lastColumn="0" w:noHBand="0" w:noVBand="0"/>
        </w:tblPrEx>
        <w:tc>
          <w:tcPr>
            <w:tcW w:w="992" w:type="dxa"/>
          </w:tcPr>
          <w:p w14:paraId="5C0778BD" w14:textId="59C702FF" w:rsidR="00695189" w:rsidRPr="00991733" w:rsidRDefault="00695189" w:rsidP="00232F67">
            <w:pPr>
              <w:pStyle w:val="Heading5"/>
            </w:pPr>
            <w:r>
              <w:t>2</w:t>
            </w:r>
            <w:r w:rsidR="005A5FFB">
              <w:t>82</w:t>
            </w:r>
          </w:p>
        </w:tc>
        <w:tc>
          <w:tcPr>
            <w:tcW w:w="8367" w:type="dxa"/>
            <w:gridSpan w:val="3"/>
          </w:tcPr>
          <w:p w14:paraId="25AFDE0D" w14:textId="77777777" w:rsidR="00695189" w:rsidRPr="00991733" w:rsidRDefault="00695189" w:rsidP="00047273">
            <w:pPr>
              <w:pStyle w:val="Heading5"/>
            </w:pPr>
            <w:r>
              <w:t>Annex 7.D Part 2 (heading)</w:t>
            </w:r>
            <w:r w:rsidRPr="00991733">
              <w:t xml:space="preserve"> </w:t>
            </w:r>
          </w:p>
        </w:tc>
      </w:tr>
      <w:tr w:rsidR="00695189" w:rsidRPr="00D15A4D" w14:paraId="41221C07" w14:textId="77777777" w:rsidTr="00047273">
        <w:tblPrEx>
          <w:tblLook w:val="0000" w:firstRow="0" w:lastRow="0" w:firstColumn="0" w:lastColumn="0" w:noHBand="0" w:noVBand="0"/>
        </w:tblPrEx>
        <w:tc>
          <w:tcPr>
            <w:tcW w:w="992" w:type="dxa"/>
          </w:tcPr>
          <w:p w14:paraId="30336217" w14:textId="77777777" w:rsidR="00695189" w:rsidRPr="00D15A4D" w:rsidRDefault="00695189" w:rsidP="00047273">
            <w:pPr>
              <w:pStyle w:val="Sectiontext"/>
              <w:jc w:val="center"/>
            </w:pPr>
          </w:p>
        </w:tc>
        <w:tc>
          <w:tcPr>
            <w:tcW w:w="8367" w:type="dxa"/>
            <w:gridSpan w:val="3"/>
          </w:tcPr>
          <w:p w14:paraId="3E46E73E" w14:textId="77777777" w:rsidR="00695189" w:rsidRPr="00D15A4D" w:rsidRDefault="00695189" w:rsidP="00047273">
            <w:pPr>
              <w:pStyle w:val="Sectiontext"/>
            </w:pPr>
            <w:r>
              <w:rPr>
                <w:iCs/>
              </w:rPr>
              <w:t>Omit “dependants”, substitute “resident family and recognised other persons”.</w:t>
            </w:r>
          </w:p>
        </w:tc>
      </w:tr>
      <w:tr w:rsidR="00695189" w:rsidRPr="00D15A4D" w14:paraId="6AE022AF" w14:textId="77777777" w:rsidTr="00047273">
        <w:tblPrEx>
          <w:tblLook w:val="0000" w:firstRow="0" w:lastRow="0" w:firstColumn="0" w:lastColumn="0" w:noHBand="0" w:noVBand="0"/>
        </w:tblPrEx>
        <w:tc>
          <w:tcPr>
            <w:tcW w:w="992" w:type="dxa"/>
          </w:tcPr>
          <w:p w14:paraId="5499FE9A" w14:textId="42CAE5E6" w:rsidR="00695189" w:rsidRPr="00991733" w:rsidRDefault="00695189" w:rsidP="00232F67">
            <w:pPr>
              <w:pStyle w:val="Heading5"/>
            </w:pPr>
            <w:r>
              <w:t>2</w:t>
            </w:r>
            <w:r w:rsidR="005A5FFB">
              <w:t>83</w:t>
            </w:r>
          </w:p>
        </w:tc>
        <w:tc>
          <w:tcPr>
            <w:tcW w:w="8367" w:type="dxa"/>
            <w:gridSpan w:val="3"/>
          </w:tcPr>
          <w:p w14:paraId="32C92D6B" w14:textId="77777777" w:rsidR="00695189" w:rsidRPr="00991733" w:rsidRDefault="00695189" w:rsidP="00047273">
            <w:pPr>
              <w:pStyle w:val="Heading5"/>
            </w:pPr>
            <w:r>
              <w:t>Annex 7.E Part 1 (heading)</w:t>
            </w:r>
            <w:r w:rsidRPr="00991733">
              <w:t xml:space="preserve"> </w:t>
            </w:r>
          </w:p>
        </w:tc>
      </w:tr>
      <w:tr w:rsidR="00695189" w:rsidRPr="00D15A4D" w14:paraId="0CA5F26F" w14:textId="77777777" w:rsidTr="00047273">
        <w:tblPrEx>
          <w:tblLook w:val="0000" w:firstRow="0" w:lastRow="0" w:firstColumn="0" w:lastColumn="0" w:noHBand="0" w:noVBand="0"/>
        </w:tblPrEx>
        <w:tc>
          <w:tcPr>
            <w:tcW w:w="992" w:type="dxa"/>
          </w:tcPr>
          <w:p w14:paraId="339F71FC" w14:textId="77777777" w:rsidR="00695189" w:rsidRPr="00D15A4D" w:rsidRDefault="00695189" w:rsidP="00047273">
            <w:pPr>
              <w:pStyle w:val="Sectiontext"/>
              <w:jc w:val="center"/>
            </w:pPr>
          </w:p>
        </w:tc>
        <w:tc>
          <w:tcPr>
            <w:tcW w:w="8367" w:type="dxa"/>
            <w:gridSpan w:val="3"/>
          </w:tcPr>
          <w:p w14:paraId="06E4A54B" w14:textId="77777777" w:rsidR="00695189" w:rsidRPr="00D15A4D" w:rsidRDefault="00695189" w:rsidP="00047273">
            <w:pPr>
              <w:pStyle w:val="Sectiontext"/>
            </w:pPr>
            <w:r>
              <w:rPr>
                <w:iCs/>
              </w:rPr>
              <w:t>Omit “dependants”, substitute “resident family and recognised other persons”.</w:t>
            </w:r>
          </w:p>
        </w:tc>
      </w:tr>
      <w:tr w:rsidR="00695189" w:rsidRPr="00D15A4D" w14:paraId="44B8096E" w14:textId="77777777" w:rsidTr="00047273">
        <w:tblPrEx>
          <w:tblLook w:val="0000" w:firstRow="0" w:lastRow="0" w:firstColumn="0" w:lastColumn="0" w:noHBand="0" w:noVBand="0"/>
        </w:tblPrEx>
        <w:tc>
          <w:tcPr>
            <w:tcW w:w="992" w:type="dxa"/>
          </w:tcPr>
          <w:p w14:paraId="55524B0A" w14:textId="7CE28CA8" w:rsidR="00695189" w:rsidRPr="00991733" w:rsidRDefault="00695189" w:rsidP="00232F67">
            <w:pPr>
              <w:pStyle w:val="Heading5"/>
            </w:pPr>
            <w:r>
              <w:t>2</w:t>
            </w:r>
            <w:r w:rsidR="005A5FFB">
              <w:t>84</w:t>
            </w:r>
          </w:p>
        </w:tc>
        <w:tc>
          <w:tcPr>
            <w:tcW w:w="8367" w:type="dxa"/>
            <w:gridSpan w:val="3"/>
          </w:tcPr>
          <w:p w14:paraId="511599BF" w14:textId="77777777" w:rsidR="00695189" w:rsidRPr="00991733" w:rsidRDefault="00695189" w:rsidP="00047273">
            <w:pPr>
              <w:pStyle w:val="Heading5"/>
            </w:pPr>
            <w:r>
              <w:t>Annex 7.E Part 1.1 (heading)</w:t>
            </w:r>
            <w:r w:rsidRPr="00991733">
              <w:t xml:space="preserve"> </w:t>
            </w:r>
          </w:p>
        </w:tc>
      </w:tr>
      <w:tr w:rsidR="00695189" w:rsidRPr="002D16E2" w14:paraId="179CC5C2" w14:textId="77777777" w:rsidTr="00047273">
        <w:tblPrEx>
          <w:tblLook w:val="0000" w:firstRow="0" w:lastRow="0" w:firstColumn="0" w:lastColumn="0" w:noHBand="0" w:noVBand="0"/>
        </w:tblPrEx>
        <w:tc>
          <w:tcPr>
            <w:tcW w:w="992" w:type="dxa"/>
          </w:tcPr>
          <w:p w14:paraId="634EA104" w14:textId="77777777" w:rsidR="00695189" w:rsidRPr="00D15A4D" w:rsidRDefault="00695189" w:rsidP="00047273">
            <w:pPr>
              <w:pStyle w:val="Sectiontext"/>
              <w:jc w:val="center"/>
            </w:pPr>
          </w:p>
        </w:tc>
        <w:tc>
          <w:tcPr>
            <w:tcW w:w="8367" w:type="dxa"/>
            <w:gridSpan w:val="3"/>
          </w:tcPr>
          <w:p w14:paraId="5A841169" w14:textId="77777777" w:rsidR="00695189" w:rsidRPr="002D16E2" w:rsidRDefault="00695189" w:rsidP="00047273">
            <w:pPr>
              <w:pStyle w:val="Sectiontext"/>
              <w:rPr>
                <w:highlight w:val="yellow"/>
              </w:rPr>
            </w:pPr>
            <w:r w:rsidRPr="002D16E2">
              <w:rPr>
                <w:iCs/>
              </w:rPr>
              <w:t>Omit “member with dependants”, substitute “who has accompanied resident family</w:t>
            </w:r>
            <w:r>
              <w:rPr>
                <w:iCs/>
              </w:rPr>
              <w:t xml:space="preserve"> and no unaccompanied resident family</w:t>
            </w:r>
            <w:r w:rsidRPr="002D16E2">
              <w:rPr>
                <w:iCs/>
              </w:rPr>
              <w:t>”</w:t>
            </w:r>
          </w:p>
        </w:tc>
      </w:tr>
      <w:tr w:rsidR="00695189" w:rsidRPr="00D15A4D" w14:paraId="444D822D" w14:textId="77777777" w:rsidTr="00047273">
        <w:tblPrEx>
          <w:tblLook w:val="0000" w:firstRow="0" w:lastRow="0" w:firstColumn="0" w:lastColumn="0" w:noHBand="0" w:noVBand="0"/>
        </w:tblPrEx>
        <w:tc>
          <w:tcPr>
            <w:tcW w:w="992" w:type="dxa"/>
          </w:tcPr>
          <w:p w14:paraId="745B6A6E" w14:textId="1A3AFCA6" w:rsidR="00695189" w:rsidRPr="00991733" w:rsidRDefault="00695189" w:rsidP="00232F67">
            <w:pPr>
              <w:pStyle w:val="Heading5"/>
            </w:pPr>
            <w:r>
              <w:t>2</w:t>
            </w:r>
            <w:r w:rsidR="005A5FFB">
              <w:t>85</w:t>
            </w:r>
          </w:p>
        </w:tc>
        <w:tc>
          <w:tcPr>
            <w:tcW w:w="8367" w:type="dxa"/>
            <w:gridSpan w:val="3"/>
          </w:tcPr>
          <w:p w14:paraId="720EFEAF" w14:textId="77777777" w:rsidR="00695189" w:rsidRPr="00991733" w:rsidRDefault="00695189" w:rsidP="00047273">
            <w:pPr>
              <w:pStyle w:val="Heading5"/>
            </w:pPr>
            <w:r>
              <w:t>Annex 7.E Part 1.2 (heading)</w:t>
            </w:r>
            <w:r w:rsidRPr="00991733">
              <w:t xml:space="preserve"> </w:t>
            </w:r>
          </w:p>
        </w:tc>
      </w:tr>
      <w:tr w:rsidR="00695189" w:rsidRPr="00D15A4D" w14:paraId="3459A304" w14:textId="77777777" w:rsidTr="00047273">
        <w:tblPrEx>
          <w:tblLook w:val="0000" w:firstRow="0" w:lastRow="0" w:firstColumn="0" w:lastColumn="0" w:noHBand="0" w:noVBand="0"/>
        </w:tblPrEx>
        <w:tc>
          <w:tcPr>
            <w:tcW w:w="992" w:type="dxa"/>
          </w:tcPr>
          <w:p w14:paraId="6C87C2E6" w14:textId="77777777" w:rsidR="00695189" w:rsidRPr="00D15A4D" w:rsidRDefault="00695189" w:rsidP="00047273">
            <w:pPr>
              <w:pStyle w:val="Sectiontext"/>
              <w:jc w:val="center"/>
            </w:pPr>
          </w:p>
        </w:tc>
        <w:tc>
          <w:tcPr>
            <w:tcW w:w="8367" w:type="dxa"/>
            <w:gridSpan w:val="3"/>
          </w:tcPr>
          <w:p w14:paraId="2F4CE77E" w14:textId="77777777" w:rsidR="00695189" w:rsidRPr="00D15A4D" w:rsidRDefault="00695189" w:rsidP="00047273">
            <w:pPr>
              <w:pStyle w:val="Sectiontext"/>
            </w:pPr>
            <w:r>
              <w:rPr>
                <w:iCs/>
              </w:rPr>
              <w:t>Omit “with dependants who”, substitute “who has accompanied resident family and no unaccompanied resident family and”.</w:t>
            </w:r>
          </w:p>
        </w:tc>
      </w:tr>
      <w:tr w:rsidR="00695189" w:rsidRPr="00D15A4D" w14:paraId="77301B01" w14:textId="77777777" w:rsidTr="00047273">
        <w:tblPrEx>
          <w:tblLook w:val="0000" w:firstRow="0" w:lastRow="0" w:firstColumn="0" w:lastColumn="0" w:noHBand="0" w:noVBand="0"/>
        </w:tblPrEx>
        <w:tc>
          <w:tcPr>
            <w:tcW w:w="992" w:type="dxa"/>
          </w:tcPr>
          <w:p w14:paraId="6DCFACEA" w14:textId="63FB2A45" w:rsidR="00695189" w:rsidRPr="00991733" w:rsidRDefault="00695189" w:rsidP="00232F67">
            <w:pPr>
              <w:pStyle w:val="Heading5"/>
            </w:pPr>
            <w:r>
              <w:t>2</w:t>
            </w:r>
            <w:r w:rsidR="005A5FFB">
              <w:t>86</w:t>
            </w:r>
          </w:p>
        </w:tc>
        <w:tc>
          <w:tcPr>
            <w:tcW w:w="8367" w:type="dxa"/>
            <w:gridSpan w:val="3"/>
          </w:tcPr>
          <w:p w14:paraId="53296C64" w14:textId="77777777" w:rsidR="00695189" w:rsidRPr="00991733" w:rsidRDefault="00695189" w:rsidP="00047273">
            <w:pPr>
              <w:pStyle w:val="Heading5"/>
            </w:pPr>
            <w:r>
              <w:t>Annex 7.E Part 2 (heading)</w:t>
            </w:r>
            <w:r w:rsidRPr="00991733">
              <w:t xml:space="preserve"> </w:t>
            </w:r>
          </w:p>
        </w:tc>
      </w:tr>
      <w:tr w:rsidR="00695189" w:rsidRPr="00D15A4D" w14:paraId="3AED265E" w14:textId="77777777" w:rsidTr="00047273">
        <w:tblPrEx>
          <w:tblLook w:val="0000" w:firstRow="0" w:lastRow="0" w:firstColumn="0" w:lastColumn="0" w:noHBand="0" w:noVBand="0"/>
        </w:tblPrEx>
        <w:tc>
          <w:tcPr>
            <w:tcW w:w="992" w:type="dxa"/>
          </w:tcPr>
          <w:p w14:paraId="0B88FE09" w14:textId="77777777" w:rsidR="00695189" w:rsidRPr="00D15A4D" w:rsidRDefault="00695189" w:rsidP="00047273">
            <w:pPr>
              <w:pStyle w:val="Sectiontext"/>
              <w:jc w:val="center"/>
            </w:pPr>
          </w:p>
        </w:tc>
        <w:tc>
          <w:tcPr>
            <w:tcW w:w="8367" w:type="dxa"/>
            <w:gridSpan w:val="3"/>
          </w:tcPr>
          <w:p w14:paraId="21865EBC" w14:textId="77777777" w:rsidR="00695189" w:rsidRPr="00D15A4D" w:rsidRDefault="00695189" w:rsidP="00047273">
            <w:pPr>
              <w:pStyle w:val="Sectiontext"/>
            </w:pPr>
            <w:r>
              <w:rPr>
                <w:iCs/>
              </w:rPr>
              <w:t>Omit “dependants”, substitute “resident family or recognised other persons”.</w:t>
            </w:r>
          </w:p>
        </w:tc>
      </w:tr>
      <w:tr w:rsidR="00695189" w:rsidRPr="00D15A4D" w14:paraId="4E2F50AC" w14:textId="77777777" w:rsidTr="00047273">
        <w:tblPrEx>
          <w:tblLook w:val="0000" w:firstRow="0" w:lastRow="0" w:firstColumn="0" w:lastColumn="0" w:noHBand="0" w:noVBand="0"/>
        </w:tblPrEx>
        <w:tc>
          <w:tcPr>
            <w:tcW w:w="992" w:type="dxa"/>
          </w:tcPr>
          <w:p w14:paraId="36E5B658" w14:textId="2931119A" w:rsidR="00695189" w:rsidRPr="00991733" w:rsidRDefault="00695189" w:rsidP="00047273">
            <w:pPr>
              <w:pStyle w:val="Heading5"/>
            </w:pPr>
            <w:r>
              <w:t>2</w:t>
            </w:r>
            <w:r w:rsidR="005A5FFB">
              <w:t>87</w:t>
            </w:r>
          </w:p>
        </w:tc>
        <w:tc>
          <w:tcPr>
            <w:tcW w:w="8367" w:type="dxa"/>
            <w:gridSpan w:val="3"/>
          </w:tcPr>
          <w:p w14:paraId="259131C6" w14:textId="77777777" w:rsidR="00695189" w:rsidRPr="00991733" w:rsidRDefault="00695189" w:rsidP="00047273">
            <w:pPr>
              <w:pStyle w:val="Heading5"/>
            </w:pPr>
            <w:r>
              <w:t>Annex 7.E Part 2.1 (heading)</w:t>
            </w:r>
            <w:r w:rsidRPr="00991733">
              <w:t xml:space="preserve"> </w:t>
            </w:r>
          </w:p>
        </w:tc>
      </w:tr>
      <w:tr w:rsidR="00695189" w:rsidRPr="00D15A4D" w14:paraId="6DC9FBC5" w14:textId="77777777" w:rsidTr="00047273">
        <w:tblPrEx>
          <w:tblLook w:val="0000" w:firstRow="0" w:lastRow="0" w:firstColumn="0" w:lastColumn="0" w:noHBand="0" w:noVBand="0"/>
        </w:tblPrEx>
        <w:tc>
          <w:tcPr>
            <w:tcW w:w="992" w:type="dxa"/>
          </w:tcPr>
          <w:p w14:paraId="0836A4DD" w14:textId="77777777" w:rsidR="00695189" w:rsidRPr="00D15A4D" w:rsidRDefault="00695189" w:rsidP="00047273">
            <w:pPr>
              <w:pStyle w:val="Sectiontext"/>
              <w:jc w:val="center"/>
            </w:pPr>
          </w:p>
        </w:tc>
        <w:tc>
          <w:tcPr>
            <w:tcW w:w="8367" w:type="dxa"/>
            <w:gridSpan w:val="3"/>
          </w:tcPr>
          <w:p w14:paraId="335F659D" w14:textId="77777777" w:rsidR="00695189" w:rsidRPr="00D15A4D" w:rsidRDefault="00695189" w:rsidP="00047273">
            <w:pPr>
              <w:pStyle w:val="Sectiontext"/>
            </w:pPr>
            <w:r>
              <w:rPr>
                <w:iCs/>
              </w:rPr>
              <w:t>Omit “</w:t>
            </w:r>
            <w:r w:rsidRPr="002F2857">
              <w:rPr>
                <w:iCs/>
              </w:rPr>
              <w:t>without dependants or member with dependants (unaccompanied)</w:t>
            </w:r>
            <w:r>
              <w:rPr>
                <w:iCs/>
              </w:rPr>
              <w:t>”.</w:t>
            </w:r>
          </w:p>
        </w:tc>
      </w:tr>
      <w:tr w:rsidR="00695189" w:rsidRPr="00D15A4D" w14:paraId="47C9091B" w14:textId="77777777" w:rsidTr="00047273">
        <w:tblPrEx>
          <w:tblLook w:val="0000" w:firstRow="0" w:lastRow="0" w:firstColumn="0" w:lastColumn="0" w:noHBand="0" w:noVBand="0"/>
        </w:tblPrEx>
        <w:tc>
          <w:tcPr>
            <w:tcW w:w="992" w:type="dxa"/>
          </w:tcPr>
          <w:p w14:paraId="78CC9632" w14:textId="5A7CF6E4" w:rsidR="00695189" w:rsidRPr="00991733" w:rsidRDefault="00695189" w:rsidP="00232F67">
            <w:pPr>
              <w:pStyle w:val="Heading5"/>
            </w:pPr>
            <w:r>
              <w:lastRenderedPageBreak/>
              <w:t>2</w:t>
            </w:r>
            <w:r w:rsidR="005A5FFB">
              <w:t>88</w:t>
            </w:r>
          </w:p>
        </w:tc>
        <w:tc>
          <w:tcPr>
            <w:tcW w:w="8367" w:type="dxa"/>
            <w:gridSpan w:val="3"/>
          </w:tcPr>
          <w:p w14:paraId="5BAAF014" w14:textId="77777777" w:rsidR="00695189" w:rsidRPr="00991733" w:rsidRDefault="00695189" w:rsidP="00047273">
            <w:pPr>
              <w:pStyle w:val="Heading5"/>
            </w:pPr>
            <w:r>
              <w:t>Annex 7.E Part 2.1</w:t>
            </w:r>
          </w:p>
        </w:tc>
      </w:tr>
      <w:tr w:rsidR="00695189" w:rsidRPr="00D15A4D" w14:paraId="11788121" w14:textId="77777777" w:rsidTr="00047273">
        <w:tblPrEx>
          <w:tblLook w:val="0000" w:firstRow="0" w:lastRow="0" w:firstColumn="0" w:lastColumn="0" w:noHBand="0" w:noVBand="0"/>
        </w:tblPrEx>
        <w:tc>
          <w:tcPr>
            <w:tcW w:w="992" w:type="dxa"/>
          </w:tcPr>
          <w:p w14:paraId="066F227C" w14:textId="77777777" w:rsidR="00695189" w:rsidRPr="00D15A4D" w:rsidRDefault="00695189" w:rsidP="00047273">
            <w:pPr>
              <w:pStyle w:val="Sectiontext"/>
              <w:jc w:val="center"/>
            </w:pPr>
          </w:p>
        </w:tc>
        <w:tc>
          <w:tcPr>
            <w:tcW w:w="8367" w:type="dxa"/>
            <w:gridSpan w:val="3"/>
          </w:tcPr>
          <w:p w14:paraId="708AA212" w14:textId="77777777" w:rsidR="00695189" w:rsidRPr="00D15A4D" w:rsidRDefault="00695189" w:rsidP="00047273">
            <w:pPr>
              <w:pStyle w:val="Sectiontext"/>
            </w:pPr>
            <w:r>
              <w:rPr>
                <w:iCs/>
              </w:rPr>
              <w:t>Omit “</w:t>
            </w:r>
            <w:r w:rsidRPr="007951C8">
              <w:rPr>
                <w:iCs/>
              </w:rPr>
              <w:t>The rent ceiling for a member without dependants or a member with dependants (unaccompanied) who lives alone in rental accommodation in the member's posting location is the rate for their location in column A that corresponds with their rank in columns B to F of the following table.</w:t>
            </w:r>
            <w:r>
              <w:rPr>
                <w:iCs/>
              </w:rPr>
              <w:t>”, substitute:</w:t>
            </w:r>
          </w:p>
        </w:tc>
      </w:tr>
      <w:tr w:rsidR="00695189" w:rsidRPr="00D15A4D" w14:paraId="44E1DBE2" w14:textId="77777777" w:rsidTr="00047273">
        <w:tblPrEx>
          <w:tblLook w:val="0000" w:firstRow="0" w:lastRow="0" w:firstColumn="0" w:lastColumn="0" w:noHBand="0" w:noVBand="0"/>
        </w:tblPrEx>
        <w:tc>
          <w:tcPr>
            <w:tcW w:w="992" w:type="dxa"/>
          </w:tcPr>
          <w:p w14:paraId="56FE9ABD" w14:textId="77777777" w:rsidR="00695189" w:rsidRPr="00D15A4D" w:rsidRDefault="00695189" w:rsidP="00047273">
            <w:pPr>
              <w:pStyle w:val="Sectiontext"/>
              <w:jc w:val="center"/>
            </w:pPr>
          </w:p>
        </w:tc>
        <w:tc>
          <w:tcPr>
            <w:tcW w:w="8367" w:type="dxa"/>
            <w:gridSpan w:val="3"/>
          </w:tcPr>
          <w:p w14:paraId="00833701" w14:textId="77777777" w:rsidR="00695189" w:rsidRPr="00D15A4D" w:rsidRDefault="00695189" w:rsidP="00047273">
            <w:pPr>
              <w:pStyle w:val="Sectiontext"/>
            </w:pPr>
            <w:r>
              <w:rPr>
                <w:iCs/>
              </w:rPr>
              <w:t xml:space="preserve">The rent ceiling for a member who meets one of the following </w:t>
            </w:r>
            <w:r w:rsidRPr="007951C8">
              <w:rPr>
                <w:iCs/>
              </w:rPr>
              <w:t>is the rate for their location in column A that corresponds with their rank in columns B to F of the following table</w:t>
            </w:r>
            <w:r>
              <w:rPr>
                <w:iCs/>
              </w:rPr>
              <w:t>.</w:t>
            </w:r>
          </w:p>
        </w:tc>
      </w:tr>
      <w:tr w:rsidR="00695189" w:rsidRPr="00D15A4D" w14:paraId="3ED9F12F" w14:textId="77777777" w:rsidTr="00047273">
        <w:tc>
          <w:tcPr>
            <w:tcW w:w="992" w:type="dxa"/>
          </w:tcPr>
          <w:p w14:paraId="27BD41A0" w14:textId="77777777" w:rsidR="00695189" w:rsidRPr="00D15A4D" w:rsidRDefault="00695189" w:rsidP="00047273">
            <w:pPr>
              <w:pStyle w:val="Sectiontext"/>
              <w:jc w:val="center"/>
              <w:rPr>
                <w:lang w:eastAsia="en-US"/>
              </w:rPr>
            </w:pPr>
          </w:p>
        </w:tc>
        <w:tc>
          <w:tcPr>
            <w:tcW w:w="563" w:type="dxa"/>
            <w:hideMark/>
          </w:tcPr>
          <w:p w14:paraId="228B51DF"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55D09B12" w14:textId="77777777" w:rsidR="00695189" w:rsidRPr="00D15A4D" w:rsidRDefault="00695189" w:rsidP="00047273">
            <w:pPr>
              <w:pStyle w:val="Sectiontext"/>
              <w:rPr>
                <w:rFonts w:cs="Arial"/>
                <w:lang w:eastAsia="en-US"/>
              </w:rPr>
            </w:pPr>
            <w:r>
              <w:rPr>
                <w:rFonts w:cs="Arial"/>
                <w:lang w:eastAsia="en-US"/>
              </w:rPr>
              <w:t xml:space="preserve">They are a member with no resident family or recognised other persons. </w:t>
            </w:r>
          </w:p>
        </w:tc>
      </w:tr>
      <w:tr w:rsidR="00695189" w:rsidRPr="00D15A4D" w14:paraId="54E94057" w14:textId="77777777" w:rsidTr="00047273">
        <w:tc>
          <w:tcPr>
            <w:tcW w:w="992" w:type="dxa"/>
          </w:tcPr>
          <w:p w14:paraId="4A066447" w14:textId="77777777" w:rsidR="00695189" w:rsidRPr="00D15A4D" w:rsidRDefault="00695189" w:rsidP="00047273">
            <w:pPr>
              <w:pStyle w:val="Sectiontext"/>
              <w:jc w:val="center"/>
              <w:rPr>
                <w:lang w:eastAsia="en-US"/>
              </w:rPr>
            </w:pPr>
          </w:p>
        </w:tc>
        <w:tc>
          <w:tcPr>
            <w:tcW w:w="563" w:type="dxa"/>
            <w:hideMark/>
          </w:tcPr>
          <w:p w14:paraId="7241C737"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6084777F" w14:textId="77777777" w:rsidR="00695189" w:rsidRPr="00D15A4D" w:rsidRDefault="00695189" w:rsidP="00047273">
            <w:pPr>
              <w:pStyle w:val="Sectiontext"/>
              <w:rPr>
                <w:rFonts w:cs="Arial"/>
                <w:lang w:eastAsia="en-US"/>
              </w:rPr>
            </w:pPr>
            <w:r>
              <w:rPr>
                <w:rFonts w:cs="Arial"/>
                <w:lang w:eastAsia="en-US"/>
              </w:rPr>
              <w:t xml:space="preserve">They meet all of the following. </w:t>
            </w:r>
          </w:p>
        </w:tc>
      </w:tr>
      <w:tr w:rsidR="00695189" w:rsidRPr="00D15A4D" w14:paraId="52EABC4A" w14:textId="77777777" w:rsidTr="00047273">
        <w:tc>
          <w:tcPr>
            <w:tcW w:w="992" w:type="dxa"/>
          </w:tcPr>
          <w:p w14:paraId="13563774" w14:textId="77777777" w:rsidR="00695189" w:rsidRPr="00D15A4D" w:rsidRDefault="00695189" w:rsidP="00047273">
            <w:pPr>
              <w:pStyle w:val="Sectiontext"/>
              <w:jc w:val="center"/>
              <w:rPr>
                <w:lang w:eastAsia="en-US"/>
              </w:rPr>
            </w:pPr>
          </w:p>
        </w:tc>
        <w:tc>
          <w:tcPr>
            <w:tcW w:w="563" w:type="dxa"/>
          </w:tcPr>
          <w:p w14:paraId="6D9A1B8E" w14:textId="77777777" w:rsidR="00695189" w:rsidRPr="00D15A4D" w:rsidRDefault="00695189" w:rsidP="00047273">
            <w:pPr>
              <w:pStyle w:val="Sectiontext"/>
              <w:rPr>
                <w:rFonts w:cs="Arial"/>
                <w:iCs/>
                <w:lang w:eastAsia="en-US"/>
              </w:rPr>
            </w:pPr>
          </w:p>
        </w:tc>
        <w:tc>
          <w:tcPr>
            <w:tcW w:w="567" w:type="dxa"/>
            <w:hideMark/>
          </w:tcPr>
          <w:p w14:paraId="4C1FFC30"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21AA2F8" w14:textId="77777777" w:rsidR="00695189" w:rsidRPr="00D15A4D" w:rsidRDefault="00695189" w:rsidP="00047273">
            <w:pPr>
              <w:pStyle w:val="Sectiontext"/>
              <w:rPr>
                <w:rFonts w:cs="Arial"/>
                <w:iCs/>
                <w:lang w:eastAsia="en-US"/>
              </w:rPr>
            </w:pPr>
            <w:r>
              <w:rPr>
                <w:rFonts w:cs="Arial"/>
                <w:iCs/>
                <w:lang w:eastAsia="en-US"/>
              </w:rPr>
              <w:t>They have unaccompanied resident family.</w:t>
            </w:r>
          </w:p>
        </w:tc>
      </w:tr>
      <w:tr w:rsidR="00695189" w:rsidRPr="00D15A4D" w14:paraId="1C61C487" w14:textId="77777777" w:rsidTr="00047273">
        <w:tc>
          <w:tcPr>
            <w:tcW w:w="992" w:type="dxa"/>
          </w:tcPr>
          <w:p w14:paraId="12464592" w14:textId="77777777" w:rsidR="00695189" w:rsidRPr="00D15A4D" w:rsidRDefault="00695189" w:rsidP="00047273">
            <w:pPr>
              <w:pStyle w:val="Sectiontext"/>
              <w:jc w:val="center"/>
              <w:rPr>
                <w:lang w:eastAsia="en-US"/>
              </w:rPr>
            </w:pPr>
          </w:p>
        </w:tc>
        <w:tc>
          <w:tcPr>
            <w:tcW w:w="563" w:type="dxa"/>
          </w:tcPr>
          <w:p w14:paraId="2CE79E9F" w14:textId="77777777" w:rsidR="00695189" w:rsidRPr="00D15A4D" w:rsidRDefault="00695189" w:rsidP="00047273">
            <w:pPr>
              <w:pStyle w:val="Sectiontext"/>
              <w:rPr>
                <w:rFonts w:cs="Arial"/>
                <w:iCs/>
                <w:lang w:eastAsia="en-US"/>
              </w:rPr>
            </w:pPr>
          </w:p>
        </w:tc>
        <w:tc>
          <w:tcPr>
            <w:tcW w:w="567" w:type="dxa"/>
            <w:hideMark/>
          </w:tcPr>
          <w:p w14:paraId="4CBD1686"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D15E794" w14:textId="77777777" w:rsidR="00695189" w:rsidRPr="00D15A4D" w:rsidRDefault="00695189" w:rsidP="00047273">
            <w:pPr>
              <w:pStyle w:val="Sectiontext"/>
              <w:rPr>
                <w:rFonts w:cs="Arial"/>
                <w:iCs/>
                <w:lang w:eastAsia="en-US"/>
              </w:rPr>
            </w:pPr>
            <w:r>
              <w:rPr>
                <w:rFonts w:cs="Arial"/>
                <w:iCs/>
                <w:lang w:eastAsia="en-US"/>
              </w:rPr>
              <w:t xml:space="preserve">They have no accompanied resident family. </w:t>
            </w:r>
          </w:p>
        </w:tc>
      </w:tr>
      <w:tr w:rsidR="00695189" w:rsidRPr="00D15A4D" w14:paraId="416F7AD2" w14:textId="77777777" w:rsidTr="00047273">
        <w:tc>
          <w:tcPr>
            <w:tcW w:w="992" w:type="dxa"/>
          </w:tcPr>
          <w:p w14:paraId="6DBD2583" w14:textId="77777777" w:rsidR="00695189" w:rsidRPr="00D15A4D" w:rsidRDefault="00695189" w:rsidP="00047273">
            <w:pPr>
              <w:pStyle w:val="Sectiontext"/>
              <w:jc w:val="center"/>
              <w:rPr>
                <w:lang w:eastAsia="en-US"/>
              </w:rPr>
            </w:pPr>
          </w:p>
        </w:tc>
        <w:tc>
          <w:tcPr>
            <w:tcW w:w="563" w:type="dxa"/>
          </w:tcPr>
          <w:p w14:paraId="0C5514D2" w14:textId="77777777" w:rsidR="00695189" w:rsidRPr="00D15A4D" w:rsidRDefault="00695189" w:rsidP="00047273">
            <w:pPr>
              <w:pStyle w:val="Sectiontext"/>
              <w:rPr>
                <w:rFonts w:cs="Arial"/>
                <w:iCs/>
                <w:lang w:eastAsia="en-US"/>
              </w:rPr>
            </w:pPr>
          </w:p>
        </w:tc>
        <w:tc>
          <w:tcPr>
            <w:tcW w:w="567" w:type="dxa"/>
            <w:hideMark/>
          </w:tcPr>
          <w:p w14:paraId="370C6414"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7168180C" w14:textId="77777777" w:rsidR="00695189" w:rsidRPr="00D15A4D" w:rsidRDefault="00695189" w:rsidP="00047273">
            <w:pPr>
              <w:pStyle w:val="Sectiontext"/>
              <w:rPr>
                <w:rFonts w:cs="Arial"/>
                <w:iCs/>
                <w:lang w:eastAsia="en-US"/>
              </w:rPr>
            </w:pPr>
            <w:r>
              <w:rPr>
                <w:rFonts w:cs="Arial"/>
                <w:iCs/>
                <w:lang w:eastAsia="en-US"/>
              </w:rPr>
              <w:t xml:space="preserve">They live alone in rental accommodation in their housing benefit location. </w:t>
            </w:r>
          </w:p>
        </w:tc>
      </w:tr>
      <w:tr w:rsidR="00695189" w:rsidRPr="00D15A4D" w14:paraId="012101F3" w14:textId="77777777" w:rsidTr="00047273">
        <w:tblPrEx>
          <w:tblLook w:val="0000" w:firstRow="0" w:lastRow="0" w:firstColumn="0" w:lastColumn="0" w:noHBand="0" w:noVBand="0"/>
        </w:tblPrEx>
        <w:tc>
          <w:tcPr>
            <w:tcW w:w="992" w:type="dxa"/>
          </w:tcPr>
          <w:p w14:paraId="6CC7AADF" w14:textId="071880A4" w:rsidR="00695189" w:rsidRPr="00991733" w:rsidRDefault="00695189" w:rsidP="00232F67">
            <w:pPr>
              <w:pStyle w:val="Heading5"/>
            </w:pPr>
            <w:r>
              <w:t>2</w:t>
            </w:r>
            <w:r w:rsidR="005A5FFB">
              <w:t>89</w:t>
            </w:r>
          </w:p>
        </w:tc>
        <w:tc>
          <w:tcPr>
            <w:tcW w:w="8367" w:type="dxa"/>
            <w:gridSpan w:val="3"/>
          </w:tcPr>
          <w:p w14:paraId="42F30C05" w14:textId="77777777" w:rsidR="00695189" w:rsidRPr="00991733" w:rsidRDefault="00695189" w:rsidP="00047273">
            <w:pPr>
              <w:pStyle w:val="Heading5"/>
            </w:pPr>
            <w:r>
              <w:t>Annex 7.E Part 2.2 (heading)</w:t>
            </w:r>
            <w:r w:rsidRPr="00991733">
              <w:t xml:space="preserve"> </w:t>
            </w:r>
          </w:p>
        </w:tc>
      </w:tr>
      <w:tr w:rsidR="00695189" w:rsidRPr="00D15A4D" w14:paraId="1218B49A" w14:textId="77777777" w:rsidTr="00047273">
        <w:tblPrEx>
          <w:tblLook w:val="0000" w:firstRow="0" w:lastRow="0" w:firstColumn="0" w:lastColumn="0" w:noHBand="0" w:noVBand="0"/>
        </w:tblPrEx>
        <w:tc>
          <w:tcPr>
            <w:tcW w:w="992" w:type="dxa"/>
          </w:tcPr>
          <w:p w14:paraId="6A546A7E" w14:textId="77777777" w:rsidR="00695189" w:rsidRPr="00D15A4D" w:rsidRDefault="00695189" w:rsidP="00047273">
            <w:pPr>
              <w:pStyle w:val="Sectiontext"/>
              <w:jc w:val="center"/>
            </w:pPr>
          </w:p>
        </w:tc>
        <w:tc>
          <w:tcPr>
            <w:tcW w:w="8367" w:type="dxa"/>
            <w:gridSpan w:val="3"/>
          </w:tcPr>
          <w:p w14:paraId="43864BDA" w14:textId="77777777" w:rsidR="00695189" w:rsidRPr="00D15A4D" w:rsidRDefault="00695189" w:rsidP="00047273">
            <w:pPr>
              <w:pStyle w:val="Sectiontext"/>
            </w:pPr>
            <w:r>
              <w:rPr>
                <w:iCs/>
              </w:rPr>
              <w:t>Omit “</w:t>
            </w:r>
            <w:r w:rsidRPr="002F2857">
              <w:rPr>
                <w:iCs/>
              </w:rPr>
              <w:t>without dependants or member with dependants (unaccompanied)</w:t>
            </w:r>
            <w:r>
              <w:rPr>
                <w:iCs/>
              </w:rPr>
              <w:t>”.</w:t>
            </w:r>
          </w:p>
        </w:tc>
      </w:tr>
      <w:tr w:rsidR="00695189" w:rsidRPr="00D15A4D" w14:paraId="61D28E01" w14:textId="77777777" w:rsidTr="00047273">
        <w:tblPrEx>
          <w:tblLook w:val="0000" w:firstRow="0" w:lastRow="0" w:firstColumn="0" w:lastColumn="0" w:noHBand="0" w:noVBand="0"/>
        </w:tblPrEx>
        <w:tc>
          <w:tcPr>
            <w:tcW w:w="992" w:type="dxa"/>
          </w:tcPr>
          <w:p w14:paraId="58D53995" w14:textId="520BD810" w:rsidR="00695189" w:rsidRPr="00991733" w:rsidRDefault="00A41FEB" w:rsidP="00047273">
            <w:pPr>
              <w:pStyle w:val="Heading5"/>
            </w:pPr>
            <w:r>
              <w:t>2</w:t>
            </w:r>
            <w:r w:rsidR="005A5FFB">
              <w:t>90</w:t>
            </w:r>
          </w:p>
        </w:tc>
        <w:tc>
          <w:tcPr>
            <w:tcW w:w="8367" w:type="dxa"/>
            <w:gridSpan w:val="3"/>
          </w:tcPr>
          <w:p w14:paraId="070EE778" w14:textId="77777777" w:rsidR="00695189" w:rsidRPr="00991733" w:rsidRDefault="00695189" w:rsidP="00047273">
            <w:pPr>
              <w:pStyle w:val="Heading5"/>
            </w:pPr>
            <w:r>
              <w:t>Annex 7.E Part 2.2</w:t>
            </w:r>
          </w:p>
        </w:tc>
      </w:tr>
      <w:tr w:rsidR="00695189" w:rsidRPr="00D15A4D" w14:paraId="097FDD4F" w14:textId="77777777" w:rsidTr="00047273">
        <w:tblPrEx>
          <w:tblLook w:val="0000" w:firstRow="0" w:lastRow="0" w:firstColumn="0" w:lastColumn="0" w:noHBand="0" w:noVBand="0"/>
        </w:tblPrEx>
        <w:tc>
          <w:tcPr>
            <w:tcW w:w="992" w:type="dxa"/>
          </w:tcPr>
          <w:p w14:paraId="659EAB08" w14:textId="77777777" w:rsidR="00695189" w:rsidRPr="00D15A4D" w:rsidRDefault="00695189" w:rsidP="00047273">
            <w:pPr>
              <w:pStyle w:val="Sectiontext"/>
              <w:jc w:val="center"/>
            </w:pPr>
          </w:p>
        </w:tc>
        <w:tc>
          <w:tcPr>
            <w:tcW w:w="8367" w:type="dxa"/>
            <w:gridSpan w:val="3"/>
          </w:tcPr>
          <w:p w14:paraId="1314369D" w14:textId="77777777" w:rsidR="00695189" w:rsidRPr="00D15A4D" w:rsidRDefault="00695189" w:rsidP="00047273">
            <w:pPr>
              <w:pStyle w:val="Sectiontext"/>
            </w:pPr>
            <w:r>
              <w:rPr>
                <w:iCs/>
              </w:rPr>
              <w:t>Omit “</w:t>
            </w:r>
            <w:r w:rsidRPr="009754BE">
              <w:rPr>
                <w:iCs/>
              </w:rPr>
              <w:t>The rent ceiling for a member without dependants or a member with dependants (unaccompanied) who shares rental accommodation in the member's posting location with one other person is the rate for their location in column A that corresponds with their rank in column</w:t>
            </w:r>
            <w:r>
              <w:rPr>
                <w:iCs/>
              </w:rPr>
              <w:t>s B to F of the following table</w:t>
            </w:r>
            <w:r w:rsidRPr="007951C8">
              <w:rPr>
                <w:iCs/>
              </w:rPr>
              <w:t>.</w:t>
            </w:r>
            <w:r>
              <w:rPr>
                <w:iCs/>
              </w:rPr>
              <w:t>”, substitute:</w:t>
            </w:r>
          </w:p>
        </w:tc>
      </w:tr>
      <w:tr w:rsidR="00695189" w:rsidRPr="00D15A4D" w14:paraId="51DFDB23" w14:textId="77777777" w:rsidTr="00047273">
        <w:tblPrEx>
          <w:tblLook w:val="0000" w:firstRow="0" w:lastRow="0" w:firstColumn="0" w:lastColumn="0" w:noHBand="0" w:noVBand="0"/>
        </w:tblPrEx>
        <w:tc>
          <w:tcPr>
            <w:tcW w:w="992" w:type="dxa"/>
          </w:tcPr>
          <w:p w14:paraId="0959E2FD" w14:textId="77777777" w:rsidR="00695189" w:rsidRPr="00D15A4D" w:rsidRDefault="00695189" w:rsidP="00047273">
            <w:pPr>
              <w:pStyle w:val="Sectiontext"/>
              <w:jc w:val="center"/>
            </w:pPr>
          </w:p>
        </w:tc>
        <w:tc>
          <w:tcPr>
            <w:tcW w:w="8367" w:type="dxa"/>
            <w:gridSpan w:val="3"/>
          </w:tcPr>
          <w:p w14:paraId="5865BBBB" w14:textId="77777777" w:rsidR="00695189" w:rsidRPr="00D15A4D" w:rsidRDefault="00695189" w:rsidP="00047273">
            <w:pPr>
              <w:pStyle w:val="Sectiontext"/>
            </w:pPr>
            <w:r>
              <w:rPr>
                <w:iCs/>
              </w:rPr>
              <w:t xml:space="preserve">The rent ceiling for a member who meets one of the following </w:t>
            </w:r>
            <w:r w:rsidRPr="009754BE">
              <w:rPr>
                <w:iCs/>
              </w:rPr>
              <w:t>is the rate for their location in column A that corresponds with their rank in column</w:t>
            </w:r>
            <w:r>
              <w:rPr>
                <w:iCs/>
              </w:rPr>
              <w:t>s B to F of the following table.</w:t>
            </w:r>
          </w:p>
        </w:tc>
      </w:tr>
      <w:tr w:rsidR="00695189" w:rsidRPr="00D15A4D" w14:paraId="15A8983C" w14:textId="77777777" w:rsidTr="00047273">
        <w:tc>
          <w:tcPr>
            <w:tcW w:w="992" w:type="dxa"/>
          </w:tcPr>
          <w:p w14:paraId="13E69E44" w14:textId="77777777" w:rsidR="00695189" w:rsidRPr="00D15A4D" w:rsidRDefault="00695189" w:rsidP="00047273">
            <w:pPr>
              <w:pStyle w:val="Sectiontext"/>
              <w:jc w:val="center"/>
              <w:rPr>
                <w:lang w:eastAsia="en-US"/>
              </w:rPr>
            </w:pPr>
          </w:p>
        </w:tc>
        <w:tc>
          <w:tcPr>
            <w:tcW w:w="563" w:type="dxa"/>
            <w:hideMark/>
          </w:tcPr>
          <w:p w14:paraId="1152544C"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1E78A6ED" w14:textId="77777777" w:rsidR="00695189" w:rsidRPr="00D15A4D" w:rsidRDefault="00695189" w:rsidP="00047273">
            <w:pPr>
              <w:pStyle w:val="Sectiontext"/>
              <w:rPr>
                <w:rFonts w:cs="Arial"/>
                <w:lang w:eastAsia="en-US"/>
              </w:rPr>
            </w:pPr>
            <w:r>
              <w:rPr>
                <w:rFonts w:cs="Arial"/>
                <w:lang w:eastAsia="en-US"/>
              </w:rPr>
              <w:t xml:space="preserve">They are a member with no resident family or recognised other persons. </w:t>
            </w:r>
          </w:p>
        </w:tc>
      </w:tr>
      <w:tr w:rsidR="00695189" w:rsidRPr="00D15A4D" w14:paraId="52FEBB54" w14:textId="77777777" w:rsidTr="00047273">
        <w:tc>
          <w:tcPr>
            <w:tcW w:w="992" w:type="dxa"/>
          </w:tcPr>
          <w:p w14:paraId="7FE4E9DE" w14:textId="77777777" w:rsidR="00695189" w:rsidRPr="00D15A4D" w:rsidRDefault="00695189" w:rsidP="00047273">
            <w:pPr>
              <w:pStyle w:val="Sectiontext"/>
              <w:jc w:val="center"/>
              <w:rPr>
                <w:lang w:eastAsia="en-US"/>
              </w:rPr>
            </w:pPr>
          </w:p>
        </w:tc>
        <w:tc>
          <w:tcPr>
            <w:tcW w:w="563" w:type="dxa"/>
            <w:hideMark/>
          </w:tcPr>
          <w:p w14:paraId="0BECF312"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C35B21D" w14:textId="77777777" w:rsidR="00695189" w:rsidRPr="00D15A4D" w:rsidRDefault="00695189" w:rsidP="00047273">
            <w:pPr>
              <w:pStyle w:val="Sectiontext"/>
              <w:rPr>
                <w:rFonts w:cs="Arial"/>
                <w:lang w:eastAsia="en-US"/>
              </w:rPr>
            </w:pPr>
            <w:r>
              <w:rPr>
                <w:rFonts w:cs="Arial"/>
                <w:lang w:eastAsia="en-US"/>
              </w:rPr>
              <w:t xml:space="preserve">They meet all of the following. </w:t>
            </w:r>
          </w:p>
        </w:tc>
      </w:tr>
      <w:tr w:rsidR="00695189" w:rsidRPr="00D15A4D" w14:paraId="4E3E1802" w14:textId="77777777" w:rsidTr="00047273">
        <w:tc>
          <w:tcPr>
            <w:tcW w:w="992" w:type="dxa"/>
          </w:tcPr>
          <w:p w14:paraId="11657995" w14:textId="77777777" w:rsidR="00695189" w:rsidRPr="00D15A4D" w:rsidRDefault="00695189" w:rsidP="00047273">
            <w:pPr>
              <w:pStyle w:val="Sectiontext"/>
              <w:jc w:val="center"/>
              <w:rPr>
                <w:lang w:eastAsia="en-US"/>
              </w:rPr>
            </w:pPr>
          </w:p>
        </w:tc>
        <w:tc>
          <w:tcPr>
            <w:tcW w:w="563" w:type="dxa"/>
          </w:tcPr>
          <w:p w14:paraId="7CF60A77" w14:textId="77777777" w:rsidR="00695189" w:rsidRPr="00D15A4D" w:rsidRDefault="00695189" w:rsidP="00047273">
            <w:pPr>
              <w:pStyle w:val="Sectiontext"/>
              <w:rPr>
                <w:rFonts w:cs="Arial"/>
                <w:iCs/>
                <w:lang w:eastAsia="en-US"/>
              </w:rPr>
            </w:pPr>
          </w:p>
        </w:tc>
        <w:tc>
          <w:tcPr>
            <w:tcW w:w="567" w:type="dxa"/>
            <w:hideMark/>
          </w:tcPr>
          <w:p w14:paraId="05FC600F"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DFDD76C" w14:textId="77777777" w:rsidR="00695189" w:rsidRPr="00D15A4D" w:rsidRDefault="00695189" w:rsidP="00047273">
            <w:pPr>
              <w:pStyle w:val="Sectiontext"/>
              <w:rPr>
                <w:rFonts w:cs="Arial"/>
                <w:iCs/>
                <w:lang w:eastAsia="en-US"/>
              </w:rPr>
            </w:pPr>
            <w:r>
              <w:rPr>
                <w:rFonts w:cs="Arial"/>
                <w:iCs/>
                <w:lang w:eastAsia="en-US"/>
              </w:rPr>
              <w:t>They have unaccompanied resident family.</w:t>
            </w:r>
          </w:p>
        </w:tc>
      </w:tr>
      <w:tr w:rsidR="00695189" w:rsidRPr="00D15A4D" w14:paraId="3EFB3ACF" w14:textId="77777777" w:rsidTr="00047273">
        <w:tc>
          <w:tcPr>
            <w:tcW w:w="992" w:type="dxa"/>
          </w:tcPr>
          <w:p w14:paraId="3F2BF365" w14:textId="77777777" w:rsidR="00695189" w:rsidRPr="00D15A4D" w:rsidRDefault="00695189" w:rsidP="00047273">
            <w:pPr>
              <w:pStyle w:val="Sectiontext"/>
              <w:jc w:val="center"/>
              <w:rPr>
                <w:lang w:eastAsia="en-US"/>
              </w:rPr>
            </w:pPr>
          </w:p>
        </w:tc>
        <w:tc>
          <w:tcPr>
            <w:tcW w:w="563" w:type="dxa"/>
          </w:tcPr>
          <w:p w14:paraId="14254E66" w14:textId="77777777" w:rsidR="00695189" w:rsidRPr="00D15A4D" w:rsidRDefault="00695189" w:rsidP="00047273">
            <w:pPr>
              <w:pStyle w:val="Sectiontext"/>
              <w:rPr>
                <w:rFonts w:cs="Arial"/>
                <w:iCs/>
                <w:lang w:eastAsia="en-US"/>
              </w:rPr>
            </w:pPr>
          </w:p>
        </w:tc>
        <w:tc>
          <w:tcPr>
            <w:tcW w:w="567" w:type="dxa"/>
            <w:hideMark/>
          </w:tcPr>
          <w:p w14:paraId="763D5753"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2A4BF4CE" w14:textId="77777777" w:rsidR="00695189" w:rsidRPr="00D15A4D" w:rsidRDefault="00695189" w:rsidP="00047273">
            <w:pPr>
              <w:pStyle w:val="Sectiontext"/>
              <w:rPr>
                <w:rFonts w:cs="Arial"/>
                <w:iCs/>
                <w:lang w:eastAsia="en-US"/>
              </w:rPr>
            </w:pPr>
            <w:r>
              <w:rPr>
                <w:rFonts w:cs="Arial"/>
                <w:iCs/>
                <w:lang w:eastAsia="en-US"/>
              </w:rPr>
              <w:t xml:space="preserve">They have no accompanied resident family. </w:t>
            </w:r>
          </w:p>
        </w:tc>
      </w:tr>
      <w:tr w:rsidR="00695189" w:rsidRPr="00D15A4D" w14:paraId="5A27AB74" w14:textId="77777777" w:rsidTr="00047273">
        <w:tc>
          <w:tcPr>
            <w:tcW w:w="992" w:type="dxa"/>
          </w:tcPr>
          <w:p w14:paraId="470BE4FA" w14:textId="77777777" w:rsidR="00695189" w:rsidRPr="00D15A4D" w:rsidRDefault="00695189" w:rsidP="00047273">
            <w:pPr>
              <w:pStyle w:val="Sectiontext"/>
              <w:jc w:val="center"/>
              <w:rPr>
                <w:lang w:eastAsia="en-US"/>
              </w:rPr>
            </w:pPr>
          </w:p>
        </w:tc>
        <w:tc>
          <w:tcPr>
            <w:tcW w:w="563" w:type="dxa"/>
          </w:tcPr>
          <w:p w14:paraId="2E5C1321" w14:textId="77777777" w:rsidR="00695189" w:rsidRPr="00D15A4D" w:rsidRDefault="00695189" w:rsidP="00047273">
            <w:pPr>
              <w:pStyle w:val="Sectiontext"/>
              <w:rPr>
                <w:rFonts w:cs="Arial"/>
                <w:iCs/>
                <w:lang w:eastAsia="en-US"/>
              </w:rPr>
            </w:pPr>
          </w:p>
        </w:tc>
        <w:tc>
          <w:tcPr>
            <w:tcW w:w="567" w:type="dxa"/>
            <w:hideMark/>
          </w:tcPr>
          <w:p w14:paraId="1D569755"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1DF85027" w14:textId="77777777" w:rsidR="00695189" w:rsidRPr="00D15A4D" w:rsidRDefault="00695189" w:rsidP="00047273">
            <w:pPr>
              <w:pStyle w:val="Sectiontext"/>
              <w:rPr>
                <w:rFonts w:cs="Arial"/>
                <w:iCs/>
                <w:lang w:eastAsia="en-US"/>
              </w:rPr>
            </w:pPr>
            <w:r>
              <w:rPr>
                <w:rFonts w:cs="Arial"/>
                <w:iCs/>
                <w:lang w:eastAsia="en-US"/>
              </w:rPr>
              <w:t xml:space="preserve">They share rental accommodation in their housing benefit location with one other person who is not resident family. </w:t>
            </w:r>
          </w:p>
        </w:tc>
      </w:tr>
      <w:tr w:rsidR="00695189" w:rsidRPr="00D15A4D" w14:paraId="4771489B" w14:textId="77777777" w:rsidTr="00047273">
        <w:tblPrEx>
          <w:tblLook w:val="0000" w:firstRow="0" w:lastRow="0" w:firstColumn="0" w:lastColumn="0" w:noHBand="0" w:noVBand="0"/>
        </w:tblPrEx>
        <w:tc>
          <w:tcPr>
            <w:tcW w:w="992" w:type="dxa"/>
          </w:tcPr>
          <w:p w14:paraId="3EE95F53" w14:textId="2B6CB867" w:rsidR="00695189" w:rsidRPr="00991733" w:rsidRDefault="00A41FEB" w:rsidP="00047273">
            <w:pPr>
              <w:pStyle w:val="Heading5"/>
            </w:pPr>
            <w:r>
              <w:t>2</w:t>
            </w:r>
            <w:r w:rsidR="005A5FFB">
              <w:t>91</w:t>
            </w:r>
          </w:p>
        </w:tc>
        <w:tc>
          <w:tcPr>
            <w:tcW w:w="8367" w:type="dxa"/>
            <w:gridSpan w:val="3"/>
          </w:tcPr>
          <w:p w14:paraId="19FAD95B" w14:textId="77777777" w:rsidR="00695189" w:rsidRPr="00991733" w:rsidRDefault="00695189" w:rsidP="00047273">
            <w:pPr>
              <w:pStyle w:val="Heading5"/>
            </w:pPr>
            <w:r>
              <w:t>Annex 7.E Part 2.3 (heading)</w:t>
            </w:r>
            <w:r w:rsidRPr="00991733">
              <w:t xml:space="preserve"> </w:t>
            </w:r>
          </w:p>
        </w:tc>
      </w:tr>
      <w:tr w:rsidR="00695189" w:rsidRPr="00D15A4D" w14:paraId="72FAABF2" w14:textId="77777777" w:rsidTr="00047273">
        <w:tblPrEx>
          <w:tblLook w:val="0000" w:firstRow="0" w:lastRow="0" w:firstColumn="0" w:lastColumn="0" w:noHBand="0" w:noVBand="0"/>
        </w:tblPrEx>
        <w:tc>
          <w:tcPr>
            <w:tcW w:w="992" w:type="dxa"/>
          </w:tcPr>
          <w:p w14:paraId="5FFB4643" w14:textId="77777777" w:rsidR="00695189" w:rsidRPr="00D15A4D" w:rsidRDefault="00695189" w:rsidP="00047273">
            <w:pPr>
              <w:pStyle w:val="Sectiontext"/>
              <w:jc w:val="center"/>
            </w:pPr>
          </w:p>
        </w:tc>
        <w:tc>
          <w:tcPr>
            <w:tcW w:w="8367" w:type="dxa"/>
            <w:gridSpan w:val="3"/>
          </w:tcPr>
          <w:p w14:paraId="45C35E04" w14:textId="77777777" w:rsidR="00695189" w:rsidRPr="00D15A4D" w:rsidRDefault="00695189" w:rsidP="00047273">
            <w:pPr>
              <w:pStyle w:val="Sectiontext"/>
            </w:pPr>
            <w:r>
              <w:rPr>
                <w:iCs/>
              </w:rPr>
              <w:t>Omit “</w:t>
            </w:r>
            <w:r w:rsidRPr="002F2857">
              <w:rPr>
                <w:iCs/>
              </w:rPr>
              <w:t>without dependants or member with dependants (unaccompanied)</w:t>
            </w:r>
            <w:r>
              <w:rPr>
                <w:iCs/>
              </w:rPr>
              <w:t>”.</w:t>
            </w:r>
          </w:p>
        </w:tc>
      </w:tr>
      <w:tr w:rsidR="00695189" w:rsidRPr="00D15A4D" w14:paraId="6EE2B46C" w14:textId="77777777" w:rsidTr="00047273">
        <w:tblPrEx>
          <w:tblLook w:val="0000" w:firstRow="0" w:lastRow="0" w:firstColumn="0" w:lastColumn="0" w:noHBand="0" w:noVBand="0"/>
        </w:tblPrEx>
        <w:tc>
          <w:tcPr>
            <w:tcW w:w="992" w:type="dxa"/>
          </w:tcPr>
          <w:p w14:paraId="15A363B8" w14:textId="04EB120D" w:rsidR="00695189" w:rsidRPr="00991733" w:rsidRDefault="00A41FEB" w:rsidP="00047273">
            <w:pPr>
              <w:pStyle w:val="Heading5"/>
            </w:pPr>
            <w:r>
              <w:t>2</w:t>
            </w:r>
            <w:r w:rsidR="005A5FFB">
              <w:t>92</w:t>
            </w:r>
          </w:p>
        </w:tc>
        <w:tc>
          <w:tcPr>
            <w:tcW w:w="8367" w:type="dxa"/>
            <w:gridSpan w:val="3"/>
          </w:tcPr>
          <w:p w14:paraId="3835469D" w14:textId="77777777" w:rsidR="00695189" w:rsidRPr="00991733" w:rsidRDefault="00695189" w:rsidP="00047273">
            <w:pPr>
              <w:pStyle w:val="Heading5"/>
            </w:pPr>
            <w:r>
              <w:t>Annex 7.E Part 2.3</w:t>
            </w:r>
          </w:p>
        </w:tc>
      </w:tr>
      <w:tr w:rsidR="00695189" w:rsidRPr="00D15A4D" w14:paraId="28A28E45" w14:textId="77777777" w:rsidTr="00047273">
        <w:tblPrEx>
          <w:tblLook w:val="0000" w:firstRow="0" w:lastRow="0" w:firstColumn="0" w:lastColumn="0" w:noHBand="0" w:noVBand="0"/>
        </w:tblPrEx>
        <w:tc>
          <w:tcPr>
            <w:tcW w:w="992" w:type="dxa"/>
          </w:tcPr>
          <w:p w14:paraId="0A3086B4" w14:textId="77777777" w:rsidR="00695189" w:rsidRPr="00D15A4D" w:rsidRDefault="00695189" w:rsidP="00047273">
            <w:pPr>
              <w:pStyle w:val="Sectiontext"/>
              <w:jc w:val="center"/>
            </w:pPr>
          </w:p>
        </w:tc>
        <w:tc>
          <w:tcPr>
            <w:tcW w:w="8367" w:type="dxa"/>
            <w:gridSpan w:val="3"/>
          </w:tcPr>
          <w:p w14:paraId="02AC576C" w14:textId="77777777" w:rsidR="00695189" w:rsidRPr="00D15A4D" w:rsidRDefault="00695189" w:rsidP="00047273">
            <w:pPr>
              <w:pStyle w:val="Sectiontext"/>
            </w:pPr>
            <w:r>
              <w:rPr>
                <w:iCs/>
              </w:rPr>
              <w:t>Omit “</w:t>
            </w:r>
            <w:r>
              <w:t xml:space="preserve">The rent ceiling for a member without dependants or a member with dependants (unaccompanied) who shares rental accommodation in the member's posting location with 2 </w:t>
            </w:r>
            <w:r>
              <w:lastRenderedPageBreak/>
              <w:t xml:space="preserve">other people is the rate for their location in column A that corresponds with their rank in columns B to F of the following table.” </w:t>
            </w:r>
            <w:r>
              <w:rPr>
                <w:iCs/>
              </w:rPr>
              <w:t>substitute:</w:t>
            </w:r>
          </w:p>
        </w:tc>
      </w:tr>
      <w:tr w:rsidR="00695189" w:rsidRPr="00D15A4D" w14:paraId="14E59557" w14:textId="77777777" w:rsidTr="00047273">
        <w:tblPrEx>
          <w:tblLook w:val="0000" w:firstRow="0" w:lastRow="0" w:firstColumn="0" w:lastColumn="0" w:noHBand="0" w:noVBand="0"/>
        </w:tblPrEx>
        <w:tc>
          <w:tcPr>
            <w:tcW w:w="992" w:type="dxa"/>
          </w:tcPr>
          <w:p w14:paraId="7F38C435" w14:textId="77777777" w:rsidR="00695189" w:rsidRPr="00D15A4D" w:rsidRDefault="00695189" w:rsidP="00047273">
            <w:pPr>
              <w:pStyle w:val="Sectiontext"/>
              <w:jc w:val="center"/>
            </w:pPr>
          </w:p>
        </w:tc>
        <w:tc>
          <w:tcPr>
            <w:tcW w:w="8367" w:type="dxa"/>
            <w:gridSpan w:val="3"/>
          </w:tcPr>
          <w:p w14:paraId="3FCC1F9D" w14:textId="77777777" w:rsidR="00695189" w:rsidRPr="00D15A4D" w:rsidRDefault="00695189" w:rsidP="00047273">
            <w:pPr>
              <w:pStyle w:val="Sectiontext"/>
            </w:pPr>
            <w:r>
              <w:rPr>
                <w:iCs/>
              </w:rPr>
              <w:t xml:space="preserve">The rent ceiling for a member who meets one of the following </w:t>
            </w:r>
            <w:r>
              <w:t>is the rate for their location in column A that corresponds with their rank in columns B to F of the following table.</w:t>
            </w:r>
          </w:p>
        </w:tc>
      </w:tr>
      <w:tr w:rsidR="00695189" w:rsidRPr="00D15A4D" w14:paraId="7ADB02FC" w14:textId="77777777" w:rsidTr="00047273">
        <w:tc>
          <w:tcPr>
            <w:tcW w:w="992" w:type="dxa"/>
          </w:tcPr>
          <w:p w14:paraId="469EF323" w14:textId="77777777" w:rsidR="00695189" w:rsidRPr="00D15A4D" w:rsidRDefault="00695189" w:rsidP="00047273">
            <w:pPr>
              <w:pStyle w:val="Sectiontext"/>
              <w:jc w:val="center"/>
              <w:rPr>
                <w:lang w:eastAsia="en-US"/>
              </w:rPr>
            </w:pPr>
          </w:p>
        </w:tc>
        <w:tc>
          <w:tcPr>
            <w:tcW w:w="563" w:type="dxa"/>
            <w:hideMark/>
          </w:tcPr>
          <w:p w14:paraId="5AE258F5"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387BA7A4" w14:textId="77777777" w:rsidR="00695189" w:rsidRPr="00D15A4D" w:rsidRDefault="00695189" w:rsidP="00047273">
            <w:pPr>
              <w:pStyle w:val="Sectiontext"/>
              <w:rPr>
                <w:rFonts w:cs="Arial"/>
                <w:lang w:eastAsia="en-US"/>
              </w:rPr>
            </w:pPr>
            <w:r>
              <w:rPr>
                <w:rFonts w:cs="Arial"/>
                <w:lang w:eastAsia="en-US"/>
              </w:rPr>
              <w:t xml:space="preserve">They are a member with no resident family or recognised other persons. </w:t>
            </w:r>
          </w:p>
        </w:tc>
      </w:tr>
      <w:tr w:rsidR="00695189" w:rsidRPr="00D15A4D" w14:paraId="7735AF84" w14:textId="77777777" w:rsidTr="00047273">
        <w:tc>
          <w:tcPr>
            <w:tcW w:w="992" w:type="dxa"/>
          </w:tcPr>
          <w:p w14:paraId="3F0E7788" w14:textId="77777777" w:rsidR="00695189" w:rsidRPr="00D15A4D" w:rsidRDefault="00695189" w:rsidP="00047273">
            <w:pPr>
              <w:pStyle w:val="Sectiontext"/>
              <w:jc w:val="center"/>
              <w:rPr>
                <w:lang w:eastAsia="en-US"/>
              </w:rPr>
            </w:pPr>
          </w:p>
        </w:tc>
        <w:tc>
          <w:tcPr>
            <w:tcW w:w="563" w:type="dxa"/>
            <w:hideMark/>
          </w:tcPr>
          <w:p w14:paraId="290C6B28"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5C77B3B3" w14:textId="77777777" w:rsidR="00695189" w:rsidRPr="00D15A4D" w:rsidRDefault="00695189" w:rsidP="00047273">
            <w:pPr>
              <w:pStyle w:val="Sectiontext"/>
              <w:rPr>
                <w:rFonts w:cs="Arial"/>
                <w:lang w:eastAsia="en-US"/>
              </w:rPr>
            </w:pPr>
            <w:r>
              <w:rPr>
                <w:rFonts w:cs="Arial"/>
                <w:lang w:eastAsia="en-US"/>
              </w:rPr>
              <w:t xml:space="preserve">They meet all of the following. </w:t>
            </w:r>
          </w:p>
        </w:tc>
      </w:tr>
      <w:tr w:rsidR="00695189" w:rsidRPr="00D15A4D" w14:paraId="61E358F4" w14:textId="77777777" w:rsidTr="00047273">
        <w:tc>
          <w:tcPr>
            <w:tcW w:w="992" w:type="dxa"/>
          </w:tcPr>
          <w:p w14:paraId="619B64D2" w14:textId="77777777" w:rsidR="00695189" w:rsidRPr="00D15A4D" w:rsidRDefault="00695189" w:rsidP="00047273">
            <w:pPr>
              <w:pStyle w:val="Sectiontext"/>
              <w:jc w:val="center"/>
              <w:rPr>
                <w:lang w:eastAsia="en-US"/>
              </w:rPr>
            </w:pPr>
          </w:p>
        </w:tc>
        <w:tc>
          <w:tcPr>
            <w:tcW w:w="563" w:type="dxa"/>
          </w:tcPr>
          <w:p w14:paraId="2177AE86" w14:textId="77777777" w:rsidR="00695189" w:rsidRPr="00D15A4D" w:rsidRDefault="00695189" w:rsidP="00047273">
            <w:pPr>
              <w:pStyle w:val="Sectiontext"/>
              <w:rPr>
                <w:rFonts w:cs="Arial"/>
                <w:iCs/>
                <w:lang w:eastAsia="en-US"/>
              </w:rPr>
            </w:pPr>
          </w:p>
        </w:tc>
        <w:tc>
          <w:tcPr>
            <w:tcW w:w="567" w:type="dxa"/>
            <w:hideMark/>
          </w:tcPr>
          <w:p w14:paraId="076F032E"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8D9AD8A" w14:textId="77777777" w:rsidR="00695189" w:rsidRPr="00D15A4D" w:rsidRDefault="00695189" w:rsidP="00047273">
            <w:pPr>
              <w:pStyle w:val="Sectiontext"/>
              <w:rPr>
                <w:rFonts w:cs="Arial"/>
                <w:iCs/>
                <w:lang w:eastAsia="en-US"/>
              </w:rPr>
            </w:pPr>
            <w:r>
              <w:rPr>
                <w:rFonts w:cs="Arial"/>
                <w:iCs/>
                <w:lang w:eastAsia="en-US"/>
              </w:rPr>
              <w:t>They have unaccompanied resident family.</w:t>
            </w:r>
          </w:p>
        </w:tc>
      </w:tr>
      <w:tr w:rsidR="00695189" w:rsidRPr="00D15A4D" w14:paraId="5793A089" w14:textId="77777777" w:rsidTr="00047273">
        <w:tc>
          <w:tcPr>
            <w:tcW w:w="992" w:type="dxa"/>
          </w:tcPr>
          <w:p w14:paraId="69D86FF7" w14:textId="77777777" w:rsidR="00695189" w:rsidRPr="00D15A4D" w:rsidRDefault="00695189" w:rsidP="00047273">
            <w:pPr>
              <w:pStyle w:val="Sectiontext"/>
              <w:jc w:val="center"/>
              <w:rPr>
                <w:lang w:eastAsia="en-US"/>
              </w:rPr>
            </w:pPr>
          </w:p>
        </w:tc>
        <w:tc>
          <w:tcPr>
            <w:tcW w:w="563" w:type="dxa"/>
          </w:tcPr>
          <w:p w14:paraId="2F4C4314" w14:textId="77777777" w:rsidR="00695189" w:rsidRPr="00D15A4D" w:rsidRDefault="00695189" w:rsidP="00047273">
            <w:pPr>
              <w:pStyle w:val="Sectiontext"/>
              <w:rPr>
                <w:rFonts w:cs="Arial"/>
                <w:iCs/>
                <w:lang w:eastAsia="en-US"/>
              </w:rPr>
            </w:pPr>
          </w:p>
        </w:tc>
        <w:tc>
          <w:tcPr>
            <w:tcW w:w="567" w:type="dxa"/>
            <w:hideMark/>
          </w:tcPr>
          <w:p w14:paraId="1BB622C5"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3560A480" w14:textId="77777777" w:rsidR="00695189" w:rsidRPr="00D15A4D" w:rsidRDefault="00695189" w:rsidP="00047273">
            <w:pPr>
              <w:pStyle w:val="Sectiontext"/>
              <w:rPr>
                <w:rFonts w:cs="Arial"/>
                <w:iCs/>
                <w:lang w:eastAsia="en-US"/>
              </w:rPr>
            </w:pPr>
            <w:r>
              <w:rPr>
                <w:rFonts w:cs="Arial"/>
                <w:iCs/>
                <w:lang w:eastAsia="en-US"/>
              </w:rPr>
              <w:t xml:space="preserve">They have no accompanied resident family. </w:t>
            </w:r>
          </w:p>
        </w:tc>
      </w:tr>
      <w:tr w:rsidR="00695189" w:rsidRPr="00D15A4D" w14:paraId="08543850" w14:textId="77777777" w:rsidTr="00047273">
        <w:tc>
          <w:tcPr>
            <w:tcW w:w="992" w:type="dxa"/>
          </w:tcPr>
          <w:p w14:paraId="55828009" w14:textId="77777777" w:rsidR="00695189" w:rsidRPr="00D15A4D" w:rsidRDefault="00695189" w:rsidP="00047273">
            <w:pPr>
              <w:pStyle w:val="Sectiontext"/>
              <w:jc w:val="center"/>
              <w:rPr>
                <w:lang w:eastAsia="en-US"/>
              </w:rPr>
            </w:pPr>
          </w:p>
        </w:tc>
        <w:tc>
          <w:tcPr>
            <w:tcW w:w="563" w:type="dxa"/>
          </w:tcPr>
          <w:p w14:paraId="0A76B210" w14:textId="77777777" w:rsidR="00695189" w:rsidRPr="00D15A4D" w:rsidRDefault="00695189" w:rsidP="00047273">
            <w:pPr>
              <w:pStyle w:val="Sectiontext"/>
              <w:rPr>
                <w:rFonts w:cs="Arial"/>
                <w:iCs/>
                <w:lang w:eastAsia="en-US"/>
              </w:rPr>
            </w:pPr>
          </w:p>
        </w:tc>
        <w:tc>
          <w:tcPr>
            <w:tcW w:w="567" w:type="dxa"/>
            <w:hideMark/>
          </w:tcPr>
          <w:p w14:paraId="0699CCA8"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554D0F63" w14:textId="776126C2" w:rsidR="00695189" w:rsidRPr="00D15A4D" w:rsidRDefault="00695189" w:rsidP="00047273">
            <w:pPr>
              <w:pStyle w:val="Sectiontext"/>
              <w:rPr>
                <w:rFonts w:cs="Arial"/>
                <w:iCs/>
                <w:lang w:eastAsia="en-US"/>
              </w:rPr>
            </w:pPr>
            <w:r>
              <w:rPr>
                <w:rFonts w:cs="Arial"/>
                <w:iCs/>
                <w:lang w:eastAsia="en-US"/>
              </w:rPr>
              <w:t xml:space="preserve">They share rental accommodation in their housing benefit location with </w:t>
            </w:r>
            <w:r w:rsidR="00282A3A">
              <w:rPr>
                <w:rFonts w:cs="Arial"/>
                <w:iCs/>
                <w:lang w:eastAsia="en-US"/>
              </w:rPr>
              <w:t>2</w:t>
            </w:r>
            <w:r>
              <w:rPr>
                <w:rFonts w:cs="Arial"/>
                <w:iCs/>
                <w:lang w:eastAsia="en-US"/>
              </w:rPr>
              <w:t xml:space="preserve"> other people who are not resident family or recognised other persons. </w:t>
            </w:r>
          </w:p>
        </w:tc>
      </w:tr>
      <w:tr w:rsidR="00695189" w:rsidRPr="00D15A4D" w14:paraId="455AC3D1" w14:textId="77777777" w:rsidTr="00047273">
        <w:tblPrEx>
          <w:tblLook w:val="0000" w:firstRow="0" w:lastRow="0" w:firstColumn="0" w:lastColumn="0" w:noHBand="0" w:noVBand="0"/>
        </w:tblPrEx>
        <w:tc>
          <w:tcPr>
            <w:tcW w:w="992" w:type="dxa"/>
          </w:tcPr>
          <w:p w14:paraId="22010565" w14:textId="49202CE7" w:rsidR="00695189" w:rsidRPr="00991733" w:rsidRDefault="00A41FEB" w:rsidP="00047273">
            <w:pPr>
              <w:pStyle w:val="Heading5"/>
            </w:pPr>
            <w:r>
              <w:t>2</w:t>
            </w:r>
            <w:r w:rsidR="005A5FFB">
              <w:t>93</w:t>
            </w:r>
          </w:p>
        </w:tc>
        <w:tc>
          <w:tcPr>
            <w:tcW w:w="8367" w:type="dxa"/>
            <w:gridSpan w:val="3"/>
          </w:tcPr>
          <w:p w14:paraId="1C38AD3D" w14:textId="77777777" w:rsidR="00695189" w:rsidRPr="00991733" w:rsidRDefault="00695189" w:rsidP="00047273">
            <w:pPr>
              <w:pStyle w:val="Heading5"/>
            </w:pPr>
            <w:r>
              <w:t>Annex 7.E Part 2.4 (heading)</w:t>
            </w:r>
            <w:r w:rsidRPr="00991733">
              <w:t xml:space="preserve"> </w:t>
            </w:r>
          </w:p>
        </w:tc>
      </w:tr>
      <w:tr w:rsidR="00695189" w:rsidRPr="00D15A4D" w14:paraId="119B3AB2" w14:textId="77777777" w:rsidTr="00047273">
        <w:tblPrEx>
          <w:tblLook w:val="0000" w:firstRow="0" w:lastRow="0" w:firstColumn="0" w:lastColumn="0" w:noHBand="0" w:noVBand="0"/>
        </w:tblPrEx>
        <w:tc>
          <w:tcPr>
            <w:tcW w:w="992" w:type="dxa"/>
          </w:tcPr>
          <w:p w14:paraId="46170DC7" w14:textId="77777777" w:rsidR="00695189" w:rsidRPr="00D15A4D" w:rsidRDefault="00695189" w:rsidP="00047273">
            <w:pPr>
              <w:pStyle w:val="Sectiontext"/>
              <w:jc w:val="center"/>
            </w:pPr>
          </w:p>
        </w:tc>
        <w:tc>
          <w:tcPr>
            <w:tcW w:w="8367" w:type="dxa"/>
            <w:gridSpan w:val="3"/>
          </w:tcPr>
          <w:p w14:paraId="7D7877DC" w14:textId="77777777" w:rsidR="00695189" w:rsidRPr="00D15A4D" w:rsidRDefault="00695189" w:rsidP="00047273">
            <w:pPr>
              <w:pStyle w:val="Sectiontext"/>
            </w:pPr>
            <w:r>
              <w:rPr>
                <w:iCs/>
              </w:rPr>
              <w:t>Omit “</w:t>
            </w:r>
            <w:r w:rsidRPr="002F2857">
              <w:rPr>
                <w:iCs/>
              </w:rPr>
              <w:t>without dependants or member with dependants (unaccompanied)</w:t>
            </w:r>
            <w:r>
              <w:rPr>
                <w:iCs/>
              </w:rPr>
              <w:t>”.</w:t>
            </w:r>
          </w:p>
        </w:tc>
      </w:tr>
      <w:tr w:rsidR="00695189" w:rsidRPr="00D15A4D" w14:paraId="5EA1DFB4" w14:textId="77777777" w:rsidTr="00047273">
        <w:tblPrEx>
          <w:tblLook w:val="0000" w:firstRow="0" w:lastRow="0" w:firstColumn="0" w:lastColumn="0" w:noHBand="0" w:noVBand="0"/>
        </w:tblPrEx>
        <w:tc>
          <w:tcPr>
            <w:tcW w:w="992" w:type="dxa"/>
          </w:tcPr>
          <w:p w14:paraId="0B27773D" w14:textId="72676BE3" w:rsidR="00695189" w:rsidRPr="00991733" w:rsidRDefault="00A41FEB" w:rsidP="00047273">
            <w:pPr>
              <w:pStyle w:val="Heading5"/>
            </w:pPr>
            <w:r>
              <w:t>2</w:t>
            </w:r>
            <w:r w:rsidR="005A5FFB">
              <w:t>94</w:t>
            </w:r>
          </w:p>
        </w:tc>
        <w:tc>
          <w:tcPr>
            <w:tcW w:w="8367" w:type="dxa"/>
            <w:gridSpan w:val="3"/>
          </w:tcPr>
          <w:p w14:paraId="041617F6" w14:textId="77777777" w:rsidR="00695189" w:rsidRPr="00991733" w:rsidRDefault="00695189" w:rsidP="00047273">
            <w:pPr>
              <w:pStyle w:val="Heading5"/>
            </w:pPr>
            <w:r>
              <w:t>Annex 7.E Part 2.4</w:t>
            </w:r>
          </w:p>
        </w:tc>
      </w:tr>
      <w:tr w:rsidR="00695189" w:rsidRPr="00D15A4D" w14:paraId="1C54D5FA" w14:textId="77777777" w:rsidTr="00047273">
        <w:tblPrEx>
          <w:tblLook w:val="0000" w:firstRow="0" w:lastRow="0" w:firstColumn="0" w:lastColumn="0" w:noHBand="0" w:noVBand="0"/>
        </w:tblPrEx>
        <w:tc>
          <w:tcPr>
            <w:tcW w:w="992" w:type="dxa"/>
          </w:tcPr>
          <w:p w14:paraId="030FE418" w14:textId="77777777" w:rsidR="00695189" w:rsidRPr="00D15A4D" w:rsidRDefault="00695189" w:rsidP="00047273">
            <w:pPr>
              <w:pStyle w:val="Sectiontext"/>
              <w:jc w:val="center"/>
            </w:pPr>
          </w:p>
        </w:tc>
        <w:tc>
          <w:tcPr>
            <w:tcW w:w="8367" w:type="dxa"/>
            <w:gridSpan w:val="3"/>
          </w:tcPr>
          <w:p w14:paraId="13AE2F2F" w14:textId="77777777" w:rsidR="00695189" w:rsidRPr="00D15A4D" w:rsidRDefault="00695189" w:rsidP="00047273">
            <w:pPr>
              <w:pStyle w:val="Sectiontext"/>
            </w:pPr>
            <w:r>
              <w:rPr>
                <w:iCs/>
              </w:rPr>
              <w:t>Omit “</w:t>
            </w:r>
            <w:r w:rsidRPr="00044682">
              <w:rPr>
                <w:iCs/>
              </w:rPr>
              <w:t>The rent ceiling for a member without dependants or a member with dependants (unaccompanied) who shares rental accommodation in the member's posting location with 3 other people is the rate for their location in column A that corresponds with their rank in column</w:t>
            </w:r>
            <w:r>
              <w:rPr>
                <w:iCs/>
              </w:rPr>
              <w:t>s B to F of the following table”, substitute:</w:t>
            </w:r>
          </w:p>
        </w:tc>
      </w:tr>
      <w:tr w:rsidR="00695189" w:rsidRPr="00D15A4D" w14:paraId="7BC9F3D3" w14:textId="77777777" w:rsidTr="00047273">
        <w:tblPrEx>
          <w:tblLook w:val="0000" w:firstRow="0" w:lastRow="0" w:firstColumn="0" w:lastColumn="0" w:noHBand="0" w:noVBand="0"/>
        </w:tblPrEx>
        <w:tc>
          <w:tcPr>
            <w:tcW w:w="992" w:type="dxa"/>
          </w:tcPr>
          <w:p w14:paraId="7DA18F44" w14:textId="77777777" w:rsidR="00695189" w:rsidRPr="00D15A4D" w:rsidRDefault="00695189" w:rsidP="00047273">
            <w:pPr>
              <w:pStyle w:val="Sectiontext"/>
              <w:jc w:val="center"/>
            </w:pPr>
          </w:p>
        </w:tc>
        <w:tc>
          <w:tcPr>
            <w:tcW w:w="8367" w:type="dxa"/>
            <w:gridSpan w:val="3"/>
          </w:tcPr>
          <w:p w14:paraId="3A020D6D" w14:textId="77777777" w:rsidR="00695189" w:rsidRPr="00D15A4D" w:rsidRDefault="00695189" w:rsidP="00047273">
            <w:pPr>
              <w:pStyle w:val="Sectiontext"/>
            </w:pPr>
            <w:r>
              <w:rPr>
                <w:iCs/>
              </w:rPr>
              <w:t xml:space="preserve">The rent ceiling for a member who meets one of the following </w:t>
            </w:r>
            <w:r w:rsidRPr="00044682">
              <w:rPr>
                <w:iCs/>
              </w:rPr>
              <w:t>is the rate for their location in column A that corresponds with their rank in column</w:t>
            </w:r>
            <w:r>
              <w:rPr>
                <w:iCs/>
              </w:rPr>
              <w:t>s B to F of the following table.</w:t>
            </w:r>
          </w:p>
        </w:tc>
      </w:tr>
      <w:tr w:rsidR="00695189" w:rsidRPr="00D15A4D" w14:paraId="7EBCD600" w14:textId="77777777" w:rsidTr="00047273">
        <w:tc>
          <w:tcPr>
            <w:tcW w:w="992" w:type="dxa"/>
          </w:tcPr>
          <w:p w14:paraId="0D9BCEB5" w14:textId="77777777" w:rsidR="00695189" w:rsidRPr="00D15A4D" w:rsidRDefault="00695189" w:rsidP="00047273">
            <w:pPr>
              <w:pStyle w:val="Sectiontext"/>
              <w:jc w:val="center"/>
              <w:rPr>
                <w:lang w:eastAsia="en-US"/>
              </w:rPr>
            </w:pPr>
          </w:p>
        </w:tc>
        <w:tc>
          <w:tcPr>
            <w:tcW w:w="563" w:type="dxa"/>
            <w:hideMark/>
          </w:tcPr>
          <w:p w14:paraId="2D559C58"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485BA459" w14:textId="77777777" w:rsidR="00695189" w:rsidRPr="00D15A4D" w:rsidRDefault="00695189" w:rsidP="00047273">
            <w:pPr>
              <w:pStyle w:val="Sectiontext"/>
              <w:rPr>
                <w:rFonts w:cs="Arial"/>
                <w:lang w:eastAsia="en-US"/>
              </w:rPr>
            </w:pPr>
            <w:r>
              <w:rPr>
                <w:rFonts w:cs="Arial"/>
                <w:lang w:eastAsia="en-US"/>
              </w:rPr>
              <w:t xml:space="preserve">They are a member with no resident family or recognised other persons. </w:t>
            </w:r>
          </w:p>
        </w:tc>
      </w:tr>
      <w:tr w:rsidR="00695189" w:rsidRPr="00D15A4D" w14:paraId="70666496" w14:textId="77777777" w:rsidTr="00047273">
        <w:tc>
          <w:tcPr>
            <w:tcW w:w="992" w:type="dxa"/>
          </w:tcPr>
          <w:p w14:paraId="2D6ABEE1" w14:textId="77777777" w:rsidR="00695189" w:rsidRPr="00D15A4D" w:rsidRDefault="00695189" w:rsidP="00047273">
            <w:pPr>
              <w:pStyle w:val="Sectiontext"/>
              <w:jc w:val="center"/>
              <w:rPr>
                <w:lang w:eastAsia="en-US"/>
              </w:rPr>
            </w:pPr>
          </w:p>
        </w:tc>
        <w:tc>
          <w:tcPr>
            <w:tcW w:w="563" w:type="dxa"/>
            <w:hideMark/>
          </w:tcPr>
          <w:p w14:paraId="73298165"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A5600B8" w14:textId="77777777" w:rsidR="00695189" w:rsidRPr="00D15A4D" w:rsidRDefault="00695189" w:rsidP="00047273">
            <w:pPr>
              <w:pStyle w:val="Sectiontext"/>
              <w:rPr>
                <w:rFonts w:cs="Arial"/>
                <w:lang w:eastAsia="en-US"/>
              </w:rPr>
            </w:pPr>
            <w:r>
              <w:rPr>
                <w:rFonts w:cs="Arial"/>
                <w:lang w:eastAsia="en-US"/>
              </w:rPr>
              <w:t xml:space="preserve">They meet all of the following. </w:t>
            </w:r>
          </w:p>
        </w:tc>
      </w:tr>
      <w:tr w:rsidR="00695189" w:rsidRPr="00D15A4D" w14:paraId="6D657D99" w14:textId="77777777" w:rsidTr="00047273">
        <w:tc>
          <w:tcPr>
            <w:tcW w:w="992" w:type="dxa"/>
          </w:tcPr>
          <w:p w14:paraId="232DD537" w14:textId="77777777" w:rsidR="00695189" w:rsidRPr="00D15A4D" w:rsidRDefault="00695189" w:rsidP="00047273">
            <w:pPr>
              <w:pStyle w:val="Sectiontext"/>
              <w:jc w:val="center"/>
              <w:rPr>
                <w:lang w:eastAsia="en-US"/>
              </w:rPr>
            </w:pPr>
          </w:p>
        </w:tc>
        <w:tc>
          <w:tcPr>
            <w:tcW w:w="563" w:type="dxa"/>
          </w:tcPr>
          <w:p w14:paraId="3059693C" w14:textId="77777777" w:rsidR="00695189" w:rsidRPr="00D15A4D" w:rsidRDefault="00695189" w:rsidP="00047273">
            <w:pPr>
              <w:pStyle w:val="Sectiontext"/>
              <w:rPr>
                <w:rFonts w:cs="Arial"/>
                <w:iCs/>
                <w:lang w:eastAsia="en-US"/>
              </w:rPr>
            </w:pPr>
          </w:p>
        </w:tc>
        <w:tc>
          <w:tcPr>
            <w:tcW w:w="567" w:type="dxa"/>
            <w:hideMark/>
          </w:tcPr>
          <w:p w14:paraId="7126FCDC"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FBF6A7F" w14:textId="77777777" w:rsidR="00695189" w:rsidRPr="00D15A4D" w:rsidRDefault="00695189" w:rsidP="00047273">
            <w:pPr>
              <w:pStyle w:val="Sectiontext"/>
              <w:rPr>
                <w:rFonts w:cs="Arial"/>
                <w:iCs/>
                <w:lang w:eastAsia="en-US"/>
              </w:rPr>
            </w:pPr>
            <w:r>
              <w:rPr>
                <w:rFonts w:cs="Arial"/>
                <w:iCs/>
                <w:lang w:eastAsia="en-US"/>
              </w:rPr>
              <w:t>They have unaccompanied resident family.</w:t>
            </w:r>
          </w:p>
        </w:tc>
      </w:tr>
      <w:tr w:rsidR="00695189" w:rsidRPr="00D15A4D" w14:paraId="4A1BA506" w14:textId="77777777" w:rsidTr="00047273">
        <w:tc>
          <w:tcPr>
            <w:tcW w:w="992" w:type="dxa"/>
          </w:tcPr>
          <w:p w14:paraId="69905356" w14:textId="77777777" w:rsidR="00695189" w:rsidRPr="00D15A4D" w:rsidRDefault="00695189" w:rsidP="00047273">
            <w:pPr>
              <w:pStyle w:val="Sectiontext"/>
              <w:jc w:val="center"/>
              <w:rPr>
                <w:lang w:eastAsia="en-US"/>
              </w:rPr>
            </w:pPr>
          </w:p>
        </w:tc>
        <w:tc>
          <w:tcPr>
            <w:tcW w:w="563" w:type="dxa"/>
          </w:tcPr>
          <w:p w14:paraId="60D9F4B7" w14:textId="77777777" w:rsidR="00695189" w:rsidRPr="00D15A4D" w:rsidRDefault="00695189" w:rsidP="00047273">
            <w:pPr>
              <w:pStyle w:val="Sectiontext"/>
              <w:rPr>
                <w:rFonts w:cs="Arial"/>
                <w:iCs/>
                <w:lang w:eastAsia="en-US"/>
              </w:rPr>
            </w:pPr>
          </w:p>
        </w:tc>
        <w:tc>
          <w:tcPr>
            <w:tcW w:w="567" w:type="dxa"/>
            <w:hideMark/>
          </w:tcPr>
          <w:p w14:paraId="248DEE98"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406F616" w14:textId="77777777" w:rsidR="00695189" w:rsidRPr="00D15A4D" w:rsidRDefault="00695189" w:rsidP="00047273">
            <w:pPr>
              <w:pStyle w:val="Sectiontext"/>
              <w:rPr>
                <w:rFonts w:cs="Arial"/>
                <w:iCs/>
                <w:lang w:eastAsia="en-US"/>
              </w:rPr>
            </w:pPr>
            <w:r>
              <w:rPr>
                <w:rFonts w:cs="Arial"/>
                <w:iCs/>
                <w:lang w:eastAsia="en-US"/>
              </w:rPr>
              <w:t xml:space="preserve">They have no accompanied resident family. </w:t>
            </w:r>
          </w:p>
        </w:tc>
      </w:tr>
      <w:tr w:rsidR="00695189" w:rsidRPr="00D15A4D" w14:paraId="33A2E37D" w14:textId="77777777" w:rsidTr="00047273">
        <w:tc>
          <w:tcPr>
            <w:tcW w:w="992" w:type="dxa"/>
          </w:tcPr>
          <w:p w14:paraId="2196BAE9" w14:textId="77777777" w:rsidR="00695189" w:rsidRPr="00D15A4D" w:rsidRDefault="00695189" w:rsidP="00047273">
            <w:pPr>
              <w:pStyle w:val="Sectiontext"/>
              <w:jc w:val="center"/>
              <w:rPr>
                <w:lang w:eastAsia="en-US"/>
              </w:rPr>
            </w:pPr>
          </w:p>
        </w:tc>
        <w:tc>
          <w:tcPr>
            <w:tcW w:w="563" w:type="dxa"/>
          </w:tcPr>
          <w:p w14:paraId="2E8D4D6B" w14:textId="77777777" w:rsidR="00695189" w:rsidRPr="00D15A4D" w:rsidRDefault="00695189" w:rsidP="00047273">
            <w:pPr>
              <w:pStyle w:val="Sectiontext"/>
              <w:rPr>
                <w:rFonts w:cs="Arial"/>
                <w:iCs/>
                <w:lang w:eastAsia="en-US"/>
              </w:rPr>
            </w:pPr>
          </w:p>
        </w:tc>
        <w:tc>
          <w:tcPr>
            <w:tcW w:w="567" w:type="dxa"/>
            <w:hideMark/>
          </w:tcPr>
          <w:p w14:paraId="7DDFD45D" w14:textId="77777777" w:rsidR="00695189" w:rsidRPr="00D15A4D" w:rsidRDefault="00695189" w:rsidP="00136489">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0EE2F377" w14:textId="6518CCD2" w:rsidR="00695189" w:rsidRPr="00D15A4D" w:rsidRDefault="00695189" w:rsidP="00047273">
            <w:pPr>
              <w:pStyle w:val="Sectiontext"/>
              <w:rPr>
                <w:rFonts w:cs="Arial"/>
                <w:iCs/>
                <w:lang w:eastAsia="en-US"/>
              </w:rPr>
            </w:pPr>
            <w:r>
              <w:rPr>
                <w:rFonts w:cs="Arial"/>
                <w:iCs/>
                <w:lang w:eastAsia="en-US"/>
              </w:rPr>
              <w:t xml:space="preserve">They share rental accommodation in their housing benefit location with </w:t>
            </w:r>
            <w:r w:rsidR="00282A3A">
              <w:rPr>
                <w:rFonts w:cs="Arial"/>
                <w:iCs/>
                <w:lang w:eastAsia="en-US"/>
              </w:rPr>
              <w:t>3</w:t>
            </w:r>
            <w:r>
              <w:rPr>
                <w:rFonts w:cs="Arial"/>
                <w:iCs/>
                <w:lang w:eastAsia="en-US"/>
              </w:rPr>
              <w:t xml:space="preserve"> other people who are not resident family or recognised other persons. </w:t>
            </w:r>
          </w:p>
        </w:tc>
      </w:tr>
      <w:tr w:rsidR="00695189" w:rsidRPr="00D15A4D" w14:paraId="1F8267AB" w14:textId="77777777" w:rsidTr="00047273">
        <w:tblPrEx>
          <w:tblLook w:val="0000" w:firstRow="0" w:lastRow="0" w:firstColumn="0" w:lastColumn="0" w:noHBand="0" w:noVBand="0"/>
        </w:tblPrEx>
        <w:tc>
          <w:tcPr>
            <w:tcW w:w="992" w:type="dxa"/>
          </w:tcPr>
          <w:p w14:paraId="0AFE024A" w14:textId="04A2D8BB" w:rsidR="00695189" w:rsidRPr="00991733" w:rsidRDefault="00A41FEB" w:rsidP="00047273">
            <w:pPr>
              <w:pStyle w:val="Heading5"/>
            </w:pPr>
            <w:r>
              <w:t>2</w:t>
            </w:r>
            <w:r w:rsidR="005A5FFB">
              <w:t>95</w:t>
            </w:r>
          </w:p>
        </w:tc>
        <w:tc>
          <w:tcPr>
            <w:tcW w:w="8367" w:type="dxa"/>
            <w:gridSpan w:val="3"/>
          </w:tcPr>
          <w:p w14:paraId="4DAA761F" w14:textId="77777777" w:rsidR="00695189" w:rsidRPr="00991733" w:rsidRDefault="00695189" w:rsidP="00047273">
            <w:pPr>
              <w:pStyle w:val="Heading5"/>
            </w:pPr>
            <w:r>
              <w:t>Annex 7.F (header row of table)</w:t>
            </w:r>
          </w:p>
        </w:tc>
      </w:tr>
      <w:tr w:rsidR="00695189" w:rsidRPr="00D15A4D" w14:paraId="11EB89B3" w14:textId="77777777" w:rsidTr="00047273">
        <w:tblPrEx>
          <w:tblLook w:val="0000" w:firstRow="0" w:lastRow="0" w:firstColumn="0" w:lastColumn="0" w:noHBand="0" w:noVBand="0"/>
        </w:tblPrEx>
        <w:tc>
          <w:tcPr>
            <w:tcW w:w="992" w:type="dxa"/>
          </w:tcPr>
          <w:p w14:paraId="68CFCDE1" w14:textId="77777777" w:rsidR="00695189" w:rsidRPr="00D15A4D" w:rsidRDefault="00695189" w:rsidP="00047273">
            <w:pPr>
              <w:pStyle w:val="Sectiontext"/>
              <w:jc w:val="center"/>
            </w:pPr>
          </w:p>
        </w:tc>
        <w:tc>
          <w:tcPr>
            <w:tcW w:w="8367" w:type="dxa"/>
            <w:gridSpan w:val="3"/>
          </w:tcPr>
          <w:p w14:paraId="071A2AE0" w14:textId="77777777" w:rsidR="00695189" w:rsidRPr="00D15A4D" w:rsidRDefault="00695189" w:rsidP="00047273">
            <w:pPr>
              <w:pStyle w:val="Sectiontext"/>
            </w:pPr>
            <w:r>
              <w:rPr>
                <w:iCs/>
              </w:rPr>
              <w:t>Omit the header row of the table, substitute:</w:t>
            </w:r>
          </w:p>
        </w:tc>
      </w:tr>
    </w:tbl>
    <w:p w14:paraId="140E65F5" w14:textId="77777777" w:rsidR="00695189" w:rsidRDefault="00695189" w:rsidP="00695189"/>
    <w:tbl>
      <w:tblPr>
        <w:tblStyle w:val="TableGrid"/>
        <w:tblW w:w="9016" w:type="dxa"/>
        <w:tblInd w:w="430" w:type="dxa"/>
        <w:tblLook w:val="04A0" w:firstRow="1" w:lastRow="0" w:firstColumn="1" w:lastColumn="0" w:noHBand="0" w:noVBand="1"/>
      </w:tblPr>
      <w:tblGrid>
        <w:gridCol w:w="2254"/>
        <w:gridCol w:w="2254"/>
        <w:gridCol w:w="2254"/>
        <w:gridCol w:w="2254"/>
      </w:tblGrid>
      <w:tr w:rsidR="00695189" w14:paraId="55BAD967" w14:textId="77777777" w:rsidTr="00047273">
        <w:tc>
          <w:tcPr>
            <w:tcW w:w="2254" w:type="dxa"/>
          </w:tcPr>
          <w:p w14:paraId="076A17E3" w14:textId="77777777" w:rsidR="00695189" w:rsidRPr="00F23EE2" w:rsidRDefault="00695189" w:rsidP="00047273">
            <w:pPr>
              <w:jc w:val="center"/>
              <w:rPr>
                <w:b/>
              </w:rPr>
            </w:pPr>
            <w:r w:rsidRPr="00F23EE2">
              <w:rPr>
                <w:rFonts w:ascii="Arial" w:eastAsia="Times New Roman" w:hAnsi="Arial" w:cs="Times New Roman"/>
                <w:b/>
                <w:iCs/>
                <w:lang w:eastAsia="en-AU"/>
              </w:rPr>
              <w:t>Column A</w:t>
            </w:r>
            <w:r>
              <w:rPr>
                <w:rFonts w:ascii="Arial" w:eastAsia="Times New Roman" w:hAnsi="Arial" w:cs="Times New Roman"/>
                <w:b/>
                <w:iCs/>
                <w:lang w:eastAsia="en-AU"/>
              </w:rPr>
              <w:br/>
              <w:t>Member’s salary</w:t>
            </w:r>
            <w:r>
              <w:rPr>
                <w:rFonts w:ascii="Arial" w:eastAsia="Times New Roman" w:hAnsi="Arial" w:cs="Times New Roman"/>
                <w:b/>
                <w:iCs/>
                <w:lang w:eastAsia="en-AU"/>
              </w:rPr>
              <w:br/>
              <w:t>$ a year</w:t>
            </w:r>
          </w:p>
        </w:tc>
        <w:tc>
          <w:tcPr>
            <w:tcW w:w="2254" w:type="dxa"/>
          </w:tcPr>
          <w:p w14:paraId="0C231591" w14:textId="77777777" w:rsidR="00695189" w:rsidRDefault="00695189" w:rsidP="00047273">
            <w:pPr>
              <w:spacing w:after="120"/>
              <w:jc w:val="center"/>
            </w:pPr>
            <w:r>
              <w:rPr>
                <w:rFonts w:ascii="Arial" w:eastAsia="Times New Roman" w:hAnsi="Arial" w:cs="Times New Roman"/>
                <w:b/>
                <w:iCs/>
                <w:lang w:eastAsia="en-AU"/>
              </w:rPr>
              <w:t>Column B</w:t>
            </w:r>
            <w:r>
              <w:rPr>
                <w:rFonts w:ascii="Arial" w:eastAsia="Times New Roman" w:hAnsi="Arial" w:cs="Times New Roman"/>
                <w:b/>
                <w:iCs/>
                <w:lang w:eastAsia="en-AU"/>
              </w:rPr>
              <w:br/>
              <w:t>Amount for member, resident family who is not a child, or recognised other persons</w:t>
            </w:r>
            <w:r>
              <w:rPr>
                <w:rFonts w:ascii="Arial" w:eastAsia="Times New Roman" w:hAnsi="Arial" w:cs="Times New Roman"/>
                <w:b/>
                <w:iCs/>
                <w:lang w:eastAsia="en-AU"/>
              </w:rPr>
              <w:br/>
              <w:t>(per person)</w:t>
            </w:r>
          </w:p>
        </w:tc>
        <w:tc>
          <w:tcPr>
            <w:tcW w:w="2254" w:type="dxa"/>
          </w:tcPr>
          <w:p w14:paraId="38FF14B2" w14:textId="77777777" w:rsidR="00695189" w:rsidRDefault="00695189" w:rsidP="00047273">
            <w:pPr>
              <w:jc w:val="center"/>
            </w:pPr>
            <w:r>
              <w:rPr>
                <w:rFonts w:ascii="Arial" w:eastAsia="Times New Roman" w:hAnsi="Arial" w:cs="Times New Roman"/>
                <w:b/>
                <w:iCs/>
                <w:lang w:eastAsia="en-AU"/>
              </w:rPr>
              <w:t>Column C</w:t>
            </w:r>
            <w:r>
              <w:rPr>
                <w:rFonts w:ascii="Arial" w:eastAsia="Times New Roman" w:hAnsi="Arial" w:cs="Times New Roman"/>
                <w:b/>
                <w:iCs/>
                <w:lang w:eastAsia="en-AU"/>
              </w:rPr>
              <w:br/>
              <w:t>Amount for first resident family child</w:t>
            </w:r>
          </w:p>
        </w:tc>
        <w:tc>
          <w:tcPr>
            <w:tcW w:w="2254" w:type="dxa"/>
          </w:tcPr>
          <w:p w14:paraId="2CC9D345" w14:textId="77777777" w:rsidR="00695189" w:rsidRDefault="00695189" w:rsidP="00047273">
            <w:pPr>
              <w:jc w:val="center"/>
            </w:pPr>
            <w:r>
              <w:rPr>
                <w:rFonts w:ascii="Arial" w:eastAsia="Times New Roman" w:hAnsi="Arial" w:cs="Times New Roman"/>
                <w:b/>
                <w:iCs/>
                <w:lang w:eastAsia="en-AU"/>
              </w:rPr>
              <w:t>Column D</w:t>
            </w:r>
            <w:r>
              <w:rPr>
                <w:rFonts w:ascii="Arial" w:eastAsia="Times New Roman" w:hAnsi="Arial" w:cs="Times New Roman"/>
                <w:b/>
                <w:iCs/>
                <w:lang w:eastAsia="en-AU"/>
              </w:rPr>
              <w:br/>
              <w:t>Amount for each subsequent resident family child</w:t>
            </w:r>
          </w:p>
        </w:tc>
      </w:tr>
    </w:tbl>
    <w:p w14:paraId="7C332E5D" w14:textId="77777777" w:rsidR="00695189" w:rsidRDefault="00695189" w:rsidP="00695189"/>
    <w:tbl>
      <w:tblPr>
        <w:tblW w:w="9359" w:type="dxa"/>
        <w:tblInd w:w="113" w:type="dxa"/>
        <w:tblLayout w:type="fixed"/>
        <w:tblLook w:val="0000" w:firstRow="0" w:lastRow="0" w:firstColumn="0" w:lastColumn="0" w:noHBand="0" w:noVBand="0"/>
      </w:tblPr>
      <w:tblGrid>
        <w:gridCol w:w="992"/>
        <w:gridCol w:w="563"/>
        <w:gridCol w:w="567"/>
        <w:gridCol w:w="7237"/>
      </w:tblGrid>
      <w:tr w:rsidR="00695189" w:rsidRPr="00D15A4D" w14:paraId="00509E5C" w14:textId="77777777" w:rsidTr="00047273">
        <w:tc>
          <w:tcPr>
            <w:tcW w:w="992" w:type="dxa"/>
          </w:tcPr>
          <w:p w14:paraId="52869FD8" w14:textId="76613BBF" w:rsidR="00695189" w:rsidRPr="00991733" w:rsidRDefault="00A41FEB" w:rsidP="00047273">
            <w:pPr>
              <w:pStyle w:val="Heading5"/>
            </w:pPr>
            <w:r>
              <w:lastRenderedPageBreak/>
              <w:t>2</w:t>
            </w:r>
            <w:r w:rsidR="005A5FFB">
              <w:t>96</w:t>
            </w:r>
          </w:p>
        </w:tc>
        <w:tc>
          <w:tcPr>
            <w:tcW w:w="8367" w:type="dxa"/>
            <w:gridSpan w:val="3"/>
          </w:tcPr>
          <w:p w14:paraId="11AEF744" w14:textId="77777777" w:rsidR="00695189" w:rsidRPr="00991733" w:rsidRDefault="00695189" w:rsidP="00047273">
            <w:pPr>
              <w:pStyle w:val="Heading5"/>
            </w:pPr>
            <w:r>
              <w:t>Section 7.11.1</w:t>
            </w:r>
            <w:r w:rsidRPr="00991733">
              <w:t xml:space="preserve"> </w:t>
            </w:r>
          </w:p>
        </w:tc>
      </w:tr>
      <w:tr w:rsidR="00695189" w:rsidRPr="00D15A4D" w14:paraId="0ABEE3A8" w14:textId="77777777" w:rsidTr="00047273">
        <w:tc>
          <w:tcPr>
            <w:tcW w:w="992" w:type="dxa"/>
          </w:tcPr>
          <w:p w14:paraId="2FD7DACF" w14:textId="77777777" w:rsidR="00695189" w:rsidRPr="00D15A4D" w:rsidRDefault="00695189" w:rsidP="00047273">
            <w:pPr>
              <w:pStyle w:val="Sectiontext"/>
              <w:jc w:val="center"/>
            </w:pPr>
          </w:p>
        </w:tc>
        <w:tc>
          <w:tcPr>
            <w:tcW w:w="8367" w:type="dxa"/>
            <w:gridSpan w:val="3"/>
          </w:tcPr>
          <w:p w14:paraId="06F1F133" w14:textId="77777777" w:rsidR="00695189" w:rsidRPr="00D15A4D" w:rsidRDefault="00695189" w:rsidP="00047273">
            <w:pPr>
              <w:pStyle w:val="Sectiontext"/>
            </w:pPr>
            <w:r>
              <w:rPr>
                <w:iCs/>
              </w:rPr>
              <w:t>Omit “dependants”, substitute “resident family and recognised other persons”.</w:t>
            </w:r>
          </w:p>
        </w:tc>
      </w:tr>
      <w:tr w:rsidR="00BE6839" w:rsidRPr="001277F9" w14:paraId="073EF96F" w14:textId="77777777" w:rsidTr="002F1E63">
        <w:tc>
          <w:tcPr>
            <w:tcW w:w="992" w:type="dxa"/>
          </w:tcPr>
          <w:p w14:paraId="05A1138E" w14:textId="015B76A3" w:rsidR="00BE6839" w:rsidRPr="001277F9" w:rsidRDefault="00BE6839" w:rsidP="002F1E63">
            <w:pPr>
              <w:pStyle w:val="Heading5"/>
            </w:pPr>
            <w:r w:rsidRPr="001277F9">
              <w:t>2</w:t>
            </w:r>
            <w:r w:rsidR="005A5FFB" w:rsidRPr="001277F9">
              <w:t>97</w:t>
            </w:r>
          </w:p>
        </w:tc>
        <w:tc>
          <w:tcPr>
            <w:tcW w:w="8367" w:type="dxa"/>
            <w:gridSpan w:val="3"/>
          </w:tcPr>
          <w:p w14:paraId="0F77F000" w14:textId="5687A697" w:rsidR="00BE6839" w:rsidRPr="001277F9" w:rsidRDefault="00BE6839" w:rsidP="00BE6839">
            <w:pPr>
              <w:pStyle w:val="Heading5"/>
            </w:pPr>
            <w:r w:rsidRPr="001277F9">
              <w:t xml:space="preserve">Paragraph 7.11.4.1.c </w:t>
            </w:r>
          </w:p>
        </w:tc>
      </w:tr>
      <w:tr w:rsidR="00BE6839" w:rsidRPr="001277F9" w14:paraId="1804C865" w14:textId="77777777" w:rsidTr="002F1E63">
        <w:tc>
          <w:tcPr>
            <w:tcW w:w="992" w:type="dxa"/>
          </w:tcPr>
          <w:p w14:paraId="15F3CB1A" w14:textId="77777777" w:rsidR="00BE6839" w:rsidRPr="001277F9" w:rsidRDefault="00BE6839" w:rsidP="002F1E63">
            <w:pPr>
              <w:pStyle w:val="Sectiontext"/>
              <w:jc w:val="center"/>
            </w:pPr>
          </w:p>
        </w:tc>
        <w:tc>
          <w:tcPr>
            <w:tcW w:w="8367" w:type="dxa"/>
            <w:gridSpan w:val="3"/>
          </w:tcPr>
          <w:p w14:paraId="44C36BA1" w14:textId="08C6C71A" w:rsidR="00BE6839" w:rsidRPr="001277F9" w:rsidRDefault="00BE6839" w:rsidP="002F1E63">
            <w:pPr>
              <w:pStyle w:val="Sectiontext"/>
            </w:pPr>
            <w:r w:rsidRPr="001277F9">
              <w:rPr>
                <w:iCs/>
              </w:rPr>
              <w:t>Omit “or their dependant”, substitute “, their accompanied resident family or recognised other persons”.</w:t>
            </w:r>
          </w:p>
        </w:tc>
      </w:tr>
      <w:tr w:rsidR="00695189" w:rsidRPr="00D15A4D" w14:paraId="3F45D8F8" w14:textId="77777777" w:rsidTr="00047273">
        <w:tc>
          <w:tcPr>
            <w:tcW w:w="992" w:type="dxa"/>
          </w:tcPr>
          <w:p w14:paraId="58306B5D" w14:textId="2CE2FD58" w:rsidR="00695189" w:rsidRPr="00991733" w:rsidRDefault="00A41FEB" w:rsidP="00047273">
            <w:pPr>
              <w:pStyle w:val="Heading5"/>
            </w:pPr>
            <w:r>
              <w:t>2</w:t>
            </w:r>
            <w:r w:rsidR="005A5FFB">
              <w:t>98</w:t>
            </w:r>
          </w:p>
        </w:tc>
        <w:tc>
          <w:tcPr>
            <w:tcW w:w="8367" w:type="dxa"/>
            <w:gridSpan w:val="3"/>
          </w:tcPr>
          <w:p w14:paraId="5493A5A0" w14:textId="77777777" w:rsidR="00695189" w:rsidRPr="00991733" w:rsidRDefault="00695189" w:rsidP="00047273">
            <w:pPr>
              <w:pStyle w:val="Heading5"/>
            </w:pPr>
            <w:r>
              <w:t>Paragraph 7.11.4.2.b</w:t>
            </w:r>
            <w:r w:rsidRPr="00991733">
              <w:t xml:space="preserve"> </w:t>
            </w:r>
          </w:p>
        </w:tc>
      </w:tr>
      <w:tr w:rsidR="00695189" w:rsidRPr="00D15A4D" w14:paraId="7097B28F" w14:textId="77777777" w:rsidTr="00047273">
        <w:tc>
          <w:tcPr>
            <w:tcW w:w="992" w:type="dxa"/>
          </w:tcPr>
          <w:p w14:paraId="75A186DF" w14:textId="77777777" w:rsidR="00695189" w:rsidRPr="00D15A4D" w:rsidRDefault="00695189" w:rsidP="00047273">
            <w:pPr>
              <w:pStyle w:val="Sectiontext"/>
              <w:jc w:val="center"/>
            </w:pPr>
          </w:p>
        </w:tc>
        <w:tc>
          <w:tcPr>
            <w:tcW w:w="8367" w:type="dxa"/>
            <w:gridSpan w:val="3"/>
          </w:tcPr>
          <w:p w14:paraId="50BFFE9D" w14:textId="77777777" w:rsidR="00695189" w:rsidRPr="00D15A4D" w:rsidRDefault="00695189" w:rsidP="00047273">
            <w:pPr>
              <w:pStyle w:val="Sectiontext"/>
            </w:pPr>
            <w:r>
              <w:rPr>
                <w:iCs/>
              </w:rPr>
              <w:t>Repeal the paragraph, substitute:</w:t>
            </w:r>
          </w:p>
        </w:tc>
      </w:tr>
      <w:tr w:rsidR="00695189" w:rsidRPr="00D15A4D" w14:paraId="42D7BCEB" w14:textId="77777777" w:rsidTr="00047273">
        <w:tblPrEx>
          <w:tblLook w:val="04A0" w:firstRow="1" w:lastRow="0" w:firstColumn="1" w:lastColumn="0" w:noHBand="0" w:noVBand="1"/>
        </w:tblPrEx>
        <w:tc>
          <w:tcPr>
            <w:tcW w:w="992" w:type="dxa"/>
          </w:tcPr>
          <w:p w14:paraId="06AA1CE0" w14:textId="77777777" w:rsidR="00695189" w:rsidRPr="00D15A4D" w:rsidRDefault="00695189" w:rsidP="00047273">
            <w:pPr>
              <w:pStyle w:val="Sectiontext"/>
              <w:jc w:val="center"/>
              <w:rPr>
                <w:lang w:eastAsia="en-US"/>
              </w:rPr>
            </w:pPr>
          </w:p>
        </w:tc>
        <w:tc>
          <w:tcPr>
            <w:tcW w:w="563" w:type="dxa"/>
            <w:hideMark/>
          </w:tcPr>
          <w:p w14:paraId="472279D8"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0A91D5A" w14:textId="77777777" w:rsidR="00695189" w:rsidRPr="00D15A4D" w:rsidRDefault="00695189" w:rsidP="00047273">
            <w:pPr>
              <w:pStyle w:val="Sectiontext"/>
              <w:rPr>
                <w:rFonts w:cs="Arial"/>
                <w:lang w:eastAsia="en-US"/>
              </w:rPr>
            </w:pPr>
            <w:r w:rsidRPr="00D61170">
              <w:rPr>
                <w:rFonts w:cs="Arial"/>
                <w:lang w:eastAsia="en-US"/>
              </w:rPr>
              <w:t xml:space="preserve">Each </w:t>
            </w:r>
            <w:r>
              <w:rPr>
                <w:rFonts w:cs="Arial"/>
                <w:lang w:eastAsia="en-US"/>
              </w:rPr>
              <w:t>of their resident family and recognised other person who was</w:t>
            </w:r>
            <w:r w:rsidRPr="00D61170">
              <w:rPr>
                <w:rFonts w:cs="Arial"/>
                <w:lang w:eastAsia="en-US"/>
              </w:rPr>
              <w:t xml:space="preserve"> occupying the Service residence with the member immediately before the evacuation order was issued.</w:t>
            </w:r>
          </w:p>
        </w:tc>
      </w:tr>
      <w:tr w:rsidR="00695189" w:rsidRPr="00D15A4D" w14:paraId="0139E39A" w14:textId="77777777" w:rsidTr="00047273">
        <w:tc>
          <w:tcPr>
            <w:tcW w:w="992" w:type="dxa"/>
          </w:tcPr>
          <w:p w14:paraId="69775830" w14:textId="1B1DE04E" w:rsidR="00695189" w:rsidRPr="00991733" w:rsidRDefault="00A41FEB" w:rsidP="00047273">
            <w:pPr>
              <w:pStyle w:val="Heading5"/>
            </w:pPr>
            <w:r>
              <w:t>2</w:t>
            </w:r>
            <w:r w:rsidR="005A5FFB">
              <w:t>99</w:t>
            </w:r>
          </w:p>
        </w:tc>
        <w:tc>
          <w:tcPr>
            <w:tcW w:w="8367" w:type="dxa"/>
            <w:gridSpan w:val="3"/>
          </w:tcPr>
          <w:p w14:paraId="227F1AF5" w14:textId="77777777" w:rsidR="00695189" w:rsidRPr="00991733" w:rsidRDefault="00695189" w:rsidP="00047273">
            <w:pPr>
              <w:pStyle w:val="Heading5"/>
            </w:pPr>
            <w:r>
              <w:t>Subsection 7.11.5.2</w:t>
            </w:r>
          </w:p>
        </w:tc>
      </w:tr>
      <w:tr w:rsidR="00695189" w:rsidRPr="00D15A4D" w14:paraId="474170C4" w14:textId="77777777" w:rsidTr="00047273">
        <w:tc>
          <w:tcPr>
            <w:tcW w:w="992" w:type="dxa"/>
          </w:tcPr>
          <w:p w14:paraId="24DD4012" w14:textId="77777777" w:rsidR="00695189" w:rsidRPr="00D15A4D" w:rsidRDefault="00695189" w:rsidP="00047273">
            <w:pPr>
              <w:pStyle w:val="Sectiontext"/>
              <w:jc w:val="center"/>
            </w:pPr>
          </w:p>
        </w:tc>
        <w:tc>
          <w:tcPr>
            <w:tcW w:w="8367" w:type="dxa"/>
            <w:gridSpan w:val="3"/>
          </w:tcPr>
          <w:p w14:paraId="56EFC410" w14:textId="77777777" w:rsidR="00695189" w:rsidRPr="00D15A4D" w:rsidRDefault="00695189" w:rsidP="00047273">
            <w:pPr>
              <w:pStyle w:val="Sectiontext"/>
            </w:pPr>
            <w:r>
              <w:rPr>
                <w:iCs/>
              </w:rPr>
              <w:t>Repeal the subsection, substitute:</w:t>
            </w:r>
          </w:p>
        </w:tc>
      </w:tr>
      <w:tr w:rsidR="00695189" w:rsidRPr="00D15A4D" w14:paraId="7B9D1AFF" w14:textId="77777777" w:rsidTr="00047273">
        <w:tblPrEx>
          <w:tblLook w:val="04A0" w:firstRow="1" w:lastRow="0" w:firstColumn="1" w:lastColumn="0" w:noHBand="0" w:noVBand="1"/>
        </w:tblPrEx>
        <w:tc>
          <w:tcPr>
            <w:tcW w:w="992" w:type="dxa"/>
          </w:tcPr>
          <w:p w14:paraId="348FF45B" w14:textId="77777777" w:rsidR="00695189" w:rsidRPr="00D15A4D" w:rsidRDefault="00695189" w:rsidP="00047273">
            <w:pPr>
              <w:pStyle w:val="Sectiontext"/>
              <w:jc w:val="center"/>
              <w:rPr>
                <w:lang w:eastAsia="en-US"/>
              </w:rPr>
            </w:pPr>
            <w:r>
              <w:rPr>
                <w:lang w:eastAsia="en-US"/>
              </w:rPr>
              <w:t>2.</w:t>
            </w:r>
          </w:p>
        </w:tc>
        <w:tc>
          <w:tcPr>
            <w:tcW w:w="8367" w:type="dxa"/>
            <w:gridSpan w:val="3"/>
          </w:tcPr>
          <w:p w14:paraId="119E2925" w14:textId="77777777" w:rsidR="00695189" w:rsidRPr="00D15A4D" w:rsidRDefault="00695189" w:rsidP="00047273">
            <w:pPr>
              <w:pStyle w:val="Sectiontext"/>
              <w:rPr>
                <w:rFonts w:cs="Arial"/>
                <w:lang w:eastAsia="en-US"/>
              </w:rPr>
            </w:pPr>
            <w:r w:rsidRPr="0037202C">
              <w:rPr>
                <w:rFonts w:cs="Arial"/>
                <w:lang w:eastAsia="en-US"/>
              </w:rPr>
              <w:t>For each occurrence of a meal in an item in column A of the table in section 7.5.24 during the evacuation period, the member is eligible for the costs of meals up to the following amount.</w:t>
            </w:r>
          </w:p>
        </w:tc>
      </w:tr>
      <w:tr w:rsidR="00695189" w:rsidRPr="00D15A4D" w14:paraId="19747B89" w14:textId="77777777" w:rsidTr="00047273">
        <w:tblPrEx>
          <w:tblLook w:val="04A0" w:firstRow="1" w:lastRow="0" w:firstColumn="1" w:lastColumn="0" w:noHBand="0" w:noVBand="1"/>
        </w:tblPrEx>
        <w:tc>
          <w:tcPr>
            <w:tcW w:w="992" w:type="dxa"/>
          </w:tcPr>
          <w:p w14:paraId="5521AF6F" w14:textId="77777777" w:rsidR="00695189" w:rsidRPr="00D15A4D" w:rsidRDefault="00695189" w:rsidP="00047273">
            <w:pPr>
              <w:pStyle w:val="Sectiontext"/>
              <w:jc w:val="center"/>
              <w:rPr>
                <w:lang w:eastAsia="en-US"/>
              </w:rPr>
            </w:pPr>
          </w:p>
        </w:tc>
        <w:tc>
          <w:tcPr>
            <w:tcW w:w="563" w:type="dxa"/>
            <w:hideMark/>
          </w:tcPr>
          <w:p w14:paraId="0854067A" w14:textId="77777777" w:rsidR="00695189" w:rsidRPr="00D15A4D" w:rsidRDefault="00695189" w:rsidP="00047273">
            <w:pPr>
              <w:pStyle w:val="Sectiontext"/>
              <w:jc w:val="center"/>
              <w:rPr>
                <w:rFonts w:cs="Arial"/>
                <w:lang w:eastAsia="en-US"/>
              </w:rPr>
            </w:pPr>
            <w:r>
              <w:rPr>
                <w:rFonts w:cs="Arial"/>
                <w:lang w:eastAsia="en-US"/>
              </w:rPr>
              <w:t>a</w:t>
            </w:r>
            <w:r w:rsidRPr="00D15A4D">
              <w:rPr>
                <w:rFonts w:cs="Arial"/>
                <w:lang w:eastAsia="en-US"/>
              </w:rPr>
              <w:t>.</w:t>
            </w:r>
          </w:p>
        </w:tc>
        <w:tc>
          <w:tcPr>
            <w:tcW w:w="7804" w:type="dxa"/>
            <w:gridSpan w:val="2"/>
          </w:tcPr>
          <w:p w14:paraId="1A891EEF" w14:textId="77777777" w:rsidR="00695189" w:rsidRPr="00D15A4D" w:rsidRDefault="00695189" w:rsidP="00047273">
            <w:pPr>
              <w:pStyle w:val="Sectiontext"/>
              <w:rPr>
                <w:rFonts w:cs="Arial"/>
                <w:lang w:eastAsia="en-US"/>
              </w:rPr>
            </w:pPr>
            <w:r w:rsidRPr="0037202C">
              <w:rPr>
                <w:rFonts w:cs="Arial"/>
                <w:lang w:eastAsia="en-US"/>
              </w:rPr>
              <w:t>If the member is in a Capital city or high-cost country centre, the sum of the following</w:t>
            </w:r>
            <w:r>
              <w:rPr>
                <w:rFonts w:cs="Arial"/>
                <w:lang w:eastAsia="en-US"/>
              </w:rPr>
              <w:t>.</w:t>
            </w:r>
          </w:p>
        </w:tc>
      </w:tr>
      <w:tr w:rsidR="00695189" w:rsidRPr="00D15A4D" w14:paraId="456906D9" w14:textId="77777777" w:rsidTr="00047273">
        <w:tblPrEx>
          <w:tblLook w:val="04A0" w:firstRow="1" w:lastRow="0" w:firstColumn="1" w:lastColumn="0" w:noHBand="0" w:noVBand="1"/>
        </w:tblPrEx>
        <w:tc>
          <w:tcPr>
            <w:tcW w:w="992" w:type="dxa"/>
          </w:tcPr>
          <w:p w14:paraId="24B3FFE7" w14:textId="77777777" w:rsidR="00695189" w:rsidRPr="00D15A4D" w:rsidRDefault="00695189" w:rsidP="00047273">
            <w:pPr>
              <w:pStyle w:val="Sectiontext"/>
              <w:jc w:val="center"/>
              <w:rPr>
                <w:lang w:eastAsia="en-US"/>
              </w:rPr>
            </w:pPr>
          </w:p>
        </w:tc>
        <w:tc>
          <w:tcPr>
            <w:tcW w:w="563" w:type="dxa"/>
          </w:tcPr>
          <w:p w14:paraId="286CFF2F" w14:textId="77777777" w:rsidR="00695189" w:rsidRPr="00D15A4D" w:rsidRDefault="00695189" w:rsidP="00047273">
            <w:pPr>
              <w:pStyle w:val="Sectiontext"/>
              <w:rPr>
                <w:rFonts w:cs="Arial"/>
                <w:iCs/>
                <w:lang w:eastAsia="en-US"/>
              </w:rPr>
            </w:pPr>
          </w:p>
        </w:tc>
        <w:tc>
          <w:tcPr>
            <w:tcW w:w="567" w:type="dxa"/>
            <w:hideMark/>
          </w:tcPr>
          <w:p w14:paraId="788685BD"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BC5916E" w14:textId="77777777" w:rsidR="00695189" w:rsidRPr="00D15A4D" w:rsidRDefault="00695189" w:rsidP="00047273">
            <w:pPr>
              <w:pStyle w:val="Sectiontext"/>
              <w:rPr>
                <w:rFonts w:cs="Arial"/>
                <w:iCs/>
                <w:lang w:eastAsia="en-US"/>
              </w:rPr>
            </w:pPr>
            <w:r w:rsidRPr="0037202C">
              <w:rPr>
                <w:rFonts w:cs="Arial"/>
                <w:iCs/>
                <w:lang w:eastAsia="en-US"/>
              </w:rPr>
              <w:t xml:space="preserve">For the member and </w:t>
            </w:r>
            <w:r>
              <w:rPr>
                <w:rFonts w:cs="Arial"/>
                <w:iCs/>
                <w:lang w:eastAsia="en-US"/>
              </w:rPr>
              <w:t>any resident family and recognised other persons who are</w:t>
            </w:r>
            <w:r w:rsidRPr="0037202C">
              <w:rPr>
                <w:rFonts w:cs="Arial"/>
                <w:iCs/>
                <w:lang w:eastAsia="en-US"/>
              </w:rPr>
              <w:t xml:space="preserve"> 10 years old or older </w:t>
            </w:r>
            <w:r>
              <w:rPr>
                <w:rFonts w:cs="Arial"/>
                <w:iCs/>
                <w:lang w:eastAsia="en-US"/>
              </w:rPr>
              <w:t xml:space="preserve">and </w:t>
            </w:r>
            <w:r w:rsidRPr="0037202C">
              <w:rPr>
                <w:rFonts w:cs="Arial"/>
                <w:iCs/>
                <w:lang w:eastAsia="en-US"/>
              </w:rPr>
              <w:t>occupying the accommodation with the member — the amount specified in column B o</w:t>
            </w:r>
            <w:r>
              <w:rPr>
                <w:rFonts w:cs="Arial"/>
                <w:iCs/>
                <w:lang w:eastAsia="en-US"/>
              </w:rPr>
              <w:t>f the same item for each person.</w:t>
            </w:r>
          </w:p>
        </w:tc>
      </w:tr>
      <w:tr w:rsidR="00695189" w:rsidRPr="00D15A4D" w14:paraId="778A35BC" w14:textId="77777777" w:rsidTr="00047273">
        <w:tblPrEx>
          <w:tblLook w:val="04A0" w:firstRow="1" w:lastRow="0" w:firstColumn="1" w:lastColumn="0" w:noHBand="0" w:noVBand="1"/>
        </w:tblPrEx>
        <w:tc>
          <w:tcPr>
            <w:tcW w:w="992" w:type="dxa"/>
          </w:tcPr>
          <w:p w14:paraId="69387D29" w14:textId="77777777" w:rsidR="00695189" w:rsidRPr="00D15A4D" w:rsidRDefault="00695189" w:rsidP="00047273">
            <w:pPr>
              <w:pStyle w:val="Sectiontext"/>
              <w:jc w:val="center"/>
              <w:rPr>
                <w:lang w:eastAsia="en-US"/>
              </w:rPr>
            </w:pPr>
          </w:p>
        </w:tc>
        <w:tc>
          <w:tcPr>
            <w:tcW w:w="563" w:type="dxa"/>
          </w:tcPr>
          <w:p w14:paraId="37266EED" w14:textId="77777777" w:rsidR="00695189" w:rsidRPr="00D15A4D" w:rsidRDefault="00695189" w:rsidP="00047273">
            <w:pPr>
              <w:pStyle w:val="Sectiontext"/>
              <w:rPr>
                <w:rFonts w:cs="Arial"/>
                <w:iCs/>
                <w:lang w:eastAsia="en-US"/>
              </w:rPr>
            </w:pPr>
          </w:p>
        </w:tc>
        <w:tc>
          <w:tcPr>
            <w:tcW w:w="567" w:type="dxa"/>
          </w:tcPr>
          <w:p w14:paraId="587A5C8D" w14:textId="77777777" w:rsidR="00695189" w:rsidRPr="00D15A4D" w:rsidRDefault="00695189" w:rsidP="00136489">
            <w:pPr>
              <w:pStyle w:val="Sectiontext"/>
              <w:rPr>
                <w:rFonts w:cs="Arial"/>
                <w:iCs/>
                <w:lang w:eastAsia="en-US"/>
              </w:rPr>
            </w:pPr>
            <w:r>
              <w:rPr>
                <w:rFonts w:cs="Arial"/>
                <w:iCs/>
                <w:lang w:eastAsia="en-US"/>
              </w:rPr>
              <w:t>ii.</w:t>
            </w:r>
          </w:p>
        </w:tc>
        <w:tc>
          <w:tcPr>
            <w:tcW w:w="7237" w:type="dxa"/>
          </w:tcPr>
          <w:p w14:paraId="693D80FC" w14:textId="77777777" w:rsidR="00695189" w:rsidRPr="0037202C" w:rsidRDefault="00695189" w:rsidP="00047273">
            <w:pPr>
              <w:pStyle w:val="Sectiontext"/>
              <w:rPr>
                <w:rFonts w:cs="Arial"/>
                <w:iCs/>
                <w:lang w:eastAsia="en-US"/>
              </w:rPr>
            </w:pPr>
            <w:r w:rsidRPr="006E64FA">
              <w:rPr>
                <w:rFonts w:cs="Arial"/>
                <w:iCs/>
                <w:lang w:eastAsia="en-US"/>
              </w:rPr>
              <w:t>For</w:t>
            </w:r>
            <w:r>
              <w:rPr>
                <w:rFonts w:cs="Arial"/>
                <w:iCs/>
                <w:lang w:eastAsia="en-US"/>
              </w:rPr>
              <w:t xml:space="preserve"> any resident family who are</w:t>
            </w:r>
            <w:r w:rsidRPr="006E64FA">
              <w:rPr>
                <w:rFonts w:cs="Arial"/>
                <w:iCs/>
                <w:lang w:eastAsia="en-US"/>
              </w:rPr>
              <w:t xml:space="preserve"> less than 10 years old </w:t>
            </w:r>
            <w:r>
              <w:rPr>
                <w:rFonts w:cs="Arial"/>
                <w:iCs/>
                <w:lang w:eastAsia="en-US"/>
              </w:rPr>
              <w:t xml:space="preserve">and </w:t>
            </w:r>
            <w:r w:rsidRPr="006E64FA">
              <w:rPr>
                <w:rFonts w:cs="Arial"/>
                <w:iCs/>
                <w:lang w:eastAsia="en-US"/>
              </w:rPr>
              <w:t>occupying the accommodation with the member — 50% of the amount specified in column B of the same item.</w:t>
            </w:r>
          </w:p>
        </w:tc>
      </w:tr>
      <w:tr w:rsidR="00695189" w:rsidRPr="00D15A4D" w14:paraId="4840F656" w14:textId="77777777" w:rsidTr="00047273">
        <w:tblPrEx>
          <w:tblLook w:val="04A0" w:firstRow="1" w:lastRow="0" w:firstColumn="1" w:lastColumn="0" w:noHBand="0" w:noVBand="1"/>
        </w:tblPrEx>
        <w:tc>
          <w:tcPr>
            <w:tcW w:w="992" w:type="dxa"/>
          </w:tcPr>
          <w:p w14:paraId="0C3C669C" w14:textId="77777777" w:rsidR="00695189" w:rsidRPr="00D15A4D" w:rsidRDefault="00695189" w:rsidP="00047273">
            <w:pPr>
              <w:pStyle w:val="Sectiontext"/>
              <w:jc w:val="center"/>
              <w:rPr>
                <w:lang w:eastAsia="en-US"/>
              </w:rPr>
            </w:pPr>
          </w:p>
        </w:tc>
        <w:tc>
          <w:tcPr>
            <w:tcW w:w="563" w:type="dxa"/>
            <w:hideMark/>
          </w:tcPr>
          <w:p w14:paraId="04392526" w14:textId="77777777" w:rsidR="00695189" w:rsidRPr="00D15A4D" w:rsidRDefault="00695189" w:rsidP="00047273">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F52D84E" w14:textId="77777777" w:rsidR="00695189" w:rsidRPr="00D15A4D" w:rsidRDefault="00695189" w:rsidP="00047273">
            <w:pPr>
              <w:pStyle w:val="Sectiontext"/>
              <w:rPr>
                <w:rFonts w:cs="Arial"/>
                <w:lang w:eastAsia="en-US"/>
              </w:rPr>
            </w:pPr>
            <w:r w:rsidRPr="00605A18">
              <w:rPr>
                <w:rFonts w:cs="Arial"/>
                <w:lang w:eastAsia="en-US"/>
              </w:rPr>
              <w:t>If the member is in another location, the sum of the following</w:t>
            </w:r>
            <w:r>
              <w:rPr>
                <w:rFonts w:cs="Arial"/>
                <w:lang w:eastAsia="en-US"/>
              </w:rPr>
              <w:t>.</w:t>
            </w:r>
          </w:p>
        </w:tc>
      </w:tr>
      <w:tr w:rsidR="00695189" w:rsidRPr="00D15A4D" w14:paraId="25E32ECE" w14:textId="77777777" w:rsidTr="00047273">
        <w:tblPrEx>
          <w:tblLook w:val="04A0" w:firstRow="1" w:lastRow="0" w:firstColumn="1" w:lastColumn="0" w:noHBand="0" w:noVBand="1"/>
        </w:tblPrEx>
        <w:tc>
          <w:tcPr>
            <w:tcW w:w="992" w:type="dxa"/>
          </w:tcPr>
          <w:p w14:paraId="7F371E73" w14:textId="77777777" w:rsidR="00695189" w:rsidRPr="00D15A4D" w:rsidRDefault="00695189" w:rsidP="00047273">
            <w:pPr>
              <w:pStyle w:val="Sectiontext"/>
              <w:jc w:val="center"/>
              <w:rPr>
                <w:lang w:eastAsia="en-US"/>
              </w:rPr>
            </w:pPr>
          </w:p>
        </w:tc>
        <w:tc>
          <w:tcPr>
            <w:tcW w:w="563" w:type="dxa"/>
          </w:tcPr>
          <w:p w14:paraId="0098207C" w14:textId="77777777" w:rsidR="00695189" w:rsidRPr="00D15A4D" w:rsidRDefault="00695189" w:rsidP="00047273">
            <w:pPr>
              <w:pStyle w:val="Sectiontext"/>
              <w:rPr>
                <w:rFonts w:cs="Arial"/>
                <w:iCs/>
                <w:lang w:eastAsia="en-US"/>
              </w:rPr>
            </w:pPr>
          </w:p>
        </w:tc>
        <w:tc>
          <w:tcPr>
            <w:tcW w:w="567" w:type="dxa"/>
            <w:hideMark/>
          </w:tcPr>
          <w:p w14:paraId="6722EE84" w14:textId="77777777" w:rsidR="00695189" w:rsidRPr="00D15A4D" w:rsidRDefault="00695189" w:rsidP="00136489">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2252402" w14:textId="77777777" w:rsidR="00695189" w:rsidRPr="00D15A4D" w:rsidRDefault="00695189" w:rsidP="00047273">
            <w:pPr>
              <w:pStyle w:val="Sectiontext"/>
              <w:rPr>
                <w:rFonts w:cs="Arial"/>
                <w:iCs/>
                <w:lang w:eastAsia="en-US"/>
              </w:rPr>
            </w:pPr>
            <w:r w:rsidRPr="0037202C">
              <w:rPr>
                <w:rFonts w:cs="Arial"/>
                <w:iCs/>
                <w:lang w:eastAsia="en-US"/>
              </w:rPr>
              <w:t xml:space="preserve">For the member and </w:t>
            </w:r>
            <w:r>
              <w:rPr>
                <w:rFonts w:cs="Arial"/>
                <w:iCs/>
                <w:lang w:eastAsia="en-US"/>
              </w:rPr>
              <w:t>any resident family and recognised other persons who are</w:t>
            </w:r>
            <w:r w:rsidRPr="0037202C">
              <w:rPr>
                <w:rFonts w:cs="Arial"/>
                <w:iCs/>
                <w:lang w:eastAsia="en-US"/>
              </w:rPr>
              <w:t xml:space="preserve"> 10 years old or older </w:t>
            </w:r>
            <w:r>
              <w:rPr>
                <w:rFonts w:cs="Arial"/>
                <w:iCs/>
                <w:lang w:eastAsia="en-US"/>
              </w:rPr>
              <w:t xml:space="preserve">and </w:t>
            </w:r>
            <w:r w:rsidRPr="0037202C">
              <w:rPr>
                <w:rFonts w:cs="Arial"/>
                <w:iCs/>
                <w:lang w:eastAsia="en-US"/>
              </w:rPr>
              <w:t xml:space="preserve">occupying the accommodation with the member — </w:t>
            </w:r>
            <w:r w:rsidRPr="00605A18">
              <w:rPr>
                <w:rFonts w:cs="Arial"/>
                <w:iCs/>
                <w:lang w:eastAsia="en-US"/>
              </w:rPr>
              <w:t>the amount specified in column C of the same item for each person.</w:t>
            </w:r>
          </w:p>
        </w:tc>
      </w:tr>
      <w:tr w:rsidR="00695189" w:rsidRPr="00D15A4D" w14:paraId="0892A0EF" w14:textId="77777777" w:rsidTr="00047273">
        <w:tblPrEx>
          <w:tblLook w:val="04A0" w:firstRow="1" w:lastRow="0" w:firstColumn="1" w:lastColumn="0" w:noHBand="0" w:noVBand="1"/>
        </w:tblPrEx>
        <w:tc>
          <w:tcPr>
            <w:tcW w:w="992" w:type="dxa"/>
          </w:tcPr>
          <w:p w14:paraId="178752A8" w14:textId="77777777" w:rsidR="00695189" w:rsidRPr="00D15A4D" w:rsidRDefault="00695189" w:rsidP="00047273">
            <w:pPr>
              <w:pStyle w:val="Sectiontext"/>
              <w:jc w:val="center"/>
              <w:rPr>
                <w:lang w:eastAsia="en-US"/>
              </w:rPr>
            </w:pPr>
          </w:p>
        </w:tc>
        <w:tc>
          <w:tcPr>
            <w:tcW w:w="563" w:type="dxa"/>
          </w:tcPr>
          <w:p w14:paraId="3D7AA4E3" w14:textId="77777777" w:rsidR="00695189" w:rsidRPr="00D15A4D" w:rsidRDefault="00695189" w:rsidP="00047273">
            <w:pPr>
              <w:pStyle w:val="Sectiontext"/>
              <w:rPr>
                <w:rFonts w:cs="Arial"/>
                <w:iCs/>
                <w:lang w:eastAsia="en-US"/>
              </w:rPr>
            </w:pPr>
          </w:p>
        </w:tc>
        <w:tc>
          <w:tcPr>
            <w:tcW w:w="567" w:type="dxa"/>
          </w:tcPr>
          <w:p w14:paraId="2514789A" w14:textId="77777777" w:rsidR="00695189" w:rsidRPr="00D15A4D" w:rsidRDefault="00695189" w:rsidP="00136489">
            <w:pPr>
              <w:pStyle w:val="Sectiontext"/>
              <w:rPr>
                <w:rFonts w:cs="Arial"/>
                <w:iCs/>
                <w:lang w:eastAsia="en-US"/>
              </w:rPr>
            </w:pPr>
            <w:r>
              <w:rPr>
                <w:rFonts w:cs="Arial"/>
                <w:iCs/>
                <w:lang w:eastAsia="en-US"/>
              </w:rPr>
              <w:t>ii.</w:t>
            </w:r>
          </w:p>
        </w:tc>
        <w:tc>
          <w:tcPr>
            <w:tcW w:w="7237" w:type="dxa"/>
          </w:tcPr>
          <w:p w14:paraId="1D636126" w14:textId="77777777" w:rsidR="00695189" w:rsidRPr="0037202C" w:rsidRDefault="00695189" w:rsidP="00047273">
            <w:pPr>
              <w:pStyle w:val="Sectiontext"/>
              <w:rPr>
                <w:rFonts w:cs="Arial"/>
                <w:iCs/>
                <w:lang w:eastAsia="en-US"/>
              </w:rPr>
            </w:pPr>
            <w:r w:rsidRPr="006E64FA">
              <w:rPr>
                <w:rFonts w:cs="Arial"/>
                <w:iCs/>
                <w:lang w:eastAsia="en-US"/>
              </w:rPr>
              <w:t>For</w:t>
            </w:r>
            <w:r>
              <w:rPr>
                <w:rFonts w:cs="Arial"/>
                <w:iCs/>
                <w:lang w:eastAsia="en-US"/>
              </w:rPr>
              <w:t xml:space="preserve"> any resident family who are</w:t>
            </w:r>
            <w:r w:rsidRPr="006E64FA">
              <w:rPr>
                <w:rFonts w:cs="Arial"/>
                <w:iCs/>
                <w:lang w:eastAsia="en-US"/>
              </w:rPr>
              <w:t xml:space="preserve"> less than 10 years old </w:t>
            </w:r>
            <w:r>
              <w:rPr>
                <w:rFonts w:cs="Arial"/>
                <w:iCs/>
                <w:lang w:eastAsia="en-US"/>
              </w:rPr>
              <w:t xml:space="preserve">and </w:t>
            </w:r>
            <w:r w:rsidRPr="006E64FA">
              <w:rPr>
                <w:rFonts w:cs="Arial"/>
                <w:iCs/>
                <w:lang w:eastAsia="en-US"/>
              </w:rPr>
              <w:t xml:space="preserve">occupying the accommodation with the member — </w:t>
            </w:r>
            <w:r w:rsidRPr="00605A18">
              <w:rPr>
                <w:rFonts w:cs="Arial"/>
                <w:iCs/>
                <w:lang w:eastAsia="en-US"/>
              </w:rPr>
              <w:t>50% of the amount specified in column C of the same item.</w:t>
            </w:r>
          </w:p>
        </w:tc>
      </w:tr>
    </w:tbl>
    <w:p w14:paraId="7C34B827" w14:textId="77777777" w:rsidR="00695189" w:rsidRDefault="00695189" w:rsidP="00695189"/>
    <w:p w14:paraId="773B5567" w14:textId="334B0913" w:rsidR="002B7A70" w:rsidRPr="00D15A4D" w:rsidRDefault="002B7A70" w:rsidP="002B7A70">
      <w:pPr>
        <w:pStyle w:val="Blocks"/>
      </w:pPr>
    </w:p>
    <w:p w14:paraId="72B46AA4" w14:textId="2596CB8B" w:rsidR="00211325" w:rsidRPr="00D15A4D" w:rsidRDefault="00836EFC" w:rsidP="00211325">
      <w:pPr>
        <w:pStyle w:val="ActHead6"/>
        <w:pageBreakBefore/>
      </w:pPr>
      <w:bookmarkStart w:id="41" w:name="_Toc131066322"/>
      <w:r>
        <w:rPr>
          <w:rStyle w:val="CharAmSchNo"/>
        </w:rPr>
        <w:lastRenderedPageBreak/>
        <w:t>Schedule 6</w:t>
      </w:r>
      <w:r w:rsidR="00211325" w:rsidRPr="00D15A4D">
        <w:t>—</w:t>
      </w:r>
      <w:r>
        <w:t>Chapter 8</w:t>
      </w:r>
      <w:bookmarkEnd w:id="41"/>
    </w:p>
    <w:p w14:paraId="0E6C0D64" w14:textId="77777777" w:rsidR="00211325" w:rsidRPr="002A3EC7" w:rsidRDefault="00211325" w:rsidP="00211325">
      <w:pPr>
        <w:pStyle w:val="ActHead9"/>
        <w:rPr>
          <w:rFonts w:cs="Arial"/>
        </w:rPr>
      </w:pPr>
      <w:bookmarkStart w:id="42" w:name="_Toc131066323"/>
      <w:r w:rsidRPr="002A3EC7">
        <w:rPr>
          <w:rFonts w:cs="Arial"/>
        </w:rPr>
        <w:t>Defence Determination 2016/19, Conditions of service</w:t>
      </w:r>
      <w:bookmarkEnd w:id="42"/>
    </w:p>
    <w:tbl>
      <w:tblPr>
        <w:tblW w:w="9359" w:type="dxa"/>
        <w:tblInd w:w="113" w:type="dxa"/>
        <w:tblLayout w:type="fixed"/>
        <w:tblLook w:val="0000" w:firstRow="0" w:lastRow="0" w:firstColumn="0" w:lastColumn="0" w:noHBand="0" w:noVBand="0"/>
      </w:tblPr>
      <w:tblGrid>
        <w:gridCol w:w="992"/>
        <w:gridCol w:w="563"/>
        <w:gridCol w:w="567"/>
        <w:gridCol w:w="7237"/>
      </w:tblGrid>
      <w:tr w:rsidR="00BE6839" w:rsidRPr="001277F9" w14:paraId="20D6B6B4" w14:textId="77777777" w:rsidTr="002F1E63">
        <w:tc>
          <w:tcPr>
            <w:tcW w:w="992" w:type="dxa"/>
          </w:tcPr>
          <w:p w14:paraId="1D396A27" w14:textId="6432CC50" w:rsidR="00BE6839" w:rsidRPr="001277F9" w:rsidRDefault="00BE6839" w:rsidP="002F1E63">
            <w:pPr>
              <w:pStyle w:val="Heading5"/>
            </w:pPr>
            <w:r w:rsidRPr="001277F9">
              <w:t>1</w:t>
            </w:r>
          </w:p>
        </w:tc>
        <w:tc>
          <w:tcPr>
            <w:tcW w:w="8367" w:type="dxa"/>
            <w:gridSpan w:val="3"/>
          </w:tcPr>
          <w:p w14:paraId="3EAA283E" w14:textId="76071B93" w:rsidR="00BE6839" w:rsidRPr="001277F9" w:rsidRDefault="00BE6839" w:rsidP="002F1E63">
            <w:pPr>
              <w:pStyle w:val="Heading5"/>
            </w:pPr>
            <w:r w:rsidRPr="001277F9">
              <w:t>Chapter 8 (heading)</w:t>
            </w:r>
          </w:p>
        </w:tc>
      </w:tr>
      <w:tr w:rsidR="00BE6839" w:rsidRPr="001277F9" w14:paraId="64D17D65" w14:textId="77777777" w:rsidTr="002F1E63">
        <w:tc>
          <w:tcPr>
            <w:tcW w:w="992" w:type="dxa"/>
          </w:tcPr>
          <w:p w14:paraId="682BEB9C" w14:textId="77777777" w:rsidR="00BE6839" w:rsidRPr="001277F9" w:rsidRDefault="00BE6839" w:rsidP="002F1E63">
            <w:pPr>
              <w:pStyle w:val="Sectiontext"/>
              <w:jc w:val="center"/>
            </w:pPr>
          </w:p>
        </w:tc>
        <w:tc>
          <w:tcPr>
            <w:tcW w:w="8367" w:type="dxa"/>
            <w:gridSpan w:val="3"/>
          </w:tcPr>
          <w:p w14:paraId="77FA9FCD" w14:textId="0F7DDA2A" w:rsidR="00BE6839" w:rsidRPr="001277F9" w:rsidRDefault="00BE6839" w:rsidP="002F1E63">
            <w:pPr>
              <w:pStyle w:val="Sectiontext"/>
            </w:pPr>
            <w:r w:rsidRPr="001277F9">
              <w:rPr>
                <w:iCs/>
              </w:rPr>
              <w:t>Omit “dependant</w:t>
            </w:r>
            <w:r w:rsidR="00C269BE" w:rsidRPr="001277F9">
              <w:rPr>
                <w:iCs/>
              </w:rPr>
              <w:t>s</w:t>
            </w:r>
            <w:r w:rsidRPr="001277F9">
              <w:rPr>
                <w:iCs/>
              </w:rPr>
              <w:t>”, substitute “resident family”.</w:t>
            </w:r>
          </w:p>
        </w:tc>
      </w:tr>
      <w:tr w:rsidR="00A45ECC" w:rsidRPr="00D15A4D" w14:paraId="705FD6F0" w14:textId="77777777" w:rsidTr="002371C2">
        <w:tc>
          <w:tcPr>
            <w:tcW w:w="992" w:type="dxa"/>
          </w:tcPr>
          <w:p w14:paraId="6B025BF2" w14:textId="0BD5158F" w:rsidR="00A45ECC" w:rsidRPr="00991733" w:rsidRDefault="003F66FB" w:rsidP="002371C2">
            <w:pPr>
              <w:pStyle w:val="Heading5"/>
            </w:pPr>
            <w:r>
              <w:t>2</w:t>
            </w:r>
          </w:p>
        </w:tc>
        <w:tc>
          <w:tcPr>
            <w:tcW w:w="8367" w:type="dxa"/>
            <w:gridSpan w:val="3"/>
          </w:tcPr>
          <w:p w14:paraId="548E40FC" w14:textId="77777777" w:rsidR="00A45ECC" w:rsidRPr="00991733" w:rsidRDefault="00A45ECC" w:rsidP="002371C2">
            <w:pPr>
              <w:pStyle w:val="Heading5"/>
            </w:pPr>
            <w:r>
              <w:t>Paragraph 8.1.2.1.c</w:t>
            </w:r>
            <w:r w:rsidRPr="00991733">
              <w:t xml:space="preserve"> </w:t>
            </w:r>
          </w:p>
        </w:tc>
      </w:tr>
      <w:tr w:rsidR="00A45ECC" w:rsidRPr="00D15A4D" w14:paraId="6DF7F518" w14:textId="77777777" w:rsidTr="002371C2">
        <w:tc>
          <w:tcPr>
            <w:tcW w:w="992" w:type="dxa"/>
          </w:tcPr>
          <w:p w14:paraId="27C5BBC3" w14:textId="77777777" w:rsidR="00A45ECC" w:rsidRPr="00D15A4D" w:rsidRDefault="00A45ECC" w:rsidP="002371C2">
            <w:pPr>
              <w:pStyle w:val="Sectiontext"/>
              <w:jc w:val="center"/>
            </w:pPr>
          </w:p>
        </w:tc>
        <w:tc>
          <w:tcPr>
            <w:tcW w:w="8367" w:type="dxa"/>
            <w:gridSpan w:val="3"/>
          </w:tcPr>
          <w:p w14:paraId="67C0E401" w14:textId="2B19489A" w:rsidR="00A45ECC" w:rsidRPr="00D15A4D" w:rsidRDefault="00A41FEB" w:rsidP="00C168AF">
            <w:pPr>
              <w:pStyle w:val="Sectiontext"/>
            </w:pPr>
            <w:r>
              <w:rPr>
                <w:iCs/>
              </w:rPr>
              <w:t>Omit “dependant</w:t>
            </w:r>
            <w:r w:rsidR="00A45ECC">
              <w:rPr>
                <w:iCs/>
              </w:rPr>
              <w:t>”, substitute “resident family”.</w:t>
            </w:r>
          </w:p>
        </w:tc>
      </w:tr>
      <w:tr w:rsidR="00A45ECC" w:rsidRPr="00D15A4D" w14:paraId="619672F7" w14:textId="77777777" w:rsidTr="002371C2">
        <w:tc>
          <w:tcPr>
            <w:tcW w:w="992" w:type="dxa"/>
          </w:tcPr>
          <w:p w14:paraId="6A30DAC6" w14:textId="08A8CDBE" w:rsidR="00A45ECC" w:rsidRPr="00991733" w:rsidRDefault="003F66FB" w:rsidP="002371C2">
            <w:pPr>
              <w:pStyle w:val="Heading5"/>
            </w:pPr>
            <w:r>
              <w:t>3</w:t>
            </w:r>
          </w:p>
        </w:tc>
        <w:tc>
          <w:tcPr>
            <w:tcW w:w="8367" w:type="dxa"/>
            <w:gridSpan w:val="3"/>
          </w:tcPr>
          <w:p w14:paraId="6F45BDFD" w14:textId="5AE02F3B" w:rsidR="00A45ECC" w:rsidRPr="00991733" w:rsidRDefault="00A45ECC" w:rsidP="002371C2">
            <w:pPr>
              <w:pStyle w:val="Heading5"/>
            </w:pPr>
            <w:r>
              <w:t>Chapter 8 Part 3</w:t>
            </w:r>
            <w:r w:rsidRPr="00991733">
              <w:t xml:space="preserve"> </w:t>
            </w:r>
          </w:p>
        </w:tc>
      </w:tr>
      <w:tr w:rsidR="00A45ECC" w:rsidRPr="00D15A4D" w14:paraId="539E2FF6" w14:textId="77777777" w:rsidTr="002371C2">
        <w:tc>
          <w:tcPr>
            <w:tcW w:w="992" w:type="dxa"/>
          </w:tcPr>
          <w:p w14:paraId="63C568D6" w14:textId="77777777" w:rsidR="00A45ECC" w:rsidRPr="00D15A4D" w:rsidRDefault="00A45ECC" w:rsidP="002371C2">
            <w:pPr>
              <w:pStyle w:val="Sectiontext"/>
              <w:jc w:val="center"/>
            </w:pPr>
          </w:p>
        </w:tc>
        <w:tc>
          <w:tcPr>
            <w:tcW w:w="8367" w:type="dxa"/>
            <w:gridSpan w:val="3"/>
          </w:tcPr>
          <w:p w14:paraId="2753C44B" w14:textId="0376874F" w:rsidR="00A45ECC" w:rsidRPr="00D15A4D" w:rsidRDefault="00A45ECC" w:rsidP="002371C2">
            <w:pPr>
              <w:pStyle w:val="Sectiontext"/>
            </w:pPr>
            <w:r>
              <w:rPr>
                <w:iCs/>
              </w:rPr>
              <w:t xml:space="preserve">Repeal the </w:t>
            </w:r>
            <w:r w:rsidR="00B437AE">
              <w:rPr>
                <w:iCs/>
              </w:rPr>
              <w:t>P</w:t>
            </w:r>
            <w:r>
              <w:rPr>
                <w:iCs/>
              </w:rPr>
              <w:t>art.</w:t>
            </w:r>
          </w:p>
        </w:tc>
      </w:tr>
      <w:tr w:rsidR="00A45ECC" w:rsidRPr="00D15A4D" w14:paraId="642679B4" w14:textId="77777777" w:rsidTr="002371C2">
        <w:tc>
          <w:tcPr>
            <w:tcW w:w="992" w:type="dxa"/>
          </w:tcPr>
          <w:p w14:paraId="76A2CB7A" w14:textId="75318E34" w:rsidR="00A45ECC" w:rsidRPr="00991733" w:rsidRDefault="00F016DA" w:rsidP="002371C2">
            <w:pPr>
              <w:pStyle w:val="Heading5"/>
            </w:pPr>
            <w:r>
              <w:t>4</w:t>
            </w:r>
          </w:p>
        </w:tc>
        <w:tc>
          <w:tcPr>
            <w:tcW w:w="8367" w:type="dxa"/>
            <w:gridSpan w:val="3"/>
          </w:tcPr>
          <w:p w14:paraId="5E6502BA" w14:textId="77777777" w:rsidR="00A45ECC" w:rsidRPr="00991733" w:rsidRDefault="00A45ECC" w:rsidP="002371C2">
            <w:pPr>
              <w:pStyle w:val="Heading5"/>
            </w:pPr>
            <w:r>
              <w:t>Paragraph 8.4.6.f</w:t>
            </w:r>
            <w:r w:rsidRPr="00991733">
              <w:t xml:space="preserve"> </w:t>
            </w:r>
          </w:p>
        </w:tc>
      </w:tr>
      <w:tr w:rsidR="00A45ECC" w:rsidRPr="00D15A4D" w14:paraId="2DA1DD6E" w14:textId="77777777" w:rsidTr="002371C2">
        <w:tc>
          <w:tcPr>
            <w:tcW w:w="992" w:type="dxa"/>
          </w:tcPr>
          <w:p w14:paraId="3317C9F4" w14:textId="77777777" w:rsidR="00A45ECC" w:rsidRPr="00D15A4D" w:rsidRDefault="00A45ECC" w:rsidP="002371C2">
            <w:pPr>
              <w:pStyle w:val="Sectiontext"/>
              <w:jc w:val="center"/>
            </w:pPr>
          </w:p>
        </w:tc>
        <w:tc>
          <w:tcPr>
            <w:tcW w:w="8367" w:type="dxa"/>
            <w:gridSpan w:val="3"/>
          </w:tcPr>
          <w:p w14:paraId="028E716C" w14:textId="34110EAD" w:rsidR="00A45ECC" w:rsidRPr="009100A9" w:rsidRDefault="00A45ECC" w:rsidP="0039560C">
            <w:pPr>
              <w:pStyle w:val="Sectiontext"/>
              <w:rPr>
                <w:iCs/>
              </w:rPr>
            </w:pPr>
            <w:r>
              <w:rPr>
                <w:iCs/>
              </w:rPr>
              <w:t xml:space="preserve">Omit “dependants”, </w:t>
            </w:r>
            <w:r w:rsidR="009100A9">
              <w:rPr>
                <w:iCs/>
              </w:rPr>
              <w:t>substitute “</w:t>
            </w:r>
            <w:r w:rsidR="0039560C">
              <w:rPr>
                <w:iCs/>
              </w:rPr>
              <w:t xml:space="preserve">resident </w:t>
            </w:r>
            <w:r w:rsidR="009100A9">
              <w:rPr>
                <w:iCs/>
              </w:rPr>
              <w:t>family”.</w:t>
            </w:r>
          </w:p>
        </w:tc>
      </w:tr>
      <w:tr w:rsidR="00A45ECC" w:rsidRPr="00D15A4D" w14:paraId="375520FA" w14:textId="77777777" w:rsidTr="002371C2">
        <w:tc>
          <w:tcPr>
            <w:tcW w:w="992" w:type="dxa"/>
          </w:tcPr>
          <w:p w14:paraId="35B88A59" w14:textId="09295D0D" w:rsidR="00A45ECC" w:rsidRPr="00991733" w:rsidRDefault="00F016DA" w:rsidP="002371C2">
            <w:pPr>
              <w:pStyle w:val="Heading5"/>
            </w:pPr>
            <w:r>
              <w:t>5</w:t>
            </w:r>
          </w:p>
        </w:tc>
        <w:tc>
          <w:tcPr>
            <w:tcW w:w="8367" w:type="dxa"/>
            <w:gridSpan w:val="3"/>
          </w:tcPr>
          <w:p w14:paraId="03A04A75" w14:textId="77777777" w:rsidR="00A45ECC" w:rsidRPr="00991733" w:rsidRDefault="00A45ECC" w:rsidP="002371C2">
            <w:pPr>
              <w:pStyle w:val="Heading5"/>
            </w:pPr>
            <w:r>
              <w:t>Paragraph 8.4.9.a</w:t>
            </w:r>
            <w:r w:rsidRPr="00991733">
              <w:t xml:space="preserve"> </w:t>
            </w:r>
          </w:p>
        </w:tc>
      </w:tr>
      <w:tr w:rsidR="00A45ECC" w:rsidRPr="00D15A4D" w14:paraId="6810719C" w14:textId="77777777" w:rsidTr="002371C2">
        <w:tc>
          <w:tcPr>
            <w:tcW w:w="992" w:type="dxa"/>
          </w:tcPr>
          <w:p w14:paraId="57DEF2AE" w14:textId="77777777" w:rsidR="00A45ECC" w:rsidRPr="00D15A4D" w:rsidRDefault="00A45ECC" w:rsidP="002371C2">
            <w:pPr>
              <w:pStyle w:val="Sectiontext"/>
              <w:jc w:val="center"/>
            </w:pPr>
          </w:p>
        </w:tc>
        <w:tc>
          <w:tcPr>
            <w:tcW w:w="8367" w:type="dxa"/>
            <w:gridSpan w:val="3"/>
          </w:tcPr>
          <w:p w14:paraId="1F10F194" w14:textId="77777777" w:rsidR="00A45ECC" w:rsidRPr="00D15A4D" w:rsidRDefault="00A45ECC" w:rsidP="002371C2">
            <w:pPr>
              <w:pStyle w:val="Sectiontext"/>
            </w:pPr>
            <w:r>
              <w:rPr>
                <w:iCs/>
              </w:rPr>
              <w:t>Repeal the paragraph, substitute:</w:t>
            </w:r>
          </w:p>
        </w:tc>
      </w:tr>
      <w:tr w:rsidR="00217F2D" w:rsidRPr="00D15A4D" w14:paraId="131F1CEC" w14:textId="77777777" w:rsidTr="002371C2">
        <w:tblPrEx>
          <w:tblLook w:val="04A0" w:firstRow="1" w:lastRow="0" w:firstColumn="1" w:lastColumn="0" w:noHBand="0" w:noVBand="1"/>
        </w:tblPrEx>
        <w:tc>
          <w:tcPr>
            <w:tcW w:w="992" w:type="dxa"/>
          </w:tcPr>
          <w:p w14:paraId="59E36C60" w14:textId="77777777" w:rsidR="00217F2D" w:rsidRPr="00D15A4D" w:rsidRDefault="00217F2D" w:rsidP="00217F2D">
            <w:pPr>
              <w:pStyle w:val="Sectiontext"/>
              <w:jc w:val="center"/>
              <w:rPr>
                <w:lang w:eastAsia="en-US"/>
              </w:rPr>
            </w:pPr>
          </w:p>
        </w:tc>
        <w:tc>
          <w:tcPr>
            <w:tcW w:w="563" w:type="dxa"/>
            <w:hideMark/>
          </w:tcPr>
          <w:p w14:paraId="04C17EA3" w14:textId="77777777" w:rsidR="00217F2D" w:rsidRPr="00D15A4D" w:rsidRDefault="00217F2D" w:rsidP="00217F2D">
            <w:pPr>
              <w:pStyle w:val="Sectiontext"/>
              <w:jc w:val="center"/>
              <w:rPr>
                <w:rFonts w:cs="Arial"/>
                <w:lang w:eastAsia="en-US"/>
              </w:rPr>
            </w:pPr>
            <w:r w:rsidRPr="00D15A4D">
              <w:rPr>
                <w:rFonts w:cs="Arial"/>
                <w:lang w:eastAsia="en-US"/>
              </w:rPr>
              <w:t>a.</w:t>
            </w:r>
          </w:p>
        </w:tc>
        <w:tc>
          <w:tcPr>
            <w:tcW w:w="7804" w:type="dxa"/>
            <w:gridSpan w:val="2"/>
          </w:tcPr>
          <w:p w14:paraId="0E23EBF0" w14:textId="27387E59" w:rsidR="00217F2D" w:rsidRPr="00D15A4D" w:rsidRDefault="00217F2D" w:rsidP="00217F2D">
            <w:pPr>
              <w:pStyle w:val="Sectiontext"/>
              <w:rPr>
                <w:rFonts w:cs="Arial"/>
                <w:lang w:eastAsia="en-US"/>
              </w:rPr>
            </w:pPr>
            <w:r>
              <w:t>The member is granted a removal to a new housing benefit location.</w:t>
            </w:r>
          </w:p>
        </w:tc>
      </w:tr>
      <w:tr w:rsidR="00217F2D" w:rsidRPr="00D15A4D" w14:paraId="0F94BFC7" w14:textId="77777777" w:rsidTr="00CC1897">
        <w:tc>
          <w:tcPr>
            <w:tcW w:w="992" w:type="dxa"/>
          </w:tcPr>
          <w:p w14:paraId="40036695" w14:textId="12E36E74" w:rsidR="00217F2D" w:rsidRPr="00991733" w:rsidRDefault="00F016DA" w:rsidP="00217F2D">
            <w:pPr>
              <w:pStyle w:val="Heading5"/>
            </w:pPr>
            <w:r>
              <w:t>6</w:t>
            </w:r>
          </w:p>
        </w:tc>
        <w:tc>
          <w:tcPr>
            <w:tcW w:w="8367" w:type="dxa"/>
            <w:gridSpan w:val="3"/>
          </w:tcPr>
          <w:p w14:paraId="5D834256" w14:textId="05DA1543" w:rsidR="00217F2D" w:rsidRPr="00991733" w:rsidRDefault="00217F2D" w:rsidP="00217F2D">
            <w:pPr>
              <w:pStyle w:val="Heading5"/>
            </w:pPr>
            <w:r>
              <w:t>Paragraph 8.4.9.b</w:t>
            </w:r>
            <w:r w:rsidRPr="00991733">
              <w:t xml:space="preserve"> </w:t>
            </w:r>
          </w:p>
        </w:tc>
      </w:tr>
      <w:tr w:rsidR="00217F2D" w:rsidRPr="00D15A4D" w14:paraId="34008E88" w14:textId="77777777" w:rsidTr="00CC1897">
        <w:tc>
          <w:tcPr>
            <w:tcW w:w="992" w:type="dxa"/>
          </w:tcPr>
          <w:p w14:paraId="588DE34C" w14:textId="77777777" w:rsidR="00217F2D" w:rsidRPr="00D15A4D" w:rsidRDefault="00217F2D" w:rsidP="00217F2D">
            <w:pPr>
              <w:pStyle w:val="Sectiontext"/>
              <w:jc w:val="center"/>
            </w:pPr>
          </w:p>
        </w:tc>
        <w:tc>
          <w:tcPr>
            <w:tcW w:w="8367" w:type="dxa"/>
            <w:gridSpan w:val="3"/>
          </w:tcPr>
          <w:p w14:paraId="5655C8AE" w14:textId="127BD8DC" w:rsidR="00217F2D" w:rsidRPr="00D15A4D" w:rsidRDefault="00217F2D" w:rsidP="00217F2D">
            <w:pPr>
              <w:pStyle w:val="Sectiontext"/>
            </w:pPr>
            <w:r>
              <w:rPr>
                <w:iCs/>
              </w:rPr>
              <w:t>Omit “gaining location”, substitute “new housing benefit location or family benefit location”.</w:t>
            </w:r>
          </w:p>
        </w:tc>
      </w:tr>
      <w:tr w:rsidR="00217F2D" w:rsidRPr="00D15A4D" w14:paraId="473B1FC4" w14:textId="77777777" w:rsidTr="002371C2">
        <w:tc>
          <w:tcPr>
            <w:tcW w:w="992" w:type="dxa"/>
          </w:tcPr>
          <w:p w14:paraId="080D3047" w14:textId="3A110A7E" w:rsidR="00217F2D" w:rsidRPr="00991733" w:rsidRDefault="00F016DA" w:rsidP="00217F2D">
            <w:pPr>
              <w:pStyle w:val="Heading5"/>
            </w:pPr>
            <w:r>
              <w:t>7</w:t>
            </w:r>
          </w:p>
        </w:tc>
        <w:tc>
          <w:tcPr>
            <w:tcW w:w="8367" w:type="dxa"/>
            <w:gridSpan w:val="3"/>
          </w:tcPr>
          <w:p w14:paraId="7D01C04C" w14:textId="77777777" w:rsidR="00217F2D" w:rsidRPr="00991733" w:rsidRDefault="00217F2D" w:rsidP="00217F2D">
            <w:pPr>
              <w:pStyle w:val="Heading5"/>
            </w:pPr>
            <w:r>
              <w:t xml:space="preserve">Subparagraph 8.4.9.b.ii </w:t>
            </w:r>
            <w:r w:rsidRPr="00991733">
              <w:t xml:space="preserve"> </w:t>
            </w:r>
          </w:p>
        </w:tc>
      </w:tr>
      <w:tr w:rsidR="00217F2D" w:rsidRPr="00D15A4D" w14:paraId="6EECED9A" w14:textId="77777777" w:rsidTr="002371C2">
        <w:tc>
          <w:tcPr>
            <w:tcW w:w="992" w:type="dxa"/>
          </w:tcPr>
          <w:p w14:paraId="423E7B4B" w14:textId="77777777" w:rsidR="00217F2D" w:rsidRPr="00D15A4D" w:rsidRDefault="00217F2D" w:rsidP="00217F2D">
            <w:pPr>
              <w:pStyle w:val="Sectiontext"/>
              <w:jc w:val="center"/>
            </w:pPr>
          </w:p>
        </w:tc>
        <w:tc>
          <w:tcPr>
            <w:tcW w:w="8367" w:type="dxa"/>
            <w:gridSpan w:val="3"/>
          </w:tcPr>
          <w:p w14:paraId="720CC4F5" w14:textId="77777777" w:rsidR="00217F2D" w:rsidRPr="00D15A4D" w:rsidRDefault="00217F2D" w:rsidP="00217F2D">
            <w:pPr>
              <w:pStyle w:val="Sectiontext"/>
            </w:pPr>
            <w:r>
              <w:rPr>
                <w:iCs/>
              </w:rPr>
              <w:t>Omit “adult dependant”, substitute “an adult who is resident family of the member”.</w:t>
            </w:r>
          </w:p>
        </w:tc>
      </w:tr>
      <w:tr w:rsidR="00217F2D" w:rsidRPr="00D15A4D" w14:paraId="7078745B" w14:textId="77777777" w:rsidTr="00CC1897">
        <w:tc>
          <w:tcPr>
            <w:tcW w:w="992" w:type="dxa"/>
          </w:tcPr>
          <w:p w14:paraId="76CD197A" w14:textId="3ACC6003" w:rsidR="00217F2D" w:rsidRPr="00991733" w:rsidRDefault="00F016DA" w:rsidP="00217F2D">
            <w:pPr>
              <w:pStyle w:val="Heading5"/>
            </w:pPr>
            <w:r>
              <w:t>8</w:t>
            </w:r>
          </w:p>
        </w:tc>
        <w:tc>
          <w:tcPr>
            <w:tcW w:w="8367" w:type="dxa"/>
            <w:gridSpan w:val="3"/>
          </w:tcPr>
          <w:p w14:paraId="3557482B" w14:textId="6AA9AC96" w:rsidR="00217F2D" w:rsidRPr="00991733" w:rsidRDefault="00217F2D" w:rsidP="00217F2D">
            <w:pPr>
              <w:pStyle w:val="Heading5"/>
            </w:pPr>
            <w:r>
              <w:t>Subparagraph 8.4.9.c.iv</w:t>
            </w:r>
            <w:r w:rsidRPr="00991733">
              <w:t xml:space="preserve"> </w:t>
            </w:r>
          </w:p>
        </w:tc>
      </w:tr>
      <w:tr w:rsidR="00217F2D" w:rsidRPr="00D15A4D" w14:paraId="7C972F13" w14:textId="77777777" w:rsidTr="00CC1897">
        <w:tc>
          <w:tcPr>
            <w:tcW w:w="992" w:type="dxa"/>
          </w:tcPr>
          <w:p w14:paraId="5814C5FC" w14:textId="77777777" w:rsidR="00217F2D" w:rsidRPr="00D15A4D" w:rsidRDefault="00217F2D" w:rsidP="00217F2D">
            <w:pPr>
              <w:pStyle w:val="Sectiontext"/>
              <w:jc w:val="center"/>
            </w:pPr>
          </w:p>
        </w:tc>
        <w:tc>
          <w:tcPr>
            <w:tcW w:w="8367" w:type="dxa"/>
            <w:gridSpan w:val="3"/>
          </w:tcPr>
          <w:p w14:paraId="2FFC495D" w14:textId="77777777" w:rsidR="00217F2D" w:rsidRPr="00D15A4D" w:rsidRDefault="00217F2D" w:rsidP="00217F2D">
            <w:pPr>
              <w:pStyle w:val="Sectiontext"/>
            </w:pPr>
            <w:r>
              <w:rPr>
                <w:iCs/>
              </w:rPr>
              <w:t>Omit “gaining location”, substitute “new housing benefit location or family benefit location”.</w:t>
            </w:r>
          </w:p>
        </w:tc>
      </w:tr>
      <w:tr w:rsidR="00217F2D" w:rsidRPr="00D15A4D" w14:paraId="49118BE3" w14:textId="77777777" w:rsidTr="002371C2">
        <w:tc>
          <w:tcPr>
            <w:tcW w:w="992" w:type="dxa"/>
          </w:tcPr>
          <w:p w14:paraId="12641DDE" w14:textId="135732A6" w:rsidR="00217F2D" w:rsidRPr="00991733" w:rsidRDefault="00F016DA" w:rsidP="00217F2D">
            <w:pPr>
              <w:pStyle w:val="Heading5"/>
            </w:pPr>
            <w:r>
              <w:t>9</w:t>
            </w:r>
          </w:p>
        </w:tc>
        <w:tc>
          <w:tcPr>
            <w:tcW w:w="8367" w:type="dxa"/>
            <w:gridSpan w:val="3"/>
          </w:tcPr>
          <w:p w14:paraId="25DA76F0" w14:textId="77777777" w:rsidR="00217F2D" w:rsidRPr="00991733" w:rsidRDefault="00217F2D" w:rsidP="00217F2D">
            <w:pPr>
              <w:pStyle w:val="Heading5"/>
            </w:pPr>
            <w:r>
              <w:t>Section 8.4.9 (note)</w:t>
            </w:r>
          </w:p>
        </w:tc>
      </w:tr>
      <w:tr w:rsidR="00217F2D" w:rsidRPr="00D15A4D" w14:paraId="20392FA4" w14:textId="77777777" w:rsidTr="002371C2">
        <w:tc>
          <w:tcPr>
            <w:tcW w:w="992" w:type="dxa"/>
          </w:tcPr>
          <w:p w14:paraId="41304DDE" w14:textId="77777777" w:rsidR="00217F2D" w:rsidRPr="00D15A4D" w:rsidRDefault="00217F2D" w:rsidP="00217F2D">
            <w:pPr>
              <w:pStyle w:val="Sectiontext"/>
              <w:jc w:val="center"/>
            </w:pPr>
          </w:p>
        </w:tc>
        <w:tc>
          <w:tcPr>
            <w:tcW w:w="8367" w:type="dxa"/>
            <w:gridSpan w:val="3"/>
          </w:tcPr>
          <w:p w14:paraId="752825A5" w14:textId="77777777" w:rsidR="00217F2D" w:rsidRPr="00D15A4D" w:rsidRDefault="00217F2D" w:rsidP="00217F2D">
            <w:pPr>
              <w:pStyle w:val="Sectiontext"/>
            </w:pPr>
            <w:r>
              <w:rPr>
                <w:iCs/>
              </w:rPr>
              <w:t>Omit “their adult dependant”, substitute “their partner, who is also a member,</w:t>
            </w:r>
            <w:proofErr w:type="gramStart"/>
            <w:r>
              <w:rPr>
                <w:iCs/>
              </w:rPr>
              <w:t>”.</w:t>
            </w:r>
            <w:proofErr w:type="gramEnd"/>
          </w:p>
        </w:tc>
      </w:tr>
      <w:tr w:rsidR="00217F2D" w:rsidRPr="00D15A4D" w14:paraId="65835076" w14:textId="77777777" w:rsidTr="00400E25">
        <w:tc>
          <w:tcPr>
            <w:tcW w:w="992" w:type="dxa"/>
          </w:tcPr>
          <w:p w14:paraId="6914E29C" w14:textId="133EBE28" w:rsidR="00217F2D" w:rsidRPr="00991733" w:rsidRDefault="003F66FB" w:rsidP="00217F2D">
            <w:pPr>
              <w:pStyle w:val="Heading5"/>
            </w:pPr>
            <w:r>
              <w:t>1</w:t>
            </w:r>
            <w:r w:rsidR="00F016DA">
              <w:t>0</w:t>
            </w:r>
          </w:p>
        </w:tc>
        <w:tc>
          <w:tcPr>
            <w:tcW w:w="8367" w:type="dxa"/>
            <w:gridSpan w:val="3"/>
          </w:tcPr>
          <w:p w14:paraId="61466AFD" w14:textId="1AF07AE3" w:rsidR="00217F2D" w:rsidRPr="00795D7B" w:rsidRDefault="00217F2D" w:rsidP="00217F2D">
            <w:pPr>
              <w:pStyle w:val="Heading5"/>
            </w:pPr>
            <w:r>
              <w:t>Subsection 8.4.10.1</w:t>
            </w:r>
          </w:p>
        </w:tc>
      </w:tr>
      <w:tr w:rsidR="00217F2D" w:rsidRPr="00D15A4D" w14:paraId="351C6559" w14:textId="77777777" w:rsidTr="00400E25">
        <w:tc>
          <w:tcPr>
            <w:tcW w:w="992" w:type="dxa"/>
          </w:tcPr>
          <w:p w14:paraId="79B2B5ED" w14:textId="77777777" w:rsidR="00217F2D" w:rsidRPr="00D15A4D" w:rsidRDefault="00217F2D" w:rsidP="00217F2D">
            <w:pPr>
              <w:pStyle w:val="Sectiontext"/>
              <w:jc w:val="center"/>
            </w:pPr>
          </w:p>
        </w:tc>
        <w:tc>
          <w:tcPr>
            <w:tcW w:w="8367" w:type="dxa"/>
            <w:gridSpan w:val="3"/>
          </w:tcPr>
          <w:p w14:paraId="57FA36FD" w14:textId="5665FFE6" w:rsidR="00217F2D" w:rsidRPr="00795D7B" w:rsidRDefault="00217F2D" w:rsidP="00217F2D">
            <w:pPr>
              <w:pStyle w:val="Sectiontext"/>
              <w:rPr>
                <w:iCs/>
              </w:rPr>
            </w:pPr>
            <w:r>
              <w:rPr>
                <w:iCs/>
              </w:rPr>
              <w:t>Omit “is a dependant”, substitute “is resident family”.</w:t>
            </w:r>
          </w:p>
        </w:tc>
      </w:tr>
      <w:tr w:rsidR="00217F2D" w:rsidRPr="00D15A4D" w14:paraId="20A83162" w14:textId="77777777" w:rsidTr="002371C2">
        <w:tc>
          <w:tcPr>
            <w:tcW w:w="992" w:type="dxa"/>
          </w:tcPr>
          <w:p w14:paraId="4CE5746E" w14:textId="6911D2AE" w:rsidR="00217F2D" w:rsidRPr="00991733" w:rsidRDefault="00217F2D" w:rsidP="00217F2D">
            <w:pPr>
              <w:pStyle w:val="Heading5"/>
            </w:pPr>
            <w:r>
              <w:lastRenderedPageBreak/>
              <w:t>1</w:t>
            </w:r>
            <w:r w:rsidR="00F016DA">
              <w:t>1</w:t>
            </w:r>
          </w:p>
        </w:tc>
        <w:tc>
          <w:tcPr>
            <w:tcW w:w="8367" w:type="dxa"/>
            <w:gridSpan w:val="3"/>
          </w:tcPr>
          <w:p w14:paraId="19B06F3D" w14:textId="32FAA29F" w:rsidR="00217F2D" w:rsidRPr="00795D7B" w:rsidRDefault="00217F2D" w:rsidP="00217F2D">
            <w:pPr>
              <w:pStyle w:val="Heading5"/>
            </w:pPr>
            <w:r>
              <w:t>Section 8.4.14</w:t>
            </w:r>
          </w:p>
        </w:tc>
      </w:tr>
      <w:tr w:rsidR="00217F2D" w:rsidRPr="00D15A4D" w14:paraId="4BF29B1B" w14:textId="77777777" w:rsidTr="002371C2">
        <w:tc>
          <w:tcPr>
            <w:tcW w:w="992" w:type="dxa"/>
          </w:tcPr>
          <w:p w14:paraId="6F7B353F" w14:textId="77777777" w:rsidR="00217F2D" w:rsidRPr="00D15A4D" w:rsidRDefault="00217F2D" w:rsidP="00217F2D">
            <w:pPr>
              <w:pStyle w:val="Sectiontext"/>
              <w:jc w:val="center"/>
            </w:pPr>
          </w:p>
        </w:tc>
        <w:tc>
          <w:tcPr>
            <w:tcW w:w="8367" w:type="dxa"/>
            <w:gridSpan w:val="3"/>
          </w:tcPr>
          <w:p w14:paraId="64B69803" w14:textId="3814FECA" w:rsidR="00217F2D" w:rsidRPr="00795D7B" w:rsidRDefault="00217F2D" w:rsidP="00217F2D">
            <w:pPr>
              <w:pStyle w:val="Sectiontext"/>
              <w:rPr>
                <w:iCs/>
              </w:rPr>
            </w:pPr>
            <w:r>
              <w:rPr>
                <w:iCs/>
              </w:rPr>
              <w:t>Omit “who is a dependant” wherever occurring.</w:t>
            </w:r>
          </w:p>
        </w:tc>
      </w:tr>
      <w:tr w:rsidR="00217F2D" w:rsidRPr="00D15A4D" w14:paraId="522A8044" w14:textId="77777777" w:rsidTr="002371C2">
        <w:tc>
          <w:tcPr>
            <w:tcW w:w="992" w:type="dxa"/>
          </w:tcPr>
          <w:p w14:paraId="353549DA" w14:textId="6BCC485B" w:rsidR="00217F2D" w:rsidRPr="00991733" w:rsidRDefault="00217F2D" w:rsidP="00217F2D">
            <w:pPr>
              <w:pStyle w:val="Heading5"/>
            </w:pPr>
            <w:r>
              <w:t>1</w:t>
            </w:r>
            <w:r w:rsidR="00F016DA">
              <w:t>2</w:t>
            </w:r>
          </w:p>
        </w:tc>
        <w:tc>
          <w:tcPr>
            <w:tcW w:w="8367" w:type="dxa"/>
            <w:gridSpan w:val="3"/>
          </w:tcPr>
          <w:p w14:paraId="585F1160" w14:textId="77777777" w:rsidR="00217F2D" w:rsidRPr="00795D7B" w:rsidRDefault="00217F2D" w:rsidP="00217F2D">
            <w:pPr>
              <w:pStyle w:val="Heading5"/>
            </w:pPr>
            <w:r>
              <w:t>Paragraph 8.4.14.7.f</w:t>
            </w:r>
            <w:r w:rsidRPr="00795D7B">
              <w:t xml:space="preserve"> </w:t>
            </w:r>
          </w:p>
        </w:tc>
      </w:tr>
      <w:tr w:rsidR="00217F2D" w:rsidRPr="00D15A4D" w14:paraId="2A279135" w14:textId="77777777" w:rsidTr="002371C2">
        <w:tc>
          <w:tcPr>
            <w:tcW w:w="992" w:type="dxa"/>
          </w:tcPr>
          <w:p w14:paraId="43879C3A" w14:textId="77777777" w:rsidR="00217F2D" w:rsidRPr="00D15A4D" w:rsidRDefault="00217F2D" w:rsidP="00217F2D">
            <w:pPr>
              <w:pStyle w:val="Sectiontext"/>
              <w:jc w:val="center"/>
            </w:pPr>
          </w:p>
        </w:tc>
        <w:tc>
          <w:tcPr>
            <w:tcW w:w="8367" w:type="dxa"/>
            <w:gridSpan w:val="3"/>
          </w:tcPr>
          <w:p w14:paraId="448129A6" w14:textId="77777777" w:rsidR="00217F2D" w:rsidRPr="00795D7B" w:rsidRDefault="00217F2D" w:rsidP="00217F2D">
            <w:pPr>
              <w:pStyle w:val="Sectiontext"/>
              <w:rPr>
                <w:iCs/>
              </w:rPr>
            </w:pPr>
            <w:r>
              <w:rPr>
                <w:iCs/>
              </w:rPr>
              <w:t>Omit “dependants”, substitute “resident family”.</w:t>
            </w:r>
          </w:p>
        </w:tc>
      </w:tr>
      <w:tr w:rsidR="00217F2D" w:rsidRPr="00D15A4D" w14:paraId="1F54F99C" w14:textId="77777777" w:rsidTr="002371C2">
        <w:tc>
          <w:tcPr>
            <w:tcW w:w="992" w:type="dxa"/>
          </w:tcPr>
          <w:p w14:paraId="4AFA782B" w14:textId="1700C186" w:rsidR="00217F2D" w:rsidRPr="00991733" w:rsidRDefault="00217F2D" w:rsidP="00F016DA">
            <w:pPr>
              <w:pStyle w:val="Heading5"/>
            </w:pPr>
            <w:r>
              <w:t>1</w:t>
            </w:r>
            <w:r w:rsidR="00F016DA">
              <w:t>3</w:t>
            </w:r>
          </w:p>
        </w:tc>
        <w:tc>
          <w:tcPr>
            <w:tcW w:w="8367" w:type="dxa"/>
            <w:gridSpan w:val="3"/>
          </w:tcPr>
          <w:p w14:paraId="05E0E244" w14:textId="77777777" w:rsidR="00217F2D" w:rsidRPr="00F53299" w:rsidRDefault="00217F2D" w:rsidP="00217F2D">
            <w:pPr>
              <w:pStyle w:val="Heading5"/>
            </w:pPr>
            <w:r w:rsidRPr="00F53299">
              <w:t>Section</w:t>
            </w:r>
            <w:r>
              <w:t xml:space="preserve"> 8.4.17</w:t>
            </w:r>
            <w:r w:rsidRPr="00F53299">
              <w:t xml:space="preserve"> (note)</w:t>
            </w:r>
          </w:p>
        </w:tc>
      </w:tr>
      <w:tr w:rsidR="00217F2D" w:rsidRPr="00D15A4D" w14:paraId="38250621" w14:textId="77777777" w:rsidTr="002371C2">
        <w:tc>
          <w:tcPr>
            <w:tcW w:w="992" w:type="dxa"/>
          </w:tcPr>
          <w:p w14:paraId="19F8A446" w14:textId="77777777" w:rsidR="00217F2D" w:rsidRPr="00D15A4D" w:rsidRDefault="00217F2D" w:rsidP="00217F2D">
            <w:pPr>
              <w:pStyle w:val="Sectiontext"/>
              <w:jc w:val="center"/>
            </w:pPr>
          </w:p>
        </w:tc>
        <w:tc>
          <w:tcPr>
            <w:tcW w:w="8367" w:type="dxa"/>
            <w:gridSpan w:val="3"/>
          </w:tcPr>
          <w:p w14:paraId="72C2D9A8" w14:textId="77777777" w:rsidR="00217F2D" w:rsidRPr="00F53299" w:rsidRDefault="00217F2D" w:rsidP="00217F2D">
            <w:pPr>
              <w:pStyle w:val="Sectiontext"/>
              <w:rPr>
                <w:iCs/>
              </w:rPr>
            </w:pPr>
            <w:r>
              <w:rPr>
                <w:iCs/>
              </w:rPr>
              <w:t>Omit “their adult dependant”, substitute “their partner, who is also a member,</w:t>
            </w:r>
            <w:proofErr w:type="gramStart"/>
            <w:r>
              <w:rPr>
                <w:iCs/>
              </w:rPr>
              <w:t>”.</w:t>
            </w:r>
            <w:proofErr w:type="gramEnd"/>
          </w:p>
        </w:tc>
      </w:tr>
      <w:tr w:rsidR="00F016DA" w:rsidRPr="00D15A4D" w14:paraId="4F660F7F" w14:textId="77777777" w:rsidTr="00D93CBD">
        <w:tc>
          <w:tcPr>
            <w:tcW w:w="992" w:type="dxa"/>
          </w:tcPr>
          <w:p w14:paraId="233A6A48" w14:textId="4AAEECFF" w:rsidR="00F016DA" w:rsidRPr="00991733" w:rsidRDefault="00F016DA" w:rsidP="00D93CBD">
            <w:pPr>
              <w:pStyle w:val="Heading5"/>
            </w:pPr>
            <w:r>
              <w:t>14</w:t>
            </w:r>
          </w:p>
        </w:tc>
        <w:tc>
          <w:tcPr>
            <w:tcW w:w="8367" w:type="dxa"/>
            <w:gridSpan w:val="3"/>
          </w:tcPr>
          <w:p w14:paraId="130C069A" w14:textId="4F244CCD" w:rsidR="00F016DA" w:rsidRPr="00991733" w:rsidRDefault="00F016DA" w:rsidP="00D93CBD">
            <w:pPr>
              <w:pStyle w:val="Heading5"/>
            </w:pPr>
            <w:r>
              <w:t>Chapter 8 Part 4 Division 4 (heading)</w:t>
            </w:r>
            <w:r w:rsidRPr="00991733">
              <w:t xml:space="preserve"> </w:t>
            </w:r>
          </w:p>
        </w:tc>
      </w:tr>
      <w:tr w:rsidR="00F016DA" w:rsidRPr="00D15A4D" w14:paraId="5EA86D45" w14:textId="77777777" w:rsidTr="00D93CBD">
        <w:tc>
          <w:tcPr>
            <w:tcW w:w="992" w:type="dxa"/>
          </w:tcPr>
          <w:p w14:paraId="196D54E7" w14:textId="77777777" w:rsidR="00F016DA" w:rsidRPr="00D15A4D" w:rsidRDefault="00F016DA" w:rsidP="00D93CBD">
            <w:pPr>
              <w:pStyle w:val="Sectiontext"/>
              <w:jc w:val="center"/>
            </w:pPr>
          </w:p>
        </w:tc>
        <w:tc>
          <w:tcPr>
            <w:tcW w:w="8367" w:type="dxa"/>
            <w:gridSpan w:val="3"/>
          </w:tcPr>
          <w:p w14:paraId="125EECA0" w14:textId="77777777" w:rsidR="00F016DA" w:rsidRPr="009100A9" w:rsidRDefault="00F016DA" w:rsidP="00D93CBD">
            <w:pPr>
              <w:pStyle w:val="Sectiontext"/>
              <w:rPr>
                <w:iCs/>
              </w:rPr>
            </w:pPr>
            <w:r>
              <w:rPr>
                <w:iCs/>
              </w:rPr>
              <w:t>Omit “posting location”, substitute “housing benefit location or family benefit location”.</w:t>
            </w:r>
          </w:p>
        </w:tc>
      </w:tr>
      <w:tr w:rsidR="00217F2D" w:rsidRPr="00D15A4D" w14:paraId="19DFDB5C" w14:textId="77777777" w:rsidTr="002371C2">
        <w:tc>
          <w:tcPr>
            <w:tcW w:w="992" w:type="dxa"/>
          </w:tcPr>
          <w:p w14:paraId="7F6902D1" w14:textId="13514934" w:rsidR="00217F2D" w:rsidRPr="00991733" w:rsidRDefault="00217F2D" w:rsidP="00217F2D">
            <w:pPr>
              <w:pStyle w:val="Heading5"/>
            </w:pPr>
            <w:r>
              <w:t>1</w:t>
            </w:r>
            <w:r w:rsidR="003F66FB">
              <w:t>5</w:t>
            </w:r>
          </w:p>
        </w:tc>
        <w:tc>
          <w:tcPr>
            <w:tcW w:w="8367" w:type="dxa"/>
            <w:gridSpan w:val="3"/>
          </w:tcPr>
          <w:p w14:paraId="7A9DFC2A" w14:textId="77777777" w:rsidR="00217F2D" w:rsidRPr="00F53299" w:rsidRDefault="00217F2D" w:rsidP="00217F2D">
            <w:pPr>
              <w:pStyle w:val="Heading5"/>
            </w:pPr>
            <w:r>
              <w:t>Paragraph 8.4.20.1</w:t>
            </w:r>
            <w:r w:rsidRPr="00F53299">
              <w:t xml:space="preserve">.a </w:t>
            </w:r>
          </w:p>
        </w:tc>
      </w:tr>
      <w:tr w:rsidR="00217F2D" w:rsidRPr="00D15A4D" w14:paraId="6FE95556" w14:textId="77777777" w:rsidTr="002371C2">
        <w:tc>
          <w:tcPr>
            <w:tcW w:w="992" w:type="dxa"/>
          </w:tcPr>
          <w:p w14:paraId="3BEF14E4" w14:textId="77777777" w:rsidR="00217F2D" w:rsidRPr="00D15A4D" w:rsidRDefault="00217F2D" w:rsidP="00217F2D">
            <w:pPr>
              <w:pStyle w:val="Sectiontext"/>
              <w:jc w:val="center"/>
            </w:pPr>
          </w:p>
        </w:tc>
        <w:tc>
          <w:tcPr>
            <w:tcW w:w="8367" w:type="dxa"/>
            <w:gridSpan w:val="3"/>
          </w:tcPr>
          <w:p w14:paraId="5E0138B5" w14:textId="77777777" w:rsidR="00217F2D" w:rsidRPr="00F53299" w:rsidRDefault="00217F2D" w:rsidP="00217F2D">
            <w:pPr>
              <w:pStyle w:val="Sectiontext"/>
              <w:rPr>
                <w:iCs/>
              </w:rPr>
            </w:pPr>
            <w:r>
              <w:rPr>
                <w:iCs/>
              </w:rPr>
              <w:t xml:space="preserve">Repeal the paragraph, substitute: </w:t>
            </w:r>
          </w:p>
        </w:tc>
      </w:tr>
      <w:tr w:rsidR="00217F2D" w:rsidRPr="00D15A4D" w14:paraId="680E243D" w14:textId="77777777" w:rsidTr="002371C2">
        <w:tblPrEx>
          <w:tblLook w:val="04A0" w:firstRow="1" w:lastRow="0" w:firstColumn="1" w:lastColumn="0" w:noHBand="0" w:noVBand="1"/>
        </w:tblPrEx>
        <w:tc>
          <w:tcPr>
            <w:tcW w:w="992" w:type="dxa"/>
          </w:tcPr>
          <w:p w14:paraId="657BBF6C" w14:textId="77777777" w:rsidR="00217F2D" w:rsidRPr="00D15A4D" w:rsidRDefault="00217F2D" w:rsidP="00217F2D">
            <w:pPr>
              <w:pStyle w:val="Sectiontext"/>
              <w:jc w:val="center"/>
              <w:rPr>
                <w:lang w:eastAsia="en-US"/>
              </w:rPr>
            </w:pPr>
          </w:p>
        </w:tc>
        <w:tc>
          <w:tcPr>
            <w:tcW w:w="563" w:type="dxa"/>
            <w:hideMark/>
          </w:tcPr>
          <w:p w14:paraId="576B83C0" w14:textId="77777777" w:rsidR="00217F2D" w:rsidRPr="00D15A4D" w:rsidRDefault="00217F2D" w:rsidP="00217F2D">
            <w:pPr>
              <w:pStyle w:val="Sectiontext"/>
              <w:jc w:val="center"/>
              <w:rPr>
                <w:rFonts w:cs="Arial"/>
                <w:lang w:eastAsia="en-US"/>
              </w:rPr>
            </w:pPr>
            <w:r w:rsidRPr="00D15A4D">
              <w:rPr>
                <w:rFonts w:cs="Arial"/>
                <w:lang w:eastAsia="en-US"/>
              </w:rPr>
              <w:t>a.</w:t>
            </w:r>
          </w:p>
        </w:tc>
        <w:tc>
          <w:tcPr>
            <w:tcW w:w="7804" w:type="dxa"/>
            <w:gridSpan w:val="2"/>
          </w:tcPr>
          <w:p w14:paraId="52AA3DB5" w14:textId="77777777" w:rsidR="00217F2D" w:rsidRPr="00D15A4D" w:rsidRDefault="00217F2D" w:rsidP="00217F2D">
            <w:pPr>
              <w:pStyle w:val="Sectiontext"/>
              <w:rPr>
                <w:rFonts w:cs="Arial"/>
                <w:lang w:eastAsia="en-US"/>
              </w:rPr>
            </w:pPr>
            <w:r>
              <w:rPr>
                <w:rFonts w:cs="Arial"/>
                <w:lang w:eastAsia="en-US"/>
              </w:rPr>
              <w:t>Any of the following applies.</w:t>
            </w:r>
          </w:p>
        </w:tc>
      </w:tr>
      <w:tr w:rsidR="00217F2D" w:rsidRPr="00D15A4D" w14:paraId="69AB27E0" w14:textId="77777777" w:rsidTr="002371C2">
        <w:tblPrEx>
          <w:tblLook w:val="04A0" w:firstRow="1" w:lastRow="0" w:firstColumn="1" w:lastColumn="0" w:noHBand="0" w:noVBand="1"/>
        </w:tblPrEx>
        <w:tc>
          <w:tcPr>
            <w:tcW w:w="992" w:type="dxa"/>
          </w:tcPr>
          <w:p w14:paraId="0191300D" w14:textId="77777777" w:rsidR="00217F2D" w:rsidRPr="00D15A4D" w:rsidRDefault="00217F2D" w:rsidP="00217F2D">
            <w:pPr>
              <w:pStyle w:val="Sectiontext"/>
              <w:jc w:val="center"/>
              <w:rPr>
                <w:lang w:eastAsia="en-US"/>
              </w:rPr>
            </w:pPr>
          </w:p>
        </w:tc>
        <w:tc>
          <w:tcPr>
            <w:tcW w:w="563" w:type="dxa"/>
          </w:tcPr>
          <w:p w14:paraId="39ED07D0" w14:textId="77777777" w:rsidR="00217F2D" w:rsidRPr="00D15A4D" w:rsidRDefault="00217F2D" w:rsidP="00217F2D">
            <w:pPr>
              <w:pStyle w:val="Sectiontext"/>
              <w:rPr>
                <w:rFonts w:cs="Arial"/>
                <w:iCs/>
                <w:lang w:eastAsia="en-US"/>
              </w:rPr>
            </w:pPr>
          </w:p>
        </w:tc>
        <w:tc>
          <w:tcPr>
            <w:tcW w:w="567" w:type="dxa"/>
            <w:hideMark/>
          </w:tcPr>
          <w:p w14:paraId="55518D08" w14:textId="77777777" w:rsidR="00217F2D" w:rsidRPr="00D15A4D" w:rsidRDefault="00217F2D" w:rsidP="00217F2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49C4260" w14:textId="77777777" w:rsidR="00217F2D" w:rsidRPr="00D15A4D" w:rsidRDefault="00217F2D" w:rsidP="00217F2D">
            <w:pPr>
              <w:pStyle w:val="Sectiontext"/>
              <w:rPr>
                <w:rFonts w:cs="Arial"/>
                <w:iCs/>
                <w:lang w:eastAsia="en-US"/>
              </w:rPr>
            </w:pPr>
            <w:r>
              <w:t>The member is granted a removal to a housing benefit location within Australia.</w:t>
            </w:r>
          </w:p>
        </w:tc>
      </w:tr>
      <w:tr w:rsidR="00217F2D" w:rsidRPr="00D15A4D" w14:paraId="155640F3" w14:textId="77777777" w:rsidTr="002371C2">
        <w:tblPrEx>
          <w:tblLook w:val="04A0" w:firstRow="1" w:lastRow="0" w:firstColumn="1" w:lastColumn="0" w:noHBand="0" w:noVBand="1"/>
        </w:tblPrEx>
        <w:tc>
          <w:tcPr>
            <w:tcW w:w="992" w:type="dxa"/>
          </w:tcPr>
          <w:p w14:paraId="6625B5C2" w14:textId="77777777" w:rsidR="00217F2D" w:rsidRPr="00D15A4D" w:rsidRDefault="00217F2D" w:rsidP="00217F2D">
            <w:pPr>
              <w:pStyle w:val="Sectiontext"/>
              <w:jc w:val="center"/>
              <w:rPr>
                <w:lang w:eastAsia="en-US"/>
              </w:rPr>
            </w:pPr>
          </w:p>
        </w:tc>
        <w:tc>
          <w:tcPr>
            <w:tcW w:w="563" w:type="dxa"/>
          </w:tcPr>
          <w:p w14:paraId="4FBAB735" w14:textId="77777777" w:rsidR="00217F2D" w:rsidRPr="00D15A4D" w:rsidRDefault="00217F2D" w:rsidP="00217F2D">
            <w:pPr>
              <w:pStyle w:val="Sectiontext"/>
              <w:rPr>
                <w:rFonts w:cs="Arial"/>
                <w:iCs/>
                <w:lang w:eastAsia="en-US"/>
              </w:rPr>
            </w:pPr>
          </w:p>
        </w:tc>
        <w:tc>
          <w:tcPr>
            <w:tcW w:w="567" w:type="dxa"/>
          </w:tcPr>
          <w:p w14:paraId="49133D07" w14:textId="77777777" w:rsidR="00217F2D" w:rsidRPr="00D15A4D" w:rsidRDefault="00217F2D" w:rsidP="00217F2D">
            <w:pPr>
              <w:pStyle w:val="Sectiontext"/>
              <w:rPr>
                <w:rFonts w:cs="Arial"/>
                <w:iCs/>
                <w:lang w:eastAsia="en-US"/>
              </w:rPr>
            </w:pPr>
            <w:r>
              <w:rPr>
                <w:rFonts w:cs="Arial"/>
                <w:iCs/>
                <w:lang w:eastAsia="en-US"/>
              </w:rPr>
              <w:t xml:space="preserve">ii. </w:t>
            </w:r>
          </w:p>
        </w:tc>
        <w:tc>
          <w:tcPr>
            <w:tcW w:w="7237" w:type="dxa"/>
          </w:tcPr>
          <w:p w14:paraId="0219080B" w14:textId="77777777" w:rsidR="00217F2D" w:rsidRDefault="00217F2D" w:rsidP="00217F2D">
            <w:pPr>
              <w:pStyle w:val="Sectiontext"/>
            </w:pPr>
            <w:r>
              <w:t>If the member is posted to a new location, the member is granted a removal for their resident family to a family benefit location within Australia.</w:t>
            </w:r>
          </w:p>
        </w:tc>
      </w:tr>
      <w:tr w:rsidR="00217F2D" w:rsidRPr="00D15A4D" w14:paraId="331A51D8" w14:textId="77777777" w:rsidTr="002371C2">
        <w:tc>
          <w:tcPr>
            <w:tcW w:w="992" w:type="dxa"/>
          </w:tcPr>
          <w:p w14:paraId="2906718A" w14:textId="30720B4F" w:rsidR="00217F2D" w:rsidRPr="00991733" w:rsidRDefault="00217F2D" w:rsidP="00217F2D">
            <w:pPr>
              <w:pStyle w:val="Heading5"/>
            </w:pPr>
            <w:r>
              <w:t>1</w:t>
            </w:r>
            <w:r w:rsidR="003F66FB">
              <w:t>6</w:t>
            </w:r>
          </w:p>
        </w:tc>
        <w:tc>
          <w:tcPr>
            <w:tcW w:w="8367" w:type="dxa"/>
            <w:gridSpan w:val="3"/>
          </w:tcPr>
          <w:p w14:paraId="773E7BA5" w14:textId="77777777" w:rsidR="00217F2D" w:rsidRPr="00922D84" w:rsidRDefault="00217F2D" w:rsidP="00217F2D">
            <w:pPr>
              <w:pStyle w:val="Heading5"/>
            </w:pPr>
            <w:r w:rsidRPr="00922D84">
              <w:t>Subparagraph 8.4.</w:t>
            </w:r>
            <w:r>
              <w:t>20</w:t>
            </w:r>
            <w:r w:rsidRPr="00922D84">
              <w:t>.</w:t>
            </w:r>
            <w:r>
              <w:t>1.</w:t>
            </w:r>
            <w:r w:rsidRPr="00922D84">
              <w:t xml:space="preserve">b.ii  </w:t>
            </w:r>
          </w:p>
        </w:tc>
      </w:tr>
      <w:tr w:rsidR="00217F2D" w:rsidRPr="00D15A4D" w14:paraId="5B9FC243" w14:textId="77777777" w:rsidTr="002371C2">
        <w:tc>
          <w:tcPr>
            <w:tcW w:w="992" w:type="dxa"/>
          </w:tcPr>
          <w:p w14:paraId="13C28A56" w14:textId="77777777" w:rsidR="00217F2D" w:rsidRPr="00D15A4D" w:rsidRDefault="00217F2D" w:rsidP="00217F2D">
            <w:pPr>
              <w:pStyle w:val="Sectiontext"/>
              <w:jc w:val="center"/>
            </w:pPr>
          </w:p>
        </w:tc>
        <w:tc>
          <w:tcPr>
            <w:tcW w:w="8367" w:type="dxa"/>
            <w:gridSpan w:val="3"/>
          </w:tcPr>
          <w:p w14:paraId="2941C7EE" w14:textId="77777777" w:rsidR="00217F2D" w:rsidRPr="00922D84" w:rsidRDefault="00217F2D" w:rsidP="00217F2D">
            <w:pPr>
              <w:pStyle w:val="Sectiontext"/>
              <w:rPr>
                <w:iCs/>
              </w:rPr>
            </w:pPr>
            <w:r>
              <w:rPr>
                <w:iCs/>
              </w:rPr>
              <w:t>Omit “adult dependant”, substitute “an adult who is resident family of the member”.</w:t>
            </w:r>
          </w:p>
        </w:tc>
      </w:tr>
      <w:tr w:rsidR="00217F2D" w:rsidRPr="00D15A4D" w14:paraId="34D8ECD3" w14:textId="77777777" w:rsidTr="002371C2">
        <w:tc>
          <w:tcPr>
            <w:tcW w:w="992" w:type="dxa"/>
          </w:tcPr>
          <w:p w14:paraId="1AEC6526" w14:textId="2228B11D" w:rsidR="00217F2D" w:rsidRPr="00991733" w:rsidRDefault="00217F2D" w:rsidP="00217F2D">
            <w:pPr>
              <w:pStyle w:val="Heading5"/>
            </w:pPr>
            <w:r>
              <w:t>1</w:t>
            </w:r>
            <w:r w:rsidR="003F66FB">
              <w:t>7</w:t>
            </w:r>
          </w:p>
        </w:tc>
        <w:tc>
          <w:tcPr>
            <w:tcW w:w="8367" w:type="dxa"/>
            <w:gridSpan w:val="3"/>
          </w:tcPr>
          <w:p w14:paraId="79F1305A" w14:textId="77777777" w:rsidR="00217F2D" w:rsidRPr="00922D84" w:rsidRDefault="00217F2D" w:rsidP="00217F2D">
            <w:pPr>
              <w:pStyle w:val="Heading5"/>
            </w:pPr>
            <w:r w:rsidRPr="00922D84">
              <w:t>Subparagraph 8.4.</w:t>
            </w:r>
            <w:r>
              <w:t>20.1.c</w:t>
            </w:r>
            <w:r w:rsidRPr="00922D84">
              <w:t xml:space="preserve">.ii  </w:t>
            </w:r>
          </w:p>
        </w:tc>
      </w:tr>
      <w:tr w:rsidR="00217F2D" w:rsidRPr="00D15A4D" w14:paraId="3A500FAC" w14:textId="77777777" w:rsidTr="002371C2">
        <w:tc>
          <w:tcPr>
            <w:tcW w:w="992" w:type="dxa"/>
          </w:tcPr>
          <w:p w14:paraId="01022583" w14:textId="77777777" w:rsidR="00217F2D" w:rsidRPr="00D15A4D" w:rsidRDefault="00217F2D" w:rsidP="00217F2D">
            <w:pPr>
              <w:pStyle w:val="Sectiontext"/>
              <w:jc w:val="center"/>
            </w:pPr>
          </w:p>
        </w:tc>
        <w:tc>
          <w:tcPr>
            <w:tcW w:w="8367" w:type="dxa"/>
            <w:gridSpan w:val="3"/>
          </w:tcPr>
          <w:p w14:paraId="4A65B14F" w14:textId="77777777" w:rsidR="00217F2D" w:rsidRPr="00922D84" w:rsidRDefault="00217F2D" w:rsidP="00217F2D">
            <w:pPr>
              <w:pStyle w:val="Sectiontext"/>
              <w:rPr>
                <w:iCs/>
              </w:rPr>
            </w:pPr>
            <w:r>
              <w:rPr>
                <w:iCs/>
              </w:rPr>
              <w:t>Repeal the subparagraph, substitute:</w:t>
            </w:r>
          </w:p>
        </w:tc>
      </w:tr>
      <w:tr w:rsidR="00217F2D" w:rsidRPr="00D15A4D" w14:paraId="5C32FCBA" w14:textId="77777777" w:rsidTr="002371C2">
        <w:tblPrEx>
          <w:tblLook w:val="04A0" w:firstRow="1" w:lastRow="0" w:firstColumn="1" w:lastColumn="0" w:noHBand="0" w:noVBand="1"/>
        </w:tblPrEx>
        <w:tc>
          <w:tcPr>
            <w:tcW w:w="992" w:type="dxa"/>
          </w:tcPr>
          <w:p w14:paraId="2C7614F9" w14:textId="77777777" w:rsidR="00217F2D" w:rsidRPr="00D15A4D" w:rsidRDefault="00217F2D" w:rsidP="00217F2D">
            <w:pPr>
              <w:pStyle w:val="Sectiontext"/>
              <w:jc w:val="center"/>
              <w:rPr>
                <w:lang w:eastAsia="en-US"/>
              </w:rPr>
            </w:pPr>
          </w:p>
        </w:tc>
        <w:tc>
          <w:tcPr>
            <w:tcW w:w="563" w:type="dxa"/>
          </w:tcPr>
          <w:p w14:paraId="490F65FB" w14:textId="77777777" w:rsidR="00217F2D" w:rsidRPr="00D15A4D" w:rsidRDefault="00217F2D" w:rsidP="00217F2D">
            <w:pPr>
              <w:pStyle w:val="Sectiontext"/>
              <w:rPr>
                <w:rFonts w:cs="Arial"/>
                <w:iCs/>
                <w:lang w:eastAsia="en-US"/>
              </w:rPr>
            </w:pPr>
          </w:p>
        </w:tc>
        <w:tc>
          <w:tcPr>
            <w:tcW w:w="567" w:type="dxa"/>
          </w:tcPr>
          <w:p w14:paraId="6EC819A2" w14:textId="77777777" w:rsidR="00217F2D" w:rsidRPr="00D15A4D" w:rsidRDefault="00217F2D" w:rsidP="00217F2D">
            <w:pPr>
              <w:pStyle w:val="Sectiontext"/>
              <w:rPr>
                <w:rFonts w:cs="Arial"/>
                <w:iCs/>
                <w:lang w:eastAsia="en-US"/>
              </w:rPr>
            </w:pPr>
            <w:r>
              <w:rPr>
                <w:rFonts w:cs="Arial"/>
                <w:iCs/>
                <w:lang w:eastAsia="en-US"/>
              </w:rPr>
              <w:t xml:space="preserve">ii. </w:t>
            </w:r>
          </w:p>
        </w:tc>
        <w:tc>
          <w:tcPr>
            <w:tcW w:w="7237" w:type="dxa"/>
          </w:tcPr>
          <w:p w14:paraId="0D8C58AF" w14:textId="77777777" w:rsidR="00217F2D" w:rsidRDefault="00217F2D" w:rsidP="00217F2D">
            <w:pPr>
              <w:pStyle w:val="Sectiontext"/>
            </w:pPr>
            <w:r w:rsidRPr="006D2CE9">
              <w:t xml:space="preserve">A </w:t>
            </w:r>
            <w:r>
              <w:t>location where benefits are not provided which has been</w:t>
            </w:r>
            <w:r w:rsidRPr="006D2CE9">
              <w:t xml:space="preserve"> approved by the CDF.</w:t>
            </w:r>
          </w:p>
        </w:tc>
      </w:tr>
      <w:tr w:rsidR="00217F2D" w:rsidRPr="00D15A4D" w14:paraId="5E07DCED" w14:textId="77777777" w:rsidTr="002371C2">
        <w:tc>
          <w:tcPr>
            <w:tcW w:w="992" w:type="dxa"/>
          </w:tcPr>
          <w:p w14:paraId="2B164C87" w14:textId="0E1F7018" w:rsidR="00217F2D" w:rsidRPr="00991733" w:rsidRDefault="00217F2D" w:rsidP="00217F2D">
            <w:pPr>
              <w:pStyle w:val="Heading5"/>
            </w:pPr>
            <w:r>
              <w:t>1</w:t>
            </w:r>
            <w:r w:rsidR="003F66FB">
              <w:t>8</w:t>
            </w:r>
          </w:p>
        </w:tc>
        <w:tc>
          <w:tcPr>
            <w:tcW w:w="8367" w:type="dxa"/>
            <w:gridSpan w:val="3"/>
          </w:tcPr>
          <w:p w14:paraId="1182B289" w14:textId="77777777" w:rsidR="00217F2D" w:rsidRPr="00922D84" w:rsidRDefault="00217F2D" w:rsidP="00217F2D">
            <w:pPr>
              <w:pStyle w:val="Heading5"/>
            </w:pPr>
            <w:r w:rsidRPr="00922D84">
              <w:t>Paragraph</w:t>
            </w:r>
            <w:r>
              <w:t xml:space="preserve"> 8.4.20.2</w:t>
            </w:r>
            <w:r w:rsidRPr="00922D84">
              <w:t xml:space="preserve">.f </w:t>
            </w:r>
          </w:p>
        </w:tc>
      </w:tr>
      <w:tr w:rsidR="00217F2D" w:rsidRPr="00D15A4D" w14:paraId="50442779" w14:textId="77777777" w:rsidTr="002371C2">
        <w:tc>
          <w:tcPr>
            <w:tcW w:w="992" w:type="dxa"/>
          </w:tcPr>
          <w:p w14:paraId="6EB361E9" w14:textId="77777777" w:rsidR="00217F2D" w:rsidRPr="00D15A4D" w:rsidRDefault="00217F2D" w:rsidP="00217F2D">
            <w:pPr>
              <w:pStyle w:val="Sectiontext"/>
              <w:jc w:val="center"/>
            </w:pPr>
          </w:p>
        </w:tc>
        <w:tc>
          <w:tcPr>
            <w:tcW w:w="8367" w:type="dxa"/>
            <w:gridSpan w:val="3"/>
          </w:tcPr>
          <w:p w14:paraId="72C02479" w14:textId="77777777" w:rsidR="00217F2D" w:rsidRPr="00795D7B" w:rsidRDefault="00217F2D" w:rsidP="00217F2D">
            <w:pPr>
              <w:pStyle w:val="Sectiontext"/>
              <w:rPr>
                <w:iCs/>
              </w:rPr>
            </w:pPr>
            <w:r>
              <w:rPr>
                <w:iCs/>
              </w:rPr>
              <w:t>Omit “dependants with”, substitute “resident family who has”.</w:t>
            </w:r>
          </w:p>
        </w:tc>
      </w:tr>
      <w:tr w:rsidR="00217F2D" w:rsidRPr="00D15A4D" w14:paraId="2976548D" w14:textId="77777777" w:rsidTr="002371C2">
        <w:tc>
          <w:tcPr>
            <w:tcW w:w="992" w:type="dxa"/>
          </w:tcPr>
          <w:p w14:paraId="61AB2DFD" w14:textId="671BF1ED" w:rsidR="00217F2D" w:rsidRPr="00991733" w:rsidRDefault="00217F2D" w:rsidP="00217F2D">
            <w:pPr>
              <w:pStyle w:val="Heading5"/>
            </w:pPr>
            <w:r>
              <w:t>1</w:t>
            </w:r>
            <w:r w:rsidR="003F66FB">
              <w:t>9</w:t>
            </w:r>
          </w:p>
        </w:tc>
        <w:tc>
          <w:tcPr>
            <w:tcW w:w="8367" w:type="dxa"/>
            <w:gridSpan w:val="3"/>
          </w:tcPr>
          <w:p w14:paraId="7F10255D" w14:textId="77777777" w:rsidR="00217F2D" w:rsidRPr="00922D84" w:rsidRDefault="00217F2D" w:rsidP="00217F2D">
            <w:pPr>
              <w:pStyle w:val="Heading5"/>
            </w:pPr>
            <w:r>
              <w:t xml:space="preserve">Subsection </w:t>
            </w:r>
            <w:r w:rsidRPr="00922D84">
              <w:t>8.4.20.</w:t>
            </w:r>
            <w:r>
              <w:t>3</w:t>
            </w:r>
          </w:p>
        </w:tc>
      </w:tr>
      <w:tr w:rsidR="00217F2D" w:rsidRPr="00D15A4D" w14:paraId="389430C6" w14:textId="77777777" w:rsidTr="002371C2">
        <w:tc>
          <w:tcPr>
            <w:tcW w:w="992" w:type="dxa"/>
          </w:tcPr>
          <w:p w14:paraId="3B967120" w14:textId="77777777" w:rsidR="00217F2D" w:rsidRPr="00D15A4D" w:rsidRDefault="00217F2D" w:rsidP="00217F2D">
            <w:pPr>
              <w:pStyle w:val="Sectiontext"/>
              <w:jc w:val="center"/>
            </w:pPr>
          </w:p>
        </w:tc>
        <w:tc>
          <w:tcPr>
            <w:tcW w:w="8367" w:type="dxa"/>
            <w:gridSpan w:val="3"/>
          </w:tcPr>
          <w:p w14:paraId="157EB28B" w14:textId="0E987166" w:rsidR="00217F2D" w:rsidRPr="00922D84" w:rsidRDefault="00217F2D" w:rsidP="00217F2D">
            <w:pPr>
              <w:pStyle w:val="Sectiontext"/>
              <w:rPr>
                <w:iCs/>
              </w:rPr>
            </w:pPr>
            <w:r>
              <w:rPr>
                <w:iCs/>
              </w:rPr>
              <w:t>Omit “personal”.</w:t>
            </w:r>
          </w:p>
        </w:tc>
      </w:tr>
      <w:tr w:rsidR="00217F2D" w:rsidRPr="00D15A4D" w14:paraId="0E2AED43" w14:textId="77777777" w:rsidTr="002371C2">
        <w:tc>
          <w:tcPr>
            <w:tcW w:w="992" w:type="dxa"/>
          </w:tcPr>
          <w:p w14:paraId="4BF73717" w14:textId="361D0D8E" w:rsidR="00217F2D" w:rsidRPr="00991733" w:rsidRDefault="003F66FB" w:rsidP="00217F2D">
            <w:pPr>
              <w:pStyle w:val="Heading5"/>
            </w:pPr>
            <w:r>
              <w:lastRenderedPageBreak/>
              <w:t>20</w:t>
            </w:r>
          </w:p>
        </w:tc>
        <w:tc>
          <w:tcPr>
            <w:tcW w:w="8367" w:type="dxa"/>
            <w:gridSpan w:val="3"/>
          </w:tcPr>
          <w:p w14:paraId="66094F0F" w14:textId="77777777" w:rsidR="00217F2D" w:rsidRPr="00FC218A" w:rsidRDefault="00217F2D" w:rsidP="00217F2D">
            <w:pPr>
              <w:pStyle w:val="Heading5"/>
            </w:pPr>
            <w:r w:rsidRPr="00FC218A">
              <w:t>Sub</w:t>
            </w:r>
            <w:r>
              <w:t>section</w:t>
            </w:r>
            <w:r w:rsidRPr="00FC218A">
              <w:t xml:space="preserve"> 8.4.</w:t>
            </w:r>
            <w:r>
              <w:t>22.6</w:t>
            </w:r>
            <w:r w:rsidRPr="00FC218A">
              <w:t xml:space="preserve">  </w:t>
            </w:r>
          </w:p>
        </w:tc>
      </w:tr>
      <w:tr w:rsidR="00217F2D" w:rsidRPr="00D15A4D" w14:paraId="10C4E244" w14:textId="77777777" w:rsidTr="002371C2">
        <w:tc>
          <w:tcPr>
            <w:tcW w:w="992" w:type="dxa"/>
          </w:tcPr>
          <w:p w14:paraId="1FDCCBA7" w14:textId="77777777" w:rsidR="00217F2D" w:rsidRPr="00D15A4D" w:rsidRDefault="00217F2D" w:rsidP="00217F2D">
            <w:pPr>
              <w:pStyle w:val="Sectiontext"/>
              <w:jc w:val="center"/>
            </w:pPr>
          </w:p>
        </w:tc>
        <w:tc>
          <w:tcPr>
            <w:tcW w:w="8367" w:type="dxa"/>
            <w:gridSpan w:val="3"/>
          </w:tcPr>
          <w:p w14:paraId="747D94DD" w14:textId="77777777" w:rsidR="00217F2D" w:rsidRPr="00922D84" w:rsidRDefault="00217F2D" w:rsidP="00217F2D">
            <w:pPr>
              <w:pStyle w:val="Sectiontext"/>
              <w:rPr>
                <w:iCs/>
              </w:rPr>
            </w:pPr>
            <w:r>
              <w:rPr>
                <w:iCs/>
              </w:rPr>
              <w:t>Omit “adult dependant”, substitute “adult who is resident family of the member”.</w:t>
            </w:r>
          </w:p>
        </w:tc>
      </w:tr>
      <w:tr w:rsidR="00217F2D" w:rsidRPr="00D15A4D" w14:paraId="7A195F94" w14:textId="77777777" w:rsidTr="002371C2">
        <w:tc>
          <w:tcPr>
            <w:tcW w:w="992" w:type="dxa"/>
          </w:tcPr>
          <w:p w14:paraId="6C290778" w14:textId="139DCF1D" w:rsidR="00217F2D" w:rsidRPr="00991733" w:rsidRDefault="003F66FB" w:rsidP="00217F2D">
            <w:pPr>
              <w:pStyle w:val="Heading5"/>
            </w:pPr>
            <w:r>
              <w:t>21</w:t>
            </w:r>
          </w:p>
        </w:tc>
        <w:tc>
          <w:tcPr>
            <w:tcW w:w="8367" w:type="dxa"/>
            <w:gridSpan w:val="3"/>
          </w:tcPr>
          <w:p w14:paraId="7D106C58" w14:textId="77777777" w:rsidR="00217F2D" w:rsidRPr="00FC218A" w:rsidRDefault="00217F2D" w:rsidP="00217F2D">
            <w:pPr>
              <w:pStyle w:val="Heading5"/>
            </w:pPr>
            <w:r>
              <w:t>Paragraph 8.4.22.7.a</w:t>
            </w:r>
            <w:r w:rsidRPr="00FC218A">
              <w:t xml:space="preserve">  </w:t>
            </w:r>
          </w:p>
        </w:tc>
      </w:tr>
      <w:tr w:rsidR="00217F2D" w:rsidRPr="00D15A4D" w14:paraId="11A76029" w14:textId="77777777" w:rsidTr="002371C2">
        <w:tc>
          <w:tcPr>
            <w:tcW w:w="992" w:type="dxa"/>
          </w:tcPr>
          <w:p w14:paraId="3A74BB75" w14:textId="77777777" w:rsidR="00217F2D" w:rsidRPr="00D15A4D" w:rsidRDefault="00217F2D" w:rsidP="00217F2D">
            <w:pPr>
              <w:pStyle w:val="Sectiontext"/>
              <w:jc w:val="center"/>
            </w:pPr>
          </w:p>
        </w:tc>
        <w:tc>
          <w:tcPr>
            <w:tcW w:w="8367" w:type="dxa"/>
            <w:gridSpan w:val="3"/>
          </w:tcPr>
          <w:p w14:paraId="2B4859BD" w14:textId="77777777" w:rsidR="00217F2D" w:rsidRPr="00F32F06" w:rsidRDefault="00217F2D" w:rsidP="00217F2D">
            <w:pPr>
              <w:pStyle w:val="Sectiontext"/>
              <w:rPr>
                <w:iCs/>
                <w:color w:val="FF0000"/>
              </w:rPr>
            </w:pPr>
            <w:r>
              <w:rPr>
                <w:iCs/>
              </w:rPr>
              <w:t>Omit “personal location”, substitute “location where the child will attend school”.</w:t>
            </w:r>
          </w:p>
        </w:tc>
      </w:tr>
      <w:tr w:rsidR="00217F2D" w:rsidRPr="00D15A4D" w14:paraId="0C7758DF" w14:textId="77777777" w:rsidTr="002371C2">
        <w:tc>
          <w:tcPr>
            <w:tcW w:w="992" w:type="dxa"/>
          </w:tcPr>
          <w:p w14:paraId="5D20B6B8" w14:textId="281F4CCD" w:rsidR="00217F2D" w:rsidRPr="00991733" w:rsidRDefault="00217F2D" w:rsidP="00217F2D">
            <w:pPr>
              <w:pStyle w:val="Heading5"/>
            </w:pPr>
            <w:r>
              <w:t>2</w:t>
            </w:r>
            <w:r w:rsidR="003F66FB">
              <w:t>1</w:t>
            </w:r>
          </w:p>
        </w:tc>
        <w:tc>
          <w:tcPr>
            <w:tcW w:w="8367" w:type="dxa"/>
            <w:gridSpan w:val="3"/>
          </w:tcPr>
          <w:p w14:paraId="4B0EA907" w14:textId="77777777" w:rsidR="00217F2D" w:rsidRPr="00FC218A" w:rsidRDefault="00217F2D" w:rsidP="00217F2D">
            <w:pPr>
              <w:pStyle w:val="Heading5"/>
            </w:pPr>
            <w:r>
              <w:t>Paragraph 8.4.22.7.e</w:t>
            </w:r>
            <w:r w:rsidRPr="00FC218A">
              <w:t xml:space="preserve"> </w:t>
            </w:r>
          </w:p>
        </w:tc>
      </w:tr>
      <w:tr w:rsidR="00217F2D" w:rsidRPr="00D15A4D" w14:paraId="4364B620" w14:textId="77777777" w:rsidTr="002371C2">
        <w:tc>
          <w:tcPr>
            <w:tcW w:w="992" w:type="dxa"/>
          </w:tcPr>
          <w:p w14:paraId="599928FE" w14:textId="77777777" w:rsidR="00217F2D" w:rsidRPr="00D15A4D" w:rsidRDefault="00217F2D" w:rsidP="00217F2D">
            <w:pPr>
              <w:pStyle w:val="Sectiontext"/>
              <w:jc w:val="center"/>
            </w:pPr>
          </w:p>
        </w:tc>
        <w:tc>
          <w:tcPr>
            <w:tcW w:w="8367" w:type="dxa"/>
            <w:gridSpan w:val="3"/>
          </w:tcPr>
          <w:p w14:paraId="52D4A903" w14:textId="0B6DD0B0" w:rsidR="00217F2D" w:rsidRPr="00922D84" w:rsidRDefault="00217F2D" w:rsidP="00217F2D">
            <w:pPr>
              <w:pStyle w:val="Sectiontext"/>
              <w:rPr>
                <w:iCs/>
              </w:rPr>
            </w:pPr>
            <w:r>
              <w:rPr>
                <w:iCs/>
              </w:rPr>
              <w:t>Omit “dependants with”, substitute “resident family who has”.</w:t>
            </w:r>
          </w:p>
        </w:tc>
      </w:tr>
      <w:tr w:rsidR="00217F2D" w:rsidRPr="001277F9" w14:paraId="67D73B25" w14:textId="77777777" w:rsidTr="002F1E63">
        <w:tc>
          <w:tcPr>
            <w:tcW w:w="992" w:type="dxa"/>
          </w:tcPr>
          <w:p w14:paraId="75B59BC4" w14:textId="7A5673F7" w:rsidR="00217F2D" w:rsidRPr="001277F9" w:rsidRDefault="003F66FB" w:rsidP="00217F2D">
            <w:pPr>
              <w:pStyle w:val="Heading5"/>
            </w:pPr>
            <w:r w:rsidRPr="001277F9">
              <w:t>22</w:t>
            </w:r>
          </w:p>
        </w:tc>
        <w:tc>
          <w:tcPr>
            <w:tcW w:w="8367" w:type="dxa"/>
            <w:gridSpan w:val="3"/>
          </w:tcPr>
          <w:p w14:paraId="5325AFD4" w14:textId="1B2C0030" w:rsidR="00217F2D" w:rsidRPr="001277F9" w:rsidRDefault="00217F2D" w:rsidP="00217F2D">
            <w:pPr>
              <w:pStyle w:val="Heading5"/>
            </w:pPr>
            <w:r w:rsidRPr="001277F9">
              <w:t xml:space="preserve">Chapter 8 Part 4 Division 5 (heading) </w:t>
            </w:r>
          </w:p>
        </w:tc>
      </w:tr>
      <w:tr w:rsidR="00217F2D" w:rsidRPr="001277F9" w14:paraId="70CC2605" w14:textId="77777777" w:rsidTr="002F1E63">
        <w:tc>
          <w:tcPr>
            <w:tcW w:w="992" w:type="dxa"/>
          </w:tcPr>
          <w:p w14:paraId="4704E032" w14:textId="77777777" w:rsidR="00217F2D" w:rsidRPr="001277F9" w:rsidRDefault="00217F2D" w:rsidP="00217F2D">
            <w:pPr>
              <w:pStyle w:val="Sectiontext"/>
              <w:jc w:val="center"/>
            </w:pPr>
          </w:p>
        </w:tc>
        <w:tc>
          <w:tcPr>
            <w:tcW w:w="8367" w:type="dxa"/>
            <w:gridSpan w:val="3"/>
          </w:tcPr>
          <w:p w14:paraId="2119AB44" w14:textId="253AFC94" w:rsidR="00217F2D" w:rsidRPr="001277F9" w:rsidRDefault="00217F2D" w:rsidP="00217F2D">
            <w:pPr>
              <w:pStyle w:val="Sectiontext"/>
              <w:rPr>
                <w:iCs/>
              </w:rPr>
            </w:pPr>
            <w:r w:rsidRPr="001277F9">
              <w:rPr>
                <w:iCs/>
              </w:rPr>
              <w:t>Omit “member’s posting location or dependant’s personal location”, substitute “the housing benefit location or the family benefit location”.</w:t>
            </w:r>
          </w:p>
        </w:tc>
      </w:tr>
      <w:tr w:rsidR="00217F2D" w:rsidRPr="001277F9" w14:paraId="290A68A7" w14:textId="77777777" w:rsidTr="002F1E63">
        <w:tc>
          <w:tcPr>
            <w:tcW w:w="992" w:type="dxa"/>
          </w:tcPr>
          <w:p w14:paraId="7AB9A97C" w14:textId="151995A5" w:rsidR="00217F2D" w:rsidRPr="001277F9" w:rsidRDefault="003F66FB" w:rsidP="00217F2D">
            <w:pPr>
              <w:pStyle w:val="Heading5"/>
            </w:pPr>
            <w:r w:rsidRPr="001277F9">
              <w:t>23</w:t>
            </w:r>
          </w:p>
        </w:tc>
        <w:tc>
          <w:tcPr>
            <w:tcW w:w="8367" w:type="dxa"/>
            <w:gridSpan w:val="3"/>
          </w:tcPr>
          <w:p w14:paraId="3FA7F262" w14:textId="630F34EA" w:rsidR="00217F2D" w:rsidRPr="001277F9" w:rsidRDefault="00217F2D" w:rsidP="00217F2D">
            <w:pPr>
              <w:pStyle w:val="Heading5"/>
            </w:pPr>
            <w:r w:rsidRPr="001277F9">
              <w:t xml:space="preserve">Subparagraph 8.4.24.1.a.iii </w:t>
            </w:r>
          </w:p>
        </w:tc>
      </w:tr>
      <w:tr w:rsidR="00217F2D" w:rsidRPr="001277F9" w14:paraId="64C7A79B" w14:textId="77777777" w:rsidTr="002F1E63">
        <w:tc>
          <w:tcPr>
            <w:tcW w:w="992" w:type="dxa"/>
          </w:tcPr>
          <w:p w14:paraId="0F5D9A59" w14:textId="77777777" w:rsidR="00217F2D" w:rsidRPr="001277F9" w:rsidRDefault="00217F2D" w:rsidP="00217F2D">
            <w:pPr>
              <w:pStyle w:val="Sectiontext"/>
              <w:jc w:val="center"/>
            </w:pPr>
          </w:p>
        </w:tc>
        <w:tc>
          <w:tcPr>
            <w:tcW w:w="8367" w:type="dxa"/>
            <w:gridSpan w:val="3"/>
          </w:tcPr>
          <w:p w14:paraId="14F70D58" w14:textId="2B9951E2" w:rsidR="00217F2D" w:rsidRPr="001277F9" w:rsidRDefault="00217F2D" w:rsidP="00217F2D">
            <w:pPr>
              <w:pStyle w:val="Sectiontext"/>
              <w:rPr>
                <w:iCs/>
              </w:rPr>
            </w:pPr>
            <w:r w:rsidRPr="001277F9">
              <w:rPr>
                <w:iCs/>
              </w:rPr>
              <w:t>Omit “member’s posting location or dependant’s personal location”, substitute “housing benefit location or the family benefit location”.</w:t>
            </w:r>
          </w:p>
        </w:tc>
      </w:tr>
      <w:tr w:rsidR="00217F2D" w:rsidRPr="001277F9" w14:paraId="04C932EE" w14:textId="77777777" w:rsidTr="002F1E63">
        <w:tc>
          <w:tcPr>
            <w:tcW w:w="992" w:type="dxa"/>
          </w:tcPr>
          <w:p w14:paraId="4C167067" w14:textId="26FCF965" w:rsidR="00217F2D" w:rsidRPr="001277F9" w:rsidRDefault="003F66FB" w:rsidP="00217F2D">
            <w:pPr>
              <w:pStyle w:val="Heading5"/>
            </w:pPr>
            <w:r w:rsidRPr="001277F9">
              <w:t>24</w:t>
            </w:r>
          </w:p>
        </w:tc>
        <w:tc>
          <w:tcPr>
            <w:tcW w:w="8367" w:type="dxa"/>
            <w:gridSpan w:val="3"/>
          </w:tcPr>
          <w:p w14:paraId="13E2F477" w14:textId="2DB1F9EF" w:rsidR="00217F2D" w:rsidRPr="001277F9" w:rsidRDefault="00217F2D" w:rsidP="00217F2D">
            <w:pPr>
              <w:pStyle w:val="Heading5"/>
            </w:pPr>
            <w:r w:rsidRPr="001277F9">
              <w:t xml:space="preserve">Paragraph 8.4.24.2.a </w:t>
            </w:r>
          </w:p>
        </w:tc>
      </w:tr>
      <w:tr w:rsidR="00217F2D" w:rsidRPr="001277F9" w14:paraId="7FF583F6" w14:textId="77777777" w:rsidTr="002F1E63">
        <w:tc>
          <w:tcPr>
            <w:tcW w:w="992" w:type="dxa"/>
          </w:tcPr>
          <w:p w14:paraId="35B382B1" w14:textId="77777777" w:rsidR="00217F2D" w:rsidRPr="001277F9" w:rsidRDefault="00217F2D" w:rsidP="00217F2D">
            <w:pPr>
              <w:pStyle w:val="Sectiontext"/>
              <w:jc w:val="center"/>
            </w:pPr>
          </w:p>
        </w:tc>
        <w:tc>
          <w:tcPr>
            <w:tcW w:w="8367" w:type="dxa"/>
            <w:gridSpan w:val="3"/>
          </w:tcPr>
          <w:p w14:paraId="42A99CEA" w14:textId="77777777" w:rsidR="00217F2D" w:rsidRPr="001277F9" w:rsidRDefault="00217F2D" w:rsidP="00217F2D">
            <w:pPr>
              <w:pStyle w:val="Sectiontext"/>
              <w:rPr>
                <w:iCs/>
              </w:rPr>
            </w:pPr>
            <w:r w:rsidRPr="001277F9">
              <w:rPr>
                <w:iCs/>
              </w:rPr>
              <w:t>Omit “member’s posting location or dependant’s personal location”, substitute “housing benefit location or the family benefit location”.</w:t>
            </w:r>
          </w:p>
        </w:tc>
      </w:tr>
      <w:tr w:rsidR="00217F2D" w:rsidRPr="00D15A4D" w14:paraId="5A02309A" w14:textId="77777777" w:rsidTr="002371C2">
        <w:tc>
          <w:tcPr>
            <w:tcW w:w="992" w:type="dxa"/>
          </w:tcPr>
          <w:p w14:paraId="09ABC1E5" w14:textId="51F86850" w:rsidR="00217F2D" w:rsidRPr="00991733" w:rsidRDefault="003F66FB" w:rsidP="00217F2D">
            <w:pPr>
              <w:pStyle w:val="Heading5"/>
            </w:pPr>
            <w:r>
              <w:t>25</w:t>
            </w:r>
          </w:p>
        </w:tc>
        <w:tc>
          <w:tcPr>
            <w:tcW w:w="8367" w:type="dxa"/>
            <w:gridSpan w:val="3"/>
          </w:tcPr>
          <w:p w14:paraId="1D3A209F" w14:textId="77777777" w:rsidR="00217F2D" w:rsidRPr="00FC218A" w:rsidRDefault="00217F2D" w:rsidP="00217F2D">
            <w:pPr>
              <w:pStyle w:val="Heading5"/>
            </w:pPr>
            <w:r>
              <w:t>Paragraph 8.4.24.3.e</w:t>
            </w:r>
            <w:r w:rsidRPr="00FC218A">
              <w:t xml:space="preserve"> </w:t>
            </w:r>
          </w:p>
        </w:tc>
      </w:tr>
      <w:tr w:rsidR="00217F2D" w:rsidRPr="00D15A4D" w14:paraId="1669D124" w14:textId="77777777" w:rsidTr="002371C2">
        <w:tc>
          <w:tcPr>
            <w:tcW w:w="992" w:type="dxa"/>
          </w:tcPr>
          <w:p w14:paraId="210F70AB" w14:textId="77777777" w:rsidR="00217F2D" w:rsidRPr="00D15A4D" w:rsidRDefault="00217F2D" w:rsidP="00217F2D">
            <w:pPr>
              <w:pStyle w:val="Sectiontext"/>
              <w:jc w:val="center"/>
            </w:pPr>
          </w:p>
        </w:tc>
        <w:tc>
          <w:tcPr>
            <w:tcW w:w="8367" w:type="dxa"/>
            <w:gridSpan w:val="3"/>
          </w:tcPr>
          <w:p w14:paraId="68621919" w14:textId="77777777" w:rsidR="00217F2D" w:rsidRPr="00922D84" w:rsidRDefault="00217F2D" w:rsidP="00217F2D">
            <w:pPr>
              <w:pStyle w:val="Sectiontext"/>
              <w:rPr>
                <w:iCs/>
              </w:rPr>
            </w:pPr>
            <w:r>
              <w:rPr>
                <w:iCs/>
              </w:rPr>
              <w:t>Omit “dependants with”, substitute “resident family who has”.</w:t>
            </w:r>
          </w:p>
        </w:tc>
      </w:tr>
      <w:tr w:rsidR="00217F2D" w:rsidRPr="001277F9" w14:paraId="74E8951B" w14:textId="77777777" w:rsidTr="002F1E63">
        <w:tc>
          <w:tcPr>
            <w:tcW w:w="992" w:type="dxa"/>
          </w:tcPr>
          <w:p w14:paraId="771A610B" w14:textId="66272A50" w:rsidR="00217F2D" w:rsidRPr="001277F9" w:rsidRDefault="003F66FB" w:rsidP="00217F2D">
            <w:pPr>
              <w:pStyle w:val="Heading5"/>
            </w:pPr>
            <w:r w:rsidRPr="001277F9">
              <w:t>26</w:t>
            </w:r>
          </w:p>
        </w:tc>
        <w:tc>
          <w:tcPr>
            <w:tcW w:w="8367" w:type="dxa"/>
            <w:gridSpan w:val="3"/>
          </w:tcPr>
          <w:p w14:paraId="4A09CC1F" w14:textId="515C0E21" w:rsidR="00217F2D" w:rsidRPr="001277F9" w:rsidRDefault="00217F2D" w:rsidP="00217F2D">
            <w:pPr>
              <w:pStyle w:val="Heading5"/>
            </w:pPr>
            <w:r w:rsidRPr="001277F9">
              <w:t xml:space="preserve">Paragraph 8.4.25.3.b </w:t>
            </w:r>
          </w:p>
        </w:tc>
      </w:tr>
      <w:tr w:rsidR="00217F2D" w:rsidRPr="001277F9" w14:paraId="5E7F42A0" w14:textId="77777777" w:rsidTr="002F1E63">
        <w:tc>
          <w:tcPr>
            <w:tcW w:w="992" w:type="dxa"/>
          </w:tcPr>
          <w:p w14:paraId="19AD1077" w14:textId="77777777" w:rsidR="00217F2D" w:rsidRPr="001277F9" w:rsidRDefault="00217F2D" w:rsidP="00217F2D">
            <w:pPr>
              <w:pStyle w:val="Sectiontext"/>
              <w:jc w:val="center"/>
            </w:pPr>
          </w:p>
        </w:tc>
        <w:tc>
          <w:tcPr>
            <w:tcW w:w="8367" w:type="dxa"/>
            <w:gridSpan w:val="3"/>
          </w:tcPr>
          <w:p w14:paraId="1F5D6F30" w14:textId="078F3C6C" w:rsidR="00217F2D" w:rsidRPr="001277F9" w:rsidRDefault="00217F2D" w:rsidP="00217F2D">
            <w:pPr>
              <w:pStyle w:val="Sectiontext"/>
              <w:rPr>
                <w:iCs/>
              </w:rPr>
            </w:pPr>
            <w:r w:rsidRPr="001277F9">
              <w:rPr>
                <w:iCs/>
              </w:rPr>
              <w:t>Omit “an adult dependant”, substitute “resident family”.</w:t>
            </w:r>
          </w:p>
        </w:tc>
      </w:tr>
      <w:tr w:rsidR="00217F2D" w:rsidRPr="00D15A4D" w14:paraId="4DBD4096" w14:textId="77777777" w:rsidTr="002371C2">
        <w:tc>
          <w:tcPr>
            <w:tcW w:w="992" w:type="dxa"/>
          </w:tcPr>
          <w:p w14:paraId="74890B9F" w14:textId="1D0DAA4B" w:rsidR="00217F2D" w:rsidRPr="00991733" w:rsidRDefault="003F66FB" w:rsidP="00217F2D">
            <w:pPr>
              <w:pStyle w:val="Heading5"/>
            </w:pPr>
            <w:r>
              <w:t>27</w:t>
            </w:r>
          </w:p>
        </w:tc>
        <w:tc>
          <w:tcPr>
            <w:tcW w:w="8367" w:type="dxa"/>
            <w:gridSpan w:val="3"/>
          </w:tcPr>
          <w:p w14:paraId="488FBFC8" w14:textId="77777777" w:rsidR="00217F2D" w:rsidRPr="00FC218A" w:rsidRDefault="00217F2D" w:rsidP="00217F2D">
            <w:pPr>
              <w:pStyle w:val="Heading5"/>
            </w:pPr>
            <w:r>
              <w:t>Paragraph 8.4.25.4.d</w:t>
            </w:r>
            <w:r w:rsidRPr="00FC218A">
              <w:t xml:space="preserve"> </w:t>
            </w:r>
          </w:p>
        </w:tc>
      </w:tr>
      <w:tr w:rsidR="00217F2D" w:rsidRPr="00D15A4D" w14:paraId="2075DD2B" w14:textId="77777777" w:rsidTr="002371C2">
        <w:tc>
          <w:tcPr>
            <w:tcW w:w="992" w:type="dxa"/>
          </w:tcPr>
          <w:p w14:paraId="706387AA" w14:textId="77777777" w:rsidR="00217F2D" w:rsidRPr="00D15A4D" w:rsidRDefault="00217F2D" w:rsidP="00217F2D">
            <w:pPr>
              <w:pStyle w:val="Sectiontext"/>
              <w:jc w:val="center"/>
            </w:pPr>
          </w:p>
        </w:tc>
        <w:tc>
          <w:tcPr>
            <w:tcW w:w="8367" w:type="dxa"/>
            <w:gridSpan w:val="3"/>
          </w:tcPr>
          <w:p w14:paraId="35588868" w14:textId="77777777" w:rsidR="00217F2D" w:rsidRPr="00922D84" w:rsidRDefault="00217F2D" w:rsidP="00217F2D">
            <w:pPr>
              <w:pStyle w:val="Sectiontext"/>
              <w:rPr>
                <w:iCs/>
              </w:rPr>
            </w:pPr>
            <w:r>
              <w:rPr>
                <w:iCs/>
              </w:rPr>
              <w:t>Omit “dependants with”, substitute “resident family who has”.</w:t>
            </w:r>
          </w:p>
        </w:tc>
      </w:tr>
      <w:tr w:rsidR="00217F2D" w:rsidRPr="00D15A4D" w14:paraId="290AD8B6" w14:textId="77777777" w:rsidTr="002371C2">
        <w:tc>
          <w:tcPr>
            <w:tcW w:w="992" w:type="dxa"/>
          </w:tcPr>
          <w:p w14:paraId="64B276DD" w14:textId="304AB56C" w:rsidR="00217F2D" w:rsidRPr="00991733" w:rsidRDefault="003F66FB" w:rsidP="00217F2D">
            <w:pPr>
              <w:pStyle w:val="Heading5"/>
            </w:pPr>
            <w:r>
              <w:t>28</w:t>
            </w:r>
          </w:p>
        </w:tc>
        <w:tc>
          <w:tcPr>
            <w:tcW w:w="8367" w:type="dxa"/>
            <w:gridSpan w:val="3"/>
          </w:tcPr>
          <w:p w14:paraId="2D86D7A0" w14:textId="77777777" w:rsidR="00217F2D" w:rsidRPr="00FC218A" w:rsidRDefault="00217F2D" w:rsidP="00217F2D">
            <w:pPr>
              <w:pStyle w:val="Heading5"/>
            </w:pPr>
            <w:r>
              <w:t>Section 8.5.1</w:t>
            </w:r>
            <w:r w:rsidRPr="00FC218A">
              <w:t xml:space="preserve"> </w:t>
            </w:r>
          </w:p>
        </w:tc>
      </w:tr>
      <w:tr w:rsidR="00217F2D" w:rsidRPr="00D15A4D" w14:paraId="6420D233" w14:textId="77777777" w:rsidTr="002371C2">
        <w:tc>
          <w:tcPr>
            <w:tcW w:w="992" w:type="dxa"/>
          </w:tcPr>
          <w:p w14:paraId="202891D0" w14:textId="77777777" w:rsidR="00217F2D" w:rsidRPr="00D15A4D" w:rsidRDefault="00217F2D" w:rsidP="00217F2D">
            <w:pPr>
              <w:pStyle w:val="Sectiontext"/>
              <w:jc w:val="center"/>
            </w:pPr>
          </w:p>
        </w:tc>
        <w:tc>
          <w:tcPr>
            <w:tcW w:w="8367" w:type="dxa"/>
            <w:gridSpan w:val="3"/>
          </w:tcPr>
          <w:p w14:paraId="4F6EAE48" w14:textId="77777777" w:rsidR="00217F2D" w:rsidRPr="00922D84" w:rsidRDefault="00217F2D" w:rsidP="00217F2D">
            <w:pPr>
              <w:pStyle w:val="Sectiontext"/>
              <w:rPr>
                <w:iCs/>
              </w:rPr>
            </w:pPr>
            <w:r>
              <w:rPr>
                <w:iCs/>
              </w:rPr>
              <w:t>Repeal the section, substitute:</w:t>
            </w:r>
          </w:p>
        </w:tc>
      </w:tr>
    </w:tbl>
    <w:p w14:paraId="5A2CEAC2" w14:textId="77777777" w:rsidR="00A45ECC" w:rsidRDefault="00A45ECC" w:rsidP="00A45ECC">
      <w:pPr>
        <w:pStyle w:val="Heading5"/>
      </w:pPr>
      <w:r>
        <w:t>8.5.1</w:t>
      </w:r>
      <w:r w:rsidRPr="00991733">
        <w:t>    </w:t>
      </w:r>
      <w:r>
        <w:t>Purpose</w:t>
      </w:r>
    </w:p>
    <w:tbl>
      <w:tblPr>
        <w:tblW w:w="9359" w:type="dxa"/>
        <w:tblInd w:w="113" w:type="dxa"/>
        <w:tblLayout w:type="fixed"/>
        <w:tblLook w:val="0000" w:firstRow="0" w:lastRow="0" w:firstColumn="0" w:lastColumn="0" w:noHBand="0" w:noVBand="0"/>
      </w:tblPr>
      <w:tblGrid>
        <w:gridCol w:w="992"/>
        <w:gridCol w:w="8367"/>
      </w:tblGrid>
      <w:tr w:rsidR="00A45ECC" w:rsidRPr="00D15A4D" w14:paraId="0CE46282" w14:textId="77777777" w:rsidTr="002371C2">
        <w:tc>
          <w:tcPr>
            <w:tcW w:w="992" w:type="dxa"/>
          </w:tcPr>
          <w:p w14:paraId="0836F477" w14:textId="77777777" w:rsidR="00A45ECC" w:rsidRPr="00D15A4D" w:rsidRDefault="00A45ECC" w:rsidP="002371C2">
            <w:pPr>
              <w:pStyle w:val="Sectiontext"/>
              <w:jc w:val="center"/>
            </w:pPr>
          </w:p>
        </w:tc>
        <w:tc>
          <w:tcPr>
            <w:tcW w:w="8367" w:type="dxa"/>
          </w:tcPr>
          <w:p w14:paraId="3F4D207E" w14:textId="7176E7F3" w:rsidR="00A45ECC" w:rsidRDefault="00A45ECC" w:rsidP="002371C2">
            <w:pPr>
              <w:pStyle w:val="Sectiontext"/>
              <w:rPr>
                <w:iCs/>
              </w:rPr>
            </w:pPr>
            <w:r>
              <w:rPr>
                <w:iCs/>
              </w:rPr>
              <w:t xml:space="preserve">The purpose of this section is to support the well-being of a member’s resident family while the </w:t>
            </w:r>
            <w:r w:rsidR="002E537C">
              <w:rPr>
                <w:iCs/>
              </w:rPr>
              <w:t>member is absent on duty and</w:t>
            </w:r>
            <w:r>
              <w:rPr>
                <w:iCs/>
              </w:rPr>
              <w:t xml:space="preserve"> during an emergency situation.</w:t>
            </w:r>
          </w:p>
        </w:tc>
      </w:tr>
      <w:tr w:rsidR="00A45ECC" w:rsidRPr="00D15A4D" w14:paraId="0C098053" w14:textId="77777777" w:rsidTr="002371C2">
        <w:tc>
          <w:tcPr>
            <w:tcW w:w="992" w:type="dxa"/>
          </w:tcPr>
          <w:p w14:paraId="30A3DBCF" w14:textId="3D1EB039" w:rsidR="00A45ECC" w:rsidRPr="00991733" w:rsidRDefault="003F66FB" w:rsidP="002371C2">
            <w:pPr>
              <w:pStyle w:val="Heading5"/>
            </w:pPr>
            <w:r>
              <w:lastRenderedPageBreak/>
              <w:t>29</w:t>
            </w:r>
          </w:p>
        </w:tc>
        <w:tc>
          <w:tcPr>
            <w:tcW w:w="8367" w:type="dxa"/>
          </w:tcPr>
          <w:p w14:paraId="19347216" w14:textId="77777777" w:rsidR="00A45ECC" w:rsidRPr="00FC218A" w:rsidRDefault="00A45ECC" w:rsidP="002371C2">
            <w:pPr>
              <w:pStyle w:val="Heading5"/>
            </w:pPr>
            <w:r>
              <w:t>Section 8.5.3</w:t>
            </w:r>
            <w:r w:rsidRPr="00FC218A">
              <w:t xml:space="preserve"> </w:t>
            </w:r>
          </w:p>
        </w:tc>
      </w:tr>
      <w:tr w:rsidR="00A45ECC" w:rsidRPr="00D15A4D" w14:paraId="689598C9" w14:textId="77777777" w:rsidTr="002371C2">
        <w:tc>
          <w:tcPr>
            <w:tcW w:w="992" w:type="dxa"/>
          </w:tcPr>
          <w:p w14:paraId="638CAAD2" w14:textId="77777777" w:rsidR="00A45ECC" w:rsidRPr="00D15A4D" w:rsidRDefault="00A45ECC" w:rsidP="002371C2">
            <w:pPr>
              <w:pStyle w:val="Sectiontext"/>
              <w:jc w:val="center"/>
            </w:pPr>
          </w:p>
        </w:tc>
        <w:tc>
          <w:tcPr>
            <w:tcW w:w="8367" w:type="dxa"/>
          </w:tcPr>
          <w:p w14:paraId="26821CBF" w14:textId="77777777" w:rsidR="00A45ECC" w:rsidRPr="00922D84" w:rsidRDefault="00A45ECC" w:rsidP="002371C2">
            <w:pPr>
              <w:pStyle w:val="Sectiontext"/>
              <w:rPr>
                <w:iCs/>
              </w:rPr>
            </w:pPr>
            <w:r>
              <w:rPr>
                <w:iCs/>
              </w:rPr>
              <w:t>Repeal the section, substitute:</w:t>
            </w:r>
          </w:p>
        </w:tc>
      </w:tr>
    </w:tbl>
    <w:p w14:paraId="4E134936" w14:textId="77777777" w:rsidR="00A45ECC" w:rsidRDefault="00A45ECC" w:rsidP="00A45ECC">
      <w:pPr>
        <w:pStyle w:val="Heading5"/>
      </w:pPr>
      <w:r>
        <w:t>8.5.3</w:t>
      </w:r>
      <w:r w:rsidRPr="00991733">
        <w:t>    </w:t>
      </w:r>
      <w:r>
        <w:t>Emergency support</w:t>
      </w:r>
    </w:p>
    <w:tbl>
      <w:tblPr>
        <w:tblW w:w="9359" w:type="dxa"/>
        <w:tblInd w:w="113" w:type="dxa"/>
        <w:tblLayout w:type="fixed"/>
        <w:tblLook w:val="0000" w:firstRow="0" w:lastRow="0" w:firstColumn="0" w:lastColumn="0" w:noHBand="0" w:noVBand="0"/>
      </w:tblPr>
      <w:tblGrid>
        <w:gridCol w:w="992"/>
        <w:gridCol w:w="563"/>
        <w:gridCol w:w="567"/>
        <w:gridCol w:w="7237"/>
      </w:tblGrid>
      <w:tr w:rsidR="00A45ECC" w:rsidRPr="00D15A4D" w14:paraId="1FEEE1CC" w14:textId="77777777" w:rsidTr="002371C2">
        <w:tc>
          <w:tcPr>
            <w:tcW w:w="992" w:type="dxa"/>
          </w:tcPr>
          <w:p w14:paraId="54EC6F90" w14:textId="021267F9" w:rsidR="00A45ECC" w:rsidRPr="00D15A4D" w:rsidRDefault="00A45ECC" w:rsidP="002371C2">
            <w:pPr>
              <w:pStyle w:val="Sectiontext"/>
              <w:jc w:val="center"/>
            </w:pPr>
          </w:p>
        </w:tc>
        <w:tc>
          <w:tcPr>
            <w:tcW w:w="8367" w:type="dxa"/>
            <w:gridSpan w:val="3"/>
          </w:tcPr>
          <w:p w14:paraId="0D80C414" w14:textId="77777777" w:rsidR="00A45ECC" w:rsidRDefault="00A45ECC" w:rsidP="002371C2">
            <w:pPr>
              <w:pStyle w:val="Sectiontext"/>
              <w:rPr>
                <w:iCs/>
              </w:rPr>
            </w:pPr>
            <w:r>
              <w:rPr>
                <w:iCs/>
              </w:rPr>
              <w:t>A member is eligible for emergency support for their resident family in an emergency situation if all of the following apply.</w:t>
            </w:r>
          </w:p>
        </w:tc>
      </w:tr>
      <w:tr w:rsidR="00A45ECC" w:rsidRPr="00D15A4D" w14:paraId="227D9B77" w14:textId="77777777" w:rsidTr="002371C2">
        <w:tblPrEx>
          <w:tblLook w:val="04A0" w:firstRow="1" w:lastRow="0" w:firstColumn="1" w:lastColumn="0" w:noHBand="0" w:noVBand="1"/>
        </w:tblPrEx>
        <w:tc>
          <w:tcPr>
            <w:tcW w:w="992" w:type="dxa"/>
          </w:tcPr>
          <w:p w14:paraId="2A59213C" w14:textId="77777777" w:rsidR="00A45ECC" w:rsidRPr="00D15A4D" w:rsidRDefault="00A45ECC" w:rsidP="002371C2">
            <w:pPr>
              <w:pStyle w:val="Sectiontext"/>
              <w:jc w:val="center"/>
              <w:rPr>
                <w:lang w:eastAsia="en-US"/>
              </w:rPr>
            </w:pPr>
          </w:p>
        </w:tc>
        <w:tc>
          <w:tcPr>
            <w:tcW w:w="563" w:type="dxa"/>
            <w:hideMark/>
          </w:tcPr>
          <w:p w14:paraId="385CB145"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57097FED" w14:textId="77777777" w:rsidR="00A45ECC" w:rsidRPr="00D15A4D" w:rsidRDefault="00A45ECC" w:rsidP="002371C2">
            <w:pPr>
              <w:pStyle w:val="Sectiontext"/>
              <w:rPr>
                <w:rFonts w:cs="Arial"/>
                <w:lang w:eastAsia="en-US"/>
              </w:rPr>
            </w:pPr>
            <w:r w:rsidRPr="0069458E">
              <w:rPr>
                <w:rFonts w:cs="Arial"/>
                <w:lang w:eastAsia="en-US"/>
              </w:rPr>
              <w:t>The member is in one of the following situations.</w:t>
            </w:r>
          </w:p>
        </w:tc>
      </w:tr>
      <w:tr w:rsidR="00A45ECC" w:rsidRPr="00D15A4D" w14:paraId="26CAD7D1" w14:textId="77777777" w:rsidTr="002371C2">
        <w:tblPrEx>
          <w:tblLook w:val="04A0" w:firstRow="1" w:lastRow="0" w:firstColumn="1" w:lastColumn="0" w:noHBand="0" w:noVBand="1"/>
        </w:tblPrEx>
        <w:tc>
          <w:tcPr>
            <w:tcW w:w="992" w:type="dxa"/>
          </w:tcPr>
          <w:p w14:paraId="47C1DB14" w14:textId="77777777" w:rsidR="00A45ECC" w:rsidRPr="00D15A4D" w:rsidRDefault="00A45ECC" w:rsidP="002371C2">
            <w:pPr>
              <w:pStyle w:val="Sectiontext"/>
              <w:jc w:val="center"/>
              <w:rPr>
                <w:lang w:eastAsia="en-US"/>
              </w:rPr>
            </w:pPr>
          </w:p>
        </w:tc>
        <w:tc>
          <w:tcPr>
            <w:tcW w:w="563" w:type="dxa"/>
          </w:tcPr>
          <w:p w14:paraId="72FE669A" w14:textId="77777777" w:rsidR="00A45ECC" w:rsidRPr="00D15A4D" w:rsidRDefault="00A45ECC" w:rsidP="002371C2">
            <w:pPr>
              <w:pStyle w:val="Sectiontext"/>
              <w:rPr>
                <w:rFonts w:cs="Arial"/>
                <w:iCs/>
                <w:lang w:eastAsia="en-US"/>
              </w:rPr>
            </w:pPr>
          </w:p>
        </w:tc>
        <w:tc>
          <w:tcPr>
            <w:tcW w:w="567" w:type="dxa"/>
            <w:hideMark/>
          </w:tcPr>
          <w:p w14:paraId="24B32812"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814F36A" w14:textId="77777777" w:rsidR="00A45ECC" w:rsidRPr="00D15A4D" w:rsidRDefault="00A45ECC" w:rsidP="002371C2">
            <w:pPr>
              <w:pStyle w:val="Sectiontext"/>
              <w:rPr>
                <w:rFonts w:cs="Arial"/>
                <w:iCs/>
                <w:lang w:eastAsia="en-US"/>
              </w:rPr>
            </w:pPr>
            <w:r w:rsidRPr="0069458E">
              <w:t>They are absent from home for Service reasons.</w:t>
            </w:r>
          </w:p>
        </w:tc>
      </w:tr>
      <w:tr w:rsidR="00A45ECC" w:rsidRPr="00D15A4D" w14:paraId="6D2B91C1" w14:textId="77777777" w:rsidTr="002371C2">
        <w:tblPrEx>
          <w:tblLook w:val="04A0" w:firstRow="1" w:lastRow="0" w:firstColumn="1" w:lastColumn="0" w:noHBand="0" w:noVBand="1"/>
        </w:tblPrEx>
        <w:tc>
          <w:tcPr>
            <w:tcW w:w="992" w:type="dxa"/>
          </w:tcPr>
          <w:p w14:paraId="4EC62A24" w14:textId="77777777" w:rsidR="00A45ECC" w:rsidRPr="00D15A4D" w:rsidRDefault="00A45ECC" w:rsidP="002371C2">
            <w:pPr>
              <w:pStyle w:val="Sectiontext"/>
              <w:jc w:val="center"/>
              <w:rPr>
                <w:lang w:eastAsia="en-US"/>
              </w:rPr>
            </w:pPr>
          </w:p>
        </w:tc>
        <w:tc>
          <w:tcPr>
            <w:tcW w:w="563" w:type="dxa"/>
          </w:tcPr>
          <w:p w14:paraId="234B9048" w14:textId="77777777" w:rsidR="00A45ECC" w:rsidRPr="00D15A4D" w:rsidRDefault="00A45ECC" w:rsidP="002371C2">
            <w:pPr>
              <w:pStyle w:val="Sectiontext"/>
              <w:rPr>
                <w:rFonts w:cs="Arial"/>
                <w:iCs/>
                <w:lang w:eastAsia="en-US"/>
              </w:rPr>
            </w:pPr>
          </w:p>
        </w:tc>
        <w:tc>
          <w:tcPr>
            <w:tcW w:w="567" w:type="dxa"/>
          </w:tcPr>
          <w:p w14:paraId="24EACE88" w14:textId="77777777" w:rsidR="00A45ECC" w:rsidRPr="00D15A4D" w:rsidRDefault="00A45ECC" w:rsidP="002371C2">
            <w:pPr>
              <w:pStyle w:val="Sectiontext"/>
              <w:rPr>
                <w:rFonts w:cs="Arial"/>
                <w:iCs/>
                <w:lang w:eastAsia="en-US"/>
              </w:rPr>
            </w:pPr>
            <w:r>
              <w:rPr>
                <w:rFonts w:cs="Arial"/>
                <w:iCs/>
                <w:lang w:eastAsia="en-US"/>
              </w:rPr>
              <w:t>ii.</w:t>
            </w:r>
          </w:p>
        </w:tc>
        <w:tc>
          <w:tcPr>
            <w:tcW w:w="7237" w:type="dxa"/>
          </w:tcPr>
          <w:p w14:paraId="5F020FF8" w14:textId="77777777" w:rsidR="00A45ECC" w:rsidRPr="0069458E" w:rsidRDefault="00A45ECC" w:rsidP="002371C2">
            <w:pPr>
              <w:pStyle w:val="Sectiontext"/>
            </w:pPr>
            <w:r w:rsidRPr="0069458E">
              <w:t>They are required to perform duty outside their working hours with less than 48 hours’ notice.</w:t>
            </w:r>
          </w:p>
        </w:tc>
      </w:tr>
      <w:tr w:rsidR="00A45ECC" w:rsidRPr="00D15A4D" w14:paraId="1E6424C6" w14:textId="77777777" w:rsidTr="002371C2">
        <w:tblPrEx>
          <w:tblLook w:val="04A0" w:firstRow="1" w:lastRow="0" w:firstColumn="1" w:lastColumn="0" w:noHBand="0" w:noVBand="1"/>
        </w:tblPrEx>
        <w:tc>
          <w:tcPr>
            <w:tcW w:w="992" w:type="dxa"/>
          </w:tcPr>
          <w:p w14:paraId="3B839233" w14:textId="77777777" w:rsidR="00A45ECC" w:rsidRPr="00D15A4D" w:rsidRDefault="00A45ECC" w:rsidP="002371C2">
            <w:pPr>
              <w:pStyle w:val="Sectiontext"/>
              <w:jc w:val="center"/>
              <w:rPr>
                <w:lang w:eastAsia="en-US"/>
              </w:rPr>
            </w:pPr>
          </w:p>
        </w:tc>
        <w:tc>
          <w:tcPr>
            <w:tcW w:w="563" w:type="dxa"/>
          </w:tcPr>
          <w:p w14:paraId="418C7662" w14:textId="77777777" w:rsidR="00A45ECC" w:rsidRPr="00D15A4D" w:rsidRDefault="00A45ECC" w:rsidP="002371C2">
            <w:pPr>
              <w:pStyle w:val="Sectiontext"/>
              <w:rPr>
                <w:rFonts w:cs="Arial"/>
                <w:iCs/>
                <w:lang w:eastAsia="en-US"/>
              </w:rPr>
            </w:pPr>
          </w:p>
        </w:tc>
        <w:tc>
          <w:tcPr>
            <w:tcW w:w="567" w:type="dxa"/>
          </w:tcPr>
          <w:p w14:paraId="44A66EDC" w14:textId="77777777" w:rsidR="00A45ECC" w:rsidRDefault="00A45ECC" w:rsidP="002371C2">
            <w:pPr>
              <w:pStyle w:val="Sectiontext"/>
              <w:rPr>
                <w:rFonts w:cs="Arial"/>
                <w:iCs/>
                <w:lang w:eastAsia="en-US"/>
              </w:rPr>
            </w:pPr>
            <w:r>
              <w:rPr>
                <w:rFonts w:cs="Arial"/>
                <w:iCs/>
                <w:lang w:eastAsia="en-US"/>
              </w:rPr>
              <w:t>iii.</w:t>
            </w:r>
          </w:p>
        </w:tc>
        <w:tc>
          <w:tcPr>
            <w:tcW w:w="7237" w:type="dxa"/>
          </w:tcPr>
          <w:p w14:paraId="3FF7BEEB" w14:textId="77777777" w:rsidR="00A45ECC" w:rsidRPr="0069458E" w:rsidRDefault="00A45ECC" w:rsidP="002371C2">
            <w:pPr>
              <w:pStyle w:val="Sectiontext"/>
            </w:pPr>
            <w:r>
              <w:t>They are in hospital or unable to provide care to their resident family for a medical reason.</w:t>
            </w:r>
          </w:p>
        </w:tc>
      </w:tr>
      <w:tr w:rsidR="00A45ECC" w:rsidRPr="00D15A4D" w14:paraId="76DA5892" w14:textId="77777777" w:rsidTr="002371C2">
        <w:tblPrEx>
          <w:tblLook w:val="04A0" w:firstRow="1" w:lastRow="0" w:firstColumn="1" w:lastColumn="0" w:noHBand="0" w:noVBand="1"/>
        </w:tblPrEx>
        <w:tc>
          <w:tcPr>
            <w:tcW w:w="992" w:type="dxa"/>
          </w:tcPr>
          <w:p w14:paraId="02E38CE3" w14:textId="77777777" w:rsidR="00A45ECC" w:rsidRPr="00D15A4D" w:rsidRDefault="00A45ECC" w:rsidP="002371C2">
            <w:pPr>
              <w:pStyle w:val="Sectiontext"/>
              <w:jc w:val="center"/>
              <w:rPr>
                <w:lang w:eastAsia="en-US"/>
              </w:rPr>
            </w:pPr>
          </w:p>
        </w:tc>
        <w:tc>
          <w:tcPr>
            <w:tcW w:w="563" w:type="dxa"/>
            <w:hideMark/>
          </w:tcPr>
          <w:p w14:paraId="6EA0827B" w14:textId="77777777" w:rsidR="00A45ECC" w:rsidRPr="00D15A4D" w:rsidRDefault="00A45ECC" w:rsidP="002371C2">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1EBA945C" w14:textId="77777777" w:rsidR="00A45ECC" w:rsidRPr="00D15A4D" w:rsidRDefault="00A45ECC" w:rsidP="002371C2">
            <w:pPr>
              <w:pStyle w:val="Sectiontext"/>
              <w:rPr>
                <w:rFonts w:cs="Arial"/>
                <w:lang w:eastAsia="en-US"/>
              </w:rPr>
            </w:pPr>
            <w:r w:rsidRPr="002B3DE2">
              <w:rPr>
                <w:rFonts w:cs="Arial"/>
                <w:lang w:eastAsia="en-US"/>
              </w:rPr>
              <w:t xml:space="preserve">An application for emergency support has been </w:t>
            </w:r>
            <w:r>
              <w:rPr>
                <w:rFonts w:cs="Arial"/>
                <w:lang w:eastAsia="en-US"/>
              </w:rPr>
              <w:t xml:space="preserve">made </w:t>
            </w:r>
            <w:r w:rsidRPr="002B3DE2">
              <w:rPr>
                <w:rFonts w:cs="Arial"/>
                <w:lang w:eastAsia="en-US"/>
              </w:rPr>
              <w:t>through one of the following.</w:t>
            </w:r>
          </w:p>
        </w:tc>
      </w:tr>
      <w:tr w:rsidR="00A45ECC" w:rsidRPr="00D15A4D" w14:paraId="143A28C8" w14:textId="77777777" w:rsidTr="002371C2">
        <w:tblPrEx>
          <w:tblLook w:val="04A0" w:firstRow="1" w:lastRow="0" w:firstColumn="1" w:lastColumn="0" w:noHBand="0" w:noVBand="1"/>
        </w:tblPrEx>
        <w:tc>
          <w:tcPr>
            <w:tcW w:w="992" w:type="dxa"/>
          </w:tcPr>
          <w:p w14:paraId="3184E05C" w14:textId="77777777" w:rsidR="00A45ECC" w:rsidRPr="00D15A4D" w:rsidRDefault="00A45ECC" w:rsidP="002371C2">
            <w:pPr>
              <w:pStyle w:val="Sectiontext"/>
              <w:jc w:val="center"/>
              <w:rPr>
                <w:lang w:eastAsia="en-US"/>
              </w:rPr>
            </w:pPr>
          </w:p>
        </w:tc>
        <w:tc>
          <w:tcPr>
            <w:tcW w:w="563" w:type="dxa"/>
          </w:tcPr>
          <w:p w14:paraId="51A0050F" w14:textId="77777777" w:rsidR="00A45ECC" w:rsidRPr="00D15A4D" w:rsidRDefault="00A45ECC" w:rsidP="002371C2">
            <w:pPr>
              <w:pStyle w:val="Sectiontext"/>
              <w:rPr>
                <w:rFonts w:cs="Arial"/>
                <w:iCs/>
                <w:lang w:eastAsia="en-US"/>
              </w:rPr>
            </w:pPr>
          </w:p>
        </w:tc>
        <w:tc>
          <w:tcPr>
            <w:tcW w:w="567" w:type="dxa"/>
            <w:hideMark/>
          </w:tcPr>
          <w:p w14:paraId="02EEEFE9"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37680DB" w14:textId="77777777" w:rsidR="00A45ECC" w:rsidRPr="00D15A4D" w:rsidRDefault="00A45ECC" w:rsidP="002371C2">
            <w:pPr>
              <w:pStyle w:val="Sectiontext"/>
              <w:rPr>
                <w:rFonts w:cs="Arial"/>
                <w:iCs/>
                <w:lang w:eastAsia="en-US"/>
              </w:rPr>
            </w:pPr>
            <w:r w:rsidRPr="002B3DE2">
              <w:t>The Defence Member and Family Helpline.</w:t>
            </w:r>
          </w:p>
        </w:tc>
      </w:tr>
      <w:tr w:rsidR="00A45ECC" w:rsidRPr="00D15A4D" w14:paraId="41502AFE" w14:textId="77777777" w:rsidTr="002371C2">
        <w:tblPrEx>
          <w:tblLook w:val="04A0" w:firstRow="1" w:lastRow="0" w:firstColumn="1" w:lastColumn="0" w:noHBand="0" w:noVBand="1"/>
        </w:tblPrEx>
        <w:tc>
          <w:tcPr>
            <w:tcW w:w="992" w:type="dxa"/>
          </w:tcPr>
          <w:p w14:paraId="163B3542" w14:textId="77777777" w:rsidR="00A45ECC" w:rsidRPr="00D15A4D" w:rsidRDefault="00A45ECC" w:rsidP="002371C2">
            <w:pPr>
              <w:pStyle w:val="Sectiontext"/>
              <w:jc w:val="center"/>
              <w:rPr>
                <w:lang w:eastAsia="en-US"/>
              </w:rPr>
            </w:pPr>
          </w:p>
        </w:tc>
        <w:tc>
          <w:tcPr>
            <w:tcW w:w="563" w:type="dxa"/>
          </w:tcPr>
          <w:p w14:paraId="7876EC15" w14:textId="77777777" w:rsidR="00A45ECC" w:rsidRPr="00D15A4D" w:rsidRDefault="00A45ECC" w:rsidP="002371C2">
            <w:pPr>
              <w:pStyle w:val="Sectiontext"/>
              <w:rPr>
                <w:rFonts w:cs="Arial"/>
                <w:iCs/>
                <w:lang w:eastAsia="en-US"/>
              </w:rPr>
            </w:pPr>
          </w:p>
        </w:tc>
        <w:tc>
          <w:tcPr>
            <w:tcW w:w="567" w:type="dxa"/>
          </w:tcPr>
          <w:p w14:paraId="054BC9EF" w14:textId="77777777" w:rsidR="00A45ECC" w:rsidRPr="00D15A4D" w:rsidRDefault="00A45ECC" w:rsidP="002371C2">
            <w:pPr>
              <w:pStyle w:val="Sectiontext"/>
              <w:rPr>
                <w:rFonts w:cs="Arial"/>
                <w:iCs/>
                <w:lang w:eastAsia="en-US"/>
              </w:rPr>
            </w:pPr>
            <w:r>
              <w:rPr>
                <w:rFonts w:cs="Arial"/>
                <w:iCs/>
                <w:lang w:eastAsia="en-US"/>
              </w:rPr>
              <w:t>ii.</w:t>
            </w:r>
          </w:p>
        </w:tc>
        <w:tc>
          <w:tcPr>
            <w:tcW w:w="7237" w:type="dxa"/>
          </w:tcPr>
          <w:p w14:paraId="478E834E" w14:textId="77777777" w:rsidR="00A45ECC" w:rsidRPr="0069458E" w:rsidRDefault="00A45ECC" w:rsidP="002371C2">
            <w:pPr>
              <w:pStyle w:val="Sectiontext"/>
            </w:pPr>
            <w:r w:rsidRPr="002B3DE2">
              <w:t>The member's local Defence Member and Family Support office.</w:t>
            </w:r>
          </w:p>
        </w:tc>
      </w:tr>
      <w:tr w:rsidR="00A45ECC" w:rsidRPr="00D15A4D" w14:paraId="0886B4C7" w14:textId="77777777" w:rsidTr="002371C2">
        <w:tblPrEx>
          <w:tblLook w:val="04A0" w:firstRow="1" w:lastRow="0" w:firstColumn="1" w:lastColumn="0" w:noHBand="0" w:noVBand="1"/>
        </w:tblPrEx>
        <w:tc>
          <w:tcPr>
            <w:tcW w:w="992" w:type="dxa"/>
          </w:tcPr>
          <w:p w14:paraId="3B8E1C14" w14:textId="77777777" w:rsidR="00A45ECC" w:rsidRPr="00D15A4D" w:rsidRDefault="00A45ECC" w:rsidP="002371C2">
            <w:pPr>
              <w:pStyle w:val="Sectiontext"/>
              <w:jc w:val="center"/>
              <w:rPr>
                <w:lang w:eastAsia="en-US"/>
              </w:rPr>
            </w:pPr>
          </w:p>
        </w:tc>
        <w:tc>
          <w:tcPr>
            <w:tcW w:w="563" w:type="dxa"/>
          </w:tcPr>
          <w:p w14:paraId="55D801E2" w14:textId="77777777" w:rsidR="00A45ECC" w:rsidRPr="00D15A4D" w:rsidRDefault="00A45ECC" w:rsidP="002371C2">
            <w:pPr>
              <w:pStyle w:val="Sectiontext"/>
              <w:jc w:val="center"/>
              <w:rPr>
                <w:rFonts w:cs="Arial"/>
                <w:lang w:eastAsia="en-US"/>
              </w:rPr>
            </w:pPr>
            <w:r>
              <w:rPr>
                <w:rFonts w:cs="Arial"/>
                <w:lang w:eastAsia="en-US"/>
              </w:rPr>
              <w:t>c.</w:t>
            </w:r>
          </w:p>
        </w:tc>
        <w:tc>
          <w:tcPr>
            <w:tcW w:w="7804" w:type="dxa"/>
            <w:gridSpan w:val="2"/>
          </w:tcPr>
          <w:p w14:paraId="5ACD140A" w14:textId="77777777" w:rsidR="00A45ECC" w:rsidRPr="002B3DE2" w:rsidRDefault="00A45ECC" w:rsidP="002371C2">
            <w:pPr>
              <w:pStyle w:val="Sectiontext"/>
              <w:rPr>
                <w:rFonts w:cs="Arial"/>
                <w:lang w:eastAsia="en-US"/>
              </w:rPr>
            </w:pPr>
            <w:r w:rsidRPr="002B3DE2">
              <w:rPr>
                <w:rFonts w:cs="Arial"/>
                <w:lang w:eastAsia="en-US"/>
              </w:rPr>
              <w:t>The CDF is satisfied that the grant of emergency support is appropriate, having regard to the following.</w:t>
            </w:r>
          </w:p>
        </w:tc>
      </w:tr>
      <w:tr w:rsidR="00A45ECC" w:rsidRPr="00D15A4D" w14:paraId="5319E1ED" w14:textId="77777777" w:rsidTr="002371C2">
        <w:tblPrEx>
          <w:tblLook w:val="04A0" w:firstRow="1" w:lastRow="0" w:firstColumn="1" w:lastColumn="0" w:noHBand="0" w:noVBand="1"/>
        </w:tblPrEx>
        <w:tc>
          <w:tcPr>
            <w:tcW w:w="992" w:type="dxa"/>
          </w:tcPr>
          <w:p w14:paraId="32D1F469" w14:textId="77777777" w:rsidR="00A45ECC" w:rsidRPr="00D15A4D" w:rsidRDefault="00A45ECC" w:rsidP="002371C2">
            <w:pPr>
              <w:pStyle w:val="Sectiontext"/>
              <w:jc w:val="center"/>
              <w:rPr>
                <w:lang w:eastAsia="en-US"/>
              </w:rPr>
            </w:pPr>
          </w:p>
        </w:tc>
        <w:tc>
          <w:tcPr>
            <w:tcW w:w="563" w:type="dxa"/>
          </w:tcPr>
          <w:p w14:paraId="3B9A29E0" w14:textId="77777777" w:rsidR="00A45ECC" w:rsidRPr="00D15A4D" w:rsidRDefault="00A45ECC" w:rsidP="002371C2">
            <w:pPr>
              <w:pStyle w:val="Sectiontext"/>
              <w:rPr>
                <w:rFonts w:cs="Arial"/>
                <w:iCs/>
                <w:lang w:eastAsia="en-US"/>
              </w:rPr>
            </w:pPr>
          </w:p>
        </w:tc>
        <w:tc>
          <w:tcPr>
            <w:tcW w:w="567" w:type="dxa"/>
            <w:hideMark/>
          </w:tcPr>
          <w:p w14:paraId="24454607"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109C313E" w14:textId="77777777" w:rsidR="00A45ECC" w:rsidRPr="00D15A4D" w:rsidRDefault="00A45ECC" w:rsidP="002371C2">
            <w:pPr>
              <w:pStyle w:val="Sectiontext"/>
              <w:rPr>
                <w:rFonts w:cs="Arial"/>
                <w:iCs/>
                <w:lang w:eastAsia="en-US"/>
              </w:rPr>
            </w:pPr>
            <w:r w:rsidRPr="004A23EE">
              <w:t xml:space="preserve">Whether the member's </w:t>
            </w:r>
            <w:r>
              <w:t>resident family</w:t>
            </w:r>
            <w:r w:rsidRPr="004A23EE">
              <w:t xml:space="preserve"> have insufficient immediate family or local support.</w:t>
            </w:r>
          </w:p>
        </w:tc>
      </w:tr>
      <w:tr w:rsidR="00A45ECC" w:rsidRPr="00D15A4D" w14:paraId="418CDD60" w14:textId="77777777" w:rsidTr="002371C2">
        <w:tblPrEx>
          <w:tblLook w:val="04A0" w:firstRow="1" w:lastRow="0" w:firstColumn="1" w:lastColumn="0" w:noHBand="0" w:noVBand="1"/>
        </w:tblPrEx>
        <w:tc>
          <w:tcPr>
            <w:tcW w:w="992" w:type="dxa"/>
          </w:tcPr>
          <w:p w14:paraId="22FD291A" w14:textId="77777777" w:rsidR="00A45ECC" w:rsidRPr="00D15A4D" w:rsidRDefault="00A45ECC" w:rsidP="002371C2">
            <w:pPr>
              <w:pStyle w:val="Sectiontext"/>
              <w:jc w:val="center"/>
              <w:rPr>
                <w:lang w:eastAsia="en-US"/>
              </w:rPr>
            </w:pPr>
          </w:p>
        </w:tc>
        <w:tc>
          <w:tcPr>
            <w:tcW w:w="563" w:type="dxa"/>
          </w:tcPr>
          <w:p w14:paraId="651E826A" w14:textId="77777777" w:rsidR="00A45ECC" w:rsidRPr="00D15A4D" w:rsidRDefault="00A45ECC" w:rsidP="002371C2">
            <w:pPr>
              <w:pStyle w:val="Sectiontext"/>
              <w:rPr>
                <w:rFonts w:cs="Arial"/>
                <w:iCs/>
                <w:lang w:eastAsia="en-US"/>
              </w:rPr>
            </w:pPr>
          </w:p>
        </w:tc>
        <w:tc>
          <w:tcPr>
            <w:tcW w:w="567" w:type="dxa"/>
          </w:tcPr>
          <w:p w14:paraId="5E7E10A5" w14:textId="77777777" w:rsidR="00A45ECC" w:rsidRPr="00D15A4D" w:rsidRDefault="00A45ECC" w:rsidP="002371C2">
            <w:pPr>
              <w:pStyle w:val="Sectiontext"/>
              <w:rPr>
                <w:rFonts w:cs="Arial"/>
                <w:iCs/>
                <w:lang w:eastAsia="en-US"/>
              </w:rPr>
            </w:pPr>
            <w:r>
              <w:rPr>
                <w:rFonts w:cs="Arial"/>
                <w:iCs/>
                <w:lang w:eastAsia="en-US"/>
              </w:rPr>
              <w:t>ii.</w:t>
            </w:r>
          </w:p>
        </w:tc>
        <w:tc>
          <w:tcPr>
            <w:tcW w:w="7237" w:type="dxa"/>
          </w:tcPr>
          <w:p w14:paraId="2551789D" w14:textId="77777777" w:rsidR="00A45ECC" w:rsidRPr="0069458E" w:rsidRDefault="00A45ECC" w:rsidP="002371C2">
            <w:pPr>
              <w:pStyle w:val="Sectiontext"/>
            </w:pPr>
            <w:r w:rsidRPr="004A23EE">
              <w:t>The recommendations made by a Defence Member and Family Support social worker.</w:t>
            </w:r>
          </w:p>
        </w:tc>
      </w:tr>
      <w:tr w:rsidR="00A45ECC" w:rsidRPr="00D15A4D" w14:paraId="5148F1B7" w14:textId="77777777" w:rsidTr="002371C2">
        <w:tblPrEx>
          <w:tblLook w:val="04A0" w:firstRow="1" w:lastRow="0" w:firstColumn="1" w:lastColumn="0" w:noHBand="0" w:noVBand="1"/>
        </w:tblPrEx>
        <w:tc>
          <w:tcPr>
            <w:tcW w:w="992" w:type="dxa"/>
          </w:tcPr>
          <w:p w14:paraId="54158A82" w14:textId="77777777" w:rsidR="00A45ECC" w:rsidRPr="00D15A4D" w:rsidRDefault="00A45ECC" w:rsidP="002371C2">
            <w:pPr>
              <w:pStyle w:val="Sectiontext"/>
              <w:jc w:val="center"/>
              <w:rPr>
                <w:lang w:eastAsia="en-US"/>
              </w:rPr>
            </w:pPr>
          </w:p>
        </w:tc>
        <w:tc>
          <w:tcPr>
            <w:tcW w:w="563" w:type="dxa"/>
          </w:tcPr>
          <w:p w14:paraId="596F86E0" w14:textId="77777777" w:rsidR="00A45ECC" w:rsidRPr="00D15A4D" w:rsidRDefault="00A45ECC" w:rsidP="002371C2">
            <w:pPr>
              <w:pStyle w:val="Sectiontext"/>
              <w:rPr>
                <w:rFonts w:cs="Arial"/>
                <w:iCs/>
                <w:lang w:eastAsia="en-US"/>
              </w:rPr>
            </w:pPr>
          </w:p>
        </w:tc>
        <w:tc>
          <w:tcPr>
            <w:tcW w:w="567" w:type="dxa"/>
          </w:tcPr>
          <w:p w14:paraId="26961D90" w14:textId="77777777" w:rsidR="00A45ECC" w:rsidRDefault="00A45ECC" w:rsidP="002371C2">
            <w:pPr>
              <w:pStyle w:val="Sectiontext"/>
              <w:rPr>
                <w:rFonts w:cs="Arial"/>
                <w:iCs/>
                <w:lang w:eastAsia="en-US"/>
              </w:rPr>
            </w:pPr>
            <w:r>
              <w:rPr>
                <w:rFonts w:cs="Arial"/>
                <w:iCs/>
                <w:lang w:eastAsia="en-US"/>
              </w:rPr>
              <w:t>iii.</w:t>
            </w:r>
          </w:p>
        </w:tc>
        <w:tc>
          <w:tcPr>
            <w:tcW w:w="7237" w:type="dxa"/>
          </w:tcPr>
          <w:p w14:paraId="67F8DD26" w14:textId="77777777" w:rsidR="00A45ECC" w:rsidRPr="0069458E" w:rsidRDefault="00A45ECC" w:rsidP="002371C2">
            <w:pPr>
              <w:pStyle w:val="Sectiontext"/>
            </w:pPr>
            <w:r w:rsidRPr="004A23EE">
              <w:t xml:space="preserve">The </w:t>
            </w:r>
            <w:r>
              <w:t>needs of the member's resident family</w:t>
            </w:r>
            <w:r w:rsidRPr="004A23EE">
              <w:t>.</w:t>
            </w:r>
          </w:p>
        </w:tc>
      </w:tr>
      <w:tr w:rsidR="00A45ECC" w:rsidRPr="00D15A4D" w14:paraId="305EAF38" w14:textId="77777777" w:rsidTr="002371C2">
        <w:tblPrEx>
          <w:tblLook w:val="04A0" w:firstRow="1" w:lastRow="0" w:firstColumn="1" w:lastColumn="0" w:noHBand="0" w:noVBand="1"/>
        </w:tblPrEx>
        <w:tc>
          <w:tcPr>
            <w:tcW w:w="992" w:type="dxa"/>
          </w:tcPr>
          <w:p w14:paraId="766DDD6F" w14:textId="77777777" w:rsidR="00A45ECC" w:rsidRPr="00D15A4D" w:rsidRDefault="00A45ECC" w:rsidP="002371C2">
            <w:pPr>
              <w:pStyle w:val="Sectiontext"/>
              <w:jc w:val="center"/>
              <w:rPr>
                <w:lang w:eastAsia="en-US"/>
              </w:rPr>
            </w:pPr>
          </w:p>
        </w:tc>
        <w:tc>
          <w:tcPr>
            <w:tcW w:w="563" w:type="dxa"/>
          </w:tcPr>
          <w:p w14:paraId="6FD4D100" w14:textId="77777777" w:rsidR="00A45ECC" w:rsidRPr="00D15A4D" w:rsidRDefault="00A45ECC" w:rsidP="002371C2">
            <w:pPr>
              <w:pStyle w:val="Sectiontext"/>
              <w:rPr>
                <w:rFonts w:cs="Arial"/>
                <w:iCs/>
                <w:lang w:eastAsia="en-US"/>
              </w:rPr>
            </w:pPr>
          </w:p>
        </w:tc>
        <w:tc>
          <w:tcPr>
            <w:tcW w:w="567" w:type="dxa"/>
          </w:tcPr>
          <w:p w14:paraId="5262D992" w14:textId="77777777" w:rsidR="00A45ECC" w:rsidRDefault="00A45ECC" w:rsidP="002371C2">
            <w:pPr>
              <w:pStyle w:val="Sectiontext"/>
              <w:rPr>
                <w:rFonts w:cs="Arial"/>
                <w:iCs/>
                <w:lang w:eastAsia="en-US"/>
              </w:rPr>
            </w:pPr>
            <w:r>
              <w:rPr>
                <w:rFonts w:cs="Arial"/>
                <w:iCs/>
                <w:lang w:eastAsia="en-US"/>
              </w:rPr>
              <w:t>iv.</w:t>
            </w:r>
          </w:p>
        </w:tc>
        <w:tc>
          <w:tcPr>
            <w:tcW w:w="7237" w:type="dxa"/>
          </w:tcPr>
          <w:p w14:paraId="35419786" w14:textId="77777777" w:rsidR="00A45ECC" w:rsidRPr="004A23EE" w:rsidRDefault="00A45ECC" w:rsidP="002371C2">
            <w:pPr>
              <w:pStyle w:val="Sectiontext"/>
            </w:pPr>
            <w:r w:rsidRPr="004A23EE">
              <w:t xml:space="preserve">Whether the member's </w:t>
            </w:r>
            <w:r>
              <w:t>resident family</w:t>
            </w:r>
            <w:r w:rsidRPr="004A23EE">
              <w:t xml:space="preserve"> have experienced an emergency situation.</w:t>
            </w:r>
          </w:p>
        </w:tc>
      </w:tr>
      <w:tr w:rsidR="00A45ECC" w:rsidRPr="00D15A4D" w14:paraId="24741C07" w14:textId="77777777" w:rsidTr="002371C2">
        <w:tc>
          <w:tcPr>
            <w:tcW w:w="992" w:type="dxa"/>
          </w:tcPr>
          <w:p w14:paraId="3B74D262" w14:textId="5D5B5931" w:rsidR="00A45ECC" w:rsidRPr="00991733" w:rsidRDefault="003F66FB" w:rsidP="002371C2">
            <w:pPr>
              <w:pStyle w:val="Heading5"/>
            </w:pPr>
            <w:r>
              <w:t>30</w:t>
            </w:r>
          </w:p>
        </w:tc>
        <w:tc>
          <w:tcPr>
            <w:tcW w:w="8367" w:type="dxa"/>
            <w:gridSpan w:val="3"/>
          </w:tcPr>
          <w:p w14:paraId="0BB7C7AE" w14:textId="77777777" w:rsidR="00A45ECC" w:rsidRPr="00FC218A" w:rsidRDefault="00A45ECC" w:rsidP="002371C2">
            <w:pPr>
              <w:pStyle w:val="Heading5"/>
            </w:pPr>
            <w:r>
              <w:t>Section 8.5.4</w:t>
            </w:r>
            <w:r w:rsidRPr="00FC218A">
              <w:t xml:space="preserve"> </w:t>
            </w:r>
          </w:p>
        </w:tc>
      </w:tr>
      <w:tr w:rsidR="00A45ECC" w:rsidRPr="00D15A4D" w14:paraId="55765005" w14:textId="77777777" w:rsidTr="002371C2">
        <w:tc>
          <w:tcPr>
            <w:tcW w:w="992" w:type="dxa"/>
          </w:tcPr>
          <w:p w14:paraId="15640CC4" w14:textId="77777777" w:rsidR="00A45ECC" w:rsidRPr="00D15A4D" w:rsidRDefault="00A45ECC" w:rsidP="002371C2">
            <w:pPr>
              <w:pStyle w:val="Sectiontext"/>
              <w:jc w:val="center"/>
            </w:pPr>
          </w:p>
        </w:tc>
        <w:tc>
          <w:tcPr>
            <w:tcW w:w="8367" w:type="dxa"/>
            <w:gridSpan w:val="3"/>
          </w:tcPr>
          <w:p w14:paraId="3A4A74F9" w14:textId="77777777" w:rsidR="00A45ECC" w:rsidRPr="00922D84" w:rsidRDefault="00A45ECC" w:rsidP="002371C2">
            <w:pPr>
              <w:pStyle w:val="Sectiontext"/>
              <w:rPr>
                <w:iCs/>
              </w:rPr>
            </w:pPr>
            <w:r>
              <w:rPr>
                <w:iCs/>
              </w:rPr>
              <w:t>Repeal the section, substitute:</w:t>
            </w:r>
          </w:p>
        </w:tc>
      </w:tr>
    </w:tbl>
    <w:p w14:paraId="36E8A84F" w14:textId="77777777" w:rsidR="00A45ECC" w:rsidRDefault="00A45ECC" w:rsidP="00A45ECC">
      <w:pPr>
        <w:pStyle w:val="Heading5"/>
      </w:pPr>
      <w:r>
        <w:t>8.5.4</w:t>
      </w:r>
      <w:r w:rsidRPr="00991733">
        <w:t>    </w:t>
      </w:r>
      <w:r>
        <w:t>Emergency support</w:t>
      </w:r>
    </w:p>
    <w:tbl>
      <w:tblPr>
        <w:tblW w:w="9359" w:type="dxa"/>
        <w:tblInd w:w="113" w:type="dxa"/>
        <w:tblLayout w:type="fixed"/>
        <w:tblLook w:val="0000" w:firstRow="0" w:lastRow="0" w:firstColumn="0" w:lastColumn="0" w:noHBand="0" w:noVBand="0"/>
      </w:tblPr>
      <w:tblGrid>
        <w:gridCol w:w="992"/>
        <w:gridCol w:w="563"/>
        <w:gridCol w:w="567"/>
        <w:gridCol w:w="7237"/>
      </w:tblGrid>
      <w:tr w:rsidR="00A45ECC" w:rsidRPr="00D15A4D" w14:paraId="275E283C" w14:textId="77777777" w:rsidTr="002371C2">
        <w:tc>
          <w:tcPr>
            <w:tcW w:w="992" w:type="dxa"/>
          </w:tcPr>
          <w:p w14:paraId="168DA609" w14:textId="77777777" w:rsidR="00A45ECC" w:rsidRPr="00D15A4D" w:rsidRDefault="00A45ECC" w:rsidP="002371C2">
            <w:pPr>
              <w:pStyle w:val="Sectiontext"/>
              <w:jc w:val="center"/>
            </w:pPr>
          </w:p>
        </w:tc>
        <w:tc>
          <w:tcPr>
            <w:tcW w:w="8367" w:type="dxa"/>
            <w:gridSpan w:val="3"/>
          </w:tcPr>
          <w:p w14:paraId="532757BF" w14:textId="77777777" w:rsidR="00A45ECC" w:rsidRDefault="00A45ECC" w:rsidP="002371C2">
            <w:pPr>
              <w:pStyle w:val="Sectiontext"/>
              <w:rPr>
                <w:iCs/>
              </w:rPr>
            </w:pPr>
            <w:r w:rsidRPr="002553A4">
              <w:rPr>
                <w:iCs/>
              </w:rPr>
              <w:t>For the purpose of section 8.5.3, any of the following persons may apply for emergency support.</w:t>
            </w:r>
          </w:p>
        </w:tc>
      </w:tr>
      <w:tr w:rsidR="00A45ECC" w:rsidRPr="00D15A4D" w14:paraId="1C46C7A6" w14:textId="77777777" w:rsidTr="002371C2">
        <w:tblPrEx>
          <w:tblLook w:val="04A0" w:firstRow="1" w:lastRow="0" w:firstColumn="1" w:lastColumn="0" w:noHBand="0" w:noVBand="1"/>
        </w:tblPrEx>
        <w:tc>
          <w:tcPr>
            <w:tcW w:w="992" w:type="dxa"/>
          </w:tcPr>
          <w:p w14:paraId="623A4436" w14:textId="77777777" w:rsidR="00A45ECC" w:rsidRPr="00D15A4D" w:rsidRDefault="00A45ECC" w:rsidP="002371C2">
            <w:pPr>
              <w:pStyle w:val="Sectiontext"/>
              <w:jc w:val="center"/>
              <w:rPr>
                <w:lang w:eastAsia="en-US"/>
              </w:rPr>
            </w:pPr>
          </w:p>
        </w:tc>
        <w:tc>
          <w:tcPr>
            <w:tcW w:w="563" w:type="dxa"/>
            <w:hideMark/>
          </w:tcPr>
          <w:p w14:paraId="7057B138"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6F3696DE" w14:textId="77777777" w:rsidR="00A45ECC" w:rsidRPr="00D15A4D" w:rsidRDefault="00A45ECC" w:rsidP="002371C2">
            <w:pPr>
              <w:pStyle w:val="Sectiontext"/>
              <w:rPr>
                <w:rFonts w:cs="Arial"/>
                <w:lang w:eastAsia="en-US"/>
              </w:rPr>
            </w:pPr>
            <w:r>
              <w:rPr>
                <w:rFonts w:cs="Arial"/>
                <w:lang w:eastAsia="en-US"/>
              </w:rPr>
              <w:t>The member.</w:t>
            </w:r>
          </w:p>
        </w:tc>
      </w:tr>
      <w:tr w:rsidR="00A45ECC" w:rsidRPr="00D15A4D" w14:paraId="12414092" w14:textId="77777777" w:rsidTr="002371C2">
        <w:tblPrEx>
          <w:tblLook w:val="04A0" w:firstRow="1" w:lastRow="0" w:firstColumn="1" w:lastColumn="0" w:noHBand="0" w:noVBand="1"/>
        </w:tblPrEx>
        <w:tc>
          <w:tcPr>
            <w:tcW w:w="992" w:type="dxa"/>
          </w:tcPr>
          <w:p w14:paraId="6265EEAA" w14:textId="77777777" w:rsidR="00A45ECC" w:rsidRPr="00D15A4D" w:rsidRDefault="00A45ECC" w:rsidP="002371C2">
            <w:pPr>
              <w:pStyle w:val="Sectiontext"/>
              <w:jc w:val="center"/>
              <w:rPr>
                <w:lang w:eastAsia="en-US"/>
              </w:rPr>
            </w:pPr>
          </w:p>
        </w:tc>
        <w:tc>
          <w:tcPr>
            <w:tcW w:w="563" w:type="dxa"/>
            <w:hideMark/>
          </w:tcPr>
          <w:p w14:paraId="7B81D4E8" w14:textId="77777777" w:rsidR="00A45ECC" w:rsidRPr="00D15A4D" w:rsidRDefault="00A45ECC" w:rsidP="002371C2">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3ED1D0BA" w14:textId="77777777" w:rsidR="00A45ECC" w:rsidRPr="00D15A4D" w:rsidRDefault="00A45ECC" w:rsidP="002371C2">
            <w:pPr>
              <w:pStyle w:val="Sectiontext"/>
              <w:rPr>
                <w:rFonts w:cs="Arial"/>
                <w:lang w:eastAsia="en-US"/>
              </w:rPr>
            </w:pPr>
            <w:r>
              <w:rPr>
                <w:rFonts w:cs="Arial"/>
                <w:lang w:eastAsia="en-US"/>
              </w:rPr>
              <w:t>The member’s resident family.</w:t>
            </w:r>
          </w:p>
        </w:tc>
      </w:tr>
      <w:tr w:rsidR="00A45ECC" w:rsidRPr="00D15A4D" w14:paraId="77AA16BF" w14:textId="77777777" w:rsidTr="002371C2">
        <w:tblPrEx>
          <w:tblLook w:val="04A0" w:firstRow="1" w:lastRow="0" w:firstColumn="1" w:lastColumn="0" w:noHBand="0" w:noVBand="1"/>
        </w:tblPrEx>
        <w:tc>
          <w:tcPr>
            <w:tcW w:w="992" w:type="dxa"/>
          </w:tcPr>
          <w:p w14:paraId="6C56E213" w14:textId="77777777" w:rsidR="00A45ECC" w:rsidRPr="00D15A4D" w:rsidRDefault="00A45ECC" w:rsidP="002371C2">
            <w:pPr>
              <w:pStyle w:val="Sectiontext"/>
              <w:jc w:val="center"/>
              <w:rPr>
                <w:lang w:eastAsia="en-US"/>
              </w:rPr>
            </w:pPr>
          </w:p>
        </w:tc>
        <w:tc>
          <w:tcPr>
            <w:tcW w:w="563" w:type="dxa"/>
            <w:hideMark/>
          </w:tcPr>
          <w:p w14:paraId="5C2BE637" w14:textId="77777777" w:rsidR="00A45ECC" w:rsidRPr="00D15A4D" w:rsidRDefault="00A45ECC" w:rsidP="002371C2">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1B2BBACD" w14:textId="77777777" w:rsidR="00A45ECC" w:rsidRPr="00D15A4D" w:rsidRDefault="00A45ECC" w:rsidP="002371C2">
            <w:pPr>
              <w:pStyle w:val="Sectiontext"/>
              <w:rPr>
                <w:rFonts w:cs="Arial"/>
                <w:lang w:eastAsia="en-US"/>
              </w:rPr>
            </w:pPr>
            <w:r>
              <w:rPr>
                <w:rFonts w:cs="Arial"/>
                <w:lang w:eastAsia="en-US"/>
              </w:rPr>
              <w:t>The member’s recognised other persons.</w:t>
            </w:r>
          </w:p>
        </w:tc>
      </w:tr>
      <w:tr w:rsidR="00A45ECC" w:rsidRPr="00D15A4D" w14:paraId="3766481D" w14:textId="77777777" w:rsidTr="002371C2">
        <w:tblPrEx>
          <w:tblLook w:val="04A0" w:firstRow="1" w:lastRow="0" w:firstColumn="1" w:lastColumn="0" w:noHBand="0" w:noVBand="1"/>
        </w:tblPrEx>
        <w:tc>
          <w:tcPr>
            <w:tcW w:w="992" w:type="dxa"/>
          </w:tcPr>
          <w:p w14:paraId="53379A24" w14:textId="77777777" w:rsidR="00A45ECC" w:rsidRPr="00D15A4D" w:rsidRDefault="00A45ECC" w:rsidP="002371C2">
            <w:pPr>
              <w:pStyle w:val="Sectiontext"/>
              <w:jc w:val="center"/>
              <w:rPr>
                <w:lang w:eastAsia="en-US"/>
              </w:rPr>
            </w:pPr>
          </w:p>
        </w:tc>
        <w:tc>
          <w:tcPr>
            <w:tcW w:w="563" w:type="dxa"/>
            <w:hideMark/>
          </w:tcPr>
          <w:p w14:paraId="1721418E" w14:textId="77777777" w:rsidR="00A45ECC" w:rsidRPr="00D15A4D" w:rsidRDefault="00A45ECC" w:rsidP="002371C2">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71DC9C54" w14:textId="77777777" w:rsidR="00A45ECC" w:rsidRPr="00D15A4D" w:rsidRDefault="00A45ECC" w:rsidP="002371C2">
            <w:pPr>
              <w:pStyle w:val="Sectiontext"/>
              <w:rPr>
                <w:rFonts w:cs="Arial"/>
                <w:lang w:eastAsia="en-US"/>
              </w:rPr>
            </w:pPr>
            <w:r w:rsidRPr="002553A4">
              <w:rPr>
                <w:rFonts w:cs="Arial"/>
                <w:lang w:eastAsia="en-US"/>
              </w:rPr>
              <w:t>The unit commander if any of the following agree to receive the support.</w:t>
            </w:r>
          </w:p>
        </w:tc>
      </w:tr>
      <w:tr w:rsidR="00A45ECC" w:rsidRPr="00D15A4D" w14:paraId="347A81FB" w14:textId="77777777" w:rsidTr="002371C2">
        <w:tblPrEx>
          <w:tblLook w:val="04A0" w:firstRow="1" w:lastRow="0" w:firstColumn="1" w:lastColumn="0" w:noHBand="0" w:noVBand="1"/>
        </w:tblPrEx>
        <w:tc>
          <w:tcPr>
            <w:tcW w:w="992" w:type="dxa"/>
          </w:tcPr>
          <w:p w14:paraId="69E95547" w14:textId="77777777" w:rsidR="00A45ECC" w:rsidRPr="00D15A4D" w:rsidRDefault="00A45ECC" w:rsidP="002371C2">
            <w:pPr>
              <w:pStyle w:val="Sectiontext"/>
              <w:jc w:val="center"/>
              <w:rPr>
                <w:lang w:eastAsia="en-US"/>
              </w:rPr>
            </w:pPr>
          </w:p>
        </w:tc>
        <w:tc>
          <w:tcPr>
            <w:tcW w:w="563" w:type="dxa"/>
          </w:tcPr>
          <w:p w14:paraId="37796F58" w14:textId="77777777" w:rsidR="00A45ECC" w:rsidRPr="00D15A4D" w:rsidRDefault="00A45ECC" w:rsidP="002371C2">
            <w:pPr>
              <w:pStyle w:val="Sectiontext"/>
              <w:rPr>
                <w:rFonts w:cs="Arial"/>
                <w:iCs/>
                <w:lang w:eastAsia="en-US"/>
              </w:rPr>
            </w:pPr>
          </w:p>
        </w:tc>
        <w:tc>
          <w:tcPr>
            <w:tcW w:w="567" w:type="dxa"/>
            <w:hideMark/>
          </w:tcPr>
          <w:p w14:paraId="48B141AF"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331B1B0" w14:textId="77777777" w:rsidR="00A45ECC" w:rsidRPr="00D15A4D" w:rsidRDefault="00A45ECC" w:rsidP="002371C2">
            <w:pPr>
              <w:pStyle w:val="Sectiontext"/>
              <w:rPr>
                <w:rFonts w:cs="Arial"/>
                <w:iCs/>
                <w:lang w:eastAsia="en-US"/>
              </w:rPr>
            </w:pPr>
            <w:r>
              <w:t>The member.</w:t>
            </w:r>
          </w:p>
        </w:tc>
      </w:tr>
      <w:tr w:rsidR="00A45ECC" w:rsidRPr="00D15A4D" w14:paraId="76762538" w14:textId="77777777" w:rsidTr="002371C2">
        <w:tblPrEx>
          <w:tblLook w:val="04A0" w:firstRow="1" w:lastRow="0" w:firstColumn="1" w:lastColumn="0" w:noHBand="0" w:noVBand="1"/>
        </w:tblPrEx>
        <w:tc>
          <w:tcPr>
            <w:tcW w:w="992" w:type="dxa"/>
          </w:tcPr>
          <w:p w14:paraId="5AD95A3E" w14:textId="77777777" w:rsidR="00A45ECC" w:rsidRPr="00D15A4D" w:rsidRDefault="00A45ECC" w:rsidP="002371C2">
            <w:pPr>
              <w:pStyle w:val="Sectiontext"/>
              <w:jc w:val="center"/>
              <w:rPr>
                <w:lang w:eastAsia="en-US"/>
              </w:rPr>
            </w:pPr>
          </w:p>
        </w:tc>
        <w:tc>
          <w:tcPr>
            <w:tcW w:w="563" w:type="dxa"/>
          </w:tcPr>
          <w:p w14:paraId="5F67D11E" w14:textId="77777777" w:rsidR="00A45ECC" w:rsidRPr="00D15A4D" w:rsidRDefault="00A45ECC" w:rsidP="002371C2">
            <w:pPr>
              <w:pStyle w:val="Sectiontext"/>
              <w:rPr>
                <w:rFonts w:cs="Arial"/>
                <w:iCs/>
                <w:lang w:eastAsia="en-US"/>
              </w:rPr>
            </w:pPr>
          </w:p>
        </w:tc>
        <w:tc>
          <w:tcPr>
            <w:tcW w:w="567" w:type="dxa"/>
          </w:tcPr>
          <w:p w14:paraId="2CCE4883" w14:textId="77777777" w:rsidR="00A45ECC" w:rsidRPr="00D15A4D" w:rsidRDefault="00A45ECC" w:rsidP="002371C2">
            <w:pPr>
              <w:pStyle w:val="Sectiontext"/>
              <w:rPr>
                <w:rFonts w:cs="Arial"/>
                <w:iCs/>
                <w:lang w:eastAsia="en-US"/>
              </w:rPr>
            </w:pPr>
            <w:r>
              <w:rPr>
                <w:rFonts w:cs="Arial"/>
                <w:iCs/>
                <w:lang w:eastAsia="en-US"/>
              </w:rPr>
              <w:t>ii.</w:t>
            </w:r>
          </w:p>
        </w:tc>
        <w:tc>
          <w:tcPr>
            <w:tcW w:w="7237" w:type="dxa"/>
          </w:tcPr>
          <w:p w14:paraId="00C0908D" w14:textId="77777777" w:rsidR="00A45ECC" w:rsidRPr="0069458E" w:rsidRDefault="00A45ECC" w:rsidP="002371C2">
            <w:pPr>
              <w:pStyle w:val="Sectiontext"/>
            </w:pPr>
            <w:r>
              <w:t>The member’s resident family.</w:t>
            </w:r>
          </w:p>
        </w:tc>
      </w:tr>
      <w:tr w:rsidR="00A45ECC" w:rsidRPr="00D15A4D" w14:paraId="2A5F863D" w14:textId="77777777" w:rsidTr="002371C2">
        <w:tblPrEx>
          <w:tblLook w:val="04A0" w:firstRow="1" w:lastRow="0" w:firstColumn="1" w:lastColumn="0" w:noHBand="0" w:noVBand="1"/>
        </w:tblPrEx>
        <w:tc>
          <w:tcPr>
            <w:tcW w:w="992" w:type="dxa"/>
          </w:tcPr>
          <w:p w14:paraId="2D7ED7CC" w14:textId="77777777" w:rsidR="00A45ECC" w:rsidRPr="00D15A4D" w:rsidRDefault="00A45ECC" w:rsidP="002371C2">
            <w:pPr>
              <w:pStyle w:val="Sectiontext"/>
              <w:jc w:val="center"/>
              <w:rPr>
                <w:lang w:eastAsia="en-US"/>
              </w:rPr>
            </w:pPr>
          </w:p>
        </w:tc>
        <w:tc>
          <w:tcPr>
            <w:tcW w:w="563" w:type="dxa"/>
          </w:tcPr>
          <w:p w14:paraId="76297543" w14:textId="77777777" w:rsidR="00A45ECC" w:rsidRPr="00D15A4D" w:rsidRDefault="00A45ECC" w:rsidP="002371C2">
            <w:pPr>
              <w:pStyle w:val="Sectiontext"/>
              <w:rPr>
                <w:rFonts w:cs="Arial"/>
                <w:iCs/>
                <w:lang w:eastAsia="en-US"/>
              </w:rPr>
            </w:pPr>
          </w:p>
        </w:tc>
        <w:tc>
          <w:tcPr>
            <w:tcW w:w="567" w:type="dxa"/>
          </w:tcPr>
          <w:p w14:paraId="2F848879" w14:textId="77777777" w:rsidR="00A45ECC" w:rsidRDefault="00A45ECC" w:rsidP="002371C2">
            <w:pPr>
              <w:pStyle w:val="Sectiontext"/>
              <w:rPr>
                <w:rFonts w:cs="Arial"/>
                <w:iCs/>
                <w:lang w:eastAsia="en-US"/>
              </w:rPr>
            </w:pPr>
            <w:r>
              <w:rPr>
                <w:rFonts w:cs="Arial"/>
                <w:iCs/>
                <w:lang w:eastAsia="en-US"/>
              </w:rPr>
              <w:t>iii.</w:t>
            </w:r>
          </w:p>
        </w:tc>
        <w:tc>
          <w:tcPr>
            <w:tcW w:w="7237" w:type="dxa"/>
          </w:tcPr>
          <w:p w14:paraId="0A744AA0" w14:textId="77777777" w:rsidR="00A45ECC" w:rsidRDefault="00A45ECC" w:rsidP="002371C2">
            <w:pPr>
              <w:pStyle w:val="Sectiontext"/>
            </w:pPr>
            <w:r>
              <w:t xml:space="preserve">The resident family’s authorised representative. </w:t>
            </w:r>
          </w:p>
        </w:tc>
      </w:tr>
      <w:tr w:rsidR="00A45ECC" w:rsidRPr="00D15A4D" w14:paraId="49E63043" w14:textId="77777777" w:rsidTr="002371C2">
        <w:tc>
          <w:tcPr>
            <w:tcW w:w="992" w:type="dxa"/>
          </w:tcPr>
          <w:p w14:paraId="2DAD88C9" w14:textId="14798884" w:rsidR="00A45ECC" w:rsidRPr="00991733" w:rsidRDefault="003F66FB" w:rsidP="002371C2">
            <w:pPr>
              <w:pStyle w:val="Heading5"/>
            </w:pPr>
            <w:r>
              <w:t>31</w:t>
            </w:r>
          </w:p>
        </w:tc>
        <w:tc>
          <w:tcPr>
            <w:tcW w:w="8367" w:type="dxa"/>
            <w:gridSpan w:val="3"/>
          </w:tcPr>
          <w:p w14:paraId="75654A74" w14:textId="77777777" w:rsidR="00A45ECC" w:rsidRPr="00FC218A" w:rsidRDefault="00A45ECC" w:rsidP="002371C2">
            <w:pPr>
              <w:pStyle w:val="Heading5"/>
            </w:pPr>
            <w:r>
              <w:t>Section 8.5.6</w:t>
            </w:r>
            <w:r w:rsidRPr="00FC218A">
              <w:t xml:space="preserve"> </w:t>
            </w:r>
          </w:p>
        </w:tc>
      </w:tr>
      <w:tr w:rsidR="00A45ECC" w:rsidRPr="00D15A4D" w14:paraId="1BFBC4DF" w14:textId="77777777" w:rsidTr="002371C2">
        <w:tc>
          <w:tcPr>
            <w:tcW w:w="992" w:type="dxa"/>
          </w:tcPr>
          <w:p w14:paraId="1ED65861" w14:textId="77777777" w:rsidR="00A45ECC" w:rsidRPr="00D15A4D" w:rsidRDefault="00A45ECC" w:rsidP="002371C2">
            <w:pPr>
              <w:pStyle w:val="Sectiontext"/>
              <w:jc w:val="center"/>
            </w:pPr>
          </w:p>
        </w:tc>
        <w:tc>
          <w:tcPr>
            <w:tcW w:w="8367" w:type="dxa"/>
            <w:gridSpan w:val="3"/>
          </w:tcPr>
          <w:p w14:paraId="20093325" w14:textId="77777777" w:rsidR="00A45ECC" w:rsidRPr="00922D84" w:rsidRDefault="00A45ECC" w:rsidP="002371C2">
            <w:pPr>
              <w:pStyle w:val="Sectiontext"/>
              <w:rPr>
                <w:iCs/>
              </w:rPr>
            </w:pPr>
            <w:r>
              <w:rPr>
                <w:iCs/>
              </w:rPr>
              <w:t>Repeal the section, substitute:</w:t>
            </w:r>
          </w:p>
        </w:tc>
      </w:tr>
    </w:tbl>
    <w:p w14:paraId="24BC5BDB" w14:textId="77777777" w:rsidR="00A45ECC" w:rsidRDefault="00A45ECC" w:rsidP="00A45ECC">
      <w:pPr>
        <w:pStyle w:val="Heading5"/>
      </w:pPr>
      <w:r>
        <w:t>8.5.6</w:t>
      </w:r>
      <w:r w:rsidRPr="00991733">
        <w:t>    </w:t>
      </w:r>
      <w:r>
        <w:t>Types of services available</w:t>
      </w:r>
    </w:p>
    <w:tbl>
      <w:tblPr>
        <w:tblW w:w="9359" w:type="dxa"/>
        <w:tblInd w:w="113" w:type="dxa"/>
        <w:tblLayout w:type="fixed"/>
        <w:tblLook w:val="0000" w:firstRow="0" w:lastRow="0" w:firstColumn="0" w:lastColumn="0" w:noHBand="0" w:noVBand="0"/>
      </w:tblPr>
      <w:tblGrid>
        <w:gridCol w:w="992"/>
        <w:gridCol w:w="563"/>
        <w:gridCol w:w="567"/>
        <w:gridCol w:w="7237"/>
      </w:tblGrid>
      <w:tr w:rsidR="00A45ECC" w:rsidRPr="00D15A4D" w14:paraId="2396A964" w14:textId="77777777" w:rsidTr="002371C2">
        <w:tc>
          <w:tcPr>
            <w:tcW w:w="992" w:type="dxa"/>
          </w:tcPr>
          <w:p w14:paraId="691CA6EA" w14:textId="77777777" w:rsidR="00A45ECC" w:rsidRPr="00D15A4D" w:rsidRDefault="00A45ECC" w:rsidP="002371C2">
            <w:pPr>
              <w:pStyle w:val="Sectiontext"/>
              <w:jc w:val="center"/>
            </w:pPr>
            <w:r>
              <w:t>1.</w:t>
            </w:r>
          </w:p>
        </w:tc>
        <w:tc>
          <w:tcPr>
            <w:tcW w:w="8367" w:type="dxa"/>
            <w:gridSpan w:val="3"/>
          </w:tcPr>
          <w:p w14:paraId="0B3C4E5B" w14:textId="2FE60501" w:rsidR="00A45ECC" w:rsidRDefault="00A45ECC" w:rsidP="002371C2">
            <w:pPr>
              <w:pStyle w:val="Sectiontext"/>
              <w:rPr>
                <w:iCs/>
              </w:rPr>
            </w:pPr>
            <w:r>
              <w:rPr>
                <w:iCs/>
              </w:rPr>
              <w:t>A member is eligible for</w:t>
            </w:r>
            <w:r w:rsidR="00B437AE">
              <w:rPr>
                <w:iCs/>
              </w:rPr>
              <w:t xml:space="preserve"> any of</w:t>
            </w:r>
            <w:r>
              <w:rPr>
                <w:iCs/>
              </w:rPr>
              <w:t xml:space="preserve"> the following </w:t>
            </w:r>
            <w:r w:rsidRPr="00A23C8B">
              <w:rPr>
                <w:iCs/>
              </w:rPr>
              <w:t>emergency services</w:t>
            </w:r>
            <w:r>
              <w:rPr>
                <w:iCs/>
              </w:rPr>
              <w:t xml:space="preserve"> for their resident family </w:t>
            </w:r>
            <w:r w:rsidRPr="00A23C8B">
              <w:rPr>
                <w:iCs/>
              </w:rPr>
              <w:t>up to a combined maximum cost of $3,000 for each emergency.</w:t>
            </w:r>
          </w:p>
        </w:tc>
      </w:tr>
      <w:tr w:rsidR="00A45ECC" w:rsidRPr="00D15A4D" w14:paraId="64FEF40C" w14:textId="77777777" w:rsidTr="002371C2">
        <w:tblPrEx>
          <w:tblLook w:val="04A0" w:firstRow="1" w:lastRow="0" w:firstColumn="1" w:lastColumn="0" w:noHBand="0" w:noVBand="1"/>
        </w:tblPrEx>
        <w:tc>
          <w:tcPr>
            <w:tcW w:w="992" w:type="dxa"/>
          </w:tcPr>
          <w:p w14:paraId="65ED1ADF" w14:textId="77777777" w:rsidR="00A45ECC" w:rsidRPr="00D15A4D" w:rsidRDefault="00A45ECC" w:rsidP="002371C2">
            <w:pPr>
              <w:pStyle w:val="Sectiontext"/>
              <w:jc w:val="center"/>
              <w:rPr>
                <w:lang w:eastAsia="en-US"/>
              </w:rPr>
            </w:pPr>
          </w:p>
        </w:tc>
        <w:tc>
          <w:tcPr>
            <w:tcW w:w="563" w:type="dxa"/>
            <w:hideMark/>
          </w:tcPr>
          <w:p w14:paraId="542CCA08"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554F79C2" w14:textId="77777777" w:rsidR="00A45ECC" w:rsidRPr="00D15A4D" w:rsidRDefault="00A45ECC" w:rsidP="002371C2">
            <w:pPr>
              <w:pStyle w:val="Sectiontext"/>
              <w:rPr>
                <w:rFonts w:cs="Arial"/>
                <w:lang w:eastAsia="en-US"/>
              </w:rPr>
            </w:pPr>
            <w:r>
              <w:rPr>
                <w:rFonts w:cs="Arial"/>
                <w:lang w:eastAsia="en-US"/>
              </w:rPr>
              <w:t>The following service provided by professional providers.</w:t>
            </w:r>
          </w:p>
        </w:tc>
      </w:tr>
      <w:tr w:rsidR="00A45ECC" w:rsidRPr="00D15A4D" w14:paraId="74B55F9A" w14:textId="77777777" w:rsidTr="002371C2">
        <w:tblPrEx>
          <w:tblLook w:val="04A0" w:firstRow="1" w:lastRow="0" w:firstColumn="1" w:lastColumn="0" w:noHBand="0" w:noVBand="1"/>
        </w:tblPrEx>
        <w:tc>
          <w:tcPr>
            <w:tcW w:w="992" w:type="dxa"/>
          </w:tcPr>
          <w:p w14:paraId="23E551C5" w14:textId="77777777" w:rsidR="00A45ECC" w:rsidRPr="00D15A4D" w:rsidRDefault="00A45ECC" w:rsidP="002371C2">
            <w:pPr>
              <w:pStyle w:val="Sectiontext"/>
              <w:jc w:val="center"/>
              <w:rPr>
                <w:lang w:eastAsia="en-US"/>
              </w:rPr>
            </w:pPr>
          </w:p>
        </w:tc>
        <w:tc>
          <w:tcPr>
            <w:tcW w:w="563" w:type="dxa"/>
          </w:tcPr>
          <w:p w14:paraId="2F7EAB23" w14:textId="77777777" w:rsidR="00A45ECC" w:rsidRPr="00D15A4D" w:rsidRDefault="00A45ECC" w:rsidP="002371C2">
            <w:pPr>
              <w:pStyle w:val="Sectiontext"/>
              <w:rPr>
                <w:rFonts w:cs="Arial"/>
                <w:iCs/>
                <w:lang w:eastAsia="en-US"/>
              </w:rPr>
            </w:pPr>
          </w:p>
        </w:tc>
        <w:tc>
          <w:tcPr>
            <w:tcW w:w="567" w:type="dxa"/>
            <w:hideMark/>
          </w:tcPr>
          <w:p w14:paraId="29783CE0"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04C42B14" w14:textId="77777777" w:rsidR="00A45ECC" w:rsidRPr="00D15A4D" w:rsidRDefault="00A45ECC" w:rsidP="002371C2">
            <w:pPr>
              <w:pStyle w:val="Sectiontext"/>
              <w:rPr>
                <w:rFonts w:cs="Arial"/>
                <w:iCs/>
                <w:lang w:eastAsia="en-US"/>
              </w:rPr>
            </w:pPr>
            <w:r>
              <w:t>Care of the member’s resident family.</w:t>
            </w:r>
          </w:p>
        </w:tc>
      </w:tr>
      <w:tr w:rsidR="00A45ECC" w:rsidRPr="00D15A4D" w14:paraId="21DD3DD7" w14:textId="77777777" w:rsidTr="002371C2">
        <w:tblPrEx>
          <w:tblLook w:val="04A0" w:firstRow="1" w:lastRow="0" w:firstColumn="1" w:lastColumn="0" w:noHBand="0" w:noVBand="1"/>
        </w:tblPrEx>
        <w:tc>
          <w:tcPr>
            <w:tcW w:w="992" w:type="dxa"/>
          </w:tcPr>
          <w:p w14:paraId="6D217FC4" w14:textId="77777777" w:rsidR="00A45ECC" w:rsidRPr="00D15A4D" w:rsidRDefault="00A45ECC" w:rsidP="002371C2">
            <w:pPr>
              <w:pStyle w:val="Sectiontext"/>
              <w:jc w:val="center"/>
              <w:rPr>
                <w:lang w:eastAsia="en-US"/>
              </w:rPr>
            </w:pPr>
          </w:p>
        </w:tc>
        <w:tc>
          <w:tcPr>
            <w:tcW w:w="563" w:type="dxa"/>
          </w:tcPr>
          <w:p w14:paraId="392F86E7" w14:textId="77777777" w:rsidR="00A45ECC" w:rsidRPr="00D15A4D" w:rsidRDefault="00A45ECC" w:rsidP="002371C2">
            <w:pPr>
              <w:pStyle w:val="Sectiontext"/>
              <w:rPr>
                <w:rFonts w:cs="Arial"/>
                <w:iCs/>
                <w:lang w:eastAsia="en-US"/>
              </w:rPr>
            </w:pPr>
          </w:p>
        </w:tc>
        <w:tc>
          <w:tcPr>
            <w:tcW w:w="567" w:type="dxa"/>
            <w:hideMark/>
          </w:tcPr>
          <w:p w14:paraId="6F5719C4"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B8469D6" w14:textId="77777777" w:rsidR="00A45ECC" w:rsidRPr="00DE7F0C" w:rsidRDefault="00A45ECC" w:rsidP="002371C2">
            <w:pPr>
              <w:pStyle w:val="Sectiontext"/>
            </w:pPr>
            <w:r>
              <w:t>Specialist care of the member’s resident family.</w:t>
            </w:r>
          </w:p>
        </w:tc>
      </w:tr>
      <w:tr w:rsidR="00A45ECC" w:rsidRPr="00D15A4D" w14:paraId="015E6DCF" w14:textId="77777777" w:rsidTr="002371C2">
        <w:tblPrEx>
          <w:tblLook w:val="04A0" w:firstRow="1" w:lastRow="0" w:firstColumn="1" w:lastColumn="0" w:noHBand="0" w:noVBand="1"/>
        </w:tblPrEx>
        <w:tc>
          <w:tcPr>
            <w:tcW w:w="992" w:type="dxa"/>
          </w:tcPr>
          <w:p w14:paraId="3F9A27C3" w14:textId="77777777" w:rsidR="00A45ECC" w:rsidRPr="00D15A4D" w:rsidRDefault="00A45ECC" w:rsidP="002371C2">
            <w:pPr>
              <w:pStyle w:val="Sectiontext"/>
              <w:jc w:val="center"/>
              <w:rPr>
                <w:lang w:eastAsia="en-US"/>
              </w:rPr>
            </w:pPr>
          </w:p>
        </w:tc>
        <w:tc>
          <w:tcPr>
            <w:tcW w:w="563" w:type="dxa"/>
          </w:tcPr>
          <w:p w14:paraId="17F448B2" w14:textId="77777777" w:rsidR="00A45ECC" w:rsidRPr="00D15A4D" w:rsidRDefault="00A45ECC" w:rsidP="002371C2">
            <w:pPr>
              <w:pStyle w:val="Sectiontext"/>
              <w:rPr>
                <w:rFonts w:cs="Arial"/>
                <w:iCs/>
                <w:lang w:eastAsia="en-US"/>
              </w:rPr>
            </w:pPr>
          </w:p>
        </w:tc>
        <w:tc>
          <w:tcPr>
            <w:tcW w:w="567" w:type="dxa"/>
            <w:hideMark/>
          </w:tcPr>
          <w:p w14:paraId="11959AE0"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33633E6B" w14:textId="77777777" w:rsidR="00A45ECC" w:rsidRPr="00DE7F0C" w:rsidRDefault="00A45ECC" w:rsidP="002371C2">
            <w:pPr>
              <w:pStyle w:val="Sectiontext"/>
            </w:pPr>
            <w:r>
              <w:t>Housekeeping.</w:t>
            </w:r>
          </w:p>
        </w:tc>
      </w:tr>
      <w:tr w:rsidR="00A45ECC" w:rsidRPr="00D15A4D" w14:paraId="32BED164" w14:textId="77777777" w:rsidTr="002371C2">
        <w:tblPrEx>
          <w:tblLook w:val="04A0" w:firstRow="1" w:lastRow="0" w:firstColumn="1" w:lastColumn="0" w:noHBand="0" w:noVBand="1"/>
        </w:tblPrEx>
        <w:tc>
          <w:tcPr>
            <w:tcW w:w="992" w:type="dxa"/>
          </w:tcPr>
          <w:p w14:paraId="1EA756FF" w14:textId="77777777" w:rsidR="00A45ECC" w:rsidRPr="00D15A4D" w:rsidRDefault="00A45ECC" w:rsidP="002371C2">
            <w:pPr>
              <w:pStyle w:val="Sectiontext"/>
              <w:jc w:val="center"/>
              <w:rPr>
                <w:lang w:eastAsia="en-US"/>
              </w:rPr>
            </w:pPr>
          </w:p>
        </w:tc>
        <w:tc>
          <w:tcPr>
            <w:tcW w:w="563" w:type="dxa"/>
          </w:tcPr>
          <w:p w14:paraId="14C14257" w14:textId="77777777" w:rsidR="00A45ECC" w:rsidRPr="00D15A4D" w:rsidRDefault="00A45ECC" w:rsidP="002371C2">
            <w:pPr>
              <w:pStyle w:val="Sectiontext"/>
              <w:rPr>
                <w:rFonts w:cs="Arial"/>
                <w:iCs/>
                <w:lang w:eastAsia="en-US"/>
              </w:rPr>
            </w:pPr>
          </w:p>
        </w:tc>
        <w:tc>
          <w:tcPr>
            <w:tcW w:w="567" w:type="dxa"/>
            <w:hideMark/>
          </w:tcPr>
          <w:p w14:paraId="551AD072"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v</w:t>
            </w:r>
            <w:r w:rsidRPr="00D15A4D">
              <w:rPr>
                <w:rFonts w:cs="Arial"/>
                <w:iCs/>
                <w:lang w:eastAsia="en-US"/>
              </w:rPr>
              <w:t>.</w:t>
            </w:r>
          </w:p>
        </w:tc>
        <w:tc>
          <w:tcPr>
            <w:tcW w:w="7237" w:type="dxa"/>
          </w:tcPr>
          <w:p w14:paraId="00BB7687" w14:textId="77777777" w:rsidR="00A45ECC" w:rsidRPr="00DE7F0C" w:rsidRDefault="00A45ECC" w:rsidP="002371C2">
            <w:pPr>
              <w:pStyle w:val="Sectiontext"/>
            </w:pPr>
            <w:r>
              <w:t xml:space="preserve">Child care. </w:t>
            </w:r>
          </w:p>
        </w:tc>
      </w:tr>
      <w:tr w:rsidR="00A45ECC" w:rsidRPr="00D15A4D" w14:paraId="22ACD73C" w14:textId="77777777" w:rsidTr="002371C2">
        <w:tblPrEx>
          <w:tblLook w:val="04A0" w:firstRow="1" w:lastRow="0" w:firstColumn="1" w:lastColumn="0" w:noHBand="0" w:noVBand="1"/>
        </w:tblPrEx>
        <w:tc>
          <w:tcPr>
            <w:tcW w:w="992" w:type="dxa"/>
          </w:tcPr>
          <w:p w14:paraId="5D73B395" w14:textId="77777777" w:rsidR="00A45ECC" w:rsidRPr="00D15A4D" w:rsidRDefault="00A45ECC" w:rsidP="002371C2">
            <w:pPr>
              <w:pStyle w:val="Sectiontext"/>
              <w:jc w:val="center"/>
              <w:rPr>
                <w:lang w:eastAsia="en-US"/>
              </w:rPr>
            </w:pPr>
          </w:p>
        </w:tc>
        <w:tc>
          <w:tcPr>
            <w:tcW w:w="563" w:type="dxa"/>
          </w:tcPr>
          <w:p w14:paraId="3ABD40B2" w14:textId="77777777" w:rsidR="00A45ECC" w:rsidRPr="00D15A4D" w:rsidRDefault="00A45ECC" w:rsidP="002371C2">
            <w:pPr>
              <w:pStyle w:val="Sectiontext"/>
              <w:rPr>
                <w:rFonts w:cs="Arial"/>
                <w:iCs/>
                <w:lang w:eastAsia="en-US"/>
              </w:rPr>
            </w:pPr>
          </w:p>
        </w:tc>
        <w:tc>
          <w:tcPr>
            <w:tcW w:w="567" w:type="dxa"/>
            <w:hideMark/>
          </w:tcPr>
          <w:p w14:paraId="0967BB7E" w14:textId="77777777" w:rsidR="00A45ECC" w:rsidRPr="00D15A4D" w:rsidRDefault="00A45ECC" w:rsidP="002371C2">
            <w:pPr>
              <w:pStyle w:val="Sectiontext"/>
              <w:rPr>
                <w:rFonts w:cs="Arial"/>
                <w:iCs/>
                <w:lang w:eastAsia="en-US"/>
              </w:rPr>
            </w:pPr>
            <w:r>
              <w:rPr>
                <w:rFonts w:cs="Arial"/>
                <w:iCs/>
                <w:lang w:eastAsia="en-US"/>
              </w:rPr>
              <w:t>v</w:t>
            </w:r>
            <w:r w:rsidRPr="00D15A4D">
              <w:rPr>
                <w:rFonts w:cs="Arial"/>
                <w:iCs/>
                <w:lang w:eastAsia="en-US"/>
              </w:rPr>
              <w:t>.</w:t>
            </w:r>
          </w:p>
        </w:tc>
        <w:tc>
          <w:tcPr>
            <w:tcW w:w="7237" w:type="dxa"/>
          </w:tcPr>
          <w:p w14:paraId="6B90878B" w14:textId="77777777" w:rsidR="00A45ECC" w:rsidRPr="00DE7F0C" w:rsidRDefault="00A45ECC" w:rsidP="002371C2">
            <w:pPr>
              <w:pStyle w:val="Sectiontext"/>
            </w:pPr>
            <w:r>
              <w:t xml:space="preserve">Respite care. </w:t>
            </w:r>
          </w:p>
        </w:tc>
      </w:tr>
      <w:tr w:rsidR="00A45ECC" w:rsidRPr="00D15A4D" w14:paraId="2EF1848C" w14:textId="77777777" w:rsidTr="002371C2">
        <w:tblPrEx>
          <w:tblLook w:val="04A0" w:firstRow="1" w:lastRow="0" w:firstColumn="1" w:lastColumn="0" w:noHBand="0" w:noVBand="1"/>
        </w:tblPrEx>
        <w:tc>
          <w:tcPr>
            <w:tcW w:w="992" w:type="dxa"/>
          </w:tcPr>
          <w:p w14:paraId="5BC9D676" w14:textId="77777777" w:rsidR="00A45ECC" w:rsidRPr="00D15A4D" w:rsidRDefault="00A45ECC" w:rsidP="002371C2">
            <w:pPr>
              <w:pStyle w:val="Sectiontext"/>
              <w:jc w:val="center"/>
              <w:rPr>
                <w:lang w:eastAsia="en-US"/>
              </w:rPr>
            </w:pPr>
            <w:r>
              <w:t xml:space="preserve"> </w:t>
            </w:r>
          </w:p>
        </w:tc>
        <w:tc>
          <w:tcPr>
            <w:tcW w:w="563" w:type="dxa"/>
            <w:hideMark/>
          </w:tcPr>
          <w:p w14:paraId="69355983" w14:textId="77777777" w:rsidR="00A45ECC" w:rsidRPr="00D15A4D" w:rsidRDefault="00A45ECC" w:rsidP="002371C2">
            <w:pPr>
              <w:pStyle w:val="Sectiontext"/>
              <w:jc w:val="center"/>
              <w:rPr>
                <w:rFonts w:cs="Arial"/>
                <w:lang w:eastAsia="en-US"/>
              </w:rPr>
            </w:pPr>
            <w:r>
              <w:rPr>
                <w:rFonts w:cs="Arial"/>
                <w:lang w:eastAsia="en-US"/>
              </w:rPr>
              <w:t>b.</w:t>
            </w:r>
          </w:p>
        </w:tc>
        <w:tc>
          <w:tcPr>
            <w:tcW w:w="7804" w:type="dxa"/>
            <w:gridSpan w:val="2"/>
          </w:tcPr>
          <w:p w14:paraId="3EB7DEF7" w14:textId="3ED5E081" w:rsidR="00A45ECC" w:rsidRPr="00D15A4D" w:rsidRDefault="00121BB8" w:rsidP="002371C2">
            <w:pPr>
              <w:pStyle w:val="Sectiontext"/>
              <w:rPr>
                <w:rFonts w:cs="Arial"/>
                <w:lang w:eastAsia="en-US"/>
              </w:rPr>
            </w:pPr>
            <w:r>
              <w:rPr>
                <w:rFonts w:cs="Arial"/>
                <w:lang w:eastAsia="en-US"/>
              </w:rPr>
              <w:t>T</w:t>
            </w:r>
            <w:r w:rsidR="00A45ECC" w:rsidRPr="006D7230">
              <w:rPr>
                <w:rFonts w:cs="Arial"/>
                <w:lang w:eastAsia="en-US"/>
              </w:rPr>
              <w:t>ravel</w:t>
            </w:r>
            <w:r w:rsidR="00A45ECC">
              <w:rPr>
                <w:rFonts w:cs="Arial"/>
                <w:lang w:eastAsia="en-US"/>
              </w:rPr>
              <w:t xml:space="preserve"> </w:t>
            </w:r>
            <w:r w:rsidR="00A45ECC" w:rsidRPr="006D7230">
              <w:rPr>
                <w:rFonts w:cs="Arial"/>
                <w:lang w:eastAsia="en-US"/>
              </w:rPr>
              <w:t xml:space="preserve">for immediate family to provide support to the member's </w:t>
            </w:r>
            <w:r w:rsidR="00A45ECC">
              <w:rPr>
                <w:rFonts w:cs="Arial"/>
                <w:lang w:eastAsia="en-US"/>
              </w:rPr>
              <w:t xml:space="preserve">resident family. </w:t>
            </w:r>
          </w:p>
        </w:tc>
      </w:tr>
      <w:tr w:rsidR="00A45ECC" w:rsidRPr="00D15A4D" w14:paraId="63E4F017" w14:textId="77777777" w:rsidTr="002371C2">
        <w:tblPrEx>
          <w:tblLook w:val="04A0" w:firstRow="1" w:lastRow="0" w:firstColumn="1" w:lastColumn="0" w:noHBand="0" w:noVBand="1"/>
        </w:tblPrEx>
        <w:tc>
          <w:tcPr>
            <w:tcW w:w="992" w:type="dxa"/>
          </w:tcPr>
          <w:p w14:paraId="0276A809" w14:textId="77777777" w:rsidR="00A45ECC" w:rsidRDefault="00A45ECC" w:rsidP="002371C2">
            <w:pPr>
              <w:pStyle w:val="Sectiontext"/>
              <w:jc w:val="center"/>
            </w:pPr>
            <w:r>
              <w:t>2.</w:t>
            </w:r>
          </w:p>
        </w:tc>
        <w:tc>
          <w:tcPr>
            <w:tcW w:w="8367" w:type="dxa"/>
            <w:gridSpan w:val="3"/>
          </w:tcPr>
          <w:p w14:paraId="1D190516" w14:textId="77777777" w:rsidR="00A45ECC" w:rsidRDefault="00A45ECC" w:rsidP="002371C2">
            <w:pPr>
              <w:pStyle w:val="Sectiontext"/>
            </w:pPr>
            <w:r w:rsidRPr="00F81845">
              <w:t>Despite subsection 1, if a service</w:t>
            </w:r>
            <w:r>
              <w:t xml:space="preserve"> under subsection 1 </w:t>
            </w:r>
            <w:r w:rsidRPr="00F81845">
              <w:t xml:space="preserve">is not available in the </w:t>
            </w:r>
            <w:r>
              <w:t>resident family</w:t>
            </w:r>
            <w:r w:rsidRPr="00F81845">
              <w:t xml:space="preserve">'s location, the CDF may approve payment of travel and associated costs to a provider sourced from another location. </w:t>
            </w:r>
          </w:p>
        </w:tc>
      </w:tr>
      <w:tr w:rsidR="00A45ECC" w:rsidRPr="00D15A4D" w14:paraId="2DA83FF2" w14:textId="77777777" w:rsidTr="002371C2">
        <w:tblPrEx>
          <w:tblLook w:val="04A0" w:firstRow="1" w:lastRow="0" w:firstColumn="1" w:lastColumn="0" w:noHBand="0" w:noVBand="1"/>
        </w:tblPrEx>
        <w:tc>
          <w:tcPr>
            <w:tcW w:w="992" w:type="dxa"/>
          </w:tcPr>
          <w:p w14:paraId="60DB7DB1" w14:textId="77777777" w:rsidR="00A45ECC" w:rsidRDefault="00A45ECC" w:rsidP="002371C2">
            <w:pPr>
              <w:pStyle w:val="Sectiontext"/>
              <w:jc w:val="center"/>
            </w:pPr>
          </w:p>
        </w:tc>
        <w:tc>
          <w:tcPr>
            <w:tcW w:w="8367" w:type="dxa"/>
            <w:gridSpan w:val="3"/>
          </w:tcPr>
          <w:p w14:paraId="5F71D93F" w14:textId="71C2B590" w:rsidR="00A45ECC" w:rsidRPr="001277F9" w:rsidRDefault="00A45ECC" w:rsidP="00210A5B">
            <w:pPr>
              <w:pStyle w:val="notepara"/>
              <w:rPr>
                <w:b/>
              </w:rPr>
            </w:pPr>
            <w:r w:rsidRPr="001277F9">
              <w:rPr>
                <w:b/>
              </w:rPr>
              <w:t xml:space="preserve">Note: </w:t>
            </w:r>
            <w:r w:rsidR="001277F9">
              <w:rPr>
                <w:b/>
              </w:rPr>
              <w:tab/>
            </w:r>
            <w:r w:rsidRPr="001277F9">
              <w:t>The service provider</w:t>
            </w:r>
            <w:r w:rsidR="00B437AE">
              <w:t>’</w:t>
            </w:r>
            <w:r w:rsidRPr="001277F9">
              <w:t>s travel and associated costs are taken into account as part of the cap on assistance payments under subsection 1.</w:t>
            </w:r>
          </w:p>
        </w:tc>
      </w:tr>
      <w:tr w:rsidR="00A45ECC" w:rsidRPr="00D15A4D" w14:paraId="7BBBE16B" w14:textId="77777777" w:rsidTr="002371C2">
        <w:tblPrEx>
          <w:tblLook w:val="04A0" w:firstRow="1" w:lastRow="0" w:firstColumn="1" w:lastColumn="0" w:noHBand="0" w:noVBand="1"/>
        </w:tblPrEx>
        <w:tc>
          <w:tcPr>
            <w:tcW w:w="992" w:type="dxa"/>
          </w:tcPr>
          <w:p w14:paraId="2AA9FCA2" w14:textId="77777777" w:rsidR="00A45ECC" w:rsidRDefault="00A45ECC" w:rsidP="002371C2">
            <w:pPr>
              <w:pStyle w:val="Sectiontext"/>
              <w:jc w:val="center"/>
            </w:pPr>
            <w:r>
              <w:t>3.</w:t>
            </w:r>
          </w:p>
        </w:tc>
        <w:tc>
          <w:tcPr>
            <w:tcW w:w="8367" w:type="dxa"/>
            <w:gridSpan w:val="3"/>
          </w:tcPr>
          <w:p w14:paraId="564DA4E6" w14:textId="77777777" w:rsidR="00A45ECC" w:rsidRPr="001C483D" w:rsidRDefault="00A45ECC" w:rsidP="002371C2">
            <w:pPr>
              <w:pStyle w:val="Sectiontext"/>
            </w:pPr>
            <w:r w:rsidRPr="001C483D">
              <w:t xml:space="preserve">Assistance under this section is only provided to a member's </w:t>
            </w:r>
            <w:r>
              <w:t>resident family</w:t>
            </w:r>
            <w:r w:rsidRPr="001C483D">
              <w:t xml:space="preserve"> for emergency services recommended in the social worker's support plan.</w:t>
            </w:r>
          </w:p>
        </w:tc>
      </w:tr>
      <w:tr w:rsidR="00A45ECC" w:rsidRPr="00D15A4D" w14:paraId="2B84E3C6" w14:textId="77777777" w:rsidTr="002371C2">
        <w:tblPrEx>
          <w:tblLook w:val="04A0" w:firstRow="1" w:lastRow="0" w:firstColumn="1" w:lastColumn="0" w:noHBand="0" w:noVBand="1"/>
        </w:tblPrEx>
        <w:tc>
          <w:tcPr>
            <w:tcW w:w="992" w:type="dxa"/>
          </w:tcPr>
          <w:p w14:paraId="71C3CC37" w14:textId="77777777" w:rsidR="00A45ECC" w:rsidRDefault="00A45ECC" w:rsidP="002371C2">
            <w:pPr>
              <w:pStyle w:val="Sectiontext"/>
              <w:jc w:val="center"/>
            </w:pPr>
            <w:r>
              <w:t>4.</w:t>
            </w:r>
          </w:p>
        </w:tc>
        <w:tc>
          <w:tcPr>
            <w:tcW w:w="8367" w:type="dxa"/>
            <w:gridSpan w:val="3"/>
          </w:tcPr>
          <w:p w14:paraId="7F7E4E0A" w14:textId="77777777" w:rsidR="00A45ECC" w:rsidRPr="001C483D" w:rsidRDefault="00A45ECC" w:rsidP="002371C2">
            <w:pPr>
              <w:pStyle w:val="Sectiontext"/>
            </w:pPr>
            <w:r w:rsidRPr="009E4C0E">
              <w:t xml:space="preserve">The assistance </w:t>
            </w:r>
            <w:r>
              <w:t>under this section can be</w:t>
            </w:r>
            <w:r w:rsidRPr="009E4C0E">
              <w:t xml:space="preserve"> paid by the following means, up to the maximum cost for the emergency.</w:t>
            </w:r>
          </w:p>
        </w:tc>
      </w:tr>
      <w:tr w:rsidR="00A45ECC" w:rsidRPr="00D15A4D" w14:paraId="23B8C752" w14:textId="77777777" w:rsidTr="002371C2">
        <w:tblPrEx>
          <w:tblLook w:val="04A0" w:firstRow="1" w:lastRow="0" w:firstColumn="1" w:lastColumn="0" w:noHBand="0" w:noVBand="1"/>
        </w:tblPrEx>
        <w:tc>
          <w:tcPr>
            <w:tcW w:w="992" w:type="dxa"/>
          </w:tcPr>
          <w:p w14:paraId="2422EC70" w14:textId="77777777" w:rsidR="00A45ECC" w:rsidRPr="00D15A4D" w:rsidRDefault="00A45ECC" w:rsidP="002371C2">
            <w:pPr>
              <w:pStyle w:val="Sectiontext"/>
              <w:jc w:val="center"/>
              <w:rPr>
                <w:lang w:eastAsia="en-US"/>
              </w:rPr>
            </w:pPr>
          </w:p>
        </w:tc>
        <w:tc>
          <w:tcPr>
            <w:tcW w:w="563" w:type="dxa"/>
            <w:hideMark/>
          </w:tcPr>
          <w:p w14:paraId="6AD53F6E"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11EF4863" w14:textId="77777777" w:rsidR="00A45ECC" w:rsidRPr="00D15A4D" w:rsidRDefault="00A45ECC" w:rsidP="002371C2">
            <w:pPr>
              <w:pStyle w:val="Sectiontext"/>
              <w:rPr>
                <w:rFonts w:cs="Arial"/>
                <w:lang w:eastAsia="en-US"/>
              </w:rPr>
            </w:pPr>
            <w:r>
              <w:rPr>
                <w:rFonts w:cs="Arial"/>
                <w:lang w:eastAsia="en-US"/>
              </w:rPr>
              <w:t xml:space="preserve">If the service is paid by the member or their resident family — by </w:t>
            </w:r>
            <w:r w:rsidRPr="001B570D">
              <w:rPr>
                <w:rFonts w:cs="Arial"/>
                <w:lang w:eastAsia="en-US"/>
              </w:rPr>
              <w:t>reimburse</w:t>
            </w:r>
            <w:r>
              <w:rPr>
                <w:rFonts w:cs="Arial"/>
                <w:lang w:eastAsia="en-US"/>
              </w:rPr>
              <w:t>ment of</w:t>
            </w:r>
            <w:r w:rsidRPr="001B570D">
              <w:rPr>
                <w:rFonts w:cs="Arial"/>
                <w:lang w:eastAsia="en-US"/>
              </w:rPr>
              <w:t xml:space="preserve"> the cost of the services on presentation of receipts to Defence Member and Family Support.</w:t>
            </w:r>
          </w:p>
        </w:tc>
      </w:tr>
      <w:tr w:rsidR="00A45ECC" w:rsidRPr="00D15A4D" w14:paraId="279761B4" w14:textId="77777777" w:rsidTr="002371C2">
        <w:tblPrEx>
          <w:tblLook w:val="04A0" w:firstRow="1" w:lastRow="0" w:firstColumn="1" w:lastColumn="0" w:noHBand="0" w:noVBand="1"/>
        </w:tblPrEx>
        <w:tc>
          <w:tcPr>
            <w:tcW w:w="992" w:type="dxa"/>
          </w:tcPr>
          <w:p w14:paraId="02C367F7" w14:textId="77777777" w:rsidR="00A45ECC" w:rsidRPr="00D15A4D" w:rsidRDefault="00A45ECC" w:rsidP="002371C2">
            <w:pPr>
              <w:pStyle w:val="Sectiontext"/>
              <w:jc w:val="center"/>
              <w:rPr>
                <w:lang w:eastAsia="en-US"/>
              </w:rPr>
            </w:pPr>
          </w:p>
        </w:tc>
        <w:tc>
          <w:tcPr>
            <w:tcW w:w="563" w:type="dxa"/>
          </w:tcPr>
          <w:p w14:paraId="1D7813AC" w14:textId="77777777" w:rsidR="00A45ECC" w:rsidRPr="00D15A4D" w:rsidRDefault="00A45ECC" w:rsidP="002371C2">
            <w:pPr>
              <w:pStyle w:val="Sectiontext"/>
              <w:jc w:val="center"/>
              <w:rPr>
                <w:rFonts w:cs="Arial"/>
                <w:lang w:eastAsia="en-US"/>
              </w:rPr>
            </w:pPr>
            <w:r>
              <w:rPr>
                <w:rFonts w:cs="Arial"/>
                <w:lang w:eastAsia="en-US"/>
              </w:rPr>
              <w:t>b.</w:t>
            </w:r>
          </w:p>
        </w:tc>
        <w:tc>
          <w:tcPr>
            <w:tcW w:w="7804" w:type="dxa"/>
            <w:gridSpan w:val="2"/>
          </w:tcPr>
          <w:p w14:paraId="22977605" w14:textId="77777777" w:rsidR="00A45ECC" w:rsidRDefault="00A45ECC" w:rsidP="002371C2">
            <w:pPr>
              <w:pStyle w:val="Sectiontext"/>
              <w:rPr>
                <w:rFonts w:cs="Arial"/>
                <w:lang w:eastAsia="en-US"/>
              </w:rPr>
            </w:pPr>
            <w:r>
              <w:rPr>
                <w:rFonts w:cs="Arial"/>
                <w:lang w:eastAsia="en-US"/>
              </w:rPr>
              <w:t>If the service is provided and an invoice is</w:t>
            </w:r>
            <w:r w:rsidRPr="001B570D">
              <w:rPr>
                <w:rFonts w:cs="Arial"/>
                <w:lang w:eastAsia="en-US"/>
              </w:rPr>
              <w:t xml:space="preserve"> issued by the service provider</w:t>
            </w:r>
            <w:r>
              <w:rPr>
                <w:rFonts w:cs="Arial"/>
                <w:lang w:eastAsia="en-US"/>
              </w:rPr>
              <w:t xml:space="preserve"> — by payment to the service</w:t>
            </w:r>
            <w:r w:rsidRPr="00FC41A4">
              <w:rPr>
                <w:rFonts w:cs="Arial"/>
                <w:lang w:eastAsia="en-US"/>
              </w:rPr>
              <w:t xml:space="preserve"> provider on presentation of the invoice.</w:t>
            </w:r>
          </w:p>
        </w:tc>
      </w:tr>
      <w:tr w:rsidR="00A45ECC" w:rsidRPr="00D15A4D" w14:paraId="2ABE0679" w14:textId="77777777" w:rsidTr="002371C2">
        <w:tc>
          <w:tcPr>
            <w:tcW w:w="992" w:type="dxa"/>
          </w:tcPr>
          <w:p w14:paraId="758BFF98" w14:textId="1576F005" w:rsidR="00A45ECC" w:rsidRPr="00991733" w:rsidRDefault="003F66FB" w:rsidP="002371C2">
            <w:pPr>
              <w:pStyle w:val="Heading5"/>
            </w:pPr>
            <w:r>
              <w:t>32</w:t>
            </w:r>
          </w:p>
        </w:tc>
        <w:tc>
          <w:tcPr>
            <w:tcW w:w="8367" w:type="dxa"/>
            <w:gridSpan w:val="3"/>
          </w:tcPr>
          <w:p w14:paraId="16D955D2" w14:textId="77777777" w:rsidR="00A45ECC" w:rsidRPr="00FC218A" w:rsidRDefault="00A45ECC" w:rsidP="002371C2">
            <w:pPr>
              <w:pStyle w:val="Heading5"/>
            </w:pPr>
            <w:r>
              <w:t>Chapter 8 Part 6 (heading)</w:t>
            </w:r>
          </w:p>
        </w:tc>
      </w:tr>
      <w:tr w:rsidR="00A45ECC" w:rsidRPr="00D15A4D" w14:paraId="31C67A6A" w14:textId="77777777" w:rsidTr="002371C2">
        <w:tc>
          <w:tcPr>
            <w:tcW w:w="992" w:type="dxa"/>
          </w:tcPr>
          <w:p w14:paraId="570B17BD" w14:textId="77777777" w:rsidR="00A45ECC" w:rsidRPr="00D15A4D" w:rsidRDefault="00A45ECC" w:rsidP="002371C2">
            <w:pPr>
              <w:pStyle w:val="Sectiontext"/>
              <w:jc w:val="center"/>
            </w:pPr>
          </w:p>
        </w:tc>
        <w:tc>
          <w:tcPr>
            <w:tcW w:w="8367" w:type="dxa"/>
            <w:gridSpan w:val="3"/>
          </w:tcPr>
          <w:p w14:paraId="3057C251" w14:textId="15DF2CE5" w:rsidR="00A45ECC" w:rsidRPr="002F12E9" w:rsidRDefault="00A45ECC" w:rsidP="002371C2">
            <w:pPr>
              <w:pStyle w:val="Sectiontext"/>
              <w:rPr>
                <w:iCs/>
              </w:rPr>
            </w:pPr>
            <w:r>
              <w:rPr>
                <w:iCs/>
              </w:rPr>
              <w:t>Omit “Dependants</w:t>
            </w:r>
            <w:r w:rsidR="002F12E9">
              <w:rPr>
                <w:iCs/>
              </w:rPr>
              <w:t xml:space="preserve"> with</w:t>
            </w:r>
            <w:r>
              <w:rPr>
                <w:iCs/>
              </w:rPr>
              <w:t>”, substitute “Resident family</w:t>
            </w:r>
            <w:r w:rsidR="002F12E9">
              <w:rPr>
                <w:iCs/>
              </w:rPr>
              <w:t xml:space="preserve"> who have”.</w:t>
            </w:r>
          </w:p>
        </w:tc>
      </w:tr>
      <w:tr w:rsidR="009A6687" w:rsidRPr="00D15A4D" w14:paraId="01F8BC39" w14:textId="77777777" w:rsidTr="009D0654">
        <w:tc>
          <w:tcPr>
            <w:tcW w:w="992" w:type="dxa"/>
          </w:tcPr>
          <w:p w14:paraId="50BDE658" w14:textId="0EE2AEE9" w:rsidR="009A6687" w:rsidRPr="00991733" w:rsidRDefault="003F66FB" w:rsidP="009D0654">
            <w:pPr>
              <w:pStyle w:val="Heading5"/>
            </w:pPr>
            <w:r>
              <w:t>33</w:t>
            </w:r>
          </w:p>
        </w:tc>
        <w:tc>
          <w:tcPr>
            <w:tcW w:w="8367" w:type="dxa"/>
            <w:gridSpan w:val="3"/>
          </w:tcPr>
          <w:p w14:paraId="203A91D1" w14:textId="1318D751" w:rsidR="009A6687" w:rsidRPr="00FC218A" w:rsidRDefault="009A6687" w:rsidP="009D0654">
            <w:pPr>
              <w:pStyle w:val="Heading5"/>
            </w:pPr>
            <w:r>
              <w:t>Chapter 8 Part 6 Division 1 (heading)</w:t>
            </w:r>
          </w:p>
        </w:tc>
      </w:tr>
      <w:tr w:rsidR="009A6687" w:rsidRPr="00D15A4D" w14:paraId="3A5B512E" w14:textId="77777777" w:rsidTr="009D0654">
        <w:tc>
          <w:tcPr>
            <w:tcW w:w="992" w:type="dxa"/>
          </w:tcPr>
          <w:p w14:paraId="3E597A26" w14:textId="77777777" w:rsidR="009A6687" w:rsidRPr="00D15A4D" w:rsidRDefault="009A6687" w:rsidP="009D0654">
            <w:pPr>
              <w:pStyle w:val="Sectiontext"/>
              <w:jc w:val="center"/>
            </w:pPr>
          </w:p>
        </w:tc>
        <w:tc>
          <w:tcPr>
            <w:tcW w:w="8367" w:type="dxa"/>
            <w:gridSpan w:val="3"/>
          </w:tcPr>
          <w:p w14:paraId="09AFDA6E" w14:textId="0F7AF7C6" w:rsidR="009A6687" w:rsidRPr="002F12E9" w:rsidRDefault="009A6687" w:rsidP="009A6687">
            <w:pPr>
              <w:pStyle w:val="Sectiontext"/>
              <w:rPr>
                <w:iCs/>
              </w:rPr>
            </w:pPr>
            <w:r>
              <w:rPr>
                <w:iCs/>
              </w:rPr>
              <w:t>Omit “Posting assistance”, substitute “Assistance on removal”.</w:t>
            </w:r>
          </w:p>
        </w:tc>
      </w:tr>
      <w:tr w:rsidR="00A45ECC" w:rsidRPr="00D15A4D" w14:paraId="63CBD871" w14:textId="77777777" w:rsidTr="002371C2">
        <w:tc>
          <w:tcPr>
            <w:tcW w:w="992" w:type="dxa"/>
          </w:tcPr>
          <w:p w14:paraId="2652F7F2" w14:textId="295CD1E0" w:rsidR="00A45ECC" w:rsidRPr="00991733" w:rsidRDefault="003F66FB" w:rsidP="002371C2">
            <w:pPr>
              <w:pStyle w:val="Heading5"/>
            </w:pPr>
            <w:r>
              <w:lastRenderedPageBreak/>
              <w:t>34</w:t>
            </w:r>
          </w:p>
        </w:tc>
        <w:tc>
          <w:tcPr>
            <w:tcW w:w="8367" w:type="dxa"/>
            <w:gridSpan w:val="3"/>
          </w:tcPr>
          <w:p w14:paraId="57FEC4AC" w14:textId="77777777" w:rsidR="00A45ECC" w:rsidRPr="00FC218A" w:rsidRDefault="00A45ECC" w:rsidP="002371C2">
            <w:pPr>
              <w:pStyle w:val="Heading5"/>
            </w:pPr>
            <w:r>
              <w:t>Section 8.6.1</w:t>
            </w:r>
          </w:p>
        </w:tc>
      </w:tr>
      <w:tr w:rsidR="00A45ECC" w:rsidRPr="00D15A4D" w14:paraId="20D77460" w14:textId="77777777" w:rsidTr="002371C2">
        <w:tc>
          <w:tcPr>
            <w:tcW w:w="992" w:type="dxa"/>
          </w:tcPr>
          <w:p w14:paraId="1E3B5EB7" w14:textId="77777777" w:rsidR="00A45ECC" w:rsidRPr="00D15A4D" w:rsidRDefault="00A45ECC" w:rsidP="002371C2">
            <w:pPr>
              <w:pStyle w:val="Sectiontext"/>
              <w:jc w:val="center"/>
            </w:pPr>
          </w:p>
        </w:tc>
        <w:tc>
          <w:tcPr>
            <w:tcW w:w="8367" w:type="dxa"/>
            <w:gridSpan w:val="3"/>
          </w:tcPr>
          <w:p w14:paraId="66AD4907" w14:textId="109931CF" w:rsidR="00A45ECC" w:rsidRPr="00922D84" w:rsidRDefault="00A45ECC" w:rsidP="0039560C">
            <w:pPr>
              <w:pStyle w:val="Sectiontext"/>
              <w:rPr>
                <w:iCs/>
              </w:rPr>
            </w:pPr>
            <w:r>
              <w:rPr>
                <w:iCs/>
              </w:rPr>
              <w:t>Omit “a dependants”, substitute “</w:t>
            </w:r>
            <w:r w:rsidR="0039560C">
              <w:rPr>
                <w:iCs/>
              </w:rPr>
              <w:t>resident</w:t>
            </w:r>
            <w:r w:rsidR="0039560C" w:rsidRPr="00C748CB">
              <w:rPr>
                <w:iCs/>
              </w:rPr>
              <w:t xml:space="preserve"> </w:t>
            </w:r>
            <w:r w:rsidRPr="00C748CB">
              <w:rPr>
                <w:iCs/>
              </w:rPr>
              <w:t>family”.</w:t>
            </w:r>
          </w:p>
        </w:tc>
      </w:tr>
      <w:tr w:rsidR="00A45ECC" w:rsidRPr="005E0C62" w14:paraId="6BD27CD8" w14:textId="77777777" w:rsidTr="002371C2">
        <w:tc>
          <w:tcPr>
            <w:tcW w:w="992" w:type="dxa"/>
          </w:tcPr>
          <w:p w14:paraId="049850C2" w14:textId="68EC3ED0" w:rsidR="00A45ECC" w:rsidRPr="005E0C62" w:rsidRDefault="003F66FB" w:rsidP="002371C2">
            <w:pPr>
              <w:pStyle w:val="Heading5"/>
            </w:pPr>
            <w:r>
              <w:t>35</w:t>
            </w:r>
          </w:p>
        </w:tc>
        <w:tc>
          <w:tcPr>
            <w:tcW w:w="8367" w:type="dxa"/>
            <w:gridSpan w:val="3"/>
          </w:tcPr>
          <w:p w14:paraId="625ED9B2" w14:textId="77777777" w:rsidR="00A45ECC" w:rsidRPr="005E0C62" w:rsidRDefault="00A45ECC" w:rsidP="002371C2">
            <w:pPr>
              <w:pStyle w:val="Heading5"/>
            </w:pPr>
            <w:r w:rsidRPr="005E0C62">
              <w:t xml:space="preserve">Paragraph 8.6.2.a  </w:t>
            </w:r>
          </w:p>
        </w:tc>
      </w:tr>
      <w:tr w:rsidR="00A45ECC" w:rsidRPr="00D15A4D" w14:paraId="7BC31738" w14:textId="77777777" w:rsidTr="002371C2">
        <w:tc>
          <w:tcPr>
            <w:tcW w:w="992" w:type="dxa"/>
          </w:tcPr>
          <w:p w14:paraId="050C5BFD" w14:textId="77777777" w:rsidR="00A45ECC" w:rsidRPr="00D15A4D" w:rsidRDefault="00A45ECC" w:rsidP="002371C2">
            <w:pPr>
              <w:pStyle w:val="Sectiontext"/>
              <w:jc w:val="center"/>
            </w:pPr>
          </w:p>
        </w:tc>
        <w:tc>
          <w:tcPr>
            <w:tcW w:w="8367" w:type="dxa"/>
            <w:gridSpan w:val="3"/>
          </w:tcPr>
          <w:p w14:paraId="4631B394" w14:textId="77777777" w:rsidR="00A45ECC" w:rsidRPr="00922D84" w:rsidRDefault="00A45ECC" w:rsidP="002371C2">
            <w:pPr>
              <w:pStyle w:val="Sectiontext"/>
              <w:rPr>
                <w:iCs/>
              </w:rPr>
            </w:pPr>
            <w:r>
              <w:rPr>
                <w:iCs/>
              </w:rPr>
              <w:t>Repeal the paragraph, substitute:</w:t>
            </w:r>
          </w:p>
        </w:tc>
      </w:tr>
      <w:tr w:rsidR="00A45ECC" w:rsidRPr="00D15A4D" w14:paraId="36DAC191" w14:textId="77777777" w:rsidTr="002371C2">
        <w:tblPrEx>
          <w:tblLook w:val="04A0" w:firstRow="1" w:lastRow="0" w:firstColumn="1" w:lastColumn="0" w:noHBand="0" w:noVBand="1"/>
        </w:tblPrEx>
        <w:tc>
          <w:tcPr>
            <w:tcW w:w="992" w:type="dxa"/>
          </w:tcPr>
          <w:p w14:paraId="065EB31D" w14:textId="77777777" w:rsidR="00A45ECC" w:rsidRPr="00D15A4D" w:rsidRDefault="00A45ECC" w:rsidP="002371C2">
            <w:pPr>
              <w:pStyle w:val="Sectiontext"/>
              <w:jc w:val="center"/>
              <w:rPr>
                <w:lang w:eastAsia="en-US"/>
              </w:rPr>
            </w:pPr>
          </w:p>
        </w:tc>
        <w:tc>
          <w:tcPr>
            <w:tcW w:w="563" w:type="dxa"/>
            <w:hideMark/>
          </w:tcPr>
          <w:p w14:paraId="7A0A0512"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6D7183D0" w14:textId="3C9947E2" w:rsidR="00A45ECC" w:rsidRPr="00D15A4D" w:rsidRDefault="00A45ECC" w:rsidP="00B74A10">
            <w:pPr>
              <w:pStyle w:val="Sectiontext"/>
              <w:rPr>
                <w:rFonts w:cs="Arial"/>
                <w:lang w:eastAsia="en-US"/>
              </w:rPr>
            </w:pPr>
            <w:r>
              <w:t>They have resident</w:t>
            </w:r>
            <w:r w:rsidRPr="00C748CB">
              <w:t xml:space="preserve"> family</w:t>
            </w:r>
            <w:r w:rsidRPr="006752DA">
              <w:t xml:space="preserve"> </w:t>
            </w:r>
            <w:r w:rsidR="00B74A10">
              <w:t>who has special needs.</w:t>
            </w:r>
          </w:p>
        </w:tc>
      </w:tr>
      <w:tr w:rsidR="009A6687" w:rsidRPr="005E0C62" w14:paraId="1D3797B6" w14:textId="77777777" w:rsidTr="009D0654">
        <w:tc>
          <w:tcPr>
            <w:tcW w:w="992" w:type="dxa"/>
          </w:tcPr>
          <w:p w14:paraId="6CE1619C" w14:textId="4A32937E" w:rsidR="009A6687" w:rsidRPr="005E0C62" w:rsidRDefault="003F66FB" w:rsidP="009D0654">
            <w:pPr>
              <w:pStyle w:val="Heading5"/>
            </w:pPr>
            <w:r>
              <w:t>36</w:t>
            </w:r>
          </w:p>
        </w:tc>
        <w:tc>
          <w:tcPr>
            <w:tcW w:w="8367" w:type="dxa"/>
            <w:gridSpan w:val="3"/>
          </w:tcPr>
          <w:p w14:paraId="1D6A9735" w14:textId="55BC3B70" w:rsidR="009A6687" w:rsidRPr="005E0C62" w:rsidRDefault="009A6687" w:rsidP="009D0654">
            <w:pPr>
              <w:pStyle w:val="Heading5"/>
            </w:pPr>
            <w:r w:rsidRPr="005E0C62">
              <w:t>Paragraph 8.6.2.</w:t>
            </w:r>
            <w:r w:rsidR="0019503F">
              <w:t>b</w:t>
            </w:r>
            <w:r w:rsidRPr="005E0C62">
              <w:t xml:space="preserve">  </w:t>
            </w:r>
          </w:p>
        </w:tc>
      </w:tr>
      <w:tr w:rsidR="009A6687" w:rsidRPr="00D15A4D" w14:paraId="6E921336" w14:textId="77777777" w:rsidTr="009D0654">
        <w:tc>
          <w:tcPr>
            <w:tcW w:w="992" w:type="dxa"/>
          </w:tcPr>
          <w:p w14:paraId="78C3D138" w14:textId="77777777" w:rsidR="009A6687" w:rsidRPr="00D15A4D" w:rsidRDefault="009A6687" w:rsidP="009D0654">
            <w:pPr>
              <w:pStyle w:val="Sectiontext"/>
              <w:jc w:val="center"/>
            </w:pPr>
          </w:p>
        </w:tc>
        <w:tc>
          <w:tcPr>
            <w:tcW w:w="8367" w:type="dxa"/>
            <w:gridSpan w:val="3"/>
          </w:tcPr>
          <w:p w14:paraId="0B3E42B7" w14:textId="426214E6" w:rsidR="009A6687" w:rsidRPr="00922D84" w:rsidRDefault="009A6687" w:rsidP="009D0654">
            <w:pPr>
              <w:pStyle w:val="Sectiontext"/>
              <w:rPr>
                <w:iCs/>
              </w:rPr>
            </w:pPr>
            <w:r>
              <w:rPr>
                <w:iCs/>
              </w:rPr>
              <w:t>Omit “as a result of a posting”.</w:t>
            </w:r>
          </w:p>
        </w:tc>
      </w:tr>
      <w:tr w:rsidR="00A45ECC" w:rsidRPr="00D15A4D" w14:paraId="41A99013" w14:textId="77777777" w:rsidTr="002371C2">
        <w:tc>
          <w:tcPr>
            <w:tcW w:w="992" w:type="dxa"/>
          </w:tcPr>
          <w:p w14:paraId="0140AD06" w14:textId="11513220" w:rsidR="00A45ECC" w:rsidRPr="00991733" w:rsidRDefault="003F66FB" w:rsidP="002371C2">
            <w:pPr>
              <w:pStyle w:val="Heading5"/>
            </w:pPr>
            <w:r>
              <w:t>37</w:t>
            </w:r>
          </w:p>
        </w:tc>
        <w:tc>
          <w:tcPr>
            <w:tcW w:w="8367" w:type="dxa"/>
            <w:gridSpan w:val="3"/>
          </w:tcPr>
          <w:p w14:paraId="293A6E63" w14:textId="710A2643" w:rsidR="00A45ECC" w:rsidRPr="00FC218A" w:rsidRDefault="000970E1" w:rsidP="002F12E9">
            <w:pPr>
              <w:pStyle w:val="Heading5"/>
            </w:pPr>
            <w:r>
              <w:t>Section</w:t>
            </w:r>
            <w:r w:rsidR="00A45ECC">
              <w:t xml:space="preserve"> 8.</w:t>
            </w:r>
            <w:r w:rsidR="0055043B">
              <w:t>6.5</w:t>
            </w:r>
          </w:p>
        </w:tc>
      </w:tr>
      <w:tr w:rsidR="00A45ECC" w:rsidRPr="00D15A4D" w14:paraId="5B949C1A" w14:textId="77777777" w:rsidTr="002371C2">
        <w:tc>
          <w:tcPr>
            <w:tcW w:w="992" w:type="dxa"/>
          </w:tcPr>
          <w:p w14:paraId="21091284" w14:textId="77777777" w:rsidR="00A45ECC" w:rsidRPr="00D15A4D" w:rsidRDefault="00A45ECC" w:rsidP="002371C2">
            <w:pPr>
              <w:pStyle w:val="Sectiontext"/>
              <w:jc w:val="center"/>
            </w:pPr>
          </w:p>
        </w:tc>
        <w:tc>
          <w:tcPr>
            <w:tcW w:w="8367" w:type="dxa"/>
            <w:gridSpan w:val="3"/>
          </w:tcPr>
          <w:p w14:paraId="7418196F" w14:textId="2F340762" w:rsidR="00A45ECC" w:rsidRPr="00922D84" w:rsidRDefault="00A45ECC" w:rsidP="002371C2">
            <w:pPr>
              <w:pStyle w:val="Sectiontext"/>
              <w:rPr>
                <w:iCs/>
              </w:rPr>
            </w:pPr>
            <w:r>
              <w:rPr>
                <w:iCs/>
              </w:rPr>
              <w:t>Omit “dependant with”</w:t>
            </w:r>
            <w:r w:rsidR="0055043B">
              <w:rPr>
                <w:iCs/>
              </w:rPr>
              <w:t xml:space="preserve"> wherever occurring</w:t>
            </w:r>
            <w:r>
              <w:rPr>
                <w:iCs/>
              </w:rPr>
              <w:t>, substitute “resident family who has”.</w:t>
            </w:r>
          </w:p>
        </w:tc>
      </w:tr>
      <w:tr w:rsidR="000970E1" w:rsidRPr="00D15A4D" w14:paraId="5E21E9B4" w14:textId="77777777" w:rsidTr="009D0654">
        <w:tc>
          <w:tcPr>
            <w:tcW w:w="992" w:type="dxa"/>
          </w:tcPr>
          <w:p w14:paraId="56D594BD" w14:textId="72FCB7EF" w:rsidR="000970E1" w:rsidRPr="00991733" w:rsidRDefault="0022210F" w:rsidP="009D0654">
            <w:pPr>
              <w:pStyle w:val="Heading5"/>
            </w:pPr>
            <w:r>
              <w:t>3</w:t>
            </w:r>
            <w:r w:rsidR="003F66FB">
              <w:t>8</w:t>
            </w:r>
          </w:p>
        </w:tc>
        <w:tc>
          <w:tcPr>
            <w:tcW w:w="8367" w:type="dxa"/>
            <w:gridSpan w:val="3"/>
          </w:tcPr>
          <w:p w14:paraId="5AB7F43F" w14:textId="7E576B88" w:rsidR="000970E1" w:rsidRPr="00FC218A" w:rsidRDefault="000970E1" w:rsidP="000970E1">
            <w:pPr>
              <w:pStyle w:val="Heading5"/>
            </w:pPr>
            <w:r>
              <w:t>Section 8.6.5</w:t>
            </w:r>
          </w:p>
        </w:tc>
      </w:tr>
      <w:tr w:rsidR="000970E1" w:rsidRPr="00D15A4D" w14:paraId="4DAD37A6" w14:textId="77777777" w:rsidTr="009D0654">
        <w:tc>
          <w:tcPr>
            <w:tcW w:w="992" w:type="dxa"/>
          </w:tcPr>
          <w:p w14:paraId="560F8FE8" w14:textId="77777777" w:rsidR="000970E1" w:rsidRPr="00D15A4D" w:rsidRDefault="000970E1" w:rsidP="009D0654">
            <w:pPr>
              <w:pStyle w:val="Sectiontext"/>
              <w:jc w:val="center"/>
            </w:pPr>
          </w:p>
        </w:tc>
        <w:tc>
          <w:tcPr>
            <w:tcW w:w="8367" w:type="dxa"/>
            <w:gridSpan w:val="3"/>
          </w:tcPr>
          <w:p w14:paraId="2E10983D" w14:textId="64217191" w:rsidR="000970E1" w:rsidRPr="00922D84" w:rsidRDefault="000970E1" w:rsidP="000970E1">
            <w:pPr>
              <w:pStyle w:val="Sectiontext"/>
              <w:rPr>
                <w:iCs/>
              </w:rPr>
            </w:pPr>
            <w:r>
              <w:rPr>
                <w:iCs/>
              </w:rPr>
              <w:t>Omit “new posting location” wherever occurring, substitute “new housing benefit location or family benefit location”.</w:t>
            </w:r>
          </w:p>
        </w:tc>
      </w:tr>
      <w:tr w:rsidR="00A45ECC" w:rsidRPr="00D15A4D" w14:paraId="3C767AAE" w14:textId="77777777" w:rsidTr="002371C2">
        <w:tc>
          <w:tcPr>
            <w:tcW w:w="992" w:type="dxa"/>
          </w:tcPr>
          <w:p w14:paraId="2B12DBD4" w14:textId="64294282" w:rsidR="00A45ECC" w:rsidRPr="00991733" w:rsidRDefault="0022210F" w:rsidP="002371C2">
            <w:pPr>
              <w:pStyle w:val="Heading5"/>
            </w:pPr>
            <w:r>
              <w:t>3</w:t>
            </w:r>
            <w:r w:rsidR="003F66FB">
              <w:t>9</w:t>
            </w:r>
          </w:p>
        </w:tc>
        <w:tc>
          <w:tcPr>
            <w:tcW w:w="8367" w:type="dxa"/>
            <w:gridSpan w:val="3"/>
          </w:tcPr>
          <w:p w14:paraId="0D882EC2" w14:textId="77777777" w:rsidR="00A45ECC" w:rsidRPr="00FC218A" w:rsidRDefault="00A45ECC" w:rsidP="002371C2">
            <w:pPr>
              <w:pStyle w:val="Heading5"/>
            </w:pPr>
            <w:r>
              <w:t>Subsection 8.6.6.1</w:t>
            </w:r>
          </w:p>
        </w:tc>
      </w:tr>
      <w:tr w:rsidR="00A45ECC" w:rsidRPr="00D15A4D" w14:paraId="775EF3EA" w14:textId="77777777" w:rsidTr="002371C2">
        <w:tc>
          <w:tcPr>
            <w:tcW w:w="992" w:type="dxa"/>
          </w:tcPr>
          <w:p w14:paraId="284D3383" w14:textId="77777777" w:rsidR="00A45ECC" w:rsidRPr="00D15A4D" w:rsidRDefault="00A45ECC" w:rsidP="002371C2">
            <w:pPr>
              <w:pStyle w:val="Sectiontext"/>
              <w:jc w:val="center"/>
            </w:pPr>
          </w:p>
        </w:tc>
        <w:tc>
          <w:tcPr>
            <w:tcW w:w="8367" w:type="dxa"/>
            <w:gridSpan w:val="3"/>
          </w:tcPr>
          <w:p w14:paraId="34BDFB50" w14:textId="77777777" w:rsidR="00A45ECC" w:rsidRPr="00922D84" w:rsidRDefault="00A45ECC" w:rsidP="002371C2">
            <w:pPr>
              <w:pStyle w:val="Sectiontext"/>
              <w:rPr>
                <w:iCs/>
              </w:rPr>
            </w:pPr>
            <w:r>
              <w:rPr>
                <w:iCs/>
              </w:rPr>
              <w:t>Omit “dependant with”, substitute “resident family who has”.</w:t>
            </w:r>
          </w:p>
        </w:tc>
      </w:tr>
      <w:tr w:rsidR="00A45ECC" w:rsidRPr="00D15A4D" w14:paraId="01846032" w14:textId="77777777" w:rsidTr="002371C2">
        <w:tc>
          <w:tcPr>
            <w:tcW w:w="992" w:type="dxa"/>
          </w:tcPr>
          <w:p w14:paraId="10C05FA2" w14:textId="1DE96AA4" w:rsidR="00A45ECC" w:rsidRPr="00991733" w:rsidRDefault="003F66FB" w:rsidP="002371C2">
            <w:pPr>
              <w:pStyle w:val="Heading5"/>
            </w:pPr>
            <w:r>
              <w:t>40</w:t>
            </w:r>
          </w:p>
        </w:tc>
        <w:tc>
          <w:tcPr>
            <w:tcW w:w="8367" w:type="dxa"/>
            <w:gridSpan w:val="3"/>
          </w:tcPr>
          <w:p w14:paraId="3F2174A3" w14:textId="77777777" w:rsidR="00A45ECC" w:rsidRPr="00FC218A" w:rsidRDefault="00A45ECC" w:rsidP="002371C2">
            <w:pPr>
              <w:pStyle w:val="Heading5"/>
            </w:pPr>
            <w:r>
              <w:t>Subsection 8.6.6.1.b</w:t>
            </w:r>
          </w:p>
        </w:tc>
      </w:tr>
      <w:tr w:rsidR="00DF6014" w:rsidRPr="00D15A4D" w14:paraId="7C024C6A" w14:textId="77777777" w:rsidTr="00D33368">
        <w:tc>
          <w:tcPr>
            <w:tcW w:w="992" w:type="dxa"/>
          </w:tcPr>
          <w:p w14:paraId="4E260DF5" w14:textId="77777777" w:rsidR="00DF6014" w:rsidRPr="00D15A4D" w:rsidRDefault="00DF6014" w:rsidP="00D33368">
            <w:pPr>
              <w:pStyle w:val="Sectiontext"/>
              <w:jc w:val="center"/>
            </w:pPr>
          </w:p>
        </w:tc>
        <w:tc>
          <w:tcPr>
            <w:tcW w:w="8367" w:type="dxa"/>
            <w:gridSpan w:val="3"/>
          </w:tcPr>
          <w:p w14:paraId="24F23C5C" w14:textId="77777777" w:rsidR="00DF6014" w:rsidRPr="00922D84" w:rsidRDefault="00DF6014" w:rsidP="00D33368">
            <w:pPr>
              <w:pStyle w:val="Sectiontext"/>
              <w:rPr>
                <w:iCs/>
              </w:rPr>
            </w:pPr>
            <w:r>
              <w:rPr>
                <w:iCs/>
              </w:rPr>
              <w:t>Repeal the paragraph, substitute:</w:t>
            </w:r>
          </w:p>
        </w:tc>
      </w:tr>
      <w:tr w:rsidR="00DF6014" w:rsidRPr="00D15A4D" w14:paraId="1460D5BE" w14:textId="77777777" w:rsidTr="00D33368">
        <w:tblPrEx>
          <w:tblLook w:val="04A0" w:firstRow="1" w:lastRow="0" w:firstColumn="1" w:lastColumn="0" w:noHBand="0" w:noVBand="1"/>
        </w:tblPrEx>
        <w:tc>
          <w:tcPr>
            <w:tcW w:w="992" w:type="dxa"/>
          </w:tcPr>
          <w:p w14:paraId="0E19CE35" w14:textId="77777777" w:rsidR="00DF6014" w:rsidRPr="00D15A4D" w:rsidRDefault="00DF6014" w:rsidP="00DF6014">
            <w:pPr>
              <w:pStyle w:val="Sectiontext"/>
              <w:jc w:val="center"/>
              <w:rPr>
                <w:lang w:eastAsia="en-US"/>
              </w:rPr>
            </w:pPr>
          </w:p>
        </w:tc>
        <w:tc>
          <w:tcPr>
            <w:tcW w:w="563" w:type="dxa"/>
            <w:hideMark/>
          </w:tcPr>
          <w:p w14:paraId="0F088A78" w14:textId="77777777" w:rsidR="00DF6014" w:rsidRPr="00D15A4D" w:rsidRDefault="00DF6014" w:rsidP="00DF6014">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55B4CE72" w14:textId="6B08DDD5" w:rsidR="00DF6014" w:rsidRPr="00D15A4D" w:rsidRDefault="00DF6014" w:rsidP="00DF6014">
            <w:pPr>
              <w:pStyle w:val="Sectiontext"/>
              <w:rPr>
                <w:rFonts w:cs="Arial"/>
                <w:lang w:eastAsia="en-US"/>
              </w:rPr>
            </w:pPr>
            <w:r w:rsidRPr="00700022">
              <w:rPr>
                <w:color w:val="000000"/>
              </w:rPr>
              <w:t xml:space="preserve">The </w:t>
            </w:r>
            <w:r w:rsidRPr="00DF6014">
              <w:rPr>
                <w:iCs/>
              </w:rPr>
              <w:t>resident family</w:t>
            </w:r>
            <w:r w:rsidRPr="00DF6014">
              <w:t xml:space="preserve"> is </w:t>
            </w:r>
            <w:r w:rsidRPr="00700022">
              <w:rPr>
                <w:color w:val="000000"/>
              </w:rPr>
              <w:t>on a government waiting list for the therapy and respite services in the new location.</w:t>
            </w:r>
          </w:p>
        </w:tc>
      </w:tr>
      <w:tr w:rsidR="00DF6014" w:rsidRPr="00D15A4D" w14:paraId="70DDF53D" w14:textId="77777777" w:rsidTr="002371C2">
        <w:tc>
          <w:tcPr>
            <w:tcW w:w="992" w:type="dxa"/>
          </w:tcPr>
          <w:p w14:paraId="1DE026D7" w14:textId="1EACE142" w:rsidR="00DF6014" w:rsidRPr="00991733" w:rsidRDefault="003F66FB" w:rsidP="00DF6014">
            <w:pPr>
              <w:pStyle w:val="Heading5"/>
            </w:pPr>
            <w:r>
              <w:t>41</w:t>
            </w:r>
          </w:p>
        </w:tc>
        <w:tc>
          <w:tcPr>
            <w:tcW w:w="8367" w:type="dxa"/>
            <w:gridSpan w:val="3"/>
          </w:tcPr>
          <w:p w14:paraId="3B3EBCCE" w14:textId="77777777" w:rsidR="00DF6014" w:rsidRPr="00FC218A" w:rsidRDefault="00DF6014" w:rsidP="00DF6014">
            <w:pPr>
              <w:pStyle w:val="Heading5"/>
            </w:pPr>
            <w:r>
              <w:t>Section 8.6.7</w:t>
            </w:r>
          </w:p>
        </w:tc>
      </w:tr>
      <w:tr w:rsidR="00DF6014" w:rsidRPr="00D15A4D" w14:paraId="4D58F135" w14:textId="77777777" w:rsidTr="002371C2">
        <w:tc>
          <w:tcPr>
            <w:tcW w:w="992" w:type="dxa"/>
          </w:tcPr>
          <w:p w14:paraId="0E160D2A" w14:textId="77777777" w:rsidR="00DF6014" w:rsidRPr="00D15A4D" w:rsidRDefault="00DF6014" w:rsidP="00DF6014">
            <w:pPr>
              <w:pStyle w:val="Sectiontext"/>
              <w:jc w:val="center"/>
            </w:pPr>
          </w:p>
        </w:tc>
        <w:tc>
          <w:tcPr>
            <w:tcW w:w="8367" w:type="dxa"/>
            <w:gridSpan w:val="3"/>
          </w:tcPr>
          <w:p w14:paraId="7F03BC3A" w14:textId="77777777" w:rsidR="00DF6014" w:rsidRPr="00922D84" w:rsidRDefault="00DF6014" w:rsidP="00DF6014">
            <w:pPr>
              <w:pStyle w:val="Sectiontext"/>
              <w:rPr>
                <w:iCs/>
              </w:rPr>
            </w:pPr>
            <w:r>
              <w:rPr>
                <w:iCs/>
              </w:rPr>
              <w:t>Repeal the section, substitute:</w:t>
            </w:r>
          </w:p>
        </w:tc>
      </w:tr>
    </w:tbl>
    <w:p w14:paraId="682A6D12" w14:textId="77777777" w:rsidR="00A45ECC" w:rsidRDefault="00A45ECC" w:rsidP="00A45ECC">
      <w:pPr>
        <w:pStyle w:val="Heading5"/>
      </w:pPr>
      <w:r>
        <w:t>8.6.7</w:t>
      </w:r>
      <w:r w:rsidRPr="00991733">
        <w:t>    </w:t>
      </w:r>
      <w:r w:rsidRPr="00945B9A">
        <w:t>Assistance with equipment hire</w:t>
      </w:r>
    </w:p>
    <w:tbl>
      <w:tblPr>
        <w:tblW w:w="9359" w:type="dxa"/>
        <w:tblInd w:w="113" w:type="dxa"/>
        <w:tblLayout w:type="fixed"/>
        <w:tblLook w:val="0000" w:firstRow="0" w:lastRow="0" w:firstColumn="0" w:lastColumn="0" w:noHBand="0" w:noVBand="0"/>
      </w:tblPr>
      <w:tblGrid>
        <w:gridCol w:w="992"/>
        <w:gridCol w:w="563"/>
        <w:gridCol w:w="567"/>
        <w:gridCol w:w="7237"/>
      </w:tblGrid>
      <w:tr w:rsidR="00A45ECC" w:rsidRPr="00D15A4D" w14:paraId="4B136CD8" w14:textId="77777777" w:rsidTr="002371C2">
        <w:tc>
          <w:tcPr>
            <w:tcW w:w="992" w:type="dxa"/>
          </w:tcPr>
          <w:p w14:paraId="3EA73E2E" w14:textId="77777777" w:rsidR="00A45ECC" w:rsidRPr="00D15A4D" w:rsidRDefault="00A45ECC" w:rsidP="002371C2">
            <w:pPr>
              <w:pStyle w:val="Sectiontext"/>
              <w:jc w:val="center"/>
            </w:pPr>
            <w:r>
              <w:t>1.</w:t>
            </w:r>
          </w:p>
        </w:tc>
        <w:tc>
          <w:tcPr>
            <w:tcW w:w="8367" w:type="dxa"/>
            <w:gridSpan w:val="3"/>
          </w:tcPr>
          <w:p w14:paraId="3109411B" w14:textId="132316BD" w:rsidR="00A45ECC" w:rsidRDefault="00A45ECC" w:rsidP="002371C2">
            <w:pPr>
              <w:pStyle w:val="Sectiontext"/>
              <w:rPr>
                <w:iCs/>
              </w:rPr>
            </w:pPr>
            <w:r w:rsidRPr="00945B9A">
              <w:rPr>
                <w:iCs/>
              </w:rPr>
              <w:t xml:space="preserve">Subject to subsection 2, a member is eligible for financial assistance to hire </w:t>
            </w:r>
            <w:r>
              <w:rPr>
                <w:iCs/>
              </w:rPr>
              <w:t xml:space="preserve">specialist </w:t>
            </w:r>
            <w:r w:rsidRPr="00945B9A">
              <w:rPr>
                <w:iCs/>
              </w:rPr>
              <w:t>equipment in t</w:t>
            </w:r>
            <w:r>
              <w:rPr>
                <w:iCs/>
              </w:rPr>
              <w:t>heir housing</w:t>
            </w:r>
            <w:r w:rsidR="0055043B">
              <w:rPr>
                <w:iCs/>
              </w:rPr>
              <w:t xml:space="preserve"> benefit location</w:t>
            </w:r>
            <w:r>
              <w:rPr>
                <w:iCs/>
              </w:rPr>
              <w:t xml:space="preserve"> or family benefit</w:t>
            </w:r>
            <w:r w:rsidRPr="00945B9A">
              <w:rPr>
                <w:iCs/>
              </w:rPr>
              <w:t xml:space="preserve"> location if all the following apply.</w:t>
            </w:r>
          </w:p>
        </w:tc>
      </w:tr>
      <w:tr w:rsidR="00A45ECC" w:rsidRPr="00D15A4D" w14:paraId="73BDF1D7" w14:textId="77777777" w:rsidTr="002371C2">
        <w:tblPrEx>
          <w:tblLook w:val="04A0" w:firstRow="1" w:lastRow="0" w:firstColumn="1" w:lastColumn="0" w:noHBand="0" w:noVBand="1"/>
        </w:tblPrEx>
        <w:tc>
          <w:tcPr>
            <w:tcW w:w="992" w:type="dxa"/>
          </w:tcPr>
          <w:p w14:paraId="4343719C" w14:textId="77777777" w:rsidR="00A45ECC" w:rsidRPr="00D15A4D" w:rsidRDefault="00A45ECC" w:rsidP="002371C2">
            <w:pPr>
              <w:pStyle w:val="Sectiontext"/>
              <w:jc w:val="center"/>
              <w:rPr>
                <w:lang w:eastAsia="en-US"/>
              </w:rPr>
            </w:pPr>
          </w:p>
        </w:tc>
        <w:tc>
          <w:tcPr>
            <w:tcW w:w="563" w:type="dxa"/>
            <w:hideMark/>
          </w:tcPr>
          <w:p w14:paraId="0D6A5108"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42B34DD6" w14:textId="77777777" w:rsidR="00A45ECC" w:rsidRPr="00D15A4D" w:rsidRDefault="00A45ECC" w:rsidP="002371C2">
            <w:pPr>
              <w:pStyle w:val="Sectiontext"/>
              <w:rPr>
                <w:rFonts w:cs="Arial"/>
                <w:lang w:eastAsia="en-US"/>
              </w:rPr>
            </w:pPr>
            <w:r w:rsidRPr="00BC0496">
              <w:t>One of the following applies.</w:t>
            </w:r>
          </w:p>
        </w:tc>
      </w:tr>
      <w:tr w:rsidR="00A45ECC" w:rsidRPr="00D15A4D" w14:paraId="3C4C9197" w14:textId="77777777" w:rsidTr="002371C2">
        <w:tblPrEx>
          <w:tblLook w:val="04A0" w:firstRow="1" w:lastRow="0" w:firstColumn="1" w:lastColumn="0" w:noHBand="0" w:noVBand="1"/>
        </w:tblPrEx>
        <w:tc>
          <w:tcPr>
            <w:tcW w:w="992" w:type="dxa"/>
          </w:tcPr>
          <w:p w14:paraId="58F3C2E9" w14:textId="77777777" w:rsidR="00A45ECC" w:rsidRPr="00D15A4D" w:rsidRDefault="00A45ECC" w:rsidP="002371C2">
            <w:pPr>
              <w:pStyle w:val="Sectiontext"/>
              <w:jc w:val="center"/>
              <w:rPr>
                <w:lang w:eastAsia="en-US"/>
              </w:rPr>
            </w:pPr>
          </w:p>
        </w:tc>
        <w:tc>
          <w:tcPr>
            <w:tcW w:w="563" w:type="dxa"/>
          </w:tcPr>
          <w:p w14:paraId="1A893D96" w14:textId="77777777" w:rsidR="00A45ECC" w:rsidRPr="00D15A4D" w:rsidRDefault="00A45ECC" w:rsidP="002371C2">
            <w:pPr>
              <w:pStyle w:val="Sectiontext"/>
              <w:rPr>
                <w:rFonts w:cs="Arial"/>
                <w:iCs/>
                <w:lang w:eastAsia="en-US"/>
              </w:rPr>
            </w:pPr>
          </w:p>
        </w:tc>
        <w:tc>
          <w:tcPr>
            <w:tcW w:w="567" w:type="dxa"/>
            <w:hideMark/>
          </w:tcPr>
          <w:p w14:paraId="1E0C6E46"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DEF318B" w14:textId="77777777" w:rsidR="00A45ECC" w:rsidRPr="00D15A4D" w:rsidRDefault="00A45ECC" w:rsidP="002371C2">
            <w:pPr>
              <w:pStyle w:val="Sectiontext"/>
              <w:rPr>
                <w:rFonts w:cs="Arial"/>
                <w:iCs/>
                <w:lang w:eastAsia="en-US"/>
              </w:rPr>
            </w:pPr>
            <w:r>
              <w:t>The</w:t>
            </w:r>
            <w:r w:rsidRPr="00BC0496">
              <w:t xml:space="preserve"> equipment used at their former </w:t>
            </w:r>
            <w:r>
              <w:t>housing or family benefit</w:t>
            </w:r>
            <w:r w:rsidRPr="00BC0496">
              <w:t xml:space="preserve"> location</w:t>
            </w:r>
            <w:r>
              <w:t xml:space="preserve"> was</w:t>
            </w:r>
            <w:r w:rsidRPr="00BC0496">
              <w:t xml:space="preserve"> provided by a local Government funded service </w:t>
            </w:r>
            <w:r>
              <w:t>and can</w:t>
            </w:r>
            <w:r w:rsidRPr="00BC0496">
              <w:t xml:space="preserve">not be transported to their </w:t>
            </w:r>
            <w:r>
              <w:t>housing or family benefit location.</w:t>
            </w:r>
          </w:p>
        </w:tc>
      </w:tr>
      <w:tr w:rsidR="00A45ECC" w:rsidRPr="00D15A4D" w14:paraId="03D4EAD7" w14:textId="77777777" w:rsidTr="002371C2">
        <w:tblPrEx>
          <w:tblLook w:val="04A0" w:firstRow="1" w:lastRow="0" w:firstColumn="1" w:lastColumn="0" w:noHBand="0" w:noVBand="1"/>
        </w:tblPrEx>
        <w:tc>
          <w:tcPr>
            <w:tcW w:w="992" w:type="dxa"/>
          </w:tcPr>
          <w:p w14:paraId="607A1D81" w14:textId="77777777" w:rsidR="00A45ECC" w:rsidRPr="00D15A4D" w:rsidRDefault="00A45ECC" w:rsidP="002371C2">
            <w:pPr>
              <w:pStyle w:val="Sectiontext"/>
              <w:jc w:val="center"/>
              <w:rPr>
                <w:lang w:eastAsia="en-US"/>
              </w:rPr>
            </w:pPr>
          </w:p>
        </w:tc>
        <w:tc>
          <w:tcPr>
            <w:tcW w:w="563" w:type="dxa"/>
          </w:tcPr>
          <w:p w14:paraId="47CABAED" w14:textId="77777777" w:rsidR="00A45ECC" w:rsidRPr="00D15A4D" w:rsidRDefault="00A45ECC" w:rsidP="002371C2">
            <w:pPr>
              <w:pStyle w:val="Sectiontext"/>
              <w:rPr>
                <w:rFonts w:cs="Arial"/>
                <w:iCs/>
                <w:lang w:eastAsia="en-US"/>
              </w:rPr>
            </w:pPr>
          </w:p>
        </w:tc>
        <w:tc>
          <w:tcPr>
            <w:tcW w:w="567" w:type="dxa"/>
            <w:hideMark/>
          </w:tcPr>
          <w:p w14:paraId="4771E080"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6BE767F" w14:textId="77777777" w:rsidR="00A45ECC" w:rsidRPr="00BC0496" w:rsidRDefault="00A45ECC" w:rsidP="002371C2">
            <w:pPr>
              <w:pStyle w:val="Sectiontext"/>
            </w:pPr>
            <w:r>
              <w:t>The resident family with special needs</w:t>
            </w:r>
            <w:r w:rsidRPr="00F94E34">
              <w:t xml:space="preserve"> was on a waiting list for the equipment at the former </w:t>
            </w:r>
            <w:r>
              <w:t>housing or family benefit</w:t>
            </w:r>
            <w:r w:rsidRPr="00F94E34">
              <w:t xml:space="preserve"> location.</w:t>
            </w:r>
          </w:p>
        </w:tc>
      </w:tr>
      <w:tr w:rsidR="00A45ECC" w:rsidRPr="00D15A4D" w14:paraId="19302725" w14:textId="77777777" w:rsidTr="002371C2">
        <w:tblPrEx>
          <w:tblLook w:val="04A0" w:firstRow="1" w:lastRow="0" w:firstColumn="1" w:lastColumn="0" w:noHBand="0" w:noVBand="1"/>
        </w:tblPrEx>
        <w:tc>
          <w:tcPr>
            <w:tcW w:w="992" w:type="dxa"/>
          </w:tcPr>
          <w:p w14:paraId="1A41E198" w14:textId="77777777" w:rsidR="00A45ECC" w:rsidRPr="00D15A4D" w:rsidRDefault="00A45ECC" w:rsidP="002371C2">
            <w:pPr>
              <w:pStyle w:val="Sectiontext"/>
              <w:jc w:val="center"/>
              <w:rPr>
                <w:lang w:eastAsia="en-US"/>
              </w:rPr>
            </w:pPr>
          </w:p>
        </w:tc>
        <w:tc>
          <w:tcPr>
            <w:tcW w:w="563" w:type="dxa"/>
            <w:hideMark/>
          </w:tcPr>
          <w:p w14:paraId="6C78537E" w14:textId="77777777" w:rsidR="00A45ECC" w:rsidRPr="00D15A4D" w:rsidRDefault="00A45ECC" w:rsidP="002371C2">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5F27E95B" w14:textId="77777777" w:rsidR="00A45ECC" w:rsidRPr="00D15A4D" w:rsidRDefault="00A45ECC" w:rsidP="002371C2">
            <w:pPr>
              <w:pStyle w:val="Sectiontext"/>
              <w:rPr>
                <w:rFonts w:cs="Arial"/>
                <w:lang w:eastAsia="en-US"/>
              </w:rPr>
            </w:pPr>
            <w:r>
              <w:t xml:space="preserve">The </w:t>
            </w:r>
            <w:r>
              <w:rPr>
                <w:iCs/>
              </w:rPr>
              <w:t>resident family</w:t>
            </w:r>
            <w:r>
              <w:t xml:space="preserve"> with special needs is</w:t>
            </w:r>
            <w:r w:rsidRPr="00F94E34">
              <w:t xml:space="preserve"> on a waiting list for the equipment at the </w:t>
            </w:r>
            <w:r>
              <w:t>housing or family benefit</w:t>
            </w:r>
            <w:r w:rsidRPr="00F94E34">
              <w:t xml:space="preserve"> location.</w:t>
            </w:r>
          </w:p>
        </w:tc>
      </w:tr>
      <w:tr w:rsidR="00A45ECC" w:rsidRPr="00D15A4D" w14:paraId="1DFE694E" w14:textId="77777777" w:rsidTr="002371C2">
        <w:tblPrEx>
          <w:tblLook w:val="04A0" w:firstRow="1" w:lastRow="0" w:firstColumn="1" w:lastColumn="0" w:noHBand="0" w:noVBand="1"/>
        </w:tblPrEx>
        <w:tc>
          <w:tcPr>
            <w:tcW w:w="992" w:type="dxa"/>
          </w:tcPr>
          <w:p w14:paraId="675A7D2C" w14:textId="77777777" w:rsidR="00A45ECC" w:rsidRPr="00D15A4D" w:rsidRDefault="00A45ECC" w:rsidP="002371C2">
            <w:pPr>
              <w:pStyle w:val="Sectiontext"/>
              <w:jc w:val="center"/>
              <w:rPr>
                <w:lang w:eastAsia="en-US"/>
              </w:rPr>
            </w:pPr>
          </w:p>
        </w:tc>
        <w:tc>
          <w:tcPr>
            <w:tcW w:w="563" w:type="dxa"/>
          </w:tcPr>
          <w:p w14:paraId="1580ECCF" w14:textId="77777777" w:rsidR="00A45ECC" w:rsidRDefault="00A45ECC" w:rsidP="002371C2">
            <w:pPr>
              <w:pStyle w:val="Sectiontext"/>
              <w:jc w:val="center"/>
              <w:rPr>
                <w:rFonts w:cs="Arial"/>
                <w:lang w:eastAsia="en-US"/>
              </w:rPr>
            </w:pPr>
            <w:r>
              <w:rPr>
                <w:rFonts w:cs="Arial"/>
                <w:lang w:eastAsia="en-US"/>
              </w:rPr>
              <w:t>c.</w:t>
            </w:r>
          </w:p>
        </w:tc>
        <w:tc>
          <w:tcPr>
            <w:tcW w:w="7804" w:type="dxa"/>
            <w:gridSpan w:val="2"/>
          </w:tcPr>
          <w:p w14:paraId="0E09834A" w14:textId="77777777" w:rsidR="00A45ECC" w:rsidRDefault="00A45ECC" w:rsidP="002371C2">
            <w:pPr>
              <w:pStyle w:val="Sectiontext"/>
            </w:pPr>
            <w:r w:rsidRPr="009473F7">
              <w:t>The member has provided the following to Defence Member and Family Support.</w:t>
            </w:r>
          </w:p>
        </w:tc>
      </w:tr>
      <w:tr w:rsidR="00A45ECC" w:rsidRPr="00D15A4D" w14:paraId="743B5B42" w14:textId="77777777" w:rsidTr="002371C2">
        <w:tblPrEx>
          <w:tblLook w:val="04A0" w:firstRow="1" w:lastRow="0" w:firstColumn="1" w:lastColumn="0" w:noHBand="0" w:noVBand="1"/>
        </w:tblPrEx>
        <w:tc>
          <w:tcPr>
            <w:tcW w:w="992" w:type="dxa"/>
          </w:tcPr>
          <w:p w14:paraId="441A8A63" w14:textId="77777777" w:rsidR="00A45ECC" w:rsidRPr="00D15A4D" w:rsidRDefault="00A45ECC" w:rsidP="002371C2">
            <w:pPr>
              <w:pStyle w:val="Sectiontext"/>
              <w:jc w:val="center"/>
              <w:rPr>
                <w:lang w:eastAsia="en-US"/>
              </w:rPr>
            </w:pPr>
          </w:p>
        </w:tc>
        <w:tc>
          <w:tcPr>
            <w:tcW w:w="563" w:type="dxa"/>
          </w:tcPr>
          <w:p w14:paraId="493BC285" w14:textId="77777777" w:rsidR="00A45ECC" w:rsidRPr="00D15A4D" w:rsidRDefault="00A45ECC" w:rsidP="002371C2">
            <w:pPr>
              <w:pStyle w:val="Sectiontext"/>
              <w:rPr>
                <w:rFonts w:cs="Arial"/>
                <w:iCs/>
                <w:lang w:eastAsia="en-US"/>
              </w:rPr>
            </w:pPr>
          </w:p>
        </w:tc>
        <w:tc>
          <w:tcPr>
            <w:tcW w:w="567" w:type="dxa"/>
            <w:hideMark/>
          </w:tcPr>
          <w:p w14:paraId="14A237E5"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E46FBEC" w14:textId="77777777" w:rsidR="00A45ECC" w:rsidRPr="00D15A4D" w:rsidRDefault="00A45ECC" w:rsidP="002371C2">
            <w:pPr>
              <w:pStyle w:val="Sectiontext"/>
              <w:rPr>
                <w:rFonts w:cs="Arial"/>
                <w:iCs/>
                <w:lang w:eastAsia="en-US"/>
              </w:rPr>
            </w:pPr>
            <w:r w:rsidRPr="009473F7">
              <w:t>Evidence of an approved application for placement on waiting lists for Government funded services at the</w:t>
            </w:r>
            <w:r>
              <w:t xml:space="preserve"> housing or family benefit</w:t>
            </w:r>
            <w:r w:rsidRPr="009473F7">
              <w:t xml:space="preserve"> location.</w:t>
            </w:r>
          </w:p>
        </w:tc>
      </w:tr>
      <w:tr w:rsidR="00A45ECC" w:rsidRPr="00D15A4D" w14:paraId="7192B86C" w14:textId="77777777" w:rsidTr="002371C2">
        <w:tblPrEx>
          <w:tblLook w:val="04A0" w:firstRow="1" w:lastRow="0" w:firstColumn="1" w:lastColumn="0" w:noHBand="0" w:noVBand="1"/>
        </w:tblPrEx>
        <w:tc>
          <w:tcPr>
            <w:tcW w:w="992" w:type="dxa"/>
          </w:tcPr>
          <w:p w14:paraId="2428DA9B" w14:textId="77777777" w:rsidR="00A45ECC" w:rsidRPr="00D15A4D" w:rsidRDefault="00A45ECC" w:rsidP="002371C2">
            <w:pPr>
              <w:pStyle w:val="Sectiontext"/>
              <w:jc w:val="center"/>
              <w:rPr>
                <w:lang w:eastAsia="en-US"/>
              </w:rPr>
            </w:pPr>
          </w:p>
        </w:tc>
        <w:tc>
          <w:tcPr>
            <w:tcW w:w="563" w:type="dxa"/>
          </w:tcPr>
          <w:p w14:paraId="4E5727E0" w14:textId="77777777" w:rsidR="00A45ECC" w:rsidRPr="00D15A4D" w:rsidRDefault="00A45ECC" w:rsidP="002371C2">
            <w:pPr>
              <w:pStyle w:val="Sectiontext"/>
              <w:rPr>
                <w:rFonts w:cs="Arial"/>
                <w:iCs/>
                <w:lang w:eastAsia="en-US"/>
              </w:rPr>
            </w:pPr>
          </w:p>
        </w:tc>
        <w:tc>
          <w:tcPr>
            <w:tcW w:w="567" w:type="dxa"/>
            <w:hideMark/>
          </w:tcPr>
          <w:p w14:paraId="00A1A5BA"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545F92E2" w14:textId="4A024FA2" w:rsidR="00A45ECC" w:rsidRPr="009473F7" w:rsidRDefault="00A45ECC" w:rsidP="002371C2">
            <w:pPr>
              <w:pStyle w:val="Sectiontext"/>
            </w:pPr>
            <w:r w:rsidRPr="009473F7">
              <w:t>Evidence that the type of equipment applied for was provided</w:t>
            </w:r>
            <w:r>
              <w:t xml:space="preserve"> at the</w:t>
            </w:r>
            <w:r w:rsidRPr="009473F7">
              <w:t xml:space="preserve"> </w:t>
            </w:r>
            <w:r w:rsidRPr="00CA2B0D">
              <w:t xml:space="preserve">former </w:t>
            </w:r>
            <w:r>
              <w:t xml:space="preserve">housing or family benefit </w:t>
            </w:r>
            <w:r w:rsidRPr="009473F7">
              <w:t xml:space="preserve">location or that the </w:t>
            </w:r>
            <w:r w:rsidR="00B74A10">
              <w:t xml:space="preserve">resident </w:t>
            </w:r>
            <w:r w:rsidRPr="009473F7">
              <w:t>family was on a waiting list in that location.</w:t>
            </w:r>
          </w:p>
        </w:tc>
      </w:tr>
      <w:tr w:rsidR="00A45ECC" w:rsidRPr="00D15A4D" w14:paraId="56DA0375" w14:textId="77777777" w:rsidTr="002371C2">
        <w:tblPrEx>
          <w:tblLook w:val="04A0" w:firstRow="1" w:lastRow="0" w:firstColumn="1" w:lastColumn="0" w:noHBand="0" w:noVBand="1"/>
        </w:tblPrEx>
        <w:tc>
          <w:tcPr>
            <w:tcW w:w="992" w:type="dxa"/>
          </w:tcPr>
          <w:p w14:paraId="24BA081D" w14:textId="77777777" w:rsidR="00A45ECC" w:rsidRPr="00D15A4D" w:rsidRDefault="00A45ECC" w:rsidP="002371C2">
            <w:pPr>
              <w:pStyle w:val="Sectiontext"/>
              <w:jc w:val="center"/>
              <w:rPr>
                <w:lang w:eastAsia="en-US"/>
              </w:rPr>
            </w:pPr>
          </w:p>
        </w:tc>
        <w:tc>
          <w:tcPr>
            <w:tcW w:w="563" w:type="dxa"/>
          </w:tcPr>
          <w:p w14:paraId="0FD60433" w14:textId="77777777" w:rsidR="00A45ECC" w:rsidRPr="00D15A4D" w:rsidRDefault="00A45ECC" w:rsidP="002371C2">
            <w:pPr>
              <w:pStyle w:val="Sectiontext"/>
              <w:rPr>
                <w:rFonts w:cs="Arial"/>
                <w:iCs/>
                <w:lang w:eastAsia="en-US"/>
              </w:rPr>
            </w:pPr>
          </w:p>
        </w:tc>
        <w:tc>
          <w:tcPr>
            <w:tcW w:w="567" w:type="dxa"/>
            <w:hideMark/>
          </w:tcPr>
          <w:p w14:paraId="206BCCD4"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629DB29C" w14:textId="77777777" w:rsidR="00A45ECC" w:rsidRPr="009473F7" w:rsidRDefault="00A45ECC" w:rsidP="002371C2">
            <w:pPr>
              <w:pStyle w:val="Sectiontext"/>
            </w:pPr>
            <w:r w:rsidRPr="00F75F22">
              <w:t xml:space="preserve">Evidence that equipment is not transportable or was provided by local Government funded services at the former </w:t>
            </w:r>
            <w:r>
              <w:t>housing or family benefit</w:t>
            </w:r>
            <w:r w:rsidRPr="00F75F22">
              <w:t xml:space="preserve"> location.</w:t>
            </w:r>
          </w:p>
        </w:tc>
      </w:tr>
      <w:tr w:rsidR="00A45ECC" w:rsidRPr="00D15A4D" w14:paraId="7E84060A" w14:textId="77777777" w:rsidTr="002371C2">
        <w:tblPrEx>
          <w:tblLook w:val="04A0" w:firstRow="1" w:lastRow="0" w:firstColumn="1" w:lastColumn="0" w:noHBand="0" w:noVBand="1"/>
        </w:tblPrEx>
        <w:tc>
          <w:tcPr>
            <w:tcW w:w="992" w:type="dxa"/>
          </w:tcPr>
          <w:p w14:paraId="04C371DB" w14:textId="77777777" w:rsidR="00A45ECC" w:rsidRPr="00D15A4D" w:rsidRDefault="00A45ECC" w:rsidP="002371C2">
            <w:pPr>
              <w:pStyle w:val="Sectiontext"/>
              <w:jc w:val="center"/>
              <w:rPr>
                <w:lang w:eastAsia="en-US"/>
              </w:rPr>
            </w:pPr>
          </w:p>
        </w:tc>
        <w:tc>
          <w:tcPr>
            <w:tcW w:w="563" w:type="dxa"/>
          </w:tcPr>
          <w:p w14:paraId="58F38392" w14:textId="77777777" w:rsidR="00A45ECC" w:rsidRDefault="00A45ECC" w:rsidP="002371C2">
            <w:pPr>
              <w:pStyle w:val="Sectiontext"/>
              <w:jc w:val="center"/>
              <w:rPr>
                <w:rFonts w:cs="Arial"/>
                <w:lang w:eastAsia="en-US"/>
              </w:rPr>
            </w:pPr>
            <w:r>
              <w:rPr>
                <w:rFonts w:cs="Arial"/>
                <w:lang w:eastAsia="en-US"/>
              </w:rPr>
              <w:t>d.</w:t>
            </w:r>
          </w:p>
        </w:tc>
        <w:tc>
          <w:tcPr>
            <w:tcW w:w="7804" w:type="dxa"/>
            <w:gridSpan w:val="2"/>
          </w:tcPr>
          <w:p w14:paraId="110B6DE8" w14:textId="77777777" w:rsidR="00A45ECC" w:rsidRDefault="00A45ECC" w:rsidP="002371C2">
            <w:pPr>
              <w:pStyle w:val="Sectiontext"/>
            </w:pPr>
            <w:r w:rsidRPr="00F75F22">
              <w:t>The member applies using the approved form.</w:t>
            </w:r>
          </w:p>
        </w:tc>
      </w:tr>
      <w:tr w:rsidR="00A45ECC" w:rsidRPr="00D15A4D" w14:paraId="0C213245" w14:textId="77777777" w:rsidTr="002371C2">
        <w:tblPrEx>
          <w:tblLook w:val="04A0" w:firstRow="1" w:lastRow="0" w:firstColumn="1" w:lastColumn="0" w:noHBand="0" w:noVBand="1"/>
        </w:tblPrEx>
        <w:tc>
          <w:tcPr>
            <w:tcW w:w="992" w:type="dxa"/>
          </w:tcPr>
          <w:p w14:paraId="29E8A6A5" w14:textId="77777777" w:rsidR="00A45ECC" w:rsidRPr="00D15A4D" w:rsidRDefault="00A45ECC" w:rsidP="002371C2">
            <w:pPr>
              <w:pStyle w:val="Sectiontext"/>
              <w:jc w:val="center"/>
              <w:rPr>
                <w:lang w:eastAsia="en-US"/>
              </w:rPr>
            </w:pPr>
            <w:r>
              <w:rPr>
                <w:lang w:eastAsia="en-US"/>
              </w:rPr>
              <w:t>2.</w:t>
            </w:r>
          </w:p>
        </w:tc>
        <w:tc>
          <w:tcPr>
            <w:tcW w:w="8367" w:type="dxa"/>
            <w:gridSpan w:val="3"/>
          </w:tcPr>
          <w:p w14:paraId="5D4DC8E7" w14:textId="77777777" w:rsidR="00A45ECC" w:rsidRPr="00F75F22" w:rsidRDefault="00A45ECC" w:rsidP="002371C2">
            <w:pPr>
              <w:pStyle w:val="Sectiontext"/>
            </w:pPr>
            <w:r w:rsidRPr="00F75F22">
              <w:t xml:space="preserve">The amount of assistance in subsection 1 cannot exceed the cost of hiring the equipment that the </w:t>
            </w:r>
            <w:r>
              <w:t>member had in the former housing or family benefit</w:t>
            </w:r>
            <w:r w:rsidRPr="00F75F22">
              <w:t xml:space="preserve"> location.</w:t>
            </w:r>
          </w:p>
        </w:tc>
      </w:tr>
      <w:tr w:rsidR="00A45ECC" w:rsidRPr="00D15A4D" w14:paraId="49961639" w14:textId="77777777" w:rsidTr="002371C2">
        <w:tc>
          <w:tcPr>
            <w:tcW w:w="992" w:type="dxa"/>
          </w:tcPr>
          <w:p w14:paraId="31F6E130" w14:textId="694A65FC" w:rsidR="00A45ECC" w:rsidRPr="00991733" w:rsidRDefault="003F66FB" w:rsidP="002371C2">
            <w:pPr>
              <w:pStyle w:val="Heading5"/>
            </w:pPr>
            <w:r>
              <w:t>42</w:t>
            </w:r>
          </w:p>
        </w:tc>
        <w:tc>
          <w:tcPr>
            <w:tcW w:w="8367" w:type="dxa"/>
            <w:gridSpan w:val="3"/>
          </w:tcPr>
          <w:p w14:paraId="6729CC78" w14:textId="77777777" w:rsidR="00A45ECC" w:rsidRPr="00FC218A" w:rsidRDefault="00A45ECC" w:rsidP="002371C2">
            <w:pPr>
              <w:pStyle w:val="Heading5"/>
            </w:pPr>
            <w:r>
              <w:t>Section 8.6.8</w:t>
            </w:r>
          </w:p>
        </w:tc>
      </w:tr>
      <w:tr w:rsidR="00A45ECC" w:rsidRPr="00D15A4D" w14:paraId="70947E53" w14:textId="77777777" w:rsidTr="002371C2">
        <w:tc>
          <w:tcPr>
            <w:tcW w:w="992" w:type="dxa"/>
          </w:tcPr>
          <w:p w14:paraId="1DDF6180" w14:textId="77777777" w:rsidR="00A45ECC" w:rsidRPr="00D15A4D" w:rsidRDefault="00A45ECC" w:rsidP="002371C2">
            <w:pPr>
              <w:pStyle w:val="Sectiontext"/>
              <w:jc w:val="center"/>
            </w:pPr>
          </w:p>
        </w:tc>
        <w:tc>
          <w:tcPr>
            <w:tcW w:w="8367" w:type="dxa"/>
            <w:gridSpan w:val="3"/>
          </w:tcPr>
          <w:p w14:paraId="1DAC2858" w14:textId="77777777" w:rsidR="00A45ECC" w:rsidRPr="00922D84" w:rsidRDefault="00A45ECC" w:rsidP="002371C2">
            <w:pPr>
              <w:pStyle w:val="Sectiontext"/>
              <w:rPr>
                <w:iCs/>
              </w:rPr>
            </w:pPr>
            <w:r>
              <w:rPr>
                <w:iCs/>
              </w:rPr>
              <w:t>Repeal the section, substitute:</w:t>
            </w:r>
          </w:p>
        </w:tc>
      </w:tr>
    </w:tbl>
    <w:p w14:paraId="0BBF2580" w14:textId="77777777" w:rsidR="00A45ECC" w:rsidRDefault="00A45ECC" w:rsidP="00A45ECC">
      <w:pPr>
        <w:pStyle w:val="Heading5"/>
      </w:pPr>
      <w:r>
        <w:t>8.6.8</w:t>
      </w:r>
      <w:r w:rsidRPr="00991733">
        <w:t>    </w:t>
      </w:r>
      <w:r w:rsidRPr="00C128D3">
        <w:t>Special housing needs</w:t>
      </w:r>
    </w:p>
    <w:tbl>
      <w:tblPr>
        <w:tblW w:w="9359" w:type="dxa"/>
        <w:tblInd w:w="113" w:type="dxa"/>
        <w:tblLayout w:type="fixed"/>
        <w:tblLook w:val="0000" w:firstRow="0" w:lastRow="0" w:firstColumn="0" w:lastColumn="0" w:noHBand="0" w:noVBand="0"/>
      </w:tblPr>
      <w:tblGrid>
        <w:gridCol w:w="992"/>
        <w:gridCol w:w="563"/>
        <w:gridCol w:w="567"/>
        <w:gridCol w:w="7237"/>
      </w:tblGrid>
      <w:tr w:rsidR="00A45ECC" w:rsidRPr="00D15A4D" w14:paraId="7ADBB988" w14:textId="77777777" w:rsidTr="002371C2">
        <w:tc>
          <w:tcPr>
            <w:tcW w:w="992" w:type="dxa"/>
          </w:tcPr>
          <w:p w14:paraId="3F0E4FFB" w14:textId="77777777" w:rsidR="00A45ECC" w:rsidRPr="00D15A4D" w:rsidRDefault="00A45ECC" w:rsidP="002371C2">
            <w:pPr>
              <w:pStyle w:val="Sectiontext"/>
              <w:jc w:val="center"/>
            </w:pPr>
            <w:r>
              <w:t>1.</w:t>
            </w:r>
          </w:p>
        </w:tc>
        <w:tc>
          <w:tcPr>
            <w:tcW w:w="8367" w:type="dxa"/>
            <w:gridSpan w:val="3"/>
          </w:tcPr>
          <w:p w14:paraId="231F17AB" w14:textId="77777777" w:rsidR="00A45ECC" w:rsidRDefault="00A45ECC" w:rsidP="002371C2">
            <w:pPr>
              <w:pStyle w:val="Sectiontext"/>
              <w:rPr>
                <w:iCs/>
              </w:rPr>
            </w:pPr>
            <w:r w:rsidRPr="00C128D3">
              <w:rPr>
                <w:iCs/>
              </w:rPr>
              <w:t xml:space="preserve">A member is eligible for the following at their </w:t>
            </w:r>
            <w:r>
              <w:rPr>
                <w:iCs/>
              </w:rPr>
              <w:t>housing or family benefit</w:t>
            </w:r>
            <w:r w:rsidRPr="00C128D3">
              <w:rPr>
                <w:iCs/>
              </w:rPr>
              <w:t xml:space="preserve"> location.</w:t>
            </w:r>
          </w:p>
        </w:tc>
      </w:tr>
      <w:tr w:rsidR="00A45ECC" w:rsidRPr="00D15A4D" w14:paraId="10483C7C" w14:textId="77777777" w:rsidTr="002371C2">
        <w:tblPrEx>
          <w:tblLook w:val="04A0" w:firstRow="1" w:lastRow="0" w:firstColumn="1" w:lastColumn="0" w:noHBand="0" w:noVBand="1"/>
        </w:tblPrEx>
        <w:tc>
          <w:tcPr>
            <w:tcW w:w="992" w:type="dxa"/>
          </w:tcPr>
          <w:p w14:paraId="5A69A25F" w14:textId="77777777" w:rsidR="00A45ECC" w:rsidRPr="00D15A4D" w:rsidRDefault="00A45ECC" w:rsidP="002371C2">
            <w:pPr>
              <w:pStyle w:val="Sectiontext"/>
              <w:jc w:val="center"/>
              <w:rPr>
                <w:lang w:eastAsia="en-US"/>
              </w:rPr>
            </w:pPr>
          </w:p>
        </w:tc>
        <w:tc>
          <w:tcPr>
            <w:tcW w:w="563" w:type="dxa"/>
            <w:hideMark/>
          </w:tcPr>
          <w:p w14:paraId="2186FC0B"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527FEA31" w14:textId="77777777" w:rsidR="00A45ECC" w:rsidRPr="00D15A4D" w:rsidRDefault="00A45ECC" w:rsidP="002371C2">
            <w:pPr>
              <w:pStyle w:val="Sectiontext"/>
              <w:rPr>
                <w:rFonts w:cs="Arial"/>
                <w:lang w:eastAsia="en-US"/>
              </w:rPr>
            </w:pPr>
            <w:r w:rsidRPr="00A27407">
              <w:t>Subject to subsection 2, any of the following housing modifications.</w:t>
            </w:r>
          </w:p>
        </w:tc>
      </w:tr>
      <w:tr w:rsidR="00A45ECC" w:rsidRPr="00D15A4D" w14:paraId="12C0CA8A" w14:textId="77777777" w:rsidTr="002371C2">
        <w:tblPrEx>
          <w:tblLook w:val="04A0" w:firstRow="1" w:lastRow="0" w:firstColumn="1" w:lastColumn="0" w:noHBand="0" w:noVBand="1"/>
        </w:tblPrEx>
        <w:tc>
          <w:tcPr>
            <w:tcW w:w="992" w:type="dxa"/>
          </w:tcPr>
          <w:p w14:paraId="3E451CFD" w14:textId="77777777" w:rsidR="00A45ECC" w:rsidRPr="00D15A4D" w:rsidRDefault="00A45ECC" w:rsidP="002371C2">
            <w:pPr>
              <w:pStyle w:val="Sectiontext"/>
              <w:jc w:val="center"/>
              <w:rPr>
                <w:lang w:eastAsia="en-US"/>
              </w:rPr>
            </w:pPr>
          </w:p>
        </w:tc>
        <w:tc>
          <w:tcPr>
            <w:tcW w:w="563" w:type="dxa"/>
          </w:tcPr>
          <w:p w14:paraId="7C75FBBC" w14:textId="77777777" w:rsidR="00A45ECC" w:rsidRPr="00D15A4D" w:rsidRDefault="00A45ECC" w:rsidP="002371C2">
            <w:pPr>
              <w:pStyle w:val="Sectiontext"/>
              <w:rPr>
                <w:rFonts w:cs="Arial"/>
                <w:iCs/>
                <w:lang w:eastAsia="en-US"/>
              </w:rPr>
            </w:pPr>
          </w:p>
        </w:tc>
        <w:tc>
          <w:tcPr>
            <w:tcW w:w="567" w:type="dxa"/>
            <w:hideMark/>
          </w:tcPr>
          <w:p w14:paraId="554755BB"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2CB0B948" w14:textId="77777777" w:rsidR="00A45ECC" w:rsidRPr="00D15A4D" w:rsidRDefault="00A45ECC" w:rsidP="002371C2">
            <w:pPr>
              <w:pStyle w:val="Sectiontext"/>
              <w:rPr>
                <w:rFonts w:cs="Arial"/>
                <w:iCs/>
                <w:lang w:eastAsia="en-US"/>
              </w:rPr>
            </w:pPr>
            <w:r w:rsidRPr="00A27407">
              <w:t>Modifications that are similar to those at the member's</w:t>
            </w:r>
            <w:r>
              <w:t xml:space="preserve"> residence in the former housing or family benefit</w:t>
            </w:r>
            <w:r w:rsidRPr="00A27407">
              <w:t xml:space="preserve"> location.</w:t>
            </w:r>
          </w:p>
        </w:tc>
      </w:tr>
      <w:tr w:rsidR="00A45ECC" w:rsidRPr="00D15A4D" w14:paraId="0079AC24" w14:textId="77777777" w:rsidTr="002371C2">
        <w:tblPrEx>
          <w:tblLook w:val="04A0" w:firstRow="1" w:lastRow="0" w:firstColumn="1" w:lastColumn="0" w:noHBand="0" w:noVBand="1"/>
        </w:tblPrEx>
        <w:tc>
          <w:tcPr>
            <w:tcW w:w="992" w:type="dxa"/>
          </w:tcPr>
          <w:p w14:paraId="0926B946" w14:textId="77777777" w:rsidR="00A45ECC" w:rsidRPr="00D15A4D" w:rsidRDefault="00A45ECC" w:rsidP="002371C2">
            <w:pPr>
              <w:pStyle w:val="Sectiontext"/>
              <w:jc w:val="center"/>
              <w:rPr>
                <w:lang w:eastAsia="en-US"/>
              </w:rPr>
            </w:pPr>
          </w:p>
        </w:tc>
        <w:tc>
          <w:tcPr>
            <w:tcW w:w="563" w:type="dxa"/>
          </w:tcPr>
          <w:p w14:paraId="2D9E5B31" w14:textId="77777777" w:rsidR="00A45ECC" w:rsidRPr="00D15A4D" w:rsidRDefault="00A45ECC" w:rsidP="002371C2">
            <w:pPr>
              <w:pStyle w:val="Sectiontext"/>
              <w:rPr>
                <w:rFonts w:cs="Arial"/>
                <w:iCs/>
                <w:lang w:eastAsia="en-US"/>
              </w:rPr>
            </w:pPr>
          </w:p>
        </w:tc>
        <w:tc>
          <w:tcPr>
            <w:tcW w:w="567" w:type="dxa"/>
            <w:hideMark/>
          </w:tcPr>
          <w:p w14:paraId="2F1D3973"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0F31B1AB" w14:textId="77777777" w:rsidR="00A45ECC" w:rsidRPr="00BC0496" w:rsidRDefault="00A45ECC" w:rsidP="002371C2">
            <w:pPr>
              <w:pStyle w:val="Sectiontext"/>
            </w:pPr>
            <w:r w:rsidRPr="00A27407">
              <w:t>If the</w:t>
            </w:r>
            <w:r>
              <w:t xml:space="preserve">re is </w:t>
            </w:r>
            <w:r w:rsidRPr="00A27407">
              <w:t>not</w:t>
            </w:r>
            <w:r>
              <w:t xml:space="preserve"> a</w:t>
            </w:r>
            <w:r w:rsidRPr="00A27407">
              <w:t xml:space="preserve"> split-system air conditioner — installation or removal of window mounted air conditioners and heaters that are portable and have been purchased by the member.</w:t>
            </w:r>
          </w:p>
        </w:tc>
      </w:tr>
      <w:tr w:rsidR="00A45ECC" w:rsidRPr="00D15A4D" w14:paraId="167D8784" w14:textId="77777777" w:rsidTr="002371C2">
        <w:tblPrEx>
          <w:tblLook w:val="04A0" w:firstRow="1" w:lastRow="0" w:firstColumn="1" w:lastColumn="0" w:noHBand="0" w:noVBand="1"/>
        </w:tblPrEx>
        <w:tc>
          <w:tcPr>
            <w:tcW w:w="992" w:type="dxa"/>
          </w:tcPr>
          <w:p w14:paraId="56CD8B56" w14:textId="77777777" w:rsidR="00A45ECC" w:rsidRPr="00D15A4D" w:rsidRDefault="00A45ECC" w:rsidP="002371C2">
            <w:pPr>
              <w:pStyle w:val="Sectiontext"/>
              <w:jc w:val="center"/>
              <w:rPr>
                <w:lang w:eastAsia="en-US"/>
              </w:rPr>
            </w:pPr>
          </w:p>
        </w:tc>
        <w:tc>
          <w:tcPr>
            <w:tcW w:w="563" w:type="dxa"/>
          </w:tcPr>
          <w:p w14:paraId="26674D2B" w14:textId="77777777" w:rsidR="00A45ECC" w:rsidRPr="00D15A4D" w:rsidRDefault="00A45ECC" w:rsidP="002371C2">
            <w:pPr>
              <w:pStyle w:val="Sectiontext"/>
              <w:rPr>
                <w:rFonts w:cs="Arial"/>
                <w:iCs/>
                <w:lang w:eastAsia="en-US"/>
              </w:rPr>
            </w:pPr>
          </w:p>
        </w:tc>
        <w:tc>
          <w:tcPr>
            <w:tcW w:w="567" w:type="dxa"/>
            <w:hideMark/>
          </w:tcPr>
          <w:p w14:paraId="64083147"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295755A6" w14:textId="77777777" w:rsidR="00A45ECC" w:rsidRPr="00BC0496" w:rsidRDefault="00A45ECC" w:rsidP="002371C2">
            <w:pPr>
              <w:pStyle w:val="Sectiontext"/>
            </w:pPr>
            <w:r w:rsidRPr="008C2C2D">
              <w:t>If carpet is a trigger for a severe allergic reaction</w:t>
            </w:r>
            <w:r>
              <w:t xml:space="preserve"> in the resident family with special needs</w:t>
            </w:r>
            <w:r w:rsidRPr="008C2C2D">
              <w:t>, as confirmed by specialist medical advice based on appropriate allergy testing — removal of carpets.</w:t>
            </w:r>
          </w:p>
        </w:tc>
      </w:tr>
      <w:tr w:rsidR="00A45ECC" w:rsidRPr="00D15A4D" w14:paraId="2D1148C6" w14:textId="77777777" w:rsidTr="002371C2">
        <w:tblPrEx>
          <w:tblLook w:val="04A0" w:firstRow="1" w:lastRow="0" w:firstColumn="1" w:lastColumn="0" w:noHBand="0" w:noVBand="1"/>
        </w:tblPrEx>
        <w:tc>
          <w:tcPr>
            <w:tcW w:w="992" w:type="dxa"/>
          </w:tcPr>
          <w:p w14:paraId="68C48DFF" w14:textId="77777777" w:rsidR="00A45ECC" w:rsidRPr="00D15A4D" w:rsidRDefault="00A45ECC" w:rsidP="002371C2">
            <w:pPr>
              <w:pStyle w:val="Sectiontext"/>
              <w:jc w:val="center"/>
              <w:rPr>
                <w:lang w:eastAsia="en-US"/>
              </w:rPr>
            </w:pPr>
          </w:p>
        </w:tc>
        <w:tc>
          <w:tcPr>
            <w:tcW w:w="563" w:type="dxa"/>
          </w:tcPr>
          <w:p w14:paraId="57884E92" w14:textId="77777777" w:rsidR="00A45ECC" w:rsidRPr="00D15A4D" w:rsidRDefault="00A45ECC" w:rsidP="002371C2">
            <w:pPr>
              <w:pStyle w:val="Sectiontext"/>
              <w:rPr>
                <w:rFonts w:cs="Arial"/>
                <w:iCs/>
                <w:lang w:eastAsia="en-US"/>
              </w:rPr>
            </w:pPr>
          </w:p>
        </w:tc>
        <w:tc>
          <w:tcPr>
            <w:tcW w:w="567" w:type="dxa"/>
            <w:hideMark/>
          </w:tcPr>
          <w:p w14:paraId="233B1633" w14:textId="77777777" w:rsidR="00A45ECC" w:rsidRPr="00D15A4D" w:rsidRDefault="00A45ECC" w:rsidP="002371C2">
            <w:pPr>
              <w:pStyle w:val="Sectiontext"/>
              <w:rPr>
                <w:rFonts w:cs="Arial"/>
                <w:iCs/>
                <w:lang w:eastAsia="en-US"/>
              </w:rPr>
            </w:pPr>
            <w:r>
              <w:rPr>
                <w:rFonts w:cs="Arial"/>
                <w:iCs/>
                <w:lang w:eastAsia="en-US"/>
              </w:rPr>
              <w:t>iv</w:t>
            </w:r>
            <w:r w:rsidRPr="00D15A4D">
              <w:rPr>
                <w:rFonts w:cs="Arial"/>
                <w:iCs/>
                <w:lang w:eastAsia="en-US"/>
              </w:rPr>
              <w:t>.</w:t>
            </w:r>
          </w:p>
        </w:tc>
        <w:tc>
          <w:tcPr>
            <w:tcW w:w="7237" w:type="dxa"/>
          </w:tcPr>
          <w:p w14:paraId="2CCF703B" w14:textId="77777777" w:rsidR="00A45ECC" w:rsidRPr="00BC0496" w:rsidRDefault="00A45ECC" w:rsidP="002371C2">
            <w:pPr>
              <w:pStyle w:val="Sectiontext"/>
            </w:pPr>
            <w:r w:rsidRPr="008C2C2D">
              <w:t xml:space="preserve">Modifications that improve </w:t>
            </w:r>
            <w:r>
              <w:t>accessibility for the resident family with special needs.</w:t>
            </w:r>
          </w:p>
        </w:tc>
      </w:tr>
      <w:tr w:rsidR="00A45ECC" w:rsidRPr="00D15A4D" w14:paraId="4DF4C92F" w14:textId="77777777" w:rsidTr="002371C2">
        <w:tblPrEx>
          <w:tblLook w:val="04A0" w:firstRow="1" w:lastRow="0" w:firstColumn="1" w:lastColumn="0" w:noHBand="0" w:noVBand="1"/>
        </w:tblPrEx>
        <w:tc>
          <w:tcPr>
            <w:tcW w:w="992" w:type="dxa"/>
          </w:tcPr>
          <w:p w14:paraId="0B219665" w14:textId="77777777" w:rsidR="00A45ECC" w:rsidRPr="00D15A4D" w:rsidRDefault="00A45ECC" w:rsidP="002371C2">
            <w:pPr>
              <w:pStyle w:val="Sectiontext"/>
              <w:jc w:val="center"/>
              <w:rPr>
                <w:lang w:eastAsia="en-US"/>
              </w:rPr>
            </w:pPr>
          </w:p>
        </w:tc>
        <w:tc>
          <w:tcPr>
            <w:tcW w:w="563" w:type="dxa"/>
            <w:hideMark/>
          </w:tcPr>
          <w:p w14:paraId="22935897" w14:textId="77777777" w:rsidR="00A45ECC" w:rsidRPr="00D15A4D" w:rsidRDefault="00A45ECC" w:rsidP="002371C2">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09BA5FAB" w14:textId="77777777" w:rsidR="00A45ECC" w:rsidRPr="00D15A4D" w:rsidRDefault="00A45ECC" w:rsidP="002371C2">
            <w:pPr>
              <w:pStyle w:val="Sectiontext"/>
              <w:rPr>
                <w:rFonts w:cs="Arial"/>
                <w:lang w:eastAsia="en-US"/>
              </w:rPr>
            </w:pPr>
            <w:r w:rsidRPr="008C2C2D">
              <w:t xml:space="preserve">A Service residence in a higher rent band if the CDF is satisfied it is reasonable after considering the needs of the </w:t>
            </w:r>
            <w:r>
              <w:t xml:space="preserve">resident family with special needs. </w:t>
            </w:r>
          </w:p>
        </w:tc>
      </w:tr>
      <w:tr w:rsidR="00A45ECC" w:rsidRPr="00D15A4D" w14:paraId="1CB8798F" w14:textId="77777777" w:rsidTr="002371C2">
        <w:tblPrEx>
          <w:tblLook w:val="04A0" w:firstRow="1" w:lastRow="0" w:firstColumn="1" w:lastColumn="0" w:noHBand="0" w:noVBand="1"/>
        </w:tblPrEx>
        <w:tc>
          <w:tcPr>
            <w:tcW w:w="992" w:type="dxa"/>
          </w:tcPr>
          <w:p w14:paraId="42D6F467" w14:textId="77777777" w:rsidR="00A45ECC" w:rsidRPr="00D15A4D" w:rsidRDefault="00A45ECC" w:rsidP="002371C2">
            <w:pPr>
              <w:pStyle w:val="Sectiontext"/>
              <w:jc w:val="center"/>
              <w:rPr>
                <w:lang w:eastAsia="en-US"/>
              </w:rPr>
            </w:pPr>
          </w:p>
        </w:tc>
        <w:tc>
          <w:tcPr>
            <w:tcW w:w="563" w:type="dxa"/>
          </w:tcPr>
          <w:p w14:paraId="4B6AF593" w14:textId="77777777" w:rsidR="00A45ECC" w:rsidRDefault="00A45ECC" w:rsidP="002371C2">
            <w:pPr>
              <w:pStyle w:val="Sectiontext"/>
              <w:jc w:val="center"/>
              <w:rPr>
                <w:rFonts w:cs="Arial"/>
                <w:lang w:eastAsia="en-US"/>
              </w:rPr>
            </w:pPr>
            <w:r>
              <w:rPr>
                <w:rFonts w:cs="Arial"/>
                <w:lang w:eastAsia="en-US"/>
              </w:rPr>
              <w:t>c.</w:t>
            </w:r>
          </w:p>
        </w:tc>
        <w:tc>
          <w:tcPr>
            <w:tcW w:w="7804" w:type="dxa"/>
            <w:gridSpan w:val="2"/>
          </w:tcPr>
          <w:p w14:paraId="615BE04B" w14:textId="77777777" w:rsidR="00A45ECC" w:rsidRDefault="00A45ECC" w:rsidP="002371C2">
            <w:pPr>
              <w:pStyle w:val="Sectiontext"/>
            </w:pPr>
            <w:r w:rsidRPr="00FF3E51">
              <w:t xml:space="preserve">Housing located close to the </w:t>
            </w:r>
            <w:r>
              <w:t>school of the resident family with special needs.</w:t>
            </w:r>
          </w:p>
        </w:tc>
      </w:tr>
      <w:tr w:rsidR="00A45ECC" w:rsidRPr="00D15A4D" w14:paraId="1EC915E0" w14:textId="77777777" w:rsidTr="002371C2">
        <w:tblPrEx>
          <w:tblLook w:val="04A0" w:firstRow="1" w:lastRow="0" w:firstColumn="1" w:lastColumn="0" w:noHBand="0" w:noVBand="1"/>
        </w:tblPrEx>
        <w:tc>
          <w:tcPr>
            <w:tcW w:w="992" w:type="dxa"/>
          </w:tcPr>
          <w:p w14:paraId="6C1C3465" w14:textId="77777777" w:rsidR="00A45ECC" w:rsidRPr="00D15A4D" w:rsidRDefault="00A45ECC" w:rsidP="002371C2">
            <w:pPr>
              <w:pStyle w:val="Sectiontext"/>
              <w:jc w:val="center"/>
              <w:rPr>
                <w:lang w:eastAsia="en-US"/>
              </w:rPr>
            </w:pPr>
            <w:r>
              <w:rPr>
                <w:lang w:eastAsia="en-US"/>
              </w:rPr>
              <w:t>2.</w:t>
            </w:r>
          </w:p>
        </w:tc>
        <w:tc>
          <w:tcPr>
            <w:tcW w:w="8367" w:type="dxa"/>
            <w:gridSpan w:val="3"/>
          </w:tcPr>
          <w:p w14:paraId="1112F18B" w14:textId="77777777" w:rsidR="00A45ECC" w:rsidRPr="00F75F22" w:rsidRDefault="00A45ECC" w:rsidP="002371C2">
            <w:pPr>
              <w:pStyle w:val="Sectiontext"/>
            </w:pPr>
            <w:r w:rsidRPr="00C16877">
              <w:t>The CDF must be satisfied that house modifications under paragraph 1.</w:t>
            </w:r>
            <w:proofErr w:type="spellStart"/>
            <w:r w:rsidRPr="00C16877">
              <w:t>a</w:t>
            </w:r>
            <w:proofErr w:type="spellEnd"/>
            <w:r w:rsidRPr="00C16877">
              <w:t xml:space="preserve"> are appropriate and will not significantly alter the structure of the house.</w:t>
            </w:r>
          </w:p>
        </w:tc>
      </w:tr>
      <w:tr w:rsidR="00A45ECC" w:rsidRPr="00D15A4D" w14:paraId="254BEEE6" w14:textId="77777777" w:rsidTr="002371C2">
        <w:tblPrEx>
          <w:tblLook w:val="04A0" w:firstRow="1" w:lastRow="0" w:firstColumn="1" w:lastColumn="0" w:noHBand="0" w:noVBand="1"/>
        </w:tblPrEx>
        <w:tc>
          <w:tcPr>
            <w:tcW w:w="992" w:type="dxa"/>
          </w:tcPr>
          <w:p w14:paraId="2358E494" w14:textId="6637598C" w:rsidR="00A45ECC" w:rsidRPr="00991733" w:rsidRDefault="003F66FB" w:rsidP="002371C2">
            <w:pPr>
              <w:pStyle w:val="Heading5"/>
            </w:pPr>
            <w:r>
              <w:lastRenderedPageBreak/>
              <w:t>43</w:t>
            </w:r>
          </w:p>
        </w:tc>
        <w:tc>
          <w:tcPr>
            <w:tcW w:w="8367" w:type="dxa"/>
            <w:gridSpan w:val="3"/>
          </w:tcPr>
          <w:p w14:paraId="2445D011" w14:textId="77777777" w:rsidR="00A45ECC" w:rsidRPr="00991733" w:rsidRDefault="00A45ECC" w:rsidP="002371C2">
            <w:pPr>
              <w:pStyle w:val="Heading5"/>
            </w:pPr>
            <w:r>
              <w:t>Subsection 8.6.9.1</w:t>
            </w:r>
          </w:p>
        </w:tc>
      </w:tr>
      <w:tr w:rsidR="00A45ECC" w:rsidRPr="00D15A4D" w14:paraId="24D66691" w14:textId="77777777" w:rsidTr="002371C2">
        <w:tblPrEx>
          <w:tblLook w:val="04A0" w:firstRow="1" w:lastRow="0" w:firstColumn="1" w:lastColumn="0" w:noHBand="0" w:noVBand="1"/>
        </w:tblPrEx>
        <w:tc>
          <w:tcPr>
            <w:tcW w:w="992" w:type="dxa"/>
          </w:tcPr>
          <w:p w14:paraId="6D18B569" w14:textId="77777777" w:rsidR="00A45ECC" w:rsidRPr="00D15A4D" w:rsidRDefault="00A45ECC" w:rsidP="002371C2">
            <w:pPr>
              <w:pStyle w:val="Sectiontext"/>
              <w:jc w:val="center"/>
              <w:rPr>
                <w:lang w:eastAsia="en-US"/>
              </w:rPr>
            </w:pPr>
          </w:p>
        </w:tc>
        <w:tc>
          <w:tcPr>
            <w:tcW w:w="8367" w:type="dxa"/>
            <w:gridSpan w:val="3"/>
          </w:tcPr>
          <w:p w14:paraId="67F45E66" w14:textId="77777777" w:rsidR="00A45ECC" w:rsidRPr="00D15A4D" w:rsidRDefault="00A45ECC" w:rsidP="002371C2">
            <w:pPr>
              <w:pStyle w:val="Sectiontext"/>
            </w:pPr>
            <w:r>
              <w:t>Omit “posting location”, substitute “</w:t>
            </w:r>
            <w:r w:rsidRPr="00687AD8">
              <w:t>housing benefit location or family benefit location</w:t>
            </w:r>
            <w:r>
              <w:t>”.</w:t>
            </w:r>
          </w:p>
        </w:tc>
      </w:tr>
      <w:tr w:rsidR="00A45ECC" w:rsidRPr="00D15A4D" w14:paraId="621AA05E" w14:textId="77777777" w:rsidTr="002371C2">
        <w:tblPrEx>
          <w:tblLook w:val="04A0" w:firstRow="1" w:lastRow="0" w:firstColumn="1" w:lastColumn="0" w:noHBand="0" w:noVBand="1"/>
        </w:tblPrEx>
        <w:tc>
          <w:tcPr>
            <w:tcW w:w="992" w:type="dxa"/>
          </w:tcPr>
          <w:p w14:paraId="502997A6" w14:textId="74734A5D" w:rsidR="00A45ECC" w:rsidRPr="00991733" w:rsidRDefault="003F66FB" w:rsidP="002371C2">
            <w:pPr>
              <w:pStyle w:val="Heading5"/>
            </w:pPr>
            <w:r>
              <w:t>44</w:t>
            </w:r>
          </w:p>
        </w:tc>
        <w:tc>
          <w:tcPr>
            <w:tcW w:w="8367" w:type="dxa"/>
            <w:gridSpan w:val="3"/>
          </w:tcPr>
          <w:p w14:paraId="66ABA660" w14:textId="77777777" w:rsidR="00A45ECC" w:rsidRPr="00991733" w:rsidRDefault="00A45ECC" w:rsidP="002371C2">
            <w:pPr>
              <w:pStyle w:val="Heading5"/>
            </w:pPr>
            <w:r>
              <w:t>Paragraph 8.6.9.1.b</w:t>
            </w:r>
          </w:p>
        </w:tc>
      </w:tr>
      <w:tr w:rsidR="00A45ECC" w:rsidRPr="00D15A4D" w14:paraId="1F0C73C7" w14:textId="77777777" w:rsidTr="002371C2">
        <w:tblPrEx>
          <w:tblLook w:val="04A0" w:firstRow="1" w:lastRow="0" w:firstColumn="1" w:lastColumn="0" w:noHBand="0" w:noVBand="1"/>
        </w:tblPrEx>
        <w:tc>
          <w:tcPr>
            <w:tcW w:w="992" w:type="dxa"/>
          </w:tcPr>
          <w:p w14:paraId="32871AC7" w14:textId="77777777" w:rsidR="00A45ECC" w:rsidRPr="00D15A4D" w:rsidRDefault="00A45ECC" w:rsidP="002371C2">
            <w:pPr>
              <w:pStyle w:val="Sectiontext"/>
              <w:jc w:val="center"/>
              <w:rPr>
                <w:lang w:eastAsia="en-US"/>
              </w:rPr>
            </w:pPr>
          </w:p>
        </w:tc>
        <w:tc>
          <w:tcPr>
            <w:tcW w:w="8367" w:type="dxa"/>
            <w:gridSpan w:val="3"/>
          </w:tcPr>
          <w:p w14:paraId="041B1BF7" w14:textId="77777777" w:rsidR="00A45ECC" w:rsidRPr="00D15A4D" w:rsidRDefault="00A45ECC" w:rsidP="002371C2">
            <w:pPr>
              <w:pStyle w:val="Sectiontext"/>
            </w:pPr>
            <w:r>
              <w:t>Repeal the paragraph, substitute:</w:t>
            </w:r>
          </w:p>
        </w:tc>
      </w:tr>
      <w:tr w:rsidR="00A45ECC" w:rsidRPr="00D15A4D" w14:paraId="7E1E3E31" w14:textId="77777777" w:rsidTr="002371C2">
        <w:tblPrEx>
          <w:tblLook w:val="04A0" w:firstRow="1" w:lastRow="0" w:firstColumn="1" w:lastColumn="0" w:noHBand="0" w:noVBand="1"/>
        </w:tblPrEx>
        <w:tc>
          <w:tcPr>
            <w:tcW w:w="992" w:type="dxa"/>
          </w:tcPr>
          <w:p w14:paraId="3BC250BE" w14:textId="77777777" w:rsidR="00A45ECC" w:rsidRPr="00D15A4D" w:rsidRDefault="00A45ECC" w:rsidP="002371C2">
            <w:pPr>
              <w:pStyle w:val="Sectiontext"/>
              <w:jc w:val="center"/>
              <w:rPr>
                <w:lang w:eastAsia="en-US"/>
              </w:rPr>
            </w:pPr>
          </w:p>
        </w:tc>
        <w:tc>
          <w:tcPr>
            <w:tcW w:w="563" w:type="dxa"/>
            <w:hideMark/>
          </w:tcPr>
          <w:p w14:paraId="28A04C63" w14:textId="77777777" w:rsidR="00A45ECC" w:rsidRPr="00D15A4D" w:rsidRDefault="00A45ECC" w:rsidP="002371C2">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289F30C2" w14:textId="77777777" w:rsidR="00A45ECC" w:rsidRPr="00D15A4D" w:rsidRDefault="00A45ECC" w:rsidP="002371C2">
            <w:pPr>
              <w:pStyle w:val="Sectiontext"/>
              <w:rPr>
                <w:rFonts w:cs="Arial"/>
                <w:lang w:eastAsia="en-US"/>
              </w:rPr>
            </w:pPr>
            <w:r w:rsidRPr="00DF0F0B">
              <w:t>The CDF is satisfied of one the following after considering any medical evidence provided.</w:t>
            </w:r>
          </w:p>
        </w:tc>
      </w:tr>
      <w:tr w:rsidR="00A45ECC" w:rsidRPr="00D15A4D" w14:paraId="0ABBD79B" w14:textId="77777777" w:rsidTr="002371C2">
        <w:tblPrEx>
          <w:tblLook w:val="04A0" w:firstRow="1" w:lastRow="0" w:firstColumn="1" w:lastColumn="0" w:noHBand="0" w:noVBand="1"/>
        </w:tblPrEx>
        <w:tc>
          <w:tcPr>
            <w:tcW w:w="992" w:type="dxa"/>
          </w:tcPr>
          <w:p w14:paraId="6944D516" w14:textId="77777777" w:rsidR="00A45ECC" w:rsidRPr="00D15A4D" w:rsidRDefault="00A45ECC" w:rsidP="002371C2">
            <w:pPr>
              <w:pStyle w:val="Sectiontext"/>
              <w:jc w:val="center"/>
              <w:rPr>
                <w:lang w:eastAsia="en-US"/>
              </w:rPr>
            </w:pPr>
          </w:p>
        </w:tc>
        <w:tc>
          <w:tcPr>
            <w:tcW w:w="563" w:type="dxa"/>
          </w:tcPr>
          <w:p w14:paraId="10AF8D6E" w14:textId="77777777" w:rsidR="00A45ECC" w:rsidRPr="00D15A4D" w:rsidRDefault="00A45ECC" w:rsidP="002371C2">
            <w:pPr>
              <w:pStyle w:val="Sectiontext"/>
              <w:rPr>
                <w:rFonts w:cs="Arial"/>
                <w:iCs/>
                <w:lang w:eastAsia="en-US"/>
              </w:rPr>
            </w:pPr>
          </w:p>
        </w:tc>
        <w:tc>
          <w:tcPr>
            <w:tcW w:w="567" w:type="dxa"/>
            <w:hideMark/>
          </w:tcPr>
          <w:p w14:paraId="39D15FAC"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3050117E" w14:textId="77777777" w:rsidR="00A45ECC" w:rsidRPr="00D15A4D" w:rsidRDefault="00A45ECC" w:rsidP="002371C2">
            <w:pPr>
              <w:pStyle w:val="Sectiontext"/>
              <w:rPr>
                <w:rFonts w:cs="Arial"/>
                <w:iCs/>
                <w:lang w:eastAsia="en-US"/>
              </w:rPr>
            </w:pPr>
            <w:r w:rsidRPr="005D2AE9">
              <w:t>If the</w:t>
            </w:r>
            <w:r>
              <w:t xml:space="preserve"> resident family with</w:t>
            </w:r>
            <w:r w:rsidRPr="005D2AE9">
              <w:t xml:space="preserve"> </w:t>
            </w:r>
            <w:r>
              <w:t xml:space="preserve">special needs is an adult — </w:t>
            </w:r>
            <w:r w:rsidRPr="00B23152">
              <w:t xml:space="preserve">that </w:t>
            </w:r>
            <w:r>
              <w:t xml:space="preserve">the resident family </w:t>
            </w:r>
            <w:r w:rsidRPr="005D2AE9">
              <w:t>has a severe medical issue that will limit their ability to assist with unpacking.</w:t>
            </w:r>
          </w:p>
        </w:tc>
      </w:tr>
      <w:tr w:rsidR="00A45ECC" w:rsidRPr="00D15A4D" w14:paraId="112E4699" w14:textId="77777777" w:rsidTr="002371C2">
        <w:tblPrEx>
          <w:tblLook w:val="04A0" w:firstRow="1" w:lastRow="0" w:firstColumn="1" w:lastColumn="0" w:noHBand="0" w:noVBand="1"/>
        </w:tblPrEx>
        <w:tc>
          <w:tcPr>
            <w:tcW w:w="992" w:type="dxa"/>
          </w:tcPr>
          <w:p w14:paraId="634B1E10" w14:textId="77777777" w:rsidR="00A45ECC" w:rsidRPr="00D15A4D" w:rsidRDefault="00A45ECC" w:rsidP="002371C2">
            <w:pPr>
              <w:pStyle w:val="Sectiontext"/>
              <w:jc w:val="center"/>
              <w:rPr>
                <w:lang w:eastAsia="en-US"/>
              </w:rPr>
            </w:pPr>
          </w:p>
        </w:tc>
        <w:tc>
          <w:tcPr>
            <w:tcW w:w="563" w:type="dxa"/>
          </w:tcPr>
          <w:p w14:paraId="53CD33F6" w14:textId="77777777" w:rsidR="00A45ECC" w:rsidRPr="00D15A4D" w:rsidRDefault="00A45ECC" w:rsidP="002371C2">
            <w:pPr>
              <w:pStyle w:val="Sectiontext"/>
              <w:rPr>
                <w:rFonts w:cs="Arial"/>
                <w:iCs/>
                <w:lang w:eastAsia="en-US"/>
              </w:rPr>
            </w:pPr>
          </w:p>
        </w:tc>
        <w:tc>
          <w:tcPr>
            <w:tcW w:w="567" w:type="dxa"/>
            <w:hideMark/>
          </w:tcPr>
          <w:p w14:paraId="024F50A5"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37D5691D" w14:textId="77777777" w:rsidR="00A45ECC" w:rsidRPr="00BC0496" w:rsidRDefault="00A45ECC" w:rsidP="002371C2">
            <w:pPr>
              <w:pStyle w:val="Sectiontext"/>
            </w:pPr>
            <w:r w:rsidRPr="005D2AE9">
              <w:t>If the</w:t>
            </w:r>
            <w:r>
              <w:t xml:space="preserve"> resident family with</w:t>
            </w:r>
            <w:r w:rsidRPr="005D2AE9">
              <w:t xml:space="preserve"> </w:t>
            </w:r>
            <w:r>
              <w:t xml:space="preserve">special needs is not an adult </w:t>
            </w:r>
            <w:r w:rsidRPr="005D2AE9">
              <w:t>—</w:t>
            </w:r>
            <w:r>
              <w:t xml:space="preserve"> </w:t>
            </w:r>
            <w:r w:rsidRPr="00B23152">
              <w:t xml:space="preserve">that </w:t>
            </w:r>
            <w:r>
              <w:t xml:space="preserve">the resident family </w:t>
            </w:r>
            <w:r w:rsidRPr="005D2AE9">
              <w:t xml:space="preserve">has a severe medical issue </w:t>
            </w:r>
            <w:r w:rsidRPr="00B85022">
              <w:t>that will limit the member or their partner’s ability to assist with unpacking.</w:t>
            </w:r>
          </w:p>
        </w:tc>
      </w:tr>
      <w:tr w:rsidR="00687AD8" w:rsidRPr="00D15A4D" w14:paraId="3CFA021D" w14:textId="77777777" w:rsidTr="00AD1BB8">
        <w:tblPrEx>
          <w:tblLook w:val="04A0" w:firstRow="1" w:lastRow="0" w:firstColumn="1" w:lastColumn="0" w:noHBand="0" w:noVBand="1"/>
        </w:tblPrEx>
        <w:tc>
          <w:tcPr>
            <w:tcW w:w="992" w:type="dxa"/>
          </w:tcPr>
          <w:p w14:paraId="7EEF1DF6" w14:textId="77777777" w:rsidR="00687AD8" w:rsidRPr="00D15A4D" w:rsidRDefault="00687AD8" w:rsidP="00AD1BB8">
            <w:pPr>
              <w:pStyle w:val="Sectiontext"/>
              <w:jc w:val="center"/>
              <w:rPr>
                <w:lang w:eastAsia="en-US"/>
              </w:rPr>
            </w:pPr>
          </w:p>
        </w:tc>
        <w:tc>
          <w:tcPr>
            <w:tcW w:w="563" w:type="dxa"/>
            <w:hideMark/>
          </w:tcPr>
          <w:p w14:paraId="365D73AF" w14:textId="7DF254E7" w:rsidR="00687AD8" w:rsidRPr="00D15A4D" w:rsidRDefault="00687AD8" w:rsidP="00AD1BB8">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3A2BCA3B" w14:textId="4C77D77C" w:rsidR="00687AD8" w:rsidRPr="00D15A4D" w:rsidRDefault="00687AD8" w:rsidP="00AD1BB8">
            <w:pPr>
              <w:pStyle w:val="Sectiontext"/>
              <w:rPr>
                <w:rFonts w:cs="Arial"/>
                <w:lang w:eastAsia="en-US"/>
              </w:rPr>
            </w:pPr>
            <w:r>
              <w:t>The member is eligible for a removal under Chapter 6 Part 5.</w:t>
            </w:r>
          </w:p>
        </w:tc>
      </w:tr>
      <w:tr w:rsidR="00A45ECC" w:rsidRPr="00D15A4D" w14:paraId="4022BF7D" w14:textId="77777777" w:rsidTr="002371C2">
        <w:tc>
          <w:tcPr>
            <w:tcW w:w="992" w:type="dxa"/>
          </w:tcPr>
          <w:p w14:paraId="37570385" w14:textId="05F8D151" w:rsidR="00A45ECC" w:rsidRPr="00991733" w:rsidRDefault="0022210F" w:rsidP="002371C2">
            <w:pPr>
              <w:pStyle w:val="Heading5"/>
            </w:pPr>
            <w:r>
              <w:t>4</w:t>
            </w:r>
            <w:r w:rsidR="003F66FB">
              <w:t>5</w:t>
            </w:r>
          </w:p>
        </w:tc>
        <w:tc>
          <w:tcPr>
            <w:tcW w:w="8367" w:type="dxa"/>
            <w:gridSpan w:val="3"/>
          </w:tcPr>
          <w:p w14:paraId="202ED80A" w14:textId="77777777" w:rsidR="00A45ECC" w:rsidRPr="00FC218A" w:rsidRDefault="00A45ECC" w:rsidP="002371C2">
            <w:pPr>
              <w:pStyle w:val="Heading5"/>
            </w:pPr>
            <w:r>
              <w:t>Chapter 8 Part 6 Division 2 (heading)</w:t>
            </w:r>
          </w:p>
        </w:tc>
      </w:tr>
      <w:tr w:rsidR="00A45ECC" w:rsidRPr="00D15A4D" w14:paraId="05B1AA4E" w14:textId="77777777" w:rsidTr="002371C2">
        <w:tc>
          <w:tcPr>
            <w:tcW w:w="992" w:type="dxa"/>
          </w:tcPr>
          <w:p w14:paraId="1018FFAC" w14:textId="77777777" w:rsidR="00A45ECC" w:rsidRPr="00D15A4D" w:rsidRDefault="00A45ECC" w:rsidP="002371C2">
            <w:pPr>
              <w:pStyle w:val="Sectiontext"/>
              <w:jc w:val="center"/>
            </w:pPr>
          </w:p>
        </w:tc>
        <w:tc>
          <w:tcPr>
            <w:tcW w:w="8367" w:type="dxa"/>
            <w:gridSpan w:val="3"/>
          </w:tcPr>
          <w:p w14:paraId="2A15141F" w14:textId="314127B5" w:rsidR="00A45ECC" w:rsidRPr="00922D84" w:rsidRDefault="00A45ECC" w:rsidP="002371C2">
            <w:pPr>
              <w:pStyle w:val="Sectiontext"/>
              <w:rPr>
                <w:iCs/>
              </w:rPr>
            </w:pPr>
            <w:r>
              <w:rPr>
                <w:iCs/>
              </w:rPr>
              <w:t>Omit “posting location”, substitute “</w:t>
            </w:r>
            <w:r w:rsidR="0000119D" w:rsidRPr="0000119D">
              <w:rPr>
                <w:iCs/>
              </w:rPr>
              <w:t>housing benefit location or family benefit location</w:t>
            </w:r>
            <w:r>
              <w:rPr>
                <w:iCs/>
              </w:rPr>
              <w:t>”.</w:t>
            </w:r>
          </w:p>
        </w:tc>
      </w:tr>
      <w:tr w:rsidR="00A45ECC" w:rsidRPr="00D15A4D" w14:paraId="15D4A7FF" w14:textId="77777777" w:rsidTr="002371C2">
        <w:tc>
          <w:tcPr>
            <w:tcW w:w="992" w:type="dxa"/>
          </w:tcPr>
          <w:p w14:paraId="0BDF18ED" w14:textId="3582C9E6" w:rsidR="00A45ECC" w:rsidRPr="00991733" w:rsidRDefault="0022210F" w:rsidP="002371C2">
            <w:pPr>
              <w:pStyle w:val="Heading5"/>
            </w:pPr>
            <w:r>
              <w:t>4</w:t>
            </w:r>
            <w:r w:rsidR="003F66FB">
              <w:t>6</w:t>
            </w:r>
          </w:p>
        </w:tc>
        <w:tc>
          <w:tcPr>
            <w:tcW w:w="8367" w:type="dxa"/>
            <w:gridSpan w:val="3"/>
          </w:tcPr>
          <w:p w14:paraId="08CC047B" w14:textId="77777777" w:rsidR="00A45ECC" w:rsidRPr="00FC218A" w:rsidRDefault="00A45ECC" w:rsidP="002371C2">
            <w:pPr>
              <w:pStyle w:val="Heading5"/>
            </w:pPr>
            <w:r>
              <w:t>Section 8.6.10</w:t>
            </w:r>
          </w:p>
        </w:tc>
      </w:tr>
      <w:tr w:rsidR="00A45ECC" w:rsidRPr="00D15A4D" w14:paraId="1961C2A9" w14:textId="77777777" w:rsidTr="002371C2">
        <w:tc>
          <w:tcPr>
            <w:tcW w:w="992" w:type="dxa"/>
          </w:tcPr>
          <w:p w14:paraId="1A3D95CA" w14:textId="77777777" w:rsidR="00A45ECC" w:rsidRPr="00D15A4D" w:rsidRDefault="00A45ECC" w:rsidP="002371C2">
            <w:pPr>
              <w:pStyle w:val="Sectiontext"/>
              <w:jc w:val="center"/>
            </w:pPr>
          </w:p>
        </w:tc>
        <w:tc>
          <w:tcPr>
            <w:tcW w:w="8367" w:type="dxa"/>
            <w:gridSpan w:val="3"/>
          </w:tcPr>
          <w:p w14:paraId="47A82A0B" w14:textId="7AF66563" w:rsidR="00A45ECC" w:rsidRPr="00922D84" w:rsidRDefault="00A45ECC" w:rsidP="0039560C">
            <w:pPr>
              <w:pStyle w:val="Sectiontext"/>
              <w:rPr>
                <w:iCs/>
              </w:rPr>
            </w:pPr>
            <w:r>
              <w:rPr>
                <w:iCs/>
              </w:rPr>
              <w:t>Omit “a dependant”, substitute “</w:t>
            </w:r>
            <w:r w:rsidR="0039560C">
              <w:rPr>
                <w:iCs/>
              </w:rPr>
              <w:t xml:space="preserve">resident </w:t>
            </w:r>
            <w:r>
              <w:rPr>
                <w:iCs/>
              </w:rPr>
              <w:t>family”.</w:t>
            </w:r>
          </w:p>
        </w:tc>
      </w:tr>
      <w:tr w:rsidR="00687AD8" w:rsidRPr="00D15A4D" w14:paraId="48D40B2F" w14:textId="77777777" w:rsidTr="00AD1BB8">
        <w:tc>
          <w:tcPr>
            <w:tcW w:w="992" w:type="dxa"/>
          </w:tcPr>
          <w:p w14:paraId="3B715AB0" w14:textId="75883C3E" w:rsidR="00687AD8" w:rsidRPr="00991733" w:rsidRDefault="0022210F" w:rsidP="00AD1BB8">
            <w:pPr>
              <w:pStyle w:val="Heading5"/>
            </w:pPr>
            <w:r>
              <w:t>4</w:t>
            </w:r>
            <w:r w:rsidR="003F66FB">
              <w:t>7</w:t>
            </w:r>
          </w:p>
        </w:tc>
        <w:tc>
          <w:tcPr>
            <w:tcW w:w="8367" w:type="dxa"/>
            <w:gridSpan w:val="3"/>
          </w:tcPr>
          <w:p w14:paraId="06B0D47A" w14:textId="77777777" w:rsidR="00687AD8" w:rsidRPr="00FC218A" w:rsidRDefault="00687AD8" w:rsidP="00AD1BB8">
            <w:pPr>
              <w:pStyle w:val="Heading5"/>
            </w:pPr>
            <w:r>
              <w:t>Section 8.6.10</w:t>
            </w:r>
          </w:p>
        </w:tc>
      </w:tr>
      <w:tr w:rsidR="00687AD8" w:rsidRPr="00D15A4D" w14:paraId="3C9C3968" w14:textId="77777777" w:rsidTr="00AD1BB8">
        <w:tc>
          <w:tcPr>
            <w:tcW w:w="992" w:type="dxa"/>
          </w:tcPr>
          <w:p w14:paraId="09BDF321" w14:textId="77777777" w:rsidR="00687AD8" w:rsidRPr="00D15A4D" w:rsidRDefault="00687AD8" w:rsidP="00AD1BB8">
            <w:pPr>
              <w:pStyle w:val="Sectiontext"/>
              <w:jc w:val="center"/>
            </w:pPr>
          </w:p>
        </w:tc>
        <w:tc>
          <w:tcPr>
            <w:tcW w:w="8367" w:type="dxa"/>
            <w:gridSpan w:val="3"/>
          </w:tcPr>
          <w:p w14:paraId="5724DF6D" w14:textId="0164EC8A" w:rsidR="00687AD8" w:rsidRPr="00922D84" w:rsidRDefault="00687AD8" w:rsidP="00DF6014">
            <w:pPr>
              <w:pStyle w:val="Sectiontext"/>
              <w:rPr>
                <w:iCs/>
              </w:rPr>
            </w:pPr>
            <w:r>
              <w:rPr>
                <w:iCs/>
              </w:rPr>
              <w:t>Omit “posting location”, substitute “housing</w:t>
            </w:r>
            <w:r w:rsidR="00DF6014">
              <w:rPr>
                <w:iCs/>
              </w:rPr>
              <w:t xml:space="preserve"> benefit location or </w:t>
            </w:r>
            <w:r>
              <w:rPr>
                <w:iCs/>
              </w:rPr>
              <w:t>family benefit location”.</w:t>
            </w:r>
          </w:p>
        </w:tc>
      </w:tr>
      <w:tr w:rsidR="00A45ECC" w:rsidRPr="00D15A4D" w14:paraId="242EA703" w14:textId="77777777" w:rsidTr="002371C2">
        <w:tc>
          <w:tcPr>
            <w:tcW w:w="992" w:type="dxa"/>
          </w:tcPr>
          <w:p w14:paraId="56759EFE" w14:textId="067BFF80" w:rsidR="00A45ECC" w:rsidRPr="00991733" w:rsidRDefault="0022210F" w:rsidP="002371C2">
            <w:pPr>
              <w:pStyle w:val="Heading5"/>
            </w:pPr>
            <w:r>
              <w:t>4</w:t>
            </w:r>
            <w:r w:rsidR="003F66FB">
              <w:t>8</w:t>
            </w:r>
          </w:p>
        </w:tc>
        <w:tc>
          <w:tcPr>
            <w:tcW w:w="8367" w:type="dxa"/>
            <w:gridSpan w:val="3"/>
          </w:tcPr>
          <w:p w14:paraId="796148B1" w14:textId="77777777" w:rsidR="00A45ECC" w:rsidRPr="00C36E58" w:rsidRDefault="00A45ECC" w:rsidP="002371C2">
            <w:pPr>
              <w:pStyle w:val="Heading5"/>
            </w:pPr>
            <w:r>
              <w:t>Paragraph 8.6.11.a</w:t>
            </w:r>
          </w:p>
        </w:tc>
      </w:tr>
      <w:tr w:rsidR="00A45ECC" w:rsidRPr="00D15A4D" w14:paraId="083581BD" w14:textId="77777777" w:rsidTr="002371C2">
        <w:tc>
          <w:tcPr>
            <w:tcW w:w="992" w:type="dxa"/>
          </w:tcPr>
          <w:p w14:paraId="2CC9E98B" w14:textId="77777777" w:rsidR="00A45ECC" w:rsidRPr="00D15A4D" w:rsidRDefault="00A45ECC" w:rsidP="002371C2">
            <w:pPr>
              <w:pStyle w:val="Sectiontext"/>
              <w:jc w:val="center"/>
            </w:pPr>
          </w:p>
        </w:tc>
        <w:tc>
          <w:tcPr>
            <w:tcW w:w="8367" w:type="dxa"/>
            <w:gridSpan w:val="3"/>
          </w:tcPr>
          <w:p w14:paraId="59114FF6" w14:textId="77777777" w:rsidR="00A45ECC" w:rsidRPr="00922D84" w:rsidRDefault="00A45ECC" w:rsidP="002371C2">
            <w:pPr>
              <w:pStyle w:val="Sectiontext"/>
              <w:rPr>
                <w:iCs/>
              </w:rPr>
            </w:pPr>
            <w:r>
              <w:rPr>
                <w:iCs/>
              </w:rPr>
              <w:t>Repeal the paragraph, substitute:</w:t>
            </w:r>
          </w:p>
        </w:tc>
      </w:tr>
      <w:tr w:rsidR="00A45ECC" w:rsidRPr="00D15A4D" w14:paraId="4C1380D5" w14:textId="77777777" w:rsidTr="002371C2">
        <w:tblPrEx>
          <w:tblLook w:val="04A0" w:firstRow="1" w:lastRow="0" w:firstColumn="1" w:lastColumn="0" w:noHBand="0" w:noVBand="1"/>
        </w:tblPrEx>
        <w:tc>
          <w:tcPr>
            <w:tcW w:w="992" w:type="dxa"/>
          </w:tcPr>
          <w:p w14:paraId="07BEDC52" w14:textId="77777777" w:rsidR="00A45ECC" w:rsidRPr="00D15A4D" w:rsidRDefault="00A45ECC" w:rsidP="002371C2">
            <w:pPr>
              <w:pStyle w:val="Sectiontext"/>
              <w:jc w:val="center"/>
              <w:rPr>
                <w:lang w:eastAsia="en-US"/>
              </w:rPr>
            </w:pPr>
          </w:p>
        </w:tc>
        <w:tc>
          <w:tcPr>
            <w:tcW w:w="563" w:type="dxa"/>
            <w:hideMark/>
          </w:tcPr>
          <w:p w14:paraId="4016F328"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4B7B164E" w14:textId="5E059768" w:rsidR="00A45ECC" w:rsidRPr="00D15A4D" w:rsidRDefault="00A45ECC" w:rsidP="00A21B28">
            <w:pPr>
              <w:pStyle w:val="Sectiontext"/>
              <w:rPr>
                <w:rFonts w:cs="Arial"/>
                <w:lang w:eastAsia="en-US"/>
              </w:rPr>
            </w:pPr>
            <w:r>
              <w:t xml:space="preserve">They have </w:t>
            </w:r>
            <w:r w:rsidR="004B6728">
              <w:t xml:space="preserve">accompanied </w:t>
            </w:r>
            <w:r w:rsidR="00A21B28">
              <w:t xml:space="preserve">resident </w:t>
            </w:r>
            <w:r>
              <w:t>family</w:t>
            </w:r>
            <w:r w:rsidRPr="006752DA">
              <w:t xml:space="preserve"> with special needs.</w:t>
            </w:r>
          </w:p>
        </w:tc>
      </w:tr>
      <w:tr w:rsidR="00A45ECC" w:rsidRPr="00D15A4D" w14:paraId="2AD2589C" w14:textId="77777777" w:rsidTr="002371C2">
        <w:tc>
          <w:tcPr>
            <w:tcW w:w="992" w:type="dxa"/>
          </w:tcPr>
          <w:p w14:paraId="234244B2" w14:textId="178E5CAE" w:rsidR="00A45ECC" w:rsidRPr="00991733" w:rsidRDefault="0022210F" w:rsidP="002371C2">
            <w:pPr>
              <w:pStyle w:val="Heading5"/>
            </w:pPr>
            <w:r>
              <w:t>4</w:t>
            </w:r>
            <w:r w:rsidR="003F66FB">
              <w:t>9</w:t>
            </w:r>
          </w:p>
        </w:tc>
        <w:tc>
          <w:tcPr>
            <w:tcW w:w="8367" w:type="dxa"/>
            <w:gridSpan w:val="3"/>
          </w:tcPr>
          <w:p w14:paraId="405227EC" w14:textId="77777777" w:rsidR="00A45ECC" w:rsidRPr="00C36E58" w:rsidRDefault="00A45ECC" w:rsidP="002371C2">
            <w:pPr>
              <w:pStyle w:val="Heading5"/>
            </w:pPr>
            <w:r>
              <w:t>Paragraph 8.6.12.1.a</w:t>
            </w:r>
          </w:p>
        </w:tc>
      </w:tr>
      <w:tr w:rsidR="00A45ECC" w:rsidRPr="00D15A4D" w14:paraId="75CF5580" w14:textId="77777777" w:rsidTr="002371C2">
        <w:tc>
          <w:tcPr>
            <w:tcW w:w="992" w:type="dxa"/>
          </w:tcPr>
          <w:p w14:paraId="629E2446" w14:textId="77777777" w:rsidR="00A45ECC" w:rsidRPr="00D15A4D" w:rsidRDefault="00A45ECC" w:rsidP="002371C2">
            <w:pPr>
              <w:pStyle w:val="Sectiontext"/>
              <w:jc w:val="center"/>
            </w:pPr>
          </w:p>
        </w:tc>
        <w:tc>
          <w:tcPr>
            <w:tcW w:w="8367" w:type="dxa"/>
            <w:gridSpan w:val="3"/>
          </w:tcPr>
          <w:p w14:paraId="67E275D5" w14:textId="77777777" w:rsidR="00A45ECC" w:rsidRPr="00922D84" w:rsidRDefault="00A45ECC" w:rsidP="002371C2">
            <w:pPr>
              <w:pStyle w:val="Sectiontext"/>
              <w:rPr>
                <w:iCs/>
              </w:rPr>
            </w:pPr>
            <w:r>
              <w:rPr>
                <w:iCs/>
              </w:rPr>
              <w:t>Repeal the paragraph, substitute:</w:t>
            </w:r>
          </w:p>
        </w:tc>
      </w:tr>
      <w:tr w:rsidR="00A45ECC" w:rsidRPr="00D15A4D" w14:paraId="7B859D78" w14:textId="77777777" w:rsidTr="002371C2">
        <w:tblPrEx>
          <w:tblLook w:val="04A0" w:firstRow="1" w:lastRow="0" w:firstColumn="1" w:lastColumn="0" w:noHBand="0" w:noVBand="1"/>
        </w:tblPrEx>
        <w:tc>
          <w:tcPr>
            <w:tcW w:w="992" w:type="dxa"/>
          </w:tcPr>
          <w:p w14:paraId="2E1009A2" w14:textId="77777777" w:rsidR="00A45ECC" w:rsidRPr="00D15A4D" w:rsidRDefault="00A45ECC" w:rsidP="002371C2">
            <w:pPr>
              <w:pStyle w:val="Sectiontext"/>
              <w:jc w:val="center"/>
              <w:rPr>
                <w:lang w:eastAsia="en-US"/>
              </w:rPr>
            </w:pPr>
          </w:p>
        </w:tc>
        <w:tc>
          <w:tcPr>
            <w:tcW w:w="563" w:type="dxa"/>
            <w:hideMark/>
          </w:tcPr>
          <w:p w14:paraId="384E68B0"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331303CD" w14:textId="4B864844" w:rsidR="00A45ECC" w:rsidRPr="00D15A4D" w:rsidRDefault="00A45ECC" w:rsidP="00A21B28">
            <w:pPr>
              <w:pStyle w:val="Sectiontext"/>
              <w:rPr>
                <w:rFonts w:cs="Arial"/>
                <w:lang w:eastAsia="en-US"/>
              </w:rPr>
            </w:pPr>
            <w:r>
              <w:t>A</w:t>
            </w:r>
            <w:r w:rsidRPr="008C2C2D">
              <w:t xml:space="preserve">fter considering the needs of the </w:t>
            </w:r>
            <w:r>
              <w:t>person recognised a</w:t>
            </w:r>
            <w:r w:rsidRPr="00131387">
              <w:t>s</w:t>
            </w:r>
            <w:r>
              <w:t xml:space="preserve"> </w:t>
            </w:r>
            <w:r w:rsidR="00A21B28">
              <w:t xml:space="preserve">resident </w:t>
            </w:r>
            <w:r>
              <w:t>family with special needs,</w:t>
            </w:r>
            <w:r w:rsidRPr="00991347">
              <w:t xml:space="preserve"> </w:t>
            </w:r>
            <w:r>
              <w:t>a</w:t>
            </w:r>
            <w:r w:rsidRPr="00991347">
              <w:t xml:space="preserve"> Service residence in a higher rent band than their rank group is eligibl</w:t>
            </w:r>
            <w:r w:rsidR="00B74A10">
              <w:t>e for under subsection 7.6.13.1</w:t>
            </w:r>
            <w:r>
              <w:t>.</w:t>
            </w:r>
          </w:p>
        </w:tc>
      </w:tr>
      <w:tr w:rsidR="00A45ECC" w:rsidRPr="00D15A4D" w14:paraId="6FE68A1F" w14:textId="77777777" w:rsidTr="002371C2">
        <w:tc>
          <w:tcPr>
            <w:tcW w:w="992" w:type="dxa"/>
          </w:tcPr>
          <w:p w14:paraId="4FF7082B" w14:textId="798F365C" w:rsidR="00A45ECC" w:rsidRPr="00991733" w:rsidRDefault="003F66FB" w:rsidP="002371C2">
            <w:pPr>
              <w:pStyle w:val="Heading5"/>
            </w:pPr>
            <w:r>
              <w:t>50</w:t>
            </w:r>
          </w:p>
        </w:tc>
        <w:tc>
          <w:tcPr>
            <w:tcW w:w="8367" w:type="dxa"/>
            <w:gridSpan w:val="3"/>
          </w:tcPr>
          <w:p w14:paraId="530131F6" w14:textId="77777777" w:rsidR="00A45ECC" w:rsidRPr="00FC218A" w:rsidRDefault="00A45ECC" w:rsidP="002371C2">
            <w:pPr>
              <w:pStyle w:val="Heading5"/>
            </w:pPr>
            <w:r>
              <w:t>Paragraph 8.7.3.1.e</w:t>
            </w:r>
          </w:p>
        </w:tc>
      </w:tr>
      <w:tr w:rsidR="00A45ECC" w:rsidRPr="00D15A4D" w14:paraId="1535D89A" w14:textId="77777777" w:rsidTr="002371C2">
        <w:tc>
          <w:tcPr>
            <w:tcW w:w="992" w:type="dxa"/>
          </w:tcPr>
          <w:p w14:paraId="7A4DCCB5" w14:textId="77777777" w:rsidR="00A45ECC" w:rsidRPr="00D15A4D" w:rsidRDefault="00A45ECC" w:rsidP="002371C2">
            <w:pPr>
              <w:pStyle w:val="Sectiontext"/>
              <w:jc w:val="center"/>
            </w:pPr>
          </w:p>
        </w:tc>
        <w:tc>
          <w:tcPr>
            <w:tcW w:w="8367" w:type="dxa"/>
            <w:gridSpan w:val="3"/>
          </w:tcPr>
          <w:p w14:paraId="15B328ED" w14:textId="77777777" w:rsidR="00A45ECC" w:rsidRPr="00922D84" w:rsidRDefault="00A45ECC" w:rsidP="002371C2">
            <w:pPr>
              <w:pStyle w:val="Sectiontext"/>
              <w:rPr>
                <w:iCs/>
              </w:rPr>
            </w:pPr>
            <w:r>
              <w:rPr>
                <w:iCs/>
              </w:rPr>
              <w:t>Omit “A dependant”, substitute “Resident family”.</w:t>
            </w:r>
          </w:p>
        </w:tc>
      </w:tr>
      <w:tr w:rsidR="00A45ECC" w:rsidRPr="00D15A4D" w14:paraId="559E7532" w14:textId="77777777" w:rsidTr="002371C2">
        <w:tc>
          <w:tcPr>
            <w:tcW w:w="992" w:type="dxa"/>
          </w:tcPr>
          <w:p w14:paraId="4DC350E1" w14:textId="06256994" w:rsidR="00A45ECC" w:rsidRPr="00991733" w:rsidRDefault="003F66FB" w:rsidP="002371C2">
            <w:pPr>
              <w:pStyle w:val="Heading5"/>
            </w:pPr>
            <w:r>
              <w:lastRenderedPageBreak/>
              <w:t>51</w:t>
            </w:r>
          </w:p>
        </w:tc>
        <w:tc>
          <w:tcPr>
            <w:tcW w:w="8367" w:type="dxa"/>
            <w:gridSpan w:val="3"/>
          </w:tcPr>
          <w:p w14:paraId="5902A5C6" w14:textId="77777777" w:rsidR="00A45ECC" w:rsidRPr="00FC218A" w:rsidRDefault="00A45ECC" w:rsidP="002371C2">
            <w:pPr>
              <w:pStyle w:val="Heading5"/>
            </w:pPr>
            <w:r>
              <w:t>Section 8.7.10</w:t>
            </w:r>
          </w:p>
        </w:tc>
      </w:tr>
      <w:tr w:rsidR="00A45ECC" w:rsidRPr="00D15A4D" w14:paraId="2A2BE131" w14:textId="77777777" w:rsidTr="002371C2">
        <w:tc>
          <w:tcPr>
            <w:tcW w:w="992" w:type="dxa"/>
          </w:tcPr>
          <w:p w14:paraId="3B02D7F4" w14:textId="77777777" w:rsidR="00A45ECC" w:rsidRPr="00D15A4D" w:rsidRDefault="00A45ECC" w:rsidP="002371C2">
            <w:pPr>
              <w:pStyle w:val="Sectiontext"/>
              <w:jc w:val="center"/>
            </w:pPr>
          </w:p>
        </w:tc>
        <w:tc>
          <w:tcPr>
            <w:tcW w:w="8367" w:type="dxa"/>
            <w:gridSpan w:val="3"/>
          </w:tcPr>
          <w:p w14:paraId="77238ED8" w14:textId="77777777" w:rsidR="00A45ECC" w:rsidRPr="00922D84" w:rsidRDefault="00A45ECC" w:rsidP="002371C2">
            <w:pPr>
              <w:pStyle w:val="Sectiontext"/>
              <w:rPr>
                <w:iCs/>
              </w:rPr>
            </w:pPr>
            <w:r>
              <w:rPr>
                <w:iCs/>
              </w:rPr>
              <w:t>Repeal the section, substitute:</w:t>
            </w:r>
          </w:p>
        </w:tc>
      </w:tr>
    </w:tbl>
    <w:p w14:paraId="706ADDDA" w14:textId="77777777" w:rsidR="00A45ECC" w:rsidRDefault="00A45ECC" w:rsidP="00A45ECC">
      <w:pPr>
        <w:pStyle w:val="Heading5"/>
      </w:pPr>
      <w:r>
        <w:t>8.7.10</w:t>
      </w:r>
      <w:r w:rsidRPr="00991733">
        <w:t>    </w:t>
      </w:r>
      <w:r w:rsidRPr="004A1663">
        <w:t xml:space="preserve">Assistance with </w:t>
      </w:r>
      <w:r>
        <w:t>resident family</w:t>
      </w:r>
      <w:r w:rsidRPr="004A1663">
        <w:t xml:space="preserve"> or child care</w:t>
      </w:r>
    </w:p>
    <w:tbl>
      <w:tblPr>
        <w:tblW w:w="9359" w:type="dxa"/>
        <w:tblInd w:w="113" w:type="dxa"/>
        <w:tblLayout w:type="fixed"/>
        <w:tblLook w:val="0000" w:firstRow="0" w:lastRow="0" w:firstColumn="0" w:lastColumn="0" w:noHBand="0" w:noVBand="0"/>
      </w:tblPr>
      <w:tblGrid>
        <w:gridCol w:w="992"/>
        <w:gridCol w:w="563"/>
        <w:gridCol w:w="567"/>
        <w:gridCol w:w="7237"/>
      </w:tblGrid>
      <w:tr w:rsidR="00A45ECC" w:rsidRPr="00D15A4D" w14:paraId="111F9721" w14:textId="77777777" w:rsidTr="002371C2">
        <w:tc>
          <w:tcPr>
            <w:tcW w:w="992" w:type="dxa"/>
          </w:tcPr>
          <w:p w14:paraId="4ECDF838" w14:textId="77777777" w:rsidR="00A45ECC" w:rsidRPr="00D15A4D" w:rsidRDefault="00A45ECC" w:rsidP="002371C2">
            <w:pPr>
              <w:pStyle w:val="Sectiontext"/>
              <w:jc w:val="center"/>
            </w:pPr>
            <w:r>
              <w:t>1.</w:t>
            </w:r>
          </w:p>
        </w:tc>
        <w:tc>
          <w:tcPr>
            <w:tcW w:w="8367" w:type="dxa"/>
            <w:gridSpan w:val="3"/>
          </w:tcPr>
          <w:p w14:paraId="4EB85848" w14:textId="77777777" w:rsidR="00A45ECC" w:rsidRDefault="00A45ECC" w:rsidP="002371C2">
            <w:pPr>
              <w:pStyle w:val="Sectiontext"/>
              <w:rPr>
                <w:iCs/>
              </w:rPr>
            </w:pPr>
            <w:r w:rsidRPr="00C128D3">
              <w:rPr>
                <w:iCs/>
              </w:rPr>
              <w:t xml:space="preserve">A member is </w:t>
            </w:r>
            <w:r>
              <w:rPr>
                <w:iCs/>
              </w:rPr>
              <w:t>eligible for the reasonable cost of assistance to care for their resident family if the CDF is satisfied it is reasonable.</w:t>
            </w:r>
          </w:p>
        </w:tc>
      </w:tr>
      <w:tr w:rsidR="00A45ECC" w:rsidRPr="00D15A4D" w14:paraId="0E772267" w14:textId="77777777" w:rsidTr="002371C2">
        <w:tc>
          <w:tcPr>
            <w:tcW w:w="992" w:type="dxa"/>
          </w:tcPr>
          <w:p w14:paraId="03F57FB8" w14:textId="77777777" w:rsidR="00A45ECC" w:rsidRDefault="00A45ECC" w:rsidP="002371C2">
            <w:pPr>
              <w:pStyle w:val="Sectiontext"/>
              <w:jc w:val="center"/>
            </w:pPr>
            <w:r>
              <w:t>2.</w:t>
            </w:r>
          </w:p>
        </w:tc>
        <w:tc>
          <w:tcPr>
            <w:tcW w:w="8367" w:type="dxa"/>
            <w:gridSpan w:val="3"/>
          </w:tcPr>
          <w:p w14:paraId="7C316831" w14:textId="77777777" w:rsidR="00A45ECC" w:rsidRPr="00C128D3" w:rsidRDefault="00A45ECC" w:rsidP="002371C2">
            <w:pPr>
              <w:pStyle w:val="Sectiontext"/>
              <w:rPr>
                <w:iCs/>
              </w:rPr>
            </w:pPr>
            <w:r w:rsidRPr="00B427FE">
              <w:rPr>
                <w:iCs/>
              </w:rPr>
              <w:t>Assistance under subsection 1 includes any of the following.</w:t>
            </w:r>
          </w:p>
        </w:tc>
      </w:tr>
      <w:tr w:rsidR="00A45ECC" w:rsidRPr="00D15A4D" w14:paraId="4D7D1286" w14:textId="77777777" w:rsidTr="002371C2">
        <w:tblPrEx>
          <w:tblLook w:val="04A0" w:firstRow="1" w:lastRow="0" w:firstColumn="1" w:lastColumn="0" w:noHBand="0" w:noVBand="1"/>
        </w:tblPrEx>
        <w:tc>
          <w:tcPr>
            <w:tcW w:w="992" w:type="dxa"/>
          </w:tcPr>
          <w:p w14:paraId="0B6F93FA" w14:textId="77777777" w:rsidR="00A45ECC" w:rsidRPr="00D15A4D" w:rsidRDefault="00A45ECC" w:rsidP="002371C2">
            <w:pPr>
              <w:pStyle w:val="Sectiontext"/>
              <w:jc w:val="center"/>
              <w:rPr>
                <w:lang w:eastAsia="en-US"/>
              </w:rPr>
            </w:pPr>
          </w:p>
        </w:tc>
        <w:tc>
          <w:tcPr>
            <w:tcW w:w="563" w:type="dxa"/>
            <w:hideMark/>
          </w:tcPr>
          <w:p w14:paraId="528C8708"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742513FF" w14:textId="77777777" w:rsidR="00A45ECC" w:rsidRPr="00D15A4D" w:rsidRDefault="00A45ECC" w:rsidP="002371C2">
            <w:pPr>
              <w:pStyle w:val="Sectiontext"/>
              <w:rPr>
                <w:rFonts w:cs="Arial"/>
                <w:lang w:eastAsia="en-US"/>
              </w:rPr>
            </w:pPr>
            <w:r w:rsidRPr="009F5720">
              <w:t xml:space="preserve">Defence </w:t>
            </w:r>
            <w:r>
              <w:t>arranged travel for extended</w:t>
            </w:r>
            <w:r w:rsidRPr="009F5720">
              <w:t xml:space="preserve"> family to provide support to the member's resident family.</w:t>
            </w:r>
          </w:p>
        </w:tc>
      </w:tr>
      <w:tr w:rsidR="00A45ECC" w:rsidRPr="00D15A4D" w14:paraId="1FFC2396" w14:textId="77777777" w:rsidTr="002371C2">
        <w:tblPrEx>
          <w:tblLook w:val="04A0" w:firstRow="1" w:lastRow="0" w:firstColumn="1" w:lastColumn="0" w:noHBand="0" w:noVBand="1"/>
        </w:tblPrEx>
        <w:tc>
          <w:tcPr>
            <w:tcW w:w="992" w:type="dxa"/>
          </w:tcPr>
          <w:p w14:paraId="523C864E" w14:textId="77777777" w:rsidR="00A45ECC" w:rsidRPr="00D15A4D" w:rsidRDefault="00A45ECC" w:rsidP="002371C2">
            <w:pPr>
              <w:pStyle w:val="Sectiontext"/>
              <w:jc w:val="center"/>
              <w:rPr>
                <w:lang w:eastAsia="en-US"/>
              </w:rPr>
            </w:pPr>
          </w:p>
        </w:tc>
        <w:tc>
          <w:tcPr>
            <w:tcW w:w="563" w:type="dxa"/>
          </w:tcPr>
          <w:p w14:paraId="76F94030" w14:textId="77777777" w:rsidR="00A45ECC" w:rsidRPr="00D15A4D" w:rsidRDefault="00A45ECC" w:rsidP="002371C2">
            <w:pPr>
              <w:pStyle w:val="Sectiontext"/>
              <w:jc w:val="center"/>
              <w:rPr>
                <w:rFonts w:cs="Arial"/>
                <w:lang w:eastAsia="en-US"/>
              </w:rPr>
            </w:pPr>
            <w:r>
              <w:rPr>
                <w:rFonts w:cs="Arial"/>
                <w:lang w:eastAsia="en-US"/>
              </w:rPr>
              <w:t>b.</w:t>
            </w:r>
          </w:p>
        </w:tc>
        <w:tc>
          <w:tcPr>
            <w:tcW w:w="7804" w:type="dxa"/>
            <w:gridSpan w:val="2"/>
          </w:tcPr>
          <w:p w14:paraId="53207A2E" w14:textId="77777777" w:rsidR="00A45ECC" w:rsidRPr="009F5720" w:rsidRDefault="00A45ECC" w:rsidP="002371C2">
            <w:pPr>
              <w:pStyle w:val="Sectiontext"/>
            </w:pPr>
            <w:r>
              <w:t xml:space="preserve">Any of the following provided by </w:t>
            </w:r>
            <w:r w:rsidRPr="009F5720">
              <w:t>family members or professional providers</w:t>
            </w:r>
            <w:r>
              <w:t>.</w:t>
            </w:r>
          </w:p>
        </w:tc>
      </w:tr>
      <w:tr w:rsidR="00A45ECC" w:rsidRPr="00D15A4D" w14:paraId="782B35C6" w14:textId="77777777" w:rsidTr="002371C2">
        <w:tblPrEx>
          <w:tblLook w:val="04A0" w:firstRow="1" w:lastRow="0" w:firstColumn="1" w:lastColumn="0" w:noHBand="0" w:noVBand="1"/>
        </w:tblPrEx>
        <w:tc>
          <w:tcPr>
            <w:tcW w:w="992" w:type="dxa"/>
          </w:tcPr>
          <w:p w14:paraId="26EDE20C" w14:textId="77777777" w:rsidR="00A45ECC" w:rsidRPr="00D15A4D" w:rsidRDefault="00A45ECC" w:rsidP="002371C2">
            <w:pPr>
              <w:pStyle w:val="Sectiontext"/>
              <w:jc w:val="center"/>
              <w:rPr>
                <w:lang w:eastAsia="en-US"/>
              </w:rPr>
            </w:pPr>
          </w:p>
        </w:tc>
        <w:tc>
          <w:tcPr>
            <w:tcW w:w="563" w:type="dxa"/>
          </w:tcPr>
          <w:p w14:paraId="0F05B4D0" w14:textId="77777777" w:rsidR="00A45ECC" w:rsidRPr="00D15A4D" w:rsidRDefault="00A45ECC" w:rsidP="002371C2">
            <w:pPr>
              <w:pStyle w:val="Sectiontext"/>
              <w:rPr>
                <w:rFonts w:cs="Arial"/>
                <w:iCs/>
                <w:lang w:eastAsia="en-US"/>
              </w:rPr>
            </w:pPr>
          </w:p>
        </w:tc>
        <w:tc>
          <w:tcPr>
            <w:tcW w:w="567" w:type="dxa"/>
            <w:hideMark/>
          </w:tcPr>
          <w:p w14:paraId="68F649DB" w14:textId="77777777" w:rsidR="00A45ECC" w:rsidRPr="00D15A4D" w:rsidRDefault="00A45ECC" w:rsidP="002371C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B7C3C89" w14:textId="77777777" w:rsidR="00A45ECC" w:rsidRPr="00D15A4D" w:rsidRDefault="00A45ECC" w:rsidP="002371C2">
            <w:pPr>
              <w:pStyle w:val="Sectiontext"/>
              <w:rPr>
                <w:rFonts w:cs="Arial"/>
                <w:iCs/>
                <w:lang w:eastAsia="en-US"/>
              </w:rPr>
            </w:pPr>
            <w:r>
              <w:t>Care for the member’s resident family.</w:t>
            </w:r>
          </w:p>
        </w:tc>
      </w:tr>
      <w:tr w:rsidR="00A45ECC" w:rsidRPr="00D15A4D" w14:paraId="45B28B6E" w14:textId="77777777" w:rsidTr="002371C2">
        <w:tblPrEx>
          <w:tblLook w:val="04A0" w:firstRow="1" w:lastRow="0" w:firstColumn="1" w:lastColumn="0" w:noHBand="0" w:noVBand="1"/>
        </w:tblPrEx>
        <w:tc>
          <w:tcPr>
            <w:tcW w:w="992" w:type="dxa"/>
          </w:tcPr>
          <w:p w14:paraId="2CBADD40" w14:textId="77777777" w:rsidR="00A45ECC" w:rsidRPr="00D15A4D" w:rsidRDefault="00A45ECC" w:rsidP="002371C2">
            <w:pPr>
              <w:pStyle w:val="Sectiontext"/>
              <w:jc w:val="center"/>
              <w:rPr>
                <w:lang w:eastAsia="en-US"/>
              </w:rPr>
            </w:pPr>
          </w:p>
        </w:tc>
        <w:tc>
          <w:tcPr>
            <w:tcW w:w="563" w:type="dxa"/>
          </w:tcPr>
          <w:p w14:paraId="17C69E85" w14:textId="77777777" w:rsidR="00A45ECC" w:rsidRPr="00D15A4D" w:rsidRDefault="00A45ECC" w:rsidP="002371C2">
            <w:pPr>
              <w:pStyle w:val="Sectiontext"/>
              <w:rPr>
                <w:rFonts w:cs="Arial"/>
                <w:iCs/>
                <w:lang w:eastAsia="en-US"/>
              </w:rPr>
            </w:pPr>
          </w:p>
        </w:tc>
        <w:tc>
          <w:tcPr>
            <w:tcW w:w="567" w:type="dxa"/>
            <w:hideMark/>
          </w:tcPr>
          <w:p w14:paraId="39BC059F"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w:t>
            </w:r>
            <w:r w:rsidRPr="00D15A4D">
              <w:rPr>
                <w:rFonts w:cs="Arial"/>
                <w:iCs/>
                <w:lang w:eastAsia="en-US"/>
              </w:rPr>
              <w:t>.</w:t>
            </w:r>
          </w:p>
        </w:tc>
        <w:tc>
          <w:tcPr>
            <w:tcW w:w="7237" w:type="dxa"/>
          </w:tcPr>
          <w:p w14:paraId="7D306C2A" w14:textId="77777777" w:rsidR="00A45ECC" w:rsidRPr="00DD58B1" w:rsidRDefault="00A45ECC" w:rsidP="002371C2">
            <w:pPr>
              <w:pStyle w:val="Sectiontext"/>
            </w:pPr>
            <w:r>
              <w:t>Specialist care for the member’s resident family.</w:t>
            </w:r>
          </w:p>
        </w:tc>
      </w:tr>
      <w:tr w:rsidR="00A45ECC" w:rsidRPr="00D15A4D" w14:paraId="610AB311" w14:textId="77777777" w:rsidTr="002371C2">
        <w:tblPrEx>
          <w:tblLook w:val="04A0" w:firstRow="1" w:lastRow="0" w:firstColumn="1" w:lastColumn="0" w:noHBand="0" w:noVBand="1"/>
        </w:tblPrEx>
        <w:tc>
          <w:tcPr>
            <w:tcW w:w="992" w:type="dxa"/>
          </w:tcPr>
          <w:p w14:paraId="6D9BE4AF" w14:textId="77777777" w:rsidR="00A45ECC" w:rsidRPr="00D15A4D" w:rsidRDefault="00A45ECC" w:rsidP="002371C2">
            <w:pPr>
              <w:pStyle w:val="Sectiontext"/>
              <w:jc w:val="center"/>
              <w:rPr>
                <w:lang w:eastAsia="en-US"/>
              </w:rPr>
            </w:pPr>
          </w:p>
        </w:tc>
        <w:tc>
          <w:tcPr>
            <w:tcW w:w="563" w:type="dxa"/>
          </w:tcPr>
          <w:p w14:paraId="10A0F2BB" w14:textId="77777777" w:rsidR="00A45ECC" w:rsidRPr="00D15A4D" w:rsidRDefault="00A45ECC" w:rsidP="002371C2">
            <w:pPr>
              <w:pStyle w:val="Sectiontext"/>
              <w:rPr>
                <w:rFonts w:cs="Arial"/>
                <w:iCs/>
                <w:lang w:eastAsia="en-US"/>
              </w:rPr>
            </w:pPr>
          </w:p>
        </w:tc>
        <w:tc>
          <w:tcPr>
            <w:tcW w:w="567" w:type="dxa"/>
            <w:hideMark/>
          </w:tcPr>
          <w:p w14:paraId="098CABCE"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ii</w:t>
            </w:r>
            <w:r w:rsidRPr="00D15A4D">
              <w:rPr>
                <w:rFonts w:cs="Arial"/>
                <w:iCs/>
                <w:lang w:eastAsia="en-US"/>
              </w:rPr>
              <w:t>.</w:t>
            </w:r>
          </w:p>
        </w:tc>
        <w:tc>
          <w:tcPr>
            <w:tcW w:w="7237" w:type="dxa"/>
          </w:tcPr>
          <w:p w14:paraId="74A7B654" w14:textId="77777777" w:rsidR="00A45ECC" w:rsidRPr="00DD58B1" w:rsidRDefault="00A45ECC" w:rsidP="002371C2">
            <w:pPr>
              <w:pStyle w:val="Sectiontext"/>
            </w:pPr>
            <w:r>
              <w:t>Child minding.</w:t>
            </w:r>
          </w:p>
        </w:tc>
      </w:tr>
      <w:tr w:rsidR="00A45ECC" w:rsidRPr="00D15A4D" w14:paraId="6BE37AC6" w14:textId="77777777" w:rsidTr="002371C2">
        <w:tblPrEx>
          <w:tblLook w:val="04A0" w:firstRow="1" w:lastRow="0" w:firstColumn="1" w:lastColumn="0" w:noHBand="0" w:noVBand="1"/>
        </w:tblPrEx>
        <w:tc>
          <w:tcPr>
            <w:tcW w:w="992" w:type="dxa"/>
          </w:tcPr>
          <w:p w14:paraId="72848B6F" w14:textId="77777777" w:rsidR="00A45ECC" w:rsidRPr="00D15A4D" w:rsidRDefault="00A45ECC" w:rsidP="002371C2">
            <w:pPr>
              <w:pStyle w:val="Sectiontext"/>
              <w:jc w:val="center"/>
              <w:rPr>
                <w:lang w:eastAsia="en-US"/>
              </w:rPr>
            </w:pPr>
          </w:p>
        </w:tc>
        <w:tc>
          <w:tcPr>
            <w:tcW w:w="563" w:type="dxa"/>
          </w:tcPr>
          <w:p w14:paraId="61E60F9E" w14:textId="77777777" w:rsidR="00A45ECC" w:rsidRPr="00D15A4D" w:rsidRDefault="00A45ECC" w:rsidP="002371C2">
            <w:pPr>
              <w:pStyle w:val="Sectiontext"/>
              <w:rPr>
                <w:rFonts w:cs="Arial"/>
                <w:iCs/>
                <w:lang w:eastAsia="en-US"/>
              </w:rPr>
            </w:pPr>
          </w:p>
        </w:tc>
        <w:tc>
          <w:tcPr>
            <w:tcW w:w="567" w:type="dxa"/>
            <w:hideMark/>
          </w:tcPr>
          <w:p w14:paraId="51F2089F" w14:textId="77777777" w:rsidR="00A45ECC" w:rsidRPr="00D15A4D" w:rsidRDefault="00A45ECC" w:rsidP="002371C2">
            <w:pPr>
              <w:pStyle w:val="Sectiontext"/>
              <w:rPr>
                <w:rFonts w:cs="Arial"/>
                <w:iCs/>
                <w:lang w:eastAsia="en-US"/>
              </w:rPr>
            </w:pPr>
            <w:r w:rsidRPr="00D15A4D">
              <w:rPr>
                <w:rFonts w:cs="Arial"/>
                <w:iCs/>
                <w:lang w:eastAsia="en-US"/>
              </w:rPr>
              <w:t>i</w:t>
            </w:r>
            <w:r>
              <w:rPr>
                <w:rFonts w:cs="Arial"/>
                <w:iCs/>
                <w:lang w:eastAsia="en-US"/>
              </w:rPr>
              <w:t>v</w:t>
            </w:r>
            <w:r w:rsidRPr="00D15A4D">
              <w:rPr>
                <w:rFonts w:cs="Arial"/>
                <w:iCs/>
                <w:lang w:eastAsia="en-US"/>
              </w:rPr>
              <w:t>.</w:t>
            </w:r>
          </w:p>
        </w:tc>
        <w:tc>
          <w:tcPr>
            <w:tcW w:w="7237" w:type="dxa"/>
          </w:tcPr>
          <w:p w14:paraId="4D41AF00" w14:textId="77777777" w:rsidR="00A45ECC" w:rsidRPr="00DD58B1" w:rsidRDefault="00A45ECC" w:rsidP="002371C2">
            <w:pPr>
              <w:pStyle w:val="Sectiontext"/>
            </w:pPr>
            <w:r>
              <w:t>Respite care.</w:t>
            </w:r>
          </w:p>
        </w:tc>
      </w:tr>
      <w:tr w:rsidR="00A45ECC" w:rsidRPr="00D15A4D" w14:paraId="4D4D9983" w14:textId="77777777" w:rsidTr="002371C2">
        <w:tblPrEx>
          <w:tblLook w:val="04A0" w:firstRow="1" w:lastRow="0" w:firstColumn="1" w:lastColumn="0" w:noHBand="0" w:noVBand="1"/>
        </w:tblPrEx>
        <w:tc>
          <w:tcPr>
            <w:tcW w:w="992" w:type="dxa"/>
          </w:tcPr>
          <w:p w14:paraId="10E9EDBA" w14:textId="77777777" w:rsidR="00A45ECC" w:rsidRPr="00D15A4D" w:rsidRDefault="00A45ECC" w:rsidP="002371C2">
            <w:pPr>
              <w:pStyle w:val="Sectiontext"/>
              <w:jc w:val="center"/>
              <w:rPr>
                <w:lang w:eastAsia="en-US"/>
              </w:rPr>
            </w:pPr>
            <w:r>
              <w:rPr>
                <w:lang w:eastAsia="en-US"/>
              </w:rPr>
              <w:t>3.</w:t>
            </w:r>
          </w:p>
        </w:tc>
        <w:tc>
          <w:tcPr>
            <w:tcW w:w="8367" w:type="dxa"/>
            <w:gridSpan w:val="3"/>
          </w:tcPr>
          <w:p w14:paraId="7951AC58" w14:textId="77777777" w:rsidR="00A45ECC" w:rsidRDefault="00A45ECC" w:rsidP="002371C2">
            <w:pPr>
              <w:pStyle w:val="Sectiontext"/>
            </w:pPr>
            <w:r w:rsidRPr="0049580B">
              <w:t xml:space="preserve">Travel for extended family arranged under </w:t>
            </w:r>
            <w:r>
              <w:t>paragraph 1.a</w:t>
            </w:r>
            <w:r w:rsidRPr="0049580B">
              <w:t xml:space="preserve"> may be to either the home of the member's </w:t>
            </w:r>
            <w:r>
              <w:t>resident family</w:t>
            </w:r>
            <w:r w:rsidRPr="0049580B">
              <w:t xml:space="preserve"> or the location of the Court of Inquiry.</w:t>
            </w:r>
          </w:p>
        </w:tc>
      </w:tr>
      <w:tr w:rsidR="00A45ECC" w:rsidRPr="00D15A4D" w14:paraId="1F0CA1CA" w14:textId="77777777" w:rsidTr="002371C2">
        <w:tblPrEx>
          <w:tblLook w:val="04A0" w:firstRow="1" w:lastRow="0" w:firstColumn="1" w:lastColumn="0" w:noHBand="0" w:noVBand="1"/>
        </w:tblPrEx>
        <w:tc>
          <w:tcPr>
            <w:tcW w:w="992" w:type="dxa"/>
          </w:tcPr>
          <w:p w14:paraId="35072602" w14:textId="77777777" w:rsidR="00A45ECC" w:rsidRPr="00D15A4D" w:rsidRDefault="00A45ECC" w:rsidP="002371C2">
            <w:pPr>
              <w:pStyle w:val="Sectiontext"/>
              <w:jc w:val="center"/>
              <w:rPr>
                <w:lang w:eastAsia="en-US"/>
              </w:rPr>
            </w:pPr>
            <w:r>
              <w:rPr>
                <w:lang w:eastAsia="en-US"/>
              </w:rPr>
              <w:t>4.</w:t>
            </w:r>
          </w:p>
        </w:tc>
        <w:tc>
          <w:tcPr>
            <w:tcW w:w="8367" w:type="dxa"/>
            <w:gridSpan w:val="3"/>
          </w:tcPr>
          <w:p w14:paraId="4C6A24A5" w14:textId="57CFD393" w:rsidR="00A45ECC" w:rsidRPr="0049580B" w:rsidRDefault="00A45ECC" w:rsidP="002371C2">
            <w:pPr>
              <w:pStyle w:val="Sectiontext"/>
            </w:pPr>
            <w:r w:rsidRPr="004A1663">
              <w:t>If it is not reasonably practicable for the extended family to travel to the home location of the member'</w:t>
            </w:r>
            <w:r>
              <w:t>s resident family</w:t>
            </w:r>
            <w:r w:rsidRPr="004A1663">
              <w:t xml:space="preserve"> or the location of the Court of Inquiry, travel may be prov</w:t>
            </w:r>
            <w:r>
              <w:t>ided for the member's resident family</w:t>
            </w:r>
            <w:r w:rsidRPr="004A1663">
              <w:t xml:space="preserve"> to travel to the home location of the extended family.</w:t>
            </w:r>
          </w:p>
        </w:tc>
      </w:tr>
      <w:tr w:rsidR="00687AD8" w:rsidRPr="00D15A4D" w14:paraId="1B1FE824" w14:textId="77777777" w:rsidTr="00AD1BB8">
        <w:tblPrEx>
          <w:tblLook w:val="04A0" w:firstRow="1" w:lastRow="0" w:firstColumn="1" w:lastColumn="0" w:noHBand="0" w:noVBand="1"/>
        </w:tblPrEx>
        <w:tc>
          <w:tcPr>
            <w:tcW w:w="992" w:type="dxa"/>
          </w:tcPr>
          <w:p w14:paraId="4C621EDD" w14:textId="644FF382" w:rsidR="00687AD8" w:rsidRPr="00991733" w:rsidRDefault="003F66FB" w:rsidP="00AD1BB8">
            <w:pPr>
              <w:pStyle w:val="Heading5"/>
            </w:pPr>
            <w:r>
              <w:t>52</w:t>
            </w:r>
          </w:p>
        </w:tc>
        <w:tc>
          <w:tcPr>
            <w:tcW w:w="8367" w:type="dxa"/>
            <w:gridSpan w:val="3"/>
          </w:tcPr>
          <w:p w14:paraId="6B46EDDB" w14:textId="33FAD4ED" w:rsidR="00687AD8" w:rsidRPr="00FC218A" w:rsidRDefault="00687AD8" w:rsidP="00687AD8">
            <w:pPr>
              <w:pStyle w:val="Heading5"/>
            </w:pPr>
            <w:r>
              <w:t xml:space="preserve">Section 8.9.1 </w:t>
            </w:r>
          </w:p>
        </w:tc>
      </w:tr>
      <w:tr w:rsidR="00687AD8" w:rsidRPr="00D15A4D" w14:paraId="7C7F324F" w14:textId="77777777" w:rsidTr="00AD1BB8">
        <w:tblPrEx>
          <w:tblLook w:val="04A0" w:firstRow="1" w:lastRow="0" w:firstColumn="1" w:lastColumn="0" w:noHBand="0" w:noVBand="1"/>
        </w:tblPrEx>
        <w:trPr>
          <w:trHeight w:val="533"/>
        </w:trPr>
        <w:tc>
          <w:tcPr>
            <w:tcW w:w="992" w:type="dxa"/>
          </w:tcPr>
          <w:p w14:paraId="3219710A" w14:textId="77777777" w:rsidR="00687AD8" w:rsidRPr="00D15A4D" w:rsidRDefault="00687AD8" w:rsidP="00AD1BB8">
            <w:pPr>
              <w:pStyle w:val="Sectiontext"/>
              <w:jc w:val="center"/>
              <w:rPr>
                <w:lang w:eastAsia="en-US"/>
              </w:rPr>
            </w:pPr>
          </w:p>
        </w:tc>
        <w:tc>
          <w:tcPr>
            <w:tcW w:w="8367" w:type="dxa"/>
            <w:gridSpan w:val="3"/>
          </w:tcPr>
          <w:p w14:paraId="15125CCF" w14:textId="037837DF" w:rsidR="00687AD8" w:rsidRPr="009328F0" w:rsidRDefault="00687AD8" w:rsidP="00AD1BB8">
            <w:pPr>
              <w:pStyle w:val="Sectiontext"/>
            </w:pPr>
            <w:r>
              <w:t>Omit “</w:t>
            </w:r>
            <w:r w:rsidR="00DF6014">
              <w:t xml:space="preserve">a </w:t>
            </w:r>
            <w:r>
              <w:t>dependant”, substitute “recognised family</w:t>
            </w:r>
            <w:r w:rsidR="00E14367">
              <w:t>”</w:t>
            </w:r>
          </w:p>
        </w:tc>
      </w:tr>
      <w:tr w:rsidR="00A45ECC" w:rsidRPr="00D15A4D" w14:paraId="767FB248" w14:textId="77777777" w:rsidTr="002371C2">
        <w:tblPrEx>
          <w:tblLook w:val="04A0" w:firstRow="1" w:lastRow="0" w:firstColumn="1" w:lastColumn="0" w:noHBand="0" w:noVBand="1"/>
        </w:tblPrEx>
        <w:tc>
          <w:tcPr>
            <w:tcW w:w="992" w:type="dxa"/>
          </w:tcPr>
          <w:p w14:paraId="42A77FAD" w14:textId="6A3DAA86" w:rsidR="00A45ECC" w:rsidRPr="00991733" w:rsidRDefault="003F66FB" w:rsidP="002371C2">
            <w:pPr>
              <w:pStyle w:val="Heading5"/>
            </w:pPr>
            <w:r>
              <w:t>53</w:t>
            </w:r>
          </w:p>
        </w:tc>
        <w:tc>
          <w:tcPr>
            <w:tcW w:w="8367" w:type="dxa"/>
            <w:gridSpan w:val="3"/>
          </w:tcPr>
          <w:p w14:paraId="2ED9D9A7" w14:textId="77777777" w:rsidR="00A45ECC" w:rsidRPr="00FC218A" w:rsidRDefault="00A45ECC" w:rsidP="002371C2">
            <w:pPr>
              <w:pStyle w:val="Heading5"/>
            </w:pPr>
            <w:r>
              <w:t>Section 8.9.2 (definition of eligible dependant)</w:t>
            </w:r>
          </w:p>
        </w:tc>
      </w:tr>
      <w:tr w:rsidR="00A45ECC" w:rsidRPr="00D15A4D" w14:paraId="10D0BE4B" w14:textId="77777777" w:rsidTr="002371C2">
        <w:tblPrEx>
          <w:tblLook w:val="04A0" w:firstRow="1" w:lastRow="0" w:firstColumn="1" w:lastColumn="0" w:noHBand="0" w:noVBand="1"/>
        </w:tblPrEx>
        <w:trPr>
          <w:trHeight w:val="533"/>
        </w:trPr>
        <w:tc>
          <w:tcPr>
            <w:tcW w:w="992" w:type="dxa"/>
          </w:tcPr>
          <w:p w14:paraId="1BE77376" w14:textId="77777777" w:rsidR="00A45ECC" w:rsidRPr="00D15A4D" w:rsidRDefault="00A45ECC" w:rsidP="002371C2">
            <w:pPr>
              <w:pStyle w:val="Sectiontext"/>
              <w:jc w:val="center"/>
              <w:rPr>
                <w:lang w:eastAsia="en-US"/>
              </w:rPr>
            </w:pPr>
          </w:p>
        </w:tc>
        <w:tc>
          <w:tcPr>
            <w:tcW w:w="8367" w:type="dxa"/>
            <w:gridSpan w:val="3"/>
          </w:tcPr>
          <w:p w14:paraId="194540B9" w14:textId="77777777" w:rsidR="00A45ECC" w:rsidRPr="009328F0" w:rsidRDefault="00A45ECC" w:rsidP="002371C2">
            <w:pPr>
              <w:pStyle w:val="Sectiontext"/>
            </w:pPr>
            <w:r w:rsidRPr="009328F0">
              <w:t xml:space="preserve">Repeal </w:t>
            </w:r>
            <w:r>
              <w:t>the definition, substitute:</w:t>
            </w:r>
          </w:p>
        </w:tc>
      </w:tr>
      <w:tr w:rsidR="00A45ECC" w:rsidRPr="00D15A4D" w14:paraId="4073F2AB" w14:textId="77777777" w:rsidTr="002371C2">
        <w:tblPrEx>
          <w:tblLook w:val="04A0" w:firstRow="1" w:lastRow="0" w:firstColumn="1" w:lastColumn="0" w:noHBand="0" w:noVBand="1"/>
        </w:tblPrEx>
        <w:tc>
          <w:tcPr>
            <w:tcW w:w="992" w:type="dxa"/>
          </w:tcPr>
          <w:p w14:paraId="332108DB" w14:textId="77777777" w:rsidR="00A45ECC" w:rsidRPr="00D15A4D" w:rsidRDefault="00A45ECC" w:rsidP="002371C2">
            <w:pPr>
              <w:pStyle w:val="Sectiontext"/>
              <w:jc w:val="center"/>
              <w:rPr>
                <w:lang w:eastAsia="en-US"/>
              </w:rPr>
            </w:pPr>
          </w:p>
        </w:tc>
        <w:tc>
          <w:tcPr>
            <w:tcW w:w="8367" w:type="dxa"/>
            <w:gridSpan w:val="3"/>
          </w:tcPr>
          <w:p w14:paraId="155D8996" w14:textId="77777777" w:rsidR="00A45ECC" w:rsidRPr="007A3370" w:rsidRDefault="00A45ECC" w:rsidP="002371C2">
            <w:pPr>
              <w:pStyle w:val="Sectiontext"/>
              <w:rPr>
                <w:color w:val="FF0000"/>
              </w:rPr>
            </w:pPr>
            <w:r w:rsidRPr="009328F0">
              <w:rPr>
                <w:b/>
              </w:rPr>
              <w:t>Eligible dependant</w:t>
            </w:r>
            <w:r>
              <w:t xml:space="preserve"> means a person recognised as the member</w:t>
            </w:r>
            <w:r w:rsidRPr="007A3370">
              <w:rPr>
                <w:color w:val="FF0000"/>
              </w:rPr>
              <w:t>'</w:t>
            </w:r>
            <w:r>
              <w:t>s resident family</w:t>
            </w:r>
            <w:r w:rsidRPr="009328F0">
              <w:t xml:space="preserve"> who meets all of the following.</w:t>
            </w:r>
          </w:p>
        </w:tc>
      </w:tr>
      <w:tr w:rsidR="00A45ECC" w:rsidRPr="00D15A4D" w14:paraId="663C15B0" w14:textId="77777777" w:rsidTr="002371C2">
        <w:tblPrEx>
          <w:tblLook w:val="04A0" w:firstRow="1" w:lastRow="0" w:firstColumn="1" w:lastColumn="0" w:noHBand="0" w:noVBand="1"/>
        </w:tblPrEx>
        <w:tc>
          <w:tcPr>
            <w:tcW w:w="992" w:type="dxa"/>
          </w:tcPr>
          <w:p w14:paraId="3B316649" w14:textId="77777777" w:rsidR="00A45ECC" w:rsidRPr="00D15A4D" w:rsidRDefault="00A45ECC" w:rsidP="002371C2">
            <w:pPr>
              <w:pStyle w:val="Sectiontext"/>
              <w:jc w:val="center"/>
              <w:rPr>
                <w:lang w:eastAsia="en-US"/>
              </w:rPr>
            </w:pPr>
          </w:p>
        </w:tc>
        <w:tc>
          <w:tcPr>
            <w:tcW w:w="563" w:type="dxa"/>
            <w:hideMark/>
          </w:tcPr>
          <w:p w14:paraId="712DC207" w14:textId="77777777" w:rsidR="00A45ECC" w:rsidRPr="00D15A4D" w:rsidRDefault="00A45ECC" w:rsidP="002371C2">
            <w:pPr>
              <w:pStyle w:val="Sectiontext"/>
              <w:jc w:val="center"/>
              <w:rPr>
                <w:rFonts w:cs="Arial"/>
                <w:lang w:eastAsia="en-US"/>
              </w:rPr>
            </w:pPr>
            <w:r w:rsidRPr="00D15A4D">
              <w:rPr>
                <w:rFonts w:cs="Arial"/>
                <w:lang w:eastAsia="en-US"/>
              </w:rPr>
              <w:t>a.</w:t>
            </w:r>
          </w:p>
        </w:tc>
        <w:tc>
          <w:tcPr>
            <w:tcW w:w="7804" w:type="dxa"/>
            <w:gridSpan w:val="2"/>
          </w:tcPr>
          <w:p w14:paraId="037979A3" w14:textId="77777777" w:rsidR="00A45ECC" w:rsidRPr="00D15A4D" w:rsidRDefault="00A45ECC" w:rsidP="002371C2">
            <w:pPr>
              <w:pStyle w:val="Sectiontext"/>
              <w:rPr>
                <w:rFonts w:cs="Arial"/>
                <w:lang w:eastAsia="en-US"/>
              </w:rPr>
            </w:pPr>
            <w:r w:rsidRPr="000657CE">
              <w:t xml:space="preserve">They are listed on PMKeyS as </w:t>
            </w:r>
            <w:r>
              <w:t>resident family.</w:t>
            </w:r>
          </w:p>
        </w:tc>
      </w:tr>
      <w:tr w:rsidR="00A45ECC" w:rsidRPr="00D15A4D" w14:paraId="6ABC3B33" w14:textId="77777777" w:rsidTr="002371C2">
        <w:tblPrEx>
          <w:tblLook w:val="04A0" w:firstRow="1" w:lastRow="0" w:firstColumn="1" w:lastColumn="0" w:noHBand="0" w:noVBand="1"/>
        </w:tblPrEx>
        <w:tc>
          <w:tcPr>
            <w:tcW w:w="992" w:type="dxa"/>
          </w:tcPr>
          <w:p w14:paraId="2A18F8F9" w14:textId="77777777" w:rsidR="00A45ECC" w:rsidRPr="00D15A4D" w:rsidRDefault="00A45ECC" w:rsidP="002371C2">
            <w:pPr>
              <w:pStyle w:val="Sectiontext"/>
              <w:jc w:val="center"/>
              <w:rPr>
                <w:lang w:eastAsia="en-US"/>
              </w:rPr>
            </w:pPr>
          </w:p>
        </w:tc>
        <w:tc>
          <w:tcPr>
            <w:tcW w:w="563" w:type="dxa"/>
            <w:hideMark/>
          </w:tcPr>
          <w:p w14:paraId="1B1441D9" w14:textId="77777777" w:rsidR="00A45ECC" w:rsidRPr="00D15A4D" w:rsidRDefault="00A45ECC" w:rsidP="002371C2">
            <w:pPr>
              <w:pStyle w:val="Sectiontext"/>
              <w:jc w:val="center"/>
              <w:rPr>
                <w:rFonts w:cs="Arial"/>
                <w:lang w:eastAsia="en-US"/>
              </w:rPr>
            </w:pPr>
            <w:r>
              <w:rPr>
                <w:rFonts w:cs="Arial"/>
                <w:lang w:eastAsia="en-US"/>
              </w:rPr>
              <w:t>b.</w:t>
            </w:r>
          </w:p>
        </w:tc>
        <w:tc>
          <w:tcPr>
            <w:tcW w:w="7804" w:type="dxa"/>
            <w:gridSpan w:val="2"/>
          </w:tcPr>
          <w:p w14:paraId="732EF00E" w14:textId="77777777" w:rsidR="00A45ECC" w:rsidRPr="00D15A4D" w:rsidRDefault="00A45ECC" w:rsidP="002371C2">
            <w:pPr>
              <w:pStyle w:val="Sectiontext"/>
              <w:rPr>
                <w:rFonts w:cs="Arial"/>
                <w:lang w:eastAsia="en-US"/>
              </w:rPr>
            </w:pPr>
            <w:r w:rsidRPr="000657CE">
              <w:t>They are registered for the family health program.</w:t>
            </w:r>
          </w:p>
        </w:tc>
      </w:tr>
      <w:tr w:rsidR="00A45ECC" w:rsidRPr="00D15A4D" w14:paraId="045D7658" w14:textId="77777777" w:rsidTr="002371C2">
        <w:tblPrEx>
          <w:tblLook w:val="04A0" w:firstRow="1" w:lastRow="0" w:firstColumn="1" w:lastColumn="0" w:noHBand="0" w:noVBand="1"/>
        </w:tblPrEx>
        <w:tc>
          <w:tcPr>
            <w:tcW w:w="992" w:type="dxa"/>
          </w:tcPr>
          <w:p w14:paraId="523805F1" w14:textId="77777777" w:rsidR="00A45ECC" w:rsidRPr="00D15A4D" w:rsidRDefault="00A45ECC" w:rsidP="002371C2">
            <w:pPr>
              <w:pStyle w:val="Sectiontext"/>
              <w:jc w:val="center"/>
              <w:rPr>
                <w:lang w:eastAsia="en-US"/>
              </w:rPr>
            </w:pPr>
          </w:p>
        </w:tc>
        <w:tc>
          <w:tcPr>
            <w:tcW w:w="563" w:type="dxa"/>
            <w:hideMark/>
          </w:tcPr>
          <w:p w14:paraId="4A48D667" w14:textId="77777777" w:rsidR="00A45ECC" w:rsidRPr="00D15A4D" w:rsidRDefault="00A45ECC" w:rsidP="002371C2">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6951DB78" w14:textId="1C3B8912" w:rsidR="00A45ECC" w:rsidRPr="00B74A10" w:rsidRDefault="00A45ECC" w:rsidP="00B74A10">
            <w:pPr>
              <w:pStyle w:val="Sectiontext"/>
            </w:pPr>
            <w:r w:rsidRPr="000657CE">
              <w:t>They are not a member.</w:t>
            </w:r>
          </w:p>
        </w:tc>
      </w:tr>
      <w:tr w:rsidR="00A45ECC" w:rsidRPr="00D15A4D" w14:paraId="7232CA3A" w14:textId="77777777" w:rsidTr="002371C2">
        <w:tblPrEx>
          <w:tblLook w:val="04A0" w:firstRow="1" w:lastRow="0" w:firstColumn="1" w:lastColumn="0" w:noHBand="0" w:noVBand="1"/>
        </w:tblPrEx>
        <w:tc>
          <w:tcPr>
            <w:tcW w:w="992" w:type="dxa"/>
          </w:tcPr>
          <w:p w14:paraId="1091C917" w14:textId="5AC3D0E3" w:rsidR="00A45ECC" w:rsidRPr="00991733" w:rsidRDefault="0022210F" w:rsidP="002371C2">
            <w:pPr>
              <w:pStyle w:val="Heading5"/>
            </w:pPr>
            <w:r>
              <w:t>5</w:t>
            </w:r>
            <w:r w:rsidR="003F66FB">
              <w:t>4</w:t>
            </w:r>
          </w:p>
        </w:tc>
        <w:tc>
          <w:tcPr>
            <w:tcW w:w="8367" w:type="dxa"/>
            <w:gridSpan w:val="3"/>
          </w:tcPr>
          <w:p w14:paraId="43DC36E5" w14:textId="77777777" w:rsidR="00A45ECC" w:rsidRPr="00FC218A" w:rsidRDefault="00A45ECC" w:rsidP="002371C2">
            <w:pPr>
              <w:pStyle w:val="Heading5"/>
            </w:pPr>
            <w:r>
              <w:t>Paragraph 8.10.2.b</w:t>
            </w:r>
          </w:p>
        </w:tc>
      </w:tr>
      <w:tr w:rsidR="00A45ECC" w:rsidRPr="00D15A4D" w14:paraId="25D4DB3D" w14:textId="77777777" w:rsidTr="002371C2">
        <w:tblPrEx>
          <w:tblLook w:val="04A0" w:firstRow="1" w:lastRow="0" w:firstColumn="1" w:lastColumn="0" w:noHBand="0" w:noVBand="1"/>
        </w:tblPrEx>
        <w:tc>
          <w:tcPr>
            <w:tcW w:w="992" w:type="dxa"/>
          </w:tcPr>
          <w:p w14:paraId="21850783" w14:textId="77777777" w:rsidR="00A45ECC" w:rsidRPr="00D15A4D" w:rsidRDefault="00A45ECC" w:rsidP="002371C2">
            <w:pPr>
              <w:pStyle w:val="Sectiontext"/>
              <w:jc w:val="center"/>
              <w:rPr>
                <w:lang w:eastAsia="en-US"/>
              </w:rPr>
            </w:pPr>
          </w:p>
        </w:tc>
        <w:tc>
          <w:tcPr>
            <w:tcW w:w="8367" w:type="dxa"/>
            <w:gridSpan w:val="3"/>
          </w:tcPr>
          <w:p w14:paraId="1A6EC052" w14:textId="32778257" w:rsidR="00A45ECC" w:rsidRPr="009328F0" w:rsidRDefault="00D51B1C" w:rsidP="002371C2">
            <w:pPr>
              <w:pStyle w:val="Sectiontext"/>
            </w:pPr>
            <w:r>
              <w:t>Repeal the paragraph, substitute:</w:t>
            </w:r>
          </w:p>
        </w:tc>
      </w:tr>
      <w:tr w:rsidR="00D51B1C" w:rsidRPr="00D15A4D" w14:paraId="635BC40F" w14:textId="77777777" w:rsidTr="009D0654">
        <w:tblPrEx>
          <w:tblLook w:val="04A0" w:firstRow="1" w:lastRow="0" w:firstColumn="1" w:lastColumn="0" w:noHBand="0" w:noVBand="1"/>
        </w:tblPrEx>
        <w:tc>
          <w:tcPr>
            <w:tcW w:w="992" w:type="dxa"/>
          </w:tcPr>
          <w:p w14:paraId="62F16A14" w14:textId="77777777" w:rsidR="00D51B1C" w:rsidRPr="00D15A4D" w:rsidRDefault="00D51B1C" w:rsidP="009D0654">
            <w:pPr>
              <w:pStyle w:val="Sectiontext"/>
              <w:jc w:val="center"/>
              <w:rPr>
                <w:lang w:eastAsia="en-US"/>
              </w:rPr>
            </w:pPr>
          </w:p>
        </w:tc>
        <w:tc>
          <w:tcPr>
            <w:tcW w:w="563" w:type="dxa"/>
            <w:hideMark/>
          </w:tcPr>
          <w:p w14:paraId="627F5F39" w14:textId="00B72178" w:rsidR="00D51B1C" w:rsidRPr="00D15A4D" w:rsidRDefault="00D51B1C" w:rsidP="009D0654">
            <w:pPr>
              <w:pStyle w:val="Sectiontext"/>
              <w:jc w:val="center"/>
              <w:rPr>
                <w:rFonts w:cs="Arial"/>
                <w:lang w:eastAsia="en-US"/>
              </w:rPr>
            </w:pPr>
            <w:r>
              <w:rPr>
                <w:rFonts w:cs="Arial"/>
                <w:lang w:eastAsia="en-US"/>
              </w:rPr>
              <w:t>b.</w:t>
            </w:r>
          </w:p>
        </w:tc>
        <w:tc>
          <w:tcPr>
            <w:tcW w:w="7804" w:type="dxa"/>
            <w:gridSpan w:val="2"/>
          </w:tcPr>
          <w:p w14:paraId="4B75055E" w14:textId="7120CE0F" w:rsidR="00D51B1C" w:rsidRPr="00D15A4D" w:rsidRDefault="00D51B1C" w:rsidP="00D51B1C">
            <w:pPr>
              <w:pStyle w:val="Sectiontext"/>
              <w:rPr>
                <w:rFonts w:cs="Arial"/>
                <w:lang w:eastAsia="en-US"/>
              </w:rPr>
            </w:pPr>
            <w:r>
              <w:t>A person who would be recognised as a member’s resident family if the member was on continuous full-time service.</w:t>
            </w:r>
          </w:p>
        </w:tc>
      </w:tr>
    </w:tbl>
    <w:p w14:paraId="30C40DB6" w14:textId="628381BE" w:rsidR="00211325" w:rsidRPr="00D15A4D" w:rsidRDefault="00836EFC" w:rsidP="007513AA">
      <w:pPr>
        <w:pStyle w:val="ActHead6"/>
        <w:pageBreakBefore/>
        <w:ind w:left="0" w:firstLine="0"/>
      </w:pPr>
      <w:bookmarkStart w:id="43" w:name="_Toc131066324"/>
      <w:r>
        <w:rPr>
          <w:rStyle w:val="CharAmSchNo"/>
        </w:rPr>
        <w:lastRenderedPageBreak/>
        <w:t>Schedule 7</w:t>
      </w:r>
      <w:r w:rsidR="00211325" w:rsidRPr="00D15A4D">
        <w:t>—</w:t>
      </w:r>
      <w:r>
        <w:t>Chapter 9</w:t>
      </w:r>
      <w:bookmarkEnd w:id="43"/>
    </w:p>
    <w:p w14:paraId="6C4EC925" w14:textId="77777777" w:rsidR="00211325" w:rsidRPr="002A3EC7" w:rsidRDefault="00211325" w:rsidP="00211325">
      <w:pPr>
        <w:pStyle w:val="ActHead9"/>
        <w:rPr>
          <w:rFonts w:cs="Arial"/>
        </w:rPr>
      </w:pPr>
      <w:bookmarkStart w:id="44" w:name="_Toc131066325"/>
      <w:r w:rsidRPr="002A3EC7">
        <w:rPr>
          <w:rFonts w:cs="Arial"/>
        </w:rPr>
        <w:t>Defence Determination 2016/19, Conditions of service</w:t>
      </w:r>
      <w:bookmarkEnd w:id="44"/>
    </w:p>
    <w:tbl>
      <w:tblPr>
        <w:tblW w:w="9359" w:type="dxa"/>
        <w:tblInd w:w="113" w:type="dxa"/>
        <w:tblLayout w:type="fixed"/>
        <w:tblLook w:val="0000" w:firstRow="0" w:lastRow="0" w:firstColumn="0" w:lastColumn="0" w:noHBand="0" w:noVBand="0"/>
      </w:tblPr>
      <w:tblGrid>
        <w:gridCol w:w="992"/>
        <w:gridCol w:w="563"/>
        <w:gridCol w:w="7804"/>
      </w:tblGrid>
      <w:tr w:rsidR="00836EFC" w:rsidRPr="00C50B38" w14:paraId="69A76B0B" w14:textId="77777777" w:rsidTr="00836EFC">
        <w:tc>
          <w:tcPr>
            <w:tcW w:w="992" w:type="dxa"/>
          </w:tcPr>
          <w:p w14:paraId="55029CC9" w14:textId="2EBDDB9D" w:rsidR="00836EFC" w:rsidRPr="00C50B38" w:rsidRDefault="0022210F" w:rsidP="00836EFC">
            <w:pPr>
              <w:pStyle w:val="Heading5"/>
            </w:pPr>
            <w:r>
              <w:t>1</w:t>
            </w:r>
          </w:p>
        </w:tc>
        <w:tc>
          <w:tcPr>
            <w:tcW w:w="8367" w:type="dxa"/>
            <w:gridSpan w:val="2"/>
          </w:tcPr>
          <w:p w14:paraId="60459D10" w14:textId="77777777" w:rsidR="00836EFC" w:rsidRPr="00C50B38" w:rsidRDefault="00836EFC" w:rsidP="00836EFC">
            <w:pPr>
              <w:pStyle w:val="Heading5"/>
            </w:pPr>
            <w:r w:rsidRPr="00C50B38">
              <w:t>Section 9.0.3 (Definition of allowable travel time)</w:t>
            </w:r>
          </w:p>
        </w:tc>
      </w:tr>
      <w:tr w:rsidR="00836EFC" w:rsidRPr="00C50B38" w14:paraId="36ACEBEF" w14:textId="77777777" w:rsidTr="00836EFC">
        <w:tc>
          <w:tcPr>
            <w:tcW w:w="992" w:type="dxa"/>
          </w:tcPr>
          <w:p w14:paraId="56C264FA" w14:textId="77777777" w:rsidR="00836EFC" w:rsidRPr="00C50B38" w:rsidRDefault="00836EFC" w:rsidP="00836EFC">
            <w:pPr>
              <w:pStyle w:val="Sectiontext"/>
              <w:jc w:val="center"/>
            </w:pPr>
          </w:p>
        </w:tc>
        <w:tc>
          <w:tcPr>
            <w:tcW w:w="8367" w:type="dxa"/>
            <w:gridSpan w:val="2"/>
          </w:tcPr>
          <w:p w14:paraId="7AA8BECE" w14:textId="77777777" w:rsidR="00836EFC" w:rsidRPr="00C50B38" w:rsidRDefault="00836EFC" w:rsidP="00836EFC">
            <w:pPr>
              <w:pStyle w:val="Sectiontext"/>
            </w:pPr>
            <w:r w:rsidRPr="00C50B38">
              <w:rPr>
                <w:iCs/>
              </w:rPr>
              <w:t>Omit “or their dependant”, substitute “, resident family or recognised other person”.</w:t>
            </w:r>
          </w:p>
        </w:tc>
      </w:tr>
      <w:tr w:rsidR="00836EFC" w:rsidRPr="00C50B38" w14:paraId="576EC157" w14:textId="77777777" w:rsidTr="00836EFC">
        <w:tc>
          <w:tcPr>
            <w:tcW w:w="992" w:type="dxa"/>
          </w:tcPr>
          <w:p w14:paraId="22E3F67C" w14:textId="191D4536" w:rsidR="00836EFC" w:rsidRPr="00C50B38" w:rsidRDefault="0022210F" w:rsidP="00836EFC">
            <w:pPr>
              <w:pStyle w:val="Heading5"/>
            </w:pPr>
            <w:r>
              <w:t>2</w:t>
            </w:r>
          </w:p>
        </w:tc>
        <w:tc>
          <w:tcPr>
            <w:tcW w:w="8367" w:type="dxa"/>
            <w:gridSpan w:val="2"/>
          </w:tcPr>
          <w:p w14:paraId="1E73B18A" w14:textId="77777777" w:rsidR="00836EFC" w:rsidRPr="00C50B38" w:rsidRDefault="00836EFC" w:rsidP="00836EFC">
            <w:pPr>
              <w:pStyle w:val="Heading5"/>
            </w:pPr>
            <w:r w:rsidRPr="00C50B38">
              <w:t>Section 9.0.3 (Definition of normal departmental liability)</w:t>
            </w:r>
          </w:p>
        </w:tc>
      </w:tr>
      <w:tr w:rsidR="00836EFC" w:rsidRPr="00C50B38" w14:paraId="76DAD756" w14:textId="77777777" w:rsidTr="00836EFC">
        <w:tc>
          <w:tcPr>
            <w:tcW w:w="992" w:type="dxa"/>
          </w:tcPr>
          <w:p w14:paraId="4EFC0803" w14:textId="77777777" w:rsidR="00836EFC" w:rsidRPr="00C50B38" w:rsidRDefault="00836EFC" w:rsidP="00836EFC">
            <w:pPr>
              <w:pStyle w:val="Sectiontext"/>
              <w:jc w:val="center"/>
            </w:pPr>
          </w:p>
        </w:tc>
        <w:tc>
          <w:tcPr>
            <w:tcW w:w="8367" w:type="dxa"/>
            <w:gridSpan w:val="2"/>
          </w:tcPr>
          <w:p w14:paraId="35CC3A06" w14:textId="77777777" w:rsidR="00836EFC" w:rsidRPr="00C50B38" w:rsidRDefault="00836EFC" w:rsidP="00836EFC">
            <w:pPr>
              <w:pStyle w:val="Sectiontext"/>
            </w:pPr>
            <w:r w:rsidRPr="00C50B38">
              <w:rPr>
                <w:iCs/>
              </w:rPr>
              <w:t>Omit “and any dependants”, substitute “, their resident family and recognised other persons”.</w:t>
            </w:r>
          </w:p>
        </w:tc>
      </w:tr>
      <w:tr w:rsidR="00836EFC" w:rsidRPr="00C50B38" w14:paraId="5CD35BF7" w14:textId="77777777" w:rsidTr="00836EFC">
        <w:tc>
          <w:tcPr>
            <w:tcW w:w="992" w:type="dxa"/>
          </w:tcPr>
          <w:p w14:paraId="4483F24E" w14:textId="78B8D189" w:rsidR="00836EFC" w:rsidRPr="00C50B38" w:rsidRDefault="0022210F" w:rsidP="00836EFC">
            <w:pPr>
              <w:pStyle w:val="Heading5"/>
            </w:pPr>
            <w:r>
              <w:t>3</w:t>
            </w:r>
          </w:p>
        </w:tc>
        <w:tc>
          <w:tcPr>
            <w:tcW w:w="8367" w:type="dxa"/>
            <w:gridSpan w:val="2"/>
          </w:tcPr>
          <w:p w14:paraId="14F3821D" w14:textId="77777777" w:rsidR="00836EFC" w:rsidRPr="00C50B38" w:rsidRDefault="00836EFC" w:rsidP="00836EFC">
            <w:pPr>
              <w:pStyle w:val="Heading5"/>
            </w:pPr>
            <w:r w:rsidRPr="00C50B38">
              <w:t>Paragraph 9.1.3.2.b</w:t>
            </w:r>
          </w:p>
        </w:tc>
      </w:tr>
      <w:tr w:rsidR="00836EFC" w:rsidRPr="00C50B38" w14:paraId="53D0BD12" w14:textId="77777777" w:rsidTr="00836EFC">
        <w:tc>
          <w:tcPr>
            <w:tcW w:w="992" w:type="dxa"/>
          </w:tcPr>
          <w:p w14:paraId="337BECDF" w14:textId="77777777" w:rsidR="00836EFC" w:rsidRPr="00C50B38" w:rsidRDefault="00836EFC" w:rsidP="00836EFC">
            <w:pPr>
              <w:pStyle w:val="Sectiontext"/>
              <w:jc w:val="center"/>
            </w:pPr>
          </w:p>
        </w:tc>
        <w:tc>
          <w:tcPr>
            <w:tcW w:w="8367" w:type="dxa"/>
            <w:gridSpan w:val="2"/>
          </w:tcPr>
          <w:p w14:paraId="343AEE32" w14:textId="77777777" w:rsidR="00836EFC" w:rsidRPr="00C50B38" w:rsidRDefault="00836EFC" w:rsidP="00836EFC">
            <w:pPr>
              <w:pStyle w:val="Sectiontext"/>
            </w:pPr>
            <w:r w:rsidRPr="00C50B38">
              <w:rPr>
                <w:iCs/>
              </w:rPr>
              <w:t>Omit “and any dependants”, substitute “, their resident family and recognised other persons”.</w:t>
            </w:r>
          </w:p>
        </w:tc>
      </w:tr>
      <w:tr w:rsidR="00836EFC" w:rsidRPr="00C50B38" w14:paraId="07A63BCC" w14:textId="77777777" w:rsidTr="00836EFC">
        <w:tc>
          <w:tcPr>
            <w:tcW w:w="992" w:type="dxa"/>
          </w:tcPr>
          <w:p w14:paraId="09F22B44" w14:textId="42EAEEBD" w:rsidR="00836EFC" w:rsidRPr="00C50B38" w:rsidRDefault="0022210F" w:rsidP="00836EFC">
            <w:pPr>
              <w:pStyle w:val="Heading5"/>
            </w:pPr>
            <w:r>
              <w:t>4</w:t>
            </w:r>
          </w:p>
        </w:tc>
        <w:tc>
          <w:tcPr>
            <w:tcW w:w="8367" w:type="dxa"/>
            <w:gridSpan w:val="2"/>
          </w:tcPr>
          <w:p w14:paraId="2A728D5F" w14:textId="77777777" w:rsidR="00836EFC" w:rsidRPr="00C50B38" w:rsidRDefault="00836EFC" w:rsidP="00836EFC">
            <w:pPr>
              <w:pStyle w:val="Heading5"/>
            </w:pPr>
            <w:r w:rsidRPr="00C50B38">
              <w:t>Paragraph 9.1.3.</w:t>
            </w:r>
            <w:r>
              <w:t>4</w:t>
            </w:r>
          </w:p>
        </w:tc>
      </w:tr>
      <w:tr w:rsidR="00836EFC" w:rsidRPr="00C50B38" w14:paraId="2CCB5370" w14:textId="77777777" w:rsidTr="00836EFC">
        <w:tc>
          <w:tcPr>
            <w:tcW w:w="992" w:type="dxa"/>
          </w:tcPr>
          <w:p w14:paraId="0F50C320" w14:textId="77777777" w:rsidR="00836EFC" w:rsidRPr="00C50B38" w:rsidRDefault="00836EFC" w:rsidP="00836EFC">
            <w:pPr>
              <w:pStyle w:val="Sectiontext"/>
              <w:jc w:val="center"/>
            </w:pPr>
          </w:p>
        </w:tc>
        <w:tc>
          <w:tcPr>
            <w:tcW w:w="8367" w:type="dxa"/>
            <w:gridSpan w:val="2"/>
          </w:tcPr>
          <w:p w14:paraId="285A5714" w14:textId="77777777" w:rsidR="00836EFC" w:rsidRPr="00C50B38" w:rsidRDefault="00836EFC" w:rsidP="00836EFC">
            <w:pPr>
              <w:pStyle w:val="Sectiontext"/>
            </w:pPr>
            <w:r w:rsidRPr="00C50B38">
              <w:rPr>
                <w:iCs/>
              </w:rPr>
              <w:t>Omit “</w:t>
            </w:r>
            <w:r>
              <w:rPr>
                <w:iCs/>
              </w:rPr>
              <w:t>or their</w:t>
            </w:r>
            <w:r w:rsidRPr="00C50B38">
              <w:rPr>
                <w:iCs/>
              </w:rPr>
              <w:t xml:space="preserve"> dependants”, substitute “, their resident family </w:t>
            </w:r>
            <w:r>
              <w:rPr>
                <w:iCs/>
              </w:rPr>
              <w:t>or</w:t>
            </w:r>
            <w:r w:rsidRPr="00C50B38">
              <w:rPr>
                <w:iCs/>
              </w:rPr>
              <w:t xml:space="preserve"> recognised other persons”.</w:t>
            </w:r>
          </w:p>
        </w:tc>
      </w:tr>
      <w:tr w:rsidR="00836EFC" w:rsidRPr="00C50B38" w14:paraId="0123FFBA" w14:textId="77777777" w:rsidTr="00836EFC">
        <w:tc>
          <w:tcPr>
            <w:tcW w:w="992" w:type="dxa"/>
          </w:tcPr>
          <w:p w14:paraId="0F4CB9DF" w14:textId="668FF1E3" w:rsidR="00836EFC" w:rsidRPr="00C50B38" w:rsidRDefault="0022210F" w:rsidP="00836EFC">
            <w:pPr>
              <w:pStyle w:val="Heading5"/>
            </w:pPr>
            <w:r>
              <w:t>5</w:t>
            </w:r>
          </w:p>
        </w:tc>
        <w:tc>
          <w:tcPr>
            <w:tcW w:w="8367" w:type="dxa"/>
            <w:gridSpan w:val="2"/>
          </w:tcPr>
          <w:p w14:paraId="0D834CBF" w14:textId="77777777" w:rsidR="00836EFC" w:rsidRPr="00C50B38" w:rsidRDefault="00836EFC" w:rsidP="00836EFC">
            <w:pPr>
              <w:pStyle w:val="Heading5"/>
            </w:pPr>
            <w:r w:rsidRPr="00C50B38">
              <w:t>Paragraph 9.1.4.1.f</w:t>
            </w:r>
          </w:p>
        </w:tc>
      </w:tr>
      <w:tr w:rsidR="00836EFC" w:rsidRPr="00C50B38" w14:paraId="10B71702" w14:textId="77777777" w:rsidTr="00836EFC">
        <w:tc>
          <w:tcPr>
            <w:tcW w:w="992" w:type="dxa"/>
          </w:tcPr>
          <w:p w14:paraId="5D1628DB" w14:textId="77777777" w:rsidR="00836EFC" w:rsidRPr="00C50B38" w:rsidRDefault="00836EFC" w:rsidP="00836EFC">
            <w:pPr>
              <w:pStyle w:val="Sectiontext"/>
              <w:jc w:val="center"/>
            </w:pPr>
          </w:p>
        </w:tc>
        <w:tc>
          <w:tcPr>
            <w:tcW w:w="8367" w:type="dxa"/>
            <w:gridSpan w:val="2"/>
          </w:tcPr>
          <w:p w14:paraId="362A52CB" w14:textId="77777777" w:rsidR="00836EFC" w:rsidRPr="00C50B38" w:rsidRDefault="00836EFC" w:rsidP="00836EFC">
            <w:pPr>
              <w:pStyle w:val="Sectiontext"/>
            </w:pPr>
            <w:r w:rsidRPr="00C50B38">
              <w:rPr>
                <w:iCs/>
              </w:rPr>
              <w:t>Omit “dependants”, substitute “resident family or recognised other persons”.</w:t>
            </w:r>
          </w:p>
        </w:tc>
      </w:tr>
      <w:tr w:rsidR="00836EFC" w:rsidRPr="00C50B38" w14:paraId="5512BD9A" w14:textId="77777777" w:rsidTr="00836EFC">
        <w:tc>
          <w:tcPr>
            <w:tcW w:w="992" w:type="dxa"/>
          </w:tcPr>
          <w:p w14:paraId="5AFA525C" w14:textId="26A0D522" w:rsidR="00836EFC" w:rsidRPr="00C50B38" w:rsidRDefault="0022210F" w:rsidP="00836EFC">
            <w:pPr>
              <w:pStyle w:val="Heading5"/>
            </w:pPr>
            <w:r>
              <w:t>6</w:t>
            </w:r>
          </w:p>
        </w:tc>
        <w:tc>
          <w:tcPr>
            <w:tcW w:w="8367" w:type="dxa"/>
            <w:gridSpan w:val="2"/>
          </w:tcPr>
          <w:p w14:paraId="50367AD2" w14:textId="77777777" w:rsidR="00836EFC" w:rsidRPr="00C50B38" w:rsidRDefault="00836EFC" w:rsidP="00836EFC">
            <w:pPr>
              <w:pStyle w:val="Heading5"/>
            </w:pPr>
            <w:r w:rsidRPr="00C50B38">
              <w:t>Paragraph 9.1.4.1.g</w:t>
            </w:r>
          </w:p>
        </w:tc>
      </w:tr>
      <w:tr w:rsidR="00836EFC" w:rsidRPr="00C50B38" w14:paraId="4451BD2F" w14:textId="77777777" w:rsidTr="00836EFC">
        <w:tc>
          <w:tcPr>
            <w:tcW w:w="992" w:type="dxa"/>
          </w:tcPr>
          <w:p w14:paraId="4B00ABB0" w14:textId="77777777" w:rsidR="00836EFC" w:rsidRPr="00C50B38" w:rsidRDefault="00836EFC" w:rsidP="00836EFC">
            <w:pPr>
              <w:pStyle w:val="Sectiontext"/>
              <w:jc w:val="center"/>
            </w:pPr>
          </w:p>
        </w:tc>
        <w:tc>
          <w:tcPr>
            <w:tcW w:w="8367" w:type="dxa"/>
            <w:gridSpan w:val="2"/>
          </w:tcPr>
          <w:p w14:paraId="73C76A9B" w14:textId="77777777" w:rsidR="00836EFC" w:rsidRPr="00C50B38" w:rsidRDefault="00836EFC" w:rsidP="00836EFC">
            <w:pPr>
              <w:pStyle w:val="Sectiontext"/>
            </w:pPr>
            <w:r w:rsidRPr="00C50B38">
              <w:rPr>
                <w:iCs/>
              </w:rPr>
              <w:t>Omit “dependants”,</w:t>
            </w:r>
            <w:r>
              <w:rPr>
                <w:iCs/>
              </w:rPr>
              <w:t xml:space="preserve"> substitute “resident family or</w:t>
            </w:r>
            <w:r w:rsidRPr="00C50B38">
              <w:rPr>
                <w:iCs/>
              </w:rPr>
              <w:t xml:space="preserve"> recognised other persons”.</w:t>
            </w:r>
          </w:p>
        </w:tc>
      </w:tr>
      <w:tr w:rsidR="00836EFC" w:rsidRPr="00C50B38" w14:paraId="28B413FC" w14:textId="77777777" w:rsidTr="00836EFC">
        <w:tc>
          <w:tcPr>
            <w:tcW w:w="992" w:type="dxa"/>
          </w:tcPr>
          <w:p w14:paraId="0ED39E1A" w14:textId="3F561A5A" w:rsidR="00836EFC" w:rsidRPr="00C50B38" w:rsidRDefault="0022210F" w:rsidP="00836EFC">
            <w:pPr>
              <w:pStyle w:val="Heading5"/>
            </w:pPr>
            <w:r>
              <w:t>7</w:t>
            </w:r>
          </w:p>
        </w:tc>
        <w:tc>
          <w:tcPr>
            <w:tcW w:w="8367" w:type="dxa"/>
            <w:gridSpan w:val="2"/>
          </w:tcPr>
          <w:p w14:paraId="6764FFBE" w14:textId="77777777" w:rsidR="00836EFC" w:rsidRPr="00C50B38" w:rsidRDefault="00836EFC" w:rsidP="00836EFC">
            <w:pPr>
              <w:pStyle w:val="Heading5"/>
            </w:pPr>
            <w:r w:rsidRPr="00C50B38">
              <w:t>Subsection 9.1.7.1</w:t>
            </w:r>
          </w:p>
        </w:tc>
      </w:tr>
      <w:tr w:rsidR="00836EFC" w:rsidRPr="00C50B38" w14:paraId="68C2A26D" w14:textId="77777777" w:rsidTr="00836EFC">
        <w:tc>
          <w:tcPr>
            <w:tcW w:w="992" w:type="dxa"/>
          </w:tcPr>
          <w:p w14:paraId="1F6F7CF8" w14:textId="77777777" w:rsidR="00836EFC" w:rsidRPr="00C50B38" w:rsidRDefault="00836EFC" w:rsidP="00836EFC">
            <w:pPr>
              <w:pStyle w:val="Sectiontext"/>
              <w:jc w:val="center"/>
            </w:pPr>
          </w:p>
        </w:tc>
        <w:tc>
          <w:tcPr>
            <w:tcW w:w="8367" w:type="dxa"/>
            <w:gridSpan w:val="2"/>
          </w:tcPr>
          <w:p w14:paraId="131A0871" w14:textId="77777777" w:rsidR="00836EFC" w:rsidRPr="00C50B38" w:rsidRDefault="00836EFC" w:rsidP="00836EFC">
            <w:pPr>
              <w:pStyle w:val="Sectiontext"/>
            </w:pPr>
            <w:r w:rsidRPr="00C50B38">
              <w:rPr>
                <w:iCs/>
              </w:rPr>
              <w:t>Omit “and any dependants”, substitute “, their resident family and recognised other persons”.</w:t>
            </w:r>
          </w:p>
        </w:tc>
      </w:tr>
      <w:tr w:rsidR="00836EFC" w:rsidRPr="00C50B38" w14:paraId="7B9058EB" w14:textId="77777777" w:rsidTr="00836EFC">
        <w:tc>
          <w:tcPr>
            <w:tcW w:w="992" w:type="dxa"/>
          </w:tcPr>
          <w:p w14:paraId="0DDE2577" w14:textId="0C2F6520" w:rsidR="00836EFC" w:rsidRPr="00C50B38" w:rsidRDefault="0022210F" w:rsidP="00836EFC">
            <w:pPr>
              <w:pStyle w:val="Heading5"/>
            </w:pPr>
            <w:r>
              <w:t>8</w:t>
            </w:r>
          </w:p>
        </w:tc>
        <w:tc>
          <w:tcPr>
            <w:tcW w:w="8367" w:type="dxa"/>
            <w:gridSpan w:val="2"/>
          </w:tcPr>
          <w:p w14:paraId="1E4FEEFE" w14:textId="77777777" w:rsidR="00836EFC" w:rsidRPr="00C50B38" w:rsidRDefault="00836EFC" w:rsidP="00836EFC">
            <w:pPr>
              <w:pStyle w:val="Heading5"/>
            </w:pPr>
            <w:r w:rsidRPr="00C50B38">
              <w:t>Paragraph 9.1.8.1.b</w:t>
            </w:r>
          </w:p>
        </w:tc>
      </w:tr>
      <w:tr w:rsidR="00836EFC" w:rsidRPr="00C50B38" w14:paraId="62647084" w14:textId="77777777" w:rsidTr="00836EFC">
        <w:tc>
          <w:tcPr>
            <w:tcW w:w="992" w:type="dxa"/>
          </w:tcPr>
          <w:p w14:paraId="6BB0169F" w14:textId="77777777" w:rsidR="00836EFC" w:rsidRPr="00C50B38" w:rsidRDefault="00836EFC" w:rsidP="00836EFC">
            <w:pPr>
              <w:pStyle w:val="Sectiontext"/>
              <w:jc w:val="center"/>
            </w:pPr>
          </w:p>
        </w:tc>
        <w:tc>
          <w:tcPr>
            <w:tcW w:w="8367" w:type="dxa"/>
            <w:gridSpan w:val="2"/>
          </w:tcPr>
          <w:p w14:paraId="5D60B74A" w14:textId="77777777" w:rsidR="00836EFC" w:rsidRPr="00C50B38" w:rsidRDefault="00836EFC" w:rsidP="00836EFC">
            <w:pPr>
              <w:pStyle w:val="Sectiontext"/>
            </w:pPr>
            <w:r w:rsidRPr="00C50B38">
              <w:rPr>
                <w:iCs/>
              </w:rPr>
              <w:t>Omit “and any dependants”, substitute “, their resident family and recognised other persons”.</w:t>
            </w:r>
          </w:p>
        </w:tc>
      </w:tr>
      <w:tr w:rsidR="00836EFC" w:rsidRPr="00C50B38" w14:paraId="7EDAEB30" w14:textId="77777777" w:rsidTr="00836EFC">
        <w:tc>
          <w:tcPr>
            <w:tcW w:w="992" w:type="dxa"/>
          </w:tcPr>
          <w:p w14:paraId="423D619A" w14:textId="691FDB0B" w:rsidR="00836EFC" w:rsidRPr="00C50B38" w:rsidRDefault="0022210F" w:rsidP="00836EFC">
            <w:pPr>
              <w:pStyle w:val="Heading5"/>
            </w:pPr>
            <w:r>
              <w:t>9</w:t>
            </w:r>
          </w:p>
        </w:tc>
        <w:tc>
          <w:tcPr>
            <w:tcW w:w="8367" w:type="dxa"/>
            <w:gridSpan w:val="2"/>
          </w:tcPr>
          <w:p w14:paraId="47D62F21" w14:textId="77777777" w:rsidR="00836EFC" w:rsidRPr="00C50B38" w:rsidRDefault="00836EFC" w:rsidP="00836EFC">
            <w:pPr>
              <w:pStyle w:val="Heading5"/>
            </w:pPr>
            <w:r w:rsidRPr="00C50B38">
              <w:t>Subsection 9.1.9.1A</w:t>
            </w:r>
          </w:p>
        </w:tc>
      </w:tr>
      <w:tr w:rsidR="00836EFC" w:rsidRPr="00C50B38" w14:paraId="0777C712" w14:textId="77777777" w:rsidTr="00836EFC">
        <w:tc>
          <w:tcPr>
            <w:tcW w:w="992" w:type="dxa"/>
          </w:tcPr>
          <w:p w14:paraId="2F7D875A" w14:textId="77777777" w:rsidR="00836EFC" w:rsidRPr="00C50B38" w:rsidRDefault="00836EFC" w:rsidP="00836EFC">
            <w:pPr>
              <w:pStyle w:val="Sectiontext"/>
              <w:jc w:val="center"/>
            </w:pPr>
          </w:p>
        </w:tc>
        <w:tc>
          <w:tcPr>
            <w:tcW w:w="8367" w:type="dxa"/>
            <w:gridSpan w:val="2"/>
          </w:tcPr>
          <w:p w14:paraId="7DBE455C" w14:textId="77777777" w:rsidR="00836EFC" w:rsidRPr="00C50B38" w:rsidRDefault="00836EFC" w:rsidP="00836EFC">
            <w:pPr>
              <w:pStyle w:val="Sectiontext"/>
            </w:pPr>
            <w:r w:rsidRPr="00C50B38">
              <w:rPr>
                <w:iCs/>
              </w:rPr>
              <w:t>Repeal the subsection, substitute:</w:t>
            </w:r>
          </w:p>
        </w:tc>
      </w:tr>
      <w:tr w:rsidR="00836EFC" w:rsidRPr="00C50B38" w14:paraId="4FF08F95" w14:textId="77777777" w:rsidTr="00836EFC">
        <w:tc>
          <w:tcPr>
            <w:tcW w:w="992" w:type="dxa"/>
          </w:tcPr>
          <w:p w14:paraId="191CBFB4" w14:textId="77777777" w:rsidR="00836EFC" w:rsidRPr="00C50B38" w:rsidRDefault="00836EFC" w:rsidP="00836EFC">
            <w:pPr>
              <w:pStyle w:val="Sectiontext"/>
              <w:jc w:val="center"/>
            </w:pPr>
            <w:r w:rsidRPr="00C50B38">
              <w:t>1A.</w:t>
            </w:r>
          </w:p>
        </w:tc>
        <w:tc>
          <w:tcPr>
            <w:tcW w:w="8367" w:type="dxa"/>
            <w:gridSpan w:val="2"/>
          </w:tcPr>
          <w:p w14:paraId="7EF31EC6" w14:textId="77777777" w:rsidR="00836EFC" w:rsidRPr="00C50B38" w:rsidRDefault="00836EFC" w:rsidP="00836EFC">
            <w:pPr>
              <w:pStyle w:val="Sectiontext"/>
            </w:pPr>
            <w:r w:rsidRPr="00C50B38">
              <w:rPr>
                <w:iCs/>
              </w:rPr>
              <w:t>If resident family or recognised other persons are approved to travel by air, the class of travel is the same as the member.</w:t>
            </w:r>
          </w:p>
        </w:tc>
      </w:tr>
      <w:tr w:rsidR="00836EFC" w:rsidRPr="00C50B38" w14:paraId="60346942" w14:textId="77777777" w:rsidTr="00836EFC">
        <w:tc>
          <w:tcPr>
            <w:tcW w:w="992" w:type="dxa"/>
          </w:tcPr>
          <w:p w14:paraId="5AC1387E" w14:textId="06CC9919" w:rsidR="00836EFC" w:rsidRPr="00C50B38" w:rsidRDefault="0022210F" w:rsidP="00836EFC">
            <w:pPr>
              <w:pStyle w:val="Heading5"/>
            </w:pPr>
            <w:r>
              <w:lastRenderedPageBreak/>
              <w:t>10</w:t>
            </w:r>
          </w:p>
        </w:tc>
        <w:tc>
          <w:tcPr>
            <w:tcW w:w="8367" w:type="dxa"/>
            <w:gridSpan w:val="2"/>
          </w:tcPr>
          <w:p w14:paraId="41A13328" w14:textId="77777777" w:rsidR="00836EFC" w:rsidRPr="00C50B38" w:rsidRDefault="00836EFC" w:rsidP="00836EFC">
            <w:pPr>
              <w:pStyle w:val="Heading5"/>
            </w:pPr>
            <w:r w:rsidRPr="00C50B38">
              <w:t>Subsection 9.1.9.2</w:t>
            </w:r>
          </w:p>
        </w:tc>
      </w:tr>
      <w:tr w:rsidR="00836EFC" w:rsidRPr="00C50B38" w14:paraId="645BAB38" w14:textId="77777777" w:rsidTr="00836EFC">
        <w:tc>
          <w:tcPr>
            <w:tcW w:w="992" w:type="dxa"/>
          </w:tcPr>
          <w:p w14:paraId="55B7001D" w14:textId="77777777" w:rsidR="00836EFC" w:rsidRPr="00C50B38" w:rsidRDefault="00836EFC" w:rsidP="00836EFC">
            <w:pPr>
              <w:pStyle w:val="Sectiontext"/>
              <w:jc w:val="center"/>
            </w:pPr>
          </w:p>
        </w:tc>
        <w:tc>
          <w:tcPr>
            <w:tcW w:w="8367" w:type="dxa"/>
            <w:gridSpan w:val="2"/>
          </w:tcPr>
          <w:p w14:paraId="688C2B07" w14:textId="77777777" w:rsidR="00836EFC" w:rsidRPr="00C50B38" w:rsidRDefault="00836EFC" w:rsidP="00836EFC">
            <w:pPr>
              <w:pStyle w:val="Sectiontext"/>
            </w:pPr>
            <w:r w:rsidRPr="00C50B38">
              <w:rPr>
                <w:iCs/>
              </w:rPr>
              <w:t>Omit “and their dependants”, substitute “, their resident family and recognised other persons”.</w:t>
            </w:r>
          </w:p>
        </w:tc>
      </w:tr>
      <w:tr w:rsidR="00836EFC" w:rsidRPr="00C50B38" w14:paraId="557B9CE9" w14:textId="77777777" w:rsidTr="00836EFC">
        <w:tc>
          <w:tcPr>
            <w:tcW w:w="992" w:type="dxa"/>
          </w:tcPr>
          <w:p w14:paraId="2BC470F7" w14:textId="4B7A1DE4" w:rsidR="00836EFC" w:rsidRPr="00C50B38" w:rsidRDefault="0022210F" w:rsidP="00836EFC">
            <w:pPr>
              <w:pStyle w:val="Heading5"/>
            </w:pPr>
            <w:r>
              <w:t>11</w:t>
            </w:r>
          </w:p>
        </w:tc>
        <w:tc>
          <w:tcPr>
            <w:tcW w:w="8367" w:type="dxa"/>
            <w:gridSpan w:val="2"/>
          </w:tcPr>
          <w:p w14:paraId="2A2E839B" w14:textId="77777777" w:rsidR="00836EFC" w:rsidRPr="00C50B38" w:rsidRDefault="00836EFC" w:rsidP="00836EFC">
            <w:pPr>
              <w:pStyle w:val="Heading5"/>
            </w:pPr>
            <w:r w:rsidRPr="00C50B38">
              <w:t>Subsection 9.1.9.2 (table item 2)</w:t>
            </w:r>
          </w:p>
        </w:tc>
      </w:tr>
      <w:tr w:rsidR="00836EFC" w:rsidRPr="00C50B38" w14:paraId="04FBBCD3" w14:textId="77777777" w:rsidTr="00836EFC">
        <w:tc>
          <w:tcPr>
            <w:tcW w:w="992" w:type="dxa"/>
          </w:tcPr>
          <w:p w14:paraId="023F7B0D" w14:textId="77777777" w:rsidR="00836EFC" w:rsidRPr="00C50B38" w:rsidRDefault="00836EFC" w:rsidP="00836EFC">
            <w:pPr>
              <w:pStyle w:val="Sectiontext"/>
              <w:jc w:val="center"/>
            </w:pPr>
          </w:p>
        </w:tc>
        <w:tc>
          <w:tcPr>
            <w:tcW w:w="8367" w:type="dxa"/>
            <w:gridSpan w:val="2"/>
          </w:tcPr>
          <w:p w14:paraId="5860647C" w14:textId="77777777" w:rsidR="00836EFC" w:rsidRPr="00C50B38" w:rsidRDefault="00836EFC" w:rsidP="00836EFC">
            <w:pPr>
              <w:pStyle w:val="Sectiontext"/>
            </w:pPr>
            <w:r w:rsidRPr="00C50B38">
              <w:rPr>
                <w:iCs/>
              </w:rPr>
              <w:t>Omit “and dependants” wherever occurring, substitute “, their resident family and recognised other persons”.</w:t>
            </w:r>
          </w:p>
        </w:tc>
      </w:tr>
      <w:tr w:rsidR="00836EFC" w:rsidRPr="00C50B38" w14:paraId="17BDFE0C" w14:textId="77777777" w:rsidTr="00836EFC">
        <w:tc>
          <w:tcPr>
            <w:tcW w:w="992" w:type="dxa"/>
          </w:tcPr>
          <w:p w14:paraId="4887919D" w14:textId="15D53DE7" w:rsidR="00836EFC" w:rsidRPr="00C50B38" w:rsidRDefault="0022210F" w:rsidP="00836EFC">
            <w:pPr>
              <w:pStyle w:val="Heading5"/>
            </w:pPr>
            <w:r>
              <w:t>12</w:t>
            </w:r>
          </w:p>
        </w:tc>
        <w:tc>
          <w:tcPr>
            <w:tcW w:w="8367" w:type="dxa"/>
            <w:gridSpan w:val="2"/>
          </w:tcPr>
          <w:p w14:paraId="13EA1F43" w14:textId="77777777" w:rsidR="00836EFC" w:rsidRPr="00C50B38" w:rsidRDefault="00836EFC" w:rsidP="00836EFC">
            <w:pPr>
              <w:pStyle w:val="Heading5"/>
            </w:pPr>
            <w:r w:rsidRPr="00C50B38">
              <w:t>Subsection 9.1.9.4</w:t>
            </w:r>
          </w:p>
        </w:tc>
      </w:tr>
      <w:tr w:rsidR="00836EFC" w:rsidRPr="00C50B38" w14:paraId="3BC1F02E" w14:textId="77777777" w:rsidTr="00836EFC">
        <w:tc>
          <w:tcPr>
            <w:tcW w:w="992" w:type="dxa"/>
          </w:tcPr>
          <w:p w14:paraId="6EC7C861" w14:textId="77777777" w:rsidR="00836EFC" w:rsidRPr="00C50B38" w:rsidRDefault="00836EFC" w:rsidP="00836EFC">
            <w:pPr>
              <w:pStyle w:val="Sectiontext"/>
              <w:jc w:val="center"/>
            </w:pPr>
          </w:p>
        </w:tc>
        <w:tc>
          <w:tcPr>
            <w:tcW w:w="8367" w:type="dxa"/>
            <w:gridSpan w:val="2"/>
          </w:tcPr>
          <w:p w14:paraId="015F3005" w14:textId="77777777" w:rsidR="00836EFC" w:rsidRPr="00C50B38" w:rsidRDefault="00836EFC" w:rsidP="00836EFC">
            <w:pPr>
              <w:pStyle w:val="Sectiontext"/>
            </w:pPr>
            <w:r w:rsidRPr="00C50B38">
              <w:rPr>
                <w:iCs/>
              </w:rPr>
              <w:t>Omit “A dependan</w:t>
            </w:r>
            <w:r>
              <w:rPr>
                <w:iCs/>
              </w:rPr>
              <w:t>t of the member”, substitute “A</w:t>
            </w:r>
            <w:r w:rsidRPr="00C50B38">
              <w:rPr>
                <w:iCs/>
              </w:rPr>
              <w:t xml:space="preserve"> member’s resident family or recognised other persons”.</w:t>
            </w:r>
          </w:p>
        </w:tc>
      </w:tr>
      <w:tr w:rsidR="00836EFC" w:rsidRPr="00C50B38" w14:paraId="0E57F328" w14:textId="77777777" w:rsidTr="00836EFC">
        <w:tc>
          <w:tcPr>
            <w:tcW w:w="992" w:type="dxa"/>
          </w:tcPr>
          <w:p w14:paraId="1A27EFAD" w14:textId="50BED4B6" w:rsidR="00836EFC" w:rsidRPr="00C50B38" w:rsidRDefault="0022210F" w:rsidP="00836EFC">
            <w:pPr>
              <w:pStyle w:val="Heading5"/>
            </w:pPr>
            <w:r>
              <w:t>13</w:t>
            </w:r>
          </w:p>
        </w:tc>
        <w:tc>
          <w:tcPr>
            <w:tcW w:w="8367" w:type="dxa"/>
            <w:gridSpan w:val="2"/>
          </w:tcPr>
          <w:p w14:paraId="0922926C" w14:textId="77777777" w:rsidR="00836EFC" w:rsidRPr="00C50B38" w:rsidRDefault="00836EFC" w:rsidP="00836EFC">
            <w:pPr>
              <w:pStyle w:val="Heading5"/>
            </w:pPr>
            <w:r w:rsidRPr="00C50B38">
              <w:t>Subsection 9.1.10.6</w:t>
            </w:r>
          </w:p>
        </w:tc>
      </w:tr>
      <w:tr w:rsidR="00836EFC" w:rsidRPr="00C50B38" w14:paraId="0C77FC99" w14:textId="77777777" w:rsidTr="00836EFC">
        <w:tc>
          <w:tcPr>
            <w:tcW w:w="992" w:type="dxa"/>
          </w:tcPr>
          <w:p w14:paraId="5F1808AA" w14:textId="77777777" w:rsidR="00836EFC" w:rsidRPr="00C50B38" w:rsidRDefault="00836EFC" w:rsidP="00836EFC">
            <w:pPr>
              <w:pStyle w:val="Sectiontext"/>
              <w:jc w:val="center"/>
            </w:pPr>
          </w:p>
        </w:tc>
        <w:tc>
          <w:tcPr>
            <w:tcW w:w="8367" w:type="dxa"/>
            <w:gridSpan w:val="2"/>
          </w:tcPr>
          <w:p w14:paraId="3811585F" w14:textId="77777777" w:rsidR="00836EFC" w:rsidRPr="00C50B38" w:rsidRDefault="00836EFC" w:rsidP="00836EFC">
            <w:pPr>
              <w:pStyle w:val="Sectiontext"/>
            </w:pPr>
            <w:r w:rsidRPr="00C50B38">
              <w:rPr>
                <w:iCs/>
              </w:rPr>
              <w:t>Omit “</w:t>
            </w:r>
            <w:r>
              <w:rPr>
                <w:iCs/>
              </w:rPr>
              <w:t>a</w:t>
            </w:r>
            <w:r w:rsidRPr="00C50B38">
              <w:rPr>
                <w:iCs/>
              </w:rPr>
              <w:t>dult dependant”, substitute “</w:t>
            </w:r>
            <w:r>
              <w:rPr>
                <w:iCs/>
              </w:rPr>
              <w:t>partner</w:t>
            </w:r>
            <w:r w:rsidRPr="00C50B38">
              <w:rPr>
                <w:iCs/>
              </w:rPr>
              <w:t>”.</w:t>
            </w:r>
          </w:p>
        </w:tc>
      </w:tr>
      <w:tr w:rsidR="00836EFC" w:rsidRPr="00C50B38" w14:paraId="5E43934D" w14:textId="77777777" w:rsidTr="00836EFC">
        <w:tc>
          <w:tcPr>
            <w:tcW w:w="992" w:type="dxa"/>
          </w:tcPr>
          <w:p w14:paraId="72222304" w14:textId="5D21B84C" w:rsidR="00836EFC" w:rsidRPr="00C50B38" w:rsidRDefault="0022210F" w:rsidP="00836EFC">
            <w:pPr>
              <w:pStyle w:val="Heading5"/>
            </w:pPr>
            <w:r>
              <w:t>14</w:t>
            </w:r>
          </w:p>
        </w:tc>
        <w:tc>
          <w:tcPr>
            <w:tcW w:w="8367" w:type="dxa"/>
            <w:gridSpan w:val="2"/>
          </w:tcPr>
          <w:p w14:paraId="22A63B74" w14:textId="77777777" w:rsidR="00836EFC" w:rsidRPr="00C50B38" w:rsidRDefault="00836EFC" w:rsidP="00836EFC">
            <w:pPr>
              <w:pStyle w:val="Heading5"/>
            </w:pPr>
            <w:r w:rsidRPr="00C50B38">
              <w:t>Subsection 9.1.11.3</w:t>
            </w:r>
          </w:p>
        </w:tc>
      </w:tr>
      <w:tr w:rsidR="00836EFC" w:rsidRPr="00C50B38" w14:paraId="29C1AA6E" w14:textId="77777777" w:rsidTr="00836EFC">
        <w:tc>
          <w:tcPr>
            <w:tcW w:w="992" w:type="dxa"/>
          </w:tcPr>
          <w:p w14:paraId="6176D9B8" w14:textId="77777777" w:rsidR="00836EFC" w:rsidRPr="00C50B38" w:rsidRDefault="00836EFC" w:rsidP="00836EFC">
            <w:pPr>
              <w:pStyle w:val="Sectiontext"/>
              <w:jc w:val="center"/>
            </w:pPr>
          </w:p>
        </w:tc>
        <w:tc>
          <w:tcPr>
            <w:tcW w:w="8367" w:type="dxa"/>
            <w:gridSpan w:val="2"/>
          </w:tcPr>
          <w:p w14:paraId="278B6580" w14:textId="77777777" w:rsidR="00836EFC" w:rsidRPr="00C50B38" w:rsidRDefault="00836EFC" w:rsidP="00836EFC">
            <w:pPr>
              <w:pStyle w:val="Sectiontext"/>
            </w:pPr>
            <w:r w:rsidRPr="00C50B38">
              <w:rPr>
                <w:iCs/>
              </w:rPr>
              <w:t>Repeal the subsection, substitute:</w:t>
            </w:r>
          </w:p>
        </w:tc>
      </w:tr>
      <w:tr w:rsidR="00836EFC" w:rsidRPr="00C50B38" w14:paraId="462479F3" w14:textId="77777777" w:rsidTr="00836EFC">
        <w:tc>
          <w:tcPr>
            <w:tcW w:w="992" w:type="dxa"/>
          </w:tcPr>
          <w:p w14:paraId="05B40A04" w14:textId="77777777" w:rsidR="00836EFC" w:rsidRPr="00C50B38" w:rsidRDefault="00836EFC" w:rsidP="00836EFC">
            <w:pPr>
              <w:pStyle w:val="Sectiontext"/>
              <w:jc w:val="center"/>
            </w:pPr>
            <w:r w:rsidRPr="00C50B38">
              <w:t>3.</w:t>
            </w:r>
          </w:p>
        </w:tc>
        <w:tc>
          <w:tcPr>
            <w:tcW w:w="8367" w:type="dxa"/>
            <w:gridSpan w:val="2"/>
          </w:tcPr>
          <w:p w14:paraId="66F0FCF0" w14:textId="77777777" w:rsidR="00836EFC" w:rsidRPr="00C50B38" w:rsidRDefault="00836EFC" w:rsidP="00836EFC">
            <w:pPr>
              <w:pStyle w:val="Sectiontext"/>
            </w:pPr>
            <w:r w:rsidRPr="00C50B38">
              <w:t xml:space="preserve">Extra baggage does not include transportation of a pet. </w:t>
            </w:r>
          </w:p>
        </w:tc>
      </w:tr>
      <w:tr w:rsidR="00836EFC" w:rsidRPr="00C50B38" w14:paraId="3B2D2C43" w14:textId="77777777" w:rsidTr="00836EFC">
        <w:tc>
          <w:tcPr>
            <w:tcW w:w="992" w:type="dxa"/>
          </w:tcPr>
          <w:p w14:paraId="28271753" w14:textId="2531781F" w:rsidR="00836EFC" w:rsidRPr="00C50B38" w:rsidRDefault="0022210F" w:rsidP="00836EFC">
            <w:pPr>
              <w:pStyle w:val="Heading5"/>
            </w:pPr>
            <w:r>
              <w:t>1</w:t>
            </w:r>
            <w:r w:rsidR="003F66FB">
              <w:t>5</w:t>
            </w:r>
          </w:p>
        </w:tc>
        <w:tc>
          <w:tcPr>
            <w:tcW w:w="8367" w:type="dxa"/>
            <w:gridSpan w:val="2"/>
          </w:tcPr>
          <w:p w14:paraId="7EB68585" w14:textId="77777777" w:rsidR="00836EFC" w:rsidRPr="00C50B38" w:rsidRDefault="00836EFC" w:rsidP="00836EFC">
            <w:pPr>
              <w:pStyle w:val="Heading5"/>
            </w:pPr>
            <w:r w:rsidRPr="00C50B38">
              <w:t>Paragraph 9.2.8.b</w:t>
            </w:r>
          </w:p>
        </w:tc>
      </w:tr>
      <w:tr w:rsidR="00836EFC" w:rsidRPr="00C50B38" w14:paraId="7B3EB0DD" w14:textId="77777777" w:rsidTr="00836EFC">
        <w:tc>
          <w:tcPr>
            <w:tcW w:w="992" w:type="dxa"/>
          </w:tcPr>
          <w:p w14:paraId="4F07E460" w14:textId="77777777" w:rsidR="00836EFC" w:rsidRPr="00C50B38" w:rsidRDefault="00836EFC" w:rsidP="00836EFC">
            <w:pPr>
              <w:pStyle w:val="Sectiontext"/>
              <w:jc w:val="center"/>
            </w:pPr>
          </w:p>
        </w:tc>
        <w:tc>
          <w:tcPr>
            <w:tcW w:w="8367" w:type="dxa"/>
            <w:gridSpan w:val="2"/>
          </w:tcPr>
          <w:p w14:paraId="7CD10F23" w14:textId="4C83993C" w:rsidR="00836EFC" w:rsidRPr="00C50B38" w:rsidRDefault="00836EFC" w:rsidP="00797529">
            <w:pPr>
              <w:pStyle w:val="Sectiontext"/>
            </w:pPr>
            <w:r w:rsidRPr="00C50B38">
              <w:rPr>
                <w:iCs/>
              </w:rPr>
              <w:t>Omit “dependants”, substitute “resident family and recognised other persons</w:t>
            </w:r>
            <w:r>
              <w:rPr>
                <w:iCs/>
              </w:rPr>
              <w:t>, if any</w:t>
            </w:r>
            <w:r w:rsidR="00797529">
              <w:rPr>
                <w:iCs/>
              </w:rPr>
              <w:t>,</w:t>
            </w:r>
            <w:proofErr w:type="gramStart"/>
            <w:r w:rsidRPr="00C50B38">
              <w:rPr>
                <w:iCs/>
              </w:rPr>
              <w:t>”</w:t>
            </w:r>
            <w:r w:rsidR="00797529">
              <w:rPr>
                <w:iCs/>
              </w:rPr>
              <w:t>.</w:t>
            </w:r>
            <w:proofErr w:type="gramEnd"/>
          </w:p>
        </w:tc>
      </w:tr>
      <w:tr w:rsidR="00836EFC" w:rsidRPr="00C50B38" w14:paraId="2234341D" w14:textId="77777777" w:rsidTr="00836EFC">
        <w:tc>
          <w:tcPr>
            <w:tcW w:w="992" w:type="dxa"/>
          </w:tcPr>
          <w:p w14:paraId="2F1417EE" w14:textId="75DA0710" w:rsidR="00836EFC" w:rsidRPr="00C50B38" w:rsidRDefault="0022210F" w:rsidP="00836EFC">
            <w:pPr>
              <w:pStyle w:val="Heading5"/>
            </w:pPr>
            <w:r>
              <w:t>1</w:t>
            </w:r>
            <w:r w:rsidR="003F66FB">
              <w:t>6</w:t>
            </w:r>
          </w:p>
        </w:tc>
        <w:tc>
          <w:tcPr>
            <w:tcW w:w="8367" w:type="dxa"/>
            <w:gridSpan w:val="2"/>
          </w:tcPr>
          <w:p w14:paraId="30E6D2DD" w14:textId="77777777" w:rsidR="00836EFC" w:rsidRPr="00C50B38" w:rsidRDefault="00836EFC" w:rsidP="00836EFC">
            <w:pPr>
              <w:pStyle w:val="Heading5"/>
            </w:pPr>
            <w:r w:rsidRPr="00C50B38">
              <w:t>Subsection 9.2.10.1</w:t>
            </w:r>
          </w:p>
        </w:tc>
      </w:tr>
      <w:tr w:rsidR="00836EFC" w:rsidRPr="00C50B38" w14:paraId="6C7CF04E" w14:textId="77777777" w:rsidTr="00836EFC">
        <w:tc>
          <w:tcPr>
            <w:tcW w:w="992" w:type="dxa"/>
          </w:tcPr>
          <w:p w14:paraId="47C00F7B" w14:textId="77777777" w:rsidR="00836EFC" w:rsidRPr="00C50B38" w:rsidRDefault="00836EFC" w:rsidP="00836EFC">
            <w:pPr>
              <w:pStyle w:val="Sectiontext"/>
              <w:jc w:val="center"/>
            </w:pPr>
          </w:p>
        </w:tc>
        <w:tc>
          <w:tcPr>
            <w:tcW w:w="8367" w:type="dxa"/>
            <w:gridSpan w:val="2"/>
          </w:tcPr>
          <w:p w14:paraId="2E1EBE72" w14:textId="77777777" w:rsidR="00836EFC" w:rsidRPr="00C50B38" w:rsidRDefault="00836EFC" w:rsidP="00836EFC">
            <w:pPr>
              <w:pStyle w:val="Sectiontext"/>
            </w:pPr>
            <w:r w:rsidRPr="00C50B38">
              <w:rPr>
                <w:iCs/>
              </w:rPr>
              <w:t>Repeal the subsection, substitute:</w:t>
            </w:r>
          </w:p>
        </w:tc>
      </w:tr>
      <w:tr w:rsidR="00836EFC" w:rsidRPr="00C50B38" w14:paraId="6B1F207C" w14:textId="77777777" w:rsidTr="00836EFC">
        <w:tc>
          <w:tcPr>
            <w:tcW w:w="992" w:type="dxa"/>
          </w:tcPr>
          <w:p w14:paraId="101BD8D3" w14:textId="77777777" w:rsidR="00836EFC" w:rsidRPr="00C50B38" w:rsidRDefault="00836EFC" w:rsidP="00836EFC">
            <w:pPr>
              <w:pStyle w:val="Sectiontext"/>
              <w:jc w:val="center"/>
            </w:pPr>
            <w:r w:rsidRPr="00C50B38">
              <w:t>1.</w:t>
            </w:r>
          </w:p>
        </w:tc>
        <w:tc>
          <w:tcPr>
            <w:tcW w:w="8367" w:type="dxa"/>
            <w:gridSpan w:val="2"/>
          </w:tcPr>
          <w:p w14:paraId="1759CD21" w14:textId="77777777" w:rsidR="00836EFC" w:rsidRPr="00C50B38" w:rsidRDefault="00836EFC" w:rsidP="00836EFC">
            <w:pPr>
              <w:pStyle w:val="Sectiontext"/>
            </w:pPr>
            <w:r w:rsidRPr="00C50B38">
              <w:t>Subject to subsection 2, a member is eligible for travel if the CDF is satisfied that the member meets all of the following.</w:t>
            </w:r>
          </w:p>
        </w:tc>
      </w:tr>
      <w:tr w:rsidR="00836EFC" w:rsidRPr="00C50B38" w14:paraId="6D9B2FB4" w14:textId="77777777" w:rsidTr="00836EFC">
        <w:tblPrEx>
          <w:tblLook w:val="04A0" w:firstRow="1" w:lastRow="0" w:firstColumn="1" w:lastColumn="0" w:noHBand="0" w:noVBand="1"/>
        </w:tblPrEx>
        <w:tc>
          <w:tcPr>
            <w:tcW w:w="992" w:type="dxa"/>
          </w:tcPr>
          <w:p w14:paraId="242E296A" w14:textId="77777777" w:rsidR="00836EFC" w:rsidRPr="00C50B38" w:rsidRDefault="00836EFC" w:rsidP="00836EFC">
            <w:pPr>
              <w:pStyle w:val="Sectiontext"/>
              <w:jc w:val="center"/>
              <w:rPr>
                <w:lang w:eastAsia="en-US"/>
              </w:rPr>
            </w:pPr>
          </w:p>
        </w:tc>
        <w:tc>
          <w:tcPr>
            <w:tcW w:w="563" w:type="dxa"/>
          </w:tcPr>
          <w:p w14:paraId="19F77E6F"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46BA2145" w14:textId="77777777" w:rsidR="00836EFC" w:rsidRPr="00C50B38" w:rsidRDefault="00836EFC" w:rsidP="00836EFC">
            <w:pPr>
              <w:pStyle w:val="Sectiontext"/>
              <w:rPr>
                <w:rFonts w:cs="Arial"/>
                <w:lang w:eastAsia="en-US"/>
              </w:rPr>
            </w:pPr>
            <w:r w:rsidRPr="00C50B38">
              <w:rPr>
                <w:rFonts w:cs="Arial"/>
                <w:lang w:eastAsia="en-US"/>
              </w:rPr>
              <w:t>They are eligible for a removal.</w:t>
            </w:r>
          </w:p>
        </w:tc>
      </w:tr>
      <w:tr w:rsidR="00836EFC" w:rsidRPr="00C50B38" w14:paraId="7821059C" w14:textId="77777777" w:rsidTr="00836EFC">
        <w:tblPrEx>
          <w:tblLook w:val="04A0" w:firstRow="1" w:lastRow="0" w:firstColumn="1" w:lastColumn="0" w:noHBand="0" w:noVBand="1"/>
        </w:tblPrEx>
        <w:tc>
          <w:tcPr>
            <w:tcW w:w="992" w:type="dxa"/>
          </w:tcPr>
          <w:p w14:paraId="7581EBD9" w14:textId="77777777" w:rsidR="00836EFC" w:rsidRPr="00C50B38" w:rsidRDefault="00836EFC" w:rsidP="00836EFC">
            <w:pPr>
              <w:pStyle w:val="Sectiontext"/>
              <w:jc w:val="center"/>
              <w:rPr>
                <w:lang w:eastAsia="en-US"/>
              </w:rPr>
            </w:pPr>
          </w:p>
        </w:tc>
        <w:tc>
          <w:tcPr>
            <w:tcW w:w="563" w:type="dxa"/>
          </w:tcPr>
          <w:p w14:paraId="1441CD8F"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3B77A5D1" w14:textId="77777777" w:rsidR="00836EFC" w:rsidRPr="00C50B38" w:rsidRDefault="00836EFC" w:rsidP="00836EFC">
            <w:pPr>
              <w:pStyle w:val="Sectiontext"/>
              <w:rPr>
                <w:rFonts w:cs="Arial"/>
                <w:lang w:eastAsia="en-US"/>
              </w:rPr>
            </w:pPr>
            <w:r w:rsidRPr="00C50B38">
              <w:rPr>
                <w:rFonts w:cs="Arial"/>
                <w:lang w:eastAsia="en-US"/>
              </w:rPr>
              <w:t>They have moved on posting before their resident family or recognised other persons.</w:t>
            </w:r>
          </w:p>
        </w:tc>
      </w:tr>
      <w:tr w:rsidR="00836EFC" w:rsidRPr="00C50B38" w14:paraId="4E921B95" w14:textId="77777777" w:rsidTr="00836EFC">
        <w:tblPrEx>
          <w:tblLook w:val="04A0" w:firstRow="1" w:lastRow="0" w:firstColumn="1" w:lastColumn="0" w:noHBand="0" w:noVBand="1"/>
        </w:tblPrEx>
        <w:tc>
          <w:tcPr>
            <w:tcW w:w="992" w:type="dxa"/>
          </w:tcPr>
          <w:p w14:paraId="25E124D7" w14:textId="77777777" w:rsidR="00836EFC" w:rsidRPr="00C50B38" w:rsidRDefault="00836EFC" w:rsidP="00836EFC">
            <w:pPr>
              <w:pStyle w:val="Sectiontext"/>
              <w:jc w:val="center"/>
              <w:rPr>
                <w:lang w:eastAsia="en-US"/>
              </w:rPr>
            </w:pPr>
          </w:p>
        </w:tc>
        <w:tc>
          <w:tcPr>
            <w:tcW w:w="563" w:type="dxa"/>
          </w:tcPr>
          <w:p w14:paraId="494F06A0" w14:textId="77777777" w:rsidR="00836EFC" w:rsidRPr="00C50B38" w:rsidRDefault="00836EFC" w:rsidP="00836EFC">
            <w:pPr>
              <w:pStyle w:val="Sectiontext"/>
              <w:jc w:val="center"/>
              <w:rPr>
                <w:rFonts w:cs="Arial"/>
                <w:lang w:eastAsia="en-US"/>
              </w:rPr>
            </w:pPr>
            <w:r w:rsidRPr="00C50B38">
              <w:rPr>
                <w:rFonts w:cs="Arial"/>
                <w:lang w:eastAsia="en-US"/>
              </w:rPr>
              <w:t>c.</w:t>
            </w:r>
          </w:p>
        </w:tc>
        <w:tc>
          <w:tcPr>
            <w:tcW w:w="7804" w:type="dxa"/>
          </w:tcPr>
          <w:p w14:paraId="77BDFCA4" w14:textId="77777777" w:rsidR="00836EFC" w:rsidRPr="00C50B38" w:rsidRDefault="00836EFC" w:rsidP="00836EFC">
            <w:pPr>
              <w:pStyle w:val="Sectiontext"/>
              <w:rPr>
                <w:rFonts w:cs="Arial"/>
                <w:lang w:eastAsia="en-US"/>
              </w:rPr>
            </w:pPr>
            <w:r w:rsidRPr="00C50B38">
              <w:rPr>
                <w:rFonts w:cs="Arial"/>
                <w:lang w:eastAsia="en-US"/>
              </w:rPr>
              <w:t>They have been granted short absence for removal purposes under section 5.11.9 to return to where their resident family are.</w:t>
            </w:r>
          </w:p>
        </w:tc>
      </w:tr>
      <w:tr w:rsidR="00836EFC" w:rsidRPr="00C50B38" w14:paraId="4F48F90B" w14:textId="77777777" w:rsidTr="00836EFC">
        <w:tc>
          <w:tcPr>
            <w:tcW w:w="992" w:type="dxa"/>
          </w:tcPr>
          <w:p w14:paraId="563914A5" w14:textId="484DEDCB" w:rsidR="00836EFC" w:rsidRPr="00C50B38" w:rsidRDefault="0022210F" w:rsidP="00836EFC">
            <w:pPr>
              <w:pStyle w:val="Heading5"/>
            </w:pPr>
            <w:r>
              <w:t>1</w:t>
            </w:r>
            <w:r w:rsidR="003F66FB">
              <w:t>7</w:t>
            </w:r>
          </w:p>
        </w:tc>
        <w:tc>
          <w:tcPr>
            <w:tcW w:w="8367" w:type="dxa"/>
            <w:gridSpan w:val="2"/>
          </w:tcPr>
          <w:p w14:paraId="66D9DEE6" w14:textId="77777777" w:rsidR="00836EFC" w:rsidRPr="00C50B38" w:rsidRDefault="00836EFC" w:rsidP="00836EFC">
            <w:pPr>
              <w:pStyle w:val="Heading5"/>
            </w:pPr>
            <w:r w:rsidRPr="00C50B38">
              <w:t>Paragraph 9.2.10.2.b</w:t>
            </w:r>
          </w:p>
        </w:tc>
      </w:tr>
      <w:tr w:rsidR="00836EFC" w:rsidRPr="00C50B38" w14:paraId="50AEDD08" w14:textId="77777777" w:rsidTr="00836EFC">
        <w:tc>
          <w:tcPr>
            <w:tcW w:w="992" w:type="dxa"/>
          </w:tcPr>
          <w:p w14:paraId="3D86EC85" w14:textId="77777777" w:rsidR="00836EFC" w:rsidRPr="00C50B38" w:rsidRDefault="00836EFC" w:rsidP="00836EFC">
            <w:pPr>
              <w:pStyle w:val="Sectiontext"/>
              <w:jc w:val="center"/>
            </w:pPr>
          </w:p>
        </w:tc>
        <w:tc>
          <w:tcPr>
            <w:tcW w:w="8367" w:type="dxa"/>
            <w:gridSpan w:val="2"/>
          </w:tcPr>
          <w:p w14:paraId="7C2C75C4" w14:textId="77777777" w:rsidR="00836EFC" w:rsidRPr="00C50B38" w:rsidRDefault="00836EFC" w:rsidP="00836EFC">
            <w:pPr>
              <w:pStyle w:val="Sectiontext"/>
            </w:pPr>
            <w:r w:rsidRPr="00C50B38">
              <w:rPr>
                <w:iCs/>
              </w:rPr>
              <w:t>Repeal the paragraph, substitute:</w:t>
            </w:r>
          </w:p>
        </w:tc>
      </w:tr>
      <w:tr w:rsidR="00836EFC" w:rsidRPr="00C50B38" w14:paraId="38B62068" w14:textId="77777777" w:rsidTr="00836EFC">
        <w:tblPrEx>
          <w:tblLook w:val="04A0" w:firstRow="1" w:lastRow="0" w:firstColumn="1" w:lastColumn="0" w:noHBand="0" w:noVBand="1"/>
        </w:tblPrEx>
        <w:tc>
          <w:tcPr>
            <w:tcW w:w="992" w:type="dxa"/>
          </w:tcPr>
          <w:p w14:paraId="5F626D6C" w14:textId="77777777" w:rsidR="00836EFC" w:rsidRPr="00C50B38" w:rsidRDefault="00836EFC" w:rsidP="00836EFC">
            <w:pPr>
              <w:pStyle w:val="Sectiontext"/>
              <w:jc w:val="center"/>
              <w:rPr>
                <w:lang w:eastAsia="en-US"/>
              </w:rPr>
            </w:pPr>
          </w:p>
        </w:tc>
        <w:tc>
          <w:tcPr>
            <w:tcW w:w="563" w:type="dxa"/>
          </w:tcPr>
          <w:p w14:paraId="5E0CA931"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26C3984A" w14:textId="77777777" w:rsidR="00836EFC" w:rsidRPr="00C50B38" w:rsidRDefault="00836EFC" w:rsidP="00836EFC">
            <w:pPr>
              <w:pStyle w:val="Sectiontext"/>
              <w:rPr>
                <w:rFonts w:cs="Arial"/>
                <w:lang w:eastAsia="en-US"/>
              </w:rPr>
            </w:pPr>
            <w:r w:rsidRPr="00F84794">
              <w:rPr>
                <w:rFonts w:cs="Arial"/>
                <w:lang w:eastAsia="en-US"/>
              </w:rPr>
              <w:t>To travel with their resident family or recognised other persons to the new location because it would be unreasonable for the resident family or recognised other person to move the fami</w:t>
            </w:r>
            <w:r>
              <w:rPr>
                <w:rFonts w:cs="Arial"/>
                <w:lang w:eastAsia="en-US"/>
              </w:rPr>
              <w:t>ly by themselves.</w:t>
            </w:r>
          </w:p>
        </w:tc>
      </w:tr>
      <w:tr w:rsidR="00836EFC" w:rsidRPr="00C50B38" w14:paraId="0FF0C8B6" w14:textId="77777777" w:rsidTr="00836EFC">
        <w:tc>
          <w:tcPr>
            <w:tcW w:w="992" w:type="dxa"/>
          </w:tcPr>
          <w:p w14:paraId="3E06013C" w14:textId="70A85DAF" w:rsidR="00836EFC" w:rsidRPr="00C50B38" w:rsidRDefault="0022210F" w:rsidP="00836EFC">
            <w:pPr>
              <w:pStyle w:val="Heading5"/>
            </w:pPr>
            <w:r>
              <w:lastRenderedPageBreak/>
              <w:t>1</w:t>
            </w:r>
            <w:r w:rsidR="003F66FB">
              <w:t>8</w:t>
            </w:r>
          </w:p>
        </w:tc>
        <w:tc>
          <w:tcPr>
            <w:tcW w:w="8367" w:type="dxa"/>
            <w:gridSpan w:val="2"/>
          </w:tcPr>
          <w:p w14:paraId="076A3145" w14:textId="77777777" w:rsidR="00836EFC" w:rsidRPr="00C50B38" w:rsidRDefault="00836EFC" w:rsidP="00836EFC">
            <w:pPr>
              <w:pStyle w:val="Heading5"/>
            </w:pPr>
            <w:r w:rsidRPr="00C50B38">
              <w:t>Section 9.2.11</w:t>
            </w:r>
          </w:p>
        </w:tc>
      </w:tr>
      <w:tr w:rsidR="00836EFC" w:rsidRPr="00C50B38" w14:paraId="6CD1012A" w14:textId="77777777" w:rsidTr="00836EFC">
        <w:tc>
          <w:tcPr>
            <w:tcW w:w="992" w:type="dxa"/>
          </w:tcPr>
          <w:p w14:paraId="23509AC7" w14:textId="77777777" w:rsidR="00836EFC" w:rsidRPr="00C50B38" w:rsidRDefault="00836EFC" w:rsidP="00836EFC">
            <w:pPr>
              <w:pStyle w:val="Sectiontext"/>
              <w:jc w:val="center"/>
            </w:pPr>
          </w:p>
        </w:tc>
        <w:tc>
          <w:tcPr>
            <w:tcW w:w="8367" w:type="dxa"/>
            <w:gridSpan w:val="2"/>
          </w:tcPr>
          <w:p w14:paraId="664E81A8" w14:textId="77777777" w:rsidR="00836EFC" w:rsidRPr="00C50B38" w:rsidRDefault="00836EFC" w:rsidP="00836EFC">
            <w:pPr>
              <w:pStyle w:val="Sectiontext"/>
            </w:pPr>
            <w:r w:rsidRPr="00C50B38">
              <w:rPr>
                <w:iCs/>
              </w:rPr>
              <w:t>Repeal the section, substitute:</w:t>
            </w:r>
          </w:p>
        </w:tc>
      </w:tr>
    </w:tbl>
    <w:p w14:paraId="2926A11E" w14:textId="77777777" w:rsidR="00836EFC" w:rsidRPr="00C50B38" w:rsidRDefault="00836EFC" w:rsidP="00836EFC">
      <w:pPr>
        <w:pStyle w:val="Heading5"/>
      </w:pPr>
      <w:r w:rsidRPr="00C50B38">
        <w:t>9.2.11    Resident family or recognised other persons move before member's posting date</w:t>
      </w:r>
    </w:p>
    <w:tbl>
      <w:tblPr>
        <w:tblW w:w="9359" w:type="dxa"/>
        <w:tblInd w:w="113" w:type="dxa"/>
        <w:tblLayout w:type="fixed"/>
        <w:tblLook w:val="0000" w:firstRow="0" w:lastRow="0" w:firstColumn="0" w:lastColumn="0" w:noHBand="0" w:noVBand="0"/>
      </w:tblPr>
      <w:tblGrid>
        <w:gridCol w:w="992"/>
        <w:gridCol w:w="563"/>
        <w:gridCol w:w="7804"/>
      </w:tblGrid>
      <w:tr w:rsidR="00836EFC" w:rsidRPr="00C50B38" w14:paraId="63DC6BEC" w14:textId="77777777" w:rsidTr="00836EFC">
        <w:tc>
          <w:tcPr>
            <w:tcW w:w="992" w:type="dxa"/>
          </w:tcPr>
          <w:p w14:paraId="49FFD54A" w14:textId="77777777" w:rsidR="00836EFC" w:rsidRPr="00C50B38" w:rsidRDefault="00836EFC" w:rsidP="00836EFC">
            <w:pPr>
              <w:pStyle w:val="Sectiontext"/>
              <w:jc w:val="center"/>
            </w:pPr>
            <w:r w:rsidRPr="00C50B38">
              <w:t>1.</w:t>
            </w:r>
          </w:p>
        </w:tc>
        <w:tc>
          <w:tcPr>
            <w:tcW w:w="8367" w:type="dxa"/>
            <w:gridSpan w:val="2"/>
          </w:tcPr>
          <w:p w14:paraId="76A6461B" w14:textId="2B9D1370" w:rsidR="00836EFC" w:rsidRPr="00C50B38" w:rsidRDefault="00836EFC" w:rsidP="00836EFC">
            <w:pPr>
              <w:pStyle w:val="Sectiontext"/>
            </w:pPr>
            <w:r w:rsidRPr="00C50B38">
              <w:t>Subject to subsection 2, a member is eligible for travel if the CDF is satisfied that the member meets all of the following</w:t>
            </w:r>
            <w:r w:rsidR="00B437AE">
              <w:t>.</w:t>
            </w:r>
          </w:p>
        </w:tc>
      </w:tr>
      <w:tr w:rsidR="00836EFC" w:rsidRPr="00C50B38" w14:paraId="0B7946FB" w14:textId="77777777" w:rsidTr="00836EFC">
        <w:tblPrEx>
          <w:tblLook w:val="04A0" w:firstRow="1" w:lastRow="0" w:firstColumn="1" w:lastColumn="0" w:noHBand="0" w:noVBand="1"/>
        </w:tblPrEx>
        <w:tc>
          <w:tcPr>
            <w:tcW w:w="992" w:type="dxa"/>
          </w:tcPr>
          <w:p w14:paraId="1A252F27" w14:textId="77777777" w:rsidR="00836EFC" w:rsidRPr="00C50B38" w:rsidRDefault="00836EFC" w:rsidP="00836EFC">
            <w:pPr>
              <w:pStyle w:val="Sectiontext"/>
              <w:jc w:val="center"/>
              <w:rPr>
                <w:lang w:eastAsia="en-US"/>
              </w:rPr>
            </w:pPr>
          </w:p>
        </w:tc>
        <w:tc>
          <w:tcPr>
            <w:tcW w:w="563" w:type="dxa"/>
          </w:tcPr>
          <w:p w14:paraId="1F8EACA8"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3F82796E" w14:textId="77777777" w:rsidR="00836EFC" w:rsidRPr="00C50B38" w:rsidRDefault="00836EFC" w:rsidP="00836EFC">
            <w:pPr>
              <w:pStyle w:val="Sectiontext"/>
              <w:rPr>
                <w:rFonts w:cs="Arial"/>
                <w:lang w:eastAsia="en-US"/>
              </w:rPr>
            </w:pPr>
            <w:r w:rsidRPr="00C50B38">
              <w:rPr>
                <w:rFonts w:cs="Arial"/>
                <w:lang w:eastAsia="en-US"/>
              </w:rPr>
              <w:t>They are eligible for a removal.</w:t>
            </w:r>
          </w:p>
        </w:tc>
      </w:tr>
      <w:tr w:rsidR="00836EFC" w:rsidRPr="00C50B38" w14:paraId="7187F33D" w14:textId="77777777" w:rsidTr="00836EFC">
        <w:tblPrEx>
          <w:tblLook w:val="04A0" w:firstRow="1" w:lastRow="0" w:firstColumn="1" w:lastColumn="0" w:noHBand="0" w:noVBand="1"/>
        </w:tblPrEx>
        <w:tc>
          <w:tcPr>
            <w:tcW w:w="992" w:type="dxa"/>
          </w:tcPr>
          <w:p w14:paraId="46A4D2BD" w14:textId="77777777" w:rsidR="00836EFC" w:rsidRPr="00C50B38" w:rsidRDefault="00836EFC" w:rsidP="00836EFC">
            <w:pPr>
              <w:pStyle w:val="Sectiontext"/>
              <w:jc w:val="center"/>
              <w:rPr>
                <w:lang w:eastAsia="en-US"/>
              </w:rPr>
            </w:pPr>
          </w:p>
        </w:tc>
        <w:tc>
          <w:tcPr>
            <w:tcW w:w="563" w:type="dxa"/>
          </w:tcPr>
          <w:p w14:paraId="3C358868"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6CBEDF43" w14:textId="77777777" w:rsidR="00836EFC" w:rsidRPr="00C50B38" w:rsidRDefault="00836EFC" w:rsidP="00836EFC">
            <w:pPr>
              <w:pStyle w:val="Sectiontext"/>
              <w:rPr>
                <w:rFonts w:cs="Arial"/>
                <w:lang w:eastAsia="en-US"/>
              </w:rPr>
            </w:pPr>
            <w:r w:rsidRPr="00C50B38">
              <w:rPr>
                <w:rFonts w:cs="Arial"/>
                <w:lang w:eastAsia="en-US"/>
              </w:rPr>
              <w:t>They have approval to move their resident family or recognised other persons before the effective date of their posting</w:t>
            </w:r>
            <w:r>
              <w:rPr>
                <w:rFonts w:cs="Arial"/>
                <w:lang w:eastAsia="en-US"/>
              </w:rPr>
              <w:t xml:space="preserve"> order</w:t>
            </w:r>
            <w:r w:rsidRPr="00C50B38">
              <w:rPr>
                <w:rFonts w:cs="Arial"/>
                <w:lang w:eastAsia="en-US"/>
              </w:rPr>
              <w:t>.</w:t>
            </w:r>
          </w:p>
        </w:tc>
      </w:tr>
      <w:tr w:rsidR="00836EFC" w:rsidRPr="00C50B38" w14:paraId="6479698D" w14:textId="77777777" w:rsidTr="00836EFC">
        <w:tblPrEx>
          <w:tblLook w:val="04A0" w:firstRow="1" w:lastRow="0" w:firstColumn="1" w:lastColumn="0" w:noHBand="0" w:noVBand="1"/>
        </w:tblPrEx>
        <w:tc>
          <w:tcPr>
            <w:tcW w:w="992" w:type="dxa"/>
          </w:tcPr>
          <w:p w14:paraId="078B6C91" w14:textId="77777777" w:rsidR="00836EFC" w:rsidRPr="00C50B38" w:rsidRDefault="00836EFC" w:rsidP="00836EFC">
            <w:pPr>
              <w:pStyle w:val="Sectiontext"/>
              <w:jc w:val="center"/>
              <w:rPr>
                <w:lang w:eastAsia="en-US"/>
              </w:rPr>
            </w:pPr>
          </w:p>
        </w:tc>
        <w:tc>
          <w:tcPr>
            <w:tcW w:w="563" w:type="dxa"/>
          </w:tcPr>
          <w:p w14:paraId="0AD09E77" w14:textId="77777777" w:rsidR="00836EFC" w:rsidRPr="00C50B38" w:rsidRDefault="00836EFC" w:rsidP="00836EFC">
            <w:pPr>
              <w:pStyle w:val="Sectiontext"/>
              <w:jc w:val="center"/>
              <w:rPr>
                <w:rFonts w:cs="Arial"/>
                <w:lang w:eastAsia="en-US"/>
              </w:rPr>
            </w:pPr>
            <w:r w:rsidRPr="00C50B38">
              <w:rPr>
                <w:rFonts w:cs="Arial"/>
                <w:lang w:eastAsia="en-US"/>
              </w:rPr>
              <w:t>c.</w:t>
            </w:r>
          </w:p>
        </w:tc>
        <w:tc>
          <w:tcPr>
            <w:tcW w:w="7804" w:type="dxa"/>
          </w:tcPr>
          <w:p w14:paraId="005C0005" w14:textId="77777777" w:rsidR="00836EFC" w:rsidRPr="00C50B38" w:rsidRDefault="00836EFC" w:rsidP="00836EFC">
            <w:pPr>
              <w:pStyle w:val="Sectiontext"/>
              <w:rPr>
                <w:rFonts w:cs="Arial"/>
                <w:lang w:eastAsia="en-US"/>
              </w:rPr>
            </w:pPr>
            <w:r w:rsidRPr="00C50B38">
              <w:rPr>
                <w:rFonts w:cs="Arial"/>
                <w:lang w:eastAsia="en-US"/>
              </w:rPr>
              <w:t>They have been granted short absence for removal purposes under section 5.11.9.</w:t>
            </w:r>
          </w:p>
        </w:tc>
      </w:tr>
      <w:tr w:rsidR="00836EFC" w:rsidRPr="00C50B38" w14:paraId="0ED740E1" w14:textId="77777777" w:rsidTr="00836EFC">
        <w:tc>
          <w:tcPr>
            <w:tcW w:w="992" w:type="dxa"/>
          </w:tcPr>
          <w:p w14:paraId="20D326BC" w14:textId="77777777" w:rsidR="00836EFC" w:rsidRPr="00C50B38" w:rsidRDefault="00836EFC" w:rsidP="00836EFC">
            <w:pPr>
              <w:pStyle w:val="Sectiontext"/>
              <w:jc w:val="center"/>
            </w:pPr>
            <w:r w:rsidRPr="00C50B38">
              <w:t>2.</w:t>
            </w:r>
          </w:p>
        </w:tc>
        <w:tc>
          <w:tcPr>
            <w:tcW w:w="8367" w:type="dxa"/>
            <w:gridSpan w:val="2"/>
          </w:tcPr>
          <w:p w14:paraId="5F81BA5C" w14:textId="77777777" w:rsidR="00836EFC" w:rsidRPr="00C50B38" w:rsidRDefault="00836EFC" w:rsidP="00836EFC">
            <w:pPr>
              <w:pStyle w:val="Sectiontext"/>
            </w:pPr>
            <w:r w:rsidRPr="00C50B38">
              <w:t>The member must make the journey for one of these purposes.</w:t>
            </w:r>
          </w:p>
        </w:tc>
      </w:tr>
      <w:tr w:rsidR="00836EFC" w:rsidRPr="00C50B38" w14:paraId="69B72597" w14:textId="77777777" w:rsidTr="00836EFC">
        <w:tblPrEx>
          <w:tblLook w:val="04A0" w:firstRow="1" w:lastRow="0" w:firstColumn="1" w:lastColumn="0" w:noHBand="0" w:noVBand="1"/>
        </w:tblPrEx>
        <w:tc>
          <w:tcPr>
            <w:tcW w:w="992" w:type="dxa"/>
          </w:tcPr>
          <w:p w14:paraId="72E0A8F7" w14:textId="77777777" w:rsidR="00836EFC" w:rsidRPr="00C50B38" w:rsidRDefault="00836EFC" w:rsidP="00836EFC">
            <w:pPr>
              <w:pStyle w:val="Sectiontext"/>
              <w:jc w:val="center"/>
              <w:rPr>
                <w:lang w:eastAsia="en-US"/>
              </w:rPr>
            </w:pPr>
          </w:p>
        </w:tc>
        <w:tc>
          <w:tcPr>
            <w:tcW w:w="563" w:type="dxa"/>
          </w:tcPr>
          <w:p w14:paraId="2FBEF289"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4B6B2D56" w14:textId="77777777" w:rsidR="00836EFC" w:rsidRPr="00C50B38" w:rsidRDefault="00836EFC" w:rsidP="00836EFC">
            <w:pPr>
              <w:pStyle w:val="Sectiontext"/>
              <w:rPr>
                <w:rFonts w:cs="Arial"/>
                <w:lang w:eastAsia="en-US"/>
              </w:rPr>
            </w:pPr>
            <w:r w:rsidRPr="00C50B38">
              <w:rPr>
                <w:rFonts w:cs="Arial"/>
                <w:lang w:eastAsia="en-US"/>
              </w:rPr>
              <w:t>To arrange accommodation and unpacking of furniture.</w:t>
            </w:r>
          </w:p>
        </w:tc>
      </w:tr>
      <w:tr w:rsidR="00836EFC" w:rsidRPr="00C50B38" w14:paraId="39DDEE3A" w14:textId="77777777" w:rsidTr="00836EFC">
        <w:tblPrEx>
          <w:tblLook w:val="04A0" w:firstRow="1" w:lastRow="0" w:firstColumn="1" w:lastColumn="0" w:noHBand="0" w:noVBand="1"/>
        </w:tblPrEx>
        <w:tc>
          <w:tcPr>
            <w:tcW w:w="992" w:type="dxa"/>
          </w:tcPr>
          <w:p w14:paraId="3229FA88" w14:textId="77777777" w:rsidR="00836EFC" w:rsidRPr="00C50B38" w:rsidRDefault="00836EFC" w:rsidP="00836EFC">
            <w:pPr>
              <w:pStyle w:val="Sectiontext"/>
              <w:jc w:val="center"/>
              <w:rPr>
                <w:lang w:eastAsia="en-US"/>
              </w:rPr>
            </w:pPr>
          </w:p>
        </w:tc>
        <w:tc>
          <w:tcPr>
            <w:tcW w:w="563" w:type="dxa"/>
          </w:tcPr>
          <w:p w14:paraId="0F7D03BC"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4A04EBFC" w14:textId="77777777" w:rsidR="00836EFC" w:rsidRPr="00C50B38" w:rsidRDefault="00836EFC" w:rsidP="00836EFC">
            <w:pPr>
              <w:pStyle w:val="Sectiontext"/>
              <w:rPr>
                <w:rFonts w:cs="Arial"/>
                <w:lang w:eastAsia="en-US"/>
              </w:rPr>
            </w:pPr>
            <w:r w:rsidRPr="00F84794">
              <w:rPr>
                <w:rFonts w:cs="Arial"/>
                <w:lang w:eastAsia="en-US"/>
              </w:rPr>
              <w:t>Due to the health or age of their resident family or recognised other persons, it is unreasonable to expect them to move the family to the new location by themselves.</w:t>
            </w:r>
          </w:p>
        </w:tc>
      </w:tr>
      <w:tr w:rsidR="00836EFC" w:rsidRPr="00C50B38" w14:paraId="1EF24B37" w14:textId="77777777" w:rsidTr="00836EFC">
        <w:tc>
          <w:tcPr>
            <w:tcW w:w="992" w:type="dxa"/>
          </w:tcPr>
          <w:p w14:paraId="1208EC15" w14:textId="061EF3B8" w:rsidR="00836EFC" w:rsidRPr="00C50B38" w:rsidRDefault="003F66FB" w:rsidP="00836EFC">
            <w:pPr>
              <w:pStyle w:val="Heading5"/>
            </w:pPr>
            <w:r>
              <w:t>19</w:t>
            </w:r>
          </w:p>
        </w:tc>
        <w:tc>
          <w:tcPr>
            <w:tcW w:w="8367" w:type="dxa"/>
            <w:gridSpan w:val="2"/>
          </w:tcPr>
          <w:p w14:paraId="7B55A044" w14:textId="77777777" w:rsidR="00836EFC" w:rsidRPr="00C50B38" w:rsidRDefault="00836EFC" w:rsidP="00836EFC">
            <w:pPr>
              <w:pStyle w:val="Heading5"/>
            </w:pPr>
            <w:r w:rsidRPr="00C50B38">
              <w:t>Section 9.2.12</w:t>
            </w:r>
          </w:p>
        </w:tc>
      </w:tr>
      <w:tr w:rsidR="00836EFC" w:rsidRPr="00C50B38" w14:paraId="42F4AA9D" w14:textId="77777777" w:rsidTr="00836EFC">
        <w:tc>
          <w:tcPr>
            <w:tcW w:w="992" w:type="dxa"/>
          </w:tcPr>
          <w:p w14:paraId="503C2FDB" w14:textId="77777777" w:rsidR="00836EFC" w:rsidRPr="00C50B38" w:rsidRDefault="00836EFC" w:rsidP="00836EFC">
            <w:pPr>
              <w:pStyle w:val="Sectiontext"/>
              <w:jc w:val="center"/>
            </w:pPr>
          </w:p>
        </w:tc>
        <w:tc>
          <w:tcPr>
            <w:tcW w:w="8367" w:type="dxa"/>
            <w:gridSpan w:val="2"/>
          </w:tcPr>
          <w:p w14:paraId="3004CB36" w14:textId="77777777" w:rsidR="00836EFC" w:rsidRPr="00C50B38" w:rsidRDefault="00836EFC" w:rsidP="00836EFC">
            <w:pPr>
              <w:pStyle w:val="Sectiontext"/>
            </w:pPr>
            <w:r w:rsidRPr="00C50B38">
              <w:rPr>
                <w:iCs/>
              </w:rPr>
              <w:t>Repeal the section, substitute:</w:t>
            </w:r>
          </w:p>
        </w:tc>
      </w:tr>
    </w:tbl>
    <w:p w14:paraId="3F421443" w14:textId="77777777" w:rsidR="00836EFC" w:rsidRPr="00C50B38" w:rsidRDefault="00836EFC" w:rsidP="00836EFC">
      <w:pPr>
        <w:pStyle w:val="Heading5"/>
      </w:pPr>
      <w:r w:rsidRPr="00C50B38">
        <w:t>9.2.12    Members who has no resident family or recognised other persons – away from their primary service location</w:t>
      </w:r>
    </w:p>
    <w:tbl>
      <w:tblPr>
        <w:tblW w:w="9359" w:type="dxa"/>
        <w:tblInd w:w="113" w:type="dxa"/>
        <w:tblLayout w:type="fixed"/>
        <w:tblLook w:val="0000" w:firstRow="0" w:lastRow="0" w:firstColumn="0" w:lastColumn="0" w:noHBand="0" w:noVBand="0"/>
      </w:tblPr>
      <w:tblGrid>
        <w:gridCol w:w="992"/>
        <w:gridCol w:w="563"/>
        <w:gridCol w:w="7804"/>
      </w:tblGrid>
      <w:tr w:rsidR="00836EFC" w:rsidRPr="00C50B38" w14:paraId="7935D26F" w14:textId="77777777" w:rsidTr="00836EFC">
        <w:tc>
          <w:tcPr>
            <w:tcW w:w="992" w:type="dxa"/>
          </w:tcPr>
          <w:p w14:paraId="65103643" w14:textId="77777777" w:rsidR="00836EFC" w:rsidRPr="00C50B38" w:rsidRDefault="00836EFC" w:rsidP="00836EFC">
            <w:pPr>
              <w:pStyle w:val="Sectiontext"/>
              <w:jc w:val="center"/>
            </w:pPr>
            <w:r w:rsidRPr="00C50B38">
              <w:t>1.</w:t>
            </w:r>
          </w:p>
        </w:tc>
        <w:tc>
          <w:tcPr>
            <w:tcW w:w="8367" w:type="dxa"/>
            <w:gridSpan w:val="2"/>
          </w:tcPr>
          <w:p w14:paraId="39FEA612" w14:textId="77777777" w:rsidR="00836EFC" w:rsidRPr="00C50B38" w:rsidRDefault="00836EFC" w:rsidP="00836EFC">
            <w:pPr>
              <w:pStyle w:val="Sectiontext"/>
            </w:pPr>
            <w:r w:rsidRPr="00C50B38">
              <w:t xml:space="preserve">Subject to subsection 2, a member is eligible for travel if the CDF is satisfied that the member meets all of the following. </w:t>
            </w:r>
          </w:p>
        </w:tc>
      </w:tr>
      <w:tr w:rsidR="00836EFC" w:rsidRPr="00C50B38" w14:paraId="162F71EE" w14:textId="77777777" w:rsidTr="00836EFC">
        <w:tblPrEx>
          <w:tblLook w:val="04A0" w:firstRow="1" w:lastRow="0" w:firstColumn="1" w:lastColumn="0" w:noHBand="0" w:noVBand="1"/>
        </w:tblPrEx>
        <w:tc>
          <w:tcPr>
            <w:tcW w:w="992" w:type="dxa"/>
          </w:tcPr>
          <w:p w14:paraId="20D6DA9F" w14:textId="77777777" w:rsidR="00836EFC" w:rsidRPr="00C50B38" w:rsidRDefault="00836EFC" w:rsidP="00836EFC">
            <w:pPr>
              <w:pStyle w:val="Sectiontext"/>
              <w:jc w:val="center"/>
              <w:rPr>
                <w:lang w:eastAsia="en-US"/>
              </w:rPr>
            </w:pPr>
          </w:p>
        </w:tc>
        <w:tc>
          <w:tcPr>
            <w:tcW w:w="563" w:type="dxa"/>
          </w:tcPr>
          <w:p w14:paraId="6D8DC79F"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73301200" w14:textId="77777777" w:rsidR="00836EFC" w:rsidRPr="00C50B38" w:rsidRDefault="00836EFC" w:rsidP="00836EFC">
            <w:pPr>
              <w:pStyle w:val="Sectiontext"/>
              <w:rPr>
                <w:rFonts w:cs="Arial"/>
                <w:lang w:eastAsia="en-US"/>
              </w:rPr>
            </w:pPr>
            <w:r w:rsidRPr="00C50B38">
              <w:rPr>
                <w:rFonts w:cs="Arial"/>
                <w:lang w:eastAsia="en-US"/>
              </w:rPr>
              <w:t>They are posted to another location while on attachment or temporary duty away from their primary service location.</w:t>
            </w:r>
          </w:p>
        </w:tc>
      </w:tr>
      <w:tr w:rsidR="00836EFC" w:rsidRPr="00C50B38" w14:paraId="3DFACBCD" w14:textId="77777777" w:rsidTr="00836EFC">
        <w:tblPrEx>
          <w:tblLook w:val="04A0" w:firstRow="1" w:lastRow="0" w:firstColumn="1" w:lastColumn="0" w:noHBand="0" w:noVBand="1"/>
        </w:tblPrEx>
        <w:tc>
          <w:tcPr>
            <w:tcW w:w="992" w:type="dxa"/>
          </w:tcPr>
          <w:p w14:paraId="3532688A" w14:textId="77777777" w:rsidR="00836EFC" w:rsidRPr="00C50B38" w:rsidRDefault="00836EFC" w:rsidP="00836EFC">
            <w:pPr>
              <w:pStyle w:val="Sectiontext"/>
              <w:jc w:val="center"/>
              <w:rPr>
                <w:lang w:eastAsia="en-US"/>
              </w:rPr>
            </w:pPr>
          </w:p>
        </w:tc>
        <w:tc>
          <w:tcPr>
            <w:tcW w:w="563" w:type="dxa"/>
          </w:tcPr>
          <w:p w14:paraId="69E14EFF"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03A076D0" w14:textId="77777777" w:rsidR="00836EFC" w:rsidRPr="00C50B38" w:rsidRDefault="00836EFC" w:rsidP="00836EFC">
            <w:pPr>
              <w:pStyle w:val="Sectiontext"/>
              <w:rPr>
                <w:rFonts w:cs="Arial"/>
                <w:lang w:eastAsia="en-US"/>
              </w:rPr>
            </w:pPr>
            <w:r w:rsidRPr="00C50B38">
              <w:rPr>
                <w:rFonts w:cs="Arial"/>
                <w:lang w:eastAsia="en-US"/>
              </w:rPr>
              <w:t>They are eligible for a removal.</w:t>
            </w:r>
          </w:p>
        </w:tc>
      </w:tr>
      <w:tr w:rsidR="00836EFC" w:rsidRPr="00C50B38" w14:paraId="4C1D658E" w14:textId="77777777" w:rsidTr="00836EFC">
        <w:tblPrEx>
          <w:tblLook w:val="04A0" w:firstRow="1" w:lastRow="0" w:firstColumn="1" w:lastColumn="0" w:noHBand="0" w:noVBand="1"/>
        </w:tblPrEx>
        <w:tc>
          <w:tcPr>
            <w:tcW w:w="992" w:type="dxa"/>
          </w:tcPr>
          <w:p w14:paraId="596940D4" w14:textId="77777777" w:rsidR="00836EFC" w:rsidRPr="00C50B38" w:rsidRDefault="00836EFC" w:rsidP="00836EFC">
            <w:pPr>
              <w:pStyle w:val="Sectiontext"/>
              <w:jc w:val="center"/>
              <w:rPr>
                <w:lang w:eastAsia="en-US"/>
              </w:rPr>
            </w:pPr>
          </w:p>
        </w:tc>
        <w:tc>
          <w:tcPr>
            <w:tcW w:w="563" w:type="dxa"/>
          </w:tcPr>
          <w:p w14:paraId="35E8D830" w14:textId="77777777" w:rsidR="00836EFC" w:rsidRPr="00C50B38" w:rsidRDefault="00836EFC" w:rsidP="00836EFC">
            <w:pPr>
              <w:pStyle w:val="Sectiontext"/>
              <w:jc w:val="center"/>
              <w:rPr>
                <w:rFonts w:cs="Arial"/>
                <w:lang w:eastAsia="en-US"/>
              </w:rPr>
            </w:pPr>
            <w:r w:rsidRPr="00C50B38">
              <w:rPr>
                <w:rFonts w:cs="Arial"/>
                <w:lang w:eastAsia="en-US"/>
              </w:rPr>
              <w:t>c.</w:t>
            </w:r>
          </w:p>
        </w:tc>
        <w:tc>
          <w:tcPr>
            <w:tcW w:w="7804" w:type="dxa"/>
          </w:tcPr>
          <w:p w14:paraId="40BA74BE" w14:textId="77777777" w:rsidR="00836EFC" w:rsidRPr="00C50B38" w:rsidRDefault="00836EFC" w:rsidP="00836EFC">
            <w:pPr>
              <w:pStyle w:val="Sectiontext"/>
              <w:rPr>
                <w:rFonts w:cs="Arial"/>
                <w:lang w:eastAsia="en-US"/>
              </w:rPr>
            </w:pPr>
            <w:r w:rsidRPr="00C50B38">
              <w:rPr>
                <w:rFonts w:cs="Arial"/>
                <w:lang w:eastAsia="en-US"/>
              </w:rPr>
              <w:t xml:space="preserve">They have </w:t>
            </w:r>
            <w:r>
              <w:t>no resident family and no</w:t>
            </w:r>
            <w:r w:rsidRPr="00C50B38">
              <w:t xml:space="preserve"> recognised other persons</w:t>
            </w:r>
            <w:r>
              <w:t>.</w:t>
            </w:r>
          </w:p>
        </w:tc>
      </w:tr>
      <w:tr w:rsidR="00836EFC" w:rsidRPr="00C50B38" w14:paraId="2632EDE3" w14:textId="77777777" w:rsidTr="00836EFC">
        <w:tblPrEx>
          <w:tblLook w:val="04A0" w:firstRow="1" w:lastRow="0" w:firstColumn="1" w:lastColumn="0" w:noHBand="0" w:noVBand="1"/>
        </w:tblPrEx>
        <w:tc>
          <w:tcPr>
            <w:tcW w:w="992" w:type="dxa"/>
          </w:tcPr>
          <w:p w14:paraId="1ECDCBD5" w14:textId="77777777" w:rsidR="00836EFC" w:rsidRPr="00C50B38" w:rsidRDefault="00836EFC" w:rsidP="00836EFC">
            <w:pPr>
              <w:pStyle w:val="Sectiontext"/>
              <w:jc w:val="center"/>
              <w:rPr>
                <w:lang w:eastAsia="en-US"/>
              </w:rPr>
            </w:pPr>
          </w:p>
        </w:tc>
        <w:tc>
          <w:tcPr>
            <w:tcW w:w="563" w:type="dxa"/>
          </w:tcPr>
          <w:p w14:paraId="58117CA6" w14:textId="77777777" w:rsidR="00836EFC" w:rsidRPr="00C50B38" w:rsidRDefault="00836EFC" w:rsidP="00836EFC">
            <w:pPr>
              <w:pStyle w:val="Sectiontext"/>
              <w:jc w:val="center"/>
              <w:rPr>
                <w:rFonts w:cs="Arial"/>
                <w:lang w:eastAsia="en-US"/>
              </w:rPr>
            </w:pPr>
            <w:r w:rsidRPr="00C50B38">
              <w:rPr>
                <w:rFonts w:cs="Arial"/>
                <w:lang w:eastAsia="en-US"/>
              </w:rPr>
              <w:t>d.</w:t>
            </w:r>
          </w:p>
        </w:tc>
        <w:tc>
          <w:tcPr>
            <w:tcW w:w="7804" w:type="dxa"/>
          </w:tcPr>
          <w:p w14:paraId="31E7D714" w14:textId="77777777" w:rsidR="00836EFC" w:rsidRPr="00C50B38" w:rsidRDefault="00836EFC" w:rsidP="00836EFC">
            <w:pPr>
              <w:pStyle w:val="Sectiontext"/>
              <w:rPr>
                <w:rFonts w:cs="Arial"/>
                <w:lang w:eastAsia="en-US"/>
              </w:rPr>
            </w:pPr>
            <w:r w:rsidRPr="00C50B38">
              <w:rPr>
                <w:rFonts w:cs="Arial"/>
                <w:lang w:eastAsia="en-US"/>
              </w:rPr>
              <w:t>They have been granted short absence for removal purposes under section 5.11.9.</w:t>
            </w:r>
          </w:p>
        </w:tc>
      </w:tr>
      <w:tr w:rsidR="00836EFC" w:rsidRPr="00C50B38" w14:paraId="4864174C" w14:textId="77777777" w:rsidTr="00836EFC">
        <w:tblPrEx>
          <w:tblLook w:val="04A0" w:firstRow="1" w:lastRow="0" w:firstColumn="1" w:lastColumn="0" w:noHBand="0" w:noVBand="1"/>
        </w:tblPrEx>
        <w:tc>
          <w:tcPr>
            <w:tcW w:w="992" w:type="dxa"/>
          </w:tcPr>
          <w:p w14:paraId="0ADCEC38" w14:textId="77777777" w:rsidR="00836EFC" w:rsidRPr="00C50B38" w:rsidRDefault="00836EFC" w:rsidP="00836EFC">
            <w:pPr>
              <w:pStyle w:val="Sectiontext"/>
              <w:jc w:val="center"/>
              <w:rPr>
                <w:lang w:eastAsia="en-US"/>
              </w:rPr>
            </w:pPr>
            <w:r w:rsidRPr="00C50B38">
              <w:rPr>
                <w:lang w:eastAsia="en-US"/>
              </w:rPr>
              <w:t>2.</w:t>
            </w:r>
          </w:p>
        </w:tc>
        <w:tc>
          <w:tcPr>
            <w:tcW w:w="8367" w:type="dxa"/>
            <w:gridSpan w:val="2"/>
          </w:tcPr>
          <w:p w14:paraId="585ED026" w14:textId="77777777" w:rsidR="00836EFC" w:rsidRPr="00C50B38" w:rsidRDefault="00836EFC" w:rsidP="00836EFC">
            <w:pPr>
              <w:pStyle w:val="Sectiontext"/>
              <w:rPr>
                <w:rFonts w:cs="Arial"/>
                <w:lang w:eastAsia="en-US"/>
              </w:rPr>
            </w:pPr>
            <w:r w:rsidRPr="00C50B38">
              <w:rPr>
                <w:rFonts w:cs="Arial"/>
                <w:lang w:eastAsia="en-US"/>
              </w:rPr>
              <w:t>The journey must be to the member's</w:t>
            </w:r>
            <w:r>
              <w:rPr>
                <w:rFonts w:cs="Arial"/>
                <w:lang w:eastAsia="en-US"/>
              </w:rPr>
              <w:t xml:space="preserve"> primary service location</w:t>
            </w:r>
            <w:r w:rsidRPr="00C50B38">
              <w:rPr>
                <w:rFonts w:cs="Arial"/>
                <w:lang w:eastAsia="en-US"/>
              </w:rPr>
              <w:t xml:space="preserve"> to supervise the packing of their furniture or effects.</w:t>
            </w:r>
          </w:p>
        </w:tc>
      </w:tr>
      <w:tr w:rsidR="00836EFC" w:rsidRPr="00C50B38" w14:paraId="3B6F8210" w14:textId="77777777" w:rsidTr="00836EFC">
        <w:tblPrEx>
          <w:tblLook w:val="04A0" w:firstRow="1" w:lastRow="0" w:firstColumn="1" w:lastColumn="0" w:noHBand="0" w:noVBand="1"/>
        </w:tblPrEx>
        <w:tc>
          <w:tcPr>
            <w:tcW w:w="992" w:type="dxa"/>
          </w:tcPr>
          <w:p w14:paraId="42DEA21D" w14:textId="77777777" w:rsidR="00836EFC" w:rsidRPr="00C50B38" w:rsidRDefault="00836EFC" w:rsidP="00836EFC">
            <w:pPr>
              <w:pStyle w:val="Sectiontext"/>
              <w:jc w:val="center"/>
              <w:rPr>
                <w:lang w:eastAsia="en-US"/>
              </w:rPr>
            </w:pPr>
            <w:r w:rsidRPr="00C50B38">
              <w:rPr>
                <w:lang w:eastAsia="en-US"/>
              </w:rPr>
              <w:t>3.</w:t>
            </w:r>
          </w:p>
        </w:tc>
        <w:tc>
          <w:tcPr>
            <w:tcW w:w="8367" w:type="dxa"/>
            <w:gridSpan w:val="2"/>
          </w:tcPr>
          <w:p w14:paraId="71FE14C3" w14:textId="77777777" w:rsidR="00836EFC" w:rsidRPr="00C50B38" w:rsidRDefault="00836EFC" w:rsidP="00836EFC">
            <w:pPr>
              <w:pStyle w:val="Sectiontext"/>
              <w:rPr>
                <w:rFonts w:cs="Arial"/>
                <w:lang w:eastAsia="en-US"/>
              </w:rPr>
            </w:pPr>
            <w:r w:rsidRPr="00C50B38">
              <w:rPr>
                <w:rFonts w:cs="Arial"/>
                <w:lang w:eastAsia="en-US"/>
              </w:rPr>
              <w:t xml:space="preserve">The CDF must consider operational commitments before </w:t>
            </w:r>
            <w:r>
              <w:rPr>
                <w:rFonts w:cs="Arial"/>
                <w:lang w:eastAsia="en-US"/>
              </w:rPr>
              <w:t>making a decision</w:t>
            </w:r>
            <w:r w:rsidRPr="00C50B38">
              <w:rPr>
                <w:rFonts w:cs="Arial"/>
                <w:lang w:eastAsia="en-US"/>
              </w:rPr>
              <w:t xml:space="preserve"> under subsection 1 and if operational reasons delay leave and travel, the member may choose to appoint an agent to act on their behalf.</w:t>
            </w:r>
          </w:p>
        </w:tc>
      </w:tr>
      <w:tr w:rsidR="00836EFC" w:rsidRPr="00C50B38" w14:paraId="66A2162E" w14:textId="77777777" w:rsidTr="00836EFC">
        <w:tc>
          <w:tcPr>
            <w:tcW w:w="992" w:type="dxa"/>
          </w:tcPr>
          <w:p w14:paraId="3FDD7827" w14:textId="6C78981B" w:rsidR="00836EFC" w:rsidRPr="00C50B38" w:rsidRDefault="0022210F" w:rsidP="00836EFC">
            <w:pPr>
              <w:pStyle w:val="Heading5"/>
            </w:pPr>
            <w:r>
              <w:t>2</w:t>
            </w:r>
            <w:r w:rsidR="003F66FB">
              <w:t>0</w:t>
            </w:r>
          </w:p>
        </w:tc>
        <w:tc>
          <w:tcPr>
            <w:tcW w:w="8367" w:type="dxa"/>
            <w:gridSpan w:val="2"/>
          </w:tcPr>
          <w:p w14:paraId="2E574FED" w14:textId="77777777" w:rsidR="00836EFC" w:rsidRPr="00C50B38" w:rsidRDefault="00836EFC" w:rsidP="00836EFC">
            <w:pPr>
              <w:pStyle w:val="Heading5"/>
            </w:pPr>
            <w:r w:rsidRPr="00C50B38">
              <w:t>Section 9.2.14 (table item 1)</w:t>
            </w:r>
          </w:p>
        </w:tc>
      </w:tr>
      <w:tr w:rsidR="00836EFC" w:rsidRPr="00C50B38" w14:paraId="1140FE8F" w14:textId="77777777" w:rsidTr="00836EFC">
        <w:tc>
          <w:tcPr>
            <w:tcW w:w="992" w:type="dxa"/>
          </w:tcPr>
          <w:p w14:paraId="7339CFCE" w14:textId="77777777" w:rsidR="00836EFC" w:rsidRPr="00C50B38" w:rsidRDefault="00836EFC" w:rsidP="00836EFC">
            <w:pPr>
              <w:pStyle w:val="Sectiontext"/>
              <w:jc w:val="center"/>
            </w:pPr>
          </w:p>
        </w:tc>
        <w:tc>
          <w:tcPr>
            <w:tcW w:w="8367" w:type="dxa"/>
            <w:gridSpan w:val="2"/>
          </w:tcPr>
          <w:p w14:paraId="0BE5FDA9" w14:textId="77777777" w:rsidR="00836EFC" w:rsidRPr="00C50B38" w:rsidRDefault="00836EFC" w:rsidP="00836EFC">
            <w:pPr>
              <w:pStyle w:val="Sectiontext"/>
            </w:pPr>
            <w:r w:rsidRPr="00C50B38">
              <w:rPr>
                <w:iCs/>
              </w:rPr>
              <w:t>Omit “and any dependants”, substitute “, their resident family and recognised other persons”.</w:t>
            </w:r>
          </w:p>
        </w:tc>
      </w:tr>
      <w:tr w:rsidR="00836EFC" w:rsidRPr="00C50B38" w14:paraId="17128AB3" w14:textId="77777777" w:rsidTr="00836EFC">
        <w:tc>
          <w:tcPr>
            <w:tcW w:w="992" w:type="dxa"/>
          </w:tcPr>
          <w:p w14:paraId="05727657" w14:textId="697041D6" w:rsidR="00836EFC" w:rsidRPr="00C50B38" w:rsidRDefault="0022210F" w:rsidP="00836EFC">
            <w:pPr>
              <w:pStyle w:val="Heading5"/>
            </w:pPr>
            <w:r>
              <w:lastRenderedPageBreak/>
              <w:t>2</w:t>
            </w:r>
            <w:r w:rsidR="003F66FB">
              <w:t>1</w:t>
            </w:r>
          </w:p>
        </w:tc>
        <w:tc>
          <w:tcPr>
            <w:tcW w:w="8367" w:type="dxa"/>
            <w:gridSpan w:val="2"/>
          </w:tcPr>
          <w:p w14:paraId="13329889" w14:textId="77777777" w:rsidR="00836EFC" w:rsidRPr="00C50B38" w:rsidRDefault="00836EFC" w:rsidP="00836EFC">
            <w:pPr>
              <w:pStyle w:val="Heading5"/>
            </w:pPr>
            <w:r w:rsidRPr="00C50B38">
              <w:t>Section 9.2.14 (table item 3)</w:t>
            </w:r>
          </w:p>
        </w:tc>
      </w:tr>
      <w:tr w:rsidR="00836EFC" w:rsidRPr="00C50B38" w14:paraId="2CCDC34C" w14:textId="77777777" w:rsidTr="00836EFC">
        <w:tc>
          <w:tcPr>
            <w:tcW w:w="992" w:type="dxa"/>
          </w:tcPr>
          <w:p w14:paraId="3D5FC114" w14:textId="77777777" w:rsidR="00836EFC" w:rsidRPr="00C50B38" w:rsidRDefault="00836EFC" w:rsidP="00836EFC">
            <w:pPr>
              <w:pStyle w:val="Sectiontext"/>
              <w:jc w:val="center"/>
            </w:pPr>
          </w:p>
        </w:tc>
        <w:tc>
          <w:tcPr>
            <w:tcW w:w="8367" w:type="dxa"/>
            <w:gridSpan w:val="2"/>
          </w:tcPr>
          <w:p w14:paraId="1D7F041E" w14:textId="77777777" w:rsidR="00836EFC" w:rsidRPr="00C50B38" w:rsidRDefault="00836EFC" w:rsidP="00836EFC">
            <w:pPr>
              <w:pStyle w:val="Sectiontext"/>
            </w:pPr>
            <w:r w:rsidRPr="00C50B38">
              <w:rPr>
                <w:iCs/>
              </w:rPr>
              <w:t>Omit “</w:t>
            </w:r>
            <w:r w:rsidRPr="00C50B38">
              <w:t>dependants</w:t>
            </w:r>
            <w:r w:rsidRPr="00C50B38">
              <w:rPr>
                <w:iCs/>
              </w:rPr>
              <w:t>”, substitute “resident family and recognised other persons”.</w:t>
            </w:r>
          </w:p>
        </w:tc>
      </w:tr>
      <w:tr w:rsidR="00836EFC" w:rsidRPr="00C50B38" w14:paraId="7A5D69D1" w14:textId="77777777" w:rsidTr="00836EFC">
        <w:tc>
          <w:tcPr>
            <w:tcW w:w="992" w:type="dxa"/>
          </w:tcPr>
          <w:p w14:paraId="6CCA10A0" w14:textId="129A9CAA" w:rsidR="00836EFC" w:rsidRPr="00C50B38" w:rsidRDefault="0022210F" w:rsidP="00836EFC">
            <w:pPr>
              <w:pStyle w:val="Heading5"/>
            </w:pPr>
            <w:r>
              <w:t>2</w:t>
            </w:r>
            <w:r w:rsidR="003F66FB">
              <w:t>2</w:t>
            </w:r>
          </w:p>
        </w:tc>
        <w:tc>
          <w:tcPr>
            <w:tcW w:w="8367" w:type="dxa"/>
            <w:gridSpan w:val="2"/>
          </w:tcPr>
          <w:p w14:paraId="1EECB80C" w14:textId="77777777" w:rsidR="00836EFC" w:rsidRPr="00C50B38" w:rsidRDefault="00836EFC" w:rsidP="00836EFC">
            <w:pPr>
              <w:pStyle w:val="Heading5"/>
            </w:pPr>
            <w:r w:rsidRPr="00C50B38">
              <w:t>Section 9.2.15 (table item 1)</w:t>
            </w:r>
          </w:p>
        </w:tc>
      </w:tr>
      <w:tr w:rsidR="00836EFC" w:rsidRPr="00C50B38" w14:paraId="2B921343" w14:textId="77777777" w:rsidTr="00836EFC">
        <w:tc>
          <w:tcPr>
            <w:tcW w:w="992" w:type="dxa"/>
          </w:tcPr>
          <w:p w14:paraId="6CB15F60" w14:textId="77777777" w:rsidR="00836EFC" w:rsidRPr="00C50B38" w:rsidRDefault="00836EFC" w:rsidP="00836EFC">
            <w:pPr>
              <w:pStyle w:val="Sectiontext"/>
              <w:jc w:val="center"/>
            </w:pPr>
          </w:p>
        </w:tc>
        <w:tc>
          <w:tcPr>
            <w:tcW w:w="8367" w:type="dxa"/>
            <w:gridSpan w:val="2"/>
          </w:tcPr>
          <w:p w14:paraId="6BA4C7CE" w14:textId="77777777" w:rsidR="00836EFC" w:rsidRPr="00C50B38" w:rsidRDefault="00836EFC" w:rsidP="00836EFC">
            <w:pPr>
              <w:pStyle w:val="Sectiontext"/>
            </w:pPr>
            <w:r w:rsidRPr="00C50B38">
              <w:rPr>
                <w:iCs/>
              </w:rPr>
              <w:t>Omit “dependants”, substitute “resident family and recognised other persons”.</w:t>
            </w:r>
          </w:p>
        </w:tc>
      </w:tr>
      <w:tr w:rsidR="00836EFC" w:rsidRPr="00C50B38" w14:paraId="02C50A0D" w14:textId="77777777" w:rsidTr="00836EFC">
        <w:tc>
          <w:tcPr>
            <w:tcW w:w="992" w:type="dxa"/>
          </w:tcPr>
          <w:p w14:paraId="1DF9BAB2" w14:textId="5078EB24" w:rsidR="00836EFC" w:rsidRPr="00C50B38" w:rsidRDefault="0022210F" w:rsidP="00836EFC">
            <w:pPr>
              <w:pStyle w:val="Heading5"/>
            </w:pPr>
            <w:r>
              <w:t>2</w:t>
            </w:r>
            <w:r w:rsidR="003F66FB">
              <w:t>3</w:t>
            </w:r>
          </w:p>
        </w:tc>
        <w:tc>
          <w:tcPr>
            <w:tcW w:w="8367" w:type="dxa"/>
            <w:gridSpan w:val="2"/>
          </w:tcPr>
          <w:p w14:paraId="107C11D6" w14:textId="77777777" w:rsidR="00836EFC" w:rsidRPr="00C50B38" w:rsidRDefault="00836EFC" w:rsidP="00836EFC">
            <w:pPr>
              <w:pStyle w:val="Heading5"/>
            </w:pPr>
            <w:r w:rsidRPr="00C50B38">
              <w:t>Section 9.2.15 (table item 1)</w:t>
            </w:r>
          </w:p>
        </w:tc>
      </w:tr>
      <w:tr w:rsidR="00836EFC" w:rsidRPr="00C50B38" w14:paraId="1E356E2E" w14:textId="77777777" w:rsidTr="00836EFC">
        <w:tc>
          <w:tcPr>
            <w:tcW w:w="992" w:type="dxa"/>
          </w:tcPr>
          <w:p w14:paraId="5C1F36E3" w14:textId="77777777" w:rsidR="00836EFC" w:rsidRPr="00C50B38" w:rsidRDefault="00836EFC" w:rsidP="00836EFC">
            <w:pPr>
              <w:pStyle w:val="Sectiontext"/>
              <w:jc w:val="center"/>
            </w:pPr>
          </w:p>
        </w:tc>
        <w:tc>
          <w:tcPr>
            <w:tcW w:w="8367" w:type="dxa"/>
            <w:gridSpan w:val="2"/>
          </w:tcPr>
          <w:p w14:paraId="34899C14" w14:textId="77777777" w:rsidR="00836EFC" w:rsidRPr="00C50B38" w:rsidRDefault="00836EFC" w:rsidP="00836EFC">
            <w:pPr>
              <w:pStyle w:val="Sectiontext"/>
            </w:pPr>
            <w:r w:rsidRPr="00C50B38">
              <w:rPr>
                <w:iCs/>
              </w:rPr>
              <w:t>Omit “dependant”, substitute “who is resident family or as a recognised other person”.</w:t>
            </w:r>
          </w:p>
        </w:tc>
      </w:tr>
      <w:tr w:rsidR="00836EFC" w:rsidRPr="00C50B38" w14:paraId="453F0F15" w14:textId="77777777" w:rsidTr="00836EFC">
        <w:tc>
          <w:tcPr>
            <w:tcW w:w="992" w:type="dxa"/>
          </w:tcPr>
          <w:p w14:paraId="02D0960F" w14:textId="49E1A58F" w:rsidR="00836EFC" w:rsidRPr="00C50B38" w:rsidRDefault="0022210F" w:rsidP="00836EFC">
            <w:pPr>
              <w:pStyle w:val="Heading5"/>
            </w:pPr>
            <w:r>
              <w:t>2</w:t>
            </w:r>
            <w:r w:rsidR="003F66FB">
              <w:t>4</w:t>
            </w:r>
          </w:p>
        </w:tc>
        <w:tc>
          <w:tcPr>
            <w:tcW w:w="8367" w:type="dxa"/>
            <w:gridSpan w:val="2"/>
          </w:tcPr>
          <w:p w14:paraId="17196B88" w14:textId="77777777" w:rsidR="00836EFC" w:rsidRPr="00C50B38" w:rsidRDefault="00836EFC" w:rsidP="00836EFC">
            <w:pPr>
              <w:pStyle w:val="Heading5"/>
            </w:pPr>
            <w:r w:rsidRPr="00C50B38">
              <w:t>Section 9.2.15 (table item 1)</w:t>
            </w:r>
          </w:p>
        </w:tc>
      </w:tr>
      <w:tr w:rsidR="00836EFC" w:rsidRPr="00C50B38" w14:paraId="65DD450D" w14:textId="77777777" w:rsidTr="00836EFC">
        <w:tc>
          <w:tcPr>
            <w:tcW w:w="992" w:type="dxa"/>
          </w:tcPr>
          <w:p w14:paraId="1F327ED5" w14:textId="77777777" w:rsidR="00836EFC" w:rsidRPr="00C50B38" w:rsidRDefault="00836EFC" w:rsidP="00836EFC">
            <w:pPr>
              <w:pStyle w:val="Sectiontext"/>
              <w:jc w:val="center"/>
            </w:pPr>
          </w:p>
        </w:tc>
        <w:tc>
          <w:tcPr>
            <w:tcW w:w="8367" w:type="dxa"/>
            <w:gridSpan w:val="2"/>
          </w:tcPr>
          <w:p w14:paraId="6F3881ED" w14:textId="77777777" w:rsidR="00836EFC" w:rsidRPr="00C50B38" w:rsidRDefault="00836EFC" w:rsidP="00836EFC">
            <w:pPr>
              <w:pStyle w:val="Sectiontext"/>
            </w:pPr>
            <w:r w:rsidRPr="00C50B38">
              <w:rPr>
                <w:iCs/>
              </w:rPr>
              <w:t>Omit “</w:t>
            </w:r>
            <w:r>
              <w:t xml:space="preserve">for themselves and any dependants’ accommodation and meals”, </w:t>
            </w:r>
            <w:r w:rsidRPr="00C50B38">
              <w:rPr>
                <w:iCs/>
              </w:rPr>
              <w:t xml:space="preserve">substitute “, </w:t>
            </w:r>
            <w:r>
              <w:rPr>
                <w:iCs/>
              </w:rPr>
              <w:t xml:space="preserve">for accommodation and meals for themselves and </w:t>
            </w:r>
            <w:r w:rsidRPr="00C50B38">
              <w:rPr>
                <w:iCs/>
              </w:rPr>
              <w:t>their resident family and recognised other persons”.</w:t>
            </w:r>
          </w:p>
        </w:tc>
      </w:tr>
      <w:tr w:rsidR="00836EFC" w:rsidRPr="00C50B38" w14:paraId="17260198" w14:textId="77777777" w:rsidTr="00836EFC">
        <w:tc>
          <w:tcPr>
            <w:tcW w:w="992" w:type="dxa"/>
          </w:tcPr>
          <w:p w14:paraId="74AEE98C" w14:textId="709944D9" w:rsidR="00836EFC" w:rsidRPr="00C50B38" w:rsidRDefault="0022210F" w:rsidP="00836EFC">
            <w:pPr>
              <w:pStyle w:val="Heading5"/>
            </w:pPr>
            <w:r>
              <w:t>2</w:t>
            </w:r>
            <w:r w:rsidR="003F66FB">
              <w:t>5</w:t>
            </w:r>
          </w:p>
        </w:tc>
        <w:tc>
          <w:tcPr>
            <w:tcW w:w="8367" w:type="dxa"/>
            <w:gridSpan w:val="2"/>
          </w:tcPr>
          <w:p w14:paraId="75429A4A" w14:textId="77777777" w:rsidR="00836EFC" w:rsidRPr="00C50B38" w:rsidRDefault="00836EFC" w:rsidP="00836EFC">
            <w:pPr>
              <w:pStyle w:val="Heading5"/>
            </w:pPr>
            <w:r w:rsidRPr="00C50B38">
              <w:t>Section 9.2.15 (table item 2)</w:t>
            </w:r>
          </w:p>
        </w:tc>
      </w:tr>
      <w:tr w:rsidR="00836EFC" w:rsidRPr="00C50B38" w14:paraId="2A9DAEA5" w14:textId="77777777" w:rsidTr="00836EFC">
        <w:tc>
          <w:tcPr>
            <w:tcW w:w="992" w:type="dxa"/>
          </w:tcPr>
          <w:p w14:paraId="2817EFAC" w14:textId="77777777" w:rsidR="00836EFC" w:rsidRPr="00C50B38" w:rsidRDefault="00836EFC" w:rsidP="00836EFC">
            <w:pPr>
              <w:pStyle w:val="Sectiontext"/>
              <w:jc w:val="center"/>
            </w:pPr>
          </w:p>
        </w:tc>
        <w:tc>
          <w:tcPr>
            <w:tcW w:w="8367" w:type="dxa"/>
            <w:gridSpan w:val="2"/>
          </w:tcPr>
          <w:p w14:paraId="39526FF4" w14:textId="77777777" w:rsidR="00836EFC" w:rsidRPr="00C50B38" w:rsidRDefault="00836EFC" w:rsidP="00836EFC">
            <w:pPr>
              <w:pStyle w:val="Sectiontext"/>
            </w:pPr>
            <w:r w:rsidRPr="00C50B38">
              <w:rPr>
                <w:iCs/>
              </w:rPr>
              <w:t>Omit “</w:t>
            </w:r>
            <w:r w:rsidRPr="006E5BDD">
              <w:rPr>
                <w:iCs/>
              </w:rPr>
              <w:t>by air as the most economical means without dependants</w:t>
            </w:r>
            <w:r w:rsidRPr="00C50B38">
              <w:rPr>
                <w:iCs/>
              </w:rPr>
              <w:t>”, substitute “</w:t>
            </w:r>
            <w:r>
              <w:rPr>
                <w:iCs/>
              </w:rPr>
              <w:t xml:space="preserve">alone </w:t>
            </w:r>
            <w:r w:rsidRPr="006E5BDD">
              <w:rPr>
                <w:iCs/>
              </w:rPr>
              <w:t>by a</w:t>
            </w:r>
            <w:r>
              <w:rPr>
                <w:iCs/>
              </w:rPr>
              <w:t>ir as the most economical means</w:t>
            </w:r>
            <w:r w:rsidRPr="00C50B38">
              <w:rPr>
                <w:iCs/>
              </w:rPr>
              <w:t>”.</w:t>
            </w:r>
          </w:p>
        </w:tc>
      </w:tr>
      <w:tr w:rsidR="00836EFC" w:rsidRPr="00C50B38" w14:paraId="4AA4FEEE" w14:textId="77777777" w:rsidTr="00836EFC">
        <w:tc>
          <w:tcPr>
            <w:tcW w:w="992" w:type="dxa"/>
          </w:tcPr>
          <w:p w14:paraId="7E41C2F5" w14:textId="42F33A3C" w:rsidR="00836EFC" w:rsidRPr="00C50B38" w:rsidRDefault="0022210F" w:rsidP="00836EFC">
            <w:pPr>
              <w:pStyle w:val="Heading5"/>
            </w:pPr>
            <w:r>
              <w:t>2</w:t>
            </w:r>
            <w:r w:rsidR="003F66FB">
              <w:t>6</w:t>
            </w:r>
          </w:p>
        </w:tc>
        <w:tc>
          <w:tcPr>
            <w:tcW w:w="8367" w:type="dxa"/>
            <w:gridSpan w:val="2"/>
          </w:tcPr>
          <w:p w14:paraId="3BE13B19" w14:textId="77777777" w:rsidR="00836EFC" w:rsidRPr="00C50B38" w:rsidRDefault="00836EFC" w:rsidP="00836EFC">
            <w:pPr>
              <w:pStyle w:val="Heading5"/>
            </w:pPr>
            <w:r w:rsidRPr="00C50B38">
              <w:t>Section 9.2.15 (table item 3)</w:t>
            </w:r>
          </w:p>
        </w:tc>
      </w:tr>
      <w:tr w:rsidR="00836EFC" w:rsidRPr="00C50B38" w14:paraId="45552AE1" w14:textId="77777777" w:rsidTr="00836EFC">
        <w:tc>
          <w:tcPr>
            <w:tcW w:w="992" w:type="dxa"/>
          </w:tcPr>
          <w:p w14:paraId="36D4C9ED" w14:textId="77777777" w:rsidR="00836EFC" w:rsidRPr="00C50B38" w:rsidRDefault="00836EFC" w:rsidP="00836EFC">
            <w:pPr>
              <w:pStyle w:val="Sectiontext"/>
              <w:jc w:val="center"/>
            </w:pPr>
          </w:p>
        </w:tc>
        <w:tc>
          <w:tcPr>
            <w:tcW w:w="8367" w:type="dxa"/>
            <w:gridSpan w:val="2"/>
          </w:tcPr>
          <w:p w14:paraId="1C535E4B" w14:textId="77777777" w:rsidR="00836EFC" w:rsidRPr="00C50B38" w:rsidRDefault="00836EFC" w:rsidP="00836EFC">
            <w:pPr>
              <w:pStyle w:val="Sectiontext"/>
            </w:pPr>
            <w:r w:rsidRPr="00C50B38">
              <w:rPr>
                <w:iCs/>
              </w:rPr>
              <w:t>Omit “dependants”, substitute “resident family and recognised other persons”.</w:t>
            </w:r>
          </w:p>
        </w:tc>
      </w:tr>
      <w:tr w:rsidR="00836EFC" w:rsidRPr="00C50B38" w14:paraId="08427BE9" w14:textId="77777777" w:rsidTr="00836EFC">
        <w:tc>
          <w:tcPr>
            <w:tcW w:w="992" w:type="dxa"/>
          </w:tcPr>
          <w:p w14:paraId="6F5AC616" w14:textId="080DDDF3" w:rsidR="00836EFC" w:rsidRPr="00C50B38" w:rsidRDefault="0022210F" w:rsidP="00836EFC">
            <w:pPr>
              <w:pStyle w:val="Heading5"/>
            </w:pPr>
            <w:r>
              <w:t>2</w:t>
            </w:r>
            <w:r w:rsidR="003F66FB">
              <w:t>7</w:t>
            </w:r>
          </w:p>
        </w:tc>
        <w:tc>
          <w:tcPr>
            <w:tcW w:w="8367" w:type="dxa"/>
            <w:gridSpan w:val="2"/>
          </w:tcPr>
          <w:p w14:paraId="086E3DB8" w14:textId="77777777" w:rsidR="00836EFC" w:rsidRPr="00C50B38" w:rsidRDefault="00836EFC" w:rsidP="00836EFC">
            <w:pPr>
              <w:pStyle w:val="Heading5"/>
            </w:pPr>
            <w:r w:rsidRPr="00C50B38">
              <w:t>Section 9.2.16 (table item 1)</w:t>
            </w:r>
          </w:p>
        </w:tc>
      </w:tr>
      <w:tr w:rsidR="00836EFC" w:rsidRPr="00C50B38" w14:paraId="291C1A58" w14:textId="77777777" w:rsidTr="00836EFC">
        <w:tc>
          <w:tcPr>
            <w:tcW w:w="992" w:type="dxa"/>
          </w:tcPr>
          <w:p w14:paraId="799858BB" w14:textId="77777777" w:rsidR="00836EFC" w:rsidRPr="00C50B38" w:rsidRDefault="00836EFC" w:rsidP="00836EFC">
            <w:pPr>
              <w:pStyle w:val="Sectiontext"/>
              <w:jc w:val="center"/>
            </w:pPr>
          </w:p>
        </w:tc>
        <w:tc>
          <w:tcPr>
            <w:tcW w:w="8367" w:type="dxa"/>
            <w:gridSpan w:val="2"/>
          </w:tcPr>
          <w:p w14:paraId="6490FBE3" w14:textId="77777777" w:rsidR="00836EFC" w:rsidRPr="00C50B38" w:rsidRDefault="00836EFC" w:rsidP="00836EFC">
            <w:pPr>
              <w:pStyle w:val="Sectiontext"/>
            </w:pPr>
            <w:r w:rsidRPr="00C50B38">
              <w:rPr>
                <w:iCs/>
              </w:rPr>
              <w:t>Omit “</w:t>
            </w:r>
            <w:r>
              <w:t xml:space="preserve">for themselves and any dependants’ accommodation and meals”, </w:t>
            </w:r>
            <w:r w:rsidRPr="00C50B38">
              <w:rPr>
                <w:iCs/>
              </w:rPr>
              <w:t xml:space="preserve">substitute “, </w:t>
            </w:r>
            <w:r>
              <w:rPr>
                <w:iCs/>
              </w:rPr>
              <w:t xml:space="preserve">for accommodation and meals for themselves and </w:t>
            </w:r>
            <w:r w:rsidRPr="00C50B38">
              <w:rPr>
                <w:iCs/>
              </w:rPr>
              <w:t>their resident family and recognised other persons”.</w:t>
            </w:r>
          </w:p>
        </w:tc>
      </w:tr>
      <w:tr w:rsidR="00836EFC" w:rsidRPr="00C50B38" w14:paraId="6B46F167" w14:textId="77777777" w:rsidTr="00836EFC">
        <w:tc>
          <w:tcPr>
            <w:tcW w:w="992" w:type="dxa"/>
          </w:tcPr>
          <w:p w14:paraId="362B6482" w14:textId="17087810" w:rsidR="00836EFC" w:rsidRPr="00C50B38" w:rsidRDefault="0022210F" w:rsidP="00836EFC">
            <w:pPr>
              <w:pStyle w:val="Heading5"/>
            </w:pPr>
            <w:r>
              <w:t>2</w:t>
            </w:r>
            <w:r w:rsidR="003F66FB">
              <w:t>8</w:t>
            </w:r>
          </w:p>
        </w:tc>
        <w:tc>
          <w:tcPr>
            <w:tcW w:w="8367" w:type="dxa"/>
            <w:gridSpan w:val="2"/>
          </w:tcPr>
          <w:p w14:paraId="39BB8E18" w14:textId="77777777" w:rsidR="00836EFC" w:rsidRPr="00C50B38" w:rsidRDefault="00836EFC" w:rsidP="00836EFC">
            <w:pPr>
              <w:pStyle w:val="Heading5"/>
            </w:pPr>
            <w:r w:rsidRPr="00C50B38">
              <w:t>Section 9.2.16 (table item 2)</w:t>
            </w:r>
          </w:p>
        </w:tc>
      </w:tr>
      <w:tr w:rsidR="00836EFC" w:rsidRPr="00C50B38" w14:paraId="34032F9C" w14:textId="77777777" w:rsidTr="00836EFC">
        <w:tc>
          <w:tcPr>
            <w:tcW w:w="992" w:type="dxa"/>
          </w:tcPr>
          <w:p w14:paraId="1BA7EF96" w14:textId="77777777" w:rsidR="00836EFC" w:rsidRPr="00C50B38" w:rsidRDefault="00836EFC" w:rsidP="00836EFC">
            <w:pPr>
              <w:pStyle w:val="Sectiontext"/>
              <w:jc w:val="center"/>
            </w:pPr>
          </w:p>
        </w:tc>
        <w:tc>
          <w:tcPr>
            <w:tcW w:w="8367" w:type="dxa"/>
            <w:gridSpan w:val="2"/>
          </w:tcPr>
          <w:p w14:paraId="149F0804" w14:textId="77777777" w:rsidR="00836EFC" w:rsidRPr="00C50B38" w:rsidRDefault="00836EFC" w:rsidP="00836EFC">
            <w:pPr>
              <w:pStyle w:val="Sectiontext"/>
            </w:pPr>
            <w:r w:rsidRPr="00C50B38">
              <w:rPr>
                <w:iCs/>
              </w:rPr>
              <w:t>Omit “dependants”, substitute “resident family and recognised other persons”.</w:t>
            </w:r>
          </w:p>
        </w:tc>
      </w:tr>
      <w:tr w:rsidR="00836EFC" w:rsidRPr="00C50B38" w14:paraId="3996F601" w14:textId="77777777" w:rsidTr="00836EFC">
        <w:tc>
          <w:tcPr>
            <w:tcW w:w="992" w:type="dxa"/>
          </w:tcPr>
          <w:p w14:paraId="79464950" w14:textId="3AF2CDE9" w:rsidR="00836EFC" w:rsidRPr="00C50B38" w:rsidRDefault="003F66FB" w:rsidP="00836EFC">
            <w:pPr>
              <w:pStyle w:val="Heading5"/>
            </w:pPr>
            <w:r>
              <w:t>29</w:t>
            </w:r>
          </w:p>
        </w:tc>
        <w:tc>
          <w:tcPr>
            <w:tcW w:w="8367" w:type="dxa"/>
            <w:gridSpan w:val="2"/>
          </w:tcPr>
          <w:p w14:paraId="18777382" w14:textId="77777777" w:rsidR="00836EFC" w:rsidRPr="00C50B38" w:rsidRDefault="00836EFC" w:rsidP="00836EFC">
            <w:pPr>
              <w:pStyle w:val="Heading5"/>
            </w:pPr>
            <w:r w:rsidRPr="00C50B38">
              <w:t>Section 9.2.18</w:t>
            </w:r>
          </w:p>
        </w:tc>
      </w:tr>
      <w:tr w:rsidR="00836EFC" w:rsidRPr="00C50B38" w14:paraId="66A1E900" w14:textId="77777777" w:rsidTr="00836EFC">
        <w:tc>
          <w:tcPr>
            <w:tcW w:w="992" w:type="dxa"/>
          </w:tcPr>
          <w:p w14:paraId="6F684B8B" w14:textId="77777777" w:rsidR="00836EFC" w:rsidRPr="00C50B38" w:rsidRDefault="00836EFC" w:rsidP="00836EFC">
            <w:pPr>
              <w:pStyle w:val="Sectiontext"/>
              <w:jc w:val="center"/>
            </w:pPr>
          </w:p>
        </w:tc>
        <w:tc>
          <w:tcPr>
            <w:tcW w:w="8367" w:type="dxa"/>
            <w:gridSpan w:val="2"/>
          </w:tcPr>
          <w:p w14:paraId="0F2702C5" w14:textId="77777777" w:rsidR="00836EFC" w:rsidRPr="00C50B38" w:rsidRDefault="00836EFC" w:rsidP="00836EFC">
            <w:pPr>
              <w:pStyle w:val="Sectiontext"/>
            </w:pPr>
            <w:r w:rsidRPr="00C50B38">
              <w:rPr>
                <w:iCs/>
              </w:rPr>
              <w:t>Repeal the section, substitute:</w:t>
            </w:r>
          </w:p>
        </w:tc>
      </w:tr>
    </w:tbl>
    <w:p w14:paraId="6C748FFF" w14:textId="77777777" w:rsidR="00836EFC" w:rsidRPr="00C50B38" w:rsidRDefault="00836EFC" w:rsidP="00836EFC">
      <w:pPr>
        <w:pStyle w:val="Heading5"/>
      </w:pPr>
      <w:r w:rsidRPr="00C50B38">
        <w:t>9.2.18    Members travelling without resident family or recognised other persons</w:t>
      </w:r>
    </w:p>
    <w:tbl>
      <w:tblPr>
        <w:tblW w:w="9359" w:type="dxa"/>
        <w:tblInd w:w="113" w:type="dxa"/>
        <w:tblLayout w:type="fixed"/>
        <w:tblLook w:val="0000" w:firstRow="0" w:lastRow="0" w:firstColumn="0" w:lastColumn="0" w:noHBand="0" w:noVBand="0"/>
      </w:tblPr>
      <w:tblGrid>
        <w:gridCol w:w="992"/>
        <w:gridCol w:w="8367"/>
      </w:tblGrid>
      <w:tr w:rsidR="00836EFC" w:rsidRPr="00C50B38" w14:paraId="0A074C1B" w14:textId="77777777" w:rsidTr="00836EFC">
        <w:tc>
          <w:tcPr>
            <w:tcW w:w="992" w:type="dxa"/>
          </w:tcPr>
          <w:p w14:paraId="4EC51229" w14:textId="77777777" w:rsidR="00836EFC" w:rsidRPr="00C50B38" w:rsidRDefault="00836EFC" w:rsidP="00836EFC">
            <w:pPr>
              <w:pStyle w:val="Sectiontext"/>
              <w:jc w:val="center"/>
            </w:pPr>
          </w:p>
        </w:tc>
        <w:tc>
          <w:tcPr>
            <w:tcW w:w="8367" w:type="dxa"/>
          </w:tcPr>
          <w:p w14:paraId="795697B7" w14:textId="77777777" w:rsidR="00836EFC" w:rsidRPr="00C50B38" w:rsidRDefault="00836EFC" w:rsidP="00836EFC">
            <w:pPr>
              <w:pStyle w:val="Sectiontext"/>
            </w:pPr>
            <w:r w:rsidRPr="00C50B38">
              <w:t>A member who has resident family or recognised other persons but travels on posting without them has the same benefits as a member on temporary duty under Division 2.</w:t>
            </w:r>
          </w:p>
        </w:tc>
      </w:tr>
      <w:tr w:rsidR="00836EFC" w:rsidRPr="00C50B38" w14:paraId="20B2A9C4" w14:textId="77777777" w:rsidTr="00836EFC">
        <w:tc>
          <w:tcPr>
            <w:tcW w:w="992" w:type="dxa"/>
          </w:tcPr>
          <w:p w14:paraId="54FF6EC4" w14:textId="0FD24428" w:rsidR="00836EFC" w:rsidRPr="00C50B38" w:rsidRDefault="0022210F" w:rsidP="00836EFC">
            <w:pPr>
              <w:pStyle w:val="Heading5"/>
            </w:pPr>
            <w:r>
              <w:lastRenderedPageBreak/>
              <w:t>3</w:t>
            </w:r>
            <w:r w:rsidR="003F66FB">
              <w:t>0</w:t>
            </w:r>
          </w:p>
        </w:tc>
        <w:tc>
          <w:tcPr>
            <w:tcW w:w="8367" w:type="dxa"/>
          </w:tcPr>
          <w:p w14:paraId="66492F91" w14:textId="38A5C742" w:rsidR="00836EFC" w:rsidRPr="00C50B38" w:rsidRDefault="00B437AE" w:rsidP="00836EFC">
            <w:pPr>
              <w:pStyle w:val="Heading5"/>
              <w:tabs>
                <w:tab w:val="left" w:pos="1080"/>
              </w:tabs>
            </w:pPr>
            <w:r>
              <w:t>Section</w:t>
            </w:r>
            <w:r w:rsidRPr="00C50B38">
              <w:t xml:space="preserve"> </w:t>
            </w:r>
            <w:r w:rsidR="00836EFC" w:rsidRPr="00C50B38">
              <w:t>9.2.19</w:t>
            </w:r>
            <w:r w:rsidR="00836EFC">
              <w:t xml:space="preserve"> (heading)</w:t>
            </w:r>
          </w:p>
        </w:tc>
      </w:tr>
      <w:tr w:rsidR="00836EFC" w:rsidRPr="00C50B38" w14:paraId="31470743" w14:textId="77777777" w:rsidTr="00836EFC">
        <w:tc>
          <w:tcPr>
            <w:tcW w:w="992" w:type="dxa"/>
          </w:tcPr>
          <w:p w14:paraId="012780C0" w14:textId="77777777" w:rsidR="00836EFC" w:rsidRPr="00C50B38" w:rsidRDefault="00836EFC" w:rsidP="00836EFC">
            <w:pPr>
              <w:pStyle w:val="Sectiontext"/>
              <w:jc w:val="center"/>
            </w:pPr>
          </w:p>
        </w:tc>
        <w:tc>
          <w:tcPr>
            <w:tcW w:w="8367" w:type="dxa"/>
          </w:tcPr>
          <w:p w14:paraId="6382F03C" w14:textId="77777777" w:rsidR="00836EFC" w:rsidRPr="00C50B38" w:rsidRDefault="00836EFC" w:rsidP="00836EFC">
            <w:pPr>
              <w:pStyle w:val="Sectiontext"/>
            </w:pPr>
            <w:r w:rsidRPr="00C50B38">
              <w:t>Omit “</w:t>
            </w:r>
            <w:r>
              <w:t>posting”.</w:t>
            </w:r>
          </w:p>
        </w:tc>
      </w:tr>
      <w:tr w:rsidR="00836EFC" w:rsidRPr="00C50B38" w14:paraId="1178720B" w14:textId="77777777" w:rsidTr="00836EFC">
        <w:tc>
          <w:tcPr>
            <w:tcW w:w="992" w:type="dxa"/>
          </w:tcPr>
          <w:p w14:paraId="0CEE7600" w14:textId="108D6436" w:rsidR="00836EFC" w:rsidRPr="00C50B38" w:rsidRDefault="00E175DF" w:rsidP="00836EFC">
            <w:pPr>
              <w:pStyle w:val="Heading5"/>
            </w:pPr>
            <w:r>
              <w:t>3</w:t>
            </w:r>
            <w:r w:rsidR="003F66FB">
              <w:t>1</w:t>
            </w:r>
          </w:p>
        </w:tc>
        <w:tc>
          <w:tcPr>
            <w:tcW w:w="8367" w:type="dxa"/>
          </w:tcPr>
          <w:p w14:paraId="33319D9D" w14:textId="77777777" w:rsidR="00836EFC" w:rsidRPr="00C50B38" w:rsidRDefault="00836EFC" w:rsidP="00836EFC">
            <w:pPr>
              <w:pStyle w:val="Heading5"/>
              <w:tabs>
                <w:tab w:val="left" w:pos="1080"/>
              </w:tabs>
            </w:pPr>
            <w:r>
              <w:t>Paragraph</w:t>
            </w:r>
            <w:r w:rsidRPr="00C50B38">
              <w:t xml:space="preserve"> 9.2.19.1</w:t>
            </w:r>
            <w:r>
              <w:t>.a</w:t>
            </w:r>
          </w:p>
        </w:tc>
      </w:tr>
      <w:tr w:rsidR="00836EFC" w:rsidRPr="00C50B38" w14:paraId="6B5C7313" w14:textId="77777777" w:rsidTr="00836EFC">
        <w:tc>
          <w:tcPr>
            <w:tcW w:w="992" w:type="dxa"/>
          </w:tcPr>
          <w:p w14:paraId="54BBD9F3" w14:textId="77777777" w:rsidR="00836EFC" w:rsidRPr="00C50B38" w:rsidRDefault="00836EFC" w:rsidP="00836EFC">
            <w:pPr>
              <w:pStyle w:val="Sectiontext"/>
              <w:jc w:val="center"/>
            </w:pPr>
          </w:p>
        </w:tc>
        <w:tc>
          <w:tcPr>
            <w:tcW w:w="8367" w:type="dxa"/>
          </w:tcPr>
          <w:p w14:paraId="45A523D5" w14:textId="77777777" w:rsidR="00836EFC" w:rsidRPr="00C50B38" w:rsidRDefault="00836EFC" w:rsidP="00836EFC">
            <w:pPr>
              <w:pStyle w:val="Sectiontext"/>
            </w:pPr>
            <w:r w:rsidRPr="00C50B38">
              <w:t>Omit “posting location”, substitute “housing benefit location”.</w:t>
            </w:r>
          </w:p>
        </w:tc>
      </w:tr>
      <w:tr w:rsidR="00836EFC" w:rsidRPr="00C50B38" w14:paraId="1FD12FF5" w14:textId="77777777" w:rsidTr="00836EFC">
        <w:tc>
          <w:tcPr>
            <w:tcW w:w="992" w:type="dxa"/>
          </w:tcPr>
          <w:p w14:paraId="54B791CB" w14:textId="1B4A2F81" w:rsidR="00836EFC" w:rsidRPr="00C50B38" w:rsidRDefault="00E175DF" w:rsidP="00836EFC">
            <w:pPr>
              <w:pStyle w:val="Heading5"/>
            </w:pPr>
            <w:r>
              <w:t>3</w:t>
            </w:r>
            <w:r w:rsidR="003F66FB">
              <w:t>2</w:t>
            </w:r>
          </w:p>
        </w:tc>
        <w:tc>
          <w:tcPr>
            <w:tcW w:w="8367" w:type="dxa"/>
          </w:tcPr>
          <w:p w14:paraId="2160F62F" w14:textId="77777777" w:rsidR="00836EFC" w:rsidRPr="00C50B38" w:rsidRDefault="00836EFC" w:rsidP="00836EFC">
            <w:pPr>
              <w:pStyle w:val="Heading5"/>
              <w:tabs>
                <w:tab w:val="left" w:pos="1080"/>
              </w:tabs>
            </w:pPr>
            <w:r w:rsidRPr="00C50B38">
              <w:t>Subsection 9.2.19.2</w:t>
            </w:r>
          </w:p>
        </w:tc>
      </w:tr>
      <w:tr w:rsidR="00836EFC" w:rsidRPr="00C50B38" w14:paraId="4DFD16DF" w14:textId="77777777" w:rsidTr="00836EFC">
        <w:tc>
          <w:tcPr>
            <w:tcW w:w="992" w:type="dxa"/>
          </w:tcPr>
          <w:p w14:paraId="37299D66" w14:textId="77777777" w:rsidR="00836EFC" w:rsidRPr="00C50B38" w:rsidRDefault="00836EFC" w:rsidP="00836EFC">
            <w:pPr>
              <w:pStyle w:val="Sectiontext"/>
              <w:jc w:val="center"/>
            </w:pPr>
          </w:p>
        </w:tc>
        <w:tc>
          <w:tcPr>
            <w:tcW w:w="8367" w:type="dxa"/>
          </w:tcPr>
          <w:p w14:paraId="52883243" w14:textId="77777777" w:rsidR="00836EFC" w:rsidRPr="00C50B38" w:rsidRDefault="00836EFC" w:rsidP="00836EFC">
            <w:pPr>
              <w:pStyle w:val="Sectiontext"/>
            </w:pPr>
            <w:r w:rsidRPr="00C50B38">
              <w:t>Omit “and their dependants’”, substitute “, their resident family and recognised other persons”.</w:t>
            </w:r>
          </w:p>
        </w:tc>
      </w:tr>
      <w:tr w:rsidR="00836EFC" w:rsidRPr="00C50B38" w14:paraId="65B0CA05" w14:textId="77777777" w:rsidTr="00836EFC">
        <w:tc>
          <w:tcPr>
            <w:tcW w:w="992" w:type="dxa"/>
          </w:tcPr>
          <w:p w14:paraId="01633D63" w14:textId="080D3112" w:rsidR="00836EFC" w:rsidRPr="00C50B38" w:rsidRDefault="00E175DF" w:rsidP="00836EFC">
            <w:pPr>
              <w:pStyle w:val="Heading5"/>
            </w:pPr>
            <w:r>
              <w:t>3</w:t>
            </w:r>
            <w:r w:rsidR="003F66FB">
              <w:t>3</w:t>
            </w:r>
          </w:p>
        </w:tc>
        <w:tc>
          <w:tcPr>
            <w:tcW w:w="8367" w:type="dxa"/>
          </w:tcPr>
          <w:p w14:paraId="5736A04F" w14:textId="77777777" w:rsidR="00836EFC" w:rsidRPr="00C50B38" w:rsidRDefault="00836EFC" w:rsidP="00836EFC">
            <w:pPr>
              <w:pStyle w:val="Heading5"/>
              <w:tabs>
                <w:tab w:val="left" w:pos="1080"/>
              </w:tabs>
            </w:pPr>
            <w:r>
              <w:t>Paragraph</w:t>
            </w:r>
            <w:r w:rsidRPr="00C50B38">
              <w:t xml:space="preserve"> 9.2.19A.1</w:t>
            </w:r>
            <w:r>
              <w:t>.a</w:t>
            </w:r>
          </w:p>
        </w:tc>
      </w:tr>
      <w:tr w:rsidR="00836EFC" w:rsidRPr="00C50B38" w14:paraId="187125EE" w14:textId="77777777" w:rsidTr="00836EFC">
        <w:tc>
          <w:tcPr>
            <w:tcW w:w="992" w:type="dxa"/>
          </w:tcPr>
          <w:p w14:paraId="4A430685" w14:textId="77777777" w:rsidR="00836EFC" w:rsidRPr="00C50B38" w:rsidRDefault="00836EFC" w:rsidP="00836EFC">
            <w:pPr>
              <w:pStyle w:val="Sectiontext"/>
              <w:jc w:val="center"/>
            </w:pPr>
          </w:p>
        </w:tc>
        <w:tc>
          <w:tcPr>
            <w:tcW w:w="8367" w:type="dxa"/>
          </w:tcPr>
          <w:p w14:paraId="085DFAF4" w14:textId="77777777" w:rsidR="00836EFC" w:rsidRPr="00C50B38" w:rsidRDefault="00836EFC" w:rsidP="00836EFC">
            <w:pPr>
              <w:pStyle w:val="Sectiontext"/>
            </w:pPr>
            <w:r w:rsidRPr="00C50B38">
              <w:t>Omit “posting location”, substitute “housing benefit location”.</w:t>
            </w:r>
          </w:p>
        </w:tc>
      </w:tr>
      <w:tr w:rsidR="00836EFC" w:rsidRPr="00C50B38" w14:paraId="044A34F9" w14:textId="77777777" w:rsidTr="00836EFC">
        <w:tc>
          <w:tcPr>
            <w:tcW w:w="992" w:type="dxa"/>
          </w:tcPr>
          <w:p w14:paraId="47C8D348" w14:textId="7D2044C5" w:rsidR="00836EFC" w:rsidRPr="00C50B38" w:rsidRDefault="00E175DF" w:rsidP="00836EFC">
            <w:pPr>
              <w:pStyle w:val="Heading5"/>
            </w:pPr>
            <w:r>
              <w:t>3</w:t>
            </w:r>
            <w:r w:rsidR="003F66FB">
              <w:t>4</w:t>
            </w:r>
          </w:p>
        </w:tc>
        <w:tc>
          <w:tcPr>
            <w:tcW w:w="8367" w:type="dxa"/>
          </w:tcPr>
          <w:p w14:paraId="7E5E575B" w14:textId="77777777" w:rsidR="00836EFC" w:rsidRPr="00C50B38" w:rsidRDefault="00836EFC" w:rsidP="00836EFC">
            <w:pPr>
              <w:pStyle w:val="Heading5"/>
              <w:tabs>
                <w:tab w:val="left" w:pos="1080"/>
              </w:tabs>
            </w:pPr>
            <w:r w:rsidRPr="00C50B38">
              <w:t>Subsection 9.2.19A.3</w:t>
            </w:r>
          </w:p>
        </w:tc>
      </w:tr>
      <w:tr w:rsidR="00836EFC" w:rsidRPr="00C50B38" w14:paraId="36CD5BA8" w14:textId="77777777" w:rsidTr="00836EFC">
        <w:tc>
          <w:tcPr>
            <w:tcW w:w="992" w:type="dxa"/>
          </w:tcPr>
          <w:p w14:paraId="2DDEF220" w14:textId="77777777" w:rsidR="00836EFC" w:rsidRPr="00C50B38" w:rsidRDefault="00836EFC" w:rsidP="00836EFC">
            <w:pPr>
              <w:pStyle w:val="Sectiontext"/>
              <w:jc w:val="center"/>
            </w:pPr>
          </w:p>
        </w:tc>
        <w:tc>
          <w:tcPr>
            <w:tcW w:w="8367" w:type="dxa"/>
          </w:tcPr>
          <w:p w14:paraId="5CFB7BE8" w14:textId="77777777" w:rsidR="00836EFC" w:rsidRPr="00C50B38" w:rsidRDefault="00836EFC" w:rsidP="00836EFC">
            <w:pPr>
              <w:pStyle w:val="Sectiontext"/>
            </w:pPr>
            <w:r w:rsidRPr="00C50B38">
              <w:t>Omit “and a dependant’”, substitute “, their resident family and recognised other persons”.</w:t>
            </w:r>
          </w:p>
        </w:tc>
      </w:tr>
      <w:tr w:rsidR="00836EFC" w:rsidRPr="00C50B38" w14:paraId="50D1BC9E" w14:textId="77777777" w:rsidTr="00836EFC">
        <w:tc>
          <w:tcPr>
            <w:tcW w:w="992" w:type="dxa"/>
          </w:tcPr>
          <w:p w14:paraId="7F4216D7" w14:textId="59FB3379" w:rsidR="00836EFC" w:rsidRPr="00C50B38" w:rsidRDefault="00E175DF" w:rsidP="00836EFC">
            <w:pPr>
              <w:pStyle w:val="Heading5"/>
            </w:pPr>
            <w:r>
              <w:t>3</w:t>
            </w:r>
            <w:r w:rsidR="003F66FB">
              <w:t>5</w:t>
            </w:r>
          </w:p>
        </w:tc>
        <w:tc>
          <w:tcPr>
            <w:tcW w:w="8367" w:type="dxa"/>
          </w:tcPr>
          <w:p w14:paraId="25733C01" w14:textId="77777777" w:rsidR="00836EFC" w:rsidRPr="00C50B38" w:rsidRDefault="00836EFC" w:rsidP="00836EFC">
            <w:pPr>
              <w:pStyle w:val="Heading5"/>
              <w:tabs>
                <w:tab w:val="left" w:pos="1080"/>
              </w:tabs>
            </w:pPr>
            <w:r w:rsidRPr="00C50B38">
              <w:t>Subsection 9.2.19A.3</w:t>
            </w:r>
          </w:p>
        </w:tc>
      </w:tr>
      <w:tr w:rsidR="00836EFC" w:rsidRPr="00C50B38" w14:paraId="62A9AE70" w14:textId="77777777" w:rsidTr="00836EFC">
        <w:tc>
          <w:tcPr>
            <w:tcW w:w="992" w:type="dxa"/>
          </w:tcPr>
          <w:p w14:paraId="193DD377" w14:textId="77777777" w:rsidR="00836EFC" w:rsidRPr="00C50B38" w:rsidRDefault="00836EFC" w:rsidP="00836EFC">
            <w:pPr>
              <w:pStyle w:val="Sectiontext"/>
              <w:jc w:val="center"/>
            </w:pPr>
          </w:p>
        </w:tc>
        <w:tc>
          <w:tcPr>
            <w:tcW w:w="8367" w:type="dxa"/>
          </w:tcPr>
          <w:p w14:paraId="73E63C71" w14:textId="77777777" w:rsidR="00836EFC" w:rsidRPr="00C50B38" w:rsidRDefault="00836EFC" w:rsidP="00836EFC">
            <w:pPr>
              <w:pStyle w:val="Sectiontext"/>
            </w:pPr>
            <w:r w:rsidRPr="00C50B38">
              <w:t>Omit “posting location’” wherever occurring, substitute “housing benefit location”.</w:t>
            </w:r>
          </w:p>
        </w:tc>
      </w:tr>
      <w:tr w:rsidR="00836EFC" w:rsidRPr="00C50B38" w14:paraId="0C621933" w14:textId="77777777" w:rsidTr="00836EFC">
        <w:tc>
          <w:tcPr>
            <w:tcW w:w="992" w:type="dxa"/>
          </w:tcPr>
          <w:p w14:paraId="2295F467" w14:textId="14F2972E" w:rsidR="00836EFC" w:rsidRPr="00C50B38" w:rsidRDefault="00E175DF" w:rsidP="00836EFC">
            <w:pPr>
              <w:pStyle w:val="Heading5"/>
            </w:pPr>
            <w:r>
              <w:t>3</w:t>
            </w:r>
            <w:r w:rsidR="003F66FB">
              <w:t>6</w:t>
            </w:r>
          </w:p>
        </w:tc>
        <w:tc>
          <w:tcPr>
            <w:tcW w:w="8367" w:type="dxa"/>
          </w:tcPr>
          <w:p w14:paraId="6DCDD49A" w14:textId="77777777" w:rsidR="00836EFC" w:rsidRPr="00C50B38" w:rsidRDefault="00836EFC" w:rsidP="00836EFC">
            <w:pPr>
              <w:pStyle w:val="Heading5"/>
              <w:tabs>
                <w:tab w:val="left" w:pos="1080"/>
              </w:tabs>
            </w:pPr>
            <w:r w:rsidRPr="00C50B38">
              <w:t>Section 9.2.20</w:t>
            </w:r>
          </w:p>
        </w:tc>
      </w:tr>
      <w:tr w:rsidR="00836EFC" w:rsidRPr="00C50B38" w14:paraId="02BA3113" w14:textId="77777777" w:rsidTr="00836EFC">
        <w:tc>
          <w:tcPr>
            <w:tcW w:w="992" w:type="dxa"/>
          </w:tcPr>
          <w:p w14:paraId="2A6D79BE" w14:textId="77777777" w:rsidR="00836EFC" w:rsidRPr="00C50B38" w:rsidRDefault="00836EFC" w:rsidP="00836EFC">
            <w:pPr>
              <w:pStyle w:val="Sectiontext"/>
              <w:jc w:val="center"/>
            </w:pPr>
          </w:p>
        </w:tc>
        <w:tc>
          <w:tcPr>
            <w:tcW w:w="8367" w:type="dxa"/>
          </w:tcPr>
          <w:p w14:paraId="44E43B0D" w14:textId="77777777" w:rsidR="00836EFC" w:rsidRPr="00C50B38" w:rsidRDefault="00836EFC" w:rsidP="00836EFC">
            <w:pPr>
              <w:pStyle w:val="Sectiontext"/>
            </w:pPr>
            <w:r w:rsidRPr="00C50B38">
              <w:t>Repeal the section, substitute:</w:t>
            </w:r>
          </w:p>
        </w:tc>
      </w:tr>
    </w:tbl>
    <w:p w14:paraId="3BF96717" w14:textId="77777777" w:rsidR="00836EFC" w:rsidRPr="00C50B38" w:rsidRDefault="00836EFC" w:rsidP="00836EFC">
      <w:pPr>
        <w:pStyle w:val="Heading5"/>
      </w:pPr>
      <w:r w:rsidRPr="00C50B38">
        <w:t xml:space="preserve">9.2.20    Dual </w:t>
      </w:r>
      <w:r>
        <w:t>benefit</w:t>
      </w:r>
    </w:p>
    <w:tbl>
      <w:tblPr>
        <w:tblW w:w="9359" w:type="dxa"/>
        <w:tblInd w:w="113" w:type="dxa"/>
        <w:tblLayout w:type="fixed"/>
        <w:tblLook w:val="0000" w:firstRow="0" w:lastRow="0" w:firstColumn="0" w:lastColumn="0" w:noHBand="0" w:noVBand="0"/>
      </w:tblPr>
      <w:tblGrid>
        <w:gridCol w:w="992"/>
        <w:gridCol w:w="8367"/>
      </w:tblGrid>
      <w:tr w:rsidR="00836EFC" w:rsidRPr="00C50B38" w14:paraId="65D28FE5" w14:textId="77777777" w:rsidTr="00836EFC">
        <w:tc>
          <w:tcPr>
            <w:tcW w:w="992" w:type="dxa"/>
          </w:tcPr>
          <w:p w14:paraId="69F4B83E" w14:textId="77777777" w:rsidR="00836EFC" w:rsidRPr="00C50B38" w:rsidRDefault="00836EFC" w:rsidP="00836EFC">
            <w:pPr>
              <w:pStyle w:val="Sectiontext"/>
              <w:jc w:val="center"/>
            </w:pPr>
          </w:p>
        </w:tc>
        <w:tc>
          <w:tcPr>
            <w:tcW w:w="8367" w:type="dxa"/>
          </w:tcPr>
          <w:p w14:paraId="6C4D2007" w14:textId="77777777" w:rsidR="00836EFC" w:rsidRPr="00C50B38" w:rsidRDefault="00836EFC" w:rsidP="00836EFC">
            <w:pPr>
              <w:pStyle w:val="Sectiontext"/>
            </w:pPr>
            <w:r w:rsidRPr="00C50B38">
              <w:t>If a member’s partner is also a member, the family unit has only one benefit on each occasion of a posting.</w:t>
            </w:r>
          </w:p>
        </w:tc>
      </w:tr>
      <w:tr w:rsidR="00A21B28" w:rsidRPr="00C50B38" w14:paraId="5A659AB2" w14:textId="77777777" w:rsidTr="00BA0763">
        <w:tc>
          <w:tcPr>
            <w:tcW w:w="992" w:type="dxa"/>
          </w:tcPr>
          <w:p w14:paraId="2F74DD47" w14:textId="686AA7DD" w:rsidR="00A21B28" w:rsidRPr="00C50B38" w:rsidRDefault="003F66FB" w:rsidP="00BA0763">
            <w:pPr>
              <w:pStyle w:val="Heading5"/>
            </w:pPr>
            <w:r>
              <w:t>37</w:t>
            </w:r>
          </w:p>
        </w:tc>
        <w:tc>
          <w:tcPr>
            <w:tcW w:w="8367" w:type="dxa"/>
          </w:tcPr>
          <w:p w14:paraId="3159BAF2" w14:textId="61F4777C" w:rsidR="00A21B28" w:rsidRPr="00C50B38" w:rsidRDefault="00A21B28" w:rsidP="00BA0763">
            <w:pPr>
              <w:pStyle w:val="Heading5"/>
              <w:tabs>
                <w:tab w:val="left" w:pos="1080"/>
              </w:tabs>
            </w:pPr>
            <w:r>
              <w:t>Subsection 9.2.24.1</w:t>
            </w:r>
          </w:p>
        </w:tc>
      </w:tr>
      <w:tr w:rsidR="00A21B28" w:rsidRPr="00C50B38" w14:paraId="54C76964" w14:textId="77777777" w:rsidTr="00BA0763">
        <w:tc>
          <w:tcPr>
            <w:tcW w:w="992" w:type="dxa"/>
          </w:tcPr>
          <w:p w14:paraId="06EC9521" w14:textId="77777777" w:rsidR="00A21B28" w:rsidRPr="00C50B38" w:rsidRDefault="00A21B28" w:rsidP="00BA0763">
            <w:pPr>
              <w:pStyle w:val="Sectiontext"/>
              <w:jc w:val="center"/>
            </w:pPr>
          </w:p>
        </w:tc>
        <w:tc>
          <w:tcPr>
            <w:tcW w:w="8367" w:type="dxa"/>
          </w:tcPr>
          <w:p w14:paraId="3D21CD22" w14:textId="3084CFBF" w:rsidR="00A21B28" w:rsidRPr="00C50B38" w:rsidRDefault="00A21B28" w:rsidP="00BA0763">
            <w:pPr>
              <w:pStyle w:val="Sectiontext"/>
            </w:pPr>
            <w:r>
              <w:t>Omit “normal place of duty”, substitute “primary service location”.</w:t>
            </w:r>
          </w:p>
        </w:tc>
      </w:tr>
      <w:tr w:rsidR="00836EFC" w:rsidRPr="00C50B38" w14:paraId="2675090C" w14:textId="77777777" w:rsidTr="00836EFC">
        <w:tc>
          <w:tcPr>
            <w:tcW w:w="992" w:type="dxa"/>
          </w:tcPr>
          <w:p w14:paraId="59E73EFF" w14:textId="598DA5FE" w:rsidR="00836EFC" w:rsidRPr="00C50B38" w:rsidRDefault="00E175DF" w:rsidP="00836EFC">
            <w:pPr>
              <w:pStyle w:val="Heading5"/>
            </w:pPr>
            <w:r>
              <w:t>38</w:t>
            </w:r>
          </w:p>
        </w:tc>
        <w:tc>
          <w:tcPr>
            <w:tcW w:w="8367" w:type="dxa"/>
          </w:tcPr>
          <w:p w14:paraId="1768B1AD" w14:textId="77777777" w:rsidR="00836EFC" w:rsidRPr="00C50B38" w:rsidRDefault="00836EFC" w:rsidP="00836EFC">
            <w:pPr>
              <w:pStyle w:val="Heading5"/>
              <w:tabs>
                <w:tab w:val="left" w:pos="1080"/>
              </w:tabs>
            </w:pPr>
            <w:r w:rsidRPr="00C50B38">
              <w:t>Section 9.2.26</w:t>
            </w:r>
          </w:p>
        </w:tc>
      </w:tr>
      <w:tr w:rsidR="00836EFC" w:rsidRPr="00C50B38" w14:paraId="3393A152" w14:textId="77777777" w:rsidTr="00836EFC">
        <w:tc>
          <w:tcPr>
            <w:tcW w:w="992" w:type="dxa"/>
          </w:tcPr>
          <w:p w14:paraId="72E8EAF9" w14:textId="77777777" w:rsidR="00836EFC" w:rsidRPr="00C50B38" w:rsidRDefault="00836EFC" w:rsidP="00836EFC">
            <w:pPr>
              <w:pStyle w:val="Sectiontext"/>
              <w:jc w:val="center"/>
            </w:pPr>
          </w:p>
        </w:tc>
        <w:tc>
          <w:tcPr>
            <w:tcW w:w="8367" w:type="dxa"/>
          </w:tcPr>
          <w:p w14:paraId="6C8B3596" w14:textId="77777777" w:rsidR="00836EFC" w:rsidRPr="00C50B38" w:rsidRDefault="00836EFC" w:rsidP="00836EFC">
            <w:pPr>
              <w:pStyle w:val="Sectiontext"/>
            </w:pPr>
            <w:r w:rsidRPr="00C50B38">
              <w:t>Repeal the section, substitute:</w:t>
            </w:r>
          </w:p>
        </w:tc>
      </w:tr>
    </w:tbl>
    <w:p w14:paraId="41A09AEF" w14:textId="77777777" w:rsidR="00836EFC" w:rsidRPr="00C50B38" w:rsidRDefault="00836EFC" w:rsidP="00836EFC">
      <w:pPr>
        <w:pStyle w:val="Heading5"/>
      </w:pPr>
      <w:r w:rsidRPr="00C50B38">
        <w:t>9.2.26    Specialist medical or dental treatment for resident family in remote locations</w:t>
      </w:r>
    </w:p>
    <w:tbl>
      <w:tblPr>
        <w:tblW w:w="9359" w:type="dxa"/>
        <w:tblInd w:w="113" w:type="dxa"/>
        <w:tblLayout w:type="fixed"/>
        <w:tblLook w:val="0000" w:firstRow="0" w:lastRow="0" w:firstColumn="0" w:lastColumn="0" w:noHBand="0" w:noVBand="0"/>
      </w:tblPr>
      <w:tblGrid>
        <w:gridCol w:w="992"/>
        <w:gridCol w:w="563"/>
        <w:gridCol w:w="567"/>
        <w:gridCol w:w="7237"/>
      </w:tblGrid>
      <w:tr w:rsidR="00836EFC" w:rsidRPr="00C50B38" w14:paraId="11D95756" w14:textId="77777777" w:rsidTr="00836EFC">
        <w:tc>
          <w:tcPr>
            <w:tcW w:w="992" w:type="dxa"/>
          </w:tcPr>
          <w:p w14:paraId="49649BFD" w14:textId="77777777" w:rsidR="00836EFC" w:rsidRPr="00C50B38" w:rsidRDefault="00836EFC" w:rsidP="00836EFC">
            <w:pPr>
              <w:pStyle w:val="Sectiontext"/>
              <w:jc w:val="center"/>
            </w:pPr>
            <w:r w:rsidRPr="00C50B38">
              <w:t>1.</w:t>
            </w:r>
          </w:p>
        </w:tc>
        <w:tc>
          <w:tcPr>
            <w:tcW w:w="8367" w:type="dxa"/>
            <w:gridSpan w:val="3"/>
          </w:tcPr>
          <w:p w14:paraId="33C11898" w14:textId="77777777" w:rsidR="00836EFC" w:rsidRPr="00C50B38" w:rsidRDefault="00836EFC" w:rsidP="00836EFC">
            <w:pPr>
              <w:pStyle w:val="Sectiontext"/>
            </w:pPr>
            <w:r>
              <w:t xml:space="preserve">A member is eligible for travel </w:t>
            </w:r>
            <w:r w:rsidRPr="00C50B38">
              <w:t xml:space="preserve">for </w:t>
            </w:r>
            <w:r>
              <w:t>their</w:t>
            </w:r>
            <w:r w:rsidRPr="00C50B38">
              <w:t xml:space="preserve"> </w:t>
            </w:r>
            <w:r>
              <w:t xml:space="preserve">accompanied </w:t>
            </w:r>
            <w:r w:rsidRPr="00C50B38">
              <w:t xml:space="preserve">resident family from </w:t>
            </w:r>
            <w:r>
              <w:t>their</w:t>
            </w:r>
            <w:r w:rsidRPr="00C50B38">
              <w:t xml:space="preserve"> housing benefit location to the location of a registered specialist medical or dental practitioner if all of the following are met.</w:t>
            </w:r>
          </w:p>
        </w:tc>
      </w:tr>
      <w:tr w:rsidR="00836EFC" w:rsidRPr="00C50B38" w14:paraId="1E87B376" w14:textId="77777777" w:rsidTr="00836EFC">
        <w:tblPrEx>
          <w:tblLook w:val="04A0" w:firstRow="1" w:lastRow="0" w:firstColumn="1" w:lastColumn="0" w:noHBand="0" w:noVBand="1"/>
        </w:tblPrEx>
        <w:tc>
          <w:tcPr>
            <w:tcW w:w="992" w:type="dxa"/>
          </w:tcPr>
          <w:p w14:paraId="59F84918" w14:textId="77777777" w:rsidR="00836EFC" w:rsidRPr="00C50B38" w:rsidRDefault="00836EFC" w:rsidP="00836EFC">
            <w:pPr>
              <w:pStyle w:val="Sectiontext"/>
              <w:jc w:val="center"/>
              <w:rPr>
                <w:lang w:eastAsia="en-US"/>
              </w:rPr>
            </w:pPr>
          </w:p>
        </w:tc>
        <w:tc>
          <w:tcPr>
            <w:tcW w:w="563" w:type="dxa"/>
          </w:tcPr>
          <w:p w14:paraId="2519092B"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gridSpan w:val="2"/>
          </w:tcPr>
          <w:p w14:paraId="4C817C3B" w14:textId="77777777" w:rsidR="00836EFC" w:rsidRPr="00C50B38" w:rsidRDefault="00836EFC" w:rsidP="00836EFC">
            <w:pPr>
              <w:pStyle w:val="Sectiontext"/>
              <w:rPr>
                <w:rFonts w:cs="Arial"/>
                <w:lang w:eastAsia="en-US"/>
              </w:rPr>
            </w:pPr>
            <w:r w:rsidRPr="00C50B38">
              <w:rPr>
                <w:rFonts w:cs="Arial"/>
                <w:lang w:eastAsia="en-US"/>
              </w:rPr>
              <w:t>The member is performing duty in a remote location listed in Annex 4.4.A.</w:t>
            </w:r>
          </w:p>
        </w:tc>
      </w:tr>
      <w:tr w:rsidR="00836EFC" w:rsidRPr="00C50B38" w14:paraId="21BEC983" w14:textId="77777777" w:rsidTr="00836EFC">
        <w:tblPrEx>
          <w:tblLook w:val="04A0" w:firstRow="1" w:lastRow="0" w:firstColumn="1" w:lastColumn="0" w:noHBand="0" w:noVBand="1"/>
        </w:tblPrEx>
        <w:tc>
          <w:tcPr>
            <w:tcW w:w="992" w:type="dxa"/>
          </w:tcPr>
          <w:p w14:paraId="56FC690B" w14:textId="77777777" w:rsidR="00836EFC" w:rsidRPr="00C50B38" w:rsidRDefault="00836EFC" w:rsidP="00836EFC">
            <w:pPr>
              <w:pStyle w:val="Sectiontext"/>
              <w:jc w:val="center"/>
              <w:rPr>
                <w:lang w:eastAsia="en-US"/>
              </w:rPr>
            </w:pPr>
          </w:p>
        </w:tc>
        <w:tc>
          <w:tcPr>
            <w:tcW w:w="563" w:type="dxa"/>
          </w:tcPr>
          <w:p w14:paraId="2C56A729" w14:textId="77777777" w:rsidR="00836EFC" w:rsidRPr="00C50B38" w:rsidRDefault="00836EFC" w:rsidP="00836EFC">
            <w:pPr>
              <w:pStyle w:val="Sectiontext"/>
              <w:jc w:val="center"/>
              <w:rPr>
                <w:rFonts w:cs="Arial"/>
                <w:lang w:eastAsia="en-US"/>
              </w:rPr>
            </w:pPr>
            <w:r>
              <w:rPr>
                <w:rFonts w:cs="Arial"/>
                <w:lang w:eastAsia="en-US"/>
              </w:rPr>
              <w:t>b</w:t>
            </w:r>
            <w:r w:rsidRPr="00C50B38">
              <w:rPr>
                <w:rFonts w:cs="Arial"/>
                <w:lang w:eastAsia="en-US"/>
              </w:rPr>
              <w:t>.</w:t>
            </w:r>
          </w:p>
        </w:tc>
        <w:tc>
          <w:tcPr>
            <w:tcW w:w="7804" w:type="dxa"/>
            <w:gridSpan w:val="2"/>
          </w:tcPr>
          <w:p w14:paraId="13579368" w14:textId="77777777" w:rsidR="00836EFC" w:rsidRPr="00C50B38" w:rsidRDefault="00836EFC" w:rsidP="00836EFC">
            <w:pPr>
              <w:pStyle w:val="Sectiontext"/>
              <w:rPr>
                <w:rFonts w:cs="Arial"/>
                <w:lang w:eastAsia="en-US"/>
              </w:rPr>
            </w:pPr>
            <w:r w:rsidRPr="00C50B38">
              <w:rPr>
                <w:rFonts w:cs="Arial"/>
                <w:lang w:eastAsia="en-US"/>
              </w:rPr>
              <w:t>A doctor or dentist has certified on both these matters.</w:t>
            </w:r>
          </w:p>
        </w:tc>
      </w:tr>
      <w:tr w:rsidR="00836EFC" w:rsidRPr="00C50B38" w14:paraId="01CFAD95" w14:textId="77777777" w:rsidTr="00836EFC">
        <w:tblPrEx>
          <w:tblLook w:val="04A0" w:firstRow="1" w:lastRow="0" w:firstColumn="1" w:lastColumn="0" w:noHBand="0" w:noVBand="1"/>
        </w:tblPrEx>
        <w:tc>
          <w:tcPr>
            <w:tcW w:w="992" w:type="dxa"/>
          </w:tcPr>
          <w:p w14:paraId="2F455A11" w14:textId="77777777" w:rsidR="00836EFC" w:rsidRPr="00C50B38" w:rsidRDefault="00836EFC" w:rsidP="00836EFC">
            <w:pPr>
              <w:pStyle w:val="Sectiontext"/>
              <w:jc w:val="center"/>
              <w:rPr>
                <w:lang w:eastAsia="en-US"/>
              </w:rPr>
            </w:pPr>
          </w:p>
        </w:tc>
        <w:tc>
          <w:tcPr>
            <w:tcW w:w="563" w:type="dxa"/>
          </w:tcPr>
          <w:p w14:paraId="129D0FDA" w14:textId="77777777" w:rsidR="00836EFC" w:rsidRPr="00C50B38" w:rsidRDefault="00836EFC" w:rsidP="00836EFC">
            <w:pPr>
              <w:pStyle w:val="Sectiontext"/>
              <w:rPr>
                <w:rFonts w:cs="Arial"/>
                <w:iCs/>
                <w:lang w:eastAsia="en-US"/>
              </w:rPr>
            </w:pPr>
          </w:p>
        </w:tc>
        <w:tc>
          <w:tcPr>
            <w:tcW w:w="567" w:type="dxa"/>
          </w:tcPr>
          <w:p w14:paraId="2E75D139" w14:textId="77777777" w:rsidR="00836EFC" w:rsidRPr="00C50B38" w:rsidRDefault="00836EFC" w:rsidP="00836EFC">
            <w:pPr>
              <w:pStyle w:val="Sectiontext"/>
              <w:rPr>
                <w:rFonts w:cs="Arial"/>
                <w:iCs/>
                <w:lang w:eastAsia="en-US"/>
              </w:rPr>
            </w:pPr>
            <w:proofErr w:type="spellStart"/>
            <w:r w:rsidRPr="00C50B38">
              <w:rPr>
                <w:rFonts w:cs="Arial"/>
                <w:iCs/>
                <w:lang w:eastAsia="en-US"/>
              </w:rPr>
              <w:t>i</w:t>
            </w:r>
            <w:proofErr w:type="spellEnd"/>
            <w:r w:rsidRPr="00C50B38">
              <w:rPr>
                <w:rFonts w:cs="Arial"/>
                <w:iCs/>
                <w:lang w:eastAsia="en-US"/>
              </w:rPr>
              <w:t>.</w:t>
            </w:r>
          </w:p>
        </w:tc>
        <w:tc>
          <w:tcPr>
            <w:tcW w:w="7237" w:type="dxa"/>
          </w:tcPr>
          <w:p w14:paraId="78E845EE" w14:textId="77777777" w:rsidR="00836EFC" w:rsidRPr="00C50B38" w:rsidRDefault="00836EFC" w:rsidP="00836EFC">
            <w:pPr>
              <w:pStyle w:val="Sectiontext"/>
              <w:rPr>
                <w:rFonts w:cs="Arial"/>
                <w:iCs/>
                <w:lang w:eastAsia="en-US"/>
              </w:rPr>
            </w:pPr>
            <w:r w:rsidRPr="00C50B38">
              <w:rPr>
                <w:rFonts w:cs="Arial"/>
                <w:iCs/>
                <w:lang w:eastAsia="en-US"/>
              </w:rPr>
              <w:t>Specialist treatment is necessary.</w:t>
            </w:r>
          </w:p>
        </w:tc>
      </w:tr>
      <w:tr w:rsidR="00836EFC" w:rsidRPr="00C50B38" w14:paraId="6A023AC7" w14:textId="77777777" w:rsidTr="00836EFC">
        <w:tblPrEx>
          <w:tblLook w:val="04A0" w:firstRow="1" w:lastRow="0" w:firstColumn="1" w:lastColumn="0" w:noHBand="0" w:noVBand="1"/>
        </w:tblPrEx>
        <w:tc>
          <w:tcPr>
            <w:tcW w:w="992" w:type="dxa"/>
          </w:tcPr>
          <w:p w14:paraId="1742D2D2" w14:textId="77777777" w:rsidR="00836EFC" w:rsidRPr="00C50B38" w:rsidRDefault="00836EFC" w:rsidP="00836EFC">
            <w:pPr>
              <w:pStyle w:val="Sectiontext"/>
              <w:jc w:val="center"/>
              <w:rPr>
                <w:lang w:eastAsia="en-US"/>
              </w:rPr>
            </w:pPr>
          </w:p>
        </w:tc>
        <w:tc>
          <w:tcPr>
            <w:tcW w:w="563" w:type="dxa"/>
          </w:tcPr>
          <w:p w14:paraId="799E83C7" w14:textId="77777777" w:rsidR="00836EFC" w:rsidRPr="00C50B38" w:rsidRDefault="00836EFC" w:rsidP="00836EFC">
            <w:pPr>
              <w:pStyle w:val="Sectiontext"/>
              <w:rPr>
                <w:rFonts w:cs="Arial"/>
                <w:iCs/>
                <w:lang w:eastAsia="en-US"/>
              </w:rPr>
            </w:pPr>
          </w:p>
        </w:tc>
        <w:tc>
          <w:tcPr>
            <w:tcW w:w="567" w:type="dxa"/>
          </w:tcPr>
          <w:p w14:paraId="513250B1" w14:textId="77777777" w:rsidR="00836EFC" w:rsidRPr="00C50B38" w:rsidRDefault="00836EFC" w:rsidP="00836EFC">
            <w:pPr>
              <w:pStyle w:val="Sectiontext"/>
              <w:rPr>
                <w:rFonts w:cs="Arial"/>
                <w:iCs/>
                <w:lang w:eastAsia="en-US"/>
              </w:rPr>
            </w:pPr>
            <w:r w:rsidRPr="00C50B38">
              <w:rPr>
                <w:rFonts w:cs="Arial"/>
                <w:iCs/>
                <w:lang w:eastAsia="en-US"/>
              </w:rPr>
              <w:t>ii.</w:t>
            </w:r>
          </w:p>
        </w:tc>
        <w:tc>
          <w:tcPr>
            <w:tcW w:w="7237" w:type="dxa"/>
          </w:tcPr>
          <w:p w14:paraId="124E899E" w14:textId="77777777" w:rsidR="00836EFC" w:rsidRPr="00C50B38" w:rsidRDefault="00836EFC" w:rsidP="00836EFC">
            <w:pPr>
              <w:pStyle w:val="Sectiontext"/>
              <w:rPr>
                <w:rFonts w:cs="Arial"/>
                <w:iCs/>
                <w:lang w:eastAsia="en-US"/>
              </w:rPr>
            </w:pPr>
            <w:r w:rsidRPr="00C50B38">
              <w:rPr>
                <w:rFonts w:cs="Arial"/>
                <w:iCs/>
                <w:lang w:eastAsia="en-US"/>
              </w:rPr>
              <w:t>The necessary treatment cannot be provided in the housing benefit location or the family benefit location.</w:t>
            </w:r>
          </w:p>
        </w:tc>
      </w:tr>
      <w:tr w:rsidR="00836EFC" w:rsidRPr="00C50B38" w14:paraId="659A618C" w14:textId="77777777" w:rsidTr="00836EFC">
        <w:tblPrEx>
          <w:tblLook w:val="04A0" w:firstRow="1" w:lastRow="0" w:firstColumn="1" w:lastColumn="0" w:noHBand="0" w:noVBand="1"/>
        </w:tblPrEx>
        <w:tc>
          <w:tcPr>
            <w:tcW w:w="992" w:type="dxa"/>
          </w:tcPr>
          <w:p w14:paraId="7295CFF6" w14:textId="77777777" w:rsidR="00836EFC" w:rsidRPr="00C50B38" w:rsidRDefault="00836EFC" w:rsidP="00836EFC">
            <w:pPr>
              <w:pStyle w:val="Sectiontext"/>
              <w:jc w:val="center"/>
              <w:rPr>
                <w:lang w:eastAsia="en-US"/>
              </w:rPr>
            </w:pPr>
            <w:r w:rsidRPr="00C50B38">
              <w:rPr>
                <w:lang w:eastAsia="en-US"/>
              </w:rPr>
              <w:t>2.</w:t>
            </w:r>
          </w:p>
        </w:tc>
        <w:tc>
          <w:tcPr>
            <w:tcW w:w="8367" w:type="dxa"/>
            <w:gridSpan w:val="3"/>
          </w:tcPr>
          <w:p w14:paraId="7858113E" w14:textId="77777777" w:rsidR="00836EFC" w:rsidRPr="00C50B38" w:rsidRDefault="00836EFC" w:rsidP="00836EFC">
            <w:pPr>
              <w:pStyle w:val="Sectiontext"/>
              <w:rPr>
                <w:rFonts w:cs="Arial"/>
                <w:iCs/>
                <w:lang w:eastAsia="en-US"/>
              </w:rPr>
            </w:pPr>
            <w:r w:rsidRPr="00C50B38">
              <w:rPr>
                <w:rFonts w:cs="Arial"/>
                <w:iCs/>
                <w:lang w:eastAsia="en-US"/>
              </w:rPr>
              <w:t>The travel benefit is limited to travel by the most economical means as defined in section</w:t>
            </w:r>
            <w:r>
              <w:rPr>
                <w:rFonts w:cs="Arial"/>
                <w:iCs/>
                <w:lang w:eastAsia="en-US"/>
              </w:rPr>
              <w:t> </w:t>
            </w:r>
            <w:r w:rsidRPr="00C50B38">
              <w:rPr>
                <w:rFonts w:cs="Arial"/>
                <w:iCs/>
                <w:lang w:eastAsia="en-US"/>
              </w:rPr>
              <w:t>9.0.3.</w:t>
            </w:r>
          </w:p>
        </w:tc>
      </w:tr>
      <w:tr w:rsidR="00836EFC" w:rsidRPr="00C50B38" w14:paraId="04129042" w14:textId="77777777" w:rsidTr="00836EFC">
        <w:tblPrEx>
          <w:tblLook w:val="04A0" w:firstRow="1" w:lastRow="0" w:firstColumn="1" w:lastColumn="0" w:noHBand="0" w:noVBand="1"/>
        </w:tblPrEx>
        <w:tc>
          <w:tcPr>
            <w:tcW w:w="992" w:type="dxa"/>
          </w:tcPr>
          <w:p w14:paraId="6E9D1298" w14:textId="77777777" w:rsidR="00836EFC" w:rsidRPr="00C50B38" w:rsidRDefault="00836EFC" w:rsidP="00836EFC">
            <w:pPr>
              <w:pStyle w:val="Sectiontext"/>
              <w:jc w:val="center"/>
              <w:rPr>
                <w:lang w:eastAsia="en-US"/>
              </w:rPr>
            </w:pPr>
            <w:r w:rsidRPr="00C50B38">
              <w:rPr>
                <w:lang w:eastAsia="en-US"/>
              </w:rPr>
              <w:t>3.</w:t>
            </w:r>
          </w:p>
        </w:tc>
        <w:tc>
          <w:tcPr>
            <w:tcW w:w="8367" w:type="dxa"/>
            <w:gridSpan w:val="3"/>
          </w:tcPr>
          <w:p w14:paraId="1ADF5026" w14:textId="77777777" w:rsidR="00836EFC" w:rsidRPr="00C50B38" w:rsidRDefault="00836EFC" w:rsidP="00836EFC">
            <w:pPr>
              <w:pStyle w:val="Sectiontext"/>
              <w:rPr>
                <w:rFonts w:cs="Arial"/>
                <w:iCs/>
                <w:lang w:eastAsia="en-US"/>
              </w:rPr>
            </w:pPr>
            <w:r w:rsidRPr="00C50B38">
              <w:rPr>
                <w:rFonts w:cs="Arial"/>
                <w:iCs/>
                <w:lang w:eastAsia="en-US"/>
              </w:rPr>
              <w:t xml:space="preserve">A member’s resident family may be approved to travel by private vehicle, unless a doctor has provided a certificate to state that they are not fit for travel by this means. </w:t>
            </w:r>
          </w:p>
        </w:tc>
      </w:tr>
      <w:tr w:rsidR="00836EFC" w:rsidRPr="00C50B38" w14:paraId="03D28F02" w14:textId="77777777" w:rsidTr="00836EFC">
        <w:tblPrEx>
          <w:tblLook w:val="04A0" w:firstRow="1" w:lastRow="0" w:firstColumn="1" w:lastColumn="0" w:noHBand="0" w:noVBand="1"/>
        </w:tblPrEx>
        <w:tc>
          <w:tcPr>
            <w:tcW w:w="992" w:type="dxa"/>
          </w:tcPr>
          <w:p w14:paraId="5734EE45" w14:textId="77777777" w:rsidR="00836EFC" w:rsidRPr="00C50B38" w:rsidRDefault="00836EFC" w:rsidP="00836EFC">
            <w:pPr>
              <w:pStyle w:val="Sectiontext"/>
              <w:jc w:val="center"/>
              <w:rPr>
                <w:lang w:eastAsia="en-US"/>
              </w:rPr>
            </w:pPr>
            <w:r w:rsidRPr="00C50B38">
              <w:rPr>
                <w:lang w:eastAsia="en-US"/>
              </w:rPr>
              <w:t>4.</w:t>
            </w:r>
          </w:p>
        </w:tc>
        <w:tc>
          <w:tcPr>
            <w:tcW w:w="8367" w:type="dxa"/>
            <w:gridSpan w:val="3"/>
          </w:tcPr>
          <w:p w14:paraId="24A5B30C" w14:textId="77777777" w:rsidR="00836EFC" w:rsidRPr="00C50B38" w:rsidRDefault="00836EFC" w:rsidP="00836EFC">
            <w:pPr>
              <w:pStyle w:val="Sectiontext"/>
              <w:rPr>
                <w:rFonts w:cs="Arial"/>
                <w:iCs/>
                <w:lang w:eastAsia="en-US"/>
              </w:rPr>
            </w:pPr>
            <w:r w:rsidRPr="00C50B38">
              <w:rPr>
                <w:rFonts w:cs="Arial"/>
                <w:iCs/>
                <w:lang w:eastAsia="en-US"/>
              </w:rPr>
              <w:t>For the purpose of subsection 3, vehicle allowance may be payable up to the cost of travel by the most economical means.</w:t>
            </w:r>
          </w:p>
        </w:tc>
      </w:tr>
      <w:tr w:rsidR="00836EFC" w:rsidRPr="00C50B38" w14:paraId="748133E1" w14:textId="77777777" w:rsidTr="00836EFC">
        <w:tblPrEx>
          <w:tblLook w:val="04A0" w:firstRow="1" w:lastRow="0" w:firstColumn="1" w:lastColumn="0" w:noHBand="0" w:noVBand="1"/>
        </w:tblPrEx>
        <w:tc>
          <w:tcPr>
            <w:tcW w:w="992" w:type="dxa"/>
          </w:tcPr>
          <w:p w14:paraId="3FC4E351" w14:textId="77777777" w:rsidR="00836EFC" w:rsidRPr="00C50B38" w:rsidRDefault="00836EFC" w:rsidP="00836EFC">
            <w:pPr>
              <w:pStyle w:val="Sectiontext"/>
              <w:jc w:val="center"/>
              <w:rPr>
                <w:lang w:eastAsia="en-US"/>
              </w:rPr>
            </w:pPr>
            <w:r w:rsidRPr="00C50B38">
              <w:rPr>
                <w:lang w:eastAsia="en-US"/>
              </w:rPr>
              <w:t>5.</w:t>
            </w:r>
          </w:p>
        </w:tc>
        <w:tc>
          <w:tcPr>
            <w:tcW w:w="8367" w:type="dxa"/>
            <w:gridSpan w:val="3"/>
          </w:tcPr>
          <w:p w14:paraId="7F517EFA" w14:textId="77777777" w:rsidR="00836EFC" w:rsidRPr="00C50B38" w:rsidRDefault="00836EFC" w:rsidP="00836EFC">
            <w:pPr>
              <w:pStyle w:val="Sectiontext"/>
              <w:rPr>
                <w:rFonts w:cs="Arial"/>
                <w:iCs/>
                <w:lang w:eastAsia="en-US"/>
              </w:rPr>
            </w:pPr>
            <w:r w:rsidRPr="00C50B38">
              <w:rPr>
                <w:rFonts w:cs="Arial"/>
                <w:iCs/>
                <w:lang w:eastAsia="en-US"/>
              </w:rPr>
              <w:t>The baggage benefit is limited to what is included for free as part of the travel fare.</w:t>
            </w:r>
          </w:p>
        </w:tc>
      </w:tr>
      <w:tr w:rsidR="00836EFC" w:rsidRPr="00C50B38" w14:paraId="043D2DBF" w14:textId="77777777" w:rsidTr="00836EFC">
        <w:tblPrEx>
          <w:tblLook w:val="04A0" w:firstRow="1" w:lastRow="0" w:firstColumn="1" w:lastColumn="0" w:noHBand="0" w:noVBand="1"/>
        </w:tblPrEx>
        <w:tc>
          <w:tcPr>
            <w:tcW w:w="992" w:type="dxa"/>
          </w:tcPr>
          <w:p w14:paraId="1BB030B5" w14:textId="77777777" w:rsidR="00836EFC" w:rsidRPr="00C50B38" w:rsidRDefault="00836EFC" w:rsidP="00836EFC">
            <w:pPr>
              <w:pStyle w:val="Sectiontext"/>
              <w:jc w:val="center"/>
              <w:rPr>
                <w:lang w:eastAsia="en-US"/>
              </w:rPr>
            </w:pPr>
            <w:r w:rsidRPr="00C50B38">
              <w:rPr>
                <w:lang w:eastAsia="en-US"/>
              </w:rPr>
              <w:t>6.</w:t>
            </w:r>
          </w:p>
        </w:tc>
        <w:tc>
          <w:tcPr>
            <w:tcW w:w="8367" w:type="dxa"/>
            <w:gridSpan w:val="3"/>
          </w:tcPr>
          <w:p w14:paraId="51494DDE" w14:textId="77777777" w:rsidR="00836EFC" w:rsidRPr="00C50B38" w:rsidRDefault="00836EFC" w:rsidP="00836EFC">
            <w:pPr>
              <w:pStyle w:val="Sectiontext"/>
              <w:rPr>
                <w:rFonts w:cs="Arial"/>
                <w:iCs/>
                <w:lang w:eastAsia="en-US"/>
              </w:rPr>
            </w:pPr>
            <w:r w:rsidRPr="00C50B38">
              <w:rPr>
                <w:rFonts w:cs="Arial"/>
                <w:iCs/>
                <w:lang w:eastAsia="en-US"/>
              </w:rPr>
              <w:t>The member or another person is eligible for travel if the CDF is satisfied that the member’s resident family needs to be accompanied.</w:t>
            </w:r>
          </w:p>
        </w:tc>
      </w:tr>
      <w:tr w:rsidR="00836EFC" w:rsidRPr="00C50B38" w14:paraId="31486544" w14:textId="77777777" w:rsidTr="00836EFC">
        <w:tblPrEx>
          <w:tblLook w:val="04A0" w:firstRow="1" w:lastRow="0" w:firstColumn="1" w:lastColumn="0" w:noHBand="0" w:noVBand="1"/>
        </w:tblPrEx>
        <w:tc>
          <w:tcPr>
            <w:tcW w:w="992" w:type="dxa"/>
          </w:tcPr>
          <w:p w14:paraId="3A10A1AC" w14:textId="77777777" w:rsidR="00836EFC" w:rsidRPr="00C50B38" w:rsidRDefault="00836EFC" w:rsidP="00836EFC">
            <w:pPr>
              <w:pStyle w:val="Sectiontext"/>
              <w:jc w:val="center"/>
              <w:rPr>
                <w:lang w:eastAsia="en-US"/>
              </w:rPr>
            </w:pPr>
            <w:r w:rsidRPr="00C50B38">
              <w:rPr>
                <w:lang w:eastAsia="en-US"/>
              </w:rPr>
              <w:t>7.</w:t>
            </w:r>
          </w:p>
        </w:tc>
        <w:tc>
          <w:tcPr>
            <w:tcW w:w="8367" w:type="dxa"/>
            <w:gridSpan w:val="3"/>
          </w:tcPr>
          <w:p w14:paraId="2B17208C" w14:textId="77777777" w:rsidR="00836EFC" w:rsidRPr="00C50B38" w:rsidRDefault="00836EFC" w:rsidP="00836EFC">
            <w:pPr>
              <w:pStyle w:val="Sectiontext"/>
              <w:rPr>
                <w:rFonts w:cs="Arial"/>
                <w:iCs/>
                <w:lang w:eastAsia="en-US"/>
              </w:rPr>
            </w:pPr>
            <w:r w:rsidRPr="00C50B38">
              <w:rPr>
                <w:rFonts w:cs="Arial"/>
                <w:iCs/>
                <w:lang w:eastAsia="en-US"/>
              </w:rPr>
              <w:t>If the resident family needs to stay overnight at the treatment location, they are eligible for the reimbursement of the cost of the accommodation and meals up to the maximum amount that would be payable for that location if they were eligible for travelling allowance for the journey under Part 5.</w:t>
            </w:r>
          </w:p>
        </w:tc>
      </w:tr>
      <w:tr w:rsidR="00836EFC" w:rsidRPr="00C50B38" w14:paraId="53E3D153" w14:textId="77777777" w:rsidTr="00836EFC">
        <w:tc>
          <w:tcPr>
            <w:tcW w:w="992" w:type="dxa"/>
          </w:tcPr>
          <w:p w14:paraId="4161A357" w14:textId="1C467CD6" w:rsidR="00836EFC" w:rsidRPr="00C50B38" w:rsidRDefault="00E175DF" w:rsidP="00836EFC">
            <w:pPr>
              <w:pStyle w:val="Heading5"/>
            </w:pPr>
            <w:r>
              <w:t>39</w:t>
            </w:r>
          </w:p>
        </w:tc>
        <w:tc>
          <w:tcPr>
            <w:tcW w:w="8367" w:type="dxa"/>
            <w:gridSpan w:val="3"/>
          </w:tcPr>
          <w:p w14:paraId="59C41EF0" w14:textId="77777777" w:rsidR="00836EFC" w:rsidRPr="00C50B38" w:rsidRDefault="00836EFC" w:rsidP="00836EFC">
            <w:pPr>
              <w:pStyle w:val="Heading5"/>
              <w:tabs>
                <w:tab w:val="left" w:pos="1080"/>
              </w:tabs>
            </w:pPr>
            <w:r w:rsidRPr="00C50B38">
              <w:t>Section 9.2.28</w:t>
            </w:r>
          </w:p>
        </w:tc>
      </w:tr>
      <w:tr w:rsidR="00836EFC" w:rsidRPr="00C50B38" w14:paraId="15043DE9" w14:textId="77777777" w:rsidTr="00836EFC">
        <w:tc>
          <w:tcPr>
            <w:tcW w:w="992" w:type="dxa"/>
          </w:tcPr>
          <w:p w14:paraId="65E24BD2" w14:textId="77777777" w:rsidR="00836EFC" w:rsidRPr="00C50B38" w:rsidRDefault="00836EFC" w:rsidP="00836EFC">
            <w:pPr>
              <w:pStyle w:val="Sectiontext"/>
              <w:jc w:val="center"/>
            </w:pPr>
          </w:p>
        </w:tc>
        <w:tc>
          <w:tcPr>
            <w:tcW w:w="8367" w:type="dxa"/>
            <w:gridSpan w:val="3"/>
          </w:tcPr>
          <w:p w14:paraId="35839BFE" w14:textId="77777777" w:rsidR="00836EFC" w:rsidRPr="00C50B38" w:rsidRDefault="00836EFC" w:rsidP="00836EFC">
            <w:pPr>
              <w:pStyle w:val="Sectiontext"/>
            </w:pPr>
            <w:r w:rsidRPr="00C50B38">
              <w:t>Omit “and their dependants”, substitute “, their resident family and recognised other persons”.</w:t>
            </w:r>
          </w:p>
        </w:tc>
      </w:tr>
      <w:tr w:rsidR="00836EFC" w:rsidRPr="00C50B38" w14:paraId="4DDC0E25" w14:textId="77777777" w:rsidTr="00836EFC">
        <w:tc>
          <w:tcPr>
            <w:tcW w:w="992" w:type="dxa"/>
          </w:tcPr>
          <w:p w14:paraId="5EC7D6EE" w14:textId="3A2496E5" w:rsidR="00836EFC" w:rsidRPr="00C50B38" w:rsidRDefault="00E175DF" w:rsidP="00836EFC">
            <w:pPr>
              <w:pStyle w:val="Heading5"/>
            </w:pPr>
            <w:r>
              <w:t>40</w:t>
            </w:r>
          </w:p>
        </w:tc>
        <w:tc>
          <w:tcPr>
            <w:tcW w:w="8367" w:type="dxa"/>
            <w:gridSpan w:val="3"/>
          </w:tcPr>
          <w:p w14:paraId="338D46A6" w14:textId="77777777" w:rsidR="00836EFC" w:rsidRPr="00C50B38" w:rsidRDefault="00836EFC" w:rsidP="00836EFC">
            <w:pPr>
              <w:pStyle w:val="Heading5"/>
              <w:tabs>
                <w:tab w:val="left" w:pos="1080"/>
              </w:tabs>
            </w:pPr>
            <w:r w:rsidRPr="00C50B38">
              <w:t>Section 9.2.29</w:t>
            </w:r>
          </w:p>
        </w:tc>
      </w:tr>
      <w:tr w:rsidR="00836EFC" w:rsidRPr="00C50B38" w14:paraId="34E535F7" w14:textId="77777777" w:rsidTr="00836EFC">
        <w:tc>
          <w:tcPr>
            <w:tcW w:w="992" w:type="dxa"/>
          </w:tcPr>
          <w:p w14:paraId="0E1771FE" w14:textId="77777777" w:rsidR="00836EFC" w:rsidRPr="00C50B38" w:rsidRDefault="00836EFC" w:rsidP="00836EFC">
            <w:pPr>
              <w:pStyle w:val="Sectiontext"/>
              <w:jc w:val="center"/>
            </w:pPr>
          </w:p>
        </w:tc>
        <w:tc>
          <w:tcPr>
            <w:tcW w:w="8367" w:type="dxa"/>
            <w:gridSpan w:val="3"/>
          </w:tcPr>
          <w:p w14:paraId="347CDADE" w14:textId="77777777" w:rsidR="00836EFC" w:rsidRPr="00C50B38" w:rsidRDefault="00836EFC" w:rsidP="00836EFC">
            <w:pPr>
              <w:pStyle w:val="Sectiontext"/>
            </w:pPr>
            <w:r w:rsidRPr="00C50B38">
              <w:t>Repeal the section, substitute:</w:t>
            </w:r>
          </w:p>
        </w:tc>
      </w:tr>
    </w:tbl>
    <w:p w14:paraId="58540ADD" w14:textId="77777777" w:rsidR="00836EFC" w:rsidRPr="00C50B38" w:rsidRDefault="00836EFC" w:rsidP="00836EFC">
      <w:pPr>
        <w:pStyle w:val="Heading5"/>
      </w:pPr>
      <w:r w:rsidRPr="00C50B38">
        <w:t>9.2.29    Members this Division does not apply to</w:t>
      </w:r>
    </w:p>
    <w:tbl>
      <w:tblPr>
        <w:tblW w:w="9359" w:type="dxa"/>
        <w:tblInd w:w="113" w:type="dxa"/>
        <w:tblLayout w:type="fixed"/>
        <w:tblLook w:val="0000" w:firstRow="0" w:lastRow="0" w:firstColumn="0" w:lastColumn="0" w:noHBand="0" w:noVBand="0"/>
      </w:tblPr>
      <w:tblGrid>
        <w:gridCol w:w="992"/>
        <w:gridCol w:w="563"/>
        <w:gridCol w:w="7804"/>
      </w:tblGrid>
      <w:tr w:rsidR="00836EFC" w:rsidRPr="00C50B38" w14:paraId="6EA37F1F" w14:textId="77777777" w:rsidTr="00836EFC">
        <w:tc>
          <w:tcPr>
            <w:tcW w:w="992" w:type="dxa"/>
          </w:tcPr>
          <w:p w14:paraId="2B319ABA" w14:textId="77777777" w:rsidR="00836EFC" w:rsidRPr="00C50B38" w:rsidRDefault="00836EFC" w:rsidP="00836EFC">
            <w:pPr>
              <w:pStyle w:val="Sectiontext"/>
              <w:jc w:val="center"/>
            </w:pPr>
          </w:p>
        </w:tc>
        <w:tc>
          <w:tcPr>
            <w:tcW w:w="8367" w:type="dxa"/>
            <w:gridSpan w:val="2"/>
          </w:tcPr>
          <w:p w14:paraId="29098E44" w14:textId="399E7A9B" w:rsidR="00836EFC" w:rsidRPr="00C50B38" w:rsidRDefault="00836EFC" w:rsidP="00145E23">
            <w:pPr>
              <w:pStyle w:val="Sectiontext"/>
            </w:pPr>
            <w:r w:rsidRPr="00C50B38">
              <w:t xml:space="preserve">This Division does not apply to members, their </w:t>
            </w:r>
            <w:r w:rsidR="00145E23">
              <w:t>resident family</w:t>
            </w:r>
            <w:r w:rsidR="00145E23" w:rsidRPr="00C50B38">
              <w:t xml:space="preserve"> </w:t>
            </w:r>
            <w:r w:rsidRPr="00C50B38">
              <w:t xml:space="preserve">or recognised other persons </w:t>
            </w:r>
            <w:r>
              <w:t>if</w:t>
            </w:r>
            <w:r w:rsidRPr="00C50B38">
              <w:t xml:space="preserve"> they are eligible for any of the following benefits.</w:t>
            </w:r>
          </w:p>
        </w:tc>
      </w:tr>
      <w:tr w:rsidR="00836EFC" w:rsidRPr="00C50B38" w14:paraId="1C2B169C" w14:textId="77777777" w:rsidTr="00836EFC">
        <w:tblPrEx>
          <w:tblLook w:val="04A0" w:firstRow="1" w:lastRow="0" w:firstColumn="1" w:lastColumn="0" w:noHBand="0" w:noVBand="1"/>
        </w:tblPrEx>
        <w:tc>
          <w:tcPr>
            <w:tcW w:w="992" w:type="dxa"/>
          </w:tcPr>
          <w:p w14:paraId="1150BFDA" w14:textId="77777777" w:rsidR="00836EFC" w:rsidRPr="00C50B38" w:rsidRDefault="00836EFC" w:rsidP="00836EFC">
            <w:pPr>
              <w:pStyle w:val="Sectiontext"/>
              <w:jc w:val="center"/>
              <w:rPr>
                <w:lang w:eastAsia="en-US"/>
              </w:rPr>
            </w:pPr>
          </w:p>
        </w:tc>
        <w:tc>
          <w:tcPr>
            <w:tcW w:w="563" w:type="dxa"/>
          </w:tcPr>
          <w:p w14:paraId="61DCBDC6"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6C693BE1" w14:textId="77777777" w:rsidR="00836EFC" w:rsidRPr="00C50B38" w:rsidRDefault="00836EFC" w:rsidP="00836EFC">
            <w:pPr>
              <w:pStyle w:val="Sectiontext"/>
              <w:rPr>
                <w:rFonts w:cs="Arial"/>
                <w:lang w:eastAsia="en-US"/>
              </w:rPr>
            </w:pPr>
            <w:r w:rsidRPr="00C50B38">
              <w:rPr>
                <w:rFonts w:cs="Arial"/>
                <w:lang w:eastAsia="en-US"/>
              </w:rPr>
              <w:t>Travel for candidates for election.</w:t>
            </w:r>
          </w:p>
        </w:tc>
      </w:tr>
      <w:tr w:rsidR="00836EFC" w:rsidRPr="00C50B38" w14:paraId="492EFA37" w14:textId="77777777" w:rsidTr="00836EFC">
        <w:tblPrEx>
          <w:tblLook w:val="04A0" w:firstRow="1" w:lastRow="0" w:firstColumn="1" w:lastColumn="0" w:noHBand="0" w:noVBand="1"/>
        </w:tblPrEx>
        <w:tc>
          <w:tcPr>
            <w:tcW w:w="992" w:type="dxa"/>
          </w:tcPr>
          <w:p w14:paraId="3C0F197E" w14:textId="77777777" w:rsidR="00836EFC" w:rsidRPr="00C50B38" w:rsidRDefault="00836EFC" w:rsidP="00836EFC">
            <w:pPr>
              <w:pStyle w:val="Sectiontext"/>
              <w:jc w:val="center"/>
              <w:rPr>
                <w:lang w:eastAsia="en-US"/>
              </w:rPr>
            </w:pPr>
          </w:p>
        </w:tc>
        <w:tc>
          <w:tcPr>
            <w:tcW w:w="563" w:type="dxa"/>
          </w:tcPr>
          <w:p w14:paraId="2A51C0CE"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1D5E63FF" w14:textId="77777777" w:rsidR="00836EFC" w:rsidRPr="00C50B38" w:rsidRDefault="00836EFC" w:rsidP="00836EFC">
            <w:pPr>
              <w:pStyle w:val="Sectiontext"/>
              <w:rPr>
                <w:rFonts w:cs="Arial"/>
                <w:lang w:eastAsia="en-US"/>
              </w:rPr>
            </w:pPr>
            <w:r w:rsidRPr="00C50B38">
              <w:rPr>
                <w:rFonts w:cs="Arial"/>
                <w:lang w:eastAsia="en-US"/>
              </w:rPr>
              <w:t>Travel on death of a member under Part 3 Division 10.</w:t>
            </w:r>
          </w:p>
        </w:tc>
      </w:tr>
      <w:tr w:rsidR="00836EFC" w:rsidRPr="00C50B38" w14:paraId="1BBA3D19" w14:textId="77777777" w:rsidTr="00836EFC">
        <w:tc>
          <w:tcPr>
            <w:tcW w:w="992" w:type="dxa"/>
          </w:tcPr>
          <w:p w14:paraId="2A41DBE2" w14:textId="6B21E741" w:rsidR="00836EFC" w:rsidRPr="00C50B38" w:rsidRDefault="00E175DF" w:rsidP="00836EFC">
            <w:pPr>
              <w:pStyle w:val="Heading5"/>
            </w:pPr>
            <w:r>
              <w:t>41</w:t>
            </w:r>
          </w:p>
        </w:tc>
        <w:tc>
          <w:tcPr>
            <w:tcW w:w="8367" w:type="dxa"/>
            <w:gridSpan w:val="2"/>
          </w:tcPr>
          <w:p w14:paraId="3B9D4704" w14:textId="77777777" w:rsidR="00836EFC" w:rsidRPr="00C50B38" w:rsidRDefault="00836EFC" w:rsidP="00836EFC">
            <w:pPr>
              <w:pStyle w:val="Heading5"/>
              <w:tabs>
                <w:tab w:val="left" w:pos="1080"/>
              </w:tabs>
            </w:pPr>
            <w:r w:rsidRPr="00C50B38">
              <w:t>Subsection 9.2.30.1</w:t>
            </w:r>
          </w:p>
        </w:tc>
      </w:tr>
      <w:tr w:rsidR="00836EFC" w:rsidRPr="00C50B38" w14:paraId="088707D3" w14:textId="77777777" w:rsidTr="00836EFC">
        <w:tc>
          <w:tcPr>
            <w:tcW w:w="992" w:type="dxa"/>
          </w:tcPr>
          <w:p w14:paraId="52C696FC" w14:textId="77777777" w:rsidR="00836EFC" w:rsidRPr="00C50B38" w:rsidRDefault="00836EFC" w:rsidP="00836EFC">
            <w:pPr>
              <w:pStyle w:val="Sectiontext"/>
              <w:jc w:val="center"/>
            </w:pPr>
          </w:p>
        </w:tc>
        <w:tc>
          <w:tcPr>
            <w:tcW w:w="8367" w:type="dxa"/>
            <w:gridSpan w:val="2"/>
          </w:tcPr>
          <w:p w14:paraId="279B3683" w14:textId="77777777" w:rsidR="00836EFC" w:rsidRPr="00C50B38" w:rsidRDefault="00836EFC" w:rsidP="00836EFC">
            <w:pPr>
              <w:pStyle w:val="Sectiontext"/>
            </w:pPr>
            <w:r w:rsidRPr="00C50B38">
              <w:t>Omit “dependants”, substitute “resident family or recognised other persons”.</w:t>
            </w:r>
          </w:p>
        </w:tc>
      </w:tr>
      <w:tr w:rsidR="00836EFC" w:rsidRPr="00C50B38" w14:paraId="234B0B1A" w14:textId="77777777" w:rsidTr="00836EFC">
        <w:tc>
          <w:tcPr>
            <w:tcW w:w="992" w:type="dxa"/>
          </w:tcPr>
          <w:p w14:paraId="3F43E106" w14:textId="58D1AE47" w:rsidR="00836EFC" w:rsidRPr="00C50B38" w:rsidRDefault="00E175DF" w:rsidP="00836EFC">
            <w:pPr>
              <w:pStyle w:val="Heading5"/>
            </w:pPr>
            <w:r>
              <w:t>42</w:t>
            </w:r>
          </w:p>
        </w:tc>
        <w:tc>
          <w:tcPr>
            <w:tcW w:w="8367" w:type="dxa"/>
            <w:gridSpan w:val="2"/>
          </w:tcPr>
          <w:p w14:paraId="2A1C85F0" w14:textId="77777777" w:rsidR="00836EFC" w:rsidRPr="00C50B38" w:rsidRDefault="00836EFC" w:rsidP="00836EFC">
            <w:pPr>
              <w:pStyle w:val="Heading5"/>
              <w:tabs>
                <w:tab w:val="left" w:pos="1080"/>
              </w:tabs>
            </w:pPr>
            <w:r w:rsidRPr="00C50B38">
              <w:t>Subsection 9.2.30.2</w:t>
            </w:r>
          </w:p>
        </w:tc>
      </w:tr>
      <w:tr w:rsidR="00836EFC" w:rsidRPr="00C50B38" w14:paraId="27C77FB1" w14:textId="77777777" w:rsidTr="00836EFC">
        <w:tc>
          <w:tcPr>
            <w:tcW w:w="992" w:type="dxa"/>
          </w:tcPr>
          <w:p w14:paraId="10F59FCB" w14:textId="77777777" w:rsidR="00836EFC" w:rsidRPr="00C50B38" w:rsidRDefault="00836EFC" w:rsidP="00836EFC">
            <w:pPr>
              <w:pStyle w:val="Sectiontext"/>
              <w:jc w:val="center"/>
            </w:pPr>
          </w:p>
        </w:tc>
        <w:tc>
          <w:tcPr>
            <w:tcW w:w="8367" w:type="dxa"/>
            <w:gridSpan w:val="2"/>
          </w:tcPr>
          <w:p w14:paraId="39FFDCD4" w14:textId="77777777" w:rsidR="00836EFC" w:rsidRPr="00C50B38" w:rsidRDefault="00836EFC" w:rsidP="00836EFC">
            <w:pPr>
              <w:pStyle w:val="Sectiontext"/>
            </w:pPr>
            <w:r w:rsidRPr="00C50B38">
              <w:t>Omit “and dependants”, substitute “, their resident family and recognised other persons”.</w:t>
            </w:r>
          </w:p>
        </w:tc>
      </w:tr>
      <w:tr w:rsidR="00836EFC" w:rsidRPr="00C50B38" w14:paraId="4CA45BAA" w14:textId="77777777" w:rsidTr="00836EFC">
        <w:tc>
          <w:tcPr>
            <w:tcW w:w="992" w:type="dxa"/>
          </w:tcPr>
          <w:p w14:paraId="2B7A7880" w14:textId="78C241FE" w:rsidR="00836EFC" w:rsidRPr="00C50B38" w:rsidRDefault="00E175DF" w:rsidP="00836EFC">
            <w:pPr>
              <w:pStyle w:val="Heading5"/>
            </w:pPr>
            <w:r>
              <w:lastRenderedPageBreak/>
              <w:t>43</w:t>
            </w:r>
          </w:p>
        </w:tc>
        <w:tc>
          <w:tcPr>
            <w:tcW w:w="8367" w:type="dxa"/>
            <w:gridSpan w:val="2"/>
          </w:tcPr>
          <w:p w14:paraId="146DA01E" w14:textId="77777777" w:rsidR="00836EFC" w:rsidRPr="00C50B38" w:rsidRDefault="00836EFC" w:rsidP="00836EFC">
            <w:pPr>
              <w:pStyle w:val="Heading5"/>
              <w:tabs>
                <w:tab w:val="left" w:pos="1080"/>
              </w:tabs>
            </w:pPr>
            <w:r w:rsidRPr="00C50B38">
              <w:t>Subsection 9.2.30.2</w:t>
            </w:r>
          </w:p>
        </w:tc>
      </w:tr>
      <w:tr w:rsidR="00836EFC" w:rsidRPr="00C50B38" w14:paraId="33D4B09F" w14:textId="77777777" w:rsidTr="00836EFC">
        <w:tc>
          <w:tcPr>
            <w:tcW w:w="992" w:type="dxa"/>
          </w:tcPr>
          <w:p w14:paraId="585D6E82" w14:textId="77777777" w:rsidR="00836EFC" w:rsidRPr="00C50B38" w:rsidRDefault="00836EFC" w:rsidP="00836EFC">
            <w:pPr>
              <w:pStyle w:val="Sectiontext"/>
              <w:jc w:val="center"/>
            </w:pPr>
          </w:p>
        </w:tc>
        <w:tc>
          <w:tcPr>
            <w:tcW w:w="8367" w:type="dxa"/>
            <w:gridSpan w:val="2"/>
          </w:tcPr>
          <w:p w14:paraId="136564B2" w14:textId="4AD9F423" w:rsidR="00836EFC" w:rsidRPr="00C50B38" w:rsidRDefault="00836EFC" w:rsidP="00B437AE">
            <w:pPr>
              <w:pStyle w:val="Sectiontext"/>
            </w:pPr>
            <w:r w:rsidRPr="00C50B38">
              <w:t>Omit “dependant” wherever occurring, substitute “who is resident family or a recognised other person”.</w:t>
            </w:r>
          </w:p>
        </w:tc>
      </w:tr>
      <w:tr w:rsidR="00836EFC" w:rsidRPr="00C50B38" w14:paraId="14BA26C7" w14:textId="77777777" w:rsidTr="00836EFC">
        <w:tc>
          <w:tcPr>
            <w:tcW w:w="992" w:type="dxa"/>
          </w:tcPr>
          <w:p w14:paraId="018880D5" w14:textId="2322A61B" w:rsidR="00836EFC" w:rsidRPr="00C50B38" w:rsidRDefault="00E175DF" w:rsidP="00836EFC">
            <w:pPr>
              <w:pStyle w:val="Heading5"/>
            </w:pPr>
            <w:r>
              <w:t>44</w:t>
            </w:r>
          </w:p>
        </w:tc>
        <w:tc>
          <w:tcPr>
            <w:tcW w:w="8367" w:type="dxa"/>
            <w:gridSpan w:val="2"/>
          </w:tcPr>
          <w:p w14:paraId="6CC32047" w14:textId="77777777" w:rsidR="00836EFC" w:rsidRPr="00C50B38" w:rsidRDefault="00836EFC" w:rsidP="00836EFC">
            <w:pPr>
              <w:pStyle w:val="Heading5"/>
              <w:tabs>
                <w:tab w:val="left" w:pos="1080"/>
              </w:tabs>
            </w:pPr>
            <w:r w:rsidRPr="00C50B38">
              <w:t>Section 9.2.31</w:t>
            </w:r>
          </w:p>
        </w:tc>
      </w:tr>
      <w:tr w:rsidR="00836EFC" w:rsidRPr="00C50B38" w14:paraId="007CB58F" w14:textId="77777777" w:rsidTr="00836EFC">
        <w:tc>
          <w:tcPr>
            <w:tcW w:w="992" w:type="dxa"/>
          </w:tcPr>
          <w:p w14:paraId="446E5D5C" w14:textId="77777777" w:rsidR="00836EFC" w:rsidRPr="00C50B38" w:rsidRDefault="00836EFC" w:rsidP="00836EFC">
            <w:pPr>
              <w:pStyle w:val="Sectiontext"/>
              <w:jc w:val="center"/>
            </w:pPr>
          </w:p>
        </w:tc>
        <w:tc>
          <w:tcPr>
            <w:tcW w:w="8367" w:type="dxa"/>
            <w:gridSpan w:val="2"/>
          </w:tcPr>
          <w:p w14:paraId="59006DAF" w14:textId="77777777" w:rsidR="00836EFC" w:rsidRPr="00C50B38" w:rsidRDefault="00836EFC" w:rsidP="00836EFC">
            <w:pPr>
              <w:pStyle w:val="Sectiontext"/>
            </w:pPr>
            <w:r w:rsidRPr="00C50B38">
              <w:t>Repeal the section, substitute:</w:t>
            </w:r>
          </w:p>
        </w:tc>
      </w:tr>
    </w:tbl>
    <w:p w14:paraId="4B4DE067" w14:textId="77777777" w:rsidR="00836EFC" w:rsidRPr="00C50B38" w:rsidRDefault="00836EFC" w:rsidP="00836EFC">
      <w:pPr>
        <w:pStyle w:val="Heading5"/>
      </w:pPr>
      <w:r w:rsidRPr="00C50B38">
        <w:t>9.2.31    Meals and accommodation</w:t>
      </w:r>
    </w:p>
    <w:tbl>
      <w:tblPr>
        <w:tblW w:w="9360" w:type="dxa"/>
        <w:tblInd w:w="113" w:type="dxa"/>
        <w:tblLayout w:type="fixed"/>
        <w:tblLook w:val="0000" w:firstRow="0" w:lastRow="0" w:firstColumn="0" w:lastColumn="0" w:noHBand="0" w:noVBand="0"/>
      </w:tblPr>
      <w:tblGrid>
        <w:gridCol w:w="992"/>
        <w:gridCol w:w="563"/>
        <w:gridCol w:w="567"/>
        <w:gridCol w:w="7238"/>
      </w:tblGrid>
      <w:tr w:rsidR="00836EFC" w:rsidRPr="00C50B38" w14:paraId="0C1A2679" w14:textId="77777777" w:rsidTr="00836EFC">
        <w:tc>
          <w:tcPr>
            <w:tcW w:w="992" w:type="dxa"/>
          </w:tcPr>
          <w:p w14:paraId="05A6A4C4" w14:textId="77777777" w:rsidR="00836EFC" w:rsidRPr="00C50B38" w:rsidRDefault="00836EFC" w:rsidP="00836EFC">
            <w:pPr>
              <w:pStyle w:val="Sectiontext"/>
              <w:jc w:val="center"/>
            </w:pPr>
            <w:r w:rsidRPr="00C50B38">
              <w:t>1.</w:t>
            </w:r>
          </w:p>
        </w:tc>
        <w:tc>
          <w:tcPr>
            <w:tcW w:w="8367" w:type="dxa"/>
            <w:gridSpan w:val="3"/>
          </w:tcPr>
          <w:p w14:paraId="650BADDF" w14:textId="77777777" w:rsidR="00836EFC" w:rsidRPr="00C50B38" w:rsidRDefault="00836EFC" w:rsidP="00836EFC">
            <w:pPr>
              <w:pStyle w:val="Sectiontext"/>
            </w:pPr>
            <w:r w:rsidRPr="00C50B38">
              <w:t xml:space="preserve">A member, their resident family and recognised other persons will be reimbursed </w:t>
            </w:r>
            <w:r>
              <w:t>the cost of their</w:t>
            </w:r>
            <w:r w:rsidRPr="00C50B38">
              <w:t xml:space="preserve"> meals and accommodation </w:t>
            </w:r>
            <w:r>
              <w:t>during</w:t>
            </w:r>
            <w:r w:rsidRPr="00C50B38">
              <w:t xml:space="preserve"> their journey up to the maximum amount that they would have received if they were eligible for travel costs under Annex 9.5.A.</w:t>
            </w:r>
          </w:p>
        </w:tc>
      </w:tr>
      <w:tr w:rsidR="00836EFC" w:rsidRPr="00C50B38" w14:paraId="47F8282D" w14:textId="77777777" w:rsidTr="00836EFC">
        <w:tc>
          <w:tcPr>
            <w:tcW w:w="992" w:type="dxa"/>
          </w:tcPr>
          <w:p w14:paraId="624296FE" w14:textId="77777777" w:rsidR="00836EFC" w:rsidRPr="00C50B38" w:rsidRDefault="00836EFC" w:rsidP="00836EFC">
            <w:pPr>
              <w:pStyle w:val="Sectiontext"/>
              <w:jc w:val="center"/>
            </w:pPr>
            <w:r w:rsidRPr="00C50B38">
              <w:t>2.</w:t>
            </w:r>
          </w:p>
        </w:tc>
        <w:tc>
          <w:tcPr>
            <w:tcW w:w="8367" w:type="dxa"/>
            <w:gridSpan w:val="3"/>
          </w:tcPr>
          <w:p w14:paraId="2FA78077" w14:textId="77777777" w:rsidR="00836EFC" w:rsidRPr="00C50B38" w:rsidRDefault="00836EFC" w:rsidP="00836EFC">
            <w:pPr>
              <w:pStyle w:val="Sectiontext"/>
            </w:pPr>
            <w:r w:rsidRPr="00C50B38">
              <w:t>For the purpose of section 1, if the journey includes an isolation period the member, their resident family or recognised other persons are required to complete before they arrive at the location where they receive a removal to.</w:t>
            </w:r>
          </w:p>
        </w:tc>
      </w:tr>
      <w:tr w:rsidR="00836EFC" w:rsidRPr="00C50B38" w14:paraId="1735644D" w14:textId="77777777" w:rsidTr="00836EFC">
        <w:tc>
          <w:tcPr>
            <w:tcW w:w="992" w:type="dxa"/>
          </w:tcPr>
          <w:p w14:paraId="162A231D" w14:textId="77777777" w:rsidR="00836EFC" w:rsidRPr="00C50B38" w:rsidRDefault="00836EFC" w:rsidP="00836EFC">
            <w:pPr>
              <w:pStyle w:val="Sectiontext"/>
              <w:jc w:val="center"/>
            </w:pPr>
            <w:r w:rsidRPr="00C50B38">
              <w:t>3.</w:t>
            </w:r>
          </w:p>
        </w:tc>
        <w:tc>
          <w:tcPr>
            <w:tcW w:w="8367" w:type="dxa"/>
            <w:gridSpan w:val="3"/>
          </w:tcPr>
          <w:p w14:paraId="6991BE10" w14:textId="77777777" w:rsidR="00836EFC" w:rsidRPr="00C50B38" w:rsidRDefault="00836EFC" w:rsidP="00836EFC">
            <w:pPr>
              <w:pStyle w:val="Sectiontext"/>
            </w:pPr>
            <w:r w:rsidRPr="00C50B38">
              <w:t>If the member, their resident family and recognised other persons choose not to travel by the most economical means, they will be reimbursed only up to the amount payable under subsection 1 for travel by the most economical means.</w:t>
            </w:r>
          </w:p>
        </w:tc>
      </w:tr>
      <w:tr w:rsidR="00836EFC" w:rsidRPr="00C50B38" w14:paraId="6A3332F1" w14:textId="77777777" w:rsidTr="00836EFC">
        <w:tc>
          <w:tcPr>
            <w:tcW w:w="992" w:type="dxa"/>
          </w:tcPr>
          <w:p w14:paraId="76559471" w14:textId="77777777" w:rsidR="00836EFC" w:rsidRPr="00C50B38" w:rsidRDefault="00836EFC" w:rsidP="00836EFC">
            <w:pPr>
              <w:pStyle w:val="Sectiontext"/>
              <w:jc w:val="center"/>
            </w:pPr>
            <w:r w:rsidRPr="00C50B38">
              <w:t>4.</w:t>
            </w:r>
          </w:p>
        </w:tc>
        <w:tc>
          <w:tcPr>
            <w:tcW w:w="8367" w:type="dxa"/>
            <w:gridSpan w:val="3"/>
          </w:tcPr>
          <w:p w14:paraId="4C2CB547" w14:textId="77777777" w:rsidR="00836EFC" w:rsidRPr="00C50B38" w:rsidRDefault="00836EFC" w:rsidP="00836EFC">
            <w:pPr>
              <w:pStyle w:val="Sectiontext"/>
            </w:pPr>
            <w:r w:rsidRPr="00C50B38">
              <w:t>If the member, their resident family or recognised other persons are required to isolate in a place that is not their residence, subsection 3 does not apply to the isolation period.</w:t>
            </w:r>
          </w:p>
        </w:tc>
      </w:tr>
      <w:tr w:rsidR="00836EFC" w:rsidRPr="00C50B38" w14:paraId="27212522" w14:textId="77777777" w:rsidTr="00836EFC">
        <w:tc>
          <w:tcPr>
            <w:tcW w:w="992" w:type="dxa"/>
          </w:tcPr>
          <w:p w14:paraId="493632B3" w14:textId="77777777" w:rsidR="00836EFC" w:rsidRPr="00C50B38" w:rsidRDefault="00836EFC" w:rsidP="00836EFC">
            <w:pPr>
              <w:pStyle w:val="Sectiontext"/>
              <w:jc w:val="center"/>
            </w:pPr>
            <w:r w:rsidRPr="00C50B38">
              <w:t>5.</w:t>
            </w:r>
          </w:p>
        </w:tc>
        <w:tc>
          <w:tcPr>
            <w:tcW w:w="8367" w:type="dxa"/>
            <w:gridSpan w:val="3"/>
          </w:tcPr>
          <w:p w14:paraId="3F43CD20" w14:textId="77777777" w:rsidR="00836EFC" w:rsidRPr="00C50B38" w:rsidRDefault="00836EFC" w:rsidP="00836EFC">
            <w:pPr>
              <w:pStyle w:val="Sectiontext"/>
            </w:pPr>
            <w:r w:rsidRPr="00C50B38">
              <w:t>If the member, their resident family or recognised other persons are eligible for travelling allowance for the journey, they are not eligible for the reimbursement of their costs.</w:t>
            </w:r>
          </w:p>
        </w:tc>
      </w:tr>
      <w:tr w:rsidR="00836EFC" w:rsidRPr="00C50B38" w14:paraId="4F3CADF8" w14:textId="77777777" w:rsidTr="00836EFC">
        <w:tc>
          <w:tcPr>
            <w:tcW w:w="992" w:type="dxa"/>
          </w:tcPr>
          <w:p w14:paraId="3D9A6165" w14:textId="70144E24" w:rsidR="00836EFC" w:rsidRPr="00C50B38" w:rsidRDefault="00E175DF" w:rsidP="00836EFC">
            <w:pPr>
              <w:pStyle w:val="Heading5"/>
            </w:pPr>
            <w:r>
              <w:t>45</w:t>
            </w:r>
          </w:p>
        </w:tc>
        <w:tc>
          <w:tcPr>
            <w:tcW w:w="8367" w:type="dxa"/>
            <w:gridSpan w:val="3"/>
          </w:tcPr>
          <w:p w14:paraId="66972393" w14:textId="77777777" w:rsidR="00836EFC" w:rsidRPr="00C50B38" w:rsidRDefault="00836EFC" w:rsidP="00836EFC">
            <w:pPr>
              <w:pStyle w:val="Heading5"/>
              <w:tabs>
                <w:tab w:val="left" w:pos="1080"/>
              </w:tabs>
            </w:pPr>
            <w:r>
              <w:t>P</w:t>
            </w:r>
            <w:r w:rsidRPr="00C50B38">
              <w:t>aragraph 9.2.32.</w:t>
            </w:r>
            <w:r>
              <w:t>1.a</w:t>
            </w:r>
          </w:p>
        </w:tc>
      </w:tr>
      <w:tr w:rsidR="00836EFC" w:rsidRPr="00C50B38" w14:paraId="58D97F9D" w14:textId="77777777" w:rsidTr="00836EFC">
        <w:tc>
          <w:tcPr>
            <w:tcW w:w="992" w:type="dxa"/>
          </w:tcPr>
          <w:p w14:paraId="65EAEEB0" w14:textId="77777777" w:rsidR="00836EFC" w:rsidRPr="00C50B38" w:rsidRDefault="00836EFC" w:rsidP="00836EFC">
            <w:pPr>
              <w:pStyle w:val="Sectiontext"/>
              <w:jc w:val="center"/>
            </w:pPr>
          </w:p>
        </w:tc>
        <w:tc>
          <w:tcPr>
            <w:tcW w:w="8367" w:type="dxa"/>
            <w:gridSpan w:val="3"/>
          </w:tcPr>
          <w:p w14:paraId="00D3CFDA" w14:textId="77777777" w:rsidR="00836EFC" w:rsidRPr="00C50B38" w:rsidRDefault="00836EFC" w:rsidP="00836EFC">
            <w:pPr>
              <w:pStyle w:val="Sectiontext"/>
            </w:pPr>
            <w:r>
              <w:t>Repeal the paragraph, substitute:</w:t>
            </w:r>
          </w:p>
        </w:tc>
      </w:tr>
      <w:tr w:rsidR="00836EFC" w:rsidRPr="00C50B38" w14:paraId="09BAF978" w14:textId="77777777" w:rsidTr="00836EFC">
        <w:tblPrEx>
          <w:tblLook w:val="04A0" w:firstRow="1" w:lastRow="0" w:firstColumn="1" w:lastColumn="0" w:noHBand="0" w:noVBand="1"/>
        </w:tblPrEx>
        <w:tc>
          <w:tcPr>
            <w:tcW w:w="992" w:type="dxa"/>
          </w:tcPr>
          <w:p w14:paraId="2B018454" w14:textId="77777777" w:rsidR="00836EFC" w:rsidRPr="00C50B38" w:rsidRDefault="00836EFC" w:rsidP="00836EFC">
            <w:pPr>
              <w:pStyle w:val="Sectiontext"/>
              <w:jc w:val="center"/>
              <w:rPr>
                <w:lang w:eastAsia="en-US"/>
              </w:rPr>
            </w:pPr>
          </w:p>
        </w:tc>
        <w:tc>
          <w:tcPr>
            <w:tcW w:w="563" w:type="dxa"/>
          </w:tcPr>
          <w:p w14:paraId="743E44BB"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gridSpan w:val="2"/>
          </w:tcPr>
          <w:p w14:paraId="13DFBF4F" w14:textId="77777777" w:rsidR="00836EFC" w:rsidRPr="00C50B38" w:rsidRDefault="00836EFC" w:rsidP="00836EFC">
            <w:pPr>
              <w:pStyle w:val="Sectiontext"/>
              <w:rPr>
                <w:rFonts w:cs="Arial"/>
                <w:lang w:eastAsia="en-US"/>
              </w:rPr>
            </w:pPr>
            <w:r>
              <w:rPr>
                <w:rFonts w:cs="Arial"/>
                <w:lang w:eastAsia="en-US"/>
              </w:rPr>
              <w:t>From one of the following.</w:t>
            </w:r>
          </w:p>
        </w:tc>
      </w:tr>
      <w:tr w:rsidR="00836EFC" w:rsidRPr="00C50B38" w14:paraId="28AF7053" w14:textId="77777777" w:rsidTr="00836EFC">
        <w:tblPrEx>
          <w:tblLook w:val="04A0" w:firstRow="1" w:lastRow="0" w:firstColumn="1" w:lastColumn="0" w:noHBand="0" w:noVBand="1"/>
        </w:tblPrEx>
        <w:tc>
          <w:tcPr>
            <w:tcW w:w="992" w:type="dxa"/>
          </w:tcPr>
          <w:p w14:paraId="650113CF" w14:textId="77777777" w:rsidR="00836EFC" w:rsidRPr="00C50B38" w:rsidRDefault="00836EFC" w:rsidP="00836EFC">
            <w:pPr>
              <w:pStyle w:val="Sectiontext"/>
              <w:jc w:val="center"/>
              <w:rPr>
                <w:lang w:eastAsia="en-US"/>
              </w:rPr>
            </w:pPr>
          </w:p>
        </w:tc>
        <w:tc>
          <w:tcPr>
            <w:tcW w:w="563" w:type="dxa"/>
          </w:tcPr>
          <w:p w14:paraId="7561D446" w14:textId="77777777" w:rsidR="00836EFC" w:rsidRPr="00C50B38" w:rsidRDefault="00836EFC" w:rsidP="00836EFC">
            <w:pPr>
              <w:pStyle w:val="Sectiontext"/>
              <w:rPr>
                <w:rFonts w:cs="Arial"/>
                <w:iCs/>
                <w:lang w:eastAsia="en-US"/>
              </w:rPr>
            </w:pPr>
          </w:p>
        </w:tc>
        <w:tc>
          <w:tcPr>
            <w:tcW w:w="567" w:type="dxa"/>
          </w:tcPr>
          <w:p w14:paraId="451966BC" w14:textId="77777777" w:rsidR="00836EFC" w:rsidRPr="00C50B38" w:rsidRDefault="00836EFC" w:rsidP="00836EFC">
            <w:pPr>
              <w:pStyle w:val="Sectiontext"/>
              <w:rPr>
                <w:rFonts w:cs="Arial"/>
                <w:iCs/>
                <w:lang w:eastAsia="en-US"/>
              </w:rPr>
            </w:pPr>
            <w:proofErr w:type="spellStart"/>
            <w:r>
              <w:rPr>
                <w:rFonts w:cs="Arial"/>
                <w:iCs/>
                <w:lang w:eastAsia="en-US"/>
              </w:rPr>
              <w:t>i</w:t>
            </w:r>
            <w:proofErr w:type="spellEnd"/>
            <w:r>
              <w:rPr>
                <w:rFonts w:cs="Arial"/>
                <w:iCs/>
                <w:lang w:eastAsia="en-US"/>
              </w:rPr>
              <w:t>.</w:t>
            </w:r>
          </w:p>
        </w:tc>
        <w:tc>
          <w:tcPr>
            <w:tcW w:w="7238" w:type="dxa"/>
          </w:tcPr>
          <w:p w14:paraId="7A8703F3" w14:textId="77777777" w:rsidR="00836EFC" w:rsidRPr="00C50B38" w:rsidRDefault="00836EFC" w:rsidP="00836EFC">
            <w:pPr>
              <w:pStyle w:val="Sectiontext"/>
              <w:rPr>
                <w:rFonts w:cs="Arial"/>
                <w:iCs/>
                <w:lang w:eastAsia="en-US"/>
              </w:rPr>
            </w:pPr>
            <w:r>
              <w:rPr>
                <w:rFonts w:cs="Arial"/>
                <w:iCs/>
                <w:lang w:eastAsia="en-US"/>
              </w:rPr>
              <w:t>Their housing benefit location.</w:t>
            </w:r>
          </w:p>
        </w:tc>
      </w:tr>
      <w:tr w:rsidR="00836EFC" w:rsidRPr="00C50B38" w14:paraId="4DDBD0D2" w14:textId="77777777" w:rsidTr="00836EFC">
        <w:tblPrEx>
          <w:tblLook w:val="04A0" w:firstRow="1" w:lastRow="0" w:firstColumn="1" w:lastColumn="0" w:noHBand="0" w:noVBand="1"/>
        </w:tblPrEx>
        <w:tc>
          <w:tcPr>
            <w:tcW w:w="992" w:type="dxa"/>
          </w:tcPr>
          <w:p w14:paraId="6D74DB1E" w14:textId="77777777" w:rsidR="00836EFC" w:rsidRPr="00C50B38" w:rsidRDefault="00836EFC" w:rsidP="00836EFC">
            <w:pPr>
              <w:pStyle w:val="Sectiontext"/>
              <w:jc w:val="center"/>
              <w:rPr>
                <w:lang w:eastAsia="en-US"/>
              </w:rPr>
            </w:pPr>
          </w:p>
        </w:tc>
        <w:tc>
          <w:tcPr>
            <w:tcW w:w="563" w:type="dxa"/>
          </w:tcPr>
          <w:p w14:paraId="37070C3A" w14:textId="77777777" w:rsidR="00836EFC" w:rsidRPr="00C50B38" w:rsidRDefault="00836EFC" w:rsidP="00836EFC">
            <w:pPr>
              <w:pStyle w:val="Sectiontext"/>
              <w:rPr>
                <w:rFonts w:cs="Arial"/>
                <w:iCs/>
                <w:lang w:eastAsia="en-US"/>
              </w:rPr>
            </w:pPr>
          </w:p>
        </w:tc>
        <w:tc>
          <w:tcPr>
            <w:tcW w:w="567" w:type="dxa"/>
          </w:tcPr>
          <w:p w14:paraId="246CF081" w14:textId="77777777" w:rsidR="00836EFC" w:rsidRPr="00C50B38" w:rsidRDefault="00836EFC" w:rsidP="00836EFC">
            <w:pPr>
              <w:pStyle w:val="Sectiontext"/>
              <w:rPr>
                <w:rFonts w:cs="Arial"/>
                <w:iCs/>
                <w:lang w:eastAsia="en-US"/>
              </w:rPr>
            </w:pPr>
            <w:r w:rsidRPr="00C50B38">
              <w:rPr>
                <w:rFonts w:cs="Arial"/>
                <w:iCs/>
                <w:lang w:eastAsia="en-US"/>
              </w:rPr>
              <w:t>ii.</w:t>
            </w:r>
          </w:p>
        </w:tc>
        <w:tc>
          <w:tcPr>
            <w:tcW w:w="7238" w:type="dxa"/>
          </w:tcPr>
          <w:p w14:paraId="025339C4" w14:textId="77777777" w:rsidR="00836EFC" w:rsidRPr="00C50B38" w:rsidRDefault="00836EFC" w:rsidP="00836EFC">
            <w:pPr>
              <w:pStyle w:val="Sectiontext"/>
              <w:rPr>
                <w:rFonts w:cs="Arial"/>
                <w:iCs/>
                <w:lang w:eastAsia="en-US"/>
              </w:rPr>
            </w:pPr>
            <w:r>
              <w:rPr>
                <w:rFonts w:cs="Arial"/>
                <w:iCs/>
                <w:lang w:eastAsia="en-US"/>
              </w:rPr>
              <w:t>Their family benefit location.</w:t>
            </w:r>
          </w:p>
        </w:tc>
      </w:tr>
      <w:tr w:rsidR="00836EFC" w:rsidRPr="00C50B38" w14:paraId="33FBA9ED" w14:textId="77777777" w:rsidTr="00836EFC">
        <w:tblPrEx>
          <w:tblLook w:val="04A0" w:firstRow="1" w:lastRow="0" w:firstColumn="1" w:lastColumn="0" w:noHBand="0" w:noVBand="1"/>
        </w:tblPrEx>
        <w:tc>
          <w:tcPr>
            <w:tcW w:w="992" w:type="dxa"/>
          </w:tcPr>
          <w:p w14:paraId="04E6E01C" w14:textId="77777777" w:rsidR="00836EFC" w:rsidRPr="00C50B38" w:rsidRDefault="00836EFC" w:rsidP="00836EFC">
            <w:pPr>
              <w:pStyle w:val="Sectiontext"/>
              <w:jc w:val="center"/>
              <w:rPr>
                <w:lang w:eastAsia="en-US"/>
              </w:rPr>
            </w:pPr>
          </w:p>
        </w:tc>
        <w:tc>
          <w:tcPr>
            <w:tcW w:w="563" w:type="dxa"/>
          </w:tcPr>
          <w:p w14:paraId="28305828" w14:textId="77777777" w:rsidR="00836EFC" w:rsidRPr="00C50B38" w:rsidRDefault="00836EFC" w:rsidP="00836EFC">
            <w:pPr>
              <w:pStyle w:val="Sectiontext"/>
              <w:rPr>
                <w:rFonts w:cs="Arial"/>
                <w:iCs/>
                <w:lang w:eastAsia="en-US"/>
              </w:rPr>
            </w:pPr>
          </w:p>
        </w:tc>
        <w:tc>
          <w:tcPr>
            <w:tcW w:w="567" w:type="dxa"/>
          </w:tcPr>
          <w:p w14:paraId="61B2C308" w14:textId="77777777" w:rsidR="00836EFC" w:rsidRPr="00C50B38" w:rsidRDefault="00836EFC" w:rsidP="00836EFC">
            <w:pPr>
              <w:pStyle w:val="Sectiontext"/>
              <w:rPr>
                <w:rFonts w:cs="Arial"/>
                <w:iCs/>
                <w:lang w:eastAsia="en-US"/>
              </w:rPr>
            </w:pPr>
            <w:r>
              <w:rPr>
                <w:rFonts w:cs="Arial"/>
                <w:iCs/>
                <w:lang w:eastAsia="en-US"/>
              </w:rPr>
              <w:t>iii.</w:t>
            </w:r>
          </w:p>
        </w:tc>
        <w:tc>
          <w:tcPr>
            <w:tcW w:w="7238" w:type="dxa"/>
          </w:tcPr>
          <w:p w14:paraId="21F0F535" w14:textId="77777777" w:rsidR="00836EFC" w:rsidRPr="00C50B38" w:rsidRDefault="00836EFC" w:rsidP="00836EFC">
            <w:pPr>
              <w:pStyle w:val="Sectiontext"/>
              <w:rPr>
                <w:rFonts w:cs="Arial"/>
                <w:iCs/>
                <w:lang w:eastAsia="en-US"/>
              </w:rPr>
            </w:pPr>
            <w:r>
              <w:rPr>
                <w:rFonts w:cs="Arial"/>
                <w:iCs/>
                <w:lang w:eastAsia="en-US"/>
              </w:rPr>
              <w:t>Their transition centre.</w:t>
            </w:r>
          </w:p>
        </w:tc>
      </w:tr>
      <w:tr w:rsidR="00836EFC" w:rsidRPr="00C50B38" w14:paraId="09641B9C" w14:textId="77777777" w:rsidTr="00836EFC">
        <w:tc>
          <w:tcPr>
            <w:tcW w:w="992" w:type="dxa"/>
          </w:tcPr>
          <w:p w14:paraId="58B2C15D" w14:textId="46F084DE" w:rsidR="00836EFC" w:rsidRPr="00C50B38" w:rsidRDefault="00E175DF" w:rsidP="00836EFC">
            <w:pPr>
              <w:pStyle w:val="Heading5"/>
            </w:pPr>
            <w:r>
              <w:t>46</w:t>
            </w:r>
          </w:p>
        </w:tc>
        <w:tc>
          <w:tcPr>
            <w:tcW w:w="8367" w:type="dxa"/>
            <w:gridSpan w:val="3"/>
          </w:tcPr>
          <w:p w14:paraId="5CB0E593" w14:textId="77777777" w:rsidR="00836EFC" w:rsidRPr="00C50B38" w:rsidRDefault="00836EFC" w:rsidP="00836EFC">
            <w:pPr>
              <w:pStyle w:val="Heading5"/>
              <w:tabs>
                <w:tab w:val="left" w:pos="1080"/>
              </w:tabs>
            </w:pPr>
            <w:r w:rsidRPr="00C50B38">
              <w:t>Subparagraph 9.2.32.2.b.iii</w:t>
            </w:r>
          </w:p>
        </w:tc>
      </w:tr>
      <w:tr w:rsidR="00836EFC" w:rsidRPr="00C50B38" w14:paraId="40BF3028" w14:textId="77777777" w:rsidTr="00836EFC">
        <w:tc>
          <w:tcPr>
            <w:tcW w:w="992" w:type="dxa"/>
          </w:tcPr>
          <w:p w14:paraId="6083F607" w14:textId="77777777" w:rsidR="00836EFC" w:rsidRPr="00C50B38" w:rsidRDefault="00836EFC" w:rsidP="00836EFC">
            <w:pPr>
              <w:pStyle w:val="Sectiontext"/>
              <w:jc w:val="center"/>
            </w:pPr>
          </w:p>
        </w:tc>
        <w:tc>
          <w:tcPr>
            <w:tcW w:w="8367" w:type="dxa"/>
            <w:gridSpan w:val="3"/>
          </w:tcPr>
          <w:p w14:paraId="418259E3" w14:textId="77777777" w:rsidR="00836EFC" w:rsidRPr="00C50B38" w:rsidRDefault="00836EFC" w:rsidP="00836EFC">
            <w:pPr>
              <w:pStyle w:val="Sectiontext"/>
            </w:pPr>
            <w:r w:rsidRPr="00C50B38">
              <w:t>Omit “dependants”, substitute “resident family and recognised other persons”.</w:t>
            </w:r>
          </w:p>
        </w:tc>
      </w:tr>
      <w:tr w:rsidR="00836EFC" w:rsidRPr="00C50B38" w14:paraId="60C3039B" w14:textId="77777777" w:rsidTr="00836EFC">
        <w:tc>
          <w:tcPr>
            <w:tcW w:w="992" w:type="dxa"/>
          </w:tcPr>
          <w:p w14:paraId="01A74E72" w14:textId="147382E5" w:rsidR="00836EFC" w:rsidRPr="00C50B38" w:rsidRDefault="00E175DF" w:rsidP="00836EFC">
            <w:pPr>
              <w:pStyle w:val="Heading5"/>
            </w:pPr>
            <w:r>
              <w:t>47</w:t>
            </w:r>
          </w:p>
        </w:tc>
        <w:tc>
          <w:tcPr>
            <w:tcW w:w="8367" w:type="dxa"/>
            <w:gridSpan w:val="3"/>
          </w:tcPr>
          <w:p w14:paraId="0A790BB6" w14:textId="77777777" w:rsidR="00836EFC" w:rsidRPr="00C50B38" w:rsidRDefault="00836EFC" w:rsidP="00836EFC">
            <w:pPr>
              <w:pStyle w:val="Heading5"/>
              <w:tabs>
                <w:tab w:val="left" w:pos="1080"/>
              </w:tabs>
            </w:pPr>
            <w:r w:rsidRPr="00C50B38">
              <w:t>Paragraph 9.2.32.2.d</w:t>
            </w:r>
          </w:p>
        </w:tc>
      </w:tr>
      <w:tr w:rsidR="00836EFC" w:rsidRPr="00C50B38" w14:paraId="1586D288" w14:textId="77777777" w:rsidTr="00836EFC">
        <w:tc>
          <w:tcPr>
            <w:tcW w:w="992" w:type="dxa"/>
          </w:tcPr>
          <w:p w14:paraId="346E4962" w14:textId="77777777" w:rsidR="00836EFC" w:rsidRPr="00C50B38" w:rsidRDefault="00836EFC" w:rsidP="00836EFC">
            <w:pPr>
              <w:pStyle w:val="Sectiontext"/>
              <w:jc w:val="center"/>
            </w:pPr>
          </w:p>
        </w:tc>
        <w:tc>
          <w:tcPr>
            <w:tcW w:w="8367" w:type="dxa"/>
            <w:gridSpan w:val="3"/>
          </w:tcPr>
          <w:p w14:paraId="0601FE56" w14:textId="77777777" w:rsidR="00836EFC" w:rsidRPr="00C50B38" w:rsidRDefault="00836EFC" w:rsidP="00836EFC">
            <w:pPr>
              <w:pStyle w:val="Sectiontext"/>
            </w:pPr>
            <w:r w:rsidRPr="00C50B38">
              <w:t>Omit “dependants”, substitute “resident family and recognised other persons”.</w:t>
            </w:r>
          </w:p>
        </w:tc>
      </w:tr>
      <w:tr w:rsidR="00836EFC" w:rsidRPr="00C50B38" w14:paraId="695CAFB1" w14:textId="77777777" w:rsidTr="00836EFC">
        <w:tc>
          <w:tcPr>
            <w:tcW w:w="992" w:type="dxa"/>
          </w:tcPr>
          <w:p w14:paraId="7047621A" w14:textId="411AAD43" w:rsidR="00836EFC" w:rsidRPr="00C50B38" w:rsidRDefault="00E175DF" w:rsidP="00836EFC">
            <w:pPr>
              <w:pStyle w:val="Heading5"/>
            </w:pPr>
            <w:r>
              <w:t>48</w:t>
            </w:r>
          </w:p>
        </w:tc>
        <w:tc>
          <w:tcPr>
            <w:tcW w:w="8367" w:type="dxa"/>
            <w:gridSpan w:val="3"/>
          </w:tcPr>
          <w:p w14:paraId="7D8B7035" w14:textId="77777777" w:rsidR="00836EFC" w:rsidRPr="00C50B38" w:rsidRDefault="00836EFC" w:rsidP="00836EFC">
            <w:pPr>
              <w:pStyle w:val="Heading5"/>
              <w:tabs>
                <w:tab w:val="left" w:pos="1080"/>
              </w:tabs>
            </w:pPr>
            <w:r w:rsidRPr="00C50B38">
              <w:t>Subsection 9.2.32.3</w:t>
            </w:r>
          </w:p>
        </w:tc>
      </w:tr>
      <w:tr w:rsidR="00836EFC" w:rsidRPr="00C50B38" w14:paraId="3378BB4D" w14:textId="77777777" w:rsidTr="00836EFC">
        <w:tc>
          <w:tcPr>
            <w:tcW w:w="992" w:type="dxa"/>
          </w:tcPr>
          <w:p w14:paraId="23CCFEAE" w14:textId="77777777" w:rsidR="00836EFC" w:rsidRPr="00C50B38" w:rsidRDefault="00836EFC" w:rsidP="00836EFC">
            <w:pPr>
              <w:pStyle w:val="Sectiontext"/>
              <w:jc w:val="center"/>
            </w:pPr>
          </w:p>
        </w:tc>
        <w:tc>
          <w:tcPr>
            <w:tcW w:w="8367" w:type="dxa"/>
            <w:gridSpan w:val="3"/>
          </w:tcPr>
          <w:p w14:paraId="0A5329D6" w14:textId="77777777" w:rsidR="00836EFC" w:rsidRPr="00C50B38" w:rsidRDefault="00836EFC" w:rsidP="00836EFC">
            <w:pPr>
              <w:pStyle w:val="Sectiontext"/>
            </w:pPr>
            <w:r w:rsidRPr="00C50B38">
              <w:t>Omit “dependants”, substitute “resident family and recognised other persons”.</w:t>
            </w:r>
          </w:p>
        </w:tc>
      </w:tr>
      <w:tr w:rsidR="00836EFC" w:rsidRPr="00C50B38" w14:paraId="78A3BCEC" w14:textId="77777777" w:rsidTr="00836EFC">
        <w:tc>
          <w:tcPr>
            <w:tcW w:w="992" w:type="dxa"/>
          </w:tcPr>
          <w:p w14:paraId="39B65A88" w14:textId="6DDA9FBD" w:rsidR="00836EFC" w:rsidRPr="00C50B38" w:rsidRDefault="00E175DF" w:rsidP="00836EFC">
            <w:pPr>
              <w:pStyle w:val="Heading5"/>
            </w:pPr>
            <w:r>
              <w:lastRenderedPageBreak/>
              <w:t>49</w:t>
            </w:r>
          </w:p>
        </w:tc>
        <w:tc>
          <w:tcPr>
            <w:tcW w:w="8367" w:type="dxa"/>
            <w:gridSpan w:val="3"/>
          </w:tcPr>
          <w:p w14:paraId="23BBD9EA" w14:textId="77777777" w:rsidR="00836EFC" w:rsidRPr="00C50B38" w:rsidRDefault="00836EFC" w:rsidP="00836EFC">
            <w:pPr>
              <w:pStyle w:val="Heading5"/>
              <w:tabs>
                <w:tab w:val="left" w:pos="1080"/>
              </w:tabs>
            </w:pPr>
            <w:r w:rsidRPr="00C50B38">
              <w:t>Subsection 9.2.32.3A</w:t>
            </w:r>
          </w:p>
        </w:tc>
      </w:tr>
      <w:tr w:rsidR="00836EFC" w:rsidRPr="00C50B38" w14:paraId="6A7F2ACD" w14:textId="77777777" w:rsidTr="00836EFC">
        <w:tc>
          <w:tcPr>
            <w:tcW w:w="992" w:type="dxa"/>
          </w:tcPr>
          <w:p w14:paraId="3C939E8C" w14:textId="77777777" w:rsidR="00836EFC" w:rsidRPr="00C50B38" w:rsidRDefault="00836EFC" w:rsidP="00836EFC">
            <w:pPr>
              <w:pStyle w:val="Sectiontext"/>
              <w:jc w:val="center"/>
            </w:pPr>
          </w:p>
        </w:tc>
        <w:tc>
          <w:tcPr>
            <w:tcW w:w="8367" w:type="dxa"/>
            <w:gridSpan w:val="3"/>
          </w:tcPr>
          <w:p w14:paraId="06364198" w14:textId="77777777" w:rsidR="00836EFC" w:rsidRPr="00C50B38" w:rsidRDefault="00836EFC" w:rsidP="00836EFC">
            <w:pPr>
              <w:pStyle w:val="Sectiontext"/>
            </w:pPr>
            <w:r w:rsidRPr="00C50B38">
              <w:t>Omit “or their dependant is”, substitute “, their resident family or recognised other persons are”.</w:t>
            </w:r>
          </w:p>
        </w:tc>
      </w:tr>
      <w:tr w:rsidR="00836EFC" w:rsidRPr="00C50B38" w14:paraId="5DE5A5C8" w14:textId="77777777" w:rsidTr="00836EFC">
        <w:tc>
          <w:tcPr>
            <w:tcW w:w="992" w:type="dxa"/>
          </w:tcPr>
          <w:p w14:paraId="2B99D85C" w14:textId="0E65F8C9" w:rsidR="00836EFC" w:rsidRPr="00C50B38" w:rsidRDefault="00E175DF" w:rsidP="00836EFC">
            <w:pPr>
              <w:pStyle w:val="Heading5"/>
            </w:pPr>
            <w:r>
              <w:t>50</w:t>
            </w:r>
          </w:p>
        </w:tc>
        <w:tc>
          <w:tcPr>
            <w:tcW w:w="8367" w:type="dxa"/>
            <w:gridSpan w:val="3"/>
          </w:tcPr>
          <w:p w14:paraId="480E0BC0" w14:textId="77777777" w:rsidR="00836EFC" w:rsidRPr="00C50B38" w:rsidRDefault="00836EFC" w:rsidP="00836EFC">
            <w:pPr>
              <w:pStyle w:val="Heading5"/>
              <w:tabs>
                <w:tab w:val="left" w:pos="1080"/>
              </w:tabs>
            </w:pPr>
            <w:r w:rsidRPr="00C50B38">
              <w:t>Paragraph 9.2.32.4.a</w:t>
            </w:r>
          </w:p>
        </w:tc>
      </w:tr>
      <w:tr w:rsidR="00836EFC" w:rsidRPr="00C50B38" w14:paraId="16A26005" w14:textId="77777777" w:rsidTr="00836EFC">
        <w:tc>
          <w:tcPr>
            <w:tcW w:w="992" w:type="dxa"/>
          </w:tcPr>
          <w:p w14:paraId="4E15CC1D" w14:textId="77777777" w:rsidR="00836EFC" w:rsidRPr="00C50B38" w:rsidRDefault="00836EFC" w:rsidP="00836EFC">
            <w:pPr>
              <w:pStyle w:val="Sectiontext"/>
              <w:jc w:val="center"/>
            </w:pPr>
          </w:p>
        </w:tc>
        <w:tc>
          <w:tcPr>
            <w:tcW w:w="8367" w:type="dxa"/>
            <w:gridSpan w:val="3"/>
          </w:tcPr>
          <w:p w14:paraId="354441F0" w14:textId="77777777" w:rsidR="00836EFC" w:rsidRPr="00C50B38" w:rsidRDefault="00836EFC" w:rsidP="00836EFC">
            <w:pPr>
              <w:pStyle w:val="Sectiontext"/>
            </w:pPr>
            <w:r w:rsidRPr="00C50B38">
              <w:t>Omit “or dependant”, substitute “, their resident family or recognised other persons”.</w:t>
            </w:r>
          </w:p>
        </w:tc>
      </w:tr>
      <w:tr w:rsidR="00836EFC" w:rsidRPr="00C50B38" w14:paraId="485543F8" w14:textId="77777777" w:rsidTr="00836EFC">
        <w:tc>
          <w:tcPr>
            <w:tcW w:w="992" w:type="dxa"/>
          </w:tcPr>
          <w:p w14:paraId="6E4A4C65" w14:textId="174DB340" w:rsidR="00836EFC" w:rsidRPr="00C50B38" w:rsidRDefault="00E175DF" w:rsidP="00836EFC">
            <w:pPr>
              <w:pStyle w:val="Heading5"/>
            </w:pPr>
            <w:r>
              <w:t>51</w:t>
            </w:r>
          </w:p>
        </w:tc>
        <w:tc>
          <w:tcPr>
            <w:tcW w:w="8367" w:type="dxa"/>
            <w:gridSpan w:val="3"/>
          </w:tcPr>
          <w:p w14:paraId="3361C1D1" w14:textId="77777777" w:rsidR="00836EFC" w:rsidRPr="00C50B38" w:rsidRDefault="00836EFC" w:rsidP="00836EFC">
            <w:pPr>
              <w:pStyle w:val="Heading5"/>
              <w:tabs>
                <w:tab w:val="left" w:pos="1080"/>
              </w:tabs>
            </w:pPr>
            <w:r w:rsidRPr="00C50B38">
              <w:t>Subsection 9.2.32.5</w:t>
            </w:r>
          </w:p>
        </w:tc>
      </w:tr>
      <w:tr w:rsidR="00836EFC" w:rsidRPr="00C50B38" w14:paraId="3728BA74" w14:textId="77777777" w:rsidTr="00836EFC">
        <w:tc>
          <w:tcPr>
            <w:tcW w:w="992" w:type="dxa"/>
          </w:tcPr>
          <w:p w14:paraId="0A1D6128" w14:textId="77777777" w:rsidR="00836EFC" w:rsidRPr="00C50B38" w:rsidRDefault="00836EFC" w:rsidP="00836EFC">
            <w:pPr>
              <w:pStyle w:val="Sectiontext"/>
              <w:jc w:val="center"/>
            </w:pPr>
          </w:p>
        </w:tc>
        <w:tc>
          <w:tcPr>
            <w:tcW w:w="8367" w:type="dxa"/>
            <w:gridSpan w:val="3"/>
          </w:tcPr>
          <w:p w14:paraId="2424E9C4" w14:textId="77777777" w:rsidR="00836EFC" w:rsidRPr="00C50B38" w:rsidRDefault="00836EFC" w:rsidP="00836EFC">
            <w:pPr>
              <w:pStyle w:val="Sectiontext"/>
            </w:pPr>
            <w:r w:rsidRPr="00C50B38">
              <w:t>Omit “dependant”, substitute “person recognised as resident family or as a recognised other person”.</w:t>
            </w:r>
          </w:p>
        </w:tc>
      </w:tr>
      <w:tr w:rsidR="00836EFC" w:rsidRPr="00C50B38" w14:paraId="3FEA5980" w14:textId="77777777" w:rsidTr="00836EFC">
        <w:tc>
          <w:tcPr>
            <w:tcW w:w="992" w:type="dxa"/>
          </w:tcPr>
          <w:p w14:paraId="3085BB19" w14:textId="54BDB6A9" w:rsidR="00836EFC" w:rsidRPr="00C50B38" w:rsidRDefault="00E175DF" w:rsidP="00836EFC">
            <w:pPr>
              <w:pStyle w:val="Heading5"/>
            </w:pPr>
            <w:r>
              <w:t>52</w:t>
            </w:r>
          </w:p>
        </w:tc>
        <w:tc>
          <w:tcPr>
            <w:tcW w:w="8367" w:type="dxa"/>
            <w:gridSpan w:val="3"/>
          </w:tcPr>
          <w:p w14:paraId="15678873" w14:textId="77777777" w:rsidR="00836EFC" w:rsidRPr="00C50B38" w:rsidRDefault="00836EFC" w:rsidP="00836EFC">
            <w:pPr>
              <w:pStyle w:val="Heading5"/>
              <w:tabs>
                <w:tab w:val="left" w:pos="1080"/>
              </w:tabs>
            </w:pPr>
            <w:r w:rsidRPr="00C50B38">
              <w:t>Section 9.2.33</w:t>
            </w:r>
          </w:p>
        </w:tc>
      </w:tr>
      <w:tr w:rsidR="00836EFC" w:rsidRPr="00C50B38" w14:paraId="03701DF5" w14:textId="77777777" w:rsidTr="00836EFC">
        <w:tc>
          <w:tcPr>
            <w:tcW w:w="992" w:type="dxa"/>
          </w:tcPr>
          <w:p w14:paraId="1C786668" w14:textId="77777777" w:rsidR="00836EFC" w:rsidRPr="00C50B38" w:rsidRDefault="00836EFC" w:rsidP="00836EFC">
            <w:pPr>
              <w:pStyle w:val="Sectiontext"/>
              <w:jc w:val="center"/>
            </w:pPr>
          </w:p>
        </w:tc>
        <w:tc>
          <w:tcPr>
            <w:tcW w:w="8367" w:type="dxa"/>
            <w:gridSpan w:val="3"/>
          </w:tcPr>
          <w:p w14:paraId="51FD74A1" w14:textId="77777777" w:rsidR="00836EFC" w:rsidRPr="00C50B38" w:rsidRDefault="00836EFC" w:rsidP="00836EFC">
            <w:pPr>
              <w:pStyle w:val="Sectiontext"/>
            </w:pPr>
            <w:r w:rsidRPr="00C50B38">
              <w:t>Repeal the section, substitute:</w:t>
            </w:r>
          </w:p>
        </w:tc>
      </w:tr>
    </w:tbl>
    <w:p w14:paraId="7F39EED5" w14:textId="77777777" w:rsidR="00836EFC" w:rsidRPr="00C50B38" w:rsidRDefault="00836EFC" w:rsidP="00836EFC">
      <w:pPr>
        <w:pStyle w:val="Heading5"/>
      </w:pPr>
      <w:r w:rsidRPr="00C50B38">
        <w:t xml:space="preserve">9.2.33    Dual </w:t>
      </w:r>
      <w:r>
        <w:t>benefit</w:t>
      </w:r>
    </w:p>
    <w:tbl>
      <w:tblPr>
        <w:tblW w:w="9359" w:type="dxa"/>
        <w:tblInd w:w="113" w:type="dxa"/>
        <w:tblLayout w:type="fixed"/>
        <w:tblLook w:val="0000" w:firstRow="0" w:lastRow="0" w:firstColumn="0" w:lastColumn="0" w:noHBand="0" w:noVBand="0"/>
      </w:tblPr>
      <w:tblGrid>
        <w:gridCol w:w="992"/>
        <w:gridCol w:w="8367"/>
      </w:tblGrid>
      <w:tr w:rsidR="00836EFC" w:rsidRPr="00C50B38" w14:paraId="3E6CA882" w14:textId="77777777" w:rsidTr="00836EFC">
        <w:tc>
          <w:tcPr>
            <w:tcW w:w="992" w:type="dxa"/>
          </w:tcPr>
          <w:p w14:paraId="6C8C4F5F" w14:textId="77777777" w:rsidR="00836EFC" w:rsidRPr="00C50B38" w:rsidRDefault="00836EFC" w:rsidP="00836EFC">
            <w:pPr>
              <w:pStyle w:val="Sectiontext"/>
              <w:jc w:val="center"/>
            </w:pPr>
          </w:p>
        </w:tc>
        <w:tc>
          <w:tcPr>
            <w:tcW w:w="8367" w:type="dxa"/>
          </w:tcPr>
          <w:p w14:paraId="5DCDE23A" w14:textId="77777777" w:rsidR="00836EFC" w:rsidRPr="00C50B38" w:rsidRDefault="00836EFC" w:rsidP="00836EFC">
            <w:pPr>
              <w:pStyle w:val="Sectiontext"/>
            </w:pPr>
            <w:r w:rsidRPr="00C50B38">
              <w:t>If a member’s partner is also a member, the family unit has only one benefit on each occasion of a posting.</w:t>
            </w:r>
          </w:p>
        </w:tc>
      </w:tr>
      <w:tr w:rsidR="00836EFC" w:rsidRPr="00C50B38" w14:paraId="657C85E2" w14:textId="77777777" w:rsidTr="00836EFC">
        <w:tc>
          <w:tcPr>
            <w:tcW w:w="992" w:type="dxa"/>
          </w:tcPr>
          <w:p w14:paraId="69894A1B" w14:textId="3D70C787" w:rsidR="00836EFC" w:rsidRPr="00C50B38" w:rsidRDefault="00E175DF" w:rsidP="00836EFC">
            <w:pPr>
              <w:pStyle w:val="Heading5"/>
            </w:pPr>
            <w:r>
              <w:t>53</w:t>
            </w:r>
          </w:p>
        </w:tc>
        <w:tc>
          <w:tcPr>
            <w:tcW w:w="8367" w:type="dxa"/>
          </w:tcPr>
          <w:p w14:paraId="52ECE791" w14:textId="77777777" w:rsidR="00836EFC" w:rsidRPr="00C50B38" w:rsidRDefault="00836EFC" w:rsidP="00836EFC">
            <w:pPr>
              <w:pStyle w:val="Heading5"/>
              <w:tabs>
                <w:tab w:val="left" w:pos="1080"/>
              </w:tabs>
            </w:pPr>
            <w:r w:rsidRPr="00C50B38">
              <w:t>Section 9.2.35</w:t>
            </w:r>
          </w:p>
        </w:tc>
      </w:tr>
      <w:tr w:rsidR="00E14367" w:rsidRPr="00C50B38" w14:paraId="58F63844" w14:textId="77777777" w:rsidTr="00E14367">
        <w:tc>
          <w:tcPr>
            <w:tcW w:w="992" w:type="dxa"/>
          </w:tcPr>
          <w:p w14:paraId="13031A98" w14:textId="77777777" w:rsidR="00E14367" w:rsidRPr="00C50B38" w:rsidRDefault="00E14367" w:rsidP="00E14367">
            <w:pPr>
              <w:pStyle w:val="Sectiontext"/>
            </w:pPr>
          </w:p>
        </w:tc>
        <w:tc>
          <w:tcPr>
            <w:tcW w:w="8367" w:type="dxa"/>
          </w:tcPr>
          <w:p w14:paraId="791FEDE4" w14:textId="77777777" w:rsidR="00E14367" w:rsidRPr="00C50B38" w:rsidRDefault="00E14367" w:rsidP="00E14367">
            <w:pPr>
              <w:pStyle w:val="Sectiontext"/>
            </w:pPr>
            <w:r w:rsidRPr="00C50B38">
              <w:t>Repeal the section, substitute:</w:t>
            </w:r>
          </w:p>
        </w:tc>
      </w:tr>
    </w:tbl>
    <w:p w14:paraId="752911A1" w14:textId="77777777" w:rsidR="00836EFC" w:rsidRPr="00C50B38" w:rsidRDefault="00836EFC" w:rsidP="00836EFC">
      <w:pPr>
        <w:pStyle w:val="Heading5"/>
      </w:pPr>
      <w:r w:rsidRPr="00C50B38">
        <w:t>9.2.35    Limits to travel on leaving a family benefit location</w:t>
      </w:r>
    </w:p>
    <w:tbl>
      <w:tblPr>
        <w:tblW w:w="9364" w:type="dxa"/>
        <w:tblInd w:w="108" w:type="dxa"/>
        <w:tblLayout w:type="fixed"/>
        <w:tblLook w:val="0000" w:firstRow="0" w:lastRow="0" w:firstColumn="0" w:lastColumn="0" w:noHBand="0" w:noVBand="0"/>
      </w:tblPr>
      <w:tblGrid>
        <w:gridCol w:w="1000"/>
        <w:gridCol w:w="558"/>
        <w:gridCol w:w="7797"/>
        <w:gridCol w:w="9"/>
      </w:tblGrid>
      <w:tr w:rsidR="00836EFC" w:rsidRPr="00C50B38" w14:paraId="5833C791" w14:textId="77777777" w:rsidTr="00836EFC">
        <w:trPr>
          <w:gridAfter w:val="1"/>
          <w:wAfter w:w="9" w:type="dxa"/>
        </w:trPr>
        <w:tc>
          <w:tcPr>
            <w:tcW w:w="1000" w:type="dxa"/>
          </w:tcPr>
          <w:p w14:paraId="43964839" w14:textId="77777777" w:rsidR="00836EFC" w:rsidRPr="00C50B38" w:rsidRDefault="00836EFC" w:rsidP="00836EFC">
            <w:pPr>
              <w:pStyle w:val="BlockText-Plain"/>
              <w:jc w:val="center"/>
            </w:pPr>
            <w:r w:rsidRPr="00C50B38">
              <w:t>1.</w:t>
            </w:r>
          </w:p>
        </w:tc>
        <w:tc>
          <w:tcPr>
            <w:tcW w:w="8355" w:type="dxa"/>
            <w:gridSpan w:val="2"/>
          </w:tcPr>
          <w:p w14:paraId="775D7A8F" w14:textId="77777777" w:rsidR="00836EFC" w:rsidRPr="00C50B38" w:rsidRDefault="00836EFC" w:rsidP="00836EFC">
            <w:pPr>
              <w:pStyle w:val="BlockText-Plain"/>
            </w:pPr>
            <w:r w:rsidRPr="00C50B38">
              <w:t>This section applies to a member who meets both the following.</w:t>
            </w:r>
          </w:p>
        </w:tc>
      </w:tr>
      <w:tr w:rsidR="00836EFC" w:rsidRPr="00C50B38" w14:paraId="4C0FC979" w14:textId="77777777" w:rsidTr="00836EFC">
        <w:tblPrEx>
          <w:tblLook w:val="04A0" w:firstRow="1" w:lastRow="0" w:firstColumn="1" w:lastColumn="0" w:noHBand="0" w:noVBand="1"/>
        </w:tblPrEx>
        <w:tc>
          <w:tcPr>
            <w:tcW w:w="1000" w:type="dxa"/>
          </w:tcPr>
          <w:p w14:paraId="557BFD2F" w14:textId="77777777" w:rsidR="00836EFC" w:rsidRPr="00C50B38" w:rsidRDefault="00836EFC" w:rsidP="00836EFC">
            <w:pPr>
              <w:pStyle w:val="Sectiontext"/>
              <w:jc w:val="center"/>
              <w:rPr>
                <w:lang w:eastAsia="en-US"/>
              </w:rPr>
            </w:pPr>
          </w:p>
        </w:tc>
        <w:tc>
          <w:tcPr>
            <w:tcW w:w="558" w:type="dxa"/>
          </w:tcPr>
          <w:p w14:paraId="10ACE96A"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6" w:type="dxa"/>
            <w:gridSpan w:val="2"/>
          </w:tcPr>
          <w:p w14:paraId="54834C37" w14:textId="77777777" w:rsidR="00836EFC" w:rsidRPr="00C50B38" w:rsidRDefault="00836EFC" w:rsidP="00836EFC">
            <w:pPr>
              <w:pStyle w:val="Sectiontext"/>
              <w:rPr>
                <w:rFonts w:cs="Arial"/>
                <w:lang w:eastAsia="en-US"/>
              </w:rPr>
            </w:pPr>
            <w:r w:rsidRPr="00C50B38">
              <w:rPr>
                <w:rFonts w:cs="Arial"/>
                <w:lang w:eastAsia="en-US"/>
              </w:rPr>
              <w:t>The member was granted a removal for their resident family or recognised other persons under Chapter 6 Part 5 Division 3.</w:t>
            </w:r>
          </w:p>
        </w:tc>
      </w:tr>
      <w:tr w:rsidR="00836EFC" w:rsidRPr="00C50B38" w14:paraId="1952BCC9" w14:textId="77777777" w:rsidTr="00836EFC">
        <w:trPr>
          <w:gridAfter w:val="1"/>
          <w:wAfter w:w="9" w:type="dxa"/>
          <w:cantSplit/>
        </w:trPr>
        <w:tc>
          <w:tcPr>
            <w:tcW w:w="1000" w:type="dxa"/>
          </w:tcPr>
          <w:p w14:paraId="14B10B97" w14:textId="77777777" w:rsidR="00836EFC" w:rsidRPr="00C50B38" w:rsidRDefault="00836EFC" w:rsidP="00836EFC">
            <w:pPr>
              <w:pStyle w:val="BlockText-Plain"/>
            </w:pPr>
          </w:p>
        </w:tc>
        <w:tc>
          <w:tcPr>
            <w:tcW w:w="558" w:type="dxa"/>
          </w:tcPr>
          <w:p w14:paraId="67165128" w14:textId="77777777" w:rsidR="00836EFC" w:rsidRPr="00C50B38" w:rsidRDefault="00836EFC" w:rsidP="00836EFC">
            <w:pPr>
              <w:pStyle w:val="BlockText-Plain"/>
              <w:jc w:val="center"/>
            </w:pPr>
            <w:r w:rsidRPr="00C50B38">
              <w:t>b.</w:t>
            </w:r>
          </w:p>
        </w:tc>
        <w:tc>
          <w:tcPr>
            <w:tcW w:w="7797" w:type="dxa"/>
          </w:tcPr>
          <w:p w14:paraId="5E34594D" w14:textId="77777777" w:rsidR="00836EFC" w:rsidRPr="00C50B38" w:rsidRDefault="00836EFC" w:rsidP="00836EFC">
            <w:pPr>
              <w:pStyle w:val="BlockText-Plain"/>
            </w:pPr>
            <w:r w:rsidRPr="00C50B38">
              <w:t>The member is ceasing continuous full-time service.</w:t>
            </w:r>
          </w:p>
        </w:tc>
      </w:tr>
      <w:tr w:rsidR="00836EFC" w:rsidRPr="00C50B38" w14:paraId="3769F269" w14:textId="77777777" w:rsidTr="00836EFC">
        <w:trPr>
          <w:gridAfter w:val="1"/>
          <w:wAfter w:w="9" w:type="dxa"/>
        </w:trPr>
        <w:tc>
          <w:tcPr>
            <w:tcW w:w="1000" w:type="dxa"/>
          </w:tcPr>
          <w:p w14:paraId="16212E62" w14:textId="77777777" w:rsidR="00836EFC" w:rsidRPr="00C50B38" w:rsidRDefault="00836EFC" w:rsidP="00836EFC">
            <w:pPr>
              <w:pStyle w:val="BlockText-Plain"/>
              <w:jc w:val="center"/>
            </w:pPr>
            <w:r w:rsidRPr="00C50B38">
              <w:t>2.</w:t>
            </w:r>
          </w:p>
        </w:tc>
        <w:tc>
          <w:tcPr>
            <w:tcW w:w="8355" w:type="dxa"/>
            <w:gridSpan w:val="2"/>
          </w:tcPr>
          <w:p w14:paraId="11FD2465" w14:textId="77777777" w:rsidR="00836EFC" w:rsidRPr="00C50B38" w:rsidRDefault="00836EFC" w:rsidP="00836EFC">
            <w:pPr>
              <w:pStyle w:val="BlockText-Plain"/>
            </w:pPr>
            <w:r w:rsidRPr="00C50B38">
              <w:t>If there are cost limits on the removal to the family benefit location, the travel benefit for travel from the family benefit location is also limited.</w:t>
            </w:r>
          </w:p>
        </w:tc>
      </w:tr>
      <w:tr w:rsidR="00836EFC" w:rsidRPr="00C50B38" w14:paraId="1A6BDCD2" w14:textId="77777777" w:rsidTr="00836EFC">
        <w:trPr>
          <w:gridAfter w:val="1"/>
          <w:wAfter w:w="9" w:type="dxa"/>
        </w:trPr>
        <w:tc>
          <w:tcPr>
            <w:tcW w:w="1000" w:type="dxa"/>
          </w:tcPr>
          <w:p w14:paraId="76857710" w14:textId="77777777" w:rsidR="00836EFC" w:rsidRPr="00C50B38" w:rsidRDefault="00836EFC" w:rsidP="00836EFC">
            <w:pPr>
              <w:pStyle w:val="BlockText-Plain"/>
              <w:jc w:val="center"/>
            </w:pPr>
            <w:r w:rsidRPr="00C50B38">
              <w:t>3.</w:t>
            </w:r>
          </w:p>
        </w:tc>
        <w:tc>
          <w:tcPr>
            <w:tcW w:w="8355" w:type="dxa"/>
            <w:gridSpan w:val="2"/>
          </w:tcPr>
          <w:p w14:paraId="7935A79B" w14:textId="77777777" w:rsidR="00836EFC" w:rsidRPr="00C50B38" w:rsidRDefault="00836EFC" w:rsidP="00836EFC">
            <w:pPr>
              <w:pStyle w:val="BlockText-Plain"/>
            </w:pPr>
            <w:r w:rsidRPr="00C50B38">
              <w:t>The member is eligible to receive an amount up to the cost of their travel between the following locations.</w:t>
            </w:r>
          </w:p>
        </w:tc>
      </w:tr>
      <w:tr w:rsidR="00836EFC" w:rsidRPr="00C50B38" w14:paraId="580D1D0C" w14:textId="77777777" w:rsidTr="00836EFC">
        <w:trPr>
          <w:gridAfter w:val="1"/>
          <w:wAfter w:w="9" w:type="dxa"/>
          <w:cantSplit/>
        </w:trPr>
        <w:tc>
          <w:tcPr>
            <w:tcW w:w="1000" w:type="dxa"/>
          </w:tcPr>
          <w:p w14:paraId="37033357" w14:textId="77777777" w:rsidR="00836EFC" w:rsidRPr="00C50B38" w:rsidRDefault="00836EFC" w:rsidP="00836EFC">
            <w:pPr>
              <w:pStyle w:val="BlockText-Plain"/>
            </w:pPr>
          </w:p>
        </w:tc>
        <w:tc>
          <w:tcPr>
            <w:tcW w:w="558" w:type="dxa"/>
          </w:tcPr>
          <w:p w14:paraId="10D55C49" w14:textId="77777777" w:rsidR="00836EFC" w:rsidRPr="00C50B38" w:rsidRDefault="00836EFC" w:rsidP="00836EFC">
            <w:pPr>
              <w:pStyle w:val="BlockText-Plain"/>
              <w:jc w:val="center"/>
            </w:pPr>
            <w:r w:rsidRPr="00C50B38">
              <w:t>a.</w:t>
            </w:r>
          </w:p>
        </w:tc>
        <w:tc>
          <w:tcPr>
            <w:tcW w:w="7797" w:type="dxa"/>
          </w:tcPr>
          <w:p w14:paraId="64422187" w14:textId="77777777" w:rsidR="00836EFC" w:rsidRPr="00C50B38" w:rsidRDefault="00836EFC" w:rsidP="00836EFC">
            <w:pPr>
              <w:pStyle w:val="blocktext-plain0"/>
            </w:pPr>
            <w:r w:rsidRPr="00C50B38">
              <w:t xml:space="preserve">The current housing benefit location or </w:t>
            </w:r>
            <w:r w:rsidRPr="00C50B38">
              <w:rPr>
                <w:iCs/>
              </w:rPr>
              <w:t>ship's home port</w:t>
            </w:r>
            <w:r w:rsidRPr="00C50B38">
              <w:t xml:space="preserve"> (whichever is applicable).</w:t>
            </w:r>
          </w:p>
        </w:tc>
      </w:tr>
      <w:tr w:rsidR="00836EFC" w:rsidRPr="00C50B38" w14:paraId="7E0F302F" w14:textId="77777777" w:rsidTr="00836EFC">
        <w:trPr>
          <w:gridAfter w:val="1"/>
          <w:wAfter w:w="9" w:type="dxa"/>
          <w:cantSplit/>
        </w:trPr>
        <w:tc>
          <w:tcPr>
            <w:tcW w:w="1000" w:type="dxa"/>
          </w:tcPr>
          <w:p w14:paraId="0A202982" w14:textId="77777777" w:rsidR="00836EFC" w:rsidRPr="00C50B38" w:rsidRDefault="00836EFC" w:rsidP="00836EFC">
            <w:pPr>
              <w:pStyle w:val="BlockText-Plain"/>
            </w:pPr>
          </w:p>
        </w:tc>
        <w:tc>
          <w:tcPr>
            <w:tcW w:w="558" w:type="dxa"/>
          </w:tcPr>
          <w:p w14:paraId="0EE51308" w14:textId="77777777" w:rsidR="00836EFC" w:rsidRPr="00C50B38" w:rsidRDefault="00836EFC" w:rsidP="00836EFC">
            <w:pPr>
              <w:pStyle w:val="BlockText-Plain"/>
              <w:jc w:val="center"/>
            </w:pPr>
            <w:r w:rsidRPr="00C50B38">
              <w:t>b.</w:t>
            </w:r>
          </w:p>
        </w:tc>
        <w:tc>
          <w:tcPr>
            <w:tcW w:w="7797" w:type="dxa"/>
          </w:tcPr>
          <w:p w14:paraId="0517D33B" w14:textId="77777777" w:rsidR="00836EFC" w:rsidRPr="00C50B38" w:rsidRDefault="00836EFC" w:rsidP="00836EFC">
            <w:pPr>
              <w:pStyle w:val="blocktext-plain0"/>
            </w:pPr>
            <w:r w:rsidRPr="00C50B38">
              <w:t>The location to which the member is eligible for a removal to on ceasing continuous full-time service under section 6.5.46.</w:t>
            </w:r>
          </w:p>
        </w:tc>
      </w:tr>
      <w:tr w:rsidR="00836EFC" w:rsidRPr="00C50B38" w14:paraId="6EA9E85B" w14:textId="77777777" w:rsidTr="00836EFC">
        <w:tc>
          <w:tcPr>
            <w:tcW w:w="1000" w:type="dxa"/>
          </w:tcPr>
          <w:p w14:paraId="27B86C4B" w14:textId="0F4A1187" w:rsidR="00836EFC" w:rsidRPr="00C50B38" w:rsidRDefault="00E175DF" w:rsidP="00836EFC">
            <w:pPr>
              <w:pStyle w:val="Heading5"/>
            </w:pPr>
            <w:r>
              <w:t>54</w:t>
            </w:r>
          </w:p>
        </w:tc>
        <w:tc>
          <w:tcPr>
            <w:tcW w:w="8364" w:type="dxa"/>
            <w:gridSpan w:val="3"/>
          </w:tcPr>
          <w:p w14:paraId="691F3E67" w14:textId="77777777" w:rsidR="00836EFC" w:rsidRPr="00C50B38" w:rsidRDefault="00836EFC" w:rsidP="00836EFC">
            <w:pPr>
              <w:pStyle w:val="Heading5"/>
              <w:tabs>
                <w:tab w:val="left" w:pos="1080"/>
              </w:tabs>
            </w:pPr>
            <w:r w:rsidRPr="00C50B38">
              <w:t>Section 9.2.36</w:t>
            </w:r>
          </w:p>
        </w:tc>
      </w:tr>
      <w:tr w:rsidR="00836EFC" w:rsidRPr="00C50B38" w14:paraId="65AFABAF" w14:textId="77777777" w:rsidTr="00836EFC">
        <w:tc>
          <w:tcPr>
            <w:tcW w:w="1000" w:type="dxa"/>
          </w:tcPr>
          <w:p w14:paraId="0743DD54" w14:textId="77777777" w:rsidR="00836EFC" w:rsidRPr="00C50B38" w:rsidRDefault="00836EFC" w:rsidP="00836EFC">
            <w:pPr>
              <w:pStyle w:val="Sectiontext"/>
              <w:jc w:val="center"/>
            </w:pPr>
          </w:p>
        </w:tc>
        <w:tc>
          <w:tcPr>
            <w:tcW w:w="8364" w:type="dxa"/>
            <w:gridSpan w:val="3"/>
          </w:tcPr>
          <w:p w14:paraId="518E9324" w14:textId="77777777" w:rsidR="00836EFC" w:rsidRPr="00C50B38" w:rsidRDefault="00836EFC" w:rsidP="00836EFC">
            <w:pPr>
              <w:pStyle w:val="Sectiontext"/>
            </w:pPr>
            <w:r w:rsidRPr="00C50B38">
              <w:t>Repeal the section, substitute:</w:t>
            </w:r>
          </w:p>
        </w:tc>
      </w:tr>
    </w:tbl>
    <w:p w14:paraId="1F5A5016" w14:textId="77777777" w:rsidR="00836EFC" w:rsidRPr="00C50B38" w:rsidRDefault="00836EFC" w:rsidP="00836EFC">
      <w:pPr>
        <w:pStyle w:val="Heading5"/>
      </w:pPr>
      <w:r w:rsidRPr="00C50B38">
        <w:lastRenderedPageBreak/>
        <w:t>9.2.36    Service terminated through member's fault</w:t>
      </w:r>
    </w:p>
    <w:tbl>
      <w:tblPr>
        <w:tblW w:w="9359" w:type="dxa"/>
        <w:tblInd w:w="113" w:type="dxa"/>
        <w:tblLayout w:type="fixed"/>
        <w:tblLook w:val="0000" w:firstRow="0" w:lastRow="0" w:firstColumn="0" w:lastColumn="0" w:noHBand="0" w:noVBand="0"/>
      </w:tblPr>
      <w:tblGrid>
        <w:gridCol w:w="992"/>
        <w:gridCol w:w="563"/>
        <w:gridCol w:w="7804"/>
      </w:tblGrid>
      <w:tr w:rsidR="00836EFC" w:rsidRPr="00C50B38" w14:paraId="09BD17F8" w14:textId="77777777" w:rsidTr="00836EFC">
        <w:tc>
          <w:tcPr>
            <w:tcW w:w="992" w:type="dxa"/>
          </w:tcPr>
          <w:p w14:paraId="66BF2AF7" w14:textId="77777777" w:rsidR="00836EFC" w:rsidRPr="00C50B38" w:rsidRDefault="00836EFC" w:rsidP="00836EFC">
            <w:pPr>
              <w:pStyle w:val="Sectiontext"/>
              <w:jc w:val="center"/>
            </w:pPr>
            <w:r w:rsidRPr="00C50B38">
              <w:t>1.</w:t>
            </w:r>
          </w:p>
        </w:tc>
        <w:tc>
          <w:tcPr>
            <w:tcW w:w="8367" w:type="dxa"/>
            <w:gridSpan w:val="2"/>
          </w:tcPr>
          <w:p w14:paraId="4EE030CD" w14:textId="77777777" w:rsidR="00836EFC" w:rsidRPr="00C50B38" w:rsidRDefault="00836EFC" w:rsidP="00836EFC">
            <w:pPr>
              <w:pStyle w:val="Sectiontext"/>
            </w:pPr>
            <w:r w:rsidRPr="00C50B38">
              <w:t xml:space="preserve">This section applies to a member who ceased continuous full-time service for one of the following reasons and </w:t>
            </w:r>
            <w:r>
              <w:t>is</w:t>
            </w:r>
            <w:r w:rsidRPr="00C50B38">
              <w:t xml:space="preserve"> not eligible for a removal. </w:t>
            </w:r>
          </w:p>
        </w:tc>
      </w:tr>
      <w:tr w:rsidR="00836EFC" w:rsidRPr="00C50B38" w14:paraId="0D2483A7" w14:textId="77777777" w:rsidTr="00836EFC">
        <w:tblPrEx>
          <w:tblLook w:val="04A0" w:firstRow="1" w:lastRow="0" w:firstColumn="1" w:lastColumn="0" w:noHBand="0" w:noVBand="1"/>
        </w:tblPrEx>
        <w:tc>
          <w:tcPr>
            <w:tcW w:w="992" w:type="dxa"/>
          </w:tcPr>
          <w:p w14:paraId="364D435C" w14:textId="77777777" w:rsidR="00836EFC" w:rsidRPr="00C50B38" w:rsidRDefault="00836EFC" w:rsidP="00836EFC">
            <w:pPr>
              <w:pStyle w:val="Sectiontext"/>
              <w:jc w:val="center"/>
              <w:rPr>
                <w:lang w:eastAsia="en-US"/>
              </w:rPr>
            </w:pPr>
          </w:p>
        </w:tc>
        <w:tc>
          <w:tcPr>
            <w:tcW w:w="563" w:type="dxa"/>
          </w:tcPr>
          <w:p w14:paraId="4D1DF816"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11C351C4" w14:textId="77777777" w:rsidR="00836EFC" w:rsidRPr="00C50B38" w:rsidRDefault="00836EFC" w:rsidP="00836EFC">
            <w:pPr>
              <w:pStyle w:val="Sectiontext"/>
              <w:rPr>
                <w:rFonts w:cs="Arial"/>
                <w:lang w:eastAsia="en-US"/>
              </w:rPr>
            </w:pPr>
            <w:r w:rsidRPr="00C50B38">
              <w:rPr>
                <w:rFonts w:cs="Arial"/>
                <w:lang w:eastAsia="en-US"/>
              </w:rPr>
              <w:t>Medical unfitness through their own fault.</w:t>
            </w:r>
          </w:p>
        </w:tc>
      </w:tr>
      <w:tr w:rsidR="00836EFC" w:rsidRPr="00C50B38" w14:paraId="068C2450" w14:textId="77777777" w:rsidTr="00836EFC">
        <w:tblPrEx>
          <w:tblLook w:val="04A0" w:firstRow="1" w:lastRow="0" w:firstColumn="1" w:lastColumn="0" w:noHBand="0" w:noVBand="1"/>
        </w:tblPrEx>
        <w:tc>
          <w:tcPr>
            <w:tcW w:w="992" w:type="dxa"/>
          </w:tcPr>
          <w:p w14:paraId="4CDB6107" w14:textId="77777777" w:rsidR="00836EFC" w:rsidRPr="00C50B38" w:rsidRDefault="00836EFC" w:rsidP="00836EFC">
            <w:pPr>
              <w:pStyle w:val="Sectiontext"/>
              <w:jc w:val="center"/>
              <w:rPr>
                <w:lang w:eastAsia="en-US"/>
              </w:rPr>
            </w:pPr>
          </w:p>
        </w:tc>
        <w:tc>
          <w:tcPr>
            <w:tcW w:w="563" w:type="dxa"/>
          </w:tcPr>
          <w:p w14:paraId="17262EB3"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2EDA44BF" w14:textId="77777777" w:rsidR="00836EFC" w:rsidRPr="00C50B38" w:rsidRDefault="00836EFC" w:rsidP="00836EFC">
            <w:pPr>
              <w:pStyle w:val="Sectiontext"/>
              <w:rPr>
                <w:rFonts w:cs="Arial"/>
                <w:lang w:eastAsia="en-US"/>
              </w:rPr>
            </w:pPr>
            <w:r w:rsidRPr="00C50B38">
              <w:rPr>
                <w:rFonts w:cs="Arial"/>
                <w:lang w:eastAsia="en-US"/>
              </w:rPr>
              <w:t>Disciplinary reasons.</w:t>
            </w:r>
          </w:p>
        </w:tc>
      </w:tr>
      <w:tr w:rsidR="00836EFC" w:rsidRPr="00C50B38" w14:paraId="7094259A" w14:textId="77777777" w:rsidTr="00836EFC">
        <w:tc>
          <w:tcPr>
            <w:tcW w:w="992" w:type="dxa"/>
          </w:tcPr>
          <w:p w14:paraId="4959CB22" w14:textId="77777777" w:rsidR="00836EFC" w:rsidRPr="00C50B38" w:rsidRDefault="00836EFC" w:rsidP="00836EFC">
            <w:pPr>
              <w:pStyle w:val="Sectiontext"/>
              <w:jc w:val="center"/>
            </w:pPr>
            <w:r w:rsidRPr="00C50B38">
              <w:t>2.</w:t>
            </w:r>
          </w:p>
        </w:tc>
        <w:tc>
          <w:tcPr>
            <w:tcW w:w="8367" w:type="dxa"/>
            <w:gridSpan w:val="2"/>
          </w:tcPr>
          <w:p w14:paraId="14D2A86D" w14:textId="77777777" w:rsidR="00836EFC" w:rsidRPr="00C50B38" w:rsidRDefault="00836EFC" w:rsidP="00836EFC">
            <w:pPr>
              <w:pStyle w:val="Sectiontext"/>
            </w:pPr>
            <w:r w:rsidRPr="00C50B38">
              <w:t>The member is eligible for travel to one of the following locations.</w:t>
            </w:r>
          </w:p>
        </w:tc>
      </w:tr>
      <w:tr w:rsidR="00836EFC" w:rsidRPr="00C50B38" w14:paraId="281E4730" w14:textId="77777777" w:rsidTr="00836EFC">
        <w:tblPrEx>
          <w:tblLook w:val="04A0" w:firstRow="1" w:lastRow="0" w:firstColumn="1" w:lastColumn="0" w:noHBand="0" w:noVBand="1"/>
        </w:tblPrEx>
        <w:tc>
          <w:tcPr>
            <w:tcW w:w="992" w:type="dxa"/>
          </w:tcPr>
          <w:p w14:paraId="7E737423" w14:textId="77777777" w:rsidR="00836EFC" w:rsidRPr="00C50B38" w:rsidRDefault="00836EFC" w:rsidP="00836EFC">
            <w:pPr>
              <w:pStyle w:val="Sectiontext"/>
              <w:jc w:val="center"/>
              <w:rPr>
                <w:lang w:eastAsia="en-US"/>
              </w:rPr>
            </w:pPr>
          </w:p>
        </w:tc>
        <w:tc>
          <w:tcPr>
            <w:tcW w:w="563" w:type="dxa"/>
          </w:tcPr>
          <w:p w14:paraId="2E3B51D6"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4" w:type="dxa"/>
          </w:tcPr>
          <w:p w14:paraId="34BF409B" w14:textId="2677AF4B" w:rsidR="00836EFC" w:rsidRPr="00C50B38" w:rsidRDefault="00836EFC" w:rsidP="00836EFC">
            <w:pPr>
              <w:pStyle w:val="Sectiontext"/>
              <w:rPr>
                <w:rFonts w:cs="Arial"/>
                <w:lang w:eastAsia="en-US"/>
              </w:rPr>
            </w:pPr>
            <w:r w:rsidRPr="00C50B38">
              <w:rPr>
                <w:rFonts w:cs="Arial"/>
                <w:lang w:eastAsia="en-US"/>
              </w:rPr>
              <w:t xml:space="preserve">For a </w:t>
            </w:r>
            <w:r w:rsidR="001D3AF9">
              <w:rPr>
                <w:rFonts w:cs="Arial"/>
                <w:lang w:eastAsia="en-US"/>
              </w:rPr>
              <w:t>member</w:t>
            </w:r>
            <w:r w:rsidRPr="00C50B38">
              <w:rPr>
                <w:rFonts w:cs="Arial"/>
                <w:lang w:eastAsia="en-US"/>
              </w:rPr>
              <w:t xml:space="preserve"> who has accompanied resident family and no unaccompanied resident family — the place where their resident family live in Australia.</w:t>
            </w:r>
          </w:p>
        </w:tc>
      </w:tr>
      <w:tr w:rsidR="00836EFC" w:rsidRPr="00C50B38" w14:paraId="4200C0E3" w14:textId="77777777" w:rsidTr="00836EFC">
        <w:tblPrEx>
          <w:tblLook w:val="04A0" w:firstRow="1" w:lastRow="0" w:firstColumn="1" w:lastColumn="0" w:noHBand="0" w:noVBand="1"/>
        </w:tblPrEx>
        <w:tc>
          <w:tcPr>
            <w:tcW w:w="992" w:type="dxa"/>
          </w:tcPr>
          <w:p w14:paraId="2C9DBDDA" w14:textId="77777777" w:rsidR="00836EFC" w:rsidRPr="00C50B38" w:rsidRDefault="00836EFC" w:rsidP="00836EFC">
            <w:pPr>
              <w:pStyle w:val="Sectiontext"/>
              <w:jc w:val="center"/>
              <w:rPr>
                <w:lang w:eastAsia="en-US"/>
              </w:rPr>
            </w:pPr>
          </w:p>
        </w:tc>
        <w:tc>
          <w:tcPr>
            <w:tcW w:w="563" w:type="dxa"/>
          </w:tcPr>
          <w:p w14:paraId="3A891DA0"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4" w:type="dxa"/>
          </w:tcPr>
          <w:p w14:paraId="39425D44" w14:textId="0FD25D4F" w:rsidR="00836EFC" w:rsidRPr="00C50B38" w:rsidRDefault="00836EFC" w:rsidP="00145E23">
            <w:pPr>
              <w:pStyle w:val="Sectiontext"/>
              <w:rPr>
                <w:rFonts w:cs="Arial"/>
                <w:lang w:eastAsia="en-US"/>
              </w:rPr>
            </w:pPr>
            <w:r w:rsidRPr="00C50B38">
              <w:rPr>
                <w:rFonts w:cs="Arial"/>
                <w:lang w:eastAsia="en-US"/>
              </w:rPr>
              <w:t xml:space="preserve">For a member who has no </w:t>
            </w:r>
            <w:r w:rsidR="00145E23">
              <w:rPr>
                <w:rFonts w:cs="Arial"/>
                <w:lang w:eastAsia="en-US"/>
              </w:rPr>
              <w:t>resident</w:t>
            </w:r>
            <w:r w:rsidR="00145E23" w:rsidRPr="00C50B38">
              <w:rPr>
                <w:rFonts w:cs="Arial"/>
                <w:lang w:eastAsia="en-US"/>
              </w:rPr>
              <w:t xml:space="preserve"> </w:t>
            </w:r>
            <w:r w:rsidRPr="00C50B38">
              <w:rPr>
                <w:rFonts w:cs="Arial"/>
                <w:lang w:eastAsia="en-US"/>
              </w:rPr>
              <w:t>family — the location where they</w:t>
            </w:r>
            <w:r>
              <w:rPr>
                <w:rFonts w:cs="Arial"/>
                <w:lang w:eastAsia="en-US"/>
              </w:rPr>
              <w:t xml:space="preserve"> were</w:t>
            </w:r>
            <w:r w:rsidRPr="00C50B38">
              <w:rPr>
                <w:rFonts w:cs="Arial"/>
                <w:lang w:eastAsia="en-US"/>
              </w:rPr>
              <w:t xml:space="preserve"> last provided a permanent home.</w:t>
            </w:r>
          </w:p>
        </w:tc>
      </w:tr>
      <w:tr w:rsidR="00836EFC" w:rsidRPr="00C50B38" w14:paraId="6FCCF2D3" w14:textId="77777777" w:rsidTr="00836EFC">
        <w:tc>
          <w:tcPr>
            <w:tcW w:w="992" w:type="dxa"/>
          </w:tcPr>
          <w:p w14:paraId="31F48D5F" w14:textId="77777777" w:rsidR="00836EFC" w:rsidRPr="00C50B38" w:rsidRDefault="00836EFC" w:rsidP="00836EFC">
            <w:pPr>
              <w:pStyle w:val="Sectiontext"/>
              <w:jc w:val="center"/>
            </w:pPr>
            <w:r w:rsidRPr="00C50B38">
              <w:t>3.</w:t>
            </w:r>
          </w:p>
        </w:tc>
        <w:tc>
          <w:tcPr>
            <w:tcW w:w="8367" w:type="dxa"/>
            <w:gridSpan w:val="2"/>
          </w:tcPr>
          <w:p w14:paraId="0DE0453D" w14:textId="77777777" w:rsidR="00836EFC" w:rsidRPr="00C50B38" w:rsidRDefault="00836EFC" w:rsidP="00836EFC">
            <w:pPr>
              <w:pStyle w:val="Sectiontext"/>
            </w:pPr>
            <w:r w:rsidRPr="00C50B38">
              <w:t>The member is not eligible for assistance for travel by private vehicle.</w:t>
            </w:r>
          </w:p>
        </w:tc>
      </w:tr>
      <w:tr w:rsidR="00836EFC" w:rsidRPr="00C50B38" w14:paraId="3DD67A1A" w14:textId="77777777" w:rsidTr="00836EFC">
        <w:tc>
          <w:tcPr>
            <w:tcW w:w="992" w:type="dxa"/>
          </w:tcPr>
          <w:p w14:paraId="248C754D" w14:textId="04924AA7" w:rsidR="00836EFC" w:rsidRPr="00C50B38" w:rsidRDefault="00E175DF" w:rsidP="00836EFC">
            <w:pPr>
              <w:pStyle w:val="Heading5"/>
            </w:pPr>
            <w:r>
              <w:t>55</w:t>
            </w:r>
          </w:p>
        </w:tc>
        <w:tc>
          <w:tcPr>
            <w:tcW w:w="8367" w:type="dxa"/>
            <w:gridSpan w:val="2"/>
          </w:tcPr>
          <w:p w14:paraId="3B7CCD23" w14:textId="77777777" w:rsidR="00836EFC" w:rsidRPr="00C50B38" w:rsidRDefault="00836EFC" w:rsidP="00836EFC">
            <w:pPr>
              <w:pStyle w:val="Heading5"/>
              <w:tabs>
                <w:tab w:val="left" w:pos="1080"/>
              </w:tabs>
            </w:pPr>
            <w:r w:rsidRPr="00C50B38">
              <w:t>Section 9.2.38</w:t>
            </w:r>
          </w:p>
        </w:tc>
      </w:tr>
      <w:tr w:rsidR="00836EFC" w:rsidRPr="00C50B38" w14:paraId="44D0F3E8" w14:textId="77777777" w:rsidTr="00836EFC">
        <w:tc>
          <w:tcPr>
            <w:tcW w:w="992" w:type="dxa"/>
          </w:tcPr>
          <w:p w14:paraId="68170EBC" w14:textId="77777777" w:rsidR="00836EFC" w:rsidRPr="00C50B38" w:rsidRDefault="00836EFC" w:rsidP="00836EFC">
            <w:pPr>
              <w:pStyle w:val="Sectiontext"/>
              <w:jc w:val="center"/>
            </w:pPr>
          </w:p>
        </w:tc>
        <w:tc>
          <w:tcPr>
            <w:tcW w:w="8367" w:type="dxa"/>
            <w:gridSpan w:val="2"/>
          </w:tcPr>
          <w:p w14:paraId="579D3396" w14:textId="77777777" w:rsidR="00836EFC" w:rsidRPr="00C50B38" w:rsidRDefault="00836EFC" w:rsidP="00836EFC">
            <w:pPr>
              <w:pStyle w:val="Sectiontext"/>
            </w:pPr>
            <w:r w:rsidRPr="00C50B38">
              <w:t>Repeal the section, substitute:</w:t>
            </w:r>
          </w:p>
        </w:tc>
      </w:tr>
    </w:tbl>
    <w:p w14:paraId="1F29F322" w14:textId="77777777" w:rsidR="00836EFC" w:rsidRPr="00C50B38" w:rsidRDefault="00836EFC" w:rsidP="00836EFC">
      <w:pPr>
        <w:pStyle w:val="Heading5"/>
      </w:pPr>
      <w:r w:rsidRPr="00C50B38">
        <w:t>9.2.38    Deferral of travel benefit</w:t>
      </w:r>
    </w:p>
    <w:tbl>
      <w:tblPr>
        <w:tblW w:w="9360" w:type="dxa"/>
        <w:tblInd w:w="113" w:type="dxa"/>
        <w:tblLayout w:type="fixed"/>
        <w:tblLook w:val="0000" w:firstRow="0" w:lastRow="0" w:firstColumn="0" w:lastColumn="0" w:noHBand="0" w:noVBand="0"/>
      </w:tblPr>
      <w:tblGrid>
        <w:gridCol w:w="992"/>
        <w:gridCol w:w="563"/>
        <w:gridCol w:w="567"/>
        <w:gridCol w:w="7238"/>
      </w:tblGrid>
      <w:tr w:rsidR="00836EFC" w:rsidRPr="00C50B38" w14:paraId="624A831F" w14:textId="77777777" w:rsidTr="001670CA">
        <w:tc>
          <w:tcPr>
            <w:tcW w:w="992" w:type="dxa"/>
          </w:tcPr>
          <w:p w14:paraId="27612FC0" w14:textId="77777777" w:rsidR="00836EFC" w:rsidRPr="00C50B38" w:rsidRDefault="00836EFC" w:rsidP="00836EFC">
            <w:pPr>
              <w:pStyle w:val="Sectiontext"/>
              <w:jc w:val="center"/>
            </w:pPr>
            <w:r w:rsidRPr="00C50B38">
              <w:t>1.</w:t>
            </w:r>
          </w:p>
        </w:tc>
        <w:tc>
          <w:tcPr>
            <w:tcW w:w="8368" w:type="dxa"/>
            <w:gridSpan w:val="3"/>
          </w:tcPr>
          <w:p w14:paraId="5671AEC4" w14:textId="77777777" w:rsidR="00836EFC" w:rsidRPr="00C50B38" w:rsidRDefault="00836EFC" w:rsidP="00836EFC">
            <w:pPr>
              <w:pStyle w:val="Sectiontext"/>
            </w:pPr>
            <w:r w:rsidRPr="00C50B38">
              <w:t>This section applies to a member who has deferred their removal on ceasing continuous full-time service.</w:t>
            </w:r>
          </w:p>
        </w:tc>
      </w:tr>
      <w:tr w:rsidR="00836EFC" w:rsidRPr="00C50B38" w14:paraId="6656F528" w14:textId="77777777" w:rsidTr="001670CA">
        <w:tc>
          <w:tcPr>
            <w:tcW w:w="992" w:type="dxa"/>
          </w:tcPr>
          <w:p w14:paraId="5F952802" w14:textId="77777777" w:rsidR="00836EFC" w:rsidRPr="00C50B38" w:rsidRDefault="00836EFC" w:rsidP="00836EFC">
            <w:pPr>
              <w:pStyle w:val="Sectiontext"/>
              <w:jc w:val="center"/>
            </w:pPr>
            <w:r w:rsidRPr="00C50B38">
              <w:t>2.</w:t>
            </w:r>
          </w:p>
        </w:tc>
        <w:tc>
          <w:tcPr>
            <w:tcW w:w="8368" w:type="dxa"/>
            <w:gridSpan w:val="3"/>
          </w:tcPr>
          <w:p w14:paraId="782CB635" w14:textId="77777777" w:rsidR="00836EFC" w:rsidRPr="00C50B38" w:rsidRDefault="00836EFC" w:rsidP="00836EFC">
            <w:pPr>
              <w:pStyle w:val="Sectiontext"/>
            </w:pPr>
            <w:r w:rsidRPr="00C50B38">
              <w:t>The member and their resident family’s eligibility for travel on ceasing continuous full-time service is deferred for the same period as the removal.</w:t>
            </w:r>
          </w:p>
        </w:tc>
      </w:tr>
      <w:tr w:rsidR="00836EFC" w:rsidRPr="00C50B38" w14:paraId="0DC0F9B8" w14:textId="77777777" w:rsidTr="001670CA">
        <w:tc>
          <w:tcPr>
            <w:tcW w:w="992" w:type="dxa"/>
          </w:tcPr>
          <w:p w14:paraId="3107DA92" w14:textId="02493EA6" w:rsidR="00836EFC" w:rsidRPr="00C50B38" w:rsidRDefault="00E175DF" w:rsidP="00836EFC">
            <w:pPr>
              <w:pStyle w:val="Heading5"/>
            </w:pPr>
            <w:r>
              <w:t>56</w:t>
            </w:r>
          </w:p>
        </w:tc>
        <w:tc>
          <w:tcPr>
            <w:tcW w:w="8368" w:type="dxa"/>
            <w:gridSpan w:val="3"/>
          </w:tcPr>
          <w:p w14:paraId="1558E11E" w14:textId="77777777" w:rsidR="00836EFC" w:rsidRPr="00C50B38" w:rsidRDefault="00836EFC" w:rsidP="00836EFC">
            <w:pPr>
              <w:pStyle w:val="Heading5"/>
              <w:tabs>
                <w:tab w:val="left" w:pos="1080"/>
              </w:tabs>
            </w:pPr>
            <w:r w:rsidRPr="00C50B38">
              <w:t>Subsection 9.2.39.3</w:t>
            </w:r>
          </w:p>
        </w:tc>
      </w:tr>
      <w:tr w:rsidR="00836EFC" w:rsidRPr="00C50B38" w14:paraId="69382474" w14:textId="77777777" w:rsidTr="001670CA">
        <w:tc>
          <w:tcPr>
            <w:tcW w:w="992" w:type="dxa"/>
          </w:tcPr>
          <w:p w14:paraId="3F38B5B3" w14:textId="77777777" w:rsidR="00836EFC" w:rsidRPr="00C50B38" w:rsidRDefault="00836EFC" w:rsidP="00836EFC">
            <w:pPr>
              <w:pStyle w:val="Sectiontext"/>
              <w:jc w:val="center"/>
            </w:pPr>
          </w:p>
        </w:tc>
        <w:tc>
          <w:tcPr>
            <w:tcW w:w="8368" w:type="dxa"/>
            <w:gridSpan w:val="3"/>
          </w:tcPr>
          <w:p w14:paraId="7D9F7428" w14:textId="77777777" w:rsidR="00836EFC" w:rsidRPr="00C50B38" w:rsidRDefault="00836EFC" w:rsidP="00836EFC">
            <w:pPr>
              <w:pStyle w:val="Sectiontext"/>
            </w:pPr>
            <w:r w:rsidRPr="00C50B38">
              <w:t xml:space="preserve">Omit “dependants”, substitute “resident family”. </w:t>
            </w:r>
          </w:p>
        </w:tc>
      </w:tr>
      <w:tr w:rsidR="00836EFC" w:rsidRPr="00C50B38" w14:paraId="58C4D1B7" w14:textId="77777777" w:rsidTr="001670CA">
        <w:tc>
          <w:tcPr>
            <w:tcW w:w="992" w:type="dxa"/>
          </w:tcPr>
          <w:p w14:paraId="29DB7525" w14:textId="78834E0C" w:rsidR="00836EFC" w:rsidRPr="00C50B38" w:rsidRDefault="00E175DF" w:rsidP="00836EFC">
            <w:pPr>
              <w:pStyle w:val="Heading5"/>
            </w:pPr>
            <w:r>
              <w:t>57</w:t>
            </w:r>
          </w:p>
        </w:tc>
        <w:tc>
          <w:tcPr>
            <w:tcW w:w="8368" w:type="dxa"/>
            <w:gridSpan w:val="3"/>
          </w:tcPr>
          <w:p w14:paraId="6329E1B5" w14:textId="77777777" w:rsidR="00836EFC" w:rsidRPr="00C50B38" w:rsidRDefault="00836EFC" w:rsidP="00836EFC">
            <w:pPr>
              <w:pStyle w:val="Heading5"/>
              <w:tabs>
                <w:tab w:val="left" w:pos="1080"/>
              </w:tabs>
            </w:pPr>
            <w:r w:rsidRPr="00C50B38">
              <w:t>Chapter 9 Part 3 (heading)</w:t>
            </w:r>
          </w:p>
        </w:tc>
      </w:tr>
      <w:tr w:rsidR="00836EFC" w:rsidRPr="00C50B38" w14:paraId="09DCF5F9" w14:textId="77777777" w:rsidTr="001670CA">
        <w:tc>
          <w:tcPr>
            <w:tcW w:w="992" w:type="dxa"/>
          </w:tcPr>
          <w:p w14:paraId="11AE4814" w14:textId="77777777" w:rsidR="00836EFC" w:rsidRPr="00C50B38" w:rsidRDefault="00836EFC" w:rsidP="00836EFC">
            <w:pPr>
              <w:pStyle w:val="Sectiontext"/>
              <w:jc w:val="center"/>
            </w:pPr>
          </w:p>
        </w:tc>
        <w:tc>
          <w:tcPr>
            <w:tcW w:w="8368" w:type="dxa"/>
            <w:gridSpan w:val="3"/>
          </w:tcPr>
          <w:p w14:paraId="660FDEA3" w14:textId="77777777" w:rsidR="00836EFC" w:rsidRPr="00C50B38" w:rsidRDefault="00836EFC" w:rsidP="00836EFC">
            <w:pPr>
              <w:pStyle w:val="Sectiontext"/>
            </w:pPr>
            <w:r w:rsidRPr="00C50B38">
              <w:t xml:space="preserve">Omit “dependants”, substitute “resident family”. </w:t>
            </w:r>
          </w:p>
        </w:tc>
      </w:tr>
      <w:tr w:rsidR="00A46288" w:rsidRPr="00C50B38" w14:paraId="52A00F73" w14:textId="77777777" w:rsidTr="001670CA">
        <w:tc>
          <w:tcPr>
            <w:tcW w:w="992" w:type="dxa"/>
          </w:tcPr>
          <w:p w14:paraId="66DE64AE" w14:textId="2A1331D6" w:rsidR="00A46288" w:rsidRPr="00C50B38" w:rsidRDefault="00E175DF" w:rsidP="009D0654">
            <w:pPr>
              <w:pStyle w:val="Heading5"/>
            </w:pPr>
            <w:r>
              <w:t>58</w:t>
            </w:r>
          </w:p>
        </w:tc>
        <w:tc>
          <w:tcPr>
            <w:tcW w:w="8368" w:type="dxa"/>
            <w:gridSpan w:val="3"/>
          </w:tcPr>
          <w:p w14:paraId="7CC953C8" w14:textId="24C56FC3" w:rsidR="00A46288" w:rsidRPr="00C50B38" w:rsidRDefault="00A46288" w:rsidP="009D0654">
            <w:pPr>
              <w:pStyle w:val="Heading5"/>
              <w:tabs>
                <w:tab w:val="left" w:pos="1080"/>
              </w:tabs>
            </w:pPr>
            <w:r>
              <w:t>Section 9.3.3</w:t>
            </w:r>
          </w:p>
        </w:tc>
      </w:tr>
      <w:tr w:rsidR="00A46288" w:rsidRPr="00C50B38" w14:paraId="4C3D1E7E" w14:textId="77777777" w:rsidTr="001670CA">
        <w:tc>
          <w:tcPr>
            <w:tcW w:w="992" w:type="dxa"/>
          </w:tcPr>
          <w:p w14:paraId="617D88EA" w14:textId="77777777" w:rsidR="00A46288" w:rsidRPr="00C50B38" w:rsidRDefault="00A46288" w:rsidP="009D0654">
            <w:pPr>
              <w:pStyle w:val="Sectiontext"/>
              <w:jc w:val="center"/>
            </w:pPr>
          </w:p>
        </w:tc>
        <w:tc>
          <w:tcPr>
            <w:tcW w:w="8368" w:type="dxa"/>
            <w:gridSpan w:val="3"/>
          </w:tcPr>
          <w:p w14:paraId="27FA668E" w14:textId="46ABC034" w:rsidR="00A46288" w:rsidRPr="00C50B38" w:rsidRDefault="00A46288" w:rsidP="00770338">
            <w:pPr>
              <w:pStyle w:val="Sectiontext"/>
            </w:pPr>
            <w:r w:rsidRPr="00C50B38">
              <w:t>Omit “</w:t>
            </w:r>
            <w:r>
              <w:t>marry or have a partnership recognised under section 1.3.88”, substitute “have a partner recognised under section 1.3.</w:t>
            </w:r>
            <w:r w:rsidR="00770338">
              <w:t>38</w:t>
            </w:r>
            <w:r w:rsidRPr="00C50B38">
              <w:t xml:space="preserve">”. </w:t>
            </w:r>
          </w:p>
        </w:tc>
      </w:tr>
      <w:tr w:rsidR="00836EFC" w:rsidRPr="00C50B38" w14:paraId="33B41501" w14:textId="77777777" w:rsidTr="001670CA">
        <w:tc>
          <w:tcPr>
            <w:tcW w:w="992" w:type="dxa"/>
          </w:tcPr>
          <w:p w14:paraId="7CD5145D" w14:textId="007B4D35" w:rsidR="00836EFC" w:rsidRPr="00C50B38" w:rsidRDefault="00E175DF" w:rsidP="00836EFC">
            <w:pPr>
              <w:pStyle w:val="Heading5"/>
            </w:pPr>
            <w:r>
              <w:t>59</w:t>
            </w:r>
          </w:p>
        </w:tc>
        <w:tc>
          <w:tcPr>
            <w:tcW w:w="8368" w:type="dxa"/>
            <w:gridSpan w:val="3"/>
          </w:tcPr>
          <w:p w14:paraId="157B3BDC" w14:textId="77777777" w:rsidR="00836EFC" w:rsidRPr="00C50B38" w:rsidRDefault="00836EFC" w:rsidP="00836EFC">
            <w:pPr>
              <w:pStyle w:val="Heading5"/>
              <w:tabs>
                <w:tab w:val="left" w:pos="1080"/>
              </w:tabs>
            </w:pPr>
            <w:r w:rsidRPr="00C50B38">
              <w:t>Subsection 9.3.4.2</w:t>
            </w:r>
          </w:p>
        </w:tc>
      </w:tr>
      <w:tr w:rsidR="00836EFC" w:rsidRPr="00C50B38" w14:paraId="29ECE0FF" w14:textId="77777777" w:rsidTr="001670CA">
        <w:tc>
          <w:tcPr>
            <w:tcW w:w="992" w:type="dxa"/>
          </w:tcPr>
          <w:p w14:paraId="1E96960A" w14:textId="77777777" w:rsidR="00836EFC" w:rsidRPr="00C50B38" w:rsidRDefault="00836EFC" w:rsidP="00836EFC">
            <w:pPr>
              <w:pStyle w:val="Sectiontext"/>
              <w:jc w:val="center"/>
            </w:pPr>
          </w:p>
        </w:tc>
        <w:tc>
          <w:tcPr>
            <w:tcW w:w="8368" w:type="dxa"/>
            <w:gridSpan w:val="3"/>
          </w:tcPr>
          <w:p w14:paraId="1206CCD6" w14:textId="588C9C26" w:rsidR="00836EFC" w:rsidRPr="00C50B38" w:rsidRDefault="00836EFC" w:rsidP="00836EFC">
            <w:pPr>
              <w:pStyle w:val="Sectiontext"/>
            </w:pPr>
            <w:r w:rsidRPr="00C50B38">
              <w:t>Omit “</w:t>
            </w:r>
            <w:r w:rsidR="001735AE" w:rsidRPr="00700022">
              <w:rPr>
                <w:rFonts w:cs="Arial"/>
              </w:rPr>
              <w:t>spouse or partner and any other dependants</w:t>
            </w:r>
            <w:r w:rsidRPr="00C50B38">
              <w:t>”, substitute “</w:t>
            </w:r>
            <w:r w:rsidR="001735AE">
              <w:rPr>
                <w:rFonts w:cs="Arial"/>
              </w:rPr>
              <w:t xml:space="preserve">partner and any other </w:t>
            </w:r>
            <w:r w:rsidRPr="00C50B38">
              <w:t xml:space="preserve">resident family”. </w:t>
            </w:r>
          </w:p>
        </w:tc>
      </w:tr>
      <w:tr w:rsidR="00836EFC" w:rsidRPr="00C50B38" w14:paraId="6F04713C" w14:textId="77777777" w:rsidTr="001670CA">
        <w:tc>
          <w:tcPr>
            <w:tcW w:w="992" w:type="dxa"/>
          </w:tcPr>
          <w:p w14:paraId="7F805366" w14:textId="30AF61DE" w:rsidR="00836EFC" w:rsidRPr="00C50B38" w:rsidRDefault="00E175DF" w:rsidP="00836EFC">
            <w:pPr>
              <w:pStyle w:val="Heading5"/>
            </w:pPr>
            <w:r>
              <w:t>60</w:t>
            </w:r>
          </w:p>
        </w:tc>
        <w:tc>
          <w:tcPr>
            <w:tcW w:w="8368" w:type="dxa"/>
            <w:gridSpan w:val="3"/>
          </w:tcPr>
          <w:p w14:paraId="790C7C2B" w14:textId="77777777" w:rsidR="00836EFC" w:rsidRPr="00C50B38" w:rsidRDefault="00836EFC" w:rsidP="00836EFC">
            <w:pPr>
              <w:pStyle w:val="Heading5"/>
              <w:tabs>
                <w:tab w:val="left" w:pos="1080"/>
              </w:tabs>
            </w:pPr>
            <w:r>
              <w:t>Paragraph</w:t>
            </w:r>
            <w:r w:rsidRPr="00C50B38">
              <w:t xml:space="preserve"> 9.3.4.2</w:t>
            </w:r>
            <w:r>
              <w:t>.b</w:t>
            </w:r>
          </w:p>
        </w:tc>
      </w:tr>
      <w:tr w:rsidR="00836EFC" w:rsidRPr="00C50B38" w14:paraId="60AE306B" w14:textId="77777777" w:rsidTr="001670CA">
        <w:tc>
          <w:tcPr>
            <w:tcW w:w="992" w:type="dxa"/>
          </w:tcPr>
          <w:p w14:paraId="1878EF21" w14:textId="77777777" w:rsidR="00836EFC" w:rsidRPr="00C50B38" w:rsidRDefault="00836EFC" w:rsidP="00836EFC">
            <w:pPr>
              <w:pStyle w:val="Sectiontext"/>
              <w:jc w:val="center"/>
            </w:pPr>
          </w:p>
        </w:tc>
        <w:tc>
          <w:tcPr>
            <w:tcW w:w="8368" w:type="dxa"/>
            <w:gridSpan w:val="3"/>
          </w:tcPr>
          <w:p w14:paraId="727A80DA" w14:textId="77777777" w:rsidR="00836EFC" w:rsidRPr="00C50B38" w:rsidRDefault="00836EFC" w:rsidP="00836EFC">
            <w:pPr>
              <w:pStyle w:val="Sectiontext"/>
            </w:pPr>
            <w:r w:rsidRPr="00C50B38">
              <w:t xml:space="preserve">Omit “posting location”, substitute “housing benefit location”. </w:t>
            </w:r>
          </w:p>
        </w:tc>
      </w:tr>
      <w:tr w:rsidR="00836EFC" w:rsidRPr="00C50B38" w14:paraId="121395F6" w14:textId="77777777" w:rsidTr="001670CA">
        <w:tc>
          <w:tcPr>
            <w:tcW w:w="992" w:type="dxa"/>
          </w:tcPr>
          <w:p w14:paraId="15845137" w14:textId="491768E5" w:rsidR="00836EFC" w:rsidRPr="00C50B38" w:rsidRDefault="00E175DF" w:rsidP="00836EFC">
            <w:pPr>
              <w:pStyle w:val="Heading5"/>
            </w:pPr>
            <w:r>
              <w:lastRenderedPageBreak/>
              <w:t>61</w:t>
            </w:r>
          </w:p>
        </w:tc>
        <w:tc>
          <w:tcPr>
            <w:tcW w:w="8368" w:type="dxa"/>
            <w:gridSpan w:val="3"/>
          </w:tcPr>
          <w:p w14:paraId="102C6461" w14:textId="77777777" w:rsidR="00836EFC" w:rsidRPr="00C50B38" w:rsidRDefault="00836EFC" w:rsidP="00836EFC">
            <w:pPr>
              <w:pStyle w:val="Heading5"/>
              <w:tabs>
                <w:tab w:val="left" w:pos="1080"/>
              </w:tabs>
            </w:pPr>
            <w:r w:rsidRPr="00C50B38">
              <w:t>Subsection 9.3.4.3</w:t>
            </w:r>
          </w:p>
        </w:tc>
      </w:tr>
      <w:tr w:rsidR="00836EFC" w:rsidRPr="00C50B38" w14:paraId="3B50F55E" w14:textId="77777777" w:rsidTr="001670CA">
        <w:tc>
          <w:tcPr>
            <w:tcW w:w="992" w:type="dxa"/>
          </w:tcPr>
          <w:p w14:paraId="146CC51A" w14:textId="77777777" w:rsidR="00836EFC" w:rsidRPr="00C50B38" w:rsidRDefault="00836EFC" w:rsidP="00836EFC">
            <w:pPr>
              <w:pStyle w:val="Sectiontext"/>
              <w:jc w:val="center"/>
            </w:pPr>
          </w:p>
        </w:tc>
        <w:tc>
          <w:tcPr>
            <w:tcW w:w="8368" w:type="dxa"/>
            <w:gridSpan w:val="3"/>
          </w:tcPr>
          <w:p w14:paraId="2BD23BE8" w14:textId="77777777" w:rsidR="00836EFC" w:rsidRPr="00C50B38" w:rsidRDefault="00836EFC" w:rsidP="00836EFC">
            <w:pPr>
              <w:pStyle w:val="Sectiontext"/>
            </w:pPr>
            <w:r w:rsidRPr="00C50B38">
              <w:t xml:space="preserve">Repeal the subsection, substitute: </w:t>
            </w:r>
          </w:p>
        </w:tc>
      </w:tr>
      <w:tr w:rsidR="00836EFC" w:rsidRPr="00C50B38" w14:paraId="001064EF" w14:textId="77777777" w:rsidTr="001670CA">
        <w:tc>
          <w:tcPr>
            <w:tcW w:w="992" w:type="dxa"/>
          </w:tcPr>
          <w:p w14:paraId="2BE1F8EE" w14:textId="77777777" w:rsidR="00836EFC" w:rsidRPr="00C50B38" w:rsidRDefault="00836EFC" w:rsidP="00836EFC">
            <w:pPr>
              <w:pStyle w:val="Sectiontext"/>
              <w:jc w:val="center"/>
            </w:pPr>
            <w:r w:rsidRPr="00C50B38">
              <w:t>3.</w:t>
            </w:r>
          </w:p>
        </w:tc>
        <w:tc>
          <w:tcPr>
            <w:tcW w:w="8368" w:type="dxa"/>
            <w:gridSpan w:val="3"/>
          </w:tcPr>
          <w:p w14:paraId="17179DE0" w14:textId="77777777" w:rsidR="00836EFC" w:rsidRPr="00C50B38" w:rsidRDefault="00836EFC" w:rsidP="00836EFC">
            <w:pPr>
              <w:pStyle w:val="Sectiontext"/>
            </w:pPr>
            <w:r w:rsidRPr="00C50B38">
              <w:t>If a member’s resident family travel, their travel benefit is one of the following.</w:t>
            </w:r>
          </w:p>
        </w:tc>
      </w:tr>
      <w:tr w:rsidR="00836EFC" w:rsidRPr="00C50B38" w14:paraId="50C591D0" w14:textId="77777777" w:rsidTr="001670CA">
        <w:tblPrEx>
          <w:tblLook w:val="04A0" w:firstRow="1" w:lastRow="0" w:firstColumn="1" w:lastColumn="0" w:noHBand="0" w:noVBand="1"/>
        </w:tblPrEx>
        <w:tc>
          <w:tcPr>
            <w:tcW w:w="992" w:type="dxa"/>
          </w:tcPr>
          <w:p w14:paraId="0FFCCE0A" w14:textId="77777777" w:rsidR="00836EFC" w:rsidRPr="00C50B38" w:rsidRDefault="00836EFC" w:rsidP="00836EFC">
            <w:pPr>
              <w:pStyle w:val="Sectiontext"/>
              <w:jc w:val="center"/>
              <w:rPr>
                <w:lang w:eastAsia="en-US"/>
              </w:rPr>
            </w:pPr>
          </w:p>
        </w:tc>
        <w:tc>
          <w:tcPr>
            <w:tcW w:w="563" w:type="dxa"/>
          </w:tcPr>
          <w:p w14:paraId="7079055C"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5" w:type="dxa"/>
            <w:gridSpan w:val="2"/>
          </w:tcPr>
          <w:p w14:paraId="6DCF9CF7" w14:textId="77777777" w:rsidR="00836EFC" w:rsidRPr="00C50B38" w:rsidRDefault="00836EFC" w:rsidP="00836EFC">
            <w:pPr>
              <w:pStyle w:val="Sectiontext"/>
              <w:rPr>
                <w:rFonts w:cs="Arial"/>
                <w:lang w:eastAsia="en-US"/>
              </w:rPr>
            </w:pPr>
            <w:r w:rsidRPr="00C50B38">
              <w:rPr>
                <w:rFonts w:cs="Arial"/>
                <w:lang w:eastAsia="en-US"/>
              </w:rPr>
              <w:t>If travel is by the most economical means — a one-way ticket.</w:t>
            </w:r>
          </w:p>
        </w:tc>
      </w:tr>
      <w:tr w:rsidR="00836EFC" w:rsidRPr="00C50B38" w14:paraId="139C37C3" w14:textId="77777777" w:rsidTr="001670CA">
        <w:tblPrEx>
          <w:tblLook w:val="04A0" w:firstRow="1" w:lastRow="0" w:firstColumn="1" w:lastColumn="0" w:noHBand="0" w:noVBand="1"/>
        </w:tblPrEx>
        <w:tc>
          <w:tcPr>
            <w:tcW w:w="992" w:type="dxa"/>
          </w:tcPr>
          <w:p w14:paraId="4677A98F" w14:textId="77777777" w:rsidR="00836EFC" w:rsidRPr="00C50B38" w:rsidRDefault="00836EFC" w:rsidP="00836EFC">
            <w:pPr>
              <w:pStyle w:val="Sectiontext"/>
              <w:jc w:val="center"/>
              <w:rPr>
                <w:lang w:eastAsia="en-US"/>
              </w:rPr>
            </w:pPr>
          </w:p>
        </w:tc>
        <w:tc>
          <w:tcPr>
            <w:tcW w:w="563" w:type="dxa"/>
          </w:tcPr>
          <w:p w14:paraId="77B0BA59"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5" w:type="dxa"/>
            <w:gridSpan w:val="2"/>
          </w:tcPr>
          <w:p w14:paraId="51E9DBA5" w14:textId="77777777" w:rsidR="00836EFC" w:rsidRPr="00C50B38" w:rsidRDefault="00836EFC" w:rsidP="00836EFC">
            <w:pPr>
              <w:pStyle w:val="Sectiontext"/>
              <w:rPr>
                <w:rFonts w:cs="Arial"/>
                <w:lang w:eastAsia="en-US"/>
              </w:rPr>
            </w:pPr>
            <w:r w:rsidRPr="00C50B38">
              <w:rPr>
                <w:rFonts w:cs="Arial"/>
                <w:lang w:eastAsia="en-US"/>
              </w:rPr>
              <w:t xml:space="preserve">If travel is by private vehicle — vehicle allowance for the trip up to the amount of the normal departmental liability. </w:t>
            </w:r>
          </w:p>
        </w:tc>
      </w:tr>
      <w:tr w:rsidR="00836EFC" w:rsidRPr="00C50B38" w14:paraId="31B99B3F" w14:textId="77777777" w:rsidTr="001670CA">
        <w:tblPrEx>
          <w:tblLook w:val="04A0" w:firstRow="1" w:lastRow="0" w:firstColumn="1" w:lastColumn="0" w:noHBand="0" w:noVBand="1"/>
        </w:tblPrEx>
        <w:tc>
          <w:tcPr>
            <w:tcW w:w="992" w:type="dxa"/>
          </w:tcPr>
          <w:p w14:paraId="6B14001D" w14:textId="77777777" w:rsidR="00836EFC" w:rsidRPr="00C50B38" w:rsidRDefault="00836EFC" w:rsidP="00836EFC">
            <w:pPr>
              <w:pStyle w:val="Sectiontext"/>
              <w:jc w:val="center"/>
              <w:rPr>
                <w:lang w:eastAsia="en-US"/>
              </w:rPr>
            </w:pPr>
          </w:p>
        </w:tc>
        <w:tc>
          <w:tcPr>
            <w:tcW w:w="563" w:type="dxa"/>
          </w:tcPr>
          <w:p w14:paraId="7955554A" w14:textId="77777777" w:rsidR="00836EFC" w:rsidRPr="00770338" w:rsidRDefault="00836EFC" w:rsidP="00836EFC">
            <w:pPr>
              <w:pStyle w:val="Sectiontext"/>
              <w:jc w:val="center"/>
              <w:rPr>
                <w:rFonts w:cs="Arial"/>
                <w:sz w:val="18"/>
                <w:szCs w:val="18"/>
                <w:lang w:eastAsia="en-US"/>
              </w:rPr>
            </w:pPr>
          </w:p>
        </w:tc>
        <w:tc>
          <w:tcPr>
            <w:tcW w:w="7805" w:type="dxa"/>
            <w:gridSpan w:val="2"/>
          </w:tcPr>
          <w:p w14:paraId="59B5E25B" w14:textId="44433877" w:rsidR="00836EFC" w:rsidRPr="00770338" w:rsidRDefault="00836EFC" w:rsidP="00770338">
            <w:pPr>
              <w:pStyle w:val="Sectiontext"/>
              <w:ind w:left="708" w:hanging="708"/>
              <w:rPr>
                <w:rFonts w:cs="Arial"/>
                <w:sz w:val="18"/>
                <w:szCs w:val="18"/>
                <w:lang w:eastAsia="en-US"/>
              </w:rPr>
            </w:pPr>
            <w:r w:rsidRPr="00770338">
              <w:rPr>
                <w:rFonts w:cs="Arial"/>
                <w:b/>
                <w:sz w:val="18"/>
                <w:szCs w:val="18"/>
                <w:lang w:eastAsia="en-US"/>
              </w:rPr>
              <w:t>Note:</w:t>
            </w:r>
            <w:r w:rsidR="00770338">
              <w:rPr>
                <w:rFonts w:cs="Arial"/>
                <w:b/>
                <w:sz w:val="18"/>
                <w:szCs w:val="18"/>
                <w:lang w:eastAsia="en-US"/>
              </w:rPr>
              <w:tab/>
            </w:r>
            <w:r w:rsidRPr="00770338">
              <w:rPr>
                <w:rFonts w:cs="Arial"/>
                <w:sz w:val="18"/>
                <w:szCs w:val="18"/>
                <w:lang w:eastAsia="en-US"/>
              </w:rPr>
              <w:t>The increased rate for passengers is not payable under Part 6 Division 5 section 9.6.26.</w:t>
            </w:r>
          </w:p>
        </w:tc>
      </w:tr>
      <w:tr w:rsidR="00836EFC" w:rsidRPr="00C50B38" w14:paraId="338D09DB" w14:textId="77777777" w:rsidTr="001670CA">
        <w:tc>
          <w:tcPr>
            <w:tcW w:w="992" w:type="dxa"/>
          </w:tcPr>
          <w:p w14:paraId="38857FBA" w14:textId="77777777" w:rsidR="00836EFC" w:rsidRPr="00C50B38" w:rsidRDefault="00836EFC" w:rsidP="00836EFC">
            <w:pPr>
              <w:pStyle w:val="Sectiontext"/>
              <w:jc w:val="center"/>
            </w:pPr>
          </w:p>
        </w:tc>
        <w:tc>
          <w:tcPr>
            <w:tcW w:w="8368" w:type="dxa"/>
            <w:gridSpan w:val="3"/>
          </w:tcPr>
          <w:p w14:paraId="7481D31E" w14:textId="7B405969" w:rsidR="00836EFC" w:rsidRPr="00770338" w:rsidRDefault="00836EFC" w:rsidP="00770338">
            <w:pPr>
              <w:pStyle w:val="Sectiontext"/>
              <w:ind w:left="703" w:hanging="703"/>
              <w:rPr>
                <w:sz w:val="18"/>
                <w:szCs w:val="18"/>
              </w:rPr>
            </w:pPr>
            <w:r w:rsidRPr="00770338">
              <w:rPr>
                <w:b/>
                <w:sz w:val="18"/>
                <w:szCs w:val="18"/>
              </w:rPr>
              <w:t>Note:</w:t>
            </w:r>
            <w:r w:rsidRPr="00770338">
              <w:rPr>
                <w:sz w:val="18"/>
                <w:szCs w:val="18"/>
              </w:rPr>
              <w:t xml:space="preserve"> </w:t>
            </w:r>
            <w:r w:rsidR="00770338">
              <w:rPr>
                <w:sz w:val="18"/>
                <w:szCs w:val="18"/>
              </w:rPr>
              <w:tab/>
            </w:r>
            <w:r w:rsidRPr="00770338">
              <w:rPr>
                <w:sz w:val="18"/>
                <w:szCs w:val="18"/>
              </w:rPr>
              <w:t>Any allowances for the resident family’s travel are paid to the member.</w:t>
            </w:r>
          </w:p>
        </w:tc>
      </w:tr>
      <w:tr w:rsidR="00836EFC" w:rsidRPr="00C50B38" w14:paraId="3E4C0172" w14:textId="77777777" w:rsidTr="001670CA">
        <w:tc>
          <w:tcPr>
            <w:tcW w:w="992" w:type="dxa"/>
          </w:tcPr>
          <w:p w14:paraId="44BFD606" w14:textId="75634BCD" w:rsidR="00836EFC" w:rsidRPr="00C50B38" w:rsidRDefault="00E175DF" w:rsidP="00836EFC">
            <w:pPr>
              <w:pStyle w:val="Heading5"/>
            </w:pPr>
            <w:r>
              <w:t>62</w:t>
            </w:r>
          </w:p>
        </w:tc>
        <w:tc>
          <w:tcPr>
            <w:tcW w:w="8368" w:type="dxa"/>
            <w:gridSpan w:val="3"/>
          </w:tcPr>
          <w:p w14:paraId="0E827841" w14:textId="77777777" w:rsidR="00836EFC" w:rsidRPr="00C50B38" w:rsidRDefault="00836EFC" w:rsidP="00836EFC">
            <w:pPr>
              <w:pStyle w:val="Heading5"/>
              <w:tabs>
                <w:tab w:val="left" w:pos="1080"/>
              </w:tabs>
            </w:pPr>
            <w:r w:rsidRPr="00C50B38">
              <w:t>Section 9.3.5</w:t>
            </w:r>
          </w:p>
        </w:tc>
      </w:tr>
      <w:tr w:rsidR="00836EFC" w:rsidRPr="00C50B38" w14:paraId="36506C5E" w14:textId="77777777" w:rsidTr="001670CA">
        <w:tc>
          <w:tcPr>
            <w:tcW w:w="992" w:type="dxa"/>
          </w:tcPr>
          <w:p w14:paraId="04E05639" w14:textId="77777777" w:rsidR="00836EFC" w:rsidRPr="00C50B38" w:rsidRDefault="00836EFC" w:rsidP="00836EFC">
            <w:pPr>
              <w:pStyle w:val="Sectiontext"/>
              <w:jc w:val="center"/>
            </w:pPr>
          </w:p>
        </w:tc>
        <w:tc>
          <w:tcPr>
            <w:tcW w:w="8368" w:type="dxa"/>
            <w:gridSpan w:val="3"/>
          </w:tcPr>
          <w:p w14:paraId="2D587A16" w14:textId="77777777" w:rsidR="00836EFC" w:rsidRPr="00C50B38" w:rsidRDefault="00836EFC" w:rsidP="00836EFC">
            <w:pPr>
              <w:pStyle w:val="Sectiontext"/>
            </w:pPr>
            <w:r w:rsidRPr="00C50B38">
              <w:t xml:space="preserve">Omit “dependants” wherever occurring, substitute “resident family”. </w:t>
            </w:r>
          </w:p>
        </w:tc>
      </w:tr>
      <w:tr w:rsidR="00836EFC" w:rsidRPr="00C50B38" w14:paraId="0B510BBE" w14:textId="77777777" w:rsidTr="001670CA">
        <w:tc>
          <w:tcPr>
            <w:tcW w:w="992" w:type="dxa"/>
          </w:tcPr>
          <w:p w14:paraId="465A2BD6" w14:textId="7B522644" w:rsidR="00836EFC" w:rsidRPr="00C50B38" w:rsidRDefault="00E175DF" w:rsidP="00836EFC">
            <w:pPr>
              <w:pStyle w:val="Heading5"/>
            </w:pPr>
            <w:r>
              <w:t>63</w:t>
            </w:r>
          </w:p>
        </w:tc>
        <w:tc>
          <w:tcPr>
            <w:tcW w:w="8368" w:type="dxa"/>
            <w:gridSpan w:val="3"/>
          </w:tcPr>
          <w:p w14:paraId="0C509AD8" w14:textId="77777777" w:rsidR="00836EFC" w:rsidRPr="00C50B38" w:rsidRDefault="00836EFC" w:rsidP="00836EFC">
            <w:pPr>
              <w:pStyle w:val="Heading5"/>
              <w:tabs>
                <w:tab w:val="left" w:pos="1080"/>
              </w:tabs>
            </w:pPr>
            <w:r w:rsidRPr="00C50B38">
              <w:t>Subsection 9.3.6.3</w:t>
            </w:r>
          </w:p>
        </w:tc>
      </w:tr>
      <w:tr w:rsidR="00836EFC" w:rsidRPr="00C50B38" w14:paraId="494DF46A" w14:textId="77777777" w:rsidTr="001670CA">
        <w:tc>
          <w:tcPr>
            <w:tcW w:w="992" w:type="dxa"/>
          </w:tcPr>
          <w:p w14:paraId="3F3C1F23" w14:textId="77777777" w:rsidR="00836EFC" w:rsidRPr="00C50B38" w:rsidRDefault="00836EFC" w:rsidP="00836EFC">
            <w:pPr>
              <w:pStyle w:val="Sectiontext"/>
              <w:jc w:val="center"/>
            </w:pPr>
          </w:p>
        </w:tc>
        <w:tc>
          <w:tcPr>
            <w:tcW w:w="8368" w:type="dxa"/>
            <w:gridSpan w:val="3"/>
          </w:tcPr>
          <w:p w14:paraId="00835484" w14:textId="77777777" w:rsidR="00836EFC" w:rsidRPr="00C50B38" w:rsidRDefault="00836EFC" w:rsidP="00836EFC">
            <w:pPr>
              <w:pStyle w:val="Sectiontext"/>
            </w:pPr>
            <w:r w:rsidRPr="00C50B38">
              <w:t xml:space="preserve">Omit “dependants”, substitute “their resident family”. </w:t>
            </w:r>
          </w:p>
        </w:tc>
      </w:tr>
      <w:tr w:rsidR="00836EFC" w:rsidRPr="00C50B38" w14:paraId="00D0E729" w14:textId="77777777" w:rsidTr="001670CA">
        <w:tc>
          <w:tcPr>
            <w:tcW w:w="992" w:type="dxa"/>
          </w:tcPr>
          <w:p w14:paraId="4EA663A5" w14:textId="656ED04A" w:rsidR="00836EFC" w:rsidRPr="00C50B38" w:rsidRDefault="00E175DF" w:rsidP="00836EFC">
            <w:pPr>
              <w:pStyle w:val="Heading5"/>
            </w:pPr>
            <w:r>
              <w:t>64</w:t>
            </w:r>
          </w:p>
        </w:tc>
        <w:tc>
          <w:tcPr>
            <w:tcW w:w="8368" w:type="dxa"/>
            <w:gridSpan w:val="3"/>
          </w:tcPr>
          <w:p w14:paraId="60498DC7" w14:textId="77777777" w:rsidR="00836EFC" w:rsidRPr="00C50B38" w:rsidRDefault="00836EFC" w:rsidP="00836EFC">
            <w:pPr>
              <w:pStyle w:val="Heading5"/>
              <w:tabs>
                <w:tab w:val="left" w:pos="1080"/>
              </w:tabs>
            </w:pPr>
            <w:r w:rsidRPr="00C50B38">
              <w:t>Subsection 9.3.8.3</w:t>
            </w:r>
          </w:p>
        </w:tc>
      </w:tr>
      <w:tr w:rsidR="00836EFC" w:rsidRPr="00C50B38" w14:paraId="5956C634" w14:textId="77777777" w:rsidTr="001670CA">
        <w:tc>
          <w:tcPr>
            <w:tcW w:w="992" w:type="dxa"/>
          </w:tcPr>
          <w:p w14:paraId="6940B788" w14:textId="77777777" w:rsidR="00836EFC" w:rsidRPr="00C50B38" w:rsidRDefault="00836EFC" w:rsidP="00836EFC">
            <w:pPr>
              <w:pStyle w:val="Sectiontext"/>
              <w:jc w:val="center"/>
            </w:pPr>
          </w:p>
        </w:tc>
        <w:tc>
          <w:tcPr>
            <w:tcW w:w="8368" w:type="dxa"/>
            <w:gridSpan w:val="3"/>
          </w:tcPr>
          <w:p w14:paraId="72CDB99E" w14:textId="77777777" w:rsidR="00836EFC" w:rsidRPr="00C50B38" w:rsidRDefault="00836EFC" w:rsidP="00836EFC">
            <w:pPr>
              <w:pStyle w:val="Sectiontext"/>
            </w:pPr>
            <w:r w:rsidRPr="00C50B38">
              <w:t xml:space="preserve">Omit “posting location”, substitute “housing benefit location”. </w:t>
            </w:r>
          </w:p>
        </w:tc>
      </w:tr>
      <w:tr w:rsidR="00836EFC" w:rsidRPr="00C50B38" w14:paraId="10DB3BEA" w14:textId="77777777" w:rsidTr="001670CA">
        <w:tc>
          <w:tcPr>
            <w:tcW w:w="992" w:type="dxa"/>
          </w:tcPr>
          <w:p w14:paraId="70FE90A1" w14:textId="520482A7" w:rsidR="00836EFC" w:rsidRPr="00C50B38" w:rsidRDefault="00E175DF" w:rsidP="00836EFC">
            <w:pPr>
              <w:pStyle w:val="Heading5"/>
            </w:pPr>
            <w:r>
              <w:t>65</w:t>
            </w:r>
          </w:p>
        </w:tc>
        <w:tc>
          <w:tcPr>
            <w:tcW w:w="8368" w:type="dxa"/>
            <w:gridSpan w:val="3"/>
          </w:tcPr>
          <w:p w14:paraId="70FF6539" w14:textId="77777777" w:rsidR="00836EFC" w:rsidRPr="00C50B38" w:rsidRDefault="00836EFC" w:rsidP="00836EFC">
            <w:pPr>
              <w:pStyle w:val="Heading5"/>
              <w:tabs>
                <w:tab w:val="left" w:pos="1080"/>
              </w:tabs>
            </w:pPr>
            <w:r>
              <w:t>Subparagraph 9.3.9.1</w:t>
            </w:r>
          </w:p>
        </w:tc>
      </w:tr>
      <w:tr w:rsidR="00836EFC" w:rsidRPr="00C50B38" w14:paraId="2C94D90B" w14:textId="77777777" w:rsidTr="001670CA">
        <w:tc>
          <w:tcPr>
            <w:tcW w:w="992" w:type="dxa"/>
          </w:tcPr>
          <w:p w14:paraId="45962B64" w14:textId="77777777" w:rsidR="00836EFC" w:rsidRPr="00C50B38" w:rsidRDefault="00836EFC" w:rsidP="00836EFC">
            <w:pPr>
              <w:pStyle w:val="Sectiontext"/>
              <w:jc w:val="center"/>
            </w:pPr>
          </w:p>
        </w:tc>
        <w:tc>
          <w:tcPr>
            <w:tcW w:w="8368" w:type="dxa"/>
            <w:gridSpan w:val="3"/>
          </w:tcPr>
          <w:p w14:paraId="2D0B7BB0" w14:textId="77777777" w:rsidR="00836EFC" w:rsidRPr="00C50B38" w:rsidRDefault="00836EFC" w:rsidP="00836EFC">
            <w:pPr>
              <w:pStyle w:val="Sectiontext"/>
            </w:pPr>
            <w:r w:rsidRPr="00C50B38">
              <w:t xml:space="preserve">Repeal the </w:t>
            </w:r>
            <w:r>
              <w:t>subsection, substitute:</w:t>
            </w:r>
            <w:r w:rsidRPr="00C50B38">
              <w:t xml:space="preserve"> </w:t>
            </w:r>
          </w:p>
        </w:tc>
      </w:tr>
      <w:tr w:rsidR="00836EFC" w:rsidRPr="00C50B38" w14:paraId="065C74E9" w14:textId="77777777" w:rsidTr="001670CA">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6557471F" w14:textId="77777777" w:rsidR="00836EFC" w:rsidRPr="00C50B38" w:rsidRDefault="00836EFC" w:rsidP="00836EFC">
            <w:pPr>
              <w:pStyle w:val="sectiontext0"/>
              <w:spacing w:before="0" w:beforeAutospacing="0" w:after="200" w:afterAutospacing="0"/>
              <w:jc w:val="center"/>
              <w:rPr>
                <w:rFonts w:ascii="Arial" w:hAnsi="Arial" w:cs="Arial"/>
                <w:sz w:val="20"/>
                <w:szCs w:val="20"/>
              </w:rPr>
            </w:pPr>
            <w:r>
              <w:rPr>
                <w:rFonts w:ascii="Arial" w:hAnsi="Arial" w:cs="Arial"/>
                <w:sz w:val="20"/>
                <w:szCs w:val="20"/>
              </w:rPr>
              <w:t>1</w:t>
            </w:r>
            <w:r w:rsidRPr="00C50B38">
              <w:rPr>
                <w:rFonts w:ascii="Arial" w:hAnsi="Arial" w:cs="Arial"/>
                <w:sz w:val="20"/>
                <w:szCs w:val="20"/>
              </w:rPr>
              <w:t>.</w:t>
            </w:r>
          </w:p>
        </w:tc>
        <w:tc>
          <w:tcPr>
            <w:tcW w:w="8368" w:type="dxa"/>
            <w:gridSpan w:val="3"/>
            <w:shd w:val="clear" w:color="auto" w:fill="FFFFFF"/>
            <w:tcMar>
              <w:top w:w="0" w:type="dxa"/>
              <w:left w:w="108" w:type="dxa"/>
              <w:bottom w:w="0" w:type="dxa"/>
              <w:right w:w="108" w:type="dxa"/>
            </w:tcMar>
            <w:hideMark/>
          </w:tcPr>
          <w:p w14:paraId="60505F14" w14:textId="77777777" w:rsidR="00836EFC" w:rsidRPr="00C50B38" w:rsidRDefault="00836EFC" w:rsidP="00836EFC">
            <w:pPr>
              <w:pStyle w:val="sectiontext0"/>
              <w:spacing w:before="0" w:beforeAutospacing="0" w:after="200" w:afterAutospacing="0"/>
              <w:rPr>
                <w:rFonts w:ascii="Arial" w:hAnsi="Arial" w:cs="Arial"/>
                <w:sz w:val="20"/>
                <w:szCs w:val="20"/>
              </w:rPr>
            </w:pPr>
            <w:r w:rsidRPr="00DF41E4">
              <w:rPr>
                <w:rFonts w:ascii="Arial" w:hAnsi="Arial" w:cs="Arial"/>
                <w:sz w:val="20"/>
                <w:szCs w:val="20"/>
              </w:rPr>
              <w:t>This section applies to a member if all the following apply.</w:t>
            </w:r>
          </w:p>
        </w:tc>
      </w:tr>
      <w:tr w:rsidR="00836EFC" w:rsidRPr="00C50B38" w14:paraId="25A0D4E1" w14:textId="77777777" w:rsidTr="001670CA">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23FDBEAD" w14:textId="77777777" w:rsidR="00836EFC" w:rsidRPr="00C50B38" w:rsidRDefault="00836EFC" w:rsidP="00836EFC">
            <w:pPr>
              <w:pStyle w:val="sectiontext0"/>
              <w:spacing w:before="0" w:beforeAutospacing="0" w:after="200" w:afterAutospacing="0"/>
              <w:jc w:val="center"/>
              <w:rPr>
                <w:rFonts w:ascii="Arial" w:hAnsi="Arial" w:cs="Arial"/>
                <w:sz w:val="20"/>
                <w:szCs w:val="20"/>
              </w:rPr>
            </w:pPr>
            <w:r w:rsidRPr="00C50B38">
              <w:rPr>
                <w:rFonts w:ascii="Arial" w:hAnsi="Arial" w:cs="Arial"/>
                <w:sz w:val="20"/>
                <w:szCs w:val="20"/>
              </w:rPr>
              <w:t> </w:t>
            </w:r>
          </w:p>
        </w:tc>
        <w:tc>
          <w:tcPr>
            <w:tcW w:w="563" w:type="dxa"/>
            <w:shd w:val="clear" w:color="auto" w:fill="FFFFFF"/>
            <w:tcMar>
              <w:top w:w="0" w:type="dxa"/>
              <w:left w:w="108" w:type="dxa"/>
              <w:bottom w:w="0" w:type="dxa"/>
              <w:right w:w="108" w:type="dxa"/>
            </w:tcMar>
            <w:hideMark/>
          </w:tcPr>
          <w:p w14:paraId="5888B6E2" w14:textId="77777777" w:rsidR="00836EFC" w:rsidRPr="00C50B38" w:rsidRDefault="00836EFC" w:rsidP="00836EFC">
            <w:pPr>
              <w:pStyle w:val="sectiontext0"/>
              <w:spacing w:before="0" w:beforeAutospacing="0" w:after="200" w:afterAutospacing="0"/>
              <w:jc w:val="center"/>
              <w:rPr>
                <w:rFonts w:ascii="Arial" w:hAnsi="Arial" w:cs="Arial"/>
                <w:sz w:val="20"/>
                <w:szCs w:val="20"/>
              </w:rPr>
            </w:pPr>
            <w:r>
              <w:rPr>
                <w:rFonts w:ascii="Arial" w:hAnsi="Arial" w:cs="Arial"/>
                <w:sz w:val="20"/>
                <w:szCs w:val="20"/>
              </w:rPr>
              <w:t>a</w:t>
            </w:r>
            <w:r w:rsidRPr="00C50B38">
              <w:rPr>
                <w:rFonts w:ascii="Arial" w:hAnsi="Arial" w:cs="Arial"/>
                <w:sz w:val="20"/>
                <w:szCs w:val="20"/>
              </w:rPr>
              <w:t>.</w:t>
            </w:r>
          </w:p>
        </w:tc>
        <w:tc>
          <w:tcPr>
            <w:tcW w:w="7805" w:type="dxa"/>
            <w:gridSpan w:val="2"/>
            <w:shd w:val="clear" w:color="auto" w:fill="FFFFFF"/>
            <w:tcMar>
              <w:top w:w="0" w:type="dxa"/>
              <w:left w:w="108" w:type="dxa"/>
              <w:bottom w:w="0" w:type="dxa"/>
              <w:right w:w="108" w:type="dxa"/>
            </w:tcMar>
            <w:hideMark/>
          </w:tcPr>
          <w:p w14:paraId="0FDCD33F" w14:textId="77777777" w:rsidR="00836EFC" w:rsidRPr="00C50B38" w:rsidRDefault="00836EFC" w:rsidP="00836EFC">
            <w:pPr>
              <w:pStyle w:val="sectiontext0"/>
              <w:spacing w:before="0" w:beforeAutospacing="0" w:after="200" w:afterAutospacing="0"/>
              <w:rPr>
                <w:rFonts w:ascii="Arial" w:hAnsi="Arial" w:cs="Arial"/>
                <w:sz w:val="20"/>
                <w:szCs w:val="20"/>
              </w:rPr>
            </w:pPr>
            <w:r>
              <w:rPr>
                <w:rFonts w:ascii="Arial" w:hAnsi="Arial" w:cs="Arial"/>
                <w:sz w:val="20"/>
                <w:szCs w:val="20"/>
              </w:rPr>
              <w:t xml:space="preserve">The person became the member’s partner in Australia. </w:t>
            </w:r>
          </w:p>
        </w:tc>
      </w:tr>
      <w:tr w:rsidR="00836EFC" w:rsidRPr="00DF41E4" w14:paraId="502C223C" w14:textId="77777777" w:rsidTr="001670CA">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tcPr>
          <w:p w14:paraId="0981B739" w14:textId="77777777" w:rsidR="00836EFC" w:rsidRPr="00DF41E4" w:rsidRDefault="00836EFC" w:rsidP="00836EFC">
            <w:pPr>
              <w:pStyle w:val="sectiontext0"/>
              <w:spacing w:before="0" w:beforeAutospacing="0" w:after="200" w:afterAutospacing="0"/>
              <w:jc w:val="center"/>
              <w:rPr>
                <w:rFonts w:ascii="Arial" w:hAnsi="Arial" w:cs="Arial"/>
                <w:sz w:val="20"/>
                <w:szCs w:val="20"/>
              </w:rPr>
            </w:pPr>
          </w:p>
        </w:tc>
        <w:tc>
          <w:tcPr>
            <w:tcW w:w="563" w:type="dxa"/>
            <w:shd w:val="clear" w:color="auto" w:fill="FFFFFF"/>
            <w:tcMar>
              <w:top w:w="0" w:type="dxa"/>
              <w:left w:w="108" w:type="dxa"/>
              <w:bottom w:w="0" w:type="dxa"/>
              <w:right w:w="108" w:type="dxa"/>
            </w:tcMar>
          </w:tcPr>
          <w:p w14:paraId="505EC7F1" w14:textId="77777777" w:rsidR="00836EFC" w:rsidRPr="00DF41E4" w:rsidRDefault="00836EFC" w:rsidP="00836EFC">
            <w:pPr>
              <w:pStyle w:val="sectiontext0"/>
              <w:spacing w:before="0" w:beforeAutospacing="0" w:after="200" w:afterAutospacing="0"/>
              <w:jc w:val="center"/>
              <w:rPr>
                <w:rFonts w:ascii="Arial" w:hAnsi="Arial" w:cs="Arial"/>
                <w:sz w:val="20"/>
                <w:szCs w:val="20"/>
              </w:rPr>
            </w:pPr>
            <w:r w:rsidRPr="00DF41E4">
              <w:rPr>
                <w:rFonts w:ascii="Arial" w:hAnsi="Arial" w:cs="Arial"/>
                <w:sz w:val="20"/>
                <w:szCs w:val="20"/>
              </w:rPr>
              <w:t>b.</w:t>
            </w:r>
          </w:p>
        </w:tc>
        <w:tc>
          <w:tcPr>
            <w:tcW w:w="7805" w:type="dxa"/>
            <w:gridSpan w:val="2"/>
            <w:shd w:val="clear" w:color="auto" w:fill="FFFFFF"/>
            <w:tcMar>
              <w:top w:w="0" w:type="dxa"/>
              <w:left w:w="108" w:type="dxa"/>
              <w:bottom w:w="0" w:type="dxa"/>
              <w:right w:w="108" w:type="dxa"/>
            </w:tcMar>
          </w:tcPr>
          <w:p w14:paraId="5F295844" w14:textId="77777777" w:rsidR="00836EFC" w:rsidRPr="00DF41E4" w:rsidRDefault="00836EFC" w:rsidP="00836EFC">
            <w:pPr>
              <w:pStyle w:val="sectiontext0"/>
              <w:spacing w:before="0" w:beforeAutospacing="0" w:after="200" w:afterAutospacing="0"/>
              <w:rPr>
                <w:rFonts w:ascii="Arial" w:hAnsi="Arial" w:cs="Arial"/>
                <w:sz w:val="20"/>
                <w:szCs w:val="20"/>
              </w:rPr>
            </w:pPr>
            <w:r w:rsidRPr="00DF41E4">
              <w:rPr>
                <w:rFonts w:ascii="Arial" w:hAnsi="Arial" w:cs="Arial"/>
                <w:sz w:val="20"/>
                <w:szCs w:val="20"/>
              </w:rPr>
              <w:t>At the time the event in paragraph a. occurs, one of the following applies.</w:t>
            </w:r>
          </w:p>
        </w:tc>
      </w:tr>
      <w:tr w:rsidR="00836EFC" w:rsidRPr="00C50B38" w14:paraId="0E6AF11E" w14:textId="77777777" w:rsidTr="001670CA">
        <w:tblPrEx>
          <w:tblLook w:val="04A0" w:firstRow="1" w:lastRow="0" w:firstColumn="1" w:lastColumn="0" w:noHBand="0" w:noVBand="1"/>
        </w:tblPrEx>
        <w:tc>
          <w:tcPr>
            <w:tcW w:w="992" w:type="dxa"/>
          </w:tcPr>
          <w:p w14:paraId="482A4977" w14:textId="77777777" w:rsidR="00836EFC" w:rsidRPr="00C50B38" w:rsidRDefault="00836EFC" w:rsidP="00836EFC">
            <w:pPr>
              <w:pStyle w:val="Sectiontext"/>
              <w:jc w:val="center"/>
              <w:rPr>
                <w:lang w:eastAsia="en-US"/>
              </w:rPr>
            </w:pPr>
          </w:p>
        </w:tc>
        <w:tc>
          <w:tcPr>
            <w:tcW w:w="563" w:type="dxa"/>
          </w:tcPr>
          <w:p w14:paraId="195122C4" w14:textId="77777777" w:rsidR="00836EFC" w:rsidRPr="00C50B38" w:rsidRDefault="00836EFC" w:rsidP="00836EFC">
            <w:pPr>
              <w:pStyle w:val="Sectiontext"/>
              <w:rPr>
                <w:rFonts w:cs="Arial"/>
                <w:iCs/>
                <w:lang w:eastAsia="en-US"/>
              </w:rPr>
            </w:pPr>
          </w:p>
        </w:tc>
        <w:tc>
          <w:tcPr>
            <w:tcW w:w="567" w:type="dxa"/>
          </w:tcPr>
          <w:p w14:paraId="58AF6616" w14:textId="77777777" w:rsidR="00836EFC" w:rsidRPr="00C50B38" w:rsidRDefault="00836EFC" w:rsidP="00836EFC">
            <w:pPr>
              <w:pStyle w:val="Sectiontext"/>
              <w:rPr>
                <w:rFonts w:cs="Arial"/>
                <w:iCs/>
                <w:lang w:eastAsia="en-US"/>
              </w:rPr>
            </w:pPr>
            <w:proofErr w:type="spellStart"/>
            <w:r>
              <w:rPr>
                <w:rFonts w:cs="Arial"/>
                <w:iCs/>
                <w:lang w:eastAsia="en-US"/>
              </w:rPr>
              <w:t>i</w:t>
            </w:r>
            <w:proofErr w:type="spellEnd"/>
            <w:r w:rsidRPr="00C50B38">
              <w:rPr>
                <w:rFonts w:cs="Arial"/>
                <w:iCs/>
                <w:lang w:eastAsia="en-US"/>
              </w:rPr>
              <w:t>.</w:t>
            </w:r>
          </w:p>
        </w:tc>
        <w:tc>
          <w:tcPr>
            <w:tcW w:w="7238" w:type="dxa"/>
          </w:tcPr>
          <w:p w14:paraId="5BEC2C43" w14:textId="77777777" w:rsidR="00836EFC" w:rsidRPr="00C50B38" w:rsidRDefault="00836EFC" w:rsidP="00836EFC">
            <w:pPr>
              <w:pStyle w:val="Sectiontext"/>
              <w:rPr>
                <w:rFonts w:cs="Arial"/>
                <w:iCs/>
                <w:lang w:eastAsia="en-US"/>
              </w:rPr>
            </w:pPr>
            <w:r w:rsidRPr="00DF41E4">
              <w:rPr>
                <w:rFonts w:cs="Arial"/>
                <w:iCs/>
                <w:lang w:eastAsia="en-US"/>
              </w:rPr>
              <w:t xml:space="preserve">They are away from their </w:t>
            </w:r>
            <w:r>
              <w:rPr>
                <w:rFonts w:cs="Arial"/>
                <w:iCs/>
                <w:lang w:eastAsia="en-US"/>
              </w:rPr>
              <w:t>housing benefit location.</w:t>
            </w:r>
          </w:p>
        </w:tc>
      </w:tr>
      <w:tr w:rsidR="00836EFC" w:rsidRPr="00C50B38" w14:paraId="2A7A5886" w14:textId="77777777" w:rsidTr="001670CA">
        <w:tblPrEx>
          <w:tblLook w:val="04A0" w:firstRow="1" w:lastRow="0" w:firstColumn="1" w:lastColumn="0" w:noHBand="0" w:noVBand="1"/>
        </w:tblPrEx>
        <w:tc>
          <w:tcPr>
            <w:tcW w:w="992" w:type="dxa"/>
          </w:tcPr>
          <w:p w14:paraId="37B0B928" w14:textId="77777777" w:rsidR="00836EFC" w:rsidRPr="00C50B38" w:rsidRDefault="00836EFC" w:rsidP="00836EFC">
            <w:pPr>
              <w:pStyle w:val="Sectiontext"/>
              <w:jc w:val="center"/>
              <w:rPr>
                <w:lang w:eastAsia="en-US"/>
              </w:rPr>
            </w:pPr>
          </w:p>
        </w:tc>
        <w:tc>
          <w:tcPr>
            <w:tcW w:w="563" w:type="dxa"/>
          </w:tcPr>
          <w:p w14:paraId="11BC0249" w14:textId="77777777" w:rsidR="00836EFC" w:rsidRPr="00C50B38" w:rsidRDefault="00836EFC" w:rsidP="00836EFC">
            <w:pPr>
              <w:pStyle w:val="Sectiontext"/>
              <w:rPr>
                <w:rFonts w:cs="Arial"/>
                <w:iCs/>
                <w:lang w:eastAsia="en-US"/>
              </w:rPr>
            </w:pPr>
          </w:p>
        </w:tc>
        <w:tc>
          <w:tcPr>
            <w:tcW w:w="567" w:type="dxa"/>
          </w:tcPr>
          <w:p w14:paraId="74B05A52" w14:textId="77777777" w:rsidR="00836EFC" w:rsidRDefault="00836EFC" w:rsidP="00836EFC">
            <w:pPr>
              <w:pStyle w:val="Sectiontext"/>
              <w:rPr>
                <w:rFonts w:cs="Arial"/>
                <w:iCs/>
                <w:lang w:eastAsia="en-US"/>
              </w:rPr>
            </w:pPr>
            <w:r>
              <w:rPr>
                <w:rFonts w:cs="Arial"/>
                <w:iCs/>
                <w:lang w:eastAsia="en-US"/>
              </w:rPr>
              <w:t>ii.</w:t>
            </w:r>
          </w:p>
        </w:tc>
        <w:tc>
          <w:tcPr>
            <w:tcW w:w="7238" w:type="dxa"/>
          </w:tcPr>
          <w:p w14:paraId="2C85F7A6" w14:textId="77777777" w:rsidR="00836EFC" w:rsidRPr="00DF41E4" w:rsidRDefault="00836EFC" w:rsidP="00836EFC">
            <w:pPr>
              <w:pStyle w:val="Sectiontext"/>
              <w:rPr>
                <w:rFonts w:cs="Arial"/>
                <w:iCs/>
                <w:lang w:eastAsia="en-US"/>
              </w:rPr>
            </w:pPr>
            <w:r>
              <w:rPr>
                <w:rFonts w:cs="Arial"/>
                <w:iCs/>
                <w:lang w:eastAsia="en-US"/>
              </w:rPr>
              <w:t>Their primary service location was</w:t>
            </w:r>
            <w:r w:rsidRPr="00DF41E4">
              <w:rPr>
                <w:rFonts w:cs="Arial"/>
                <w:iCs/>
                <w:lang w:eastAsia="en-US"/>
              </w:rPr>
              <w:t xml:space="preserve"> a seagoing ship or seagoing submarine.</w:t>
            </w:r>
          </w:p>
        </w:tc>
      </w:tr>
      <w:tr w:rsidR="00836EFC" w:rsidRPr="00C50B38" w14:paraId="5E8E75F2" w14:textId="77777777" w:rsidTr="001670CA">
        <w:tblPrEx>
          <w:tblLook w:val="04A0" w:firstRow="1" w:lastRow="0" w:firstColumn="1" w:lastColumn="0" w:noHBand="0" w:noVBand="1"/>
        </w:tblPrEx>
        <w:tc>
          <w:tcPr>
            <w:tcW w:w="992" w:type="dxa"/>
          </w:tcPr>
          <w:p w14:paraId="32A2CF84" w14:textId="77777777" w:rsidR="00836EFC" w:rsidRPr="00C50B38" w:rsidRDefault="00836EFC" w:rsidP="00836EFC">
            <w:pPr>
              <w:pStyle w:val="Sectiontext"/>
              <w:jc w:val="center"/>
              <w:rPr>
                <w:lang w:eastAsia="en-US"/>
              </w:rPr>
            </w:pPr>
          </w:p>
        </w:tc>
        <w:tc>
          <w:tcPr>
            <w:tcW w:w="563" w:type="dxa"/>
          </w:tcPr>
          <w:p w14:paraId="2AFFD5B1" w14:textId="77777777" w:rsidR="00836EFC" w:rsidRPr="00C50B38" w:rsidRDefault="00836EFC" w:rsidP="00836EFC">
            <w:pPr>
              <w:pStyle w:val="Sectiontext"/>
              <w:jc w:val="center"/>
              <w:rPr>
                <w:rFonts w:cs="Arial"/>
                <w:iCs/>
                <w:lang w:eastAsia="en-US"/>
              </w:rPr>
            </w:pPr>
            <w:r>
              <w:rPr>
                <w:rFonts w:cs="Arial"/>
                <w:iCs/>
                <w:lang w:eastAsia="en-US"/>
              </w:rPr>
              <w:t>c.</w:t>
            </w:r>
          </w:p>
        </w:tc>
        <w:tc>
          <w:tcPr>
            <w:tcW w:w="7805" w:type="dxa"/>
            <w:gridSpan w:val="2"/>
          </w:tcPr>
          <w:p w14:paraId="33B5BFDE" w14:textId="77777777" w:rsidR="00836EFC" w:rsidRDefault="00836EFC" w:rsidP="00836EFC">
            <w:pPr>
              <w:pStyle w:val="Sectiontext"/>
              <w:rPr>
                <w:rFonts w:cs="Arial"/>
                <w:iCs/>
                <w:lang w:eastAsia="en-US"/>
              </w:rPr>
            </w:pPr>
            <w:r w:rsidRPr="00DF41E4">
              <w:rPr>
                <w:rFonts w:cs="Arial"/>
                <w:iCs/>
                <w:lang w:eastAsia="en-US"/>
              </w:rPr>
              <w:t>The marriage or the application for recognition</w:t>
            </w:r>
            <w:r>
              <w:rPr>
                <w:rFonts w:cs="Arial"/>
                <w:iCs/>
                <w:lang w:eastAsia="en-US"/>
              </w:rPr>
              <w:t xml:space="preserve"> or registration of the</w:t>
            </w:r>
            <w:r w:rsidRPr="00DF41E4">
              <w:rPr>
                <w:rFonts w:cs="Arial"/>
                <w:iCs/>
                <w:lang w:eastAsia="en-US"/>
              </w:rPr>
              <w:t xml:space="preserve"> partner was not arranged before the start of the member's posting period.</w:t>
            </w:r>
          </w:p>
        </w:tc>
      </w:tr>
      <w:tr w:rsidR="00836EFC" w:rsidRPr="00C50B38" w14:paraId="5223C1ED" w14:textId="77777777" w:rsidTr="001670CA">
        <w:tblPrEx>
          <w:tblLook w:val="04A0" w:firstRow="1" w:lastRow="0" w:firstColumn="1" w:lastColumn="0" w:noHBand="0" w:noVBand="1"/>
        </w:tblPrEx>
        <w:tc>
          <w:tcPr>
            <w:tcW w:w="992" w:type="dxa"/>
          </w:tcPr>
          <w:p w14:paraId="1A4FBE00" w14:textId="77777777" w:rsidR="00836EFC" w:rsidRPr="00C50B38" w:rsidRDefault="00836EFC" w:rsidP="00836EFC">
            <w:pPr>
              <w:pStyle w:val="Sectiontext"/>
              <w:jc w:val="center"/>
              <w:rPr>
                <w:lang w:eastAsia="en-US"/>
              </w:rPr>
            </w:pPr>
          </w:p>
        </w:tc>
        <w:tc>
          <w:tcPr>
            <w:tcW w:w="563" w:type="dxa"/>
          </w:tcPr>
          <w:p w14:paraId="0038CDDC" w14:textId="77777777" w:rsidR="00836EFC" w:rsidRDefault="00836EFC" w:rsidP="00836EFC">
            <w:pPr>
              <w:pStyle w:val="Sectiontext"/>
              <w:jc w:val="center"/>
              <w:rPr>
                <w:rFonts w:cs="Arial"/>
                <w:iCs/>
                <w:lang w:eastAsia="en-US"/>
              </w:rPr>
            </w:pPr>
            <w:r>
              <w:rPr>
                <w:rFonts w:cs="Arial"/>
                <w:iCs/>
                <w:lang w:eastAsia="en-US"/>
              </w:rPr>
              <w:t>d.</w:t>
            </w:r>
          </w:p>
        </w:tc>
        <w:tc>
          <w:tcPr>
            <w:tcW w:w="7805" w:type="dxa"/>
            <w:gridSpan w:val="2"/>
          </w:tcPr>
          <w:p w14:paraId="1E3E2BD1" w14:textId="77777777" w:rsidR="00836EFC" w:rsidRPr="00DF41E4" w:rsidRDefault="00836EFC" w:rsidP="00836EFC">
            <w:pPr>
              <w:pStyle w:val="Sectiontext"/>
              <w:rPr>
                <w:rFonts w:cs="Arial"/>
                <w:iCs/>
                <w:lang w:eastAsia="en-US"/>
              </w:rPr>
            </w:pPr>
            <w:r w:rsidRPr="00DF41E4">
              <w:rPr>
                <w:rFonts w:cs="Arial"/>
                <w:iCs/>
                <w:lang w:eastAsia="en-US"/>
              </w:rPr>
              <w:t>They have at least 12 months left to serve on continuous full-time service when the benefit under this section is approved.</w:t>
            </w:r>
          </w:p>
        </w:tc>
      </w:tr>
      <w:tr w:rsidR="00836EFC" w:rsidRPr="00C50B38" w14:paraId="1BBA961B" w14:textId="77777777" w:rsidTr="001670CA">
        <w:tblPrEx>
          <w:tblLook w:val="04A0" w:firstRow="1" w:lastRow="0" w:firstColumn="1" w:lastColumn="0" w:noHBand="0" w:noVBand="1"/>
        </w:tblPrEx>
        <w:tc>
          <w:tcPr>
            <w:tcW w:w="992" w:type="dxa"/>
          </w:tcPr>
          <w:p w14:paraId="40D37086" w14:textId="77777777" w:rsidR="00836EFC" w:rsidRPr="00C50B38" w:rsidRDefault="00836EFC" w:rsidP="00836EFC">
            <w:pPr>
              <w:pStyle w:val="Sectiontext"/>
              <w:jc w:val="center"/>
              <w:rPr>
                <w:lang w:eastAsia="en-US"/>
              </w:rPr>
            </w:pPr>
          </w:p>
        </w:tc>
        <w:tc>
          <w:tcPr>
            <w:tcW w:w="563" w:type="dxa"/>
          </w:tcPr>
          <w:p w14:paraId="0A908CD7" w14:textId="77777777" w:rsidR="00836EFC" w:rsidRDefault="00836EFC" w:rsidP="00836EFC">
            <w:pPr>
              <w:pStyle w:val="Sectiontext"/>
              <w:jc w:val="center"/>
              <w:rPr>
                <w:rFonts w:cs="Arial"/>
                <w:iCs/>
                <w:lang w:eastAsia="en-US"/>
              </w:rPr>
            </w:pPr>
            <w:r>
              <w:rPr>
                <w:rFonts w:cs="Arial"/>
                <w:iCs/>
                <w:lang w:eastAsia="en-US"/>
              </w:rPr>
              <w:t>e.</w:t>
            </w:r>
          </w:p>
        </w:tc>
        <w:tc>
          <w:tcPr>
            <w:tcW w:w="7805" w:type="dxa"/>
            <w:gridSpan w:val="2"/>
          </w:tcPr>
          <w:p w14:paraId="6677C482" w14:textId="77777777" w:rsidR="00836EFC" w:rsidRPr="00DF41E4" w:rsidRDefault="00836EFC" w:rsidP="00836EFC">
            <w:pPr>
              <w:pStyle w:val="Sectiontext"/>
              <w:rPr>
                <w:rFonts w:cs="Arial"/>
                <w:iCs/>
                <w:lang w:eastAsia="en-US"/>
              </w:rPr>
            </w:pPr>
            <w:r w:rsidRPr="00DF41E4">
              <w:rPr>
                <w:rFonts w:cs="Arial"/>
                <w:iCs/>
                <w:lang w:eastAsia="en-US"/>
              </w:rPr>
              <w:t>They would have been eligible for travel benefits if they had a partner before they commenced their posting period.</w:t>
            </w:r>
          </w:p>
        </w:tc>
      </w:tr>
      <w:tr w:rsidR="00836EFC" w:rsidRPr="00C50B38" w14:paraId="1EC8B437" w14:textId="77777777" w:rsidTr="001670CA">
        <w:tc>
          <w:tcPr>
            <w:tcW w:w="992" w:type="dxa"/>
          </w:tcPr>
          <w:p w14:paraId="601D4C58" w14:textId="0D905BB1" w:rsidR="00836EFC" w:rsidRPr="00C50B38" w:rsidRDefault="00E175DF" w:rsidP="00836EFC">
            <w:pPr>
              <w:pStyle w:val="Heading5"/>
            </w:pPr>
            <w:r>
              <w:t>66</w:t>
            </w:r>
          </w:p>
        </w:tc>
        <w:tc>
          <w:tcPr>
            <w:tcW w:w="8368" w:type="dxa"/>
            <w:gridSpan w:val="3"/>
          </w:tcPr>
          <w:p w14:paraId="5F06B132" w14:textId="77777777" w:rsidR="00836EFC" w:rsidRPr="00C50B38" w:rsidRDefault="00836EFC" w:rsidP="00836EFC">
            <w:pPr>
              <w:pStyle w:val="Heading5"/>
              <w:tabs>
                <w:tab w:val="left" w:pos="1080"/>
              </w:tabs>
            </w:pPr>
            <w:r w:rsidRPr="00C50B38">
              <w:t>Subsection 9.3.9.2</w:t>
            </w:r>
          </w:p>
        </w:tc>
      </w:tr>
      <w:tr w:rsidR="00836EFC" w:rsidRPr="00C50B38" w14:paraId="5A57D5C8" w14:textId="77777777" w:rsidTr="001670CA">
        <w:tc>
          <w:tcPr>
            <w:tcW w:w="992" w:type="dxa"/>
          </w:tcPr>
          <w:p w14:paraId="14B66EC9" w14:textId="77777777" w:rsidR="00836EFC" w:rsidRPr="00C50B38" w:rsidRDefault="00836EFC" w:rsidP="00836EFC">
            <w:pPr>
              <w:pStyle w:val="Sectiontext"/>
              <w:jc w:val="center"/>
            </w:pPr>
          </w:p>
        </w:tc>
        <w:tc>
          <w:tcPr>
            <w:tcW w:w="8368" w:type="dxa"/>
            <w:gridSpan w:val="3"/>
          </w:tcPr>
          <w:p w14:paraId="35C4CF77" w14:textId="77777777" w:rsidR="00836EFC" w:rsidRPr="00C50B38" w:rsidRDefault="00836EFC" w:rsidP="00836EFC">
            <w:pPr>
              <w:pStyle w:val="Sectiontext"/>
            </w:pPr>
            <w:r w:rsidRPr="00C50B38">
              <w:t xml:space="preserve">Repeal the subsection, substitute: </w:t>
            </w:r>
          </w:p>
        </w:tc>
      </w:tr>
      <w:tr w:rsidR="00836EFC" w:rsidRPr="00C50B38" w14:paraId="527554C6" w14:textId="77777777" w:rsidTr="001670CA">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76B1336B" w14:textId="77777777" w:rsidR="00836EFC" w:rsidRPr="00C50B38" w:rsidRDefault="00836EFC" w:rsidP="00836EFC">
            <w:pPr>
              <w:pStyle w:val="sectiontext0"/>
              <w:spacing w:before="0" w:beforeAutospacing="0" w:after="200" w:afterAutospacing="0"/>
              <w:jc w:val="center"/>
              <w:rPr>
                <w:rFonts w:ascii="Arial" w:hAnsi="Arial" w:cs="Arial"/>
                <w:sz w:val="20"/>
                <w:szCs w:val="20"/>
              </w:rPr>
            </w:pPr>
            <w:r w:rsidRPr="00C50B38">
              <w:rPr>
                <w:rFonts w:ascii="Arial" w:hAnsi="Arial" w:cs="Arial"/>
                <w:sz w:val="20"/>
                <w:szCs w:val="20"/>
              </w:rPr>
              <w:lastRenderedPageBreak/>
              <w:t>2.</w:t>
            </w:r>
          </w:p>
        </w:tc>
        <w:tc>
          <w:tcPr>
            <w:tcW w:w="8368" w:type="dxa"/>
            <w:gridSpan w:val="3"/>
            <w:shd w:val="clear" w:color="auto" w:fill="FFFFFF"/>
            <w:tcMar>
              <w:top w:w="0" w:type="dxa"/>
              <w:left w:w="108" w:type="dxa"/>
              <w:bottom w:w="0" w:type="dxa"/>
              <w:right w:w="108" w:type="dxa"/>
            </w:tcMar>
            <w:hideMark/>
          </w:tcPr>
          <w:p w14:paraId="070E80F1" w14:textId="77777777" w:rsidR="00836EFC" w:rsidRPr="00C50B38" w:rsidRDefault="00836EFC" w:rsidP="00836EFC">
            <w:pPr>
              <w:pStyle w:val="sectiontext0"/>
              <w:spacing w:before="0" w:beforeAutospacing="0" w:after="200" w:afterAutospacing="0"/>
              <w:rPr>
                <w:rFonts w:ascii="Arial" w:hAnsi="Arial" w:cs="Arial"/>
                <w:sz w:val="20"/>
                <w:szCs w:val="20"/>
              </w:rPr>
            </w:pPr>
            <w:r w:rsidRPr="00C50B38">
              <w:rPr>
                <w:rFonts w:ascii="Arial" w:hAnsi="Arial" w:cs="Arial"/>
                <w:sz w:val="20"/>
                <w:szCs w:val="20"/>
              </w:rPr>
              <w:t>The member is eligible for their resident family</w:t>
            </w:r>
            <w:r>
              <w:rPr>
                <w:rFonts w:ascii="Arial" w:hAnsi="Arial" w:cs="Arial"/>
                <w:sz w:val="20"/>
                <w:szCs w:val="20"/>
              </w:rPr>
              <w:t xml:space="preserve"> to travel from the place where the partner lived when they became the member’s resident family </w:t>
            </w:r>
            <w:r w:rsidRPr="00C50B38">
              <w:rPr>
                <w:rFonts w:ascii="Arial" w:hAnsi="Arial" w:cs="Arial"/>
                <w:sz w:val="20"/>
                <w:szCs w:val="20"/>
              </w:rPr>
              <w:t>to the member's housing benefit</w:t>
            </w:r>
            <w:r>
              <w:rPr>
                <w:rFonts w:ascii="Arial" w:hAnsi="Arial" w:cs="Arial"/>
                <w:sz w:val="20"/>
                <w:szCs w:val="20"/>
              </w:rPr>
              <w:t xml:space="preserve"> location.</w:t>
            </w:r>
            <w:r w:rsidRPr="00C50B38">
              <w:rPr>
                <w:rFonts w:ascii="Arial" w:hAnsi="Arial" w:cs="Arial"/>
                <w:sz w:val="20"/>
                <w:szCs w:val="20"/>
              </w:rPr>
              <w:t xml:space="preserve"> </w:t>
            </w:r>
          </w:p>
        </w:tc>
      </w:tr>
      <w:tr w:rsidR="00836EFC" w:rsidRPr="00C50B38" w14:paraId="5B71F2F3" w14:textId="77777777" w:rsidTr="001670CA">
        <w:tc>
          <w:tcPr>
            <w:tcW w:w="992" w:type="dxa"/>
          </w:tcPr>
          <w:p w14:paraId="7A4204BF" w14:textId="618DAFFB" w:rsidR="00836EFC" w:rsidRPr="00C50B38" w:rsidRDefault="00E175DF" w:rsidP="00836EFC">
            <w:pPr>
              <w:pStyle w:val="Heading5"/>
            </w:pPr>
            <w:r>
              <w:t>67</w:t>
            </w:r>
          </w:p>
        </w:tc>
        <w:tc>
          <w:tcPr>
            <w:tcW w:w="8368" w:type="dxa"/>
            <w:gridSpan w:val="3"/>
          </w:tcPr>
          <w:p w14:paraId="51BD04E7" w14:textId="77777777" w:rsidR="00836EFC" w:rsidRPr="00C50B38" w:rsidRDefault="00836EFC" w:rsidP="00836EFC">
            <w:pPr>
              <w:pStyle w:val="Heading5"/>
              <w:tabs>
                <w:tab w:val="left" w:pos="1080"/>
              </w:tabs>
            </w:pPr>
            <w:r w:rsidRPr="00C50B38">
              <w:t>Section 9.3.11</w:t>
            </w:r>
          </w:p>
        </w:tc>
      </w:tr>
      <w:tr w:rsidR="00836EFC" w:rsidRPr="00C50B38" w14:paraId="451A79DB" w14:textId="77777777" w:rsidTr="001670CA">
        <w:tc>
          <w:tcPr>
            <w:tcW w:w="992" w:type="dxa"/>
          </w:tcPr>
          <w:p w14:paraId="3D8236BC" w14:textId="77777777" w:rsidR="00836EFC" w:rsidRPr="00C50B38" w:rsidRDefault="00836EFC" w:rsidP="00836EFC">
            <w:pPr>
              <w:pStyle w:val="Sectiontext"/>
              <w:jc w:val="center"/>
            </w:pPr>
          </w:p>
        </w:tc>
        <w:tc>
          <w:tcPr>
            <w:tcW w:w="8368" w:type="dxa"/>
            <w:gridSpan w:val="3"/>
          </w:tcPr>
          <w:p w14:paraId="477A97B3" w14:textId="77777777" w:rsidR="00836EFC" w:rsidRPr="00C50B38" w:rsidRDefault="00836EFC" w:rsidP="00836EFC">
            <w:pPr>
              <w:pStyle w:val="Sectiontext"/>
            </w:pPr>
            <w:r w:rsidRPr="00C50B38">
              <w:t xml:space="preserve">Omit “dependants”, substitute “resident family”. </w:t>
            </w:r>
          </w:p>
        </w:tc>
      </w:tr>
      <w:tr w:rsidR="00836EFC" w:rsidRPr="00C50B38" w14:paraId="6512BD04" w14:textId="77777777" w:rsidTr="001670CA">
        <w:tc>
          <w:tcPr>
            <w:tcW w:w="992" w:type="dxa"/>
          </w:tcPr>
          <w:p w14:paraId="23C19982" w14:textId="62A3CD0A" w:rsidR="00836EFC" w:rsidRPr="00C50B38" w:rsidRDefault="00E175DF" w:rsidP="00836EFC">
            <w:pPr>
              <w:pStyle w:val="Heading5"/>
            </w:pPr>
            <w:r>
              <w:t>68</w:t>
            </w:r>
          </w:p>
        </w:tc>
        <w:tc>
          <w:tcPr>
            <w:tcW w:w="8368" w:type="dxa"/>
            <w:gridSpan w:val="3"/>
          </w:tcPr>
          <w:p w14:paraId="552AC6A0" w14:textId="77777777" w:rsidR="00836EFC" w:rsidRPr="00C50B38" w:rsidRDefault="00836EFC" w:rsidP="00836EFC">
            <w:pPr>
              <w:pStyle w:val="Heading5"/>
              <w:tabs>
                <w:tab w:val="left" w:pos="1080"/>
              </w:tabs>
            </w:pPr>
            <w:r w:rsidRPr="00C50B38">
              <w:t>Paragraph 9.3.11.b</w:t>
            </w:r>
          </w:p>
        </w:tc>
      </w:tr>
      <w:tr w:rsidR="00836EFC" w:rsidRPr="00C50B38" w14:paraId="0FFC500C" w14:textId="77777777" w:rsidTr="001670CA">
        <w:tc>
          <w:tcPr>
            <w:tcW w:w="992" w:type="dxa"/>
          </w:tcPr>
          <w:p w14:paraId="1AEA3AF1" w14:textId="77777777" w:rsidR="00836EFC" w:rsidRPr="00C50B38" w:rsidRDefault="00836EFC" w:rsidP="00836EFC">
            <w:pPr>
              <w:pStyle w:val="Sectiontext"/>
              <w:jc w:val="center"/>
            </w:pPr>
          </w:p>
        </w:tc>
        <w:tc>
          <w:tcPr>
            <w:tcW w:w="8368" w:type="dxa"/>
            <w:gridSpan w:val="3"/>
          </w:tcPr>
          <w:p w14:paraId="26E3E607" w14:textId="77777777" w:rsidR="00836EFC" w:rsidRPr="00C50B38" w:rsidRDefault="00836EFC" w:rsidP="00836EFC">
            <w:pPr>
              <w:pStyle w:val="Sectiontext"/>
            </w:pPr>
            <w:r w:rsidRPr="00C50B38">
              <w:t>Omit “</w:t>
            </w:r>
            <w:proofErr w:type="gramStart"/>
            <w:r w:rsidRPr="00C50B38">
              <w:t>dependant’s</w:t>
            </w:r>
            <w:proofErr w:type="gramEnd"/>
            <w:r w:rsidRPr="00C50B38">
              <w:t xml:space="preserve">”, substitute “person’s”. </w:t>
            </w:r>
          </w:p>
        </w:tc>
      </w:tr>
      <w:tr w:rsidR="001670CA" w:rsidRPr="001670CA" w14:paraId="0B482F06" w14:textId="77777777" w:rsidTr="001670CA">
        <w:tblPrEx>
          <w:tblLook w:val="04A0" w:firstRow="1" w:lastRow="0" w:firstColumn="1" w:lastColumn="0" w:noHBand="0" w:noVBand="1"/>
        </w:tblPrEx>
        <w:tc>
          <w:tcPr>
            <w:tcW w:w="992" w:type="dxa"/>
            <w:hideMark/>
          </w:tcPr>
          <w:p w14:paraId="33C5FDA2" w14:textId="77777777" w:rsidR="001670CA" w:rsidRDefault="001670CA" w:rsidP="001670CA">
            <w:pPr>
              <w:pStyle w:val="Heading5"/>
            </w:pPr>
            <w:r w:rsidRPr="001670CA">
              <w:t>69</w:t>
            </w:r>
          </w:p>
        </w:tc>
        <w:tc>
          <w:tcPr>
            <w:tcW w:w="8368" w:type="dxa"/>
            <w:gridSpan w:val="3"/>
            <w:hideMark/>
          </w:tcPr>
          <w:p w14:paraId="4D9FECB1" w14:textId="434362AE" w:rsidR="001670CA" w:rsidRPr="001670CA" w:rsidRDefault="001670CA" w:rsidP="001670CA">
            <w:pPr>
              <w:pStyle w:val="Heading5"/>
            </w:pPr>
            <w:r>
              <w:t xml:space="preserve">Section </w:t>
            </w:r>
            <w:r w:rsidRPr="001670CA">
              <w:t>9.3.12</w:t>
            </w:r>
          </w:p>
        </w:tc>
      </w:tr>
      <w:tr w:rsidR="001670CA" w14:paraId="055CDB7B" w14:textId="77777777" w:rsidTr="001670CA">
        <w:tblPrEx>
          <w:tblLook w:val="04A0" w:firstRow="1" w:lastRow="0" w:firstColumn="1" w:lastColumn="0" w:noHBand="0" w:noVBand="1"/>
        </w:tblPrEx>
        <w:tc>
          <w:tcPr>
            <w:tcW w:w="992" w:type="dxa"/>
          </w:tcPr>
          <w:p w14:paraId="6B40C228" w14:textId="77777777" w:rsidR="001670CA" w:rsidRDefault="001670CA">
            <w:pPr>
              <w:pStyle w:val="Sectiontext"/>
              <w:spacing w:line="256" w:lineRule="auto"/>
              <w:jc w:val="center"/>
              <w:rPr>
                <w:lang w:eastAsia="en-US"/>
              </w:rPr>
            </w:pPr>
          </w:p>
        </w:tc>
        <w:tc>
          <w:tcPr>
            <w:tcW w:w="8368" w:type="dxa"/>
            <w:gridSpan w:val="3"/>
            <w:hideMark/>
          </w:tcPr>
          <w:p w14:paraId="2E657597" w14:textId="72DEA473" w:rsidR="001670CA" w:rsidRDefault="001670CA" w:rsidP="001670CA">
            <w:pPr>
              <w:pStyle w:val="Sectiontext"/>
              <w:spacing w:line="256" w:lineRule="auto"/>
              <w:rPr>
                <w:lang w:eastAsia="en-US"/>
              </w:rPr>
            </w:pPr>
            <w:r>
              <w:rPr>
                <w:lang w:eastAsia="en-US"/>
              </w:rPr>
              <w:t xml:space="preserve">Repeal the section, substitute: </w:t>
            </w:r>
          </w:p>
        </w:tc>
      </w:tr>
    </w:tbl>
    <w:p w14:paraId="353BDD25" w14:textId="287D367E" w:rsidR="007947A4" w:rsidRDefault="007947A4" w:rsidP="00636655">
      <w:pPr>
        <w:pStyle w:val="Heading5"/>
      </w:pPr>
      <w:r>
        <w:t>9.3.12</w:t>
      </w:r>
      <w:r w:rsidRPr="00C50B38">
        <w:t>    </w:t>
      </w:r>
      <w:r w:rsidRPr="00700022">
        <w:t>Travel for a child</w:t>
      </w:r>
    </w:p>
    <w:tbl>
      <w:tblPr>
        <w:tblW w:w="9360" w:type="dxa"/>
        <w:tblInd w:w="113" w:type="dxa"/>
        <w:tblLayout w:type="fixed"/>
        <w:tblLook w:val="04A0" w:firstRow="1" w:lastRow="0" w:firstColumn="1" w:lastColumn="0" w:noHBand="0" w:noVBand="1"/>
      </w:tblPr>
      <w:tblGrid>
        <w:gridCol w:w="992"/>
        <w:gridCol w:w="563"/>
        <w:gridCol w:w="7805"/>
      </w:tblGrid>
      <w:tr w:rsidR="001670CA" w14:paraId="57287EE3" w14:textId="77777777" w:rsidTr="001670CA">
        <w:tc>
          <w:tcPr>
            <w:tcW w:w="992" w:type="dxa"/>
          </w:tcPr>
          <w:p w14:paraId="565CA4F2" w14:textId="77777777" w:rsidR="001670CA" w:rsidRDefault="001670CA">
            <w:pPr>
              <w:pStyle w:val="Sectiontext"/>
              <w:spacing w:line="256" w:lineRule="auto"/>
              <w:jc w:val="center"/>
              <w:rPr>
                <w:lang w:eastAsia="en-US"/>
              </w:rPr>
            </w:pPr>
          </w:p>
        </w:tc>
        <w:tc>
          <w:tcPr>
            <w:tcW w:w="8368" w:type="dxa"/>
            <w:gridSpan w:val="2"/>
            <w:hideMark/>
          </w:tcPr>
          <w:p w14:paraId="3B30B8A6" w14:textId="77777777" w:rsidR="001670CA" w:rsidRDefault="001670CA">
            <w:pPr>
              <w:pStyle w:val="Sectiontext"/>
              <w:spacing w:line="256" w:lineRule="auto"/>
              <w:rPr>
                <w:lang w:eastAsia="en-US"/>
              </w:rPr>
            </w:pPr>
            <w:r>
              <w:rPr>
                <w:lang w:eastAsia="en-US"/>
              </w:rPr>
              <w:t>If the member’s partner has a child at the time the relationship is recognised, and the child is resident family for travel purposes, the member is eligible for the cost of a fare for the child.</w:t>
            </w:r>
          </w:p>
        </w:tc>
      </w:tr>
      <w:tr w:rsidR="00836EFC" w:rsidRPr="00C50B38" w14:paraId="0DC8F5F5" w14:textId="77777777" w:rsidTr="001670CA">
        <w:tblPrEx>
          <w:tblLook w:val="0000" w:firstRow="0" w:lastRow="0" w:firstColumn="0" w:lastColumn="0" w:noHBand="0" w:noVBand="0"/>
        </w:tblPrEx>
        <w:tc>
          <w:tcPr>
            <w:tcW w:w="992" w:type="dxa"/>
          </w:tcPr>
          <w:p w14:paraId="3FDD5BBD" w14:textId="606A0F34" w:rsidR="00836EFC" w:rsidRPr="00C50B38" w:rsidRDefault="00E175DF" w:rsidP="00836EFC">
            <w:pPr>
              <w:pStyle w:val="Heading5"/>
            </w:pPr>
            <w:r>
              <w:t>70</w:t>
            </w:r>
          </w:p>
        </w:tc>
        <w:tc>
          <w:tcPr>
            <w:tcW w:w="8368" w:type="dxa"/>
            <w:gridSpan w:val="2"/>
          </w:tcPr>
          <w:p w14:paraId="2A154A1D" w14:textId="77777777" w:rsidR="00836EFC" w:rsidRPr="00C50B38" w:rsidRDefault="00836EFC" w:rsidP="00836EFC">
            <w:pPr>
              <w:pStyle w:val="Heading5"/>
              <w:tabs>
                <w:tab w:val="left" w:pos="1080"/>
              </w:tabs>
            </w:pPr>
            <w:r w:rsidRPr="00C50B38">
              <w:t>Section 9.3.13</w:t>
            </w:r>
          </w:p>
        </w:tc>
      </w:tr>
      <w:tr w:rsidR="00836EFC" w:rsidRPr="00C50B38" w14:paraId="431E6F3A" w14:textId="77777777" w:rsidTr="001670CA">
        <w:tblPrEx>
          <w:tblLook w:val="0000" w:firstRow="0" w:lastRow="0" w:firstColumn="0" w:lastColumn="0" w:noHBand="0" w:noVBand="0"/>
        </w:tblPrEx>
        <w:tc>
          <w:tcPr>
            <w:tcW w:w="992" w:type="dxa"/>
          </w:tcPr>
          <w:p w14:paraId="71906D0D" w14:textId="77777777" w:rsidR="00836EFC" w:rsidRPr="00C50B38" w:rsidRDefault="00836EFC" w:rsidP="00836EFC">
            <w:pPr>
              <w:pStyle w:val="Sectiontext"/>
              <w:jc w:val="center"/>
            </w:pPr>
          </w:p>
        </w:tc>
        <w:tc>
          <w:tcPr>
            <w:tcW w:w="8368" w:type="dxa"/>
            <w:gridSpan w:val="2"/>
          </w:tcPr>
          <w:p w14:paraId="4CB47CA4" w14:textId="77777777" w:rsidR="00836EFC" w:rsidRPr="00C50B38" w:rsidRDefault="00836EFC" w:rsidP="00836EFC">
            <w:pPr>
              <w:pStyle w:val="Sectiontext"/>
            </w:pPr>
            <w:r w:rsidRPr="00C50B38">
              <w:t>Omit “</w:t>
            </w:r>
            <w:r>
              <w:t xml:space="preserve">a spouse or partner </w:t>
            </w:r>
            <w:r w:rsidRPr="00C50B38">
              <w:t>(and any of their dependants)”, substitute “</w:t>
            </w:r>
            <w:r>
              <w:t xml:space="preserve">their partner </w:t>
            </w:r>
            <w:r w:rsidRPr="00C50B38">
              <w:t xml:space="preserve">and any </w:t>
            </w:r>
            <w:r>
              <w:t>other</w:t>
            </w:r>
            <w:r w:rsidRPr="00C50B38">
              <w:t xml:space="preserve"> resident family”. </w:t>
            </w:r>
          </w:p>
        </w:tc>
      </w:tr>
      <w:tr w:rsidR="00836EFC" w:rsidRPr="00C50B38" w14:paraId="4B47971D" w14:textId="77777777" w:rsidTr="001670CA">
        <w:tblPrEx>
          <w:tblLook w:val="0000" w:firstRow="0" w:lastRow="0" w:firstColumn="0" w:lastColumn="0" w:noHBand="0" w:noVBand="0"/>
        </w:tblPrEx>
        <w:tc>
          <w:tcPr>
            <w:tcW w:w="992" w:type="dxa"/>
          </w:tcPr>
          <w:p w14:paraId="019DE123" w14:textId="34C96302" w:rsidR="00836EFC" w:rsidRPr="00C50B38" w:rsidRDefault="00E175DF" w:rsidP="00836EFC">
            <w:pPr>
              <w:pStyle w:val="Heading5"/>
            </w:pPr>
            <w:r>
              <w:t>71</w:t>
            </w:r>
          </w:p>
        </w:tc>
        <w:tc>
          <w:tcPr>
            <w:tcW w:w="8368" w:type="dxa"/>
            <w:gridSpan w:val="2"/>
          </w:tcPr>
          <w:p w14:paraId="20D29FC2" w14:textId="77777777" w:rsidR="00836EFC" w:rsidRPr="00C50B38" w:rsidRDefault="00836EFC" w:rsidP="00836EFC">
            <w:pPr>
              <w:pStyle w:val="Heading5"/>
              <w:tabs>
                <w:tab w:val="left" w:pos="1080"/>
              </w:tabs>
            </w:pPr>
            <w:r w:rsidRPr="00C50B38">
              <w:t>Section 9.3.13</w:t>
            </w:r>
          </w:p>
        </w:tc>
      </w:tr>
      <w:tr w:rsidR="00836EFC" w:rsidRPr="00C50B38" w14:paraId="113EACD8" w14:textId="77777777" w:rsidTr="001670CA">
        <w:tblPrEx>
          <w:tblLook w:val="0000" w:firstRow="0" w:lastRow="0" w:firstColumn="0" w:lastColumn="0" w:noHBand="0" w:noVBand="0"/>
        </w:tblPrEx>
        <w:tc>
          <w:tcPr>
            <w:tcW w:w="992" w:type="dxa"/>
          </w:tcPr>
          <w:p w14:paraId="147D1D60" w14:textId="77777777" w:rsidR="00836EFC" w:rsidRPr="00C50B38" w:rsidRDefault="00836EFC" w:rsidP="00836EFC">
            <w:pPr>
              <w:pStyle w:val="Sectiontext"/>
              <w:jc w:val="center"/>
            </w:pPr>
          </w:p>
        </w:tc>
        <w:tc>
          <w:tcPr>
            <w:tcW w:w="8368" w:type="dxa"/>
            <w:gridSpan w:val="2"/>
          </w:tcPr>
          <w:p w14:paraId="1EDCA1FA" w14:textId="77777777" w:rsidR="00836EFC" w:rsidRPr="00C50B38" w:rsidRDefault="00836EFC" w:rsidP="00836EFC">
            <w:pPr>
              <w:pStyle w:val="Sectiontext"/>
            </w:pPr>
            <w:r w:rsidRPr="00C50B38">
              <w:t xml:space="preserve">Omit “posting location”, substitute “housing benefit location”. </w:t>
            </w:r>
          </w:p>
        </w:tc>
      </w:tr>
      <w:tr w:rsidR="00836EFC" w:rsidRPr="00C50B38" w14:paraId="06CD0F18" w14:textId="77777777" w:rsidTr="001670CA">
        <w:tblPrEx>
          <w:tblLook w:val="0000" w:firstRow="0" w:lastRow="0" w:firstColumn="0" w:lastColumn="0" w:noHBand="0" w:noVBand="0"/>
        </w:tblPrEx>
        <w:tc>
          <w:tcPr>
            <w:tcW w:w="992" w:type="dxa"/>
          </w:tcPr>
          <w:p w14:paraId="2C7996B6" w14:textId="1A4F1074" w:rsidR="00836EFC" w:rsidRPr="00C50B38" w:rsidRDefault="00E175DF" w:rsidP="00836EFC">
            <w:pPr>
              <w:pStyle w:val="Heading5"/>
            </w:pPr>
            <w:r>
              <w:t>72</w:t>
            </w:r>
          </w:p>
        </w:tc>
        <w:tc>
          <w:tcPr>
            <w:tcW w:w="8368" w:type="dxa"/>
            <w:gridSpan w:val="2"/>
          </w:tcPr>
          <w:p w14:paraId="4F979F74" w14:textId="77777777" w:rsidR="00836EFC" w:rsidRPr="00C50B38" w:rsidRDefault="00836EFC" w:rsidP="00836EFC">
            <w:pPr>
              <w:pStyle w:val="Heading5"/>
              <w:tabs>
                <w:tab w:val="left" w:pos="1080"/>
              </w:tabs>
            </w:pPr>
            <w:r w:rsidRPr="00C50B38">
              <w:t>Subsection 9.3.14.1</w:t>
            </w:r>
          </w:p>
        </w:tc>
      </w:tr>
      <w:tr w:rsidR="00836EFC" w:rsidRPr="00C50B38" w14:paraId="515AAA19" w14:textId="77777777" w:rsidTr="001670CA">
        <w:tblPrEx>
          <w:tblLook w:val="0000" w:firstRow="0" w:lastRow="0" w:firstColumn="0" w:lastColumn="0" w:noHBand="0" w:noVBand="0"/>
        </w:tblPrEx>
        <w:tc>
          <w:tcPr>
            <w:tcW w:w="992" w:type="dxa"/>
          </w:tcPr>
          <w:p w14:paraId="03C8B90E" w14:textId="77777777" w:rsidR="00836EFC" w:rsidRPr="00C50B38" w:rsidRDefault="00836EFC" w:rsidP="00836EFC">
            <w:pPr>
              <w:pStyle w:val="Sectiontext"/>
              <w:jc w:val="center"/>
            </w:pPr>
          </w:p>
        </w:tc>
        <w:tc>
          <w:tcPr>
            <w:tcW w:w="8368" w:type="dxa"/>
            <w:gridSpan w:val="2"/>
          </w:tcPr>
          <w:p w14:paraId="466FFD71" w14:textId="51998451" w:rsidR="00836EFC" w:rsidRPr="00C50B38" w:rsidRDefault="00836EFC" w:rsidP="00797529">
            <w:pPr>
              <w:pStyle w:val="Sectiontext"/>
            </w:pPr>
            <w:r w:rsidRPr="00C50B38">
              <w:t>Omit “with dependants”, substitute “</w:t>
            </w:r>
            <w:r>
              <w:t>who has resident family</w:t>
            </w:r>
            <w:r w:rsidRPr="00C50B38">
              <w:t xml:space="preserve">”. </w:t>
            </w:r>
          </w:p>
        </w:tc>
      </w:tr>
      <w:tr w:rsidR="00836EFC" w:rsidRPr="00C50B38" w14:paraId="3FD83FF7" w14:textId="77777777" w:rsidTr="001670CA">
        <w:tblPrEx>
          <w:tblLook w:val="0000" w:firstRow="0" w:lastRow="0" w:firstColumn="0" w:lastColumn="0" w:noHBand="0" w:noVBand="0"/>
        </w:tblPrEx>
        <w:tc>
          <w:tcPr>
            <w:tcW w:w="992" w:type="dxa"/>
          </w:tcPr>
          <w:p w14:paraId="1E3C56F4" w14:textId="5A9D50BF" w:rsidR="00836EFC" w:rsidRPr="00C50B38" w:rsidRDefault="00E175DF" w:rsidP="00836EFC">
            <w:pPr>
              <w:pStyle w:val="Heading5"/>
            </w:pPr>
            <w:r>
              <w:t>73</w:t>
            </w:r>
          </w:p>
        </w:tc>
        <w:tc>
          <w:tcPr>
            <w:tcW w:w="8368" w:type="dxa"/>
            <w:gridSpan w:val="2"/>
          </w:tcPr>
          <w:p w14:paraId="0BE08844" w14:textId="77777777" w:rsidR="00836EFC" w:rsidRPr="00C50B38" w:rsidRDefault="00836EFC" w:rsidP="00836EFC">
            <w:pPr>
              <w:pStyle w:val="Heading5"/>
              <w:tabs>
                <w:tab w:val="left" w:pos="1080"/>
              </w:tabs>
            </w:pPr>
            <w:r w:rsidRPr="00C50B38">
              <w:t>Subsection 9.3.14.2</w:t>
            </w:r>
          </w:p>
        </w:tc>
      </w:tr>
      <w:tr w:rsidR="00836EFC" w:rsidRPr="00C50B38" w14:paraId="693D9772" w14:textId="77777777" w:rsidTr="001670CA">
        <w:tblPrEx>
          <w:tblLook w:val="0000" w:firstRow="0" w:lastRow="0" w:firstColumn="0" w:lastColumn="0" w:noHBand="0" w:noVBand="0"/>
        </w:tblPrEx>
        <w:tc>
          <w:tcPr>
            <w:tcW w:w="992" w:type="dxa"/>
          </w:tcPr>
          <w:p w14:paraId="661AC776" w14:textId="77777777" w:rsidR="00836EFC" w:rsidRPr="00C50B38" w:rsidRDefault="00836EFC" w:rsidP="00836EFC">
            <w:pPr>
              <w:pStyle w:val="Sectiontext"/>
              <w:jc w:val="center"/>
            </w:pPr>
          </w:p>
        </w:tc>
        <w:tc>
          <w:tcPr>
            <w:tcW w:w="8368" w:type="dxa"/>
            <w:gridSpan w:val="2"/>
          </w:tcPr>
          <w:p w14:paraId="2C62E6D0" w14:textId="77777777" w:rsidR="00836EFC" w:rsidRPr="00C50B38" w:rsidRDefault="00836EFC" w:rsidP="00836EFC">
            <w:pPr>
              <w:pStyle w:val="Sectiontext"/>
            </w:pPr>
            <w:r w:rsidRPr="00C50B38">
              <w:t xml:space="preserve">Omit “dependants”, substitute “resident family”. </w:t>
            </w:r>
          </w:p>
        </w:tc>
      </w:tr>
      <w:tr w:rsidR="00836EFC" w:rsidRPr="00C50B38" w14:paraId="03877FA4" w14:textId="77777777" w:rsidTr="001670CA">
        <w:tblPrEx>
          <w:tblLook w:val="0000" w:firstRow="0" w:lastRow="0" w:firstColumn="0" w:lastColumn="0" w:noHBand="0" w:noVBand="0"/>
        </w:tblPrEx>
        <w:tc>
          <w:tcPr>
            <w:tcW w:w="992" w:type="dxa"/>
          </w:tcPr>
          <w:p w14:paraId="7AE7E11A" w14:textId="2FC84818" w:rsidR="00836EFC" w:rsidRPr="00C50B38" w:rsidRDefault="00E175DF" w:rsidP="00836EFC">
            <w:pPr>
              <w:pStyle w:val="Heading5"/>
            </w:pPr>
            <w:r>
              <w:t>74</w:t>
            </w:r>
          </w:p>
        </w:tc>
        <w:tc>
          <w:tcPr>
            <w:tcW w:w="8368" w:type="dxa"/>
            <w:gridSpan w:val="2"/>
          </w:tcPr>
          <w:p w14:paraId="2CB3A9D8" w14:textId="77777777" w:rsidR="00836EFC" w:rsidRPr="00C50B38" w:rsidRDefault="00836EFC" w:rsidP="00836EFC">
            <w:pPr>
              <w:pStyle w:val="Heading5"/>
              <w:tabs>
                <w:tab w:val="left" w:pos="1080"/>
              </w:tabs>
            </w:pPr>
            <w:r w:rsidRPr="00C50B38">
              <w:t>Paragraph 9.3.14.2.b</w:t>
            </w:r>
          </w:p>
        </w:tc>
      </w:tr>
      <w:tr w:rsidR="00836EFC" w:rsidRPr="00C50B38" w14:paraId="1CC9F5DA" w14:textId="77777777" w:rsidTr="001670CA">
        <w:tblPrEx>
          <w:tblLook w:val="0000" w:firstRow="0" w:lastRow="0" w:firstColumn="0" w:lastColumn="0" w:noHBand="0" w:noVBand="0"/>
        </w:tblPrEx>
        <w:tc>
          <w:tcPr>
            <w:tcW w:w="992" w:type="dxa"/>
          </w:tcPr>
          <w:p w14:paraId="00386497" w14:textId="77777777" w:rsidR="00836EFC" w:rsidRPr="00C50B38" w:rsidRDefault="00836EFC" w:rsidP="00836EFC">
            <w:pPr>
              <w:pStyle w:val="Sectiontext"/>
              <w:jc w:val="center"/>
            </w:pPr>
          </w:p>
        </w:tc>
        <w:tc>
          <w:tcPr>
            <w:tcW w:w="8368" w:type="dxa"/>
            <w:gridSpan w:val="2"/>
          </w:tcPr>
          <w:p w14:paraId="0E779634" w14:textId="77777777" w:rsidR="00836EFC" w:rsidRPr="00C50B38" w:rsidRDefault="00836EFC" w:rsidP="00836EFC">
            <w:pPr>
              <w:pStyle w:val="Sectiontext"/>
            </w:pPr>
            <w:r w:rsidRPr="00C50B38">
              <w:t xml:space="preserve">Omit “posting location”, substitute “housing benefit location”. </w:t>
            </w:r>
          </w:p>
        </w:tc>
      </w:tr>
      <w:tr w:rsidR="00836EFC" w:rsidRPr="00C50B38" w14:paraId="1711E04D" w14:textId="77777777" w:rsidTr="001670CA">
        <w:tblPrEx>
          <w:tblLook w:val="0000" w:firstRow="0" w:lastRow="0" w:firstColumn="0" w:lastColumn="0" w:noHBand="0" w:noVBand="0"/>
        </w:tblPrEx>
        <w:tc>
          <w:tcPr>
            <w:tcW w:w="992" w:type="dxa"/>
          </w:tcPr>
          <w:p w14:paraId="0AE96D71" w14:textId="700C1076" w:rsidR="00836EFC" w:rsidRPr="00C50B38" w:rsidRDefault="00E175DF" w:rsidP="00836EFC">
            <w:pPr>
              <w:pStyle w:val="Heading5"/>
            </w:pPr>
            <w:r>
              <w:t>75</w:t>
            </w:r>
          </w:p>
        </w:tc>
        <w:tc>
          <w:tcPr>
            <w:tcW w:w="8368" w:type="dxa"/>
            <w:gridSpan w:val="2"/>
          </w:tcPr>
          <w:p w14:paraId="38184B6A" w14:textId="77777777" w:rsidR="00836EFC" w:rsidRPr="00C50B38" w:rsidRDefault="00836EFC" w:rsidP="00836EFC">
            <w:pPr>
              <w:pStyle w:val="Heading5"/>
              <w:tabs>
                <w:tab w:val="left" w:pos="1080"/>
              </w:tabs>
            </w:pPr>
            <w:r w:rsidRPr="00C50B38">
              <w:t>Subsection 9.3.14.3.b</w:t>
            </w:r>
          </w:p>
        </w:tc>
      </w:tr>
      <w:tr w:rsidR="00836EFC" w:rsidRPr="00C50B38" w14:paraId="05A29325" w14:textId="77777777" w:rsidTr="001670CA">
        <w:tblPrEx>
          <w:tblLook w:val="0000" w:firstRow="0" w:lastRow="0" w:firstColumn="0" w:lastColumn="0" w:noHBand="0" w:noVBand="0"/>
        </w:tblPrEx>
        <w:tc>
          <w:tcPr>
            <w:tcW w:w="992" w:type="dxa"/>
          </w:tcPr>
          <w:p w14:paraId="23D6A5B1" w14:textId="77777777" w:rsidR="00836EFC" w:rsidRPr="00C50B38" w:rsidRDefault="00836EFC" w:rsidP="00836EFC">
            <w:pPr>
              <w:pStyle w:val="Sectiontext"/>
              <w:jc w:val="center"/>
            </w:pPr>
          </w:p>
        </w:tc>
        <w:tc>
          <w:tcPr>
            <w:tcW w:w="8368" w:type="dxa"/>
            <w:gridSpan w:val="2"/>
          </w:tcPr>
          <w:p w14:paraId="7C9F4838" w14:textId="77777777" w:rsidR="00836EFC" w:rsidRPr="00C50B38" w:rsidRDefault="00836EFC" w:rsidP="00836EFC">
            <w:pPr>
              <w:pStyle w:val="Sectiontext"/>
            </w:pPr>
            <w:r w:rsidRPr="00C50B38">
              <w:t xml:space="preserve">Repeal the paragraph, substitute: </w:t>
            </w:r>
          </w:p>
        </w:tc>
      </w:tr>
      <w:tr w:rsidR="00836EFC" w:rsidRPr="00C50B38" w14:paraId="62ABB9AB" w14:textId="77777777" w:rsidTr="001670CA">
        <w:tblPrEx>
          <w:shd w:val="clear" w:color="auto" w:fill="FFFFFF"/>
          <w:tblCellMar>
            <w:left w:w="0" w:type="dxa"/>
            <w:right w:w="0" w:type="dxa"/>
          </w:tblCellMar>
        </w:tblPrEx>
        <w:tc>
          <w:tcPr>
            <w:tcW w:w="992" w:type="dxa"/>
            <w:shd w:val="clear" w:color="auto" w:fill="FFFFFF"/>
            <w:tcMar>
              <w:top w:w="0" w:type="dxa"/>
              <w:left w:w="108" w:type="dxa"/>
              <w:bottom w:w="0" w:type="dxa"/>
              <w:right w:w="108" w:type="dxa"/>
            </w:tcMar>
            <w:hideMark/>
          </w:tcPr>
          <w:p w14:paraId="48F39D3A" w14:textId="77777777" w:rsidR="00836EFC" w:rsidRPr="00C50B38" w:rsidRDefault="00836EFC" w:rsidP="00836EFC">
            <w:pPr>
              <w:pStyle w:val="sectiontext0"/>
              <w:spacing w:before="0" w:beforeAutospacing="0" w:after="200" w:afterAutospacing="0"/>
              <w:jc w:val="center"/>
              <w:rPr>
                <w:rFonts w:ascii="Arial" w:hAnsi="Arial" w:cs="Arial"/>
                <w:sz w:val="20"/>
                <w:szCs w:val="20"/>
              </w:rPr>
            </w:pPr>
            <w:r w:rsidRPr="00C50B38">
              <w:rPr>
                <w:rFonts w:ascii="Arial" w:hAnsi="Arial" w:cs="Arial"/>
                <w:sz w:val="20"/>
                <w:szCs w:val="20"/>
              </w:rPr>
              <w:lastRenderedPageBreak/>
              <w:t> </w:t>
            </w:r>
          </w:p>
        </w:tc>
        <w:tc>
          <w:tcPr>
            <w:tcW w:w="563" w:type="dxa"/>
            <w:shd w:val="clear" w:color="auto" w:fill="FFFFFF"/>
            <w:tcMar>
              <w:top w:w="0" w:type="dxa"/>
              <w:left w:w="108" w:type="dxa"/>
              <w:bottom w:w="0" w:type="dxa"/>
              <w:right w:w="108" w:type="dxa"/>
            </w:tcMar>
            <w:hideMark/>
          </w:tcPr>
          <w:p w14:paraId="44E3890B" w14:textId="77777777" w:rsidR="00836EFC" w:rsidRPr="00C50B38" w:rsidRDefault="00836EFC" w:rsidP="00836EFC">
            <w:pPr>
              <w:pStyle w:val="sectiontext0"/>
              <w:spacing w:before="0" w:beforeAutospacing="0" w:after="200" w:afterAutospacing="0"/>
              <w:jc w:val="center"/>
              <w:rPr>
                <w:rFonts w:ascii="Arial" w:hAnsi="Arial" w:cs="Arial"/>
                <w:sz w:val="20"/>
                <w:szCs w:val="20"/>
              </w:rPr>
            </w:pPr>
            <w:r w:rsidRPr="00C50B38">
              <w:rPr>
                <w:rFonts w:ascii="Arial" w:hAnsi="Arial" w:cs="Arial"/>
                <w:sz w:val="20"/>
                <w:szCs w:val="20"/>
              </w:rPr>
              <w:t>b.</w:t>
            </w:r>
          </w:p>
        </w:tc>
        <w:tc>
          <w:tcPr>
            <w:tcW w:w="7805" w:type="dxa"/>
            <w:shd w:val="clear" w:color="auto" w:fill="FFFFFF"/>
            <w:tcMar>
              <w:top w:w="0" w:type="dxa"/>
              <w:left w:w="108" w:type="dxa"/>
              <w:bottom w:w="0" w:type="dxa"/>
              <w:right w:w="108" w:type="dxa"/>
            </w:tcMar>
            <w:hideMark/>
          </w:tcPr>
          <w:p w14:paraId="680D5611" w14:textId="77777777" w:rsidR="00836EFC" w:rsidRPr="00C50B38" w:rsidRDefault="00836EFC" w:rsidP="00836EFC">
            <w:pPr>
              <w:pStyle w:val="sectiontext0"/>
              <w:spacing w:before="0" w:beforeAutospacing="0" w:after="200" w:afterAutospacing="0"/>
              <w:rPr>
                <w:rFonts w:ascii="Arial" w:hAnsi="Arial" w:cs="Arial"/>
                <w:sz w:val="20"/>
                <w:szCs w:val="20"/>
              </w:rPr>
            </w:pPr>
            <w:r w:rsidRPr="00C50B38">
              <w:rPr>
                <w:rFonts w:ascii="Arial" w:hAnsi="Arial" w:cs="Arial"/>
                <w:sz w:val="20"/>
                <w:szCs w:val="20"/>
              </w:rPr>
              <w:t>The cost of a travel from the member's housing benefit location or ship's home port at the time the person was recognised as resident family.</w:t>
            </w:r>
          </w:p>
        </w:tc>
      </w:tr>
      <w:tr w:rsidR="00836EFC" w:rsidRPr="00C50B38" w14:paraId="741D1A6D" w14:textId="77777777" w:rsidTr="001670CA">
        <w:tblPrEx>
          <w:tblLook w:val="0000" w:firstRow="0" w:lastRow="0" w:firstColumn="0" w:lastColumn="0" w:noHBand="0" w:noVBand="0"/>
        </w:tblPrEx>
        <w:tc>
          <w:tcPr>
            <w:tcW w:w="992" w:type="dxa"/>
          </w:tcPr>
          <w:p w14:paraId="70FEB9BF" w14:textId="1D53E305" w:rsidR="00836EFC" w:rsidRPr="00C50B38" w:rsidRDefault="00E175DF" w:rsidP="00836EFC">
            <w:pPr>
              <w:pStyle w:val="Heading5"/>
            </w:pPr>
            <w:r>
              <w:t>76</w:t>
            </w:r>
          </w:p>
        </w:tc>
        <w:tc>
          <w:tcPr>
            <w:tcW w:w="8368" w:type="dxa"/>
            <w:gridSpan w:val="2"/>
          </w:tcPr>
          <w:p w14:paraId="7728D26A" w14:textId="77777777" w:rsidR="00836EFC" w:rsidRPr="00C50B38" w:rsidRDefault="00836EFC" w:rsidP="00836EFC">
            <w:pPr>
              <w:pStyle w:val="Heading5"/>
              <w:tabs>
                <w:tab w:val="left" w:pos="1080"/>
              </w:tabs>
            </w:pPr>
            <w:r w:rsidRPr="00C50B38">
              <w:t>Subsection 9.3.17.1</w:t>
            </w:r>
          </w:p>
        </w:tc>
      </w:tr>
      <w:tr w:rsidR="00836EFC" w:rsidRPr="00C50B38" w14:paraId="113C2372" w14:textId="77777777" w:rsidTr="001670CA">
        <w:tblPrEx>
          <w:tblLook w:val="0000" w:firstRow="0" w:lastRow="0" w:firstColumn="0" w:lastColumn="0" w:noHBand="0" w:noVBand="0"/>
        </w:tblPrEx>
        <w:tc>
          <w:tcPr>
            <w:tcW w:w="992" w:type="dxa"/>
          </w:tcPr>
          <w:p w14:paraId="1B8BB36C" w14:textId="77777777" w:rsidR="00836EFC" w:rsidRPr="00C50B38" w:rsidRDefault="00836EFC" w:rsidP="00836EFC">
            <w:pPr>
              <w:pStyle w:val="Sectiontext"/>
              <w:jc w:val="center"/>
            </w:pPr>
          </w:p>
        </w:tc>
        <w:tc>
          <w:tcPr>
            <w:tcW w:w="8368" w:type="dxa"/>
            <w:gridSpan w:val="2"/>
          </w:tcPr>
          <w:p w14:paraId="596EF865" w14:textId="77777777" w:rsidR="00836EFC" w:rsidRPr="00C50B38" w:rsidRDefault="00836EFC" w:rsidP="00836EFC">
            <w:pPr>
              <w:pStyle w:val="Sectiontext"/>
            </w:pPr>
            <w:r w:rsidRPr="00C50B38">
              <w:t xml:space="preserve">Omit “be a member with dependants”, substitute “have any resident family or recognised other persons”. </w:t>
            </w:r>
          </w:p>
        </w:tc>
      </w:tr>
      <w:tr w:rsidR="00836EFC" w:rsidRPr="00C50B38" w14:paraId="78CE3A9B" w14:textId="77777777" w:rsidTr="001670CA">
        <w:tblPrEx>
          <w:tblLook w:val="0000" w:firstRow="0" w:lastRow="0" w:firstColumn="0" w:lastColumn="0" w:noHBand="0" w:noVBand="0"/>
        </w:tblPrEx>
        <w:tc>
          <w:tcPr>
            <w:tcW w:w="992" w:type="dxa"/>
          </w:tcPr>
          <w:p w14:paraId="4B287D58" w14:textId="2B85A9E7" w:rsidR="00836EFC" w:rsidRPr="00C50B38" w:rsidRDefault="00E175DF" w:rsidP="00836EFC">
            <w:pPr>
              <w:pStyle w:val="Heading5"/>
            </w:pPr>
            <w:r>
              <w:t>77</w:t>
            </w:r>
          </w:p>
        </w:tc>
        <w:tc>
          <w:tcPr>
            <w:tcW w:w="8368" w:type="dxa"/>
            <w:gridSpan w:val="2"/>
          </w:tcPr>
          <w:p w14:paraId="6B5D63E5" w14:textId="77777777" w:rsidR="00836EFC" w:rsidRPr="00C50B38" w:rsidRDefault="00836EFC" w:rsidP="00836EFC">
            <w:pPr>
              <w:pStyle w:val="Heading5"/>
              <w:tabs>
                <w:tab w:val="left" w:pos="1080"/>
              </w:tabs>
            </w:pPr>
            <w:r w:rsidRPr="00C50B38">
              <w:t>Subsection 9.3.17.2</w:t>
            </w:r>
          </w:p>
        </w:tc>
      </w:tr>
      <w:tr w:rsidR="00836EFC" w:rsidRPr="00C50B38" w14:paraId="51723206" w14:textId="77777777" w:rsidTr="001670CA">
        <w:tblPrEx>
          <w:tblLook w:val="0000" w:firstRow="0" w:lastRow="0" w:firstColumn="0" w:lastColumn="0" w:noHBand="0" w:noVBand="0"/>
        </w:tblPrEx>
        <w:tc>
          <w:tcPr>
            <w:tcW w:w="992" w:type="dxa"/>
          </w:tcPr>
          <w:p w14:paraId="1AAB343D" w14:textId="77777777" w:rsidR="00836EFC" w:rsidRPr="00C50B38" w:rsidRDefault="00836EFC" w:rsidP="00836EFC">
            <w:pPr>
              <w:pStyle w:val="Sectiontext"/>
              <w:jc w:val="center"/>
            </w:pPr>
          </w:p>
        </w:tc>
        <w:tc>
          <w:tcPr>
            <w:tcW w:w="8368" w:type="dxa"/>
            <w:gridSpan w:val="2"/>
          </w:tcPr>
          <w:p w14:paraId="34FFB93D" w14:textId="77777777" w:rsidR="00836EFC" w:rsidRPr="00C50B38" w:rsidRDefault="00836EFC" w:rsidP="00836EFC">
            <w:pPr>
              <w:pStyle w:val="Sectiontext"/>
            </w:pPr>
            <w:r w:rsidRPr="00C50B38">
              <w:t xml:space="preserve">Omit “a dependant”, substitute “resident family or recognised other persons”. </w:t>
            </w:r>
          </w:p>
        </w:tc>
      </w:tr>
      <w:tr w:rsidR="00836EFC" w:rsidRPr="00C50B38" w14:paraId="036027F8" w14:textId="77777777" w:rsidTr="001670CA">
        <w:tblPrEx>
          <w:tblLook w:val="0000" w:firstRow="0" w:lastRow="0" w:firstColumn="0" w:lastColumn="0" w:noHBand="0" w:noVBand="0"/>
        </w:tblPrEx>
        <w:tc>
          <w:tcPr>
            <w:tcW w:w="992" w:type="dxa"/>
          </w:tcPr>
          <w:p w14:paraId="24F5FA5B" w14:textId="51E87F7C" w:rsidR="00836EFC" w:rsidRPr="00C50B38" w:rsidRDefault="00E175DF" w:rsidP="00836EFC">
            <w:pPr>
              <w:pStyle w:val="Heading5"/>
            </w:pPr>
            <w:r>
              <w:t>78</w:t>
            </w:r>
          </w:p>
        </w:tc>
        <w:tc>
          <w:tcPr>
            <w:tcW w:w="8368" w:type="dxa"/>
            <w:gridSpan w:val="2"/>
          </w:tcPr>
          <w:p w14:paraId="0B92374C" w14:textId="77777777" w:rsidR="00836EFC" w:rsidRPr="00C50B38" w:rsidRDefault="00836EFC" w:rsidP="00836EFC">
            <w:pPr>
              <w:pStyle w:val="Heading5"/>
              <w:tabs>
                <w:tab w:val="left" w:pos="1080"/>
              </w:tabs>
            </w:pPr>
            <w:r w:rsidRPr="00C50B38">
              <w:t>Subsection 9.3.18.1</w:t>
            </w:r>
          </w:p>
        </w:tc>
      </w:tr>
      <w:tr w:rsidR="00836EFC" w:rsidRPr="00C50B38" w14:paraId="285C413D" w14:textId="77777777" w:rsidTr="001670CA">
        <w:tblPrEx>
          <w:tblLook w:val="0000" w:firstRow="0" w:lastRow="0" w:firstColumn="0" w:lastColumn="0" w:noHBand="0" w:noVBand="0"/>
        </w:tblPrEx>
        <w:tc>
          <w:tcPr>
            <w:tcW w:w="992" w:type="dxa"/>
          </w:tcPr>
          <w:p w14:paraId="1AEA01E7" w14:textId="77777777" w:rsidR="00836EFC" w:rsidRPr="00C50B38" w:rsidRDefault="00836EFC" w:rsidP="00836EFC">
            <w:pPr>
              <w:pStyle w:val="Sectiontext"/>
              <w:jc w:val="center"/>
            </w:pPr>
          </w:p>
        </w:tc>
        <w:tc>
          <w:tcPr>
            <w:tcW w:w="8368" w:type="dxa"/>
            <w:gridSpan w:val="2"/>
          </w:tcPr>
          <w:p w14:paraId="1E57C639" w14:textId="43D17292" w:rsidR="00836EFC" w:rsidRPr="00C50B38" w:rsidRDefault="00836EFC" w:rsidP="007947A4">
            <w:pPr>
              <w:pStyle w:val="Sectiontext"/>
            </w:pPr>
            <w:r w:rsidRPr="00C50B38">
              <w:t>Omit “</w:t>
            </w:r>
            <w:r w:rsidR="007947A4" w:rsidRPr="00700022">
              <w:t xml:space="preserve">spouse or partner </w:t>
            </w:r>
            <w:r w:rsidRPr="00C50B38">
              <w:t xml:space="preserve">and </w:t>
            </w:r>
            <w:r>
              <w:t>their dependants”, substitute “</w:t>
            </w:r>
            <w:r w:rsidR="007947A4">
              <w:t xml:space="preserve">partner </w:t>
            </w:r>
            <w:r>
              <w:t>and</w:t>
            </w:r>
            <w:r w:rsidRPr="00C50B38">
              <w:t xml:space="preserve"> their resident family”. </w:t>
            </w:r>
          </w:p>
        </w:tc>
      </w:tr>
      <w:tr w:rsidR="00836EFC" w:rsidRPr="00C50B38" w14:paraId="5FFFD9A5" w14:textId="77777777" w:rsidTr="001670CA">
        <w:tblPrEx>
          <w:tblLook w:val="0000" w:firstRow="0" w:lastRow="0" w:firstColumn="0" w:lastColumn="0" w:noHBand="0" w:noVBand="0"/>
        </w:tblPrEx>
        <w:tc>
          <w:tcPr>
            <w:tcW w:w="992" w:type="dxa"/>
          </w:tcPr>
          <w:p w14:paraId="763F9467" w14:textId="793EBE31" w:rsidR="00836EFC" w:rsidRPr="00C50B38" w:rsidRDefault="00E175DF" w:rsidP="00836EFC">
            <w:pPr>
              <w:pStyle w:val="Heading5"/>
            </w:pPr>
            <w:r>
              <w:t>79</w:t>
            </w:r>
          </w:p>
        </w:tc>
        <w:tc>
          <w:tcPr>
            <w:tcW w:w="8368" w:type="dxa"/>
            <w:gridSpan w:val="2"/>
          </w:tcPr>
          <w:p w14:paraId="002D2C0F" w14:textId="2689877E" w:rsidR="00836EFC" w:rsidRPr="00C50B38" w:rsidRDefault="003756A8" w:rsidP="003756A8">
            <w:pPr>
              <w:pStyle w:val="Heading5"/>
              <w:tabs>
                <w:tab w:val="left" w:pos="1080"/>
              </w:tabs>
            </w:pPr>
            <w:r>
              <w:t>After s</w:t>
            </w:r>
            <w:r w:rsidR="00836EFC" w:rsidRPr="00C50B38">
              <w:t xml:space="preserve">ubsection </w:t>
            </w:r>
            <w:r w:rsidR="00836EFC">
              <w:t>9.3.18.1</w:t>
            </w:r>
          </w:p>
        </w:tc>
      </w:tr>
      <w:tr w:rsidR="00836EFC" w:rsidRPr="00C50B38" w14:paraId="0BABFBE4" w14:textId="77777777" w:rsidTr="001670CA">
        <w:tblPrEx>
          <w:tblLook w:val="0000" w:firstRow="0" w:lastRow="0" w:firstColumn="0" w:lastColumn="0" w:noHBand="0" w:noVBand="0"/>
        </w:tblPrEx>
        <w:tc>
          <w:tcPr>
            <w:tcW w:w="992" w:type="dxa"/>
          </w:tcPr>
          <w:p w14:paraId="754D707F" w14:textId="77777777" w:rsidR="00836EFC" w:rsidRPr="00C50B38" w:rsidRDefault="00836EFC" w:rsidP="00836EFC">
            <w:pPr>
              <w:pStyle w:val="Sectiontext"/>
              <w:jc w:val="center"/>
            </w:pPr>
          </w:p>
        </w:tc>
        <w:tc>
          <w:tcPr>
            <w:tcW w:w="8368" w:type="dxa"/>
            <w:gridSpan w:val="2"/>
          </w:tcPr>
          <w:p w14:paraId="36E1B365" w14:textId="35355709" w:rsidR="00836EFC" w:rsidRPr="00C50B38" w:rsidRDefault="003756A8" w:rsidP="003756A8">
            <w:pPr>
              <w:pStyle w:val="Sectiontext"/>
            </w:pPr>
            <w:r>
              <w:t>A</w:t>
            </w:r>
            <w:r w:rsidR="00836EFC">
              <w:t>dd:</w:t>
            </w:r>
          </w:p>
        </w:tc>
      </w:tr>
      <w:tr w:rsidR="00836EFC" w:rsidRPr="00C50B38" w14:paraId="6BFB9892" w14:textId="77777777" w:rsidTr="001670CA">
        <w:tblPrEx>
          <w:tblLook w:val="0000" w:firstRow="0" w:lastRow="0" w:firstColumn="0" w:lastColumn="0" w:noHBand="0" w:noVBand="0"/>
        </w:tblPrEx>
        <w:tc>
          <w:tcPr>
            <w:tcW w:w="992" w:type="dxa"/>
          </w:tcPr>
          <w:p w14:paraId="5FEB1745" w14:textId="77777777" w:rsidR="00836EFC" w:rsidRPr="00C50B38" w:rsidRDefault="00836EFC" w:rsidP="00836EFC">
            <w:pPr>
              <w:pStyle w:val="Sectiontext"/>
              <w:jc w:val="center"/>
            </w:pPr>
            <w:r>
              <w:t>1A.</w:t>
            </w:r>
          </w:p>
        </w:tc>
        <w:tc>
          <w:tcPr>
            <w:tcW w:w="8368" w:type="dxa"/>
            <w:gridSpan w:val="2"/>
          </w:tcPr>
          <w:p w14:paraId="58E889CE" w14:textId="77777777" w:rsidR="00836EFC" w:rsidRDefault="00836EFC" w:rsidP="00836EFC">
            <w:pPr>
              <w:pStyle w:val="Sectiontext"/>
            </w:pPr>
            <w:r>
              <w:t xml:space="preserve">A recognised other person is eligible for travel to the same location </w:t>
            </w:r>
            <w:r w:rsidRPr="00DE55EC">
              <w:t>for which they are eligible for a removal under Chapter 6 Part 5 Division 10</w:t>
            </w:r>
            <w:r>
              <w:t xml:space="preserve"> if the CDF approves it after considering the individual circumstances of the recognised other person. </w:t>
            </w:r>
          </w:p>
        </w:tc>
      </w:tr>
      <w:tr w:rsidR="00836EFC" w:rsidRPr="00C50B38" w14:paraId="3DE430A5" w14:textId="77777777" w:rsidTr="001670CA">
        <w:tblPrEx>
          <w:tblLook w:val="0000" w:firstRow="0" w:lastRow="0" w:firstColumn="0" w:lastColumn="0" w:noHBand="0" w:noVBand="0"/>
        </w:tblPrEx>
        <w:tc>
          <w:tcPr>
            <w:tcW w:w="992" w:type="dxa"/>
          </w:tcPr>
          <w:p w14:paraId="2E191918" w14:textId="2A9B8216" w:rsidR="00836EFC" w:rsidRPr="00C50B38" w:rsidRDefault="00E175DF" w:rsidP="00836EFC">
            <w:pPr>
              <w:pStyle w:val="Heading5"/>
            </w:pPr>
            <w:r>
              <w:t>80</w:t>
            </w:r>
          </w:p>
        </w:tc>
        <w:tc>
          <w:tcPr>
            <w:tcW w:w="8368" w:type="dxa"/>
            <w:gridSpan w:val="2"/>
          </w:tcPr>
          <w:p w14:paraId="13E47188" w14:textId="77777777" w:rsidR="00836EFC" w:rsidRPr="00C50B38" w:rsidRDefault="00836EFC" w:rsidP="00836EFC">
            <w:pPr>
              <w:pStyle w:val="Heading5"/>
              <w:tabs>
                <w:tab w:val="left" w:pos="1080"/>
              </w:tabs>
            </w:pPr>
            <w:r w:rsidRPr="00C50B38">
              <w:t>Section 9.3.19</w:t>
            </w:r>
          </w:p>
        </w:tc>
      </w:tr>
      <w:tr w:rsidR="00836EFC" w:rsidRPr="00C50B38" w14:paraId="551A2D1C" w14:textId="77777777" w:rsidTr="001670CA">
        <w:tblPrEx>
          <w:tblLook w:val="0000" w:firstRow="0" w:lastRow="0" w:firstColumn="0" w:lastColumn="0" w:noHBand="0" w:noVBand="0"/>
        </w:tblPrEx>
        <w:tc>
          <w:tcPr>
            <w:tcW w:w="992" w:type="dxa"/>
          </w:tcPr>
          <w:p w14:paraId="762AF34B" w14:textId="77777777" w:rsidR="00836EFC" w:rsidRPr="00C50B38" w:rsidRDefault="00836EFC" w:rsidP="00836EFC">
            <w:pPr>
              <w:pStyle w:val="Sectiontext"/>
              <w:jc w:val="center"/>
            </w:pPr>
          </w:p>
        </w:tc>
        <w:tc>
          <w:tcPr>
            <w:tcW w:w="8368" w:type="dxa"/>
            <w:gridSpan w:val="2"/>
          </w:tcPr>
          <w:p w14:paraId="68C47DC7" w14:textId="1C517BF6" w:rsidR="00836EFC" w:rsidRPr="00C50B38" w:rsidRDefault="00836EFC" w:rsidP="00836EFC">
            <w:pPr>
              <w:pStyle w:val="Sectiontext"/>
            </w:pPr>
            <w:r w:rsidRPr="00C50B38">
              <w:t>Omit “a dependant</w:t>
            </w:r>
            <w:r w:rsidR="007947A4">
              <w:t xml:space="preserve"> of a non-Service spouse</w:t>
            </w:r>
            <w:r w:rsidRPr="00C50B38">
              <w:t>” wherever occurring, substitute “resident family or a recognised other person</w:t>
            </w:r>
            <w:r w:rsidR="007947A4">
              <w:t xml:space="preserve"> of a non-Service</w:t>
            </w:r>
            <w:r w:rsidRPr="00C50B38">
              <w:t xml:space="preserve">”. </w:t>
            </w:r>
          </w:p>
        </w:tc>
      </w:tr>
      <w:tr w:rsidR="00836EFC" w:rsidRPr="00C50B38" w14:paraId="029C7627" w14:textId="77777777" w:rsidTr="001670CA">
        <w:tblPrEx>
          <w:tblLook w:val="0000" w:firstRow="0" w:lastRow="0" w:firstColumn="0" w:lastColumn="0" w:noHBand="0" w:noVBand="0"/>
        </w:tblPrEx>
        <w:tc>
          <w:tcPr>
            <w:tcW w:w="992" w:type="dxa"/>
          </w:tcPr>
          <w:p w14:paraId="684161A3" w14:textId="04EE667A" w:rsidR="00836EFC" w:rsidRPr="00C50B38" w:rsidRDefault="00E175DF" w:rsidP="00836EFC">
            <w:pPr>
              <w:pStyle w:val="Heading5"/>
            </w:pPr>
            <w:r>
              <w:t>81</w:t>
            </w:r>
          </w:p>
        </w:tc>
        <w:tc>
          <w:tcPr>
            <w:tcW w:w="8368" w:type="dxa"/>
            <w:gridSpan w:val="2"/>
          </w:tcPr>
          <w:p w14:paraId="2F4B9B95" w14:textId="77777777" w:rsidR="00836EFC" w:rsidRPr="00C50B38" w:rsidRDefault="00836EFC" w:rsidP="00836EFC">
            <w:pPr>
              <w:pStyle w:val="Heading5"/>
              <w:tabs>
                <w:tab w:val="left" w:pos="1080"/>
              </w:tabs>
            </w:pPr>
            <w:r w:rsidRPr="00C50B38">
              <w:t>Section 9.3.19</w:t>
            </w:r>
            <w:r>
              <w:t xml:space="preserve"> (table item 4)</w:t>
            </w:r>
          </w:p>
        </w:tc>
      </w:tr>
      <w:tr w:rsidR="00836EFC" w:rsidRPr="00C50B38" w14:paraId="192500FF" w14:textId="77777777" w:rsidTr="001670CA">
        <w:tblPrEx>
          <w:tblLook w:val="0000" w:firstRow="0" w:lastRow="0" w:firstColumn="0" w:lastColumn="0" w:noHBand="0" w:noVBand="0"/>
        </w:tblPrEx>
        <w:tc>
          <w:tcPr>
            <w:tcW w:w="992" w:type="dxa"/>
          </w:tcPr>
          <w:p w14:paraId="476D7389" w14:textId="77777777" w:rsidR="00836EFC" w:rsidRPr="00C50B38" w:rsidRDefault="00836EFC" w:rsidP="00836EFC">
            <w:pPr>
              <w:pStyle w:val="Sectiontext"/>
              <w:jc w:val="center"/>
            </w:pPr>
          </w:p>
        </w:tc>
        <w:tc>
          <w:tcPr>
            <w:tcW w:w="8368" w:type="dxa"/>
            <w:gridSpan w:val="2"/>
          </w:tcPr>
          <w:p w14:paraId="4CF61F8B" w14:textId="7C062561" w:rsidR="00836EFC" w:rsidRPr="00C50B38" w:rsidRDefault="00836EFC" w:rsidP="00855FCC">
            <w:pPr>
              <w:pStyle w:val="Sectiontext"/>
            </w:pPr>
            <w:r w:rsidRPr="00C50B38">
              <w:t xml:space="preserve">Omit “other dependants of the non-Service spouse or partner who share a separate room with a dependant described in item 2”, substitute “other resident family or recognised other persons of the non-Service partner who share a separate room with a person described in item 2”. </w:t>
            </w:r>
          </w:p>
        </w:tc>
      </w:tr>
      <w:tr w:rsidR="00836EFC" w:rsidRPr="00C50B38" w14:paraId="53A09CA8" w14:textId="77777777" w:rsidTr="001670CA">
        <w:tblPrEx>
          <w:tblLook w:val="0000" w:firstRow="0" w:lastRow="0" w:firstColumn="0" w:lastColumn="0" w:noHBand="0" w:noVBand="0"/>
        </w:tblPrEx>
        <w:tc>
          <w:tcPr>
            <w:tcW w:w="992" w:type="dxa"/>
          </w:tcPr>
          <w:p w14:paraId="3BA406E3" w14:textId="05FE8895" w:rsidR="00836EFC" w:rsidRPr="00C50B38" w:rsidRDefault="00E175DF" w:rsidP="00836EFC">
            <w:pPr>
              <w:pStyle w:val="Heading5"/>
            </w:pPr>
            <w:r>
              <w:t>82</w:t>
            </w:r>
          </w:p>
        </w:tc>
        <w:tc>
          <w:tcPr>
            <w:tcW w:w="8368" w:type="dxa"/>
            <w:gridSpan w:val="2"/>
          </w:tcPr>
          <w:p w14:paraId="1EA8FA8C" w14:textId="77777777" w:rsidR="00836EFC" w:rsidRPr="00C50B38" w:rsidRDefault="00836EFC" w:rsidP="00836EFC">
            <w:pPr>
              <w:pStyle w:val="Heading5"/>
              <w:tabs>
                <w:tab w:val="left" w:pos="1080"/>
              </w:tabs>
            </w:pPr>
            <w:r w:rsidRPr="00C50B38">
              <w:t>Sub</w:t>
            </w:r>
            <w:r>
              <w:t>s</w:t>
            </w:r>
            <w:r w:rsidRPr="00C50B38">
              <w:t>ection 9.3.20.1</w:t>
            </w:r>
          </w:p>
        </w:tc>
      </w:tr>
      <w:tr w:rsidR="00836EFC" w:rsidRPr="00C50B38" w14:paraId="0A2359EE" w14:textId="77777777" w:rsidTr="001670CA">
        <w:tblPrEx>
          <w:tblLook w:val="0000" w:firstRow="0" w:lastRow="0" w:firstColumn="0" w:lastColumn="0" w:noHBand="0" w:noVBand="0"/>
        </w:tblPrEx>
        <w:tc>
          <w:tcPr>
            <w:tcW w:w="992" w:type="dxa"/>
          </w:tcPr>
          <w:p w14:paraId="53A6C407" w14:textId="77777777" w:rsidR="00836EFC" w:rsidRPr="00C50B38" w:rsidRDefault="00836EFC" w:rsidP="00836EFC">
            <w:pPr>
              <w:pStyle w:val="Sectiontext"/>
              <w:jc w:val="center"/>
            </w:pPr>
          </w:p>
        </w:tc>
        <w:tc>
          <w:tcPr>
            <w:tcW w:w="8368" w:type="dxa"/>
            <w:gridSpan w:val="2"/>
          </w:tcPr>
          <w:p w14:paraId="3FBB2911" w14:textId="77777777" w:rsidR="00836EFC" w:rsidRPr="00C50B38" w:rsidRDefault="00836EFC" w:rsidP="00836EFC">
            <w:pPr>
              <w:pStyle w:val="Sectiontext"/>
            </w:pPr>
            <w:r w:rsidRPr="00C50B38">
              <w:t xml:space="preserve">Repeal the subsection, substitute: </w:t>
            </w:r>
          </w:p>
        </w:tc>
      </w:tr>
      <w:tr w:rsidR="00836EFC" w:rsidRPr="00C50B38" w14:paraId="30172B08" w14:textId="77777777" w:rsidTr="001670CA">
        <w:tblPrEx>
          <w:tblLook w:val="0000" w:firstRow="0" w:lastRow="0" w:firstColumn="0" w:lastColumn="0" w:noHBand="0" w:noVBand="0"/>
        </w:tblPrEx>
        <w:tc>
          <w:tcPr>
            <w:tcW w:w="992" w:type="dxa"/>
          </w:tcPr>
          <w:p w14:paraId="093DB065" w14:textId="77777777" w:rsidR="00836EFC" w:rsidRPr="00C50B38" w:rsidRDefault="00836EFC" w:rsidP="00836EFC">
            <w:pPr>
              <w:pStyle w:val="Sectiontext"/>
              <w:jc w:val="center"/>
            </w:pPr>
            <w:r w:rsidRPr="00C50B38">
              <w:t>1.</w:t>
            </w:r>
          </w:p>
        </w:tc>
        <w:tc>
          <w:tcPr>
            <w:tcW w:w="8368" w:type="dxa"/>
            <w:gridSpan w:val="2"/>
          </w:tcPr>
          <w:p w14:paraId="1EA4B742" w14:textId="77777777" w:rsidR="00836EFC" w:rsidRPr="00C50B38" w:rsidRDefault="00836EFC" w:rsidP="00836EFC">
            <w:pPr>
              <w:pStyle w:val="Sectiontext"/>
            </w:pPr>
            <w:r w:rsidRPr="00C50B38">
              <w:t xml:space="preserve">A non-Service partner who is recognised family of a member </w:t>
            </w:r>
            <w:r>
              <w:t>is eligible to be</w:t>
            </w:r>
            <w:r w:rsidRPr="00C50B38">
              <w:t xml:space="preserve"> reimbursed the cost of meals for themselves and the member’s resident family or recognised other persons </w:t>
            </w:r>
            <w:r>
              <w:t xml:space="preserve">travelling with them </w:t>
            </w:r>
            <w:r w:rsidRPr="00C50B38">
              <w:t>during travel up to the following amounts.</w:t>
            </w:r>
          </w:p>
        </w:tc>
      </w:tr>
      <w:tr w:rsidR="00836EFC" w:rsidRPr="00C50B38" w14:paraId="122AFC6F" w14:textId="77777777" w:rsidTr="001670CA">
        <w:tc>
          <w:tcPr>
            <w:tcW w:w="992" w:type="dxa"/>
          </w:tcPr>
          <w:p w14:paraId="03DA9366" w14:textId="77777777" w:rsidR="00836EFC" w:rsidRPr="00C50B38" w:rsidRDefault="00836EFC" w:rsidP="00836EFC">
            <w:pPr>
              <w:pStyle w:val="Sectiontext"/>
              <w:jc w:val="center"/>
              <w:rPr>
                <w:lang w:eastAsia="en-US"/>
              </w:rPr>
            </w:pPr>
          </w:p>
        </w:tc>
        <w:tc>
          <w:tcPr>
            <w:tcW w:w="563" w:type="dxa"/>
          </w:tcPr>
          <w:p w14:paraId="73555A16" w14:textId="77777777" w:rsidR="00836EFC" w:rsidRPr="00C50B38" w:rsidRDefault="00836EFC" w:rsidP="00836EFC">
            <w:pPr>
              <w:pStyle w:val="Sectiontext"/>
              <w:jc w:val="center"/>
              <w:rPr>
                <w:rFonts w:cs="Arial"/>
                <w:lang w:eastAsia="en-US"/>
              </w:rPr>
            </w:pPr>
            <w:r w:rsidRPr="00C50B38">
              <w:rPr>
                <w:rFonts w:cs="Arial"/>
                <w:lang w:eastAsia="en-US"/>
              </w:rPr>
              <w:t>a.</w:t>
            </w:r>
          </w:p>
        </w:tc>
        <w:tc>
          <w:tcPr>
            <w:tcW w:w="7805" w:type="dxa"/>
          </w:tcPr>
          <w:p w14:paraId="2C6DFA60" w14:textId="77777777" w:rsidR="00836EFC" w:rsidRPr="00C50B38" w:rsidRDefault="00836EFC" w:rsidP="00836EFC">
            <w:pPr>
              <w:pStyle w:val="Sectiontext"/>
              <w:rPr>
                <w:rFonts w:cs="Arial"/>
                <w:lang w:eastAsia="en-US"/>
              </w:rPr>
            </w:pPr>
            <w:r w:rsidRPr="00C50B38">
              <w:rPr>
                <w:rFonts w:cs="Arial"/>
                <w:lang w:eastAsia="en-US"/>
              </w:rPr>
              <w:t>If the person is aged 10 or more — the amount payable for meals under Part 5, Payment of travel costs.</w:t>
            </w:r>
          </w:p>
        </w:tc>
      </w:tr>
      <w:tr w:rsidR="00836EFC" w:rsidRPr="00C50B38" w14:paraId="5179AD11" w14:textId="77777777" w:rsidTr="001670CA">
        <w:tc>
          <w:tcPr>
            <w:tcW w:w="992" w:type="dxa"/>
          </w:tcPr>
          <w:p w14:paraId="1622F3B6" w14:textId="77777777" w:rsidR="00836EFC" w:rsidRPr="00C50B38" w:rsidRDefault="00836EFC" w:rsidP="00836EFC">
            <w:pPr>
              <w:pStyle w:val="Sectiontext"/>
              <w:jc w:val="center"/>
              <w:rPr>
                <w:lang w:eastAsia="en-US"/>
              </w:rPr>
            </w:pPr>
          </w:p>
        </w:tc>
        <w:tc>
          <w:tcPr>
            <w:tcW w:w="563" w:type="dxa"/>
          </w:tcPr>
          <w:p w14:paraId="55EC483C"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5" w:type="dxa"/>
          </w:tcPr>
          <w:p w14:paraId="649C0BB3" w14:textId="77777777" w:rsidR="00836EFC" w:rsidRPr="00C50B38" w:rsidRDefault="00836EFC" w:rsidP="00836EFC">
            <w:pPr>
              <w:pStyle w:val="Sectiontext"/>
              <w:rPr>
                <w:rFonts w:cs="Arial"/>
                <w:lang w:eastAsia="en-US"/>
              </w:rPr>
            </w:pPr>
            <w:r w:rsidRPr="00C50B38">
              <w:rPr>
                <w:rFonts w:cs="Arial"/>
                <w:lang w:eastAsia="en-US"/>
              </w:rPr>
              <w:t>If the person is aged under 10 — 50% of the amount payable for meals under Part 5, Payment of travel costs.</w:t>
            </w:r>
          </w:p>
        </w:tc>
      </w:tr>
      <w:tr w:rsidR="00836EFC" w:rsidRPr="00C50B38" w14:paraId="40920A2E" w14:textId="77777777" w:rsidTr="001670CA">
        <w:tblPrEx>
          <w:tblLook w:val="0000" w:firstRow="0" w:lastRow="0" w:firstColumn="0" w:lastColumn="0" w:noHBand="0" w:noVBand="0"/>
        </w:tblPrEx>
        <w:tc>
          <w:tcPr>
            <w:tcW w:w="992" w:type="dxa"/>
          </w:tcPr>
          <w:p w14:paraId="43F13340" w14:textId="73D6DEE2" w:rsidR="00836EFC" w:rsidRPr="00C50B38" w:rsidRDefault="00E175DF" w:rsidP="00836EFC">
            <w:pPr>
              <w:pStyle w:val="Heading5"/>
            </w:pPr>
            <w:r>
              <w:lastRenderedPageBreak/>
              <w:t>83</w:t>
            </w:r>
          </w:p>
        </w:tc>
        <w:tc>
          <w:tcPr>
            <w:tcW w:w="8368" w:type="dxa"/>
            <w:gridSpan w:val="2"/>
          </w:tcPr>
          <w:p w14:paraId="1748026F" w14:textId="77777777" w:rsidR="00836EFC" w:rsidRPr="00C50B38" w:rsidRDefault="00836EFC" w:rsidP="00836EFC">
            <w:pPr>
              <w:pStyle w:val="Heading5"/>
              <w:tabs>
                <w:tab w:val="left" w:pos="1080"/>
              </w:tabs>
            </w:pPr>
            <w:r w:rsidRPr="00C50B38">
              <w:t>Section 9.3.21</w:t>
            </w:r>
          </w:p>
        </w:tc>
      </w:tr>
      <w:tr w:rsidR="00836EFC" w:rsidRPr="00C50B38" w14:paraId="5FFB3365" w14:textId="77777777" w:rsidTr="001670CA">
        <w:tblPrEx>
          <w:tblLook w:val="0000" w:firstRow="0" w:lastRow="0" w:firstColumn="0" w:lastColumn="0" w:noHBand="0" w:noVBand="0"/>
        </w:tblPrEx>
        <w:tc>
          <w:tcPr>
            <w:tcW w:w="992" w:type="dxa"/>
          </w:tcPr>
          <w:p w14:paraId="3D9D66D8" w14:textId="77777777" w:rsidR="00836EFC" w:rsidRPr="00C50B38" w:rsidRDefault="00836EFC" w:rsidP="00836EFC">
            <w:pPr>
              <w:pStyle w:val="Sectiontext"/>
              <w:jc w:val="center"/>
            </w:pPr>
          </w:p>
        </w:tc>
        <w:tc>
          <w:tcPr>
            <w:tcW w:w="8368" w:type="dxa"/>
            <w:gridSpan w:val="2"/>
          </w:tcPr>
          <w:p w14:paraId="5A7F4808" w14:textId="77777777" w:rsidR="00836EFC" w:rsidRPr="00C50B38" w:rsidRDefault="00836EFC" w:rsidP="00836EFC">
            <w:pPr>
              <w:pStyle w:val="Sectiontext"/>
            </w:pPr>
            <w:r w:rsidRPr="00C50B38">
              <w:t xml:space="preserve">Omit “and dependants” wherever occurring, substitute “, resident family and recognised other persons”. </w:t>
            </w:r>
          </w:p>
        </w:tc>
      </w:tr>
      <w:tr w:rsidR="00836EFC" w:rsidRPr="00C50B38" w14:paraId="2959D7AF" w14:textId="77777777" w:rsidTr="001670CA">
        <w:tblPrEx>
          <w:tblLook w:val="0000" w:firstRow="0" w:lastRow="0" w:firstColumn="0" w:lastColumn="0" w:noHBand="0" w:noVBand="0"/>
        </w:tblPrEx>
        <w:tc>
          <w:tcPr>
            <w:tcW w:w="992" w:type="dxa"/>
          </w:tcPr>
          <w:p w14:paraId="42EF9763" w14:textId="1835B614" w:rsidR="00836EFC" w:rsidRPr="00C50B38" w:rsidRDefault="00E175DF" w:rsidP="00836EFC">
            <w:pPr>
              <w:pStyle w:val="Heading5"/>
            </w:pPr>
            <w:r>
              <w:t>84</w:t>
            </w:r>
          </w:p>
        </w:tc>
        <w:tc>
          <w:tcPr>
            <w:tcW w:w="8368" w:type="dxa"/>
            <w:gridSpan w:val="2"/>
          </w:tcPr>
          <w:p w14:paraId="7C8F87CE" w14:textId="77777777" w:rsidR="00836EFC" w:rsidRPr="00C50B38" w:rsidRDefault="00836EFC" w:rsidP="00836EFC">
            <w:pPr>
              <w:pStyle w:val="Heading5"/>
              <w:tabs>
                <w:tab w:val="left" w:pos="1080"/>
              </w:tabs>
            </w:pPr>
            <w:r w:rsidRPr="00C50B38">
              <w:t>Subsection 9.3.22.2</w:t>
            </w:r>
          </w:p>
        </w:tc>
      </w:tr>
      <w:tr w:rsidR="00836EFC" w:rsidRPr="00C50B38" w14:paraId="7688B00C" w14:textId="77777777" w:rsidTr="001670CA">
        <w:tblPrEx>
          <w:tblLook w:val="0000" w:firstRow="0" w:lastRow="0" w:firstColumn="0" w:lastColumn="0" w:noHBand="0" w:noVBand="0"/>
        </w:tblPrEx>
        <w:tc>
          <w:tcPr>
            <w:tcW w:w="992" w:type="dxa"/>
          </w:tcPr>
          <w:p w14:paraId="76B41323" w14:textId="77777777" w:rsidR="00836EFC" w:rsidRPr="00C50B38" w:rsidRDefault="00836EFC" w:rsidP="00836EFC">
            <w:pPr>
              <w:pStyle w:val="Sectiontext"/>
              <w:jc w:val="center"/>
            </w:pPr>
          </w:p>
        </w:tc>
        <w:tc>
          <w:tcPr>
            <w:tcW w:w="8368" w:type="dxa"/>
            <w:gridSpan w:val="2"/>
          </w:tcPr>
          <w:p w14:paraId="754F1940" w14:textId="77777777" w:rsidR="00836EFC" w:rsidRPr="00C50B38" w:rsidRDefault="00836EFC" w:rsidP="00836EFC">
            <w:pPr>
              <w:pStyle w:val="Sectiontext"/>
            </w:pPr>
            <w:r w:rsidRPr="00C50B38">
              <w:t xml:space="preserve">Omit “their adult dependants.” wherever occurring, substitute “any adults who are recognised as resident family or as a recognised other person”. </w:t>
            </w:r>
          </w:p>
        </w:tc>
      </w:tr>
      <w:tr w:rsidR="00836EFC" w:rsidRPr="00C50B38" w14:paraId="0DC78D70" w14:textId="77777777" w:rsidTr="001670CA">
        <w:tblPrEx>
          <w:tblLook w:val="0000" w:firstRow="0" w:lastRow="0" w:firstColumn="0" w:lastColumn="0" w:noHBand="0" w:noVBand="0"/>
        </w:tblPrEx>
        <w:tc>
          <w:tcPr>
            <w:tcW w:w="992" w:type="dxa"/>
          </w:tcPr>
          <w:p w14:paraId="74D6A9AD" w14:textId="084417D6" w:rsidR="00836EFC" w:rsidRPr="00C50B38" w:rsidRDefault="00E175DF" w:rsidP="00836EFC">
            <w:pPr>
              <w:pStyle w:val="Heading5"/>
            </w:pPr>
            <w:r>
              <w:t>85</w:t>
            </w:r>
          </w:p>
        </w:tc>
        <w:tc>
          <w:tcPr>
            <w:tcW w:w="8368" w:type="dxa"/>
            <w:gridSpan w:val="2"/>
          </w:tcPr>
          <w:p w14:paraId="6A3852A6" w14:textId="77777777" w:rsidR="00836EFC" w:rsidRPr="00C50B38" w:rsidRDefault="00836EFC" w:rsidP="00836EFC">
            <w:pPr>
              <w:pStyle w:val="Heading5"/>
              <w:tabs>
                <w:tab w:val="left" w:pos="1080"/>
              </w:tabs>
            </w:pPr>
            <w:r w:rsidRPr="00C50B38">
              <w:t>Subsection 9.3.25.1</w:t>
            </w:r>
          </w:p>
        </w:tc>
      </w:tr>
      <w:tr w:rsidR="00836EFC" w:rsidRPr="00C50B38" w14:paraId="39C59177" w14:textId="77777777" w:rsidTr="001670CA">
        <w:tblPrEx>
          <w:tblLook w:val="0000" w:firstRow="0" w:lastRow="0" w:firstColumn="0" w:lastColumn="0" w:noHBand="0" w:noVBand="0"/>
        </w:tblPrEx>
        <w:tc>
          <w:tcPr>
            <w:tcW w:w="992" w:type="dxa"/>
          </w:tcPr>
          <w:p w14:paraId="3B89C114" w14:textId="77777777" w:rsidR="00836EFC" w:rsidRPr="00C50B38" w:rsidRDefault="00836EFC" w:rsidP="00836EFC">
            <w:pPr>
              <w:pStyle w:val="Sectiontext"/>
              <w:jc w:val="center"/>
            </w:pPr>
          </w:p>
        </w:tc>
        <w:tc>
          <w:tcPr>
            <w:tcW w:w="8368" w:type="dxa"/>
            <w:gridSpan w:val="2"/>
          </w:tcPr>
          <w:p w14:paraId="2EC0E95E" w14:textId="77777777" w:rsidR="00836EFC" w:rsidRPr="00C50B38" w:rsidRDefault="00836EFC" w:rsidP="00836EFC">
            <w:pPr>
              <w:pStyle w:val="Sectiontext"/>
            </w:pPr>
            <w:r w:rsidRPr="00C50B38">
              <w:t xml:space="preserve">Omit “without dependants”, substitute “who has no resident family”. </w:t>
            </w:r>
          </w:p>
        </w:tc>
      </w:tr>
      <w:tr w:rsidR="00836EFC" w:rsidRPr="00C50B38" w14:paraId="60F31329" w14:textId="77777777" w:rsidTr="001670CA">
        <w:tblPrEx>
          <w:tblLook w:val="0000" w:firstRow="0" w:lastRow="0" w:firstColumn="0" w:lastColumn="0" w:noHBand="0" w:noVBand="0"/>
        </w:tblPrEx>
        <w:tc>
          <w:tcPr>
            <w:tcW w:w="992" w:type="dxa"/>
          </w:tcPr>
          <w:p w14:paraId="6B6A65A8" w14:textId="5B2BA807" w:rsidR="00836EFC" w:rsidRPr="00C50B38" w:rsidRDefault="00E175DF" w:rsidP="00836EFC">
            <w:pPr>
              <w:pStyle w:val="Heading5"/>
            </w:pPr>
            <w:r>
              <w:t>86</w:t>
            </w:r>
          </w:p>
        </w:tc>
        <w:tc>
          <w:tcPr>
            <w:tcW w:w="8368" w:type="dxa"/>
            <w:gridSpan w:val="2"/>
          </w:tcPr>
          <w:p w14:paraId="6BCADFA8" w14:textId="77777777" w:rsidR="00836EFC" w:rsidRPr="00C50B38" w:rsidRDefault="00836EFC" w:rsidP="00836EFC">
            <w:pPr>
              <w:pStyle w:val="Heading5"/>
              <w:tabs>
                <w:tab w:val="left" w:pos="1080"/>
              </w:tabs>
            </w:pPr>
            <w:r w:rsidRPr="00C50B38">
              <w:t>Subsection 9.3.25.2</w:t>
            </w:r>
          </w:p>
        </w:tc>
      </w:tr>
      <w:tr w:rsidR="00836EFC" w:rsidRPr="00C50B38" w14:paraId="38ACE7FD" w14:textId="77777777" w:rsidTr="001670CA">
        <w:tblPrEx>
          <w:tblLook w:val="0000" w:firstRow="0" w:lastRow="0" w:firstColumn="0" w:lastColumn="0" w:noHBand="0" w:noVBand="0"/>
        </w:tblPrEx>
        <w:tc>
          <w:tcPr>
            <w:tcW w:w="992" w:type="dxa"/>
          </w:tcPr>
          <w:p w14:paraId="6832F1B8" w14:textId="77777777" w:rsidR="00836EFC" w:rsidRPr="00C50B38" w:rsidRDefault="00836EFC" w:rsidP="00836EFC">
            <w:pPr>
              <w:pStyle w:val="Sectiontext"/>
              <w:jc w:val="center"/>
            </w:pPr>
          </w:p>
        </w:tc>
        <w:tc>
          <w:tcPr>
            <w:tcW w:w="8368" w:type="dxa"/>
            <w:gridSpan w:val="2"/>
          </w:tcPr>
          <w:p w14:paraId="05701A48" w14:textId="77777777" w:rsidR="00836EFC" w:rsidRPr="00C50B38" w:rsidRDefault="00836EFC" w:rsidP="00836EFC">
            <w:pPr>
              <w:pStyle w:val="Sectiontext"/>
            </w:pPr>
            <w:r w:rsidRPr="00C50B38">
              <w:t xml:space="preserve">Repeal the subsection, substitute. </w:t>
            </w:r>
          </w:p>
        </w:tc>
      </w:tr>
      <w:tr w:rsidR="00836EFC" w:rsidRPr="00C50B38" w14:paraId="56E28515" w14:textId="77777777" w:rsidTr="001670CA">
        <w:tblPrEx>
          <w:tblLook w:val="0000" w:firstRow="0" w:lastRow="0" w:firstColumn="0" w:lastColumn="0" w:noHBand="0" w:noVBand="0"/>
        </w:tblPrEx>
        <w:tc>
          <w:tcPr>
            <w:tcW w:w="992" w:type="dxa"/>
          </w:tcPr>
          <w:p w14:paraId="5C4CB8B7" w14:textId="77777777" w:rsidR="00836EFC" w:rsidRPr="00C50B38" w:rsidRDefault="00836EFC" w:rsidP="00836EFC">
            <w:pPr>
              <w:pStyle w:val="Sectiontext"/>
              <w:jc w:val="center"/>
            </w:pPr>
            <w:r w:rsidRPr="00C50B38">
              <w:t>2.</w:t>
            </w:r>
          </w:p>
        </w:tc>
        <w:tc>
          <w:tcPr>
            <w:tcW w:w="8368" w:type="dxa"/>
            <w:gridSpan w:val="2"/>
          </w:tcPr>
          <w:p w14:paraId="06571C3A" w14:textId="77777777" w:rsidR="00836EFC" w:rsidRPr="00C50B38" w:rsidRDefault="00836EFC" w:rsidP="00836EFC">
            <w:pPr>
              <w:pStyle w:val="Sectiontext"/>
            </w:pPr>
            <w:r w:rsidRPr="00C50B38">
              <w:t>For the purpose of the return trip, th</w:t>
            </w:r>
            <w:r>
              <w:t>is</w:t>
            </w:r>
            <w:r w:rsidRPr="00C50B38">
              <w:t xml:space="preserve"> Division continues to apply to the member after the pregnancy ends.</w:t>
            </w:r>
          </w:p>
        </w:tc>
      </w:tr>
      <w:tr w:rsidR="00836EFC" w:rsidRPr="00C50B38" w14:paraId="444F7F50" w14:textId="77777777" w:rsidTr="001670CA">
        <w:tblPrEx>
          <w:tblLook w:val="0000" w:firstRow="0" w:lastRow="0" w:firstColumn="0" w:lastColumn="0" w:noHBand="0" w:noVBand="0"/>
        </w:tblPrEx>
        <w:tc>
          <w:tcPr>
            <w:tcW w:w="992" w:type="dxa"/>
          </w:tcPr>
          <w:p w14:paraId="4B185051" w14:textId="77D383BA" w:rsidR="00836EFC" w:rsidRPr="00C50B38" w:rsidRDefault="00E175DF" w:rsidP="00836EFC">
            <w:pPr>
              <w:pStyle w:val="Heading5"/>
            </w:pPr>
            <w:r>
              <w:t>87</w:t>
            </w:r>
          </w:p>
        </w:tc>
        <w:tc>
          <w:tcPr>
            <w:tcW w:w="8368" w:type="dxa"/>
            <w:gridSpan w:val="2"/>
          </w:tcPr>
          <w:p w14:paraId="7ECE1D85" w14:textId="77777777" w:rsidR="00836EFC" w:rsidRPr="00C50B38" w:rsidRDefault="00836EFC" w:rsidP="00836EFC">
            <w:pPr>
              <w:pStyle w:val="Heading5"/>
              <w:tabs>
                <w:tab w:val="left" w:pos="1080"/>
              </w:tabs>
            </w:pPr>
            <w:r w:rsidRPr="00C50B38">
              <w:t>Subsection 9.3.27.1</w:t>
            </w:r>
          </w:p>
        </w:tc>
      </w:tr>
      <w:tr w:rsidR="00836EFC" w:rsidRPr="00C50B38" w14:paraId="4500782D" w14:textId="77777777" w:rsidTr="001670CA">
        <w:tblPrEx>
          <w:tblLook w:val="0000" w:firstRow="0" w:lastRow="0" w:firstColumn="0" w:lastColumn="0" w:noHBand="0" w:noVBand="0"/>
        </w:tblPrEx>
        <w:tc>
          <w:tcPr>
            <w:tcW w:w="992" w:type="dxa"/>
          </w:tcPr>
          <w:p w14:paraId="38D3ED9D" w14:textId="77777777" w:rsidR="00836EFC" w:rsidRPr="00C50B38" w:rsidRDefault="00836EFC" w:rsidP="00836EFC">
            <w:pPr>
              <w:pStyle w:val="Sectiontext"/>
              <w:jc w:val="center"/>
            </w:pPr>
          </w:p>
        </w:tc>
        <w:tc>
          <w:tcPr>
            <w:tcW w:w="8368" w:type="dxa"/>
            <w:gridSpan w:val="2"/>
          </w:tcPr>
          <w:p w14:paraId="354F79CD" w14:textId="77777777" w:rsidR="00836EFC" w:rsidRPr="00C50B38" w:rsidRDefault="00836EFC" w:rsidP="00836EFC">
            <w:pPr>
              <w:pStyle w:val="Sectiontext"/>
            </w:pPr>
            <w:r w:rsidRPr="00C50B38">
              <w:t xml:space="preserve">Omit “the location where the member serves”, substitute “the member’s housing benefit location”. </w:t>
            </w:r>
          </w:p>
        </w:tc>
      </w:tr>
      <w:tr w:rsidR="00836EFC" w:rsidRPr="00C50B38" w14:paraId="60036157" w14:textId="77777777" w:rsidTr="00836EFC">
        <w:tblPrEx>
          <w:tblLook w:val="0000" w:firstRow="0" w:lastRow="0" w:firstColumn="0" w:lastColumn="0" w:noHBand="0" w:noVBand="0"/>
        </w:tblPrEx>
        <w:tc>
          <w:tcPr>
            <w:tcW w:w="992" w:type="dxa"/>
          </w:tcPr>
          <w:p w14:paraId="6C070E18" w14:textId="6D5D4FD3" w:rsidR="00836EFC" w:rsidRPr="00C50B38" w:rsidRDefault="006F0F22" w:rsidP="00836EFC">
            <w:pPr>
              <w:pStyle w:val="Heading5"/>
            </w:pPr>
            <w:r>
              <w:t>88</w:t>
            </w:r>
          </w:p>
        </w:tc>
        <w:tc>
          <w:tcPr>
            <w:tcW w:w="8368" w:type="dxa"/>
            <w:gridSpan w:val="2"/>
          </w:tcPr>
          <w:p w14:paraId="65B4B151" w14:textId="77777777" w:rsidR="00836EFC" w:rsidRPr="00C50B38" w:rsidRDefault="00836EFC" w:rsidP="00836EFC">
            <w:pPr>
              <w:pStyle w:val="Heading5"/>
              <w:tabs>
                <w:tab w:val="left" w:pos="1080"/>
              </w:tabs>
            </w:pPr>
            <w:r w:rsidRPr="00C50B38">
              <w:t>Chapter 9 Part 3 Division 5</w:t>
            </w:r>
          </w:p>
        </w:tc>
      </w:tr>
      <w:tr w:rsidR="00836EFC" w:rsidRPr="00C50B38" w14:paraId="261F4D75" w14:textId="77777777" w:rsidTr="00836EFC">
        <w:tblPrEx>
          <w:tblLook w:val="0000" w:firstRow="0" w:lastRow="0" w:firstColumn="0" w:lastColumn="0" w:noHBand="0" w:noVBand="0"/>
        </w:tblPrEx>
        <w:tc>
          <w:tcPr>
            <w:tcW w:w="992" w:type="dxa"/>
          </w:tcPr>
          <w:p w14:paraId="7CBA3C8A" w14:textId="77777777" w:rsidR="00836EFC" w:rsidRPr="00C50B38" w:rsidRDefault="00836EFC" w:rsidP="00836EFC">
            <w:pPr>
              <w:pStyle w:val="Sectiontext"/>
              <w:jc w:val="center"/>
            </w:pPr>
          </w:p>
        </w:tc>
        <w:tc>
          <w:tcPr>
            <w:tcW w:w="8368" w:type="dxa"/>
            <w:gridSpan w:val="2"/>
          </w:tcPr>
          <w:p w14:paraId="0FB17698" w14:textId="77777777" w:rsidR="00836EFC" w:rsidRPr="00C50B38" w:rsidRDefault="00836EFC" w:rsidP="00836EFC">
            <w:pPr>
              <w:pStyle w:val="Sectiontext"/>
            </w:pPr>
            <w:r w:rsidRPr="00C50B38">
              <w:t>Omit “posting location” wherever occurring, substitute “housing benefit location”.</w:t>
            </w:r>
          </w:p>
        </w:tc>
      </w:tr>
      <w:tr w:rsidR="00836EFC" w:rsidRPr="00C50B38" w14:paraId="161408AA" w14:textId="77777777" w:rsidTr="00836EFC">
        <w:tblPrEx>
          <w:tblLook w:val="0000" w:firstRow="0" w:lastRow="0" w:firstColumn="0" w:lastColumn="0" w:noHBand="0" w:noVBand="0"/>
        </w:tblPrEx>
        <w:tc>
          <w:tcPr>
            <w:tcW w:w="992" w:type="dxa"/>
          </w:tcPr>
          <w:p w14:paraId="19EB49BD" w14:textId="1ACB5EA4" w:rsidR="00836EFC" w:rsidRPr="00C50B38" w:rsidRDefault="006F0F22" w:rsidP="00836EFC">
            <w:pPr>
              <w:pStyle w:val="Heading5"/>
            </w:pPr>
            <w:r>
              <w:t>89</w:t>
            </w:r>
          </w:p>
        </w:tc>
        <w:tc>
          <w:tcPr>
            <w:tcW w:w="8368" w:type="dxa"/>
            <w:gridSpan w:val="2"/>
          </w:tcPr>
          <w:p w14:paraId="72788F08" w14:textId="77777777" w:rsidR="00836EFC" w:rsidRPr="00C50B38" w:rsidRDefault="00836EFC" w:rsidP="00836EFC">
            <w:pPr>
              <w:pStyle w:val="Heading5"/>
              <w:tabs>
                <w:tab w:val="left" w:pos="1080"/>
              </w:tabs>
            </w:pPr>
            <w:r w:rsidRPr="00C50B38">
              <w:t>Section 9.3.38</w:t>
            </w:r>
          </w:p>
        </w:tc>
      </w:tr>
      <w:tr w:rsidR="00836EFC" w:rsidRPr="00C50B38" w14:paraId="07D18E3F" w14:textId="77777777" w:rsidTr="00836EFC">
        <w:tblPrEx>
          <w:tblLook w:val="0000" w:firstRow="0" w:lastRow="0" w:firstColumn="0" w:lastColumn="0" w:noHBand="0" w:noVBand="0"/>
        </w:tblPrEx>
        <w:tc>
          <w:tcPr>
            <w:tcW w:w="992" w:type="dxa"/>
          </w:tcPr>
          <w:p w14:paraId="199D24D2" w14:textId="77777777" w:rsidR="00836EFC" w:rsidRPr="00C50B38" w:rsidRDefault="00836EFC" w:rsidP="00836EFC">
            <w:pPr>
              <w:pStyle w:val="Sectiontext"/>
              <w:jc w:val="center"/>
            </w:pPr>
          </w:p>
        </w:tc>
        <w:tc>
          <w:tcPr>
            <w:tcW w:w="8368" w:type="dxa"/>
            <w:gridSpan w:val="2"/>
          </w:tcPr>
          <w:p w14:paraId="3C9A5592" w14:textId="77777777" w:rsidR="00836EFC" w:rsidRPr="00C50B38" w:rsidRDefault="00836EFC" w:rsidP="00836EFC">
            <w:pPr>
              <w:pStyle w:val="Sectiontext"/>
            </w:pPr>
            <w:r w:rsidRPr="00C50B38">
              <w:t>Omit “posting”.</w:t>
            </w:r>
          </w:p>
        </w:tc>
      </w:tr>
      <w:tr w:rsidR="00836EFC" w:rsidRPr="00C50B38" w14:paraId="6D3F0A17" w14:textId="77777777" w:rsidTr="00836EFC">
        <w:tblPrEx>
          <w:tblLook w:val="0000" w:firstRow="0" w:lastRow="0" w:firstColumn="0" w:lastColumn="0" w:noHBand="0" w:noVBand="0"/>
        </w:tblPrEx>
        <w:tc>
          <w:tcPr>
            <w:tcW w:w="992" w:type="dxa"/>
          </w:tcPr>
          <w:p w14:paraId="0D4AAFF3" w14:textId="5B00A3F6" w:rsidR="00836EFC" w:rsidRPr="0014305F" w:rsidRDefault="006F0F22" w:rsidP="00836EFC">
            <w:pPr>
              <w:pStyle w:val="Heading5"/>
            </w:pPr>
            <w:r>
              <w:t>90</w:t>
            </w:r>
          </w:p>
        </w:tc>
        <w:tc>
          <w:tcPr>
            <w:tcW w:w="8368" w:type="dxa"/>
            <w:gridSpan w:val="2"/>
          </w:tcPr>
          <w:p w14:paraId="054CC570" w14:textId="77777777" w:rsidR="00836EFC" w:rsidRPr="0014305F" w:rsidRDefault="00836EFC" w:rsidP="00836EFC">
            <w:pPr>
              <w:pStyle w:val="Heading5"/>
              <w:tabs>
                <w:tab w:val="left" w:pos="1080"/>
              </w:tabs>
            </w:pPr>
            <w:r w:rsidRPr="0014305F">
              <w:t>Section 9.3.41 (table item 2)</w:t>
            </w:r>
          </w:p>
        </w:tc>
      </w:tr>
      <w:tr w:rsidR="00836EFC" w:rsidRPr="00C50B38" w14:paraId="051954FB" w14:textId="77777777" w:rsidTr="00836EFC">
        <w:tblPrEx>
          <w:tblLook w:val="0000" w:firstRow="0" w:lastRow="0" w:firstColumn="0" w:lastColumn="0" w:noHBand="0" w:noVBand="0"/>
        </w:tblPrEx>
        <w:tc>
          <w:tcPr>
            <w:tcW w:w="992" w:type="dxa"/>
          </w:tcPr>
          <w:p w14:paraId="2672FB3C" w14:textId="77777777" w:rsidR="00836EFC" w:rsidRPr="00C50B38" w:rsidRDefault="00836EFC" w:rsidP="00836EFC">
            <w:pPr>
              <w:pStyle w:val="Sectiontext"/>
              <w:jc w:val="center"/>
            </w:pPr>
          </w:p>
        </w:tc>
        <w:tc>
          <w:tcPr>
            <w:tcW w:w="8368" w:type="dxa"/>
            <w:gridSpan w:val="2"/>
          </w:tcPr>
          <w:p w14:paraId="241CEF69" w14:textId="77777777" w:rsidR="00836EFC" w:rsidRPr="00C50B38" w:rsidRDefault="00836EFC" w:rsidP="00836EFC">
            <w:pPr>
              <w:pStyle w:val="Sectiontext"/>
            </w:pPr>
            <w:r>
              <w:t>Omit the table item, substitute:</w:t>
            </w:r>
            <w:r w:rsidRPr="00C50B38">
              <w:t xml:space="preserve"> </w:t>
            </w:r>
          </w:p>
        </w:tc>
      </w:tr>
    </w:tbl>
    <w:p w14:paraId="37DDDFC0" w14:textId="77777777" w:rsidR="00836EFC" w:rsidRDefault="00836EFC" w:rsidP="00836EFC"/>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836EFC" w14:paraId="2D12339C" w14:textId="77777777" w:rsidTr="00836EFC">
        <w:trPr>
          <w:cantSplit/>
        </w:trPr>
        <w:tc>
          <w:tcPr>
            <w:tcW w:w="708" w:type="dxa"/>
            <w:tcBorders>
              <w:top w:val="single" w:sz="6" w:space="0" w:color="auto"/>
              <w:left w:val="single" w:sz="6" w:space="0" w:color="auto"/>
              <w:bottom w:val="single" w:sz="6" w:space="0" w:color="auto"/>
              <w:right w:val="single" w:sz="6" w:space="0" w:color="auto"/>
            </w:tcBorders>
          </w:tcPr>
          <w:p w14:paraId="55DD95ED" w14:textId="77777777" w:rsidR="00836EFC" w:rsidRDefault="00836EFC" w:rsidP="00836EFC">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30CD8262" w14:textId="77777777" w:rsidR="00836EFC" w:rsidRPr="00235767" w:rsidRDefault="00836EFC" w:rsidP="00836EFC">
            <w:pPr>
              <w:pStyle w:val="Default"/>
            </w:pPr>
            <w:r>
              <w:t xml:space="preserve">does not accompany the member to the remote location </w:t>
            </w:r>
          </w:p>
        </w:tc>
        <w:tc>
          <w:tcPr>
            <w:tcW w:w="4111" w:type="dxa"/>
            <w:tcBorders>
              <w:top w:val="single" w:sz="6" w:space="0" w:color="auto"/>
              <w:left w:val="single" w:sz="6" w:space="0" w:color="auto"/>
              <w:bottom w:val="single" w:sz="6" w:space="0" w:color="auto"/>
              <w:right w:val="single" w:sz="6" w:space="0" w:color="auto"/>
            </w:tcBorders>
          </w:tcPr>
          <w:p w14:paraId="570FC8E9" w14:textId="77777777" w:rsidR="00836EFC" w:rsidRDefault="00836EFC" w:rsidP="00836EFC">
            <w:pPr>
              <w:pStyle w:val="TableTextArial-left"/>
            </w:pPr>
            <w:r>
              <w:t>The later of:</w:t>
            </w:r>
          </w:p>
          <w:p w14:paraId="139B6E49" w14:textId="77777777" w:rsidR="00836EFC" w:rsidRDefault="00836EFC" w:rsidP="00C3498A">
            <w:pPr>
              <w:pStyle w:val="TableTextArial-left"/>
              <w:numPr>
                <w:ilvl w:val="0"/>
                <w:numId w:val="15"/>
              </w:numPr>
              <w:ind w:left="448" w:hanging="425"/>
            </w:pPr>
            <w:r>
              <w:t>the day the member departs for the remote location, or</w:t>
            </w:r>
          </w:p>
          <w:p w14:paraId="4CE29F9D" w14:textId="77777777" w:rsidR="00836EFC" w:rsidRPr="00156A98" w:rsidRDefault="00836EFC" w:rsidP="00C3498A">
            <w:pPr>
              <w:pStyle w:val="TableTextArial-left"/>
              <w:numPr>
                <w:ilvl w:val="0"/>
                <w:numId w:val="15"/>
              </w:numPr>
              <w:ind w:left="448" w:hanging="425"/>
            </w:pPr>
            <w:proofErr w:type="gramStart"/>
            <w:r>
              <w:t>the</w:t>
            </w:r>
            <w:proofErr w:type="gramEnd"/>
            <w:r>
              <w:t xml:space="preserve"> day the member’s resident family depart for the remote location.</w:t>
            </w:r>
          </w:p>
        </w:tc>
      </w:tr>
    </w:tbl>
    <w:p w14:paraId="3771F4CA" w14:textId="77777777" w:rsidR="00836EFC" w:rsidRDefault="00836EFC" w:rsidP="00836EFC"/>
    <w:tbl>
      <w:tblPr>
        <w:tblW w:w="9360" w:type="dxa"/>
        <w:tblInd w:w="113" w:type="dxa"/>
        <w:tblLayout w:type="fixed"/>
        <w:tblLook w:val="0000" w:firstRow="0" w:lastRow="0" w:firstColumn="0" w:lastColumn="0" w:noHBand="0" w:noVBand="0"/>
      </w:tblPr>
      <w:tblGrid>
        <w:gridCol w:w="992"/>
        <w:gridCol w:w="8368"/>
      </w:tblGrid>
      <w:tr w:rsidR="00836EFC" w:rsidRPr="00C50B38" w14:paraId="0FA28DBC" w14:textId="77777777" w:rsidTr="00836EFC">
        <w:tc>
          <w:tcPr>
            <w:tcW w:w="992" w:type="dxa"/>
          </w:tcPr>
          <w:p w14:paraId="29C8B98F" w14:textId="7B5E303F" w:rsidR="00836EFC" w:rsidRPr="00C50B38" w:rsidRDefault="006F0F22" w:rsidP="00836EFC">
            <w:pPr>
              <w:pStyle w:val="Heading5"/>
            </w:pPr>
            <w:r>
              <w:t>91</w:t>
            </w:r>
          </w:p>
        </w:tc>
        <w:tc>
          <w:tcPr>
            <w:tcW w:w="8368" w:type="dxa"/>
          </w:tcPr>
          <w:p w14:paraId="14836411" w14:textId="77777777" w:rsidR="00836EFC" w:rsidRPr="00C50B38" w:rsidRDefault="00836EFC" w:rsidP="00836EFC">
            <w:pPr>
              <w:pStyle w:val="Heading5"/>
              <w:tabs>
                <w:tab w:val="left" w:pos="1080"/>
              </w:tabs>
            </w:pPr>
            <w:r w:rsidRPr="00C50B38">
              <w:t>Subsection 9.3.46.1</w:t>
            </w:r>
          </w:p>
        </w:tc>
      </w:tr>
      <w:tr w:rsidR="00836EFC" w:rsidRPr="00C50B38" w14:paraId="29CCD5D8" w14:textId="77777777" w:rsidTr="00836EFC">
        <w:tc>
          <w:tcPr>
            <w:tcW w:w="992" w:type="dxa"/>
          </w:tcPr>
          <w:p w14:paraId="6A24298E" w14:textId="77777777" w:rsidR="00836EFC" w:rsidRPr="00C50B38" w:rsidRDefault="00836EFC" w:rsidP="00836EFC">
            <w:pPr>
              <w:pStyle w:val="Sectiontext"/>
              <w:jc w:val="center"/>
            </w:pPr>
          </w:p>
        </w:tc>
        <w:tc>
          <w:tcPr>
            <w:tcW w:w="8368" w:type="dxa"/>
          </w:tcPr>
          <w:p w14:paraId="085B18A3" w14:textId="77777777" w:rsidR="00836EFC" w:rsidRPr="00C50B38" w:rsidRDefault="00836EFC" w:rsidP="00836EFC">
            <w:pPr>
              <w:pStyle w:val="Sectiontext"/>
            </w:pPr>
            <w:r w:rsidRPr="00C50B38">
              <w:t xml:space="preserve">Omit “posting location”, substitute “housing benefit location”. </w:t>
            </w:r>
          </w:p>
        </w:tc>
      </w:tr>
      <w:tr w:rsidR="00836EFC" w:rsidRPr="00C50B38" w14:paraId="1906D75B" w14:textId="77777777" w:rsidTr="00836EFC">
        <w:tc>
          <w:tcPr>
            <w:tcW w:w="992" w:type="dxa"/>
          </w:tcPr>
          <w:p w14:paraId="323494E3" w14:textId="583A2976" w:rsidR="00836EFC" w:rsidRPr="00C50B38" w:rsidRDefault="006F0F22" w:rsidP="00836EFC">
            <w:pPr>
              <w:pStyle w:val="Heading5"/>
            </w:pPr>
            <w:r>
              <w:lastRenderedPageBreak/>
              <w:t>92</w:t>
            </w:r>
          </w:p>
        </w:tc>
        <w:tc>
          <w:tcPr>
            <w:tcW w:w="8368" w:type="dxa"/>
          </w:tcPr>
          <w:p w14:paraId="2640A501" w14:textId="77777777" w:rsidR="00836EFC" w:rsidRPr="00C50B38" w:rsidRDefault="00836EFC" w:rsidP="00836EFC">
            <w:pPr>
              <w:pStyle w:val="Heading5"/>
              <w:tabs>
                <w:tab w:val="left" w:pos="1080"/>
              </w:tabs>
            </w:pPr>
            <w:r w:rsidRPr="00C50B38">
              <w:t>Subsection 9.3.52.1 (</w:t>
            </w:r>
            <w:r>
              <w:t>table)</w:t>
            </w:r>
          </w:p>
        </w:tc>
      </w:tr>
      <w:tr w:rsidR="00836EFC" w:rsidRPr="00C50B38" w14:paraId="0BC47BAA" w14:textId="77777777" w:rsidTr="00836EFC">
        <w:tc>
          <w:tcPr>
            <w:tcW w:w="992" w:type="dxa"/>
          </w:tcPr>
          <w:p w14:paraId="3680762E" w14:textId="77777777" w:rsidR="00836EFC" w:rsidRPr="00C50B38" w:rsidRDefault="00836EFC" w:rsidP="00836EFC">
            <w:pPr>
              <w:pStyle w:val="Sectiontext"/>
              <w:jc w:val="center"/>
            </w:pPr>
          </w:p>
        </w:tc>
        <w:tc>
          <w:tcPr>
            <w:tcW w:w="8368" w:type="dxa"/>
          </w:tcPr>
          <w:p w14:paraId="79429E6C" w14:textId="77777777" w:rsidR="00836EFC" w:rsidRPr="00C50B38" w:rsidRDefault="00836EFC" w:rsidP="00836EFC">
            <w:pPr>
              <w:pStyle w:val="Sectiontext"/>
            </w:pPr>
            <w:r>
              <w:t>Repeal the table, substitute:</w:t>
            </w:r>
          </w:p>
        </w:tc>
      </w:tr>
    </w:tbl>
    <w:p w14:paraId="0BC8E7ED" w14:textId="77777777" w:rsidR="00836EFC" w:rsidRDefault="00836EFC" w:rsidP="00836EFC"/>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836EFC" w14:paraId="41326233" w14:textId="77777777" w:rsidTr="00836EFC">
        <w:trPr>
          <w:cantSplit/>
        </w:trPr>
        <w:tc>
          <w:tcPr>
            <w:tcW w:w="708" w:type="dxa"/>
            <w:tcBorders>
              <w:top w:val="single" w:sz="6" w:space="0" w:color="auto"/>
              <w:left w:val="single" w:sz="6" w:space="0" w:color="auto"/>
              <w:bottom w:val="single" w:sz="6" w:space="0" w:color="auto"/>
              <w:right w:val="single" w:sz="6" w:space="0" w:color="auto"/>
            </w:tcBorders>
          </w:tcPr>
          <w:p w14:paraId="3576274B" w14:textId="77777777" w:rsidR="00836EFC" w:rsidRDefault="00836EFC" w:rsidP="00836EFC">
            <w:pPr>
              <w:pStyle w:val="TableHeaderArial"/>
            </w:pPr>
            <w:r>
              <w:t>Item</w:t>
            </w:r>
          </w:p>
        </w:tc>
        <w:tc>
          <w:tcPr>
            <w:tcW w:w="3544" w:type="dxa"/>
            <w:tcBorders>
              <w:top w:val="single" w:sz="6" w:space="0" w:color="auto"/>
              <w:left w:val="single" w:sz="6" w:space="0" w:color="auto"/>
              <w:bottom w:val="single" w:sz="6" w:space="0" w:color="auto"/>
              <w:right w:val="single" w:sz="6" w:space="0" w:color="auto"/>
            </w:tcBorders>
          </w:tcPr>
          <w:p w14:paraId="10CE4AEE" w14:textId="77777777" w:rsidR="00836EFC" w:rsidRDefault="00836EFC" w:rsidP="00836EFC">
            <w:pPr>
              <w:pStyle w:val="TableHeaderArial"/>
            </w:pPr>
            <w:r>
              <w:t>Column A</w:t>
            </w:r>
          </w:p>
          <w:p w14:paraId="551D4867" w14:textId="77777777" w:rsidR="00836EFC" w:rsidRDefault="00836EFC" w:rsidP="00836EFC">
            <w:pPr>
              <w:pStyle w:val="TableHeaderArial"/>
            </w:pPr>
            <w:r w:rsidRPr="00D964B9">
              <w:t>Person</w:t>
            </w:r>
          </w:p>
        </w:tc>
        <w:tc>
          <w:tcPr>
            <w:tcW w:w="4111" w:type="dxa"/>
            <w:tcBorders>
              <w:top w:val="single" w:sz="6" w:space="0" w:color="auto"/>
              <w:left w:val="single" w:sz="6" w:space="0" w:color="auto"/>
              <w:bottom w:val="single" w:sz="6" w:space="0" w:color="auto"/>
              <w:right w:val="single" w:sz="6" w:space="0" w:color="auto"/>
            </w:tcBorders>
          </w:tcPr>
          <w:p w14:paraId="5F6F7D3E" w14:textId="77777777" w:rsidR="00836EFC" w:rsidRDefault="00836EFC" w:rsidP="00836EFC">
            <w:pPr>
              <w:pStyle w:val="TableHeaderArial"/>
            </w:pPr>
            <w:r>
              <w:t>Column B</w:t>
            </w:r>
          </w:p>
          <w:p w14:paraId="5324ADF5" w14:textId="77777777" w:rsidR="00836EFC" w:rsidRDefault="00836EFC" w:rsidP="00836EFC">
            <w:pPr>
              <w:pStyle w:val="TableHeaderArial"/>
            </w:pPr>
            <w:r w:rsidRPr="00D964B9">
              <w:t>Condition</w:t>
            </w:r>
          </w:p>
        </w:tc>
      </w:tr>
      <w:tr w:rsidR="00836EFC" w14:paraId="65FCD08D" w14:textId="77777777" w:rsidTr="00836EFC">
        <w:trPr>
          <w:cantSplit/>
        </w:trPr>
        <w:tc>
          <w:tcPr>
            <w:tcW w:w="708" w:type="dxa"/>
            <w:tcBorders>
              <w:top w:val="single" w:sz="6" w:space="0" w:color="auto"/>
              <w:left w:val="single" w:sz="6" w:space="0" w:color="auto"/>
              <w:bottom w:val="single" w:sz="6" w:space="0" w:color="auto"/>
              <w:right w:val="single" w:sz="6" w:space="0" w:color="auto"/>
            </w:tcBorders>
          </w:tcPr>
          <w:p w14:paraId="44EE2255" w14:textId="77777777" w:rsidR="00836EFC" w:rsidRDefault="00836EFC" w:rsidP="00836EFC">
            <w:pPr>
              <w:pStyle w:val="TableTextArial-left"/>
              <w:jc w:val="center"/>
            </w:pPr>
            <w:r>
              <w:t>1.</w:t>
            </w:r>
          </w:p>
        </w:tc>
        <w:tc>
          <w:tcPr>
            <w:tcW w:w="3544" w:type="dxa"/>
            <w:tcBorders>
              <w:top w:val="single" w:sz="6" w:space="0" w:color="auto"/>
              <w:left w:val="single" w:sz="6" w:space="0" w:color="auto"/>
              <w:bottom w:val="single" w:sz="6" w:space="0" w:color="auto"/>
              <w:right w:val="single" w:sz="6" w:space="0" w:color="auto"/>
            </w:tcBorders>
          </w:tcPr>
          <w:p w14:paraId="7EA7EE9E" w14:textId="77777777" w:rsidR="00836EFC" w:rsidRPr="0083748C" w:rsidRDefault="00836EFC" w:rsidP="00836EFC">
            <w:pPr>
              <w:pStyle w:val="TableTextArial-left"/>
            </w:pPr>
            <w:r w:rsidRPr="00D964B9">
              <w:t xml:space="preserve">A person who is </w:t>
            </w:r>
            <w:r>
              <w:t>recognised family.</w:t>
            </w:r>
          </w:p>
        </w:tc>
        <w:tc>
          <w:tcPr>
            <w:tcW w:w="4111" w:type="dxa"/>
            <w:tcBorders>
              <w:top w:val="single" w:sz="6" w:space="0" w:color="auto"/>
              <w:left w:val="single" w:sz="6" w:space="0" w:color="auto"/>
              <w:bottom w:val="single" w:sz="6" w:space="0" w:color="auto"/>
              <w:right w:val="single" w:sz="6" w:space="0" w:color="auto"/>
            </w:tcBorders>
          </w:tcPr>
          <w:p w14:paraId="0B7A1824" w14:textId="77777777" w:rsidR="00836EFC" w:rsidRDefault="00836EFC" w:rsidP="00836EFC">
            <w:pPr>
              <w:pStyle w:val="TableTextArial-left"/>
            </w:pPr>
            <w:r w:rsidRPr="00D964B9">
              <w:t>The person is seriously ill.</w:t>
            </w:r>
          </w:p>
        </w:tc>
      </w:tr>
      <w:tr w:rsidR="00836EFC" w14:paraId="019B9F15" w14:textId="77777777" w:rsidTr="00836EFC">
        <w:trPr>
          <w:cantSplit/>
        </w:trPr>
        <w:tc>
          <w:tcPr>
            <w:tcW w:w="708" w:type="dxa"/>
            <w:tcBorders>
              <w:top w:val="single" w:sz="6" w:space="0" w:color="auto"/>
              <w:left w:val="single" w:sz="6" w:space="0" w:color="auto"/>
              <w:bottom w:val="single" w:sz="6" w:space="0" w:color="auto"/>
              <w:right w:val="single" w:sz="6" w:space="0" w:color="auto"/>
            </w:tcBorders>
          </w:tcPr>
          <w:p w14:paraId="2ED9A942" w14:textId="77777777" w:rsidR="00836EFC" w:rsidRDefault="00836EFC" w:rsidP="00836EFC">
            <w:pPr>
              <w:pStyle w:val="TableTextArial-left"/>
              <w:jc w:val="center"/>
            </w:pPr>
            <w:r>
              <w:t>2.</w:t>
            </w:r>
          </w:p>
        </w:tc>
        <w:tc>
          <w:tcPr>
            <w:tcW w:w="3544" w:type="dxa"/>
            <w:tcBorders>
              <w:top w:val="single" w:sz="6" w:space="0" w:color="auto"/>
              <w:left w:val="single" w:sz="6" w:space="0" w:color="auto"/>
              <w:bottom w:val="single" w:sz="6" w:space="0" w:color="auto"/>
              <w:right w:val="single" w:sz="6" w:space="0" w:color="auto"/>
            </w:tcBorders>
          </w:tcPr>
          <w:p w14:paraId="6F3F225D" w14:textId="77777777" w:rsidR="00836EFC" w:rsidRDefault="00836EFC" w:rsidP="00836EFC">
            <w:pPr>
              <w:pStyle w:val="TableTextArial-left"/>
            </w:pPr>
            <w:r>
              <w:t>A person who is any of the following.</w:t>
            </w:r>
          </w:p>
          <w:p w14:paraId="64163E5F" w14:textId="77777777" w:rsidR="00836EFC" w:rsidRDefault="00836EFC" w:rsidP="00C3498A">
            <w:pPr>
              <w:pStyle w:val="TableTextArial-left"/>
              <w:numPr>
                <w:ilvl w:val="0"/>
                <w:numId w:val="12"/>
              </w:numPr>
              <w:ind w:left="444" w:hanging="425"/>
            </w:pPr>
            <w:r>
              <w:t>The member's brother or sister.</w:t>
            </w:r>
          </w:p>
          <w:p w14:paraId="4463B4A1" w14:textId="77777777" w:rsidR="00836EFC" w:rsidRDefault="00836EFC" w:rsidP="00C3498A">
            <w:pPr>
              <w:pStyle w:val="TableTextArial-left"/>
              <w:numPr>
                <w:ilvl w:val="0"/>
                <w:numId w:val="12"/>
              </w:numPr>
              <w:ind w:left="444" w:hanging="425"/>
            </w:pPr>
            <w:r>
              <w:t>The member's parent or guardian.</w:t>
            </w:r>
          </w:p>
          <w:p w14:paraId="40155077" w14:textId="77777777" w:rsidR="00836EFC" w:rsidRDefault="00836EFC" w:rsidP="00C3498A">
            <w:pPr>
              <w:pStyle w:val="TableTextArial-left"/>
              <w:numPr>
                <w:ilvl w:val="0"/>
                <w:numId w:val="12"/>
              </w:numPr>
              <w:ind w:left="444" w:hanging="425"/>
            </w:pPr>
            <w:r>
              <w:t>Resident family.</w:t>
            </w:r>
          </w:p>
          <w:p w14:paraId="0CBCC61E" w14:textId="77777777" w:rsidR="00836EFC" w:rsidRPr="0083748C" w:rsidRDefault="00836EFC" w:rsidP="00C3498A">
            <w:pPr>
              <w:pStyle w:val="TableTextArial-left"/>
              <w:numPr>
                <w:ilvl w:val="0"/>
                <w:numId w:val="12"/>
              </w:numPr>
              <w:ind w:left="444" w:hanging="425"/>
            </w:pPr>
            <w:r>
              <w:t>A recognised other person.</w:t>
            </w:r>
          </w:p>
        </w:tc>
        <w:tc>
          <w:tcPr>
            <w:tcW w:w="4111" w:type="dxa"/>
            <w:tcBorders>
              <w:top w:val="single" w:sz="6" w:space="0" w:color="auto"/>
              <w:left w:val="single" w:sz="6" w:space="0" w:color="auto"/>
              <w:bottom w:val="single" w:sz="6" w:space="0" w:color="auto"/>
              <w:right w:val="single" w:sz="6" w:space="0" w:color="auto"/>
            </w:tcBorders>
          </w:tcPr>
          <w:p w14:paraId="41091B0E" w14:textId="147D0567" w:rsidR="00836EFC" w:rsidRDefault="00836EFC" w:rsidP="00836EFC">
            <w:pPr>
              <w:pStyle w:val="TableTextArial-left"/>
            </w:pPr>
            <w:r>
              <w:t>Both the following are met.</w:t>
            </w:r>
          </w:p>
          <w:p w14:paraId="155FBDBB" w14:textId="77777777" w:rsidR="00836EFC" w:rsidRDefault="00836EFC" w:rsidP="003756A8">
            <w:pPr>
              <w:pStyle w:val="TableTextArial-left"/>
              <w:numPr>
                <w:ilvl w:val="0"/>
                <w:numId w:val="70"/>
              </w:numPr>
              <w:ind w:left="443"/>
            </w:pPr>
            <w:r>
              <w:t>The person is seriously ill.</w:t>
            </w:r>
          </w:p>
          <w:p w14:paraId="14FE7A04" w14:textId="77777777" w:rsidR="00836EFC" w:rsidRPr="00156A98" w:rsidRDefault="00836EFC" w:rsidP="003756A8">
            <w:pPr>
              <w:pStyle w:val="TableTextArial-left"/>
              <w:numPr>
                <w:ilvl w:val="0"/>
                <w:numId w:val="70"/>
              </w:numPr>
              <w:ind w:left="443"/>
            </w:pPr>
            <w:r>
              <w:t>The member has to be there because no-one else in the family is available and able to help.</w:t>
            </w:r>
          </w:p>
        </w:tc>
      </w:tr>
      <w:tr w:rsidR="00836EFC" w14:paraId="2FDE5FA8" w14:textId="77777777" w:rsidTr="00836EFC">
        <w:trPr>
          <w:cantSplit/>
          <w:trHeight w:val="1260"/>
        </w:trPr>
        <w:tc>
          <w:tcPr>
            <w:tcW w:w="708" w:type="dxa"/>
            <w:tcBorders>
              <w:top w:val="single" w:sz="6" w:space="0" w:color="auto"/>
              <w:left w:val="single" w:sz="6" w:space="0" w:color="auto"/>
              <w:bottom w:val="single" w:sz="6" w:space="0" w:color="auto"/>
              <w:right w:val="single" w:sz="6" w:space="0" w:color="auto"/>
            </w:tcBorders>
          </w:tcPr>
          <w:p w14:paraId="4A32A1E0" w14:textId="77777777" w:rsidR="00836EFC" w:rsidRDefault="00836EFC" w:rsidP="00836EFC">
            <w:pPr>
              <w:pStyle w:val="TableTextArial-left"/>
              <w:jc w:val="center"/>
            </w:pPr>
            <w:r>
              <w:t>3.</w:t>
            </w:r>
          </w:p>
        </w:tc>
        <w:tc>
          <w:tcPr>
            <w:tcW w:w="3544" w:type="dxa"/>
            <w:tcBorders>
              <w:top w:val="single" w:sz="6" w:space="0" w:color="auto"/>
              <w:left w:val="single" w:sz="6" w:space="0" w:color="auto"/>
              <w:bottom w:val="single" w:sz="6" w:space="0" w:color="auto"/>
              <w:right w:val="single" w:sz="6" w:space="0" w:color="auto"/>
            </w:tcBorders>
          </w:tcPr>
          <w:p w14:paraId="1378DF87" w14:textId="77777777" w:rsidR="00836EFC" w:rsidRDefault="00836EFC" w:rsidP="00836EFC">
            <w:pPr>
              <w:pStyle w:val="TableTextArial-left"/>
            </w:pPr>
            <w:r>
              <w:t>A person who is any of the following.</w:t>
            </w:r>
          </w:p>
          <w:p w14:paraId="1F23F21F" w14:textId="77777777" w:rsidR="00836EFC" w:rsidRDefault="00836EFC" w:rsidP="00C3498A">
            <w:pPr>
              <w:pStyle w:val="TableTextArial-left"/>
              <w:numPr>
                <w:ilvl w:val="0"/>
                <w:numId w:val="13"/>
              </w:numPr>
              <w:ind w:left="444" w:hanging="444"/>
            </w:pPr>
            <w:r>
              <w:t>Recognised family.</w:t>
            </w:r>
          </w:p>
          <w:p w14:paraId="410C4BF4" w14:textId="77777777" w:rsidR="00836EFC" w:rsidRDefault="00836EFC" w:rsidP="00C3498A">
            <w:pPr>
              <w:pStyle w:val="TableTextArial-left"/>
              <w:numPr>
                <w:ilvl w:val="0"/>
                <w:numId w:val="13"/>
              </w:numPr>
              <w:ind w:left="444" w:hanging="444"/>
            </w:pPr>
            <w:r>
              <w:t>The member's brother or sister.</w:t>
            </w:r>
          </w:p>
          <w:p w14:paraId="0FCAAE6E" w14:textId="77777777" w:rsidR="00836EFC" w:rsidRDefault="00836EFC" w:rsidP="00C3498A">
            <w:pPr>
              <w:pStyle w:val="TableTextArial-left"/>
              <w:numPr>
                <w:ilvl w:val="0"/>
                <w:numId w:val="13"/>
              </w:numPr>
              <w:ind w:left="444" w:hanging="444"/>
            </w:pPr>
            <w:r>
              <w:t>The member's parent or guardian.</w:t>
            </w:r>
          </w:p>
          <w:p w14:paraId="6D925CD1" w14:textId="77777777" w:rsidR="00836EFC" w:rsidRDefault="00836EFC" w:rsidP="00C3498A">
            <w:pPr>
              <w:pStyle w:val="TableTextArial-left"/>
              <w:numPr>
                <w:ilvl w:val="0"/>
                <w:numId w:val="13"/>
              </w:numPr>
              <w:ind w:left="444" w:hanging="444"/>
            </w:pPr>
            <w:r>
              <w:t>Resident family.</w:t>
            </w:r>
          </w:p>
          <w:p w14:paraId="22FFBA3C" w14:textId="77777777" w:rsidR="00836EFC" w:rsidRPr="0083748C" w:rsidRDefault="00836EFC" w:rsidP="00C3498A">
            <w:pPr>
              <w:pStyle w:val="TableTextArial-left"/>
              <w:numPr>
                <w:ilvl w:val="0"/>
                <w:numId w:val="13"/>
              </w:numPr>
              <w:ind w:left="444" w:hanging="444"/>
            </w:pPr>
            <w:r>
              <w:t>A recognised other person.</w:t>
            </w:r>
          </w:p>
        </w:tc>
        <w:tc>
          <w:tcPr>
            <w:tcW w:w="4111" w:type="dxa"/>
            <w:tcBorders>
              <w:top w:val="single" w:sz="6" w:space="0" w:color="auto"/>
              <w:left w:val="single" w:sz="6" w:space="0" w:color="auto"/>
              <w:bottom w:val="single" w:sz="6" w:space="0" w:color="auto"/>
              <w:right w:val="single" w:sz="6" w:space="0" w:color="auto"/>
            </w:tcBorders>
          </w:tcPr>
          <w:p w14:paraId="47985076" w14:textId="0366FE5C" w:rsidR="00836EFC" w:rsidRDefault="00836EFC" w:rsidP="00836EFC">
            <w:pPr>
              <w:pStyle w:val="TableTextArial-left"/>
            </w:pPr>
            <w:r>
              <w:t>One of the following is met.</w:t>
            </w:r>
          </w:p>
          <w:p w14:paraId="39538F57" w14:textId="77777777" w:rsidR="00836EFC" w:rsidRDefault="00836EFC" w:rsidP="00C3498A">
            <w:pPr>
              <w:pStyle w:val="TableTextArial-left"/>
              <w:numPr>
                <w:ilvl w:val="0"/>
                <w:numId w:val="14"/>
              </w:numPr>
              <w:ind w:left="448" w:hanging="425"/>
            </w:pPr>
            <w:r>
              <w:t>The person is very seriously ill.</w:t>
            </w:r>
          </w:p>
          <w:p w14:paraId="55AED997" w14:textId="77777777" w:rsidR="00836EFC" w:rsidRDefault="00836EFC" w:rsidP="00C3498A">
            <w:pPr>
              <w:pStyle w:val="TableTextArial-left"/>
              <w:numPr>
                <w:ilvl w:val="0"/>
                <w:numId w:val="14"/>
              </w:numPr>
              <w:ind w:left="448" w:hanging="425"/>
            </w:pPr>
            <w:r>
              <w:t>The person has recently died.</w:t>
            </w:r>
          </w:p>
        </w:tc>
      </w:tr>
    </w:tbl>
    <w:p w14:paraId="3C9BA458" w14:textId="77777777" w:rsidR="00836EFC" w:rsidRDefault="00836EFC" w:rsidP="00836EFC"/>
    <w:tbl>
      <w:tblPr>
        <w:tblW w:w="9360" w:type="dxa"/>
        <w:tblInd w:w="113" w:type="dxa"/>
        <w:tblLayout w:type="fixed"/>
        <w:tblLook w:val="0000" w:firstRow="0" w:lastRow="0" w:firstColumn="0" w:lastColumn="0" w:noHBand="0" w:noVBand="0"/>
      </w:tblPr>
      <w:tblGrid>
        <w:gridCol w:w="992"/>
        <w:gridCol w:w="563"/>
        <w:gridCol w:w="7805"/>
      </w:tblGrid>
      <w:tr w:rsidR="00836EFC" w:rsidRPr="00C50B38" w14:paraId="0C7BEC15" w14:textId="77777777" w:rsidTr="00836EFC">
        <w:tc>
          <w:tcPr>
            <w:tcW w:w="992" w:type="dxa"/>
          </w:tcPr>
          <w:p w14:paraId="39FC9545" w14:textId="5E9BE820" w:rsidR="00836EFC" w:rsidRPr="00C50B38" w:rsidRDefault="006F0F22" w:rsidP="00836EFC">
            <w:pPr>
              <w:pStyle w:val="Heading5"/>
            </w:pPr>
            <w:r>
              <w:t>93</w:t>
            </w:r>
          </w:p>
        </w:tc>
        <w:tc>
          <w:tcPr>
            <w:tcW w:w="8368" w:type="dxa"/>
            <w:gridSpan w:val="2"/>
          </w:tcPr>
          <w:p w14:paraId="29F73A14" w14:textId="77777777" w:rsidR="00836EFC" w:rsidRPr="00C50B38" w:rsidRDefault="00836EFC" w:rsidP="00836EFC">
            <w:pPr>
              <w:pStyle w:val="Heading5"/>
              <w:tabs>
                <w:tab w:val="left" w:pos="1080"/>
              </w:tabs>
            </w:pPr>
            <w:r w:rsidRPr="00C50B38">
              <w:t>Section 9.3.55 (note)</w:t>
            </w:r>
          </w:p>
        </w:tc>
      </w:tr>
      <w:tr w:rsidR="00836EFC" w:rsidRPr="00C50B38" w14:paraId="1A66FDC4" w14:textId="77777777" w:rsidTr="00836EFC">
        <w:tc>
          <w:tcPr>
            <w:tcW w:w="992" w:type="dxa"/>
          </w:tcPr>
          <w:p w14:paraId="091C9ACE" w14:textId="77777777" w:rsidR="00836EFC" w:rsidRPr="00C50B38" w:rsidRDefault="00836EFC" w:rsidP="00836EFC">
            <w:pPr>
              <w:pStyle w:val="Sectiontext"/>
              <w:jc w:val="center"/>
            </w:pPr>
          </w:p>
        </w:tc>
        <w:tc>
          <w:tcPr>
            <w:tcW w:w="8368" w:type="dxa"/>
            <w:gridSpan w:val="2"/>
          </w:tcPr>
          <w:p w14:paraId="296B74A7" w14:textId="77777777" w:rsidR="00836EFC" w:rsidRPr="00C50B38" w:rsidRDefault="00836EFC" w:rsidP="00836EFC">
            <w:pPr>
              <w:pStyle w:val="Sectiontext"/>
            </w:pPr>
            <w:r w:rsidRPr="00C50B38">
              <w:t xml:space="preserve">Omit “spouse, partner or dependants”, substitute “resident family”. </w:t>
            </w:r>
          </w:p>
        </w:tc>
      </w:tr>
      <w:tr w:rsidR="00836EFC" w:rsidRPr="00C50B38" w14:paraId="7C07AFF6" w14:textId="77777777" w:rsidTr="00836EFC">
        <w:tc>
          <w:tcPr>
            <w:tcW w:w="992" w:type="dxa"/>
          </w:tcPr>
          <w:p w14:paraId="7C220C89" w14:textId="6CDF636B" w:rsidR="00836EFC" w:rsidRPr="00C50B38" w:rsidRDefault="006F0F22" w:rsidP="00836EFC">
            <w:pPr>
              <w:pStyle w:val="Heading5"/>
            </w:pPr>
            <w:r>
              <w:t>94</w:t>
            </w:r>
          </w:p>
        </w:tc>
        <w:tc>
          <w:tcPr>
            <w:tcW w:w="8368" w:type="dxa"/>
            <w:gridSpan w:val="2"/>
          </w:tcPr>
          <w:p w14:paraId="4147D6C9" w14:textId="77777777" w:rsidR="00836EFC" w:rsidRPr="00C50B38" w:rsidRDefault="00836EFC" w:rsidP="00836EFC">
            <w:pPr>
              <w:pStyle w:val="Heading5"/>
              <w:tabs>
                <w:tab w:val="left" w:pos="1080"/>
              </w:tabs>
            </w:pPr>
            <w:r w:rsidRPr="00C50B38">
              <w:t>Section 9.3.57</w:t>
            </w:r>
          </w:p>
        </w:tc>
      </w:tr>
      <w:tr w:rsidR="00836EFC" w:rsidRPr="00C50B38" w14:paraId="211C9AFC" w14:textId="77777777" w:rsidTr="00836EFC">
        <w:tc>
          <w:tcPr>
            <w:tcW w:w="992" w:type="dxa"/>
          </w:tcPr>
          <w:p w14:paraId="4DF6737E" w14:textId="77777777" w:rsidR="00836EFC" w:rsidRPr="00C50B38" w:rsidRDefault="00836EFC" w:rsidP="00836EFC">
            <w:pPr>
              <w:pStyle w:val="Sectiontext"/>
              <w:jc w:val="center"/>
            </w:pPr>
          </w:p>
        </w:tc>
        <w:tc>
          <w:tcPr>
            <w:tcW w:w="8368" w:type="dxa"/>
            <w:gridSpan w:val="2"/>
          </w:tcPr>
          <w:p w14:paraId="02B97DD2" w14:textId="77777777" w:rsidR="00836EFC" w:rsidRPr="00C50B38" w:rsidRDefault="00836EFC" w:rsidP="00836EFC">
            <w:pPr>
              <w:pStyle w:val="Sectiontext"/>
            </w:pPr>
            <w:r w:rsidRPr="00C50B38">
              <w:t xml:space="preserve">Omit “, partner and any dependants”, substitute “and any resident family”. </w:t>
            </w:r>
          </w:p>
        </w:tc>
      </w:tr>
      <w:tr w:rsidR="00836EFC" w:rsidRPr="00C50B38" w14:paraId="32B1BC8E" w14:textId="77777777" w:rsidTr="00836EFC">
        <w:tc>
          <w:tcPr>
            <w:tcW w:w="992" w:type="dxa"/>
          </w:tcPr>
          <w:p w14:paraId="61728A24" w14:textId="256AAE1A" w:rsidR="00836EFC" w:rsidRPr="00C50B38" w:rsidRDefault="006F0F22" w:rsidP="00836EFC">
            <w:pPr>
              <w:pStyle w:val="Heading5"/>
            </w:pPr>
            <w:r>
              <w:t>95</w:t>
            </w:r>
          </w:p>
        </w:tc>
        <w:tc>
          <w:tcPr>
            <w:tcW w:w="8368" w:type="dxa"/>
            <w:gridSpan w:val="2"/>
          </w:tcPr>
          <w:p w14:paraId="022A7AB2" w14:textId="77777777" w:rsidR="00836EFC" w:rsidRPr="00C50B38" w:rsidRDefault="00836EFC" w:rsidP="00836EFC">
            <w:pPr>
              <w:pStyle w:val="Heading5"/>
              <w:tabs>
                <w:tab w:val="left" w:pos="1080"/>
              </w:tabs>
            </w:pPr>
            <w:r w:rsidRPr="00C50B38">
              <w:t>Subparagraph 9.3.65.b.iii</w:t>
            </w:r>
          </w:p>
        </w:tc>
      </w:tr>
      <w:tr w:rsidR="00836EFC" w:rsidRPr="00C50B38" w14:paraId="785FDAC8" w14:textId="77777777" w:rsidTr="00836EFC">
        <w:tc>
          <w:tcPr>
            <w:tcW w:w="992" w:type="dxa"/>
          </w:tcPr>
          <w:p w14:paraId="679B6EC6" w14:textId="77777777" w:rsidR="00836EFC" w:rsidRPr="00C50B38" w:rsidRDefault="00836EFC" w:rsidP="00836EFC">
            <w:pPr>
              <w:pStyle w:val="Sectiontext"/>
              <w:jc w:val="center"/>
            </w:pPr>
          </w:p>
        </w:tc>
        <w:tc>
          <w:tcPr>
            <w:tcW w:w="8368" w:type="dxa"/>
            <w:gridSpan w:val="2"/>
          </w:tcPr>
          <w:p w14:paraId="50F594F2" w14:textId="77777777" w:rsidR="00836EFC" w:rsidRPr="00C50B38" w:rsidRDefault="00836EFC" w:rsidP="00836EFC">
            <w:pPr>
              <w:pStyle w:val="Sectiontext"/>
            </w:pPr>
            <w:r w:rsidRPr="00C50B38">
              <w:t xml:space="preserve">Omit “posting location”, substitute “housing benefit location”. </w:t>
            </w:r>
          </w:p>
        </w:tc>
      </w:tr>
      <w:tr w:rsidR="00836EFC" w:rsidRPr="00C50B38" w14:paraId="03C82963" w14:textId="77777777" w:rsidTr="00836EFC">
        <w:tc>
          <w:tcPr>
            <w:tcW w:w="992" w:type="dxa"/>
          </w:tcPr>
          <w:p w14:paraId="105926D1" w14:textId="4C844753" w:rsidR="00836EFC" w:rsidRPr="00C50B38" w:rsidRDefault="006F0F22" w:rsidP="00836EFC">
            <w:pPr>
              <w:pStyle w:val="Heading5"/>
            </w:pPr>
            <w:r>
              <w:t>96</w:t>
            </w:r>
          </w:p>
        </w:tc>
        <w:tc>
          <w:tcPr>
            <w:tcW w:w="8368" w:type="dxa"/>
            <w:gridSpan w:val="2"/>
          </w:tcPr>
          <w:p w14:paraId="4732D2A7" w14:textId="77777777" w:rsidR="00836EFC" w:rsidRPr="00C50B38" w:rsidRDefault="00836EFC" w:rsidP="00836EFC">
            <w:pPr>
              <w:pStyle w:val="Heading5"/>
              <w:tabs>
                <w:tab w:val="left" w:pos="1080"/>
              </w:tabs>
            </w:pPr>
            <w:r w:rsidRPr="00C50B38">
              <w:t>Paragraph 9.3.67.1.b</w:t>
            </w:r>
          </w:p>
        </w:tc>
      </w:tr>
      <w:tr w:rsidR="00836EFC" w:rsidRPr="00C50B38" w14:paraId="39F8ED19" w14:textId="77777777" w:rsidTr="00836EFC">
        <w:tc>
          <w:tcPr>
            <w:tcW w:w="992" w:type="dxa"/>
          </w:tcPr>
          <w:p w14:paraId="30E870D7" w14:textId="77777777" w:rsidR="00836EFC" w:rsidRPr="00C50B38" w:rsidRDefault="00836EFC" w:rsidP="00836EFC">
            <w:pPr>
              <w:pStyle w:val="Sectiontext"/>
              <w:jc w:val="center"/>
            </w:pPr>
          </w:p>
        </w:tc>
        <w:tc>
          <w:tcPr>
            <w:tcW w:w="8368" w:type="dxa"/>
            <w:gridSpan w:val="2"/>
          </w:tcPr>
          <w:p w14:paraId="603DB295" w14:textId="77777777" w:rsidR="00836EFC" w:rsidRPr="00C50B38" w:rsidRDefault="00836EFC" w:rsidP="00836EFC">
            <w:pPr>
              <w:pStyle w:val="Sectiontext"/>
            </w:pPr>
            <w:r w:rsidRPr="00C50B38">
              <w:t xml:space="preserve">Repeal the paragraph, substitute: </w:t>
            </w:r>
          </w:p>
        </w:tc>
      </w:tr>
      <w:tr w:rsidR="00836EFC" w:rsidRPr="00C50B38" w14:paraId="1B8EA63A" w14:textId="77777777" w:rsidTr="00836EFC">
        <w:tblPrEx>
          <w:tblLook w:val="04A0" w:firstRow="1" w:lastRow="0" w:firstColumn="1" w:lastColumn="0" w:noHBand="0" w:noVBand="1"/>
        </w:tblPrEx>
        <w:tc>
          <w:tcPr>
            <w:tcW w:w="992" w:type="dxa"/>
          </w:tcPr>
          <w:p w14:paraId="1DACB24C" w14:textId="77777777" w:rsidR="00836EFC" w:rsidRPr="00C50B38" w:rsidRDefault="00836EFC" w:rsidP="00836EFC">
            <w:pPr>
              <w:pStyle w:val="Sectiontext"/>
              <w:jc w:val="center"/>
              <w:rPr>
                <w:lang w:eastAsia="en-US"/>
              </w:rPr>
            </w:pPr>
          </w:p>
        </w:tc>
        <w:tc>
          <w:tcPr>
            <w:tcW w:w="563" w:type="dxa"/>
          </w:tcPr>
          <w:p w14:paraId="0540DBC3" w14:textId="77777777" w:rsidR="00836EFC" w:rsidRPr="00C50B38" w:rsidRDefault="00836EFC" w:rsidP="00836EFC">
            <w:pPr>
              <w:pStyle w:val="Sectiontext"/>
              <w:jc w:val="center"/>
              <w:rPr>
                <w:rFonts w:cs="Arial"/>
                <w:lang w:eastAsia="en-US"/>
              </w:rPr>
            </w:pPr>
            <w:r w:rsidRPr="00C50B38">
              <w:rPr>
                <w:rFonts w:cs="Arial"/>
                <w:lang w:eastAsia="en-US"/>
              </w:rPr>
              <w:t>b.</w:t>
            </w:r>
          </w:p>
        </w:tc>
        <w:tc>
          <w:tcPr>
            <w:tcW w:w="7805" w:type="dxa"/>
          </w:tcPr>
          <w:p w14:paraId="243B8CA0" w14:textId="145260BD" w:rsidR="00836EFC" w:rsidRPr="00C50B38" w:rsidRDefault="00145E23" w:rsidP="00836EFC">
            <w:pPr>
              <w:pStyle w:val="Sectiontext"/>
              <w:rPr>
                <w:rFonts w:cs="Arial"/>
                <w:lang w:eastAsia="en-US"/>
              </w:rPr>
            </w:pPr>
            <w:r>
              <w:t>Recognised</w:t>
            </w:r>
            <w:r w:rsidRPr="00C50B38">
              <w:t xml:space="preserve"> </w:t>
            </w:r>
            <w:r w:rsidR="00836EFC" w:rsidRPr="00C50B38">
              <w:t>family of the member.</w:t>
            </w:r>
          </w:p>
        </w:tc>
      </w:tr>
      <w:tr w:rsidR="00836EFC" w:rsidRPr="00C50B38" w14:paraId="4943E911" w14:textId="77777777" w:rsidTr="00836EFC">
        <w:tc>
          <w:tcPr>
            <w:tcW w:w="992" w:type="dxa"/>
          </w:tcPr>
          <w:p w14:paraId="4A8BB937" w14:textId="11C1A801" w:rsidR="00836EFC" w:rsidRPr="00C50B38" w:rsidRDefault="006F0F22" w:rsidP="00836EFC">
            <w:pPr>
              <w:pStyle w:val="Heading5"/>
            </w:pPr>
            <w:r>
              <w:t>97</w:t>
            </w:r>
          </w:p>
        </w:tc>
        <w:tc>
          <w:tcPr>
            <w:tcW w:w="8368" w:type="dxa"/>
            <w:gridSpan w:val="2"/>
          </w:tcPr>
          <w:p w14:paraId="6D4D4B05" w14:textId="77777777" w:rsidR="00836EFC" w:rsidRPr="00C50B38" w:rsidRDefault="00836EFC" w:rsidP="00836EFC">
            <w:pPr>
              <w:pStyle w:val="Heading5"/>
              <w:tabs>
                <w:tab w:val="left" w:pos="1080"/>
              </w:tabs>
            </w:pPr>
            <w:r w:rsidRPr="00C50B38">
              <w:t>Paragraph 9.3.67.1.c</w:t>
            </w:r>
          </w:p>
        </w:tc>
      </w:tr>
      <w:tr w:rsidR="00145E23" w:rsidRPr="00C50B38" w14:paraId="283F777B" w14:textId="77777777" w:rsidTr="00BA0763">
        <w:tc>
          <w:tcPr>
            <w:tcW w:w="992" w:type="dxa"/>
          </w:tcPr>
          <w:p w14:paraId="61D4DB57" w14:textId="77777777" w:rsidR="00145E23" w:rsidRPr="00C50B38" w:rsidRDefault="00145E23" w:rsidP="00BA0763">
            <w:pPr>
              <w:pStyle w:val="Sectiontext"/>
              <w:jc w:val="center"/>
            </w:pPr>
          </w:p>
        </w:tc>
        <w:tc>
          <w:tcPr>
            <w:tcW w:w="8368" w:type="dxa"/>
            <w:gridSpan w:val="2"/>
          </w:tcPr>
          <w:p w14:paraId="3DEF8148" w14:textId="77777777" w:rsidR="00145E23" w:rsidRPr="00C50B38" w:rsidRDefault="00145E23" w:rsidP="00BA0763">
            <w:pPr>
              <w:pStyle w:val="Sectiontext"/>
            </w:pPr>
            <w:r w:rsidRPr="00C50B38">
              <w:t xml:space="preserve">Repeal the paragraph, substitute: </w:t>
            </w:r>
          </w:p>
        </w:tc>
      </w:tr>
      <w:tr w:rsidR="00145E23" w:rsidRPr="00C50B38" w14:paraId="46A86005" w14:textId="77777777" w:rsidTr="00BA0763">
        <w:tblPrEx>
          <w:tblLook w:val="04A0" w:firstRow="1" w:lastRow="0" w:firstColumn="1" w:lastColumn="0" w:noHBand="0" w:noVBand="1"/>
        </w:tblPrEx>
        <w:tc>
          <w:tcPr>
            <w:tcW w:w="992" w:type="dxa"/>
          </w:tcPr>
          <w:p w14:paraId="25D778BC" w14:textId="77777777" w:rsidR="00145E23" w:rsidRPr="00C50B38" w:rsidRDefault="00145E23" w:rsidP="00BA0763">
            <w:pPr>
              <w:pStyle w:val="Sectiontext"/>
              <w:jc w:val="center"/>
              <w:rPr>
                <w:lang w:eastAsia="en-US"/>
              </w:rPr>
            </w:pPr>
          </w:p>
        </w:tc>
        <w:tc>
          <w:tcPr>
            <w:tcW w:w="563" w:type="dxa"/>
          </w:tcPr>
          <w:p w14:paraId="563F8FF9" w14:textId="0752F28E" w:rsidR="00145E23" w:rsidRPr="00C50B38" w:rsidRDefault="00145E23" w:rsidP="00BA0763">
            <w:pPr>
              <w:pStyle w:val="Sectiontext"/>
              <w:jc w:val="center"/>
              <w:rPr>
                <w:rFonts w:cs="Arial"/>
                <w:lang w:eastAsia="en-US"/>
              </w:rPr>
            </w:pPr>
            <w:r>
              <w:rPr>
                <w:rFonts w:cs="Arial"/>
                <w:lang w:eastAsia="en-US"/>
              </w:rPr>
              <w:t>c</w:t>
            </w:r>
            <w:r w:rsidRPr="00C50B38">
              <w:rPr>
                <w:rFonts w:cs="Arial"/>
                <w:lang w:eastAsia="en-US"/>
              </w:rPr>
              <w:t>.</w:t>
            </w:r>
          </w:p>
        </w:tc>
        <w:tc>
          <w:tcPr>
            <w:tcW w:w="7805" w:type="dxa"/>
          </w:tcPr>
          <w:p w14:paraId="5F832ED4" w14:textId="77777777" w:rsidR="00145E23" w:rsidRPr="00C50B38" w:rsidRDefault="00145E23" w:rsidP="00BA0763">
            <w:pPr>
              <w:pStyle w:val="Sectiontext"/>
              <w:rPr>
                <w:rFonts w:cs="Arial"/>
                <w:lang w:eastAsia="en-US"/>
              </w:rPr>
            </w:pPr>
            <w:r w:rsidRPr="00C50B38">
              <w:t>Resident family of the member.</w:t>
            </w:r>
          </w:p>
        </w:tc>
      </w:tr>
      <w:tr w:rsidR="00836EFC" w:rsidRPr="00C50B38" w14:paraId="3E50984B" w14:textId="77777777" w:rsidTr="00836EFC">
        <w:tc>
          <w:tcPr>
            <w:tcW w:w="992" w:type="dxa"/>
          </w:tcPr>
          <w:p w14:paraId="1814A613" w14:textId="683835E5" w:rsidR="00836EFC" w:rsidRPr="00C50B38" w:rsidRDefault="006F0F22" w:rsidP="00836EFC">
            <w:pPr>
              <w:pStyle w:val="Heading5"/>
            </w:pPr>
            <w:r>
              <w:t>98</w:t>
            </w:r>
          </w:p>
        </w:tc>
        <w:tc>
          <w:tcPr>
            <w:tcW w:w="8368" w:type="dxa"/>
            <w:gridSpan w:val="2"/>
          </w:tcPr>
          <w:p w14:paraId="6B33D3C8" w14:textId="77777777" w:rsidR="00836EFC" w:rsidRPr="00C50B38" w:rsidRDefault="00836EFC" w:rsidP="00836EFC">
            <w:pPr>
              <w:pStyle w:val="Heading5"/>
              <w:tabs>
                <w:tab w:val="left" w:pos="1080"/>
              </w:tabs>
            </w:pPr>
            <w:r w:rsidRPr="00C50B38">
              <w:t>Paragraph 9.3.67.1.d</w:t>
            </w:r>
          </w:p>
        </w:tc>
      </w:tr>
      <w:tr w:rsidR="00836EFC" w:rsidRPr="00C50B38" w14:paraId="2C696A33" w14:textId="77777777" w:rsidTr="00836EFC">
        <w:tc>
          <w:tcPr>
            <w:tcW w:w="992" w:type="dxa"/>
          </w:tcPr>
          <w:p w14:paraId="34EF39CE" w14:textId="77777777" w:rsidR="00836EFC" w:rsidRPr="00C50B38" w:rsidRDefault="00836EFC" w:rsidP="00836EFC">
            <w:pPr>
              <w:pStyle w:val="Sectiontext"/>
              <w:jc w:val="center"/>
            </w:pPr>
          </w:p>
        </w:tc>
        <w:tc>
          <w:tcPr>
            <w:tcW w:w="8368" w:type="dxa"/>
            <w:gridSpan w:val="2"/>
          </w:tcPr>
          <w:p w14:paraId="58897564" w14:textId="77777777" w:rsidR="00836EFC" w:rsidRPr="00C50B38" w:rsidRDefault="00836EFC" w:rsidP="00836EFC">
            <w:pPr>
              <w:pStyle w:val="Sectiontext"/>
            </w:pPr>
            <w:r w:rsidRPr="00C50B38">
              <w:t xml:space="preserve">Omit “dependants under section 1.3.83”, substitute “resident family”. </w:t>
            </w:r>
          </w:p>
        </w:tc>
      </w:tr>
      <w:tr w:rsidR="00145E23" w:rsidRPr="00C50B38" w14:paraId="1F49BAE7" w14:textId="77777777" w:rsidTr="00BA0763">
        <w:tc>
          <w:tcPr>
            <w:tcW w:w="992" w:type="dxa"/>
          </w:tcPr>
          <w:p w14:paraId="204E0BCD" w14:textId="76C6DEAA" w:rsidR="00145E23" w:rsidRPr="00C50B38" w:rsidRDefault="006F0F22" w:rsidP="00BA0763">
            <w:pPr>
              <w:pStyle w:val="Heading5"/>
            </w:pPr>
            <w:r>
              <w:lastRenderedPageBreak/>
              <w:t>99</w:t>
            </w:r>
          </w:p>
        </w:tc>
        <w:tc>
          <w:tcPr>
            <w:tcW w:w="8368" w:type="dxa"/>
            <w:gridSpan w:val="2"/>
          </w:tcPr>
          <w:p w14:paraId="6D277F40" w14:textId="77777777" w:rsidR="00145E23" w:rsidRPr="00C50B38" w:rsidRDefault="00145E23" w:rsidP="00BA0763">
            <w:pPr>
              <w:pStyle w:val="Heading5"/>
              <w:tabs>
                <w:tab w:val="left" w:pos="1080"/>
              </w:tabs>
            </w:pPr>
            <w:r>
              <w:t>Paragraph 9.3.67.1.e</w:t>
            </w:r>
          </w:p>
        </w:tc>
      </w:tr>
      <w:tr w:rsidR="00145E23" w:rsidRPr="00C50B38" w14:paraId="2BF4CAF9" w14:textId="77777777" w:rsidTr="00BA0763">
        <w:tc>
          <w:tcPr>
            <w:tcW w:w="992" w:type="dxa"/>
          </w:tcPr>
          <w:p w14:paraId="6A94051C" w14:textId="77777777" w:rsidR="00145E23" w:rsidRPr="00C50B38" w:rsidRDefault="00145E23" w:rsidP="00BA0763">
            <w:pPr>
              <w:pStyle w:val="Sectiontext"/>
              <w:jc w:val="center"/>
            </w:pPr>
          </w:p>
        </w:tc>
        <w:tc>
          <w:tcPr>
            <w:tcW w:w="8368" w:type="dxa"/>
            <w:gridSpan w:val="2"/>
          </w:tcPr>
          <w:p w14:paraId="4B94F12B" w14:textId="77777777" w:rsidR="00145E23" w:rsidRPr="00C50B38" w:rsidRDefault="00145E23" w:rsidP="00BA0763">
            <w:pPr>
              <w:pStyle w:val="Sectiontext"/>
            </w:pPr>
            <w:r w:rsidRPr="00C50B38">
              <w:t>Re</w:t>
            </w:r>
            <w:r>
              <w:t>peal the paragraph.</w:t>
            </w:r>
          </w:p>
        </w:tc>
      </w:tr>
      <w:tr w:rsidR="00145E23" w:rsidRPr="00C50B38" w14:paraId="54C26F8E" w14:textId="77777777" w:rsidTr="00BA0763">
        <w:tc>
          <w:tcPr>
            <w:tcW w:w="992" w:type="dxa"/>
          </w:tcPr>
          <w:p w14:paraId="6574EA13" w14:textId="3B60DAE7" w:rsidR="00145E23" w:rsidRPr="00C50B38" w:rsidRDefault="003F66FB" w:rsidP="00BA0763">
            <w:pPr>
              <w:pStyle w:val="Heading5"/>
            </w:pPr>
            <w:r>
              <w:t>10</w:t>
            </w:r>
            <w:r w:rsidR="006F0F22">
              <w:t>0</w:t>
            </w:r>
          </w:p>
        </w:tc>
        <w:tc>
          <w:tcPr>
            <w:tcW w:w="8368" w:type="dxa"/>
            <w:gridSpan w:val="2"/>
          </w:tcPr>
          <w:p w14:paraId="5144BAE3" w14:textId="6BA7148B" w:rsidR="00145E23" w:rsidRPr="00C50B38" w:rsidRDefault="00145E23" w:rsidP="00BA0763">
            <w:pPr>
              <w:pStyle w:val="Heading5"/>
              <w:tabs>
                <w:tab w:val="left" w:pos="1080"/>
              </w:tabs>
            </w:pPr>
            <w:r>
              <w:t>Paragraph 9.3.67.2.a</w:t>
            </w:r>
          </w:p>
        </w:tc>
      </w:tr>
      <w:tr w:rsidR="00145E23" w:rsidRPr="00C50B38" w14:paraId="7D053B18" w14:textId="77777777" w:rsidTr="00BA0763">
        <w:tc>
          <w:tcPr>
            <w:tcW w:w="992" w:type="dxa"/>
          </w:tcPr>
          <w:p w14:paraId="423E734D" w14:textId="77777777" w:rsidR="00145E23" w:rsidRPr="00C50B38" w:rsidRDefault="00145E23" w:rsidP="00BA0763">
            <w:pPr>
              <w:pStyle w:val="Sectiontext"/>
              <w:jc w:val="center"/>
            </w:pPr>
          </w:p>
        </w:tc>
        <w:tc>
          <w:tcPr>
            <w:tcW w:w="8368" w:type="dxa"/>
            <w:gridSpan w:val="2"/>
          </w:tcPr>
          <w:p w14:paraId="70DA2D35" w14:textId="5FB8CEB2" w:rsidR="00145E23" w:rsidRPr="00C50B38" w:rsidRDefault="00145E23" w:rsidP="00BA0763">
            <w:pPr>
              <w:pStyle w:val="Sectiontext"/>
            </w:pPr>
            <w:r>
              <w:t>Omit “normally”.</w:t>
            </w:r>
          </w:p>
        </w:tc>
      </w:tr>
      <w:tr w:rsidR="00836EFC" w:rsidRPr="00C50B38" w14:paraId="227E1AF2" w14:textId="77777777" w:rsidTr="00836EFC">
        <w:tc>
          <w:tcPr>
            <w:tcW w:w="992" w:type="dxa"/>
          </w:tcPr>
          <w:p w14:paraId="631BFD71" w14:textId="3755FF9D" w:rsidR="00836EFC" w:rsidRPr="00C50B38" w:rsidRDefault="00E175DF" w:rsidP="00836EFC">
            <w:pPr>
              <w:pStyle w:val="Heading5"/>
            </w:pPr>
            <w:r>
              <w:t>1</w:t>
            </w:r>
            <w:r w:rsidR="006F0F22">
              <w:t>01</w:t>
            </w:r>
          </w:p>
        </w:tc>
        <w:tc>
          <w:tcPr>
            <w:tcW w:w="8368" w:type="dxa"/>
            <w:gridSpan w:val="2"/>
          </w:tcPr>
          <w:p w14:paraId="43D6CCDD" w14:textId="1226C0B7" w:rsidR="00836EFC" w:rsidRPr="00C50B38" w:rsidRDefault="00836EFC" w:rsidP="00797529">
            <w:pPr>
              <w:pStyle w:val="Heading5"/>
              <w:tabs>
                <w:tab w:val="left" w:pos="1080"/>
              </w:tabs>
            </w:pPr>
            <w:r w:rsidRPr="00C50B38">
              <w:t xml:space="preserve">Chapter 9 </w:t>
            </w:r>
            <w:r w:rsidR="00797529">
              <w:t xml:space="preserve">Part 3 </w:t>
            </w:r>
            <w:r w:rsidRPr="00C50B38">
              <w:t>Division 10 (heading)</w:t>
            </w:r>
          </w:p>
        </w:tc>
      </w:tr>
      <w:tr w:rsidR="00836EFC" w:rsidRPr="00C50B38" w14:paraId="44DD22AD" w14:textId="77777777" w:rsidTr="00836EFC">
        <w:tc>
          <w:tcPr>
            <w:tcW w:w="992" w:type="dxa"/>
          </w:tcPr>
          <w:p w14:paraId="5ADC7587" w14:textId="77777777" w:rsidR="00836EFC" w:rsidRPr="00C50B38" w:rsidRDefault="00836EFC" w:rsidP="00836EFC">
            <w:pPr>
              <w:pStyle w:val="Sectiontext"/>
              <w:jc w:val="center"/>
            </w:pPr>
          </w:p>
        </w:tc>
        <w:tc>
          <w:tcPr>
            <w:tcW w:w="8368" w:type="dxa"/>
            <w:gridSpan w:val="2"/>
          </w:tcPr>
          <w:p w14:paraId="56959E0C" w14:textId="77777777" w:rsidR="00836EFC" w:rsidRPr="00C50B38" w:rsidRDefault="00836EFC" w:rsidP="00836EFC">
            <w:pPr>
              <w:pStyle w:val="Sectiontext"/>
            </w:pPr>
            <w:r w:rsidRPr="00C50B38">
              <w:t xml:space="preserve">Omit “of dependants”, substitute “for resident family”. </w:t>
            </w:r>
          </w:p>
        </w:tc>
      </w:tr>
      <w:tr w:rsidR="00836EFC" w:rsidRPr="00C50B38" w14:paraId="2F7D4D81" w14:textId="77777777" w:rsidTr="00836EFC">
        <w:tc>
          <w:tcPr>
            <w:tcW w:w="992" w:type="dxa"/>
          </w:tcPr>
          <w:p w14:paraId="72882B66" w14:textId="793BF26A" w:rsidR="00836EFC" w:rsidRPr="00C50B38" w:rsidRDefault="00E175DF" w:rsidP="00836EFC">
            <w:pPr>
              <w:pStyle w:val="Heading5"/>
            </w:pPr>
            <w:r>
              <w:t>1</w:t>
            </w:r>
            <w:r w:rsidR="006F0F22">
              <w:t>02</w:t>
            </w:r>
          </w:p>
        </w:tc>
        <w:tc>
          <w:tcPr>
            <w:tcW w:w="8368" w:type="dxa"/>
            <w:gridSpan w:val="2"/>
          </w:tcPr>
          <w:p w14:paraId="6CF5DF1D" w14:textId="77777777" w:rsidR="00836EFC" w:rsidRPr="00C50B38" w:rsidRDefault="00836EFC" w:rsidP="00836EFC">
            <w:pPr>
              <w:pStyle w:val="Heading5"/>
              <w:tabs>
                <w:tab w:val="left" w:pos="1080"/>
              </w:tabs>
            </w:pPr>
            <w:r w:rsidRPr="00C50B38">
              <w:t>Section 9.3.76</w:t>
            </w:r>
          </w:p>
        </w:tc>
      </w:tr>
      <w:tr w:rsidR="00836EFC" w:rsidRPr="00C50B38" w14:paraId="27B591A9" w14:textId="77777777" w:rsidTr="00836EFC">
        <w:tc>
          <w:tcPr>
            <w:tcW w:w="992" w:type="dxa"/>
          </w:tcPr>
          <w:p w14:paraId="75130BFA" w14:textId="77777777" w:rsidR="00836EFC" w:rsidRPr="00C50B38" w:rsidRDefault="00836EFC" w:rsidP="00836EFC">
            <w:pPr>
              <w:pStyle w:val="Sectiontext"/>
              <w:jc w:val="center"/>
            </w:pPr>
          </w:p>
        </w:tc>
        <w:tc>
          <w:tcPr>
            <w:tcW w:w="8368" w:type="dxa"/>
            <w:gridSpan w:val="2"/>
          </w:tcPr>
          <w:p w14:paraId="76BF65E9" w14:textId="77777777" w:rsidR="00836EFC" w:rsidRPr="00C50B38" w:rsidRDefault="00836EFC" w:rsidP="00836EFC">
            <w:pPr>
              <w:pStyle w:val="Sectiontext"/>
            </w:pPr>
            <w:r w:rsidRPr="00C50B38">
              <w:t xml:space="preserve">Omit “dependants”, substitute “resident family”. </w:t>
            </w:r>
          </w:p>
        </w:tc>
      </w:tr>
      <w:tr w:rsidR="00836EFC" w:rsidRPr="00C50B38" w14:paraId="4C119D4D" w14:textId="77777777" w:rsidTr="00836EFC">
        <w:tc>
          <w:tcPr>
            <w:tcW w:w="992" w:type="dxa"/>
          </w:tcPr>
          <w:p w14:paraId="7BA1B72A" w14:textId="0BCFB82F" w:rsidR="00836EFC" w:rsidRPr="00C50B38" w:rsidRDefault="006F0F22" w:rsidP="00836EFC">
            <w:pPr>
              <w:pStyle w:val="Heading5"/>
            </w:pPr>
            <w:r>
              <w:t>103</w:t>
            </w:r>
          </w:p>
        </w:tc>
        <w:tc>
          <w:tcPr>
            <w:tcW w:w="8368" w:type="dxa"/>
            <w:gridSpan w:val="2"/>
          </w:tcPr>
          <w:p w14:paraId="05FCBDFF" w14:textId="77777777" w:rsidR="00836EFC" w:rsidRPr="00C50B38" w:rsidRDefault="00836EFC" w:rsidP="00836EFC">
            <w:pPr>
              <w:pStyle w:val="Heading5"/>
              <w:tabs>
                <w:tab w:val="left" w:pos="1080"/>
              </w:tabs>
            </w:pPr>
            <w:r w:rsidRPr="00C50B38">
              <w:t>Section 9.3.77</w:t>
            </w:r>
          </w:p>
        </w:tc>
      </w:tr>
      <w:tr w:rsidR="00836EFC" w:rsidRPr="00C50B38" w14:paraId="6AE55EBE" w14:textId="77777777" w:rsidTr="00836EFC">
        <w:tc>
          <w:tcPr>
            <w:tcW w:w="992" w:type="dxa"/>
          </w:tcPr>
          <w:p w14:paraId="5ACC7F9E" w14:textId="77777777" w:rsidR="00836EFC" w:rsidRPr="00C50B38" w:rsidRDefault="00836EFC" w:rsidP="00836EFC">
            <w:pPr>
              <w:pStyle w:val="Sectiontext"/>
              <w:jc w:val="center"/>
            </w:pPr>
          </w:p>
        </w:tc>
        <w:tc>
          <w:tcPr>
            <w:tcW w:w="8368" w:type="dxa"/>
            <w:gridSpan w:val="2"/>
          </w:tcPr>
          <w:p w14:paraId="7248B8C5" w14:textId="77777777" w:rsidR="00836EFC" w:rsidRPr="00C50B38" w:rsidRDefault="00836EFC" w:rsidP="00836EFC">
            <w:pPr>
              <w:pStyle w:val="Sectiontext"/>
            </w:pPr>
            <w:r w:rsidRPr="00C50B38">
              <w:t xml:space="preserve">Omit “dependants” wherever occurring, substitute “resident family”. </w:t>
            </w:r>
          </w:p>
        </w:tc>
      </w:tr>
      <w:tr w:rsidR="00836EFC" w:rsidRPr="00C50B38" w14:paraId="4E2BEB07" w14:textId="77777777" w:rsidTr="00836EFC">
        <w:tc>
          <w:tcPr>
            <w:tcW w:w="992" w:type="dxa"/>
          </w:tcPr>
          <w:p w14:paraId="7C707E8E" w14:textId="3AD9974D" w:rsidR="00836EFC" w:rsidRPr="00C50B38" w:rsidRDefault="006F0F22" w:rsidP="00836EFC">
            <w:pPr>
              <w:pStyle w:val="Heading5"/>
            </w:pPr>
            <w:r>
              <w:t>104</w:t>
            </w:r>
          </w:p>
        </w:tc>
        <w:tc>
          <w:tcPr>
            <w:tcW w:w="8368" w:type="dxa"/>
            <w:gridSpan w:val="2"/>
          </w:tcPr>
          <w:p w14:paraId="02B3FE35" w14:textId="0B30CB89" w:rsidR="00836EFC" w:rsidRPr="00C50B38" w:rsidRDefault="005A3411" w:rsidP="005A3411">
            <w:pPr>
              <w:pStyle w:val="Heading5"/>
              <w:tabs>
                <w:tab w:val="left" w:pos="1080"/>
              </w:tabs>
            </w:pPr>
            <w:r>
              <w:t>At the end of s</w:t>
            </w:r>
            <w:r w:rsidR="00836EFC" w:rsidRPr="00C50B38">
              <w:t xml:space="preserve">ection </w:t>
            </w:r>
            <w:r w:rsidR="00836EFC">
              <w:t>9.3.77</w:t>
            </w:r>
          </w:p>
        </w:tc>
      </w:tr>
      <w:tr w:rsidR="00836EFC" w:rsidRPr="00C50B38" w14:paraId="792FA25B" w14:textId="77777777" w:rsidTr="00836EFC">
        <w:tc>
          <w:tcPr>
            <w:tcW w:w="992" w:type="dxa"/>
          </w:tcPr>
          <w:p w14:paraId="05E45918" w14:textId="77777777" w:rsidR="00836EFC" w:rsidRPr="00C50B38" w:rsidRDefault="00836EFC" w:rsidP="00836EFC">
            <w:pPr>
              <w:pStyle w:val="Sectiontext"/>
              <w:jc w:val="center"/>
            </w:pPr>
          </w:p>
        </w:tc>
        <w:tc>
          <w:tcPr>
            <w:tcW w:w="8368" w:type="dxa"/>
            <w:gridSpan w:val="2"/>
          </w:tcPr>
          <w:p w14:paraId="243AA744" w14:textId="49FAAB46" w:rsidR="00836EFC" w:rsidRPr="00C50B38" w:rsidRDefault="005A3411" w:rsidP="00836EFC">
            <w:pPr>
              <w:pStyle w:val="Sectiontext"/>
            </w:pPr>
            <w:r>
              <w:t>A</w:t>
            </w:r>
            <w:r w:rsidR="00836EFC">
              <w:t>dd:</w:t>
            </w:r>
          </w:p>
        </w:tc>
      </w:tr>
    </w:tbl>
    <w:p w14:paraId="33748847" w14:textId="187BF74C" w:rsidR="00836EFC" w:rsidRDefault="00836EFC" w:rsidP="00836EFC">
      <w:pPr>
        <w:pStyle w:val="Heading5"/>
      </w:pPr>
      <w:r>
        <w:t>9.3.7</w:t>
      </w:r>
      <w:r w:rsidR="005A3411">
        <w:t>7</w:t>
      </w:r>
      <w:r>
        <w:t>A</w:t>
      </w:r>
      <w:r w:rsidRPr="00C50B38">
        <w:t>    </w:t>
      </w:r>
      <w:proofErr w:type="gramStart"/>
      <w:r>
        <w:t>Recognised</w:t>
      </w:r>
      <w:proofErr w:type="gramEnd"/>
      <w:r>
        <w:t xml:space="preserve"> other persons</w:t>
      </w:r>
    </w:p>
    <w:tbl>
      <w:tblPr>
        <w:tblW w:w="9360" w:type="dxa"/>
        <w:tblInd w:w="113" w:type="dxa"/>
        <w:tblLayout w:type="fixed"/>
        <w:tblLook w:val="0000" w:firstRow="0" w:lastRow="0" w:firstColumn="0" w:lastColumn="0" w:noHBand="0" w:noVBand="0"/>
      </w:tblPr>
      <w:tblGrid>
        <w:gridCol w:w="992"/>
        <w:gridCol w:w="8368"/>
      </w:tblGrid>
      <w:tr w:rsidR="00836EFC" w:rsidRPr="00C50B38" w14:paraId="7CE7E77E" w14:textId="77777777" w:rsidTr="00836EFC">
        <w:tc>
          <w:tcPr>
            <w:tcW w:w="992" w:type="dxa"/>
          </w:tcPr>
          <w:p w14:paraId="189CD227" w14:textId="77777777" w:rsidR="00836EFC" w:rsidRPr="00C50B38" w:rsidRDefault="00836EFC" w:rsidP="00836EFC">
            <w:pPr>
              <w:pStyle w:val="Sectiontext"/>
              <w:jc w:val="center"/>
            </w:pPr>
          </w:p>
        </w:tc>
        <w:tc>
          <w:tcPr>
            <w:tcW w:w="8368" w:type="dxa"/>
          </w:tcPr>
          <w:p w14:paraId="5336EB26" w14:textId="77777777" w:rsidR="00836EFC" w:rsidRPr="00C50B38" w:rsidRDefault="00836EFC" w:rsidP="00836EFC">
            <w:pPr>
              <w:pStyle w:val="Sectiontext"/>
            </w:pPr>
            <w:r>
              <w:t xml:space="preserve">A recognised other person is eligible for the travel benefits under this Division that would apply if they were resident family if the CDF approves it after considering the individual circumstances of the recognised other person. </w:t>
            </w:r>
            <w:r w:rsidRPr="00C50B38">
              <w:t xml:space="preserve"> </w:t>
            </w:r>
          </w:p>
        </w:tc>
      </w:tr>
      <w:tr w:rsidR="005A3411" w:rsidRPr="00C50B38" w14:paraId="66A6D766" w14:textId="77777777" w:rsidTr="008338AF">
        <w:tc>
          <w:tcPr>
            <w:tcW w:w="992" w:type="dxa"/>
          </w:tcPr>
          <w:p w14:paraId="43DEEE8B" w14:textId="488E2F9A" w:rsidR="005A3411" w:rsidRPr="00C50B38" w:rsidRDefault="006F0F22" w:rsidP="008338AF">
            <w:pPr>
              <w:pStyle w:val="Heading5"/>
            </w:pPr>
            <w:r>
              <w:t>105</w:t>
            </w:r>
          </w:p>
        </w:tc>
        <w:tc>
          <w:tcPr>
            <w:tcW w:w="8368" w:type="dxa"/>
          </w:tcPr>
          <w:p w14:paraId="5A721BF1" w14:textId="055A7D33" w:rsidR="005A3411" w:rsidRPr="00C50B38" w:rsidRDefault="005A3411" w:rsidP="005A3411">
            <w:pPr>
              <w:pStyle w:val="Heading5"/>
              <w:tabs>
                <w:tab w:val="left" w:pos="1080"/>
              </w:tabs>
            </w:pPr>
            <w:r w:rsidRPr="00C50B38">
              <w:t xml:space="preserve">Section </w:t>
            </w:r>
            <w:r>
              <w:t>9.3.78</w:t>
            </w:r>
          </w:p>
        </w:tc>
      </w:tr>
      <w:tr w:rsidR="005A3411" w:rsidRPr="00C50B38" w14:paraId="43845995" w14:textId="77777777" w:rsidTr="008338AF">
        <w:tc>
          <w:tcPr>
            <w:tcW w:w="992" w:type="dxa"/>
          </w:tcPr>
          <w:p w14:paraId="29A23EA5" w14:textId="77777777" w:rsidR="005A3411" w:rsidRPr="00C50B38" w:rsidRDefault="005A3411" w:rsidP="008338AF">
            <w:pPr>
              <w:pStyle w:val="Sectiontext"/>
              <w:jc w:val="center"/>
            </w:pPr>
          </w:p>
        </w:tc>
        <w:tc>
          <w:tcPr>
            <w:tcW w:w="8368" w:type="dxa"/>
          </w:tcPr>
          <w:p w14:paraId="504A0A92" w14:textId="647A2571" w:rsidR="005A3411" w:rsidRPr="00C50B38" w:rsidRDefault="005A3411" w:rsidP="008338AF">
            <w:pPr>
              <w:pStyle w:val="Sectiontext"/>
            </w:pPr>
            <w:r>
              <w:t>Repeal the section, substitute:</w:t>
            </w:r>
          </w:p>
        </w:tc>
      </w:tr>
    </w:tbl>
    <w:p w14:paraId="67A8D30B" w14:textId="379E61B5" w:rsidR="00836EFC" w:rsidRPr="00C50B38" w:rsidRDefault="00836EFC" w:rsidP="00836EFC">
      <w:pPr>
        <w:pStyle w:val="Heading5"/>
      </w:pPr>
      <w:r w:rsidRPr="00C50B38">
        <w:t>9.3.78    Member not living with their resident family at time of death</w:t>
      </w:r>
    </w:p>
    <w:tbl>
      <w:tblPr>
        <w:tblW w:w="9359" w:type="dxa"/>
        <w:tblInd w:w="113" w:type="dxa"/>
        <w:tblLayout w:type="fixed"/>
        <w:tblLook w:val="0000" w:firstRow="0" w:lastRow="0" w:firstColumn="0" w:lastColumn="0" w:noHBand="0" w:noVBand="0"/>
      </w:tblPr>
      <w:tblGrid>
        <w:gridCol w:w="992"/>
        <w:gridCol w:w="8367"/>
      </w:tblGrid>
      <w:tr w:rsidR="00836EFC" w:rsidRPr="00C50B38" w14:paraId="71CFECE8" w14:textId="77777777" w:rsidTr="00836EFC">
        <w:tc>
          <w:tcPr>
            <w:tcW w:w="992" w:type="dxa"/>
          </w:tcPr>
          <w:p w14:paraId="52B53A04" w14:textId="77777777" w:rsidR="00836EFC" w:rsidRPr="00C50B38" w:rsidRDefault="00836EFC" w:rsidP="00836EFC">
            <w:pPr>
              <w:pStyle w:val="Sectiontext"/>
              <w:jc w:val="center"/>
            </w:pPr>
          </w:p>
        </w:tc>
        <w:tc>
          <w:tcPr>
            <w:tcW w:w="8367" w:type="dxa"/>
          </w:tcPr>
          <w:p w14:paraId="0D7F904F" w14:textId="77777777" w:rsidR="00836EFC" w:rsidRPr="00C50B38" w:rsidRDefault="00836EFC" w:rsidP="00836EFC">
            <w:pPr>
              <w:pStyle w:val="Sectiontext"/>
            </w:pPr>
            <w:r w:rsidRPr="00C50B38">
              <w:t>If a member is not living with their resident family at the time of death, the basic travel benefits in Part 1 of this Chapter apply to the resident family.</w:t>
            </w:r>
          </w:p>
        </w:tc>
      </w:tr>
      <w:tr w:rsidR="00836EFC" w:rsidRPr="00C50B38" w14:paraId="194CF92C" w14:textId="77777777" w:rsidTr="00836EFC">
        <w:tc>
          <w:tcPr>
            <w:tcW w:w="992" w:type="dxa"/>
          </w:tcPr>
          <w:p w14:paraId="50C061B0" w14:textId="11C4FD7E" w:rsidR="00836EFC" w:rsidRPr="00C50B38" w:rsidRDefault="006F0F22" w:rsidP="00836EFC">
            <w:pPr>
              <w:pStyle w:val="Heading5"/>
            </w:pPr>
            <w:r>
              <w:t>106</w:t>
            </w:r>
          </w:p>
        </w:tc>
        <w:tc>
          <w:tcPr>
            <w:tcW w:w="8367" w:type="dxa"/>
          </w:tcPr>
          <w:p w14:paraId="7F707BDE" w14:textId="77777777" w:rsidR="00836EFC" w:rsidRPr="00C50B38" w:rsidRDefault="00836EFC" w:rsidP="00836EFC">
            <w:pPr>
              <w:pStyle w:val="Heading5"/>
            </w:pPr>
            <w:r w:rsidRPr="00C50B38">
              <w:t>Subsection 9.3.80.1</w:t>
            </w:r>
          </w:p>
        </w:tc>
      </w:tr>
      <w:tr w:rsidR="00836EFC" w:rsidRPr="00C50B38" w14:paraId="6E956108" w14:textId="77777777" w:rsidTr="00836EFC">
        <w:tc>
          <w:tcPr>
            <w:tcW w:w="992" w:type="dxa"/>
          </w:tcPr>
          <w:p w14:paraId="38FFDAD6" w14:textId="77777777" w:rsidR="00836EFC" w:rsidRPr="00C50B38" w:rsidRDefault="00836EFC" w:rsidP="00836EFC">
            <w:pPr>
              <w:pStyle w:val="Sectiontext"/>
              <w:jc w:val="center"/>
            </w:pPr>
          </w:p>
        </w:tc>
        <w:tc>
          <w:tcPr>
            <w:tcW w:w="8367" w:type="dxa"/>
          </w:tcPr>
          <w:p w14:paraId="4A7B1304" w14:textId="77777777" w:rsidR="00836EFC" w:rsidRPr="00C50B38" w:rsidRDefault="00836EFC" w:rsidP="00836EFC">
            <w:pPr>
              <w:pStyle w:val="Sectiontext"/>
            </w:pPr>
            <w:r w:rsidRPr="00C50B38">
              <w:t xml:space="preserve">Omit “Dependants”, substitute “Resident family”. </w:t>
            </w:r>
          </w:p>
        </w:tc>
      </w:tr>
      <w:tr w:rsidR="00836EFC" w:rsidRPr="00C50B38" w14:paraId="4647C964" w14:textId="77777777" w:rsidTr="00836EFC">
        <w:tc>
          <w:tcPr>
            <w:tcW w:w="992" w:type="dxa"/>
          </w:tcPr>
          <w:p w14:paraId="73B87547" w14:textId="4D3D7662" w:rsidR="00836EFC" w:rsidRPr="00C50B38" w:rsidRDefault="006F0F22" w:rsidP="00836EFC">
            <w:pPr>
              <w:pStyle w:val="Heading5"/>
            </w:pPr>
            <w:r>
              <w:t>107</w:t>
            </w:r>
          </w:p>
        </w:tc>
        <w:tc>
          <w:tcPr>
            <w:tcW w:w="8367" w:type="dxa"/>
          </w:tcPr>
          <w:p w14:paraId="06780AED" w14:textId="77777777" w:rsidR="00836EFC" w:rsidRPr="00C50B38" w:rsidRDefault="00836EFC" w:rsidP="00836EFC">
            <w:pPr>
              <w:pStyle w:val="Heading5"/>
            </w:pPr>
            <w:r w:rsidRPr="00C50B38">
              <w:t>Subsection 9.3.80.2</w:t>
            </w:r>
          </w:p>
        </w:tc>
      </w:tr>
      <w:tr w:rsidR="00836EFC" w:rsidRPr="00C50B38" w14:paraId="4754A7AC" w14:textId="77777777" w:rsidTr="00836EFC">
        <w:tc>
          <w:tcPr>
            <w:tcW w:w="992" w:type="dxa"/>
          </w:tcPr>
          <w:p w14:paraId="4B05CA02" w14:textId="77777777" w:rsidR="00836EFC" w:rsidRPr="00C50B38" w:rsidRDefault="00836EFC" w:rsidP="00836EFC">
            <w:pPr>
              <w:pStyle w:val="Sectiontext"/>
              <w:jc w:val="center"/>
            </w:pPr>
          </w:p>
        </w:tc>
        <w:tc>
          <w:tcPr>
            <w:tcW w:w="8367" w:type="dxa"/>
          </w:tcPr>
          <w:p w14:paraId="38238FE9" w14:textId="77777777" w:rsidR="00836EFC" w:rsidRPr="00C50B38" w:rsidRDefault="00836EFC" w:rsidP="00836EFC">
            <w:pPr>
              <w:pStyle w:val="Sectiontext"/>
            </w:pPr>
            <w:r w:rsidRPr="00C50B38">
              <w:t xml:space="preserve">Omit “dependants”, substitute “resident family”. </w:t>
            </w:r>
          </w:p>
        </w:tc>
      </w:tr>
      <w:tr w:rsidR="00836EFC" w:rsidRPr="00C50B38" w14:paraId="3D7B963D" w14:textId="77777777" w:rsidTr="00836EFC">
        <w:tc>
          <w:tcPr>
            <w:tcW w:w="992" w:type="dxa"/>
          </w:tcPr>
          <w:p w14:paraId="15B15D02" w14:textId="49F35C80" w:rsidR="00836EFC" w:rsidRPr="00C50B38" w:rsidRDefault="006F0F22" w:rsidP="00836EFC">
            <w:pPr>
              <w:pStyle w:val="Heading5"/>
            </w:pPr>
            <w:r>
              <w:lastRenderedPageBreak/>
              <w:t>108</w:t>
            </w:r>
          </w:p>
        </w:tc>
        <w:tc>
          <w:tcPr>
            <w:tcW w:w="8367" w:type="dxa"/>
          </w:tcPr>
          <w:p w14:paraId="5049E24D" w14:textId="77777777" w:rsidR="00836EFC" w:rsidRPr="00C50B38" w:rsidRDefault="00836EFC" w:rsidP="00836EFC">
            <w:pPr>
              <w:pStyle w:val="Heading5"/>
            </w:pPr>
            <w:r w:rsidRPr="00C50B38">
              <w:t>Section 9.3.81</w:t>
            </w:r>
          </w:p>
        </w:tc>
      </w:tr>
      <w:tr w:rsidR="00836EFC" w:rsidRPr="00C50B38" w14:paraId="297F52C4" w14:textId="77777777" w:rsidTr="00836EFC">
        <w:tc>
          <w:tcPr>
            <w:tcW w:w="992" w:type="dxa"/>
          </w:tcPr>
          <w:p w14:paraId="493F7C13" w14:textId="77777777" w:rsidR="00836EFC" w:rsidRPr="00C50B38" w:rsidRDefault="00836EFC" w:rsidP="00836EFC">
            <w:pPr>
              <w:pStyle w:val="Sectiontext"/>
              <w:jc w:val="center"/>
            </w:pPr>
          </w:p>
        </w:tc>
        <w:tc>
          <w:tcPr>
            <w:tcW w:w="8367" w:type="dxa"/>
          </w:tcPr>
          <w:p w14:paraId="2387BD8B" w14:textId="77777777" w:rsidR="00836EFC" w:rsidRPr="00C50B38" w:rsidRDefault="00836EFC" w:rsidP="00836EFC">
            <w:pPr>
              <w:pStyle w:val="Sectiontext"/>
            </w:pPr>
            <w:r w:rsidRPr="00C50B38">
              <w:t xml:space="preserve">Omit “dependants” wherever occurring, substitute “resident family”. </w:t>
            </w:r>
          </w:p>
        </w:tc>
      </w:tr>
      <w:tr w:rsidR="00836EFC" w:rsidRPr="00C50B38" w14:paraId="5C9803E9" w14:textId="77777777" w:rsidTr="00836EFC">
        <w:tc>
          <w:tcPr>
            <w:tcW w:w="992" w:type="dxa"/>
          </w:tcPr>
          <w:p w14:paraId="1496F7CE" w14:textId="18307E9B" w:rsidR="00836EFC" w:rsidRPr="00C50B38" w:rsidRDefault="006F0F22" w:rsidP="00836EFC">
            <w:pPr>
              <w:pStyle w:val="Heading5"/>
            </w:pPr>
            <w:r>
              <w:t>109</w:t>
            </w:r>
          </w:p>
        </w:tc>
        <w:tc>
          <w:tcPr>
            <w:tcW w:w="8367" w:type="dxa"/>
          </w:tcPr>
          <w:p w14:paraId="7EAD6210" w14:textId="77777777" w:rsidR="00836EFC" w:rsidRPr="00C50B38" w:rsidRDefault="00836EFC" w:rsidP="00836EFC">
            <w:pPr>
              <w:pStyle w:val="Heading5"/>
            </w:pPr>
            <w:r w:rsidRPr="00C50B38">
              <w:t>Section 9.3.82</w:t>
            </w:r>
          </w:p>
        </w:tc>
      </w:tr>
      <w:tr w:rsidR="00836EFC" w:rsidRPr="00C50B38" w14:paraId="323B101D" w14:textId="77777777" w:rsidTr="00836EFC">
        <w:tc>
          <w:tcPr>
            <w:tcW w:w="992" w:type="dxa"/>
          </w:tcPr>
          <w:p w14:paraId="4EDAE479" w14:textId="77777777" w:rsidR="00836EFC" w:rsidRPr="00C50B38" w:rsidRDefault="00836EFC" w:rsidP="00836EFC">
            <w:pPr>
              <w:pStyle w:val="Sectiontext"/>
              <w:jc w:val="center"/>
            </w:pPr>
          </w:p>
        </w:tc>
        <w:tc>
          <w:tcPr>
            <w:tcW w:w="8367" w:type="dxa"/>
          </w:tcPr>
          <w:p w14:paraId="3E7BE633" w14:textId="77777777" w:rsidR="00836EFC" w:rsidRPr="00C50B38" w:rsidRDefault="00836EFC" w:rsidP="00836EFC">
            <w:pPr>
              <w:pStyle w:val="Sectiontext"/>
            </w:pPr>
            <w:r w:rsidRPr="00C50B38">
              <w:t xml:space="preserve">Omit “Dependants”, substitute “Resident family”. </w:t>
            </w:r>
          </w:p>
        </w:tc>
      </w:tr>
      <w:tr w:rsidR="00836EFC" w:rsidRPr="00C50B38" w14:paraId="315F9393" w14:textId="77777777" w:rsidTr="00836EFC">
        <w:tc>
          <w:tcPr>
            <w:tcW w:w="992" w:type="dxa"/>
          </w:tcPr>
          <w:p w14:paraId="1EE5FD5B" w14:textId="1775CD90" w:rsidR="00836EFC" w:rsidRPr="00C50B38" w:rsidRDefault="006F0F22" w:rsidP="00836EFC">
            <w:pPr>
              <w:pStyle w:val="Heading5"/>
            </w:pPr>
            <w:r>
              <w:t>110</w:t>
            </w:r>
          </w:p>
        </w:tc>
        <w:tc>
          <w:tcPr>
            <w:tcW w:w="8367" w:type="dxa"/>
          </w:tcPr>
          <w:p w14:paraId="78355735" w14:textId="77777777" w:rsidR="00836EFC" w:rsidRPr="00C50B38" w:rsidRDefault="00836EFC" w:rsidP="00836EFC">
            <w:pPr>
              <w:pStyle w:val="Heading5"/>
              <w:tabs>
                <w:tab w:val="left" w:pos="1080"/>
              </w:tabs>
            </w:pPr>
            <w:r w:rsidRPr="00C50B38">
              <w:t>Section 9.3.84</w:t>
            </w:r>
          </w:p>
        </w:tc>
      </w:tr>
      <w:tr w:rsidR="00836EFC" w:rsidRPr="00C50B38" w14:paraId="4913F8EE" w14:textId="77777777" w:rsidTr="00836EFC">
        <w:tc>
          <w:tcPr>
            <w:tcW w:w="992" w:type="dxa"/>
          </w:tcPr>
          <w:p w14:paraId="3AAD4A0A" w14:textId="77777777" w:rsidR="00836EFC" w:rsidRPr="00C50B38" w:rsidRDefault="00836EFC" w:rsidP="00836EFC">
            <w:pPr>
              <w:pStyle w:val="Sectiontext"/>
              <w:jc w:val="center"/>
            </w:pPr>
          </w:p>
        </w:tc>
        <w:tc>
          <w:tcPr>
            <w:tcW w:w="8367" w:type="dxa"/>
          </w:tcPr>
          <w:p w14:paraId="24FE4118" w14:textId="77777777" w:rsidR="00836EFC" w:rsidRPr="00C50B38" w:rsidRDefault="00836EFC" w:rsidP="00836EFC">
            <w:pPr>
              <w:pStyle w:val="Sectiontext"/>
            </w:pPr>
            <w:r w:rsidRPr="00C50B38">
              <w:t xml:space="preserve">Repeal the section, substitute: </w:t>
            </w:r>
          </w:p>
        </w:tc>
      </w:tr>
    </w:tbl>
    <w:p w14:paraId="1E4199AE" w14:textId="77777777" w:rsidR="00836EFC" w:rsidRPr="00C50B38" w:rsidRDefault="00836EFC" w:rsidP="00836EFC">
      <w:pPr>
        <w:pStyle w:val="Heading5"/>
      </w:pPr>
      <w:r w:rsidRPr="00C50B38">
        <w:t>9.3.84    Deferral of a resident family's travel</w:t>
      </w:r>
    </w:p>
    <w:tbl>
      <w:tblPr>
        <w:tblW w:w="9359" w:type="dxa"/>
        <w:tblInd w:w="113" w:type="dxa"/>
        <w:tblLayout w:type="fixed"/>
        <w:tblLook w:val="0000" w:firstRow="0" w:lastRow="0" w:firstColumn="0" w:lastColumn="0" w:noHBand="0" w:noVBand="0"/>
      </w:tblPr>
      <w:tblGrid>
        <w:gridCol w:w="992"/>
        <w:gridCol w:w="8367"/>
      </w:tblGrid>
      <w:tr w:rsidR="00836EFC" w:rsidRPr="00C50B38" w14:paraId="2B997A02" w14:textId="77777777" w:rsidTr="00836EFC">
        <w:tc>
          <w:tcPr>
            <w:tcW w:w="992" w:type="dxa"/>
          </w:tcPr>
          <w:p w14:paraId="55B16C2B" w14:textId="77777777" w:rsidR="00836EFC" w:rsidRPr="00C50B38" w:rsidRDefault="00836EFC" w:rsidP="00836EFC">
            <w:pPr>
              <w:pStyle w:val="Sectiontext"/>
              <w:jc w:val="center"/>
            </w:pPr>
          </w:p>
        </w:tc>
        <w:tc>
          <w:tcPr>
            <w:tcW w:w="8367" w:type="dxa"/>
          </w:tcPr>
          <w:p w14:paraId="128FA429" w14:textId="77777777" w:rsidR="00836EFC" w:rsidRPr="00C50B38" w:rsidRDefault="00836EFC" w:rsidP="00836EFC">
            <w:pPr>
              <w:pStyle w:val="Sectiontext"/>
            </w:pPr>
            <w:r w:rsidRPr="00C50B38">
              <w:t>Resident family may defer travel for no more than 12 months from the date of the member’s death.</w:t>
            </w:r>
          </w:p>
        </w:tc>
      </w:tr>
      <w:tr w:rsidR="00836EFC" w:rsidRPr="00057324" w14:paraId="72EB1822" w14:textId="77777777" w:rsidTr="00836EFC">
        <w:tc>
          <w:tcPr>
            <w:tcW w:w="992" w:type="dxa"/>
          </w:tcPr>
          <w:p w14:paraId="35E5B7FC" w14:textId="1D5BCB35" w:rsidR="00836EFC" w:rsidRPr="00057324" w:rsidRDefault="00E175DF" w:rsidP="00836EFC">
            <w:pPr>
              <w:pStyle w:val="Heading5"/>
            </w:pPr>
            <w:r>
              <w:t>1</w:t>
            </w:r>
            <w:r w:rsidR="006F0F22">
              <w:t>11</w:t>
            </w:r>
          </w:p>
        </w:tc>
        <w:tc>
          <w:tcPr>
            <w:tcW w:w="8367" w:type="dxa"/>
          </w:tcPr>
          <w:p w14:paraId="48D01CBB" w14:textId="77777777" w:rsidR="00836EFC" w:rsidRPr="00057324" w:rsidRDefault="00836EFC" w:rsidP="00836EFC">
            <w:pPr>
              <w:pStyle w:val="Heading5"/>
            </w:pPr>
            <w:r w:rsidRPr="00057324">
              <w:t xml:space="preserve">Section 9.4.2 </w:t>
            </w:r>
          </w:p>
        </w:tc>
      </w:tr>
      <w:tr w:rsidR="00836EFC" w:rsidRPr="00057324" w14:paraId="525BB7CB" w14:textId="77777777" w:rsidTr="00836EFC">
        <w:tc>
          <w:tcPr>
            <w:tcW w:w="992" w:type="dxa"/>
          </w:tcPr>
          <w:p w14:paraId="4009C743" w14:textId="77777777" w:rsidR="00836EFC" w:rsidRPr="00057324" w:rsidRDefault="00836EFC" w:rsidP="00836EFC">
            <w:pPr>
              <w:pStyle w:val="Sectiontext"/>
              <w:jc w:val="center"/>
            </w:pPr>
          </w:p>
        </w:tc>
        <w:tc>
          <w:tcPr>
            <w:tcW w:w="8367" w:type="dxa"/>
          </w:tcPr>
          <w:p w14:paraId="522E395E" w14:textId="77777777" w:rsidR="00836EFC" w:rsidRPr="00057324" w:rsidRDefault="00836EFC" w:rsidP="00836EFC">
            <w:pPr>
              <w:pStyle w:val="Sectiontext"/>
            </w:pPr>
            <w:r w:rsidRPr="00057324">
              <w:t>Repeal the section.</w:t>
            </w:r>
          </w:p>
        </w:tc>
      </w:tr>
      <w:tr w:rsidR="00836EFC" w:rsidRPr="00057324" w14:paraId="1F36BF70" w14:textId="77777777" w:rsidTr="00836EFC">
        <w:tc>
          <w:tcPr>
            <w:tcW w:w="992" w:type="dxa"/>
          </w:tcPr>
          <w:p w14:paraId="23A6CF20" w14:textId="658F6514" w:rsidR="00836EFC" w:rsidRPr="00057324" w:rsidRDefault="00E175DF" w:rsidP="00836EFC">
            <w:pPr>
              <w:pStyle w:val="Heading5"/>
            </w:pPr>
            <w:r>
              <w:t>1</w:t>
            </w:r>
            <w:r w:rsidR="006F0F22">
              <w:t>12</w:t>
            </w:r>
          </w:p>
        </w:tc>
        <w:tc>
          <w:tcPr>
            <w:tcW w:w="8367" w:type="dxa"/>
          </w:tcPr>
          <w:p w14:paraId="5164B313" w14:textId="77777777" w:rsidR="00836EFC" w:rsidRPr="00057324" w:rsidRDefault="00836EFC" w:rsidP="00836EFC">
            <w:pPr>
              <w:pStyle w:val="Heading5"/>
            </w:pPr>
            <w:r w:rsidRPr="00057324">
              <w:t>Subsection 9.4.3.2 (table item 2)</w:t>
            </w:r>
          </w:p>
        </w:tc>
      </w:tr>
      <w:tr w:rsidR="00836EFC" w:rsidRPr="00057324" w14:paraId="2D9D1BB9" w14:textId="77777777" w:rsidTr="00836EFC">
        <w:tc>
          <w:tcPr>
            <w:tcW w:w="992" w:type="dxa"/>
          </w:tcPr>
          <w:p w14:paraId="125AF5DF" w14:textId="77777777" w:rsidR="00836EFC" w:rsidRPr="00057324" w:rsidRDefault="00836EFC" w:rsidP="00836EFC">
            <w:pPr>
              <w:pStyle w:val="Sectiontext"/>
              <w:jc w:val="center"/>
            </w:pPr>
          </w:p>
        </w:tc>
        <w:tc>
          <w:tcPr>
            <w:tcW w:w="8367" w:type="dxa"/>
          </w:tcPr>
          <w:p w14:paraId="469718BE" w14:textId="77777777" w:rsidR="00836EFC" w:rsidRPr="00057324" w:rsidRDefault="00836EFC" w:rsidP="00836EFC">
            <w:pPr>
              <w:pStyle w:val="Sectiontext"/>
            </w:pPr>
            <w:r w:rsidRPr="00057324">
              <w:t>Omit the table item, substitute:</w:t>
            </w:r>
          </w:p>
        </w:tc>
      </w:tr>
    </w:tbl>
    <w:p w14:paraId="7F3D54DB" w14:textId="77777777" w:rsidR="00836EFC" w:rsidRPr="00057324" w:rsidRDefault="00836EFC" w:rsidP="00836EFC"/>
    <w:tbl>
      <w:tblPr>
        <w:tblW w:w="8079"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3116"/>
        <w:gridCol w:w="4396"/>
      </w:tblGrid>
      <w:tr w:rsidR="00836EFC" w:rsidRPr="00057324" w14:paraId="695FD134" w14:textId="77777777" w:rsidTr="00836EFC">
        <w:trPr>
          <w:trHeight w:val="349"/>
        </w:trPr>
        <w:tc>
          <w:tcPr>
            <w:tcW w:w="567" w:type="dxa"/>
            <w:shd w:val="clear" w:color="auto" w:fill="FFFFFF"/>
            <w:tcMar>
              <w:top w:w="0" w:type="dxa"/>
              <w:left w:w="56" w:type="dxa"/>
              <w:bottom w:w="0" w:type="dxa"/>
              <w:right w:w="56" w:type="dxa"/>
            </w:tcMar>
            <w:hideMark/>
          </w:tcPr>
          <w:p w14:paraId="6EED4ECA" w14:textId="77777777" w:rsidR="00836EFC" w:rsidRPr="00057324" w:rsidRDefault="00836EFC" w:rsidP="00836EFC">
            <w:pPr>
              <w:spacing w:after="120" w:line="240" w:lineRule="auto"/>
              <w:jc w:val="center"/>
              <w:rPr>
                <w:rFonts w:ascii="Arial" w:hAnsi="Arial" w:cs="Arial"/>
                <w:sz w:val="20"/>
              </w:rPr>
            </w:pPr>
            <w:r w:rsidRPr="00057324">
              <w:rPr>
                <w:rFonts w:ascii="Arial" w:hAnsi="Arial" w:cs="Arial"/>
                <w:sz w:val="20"/>
              </w:rPr>
              <w:t>2.</w:t>
            </w:r>
          </w:p>
        </w:tc>
        <w:tc>
          <w:tcPr>
            <w:tcW w:w="3116" w:type="dxa"/>
            <w:shd w:val="clear" w:color="auto" w:fill="FFFFFF"/>
            <w:tcMar>
              <w:top w:w="0" w:type="dxa"/>
              <w:left w:w="56" w:type="dxa"/>
              <w:bottom w:w="0" w:type="dxa"/>
              <w:right w:w="56" w:type="dxa"/>
            </w:tcMar>
            <w:hideMark/>
          </w:tcPr>
          <w:p w14:paraId="20F497B1" w14:textId="77777777" w:rsidR="00836EFC" w:rsidRPr="00057324" w:rsidRDefault="00836EFC" w:rsidP="00836EFC">
            <w:pPr>
              <w:spacing w:after="120" w:line="240" w:lineRule="auto"/>
              <w:ind w:left="22"/>
              <w:rPr>
                <w:rFonts w:ascii="Arial" w:hAnsi="Arial" w:cs="Arial"/>
                <w:sz w:val="20"/>
              </w:rPr>
            </w:pPr>
            <w:r w:rsidRPr="00057324">
              <w:rPr>
                <w:rFonts w:ascii="Arial" w:hAnsi="Arial" w:cs="Arial"/>
                <w:sz w:val="20"/>
              </w:rPr>
              <w:t>has no partner but has children who are resident family living with them</w:t>
            </w:r>
          </w:p>
        </w:tc>
        <w:tc>
          <w:tcPr>
            <w:tcW w:w="4396" w:type="dxa"/>
            <w:shd w:val="clear" w:color="auto" w:fill="FFFFFF"/>
            <w:tcMar>
              <w:top w:w="0" w:type="dxa"/>
              <w:left w:w="56" w:type="dxa"/>
              <w:bottom w:w="0" w:type="dxa"/>
              <w:right w:w="56" w:type="dxa"/>
            </w:tcMar>
            <w:hideMark/>
          </w:tcPr>
          <w:p w14:paraId="626C21F6" w14:textId="77777777" w:rsidR="00836EFC" w:rsidRPr="00057324" w:rsidRDefault="00836EFC" w:rsidP="00836EFC">
            <w:pPr>
              <w:spacing w:after="120" w:line="240" w:lineRule="auto"/>
              <w:rPr>
                <w:rFonts w:ascii="Arial" w:hAnsi="Arial" w:cs="Arial"/>
                <w:sz w:val="20"/>
              </w:rPr>
            </w:pPr>
            <w:proofErr w:type="gramStart"/>
            <w:r w:rsidRPr="00057324">
              <w:rPr>
                <w:rFonts w:ascii="Arial" w:hAnsi="Arial" w:cs="Arial"/>
                <w:sz w:val="20"/>
              </w:rPr>
              <w:t>the</w:t>
            </w:r>
            <w:proofErr w:type="gramEnd"/>
            <w:r w:rsidRPr="00057324">
              <w:rPr>
                <w:rFonts w:ascii="Arial" w:hAnsi="Arial" w:cs="Arial"/>
                <w:sz w:val="20"/>
              </w:rPr>
              <w:t xml:space="preserve"> member is not eligi</w:t>
            </w:r>
            <w:r>
              <w:rPr>
                <w:rFonts w:ascii="Arial" w:hAnsi="Arial" w:cs="Arial"/>
                <w:sz w:val="20"/>
              </w:rPr>
              <w:t>ble for recreation leave travel.</w:t>
            </w:r>
          </w:p>
        </w:tc>
      </w:tr>
    </w:tbl>
    <w:p w14:paraId="1BE994E1" w14:textId="77777777" w:rsidR="00836EFC" w:rsidRPr="00057324" w:rsidRDefault="00836EFC" w:rsidP="00836EFC"/>
    <w:tbl>
      <w:tblPr>
        <w:tblW w:w="9359" w:type="dxa"/>
        <w:tblInd w:w="113" w:type="dxa"/>
        <w:tblLayout w:type="fixed"/>
        <w:tblLook w:val="0000" w:firstRow="0" w:lastRow="0" w:firstColumn="0" w:lastColumn="0" w:noHBand="0" w:noVBand="0"/>
      </w:tblPr>
      <w:tblGrid>
        <w:gridCol w:w="992"/>
        <w:gridCol w:w="8367"/>
      </w:tblGrid>
      <w:tr w:rsidR="00836EFC" w:rsidRPr="00057324" w14:paraId="473D54D8" w14:textId="77777777" w:rsidTr="00836EFC">
        <w:tc>
          <w:tcPr>
            <w:tcW w:w="992" w:type="dxa"/>
          </w:tcPr>
          <w:p w14:paraId="6B013F2C" w14:textId="49258C47" w:rsidR="00836EFC" w:rsidRPr="00057324" w:rsidRDefault="006F0F22" w:rsidP="00836EFC">
            <w:pPr>
              <w:pStyle w:val="Heading5"/>
            </w:pPr>
            <w:r>
              <w:t>113</w:t>
            </w:r>
          </w:p>
        </w:tc>
        <w:tc>
          <w:tcPr>
            <w:tcW w:w="8367" w:type="dxa"/>
          </w:tcPr>
          <w:p w14:paraId="29E1671C" w14:textId="77777777" w:rsidR="00836EFC" w:rsidRPr="00057324" w:rsidRDefault="00836EFC" w:rsidP="00836EFC">
            <w:pPr>
              <w:pStyle w:val="Heading5"/>
            </w:pPr>
            <w:r w:rsidRPr="00057324">
              <w:t>Subsection 9.4.3.2 (table item 4)</w:t>
            </w:r>
          </w:p>
        </w:tc>
      </w:tr>
      <w:tr w:rsidR="00836EFC" w:rsidRPr="00057324" w14:paraId="1AE50A33" w14:textId="77777777" w:rsidTr="00836EFC">
        <w:tc>
          <w:tcPr>
            <w:tcW w:w="992" w:type="dxa"/>
          </w:tcPr>
          <w:p w14:paraId="16ECBABD" w14:textId="77777777" w:rsidR="00836EFC" w:rsidRPr="00057324" w:rsidRDefault="00836EFC" w:rsidP="00836EFC">
            <w:pPr>
              <w:pStyle w:val="Sectiontext"/>
              <w:jc w:val="center"/>
            </w:pPr>
          </w:p>
        </w:tc>
        <w:tc>
          <w:tcPr>
            <w:tcW w:w="8367" w:type="dxa"/>
          </w:tcPr>
          <w:p w14:paraId="12C49717" w14:textId="77777777" w:rsidR="00836EFC" w:rsidRPr="00057324" w:rsidRDefault="00836EFC" w:rsidP="00836EFC">
            <w:pPr>
              <w:pStyle w:val="Sectiontext"/>
            </w:pPr>
            <w:r w:rsidRPr="00057324">
              <w:t>Omit the table item, substitute:</w:t>
            </w:r>
          </w:p>
        </w:tc>
      </w:tr>
    </w:tbl>
    <w:p w14:paraId="5FC50CE2" w14:textId="77777777" w:rsidR="00836EFC" w:rsidRPr="00057324" w:rsidRDefault="00836EFC" w:rsidP="00836EFC"/>
    <w:tbl>
      <w:tblPr>
        <w:tblW w:w="8079"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3116"/>
        <w:gridCol w:w="4396"/>
      </w:tblGrid>
      <w:tr w:rsidR="00836EFC" w:rsidRPr="00057324" w14:paraId="6FAED180" w14:textId="77777777" w:rsidTr="00836EFC">
        <w:trPr>
          <w:trHeight w:val="349"/>
        </w:trPr>
        <w:tc>
          <w:tcPr>
            <w:tcW w:w="567" w:type="dxa"/>
            <w:shd w:val="clear" w:color="auto" w:fill="FFFFFF"/>
            <w:tcMar>
              <w:top w:w="0" w:type="dxa"/>
              <w:left w:w="56" w:type="dxa"/>
              <w:bottom w:w="0" w:type="dxa"/>
              <w:right w:w="56" w:type="dxa"/>
            </w:tcMar>
            <w:hideMark/>
          </w:tcPr>
          <w:p w14:paraId="258C2972" w14:textId="77777777" w:rsidR="00836EFC" w:rsidRPr="00057324" w:rsidRDefault="00836EFC" w:rsidP="00836EFC">
            <w:pPr>
              <w:spacing w:after="120" w:line="240" w:lineRule="auto"/>
              <w:jc w:val="center"/>
              <w:rPr>
                <w:rFonts w:ascii="Arial" w:hAnsi="Arial" w:cs="Arial"/>
                <w:sz w:val="20"/>
              </w:rPr>
            </w:pPr>
            <w:r w:rsidRPr="00057324">
              <w:rPr>
                <w:rFonts w:ascii="Arial" w:hAnsi="Arial" w:cs="Arial"/>
                <w:sz w:val="20"/>
              </w:rPr>
              <w:t>4.</w:t>
            </w:r>
          </w:p>
        </w:tc>
        <w:tc>
          <w:tcPr>
            <w:tcW w:w="3116" w:type="dxa"/>
            <w:shd w:val="clear" w:color="auto" w:fill="FFFFFF"/>
            <w:tcMar>
              <w:top w:w="0" w:type="dxa"/>
              <w:left w:w="56" w:type="dxa"/>
              <w:bottom w:w="0" w:type="dxa"/>
              <w:right w:w="56" w:type="dxa"/>
            </w:tcMar>
            <w:hideMark/>
          </w:tcPr>
          <w:p w14:paraId="0D1ED11C" w14:textId="40835BBB" w:rsidR="00836EFC" w:rsidRPr="00057324" w:rsidRDefault="00836EFC" w:rsidP="00145E23">
            <w:pPr>
              <w:spacing w:after="120" w:line="240" w:lineRule="auto"/>
              <w:ind w:left="22"/>
              <w:rPr>
                <w:rFonts w:ascii="Arial" w:hAnsi="Arial" w:cs="Arial"/>
                <w:sz w:val="20"/>
              </w:rPr>
            </w:pPr>
            <w:r w:rsidRPr="00057324">
              <w:rPr>
                <w:rFonts w:ascii="Arial" w:hAnsi="Arial" w:cs="Arial"/>
                <w:sz w:val="20"/>
              </w:rPr>
              <w:t xml:space="preserve">has a partner, but </w:t>
            </w:r>
            <w:r>
              <w:rPr>
                <w:rFonts w:ascii="Arial" w:hAnsi="Arial" w:cs="Arial"/>
                <w:sz w:val="20"/>
              </w:rPr>
              <w:t>has</w:t>
            </w:r>
            <w:r w:rsidRPr="00057324">
              <w:rPr>
                <w:rFonts w:ascii="Arial" w:hAnsi="Arial" w:cs="Arial"/>
                <w:sz w:val="20"/>
              </w:rPr>
              <w:t xml:space="preserve"> no resident family because the couple do not live together</w:t>
            </w:r>
          </w:p>
        </w:tc>
        <w:tc>
          <w:tcPr>
            <w:tcW w:w="4396" w:type="dxa"/>
            <w:shd w:val="clear" w:color="auto" w:fill="FFFFFF"/>
            <w:tcMar>
              <w:top w:w="0" w:type="dxa"/>
              <w:left w:w="56" w:type="dxa"/>
              <w:bottom w:w="0" w:type="dxa"/>
              <w:right w:w="56" w:type="dxa"/>
            </w:tcMar>
            <w:hideMark/>
          </w:tcPr>
          <w:p w14:paraId="7248D8B7" w14:textId="77777777" w:rsidR="00836EFC" w:rsidRPr="00057324" w:rsidRDefault="00836EFC" w:rsidP="00836EFC">
            <w:pPr>
              <w:spacing w:after="120" w:line="240" w:lineRule="auto"/>
              <w:rPr>
                <w:rFonts w:ascii="Arial" w:hAnsi="Arial" w:cs="Arial"/>
                <w:sz w:val="20"/>
              </w:rPr>
            </w:pPr>
            <w:proofErr w:type="gramStart"/>
            <w:r w:rsidRPr="00057324">
              <w:rPr>
                <w:rFonts w:ascii="Arial" w:hAnsi="Arial" w:cs="Arial"/>
                <w:sz w:val="20"/>
              </w:rPr>
              <w:t>their</w:t>
            </w:r>
            <w:proofErr w:type="gramEnd"/>
            <w:r w:rsidRPr="00057324">
              <w:rPr>
                <w:rFonts w:ascii="Arial" w:hAnsi="Arial" w:cs="Arial"/>
                <w:sz w:val="20"/>
              </w:rPr>
              <w:t xml:space="preserve"> nominated family is their partner.</w:t>
            </w:r>
          </w:p>
        </w:tc>
      </w:tr>
    </w:tbl>
    <w:p w14:paraId="20A8006E" w14:textId="77777777" w:rsidR="00836EFC" w:rsidRPr="00057324" w:rsidRDefault="00836EFC" w:rsidP="00836EFC"/>
    <w:tbl>
      <w:tblPr>
        <w:tblW w:w="9359" w:type="dxa"/>
        <w:tblInd w:w="113" w:type="dxa"/>
        <w:tblLayout w:type="fixed"/>
        <w:tblLook w:val="0000" w:firstRow="0" w:lastRow="0" w:firstColumn="0" w:lastColumn="0" w:noHBand="0" w:noVBand="0"/>
      </w:tblPr>
      <w:tblGrid>
        <w:gridCol w:w="992"/>
        <w:gridCol w:w="8367"/>
      </w:tblGrid>
      <w:tr w:rsidR="00836EFC" w:rsidRPr="00057324" w14:paraId="523AC633" w14:textId="77777777" w:rsidTr="00836EFC">
        <w:tc>
          <w:tcPr>
            <w:tcW w:w="992" w:type="dxa"/>
          </w:tcPr>
          <w:p w14:paraId="68254936" w14:textId="0A62E9E8" w:rsidR="00836EFC" w:rsidRPr="00057324" w:rsidRDefault="006F0F22" w:rsidP="00836EFC">
            <w:pPr>
              <w:pStyle w:val="Heading5"/>
            </w:pPr>
            <w:r>
              <w:t>114</w:t>
            </w:r>
          </w:p>
        </w:tc>
        <w:tc>
          <w:tcPr>
            <w:tcW w:w="8367" w:type="dxa"/>
          </w:tcPr>
          <w:p w14:paraId="797680DE" w14:textId="77777777" w:rsidR="00836EFC" w:rsidRPr="00057324" w:rsidRDefault="00836EFC" w:rsidP="00836EFC">
            <w:pPr>
              <w:pStyle w:val="Heading5"/>
            </w:pPr>
            <w:r w:rsidRPr="00057324">
              <w:t>Section 9.4.5</w:t>
            </w:r>
          </w:p>
        </w:tc>
      </w:tr>
      <w:tr w:rsidR="00836EFC" w:rsidRPr="00057324" w14:paraId="7C6F7165" w14:textId="77777777" w:rsidTr="00836EFC">
        <w:tc>
          <w:tcPr>
            <w:tcW w:w="992" w:type="dxa"/>
          </w:tcPr>
          <w:p w14:paraId="33D26E9E" w14:textId="77777777" w:rsidR="00836EFC" w:rsidRPr="00057324" w:rsidRDefault="00836EFC" w:rsidP="00836EFC">
            <w:pPr>
              <w:pStyle w:val="Sectiontext"/>
              <w:jc w:val="center"/>
            </w:pPr>
          </w:p>
        </w:tc>
        <w:tc>
          <w:tcPr>
            <w:tcW w:w="8367" w:type="dxa"/>
          </w:tcPr>
          <w:p w14:paraId="2AEA5FF1" w14:textId="77777777" w:rsidR="00836EFC" w:rsidRPr="00057324" w:rsidRDefault="00836EFC" w:rsidP="00836EFC">
            <w:pPr>
              <w:pStyle w:val="Sectiontext"/>
            </w:pPr>
            <w:r>
              <w:t>Repeal the section, substitute:</w:t>
            </w:r>
          </w:p>
        </w:tc>
      </w:tr>
    </w:tbl>
    <w:p w14:paraId="5A5E2F85" w14:textId="77777777" w:rsidR="00836EFC" w:rsidRDefault="00836EFC" w:rsidP="00836EFC">
      <w:pPr>
        <w:pStyle w:val="Heading5"/>
      </w:pPr>
      <w:r>
        <w:lastRenderedPageBreak/>
        <w:t>9.4.5</w:t>
      </w:r>
      <w:r w:rsidRPr="00057324">
        <w:t>    </w:t>
      </w:r>
      <w:r>
        <w:t>Purpose</w:t>
      </w:r>
    </w:p>
    <w:tbl>
      <w:tblPr>
        <w:tblW w:w="9359" w:type="dxa"/>
        <w:tblInd w:w="113" w:type="dxa"/>
        <w:tblLayout w:type="fixed"/>
        <w:tblLook w:val="0000" w:firstRow="0" w:lastRow="0" w:firstColumn="0" w:lastColumn="0" w:noHBand="0" w:noVBand="0"/>
      </w:tblPr>
      <w:tblGrid>
        <w:gridCol w:w="992"/>
        <w:gridCol w:w="563"/>
        <w:gridCol w:w="7804"/>
      </w:tblGrid>
      <w:tr w:rsidR="00836EFC" w:rsidRPr="00057324" w14:paraId="313D55D7" w14:textId="77777777" w:rsidTr="00836EFC">
        <w:tc>
          <w:tcPr>
            <w:tcW w:w="992" w:type="dxa"/>
          </w:tcPr>
          <w:p w14:paraId="6A51D6A8" w14:textId="77777777" w:rsidR="00836EFC" w:rsidRPr="00057324" w:rsidRDefault="00836EFC" w:rsidP="00836EFC">
            <w:pPr>
              <w:pStyle w:val="Sectiontext"/>
              <w:jc w:val="center"/>
            </w:pPr>
          </w:p>
        </w:tc>
        <w:tc>
          <w:tcPr>
            <w:tcW w:w="8367" w:type="dxa"/>
            <w:gridSpan w:val="2"/>
          </w:tcPr>
          <w:p w14:paraId="60A4E6F6" w14:textId="77777777" w:rsidR="00836EFC" w:rsidRPr="00057324" w:rsidRDefault="00836EFC" w:rsidP="00836EFC">
            <w:pPr>
              <w:pStyle w:val="Sectiontext"/>
            </w:pPr>
            <w:r w:rsidRPr="00A11810">
              <w:t xml:space="preserve">This Division enables a member </w:t>
            </w:r>
            <w:r>
              <w:t>who has no resident family,</w:t>
            </w:r>
            <w:r w:rsidRPr="00A11810">
              <w:t xml:space="preserve"> including a trainee, to travel away from their </w:t>
            </w:r>
            <w:r>
              <w:t>housing benefit location</w:t>
            </w:r>
            <w:r w:rsidRPr="00A11810">
              <w:t xml:space="preserve"> while on leave or during course breaks to visit their nominated family, or in limited circumstances, another location.</w:t>
            </w:r>
          </w:p>
        </w:tc>
      </w:tr>
      <w:tr w:rsidR="00836EFC" w:rsidRPr="00057324" w14:paraId="0D4D8AA7" w14:textId="77777777" w:rsidTr="00836EFC">
        <w:tc>
          <w:tcPr>
            <w:tcW w:w="992" w:type="dxa"/>
          </w:tcPr>
          <w:p w14:paraId="1912F738" w14:textId="0FB41C03" w:rsidR="00836EFC" w:rsidRPr="00057324" w:rsidRDefault="006F0F22" w:rsidP="00836EFC">
            <w:pPr>
              <w:pStyle w:val="Heading5"/>
            </w:pPr>
            <w:r>
              <w:t>115</w:t>
            </w:r>
          </w:p>
        </w:tc>
        <w:tc>
          <w:tcPr>
            <w:tcW w:w="8367" w:type="dxa"/>
            <w:gridSpan w:val="2"/>
          </w:tcPr>
          <w:p w14:paraId="07A2D838" w14:textId="77777777" w:rsidR="00836EFC" w:rsidRPr="00057324" w:rsidRDefault="00836EFC" w:rsidP="00836EFC">
            <w:pPr>
              <w:pStyle w:val="Heading5"/>
            </w:pPr>
            <w:r w:rsidRPr="00057324">
              <w:t>Paragraph 9.4.5A.a</w:t>
            </w:r>
          </w:p>
        </w:tc>
      </w:tr>
      <w:tr w:rsidR="00836EFC" w:rsidRPr="00057324" w14:paraId="2F917CB6" w14:textId="77777777" w:rsidTr="00836EFC">
        <w:tc>
          <w:tcPr>
            <w:tcW w:w="992" w:type="dxa"/>
          </w:tcPr>
          <w:p w14:paraId="72CCE5E2" w14:textId="77777777" w:rsidR="00836EFC" w:rsidRPr="00057324" w:rsidRDefault="00836EFC" w:rsidP="00836EFC">
            <w:pPr>
              <w:pStyle w:val="Sectiontext"/>
              <w:jc w:val="center"/>
            </w:pPr>
          </w:p>
        </w:tc>
        <w:tc>
          <w:tcPr>
            <w:tcW w:w="8367" w:type="dxa"/>
            <w:gridSpan w:val="2"/>
          </w:tcPr>
          <w:p w14:paraId="399BF84D" w14:textId="77777777" w:rsidR="00836EFC" w:rsidRPr="00057324" w:rsidRDefault="00836EFC" w:rsidP="00836EFC">
            <w:pPr>
              <w:pStyle w:val="Sectiontext"/>
            </w:pPr>
            <w:r w:rsidRPr="00057324">
              <w:t>Omit “without dependants”, substitute “who has no resident family”.</w:t>
            </w:r>
          </w:p>
        </w:tc>
      </w:tr>
      <w:tr w:rsidR="00836EFC" w:rsidRPr="00057324" w14:paraId="60C2E92B" w14:textId="77777777" w:rsidTr="00836EFC">
        <w:tc>
          <w:tcPr>
            <w:tcW w:w="992" w:type="dxa"/>
          </w:tcPr>
          <w:p w14:paraId="7B6A2AAE" w14:textId="0BA35172" w:rsidR="00836EFC" w:rsidRPr="00057324" w:rsidRDefault="006F0F22" w:rsidP="00836EFC">
            <w:pPr>
              <w:pStyle w:val="Heading5"/>
            </w:pPr>
            <w:r>
              <w:t>116</w:t>
            </w:r>
          </w:p>
        </w:tc>
        <w:tc>
          <w:tcPr>
            <w:tcW w:w="8367" w:type="dxa"/>
            <w:gridSpan w:val="2"/>
          </w:tcPr>
          <w:p w14:paraId="32F449E0" w14:textId="77777777" w:rsidR="00836EFC" w:rsidRPr="00057324" w:rsidRDefault="00836EFC" w:rsidP="00836EFC">
            <w:pPr>
              <w:pStyle w:val="Heading5"/>
            </w:pPr>
            <w:r w:rsidRPr="00057324">
              <w:t>Subparagraph 9.4.6.1.a.ii</w:t>
            </w:r>
          </w:p>
        </w:tc>
      </w:tr>
      <w:tr w:rsidR="00836EFC" w:rsidRPr="00057324" w14:paraId="60F6719D" w14:textId="77777777" w:rsidTr="00836EFC">
        <w:tc>
          <w:tcPr>
            <w:tcW w:w="992" w:type="dxa"/>
          </w:tcPr>
          <w:p w14:paraId="30780BCF" w14:textId="77777777" w:rsidR="00836EFC" w:rsidRPr="00057324" w:rsidRDefault="00836EFC" w:rsidP="00836EFC">
            <w:pPr>
              <w:pStyle w:val="Sectiontext"/>
              <w:jc w:val="center"/>
            </w:pPr>
          </w:p>
        </w:tc>
        <w:tc>
          <w:tcPr>
            <w:tcW w:w="8367" w:type="dxa"/>
            <w:gridSpan w:val="2"/>
          </w:tcPr>
          <w:p w14:paraId="0869E157" w14:textId="77777777" w:rsidR="00836EFC" w:rsidRPr="00057324" w:rsidRDefault="00836EFC" w:rsidP="00836EFC">
            <w:pPr>
              <w:pStyle w:val="Sectiontext"/>
            </w:pPr>
            <w:r w:rsidRPr="00057324">
              <w:t>Omit “place of duty”, substitute “housing benefit location”.</w:t>
            </w:r>
          </w:p>
        </w:tc>
      </w:tr>
      <w:tr w:rsidR="00836EFC" w:rsidRPr="00057324" w14:paraId="70FD9F18" w14:textId="77777777" w:rsidTr="00836EFC">
        <w:tc>
          <w:tcPr>
            <w:tcW w:w="992" w:type="dxa"/>
          </w:tcPr>
          <w:p w14:paraId="697177EA" w14:textId="1378384A" w:rsidR="00836EFC" w:rsidRPr="00057324" w:rsidRDefault="006F0F22" w:rsidP="00836EFC">
            <w:pPr>
              <w:pStyle w:val="Heading5"/>
            </w:pPr>
            <w:r>
              <w:t>117</w:t>
            </w:r>
          </w:p>
        </w:tc>
        <w:tc>
          <w:tcPr>
            <w:tcW w:w="8367" w:type="dxa"/>
            <w:gridSpan w:val="2"/>
          </w:tcPr>
          <w:p w14:paraId="41122AB8" w14:textId="77777777" w:rsidR="00836EFC" w:rsidRPr="00057324" w:rsidRDefault="00836EFC" w:rsidP="00836EFC">
            <w:pPr>
              <w:pStyle w:val="Heading5"/>
            </w:pPr>
            <w:r w:rsidRPr="00057324">
              <w:t>Subsection 9.4.6.2</w:t>
            </w:r>
          </w:p>
        </w:tc>
      </w:tr>
      <w:tr w:rsidR="00836EFC" w:rsidRPr="00057324" w14:paraId="3BDBF296" w14:textId="77777777" w:rsidTr="00836EFC">
        <w:tc>
          <w:tcPr>
            <w:tcW w:w="992" w:type="dxa"/>
          </w:tcPr>
          <w:p w14:paraId="4CCD5C25" w14:textId="77777777" w:rsidR="00836EFC" w:rsidRPr="00057324" w:rsidRDefault="00836EFC" w:rsidP="00836EFC">
            <w:pPr>
              <w:pStyle w:val="Sectiontext"/>
              <w:jc w:val="center"/>
            </w:pPr>
          </w:p>
        </w:tc>
        <w:tc>
          <w:tcPr>
            <w:tcW w:w="8367" w:type="dxa"/>
            <w:gridSpan w:val="2"/>
          </w:tcPr>
          <w:p w14:paraId="7D54DE2A" w14:textId="77777777" w:rsidR="00836EFC" w:rsidRPr="00057324" w:rsidRDefault="00836EFC" w:rsidP="00836EFC">
            <w:pPr>
              <w:pStyle w:val="Sectiontext"/>
            </w:pPr>
            <w:r w:rsidRPr="00057324">
              <w:t>Omit “place of duty”, substitute “housing benefit location”.</w:t>
            </w:r>
          </w:p>
        </w:tc>
      </w:tr>
      <w:tr w:rsidR="00836EFC" w:rsidRPr="00057324" w14:paraId="7064A9E0" w14:textId="77777777" w:rsidTr="00836EFC">
        <w:tc>
          <w:tcPr>
            <w:tcW w:w="992" w:type="dxa"/>
          </w:tcPr>
          <w:p w14:paraId="7FF62BBF" w14:textId="0614395E" w:rsidR="00836EFC" w:rsidRPr="00057324" w:rsidRDefault="006F0F22" w:rsidP="00836EFC">
            <w:pPr>
              <w:pStyle w:val="Heading5"/>
            </w:pPr>
            <w:r>
              <w:t>118</w:t>
            </w:r>
          </w:p>
        </w:tc>
        <w:tc>
          <w:tcPr>
            <w:tcW w:w="8367" w:type="dxa"/>
            <w:gridSpan w:val="2"/>
          </w:tcPr>
          <w:p w14:paraId="21F934A0" w14:textId="77777777" w:rsidR="00836EFC" w:rsidRPr="00057324" w:rsidRDefault="00836EFC" w:rsidP="00836EFC">
            <w:pPr>
              <w:pStyle w:val="Heading5"/>
            </w:pPr>
            <w:r w:rsidRPr="00057324">
              <w:t>Subsection 9.4.7.1</w:t>
            </w:r>
          </w:p>
        </w:tc>
      </w:tr>
      <w:tr w:rsidR="00836EFC" w:rsidRPr="00057324" w14:paraId="006DA50D" w14:textId="77777777" w:rsidTr="00836EFC">
        <w:tc>
          <w:tcPr>
            <w:tcW w:w="992" w:type="dxa"/>
          </w:tcPr>
          <w:p w14:paraId="60D5E8B7" w14:textId="77777777" w:rsidR="00836EFC" w:rsidRPr="00057324" w:rsidRDefault="00836EFC" w:rsidP="00836EFC">
            <w:pPr>
              <w:pStyle w:val="Sectiontext"/>
              <w:jc w:val="center"/>
            </w:pPr>
          </w:p>
        </w:tc>
        <w:tc>
          <w:tcPr>
            <w:tcW w:w="8367" w:type="dxa"/>
            <w:gridSpan w:val="2"/>
          </w:tcPr>
          <w:p w14:paraId="094D9584" w14:textId="77777777" w:rsidR="00836EFC" w:rsidRPr="00057324" w:rsidRDefault="00836EFC" w:rsidP="00836EFC">
            <w:pPr>
              <w:pStyle w:val="Sectiontext"/>
            </w:pPr>
            <w:r w:rsidRPr="00057324">
              <w:t>Omit “place of duty”, substitute “housing benefit location”.</w:t>
            </w:r>
          </w:p>
        </w:tc>
      </w:tr>
      <w:tr w:rsidR="00836EFC" w:rsidRPr="00057324" w14:paraId="0C794C92" w14:textId="77777777" w:rsidTr="00836EFC">
        <w:tc>
          <w:tcPr>
            <w:tcW w:w="992" w:type="dxa"/>
          </w:tcPr>
          <w:p w14:paraId="09618AC4" w14:textId="50E96D64" w:rsidR="00836EFC" w:rsidRPr="00057324" w:rsidRDefault="006F0F22" w:rsidP="00836EFC">
            <w:pPr>
              <w:pStyle w:val="Heading5"/>
            </w:pPr>
            <w:r>
              <w:t>119</w:t>
            </w:r>
          </w:p>
        </w:tc>
        <w:tc>
          <w:tcPr>
            <w:tcW w:w="8367" w:type="dxa"/>
            <w:gridSpan w:val="2"/>
          </w:tcPr>
          <w:p w14:paraId="7E1526AA" w14:textId="77777777" w:rsidR="00836EFC" w:rsidRPr="00057324" w:rsidRDefault="00836EFC" w:rsidP="00836EFC">
            <w:pPr>
              <w:pStyle w:val="Heading5"/>
            </w:pPr>
            <w:r w:rsidRPr="00057324">
              <w:t>Paragraph 9.4.11.1.b</w:t>
            </w:r>
          </w:p>
        </w:tc>
      </w:tr>
      <w:tr w:rsidR="00836EFC" w:rsidRPr="00057324" w14:paraId="5CC4B6B6" w14:textId="77777777" w:rsidTr="00836EFC">
        <w:tc>
          <w:tcPr>
            <w:tcW w:w="992" w:type="dxa"/>
          </w:tcPr>
          <w:p w14:paraId="247B4233" w14:textId="77777777" w:rsidR="00836EFC" w:rsidRPr="00057324" w:rsidRDefault="00836EFC" w:rsidP="00836EFC">
            <w:pPr>
              <w:pStyle w:val="Sectiontext"/>
              <w:jc w:val="center"/>
            </w:pPr>
          </w:p>
        </w:tc>
        <w:tc>
          <w:tcPr>
            <w:tcW w:w="8367" w:type="dxa"/>
            <w:gridSpan w:val="2"/>
          </w:tcPr>
          <w:p w14:paraId="27A76B1B" w14:textId="77777777" w:rsidR="00836EFC" w:rsidRPr="00057324" w:rsidRDefault="00836EFC" w:rsidP="00836EFC">
            <w:pPr>
              <w:pStyle w:val="Sectiontext"/>
            </w:pPr>
            <w:r w:rsidRPr="00057324">
              <w:t>Omit “place of duty”, substitute “housing benefit location”.</w:t>
            </w:r>
          </w:p>
        </w:tc>
      </w:tr>
      <w:tr w:rsidR="00836EFC" w:rsidRPr="00057324" w14:paraId="57067D21" w14:textId="77777777" w:rsidTr="00836EFC">
        <w:tc>
          <w:tcPr>
            <w:tcW w:w="992" w:type="dxa"/>
          </w:tcPr>
          <w:p w14:paraId="01A23E09" w14:textId="26166F8B" w:rsidR="00836EFC" w:rsidRPr="00057324" w:rsidRDefault="006F0F22" w:rsidP="00836EFC">
            <w:pPr>
              <w:pStyle w:val="Heading5"/>
            </w:pPr>
            <w:r>
              <w:t>120</w:t>
            </w:r>
          </w:p>
        </w:tc>
        <w:tc>
          <w:tcPr>
            <w:tcW w:w="8367" w:type="dxa"/>
            <w:gridSpan w:val="2"/>
          </w:tcPr>
          <w:p w14:paraId="4832918C" w14:textId="77777777" w:rsidR="00836EFC" w:rsidRPr="00057324" w:rsidRDefault="00836EFC" w:rsidP="00836EFC">
            <w:pPr>
              <w:pStyle w:val="Heading5"/>
            </w:pPr>
            <w:r w:rsidRPr="00057324">
              <w:t>Subsection 9.4.14.2</w:t>
            </w:r>
          </w:p>
        </w:tc>
      </w:tr>
      <w:tr w:rsidR="00836EFC" w:rsidRPr="00057324" w14:paraId="0810C901" w14:textId="77777777" w:rsidTr="00836EFC">
        <w:tc>
          <w:tcPr>
            <w:tcW w:w="992" w:type="dxa"/>
          </w:tcPr>
          <w:p w14:paraId="2EFB350E" w14:textId="77777777" w:rsidR="00836EFC" w:rsidRPr="00057324" w:rsidRDefault="00836EFC" w:rsidP="00836EFC">
            <w:pPr>
              <w:pStyle w:val="Sectiontext"/>
              <w:jc w:val="center"/>
            </w:pPr>
          </w:p>
        </w:tc>
        <w:tc>
          <w:tcPr>
            <w:tcW w:w="8367" w:type="dxa"/>
            <w:gridSpan w:val="2"/>
          </w:tcPr>
          <w:p w14:paraId="762F1A4C" w14:textId="77777777" w:rsidR="00836EFC" w:rsidRPr="00057324" w:rsidRDefault="00836EFC" w:rsidP="00836EFC">
            <w:pPr>
              <w:pStyle w:val="Sectiontext"/>
            </w:pPr>
            <w:r w:rsidRPr="00057324">
              <w:t>Omit “posting location”, substitute “housing benefit location”.</w:t>
            </w:r>
          </w:p>
        </w:tc>
      </w:tr>
      <w:tr w:rsidR="00836EFC" w:rsidRPr="00057324" w14:paraId="6C0255FD" w14:textId="77777777" w:rsidTr="00836EFC">
        <w:tc>
          <w:tcPr>
            <w:tcW w:w="992" w:type="dxa"/>
          </w:tcPr>
          <w:p w14:paraId="06FBD45A" w14:textId="45C1F5A5" w:rsidR="00836EFC" w:rsidRPr="00057324" w:rsidRDefault="002807BB" w:rsidP="00836EFC">
            <w:pPr>
              <w:pStyle w:val="Heading5"/>
            </w:pPr>
            <w:r>
              <w:t>1</w:t>
            </w:r>
            <w:r w:rsidR="006F0F22">
              <w:t>21</w:t>
            </w:r>
          </w:p>
        </w:tc>
        <w:tc>
          <w:tcPr>
            <w:tcW w:w="8367" w:type="dxa"/>
            <w:gridSpan w:val="2"/>
          </w:tcPr>
          <w:p w14:paraId="060E41E3" w14:textId="77777777" w:rsidR="00836EFC" w:rsidRPr="00057324" w:rsidRDefault="00836EFC" w:rsidP="00836EFC">
            <w:pPr>
              <w:pStyle w:val="Heading5"/>
            </w:pPr>
            <w:r w:rsidRPr="00057324">
              <w:t>Subsection 9.4.17.1</w:t>
            </w:r>
          </w:p>
        </w:tc>
      </w:tr>
      <w:tr w:rsidR="00836EFC" w:rsidRPr="00057324" w14:paraId="41648F25" w14:textId="77777777" w:rsidTr="00836EFC">
        <w:tc>
          <w:tcPr>
            <w:tcW w:w="992" w:type="dxa"/>
          </w:tcPr>
          <w:p w14:paraId="30A9B16A" w14:textId="77777777" w:rsidR="00836EFC" w:rsidRPr="00057324" w:rsidRDefault="00836EFC" w:rsidP="00836EFC">
            <w:pPr>
              <w:pStyle w:val="Sectiontext"/>
              <w:jc w:val="center"/>
            </w:pPr>
          </w:p>
        </w:tc>
        <w:tc>
          <w:tcPr>
            <w:tcW w:w="8367" w:type="dxa"/>
            <w:gridSpan w:val="2"/>
          </w:tcPr>
          <w:p w14:paraId="7907F590" w14:textId="77777777" w:rsidR="00836EFC" w:rsidRPr="00057324" w:rsidRDefault="00836EFC" w:rsidP="00836EFC">
            <w:pPr>
              <w:pStyle w:val="Sectiontext"/>
            </w:pPr>
            <w:r w:rsidRPr="00057324">
              <w:t>Omit “place of duty” wherever occurring, substitute “housing benefit location”.</w:t>
            </w:r>
          </w:p>
        </w:tc>
      </w:tr>
      <w:tr w:rsidR="00836EFC" w:rsidRPr="00057324" w14:paraId="61F579B9" w14:textId="77777777" w:rsidTr="00836EFC">
        <w:tc>
          <w:tcPr>
            <w:tcW w:w="992" w:type="dxa"/>
          </w:tcPr>
          <w:p w14:paraId="49D465C4" w14:textId="3CF9A617" w:rsidR="00836EFC" w:rsidRPr="00057324" w:rsidRDefault="002807BB" w:rsidP="00836EFC">
            <w:pPr>
              <w:pStyle w:val="Heading5"/>
            </w:pPr>
            <w:r>
              <w:t>1</w:t>
            </w:r>
            <w:r w:rsidR="006F0F22">
              <w:t>22</w:t>
            </w:r>
          </w:p>
        </w:tc>
        <w:tc>
          <w:tcPr>
            <w:tcW w:w="8367" w:type="dxa"/>
            <w:gridSpan w:val="2"/>
          </w:tcPr>
          <w:p w14:paraId="7450FC8C" w14:textId="77777777" w:rsidR="00836EFC" w:rsidRPr="00057324" w:rsidRDefault="00836EFC" w:rsidP="00836EFC">
            <w:pPr>
              <w:pStyle w:val="Heading5"/>
            </w:pPr>
            <w:r>
              <w:t>Subsection 9.4.18</w:t>
            </w:r>
          </w:p>
        </w:tc>
      </w:tr>
      <w:tr w:rsidR="00836EFC" w:rsidRPr="00057324" w14:paraId="46E404B6" w14:textId="77777777" w:rsidTr="00836EFC">
        <w:tc>
          <w:tcPr>
            <w:tcW w:w="992" w:type="dxa"/>
          </w:tcPr>
          <w:p w14:paraId="214B9995" w14:textId="4496473D" w:rsidR="00836EFC" w:rsidRPr="00057324" w:rsidRDefault="00836EFC" w:rsidP="00836EFC">
            <w:pPr>
              <w:pStyle w:val="Sectiontext"/>
              <w:jc w:val="center"/>
            </w:pPr>
          </w:p>
        </w:tc>
        <w:tc>
          <w:tcPr>
            <w:tcW w:w="8367" w:type="dxa"/>
            <w:gridSpan w:val="2"/>
          </w:tcPr>
          <w:p w14:paraId="6C4FA7C4" w14:textId="77777777" w:rsidR="00836EFC" w:rsidRPr="00057324" w:rsidRDefault="00836EFC" w:rsidP="00836EFC">
            <w:pPr>
              <w:pStyle w:val="Sectiontext"/>
            </w:pPr>
            <w:r>
              <w:t>After “must”, insert “be”.</w:t>
            </w:r>
          </w:p>
        </w:tc>
      </w:tr>
      <w:tr w:rsidR="00836EFC" w:rsidRPr="00057324" w14:paraId="48194A1D" w14:textId="77777777" w:rsidTr="00836EFC">
        <w:tc>
          <w:tcPr>
            <w:tcW w:w="992" w:type="dxa"/>
          </w:tcPr>
          <w:p w14:paraId="3495935C" w14:textId="50659074" w:rsidR="00836EFC" w:rsidRPr="00057324" w:rsidRDefault="006F0F22" w:rsidP="00836EFC">
            <w:pPr>
              <w:pStyle w:val="Heading5"/>
            </w:pPr>
            <w:r>
              <w:t>123</w:t>
            </w:r>
          </w:p>
        </w:tc>
        <w:tc>
          <w:tcPr>
            <w:tcW w:w="8367" w:type="dxa"/>
            <w:gridSpan w:val="2"/>
          </w:tcPr>
          <w:p w14:paraId="6942F0B5" w14:textId="77777777" w:rsidR="00836EFC" w:rsidRPr="00057324" w:rsidRDefault="00836EFC" w:rsidP="00836EFC">
            <w:pPr>
              <w:pStyle w:val="Heading5"/>
            </w:pPr>
            <w:r w:rsidRPr="00057324">
              <w:t>Section 9.4.19</w:t>
            </w:r>
          </w:p>
        </w:tc>
      </w:tr>
      <w:tr w:rsidR="00836EFC" w:rsidRPr="00057324" w14:paraId="66D1C391" w14:textId="77777777" w:rsidTr="00836EFC">
        <w:tc>
          <w:tcPr>
            <w:tcW w:w="992" w:type="dxa"/>
          </w:tcPr>
          <w:p w14:paraId="0D3D05C4" w14:textId="77777777" w:rsidR="00836EFC" w:rsidRPr="00057324" w:rsidRDefault="00836EFC" w:rsidP="00836EFC">
            <w:pPr>
              <w:pStyle w:val="Sectiontext"/>
              <w:jc w:val="center"/>
            </w:pPr>
          </w:p>
        </w:tc>
        <w:tc>
          <w:tcPr>
            <w:tcW w:w="8367" w:type="dxa"/>
            <w:gridSpan w:val="2"/>
          </w:tcPr>
          <w:p w14:paraId="7912F1C3" w14:textId="77777777" w:rsidR="00836EFC" w:rsidRPr="00057324" w:rsidRDefault="00836EFC" w:rsidP="00836EFC">
            <w:pPr>
              <w:pStyle w:val="Sectiontext"/>
            </w:pPr>
            <w:r w:rsidRPr="00057324">
              <w:t>Omit “home location”, substitute “housing benefit location</w:t>
            </w:r>
            <w:r>
              <w:t xml:space="preserve"> or family benefit location</w:t>
            </w:r>
            <w:r w:rsidRPr="00057324">
              <w:t>”.</w:t>
            </w:r>
          </w:p>
        </w:tc>
      </w:tr>
      <w:tr w:rsidR="00836EFC" w:rsidRPr="00057324" w14:paraId="69C62EE7" w14:textId="77777777" w:rsidTr="00836EFC">
        <w:tc>
          <w:tcPr>
            <w:tcW w:w="992" w:type="dxa"/>
          </w:tcPr>
          <w:p w14:paraId="18488A17" w14:textId="636392A5" w:rsidR="00836EFC" w:rsidRPr="00057324" w:rsidRDefault="006F0F22" w:rsidP="00836EFC">
            <w:pPr>
              <w:pStyle w:val="Heading5"/>
            </w:pPr>
            <w:r>
              <w:t>124</w:t>
            </w:r>
          </w:p>
        </w:tc>
        <w:tc>
          <w:tcPr>
            <w:tcW w:w="8367" w:type="dxa"/>
            <w:gridSpan w:val="2"/>
          </w:tcPr>
          <w:p w14:paraId="31E643DC" w14:textId="77777777" w:rsidR="00836EFC" w:rsidRPr="00057324" w:rsidRDefault="00836EFC" w:rsidP="00836EFC">
            <w:pPr>
              <w:pStyle w:val="Heading5"/>
            </w:pPr>
            <w:r w:rsidRPr="00057324">
              <w:t>Subsection 9.4.21.1</w:t>
            </w:r>
          </w:p>
        </w:tc>
      </w:tr>
      <w:tr w:rsidR="00836EFC" w:rsidRPr="00057324" w14:paraId="020F101D" w14:textId="77777777" w:rsidTr="00836EFC">
        <w:tc>
          <w:tcPr>
            <w:tcW w:w="992" w:type="dxa"/>
          </w:tcPr>
          <w:p w14:paraId="730247E7" w14:textId="77777777" w:rsidR="00836EFC" w:rsidRPr="00057324" w:rsidRDefault="00836EFC" w:rsidP="00836EFC">
            <w:pPr>
              <w:pStyle w:val="Sectiontext"/>
              <w:jc w:val="center"/>
            </w:pPr>
          </w:p>
        </w:tc>
        <w:tc>
          <w:tcPr>
            <w:tcW w:w="8367" w:type="dxa"/>
            <w:gridSpan w:val="2"/>
          </w:tcPr>
          <w:p w14:paraId="398D7004" w14:textId="77777777" w:rsidR="00836EFC" w:rsidRPr="00057324" w:rsidRDefault="00836EFC" w:rsidP="00836EFC">
            <w:pPr>
              <w:pStyle w:val="Sectiontext"/>
            </w:pPr>
            <w:r w:rsidRPr="00057324">
              <w:t>Omit “place of duty” wherever occurring, substitute “housing benefit location”.</w:t>
            </w:r>
          </w:p>
        </w:tc>
      </w:tr>
      <w:tr w:rsidR="00836EFC" w:rsidRPr="00057324" w14:paraId="028C672A" w14:textId="77777777" w:rsidTr="00836EFC">
        <w:tc>
          <w:tcPr>
            <w:tcW w:w="992" w:type="dxa"/>
          </w:tcPr>
          <w:p w14:paraId="16E9E707" w14:textId="7DFDC258" w:rsidR="00836EFC" w:rsidRPr="00057324" w:rsidRDefault="006F0F22" w:rsidP="00836EFC">
            <w:pPr>
              <w:pStyle w:val="Heading5"/>
            </w:pPr>
            <w:r>
              <w:lastRenderedPageBreak/>
              <w:t>125</w:t>
            </w:r>
          </w:p>
        </w:tc>
        <w:tc>
          <w:tcPr>
            <w:tcW w:w="8367" w:type="dxa"/>
            <w:gridSpan w:val="2"/>
          </w:tcPr>
          <w:p w14:paraId="2650BDC1" w14:textId="77777777" w:rsidR="00836EFC" w:rsidRPr="00057324" w:rsidRDefault="00836EFC" w:rsidP="00836EFC">
            <w:pPr>
              <w:pStyle w:val="Heading5"/>
            </w:pPr>
            <w:r w:rsidRPr="00057324">
              <w:t>Section 9.4.23</w:t>
            </w:r>
          </w:p>
        </w:tc>
      </w:tr>
      <w:tr w:rsidR="00836EFC" w:rsidRPr="00057324" w14:paraId="25B58848" w14:textId="77777777" w:rsidTr="00836EFC">
        <w:tc>
          <w:tcPr>
            <w:tcW w:w="992" w:type="dxa"/>
          </w:tcPr>
          <w:p w14:paraId="5F5E65C3" w14:textId="77777777" w:rsidR="00836EFC" w:rsidRPr="00057324" w:rsidRDefault="00836EFC" w:rsidP="00836EFC">
            <w:pPr>
              <w:pStyle w:val="Sectiontext"/>
              <w:jc w:val="center"/>
            </w:pPr>
          </w:p>
        </w:tc>
        <w:tc>
          <w:tcPr>
            <w:tcW w:w="8367" w:type="dxa"/>
            <w:gridSpan w:val="2"/>
          </w:tcPr>
          <w:p w14:paraId="4372C9D3" w14:textId="77777777" w:rsidR="00836EFC" w:rsidRPr="00057324" w:rsidRDefault="00836EFC" w:rsidP="00836EFC">
            <w:pPr>
              <w:pStyle w:val="Sectiontext"/>
            </w:pPr>
            <w:r w:rsidRPr="00057324">
              <w:t>Omit “dependants” wherever occurring, substitute “resident family”.</w:t>
            </w:r>
          </w:p>
        </w:tc>
      </w:tr>
      <w:tr w:rsidR="00836EFC" w:rsidRPr="00057324" w14:paraId="0E8A3C43" w14:textId="77777777" w:rsidTr="00836EFC">
        <w:tc>
          <w:tcPr>
            <w:tcW w:w="992" w:type="dxa"/>
          </w:tcPr>
          <w:p w14:paraId="403A09D3" w14:textId="0B159438" w:rsidR="00836EFC" w:rsidRPr="00057324" w:rsidRDefault="006F0F22" w:rsidP="00836EFC">
            <w:pPr>
              <w:pStyle w:val="Heading5"/>
            </w:pPr>
            <w:r>
              <w:t>126</w:t>
            </w:r>
          </w:p>
        </w:tc>
        <w:tc>
          <w:tcPr>
            <w:tcW w:w="8367" w:type="dxa"/>
            <w:gridSpan w:val="2"/>
          </w:tcPr>
          <w:p w14:paraId="0D97AB10" w14:textId="77777777" w:rsidR="00836EFC" w:rsidRPr="00057324" w:rsidRDefault="00836EFC" w:rsidP="00836EFC">
            <w:pPr>
              <w:pStyle w:val="Heading5"/>
            </w:pPr>
            <w:r w:rsidRPr="00057324">
              <w:t>Section 9.4.26 (heading)</w:t>
            </w:r>
          </w:p>
        </w:tc>
      </w:tr>
      <w:tr w:rsidR="00836EFC" w:rsidRPr="00057324" w14:paraId="26A4BFCB" w14:textId="77777777" w:rsidTr="00836EFC">
        <w:tc>
          <w:tcPr>
            <w:tcW w:w="992" w:type="dxa"/>
          </w:tcPr>
          <w:p w14:paraId="683699B3" w14:textId="77777777" w:rsidR="00836EFC" w:rsidRPr="00057324" w:rsidRDefault="00836EFC" w:rsidP="00836EFC">
            <w:pPr>
              <w:pStyle w:val="Sectiontext"/>
              <w:jc w:val="center"/>
            </w:pPr>
          </w:p>
        </w:tc>
        <w:tc>
          <w:tcPr>
            <w:tcW w:w="8367" w:type="dxa"/>
            <w:gridSpan w:val="2"/>
          </w:tcPr>
          <w:p w14:paraId="11B34D2F" w14:textId="47769EB1" w:rsidR="00836EFC" w:rsidRPr="00057324" w:rsidRDefault="00836EFC" w:rsidP="00836EFC">
            <w:pPr>
              <w:pStyle w:val="Sectiontext"/>
            </w:pPr>
            <w:r w:rsidRPr="00057324">
              <w:t>Omit “</w:t>
            </w:r>
            <w:r>
              <w:t xml:space="preserve">member </w:t>
            </w:r>
            <w:r w:rsidRPr="00057324">
              <w:t>without dependants”, substitute “</w:t>
            </w:r>
            <w:r w:rsidR="007A11C7">
              <w:t xml:space="preserve">who has </w:t>
            </w:r>
            <w:r w:rsidRPr="00057324">
              <w:t>no resident family”.</w:t>
            </w:r>
          </w:p>
        </w:tc>
      </w:tr>
      <w:tr w:rsidR="00836EFC" w:rsidRPr="00057324" w14:paraId="16CC6FA9" w14:textId="77777777" w:rsidTr="00836EFC">
        <w:tc>
          <w:tcPr>
            <w:tcW w:w="992" w:type="dxa"/>
          </w:tcPr>
          <w:p w14:paraId="195E9FAC" w14:textId="55E3F1B3" w:rsidR="00836EFC" w:rsidRPr="00057324" w:rsidRDefault="006F0F22" w:rsidP="00836EFC">
            <w:pPr>
              <w:pStyle w:val="Heading5"/>
            </w:pPr>
            <w:r>
              <w:t>127</w:t>
            </w:r>
          </w:p>
        </w:tc>
        <w:tc>
          <w:tcPr>
            <w:tcW w:w="8367" w:type="dxa"/>
            <w:gridSpan w:val="2"/>
          </w:tcPr>
          <w:p w14:paraId="5E20438D" w14:textId="77777777" w:rsidR="00836EFC" w:rsidRPr="00057324" w:rsidRDefault="00836EFC" w:rsidP="00836EFC">
            <w:pPr>
              <w:pStyle w:val="Heading5"/>
            </w:pPr>
            <w:r w:rsidRPr="00057324">
              <w:t>Section 9.4.26</w:t>
            </w:r>
          </w:p>
        </w:tc>
      </w:tr>
      <w:tr w:rsidR="00836EFC" w:rsidRPr="00057324" w14:paraId="62371601" w14:textId="77777777" w:rsidTr="00836EFC">
        <w:tc>
          <w:tcPr>
            <w:tcW w:w="992" w:type="dxa"/>
          </w:tcPr>
          <w:p w14:paraId="3BE46E67" w14:textId="77777777" w:rsidR="00836EFC" w:rsidRPr="00057324" w:rsidRDefault="00836EFC" w:rsidP="00836EFC">
            <w:pPr>
              <w:pStyle w:val="Sectiontext"/>
              <w:jc w:val="center"/>
            </w:pPr>
          </w:p>
        </w:tc>
        <w:tc>
          <w:tcPr>
            <w:tcW w:w="8367" w:type="dxa"/>
            <w:gridSpan w:val="2"/>
          </w:tcPr>
          <w:p w14:paraId="456C2E40" w14:textId="77777777" w:rsidR="00836EFC" w:rsidRPr="00057324" w:rsidRDefault="00836EFC" w:rsidP="00836EFC">
            <w:pPr>
              <w:pStyle w:val="Sectiontext"/>
            </w:pPr>
            <w:r w:rsidRPr="00057324">
              <w:t>Omit “without dependants” wherever occurring, substitute “who has no resident family”.</w:t>
            </w:r>
          </w:p>
        </w:tc>
      </w:tr>
      <w:tr w:rsidR="00836EFC" w:rsidRPr="00057324" w14:paraId="33C888E5" w14:textId="77777777" w:rsidTr="00836EFC">
        <w:tc>
          <w:tcPr>
            <w:tcW w:w="992" w:type="dxa"/>
          </w:tcPr>
          <w:p w14:paraId="76540C83" w14:textId="24BC3333" w:rsidR="00836EFC" w:rsidRPr="00057324" w:rsidRDefault="006F0F22" w:rsidP="00836EFC">
            <w:pPr>
              <w:pStyle w:val="Heading5"/>
            </w:pPr>
            <w:r>
              <w:t>128</w:t>
            </w:r>
          </w:p>
        </w:tc>
        <w:tc>
          <w:tcPr>
            <w:tcW w:w="8367" w:type="dxa"/>
            <w:gridSpan w:val="2"/>
          </w:tcPr>
          <w:p w14:paraId="1170E9DD" w14:textId="77777777" w:rsidR="00836EFC" w:rsidRPr="00057324" w:rsidRDefault="00836EFC" w:rsidP="00836EFC">
            <w:pPr>
              <w:pStyle w:val="Heading5"/>
            </w:pPr>
            <w:r w:rsidRPr="00057324">
              <w:t>Paragraph 9.4.26.2A.a</w:t>
            </w:r>
          </w:p>
        </w:tc>
      </w:tr>
      <w:tr w:rsidR="00836EFC" w:rsidRPr="00057324" w14:paraId="1ABCB67B" w14:textId="77777777" w:rsidTr="00836EFC">
        <w:tc>
          <w:tcPr>
            <w:tcW w:w="992" w:type="dxa"/>
          </w:tcPr>
          <w:p w14:paraId="2F388937" w14:textId="77777777" w:rsidR="00836EFC" w:rsidRPr="00057324" w:rsidRDefault="00836EFC" w:rsidP="00836EFC">
            <w:pPr>
              <w:pStyle w:val="Sectiontext"/>
              <w:jc w:val="center"/>
            </w:pPr>
          </w:p>
        </w:tc>
        <w:tc>
          <w:tcPr>
            <w:tcW w:w="8367" w:type="dxa"/>
            <w:gridSpan w:val="2"/>
          </w:tcPr>
          <w:p w14:paraId="26F4DC86" w14:textId="77777777" w:rsidR="00836EFC" w:rsidRPr="00057324" w:rsidRDefault="00836EFC" w:rsidP="00836EFC">
            <w:pPr>
              <w:pStyle w:val="Sectiontext"/>
            </w:pPr>
            <w:r w:rsidRPr="00057324">
              <w:t>Omit “posting location” wherever occurring, substitute “housing benefit location”.</w:t>
            </w:r>
          </w:p>
        </w:tc>
      </w:tr>
      <w:tr w:rsidR="00836EFC" w:rsidRPr="00057324" w14:paraId="0BD1B6AC" w14:textId="77777777" w:rsidTr="00836EFC">
        <w:tc>
          <w:tcPr>
            <w:tcW w:w="992" w:type="dxa"/>
          </w:tcPr>
          <w:p w14:paraId="54B15031" w14:textId="6304F6D4" w:rsidR="00836EFC" w:rsidRPr="00057324" w:rsidRDefault="006F0F22" w:rsidP="00836EFC">
            <w:pPr>
              <w:pStyle w:val="Heading5"/>
            </w:pPr>
            <w:r>
              <w:t>129</w:t>
            </w:r>
          </w:p>
        </w:tc>
        <w:tc>
          <w:tcPr>
            <w:tcW w:w="8367" w:type="dxa"/>
            <w:gridSpan w:val="2"/>
          </w:tcPr>
          <w:p w14:paraId="315E5AE4" w14:textId="77777777" w:rsidR="00836EFC" w:rsidRPr="00057324" w:rsidRDefault="00836EFC" w:rsidP="00836EFC">
            <w:pPr>
              <w:pStyle w:val="Heading5"/>
            </w:pPr>
            <w:r w:rsidRPr="00057324">
              <w:t>Paragraph 9.4.26.2A.b</w:t>
            </w:r>
          </w:p>
        </w:tc>
      </w:tr>
      <w:tr w:rsidR="00836EFC" w:rsidRPr="00057324" w14:paraId="7AEC64F0" w14:textId="77777777" w:rsidTr="00836EFC">
        <w:tc>
          <w:tcPr>
            <w:tcW w:w="992" w:type="dxa"/>
          </w:tcPr>
          <w:p w14:paraId="07598FCC" w14:textId="33575367" w:rsidR="00836EFC" w:rsidRPr="00057324" w:rsidRDefault="00836EFC" w:rsidP="00836EFC">
            <w:pPr>
              <w:pStyle w:val="Sectiontext"/>
              <w:jc w:val="center"/>
            </w:pPr>
          </w:p>
        </w:tc>
        <w:tc>
          <w:tcPr>
            <w:tcW w:w="8367" w:type="dxa"/>
            <w:gridSpan w:val="2"/>
          </w:tcPr>
          <w:p w14:paraId="11EE3824" w14:textId="4AD047E7" w:rsidR="00836EFC" w:rsidRPr="00057324" w:rsidRDefault="00836EFC" w:rsidP="007A11C7">
            <w:pPr>
              <w:pStyle w:val="Sectiontext"/>
            </w:pPr>
            <w:r w:rsidRPr="00057324">
              <w:t xml:space="preserve">Omit “member is posted to a location”, substitute “member’s </w:t>
            </w:r>
            <w:r w:rsidR="007A11C7">
              <w:t>housing benefit</w:t>
            </w:r>
            <w:r>
              <w:t xml:space="preserve"> location</w:t>
            </w:r>
            <w:r w:rsidRPr="00057324">
              <w:t xml:space="preserve"> is”.</w:t>
            </w:r>
          </w:p>
        </w:tc>
      </w:tr>
      <w:tr w:rsidR="00836EFC" w:rsidRPr="00057324" w14:paraId="6292AED0" w14:textId="77777777" w:rsidTr="00836EFC">
        <w:tc>
          <w:tcPr>
            <w:tcW w:w="992" w:type="dxa"/>
          </w:tcPr>
          <w:p w14:paraId="59E93D4D" w14:textId="507E11E9" w:rsidR="00836EFC" w:rsidRPr="00057324" w:rsidRDefault="006F0F22" w:rsidP="00836EFC">
            <w:pPr>
              <w:pStyle w:val="Heading5"/>
            </w:pPr>
            <w:r>
              <w:t>130</w:t>
            </w:r>
          </w:p>
        </w:tc>
        <w:tc>
          <w:tcPr>
            <w:tcW w:w="8367" w:type="dxa"/>
            <w:gridSpan w:val="2"/>
          </w:tcPr>
          <w:p w14:paraId="63E1A563" w14:textId="77777777" w:rsidR="00836EFC" w:rsidRPr="00057324" w:rsidRDefault="00836EFC" w:rsidP="00836EFC">
            <w:pPr>
              <w:pStyle w:val="Heading5"/>
            </w:pPr>
            <w:r w:rsidRPr="00057324">
              <w:t>Subsection 9.4.26.5</w:t>
            </w:r>
          </w:p>
        </w:tc>
      </w:tr>
      <w:tr w:rsidR="00836EFC" w:rsidRPr="00057324" w14:paraId="6B33E58A" w14:textId="77777777" w:rsidTr="00836EFC">
        <w:tc>
          <w:tcPr>
            <w:tcW w:w="992" w:type="dxa"/>
          </w:tcPr>
          <w:p w14:paraId="30495853" w14:textId="77777777" w:rsidR="00836EFC" w:rsidRPr="00057324" w:rsidRDefault="00836EFC" w:rsidP="00836EFC">
            <w:pPr>
              <w:pStyle w:val="Sectiontext"/>
              <w:jc w:val="center"/>
            </w:pPr>
          </w:p>
        </w:tc>
        <w:tc>
          <w:tcPr>
            <w:tcW w:w="8367" w:type="dxa"/>
            <w:gridSpan w:val="2"/>
          </w:tcPr>
          <w:p w14:paraId="08CE3E2C" w14:textId="77777777" w:rsidR="00836EFC" w:rsidRPr="00057324" w:rsidRDefault="00836EFC" w:rsidP="00836EFC">
            <w:pPr>
              <w:pStyle w:val="Sectiontext"/>
            </w:pPr>
            <w:r>
              <w:t>Repeal the subsection, substitute:</w:t>
            </w:r>
          </w:p>
        </w:tc>
      </w:tr>
      <w:tr w:rsidR="00836EFC" w:rsidRPr="00057324" w14:paraId="0A0038FE" w14:textId="77777777" w:rsidTr="00836EFC">
        <w:tc>
          <w:tcPr>
            <w:tcW w:w="992" w:type="dxa"/>
          </w:tcPr>
          <w:p w14:paraId="40F9CAE1" w14:textId="77777777" w:rsidR="00836EFC" w:rsidRPr="00057324" w:rsidRDefault="00836EFC" w:rsidP="00836EFC">
            <w:pPr>
              <w:pStyle w:val="Sectiontext"/>
              <w:jc w:val="center"/>
            </w:pPr>
            <w:r>
              <w:t>5.</w:t>
            </w:r>
          </w:p>
        </w:tc>
        <w:tc>
          <w:tcPr>
            <w:tcW w:w="8367" w:type="dxa"/>
            <w:gridSpan w:val="2"/>
          </w:tcPr>
          <w:p w14:paraId="49E8FB5F" w14:textId="77777777" w:rsidR="00836EFC" w:rsidRDefault="00836EFC" w:rsidP="00836EFC">
            <w:pPr>
              <w:pStyle w:val="Sectiontext"/>
            </w:pPr>
            <w:r w:rsidRPr="00AE5777">
              <w:t>Remote location leave travel may only be taken in the following period.</w:t>
            </w:r>
          </w:p>
        </w:tc>
      </w:tr>
      <w:tr w:rsidR="00836EFC" w:rsidRPr="00057324" w14:paraId="6909534A" w14:textId="77777777" w:rsidTr="00836EFC">
        <w:tblPrEx>
          <w:tblLook w:val="04A0" w:firstRow="1" w:lastRow="0" w:firstColumn="1" w:lastColumn="0" w:noHBand="0" w:noVBand="1"/>
        </w:tblPrEx>
        <w:tc>
          <w:tcPr>
            <w:tcW w:w="992" w:type="dxa"/>
          </w:tcPr>
          <w:p w14:paraId="459714B5" w14:textId="77777777" w:rsidR="00836EFC" w:rsidRPr="00057324" w:rsidRDefault="00836EFC" w:rsidP="00836EFC">
            <w:pPr>
              <w:pStyle w:val="Sectiontext"/>
              <w:jc w:val="center"/>
              <w:rPr>
                <w:lang w:eastAsia="en-US"/>
              </w:rPr>
            </w:pPr>
          </w:p>
        </w:tc>
        <w:tc>
          <w:tcPr>
            <w:tcW w:w="563" w:type="dxa"/>
          </w:tcPr>
          <w:p w14:paraId="50023294"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4" w:type="dxa"/>
          </w:tcPr>
          <w:p w14:paraId="7F5B34E6" w14:textId="77777777" w:rsidR="00836EFC" w:rsidRPr="00057324" w:rsidRDefault="00836EFC" w:rsidP="00836EFC">
            <w:pPr>
              <w:pStyle w:val="Sectiontext"/>
              <w:rPr>
                <w:rFonts w:cs="Arial"/>
                <w:lang w:eastAsia="en-US"/>
              </w:rPr>
            </w:pPr>
            <w:r w:rsidRPr="00AE5777">
              <w:rPr>
                <w:rFonts w:cs="Arial"/>
                <w:lang w:eastAsia="en-US"/>
              </w:rPr>
              <w:t>The period begins on the day the</w:t>
            </w:r>
            <w:r>
              <w:rPr>
                <w:rFonts w:cs="Arial"/>
                <w:lang w:eastAsia="en-US"/>
              </w:rPr>
              <w:t xml:space="preserve"> remote location becomes the member’s primary service location.</w:t>
            </w:r>
          </w:p>
        </w:tc>
      </w:tr>
      <w:tr w:rsidR="00836EFC" w:rsidRPr="00057324" w14:paraId="47BCD5CA" w14:textId="77777777" w:rsidTr="00836EFC">
        <w:tblPrEx>
          <w:tblLook w:val="04A0" w:firstRow="1" w:lastRow="0" w:firstColumn="1" w:lastColumn="0" w:noHBand="0" w:noVBand="1"/>
        </w:tblPrEx>
        <w:tc>
          <w:tcPr>
            <w:tcW w:w="992" w:type="dxa"/>
          </w:tcPr>
          <w:p w14:paraId="25CD21EA" w14:textId="77777777" w:rsidR="00836EFC" w:rsidRPr="00057324" w:rsidRDefault="00836EFC" w:rsidP="00836EFC">
            <w:pPr>
              <w:pStyle w:val="Sectiontext"/>
              <w:jc w:val="center"/>
              <w:rPr>
                <w:lang w:eastAsia="en-US"/>
              </w:rPr>
            </w:pPr>
          </w:p>
        </w:tc>
        <w:tc>
          <w:tcPr>
            <w:tcW w:w="563" w:type="dxa"/>
          </w:tcPr>
          <w:p w14:paraId="499AD44A" w14:textId="77777777" w:rsidR="00836EFC" w:rsidRPr="00057324" w:rsidRDefault="00836EFC" w:rsidP="00836EFC">
            <w:pPr>
              <w:pStyle w:val="Sectiontext"/>
              <w:jc w:val="center"/>
              <w:rPr>
                <w:rFonts w:cs="Arial"/>
                <w:lang w:eastAsia="en-US"/>
              </w:rPr>
            </w:pPr>
            <w:r>
              <w:rPr>
                <w:rFonts w:cs="Arial"/>
                <w:lang w:eastAsia="en-US"/>
              </w:rPr>
              <w:t>b</w:t>
            </w:r>
            <w:r w:rsidRPr="00057324">
              <w:rPr>
                <w:rFonts w:cs="Arial"/>
                <w:lang w:eastAsia="en-US"/>
              </w:rPr>
              <w:t>.</w:t>
            </w:r>
          </w:p>
        </w:tc>
        <w:tc>
          <w:tcPr>
            <w:tcW w:w="7804" w:type="dxa"/>
          </w:tcPr>
          <w:p w14:paraId="53CF0342" w14:textId="77777777" w:rsidR="00836EFC" w:rsidRPr="00057324" w:rsidRDefault="00836EFC" w:rsidP="00836EFC">
            <w:pPr>
              <w:pStyle w:val="Sectiontext"/>
              <w:rPr>
                <w:rFonts w:cs="Arial"/>
                <w:lang w:eastAsia="en-US"/>
              </w:rPr>
            </w:pPr>
            <w:r w:rsidRPr="00AE5777">
              <w:rPr>
                <w:rFonts w:cs="Arial"/>
                <w:lang w:eastAsia="en-US"/>
              </w:rPr>
              <w:t>The period ends on the day immediately before the</w:t>
            </w:r>
            <w:r>
              <w:rPr>
                <w:rFonts w:cs="Arial"/>
                <w:lang w:eastAsia="en-US"/>
              </w:rPr>
              <w:t xml:space="preserve"> remote location ceases to be the member’s primary service location.</w:t>
            </w:r>
          </w:p>
        </w:tc>
      </w:tr>
      <w:tr w:rsidR="00836EFC" w:rsidRPr="00057324" w14:paraId="2243BE52" w14:textId="77777777" w:rsidTr="00836EFC">
        <w:tc>
          <w:tcPr>
            <w:tcW w:w="992" w:type="dxa"/>
          </w:tcPr>
          <w:p w14:paraId="326285EB" w14:textId="0F81EAE5" w:rsidR="00836EFC" w:rsidRPr="00057324" w:rsidRDefault="002807BB" w:rsidP="00836EFC">
            <w:pPr>
              <w:pStyle w:val="Heading5"/>
            </w:pPr>
            <w:r>
              <w:t>1</w:t>
            </w:r>
            <w:r w:rsidR="006F0F22">
              <w:t>31</w:t>
            </w:r>
          </w:p>
        </w:tc>
        <w:tc>
          <w:tcPr>
            <w:tcW w:w="8367" w:type="dxa"/>
            <w:gridSpan w:val="2"/>
          </w:tcPr>
          <w:p w14:paraId="08B8528E" w14:textId="77777777" w:rsidR="00836EFC" w:rsidRPr="00057324" w:rsidRDefault="00836EFC" w:rsidP="00836EFC">
            <w:pPr>
              <w:pStyle w:val="Heading5"/>
            </w:pPr>
            <w:r w:rsidRPr="00057324">
              <w:t>Subparagraph 9.4.26.6.a.i</w:t>
            </w:r>
          </w:p>
        </w:tc>
      </w:tr>
      <w:tr w:rsidR="00836EFC" w:rsidRPr="00057324" w14:paraId="76D062A9" w14:textId="77777777" w:rsidTr="00836EFC">
        <w:tc>
          <w:tcPr>
            <w:tcW w:w="992" w:type="dxa"/>
          </w:tcPr>
          <w:p w14:paraId="1BE91420" w14:textId="77777777" w:rsidR="00836EFC" w:rsidRPr="00057324" w:rsidRDefault="00836EFC" w:rsidP="00836EFC">
            <w:pPr>
              <w:pStyle w:val="Sectiontext"/>
              <w:jc w:val="center"/>
            </w:pPr>
          </w:p>
        </w:tc>
        <w:tc>
          <w:tcPr>
            <w:tcW w:w="8367" w:type="dxa"/>
            <w:gridSpan w:val="2"/>
          </w:tcPr>
          <w:p w14:paraId="57B5DC47" w14:textId="77777777" w:rsidR="00836EFC" w:rsidRPr="00057324" w:rsidRDefault="00836EFC" w:rsidP="00836EFC">
            <w:pPr>
              <w:pStyle w:val="Sectiontext"/>
            </w:pPr>
            <w:r w:rsidRPr="00057324">
              <w:t>Omit “</w:t>
            </w:r>
            <w:r>
              <w:t xml:space="preserve">at </w:t>
            </w:r>
            <w:r w:rsidRPr="00057324">
              <w:t>the posting location”, substitute “</w:t>
            </w:r>
            <w:r>
              <w:t xml:space="preserve">in </w:t>
            </w:r>
            <w:r w:rsidRPr="00057324">
              <w:t>their housing benefit location”.</w:t>
            </w:r>
          </w:p>
        </w:tc>
      </w:tr>
      <w:tr w:rsidR="00836EFC" w:rsidRPr="00057324" w14:paraId="709598C6" w14:textId="77777777" w:rsidTr="00836EFC">
        <w:tc>
          <w:tcPr>
            <w:tcW w:w="992" w:type="dxa"/>
          </w:tcPr>
          <w:p w14:paraId="3365E98D" w14:textId="061CFF1A" w:rsidR="00836EFC" w:rsidRPr="00057324" w:rsidRDefault="002807BB" w:rsidP="00836EFC">
            <w:pPr>
              <w:pStyle w:val="Heading5"/>
            </w:pPr>
            <w:r>
              <w:t>1</w:t>
            </w:r>
            <w:r w:rsidR="006F0F22">
              <w:t>32</w:t>
            </w:r>
          </w:p>
        </w:tc>
        <w:tc>
          <w:tcPr>
            <w:tcW w:w="8367" w:type="dxa"/>
            <w:gridSpan w:val="2"/>
          </w:tcPr>
          <w:p w14:paraId="67BD9F4F" w14:textId="77777777" w:rsidR="00836EFC" w:rsidRPr="00057324" w:rsidRDefault="00836EFC" w:rsidP="00836EFC">
            <w:pPr>
              <w:pStyle w:val="Heading5"/>
            </w:pPr>
            <w:r w:rsidRPr="00057324">
              <w:t>Section 9.4.27 (heading)</w:t>
            </w:r>
          </w:p>
        </w:tc>
      </w:tr>
      <w:tr w:rsidR="00836EFC" w:rsidRPr="00057324" w14:paraId="6544E1F0" w14:textId="77777777" w:rsidTr="00836EFC">
        <w:tc>
          <w:tcPr>
            <w:tcW w:w="992" w:type="dxa"/>
          </w:tcPr>
          <w:p w14:paraId="3612E688" w14:textId="22B2FE7E" w:rsidR="00836EFC" w:rsidRPr="00057324" w:rsidRDefault="00836EFC" w:rsidP="002807BB">
            <w:pPr>
              <w:pStyle w:val="Sectiontext"/>
            </w:pPr>
          </w:p>
        </w:tc>
        <w:tc>
          <w:tcPr>
            <w:tcW w:w="8367" w:type="dxa"/>
            <w:gridSpan w:val="2"/>
          </w:tcPr>
          <w:p w14:paraId="0E22B9F7" w14:textId="33F4D85F" w:rsidR="00836EFC" w:rsidRPr="00057324" w:rsidRDefault="00836EFC" w:rsidP="007A11C7">
            <w:pPr>
              <w:pStyle w:val="Sectiontext"/>
            </w:pPr>
            <w:r w:rsidRPr="00057324">
              <w:t>Omit “with dependants (unacc</w:t>
            </w:r>
            <w:r>
              <w:t>ompanied)”, substitute “</w:t>
            </w:r>
            <w:r w:rsidR="007A11C7">
              <w:t xml:space="preserve">who has </w:t>
            </w:r>
            <w:r w:rsidRPr="00057324">
              <w:t>unaccompanied resident family”.</w:t>
            </w:r>
          </w:p>
        </w:tc>
      </w:tr>
      <w:tr w:rsidR="00836EFC" w:rsidRPr="00057324" w14:paraId="10E754DC" w14:textId="77777777" w:rsidTr="00836EFC">
        <w:tc>
          <w:tcPr>
            <w:tcW w:w="992" w:type="dxa"/>
          </w:tcPr>
          <w:p w14:paraId="1E9CB0A5" w14:textId="21734CDB" w:rsidR="00836EFC" w:rsidRPr="00057324" w:rsidRDefault="006F0F22" w:rsidP="00836EFC">
            <w:pPr>
              <w:pStyle w:val="Heading5"/>
            </w:pPr>
            <w:r>
              <w:t>133</w:t>
            </w:r>
          </w:p>
        </w:tc>
        <w:tc>
          <w:tcPr>
            <w:tcW w:w="8367" w:type="dxa"/>
            <w:gridSpan w:val="2"/>
          </w:tcPr>
          <w:p w14:paraId="7C317877" w14:textId="77777777" w:rsidR="00836EFC" w:rsidRPr="00057324" w:rsidRDefault="00836EFC" w:rsidP="00836EFC">
            <w:pPr>
              <w:pStyle w:val="Heading5"/>
            </w:pPr>
            <w:r w:rsidRPr="00057324">
              <w:t>Section 9.4.27</w:t>
            </w:r>
          </w:p>
        </w:tc>
      </w:tr>
      <w:tr w:rsidR="00836EFC" w:rsidRPr="00057324" w14:paraId="132DBE28" w14:textId="77777777" w:rsidTr="00836EFC">
        <w:tc>
          <w:tcPr>
            <w:tcW w:w="992" w:type="dxa"/>
          </w:tcPr>
          <w:p w14:paraId="15AF377E" w14:textId="77777777" w:rsidR="00836EFC" w:rsidRPr="00057324" w:rsidRDefault="00836EFC" w:rsidP="00836EFC">
            <w:pPr>
              <w:pStyle w:val="Sectiontext"/>
              <w:jc w:val="center"/>
            </w:pPr>
          </w:p>
        </w:tc>
        <w:tc>
          <w:tcPr>
            <w:tcW w:w="8367" w:type="dxa"/>
            <w:gridSpan w:val="2"/>
          </w:tcPr>
          <w:p w14:paraId="7DF09FC2" w14:textId="77777777" w:rsidR="00836EFC" w:rsidRPr="00057324" w:rsidRDefault="00836EFC" w:rsidP="00836EFC">
            <w:pPr>
              <w:pStyle w:val="Sectiontext"/>
            </w:pPr>
            <w:r w:rsidRPr="00057324">
              <w:t>Omit “with dependants (unaccompanied)” wherever occurring, substitute “who has unaccompanied resident family and no accompanied resident family”.</w:t>
            </w:r>
          </w:p>
        </w:tc>
      </w:tr>
      <w:tr w:rsidR="00836EFC" w:rsidRPr="00057324" w14:paraId="2E186239" w14:textId="77777777" w:rsidTr="00836EFC">
        <w:tc>
          <w:tcPr>
            <w:tcW w:w="992" w:type="dxa"/>
          </w:tcPr>
          <w:p w14:paraId="5CE4AE91" w14:textId="5F58412D" w:rsidR="00836EFC" w:rsidRPr="00057324" w:rsidRDefault="006F0F22" w:rsidP="00836EFC">
            <w:pPr>
              <w:pStyle w:val="Heading5"/>
            </w:pPr>
            <w:r>
              <w:lastRenderedPageBreak/>
              <w:t>134</w:t>
            </w:r>
          </w:p>
        </w:tc>
        <w:tc>
          <w:tcPr>
            <w:tcW w:w="8367" w:type="dxa"/>
            <w:gridSpan w:val="2"/>
          </w:tcPr>
          <w:p w14:paraId="4C09C6B1" w14:textId="77777777" w:rsidR="00836EFC" w:rsidRPr="00057324" w:rsidRDefault="00836EFC" w:rsidP="00836EFC">
            <w:pPr>
              <w:pStyle w:val="Heading5"/>
            </w:pPr>
            <w:r w:rsidRPr="00057324">
              <w:t>Paragraph 9.4.27.2A.a</w:t>
            </w:r>
          </w:p>
        </w:tc>
      </w:tr>
      <w:tr w:rsidR="00836EFC" w:rsidRPr="00057324" w14:paraId="4542D8B8" w14:textId="77777777" w:rsidTr="00836EFC">
        <w:tc>
          <w:tcPr>
            <w:tcW w:w="992" w:type="dxa"/>
          </w:tcPr>
          <w:p w14:paraId="787CEA16" w14:textId="77777777" w:rsidR="00836EFC" w:rsidRPr="00057324" w:rsidRDefault="00836EFC" w:rsidP="00836EFC">
            <w:pPr>
              <w:pStyle w:val="Sectiontext"/>
              <w:jc w:val="center"/>
            </w:pPr>
          </w:p>
        </w:tc>
        <w:tc>
          <w:tcPr>
            <w:tcW w:w="8367" w:type="dxa"/>
            <w:gridSpan w:val="2"/>
          </w:tcPr>
          <w:p w14:paraId="6B2D55D6" w14:textId="77777777" w:rsidR="00836EFC" w:rsidRPr="00057324" w:rsidRDefault="00836EFC" w:rsidP="00836EFC">
            <w:pPr>
              <w:pStyle w:val="Sectiontext"/>
            </w:pPr>
            <w:r w:rsidRPr="00057324">
              <w:t>Omit “posting location” wherever occurring, substitute “housing benefit location”.</w:t>
            </w:r>
          </w:p>
        </w:tc>
      </w:tr>
      <w:tr w:rsidR="00836EFC" w:rsidRPr="00057324" w14:paraId="7FAFCD3F" w14:textId="77777777" w:rsidTr="00836EFC">
        <w:tc>
          <w:tcPr>
            <w:tcW w:w="992" w:type="dxa"/>
          </w:tcPr>
          <w:p w14:paraId="3080ECED" w14:textId="57C95076" w:rsidR="00836EFC" w:rsidRPr="00057324" w:rsidRDefault="006F0F22" w:rsidP="00836EFC">
            <w:pPr>
              <w:pStyle w:val="Heading5"/>
            </w:pPr>
            <w:r>
              <w:t>135</w:t>
            </w:r>
          </w:p>
        </w:tc>
        <w:tc>
          <w:tcPr>
            <w:tcW w:w="8367" w:type="dxa"/>
            <w:gridSpan w:val="2"/>
          </w:tcPr>
          <w:p w14:paraId="5D0E1105" w14:textId="77777777" w:rsidR="00836EFC" w:rsidRPr="00057324" w:rsidRDefault="00836EFC" w:rsidP="00836EFC">
            <w:pPr>
              <w:pStyle w:val="Heading5"/>
            </w:pPr>
            <w:r w:rsidRPr="00057324">
              <w:t>Paragraph 9.4.27.2A.b</w:t>
            </w:r>
          </w:p>
        </w:tc>
      </w:tr>
      <w:tr w:rsidR="00836EFC" w:rsidRPr="00057324" w14:paraId="6688AE77" w14:textId="77777777" w:rsidTr="00836EFC">
        <w:tc>
          <w:tcPr>
            <w:tcW w:w="992" w:type="dxa"/>
          </w:tcPr>
          <w:p w14:paraId="1661E153" w14:textId="77777777" w:rsidR="00836EFC" w:rsidRPr="00057324" w:rsidRDefault="00836EFC" w:rsidP="00836EFC">
            <w:pPr>
              <w:pStyle w:val="Sectiontext"/>
              <w:jc w:val="center"/>
            </w:pPr>
          </w:p>
        </w:tc>
        <w:tc>
          <w:tcPr>
            <w:tcW w:w="8367" w:type="dxa"/>
            <w:gridSpan w:val="2"/>
          </w:tcPr>
          <w:p w14:paraId="440DF54F" w14:textId="07EC6306" w:rsidR="00836EFC" w:rsidRPr="00057324" w:rsidRDefault="00836EFC" w:rsidP="007A11C7">
            <w:pPr>
              <w:pStyle w:val="Sectiontext"/>
            </w:pPr>
            <w:r w:rsidRPr="00057324">
              <w:t xml:space="preserve">Omit “member is posted to a location”, substitute “member’s </w:t>
            </w:r>
            <w:r w:rsidR="007A11C7">
              <w:t>housing benefit</w:t>
            </w:r>
            <w:r>
              <w:t xml:space="preserve"> location</w:t>
            </w:r>
            <w:r w:rsidRPr="00057324">
              <w:t xml:space="preserve"> is”.</w:t>
            </w:r>
          </w:p>
        </w:tc>
      </w:tr>
      <w:tr w:rsidR="00836EFC" w:rsidRPr="00057324" w14:paraId="6711AAFB" w14:textId="77777777" w:rsidTr="00836EFC">
        <w:tc>
          <w:tcPr>
            <w:tcW w:w="992" w:type="dxa"/>
          </w:tcPr>
          <w:p w14:paraId="2499F21C" w14:textId="61209508" w:rsidR="00836EFC" w:rsidRPr="00057324" w:rsidRDefault="006F0F22" w:rsidP="00836EFC">
            <w:pPr>
              <w:pStyle w:val="Heading5"/>
            </w:pPr>
            <w:r>
              <w:t>136</w:t>
            </w:r>
          </w:p>
        </w:tc>
        <w:tc>
          <w:tcPr>
            <w:tcW w:w="8367" w:type="dxa"/>
            <w:gridSpan w:val="2"/>
          </w:tcPr>
          <w:p w14:paraId="40E9DEB5" w14:textId="77777777" w:rsidR="00836EFC" w:rsidRPr="00057324" w:rsidRDefault="00836EFC" w:rsidP="00836EFC">
            <w:pPr>
              <w:pStyle w:val="Heading5"/>
            </w:pPr>
            <w:r w:rsidRPr="00057324">
              <w:t>Subsection 9.4.27.5</w:t>
            </w:r>
          </w:p>
        </w:tc>
      </w:tr>
      <w:tr w:rsidR="00836EFC" w:rsidRPr="00057324" w14:paraId="3DCBB864" w14:textId="77777777" w:rsidTr="00836EFC">
        <w:tc>
          <w:tcPr>
            <w:tcW w:w="992" w:type="dxa"/>
          </w:tcPr>
          <w:p w14:paraId="2BD9483C" w14:textId="77777777" w:rsidR="00836EFC" w:rsidRPr="00057324" w:rsidRDefault="00836EFC" w:rsidP="00836EFC">
            <w:pPr>
              <w:pStyle w:val="Sectiontext"/>
              <w:jc w:val="center"/>
            </w:pPr>
          </w:p>
        </w:tc>
        <w:tc>
          <w:tcPr>
            <w:tcW w:w="8367" w:type="dxa"/>
            <w:gridSpan w:val="2"/>
          </w:tcPr>
          <w:p w14:paraId="49B4F299" w14:textId="77777777" w:rsidR="00836EFC" w:rsidRPr="00057324" w:rsidRDefault="00836EFC" w:rsidP="00836EFC">
            <w:pPr>
              <w:pStyle w:val="Sectiontext"/>
            </w:pPr>
            <w:r>
              <w:t>Repeal the subsection, substitute:</w:t>
            </w:r>
          </w:p>
        </w:tc>
      </w:tr>
      <w:tr w:rsidR="00836EFC" w:rsidRPr="00057324" w14:paraId="2C813591" w14:textId="77777777" w:rsidTr="00836EFC">
        <w:tc>
          <w:tcPr>
            <w:tcW w:w="992" w:type="dxa"/>
          </w:tcPr>
          <w:p w14:paraId="4B6DA1E1" w14:textId="77777777" w:rsidR="00836EFC" w:rsidRPr="00057324" w:rsidRDefault="00836EFC" w:rsidP="00836EFC">
            <w:pPr>
              <w:pStyle w:val="Sectiontext"/>
              <w:jc w:val="center"/>
            </w:pPr>
            <w:r>
              <w:t>5.</w:t>
            </w:r>
          </w:p>
        </w:tc>
        <w:tc>
          <w:tcPr>
            <w:tcW w:w="8367" w:type="dxa"/>
            <w:gridSpan w:val="2"/>
          </w:tcPr>
          <w:p w14:paraId="47E80E81" w14:textId="77777777" w:rsidR="00836EFC" w:rsidRDefault="00836EFC" w:rsidP="00836EFC">
            <w:pPr>
              <w:pStyle w:val="Sectiontext"/>
            </w:pPr>
            <w:r w:rsidRPr="00AE5777">
              <w:t>Remote location leave travel may only be taken in the following period.</w:t>
            </w:r>
          </w:p>
        </w:tc>
      </w:tr>
      <w:tr w:rsidR="00836EFC" w:rsidRPr="00057324" w14:paraId="0E1AC110" w14:textId="77777777" w:rsidTr="00836EFC">
        <w:tblPrEx>
          <w:tblLook w:val="04A0" w:firstRow="1" w:lastRow="0" w:firstColumn="1" w:lastColumn="0" w:noHBand="0" w:noVBand="1"/>
        </w:tblPrEx>
        <w:tc>
          <w:tcPr>
            <w:tcW w:w="992" w:type="dxa"/>
          </w:tcPr>
          <w:p w14:paraId="73F0D92F" w14:textId="77777777" w:rsidR="00836EFC" w:rsidRPr="00057324" w:rsidRDefault="00836EFC" w:rsidP="00836EFC">
            <w:pPr>
              <w:pStyle w:val="Sectiontext"/>
              <w:jc w:val="center"/>
              <w:rPr>
                <w:lang w:eastAsia="en-US"/>
              </w:rPr>
            </w:pPr>
          </w:p>
        </w:tc>
        <w:tc>
          <w:tcPr>
            <w:tcW w:w="563" w:type="dxa"/>
          </w:tcPr>
          <w:p w14:paraId="79C8D449"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4" w:type="dxa"/>
          </w:tcPr>
          <w:p w14:paraId="2884EA3C" w14:textId="77777777" w:rsidR="00836EFC" w:rsidRPr="00057324" w:rsidRDefault="00836EFC" w:rsidP="00836EFC">
            <w:pPr>
              <w:pStyle w:val="Sectiontext"/>
              <w:rPr>
                <w:rFonts w:cs="Arial"/>
                <w:lang w:eastAsia="en-US"/>
              </w:rPr>
            </w:pPr>
            <w:r w:rsidRPr="00AE5777">
              <w:rPr>
                <w:rFonts w:cs="Arial"/>
                <w:lang w:eastAsia="en-US"/>
              </w:rPr>
              <w:t>The period begins on the day the</w:t>
            </w:r>
            <w:r>
              <w:rPr>
                <w:rFonts w:cs="Arial"/>
                <w:lang w:eastAsia="en-US"/>
              </w:rPr>
              <w:t xml:space="preserve"> remote location becomes the member’s primary service location.</w:t>
            </w:r>
          </w:p>
        </w:tc>
      </w:tr>
      <w:tr w:rsidR="00836EFC" w:rsidRPr="00057324" w14:paraId="419CA0BE" w14:textId="77777777" w:rsidTr="00836EFC">
        <w:tblPrEx>
          <w:tblLook w:val="04A0" w:firstRow="1" w:lastRow="0" w:firstColumn="1" w:lastColumn="0" w:noHBand="0" w:noVBand="1"/>
        </w:tblPrEx>
        <w:tc>
          <w:tcPr>
            <w:tcW w:w="992" w:type="dxa"/>
          </w:tcPr>
          <w:p w14:paraId="336D3E4F" w14:textId="77777777" w:rsidR="00836EFC" w:rsidRPr="00057324" w:rsidRDefault="00836EFC" w:rsidP="00836EFC">
            <w:pPr>
              <w:pStyle w:val="Sectiontext"/>
              <w:jc w:val="center"/>
              <w:rPr>
                <w:lang w:eastAsia="en-US"/>
              </w:rPr>
            </w:pPr>
          </w:p>
        </w:tc>
        <w:tc>
          <w:tcPr>
            <w:tcW w:w="563" w:type="dxa"/>
          </w:tcPr>
          <w:p w14:paraId="00FC18B9" w14:textId="77777777" w:rsidR="00836EFC" w:rsidRPr="00057324" w:rsidRDefault="00836EFC" w:rsidP="00836EFC">
            <w:pPr>
              <w:pStyle w:val="Sectiontext"/>
              <w:jc w:val="center"/>
              <w:rPr>
                <w:rFonts w:cs="Arial"/>
                <w:lang w:eastAsia="en-US"/>
              </w:rPr>
            </w:pPr>
            <w:r>
              <w:rPr>
                <w:rFonts w:cs="Arial"/>
                <w:lang w:eastAsia="en-US"/>
              </w:rPr>
              <w:t>b</w:t>
            </w:r>
            <w:r w:rsidRPr="00057324">
              <w:rPr>
                <w:rFonts w:cs="Arial"/>
                <w:lang w:eastAsia="en-US"/>
              </w:rPr>
              <w:t>.</w:t>
            </w:r>
          </w:p>
        </w:tc>
        <w:tc>
          <w:tcPr>
            <w:tcW w:w="7804" w:type="dxa"/>
          </w:tcPr>
          <w:p w14:paraId="624D1146" w14:textId="77777777" w:rsidR="00836EFC" w:rsidRPr="00057324" w:rsidRDefault="00836EFC" w:rsidP="00836EFC">
            <w:pPr>
              <w:pStyle w:val="Sectiontext"/>
              <w:rPr>
                <w:rFonts w:cs="Arial"/>
                <w:lang w:eastAsia="en-US"/>
              </w:rPr>
            </w:pPr>
            <w:r w:rsidRPr="00AE5777">
              <w:rPr>
                <w:rFonts w:cs="Arial"/>
                <w:lang w:eastAsia="en-US"/>
              </w:rPr>
              <w:t>The period ends on the day immediately before the</w:t>
            </w:r>
            <w:r>
              <w:rPr>
                <w:rFonts w:cs="Arial"/>
                <w:lang w:eastAsia="en-US"/>
              </w:rPr>
              <w:t xml:space="preserve"> remote location ceases to be the member’s primary service location.</w:t>
            </w:r>
          </w:p>
        </w:tc>
      </w:tr>
      <w:tr w:rsidR="00836EFC" w:rsidRPr="00057324" w14:paraId="73CD0F45" w14:textId="77777777" w:rsidTr="00836EFC">
        <w:tc>
          <w:tcPr>
            <w:tcW w:w="992" w:type="dxa"/>
          </w:tcPr>
          <w:p w14:paraId="30CF770F" w14:textId="3A024FC3" w:rsidR="00836EFC" w:rsidRPr="00057324" w:rsidRDefault="006F0F22" w:rsidP="00836EFC">
            <w:pPr>
              <w:pStyle w:val="Heading5"/>
            </w:pPr>
            <w:r>
              <w:t>137</w:t>
            </w:r>
          </w:p>
        </w:tc>
        <w:tc>
          <w:tcPr>
            <w:tcW w:w="8367" w:type="dxa"/>
            <w:gridSpan w:val="2"/>
          </w:tcPr>
          <w:p w14:paraId="221752B8" w14:textId="77777777" w:rsidR="00836EFC" w:rsidRPr="00057324" w:rsidRDefault="00836EFC" w:rsidP="00836EFC">
            <w:pPr>
              <w:pStyle w:val="Heading5"/>
            </w:pPr>
            <w:r w:rsidRPr="00057324">
              <w:t>Paragraph 9.4.27.6.b</w:t>
            </w:r>
          </w:p>
        </w:tc>
      </w:tr>
      <w:tr w:rsidR="00836EFC" w:rsidRPr="00057324" w14:paraId="6B583A5C" w14:textId="77777777" w:rsidTr="00836EFC">
        <w:tc>
          <w:tcPr>
            <w:tcW w:w="992" w:type="dxa"/>
          </w:tcPr>
          <w:p w14:paraId="1CCFAD46" w14:textId="77777777" w:rsidR="00836EFC" w:rsidRPr="00057324" w:rsidRDefault="00836EFC" w:rsidP="00836EFC">
            <w:pPr>
              <w:pStyle w:val="Sectiontext"/>
              <w:jc w:val="center"/>
            </w:pPr>
          </w:p>
        </w:tc>
        <w:tc>
          <w:tcPr>
            <w:tcW w:w="8367" w:type="dxa"/>
            <w:gridSpan w:val="2"/>
          </w:tcPr>
          <w:p w14:paraId="66371CC9" w14:textId="77777777" w:rsidR="00836EFC" w:rsidRPr="00057324" w:rsidRDefault="00836EFC" w:rsidP="00836EFC">
            <w:pPr>
              <w:pStyle w:val="Sectiontext"/>
            </w:pPr>
            <w:r w:rsidRPr="00057324">
              <w:t>Omit “the posting location”, substitute “their housing benefit location”.</w:t>
            </w:r>
          </w:p>
        </w:tc>
      </w:tr>
      <w:tr w:rsidR="00836EFC" w:rsidRPr="00057324" w14:paraId="2F969DF7" w14:textId="77777777" w:rsidTr="00836EFC">
        <w:tc>
          <w:tcPr>
            <w:tcW w:w="992" w:type="dxa"/>
          </w:tcPr>
          <w:p w14:paraId="32C3D87A" w14:textId="05BACF59" w:rsidR="00836EFC" w:rsidRPr="00057324" w:rsidRDefault="006F0F22" w:rsidP="00836EFC">
            <w:pPr>
              <w:pStyle w:val="Heading5"/>
            </w:pPr>
            <w:r>
              <w:t>138</w:t>
            </w:r>
          </w:p>
        </w:tc>
        <w:tc>
          <w:tcPr>
            <w:tcW w:w="8367" w:type="dxa"/>
            <w:gridSpan w:val="2"/>
          </w:tcPr>
          <w:p w14:paraId="1E54A04E" w14:textId="77777777" w:rsidR="00836EFC" w:rsidRPr="00057324" w:rsidRDefault="00836EFC" w:rsidP="00836EFC">
            <w:pPr>
              <w:pStyle w:val="Heading5"/>
            </w:pPr>
            <w:r w:rsidRPr="00057324">
              <w:t>Section 9.4.28 (heading)</w:t>
            </w:r>
          </w:p>
        </w:tc>
      </w:tr>
      <w:tr w:rsidR="00836EFC" w:rsidRPr="00057324" w14:paraId="3E91A56E" w14:textId="77777777" w:rsidTr="00836EFC">
        <w:tc>
          <w:tcPr>
            <w:tcW w:w="992" w:type="dxa"/>
          </w:tcPr>
          <w:p w14:paraId="4036C71A" w14:textId="77777777" w:rsidR="00836EFC" w:rsidRPr="00057324" w:rsidRDefault="00836EFC" w:rsidP="00836EFC">
            <w:pPr>
              <w:pStyle w:val="Sectiontext"/>
              <w:jc w:val="center"/>
            </w:pPr>
          </w:p>
        </w:tc>
        <w:tc>
          <w:tcPr>
            <w:tcW w:w="8367" w:type="dxa"/>
            <w:gridSpan w:val="2"/>
          </w:tcPr>
          <w:p w14:paraId="1080F708" w14:textId="77777777" w:rsidR="00836EFC" w:rsidRPr="00057324" w:rsidRDefault="00836EFC" w:rsidP="00836EFC">
            <w:pPr>
              <w:pStyle w:val="Sectiontext"/>
            </w:pPr>
            <w:r w:rsidRPr="00057324">
              <w:t>Omit “dependants of a member with dependants (unaccompanied)”, substitute “</w:t>
            </w:r>
            <w:r>
              <w:t>travel for u</w:t>
            </w:r>
            <w:r w:rsidRPr="00057324">
              <w:t>naccompanied resident family”.</w:t>
            </w:r>
          </w:p>
        </w:tc>
      </w:tr>
      <w:tr w:rsidR="00836EFC" w:rsidRPr="00057324" w14:paraId="22F8DD8A" w14:textId="77777777" w:rsidTr="00836EFC">
        <w:tc>
          <w:tcPr>
            <w:tcW w:w="992" w:type="dxa"/>
          </w:tcPr>
          <w:p w14:paraId="74843749" w14:textId="6AB14533" w:rsidR="00836EFC" w:rsidRPr="00057324" w:rsidRDefault="006F0F22" w:rsidP="00836EFC">
            <w:pPr>
              <w:pStyle w:val="Heading5"/>
            </w:pPr>
            <w:r>
              <w:t>139</w:t>
            </w:r>
          </w:p>
        </w:tc>
        <w:tc>
          <w:tcPr>
            <w:tcW w:w="8367" w:type="dxa"/>
            <w:gridSpan w:val="2"/>
          </w:tcPr>
          <w:p w14:paraId="0F49F2EB" w14:textId="77777777" w:rsidR="00836EFC" w:rsidRPr="00057324" w:rsidRDefault="00836EFC" w:rsidP="00836EFC">
            <w:pPr>
              <w:pStyle w:val="Heading5"/>
            </w:pPr>
            <w:r w:rsidRPr="00057324">
              <w:t>Subsection 9.4.28.1</w:t>
            </w:r>
          </w:p>
        </w:tc>
      </w:tr>
      <w:tr w:rsidR="00836EFC" w:rsidRPr="00057324" w14:paraId="04C2435D" w14:textId="77777777" w:rsidTr="00836EFC">
        <w:tc>
          <w:tcPr>
            <w:tcW w:w="992" w:type="dxa"/>
          </w:tcPr>
          <w:p w14:paraId="4057CB81" w14:textId="645935D0" w:rsidR="00836EFC" w:rsidRPr="00057324" w:rsidRDefault="00836EFC" w:rsidP="002807BB">
            <w:pPr>
              <w:pStyle w:val="Sectiontext"/>
            </w:pPr>
          </w:p>
        </w:tc>
        <w:tc>
          <w:tcPr>
            <w:tcW w:w="8367" w:type="dxa"/>
            <w:gridSpan w:val="2"/>
          </w:tcPr>
          <w:p w14:paraId="0326DB93" w14:textId="77777777" w:rsidR="00836EFC" w:rsidRPr="00057324" w:rsidRDefault="00836EFC" w:rsidP="00836EFC">
            <w:pPr>
              <w:pStyle w:val="Sectiontext"/>
            </w:pPr>
            <w:r w:rsidRPr="00057324">
              <w:t>Repeal the subsection, substitute:</w:t>
            </w:r>
          </w:p>
        </w:tc>
      </w:tr>
      <w:tr w:rsidR="00836EFC" w:rsidRPr="00057324" w14:paraId="0CA64FAE" w14:textId="77777777" w:rsidTr="00836EFC">
        <w:tc>
          <w:tcPr>
            <w:tcW w:w="992" w:type="dxa"/>
          </w:tcPr>
          <w:p w14:paraId="2B9EF9AA" w14:textId="77777777" w:rsidR="00836EFC" w:rsidRPr="00057324" w:rsidRDefault="00836EFC" w:rsidP="00836EFC">
            <w:pPr>
              <w:pStyle w:val="Sectiontext"/>
              <w:jc w:val="center"/>
            </w:pPr>
            <w:r w:rsidRPr="00057324">
              <w:t>1.</w:t>
            </w:r>
          </w:p>
        </w:tc>
        <w:tc>
          <w:tcPr>
            <w:tcW w:w="8367" w:type="dxa"/>
            <w:gridSpan w:val="2"/>
          </w:tcPr>
          <w:p w14:paraId="0CDCC60B" w14:textId="77777777" w:rsidR="00836EFC" w:rsidRPr="00057324" w:rsidRDefault="00836EFC" w:rsidP="00836EFC">
            <w:pPr>
              <w:pStyle w:val="Sectiontext"/>
            </w:pPr>
            <w:r w:rsidRPr="00057324">
              <w:t>This section applies if the following conditions are met.</w:t>
            </w:r>
          </w:p>
        </w:tc>
      </w:tr>
      <w:tr w:rsidR="00836EFC" w:rsidRPr="00057324" w14:paraId="3443E653" w14:textId="77777777" w:rsidTr="00836EFC">
        <w:tblPrEx>
          <w:tblLook w:val="04A0" w:firstRow="1" w:lastRow="0" w:firstColumn="1" w:lastColumn="0" w:noHBand="0" w:noVBand="1"/>
        </w:tblPrEx>
        <w:tc>
          <w:tcPr>
            <w:tcW w:w="992" w:type="dxa"/>
          </w:tcPr>
          <w:p w14:paraId="634B8077" w14:textId="77777777" w:rsidR="00836EFC" w:rsidRPr="00057324" w:rsidRDefault="00836EFC" w:rsidP="00836EFC">
            <w:pPr>
              <w:pStyle w:val="Sectiontext"/>
              <w:jc w:val="center"/>
              <w:rPr>
                <w:lang w:eastAsia="en-US"/>
              </w:rPr>
            </w:pPr>
          </w:p>
        </w:tc>
        <w:tc>
          <w:tcPr>
            <w:tcW w:w="563" w:type="dxa"/>
          </w:tcPr>
          <w:p w14:paraId="628C4AE7"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4" w:type="dxa"/>
          </w:tcPr>
          <w:p w14:paraId="3B227734" w14:textId="2DB89463" w:rsidR="00836EFC" w:rsidRPr="00057324" w:rsidRDefault="00836EFC" w:rsidP="00145E23">
            <w:pPr>
              <w:pStyle w:val="Sectiontext"/>
              <w:rPr>
                <w:rFonts w:cs="Arial"/>
                <w:lang w:eastAsia="en-US"/>
              </w:rPr>
            </w:pPr>
            <w:r w:rsidRPr="00057324">
              <w:rPr>
                <w:rFonts w:cs="Arial"/>
                <w:lang w:eastAsia="en-US"/>
              </w:rPr>
              <w:t xml:space="preserve">A </w:t>
            </w:r>
            <w:r>
              <w:rPr>
                <w:rFonts w:cs="Arial"/>
                <w:lang w:eastAsia="en-US"/>
              </w:rPr>
              <w:t>member’s</w:t>
            </w:r>
            <w:r w:rsidRPr="00057324">
              <w:rPr>
                <w:rFonts w:cs="Arial"/>
                <w:lang w:eastAsia="en-US"/>
              </w:rPr>
              <w:t xml:space="preserve"> </w:t>
            </w:r>
            <w:r>
              <w:rPr>
                <w:rFonts w:cs="Arial"/>
                <w:lang w:eastAsia="en-US"/>
              </w:rPr>
              <w:t xml:space="preserve">primary service location was a remote location, but they left because </w:t>
            </w:r>
            <w:r w:rsidR="00145E23">
              <w:rPr>
                <w:rFonts w:cs="Arial"/>
                <w:lang w:eastAsia="en-US"/>
              </w:rPr>
              <w:t>relocated</w:t>
            </w:r>
            <w:r>
              <w:rPr>
                <w:rFonts w:cs="Arial"/>
                <w:lang w:eastAsia="en-US"/>
              </w:rPr>
              <w:t xml:space="preserve"> to another</w:t>
            </w:r>
            <w:r w:rsidRPr="00057324">
              <w:rPr>
                <w:rFonts w:cs="Arial"/>
                <w:lang w:eastAsia="en-US"/>
              </w:rPr>
              <w:t xml:space="preserve"> remote location or a non-remote location.</w:t>
            </w:r>
          </w:p>
        </w:tc>
      </w:tr>
      <w:tr w:rsidR="00836EFC" w:rsidRPr="00057324" w14:paraId="3EEC3BD6" w14:textId="77777777" w:rsidTr="00836EFC">
        <w:tblPrEx>
          <w:tblLook w:val="04A0" w:firstRow="1" w:lastRow="0" w:firstColumn="1" w:lastColumn="0" w:noHBand="0" w:noVBand="1"/>
        </w:tblPrEx>
        <w:tc>
          <w:tcPr>
            <w:tcW w:w="992" w:type="dxa"/>
          </w:tcPr>
          <w:p w14:paraId="2BE7CF3A" w14:textId="77777777" w:rsidR="00836EFC" w:rsidRPr="00057324" w:rsidRDefault="00836EFC" w:rsidP="00836EFC">
            <w:pPr>
              <w:pStyle w:val="Sectiontext"/>
              <w:jc w:val="center"/>
              <w:rPr>
                <w:lang w:eastAsia="en-US"/>
              </w:rPr>
            </w:pPr>
          </w:p>
        </w:tc>
        <w:tc>
          <w:tcPr>
            <w:tcW w:w="563" w:type="dxa"/>
          </w:tcPr>
          <w:p w14:paraId="7705AC13"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4" w:type="dxa"/>
          </w:tcPr>
          <w:p w14:paraId="2FA74419" w14:textId="254F37B8" w:rsidR="00836EFC" w:rsidRPr="00057324" w:rsidRDefault="00836EFC" w:rsidP="003D299A">
            <w:pPr>
              <w:pStyle w:val="Sectiontext"/>
              <w:rPr>
                <w:rFonts w:cs="Arial"/>
                <w:lang w:eastAsia="en-US"/>
              </w:rPr>
            </w:pPr>
            <w:r w:rsidRPr="00057324">
              <w:rPr>
                <w:rFonts w:cs="Arial"/>
                <w:lang w:eastAsia="en-US"/>
              </w:rPr>
              <w:t>The member has unaccompanied resident family and no accompanied resident family.</w:t>
            </w:r>
          </w:p>
        </w:tc>
      </w:tr>
      <w:tr w:rsidR="00836EFC" w:rsidRPr="00057324" w14:paraId="5E723F3D" w14:textId="77777777" w:rsidTr="00836EFC">
        <w:tblPrEx>
          <w:tblLook w:val="04A0" w:firstRow="1" w:lastRow="0" w:firstColumn="1" w:lastColumn="0" w:noHBand="0" w:noVBand="1"/>
        </w:tblPrEx>
        <w:tc>
          <w:tcPr>
            <w:tcW w:w="992" w:type="dxa"/>
          </w:tcPr>
          <w:p w14:paraId="07C068E5" w14:textId="77777777" w:rsidR="00836EFC" w:rsidRPr="00057324" w:rsidRDefault="00836EFC" w:rsidP="00836EFC">
            <w:pPr>
              <w:pStyle w:val="Sectiontext"/>
              <w:jc w:val="center"/>
              <w:rPr>
                <w:lang w:eastAsia="en-US"/>
              </w:rPr>
            </w:pPr>
          </w:p>
        </w:tc>
        <w:tc>
          <w:tcPr>
            <w:tcW w:w="563" w:type="dxa"/>
          </w:tcPr>
          <w:p w14:paraId="7B84DF19" w14:textId="77777777" w:rsidR="00836EFC" w:rsidRPr="00057324" w:rsidRDefault="00836EFC" w:rsidP="00836EFC">
            <w:pPr>
              <w:pStyle w:val="Sectiontext"/>
              <w:jc w:val="center"/>
              <w:rPr>
                <w:rFonts w:cs="Arial"/>
                <w:lang w:eastAsia="en-US"/>
              </w:rPr>
            </w:pPr>
            <w:r w:rsidRPr="00057324">
              <w:rPr>
                <w:rFonts w:cs="Arial"/>
                <w:lang w:eastAsia="en-US"/>
              </w:rPr>
              <w:t>c.</w:t>
            </w:r>
          </w:p>
        </w:tc>
        <w:tc>
          <w:tcPr>
            <w:tcW w:w="7804" w:type="dxa"/>
          </w:tcPr>
          <w:p w14:paraId="336FADFB" w14:textId="77777777" w:rsidR="00836EFC" w:rsidRPr="00057324" w:rsidRDefault="00836EFC" w:rsidP="00836EFC">
            <w:pPr>
              <w:pStyle w:val="Sectiontext"/>
              <w:rPr>
                <w:rFonts w:cs="Arial"/>
                <w:lang w:eastAsia="en-US"/>
              </w:rPr>
            </w:pPr>
            <w:r w:rsidRPr="00057324">
              <w:rPr>
                <w:rFonts w:cs="Arial"/>
                <w:lang w:eastAsia="en-US"/>
              </w:rPr>
              <w:t>The member's resident family stay in the remote location.</w:t>
            </w:r>
          </w:p>
        </w:tc>
      </w:tr>
      <w:tr w:rsidR="00836EFC" w:rsidRPr="00057324" w14:paraId="57194E4C" w14:textId="77777777" w:rsidTr="00836EFC">
        <w:tc>
          <w:tcPr>
            <w:tcW w:w="992" w:type="dxa"/>
          </w:tcPr>
          <w:p w14:paraId="5FF0E4D2" w14:textId="1D217228" w:rsidR="00836EFC" w:rsidRPr="00057324" w:rsidRDefault="002807BB" w:rsidP="00836EFC">
            <w:pPr>
              <w:pStyle w:val="Heading5"/>
            </w:pPr>
            <w:r>
              <w:t>14</w:t>
            </w:r>
            <w:r w:rsidR="006F0F22">
              <w:t>0</w:t>
            </w:r>
          </w:p>
        </w:tc>
        <w:tc>
          <w:tcPr>
            <w:tcW w:w="8367" w:type="dxa"/>
            <w:gridSpan w:val="2"/>
          </w:tcPr>
          <w:p w14:paraId="37872814" w14:textId="77777777" w:rsidR="00836EFC" w:rsidRPr="00057324" w:rsidRDefault="00836EFC" w:rsidP="00836EFC">
            <w:pPr>
              <w:pStyle w:val="Heading5"/>
            </w:pPr>
            <w:r w:rsidRPr="00057324">
              <w:t xml:space="preserve">Paragraph </w:t>
            </w:r>
            <w:r>
              <w:t>9.4.28.2A</w:t>
            </w:r>
          </w:p>
        </w:tc>
      </w:tr>
      <w:tr w:rsidR="00836EFC" w:rsidRPr="00057324" w14:paraId="6EF7963B" w14:textId="77777777" w:rsidTr="00836EFC">
        <w:tc>
          <w:tcPr>
            <w:tcW w:w="992" w:type="dxa"/>
          </w:tcPr>
          <w:p w14:paraId="00DD9AF2" w14:textId="77777777" w:rsidR="00836EFC" w:rsidRPr="00057324" w:rsidRDefault="00836EFC" w:rsidP="00836EFC">
            <w:pPr>
              <w:pStyle w:val="Sectiontext"/>
              <w:jc w:val="center"/>
            </w:pPr>
          </w:p>
        </w:tc>
        <w:tc>
          <w:tcPr>
            <w:tcW w:w="8367" w:type="dxa"/>
            <w:gridSpan w:val="2"/>
          </w:tcPr>
          <w:p w14:paraId="508DE784" w14:textId="77777777" w:rsidR="00836EFC" w:rsidRPr="00057324" w:rsidRDefault="00836EFC" w:rsidP="00836EFC">
            <w:pPr>
              <w:pStyle w:val="Sectiontext"/>
            </w:pPr>
            <w:r w:rsidRPr="00057324">
              <w:t>Omit “posting location” wherever occurring, substitute “</w:t>
            </w:r>
            <w:r>
              <w:t xml:space="preserve">family benefit </w:t>
            </w:r>
            <w:r w:rsidRPr="00057324">
              <w:t>location”.</w:t>
            </w:r>
          </w:p>
        </w:tc>
      </w:tr>
      <w:tr w:rsidR="00836EFC" w:rsidRPr="00057324" w14:paraId="7DFA3641" w14:textId="77777777" w:rsidTr="00836EFC">
        <w:tc>
          <w:tcPr>
            <w:tcW w:w="992" w:type="dxa"/>
          </w:tcPr>
          <w:p w14:paraId="2B4B5497" w14:textId="27253A5B" w:rsidR="00836EFC" w:rsidRPr="00057324" w:rsidRDefault="002807BB" w:rsidP="00836EFC">
            <w:pPr>
              <w:pStyle w:val="Heading5"/>
            </w:pPr>
            <w:r>
              <w:t>1</w:t>
            </w:r>
            <w:r w:rsidR="006F0F22">
              <w:t>41</w:t>
            </w:r>
          </w:p>
        </w:tc>
        <w:tc>
          <w:tcPr>
            <w:tcW w:w="8367" w:type="dxa"/>
            <w:gridSpan w:val="2"/>
          </w:tcPr>
          <w:p w14:paraId="03F8E1C7" w14:textId="77777777" w:rsidR="00836EFC" w:rsidRPr="00057324" w:rsidRDefault="00836EFC" w:rsidP="00836EFC">
            <w:pPr>
              <w:pStyle w:val="Heading5"/>
            </w:pPr>
            <w:r w:rsidRPr="00057324">
              <w:t>Subsection 9.4.28.3</w:t>
            </w:r>
          </w:p>
        </w:tc>
      </w:tr>
      <w:tr w:rsidR="00836EFC" w:rsidRPr="00057324" w14:paraId="6DD3FF75" w14:textId="77777777" w:rsidTr="00836EFC">
        <w:tc>
          <w:tcPr>
            <w:tcW w:w="992" w:type="dxa"/>
          </w:tcPr>
          <w:p w14:paraId="030046D7" w14:textId="77777777" w:rsidR="00836EFC" w:rsidRPr="00057324" w:rsidRDefault="00836EFC" w:rsidP="00836EFC">
            <w:pPr>
              <w:pStyle w:val="Sectiontext"/>
              <w:jc w:val="center"/>
            </w:pPr>
          </w:p>
        </w:tc>
        <w:tc>
          <w:tcPr>
            <w:tcW w:w="8367" w:type="dxa"/>
            <w:gridSpan w:val="2"/>
          </w:tcPr>
          <w:p w14:paraId="3CAA56E2" w14:textId="77777777" w:rsidR="00836EFC" w:rsidRPr="00057324" w:rsidRDefault="00836EFC" w:rsidP="00836EFC">
            <w:pPr>
              <w:pStyle w:val="Sectiontext"/>
            </w:pPr>
            <w:r w:rsidRPr="00057324">
              <w:t>Repeal the subsection, substitute:</w:t>
            </w:r>
          </w:p>
        </w:tc>
      </w:tr>
      <w:tr w:rsidR="00836EFC" w:rsidRPr="00057324" w14:paraId="76651790" w14:textId="77777777" w:rsidTr="00836EFC">
        <w:tc>
          <w:tcPr>
            <w:tcW w:w="992" w:type="dxa"/>
          </w:tcPr>
          <w:p w14:paraId="78FC16CC" w14:textId="77777777" w:rsidR="00836EFC" w:rsidRPr="00057324" w:rsidRDefault="00836EFC" w:rsidP="00836EFC">
            <w:pPr>
              <w:pStyle w:val="Sectiontext"/>
              <w:jc w:val="center"/>
            </w:pPr>
            <w:r w:rsidRPr="00057324">
              <w:lastRenderedPageBreak/>
              <w:t>3.</w:t>
            </w:r>
          </w:p>
        </w:tc>
        <w:tc>
          <w:tcPr>
            <w:tcW w:w="8367" w:type="dxa"/>
            <w:gridSpan w:val="2"/>
          </w:tcPr>
          <w:p w14:paraId="7A039481" w14:textId="77777777" w:rsidR="00836EFC" w:rsidRPr="00057324" w:rsidRDefault="00836EFC" w:rsidP="00836EFC">
            <w:pPr>
              <w:pStyle w:val="Sectiontext"/>
            </w:pPr>
            <w:r w:rsidRPr="00057324">
              <w:t>A</w:t>
            </w:r>
            <w:r>
              <w:t xml:space="preserve"> member who meets one of the following accrues remote location leave travel benefits for their</w:t>
            </w:r>
            <w:r w:rsidRPr="00057324">
              <w:t xml:space="preserve"> unaccompanied resident family</w:t>
            </w:r>
            <w:r>
              <w:t xml:space="preserve"> at</w:t>
            </w:r>
            <w:r w:rsidRPr="00057324">
              <w:t xml:space="preserve"> </w:t>
            </w:r>
            <w:r>
              <w:t xml:space="preserve">the rate that would apply </w:t>
            </w:r>
            <w:r w:rsidRPr="00057324">
              <w:t xml:space="preserve">if the member </w:t>
            </w:r>
            <w:r>
              <w:t xml:space="preserve">had </w:t>
            </w:r>
            <w:r w:rsidRPr="00057324">
              <w:t>accompanied resident family and no unaccompanied resident family at the resident family’s remote location.</w:t>
            </w:r>
          </w:p>
        </w:tc>
      </w:tr>
      <w:tr w:rsidR="00836EFC" w:rsidRPr="00057324" w14:paraId="2595834B" w14:textId="77777777" w:rsidTr="00836EFC">
        <w:tblPrEx>
          <w:tblLook w:val="04A0" w:firstRow="1" w:lastRow="0" w:firstColumn="1" w:lastColumn="0" w:noHBand="0" w:noVBand="1"/>
        </w:tblPrEx>
        <w:tc>
          <w:tcPr>
            <w:tcW w:w="992" w:type="dxa"/>
          </w:tcPr>
          <w:p w14:paraId="1F45F583" w14:textId="77777777" w:rsidR="00836EFC" w:rsidRPr="00057324" w:rsidRDefault="00836EFC" w:rsidP="00836EFC">
            <w:pPr>
              <w:pStyle w:val="Sectiontext"/>
              <w:jc w:val="center"/>
              <w:rPr>
                <w:lang w:eastAsia="en-US"/>
              </w:rPr>
            </w:pPr>
          </w:p>
        </w:tc>
        <w:tc>
          <w:tcPr>
            <w:tcW w:w="563" w:type="dxa"/>
          </w:tcPr>
          <w:p w14:paraId="59E8625A"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4" w:type="dxa"/>
          </w:tcPr>
          <w:p w14:paraId="431206A3" w14:textId="77777777" w:rsidR="00836EFC" w:rsidRPr="00057324" w:rsidRDefault="00836EFC" w:rsidP="00836EFC">
            <w:pPr>
              <w:pStyle w:val="Sectiontext"/>
              <w:rPr>
                <w:rFonts w:cs="Arial"/>
                <w:lang w:eastAsia="en-US"/>
              </w:rPr>
            </w:pPr>
            <w:r>
              <w:rPr>
                <w:rFonts w:cs="Arial"/>
                <w:lang w:eastAsia="en-US"/>
              </w:rPr>
              <w:t>The member is in a remote location and their unaccompanied resident family are in another remote location.</w:t>
            </w:r>
          </w:p>
        </w:tc>
      </w:tr>
      <w:tr w:rsidR="00836EFC" w:rsidRPr="00057324" w14:paraId="5594391B" w14:textId="77777777" w:rsidTr="00836EFC">
        <w:tblPrEx>
          <w:tblLook w:val="04A0" w:firstRow="1" w:lastRow="0" w:firstColumn="1" w:lastColumn="0" w:noHBand="0" w:noVBand="1"/>
        </w:tblPrEx>
        <w:tc>
          <w:tcPr>
            <w:tcW w:w="992" w:type="dxa"/>
          </w:tcPr>
          <w:p w14:paraId="73DA932F" w14:textId="77777777" w:rsidR="00836EFC" w:rsidRPr="00057324" w:rsidRDefault="00836EFC" w:rsidP="00836EFC">
            <w:pPr>
              <w:pStyle w:val="Sectiontext"/>
              <w:jc w:val="center"/>
              <w:rPr>
                <w:lang w:eastAsia="en-US"/>
              </w:rPr>
            </w:pPr>
          </w:p>
        </w:tc>
        <w:tc>
          <w:tcPr>
            <w:tcW w:w="563" w:type="dxa"/>
          </w:tcPr>
          <w:p w14:paraId="234D6218"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4" w:type="dxa"/>
          </w:tcPr>
          <w:p w14:paraId="6AB8FB79" w14:textId="77777777" w:rsidR="00836EFC" w:rsidRPr="00057324" w:rsidRDefault="00836EFC" w:rsidP="00836EFC">
            <w:pPr>
              <w:pStyle w:val="Sectiontext"/>
              <w:rPr>
                <w:rFonts w:cs="Arial"/>
                <w:lang w:eastAsia="en-US"/>
              </w:rPr>
            </w:pPr>
            <w:r>
              <w:rPr>
                <w:rFonts w:cs="Arial"/>
                <w:lang w:eastAsia="en-US"/>
              </w:rPr>
              <w:t xml:space="preserve">The member is in a non-remote location and their unaccompanied family are in a remote location. </w:t>
            </w:r>
          </w:p>
        </w:tc>
      </w:tr>
      <w:tr w:rsidR="00836EFC" w:rsidRPr="00057324" w14:paraId="0A8853BF" w14:textId="77777777" w:rsidTr="00836EFC">
        <w:tc>
          <w:tcPr>
            <w:tcW w:w="992" w:type="dxa"/>
          </w:tcPr>
          <w:p w14:paraId="6D0402B8" w14:textId="5A3C7605" w:rsidR="00836EFC" w:rsidRPr="00057324" w:rsidRDefault="002807BB" w:rsidP="00836EFC">
            <w:pPr>
              <w:pStyle w:val="Heading5"/>
            </w:pPr>
            <w:r>
              <w:t>1</w:t>
            </w:r>
            <w:r w:rsidR="006F0F22">
              <w:t>42</w:t>
            </w:r>
          </w:p>
        </w:tc>
        <w:tc>
          <w:tcPr>
            <w:tcW w:w="8367" w:type="dxa"/>
            <w:gridSpan w:val="2"/>
          </w:tcPr>
          <w:p w14:paraId="4DE94EFE" w14:textId="77777777" w:rsidR="00836EFC" w:rsidRPr="00057324" w:rsidRDefault="00836EFC" w:rsidP="00836EFC">
            <w:pPr>
              <w:pStyle w:val="Heading5"/>
            </w:pPr>
            <w:r w:rsidRPr="00057324">
              <w:t>Subsection 9.4.28.4</w:t>
            </w:r>
          </w:p>
        </w:tc>
      </w:tr>
      <w:tr w:rsidR="00836EFC" w:rsidRPr="00057324" w14:paraId="10EE394B" w14:textId="77777777" w:rsidTr="00836EFC">
        <w:tc>
          <w:tcPr>
            <w:tcW w:w="992" w:type="dxa"/>
          </w:tcPr>
          <w:p w14:paraId="2B018853" w14:textId="77777777" w:rsidR="00836EFC" w:rsidRPr="00057324" w:rsidRDefault="00836EFC" w:rsidP="00836EFC">
            <w:pPr>
              <w:pStyle w:val="Sectiontext"/>
              <w:jc w:val="center"/>
            </w:pPr>
          </w:p>
        </w:tc>
        <w:tc>
          <w:tcPr>
            <w:tcW w:w="8367" w:type="dxa"/>
            <w:gridSpan w:val="2"/>
          </w:tcPr>
          <w:p w14:paraId="74D7ABFF" w14:textId="77777777" w:rsidR="00836EFC" w:rsidRPr="00057324" w:rsidRDefault="00836EFC" w:rsidP="00836EFC">
            <w:pPr>
              <w:pStyle w:val="Sectiontext"/>
            </w:pPr>
            <w:r w:rsidRPr="00057324">
              <w:t>Omit “dependants”, substitute “unaccompanied resident family”.</w:t>
            </w:r>
          </w:p>
        </w:tc>
      </w:tr>
      <w:tr w:rsidR="00836EFC" w:rsidRPr="00057324" w14:paraId="26135754" w14:textId="77777777" w:rsidTr="00836EFC">
        <w:tc>
          <w:tcPr>
            <w:tcW w:w="992" w:type="dxa"/>
          </w:tcPr>
          <w:p w14:paraId="1E18BC34" w14:textId="5C888A29" w:rsidR="00836EFC" w:rsidRPr="00057324" w:rsidRDefault="006F0F22" w:rsidP="00836EFC">
            <w:pPr>
              <w:pStyle w:val="Heading5"/>
            </w:pPr>
            <w:r>
              <w:t>143</w:t>
            </w:r>
          </w:p>
        </w:tc>
        <w:tc>
          <w:tcPr>
            <w:tcW w:w="8367" w:type="dxa"/>
            <w:gridSpan w:val="2"/>
          </w:tcPr>
          <w:p w14:paraId="35F8D515" w14:textId="77777777" w:rsidR="00836EFC" w:rsidRPr="00057324" w:rsidRDefault="00836EFC" w:rsidP="00836EFC">
            <w:pPr>
              <w:pStyle w:val="Heading5"/>
            </w:pPr>
            <w:r w:rsidRPr="00057324">
              <w:t>Subsection 9.4.28.5</w:t>
            </w:r>
          </w:p>
        </w:tc>
      </w:tr>
      <w:tr w:rsidR="00836EFC" w:rsidRPr="00057324" w14:paraId="4875A535" w14:textId="77777777" w:rsidTr="00836EFC">
        <w:tc>
          <w:tcPr>
            <w:tcW w:w="992" w:type="dxa"/>
          </w:tcPr>
          <w:p w14:paraId="4F09FD0B" w14:textId="77777777" w:rsidR="00836EFC" w:rsidRPr="00057324" w:rsidRDefault="00836EFC" w:rsidP="00836EFC">
            <w:pPr>
              <w:pStyle w:val="Sectiontext"/>
              <w:jc w:val="center"/>
            </w:pPr>
          </w:p>
        </w:tc>
        <w:tc>
          <w:tcPr>
            <w:tcW w:w="8367" w:type="dxa"/>
            <w:gridSpan w:val="2"/>
          </w:tcPr>
          <w:p w14:paraId="4D3D6C6E" w14:textId="77777777" w:rsidR="00836EFC" w:rsidRPr="00057324" w:rsidRDefault="00836EFC" w:rsidP="00836EFC">
            <w:pPr>
              <w:pStyle w:val="Sectiontext"/>
            </w:pPr>
            <w:r w:rsidRPr="00057324">
              <w:t>Repeal the subsection, substitute:</w:t>
            </w:r>
          </w:p>
        </w:tc>
      </w:tr>
      <w:tr w:rsidR="00836EFC" w:rsidRPr="00057324" w14:paraId="388D611F" w14:textId="77777777" w:rsidTr="00836EFC">
        <w:tc>
          <w:tcPr>
            <w:tcW w:w="992" w:type="dxa"/>
          </w:tcPr>
          <w:p w14:paraId="644FB5A6" w14:textId="77777777" w:rsidR="00836EFC" w:rsidRPr="00057324" w:rsidRDefault="00836EFC" w:rsidP="00836EFC">
            <w:pPr>
              <w:pStyle w:val="Sectiontext"/>
              <w:jc w:val="center"/>
            </w:pPr>
            <w:r w:rsidRPr="00057324">
              <w:t>5.</w:t>
            </w:r>
          </w:p>
        </w:tc>
        <w:tc>
          <w:tcPr>
            <w:tcW w:w="8367" w:type="dxa"/>
            <w:gridSpan w:val="2"/>
          </w:tcPr>
          <w:p w14:paraId="60F88183" w14:textId="77777777" w:rsidR="00836EFC" w:rsidRPr="00057324" w:rsidRDefault="00836EFC" w:rsidP="00836EFC">
            <w:pPr>
              <w:pStyle w:val="Sectiontext"/>
            </w:pPr>
            <w:r w:rsidRPr="00057324">
              <w:t>The unaccompanied resident family’s remote location leave travel benefits do not lapse until they leave the remote location.</w:t>
            </w:r>
          </w:p>
        </w:tc>
      </w:tr>
      <w:tr w:rsidR="00836EFC" w:rsidRPr="00057324" w14:paraId="67443D44" w14:textId="77777777" w:rsidTr="00836EFC">
        <w:tc>
          <w:tcPr>
            <w:tcW w:w="992" w:type="dxa"/>
          </w:tcPr>
          <w:p w14:paraId="22D3B6A2" w14:textId="7D2939C2" w:rsidR="00836EFC" w:rsidRPr="00057324" w:rsidRDefault="006F0F22" w:rsidP="00836EFC">
            <w:pPr>
              <w:pStyle w:val="Heading5"/>
            </w:pPr>
            <w:r>
              <w:t>144</w:t>
            </w:r>
          </w:p>
        </w:tc>
        <w:tc>
          <w:tcPr>
            <w:tcW w:w="8367" w:type="dxa"/>
            <w:gridSpan w:val="2"/>
          </w:tcPr>
          <w:p w14:paraId="2F122C8F" w14:textId="77777777" w:rsidR="00836EFC" w:rsidRPr="00057324" w:rsidRDefault="00836EFC" w:rsidP="00836EFC">
            <w:pPr>
              <w:pStyle w:val="Heading5"/>
            </w:pPr>
            <w:r w:rsidRPr="00057324">
              <w:t>Paragraph 9.4.28.6.a</w:t>
            </w:r>
          </w:p>
        </w:tc>
      </w:tr>
      <w:tr w:rsidR="00836EFC" w:rsidRPr="00057324" w14:paraId="68071CE7" w14:textId="77777777" w:rsidTr="00836EFC">
        <w:tc>
          <w:tcPr>
            <w:tcW w:w="992" w:type="dxa"/>
          </w:tcPr>
          <w:p w14:paraId="3FEF594E" w14:textId="77777777" w:rsidR="00836EFC" w:rsidRPr="00057324" w:rsidRDefault="00836EFC" w:rsidP="00836EFC">
            <w:pPr>
              <w:pStyle w:val="Sectiontext"/>
              <w:jc w:val="center"/>
            </w:pPr>
          </w:p>
        </w:tc>
        <w:tc>
          <w:tcPr>
            <w:tcW w:w="8367" w:type="dxa"/>
            <w:gridSpan w:val="2"/>
          </w:tcPr>
          <w:p w14:paraId="5C41EBFC" w14:textId="77777777" w:rsidR="00836EFC" w:rsidRPr="00057324" w:rsidRDefault="00836EFC" w:rsidP="00836EFC">
            <w:pPr>
              <w:pStyle w:val="Sectiontext"/>
            </w:pPr>
            <w:r w:rsidRPr="00057324">
              <w:t>Repeal the paragraph, substitute:</w:t>
            </w:r>
          </w:p>
        </w:tc>
      </w:tr>
      <w:tr w:rsidR="00836EFC" w:rsidRPr="00057324" w14:paraId="20242E8A" w14:textId="77777777" w:rsidTr="00836EFC">
        <w:tblPrEx>
          <w:tblLook w:val="04A0" w:firstRow="1" w:lastRow="0" w:firstColumn="1" w:lastColumn="0" w:noHBand="0" w:noVBand="1"/>
        </w:tblPrEx>
        <w:tc>
          <w:tcPr>
            <w:tcW w:w="992" w:type="dxa"/>
          </w:tcPr>
          <w:p w14:paraId="73ECBB82" w14:textId="77777777" w:rsidR="00836EFC" w:rsidRPr="00057324" w:rsidRDefault="00836EFC" w:rsidP="00836EFC">
            <w:pPr>
              <w:pStyle w:val="Sectiontext"/>
              <w:jc w:val="center"/>
              <w:rPr>
                <w:lang w:eastAsia="en-US"/>
              </w:rPr>
            </w:pPr>
          </w:p>
        </w:tc>
        <w:tc>
          <w:tcPr>
            <w:tcW w:w="563" w:type="dxa"/>
          </w:tcPr>
          <w:p w14:paraId="5BE25227"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4" w:type="dxa"/>
          </w:tcPr>
          <w:p w14:paraId="1476799D" w14:textId="77777777" w:rsidR="00836EFC" w:rsidRPr="00057324" w:rsidRDefault="00836EFC" w:rsidP="00836EFC">
            <w:pPr>
              <w:pStyle w:val="Sectiontext"/>
              <w:rPr>
                <w:rFonts w:cs="Arial"/>
                <w:lang w:eastAsia="en-US"/>
              </w:rPr>
            </w:pPr>
            <w:r w:rsidRPr="00057324">
              <w:rPr>
                <w:rFonts w:cs="Arial"/>
                <w:lang w:eastAsia="en-US"/>
              </w:rPr>
              <w:t>The benefit</w:t>
            </w:r>
            <w:r>
              <w:rPr>
                <w:rFonts w:cs="Arial"/>
                <w:lang w:eastAsia="en-US"/>
              </w:rPr>
              <w:t xml:space="preserve"> is transferred to</w:t>
            </w:r>
            <w:r w:rsidRPr="00057324">
              <w:rPr>
                <w:rFonts w:cs="Arial"/>
                <w:lang w:eastAsia="en-US"/>
              </w:rPr>
              <w:t xml:space="preserve"> a close family member or to the member.</w:t>
            </w:r>
          </w:p>
        </w:tc>
      </w:tr>
      <w:tr w:rsidR="00836EFC" w:rsidRPr="00057324" w14:paraId="10B1DDDA" w14:textId="77777777" w:rsidTr="00836EFC">
        <w:tblPrEx>
          <w:tblLook w:val="04A0" w:firstRow="1" w:lastRow="0" w:firstColumn="1" w:lastColumn="0" w:noHBand="0" w:noVBand="1"/>
        </w:tblPrEx>
        <w:tc>
          <w:tcPr>
            <w:tcW w:w="992" w:type="dxa"/>
          </w:tcPr>
          <w:p w14:paraId="271A27F2" w14:textId="77777777" w:rsidR="00836EFC" w:rsidRPr="00057324" w:rsidRDefault="00836EFC" w:rsidP="00836EFC">
            <w:pPr>
              <w:pStyle w:val="Sectiontext"/>
              <w:jc w:val="center"/>
              <w:rPr>
                <w:lang w:eastAsia="en-US"/>
              </w:rPr>
            </w:pPr>
          </w:p>
        </w:tc>
        <w:tc>
          <w:tcPr>
            <w:tcW w:w="563" w:type="dxa"/>
          </w:tcPr>
          <w:p w14:paraId="317B3127" w14:textId="77777777" w:rsidR="00836EFC" w:rsidRPr="00057324" w:rsidRDefault="00836EFC" w:rsidP="00836EFC">
            <w:pPr>
              <w:pStyle w:val="Sectiontext"/>
              <w:jc w:val="center"/>
              <w:rPr>
                <w:rFonts w:cs="Arial"/>
                <w:lang w:eastAsia="en-US"/>
              </w:rPr>
            </w:pPr>
            <w:proofErr w:type="gramStart"/>
            <w:r>
              <w:rPr>
                <w:rFonts w:cs="Arial"/>
                <w:lang w:eastAsia="en-US"/>
              </w:rPr>
              <w:t>aa</w:t>
            </w:r>
            <w:proofErr w:type="gramEnd"/>
            <w:r>
              <w:rPr>
                <w:rFonts w:cs="Arial"/>
                <w:lang w:eastAsia="en-US"/>
              </w:rPr>
              <w:t>.</w:t>
            </w:r>
          </w:p>
        </w:tc>
        <w:tc>
          <w:tcPr>
            <w:tcW w:w="7804" w:type="dxa"/>
          </w:tcPr>
          <w:p w14:paraId="5E196E85" w14:textId="77777777" w:rsidR="00836EFC" w:rsidRPr="00057324" w:rsidRDefault="00836EFC" w:rsidP="00836EFC">
            <w:pPr>
              <w:pStyle w:val="Sectiontext"/>
              <w:rPr>
                <w:rFonts w:cs="Arial"/>
                <w:b/>
                <w:lang w:eastAsia="en-US"/>
              </w:rPr>
            </w:pPr>
            <w:r w:rsidRPr="00057324">
              <w:rPr>
                <w:rFonts w:cs="Arial"/>
                <w:lang w:eastAsia="en-US"/>
              </w:rPr>
              <w:t>The decision to transfer must be made in writing.</w:t>
            </w:r>
          </w:p>
        </w:tc>
      </w:tr>
      <w:tr w:rsidR="00836EFC" w:rsidRPr="00057324" w14:paraId="1445B828" w14:textId="77777777" w:rsidTr="00836EFC">
        <w:tc>
          <w:tcPr>
            <w:tcW w:w="992" w:type="dxa"/>
          </w:tcPr>
          <w:p w14:paraId="1298BF80" w14:textId="3199B2C6" w:rsidR="00836EFC" w:rsidRPr="00057324" w:rsidRDefault="006F0F22" w:rsidP="00836EFC">
            <w:pPr>
              <w:pStyle w:val="Heading5"/>
            </w:pPr>
            <w:r>
              <w:t>145</w:t>
            </w:r>
          </w:p>
        </w:tc>
        <w:tc>
          <w:tcPr>
            <w:tcW w:w="8367" w:type="dxa"/>
            <w:gridSpan w:val="2"/>
          </w:tcPr>
          <w:p w14:paraId="08F75A09" w14:textId="77777777" w:rsidR="00836EFC" w:rsidRPr="00057324" w:rsidRDefault="00836EFC" w:rsidP="00836EFC">
            <w:pPr>
              <w:pStyle w:val="Heading5"/>
            </w:pPr>
            <w:r w:rsidRPr="00057324">
              <w:t>Subparagraph 9.4.28.6.b.i</w:t>
            </w:r>
          </w:p>
        </w:tc>
      </w:tr>
      <w:tr w:rsidR="00836EFC" w:rsidRPr="00057324" w14:paraId="41C09B7D" w14:textId="77777777" w:rsidTr="00836EFC">
        <w:tc>
          <w:tcPr>
            <w:tcW w:w="992" w:type="dxa"/>
          </w:tcPr>
          <w:p w14:paraId="51B68270" w14:textId="77777777" w:rsidR="00836EFC" w:rsidRPr="00057324" w:rsidRDefault="00836EFC" w:rsidP="00836EFC">
            <w:pPr>
              <w:pStyle w:val="Sectiontext"/>
              <w:jc w:val="center"/>
            </w:pPr>
          </w:p>
        </w:tc>
        <w:tc>
          <w:tcPr>
            <w:tcW w:w="8367" w:type="dxa"/>
            <w:gridSpan w:val="2"/>
          </w:tcPr>
          <w:p w14:paraId="61B6ED75" w14:textId="77777777" w:rsidR="00836EFC" w:rsidRPr="00057324" w:rsidRDefault="00836EFC" w:rsidP="00836EFC">
            <w:pPr>
              <w:pStyle w:val="Sectiontext"/>
            </w:pPr>
            <w:r w:rsidRPr="00057324">
              <w:t>Omit “the posting location”, substitute “their housing benefit location”.</w:t>
            </w:r>
          </w:p>
        </w:tc>
      </w:tr>
      <w:tr w:rsidR="00836EFC" w:rsidRPr="00057324" w14:paraId="4FB6CB4E" w14:textId="77777777" w:rsidTr="00836EFC">
        <w:tc>
          <w:tcPr>
            <w:tcW w:w="992" w:type="dxa"/>
          </w:tcPr>
          <w:p w14:paraId="1519D92A" w14:textId="706C33F6" w:rsidR="00836EFC" w:rsidRPr="00057324" w:rsidRDefault="006F0F22" w:rsidP="00836EFC">
            <w:pPr>
              <w:pStyle w:val="Heading5"/>
            </w:pPr>
            <w:r>
              <w:t>146</w:t>
            </w:r>
          </w:p>
        </w:tc>
        <w:tc>
          <w:tcPr>
            <w:tcW w:w="8367" w:type="dxa"/>
            <w:gridSpan w:val="2"/>
          </w:tcPr>
          <w:p w14:paraId="1BACD011" w14:textId="77777777" w:rsidR="00836EFC" w:rsidRPr="00057324" w:rsidRDefault="00836EFC" w:rsidP="00836EFC">
            <w:pPr>
              <w:pStyle w:val="Heading5"/>
            </w:pPr>
            <w:r w:rsidRPr="00057324">
              <w:t>Subparagraph 9.4.28.6.b.ii</w:t>
            </w:r>
          </w:p>
        </w:tc>
      </w:tr>
      <w:tr w:rsidR="00836EFC" w:rsidRPr="00057324" w14:paraId="72549619" w14:textId="77777777" w:rsidTr="00836EFC">
        <w:tc>
          <w:tcPr>
            <w:tcW w:w="992" w:type="dxa"/>
          </w:tcPr>
          <w:p w14:paraId="32A252D8" w14:textId="77777777" w:rsidR="00836EFC" w:rsidRPr="00057324" w:rsidRDefault="00836EFC" w:rsidP="00836EFC">
            <w:pPr>
              <w:pStyle w:val="Sectiontext"/>
              <w:jc w:val="center"/>
            </w:pPr>
          </w:p>
        </w:tc>
        <w:tc>
          <w:tcPr>
            <w:tcW w:w="8367" w:type="dxa"/>
            <w:gridSpan w:val="2"/>
          </w:tcPr>
          <w:p w14:paraId="1850E457" w14:textId="77777777" w:rsidR="00836EFC" w:rsidRPr="00057324" w:rsidRDefault="00836EFC" w:rsidP="00836EFC">
            <w:pPr>
              <w:pStyle w:val="Sectiontext"/>
            </w:pPr>
            <w:r w:rsidRPr="00057324">
              <w:t>Omit “the member’s dependants”, substitute “their unaccompanied resident family”.</w:t>
            </w:r>
          </w:p>
        </w:tc>
      </w:tr>
      <w:tr w:rsidR="00836EFC" w:rsidRPr="00057324" w14:paraId="10775678" w14:textId="77777777" w:rsidTr="00836EFC">
        <w:tc>
          <w:tcPr>
            <w:tcW w:w="992" w:type="dxa"/>
          </w:tcPr>
          <w:p w14:paraId="320F3BA3" w14:textId="02126300" w:rsidR="00836EFC" w:rsidRPr="00057324" w:rsidRDefault="006F0F22" w:rsidP="00836EFC">
            <w:pPr>
              <w:pStyle w:val="Heading5"/>
            </w:pPr>
            <w:r>
              <w:t>147</w:t>
            </w:r>
          </w:p>
        </w:tc>
        <w:tc>
          <w:tcPr>
            <w:tcW w:w="8367" w:type="dxa"/>
            <w:gridSpan w:val="2"/>
          </w:tcPr>
          <w:p w14:paraId="0D6FAE1D" w14:textId="77777777" w:rsidR="00836EFC" w:rsidRPr="00057324" w:rsidRDefault="00836EFC" w:rsidP="00836EFC">
            <w:pPr>
              <w:pStyle w:val="Heading5"/>
            </w:pPr>
            <w:r w:rsidRPr="00057324">
              <w:t>Section 9.4.29</w:t>
            </w:r>
          </w:p>
        </w:tc>
      </w:tr>
      <w:tr w:rsidR="00836EFC" w:rsidRPr="00057324" w14:paraId="64EE6503" w14:textId="77777777" w:rsidTr="00836EFC">
        <w:tc>
          <w:tcPr>
            <w:tcW w:w="992" w:type="dxa"/>
          </w:tcPr>
          <w:p w14:paraId="4D3CFB75" w14:textId="77777777" w:rsidR="00836EFC" w:rsidRPr="00057324" w:rsidRDefault="00836EFC" w:rsidP="00836EFC">
            <w:pPr>
              <w:pStyle w:val="Sectiontext"/>
              <w:jc w:val="center"/>
            </w:pPr>
          </w:p>
        </w:tc>
        <w:tc>
          <w:tcPr>
            <w:tcW w:w="8367" w:type="dxa"/>
            <w:gridSpan w:val="2"/>
          </w:tcPr>
          <w:p w14:paraId="37878462" w14:textId="77777777" w:rsidR="00836EFC" w:rsidRPr="00057324" w:rsidRDefault="00836EFC" w:rsidP="00836EFC">
            <w:pPr>
              <w:pStyle w:val="Sectiontext"/>
            </w:pPr>
            <w:r w:rsidRPr="00057324">
              <w:t>Repeal the section, substitute:</w:t>
            </w:r>
          </w:p>
        </w:tc>
      </w:tr>
    </w:tbl>
    <w:p w14:paraId="28A613E2" w14:textId="77777777" w:rsidR="00836EFC" w:rsidRPr="00057324" w:rsidRDefault="00836EFC" w:rsidP="00836EFC">
      <w:pPr>
        <w:pStyle w:val="Heading5"/>
      </w:pPr>
      <w:r w:rsidRPr="00057324">
        <w:t>9.4.29    Basic benefit –</w:t>
      </w:r>
      <w:r>
        <w:t xml:space="preserve"> </w:t>
      </w:r>
      <w:r w:rsidRPr="00057324">
        <w:t>accompanied resident family</w:t>
      </w:r>
    </w:p>
    <w:tbl>
      <w:tblPr>
        <w:tblW w:w="9359" w:type="dxa"/>
        <w:tblInd w:w="113" w:type="dxa"/>
        <w:tblLayout w:type="fixed"/>
        <w:tblLook w:val="0000" w:firstRow="0" w:lastRow="0" w:firstColumn="0" w:lastColumn="0" w:noHBand="0" w:noVBand="0"/>
      </w:tblPr>
      <w:tblGrid>
        <w:gridCol w:w="991"/>
        <w:gridCol w:w="567"/>
        <w:gridCol w:w="567"/>
        <w:gridCol w:w="7234"/>
      </w:tblGrid>
      <w:tr w:rsidR="00836EFC" w:rsidRPr="00057324" w14:paraId="094EECAA" w14:textId="77777777" w:rsidTr="00836EFC">
        <w:tc>
          <w:tcPr>
            <w:tcW w:w="991" w:type="dxa"/>
          </w:tcPr>
          <w:p w14:paraId="06559F3F" w14:textId="77777777" w:rsidR="00836EFC" w:rsidRPr="00057324" w:rsidRDefault="00836EFC" w:rsidP="00836EFC">
            <w:pPr>
              <w:pStyle w:val="Sectiontext"/>
              <w:jc w:val="center"/>
            </w:pPr>
            <w:r w:rsidRPr="00057324">
              <w:t>1.</w:t>
            </w:r>
          </w:p>
        </w:tc>
        <w:tc>
          <w:tcPr>
            <w:tcW w:w="8368" w:type="dxa"/>
            <w:gridSpan w:val="3"/>
          </w:tcPr>
          <w:p w14:paraId="1DCAD4B5" w14:textId="77777777" w:rsidR="00836EFC" w:rsidRPr="00057324" w:rsidRDefault="00836EFC" w:rsidP="00836EFC">
            <w:pPr>
              <w:pStyle w:val="Sectiontext"/>
            </w:pPr>
            <w:r w:rsidRPr="00057324">
              <w:t xml:space="preserve">This section applies to a member </w:t>
            </w:r>
            <w:r>
              <w:t xml:space="preserve">who meets all of the following. </w:t>
            </w:r>
            <w:r w:rsidRPr="00057324">
              <w:t xml:space="preserve"> </w:t>
            </w:r>
          </w:p>
        </w:tc>
      </w:tr>
      <w:tr w:rsidR="00836EFC" w:rsidRPr="00057324" w14:paraId="66DB5E66" w14:textId="77777777" w:rsidTr="00836EFC">
        <w:tblPrEx>
          <w:tblLook w:val="04A0" w:firstRow="1" w:lastRow="0" w:firstColumn="1" w:lastColumn="0" w:noHBand="0" w:noVBand="1"/>
        </w:tblPrEx>
        <w:tc>
          <w:tcPr>
            <w:tcW w:w="991" w:type="dxa"/>
          </w:tcPr>
          <w:p w14:paraId="33D9DF1F" w14:textId="77777777" w:rsidR="00836EFC" w:rsidRPr="00057324" w:rsidRDefault="00836EFC" w:rsidP="00836EFC">
            <w:pPr>
              <w:pStyle w:val="Sectiontext"/>
              <w:jc w:val="center"/>
              <w:rPr>
                <w:lang w:eastAsia="en-US"/>
              </w:rPr>
            </w:pPr>
          </w:p>
        </w:tc>
        <w:tc>
          <w:tcPr>
            <w:tcW w:w="567" w:type="dxa"/>
          </w:tcPr>
          <w:p w14:paraId="485165ED"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75C021BE" w14:textId="77777777" w:rsidR="00836EFC" w:rsidRPr="00057324" w:rsidRDefault="00836EFC" w:rsidP="00836EFC">
            <w:pPr>
              <w:pStyle w:val="Sectiontext"/>
              <w:rPr>
                <w:rFonts w:cs="Arial"/>
                <w:lang w:eastAsia="en-US"/>
              </w:rPr>
            </w:pPr>
            <w:r>
              <w:rPr>
                <w:rFonts w:cs="Arial"/>
                <w:lang w:eastAsia="en-US"/>
              </w:rPr>
              <w:t>They have accompanied resident family and no unaccompanied resident family.</w:t>
            </w:r>
          </w:p>
        </w:tc>
      </w:tr>
      <w:tr w:rsidR="00836EFC" w:rsidRPr="00057324" w14:paraId="01D1F2FE" w14:textId="77777777" w:rsidTr="00836EFC">
        <w:tblPrEx>
          <w:tblLook w:val="04A0" w:firstRow="1" w:lastRow="0" w:firstColumn="1" w:lastColumn="0" w:noHBand="0" w:noVBand="1"/>
        </w:tblPrEx>
        <w:tc>
          <w:tcPr>
            <w:tcW w:w="991" w:type="dxa"/>
          </w:tcPr>
          <w:p w14:paraId="08C149F2" w14:textId="77777777" w:rsidR="00836EFC" w:rsidRPr="00057324" w:rsidRDefault="00836EFC" w:rsidP="00836EFC">
            <w:pPr>
              <w:pStyle w:val="Sectiontext"/>
              <w:jc w:val="center"/>
              <w:rPr>
                <w:lang w:eastAsia="en-US"/>
              </w:rPr>
            </w:pPr>
          </w:p>
        </w:tc>
        <w:tc>
          <w:tcPr>
            <w:tcW w:w="567" w:type="dxa"/>
          </w:tcPr>
          <w:p w14:paraId="7A3E890D" w14:textId="77777777" w:rsidR="00836EFC" w:rsidRPr="00057324" w:rsidRDefault="00836EFC" w:rsidP="00836EFC">
            <w:pPr>
              <w:pStyle w:val="Sectiontext"/>
              <w:jc w:val="center"/>
              <w:rPr>
                <w:rFonts w:cs="Arial"/>
                <w:lang w:eastAsia="en-US"/>
              </w:rPr>
            </w:pPr>
            <w:r>
              <w:rPr>
                <w:rFonts w:cs="Arial"/>
                <w:lang w:eastAsia="en-US"/>
              </w:rPr>
              <w:t xml:space="preserve">b. </w:t>
            </w:r>
          </w:p>
        </w:tc>
        <w:tc>
          <w:tcPr>
            <w:tcW w:w="7801" w:type="dxa"/>
            <w:gridSpan w:val="2"/>
          </w:tcPr>
          <w:p w14:paraId="4C1CA425" w14:textId="77777777" w:rsidR="00836EFC" w:rsidRPr="00057324" w:rsidRDefault="00836EFC" w:rsidP="00836EFC">
            <w:pPr>
              <w:pStyle w:val="Sectiontext"/>
              <w:rPr>
                <w:rFonts w:cs="Arial"/>
                <w:lang w:eastAsia="en-US"/>
              </w:rPr>
            </w:pPr>
            <w:r>
              <w:rPr>
                <w:rFonts w:cs="Arial"/>
                <w:lang w:eastAsia="en-US"/>
              </w:rPr>
              <w:t>Their primary service location is in a remote location.</w:t>
            </w:r>
          </w:p>
        </w:tc>
      </w:tr>
      <w:tr w:rsidR="00836EFC" w:rsidRPr="00057324" w14:paraId="2B551FFB" w14:textId="77777777" w:rsidTr="00836EFC">
        <w:tc>
          <w:tcPr>
            <w:tcW w:w="991" w:type="dxa"/>
          </w:tcPr>
          <w:p w14:paraId="6E639BB0" w14:textId="77777777" w:rsidR="00836EFC" w:rsidRPr="00057324" w:rsidRDefault="00836EFC" w:rsidP="00836EFC">
            <w:pPr>
              <w:pStyle w:val="Sectiontext"/>
              <w:jc w:val="center"/>
            </w:pPr>
            <w:r w:rsidRPr="00057324">
              <w:lastRenderedPageBreak/>
              <w:t>2.</w:t>
            </w:r>
          </w:p>
        </w:tc>
        <w:tc>
          <w:tcPr>
            <w:tcW w:w="8368" w:type="dxa"/>
            <w:gridSpan w:val="3"/>
          </w:tcPr>
          <w:p w14:paraId="7E58AF97" w14:textId="77777777" w:rsidR="00836EFC" w:rsidRPr="00057324" w:rsidRDefault="00836EFC" w:rsidP="00836EFC">
            <w:pPr>
              <w:pStyle w:val="Sectiontext"/>
              <w:rPr>
                <w:iCs/>
              </w:rPr>
            </w:pPr>
            <w:r w:rsidRPr="00057324">
              <w:rPr>
                <w:iCs/>
              </w:rPr>
              <w:t xml:space="preserve">A member is eligible for remote location leave travel benefits for themselves and their </w:t>
            </w:r>
            <w:r>
              <w:rPr>
                <w:iCs/>
              </w:rPr>
              <w:t xml:space="preserve">accompanied </w:t>
            </w:r>
            <w:r w:rsidRPr="00057324">
              <w:rPr>
                <w:iCs/>
              </w:rPr>
              <w:t xml:space="preserve">resident family if the CDF is satisfied that the member </w:t>
            </w:r>
            <w:r w:rsidRPr="00057324">
              <w:rPr>
                <w:rFonts w:cs="Arial"/>
                <w:lang w:eastAsia="en-US"/>
              </w:rPr>
              <w:t>is reasonably likely to serve in the location for 12 months.</w:t>
            </w:r>
          </w:p>
        </w:tc>
      </w:tr>
      <w:tr w:rsidR="00836EFC" w:rsidRPr="00057324" w14:paraId="56426B97" w14:textId="77777777" w:rsidTr="00836EFC">
        <w:tc>
          <w:tcPr>
            <w:tcW w:w="991" w:type="dxa"/>
          </w:tcPr>
          <w:p w14:paraId="7BB897DA" w14:textId="77777777" w:rsidR="00836EFC" w:rsidRPr="00057324" w:rsidRDefault="00836EFC" w:rsidP="00836EFC">
            <w:pPr>
              <w:pStyle w:val="Sectiontext"/>
              <w:jc w:val="center"/>
            </w:pPr>
            <w:r w:rsidRPr="00057324">
              <w:t>3.</w:t>
            </w:r>
          </w:p>
        </w:tc>
        <w:tc>
          <w:tcPr>
            <w:tcW w:w="8368" w:type="dxa"/>
            <w:gridSpan w:val="3"/>
          </w:tcPr>
          <w:p w14:paraId="73A684D2" w14:textId="77777777" w:rsidR="00836EFC" w:rsidRPr="00057324" w:rsidRDefault="00836EFC" w:rsidP="00836EFC">
            <w:pPr>
              <w:pStyle w:val="Sectiontext"/>
              <w:rPr>
                <w:iCs/>
              </w:rPr>
            </w:pPr>
            <w:r w:rsidRPr="00057324">
              <w:rPr>
                <w:iCs/>
              </w:rPr>
              <w:t xml:space="preserve">The member accrues remote location leave travel </w:t>
            </w:r>
            <w:r w:rsidRPr="00057324">
              <w:rPr>
                <w:rFonts w:cs="Arial"/>
                <w:iCs/>
                <w:lang w:eastAsia="en-US"/>
              </w:rPr>
              <w:t>at the start of every 12 month period</w:t>
            </w:r>
            <w:r w:rsidRPr="00057324">
              <w:rPr>
                <w:iCs/>
              </w:rPr>
              <w:t xml:space="preserve"> at the following rate.</w:t>
            </w:r>
          </w:p>
        </w:tc>
      </w:tr>
      <w:tr w:rsidR="00836EFC" w:rsidRPr="00057324" w14:paraId="18B7CB58" w14:textId="77777777" w:rsidTr="00836EFC">
        <w:tblPrEx>
          <w:tblLook w:val="04A0" w:firstRow="1" w:lastRow="0" w:firstColumn="1" w:lastColumn="0" w:noHBand="0" w:noVBand="1"/>
        </w:tblPrEx>
        <w:tc>
          <w:tcPr>
            <w:tcW w:w="991" w:type="dxa"/>
          </w:tcPr>
          <w:p w14:paraId="4D267112" w14:textId="77777777" w:rsidR="00836EFC" w:rsidRPr="00057324" w:rsidRDefault="00836EFC" w:rsidP="00836EFC">
            <w:pPr>
              <w:pStyle w:val="Sectiontext"/>
              <w:jc w:val="center"/>
              <w:rPr>
                <w:lang w:eastAsia="en-US"/>
              </w:rPr>
            </w:pPr>
          </w:p>
        </w:tc>
        <w:tc>
          <w:tcPr>
            <w:tcW w:w="567" w:type="dxa"/>
            <w:hideMark/>
          </w:tcPr>
          <w:p w14:paraId="56CCAAFC"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04C87186" w14:textId="77777777" w:rsidR="00836EFC" w:rsidRPr="00057324" w:rsidRDefault="00836EFC" w:rsidP="00836EFC">
            <w:pPr>
              <w:pStyle w:val="Sectiontext"/>
              <w:rPr>
                <w:rFonts w:cs="Arial"/>
                <w:lang w:eastAsia="en-US"/>
              </w:rPr>
            </w:pPr>
            <w:r w:rsidRPr="00057324">
              <w:rPr>
                <w:iCs/>
              </w:rPr>
              <w:t>If the member or their resident family have a Scheme A remote location leave travel benefit — one of the following.</w:t>
            </w:r>
            <w:r w:rsidRPr="00057324">
              <w:t xml:space="preserve"> </w:t>
            </w:r>
          </w:p>
        </w:tc>
      </w:tr>
      <w:tr w:rsidR="00836EFC" w:rsidRPr="00057324" w14:paraId="3CF16E4B" w14:textId="77777777" w:rsidTr="00836EFC">
        <w:tblPrEx>
          <w:tblLook w:val="04A0" w:firstRow="1" w:lastRow="0" w:firstColumn="1" w:lastColumn="0" w:noHBand="0" w:noVBand="1"/>
        </w:tblPrEx>
        <w:tc>
          <w:tcPr>
            <w:tcW w:w="991" w:type="dxa"/>
          </w:tcPr>
          <w:p w14:paraId="5E00A225" w14:textId="77777777" w:rsidR="00836EFC" w:rsidRPr="00057324" w:rsidRDefault="00836EFC" w:rsidP="00836EFC">
            <w:pPr>
              <w:pStyle w:val="Sectiontext"/>
              <w:jc w:val="center"/>
              <w:rPr>
                <w:lang w:eastAsia="en-US"/>
              </w:rPr>
            </w:pPr>
          </w:p>
        </w:tc>
        <w:tc>
          <w:tcPr>
            <w:tcW w:w="567" w:type="dxa"/>
          </w:tcPr>
          <w:p w14:paraId="5959419A" w14:textId="77777777" w:rsidR="00836EFC" w:rsidRPr="00057324" w:rsidRDefault="00836EFC" w:rsidP="00836EFC">
            <w:pPr>
              <w:pStyle w:val="Sectiontext"/>
              <w:rPr>
                <w:rFonts w:cs="Arial"/>
                <w:iCs/>
                <w:lang w:eastAsia="en-US"/>
              </w:rPr>
            </w:pPr>
          </w:p>
        </w:tc>
        <w:tc>
          <w:tcPr>
            <w:tcW w:w="567" w:type="dxa"/>
            <w:hideMark/>
          </w:tcPr>
          <w:p w14:paraId="50369AD1" w14:textId="77777777" w:rsidR="00836EFC" w:rsidRPr="00057324" w:rsidRDefault="00836EFC" w:rsidP="007A11C7">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4" w:type="dxa"/>
          </w:tcPr>
          <w:p w14:paraId="59DE3704" w14:textId="77777777" w:rsidR="00836EFC" w:rsidRPr="00057324" w:rsidRDefault="00836EFC" w:rsidP="00836EFC">
            <w:pPr>
              <w:pStyle w:val="Sectiontext"/>
              <w:rPr>
                <w:rFonts w:cs="Arial"/>
                <w:iCs/>
                <w:lang w:eastAsia="en-US"/>
              </w:rPr>
            </w:pPr>
            <w:r w:rsidRPr="00057324">
              <w:t xml:space="preserve">If </w:t>
            </w:r>
            <w:r w:rsidRPr="00057324">
              <w:rPr>
                <w:rFonts w:cs="Arial"/>
                <w:lang w:eastAsia="en-US"/>
              </w:rPr>
              <w:t>the member is serving in a location that attracts ADF District allowance at the Grade A rate — one travel benefit per person.</w:t>
            </w:r>
          </w:p>
        </w:tc>
      </w:tr>
      <w:tr w:rsidR="00836EFC" w:rsidRPr="00057324" w14:paraId="17D82471" w14:textId="77777777" w:rsidTr="00836EFC">
        <w:tblPrEx>
          <w:tblLook w:val="04A0" w:firstRow="1" w:lastRow="0" w:firstColumn="1" w:lastColumn="0" w:noHBand="0" w:noVBand="1"/>
        </w:tblPrEx>
        <w:tc>
          <w:tcPr>
            <w:tcW w:w="991" w:type="dxa"/>
          </w:tcPr>
          <w:p w14:paraId="152104EC" w14:textId="77777777" w:rsidR="00836EFC" w:rsidRPr="00057324" w:rsidRDefault="00836EFC" w:rsidP="00836EFC">
            <w:pPr>
              <w:pStyle w:val="Sectiontext"/>
              <w:jc w:val="center"/>
              <w:rPr>
                <w:lang w:eastAsia="en-US"/>
              </w:rPr>
            </w:pPr>
          </w:p>
        </w:tc>
        <w:tc>
          <w:tcPr>
            <w:tcW w:w="567" w:type="dxa"/>
          </w:tcPr>
          <w:p w14:paraId="2EC684C3" w14:textId="77777777" w:rsidR="00836EFC" w:rsidRPr="00057324" w:rsidRDefault="00836EFC" w:rsidP="00836EFC">
            <w:pPr>
              <w:pStyle w:val="Sectiontext"/>
              <w:rPr>
                <w:rFonts w:cs="Arial"/>
                <w:iCs/>
                <w:lang w:eastAsia="en-US"/>
              </w:rPr>
            </w:pPr>
          </w:p>
        </w:tc>
        <w:tc>
          <w:tcPr>
            <w:tcW w:w="567" w:type="dxa"/>
            <w:hideMark/>
          </w:tcPr>
          <w:p w14:paraId="10DFFB11" w14:textId="77777777" w:rsidR="00836EFC" w:rsidRPr="00057324" w:rsidRDefault="00836EFC" w:rsidP="007A11C7">
            <w:pPr>
              <w:pStyle w:val="Sectiontext"/>
              <w:rPr>
                <w:rFonts w:cs="Arial"/>
                <w:iCs/>
                <w:lang w:eastAsia="en-US"/>
              </w:rPr>
            </w:pPr>
            <w:r w:rsidRPr="00057324">
              <w:rPr>
                <w:rFonts w:cs="Arial"/>
                <w:iCs/>
                <w:lang w:eastAsia="en-US"/>
              </w:rPr>
              <w:t>ii.</w:t>
            </w:r>
          </w:p>
        </w:tc>
        <w:tc>
          <w:tcPr>
            <w:tcW w:w="7234" w:type="dxa"/>
          </w:tcPr>
          <w:p w14:paraId="7BAF86ED" w14:textId="77777777" w:rsidR="00836EFC" w:rsidRPr="00057324" w:rsidRDefault="00836EFC" w:rsidP="00836EFC">
            <w:pPr>
              <w:pStyle w:val="Sectiontext"/>
              <w:rPr>
                <w:rFonts w:cs="Arial"/>
                <w:iCs/>
                <w:lang w:eastAsia="en-US"/>
              </w:rPr>
            </w:pPr>
            <w:r w:rsidRPr="00057324">
              <w:t xml:space="preserve">If </w:t>
            </w:r>
            <w:r w:rsidRPr="00057324">
              <w:rPr>
                <w:rFonts w:cs="Arial"/>
                <w:lang w:eastAsia="en-US"/>
              </w:rPr>
              <w:t>the member is serving in any other remote location — 2 travel benefits per person.</w:t>
            </w:r>
          </w:p>
        </w:tc>
      </w:tr>
      <w:tr w:rsidR="00836EFC" w:rsidRPr="00057324" w14:paraId="788F57B4" w14:textId="77777777" w:rsidTr="00836EFC">
        <w:tblPrEx>
          <w:tblLook w:val="04A0" w:firstRow="1" w:lastRow="0" w:firstColumn="1" w:lastColumn="0" w:noHBand="0" w:noVBand="1"/>
        </w:tblPrEx>
        <w:tc>
          <w:tcPr>
            <w:tcW w:w="991" w:type="dxa"/>
          </w:tcPr>
          <w:p w14:paraId="59FABDB8" w14:textId="77777777" w:rsidR="00836EFC" w:rsidRPr="00057324" w:rsidRDefault="00836EFC" w:rsidP="00836EFC">
            <w:pPr>
              <w:pStyle w:val="Sectiontext"/>
              <w:jc w:val="center"/>
              <w:rPr>
                <w:lang w:eastAsia="en-US"/>
              </w:rPr>
            </w:pPr>
          </w:p>
        </w:tc>
        <w:tc>
          <w:tcPr>
            <w:tcW w:w="567" w:type="dxa"/>
            <w:hideMark/>
          </w:tcPr>
          <w:p w14:paraId="034D1E4E"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1" w:type="dxa"/>
            <w:gridSpan w:val="2"/>
          </w:tcPr>
          <w:p w14:paraId="40903D60" w14:textId="77777777" w:rsidR="00836EFC" w:rsidRPr="00057324" w:rsidRDefault="00836EFC" w:rsidP="00836EFC">
            <w:pPr>
              <w:pStyle w:val="Sectiontext"/>
              <w:rPr>
                <w:rFonts w:cs="Arial"/>
                <w:lang w:eastAsia="en-US"/>
              </w:rPr>
            </w:pPr>
            <w:r w:rsidRPr="00057324">
              <w:rPr>
                <w:iCs/>
              </w:rPr>
              <w:t xml:space="preserve">If the member or their resident family have a Scheme B remote location leave travel benefit — </w:t>
            </w:r>
            <w:r w:rsidRPr="00057324">
              <w:rPr>
                <w:rFonts w:cs="Arial"/>
                <w:lang w:eastAsia="en-US"/>
              </w:rPr>
              <w:t>one travel benefit per person.</w:t>
            </w:r>
          </w:p>
        </w:tc>
      </w:tr>
      <w:tr w:rsidR="00836EFC" w:rsidRPr="00057324" w14:paraId="77FE566E" w14:textId="77777777" w:rsidTr="00836EFC">
        <w:tc>
          <w:tcPr>
            <w:tcW w:w="991" w:type="dxa"/>
          </w:tcPr>
          <w:p w14:paraId="2E247E57" w14:textId="77777777" w:rsidR="00836EFC" w:rsidRPr="00057324" w:rsidRDefault="00836EFC" w:rsidP="00836EFC">
            <w:pPr>
              <w:pStyle w:val="BlockText-Plain"/>
              <w:jc w:val="center"/>
            </w:pPr>
            <w:r w:rsidRPr="00057324">
              <w:t>4.</w:t>
            </w:r>
          </w:p>
        </w:tc>
        <w:tc>
          <w:tcPr>
            <w:tcW w:w="8368" w:type="dxa"/>
            <w:gridSpan w:val="3"/>
          </w:tcPr>
          <w:p w14:paraId="490FA373" w14:textId="107D8A2E" w:rsidR="00836EFC" w:rsidRPr="00057324" w:rsidRDefault="00836EFC" w:rsidP="00836EFC">
            <w:pPr>
              <w:pStyle w:val="BlockText-Plain"/>
            </w:pPr>
            <w:r>
              <w:t>For</w:t>
            </w:r>
            <w:r w:rsidRPr="00057324">
              <w:t xml:space="preserve"> </w:t>
            </w:r>
            <w:r w:rsidR="00145E23">
              <w:t xml:space="preserve">a </w:t>
            </w:r>
            <w:r w:rsidRPr="00057324">
              <w:t>person who is resident family</w:t>
            </w:r>
            <w:r>
              <w:t xml:space="preserve"> of </w:t>
            </w:r>
            <w:r w:rsidR="00282A3A">
              <w:t>2</w:t>
            </w:r>
            <w:r>
              <w:t xml:space="preserve"> members, all the following apply.</w:t>
            </w:r>
          </w:p>
        </w:tc>
      </w:tr>
      <w:tr w:rsidR="00836EFC" w:rsidRPr="00057324" w14:paraId="6D1BECDD" w14:textId="77777777" w:rsidTr="00836EFC">
        <w:tblPrEx>
          <w:tblLook w:val="04A0" w:firstRow="1" w:lastRow="0" w:firstColumn="1" w:lastColumn="0" w:noHBand="0" w:noVBand="1"/>
        </w:tblPrEx>
        <w:tc>
          <w:tcPr>
            <w:tcW w:w="991" w:type="dxa"/>
          </w:tcPr>
          <w:p w14:paraId="7346AA20" w14:textId="77777777" w:rsidR="00836EFC" w:rsidRPr="00057324" w:rsidRDefault="00836EFC" w:rsidP="00836EFC">
            <w:pPr>
              <w:pStyle w:val="Sectiontext"/>
              <w:jc w:val="center"/>
              <w:rPr>
                <w:lang w:eastAsia="en-US"/>
              </w:rPr>
            </w:pPr>
          </w:p>
        </w:tc>
        <w:tc>
          <w:tcPr>
            <w:tcW w:w="567" w:type="dxa"/>
            <w:hideMark/>
          </w:tcPr>
          <w:p w14:paraId="78F98AAD"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184A1532" w14:textId="77777777" w:rsidR="00836EFC" w:rsidRPr="00057324" w:rsidRDefault="00836EFC" w:rsidP="00836EFC">
            <w:pPr>
              <w:pStyle w:val="Sectiontext"/>
              <w:rPr>
                <w:rFonts w:cs="Arial"/>
                <w:lang w:eastAsia="en-US"/>
              </w:rPr>
            </w:pPr>
            <w:r>
              <w:rPr>
                <w:iCs/>
              </w:rPr>
              <w:t xml:space="preserve">The person can only claim remote location leave travel benefits in respect to one member. </w:t>
            </w:r>
            <w:r w:rsidRPr="00057324">
              <w:t xml:space="preserve"> </w:t>
            </w:r>
          </w:p>
        </w:tc>
      </w:tr>
      <w:tr w:rsidR="00836EFC" w:rsidRPr="00057324" w14:paraId="7C31B5BC" w14:textId="77777777" w:rsidTr="00836EFC">
        <w:tblPrEx>
          <w:tblLook w:val="04A0" w:firstRow="1" w:lastRow="0" w:firstColumn="1" w:lastColumn="0" w:noHBand="0" w:noVBand="1"/>
        </w:tblPrEx>
        <w:tc>
          <w:tcPr>
            <w:tcW w:w="991" w:type="dxa"/>
          </w:tcPr>
          <w:p w14:paraId="635AC1FC" w14:textId="77777777" w:rsidR="00836EFC" w:rsidRPr="00057324" w:rsidRDefault="00836EFC" w:rsidP="00836EFC">
            <w:pPr>
              <w:pStyle w:val="Sectiontext"/>
              <w:jc w:val="center"/>
              <w:rPr>
                <w:lang w:eastAsia="en-US"/>
              </w:rPr>
            </w:pPr>
          </w:p>
        </w:tc>
        <w:tc>
          <w:tcPr>
            <w:tcW w:w="567" w:type="dxa"/>
            <w:hideMark/>
          </w:tcPr>
          <w:p w14:paraId="2BD0C960" w14:textId="77777777" w:rsidR="00836EFC" w:rsidRPr="00057324" w:rsidRDefault="00836EFC" w:rsidP="00836EFC">
            <w:pPr>
              <w:pStyle w:val="Sectiontext"/>
              <w:jc w:val="center"/>
              <w:rPr>
                <w:rFonts w:cs="Arial"/>
                <w:lang w:eastAsia="en-US"/>
              </w:rPr>
            </w:pPr>
            <w:r>
              <w:rPr>
                <w:rFonts w:cs="Arial"/>
                <w:lang w:eastAsia="en-US"/>
              </w:rPr>
              <w:t>b</w:t>
            </w:r>
            <w:r w:rsidRPr="00057324">
              <w:rPr>
                <w:rFonts w:cs="Arial"/>
                <w:lang w:eastAsia="en-US"/>
              </w:rPr>
              <w:t>.</w:t>
            </w:r>
          </w:p>
        </w:tc>
        <w:tc>
          <w:tcPr>
            <w:tcW w:w="7801" w:type="dxa"/>
            <w:gridSpan w:val="2"/>
          </w:tcPr>
          <w:p w14:paraId="03CA1FC7" w14:textId="77777777" w:rsidR="00836EFC" w:rsidRPr="00057324" w:rsidRDefault="00836EFC" w:rsidP="00836EFC">
            <w:pPr>
              <w:pStyle w:val="Sectiontext"/>
              <w:rPr>
                <w:rFonts w:cs="Arial"/>
                <w:lang w:eastAsia="en-US"/>
              </w:rPr>
            </w:pPr>
            <w:r w:rsidRPr="00057324">
              <w:t>The members may choose which member the resident family's eligibility is to be calculated in relation to</w:t>
            </w:r>
            <w:r>
              <w:t>.</w:t>
            </w:r>
          </w:p>
        </w:tc>
      </w:tr>
      <w:tr w:rsidR="00836EFC" w:rsidRPr="00057324" w14:paraId="6C4ACACD" w14:textId="77777777" w:rsidTr="00836EFC">
        <w:tblPrEx>
          <w:tblLook w:val="04A0" w:firstRow="1" w:lastRow="0" w:firstColumn="1" w:lastColumn="0" w:noHBand="0" w:noVBand="1"/>
        </w:tblPrEx>
        <w:tc>
          <w:tcPr>
            <w:tcW w:w="991" w:type="dxa"/>
          </w:tcPr>
          <w:p w14:paraId="1A15E017" w14:textId="77777777" w:rsidR="00836EFC" w:rsidRPr="00057324" w:rsidRDefault="00836EFC" w:rsidP="00836EFC">
            <w:pPr>
              <w:pStyle w:val="Sectiontext"/>
              <w:jc w:val="center"/>
              <w:rPr>
                <w:lang w:eastAsia="en-US"/>
              </w:rPr>
            </w:pPr>
          </w:p>
        </w:tc>
        <w:tc>
          <w:tcPr>
            <w:tcW w:w="567" w:type="dxa"/>
            <w:hideMark/>
          </w:tcPr>
          <w:p w14:paraId="54429052" w14:textId="77777777" w:rsidR="00836EFC" w:rsidRPr="00057324" w:rsidRDefault="00836EFC" w:rsidP="00836EFC">
            <w:pPr>
              <w:pStyle w:val="Sectiontext"/>
              <w:jc w:val="center"/>
              <w:rPr>
                <w:rFonts w:cs="Arial"/>
                <w:lang w:eastAsia="en-US"/>
              </w:rPr>
            </w:pPr>
            <w:r>
              <w:rPr>
                <w:rFonts w:cs="Arial"/>
                <w:lang w:eastAsia="en-US"/>
              </w:rPr>
              <w:t>c</w:t>
            </w:r>
            <w:r w:rsidRPr="00057324">
              <w:rPr>
                <w:rFonts w:cs="Arial"/>
                <w:lang w:eastAsia="en-US"/>
              </w:rPr>
              <w:t>.</w:t>
            </w:r>
          </w:p>
        </w:tc>
        <w:tc>
          <w:tcPr>
            <w:tcW w:w="7801" w:type="dxa"/>
            <w:gridSpan w:val="2"/>
          </w:tcPr>
          <w:p w14:paraId="18A77BF3" w14:textId="77777777" w:rsidR="00836EFC" w:rsidRPr="00057324" w:rsidRDefault="00836EFC" w:rsidP="00836EFC">
            <w:pPr>
              <w:pStyle w:val="Sectiontext"/>
              <w:rPr>
                <w:rFonts w:cs="Arial"/>
                <w:lang w:eastAsia="en-US"/>
              </w:rPr>
            </w:pPr>
            <w:r w:rsidRPr="00057324">
              <w:t>The choice must be made in writing.</w:t>
            </w:r>
          </w:p>
        </w:tc>
      </w:tr>
      <w:tr w:rsidR="00836EFC" w:rsidRPr="00057324" w14:paraId="5CECDE19" w14:textId="77777777" w:rsidTr="00836EFC">
        <w:tc>
          <w:tcPr>
            <w:tcW w:w="991" w:type="dxa"/>
          </w:tcPr>
          <w:p w14:paraId="0C531D27" w14:textId="166CA994" w:rsidR="00836EFC" w:rsidRPr="00057324" w:rsidRDefault="006F0F22" w:rsidP="00836EFC">
            <w:pPr>
              <w:pStyle w:val="Heading5"/>
            </w:pPr>
            <w:r>
              <w:t>148</w:t>
            </w:r>
          </w:p>
        </w:tc>
        <w:tc>
          <w:tcPr>
            <w:tcW w:w="8368" w:type="dxa"/>
            <w:gridSpan w:val="3"/>
          </w:tcPr>
          <w:p w14:paraId="6B920C40" w14:textId="77777777" w:rsidR="00836EFC" w:rsidRPr="00057324" w:rsidRDefault="00836EFC" w:rsidP="00836EFC">
            <w:pPr>
              <w:pStyle w:val="Heading5"/>
            </w:pPr>
            <w:r w:rsidRPr="00057324">
              <w:t>Section 9.4.30 (heading)</w:t>
            </w:r>
          </w:p>
        </w:tc>
      </w:tr>
      <w:tr w:rsidR="00836EFC" w:rsidRPr="00057324" w14:paraId="0E3426DD" w14:textId="77777777" w:rsidTr="00836EFC">
        <w:tc>
          <w:tcPr>
            <w:tcW w:w="991" w:type="dxa"/>
          </w:tcPr>
          <w:p w14:paraId="06113FD3" w14:textId="77777777" w:rsidR="00836EFC" w:rsidRPr="00057324" w:rsidRDefault="00836EFC" w:rsidP="00836EFC">
            <w:pPr>
              <w:pStyle w:val="Sectiontext"/>
              <w:jc w:val="center"/>
            </w:pPr>
          </w:p>
        </w:tc>
        <w:tc>
          <w:tcPr>
            <w:tcW w:w="8368" w:type="dxa"/>
            <w:gridSpan w:val="3"/>
          </w:tcPr>
          <w:p w14:paraId="5ECA33DA" w14:textId="77777777" w:rsidR="00836EFC" w:rsidRPr="00057324" w:rsidRDefault="00836EFC" w:rsidP="00836EFC">
            <w:pPr>
              <w:pStyle w:val="Sectiontext"/>
            </w:pPr>
            <w:r w:rsidRPr="00057324">
              <w:t>Omit “</w:t>
            </w:r>
            <w:r>
              <w:t xml:space="preserve">member </w:t>
            </w:r>
            <w:r w:rsidRPr="00057324">
              <w:t>with dependants” substitute “accompanied resident family</w:t>
            </w:r>
            <w:r>
              <w:t xml:space="preserve"> </w:t>
            </w:r>
            <w:r w:rsidRPr="00595502">
              <w:t>and no unaccompanied resident family</w:t>
            </w:r>
            <w:r w:rsidRPr="00057324">
              <w:t>”.</w:t>
            </w:r>
          </w:p>
        </w:tc>
      </w:tr>
      <w:tr w:rsidR="00836EFC" w:rsidRPr="00057324" w14:paraId="3ABBA85F" w14:textId="77777777" w:rsidTr="00836EFC">
        <w:tc>
          <w:tcPr>
            <w:tcW w:w="991" w:type="dxa"/>
          </w:tcPr>
          <w:p w14:paraId="01C398A6" w14:textId="61B25D8B" w:rsidR="00836EFC" w:rsidRPr="00057324" w:rsidRDefault="006F0F22" w:rsidP="00836EFC">
            <w:pPr>
              <w:pStyle w:val="Heading5"/>
            </w:pPr>
            <w:r>
              <w:t>149</w:t>
            </w:r>
          </w:p>
        </w:tc>
        <w:tc>
          <w:tcPr>
            <w:tcW w:w="8368" w:type="dxa"/>
            <w:gridSpan w:val="3"/>
          </w:tcPr>
          <w:p w14:paraId="47C3B9CC" w14:textId="4CEC03B5" w:rsidR="00836EFC" w:rsidRPr="00057324" w:rsidRDefault="003756A8" w:rsidP="00836EFC">
            <w:pPr>
              <w:pStyle w:val="Heading5"/>
            </w:pPr>
            <w:r>
              <w:t xml:space="preserve">Subsection </w:t>
            </w:r>
            <w:r w:rsidR="00836EFC" w:rsidRPr="00057324">
              <w:t>9.4.30.1</w:t>
            </w:r>
          </w:p>
        </w:tc>
      </w:tr>
      <w:tr w:rsidR="00836EFC" w:rsidRPr="00057324" w14:paraId="22D238DB" w14:textId="77777777" w:rsidTr="00836EFC">
        <w:tc>
          <w:tcPr>
            <w:tcW w:w="991" w:type="dxa"/>
          </w:tcPr>
          <w:p w14:paraId="4C370626" w14:textId="77777777" w:rsidR="00836EFC" w:rsidRPr="00057324" w:rsidRDefault="00836EFC" w:rsidP="00836EFC">
            <w:pPr>
              <w:pStyle w:val="Sectiontext"/>
              <w:jc w:val="center"/>
            </w:pPr>
          </w:p>
        </w:tc>
        <w:tc>
          <w:tcPr>
            <w:tcW w:w="8368" w:type="dxa"/>
            <w:gridSpan w:val="3"/>
          </w:tcPr>
          <w:p w14:paraId="75F3BE23" w14:textId="77777777" w:rsidR="00836EFC" w:rsidRPr="00057324" w:rsidRDefault="00836EFC" w:rsidP="00836EFC">
            <w:pPr>
              <w:pStyle w:val="Sectiontext"/>
            </w:pPr>
            <w:r w:rsidRPr="00057324">
              <w:t>Omit “dependants” substitute “their accompanied resident family”.</w:t>
            </w:r>
          </w:p>
        </w:tc>
      </w:tr>
      <w:tr w:rsidR="00836EFC" w:rsidRPr="00057324" w14:paraId="655F8F79" w14:textId="77777777" w:rsidTr="00836EFC">
        <w:tc>
          <w:tcPr>
            <w:tcW w:w="991" w:type="dxa"/>
          </w:tcPr>
          <w:p w14:paraId="75DBF203" w14:textId="12BB98FB" w:rsidR="00836EFC" w:rsidRPr="00057324" w:rsidRDefault="002807BB" w:rsidP="00836EFC">
            <w:pPr>
              <w:pStyle w:val="Heading5"/>
            </w:pPr>
            <w:r>
              <w:t>15</w:t>
            </w:r>
            <w:r w:rsidR="006F0F22">
              <w:t>0</w:t>
            </w:r>
          </w:p>
        </w:tc>
        <w:tc>
          <w:tcPr>
            <w:tcW w:w="8368" w:type="dxa"/>
            <w:gridSpan w:val="3"/>
          </w:tcPr>
          <w:p w14:paraId="11E04FBC" w14:textId="77777777" w:rsidR="00836EFC" w:rsidRPr="00057324" w:rsidRDefault="00836EFC" w:rsidP="00836EFC">
            <w:pPr>
              <w:pStyle w:val="Heading5"/>
            </w:pPr>
            <w:r w:rsidRPr="00057324">
              <w:t>Paragraph 9.4.30.2A.a</w:t>
            </w:r>
          </w:p>
        </w:tc>
      </w:tr>
      <w:tr w:rsidR="00836EFC" w:rsidRPr="00057324" w14:paraId="2BCA008C" w14:textId="77777777" w:rsidTr="00836EFC">
        <w:tc>
          <w:tcPr>
            <w:tcW w:w="991" w:type="dxa"/>
          </w:tcPr>
          <w:p w14:paraId="1E100D4B" w14:textId="77777777" w:rsidR="00836EFC" w:rsidRPr="00057324" w:rsidRDefault="00836EFC" w:rsidP="00836EFC">
            <w:pPr>
              <w:pStyle w:val="Sectiontext"/>
              <w:jc w:val="center"/>
            </w:pPr>
          </w:p>
        </w:tc>
        <w:tc>
          <w:tcPr>
            <w:tcW w:w="8368" w:type="dxa"/>
            <w:gridSpan w:val="3"/>
          </w:tcPr>
          <w:p w14:paraId="68DAC525" w14:textId="77777777" w:rsidR="00836EFC" w:rsidRPr="00057324" w:rsidRDefault="00836EFC" w:rsidP="00836EFC">
            <w:pPr>
              <w:pStyle w:val="Sectiontext"/>
            </w:pPr>
            <w:r w:rsidRPr="00057324">
              <w:t>Omit “posting location” wherever occurring, substitute “housing benefit location”.</w:t>
            </w:r>
          </w:p>
        </w:tc>
      </w:tr>
      <w:tr w:rsidR="00836EFC" w:rsidRPr="00057324" w14:paraId="1AB636F0" w14:textId="77777777" w:rsidTr="00836EFC">
        <w:tc>
          <w:tcPr>
            <w:tcW w:w="991" w:type="dxa"/>
          </w:tcPr>
          <w:p w14:paraId="7F83C81B" w14:textId="41E895D9" w:rsidR="00836EFC" w:rsidRPr="00057324" w:rsidRDefault="002807BB" w:rsidP="00836EFC">
            <w:pPr>
              <w:pStyle w:val="Heading5"/>
            </w:pPr>
            <w:r>
              <w:t>1</w:t>
            </w:r>
            <w:r w:rsidR="006F0F22">
              <w:t>51</w:t>
            </w:r>
          </w:p>
        </w:tc>
        <w:tc>
          <w:tcPr>
            <w:tcW w:w="8368" w:type="dxa"/>
            <w:gridSpan w:val="3"/>
          </w:tcPr>
          <w:p w14:paraId="7DA0BE6C" w14:textId="77777777" w:rsidR="00836EFC" w:rsidRPr="00057324" w:rsidRDefault="00836EFC" w:rsidP="00836EFC">
            <w:pPr>
              <w:pStyle w:val="Heading5"/>
            </w:pPr>
            <w:r w:rsidRPr="00057324">
              <w:t>Paragraph 9.4.30.2A.b</w:t>
            </w:r>
          </w:p>
        </w:tc>
      </w:tr>
      <w:tr w:rsidR="00836EFC" w:rsidRPr="00057324" w14:paraId="310874BC" w14:textId="77777777" w:rsidTr="00836EFC">
        <w:tc>
          <w:tcPr>
            <w:tcW w:w="991" w:type="dxa"/>
          </w:tcPr>
          <w:p w14:paraId="5B6658D9" w14:textId="77777777" w:rsidR="00836EFC" w:rsidRPr="00057324" w:rsidRDefault="00836EFC" w:rsidP="00836EFC">
            <w:pPr>
              <w:pStyle w:val="Sectiontext"/>
              <w:jc w:val="center"/>
            </w:pPr>
          </w:p>
        </w:tc>
        <w:tc>
          <w:tcPr>
            <w:tcW w:w="8368" w:type="dxa"/>
            <w:gridSpan w:val="3"/>
          </w:tcPr>
          <w:p w14:paraId="006B5780" w14:textId="77777777" w:rsidR="00836EFC" w:rsidRPr="00057324" w:rsidRDefault="00836EFC" w:rsidP="00836EFC">
            <w:pPr>
              <w:pStyle w:val="Sectiontext"/>
            </w:pPr>
            <w:r w:rsidRPr="00057324">
              <w:t xml:space="preserve">Omit “member is posted to a location”, substitute “member’s </w:t>
            </w:r>
            <w:r>
              <w:t>primary service</w:t>
            </w:r>
            <w:r w:rsidRPr="00057324">
              <w:t xml:space="preserve"> location is”.</w:t>
            </w:r>
          </w:p>
        </w:tc>
      </w:tr>
      <w:tr w:rsidR="00836EFC" w:rsidRPr="00057324" w14:paraId="3DF7C254" w14:textId="77777777" w:rsidTr="00836EFC">
        <w:tc>
          <w:tcPr>
            <w:tcW w:w="991" w:type="dxa"/>
          </w:tcPr>
          <w:p w14:paraId="2C7322B8" w14:textId="12C9764F" w:rsidR="00836EFC" w:rsidRPr="00057324" w:rsidRDefault="002807BB" w:rsidP="00836EFC">
            <w:pPr>
              <w:pStyle w:val="Heading5"/>
            </w:pPr>
            <w:r>
              <w:t>1</w:t>
            </w:r>
            <w:r w:rsidR="006F0F22">
              <w:t>52</w:t>
            </w:r>
          </w:p>
        </w:tc>
        <w:tc>
          <w:tcPr>
            <w:tcW w:w="8368" w:type="dxa"/>
            <w:gridSpan w:val="3"/>
          </w:tcPr>
          <w:p w14:paraId="5807CAB1" w14:textId="77777777" w:rsidR="00836EFC" w:rsidRPr="00057324" w:rsidRDefault="00836EFC" w:rsidP="00836EFC">
            <w:pPr>
              <w:pStyle w:val="Heading5"/>
            </w:pPr>
            <w:r w:rsidRPr="00057324">
              <w:t>Subsection 9.4.30.3</w:t>
            </w:r>
          </w:p>
        </w:tc>
      </w:tr>
      <w:tr w:rsidR="00836EFC" w:rsidRPr="00057324" w14:paraId="6077B9DD" w14:textId="77777777" w:rsidTr="00836EFC">
        <w:tc>
          <w:tcPr>
            <w:tcW w:w="991" w:type="dxa"/>
          </w:tcPr>
          <w:p w14:paraId="64E6E063" w14:textId="77777777" w:rsidR="00836EFC" w:rsidRPr="00057324" w:rsidRDefault="00836EFC" w:rsidP="00836EFC">
            <w:pPr>
              <w:pStyle w:val="Sectiontext"/>
              <w:jc w:val="center"/>
            </w:pPr>
          </w:p>
        </w:tc>
        <w:tc>
          <w:tcPr>
            <w:tcW w:w="8368" w:type="dxa"/>
            <w:gridSpan w:val="3"/>
          </w:tcPr>
          <w:p w14:paraId="083B27EF" w14:textId="77777777" w:rsidR="00836EFC" w:rsidRPr="00057324" w:rsidRDefault="00836EFC" w:rsidP="00836EFC">
            <w:pPr>
              <w:pStyle w:val="Sectiontext"/>
            </w:pPr>
            <w:r w:rsidRPr="00057324">
              <w:t>Omit “dependants” substitute “accompanied resident family”.</w:t>
            </w:r>
          </w:p>
        </w:tc>
      </w:tr>
      <w:tr w:rsidR="00836EFC" w:rsidRPr="00057324" w14:paraId="22F6FCD9" w14:textId="77777777" w:rsidTr="00836EFC">
        <w:tc>
          <w:tcPr>
            <w:tcW w:w="991" w:type="dxa"/>
          </w:tcPr>
          <w:p w14:paraId="6C223C68" w14:textId="55CC6B52" w:rsidR="00836EFC" w:rsidRPr="00057324" w:rsidRDefault="004C4713" w:rsidP="00836EFC">
            <w:pPr>
              <w:pStyle w:val="Heading5"/>
            </w:pPr>
            <w:r>
              <w:t>153</w:t>
            </w:r>
          </w:p>
        </w:tc>
        <w:tc>
          <w:tcPr>
            <w:tcW w:w="8368" w:type="dxa"/>
            <w:gridSpan w:val="3"/>
          </w:tcPr>
          <w:p w14:paraId="78745BE9" w14:textId="77777777" w:rsidR="00836EFC" w:rsidRPr="00057324" w:rsidRDefault="00836EFC" w:rsidP="00836EFC">
            <w:pPr>
              <w:pStyle w:val="Heading5"/>
            </w:pPr>
            <w:r w:rsidRPr="00057324">
              <w:t xml:space="preserve">Subsection </w:t>
            </w:r>
            <w:r>
              <w:t>9.4.30.4</w:t>
            </w:r>
          </w:p>
        </w:tc>
      </w:tr>
      <w:tr w:rsidR="00836EFC" w:rsidRPr="00057324" w14:paraId="043F96FE" w14:textId="77777777" w:rsidTr="00836EFC">
        <w:tc>
          <w:tcPr>
            <w:tcW w:w="991" w:type="dxa"/>
          </w:tcPr>
          <w:p w14:paraId="784EC667" w14:textId="77777777" w:rsidR="00836EFC" w:rsidRPr="00057324" w:rsidRDefault="00836EFC" w:rsidP="00836EFC">
            <w:pPr>
              <w:pStyle w:val="Sectiontext"/>
              <w:jc w:val="center"/>
            </w:pPr>
          </w:p>
        </w:tc>
        <w:tc>
          <w:tcPr>
            <w:tcW w:w="8368" w:type="dxa"/>
            <w:gridSpan w:val="3"/>
          </w:tcPr>
          <w:p w14:paraId="011E58C1" w14:textId="77777777" w:rsidR="00836EFC" w:rsidRPr="00057324" w:rsidRDefault="00836EFC" w:rsidP="00836EFC">
            <w:pPr>
              <w:pStyle w:val="Sectiontext"/>
            </w:pPr>
            <w:r>
              <w:t>Repeal the subsection, substitute:</w:t>
            </w:r>
          </w:p>
        </w:tc>
      </w:tr>
      <w:tr w:rsidR="00836EFC" w:rsidRPr="00057324" w14:paraId="06A4B618" w14:textId="77777777" w:rsidTr="00836EFC">
        <w:tc>
          <w:tcPr>
            <w:tcW w:w="991" w:type="dxa"/>
          </w:tcPr>
          <w:p w14:paraId="16904E91" w14:textId="77777777" w:rsidR="00836EFC" w:rsidRPr="00057324" w:rsidRDefault="00836EFC" w:rsidP="00836EFC">
            <w:pPr>
              <w:pStyle w:val="Sectiontext"/>
              <w:jc w:val="center"/>
            </w:pPr>
            <w:r>
              <w:lastRenderedPageBreak/>
              <w:t>4.</w:t>
            </w:r>
          </w:p>
        </w:tc>
        <w:tc>
          <w:tcPr>
            <w:tcW w:w="8368" w:type="dxa"/>
            <w:gridSpan w:val="3"/>
          </w:tcPr>
          <w:p w14:paraId="3922C9CE" w14:textId="77777777" w:rsidR="00836EFC" w:rsidRDefault="00836EFC" w:rsidP="00836EFC">
            <w:pPr>
              <w:pStyle w:val="Sectiontext"/>
            </w:pPr>
            <w:r w:rsidRPr="00AE5777">
              <w:t>Remote location leave travel may only be taken in the following period.</w:t>
            </w:r>
          </w:p>
        </w:tc>
      </w:tr>
      <w:tr w:rsidR="00836EFC" w:rsidRPr="00057324" w14:paraId="5AFC89D2" w14:textId="77777777" w:rsidTr="00836EFC">
        <w:tblPrEx>
          <w:tblLook w:val="04A0" w:firstRow="1" w:lastRow="0" w:firstColumn="1" w:lastColumn="0" w:noHBand="0" w:noVBand="1"/>
        </w:tblPrEx>
        <w:tc>
          <w:tcPr>
            <w:tcW w:w="991" w:type="dxa"/>
          </w:tcPr>
          <w:p w14:paraId="77EA5CA1" w14:textId="77777777" w:rsidR="00836EFC" w:rsidRPr="00057324" w:rsidRDefault="00836EFC" w:rsidP="00836EFC">
            <w:pPr>
              <w:pStyle w:val="Sectiontext"/>
              <w:jc w:val="center"/>
              <w:rPr>
                <w:lang w:eastAsia="en-US"/>
              </w:rPr>
            </w:pPr>
          </w:p>
        </w:tc>
        <w:tc>
          <w:tcPr>
            <w:tcW w:w="567" w:type="dxa"/>
          </w:tcPr>
          <w:p w14:paraId="74F0893E"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4ACDF9FF" w14:textId="77777777" w:rsidR="00836EFC" w:rsidRPr="00057324" w:rsidRDefault="00836EFC" w:rsidP="00836EFC">
            <w:pPr>
              <w:pStyle w:val="Sectiontext"/>
              <w:rPr>
                <w:rFonts w:cs="Arial"/>
                <w:lang w:eastAsia="en-US"/>
              </w:rPr>
            </w:pPr>
            <w:r w:rsidRPr="00AE5777">
              <w:rPr>
                <w:rFonts w:cs="Arial"/>
                <w:lang w:eastAsia="en-US"/>
              </w:rPr>
              <w:t>The period begins on the day the</w:t>
            </w:r>
            <w:r>
              <w:rPr>
                <w:rFonts w:cs="Arial"/>
                <w:lang w:eastAsia="en-US"/>
              </w:rPr>
              <w:t xml:space="preserve"> remote location becomes the member’s primary service location.</w:t>
            </w:r>
          </w:p>
        </w:tc>
      </w:tr>
      <w:tr w:rsidR="00836EFC" w:rsidRPr="00057324" w14:paraId="5EE228B3" w14:textId="77777777" w:rsidTr="00836EFC">
        <w:tblPrEx>
          <w:tblLook w:val="04A0" w:firstRow="1" w:lastRow="0" w:firstColumn="1" w:lastColumn="0" w:noHBand="0" w:noVBand="1"/>
        </w:tblPrEx>
        <w:tc>
          <w:tcPr>
            <w:tcW w:w="991" w:type="dxa"/>
          </w:tcPr>
          <w:p w14:paraId="2540237E" w14:textId="77777777" w:rsidR="00836EFC" w:rsidRPr="00057324" w:rsidRDefault="00836EFC" w:rsidP="00836EFC">
            <w:pPr>
              <w:pStyle w:val="Sectiontext"/>
              <w:jc w:val="center"/>
              <w:rPr>
                <w:lang w:eastAsia="en-US"/>
              </w:rPr>
            </w:pPr>
          </w:p>
        </w:tc>
        <w:tc>
          <w:tcPr>
            <w:tcW w:w="567" w:type="dxa"/>
          </w:tcPr>
          <w:p w14:paraId="289E6953" w14:textId="77777777" w:rsidR="00836EFC" w:rsidRPr="00057324" w:rsidRDefault="00836EFC" w:rsidP="00836EFC">
            <w:pPr>
              <w:pStyle w:val="Sectiontext"/>
              <w:jc w:val="center"/>
              <w:rPr>
                <w:rFonts w:cs="Arial"/>
                <w:lang w:eastAsia="en-US"/>
              </w:rPr>
            </w:pPr>
            <w:r>
              <w:rPr>
                <w:rFonts w:cs="Arial"/>
                <w:lang w:eastAsia="en-US"/>
              </w:rPr>
              <w:t>b</w:t>
            </w:r>
            <w:r w:rsidRPr="00057324">
              <w:rPr>
                <w:rFonts w:cs="Arial"/>
                <w:lang w:eastAsia="en-US"/>
              </w:rPr>
              <w:t>.</w:t>
            </w:r>
          </w:p>
        </w:tc>
        <w:tc>
          <w:tcPr>
            <w:tcW w:w="7801" w:type="dxa"/>
            <w:gridSpan w:val="2"/>
          </w:tcPr>
          <w:p w14:paraId="603B52BE" w14:textId="77777777" w:rsidR="00836EFC" w:rsidRPr="00057324" w:rsidRDefault="00836EFC" w:rsidP="00836EFC">
            <w:pPr>
              <w:pStyle w:val="Sectiontext"/>
              <w:rPr>
                <w:rFonts w:cs="Arial"/>
                <w:lang w:eastAsia="en-US"/>
              </w:rPr>
            </w:pPr>
            <w:r w:rsidRPr="00AE5777">
              <w:rPr>
                <w:rFonts w:cs="Arial"/>
                <w:lang w:eastAsia="en-US"/>
              </w:rPr>
              <w:t>The period ends on the day immediately before the</w:t>
            </w:r>
            <w:r>
              <w:rPr>
                <w:rFonts w:cs="Arial"/>
                <w:lang w:eastAsia="en-US"/>
              </w:rPr>
              <w:t xml:space="preserve"> remote location ceases to be the member’s primary service location.</w:t>
            </w:r>
          </w:p>
        </w:tc>
      </w:tr>
      <w:tr w:rsidR="00836EFC" w:rsidRPr="00057324" w14:paraId="0664F3F5" w14:textId="77777777" w:rsidTr="00836EFC">
        <w:tc>
          <w:tcPr>
            <w:tcW w:w="991" w:type="dxa"/>
          </w:tcPr>
          <w:p w14:paraId="25404787" w14:textId="1E3E1297" w:rsidR="00836EFC" w:rsidRPr="00057324" w:rsidRDefault="004C4713" w:rsidP="00836EFC">
            <w:pPr>
              <w:pStyle w:val="Heading5"/>
            </w:pPr>
            <w:r>
              <w:t>154</w:t>
            </w:r>
          </w:p>
        </w:tc>
        <w:tc>
          <w:tcPr>
            <w:tcW w:w="8368" w:type="dxa"/>
            <w:gridSpan w:val="3"/>
          </w:tcPr>
          <w:p w14:paraId="2E04BA1F" w14:textId="77777777" w:rsidR="00836EFC" w:rsidRPr="00057324" w:rsidRDefault="00836EFC" w:rsidP="00836EFC">
            <w:pPr>
              <w:pStyle w:val="Heading5"/>
            </w:pPr>
            <w:r w:rsidRPr="00057324">
              <w:t>Paragraph 9.4.30.5.b</w:t>
            </w:r>
          </w:p>
        </w:tc>
      </w:tr>
      <w:tr w:rsidR="00836EFC" w:rsidRPr="00057324" w14:paraId="38FB023C" w14:textId="77777777" w:rsidTr="00836EFC">
        <w:tc>
          <w:tcPr>
            <w:tcW w:w="991" w:type="dxa"/>
          </w:tcPr>
          <w:p w14:paraId="69EFB66C" w14:textId="77777777" w:rsidR="00836EFC" w:rsidRPr="00057324" w:rsidRDefault="00836EFC" w:rsidP="00836EFC">
            <w:pPr>
              <w:pStyle w:val="Sectiontext"/>
              <w:jc w:val="center"/>
            </w:pPr>
          </w:p>
        </w:tc>
        <w:tc>
          <w:tcPr>
            <w:tcW w:w="8368" w:type="dxa"/>
            <w:gridSpan w:val="3"/>
          </w:tcPr>
          <w:p w14:paraId="2C3644D2" w14:textId="77777777" w:rsidR="00836EFC" w:rsidRPr="00057324" w:rsidRDefault="00836EFC" w:rsidP="00836EFC">
            <w:pPr>
              <w:pStyle w:val="Sectiontext"/>
            </w:pPr>
            <w:r w:rsidRPr="00057324">
              <w:t>Omit “the posting location” substitute “their housing benefit location”.</w:t>
            </w:r>
          </w:p>
        </w:tc>
      </w:tr>
      <w:tr w:rsidR="00836EFC" w:rsidRPr="00057324" w14:paraId="7D90D7B3" w14:textId="77777777" w:rsidTr="00836EFC">
        <w:tc>
          <w:tcPr>
            <w:tcW w:w="991" w:type="dxa"/>
          </w:tcPr>
          <w:p w14:paraId="10917863" w14:textId="4E5BF09D" w:rsidR="00836EFC" w:rsidRPr="00057324" w:rsidRDefault="004C4713" w:rsidP="00836EFC">
            <w:pPr>
              <w:pStyle w:val="Heading5"/>
            </w:pPr>
            <w:r>
              <w:t>155</w:t>
            </w:r>
          </w:p>
        </w:tc>
        <w:tc>
          <w:tcPr>
            <w:tcW w:w="8368" w:type="dxa"/>
            <w:gridSpan w:val="3"/>
          </w:tcPr>
          <w:p w14:paraId="37C43778" w14:textId="77777777" w:rsidR="00836EFC" w:rsidRPr="00057324" w:rsidRDefault="00836EFC" w:rsidP="00836EFC">
            <w:pPr>
              <w:pStyle w:val="Heading5"/>
            </w:pPr>
            <w:r w:rsidRPr="00057324">
              <w:t>Subsection 9.4.30.7</w:t>
            </w:r>
          </w:p>
        </w:tc>
      </w:tr>
      <w:tr w:rsidR="00836EFC" w:rsidRPr="00057324" w14:paraId="2C42494F" w14:textId="77777777" w:rsidTr="00836EFC">
        <w:tc>
          <w:tcPr>
            <w:tcW w:w="991" w:type="dxa"/>
          </w:tcPr>
          <w:p w14:paraId="38AFD774" w14:textId="77777777" w:rsidR="00836EFC" w:rsidRPr="00057324" w:rsidRDefault="00836EFC" w:rsidP="00836EFC">
            <w:pPr>
              <w:pStyle w:val="Sectiontext"/>
              <w:jc w:val="center"/>
            </w:pPr>
          </w:p>
        </w:tc>
        <w:tc>
          <w:tcPr>
            <w:tcW w:w="8368" w:type="dxa"/>
            <w:gridSpan w:val="3"/>
          </w:tcPr>
          <w:p w14:paraId="4CE9467F" w14:textId="77777777" w:rsidR="00836EFC" w:rsidRPr="00057324" w:rsidRDefault="00836EFC" w:rsidP="00836EFC">
            <w:pPr>
              <w:pStyle w:val="Sectiontext"/>
            </w:pPr>
            <w:r w:rsidRPr="00057324">
              <w:t>Omit “dependants” substitute “accompanied resident family”.</w:t>
            </w:r>
          </w:p>
        </w:tc>
      </w:tr>
      <w:tr w:rsidR="00836EFC" w:rsidRPr="00057324" w14:paraId="7F7A396F" w14:textId="77777777" w:rsidTr="00836EFC">
        <w:tc>
          <w:tcPr>
            <w:tcW w:w="991" w:type="dxa"/>
          </w:tcPr>
          <w:p w14:paraId="06032702" w14:textId="382A94FF" w:rsidR="00836EFC" w:rsidRPr="00057324" w:rsidRDefault="004C4713" w:rsidP="00836EFC">
            <w:pPr>
              <w:pStyle w:val="Heading5"/>
            </w:pPr>
            <w:r>
              <w:t>156</w:t>
            </w:r>
          </w:p>
        </w:tc>
        <w:tc>
          <w:tcPr>
            <w:tcW w:w="8368" w:type="dxa"/>
            <w:gridSpan w:val="3"/>
          </w:tcPr>
          <w:p w14:paraId="41FC19E5" w14:textId="77777777" w:rsidR="00836EFC" w:rsidRPr="00057324" w:rsidRDefault="00836EFC" w:rsidP="00836EFC">
            <w:pPr>
              <w:pStyle w:val="Heading5"/>
            </w:pPr>
            <w:r w:rsidRPr="00057324">
              <w:t>Section 9.4.31 (heading)</w:t>
            </w:r>
          </w:p>
        </w:tc>
      </w:tr>
      <w:tr w:rsidR="00836EFC" w:rsidRPr="00057324" w14:paraId="59F8E9A7" w14:textId="77777777" w:rsidTr="00836EFC">
        <w:tc>
          <w:tcPr>
            <w:tcW w:w="991" w:type="dxa"/>
          </w:tcPr>
          <w:p w14:paraId="0EFA4FF6" w14:textId="77777777" w:rsidR="00836EFC" w:rsidRPr="00057324" w:rsidRDefault="00836EFC" w:rsidP="00836EFC">
            <w:pPr>
              <w:pStyle w:val="Sectiontext"/>
              <w:jc w:val="center"/>
            </w:pPr>
          </w:p>
        </w:tc>
        <w:tc>
          <w:tcPr>
            <w:tcW w:w="8368" w:type="dxa"/>
            <w:gridSpan w:val="3"/>
          </w:tcPr>
          <w:p w14:paraId="33DA54ED" w14:textId="77777777" w:rsidR="00836EFC" w:rsidRPr="00057324" w:rsidRDefault="00836EFC" w:rsidP="00836EFC">
            <w:pPr>
              <w:pStyle w:val="Sectiontext"/>
            </w:pPr>
            <w:r w:rsidRPr="00057324">
              <w:t>Omit “</w:t>
            </w:r>
            <w:r>
              <w:t xml:space="preserve">member </w:t>
            </w:r>
            <w:r w:rsidRPr="00057324">
              <w:t xml:space="preserve">with </w:t>
            </w:r>
            <w:r>
              <w:t>dependants” substitute “</w:t>
            </w:r>
            <w:r w:rsidRPr="00057324">
              <w:t>accompanied resident family”.</w:t>
            </w:r>
          </w:p>
        </w:tc>
      </w:tr>
      <w:tr w:rsidR="00836EFC" w:rsidRPr="00057324" w14:paraId="55116A2C" w14:textId="77777777" w:rsidTr="00836EFC">
        <w:tc>
          <w:tcPr>
            <w:tcW w:w="991" w:type="dxa"/>
          </w:tcPr>
          <w:p w14:paraId="3D28988A" w14:textId="54A2CBEF" w:rsidR="00836EFC" w:rsidRPr="00057324" w:rsidRDefault="004C4713" w:rsidP="00836EFC">
            <w:pPr>
              <w:pStyle w:val="Heading5"/>
            </w:pPr>
            <w:r>
              <w:t>157</w:t>
            </w:r>
          </w:p>
        </w:tc>
        <w:tc>
          <w:tcPr>
            <w:tcW w:w="8368" w:type="dxa"/>
            <w:gridSpan w:val="3"/>
          </w:tcPr>
          <w:p w14:paraId="5970BD0C" w14:textId="77777777" w:rsidR="00836EFC" w:rsidRPr="00057324" w:rsidRDefault="00836EFC" w:rsidP="00836EFC">
            <w:pPr>
              <w:pStyle w:val="Heading5"/>
            </w:pPr>
            <w:r w:rsidRPr="00057324">
              <w:t>Subsection 9.4.31.1</w:t>
            </w:r>
          </w:p>
        </w:tc>
      </w:tr>
      <w:tr w:rsidR="00836EFC" w:rsidRPr="00057324" w14:paraId="53BD6897" w14:textId="77777777" w:rsidTr="00836EFC">
        <w:tc>
          <w:tcPr>
            <w:tcW w:w="991" w:type="dxa"/>
          </w:tcPr>
          <w:p w14:paraId="1822FAA5" w14:textId="77777777" w:rsidR="00836EFC" w:rsidRPr="00057324" w:rsidRDefault="00836EFC" w:rsidP="00836EFC">
            <w:pPr>
              <w:pStyle w:val="Sectiontext"/>
              <w:jc w:val="center"/>
            </w:pPr>
          </w:p>
        </w:tc>
        <w:tc>
          <w:tcPr>
            <w:tcW w:w="8368" w:type="dxa"/>
            <w:gridSpan w:val="3"/>
          </w:tcPr>
          <w:p w14:paraId="10F64B8F" w14:textId="77777777" w:rsidR="00836EFC" w:rsidRPr="00057324" w:rsidRDefault="00836EFC" w:rsidP="00836EFC">
            <w:pPr>
              <w:pStyle w:val="Sectiontext"/>
            </w:pPr>
            <w:r w:rsidRPr="00057324">
              <w:t>Omit “dependants” substitute “their accompanied resident family”.</w:t>
            </w:r>
          </w:p>
        </w:tc>
      </w:tr>
      <w:tr w:rsidR="00836EFC" w:rsidRPr="00057324" w14:paraId="698A6BD4" w14:textId="77777777" w:rsidTr="00836EFC">
        <w:tc>
          <w:tcPr>
            <w:tcW w:w="991" w:type="dxa"/>
          </w:tcPr>
          <w:p w14:paraId="2462592D" w14:textId="04766CBD" w:rsidR="00836EFC" w:rsidRPr="00057324" w:rsidRDefault="004C4713" w:rsidP="00836EFC">
            <w:pPr>
              <w:pStyle w:val="Heading5"/>
            </w:pPr>
            <w:r>
              <w:t>158</w:t>
            </w:r>
          </w:p>
        </w:tc>
        <w:tc>
          <w:tcPr>
            <w:tcW w:w="8368" w:type="dxa"/>
            <w:gridSpan w:val="3"/>
          </w:tcPr>
          <w:p w14:paraId="6C03D189" w14:textId="77777777" w:rsidR="00836EFC" w:rsidRPr="00057324" w:rsidRDefault="00836EFC" w:rsidP="00836EFC">
            <w:pPr>
              <w:pStyle w:val="Heading5"/>
            </w:pPr>
            <w:r w:rsidRPr="00057324">
              <w:t>Paragraph 9.4.31.2.b</w:t>
            </w:r>
          </w:p>
        </w:tc>
      </w:tr>
      <w:tr w:rsidR="00836EFC" w:rsidRPr="00057324" w14:paraId="02673D9F" w14:textId="77777777" w:rsidTr="00836EFC">
        <w:tc>
          <w:tcPr>
            <w:tcW w:w="991" w:type="dxa"/>
          </w:tcPr>
          <w:p w14:paraId="7E5795FA" w14:textId="77777777" w:rsidR="00836EFC" w:rsidRPr="00057324" w:rsidRDefault="00836EFC" w:rsidP="00836EFC">
            <w:pPr>
              <w:pStyle w:val="Sectiontext"/>
              <w:jc w:val="center"/>
            </w:pPr>
          </w:p>
        </w:tc>
        <w:tc>
          <w:tcPr>
            <w:tcW w:w="8368" w:type="dxa"/>
            <w:gridSpan w:val="3"/>
          </w:tcPr>
          <w:p w14:paraId="0121A297" w14:textId="77777777" w:rsidR="00836EFC" w:rsidRPr="00057324" w:rsidRDefault="00836EFC" w:rsidP="00836EFC">
            <w:pPr>
              <w:pStyle w:val="Sectiontext"/>
            </w:pPr>
            <w:r w:rsidRPr="00057324">
              <w:t xml:space="preserve">Omit “member is posted to”, substitute “member’s </w:t>
            </w:r>
            <w:r>
              <w:t>primary service</w:t>
            </w:r>
            <w:r w:rsidRPr="00057324">
              <w:t xml:space="preserve"> location is</w:t>
            </w:r>
            <w:r>
              <w:t xml:space="preserve"> in</w:t>
            </w:r>
            <w:r w:rsidRPr="00057324">
              <w:t>”.</w:t>
            </w:r>
          </w:p>
        </w:tc>
      </w:tr>
      <w:tr w:rsidR="00836EFC" w:rsidRPr="00057324" w14:paraId="4CFB99CF" w14:textId="77777777" w:rsidTr="00836EFC">
        <w:tc>
          <w:tcPr>
            <w:tcW w:w="991" w:type="dxa"/>
          </w:tcPr>
          <w:p w14:paraId="4DB3AA2B" w14:textId="4E364B20" w:rsidR="00836EFC" w:rsidRPr="00057324" w:rsidRDefault="004C4713" w:rsidP="00836EFC">
            <w:pPr>
              <w:pStyle w:val="Heading5"/>
            </w:pPr>
            <w:r>
              <w:t>159</w:t>
            </w:r>
          </w:p>
        </w:tc>
        <w:tc>
          <w:tcPr>
            <w:tcW w:w="8368" w:type="dxa"/>
            <w:gridSpan w:val="3"/>
          </w:tcPr>
          <w:p w14:paraId="00941BD0" w14:textId="77777777" w:rsidR="00836EFC" w:rsidRPr="00057324" w:rsidRDefault="00836EFC" w:rsidP="00836EFC">
            <w:pPr>
              <w:pStyle w:val="Heading5"/>
            </w:pPr>
            <w:r w:rsidRPr="00057324">
              <w:t>Paragraph 9.4.31.2A.a</w:t>
            </w:r>
          </w:p>
        </w:tc>
      </w:tr>
      <w:tr w:rsidR="00836EFC" w:rsidRPr="00057324" w14:paraId="6888A742" w14:textId="77777777" w:rsidTr="00836EFC">
        <w:tc>
          <w:tcPr>
            <w:tcW w:w="991" w:type="dxa"/>
          </w:tcPr>
          <w:p w14:paraId="6B486A39" w14:textId="77777777" w:rsidR="00836EFC" w:rsidRPr="00057324" w:rsidRDefault="00836EFC" w:rsidP="00836EFC">
            <w:pPr>
              <w:pStyle w:val="Sectiontext"/>
              <w:jc w:val="center"/>
            </w:pPr>
          </w:p>
        </w:tc>
        <w:tc>
          <w:tcPr>
            <w:tcW w:w="8368" w:type="dxa"/>
            <w:gridSpan w:val="3"/>
          </w:tcPr>
          <w:p w14:paraId="541FF1B6" w14:textId="77777777" w:rsidR="00836EFC" w:rsidRPr="00057324" w:rsidRDefault="00836EFC" w:rsidP="00836EFC">
            <w:pPr>
              <w:pStyle w:val="Sectiontext"/>
            </w:pPr>
            <w:r w:rsidRPr="00057324">
              <w:t>Omit “posting location” wherever occurring, substitute “housing benefit location”.</w:t>
            </w:r>
          </w:p>
        </w:tc>
      </w:tr>
      <w:tr w:rsidR="00836EFC" w:rsidRPr="00057324" w14:paraId="373F34FA" w14:textId="77777777" w:rsidTr="00836EFC">
        <w:tc>
          <w:tcPr>
            <w:tcW w:w="991" w:type="dxa"/>
          </w:tcPr>
          <w:p w14:paraId="5D858E81" w14:textId="13ECFADF" w:rsidR="00836EFC" w:rsidRPr="00057324" w:rsidRDefault="004C4713" w:rsidP="00836EFC">
            <w:pPr>
              <w:pStyle w:val="Heading5"/>
            </w:pPr>
            <w:r>
              <w:t>160</w:t>
            </w:r>
          </w:p>
        </w:tc>
        <w:tc>
          <w:tcPr>
            <w:tcW w:w="8368" w:type="dxa"/>
            <w:gridSpan w:val="3"/>
          </w:tcPr>
          <w:p w14:paraId="67B8CA8B" w14:textId="77777777" w:rsidR="00836EFC" w:rsidRPr="00057324" w:rsidRDefault="00836EFC" w:rsidP="00836EFC">
            <w:pPr>
              <w:pStyle w:val="Heading5"/>
            </w:pPr>
            <w:r w:rsidRPr="00057324">
              <w:t>Subsection 9.4.31.2B</w:t>
            </w:r>
          </w:p>
        </w:tc>
      </w:tr>
      <w:tr w:rsidR="00836EFC" w:rsidRPr="00057324" w14:paraId="7AD2F06E" w14:textId="77777777" w:rsidTr="00836EFC">
        <w:tc>
          <w:tcPr>
            <w:tcW w:w="991" w:type="dxa"/>
          </w:tcPr>
          <w:p w14:paraId="0EE025AD" w14:textId="77777777" w:rsidR="00836EFC" w:rsidRPr="00057324" w:rsidRDefault="00836EFC" w:rsidP="00836EFC">
            <w:pPr>
              <w:pStyle w:val="Sectiontext"/>
              <w:jc w:val="center"/>
            </w:pPr>
          </w:p>
        </w:tc>
        <w:tc>
          <w:tcPr>
            <w:tcW w:w="8368" w:type="dxa"/>
            <w:gridSpan w:val="3"/>
          </w:tcPr>
          <w:p w14:paraId="481222EE" w14:textId="77777777" w:rsidR="00836EFC" w:rsidRPr="00057324" w:rsidRDefault="00836EFC" w:rsidP="00836EFC">
            <w:pPr>
              <w:pStyle w:val="Sectiontext"/>
            </w:pPr>
            <w:r w:rsidRPr="00057324">
              <w:t>Omit “dependant” substitute “</w:t>
            </w:r>
            <w:r w:rsidRPr="00057324">
              <w:rPr>
                <w:rFonts w:eastAsia="Arial"/>
              </w:rPr>
              <w:t xml:space="preserve">accompanied </w:t>
            </w:r>
            <w:r w:rsidRPr="00057324">
              <w:t>resident family”.</w:t>
            </w:r>
          </w:p>
        </w:tc>
      </w:tr>
      <w:tr w:rsidR="00836EFC" w:rsidRPr="00057324" w14:paraId="6D928C2C" w14:textId="77777777" w:rsidTr="00836EFC">
        <w:tc>
          <w:tcPr>
            <w:tcW w:w="991" w:type="dxa"/>
          </w:tcPr>
          <w:p w14:paraId="095EA25A" w14:textId="0560F43D" w:rsidR="00836EFC" w:rsidRPr="00057324" w:rsidRDefault="002807BB" w:rsidP="00836EFC">
            <w:pPr>
              <w:pStyle w:val="Heading5"/>
            </w:pPr>
            <w:r>
              <w:t>1</w:t>
            </w:r>
            <w:r w:rsidR="004C4713">
              <w:t>61</w:t>
            </w:r>
          </w:p>
        </w:tc>
        <w:tc>
          <w:tcPr>
            <w:tcW w:w="8368" w:type="dxa"/>
            <w:gridSpan w:val="3"/>
          </w:tcPr>
          <w:p w14:paraId="0E8709E0" w14:textId="77777777" w:rsidR="00836EFC" w:rsidRPr="00057324" w:rsidRDefault="00836EFC" w:rsidP="00836EFC">
            <w:pPr>
              <w:pStyle w:val="Heading5"/>
            </w:pPr>
            <w:r w:rsidRPr="00057324">
              <w:t>Subsection 9.4.31.3</w:t>
            </w:r>
          </w:p>
        </w:tc>
      </w:tr>
      <w:tr w:rsidR="00836EFC" w:rsidRPr="00057324" w14:paraId="32AAD304" w14:textId="77777777" w:rsidTr="00836EFC">
        <w:tc>
          <w:tcPr>
            <w:tcW w:w="991" w:type="dxa"/>
          </w:tcPr>
          <w:p w14:paraId="2A185DDC" w14:textId="77777777" w:rsidR="00836EFC" w:rsidRPr="00057324" w:rsidRDefault="00836EFC" w:rsidP="00836EFC">
            <w:pPr>
              <w:pStyle w:val="Sectiontext"/>
              <w:jc w:val="center"/>
            </w:pPr>
          </w:p>
        </w:tc>
        <w:tc>
          <w:tcPr>
            <w:tcW w:w="8368" w:type="dxa"/>
            <w:gridSpan w:val="3"/>
          </w:tcPr>
          <w:p w14:paraId="03D58DBA" w14:textId="77777777" w:rsidR="00836EFC" w:rsidRPr="00057324" w:rsidRDefault="00836EFC" w:rsidP="00836EFC">
            <w:pPr>
              <w:pStyle w:val="Sectiontext"/>
            </w:pPr>
            <w:r w:rsidRPr="00057324">
              <w:t>Repeal the subsection, substitute:</w:t>
            </w:r>
          </w:p>
        </w:tc>
      </w:tr>
      <w:tr w:rsidR="00836EFC" w:rsidRPr="00057324" w14:paraId="3389BAB1" w14:textId="77777777" w:rsidTr="00836EFC">
        <w:tc>
          <w:tcPr>
            <w:tcW w:w="991" w:type="dxa"/>
          </w:tcPr>
          <w:p w14:paraId="5E6E0E01" w14:textId="77777777" w:rsidR="00836EFC" w:rsidRPr="00057324" w:rsidRDefault="00836EFC" w:rsidP="00836EFC">
            <w:pPr>
              <w:pStyle w:val="Sectiontext"/>
              <w:jc w:val="center"/>
            </w:pPr>
            <w:r w:rsidRPr="00057324">
              <w:t>3.</w:t>
            </w:r>
          </w:p>
        </w:tc>
        <w:tc>
          <w:tcPr>
            <w:tcW w:w="8368" w:type="dxa"/>
            <w:gridSpan w:val="3"/>
          </w:tcPr>
          <w:p w14:paraId="3F1C1621" w14:textId="77777777" w:rsidR="00836EFC" w:rsidRPr="00057324" w:rsidRDefault="00836EFC" w:rsidP="00836EFC">
            <w:pPr>
              <w:pStyle w:val="Sectiontext"/>
            </w:pPr>
            <w:r w:rsidRPr="00057324">
              <w:t>The CDF may approve vehicle allowance up to the cost of the travel benefit if any of the follow</w:t>
            </w:r>
            <w:r>
              <w:t>ing apply to the member’s</w:t>
            </w:r>
            <w:r w:rsidRPr="00057324">
              <w:t xml:space="preserve"> resident family</w:t>
            </w:r>
            <w:r>
              <w:t>.</w:t>
            </w:r>
            <w:r w:rsidRPr="00057324">
              <w:t xml:space="preserve"> </w:t>
            </w:r>
          </w:p>
        </w:tc>
      </w:tr>
      <w:tr w:rsidR="00836EFC" w:rsidRPr="00057324" w14:paraId="6D9C703D" w14:textId="77777777" w:rsidTr="00836EFC">
        <w:tblPrEx>
          <w:tblLook w:val="04A0" w:firstRow="1" w:lastRow="0" w:firstColumn="1" w:lastColumn="0" w:noHBand="0" w:noVBand="1"/>
        </w:tblPrEx>
        <w:tc>
          <w:tcPr>
            <w:tcW w:w="991" w:type="dxa"/>
          </w:tcPr>
          <w:p w14:paraId="45CBF5D0" w14:textId="77777777" w:rsidR="00836EFC" w:rsidRPr="00057324" w:rsidRDefault="00836EFC" w:rsidP="00836EFC">
            <w:pPr>
              <w:pStyle w:val="Sectiontext"/>
              <w:jc w:val="center"/>
              <w:rPr>
                <w:lang w:eastAsia="en-US"/>
              </w:rPr>
            </w:pPr>
          </w:p>
        </w:tc>
        <w:tc>
          <w:tcPr>
            <w:tcW w:w="567" w:type="dxa"/>
            <w:hideMark/>
          </w:tcPr>
          <w:p w14:paraId="3CA1FA6A"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2D1083C9" w14:textId="77777777" w:rsidR="00836EFC" w:rsidRPr="00057324" w:rsidRDefault="00836EFC" w:rsidP="00836EFC">
            <w:pPr>
              <w:pStyle w:val="Sectiontext"/>
              <w:rPr>
                <w:rFonts w:cs="Arial"/>
                <w:lang w:eastAsia="en-US"/>
              </w:rPr>
            </w:pPr>
            <w:r w:rsidRPr="00057324">
              <w:t xml:space="preserve">They have a disability that prohibits flying and they have been classified under one of the following. </w:t>
            </w:r>
          </w:p>
        </w:tc>
      </w:tr>
      <w:tr w:rsidR="00836EFC" w:rsidRPr="00057324" w14:paraId="1BE86929" w14:textId="77777777" w:rsidTr="00836EFC">
        <w:tblPrEx>
          <w:tblLook w:val="04A0" w:firstRow="1" w:lastRow="0" w:firstColumn="1" w:lastColumn="0" w:noHBand="0" w:noVBand="1"/>
        </w:tblPrEx>
        <w:tc>
          <w:tcPr>
            <w:tcW w:w="991" w:type="dxa"/>
          </w:tcPr>
          <w:p w14:paraId="258AB32C" w14:textId="77777777" w:rsidR="00836EFC" w:rsidRPr="00057324" w:rsidRDefault="00836EFC" w:rsidP="00836EFC">
            <w:pPr>
              <w:pStyle w:val="Sectiontext"/>
              <w:jc w:val="center"/>
              <w:rPr>
                <w:lang w:eastAsia="en-US"/>
              </w:rPr>
            </w:pPr>
          </w:p>
        </w:tc>
        <w:tc>
          <w:tcPr>
            <w:tcW w:w="567" w:type="dxa"/>
          </w:tcPr>
          <w:p w14:paraId="55085EBF" w14:textId="77777777" w:rsidR="00836EFC" w:rsidRPr="00057324" w:rsidRDefault="00836EFC" w:rsidP="00836EFC">
            <w:pPr>
              <w:pStyle w:val="Sectiontext"/>
              <w:rPr>
                <w:rFonts w:cs="Arial"/>
                <w:iCs/>
                <w:lang w:eastAsia="en-US"/>
              </w:rPr>
            </w:pPr>
          </w:p>
        </w:tc>
        <w:tc>
          <w:tcPr>
            <w:tcW w:w="567" w:type="dxa"/>
            <w:hideMark/>
          </w:tcPr>
          <w:p w14:paraId="3D27B555" w14:textId="77777777" w:rsidR="00836EFC" w:rsidRPr="00057324" w:rsidRDefault="00836EFC" w:rsidP="003C14BC">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4" w:type="dxa"/>
          </w:tcPr>
          <w:p w14:paraId="37643F98" w14:textId="77777777" w:rsidR="00836EFC" w:rsidRPr="00057324" w:rsidRDefault="00836EFC" w:rsidP="00836EFC">
            <w:pPr>
              <w:pStyle w:val="Sectiontext"/>
              <w:rPr>
                <w:rFonts w:cs="Arial"/>
                <w:iCs/>
                <w:lang w:eastAsia="en-US"/>
              </w:rPr>
            </w:pPr>
            <w:r w:rsidRPr="00057324">
              <w:rPr>
                <w:i/>
              </w:rPr>
              <w:t>Social Security Act 1991</w:t>
            </w:r>
            <w:r w:rsidRPr="00057324">
              <w:t>.</w:t>
            </w:r>
          </w:p>
        </w:tc>
      </w:tr>
      <w:tr w:rsidR="00836EFC" w:rsidRPr="00057324" w14:paraId="7E63677A" w14:textId="77777777" w:rsidTr="00836EFC">
        <w:tblPrEx>
          <w:tblLook w:val="04A0" w:firstRow="1" w:lastRow="0" w:firstColumn="1" w:lastColumn="0" w:noHBand="0" w:noVBand="1"/>
        </w:tblPrEx>
        <w:tc>
          <w:tcPr>
            <w:tcW w:w="991" w:type="dxa"/>
          </w:tcPr>
          <w:p w14:paraId="3E17138D" w14:textId="77777777" w:rsidR="00836EFC" w:rsidRPr="00057324" w:rsidRDefault="00836EFC" w:rsidP="00836EFC">
            <w:pPr>
              <w:pStyle w:val="Sectiontext"/>
              <w:jc w:val="center"/>
              <w:rPr>
                <w:lang w:eastAsia="en-US"/>
              </w:rPr>
            </w:pPr>
          </w:p>
        </w:tc>
        <w:tc>
          <w:tcPr>
            <w:tcW w:w="567" w:type="dxa"/>
          </w:tcPr>
          <w:p w14:paraId="1655D0E8" w14:textId="77777777" w:rsidR="00836EFC" w:rsidRPr="00057324" w:rsidRDefault="00836EFC" w:rsidP="00836EFC">
            <w:pPr>
              <w:pStyle w:val="Sectiontext"/>
              <w:rPr>
                <w:rFonts w:cs="Arial"/>
                <w:iCs/>
                <w:lang w:eastAsia="en-US"/>
              </w:rPr>
            </w:pPr>
          </w:p>
        </w:tc>
        <w:tc>
          <w:tcPr>
            <w:tcW w:w="567" w:type="dxa"/>
          </w:tcPr>
          <w:p w14:paraId="753C0F19" w14:textId="77777777" w:rsidR="00836EFC" w:rsidRPr="00057324" w:rsidRDefault="00836EFC" w:rsidP="003C14BC">
            <w:pPr>
              <w:pStyle w:val="Sectiontext"/>
              <w:rPr>
                <w:rFonts w:cs="Arial"/>
                <w:iCs/>
                <w:lang w:eastAsia="en-US"/>
              </w:rPr>
            </w:pPr>
            <w:r w:rsidRPr="00057324">
              <w:rPr>
                <w:rFonts w:cs="Arial"/>
                <w:iCs/>
                <w:lang w:eastAsia="en-US"/>
              </w:rPr>
              <w:t>ii.</w:t>
            </w:r>
          </w:p>
        </w:tc>
        <w:tc>
          <w:tcPr>
            <w:tcW w:w="7234" w:type="dxa"/>
          </w:tcPr>
          <w:p w14:paraId="1C1C227A" w14:textId="77777777" w:rsidR="00836EFC" w:rsidRPr="00057324" w:rsidRDefault="00836EFC" w:rsidP="00836EFC">
            <w:pPr>
              <w:pStyle w:val="Sectiontext"/>
            </w:pPr>
            <w:r w:rsidRPr="00057324">
              <w:t>This Determination as having a special need.</w:t>
            </w:r>
          </w:p>
        </w:tc>
      </w:tr>
      <w:tr w:rsidR="00836EFC" w:rsidRPr="00057324" w14:paraId="7F45CD1B" w14:textId="77777777" w:rsidTr="00836EFC">
        <w:tblPrEx>
          <w:tblLook w:val="04A0" w:firstRow="1" w:lastRow="0" w:firstColumn="1" w:lastColumn="0" w:noHBand="0" w:noVBand="1"/>
        </w:tblPrEx>
        <w:tc>
          <w:tcPr>
            <w:tcW w:w="991" w:type="dxa"/>
          </w:tcPr>
          <w:p w14:paraId="4685A643" w14:textId="77777777" w:rsidR="00836EFC" w:rsidRPr="00057324" w:rsidRDefault="00836EFC" w:rsidP="00836EFC">
            <w:pPr>
              <w:pStyle w:val="Sectiontext"/>
              <w:jc w:val="center"/>
              <w:rPr>
                <w:lang w:eastAsia="en-US"/>
              </w:rPr>
            </w:pPr>
          </w:p>
        </w:tc>
        <w:tc>
          <w:tcPr>
            <w:tcW w:w="567" w:type="dxa"/>
            <w:hideMark/>
          </w:tcPr>
          <w:p w14:paraId="10482465"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1" w:type="dxa"/>
            <w:gridSpan w:val="2"/>
          </w:tcPr>
          <w:p w14:paraId="3AA8F82E" w14:textId="77777777" w:rsidR="00836EFC" w:rsidRPr="00057324" w:rsidRDefault="00836EFC" w:rsidP="00836EFC">
            <w:pPr>
              <w:pStyle w:val="Sectiontext"/>
              <w:rPr>
                <w:rFonts w:cs="Arial"/>
                <w:lang w:eastAsia="en-US"/>
              </w:rPr>
            </w:pPr>
            <w:r w:rsidRPr="00057324">
              <w:t xml:space="preserve">They have a medical condition that prohibits flying and a medical certificate has been provided. </w:t>
            </w:r>
          </w:p>
        </w:tc>
      </w:tr>
      <w:tr w:rsidR="00836EFC" w:rsidRPr="00057324" w14:paraId="34D01ACE" w14:textId="77777777" w:rsidTr="00836EFC">
        <w:tc>
          <w:tcPr>
            <w:tcW w:w="991" w:type="dxa"/>
          </w:tcPr>
          <w:p w14:paraId="33DA8131" w14:textId="7386769D" w:rsidR="00836EFC" w:rsidRPr="00057324" w:rsidRDefault="002807BB" w:rsidP="00836EFC">
            <w:pPr>
              <w:pStyle w:val="Heading5"/>
            </w:pPr>
            <w:r>
              <w:t>1</w:t>
            </w:r>
            <w:r w:rsidR="004C4713">
              <w:t>62</w:t>
            </w:r>
          </w:p>
        </w:tc>
        <w:tc>
          <w:tcPr>
            <w:tcW w:w="8368" w:type="dxa"/>
            <w:gridSpan w:val="3"/>
          </w:tcPr>
          <w:p w14:paraId="609AFC5B" w14:textId="77777777" w:rsidR="00836EFC" w:rsidRPr="00057324" w:rsidRDefault="00836EFC" w:rsidP="00836EFC">
            <w:pPr>
              <w:pStyle w:val="Heading5"/>
            </w:pPr>
            <w:r w:rsidRPr="00057324">
              <w:t>Subsection 9.4.31.4</w:t>
            </w:r>
          </w:p>
        </w:tc>
      </w:tr>
      <w:tr w:rsidR="00836EFC" w:rsidRPr="00057324" w14:paraId="1701F88E" w14:textId="77777777" w:rsidTr="00836EFC">
        <w:tc>
          <w:tcPr>
            <w:tcW w:w="991" w:type="dxa"/>
          </w:tcPr>
          <w:p w14:paraId="2EA13252" w14:textId="77777777" w:rsidR="00836EFC" w:rsidRPr="00057324" w:rsidRDefault="00836EFC" w:rsidP="00836EFC">
            <w:pPr>
              <w:pStyle w:val="Sectiontext"/>
              <w:jc w:val="center"/>
            </w:pPr>
          </w:p>
        </w:tc>
        <w:tc>
          <w:tcPr>
            <w:tcW w:w="8368" w:type="dxa"/>
            <w:gridSpan w:val="3"/>
          </w:tcPr>
          <w:p w14:paraId="79143353" w14:textId="77777777" w:rsidR="00836EFC" w:rsidRPr="00057324" w:rsidRDefault="00836EFC" w:rsidP="00836EFC">
            <w:pPr>
              <w:pStyle w:val="Sectiontext"/>
            </w:pPr>
            <w:r w:rsidRPr="00057324">
              <w:t>Omit “dependants”, substitute “resident family”.</w:t>
            </w:r>
          </w:p>
        </w:tc>
      </w:tr>
      <w:tr w:rsidR="00836EFC" w:rsidRPr="00057324" w14:paraId="19829584" w14:textId="77777777" w:rsidTr="00836EFC">
        <w:tc>
          <w:tcPr>
            <w:tcW w:w="991" w:type="dxa"/>
          </w:tcPr>
          <w:p w14:paraId="41A92DBD" w14:textId="0881568E" w:rsidR="00836EFC" w:rsidRPr="00057324" w:rsidRDefault="004C4713" w:rsidP="00836EFC">
            <w:pPr>
              <w:pStyle w:val="Heading5"/>
            </w:pPr>
            <w:r>
              <w:t>163</w:t>
            </w:r>
          </w:p>
        </w:tc>
        <w:tc>
          <w:tcPr>
            <w:tcW w:w="8368" w:type="dxa"/>
            <w:gridSpan w:val="3"/>
          </w:tcPr>
          <w:p w14:paraId="124C7073" w14:textId="77777777" w:rsidR="00836EFC" w:rsidRPr="00057324" w:rsidRDefault="00836EFC" w:rsidP="00836EFC">
            <w:pPr>
              <w:pStyle w:val="Heading5"/>
            </w:pPr>
            <w:r w:rsidRPr="00057324">
              <w:t>Subsection 9.4.31.5</w:t>
            </w:r>
          </w:p>
        </w:tc>
      </w:tr>
      <w:tr w:rsidR="00836EFC" w:rsidRPr="00057324" w14:paraId="03F76584" w14:textId="77777777" w:rsidTr="00836EFC">
        <w:tc>
          <w:tcPr>
            <w:tcW w:w="991" w:type="dxa"/>
          </w:tcPr>
          <w:p w14:paraId="41AEA319" w14:textId="77777777" w:rsidR="00836EFC" w:rsidRPr="00057324" w:rsidRDefault="00836EFC" w:rsidP="00836EFC">
            <w:pPr>
              <w:pStyle w:val="Sectiontext"/>
              <w:jc w:val="center"/>
            </w:pPr>
          </w:p>
        </w:tc>
        <w:tc>
          <w:tcPr>
            <w:tcW w:w="8368" w:type="dxa"/>
            <w:gridSpan w:val="3"/>
          </w:tcPr>
          <w:p w14:paraId="63B3CE1F" w14:textId="77777777" w:rsidR="00836EFC" w:rsidRPr="00057324" w:rsidRDefault="00836EFC" w:rsidP="00836EFC">
            <w:pPr>
              <w:pStyle w:val="Sectiontext"/>
            </w:pPr>
            <w:r>
              <w:t>Repeal the subsection, substitute:</w:t>
            </w:r>
          </w:p>
        </w:tc>
      </w:tr>
      <w:tr w:rsidR="00836EFC" w:rsidRPr="00057324" w14:paraId="5334D183" w14:textId="77777777" w:rsidTr="00836EFC">
        <w:tc>
          <w:tcPr>
            <w:tcW w:w="991" w:type="dxa"/>
          </w:tcPr>
          <w:p w14:paraId="44FE1BCB" w14:textId="77777777" w:rsidR="00836EFC" w:rsidRPr="00057324" w:rsidRDefault="00836EFC" w:rsidP="00836EFC">
            <w:pPr>
              <w:pStyle w:val="Sectiontext"/>
              <w:jc w:val="center"/>
            </w:pPr>
            <w:r>
              <w:t>5.</w:t>
            </w:r>
          </w:p>
        </w:tc>
        <w:tc>
          <w:tcPr>
            <w:tcW w:w="8368" w:type="dxa"/>
            <w:gridSpan w:val="3"/>
          </w:tcPr>
          <w:p w14:paraId="637D2657" w14:textId="77777777" w:rsidR="00836EFC" w:rsidRDefault="00836EFC" w:rsidP="00836EFC">
            <w:pPr>
              <w:pStyle w:val="Sectiontext"/>
            </w:pPr>
            <w:r w:rsidRPr="00AE5777">
              <w:t>Remote location leave travel may only be taken in the following period.</w:t>
            </w:r>
          </w:p>
        </w:tc>
      </w:tr>
      <w:tr w:rsidR="00836EFC" w:rsidRPr="00057324" w14:paraId="6DE61CB2" w14:textId="77777777" w:rsidTr="00836EFC">
        <w:tblPrEx>
          <w:tblLook w:val="04A0" w:firstRow="1" w:lastRow="0" w:firstColumn="1" w:lastColumn="0" w:noHBand="0" w:noVBand="1"/>
        </w:tblPrEx>
        <w:tc>
          <w:tcPr>
            <w:tcW w:w="991" w:type="dxa"/>
          </w:tcPr>
          <w:p w14:paraId="2C567CBC" w14:textId="77777777" w:rsidR="00836EFC" w:rsidRPr="00057324" w:rsidRDefault="00836EFC" w:rsidP="00836EFC">
            <w:pPr>
              <w:pStyle w:val="Sectiontext"/>
              <w:jc w:val="center"/>
              <w:rPr>
                <w:lang w:eastAsia="en-US"/>
              </w:rPr>
            </w:pPr>
          </w:p>
        </w:tc>
        <w:tc>
          <w:tcPr>
            <w:tcW w:w="567" w:type="dxa"/>
          </w:tcPr>
          <w:p w14:paraId="0CFC1297"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3D61D99C" w14:textId="77777777" w:rsidR="00836EFC" w:rsidRPr="00057324" w:rsidRDefault="00836EFC" w:rsidP="00836EFC">
            <w:pPr>
              <w:pStyle w:val="Sectiontext"/>
              <w:rPr>
                <w:rFonts w:cs="Arial"/>
                <w:lang w:eastAsia="en-US"/>
              </w:rPr>
            </w:pPr>
            <w:r w:rsidRPr="00AE5777">
              <w:rPr>
                <w:rFonts w:cs="Arial"/>
                <w:lang w:eastAsia="en-US"/>
              </w:rPr>
              <w:t>The period begins on the day the</w:t>
            </w:r>
            <w:r>
              <w:rPr>
                <w:rFonts w:cs="Arial"/>
                <w:lang w:eastAsia="en-US"/>
              </w:rPr>
              <w:t xml:space="preserve"> remote location becomes the member’s primary service location.</w:t>
            </w:r>
          </w:p>
        </w:tc>
      </w:tr>
      <w:tr w:rsidR="00836EFC" w:rsidRPr="00057324" w14:paraId="4E659285" w14:textId="77777777" w:rsidTr="00836EFC">
        <w:tblPrEx>
          <w:tblLook w:val="04A0" w:firstRow="1" w:lastRow="0" w:firstColumn="1" w:lastColumn="0" w:noHBand="0" w:noVBand="1"/>
        </w:tblPrEx>
        <w:tc>
          <w:tcPr>
            <w:tcW w:w="991" w:type="dxa"/>
          </w:tcPr>
          <w:p w14:paraId="2FE7CF80" w14:textId="77777777" w:rsidR="00836EFC" w:rsidRPr="00057324" w:rsidRDefault="00836EFC" w:rsidP="00836EFC">
            <w:pPr>
              <w:pStyle w:val="Sectiontext"/>
              <w:jc w:val="center"/>
              <w:rPr>
                <w:lang w:eastAsia="en-US"/>
              </w:rPr>
            </w:pPr>
          </w:p>
        </w:tc>
        <w:tc>
          <w:tcPr>
            <w:tcW w:w="567" w:type="dxa"/>
          </w:tcPr>
          <w:p w14:paraId="6B103EA2" w14:textId="77777777" w:rsidR="00836EFC" w:rsidRPr="00057324" w:rsidRDefault="00836EFC" w:rsidP="00836EFC">
            <w:pPr>
              <w:pStyle w:val="Sectiontext"/>
              <w:jc w:val="center"/>
              <w:rPr>
                <w:rFonts w:cs="Arial"/>
                <w:lang w:eastAsia="en-US"/>
              </w:rPr>
            </w:pPr>
            <w:r>
              <w:rPr>
                <w:rFonts w:cs="Arial"/>
                <w:lang w:eastAsia="en-US"/>
              </w:rPr>
              <w:t>b</w:t>
            </w:r>
            <w:r w:rsidRPr="00057324">
              <w:rPr>
                <w:rFonts w:cs="Arial"/>
                <w:lang w:eastAsia="en-US"/>
              </w:rPr>
              <w:t>.</w:t>
            </w:r>
          </w:p>
        </w:tc>
        <w:tc>
          <w:tcPr>
            <w:tcW w:w="7801" w:type="dxa"/>
            <w:gridSpan w:val="2"/>
          </w:tcPr>
          <w:p w14:paraId="693FC496" w14:textId="77777777" w:rsidR="00836EFC" w:rsidRPr="00057324" w:rsidRDefault="00836EFC" w:rsidP="00836EFC">
            <w:pPr>
              <w:pStyle w:val="Sectiontext"/>
              <w:rPr>
                <w:rFonts w:cs="Arial"/>
                <w:lang w:eastAsia="en-US"/>
              </w:rPr>
            </w:pPr>
            <w:r w:rsidRPr="00AE5777">
              <w:rPr>
                <w:rFonts w:cs="Arial"/>
                <w:lang w:eastAsia="en-US"/>
              </w:rPr>
              <w:t>The period ends on the day immediately before the</w:t>
            </w:r>
            <w:r>
              <w:rPr>
                <w:rFonts w:cs="Arial"/>
                <w:lang w:eastAsia="en-US"/>
              </w:rPr>
              <w:t xml:space="preserve"> remote location ceases to be the member’s primary service location.</w:t>
            </w:r>
          </w:p>
        </w:tc>
      </w:tr>
      <w:tr w:rsidR="00836EFC" w:rsidRPr="00057324" w14:paraId="4B44E8D6" w14:textId="77777777" w:rsidTr="00836EFC">
        <w:tc>
          <w:tcPr>
            <w:tcW w:w="991" w:type="dxa"/>
          </w:tcPr>
          <w:p w14:paraId="29B2E4F7" w14:textId="64E24041" w:rsidR="00836EFC" w:rsidRPr="00057324" w:rsidRDefault="004C4713" w:rsidP="007A266A">
            <w:pPr>
              <w:pStyle w:val="Heading5"/>
            </w:pPr>
            <w:r>
              <w:t>164</w:t>
            </w:r>
          </w:p>
        </w:tc>
        <w:tc>
          <w:tcPr>
            <w:tcW w:w="8368" w:type="dxa"/>
            <w:gridSpan w:val="3"/>
          </w:tcPr>
          <w:p w14:paraId="4F0699BE" w14:textId="77777777" w:rsidR="00836EFC" w:rsidRPr="00057324" w:rsidRDefault="00836EFC" w:rsidP="00836EFC">
            <w:pPr>
              <w:pStyle w:val="Heading5"/>
            </w:pPr>
            <w:r w:rsidRPr="00057324">
              <w:t xml:space="preserve">Paragraph </w:t>
            </w:r>
            <w:r>
              <w:t>9.4.31.6.a</w:t>
            </w:r>
          </w:p>
        </w:tc>
      </w:tr>
      <w:tr w:rsidR="00836EFC" w:rsidRPr="00057324" w14:paraId="45B17D8D" w14:textId="77777777" w:rsidTr="00836EFC">
        <w:tc>
          <w:tcPr>
            <w:tcW w:w="991" w:type="dxa"/>
          </w:tcPr>
          <w:p w14:paraId="2DA53947" w14:textId="77777777" w:rsidR="00836EFC" w:rsidRPr="00057324" w:rsidRDefault="00836EFC" w:rsidP="00836EFC">
            <w:pPr>
              <w:pStyle w:val="Sectiontext"/>
              <w:jc w:val="center"/>
            </w:pPr>
          </w:p>
        </w:tc>
        <w:tc>
          <w:tcPr>
            <w:tcW w:w="8368" w:type="dxa"/>
            <w:gridSpan w:val="3"/>
          </w:tcPr>
          <w:p w14:paraId="369322F9" w14:textId="77777777" w:rsidR="00836EFC" w:rsidRPr="00057324" w:rsidRDefault="00836EFC" w:rsidP="00836EFC">
            <w:pPr>
              <w:pStyle w:val="Sectiontext"/>
            </w:pPr>
            <w:r>
              <w:t>Repeal the paragraph, substitute:</w:t>
            </w:r>
          </w:p>
        </w:tc>
      </w:tr>
      <w:tr w:rsidR="00836EFC" w:rsidRPr="00057324" w14:paraId="6D702D88" w14:textId="77777777" w:rsidTr="00836EFC">
        <w:tblPrEx>
          <w:tblLook w:val="04A0" w:firstRow="1" w:lastRow="0" w:firstColumn="1" w:lastColumn="0" w:noHBand="0" w:noVBand="1"/>
        </w:tblPrEx>
        <w:tc>
          <w:tcPr>
            <w:tcW w:w="991" w:type="dxa"/>
          </w:tcPr>
          <w:p w14:paraId="452A74EC" w14:textId="77777777" w:rsidR="00836EFC" w:rsidRPr="00057324" w:rsidRDefault="00836EFC" w:rsidP="00836EFC">
            <w:pPr>
              <w:pStyle w:val="Sectiontext"/>
              <w:jc w:val="center"/>
              <w:rPr>
                <w:lang w:eastAsia="en-US"/>
              </w:rPr>
            </w:pPr>
          </w:p>
        </w:tc>
        <w:tc>
          <w:tcPr>
            <w:tcW w:w="567" w:type="dxa"/>
            <w:hideMark/>
          </w:tcPr>
          <w:p w14:paraId="08D44E64" w14:textId="77777777" w:rsidR="00836EFC" w:rsidRPr="00057324" w:rsidRDefault="00836EFC" w:rsidP="00836EFC">
            <w:pPr>
              <w:pStyle w:val="Sectiontext"/>
              <w:jc w:val="center"/>
              <w:rPr>
                <w:rFonts w:cs="Arial"/>
                <w:lang w:eastAsia="en-US"/>
              </w:rPr>
            </w:pPr>
            <w:r>
              <w:rPr>
                <w:rFonts w:cs="Arial"/>
                <w:lang w:eastAsia="en-US"/>
              </w:rPr>
              <w:t>a</w:t>
            </w:r>
            <w:r w:rsidRPr="00057324">
              <w:rPr>
                <w:rFonts w:cs="Arial"/>
                <w:lang w:eastAsia="en-US"/>
              </w:rPr>
              <w:t>.</w:t>
            </w:r>
          </w:p>
        </w:tc>
        <w:tc>
          <w:tcPr>
            <w:tcW w:w="7801" w:type="dxa"/>
            <w:gridSpan w:val="2"/>
          </w:tcPr>
          <w:p w14:paraId="53CFFED6" w14:textId="77777777" w:rsidR="00836EFC" w:rsidRPr="00057324" w:rsidRDefault="00836EFC" w:rsidP="00836EFC">
            <w:pPr>
              <w:pStyle w:val="Sectiontext"/>
              <w:rPr>
                <w:rFonts w:cs="Arial"/>
                <w:lang w:eastAsia="en-US"/>
              </w:rPr>
            </w:pPr>
            <w:r w:rsidRPr="00FB3088">
              <w:t>A member or</w:t>
            </w:r>
            <w:r>
              <w:t xml:space="preserve"> their</w:t>
            </w:r>
            <w:r w:rsidRPr="00FB3088">
              <w:t xml:space="preserve"> partner may transfer their remote location leave travel </w:t>
            </w:r>
            <w:r>
              <w:t>benefit to a close family member.</w:t>
            </w:r>
          </w:p>
        </w:tc>
      </w:tr>
      <w:tr w:rsidR="00836EFC" w:rsidRPr="00057324" w14:paraId="2C124E6B" w14:textId="77777777" w:rsidTr="00836EFC">
        <w:tblPrEx>
          <w:tblLook w:val="04A0" w:firstRow="1" w:lastRow="0" w:firstColumn="1" w:lastColumn="0" w:noHBand="0" w:noVBand="1"/>
        </w:tblPrEx>
        <w:tc>
          <w:tcPr>
            <w:tcW w:w="991" w:type="dxa"/>
          </w:tcPr>
          <w:p w14:paraId="038FB9CA" w14:textId="77777777" w:rsidR="00836EFC" w:rsidRPr="00057324" w:rsidRDefault="00836EFC" w:rsidP="00836EFC">
            <w:pPr>
              <w:pStyle w:val="Sectiontext"/>
              <w:jc w:val="center"/>
              <w:rPr>
                <w:lang w:eastAsia="en-US"/>
              </w:rPr>
            </w:pPr>
          </w:p>
        </w:tc>
        <w:tc>
          <w:tcPr>
            <w:tcW w:w="567" w:type="dxa"/>
            <w:hideMark/>
          </w:tcPr>
          <w:p w14:paraId="3BD725C4" w14:textId="77777777" w:rsidR="00836EFC" w:rsidRPr="00057324" w:rsidRDefault="00836EFC" w:rsidP="00836EFC">
            <w:pPr>
              <w:pStyle w:val="Sectiontext"/>
              <w:jc w:val="center"/>
              <w:rPr>
                <w:rFonts w:cs="Arial"/>
                <w:lang w:eastAsia="en-US"/>
              </w:rPr>
            </w:pPr>
            <w:proofErr w:type="gramStart"/>
            <w:r>
              <w:rPr>
                <w:rFonts w:cs="Arial"/>
                <w:lang w:eastAsia="en-US"/>
              </w:rPr>
              <w:t>aa</w:t>
            </w:r>
            <w:proofErr w:type="gramEnd"/>
            <w:r w:rsidRPr="00057324">
              <w:rPr>
                <w:rFonts w:cs="Arial"/>
                <w:lang w:eastAsia="en-US"/>
              </w:rPr>
              <w:t>.</w:t>
            </w:r>
          </w:p>
        </w:tc>
        <w:tc>
          <w:tcPr>
            <w:tcW w:w="7801" w:type="dxa"/>
            <w:gridSpan w:val="2"/>
          </w:tcPr>
          <w:p w14:paraId="47D0B090" w14:textId="77777777" w:rsidR="00836EFC" w:rsidRPr="00057324" w:rsidRDefault="00836EFC" w:rsidP="00836EFC">
            <w:pPr>
              <w:pStyle w:val="Sectiontext"/>
              <w:rPr>
                <w:rFonts w:cs="Arial"/>
                <w:lang w:eastAsia="en-US"/>
              </w:rPr>
            </w:pPr>
            <w:r w:rsidRPr="00FB3088">
              <w:t xml:space="preserve">The decision </w:t>
            </w:r>
            <w:r>
              <w:t xml:space="preserve">to transfer </w:t>
            </w:r>
            <w:r w:rsidRPr="00FB3088">
              <w:t>must be made in writing.</w:t>
            </w:r>
          </w:p>
        </w:tc>
      </w:tr>
      <w:tr w:rsidR="00836EFC" w:rsidRPr="00057324" w14:paraId="45A2BFC8" w14:textId="77777777" w:rsidTr="00836EFC">
        <w:tc>
          <w:tcPr>
            <w:tcW w:w="991" w:type="dxa"/>
          </w:tcPr>
          <w:p w14:paraId="55572AFF" w14:textId="56C7E011" w:rsidR="00836EFC" w:rsidRPr="00057324" w:rsidRDefault="004C4713" w:rsidP="007A266A">
            <w:pPr>
              <w:pStyle w:val="Heading5"/>
            </w:pPr>
            <w:r>
              <w:t>165</w:t>
            </w:r>
          </w:p>
        </w:tc>
        <w:tc>
          <w:tcPr>
            <w:tcW w:w="8368" w:type="dxa"/>
            <w:gridSpan w:val="3"/>
          </w:tcPr>
          <w:p w14:paraId="0C196776" w14:textId="77777777" w:rsidR="00836EFC" w:rsidRPr="00057324" w:rsidRDefault="00836EFC" w:rsidP="00836EFC">
            <w:pPr>
              <w:pStyle w:val="Heading5"/>
            </w:pPr>
            <w:r w:rsidRPr="00057324">
              <w:t>Paragraph 9.4.31.6.b</w:t>
            </w:r>
          </w:p>
        </w:tc>
      </w:tr>
      <w:tr w:rsidR="00836EFC" w:rsidRPr="00057324" w14:paraId="6D5B499E" w14:textId="77777777" w:rsidTr="00836EFC">
        <w:tc>
          <w:tcPr>
            <w:tcW w:w="991" w:type="dxa"/>
          </w:tcPr>
          <w:p w14:paraId="0FA4320D" w14:textId="77777777" w:rsidR="00836EFC" w:rsidRPr="00057324" w:rsidRDefault="00836EFC" w:rsidP="00836EFC">
            <w:pPr>
              <w:pStyle w:val="Sectiontext"/>
              <w:jc w:val="center"/>
            </w:pPr>
          </w:p>
        </w:tc>
        <w:tc>
          <w:tcPr>
            <w:tcW w:w="8368" w:type="dxa"/>
            <w:gridSpan w:val="3"/>
          </w:tcPr>
          <w:p w14:paraId="2920E0C2" w14:textId="77777777" w:rsidR="00836EFC" w:rsidRPr="00057324" w:rsidRDefault="00836EFC" w:rsidP="00836EFC">
            <w:pPr>
              <w:pStyle w:val="Sectiontext"/>
            </w:pPr>
            <w:r w:rsidRPr="00057324">
              <w:t>Omit “the posting location” substitute “their housing benefit location”.</w:t>
            </w:r>
          </w:p>
        </w:tc>
      </w:tr>
      <w:tr w:rsidR="008717AB" w:rsidRPr="00057324" w14:paraId="17F2EF8D" w14:textId="77777777" w:rsidTr="00D4333A">
        <w:tc>
          <w:tcPr>
            <w:tcW w:w="991" w:type="dxa"/>
          </w:tcPr>
          <w:p w14:paraId="5466CAD9" w14:textId="30CCE806" w:rsidR="008717AB" w:rsidRPr="00057324" w:rsidRDefault="00D45976" w:rsidP="00D4333A">
            <w:pPr>
              <w:pStyle w:val="Heading5"/>
            </w:pPr>
            <w:r>
              <w:t>1</w:t>
            </w:r>
            <w:r w:rsidR="004C4713">
              <w:t>66</w:t>
            </w:r>
          </w:p>
        </w:tc>
        <w:tc>
          <w:tcPr>
            <w:tcW w:w="8368" w:type="dxa"/>
            <w:gridSpan w:val="3"/>
          </w:tcPr>
          <w:p w14:paraId="0680D834" w14:textId="77777777" w:rsidR="008717AB" w:rsidRPr="00057324" w:rsidRDefault="008717AB" w:rsidP="00D4333A">
            <w:pPr>
              <w:pStyle w:val="Heading5"/>
            </w:pPr>
            <w:r w:rsidRPr="00057324">
              <w:t>Subsection 9.4.31.</w:t>
            </w:r>
            <w:r>
              <w:t>8</w:t>
            </w:r>
          </w:p>
        </w:tc>
      </w:tr>
      <w:tr w:rsidR="008717AB" w:rsidRPr="00057324" w14:paraId="69BEF8FB" w14:textId="77777777" w:rsidTr="00D4333A">
        <w:tc>
          <w:tcPr>
            <w:tcW w:w="991" w:type="dxa"/>
          </w:tcPr>
          <w:p w14:paraId="5DDCB196" w14:textId="77777777" w:rsidR="008717AB" w:rsidRPr="00057324" w:rsidRDefault="008717AB" w:rsidP="00D4333A">
            <w:pPr>
              <w:pStyle w:val="Sectiontext"/>
              <w:jc w:val="center"/>
            </w:pPr>
          </w:p>
        </w:tc>
        <w:tc>
          <w:tcPr>
            <w:tcW w:w="8368" w:type="dxa"/>
            <w:gridSpan w:val="3"/>
          </w:tcPr>
          <w:p w14:paraId="7695BEA0" w14:textId="77777777" w:rsidR="008717AB" w:rsidRPr="00057324" w:rsidRDefault="008717AB" w:rsidP="00D4333A">
            <w:pPr>
              <w:pStyle w:val="Sectiontext"/>
            </w:pPr>
            <w:r w:rsidRPr="00057324">
              <w:t>Omit “dependants”, substitute “resident family”.</w:t>
            </w:r>
          </w:p>
        </w:tc>
      </w:tr>
      <w:tr w:rsidR="00836EFC" w:rsidRPr="00057324" w14:paraId="08A279A1" w14:textId="77777777" w:rsidTr="00836EFC">
        <w:tc>
          <w:tcPr>
            <w:tcW w:w="991" w:type="dxa"/>
          </w:tcPr>
          <w:p w14:paraId="622415C0" w14:textId="4CEBDFF1" w:rsidR="00836EFC" w:rsidRPr="00057324" w:rsidRDefault="004C4713" w:rsidP="007A266A">
            <w:pPr>
              <w:pStyle w:val="Heading5"/>
            </w:pPr>
            <w:r>
              <w:t>167</w:t>
            </w:r>
          </w:p>
        </w:tc>
        <w:tc>
          <w:tcPr>
            <w:tcW w:w="8368" w:type="dxa"/>
            <w:gridSpan w:val="3"/>
          </w:tcPr>
          <w:p w14:paraId="1D63618F" w14:textId="77777777" w:rsidR="00836EFC" w:rsidRPr="00057324" w:rsidRDefault="00836EFC" w:rsidP="00836EFC">
            <w:pPr>
              <w:pStyle w:val="Heading5"/>
            </w:pPr>
            <w:r w:rsidRPr="00057324">
              <w:t>Subsection 9.4.32.2</w:t>
            </w:r>
          </w:p>
        </w:tc>
      </w:tr>
      <w:tr w:rsidR="00836EFC" w:rsidRPr="00057324" w14:paraId="782AF555" w14:textId="77777777" w:rsidTr="00836EFC">
        <w:tc>
          <w:tcPr>
            <w:tcW w:w="991" w:type="dxa"/>
          </w:tcPr>
          <w:p w14:paraId="5C20BE53" w14:textId="77777777" w:rsidR="00836EFC" w:rsidRPr="00057324" w:rsidRDefault="00836EFC" w:rsidP="00836EFC">
            <w:pPr>
              <w:pStyle w:val="Sectiontext"/>
              <w:jc w:val="center"/>
            </w:pPr>
          </w:p>
        </w:tc>
        <w:tc>
          <w:tcPr>
            <w:tcW w:w="8368" w:type="dxa"/>
            <w:gridSpan w:val="3"/>
          </w:tcPr>
          <w:p w14:paraId="6F324FC4" w14:textId="77777777" w:rsidR="00836EFC" w:rsidRPr="00057324" w:rsidRDefault="00836EFC" w:rsidP="00836EFC">
            <w:pPr>
              <w:pStyle w:val="Sectiontext"/>
            </w:pPr>
            <w:r w:rsidRPr="00057324">
              <w:t>Omit “dependants”, substitute “their resident family”.</w:t>
            </w:r>
          </w:p>
        </w:tc>
      </w:tr>
      <w:tr w:rsidR="00836EFC" w:rsidRPr="00057324" w14:paraId="4FBD92B8" w14:textId="77777777" w:rsidTr="00836EFC">
        <w:tc>
          <w:tcPr>
            <w:tcW w:w="991" w:type="dxa"/>
          </w:tcPr>
          <w:p w14:paraId="2312A3B5" w14:textId="0FFAEC62" w:rsidR="00836EFC" w:rsidRPr="00057324" w:rsidRDefault="004C4713" w:rsidP="007A266A">
            <w:pPr>
              <w:pStyle w:val="Heading5"/>
            </w:pPr>
            <w:r>
              <w:t>168</w:t>
            </w:r>
          </w:p>
        </w:tc>
        <w:tc>
          <w:tcPr>
            <w:tcW w:w="8368" w:type="dxa"/>
            <w:gridSpan w:val="3"/>
          </w:tcPr>
          <w:p w14:paraId="1D1F2AE7" w14:textId="77777777" w:rsidR="00836EFC" w:rsidRPr="00057324" w:rsidRDefault="00836EFC" w:rsidP="00836EFC">
            <w:pPr>
              <w:pStyle w:val="Heading5"/>
            </w:pPr>
            <w:r w:rsidRPr="00057324">
              <w:t>Subsection 9.4.32.2 (note)</w:t>
            </w:r>
          </w:p>
        </w:tc>
      </w:tr>
      <w:tr w:rsidR="00836EFC" w:rsidRPr="00057324" w14:paraId="1A9832C0" w14:textId="77777777" w:rsidTr="00836EFC">
        <w:tc>
          <w:tcPr>
            <w:tcW w:w="991" w:type="dxa"/>
          </w:tcPr>
          <w:p w14:paraId="36B27C87" w14:textId="77777777" w:rsidR="00836EFC" w:rsidRPr="00057324" w:rsidRDefault="00836EFC" w:rsidP="00836EFC">
            <w:pPr>
              <w:pStyle w:val="Sectiontext"/>
              <w:jc w:val="center"/>
            </w:pPr>
          </w:p>
        </w:tc>
        <w:tc>
          <w:tcPr>
            <w:tcW w:w="8368" w:type="dxa"/>
            <w:gridSpan w:val="3"/>
          </w:tcPr>
          <w:p w14:paraId="78601F28" w14:textId="77777777" w:rsidR="00836EFC" w:rsidRPr="00057324" w:rsidRDefault="00836EFC" w:rsidP="00836EFC">
            <w:pPr>
              <w:pStyle w:val="Sectiontext"/>
            </w:pPr>
            <w:r w:rsidRPr="00057324">
              <w:t>Omit “posting location”, substitute “housing benefit location”.</w:t>
            </w:r>
          </w:p>
        </w:tc>
      </w:tr>
      <w:tr w:rsidR="00836EFC" w:rsidRPr="00057324" w14:paraId="271D259C" w14:textId="77777777" w:rsidTr="00836EFC">
        <w:tc>
          <w:tcPr>
            <w:tcW w:w="991" w:type="dxa"/>
          </w:tcPr>
          <w:p w14:paraId="5BDFB4E8" w14:textId="284B1830" w:rsidR="00836EFC" w:rsidRPr="00057324" w:rsidRDefault="004C4713" w:rsidP="007A266A">
            <w:pPr>
              <w:pStyle w:val="Heading5"/>
            </w:pPr>
            <w:r>
              <w:t>169</w:t>
            </w:r>
          </w:p>
        </w:tc>
        <w:tc>
          <w:tcPr>
            <w:tcW w:w="8368" w:type="dxa"/>
            <w:gridSpan w:val="3"/>
          </w:tcPr>
          <w:p w14:paraId="302C1B39" w14:textId="77777777" w:rsidR="00836EFC" w:rsidRPr="00057324" w:rsidRDefault="00836EFC" w:rsidP="00836EFC">
            <w:pPr>
              <w:pStyle w:val="Heading5"/>
            </w:pPr>
            <w:r w:rsidRPr="00057324">
              <w:t>Subsection 9.4.32.3</w:t>
            </w:r>
          </w:p>
        </w:tc>
      </w:tr>
      <w:tr w:rsidR="00836EFC" w:rsidRPr="00057324" w14:paraId="10F657A0" w14:textId="77777777" w:rsidTr="00836EFC">
        <w:tc>
          <w:tcPr>
            <w:tcW w:w="991" w:type="dxa"/>
          </w:tcPr>
          <w:p w14:paraId="2438AB96" w14:textId="77777777" w:rsidR="00836EFC" w:rsidRPr="00057324" w:rsidRDefault="00836EFC" w:rsidP="00836EFC">
            <w:pPr>
              <w:pStyle w:val="Sectiontext"/>
              <w:jc w:val="center"/>
            </w:pPr>
          </w:p>
        </w:tc>
        <w:tc>
          <w:tcPr>
            <w:tcW w:w="8368" w:type="dxa"/>
            <w:gridSpan w:val="3"/>
          </w:tcPr>
          <w:p w14:paraId="2D1B7222" w14:textId="77777777" w:rsidR="00836EFC" w:rsidRPr="00057324" w:rsidRDefault="00836EFC" w:rsidP="00836EFC">
            <w:pPr>
              <w:pStyle w:val="Sectiontext"/>
            </w:pPr>
            <w:r w:rsidRPr="00057324">
              <w:t>Omit “posting location”, substitute “housing benefit location”.</w:t>
            </w:r>
          </w:p>
        </w:tc>
      </w:tr>
      <w:tr w:rsidR="00836EFC" w:rsidRPr="00057324" w14:paraId="22373431" w14:textId="77777777" w:rsidTr="00836EFC">
        <w:tc>
          <w:tcPr>
            <w:tcW w:w="991" w:type="dxa"/>
          </w:tcPr>
          <w:p w14:paraId="558C3D5C" w14:textId="63EB9FD5" w:rsidR="00836EFC" w:rsidRPr="00057324" w:rsidRDefault="002807BB" w:rsidP="007A266A">
            <w:pPr>
              <w:pStyle w:val="Heading5"/>
            </w:pPr>
            <w:r>
              <w:lastRenderedPageBreak/>
              <w:t>17</w:t>
            </w:r>
            <w:r w:rsidR="004C4713">
              <w:t>0</w:t>
            </w:r>
          </w:p>
        </w:tc>
        <w:tc>
          <w:tcPr>
            <w:tcW w:w="8368" w:type="dxa"/>
            <w:gridSpan w:val="3"/>
          </w:tcPr>
          <w:p w14:paraId="001AE105" w14:textId="77777777" w:rsidR="00836EFC" w:rsidRPr="00057324" w:rsidRDefault="00836EFC" w:rsidP="00836EFC">
            <w:pPr>
              <w:pStyle w:val="Heading5"/>
            </w:pPr>
            <w:r w:rsidRPr="00057324">
              <w:t>Subsection 9.4.32.3A</w:t>
            </w:r>
          </w:p>
        </w:tc>
      </w:tr>
      <w:tr w:rsidR="00836EFC" w:rsidRPr="00057324" w14:paraId="1E74F6C8" w14:textId="77777777" w:rsidTr="00836EFC">
        <w:tc>
          <w:tcPr>
            <w:tcW w:w="991" w:type="dxa"/>
          </w:tcPr>
          <w:p w14:paraId="3AD9F832" w14:textId="77777777" w:rsidR="00836EFC" w:rsidRPr="00057324" w:rsidRDefault="00836EFC" w:rsidP="00836EFC">
            <w:pPr>
              <w:pStyle w:val="Sectiontext"/>
              <w:jc w:val="center"/>
            </w:pPr>
          </w:p>
        </w:tc>
        <w:tc>
          <w:tcPr>
            <w:tcW w:w="8368" w:type="dxa"/>
            <w:gridSpan w:val="3"/>
          </w:tcPr>
          <w:p w14:paraId="57136776" w14:textId="77777777" w:rsidR="00836EFC" w:rsidRPr="00057324" w:rsidRDefault="00836EFC" w:rsidP="00836EFC">
            <w:pPr>
              <w:pStyle w:val="Sectiontext"/>
            </w:pPr>
            <w:r w:rsidRPr="00057324">
              <w:t xml:space="preserve">Omit “member is posted to”, substitute “member’s </w:t>
            </w:r>
            <w:r>
              <w:t>primary service</w:t>
            </w:r>
            <w:r w:rsidRPr="00057324">
              <w:t xml:space="preserve"> location is”.</w:t>
            </w:r>
          </w:p>
        </w:tc>
      </w:tr>
      <w:tr w:rsidR="00836EFC" w:rsidRPr="00057324" w14:paraId="2E433E73" w14:textId="77777777" w:rsidTr="00836EFC">
        <w:tc>
          <w:tcPr>
            <w:tcW w:w="991" w:type="dxa"/>
          </w:tcPr>
          <w:p w14:paraId="082C1321" w14:textId="2DFBA456" w:rsidR="00836EFC" w:rsidRPr="00057324" w:rsidRDefault="002807BB" w:rsidP="007A266A">
            <w:pPr>
              <w:pStyle w:val="Heading5"/>
            </w:pPr>
            <w:r>
              <w:t>1</w:t>
            </w:r>
            <w:r w:rsidR="004C4713">
              <w:t>71</w:t>
            </w:r>
          </w:p>
        </w:tc>
        <w:tc>
          <w:tcPr>
            <w:tcW w:w="8368" w:type="dxa"/>
            <w:gridSpan w:val="3"/>
          </w:tcPr>
          <w:p w14:paraId="1DE67C82" w14:textId="77777777" w:rsidR="00836EFC" w:rsidRPr="00057324" w:rsidRDefault="00836EFC" w:rsidP="00836EFC">
            <w:pPr>
              <w:pStyle w:val="Heading5"/>
            </w:pPr>
            <w:r>
              <w:t>Paragraph</w:t>
            </w:r>
            <w:r w:rsidRPr="00057324">
              <w:t xml:space="preserve"> 9.4.32.3A</w:t>
            </w:r>
            <w:r>
              <w:t>.a</w:t>
            </w:r>
          </w:p>
        </w:tc>
      </w:tr>
      <w:tr w:rsidR="00836EFC" w:rsidRPr="00057324" w14:paraId="3A9DAB41" w14:textId="77777777" w:rsidTr="00836EFC">
        <w:tc>
          <w:tcPr>
            <w:tcW w:w="991" w:type="dxa"/>
          </w:tcPr>
          <w:p w14:paraId="64BF9698" w14:textId="77777777" w:rsidR="00836EFC" w:rsidRPr="00057324" w:rsidRDefault="00836EFC" w:rsidP="00836EFC">
            <w:pPr>
              <w:pStyle w:val="Sectiontext"/>
              <w:jc w:val="center"/>
            </w:pPr>
          </w:p>
        </w:tc>
        <w:tc>
          <w:tcPr>
            <w:tcW w:w="8368" w:type="dxa"/>
            <w:gridSpan w:val="3"/>
          </w:tcPr>
          <w:p w14:paraId="250136BD" w14:textId="77777777" w:rsidR="00836EFC" w:rsidRPr="00057324" w:rsidRDefault="00836EFC" w:rsidP="00836EFC">
            <w:pPr>
              <w:pStyle w:val="Sectiontext"/>
            </w:pPr>
            <w:r w:rsidRPr="00057324">
              <w:t>Omit “</w:t>
            </w:r>
            <w:r>
              <w:t xml:space="preserve">For a </w:t>
            </w:r>
            <w:r w:rsidRPr="00057324">
              <w:t>member poste</w:t>
            </w:r>
            <w:r>
              <w:t>d to”.</w:t>
            </w:r>
          </w:p>
        </w:tc>
      </w:tr>
      <w:tr w:rsidR="00836EFC" w:rsidRPr="00057324" w14:paraId="49A78B8C" w14:textId="77777777" w:rsidTr="00836EFC">
        <w:tc>
          <w:tcPr>
            <w:tcW w:w="991" w:type="dxa"/>
          </w:tcPr>
          <w:p w14:paraId="4DBFB81A" w14:textId="04925F22" w:rsidR="00836EFC" w:rsidRPr="00057324" w:rsidRDefault="002807BB" w:rsidP="007A266A">
            <w:pPr>
              <w:pStyle w:val="Heading5"/>
            </w:pPr>
            <w:r>
              <w:t>1</w:t>
            </w:r>
            <w:r w:rsidR="004C4713">
              <w:t>72</w:t>
            </w:r>
          </w:p>
        </w:tc>
        <w:tc>
          <w:tcPr>
            <w:tcW w:w="8368" w:type="dxa"/>
            <w:gridSpan w:val="3"/>
          </w:tcPr>
          <w:p w14:paraId="4F068EF7" w14:textId="77777777" w:rsidR="00836EFC" w:rsidRPr="00057324" w:rsidRDefault="00836EFC" w:rsidP="00836EFC">
            <w:pPr>
              <w:pStyle w:val="Heading5"/>
            </w:pPr>
            <w:r>
              <w:t>Paragraph</w:t>
            </w:r>
            <w:r w:rsidRPr="00057324">
              <w:t xml:space="preserve"> 9.4.32.3A</w:t>
            </w:r>
            <w:r>
              <w:t>.b</w:t>
            </w:r>
          </w:p>
        </w:tc>
      </w:tr>
      <w:tr w:rsidR="00836EFC" w:rsidRPr="00057324" w14:paraId="5176CE56" w14:textId="77777777" w:rsidTr="00836EFC">
        <w:tc>
          <w:tcPr>
            <w:tcW w:w="991" w:type="dxa"/>
          </w:tcPr>
          <w:p w14:paraId="3BA15054" w14:textId="77777777" w:rsidR="00836EFC" w:rsidRPr="00057324" w:rsidRDefault="00836EFC" w:rsidP="00836EFC">
            <w:pPr>
              <w:pStyle w:val="Sectiontext"/>
              <w:jc w:val="center"/>
            </w:pPr>
          </w:p>
        </w:tc>
        <w:tc>
          <w:tcPr>
            <w:tcW w:w="8368" w:type="dxa"/>
            <w:gridSpan w:val="3"/>
          </w:tcPr>
          <w:p w14:paraId="36937185" w14:textId="77777777" w:rsidR="00836EFC" w:rsidRPr="00057324" w:rsidRDefault="00836EFC" w:rsidP="00836EFC">
            <w:pPr>
              <w:pStyle w:val="Sectiontext"/>
            </w:pPr>
            <w:r w:rsidRPr="00057324">
              <w:t>Omit “</w:t>
            </w:r>
            <w:r>
              <w:t xml:space="preserve">For a </w:t>
            </w:r>
            <w:r w:rsidRPr="00057324">
              <w:t>member poste</w:t>
            </w:r>
            <w:r>
              <w:t>d to”.</w:t>
            </w:r>
          </w:p>
        </w:tc>
      </w:tr>
      <w:tr w:rsidR="00836EFC" w:rsidRPr="00057324" w14:paraId="27DE22EE" w14:textId="77777777" w:rsidTr="00836EFC">
        <w:tc>
          <w:tcPr>
            <w:tcW w:w="991" w:type="dxa"/>
          </w:tcPr>
          <w:p w14:paraId="55D69CF9" w14:textId="7E5842FC" w:rsidR="00836EFC" w:rsidRPr="00057324" w:rsidRDefault="007A266A" w:rsidP="007A266A">
            <w:pPr>
              <w:pStyle w:val="Heading5"/>
            </w:pPr>
            <w:r>
              <w:t>1</w:t>
            </w:r>
            <w:r w:rsidR="004C4713">
              <w:t>73</w:t>
            </w:r>
          </w:p>
        </w:tc>
        <w:tc>
          <w:tcPr>
            <w:tcW w:w="8368" w:type="dxa"/>
            <w:gridSpan w:val="3"/>
          </w:tcPr>
          <w:p w14:paraId="2550CD3B" w14:textId="77777777" w:rsidR="00836EFC" w:rsidRPr="00057324" w:rsidRDefault="00836EFC" w:rsidP="00836EFC">
            <w:pPr>
              <w:pStyle w:val="Heading5"/>
            </w:pPr>
            <w:r>
              <w:t>Paragraph</w:t>
            </w:r>
            <w:r w:rsidRPr="00057324">
              <w:t xml:space="preserve"> 9.4.32.3A</w:t>
            </w:r>
            <w:r>
              <w:t>.c</w:t>
            </w:r>
          </w:p>
        </w:tc>
      </w:tr>
      <w:tr w:rsidR="00836EFC" w:rsidRPr="00057324" w14:paraId="0B060B1A" w14:textId="77777777" w:rsidTr="00836EFC">
        <w:tc>
          <w:tcPr>
            <w:tcW w:w="991" w:type="dxa"/>
          </w:tcPr>
          <w:p w14:paraId="0FEEDDC7" w14:textId="77777777" w:rsidR="00836EFC" w:rsidRPr="00057324" w:rsidRDefault="00836EFC" w:rsidP="00836EFC">
            <w:pPr>
              <w:pStyle w:val="Sectiontext"/>
              <w:jc w:val="center"/>
            </w:pPr>
          </w:p>
        </w:tc>
        <w:tc>
          <w:tcPr>
            <w:tcW w:w="8368" w:type="dxa"/>
            <w:gridSpan w:val="3"/>
          </w:tcPr>
          <w:p w14:paraId="59BEE28C" w14:textId="77777777" w:rsidR="00836EFC" w:rsidRPr="00057324" w:rsidRDefault="00836EFC" w:rsidP="00836EFC">
            <w:pPr>
              <w:pStyle w:val="Sectiontext"/>
            </w:pPr>
            <w:r w:rsidRPr="00057324">
              <w:t>Omit “</w:t>
            </w:r>
            <w:r>
              <w:t xml:space="preserve">For a </w:t>
            </w:r>
            <w:r w:rsidRPr="00057324">
              <w:t>member poste</w:t>
            </w:r>
            <w:r>
              <w:t>d to a”, substitute “A”</w:t>
            </w:r>
          </w:p>
        </w:tc>
      </w:tr>
      <w:tr w:rsidR="00836EFC" w:rsidRPr="00057324" w14:paraId="334A79F3" w14:textId="77777777" w:rsidTr="00836EFC">
        <w:tc>
          <w:tcPr>
            <w:tcW w:w="991" w:type="dxa"/>
          </w:tcPr>
          <w:p w14:paraId="01E489B0" w14:textId="1B0EC120" w:rsidR="00836EFC" w:rsidRPr="00057324" w:rsidRDefault="004C4713" w:rsidP="007A266A">
            <w:pPr>
              <w:pStyle w:val="Heading5"/>
            </w:pPr>
            <w:r>
              <w:t>174</w:t>
            </w:r>
          </w:p>
        </w:tc>
        <w:tc>
          <w:tcPr>
            <w:tcW w:w="8368" w:type="dxa"/>
            <w:gridSpan w:val="3"/>
          </w:tcPr>
          <w:p w14:paraId="3782E2FB" w14:textId="77777777" w:rsidR="00836EFC" w:rsidRPr="00057324" w:rsidRDefault="00836EFC" w:rsidP="00836EFC">
            <w:pPr>
              <w:pStyle w:val="Heading5"/>
            </w:pPr>
            <w:r w:rsidRPr="00057324">
              <w:t>Subparagraph 9.4.32.3A.c.i</w:t>
            </w:r>
          </w:p>
        </w:tc>
      </w:tr>
      <w:tr w:rsidR="00836EFC" w:rsidRPr="00057324" w14:paraId="2E813EB3" w14:textId="77777777" w:rsidTr="00836EFC">
        <w:tc>
          <w:tcPr>
            <w:tcW w:w="991" w:type="dxa"/>
          </w:tcPr>
          <w:p w14:paraId="4B3523B0" w14:textId="434FC954" w:rsidR="00836EFC" w:rsidRPr="00057324" w:rsidRDefault="00836EFC" w:rsidP="00836EFC">
            <w:pPr>
              <w:pStyle w:val="Sectiontext"/>
              <w:jc w:val="center"/>
            </w:pPr>
          </w:p>
        </w:tc>
        <w:tc>
          <w:tcPr>
            <w:tcW w:w="8368" w:type="dxa"/>
            <w:gridSpan w:val="3"/>
          </w:tcPr>
          <w:p w14:paraId="50A6EA8F" w14:textId="77777777" w:rsidR="00836EFC" w:rsidRPr="00057324" w:rsidRDefault="00836EFC" w:rsidP="00836EFC">
            <w:pPr>
              <w:pStyle w:val="Sectiontext"/>
            </w:pPr>
            <w:r w:rsidRPr="00057324">
              <w:t>Omit “posting location”, substitute “housing benefit location”.</w:t>
            </w:r>
          </w:p>
        </w:tc>
      </w:tr>
      <w:tr w:rsidR="00836EFC" w:rsidRPr="00057324" w14:paraId="21B91E8A" w14:textId="77777777" w:rsidTr="00836EFC">
        <w:tc>
          <w:tcPr>
            <w:tcW w:w="991" w:type="dxa"/>
          </w:tcPr>
          <w:p w14:paraId="2F4F2F32" w14:textId="20139A9B" w:rsidR="00836EFC" w:rsidRPr="00057324" w:rsidRDefault="004C4713" w:rsidP="007A266A">
            <w:pPr>
              <w:pStyle w:val="Heading5"/>
            </w:pPr>
            <w:r>
              <w:t>175</w:t>
            </w:r>
          </w:p>
        </w:tc>
        <w:tc>
          <w:tcPr>
            <w:tcW w:w="8368" w:type="dxa"/>
            <w:gridSpan w:val="3"/>
          </w:tcPr>
          <w:p w14:paraId="0BD266A9" w14:textId="77777777" w:rsidR="00836EFC" w:rsidRPr="00057324" w:rsidRDefault="00836EFC" w:rsidP="00836EFC">
            <w:pPr>
              <w:pStyle w:val="Heading5"/>
            </w:pPr>
            <w:r w:rsidRPr="00057324">
              <w:t>Subsection 9.4.32.4</w:t>
            </w:r>
          </w:p>
        </w:tc>
      </w:tr>
      <w:tr w:rsidR="00836EFC" w:rsidRPr="00057324" w14:paraId="685A461C" w14:textId="77777777" w:rsidTr="00836EFC">
        <w:tc>
          <w:tcPr>
            <w:tcW w:w="991" w:type="dxa"/>
          </w:tcPr>
          <w:p w14:paraId="55D55000" w14:textId="77777777" w:rsidR="00836EFC" w:rsidRPr="00057324" w:rsidRDefault="00836EFC" w:rsidP="00836EFC">
            <w:pPr>
              <w:pStyle w:val="Sectiontext"/>
              <w:jc w:val="center"/>
            </w:pPr>
          </w:p>
        </w:tc>
        <w:tc>
          <w:tcPr>
            <w:tcW w:w="8368" w:type="dxa"/>
            <w:gridSpan w:val="3"/>
          </w:tcPr>
          <w:p w14:paraId="736AEEDB" w14:textId="77777777" w:rsidR="00836EFC" w:rsidRPr="00057324" w:rsidRDefault="00836EFC" w:rsidP="00836EFC">
            <w:pPr>
              <w:pStyle w:val="Sectiontext"/>
            </w:pPr>
            <w:r w:rsidRPr="00057324">
              <w:t>Omit “dependant”, substitute “their resident family”.</w:t>
            </w:r>
          </w:p>
        </w:tc>
      </w:tr>
      <w:tr w:rsidR="00836EFC" w:rsidRPr="00057324" w14:paraId="57717FD6" w14:textId="77777777" w:rsidTr="00836EFC">
        <w:tc>
          <w:tcPr>
            <w:tcW w:w="991" w:type="dxa"/>
          </w:tcPr>
          <w:p w14:paraId="6A40986E" w14:textId="2B1EE5B5" w:rsidR="00836EFC" w:rsidRPr="00057324" w:rsidRDefault="004C4713" w:rsidP="00836EFC">
            <w:pPr>
              <w:pStyle w:val="Heading5"/>
            </w:pPr>
            <w:r>
              <w:t>176</w:t>
            </w:r>
          </w:p>
        </w:tc>
        <w:tc>
          <w:tcPr>
            <w:tcW w:w="8368" w:type="dxa"/>
            <w:gridSpan w:val="3"/>
          </w:tcPr>
          <w:p w14:paraId="4B24A241" w14:textId="77777777" w:rsidR="00836EFC" w:rsidRPr="00057324" w:rsidRDefault="00836EFC" w:rsidP="00836EFC">
            <w:pPr>
              <w:pStyle w:val="Heading5"/>
            </w:pPr>
            <w:r w:rsidRPr="00057324">
              <w:t>Subsection 9.4.32.5</w:t>
            </w:r>
          </w:p>
        </w:tc>
      </w:tr>
      <w:tr w:rsidR="00836EFC" w:rsidRPr="00057324" w14:paraId="17DF39CD" w14:textId="77777777" w:rsidTr="00836EFC">
        <w:tc>
          <w:tcPr>
            <w:tcW w:w="991" w:type="dxa"/>
          </w:tcPr>
          <w:p w14:paraId="384227FC" w14:textId="77777777" w:rsidR="00836EFC" w:rsidRPr="00057324" w:rsidRDefault="00836EFC" w:rsidP="00836EFC">
            <w:pPr>
              <w:pStyle w:val="Sectiontext"/>
              <w:jc w:val="center"/>
            </w:pPr>
          </w:p>
        </w:tc>
        <w:tc>
          <w:tcPr>
            <w:tcW w:w="8368" w:type="dxa"/>
            <w:gridSpan w:val="3"/>
          </w:tcPr>
          <w:p w14:paraId="5D04AFF5" w14:textId="77777777" w:rsidR="00836EFC" w:rsidRPr="00057324" w:rsidRDefault="00836EFC" w:rsidP="00836EFC">
            <w:pPr>
              <w:pStyle w:val="Sectiontext"/>
            </w:pPr>
            <w:r w:rsidRPr="00057324">
              <w:t>Omit “dependants”, substitute “their resident family”.</w:t>
            </w:r>
          </w:p>
        </w:tc>
      </w:tr>
      <w:tr w:rsidR="00836EFC" w:rsidRPr="00057324" w14:paraId="12E97A3C" w14:textId="77777777" w:rsidTr="00836EFC">
        <w:tc>
          <w:tcPr>
            <w:tcW w:w="991" w:type="dxa"/>
          </w:tcPr>
          <w:p w14:paraId="69B9213F" w14:textId="5B5F0979" w:rsidR="00836EFC" w:rsidRPr="00057324" w:rsidRDefault="004C4713" w:rsidP="007A266A">
            <w:pPr>
              <w:pStyle w:val="Heading5"/>
            </w:pPr>
            <w:r>
              <w:t>177</w:t>
            </w:r>
          </w:p>
        </w:tc>
        <w:tc>
          <w:tcPr>
            <w:tcW w:w="8368" w:type="dxa"/>
            <w:gridSpan w:val="3"/>
          </w:tcPr>
          <w:p w14:paraId="7E3D5B6E" w14:textId="77777777" w:rsidR="00836EFC" w:rsidRPr="00057324" w:rsidRDefault="00836EFC" w:rsidP="00836EFC">
            <w:pPr>
              <w:pStyle w:val="Heading5"/>
            </w:pPr>
            <w:r w:rsidRPr="00057324">
              <w:t>Paragraph 9.4.32.5.b</w:t>
            </w:r>
          </w:p>
        </w:tc>
      </w:tr>
      <w:tr w:rsidR="00836EFC" w:rsidRPr="00057324" w14:paraId="59FB5F7C" w14:textId="77777777" w:rsidTr="00836EFC">
        <w:tc>
          <w:tcPr>
            <w:tcW w:w="991" w:type="dxa"/>
          </w:tcPr>
          <w:p w14:paraId="2202F93C" w14:textId="77777777" w:rsidR="00836EFC" w:rsidRPr="00057324" w:rsidRDefault="00836EFC" w:rsidP="00836EFC">
            <w:pPr>
              <w:pStyle w:val="Sectiontext"/>
              <w:jc w:val="center"/>
            </w:pPr>
          </w:p>
        </w:tc>
        <w:tc>
          <w:tcPr>
            <w:tcW w:w="8368" w:type="dxa"/>
            <w:gridSpan w:val="3"/>
          </w:tcPr>
          <w:p w14:paraId="6720376E" w14:textId="77777777" w:rsidR="00836EFC" w:rsidRPr="00057324" w:rsidRDefault="00836EFC" w:rsidP="00836EFC">
            <w:pPr>
              <w:pStyle w:val="Sectiontext"/>
            </w:pPr>
            <w:r w:rsidRPr="00057324">
              <w:t>Repeal the paragraph, substitute:</w:t>
            </w:r>
          </w:p>
        </w:tc>
      </w:tr>
      <w:tr w:rsidR="00836EFC" w:rsidRPr="00057324" w14:paraId="7F48A561" w14:textId="77777777" w:rsidTr="00836EFC">
        <w:tblPrEx>
          <w:tblLook w:val="04A0" w:firstRow="1" w:lastRow="0" w:firstColumn="1" w:lastColumn="0" w:noHBand="0" w:noVBand="1"/>
        </w:tblPrEx>
        <w:tc>
          <w:tcPr>
            <w:tcW w:w="991" w:type="dxa"/>
          </w:tcPr>
          <w:p w14:paraId="1B8B00CD" w14:textId="77777777" w:rsidR="00836EFC" w:rsidRPr="00057324" w:rsidRDefault="00836EFC" w:rsidP="00836EFC">
            <w:pPr>
              <w:pStyle w:val="Sectiontext"/>
              <w:jc w:val="center"/>
              <w:rPr>
                <w:lang w:eastAsia="en-US"/>
              </w:rPr>
            </w:pPr>
          </w:p>
        </w:tc>
        <w:tc>
          <w:tcPr>
            <w:tcW w:w="567" w:type="dxa"/>
            <w:hideMark/>
          </w:tcPr>
          <w:p w14:paraId="3EAA6967"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1" w:type="dxa"/>
            <w:gridSpan w:val="2"/>
          </w:tcPr>
          <w:p w14:paraId="2A9A5F59" w14:textId="77777777" w:rsidR="00836EFC" w:rsidRPr="00A76EDA" w:rsidRDefault="00836EFC" w:rsidP="00836EFC">
            <w:pPr>
              <w:pStyle w:val="Sectiontext"/>
            </w:pPr>
            <w:r w:rsidRPr="00057324">
              <w:t xml:space="preserve">The cost of the return fare for travel between the member's housing benefit location and </w:t>
            </w:r>
            <w:r>
              <w:t xml:space="preserve">one of </w:t>
            </w:r>
            <w:r w:rsidRPr="00057324">
              <w:t xml:space="preserve">the </w:t>
            </w:r>
            <w:r>
              <w:t>following.</w:t>
            </w:r>
          </w:p>
        </w:tc>
      </w:tr>
      <w:tr w:rsidR="00836EFC" w:rsidRPr="00057324" w14:paraId="083EAE70" w14:textId="77777777" w:rsidTr="00836EFC">
        <w:tblPrEx>
          <w:tblLook w:val="04A0" w:firstRow="1" w:lastRow="0" w:firstColumn="1" w:lastColumn="0" w:noHBand="0" w:noVBand="1"/>
        </w:tblPrEx>
        <w:tc>
          <w:tcPr>
            <w:tcW w:w="991" w:type="dxa"/>
          </w:tcPr>
          <w:p w14:paraId="20FD8874" w14:textId="77777777" w:rsidR="00836EFC" w:rsidRPr="00057324" w:rsidRDefault="00836EFC" w:rsidP="00836EFC">
            <w:pPr>
              <w:pStyle w:val="Sectiontext"/>
              <w:jc w:val="center"/>
              <w:rPr>
                <w:lang w:eastAsia="en-US"/>
              </w:rPr>
            </w:pPr>
          </w:p>
        </w:tc>
        <w:tc>
          <w:tcPr>
            <w:tcW w:w="567" w:type="dxa"/>
          </w:tcPr>
          <w:p w14:paraId="39689AB0" w14:textId="77777777" w:rsidR="00836EFC" w:rsidRPr="00057324" w:rsidRDefault="00836EFC" w:rsidP="00836EFC">
            <w:pPr>
              <w:pStyle w:val="Sectiontext"/>
              <w:rPr>
                <w:rFonts w:cs="Arial"/>
                <w:iCs/>
                <w:lang w:eastAsia="en-US"/>
              </w:rPr>
            </w:pPr>
          </w:p>
        </w:tc>
        <w:tc>
          <w:tcPr>
            <w:tcW w:w="567" w:type="dxa"/>
            <w:hideMark/>
          </w:tcPr>
          <w:p w14:paraId="7D0335E3" w14:textId="77777777" w:rsidR="00836EFC" w:rsidRPr="00057324" w:rsidRDefault="00836EFC" w:rsidP="003C14BC">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4" w:type="dxa"/>
          </w:tcPr>
          <w:p w14:paraId="7F375181" w14:textId="77777777" w:rsidR="00836EFC" w:rsidRPr="00FB3088" w:rsidRDefault="00836EFC" w:rsidP="00836EFC">
            <w:pPr>
              <w:pStyle w:val="Sectiontext"/>
              <w:rPr>
                <w:rFonts w:cs="Arial"/>
                <w:iCs/>
                <w:lang w:eastAsia="en-US"/>
              </w:rPr>
            </w:pPr>
            <w:r>
              <w:t xml:space="preserve">For a location in the Northern Territory — </w:t>
            </w:r>
            <w:r w:rsidRPr="00057324">
              <w:t>Adelaide.</w:t>
            </w:r>
          </w:p>
        </w:tc>
      </w:tr>
      <w:tr w:rsidR="00836EFC" w:rsidRPr="00057324" w14:paraId="3C8078A0" w14:textId="77777777" w:rsidTr="00836EFC">
        <w:tblPrEx>
          <w:tblLook w:val="04A0" w:firstRow="1" w:lastRow="0" w:firstColumn="1" w:lastColumn="0" w:noHBand="0" w:noVBand="1"/>
        </w:tblPrEx>
        <w:tc>
          <w:tcPr>
            <w:tcW w:w="991" w:type="dxa"/>
          </w:tcPr>
          <w:p w14:paraId="67B6B9CE" w14:textId="77777777" w:rsidR="00836EFC" w:rsidRPr="00057324" w:rsidRDefault="00836EFC" w:rsidP="00836EFC">
            <w:pPr>
              <w:pStyle w:val="Sectiontext"/>
              <w:jc w:val="center"/>
              <w:rPr>
                <w:lang w:eastAsia="en-US"/>
              </w:rPr>
            </w:pPr>
          </w:p>
        </w:tc>
        <w:tc>
          <w:tcPr>
            <w:tcW w:w="567" w:type="dxa"/>
          </w:tcPr>
          <w:p w14:paraId="6802F9BC" w14:textId="77777777" w:rsidR="00836EFC" w:rsidRPr="00057324" w:rsidRDefault="00836EFC" w:rsidP="00836EFC">
            <w:pPr>
              <w:pStyle w:val="Sectiontext"/>
              <w:rPr>
                <w:rFonts w:cs="Arial"/>
                <w:iCs/>
                <w:lang w:eastAsia="en-US"/>
              </w:rPr>
            </w:pPr>
          </w:p>
        </w:tc>
        <w:tc>
          <w:tcPr>
            <w:tcW w:w="567" w:type="dxa"/>
            <w:hideMark/>
          </w:tcPr>
          <w:p w14:paraId="5533A2B2" w14:textId="0C66DF34" w:rsidR="00836EFC" w:rsidRPr="00057324" w:rsidRDefault="00836EFC" w:rsidP="003C14BC">
            <w:pPr>
              <w:pStyle w:val="Sectiontext"/>
              <w:rPr>
                <w:rFonts w:cs="Arial"/>
                <w:iCs/>
                <w:lang w:eastAsia="en-US"/>
              </w:rPr>
            </w:pPr>
            <w:r w:rsidRPr="00057324">
              <w:rPr>
                <w:rFonts w:cs="Arial"/>
                <w:iCs/>
                <w:lang w:eastAsia="en-US"/>
              </w:rPr>
              <w:t>i</w:t>
            </w:r>
            <w:r w:rsidR="003C14BC">
              <w:rPr>
                <w:rFonts w:cs="Arial"/>
                <w:iCs/>
                <w:lang w:eastAsia="en-US"/>
              </w:rPr>
              <w:t>i</w:t>
            </w:r>
            <w:r w:rsidRPr="00057324">
              <w:rPr>
                <w:rFonts w:cs="Arial"/>
                <w:iCs/>
                <w:lang w:eastAsia="en-US"/>
              </w:rPr>
              <w:t>.</w:t>
            </w:r>
          </w:p>
        </w:tc>
        <w:tc>
          <w:tcPr>
            <w:tcW w:w="7234" w:type="dxa"/>
          </w:tcPr>
          <w:p w14:paraId="38F57B1A" w14:textId="77777777" w:rsidR="00836EFC" w:rsidRPr="00FB3088" w:rsidRDefault="00836EFC" w:rsidP="00836EFC">
            <w:pPr>
              <w:pStyle w:val="Sectiontext"/>
              <w:rPr>
                <w:rFonts w:cs="Arial"/>
                <w:iCs/>
                <w:lang w:eastAsia="en-US"/>
              </w:rPr>
            </w:pPr>
            <w:r w:rsidRPr="00FB3088">
              <w:t>Anywhere else —</w:t>
            </w:r>
            <w:r>
              <w:t xml:space="preserve"> the nearest capital city.</w:t>
            </w:r>
          </w:p>
        </w:tc>
      </w:tr>
      <w:tr w:rsidR="00836EFC" w:rsidRPr="00057324" w14:paraId="7426A701" w14:textId="77777777" w:rsidTr="00836EFC">
        <w:tc>
          <w:tcPr>
            <w:tcW w:w="991" w:type="dxa"/>
          </w:tcPr>
          <w:p w14:paraId="27A06659" w14:textId="67FB540D" w:rsidR="00836EFC" w:rsidRPr="00057324" w:rsidRDefault="004C4713" w:rsidP="007A266A">
            <w:pPr>
              <w:pStyle w:val="Heading5"/>
            </w:pPr>
            <w:r>
              <w:t>178</w:t>
            </w:r>
          </w:p>
        </w:tc>
        <w:tc>
          <w:tcPr>
            <w:tcW w:w="8368" w:type="dxa"/>
            <w:gridSpan w:val="3"/>
          </w:tcPr>
          <w:p w14:paraId="4F831E1A" w14:textId="77777777" w:rsidR="00836EFC" w:rsidRPr="00057324" w:rsidRDefault="00836EFC" w:rsidP="00836EFC">
            <w:pPr>
              <w:pStyle w:val="Heading5"/>
            </w:pPr>
            <w:r w:rsidRPr="00057324">
              <w:t>Paragraph 9.4.32.5.c</w:t>
            </w:r>
          </w:p>
        </w:tc>
      </w:tr>
      <w:tr w:rsidR="00836EFC" w:rsidRPr="00057324" w14:paraId="3F189290" w14:textId="77777777" w:rsidTr="00836EFC">
        <w:tc>
          <w:tcPr>
            <w:tcW w:w="991" w:type="dxa"/>
          </w:tcPr>
          <w:p w14:paraId="09E1D038" w14:textId="77777777" w:rsidR="00836EFC" w:rsidRPr="00057324" w:rsidRDefault="00836EFC" w:rsidP="00836EFC">
            <w:pPr>
              <w:pStyle w:val="Sectiontext"/>
              <w:jc w:val="center"/>
            </w:pPr>
          </w:p>
        </w:tc>
        <w:tc>
          <w:tcPr>
            <w:tcW w:w="8368" w:type="dxa"/>
            <w:gridSpan w:val="3"/>
          </w:tcPr>
          <w:p w14:paraId="36FDBBC0" w14:textId="77777777" w:rsidR="00836EFC" w:rsidRPr="00057324" w:rsidRDefault="00836EFC" w:rsidP="00836EFC">
            <w:pPr>
              <w:pStyle w:val="Sectiontext"/>
            </w:pPr>
            <w:r w:rsidRPr="00057324">
              <w:t>Omit “dependant”, substitute “resident family”.</w:t>
            </w:r>
          </w:p>
        </w:tc>
      </w:tr>
      <w:tr w:rsidR="00836EFC" w:rsidRPr="00057324" w14:paraId="0A4F974D" w14:textId="77777777" w:rsidTr="00836EFC">
        <w:tc>
          <w:tcPr>
            <w:tcW w:w="991" w:type="dxa"/>
          </w:tcPr>
          <w:p w14:paraId="2CBB61AD" w14:textId="2FD4628C" w:rsidR="00836EFC" w:rsidRPr="00057324" w:rsidRDefault="004C4713" w:rsidP="007A266A">
            <w:pPr>
              <w:pStyle w:val="Heading5"/>
            </w:pPr>
            <w:r>
              <w:t>179</w:t>
            </w:r>
          </w:p>
        </w:tc>
        <w:tc>
          <w:tcPr>
            <w:tcW w:w="8368" w:type="dxa"/>
            <w:gridSpan w:val="3"/>
          </w:tcPr>
          <w:p w14:paraId="2B9EE8A4" w14:textId="77777777" w:rsidR="00836EFC" w:rsidRPr="00057324" w:rsidRDefault="00836EFC" w:rsidP="00836EFC">
            <w:pPr>
              <w:pStyle w:val="Heading5"/>
            </w:pPr>
            <w:r w:rsidRPr="00057324">
              <w:t>Subsection 9.4.33.2</w:t>
            </w:r>
          </w:p>
        </w:tc>
      </w:tr>
      <w:tr w:rsidR="00836EFC" w:rsidRPr="00057324" w14:paraId="2CD26D2E" w14:textId="77777777" w:rsidTr="00836EFC">
        <w:tc>
          <w:tcPr>
            <w:tcW w:w="991" w:type="dxa"/>
          </w:tcPr>
          <w:p w14:paraId="2A6C0F89" w14:textId="77777777" w:rsidR="00836EFC" w:rsidRPr="00057324" w:rsidRDefault="00836EFC" w:rsidP="00836EFC">
            <w:pPr>
              <w:pStyle w:val="Sectiontext"/>
              <w:jc w:val="center"/>
            </w:pPr>
          </w:p>
        </w:tc>
        <w:tc>
          <w:tcPr>
            <w:tcW w:w="8368" w:type="dxa"/>
            <w:gridSpan w:val="3"/>
          </w:tcPr>
          <w:p w14:paraId="0E9CB4D8" w14:textId="77777777" w:rsidR="00836EFC" w:rsidRPr="00057324" w:rsidRDefault="00836EFC" w:rsidP="00836EFC">
            <w:pPr>
              <w:pStyle w:val="Sectiontext"/>
            </w:pPr>
            <w:r w:rsidRPr="00057324">
              <w:t>Repeal the subsection, substitute:</w:t>
            </w:r>
          </w:p>
        </w:tc>
      </w:tr>
      <w:tr w:rsidR="00836EFC" w:rsidRPr="00057324" w14:paraId="2F03F19B" w14:textId="77777777" w:rsidTr="00836EFC">
        <w:tc>
          <w:tcPr>
            <w:tcW w:w="991" w:type="dxa"/>
          </w:tcPr>
          <w:p w14:paraId="1FB345B8" w14:textId="77777777" w:rsidR="00836EFC" w:rsidRPr="00057324" w:rsidRDefault="00836EFC" w:rsidP="00836EFC">
            <w:pPr>
              <w:pStyle w:val="Sectiontext"/>
              <w:jc w:val="center"/>
            </w:pPr>
            <w:r w:rsidRPr="00057324">
              <w:lastRenderedPageBreak/>
              <w:t>2.</w:t>
            </w:r>
          </w:p>
        </w:tc>
        <w:tc>
          <w:tcPr>
            <w:tcW w:w="8368" w:type="dxa"/>
            <w:gridSpan w:val="3"/>
          </w:tcPr>
          <w:p w14:paraId="3B866CAD" w14:textId="77777777" w:rsidR="00836EFC" w:rsidRPr="00057324" w:rsidRDefault="00836EFC" w:rsidP="00836EFC">
            <w:pPr>
              <w:pStyle w:val="Sectiontext"/>
            </w:pPr>
            <w:r>
              <w:t>A</w:t>
            </w:r>
            <w:r w:rsidRPr="00057324">
              <w:t xml:space="preserve"> member or their resident family</w:t>
            </w:r>
            <w:r>
              <w:t xml:space="preserve"> may be granted</w:t>
            </w:r>
            <w:r w:rsidRPr="00057324">
              <w:t xml:space="preserve"> an advance of one remote location leave travel benefit </w:t>
            </w:r>
            <w:r>
              <w:t xml:space="preserve">if the CDF approves </w:t>
            </w:r>
            <w:r w:rsidRPr="00057324">
              <w:t>having regard to all of the following.</w:t>
            </w:r>
          </w:p>
        </w:tc>
      </w:tr>
      <w:tr w:rsidR="00836EFC" w:rsidRPr="00057324" w14:paraId="666F8041" w14:textId="77777777" w:rsidTr="00836EFC">
        <w:tblPrEx>
          <w:tblLook w:val="04A0" w:firstRow="1" w:lastRow="0" w:firstColumn="1" w:lastColumn="0" w:noHBand="0" w:noVBand="1"/>
        </w:tblPrEx>
        <w:tc>
          <w:tcPr>
            <w:tcW w:w="991" w:type="dxa"/>
          </w:tcPr>
          <w:p w14:paraId="45588918" w14:textId="77777777" w:rsidR="00836EFC" w:rsidRPr="00057324" w:rsidRDefault="00836EFC" w:rsidP="00836EFC">
            <w:pPr>
              <w:pStyle w:val="Sectiontext"/>
              <w:jc w:val="center"/>
              <w:rPr>
                <w:lang w:eastAsia="en-US"/>
              </w:rPr>
            </w:pPr>
          </w:p>
        </w:tc>
        <w:tc>
          <w:tcPr>
            <w:tcW w:w="567" w:type="dxa"/>
            <w:hideMark/>
          </w:tcPr>
          <w:p w14:paraId="709049FD" w14:textId="77777777" w:rsidR="00836EFC" w:rsidRPr="00057324" w:rsidRDefault="00836EFC" w:rsidP="00836EFC">
            <w:pPr>
              <w:pStyle w:val="Sectiontext"/>
              <w:jc w:val="center"/>
              <w:rPr>
                <w:rFonts w:cs="Arial"/>
                <w:lang w:eastAsia="en-US"/>
              </w:rPr>
            </w:pPr>
            <w:r w:rsidRPr="00057324">
              <w:rPr>
                <w:rFonts w:cs="Arial"/>
                <w:lang w:eastAsia="en-US"/>
              </w:rPr>
              <w:t>a.</w:t>
            </w:r>
          </w:p>
        </w:tc>
        <w:tc>
          <w:tcPr>
            <w:tcW w:w="7801" w:type="dxa"/>
            <w:gridSpan w:val="2"/>
          </w:tcPr>
          <w:p w14:paraId="6A735ACE" w14:textId="77777777" w:rsidR="00836EFC" w:rsidRPr="00057324" w:rsidRDefault="00836EFC" w:rsidP="00836EFC">
            <w:pPr>
              <w:pStyle w:val="Sectiontext"/>
              <w:rPr>
                <w:rFonts w:cs="Arial"/>
                <w:lang w:eastAsia="en-US"/>
              </w:rPr>
            </w:pPr>
            <w:r w:rsidRPr="00057324">
              <w:t>The operational requirements relevant to the member.</w:t>
            </w:r>
          </w:p>
        </w:tc>
      </w:tr>
      <w:tr w:rsidR="00836EFC" w:rsidRPr="00057324" w14:paraId="6E484B34" w14:textId="77777777" w:rsidTr="00836EFC">
        <w:tblPrEx>
          <w:tblLook w:val="04A0" w:firstRow="1" w:lastRow="0" w:firstColumn="1" w:lastColumn="0" w:noHBand="0" w:noVBand="1"/>
        </w:tblPrEx>
        <w:tc>
          <w:tcPr>
            <w:tcW w:w="991" w:type="dxa"/>
          </w:tcPr>
          <w:p w14:paraId="5E981B46" w14:textId="77777777" w:rsidR="00836EFC" w:rsidRPr="00057324" w:rsidRDefault="00836EFC" w:rsidP="00836EFC">
            <w:pPr>
              <w:pStyle w:val="Sectiontext"/>
              <w:jc w:val="center"/>
              <w:rPr>
                <w:lang w:eastAsia="en-US"/>
              </w:rPr>
            </w:pPr>
          </w:p>
        </w:tc>
        <w:tc>
          <w:tcPr>
            <w:tcW w:w="567" w:type="dxa"/>
            <w:hideMark/>
          </w:tcPr>
          <w:p w14:paraId="0C5B2838"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1" w:type="dxa"/>
            <w:gridSpan w:val="2"/>
          </w:tcPr>
          <w:p w14:paraId="2022B361" w14:textId="77777777" w:rsidR="00836EFC" w:rsidRPr="00057324" w:rsidRDefault="00836EFC" w:rsidP="00836EFC">
            <w:pPr>
              <w:pStyle w:val="Sectiontext"/>
              <w:rPr>
                <w:rFonts w:cs="Arial"/>
                <w:lang w:eastAsia="en-US"/>
              </w:rPr>
            </w:pPr>
            <w:r w:rsidRPr="00057324">
              <w:t xml:space="preserve">The likelihood that the benefit will accrue.  </w:t>
            </w:r>
          </w:p>
        </w:tc>
      </w:tr>
      <w:tr w:rsidR="00836EFC" w:rsidRPr="00057324" w14:paraId="20279A32" w14:textId="77777777" w:rsidTr="00836EFC">
        <w:tc>
          <w:tcPr>
            <w:tcW w:w="991" w:type="dxa"/>
          </w:tcPr>
          <w:p w14:paraId="667A0838" w14:textId="01D556F3" w:rsidR="00836EFC" w:rsidRPr="00057324" w:rsidRDefault="004C4713" w:rsidP="007A266A">
            <w:pPr>
              <w:pStyle w:val="Heading5"/>
            </w:pPr>
            <w:r>
              <w:t>180</w:t>
            </w:r>
          </w:p>
        </w:tc>
        <w:tc>
          <w:tcPr>
            <w:tcW w:w="8368" w:type="dxa"/>
            <w:gridSpan w:val="3"/>
          </w:tcPr>
          <w:p w14:paraId="729A2FC5" w14:textId="77777777" w:rsidR="00836EFC" w:rsidRPr="00057324" w:rsidRDefault="00836EFC" w:rsidP="00836EFC">
            <w:pPr>
              <w:pStyle w:val="Heading5"/>
            </w:pPr>
            <w:r w:rsidRPr="00057324">
              <w:t>Subsection 9.4.33.3</w:t>
            </w:r>
          </w:p>
        </w:tc>
      </w:tr>
      <w:tr w:rsidR="00836EFC" w:rsidRPr="00057324" w14:paraId="27E2E715" w14:textId="77777777" w:rsidTr="00836EFC">
        <w:tc>
          <w:tcPr>
            <w:tcW w:w="991" w:type="dxa"/>
          </w:tcPr>
          <w:p w14:paraId="2A532CEF" w14:textId="77777777" w:rsidR="00836EFC" w:rsidRPr="00057324" w:rsidRDefault="00836EFC" w:rsidP="00836EFC">
            <w:pPr>
              <w:pStyle w:val="Sectiontext"/>
              <w:jc w:val="center"/>
            </w:pPr>
          </w:p>
        </w:tc>
        <w:tc>
          <w:tcPr>
            <w:tcW w:w="8368" w:type="dxa"/>
            <w:gridSpan w:val="3"/>
          </w:tcPr>
          <w:p w14:paraId="53EF8C36" w14:textId="77777777" w:rsidR="00836EFC" w:rsidRPr="00057324" w:rsidRDefault="00836EFC" w:rsidP="00836EFC">
            <w:pPr>
              <w:pStyle w:val="Sectiontext"/>
            </w:pPr>
            <w:r w:rsidRPr="00057324">
              <w:t>Omit “dependants”, substitute “their resident family”.</w:t>
            </w:r>
          </w:p>
        </w:tc>
      </w:tr>
      <w:tr w:rsidR="00836EFC" w:rsidRPr="00057324" w14:paraId="0980CC3C" w14:textId="77777777" w:rsidTr="00836EFC">
        <w:tc>
          <w:tcPr>
            <w:tcW w:w="991" w:type="dxa"/>
          </w:tcPr>
          <w:p w14:paraId="46C7E6F2" w14:textId="627E7F14" w:rsidR="00836EFC" w:rsidRPr="00057324" w:rsidRDefault="002807BB" w:rsidP="007A266A">
            <w:pPr>
              <w:pStyle w:val="Heading5"/>
            </w:pPr>
            <w:r>
              <w:t>1</w:t>
            </w:r>
            <w:r w:rsidR="004C4713">
              <w:t>81</w:t>
            </w:r>
          </w:p>
        </w:tc>
        <w:tc>
          <w:tcPr>
            <w:tcW w:w="8368" w:type="dxa"/>
            <w:gridSpan w:val="3"/>
          </w:tcPr>
          <w:p w14:paraId="7DF3B557" w14:textId="77777777" w:rsidR="00836EFC" w:rsidRPr="00057324" w:rsidRDefault="00836EFC" w:rsidP="00836EFC">
            <w:pPr>
              <w:pStyle w:val="Heading5"/>
            </w:pPr>
            <w:r w:rsidRPr="00057324">
              <w:t>Paragraph 9.4.34</w:t>
            </w:r>
            <w:r>
              <w:t>.2.a.ii</w:t>
            </w:r>
          </w:p>
        </w:tc>
      </w:tr>
      <w:tr w:rsidR="00836EFC" w:rsidRPr="00057324" w14:paraId="1BF6B148" w14:textId="77777777" w:rsidTr="00836EFC">
        <w:tc>
          <w:tcPr>
            <w:tcW w:w="991" w:type="dxa"/>
          </w:tcPr>
          <w:p w14:paraId="2D27D691" w14:textId="77777777" w:rsidR="00836EFC" w:rsidRPr="00057324" w:rsidRDefault="00836EFC" w:rsidP="00836EFC">
            <w:pPr>
              <w:pStyle w:val="Sectiontext"/>
              <w:jc w:val="center"/>
            </w:pPr>
          </w:p>
        </w:tc>
        <w:tc>
          <w:tcPr>
            <w:tcW w:w="8368" w:type="dxa"/>
            <w:gridSpan w:val="3"/>
          </w:tcPr>
          <w:p w14:paraId="6C5F3810" w14:textId="77777777" w:rsidR="00836EFC" w:rsidRPr="00057324" w:rsidRDefault="00836EFC" w:rsidP="00836EFC">
            <w:pPr>
              <w:pStyle w:val="Sectiontext"/>
            </w:pPr>
            <w:r>
              <w:t>Repeal the subparagraph, substitute:</w:t>
            </w:r>
          </w:p>
        </w:tc>
      </w:tr>
      <w:tr w:rsidR="00836EFC" w:rsidRPr="00057324" w14:paraId="11C537FC" w14:textId="77777777" w:rsidTr="00836EFC">
        <w:tblPrEx>
          <w:tblLook w:val="04A0" w:firstRow="1" w:lastRow="0" w:firstColumn="1" w:lastColumn="0" w:noHBand="0" w:noVBand="1"/>
        </w:tblPrEx>
        <w:tc>
          <w:tcPr>
            <w:tcW w:w="991" w:type="dxa"/>
          </w:tcPr>
          <w:p w14:paraId="61FBC72F" w14:textId="77777777" w:rsidR="00836EFC" w:rsidRPr="00057324" w:rsidRDefault="00836EFC" w:rsidP="00836EFC">
            <w:pPr>
              <w:pStyle w:val="Sectiontext"/>
              <w:jc w:val="center"/>
              <w:rPr>
                <w:lang w:eastAsia="en-US"/>
              </w:rPr>
            </w:pPr>
          </w:p>
        </w:tc>
        <w:tc>
          <w:tcPr>
            <w:tcW w:w="567" w:type="dxa"/>
          </w:tcPr>
          <w:p w14:paraId="1315407A" w14:textId="77777777" w:rsidR="00836EFC" w:rsidRPr="00057324" w:rsidRDefault="00836EFC" w:rsidP="00836EFC">
            <w:pPr>
              <w:pStyle w:val="Sectiontext"/>
              <w:rPr>
                <w:rFonts w:cs="Arial"/>
                <w:iCs/>
                <w:lang w:eastAsia="en-US"/>
              </w:rPr>
            </w:pPr>
          </w:p>
        </w:tc>
        <w:tc>
          <w:tcPr>
            <w:tcW w:w="567" w:type="dxa"/>
            <w:hideMark/>
          </w:tcPr>
          <w:p w14:paraId="3157391A" w14:textId="77777777" w:rsidR="00836EFC" w:rsidRPr="00057324" w:rsidRDefault="00836EFC" w:rsidP="003C14BC">
            <w:pPr>
              <w:pStyle w:val="Sectiontext"/>
              <w:rPr>
                <w:rFonts w:cs="Arial"/>
                <w:iCs/>
                <w:lang w:eastAsia="en-US"/>
              </w:rPr>
            </w:pPr>
            <w:r w:rsidRPr="00057324">
              <w:rPr>
                <w:rFonts w:cs="Arial"/>
                <w:iCs/>
                <w:lang w:eastAsia="en-US"/>
              </w:rPr>
              <w:t>ii.</w:t>
            </w:r>
          </w:p>
        </w:tc>
        <w:tc>
          <w:tcPr>
            <w:tcW w:w="7234" w:type="dxa"/>
          </w:tcPr>
          <w:p w14:paraId="7A36576F" w14:textId="5A686A05" w:rsidR="00836EFC" w:rsidRPr="00057324" w:rsidRDefault="00836EFC" w:rsidP="00836EFC">
            <w:pPr>
              <w:pStyle w:val="Sectiontext"/>
              <w:rPr>
                <w:rFonts w:cs="Arial"/>
                <w:iCs/>
                <w:lang w:eastAsia="en-US"/>
              </w:rPr>
            </w:pPr>
            <w:r w:rsidRPr="005F4B0A">
              <w:rPr>
                <w:rFonts w:cs="Arial"/>
                <w:iCs/>
                <w:lang w:eastAsia="en-US"/>
              </w:rPr>
              <w:t>The last day of the</w:t>
            </w:r>
            <w:r>
              <w:rPr>
                <w:rFonts w:cs="Arial"/>
                <w:iCs/>
                <w:lang w:eastAsia="en-US"/>
              </w:rPr>
              <w:t xml:space="preserve"> remote location is the member</w:t>
            </w:r>
            <w:r w:rsidR="003C14BC">
              <w:rPr>
                <w:rFonts w:cs="Arial"/>
                <w:iCs/>
                <w:lang w:eastAsia="en-US"/>
              </w:rPr>
              <w:t>’</w:t>
            </w:r>
            <w:r>
              <w:rPr>
                <w:rFonts w:cs="Arial"/>
                <w:iCs/>
                <w:lang w:eastAsia="en-US"/>
              </w:rPr>
              <w:t>s primary service location.</w:t>
            </w:r>
          </w:p>
        </w:tc>
      </w:tr>
      <w:tr w:rsidR="00836EFC" w:rsidRPr="00057324" w14:paraId="4B95221F" w14:textId="77777777" w:rsidTr="00836EFC">
        <w:tc>
          <w:tcPr>
            <w:tcW w:w="991" w:type="dxa"/>
          </w:tcPr>
          <w:p w14:paraId="56017F5C" w14:textId="45485C08" w:rsidR="00836EFC" w:rsidRPr="00057324" w:rsidRDefault="002807BB" w:rsidP="007A266A">
            <w:pPr>
              <w:pStyle w:val="Heading5"/>
            </w:pPr>
            <w:r>
              <w:t>1</w:t>
            </w:r>
            <w:r w:rsidR="004C4713">
              <w:t>82</w:t>
            </w:r>
          </w:p>
        </w:tc>
        <w:tc>
          <w:tcPr>
            <w:tcW w:w="8368" w:type="dxa"/>
            <w:gridSpan w:val="3"/>
          </w:tcPr>
          <w:p w14:paraId="127FCAD6" w14:textId="77777777" w:rsidR="00836EFC" w:rsidRPr="00057324" w:rsidRDefault="00836EFC" w:rsidP="00836EFC">
            <w:pPr>
              <w:pStyle w:val="Heading5"/>
            </w:pPr>
            <w:r w:rsidRPr="00057324">
              <w:t>Paragraph 9.4.34.2.b</w:t>
            </w:r>
          </w:p>
        </w:tc>
      </w:tr>
      <w:tr w:rsidR="00836EFC" w:rsidRPr="00057324" w14:paraId="699D71E7" w14:textId="77777777" w:rsidTr="00836EFC">
        <w:tc>
          <w:tcPr>
            <w:tcW w:w="991" w:type="dxa"/>
          </w:tcPr>
          <w:p w14:paraId="334AE9D0" w14:textId="77777777" w:rsidR="00836EFC" w:rsidRPr="00057324" w:rsidRDefault="00836EFC" w:rsidP="00836EFC">
            <w:pPr>
              <w:pStyle w:val="Sectiontext"/>
              <w:jc w:val="center"/>
            </w:pPr>
          </w:p>
        </w:tc>
        <w:tc>
          <w:tcPr>
            <w:tcW w:w="8368" w:type="dxa"/>
            <w:gridSpan w:val="3"/>
          </w:tcPr>
          <w:p w14:paraId="5BF88F47" w14:textId="77777777" w:rsidR="00836EFC" w:rsidRPr="00057324" w:rsidRDefault="00836EFC" w:rsidP="00836EFC">
            <w:pPr>
              <w:pStyle w:val="Sectiontext"/>
            </w:pPr>
            <w:r w:rsidRPr="00057324">
              <w:t>Repeal the paragraph, substitute:</w:t>
            </w:r>
          </w:p>
        </w:tc>
      </w:tr>
      <w:tr w:rsidR="00836EFC" w:rsidRPr="00057324" w14:paraId="381CBE3B" w14:textId="77777777" w:rsidTr="00836EFC">
        <w:tblPrEx>
          <w:tblLook w:val="04A0" w:firstRow="1" w:lastRow="0" w:firstColumn="1" w:lastColumn="0" w:noHBand="0" w:noVBand="1"/>
        </w:tblPrEx>
        <w:tc>
          <w:tcPr>
            <w:tcW w:w="991" w:type="dxa"/>
          </w:tcPr>
          <w:p w14:paraId="5827A653" w14:textId="77777777" w:rsidR="00836EFC" w:rsidRPr="00057324" w:rsidRDefault="00836EFC" w:rsidP="00836EFC">
            <w:pPr>
              <w:pStyle w:val="Sectiontext"/>
              <w:jc w:val="center"/>
              <w:rPr>
                <w:lang w:eastAsia="en-US"/>
              </w:rPr>
            </w:pPr>
          </w:p>
        </w:tc>
        <w:tc>
          <w:tcPr>
            <w:tcW w:w="567" w:type="dxa"/>
            <w:hideMark/>
          </w:tcPr>
          <w:p w14:paraId="04249E37" w14:textId="77777777" w:rsidR="00836EFC" w:rsidRPr="00057324" w:rsidRDefault="00836EFC" w:rsidP="00836EFC">
            <w:pPr>
              <w:pStyle w:val="Sectiontext"/>
              <w:jc w:val="center"/>
              <w:rPr>
                <w:rFonts w:cs="Arial"/>
                <w:lang w:eastAsia="en-US"/>
              </w:rPr>
            </w:pPr>
            <w:r w:rsidRPr="00057324">
              <w:rPr>
                <w:rFonts w:cs="Arial"/>
                <w:lang w:eastAsia="en-US"/>
              </w:rPr>
              <w:t>b.</w:t>
            </w:r>
          </w:p>
        </w:tc>
        <w:tc>
          <w:tcPr>
            <w:tcW w:w="7801" w:type="dxa"/>
            <w:gridSpan w:val="2"/>
          </w:tcPr>
          <w:p w14:paraId="0BD65237" w14:textId="77777777" w:rsidR="00836EFC" w:rsidRPr="00057324" w:rsidRDefault="00836EFC" w:rsidP="00836EFC">
            <w:pPr>
              <w:pStyle w:val="Sectiontext"/>
              <w:rPr>
                <w:rFonts w:cs="Arial"/>
                <w:lang w:eastAsia="en-US"/>
              </w:rPr>
            </w:pPr>
            <w:r w:rsidRPr="00057324">
              <w:rPr>
                <w:rFonts w:cs="Arial"/>
                <w:lang w:eastAsia="en-US"/>
              </w:rPr>
              <w:t xml:space="preserve">If the benefit a member has accrued is for their resident family — the earlier of the following. </w:t>
            </w:r>
          </w:p>
        </w:tc>
      </w:tr>
      <w:tr w:rsidR="00836EFC" w:rsidRPr="00057324" w14:paraId="7EED17DB" w14:textId="77777777" w:rsidTr="00836EFC">
        <w:tblPrEx>
          <w:tblLook w:val="04A0" w:firstRow="1" w:lastRow="0" w:firstColumn="1" w:lastColumn="0" w:noHBand="0" w:noVBand="1"/>
        </w:tblPrEx>
        <w:tc>
          <w:tcPr>
            <w:tcW w:w="991" w:type="dxa"/>
          </w:tcPr>
          <w:p w14:paraId="41BAA464" w14:textId="77777777" w:rsidR="00836EFC" w:rsidRPr="00057324" w:rsidRDefault="00836EFC" w:rsidP="00836EFC">
            <w:pPr>
              <w:pStyle w:val="Sectiontext"/>
              <w:jc w:val="center"/>
              <w:rPr>
                <w:lang w:eastAsia="en-US"/>
              </w:rPr>
            </w:pPr>
          </w:p>
        </w:tc>
        <w:tc>
          <w:tcPr>
            <w:tcW w:w="567" w:type="dxa"/>
          </w:tcPr>
          <w:p w14:paraId="30416AB1" w14:textId="77777777" w:rsidR="00836EFC" w:rsidRPr="00057324" w:rsidRDefault="00836EFC" w:rsidP="00836EFC">
            <w:pPr>
              <w:pStyle w:val="Sectiontext"/>
              <w:rPr>
                <w:rFonts w:cs="Arial"/>
                <w:iCs/>
                <w:lang w:eastAsia="en-US"/>
              </w:rPr>
            </w:pPr>
          </w:p>
        </w:tc>
        <w:tc>
          <w:tcPr>
            <w:tcW w:w="567" w:type="dxa"/>
            <w:hideMark/>
          </w:tcPr>
          <w:p w14:paraId="58A6E463" w14:textId="77777777" w:rsidR="00836EFC" w:rsidRPr="00057324" w:rsidRDefault="00836EFC" w:rsidP="003C14BC">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4" w:type="dxa"/>
          </w:tcPr>
          <w:p w14:paraId="15948CE0" w14:textId="77777777" w:rsidR="00836EFC" w:rsidRPr="00057324" w:rsidRDefault="00836EFC" w:rsidP="00836EFC">
            <w:pPr>
              <w:pStyle w:val="Sectiontext"/>
              <w:rPr>
                <w:rFonts w:cs="Arial"/>
                <w:iCs/>
                <w:lang w:eastAsia="en-US"/>
              </w:rPr>
            </w:pPr>
            <w:r w:rsidRPr="00057324">
              <w:rPr>
                <w:rFonts w:cs="Arial"/>
                <w:iCs/>
                <w:lang w:eastAsia="en-US"/>
              </w:rPr>
              <w:t>The day before</w:t>
            </w:r>
            <w:r w:rsidRPr="00057324">
              <w:rPr>
                <w:rFonts w:cs="Arial"/>
                <w:lang w:eastAsia="en-US"/>
              </w:rPr>
              <w:t xml:space="preserve"> the member accrues the next remote location leave travel benefit for their resident family.</w:t>
            </w:r>
          </w:p>
        </w:tc>
      </w:tr>
      <w:tr w:rsidR="00836EFC" w:rsidRPr="00057324" w14:paraId="47D8BA75" w14:textId="77777777" w:rsidTr="00836EFC">
        <w:tblPrEx>
          <w:tblLook w:val="04A0" w:firstRow="1" w:lastRow="0" w:firstColumn="1" w:lastColumn="0" w:noHBand="0" w:noVBand="1"/>
        </w:tblPrEx>
        <w:tc>
          <w:tcPr>
            <w:tcW w:w="991" w:type="dxa"/>
          </w:tcPr>
          <w:p w14:paraId="68B92C62" w14:textId="77777777" w:rsidR="00836EFC" w:rsidRPr="00057324" w:rsidRDefault="00836EFC" w:rsidP="00836EFC">
            <w:pPr>
              <w:pStyle w:val="Sectiontext"/>
              <w:jc w:val="center"/>
              <w:rPr>
                <w:lang w:eastAsia="en-US"/>
              </w:rPr>
            </w:pPr>
          </w:p>
        </w:tc>
        <w:tc>
          <w:tcPr>
            <w:tcW w:w="567" w:type="dxa"/>
          </w:tcPr>
          <w:p w14:paraId="22E8A74F" w14:textId="77777777" w:rsidR="00836EFC" w:rsidRPr="00057324" w:rsidRDefault="00836EFC" w:rsidP="00836EFC">
            <w:pPr>
              <w:pStyle w:val="Sectiontext"/>
              <w:rPr>
                <w:rFonts w:cs="Arial"/>
                <w:iCs/>
                <w:lang w:eastAsia="en-US"/>
              </w:rPr>
            </w:pPr>
          </w:p>
        </w:tc>
        <w:tc>
          <w:tcPr>
            <w:tcW w:w="567" w:type="dxa"/>
            <w:hideMark/>
          </w:tcPr>
          <w:p w14:paraId="52675744" w14:textId="77777777" w:rsidR="00836EFC" w:rsidRPr="00057324" w:rsidRDefault="00836EFC" w:rsidP="003C14BC">
            <w:pPr>
              <w:pStyle w:val="Sectiontext"/>
              <w:rPr>
                <w:rFonts w:cs="Arial"/>
                <w:iCs/>
                <w:lang w:eastAsia="en-US"/>
              </w:rPr>
            </w:pPr>
            <w:r w:rsidRPr="00057324">
              <w:rPr>
                <w:rFonts w:cs="Arial"/>
                <w:iCs/>
                <w:lang w:eastAsia="en-US"/>
              </w:rPr>
              <w:t>ii.</w:t>
            </w:r>
          </w:p>
        </w:tc>
        <w:tc>
          <w:tcPr>
            <w:tcW w:w="7234" w:type="dxa"/>
          </w:tcPr>
          <w:p w14:paraId="618BB62D" w14:textId="77777777" w:rsidR="00836EFC" w:rsidRPr="00057324" w:rsidRDefault="00836EFC" w:rsidP="00836EFC">
            <w:pPr>
              <w:pStyle w:val="Sectiontext"/>
              <w:rPr>
                <w:rFonts w:cs="Arial"/>
                <w:iCs/>
                <w:lang w:eastAsia="en-US"/>
              </w:rPr>
            </w:pPr>
            <w:r w:rsidRPr="00057324">
              <w:rPr>
                <w:rFonts w:cs="Arial"/>
                <w:iCs/>
                <w:lang w:eastAsia="en-US"/>
              </w:rPr>
              <w:t>The day before the person recognised as resident family leaves the remote location.</w:t>
            </w:r>
          </w:p>
        </w:tc>
      </w:tr>
      <w:tr w:rsidR="00836EFC" w:rsidRPr="00057324" w14:paraId="2A2CC51C" w14:textId="77777777" w:rsidTr="00836EFC">
        <w:tblPrEx>
          <w:tblLook w:val="04A0" w:firstRow="1" w:lastRow="0" w:firstColumn="1" w:lastColumn="0" w:noHBand="0" w:noVBand="1"/>
        </w:tblPrEx>
        <w:tc>
          <w:tcPr>
            <w:tcW w:w="991" w:type="dxa"/>
          </w:tcPr>
          <w:p w14:paraId="6075F9BC" w14:textId="77777777" w:rsidR="00836EFC" w:rsidRPr="00057324" w:rsidRDefault="00836EFC" w:rsidP="00836EFC">
            <w:pPr>
              <w:pStyle w:val="Sectiontext"/>
              <w:jc w:val="center"/>
              <w:rPr>
                <w:lang w:eastAsia="en-US"/>
              </w:rPr>
            </w:pPr>
          </w:p>
        </w:tc>
        <w:tc>
          <w:tcPr>
            <w:tcW w:w="567" w:type="dxa"/>
          </w:tcPr>
          <w:p w14:paraId="28FA9C55" w14:textId="77777777" w:rsidR="00836EFC" w:rsidRPr="00057324" w:rsidRDefault="00836EFC" w:rsidP="00836EFC">
            <w:pPr>
              <w:pStyle w:val="Sectiontext"/>
              <w:rPr>
                <w:rFonts w:cs="Arial"/>
                <w:iCs/>
                <w:lang w:eastAsia="en-US"/>
              </w:rPr>
            </w:pPr>
          </w:p>
        </w:tc>
        <w:tc>
          <w:tcPr>
            <w:tcW w:w="567" w:type="dxa"/>
            <w:hideMark/>
          </w:tcPr>
          <w:p w14:paraId="314C2619" w14:textId="77777777" w:rsidR="00836EFC" w:rsidRPr="00057324" w:rsidRDefault="00836EFC" w:rsidP="003C14BC">
            <w:pPr>
              <w:pStyle w:val="Sectiontext"/>
              <w:rPr>
                <w:rFonts w:cs="Arial"/>
                <w:iCs/>
                <w:lang w:eastAsia="en-US"/>
              </w:rPr>
            </w:pPr>
            <w:r w:rsidRPr="00057324">
              <w:rPr>
                <w:rFonts w:cs="Arial"/>
                <w:iCs/>
                <w:lang w:eastAsia="en-US"/>
              </w:rPr>
              <w:t>iii.</w:t>
            </w:r>
          </w:p>
        </w:tc>
        <w:tc>
          <w:tcPr>
            <w:tcW w:w="7234" w:type="dxa"/>
          </w:tcPr>
          <w:p w14:paraId="515E4FEB" w14:textId="77777777" w:rsidR="00836EFC" w:rsidRPr="00057324" w:rsidRDefault="00836EFC" w:rsidP="00836EFC">
            <w:pPr>
              <w:pStyle w:val="Sectiontext"/>
              <w:rPr>
                <w:rFonts w:cs="Arial"/>
                <w:iCs/>
                <w:lang w:eastAsia="en-US"/>
              </w:rPr>
            </w:pPr>
            <w:r w:rsidRPr="00057324">
              <w:rPr>
                <w:rFonts w:cs="Arial"/>
                <w:iCs/>
                <w:lang w:eastAsia="en-US"/>
              </w:rPr>
              <w:t xml:space="preserve">The day the person ceases to be recognised as resident family of the member. </w:t>
            </w:r>
          </w:p>
        </w:tc>
      </w:tr>
      <w:tr w:rsidR="00836EFC" w:rsidRPr="00057324" w14:paraId="0A6D0317" w14:textId="77777777" w:rsidTr="00836EFC">
        <w:tc>
          <w:tcPr>
            <w:tcW w:w="991" w:type="dxa"/>
          </w:tcPr>
          <w:p w14:paraId="12929BBD" w14:textId="03FF71B5" w:rsidR="00836EFC" w:rsidRPr="00057324" w:rsidRDefault="002807BB" w:rsidP="007A266A">
            <w:pPr>
              <w:pStyle w:val="Heading5"/>
            </w:pPr>
            <w:r>
              <w:t>1</w:t>
            </w:r>
            <w:r w:rsidR="004C4713">
              <w:t>83</w:t>
            </w:r>
          </w:p>
        </w:tc>
        <w:tc>
          <w:tcPr>
            <w:tcW w:w="8368" w:type="dxa"/>
            <w:gridSpan w:val="3"/>
          </w:tcPr>
          <w:p w14:paraId="1D6D6FF6" w14:textId="77777777" w:rsidR="00836EFC" w:rsidRPr="00057324" w:rsidRDefault="00836EFC" w:rsidP="00836EFC">
            <w:pPr>
              <w:pStyle w:val="Heading5"/>
            </w:pPr>
            <w:r w:rsidRPr="00057324">
              <w:t>Section 9.4.36</w:t>
            </w:r>
          </w:p>
        </w:tc>
      </w:tr>
      <w:tr w:rsidR="00836EFC" w:rsidRPr="00057324" w14:paraId="66A5135F" w14:textId="77777777" w:rsidTr="00836EFC">
        <w:tc>
          <w:tcPr>
            <w:tcW w:w="991" w:type="dxa"/>
          </w:tcPr>
          <w:p w14:paraId="131C5137" w14:textId="77777777" w:rsidR="00836EFC" w:rsidRPr="00057324" w:rsidRDefault="00836EFC" w:rsidP="00836EFC">
            <w:pPr>
              <w:pStyle w:val="Sectiontext"/>
              <w:jc w:val="center"/>
            </w:pPr>
          </w:p>
        </w:tc>
        <w:tc>
          <w:tcPr>
            <w:tcW w:w="8368" w:type="dxa"/>
            <w:gridSpan w:val="3"/>
          </w:tcPr>
          <w:p w14:paraId="406465E0" w14:textId="77777777" w:rsidR="00836EFC" w:rsidRPr="00057324" w:rsidRDefault="00836EFC" w:rsidP="00836EFC">
            <w:pPr>
              <w:pStyle w:val="Sectiontext"/>
            </w:pPr>
            <w:r w:rsidRPr="00057324">
              <w:t>Repeal the section, substitute:</w:t>
            </w:r>
          </w:p>
        </w:tc>
      </w:tr>
    </w:tbl>
    <w:p w14:paraId="65E50AE9" w14:textId="77777777" w:rsidR="00836EFC" w:rsidRPr="00057324" w:rsidRDefault="00836EFC" w:rsidP="00836EFC">
      <w:pPr>
        <w:pStyle w:val="Heading5"/>
      </w:pPr>
      <w:bookmarkStart w:id="45" w:name="_Toc119067056"/>
      <w:r w:rsidRPr="00057324">
        <w:t xml:space="preserve">9.4.36    Schemes A and B – </w:t>
      </w:r>
      <w:bookmarkEnd w:id="45"/>
      <w:r>
        <w:t>change in family circumstance</w:t>
      </w:r>
    </w:p>
    <w:tbl>
      <w:tblPr>
        <w:tblW w:w="9359" w:type="dxa"/>
        <w:tblInd w:w="113" w:type="dxa"/>
        <w:tblLayout w:type="fixed"/>
        <w:tblLook w:val="0000" w:firstRow="0" w:lastRow="0" w:firstColumn="0" w:lastColumn="0" w:noHBand="0" w:noVBand="0"/>
      </w:tblPr>
      <w:tblGrid>
        <w:gridCol w:w="992"/>
        <w:gridCol w:w="567"/>
        <w:gridCol w:w="7800"/>
      </w:tblGrid>
      <w:tr w:rsidR="00836EFC" w:rsidRPr="00057324" w14:paraId="17B73310" w14:textId="77777777" w:rsidTr="00836EFC">
        <w:tc>
          <w:tcPr>
            <w:tcW w:w="992" w:type="dxa"/>
          </w:tcPr>
          <w:p w14:paraId="1EE07FF6" w14:textId="77777777" w:rsidR="00836EFC" w:rsidRPr="00057324" w:rsidRDefault="00836EFC" w:rsidP="00836EFC">
            <w:pPr>
              <w:pStyle w:val="BlockText-Plain"/>
              <w:jc w:val="center"/>
            </w:pPr>
          </w:p>
        </w:tc>
        <w:tc>
          <w:tcPr>
            <w:tcW w:w="8367" w:type="dxa"/>
            <w:gridSpan w:val="2"/>
          </w:tcPr>
          <w:p w14:paraId="2599C8C0" w14:textId="77777777" w:rsidR="00836EFC" w:rsidRPr="00057324" w:rsidRDefault="00836EFC" w:rsidP="00836EFC">
            <w:pPr>
              <w:pStyle w:val="BlockText-Plain"/>
            </w:pPr>
            <w:r>
              <w:t xml:space="preserve">Changes to a member’s resident family </w:t>
            </w:r>
            <w:r w:rsidRPr="00057324">
              <w:t>has the following effects on remote location leave travel benefits.</w:t>
            </w:r>
          </w:p>
        </w:tc>
      </w:tr>
      <w:tr w:rsidR="00836EFC" w:rsidRPr="00057324" w14:paraId="08FCFEE0" w14:textId="77777777" w:rsidTr="00836EFC">
        <w:trPr>
          <w:cantSplit/>
        </w:trPr>
        <w:tc>
          <w:tcPr>
            <w:tcW w:w="992" w:type="dxa"/>
          </w:tcPr>
          <w:p w14:paraId="6A2EA0F6" w14:textId="77777777" w:rsidR="00836EFC" w:rsidRPr="00057324" w:rsidRDefault="00836EFC" w:rsidP="00836EFC">
            <w:pPr>
              <w:pStyle w:val="BlockText-Plain"/>
            </w:pPr>
          </w:p>
        </w:tc>
        <w:tc>
          <w:tcPr>
            <w:tcW w:w="567" w:type="dxa"/>
          </w:tcPr>
          <w:p w14:paraId="19E1E765" w14:textId="77777777" w:rsidR="00836EFC" w:rsidRPr="00057324" w:rsidRDefault="00836EFC" w:rsidP="00836EFC">
            <w:pPr>
              <w:pStyle w:val="BlockText-Plain"/>
              <w:jc w:val="center"/>
            </w:pPr>
            <w:r w:rsidRPr="00057324">
              <w:t>a.</w:t>
            </w:r>
          </w:p>
        </w:tc>
        <w:tc>
          <w:tcPr>
            <w:tcW w:w="7800" w:type="dxa"/>
          </w:tcPr>
          <w:p w14:paraId="0A76C1FF" w14:textId="77777777" w:rsidR="00836EFC" w:rsidRPr="00057324" w:rsidRDefault="00836EFC" w:rsidP="00836EFC">
            <w:pPr>
              <w:pStyle w:val="BlockText-Plain"/>
            </w:pPr>
            <w:r w:rsidRPr="00057324">
              <w:t>On the date of the change, all outstanding remote location leave travel benefits for the member and their resident family lapse.</w:t>
            </w:r>
          </w:p>
        </w:tc>
      </w:tr>
      <w:tr w:rsidR="00836EFC" w:rsidRPr="00057324" w14:paraId="15CA1DA8" w14:textId="77777777" w:rsidTr="00836EFC">
        <w:trPr>
          <w:cantSplit/>
        </w:trPr>
        <w:tc>
          <w:tcPr>
            <w:tcW w:w="992" w:type="dxa"/>
          </w:tcPr>
          <w:p w14:paraId="6CCA836E" w14:textId="77777777" w:rsidR="00836EFC" w:rsidRPr="00057324" w:rsidRDefault="00836EFC" w:rsidP="00836EFC">
            <w:pPr>
              <w:pStyle w:val="BlockText-Plain"/>
            </w:pPr>
          </w:p>
        </w:tc>
        <w:tc>
          <w:tcPr>
            <w:tcW w:w="567" w:type="dxa"/>
          </w:tcPr>
          <w:p w14:paraId="30210BAC" w14:textId="77777777" w:rsidR="00836EFC" w:rsidRPr="00057324" w:rsidRDefault="00836EFC" w:rsidP="00836EFC">
            <w:pPr>
              <w:pStyle w:val="BlockText-Plain"/>
              <w:jc w:val="center"/>
            </w:pPr>
            <w:r w:rsidRPr="00057324">
              <w:t>b.</w:t>
            </w:r>
          </w:p>
        </w:tc>
        <w:tc>
          <w:tcPr>
            <w:tcW w:w="7800" w:type="dxa"/>
          </w:tcPr>
          <w:p w14:paraId="7EC990EF" w14:textId="77777777" w:rsidR="00836EFC" w:rsidRPr="00057324" w:rsidRDefault="00836EFC" w:rsidP="00836EFC">
            <w:pPr>
              <w:pStyle w:val="BlockText-Plain"/>
            </w:pPr>
            <w:r w:rsidRPr="00057324">
              <w:t>On the date of the change, the member and resident family (if any) do not have to repay any advances of remote location leave travel benefits.</w:t>
            </w:r>
          </w:p>
        </w:tc>
      </w:tr>
      <w:tr w:rsidR="00836EFC" w:rsidRPr="00057324" w14:paraId="6655DB36" w14:textId="77777777" w:rsidTr="00836EFC">
        <w:trPr>
          <w:cantSplit/>
        </w:trPr>
        <w:tc>
          <w:tcPr>
            <w:tcW w:w="992" w:type="dxa"/>
          </w:tcPr>
          <w:p w14:paraId="05E08130" w14:textId="77777777" w:rsidR="00836EFC" w:rsidRPr="00057324" w:rsidRDefault="00836EFC" w:rsidP="00836EFC">
            <w:pPr>
              <w:pStyle w:val="BlockText-Plain"/>
            </w:pPr>
          </w:p>
        </w:tc>
        <w:tc>
          <w:tcPr>
            <w:tcW w:w="567" w:type="dxa"/>
          </w:tcPr>
          <w:p w14:paraId="10C8C909" w14:textId="77777777" w:rsidR="00836EFC" w:rsidRPr="00057324" w:rsidRDefault="00836EFC" w:rsidP="00836EFC">
            <w:pPr>
              <w:pStyle w:val="BlockText-Plain"/>
              <w:jc w:val="center"/>
            </w:pPr>
            <w:r w:rsidRPr="00057324">
              <w:t>c.</w:t>
            </w:r>
          </w:p>
        </w:tc>
        <w:tc>
          <w:tcPr>
            <w:tcW w:w="7800" w:type="dxa"/>
          </w:tcPr>
          <w:p w14:paraId="01D51366" w14:textId="77777777" w:rsidR="00836EFC" w:rsidRPr="00057324" w:rsidRDefault="00836EFC" w:rsidP="00836EFC">
            <w:pPr>
              <w:pStyle w:val="BlockText-Plain"/>
            </w:pPr>
            <w:r w:rsidRPr="00057324">
              <w:t>The member and resident family, if any, accrue new remote location leave travel benefits on the date of the change, as provided for under sections 9.4.26, 9.4.27 or 9.4.29.</w:t>
            </w:r>
          </w:p>
        </w:tc>
      </w:tr>
      <w:tr w:rsidR="00836EFC" w:rsidRPr="00057324" w14:paraId="0EB26335" w14:textId="77777777" w:rsidTr="00836EFC">
        <w:trPr>
          <w:cantSplit/>
        </w:trPr>
        <w:tc>
          <w:tcPr>
            <w:tcW w:w="992" w:type="dxa"/>
          </w:tcPr>
          <w:p w14:paraId="06C79870" w14:textId="77777777" w:rsidR="00836EFC" w:rsidRPr="00057324" w:rsidRDefault="00836EFC" w:rsidP="00836EFC">
            <w:pPr>
              <w:pStyle w:val="BlockText-Plain"/>
            </w:pPr>
          </w:p>
        </w:tc>
        <w:tc>
          <w:tcPr>
            <w:tcW w:w="567" w:type="dxa"/>
          </w:tcPr>
          <w:p w14:paraId="322FC7CC" w14:textId="77777777" w:rsidR="00836EFC" w:rsidRPr="00057324" w:rsidRDefault="00836EFC" w:rsidP="00836EFC">
            <w:pPr>
              <w:pStyle w:val="BlockText-Plain"/>
              <w:jc w:val="center"/>
            </w:pPr>
            <w:r w:rsidRPr="00057324">
              <w:t>d.</w:t>
            </w:r>
          </w:p>
        </w:tc>
        <w:tc>
          <w:tcPr>
            <w:tcW w:w="7800" w:type="dxa"/>
          </w:tcPr>
          <w:p w14:paraId="6E109F0B" w14:textId="72B8C10C" w:rsidR="00836EFC" w:rsidRPr="00057324" w:rsidRDefault="00836EFC" w:rsidP="00836EFC">
            <w:pPr>
              <w:pStyle w:val="BlockText-Plain"/>
            </w:pPr>
            <w:r w:rsidRPr="00057324">
              <w:t>The member's and resident family’s (if any) next accrual of remote location leave travel is on the anniversary of the member's commencement in the remote location, unless section 9.4.37 applies.</w:t>
            </w:r>
          </w:p>
        </w:tc>
      </w:tr>
      <w:tr w:rsidR="00836EFC" w:rsidRPr="00057324" w14:paraId="014F7B6B" w14:textId="77777777" w:rsidTr="00836EFC">
        <w:tc>
          <w:tcPr>
            <w:tcW w:w="992" w:type="dxa"/>
          </w:tcPr>
          <w:p w14:paraId="6C94A59E" w14:textId="79B9D536" w:rsidR="00836EFC" w:rsidRPr="00057324" w:rsidRDefault="004C4713" w:rsidP="007A266A">
            <w:pPr>
              <w:pStyle w:val="Heading5"/>
            </w:pPr>
            <w:r>
              <w:lastRenderedPageBreak/>
              <w:t>184</w:t>
            </w:r>
          </w:p>
        </w:tc>
        <w:tc>
          <w:tcPr>
            <w:tcW w:w="8367" w:type="dxa"/>
            <w:gridSpan w:val="2"/>
          </w:tcPr>
          <w:p w14:paraId="1DA29589" w14:textId="77777777" w:rsidR="00836EFC" w:rsidRPr="00057324" w:rsidRDefault="00836EFC" w:rsidP="00836EFC">
            <w:pPr>
              <w:pStyle w:val="Heading5"/>
            </w:pPr>
            <w:r w:rsidRPr="00057324">
              <w:t xml:space="preserve">Paragraph </w:t>
            </w:r>
            <w:r>
              <w:t>9.4.37.1.a</w:t>
            </w:r>
          </w:p>
        </w:tc>
      </w:tr>
      <w:tr w:rsidR="00836EFC" w:rsidRPr="00057324" w14:paraId="34BAA0A5" w14:textId="77777777" w:rsidTr="00836EFC">
        <w:tc>
          <w:tcPr>
            <w:tcW w:w="992" w:type="dxa"/>
          </w:tcPr>
          <w:p w14:paraId="613E78C2" w14:textId="77777777" w:rsidR="00836EFC" w:rsidRPr="00057324" w:rsidRDefault="00836EFC" w:rsidP="00836EFC">
            <w:pPr>
              <w:pStyle w:val="Sectiontext"/>
              <w:jc w:val="center"/>
            </w:pPr>
          </w:p>
        </w:tc>
        <w:tc>
          <w:tcPr>
            <w:tcW w:w="8367" w:type="dxa"/>
            <w:gridSpan w:val="2"/>
          </w:tcPr>
          <w:p w14:paraId="34AB8FDB" w14:textId="77777777" w:rsidR="00836EFC" w:rsidRPr="00057324" w:rsidRDefault="00836EFC" w:rsidP="00836EFC">
            <w:pPr>
              <w:pStyle w:val="Sectiontext"/>
            </w:pPr>
            <w:r w:rsidRPr="00057324">
              <w:t>Omit “</w:t>
            </w:r>
            <w:r>
              <w:t>spouse or”.</w:t>
            </w:r>
          </w:p>
        </w:tc>
      </w:tr>
      <w:tr w:rsidR="00836EFC" w:rsidRPr="00057324" w14:paraId="629569C0" w14:textId="77777777" w:rsidTr="00836EFC">
        <w:tc>
          <w:tcPr>
            <w:tcW w:w="992" w:type="dxa"/>
          </w:tcPr>
          <w:p w14:paraId="76B1BCD8" w14:textId="69357C1D" w:rsidR="00836EFC" w:rsidRPr="00057324" w:rsidRDefault="004C4713" w:rsidP="007A266A">
            <w:pPr>
              <w:pStyle w:val="Heading5"/>
            </w:pPr>
            <w:r>
              <w:t>185</w:t>
            </w:r>
          </w:p>
        </w:tc>
        <w:tc>
          <w:tcPr>
            <w:tcW w:w="8367" w:type="dxa"/>
            <w:gridSpan w:val="2"/>
          </w:tcPr>
          <w:p w14:paraId="1BA6A1AF" w14:textId="77777777" w:rsidR="00836EFC" w:rsidRPr="00057324" w:rsidRDefault="00836EFC" w:rsidP="00836EFC">
            <w:pPr>
              <w:pStyle w:val="Heading5"/>
            </w:pPr>
            <w:r w:rsidRPr="00057324">
              <w:t xml:space="preserve">Paragraph </w:t>
            </w:r>
            <w:r>
              <w:t>9.4</w:t>
            </w:r>
            <w:r w:rsidRPr="00057324">
              <w:t>.37.1.b</w:t>
            </w:r>
          </w:p>
        </w:tc>
      </w:tr>
      <w:tr w:rsidR="00836EFC" w:rsidRPr="00057324" w14:paraId="7578350A" w14:textId="77777777" w:rsidTr="00836EFC">
        <w:tc>
          <w:tcPr>
            <w:tcW w:w="992" w:type="dxa"/>
          </w:tcPr>
          <w:p w14:paraId="1906C6EA" w14:textId="77777777" w:rsidR="00836EFC" w:rsidRPr="00057324" w:rsidRDefault="00836EFC" w:rsidP="00836EFC">
            <w:pPr>
              <w:pStyle w:val="Sectiontext"/>
              <w:jc w:val="center"/>
            </w:pPr>
          </w:p>
        </w:tc>
        <w:tc>
          <w:tcPr>
            <w:tcW w:w="8367" w:type="dxa"/>
            <w:gridSpan w:val="2"/>
          </w:tcPr>
          <w:p w14:paraId="3409C285" w14:textId="77777777" w:rsidR="00836EFC" w:rsidRPr="00057324" w:rsidRDefault="00836EFC" w:rsidP="00836EFC">
            <w:pPr>
              <w:pStyle w:val="Sectiontext"/>
            </w:pPr>
            <w:r w:rsidRPr="00057324">
              <w:t xml:space="preserve">Omit “dependant in paragraph a.”, substitute “member’s partner”. </w:t>
            </w:r>
          </w:p>
        </w:tc>
      </w:tr>
      <w:tr w:rsidR="00836EFC" w:rsidRPr="00057324" w14:paraId="3B05D2C5" w14:textId="77777777" w:rsidTr="00836EFC">
        <w:tc>
          <w:tcPr>
            <w:tcW w:w="992" w:type="dxa"/>
          </w:tcPr>
          <w:p w14:paraId="1F97C0D6" w14:textId="43E75C58" w:rsidR="00836EFC" w:rsidRPr="00057324" w:rsidRDefault="004C4713" w:rsidP="007A266A">
            <w:pPr>
              <w:pStyle w:val="Heading5"/>
            </w:pPr>
            <w:r>
              <w:t>186</w:t>
            </w:r>
          </w:p>
        </w:tc>
        <w:tc>
          <w:tcPr>
            <w:tcW w:w="8367" w:type="dxa"/>
            <w:gridSpan w:val="2"/>
          </w:tcPr>
          <w:p w14:paraId="1BCDA37E" w14:textId="77777777" w:rsidR="00836EFC" w:rsidRPr="00057324" w:rsidRDefault="00836EFC" w:rsidP="00836EFC">
            <w:pPr>
              <w:pStyle w:val="Heading5"/>
            </w:pPr>
            <w:r w:rsidRPr="00057324">
              <w:t xml:space="preserve">Paragraph </w:t>
            </w:r>
            <w:r>
              <w:t>9.4.37.1.c</w:t>
            </w:r>
          </w:p>
        </w:tc>
      </w:tr>
      <w:tr w:rsidR="00836EFC" w:rsidRPr="00057324" w14:paraId="7C8B7A7D" w14:textId="77777777" w:rsidTr="00836EFC">
        <w:tc>
          <w:tcPr>
            <w:tcW w:w="992" w:type="dxa"/>
          </w:tcPr>
          <w:p w14:paraId="697399AB" w14:textId="77777777" w:rsidR="00836EFC" w:rsidRPr="00057324" w:rsidRDefault="00836EFC" w:rsidP="00836EFC">
            <w:pPr>
              <w:pStyle w:val="Sectiontext"/>
              <w:jc w:val="center"/>
            </w:pPr>
          </w:p>
        </w:tc>
        <w:tc>
          <w:tcPr>
            <w:tcW w:w="8367" w:type="dxa"/>
            <w:gridSpan w:val="2"/>
          </w:tcPr>
          <w:p w14:paraId="12DB279D" w14:textId="77777777" w:rsidR="00836EFC" w:rsidRPr="00057324" w:rsidRDefault="00836EFC" w:rsidP="00836EFC">
            <w:pPr>
              <w:pStyle w:val="Sectiontext"/>
            </w:pPr>
            <w:r w:rsidRPr="00057324">
              <w:t>Omit “</w:t>
            </w:r>
            <w:r>
              <w:t>spouse or”.</w:t>
            </w:r>
          </w:p>
        </w:tc>
      </w:tr>
      <w:tr w:rsidR="00A76B27" w:rsidRPr="00057324" w14:paraId="3DC6CF3A" w14:textId="77777777" w:rsidTr="00BA0763">
        <w:tc>
          <w:tcPr>
            <w:tcW w:w="992" w:type="dxa"/>
          </w:tcPr>
          <w:p w14:paraId="47427E7F" w14:textId="3F6CF2BB" w:rsidR="00A76B27" w:rsidRPr="00057324" w:rsidRDefault="00D45976" w:rsidP="00BA0763">
            <w:pPr>
              <w:pStyle w:val="Heading5"/>
            </w:pPr>
            <w:r>
              <w:t>1</w:t>
            </w:r>
            <w:r w:rsidR="004C4713">
              <w:t>87</w:t>
            </w:r>
          </w:p>
        </w:tc>
        <w:tc>
          <w:tcPr>
            <w:tcW w:w="8367" w:type="dxa"/>
            <w:gridSpan w:val="2"/>
          </w:tcPr>
          <w:p w14:paraId="5CFBAA72" w14:textId="3BE47E9E" w:rsidR="00A76B27" w:rsidRPr="00057324" w:rsidRDefault="00A76B27" w:rsidP="00BA0763">
            <w:pPr>
              <w:pStyle w:val="Heading5"/>
            </w:pPr>
            <w:r>
              <w:t>Subsection 9.4.37.3</w:t>
            </w:r>
          </w:p>
        </w:tc>
      </w:tr>
      <w:tr w:rsidR="00A76B27" w:rsidRPr="00057324" w14:paraId="1159CAFB" w14:textId="77777777" w:rsidTr="00BA0763">
        <w:tc>
          <w:tcPr>
            <w:tcW w:w="992" w:type="dxa"/>
          </w:tcPr>
          <w:p w14:paraId="0F08A88F" w14:textId="77777777" w:rsidR="00A76B27" w:rsidRPr="00057324" w:rsidRDefault="00A76B27" w:rsidP="00BA0763">
            <w:pPr>
              <w:pStyle w:val="Sectiontext"/>
              <w:jc w:val="center"/>
            </w:pPr>
          </w:p>
        </w:tc>
        <w:tc>
          <w:tcPr>
            <w:tcW w:w="8367" w:type="dxa"/>
            <w:gridSpan w:val="2"/>
          </w:tcPr>
          <w:p w14:paraId="5A372A2C" w14:textId="2D2D619D" w:rsidR="00A76B27" w:rsidRPr="00057324" w:rsidRDefault="00A76B27" w:rsidP="00A76B27">
            <w:pPr>
              <w:pStyle w:val="Sectiontext"/>
            </w:pPr>
            <w:r w:rsidRPr="00057324">
              <w:t>Omit “</w:t>
            </w:r>
            <w:r>
              <w:t>dependant” wherever occurring, substitute “resident family”.</w:t>
            </w:r>
          </w:p>
        </w:tc>
      </w:tr>
      <w:tr w:rsidR="00836EFC" w:rsidRPr="00057324" w14:paraId="16AB07AD" w14:textId="77777777" w:rsidTr="00836EFC">
        <w:tc>
          <w:tcPr>
            <w:tcW w:w="992" w:type="dxa"/>
          </w:tcPr>
          <w:p w14:paraId="0DE7000E" w14:textId="1DCE86D2" w:rsidR="00836EFC" w:rsidRPr="00057324" w:rsidRDefault="004C4713" w:rsidP="007A266A">
            <w:pPr>
              <w:pStyle w:val="Heading5"/>
            </w:pPr>
            <w:r>
              <w:t>188</w:t>
            </w:r>
          </w:p>
        </w:tc>
        <w:tc>
          <w:tcPr>
            <w:tcW w:w="8367" w:type="dxa"/>
            <w:gridSpan w:val="2"/>
          </w:tcPr>
          <w:p w14:paraId="71F9C943" w14:textId="77777777" w:rsidR="00836EFC" w:rsidRPr="00057324" w:rsidRDefault="00836EFC" w:rsidP="00836EFC">
            <w:pPr>
              <w:pStyle w:val="Heading5"/>
            </w:pPr>
            <w:r w:rsidRPr="00057324">
              <w:t xml:space="preserve">Section </w:t>
            </w:r>
            <w:r>
              <w:t>9.4</w:t>
            </w:r>
            <w:r w:rsidRPr="00057324">
              <w:t>.38</w:t>
            </w:r>
          </w:p>
        </w:tc>
      </w:tr>
      <w:tr w:rsidR="00836EFC" w:rsidRPr="00057324" w14:paraId="417A0FCE" w14:textId="77777777" w:rsidTr="00836EFC">
        <w:tc>
          <w:tcPr>
            <w:tcW w:w="992" w:type="dxa"/>
          </w:tcPr>
          <w:p w14:paraId="3A5246E6" w14:textId="77777777" w:rsidR="00836EFC" w:rsidRPr="00057324" w:rsidRDefault="00836EFC" w:rsidP="00836EFC">
            <w:pPr>
              <w:pStyle w:val="Sectiontext"/>
              <w:jc w:val="center"/>
            </w:pPr>
          </w:p>
        </w:tc>
        <w:tc>
          <w:tcPr>
            <w:tcW w:w="8367" w:type="dxa"/>
            <w:gridSpan w:val="2"/>
          </w:tcPr>
          <w:p w14:paraId="0176B13D" w14:textId="77777777" w:rsidR="00836EFC" w:rsidRPr="00057324" w:rsidRDefault="00836EFC" w:rsidP="00836EFC">
            <w:pPr>
              <w:pStyle w:val="Sectiontext"/>
            </w:pPr>
            <w:r w:rsidRPr="00057324">
              <w:t>Repeal the section, substitute:</w:t>
            </w:r>
          </w:p>
        </w:tc>
      </w:tr>
    </w:tbl>
    <w:p w14:paraId="02BD36D8" w14:textId="77777777" w:rsidR="00836EFC" w:rsidRPr="00057324" w:rsidRDefault="00836EFC" w:rsidP="00836EFC">
      <w:pPr>
        <w:pStyle w:val="Heading5"/>
      </w:pPr>
      <w:bookmarkStart w:id="46" w:name="_Toc119067058"/>
      <w:r w:rsidRPr="00057324">
        <w:t>9.4.38    Schemes A and B –</w:t>
      </w:r>
      <w:r>
        <w:t xml:space="preserve"> </w:t>
      </w:r>
      <w:r w:rsidRPr="00057324">
        <w:t>partner is a Defence APS employee</w:t>
      </w:r>
      <w:bookmarkEnd w:id="46"/>
    </w:p>
    <w:tbl>
      <w:tblPr>
        <w:tblW w:w="9359" w:type="dxa"/>
        <w:tblInd w:w="113" w:type="dxa"/>
        <w:tblLayout w:type="fixed"/>
        <w:tblLook w:val="0000" w:firstRow="0" w:lastRow="0" w:firstColumn="0" w:lastColumn="0" w:noHBand="0" w:noVBand="0"/>
      </w:tblPr>
      <w:tblGrid>
        <w:gridCol w:w="992"/>
        <w:gridCol w:w="567"/>
        <w:gridCol w:w="7800"/>
      </w:tblGrid>
      <w:tr w:rsidR="00836EFC" w:rsidRPr="00057324" w14:paraId="1D154C78" w14:textId="77777777" w:rsidTr="00836EFC">
        <w:tc>
          <w:tcPr>
            <w:tcW w:w="992" w:type="dxa"/>
          </w:tcPr>
          <w:p w14:paraId="2FEDB5B7" w14:textId="77777777" w:rsidR="00836EFC" w:rsidRPr="00057324" w:rsidRDefault="00836EFC" w:rsidP="00836EFC">
            <w:pPr>
              <w:pStyle w:val="BlockText-Plain"/>
              <w:jc w:val="center"/>
            </w:pPr>
            <w:r w:rsidRPr="00057324">
              <w:t>1.</w:t>
            </w:r>
          </w:p>
        </w:tc>
        <w:tc>
          <w:tcPr>
            <w:tcW w:w="8367" w:type="dxa"/>
            <w:gridSpan w:val="2"/>
          </w:tcPr>
          <w:p w14:paraId="4D60FEA1" w14:textId="77777777" w:rsidR="00836EFC" w:rsidRPr="00057324" w:rsidRDefault="00836EFC" w:rsidP="00836EFC">
            <w:pPr>
              <w:pStyle w:val="BlockText-Plain"/>
            </w:pPr>
            <w:r w:rsidRPr="00057324">
              <w:t xml:space="preserve">This section applies </w:t>
            </w:r>
            <w:r>
              <w:t xml:space="preserve">to a member whose resident family </w:t>
            </w:r>
            <w:r w:rsidRPr="00057324">
              <w:t>meets all o</w:t>
            </w:r>
            <w:r>
              <w:t>f the following.</w:t>
            </w:r>
          </w:p>
        </w:tc>
      </w:tr>
      <w:tr w:rsidR="00836EFC" w:rsidRPr="00057324" w14:paraId="31D7E90E" w14:textId="77777777" w:rsidTr="00836EFC">
        <w:trPr>
          <w:cantSplit/>
        </w:trPr>
        <w:tc>
          <w:tcPr>
            <w:tcW w:w="992" w:type="dxa"/>
          </w:tcPr>
          <w:p w14:paraId="5523533C" w14:textId="77777777" w:rsidR="00836EFC" w:rsidRPr="00057324" w:rsidRDefault="00836EFC" w:rsidP="00836EFC">
            <w:pPr>
              <w:pStyle w:val="BlockText-Plain"/>
            </w:pPr>
          </w:p>
        </w:tc>
        <w:tc>
          <w:tcPr>
            <w:tcW w:w="567" w:type="dxa"/>
          </w:tcPr>
          <w:p w14:paraId="473D151D" w14:textId="77777777" w:rsidR="00836EFC" w:rsidRPr="00057324" w:rsidRDefault="00836EFC" w:rsidP="00836EFC">
            <w:pPr>
              <w:pStyle w:val="BlockText-Plain"/>
              <w:jc w:val="center"/>
            </w:pPr>
            <w:r>
              <w:t>b</w:t>
            </w:r>
            <w:r w:rsidRPr="00057324">
              <w:t>.</w:t>
            </w:r>
          </w:p>
        </w:tc>
        <w:tc>
          <w:tcPr>
            <w:tcW w:w="7800" w:type="dxa"/>
          </w:tcPr>
          <w:p w14:paraId="0D5FDE18" w14:textId="77777777" w:rsidR="00836EFC" w:rsidRPr="00057324" w:rsidRDefault="00836EFC" w:rsidP="00836EFC">
            <w:pPr>
              <w:pStyle w:val="BlockText-Plain"/>
            </w:pPr>
            <w:r>
              <w:t>They have</w:t>
            </w:r>
            <w:r w:rsidRPr="00057324">
              <w:t xml:space="preserve"> a remote location leave travel benefit that either Scheme A or Scheme B conditions apply to.</w:t>
            </w:r>
          </w:p>
        </w:tc>
      </w:tr>
      <w:tr w:rsidR="00836EFC" w:rsidRPr="00057324" w14:paraId="1AAC8481" w14:textId="77777777" w:rsidTr="00836EFC">
        <w:trPr>
          <w:cantSplit/>
        </w:trPr>
        <w:tc>
          <w:tcPr>
            <w:tcW w:w="992" w:type="dxa"/>
          </w:tcPr>
          <w:p w14:paraId="4314899D" w14:textId="77777777" w:rsidR="00836EFC" w:rsidRPr="00057324" w:rsidRDefault="00836EFC" w:rsidP="00836EFC">
            <w:pPr>
              <w:pStyle w:val="BlockText-Plain"/>
            </w:pPr>
          </w:p>
        </w:tc>
        <w:tc>
          <w:tcPr>
            <w:tcW w:w="567" w:type="dxa"/>
          </w:tcPr>
          <w:p w14:paraId="05F02979" w14:textId="77777777" w:rsidR="00836EFC" w:rsidRPr="00057324" w:rsidRDefault="00836EFC" w:rsidP="00836EFC">
            <w:pPr>
              <w:pStyle w:val="BlockText-Plain"/>
              <w:jc w:val="center"/>
            </w:pPr>
            <w:r>
              <w:t>c</w:t>
            </w:r>
            <w:r w:rsidRPr="00057324">
              <w:t>.</w:t>
            </w:r>
          </w:p>
        </w:tc>
        <w:tc>
          <w:tcPr>
            <w:tcW w:w="7800" w:type="dxa"/>
          </w:tcPr>
          <w:p w14:paraId="6973CDD6" w14:textId="77777777" w:rsidR="00836EFC" w:rsidRPr="00057324" w:rsidRDefault="00836EFC" w:rsidP="00836EFC">
            <w:pPr>
              <w:pStyle w:val="BlockText-Plain"/>
            </w:pPr>
            <w:r>
              <w:t>They are</w:t>
            </w:r>
            <w:r w:rsidRPr="00057324">
              <w:t xml:space="preserve"> an APS employee of the Department of Defence, who performs duty in the remote location.</w:t>
            </w:r>
          </w:p>
        </w:tc>
      </w:tr>
      <w:tr w:rsidR="00836EFC" w:rsidRPr="00057324" w14:paraId="2050C28A" w14:textId="77777777" w:rsidTr="00836EFC">
        <w:trPr>
          <w:cantSplit/>
        </w:trPr>
        <w:tc>
          <w:tcPr>
            <w:tcW w:w="992" w:type="dxa"/>
          </w:tcPr>
          <w:p w14:paraId="676402B5" w14:textId="77777777" w:rsidR="00836EFC" w:rsidRPr="00057324" w:rsidRDefault="00836EFC" w:rsidP="00836EFC">
            <w:pPr>
              <w:pStyle w:val="BlockText-Plain"/>
            </w:pPr>
          </w:p>
        </w:tc>
        <w:tc>
          <w:tcPr>
            <w:tcW w:w="567" w:type="dxa"/>
          </w:tcPr>
          <w:p w14:paraId="02C8BC4A" w14:textId="77777777" w:rsidR="00836EFC" w:rsidRPr="00057324" w:rsidRDefault="00836EFC" w:rsidP="00836EFC">
            <w:pPr>
              <w:pStyle w:val="BlockText-Plain"/>
              <w:jc w:val="center"/>
            </w:pPr>
            <w:r>
              <w:t>d</w:t>
            </w:r>
            <w:r w:rsidRPr="00057324">
              <w:t>.</w:t>
            </w:r>
          </w:p>
        </w:tc>
        <w:tc>
          <w:tcPr>
            <w:tcW w:w="7800" w:type="dxa"/>
          </w:tcPr>
          <w:p w14:paraId="69EC10E3" w14:textId="77777777" w:rsidR="00836EFC" w:rsidRPr="00057324" w:rsidRDefault="00836EFC" w:rsidP="00836EFC">
            <w:pPr>
              <w:pStyle w:val="BlockText-Plain"/>
            </w:pPr>
            <w:r>
              <w:t>They are</w:t>
            </w:r>
            <w:r w:rsidRPr="00057324">
              <w:t xml:space="preserve"> eligible for assisted leave fares allowance, as an APS employed by the Department of Defence.</w:t>
            </w:r>
          </w:p>
        </w:tc>
      </w:tr>
      <w:tr w:rsidR="00836EFC" w:rsidRPr="00057324" w14:paraId="0B25264F" w14:textId="77777777" w:rsidTr="00836EFC">
        <w:tc>
          <w:tcPr>
            <w:tcW w:w="992" w:type="dxa"/>
          </w:tcPr>
          <w:p w14:paraId="5543EC18" w14:textId="77777777" w:rsidR="00836EFC" w:rsidRPr="00057324" w:rsidRDefault="00836EFC" w:rsidP="00836EFC">
            <w:pPr>
              <w:pStyle w:val="BlockText-Plain"/>
              <w:jc w:val="center"/>
            </w:pPr>
            <w:r w:rsidRPr="00057324">
              <w:t>2.</w:t>
            </w:r>
          </w:p>
        </w:tc>
        <w:tc>
          <w:tcPr>
            <w:tcW w:w="8367" w:type="dxa"/>
            <w:gridSpan w:val="2"/>
          </w:tcPr>
          <w:p w14:paraId="29C524E5" w14:textId="77777777" w:rsidR="00836EFC" w:rsidRPr="00057324" w:rsidRDefault="00836EFC" w:rsidP="00836EFC">
            <w:pPr>
              <w:pStyle w:val="BlockText-Plain"/>
            </w:pPr>
            <w:r w:rsidRPr="00057324">
              <w:t xml:space="preserve">A member accrues one less remote location leave travel </w:t>
            </w:r>
            <w:r>
              <w:t xml:space="preserve">for their partner </w:t>
            </w:r>
            <w:r w:rsidRPr="00057324">
              <w:t>than is provided for in section 9.4.29.</w:t>
            </w:r>
          </w:p>
        </w:tc>
      </w:tr>
      <w:tr w:rsidR="00836EFC" w:rsidRPr="00057324" w14:paraId="3A5E53D8" w14:textId="77777777" w:rsidTr="00836EFC">
        <w:tc>
          <w:tcPr>
            <w:tcW w:w="992" w:type="dxa"/>
          </w:tcPr>
          <w:p w14:paraId="2B3B5242" w14:textId="1716DA84" w:rsidR="00836EFC" w:rsidRPr="00057324" w:rsidRDefault="002807BB" w:rsidP="0076108B">
            <w:pPr>
              <w:pStyle w:val="Heading5"/>
            </w:pPr>
            <w:r>
              <w:t>1</w:t>
            </w:r>
            <w:r w:rsidR="004C4713">
              <w:t>89</w:t>
            </w:r>
          </w:p>
        </w:tc>
        <w:tc>
          <w:tcPr>
            <w:tcW w:w="8367" w:type="dxa"/>
            <w:gridSpan w:val="2"/>
          </w:tcPr>
          <w:p w14:paraId="1DCF723D" w14:textId="77777777" w:rsidR="00836EFC" w:rsidRPr="00057324" w:rsidRDefault="00836EFC" w:rsidP="00836EFC">
            <w:pPr>
              <w:pStyle w:val="Heading5"/>
              <w:tabs>
                <w:tab w:val="left" w:pos="1080"/>
              </w:tabs>
            </w:pPr>
            <w:r w:rsidRPr="00057324">
              <w:t>Subsection 9.4.40.1</w:t>
            </w:r>
          </w:p>
        </w:tc>
      </w:tr>
      <w:tr w:rsidR="00836EFC" w:rsidRPr="00057324" w14:paraId="7C14FD0D" w14:textId="77777777" w:rsidTr="00836EFC">
        <w:tc>
          <w:tcPr>
            <w:tcW w:w="992" w:type="dxa"/>
          </w:tcPr>
          <w:p w14:paraId="4FC35C76" w14:textId="77777777" w:rsidR="00836EFC" w:rsidRPr="00057324" w:rsidRDefault="00836EFC" w:rsidP="00836EFC">
            <w:pPr>
              <w:pStyle w:val="Sectiontext"/>
              <w:jc w:val="center"/>
            </w:pPr>
          </w:p>
        </w:tc>
        <w:tc>
          <w:tcPr>
            <w:tcW w:w="8367" w:type="dxa"/>
            <w:gridSpan w:val="2"/>
          </w:tcPr>
          <w:p w14:paraId="14BEF04A" w14:textId="77777777" w:rsidR="00836EFC" w:rsidRPr="00057324" w:rsidRDefault="00836EFC" w:rsidP="00836EFC">
            <w:pPr>
              <w:pStyle w:val="Sectiontext"/>
            </w:pPr>
            <w:r w:rsidRPr="00057324">
              <w:t>Omit “dependants”, substitute “resident family”.</w:t>
            </w:r>
          </w:p>
        </w:tc>
      </w:tr>
      <w:tr w:rsidR="00836EFC" w:rsidRPr="00057324" w14:paraId="46C30670" w14:textId="77777777" w:rsidTr="00836EFC">
        <w:tc>
          <w:tcPr>
            <w:tcW w:w="992" w:type="dxa"/>
          </w:tcPr>
          <w:p w14:paraId="4C3CE870" w14:textId="71875EAB" w:rsidR="00836EFC" w:rsidRPr="00057324" w:rsidRDefault="002807BB" w:rsidP="0076108B">
            <w:pPr>
              <w:pStyle w:val="Heading5"/>
            </w:pPr>
            <w:r>
              <w:t>1</w:t>
            </w:r>
            <w:r w:rsidR="004C4713">
              <w:t>90</w:t>
            </w:r>
          </w:p>
        </w:tc>
        <w:tc>
          <w:tcPr>
            <w:tcW w:w="8367" w:type="dxa"/>
            <w:gridSpan w:val="2"/>
          </w:tcPr>
          <w:p w14:paraId="57ADEF52" w14:textId="1BFDCCDA" w:rsidR="00836EFC" w:rsidRPr="00057324" w:rsidRDefault="00836EFC" w:rsidP="00836EFC">
            <w:pPr>
              <w:pStyle w:val="Heading5"/>
              <w:tabs>
                <w:tab w:val="left" w:pos="1080"/>
              </w:tabs>
            </w:pPr>
            <w:r w:rsidRPr="00057324">
              <w:t>S</w:t>
            </w:r>
            <w:r w:rsidR="0076108B">
              <w:t>ubs</w:t>
            </w:r>
            <w:r w:rsidRPr="00057324">
              <w:t>ection 9.4.40A</w:t>
            </w:r>
            <w:r w:rsidR="0076108B">
              <w:t>.1</w:t>
            </w:r>
          </w:p>
        </w:tc>
      </w:tr>
      <w:tr w:rsidR="00836EFC" w:rsidRPr="00057324" w14:paraId="1342EF88" w14:textId="77777777" w:rsidTr="00836EFC">
        <w:tc>
          <w:tcPr>
            <w:tcW w:w="992" w:type="dxa"/>
          </w:tcPr>
          <w:p w14:paraId="42DAD4DF" w14:textId="77777777" w:rsidR="00836EFC" w:rsidRPr="00057324" w:rsidRDefault="00836EFC" w:rsidP="00836EFC">
            <w:pPr>
              <w:pStyle w:val="Sectiontext"/>
              <w:jc w:val="center"/>
            </w:pPr>
          </w:p>
        </w:tc>
        <w:tc>
          <w:tcPr>
            <w:tcW w:w="8367" w:type="dxa"/>
            <w:gridSpan w:val="2"/>
          </w:tcPr>
          <w:p w14:paraId="60255536" w14:textId="59F99E18" w:rsidR="00836EFC" w:rsidRPr="00057324" w:rsidRDefault="00836EFC" w:rsidP="0076108B">
            <w:pPr>
              <w:pStyle w:val="Sectiontext"/>
            </w:pPr>
            <w:r w:rsidRPr="00057324">
              <w:t>Omit “dependants”, substitute “resident family”.</w:t>
            </w:r>
          </w:p>
        </w:tc>
      </w:tr>
      <w:tr w:rsidR="00836EFC" w:rsidRPr="00057324" w14:paraId="5CFF4E8F" w14:textId="77777777" w:rsidTr="00836EFC">
        <w:tc>
          <w:tcPr>
            <w:tcW w:w="992" w:type="dxa"/>
          </w:tcPr>
          <w:p w14:paraId="09EBF200" w14:textId="68625D8D" w:rsidR="00836EFC" w:rsidRPr="00057324" w:rsidRDefault="004C4713" w:rsidP="0076108B">
            <w:pPr>
              <w:pStyle w:val="Heading5"/>
            </w:pPr>
            <w:r>
              <w:t>191</w:t>
            </w:r>
          </w:p>
        </w:tc>
        <w:tc>
          <w:tcPr>
            <w:tcW w:w="8367" w:type="dxa"/>
            <w:gridSpan w:val="2"/>
          </w:tcPr>
          <w:p w14:paraId="3BAFA951" w14:textId="77777777" w:rsidR="00836EFC" w:rsidRPr="00057324" w:rsidRDefault="00836EFC" w:rsidP="00836EFC">
            <w:pPr>
              <w:pStyle w:val="Heading5"/>
              <w:tabs>
                <w:tab w:val="left" w:pos="1080"/>
              </w:tabs>
            </w:pPr>
            <w:r w:rsidRPr="00057324">
              <w:t>Subsection 9.4.40A.1</w:t>
            </w:r>
          </w:p>
        </w:tc>
      </w:tr>
      <w:tr w:rsidR="00836EFC" w:rsidRPr="00057324" w14:paraId="7694E199" w14:textId="77777777" w:rsidTr="00836EFC">
        <w:tc>
          <w:tcPr>
            <w:tcW w:w="992" w:type="dxa"/>
          </w:tcPr>
          <w:p w14:paraId="49759E63" w14:textId="77777777" w:rsidR="00836EFC" w:rsidRPr="00057324" w:rsidRDefault="00836EFC" w:rsidP="00836EFC">
            <w:pPr>
              <w:pStyle w:val="Sectiontext"/>
              <w:jc w:val="center"/>
            </w:pPr>
          </w:p>
        </w:tc>
        <w:tc>
          <w:tcPr>
            <w:tcW w:w="8367" w:type="dxa"/>
            <w:gridSpan w:val="2"/>
          </w:tcPr>
          <w:p w14:paraId="404A1F05" w14:textId="77777777" w:rsidR="00836EFC" w:rsidRPr="00057324" w:rsidRDefault="00836EFC" w:rsidP="00836EFC">
            <w:pPr>
              <w:pStyle w:val="Sectiontext"/>
            </w:pPr>
            <w:r w:rsidRPr="00057324">
              <w:t>Omit “the posting location”, substitute “their housing benefit location</w:t>
            </w:r>
            <w:r>
              <w:t>”.</w:t>
            </w:r>
          </w:p>
        </w:tc>
      </w:tr>
      <w:tr w:rsidR="00836EFC" w:rsidRPr="00057324" w14:paraId="0B9D7844" w14:textId="77777777" w:rsidTr="00836EFC">
        <w:tc>
          <w:tcPr>
            <w:tcW w:w="992" w:type="dxa"/>
          </w:tcPr>
          <w:p w14:paraId="489FA22B" w14:textId="7C30C194" w:rsidR="00836EFC" w:rsidRPr="00057324" w:rsidRDefault="004C4713" w:rsidP="0076108B">
            <w:pPr>
              <w:pStyle w:val="Heading5"/>
            </w:pPr>
            <w:r>
              <w:lastRenderedPageBreak/>
              <w:t>192</w:t>
            </w:r>
          </w:p>
        </w:tc>
        <w:tc>
          <w:tcPr>
            <w:tcW w:w="8367" w:type="dxa"/>
            <w:gridSpan w:val="2"/>
          </w:tcPr>
          <w:p w14:paraId="2F1D2191" w14:textId="77777777" w:rsidR="00836EFC" w:rsidRPr="00057324" w:rsidRDefault="00836EFC" w:rsidP="00836EFC">
            <w:pPr>
              <w:pStyle w:val="Heading5"/>
              <w:tabs>
                <w:tab w:val="left" w:pos="1080"/>
              </w:tabs>
            </w:pPr>
            <w:r w:rsidRPr="00057324">
              <w:t>Paragraph 9.4.40A.2.a</w:t>
            </w:r>
          </w:p>
        </w:tc>
      </w:tr>
      <w:tr w:rsidR="00836EFC" w:rsidRPr="00057324" w14:paraId="72469ED8" w14:textId="77777777" w:rsidTr="00836EFC">
        <w:tc>
          <w:tcPr>
            <w:tcW w:w="992" w:type="dxa"/>
          </w:tcPr>
          <w:p w14:paraId="331B9235" w14:textId="77777777" w:rsidR="00836EFC" w:rsidRPr="00057324" w:rsidRDefault="00836EFC" w:rsidP="00836EFC">
            <w:pPr>
              <w:pStyle w:val="Sectiontext"/>
              <w:jc w:val="center"/>
            </w:pPr>
          </w:p>
        </w:tc>
        <w:tc>
          <w:tcPr>
            <w:tcW w:w="8367" w:type="dxa"/>
            <w:gridSpan w:val="2"/>
          </w:tcPr>
          <w:p w14:paraId="43C4DC5C" w14:textId="77777777" w:rsidR="00836EFC" w:rsidRPr="00057324" w:rsidRDefault="00836EFC" w:rsidP="00836EFC">
            <w:pPr>
              <w:pStyle w:val="Sectiontext"/>
            </w:pPr>
            <w:r w:rsidRPr="00057324">
              <w:t xml:space="preserve">Omit “member is posted to”, substitute “member’s </w:t>
            </w:r>
            <w:r>
              <w:t>primary service</w:t>
            </w:r>
            <w:r w:rsidRPr="00057324">
              <w:t xml:space="preserve"> location is in”.</w:t>
            </w:r>
          </w:p>
        </w:tc>
      </w:tr>
      <w:tr w:rsidR="00836EFC" w:rsidRPr="00057324" w14:paraId="17BA49D4" w14:textId="77777777" w:rsidTr="00836EFC">
        <w:tc>
          <w:tcPr>
            <w:tcW w:w="992" w:type="dxa"/>
          </w:tcPr>
          <w:p w14:paraId="1A48B41D" w14:textId="307A11AF" w:rsidR="00836EFC" w:rsidRPr="00057324" w:rsidRDefault="004C4713" w:rsidP="0076108B">
            <w:pPr>
              <w:pStyle w:val="Heading5"/>
            </w:pPr>
            <w:r>
              <w:t>193</w:t>
            </w:r>
          </w:p>
        </w:tc>
        <w:tc>
          <w:tcPr>
            <w:tcW w:w="8367" w:type="dxa"/>
            <w:gridSpan w:val="2"/>
          </w:tcPr>
          <w:p w14:paraId="723288E2" w14:textId="77777777" w:rsidR="00836EFC" w:rsidRPr="00057324" w:rsidRDefault="00836EFC" w:rsidP="00836EFC">
            <w:pPr>
              <w:pStyle w:val="Heading5"/>
              <w:tabs>
                <w:tab w:val="left" w:pos="1080"/>
              </w:tabs>
            </w:pPr>
            <w:r w:rsidRPr="00057324">
              <w:t>Subsection 9.4.40A.3</w:t>
            </w:r>
          </w:p>
        </w:tc>
      </w:tr>
      <w:tr w:rsidR="00836EFC" w:rsidRPr="00057324" w14:paraId="6597186F" w14:textId="77777777" w:rsidTr="00836EFC">
        <w:tc>
          <w:tcPr>
            <w:tcW w:w="992" w:type="dxa"/>
          </w:tcPr>
          <w:p w14:paraId="60AF0A14" w14:textId="77777777" w:rsidR="00836EFC" w:rsidRPr="00057324" w:rsidRDefault="00836EFC" w:rsidP="00836EFC">
            <w:pPr>
              <w:pStyle w:val="Sectiontext"/>
              <w:jc w:val="center"/>
            </w:pPr>
          </w:p>
        </w:tc>
        <w:tc>
          <w:tcPr>
            <w:tcW w:w="8367" w:type="dxa"/>
            <w:gridSpan w:val="2"/>
          </w:tcPr>
          <w:p w14:paraId="362286B8" w14:textId="77777777" w:rsidR="00836EFC" w:rsidRPr="00057324" w:rsidRDefault="00836EFC" w:rsidP="00836EFC">
            <w:pPr>
              <w:pStyle w:val="Sectiontext"/>
            </w:pPr>
            <w:r w:rsidRPr="00057324">
              <w:t>Repeal the subsection, substitute:</w:t>
            </w:r>
          </w:p>
        </w:tc>
      </w:tr>
      <w:tr w:rsidR="00836EFC" w:rsidRPr="00057324" w14:paraId="2E451303" w14:textId="77777777" w:rsidTr="00836EFC">
        <w:tc>
          <w:tcPr>
            <w:tcW w:w="992" w:type="dxa"/>
          </w:tcPr>
          <w:p w14:paraId="70914120" w14:textId="77777777" w:rsidR="00836EFC" w:rsidRPr="00057324" w:rsidRDefault="00836EFC" w:rsidP="00836EFC">
            <w:pPr>
              <w:pStyle w:val="Sectiontext"/>
              <w:jc w:val="center"/>
            </w:pPr>
            <w:r w:rsidRPr="00057324">
              <w:t>3.</w:t>
            </w:r>
          </w:p>
        </w:tc>
        <w:tc>
          <w:tcPr>
            <w:tcW w:w="8367" w:type="dxa"/>
            <w:gridSpan w:val="2"/>
          </w:tcPr>
          <w:p w14:paraId="0F7C4A8F" w14:textId="142BE7EC" w:rsidR="00836EFC" w:rsidRPr="00057324" w:rsidRDefault="00836EFC" w:rsidP="00836EFC">
            <w:pPr>
              <w:pStyle w:val="Sectiontext"/>
            </w:pPr>
            <w:r w:rsidRPr="00057324">
              <w:t xml:space="preserve">If the member’s </w:t>
            </w:r>
            <w:r>
              <w:t>primary service</w:t>
            </w:r>
            <w:r w:rsidRPr="00057324">
              <w:t xml:space="preserve"> location is a location other than Woomera or Tindal</w:t>
            </w:r>
            <w:r w:rsidR="002037C8">
              <w:t xml:space="preserve">, </w:t>
            </w:r>
            <w:r w:rsidRPr="00057324">
              <w:t xml:space="preserve">the member </w:t>
            </w:r>
            <w:r>
              <w:t>is eligible for the</w:t>
            </w:r>
            <w:r w:rsidRPr="00057324">
              <w:t xml:space="preserve"> lesser of the following for return travel between the housing benefit location and the closest airport.</w:t>
            </w:r>
          </w:p>
        </w:tc>
      </w:tr>
      <w:tr w:rsidR="00836EFC" w:rsidRPr="00057324" w14:paraId="69DBF26F" w14:textId="77777777" w:rsidTr="00836EFC">
        <w:trPr>
          <w:cantSplit/>
        </w:trPr>
        <w:tc>
          <w:tcPr>
            <w:tcW w:w="992" w:type="dxa"/>
          </w:tcPr>
          <w:p w14:paraId="2AF7235F" w14:textId="77777777" w:rsidR="00836EFC" w:rsidRPr="00057324" w:rsidRDefault="00836EFC" w:rsidP="00836EFC">
            <w:pPr>
              <w:pStyle w:val="BlockText-Plain"/>
            </w:pPr>
          </w:p>
        </w:tc>
        <w:tc>
          <w:tcPr>
            <w:tcW w:w="567" w:type="dxa"/>
          </w:tcPr>
          <w:p w14:paraId="6614BFB6" w14:textId="77777777" w:rsidR="00836EFC" w:rsidRPr="00057324" w:rsidRDefault="00836EFC" w:rsidP="00836EFC">
            <w:pPr>
              <w:pStyle w:val="BlockText-Plain"/>
              <w:jc w:val="center"/>
            </w:pPr>
            <w:r w:rsidRPr="00057324">
              <w:t>a.</w:t>
            </w:r>
          </w:p>
        </w:tc>
        <w:tc>
          <w:tcPr>
            <w:tcW w:w="7800" w:type="dxa"/>
          </w:tcPr>
          <w:p w14:paraId="450B9EE8" w14:textId="385666CE" w:rsidR="00836EFC" w:rsidRPr="00057324" w:rsidRDefault="00B437AE" w:rsidP="00836EFC">
            <w:pPr>
              <w:pStyle w:val="BlockText-Plain"/>
            </w:pPr>
            <w:r>
              <w:t>If</w:t>
            </w:r>
            <w:r w:rsidR="00836EFC" w:rsidRPr="00057324">
              <w:t xml:space="preserve"> the member or their resident family travel by private vehicle</w:t>
            </w:r>
            <w:r>
              <w:t xml:space="preserve"> </w:t>
            </w:r>
            <w:r>
              <w:rPr>
                <w:rFonts w:cs="Arial"/>
              </w:rPr>
              <w:t>—</w:t>
            </w:r>
            <w:r>
              <w:t xml:space="preserve"> vehicle allowance</w:t>
            </w:r>
            <w:r w:rsidR="00836EFC" w:rsidRPr="00057324">
              <w:t>.</w:t>
            </w:r>
          </w:p>
        </w:tc>
      </w:tr>
      <w:tr w:rsidR="00836EFC" w:rsidRPr="00057324" w14:paraId="71B599EC" w14:textId="77777777" w:rsidTr="00836EFC">
        <w:trPr>
          <w:cantSplit/>
        </w:trPr>
        <w:tc>
          <w:tcPr>
            <w:tcW w:w="992" w:type="dxa"/>
          </w:tcPr>
          <w:p w14:paraId="35F08975" w14:textId="77777777" w:rsidR="00836EFC" w:rsidRPr="00057324" w:rsidRDefault="00836EFC" w:rsidP="00836EFC">
            <w:pPr>
              <w:pStyle w:val="BlockText-Plain"/>
            </w:pPr>
          </w:p>
        </w:tc>
        <w:tc>
          <w:tcPr>
            <w:tcW w:w="567" w:type="dxa"/>
          </w:tcPr>
          <w:p w14:paraId="67D60E04" w14:textId="77777777" w:rsidR="00836EFC" w:rsidRPr="00057324" w:rsidRDefault="00836EFC" w:rsidP="00836EFC">
            <w:pPr>
              <w:pStyle w:val="BlockText-Plain"/>
              <w:jc w:val="center"/>
            </w:pPr>
            <w:r w:rsidRPr="00057324">
              <w:t>b.</w:t>
            </w:r>
          </w:p>
        </w:tc>
        <w:tc>
          <w:tcPr>
            <w:tcW w:w="7800" w:type="dxa"/>
          </w:tcPr>
          <w:p w14:paraId="19E4985B" w14:textId="77777777" w:rsidR="00836EFC" w:rsidRPr="00057324" w:rsidRDefault="00836EFC" w:rsidP="00836EFC">
            <w:pPr>
              <w:pStyle w:val="BlockText-Plain"/>
            </w:pPr>
            <w:r w:rsidRPr="00057324">
              <w:t>The cost of travel by public transport for each eligible person travelling.</w:t>
            </w:r>
          </w:p>
        </w:tc>
      </w:tr>
      <w:tr w:rsidR="00836EFC" w:rsidRPr="00057324" w14:paraId="42546AD7" w14:textId="77777777" w:rsidTr="00836EFC">
        <w:tc>
          <w:tcPr>
            <w:tcW w:w="992" w:type="dxa"/>
          </w:tcPr>
          <w:p w14:paraId="5EDEDBC8" w14:textId="77777777" w:rsidR="00836EFC" w:rsidRPr="00057324" w:rsidRDefault="00836EFC" w:rsidP="00836EFC">
            <w:pPr>
              <w:pStyle w:val="Sectiontext"/>
              <w:jc w:val="center"/>
            </w:pPr>
          </w:p>
        </w:tc>
        <w:tc>
          <w:tcPr>
            <w:tcW w:w="8367" w:type="dxa"/>
            <w:gridSpan w:val="2"/>
          </w:tcPr>
          <w:p w14:paraId="26A27AF9" w14:textId="57E1557A" w:rsidR="00836EFC" w:rsidRPr="00210A5B" w:rsidRDefault="00836EFC" w:rsidP="00210A5B">
            <w:pPr>
              <w:pStyle w:val="notepara"/>
            </w:pPr>
            <w:r w:rsidRPr="00210A5B">
              <w:rPr>
                <w:b/>
              </w:rPr>
              <w:t>Note:</w:t>
            </w:r>
            <w:r w:rsidRPr="00210A5B">
              <w:t xml:space="preserve"> </w:t>
            </w:r>
            <w:r w:rsidR="009814C8" w:rsidRPr="00210A5B">
              <w:tab/>
            </w:r>
            <w:r w:rsidRPr="00210A5B">
              <w:t>The closest airport is the one closest by travel time to the remote location.</w:t>
            </w:r>
          </w:p>
        </w:tc>
      </w:tr>
      <w:tr w:rsidR="00836EFC" w:rsidRPr="00057324" w14:paraId="251E09D8" w14:textId="77777777" w:rsidTr="00836EFC">
        <w:tc>
          <w:tcPr>
            <w:tcW w:w="992" w:type="dxa"/>
          </w:tcPr>
          <w:p w14:paraId="3B937F6A" w14:textId="56054342" w:rsidR="00836EFC" w:rsidRPr="00057324" w:rsidRDefault="004C4713" w:rsidP="00836EFC">
            <w:pPr>
              <w:pStyle w:val="Heading5"/>
            </w:pPr>
            <w:r>
              <w:t>194</w:t>
            </w:r>
          </w:p>
        </w:tc>
        <w:tc>
          <w:tcPr>
            <w:tcW w:w="8367" w:type="dxa"/>
            <w:gridSpan w:val="2"/>
          </w:tcPr>
          <w:p w14:paraId="248BE006" w14:textId="77777777" w:rsidR="00836EFC" w:rsidRPr="00057324" w:rsidRDefault="00836EFC" w:rsidP="00836EFC">
            <w:pPr>
              <w:pStyle w:val="Heading5"/>
              <w:tabs>
                <w:tab w:val="left" w:pos="1080"/>
              </w:tabs>
            </w:pPr>
            <w:r w:rsidRPr="00057324">
              <w:t>Section 9.4.41</w:t>
            </w:r>
          </w:p>
        </w:tc>
      </w:tr>
      <w:tr w:rsidR="00836EFC" w:rsidRPr="00057324" w14:paraId="68AA07AD" w14:textId="77777777" w:rsidTr="00836EFC">
        <w:tc>
          <w:tcPr>
            <w:tcW w:w="992" w:type="dxa"/>
          </w:tcPr>
          <w:p w14:paraId="0C6C57C6" w14:textId="77777777" w:rsidR="00836EFC" w:rsidRPr="00057324" w:rsidRDefault="00836EFC" w:rsidP="00836EFC">
            <w:pPr>
              <w:pStyle w:val="Sectiontext"/>
              <w:jc w:val="center"/>
            </w:pPr>
          </w:p>
        </w:tc>
        <w:tc>
          <w:tcPr>
            <w:tcW w:w="8367" w:type="dxa"/>
            <w:gridSpan w:val="2"/>
          </w:tcPr>
          <w:p w14:paraId="336FF22A" w14:textId="77777777" w:rsidR="00836EFC" w:rsidRPr="00057324" w:rsidRDefault="00836EFC" w:rsidP="00836EFC">
            <w:pPr>
              <w:pStyle w:val="Sectiontext"/>
            </w:pPr>
            <w:r w:rsidRPr="00057324">
              <w:t>Repeal the section, substitute:</w:t>
            </w:r>
          </w:p>
        </w:tc>
      </w:tr>
    </w:tbl>
    <w:p w14:paraId="5DF5708E" w14:textId="77777777" w:rsidR="00836EFC" w:rsidRPr="00057324" w:rsidRDefault="00836EFC" w:rsidP="00836EFC">
      <w:pPr>
        <w:pStyle w:val="Heading5"/>
      </w:pPr>
      <w:bookmarkStart w:id="47" w:name="_Toc119067061"/>
      <w:r w:rsidRPr="00057324">
        <w:t>9.4.41    Schemes A and B – resident family under the age of 18</w:t>
      </w:r>
      <w:bookmarkEnd w:id="47"/>
    </w:p>
    <w:tbl>
      <w:tblPr>
        <w:tblW w:w="9359" w:type="dxa"/>
        <w:tblInd w:w="113" w:type="dxa"/>
        <w:tblLayout w:type="fixed"/>
        <w:tblLook w:val="0000" w:firstRow="0" w:lastRow="0" w:firstColumn="0" w:lastColumn="0" w:noHBand="0" w:noVBand="0"/>
      </w:tblPr>
      <w:tblGrid>
        <w:gridCol w:w="992"/>
        <w:gridCol w:w="8367"/>
      </w:tblGrid>
      <w:tr w:rsidR="00836EFC" w:rsidRPr="00057324" w14:paraId="36AA6794" w14:textId="77777777" w:rsidTr="00836EFC">
        <w:tc>
          <w:tcPr>
            <w:tcW w:w="992" w:type="dxa"/>
          </w:tcPr>
          <w:p w14:paraId="2BEBE954" w14:textId="77777777" w:rsidR="00836EFC" w:rsidRPr="00057324" w:rsidRDefault="00836EFC" w:rsidP="00836EFC">
            <w:pPr>
              <w:pStyle w:val="BlockText-Plain"/>
              <w:jc w:val="center"/>
            </w:pPr>
            <w:r w:rsidRPr="00057324">
              <w:t>1.</w:t>
            </w:r>
          </w:p>
        </w:tc>
        <w:tc>
          <w:tcPr>
            <w:tcW w:w="8367" w:type="dxa"/>
          </w:tcPr>
          <w:p w14:paraId="14630B04" w14:textId="77777777" w:rsidR="00836EFC" w:rsidRPr="00057324" w:rsidRDefault="00836EFC" w:rsidP="00836EFC">
            <w:pPr>
              <w:pStyle w:val="BlockText-Plain"/>
            </w:pPr>
            <w:r w:rsidRPr="00057324">
              <w:t>Resident family under the age of 18 may not make choices under this Division.</w:t>
            </w:r>
          </w:p>
        </w:tc>
      </w:tr>
      <w:tr w:rsidR="00836EFC" w:rsidRPr="00057324" w14:paraId="70FC4211" w14:textId="77777777" w:rsidTr="00836EFC">
        <w:tc>
          <w:tcPr>
            <w:tcW w:w="992" w:type="dxa"/>
          </w:tcPr>
          <w:p w14:paraId="42546B69" w14:textId="77777777" w:rsidR="00836EFC" w:rsidRPr="00057324" w:rsidRDefault="00836EFC" w:rsidP="00836EFC">
            <w:pPr>
              <w:pStyle w:val="BlockText-Plain"/>
              <w:jc w:val="center"/>
            </w:pPr>
            <w:r w:rsidRPr="00057324">
              <w:t>2.</w:t>
            </w:r>
          </w:p>
        </w:tc>
        <w:tc>
          <w:tcPr>
            <w:tcW w:w="8367" w:type="dxa"/>
          </w:tcPr>
          <w:p w14:paraId="3BA98265" w14:textId="4C4E3B38" w:rsidR="00836EFC" w:rsidRPr="00057324" w:rsidRDefault="00836EFC" w:rsidP="003C14BC">
            <w:pPr>
              <w:pStyle w:val="BlockText-Plain"/>
            </w:pPr>
            <w:r>
              <w:t xml:space="preserve">A choice in relation to a remote location leave travel benefit for a person under the age of 18 must be made by the member. </w:t>
            </w:r>
          </w:p>
        </w:tc>
      </w:tr>
      <w:tr w:rsidR="00836EFC" w:rsidRPr="00057324" w14:paraId="63B4CB7B" w14:textId="77777777" w:rsidTr="00836EFC">
        <w:tc>
          <w:tcPr>
            <w:tcW w:w="992" w:type="dxa"/>
          </w:tcPr>
          <w:p w14:paraId="187F7D2A" w14:textId="22F22F44" w:rsidR="00836EFC" w:rsidRPr="00057324" w:rsidRDefault="004C4713" w:rsidP="0076108B">
            <w:pPr>
              <w:pStyle w:val="Heading5"/>
            </w:pPr>
            <w:r>
              <w:t>195</w:t>
            </w:r>
          </w:p>
        </w:tc>
        <w:tc>
          <w:tcPr>
            <w:tcW w:w="8367" w:type="dxa"/>
          </w:tcPr>
          <w:p w14:paraId="6DF178D1" w14:textId="77777777" w:rsidR="00836EFC" w:rsidRPr="00057324" w:rsidRDefault="00836EFC" w:rsidP="00836EFC">
            <w:pPr>
              <w:pStyle w:val="Heading5"/>
              <w:tabs>
                <w:tab w:val="left" w:pos="1080"/>
              </w:tabs>
            </w:pPr>
            <w:r>
              <w:t>Section</w:t>
            </w:r>
            <w:r w:rsidRPr="00057324">
              <w:t xml:space="preserve"> </w:t>
            </w:r>
            <w:r>
              <w:t>9.5.4</w:t>
            </w:r>
          </w:p>
        </w:tc>
      </w:tr>
      <w:tr w:rsidR="00836EFC" w:rsidRPr="00057324" w14:paraId="3C734718" w14:textId="77777777" w:rsidTr="00836EFC">
        <w:tc>
          <w:tcPr>
            <w:tcW w:w="992" w:type="dxa"/>
          </w:tcPr>
          <w:p w14:paraId="29EF1AB5" w14:textId="77777777" w:rsidR="00836EFC" w:rsidRPr="00057324" w:rsidRDefault="00836EFC" w:rsidP="00836EFC">
            <w:pPr>
              <w:pStyle w:val="Sectiontext"/>
              <w:jc w:val="center"/>
            </w:pPr>
          </w:p>
        </w:tc>
        <w:tc>
          <w:tcPr>
            <w:tcW w:w="8367" w:type="dxa"/>
          </w:tcPr>
          <w:p w14:paraId="54E0503E" w14:textId="77777777" w:rsidR="00836EFC" w:rsidRPr="00057324" w:rsidRDefault="00836EFC" w:rsidP="00836EFC">
            <w:pPr>
              <w:pStyle w:val="Sectiontext"/>
            </w:pPr>
            <w:r>
              <w:t>Repeal the section, substitute:</w:t>
            </w:r>
          </w:p>
        </w:tc>
      </w:tr>
    </w:tbl>
    <w:p w14:paraId="2D7B4521" w14:textId="77777777" w:rsidR="00836EFC" w:rsidRPr="00057324" w:rsidRDefault="00836EFC" w:rsidP="00836EFC">
      <w:pPr>
        <w:pStyle w:val="Heading5"/>
      </w:pPr>
      <w:r>
        <w:t>9.5.4</w:t>
      </w:r>
      <w:r w:rsidRPr="00057324">
        <w:t>    </w:t>
      </w:r>
      <w:r>
        <w:t>Member this Part applies to</w:t>
      </w:r>
    </w:p>
    <w:tbl>
      <w:tblPr>
        <w:tblW w:w="9359" w:type="dxa"/>
        <w:tblInd w:w="113" w:type="dxa"/>
        <w:tblLayout w:type="fixed"/>
        <w:tblLook w:val="0000" w:firstRow="0" w:lastRow="0" w:firstColumn="0" w:lastColumn="0" w:noHBand="0" w:noVBand="0"/>
      </w:tblPr>
      <w:tblGrid>
        <w:gridCol w:w="992"/>
        <w:gridCol w:w="567"/>
        <w:gridCol w:w="7800"/>
      </w:tblGrid>
      <w:tr w:rsidR="00836EFC" w:rsidRPr="00057324" w14:paraId="3FA5CC06" w14:textId="77777777" w:rsidTr="00836EFC">
        <w:tc>
          <w:tcPr>
            <w:tcW w:w="992" w:type="dxa"/>
          </w:tcPr>
          <w:p w14:paraId="6D17BB8F" w14:textId="77777777" w:rsidR="00836EFC" w:rsidRPr="00057324" w:rsidRDefault="00836EFC" w:rsidP="00836EFC">
            <w:pPr>
              <w:pStyle w:val="Sectiontext"/>
              <w:jc w:val="center"/>
            </w:pPr>
            <w:r>
              <w:t>1.</w:t>
            </w:r>
          </w:p>
        </w:tc>
        <w:tc>
          <w:tcPr>
            <w:tcW w:w="8367" w:type="dxa"/>
            <w:gridSpan w:val="2"/>
          </w:tcPr>
          <w:p w14:paraId="42833C1C" w14:textId="77777777" w:rsidR="00836EFC" w:rsidRDefault="00836EFC" w:rsidP="00836EFC">
            <w:pPr>
              <w:pStyle w:val="Sectiontext"/>
            </w:pPr>
            <w:r w:rsidRPr="00125362">
              <w:t>This Part applies to a member who is required to travel in one of these situations.</w:t>
            </w:r>
          </w:p>
        </w:tc>
      </w:tr>
      <w:tr w:rsidR="00836EFC" w:rsidRPr="00057324" w14:paraId="75FC431B" w14:textId="77777777" w:rsidTr="00836EFC">
        <w:trPr>
          <w:cantSplit/>
        </w:trPr>
        <w:tc>
          <w:tcPr>
            <w:tcW w:w="992" w:type="dxa"/>
          </w:tcPr>
          <w:p w14:paraId="5690D174" w14:textId="77777777" w:rsidR="00836EFC" w:rsidRPr="00057324" w:rsidRDefault="00836EFC" w:rsidP="00836EFC">
            <w:pPr>
              <w:pStyle w:val="BlockText-Plain"/>
            </w:pPr>
          </w:p>
        </w:tc>
        <w:tc>
          <w:tcPr>
            <w:tcW w:w="567" w:type="dxa"/>
          </w:tcPr>
          <w:p w14:paraId="0CC02FBA" w14:textId="77777777" w:rsidR="00836EFC" w:rsidRPr="00057324" w:rsidRDefault="00836EFC" w:rsidP="00836EFC">
            <w:pPr>
              <w:pStyle w:val="BlockText-Plain"/>
              <w:jc w:val="center"/>
            </w:pPr>
            <w:r w:rsidRPr="00057324">
              <w:t>a.</w:t>
            </w:r>
          </w:p>
        </w:tc>
        <w:tc>
          <w:tcPr>
            <w:tcW w:w="7800" w:type="dxa"/>
          </w:tcPr>
          <w:p w14:paraId="43F3AB37" w14:textId="77777777" w:rsidR="00836EFC" w:rsidRPr="00057324" w:rsidRDefault="00836EFC" w:rsidP="00836EFC">
            <w:pPr>
              <w:pStyle w:val="BlockText-Plain"/>
            </w:pPr>
            <w:r w:rsidRPr="00125362">
              <w:t>On Defence business</w:t>
            </w:r>
            <w:r>
              <w:t xml:space="preserve"> for an overnight travel period.</w:t>
            </w:r>
          </w:p>
        </w:tc>
      </w:tr>
      <w:tr w:rsidR="00836EFC" w:rsidRPr="00057324" w14:paraId="7C225A70" w14:textId="77777777" w:rsidTr="00836EFC">
        <w:trPr>
          <w:cantSplit/>
        </w:trPr>
        <w:tc>
          <w:tcPr>
            <w:tcW w:w="992" w:type="dxa"/>
          </w:tcPr>
          <w:p w14:paraId="69A752C0" w14:textId="77777777" w:rsidR="00836EFC" w:rsidRPr="00057324" w:rsidRDefault="00836EFC" w:rsidP="00836EFC">
            <w:pPr>
              <w:pStyle w:val="BlockText-Plain"/>
            </w:pPr>
          </w:p>
        </w:tc>
        <w:tc>
          <w:tcPr>
            <w:tcW w:w="567" w:type="dxa"/>
          </w:tcPr>
          <w:p w14:paraId="531E77F9" w14:textId="77777777" w:rsidR="00836EFC" w:rsidRPr="00057324" w:rsidRDefault="00836EFC" w:rsidP="00836EFC">
            <w:pPr>
              <w:pStyle w:val="BlockText-Plain"/>
              <w:jc w:val="center"/>
            </w:pPr>
          </w:p>
        </w:tc>
        <w:tc>
          <w:tcPr>
            <w:tcW w:w="7800" w:type="dxa"/>
          </w:tcPr>
          <w:p w14:paraId="52ED7EB2" w14:textId="38E67FA3" w:rsidR="00836EFC" w:rsidRPr="009814C8" w:rsidRDefault="00836EFC" w:rsidP="00210A5B">
            <w:pPr>
              <w:pStyle w:val="notepara"/>
              <w:rPr>
                <w:b/>
              </w:rPr>
            </w:pPr>
            <w:r w:rsidRPr="009814C8">
              <w:rPr>
                <w:b/>
              </w:rPr>
              <w:t xml:space="preserve">Note: </w:t>
            </w:r>
            <w:r w:rsidR="009814C8">
              <w:rPr>
                <w:b/>
              </w:rPr>
              <w:tab/>
            </w:r>
            <w:r w:rsidRPr="009814C8">
              <w:t>A member on part-day travel can get limited benefits under this Part.</w:t>
            </w:r>
          </w:p>
        </w:tc>
      </w:tr>
      <w:tr w:rsidR="00836EFC" w:rsidRPr="00057324" w14:paraId="7E9925A5" w14:textId="77777777" w:rsidTr="00836EFC">
        <w:trPr>
          <w:cantSplit/>
        </w:trPr>
        <w:tc>
          <w:tcPr>
            <w:tcW w:w="992" w:type="dxa"/>
          </w:tcPr>
          <w:p w14:paraId="4CF46A7B" w14:textId="77777777" w:rsidR="00836EFC" w:rsidRPr="00057324" w:rsidRDefault="00836EFC" w:rsidP="00836EFC">
            <w:pPr>
              <w:pStyle w:val="BlockText-Plain"/>
            </w:pPr>
          </w:p>
        </w:tc>
        <w:tc>
          <w:tcPr>
            <w:tcW w:w="567" w:type="dxa"/>
          </w:tcPr>
          <w:p w14:paraId="57A5CAD2" w14:textId="77777777" w:rsidR="00836EFC" w:rsidRPr="00057324" w:rsidRDefault="00836EFC" w:rsidP="00836EFC">
            <w:pPr>
              <w:pStyle w:val="BlockText-Plain"/>
              <w:jc w:val="center"/>
            </w:pPr>
            <w:r w:rsidRPr="00057324">
              <w:t>b.</w:t>
            </w:r>
          </w:p>
        </w:tc>
        <w:tc>
          <w:tcPr>
            <w:tcW w:w="7800" w:type="dxa"/>
          </w:tcPr>
          <w:p w14:paraId="0E62C7D6" w14:textId="77777777" w:rsidR="00836EFC" w:rsidRPr="00057324" w:rsidRDefault="00836EFC" w:rsidP="00836EFC">
            <w:pPr>
              <w:pStyle w:val="BlockText-Plain"/>
            </w:pPr>
            <w:r>
              <w:t>Subject to subsection 2, when travelling to their</w:t>
            </w:r>
            <w:r w:rsidRPr="00125362">
              <w:t xml:space="preserve"> new </w:t>
            </w:r>
            <w:r>
              <w:t>housing benefit location.</w:t>
            </w:r>
          </w:p>
        </w:tc>
      </w:tr>
      <w:tr w:rsidR="00836EFC" w:rsidRPr="00057324" w14:paraId="5B81AFF3" w14:textId="77777777" w:rsidTr="00836EFC">
        <w:trPr>
          <w:cantSplit/>
        </w:trPr>
        <w:tc>
          <w:tcPr>
            <w:tcW w:w="992" w:type="dxa"/>
          </w:tcPr>
          <w:p w14:paraId="54462107" w14:textId="77777777" w:rsidR="00836EFC" w:rsidRPr="00057324" w:rsidRDefault="00836EFC" w:rsidP="00836EFC">
            <w:pPr>
              <w:pStyle w:val="BlockText-Plain"/>
            </w:pPr>
          </w:p>
        </w:tc>
        <w:tc>
          <w:tcPr>
            <w:tcW w:w="567" w:type="dxa"/>
          </w:tcPr>
          <w:p w14:paraId="216DED93" w14:textId="77777777" w:rsidR="00836EFC" w:rsidRDefault="00836EFC" w:rsidP="00836EFC">
            <w:pPr>
              <w:pStyle w:val="BlockText-Plain"/>
              <w:jc w:val="center"/>
            </w:pPr>
            <w:r>
              <w:t>c.</w:t>
            </w:r>
          </w:p>
        </w:tc>
        <w:tc>
          <w:tcPr>
            <w:tcW w:w="7800" w:type="dxa"/>
          </w:tcPr>
          <w:p w14:paraId="113FE6B0" w14:textId="77777777" w:rsidR="00836EFC" w:rsidRPr="00125362" w:rsidRDefault="00836EFC" w:rsidP="00836EFC">
            <w:pPr>
              <w:pStyle w:val="BlockText-Plain"/>
            </w:pPr>
            <w:r w:rsidRPr="001A6C2C">
              <w:t>In preparation or immediately following the end of their continuous full-time service.</w:t>
            </w:r>
          </w:p>
        </w:tc>
      </w:tr>
      <w:tr w:rsidR="00836EFC" w:rsidRPr="00057324" w14:paraId="6802FA01" w14:textId="77777777" w:rsidTr="00836EFC">
        <w:trPr>
          <w:cantSplit/>
        </w:trPr>
        <w:tc>
          <w:tcPr>
            <w:tcW w:w="992" w:type="dxa"/>
          </w:tcPr>
          <w:p w14:paraId="1947D818" w14:textId="77777777" w:rsidR="00836EFC" w:rsidRPr="00057324" w:rsidRDefault="00836EFC" w:rsidP="00836EFC">
            <w:pPr>
              <w:pStyle w:val="BlockText-Plain"/>
              <w:jc w:val="center"/>
            </w:pPr>
            <w:r>
              <w:t>2.</w:t>
            </w:r>
          </w:p>
        </w:tc>
        <w:tc>
          <w:tcPr>
            <w:tcW w:w="8367" w:type="dxa"/>
            <w:gridSpan w:val="2"/>
          </w:tcPr>
          <w:p w14:paraId="7439C9E3" w14:textId="77777777" w:rsidR="00836EFC" w:rsidRPr="001A6C2C" w:rsidRDefault="00836EFC" w:rsidP="00836EFC">
            <w:pPr>
              <w:pStyle w:val="BlockText-Plain"/>
            </w:pPr>
            <w:r>
              <w:t xml:space="preserve">This Part only applies to a member who has been </w:t>
            </w:r>
            <w:r w:rsidRPr="001A6C2C">
              <w:t>approved an alt</w:t>
            </w:r>
            <w:r>
              <w:t>ernate located work agreement if, under the agreement, travel would be provided to their new housing benefit location.</w:t>
            </w:r>
          </w:p>
        </w:tc>
      </w:tr>
      <w:tr w:rsidR="00836EFC" w:rsidRPr="00057324" w14:paraId="64FA5D57" w14:textId="77777777" w:rsidTr="00836EFC">
        <w:tc>
          <w:tcPr>
            <w:tcW w:w="992" w:type="dxa"/>
          </w:tcPr>
          <w:p w14:paraId="553DF1F9" w14:textId="400C19F2" w:rsidR="00836EFC" w:rsidRPr="00057324" w:rsidRDefault="004C4713" w:rsidP="0076108B">
            <w:pPr>
              <w:pStyle w:val="Heading5"/>
            </w:pPr>
            <w:r>
              <w:t>196</w:t>
            </w:r>
          </w:p>
        </w:tc>
        <w:tc>
          <w:tcPr>
            <w:tcW w:w="8367" w:type="dxa"/>
            <w:gridSpan w:val="2"/>
          </w:tcPr>
          <w:p w14:paraId="4478AFBA" w14:textId="77777777" w:rsidR="00836EFC" w:rsidRPr="00057324" w:rsidRDefault="00836EFC" w:rsidP="00836EFC">
            <w:pPr>
              <w:pStyle w:val="Heading5"/>
              <w:tabs>
                <w:tab w:val="left" w:pos="1080"/>
              </w:tabs>
            </w:pPr>
            <w:r w:rsidRPr="00057324">
              <w:t>Section 9.5.8 (definition of private vehicle)</w:t>
            </w:r>
          </w:p>
        </w:tc>
      </w:tr>
      <w:tr w:rsidR="00836EFC" w:rsidRPr="00057324" w14:paraId="2AAC8F8D" w14:textId="77777777" w:rsidTr="00836EFC">
        <w:tc>
          <w:tcPr>
            <w:tcW w:w="992" w:type="dxa"/>
          </w:tcPr>
          <w:p w14:paraId="73DBCC96" w14:textId="77777777" w:rsidR="00836EFC" w:rsidRPr="00057324" w:rsidRDefault="00836EFC" w:rsidP="00836EFC">
            <w:pPr>
              <w:pStyle w:val="Sectiontext"/>
              <w:jc w:val="center"/>
            </w:pPr>
          </w:p>
        </w:tc>
        <w:tc>
          <w:tcPr>
            <w:tcW w:w="8367" w:type="dxa"/>
            <w:gridSpan w:val="2"/>
          </w:tcPr>
          <w:p w14:paraId="52448B9B" w14:textId="77777777" w:rsidR="00836EFC" w:rsidRPr="00057324" w:rsidRDefault="00836EFC" w:rsidP="00836EFC">
            <w:pPr>
              <w:pStyle w:val="Sectiontext"/>
            </w:pPr>
            <w:r w:rsidRPr="00057324">
              <w:t>Repeal the definition, substitute:</w:t>
            </w:r>
          </w:p>
        </w:tc>
      </w:tr>
    </w:tbl>
    <w:p w14:paraId="390BF0AF" w14:textId="77777777" w:rsidR="00836EFC" w:rsidRPr="00057324" w:rsidRDefault="00836EFC" w:rsidP="00836EFC">
      <w:pPr>
        <w:pStyle w:val="NoSpacing"/>
      </w:pPr>
    </w:p>
    <w:tbl>
      <w:tblPr>
        <w:tblW w:w="8363" w:type="dxa"/>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9"/>
        <w:gridCol w:w="5954"/>
      </w:tblGrid>
      <w:tr w:rsidR="00836EFC" w:rsidRPr="00057324" w14:paraId="31D78BC0" w14:textId="77777777" w:rsidTr="00836EFC">
        <w:tc>
          <w:tcPr>
            <w:tcW w:w="2409" w:type="dxa"/>
          </w:tcPr>
          <w:p w14:paraId="1A1D48F6" w14:textId="77777777" w:rsidR="00836EFC" w:rsidRPr="00057324" w:rsidRDefault="00836EFC" w:rsidP="00836EFC">
            <w:pPr>
              <w:pStyle w:val="BlockText-Plain"/>
            </w:pPr>
            <w:r w:rsidRPr="00057324">
              <w:t>Private vehicle</w:t>
            </w:r>
          </w:p>
        </w:tc>
        <w:tc>
          <w:tcPr>
            <w:tcW w:w="5954" w:type="dxa"/>
          </w:tcPr>
          <w:p w14:paraId="7084C19B" w14:textId="77777777" w:rsidR="00836EFC" w:rsidRPr="00057324" w:rsidRDefault="00836EFC" w:rsidP="00836EFC">
            <w:pPr>
              <w:pStyle w:val="TableTextNumbered"/>
            </w:pPr>
            <w:r w:rsidRPr="00057324">
              <w:t>a.</w:t>
            </w:r>
            <w:r w:rsidRPr="00057324">
              <w:tab/>
              <w:t xml:space="preserve">For travel on removal by a member, their resident family or recognised other person — a motor vehicle owned by the member, their resident family </w:t>
            </w:r>
            <w:r>
              <w:t>or recognised other person that</w:t>
            </w:r>
            <w:r w:rsidRPr="00057324">
              <w:t xml:space="preserve"> is to be removed.</w:t>
            </w:r>
          </w:p>
          <w:p w14:paraId="30045903" w14:textId="77777777" w:rsidR="00836EFC" w:rsidRPr="00057324" w:rsidRDefault="00836EFC" w:rsidP="00836EFC">
            <w:pPr>
              <w:pStyle w:val="TableTextNumbered"/>
            </w:pPr>
            <w:r w:rsidRPr="00057324">
              <w:t>b.</w:t>
            </w:r>
            <w:r w:rsidRPr="00057324">
              <w:tab/>
              <w:t>For other travel by a member — a motor vehicle they own, hire or borrow.</w:t>
            </w:r>
          </w:p>
        </w:tc>
      </w:tr>
    </w:tbl>
    <w:p w14:paraId="35191F6A" w14:textId="77777777" w:rsidR="00836EFC" w:rsidRPr="00057324" w:rsidRDefault="00836EFC" w:rsidP="00836EFC"/>
    <w:tbl>
      <w:tblPr>
        <w:tblW w:w="9359" w:type="dxa"/>
        <w:tblInd w:w="113" w:type="dxa"/>
        <w:tblLayout w:type="fixed"/>
        <w:tblLook w:val="0000" w:firstRow="0" w:lastRow="0" w:firstColumn="0" w:lastColumn="0" w:noHBand="0" w:noVBand="0"/>
      </w:tblPr>
      <w:tblGrid>
        <w:gridCol w:w="992"/>
        <w:gridCol w:w="567"/>
        <w:gridCol w:w="7800"/>
      </w:tblGrid>
      <w:tr w:rsidR="00836EFC" w:rsidRPr="00057324" w14:paraId="6E4D3EC7" w14:textId="77777777" w:rsidTr="00836EFC">
        <w:tc>
          <w:tcPr>
            <w:tcW w:w="992" w:type="dxa"/>
          </w:tcPr>
          <w:p w14:paraId="1FD6F71B" w14:textId="2B4C3561" w:rsidR="00836EFC" w:rsidRPr="00057324" w:rsidRDefault="004C4713" w:rsidP="0076108B">
            <w:pPr>
              <w:pStyle w:val="Heading5"/>
            </w:pPr>
            <w:r>
              <w:t>197</w:t>
            </w:r>
          </w:p>
        </w:tc>
        <w:tc>
          <w:tcPr>
            <w:tcW w:w="8367" w:type="dxa"/>
            <w:gridSpan w:val="2"/>
          </w:tcPr>
          <w:p w14:paraId="14D2993C" w14:textId="77777777" w:rsidR="00836EFC" w:rsidRPr="00057324" w:rsidRDefault="00836EFC" w:rsidP="00836EFC">
            <w:pPr>
              <w:pStyle w:val="Heading5"/>
              <w:tabs>
                <w:tab w:val="left" w:pos="1080"/>
              </w:tabs>
            </w:pPr>
            <w:r w:rsidRPr="00057324">
              <w:t>Paragraph 9.5.9.1.b</w:t>
            </w:r>
          </w:p>
        </w:tc>
      </w:tr>
      <w:tr w:rsidR="00836EFC" w:rsidRPr="00057324" w14:paraId="467EB66F" w14:textId="77777777" w:rsidTr="00836EFC">
        <w:tc>
          <w:tcPr>
            <w:tcW w:w="992" w:type="dxa"/>
          </w:tcPr>
          <w:p w14:paraId="246E4A09" w14:textId="77777777" w:rsidR="00836EFC" w:rsidRPr="00057324" w:rsidRDefault="00836EFC" w:rsidP="00836EFC">
            <w:pPr>
              <w:pStyle w:val="Sectiontext"/>
              <w:jc w:val="center"/>
            </w:pPr>
          </w:p>
        </w:tc>
        <w:tc>
          <w:tcPr>
            <w:tcW w:w="8367" w:type="dxa"/>
            <w:gridSpan w:val="2"/>
          </w:tcPr>
          <w:p w14:paraId="361B0AEB" w14:textId="77777777" w:rsidR="00836EFC" w:rsidRPr="00057324" w:rsidRDefault="00836EFC" w:rsidP="00836EFC">
            <w:pPr>
              <w:pStyle w:val="Sectiontext"/>
            </w:pPr>
            <w:r w:rsidRPr="00057324">
              <w:t>Omit “normal place of duty”, substitute “</w:t>
            </w:r>
            <w:r>
              <w:t xml:space="preserve">primary </w:t>
            </w:r>
            <w:r w:rsidRPr="00057324">
              <w:t>service location”.</w:t>
            </w:r>
          </w:p>
        </w:tc>
      </w:tr>
      <w:tr w:rsidR="00836EFC" w:rsidRPr="00057324" w14:paraId="7DFC645F" w14:textId="77777777" w:rsidTr="00836EFC">
        <w:tc>
          <w:tcPr>
            <w:tcW w:w="992" w:type="dxa"/>
          </w:tcPr>
          <w:p w14:paraId="06298ABB" w14:textId="25A88343" w:rsidR="00836EFC" w:rsidRPr="00057324" w:rsidRDefault="004C4713" w:rsidP="0076108B">
            <w:pPr>
              <w:pStyle w:val="Heading5"/>
            </w:pPr>
            <w:r>
              <w:t>198</w:t>
            </w:r>
          </w:p>
        </w:tc>
        <w:tc>
          <w:tcPr>
            <w:tcW w:w="8367" w:type="dxa"/>
            <w:gridSpan w:val="2"/>
          </w:tcPr>
          <w:p w14:paraId="02BBE993" w14:textId="77777777" w:rsidR="00836EFC" w:rsidRPr="00057324" w:rsidRDefault="00836EFC" w:rsidP="00836EFC">
            <w:pPr>
              <w:pStyle w:val="Heading5"/>
              <w:tabs>
                <w:tab w:val="left" w:pos="1080"/>
              </w:tabs>
            </w:pPr>
            <w:r w:rsidRPr="00057324">
              <w:t xml:space="preserve">Subsection 9.5.9.2 </w:t>
            </w:r>
          </w:p>
        </w:tc>
      </w:tr>
      <w:tr w:rsidR="00836EFC" w:rsidRPr="00057324" w14:paraId="52CE0754" w14:textId="77777777" w:rsidTr="00836EFC">
        <w:tc>
          <w:tcPr>
            <w:tcW w:w="992" w:type="dxa"/>
          </w:tcPr>
          <w:p w14:paraId="56A384A7" w14:textId="77777777" w:rsidR="00836EFC" w:rsidRPr="00057324" w:rsidRDefault="00836EFC" w:rsidP="00836EFC">
            <w:pPr>
              <w:pStyle w:val="Sectiontext"/>
              <w:jc w:val="center"/>
            </w:pPr>
          </w:p>
        </w:tc>
        <w:tc>
          <w:tcPr>
            <w:tcW w:w="8367" w:type="dxa"/>
            <w:gridSpan w:val="2"/>
          </w:tcPr>
          <w:p w14:paraId="5A24DA0D" w14:textId="77777777" w:rsidR="00836EFC" w:rsidRPr="00057324" w:rsidRDefault="00836EFC" w:rsidP="00836EFC">
            <w:pPr>
              <w:pStyle w:val="Sectiontext"/>
            </w:pPr>
            <w:r w:rsidRPr="00057324">
              <w:t>Omit “normal place of duty or residence” wherever occurring, substitute “housing benefit location”.</w:t>
            </w:r>
          </w:p>
        </w:tc>
      </w:tr>
      <w:tr w:rsidR="00836EFC" w:rsidRPr="00057324" w14:paraId="75A45C22" w14:textId="77777777" w:rsidTr="00836EFC">
        <w:tc>
          <w:tcPr>
            <w:tcW w:w="992" w:type="dxa"/>
          </w:tcPr>
          <w:p w14:paraId="44FBFCDA" w14:textId="4CC05D95" w:rsidR="00836EFC" w:rsidRPr="00057324" w:rsidRDefault="004C4713" w:rsidP="0076108B">
            <w:pPr>
              <w:pStyle w:val="Heading5"/>
            </w:pPr>
            <w:r>
              <w:t>199</w:t>
            </w:r>
          </w:p>
        </w:tc>
        <w:tc>
          <w:tcPr>
            <w:tcW w:w="8367" w:type="dxa"/>
            <w:gridSpan w:val="2"/>
          </w:tcPr>
          <w:p w14:paraId="12202126" w14:textId="02F6B020" w:rsidR="00836EFC" w:rsidRPr="00057324" w:rsidRDefault="00836EFC" w:rsidP="00836EFC">
            <w:pPr>
              <w:pStyle w:val="Heading5"/>
              <w:tabs>
                <w:tab w:val="left" w:pos="1080"/>
              </w:tabs>
            </w:pPr>
            <w:r w:rsidRPr="00057324">
              <w:t>Subsection 9.5.9.2 (note</w:t>
            </w:r>
            <w:r w:rsidR="005933F9">
              <w:t>)</w:t>
            </w:r>
          </w:p>
        </w:tc>
      </w:tr>
      <w:tr w:rsidR="00836EFC" w:rsidRPr="00057324" w14:paraId="6211B661" w14:textId="77777777" w:rsidTr="00836EFC">
        <w:tc>
          <w:tcPr>
            <w:tcW w:w="992" w:type="dxa"/>
          </w:tcPr>
          <w:p w14:paraId="3D6F806F" w14:textId="77777777" w:rsidR="00836EFC" w:rsidRPr="00057324" w:rsidRDefault="00836EFC" w:rsidP="00836EFC">
            <w:pPr>
              <w:pStyle w:val="Sectiontext"/>
              <w:jc w:val="center"/>
            </w:pPr>
          </w:p>
        </w:tc>
        <w:tc>
          <w:tcPr>
            <w:tcW w:w="8367" w:type="dxa"/>
            <w:gridSpan w:val="2"/>
          </w:tcPr>
          <w:p w14:paraId="799EF45E" w14:textId="77777777" w:rsidR="00836EFC" w:rsidRPr="00057324" w:rsidRDefault="00836EFC" w:rsidP="00836EFC">
            <w:pPr>
              <w:pStyle w:val="Sectiontext"/>
            </w:pPr>
            <w:r w:rsidRPr="00057324">
              <w:t>Omit “normal place of duty or their residence”, substitute “housing benefit location”.</w:t>
            </w:r>
          </w:p>
        </w:tc>
      </w:tr>
      <w:tr w:rsidR="00836EFC" w:rsidRPr="00057324" w14:paraId="180A6865" w14:textId="77777777" w:rsidTr="00836EFC">
        <w:tc>
          <w:tcPr>
            <w:tcW w:w="992" w:type="dxa"/>
          </w:tcPr>
          <w:p w14:paraId="5C8E875F" w14:textId="0AD2F878" w:rsidR="00836EFC" w:rsidRPr="00057324" w:rsidRDefault="00A22DB8" w:rsidP="0076108B">
            <w:pPr>
              <w:pStyle w:val="Heading5"/>
            </w:pPr>
            <w:r>
              <w:t>20</w:t>
            </w:r>
            <w:r w:rsidR="004C4713">
              <w:t>0</w:t>
            </w:r>
          </w:p>
        </w:tc>
        <w:tc>
          <w:tcPr>
            <w:tcW w:w="8367" w:type="dxa"/>
            <w:gridSpan w:val="2"/>
          </w:tcPr>
          <w:p w14:paraId="62EC2313" w14:textId="77777777" w:rsidR="00836EFC" w:rsidRPr="00057324" w:rsidRDefault="00836EFC" w:rsidP="00836EFC">
            <w:pPr>
              <w:pStyle w:val="Heading5"/>
              <w:tabs>
                <w:tab w:val="left" w:pos="1080"/>
              </w:tabs>
            </w:pPr>
            <w:r w:rsidRPr="00057324">
              <w:t>Subsection 9.5.10.1</w:t>
            </w:r>
          </w:p>
        </w:tc>
      </w:tr>
      <w:tr w:rsidR="00836EFC" w:rsidRPr="00057324" w14:paraId="453A18A9" w14:textId="77777777" w:rsidTr="00836EFC">
        <w:tc>
          <w:tcPr>
            <w:tcW w:w="992" w:type="dxa"/>
          </w:tcPr>
          <w:p w14:paraId="6253B205" w14:textId="77777777" w:rsidR="00836EFC" w:rsidRPr="00057324" w:rsidRDefault="00836EFC" w:rsidP="00836EFC">
            <w:pPr>
              <w:pStyle w:val="Sectiontext"/>
              <w:jc w:val="center"/>
            </w:pPr>
          </w:p>
        </w:tc>
        <w:tc>
          <w:tcPr>
            <w:tcW w:w="8367" w:type="dxa"/>
            <w:gridSpan w:val="2"/>
          </w:tcPr>
          <w:p w14:paraId="3FE16706" w14:textId="77777777" w:rsidR="00836EFC" w:rsidRPr="00057324" w:rsidRDefault="00836EFC" w:rsidP="00836EFC">
            <w:pPr>
              <w:pStyle w:val="Sectiontext"/>
            </w:pPr>
            <w:r>
              <w:t>Repeal the subsection, substitute:</w:t>
            </w:r>
          </w:p>
        </w:tc>
      </w:tr>
      <w:tr w:rsidR="00836EFC" w:rsidRPr="00057324" w14:paraId="2B023906" w14:textId="77777777" w:rsidTr="00836EFC">
        <w:tc>
          <w:tcPr>
            <w:tcW w:w="992" w:type="dxa"/>
          </w:tcPr>
          <w:p w14:paraId="60D0F02C" w14:textId="77777777" w:rsidR="00836EFC" w:rsidRPr="00057324" w:rsidRDefault="00836EFC" w:rsidP="00836EFC">
            <w:pPr>
              <w:pStyle w:val="Sectiontext"/>
              <w:jc w:val="center"/>
            </w:pPr>
            <w:r w:rsidRPr="00057324">
              <w:t>1.</w:t>
            </w:r>
          </w:p>
        </w:tc>
        <w:tc>
          <w:tcPr>
            <w:tcW w:w="8367" w:type="dxa"/>
            <w:gridSpan w:val="2"/>
          </w:tcPr>
          <w:p w14:paraId="4A9AAD96" w14:textId="77777777" w:rsidR="00836EFC" w:rsidRPr="00057324" w:rsidRDefault="00836EFC" w:rsidP="00836EFC">
            <w:pPr>
              <w:pStyle w:val="Sectiontext"/>
            </w:pPr>
            <w:r w:rsidRPr="00FE5FB1">
              <w:t>A member who meets all of the following conditions is eligible for part-day travelling allowance.</w:t>
            </w:r>
          </w:p>
        </w:tc>
      </w:tr>
      <w:tr w:rsidR="00836EFC" w:rsidRPr="00057324" w14:paraId="747BC1A7" w14:textId="77777777" w:rsidTr="00836EFC">
        <w:trPr>
          <w:cantSplit/>
        </w:trPr>
        <w:tc>
          <w:tcPr>
            <w:tcW w:w="992" w:type="dxa"/>
          </w:tcPr>
          <w:p w14:paraId="0F525361" w14:textId="77777777" w:rsidR="00836EFC" w:rsidRPr="00057324" w:rsidRDefault="00836EFC" w:rsidP="00836EFC">
            <w:pPr>
              <w:pStyle w:val="BlockText-Plain"/>
            </w:pPr>
          </w:p>
        </w:tc>
        <w:tc>
          <w:tcPr>
            <w:tcW w:w="567" w:type="dxa"/>
          </w:tcPr>
          <w:p w14:paraId="64556C8E" w14:textId="77777777" w:rsidR="00836EFC" w:rsidRPr="00057324" w:rsidRDefault="00836EFC" w:rsidP="00836EFC">
            <w:pPr>
              <w:pStyle w:val="BlockText-Plain"/>
              <w:jc w:val="center"/>
            </w:pPr>
            <w:r w:rsidRPr="00057324">
              <w:t>a.</w:t>
            </w:r>
          </w:p>
        </w:tc>
        <w:tc>
          <w:tcPr>
            <w:tcW w:w="7800" w:type="dxa"/>
          </w:tcPr>
          <w:p w14:paraId="3C3265E4" w14:textId="77777777" w:rsidR="00836EFC" w:rsidRPr="00057324" w:rsidRDefault="00836EFC" w:rsidP="00836EFC">
            <w:pPr>
              <w:pStyle w:val="BlockText-Plain"/>
            </w:pPr>
            <w:r w:rsidRPr="00FE5FB1">
              <w:t xml:space="preserve">The member is required to travel outside their </w:t>
            </w:r>
            <w:r>
              <w:t>housing benefit location</w:t>
            </w:r>
            <w:r w:rsidRPr="00FE5FB1">
              <w:t xml:space="preserve"> on Defence business.</w:t>
            </w:r>
          </w:p>
        </w:tc>
      </w:tr>
      <w:tr w:rsidR="00836EFC" w:rsidRPr="00057324" w14:paraId="135EDB47" w14:textId="77777777" w:rsidTr="00836EFC">
        <w:trPr>
          <w:cantSplit/>
        </w:trPr>
        <w:tc>
          <w:tcPr>
            <w:tcW w:w="992" w:type="dxa"/>
          </w:tcPr>
          <w:p w14:paraId="4AC11E1A" w14:textId="77777777" w:rsidR="00836EFC" w:rsidRPr="00057324" w:rsidRDefault="00836EFC" w:rsidP="00836EFC">
            <w:pPr>
              <w:pStyle w:val="BlockText-Plain"/>
            </w:pPr>
          </w:p>
        </w:tc>
        <w:tc>
          <w:tcPr>
            <w:tcW w:w="567" w:type="dxa"/>
          </w:tcPr>
          <w:p w14:paraId="6DAC9DCA" w14:textId="77777777" w:rsidR="00836EFC" w:rsidRPr="00057324" w:rsidRDefault="00836EFC" w:rsidP="00836EFC">
            <w:pPr>
              <w:pStyle w:val="BlockText-Plain"/>
              <w:jc w:val="center"/>
            </w:pPr>
            <w:r>
              <w:t>b</w:t>
            </w:r>
            <w:r w:rsidRPr="00057324">
              <w:t>.</w:t>
            </w:r>
          </w:p>
        </w:tc>
        <w:tc>
          <w:tcPr>
            <w:tcW w:w="7800" w:type="dxa"/>
          </w:tcPr>
          <w:p w14:paraId="122E4021" w14:textId="77777777" w:rsidR="00836EFC" w:rsidRPr="00057324" w:rsidRDefault="00836EFC" w:rsidP="00836EFC">
            <w:pPr>
              <w:pStyle w:val="BlockText-Plain"/>
            </w:pPr>
            <w:r w:rsidRPr="00FE5FB1">
              <w:t>The member holds the rank of Colonel or lower.</w:t>
            </w:r>
          </w:p>
        </w:tc>
      </w:tr>
      <w:tr w:rsidR="00836EFC" w:rsidRPr="00057324" w14:paraId="2C0E1BAB" w14:textId="77777777" w:rsidTr="00836EFC">
        <w:trPr>
          <w:cantSplit/>
        </w:trPr>
        <w:tc>
          <w:tcPr>
            <w:tcW w:w="992" w:type="dxa"/>
          </w:tcPr>
          <w:p w14:paraId="390EE97E" w14:textId="77777777" w:rsidR="00836EFC" w:rsidRPr="00057324" w:rsidRDefault="00836EFC" w:rsidP="00836EFC">
            <w:pPr>
              <w:pStyle w:val="BlockText-Plain"/>
            </w:pPr>
          </w:p>
        </w:tc>
        <w:tc>
          <w:tcPr>
            <w:tcW w:w="567" w:type="dxa"/>
          </w:tcPr>
          <w:p w14:paraId="0C20512E" w14:textId="77777777" w:rsidR="00836EFC" w:rsidRPr="00057324" w:rsidRDefault="00836EFC" w:rsidP="00836EFC">
            <w:pPr>
              <w:pStyle w:val="BlockText-Plain"/>
              <w:jc w:val="center"/>
            </w:pPr>
            <w:r>
              <w:t>c</w:t>
            </w:r>
            <w:r w:rsidRPr="00057324">
              <w:t>.</w:t>
            </w:r>
          </w:p>
        </w:tc>
        <w:tc>
          <w:tcPr>
            <w:tcW w:w="7800" w:type="dxa"/>
          </w:tcPr>
          <w:p w14:paraId="4ED71359" w14:textId="4E55D368" w:rsidR="00836EFC" w:rsidRPr="00057324" w:rsidRDefault="00836EFC" w:rsidP="00A76B27">
            <w:pPr>
              <w:pStyle w:val="BlockText-Plain"/>
            </w:pPr>
            <w:r w:rsidRPr="00FE5FB1">
              <w:t xml:space="preserve">The member is absent from their </w:t>
            </w:r>
            <w:r w:rsidR="00A76B27">
              <w:t>housing benefit location</w:t>
            </w:r>
            <w:r w:rsidRPr="00FE5FB1">
              <w:t xml:space="preserve"> for 10 hours or more.</w:t>
            </w:r>
          </w:p>
        </w:tc>
      </w:tr>
      <w:tr w:rsidR="00836EFC" w:rsidRPr="00057324" w14:paraId="6C5A67C2" w14:textId="77777777" w:rsidTr="00836EFC">
        <w:trPr>
          <w:cantSplit/>
        </w:trPr>
        <w:tc>
          <w:tcPr>
            <w:tcW w:w="992" w:type="dxa"/>
          </w:tcPr>
          <w:p w14:paraId="34483CE6" w14:textId="77777777" w:rsidR="00836EFC" w:rsidRPr="00057324" w:rsidRDefault="00836EFC" w:rsidP="00836EFC">
            <w:pPr>
              <w:pStyle w:val="BlockText-Plain"/>
            </w:pPr>
          </w:p>
        </w:tc>
        <w:tc>
          <w:tcPr>
            <w:tcW w:w="567" w:type="dxa"/>
          </w:tcPr>
          <w:p w14:paraId="52550BDC" w14:textId="77777777" w:rsidR="00836EFC" w:rsidRPr="00057324" w:rsidRDefault="00836EFC" w:rsidP="00836EFC">
            <w:pPr>
              <w:pStyle w:val="BlockText-Plain"/>
              <w:jc w:val="center"/>
            </w:pPr>
            <w:r>
              <w:t>d</w:t>
            </w:r>
            <w:r w:rsidRPr="00057324">
              <w:t>.</w:t>
            </w:r>
          </w:p>
        </w:tc>
        <w:tc>
          <w:tcPr>
            <w:tcW w:w="7800" w:type="dxa"/>
          </w:tcPr>
          <w:p w14:paraId="23B4DBA1" w14:textId="77777777" w:rsidR="00836EFC" w:rsidRPr="00057324" w:rsidRDefault="00836EFC" w:rsidP="00836EFC">
            <w:pPr>
              <w:pStyle w:val="BlockText-Plain"/>
            </w:pPr>
            <w:r w:rsidRPr="00FE5FB1">
              <w:t xml:space="preserve">The member is not absent from their </w:t>
            </w:r>
            <w:r>
              <w:t>housing benefit</w:t>
            </w:r>
            <w:r w:rsidRPr="00FE5FB1">
              <w:t xml:space="preserve"> location overnight.</w:t>
            </w:r>
          </w:p>
        </w:tc>
      </w:tr>
      <w:tr w:rsidR="00836EFC" w:rsidRPr="00057324" w14:paraId="09F0EF25" w14:textId="77777777" w:rsidTr="00836EFC">
        <w:tc>
          <w:tcPr>
            <w:tcW w:w="992" w:type="dxa"/>
          </w:tcPr>
          <w:p w14:paraId="634B6720" w14:textId="77777777" w:rsidR="00836EFC" w:rsidRPr="00057324" w:rsidRDefault="00836EFC" w:rsidP="00836EFC">
            <w:pPr>
              <w:pStyle w:val="Sectiontext"/>
              <w:jc w:val="center"/>
            </w:pPr>
            <w:r w:rsidRPr="00057324">
              <w:t>1</w:t>
            </w:r>
            <w:r>
              <w:t>A</w:t>
            </w:r>
            <w:r w:rsidRPr="00057324">
              <w:t>.</w:t>
            </w:r>
          </w:p>
        </w:tc>
        <w:tc>
          <w:tcPr>
            <w:tcW w:w="8367" w:type="dxa"/>
            <w:gridSpan w:val="2"/>
          </w:tcPr>
          <w:p w14:paraId="5EC014F5" w14:textId="77777777" w:rsidR="00836EFC" w:rsidRPr="00057324" w:rsidRDefault="00836EFC" w:rsidP="00836EFC">
            <w:pPr>
              <w:pStyle w:val="Sectiontext"/>
            </w:pPr>
            <w:r>
              <w:t>Despite subsection 1, a</w:t>
            </w:r>
            <w:r w:rsidRPr="00FE5FB1">
              <w:t xml:space="preserve"> member who is eligible for part-day travelling allowance under section 13.3.15 for travel overseas is not eligible for payment under this section.</w:t>
            </w:r>
          </w:p>
        </w:tc>
      </w:tr>
      <w:tr w:rsidR="00836EFC" w:rsidRPr="00057324" w14:paraId="41D41AFD" w14:textId="77777777" w:rsidTr="00836EFC">
        <w:tc>
          <w:tcPr>
            <w:tcW w:w="992" w:type="dxa"/>
          </w:tcPr>
          <w:p w14:paraId="7B1326BE" w14:textId="777E8A8B" w:rsidR="00836EFC" w:rsidRPr="00057324" w:rsidRDefault="00A22DB8" w:rsidP="0076108B">
            <w:pPr>
              <w:pStyle w:val="Heading5"/>
            </w:pPr>
            <w:r>
              <w:t>2</w:t>
            </w:r>
            <w:r w:rsidR="004C4713">
              <w:t>01</w:t>
            </w:r>
          </w:p>
        </w:tc>
        <w:tc>
          <w:tcPr>
            <w:tcW w:w="8367" w:type="dxa"/>
            <w:gridSpan w:val="2"/>
          </w:tcPr>
          <w:p w14:paraId="28C25218" w14:textId="3898A5E6" w:rsidR="00836EFC" w:rsidRPr="00057324" w:rsidRDefault="003756A8" w:rsidP="00836EFC">
            <w:pPr>
              <w:pStyle w:val="Heading5"/>
              <w:tabs>
                <w:tab w:val="left" w:pos="1080"/>
              </w:tabs>
            </w:pPr>
            <w:r>
              <w:t xml:space="preserve">Section </w:t>
            </w:r>
            <w:r w:rsidR="00836EFC">
              <w:t>9.5.11 (heading)</w:t>
            </w:r>
          </w:p>
        </w:tc>
      </w:tr>
      <w:tr w:rsidR="00836EFC" w:rsidRPr="00057324" w14:paraId="46F2C78E" w14:textId="77777777" w:rsidTr="00836EFC">
        <w:tc>
          <w:tcPr>
            <w:tcW w:w="992" w:type="dxa"/>
          </w:tcPr>
          <w:p w14:paraId="011C4590" w14:textId="77777777" w:rsidR="00836EFC" w:rsidRPr="00057324" w:rsidRDefault="00836EFC" w:rsidP="00836EFC">
            <w:pPr>
              <w:pStyle w:val="Sectiontext"/>
              <w:jc w:val="center"/>
            </w:pPr>
          </w:p>
        </w:tc>
        <w:tc>
          <w:tcPr>
            <w:tcW w:w="8367" w:type="dxa"/>
            <w:gridSpan w:val="2"/>
          </w:tcPr>
          <w:p w14:paraId="34A55D23" w14:textId="1C006EDD" w:rsidR="00836EFC" w:rsidRPr="00057324" w:rsidRDefault="00836EFC" w:rsidP="00836EFC">
            <w:pPr>
              <w:pStyle w:val="Sectiontext"/>
            </w:pPr>
            <w:r>
              <w:t>Omit “posting travel”, substitute “in connect</w:t>
            </w:r>
            <w:r w:rsidR="00A76B27">
              <w:t>ion</w:t>
            </w:r>
            <w:r>
              <w:t xml:space="preserve"> with change in primary service location”</w:t>
            </w:r>
          </w:p>
        </w:tc>
      </w:tr>
      <w:tr w:rsidR="00836EFC" w:rsidRPr="00057324" w14:paraId="2FF5CB51" w14:textId="77777777" w:rsidTr="00836EFC">
        <w:tc>
          <w:tcPr>
            <w:tcW w:w="992" w:type="dxa"/>
          </w:tcPr>
          <w:p w14:paraId="6ADE6EA2" w14:textId="2F8DA9B4" w:rsidR="00836EFC" w:rsidRPr="00057324" w:rsidRDefault="00A22DB8" w:rsidP="0076108B">
            <w:pPr>
              <w:pStyle w:val="Heading5"/>
            </w:pPr>
            <w:r>
              <w:t>2</w:t>
            </w:r>
            <w:r w:rsidR="004C4713">
              <w:t>02</w:t>
            </w:r>
          </w:p>
        </w:tc>
        <w:tc>
          <w:tcPr>
            <w:tcW w:w="8367" w:type="dxa"/>
            <w:gridSpan w:val="2"/>
          </w:tcPr>
          <w:p w14:paraId="72472F7D" w14:textId="77777777" w:rsidR="00836EFC" w:rsidRPr="00057324" w:rsidRDefault="00836EFC" w:rsidP="00836EFC">
            <w:pPr>
              <w:pStyle w:val="Heading5"/>
              <w:tabs>
                <w:tab w:val="left" w:pos="1080"/>
              </w:tabs>
            </w:pPr>
            <w:r w:rsidRPr="00057324">
              <w:t>Subsection 9.5.11.1</w:t>
            </w:r>
          </w:p>
        </w:tc>
      </w:tr>
      <w:tr w:rsidR="00836EFC" w:rsidRPr="00057324" w14:paraId="53F48DA2" w14:textId="77777777" w:rsidTr="00836EFC">
        <w:tc>
          <w:tcPr>
            <w:tcW w:w="992" w:type="dxa"/>
          </w:tcPr>
          <w:p w14:paraId="0385B47A" w14:textId="77777777" w:rsidR="00836EFC" w:rsidRPr="00057324" w:rsidRDefault="00836EFC" w:rsidP="00836EFC">
            <w:pPr>
              <w:pStyle w:val="Sectiontext"/>
              <w:jc w:val="center"/>
            </w:pPr>
          </w:p>
        </w:tc>
        <w:tc>
          <w:tcPr>
            <w:tcW w:w="8367" w:type="dxa"/>
            <w:gridSpan w:val="2"/>
          </w:tcPr>
          <w:p w14:paraId="3B695BD3" w14:textId="77777777" w:rsidR="00836EFC" w:rsidRPr="00057324" w:rsidRDefault="00836EFC" w:rsidP="00836EFC">
            <w:pPr>
              <w:pStyle w:val="Sectiontext"/>
            </w:pPr>
            <w:r w:rsidRPr="00057324">
              <w:t xml:space="preserve">Repeal the subsection, substitute: </w:t>
            </w:r>
          </w:p>
        </w:tc>
      </w:tr>
      <w:tr w:rsidR="00836EFC" w:rsidRPr="00057324" w14:paraId="271A01B1" w14:textId="77777777" w:rsidTr="00836EFC">
        <w:tc>
          <w:tcPr>
            <w:tcW w:w="992" w:type="dxa"/>
          </w:tcPr>
          <w:p w14:paraId="67EA73D7" w14:textId="77777777" w:rsidR="00836EFC" w:rsidRPr="00057324" w:rsidRDefault="00836EFC" w:rsidP="00836EFC">
            <w:pPr>
              <w:pStyle w:val="Sectiontext"/>
              <w:jc w:val="center"/>
            </w:pPr>
            <w:r w:rsidRPr="00057324">
              <w:t>1.</w:t>
            </w:r>
          </w:p>
        </w:tc>
        <w:tc>
          <w:tcPr>
            <w:tcW w:w="8367" w:type="dxa"/>
            <w:gridSpan w:val="2"/>
          </w:tcPr>
          <w:p w14:paraId="286ADFD7" w14:textId="77777777" w:rsidR="00836EFC" w:rsidRPr="00057324" w:rsidRDefault="00836EFC" w:rsidP="00836EFC">
            <w:pPr>
              <w:pStyle w:val="Sectiontext"/>
            </w:pPr>
            <w:r w:rsidRPr="00057324">
              <w:t xml:space="preserve">In this Part, a </w:t>
            </w:r>
            <w:r w:rsidRPr="00FE5FB1">
              <w:rPr>
                <w:b/>
              </w:rPr>
              <w:t>travel period</w:t>
            </w:r>
            <w:r w:rsidRPr="00057324">
              <w:t xml:space="preserve"> for a member </w:t>
            </w:r>
            <w:r>
              <w:t xml:space="preserve">travelling in connection with a change in their primary service location </w:t>
            </w:r>
            <w:r w:rsidRPr="00057324">
              <w:t>is the period when all of the following apply to the member.</w:t>
            </w:r>
          </w:p>
        </w:tc>
      </w:tr>
      <w:tr w:rsidR="00836EFC" w:rsidRPr="00057324" w14:paraId="2AD49083" w14:textId="77777777" w:rsidTr="00836EFC">
        <w:trPr>
          <w:cantSplit/>
        </w:trPr>
        <w:tc>
          <w:tcPr>
            <w:tcW w:w="992" w:type="dxa"/>
          </w:tcPr>
          <w:p w14:paraId="2BBF9AD3" w14:textId="77777777" w:rsidR="00836EFC" w:rsidRPr="00057324" w:rsidRDefault="00836EFC" w:rsidP="00836EFC">
            <w:pPr>
              <w:pStyle w:val="BlockText-Plain"/>
            </w:pPr>
          </w:p>
        </w:tc>
        <w:tc>
          <w:tcPr>
            <w:tcW w:w="567" w:type="dxa"/>
          </w:tcPr>
          <w:p w14:paraId="70A35AFB" w14:textId="77777777" w:rsidR="00836EFC" w:rsidRPr="00057324" w:rsidRDefault="00836EFC" w:rsidP="00836EFC">
            <w:pPr>
              <w:pStyle w:val="BlockText-Plain"/>
              <w:jc w:val="center"/>
            </w:pPr>
            <w:r w:rsidRPr="00057324">
              <w:t>a.</w:t>
            </w:r>
          </w:p>
        </w:tc>
        <w:tc>
          <w:tcPr>
            <w:tcW w:w="7800" w:type="dxa"/>
          </w:tcPr>
          <w:p w14:paraId="45E63037" w14:textId="77777777" w:rsidR="00836EFC" w:rsidRPr="00057324" w:rsidRDefault="00836EFC" w:rsidP="00836EFC">
            <w:pPr>
              <w:pStyle w:val="BlockText-Plain"/>
            </w:pPr>
            <w:r>
              <w:t>The member changes</w:t>
            </w:r>
            <w:r w:rsidRPr="00057324">
              <w:t xml:space="preserve"> from one primary service location in Australia to another.</w:t>
            </w:r>
          </w:p>
        </w:tc>
      </w:tr>
      <w:tr w:rsidR="00836EFC" w:rsidRPr="00057324" w14:paraId="2E9E45F3" w14:textId="77777777" w:rsidTr="00836EFC">
        <w:trPr>
          <w:cantSplit/>
        </w:trPr>
        <w:tc>
          <w:tcPr>
            <w:tcW w:w="992" w:type="dxa"/>
          </w:tcPr>
          <w:p w14:paraId="37B8C5F6" w14:textId="77777777" w:rsidR="00836EFC" w:rsidRPr="00057324" w:rsidRDefault="00836EFC" w:rsidP="00836EFC">
            <w:pPr>
              <w:pStyle w:val="BlockText-Plain"/>
            </w:pPr>
          </w:p>
        </w:tc>
        <w:tc>
          <w:tcPr>
            <w:tcW w:w="567" w:type="dxa"/>
          </w:tcPr>
          <w:p w14:paraId="468F3613" w14:textId="77777777" w:rsidR="00836EFC" w:rsidRPr="00057324" w:rsidRDefault="00836EFC" w:rsidP="00836EFC">
            <w:pPr>
              <w:pStyle w:val="BlockText-Plain"/>
              <w:jc w:val="center"/>
            </w:pPr>
            <w:r w:rsidRPr="00057324">
              <w:t>b.</w:t>
            </w:r>
          </w:p>
        </w:tc>
        <w:tc>
          <w:tcPr>
            <w:tcW w:w="7800" w:type="dxa"/>
          </w:tcPr>
          <w:p w14:paraId="7F1A4A38" w14:textId="77777777" w:rsidR="00836EFC" w:rsidRPr="00057324" w:rsidRDefault="00836EFC" w:rsidP="00836EFC">
            <w:pPr>
              <w:pStyle w:val="BlockText-Plain"/>
            </w:pPr>
            <w:r w:rsidRPr="00057324">
              <w:t>The member must travel to get to their new housing benefit location.</w:t>
            </w:r>
          </w:p>
        </w:tc>
      </w:tr>
      <w:tr w:rsidR="00836EFC" w:rsidRPr="00057324" w14:paraId="63B3D03E" w14:textId="77777777" w:rsidTr="00836EFC">
        <w:trPr>
          <w:cantSplit/>
        </w:trPr>
        <w:tc>
          <w:tcPr>
            <w:tcW w:w="992" w:type="dxa"/>
          </w:tcPr>
          <w:p w14:paraId="08EE3BA5" w14:textId="77777777" w:rsidR="00836EFC" w:rsidRPr="00057324" w:rsidRDefault="00836EFC" w:rsidP="00836EFC">
            <w:pPr>
              <w:pStyle w:val="BlockText-Plain"/>
            </w:pPr>
          </w:p>
        </w:tc>
        <w:tc>
          <w:tcPr>
            <w:tcW w:w="567" w:type="dxa"/>
          </w:tcPr>
          <w:p w14:paraId="3672DD8B" w14:textId="77777777" w:rsidR="00836EFC" w:rsidRPr="00057324" w:rsidRDefault="00836EFC" w:rsidP="00836EFC">
            <w:pPr>
              <w:pStyle w:val="BlockText-Plain"/>
              <w:jc w:val="center"/>
            </w:pPr>
            <w:r w:rsidRPr="00057324">
              <w:t>c.</w:t>
            </w:r>
          </w:p>
        </w:tc>
        <w:tc>
          <w:tcPr>
            <w:tcW w:w="7800" w:type="dxa"/>
          </w:tcPr>
          <w:p w14:paraId="6FA9E49A" w14:textId="77777777" w:rsidR="00836EFC" w:rsidRPr="00057324" w:rsidRDefault="00836EFC" w:rsidP="00836EFC">
            <w:pPr>
              <w:pStyle w:val="BlockText-Plain"/>
            </w:pPr>
            <w:r w:rsidRPr="00057324">
              <w:t>The travel extends overnight.</w:t>
            </w:r>
          </w:p>
        </w:tc>
      </w:tr>
      <w:tr w:rsidR="00836EFC" w:rsidRPr="00057324" w14:paraId="594883A9" w14:textId="77777777" w:rsidTr="00836EFC">
        <w:tc>
          <w:tcPr>
            <w:tcW w:w="992" w:type="dxa"/>
          </w:tcPr>
          <w:p w14:paraId="0448D4BC" w14:textId="65201E21" w:rsidR="00836EFC" w:rsidRPr="00057324" w:rsidRDefault="00A22DB8" w:rsidP="0076108B">
            <w:pPr>
              <w:pStyle w:val="Heading5"/>
            </w:pPr>
            <w:r>
              <w:t>2</w:t>
            </w:r>
            <w:r w:rsidR="004C4713">
              <w:t>03</w:t>
            </w:r>
          </w:p>
        </w:tc>
        <w:tc>
          <w:tcPr>
            <w:tcW w:w="8367" w:type="dxa"/>
            <w:gridSpan w:val="2"/>
          </w:tcPr>
          <w:p w14:paraId="7915ED96" w14:textId="77777777" w:rsidR="00836EFC" w:rsidRPr="00057324" w:rsidRDefault="00836EFC" w:rsidP="00836EFC">
            <w:pPr>
              <w:pStyle w:val="Heading5"/>
              <w:tabs>
                <w:tab w:val="left" w:pos="1080"/>
              </w:tabs>
            </w:pPr>
            <w:r w:rsidRPr="00057324">
              <w:t>Subsection 9.5.11.2 (table)</w:t>
            </w:r>
          </w:p>
        </w:tc>
      </w:tr>
      <w:tr w:rsidR="00836EFC" w:rsidRPr="00057324" w14:paraId="082C8C94" w14:textId="77777777" w:rsidTr="00836EFC">
        <w:tc>
          <w:tcPr>
            <w:tcW w:w="992" w:type="dxa"/>
          </w:tcPr>
          <w:p w14:paraId="4DEFC116" w14:textId="77777777" w:rsidR="00836EFC" w:rsidRPr="00057324" w:rsidRDefault="00836EFC" w:rsidP="00836EFC">
            <w:pPr>
              <w:pStyle w:val="Sectiontext"/>
              <w:jc w:val="center"/>
            </w:pPr>
          </w:p>
        </w:tc>
        <w:tc>
          <w:tcPr>
            <w:tcW w:w="8367" w:type="dxa"/>
            <w:gridSpan w:val="2"/>
          </w:tcPr>
          <w:p w14:paraId="01CF48E8" w14:textId="65B2C52D" w:rsidR="00836EFC" w:rsidRPr="00057324" w:rsidRDefault="00836EFC" w:rsidP="00ED7003">
            <w:pPr>
              <w:pStyle w:val="Sectiontext"/>
            </w:pPr>
            <w:r w:rsidRPr="00057324">
              <w:t>Omit “normal place of duty or residence” wherever occurring, substitute “housing benefit location”.</w:t>
            </w:r>
          </w:p>
        </w:tc>
      </w:tr>
      <w:tr w:rsidR="00836EFC" w:rsidRPr="00057324" w14:paraId="57E3D2CD" w14:textId="77777777" w:rsidTr="00836EFC">
        <w:tc>
          <w:tcPr>
            <w:tcW w:w="992" w:type="dxa"/>
          </w:tcPr>
          <w:p w14:paraId="3019C842" w14:textId="1C30C5B0" w:rsidR="00836EFC" w:rsidRPr="00057324" w:rsidRDefault="00A22DB8" w:rsidP="0076108B">
            <w:pPr>
              <w:pStyle w:val="Heading5"/>
            </w:pPr>
            <w:r>
              <w:t>2</w:t>
            </w:r>
            <w:r w:rsidR="004C4713">
              <w:t>04</w:t>
            </w:r>
          </w:p>
        </w:tc>
        <w:tc>
          <w:tcPr>
            <w:tcW w:w="8367" w:type="dxa"/>
            <w:gridSpan w:val="2"/>
          </w:tcPr>
          <w:p w14:paraId="6824692D" w14:textId="77777777" w:rsidR="00836EFC" w:rsidRPr="00057324" w:rsidRDefault="00836EFC" w:rsidP="00836EFC">
            <w:pPr>
              <w:pStyle w:val="Heading5"/>
              <w:tabs>
                <w:tab w:val="left" w:pos="1080"/>
              </w:tabs>
            </w:pPr>
            <w:r w:rsidRPr="00057324">
              <w:t>Subsection 9.5.11.2 (table)</w:t>
            </w:r>
          </w:p>
        </w:tc>
      </w:tr>
      <w:tr w:rsidR="00836EFC" w:rsidRPr="00057324" w14:paraId="685A9B17" w14:textId="77777777" w:rsidTr="00836EFC">
        <w:tc>
          <w:tcPr>
            <w:tcW w:w="992" w:type="dxa"/>
          </w:tcPr>
          <w:p w14:paraId="5A1AF6C3" w14:textId="77777777" w:rsidR="00836EFC" w:rsidRPr="00057324" w:rsidRDefault="00836EFC" w:rsidP="00836EFC">
            <w:pPr>
              <w:pStyle w:val="Sectiontext"/>
              <w:jc w:val="center"/>
            </w:pPr>
          </w:p>
        </w:tc>
        <w:tc>
          <w:tcPr>
            <w:tcW w:w="8367" w:type="dxa"/>
            <w:gridSpan w:val="2"/>
          </w:tcPr>
          <w:p w14:paraId="57796D15" w14:textId="77777777" w:rsidR="00836EFC" w:rsidRPr="00057324" w:rsidRDefault="00836EFC" w:rsidP="00836EFC">
            <w:pPr>
              <w:pStyle w:val="Sectiontext"/>
            </w:pPr>
            <w:r w:rsidRPr="00057324">
              <w:t>Omit “posting location” wherever occurring, substitute “housing benefit location”.</w:t>
            </w:r>
          </w:p>
        </w:tc>
      </w:tr>
      <w:tr w:rsidR="00836EFC" w:rsidRPr="00057324" w14:paraId="6566ED0A" w14:textId="77777777" w:rsidTr="00836EFC">
        <w:tc>
          <w:tcPr>
            <w:tcW w:w="992" w:type="dxa"/>
          </w:tcPr>
          <w:p w14:paraId="76FCA0BC" w14:textId="161CA16B" w:rsidR="00836EFC" w:rsidRPr="00057324" w:rsidRDefault="004C4713" w:rsidP="0076108B">
            <w:pPr>
              <w:pStyle w:val="Heading5"/>
            </w:pPr>
            <w:r>
              <w:t>205</w:t>
            </w:r>
          </w:p>
        </w:tc>
        <w:tc>
          <w:tcPr>
            <w:tcW w:w="8367" w:type="dxa"/>
            <w:gridSpan w:val="2"/>
          </w:tcPr>
          <w:p w14:paraId="54AF5544" w14:textId="77777777" w:rsidR="00836EFC" w:rsidRPr="00057324" w:rsidRDefault="00836EFC" w:rsidP="00836EFC">
            <w:pPr>
              <w:pStyle w:val="Heading5"/>
              <w:tabs>
                <w:tab w:val="left" w:pos="1080"/>
              </w:tabs>
            </w:pPr>
            <w:r w:rsidRPr="00057324">
              <w:t>Subsection 9.5.11.3</w:t>
            </w:r>
          </w:p>
        </w:tc>
      </w:tr>
      <w:tr w:rsidR="00836EFC" w:rsidRPr="00057324" w14:paraId="22BBB15F" w14:textId="77777777" w:rsidTr="00836EFC">
        <w:tc>
          <w:tcPr>
            <w:tcW w:w="992" w:type="dxa"/>
          </w:tcPr>
          <w:p w14:paraId="38A08295" w14:textId="77777777" w:rsidR="00836EFC" w:rsidRPr="00057324" w:rsidRDefault="00836EFC" w:rsidP="00836EFC">
            <w:pPr>
              <w:pStyle w:val="Sectiontext"/>
              <w:jc w:val="center"/>
            </w:pPr>
          </w:p>
        </w:tc>
        <w:tc>
          <w:tcPr>
            <w:tcW w:w="8367" w:type="dxa"/>
            <w:gridSpan w:val="2"/>
          </w:tcPr>
          <w:p w14:paraId="00BE61D4" w14:textId="77777777" w:rsidR="00836EFC" w:rsidRPr="00057324" w:rsidRDefault="00836EFC" w:rsidP="00836EFC">
            <w:pPr>
              <w:pStyle w:val="Sectiontext"/>
            </w:pPr>
            <w:r w:rsidRPr="00057324">
              <w:t>Omit “posting location”, substitute “housing benefit location”.</w:t>
            </w:r>
          </w:p>
        </w:tc>
      </w:tr>
      <w:tr w:rsidR="00836EFC" w:rsidRPr="00057324" w14:paraId="74D0380E" w14:textId="77777777" w:rsidTr="00836EFC">
        <w:tc>
          <w:tcPr>
            <w:tcW w:w="992" w:type="dxa"/>
          </w:tcPr>
          <w:p w14:paraId="15905B90" w14:textId="63694D5A" w:rsidR="00836EFC" w:rsidRPr="00057324" w:rsidRDefault="004C4713" w:rsidP="0076108B">
            <w:pPr>
              <w:pStyle w:val="Heading5"/>
            </w:pPr>
            <w:r>
              <w:t>206</w:t>
            </w:r>
          </w:p>
        </w:tc>
        <w:tc>
          <w:tcPr>
            <w:tcW w:w="8367" w:type="dxa"/>
            <w:gridSpan w:val="2"/>
          </w:tcPr>
          <w:p w14:paraId="5E155E51" w14:textId="77777777" w:rsidR="00836EFC" w:rsidRPr="00057324" w:rsidRDefault="00836EFC" w:rsidP="00836EFC">
            <w:pPr>
              <w:pStyle w:val="Heading5"/>
              <w:tabs>
                <w:tab w:val="left" w:pos="1080"/>
              </w:tabs>
            </w:pPr>
            <w:r w:rsidRPr="00057324">
              <w:t xml:space="preserve">Subsection </w:t>
            </w:r>
            <w:r>
              <w:t>9.5.12</w:t>
            </w:r>
            <w:r w:rsidRPr="00057324">
              <w:t xml:space="preserve">.2 </w:t>
            </w:r>
          </w:p>
        </w:tc>
      </w:tr>
      <w:tr w:rsidR="00836EFC" w:rsidRPr="00057324" w14:paraId="0538F0F6" w14:textId="77777777" w:rsidTr="00836EFC">
        <w:tc>
          <w:tcPr>
            <w:tcW w:w="992" w:type="dxa"/>
          </w:tcPr>
          <w:p w14:paraId="73036586" w14:textId="77777777" w:rsidR="00836EFC" w:rsidRPr="00057324" w:rsidRDefault="00836EFC" w:rsidP="00836EFC">
            <w:pPr>
              <w:pStyle w:val="Sectiontext"/>
              <w:jc w:val="center"/>
            </w:pPr>
          </w:p>
        </w:tc>
        <w:tc>
          <w:tcPr>
            <w:tcW w:w="8367" w:type="dxa"/>
            <w:gridSpan w:val="2"/>
          </w:tcPr>
          <w:p w14:paraId="645AAA02" w14:textId="77FEFB6A" w:rsidR="00836EFC" w:rsidRPr="00057324" w:rsidRDefault="00836EFC" w:rsidP="003756A8">
            <w:pPr>
              <w:pStyle w:val="Sectiontext"/>
            </w:pPr>
            <w:r>
              <w:t>Omit “For this Part”</w:t>
            </w:r>
            <w:r w:rsidRPr="00057324">
              <w:t>, substitute “</w:t>
            </w:r>
            <w:r>
              <w:t xml:space="preserve">In this </w:t>
            </w:r>
            <w:r w:rsidR="003756A8">
              <w:t>s</w:t>
            </w:r>
            <w:r>
              <w:t>ection</w:t>
            </w:r>
            <w:r w:rsidRPr="00057324">
              <w:t>”.</w:t>
            </w:r>
          </w:p>
        </w:tc>
      </w:tr>
      <w:tr w:rsidR="00836EFC" w:rsidRPr="00057324" w14:paraId="52E12537" w14:textId="77777777" w:rsidTr="00836EFC">
        <w:tc>
          <w:tcPr>
            <w:tcW w:w="992" w:type="dxa"/>
          </w:tcPr>
          <w:p w14:paraId="7480C5DC" w14:textId="59C95A79" w:rsidR="00836EFC" w:rsidRPr="00057324" w:rsidRDefault="004C4713" w:rsidP="0076108B">
            <w:pPr>
              <w:pStyle w:val="Heading5"/>
            </w:pPr>
            <w:r>
              <w:t>207</w:t>
            </w:r>
          </w:p>
        </w:tc>
        <w:tc>
          <w:tcPr>
            <w:tcW w:w="8367" w:type="dxa"/>
            <w:gridSpan w:val="2"/>
          </w:tcPr>
          <w:p w14:paraId="0B33877B" w14:textId="77777777" w:rsidR="00836EFC" w:rsidRPr="00057324" w:rsidRDefault="00836EFC" w:rsidP="00836EFC">
            <w:pPr>
              <w:pStyle w:val="Heading5"/>
              <w:tabs>
                <w:tab w:val="left" w:pos="1080"/>
              </w:tabs>
            </w:pPr>
            <w:r w:rsidRPr="00057324">
              <w:t>Paragraph 9.5.12.2.a</w:t>
            </w:r>
          </w:p>
        </w:tc>
      </w:tr>
      <w:tr w:rsidR="00836EFC" w:rsidRPr="00057324" w14:paraId="270CEFE9" w14:textId="77777777" w:rsidTr="00836EFC">
        <w:tc>
          <w:tcPr>
            <w:tcW w:w="992" w:type="dxa"/>
          </w:tcPr>
          <w:p w14:paraId="225D9D47" w14:textId="77777777" w:rsidR="00836EFC" w:rsidRPr="00057324" w:rsidRDefault="00836EFC" w:rsidP="00836EFC">
            <w:pPr>
              <w:pStyle w:val="Sectiontext"/>
              <w:jc w:val="center"/>
            </w:pPr>
          </w:p>
        </w:tc>
        <w:tc>
          <w:tcPr>
            <w:tcW w:w="8367" w:type="dxa"/>
            <w:gridSpan w:val="2"/>
          </w:tcPr>
          <w:p w14:paraId="7C676EA7" w14:textId="77777777" w:rsidR="00836EFC" w:rsidRPr="00057324" w:rsidRDefault="00836EFC" w:rsidP="00836EFC">
            <w:pPr>
              <w:pStyle w:val="Sectiontext"/>
            </w:pPr>
            <w:r w:rsidRPr="00057324">
              <w:t>Omit “place of duty”, substitute “</w:t>
            </w:r>
            <w:r>
              <w:t>primary service</w:t>
            </w:r>
            <w:r w:rsidRPr="00057324">
              <w:t xml:space="preserve"> location”.</w:t>
            </w:r>
          </w:p>
        </w:tc>
      </w:tr>
      <w:tr w:rsidR="00836EFC" w:rsidRPr="00057324" w14:paraId="40C404A9" w14:textId="77777777" w:rsidTr="00836EFC">
        <w:tc>
          <w:tcPr>
            <w:tcW w:w="992" w:type="dxa"/>
          </w:tcPr>
          <w:p w14:paraId="365C7F35" w14:textId="1CA0B990" w:rsidR="00836EFC" w:rsidRPr="00057324" w:rsidRDefault="004C4713" w:rsidP="0076108B">
            <w:pPr>
              <w:pStyle w:val="Heading5"/>
            </w:pPr>
            <w:r>
              <w:t>208</w:t>
            </w:r>
          </w:p>
        </w:tc>
        <w:tc>
          <w:tcPr>
            <w:tcW w:w="8367" w:type="dxa"/>
            <w:gridSpan w:val="2"/>
          </w:tcPr>
          <w:p w14:paraId="1588EBA0" w14:textId="63AE0BBC" w:rsidR="00836EFC" w:rsidRPr="00057324" w:rsidRDefault="00836EFC" w:rsidP="00836EFC">
            <w:pPr>
              <w:pStyle w:val="Heading5"/>
              <w:tabs>
                <w:tab w:val="left" w:pos="1080"/>
              </w:tabs>
            </w:pPr>
            <w:r w:rsidRPr="00057324">
              <w:t>Subsection 9.5.12.3 (</w:t>
            </w:r>
            <w:r w:rsidR="00886282">
              <w:t xml:space="preserve">Column B of the </w:t>
            </w:r>
            <w:r w:rsidRPr="00057324">
              <w:t>table)</w:t>
            </w:r>
          </w:p>
        </w:tc>
      </w:tr>
      <w:tr w:rsidR="00836EFC" w:rsidRPr="00057324" w14:paraId="012E951E" w14:textId="77777777" w:rsidTr="00836EFC">
        <w:tc>
          <w:tcPr>
            <w:tcW w:w="992" w:type="dxa"/>
          </w:tcPr>
          <w:p w14:paraId="3AF38F54" w14:textId="77777777" w:rsidR="00836EFC" w:rsidRPr="00057324" w:rsidRDefault="00836EFC" w:rsidP="00836EFC">
            <w:pPr>
              <w:pStyle w:val="Sectiontext"/>
              <w:jc w:val="center"/>
            </w:pPr>
          </w:p>
        </w:tc>
        <w:tc>
          <w:tcPr>
            <w:tcW w:w="8367" w:type="dxa"/>
            <w:gridSpan w:val="2"/>
          </w:tcPr>
          <w:p w14:paraId="2CCE4B61" w14:textId="35A3B74C" w:rsidR="00836EFC" w:rsidRPr="00057324" w:rsidRDefault="00836EFC" w:rsidP="00836EFC">
            <w:pPr>
              <w:pStyle w:val="Sectiontext"/>
            </w:pPr>
            <w:r w:rsidRPr="00057324">
              <w:t>Omit “place of duty”</w:t>
            </w:r>
            <w:r w:rsidR="008717AB">
              <w:t xml:space="preserve"> wherever occu</w:t>
            </w:r>
            <w:r w:rsidR="009814C8">
              <w:t>r</w:t>
            </w:r>
            <w:r w:rsidR="008717AB">
              <w:t>ring</w:t>
            </w:r>
            <w:r w:rsidRPr="00057324">
              <w:t>, substitute “housing benefit location”.</w:t>
            </w:r>
          </w:p>
        </w:tc>
      </w:tr>
      <w:tr w:rsidR="0076108B" w:rsidRPr="00057324" w14:paraId="382EEFDC" w14:textId="77777777" w:rsidTr="0076108B">
        <w:tc>
          <w:tcPr>
            <w:tcW w:w="992" w:type="dxa"/>
          </w:tcPr>
          <w:p w14:paraId="2B2CCC0A" w14:textId="5CFB887A" w:rsidR="0076108B" w:rsidRPr="00057324" w:rsidRDefault="004C4713" w:rsidP="0076108B">
            <w:pPr>
              <w:pStyle w:val="Heading5"/>
            </w:pPr>
            <w:r>
              <w:t>209</w:t>
            </w:r>
          </w:p>
        </w:tc>
        <w:tc>
          <w:tcPr>
            <w:tcW w:w="8367" w:type="dxa"/>
            <w:gridSpan w:val="2"/>
          </w:tcPr>
          <w:p w14:paraId="709C5327" w14:textId="29AD5F0D" w:rsidR="0076108B" w:rsidRPr="00057324" w:rsidRDefault="0076108B" w:rsidP="0076108B">
            <w:pPr>
              <w:pStyle w:val="Heading5"/>
              <w:tabs>
                <w:tab w:val="left" w:pos="1080"/>
              </w:tabs>
            </w:pPr>
            <w:r w:rsidRPr="00057324">
              <w:t>Subsection 9.5.12.3 (</w:t>
            </w:r>
            <w:r w:rsidR="00886282">
              <w:t xml:space="preserve">Column C of </w:t>
            </w:r>
            <w:r w:rsidRPr="00057324">
              <w:t>table</w:t>
            </w:r>
            <w:r>
              <w:t xml:space="preserve"> item 2</w:t>
            </w:r>
            <w:r w:rsidRPr="00057324">
              <w:t>)</w:t>
            </w:r>
          </w:p>
        </w:tc>
      </w:tr>
      <w:tr w:rsidR="0076108B" w:rsidRPr="00057324" w14:paraId="6B3296A1" w14:textId="77777777" w:rsidTr="0076108B">
        <w:tc>
          <w:tcPr>
            <w:tcW w:w="992" w:type="dxa"/>
          </w:tcPr>
          <w:p w14:paraId="7BB4ABF3" w14:textId="77777777" w:rsidR="0076108B" w:rsidRPr="00057324" w:rsidRDefault="0076108B" w:rsidP="0076108B">
            <w:pPr>
              <w:pStyle w:val="Sectiontext"/>
              <w:jc w:val="center"/>
            </w:pPr>
          </w:p>
        </w:tc>
        <w:tc>
          <w:tcPr>
            <w:tcW w:w="8367" w:type="dxa"/>
            <w:gridSpan w:val="2"/>
          </w:tcPr>
          <w:p w14:paraId="5D359218" w14:textId="7024A30A" w:rsidR="0076108B" w:rsidRPr="00057324" w:rsidRDefault="0076108B" w:rsidP="0076108B">
            <w:pPr>
              <w:pStyle w:val="Sectiontext"/>
            </w:pPr>
            <w:r w:rsidRPr="00057324">
              <w:t>Omit “</w:t>
            </w:r>
            <w:r w:rsidR="00886282">
              <w:t xml:space="preserve">normal place of duty </w:t>
            </w:r>
            <w:r>
              <w:t>or residence</w:t>
            </w:r>
            <w:r w:rsidRPr="00057324">
              <w:t>”, substitute “housing benefit location”.</w:t>
            </w:r>
          </w:p>
        </w:tc>
      </w:tr>
      <w:tr w:rsidR="00836EFC" w:rsidRPr="00057324" w14:paraId="169FDE74" w14:textId="77777777" w:rsidTr="00836EFC">
        <w:tc>
          <w:tcPr>
            <w:tcW w:w="992" w:type="dxa"/>
          </w:tcPr>
          <w:p w14:paraId="731B614F" w14:textId="38AF8EE1" w:rsidR="00836EFC" w:rsidRPr="00057324" w:rsidRDefault="00A22DB8" w:rsidP="0076108B">
            <w:pPr>
              <w:pStyle w:val="Heading5"/>
            </w:pPr>
            <w:r>
              <w:t>21</w:t>
            </w:r>
            <w:r w:rsidR="004C4713">
              <w:t>0</w:t>
            </w:r>
          </w:p>
        </w:tc>
        <w:tc>
          <w:tcPr>
            <w:tcW w:w="8367" w:type="dxa"/>
            <w:gridSpan w:val="2"/>
          </w:tcPr>
          <w:p w14:paraId="7C71037D" w14:textId="77777777" w:rsidR="00836EFC" w:rsidRPr="00057324" w:rsidRDefault="00836EFC" w:rsidP="00836EFC">
            <w:pPr>
              <w:pStyle w:val="Heading5"/>
              <w:tabs>
                <w:tab w:val="left" w:pos="1080"/>
              </w:tabs>
            </w:pPr>
            <w:r w:rsidRPr="00057324">
              <w:t>Paragraph 9.5.19.g</w:t>
            </w:r>
          </w:p>
        </w:tc>
      </w:tr>
      <w:tr w:rsidR="00836EFC" w:rsidRPr="00057324" w14:paraId="0E9DEA99" w14:textId="77777777" w:rsidTr="00836EFC">
        <w:tc>
          <w:tcPr>
            <w:tcW w:w="992" w:type="dxa"/>
          </w:tcPr>
          <w:p w14:paraId="0E25CE5A" w14:textId="77777777" w:rsidR="00836EFC" w:rsidRPr="00057324" w:rsidRDefault="00836EFC" w:rsidP="00836EFC">
            <w:pPr>
              <w:pStyle w:val="Sectiontext"/>
              <w:jc w:val="center"/>
            </w:pPr>
          </w:p>
        </w:tc>
        <w:tc>
          <w:tcPr>
            <w:tcW w:w="8367" w:type="dxa"/>
            <w:gridSpan w:val="2"/>
          </w:tcPr>
          <w:p w14:paraId="5B6A0DBD" w14:textId="77777777" w:rsidR="00836EFC" w:rsidRPr="00057324" w:rsidRDefault="00836EFC" w:rsidP="00836EFC">
            <w:pPr>
              <w:pStyle w:val="Sectiontext"/>
            </w:pPr>
            <w:r w:rsidRPr="00057324">
              <w:t>Omit “</w:t>
            </w:r>
            <w:r>
              <w:t xml:space="preserve">at the member’s </w:t>
            </w:r>
            <w:r w:rsidRPr="00057324">
              <w:t>posting location”, substitute “</w:t>
            </w:r>
            <w:r>
              <w:t xml:space="preserve">in the member’s </w:t>
            </w:r>
            <w:r w:rsidRPr="00057324">
              <w:t>housing benefit location”.</w:t>
            </w:r>
          </w:p>
        </w:tc>
      </w:tr>
      <w:tr w:rsidR="00836EFC" w:rsidRPr="00057324" w14:paraId="035404E4" w14:textId="77777777" w:rsidTr="00836EFC">
        <w:tc>
          <w:tcPr>
            <w:tcW w:w="992" w:type="dxa"/>
          </w:tcPr>
          <w:p w14:paraId="5B3DA860" w14:textId="75935B2D" w:rsidR="00836EFC" w:rsidRPr="00057324" w:rsidRDefault="00A22DB8" w:rsidP="0076108B">
            <w:pPr>
              <w:pStyle w:val="Heading5"/>
            </w:pPr>
            <w:r>
              <w:t>2</w:t>
            </w:r>
            <w:r w:rsidR="004C4713">
              <w:t>11</w:t>
            </w:r>
          </w:p>
        </w:tc>
        <w:tc>
          <w:tcPr>
            <w:tcW w:w="8367" w:type="dxa"/>
            <w:gridSpan w:val="2"/>
          </w:tcPr>
          <w:p w14:paraId="67715EF0" w14:textId="77777777" w:rsidR="00836EFC" w:rsidRPr="00057324" w:rsidRDefault="00836EFC" w:rsidP="00836EFC">
            <w:pPr>
              <w:pStyle w:val="Heading5"/>
              <w:tabs>
                <w:tab w:val="left" w:pos="1080"/>
              </w:tabs>
            </w:pPr>
            <w:r w:rsidRPr="00057324">
              <w:t>Subsection 9.5.20.1</w:t>
            </w:r>
          </w:p>
        </w:tc>
      </w:tr>
      <w:tr w:rsidR="00836EFC" w:rsidRPr="00057324" w14:paraId="50B99340" w14:textId="77777777" w:rsidTr="00836EFC">
        <w:tc>
          <w:tcPr>
            <w:tcW w:w="992" w:type="dxa"/>
          </w:tcPr>
          <w:p w14:paraId="494C614A" w14:textId="77777777" w:rsidR="00836EFC" w:rsidRPr="00057324" w:rsidRDefault="00836EFC" w:rsidP="00836EFC">
            <w:pPr>
              <w:pStyle w:val="Sectiontext"/>
              <w:jc w:val="center"/>
            </w:pPr>
          </w:p>
        </w:tc>
        <w:tc>
          <w:tcPr>
            <w:tcW w:w="8367" w:type="dxa"/>
            <w:gridSpan w:val="2"/>
          </w:tcPr>
          <w:p w14:paraId="123D3226" w14:textId="77777777" w:rsidR="00836EFC" w:rsidRPr="00057324" w:rsidRDefault="00836EFC" w:rsidP="00836EFC">
            <w:pPr>
              <w:pStyle w:val="Sectiontext"/>
            </w:pPr>
            <w:r w:rsidRPr="00057324">
              <w:t>Omit “normal place of duty”, substitute “</w:t>
            </w:r>
            <w:r>
              <w:t>housing benefit location</w:t>
            </w:r>
            <w:r w:rsidRPr="00057324">
              <w:t>”.</w:t>
            </w:r>
          </w:p>
        </w:tc>
      </w:tr>
      <w:tr w:rsidR="00836EFC" w:rsidRPr="00057324" w14:paraId="08E1E2E8" w14:textId="77777777" w:rsidTr="00836EFC">
        <w:tc>
          <w:tcPr>
            <w:tcW w:w="992" w:type="dxa"/>
          </w:tcPr>
          <w:p w14:paraId="7A52E7F8" w14:textId="5B6F997E" w:rsidR="00836EFC" w:rsidRPr="00057324" w:rsidRDefault="00A22DB8" w:rsidP="0076108B">
            <w:pPr>
              <w:pStyle w:val="Heading5"/>
            </w:pPr>
            <w:r>
              <w:t>2</w:t>
            </w:r>
            <w:r w:rsidR="004C4713">
              <w:t>12</w:t>
            </w:r>
          </w:p>
        </w:tc>
        <w:tc>
          <w:tcPr>
            <w:tcW w:w="8367" w:type="dxa"/>
            <w:gridSpan w:val="2"/>
          </w:tcPr>
          <w:p w14:paraId="599A209C" w14:textId="77777777" w:rsidR="00836EFC" w:rsidRPr="00057324" w:rsidRDefault="00836EFC" w:rsidP="00836EFC">
            <w:pPr>
              <w:pStyle w:val="Heading5"/>
              <w:tabs>
                <w:tab w:val="left" w:pos="1080"/>
              </w:tabs>
            </w:pPr>
            <w:r w:rsidRPr="00057324">
              <w:t>Section 9.5.21</w:t>
            </w:r>
          </w:p>
        </w:tc>
      </w:tr>
      <w:tr w:rsidR="00836EFC" w:rsidRPr="00057324" w14:paraId="24A8EEDF" w14:textId="77777777" w:rsidTr="00836EFC">
        <w:tc>
          <w:tcPr>
            <w:tcW w:w="992" w:type="dxa"/>
          </w:tcPr>
          <w:p w14:paraId="5CCA96C7" w14:textId="77777777" w:rsidR="00836EFC" w:rsidRPr="00057324" w:rsidRDefault="00836EFC" w:rsidP="00836EFC">
            <w:pPr>
              <w:pStyle w:val="Sectiontext"/>
              <w:jc w:val="center"/>
            </w:pPr>
          </w:p>
        </w:tc>
        <w:tc>
          <w:tcPr>
            <w:tcW w:w="8367" w:type="dxa"/>
            <w:gridSpan w:val="2"/>
          </w:tcPr>
          <w:p w14:paraId="6307287B" w14:textId="77777777" w:rsidR="00836EFC" w:rsidRPr="00057324" w:rsidRDefault="00836EFC" w:rsidP="00836EFC">
            <w:pPr>
              <w:pStyle w:val="Sectiontext"/>
            </w:pPr>
            <w:r w:rsidRPr="00057324">
              <w:t>Omit “normal place of duty” wherever occurring, substitute “housing benefit location”.</w:t>
            </w:r>
          </w:p>
        </w:tc>
      </w:tr>
      <w:tr w:rsidR="00836EFC" w:rsidRPr="00057324" w14:paraId="4E8EE07D" w14:textId="77777777" w:rsidTr="00836EFC">
        <w:tc>
          <w:tcPr>
            <w:tcW w:w="992" w:type="dxa"/>
          </w:tcPr>
          <w:p w14:paraId="7FE0A1F9" w14:textId="00E789E0" w:rsidR="00836EFC" w:rsidRPr="00057324" w:rsidRDefault="00A22DB8" w:rsidP="0076108B">
            <w:pPr>
              <w:pStyle w:val="Heading5"/>
            </w:pPr>
            <w:r>
              <w:lastRenderedPageBreak/>
              <w:t>2</w:t>
            </w:r>
            <w:r w:rsidR="004C4713">
              <w:t>13</w:t>
            </w:r>
          </w:p>
        </w:tc>
        <w:tc>
          <w:tcPr>
            <w:tcW w:w="8367" w:type="dxa"/>
            <w:gridSpan w:val="2"/>
          </w:tcPr>
          <w:p w14:paraId="67B2B9CD" w14:textId="77777777" w:rsidR="00836EFC" w:rsidRPr="00057324" w:rsidRDefault="00836EFC" w:rsidP="00836EFC">
            <w:pPr>
              <w:pStyle w:val="Heading5"/>
              <w:tabs>
                <w:tab w:val="left" w:pos="1080"/>
              </w:tabs>
            </w:pPr>
            <w:r w:rsidRPr="00057324">
              <w:t>Subsection 9.5.21.1</w:t>
            </w:r>
          </w:p>
        </w:tc>
      </w:tr>
      <w:tr w:rsidR="00836EFC" w:rsidRPr="00057324" w14:paraId="45C6E44B" w14:textId="77777777" w:rsidTr="00836EFC">
        <w:tc>
          <w:tcPr>
            <w:tcW w:w="992" w:type="dxa"/>
          </w:tcPr>
          <w:p w14:paraId="5A46EE48" w14:textId="77777777" w:rsidR="00836EFC" w:rsidRPr="00057324" w:rsidRDefault="00836EFC" w:rsidP="00836EFC">
            <w:pPr>
              <w:pStyle w:val="Sectiontext"/>
              <w:jc w:val="center"/>
            </w:pPr>
          </w:p>
        </w:tc>
        <w:tc>
          <w:tcPr>
            <w:tcW w:w="8367" w:type="dxa"/>
            <w:gridSpan w:val="2"/>
          </w:tcPr>
          <w:p w14:paraId="6E3015F2" w14:textId="77777777" w:rsidR="00836EFC" w:rsidRPr="00057324" w:rsidRDefault="00836EFC" w:rsidP="00836EFC">
            <w:pPr>
              <w:pStyle w:val="Sectiontext"/>
            </w:pPr>
            <w:r w:rsidRPr="00057324">
              <w:t>Omit “without dependants”, substitute “who has no resident family”.</w:t>
            </w:r>
          </w:p>
        </w:tc>
      </w:tr>
      <w:tr w:rsidR="00836EFC" w:rsidRPr="00057324" w14:paraId="3181B31B" w14:textId="77777777" w:rsidTr="00836EFC">
        <w:tc>
          <w:tcPr>
            <w:tcW w:w="992" w:type="dxa"/>
          </w:tcPr>
          <w:p w14:paraId="7A30E2FD" w14:textId="4DA10820" w:rsidR="00836EFC" w:rsidRPr="00057324" w:rsidRDefault="00A22DB8" w:rsidP="0076108B">
            <w:pPr>
              <w:pStyle w:val="Heading5"/>
            </w:pPr>
            <w:r>
              <w:t>2</w:t>
            </w:r>
            <w:r w:rsidR="004C4713">
              <w:t>14</w:t>
            </w:r>
          </w:p>
        </w:tc>
        <w:tc>
          <w:tcPr>
            <w:tcW w:w="8367" w:type="dxa"/>
            <w:gridSpan w:val="2"/>
          </w:tcPr>
          <w:p w14:paraId="40810AA2" w14:textId="77777777" w:rsidR="00836EFC" w:rsidRPr="00057324" w:rsidRDefault="00836EFC" w:rsidP="00836EFC">
            <w:pPr>
              <w:pStyle w:val="Heading5"/>
              <w:tabs>
                <w:tab w:val="left" w:pos="1080"/>
              </w:tabs>
            </w:pPr>
            <w:r w:rsidRPr="00057324">
              <w:t>Paragraph 9.5.22.2.c (note)</w:t>
            </w:r>
          </w:p>
        </w:tc>
      </w:tr>
      <w:tr w:rsidR="00836EFC" w:rsidRPr="00057324" w14:paraId="43B226E2" w14:textId="77777777" w:rsidTr="00836EFC">
        <w:tc>
          <w:tcPr>
            <w:tcW w:w="992" w:type="dxa"/>
          </w:tcPr>
          <w:p w14:paraId="57C0ECDF" w14:textId="77777777" w:rsidR="00836EFC" w:rsidRPr="00057324" w:rsidRDefault="00836EFC" w:rsidP="00836EFC">
            <w:pPr>
              <w:pStyle w:val="Sectiontext"/>
              <w:jc w:val="center"/>
            </w:pPr>
          </w:p>
        </w:tc>
        <w:tc>
          <w:tcPr>
            <w:tcW w:w="8367" w:type="dxa"/>
            <w:gridSpan w:val="2"/>
          </w:tcPr>
          <w:p w14:paraId="1F4C0D97" w14:textId="77777777" w:rsidR="00836EFC" w:rsidRPr="00057324" w:rsidRDefault="00836EFC" w:rsidP="00836EFC">
            <w:pPr>
              <w:pStyle w:val="Sectiontext"/>
            </w:pPr>
            <w:r w:rsidRPr="00057324">
              <w:t>Omit “posting location”, substitute “</w:t>
            </w:r>
            <w:r>
              <w:t>primary service location</w:t>
            </w:r>
            <w:r w:rsidRPr="00057324">
              <w:t>”.</w:t>
            </w:r>
          </w:p>
        </w:tc>
      </w:tr>
      <w:tr w:rsidR="00836EFC" w:rsidRPr="00057324" w14:paraId="20C7BB68" w14:textId="77777777" w:rsidTr="00836EFC">
        <w:tc>
          <w:tcPr>
            <w:tcW w:w="992" w:type="dxa"/>
          </w:tcPr>
          <w:p w14:paraId="248A7B74" w14:textId="35C1A4D8" w:rsidR="00836EFC" w:rsidRPr="00057324" w:rsidRDefault="00A22DB8" w:rsidP="0076108B">
            <w:pPr>
              <w:pStyle w:val="Heading5"/>
            </w:pPr>
            <w:r>
              <w:t>2</w:t>
            </w:r>
            <w:r w:rsidR="004C4713">
              <w:t>15</w:t>
            </w:r>
          </w:p>
        </w:tc>
        <w:tc>
          <w:tcPr>
            <w:tcW w:w="8367" w:type="dxa"/>
            <w:gridSpan w:val="2"/>
          </w:tcPr>
          <w:p w14:paraId="6FAED253" w14:textId="77777777" w:rsidR="00836EFC" w:rsidRPr="00057324" w:rsidRDefault="00836EFC" w:rsidP="00836EFC">
            <w:pPr>
              <w:pStyle w:val="Heading5"/>
              <w:tabs>
                <w:tab w:val="left" w:pos="1080"/>
              </w:tabs>
            </w:pPr>
            <w:r w:rsidRPr="00057324">
              <w:t>Subsection 9.5.22.4 (table)</w:t>
            </w:r>
          </w:p>
        </w:tc>
      </w:tr>
      <w:tr w:rsidR="00836EFC" w:rsidRPr="00057324" w14:paraId="7D1EC41A" w14:textId="77777777" w:rsidTr="00836EFC">
        <w:tc>
          <w:tcPr>
            <w:tcW w:w="992" w:type="dxa"/>
          </w:tcPr>
          <w:p w14:paraId="296D44FF" w14:textId="77777777" w:rsidR="00836EFC" w:rsidRPr="00057324" w:rsidRDefault="00836EFC" w:rsidP="00836EFC">
            <w:pPr>
              <w:pStyle w:val="Sectiontext"/>
              <w:jc w:val="center"/>
            </w:pPr>
          </w:p>
        </w:tc>
        <w:tc>
          <w:tcPr>
            <w:tcW w:w="8367" w:type="dxa"/>
            <w:gridSpan w:val="2"/>
          </w:tcPr>
          <w:p w14:paraId="5FFCB7A9" w14:textId="77777777" w:rsidR="00836EFC" w:rsidRPr="00057324" w:rsidRDefault="00836EFC" w:rsidP="00836EFC">
            <w:pPr>
              <w:pStyle w:val="Sectiontext"/>
            </w:pPr>
            <w:r w:rsidRPr="00057324">
              <w:t>Omit “normal place of duty”, substitute “housing benefit location”.</w:t>
            </w:r>
          </w:p>
        </w:tc>
      </w:tr>
      <w:tr w:rsidR="00836EFC" w:rsidRPr="00057324" w14:paraId="7F93AFF0" w14:textId="77777777" w:rsidTr="00836EFC">
        <w:tc>
          <w:tcPr>
            <w:tcW w:w="992" w:type="dxa"/>
          </w:tcPr>
          <w:p w14:paraId="2056275D" w14:textId="60DDC304" w:rsidR="00836EFC" w:rsidRPr="00057324" w:rsidRDefault="004C4713" w:rsidP="0076108B">
            <w:pPr>
              <w:pStyle w:val="Heading5"/>
            </w:pPr>
            <w:r>
              <w:t>216</w:t>
            </w:r>
          </w:p>
        </w:tc>
        <w:tc>
          <w:tcPr>
            <w:tcW w:w="8367" w:type="dxa"/>
            <w:gridSpan w:val="2"/>
          </w:tcPr>
          <w:p w14:paraId="2430CF76" w14:textId="77777777" w:rsidR="00836EFC" w:rsidRPr="00057324" w:rsidRDefault="00836EFC" w:rsidP="00836EFC">
            <w:pPr>
              <w:pStyle w:val="Heading5"/>
              <w:tabs>
                <w:tab w:val="left" w:pos="1080"/>
              </w:tabs>
            </w:pPr>
            <w:r w:rsidRPr="00057324">
              <w:t>Subsection 9.5.22.5</w:t>
            </w:r>
          </w:p>
        </w:tc>
      </w:tr>
      <w:tr w:rsidR="00836EFC" w:rsidRPr="00057324" w14:paraId="6B19FE2B" w14:textId="77777777" w:rsidTr="00836EFC">
        <w:tc>
          <w:tcPr>
            <w:tcW w:w="992" w:type="dxa"/>
          </w:tcPr>
          <w:p w14:paraId="5FD194BA" w14:textId="77777777" w:rsidR="00836EFC" w:rsidRPr="00057324" w:rsidRDefault="00836EFC" w:rsidP="00836EFC">
            <w:pPr>
              <w:pStyle w:val="Sectiontext"/>
              <w:jc w:val="center"/>
            </w:pPr>
          </w:p>
        </w:tc>
        <w:tc>
          <w:tcPr>
            <w:tcW w:w="8367" w:type="dxa"/>
            <w:gridSpan w:val="2"/>
          </w:tcPr>
          <w:p w14:paraId="06439E3B" w14:textId="77777777" w:rsidR="00836EFC" w:rsidRPr="00057324" w:rsidRDefault="00836EFC" w:rsidP="00836EFC">
            <w:pPr>
              <w:pStyle w:val="Sectiontext"/>
            </w:pPr>
            <w:r w:rsidRPr="00057324">
              <w:t>Omit “posting location”, substitute “housing benefit location”.</w:t>
            </w:r>
          </w:p>
        </w:tc>
      </w:tr>
      <w:tr w:rsidR="00836EFC" w:rsidRPr="00057324" w14:paraId="75B64BE9" w14:textId="77777777" w:rsidTr="00836EFC">
        <w:tc>
          <w:tcPr>
            <w:tcW w:w="992" w:type="dxa"/>
          </w:tcPr>
          <w:p w14:paraId="5F38B56D" w14:textId="368F5469" w:rsidR="00836EFC" w:rsidRPr="00057324" w:rsidRDefault="004C4713" w:rsidP="0076108B">
            <w:pPr>
              <w:pStyle w:val="Heading5"/>
            </w:pPr>
            <w:r>
              <w:t>217</w:t>
            </w:r>
          </w:p>
        </w:tc>
        <w:tc>
          <w:tcPr>
            <w:tcW w:w="8367" w:type="dxa"/>
            <w:gridSpan w:val="2"/>
          </w:tcPr>
          <w:p w14:paraId="1D94EF8A" w14:textId="77777777" w:rsidR="00836EFC" w:rsidRPr="00057324" w:rsidRDefault="00836EFC" w:rsidP="00836EFC">
            <w:pPr>
              <w:pStyle w:val="Heading5"/>
              <w:tabs>
                <w:tab w:val="left" w:pos="1080"/>
              </w:tabs>
            </w:pPr>
            <w:r w:rsidRPr="00057324">
              <w:t>Section 9.5.24</w:t>
            </w:r>
          </w:p>
        </w:tc>
      </w:tr>
      <w:tr w:rsidR="00836EFC" w:rsidRPr="00057324" w14:paraId="2A2271A8" w14:textId="77777777" w:rsidTr="00836EFC">
        <w:tc>
          <w:tcPr>
            <w:tcW w:w="992" w:type="dxa"/>
          </w:tcPr>
          <w:p w14:paraId="6D8B0E1F" w14:textId="77777777" w:rsidR="00836EFC" w:rsidRPr="00057324" w:rsidRDefault="00836EFC" w:rsidP="00836EFC">
            <w:pPr>
              <w:pStyle w:val="Sectiontext"/>
              <w:jc w:val="center"/>
            </w:pPr>
          </w:p>
        </w:tc>
        <w:tc>
          <w:tcPr>
            <w:tcW w:w="8367" w:type="dxa"/>
            <w:gridSpan w:val="2"/>
          </w:tcPr>
          <w:p w14:paraId="0AA9AB6F" w14:textId="77777777" w:rsidR="00836EFC" w:rsidRPr="00057324" w:rsidRDefault="00836EFC" w:rsidP="00836EFC">
            <w:pPr>
              <w:pStyle w:val="Sectiontext"/>
            </w:pPr>
            <w:r w:rsidRPr="00057324">
              <w:t>Repeal the section, substitute:</w:t>
            </w:r>
          </w:p>
        </w:tc>
      </w:tr>
    </w:tbl>
    <w:p w14:paraId="066EF394" w14:textId="77777777" w:rsidR="00836EFC" w:rsidRPr="00057324" w:rsidRDefault="00836EFC" w:rsidP="00836EFC">
      <w:pPr>
        <w:pStyle w:val="Heading5"/>
      </w:pPr>
      <w:bookmarkStart w:id="48" w:name="_Toc119067084"/>
      <w:bookmarkStart w:id="49" w:name="bk1107349515Accommodationandmealsfordep"/>
      <w:bookmarkStart w:id="50" w:name="bk1107589515Accommodationandmealsfordep"/>
      <w:bookmarkStart w:id="51" w:name="bk1200209515Accommodationandmealsfordep"/>
      <w:bookmarkStart w:id="52" w:name="bk1203169515Accommodationandmealsfordep"/>
      <w:bookmarkStart w:id="53" w:name="bk1204119515Accommodationandmealsfordep"/>
      <w:bookmarkStart w:id="54" w:name="bk1207379516Accommodationandmealsfordep"/>
      <w:bookmarkStart w:id="55" w:name="bk1220429517Accommodationandmealsfordep"/>
      <w:bookmarkStart w:id="56" w:name="bk1249339517Accommodationandmealsfordep"/>
      <w:bookmarkStart w:id="57" w:name="bk1426159517Accommodationandmealsfordep"/>
      <w:bookmarkStart w:id="58" w:name="bk1632139517Accommodationandmealsfordep"/>
      <w:bookmarkStart w:id="59" w:name="bk1632519517Accommodationandmealsfordep"/>
      <w:bookmarkStart w:id="60" w:name="bk1644179519Accommodationandmealsfordep"/>
      <w:bookmarkStart w:id="61" w:name="bk1521049519Accommodationandmealsfordep"/>
      <w:bookmarkStart w:id="62" w:name="bk1533529519Accommodationandmealsfordep"/>
      <w:bookmarkStart w:id="63" w:name="bk1341569522Accommodationandmealsfordep"/>
      <w:r w:rsidRPr="00057324">
        <w:t xml:space="preserve">9.5.24    Accommodation and meals for </w:t>
      </w:r>
      <w:bookmarkEnd w:id="48"/>
      <w:r w:rsidRPr="00057324">
        <w:t>resident family</w:t>
      </w:r>
    </w:p>
    <w:tbl>
      <w:tblPr>
        <w:tblW w:w="9359" w:type="dxa"/>
        <w:tblInd w:w="113" w:type="dxa"/>
        <w:tblLayout w:type="fixed"/>
        <w:tblLook w:val="0000" w:firstRow="0" w:lastRow="0" w:firstColumn="0" w:lastColumn="0" w:noHBand="0" w:noVBand="0"/>
      </w:tblPr>
      <w:tblGrid>
        <w:gridCol w:w="992"/>
        <w:gridCol w:w="567"/>
        <w:gridCol w:w="567"/>
        <w:gridCol w:w="7233"/>
      </w:tblGrid>
      <w:tr w:rsidR="00836EFC" w:rsidRPr="00057324" w14:paraId="0530CF91" w14:textId="77777777" w:rsidTr="00836EFC">
        <w:tc>
          <w:tcPr>
            <w:tcW w:w="992" w:type="dxa"/>
          </w:tcPr>
          <w:p w14:paraId="69833B6C" w14:textId="77777777" w:rsidR="00836EFC" w:rsidRPr="00057324" w:rsidRDefault="00836EFC" w:rsidP="00836EFC">
            <w:pPr>
              <w:pStyle w:val="BlockText-PlainNoSpacing"/>
              <w:jc w:val="center"/>
            </w:pPr>
            <w:r w:rsidRPr="00057324">
              <w:t>1.</w:t>
            </w:r>
          </w:p>
        </w:tc>
        <w:tc>
          <w:tcPr>
            <w:tcW w:w="8367" w:type="dxa"/>
            <w:gridSpan w:val="3"/>
          </w:tcPr>
          <w:p w14:paraId="6A8B8316" w14:textId="77777777" w:rsidR="00836EFC" w:rsidRPr="00057324" w:rsidRDefault="00836EFC" w:rsidP="00836EFC">
            <w:pPr>
              <w:pStyle w:val="BlockText-Plain"/>
            </w:pPr>
            <w:r w:rsidRPr="00057324">
              <w:t xml:space="preserve">This section applies to a member who has been directed to take resident family with them on a journey for representational purposes. </w:t>
            </w:r>
          </w:p>
        </w:tc>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tr w:rsidR="00836EFC" w:rsidRPr="00057324" w14:paraId="5BBCA673" w14:textId="77777777" w:rsidTr="00836EFC">
        <w:tc>
          <w:tcPr>
            <w:tcW w:w="992" w:type="dxa"/>
          </w:tcPr>
          <w:p w14:paraId="3C97A8B8" w14:textId="77777777" w:rsidR="00836EFC" w:rsidRPr="00057324" w:rsidRDefault="00836EFC" w:rsidP="00836EFC">
            <w:pPr>
              <w:pStyle w:val="BlockText-PlainNoSpacing"/>
              <w:jc w:val="center"/>
            </w:pPr>
            <w:r w:rsidRPr="00057324">
              <w:t>2.</w:t>
            </w:r>
          </w:p>
        </w:tc>
        <w:tc>
          <w:tcPr>
            <w:tcW w:w="8367" w:type="dxa"/>
            <w:gridSpan w:val="3"/>
          </w:tcPr>
          <w:p w14:paraId="213079C8" w14:textId="77777777" w:rsidR="00836EFC" w:rsidRPr="00057324" w:rsidRDefault="00836EFC" w:rsidP="00836EFC">
            <w:pPr>
              <w:pStyle w:val="BlockText-Plain"/>
            </w:pPr>
            <w:r w:rsidRPr="00057324">
              <w:t>The member is eligible for the following for their resident family</w:t>
            </w:r>
            <w:r>
              <w:t xml:space="preserve"> during the travel period</w:t>
            </w:r>
            <w:r w:rsidRPr="00057324">
              <w:t>.</w:t>
            </w:r>
          </w:p>
        </w:tc>
      </w:tr>
      <w:tr w:rsidR="00836EFC" w:rsidRPr="00057324" w14:paraId="260444A8" w14:textId="77777777" w:rsidTr="00836EFC">
        <w:trPr>
          <w:cantSplit/>
        </w:trPr>
        <w:tc>
          <w:tcPr>
            <w:tcW w:w="992" w:type="dxa"/>
          </w:tcPr>
          <w:p w14:paraId="6F4A7DD7" w14:textId="77777777" w:rsidR="00836EFC" w:rsidRPr="00057324" w:rsidRDefault="00836EFC" w:rsidP="00836EFC">
            <w:pPr>
              <w:pStyle w:val="BlockText-Plain"/>
            </w:pPr>
          </w:p>
        </w:tc>
        <w:tc>
          <w:tcPr>
            <w:tcW w:w="567" w:type="dxa"/>
          </w:tcPr>
          <w:p w14:paraId="17CA88CF" w14:textId="77777777" w:rsidR="00836EFC" w:rsidRPr="00057324" w:rsidRDefault="00836EFC" w:rsidP="00836EFC">
            <w:pPr>
              <w:pStyle w:val="BlockText-Plain"/>
              <w:jc w:val="center"/>
            </w:pPr>
            <w:r w:rsidRPr="00057324">
              <w:t>a.</w:t>
            </w:r>
          </w:p>
        </w:tc>
        <w:tc>
          <w:tcPr>
            <w:tcW w:w="7800" w:type="dxa"/>
            <w:gridSpan w:val="2"/>
          </w:tcPr>
          <w:p w14:paraId="4FEF2FA9" w14:textId="77777777" w:rsidR="00836EFC" w:rsidRPr="00057324" w:rsidRDefault="00836EFC" w:rsidP="00836EFC">
            <w:pPr>
              <w:pStyle w:val="BlockText-Plain"/>
            </w:pPr>
            <w:r w:rsidRPr="00057324">
              <w:t>For accommodation — one of the following.</w:t>
            </w:r>
          </w:p>
        </w:tc>
      </w:tr>
      <w:tr w:rsidR="00836EFC" w:rsidRPr="00057324" w14:paraId="42D0E808" w14:textId="77777777" w:rsidTr="00836EFC">
        <w:tblPrEx>
          <w:tblLook w:val="04A0" w:firstRow="1" w:lastRow="0" w:firstColumn="1" w:lastColumn="0" w:noHBand="0" w:noVBand="1"/>
        </w:tblPrEx>
        <w:tc>
          <w:tcPr>
            <w:tcW w:w="992" w:type="dxa"/>
          </w:tcPr>
          <w:p w14:paraId="0CCAA7D8" w14:textId="77777777" w:rsidR="00836EFC" w:rsidRPr="00057324" w:rsidRDefault="00836EFC" w:rsidP="00836EFC">
            <w:pPr>
              <w:pStyle w:val="Sectiontext"/>
              <w:jc w:val="center"/>
              <w:rPr>
                <w:lang w:eastAsia="en-US"/>
              </w:rPr>
            </w:pPr>
          </w:p>
        </w:tc>
        <w:tc>
          <w:tcPr>
            <w:tcW w:w="567" w:type="dxa"/>
          </w:tcPr>
          <w:p w14:paraId="5595AF88" w14:textId="77777777" w:rsidR="00836EFC" w:rsidRPr="00057324" w:rsidRDefault="00836EFC" w:rsidP="00836EFC">
            <w:pPr>
              <w:pStyle w:val="Sectiontext"/>
              <w:rPr>
                <w:rFonts w:cs="Arial"/>
                <w:iCs/>
                <w:lang w:eastAsia="en-US"/>
              </w:rPr>
            </w:pPr>
          </w:p>
        </w:tc>
        <w:tc>
          <w:tcPr>
            <w:tcW w:w="567" w:type="dxa"/>
            <w:hideMark/>
          </w:tcPr>
          <w:p w14:paraId="6A7BD8BC" w14:textId="77777777" w:rsidR="00836EFC" w:rsidRPr="00057324" w:rsidRDefault="00836EFC" w:rsidP="00636655">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3" w:type="dxa"/>
          </w:tcPr>
          <w:p w14:paraId="2C368674" w14:textId="77777777" w:rsidR="00836EFC" w:rsidRPr="00057324" w:rsidRDefault="00836EFC" w:rsidP="00836EFC">
            <w:pPr>
              <w:pStyle w:val="Sectiontext"/>
              <w:rPr>
                <w:rFonts w:cs="Arial"/>
                <w:iCs/>
                <w:lang w:eastAsia="en-US"/>
              </w:rPr>
            </w:pPr>
            <w:r w:rsidRPr="00057324">
              <w:t>If the member’s resident family occupies a room as the sole or first occupant — normal accommodation stock.</w:t>
            </w:r>
          </w:p>
        </w:tc>
      </w:tr>
      <w:tr w:rsidR="00836EFC" w:rsidRPr="00057324" w14:paraId="0DD01AD0" w14:textId="77777777" w:rsidTr="00836EFC">
        <w:tblPrEx>
          <w:tblLook w:val="04A0" w:firstRow="1" w:lastRow="0" w:firstColumn="1" w:lastColumn="0" w:noHBand="0" w:noVBand="1"/>
        </w:tblPrEx>
        <w:tc>
          <w:tcPr>
            <w:tcW w:w="992" w:type="dxa"/>
          </w:tcPr>
          <w:p w14:paraId="63625737" w14:textId="77777777" w:rsidR="00836EFC" w:rsidRPr="00057324" w:rsidRDefault="00836EFC" w:rsidP="00836EFC">
            <w:pPr>
              <w:pStyle w:val="Sectiontext"/>
              <w:jc w:val="center"/>
              <w:rPr>
                <w:lang w:eastAsia="en-US"/>
              </w:rPr>
            </w:pPr>
          </w:p>
        </w:tc>
        <w:tc>
          <w:tcPr>
            <w:tcW w:w="567" w:type="dxa"/>
          </w:tcPr>
          <w:p w14:paraId="4EB8D0CA" w14:textId="77777777" w:rsidR="00836EFC" w:rsidRPr="00057324" w:rsidRDefault="00836EFC" w:rsidP="00836EFC">
            <w:pPr>
              <w:pStyle w:val="Sectiontext"/>
              <w:rPr>
                <w:rFonts w:cs="Arial"/>
                <w:iCs/>
                <w:lang w:eastAsia="en-US"/>
              </w:rPr>
            </w:pPr>
          </w:p>
        </w:tc>
        <w:tc>
          <w:tcPr>
            <w:tcW w:w="567" w:type="dxa"/>
            <w:hideMark/>
          </w:tcPr>
          <w:p w14:paraId="232EC03C" w14:textId="77777777" w:rsidR="00836EFC" w:rsidRPr="00057324" w:rsidRDefault="00836EFC" w:rsidP="00636655">
            <w:pPr>
              <w:pStyle w:val="Sectiontext"/>
              <w:rPr>
                <w:rFonts w:cs="Arial"/>
                <w:iCs/>
                <w:lang w:eastAsia="en-US"/>
              </w:rPr>
            </w:pPr>
            <w:r w:rsidRPr="00057324">
              <w:rPr>
                <w:rFonts w:cs="Arial"/>
                <w:iCs/>
                <w:lang w:eastAsia="en-US"/>
              </w:rPr>
              <w:t>ii.</w:t>
            </w:r>
          </w:p>
        </w:tc>
        <w:tc>
          <w:tcPr>
            <w:tcW w:w="7233" w:type="dxa"/>
          </w:tcPr>
          <w:p w14:paraId="53917205" w14:textId="77777777" w:rsidR="00836EFC" w:rsidRPr="00057324" w:rsidRDefault="00836EFC" w:rsidP="00836EFC">
            <w:pPr>
              <w:pStyle w:val="Sectiontext"/>
              <w:rPr>
                <w:rFonts w:cs="Arial"/>
                <w:iCs/>
                <w:lang w:eastAsia="en-US"/>
              </w:rPr>
            </w:pPr>
            <w:r w:rsidRPr="00057324">
              <w:rPr>
                <w:rFonts w:cs="Arial"/>
                <w:iCs/>
                <w:lang w:eastAsia="en-US"/>
              </w:rPr>
              <w:t xml:space="preserve">If the member’s resident family </w:t>
            </w:r>
            <w:r w:rsidRPr="00057324">
              <w:t>occupies a room on a shared basis — the member not eligible for an additional payment for the resident family’s accommodation.</w:t>
            </w:r>
          </w:p>
        </w:tc>
      </w:tr>
      <w:tr w:rsidR="00836EFC" w:rsidRPr="00057324" w14:paraId="21C3D7E0" w14:textId="77777777" w:rsidTr="00836EFC">
        <w:trPr>
          <w:cantSplit/>
        </w:trPr>
        <w:tc>
          <w:tcPr>
            <w:tcW w:w="992" w:type="dxa"/>
          </w:tcPr>
          <w:p w14:paraId="03A14DBF" w14:textId="77777777" w:rsidR="00836EFC" w:rsidRPr="00057324" w:rsidRDefault="00836EFC" w:rsidP="00836EFC">
            <w:pPr>
              <w:pStyle w:val="BlockText-Plain"/>
            </w:pPr>
          </w:p>
        </w:tc>
        <w:tc>
          <w:tcPr>
            <w:tcW w:w="567" w:type="dxa"/>
          </w:tcPr>
          <w:p w14:paraId="5E3043FE" w14:textId="77777777" w:rsidR="00836EFC" w:rsidRPr="00057324" w:rsidRDefault="00836EFC" w:rsidP="00836EFC">
            <w:pPr>
              <w:pStyle w:val="BlockText-Plain"/>
              <w:jc w:val="center"/>
            </w:pPr>
            <w:r w:rsidRPr="00057324">
              <w:t>b.</w:t>
            </w:r>
          </w:p>
        </w:tc>
        <w:tc>
          <w:tcPr>
            <w:tcW w:w="7800" w:type="dxa"/>
            <w:gridSpan w:val="2"/>
          </w:tcPr>
          <w:p w14:paraId="7CAD5C88" w14:textId="77777777" w:rsidR="00836EFC" w:rsidRPr="00057324" w:rsidRDefault="00836EFC" w:rsidP="00836EFC">
            <w:pPr>
              <w:pStyle w:val="BlockText-Plain"/>
            </w:pPr>
            <w:r w:rsidRPr="00057324">
              <w:t>For meals — the sum of rates for each meal period specified for the location in Annex 9.5.A Part 4, columns B, C and D for each day.</w:t>
            </w:r>
          </w:p>
        </w:tc>
      </w:tr>
      <w:tr w:rsidR="00836EFC" w:rsidRPr="00057324" w14:paraId="030D0B94" w14:textId="77777777" w:rsidTr="00836EFC">
        <w:tc>
          <w:tcPr>
            <w:tcW w:w="992" w:type="dxa"/>
          </w:tcPr>
          <w:p w14:paraId="713D79A0" w14:textId="33A5FF76" w:rsidR="00836EFC" w:rsidRPr="00057324" w:rsidRDefault="004C4713" w:rsidP="0076108B">
            <w:pPr>
              <w:pStyle w:val="Heading5"/>
            </w:pPr>
            <w:r>
              <w:t>218</w:t>
            </w:r>
          </w:p>
        </w:tc>
        <w:tc>
          <w:tcPr>
            <w:tcW w:w="8367" w:type="dxa"/>
            <w:gridSpan w:val="3"/>
          </w:tcPr>
          <w:p w14:paraId="5E6FD361" w14:textId="77777777" w:rsidR="00836EFC" w:rsidRPr="00057324" w:rsidRDefault="00836EFC" w:rsidP="00836EFC">
            <w:pPr>
              <w:pStyle w:val="Heading5"/>
              <w:tabs>
                <w:tab w:val="left" w:pos="1080"/>
              </w:tabs>
            </w:pPr>
            <w:r w:rsidRPr="00057324">
              <w:t>Section 9.5.26</w:t>
            </w:r>
          </w:p>
        </w:tc>
      </w:tr>
      <w:tr w:rsidR="00836EFC" w:rsidRPr="00057324" w14:paraId="15C0690D" w14:textId="77777777" w:rsidTr="00836EFC">
        <w:tc>
          <w:tcPr>
            <w:tcW w:w="992" w:type="dxa"/>
          </w:tcPr>
          <w:p w14:paraId="2681F05A" w14:textId="77777777" w:rsidR="00836EFC" w:rsidRPr="00057324" w:rsidRDefault="00836EFC" w:rsidP="00836EFC">
            <w:pPr>
              <w:pStyle w:val="Sectiontext"/>
              <w:jc w:val="center"/>
            </w:pPr>
          </w:p>
        </w:tc>
        <w:tc>
          <w:tcPr>
            <w:tcW w:w="8367" w:type="dxa"/>
            <w:gridSpan w:val="3"/>
          </w:tcPr>
          <w:p w14:paraId="61EE8064" w14:textId="05203E2B" w:rsidR="00836EFC" w:rsidRPr="00057324" w:rsidRDefault="00836EFC" w:rsidP="00836EFC">
            <w:pPr>
              <w:pStyle w:val="Sectiontext"/>
            </w:pPr>
            <w:r w:rsidRPr="00057324">
              <w:t>Omit “place of duty” wherever occurring, substitute “</w:t>
            </w:r>
            <w:r w:rsidR="00A76B27">
              <w:t xml:space="preserve">primary </w:t>
            </w:r>
            <w:r w:rsidRPr="00057324">
              <w:t>service location”.</w:t>
            </w:r>
          </w:p>
        </w:tc>
      </w:tr>
      <w:tr w:rsidR="00836EFC" w:rsidRPr="00057324" w14:paraId="4ED07589" w14:textId="77777777" w:rsidTr="00836EFC">
        <w:tc>
          <w:tcPr>
            <w:tcW w:w="992" w:type="dxa"/>
          </w:tcPr>
          <w:p w14:paraId="118AE0B5" w14:textId="02461801" w:rsidR="00836EFC" w:rsidRPr="00057324" w:rsidRDefault="004C4713" w:rsidP="0076108B">
            <w:pPr>
              <w:pStyle w:val="Heading5"/>
            </w:pPr>
            <w:r>
              <w:t>219</w:t>
            </w:r>
          </w:p>
        </w:tc>
        <w:tc>
          <w:tcPr>
            <w:tcW w:w="8367" w:type="dxa"/>
            <w:gridSpan w:val="3"/>
          </w:tcPr>
          <w:p w14:paraId="17DB3016" w14:textId="77777777" w:rsidR="00836EFC" w:rsidRPr="00057324" w:rsidRDefault="00836EFC" w:rsidP="00836EFC">
            <w:pPr>
              <w:pStyle w:val="Heading5"/>
              <w:tabs>
                <w:tab w:val="left" w:pos="1080"/>
              </w:tabs>
            </w:pPr>
            <w:r w:rsidRPr="00057324">
              <w:t>Paragraph 9.5.</w:t>
            </w:r>
            <w:r>
              <w:t>33.b</w:t>
            </w:r>
          </w:p>
        </w:tc>
      </w:tr>
      <w:tr w:rsidR="00836EFC" w:rsidRPr="00057324" w14:paraId="4262895E" w14:textId="77777777" w:rsidTr="00836EFC">
        <w:tc>
          <w:tcPr>
            <w:tcW w:w="992" w:type="dxa"/>
          </w:tcPr>
          <w:p w14:paraId="2E39F5CB" w14:textId="77777777" w:rsidR="00836EFC" w:rsidRPr="00057324" w:rsidRDefault="00836EFC" w:rsidP="00836EFC">
            <w:pPr>
              <w:pStyle w:val="Sectiontext"/>
              <w:jc w:val="center"/>
            </w:pPr>
          </w:p>
        </w:tc>
        <w:tc>
          <w:tcPr>
            <w:tcW w:w="8367" w:type="dxa"/>
            <w:gridSpan w:val="3"/>
          </w:tcPr>
          <w:p w14:paraId="00972B3E" w14:textId="77777777" w:rsidR="00836EFC" w:rsidRPr="00057324" w:rsidRDefault="00836EFC" w:rsidP="00836EFC">
            <w:pPr>
              <w:pStyle w:val="Sectiontext"/>
            </w:pPr>
            <w:r w:rsidRPr="00057324">
              <w:t>Omit “</w:t>
            </w:r>
            <w:r>
              <w:t>on posting travel</w:t>
            </w:r>
            <w:r w:rsidRPr="00057324">
              <w:t>”, substitute “</w:t>
            </w:r>
            <w:r>
              <w:t>in connection with a change in their primary service location</w:t>
            </w:r>
            <w:r w:rsidRPr="00057324">
              <w:t>”.</w:t>
            </w:r>
          </w:p>
        </w:tc>
      </w:tr>
      <w:tr w:rsidR="00836EFC" w:rsidRPr="00057324" w14:paraId="356003B0" w14:textId="77777777" w:rsidTr="00836EFC">
        <w:tc>
          <w:tcPr>
            <w:tcW w:w="992" w:type="dxa"/>
          </w:tcPr>
          <w:p w14:paraId="593CBC8E" w14:textId="56139270" w:rsidR="00836EFC" w:rsidRPr="00057324" w:rsidRDefault="00A22DB8" w:rsidP="0076108B">
            <w:pPr>
              <w:pStyle w:val="Heading5"/>
            </w:pPr>
            <w:r>
              <w:lastRenderedPageBreak/>
              <w:t>22</w:t>
            </w:r>
            <w:r w:rsidR="004C4713">
              <w:t>0</w:t>
            </w:r>
          </w:p>
        </w:tc>
        <w:tc>
          <w:tcPr>
            <w:tcW w:w="8367" w:type="dxa"/>
            <w:gridSpan w:val="3"/>
          </w:tcPr>
          <w:p w14:paraId="0A1A7DFD" w14:textId="77777777" w:rsidR="00836EFC" w:rsidRPr="00057324" w:rsidRDefault="00836EFC" w:rsidP="00836EFC">
            <w:pPr>
              <w:pStyle w:val="Heading5"/>
              <w:tabs>
                <w:tab w:val="left" w:pos="1080"/>
              </w:tabs>
            </w:pPr>
            <w:r w:rsidRPr="00057324">
              <w:t>Paragraph 9.5.37.g</w:t>
            </w:r>
          </w:p>
        </w:tc>
      </w:tr>
      <w:tr w:rsidR="00836EFC" w:rsidRPr="00057324" w14:paraId="56E86C3C" w14:textId="77777777" w:rsidTr="00836EFC">
        <w:tc>
          <w:tcPr>
            <w:tcW w:w="992" w:type="dxa"/>
          </w:tcPr>
          <w:p w14:paraId="3F7A5A4B" w14:textId="77777777" w:rsidR="00836EFC" w:rsidRPr="00057324" w:rsidRDefault="00836EFC" w:rsidP="00836EFC">
            <w:pPr>
              <w:pStyle w:val="Sectiontext"/>
              <w:jc w:val="center"/>
            </w:pPr>
          </w:p>
        </w:tc>
        <w:tc>
          <w:tcPr>
            <w:tcW w:w="8367" w:type="dxa"/>
            <w:gridSpan w:val="3"/>
          </w:tcPr>
          <w:p w14:paraId="53E6C38A" w14:textId="77777777" w:rsidR="00836EFC" w:rsidRPr="00057324" w:rsidRDefault="00836EFC" w:rsidP="00836EFC">
            <w:pPr>
              <w:pStyle w:val="Sectiontext"/>
            </w:pPr>
            <w:r w:rsidRPr="00057324">
              <w:t>Omit “posting location”, substitute “</w:t>
            </w:r>
            <w:r>
              <w:t>primary service</w:t>
            </w:r>
            <w:r w:rsidRPr="00057324">
              <w:t xml:space="preserve"> location”.</w:t>
            </w:r>
          </w:p>
        </w:tc>
      </w:tr>
      <w:tr w:rsidR="00836EFC" w:rsidRPr="00057324" w14:paraId="4DE8125A" w14:textId="77777777" w:rsidTr="00836EFC">
        <w:tc>
          <w:tcPr>
            <w:tcW w:w="992" w:type="dxa"/>
          </w:tcPr>
          <w:p w14:paraId="2D8D113D" w14:textId="527A2FCF" w:rsidR="00836EFC" w:rsidRPr="00057324" w:rsidRDefault="00A22DB8" w:rsidP="0076108B">
            <w:pPr>
              <w:pStyle w:val="Heading5"/>
            </w:pPr>
            <w:r>
              <w:t>2</w:t>
            </w:r>
            <w:r w:rsidR="004C4713">
              <w:t>21</w:t>
            </w:r>
          </w:p>
        </w:tc>
        <w:tc>
          <w:tcPr>
            <w:tcW w:w="8367" w:type="dxa"/>
            <w:gridSpan w:val="3"/>
          </w:tcPr>
          <w:p w14:paraId="17DB2A07" w14:textId="77777777" w:rsidR="00836EFC" w:rsidRPr="00057324" w:rsidRDefault="00836EFC" w:rsidP="00836EFC">
            <w:pPr>
              <w:pStyle w:val="Heading5"/>
              <w:tabs>
                <w:tab w:val="left" w:pos="1080"/>
              </w:tabs>
            </w:pPr>
            <w:r w:rsidRPr="00057324">
              <w:t>Subsection 9.5.39.1</w:t>
            </w:r>
          </w:p>
        </w:tc>
      </w:tr>
      <w:tr w:rsidR="00836EFC" w:rsidRPr="00057324" w14:paraId="526479E6" w14:textId="77777777" w:rsidTr="00836EFC">
        <w:tc>
          <w:tcPr>
            <w:tcW w:w="992" w:type="dxa"/>
          </w:tcPr>
          <w:p w14:paraId="5B14EF4B" w14:textId="77777777" w:rsidR="00836EFC" w:rsidRPr="00057324" w:rsidRDefault="00836EFC" w:rsidP="00836EFC">
            <w:pPr>
              <w:pStyle w:val="Sectiontext"/>
              <w:jc w:val="center"/>
            </w:pPr>
          </w:p>
        </w:tc>
        <w:tc>
          <w:tcPr>
            <w:tcW w:w="8367" w:type="dxa"/>
            <w:gridSpan w:val="3"/>
          </w:tcPr>
          <w:p w14:paraId="4D2CFFF7" w14:textId="77777777" w:rsidR="00836EFC" w:rsidRPr="00057324" w:rsidRDefault="00836EFC" w:rsidP="00836EFC">
            <w:pPr>
              <w:pStyle w:val="Sectiontext"/>
            </w:pPr>
            <w:r w:rsidRPr="00057324">
              <w:t>Omit “normal place of duty”, substitute “</w:t>
            </w:r>
            <w:r>
              <w:t>housing benefit location</w:t>
            </w:r>
            <w:r w:rsidRPr="00057324">
              <w:t>”.</w:t>
            </w:r>
          </w:p>
        </w:tc>
      </w:tr>
      <w:tr w:rsidR="00836EFC" w:rsidRPr="00057324" w14:paraId="2163EC68" w14:textId="77777777" w:rsidTr="00836EFC">
        <w:tc>
          <w:tcPr>
            <w:tcW w:w="992" w:type="dxa"/>
          </w:tcPr>
          <w:p w14:paraId="73A55E38" w14:textId="07D3979D" w:rsidR="00836EFC" w:rsidRPr="00057324" w:rsidRDefault="00A22DB8" w:rsidP="0076108B">
            <w:pPr>
              <w:pStyle w:val="Heading5"/>
            </w:pPr>
            <w:r>
              <w:t>2</w:t>
            </w:r>
            <w:r w:rsidR="004C4713">
              <w:t>22</w:t>
            </w:r>
          </w:p>
        </w:tc>
        <w:tc>
          <w:tcPr>
            <w:tcW w:w="8367" w:type="dxa"/>
            <w:gridSpan w:val="3"/>
          </w:tcPr>
          <w:p w14:paraId="2A1C793D" w14:textId="77777777" w:rsidR="00836EFC" w:rsidRPr="00057324" w:rsidRDefault="00836EFC" w:rsidP="00836EFC">
            <w:pPr>
              <w:pStyle w:val="Heading5"/>
              <w:tabs>
                <w:tab w:val="left" w:pos="1080"/>
              </w:tabs>
            </w:pPr>
            <w:r w:rsidRPr="00057324">
              <w:t>Section 9.5.40</w:t>
            </w:r>
          </w:p>
        </w:tc>
      </w:tr>
      <w:tr w:rsidR="00836EFC" w:rsidRPr="00057324" w14:paraId="39BD68C2" w14:textId="77777777" w:rsidTr="00836EFC">
        <w:tc>
          <w:tcPr>
            <w:tcW w:w="992" w:type="dxa"/>
          </w:tcPr>
          <w:p w14:paraId="1171240E" w14:textId="212E9F91" w:rsidR="00836EFC" w:rsidRPr="00057324" w:rsidRDefault="00836EFC" w:rsidP="00836EFC">
            <w:pPr>
              <w:pStyle w:val="Sectiontext"/>
              <w:jc w:val="center"/>
            </w:pPr>
          </w:p>
        </w:tc>
        <w:tc>
          <w:tcPr>
            <w:tcW w:w="8367" w:type="dxa"/>
            <w:gridSpan w:val="3"/>
          </w:tcPr>
          <w:p w14:paraId="3C80F17F" w14:textId="77777777" w:rsidR="00836EFC" w:rsidRPr="00057324" w:rsidRDefault="00836EFC" w:rsidP="00836EFC">
            <w:pPr>
              <w:pStyle w:val="Sectiontext"/>
            </w:pPr>
            <w:r w:rsidRPr="00057324">
              <w:t>Omit “</w:t>
            </w:r>
            <w:r>
              <w:t xml:space="preserve">at their </w:t>
            </w:r>
            <w:r w:rsidRPr="00057324">
              <w:t>normal place of duty” wherever occurring, substitute “</w:t>
            </w:r>
            <w:r>
              <w:t xml:space="preserve">in their </w:t>
            </w:r>
            <w:r w:rsidRPr="00057324">
              <w:t>housing benefit location”.</w:t>
            </w:r>
          </w:p>
        </w:tc>
      </w:tr>
      <w:tr w:rsidR="00836EFC" w:rsidRPr="00057324" w14:paraId="13E3B5A8" w14:textId="77777777" w:rsidTr="00836EFC">
        <w:tc>
          <w:tcPr>
            <w:tcW w:w="992" w:type="dxa"/>
          </w:tcPr>
          <w:p w14:paraId="3268A93A" w14:textId="5E763DC2" w:rsidR="00836EFC" w:rsidRPr="00057324" w:rsidRDefault="00A22DB8" w:rsidP="0076108B">
            <w:pPr>
              <w:pStyle w:val="Heading5"/>
            </w:pPr>
            <w:r>
              <w:t>2</w:t>
            </w:r>
            <w:r w:rsidR="004C4713">
              <w:t>23</w:t>
            </w:r>
          </w:p>
        </w:tc>
        <w:tc>
          <w:tcPr>
            <w:tcW w:w="8367" w:type="dxa"/>
            <w:gridSpan w:val="3"/>
          </w:tcPr>
          <w:p w14:paraId="7430EC3C" w14:textId="77777777" w:rsidR="00836EFC" w:rsidRPr="00057324" w:rsidRDefault="00836EFC" w:rsidP="00836EFC">
            <w:pPr>
              <w:pStyle w:val="Heading5"/>
              <w:tabs>
                <w:tab w:val="left" w:pos="1080"/>
              </w:tabs>
            </w:pPr>
            <w:r w:rsidRPr="00057324">
              <w:t>Subsection 9.5.40.1</w:t>
            </w:r>
          </w:p>
        </w:tc>
      </w:tr>
      <w:tr w:rsidR="00836EFC" w:rsidRPr="00057324" w14:paraId="1FEC1BBC" w14:textId="77777777" w:rsidTr="00836EFC">
        <w:tc>
          <w:tcPr>
            <w:tcW w:w="992" w:type="dxa"/>
          </w:tcPr>
          <w:p w14:paraId="21BCAB40" w14:textId="77777777" w:rsidR="00836EFC" w:rsidRPr="00057324" w:rsidRDefault="00836EFC" w:rsidP="00836EFC">
            <w:pPr>
              <w:pStyle w:val="Sectiontext"/>
              <w:jc w:val="center"/>
            </w:pPr>
          </w:p>
        </w:tc>
        <w:tc>
          <w:tcPr>
            <w:tcW w:w="8367" w:type="dxa"/>
            <w:gridSpan w:val="3"/>
          </w:tcPr>
          <w:p w14:paraId="5E027916" w14:textId="77777777" w:rsidR="00836EFC" w:rsidRPr="00057324" w:rsidRDefault="00836EFC" w:rsidP="00836EFC">
            <w:pPr>
              <w:pStyle w:val="Sectiontext"/>
            </w:pPr>
            <w:r w:rsidRPr="00057324">
              <w:t>Omit “without dependants”, substitute “who has no resident family”.</w:t>
            </w:r>
          </w:p>
        </w:tc>
      </w:tr>
      <w:tr w:rsidR="0076108B" w:rsidRPr="00057324" w14:paraId="402FE93D" w14:textId="77777777" w:rsidTr="0076108B">
        <w:tc>
          <w:tcPr>
            <w:tcW w:w="992" w:type="dxa"/>
          </w:tcPr>
          <w:p w14:paraId="0546BCEC" w14:textId="792C20B4" w:rsidR="0076108B" w:rsidRPr="00057324" w:rsidRDefault="0076108B" w:rsidP="0076108B">
            <w:pPr>
              <w:pStyle w:val="Heading5"/>
            </w:pPr>
            <w:r>
              <w:t>2</w:t>
            </w:r>
            <w:r w:rsidR="004C4713">
              <w:t>24</w:t>
            </w:r>
          </w:p>
        </w:tc>
        <w:tc>
          <w:tcPr>
            <w:tcW w:w="8367" w:type="dxa"/>
            <w:gridSpan w:val="3"/>
          </w:tcPr>
          <w:p w14:paraId="05CA6275" w14:textId="178C5FBC" w:rsidR="0076108B" w:rsidRPr="00057324" w:rsidRDefault="0076108B" w:rsidP="0076108B">
            <w:pPr>
              <w:pStyle w:val="Heading5"/>
              <w:tabs>
                <w:tab w:val="left" w:pos="1080"/>
              </w:tabs>
            </w:pPr>
            <w:r w:rsidRPr="00057324">
              <w:t>Subsection 9.5.40.1</w:t>
            </w:r>
            <w:r>
              <w:t>.b</w:t>
            </w:r>
          </w:p>
        </w:tc>
      </w:tr>
      <w:tr w:rsidR="0076108B" w:rsidRPr="00057324" w14:paraId="67C6059D" w14:textId="77777777" w:rsidTr="0076108B">
        <w:tc>
          <w:tcPr>
            <w:tcW w:w="992" w:type="dxa"/>
          </w:tcPr>
          <w:p w14:paraId="09138E9F" w14:textId="77777777" w:rsidR="0076108B" w:rsidRPr="00057324" w:rsidRDefault="0076108B" w:rsidP="0076108B">
            <w:pPr>
              <w:pStyle w:val="Sectiontext"/>
              <w:jc w:val="center"/>
            </w:pPr>
          </w:p>
        </w:tc>
        <w:tc>
          <w:tcPr>
            <w:tcW w:w="8367" w:type="dxa"/>
            <w:gridSpan w:val="3"/>
          </w:tcPr>
          <w:p w14:paraId="4E532BD9" w14:textId="5AD6A824" w:rsidR="0076108B" w:rsidRPr="00057324" w:rsidRDefault="0076108B" w:rsidP="0076108B">
            <w:pPr>
              <w:pStyle w:val="Sectiontext"/>
            </w:pPr>
            <w:r w:rsidRPr="00057324">
              <w:t>Omit “</w:t>
            </w:r>
            <w:r>
              <w:t>their normal place of duty</w:t>
            </w:r>
            <w:r w:rsidRPr="00057324">
              <w:t>”, substitute “</w:t>
            </w:r>
            <w:r>
              <w:t>their housing benefit location</w:t>
            </w:r>
            <w:r w:rsidRPr="00057324">
              <w:t>”.</w:t>
            </w:r>
          </w:p>
        </w:tc>
      </w:tr>
      <w:tr w:rsidR="00836EFC" w:rsidRPr="00057324" w14:paraId="2BE2EC32" w14:textId="77777777" w:rsidTr="00836EFC">
        <w:tc>
          <w:tcPr>
            <w:tcW w:w="992" w:type="dxa"/>
          </w:tcPr>
          <w:p w14:paraId="3FF0AD80" w14:textId="2CEF8271" w:rsidR="00836EFC" w:rsidRPr="00057324" w:rsidRDefault="00A22DB8" w:rsidP="0028130D">
            <w:pPr>
              <w:pStyle w:val="Heading5"/>
            </w:pPr>
            <w:r>
              <w:t>2</w:t>
            </w:r>
            <w:r w:rsidR="004C4713">
              <w:t>25</w:t>
            </w:r>
          </w:p>
        </w:tc>
        <w:tc>
          <w:tcPr>
            <w:tcW w:w="8367" w:type="dxa"/>
            <w:gridSpan w:val="3"/>
          </w:tcPr>
          <w:p w14:paraId="0F3CD5CE" w14:textId="77777777" w:rsidR="00836EFC" w:rsidRPr="00057324" w:rsidRDefault="00836EFC" w:rsidP="00836EFC">
            <w:pPr>
              <w:pStyle w:val="Heading5"/>
              <w:tabs>
                <w:tab w:val="left" w:pos="1080"/>
              </w:tabs>
            </w:pPr>
            <w:r w:rsidRPr="00057324">
              <w:t>Subsection 9.5.41.2 (table item 3)</w:t>
            </w:r>
          </w:p>
        </w:tc>
      </w:tr>
      <w:tr w:rsidR="00836EFC" w:rsidRPr="00057324" w14:paraId="1150B8E7" w14:textId="77777777" w:rsidTr="00836EFC">
        <w:tc>
          <w:tcPr>
            <w:tcW w:w="992" w:type="dxa"/>
          </w:tcPr>
          <w:p w14:paraId="3B8C0205" w14:textId="77777777" w:rsidR="00836EFC" w:rsidRPr="00057324" w:rsidRDefault="00836EFC" w:rsidP="00836EFC">
            <w:pPr>
              <w:pStyle w:val="Sectiontext"/>
              <w:jc w:val="center"/>
            </w:pPr>
          </w:p>
        </w:tc>
        <w:tc>
          <w:tcPr>
            <w:tcW w:w="8367" w:type="dxa"/>
            <w:gridSpan w:val="3"/>
          </w:tcPr>
          <w:p w14:paraId="05365B14" w14:textId="77777777" w:rsidR="00836EFC" w:rsidRPr="00057324" w:rsidRDefault="00836EFC" w:rsidP="00836EFC">
            <w:pPr>
              <w:pStyle w:val="Sectiontext"/>
            </w:pPr>
            <w:r w:rsidRPr="00057324">
              <w:t>Omit “posting location”, substitute “</w:t>
            </w:r>
            <w:r>
              <w:t>primary service</w:t>
            </w:r>
            <w:r w:rsidRPr="00057324">
              <w:t xml:space="preserve"> location”.</w:t>
            </w:r>
          </w:p>
        </w:tc>
      </w:tr>
      <w:tr w:rsidR="0028130D" w:rsidRPr="00057324" w14:paraId="43FA81F2" w14:textId="77777777" w:rsidTr="00667568">
        <w:tc>
          <w:tcPr>
            <w:tcW w:w="992" w:type="dxa"/>
          </w:tcPr>
          <w:p w14:paraId="7E779212" w14:textId="7B6BF600" w:rsidR="0028130D" w:rsidRPr="00057324" w:rsidRDefault="004C4713" w:rsidP="0028130D">
            <w:pPr>
              <w:pStyle w:val="Heading5"/>
            </w:pPr>
            <w:r>
              <w:t>226</w:t>
            </w:r>
          </w:p>
        </w:tc>
        <w:tc>
          <w:tcPr>
            <w:tcW w:w="8367" w:type="dxa"/>
            <w:gridSpan w:val="3"/>
          </w:tcPr>
          <w:p w14:paraId="4C2BB639" w14:textId="0A7B5973" w:rsidR="0028130D" w:rsidRPr="00057324" w:rsidRDefault="0028130D" w:rsidP="0028130D">
            <w:pPr>
              <w:pStyle w:val="Heading5"/>
              <w:tabs>
                <w:tab w:val="left" w:pos="1080"/>
              </w:tabs>
            </w:pPr>
            <w:r w:rsidRPr="00057324">
              <w:t>Subsection 9.5.41.</w:t>
            </w:r>
            <w:r>
              <w:t>4</w:t>
            </w:r>
            <w:r w:rsidRPr="00057324">
              <w:t xml:space="preserve"> (table)</w:t>
            </w:r>
          </w:p>
        </w:tc>
      </w:tr>
      <w:tr w:rsidR="0028130D" w:rsidRPr="00057324" w14:paraId="6F10A6C9" w14:textId="77777777" w:rsidTr="00667568">
        <w:tc>
          <w:tcPr>
            <w:tcW w:w="992" w:type="dxa"/>
          </w:tcPr>
          <w:p w14:paraId="7C580790" w14:textId="77777777" w:rsidR="0028130D" w:rsidRPr="00057324" w:rsidRDefault="0028130D" w:rsidP="00667568">
            <w:pPr>
              <w:pStyle w:val="Sectiontext"/>
              <w:jc w:val="center"/>
            </w:pPr>
          </w:p>
        </w:tc>
        <w:tc>
          <w:tcPr>
            <w:tcW w:w="8367" w:type="dxa"/>
            <w:gridSpan w:val="3"/>
          </w:tcPr>
          <w:p w14:paraId="582719AB" w14:textId="3D08B42B" w:rsidR="0028130D" w:rsidRPr="00057324" w:rsidRDefault="0028130D" w:rsidP="0028130D">
            <w:pPr>
              <w:pStyle w:val="Sectiontext"/>
            </w:pPr>
            <w:r w:rsidRPr="00057324">
              <w:t>Omit “</w:t>
            </w:r>
            <w:r>
              <w:t>normal place of duty</w:t>
            </w:r>
            <w:r w:rsidRPr="00057324">
              <w:t>”, substitute “</w:t>
            </w:r>
            <w:r>
              <w:t>housing benefit</w:t>
            </w:r>
            <w:r w:rsidRPr="00057324">
              <w:t xml:space="preserve"> location”.</w:t>
            </w:r>
          </w:p>
        </w:tc>
      </w:tr>
      <w:tr w:rsidR="00836EFC" w:rsidRPr="00057324" w14:paraId="568A7C62" w14:textId="77777777" w:rsidTr="00836EFC">
        <w:tc>
          <w:tcPr>
            <w:tcW w:w="992" w:type="dxa"/>
          </w:tcPr>
          <w:p w14:paraId="60D236F4" w14:textId="77C94CBE" w:rsidR="00836EFC" w:rsidRPr="00057324" w:rsidRDefault="00A22DB8" w:rsidP="0028130D">
            <w:pPr>
              <w:pStyle w:val="Heading5"/>
            </w:pPr>
            <w:r>
              <w:t>2</w:t>
            </w:r>
            <w:r w:rsidR="004C4713">
              <w:t>27</w:t>
            </w:r>
          </w:p>
        </w:tc>
        <w:tc>
          <w:tcPr>
            <w:tcW w:w="8367" w:type="dxa"/>
            <w:gridSpan w:val="3"/>
          </w:tcPr>
          <w:p w14:paraId="7B9321F4" w14:textId="77777777" w:rsidR="00836EFC" w:rsidRPr="00057324" w:rsidRDefault="00836EFC" w:rsidP="00836EFC">
            <w:pPr>
              <w:pStyle w:val="Heading5"/>
              <w:tabs>
                <w:tab w:val="left" w:pos="1080"/>
              </w:tabs>
            </w:pPr>
            <w:r w:rsidRPr="00057324">
              <w:t>Section 9.5.43</w:t>
            </w:r>
          </w:p>
        </w:tc>
      </w:tr>
      <w:tr w:rsidR="00836EFC" w:rsidRPr="00057324" w14:paraId="2AD2955B" w14:textId="77777777" w:rsidTr="00836EFC">
        <w:tc>
          <w:tcPr>
            <w:tcW w:w="992" w:type="dxa"/>
          </w:tcPr>
          <w:p w14:paraId="19D2A76D" w14:textId="77777777" w:rsidR="00836EFC" w:rsidRPr="00057324" w:rsidRDefault="00836EFC" w:rsidP="00836EFC">
            <w:pPr>
              <w:pStyle w:val="Sectiontext"/>
              <w:jc w:val="center"/>
            </w:pPr>
          </w:p>
        </w:tc>
        <w:tc>
          <w:tcPr>
            <w:tcW w:w="8367" w:type="dxa"/>
            <w:gridSpan w:val="3"/>
          </w:tcPr>
          <w:p w14:paraId="416DC2AF" w14:textId="77777777" w:rsidR="00836EFC" w:rsidRPr="00057324" w:rsidRDefault="00836EFC" w:rsidP="00836EFC">
            <w:pPr>
              <w:pStyle w:val="Sectiontext"/>
            </w:pPr>
            <w:r w:rsidRPr="00057324">
              <w:t>Repeal the section, substitute:</w:t>
            </w:r>
          </w:p>
        </w:tc>
      </w:tr>
    </w:tbl>
    <w:p w14:paraId="6BB89F78" w14:textId="77777777" w:rsidR="00836EFC" w:rsidRPr="00057324" w:rsidRDefault="00836EFC" w:rsidP="00836EFC">
      <w:pPr>
        <w:pStyle w:val="Heading5"/>
      </w:pPr>
      <w:bookmarkStart w:id="64" w:name="_Toc119067104"/>
      <w:bookmarkStart w:id="65" w:name="bk1636199541Accommodationandmealsfordep"/>
      <w:r w:rsidRPr="00057324">
        <w:t xml:space="preserve">9.5.43    Accommodation and meals for </w:t>
      </w:r>
      <w:bookmarkEnd w:id="64"/>
      <w:r w:rsidRPr="00057324">
        <w:t>resident family</w:t>
      </w:r>
    </w:p>
    <w:tbl>
      <w:tblPr>
        <w:tblW w:w="9359" w:type="dxa"/>
        <w:tblInd w:w="113" w:type="dxa"/>
        <w:tblLayout w:type="fixed"/>
        <w:tblLook w:val="0000" w:firstRow="0" w:lastRow="0" w:firstColumn="0" w:lastColumn="0" w:noHBand="0" w:noVBand="0"/>
      </w:tblPr>
      <w:tblGrid>
        <w:gridCol w:w="992"/>
        <w:gridCol w:w="567"/>
        <w:gridCol w:w="567"/>
        <w:gridCol w:w="7233"/>
      </w:tblGrid>
      <w:tr w:rsidR="00836EFC" w:rsidRPr="00057324" w14:paraId="5DFB7538" w14:textId="77777777" w:rsidTr="00836EFC">
        <w:tc>
          <w:tcPr>
            <w:tcW w:w="992" w:type="dxa"/>
          </w:tcPr>
          <w:bookmarkEnd w:id="65"/>
          <w:p w14:paraId="24CAAF83" w14:textId="77777777" w:rsidR="00836EFC" w:rsidRPr="00057324" w:rsidRDefault="00836EFC" w:rsidP="00836EFC">
            <w:pPr>
              <w:pStyle w:val="BlockText-PlainNoSpacing"/>
              <w:jc w:val="center"/>
            </w:pPr>
            <w:r w:rsidRPr="00057324">
              <w:t>1.</w:t>
            </w:r>
          </w:p>
        </w:tc>
        <w:tc>
          <w:tcPr>
            <w:tcW w:w="8367" w:type="dxa"/>
            <w:gridSpan w:val="3"/>
          </w:tcPr>
          <w:p w14:paraId="0EBC043E" w14:textId="77777777" w:rsidR="00836EFC" w:rsidRPr="00057324" w:rsidRDefault="00836EFC" w:rsidP="00836EFC">
            <w:pPr>
              <w:pStyle w:val="BlockText-Plain"/>
            </w:pPr>
            <w:r w:rsidRPr="00057324">
              <w:t>This section applies to a member who has been directed to</w:t>
            </w:r>
            <w:r>
              <w:t xml:space="preserve"> take </w:t>
            </w:r>
            <w:r w:rsidRPr="00057324">
              <w:t xml:space="preserve">resident family with them on a journey for representational purposes. </w:t>
            </w:r>
          </w:p>
        </w:tc>
      </w:tr>
      <w:tr w:rsidR="00836EFC" w:rsidRPr="00057324" w14:paraId="20F7EE52" w14:textId="77777777" w:rsidTr="00836EFC">
        <w:tc>
          <w:tcPr>
            <w:tcW w:w="992" w:type="dxa"/>
          </w:tcPr>
          <w:p w14:paraId="12CCD61D" w14:textId="77777777" w:rsidR="00836EFC" w:rsidRPr="00057324" w:rsidRDefault="00836EFC" w:rsidP="00836EFC">
            <w:pPr>
              <w:pStyle w:val="BlockText-PlainNoSpacing"/>
              <w:jc w:val="center"/>
            </w:pPr>
            <w:r w:rsidRPr="00057324">
              <w:t>2.</w:t>
            </w:r>
          </w:p>
        </w:tc>
        <w:tc>
          <w:tcPr>
            <w:tcW w:w="8367" w:type="dxa"/>
            <w:gridSpan w:val="3"/>
          </w:tcPr>
          <w:p w14:paraId="573ED82C" w14:textId="77777777" w:rsidR="00836EFC" w:rsidRPr="00057324" w:rsidRDefault="00836EFC" w:rsidP="00836EFC">
            <w:pPr>
              <w:pStyle w:val="BlockText-Plain"/>
            </w:pPr>
            <w:r w:rsidRPr="00057324">
              <w:t>The member is eligible for the following for their resident family</w:t>
            </w:r>
            <w:r>
              <w:t xml:space="preserve"> during the travel period</w:t>
            </w:r>
            <w:r w:rsidRPr="00057324">
              <w:t>.</w:t>
            </w:r>
          </w:p>
        </w:tc>
      </w:tr>
      <w:tr w:rsidR="00836EFC" w:rsidRPr="00057324" w14:paraId="43609319" w14:textId="77777777" w:rsidTr="00836EFC">
        <w:trPr>
          <w:cantSplit/>
        </w:trPr>
        <w:tc>
          <w:tcPr>
            <w:tcW w:w="992" w:type="dxa"/>
          </w:tcPr>
          <w:p w14:paraId="627E8D90" w14:textId="77777777" w:rsidR="00836EFC" w:rsidRPr="00057324" w:rsidRDefault="00836EFC" w:rsidP="00836EFC">
            <w:pPr>
              <w:pStyle w:val="BlockText-Plain"/>
            </w:pPr>
          </w:p>
        </w:tc>
        <w:tc>
          <w:tcPr>
            <w:tcW w:w="567" w:type="dxa"/>
          </w:tcPr>
          <w:p w14:paraId="2C09BBFC" w14:textId="77777777" w:rsidR="00836EFC" w:rsidRPr="00057324" w:rsidRDefault="00836EFC" w:rsidP="00836EFC">
            <w:pPr>
              <w:pStyle w:val="BlockText-Plain"/>
              <w:jc w:val="center"/>
            </w:pPr>
            <w:r w:rsidRPr="00057324">
              <w:t>a.</w:t>
            </w:r>
          </w:p>
        </w:tc>
        <w:tc>
          <w:tcPr>
            <w:tcW w:w="7800" w:type="dxa"/>
            <w:gridSpan w:val="2"/>
          </w:tcPr>
          <w:p w14:paraId="0C7D70E4" w14:textId="77777777" w:rsidR="00836EFC" w:rsidRPr="00057324" w:rsidRDefault="00836EFC" w:rsidP="00836EFC">
            <w:pPr>
              <w:pStyle w:val="BlockText-Plain"/>
            </w:pPr>
            <w:r w:rsidRPr="00057324">
              <w:t>For accommodation — one of the following.</w:t>
            </w:r>
          </w:p>
        </w:tc>
      </w:tr>
      <w:tr w:rsidR="00836EFC" w:rsidRPr="00057324" w14:paraId="351C1F1F" w14:textId="77777777" w:rsidTr="00836EFC">
        <w:tblPrEx>
          <w:tblLook w:val="04A0" w:firstRow="1" w:lastRow="0" w:firstColumn="1" w:lastColumn="0" w:noHBand="0" w:noVBand="1"/>
        </w:tblPrEx>
        <w:tc>
          <w:tcPr>
            <w:tcW w:w="992" w:type="dxa"/>
          </w:tcPr>
          <w:p w14:paraId="6AF80FBB" w14:textId="77777777" w:rsidR="00836EFC" w:rsidRPr="00057324" w:rsidRDefault="00836EFC" w:rsidP="00836EFC">
            <w:pPr>
              <w:pStyle w:val="Sectiontext"/>
              <w:jc w:val="center"/>
              <w:rPr>
                <w:lang w:eastAsia="en-US"/>
              </w:rPr>
            </w:pPr>
          </w:p>
        </w:tc>
        <w:tc>
          <w:tcPr>
            <w:tcW w:w="567" w:type="dxa"/>
          </w:tcPr>
          <w:p w14:paraId="4980571E" w14:textId="77777777" w:rsidR="00836EFC" w:rsidRPr="00057324" w:rsidRDefault="00836EFC" w:rsidP="00836EFC">
            <w:pPr>
              <w:pStyle w:val="Sectiontext"/>
              <w:rPr>
                <w:rFonts w:cs="Arial"/>
                <w:iCs/>
                <w:lang w:eastAsia="en-US"/>
              </w:rPr>
            </w:pPr>
          </w:p>
        </w:tc>
        <w:tc>
          <w:tcPr>
            <w:tcW w:w="567" w:type="dxa"/>
            <w:hideMark/>
          </w:tcPr>
          <w:p w14:paraId="5B9B002D" w14:textId="77777777" w:rsidR="00836EFC" w:rsidRPr="00057324" w:rsidRDefault="00836EFC" w:rsidP="008B53B3">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3" w:type="dxa"/>
          </w:tcPr>
          <w:p w14:paraId="646295DD" w14:textId="77777777" w:rsidR="00836EFC" w:rsidRPr="00057324" w:rsidRDefault="00836EFC" w:rsidP="00836EFC">
            <w:pPr>
              <w:pStyle w:val="Sectiontext"/>
              <w:rPr>
                <w:rFonts w:cs="Arial"/>
                <w:iCs/>
                <w:lang w:eastAsia="en-US"/>
              </w:rPr>
            </w:pPr>
            <w:r w:rsidRPr="00057324">
              <w:t>If the member’s resident family occupies a room as the sole or first occupant — travelling allowance at the rate that applies to the member under section 9.5.35.</w:t>
            </w:r>
          </w:p>
        </w:tc>
      </w:tr>
      <w:tr w:rsidR="00836EFC" w:rsidRPr="00057324" w14:paraId="7E87A024" w14:textId="77777777" w:rsidTr="00836EFC">
        <w:tblPrEx>
          <w:tblLook w:val="04A0" w:firstRow="1" w:lastRow="0" w:firstColumn="1" w:lastColumn="0" w:noHBand="0" w:noVBand="1"/>
        </w:tblPrEx>
        <w:tc>
          <w:tcPr>
            <w:tcW w:w="992" w:type="dxa"/>
          </w:tcPr>
          <w:p w14:paraId="12E2A7F4" w14:textId="77777777" w:rsidR="00836EFC" w:rsidRPr="00057324" w:rsidRDefault="00836EFC" w:rsidP="00836EFC">
            <w:pPr>
              <w:pStyle w:val="Sectiontext"/>
              <w:jc w:val="center"/>
              <w:rPr>
                <w:lang w:eastAsia="en-US"/>
              </w:rPr>
            </w:pPr>
          </w:p>
        </w:tc>
        <w:tc>
          <w:tcPr>
            <w:tcW w:w="567" w:type="dxa"/>
          </w:tcPr>
          <w:p w14:paraId="1C51FE41" w14:textId="77777777" w:rsidR="00836EFC" w:rsidRPr="00057324" w:rsidRDefault="00836EFC" w:rsidP="00836EFC">
            <w:pPr>
              <w:pStyle w:val="Sectiontext"/>
              <w:rPr>
                <w:rFonts w:cs="Arial"/>
                <w:iCs/>
                <w:lang w:eastAsia="en-US"/>
              </w:rPr>
            </w:pPr>
          </w:p>
        </w:tc>
        <w:tc>
          <w:tcPr>
            <w:tcW w:w="567" w:type="dxa"/>
            <w:hideMark/>
          </w:tcPr>
          <w:p w14:paraId="1093C973" w14:textId="77777777" w:rsidR="00836EFC" w:rsidRPr="00057324" w:rsidRDefault="00836EFC" w:rsidP="008B53B3">
            <w:pPr>
              <w:pStyle w:val="Sectiontext"/>
              <w:rPr>
                <w:rFonts w:cs="Arial"/>
                <w:iCs/>
                <w:lang w:eastAsia="en-US"/>
              </w:rPr>
            </w:pPr>
            <w:r w:rsidRPr="00057324">
              <w:rPr>
                <w:rFonts w:cs="Arial"/>
                <w:iCs/>
                <w:lang w:eastAsia="en-US"/>
              </w:rPr>
              <w:t>ii.</w:t>
            </w:r>
          </w:p>
        </w:tc>
        <w:tc>
          <w:tcPr>
            <w:tcW w:w="7233" w:type="dxa"/>
          </w:tcPr>
          <w:p w14:paraId="10A3FF58" w14:textId="77777777" w:rsidR="00836EFC" w:rsidRPr="00057324" w:rsidRDefault="00836EFC" w:rsidP="00836EFC">
            <w:pPr>
              <w:pStyle w:val="Sectiontext"/>
              <w:rPr>
                <w:rFonts w:cs="Arial"/>
                <w:iCs/>
                <w:lang w:eastAsia="en-US"/>
              </w:rPr>
            </w:pPr>
            <w:r w:rsidRPr="00057324">
              <w:rPr>
                <w:rFonts w:cs="Arial"/>
                <w:iCs/>
                <w:lang w:eastAsia="en-US"/>
              </w:rPr>
              <w:t xml:space="preserve">If the member’s resident family </w:t>
            </w:r>
            <w:r w:rsidRPr="00057324">
              <w:t>occupies a room on a shared basis — travelling allowance at 20% of the rate that applies to the member under section 9.5.35.</w:t>
            </w:r>
          </w:p>
        </w:tc>
      </w:tr>
      <w:tr w:rsidR="00836EFC" w:rsidRPr="00057324" w14:paraId="5F5B19A7" w14:textId="77777777" w:rsidTr="00836EFC">
        <w:tblPrEx>
          <w:tblLook w:val="04A0" w:firstRow="1" w:lastRow="0" w:firstColumn="1" w:lastColumn="0" w:noHBand="0" w:noVBand="1"/>
        </w:tblPrEx>
        <w:tc>
          <w:tcPr>
            <w:tcW w:w="992" w:type="dxa"/>
          </w:tcPr>
          <w:p w14:paraId="341788BA" w14:textId="77777777" w:rsidR="00836EFC" w:rsidRPr="00057324" w:rsidRDefault="00836EFC" w:rsidP="00836EFC">
            <w:pPr>
              <w:pStyle w:val="Sectiontext"/>
              <w:jc w:val="center"/>
              <w:rPr>
                <w:lang w:eastAsia="en-US"/>
              </w:rPr>
            </w:pPr>
          </w:p>
        </w:tc>
        <w:tc>
          <w:tcPr>
            <w:tcW w:w="567" w:type="dxa"/>
          </w:tcPr>
          <w:p w14:paraId="05E526F5" w14:textId="77777777" w:rsidR="00836EFC" w:rsidRPr="00057324" w:rsidRDefault="00836EFC" w:rsidP="00836EFC">
            <w:pPr>
              <w:pStyle w:val="Sectiontext"/>
              <w:rPr>
                <w:rFonts w:cs="Arial"/>
                <w:iCs/>
                <w:lang w:eastAsia="en-US"/>
              </w:rPr>
            </w:pPr>
          </w:p>
        </w:tc>
        <w:tc>
          <w:tcPr>
            <w:tcW w:w="567" w:type="dxa"/>
            <w:hideMark/>
          </w:tcPr>
          <w:p w14:paraId="4314413F" w14:textId="77777777" w:rsidR="00836EFC" w:rsidRPr="00057324" w:rsidRDefault="00836EFC" w:rsidP="008B53B3">
            <w:pPr>
              <w:pStyle w:val="Sectiontext"/>
              <w:rPr>
                <w:rFonts w:cs="Arial"/>
                <w:iCs/>
                <w:lang w:eastAsia="en-US"/>
              </w:rPr>
            </w:pPr>
            <w:r w:rsidRPr="00057324">
              <w:rPr>
                <w:rFonts w:cs="Arial"/>
                <w:iCs/>
                <w:lang w:eastAsia="en-US"/>
              </w:rPr>
              <w:t>iii.</w:t>
            </w:r>
          </w:p>
        </w:tc>
        <w:tc>
          <w:tcPr>
            <w:tcW w:w="7233" w:type="dxa"/>
          </w:tcPr>
          <w:p w14:paraId="7B17E939" w14:textId="16432F1C" w:rsidR="00836EFC" w:rsidRPr="00057324" w:rsidRDefault="00836EFC" w:rsidP="00836EFC">
            <w:pPr>
              <w:pStyle w:val="Sectiontext"/>
              <w:rPr>
                <w:rFonts w:cs="Arial"/>
                <w:iCs/>
                <w:lang w:eastAsia="en-US"/>
              </w:rPr>
            </w:pPr>
            <w:r w:rsidRPr="00057324">
              <w:rPr>
                <w:rFonts w:cs="Arial"/>
                <w:iCs/>
                <w:lang w:eastAsia="en-US"/>
              </w:rPr>
              <w:t xml:space="preserve">If the member’s resident family </w:t>
            </w:r>
            <w:r w:rsidRPr="00057324">
              <w:t xml:space="preserve">is a child under </w:t>
            </w:r>
            <w:r w:rsidR="00282A3A">
              <w:t>6</w:t>
            </w:r>
            <w:r w:rsidRPr="00057324">
              <w:t xml:space="preserve"> years old — travelling allowance at 10% of the rate that applies to the member under section 9.5.35 for accommodation.</w:t>
            </w:r>
          </w:p>
        </w:tc>
      </w:tr>
      <w:tr w:rsidR="00836EFC" w:rsidRPr="00057324" w14:paraId="49ABEEBC" w14:textId="77777777" w:rsidTr="00836EFC">
        <w:trPr>
          <w:cantSplit/>
        </w:trPr>
        <w:tc>
          <w:tcPr>
            <w:tcW w:w="992" w:type="dxa"/>
          </w:tcPr>
          <w:p w14:paraId="44F415E0" w14:textId="77777777" w:rsidR="00836EFC" w:rsidRPr="00057324" w:rsidRDefault="00836EFC" w:rsidP="00836EFC">
            <w:pPr>
              <w:pStyle w:val="BlockText-Plain"/>
            </w:pPr>
          </w:p>
        </w:tc>
        <w:tc>
          <w:tcPr>
            <w:tcW w:w="567" w:type="dxa"/>
          </w:tcPr>
          <w:p w14:paraId="62F81607" w14:textId="77777777" w:rsidR="00836EFC" w:rsidRPr="00057324" w:rsidRDefault="00836EFC" w:rsidP="00836EFC">
            <w:pPr>
              <w:pStyle w:val="BlockText-Plain"/>
              <w:jc w:val="center"/>
            </w:pPr>
            <w:r w:rsidRPr="00057324">
              <w:t>b.</w:t>
            </w:r>
          </w:p>
        </w:tc>
        <w:tc>
          <w:tcPr>
            <w:tcW w:w="7800" w:type="dxa"/>
            <w:gridSpan w:val="2"/>
          </w:tcPr>
          <w:p w14:paraId="6271FAB5" w14:textId="77777777" w:rsidR="00836EFC" w:rsidRPr="00057324" w:rsidRDefault="00836EFC" w:rsidP="00836EFC">
            <w:pPr>
              <w:pStyle w:val="BlockText-Plain"/>
            </w:pPr>
            <w:r w:rsidRPr="00057324">
              <w:t>For meals</w:t>
            </w:r>
            <w:r>
              <w:t xml:space="preserve"> during the travel period</w:t>
            </w:r>
            <w:r w:rsidRPr="00057324">
              <w:t xml:space="preserve"> — one of the following. </w:t>
            </w:r>
          </w:p>
        </w:tc>
      </w:tr>
      <w:tr w:rsidR="00836EFC" w:rsidRPr="00057324" w14:paraId="5793A3D8" w14:textId="77777777" w:rsidTr="00836EFC">
        <w:tblPrEx>
          <w:tblLook w:val="04A0" w:firstRow="1" w:lastRow="0" w:firstColumn="1" w:lastColumn="0" w:noHBand="0" w:noVBand="1"/>
        </w:tblPrEx>
        <w:tc>
          <w:tcPr>
            <w:tcW w:w="992" w:type="dxa"/>
          </w:tcPr>
          <w:p w14:paraId="63F27B3C" w14:textId="77777777" w:rsidR="00836EFC" w:rsidRPr="00057324" w:rsidRDefault="00836EFC" w:rsidP="00836EFC">
            <w:pPr>
              <w:pStyle w:val="Sectiontext"/>
              <w:jc w:val="center"/>
              <w:rPr>
                <w:lang w:eastAsia="en-US"/>
              </w:rPr>
            </w:pPr>
          </w:p>
        </w:tc>
        <w:tc>
          <w:tcPr>
            <w:tcW w:w="567" w:type="dxa"/>
          </w:tcPr>
          <w:p w14:paraId="686E9DF0" w14:textId="77777777" w:rsidR="00836EFC" w:rsidRPr="00057324" w:rsidRDefault="00836EFC" w:rsidP="00836EFC">
            <w:pPr>
              <w:pStyle w:val="Sectiontext"/>
              <w:rPr>
                <w:rFonts w:cs="Arial"/>
                <w:iCs/>
                <w:lang w:eastAsia="en-US"/>
              </w:rPr>
            </w:pPr>
          </w:p>
        </w:tc>
        <w:tc>
          <w:tcPr>
            <w:tcW w:w="567" w:type="dxa"/>
            <w:hideMark/>
          </w:tcPr>
          <w:p w14:paraId="76ADE4AA" w14:textId="77777777" w:rsidR="00836EFC" w:rsidRPr="00057324" w:rsidRDefault="00836EFC" w:rsidP="008B53B3">
            <w:pPr>
              <w:pStyle w:val="Sectiontext"/>
              <w:rPr>
                <w:rFonts w:cs="Arial"/>
                <w:iCs/>
                <w:lang w:eastAsia="en-US"/>
              </w:rPr>
            </w:pPr>
            <w:proofErr w:type="spellStart"/>
            <w:r w:rsidRPr="00057324">
              <w:rPr>
                <w:rFonts w:cs="Arial"/>
                <w:iCs/>
                <w:lang w:eastAsia="en-US"/>
              </w:rPr>
              <w:t>i</w:t>
            </w:r>
            <w:proofErr w:type="spellEnd"/>
            <w:r w:rsidRPr="00057324">
              <w:rPr>
                <w:rFonts w:cs="Arial"/>
                <w:iCs/>
                <w:lang w:eastAsia="en-US"/>
              </w:rPr>
              <w:t>.</w:t>
            </w:r>
          </w:p>
        </w:tc>
        <w:tc>
          <w:tcPr>
            <w:tcW w:w="7233" w:type="dxa"/>
          </w:tcPr>
          <w:p w14:paraId="082A3DDB" w14:textId="77777777" w:rsidR="00836EFC" w:rsidRPr="00057324" w:rsidRDefault="00836EFC" w:rsidP="00836EFC">
            <w:pPr>
              <w:pStyle w:val="Sectiontext"/>
              <w:rPr>
                <w:rFonts w:cs="Arial"/>
                <w:iCs/>
                <w:lang w:eastAsia="en-US"/>
              </w:rPr>
            </w:pPr>
            <w:r>
              <w:t>For</w:t>
            </w:r>
            <w:r w:rsidRPr="00057324">
              <w:t xml:space="preserve"> resident family under 10 years </w:t>
            </w:r>
            <w:r>
              <w:t>old</w:t>
            </w:r>
            <w:r w:rsidRPr="00057324">
              <w:t xml:space="preserve"> — travelling allowance at half the rate that applies to the member under section 9.5.35 for the meals.</w:t>
            </w:r>
          </w:p>
        </w:tc>
      </w:tr>
      <w:tr w:rsidR="00836EFC" w:rsidRPr="00057324" w14:paraId="01AD2411" w14:textId="77777777" w:rsidTr="00836EFC">
        <w:tblPrEx>
          <w:tblLook w:val="04A0" w:firstRow="1" w:lastRow="0" w:firstColumn="1" w:lastColumn="0" w:noHBand="0" w:noVBand="1"/>
        </w:tblPrEx>
        <w:tc>
          <w:tcPr>
            <w:tcW w:w="992" w:type="dxa"/>
          </w:tcPr>
          <w:p w14:paraId="56017287" w14:textId="77777777" w:rsidR="00836EFC" w:rsidRPr="00057324" w:rsidRDefault="00836EFC" w:rsidP="00836EFC">
            <w:pPr>
              <w:pStyle w:val="Sectiontext"/>
              <w:jc w:val="center"/>
              <w:rPr>
                <w:lang w:eastAsia="en-US"/>
              </w:rPr>
            </w:pPr>
          </w:p>
        </w:tc>
        <w:tc>
          <w:tcPr>
            <w:tcW w:w="567" w:type="dxa"/>
          </w:tcPr>
          <w:p w14:paraId="109395D0" w14:textId="77777777" w:rsidR="00836EFC" w:rsidRPr="00057324" w:rsidRDefault="00836EFC" w:rsidP="00836EFC">
            <w:pPr>
              <w:pStyle w:val="Sectiontext"/>
              <w:rPr>
                <w:rFonts w:cs="Arial"/>
                <w:iCs/>
                <w:lang w:eastAsia="en-US"/>
              </w:rPr>
            </w:pPr>
          </w:p>
        </w:tc>
        <w:tc>
          <w:tcPr>
            <w:tcW w:w="567" w:type="dxa"/>
            <w:hideMark/>
          </w:tcPr>
          <w:p w14:paraId="08E70E34" w14:textId="77777777" w:rsidR="00836EFC" w:rsidRPr="00057324" w:rsidRDefault="00836EFC" w:rsidP="008B53B3">
            <w:pPr>
              <w:pStyle w:val="Sectiontext"/>
              <w:rPr>
                <w:rFonts w:cs="Arial"/>
                <w:iCs/>
                <w:lang w:eastAsia="en-US"/>
              </w:rPr>
            </w:pPr>
            <w:r w:rsidRPr="00057324">
              <w:rPr>
                <w:rFonts w:cs="Arial"/>
                <w:iCs/>
                <w:lang w:eastAsia="en-US"/>
              </w:rPr>
              <w:t>i</w:t>
            </w:r>
            <w:r>
              <w:rPr>
                <w:rFonts w:cs="Arial"/>
                <w:iCs/>
                <w:lang w:eastAsia="en-US"/>
              </w:rPr>
              <w:t>i</w:t>
            </w:r>
            <w:r w:rsidRPr="00057324">
              <w:rPr>
                <w:rFonts w:cs="Arial"/>
                <w:iCs/>
                <w:lang w:eastAsia="en-US"/>
              </w:rPr>
              <w:t>.</w:t>
            </w:r>
          </w:p>
        </w:tc>
        <w:tc>
          <w:tcPr>
            <w:tcW w:w="7233" w:type="dxa"/>
          </w:tcPr>
          <w:p w14:paraId="231898DD" w14:textId="77777777" w:rsidR="00836EFC" w:rsidRPr="00057324" w:rsidRDefault="00836EFC" w:rsidP="00836EFC">
            <w:pPr>
              <w:pStyle w:val="Sectiontext"/>
              <w:rPr>
                <w:rFonts w:cs="Arial"/>
                <w:iCs/>
                <w:lang w:eastAsia="en-US"/>
              </w:rPr>
            </w:pPr>
            <w:r>
              <w:t xml:space="preserve">For any other resident family </w:t>
            </w:r>
            <w:r w:rsidRPr="00057324">
              <w:t>— travelling allowance at the rate that applies to the member under section 9.5.35 for the meals.</w:t>
            </w:r>
          </w:p>
        </w:tc>
      </w:tr>
      <w:tr w:rsidR="00836EFC" w:rsidRPr="00057324" w14:paraId="4389D295" w14:textId="77777777" w:rsidTr="00836EFC">
        <w:tc>
          <w:tcPr>
            <w:tcW w:w="992" w:type="dxa"/>
          </w:tcPr>
          <w:p w14:paraId="6A4D421E" w14:textId="009200D9" w:rsidR="00836EFC" w:rsidRPr="00057324" w:rsidRDefault="004C4713" w:rsidP="0028130D">
            <w:pPr>
              <w:pStyle w:val="Heading5"/>
            </w:pPr>
            <w:r>
              <w:t>228</w:t>
            </w:r>
          </w:p>
        </w:tc>
        <w:tc>
          <w:tcPr>
            <w:tcW w:w="8367" w:type="dxa"/>
            <w:gridSpan w:val="3"/>
          </w:tcPr>
          <w:p w14:paraId="30EE5D9B" w14:textId="77777777" w:rsidR="00836EFC" w:rsidRPr="00057324" w:rsidRDefault="00836EFC" w:rsidP="00836EFC">
            <w:pPr>
              <w:pStyle w:val="Heading5"/>
              <w:tabs>
                <w:tab w:val="left" w:pos="1080"/>
              </w:tabs>
            </w:pPr>
            <w:r w:rsidRPr="00057324">
              <w:t>Subsection 9.5.44</w:t>
            </w:r>
            <w:r>
              <w:t>.1.a</w:t>
            </w:r>
          </w:p>
        </w:tc>
      </w:tr>
      <w:tr w:rsidR="00836EFC" w:rsidRPr="00057324" w14:paraId="19EE10C1" w14:textId="77777777" w:rsidTr="00836EFC">
        <w:tc>
          <w:tcPr>
            <w:tcW w:w="992" w:type="dxa"/>
          </w:tcPr>
          <w:p w14:paraId="19607EB7" w14:textId="77777777" w:rsidR="00836EFC" w:rsidRPr="00057324" w:rsidRDefault="00836EFC" w:rsidP="00836EFC">
            <w:pPr>
              <w:pStyle w:val="Sectiontext"/>
              <w:jc w:val="center"/>
            </w:pPr>
          </w:p>
        </w:tc>
        <w:tc>
          <w:tcPr>
            <w:tcW w:w="8367" w:type="dxa"/>
            <w:gridSpan w:val="3"/>
          </w:tcPr>
          <w:p w14:paraId="25E9EB21" w14:textId="49B9EAAE" w:rsidR="00836EFC" w:rsidRPr="00057324" w:rsidRDefault="00836EFC" w:rsidP="00836EFC">
            <w:pPr>
              <w:pStyle w:val="Sectiontext"/>
            </w:pPr>
            <w:r w:rsidRPr="00057324">
              <w:t>Omit “place of duty”, substitute “</w:t>
            </w:r>
            <w:r w:rsidR="00A76B27">
              <w:t xml:space="preserve">primary </w:t>
            </w:r>
            <w:r w:rsidRPr="00057324">
              <w:t>service location”.</w:t>
            </w:r>
          </w:p>
        </w:tc>
      </w:tr>
      <w:tr w:rsidR="00836EFC" w:rsidRPr="00057324" w14:paraId="2A48AB2E" w14:textId="77777777" w:rsidTr="00836EFC">
        <w:tc>
          <w:tcPr>
            <w:tcW w:w="992" w:type="dxa"/>
          </w:tcPr>
          <w:p w14:paraId="5D0585B1" w14:textId="7C3746FE" w:rsidR="00836EFC" w:rsidRPr="00057324" w:rsidRDefault="004C4713" w:rsidP="0028130D">
            <w:pPr>
              <w:pStyle w:val="Heading5"/>
            </w:pPr>
            <w:r>
              <w:t>229</w:t>
            </w:r>
          </w:p>
        </w:tc>
        <w:tc>
          <w:tcPr>
            <w:tcW w:w="8367" w:type="dxa"/>
            <w:gridSpan w:val="3"/>
          </w:tcPr>
          <w:p w14:paraId="37E6BF61" w14:textId="77777777" w:rsidR="00836EFC" w:rsidRPr="00057324" w:rsidRDefault="00836EFC" w:rsidP="00836EFC">
            <w:pPr>
              <w:pStyle w:val="Heading5"/>
              <w:tabs>
                <w:tab w:val="left" w:pos="1080"/>
              </w:tabs>
            </w:pPr>
            <w:r w:rsidRPr="00057324">
              <w:t>Subsection 9.5.44</w:t>
            </w:r>
            <w:r>
              <w:t>.1.b</w:t>
            </w:r>
          </w:p>
        </w:tc>
      </w:tr>
      <w:tr w:rsidR="00836EFC" w:rsidRPr="00057324" w14:paraId="16D04133" w14:textId="77777777" w:rsidTr="00836EFC">
        <w:tc>
          <w:tcPr>
            <w:tcW w:w="992" w:type="dxa"/>
          </w:tcPr>
          <w:p w14:paraId="40DBCD5E" w14:textId="77777777" w:rsidR="00836EFC" w:rsidRPr="00057324" w:rsidRDefault="00836EFC" w:rsidP="00836EFC">
            <w:pPr>
              <w:pStyle w:val="Sectiontext"/>
              <w:jc w:val="center"/>
            </w:pPr>
          </w:p>
        </w:tc>
        <w:tc>
          <w:tcPr>
            <w:tcW w:w="8367" w:type="dxa"/>
            <w:gridSpan w:val="3"/>
          </w:tcPr>
          <w:p w14:paraId="4B6257D4" w14:textId="77777777" w:rsidR="00836EFC" w:rsidRPr="00057324" w:rsidRDefault="00836EFC" w:rsidP="00836EFC">
            <w:pPr>
              <w:pStyle w:val="Sectiontext"/>
            </w:pPr>
            <w:r w:rsidRPr="00057324">
              <w:t xml:space="preserve">Omit </w:t>
            </w:r>
            <w:r>
              <w:t>“</w:t>
            </w:r>
            <w:r w:rsidRPr="00E6426F">
              <w:t xml:space="preserve">at their place of duty </w:t>
            </w:r>
            <w:r w:rsidRPr="00057324">
              <w:t>“</w:t>
            </w:r>
            <w:r>
              <w:t>.</w:t>
            </w:r>
          </w:p>
        </w:tc>
      </w:tr>
      <w:tr w:rsidR="00836EFC" w:rsidRPr="00057324" w14:paraId="2C2928C0" w14:textId="77777777" w:rsidTr="00836EFC">
        <w:tc>
          <w:tcPr>
            <w:tcW w:w="992" w:type="dxa"/>
          </w:tcPr>
          <w:p w14:paraId="4E620B8E" w14:textId="6FAB6706" w:rsidR="00836EFC" w:rsidRPr="00057324" w:rsidRDefault="00A22DB8" w:rsidP="0028130D">
            <w:pPr>
              <w:pStyle w:val="Heading5"/>
            </w:pPr>
            <w:r>
              <w:t>23</w:t>
            </w:r>
            <w:r w:rsidR="004C4713">
              <w:t>0</w:t>
            </w:r>
          </w:p>
        </w:tc>
        <w:tc>
          <w:tcPr>
            <w:tcW w:w="8367" w:type="dxa"/>
            <w:gridSpan w:val="3"/>
          </w:tcPr>
          <w:p w14:paraId="2262321C" w14:textId="77777777" w:rsidR="00836EFC" w:rsidRPr="00057324" w:rsidRDefault="00836EFC" w:rsidP="00836EFC">
            <w:pPr>
              <w:pStyle w:val="Heading5"/>
              <w:tabs>
                <w:tab w:val="left" w:pos="1080"/>
              </w:tabs>
            </w:pPr>
            <w:r w:rsidRPr="00057324">
              <w:t>Subsection 9.5.44</w:t>
            </w:r>
            <w:r>
              <w:t>.2.a</w:t>
            </w:r>
          </w:p>
        </w:tc>
      </w:tr>
      <w:tr w:rsidR="00836EFC" w:rsidRPr="00057324" w14:paraId="45E32DC5" w14:textId="77777777" w:rsidTr="00836EFC">
        <w:tc>
          <w:tcPr>
            <w:tcW w:w="992" w:type="dxa"/>
          </w:tcPr>
          <w:p w14:paraId="420D19A7" w14:textId="77777777" w:rsidR="00836EFC" w:rsidRPr="00057324" w:rsidRDefault="00836EFC" w:rsidP="00836EFC">
            <w:pPr>
              <w:pStyle w:val="Sectiontext"/>
              <w:jc w:val="center"/>
            </w:pPr>
          </w:p>
        </w:tc>
        <w:tc>
          <w:tcPr>
            <w:tcW w:w="8367" w:type="dxa"/>
            <w:gridSpan w:val="3"/>
          </w:tcPr>
          <w:p w14:paraId="0B9DF596" w14:textId="77777777" w:rsidR="00836EFC" w:rsidRPr="00057324" w:rsidRDefault="00836EFC" w:rsidP="00836EFC">
            <w:pPr>
              <w:pStyle w:val="Sectiontext"/>
            </w:pPr>
            <w:r w:rsidRPr="00057324">
              <w:t>Omit “place of duty”, substitute “service location”.</w:t>
            </w:r>
          </w:p>
        </w:tc>
      </w:tr>
      <w:tr w:rsidR="00836EFC" w:rsidRPr="00057324" w14:paraId="51F1E333" w14:textId="77777777" w:rsidTr="00836EFC">
        <w:tc>
          <w:tcPr>
            <w:tcW w:w="992" w:type="dxa"/>
          </w:tcPr>
          <w:p w14:paraId="375FB3D6" w14:textId="0C84210C" w:rsidR="00836EFC" w:rsidRPr="00057324" w:rsidRDefault="00A22DB8" w:rsidP="0028130D">
            <w:pPr>
              <w:pStyle w:val="Heading5"/>
            </w:pPr>
            <w:r>
              <w:t>2</w:t>
            </w:r>
            <w:r w:rsidR="004C4713">
              <w:t>31</w:t>
            </w:r>
          </w:p>
        </w:tc>
        <w:tc>
          <w:tcPr>
            <w:tcW w:w="8367" w:type="dxa"/>
            <w:gridSpan w:val="3"/>
          </w:tcPr>
          <w:p w14:paraId="6D82E757" w14:textId="77777777" w:rsidR="00836EFC" w:rsidRPr="00057324" w:rsidRDefault="00836EFC" w:rsidP="00836EFC">
            <w:pPr>
              <w:pStyle w:val="Heading5"/>
              <w:tabs>
                <w:tab w:val="left" w:pos="1080"/>
              </w:tabs>
            </w:pPr>
            <w:r w:rsidRPr="00057324">
              <w:t>Subsection 9.5.44</w:t>
            </w:r>
            <w:r>
              <w:t>.2.b</w:t>
            </w:r>
          </w:p>
        </w:tc>
      </w:tr>
      <w:tr w:rsidR="00836EFC" w:rsidRPr="00057324" w14:paraId="6AB81BFE" w14:textId="77777777" w:rsidTr="00836EFC">
        <w:tc>
          <w:tcPr>
            <w:tcW w:w="992" w:type="dxa"/>
          </w:tcPr>
          <w:p w14:paraId="47A5F943" w14:textId="77777777" w:rsidR="00836EFC" w:rsidRPr="00057324" w:rsidRDefault="00836EFC" w:rsidP="00836EFC">
            <w:pPr>
              <w:pStyle w:val="Sectiontext"/>
              <w:jc w:val="center"/>
            </w:pPr>
          </w:p>
        </w:tc>
        <w:tc>
          <w:tcPr>
            <w:tcW w:w="8367" w:type="dxa"/>
            <w:gridSpan w:val="3"/>
          </w:tcPr>
          <w:p w14:paraId="45586218" w14:textId="77777777" w:rsidR="00836EFC" w:rsidRPr="00057324" w:rsidRDefault="00836EFC" w:rsidP="00836EFC">
            <w:pPr>
              <w:pStyle w:val="Sectiontext"/>
            </w:pPr>
            <w:r w:rsidRPr="00057324">
              <w:t>Omit “place of duty”</w:t>
            </w:r>
            <w:r>
              <w:t>, substitute “</w:t>
            </w:r>
            <w:r w:rsidRPr="00057324">
              <w:t>location”.</w:t>
            </w:r>
          </w:p>
        </w:tc>
      </w:tr>
      <w:tr w:rsidR="00836EFC" w:rsidRPr="00057324" w14:paraId="6ADABC29" w14:textId="77777777" w:rsidTr="00836EFC">
        <w:tc>
          <w:tcPr>
            <w:tcW w:w="992" w:type="dxa"/>
          </w:tcPr>
          <w:p w14:paraId="3416C0FB" w14:textId="1700FCEC" w:rsidR="00836EFC" w:rsidRPr="00057324" w:rsidRDefault="00A22DB8" w:rsidP="0028130D">
            <w:pPr>
              <w:pStyle w:val="Heading5"/>
            </w:pPr>
            <w:r>
              <w:t>2</w:t>
            </w:r>
            <w:r w:rsidR="004C4713">
              <w:t>32</w:t>
            </w:r>
          </w:p>
        </w:tc>
        <w:tc>
          <w:tcPr>
            <w:tcW w:w="8367" w:type="dxa"/>
            <w:gridSpan w:val="3"/>
          </w:tcPr>
          <w:p w14:paraId="67F631A0" w14:textId="77777777" w:rsidR="00836EFC" w:rsidRPr="00057324" w:rsidRDefault="00836EFC" w:rsidP="00836EFC">
            <w:pPr>
              <w:pStyle w:val="Heading5"/>
              <w:tabs>
                <w:tab w:val="left" w:pos="1080"/>
              </w:tabs>
            </w:pPr>
            <w:r w:rsidRPr="00057324">
              <w:t>Paragraph 9.5.47.2.d</w:t>
            </w:r>
          </w:p>
        </w:tc>
      </w:tr>
      <w:tr w:rsidR="00836EFC" w:rsidRPr="00057324" w14:paraId="2700F1E7" w14:textId="77777777" w:rsidTr="00836EFC">
        <w:tc>
          <w:tcPr>
            <w:tcW w:w="992" w:type="dxa"/>
          </w:tcPr>
          <w:p w14:paraId="64716675" w14:textId="77777777" w:rsidR="00836EFC" w:rsidRPr="00057324" w:rsidRDefault="00836EFC" w:rsidP="00836EFC">
            <w:pPr>
              <w:pStyle w:val="Sectiontext"/>
              <w:jc w:val="center"/>
            </w:pPr>
          </w:p>
        </w:tc>
        <w:tc>
          <w:tcPr>
            <w:tcW w:w="8367" w:type="dxa"/>
            <w:gridSpan w:val="3"/>
          </w:tcPr>
          <w:p w14:paraId="6D747031" w14:textId="77777777" w:rsidR="00836EFC" w:rsidRPr="00057324" w:rsidRDefault="00836EFC" w:rsidP="00836EFC">
            <w:pPr>
              <w:pStyle w:val="Sectiontext"/>
            </w:pPr>
            <w:r w:rsidRPr="00057324">
              <w:t>Omit “dependants”, substitute “resident family</w:t>
            </w:r>
            <w:r>
              <w:t xml:space="preserve"> or recognised other persons</w:t>
            </w:r>
            <w:r w:rsidRPr="00057324">
              <w:t>”.</w:t>
            </w:r>
          </w:p>
        </w:tc>
      </w:tr>
      <w:tr w:rsidR="00836EFC" w:rsidRPr="00057324" w14:paraId="3F55BFCE" w14:textId="77777777" w:rsidTr="00836EFC">
        <w:tc>
          <w:tcPr>
            <w:tcW w:w="992" w:type="dxa"/>
          </w:tcPr>
          <w:p w14:paraId="6A4CE62F" w14:textId="6F7DA8C6" w:rsidR="00836EFC" w:rsidRPr="00057324" w:rsidRDefault="00A22DB8" w:rsidP="0028130D">
            <w:pPr>
              <w:pStyle w:val="Heading5"/>
            </w:pPr>
            <w:r>
              <w:t>2</w:t>
            </w:r>
            <w:r w:rsidR="004C4713">
              <w:t>33</w:t>
            </w:r>
          </w:p>
        </w:tc>
        <w:tc>
          <w:tcPr>
            <w:tcW w:w="8367" w:type="dxa"/>
            <w:gridSpan w:val="3"/>
          </w:tcPr>
          <w:p w14:paraId="23278CEA" w14:textId="77777777" w:rsidR="00836EFC" w:rsidRPr="00057324" w:rsidRDefault="00836EFC" w:rsidP="00836EFC">
            <w:pPr>
              <w:pStyle w:val="Heading5"/>
              <w:tabs>
                <w:tab w:val="left" w:pos="1080"/>
              </w:tabs>
            </w:pPr>
            <w:r w:rsidRPr="00057324">
              <w:t>Section 9.5.50 (definition of person)</w:t>
            </w:r>
          </w:p>
        </w:tc>
      </w:tr>
      <w:tr w:rsidR="00836EFC" w:rsidRPr="00057324" w14:paraId="710932C7" w14:textId="77777777" w:rsidTr="00836EFC">
        <w:tc>
          <w:tcPr>
            <w:tcW w:w="992" w:type="dxa"/>
          </w:tcPr>
          <w:p w14:paraId="57AC10A9" w14:textId="77777777" w:rsidR="00836EFC" w:rsidRPr="00057324" w:rsidRDefault="00836EFC" w:rsidP="00836EFC">
            <w:pPr>
              <w:pStyle w:val="Sectiontext"/>
              <w:jc w:val="center"/>
            </w:pPr>
          </w:p>
        </w:tc>
        <w:tc>
          <w:tcPr>
            <w:tcW w:w="8367" w:type="dxa"/>
            <w:gridSpan w:val="3"/>
          </w:tcPr>
          <w:p w14:paraId="7F080087" w14:textId="77777777" w:rsidR="00836EFC" w:rsidRPr="00057324" w:rsidRDefault="00836EFC" w:rsidP="00836EFC">
            <w:pPr>
              <w:pStyle w:val="Sectiontext"/>
            </w:pPr>
            <w:r w:rsidRPr="00057324">
              <w:t>Omit “or their dependant”, substitute “, their resident family or recognised other persons”.</w:t>
            </w:r>
          </w:p>
        </w:tc>
      </w:tr>
      <w:tr w:rsidR="00836EFC" w:rsidRPr="00057324" w14:paraId="7271E891" w14:textId="77777777" w:rsidTr="00836EFC">
        <w:tc>
          <w:tcPr>
            <w:tcW w:w="992" w:type="dxa"/>
          </w:tcPr>
          <w:p w14:paraId="08EDE053" w14:textId="42C0A12D" w:rsidR="00836EFC" w:rsidRPr="00057324" w:rsidRDefault="00A22DB8" w:rsidP="0028130D">
            <w:pPr>
              <w:pStyle w:val="Heading5"/>
            </w:pPr>
            <w:r>
              <w:t>2</w:t>
            </w:r>
            <w:r w:rsidR="004C4713">
              <w:t>34</w:t>
            </w:r>
          </w:p>
        </w:tc>
        <w:tc>
          <w:tcPr>
            <w:tcW w:w="8367" w:type="dxa"/>
            <w:gridSpan w:val="3"/>
          </w:tcPr>
          <w:p w14:paraId="28C39683" w14:textId="77777777" w:rsidR="00836EFC" w:rsidRPr="00057324" w:rsidRDefault="00836EFC" w:rsidP="00836EFC">
            <w:pPr>
              <w:pStyle w:val="Heading5"/>
              <w:tabs>
                <w:tab w:val="left" w:pos="1080"/>
              </w:tabs>
            </w:pPr>
            <w:r w:rsidRPr="00057324">
              <w:t>Annex 9.5.B Part 1</w:t>
            </w:r>
          </w:p>
        </w:tc>
      </w:tr>
      <w:tr w:rsidR="00836EFC" w:rsidRPr="00057324" w14:paraId="74DF6CFE" w14:textId="77777777" w:rsidTr="00836EFC">
        <w:tc>
          <w:tcPr>
            <w:tcW w:w="992" w:type="dxa"/>
          </w:tcPr>
          <w:p w14:paraId="16F3FFBC" w14:textId="77777777" w:rsidR="00836EFC" w:rsidRPr="00057324" w:rsidRDefault="00836EFC" w:rsidP="00836EFC">
            <w:pPr>
              <w:pStyle w:val="Sectiontext"/>
              <w:jc w:val="center"/>
            </w:pPr>
          </w:p>
        </w:tc>
        <w:tc>
          <w:tcPr>
            <w:tcW w:w="8367" w:type="dxa"/>
            <w:gridSpan w:val="3"/>
          </w:tcPr>
          <w:p w14:paraId="29A688EB" w14:textId="6081B8C8" w:rsidR="00836EFC" w:rsidRPr="00057324" w:rsidRDefault="00836EFC" w:rsidP="009814C8">
            <w:pPr>
              <w:pStyle w:val="Sectiontext"/>
            </w:pPr>
            <w:r w:rsidRPr="00057324">
              <w:t xml:space="preserve">Repeal the </w:t>
            </w:r>
            <w:r w:rsidR="009814C8">
              <w:t>P</w:t>
            </w:r>
            <w:r w:rsidRPr="00057324">
              <w:t>art, substitute:</w:t>
            </w:r>
          </w:p>
        </w:tc>
      </w:tr>
    </w:tbl>
    <w:p w14:paraId="3A65535F" w14:textId="77777777" w:rsidR="00836EFC" w:rsidRPr="00057324" w:rsidRDefault="00836EFC" w:rsidP="00836EFC">
      <w:pPr>
        <w:pStyle w:val="Heading5"/>
      </w:pPr>
      <w:bookmarkStart w:id="66" w:name="_Toc119067125"/>
      <w:r w:rsidRPr="00057324">
        <w:lastRenderedPageBreak/>
        <w:t>Part 1: Amounts for travel after 21 days – accommodation</w:t>
      </w:r>
      <w:bookmarkEnd w:id="66"/>
    </w:p>
    <w:tbl>
      <w:tblPr>
        <w:tblW w:w="0" w:type="auto"/>
        <w:tblInd w:w="113" w:type="dxa"/>
        <w:tblLayout w:type="fixed"/>
        <w:tblLook w:val="0000" w:firstRow="0" w:lastRow="0" w:firstColumn="0" w:lastColumn="0" w:noHBand="0" w:noVBand="0"/>
      </w:tblPr>
      <w:tblGrid>
        <w:gridCol w:w="992"/>
        <w:gridCol w:w="8363"/>
      </w:tblGrid>
      <w:tr w:rsidR="00836EFC" w:rsidRPr="00057324" w14:paraId="7C284686" w14:textId="77777777" w:rsidTr="00836EFC">
        <w:tc>
          <w:tcPr>
            <w:tcW w:w="992" w:type="dxa"/>
          </w:tcPr>
          <w:p w14:paraId="5C3C2A2B" w14:textId="77777777" w:rsidR="00836EFC" w:rsidRPr="00057324" w:rsidRDefault="00836EFC" w:rsidP="00836EFC">
            <w:pPr>
              <w:pStyle w:val="BlockTextNoSpacing-Plain"/>
            </w:pPr>
          </w:p>
        </w:tc>
        <w:tc>
          <w:tcPr>
            <w:tcW w:w="8363" w:type="dxa"/>
          </w:tcPr>
          <w:p w14:paraId="0B2A987A" w14:textId="77777777" w:rsidR="00836EFC" w:rsidRPr="00057324" w:rsidRDefault="00836EFC" w:rsidP="00836EFC">
            <w:pPr>
              <w:pStyle w:val="BlockTextNoSpacing-Plain"/>
              <w:spacing w:before="0" w:after="200"/>
            </w:pPr>
            <w:r w:rsidRPr="00057324">
              <w:t xml:space="preserve">This table outlines the maximum accommodation rates after 21 days. </w:t>
            </w:r>
          </w:p>
        </w:tc>
      </w:tr>
    </w:tbl>
    <w:p w14:paraId="30268A73" w14:textId="77777777" w:rsidR="00836EFC" w:rsidRPr="00057324" w:rsidRDefault="00836EFC" w:rsidP="00836EFC">
      <w:pPr>
        <w:pStyle w:val="BlockText-PlainNoSpacing"/>
      </w:pPr>
    </w:p>
    <w:tbl>
      <w:tblPr>
        <w:tblW w:w="8363" w:type="dxa"/>
        <w:tblInd w:w="1049" w:type="dxa"/>
        <w:tblLayout w:type="fixed"/>
        <w:tblCellMar>
          <w:left w:w="56" w:type="dxa"/>
          <w:right w:w="56" w:type="dxa"/>
        </w:tblCellMar>
        <w:tblLook w:val="0000" w:firstRow="0" w:lastRow="0" w:firstColumn="0" w:lastColumn="0" w:noHBand="0" w:noVBand="0"/>
      </w:tblPr>
      <w:tblGrid>
        <w:gridCol w:w="567"/>
        <w:gridCol w:w="2551"/>
        <w:gridCol w:w="2977"/>
        <w:gridCol w:w="2268"/>
      </w:tblGrid>
      <w:tr w:rsidR="00836EFC" w:rsidRPr="00057324" w14:paraId="21157DC9" w14:textId="77777777" w:rsidTr="00836EFC">
        <w:trPr>
          <w:cantSplit/>
        </w:trPr>
        <w:tc>
          <w:tcPr>
            <w:tcW w:w="567" w:type="dxa"/>
            <w:vMerge w:val="restart"/>
            <w:tcBorders>
              <w:top w:val="single" w:sz="6" w:space="0" w:color="auto"/>
              <w:left w:val="single" w:sz="6" w:space="0" w:color="auto"/>
              <w:bottom w:val="nil"/>
              <w:right w:val="single" w:sz="6" w:space="0" w:color="auto"/>
            </w:tcBorders>
          </w:tcPr>
          <w:p w14:paraId="519A3CB6" w14:textId="77777777" w:rsidR="00836EFC" w:rsidRPr="00057324" w:rsidRDefault="00836EFC" w:rsidP="00836EFC">
            <w:pPr>
              <w:pStyle w:val="TableHeaderArial"/>
            </w:pPr>
            <w:r w:rsidRPr="00057324">
              <w:t>Item</w:t>
            </w:r>
          </w:p>
        </w:tc>
        <w:tc>
          <w:tcPr>
            <w:tcW w:w="2551" w:type="dxa"/>
            <w:vMerge w:val="restart"/>
            <w:tcBorders>
              <w:top w:val="single" w:sz="6" w:space="0" w:color="auto"/>
              <w:left w:val="single" w:sz="6" w:space="0" w:color="auto"/>
              <w:bottom w:val="nil"/>
              <w:right w:val="single" w:sz="6" w:space="0" w:color="auto"/>
            </w:tcBorders>
          </w:tcPr>
          <w:p w14:paraId="2517F147" w14:textId="77777777" w:rsidR="00836EFC" w:rsidRPr="00057324" w:rsidRDefault="00836EFC" w:rsidP="00836EFC">
            <w:pPr>
              <w:pStyle w:val="TableHeaderArial"/>
            </w:pPr>
            <w:r w:rsidRPr="00057324">
              <w:t xml:space="preserve">If, at their </w:t>
            </w:r>
            <w:r>
              <w:t>primary service location</w:t>
            </w:r>
            <w:r w:rsidRPr="00057324">
              <w:t>, the member</w:t>
            </w:r>
            <w:r>
              <w:t xml:space="preserve"> has…</w:t>
            </w:r>
          </w:p>
        </w:tc>
        <w:tc>
          <w:tcPr>
            <w:tcW w:w="5245" w:type="dxa"/>
            <w:gridSpan w:val="2"/>
            <w:tcBorders>
              <w:top w:val="single" w:sz="6" w:space="0" w:color="auto"/>
              <w:left w:val="single" w:sz="6" w:space="0" w:color="auto"/>
              <w:right w:val="single" w:sz="6" w:space="0" w:color="auto"/>
            </w:tcBorders>
          </w:tcPr>
          <w:p w14:paraId="09230F7A" w14:textId="1AD3078F" w:rsidR="00836EFC" w:rsidRPr="00057324" w:rsidRDefault="00836EFC" w:rsidP="0073676E">
            <w:pPr>
              <w:pStyle w:val="TableHeaderArial"/>
            </w:pPr>
            <w:proofErr w:type="gramStart"/>
            <w:r w:rsidRPr="00057324">
              <w:t>and</w:t>
            </w:r>
            <w:proofErr w:type="gramEnd"/>
            <w:r w:rsidRPr="00057324">
              <w:t xml:space="preserve"> during the travel period they are…</w:t>
            </w:r>
          </w:p>
        </w:tc>
      </w:tr>
      <w:tr w:rsidR="00836EFC" w:rsidRPr="00057324" w14:paraId="661D9D26" w14:textId="77777777" w:rsidTr="00836EFC">
        <w:trPr>
          <w:cantSplit/>
        </w:trPr>
        <w:tc>
          <w:tcPr>
            <w:tcW w:w="567" w:type="dxa"/>
            <w:vMerge/>
            <w:tcBorders>
              <w:top w:val="nil"/>
              <w:left w:val="single" w:sz="6" w:space="0" w:color="auto"/>
              <w:bottom w:val="single" w:sz="6" w:space="0" w:color="auto"/>
              <w:right w:val="single" w:sz="6" w:space="0" w:color="auto"/>
            </w:tcBorders>
          </w:tcPr>
          <w:p w14:paraId="50873FEA" w14:textId="77777777" w:rsidR="00836EFC" w:rsidRPr="00057324" w:rsidRDefault="00836EFC" w:rsidP="00836EFC">
            <w:pPr>
              <w:pStyle w:val="TableHeaderArial"/>
            </w:pPr>
          </w:p>
        </w:tc>
        <w:tc>
          <w:tcPr>
            <w:tcW w:w="2551" w:type="dxa"/>
            <w:vMerge/>
            <w:tcBorders>
              <w:top w:val="nil"/>
              <w:left w:val="single" w:sz="6" w:space="0" w:color="auto"/>
              <w:bottom w:val="single" w:sz="6" w:space="0" w:color="auto"/>
              <w:right w:val="single" w:sz="6" w:space="0" w:color="auto"/>
            </w:tcBorders>
          </w:tcPr>
          <w:p w14:paraId="6FABE12D" w14:textId="77777777" w:rsidR="00836EFC" w:rsidRPr="00057324" w:rsidRDefault="00836EFC" w:rsidP="00836EFC">
            <w:pPr>
              <w:pStyle w:val="TableHeaderArial"/>
            </w:pPr>
          </w:p>
        </w:tc>
        <w:tc>
          <w:tcPr>
            <w:tcW w:w="2977" w:type="dxa"/>
            <w:tcBorders>
              <w:top w:val="single" w:sz="6" w:space="0" w:color="auto"/>
              <w:left w:val="single" w:sz="6" w:space="0" w:color="auto"/>
              <w:bottom w:val="single" w:sz="6" w:space="0" w:color="auto"/>
              <w:right w:val="single" w:sz="6" w:space="0" w:color="auto"/>
            </w:tcBorders>
          </w:tcPr>
          <w:p w14:paraId="2FEA6E24" w14:textId="77777777" w:rsidR="00836EFC" w:rsidRPr="00057324" w:rsidRDefault="00836EFC" w:rsidP="00836EFC">
            <w:pPr>
              <w:pStyle w:val="TableHeaderArial"/>
            </w:pPr>
            <w:proofErr w:type="gramStart"/>
            <w:r w:rsidRPr="00057324">
              <w:t>boarding</w:t>
            </w:r>
            <w:proofErr w:type="gramEnd"/>
            <w:r w:rsidRPr="00057324">
              <w:t xml:space="preserve"> (in a boarding house /hotel/motel with all-inclusive tariff), then their maximum benefit is…</w:t>
            </w:r>
          </w:p>
        </w:tc>
        <w:tc>
          <w:tcPr>
            <w:tcW w:w="2268" w:type="dxa"/>
            <w:tcBorders>
              <w:top w:val="single" w:sz="6" w:space="0" w:color="auto"/>
              <w:left w:val="single" w:sz="6" w:space="0" w:color="auto"/>
              <w:bottom w:val="single" w:sz="6" w:space="0" w:color="auto"/>
              <w:right w:val="single" w:sz="6" w:space="0" w:color="auto"/>
            </w:tcBorders>
          </w:tcPr>
          <w:p w14:paraId="4F90190B" w14:textId="77777777" w:rsidR="00836EFC" w:rsidRPr="00057324" w:rsidRDefault="00836EFC" w:rsidP="00836EFC">
            <w:pPr>
              <w:pStyle w:val="TableHeaderArial"/>
            </w:pPr>
            <w:proofErr w:type="gramStart"/>
            <w:r w:rsidRPr="00057324">
              <w:t>renting</w:t>
            </w:r>
            <w:proofErr w:type="gramEnd"/>
            <w:r w:rsidRPr="00057324">
              <w:t>, then their maximum benefit is…</w:t>
            </w:r>
          </w:p>
        </w:tc>
      </w:tr>
      <w:tr w:rsidR="00836EFC" w:rsidRPr="00057324" w14:paraId="03D6E9BE" w14:textId="77777777" w:rsidTr="00836EFC">
        <w:trPr>
          <w:cantSplit/>
        </w:trPr>
        <w:tc>
          <w:tcPr>
            <w:tcW w:w="567" w:type="dxa"/>
            <w:tcBorders>
              <w:top w:val="single" w:sz="6" w:space="0" w:color="auto"/>
              <w:left w:val="single" w:sz="6" w:space="0" w:color="auto"/>
              <w:bottom w:val="single" w:sz="6" w:space="0" w:color="auto"/>
              <w:right w:val="single" w:sz="6" w:space="0" w:color="auto"/>
            </w:tcBorders>
          </w:tcPr>
          <w:p w14:paraId="1922B910" w14:textId="77777777" w:rsidR="00836EFC" w:rsidRPr="00057324" w:rsidRDefault="00836EFC" w:rsidP="00836EFC">
            <w:pPr>
              <w:pStyle w:val="TableTextArial-left"/>
              <w:jc w:val="center"/>
            </w:pPr>
            <w:r w:rsidRPr="00057324">
              <w:t>1.</w:t>
            </w:r>
          </w:p>
        </w:tc>
        <w:tc>
          <w:tcPr>
            <w:tcW w:w="2551" w:type="dxa"/>
            <w:tcBorders>
              <w:top w:val="single" w:sz="6" w:space="0" w:color="auto"/>
              <w:left w:val="single" w:sz="6" w:space="0" w:color="auto"/>
              <w:bottom w:val="single" w:sz="6" w:space="0" w:color="auto"/>
              <w:right w:val="single" w:sz="6" w:space="0" w:color="auto"/>
            </w:tcBorders>
          </w:tcPr>
          <w:p w14:paraId="642250C2" w14:textId="4905B664" w:rsidR="00836EFC" w:rsidRPr="00057324" w:rsidRDefault="00836EFC" w:rsidP="00836EFC">
            <w:pPr>
              <w:pStyle w:val="TableTextArial-left"/>
            </w:pPr>
            <w:r w:rsidRPr="00057324">
              <w:t xml:space="preserve">accompanied resident family and no unaccompanied resident </w:t>
            </w:r>
            <w:r w:rsidR="00A76B27">
              <w:t xml:space="preserve">family </w:t>
            </w:r>
            <w:r w:rsidRPr="00057324">
              <w:t>and living in an own home</w:t>
            </w:r>
            <w:r>
              <w:t>, receiving housing assistance or living-in accommodation and paying no</w:t>
            </w:r>
            <w:r w:rsidRPr="00057324">
              <w:t xml:space="preserve"> contribution for accommodation and meals</w:t>
            </w:r>
          </w:p>
        </w:tc>
        <w:tc>
          <w:tcPr>
            <w:tcW w:w="2977" w:type="dxa"/>
            <w:tcBorders>
              <w:top w:val="single" w:sz="6" w:space="0" w:color="auto"/>
              <w:left w:val="single" w:sz="6" w:space="0" w:color="auto"/>
              <w:bottom w:val="single" w:sz="6" w:space="0" w:color="auto"/>
              <w:right w:val="single" w:sz="6" w:space="0" w:color="auto"/>
            </w:tcBorders>
          </w:tcPr>
          <w:p w14:paraId="13811A4A" w14:textId="77777777" w:rsidR="00836EFC" w:rsidRPr="00057324" w:rsidRDefault="00836EFC" w:rsidP="00836EFC">
            <w:pPr>
              <w:pStyle w:val="TableTextArial-left"/>
            </w:pPr>
            <w:r w:rsidRPr="00057324">
              <w:t>the cost of board</w:t>
            </w:r>
          </w:p>
        </w:tc>
        <w:tc>
          <w:tcPr>
            <w:tcW w:w="2268" w:type="dxa"/>
            <w:tcBorders>
              <w:top w:val="single" w:sz="6" w:space="0" w:color="auto"/>
              <w:left w:val="single" w:sz="6" w:space="0" w:color="auto"/>
              <w:bottom w:val="single" w:sz="6" w:space="0" w:color="auto"/>
              <w:right w:val="single" w:sz="6" w:space="0" w:color="auto"/>
            </w:tcBorders>
          </w:tcPr>
          <w:p w14:paraId="5ADA4D5E" w14:textId="77777777" w:rsidR="00836EFC" w:rsidRPr="00057324" w:rsidRDefault="00836EFC" w:rsidP="00836EFC">
            <w:pPr>
              <w:pStyle w:val="TableTextArial-left"/>
            </w:pPr>
            <w:proofErr w:type="gramStart"/>
            <w:r w:rsidRPr="00057324">
              <w:t>rent</w:t>
            </w:r>
            <w:proofErr w:type="gramEnd"/>
            <w:r w:rsidRPr="00057324">
              <w:t xml:space="preserve"> plus any additional charge for utilities.</w:t>
            </w:r>
          </w:p>
        </w:tc>
      </w:tr>
      <w:tr w:rsidR="00836EFC" w:rsidRPr="00057324" w14:paraId="2B60104B" w14:textId="77777777" w:rsidTr="00836EFC">
        <w:trPr>
          <w:cantSplit/>
        </w:trPr>
        <w:tc>
          <w:tcPr>
            <w:tcW w:w="567" w:type="dxa"/>
            <w:tcBorders>
              <w:top w:val="single" w:sz="6" w:space="0" w:color="auto"/>
              <w:left w:val="single" w:sz="6" w:space="0" w:color="auto"/>
              <w:bottom w:val="single" w:sz="6" w:space="0" w:color="auto"/>
              <w:right w:val="single" w:sz="6" w:space="0" w:color="auto"/>
            </w:tcBorders>
          </w:tcPr>
          <w:p w14:paraId="66D1C249" w14:textId="77777777" w:rsidR="00836EFC" w:rsidRPr="00057324" w:rsidRDefault="00836EFC" w:rsidP="00836EFC">
            <w:pPr>
              <w:pStyle w:val="TableTextArial-left"/>
              <w:jc w:val="center"/>
            </w:pPr>
            <w:r>
              <w:t>2</w:t>
            </w:r>
            <w:r w:rsidRPr="00057324">
              <w:t>.</w:t>
            </w:r>
          </w:p>
        </w:tc>
        <w:tc>
          <w:tcPr>
            <w:tcW w:w="2551" w:type="dxa"/>
            <w:tcBorders>
              <w:top w:val="single" w:sz="6" w:space="0" w:color="auto"/>
              <w:left w:val="single" w:sz="6" w:space="0" w:color="auto"/>
              <w:bottom w:val="single" w:sz="6" w:space="0" w:color="auto"/>
              <w:right w:val="single" w:sz="6" w:space="0" w:color="auto"/>
            </w:tcBorders>
          </w:tcPr>
          <w:p w14:paraId="1817676E" w14:textId="7BBC7135" w:rsidR="00836EFC" w:rsidRPr="00057324" w:rsidRDefault="00836EFC" w:rsidP="00836EFC">
            <w:pPr>
              <w:pStyle w:val="TableTextArial-left"/>
            </w:pPr>
            <w:r w:rsidRPr="00057324">
              <w:t xml:space="preserve">accompanied resident family and no unaccompanied resident </w:t>
            </w:r>
            <w:r w:rsidR="00A76B27">
              <w:t xml:space="preserve">family </w:t>
            </w:r>
            <w:r w:rsidRPr="00057324">
              <w:t>and boarding</w:t>
            </w:r>
          </w:p>
        </w:tc>
        <w:tc>
          <w:tcPr>
            <w:tcW w:w="2977" w:type="dxa"/>
            <w:tcBorders>
              <w:top w:val="single" w:sz="6" w:space="0" w:color="auto"/>
              <w:left w:val="single" w:sz="6" w:space="0" w:color="auto"/>
              <w:bottom w:val="single" w:sz="6" w:space="0" w:color="auto"/>
              <w:right w:val="single" w:sz="6" w:space="0" w:color="auto"/>
            </w:tcBorders>
          </w:tcPr>
          <w:p w14:paraId="54E79291" w14:textId="77777777" w:rsidR="00836EFC" w:rsidRPr="00057324" w:rsidRDefault="00836EFC" w:rsidP="00836EFC">
            <w:pPr>
              <w:pStyle w:val="TableTextArial-left"/>
            </w:pPr>
            <w:r w:rsidRPr="00057324">
              <w:t>the cost of board less any reduction in boarding costs at the service location</w:t>
            </w:r>
          </w:p>
        </w:tc>
        <w:tc>
          <w:tcPr>
            <w:tcW w:w="2268" w:type="dxa"/>
            <w:tcBorders>
              <w:top w:val="single" w:sz="6" w:space="0" w:color="auto"/>
              <w:left w:val="single" w:sz="6" w:space="0" w:color="auto"/>
              <w:bottom w:val="single" w:sz="6" w:space="0" w:color="auto"/>
              <w:right w:val="single" w:sz="6" w:space="0" w:color="auto"/>
            </w:tcBorders>
          </w:tcPr>
          <w:p w14:paraId="52EEB9F0" w14:textId="77777777" w:rsidR="00836EFC" w:rsidRPr="00057324" w:rsidRDefault="00836EFC" w:rsidP="00836EFC">
            <w:pPr>
              <w:pStyle w:val="TableTextArial-left"/>
            </w:pPr>
            <w:proofErr w:type="gramStart"/>
            <w:r w:rsidRPr="00057324">
              <w:t>rent</w:t>
            </w:r>
            <w:proofErr w:type="gramEnd"/>
            <w:r w:rsidRPr="00057324">
              <w:t xml:space="preserve"> plus any additional charge for utilities less any reduction in boarding costs at the service location.</w:t>
            </w:r>
          </w:p>
        </w:tc>
      </w:tr>
      <w:tr w:rsidR="00836EFC" w:rsidRPr="00057324" w14:paraId="282D5B8A" w14:textId="77777777" w:rsidTr="00836EFC">
        <w:trPr>
          <w:cantSplit/>
        </w:trPr>
        <w:tc>
          <w:tcPr>
            <w:tcW w:w="567" w:type="dxa"/>
            <w:tcBorders>
              <w:top w:val="single" w:sz="6" w:space="0" w:color="auto"/>
              <w:left w:val="single" w:sz="6" w:space="0" w:color="auto"/>
              <w:bottom w:val="single" w:sz="6" w:space="0" w:color="auto"/>
              <w:right w:val="single" w:sz="6" w:space="0" w:color="auto"/>
            </w:tcBorders>
          </w:tcPr>
          <w:p w14:paraId="1F5DDA80" w14:textId="77777777" w:rsidR="00836EFC" w:rsidRPr="00057324" w:rsidRDefault="00836EFC" w:rsidP="00836EFC">
            <w:pPr>
              <w:pStyle w:val="TableTextArial-left"/>
              <w:jc w:val="center"/>
            </w:pPr>
            <w:r>
              <w:t>3</w:t>
            </w:r>
            <w:r w:rsidRPr="00057324">
              <w:t>.</w:t>
            </w:r>
          </w:p>
        </w:tc>
        <w:tc>
          <w:tcPr>
            <w:tcW w:w="2551" w:type="dxa"/>
            <w:tcBorders>
              <w:top w:val="single" w:sz="6" w:space="0" w:color="auto"/>
              <w:left w:val="single" w:sz="6" w:space="0" w:color="auto"/>
              <w:bottom w:val="single" w:sz="6" w:space="0" w:color="auto"/>
              <w:right w:val="single" w:sz="6" w:space="0" w:color="auto"/>
            </w:tcBorders>
          </w:tcPr>
          <w:p w14:paraId="6E941E63" w14:textId="310E0B73" w:rsidR="00836EFC" w:rsidRPr="00057324" w:rsidRDefault="00836EFC" w:rsidP="00836EFC">
            <w:pPr>
              <w:pStyle w:val="TableTextArial-left"/>
            </w:pPr>
            <w:r>
              <w:t xml:space="preserve">no resident family or has </w:t>
            </w:r>
            <w:r w:rsidRPr="00057324">
              <w:t xml:space="preserve">accompanied resident family and no unaccompanied resident </w:t>
            </w:r>
            <w:r w:rsidR="00A76B27">
              <w:t xml:space="preserve">family </w:t>
            </w:r>
            <w:r w:rsidRPr="00057324">
              <w:t>and living in (contribution for accommodation and meals)</w:t>
            </w:r>
          </w:p>
        </w:tc>
        <w:tc>
          <w:tcPr>
            <w:tcW w:w="2977" w:type="dxa"/>
            <w:tcBorders>
              <w:top w:val="single" w:sz="6" w:space="0" w:color="auto"/>
              <w:left w:val="single" w:sz="6" w:space="0" w:color="auto"/>
              <w:bottom w:val="single" w:sz="6" w:space="0" w:color="auto"/>
              <w:right w:val="single" w:sz="6" w:space="0" w:color="auto"/>
            </w:tcBorders>
          </w:tcPr>
          <w:p w14:paraId="435EBD84" w14:textId="77777777" w:rsidR="00836EFC" w:rsidRPr="00057324" w:rsidRDefault="00836EFC" w:rsidP="00836EFC">
            <w:pPr>
              <w:pStyle w:val="TableTextArial-left"/>
            </w:pPr>
            <w:proofErr w:type="gramStart"/>
            <w:r w:rsidRPr="00057324">
              <w:t>the</w:t>
            </w:r>
            <w:proofErr w:type="gramEnd"/>
            <w:r w:rsidRPr="00057324">
              <w:t xml:space="preserve"> cost of board less amount equal to appropriate contribution for accommodation and meals under Chapter 7 Parts 4 and 9.</w:t>
            </w:r>
          </w:p>
        </w:tc>
        <w:tc>
          <w:tcPr>
            <w:tcW w:w="2268" w:type="dxa"/>
            <w:tcBorders>
              <w:top w:val="single" w:sz="6" w:space="0" w:color="auto"/>
              <w:left w:val="single" w:sz="6" w:space="0" w:color="auto"/>
              <w:bottom w:val="single" w:sz="6" w:space="0" w:color="auto"/>
              <w:right w:val="single" w:sz="6" w:space="0" w:color="auto"/>
            </w:tcBorders>
          </w:tcPr>
          <w:p w14:paraId="24994D0B" w14:textId="77777777" w:rsidR="00836EFC" w:rsidRPr="00057324" w:rsidRDefault="00836EFC" w:rsidP="00836EFC">
            <w:pPr>
              <w:pStyle w:val="TableTextArial-left"/>
            </w:pPr>
            <w:proofErr w:type="gramStart"/>
            <w:r w:rsidRPr="00057324">
              <w:t>rent</w:t>
            </w:r>
            <w:proofErr w:type="gramEnd"/>
            <w:r w:rsidRPr="00057324">
              <w:t xml:space="preserve"> plus any additional charge for utilities less amount equal to appropriate contribution for rent and meals under Chapter 7 Parts 8 and 9.</w:t>
            </w:r>
          </w:p>
        </w:tc>
      </w:tr>
    </w:tbl>
    <w:p w14:paraId="6F1D8DFA" w14:textId="77777777" w:rsidR="00836EFC" w:rsidRPr="00057324" w:rsidRDefault="00836EFC" w:rsidP="00836EFC"/>
    <w:tbl>
      <w:tblPr>
        <w:tblW w:w="9359" w:type="dxa"/>
        <w:tblInd w:w="113" w:type="dxa"/>
        <w:tblLayout w:type="fixed"/>
        <w:tblLook w:val="0000" w:firstRow="0" w:lastRow="0" w:firstColumn="0" w:lastColumn="0" w:noHBand="0" w:noVBand="0"/>
      </w:tblPr>
      <w:tblGrid>
        <w:gridCol w:w="992"/>
        <w:gridCol w:w="8367"/>
      </w:tblGrid>
      <w:tr w:rsidR="00836EFC" w:rsidRPr="00057324" w14:paraId="2F2EDDE0" w14:textId="77777777" w:rsidTr="00836EFC">
        <w:tc>
          <w:tcPr>
            <w:tcW w:w="992" w:type="dxa"/>
          </w:tcPr>
          <w:p w14:paraId="5BDCAFA6" w14:textId="72F40EE4" w:rsidR="00836EFC" w:rsidRPr="00057324" w:rsidRDefault="00A22DB8" w:rsidP="0028130D">
            <w:pPr>
              <w:pStyle w:val="Heading5"/>
            </w:pPr>
            <w:r>
              <w:t>2</w:t>
            </w:r>
            <w:r w:rsidR="004C4713">
              <w:t>35</w:t>
            </w:r>
          </w:p>
        </w:tc>
        <w:tc>
          <w:tcPr>
            <w:tcW w:w="8367" w:type="dxa"/>
          </w:tcPr>
          <w:p w14:paraId="3C4B48A6" w14:textId="77777777" w:rsidR="00836EFC" w:rsidRPr="00057324" w:rsidRDefault="00836EFC" w:rsidP="00836EFC">
            <w:pPr>
              <w:pStyle w:val="Heading5"/>
              <w:tabs>
                <w:tab w:val="left" w:pos="1080"/>
              </w:tabs>
            </w:pPr>
            <w:r w:rsidRPr="00057324">
              <w:t>Section 9.6.7 (definition of private vehicle)</w:t>
            </w:r>
          </w:p>
        </w:tc>
      </w:tr>
      <w:tr w:rsidR="00836EFC" w:rsidRPr="00057324" w14:paraId="4745B2C4" w14:textId="77777777" w:rsidTr="00836EFC">
        <w:tc>
          <w:tcPr>
            <w:tcW w:w="992" w:type="dxa"/>
          </w:tcPr>
          <w:p w14:paraId="34029E7C" w14:textId="77777777" w:rsidR="00836EFC" w:rsidRPr="00057324" w:rsidRDefault="00836EFC" w:rsidP="00836EFC">
            <w:pPr>
              <w:pStyle w:val="Sectiontext"/>
              <w:jc w:val="center"/>
            </w:pPr>
          </w:p>
        </w:tc>
        <w:tc>
          <w:tcPr>
            <w:tcW w:w="8367" w:type="dxa"/>
          </w:tcPr>
          <w:p w14:paraId="6386D928" w14:textId="77777777" w:rsidR="00836EFC" w:rsidRPr="00057324" w:rsidRDefault="00836EFC" w:rsidP="00836EFC">
            <w:pPr>
              <w:pStyle w:val="Sectiontext"/>
            </w:pPr>
            <w:r w:rsidRPr="00057324">
              <w:t>Omit the definition, substitute:</w:t>
            </w:r>
          </w:p>
        </w:tc>
      </w:tr>
    </w:tbl>
    <w:p w14:paraId="57E7DDDF" w14:textId="77777777" w:rsidR="00836EFC" w:rsidRPr="00057324" w:rsidRDefault="00836EFC" w:rsidP="00836EFC"/>
    <w:tbl>
      <w:tblPr>
        <w:tblW w:w="8363" w:type="dxa"/>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6236"/>
      </w:tblGrid>
      <w:tr w:rsidR="00836EFC" w:rsidRPr="00057324" w14:paraId="56840B4B" w14:textId="77777777" w:rsidTr="00836EFC">
        <w:tc>
          <w:tcPr>
            <w:tcW w:w="2127" w:type="dxa"/>
          </w:tcPr>
          <w:p w14:paraId="75379797" w14:textId="77777777" w:rsidR="00836EFC" w:rsidRPr="00057324" w:rsidRDefault="00836EFC" w:rsidP="00836EFC">
            <w:pPr>
              <w:pStyle w:val="BlockText-Plain"/>
            </w:pPr>
            <w:r w:rsidRPr="00057324">
              <w:t>Private vehicle</w:t>
            </w:r>
          </w:p>
        </w:tc>
        <w:tc>
          <w:tcPr>
            <w:tcW w:w="6236" w:type="dxa"/>
          </w:tcPr>
          <w:p w14:paraId="70BF650D" w14:textId="77777777" w:rsidR="00836EFC" w:rsidRPr="00057324" w:rsidRDefault="00836EFC" w:rsidP="00836EFC">
            <w:pPr>
              <w:pStyle w:val="TableTextNumbered"/>
            </w:pPr>
            <w:r w:rsidRPr="00057324">
              <w:t>a.</w:t>
            </w:r>
            <w:r w:rsidRPr="00057324">
              <w:tab/>
              <w:t>For travel on removal by a member, their resident family or recognised other person — a motor vehicle owned by the member, their resident family or recognised other person which is to be removed.</w:t>
            </w:r>
          </w:p>
          <w:p w14:paraId="7994A4D2" w14:textId="77777777" w:rsidR="00836EFC" w:rsidRPr="00057324" w:rsidRDefault="00836EFC" w:rsidP="00836EFC">
            <w:pPr>
              <w:pStyle w:val="TableTextNumbered"/>
              <w:spacing w:after="200"/>
            </w:pPr>
            <w:r w:rsidRPr="00057324">
              <w:t>b.</w:t>
            </w:r>
            <w:r w:rsidRPr="00057324">
              <w:tab/>
              <w:t>For other travel by a member — a motor vehicle they own, hire or borrow.</w:t>
            </w:r>
          </w:p>
        </w:tc>
      </w:tr>
    </w:tbl>
    <w:p w14:paraId="22B21197" w14:textId="77777777" w:rsidR="00836EFC" w:rsidRPr="00057324" w:rsidRDefault="00836EFC" w:rsidP="00836EFC"/>
    <w:tbl>
      <w:tblPr>
        <w:tblW w:w="9359" w:type="dxa"/>
        <w:tblInd w:w="113" w:type="dxa"/>
        <w:tblLayout w:type="fixed"/>
        <w:tblLook w:val="0000" w:firstRow="0" w:lastRow="0" w:firstColumn="0" w:lastColumn="0" w:noHBand="0" w:noVBand="0"/>
      </w:tblPr>
      <w:tblGrid>
        <w:gridCol w:w="992"/>
        <w:gridCol w:w="8367"/>
      </w:tblGrid>
      <w:tr w:rsidR="00836EFC" w:rsidRPr="00057324" w14:paraId="1B280DDE" w14:textId="77777777" w:rsidTr="00836EFC">
        <w:tc>
          <w:tcPr>
            <w:tcW w:w="992" w:type="dxa"/>
          </w:tcPr>
          <w:p w14:paraId="2459A36D" w14:textId="17EC2EFA" w:rsidR="00836EFC" w:rsidRPr="00057324" w:rsidRDefault="00A22DB8" w:rsidP="0028130D">
            <w:pPr>
              <w:pStyle w:val="Heading5"/>
            </w:pPr>
            <w:r>
              <w:t>2</w:t>
            </w:r>
            <w:r w:rsidR="004C4713">
              <w:t>36</w:t>
            </w:r>
          </w:p>
        </w:tc>
        <w:tc>
          <w:tcPr>
            <w:tcW w:w="8367" w:type="dxa"/>
          </w:tcPr>
          <w:p w14:paraId="1DDF50B6" w14:textId="77777777" w:rsidR="00836EFC" w:rsidRPr="00057324" w:rsidRDefault="00836EFC" w:rsidP="00836EFC">
            <w:pPr>
              <w:pStyle w:val="Heading5"/>
              <w:tabs>
                <w:tab w:val="left" w:pos="1080"/>
              </w:tabs>
            </w:pPr>
            <w:r w:rsidRPr="00057324">
              <w:t>Subsection 9.6.11.3</w:t>
            </w:r>
          </w:p>
        </w:tc>
      </w:tr>
      <w:tr w:rsidR="00836EFC" w:rsidRPr="00057324" w14:paraId="69BA0720" w14:textId="77777777" w:rsidTr="00836EFC">
        <w:tc>
          <w:tcPr>
            <w:tcW w:w="992" w:type="dxa"/>
          </w:tcPr>
          <w:p w14:paraId="6AA8B684" w14:textId="77777777" w:rsidR="00836EFC" w:rsidRPr="00057324" w:rsidRDefault="00836EFC" w:rsidP="00836EFC">
            <w:pPr>
              <w:pStyle w:val="Sectiontext"/>
              <w:jc w:val="center"/>
            </w:pPr>
          </w:p>
        </w:tc>
        <w:tc>
          <w:tcPr>
            <w:tcW w:w="8367" w:type="dxa"/>
          </w:tcPr>
          <w:p w14:paraId="656EE0FC" w14:textId="77777777" w:rsidR="00836EFC" w:rsidRPr="00057324" w:rsidRDefault="00836EFC" w:rsidP="00836EFC">
            <w:pPr>
              <w:pStyle w:val="Sectiontext"/>
            </w:pPr>
            <w:r w:rsidRPr="00057324">
              <w:t>Omit “normal place of residence” wherever occurring, substitute “</w:t>
            </w:r>
            <w:r>
              <w:t xml:space="preserve">residence in their </w:t>
            </w:r>
            <w:r w:rsidRPr="00057324">
              <w:t>housing benefit location”.</w:t>
            </w:r>
          </w:p>
        </w:tc>
      </w:tr>
      <w:tr w:rsidR="00836EFC" w:rsidRPr="00057324" w14:paraId="5E1E40E4" w14:textId="77777777" w:rsidTr="00836EFC">
        <w:tc>
          <w:tcPr>
            <w:tcW w:w="992" w:type="dxa"/>
          </w:tcPr>
          <w:p w14:paraId="20B03FD4" w14:textId="5AD2E0E5" w:rsidR="00836EFC" w:rsidRPr="00057324" w:rsidRDefault="00A22DB8" w:rsidP="0028130D">
            <w:pPr>
              <w:pStyle w:val="Heading5"/>
            </w:pPr>
            <w:r>
              <w:lastRenderedPageBreak/>
              <w:t>2</w:t>
            </w:r>
            <w:r w:rsidR="004C4713">
              <w:t>37</w:t>
            </w:r>
          </w:p>
        </w:tc>
        <w:tc>
          <w:tcPr>
            <w:tcW w:w="8367" w:type="dxa"/>
          </w:tcPr>
          <w:p w14:paraId="248D5C64" w14:textId="77777777" w:rsidR="00836EFC" w:rsidRPr="00057324" w:rsidRDefault="00836EFC" w:rsidP="00836EFC">
            <w:pPr>
              <w:pStyle w:val="Heading5"/>
              <w:tabs>
                <w:tab w:val="left" w:pos="1080"/>
              </w:tabs>
            </w:pPr>
            <w:r w:rsidRPr="00057324">
              <w:t>Paragraph 9.6.11.3.b</w:t>
            </w:r>
          </w:p>
        </w:tc>
      </w:tr>
      <w:tr w:rsidR="00836EFC" w:rsidRPr="00057324" w14:paraId="25D5CAFF" w14:textId="77777777" w:rsidTr="00836EFC">
        <w:tc>
          <w:tcPr>
            <w:tcW w:w="992" w:type="dxa"/>
          </w:tcPr>
          <w:p w14:paraId="49AC5F7E" w14:textId="77777777" w:rsidR="00836EFC" w:rsidRPr="00057324" w:rsidRDefault="00836EFC" w:rsidP="00836EFC">
            <w:pPr>
              <w:pStyle w:val="Sectiontext"/>
              <w:jc w:val="center"/>
            </w:pPr>
          </w:p>
        </w:tc>
        <w:tc>
          <w:tcPr>
            <w:tcW w:w="8367" w:type="dxa"/>
          </w:tcPr>
          <w:p w14:paraId="74D8377E" w14:textId="77777777" w:rsidR="00836EFC" w:rsidRPr="00057324" w:rsidRDefault="00836EFC" w:rsidP="00836EFC">
            <w:pPr>
              <w:pStyle w:val="Sectiontext"/>
            </w:pPr>
            <w:r w:rsidRPr="00057324">
              <w:t>Omit “normal place of duty”, substitute “</w:t>
            </w:r>
            <w:r>
              <w:t xml:space="preserve">primary </w:t>
            </w:r>
            <w:r w:rsidRPr="00057324">
              <w:t>service location”.</w:t>
            </w:r>
          </w:p>
        </w:tc>
      </w:tr>
      <w:tr w:rsidR="00836EFC" w:rsidRPr="00057324" w14:paraId="58C715B5" w14:textId="77777777" w:rsidTr="00836EFC">
        <w:tc>
          <w:tcPr>
            <w:tcW w:w="992" w:type="dxa"/>
          </w:tcPr>
          <w:p w14:paraId="15D9539C" w14:textId="670A943F" w:rsidR="00836EFC" w:rsidRPr="00057324" w:rsidRDefault="004C4713" w:rsidP="0028130D">
            <w:pPr>
              <w:pStyle w:val="Heading5"/>
            </w:pPr>
            <w:r>
              <w:t>238</w:t>
            </w:r>
          </w:p>
        </w:tc>
        <w:tc>
          <w:tcPr>
            <w:tcW w:w="8367" w:type="dxa"/>
          </w:tcPr>
          <w:p w14:paraId="4D693946" w14:textId="77777777" w:rsidR="00836EFC" w:rsidRPr="00057324" w:rsidRDefault="00836EFC" w:rsidP="00836EFC">
            <w:pPr>
              <w:pStyle w:val="Heading5"/>
              <w:tabs>
                <w:tab w:val="left" w:pos="1080"/>
              </w:tabs>
            </w:pPr>
            <w:r w:rsidRPr="00057324">
              <w:t>Paragraph 9.6.13.2.b</w:t>
            </w:r>
          </w:p>
        </w:tc>
      </w:tr>
      <w:tr w:rsidR="00836EFC" w:rsidRPr="00057324" w14:paraId="0C14DA80" w14:textId="77777777" w:rsidTr="00836EFC">
        <w:tc>
          <w:tcPr>
            <w:tcW w:w="992" w:type="dxa"/>
          </w:tcPr>
          <w:p w14:paraId="6898B471" w14:textId="77777777" w:rsidR="00836EFC" w:rsidRPr="00057324" w:rsidRDefault="00836EFC" w:rsidP="00836EFC">
            <w:pPr>
              <w:pStyle w:val="Sectiontext"/>
              <w:jc w:val="center"/>
            </w:pPr>
          </w:p>
        </w:tc>
        <w:tc>
          <w:tcPr>
            <w:tcW w:w="8367" w:type="dxa"/>
          </w:tcPr>
          <w:p w14:paraId="454F3E46" w14:textId="77777777" w:rsidR="00836EFC" w:rsidRPr="00057324" w:rsidRDefault="00836EFC" w:rsidP="00836EFC">
            <w:pPr>
              <w:pStyle w:val="Sectiontext"/>
            </w:pPr>
            <w:r w:rsidRPr="00057324">
              <w:t>Omit “normal place of duty”, substitute “</w:t>
            </w:r>
            <w:r>
              <w:t xml:space="preserve">primary </w:t>
            </w:r>
            <w:r w:rsidRPr="00057324">
              <w:t>service location”.</w:t>
            </w:r>
          </w:p>
        </w:tc>
      </w:tr>
      <w:tr w:rsidR="00836EFC" w:rsidRPr="00057324" w14:paraId="014ADE73" w14:textId="77777777" w:rsidTr="00836EFC">
        <w:tc>
          <w:tcPr>
            <w:tcW w:w="992" w:type="dxa"/>
          </w:tcPr>
          <w:p w14:paraId="170F1687" w14:textId="1BE613AC" w:rsidR="00836EFC" w:rsidRPr="00057324" w:rsidRDefault="004C4713" w:rsidP="0028130D">
            <w:pPr>
              <w:pStyle w:val="Heading5"/>
            </w:pPr>
            <w:r>
              <w:t>239</w:t>
            </w:r>
          </w:p>
        </w:tc>
        <w:tc>
          <w:tcPr>
            <w:tcW w:w="8367" w:type="dxa"/>
          </w:tcPr>
          <w:p w14:paraId="38DFEB19" w14:textId="77777777" w:rsidR="00836EFC" w:rsidRPr="00057324" w:rsidRDefault="00836EFC" w:rsidP="00836EFC">
            <w:pPr>
              <w:pStyle w:val="Heading5"/>
              <w:tabs>
                <w:tab w:val="left" w:pos="1080"/>
              </w:tabs>
            </w:pPr>
            <w:r w:rsidRPr="00057324">
              <w:t>Subsection 9.6.13.3</w:t>
            </w:r>
          </w:p>
        </w:tc>
      </w:tr>
      <w:tr w:rsidR="00836EFC" w:rsidRPr="00057324" w14:paraId="747DF9C4" w14:textId="77777777" w:rsidTr="00836EFC">
        <w:tc>
          <w:tcPr>
            <w:tcW w:w="992" w:type="dxa"/>
          </w:tcPr>
          <w:p w14:paraId="30449661" w14:textId="77777777" w:rsidR="00836EFC" w:rsidRPr="00057324" w:rsidRDefault="00836EFC" w:rsidP="00836EFC">
            <w:pPr>
              <w:pStyle w:val="Sectiontext"/>
              <w:jc w:val="center"/>
            </w:pPr>
          </w:p>
        </w:tc>
        <w:tc>
          <w:tcPr>
            <w:tcW w:w="8367" w:type="dxa"/>
          </w:tcPr>
          <w:p w14:paraId="5249CE58" w14:textId="118C04EE" w:rsidR="00836EFC" w:rsidRPr="00057324" w:rsidRDefault="00836EFC" w:rsidP="00836EFC">
            <w:pPr>
              <w:pStyle w:val="Sectiontext"/>
            </w:pPr>
            <w:r w:rsidRPr="00057324">
              <w:t>Omit “normal place of residence and normal place of duty”, substitute “</w:t>
            </w:r>
            <w:r>
              <w:t xml:space="preserve">residence in their </w:t>
            </w:r>
            <w:r w:rsidRPr="00057324">
              <w:t xml:space="preserve">housing benefit location and </w:t>
            </w:r>
            <w:r w:rsidR="00A76B27">
              <w:t xml:space="preserve">primary </w:t>
            </w:r>
            <w:r w:rsidRPr="00057324">
              <w:t>service location”.</w:t>
            </w:r>
          </w:p>
        </w:tc>
      </w:tr>
      <w:tr w:rsidR="00836EFC" w:rsidRPr="00057324" w14:paraId="1EC66BB3" w14:textId="77777777" w:rsidTr="00836EFC">
        <w:tc>
          <w:tcPr>
            <w:tcW w:w="992" w:type="dxa"/>
          </w:tcPr>
          <w:p w14:paraId="1FE3DD06" w14:textId="648D7EB4" w:rsidR="00836EFC" w:rsidRPr="00057324" w:rsidRDefault="00A22DB8" w:rsidP="0028130D">
            <w:pPr>
              <w:pStyle w:val="Heading5"/>
            </w:pPr>
            <w:r>
              <w:t>24</w:t>
            </w:r>
            <w:r w:rsidR="004C4713">
              <w:t>0</w:t>
            </w:r>
          </w:p>
        </w:tc>
        <w:tc>
          <w:tcPr>
            <w:tcW w:w="8367" w:type="dxa"/>
          </w:tcPr>
          <w:p w14:paraId="03A2FCBC" w14:textId="77777777" w:rsidR="00836EFC" w:rsidRPr="00057324" w:rsidRDefault="00836EFC" w:rsidP="00836EFC">
            <w:pPr>
              <w:pStyle w:val="Heading5"/>
              <w:tabs>
                <w:tab w:val="left" w:pos="1080"/>
              </w:tabs>
            </w:pPr>
            <w:r w:rsidRPr="00057324">
              <w:t>Subsection 9.6.18.b</w:t>
            </w:r>
          </w:p>
        </w:tc>
      </w:tr>
      <w:tr w:rsidR="00836EFC" w:rsidRPr="00057324" w14:paraId="0D25B645" w14:textId="77777777" w:rsidTr="00836EFC">
        <w:tc>
          <w:tcPr>
            <w:tcW w:w="992" w:type="dxa"/>
          </w:tcPr>
          <w:p w14:paraId="3D1E7CBB" w14:textId="77777777" w:rsidR="00836EFC" w:rsidRPr="00057324" w:rsidRDefault="00836EFC" w:rsidP="00836EFC">
            <w:pPr>
              <w:pStyle w:val="Sectiontext"/>
              <w:jc w:val="center"/>
            </w:pPr>
          </w:p>
        </w:tc>
        <w:tc>
          <w:tcPr>
            <w:tcW w:w="8367" w:type="dxa"/>
          </w:tcPr>
          <w:p w14:paraId="55A3EF71" w14:textId="1D429B08" w:rsidR="00836EFC" w:rsidRPr="00057324" w:rsidRDefault="00836EFC" w:rsidP="00836EFC">
            <w:pPr>
              <w:pStyle w:val="Sectiontext"/>
            </w:pPr>
            <w:r w:rsidRPr="00057324">
              <w:t>Omit “normal place of duty”, substitute “</w:t>
            </w:r>
            <w:r w:rsidR="00A76B27">
              <w:t xml:space="preserve">primary </w:t>
            </w:r>
            <w:r w:rsidRPr="00057324">
              <w:t>service location”.</w:t>
            </w:r>
          </w:p>
        </w:tc>
      </w:tr>
      <w:tr w:rsidR="00836EFC" w:rsidRPr="00057324" w14:paraId="2F8DAE81" w14:textId="77777777" w:rsidTr="00836EFC">
        <w:tc>
          <w:tcPr>
            <w:tcW w:w="992" w:type="dxa"/>
          </w:tcPr>
          <w:p w14:paraId="7ACE1DF9" w14:textId="5227829D" w:rsidR="00836EFC" w:rsidRPr="00057324" w:rsidRDefault="00A22DB8" w:rsidP="0028130D">
            <w:pPr>
              <w:pStyle w:val="Heading5"/>
            </w:pPr>
            <w:r>
              <w:t>2</w:t>
            </w:r>
            <w:r w:rsidR="004C4713">
              <w:t>41</w:t>
            </w:r>
          </w:p>
        </w:tc>
        <w:tc>
          <w:tcPr>
            <w:tcW w:w="8367" w:type="dxa"/>
          </w:tcPr>
          <w:p w14:paraId="5060E067" w14:textId="77777777" w:rsidR="00836EFC" w:rsidRPr="00057324" w:rsidRDefault="00836EFC" w:rsidP="00836EFC">
            <w:pPr>
              <w:pStyle w:val="Heading5"/>
              <w:tabs>
                <w:tab w:val="left" w:pos="1080"/>
              </w:tabs>
            </w:pPr>
            <w:r w:rsidRPr="00057324">
              <w:t>Subsection 9.6.19.1</w:t>
            </w:r>
          </w:p>
        </w:tc>
      </w:tr>
      <w:tr w:rsidR="00836EFC" w:rsidRPr="00057324" w14:paraId="70710815" w14:textId="77777777" w:rsidTr="00836EFC">
        <w:tc>
          <w:tcPr>
            <w:tcW w:w="992" w:type="dxa"/>
          </w:tcPr>
          <w:p w14:paraId="696C5198" w14:textId="77777777" w:rsidR="00836EFC" w:rsidRPr="00057324" w:rsidRDefault="00836EFC" w:rsidP="00836EFC">
            <w:pPr>
              <w:pStyle w:val="Sectiontext"/>
              <w:jc w:val="center"/>
            </w:pPr>
          </w:p>
        </w:tc>
        <w:tc>
          <w:tcPr>
            <w:tcW w:w="8367" w:type="dxa"/>
          </w:tcPr>
          <w:p w14:paraId="7B83200A" w14:textId="35B97E4B" w:rsidR="00836EFC" w:rsidRPr="00057324" w:rsidRDefault="00836EFC" w:rsidP="00836EFC">
            <w:pPr>
              <w:pStyle w:val="Sectiontext"/>
            </w:pPr>
            <w:r w:rsidRPr="00057324">
              <w:t>Omit “normal place of residence and their normal place of duty”, substitute “</w:t>
            </w:r>
            <w:r>
              <w:t xml:space="preserve">residence in their </w:t>
            </w:r>
            <w:r w:rsidRPr="00057324">
              <w:t xml:space="preserve">housing benefit location and their </w:t>
            </w:r>
            <w:r w:rsidR="00A76B27">
              <w:t xml:space="preserve">primary </w:t>
            </w:r>
            <w:r w:rsidRPr="00057324">
              <w:t>service location”.</w:t>
            </w:r>
          </w:p>
        </w:tc>
      </w:tr>
      <w:tr w:rsidR="00836EFC" w:rsidRPr="00057324" w14:paraId="75B46E27" w14:textId="77777777" w:rsidTr="00836EFC">
        <w:tc>
          <w:tcPr>
            <w:tcW w:w="992" w:type="dxa"/>
          </w:tcPr>
          <w:p w14:paraId="3B4FEF90" w14:textId="0AF16F07" w:rsidR="00836EFC" w:rsidRPr="00057324" w:rsidRDefault="00A22DB8" w:rsidP="0028130D">
            <w:pPr>
              <w:pStyle w:val="Heading5"/>
            </w:pPr>
            <w:r>
              <w:t>2</w:t>
            </w:r>
            <w:r w:rsidR="004C4713">
              <w:t>42</w:t>
            </w:r>
          </w:p>
        </w:tc>
        <w:tc>
          <w:tcPr>
            <w:tcW w:w="8367" w:type="dxa"/>
          </w:tcPr>
          <w:p w14:paraId="04A62A61" w14:textId="77777777" w:rsidR="00836EFC" w:rsidRPr="00057324" w:rsidRDefault="00836EFC" w:rsidP="00836EFC">
            <w:pPr>
              <w:pStyle w:val="Heading5"/>
              <w:tabs>
                <w:tab w:val="left" w:pos="1080"/>
              </w:tabs>
            </w:pPr>
            <w:r w:rsidRPr="00057324">
              <w:t>Section 9.6.20</w:t>
            </w:r>
          </w:p>
        </w:tc>
      </w:tr>
      <w:tr w:rsidR="00836EFC" w:rsidRPr="00057324" w14:paraId="51A9503C" w14:textId="77777777" w:rsidTr="00836EFC">
        <w:tc>
          <w:tcPr>
            <w:tcW w:w="992" w:type="dxa"/>
          </w:tcPr>
          <w:p w14:paraId="25F2C0BC" w14:textId="77777777" w:rsidR="00836EFC" w:rsidRPr="00057324" w:rsidRDefault="00836EFC" w:rsidP="00836EFC">
            <w:pPr>
              <w:pStyle w:val="Sectiontext"/>
              <w:jc w:val="center"/>
            </w:pPr>
          </w:p>
        </w:tc>
        <w:tc>
          <w:tcPr>
            <w:tcW w:w="8367" w:type="dxa"/>
          </w:tcPr>
          <w:p w14:paraId="6CD8BBCB" w14:textId="69D7D0BC" w:rsidR="00836EFC" w:rsidRPr="00057324" w:rsidRDefault="00836EFC" w:rsidP="00836EFC">
            <w:pPr>
              <w:pStyle w:val="Sectiontext"/>
            </w:pPr>
            <w:r w:rsidRPr="00057324">
              <w:t>Omit “normal place of duty” wherever occurring, substitute “</w:t>
            </w:r>
            <w:r w:rsidR="00A76B27">
              <w:t xml:space="preserve">primary </w:t>
            </w:r>
            <w:r w:rsidRPr="00057324">
              <w:t>service location”.</w:t>
            </w:r>
          </w:p>
        </w:tc>
      </w:tr>
      <w:tr w:rsidR="00836EFC" w:rsidRPr="00057324" w14:paraId="40320D5A" w14:textId="77777777" w:rsidTr="00836EFC">
        <w:tc>
          <w:tcPr>
            <w:tcW w:w="992" w:type="dxa"/>
          </w:tcPr>
          <w:p w14:paraId="6777E071" w14:textId="23655D97" w:rsidR="00836EFC" w:rsidRPr="00057324" w:rsidRDefault="00A22DB8" w:rsidP="0028130D">
            <w:pPr>
              <w:pStyle w:val="Heading5"/>
            </w:pPr>
            <w:r>
              <w:t>2</w:t>
            </w:r>
            <w:r w:rsidR="004C4713">
              <w:t>43</w:t>
            </w:r>
          </w:p>
        </w:tc>
        <w:tc>
          <w:tcPr>
            <w:tcW w:w="8367" w:type="dxa"/>
          </w:tcPr>
          <w:p w14:paraId="7CEA364C" w14:textId="77777777" w:rsidR="00836EFC" w:rsidRPr="00057324" w:rsidRDefault="00836EFC" w:rsidP="00836EFC">
            <w:pPr>
              <w:pStyle w:val="Heading5"/>
              <w:tabs>
                <w:tab w:val="left" w:pos="1080"/>
              </w:tabs>
            </w:pPr>
            <w:r w:rsidRPr="00057324">
              <w:t>Paragraph 9.6.21.a</w:t>
            </w:r>
          </w:p>
        </w:tc>
      </w:tr>
      <w:tr w:rsidR="00836EFC" w:rsidRPr="00057324" w14:paraId="51306DC7" w14:textId="77777777" w:rsidTr="00836EFC">
        <w:tc>
          <w:tcPr>
            <w:tcW w:w="992" w:type="dxa"/>
          </w:tcPr>
          <w:p w14:paraId="5B370664" w14:textId="77777777" w:rsidR="00836EFC" w:rsidRPr="00057324" w:rsidRDefault="00836EFC" w:rsidP="00836EFC">
            <w:pPr>
              <w:pStyle w:val="Sectiontext"/>
              <w:jc w:val="center"/>
            </w:pPr>
          </w:p>
        </w:tc>
        <w:tc>
          <w:tcPr>
            <w:tcW w:w="8367" w:type="dxa"/>
          </w:tcPr>
          <w:p w14:paraId="68FD1C38" w14:textId="77777777" w:rsidR="00836EFC" w:rsidRPr="00057324" w:rsidRDefault="00836EFC" w:rsidP="00836EFC">
            <w:pPr>
              <w:pStyle w:val="Sectiontext"/>
            </w:pPr>
            <w:r w:rsidRPr="00057324">
              <w:t>Omit “posting location”, substitute “housing benefit location”.</w:t>
            </w:r>
          </w:p>
        </w:tc>
      </w:tr>
      <w:tr w:rsidR="00836EFC" w:rsidRPr="00057324" w14:paraId="16201041" w14:textId="77777777" w:rsidTr="00836EFC">
        <w:tc>
          <w:tcPr>
            <w:tcW w:w="992" w:type="dxa"/>
          </w:tcPr>
          <w:p w14:paraId="49F0588A" w14:textId="02C43636" w:rsidR="00836EFC" w:rsidRPr="00057324" w:rsidRDefault="007B226C" w:rsidP="0028130D">
            <w:pPr>
              <w:pStyle w:val="Heading5"/>
            </w:pPr>
            <w:r>
              <w:t>2</w:t>
            </w:r>
            <w:r w:rsidR="004C4713">
              <w:t>44</w:t>
            </w:r>
          </w:p>
        </w:tc>
        <w:tc>
          <w:tcPr>
            <w:tcW w:w="8367" w:type="dxa"/>
          </w:tcPr>
          <w:p w14:paraId="24817988" w14:textId="77777777" w:rsidR="00836EFC" w:rsidRPr="00057324" w:rsidRDefault="00836EFC" w:rsidP="00836EFC">
            <w:pPr>
              <w:pStyle w:val="Heading5"/>
              <w:tabs>
                <w:tab w:val="left" w:pos="1080"/>
              </w:tabs>
            </w:pPr>
            <w:r w:rsidRPr="00057324">
              <w:t>Subparagraph 9.6.28.b.i</w:t>
            </w:r>
          </w:p>
        </w:tc>
      </w:tr>
      <w:tr w:rsidR="00836EFC" w:rsidRPr="00057324" w14:paraId="22229E40" w14:textId="77777777" w:rsidTr="00836EFC">
        <w:tc>
          <w:tcPr>
            <w:tcW w:w="992" w:type="dxa"/>
          </w:tcPr>
          <w:p w14:paraId="671C49C7" w14:textId="77777777" w:rsidR="00836EFC" w:rsidRPr="00057324" w:rsidRDefault="00836EFC" w:rsidP="00836EFC">
            <w:pPr>
              <w:pStyle w:val="Sectiontext"/>
              <w:jc w:val="center"/>
            </w:pPr>
          </w:p>
        </w:tc>
        <w:tc>
          <w:tcPr>
            <w:tcW w:w="8367" w:type="dxa"/>
          </w:tcPr>
          <w:p w14:paraId="43475207" w14:textId="77777777" w:rsidR="00836EFC" w:rsidRPr="00057324" w:rsidRDefault="00836EFC" w:rsidP="00836EFC">
            <w:pPr>
              <w:pStyle w:val="Sectiontext"/>
            </w:pPr>
            <w:r w:rsidRPr="00057324">
              <w:t>Omit “dependants”, substitute “resident family, recognised other persons”</w:t>
            </w:r>
          </w:p>
        </w:tc>
      </w:tr>
      <w:tr w:rsidR="00836EFC" w:rsidRPr="00057324" w14:paraId="75496C71" w14:textId="77777777" w:rsidTr="00836EFC">
        <w:tc>
          <w:tcPr>
            <w:tcW w:w="992" w:type="dxa"/>
          </w:tcPr>
          <w:p w14:paraId="251DD092" w14:textId="3C606C9D" w:rsidR="00836EFC" w:rsidRPr="00057324" w:rsidRDefault="007B226C" w:rsidP="0028130D">
            <w:pPr>
              <w:pStyle w:val="Heading5"/>
            </w:pPr>
            <w:r>
              <w:t>2</w:t>
            </w:r>
            <w:r w:rsidR="004C4713">
              <w:t>45</w:t>
            </w:r>
          </w:p>
        </w:tc>
        <w:tc>
          <w:tcPr>
            <w:tcW w:w="8367" w:type="dxa"/>
          </w:tcPr>
          <w:p w14:paraId="03D74A48" w14:textId="72800B7A" w:rsidR="00836EFC" w:rsidRPr="00057324" w:rsidRDefault="00836EFC" w:rsidP="00836EFC">
            <w:pPr>
              <w:pStyle w:val="Heading5"/>
            </w:pPr>
            <w:r w:rsidRPr="00057324">
              <w:t>Subparagraph 9.</w:t>
            </w:r>
            <w:r>
              <w:t>7.1.</w:t>
            </w:r>
            <w:r w:rsidR="0028130D">
              <w:t>1.</w:t>
            </w:r>
            <w:r>
              <w:t>b</w:t>
            </w:r>
          </w:p>
        </w:tc>
      </w:tr>
      <w:tr w:rsidR="00836EFC" w:rsidRPr="00057324" w14:paraId="11D51C50" w14:textId="77777777" w:rsidTr="00836EFC">
        <w:tc>
          <w:tcPr>
            <w:tcW w:w="992" w:type="dxa"/>
          </w:tcPr>
          <w:p w14:paraId="1CD22569" w14:textId="77777777" w:rsidR="00836EFC" w:rsidRPr="00057324" w:rsidRDefault="00836EFC" w:rsidP="00836EFC">
            <w:pPr>
              <w:pStyle w:val="Sectiontext"/>
              <w:jc w:val="center"/>
            </w:pPr>
          </w:p>
        </w:tc>
        <w:tc>
          <w:tcPr>
            <w:tcW w:w="8367" w:type="dxa"/>
          </w:tcPr>
          <w:p w14:paraId="44F1F873" w14:textId="0DBDE693" w:rsidR="00836EFC" w:rsidRPr="00057324" w:rsidRDefault="00836EFC" w:rsidP="00836EFC">
            <w:pPr>
              <w:pStyle w:val="Sectiontext"/>
            </w:pPr>
            <w:r>
              <w:t>After “posting”, insert “, commencing an approved alternate located work agreement</w:t>
            </w:r>
            <w:r w:rsidR="0028130D">
              <w:t>”.</w:t>
            </w:r>
          </w:p>
        </w:tc>
      </w:tr>
    </w:tbl>
    <w:p w14:paraId="5FFABD70" w14:textId="5B194291" w:rsidR="00211325" w:rsidRDefault="00211325">
      <w:pPr>
        <w:spacing w:after="160" w:line="259" w:lineRule="auto"/>
        <w:rPr>
          <w:rFonts w:ascii="Arial" w:eastAsia="Times New Roman" w:hAnsi="Arial" w:cs="Arial"/>
          <w:b/>
          <w:i/>
          <w:kern w:val="28"/>
          <w:sz w:val="28"/>
          <w:lang w:eastAsia="en-AU"/>
        </w:rPr>
      </w:pPr>
      <w:r>
        <w:rPr>
          <w:rFonts w:cs="Arial"/>
        </w:rPr>
        <w:br w:type="page"/>
      </w:r>
    </w:p>
    <w:p w14:paraId="632431CA" w14:textId="2E9AE455" w:rsidR="00211325" w:rsidRPr="00D15A4D" w:rsidRDefault="00836EFC" w:rsidP="00211325">
      <w:pPr>
        <w:pStyle w:val="ActHead6"/>
        <w:pageBreakBefore/>
      </w:pPr>
      <w:bookmarkStart w:id="67" w:name="_Toc131066326"/>
      <w:r>
        <w:rPr>
          <w:rStyle w:val="CharAmSchNo"/>
        </w:rPr>
        <w:lastRenderedPageBreak/>
        <w:t>Schedule 8</w:t>
      </w:r>
      <w:r w:rsidR="00211325" w:rsidRPr="00D15A4D">
        <w:t>—</w:t>
      </w:r>
      <w:r>
        <w:t>Chapters 10 and 11</w:t>
      </w:r>
      <w:bookmarkEnd w:id="67"/>
    </w:p>
    <w:p w14:paraId="7E96F9C8" w14:textId="77777777" w:rsidR="00211325" w:rsidRPr="002A3EC7" w:rsidRDefault="00211325" w:rsidP="00211325">
      <w:pPr>
        <w:pStyle w:val="ActHead9"/>
        <w:rPr>
          <w:rFonts w:cs="Arial"/>
        </w:rPr>
      </w:pPr>
      <w:bookmarkStart w:id="68" w:name="_Toc131066327"/>
      <w:r w:rsidRPr="002A3EC7">
        <w:rPr>
          <w:rFonts w:cs="Arial"/>
        </w:rPr>
        <w:t>Defence Determination 2016/19, Conditions of service</w:t>
      </w:r>
      <w:bookmarkEnd w:id="68"/>
    </w:p>
    <w:tbl>
      <w:tblPr>
        <w:tblW w:w="9359" w:type="dxa"/>
        <w:tblInd w:w="113" w:type="dxa"/>
        <w:tblLayout w:type="fixed"/>
        <w:tblLook w:val="0000" w:firstRow="0" w:lastRow="0" w:firstColumn="0" w:lastColumn="0" w:noHBand="0" w:noVBand="0"/>
      </w:tblPr>
      <w:tblGrid>
        <w:gridCol w:w="992"/>
        <w:gridCol w:w="8367"/>
      </w:tblGrid>
      <w:tr w:rsidR="00836EFC" w:rsidRPr="00D15A4D" w14:paraId="7F536F9C" w14:textId="77777777" w:rsidTr="00836EFC">
        <w:tc>
          <w:tcPr>
            <w:tcW w:w="992" w:type="dxa"/>
          </w:tcPr>
          <w:p w14:paraId="6FA33F2B" w14:textId="65B0A005" w:rsidR="00836EFC" w:rsidRPr="00991733" w:rsidRDefault="006164AB" w:rsidP="00836EFC">
            <w:pPr>
              <w:pStyle w:val="Heading5"/>
            </w:pPr>
            <w:r>
              <w:t>1</w:t>
            </w:r>
          </w:p>
        </w:tc>
        <w:tc>
          <w:tcPr>
            <w:tcW w:w="8367" w:type="dxa"/>
          </w:tcPr>
          <w:p w14:paraId="64BB4503" w14:textId="3D86C85A" w:rsidR="00836EFC" w:rsidRPr="00991733" w:rsidRDefault="0073676E" w:rsidP="00836EFC">
            <w:pPr>
              <w:pStyle w:val="Heading5"/>
            </w:pPr>
            <w:r>
              <w:t xml:space="preserve">Subparagraph </w:t>
            </w:r>
            <w:r w:rsidR="00836EFC">
              <w:t>10.2.3.1.b.ii</w:t>
            </w:r>
          </w:p>
        </w:tc>
      </w:tr>
      <w:tr w:rsidR="00836EFC" w:rsidRPr="00D15A4D" w14:paraId="11B9B0D9" w14:textId="77777777" w:rsidTr="00836EFC">
        <w:tc>
          <w:tcPr>
            <w:tcW w:w="992" w:type="dxa"/>
          </w:tcPr>
          <w:p w14:paraId="3EEDA69D" w14:textId="77777777" w:rsidR="00836EFC" w:rsidRPr="00D15A4D" w:rsidRDefault="00836EFC" w:rsidP="00836EFC">
            <w:pPr>
              <w:pStyle w:val="Sectiontext"/>
              <w:jc w:val="center"/>
            </w:pPr>
          </w:p>
        </w:tc>
        <w:tc>
          <w:tcPr>
            <w:tcW w:w="8367" w:type="dxa"/>
          </w:tcPr>
          <w:p w14:paraId="3E1DA116" w14:textId="77777777" w:rsidR="00836EFC" w:rsidRPr="00D15A4D" w:rsidRDefault="00836EFC" w:rsidP="00836EFC">
            <w:pPr>
              <w:pStyle w:val="Sectiontext"/>
            </w:pPr>
            <w:r>
              <w:t>Omit “posting location”, substitute “primary service location”.</w:t>
            </w:r>
          </w:p>
        </w:tc>
      </w:tr>
      <w:tr w:rsidR="00A46288" w:rsidRPr="00D15A4D" w14:paraId="0617F68A" w14:textId="77777777" w:rsidTr="009D0654">
        <w:tc>
          <w:tcPr>
            <w:tcW w:w="992" w:type="dxa"/>
          </w:tcPr>
          <w:p w14:paraId="33EEC3B9" w14:textId="53F120B2" w:rsidR="00A46288" w:rsidRPr="00991733" w:rsidRDefault="006164AB" w:rsidP="009D0654">
            <w:pPr>
              <w:pStyle w:val="Heading5"/>
            </w:pPr>
            <w:r>
              <w:t>2</w:t>
            </w:r>
          </w:p>
        </w:tc>
        <w:tc>
          <w:tcPr>
            <w:tcW w:w="8367" w:type="dxa"/>
          </w:tcPr>
          <w:p w14:paraId="69D75D02" w14:textId="3E986A2F" w:rsidR="00A46288" w:rsidRPr="00991733" w:rsidRDefault="00A46288" w:rsidP="00A46288">
            <w:pPr>
              <w:pStyle w:val="Heading5"/>
            </w:pPr>
            <w:r>
              <w:t>Paragraph 11.2.4A.1.a</w:t>
            </w:r>
          </w:p>
        </w:tc>
      </w:tr>
      <w:tr w:rsidR="00A46288" w:rsidRPr="00D15A4D" w14:paraId="1B0A544B" w14:textId="77777777" w:rsidTr="009D0654">
        <w:tc>
          <w:tcPr>
            <w:tcW w:w="992" w:type="dxa"/>
          </w:tcPr>
          <w:p w14:paraId="6059B352" w14:textId="77777777" w:rsidR="00A46288" w:rsidRPr="00D15A4D" w:rsidRDefault="00A46288" w:rsidP="009D0654">
            <w:pPr>
              <w:pStyle w:val="Sectiontext"/>
              <w:jc w:val="center"/>
            </w:pPr>
          </w:p>
        </w:tc>
        <w:tc>
          <w:tcPr>
            <w:tcW w:w="8367" w:type="dxa"/>
          </w:tcPr>
          <w:p w14:paraId="6C412A8D" w14:textId="1E8CDC0F" w:rsidR="00A46288" w:rsidRPr="00D15A4D" w:rsidRDefault="00A46288" w:rsidP="009814C8">
            <w:pPr>
              <w:pStyle w:val="Sectiontext"/>
            </w:pPr>
            <w:r>
              <w:t>Omit “section 1.3.81”, substitute “section 1.3.3</w:t>
            </w:r>
            <w:r w:rsidR="009814C8">
              <w:t>5</w:t>
            </w:r>
            <w:r>
              <w:t>”.</w:t>
            </w:r>
          </w:p>
        </w:tc>
      </w:tr>
      <w:tr w:rsidR="0028130D" w:rsidRPr="00D15A4D" w14:paraId="2BF52603" w14:textId="77777777" w:rsidTr="00667568">
        <w:tc>
          <w:tcPr>
            <w:tcW w:w="992" w:type="dxa"/>
          </w:tcPr>
          <w:p w14:paraId="596A271D" w14:textId="5C1C0F60" w:rsidR="0028130D" w:rsidRPr="00991733" w:rsidRDefault="0028130D" w:rsidP="00667568">
            <w:pPr>
              <w:pStyle w:val="Heading5"/>
            </w:pPr>
            <w:r>
              <w:t>3</w:t>
            </w:r>
          </w:p>
        </w:tc>
        <w:tc>
          <w:tcPr>
            <w:tcW w:w="8367" w:type="dxa"/>
          </w:tcPr>
          <w:p w14:paraId="586B6B03" w14:textId="3B456849" w:rsidR="0028130D" w:rsidRPr="00991733" w:rsidRDefault="0028130D" w:rsidP="00667568">
            <w:pPr>
              <w:pStyle w:val="Heading5"/>
            </w:pPr>
            <w:r>
              <w:t>Paragraph 11.2.4A.1.a (note)</w:t>
            </w:r>
          </w:p>
        </w:tc>
      </w:tr>
      <w:tr w:rsidR="0028130D" w:rsidRPr="00D15A4D" w14:paraId="14E64762" w14:textId="77777777" w:rsidTr="00667568">
        <w:tc>
          <w:tcPr>
            <w:tcW w:w="992" w:type="dxa"/>
          </w:tcPr>
          <w:p w14:paraId="76C00559" w14:textId="77777777" w:rsidR="0028130D" w:rsidRPr="00D15A4D" w:rsidRDefault="0028130D" w:rsidP="00667568">
            <w:pPr>
              <w:pStyle w:val="Sectiontext"/>
              <w:jc w:val="center"/>
            </w:pPr>
          </w:p>
        </w:tc>
        <w:tc>
          <w:tcPr>
            <w:tcW w:w="8367" w:type="dxa"/>
          </w:tcPr>
          <w:p w14:paraId="3F9A1361" w14:textId="045A130F" w:rsidR="0028130D" w:rsidRPr="00D15A4D" w:rsidRDefault="0028130D" w:rsidP="00667568">
            <w:pPr>
              <w:pStyle w:val="Sectiontext"/>
            </w:pPr>
            <w:r>
              <w:t>Repeal the note.</w:t>
            </w:r>
          </w:p>
        </w:tc>
      </w:tr>
      <w:tr w:rsidR="00836EFC" w:rsidRPr="00D15A4D" w14:paraId="4207630A" w14:textId="77777777" w:rsidTr="00836EFC">
        <w:tc>
          <w:tcPr>
            <w:tcW w:w="992" w:type="dxa"/>
          </w:tcPr>
          <w:p w14:paraId="5B72DDC5" w14:textId="0322D722" w:rsidR="00836EFC" w:rsidRPr="00991733" w:rsidRDefault="0028130D" w:rsidP="00836EFC">
            <w:pPr>
              <w:pStyle w:val="Heading5"/>
            </w:pPr>
            <w:r>
              <w:t>4</w:t>
            </w:r>
          </w:p>
        </w:tc>
        <w:tc>
          <w:tcPr>
            <w:tcW w:w="8367" w:type="dxa"/>
          </w:tcPr>
          <w:p w14:paraId="60B2AF99" w14:textId="2E0F0B18" w:rsidR="00836EFC" w:rsidRPr="00991733" w:rsidRDefault="0073676E" w:rsidP="00836EFC">
            <w:pPr>
              <w:pStyle w:val="Heading5"/>
            </w:pPr>
            <w:r>
              <w:t xml:space="preserve">Section </w:t>
            </w:r>
            <w:r w:rsidR="00836EFC">
              <w:t xml:space="preserve">11.2.6 </w:t>
            </w:r>
          </w:p>
        </w:tc>
      </w:tr>
      <w:tr w:rsidR="00836EFC" w:rsidRPr="00D15A4D" w14:paraId="71426706" w14:textId="77777777" w:rsidTr="00836EFC">
        <w:tc>
          <w:tcPr>
            <w:tcW w:w="992" w:type="dxa"/>
          </w:tcPr>
          <w:p w14:paraId="306F4409" w14:textId="77777777" w:rsidR="00836EFC" w:rsidRPr="00D15A4D" w:rsidRDefault="00836EFC" w:rsidP="00836EFC">
            <w:pPr>
              <w:pStyle w:val="Sectiontext"/>
              <w:jc w:val="center"/>
            </w:pPr>
          </w:p>
        </w:tc>
        <w:tc>
          <w:tcPr>
            <w:tcW w:w="8367" w:type="dxa"/>
          </w:tcPr>
          <w:p w14:paraId="3791D919" w14:textId="77777777" w:rsidR="00836EFC" w:rsidRPr="00D15A4D" w:rsidRDefault="00836EFC" w:rsidP="00836EFC">
            <w:pPr>
              <w:pStyle w:val="Sectiontext"/>
            </w:pPr>
            <w:r>
              <w:t>Repeal the section, substitute:</w:t>
            </w:r>
          </w:p>
        </w:tc>
      </w:tr>
    </w:tbl>
    <w:p w14:paraId="1B77544F" w14:textId="77777777" w:rsidR="00836EFC" w:rsidRDefault="00836EFC" w:rsidP="00836EFC">
      <w:pPr>
        <w:pStyle w:val="Heading5"/>
      </w:pPr>
      <w:r>
        <w:t>11.2.6    </w:t>
      </w:r>
      <w:r w:rsidRPr="00E10860">
        <w:t>Damages or compensation recovered or receiv</w:t>
      </w:r>
      <w:r>
        <w:t>ed for the benefit of a member’s resident family</w:t>
      </w:r>
    </w:p>
    <w:tbl>
      <w:tblPr>
        <w:tblW w:w="9359" w:type="dxa"/>
        <w:tblInd w:w="113" w:type="dxa"/>
        <w:tblLayout w:type="fixed"/>
        <w:tblLook w:val="0000" w:firstRow="0" w:lastRow="0" w:firstColumn="0" w:lastColumn="0" w:noHBand="0" w:noVBand="0"/>
      </w:tblPr>
      <w:tblGrid>
        <w:gridCol w:w="992"/>
        <w:gridCol w:w="8367"/>
      </w:tblGrid>
      <w:tr w:rsidR="00836EFC" w:rsidRPr="00D15A4D" w14:paraId="20096E35" w14:textId="77777777" w:rsidTr="00836EFC">
        <w:tc>
          <w:tcPr>
            <w:tcW w:w="992" w:type="dxa"/>
          </w:tcPr>
          <w:p w14:paraId="4BEA0961" w14:textId="77777777" w:rsidR="00836EFC" w:rsidRPr="00D15A4D" w:rsidRDefault="00836EFC" w:rsidP="00836EFC">
            <w:pPr>
              <w:pStyle w:val="Sectiontext"/>
              <w:jc w:val="center"/>
            </w:pPr>
            <w:r>
              <w:t>1.</w:t>
            </w:r>
          </w:p>
        </w:tc>
        <w:tc>
          <w:tcPr>
            <w:tcW w:w="8367" w:type="dxa"/>
          </w:tcPr>
          <w:p w14:paraId="6C76AE4B" w14:textId="77777777" w:rsidR="00836EFC" w:rsidRPr="00D15A4D" w:rsidRDefault="00836EFC" w:rsidP="00836EFC">
            <w:pPr>
              <w:pStyle w:val="Sectiontext"/>
            </w:pPr>
            <w:r w:rsidRPr="00E10860">
              <w:t xml:space="preserve">A reference in this Division to SIA, ADB, compensation or damages paid or payable to a </w:t>
            </w:r>
            <w:r>
              <w:t>member’s resident family</w:t>
            </w:r>
            <w:r w:rsidRPr="00E10860">
              <w:t xml:space="preserve"> includes a reference to SIA, ADB, compensation or damages paid or payable to a perso</w:t>
            </w:r>
            <w:r>
              <w:t>n other than the member’s resident family</w:t>
            </w:r>
            <w:r w:rsidRPr="00E10860">
              <w:t xml:space="preserve"> </w:t>
            </w:r>
            <w:r>
              <w:t>for the benefit of the resident family</w:t>
            </w:r>
            <w:r w:rsidRPr="00E10860">
              <w:t>.</w:t>
            </w:r>
          </w:p>
        </w:tc>
      </w:tr>
      <w:tr w:rsidR="00836EFC" w:rsidRPr="00D15A4D" w14:paraId="6BBFD08A" w14:textId="77777777" w:rsidTr="00836EFC">
        <w:tc>
          <w:tcPr>
            <w:tcW w:w="992" w:type="dxa"/>
          </w:tcPr>
          <w:p w14:paraId="24D59D94" w14:textId="77777777" w:rsidR="00836EFC" w:rsidRDefault="00836EFC" w:rsidP="00836EFC">
            <w:pPr>
              <w:pStyle w:val="Sectiontext"/>
              <w:jc w:val="center"/>
            </w:pPr>
            <w:r>
              <w:t>2.</w:t>
            </w:r>
          </w:p>
        </w:tc>
        <w:tc>
          <w:tcPr>
            <w:tcW w:w="8367" w:type="dxa"/>
          </w:tcPr>
          <w:p w14:paraId="320B04B1" w14:textId="77777777" w:rsidR="00836EFC" w:rsidRPr="0070066D" w:rsidRDefault="00836EFC" w:rsidP="00836EFC">
            <w:pPr>
              <w:pStyle w:val="Sectiontext"/>
            </w:pPr>
            <w:r w:rsidRPr="00E74A40">
              <w:t>A reference in this Division to compensation or damages rece</w:t>
            </w:r>
            <w:r>
              <w:t>ived or recovered by a member’s resident family</w:t>
            </w:r>
            <w:r w:rsidRPr="00E74A40">
              <w:t xml:space="preserve"> includes a reference to compensation or damages received or recovered by a person other than the </w:t>
            </w:r>
            <w:r>
              <w:t>resident family</w:t>
            </w:r>
            <w:r w:rsidRPr="00E74A40">
              <w:t xml:space="preserve"> </w:t>
            </w:r>
            <w:r>
              <w:t>for the benefit of the resident family</w:t>
            </w:r>
            <w:r w:rsidRPr="00E74A40">
              <w:t>.</w:t>
            </w:r>
          </w:p>
        </w:tc>
      </w:tr>
      <w:tr w:rsidR="00836EFC" w:rsidRPr="00D15A4D" w14:paraId="3A0B3650" w14:textId="77777777" w:rsidTr="00836EFC">
        <w:tc>
          <w:tcPr>
            <w:tcW w:w="992" w:type="dxa"/>
          </w:tcPr>
          <w:p w14:paraId="38B040F5" w14:textId="663A572A" w:rsidR="00836EFC" w:rsidRPr="00991733" w:rsidRDefault="0028130D" w:rsidP="00836EFC">
            <w:pPr>
              <w:pStyle w:val="Heading5"/>
            </w:pPr>
            <w:r>
              <w:t>5</w:t>
            </w:r>
          </w:p>
        </w:tc>
        <w:tc>
          <w:tcPr>
            <w:tcW w:w="8367" w:type="dxa"/>
          </w:tcPr>
          <w:p w14:paraId="5CB8D689" w14:textId="53AD1B50" w:rsidR="00836EFC" w:rsidRPr="00991733" w:rsidRDefault="0073676E" w:rsidP="00836EFC">
            <w:pPr>
              <w:pStyle w:val="Heading5"/>
            </w:pPr>
            <w:r>
              <w:t xml:space="preserve">Paragraph </w:t>
            </w:r>
            <w:r w:rsidR="00836EFC">
              <w:t>11.2.14.1.c</w:t>
            </w:r>
          </w:p>
        </w:tc>
      </w:tr>
      <w:tr w:rsidR="00836EFC" w:rsidRPr="00D15A4D" w14:paraId="6DFDA715" w14:textId="77777777" w:rsidTr="00836EFC">
        <w:tc>
          <w:tcPr>
            <w:tcW w:w="992" w:type="dxa"/>
          </w:tcPr>
          <w:p w14:paraId="5B2F6E28" w14:textId="77777777" w:rsidR="00836EFC" w:rsidRPr="00D15A4D" w:rsidRDefault="00836EFC" w:rsidP="00836EFC">
            <w:pPr>
              <w:pStyle w:val="Sectiontext"/>
              <w:jc w:val="center"/>
            </w:pPr>
          </w:p>
        </w:tc>
        <w:tc>
          <w:tcPr>
            <w:tcW w:w="8367" w:type="dxa"/>
          </w:tcPr>
          <w:p w14:paraId="45A1DF3B" w14:textId="171EE6CD" w:rsidR="00836EFC" w:rsidRPr="00D15A4D" w:rsidRDefault="00836EFC" w:rsidP="00836EFC">
            <w:pPr>
              <w:pStyle w:val="Sectiontext"/>
            </w:pPr>
            <w:r>
              <w:rPr>
                <w:iCs/>
              </w:rPr>
              <w:t>Omit “</w:t>
            </w:r>
            <w:r w:rsidR="0028130D">
              <w:rPr>
                <w:iCs/>
              </w:rPr>
              <w:t xml:space="preserve">or </w:t>
            </w:r>
            <w:r>
              <w:rPr>
                <w:iCs/>
              </w:rPr>
              <w:t>a dependant”, substitute “or their resident family”</w:t>
            </w:r>
            <w:r w:rsidR="0073676E">
              <w:rPr>
                <w:iCs/>
              </w:rPr>
              <w:t>.</w:t>
            </w:r>
          </w:p>
        </w:tc>
      </w:tr>
      <w:tr w:rsidR="00836EFC" w:rsidRPr="00D15A4D" w14:paraId="4A390D06" w14:textId="77777777" w:rsidTr="00836EFC">
        <w:tc>
          <w:tcPr>
            <w:tcW w:w="992" w:type="dxa"/>
          </w:tcPr>
          <w:p w14:paraId="36FFC9DD" w14:textId="53B9719C" w:rsidR="00836EFC" w:rsidRPr="00991733" w:rsidRDefault="0028130D" w:rsidP="00836EFC">
            <w:pPr>
              <w:pStyle w:val="Heading5"/>
            </w:pPr>
            <w:r>
              <w:t>6</w:t>
            </w:r>
          </w:p>
        </w:tc>
        <w:tc>
          <w:tcPr>
            <w:tcW w:w="8367" w:type="dxa"/>
          </w:tcPr>
          <w:p w14:paraId="0DEFF93B" w14:textId="0F211AAF" w:rsidR="00836EFC" w:rsidRPr="00991733" w:rsidRDefault="0073676E" w:rsidP="00836EFC">
            <w:pPr>
              <w:pStyle w:val="Heading5"/>
            </w:pPr>
            <w:r>
              <w:t xml:space="preserve">Subsection </w:t>
            </w:r>
            <w:r w:rsidR="00836EFC">
              <w:t>11.2.14.2</w:t>
            </w:r>
          </w:p>
        </w:tc>
      </w:tr>
      <w:tr w:rsidR="00836EFC" w:rsidRPr="00D15A4D" w14:paraId="6B6E16A2" w14:textId="77777777" w:rsidTr="00836EFC">
        <w:tc>
          <w:tcPr>
            <w:tcW w:w="992" w:type="dxa"/>
          </w:tcPr>
          <w:p w14:paraId="09B568B0" w14:textId="77777777" w:rsidR="00836EFC" w:rsidRPr="00D15A4D" w:rsidRDefault="00836EFC" w:rsidP="00836EFC">
            <w:pPr>
              <w:pStyle w:val="Sectiontext"/>
              <w:jc w:val="center"/>
            </w:pPr>
          </w:p>
        </w:tc>
        <w:tc>
          <w:tcPr>
            <w:tcW w:w="8367" w:type="dxa"/>
          </w:tcPr>
          <w:p w14:paraId="0F7DE2AF" w14:textId="6BC33615" w:rsidR="00836EFC" w:rsidRPr="00D15A4D" w:rsidRDefault="00836EFC" w:rsidP="00836EFC">
            <w:pPr>
              <w:pStyle w:val="Sectiontext"/>
            </w:pPr>
            <w:r>
              <w:rPr>
                <w:iCs/>
              </w:rPr>
              <w:t>Omit “dependant” wherever occurring, substitute “their resident family”</w:t>
            </w:r>
            <w:r w:rsidR="0073676E">
              <w:rPr>
                <w:iCs/>
              </w:rPr>
              <w:t>.</w:t>
            </w:r>
          </w:p>
        </w:tc>
      </w:tr>
      <w:tr w:rsidR="00836EFC" w:rsidRPr="00D15A4D" w14:paraId="7E9370D8" w14:textId="77777777" w:rsidTr="00836EFC">
        <w:tc>
          <w:tcPr>
            <w:tcW w:w="992" w:type="dxa"/>
          </w:tcPr>
          <w:p w14:paraId="7967347E" w14:textId="083B483A" w:rsidR="00836EFC" w:rsidRPr="00991733" w:rsidRDefault="0028130D" w:rsidP="00836EFC">
            <w:pPr>
              <w:pStyle w:val="Heading5"/>
            </w:pPr>
            <w:r>
              <w:t>7</w:t>
            </w:r>
          </w:p>
        </w:tc>
        <w:tc>
          <w:tcPr>
            <w:tcW w:w="8367" w:type="dxa"/>
          </w:tcPr>
          <w:p w14:paraId="0755B87E" w14:textId="13731756" w:rsidR="00836EFC" w:rsidRPr="00991733" w:rsidRDefault="0073676E" w:rsidP="00836EFC">
            <w:pPr>
              <w:pStyle w:val="Heading5"/>
            </w:pPr>
            <w:r>
              <w:t xml:space="preserve">Section </w:t>
            </w:r>
            <w:r w:rsidR="00836EFC">
              <w:t>11.2.15</w:t>
            </w:r>
          </w:p>
        </w:tc>
      </w:tr>
      <w:tr w:rsidR="00836EFC" w:rsidRPr="00D15A4D" w14:paraId="267D2767" w14:textId="77777777" w:rsidTr="00836EFC">
        <w:tc>
          <w:tcPr>
            <w:tcW w:w="992" w:type="dxa"/>
          </w:tcPr>
          <w:p w14:paraId="795CFBB6" w14:textId="77777777" w:rsidR="00836EFC" w:rsidRPr="00D15A4D" w:rsidRDefault="00836EFC" w:rsidP="00836EFC">
            <w:pPr>
              <w:pStyle w:val="Sectiontext"/>
              <w:jc w:val="center"/>
            </w:pPr>
          </w:p>
        </w:tc>
        <w:tc>
          <w:tcPr>
            <w:tcW w:w="8367" w:type="dxa"/>
          </w:tcPr>
          <w:p w14:paraId="7F316F06" w14:textId="77777777" w:rsidR="00836EFC" w:rsidRPr="00D15A4D" w:rsidRDefault="00836EFC" w:rsidP="00836EFC">
            <w:pPr>
              <w:pStyle w:val="Sectiontext"/>
            </w:pPr>
            <w:r>
              <w:rPr>
                <w:iCs/>
              </w:rPr>
              <w:t>Repeal the section, substitute:</w:t>
            </w:r>
          </w:p>
        </w:tc>
      </w:tr>
    </w:tbl>
    <w:p w14:paraId="2A5D5563" w14:textId="77777777" w:rsidR="00836EFC" w:rsidRDefault="00836EFC" w:rsidP="00836EFC">
      <w:pPr>
        <w:pStyle w:val="Heading5"/>
      </w:pPr>
      <w:r>
        <w:t>11.2.15    </w:t>
      </w:r>
      <w:r w:rsidRPr="008B46F1">
        <w:t>SIA or ADB not payable if damages are recovered</w:t>
      </w:r>
    </w:p>
    <w:tbl>
      <w:tblPr>
        <w:tblW w:w="9359" w:type="dxa"/>
        <w:tblInd w:w="113" w:type="dxa"/>
        <w:tblLayout w:type="fixed"/>
        <w:tblLook w:val="0000" w:firstRow="0" w:lastRow="0" w:firstColumn="0" w:lastColumn="0" w:noHBand="0" w:noVBand="0"/>
      </w:tblPr>
      <w:tblGrid>
        <w:gridCol w:w="992"/>
        <w:gridCol w:w="563"/>
        <w:gridCol w:w="7804"/>
      </w:tblGrid>
      <w:tr w:rsidR="00836EFC" w:rsidRPr="00D15A4D" w14:paraId="4868FD59" w14:textId="77777777" w:rsidTr="00836EFC">
        <w:tc>
          <w:tcPr>
            <w:tcW w:w="992" w:type="dxa"/>
          </w:tcPr>
          <w:p w14:paraId="59A18EEE" w14:textId="77777777" w:rsidR="00836EFC" w:rsidRPr="00D15A4D" w:rsidRDefault="00836EFC" w:rsidP="00836EFC">
            <w:pPr>
              <w:pStyle w:val="Sectiontext"/>
              <w:jc w:val="center"/>
            </w:pPr>
            <w:r>
              <w:t>1.</w:t>
            </w:r>
          </w:p>
        </w:tc>
        <w:tc>
          <w:tcPr>
            <w:tcW w:w="8367" w:type="dxa"/>
            <w:gridSpan w:val="2"/>
          </w:tcPr>
          <w:p w14:paraId="25F523BE" w14:textId="77777777" w:rsidR="00836EFC" w:rsidRPr="00D15A4D" w:rsidRDefault="00836EFC" w:rsidP="00836EFC">
            <w:pPr>
              <w:pStyle w:val="Sectiontext"/>
            </w:pPr>
            <w:r w:rsidRPr="0070066D">
              <w:t>This section applies if both these conditions are met.</w:t>
            </w:r>
          </w:p>
        </w:tc>
      </w:tr>
      <w:tr w:rsidR="00836EFC" w:rsidRPr="00D15A4D" w14:paraId="10468852" w14:textId="77777777" w:rsidTr="00836EFC">
        <w:tblPrEx>
          <w:tblLook w:val="04A0" w:firstRow="1" w:lastRow="0" w:firstColumn="1" w:lastColumn="0" w:noHBand="0" w:noVBand="1"/>
        </w:tblPrEx>
        <w:tc>
          <w:tcPr>
            <w:tcW w:w="992" w:type="dxa"/>
          </w:tcPr>
          <w:p w14:paraId="7ECC2A8D" w14:textId="77777777" w:rsidR="00836EFC" w:rsidRPr="00D15A4D" w:rsidRDefault="00836EFC" w:rsidP="00836EFC">
            <w:pPr>
              <w:pStyle w:val="Sectiontext"/>
              <w:jc w:val="center"/>
              <w:rPr>
                <w:lang w:eastAsia="en-US"/>
              </w:rPr>
            </w:pPr>
          </w:p>
        </w:tc>
        <w:tc>
          <w:tcPr>
            <w:tcW w:w="563" w:type="dxa"/>
            <w:hideMark/>
          </w:tcPr>
          <w:p w14:paraId="798960A6"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tcPr>
          <w:p w14:paraId="264DC335" w14:textId="77777777" w:rsidR="00836EFC" w:rsidRPr="00D15A4D" w:rsidRDefault="00836EFC" w:rsidP="00836EFC">
            <w:pPr>
              <w:pStyle w:val="Sectiontext"/>
              <w:rPr>
                <w:rFonts w:cs="Arial"/>
                <w:lang w:eastAsia="en-US"/>
              </w:rPr>
            </w:pPr>
            <w:r w:rsidRPr="0070066D">
              <w:t xml:space="preserve">But for this section, SIA or ADB would be payable to a member or </w:t>
            </w:r>
            <w:r>
              <w:t xml:space="preserve">their resident family </w:t>
            </w:r>
            <w:r w:rsidRPr="0070066D">
              <w:t>in respect of an injury suffered by the member.</w:t>
            </w:r>
          </w:p>
        </w:tc>
      </w:tr>
      <w:tr w:rsidR="00836EFC" w:rsidRPr="00D15A4D" w14:paraId="7C17C54D" w14:textId="77777777" w:rsidTr="00836EFC">
        <w:tblPrEx>
          <w:tblLook w:val="04A0" w:firstRow="1" w:lastRow="0" w:firstColumn="1" w:lastColumn="0" w:noHBand="0" w:noVBand="1"/>
        </w:tblPrEx>
        <w:tc>
          <w:tcPr>
            <w:tcW w:w="992" w:type="dxa"/>
          </w:tcPr>
          <w:p w14:paraId="7CE870E0" w14:textId="77777777" w:rsidR="00836EFC" w:rsidRPr="00D15A4D" w:rsidRDefault="00836EFC" w:rsidP="00836EFC">
            <w:pPr>
              <w:pStyle w:val="Sectiontext"/>
              <w:jc w:val="center"/>
              <w:rPr>
                <w:lang w:eastAsia="en-US"/>
              </w:rPr>
            </w:pPr>
          </w:p>
        </w:tc>
        <w:tc>
          <w:tcPr>
            <w:tcW w:w="563" w:type="dxa"/>
            <w:hideMark/>
          </w:tcPr>
          <w:p w14:paraId="7C3F3F53"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tcPr>
          <w:p w14:paraId="216D6065" w14:textId="77777777" w:rsidR="00836EFC" w:rsidRPr="00D15A4D" w:rsidRDefault="00836EFC" w:rsidP="00836EFC">
            <w:pPr>
              <w:pStyle w:val="Sectiontext"/>
              <w:rPr>
                <w:rFonts w:cs="Arial"/>
                <w:lang w:eastAsia="en-US"/>
              </w:rPr>
            </w:pPr>
            <w:r w:rsidRPr="00FB1856">
              <w:t xml:space="preserve">The member or </w:t>
            </w:r>
            <w:r>
              <w:t xml:space="preserve">their resident family </w:t>
            </w:r>
            <w:r w:rsidRPr="00FB1856">
              <w:t>recovered, or recovers, damages in respect of the injury.</w:t>
            </w:r>
          </w:p>
        </w:tc>
      </w:tr>
      <w:tr w:rsidR="00836EFC" w:rsidRPr="00D15A4D" w14:paraId="0C9DAB67" w14:textId="77777777" w:rsidTr="00836EFC">
        <w:tblPrEx>
          <w:tblLook w:val="04A0" w:firstRow="1" w:lastRow="0" w:firstColumn="1" w:lastColumn="0" w:noHBand="0" w:noVBand="1"/>
        </w:tblPrEx>
        <w:tc>
          <w:tcPr>
            <w:tcW w:w="992" w:type="dxa"/>
          </w:tcPr>
          <w:p w14:paraId="36F9072C" w14:textId="77777777" w:rsidR="00836EFC" w:rsidRPr="00D15A4D" w:rsidRDefault="00836EFC" w:rsidP="00836EFC">
            <w:pPr>
              <w:pStyle w:val="Sectiontext"/>
              <w:jc w:val="center"/>
              <w:rPr>
                <w:lang w:eastAsia="en-US"/>
              </w:rPr>
            </w:pPr>
            <w:r>
              <w:rPr>
                <w:lang w:eastAsia="en-US"/>
              </w:rPr>
              <w:t>2.</w:t>
            </w:r>
          </w:p>
        </w:tc>
        <w:tc>
          <w:tcPr>
            <w:tcW w:w="8367" w:type="dxa"/>
            <w:gridSpan w:val="2"/>
          </w:tcPr>
          <w:p w14:paraId="0A94E18E" w14:textId="77777777" w:rsidR="00836EFC" w:rsidRPr="00FB1856" w:rsidRDefault="00836EFC" w:rsidP="00836EFC">
            <w:pPr>
              <w:pStyle w:val="Sectiontext"/>
            </w:pPr>
            <w:r w:rsidRPr="00FB1856">
              <w:t>If the member or</w:t>
            </w:r>
            <w:r>
              <w:t xml:space="preserve"> their resident family </w:t>
            </w:r>
            <w:r w:rsidRPr="00FB1856">
              <w:t xml:space="preserve">recovers damages on or after 9 February 1998, the member </w:t>
            </w:r>
            <w:r>
              <w:t>or their resident family</w:t>
            </w:r>
            <w:r w:rsidRPr="00FB1856">
              <w:t>, as the case requires, must notify the Secretary in writing, within 28 days after the day the damages are recovered, of the recovery of the damages and the amount of damages.</w:t>
            </w:r>
          </w:p>
        </w:tc>
      </w:tr>
      <w:tr w:rsidR="00836EFC" w:rsidRPr="00D15A4D" w14:paraId="14DD61A6" w14:textId="77777777" w:rsidTr="00836EFC">
        <w:tblPrEx>
          <w:tblLook w:val="04A0" w:firstRow="1" w:lastRow="0" w:firstColumn="1" w:lastColumn="0" w:noHBand="0" w:noVBand="1"/>
        </w:tblPrEx>
        <w:tc>
          <w:tcPr>
            <w:tcW w:w="992" w:type="dxa"/>
          </w:tcPr>
          <w:p w14:paraId="17C54558" w14:textId="77777777" w:rsidR="00836EFC" w:rsidRPr="00D15A4D" w:rsidRDefault="00836EFC" w:rsidP="00836EFC">
            <w:pPr>
              <w:pStyle w:val="Sectiontext"/>
              <w:jc w:val="center"/>
              <w:rPr>
                <w:lang w:eastAsia="en-US"/>
              </w:rPr>
            </w:pPr>
            <w:r>
              <w:rPr>
                <w:lang w:eastAsia="en-US"/>
              </w:rPr>
              <w:t>3.</w:t>
            </w:r>
          </w:p>
        </w:tc>
        <w:tc>
          <w:tcPr>
            <w:tcW w:w="8367" w:type="dxa"/>
            <w:gridSpan w:val="2"/>
          </w:tcPr>
          <w:p w14:paraId="0601F9EB" w14:textId="77777777" w:rsidR="00836EFC" w:rsidRPr="00FB1856" w:rsidRDefault="00836EFC" w:rsidP="00836EFC">
            <w:pPr>
              <w:pStyle w:val="Sectiontext"/>
            </w:pPr>
            <w:r w:rsidRPr="00CE48BF">
              <w:t xml:space="preserve">If SIA or ADB was paid to the member </w:t>
            </w:r>
            <w:r w:rsidRPr="00C74DA3">
              <w:t>or</w:t>
            </w:r>
            <w:r>
              <w:t xml:space="preserve"> their resident family</w:t>
            </w:r>
            <w:r w:rsidRPr="00CE48BF">
              <w:t xml:space="preserve"> before the damages are recovered, the member</w:t>
            </w:r>
            <w:r>
              <w:t xml:space="preserve"> or</w:t>
            </w:r>
            <w:r w:rsidRPr="00CE48BF">
              <w:t xml:space="preserve"> </w:t>
            </w:r>
            <w:r>
              <w:t>their resident family</w:t>
            </w:r>
            <w:r w:rsidRPr="00CE48BF">
              <w:t xml:space="preserve">, as the case requires, must repay an amount equal to the amount (if any) of SIA or ADB that, when added to the amount of SRC compensation (if any) paid to the member or </w:t>
            </w:r>
            <w:r>
              <w:t>their resident family</w:t>
            </w:r>
            <w:r w:rsidRPr="00CE48BF">
              <w:t>, does not exceed the amount of the damages.</w:t>
            </w:r>
          </w:p>
        </w:tc>
      </w:tr>
      <w:tr w:rsidR="00836EFC" w:rsidRPr="00D15A4D" w14:paraId="2C6427B5" w14:textId="77777777" w:rsidTr="00836EFC">
        <w:tblPrEx>
          <w:tblLook w:val="04A0" w:firstRow="1" w:lastRow="0" w:firstColumn="1" w:lastColumn="0" w:noHBand="0" w:noVBand="1"/>
        </w:tblPrEx>
        <w:tc>
          <w:tcPr>
            <w:tcW w:w="992" w:type="dxa"/>
          </w:tcPr>
          <w:p w14:paraId="0BF7D667" w14:textId="77777777" w:rsidR="00836EFC" w:rsidRDefault="00836EFC" w:rsidP="00836EFC">
            <w:pPr>
              <w:pStyle w:val="Sectiontext"/>
              <w:jc w:val="center"/>
              <w:rPr>
                <w:lang w:eastAsia="en-US"/>
              </w:rPr>
            </w:pPr>
            <w:r>
              <w:rPr>
                <w:lang w:eastAsia="en-US"/>
              </w:rPr>
              <w:t>4.</w:t>
            </w:r>
          </w:p>
        </w:tc>
        <w:tc>
          <w:tcPr>
            <w:tcW w:w="8367" w:type="dxa"/>
            <w:gridSpan w:val="2"/>
          </w:tcPr>
          <w:p w14:paraId="3DE8F0A1" w14:textId="77777777" w:rsidR="00836EFC" w:rsidRPr="00CE48BF" w:rsidRDefault="00836EFC" w:rsidP="00836EFC">
            <w:pPr>
              <w:pStyle w:val="Sectiontext"/>
            </w:pPr>
            <w:r w:rsidRPr="00067E93">
              <w:t>SIA or ADB is not payable to the member or</w:t>
            </w:r>
            <w:r>
              <w:t xml:space="preserve"> their resident family</w:t>
            </w:r>
            <w:r w:rsidRPr="00067E93">
              <w:t xml:space="preserve"> after the day the member or </w:t>
            </w:r>
            <w:r>
              <w:t>their resident family</w:t>
            </w:r>
            <w:r w:rsidRPr="00067E93">
              <w:t xml:space="preserve"> recovered, or recovers, the damages.</w:t>
            </w:r>
          </w:p>
        </w:tc>
      </w:tr>
      <w:tr w:rsidR="00836EFC" w:rsidRPr="00D15A4D" w14:paraId="5500B825" w14:textId="77777777" w:rsidTr="00836EFC">
        <w:tblPrEx>
          <w:tblLook w:val="04A0" w:firstRow="1" w:lastRow="0" w:firstColumn="1" w:lastColumn="0" w:noHBand="0" w:noVBand="1"/>
        </w:tblPrEx>
        <w:tc>
          <w:tcPr>
            <w:tcW w:w="992" w:type="dxa"/>
          </w:tcPr>
          <w:p w14:paraId="19540EB7" w14:textId="77777777" w:rsidR="00836EFC" w:rsidRDefault="00836EFC" w:rsidP="00836EFC">
            <w:pPr>
              <w:pStyle w:val="Sectiontext"/>
              <w:jc w:val="center"/>
              <w:rPr>
                <w:lang w:eastAsia="en-US"/>
              </w:rPr>
            </w:pPr>
            <w:r>
              <w:rPr>
                <w:lang w:eastAsia="en-US"/>
              </w:rPr>
              <w:t>5.</w:t>
            </w:r>
          </w:p>
        </w:tc>
        <w:tc>
          <w:tcPr>
            <w:tcW w:w="8367" w:type="dxa"/>
            <w:gridSpan w:val="2"/>
          </w:tcPr>
          <w:p w14:paraId="48C552A7" w14:textId="77777777" w:rsidR="00836EFC" w:rsidRPr="00067E93" w:rsidRDefault="00836EFC" w:rsidP="00836EFC">
            <w:pPr>
              <w:pStyle w:val="Sectiontext"/>
            </w:pPr>
            <w:r w:rsidRPr="00C32046">
              <w:t>Subsection 3 does not apply if the damages were recovered in proceedings instituted by the member under section 45 of the SRC Act, or by way of a settlement of the proceedings.</w:t>
            </w:r>
          </w:p>
        </w:tc>
      </w:tr>
      <w:tr w:rsidR="00836EFC" w:rsidRPr="00D15A4D" w14:paraId="7DCD250A" w14:textId="77777777" w:rsidTr="00836EFC">
        <w:tc>
          <w:tcPr>
            <w:tcW w:w="992" w:type="dxa"/>
          </w:tcPr>
          <w:p w14:paraId="17A5375D" w14:textId="77777777" w:rsidR="00836EFC" w:rsidRPr="00D15A4D" w:rsidRDefault="00836EFC" w:rsidP="00836EFC">
            <w:pPr>
              <w:pStyle w:val="Sectiontext"/>
              <w:jc w:val="center"/>
            </w:pPr>
            <w:r>
              <w:t>6.</w:t>
            </w:r>
          </w:p>
        </w:tc>
        <w:tc>
          <w:tcPr>
            <w:tcW w:w="8367" w:type="dxa"/>
            <w:gridSpan w:val="2"/>
          </w:tcPr>
          <w:p w14:paraId="3849AF0C" w14:textId="77777777" w:rsidR="00836EFC" w:rsidRPr="00D15A4D" w:rsidRDefault="00836EFC" w:rsidP="00836EFC">
            <w:pPr>
              <w:pStyle w:val="Sectiontext"/>
            </w:pPr>
            <w:r w:rsidRPr="00C32046">
              <w:t>Subsection 4 does not apply if the damages were recovered in any of these ways.</w:t>
            </w:r>
          </w:p>
        </w:tc>
      </w:tr>
      <w:tr w:rsidR="00836EFC" w:rsidRPr="00D15A4D" w14:paraId="6607A1F7" w14:textId="77777777" w:rsidTr="00836EFC">
        <w:tblPrEx>
          <w:tblLook w:val="04A0" w:firstRow="1" w:lastRow="0" w:firstColumn="1" w:lastColumn="0" w:noHBand="0" w:noVBand="1"/>
        </w:tblPrEx>
        <w:tc>
          <w:tcPr>
            <w:tcW w:w="992" w:type="dxa"/>
          </w:tcPr>
          <w:p w14:paraId="4212EDFD" w14:textId="77777777" w:rsidR="00836EFC" w:rsidRPr="00D15A4D" w:rsidRDefault="00836EFC" w:rsidP="00836EFC">
            <w:pPr>
              <w:pStyle w:val="Sectiontext"/>
              <w:jc w:val="center"/>
              <w:rPr>
                <w:lang w:eastAsia="en-US"/>
              </w:rPr>
            </w:pPr>
          </w:p>
        </w:tc>
        <w:tc>
          <w:tcPr>
            <w:tcW w:w="563" w:type="dxa"/>
            <w:hideMark/>
          </w:tcPr>
          <w:p w14:paraId="6B40D867"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tcPr>
          <w:p w14:paraId="31BACAED" w14:textId="77777777" w:rsidR="00836EFC" w:rsidRPr="00D15A4D" w:rsidRDefault="00836EFC" w:rsidP="00836EFC">
            <w:pPr>
              <w:pStyle w:val="Sectiontext"/>
              <w:rPr>
                <w:rFonts w:cs="Arial"/>
                <w:lang w:eastAsia="en-US"/>
              </w:rPr>
            </w:pPr>
            <w:r w:rsidRPr="00C32046">
              <w:t>As a result of proceedings begun by the member after making an election under section 45 of the SRC Act.</w:t>
            </w:r>
          </w:p>
        </w:tc>
      </w:tr>
      <w:tr w:rsidR="00836EFC" w:rsidRPr="00D15A4D" w14:paraId="25910E0A" w14:textId="77777777" w:rsidTr="00836EFC">
        <w:tblPrEx>
          <w:tblLook w:val="04A0" w:firstRow="1" w:lastRow="0" w:firstColumn="1" w:lastColumn="0" w:noHBand="0" w:noVBand="1"/>
        </w:tblPrEx>
        <w:tc>
          <w:tcPr>
            <w:tcW w:w="992" w:type="dxa"/>
          </w:tcPr>
          <w:p w14:paraId="4DDD5F97" w14:textId="77777777" w:rsidR="00836EFC" w:rsidRPr="00D15A4D" w:rsidRDefault="00836EFC" w:rsidP="00836EFC">
            <w:pPr>
              <w:pStyle w:val="Sectiontext"/>
              <w:jc w:val="center"/>
              <w:rPr>
                <w:lang w:eastAsia="en-US"/>
              </w:rPr>
            </w:pPr>
          </w:p>
        </w:tc>
        <w:tc>
          <w:tcPr>
            <w:tcW w:w="563" w:type="dxa"/>
            <w:hideMark/>
          </w:tcPr>
          <w:p w14:paraId="40A8FC0C"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tcPr>
          <w:p w14:paraId="2DDA2A2F" w14:textId="77777777" w:rsidR="00836EFC" w:rsidRPr="00D15A4D" w:rsidRDefault="00836EFC" w:rsidP="00836EFC">
            <w:pPr>
              <w:pStyle w:val="Sectiontext"/>
              <w:rPr>
                <w:rFonts w:cs="Arial"/>
                <w:lang w:eastAsia="en-US"/>
              </w:rPr>
            </w:pPr>
            <w:r w:rsidRPr="00C32046">
              <w:t>As a result of proceedings begun or taken over by the Commonwealth against a person (other than the Commonwealth, a Commonwealth authority or an employee of the Commonwealth).</w:t>
            </w:r>
          </w:p>
        </w:tc>
      </w:tr>
      <w:tr w:rsidR="00836EFC" w:rsidRPr="00D15A4D" w14:paraId="5C25EB3B" w14:textId="77777777" w:rsidTr="00836EFC">
        <w:tblPrEx>
          <w:tblLook w:val="04A0" w:firstRow="1" w:lastRow="0" w:firstColumn="1" w:lastColumn="0" w:noHBand="0" w:noVBand="1"/>
        </w:tblPrEx>
        <w:tc>
          <w:tcPr>
            <w:tcW w:w="992" w:type="dxa"/>
          </w:tcPr>
          <w:p w14:paraId="48D45B9E" w14:textId="77777777" w:rsidR="00836EFC" w:rsidRPr="00D15A4D" w:rsidRDefault="00836EFC" w:rsidP="00836EFC">
            <w:pPr>
              <w:pStyle w:val="Sectiontext"/>
              <w:jc w:val="center"/>
              <w:rPr>
                <w:lang w:eastAsia="en-US"/>
              </w:rPr>
            </w:pPr>
          </w:p>
        </w:tc>
        <w:tc>
          <w:tcPr>
            <w:tcW w:w="563" w:type="dxa"/>
          </w:tcPr>
          <w:p w14:paraId="15CB88E7" w14:textId="77777777" w:rsidR="00836EFC" w:rsidRDefault="00836EFC" w:rsidP="00836EFC">
            <w:pPr>
              <w:pStyle w:val="Sectiontext"/>
              <w:jc w:val="center"/>
              <w:rPr>
                <w:rFonts w:cs="Arial"/>
                <w:lang w:eastAsia="en-US"/>
              </w:rPr>
            </w:pPr>
            <w:r>
              <w:rPr>
                <w:rFonts w:cs="Arial"/>
                <w:lang w:eastAsia="en-US"/>
              </w:rPr>
              <w:t>c.</w:t>
            </w:r>
          </w:p>
        </w:tc>
        <w:tc>
          <w:tcPr>
            <w:tcW w:w="7804" w:type="dxa"/>
          </w:tcPr>
          <w:p w14:paraId="3C4FCADA" w14:textId="77777777" w:rsidR="00836EFC" w:rsidRPr="00C32046" w:rsidRDefault="00836EFC" w:rsidP="00836EFC">
            <w:pPr>
              <w:pStyle w:val="Sectiontext"/>
            </w:pPr>
            <w:r w:rsidRPr="00C32046">
              <w:t>In a settlement of those proceedings.</w:t>
            </w:r>
          </w:p>
        </w:tc>
      </w:tr>
      <w:tr w:rsidR="00836EFC" w:rsidRPr="00D15A4D" w14:paraId="50865221" w14:textId="77777777" w:rsidTr="00836EFC">
        <w:tc>
          <w:tcPr>
            <w:tcW w:w="992" w:type="dxa"/>
          </w:tcPr>
          <w:p w14:paraId="35BE0EB3" w14:textId="77777777" w:rsidR="00836EFC" w:rsidRPr="00D15A4D" w:rsidRDefault="00836EFC" w:rsidP="00836EFC">
            <w:pPr>
              <w:pStyle w:val="Sectiontext"/>
              <w:jc w:val="center"/>
            </w:pPr>
            <w:r>
              <w:t>7.</w:t>
            </w:r>
          </w:p>
        </w:tc>
        <w:tc>
          <w:tcPr>
            <w:tcW w:w="8367" w:type="dxa"/>
            <w:gridSpan w:val="2"/>
          </w:tcPr>
          <w:p w14:paraId="5746C1D1" w14:textId="77777777" w:rsidR="00836EFC" w:rsidRPr="00D15A4D" w:rsidRDefault="00836EFC" w:rsidP="00836EFC">
            <w:pPr>
              <w:pStyle w:val="Sectiontext"/>
            </w:pPr>
            <w:r>
              <w:t>If a member or their resident family</w:t>
            </w:r>
            <w:r w:rsidRPr="00855EE2">
              <w:t xml:space="preserve"> satisfies the Secretary that a part of the damages reco</w:t>
            </w:r>
            <w:r>
              <w:t>vered by the member or their resident family</w:t>
            </w:r>
            <w:r w:rsidRPr="00855EE2">
              <w:t xml:space="preserve"> was not in respect of death, permanent impairment or non-economic loss as a result of the injury, this section has effect in relation to that member or</w:t>
            </w:r>
            <w:r>
              <w:t xml:space="preserve"> their resident family</w:t>
            </w:r>
            <w:r w:rsidRPr="00855EE2">
              <w:t>, as the case requires, as if the amount of the damages reco</w:t>
            </w:r>
            <w:r>
              <w:t>vered by the member or their resident family</w:t>
            </w:r>
            <w:r w:rsidRPr="00855EE2">
              <w:t xml:space="preserve"> were an amount equal to so much (if any) of the damages as was in respect of death, permanent impairment or non-economic loss as a result of the injury.</w:t>
            </w:r>
          </w:p>
        </w:tc>
      </w:tr>
      <w:tr w:rsidR="00836EFC" w:rsidRPr="00D15A4D" w14:paraId="1774F0C7" w14:textId="77777777" w:rsidTr="00836EFC">
        <w:tc>
          <w:tcPr>
            <w:tcW w:w="992" w:type="dxa"/>
          </w:tcPr>
          <w:p w14:paraId="4C09A8B5" w14:textId="77777777" w:rsidR="00836EFC" w:rsidRDefault="00836EFC" w:rsidP="00836EFC">
            <w:pPr>
              <w:pStyle w:val="Sectiontext"/>
              <w:jc w:val="center"/>
            </w:pPr>
            <w:r>
              <w:t>8.</w:t>
            </w:r>
          </w:p>
        </w:tc>
        <w:tc>
          <w:tcPr>
            <w:tcW w:w="8367" w:type="dxa"/>
            <w:gridSpan w:val="2"/>
          </w:tcPr>
          <w:p w14:paraId="299A1719" w14:textId="77777777" w:rsidR="00836EFC" w:rsidRDefault="00836EFC" w:rsidP="00836EFC">
            <w:pPr>
              <w:pStyle w:val="Sectiontext"/>
            </w:pPr>
            <w:r w:rsidRPr="008B46F1">
              <w:t xml:space="preserve">In this section, damages does not include an amount of damages paid under section 76 of the </w:t>
            </w:r>
            <w:r w:rsidRPr="008F2281">
              <w:rPr>
                <w:i/>
              </w:rPr>
              <w:t>Veterans’ Entitlements Act 1986</w:t>
            </w:r>
            <w:r w:rsidRPr="008B46F1">
              <w:t>.</w:t>
            </w:r>
          </w:p>
        </w:tc>
      </w:tr>
      <w:tr w:rsidR="00836EFC" w:rsidRPr="00D15A4D" w14:paraId="3B0536C5" w14:textId="77777777" w:rsidTr="00836EFC">
        <w:tc>
          <w:tcPr>
            <w:tcW w:w="992" w:type="dxa"/>
          </w:tcPr>
          <w:p w14:paraId="7C45BBD6" w14:textId="34FF5632" w:rsidR="00836EFC" w:rsidRPr="00991733" w:rsidRDefault="0028130D" w:rsidP="00836EFC">
            <w:pPr>
              <w:pStyle w:val="Heading5"/>
            </w:pPr>
            <w:r>
              <w:t>8</w:t>
            </w:r>
          </w:p>
        </w:tc>
        <w:tc>
          <w:tcPr>
            <w:tcW w:w="8367" w:type="dxa"/>
            <w:gridSpan w:val="2"/>
          </w:tcPr>
          <w:p w14:paraId="1A43EDC4" w14:textId="5248675A" w:rsidR="00836EFC" w:rsidRPr="00991733" w:rsidRDefault="0073676E" w:rsidP="00836EFC">
            <w:pPr>
              <w:pStyle w:val="Heading5"/>
            </w:pPr>
            <w:r>
              <w:t xml:space="preserve">Section </w:t>
            </w:r>
            <w:r w:rsidR="00836EFC">
              <w:t>11.2.16</w:t>
            </w:r>
          </w:p>
        </w:tc>
      </w:tr>
      <w:tr w:rsidR="00836EFC" w:rsidRPr="00D15A4D" w14:paraId="17EF6403" w14:textId="77777777" w:rsidTr="00836EFC">
        <w:tc>
          <w:tcPr>
            <w:tcW w:w="992" w:type="dxa"/>
          </w:tcPr>
          <w:p w14:paraId="5212F0BE" w14:textId="77777777" w:rsidR="00836EFC" w:rsidRPr="00D15A4D" w:rsidRDefault="00836EFC" w:rsidP="00836EFC">
            <w:pPr>
              <w:pStyle w:val="Sectiontext"/>
              <w:jc w:val="center"/>
            </w:pPr>
          </w:p>
        </w:tc>
        <w:tc>
          <w:tcPr>
            <w:tcW w:w="8367" w:type="dxa"/>
            <w:gridSpan w:val="2"/>
          </w:tcPr>
          <w:p w14:paraId="3BAA864F" w14:textId="1CB95820" w:rsidR="00836EFC" w:rsidRPr="00D15A4D" w:rsidRDefault="00836EFC" w:rsidP="00836EFC">
            <w:pPr>
              <w:pStyle w:val="Sectiontext"/>
            </w:pPr>
            <w:r>
              <w:rPr>
                <w:iCs/>
              </w:rPr>
              <w:t>Omit “dependant” wherever occurring, substitute “their resident family”</w:t>
            </w:r>
            <w:r w:rsidR="0073676E">
              <w:rPr>
                <w:iCs/>
              </w:rPr>
              <w:t>.</w:t>
            </w:r>
          </w:p>
        </w:tc>
      </w:tr>
      <w:tr w:rsidR="00836EFC" w:rsidRPr="00D15A4D" w14:paraId="2436C319" w14:textId="77777777" w:rsidTr="00836EFC">
        <w:tc>
          <w:tcPr>
            <w:tcW w:w="992" w:type="dxa"/>
          </w:tcPr>
          <w:p w14:paraId="55DC7C5D" w14:textId="363ACFD3" w:rsidR="00836EFC" w:rsidRPr="00991733" w:rsidRDefault="0028130D" w:rsidP="00836EFC">
            <w:pPr>
              <w:pStyle w:val="Heading5"/>
            </w:pPr>
            <w:r>
              <w:t>9</w:t>
            </w:r>
          </w:p>
        </w:tc>
        <w:tc>
          <w:tcPr>
            <w:tcW w:w="8367" w:type="dxa"/>
            <w:gridSpan w:val="2"/>
          </w:tcPr>
          <w:p w14:paraId="069BDB3F" w14:textId="1FC9C5B3" w:rsidR="00836EFC" w:rsidRPr="00991733" w:rsidRDefault="0073676E" w:rsidP="00836EFC">
            <w:pPr>
              <w:pStyle w:val="Heading5"/>
            </w:pPr>
            <w:r>
              <w:t xml:space="preserve">Section </w:t>
            </w:r>
            <w:r w:rsidR="00836EFC">
              <w:t>11.2.17</w:t>
            </w:r>
          </w:p>
        </w:tc>
      </w:tr>
      <w:tr w:rsidR="00836EFC" w:rsidRPr="00D15A4D" w14:paraId="2DA02F00" w14:textId="77777777" w:rsidTr="00836EFC">
        <w:tc>
          <w:tcPr>
            <w:tcW w:w="992" w:type="dxa"/>
          </w:tcPr>
          <w:p w14:paraId="63E76D4C" w14:textId="77777777" w:rsidR="00836EFC" w:rsidRPr="00D15A4D" w:rsidRDefault="00836EFC" w:rsidP="00836EFC">
            <w:pPr>
              <w:pStyle w:val="Sectiontext"/>
              <w:jc w:val="center"/>
            </w:pPr>
          </w:p>
        </w:tc>
        <w:tc>
          <w:tcPr>
            <w:tcW w:w="8367" w:type="dxa"/>
            <w:gridSpan w:val="2"/>
          </w:tcPr>
          <w:p w14:paraId="4058E6EF" w14:textId="2A378787" w:rsidR="00836EFC" w:rsidRPr="00D15A4D" w:rsidRDefault="00836EFC" w:rsidP="00836EFC">
            <w:pPr>
              <w:pStyle w:val="Sectiontext"/>
            </w:pPr>
            <w:r>
              <w:rPr>
                <w:iCs/>
              </w:rPr>
              <w:t>Omit “dependant” wherever occurring, substitute “their resident family”</w:t>
            </w:r>
            <w:r w:rsidR="0073676E">
              <w:rPr>
                <w:iCs/>
              </w:rPr>
              <w:t>.</w:t>
            </w:r>
          </w:p>
        </w:tc>
      </w:tr>
      <w:tr w:rsidR="00836EFC" w:rsidRPr="00D15A4D" w14:paraId="693CBCC3" w14:textId="77777777" w:rsidTr="00836EFC">
        <w:tc>
          <w:tcPr>
            <w:tcW w:w="992" w:type="dxa"/>
          </w:tcPr>
          <w:p w14:paraId="7537D41C" w14:textId="10E1440E" w:rsidR="00836EFC" w:rsidRPr="00991733" w:rsidRDefault="0028130D" w:rsidP="00836EFC">
            <w:pPr>
              <w:pStyle w:val="Heading5"/>
            </w:pPr>
            <w:r>
              <w:t>10</w:t>
            </w:r>
          </w:p>
        </w:tc>
        <w:tc>
          <w:tcPr>
            <w:tcW w:w="8367" w:type="dxa"/>
            <w:gridSpan w:val="2"/>
          </w:tcPr>
          <w:p w14:paraId="79D13074" w14:textId="3970DF18" w:rsidR="00836EFC" w:rsidRPr="00991733" w:rsidRDefault="0073676E" w:rsidP="00836EFC">
            <w:pPr>
              <w:pStyle w:val="Heading5"/>
            </w:pPr>
            <w:r>
              <w:t xml:space="preserve">Section </w:t>
            </w:r>
            <w:r w:rsidR="00836EFC">
              <w:t>11.2.18</w:t>
            </w:r>
          </w:p>
        </w:tc>
      </w:tr>
      <w:tr w:rsidR="00836EFC" w:rsidRPr="00D15A4D" w14:paraId="1FA646D1" w14:textId="77777777" w:rsidTr="00836EFC">
        <w:tc>
          <w:tcPr>
            <w:tcW w:w="992" w:type="dxa"/>
          </w:tcPr>
          <w:p w14:paraId="5A2270F6" w14:textId="77777777" w:rsidR="00836EFC" w:rsidRPr="00D15A4D" w:rsidRDefault="00836EFC" w:rsidP="00836EFC">
            <w:pPr>
              <w:pStyle w:val="Sectiontext"/>
              <w:jc w:val="center"/>
            </w:pPr>
          </w:p>
        </w:tc>
        <w:tc>
          <w:tcPr>
            <w:tcW w:w="8367" w:type="dxa"/>
            <w:gridSpan w:val="2"/>
          </w:tcPr>
          <w:p w14:paraId="76546B53" w14:textId="36A52BD3" w:rsidR="00836EFC" w:rsidRPr="00D15A4D" w:rsidRDefault="00836EFC" w:rsidP="00836EFC">
            <w:pPr>
              <w:pStyle w:val="Sectiontext"/>
            </w:pPr>
            <w:r>
              <w:rPr>
                <w:iCs/>
              </w:rPr>
              <w:t>Omit “dependant” wherever occurring, substitute “their resident family”</w:t>
            </w:r>
            <w:r w:rsidR="0073676E">
              <w:rPr>
                <w:iCs/>
              </w:rPr>
              <w:t>.</w:t>
            </w:r>
          </w:p>
        </w:tc>
      </w:tr>
      <w:tr w:rsidR="00836EFC" w:rsidRPr="00D15A4D" w14:paraId="04B79328" w14:textId="77777777" w:rsidTr="00836EFC">
        <w:tc>
          <w:tcPr>
            <w:tcW w:w="992" w:type="dxa"/>
          </w:tcPr>
          <w:p w14:paraId="48F7768C" w14:textId="25DD8676" w:rsidR="00836EFC" w:rsidRPr="00991733" w:rsidRDefault="006164AB" w:rsidP="0028130D">
            <w:pPr>
              <w:pStyle w:val="Heading5"/>
            </w:pPr>
            <w:r>
              <w:lastRenderedPageBreak/>
              <w:t>1</w:t>
            </w:r>
            <w:r w:rsidR="0028130D">
              <w:t>1</w:t>
            </w:r>
          </w:p>
        </w:tc>
        <w:tc>
          <w:tcPr>
            <w:tcW w:w="8367" w:type="dxa"/>
            <w:gridSpan w:val="2"/>
          </w:tcPr>
          <w:p w14:paraId="588BC2A8" w14:textId="6491C94C" w:rsidR="00836EFC" w:rsidRPr="00991733" w:rsidRDefault="0073676E" w:rsidP="00836EFC">
            <w:pPr>
              <w:pStyle w:val="Heading5"/>
            </w:pPr>
            <w:r>
              <w:t xml:space="preserve">Subsection </w:t>
            </w:r>
            <w:r w:rsidR="00836EFC">
              <w:t>11.2.22.2</w:t>
            </w:r>
          </w:p>
        </w:tc>
      </w:tr>
      <w:tr w:rsidR="00836EFC" w:rsidRPr="00D15A4D" w14:paraId="1AFA696F" w14:textId="77777777" w:rsidTr="00836EFC">
        <w:tc>
          <w:tcPr>
            <w:tcW w:w="992" w:type="dxa"/>
          </w:tcPr>
          <w:p w14:paraId="11951D22" w14:textId="77777777" w:rsidR="00836EFC" w:rsidRPr="00D15A4D" w:rsidRDefault="00836EFC" w:rsidP="00836EFC">
            <w:pPr>
              <w:pStyle w:val="Sectiontext"/>
              <w:jc w:val="center"/>
            </w:pPr>
          </w:p>
        </w:tc>
        <w:tc>
          <w:tcPr>
            <w:tcW w:w="8367" w:type="dxa"/>
            <w:gridSpan w:val="2"/>
          </w:tcPr>
          <w:p w14:paraId="208B4C4A" w14:textId="61CF3218" w:rsidR="00836EFC" w:rsidRPr="00465F9B" w:rsidRDefault="00836EFC" w:rsidP="00836EFC">
            <w:pPr>
              <w:pStyle w:val="Sectiontext"/>
              <w:rPr>
                <w:color w:val="FF0000"/>
              </w:rPr>
            </w:pPr>
            <w:r>
              <w:rPr>
                <w:iCs/>
              </w:rPr>
              <w:t>Omit “dependants”, substitute “resident family”</w:t>
            </w:r>
            <w:r w:rsidR="0073676E">
              <w:rPr>
                <w:iCs/>
              </w:rPr>
              <w:t>.</w:t>
            </w:r>
          </w:p>
        </w:tc>
      </w:tr>
      <w:tr w:rsidR="00A46288" w:rsidRPr="00D15A4D" w14:paraId="6DC612FA" w14:textId="77777777" w:rsidTr="009D0654">
        <w:tc>
          <w:tcPr>
            <w:tcW w:w="992" w:type="dxa"/>
          </w:tcPr>
          <w:p w14:paraId="0ECE3F79" w14:textId="2FEA824E" w:rsidR="00A46288" w:rsidRPr="00991733" w:rsidRDefault="006164AB" w:rsidP="0028130D">
            <w:pPr>
              <w:pStyle w:val="Heading5"/>
            </w:pPr>
            <w:r>
              <w:t>1</w:t>
            </w:r>
            <w:r w:rsidR="0028130D">
              <w:t>2</w:t>
            </w:r>
          </w:p>
        </w:tc>
        <w:tc>
          <w:tcPr>
            <w:tcW w:w="8367" w:type="dxa"/>
            <w:gridSpan w:val="2"/>
          </w:tcPr>
          <w:p w14:paraId="1965B464" w14:textId="01A29C1F" w:rsidR="00A46288" w:rsidRPr="00991733" w:rsidRDefault="00A46288" w:rsidP="00A46288">
            <w:pPr>
              <w:pStyle w:val="Heading5"/>
            </w:pPr>
            <w:r>
              <w:t>S</w:t>
            </w:r>
            <w:r w:rsidR="0059582A">
              <w:t>ubs</w:t>
            </w:r>
            <w:r>
              <w:t>ection 11.3.3</w:t>
            </w:r>
            <w:r w:rsidR="0059582A">
              <w:t>.1</w:t>
            </w:r>
            <w:r>
              <w:t xml:space="preserve"> (note)</w:t>
            </w:r>
          </w:p>
        </w:tc>
      </w:tr>
      <w:tr w:rsidR="00A46288" w:rsidRPr="00D15A4D" w14:paraId="1109FC44" w14:textId="77777777" w:rsidTr="009D0654">
        <w:tc>
          <w:tcPr>
            <w:tcW w:w="992" w:type="dxa"/>
          </w:tcPr>
          <w:p w14:paraId="62D2F8EE" w14:textId="77777777" w:rsidR="00A46288" w:rsidRPr="00D15A4D" w:rsidRDefault="00A46288" w:rsidP="009D0654">
            <w:pPr>
              <w:pStyle w:val="Sectiontext"/>
              <w:jc w:val="center"/>
            </w:pPr>
          </w:p>
        </w:tc>
        <w:tc>
          <w:tcPr>
            <w:tcW w:w="8367" w:type="dxa"/>
            <w:gridSpan w:val="2"/>
          </w:tcPr>
          <w:p w14:paraId="52A4A2E5" w14:textId="65C64697" w:rsidR="00A46288" w:rsidRPr="00D15A4D" w:rsidRDefault="00A46288" w:rsidP="00A46288">
            <w:pPr>
              <w:pStyle w:val="Sectiontext"/>
            </w:pPr>
            <w:r>
              <w:rPr>
                <w:iCs/>
              </w:rPr>
              <w:t>Repeal the note.</w:t>
            </w:r>
          </w:p>
        </w:tc>
      </w:tr>
      <w:tr w:rsidR="00836EFC" w:rsidRPr="00D15A4D" w14:paraId="3215F3B6" w14:textId="77777777" w:rsidTr="00836EFC">
        <w:tc>
          <w:tcPr>
            <w:tcW w:w="992" w:type="dxa"/>
          </w:tcPr>
          <w:p w14:paraId="13AB83CB" w14:textId="259F5239" w:rsidR="00836EFC" w:rsidRPr="00991733" w:rsidRDefault="006164AB" w:rsidP="0028130D">
            <w:pPr>
              <w:pStyle w:val="Heading5"/>
            </w:pPr>
            <w:r>
              <w:t>1</w:t>
            </w:r>
            <w:r w:rsidR="0028130D">
              <w:t>3</w:t>
            </w:r>
          </w:p>
        </w:tc>
        <w:tc>
          <w:tcPr>
            <w:tcW w:w="8367" w:type="dxa"/>
            <w:gridSpan w:val="2"/>
          </w:tcPr>
          <w:p w14:paraId="35EBCCA0" w14:textId="4E2930B0" w:rsidR="00836EFC" w:rsidRPr="00991733" w:rsidRDefault="0073676E" w:rsidP="00836EFC">
            <w:pPr>
              <w:pStyle w:val="Heading5"/>
            </w:pPr>
            <w:r>
              <w:t xml:space="preserve">Section </w:t>
            </w:r>
            <w:r w:rsidR="00836EFC">
              <w:t>11.4.1</w:t>
            </w:r>
          </w:p>
        </w:tc>
      </w:tr>
      <w:tr w:rsidR="00836EFC" w:rsidRPr="00D15A4D" w14:paraId="75908D8F" w14:textId="77777777" w:rsidTr="00836EFC">
        <w:tc>
          <w:tcPr>
            <w:tcW w:w="992" w:type="dxa"/>
          </w:tcPr>
          <w:p w14:paraId="0F3361F0" w14:textId="77777777" w:rsidR="00836EFC" w:rsidRPr="00D15A4D" w:rsidRDefault="00836EFC" w:rsidP="00836EFC">
            <w:pPr>
              <w:pStyle w:val="Sectiontext"/>
              <w:jc w:val="center"/>
            </w:pPr>
          </w:p>
        </w:tc>
        <w:tc>
          <w:tcPr>
            <w:tcW w:w="8367" w:type="dxa"/>
            <w:gridSpan w:val="2"/>
          </w:tcPr>
          <w:p w14:paraId="4140FF57" w14:textId="77777777" w:rsidR="00836EFC" w:rsidRPr="00D15A4D" w:rsidRDefault="00836EFC" w:rsidP="00836EFC">
            <w:pPr>
              <w:pStyle w:val="Sectiontext"/>
            </w:pPr>
            <w:r>
              <w:rPr>
                <w:iCs/>
              </w:rPr>
              <w:t>Repeal the section, substitute:</w:t>
            </w:r>
          </w:p>
        </w:tc>
      </w:tr>
    </w:tbl>
    <w:p w14:paraId="4593A8CD" w14:textId="77777777" w:rsidR="00836EFC" w:rsidRDefault="00836EFC" w:rsidP="00836EFC">
      <w:pPr>
        <w:pStyle w:val="Heading5"/>
      </w:pPr>
      <w:r>
        <w:t>11.4.1    Purpose</w:t>
      </w:r>
    </w:p>
    <w:tbl>
      <w:tblPr>
        <w:tblW w:w="9359" w:type="dxa"/>
        <w:tblInd w:w="113" w:type="dxa"/>
        <w:tblLayout w:type="fixed"/>
        <w:tblLook w:val="0000" w:firstRow="0" w:lastRow="0" w:firstColumn="0" w:lastColumn="0" w:noHBand="0" w:noVBand="0"/>
      </w:tblPr>
      <w:tblGrid>
        <w:gridCol w:w="992"/>
        <w:gridCol w:w="8367"/>
      </w:tblGrid>
      <w:tr w:rsidR="00836EFC" w:rsidRPr="00D15A4D" w14:paraId="5CA045B6" w14:textId="77777777" w:rsidTr="00836EFC">
        <w:tc>
          <w:tcPr>
            <w:tcW w:w="992" w:type="dxa"/>
          </w:tcPr>
          <w:p w14:paraId="4CBF9212" w14:textId="77777777" w:rsidR="00836EFC" w:rsidRPr="00D15A4D" w:rsidRDefault="00836EFC" w:rsidP="00836EFC">
            <w:pPr>
              <w:pStyle w:val="Sectiontext"/>
              <w:jc w:val="center"/>
            </w:pPr>
          </w:p>
        </w:tc>
        <w:tc>
          <w:tcPr>
            <w:tcW w:w="8367" w:type="dxa"/>
          </w:tcPr>
          <w:p w14:paraId="6C538EF5" w14:textId="77777777" w:rsidR="00836EFC" w:rsidRPr="00D15A4D" w:rsidRDefault="00836EFC" w:rsidP="00836EFC">
            <w:pPr>
              <w:pStyle w:val="Sectiontext"/>
            </w:pPr>
            <w:r>
              <w:t>The purpose of this Part is to provide assistance to a member, former member</w:t>
            </w:r>
            <w:r>
              <w:rPr>
                <w:color w:val="FF0000"/>
              </w:rPr>
              <w:t xml:space="preserve"> </w:t>
            </w:r>
            <w:r w:rsidRPr="00C74DA3">
              <w:t xml:space="preserve">or </w:t>
            </w:r>
            <w:r>
              <w:t>their resident family when a death occurs.</w:t>
            </w:r>
          </w:p>
        </w:tc>
      </w:tr>
      <w:tr w:rsidR="00836EFC" w:rsidRPr="00D15A4D" w14:paraId="24C63B40" w14:textId="77777777" w:rsidTr="00836EFC">
        <w:tc>
          <w:tcPr>
            <w:tcW w:w="992" w:type="dxa"/>
          </w:tcPr>
          <w:p w14:paraId="0B9F48F0" w14:textId="5FF90948" w:rsidR="00836EFC" w:rsidRPr="00991733" w:rsidRDefault="006164AB" w:rsidP="0028130D">
            <w:pPr>
              <w:pStyle w:val="Heading5"/>
            </w:pPr>
            <w:r>
              <w:t>1</w:t>
            </w:r>
            <w:r w:rsidR="0028130D">
              <w:t>4</w:t>
            </w:r>
          </w:p>
        </w:tc>
        <w:tc>
          <w:tcPr>
            <w:tcW w:w="8367" w:type="dxa"/>
          </w:tcPr>
          <w:p w14:paraId="78BDCF4A" w14:textId="5D290F7F" w:rsidR="00836EFC" w:rsidRPr="00991733" w:rsidRDefault="0073676E" w:rsidP="00836EFC">
            <w:pPr>
              <w:pStyle w:val="Heading5"/>
            </w:pPr>
            <w:r>
              <w:t xml:space="preserve">Section </w:t>
            </w:r>
            <w:r w:rsidR="00836EFC">
              <w:t>11.4.3</w:t>
            </w:r>
          </w:p>
        </w:tc>
      </w:tr>
      <w:tr w:rsidR="00836EFC" w:rsidRPr="00D15A4D" w14:paraId="71503FC5" w14:textId="77777777" w:rsidTr="00836EFC">
        <w:tc>
          <w:tcPr>
            <w:tcW w:w="992" w:type="dxa"/>
          </w:tcPr>
          <w:p w14:paraId="63DBD958" w14:textId="77777777" w:rsidR="00836EFC" w:rsidRPr="00D15A4D" w:rsidRDefault="00836EFC" w:rsidP="00836EFC">
            <w:pPr>
              <w:pStyle w:val="Sectiontext"/>
              <w:jc w:val="center"/>
            </w:pPr>
          </w:p>
        </w:tc>
        <w:tc>
          <w:tcPr>
            <w:tcW w:w="8367" w:type="dxa"/>
          </w:tcPr>
          <w:p w14:paraId="042DEFAC" w14:textId="77777777" w:rsidR="00836EFC" w:rsidRPr="00D15A4D" w:rsidRDefault="00836EFC" w:rsidP="00836EFC">
            <w:pPr>
              <w:pStyle w:val="Sectiontext"/>
            </w:pPr>
            <w:r>
              <w:rPr>
                <w:iCs/>
              </w:rPr>
              <w:t>Repeal the section, substitute:</w:t>
            </w:r>
          </w:p>
        </w:tc>
      </w:tr>
    </w:tbl>
    <w:p w14:paraId="2EAB61CD" w14:textId="1050FA2D" w:rsidR="00836EFC" w:rsidRDefault="00836EFC" w:rsidP="00836EFC">
      <w:pPr>
        <w:pStyle w:val="Heading5"/>
      </w:pPr>
      <w:r>
        <w:t>11.4.2    Dual entitlement</w:t>
      </w:r>
    </w:p>
    <w:tbl>
      <w:tblPr>
        <w:tblW w:w="9359" w:type="dxa"/>
        <w:tblInd w:w="113" w:type="dxa"/>
        <w:tblLayout w:type="fixed"/>
        <w:tblLook w:val="0000" w:firstRow="0" w:lastRow="0" w:firstColumn="0" w:lastColumn="0" w:noHBand="0" w:noVBand="0"/>
      </w:tblPr>
      <w:tblGrid>
        <w:gridCol w:w="992"/>
        <w:gridCol w:w="563"/>
        <w:gridCol w:w="7804"/>
      </w:tblGrid>
      <w:tr w:rsidR="00836EFC" w:rsidRPr="00D15A4D" w14:paraId="6992E085" w14:textId="77777777" w:rsidTr="00836EFC">
        <w:tc>
          <w:tcPr>
            <w:tcW w:w="992" w:type="dxa"/>
          </w:tcPr>
          <w:p w14:paraId="7FD3CB69" w14:textId="77777777" w:rsidR="00836EFC" w:rsidRPr="00D15A4D" w:rsidRDefault="00836EFC" w:rsidP="00836EFC">
            <w:pPr>
              <w:pStyle w:val="Sectiontext"/>
              <w:jc w:val="center"/>
            </w:pPr>
          </w:p>
        </w:tc>
        <w:tc>
          <w:tcPr>
            <w:tcW w:w="8367" w:type="dxa"/>
            <w:gridSpan w:val="2"/>
          </w:tcPr>
          <w:p w14:paraId="7B2F8875" w14:textId="77777777" w:rsidR="00836EFC" w:rsidRPr="00D15A4D" w:rsidRDefault="00836EFC" w:rsidP="00836EFC">
            <w:pPr>
              <w:pStyle w:val="Sectiontext"/>
            </w:pPr>
            <w:r>
              <w:t xml:space="preserve">If a deceased member was also recognised as a member’s resident family, the conditions and benefits set out in Division 1 apply. </w:t>
            </w:r>
          </w:p>
        </w:tc>
      </w:tr>
      <w:tr w:rsidR="00836EFC" w:rsidRPr="00D15A4D" w14:paraId="392B153B" w14:textId="77777777" w:rsidTr="00836EFC">
        <w:tc>
          <w:tcPr>
            <w:tcW w:w="992" w:type="dxa"/>
          </w:tcPr>
          <w:p w14:paraId="42BC3D6F" w14:textId="59489379" w:rsidR="00836EFC" w:rsidRPr="00991733" w:rsidRDefault="006164AB" w:rsidP="0028130D">
            <w:pPr>
              <w:pStyle w:val="Heading5"/>
            </w:pPr>
            <w:r>
              <w:t>1</w:t>
            </w:r>
            <w:r w:rsidR="0028130D">
              <w:t>5</w:t>
            </w:r>
          </w:p>
        </w:tc>
        <w:tc>
          <w:tcPr>
            <w:tcW w:w="8367" w:type="dxa"/>
            <w:gridSpan w:val="2"/>
          </w:tcPr>
          <w:p w14:paraId="4A8DB379" w14:textId="49604C5D" w:rsidR="00836EFC" w:rsidRPr="00991733" w:rsidRDefault="0073676E" w:rsidP="00836EFC">
            <w:pPr>
              <w:pStyle w:val="Heading5"/>
            </w:pPr>
            <w:r>
              <w:t xml:space="preserve">Section </w:t>
            </w:r>
            <w:r w:rsidR="00836EFC">
              <w:t>11.4.5</w:t>
            </w:r>
          </w:p>
        </w:tc>
      </w:tr>
      <w:tr w:rsidR="00836EFC" w:rsidRPr="00D15A4D" w14:paraId="17ACBB78" w14:textId="77777777" w:rsidTr="00836EFC">
        <w:tc>
          <w:tcPr>
            <w:tcW w:w="992" w:type="dxa"/>
          </w:tcPr>
          <w:p w14:paraId="44DA3DF8" w14:textId="77777777" w:rsidR="00836EFC" w:rsidRPr="00D15A4D" w:rsidRDefault="00836EFC" w:rsidP="00836EFC">
            <w:pPr>
              <w:pStyle w:val="Sectiontext"/>
              <w:jc w:val="center"/>
            </w:pPr>
          </w:p>
        </w:tc>
        <w:tc>
          <w:tcPr>
            <w:tcW w:w="8367" w:type="dxa"/>
            <w:gridSpan w:val="2"/>
          </w:tcPr>
          <w:p w14:paraId="03881C27" w14:textId="77777777" w:rsidR="00836EFC" w:rsidRPr="00D15A4D" w:rsidRDefault="00836EFC" w:rsidP="00836EFC">
            <w:pPr>
              <w:pStyle w:val="Sectiontext"/>
            </w:pPr>
            <w:r>
              <w:rPr>
                <w:iCs/>
              </w:rPr>
              <w:t>Omit “dependant”, substitute “resident family”.</w:t>
            </w:r>
          </w:p>
        </w:tc>
      </w:tr>
      <w:tr w:rsidR="00836EFC" w:rsidRPr="00D15A4D" w14:paraId="7D38B429" w14:textId="77777777" w:rsidTr="00836EFC">
        <w:tc>
          <w:tcPr>
            <w:tcW w:w="992" w:type="dxa"/>
          </w:tcPr>
          <w:p w14:paraId="58A0A004" w14:textId="4DD120FB" w:rsidR="00836EFC" w:rsidRPr="00991733" w:rsidRDefault="006164AB" w:rsidP="0028130D">
            <w:pPr>
              <w:pStyle w:val="Heading5"/>
            </w:pPr>
            <w:r>
              <w:t>1</w:t>
            </w:r>
            <w:r w:rsidR="0028130D">
              <w:t>6</w:t>
            </w:r>
          </w:p>
        </w:tc>
        <w:tc>
          <w:tcPr>
            <w:tcW w:w="8367" w:type="dxa"/>
            <w:gridSpan w:val="2"/>
          </w:tcPr>
          <w:p w14:paraId="2527A6DA" w14:textId="1004BA6B" w:rsidR="00836EFC" w:rsidRPr="00991733" w:rsidRDefault="0073676E" w:rsidP="00836EFC">
            <w:pPr>
              <w:pStyle w:val="Heading5"/>
            </w:pPr>
            <w:r>
              <w:t xml:space="preserve">Paragraph </w:t>
            </w:r>
            <w:r w:rsidR="00836EFC">
              <w:t>11.4.9.4.a</w:t>
            </w:r>
          </w:p>
        </w:tc>
      </w:tr>
      <w:tr w:rsidR="00836EFC" w:rsidRPr="00D15A4D" w14:paraId="3AC80EFA" w14:textId="77777777" w:rsidTr="00836EFC">
        <w:tc>
          <w:tcPr>
            <w:tcW w:w="992" w:type="dxa"/>
          </w:tcPr>
          <w:p w14:paraId="0364873A" w14:textId="77777777" w:rsidR="00836EFC" w:rsidRPr="00D15A4D" w:rsidRDefault="00836EFC" w:rsidP="00836EFC">
            <w:pPr>
              <w:pStyle w:val="Sectiontext"/>
              <w:jc w:val="center"/>
            </w:pPr>
          </w:p>
        </w:tc>
        <w:tc>
          <w:tcPr>
            <w:tcW w:w="8367" w:type="dxa"/>
            <w:gridSpan w:val="2"/>
          </w:tcPr>
          <w:p w14:paraId="42A47923" w14:textId="77777777" w:rsidR="00836EFC" w:rsidRPr="00D15A4D" w:rsidRDefault="00836EFC" w:rsidP="00836EFC">
            <w:pPr>
              <w:pStyle w:val="Sectiontext"/>
            </w:pPr>
            <w:r>
              <w:rPr>
                <w:iCs/>
              </w:rPr>
              <w:t>Omit “dependant”, substitute “resident family”.</w:t>
            </w:r>
          </w:p>
        </w:tc>
      </w:tr>
      <w:tr w:rsidR="00836EFC" w:rsidRPr="00D15A4D" w14:paraId="5960633A" w14:textId="77777777" w:rsidTr="00836EFC">
        <w:tc>
          <w:tcPr>
            <w:tcW w:w="992" w:type="dxa"/>
          </w:tcPr>
          <w:p w14:paraId="27F36FCD" w14:textId="0F798819" w:rsidR="00836EFC" w:rsidRPr="00991733" w:rsidRDefault="006164AB" w:rsidP="0028130D">
            <w:pPr>
              <w:pStyle w:val="Heading5"/>
            </w:pPr>
            <w:r>
              <w:t>1</w:t>
            </w:r>
            <w:r w:rsidR="0028130D">
              <w:t>7</w:t>
            </w:r>
          </w:p>
        </w:tc>
        <w:tc>
          <w:tcPr>
            <w:tcW w:w="8367" w:type="dxa"/>
            <w:gridSpan w:val="2"/>
          </w:tcPr>
          <w:p w14:paraId="4114E34A" w14:textId="7C08999E" w:rsidR="00836EFC" w:rsidRPr="00991733" w:rsidRDefault="0073676E" w:rsidP="00836EFC">
            <w:pPr>
              <w:pStyle w:val="Heading5"/>
            </w:pPr>
            <w:r>
              <w:t xml:space="preserve">Section </w:t>
            </w:r>
            <w:r w:rsidR="00836EFC">
              <w:t>11.4.10A (definition of beneficiary)</w:t>
            </w:r>
          </w:p>
        </w:tc>
      </w:tr>
      <w:tr w:rsidR="00836EFC" w:rsidRPr="00D15A4D" w14:paraId="49AFFE0C" w14:textId="77777777" w:rsidTr="00836EFC">
        <w:tc>
          <w:tcPr>
            <w:tcW w:w="992" w:type="dxa"/>
          </w:tcPr>
          <w:p w14:paraId="61CB7DA3" w14:textId="77777777" w:rsidR="00836EFC" w:rsidRPr="00D15A4D" w:rsidRDefault="00836EFC" w:rsidP="00836EFC">
            <w:pPr>
              <w:pStyle w:val="Sectiontext"/>
              <w:jc w:val="center"/>
            </w:pPr>
          </w:p>
        </w:tc>
        <w:tc>
          <w:tcPr>
            <w:tcW w:w="8367" w:type="dxa"/>
            <w:gridSpan w:val="2"/>
          </w:tcPr>
          <w:p w14:paraId="569FC0B0" w14:textId="77777777" w:rsidR="00836EFC" w:rsidRPr="00D15A4D" w:rsidRDefault="00836EFC" w:rsidP="00836EFC">
            <w:pPr>
              <w:pStyle w:val="Sectiontext"/>
            </w:pPr>
            <w:r>
              <w:rPr>
                <w:iCs/>
              </w:rPr>
              <w:t>Omit “A dependant”, substitute “Resident family”.</w:t>
            </w:r>
          </w:p>
        </w:tc>
      </w:tr>
      <w:tr w:rsidR="00836EFC" w:rsidRPr="00D15A4D" w14:paraId="30C37032" w14:textId="77777777" w:rsidTr="00836EFC">
        <w:tc>
          <w:tcPr>
            <w:tcW w:w="992" w:type="dxa"/>
          </w:tcPr>
          <w:p w14:paraId="7FB1F197" w14:textId="5404579C" w:rsidR="00836EFC" w:rsidRPr="00991733" w:rsidRDefault="006164AB" w:rsidP="0028130D">
            <w:pPr>
              <w:pStyle w:val="Heading5"/>
            </w:pPr>
            <w:r>
              <w:t>1</w:t>
            </w:r>
            <w:r w:rsidR="0028130D">
              <w:t>8</w:t>
            </w:r>
          </w:p>
        </w:tc>
        <w:tc>
          <w:tcPr>
            <w:tcW w:w="8367" w:type="dxa"/>
            <w:gridSpan w:val="2"/>
          </w:tcPr>
          <w:p w14:paraId="688E28E3" w14:textId="62DA2840" w:rsidR="00836EFC" w:rsidRPr="00991733" w:rsidRDefault="0073676E" w:rsidP="00836EFC">
            <w:pPr>
              <w:pStyle w:val="Heading5"/>
            </w:pPr>
            <w:r>
              <w:t xml:space="preserve">Paragraph </w:t>
            </w:r>
            <w:r w:rsidR="00836EFC">
              <w:t>11.4.11.1A.a</w:t>
            </w:r>
          </w:p>
        </w:tc>
      </w:tr>
      <w:tr w:rsidR="00836EFC" w:rsidRPr="00D15A4D" w14:paraId="1F8E85E4" w14:textId="77777777" w:rsidTr="00836EFC">
        <w:tc>
          <w:tcPr>
            <w:tcW w:w="992" w:type="dxa"/>
          </w:tcPr>
          <w:p w14:paraId="54B3FEF0" w14:textId="77777777" w:rsidR="00836EFC" w:rsidRPr="00D15A4D" w:rsidRDefault="00836EFC" w:rsidP="00836EFC">
            <w:pPr>
              <w:pStyle w:val="Sectiontext"/>
              <w:jc w:val="center"/>
            </w:pPr>
          </w:p>
        </w:tc>
        <w:tc>
          <w:tcPr>
            <w:tcW w:w="8367" w:type="dxa"/>
            <w:gridSpan w:val="2"/>
          </w:tcPr>
          <w:p w14:paraId="18480FB0" w14:textId="77777777" w:rsidR="00836EFC" w:rsidRPr="00D15A4D" w:rsidRDefault="00836EFC" w:rsidP="00836EFC">
            <w:pPr>
              <w:pStyle w:val="Sectiontext"/>
            </w:pPr>
            <w:r>
              <w:rPr>
                <w:iCs/>
              </w:rPr>
              <w:t>Omit “A dependant”, substitute “Resident family”.</w:t>
            </w:r>
          </w:p>
        </w:tc>
      </w:tr>
      <w:tr w:rsidR="00836EFC" w:rsidRPr="00D15A4D" w14:paraId="77407A3F" w14:textId="77777777" w:rsidTr="00836EFC">
        <w:tc>
          <w:tcPr>
            <w:tcW w:w="992" w:type="dxa"/>
          </w:tcPr>
          <w:p w14:paraId="39B34316" w14:textId="43AE7CDB" w:rsidR="00836EFC" w:rsidRPr="00991733" w:rsidRDefault="006164AB" w:rsidP="0028130D">
            <w:pPr>
              <w:pStyle w:val="Heading5"/>
            </w:pPr>
            <w:r>
              <w:t>1</w:t>
            </w:r>
            <w:r w:rsidR="0028130D">
              <w:t>9</w:t>
            </w:r>
          </w:p>
        </w:tc>
        <w:tc>
          <w:tcPr>
            <w:tcW w:w="8367" w:type="dxa"/>
            <w:gridSpan w:val="2"/>
          </w:tcPr>
          <w:p w14:paraId="2D2172DE" w14:textId="1AF86ABE" w:rsidR="00836EFC" w:rsidRPr="00991733" w:rsidRDefault="0073676E" w:rsidP="00836EFC">
            <w:pPr>
              <w:pStyle w:val="Heading5"/>
            </w:pPr>
            <w:r>
              <w:t xml:space="preserve">Paragraph </w:t>
            </w:r>
            <w:r w:rsidR="00836EFC">
              <w:t>11.4.11.1A.b</w:t>
            </w:r>
          </w:p>
        </w:tc>
      </w:tr>
      <w:tr w:rsidR="00836EFC" w:rsidRPr="00D15A4D" w14:paraId="7D750796" w14:textId="77777777" w:rsidTr="00836EFC">
        <w:tc>
          <w:tcPr>
            <w:tcW w:w="992" w:type="dxa"/>
          </w:tcPr>
          <w:p w14:paraId="7F9ECDA6" w14:textId="77777777" w:rsidR="00836EFC" w:rsidRPr="00D15A4D" w:rsidRDefault="00836EFC" w:rsidP="00836EFC">
            <w:pPr>
              <w:pStyle w:val="Sectiontext"/>
              <w:jc w:val="center"/>
            </w:pPr>
          </w:p>
        </w:tc>
        <w:tc>
          <w:tcPr>
            <w:tcW w:w="8367" w:type="dxa"/>
            <w:gridSpan w:val="2"/>
          </w:tcPr>
          <w:p w14:paraId="0A4468CC" w14:textId="77777777" w:rsidR="00836EFC" w:rsidRPr="00D15A4D" w:rsidRDefault="00836EFC" w:rsidP="00836EFC">
            <w:pPr>
              <w:pStyle w:val="Sectiontext"/>
            </w:pPr>
            <w:r>
              <w:rPr>
                <w:iCs/>
              </w:rPr>
              <w:t>Repeal the paragraph, substitute:</w:t>
            </w:r>
          </w:p>
        </w:tc>
      </w:tr>
      <w:tr w:rsidR="00836EFC" w:rsidRPr="00D15A4D" w14:paraId="7D65466B" w14:textId="77777777" w:rsidTr="00836EFC">
        <w:tblPrEx>
          <w:tblLook w:val="04A0" w:firstRow="1" w:lastRow="0" w:firstColumn="1" w:lastColumn="0" w:noHBand="0" w:noVBand="1"/>
        </w:tblPrEx>
        <w:tc>
          <w:tcPr>
            <w:tcW w:w="992" w:type="dxa"/>
          </w:tcPr>
          <w:p w14:paraId="0DB10F83" w14:textId="77777777" w:rsidR="00836EFC" w:rsidRPr="00D15A4D" w:rsidRDefault="00836EFC" w:rsidP="00836EFC">
            <w:pPr>
              <w:pStyle w:val="Sectiontext"/>
              <w:jc w:val="center"/>
              <w:rPr>
                <w:lang w:eastAsia="en-US"/>
              </w:rPr>
            </w:pPr>
          </w:p>
        </w:tc>
        <w:tc>
          <w:tcPr>
            <w:tcW w:w="563" w:type="dxa"/>
            <w:hideMark/>
          </w:tcPr>
          <w:p w14:paraId="5CACDE8B"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tcPr>
          <w:p w14:paraId="6EE25F0C" w14:textId="77777777" w:rsidR="00836EFC" w:rsidRPr="00D15A4D" w:rsidRDefault="00836EFC" w:rsidP="00836EFC">
            <w:pPr>
              <w:pStyle w:val="Sectiontext"/>
              <w:rPr>
                <w:rFonts w:cs="Arial"/>
                <w:lang w:eastAsia="en-US"/>
              </w:rPr>
            </w:pPr>
            <w:r w:rsidRPr="00EB1B10">
              <w:t xml:space="preserve">A person accompanying the </w:t>
            </w:r>
            <w:r>
              <w:t>resident family</w:t>
            </w:r>
            <w:r w:rsidRPr="00EB1B10">
              <w:t xml:space="preserve"> if the</w:t>
            </w:r>
            <w:r>
              <w:t xml:space="preserve"> resident family is very young, aged, have an illness or are</w:t>
            </w:r>
            <w:r w:rsidRPr="00EB1B10">
              <w:t xml:space="preserve"> severely distressed.</w:t>
            </w:r>
          </w:p>
        </w:tc>
      </w:tr>
      <w:tr w:rsidR="00836EFC" w:rsidRPr="00D15A4D" w14:paraId="1EEB5A70" w14:textId="77777777" w:rsidTr="00836EFC">
        <w:tc>
          <w:tcPr>
            <w:tcW w:w="992" w:type="dxa"/>
          </w:tcPr>
          <w:p w14:paraId="314B68D7" w14:textId="2F3CFB46" w:rsidR="00836EFC" w:rsidRPr="00991733" w:rsidRDefault="0028130D" w:rsidP="00836EFC">
            <w:pPr>
              <w:pStyle w:val="Heading5"/>
            </w:pPr>
            <w:r>
              <w:t>20</w:t>
            </w:r>
          </w:p>
        </w:tc>
        <w:tc>
          <w:tcPr>
            <w:tcW w:w="8367" w:type="dxa"/>
            <w:gridSpan w:val="2"/>
          </w:tcPr>
          <w:p w14:paraId="3501BE39" w14:textId="77777777" w:rsidR="00836EFC" w:rsidRPr="00991733" w:rsidRDefault="00836EFC" w:rsidP="00836EFC">
            <w:pPr>
              <w:pStyle w:val="Heading5"/>
            </w:pPr>
            <w:r>
              <w:t>Chapter 11 Part 4 Division 2</w:t>
            </w:r>
          </w:p>
        </w:tc>
      </w:tr>
      <w:tr w:rsidR="00836EFC" w:rsidRPr="00D15A4D" w14:paraId="785054BD" w14:textId="77777777" w:rsidTr="00836EFC">
        <w:tc>
          <w:tcPr>
            <w:tcW w:w="992" w:type="dxa"/>
          </w:tcPr>
          <w:p w14:paraId="45F94A56" w14:textId="77777777" w:rsidR="00836EFC" w:rsidRPr="00D15A4D" w:rsidRDefault="00836EFC" w:rsidP="00836EFC">
            <w:pPr>
              <w:pStyle w:val="Sectiontext"/>
              <w:jc w:val="center"/>
            </w:pPr>
          </w:p>
        </w:tc>
        <w:tc>
          <w:tcPr>
            <w:tcW w:w="8367" w:type="dxa"/>
            <w:gridSpan w:val="2"/>
          </w:tcPr>
          <w:p w14:paraId="07A5A24F" w14:textId="77777777" w:rsidR="00836EFC" w:rsidRPr="00D15A4D" w:rsidRDefault="00836EFC" w:rsidP="00836EFC">
            <w:pPr>
              <w:pStyle w:val="Sectiontext"/>
            </w:pPr>
            <w:r>
              <w:rPr>
                <w:iCs/>
              </w:rPr>
              <w:t>Repeal the Division, substitute:</w:t>
            </w:r>
          </w:p>
        </w:tc>
      </w:tr>
    </w:tbl>
    <w:p w14:paraId="3CCFBEA9" w14:textId="77777777" w:rsidR="00836EFC" w:rsidRDefault="00836EFC" w:rsidP="00836EFC">
      <w:pPr>
        <w:pStyle w:val="Heading4"/>
      </w:pPr>
      <w:r w:rsidRPr="009D1546">
        <w:t>Division 2: As</w:t>
      </w:r>
      <w:r>
        <w:t xml:space="preserve">sistance on death </w:t>
      </w:r>
      <w:r w:rsidRPr="00C74DA3">
        <w:t xml:space="preserve">of </w:t>
      </w:r>
      <w:r>
        <w:t xml:space="preserve">resident family </w:t>
      </w:r>
      <w:r w:rsidRPr="009D1546">
        <w:t>in Australia</w:t>
      </w:r>
    </w:p>
    <w:p w14:paraId="08D237BC" w14:textId="77777777" w:rsidR="00836EFC" w:rsidRDefault="00836EFC" w:rsidP="00836EFC">
      <w:pPr>
        <w:pStyle w:val="Heading5"/>
      </w:pPr>
      <w:r>
        <w:t>11.4.13    Purpose</w:t>
      </w:r>
    </w:p>
    <w:tbl>
      <w:tblPr>
        <w:tblW w:w="9359" w:type="dxa"/>
        <w:tblInd w:w="113" w:type="dxa"/>
        <w:tblLayout w:type="fixed"/>
        <w:tblLook w:val="0000" w:firstRow="0" w:lastRow="0" w:firstColumn="0" w:lastColumn="0" w:noHBand="0" w:noVBand="0"/>
      </w:tblPr>
      <w:tblGrid>
        <w:gridCol w:w="992"/>
        <w:gridCol w:w="8367"/>
      </w:tblGrid>
      <w:tr w:rsidR="00836EFC" w:rsidRPr="00D15A4D" w14:paraId="0AA5E7F1" w14:textId="77777777" w:rsidTr="00836EFC">
        <w:tc>
          <w:tcPr>
            <w:tcW w:w="992" w:type="dxa"/>
          </w:tcPr>
          <w:p w14:paraId="03B0CEB7" w14:textId="77777777" w:rsidR="00836EFC" w:rsidRPr="00D15A4D" w:rsidRDefault="00836EFC" w:rsidP="00836EFC">
            <w:pPr>
              <w:pStyle w:val="Sectiontext"/>
              <w:jc w:val="center"/>
            </w:pPr>
          </w:p>
        </w:tc>
        <w:tc>
          <w:tcPr>
            <w:tcW w:w="8367" w:type="dxa"/>
          </w:tcPr>
          <w:p w14:paraId="30F6E46D" w14:textId="77777777" w:rsidR="00836EFC" w:rsidRPr="00D15A4D" w:rsidRDefault="00836EFC" w:rsidP="00836EFC">
            <w:pPr>
              <w:pStyle w:val="Sectiontext"/>
            </w:pPr>
            <w:r w:rsidRPr="009D1546">
              <w:t>The purpose of this Division is to provide financia</w:t>
            </w:r>
            <w:r>
              <w:t>l assistance to a member when a person recognised as resident family dies</w:t>
            </w:r>
            <w:r w:rsidRPr="009D1546">
              <w:t>.</w:t>
            </w:r>
          </w:p>
        </w:tc>
      </w:tr>
    </w:tbl>
    <w:p w14:paraId="19BFC0D3" w14:textId="77777777" w:rsidR="00836EFC" w:rsidRDefault="00836EFC" w:rsidP="00836EFC">
      <w:pPr>
        <w:pStyle w:val="Heading5"/>
      </w:pPr>
      <w:r>
        <w:t>11.4.14    Member this Division applies to</w:t>
      </w:r>
    </w:p>
    <w:tbl>
      <w:tblPr>
        <w:tblW w:w="9359" w:type="dxa"/>
        <w:tblInd w:w="113" w:type="dxa"/>
        <w:tblLayout w:type="fixed"/>
        <w:tblLook w:val="0000" w:firstRow="0" w:lastRow="0" w:firstColumn="0" w:lastColumn="0" w:noHBand="0" w:noVBand="0"/>
      </w:tblPr>
      <w:tblGrid>
        <w:gridCol w:w="992"/>
        <w:gridCol w:w="563"/>
        <w:gridCol w:w="7804"/>
      </w:tblGrid>
      <w:tr w:rsidR="00836EFC" w:rsidRPr="00D15A4D" w14:paraId="42AA6CCA" w14:textId="77777777" w:rsidTr="00836EFC">
        <w:tc>
          <w:tcPr>
            <w:tcW w:w="992" w:type="dxa"/>
          </w:tcPr>
          <w:p w14:paraId="6C5521F0" w14:textId="77777777" w:rsidR="00836EFC" w:rsidRPr="00D15A4D" w:rsidRDefault="00836EFC" w:rsidP="00836EFC">
            <w:pPr>
              <w:pStyle w:val="Sectiontext"/>
              <w:jc w:val="center"/>
            </w:pPr>
          </w:p>
        </w:tc>
        <w:tc>
          <w:tcPr>
            <w:tcW w:w="8367" w:type="dxa"/>
            <w:gridSpan w:val="2"/>
          </w:tcPr>
          <w:p w14:paraId="1903D260" w14:textId="77777777" w:rsidR="00836EFC" w:rsidRPr="00D15A4D" w:rsidRDefault="00836EFC" w:rsidP="00836EFC">
            <w:pPr>
              <w:pStyle w:val="Sectiontext"/>
            </w:pPr>
            <w:r w:rsidRPr="00F40F64">
              <w:t>This Division applies to a member if all of the following conditions apply.</w:t>
            </w:r>
          </w:p>
        </w:tc>
      </w:tr>
      <w:tr w:rsidR="00836EFC" w:rsidRPr="00D15A4D" w14:paraId="0EBCD56E" w14:textId="77777777" w:rsidTr="00836EFC">
        <w:tblPrEx>
          <w:tblLook w:val="04A0" w:firstRow="1" w:lastRow="0" w:firstColumn="1" w:lastColumn="0" w:noHBand="0" w:noVBand="1"/>
        </w:tblPrEx>
        <w:tc>
          <w:tcPr>
            <w:tcW w:w="992" w:type="dxa"/>
          </w:tcPr>
          <w:p w14:paraId="1F1C58E7" w14:textId="77777777" w:rsidR="00836EFC" w:rsidRPr="00D15A4D" w:rsidRDefault="00836EFC" w:rsidP="00836EFC">
            <w:pPr>
              <w:pStyle w:val="Sectiontext"/>
              <w:jc w:val="center"/>
              <w:rPr>
                <w:lang w:eastAsia="en-US"/>
              </w:rPr>
            </w:pPr>
          </w:p>
        </w:tc>
        <w:tc>
          <w:tcPr>
            <w:tcW w:w="563" w:type="dxa"/>
            <w:hideMark/>
          </w:tcPr>
          <w:p w14:paraId="1D8B4F64"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tcPr>
          <w:p w14:paraId="04716F05" w14:textId="77777777" w:rsidR="00836EFC" w:rsidRPr="00D15A4D" w:rsidRDefault="00836EFC" w:rsidP="00836EFC">
            <w:pPr>
              <w:pStyle w:val="Sectiontext"/>
              <w:rPr>
                <w:rFonts w:cs="Arial"/>
                <w:lang w:eastAsia="en-US"/>
              </w:rPr>
            </w:pPr>
            <w:r w:rsidRPr="00F40F64">
              <w:t xml:space="preserve">The member has </w:t>
            </w:r>
            <w:r>
              <w:t>resident family.</w:t>
            </w:r>
          </w:p>
        </w:tc>
      </w:tr>
      <w:tr w:rsidR="00836EFC" w:rsidRPr="00D15A4D" w14:paraId="4E072F56" w14:textId="77777777" w:rsidTr="00836EFC">
        <w:tblPrEx>
          <w:tblLook w:val="04A0" w:firstRow="1" w:lastRow="0" w:firstColumn="1" w:lastColumn="0" w:noHBand="0" w:noVBand="1"/>
        </w:tblPrEx>
        <w:tc>
          <w:tcPr>
            <w:tcW w:w="992" w:type="dxa"/>
          </w:tcPr>
          <w:p w14:paraId="7D54A2CA" w14:textId="77777777" w:rsidR="00836EFC" w:rsidRPr="00D15A4D" w:rsidRDefault="00836EFC" w:rsidP="00836EFC">
            <w:pPr>
              <w:pStyle w:val="Sectiontext"/>
              <w:jc w:val="center"/>
              <w:rPr>
                <w:lang w:eastAsia="en-US"/>
              </w:rPr>
            </w:pPr>
          </w:p>
        </w:tc>
        <w:tc>
          <w:tcPr>
            <w:tcW w:w="563" w:type="dxa"/>
            <w:hideMark/>
          </w:tcPr>
          <w:p w14:paraId="32F62AAD"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tcPr>
          <w:p w14:paraId="28CFFC1A" w14:textId="77777777" w:rsidR="00836EFC" w:rsidRPr="00F40F64" w:rsidRDefault="00836EFC" w:rsidP="00836EFC">
            <w:pPr>
              <w:pStyle w:val="Sectiontext"/>
            </w:pPr>
            <w:r>
              <w:t>A person who is recognised as resident family of the member</w:t>
            </w:r>
            <w:r w:rsidRPr="003A4041">
              <w:t xml:space="preserve"> dies in Australia.</w:t>
            </w:r>
          </w:p>
        </w:tc>
      </w:tr>
      <w:tr w:rsidR="00836EFC" w:rsidRPr="00D15A4D" w14:paraId="00D957AA" w14:textId="77777777" w:rsidTr="00836EFC">
        <w:tblPrEx>
          <w:tblLook w:val="04A0" w:firstRow="1" w:lastRow="0" w:firstColumn="1" w:lastColumn="0" w:noHBand="0" w:noVBand="1"/>
        </w:tblPrEx>
        <w:tc>
          <w:tcPr>
            <w:tcW w:w="992" w:type="dxa"/>
          </w:tcPr>
          <w:p w14:paraId="04AFD16F" w14:textId="77777777" w:rsidR="00836EFC" w:rsidRPr="00D15A4D" w:rsidRDefault="00836EFC" w:rsidP="00836EFC">
            <w:pPr>
              <w:pStyle w:val="Sectiontext"/>
              <w:jc w:val="center"/>
              <w:rPr>
                <w:lang w:eastAsia="en-US"/>
              </w:rPr>
            </w:pPr>
          </w:p>
        </w:tc>
        <w:tc>
          <w:tcPr>
            <w:tcW w:w="563" w:type="dxa"/>
            <w:hideMark/>
          </w:tcPr>
          <w:p w14:paraId="680244F9" w14:textId="77777777" w:rsidR="00836EFC" w:rsidRPr="00D15A4D" w:rsidRDefault="00836EFC" w:rsidP="00836EFC">
            <w:pPr>
              <w:pStyle w:val="Sectiontext"/>
              <w:jc w:val="center"/>
              <w:rPr>
                <w:rFonts w:cs="Arial"/>
                <w:lang w:eastAsia="en-US"/>
              </w:rPr>
            </w:pPr>
            <w:r>
              <w:rPr>
                <w:rFonts w:cs="Arial"/>
                <w:lang w:eastAsia="en-US"/>
              </w:rPr>
              <w:t xml:space="preserve">c. </w:t>
            </w:r>
          </w:p>
        </w:tc>
        <w:tc>
          <w:tcPr>
            <w:tcW w:w="7804" w:type="dxa"/>
          </w:tcPr>
          <w:p w14:paraId="3A1CE065" w14:textId="77777777" w:rsidR="00836EFC" w:rsidRPr="00F40F64" w:rsidRDefault="00836EFC" w:rsidP="00836EFC">
            <w:pPr>
              <w:pStyle w:val="Sectiontext"/>
            </w:pPr>
            <w:r w:rsidRPr="006E3E44">
              <w:t xml:space="preserve">The </w:t>
            </w:r>
            <w:r>
              <w:t>person under paragraph b</w:t>
            </w:r>
            <w:r w:rsidRPr="006E3E44">
              <w:t xml:space="preserve"> is not in the location where the funeral is to take place.</w:t>
            </w:r>
          </w:p>
        </w:tc>
      </w:tr>
    </w:tbl>
    <w:p w14:paraId="2D04C77C" w14:textId="77777777" w:rsidR="00836EFC" w:rsidRDefault="00836EFC" w:rsidP="00836EFC">
      <w:pPr>
        <w:pStyle w:val="Heading5"/>
      </w:pPr>
      <w:r>
        <w:t>11.4.15    Assistance provided when resident family dies</w:t>
      </w:r>
    </w:p>
    <w:tbl>
      <w:tblPr>
        <w:tblW w:w="9359" w:type="dxa"/>
        <w:tblInd w:w="113" w:type="dxa"/>
        <w:tblLayout w:type="fixed"/>
        <w:tblLook w:val="0000" w:firstRow="0" w:lastRow="0" w:firstColumn="0" w:lastColumn="0" w:noHBand="0" w:noVBand="0"/>
      </w:tblPr>
      <w:tblGrid>
        <w:gridCol w:w="992"/>
        <w:gridCol w:w="563"/>
        <w:gridCol w:w="567"/>
        <w:gridCol w:w="7237"/>
      </w:tblGrid>
      <w:tr w:rsidR="00836EFC" w:rsidRPr="00D15A4D" w14:paraId="2DE61EE5" w14:textId="77777777" w:rsidTr="00836EFC">
        <w:tc>
          <w:tcPr>
            <w:tcW w:w="992" w:type="dxa"/>
          </w:tcPr>
          <w:p w14:paraId="2B65B8C4" w14:textId="77777777" w:rsidR="00836EFC" w:rsidRPr="00D15A4D" w:rsidRDefault="00836EFC" w:rsidP="00836EFC">
            <w:pPr>
              <w:pStyle w:val="Sectiontext"/>
              <w:jc w:val="center"/>
            </w:pPr>
            <w:r>
              <w:t>1.</w:t>
            </w:r>
          </w:p>
        </w:tc>
        <w:tc>
          <w:tcPr>
            <w:tcW w:w="8367" w:type="dxa"/>
            <w:gridSpan w:val="3"/>
          </w:tcPr>
          <w:p w14:paraId="786DF893" w14:textId="77777777" w:rsidR="00836EFC" w:rsidRPr="00D15A4D" w:rsidRDefault="00836EFC" w:rsidP="00836EFC">
            <w:pPr>
              <w:pStyle w:val="Sectiontext"/>
            </w:pPr>
            <w:r w:rsidRPr="0084123C">
              <w:t>The Director General Defence Member and Family Support may approve assistance with the following costs.</w:t>
            </w:r>
          </w:p>
        </w:tc>
      </w:tr>
      <w:tr w:rsidR="00836EFC" w:rsidRPr="00D15A4D" w14:paraId="7B7F6313" w14:textId="77777777" w:rsidTr="00836EFC">
        <w:tblPrEx>
          <w:tblLook w:val="04A0" w:firstRow="1" w:lastRow="0" w:firstColumn="1" w:lastColumn="0" w:noHBand="0" w:noVBand="1"/>
        </w:tblPrEx>
        <w:tc>
          <w:tcPr>
            <w:tcW w:w="992" w:type="dxa"/>
          </w:tcPr>
          <w:p w14:paraId="703C003E" w14:textId="77777777" w:rsidR="00836EFC" w:rsidRPr="00D15A4D" w:rsidRDefault="00836EFC" w:rsidP="00836EFC">
            <w:pPr>
              <w:pStyle w:val="Sectiontext"/>
              <w:jc w:val="center"/>
              <w:rPr>
                <w:lang w:eastAsia="en-US"/>
              </w:rPr>
            </w:pPr>
          </w:p>
        </w:tc>
        <w:tc>
          <w:tcPr>
            <w:tcW w:w="563" w:type="dxa"/>
            <w:hideMark/>
          </w:tcPr>
          <w:p w14:paraId="48E24E8C"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gridSpan w:val="2"/>
          </w:tcPr>
          <w:p w14:paraId="2CEC2CCC" w14:textId="77777777" w:rsidR="00836EFC" w:rsidRPr="00D15A4D" w:rsidRDefault="00836EFC" w:rsidP="00836EFC">
            <w:pPr>
              <w:pStyle w:val="Sectiontext"/>
              <w:rPr>
                <w:rFonts w:cs="Arial"/>
                <w:lang w:eastAsia="en-US"/>
              </w:rPr>
            </w:pPr>
            <w:r w:rsidRPr="0084123C">
              <w:t>The reasonable cost of the preparation of the</w:t>
            </w:r>
            <w:r>
              <w:t xml:space="preserve"> deceased person’s</w:t>
            </w:r>
            <w:r w:rsidRPr="0084123C">
              <w:t xml:space="preserve"> remains.</w:t>
            </w:r>
          </w:p>
        </w:tc>
      </w:tr>
      <w:tr w:rsidR="00836EFC" w:rsidRPr="00D15A4D" w14:paraId="357AABFE" w14:textId="77777777" w:rsidTr="00836EFC">
        <w:tblPrEx>
          <w:tblLook w:val="04A0" w:firstRow="1" w:lastRow="0" w:firstColumn="1" w:lastColumn="0" w:noHBand="0" w:noVBand="1"/>
        </w:tblPrEx>
        <w:tc>
          <w:tcPr>
            <w:tcW w:w="992" w:type="dxa"/>
          </w:tcPr>
          <w:p w14:paraId="6108CF5B" w14:textId="77777777" w:rsidR="00836EFC" w:rsidRPr="00D15A4D" w:rsidRDefault="00836EFC" w:rsidP="00836EFC">
            <w:pPr>
              <w:pStyle w:val="Sectiontext"/>
              <w:jc w:val="center"/>
              <w:rPr>
                <w:lang w:eastAsia="en-US"/>
              </w:rPr>
            </w:pPr>
          </w:p>
        </w:tc>
        <w:tc>
          <w:tcPr>
            <w:tcW w:w="563" w:type="dxa"/>
            <w:hideMark/>
          </w:tcPr>
          <w:p w14:paraId="2A07AEDA"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gridSpan w:val="2"/>
          </w:tcPr>
          <w:p w14:paraId="03CB9E0B" w14:textId="77777777" w:rsidR="00836EFC" w:rsidRPr="00F40F64" w:rsidRDefault="00836EFC" w:rsidP="00836EFC">
            <w:pPr>
              <w:pStyle w:val="Sectiontext"/>
            </w:pPr>
            <w:r w:rsidRPr="0084123C">
              <w:t>Reasonable t</w:t>
            </w:r>
            <w:r>
              <w:t>ransport costs of the deceased</w:t>
            </w:r>
            <w:r w:rsidRPr="0084123C">
              <w:t xml:space="preserve"> to either of the following locations.</w:t>
            </w:r>
          </w:p>
        </w:tc>
      </w:tr>
      <w:tr w:rsidR="00836EFC" w:rsidRPr="00D15A4D" w14:paraId="59FE2059" w14:textId="77777777" w:rsidTr="00836EFC">
        <w:tblPrEx>
          <w:tblLook w:val="04A0" w:firstRow="1" w:lastRow="0" w:firstColumn="1" w:lastColumn="0" w:noHBand="0" w:noVBand="1"/>
        </w:tblPrEx>
        <w:tc>
          <w:tcPr>
            <w:tcW w:w="992" w:type="dxa"/>
          </w:tcPr>
          <w:p w14:paraId="3E24F841" w14:textId="77777777" w:rsidR="00836EFC" w:rsidRPr="00D15A4D" w:rsidRDefault="00836EFC" w:rsidP="00836EFC">
            <w:pPr>
              <w:pStyle w:val="Sectiontext"/>
              <w:jc w:val="center"/>
              <w:rPr>
                <w:lang w:eastAsia="en-US"/>
              </w:rPr>
            </w:pPr>
          </w:p>
        </w:tc>
        <w:tc>
          <w:tcPr>
            <w:tcW w:w="563" w:type="dxa"/>
          </w:tcPr>
          <w:p w14:paraId="2B54AC4F" w14:textId="77777777" w:rsidR="00836EFC" w:rsidRPr="00D15A4D" w:rsidRDefault="00836EFC" w:rsidP="00836EFC">
            <w:pPr>
              <w:pStyle w:val="Sectiontext"/>
              <w:rPr>
                <w:rFonts w:cs="Arial"/>
                <w:iCs/>
                <w:lang w:eastAsia="en-US"/>
              </w:rPr>
            </w:pPr>
          </w:p>
        </w:tc>
        <w:tc>
          <w:tcPr>
            <w:tcW w:w="567" w:type="dxa"/>
            <w:hideMark/>
          </w:tcPr>
          <w:p w14:paraId="6A630C3E" w14:textId="77777777" w:rsidR="00836EFC" w:rsidRPr="00D15A4D" w:rsidRDefault="00836EFC" w:rsidP="00836EFC">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4D9938B" w14:textId="77777777" w:rsidR="00836EFC" w:rsidRPr="00D15A4D" w:rsidRDefault="00836EFC" w:rsidP="00836EFC">
            <w:pPr>
              <w:pStyle w:val="Sectiontext"/>
              <w:rPr>
                <w:rFonts w:cs="Arial"/>
                <w:iCs/>
                <w:lang w:eastAsia="en-US"/>
              </w:rPr>
            </w:pPr>
            <w:r w:rsidRPr="00ED4CEE">
              <w:t>To the location in Australia where the funeral will be held.</w:t>
            </w:r>
          </w:p>
        </w:tc>
      </w:tr>
      <w:tr w:rsidR="00836EFC" w:rsidRPr="00D15A4D" w14:paraId="3BB1D78E" w14:textId="77777777" w:rsidTr="00836EFC">
        <w:tblPrEx>
          <w:tblLook w:val="04A0" w:firstRow="1" w:lastRow="0" w:firstColumn="1" w:lastColumn="0" w:noHBand="0" w:noVBand="1"/>
        </w:tblPrEx>
        <w:tc>
          <w:tcPr>
            <w:tcW w:w="992" w:type="dxa"/>
          </w:tcPr>
          <w:p w14:paraId="052BE30F" w14:textId="77777777" w:rsidR="00836EFC" w:rsidRPr="00D15A4D" w:rsidRDefault="00836EFC" w:rsidP="00836EFC">
            <w:pPr>
              <w:pStyle w:val="Sectiontext"/>
              <w:jc w:val="center"/>
              <w:rPr>
                <w:lang w:eastAsia="en-US"/>
              </w:rPr>
            </w:pPr>
          </w:p>
        </w:tc>
        <w:tc>
          <w:tcPr>
            <w:tcW w:w="563" w:type="dxa"/>
          </w:tcPr>
          <w:p w14:paraId="7FB25910" w14:textId="77777777" w:rsidR="00836EFC" w:rsidRPr="00D15A4D" w:rsidRDefault="00836EFC" w:rsidP="00836EFC">
            <w:pPr>
              <w:pStyle w:val="Sectiontext"/>
              <w:rPr>
                <w:rFonts w:cs="Arial"/>
                <w:iCs/>
                <w:lang w:eastAsia="en-US"/>
              </w:rPr>
            </w:pPr>
          </w:p>
        </w:tc>
        <w:tc>
          <w:tcPr>
            <w:tcW w:w="567" w:type="dxa"/>
            <w:hideMark/>
          </w:tcPr>
          <w:p w14:paraId="780FB7DD" w14:textId="77777777" w:rsidR="00836EFC" w:rsidRPr="00D15A4D" w:rsidRDefault="00836EFC" w:rsidP="00836EFC">
            <w:pPr>
              <w:pStyle w:val="Sectiontext"/>
              <w:rPr>
                <w:rFonts w:cs="Arial"/>
                <w:iCs/>
                <w:lang w:eastAsia="en-US"/>
              </w:rPr>
            </w:pPr>
            <w:r>
              <w:rPr>
                <w:rFonts w:cs="Arial"/>
                <w:iCs/>
                <w:lang w:eastAsia="en-US"/>
              </w:rPr>
              <w:t>ii.</w:t>
            </w:r>
          </w:p>
        </w:tc>
        <w:tc>
          <w:tcPr>
            <w:tcW w:w="7237" w:type="dxa"/>
          </w:tcPr>
          <w:p w14:paraId="0E0D9FA3" w14:textId="77777777" w:rsidR="00836EFC" w:rsidRPr="003578E5" w:rsidRDefault="00836EFC" w:rsidP="00836EFC">
            <w:pPr>
              <w:pStyle w:val="Sectiontext"/>
            </w:pPr>
            <w:r w:rsidRPr="00ED4CEE">
              <w:t>To the nearest Australian departure point when the funeral will be held outside of Australia.</w:t>
            </w:r>
          </w:p>
        </w:tc>
      </w:tr>
      <w:tr w:rsidR="00836EFC" w:rsidRPr="00D15A4D" w14:paraId="5B213535" w14:textId="77777777" w:rsidTr="00836EFC">
        <w:tblPrEx>
          <w:tblLook w:val="04A0" w:firstRow="1" w:lastRow="0" w:firstColumn="1" w:lastColumn="0" w:noHBand="0" w:noVBand="1"/>
        </w:tblPrEx>
        <w:tc>
          <w:tcPr>
            <w:tcW w:w="992" w:type="dxa"/>
          </w:tcPr>
          <w:p w14:paraId="30A723ED" w14:textId="77777777" w:rsidR="00836EFC" w:rsidRPr="00D15A4D" w:rsidRDefault="00836EFC" w:rsidP="00836EFC">
            <w:pPr>
              <w:pStyle w:val="Sectiontext"/>
              <w:jc w:val="center"/>
              <w:rPr>
                <w:lang w:eastAsia="en-US"/>
              </w:rPr>
            </w:pPr>
            <w:r>
              <w:rPr>
                <w:lang w:eastAsia="en-US"/>
              </w:rPr>
              <w:t>2.</w:t>
            </w:r>
          </w:p>
        </w:tc>
        <w:tc>
          <w:tcPr>
            <w:tcW w:w="8367" w:type="dxa"/>
            <w:gridSpan w:val="3"/>
          </w:tcPr>
          <w:p w14:paraId="1719FD90" w14:textId="0920B7B6" w:rsidR="00836EFC" w:rsidRPr="00ED4CEE" w:rsidRDefault="00836EFC" w:rsidP="00836EFC">
            <w:pPr>
              <w:pStyle w:val="Sectiontext"/>
            </w:pPr>
            <w:r>
              <w:t>Despite subparagraph 1.b.i</w:t>
            </w:r>
            <w:r w:rsidR="00A76B27">
              <w:t>i</w:t>
            </w:r>
            <w:r>
              <w:t>, n</w:t>
            </w:r>
            <w:r w:rsidRPr="00C16BFD">
              <w:t xml:space="preserve">o transport costs are paid if the deceased </w:t>
            </w:r>
            <w:r>
              <w:t>person</w:t>
            </w:r>
            <w:r w:rsidRPr="00C16BFD">
              <w:t xml:space="preserve"> is at the Australian departure point.</w:t>
            </w:r>
          </w:p>
        </w:tc>
      </w:tr>
      <w:tr w:rsidR="00836EFC" w:rsidRPr="00D15A4D" w14:paraId="7D057B81" w14:textId="77777777" w:rsidTr="00836EFC">
        <w:tblPrEx>
          <w:tblLook w:val="04A0" w:firstRow="1" w:lastRow="0" w:firstColumn="1" w:lastColumn="0" w:noHBand="0" w:noVBand="1"/>
        </w:tblPrEx>
        <w:tc>
          <w:tcPr>
            <w:tcW w:w="992" w:type="dxa"/>
          </w:tcPr>
          <w:p w14:paraId="24031F6D" w14:textId="77777777" w:rsidR="00836EFC" w:rsidRPr="00D15A4D" w:rsidRDefault="00836EFC" w:rsidP="00836EFC">
            <w:pPr>
              <w:pStyle w:val="Sectiontext"/>
              <w:jc w:val="center"/>
              <w:rPr>
                <w:lang w:eastAsia="en-US"/>
              </w:rPr>
            </w:pPr>
            <w:r>
              <w:rPr>
                <w:lang w:eastAsia="en-US"/>
              </w:rPr>
              <w:t>3.</w:t>
            </w:r>
          </w:p>
        </w:tc>
        <w:tc>
          <w:tcPr>
            <w:tcW w:w="8367" w:type="dxa"/>
            <w:gridSpan w:val="3"/>
          </w:tcPr>
          <w:p w14:paraId="26D96507" w14:textId="77777777" w:rsidR="00836EFC" w:rsidRPr="00ED4CEE" w:rsidRDefault="00836EFC" w:rsidP="00836EFC">
            <w:pPr>
              <w:pStyle w:val="Sectiontext"/>
            </w:pPr>
            <w:r w:rsidRPr="00C16BFD">
              <w:t>The member may elect that the assistance under this section be paid to any of the following people.</w:t>
            </w:r>
          </w:p>
        </w:tc>
      </w:tr>
      <w:tr w:rsidR="00836EFC" w:rsidRPr="00D15A4D" w14:paraId="79E13238" w14:textId="77777777" w:rsidTr="00836EFC">
        <w:tblPrEx>
          <w:tblLook w:val="04A0" w:firstRow="1" w:lastRow="0" w:firstColumn="1" w:lastColumn="0" w:noHBand="0" w:noVBand="1"/>
        </w:tblPrEx>
        <w:tc>
          <w:tcPr>
            <w:tcW w:w="992" w:type="dxa"/>
          </w:tcPr>
          <w:p w14:paraId="56600C62" w14:textId="77777777" w:rsidR="00836EFC" w:rsidRPr="00D15A4D" w:rsidRDefault="00836EFC" w:rsidP="00836EFC">
            <w:pPr>
              <w:pStyle w:val="Sectiontext"/>
              <w:jc w:val="center"/>
              <w:rPr>
                <w:lang w:eastAsia="en-US"/>
              </w:rPr>
            </w:pPr>
          </w:p>
        </w:tc>
        <w:tc>
          <w:tcPr>
            <w:tcW w:w="563" w:type="dxa"/>
            <w:hideMark/>
          </w:tcPr>
          <w:p w14:paraId="3DC7E3A5" w14:textId="77777777" w:rsidR="00836EFC" w:rsidRPr="00D15A4D" w:rsidRDefault="00836EFC" w:rsidP="00836EFC">
            <w:pPr>
              <w:pStyle w:val="Sectiontext"/>
              <w:jc w:val="center"/>
              <w:rPr>
                <w:rFonts w:cs="Arial"/>
                <w:lang w:eastAsia="en-US"/>
              </w:rPr>
            </w:pPr>
            <w:r>
              <w:rPr>
                <w:rFonts w:cs="Arial"/>
                <w:lang w:eastAsia="en-US"/>
              </w:rPr>
              <w:t xml:space="preserve">a. </w:t>
            </w:r>
          </w:p>
        </w:tc>
        <w:tc>
          <w:tcPr>
            <w:tcW w:w="7804" w:type="dxa"/>
            <w:gridSpan w:val="2"/>
          </w:tcPr>
          <w:p w14:paraId="3874F4D4" w14:textId="77777777" w:rsidR="00836EFC" w:rsidRPr="00D15A4D" w:rsidRDefault="00836EFC" w:rsidP="00836EFC">
            <w:pPr>
              <w:pStyle w:val="Sectiontext"/>
              <w:rPr>
                <w:rFonts w:cs="Arial"/>
                <w:lang w:eastAsia="en-US"/>
              </w:rPr>
            </w:pPr>
            <w:r w:rsidRPr="00345B05">
              <w:t xml:space="preserve">The deceased </w:t>
            </w:r>
            <w:r>
              <w:t>person</w:t>
            </w:r>
            <w:r w:rsidRPr="00345B05">
              <w:t>'s legal personal representative.</w:t>
            </w:r>
          </w:p>
        </w:tc>
      </w:tr>
      <w:tr w:rsidR="00836EFC" w:rsidRPr="00D15A4D" w14:paraId="54873C93" w14:textId="77777777" w:rsidTr="00836EFC">
        <w:tblPrEx>
          <w:tblLook w:val="04A0" w:firstRow="1" w:lastRow="0" w:firstColumn="1" w:lastColumn="0" w:noHBand="0" w:noVBand="1"/>
        </w:tblPrEx>
        <w:tc>
          <w:tcPr>
            <w:tcW w:w="992" w:type="dxa"/>
          </w:tcPr>
          <w:p w14:paraId="4F5079F1" w14:textId="77777777" w:rsidR="00836EFC" w:rsidRPr="00D15A4D" w:rsidRDefault="00836EFC" w:rsidP="00836EFC">
            <w:pPr>
              <w:pStyle w:val="Sectiontext"/>
              <w:jc w:val="center"/>
              <w:rPr>
                <w:lang w:eastAsia="en-US"/>
              </w:rPr>
            </w:pPr>
          </w:p>
        </w:tc>
        <w:tc>
          <w:tcPr>
            <w:tcW w:w="563" w:type="dxa"/>
            <w:hideMark/>
          </w:tcPr>
          <w:p w14:paraId="5D62E618" w14:textId="77777777" w:rsidR="00836EFC" w:rsidRPr="00D15A4D" w:rsidRDefault="00836EFC" w:rsidP="00836EFC">
            <w:pPr>
              <w:pStyle w:val="Sectiontext"/>
              <w:jc w:val="center"/>
              <w:rPr>
                <w:rFonts w:cs="Arial"/>
                <w:lang w:eastAsia="en-US"/>
              </w:rPr>
            </w:pPr>
            <w:r>
              <w:rPr>
                <w:rFonts w:cs="Arial"/>
                <w:lang w:eastAsia="en-US"/>
              </w:rPr>
              <w:t xml:space="preserve">b. </w:t>
            </w:r>
          </w:p>
        </w:tc>
        <w:tc>
          <w:tcPr>
            <w:tcW w:w="7804" w:type="dxa"/>
            <w:gridSpan w:val="2"/>
          </w:tcPr>
          <w:p w14:paraId="362214DD" w14:textId="77777777" w:rsidR="00836EFC" w:rsidRPr="00F40F64" w:rsidRDefault="00836EFC" w:rsidP="00836EFC">
            <w:pPr>
              <w:pStyle w:val="Sectiontext"/>
            </w:pPr>
            <w:r w:rsidRPr="00345B05">
              <w:t>The service provider.</w:t>
            </w:r>
          </w:p>
        </w:tc>
      </w:tr>
      <w:tr w:rsidR="00836EFC" w:rsidRPr="00D15A4D" w14:paraId="47B25109" w14:textId="77777777" w:rsidTr="00836EFC">
        <w:tblPrEx>
          <w:tblLook w:val="04A0" w:firstRow="1" w:lastRow="0" w:firstColumn="1" w:lastColumn="0" w:noHBand="0" w:noVBand="1"/>
        </w:tblPrEx>
        <w:tc>
          <w:tcPr>
            <w:tcW w:w="992" w:type="dxa"/>
          </w:tcPr>
          <w:p w14:paraId="632BA885" w14:textId="77777777" w:rsidR="00836EFC" w:rsidRPr="00D15A4D" w:rsidRDefault="00836EFC" w:rsidP="00836EFC">
            <w:pPr>
              <w:pStyle w:val="Sectiontext"/>
              <w:jc w:val="center"/>
              <w:rPr>
                <w:lang w:eastAsia="en-US"/>
              </w:rPr>
            </w:pPr>
          </w:p>
        </w:tc>
        <w:tc>
          <w:tcPr>
            <w:tcW w:w="563" w:type="dxa"/>
            <w:hideMark/>
          </w:tcPr>
          <w:p w14:paraId="1CECDD58" w14:textId="77777777" w:rsidR="00836EFC" w:rsidRPr="00D15A4D" w:rsidRDefault="00836EFC" w:rsidP="00836EFC">
            <w:pPr>
              <w:pStyle w:val="Sectiontext"/>
              <w:jc w:val="center"/>
              <w:rPr>
                <w:rFonts w:cs="Arial"/>
                <w:lang w:eastAsia="en-US"/>
              </w:rPr>
            </w:pPr>
            <w:r>
              <w:rPr>
                <w:rFonts w:cs="Arial"/>
                <w:lang w:eastAsia="en-US"/>
              </w:rPr>
              <w:t xml:space="preserve">c. </w:t>
            </w:r>
          </w:p>
        </w:tc>
        <w:tc>
          <w:tcPr>
            <w:tcW w:w="7804" w:type="dxa"/>
            <w:gridSpan w:val="2"/>
          </w:tcPr>
          <w:p w14:paraId="45F44971" w14:textId="77777777" w:rsidR="00836EFC" w:rsidRPr="00345B05" w:rsidRDefault="00836EFC" w:rsidP="00836EFC">
            <w:pPr>
              <w:pStyle w:val="Sectiontext"/>
            </w:pPr>
            <w:r w:rsidRPr="00345B05">
              <w:t>The person who paid for the preparation or transpor</w:t>
            </w:r>
            <w:r>
              <w:t>tation of the deceased person</w:t>
            </w:r>
            <w:r w:rsidRPr="00345B05">
              <w:t>.</w:t>
            </w:r>
          </w:p>
        </w:tc>
      </w:tr>
    </w:tbl>
    <w:p w14:paraId="1EDBB012" w14:textId="77777777" w:rsidR="00836EFC" w:rsidRDefault="00836EFC" w:rsidP="00836EFC"/>
    <w:sectPr w:rsidR="00836EFC" w:rsidSect="00211325">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1A8F1" w14:textId="77777777" w:rsidR="00B43ED9" w:rsidRDefault="00B43ED9">
      <w:pPr>
        <w:spacing w:line="240" w:lineRule="auto"/>
      </w:pPr>
      <w:r>
        <w:separator/>
      </w:r>
    </w:p>
  </w:endnote>
  <w:endnote w:type="continuationSeparator" w:id="0">
    <w:p w14:paraId="6EAA8C03" w14:textId="77777777" w:rsidR="00B43ED9" w:rsidRDefault="00B43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3A6A2E" w14:paraId="17A075D8" w14:textId="77777777" w:rsidTr="00D767D2">
      <w:tc>
        <w:tcPr>
          <w:tcW w:w="5000" w:type="pct"/>
        </w:tcPr>
        <w:p w14:paraId="49CEA518" w14:textId="77777777" w:rsidR="003A6A2E" w:rsidRDefault="003A6A2E" w:rsidP="00D767D2">
          <w:pPr>
            <w:rPr>
              <w:sz w:val="18"/>
            </w:rPr>
          </w:pPr>
        </w:p>
      </w:tc>
    </w:tr>
  </w:tbl>
  <w:p w14:paraId="01D59712" w14:textId="77777777" w:rsidR="003A6A2E" w:rsidRPr="005F1388" w:rsidRDefault="003A6A2E" w:rsidP="00D767D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A6A2E" w14:paraId="65017C8E" w14:textId="77777777" w:rsidTr="00D767D2">
      <w:tc>
        <w:tcPr>
          <w:tcW w:w="5000" w:type="pct"/>
        </w:tcPr>
        <w:p w14:paraId="01B056E0" w14:textId="77777777" w:rsidR="003A6A2E" w:rsidRDefault="003A6A2E" w:rsidP="00D767D2">
          <w:pPr>
            <w:rPr>
              <w:sz w:val="18"/>
            </w:rPr>
          </w:pPr>
        </w:p>
      </w:tc>
    </w:tr>
  </w:tbl>
  <w:p w14:paraId="051441BD" w14:textId="77777777" w:rsidR="003A6A2E" w:rsidRPr="006D3667" w:rsidRDefault="003A6A2E" w:rsidP="00D7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7363"/>
      <w:docPartObj>
        <w:docPartGallery w:val="Page Numbers (Bottom of Page)"/>
        <w:docPartUnique/>
      </w:docPartObj>
    </w:sdtPr>
    <w:sdtEndPr>
      <w:rPr>
        <w:noProof/>
      </w:rPr>
    </w:sdtEndPr>
    <w:sdtContent>
      <w:p w14:paraId="78FF4AE0" w14:textId="77777777" w:rsidR="003A6A2E" w:rsidRDefault="00B43ED9">
        <w:pPr>
          <w:pStyle w:val="Footer"/>
          <w:jc w:val="right"/>
        </w:pPr>
      </w:p>
    </w:sdtContent>
  </w:sdt>
  <w:p w14:paraId="74E872AD" w14:textId="77777777" w:rsidR="003A6A2E" w:rsidRPr="00486382" w:rsidRDefault="003A6A2E" w:rsidP="00D76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AA1E" w14:textId="77777777" w:rsidR="003A6A2E" w:rsidRPr="00E33C1C" w:rsidRDefault="003A6A2E"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3A6A2E" w14:paraId="23ED8886" w14:textId="77777777" w:rsidTr="00D767D2">
      <w:tc>
        <w:tcPr>
          <w:tcW w:w="365" w:type="pct"/>
          <w:tcBorders>
            <w:top w:val="nil"/>
            <w:left w:val="nil"/>
            <w:bottom w:val="nil"/>
            <w:right w:val="nil"/>
          </w:tcBorders>
        </w:tcPr>
        <w:p w14:paraId="696B3C87" w14:textId="77777777" w:rsidR="003A6A2E" w:rsidRDefault="003A6A2E" w:rsidP="00D76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1FDFC28" w14:textId="77777777" w:rsidR="003A6A2E" w:rsidRDefault="003A6A2E" w:rsidP="00D767D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7BF60B4" w14:textId="77777777" w:rsidR="003A6A2E" w:rsidRDefault="003A6A2E" w:rsidP="00D767D2">
          <w:pPr>
            <w:spacing w:line="0" w:lineRule="atLeast"/>
            <w:jc w:val="right"/>
            <w:rPr>
              <w:sz w:val="18"/>
            </w:rPr>
          </w:pPr>
        </w:p>
      </w:tc>
    </w:tr>
    <w:tr w:rsidR="003A6A2E" w14:paraId="60060F85"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A9B39D2" w14:textId="77777777" w:rsidR="003A6A2E" w:rsidRDefault="003A6A2E" w:rsidP="00D767D2">
          <w:pPr>
            <w:jc w:val="right"/>
            <w:rPr>
              <w:sz w:val="18"/>
            </w:rPr>
          </w:pPr>
        </w:p>
      </w:tc>
    </w:tr>
  </w:tbl>
  <w:p w14:paraId="638E402C" w14:textId="77777777" w:rsidR="003A6A2E" w:rsidRPr="00ED79B6" w:rsidRDefault="003A6A2E" w:rsidP="00D76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3DF4" w14:textId="77777777" w:rsidR="003A6A2E" w:rsidRPr="00E33C1C" w:rsidRDefault="003A6A2E"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3A6A2E" w14:paraId="46FD9980" w14:textId="77777777" w:rsidTr="00D767D2">
      <w:tc>
        <w:tcPr>
          <w:tcW w:w="947" w:type="pct"/>
          <w:tcBorders>
            <w:top w:val="nil"/>
            <w:left w:val="nil"/>
            <w:bottom w:val="nil"/>
            <w:right w:val="nil"/>
          </w:tcBorders>
        </w:tcPr>
        <w:p w14:paraId="651CA0F7" w14:textId="77777777" w:rsidR="003A6A2E" w:rsidRDefault="003A6A2E" w:rsidP="00D767D2">
          <w:pPr>
            <w:spacing w:line="0" w:lineRule="atLeast"/>
            <w:rPr>
              <w:sz w:val="18"/>
            </w:rPr>
          </w:pPr>
        </w:p>
      </w:tc>
      <w:tc>
        <w:tcPr>
          <w:tcW w:w="3688" w:type="pct"/>
          <w:tcBorders>
            <w:top w:val="nil"/>
            <w:left w:val="nil"/>
            <w:bottom w:val="nil"/>
            <w:right w:val="nil"/>
          </w:tcBorders>
        </w:tcPr>
        <w:p w14:paraId="16581014" w14:textId="5E500681" w:rsidR="003A6A2E" w:rsidRPr="00B20990" w:rsidRDefault="003A6A2E" w:rsidP="00D767D2">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233E48">
            <w:rPr>
              <w:i/>
              <w:noProof/>
              <w:sz w:val="18"/>
            </w:rPr>
            <w:t>Defence Determination, Conditions of service Amendment (Employment offer modernisation) Determination 2023 (No. 1)</w:t>
          </w:r>
          <w:r>
            <w:rPr>
              <w:i/>
              <w:sz w:val="18"/>
            </w:rPr>
            <w:fldChar w:fldCharType="end"/>
          </w:r>
        </w:p>
      </w:tc>
      <w:tc>
        <w:tcPr>
          <w:tcW w:w="365" w:type="pct"/>
          <w:tcBorders>
            <w:top w:val="nil"/>
            <w:left w:val="nil"/>
            <w:bottom w:val="nil"/>
            <w:right w:val="nil"/>
          </w:tcBorders>
        </w:tcPr>
        <w:p w14:paraId="4B6D9BC4" w14:textId="59DAC0F2" w:rsidR="003A6A2E" w:rsidRDefault="003A6A2E" w:rsidP="00D7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3E48">
            <w:rPr>
              <w:i/>
              <w:noProof/>
              <w:sz w:val="18"/>
            </w:rPr>
            <w:t>19</w:t>
          </w:r>
          <w:r w:rsidRPr="00ED79B6">
            <w:rPr>
              <w:i/>
              <w:sz w:val="18"/>
            </w:rPr>
            <w:fldChar w:fldCharType="end"/>
          </w:r>
        </w:p>
      </w:tc>
    </w:tr>
    <w:tr w:rsidR="003A6A2E" w14:paraId="559FDD09"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F6A18A" w14:textId="77777777" w:rsidR="003A6A2E" w:rsidRDefault="003A6A2E" w:rsidP="00D767D2">
          <w:pPr>
            <w:rPr>
              <w:sz w:val="18"/>
            </w:rPr>
          </w:pPr>
        </w:p>
      </w:tc>
    </w:tr>
  </w:tbl>
  <w:p w14:paraId="70EF7B0F" w14:textId="77777777" w:rsidR="003A6A2E" w:rsidRPr="00ED79B6" w:rsidRDefault="003A6A2E" w:rsidP="00D767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710E" w14:textId="77777777" w:rsidR="00B43ED9" w:rsidRDefault="00B43ED9">
      <w:pPr>
        <w:spacing w:line="240" w:lineRule="auto"/>
      </w:pPr>
      <w:r>
        <w:separator/>
      </w:r>
    </w:p>
  </w:footnote>
  <w:footnote w:type="continuationSeparator" w:id="0">
    <w:p w14:paraId="5CFAA0B7" w14:textId="77777777" w:rsidR="00B43ED9" w:rsidRDefault="00B43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C5DC" w14:textId="07AABA23" w:rsidR="003A6A2E" w:rsidRPr="005F1388" w:rsidRDefault="003A6A2E" w:rsidP="00D767D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8DC0" w14:textId="3BB3919A" w:rsidR="003A6A2E" w:rsidRPr="005F1388" w:rsidRDefault="003A6A2E" w:rsidP="00D767D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411E" w14:textId="3FD273A1" w:rsidR="003A6A2E" w:rsidRPr="005F1388" w:rsidRDefault="003A6A2E" w:rsidP="00D767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7956" w14:textId="6F2A8EC6" w:rsidR="003A6A2E" w:rsidRPr="00ED79B6" w:rsidRDefault="003A6A2E" w:rsidP="00D767D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831" w14:textId="4EB42CDA" w:rsidR="003A6A2E" w:rsidRPr="002C71AE" w:rsidRDefault="003A6A2E" w:rsidP="00D767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063" w14:textId="72E5A652" w:rsidR="003A6A2E" w:rsidRPr="00475968" w:rsidRDefault="003A6A2E" w:rsidP="00D7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CCC"/>
    <w:multiLevelType w:val="hybridMultilevel"/>
    <w:tmpl w:val="742C27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836A3"/>
    <w:multiLevelType w:val="hybridMultilevel"/>
    <w:tmpl w:val="8424EF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14A9E"/>
    <w:multiLevelType w:val="hybridMultilevel"/>
    <w:tmpl w:val="850A3A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1622"/>
    <w:multiLevelType w:val="hybridMultilevel"/>
    <w:tmpl w:val="9FFAE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15579"/>
    <w:multiLevelType w:val="hybridMultilevel"/>
    <w:tmpl w:val="98BCE3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55B30"/>
    <w:multiLevelType w:val="hybridMultilevel"/>
    <w:tmpl w:val="DA020C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FF457B"/>
    <w:multiLevelType w:val="hybridMultilevel"/>
    <w:tmpl w:val="AB38FFEE"/>
    <w:lvl w:ilvl="0" w:tplc="C8DA087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937002"/>
    <w:multiLevelType w:val="hybridMultilevel"/>
    <w:tmpl w:val="7B5885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C32BF7"/>
    <w:multiLevelType w:val="hybridMultilevel"/>
    <w:tmpl w:val="A59A7A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802E2C"/>
    <w:multiLevelType w:val="hybridMultilevel"/>
    <w:tmpl w:val="058C22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C32E04"/>
    <w:multiLevelType w:val="hybridMultilevel"/>
    <w:tmpl w:val="2A521100"/>
    <w:lvl w:ilvl="0" w:tplc="922078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A76316"/>
    <w:multiLevelType w:val="hybridMultilevel"/>
    <w:tmpl w:val="FC0CDB08"/>
    <w:lvl w:ilvl="0" w:tplc="6C86C13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8B0C20"/>
    <w:multiLevelType w:val="hybridMultilevel"/>
    <w:tmpl w:val="02500A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D00F2C"/>
    <w:multiLevelType w:val="hybridMultilevel"/>
    <w:tmpl w:val="10EC75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B436DC"/>
    <w:multiLevelType w:val="hybridMultilevel"/>
    <w:tmpl w:val="54547F4E"/>
    <w:lvl w:ilvl="0" w:tplc="0C090019">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BD257B"/>
    <w:multiLevelType w:val="hybridMultilevel"/>
    <w:tmpl w:val="44C81246"/>
    <w:lvl w:ilvl="0" w:tplc="E46473F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5B3890"/>
    <w:multiLevelType w:val="hybridMultilevel"/>
    <w:tmpl w:val="27C4F136"/>
    <w:lvl w:ilvl="0" w:tplc="A2F07F74">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115BBA"/>
    <w:multiLevelType w:val="hybridMultilevel"/>
    <w:tmpl w:val="66E0393C"/>
    <w:lvl w:ilvl="0" w:tplc="93C80DE2">
      <w:start w:val="1"/>
      <w:numFmt w:val="lowerRoman"/>
      <w:lvlText w:val="%1."/>
      <w:lvlJc w:val="left"/>
      <w:pPr>
        <w:ind w:left="1440" w:hanging="720"/>
      </w:pPr>
      <w:rPr>
        <w:rFonts w:hint="default"/>
      </w:rPr>
    </w:lvl>
    <w:lvl w:ilvl="1" w:tplc="0E26143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C9949B6"/>
    <w:multiLevelType w:val="hybridMultilevel"/>
    <w:tmpl w:val="071CF8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9B0740"/>
    <w:multiLevelType w:val="hybridMultilevel"/>
    <w:tmpl w:val="850A3A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CF2F51"/>
    <w:multiLevelType w:val="hybridMultilevel"/>
    <w:tmpl w:val="C4E86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BC4FF3"/>
    <w:multiLevelType w:val="hybridMultilevel"/>
    <w:tmpl w:val="0FD836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BD1359"/>
    <w:multiLevelType w:val="hybridMultilevel"/>
    <w:tmpl w:val="F6B8A9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186CE2"/>
    <w:multiLevelType w:val="hybridMultilevel"/>
    <w:tmpl w:val="96D63FA8"/>
    <w:lvl w:ilvl="0" w:tplc="60D8D7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E23247"/>
    <w:multiLevelType w:val="hybridMultilevel"/>
    <w:tmpl w:val="69A44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28" w15:restartNumberingAfterBreak="0">
    <w:nsid w:val="2B9665F0"/>
    <w:multiLevelType w:val="hybridMultilevel"/>
    <w:tmpl w:val="093E0F4E"/>
    <w:lvl w:ilvl="0" w:tplc="094E4F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BCB33B7"/>
    <w:multiLevelType w:val="hybridMultilevel"/>
    <w:tmpl w:val="C44895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682179"/>
    <w:multiLevelType w:val="hybridMultilevel"/>
    <w:tmpl w:val="F998E6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A81A13"/>
    <w:multiLevelType w:val="hybridMultilevel"/>
    <w:tmpl w:val="E7041270"/>
    <w:lvl w:ilvl="0" w:tplc="FBEC2FC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D5427D"/>
    <w:multiLevelType w:val="hybridMultilevel"/>
    <w:tmpl w:val="BAB68B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0FB394C"/>
    <w:multiLevelType w:val="hybridMultilevel"/>
    <w:tmpl w:val="80F0FD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5C6200"/>
    <w:multiLevelType w:val="hybridMultilevel"/>
    <w:tmpl w:val="731A24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660467"/>
    <w:multiLevelType w:val="hybridMultilevel"/>
    <w:tmpl w:val="2268709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9E5F33"/>
    <w:multiLevelType w:val="hybridMultilevel"/>
    <w:tmpl w:val="A82C1A36"/>
    <w:lvl w:ilvl="0" w:tplc="47AAC4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D178B8"/>
    <w:multiLevelType w:val="hybridMultilevel"/>
    <w:tmpl w:val="E7E4D8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D84F58"/>
    <w:multiLevelType w:val="hybridMultilevel"/>
    <w:tmpl w:val="BC7A18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2B31D2"/>
    <w:multiLevelType w:val="hybridMultilevel"/>
    <w:tmpl w:val="F6B8A9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A481548"/>
    <w:multiLevelType w:val="hybridMultilevel"/>
    <w:tmpl w:val="579C56DA"/>
    <w:lvl w:ilvl="0" w:tplc="0C09001B">
      <w:start w:val="1"/>
      <w:numFmt w:val="lowerRoman"/>
      <w:lvlText w:val="%1."/>
      <w:lvlJc w:val="righ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2" w15:restartNumberingAfterBreak="0">
    <w:nsid w:val="3E2C5C53"/>
    <w:multiLevelType w:val="hybridMultilevel"/>
    <w:tmpl w:val="32CADB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25206DC"/>
    <w:multiLevelType w:val="hybridMultilevel"/>
    <w:tmpl w:val="615207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D1150B"/>
    <w:multiLevelType w:val="hybridMultilevel"/>
    <w:tmpl w:val="EEFCF42C"/>
    <w:lvl w:ilvl="0" w:tplc="47D87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AA4228"/>
    <w:multiLevelType w:val="hybridMultilevel"/>
    <w:tmpl w:val="1E6A44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026D3C"/>
    <w:multiLevelType w:val="hybridMultilevel"/>
    <w:tmpl w:val="B5E24A88"/>
    <w:lvl w:ilvl="0" w:tplc="0172C02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AE16D47"/>
    <w:multiLevelType w:val="hybridMultilevel"/>
    <w:tmpl w:val="1158B7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E4C0467"/>
    <w:multiLevelType w:val="hybridMultilevel"/>
    <w:tmpl w:val="41163B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E20C32"/>
    <w:multiLevelType w:val="hybridMultilevel"/>
    <w:tmpl w:val="2DDE2366"/>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EE7391D"/>
    <w:multiLevelType w:val="hybridMultilevel"/>
    <w:tmpl w:val="8F16E4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18403D4"/>
    <w:multiLevelType w:val="hybridMultilevel"/>
    <w:tmpl w:val="38DCCB3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35F2503"/>
    <w:multiLevelType w:val="hybridMultilevel"/>
    <w:tmpl w:val="058C22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54" w15:restartNumberingAfterBreak="0">
    <w:nsid w:val="57A75924"/>
    <w:multiLevelType w:val="hybridMultilevel"/>
    <w:tmpl w:val="2B7CAD68"/>
    <w:lvl w:ilvl="0" w:tplc="0C090019">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9BF2C62"/>
    <w:multiLevelType w:val="hybridMultilevel"/>
    <w:tmpl w:val="C0FE6C00"/>
    <w:lvl w:ilvl="0" w:tplc="BF2ED6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A681030"/>
    <w:multiLevelType w:val="hybridMultilevel"/>
    <w:tmpl w:val="481CE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F6C7E8E"/>
    <w:multiLevelType w:val="hybridMultilevel"/>
    <w:tmpl w:val="56043D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00A2A5C"/>
    <w:multiLevelType w:val="hybridMultilevel"/>
    <w:tmpl w:val="45CE44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0725353"/>
    <w:multiLevelType w:val="hybridMultilevel"/>
    <w:tmpl w:val="C44895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0F7290F"/>
    <w:multiLevelType w:val="hybridMultilevel"/>
    <w:tmpl w:val="B4FA89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FA74C4"/>
    <w:multiLevelType w:val="hybridMultilevel"/>
    <w:tmpl w:val="B7EEC8A0"/>
    <w:lvl w:ilvl="0" w:tplc="DCC2870E">
      <w:start w:val="1"/>
      <w:numFmt w:val="lowerLetter"/>
      <w:lvlText w:val="%1."/>
      <w:lvlJc w:val="left"/>
      <w:pPr>
        <w:ind w:left="1080" w:hanging="360"/>
      </w:pPr>
      <w:rPr>
        <w:color w:val="00000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2" w15:restartNumberingAfterBreak="0">
    <w:nsid w:val="642B12A6"/>
    <w:multiLevelType w:val="hybridMultilevel"/>
    <w:tmpl w:val="5C1AE3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8F70E2"/>
    <w:multiLevelType w:val="hybridMultilevel"/>
    <w:tmpl w:val="850A3A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C0D734A"/>
    <w:multiLevelType w:val="hybridMultilevel"/>
    <w:tmpl w:val="051C66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C76425F"/>
    <w:multiLevelType w:val="hybridMultilevel"/>
    <w:tmpl w:val="3C9ED5F8"/>
    <w:lvl w:ilvl="0" w:tplc="2EAE3F5C">
      <w:start w:val="1"/>
      <w:numFmt w:val="lowerRoman"/>
      <w:lvlText w:val="%1."/>
      <w:lvlJc w:val="left"/>
      <w:pPr>
        <w:ind w:left="1440" w:hanging="720"/>
      </w:pPr>
      <w:rPr>
        <w:rFont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6D9B1B82"/>
    <w:multiLevelType w:val="hybridMultilevel"/>
    <w:tmpl w:val="0A3C05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892DAF"/>
    <w:multiLevelType w:val="hybridMultilevel"/>
    <w:tmpl w:val="7EECAD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CE7E10"/>
    <w:multiLevelType w:val="hybridMultilevel"/>
    <w:tmpl w:val="10E2256A"/>
    <w:lvl w:ilvl="0" w:tplc="0172C022">
      <w:start w:val="1"/>
      <w:numFmt w:val="lowerLetter"/>
      <w:lvlText w:val="%1."/>
      <w:lvlJc w:val="left"/>
      <w:pPr>
        <w:ind w:left="720" w:hanging="360"/>
      </w:pPr>
      <w:rPr>
        <w:rFonts w:hint="default"/>
      </w:rPr>
    </w:lvl>
    <w:lvl w:ilvl="1" w:tplc="CE40E77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93C47F7"/>
    <w:multiLevelType w:val="hybridMultilevel"/>
    <w:tmpl w:val="08C6FE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B611DE6"/>
    <w:multiLevelType w:val="hybridMultilevel"/>
    <w:tmpl w:val="8DE8A8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16"/>
  </w:num>
  <w:num w:numId="3">
    <w:abstractNumId w:val="14"/>
  </w:num>
  <w:num w:numId="4">
    <w:abstractNumId w:val="1"/>
  </w:num>
  <w:num w:numId="5">
    <w:abstractNumId w:val="53"/>
  </w:num>
  <w:num w:numId="6">
    <w:abstractNumId w:val="27"/>
  </w:num>
  <w:num w:numId="7">
    <w:abstractNumId w:val="21"/>
  </w:num>
  <w:num w:numId="8">
    <w:abstractNumId w:val="67"/>
  </w:num>
  <w:num w:numId="9">
    <w:abstractNumId w:val="11"/>
  </w:num>
  <w:num w:numId="10">
    <w:abstractNumId w:val="70"/>
  </w:num>
  <w:num w:numId="11">
    <w:abstractNumId w:val="40"/>
  </w:num>
  <w:num w:numId="12">
    <w:abstractNumId w:val="52"/>
  </w:num>
  <w:num w:numId="13">
    <w:abstractNumId w:val="9"/>
  </w:num>
  <w:num w:numId="14">
    <w:abstractNumId w:val="35"/>
  </w:num>
  <w:num w:numId="15">
    <w:abstractNumId w:val="36"/>
  </w:num>
  <w:num w:numId="16">
    <w:abstractNumId w:val="0"/>
  </w:num>
  <w:num w:numId="17">
    <w:abstractNumId w:val="22"/>
  </w:num>
  <w:num w:numId="18">
    <w:abstractNumId w:val="50"/>
  </w:num>
  <w:num w:numId="19">
    <w:abstractNumId w:val="55"/>
  </w:num>
  <w:num w:numId="20">
    <w:abstractNumId w:val="33"/>
  </w:num>
  <w:num w:numId="21">
    <w:abstractNumId w:val="48"/>
  </w:num>
  <w:num w:numId="22">
    <w:abstractNumId w:val="44"/>
  </w:num>
  <w:num w:numId="23">
    <w:abstractNumId w:val="25"/>
  </w:num>
  <w:num w:numId="24">
    <w:abstractNumId w:val="45"/>
  </w:num>
  <w:num w:numId="25">
    <w:abstractNumId w:val="29"/>
  </w:num>
  <w:num w:numId="26">
    <w:abstractNumId w:val="59"/>
  </w:num>
  <w:num w:numId="27">
    <w:abstractNumId w:val="32"/>
  </w:num>
  <w:num w:numId="28">
    <w:abstractNumId w:val="69"/>
  </w:num>
  <w:num w:numId="29">
    <w:abstractNumId w:val="60"/>
  </w:num>
  <w:num w:numId="30">
    <w:abstractNumId w:val="66"/>
  </w:num>
  <w:num w:numId="31">
    <w:abstractNumId w:val="37"/>
  </w:num>
  <w:num w:numId="32">
    <w:abstractNumId w:val="7"/>
  </w:num>
  <w:num w:numId="33">
    <w:abstractNumId w:val="42"/>
  </w:num>
  <w:num w:numId="34">
    <w:abstractNumId w:val="62"/>
  </w:num>
  <w:num w:numId="35">
    <w:abstractNumId w:val="19"/>
  </w:num>
  <w:num w:numId="36">
    <w:abstractNumId w:val="54"/>
  </w:num>
  <w:num w:numId="37">
    <w:abstractNumId w:val="47"/>
  </w:num>
  <w:num w:numId="38">
    <w:abstractNumId w:val="3"/>
  </w:num>
  <w:num w:numId="39">
    <w:abstractNumId w:val="18"/>
  </w:num>
  <w:num w:numId="40">
    <w:abstractNumId w:val="49"/>
  </w:num>
  <w:num w:numId="41">
    <w:abstractNumId w:val="65"/>
  </w:num>
  <w:num w:numId="42">
    <w:abstractNumId w:val="8"/>
  </w:num>
  <w:num w:numId="43">
    <w:abstractNumId w:val="30"/>
  </w:num>
  <w:num w:numId="44">
    <w:abstractNumId w:val="34"/>
  </w:num>
  <w:num w:numId="45">
    <w:abstractNumId w:val="5"/>
  </w:num>
  <w:num w:numId="46">
    <w:abstractNumId w:val="64"/>
  </w:num>
  <w:num w:numId="47">
    <w:abstractNumId w:val="13"/>
  </w:num>
  <w:num w:numId="48">
    <w:abstractNumId w:val="38"/>
  </w:num>
  <w:num w:numId="49">
    <w:abstractNumId w:val="23"/>
  </w:num>
  <w:num w:numId="50">
    <w:abstractNumId w:val="12"/>
  </w:num>
  <w:num w:numId="51">
    <w:abstractNumId w:val="56"/>
  </w:num>
  <w:num w:numId="52">
    <w:abstractNumId w:val="4"/>
  </w:num>
  <w:num w:numId="53">
    <w:abstractNumId w:val="24"/>
  </w:num>
  <w:num w:numId="54">
    <w:abstractNumId w:val="58"/>
  </w:num>
  <w:num w:numId="55">
    <w:abstractNumId w:val="57"/>
  </w:num>
  <w:num w:numId="56">
    <w:abstractNumId w:val="28"/>
  </w:num>
  <w:num w:numId="57">
    <w:abstractNumId w:val="39"/>
  </w:num>
  <w:num w:numId="58">
    <w:abstractNumId w:val="26"/>
  </w:num>
  <w:num w:numId="59">
    <w:abstractNumId w:val="63"/>
  </w:num>
  <w:num w:numId="60">
    <w:abstractNumId w:val="2"/>
  </w:num>
  <w:num w:numId="61">
    <w:abstractNumId w:val="20"/>
  </w:num>
  <w:num w:numId="62">
    <w:abstractNumId w:val="51"/>
  </w:num>
  <w:num w:numId="63">
    <w:abstractNumId w:val="31"/>
  </w:num>
  <w:num w:numId="64">
    <w:abstractNumId w:val="46"/>
  </w:num>
  <w:num w:numId="65">
    <w:abstractNumId w:val="68"/>
  </w:num>
  <w:num w:numId="66">
    <w:abstractNumId w:val="15"/>
  </w:num>
  <w:num w:numId="67">
    <w:abstractNumId w:val="6"/>
  </w:num>
  <w:num w:numId="68">
    <w:abstractNumId w:val="43"/>
  </w:num>
  <w:num w:numId="69">
    <w:abstractNumId w:val="17"/>
  </w:num>
  <w:num w:numId="70">
    <w:abstractNumId w:val="10"/>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51"/>
    <w:rsid w:val="0000119D"/>
    <w:rsid w:val="000051AE"/>
    <w:rsid w:val="00010A3A"/>
    <w:rsid w:val="00014204"/>
    <w:rsid w:val="00014FEE"/>
    <w:rsid w:val="00021132"/>
    <w:rsid w:val="00023AEC"/>
    <w:rsid w:val="000269AB"/>
    <w:rsid w:val="00026B9E"/>
    <w:rsid w:val="00030D90"/>
    <w:rsid w:val="00032412"/>
    <w:rsid w:val="00033FFF"/>
    <w:rsid w:val="000361DD"/>
    <w:rsid w:val="0004055D"/>
    <w:rsid w:val="000421DB"/>
    <w:rsid w:val="00047273"/>
    <w:rsid w:val="0005548B"/>
    <w:rsid w:val="00076D8D"/>
    <w:rsid w:val="000866E0"/>
    <w:rsid w:val="00086D21"/>
    <w:rsid w:val="0008700D"/>
    <w:rsid w:val="000905D9"/>
    <w:rsid w:val="000939AC"/>
    <w:rsid w:val="000941C1"/>
    <w:rsid w:val="000970E1"/>
    <w:rsid w:val="000A1AF5"/>
    <w:rsid w:val="000A2EAA"/>
    <w:rsid w:val="000B0902"/>
    <w:rsid w:val="000B113C"/>
    <w:rsid w:val="000B2033"/>
    <w:rsid w:val="000B43F6"/>
    <w:rsid w:val="000C2FFC"/>
    <w:rsid w:val="000C66C3"/>
    <w:rsid w:val="000C73BE"/>
    <w:rsid w:val="000D1573"/>
    <w:rsid w:val="000E02F1"/>
    <w:rsid w:val="000E235B"/>
    <w:rsid w:val="000E394A"/>
    <w:rsid w:val="000E6312"/>
    <w:rsid w:val="000E659B"/>
    <w:rsid w:val="000E7F85"/>
    <w:rsid w:val="000F1E22"/>
    <w:rsid w:val="000F7BE6"/>
    <w:rsid w:val="0010424F"/>
    <w:rsid w:val="001049E1"/>
    <w:rsid w:val="001109CA"/>
    <w:rsid w:val="00111AC6"/>
    <w:rsid w:val="00117008"/>
    <w:rsid w:val="00121BB8"/>
    <w:rsid w:val="001277F9"/>
    <w:rsid w:val="00131D7F"/>
    <w:rsid w:val="00132336"/>
    <w:rsid w:val="00136489"/>
    <w:rsid w:val="001430F3"/>
    <w:rsid w:val="00144D4A"/>
    <w:rsid w:val="001458E5"/>
    <w:rsid w:val="00145E23"/>
    <w:rsid w:val="001548DA"/>
    <w:rsid w:val="001602DA"/>
    <w:rsid w:val="00161586"/>
    <w:rsid w:val="001670CA"/>
    <w:rsid w:val="00171F7B"/>
    <w:rsid w:val="001735AE"/>
    <w:rsid w:val="00175769"/>
    <w:rsid w:val="00190DEB"/>
    <w:rsid w:val="00194A89"/>
    <w:rsid w:val="0019503F"/>
    <w:rsid w:val="0019671B"/>
    <w:rsid w:val="00196BDC"/>
    <w:rsid w:val="001A5ACB"/>
    <w:rsid w:val="001A6867"/>
    <w:rsid w:val="001A71F7"/>
    <w:rsid w:val="001B2123"/>
    <w:rsid w:val="001C035B"/>
    <w:rsid w:val="001C3C02"/>
    <w:rsid w:val="001C3F58"/>
    <w:rsid w:val="001C6B1B"/>
    <w:rsid w:val="001C6C53"/>
    <w:rsid w:val="001C707A"/>
    <w:rsid w:val="001D22D8"/>
    <w:rsid w:val="001D3AF9"/>
    <w:rsid w:val="001F71DD"/>
    <w:rsid w:val="00201471"/>
    <w:rsid w:val="002037C8"/>
    <w:rsid w:val="00203B14"/>
    <w:rsid w:val="00210A5B"/>
    <w:rsid w:val="00211325"/>
    <w:rsid w:val="00217F2D"/>
    <w:rsid w:val="0022210F"/>
    <w:rsid w:val="00222259"/>
    <w:rsid w:val="002303A4"/>
    <w:rsid w:val="00232F67"/>
    <w:rsid w:val="00233E48"/>
    <w:rsid w:val="00236F8B"/>
    <w:rsid w:val="002371C2"/>
    <w:rsid w:val="002447F4"/>
    <w:rsid w:val="0024721D"/>
    <w:rsid w:val="00251376"/>
    <w:rsid w:val="002636BF"/>
    <w:rsid w:val="002663B2"/>
    <w:rsid w:val="00271D97"/>
    <w:rsid w:val="002742AC"/>
    <w:rsid w:val="002779FC"/>
    <w:rsid w:val="002807BB"/>
    <w:rsid w:val="0028130D"/>
    <w:rsid w:val="00281DE9"/>
    <w:rsid w:val="002822EC"/>
    <w:rsid w:val="00282A3A"/>
    <w:rsid w:val="00284106"/>
    <w:rsid w:val="002848BD"/>
    <w:rsid w:val="00287085"/>
    <w:rsid w:val="002A0523"/>
    <w:rsid w:val="002A143D"/>
    <w:rsid w:val="002B0E36"/>
    <w:rsid w:val="002B7A70"/>
    <w:rsid w:val="002C0CF8"/>
    <w:rsid w:val="002C2277"/>
    <w:rsid w:val="002C50A7"/>
    <w:rsid w:val="002C5B20"/>
    <w:rsid w:val="002D60AD"/>
    <w:rsid w:val="002D636B"/>
    <w:rsid w:val="002D7763"/>
    <w:rsid w:val="002E0845"/>
    <w:rsid w:val="002E1E51"/>
    <w:rsid w:val="002E3D8E"/>
    <w:rsid w:val="002E40DE"/>
    <w:rsid w:val="002E537C"/>
    <w:rsid w:val="002F0CFD"/>
    <w:rsid w:val="002F12E9"/>
    <w:rsid w:val="002F1E63"/>
    <w:rsid w:val="002F7330"/>
    <w:rsid w:val="00301048"/>
    <w:rsid w:val="0030123C"/>
    <w:rsid w:val="00301306"/>
    <w:rsid w:val="00304BCD"/>
    <w:rsid w:val="0032342E"/>
    <w:rsid w:val="00324899"/>
    <w:rsid w:val="00327229"/>
    <w:rsid w:val="00327AC7"/>
    <w:rsid w:val="00331300"/>
    <w:rsid w:val="00334C4C"/>
    <w:rsid w:val="0033676F"/>
    <w:rsid w:val="00341B2E"/>
    <w:rsid w:val="00342530"/>
    <w:rsid w:val="003569E3"/>
    <w:rsid w:val="00357955"/>
    <w:rsid w:val="003722E2"/>
    <w:rsid w:val="003756A8"/>
    <w:rsid w:val="00382F91"/>
    <w:rsid w:val="00385A0A"/>
    <w:rsid w:val="0039125F"/>
    <w:rsid w:val="003929A7"/>
    <w:rsid w:val="0039560C"/>
    <w:rsid w:val="00397FF4"/>
    <w:rsid w:val="003A077F"/>
    <w:rsid w:val="003A0F59"/>
    <w:rsid w:val="003A1BE3"/>
    <w:rsid w:val="003A4CED"/>
    <w:rsid w:val="003A6A2E"/>
    <w:rsid w:val="003B014C"/>
    <w:rsid w:val="003B15EA"/>
    <w:rsid w:val="003B5C02"/>
    <w:rsid w:val="003B7949"/>
    <w:rsid w:val="003C14BC"/>
    <w:rsid w:val="003D0952"/>
    <w:rsid w:val="003D17ED"/>
    <w:rsid w:val="003D299A"/>
    <w:rsid w:val="003D4137"/>
    <w:rsid w:val="003D4D51"/>
    <w:rsid w:val="003E2518"/>
    <w:rsid w:val="003E3694"/>
    <w:rsid w:val="003F0C24"/>
    <w:rsid w:val="003F1ED0"/>
    <w:rsid w:val="003F3120"/>
    <w:rsid w:val="003F61C9"/>
    <w:rsid w:val="003F66FB"/>
    <w:rsid w:val="003F785B"/>
    <w:rsid w:val="00400E25"/>
    <w:rsid w:val="0040569C"/>
    <w:rsid w:val="0040675C"/>
    <w:rsid w:val="0040784A"/>
    <w:rsid w:val="004105E3"/>
    <w:rsid w:val="00417BBC"/>
    <w:rsid w:val="00426D82"/>
    <w:rsid w:val="00426DC9"/>
    <w:rsid w:val="0042708E"/>
    <w:rsid w:val="00436919"/>
    <w:rsid w:val="00441696"/>
    <w:rsid w:val="004517F8"/>
    <w:rsid w:val="00452AAD"/>
    <w:rsid w:val="00457BD4"/>
    <w:rsid w:val="00457C7D"/>
    <w:rsid w:val="00460933"/>
    <w:rsid w:val="00464BDA"/>
    <w:rsid w:val="00466920"/>
    <w:rsid w:val="00467BE0"/>
    <w:rsid w:val="004754A5"/>
    <w:rsid w:val="0047778E"/>
    <w:rsid w:val="00481E84"/>
    <w:rsid w:val="004828CB"/>
    <w:rsid w:val="004862D5"/>
    <w:rsid w:val="004940D3"/>
    <w:rsid w:val="004A5858"/>
    <w:rsid w:val="004A6301"/>
    <w:rsid w:val="004B0028"/>
    <w:rsid w:val="004B131E"/>
    <w:rsid w:val="004B521A"/>
    <w:rsid w:val="004B6728"/>
    <w:rsid w:val="004C1181"/>
    <w:rsid w:val="004C4713"/>
    <w:rsid w:val="004C5409"/>
    <w:rsid w:val="004C7019"/>
    <w:rsid w:val="004C7C5A"/>
    <w:rsid w:val="004D021D"/>
    <w:rsid w:val="004D33EF"/>
    <w:rsid w:val="004D432C"/>
    <w:rsid w:val="004D550A"/>
    <w:rsid w:val="004D5F13"/>
    <w:rsid w:val="004D6B4E"/>
    <w:rsid w:val="004F122B"/>
    <w:rsid w:val="004F3B54"/>
    <w:rsid w:val="004F436D"/>
    <w:rsid w:val="004F69C6"/>
    <w:rsid w:val="005034FE"/>
    <w:rsid w:val="00513846"/>
    <w:rsid w:val="00523F27"/>
    <w:rsid w:val="005303D9"/>
    <w:rsid w:val="00534F6B"/>
    <w:rsid w:val="00536428"/>
    <w:rsid w:val="00542B6D"/>
    <w:rsid w:val="00543AC2"/>
    <w:rsid w:val="00546865"/>
    <w:rsid w:val="0055043B"/>
    <w:rsid w:val="005520A5"/>
    <w:rsid w:val="00570197"/>
    <w:rsid w:val="005715F3"/>
    <w:rsid w:val="00572C57"/>
    <w:rsid w:val="0057590F"/>
    <w:rsid w:val="00576D0E"/>
    <w:rsid w:val="00576FE8"/>
    <w:rsid w:val="00582E11"/>
    <w:rsid w:val="005933F9"/>
    <w:rsid w:val="0059582A"/>
    <w:rsid w:val="005A3147"/>
    <w:rsid w:val="005A3411"/>
    <w:rsid w:val="005A38E2"/>
    <w:rsid w:val="005A4003"/>
    <w:rsid w:val="005A4425"/>
    <w:rsid w:val="005A5F23"/>
    <w:rsid w:val="005A5FFB"/>
    <w:rsid w:val="005B0B02"/>
    <w:rsid w:val="005B0CA8"/>
    <w:rsid w:val="005B3143"/>
    <w:rsid w:val="005B393A"/>
    <w:rsid w:val="005B76C9"/>
    <w:rsid w:val="005C2957"/>
    <w:rsid w:val="005C3B1A"/>
    <w:rsid w:val="005C4980"/>
    <w:rsid w:val="005C4D6F"/>
    <w:rsid w:val="005C5169"/>
    <w:rsid w:val="005C61B7"/>
    <w:rsid w:val="005D0532"/>
    <w:rsid w:val="005D65CD"/>
    <w:rsid w:val="005D729B"/>
    <w:rsid w:val="005E0C62"/>
    <w:rsid w:val="005E23FD"/>
    <w:rsid w:val="005E6AAE"/>
    <w:rsid w:val="005E703E"/>
    <w:rsid w:val="005F050D"/>
    <w:rsid w:val="005F2C49"/>
    <w:rsid w:val="005F34F0"/>
    <w:rsid w:val="005F3E22"/>
    <w:rsid w:val="006014AA"/>
    <w:rsid w:val="0060421B"/>
    <w:rsid w:val="00605546"/>
    <w:rsid w:val="00607BD9"/>
    <w:rsid w:val="0061627F"/>
    <w:rsid w:val="006164AB"/>
    <w:rsid w:val="0061732F"/>
    <w:rsid w:val="00617E27"/>
    <w:rsid w:val="00626642"/>
    <w:rsid w:val="00632293"/>
    <w:rsid w:val="00634D22"/>
    <w:rsid w:val="00635B74"/>
    <w:rsid w:val="00635EE2"/>
    <w:rsid w:val="0063615E"/>
    <w:rsid w:val="00636655"/>
    <w:rsid w:val="00640350"/>
    <w:rsid w:val="006442A9"/>
    <w:rsid w:val="006453A0"/>
    <w:rsid w:val="00647670"/>
    <w:rsid w:val="00651CF9"/>
    <w:rsid w:val="00655017"/>
    <w:rsid w:val="00656AFB"/>
    <w:rsid w:val="00662300"/>
    <w:rsid w:val="00663951"/>
    <w:rsid w:val="00667568"/>
    <w:rsid w:val="00673CE1"/>
    <w:rsid w:val="0068024B"/>
    <w:rsid w:val="00687AD8"/>
    <w:rsid w:val="006924EC"/>
    <w:rsid w:val="00692D53"/>
    <w:rsid w:val="00695189"/>
    <w:rsid w:val="00695223"/>
    <w:rsid w:val="00695F56"/>
    <w:rsid w:val="006A0AC7"/>
    <w:rsid w:val="006A3076"/>
    <w:rsid w:val="006B2064"/>
    <w:rsid w:val="006B3356"/>
    <w:rsid w:val="006B722E"/>
    <w:rsid w:val="006C0F2C"/>
    <w:rsid w:val="006D4619"/>
    <w:rsid w:val="006D5497"/>
    <w:rsid w:val="006D7F98"/>
    <w:rsid w:val="006E61DE"/>
    <w:rsid w:val="006E7058"/>
    <w:rsid w:val="006F0F22"/>
    <w:rsid w:val="006F0F73"/>
    <w:rsid w:val="006F10A1"/>
    <w:rsid w:val="006F242C"/>
    <w:rsid w:val="007016CC"/>
    <w:rsid w:val="00704DAB"/>
    <w:rsid w:val="0071032C"/>
    <w:rsid w:val="007150AC"/>
    <w:rsid w:val="007204BC"/>
    <w:rsid w:val="00723E08"/>
    <w:rsid w:val="007268A4"/>
    <w:rsid w:val="0073044D"/>
    <w:rsid w:val="00731D49"/>
    <w:rsid w:val="00732263"/>
    <w:rsid w:val="00732448"/>
    <w:rsid w:val="00733AC6"/>
    <w:rsid w:val="0073676E"/>
    <w:rsid w:val="00736D75"/>
    <w:rsid w:val="00740092"/>
    <w:rsid w:val="00741E90"/>
    <w:rsid w:val="007425DF"/>
    <w:rsid w:val="00745058"/>
    <w:rsid w:val="00746918"/>
    <w:rsid w:val="007470EC"/>
    <w:rsid w:val="007513AA"/>
    <w:rsid w:val="0076108B"/>
    <w:rsid w:val="00770338"/>
    <w:rsid w:val="0077552B"/>
    <w:rsid w:val="007759F1"/>
    <w:rsid w:val="007763CF"/>
    <w:rsid w:val="00780389"/>
    <w:rsid w:val="00781037"/>
    <w:rsid w:val="00784972"/>
    <w:rsid w:val="00786044"/>
    <w:rsid w:val="00787190"/>
    <w:rsid w:val="00793762"/>
    <w:rsid w:val="007947A4"/>
    <w:rsid w:val="00794CDA"/>
    <w:rsid w:val="00797529"/>
    <w:rsid w:val="00797DDE"/>
    <w:rsid w:val="007A11C7"/>
    <w:rsid w:val="007A1475"/>
    <w:rsid w:val="007A23F1"/>
    <w:rsid w:val="007A266A"/>
    <w:rsid w:val="007B0049"/>
    <w:rsid w:val="007B226C"/>
    <w:rsid w:val="007B3FC7"/>
    <w:rsid w:val="007B47ED"/>
    <w:rsid w:val="007B6EC4"/>
    <w:rsid w:val="007B7628"/>
    <w:rsid w:val="007C5947"/>
    <w:rsid w:val="007D43F4"/>
    <w:rsid w:val="007D4EDB"/>
    <w:rsid w:val="007D6489"/>
    <w:rsid w:val="007D674F"/>
    <w:rsid w:val="007E0B80"/>
    <w:rsid w:val="007E5A1C"/>
    <w:rsid w:val="007F25EC"/>
    <w:rsid w:val="007F35FC"/>
    <w:rsid w:val="007F580A"/>
    <w:rsid w:val="007F5946"/>
    <w:rsid w:val="007F5F23"/>
    <w:rsid w:val="008028E5"/>
    <w:rsid w:val="00804337"/>
    <w:rsid w:val="00807448"/>
    <w:rsid w:val="0082049D"/>
    <w:rsid w:val="00820B39"/>
    <w:rsid w:val="008338AF"/>
    <w:rsid w:val="00836EFC"/>
    <w:rsid w:val="00851B5A"/>
    <w:rsid w:val="00855FCC"/>
    <w:rsid w:val="00862BE1"/>
    <w:rsid w:val="0087169D"/>
    <w:rsid w:val="008717AB"/>
    <w:rsid w:val="00871C6C"/>
    <w:rsid w:val="0087394D"/>
    <w:rsid w:val="00873DCC"/>
    <w:rsid w:val="0088274E"/>
    <w:rsid w:val="00883040"/>
    <w:rsid w:val="00883226"/>
    <w:rsid w:val="00886282"/>
    <w:rsid w:val="0089333A"/>
    <w:rsid w:val="00894EA9"/>
    <w:rsid w:val="008A29AA"/>
    <w:rsid w:val="008B05B1"/>
    <w:rsid w:val="008B53B3"/>
    <w:rsid w:val="008B6521"/>
    <w:rsid w:val="008B6C2D"/>
    <w:rsid w:val="008C066C"/>
    <w:rsid w:val="008C29B0"/>
    <w:rsid w:val="008C43DB"/>
    <w:rsid w:val="008C5A16"/>
    <w:rsid w:val="008C5E5F"/>
    <w:rsid w:val="008D46CF"/>
    <w:rsid w:val="008D688E"/>
    <w:rsid w:val="008D7963"/>
    <w:rsid w:val="008D7FA1"/>
    <w:rsid w:val="008E6227"/>
    <w:rsid w:val="008E7188"/>
    <w:rsid w:val="008F2281"/>
    <w:rsid w:val="008F567D"/>
    <w:rsid w:val="008F6E3D"/>
    <w:rsid w:val="008F7142"/>
    <w:rsid w:val="008F78D3"/>
    <w:rsid w:val="00901F91"/>
    <w:rsid w:val="00903213"/>
    <w:rsid w:val="00904D13"/>
    <w:rsid w:val="009100A9"/>
    <w:rsid w:val="009111CE"/>
    <w:rsid w:val="00911687"/>
    <w:rsid w:val="00913F85"/>
    <w:rsid w:val="0091540F"/>
    <w:rsid w:val="009166A2"/>
    <w:rsid w:val="00916896"/>
    <w:rsid w:val="009173FB"/>
    <w:rsid w:val="00920423"/>
    <w:rsid w:val="00926975"/>
    <w:rsid w:val="00926D7D"/>
    <w:rsid w:val="0093111E"/>
    <w:rsid w:val="00932011"/>
    <w:rsid w:val="009337C5"/>
    <w:rsid w:val="00935132"/>
    <w:rsid w:val="00936476"/>
    <w:rsid w:val="00936D3B"/>
    <w:rsid w:val="0094481D"/>
    <w:rsid w:val="00946488"/>
    <w:rsid w:val="00956254"/>
    <w:rsid w:val="009563DC"/>
    <w:rsid w:val="00965BB3"/>
    <w:rsid w:val="00970474"/>
    <w:rsid w:val="009724DE"/>
    <w:rsid w:val="00973029"/>
    <w:rsid w:val="00973FA4"/>
    <w:rsid w:val="00980E42"/>
    <w:rsid w:val="009814C8"/>
    <w:rsid w:val="00985716"/>
    <w:rsid w:val="0098593E"/>
    <w:rsid w:val="009862A9"/>
    <w:rsid w:val="00986BF5"/>
    <w:rsid w:val="00986C05"/>
    <w:rsid w:val="00986CD7"/>
    <w:rsid w:val="00987AFE"/>
    <w:rsid w:val="00992984"/>
    <w:rsid w:val="00992C4A"/>
    <w:rsid w:val="0099621E"/>
    <w:rsid w:val="009A5EB6"/>
    <w:rsid w:val="009A6687"/>
    <w:rsid w:val="009B0501"/>
    <w:rsid w:val="009B379A"/>
    <w:rsid w:val="009B6E20"/>
    <w:rsid w:val="009C1DC1"/>
    <w:rsid w:val="009C6233"/>
    <w:rsid w:val="009C7587"/>
    <w:rsid w:val="009D0654"/>
    <w:rsid w:val="009D3885"/>
    <w:rsid w:val="009D3D6B"/>
    <w:rsid w:val="009D715C"/>
    <w:rsid w:val="009E1C4D"/>
    <w:rsid w:val="009E2898"/>
    <w:rsid w:val="009E7C9B"/>
    <w:rsid w:val="009F127E"/>
    <w:rsid w:val="00A117E3"/>
    <w:rsid w:val="00A1437E"/>
    <w:rsid w:val="00A153C7"/>
    <w:rsid w:val="00A15513"/>
    <w:rsid w:val="00A21B28"/>
    <w:rsid w:val="00A22DB8"/>
    <w:rsid w:val="00A30062"/>
    <w:rsid w:val="00A33620"/>
    <w:rsid w:val="00A37232"/>
    <w:rsid w:val="00A377E7"/>
    <w:rsid w:val="00A41FEB"/>
    <w:rsid w:val="00A4363D"/>
    <w:rsid w:val="00A43A02"/>
    <w:rsid w:val="00A44654"/>
    <w:rsid w:val="00A45D3A"/>
    <w:rsid w:val="00A45D7F"/>
    <w:rsid w:val="00A45ECC"/>
    <w:rsid w:val="00A46288"/>
    <w:rsid w:val="00A51D84"/>
    <w:rsid w:val="00A52728"/>
    <w:rsid w:val="00A54543"/>
    <w:rsid w:val="00A666DA"/>
    <w:rsid w:val="00A73DA3"/>
    <w:rsid w:val="00A76B27"/>
    <w:rsid w:val="00A81675"/>
    <w:rsid w:val="00A90EC0"/>
    <w:rsid w:val="00A91550"/>
    <w:rsid w:val="00A94AB7"/>
    <w:rsid w:val="00AA1FE3"/>
    <w:rsid w:val="00AA2DE6"/>
    <w:rsid w:val="00AA5EBC"/>
    <w:rsid w:val="00AB3AA0"/>
    <w:rsid w:val="00AB5A0D"/>
    <w:rsid w:val="00AB6795"/>
    <w:rsid w:val="00AC4F63"/>
    <w:rsid w:val="00AC6E99"/>
    <w:rsid w:val="00AD1BB8"/>
    <w:rsid w:val="00AD51E7"/>
    <w:rsid w:val="00AD5749"/>
    <w:rsid w:val="00AE4EC1"/>
    <w:rsid w:val="00AE6B3A"/>
    <w:rsid w:val="00AE743F"/>
    <w:rsid w:val="00AF0054"/>
    <w:rsid w:val="00AF36B1"/>
    <w:rsid w:val="00AF765C"/>
    <w:rsid w:val="00AF7C65"/>
    <w:rsid w:val="00B009FA"/>
    <w:rsid w:val="00B00DEE"/>
    <w:rsid w:val="00B07E83"/>
    <w:rsid w:val="00B07FF9"/>
    <w:rsid w:val="00B10A2B"/>
    <w:rsid w:val="00B17AC7"/>
    <w:rsid w:val="00B20286"/>
    <w:rsid w:val="00B20F64"/>
    <w:rsid w:val="00B22640"/>
    <w:rsid w:val="00B232EE"/>
    <w:rsid w:val="00B2552A"/>
    <w:rsid w:val="00B25731"/>
    <w:rsid w:val="00B33D3F"/>
    <w:rsid w:val="00B36978"/>
    <w:rsid w:val="00B421DC"/>
    <w:rsid w:val="00B42305"/>
    <w:rsid w:val="00B426FA"/>
    <w:rsid w:val="00B437AE"/>
    <w:rsid w:val="00B43ED9"/>
    <w:rsid w:val="00B44F97"/>
    <w:rsid w:val="00B45C99"/>
    <w:rsid w:val="00B47234"/>
    <w:rsid w:val="00B628A7"/>
    <w:rsid w:val="00B71E07"/>
    <w:rsid w:val="00B722E2"/>
    <w:rsid w:val="00B73CFB"/>
    <w:rsid w:val="00B74A10"/>
    <w:rsid w:val="00B75493"/>
    <w:rsid w:val="00B774E0"/>
    <w:rsid w:val="00B8410D"/>
    <w:rsid w:val="00B85E10"/>
    <w:rsid w:val="00B87F57"/>
    <w:rsid w:val="00B90D93"/>
    <w:rsid w:val="00B915AE"/>
    <w:rsid w:val="00B929D7"/>
    <w:rsid w:val="00B969BB"/>
    <w:rsid w:val="00BA0763"/>
    <w:rsid w:val="00BA0B9F"/>
    <w:rsid w:val="00BB44FE"/>
    <w:rsid w:val="00BD06A4"/>
    <w:rsid w:val="00BD1EA5"/>
    <w:rsid w:val="00BD225D"/>
    <w:rsid w:val="00BD5299"/>
    <w:rsid w:val="00BE009F"/>
    <w:rsid w:val="00BE0ECC"/>
    <w:rsid w:val="00BE6839"/>
    <w:rsid w:val="00BF0E7F"/>
    <w:rsid w:val="00BF292C"/>
    <w:rsid w:val="00C07F08"/>
    <w:rsid w:val="00C168AF"/>
    <w:rsid w:val="00C20514"/>
    <w:rsid w:val="00C2062D"/>
    <w:rsid w:val="00C228E2"/>
    <w:rsid w:val="00C269BE"/>
    <w:rsid w:val="00C3478B"/>
    <w:rsid w:val="00C3498A"/>
    <w:rsid w:val="00C37F52"/>
    <w:rsid w:val="00C4681F"/>
    <w:rsid w:val="00C4709F"/>
    <w:rsid w:val="00C47FEF"/>
    <w:rsid w:val="00C51405"/>
    <w:rsid w:val="00C52C27"/>
    <w:rsid w:val="00C553C6"/>
    <w:rsid w:val="00C56C6B"/>
    <w:rsid w:val="00C6271B"/>
    <w:rsid w:val="00C708D0"/>
    <w:rsid w:val="00C70F7A"/>
    <w:rsid w:val="00C7451B"/>
    <w:rsid w:val="00C76349"/>
    <w:rsid w:val="00C764C9"/>
    <w:rsid w:val="00C77F2D"/>
    <w:rsid w:val="00C839BD"/>
    <w:rsid w:val="00C9219F"/>
    <w:rsid w:val="00C9269E"/>
    <w:rsid w:val="00C9491E"/>
    <w:rsid w:val="00CA1F28"/>
    <w:rsid w:val="00CB0D8A"/>
    <w:rsid w:val="00CB36D3"/>
    <w:rsid w:val="00CB3F01"/>
    <w:rsid w:val="00CC1897"/>
    <w:rsid w:val="00CD0962"/>
    <w:rsid w:val="00CE08E6"/>
    <w:rsid w:val="00CF163B"/>
    <w:rsid w:val="00CF2744"/>
    <w:rsid w:val="00CF3C41"/>
    <w:rsid w:val="00CF58CC"/>
    <w:rsid w:val="00D0269C"/>
    <w:rsid w:val="00D0505D"/>
    <w:rsid w:val="00D11776"/>
    <w:rsid w:val="00D238CC"/>
    <w:rsid w:val="00D30578"/>
    <w:rsid w:val="00D3223A"/>
    <w:rsid w:val="00D33368"/>
    <w:rsid w:val="00D34E10"/>
    <w:rsid w:val="00D4333A"/>
    <w:rsid w:val="00D43559"/>
    <w:rsid w:val="00D45976"/>
    <w:rsid w:val="00D51B1C"/>
    <w:rsid w:val="00D53395"/>
    <w:rsid w:val="00D54954"/>
    <w:rsid w:val="00D63DD8"/>
    <w:rsid w:val="00D6432C"/>
    <w:rsid w:val="00D64527"/>
    <w:rsid w:val="00D7211B"/>
    <w:rsid w:val="00D7329A"/>
    <w:rsid w:val="00D767D2"/>
    <w:rsid w:val="00D769BC"/>
    <w:rsid w:val="00D854DE"/>
    <w:rsid w:val="00D87380"/>
    <w:rsid w:val="00D93CBD"/>
    <w:rsid w:val="00D969E2"/>
    <w:rsid w:val="00D97FF8"/>
    <w:rsid w:val="00DA1D79"/>
    <w:rsid w:val="00DA3522"/>
    <w:rsid w:val="00DA6375"/>
    <w:rsid w:val="00DD19DF"/>
    <w:rsid w:val="00DD2705"/>
    <w:rsid w:val="00DE0837"/>
    <w:rsid w:val="00DE0EC8"/>
    <w:rsid w:val="00DE3F88"/>
    <w:rsid w:val="00DE4051"/>
    <w:rsid w:val="00DE41E5"/>
    <w:rsid w:val="00DF2496"/>
    <w:rsid w:val="00DF32AA"/>
    <w:rsid w:val="00DF3C12"/>
    <w:rsid w:val="00DF3D4C"/>
    <w:rsid w:val="00DF6014"/>
    <w:rsid w:val="00E013EB"/>
    <w:rsid w:val="00E02E57"/>
    <w:rsid w:val="00E04F0B"/>
    <w:rsid w:val="00E12BE5"/>
    <w:rsid w:val="00E14367"/>
    <w:rsid w:val="00E148ED"/>
    <w:rsid w:val="00E157DF"/>
    <w:rsid w:val="00E175DF"/>
    <w:rsid w:val="00E20BA0"/>
    <w:rsid w:val="00E26198"/>
    <w:rsid w:val="00E30D85"/>
    <w:rsid w:val="00E31BC1"/>
    <w:rsid w:val="00E3749F"/>
    <w:rsid w:val="00E40913"/>
    <w:rsid w:val="00E41C09"/>
    <w:rsid w:val="00E549B5"/>
    <w:rsid w:val="00E57A52"/>
    <w:rsid w:val="00E63F25"/>
    <w:rsid w:val="00E64844"/>
    <w:rsid w:val="00E659FB"/>
    <w:rsid w:val="00E65B3C"/>
    <w:rsid w:val="00E662E0"/>
    <w:rsid w:val="00E7043C"/>
    <w:rsid w:val="00E74EF5"/>
    <w:rsid w:val="00E76F49"/>
    <w:rsid w:val="00E82030"/>
    <w:rsid w:val="00E847C5"/>
    <w:rsid w:val="00E860DF"/>
    <w:rsid w:val="00E87202"/>
    <w:rsid w:val="00E95E00"/>
    <w:rsid w:val="00E967FB"/>
    <w:rsid w:val="00EA2EE9"/>
    <w:rsid w:val="00EA2F48"/>
    <w:rsid w:val="00EA30DA"/>
    <w:rsid w:val="00EA4532"/>
    <w:rsid w:val="00EA50D0"/>
    <w:rsid w:val="00EB000E"/>
    <w:rsid w:val="00EB0500"/>
    <w:rsid w:val="00EB2BFB"/>
    <w:rsid w:val="00EB34E2"/>
    <w:rsid w:val="00EB73D2"/>
    <w:rsid w:val="00EC2E7D"/>
    <w:rsid w:val="00EC353D"/>
    <w:rsid w:val="00ED0094"/>
    <w:rsid w:val="00ED6089"/>
    <w:rsid w:val="00ED6EF5"/>
    <w:rsid w:val="00ED7003"/>
    <w:rsid w:val="00ED7F60"/>
    <w:rsid w:val="00EE0B88"/>
    <w:rsid w:val="00EE0F13"/>
    <w:rsid w:val="00EE3CED"/>
    <w:rsid w:val="00EE56A8"/>
    <w:rsid w:val="00EF1664"/>
    <w:rsid w:val="00EF3460"/>
    <w:rsid w:val="00EF4D68"/>
    <w:rsid w:val="00EF7ACD"/>
    <w:rsid w:val="00F016DA"/>
    <w:rsid w:val="00F066B4"/>
    <w:rsid w:val="00F11734"/>
    <w:rsid w:val="00F13C12"/>
    <w:rsid w:val="00F14B17"/>
    <w:rsid w:val="00F23795"/>
    <w:rsid w:val="00F23873"/>
    <w:rsid w:val="00F31415"/>
    <w:rsid w:val="00F3632A"/>
    <w:rsid w:val="00F36C48"/>
    <w:rsid w:val="00F407F8"/>
    <w:rsid w:val="00F42A88"/>
    <w:rsid w:val="00F43F6A"/>
    <w:rsid w:val="00F44DCE"/>
    <w:rsid w:val="00F470FB"/>
    <w:rsid w:val="00F578EF"/>
    <w:rsid w:val="00F63250"/>
    <w:rsid w:val="00F647C1"/>
    <w:rsid w:val="00F66382"/>
    <w:rsid w:val="00F669EF"/>
    <w:rsid w:val="00F67A6A"/>
    <w:rsid w:val="00F67BE2"/>
    <w:rsid w:val="00F73505"/>
    <w:rsid w:val="00F74FBD"/>
    <w:rsid w:val="00F7566A"/>
    <w:rsid w:val="00F760F5"/>
    <w:rsid w:val="00F76EC2"/>
    <w:rsid w:val="00F7706C"/>
    <w:rsid w:val="00F77A8A"/>
    <w:rsid w:val="00F90B2C"/>
    <w:rsid w:val="00F91EB8"/>
    <w:rsid w:val="00F92B17"/>
    <w:rsid w:val="00F9645F"/>
    <w:rsid w:val="00F96899"/>
    <w:rsid w:val="00F970B4"/>
    <w:rsid w:val="00FA027C"/>
    <w:rsid w:val="00FA1B5D"/>
    <w:rsid w:val="00FA5ED4"/>
    <w:rsid w:val="00FA76BD"/>
    <w:rsid w:val="00FB07E8"/>
    <w:rsid w:val="00FB5F9C"/>
    <w:rsid w:val="00FB656F"/>
    <w:rsid w:val="00FC048E"/>
    <w:rsid w:val="00FC2DC8"/>
    <w:rsid w:val="00FD0373"/>
    <w:rsid w:val="00FD2FC3"/>
    <w:rsid w:val="00FD4C7C"/>
    <w:rsid w:val="00FD5E61"/>
    <w:rsid w:val="00FE3D30"/>
    <w:rsid w:val="00FE43DE"/>
    <w:rsid w:val="00FE4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BE6F"/>
  <w15:chartTrackingRefBased/>
  <w15:docId w15:val="{87130852-8965-4161-ADB7-A4588D16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1E51"/>
    <w:pPr>
      <w:spacing w:after="0" w:line="260" w:lineRule="atLeast"/>
    </w:pPr>
    <w:rPr>
      <w:rFonts w:ascii="Times New Roman" w:hAnsi="Times New Roman"/>
      <w:szCs w:val="20"/>
    </w:rPr>
  </w:style>
  <w:style w:type="paragraph" w:styleId="Heading1">
    <w:name w:val="heading 1"/>
    <w:aliases w:val="Document/Determination Title"/>
    <w:basedOn w:val="Normal"/>
    <w:next w:val="Normal"/>
    <w:link w:val="Heading1Char"/>
    <w:qFormat/>
    <w:rsid w:val="009351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Chapter"/>
    <w:basedOn w:val="Normal"/>
    <w:next w:val="Normal"/>
    <w:link w:val="Heading2Char"/>
    <w:uiPriority w:val="9"/>
    <w:unhideWhenUsed/>
    <w:qFormat/>
    <w:rsid w:val="002E1E51"/>
    <w:pPr>
      <w:outlineLvl w:val="1"/>
    </w:pPr>
    <w:rPr>
      <w:rFonts w:ascii="Arial" w:eastAsia="Times New Roman" w:hAnsi="Arial" w:cs="Times New Roman"/>
      <w:b/>
      <w:sz w:val="30"/>
      <w:lang w:eastAsia="en-AU"/>
    </w:rPr>
  </w:style>
  <w:style w:type="paragraph" w:styleId="Heading3">
    <w:name w:val="heading 3"/>
    <w:aliases w:val="Part,Part/Section Title"/>
    <w:basedOn w:val="Normal"/>
    <w:next w:val="Normal"/>
    <w:link w:val="Heading3Char"/>
    <w:uiPriority w:val="9"/>
    <w:unhideWhenUsed/>
    <w:qFormat/>
    <w:rsid w:val="002E1E51"/>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Division/Annex/Map Title"/>
    <w:basedOn w:val="Heading3"/>
    <w:next w:val="Normal"/>
    <w:link w:val="Heading4Char"/>
    <w:uiPriority w:val="9"/>
    <w:unhideWhenUsed/>
    <w:qFormat/>
    <w:rsid w:val="00582E11"/>
    <w:pPr>
      <w:outlineLvl w:val="3"/>
    </w:pPr>
    <w:rPr>
      <w:b/>
      <w:bCs/>
      <w:sz w:val="26"/>
      <w:szCs w:val="26"/>
    </w:rPr>
  </w:style>
  <w:style w:type="paragraph" w:styleId="Heading5">
    <w:name w:val="heading 5"/>
    <w:aliases w:val="Clause/Block Label"/>
    <w:basedOn w:val="Normal"/>
    <w:next w:val="Normal"/>
    <w:link w:val="Heading5Char"/>
    <w:unhideWhenUsed/>
    <w:qFormat/>
    <w:rsid w:val="002E1E51"/>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Normal"/>
    <w:next w:val="Normal"/>
    <w:link w:val="Heading6Char"/>
    <w:unhideWhenUsed/>
    <w:qFormat/>
    <w:rsid w:val="004C701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701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70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70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
    <w:basedOn w:val="DefaultParagraphFont"/>
    <w:link w:val="Heading2"/>
    <w:uiPriority w:val="9"/>
    <w:rsid w:val="002E1E51"/>
    <w:rPr>
      <w:rFonts w:ascii="Arial" w:eastAsia="Times New Roman" w:hAnsi="Arial" w:cs="Times New Roman"/>
      <w:b/>
      <w:sz w:val="30"/>
      <w:szCs w:val="20"/>
      <w:lang w:eastAsia="en-AU"/>
    </w:rPr>
  </w:style>
  <w:style w:type="character" w:customStyle="1" w:styleId="Heading3Char">
    <w:name w:val="Heading 3 Char"/>
    <w:aliases w:val="Part Char,Part/Section Title Char"/>
    <w:basedOn w:val="DefaultParagraphFont"/>
    <w:link w:val="Heading3"/>
    <w:uiPriority w:val="9"/>
    <w:rsid w:val="002E1E51"/>
    <w:rPr>
      <w:rFonts w:ascii="Arial Bold" w:eastAsia="Times New Roman" w:hAnsi="Arial Bold" w:cs="Times New Roman"/>
      <w:sz w:val="27"/>
      <w:szCs w:val="20"/>
      <w:lang w:eastAsia="en-AU"/>
    </w:rPr>
  </w:style>
  <w:style w:type="character" w:customStyle="1" w:styleId="Heading4Char">
    <w:name w:val="Heading 4 Char"/>
    <w:aliases w:val="Division Char,Division/Annex/Map Title Char"/>
    <w:basedOn w:val="DefaultParagraphFont"/>
    <w:link w:val="Heading4"/>
    <w:uiPriority w:val="9"/>
    <w:rsid w:val="00582E11"/>
    <w:rPr>
      <w:rFonts w:ascii="Arial Bold" w:eastAsia="Times New Roman" w:hAnsi="Arial Bold" w:cs="Times New Roman"/>
      <w:b/>
      <w:bCs/>
      <w:sz w:val="26"/>
      <w:szCs w:val="26"/>
      <w:lang w:eastAsia="en-AU"/>
    </w:rPr>
  </w:style>
  <w:style w:type="character" w:customStyle="1" w:styleId="Heading5Char">
    <w:name w:val="Heading 5 Char"/>
    <w:aliases w:val="Clause/Block Label Char"/>
    <w:basedOn w:val="DefaultParagraphFont"/>
    <w:link w:val="Heading5"/>
    <w:rsid w:val="002E1E51"/>
    <w:rPr>
      <w:rFonts w:ascii="Arial" w:eastAsiaTheme="majorEastAsia" w:hAnsi="Arial" w:cstheme="majorBidi"/>
      <w:b/>
      <w:szCs w:val="20"/>
    </w:rPr>
  </w:style>
  <w:style w:type="paragraph" w:customStyle="1" w:styleId="ActHead6">
    <w:name w:val="ActHead 6"/>
    <w:aliases w:val="as"/>
    <w:basedOn w:val="Normal"/>
    <w:next w:val="Normal"/>
    <w:qFormat/>
    <w:rsid w:val="002E1E51"/>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2E1E51"/>
    <w:pPr>
      <w:keepNext/>
      <w:keepLines/>
      <w:spacing w:before="280" w:line="240" w:lineRule="auto"/>
      <w:ind w:left="1134" w:hanging="1134"/>
      <w:outlineLvl w:val="8"/>
    </w:pPr>
    <w:rPr>
      <w:rFonts w:ascii="Arial" w:eastAsia="Times New Roman" w:hAnsi="Arial" w:cs="Times New Roman"/>
      <w:b/>
      <w:i/>
      <w:kern w:val="28"/>
      <w:sz w:val="28"/>
      <w:lang w:eastAsia="en-AU"/>
    </w:rPr>
  </w:style>
  <w:style w:type="character" w:customStyle="1" w:styleId="CharAmSchNo">
    <w:name w:val="CharAmSchNo"/>
    <w:basedOn w:val="DefaultParagraphFont"/>
    <w:uiPriority w:val="1"/>
    <w:qFormat/>
    <w:rsid w:val="002E1E51"/>
  </w:style>
  <w:style w:type="character" w:customStyle="1" w:styleId="CharAmSchText">
    <w:name w:val="CharAmSchText"/>
    <w:basedOn w:val="DefaultParagraphFont"/>
    <w:uiPriority w:val="1"/>
    <w:qFormat/>
    <w:rsid w:val="002E1E51"/>
  </w:style>
  <w:style w:type="paragraph" w:customStyle="1" w:styleId="subsection">
    <w:name w:val="subsection"/>
    <w:aliases w:val="ss"/>
    <w:basedOn w:val="Normal"/>
    <w:link w:val="subsectionChar"/>
    <w:rsid w:val="002E1E51"/>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2E1E51"/>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2E1E5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E1E51"/>
    <w:rPr>
      <w:rFonts w:ascii="Times New Roman" w:eastAsia="Times New Roman" w:hAnsi="Times New Roman" w:cs="Times New Roman"/>
      <w:szCs w:val="20"/>
      <w:lang w:eastAsia="en-AU"/>
    </w:rPr>
  </w:style>
  <w:style w:type="paragraph" w:customStyle="1" w:styleId="Sectiontext">
    <w:name w:val="Section text"/>
    <w:basedOn w:val="Normal"/>
    <w:link w:val="SectiontextChar"/>
    <w:qFormat/>
    <w:rsid w:val="002E1E51"/>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2E1E51"/>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2E1E51"/>
    <w:rPr>
      <w:sz w:val="16"/>
      <w:szCs w:val="16"/>
    </w:rPr>
  </w:style>
  <w:style w:type="paragraph" w:styleId="CommentText">
    <w:name w:val="annotation text"/>
    <w:basedOn w:val="Normal"/>
    <w:link w:val="CommentTextChar"/>
    <w:uiPriority w:val="99"/>
    <w:unhideWhenUsed/>
    <w:rsid w:val="002E1E51"/>
    <w:pPr>
      <w:spacing w:line="240" w:lineRule="auto"/>
    </w:pPr>
    <w:rPr>
      <w:sz w:val="20"/>
    </w:rPr>
  </w:style>
  <w:style w:type="character" w:customStyle="1" w:styleId="CommentTextChar">
    <w:name w:val="Comment Text Char"/>
    <w:basedOn w:val="DefaultParagraphFont"/>
    <w:link w:val="CommentText"/>
    <w:uiPriority w:val="99"/>
    <w:rsid w:val="002E1E51"/>
    <w:rPr>
      <w:rFonts w:ascii="Times New Roman" w:hAnsi="Times New Roman"/>
      <w:sz w:val="20"/>
      <w:szCs w:val="20"/>
    </w:rPr>
  </w:style>
  <w:style w:type="paragraph" w:customStyle="1" w:styleId="TableHeaderArial">
    <w:name w:val="Table Header (Arial)"/>
    <w:basedOn w:val="Normal"/>
    <w:rsid w:val="002E1E51"/>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2E1E51"/>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2E1E51"/>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2E1E51"/>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2E1E5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E1E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51"/>
    <w:rPr>
      <w:rFonts w:ascii="Segoe UI" w:hAnsi="Segoe UI" w:cs="Segoe UI"/>
      <w:sz w:val="18"/>
      <w:szCs w:val="18"/>
    </w:rPr>
  </w:style>
  <w:style w:type="paragraph" w:customStyle="1" w:styleId="ShortT">
    <w:name w:val="ShortT"/>
    <w:basedOn w:val="Normal"/>
    <w:next w:val="Normal"/>
    <w:qFormat/>
    <w:rsid w:val="00E57A52"/>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E57A52"/>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E57A52"/>
  </w:style>
  <w:style w:type="paragraph" w:styleId="Header">
    <w:name w:val="header"/>
    <w:basedOn w:val="Normal"/>
    <w:link w:val="HeaderChar"/>
    <w:unhideWhenUsed/>
    <w:rsid w:val="00E57A5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E57A52"/>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E57A5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E57A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E57A52"/>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uiPriority w:val="99"/>
    <w:rsid w:val="00E57A5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E57A52"/>
    <w:rPr>
      <w:rFonts w:ascii="Times New Roman" w:eastAsia="Times New Roman" w:hAnsi="Times New Roman" w:cs="Times New Roman"/>
      <w:szCs w:val="24"/>
      <w:lang w:eastAsia="en-AU"/>
    </w:rPr>
  </w:style>
  <w:style w:type="table" w:styleId="TableGrid">
    <w:name w:val="Table Grid"/>
    <w:basedOn w:val="TableNormal"/>
    <w:uiPriority w:val="39"/>
    <w:rsid w:val="00E57A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E57A5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57A52"/>
    <w:pPr>
      <w:pBdr>
        <w:top w:val="single" w:sz="4" w:space="1" w:color="auto"/>
      </w:pBdr>
      <w:spacing w:before="360"/>
      <w:ind w:right="397"/>
      <w:jc w:val="both"/>
    </w:pPr>
    <w:rPr>
      <w:rFonts w:eastAsia="Times New Roman" w:cs="Times New Roman"/>
      <w:lang w:eastAsia="en-AU"/>
    </w:rPr>
  </w:style>
  <w:style w:type="character" w:customStyle="1" w:styleId="normaltextrun">
    <w:name w:val="normaltextrun"/>
    <w:basedOn w:val="DefaultParagraphFont"/>
    <w:rsid w:val="005F050D"/>
  </w:style>
  <w:style w:type="paragraph" w:customStyle="1" w:styleId="BlockText-Plain">
    <w:name w:val="Block Text- Plain"/>
    <w:basedOn w:val="Normal"/>
    <w:link w:val="BlockText-PlainChar"/>
    <w:rsid w:val="00B722E2"/>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722E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2705"/>
    <w:rPr>
      <w:b/>
      <w:bCs/>
    </w:rPr>
  </w:style>
  <w:style w:type="character" w:customStyle="1" w:styleId="CommentSubjectChar">
    <w:name w:val="Comment Subject Char"/>
    <w:basedOn w:val="CommentTextChar"/>
    <w:link w:val="CommentSubject"/>
    <w:uiPriority w:val="99"/>
    <w:semiHidden/>
    <w:rsid w:val="00DD2705"/>
    <w:rPr>
      <w:rFonts w:ascii="Times New Roman" w:hAnsi="Times New Roman"/>
      <w:b/>
      <w:bCs/>
      <w:sz w:val="20"/>
      <w:szCs w:val="20"/>
    </w:rPr>
  </w:style>
  <w:style w:type="character" w:customStyle="1" w:styleId="Heading6Char">
    <w:name w:val="Heading 6 Char"/>
    <w:aliases w:val="ES-HRS Title Char"/>
    <w:basedOn w:val="DefaultParagraphFont"/>
    <w:link w:val="Heading6"/>
    <w:rsid w:val="004C7019"/>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4C7019"/>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4C70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701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Document/Determination Title Char"/>
    <w:basedOn w:val="DefaultParagraphFont"/>
    <w:link w:val="Heading1"/>
    <w:rsid w:val="00935132"/>
    <w:rPr>
      <w:rFonts w:asciiTheme="majorHAnsi" w:eastAsiaTheme="majorEastAsia" w:hAnsiTheme="majorHAnsi" w:cstheme="majorBidi"/>
      <w:b/>
      <w:bCs/>
      <w:color w:val="2E74B5" w:themeColor="accent1" w:themeShade="BF"/>
      <w:sz w:val="28"/>
      <w:szCs w:val="28"/>
    </w:rPr>
  </w:style>
  <w:style w:type="character" w:customStyle="1" w:styleId="OPCCharBase">
    <w:name w:val="OPCCharBase"/>
    <w:uiPriority w:val="1"/>
    <w:qFormat/>
    <w:rsid w:val="00935132"/>
  </w:style>
  <w:style w:type="paragraph" w:customStyle="1" w:styleId="OPCParaBase">
    <w:name w:val="OPCParaBase"/>
    <w:qFormat/>
    <w:rsid w:val="0093513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9351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1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1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132"/>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935132"/>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935132"/>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935132"/>
  </w:style>
  <w:style w:type="paragraph" w:customStyle="1" w:styleId="Blocks">
    <w:name w:val="Blocks"/>
    <w:aliases w:val="bb"/>
    <w:basedOn w:val="OPCParaBase"/>
    <w:qFormat/>
    <w:rsid w:val="00935132"/>
    <w:pPr>
      <w:spacing w:line="240" w:lineRule="auto"/>
    </w:pPr>
    <w:rPr>
      <w:sz w:val="24"/>
    </w:rPr>
  </w:style>
  <w:style w:type="paragraph" w:customStyle="1" w:styleId="BoxText">
    <w:name w:val="BoxText"/>
    <w:aliases w:val="bt"/>
    <w:basedOn w:val="OPCParaBase"/>
    <w:qFormat/>
    <w:rsid w:val="00935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132"/>
    <w:rPr>
      <w:b/>
    </w:rPr>
  </w:style>
  <w:style w:type="paragraph" w:customStyle="1" w:styleId="BoxHeadItalic">
    <w:name w:val="BoxHeadItalic"/>
    <w:aliases w:val="bhi"/>
    <w:basedOn w:val="BoxText"/>
    <w:next w:val="BoxStep"/>
    <w:qFormat/>
    <w:rsid w:val="00935132"/>
    <w:rPr>
      <w:i/>
    </w:rPr>
  </w:style>
  <w:style w:type="paragraph" w:customStyle="1" w:styleId="BoxList">
    <w:name w:val="BoxList"/>
    <w:aliases w:val="bl"/>
    <w:basedOn w:val="BoxText"/>
    <w:qFormat/>
    <w:rsid w:val="00935132"/>
    <w:pPr>
      <w:ind w:left="1559" w:hanging="425"/>
    </w:pPr>
  </w:style>
  <w:style w:type="paragraph" w:customStyle="1" w:styleId="BoxNote">
    <w:name w:val="BoxNote"/>
    <w:aliases w:val="bn"/>
    <w:basedOn w:val="BoxText"/>
    <w:qFormat/>
    <w:rsid w:val="00935132"/>
    <w:pPr>
      <w:tabs>
        <w:tab w:val="left" w:pos="1985"/>
      </w:tabs>
      <w:spacing w:before="122" w:line="198" w:lineRule="exact"/>
      <w:ind w:left="2948" w:hanging="1814"/>
    </w:pPr>
    <w:rPr>
      <w:sz w:val="18"/>
    </w:rPr>
  </w:style>
  <w:style w:type="paragraph" w:customStyle="1" w:styleId="BoxPara">
    <w:name w:val="BoxPara"/>
    <w:aliases w:val="bp"/>
    <w:basedOn w:val="BoxText"/>
    <w:qFormat/>
    <w:rsid w:val="00935132"/>
    <w:pPr>
      <w:tabs>
        <w:tab w:val="right" w:pos="2268"/>
      </w:tabs>
      <w:ind w:left="2552" w:hanging="1418"/>
    </w:pPr>
  </w:style>
  <w:style w:type="paragraph" w:customStyle="1" w:styleId="BoxStep">
    <w:name w:val="BoxStep"/>
    <w:aliases w:val="bs"/>
    <w:basedOn w:val="BoxText"/>
    <w:qFormat/>
    <w:rsid w:val="00935132"/>
    <w:pPr>
      <w:ind w:left="1985" w:hanging="851"/>
    </w:pPr>
  </w:style>
  <w:style w:type="character" w:customStyle="1" w:styleId="CharAmPartNo">
    <w:name w:val="CharAmPartNo"/>
    <w:basedOn w:val="OPCCharBase"/>
    <w:uiPriority w:val="1"/>
    <w:qFormat/>
    <w:rsid w:val="00935132"/>
  </w:style>
  <w:style w:type="character" w:customStyle="1" w:styleId="CharAmPartText">
    <w:name w:val="CharAmPartText"/>
    <w:basedOn w:val="OPCCharBase"/>
    <w:uiPriority w:val="1"/>
    <w:qFormat/>
    <w:rsid w:val="00935132"/>
  </w:style>
  <w:style w:type="character" w:customStyle="1" w:styleId="CharBoldItalic">
    <w:name w:val="CharBoldItalic"/>
    <w:basedOn w:val="OPCCharBase"/>
    <w:uiPriority w:val="1"/>
    <w:qFormat/>
    <w:rsid w:val="00935132"/>
    <w:rPr>
      <w:b/>
      <w:i/>
    </w:rPr>
  </w:style>
  <w:style w:type="character" w:customStyle="1" w:styleId="CharChapNo">
    <w:name w:val="CharChapNo"/>
    <w:basedOn w:val="OPCCharBase"/>
    <w:uiPriority w:val="1"/>
    <w:qFormat/>
    <w:rsid w:val="00935132"/>
  </w:style>
  <w:style w:type="character" w:customStyle="1" w:styleId="CharChapText">
    <w:name w:val="CharChapText"/>
    <w:basedOn w:val="OPCCharBase"/>
    <w:uiPriority w:val="1"/>
    <w:qFormat/>
    <w:rsid w:val="00935132"/>
  </w:style>
  <w:style w:type="character" w:customStyle="1" w:styleId="CharDivNo">
    <w:name w:val="CharDivNo"/>
    <w:basedOn w:val="OPCCharBase"/>
    <w:uiPriority w:val="1"/>
    <w:qFormat/>
    <w:rsid w:val="00935132"/>
  </w:style>
  <w:style w:type="character" w:customStyle="1" w:styleId="CharDivText">
    <w:name w:val="CharDivText"/>
    <w:basedOn w:val="OPCCharBase"/>
    <w:uiPriority w:val="1"/>
    <w:qFormat/>
    <w:rsid w:val="00935132"/>
  </w:style>
  <w:style w:type="character" w:customStyle="1" w:styleId="CharItalic">
    <w:name w:val="CharItalic"/>
    <w:basedOn w:val="OPCCharBase"/>
    <w:uiPriority w:val="1"/>
    <w:qFormat/>
    <w:rsid w:val="00935132"/>
    <w:rPr>
      <w:i/>
    </w:rPr>
  </w:style>
  <w:style w:type="character" w:customStyle="1" w:styleId="CharPartNo">
    <w:name w:val="CharPartNo"/>
    <w:basedOn w:val="OPCCharBase"/>
    <w:uiPriority w:val="1"/>
    <w:qFormat/>
    <w:rsid w:val="00935132"/>
  </w:style>
  <w:style w:type="character" w:customStyle="1" w:styleId="CharPartText">
    <w:name w:val="CharPartText"/>
    <w:basedOn w:val="OPCCharBase"/>
    <w:uiPriority w:val="1"/>
    <w:qFormat/>
    <w:rsid w:val="00935132"/>
  </w:style>
  <w:style w:type="character" w:customStyle="1" w:styleId="CharSubdNo">
    <w:name w:val="CharSubdNo"/>
    <w:basedOn w:val="OPCCharBase"/>
    <w:uiPriority w:val="1"/>
    <w:qFormat/>
    <w:rsid w:val="00935132"/>
  </w:style>
  <w:style w:type="character" w:customStyle="1" w:styleId="CharSubdText">
    <w:name w:val="CharSubdText"/>
    <w:basedOn w:val="OPCCharBase"/>
    <w:uiPriority w:val="1"/>
    <w:qFormat/>
    <w:rsid w:val="00935132"/>
  </w:style>
  <w:style w:type="paragraph" w:customStyle="1" w:styleId="CTA--">
    <w:name w:val="CTA --"/>
    <w:basedOn w:val="OPCParaBase"/>
    <w:next w:val="Normal"/>
    <w:rsid w:val="00935132"/>
    <w:pPr>
      <w:spacing w:before="60" w:line="240" w:lineRule="atLeast"/>
      <w:ind w:left="142" w:hanging="142"/>
    </w:pPr>
    <w:rPr>
      <w:sz w:val="20"/>
    </w:rPr>
  </w:style>
  <w:style w:type="paragraph" w:customStyle="1" w:styleId="CTA-">
    <w:name w:val="CTA -"/>
    <w:basedOn w:val="OPCParaBase"/>
    <w:rsid w:val="00935132"/>
    <w:pPr>
      <w:spacing w:before="60" w:line="240" w:lineRule="atLeast"/>
      <w:ind w:left="85" w:hanging="85"/>
    </w:pPr>
    <w:rPr>
      <w:sz w:val="20"/>
    </w:rPr>
  </w:style>
  <w:style w:type="paragraph" w:customStyle="1" w:styleId="CTA---">
    <w:name w:val="CTA ---"/>
    <w:basedOn w:val="OPCParaBase"/>
    <w:next w:val="Normal"/>
    <w:rsid w:val="00935132"/>
    <w:pPr>
      <w:spacing w:before="60" w:line="240" w:lineRule="atLeast"/>
      <w:ind w:left="198" w:hanging="198"/>
    </w:pPr>
    <w:rPr>
      <w:sz w:val="20"/>
    </w:rPr>
  </w:style>
  <w:style w:type="paragraph" w:customStyle="1" w:styleId="CTA----">
    <w:name w:val="CTA ----"/>
    <w:basedOn w:val="OPCParaBase"/>
    <w:next w:val="Normal"/>
    <w:rsid w:val="00935132"/>
    <w:pPr>
      <w:spacing w:before="60" w:line="240" w:lineRule="atLeast"/>
      <w:ind w:left="255" w:hanging="255"/>
    </w:pPr>
    <w:rPr>
      <w:sz w:val="20"/>
    </w:rPr>
  </w:style>
  <w:style w:type="paragraph" w:customStyle="1" w:styleId="CTA1a">
    <w:name w:val="CTA 1(a)"/>
    <w:basedOn w:val="OPCParaBase"/>
    <w:rsid w:val="00935132"/>
    <w:pPr>
      <w:tabs>
        <w:tab w:val="right" w:pos="414"/>
      </w:tabs>
      <w:spacing w:before="40" w:line="240" w:lineRule="atLeast"/>
      <w:ind w:left="675" w:hanging="675"/>
    </w:pPr>
    <w:rPr>
      <w:sz w:val="20"/>
    </w:rPr>
  </w:style>
  <w:style w:type="paragraph" w:customStyle="1" w:styleId="CTA1ai">
    <w:name w:val="CTA 1(a)(i)"/>
    <w:basedOn w:val="OPCParaBase"/>
    <w:rsid w:val="00935132"/>
    <w:pPr>
      <w:tabs>
        <w:tab w:val="right" w:pos="1004"/>
      </w:tabs>
      <w:spacing w:before="40" w:line="240" w:lineRule="atLeast"/>
      <w:ind w:left="1253" w:hanging="1253"/>
    </w:pPr>
    <w:rPr>
      <w:sz w:val="20"/>
    </w:rPr>
  </w:style>
  <w:style w:type="paragraph" w:customStyle="1" w:styleId="CTA2a">
    <w:name w:val="CTA 2(a)"/>
    <w:basedOn w:val="OPCParaBase"/>
    <w:rsid w:val="00935132"/>
    <w:pPr>
      <w:tabs>
        <w:tab w:val="right" w:pos="482"/>
      </w:tabs>
      <w:spacing w:before="40" w:line="240" w:lineRule="atLeast"/>
      <w:ind w:left="748" w:hanging="748"/>
    </w:pPr>
    <w:rPr>
      <w:sz w:val="20"/>
    </w:rPr>
  </w:style>
  <w:style w:type="paragraph" w:customStyle="1" w:styleId="CTA2ai">
    <w:name w:val="CTA 2(a)(i)"/>
    <w:basedOn w:val="OPCParaBase"/>
    <w:rsid w:val="00935132"/>
    <w:pPr>
      <w:tabs>
        <w:tab w:val="right" w:pos="1089"/>
      </w:tabs>
      <w:spacing w:before="40" w:line="240" w:lineRule="atLeast"/>
      <w:ind w:left="1327" w:hanging="1327"/>
    </w:pPr>
    <w:rPr>
      <w:sz w:val="20"/>
    </w:rPr>
  </w:style>
  <w:style w:type="paragraph" w:customStyle="1" w:styleId="CTA3a">
    <w:name w:val="CTA 3(a)"/>
    <w:basedOn w:val="OPCParaBase"/>
    <w:rsid w:val="00935132"/>
    <w:pPr>
      <w:tabs>
        <w:tab w:val="right" w:pos="556"/>
      </w:tabs>
      <w:spacing w:before="40" w:line="240" w:lineRule="atLeast"/>
      <w:ind w:left="805" w:hanging="805"/>
    </w:pPr>
    <w:rPr>
      <w:sz w:val="20"/>
    </w:rPr>
  </w:style>
  <w:style w:type="paragraph" w:customStyle="1" w:styleId="CTA3ai">
    <w:name w:val="CTA 3(a)(i)"/>
    <w:basedOn w:val="OPCParaBase"/>
    <w:rsid w:val="00935132"/>
    <w:pPr>
      <w:tabs>
        <w:tab w:val="right" w:pos="1140"/>
      </w:tabs>
      <w:spacing w:before="40" w:line="240" w:lineRule="atLeast"/>
      <w:ind w:left="1361" w:hanging="1361"/>
    </w:pPr>
    <w:rPr>
      <w:sz w:val="20"/>
    </w:rPr>
  </w:style>
  <w:style w:type="paragraph" w:customStyle="1" w:styleId="CTA4a">
    <w:name w:val="CTA 4(a)"/>
    <w:basedOn w:val="OPCParaBase"/>
    <w:rsid w:val="00935132"/>
    <w:pPr>
      <w:tabs>
        <w:tab w:val="right" w:pos="624"/>
      </w:tabs>
      <w:spacing w:before="40" w:line="240" w:lineRule="atLeast"/>
      <w:ind w:left="873" w:hanging="873"/>
    </w:pPr>
    <w:rPr>
      <w:sz w:val="20"/>
    </w:rPr>
  </w:style>
  <w:style w:type="paragraph" w:customStyle="1" w:styleId="CTA4ai">
    <w:name w:val="CTA 4(a)(i)"/>
    <w:basedOn w:val="OPCParaBase"/>
    <w:rsid w:val="00935132"/>
    <w:pPr>
      <w:tabs>
        <w:tab w:val="right" w:pos="1213"/>
      </w:tabs>
      <w:spacing w:before="40" w:line="240" w:lineRule="atLeast"/>
      <w:ind w:left="1452" w:hanging="1452"/>
    </w:pPr>
    <w:rPr>
      <w:sz w:val="20"/>
    </w:rPr>
  </w:style>
  <w:style w:type="paragraph" w:customStyle="1" w:styleId="CTACAPS">
    <w:name w:val="CTA CAPS"/>
    <w:basedOn w:val="OPCParaBase"/>
    <w:rsid w:val="00935132"/>
    <w:pPr>
      <w:spacing w:before="60" w:line="240" w:lineRule="atLeast"/>
    </w:pPr>
    <w:rPr>
      <w:sz w:val="20"/>
    </w:rPr>
  </w:style>
  <w:style w:type="paragraph" w:customStyle="1" w:styleId="CTAright">
    <w:name w:val="CTA right"/>
    <w:basedOn w:val="OPCParaBase"/>
    <w:rsid w:val="00935132"/>
    <w:pPr>
      <w:spacing w:before="60" w:line="240" w:lineRule="auto"/>
      <w:jc w:val="right"/>
    </w:pPr>
    <w:rPr>
      <w:sz w:val="20"/>
    </w:rPr>
  </w:style>
  <w:style w:type="paragraph" w:customStyle="1" w:styleId="Definition">
    <w:name w:val="Definition"/>
    <w:aliases w:val="dd"/>
    <w:basedOn w:val="OPCParaBase"/>
    <w:rsid w:val="00935132"/>
    <w:pPr>
      <w:spacing w:before="180" w:line="240" w:lineRule="auto"/>
      <w:ind w:left="1134"/>
    </w:pPr>
  </w:style>
  <w:style w:type="paragraph" w:customStyle="1" w:styleId="ETAsubitem">
    <w:name w:val="ETA(subitem)"/>
    <w:basedOn w:val="OPCParaBase"/>
    <w:rsid w:val="00935132"/>
    <w:pPr>
      <w:tabs>
        <w:tab w:val="right" w:pos="340"/>
      </w:tabs>
      <w:spacing w:before="60" w:line="240" w:lineRule="auto"/>
      <w:ind w:left="454" w:hanging="454"/>
    </w:pPr>
    <w:rPr>
      <w:sz w:val="20"/>
    </w:rPr>
  </w:style>
  <w:style w:type="paragraph" w:customStyle="1" w:styleId="ETApara">
    <w:name w:val="ETA(para)"/>
    <w:basedOn w:val="OPCParaBase"/>
    <w:rsid w:val="00935132"/>
    <w:pPr>
      <w:tabs>
        <w:tab w:val="right" w:pos="754"/>
      </w:tabs>
      <w:spacing w:before="60" w:line="240" w:lineRule="auto"/>
      <w:ind w:left="828" w:hanging="828"/>
    </w:pPr>
    <w:rPr>
      <w:sz w:val="20"/>
    </w:rPr>
  </w:style>
  <w:style w:type="paragraph" w:customStyle="1" w:styleId="ETAsubpara">
    <w:name w:val="ETA(subpara)"/>
    <w:basedOn w:val="OPCParaBase"/>
    <w:rsid w:val="00935132"/>
    <w:pPr>
      <w:tabs>
        <w:tab w:val="right" w:pos="1083"/>
      </w:tabs>
      <w:spacing w:before="60" w:line="240" w:lineRule="auto"/>
      <w:ind w:left="1191" w:hanging="1191"/>
    </w:pPr>
    <w:rPr>
      <w:sz w:val="20"/>
    </w:rPr>
  </w:style>
  <w:style w:type="paragraph" w:customStyle="1" w:styleId="ETAsub-subpara">
    <w:name w:val="ETA(sub-subpara)"/>
    <w:basedOn w:val="OPCParaBase"/>
    <w:rsid w:val="00935132"/>
    <w:pPr>
      <w:tabs>
        <w:tab w:val="right" w:pos="1412"/>
      </w:tabs>
      <w:spacing w:before="60" w:line="240" w:lineRule="auto"/>
      <w:ind w:left="1525" w:hanging="1525"/>
    </w:pPr>
    <w:rPr>
      <w:sz w:val="20"/>
    </w:rPr>
  </w:style>
  <w:style w:type="paragraph" w:customStyle="1" w:styleId="Formula">
    <w:name w:val="Formula"/>
    <w:basedOn w:val="OPCParaBase"/>
    <w:rsid w:val="00935132"/>
    <w:pPr>
      <w:spacing w:line="240" w:lineRule="auto"/>
      <w:ind w:left="1134"/>
    </w:pPr>
    <w:rPr>
      <w:sz w:val="20"/>
    </w:rPr>
  </w:style>
  <w:style w:type="paragraph" w:customStyle="1" w:styleId="House">
    <w:name w:val="House"/>
    <w:basedOn w:val="OPCParaBase"/>
    <w:rsid w:val="00935132"/>
    <w:pPr>
      <w:spacing w:line="240" w:lineRule="auto"/>
    </w:pPr>
    <w:rPr>
      <w:sz w:val="28"/>
    </w:rPr>
  </w:style>
  <w:style w:type="paragraph" w:customStyle="1" w:styleId="LongT">
    <w:name w:val="LongT"/>
    <w:basedOn w:val="OPCParaBase"/>
    <w:rsid w:val="00935132"/>
    <w:pPr>
      <w:spacing w:line="240" w:lineRule="auto"/>
    </w:pPr>
    <w:rPr>
      <w:b/>
      <w:sz w:val="32"/>
    </w:rPr>
  </w:style>
  <w:style w:type="paragraph" w:customStyle="1" w:styleId="notedraft">
    <w:name w:val="note(draft)"/>
    <w:aliases w:val="nd"/>
    <w:basedOn w:val="OPCParaBase"/>
    <w:rsid w:val="00935132"/>
    <w:pPr>
      <w:spacing w:before="240" w:line="240" w:lineRule="auto"/>
      <w:ind w:left="284" w:hanging="284"/>
    </w:pPr>
    <w:rPr>
      <w:i/>
      <w:sz w:val="24"/>
    </w:rPr>
  </w:style>
  <w:style w:type="paragraph" w:customStyle="1" w:styleId="notemargin">
    <w:name w:val="note(margin)"/>
    <w:aliases w:val="nm"/>
    <w:basedOn w:val="OPCParaBase"/>
    <w:rsid w:val="00935132"/>
    <w:pPr>
      <w:tabs>
        <w:tab w:val="left" w:pos="709"/>
      </w:tabs>
      <w:spacing w:before="122" w:line="198" w:lineRule="exact"/>
      <w:ind w:left="709" w:hanging="709"/>
    </w:pPr>
    <w:rPr>
      <w:sz w:val="18"/>
    </w:rPr>
  </w:style>
  <w:style w:type="paragraph" w:customStyle="1" w:styleId="noteToPara">
    <w:name w:val="noteToPara"/>
    <w:aliases w:val="ntp"/>
    <w:basedOn w:val="OPCParaBase"/>
    <w:rsid w:val="00935132"/>
    <w:pPr>
      <w:spacing w:before="122" w:line="198" w:lineRule="exact"/>
      <w:ind w:left="2353" w:hanging="709"/>
    </w:pPr>
    <w:rPr>
      <w:sz w:val="18"/>
    </w:rPr>
  </w:style>
  <w:style w:type="paragraph" w:customStyle="1" w:styleId="noteParlAmend">
    <w:name w:val="note(ParlAmend)"/>
    <w:aliases w:val="npp"/>
    <w:basedOn w:val="OPCParaBase"/>
    <w:next w:val="ParlAmend"/>
    <w:rsid w:val="00935132"/>
    <w:pPr>
      <w:spacing w:line="240" w:lineRule="auto"/>
      <w:jc w:val="right"/>
    </w:pPr>
    <w:rPr>
      <w:rFonts w:ascii="Arial" w:hAnsi="Arial"/>
      <w:b/>
      <w:i/>
    </w:rPr>
  </w:style>
  <w:style w:type="paragraph" w:customStyle="1" w:styleId="notetext">
    <w:name w:val="note(text)"/>
    <w:aliases w:val="n"/>
    <w:basedOn w:val="OPCParaBase"/>
    <w:rsid w:val="00935132"/>
    <w:pPr>
      <w:spacing w:before="122" w:line="198" w:lineRule="exact"/>
      <w:ind w:left="1985" w:hanging="851"/>
    </w:pPr>
    <w:rPr>
      <w:sz w:val="18"/>
    </w:rPr>
  </w:style>
  <w:style w:type="paragraph" w:customStyle="1" w:styleId="Page1">
    <w:name w:val="Page1"/>
    <w:basedOn w:val="OPCParaBase"/>
    <w:rsid w:val="00935132"/>
    <w:pPr>
      <w:spacing w:before="5600" w:line="240" w:lineRule="auto"/>
    </w:pPr>
    <w:rPr>
      <w:b/>
      <w:sz w:val="32"/>
    </w:rPr>
  </w:style>
  <w:style w:type="paragraph" w:customStyle="1" w:styleId="PageBreak">
    <w:name w:val="PageBreak"/>
    <w:aliases w:val="pb"/>
    <w:basedOn w:val="OPCParaBase"/>
    <w:rsid w:val="00935132"/>
    <w:pPr>
      <w:spacing w:line="240" w:lineRule="auto"/>
    </w:pPr>
    <w:rPr>
      <w:sz w:val="20"/>
    </w:rPr>
  </w:style>
  <w:style w:type="paragraph" w:customStyle="1" w:styleId="paragraphsub">
    <w:name w:val="paragraph(sub)"/>
    <w:aliases w:val="aa"/>
    <w:basedOn w:val="OPCParaBase"/>
    <w:rsid w:val="00935132"/>
    <w:pPr>
      <w:tabs>
        <w:tab w:val="right" w:pos="1985"/>
      </w:tabs>
      <w:spacing w:before="40" w:line="240" w:lineRule="auto"/>
      <w:ind w:left="2098" w:hanging="2098"/>
    </w:pPr>
  </w:style>
  <w:style w:type="paragraph" w:customStyle="1" w:styleId="paragraphsub-sub">
    <w:name w:val="paragraph(sub-sub)"/>
    <w:aliases w:val="aaa"/>
    <w:basedOn w:val="OPCParaBase"/>
    <w:rsid w:val="00935132"/>
    <w:pPr>
      <w:tabs>
        <w:tab w:val="right" w:pos="2722"/>
      </w:tabs>
      <w:spacing w:before="40" w:line="240" w:lineRule="auto"/>
      <w:ind w:left="2835" w:hanging="2835"/>
    </w:pPr>
  </w:style>
  <w:style w:type="paragraph" w:customStyle="1" w:styleId="paragraph">
    <w:name w:val="paragraph"/>
    <w:aliases w:val="a"/>
    <w:basedOn w:val="OPCParaBase"/>
    <w:rsid w:val="00935132"/>
    <w:pPr>
      <w:tabs>
        <w:tab w:val="right" w:pos="1531"/>
      </w:tabs>
      <w:spacing w:before="40" w:line="240" w:lineRule="auto"/>
      <w:ind w:left="1644" w:hanging="1644"/>
    </w:pPr>
  </w:style>
  <w:style w:type="paragraph" w:customStyle="1" w:styleId="ParlAmend">
    <w:name w:val="ParlAmend"/>
    <w:aliases w:val="pp"/>
    <w:basedOn w:val="OPCParaBase"/>
    <w:rsid w:val="00935132"/>
    <w:pPr>
      <w:spacing w:before="240" w:line="240" w:lineRule="atLeast"/>
      <w:ind w:hanging="567"/>
    </w:pPr>
    <w:rPr>
      <w:sz w:val="24"/>
    </w:rPr>
  </w:style>
  <w:style w:type="paragraph" w:customStyle="1" w:styleId="Penalty">
    <w:name w:val="Penalty"/>
    <w:basedOn w:val="OPCParaBase"/>
    <w:rsid w:val="00935132"/>
    <w:pPr>
      <w:tabs>
        <w:tab w:val="left" w:pos="2977"/>
      </w:tabs>
      <w:spacing w:before="180" w:line="240" w:lineRule="auto"/>
      <w:ind w:left="1985" w:hanging="851"/>
    </w:pPr>
  </w:style>
  <w:style w:type="paragraph" w:customStyle="1" w:styleId="Portfolio">
    <w:name w:val="Portfolio"/>
    <w:basedOn w:val="OPCParaBase"/>
    <w:rsid w:val="00935132"/>
    <w:pPr>
      <w:spacing w:line="240" w:lineRule="auto"/>
    </w:pPr>
    <w:rPr>
      <w:i/>
      <w:sz w:val="20"/>
    </w:rPr>
  </w:style>
  <w:style w:type="paragraph" w:customStyle="1" w:styleId="Preamble">
    <w:name w:val="Preamble"/>
    <w:basedOn w:val="OPCParaBase"/>
    <w:next w:val="Normal"/>
    <w:rsid w:val="00935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132"/>
    <w:pPr>
      <w:spacing w:line="240" w:lineRule="auto"/>
    </w:pPr>
    <w:rPr>
      <w:i/>
      <w:sz w:val="20"/>
    </w:rPr>
  </w:style>
  <w:style w:type="paragraph" w:customStyle="1" w:styleId="Session">
    <w:name w:val="Session"/>
    <w:basedOn w:val="OPCParaBase"/>
    <w:rsid w:val="00935132"/>
    <w:pPr>
      <w:spacing w:line="240" w:lineRule="auto"/>
    </w:pPr>
    <w:rPr>
      <w:sz w:val="28"/>
    </w:rPr>
  </w:style>
  <w:style w:type="paragraph" w:customStyle="1" w:styleId="Sponsor">
    <w:name w:val="Sponsor"/>
    <w:basedOn w:val="OPCParaBase"/>
    <w:rsid w:val="00935132"/>
    <w:pPr>
      <w:spacing w:line="240" w:lineRule="auto"/>
    </w:pPr>
    <w:rPr>
      <w:i/>
    </w:rPr>
  </w:style>
  <w:style w:type="paragraph" w:customStyle="1" w:styleId="Subitem">
    <w:name w:val="Subitem"/>
    <w:aliases w:val="iss"/>
    <w:basedOn w:val="OPCParaBase"/>
    <w:rsid w:val="00935132"/>
    <w:pPr>
      <w:spacing w:before="180" w:line="240" w:lineRule="auto"/>
      <w:ind w:left="709" w:hanging="709"/>
    </w:pPr>
  </w:style>
  <w:style w:type="paragraph" w:customStyle="1" w:styleId="SubitemHead">
    <w:name w:val="SubitemHead"/>
    <w:aliases w:val="issh"/>
    <w:basedOn w:val="OPCParaBase"/>
    <w:rsid w:val="00935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132"/>
    <w:pPr>
      <w:spacing w:before="40" w:line="240" w:lineRule="auto"/>
      <w:ind w:left="1134"/>
    </w:pPr>
  </w:style>
  <w:style w:type="paragraph" w:customStyle="1" w:styleId="SubsectionHead">
    <w:name w:val="SubsectionHead"/>
    <w:aliases w:val="ssh"/>
    <w:basedOn w:val="OPCParaBase"/>
    <w:next w:val="subsection"/>
    <w:rsid w:val="00935132"/>
    <w:pPr>
      <w:keepNext/>
      <w:keepLines/>
      <w:spacing w:before="240" w:line="240" w:lineRule="auto"/>
      <w:ind w:left="1134"/>
    </w:pPr>
    <w:rPr>
      <w:i/>
    </w:rPr>
  </w:style>
  <w:style w:type="paragraph" w:customStyle="1" w:styleId="Tablea">
    <w:name w:val="Table(a)"/>
    <w:aliases w:val="ta"/>
    <w:basedOn w:val="OPCParaBase"/>
    <w:rsid w:val="00935132"/>
    <w:pPr>
      <w:spacing w:before="60" w:line="240" w:lineRule="auto"/>
      <w:ind w:left="284" w:hanging="284"/>
    </w:pPr>
    <w:rPr>
      <w:sz w:val="20"/>
    </w:rPr>
  </w:style>
  <w:style w:type="paragraph" w:customStyle="1" w:styleId="TableAA">
    <w:name w:val="Table(AA)"/>
    <w:aliases w:val="taaa"/>
    <w:basedOn w:val="OPCParaBase"/>
    <w:rsid w:val="009351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1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132"/>
    <w:pPr>
      <w:spacing w:before="60" w:line="240" w:lineRule="atLeast"/>
    </w:pPr>
    <w:rPr>
      <w:sz w:val="20"/>
    </w:rPr>
  </w:style>
  <w:style w:type="paragraph" w:customStyle="1" w:styleId="TLPBoxTextnote">
    <w:name w:val="TLPBoxText(note"/>
    <w:aliases w:val="right)"/>
    <w:basedOn w:val="OPCParaBase"/>
    <w:rsid w:val="00935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132"/>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132"/>
    <w:pPr>
      <w:spacing w:before="122" w:line="198" w:lineRule="exact"/>
      <w:ind w:left="1985" w:hanging="851"/>
      <w:jc w:val="right"/>
    </w:pPr>
    <w:rPr>
      <w:sz w:val="18"/>
    </w:rPr>
  </w:style>
  <w:style w:type="paragraph" w:customStyle="1" w:styleId="TLPTableBullet">
    <w:name w:val="TLPTableBullet"/>
    <w:aliases w:val="ttb"/>
    <w:basedOn w:val="OPCParaBase"/>
    <w:rsid w:val="00935132"/>
    <w:pPr>
      <w:spacing w:line="240" w:lineRule="exact"/>
      <w:ind w:left="284" w:hanging="284"/>
    </w:pPr>
    <w:rPr>
      <w:sz w:val="20"/>
    </w:rPr>
  </w:style>
  <w:style w:type="paragraph" w:styleId="TOC1">
    <w:name w:val="toc 1"/>
    <w:basedOn w:val="OPCParaBase"/>
    <w:next w:val="Normal"/>
    <w:uiPriority w:val="39"/>
    <w:unhideWhenUsed/>
    <w:rsid w:val="00935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132"/>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semiHidden/>
    <w:unhideWhenUsed/>
    <w:rsid w:val="00935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5132"/>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935132"/>
    <w:pPr>
      <w:keepLines/>
      <w:spacing w:before="240" w:after="120" w:line="240" w:lineRule="auto"/>
      <w:ind w:left="794"/>
    </w:pPr>
    <w:rPr>
      <w:b/>
      <w:kern w:val="28"/>
      <w:sz w:val="20"/>
    </w:rPr>
  </w:style>
  <w:style w:type="paragraph" w:customStyle="1" w:styleId="TofSectsHeading">
    <w:name w:val="TofSects(Heading)"/>
    <w:basedOn w:val="OPCParaBase"/>
    <w:rsid w:val="00935132"/>
    <w:pPr>
      <w:spacing w:before="240" w:after="120" w:line="240" w:lineRule="auto"/>
    </w:pPr>
    <w:rPr>
      <w:b/>
      <w:sz w:val="24"/>
    </w:rPr>
  </w:style>
  <w:style w:type="paragraph" w:customStyle="1" w:styleId="TofSectsSection">
    <w:name w:val="TofSects(Section)"/>
    <w:basedOn w:val="OPCParaBase"/>
    <w:rsid w:val="00935132"/>
    <w:pPr>
      <w:keepLines/>
      <w:spacing w:before="40" w:line="240" w:lineRule="auto"/>
      <w:ind w:left="1588" w:hanging="794"/>
    </w:pPr>
    <w:rPr>
      <w:kern w:val="28"/>
      <w:sz w:val="18"/>
    </w:rPr>
  </w:style>
  <w:style w:type="paragraph" w:customStyle="1" w:styleId="TofSectsSubdiv">
    <w:name w:val="TofSects(Subdiv)"/>
    <w:basedOn w:val="OPCParaBase"/>
    <w:rsid w:val="00935132"/>
    <w:pPr>
      <w:keepLines/>
      <w:spacing w:before="80" w:line="240" w:lineRule="auto"/>
      <w:ind w:left="1588" w:hanging="794"/>
    </w:pPr>
    <w:rPr>
      <w:kern w:val="28"/>
    </w:rPr>
  </w:style>
  <w:style w:type="paragraph" w:customStyle="1" w:styleId="WRStyle">
    <w:name w:val="WR Style"/>
    <w:aliases w:val="WR"/>
    <w:basedOn w:val="OPCParaBase"/>
    <w:rsid w:val="00935132"/>
    <w:pPr>
      <w:spacing w:before="240" w:line="240" w:lineRule="auto"/>
      <w:ind w:left="284" w:hanging="284"/>
    </w:pPr>
    <w:rPr>
      <w:b/>
      <w:i/>
      <w:kern w:val="28"/>
      <w:sz w:val="24"/>
    </w:rPr>
  </w:style>
  <w:style w:type="paragraph" w:customStyle="1" w:styleId="notepara">
    <w:name w:val="note(para)"/>
    <w:aliases w:val="na"/>
    <w:basedOn w:val="Sectiontext"/>
    <w:qFormat/>
    <w:rsid w:val="00883226"/>
    <w:pPr>
      <w:ind w:left="703" w:hanging="703"/>
    </w:pPr>
    <w:rPr>
      <w:rFonts w:cs="Arial"/>
      <w:sz w:val="18"/>
      <w:szCs w:val="18"/>
      <w:lang w:eastAsia="en-US"/>
    </w:rPr>
  </w:style>
  <w:style w:type="character" w:styleId="LineNumber">
    <w:name w:val="line number"/>
    <w:basedOn w:val="OPCCharBase"/>
    <w:uiPriority w:val="99"/>
    <w:semiHidden/>
    <w:unhideWhenUsed/>
    <w:rsid w:val="00935132"/>
    <w:rPr>
      <w:sz w:val="16"/>
    </w:rPr>
  </w:style>
  <w:style w:type="table" w:customStyle="1" w:styleId="CFlag">
    <w:name w:val="CFlag"/>
    <w:basedOn w:val="TableNormal"/>
    <w:uiPriority w:val="99"/>
    <w:rsid w:val="0093513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935132"/>
    <w:rPr>
      <w:b/>
      <w:sz w:val="28"/>
      <w:szCs w:val="32"/>
    </w:rPr>
  </w:style>
  <w:style w:type="paragraph" w:customStyle="1" w:styleId="LegislationMadeUnder">
    <w:name w:val="LegislationMadeUnder"/>
    <w:basedOn w:val="OPCParaBase"/>
    <w:next w:val="Normal"/>
    <w:rsid w:val="00935132"/>
    <w:rPr>
      <w:i/>
      <w:sz w:val="32"/>
      <w:szCs w:val="32"/>
    </w:rPr>
  </w:style>
  <w:style w:type="paragraph" w:customStyle="1" w:styleId="NotesHeading1">
    <w:name w:val="NotesHeading 1"/>
    <w:basedOn w:val="OPCParaBase"/>
    <w:next w:val="Normal"/>
    <w:rsid w:val="00935132"/>
    <w:rPr>
      <w:b/>
      <w:sz w:val="28"/>
      <w:szCs w:val="28"/>
    </w:rPr>
  </w:style>
  <w:style w:type="paragraph" w:customStyle="1" w:styleId="NotesHeading2">
    <w:name w:val="NotesHeading 2"/>
    <w:basedOn w:val="OPCParaBase"/>
    <w:next w:val="Normal"/>
    <w:rsid w:val="00935132"/>
    <w:rPr>
      <w:b/>
      <w:sz w:val="28"/>
      <w:szCs w:val="28"/>
    </w:rPr>
  </w:style>
  <w:style w:type="paragraph" w:customStyle="1" w:styleId="ENotesText">
    <w:name w:val="ENotesText"/>
    <w:aliases w:val="Ent"/>
    <w:basedOn w:val="OPCParaBase"/>
    <w:next w:val="Normal"/>
    <w:rsid w:val="00935132"/>
    <w:pPr>
      <w:spacing w:before="120"/>
    </w:pPr>
  </w:style>
  <w:style w:type="paragraph" w:customStyle="1" w:styleId="CompiledActNo">
    <w:name w:val="CompiledActNo"/>
    <w:basedOn w:val="OPCParaBase"/>
    <w:next w:val="Normal"/>
    <w:rsid w:val="00935132"/>
    <w:rPr>
      <w:b/>
      <w:sz w:val="24"/>
      <w:szCs w:val="24"/>
    </w:rPr>
  </w:style>
  <w:style w:type="paragraph" w:customStyle="1" w:styleId="CompiledMadeUnder">
    <w:name w:val="CompiledMadeUnder"/>
    <w:basedOn w:val="OPCParaBase"/>
    <w:next w:val="Normal"/>
    <w:rsid w:val="00935132"/>
    <w:rPr>
      <w:i/>
      <w:sz w:val="24"/>
      <w:szCs w:val="24"/>
    </w:rPr>
  </w:style>
  <w:style w:type="paragraph" w:customStyle="1" w:styleId="Paragraphsub-sub-sub">
    <w:name w:val="Paragraph(sub-sub-sub)"/>
    <w:aliases w:val="aaaa"/>
    <w:basedOn w:val="OPCParaBase"/>
    <w:rsid w:val="009351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1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1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132"/>
    <w:pPr>
      <w:spacing w:before="60" w:line="240" w:lineRule="auto"/>
    </w:pPr>
    <w:rPr>
      <w:rFonts w:cs="Arial"/>
      <w:sz w:val="20"/>
      <w:szCs w:val="22"/>
    </w:rPr>
  </w:style>
  <w:style w:type="paragraph" w:customStyle="1" w:styleId="NoteToSubpara">
    <w:name w:val="NoteToSubpara"/>
    <w:aliases w:val="nts"/>
    <w:basedOn w:val="OPCParaBase"/>
    <w:rsid w:val="00935132"/>
    <w:pPr>
      <w:spacing w:before="40" w:line="198" w:lineRule="exact"/>
      <w:ind w:left="2835" w:hanging="709"/>
    </w:pPr>
    <w:rPr>
      <w:sz w:val="18"/>
    </w:rPr>
  </w:style>
  <w:style w:type="paragraph" w:customStyle="1" w:styleId="ENoteTableHeading">
    <w:name w:val="ENoteTableHeading"/>
    <w:aliases w:val="enth"/>
    <w:basedOn w:val="OPCParaBase"/>
    <w:rsid w:val="00935132"/>
    <w:pPr>
      <w:keepNext/>
      <w:spacing w:before="60" w:line="240" w:lineRule="atLeast"/>
    </w:pPr>
    <w:rPr>
      <w:rFonts w:ascii="Arial" w:hAnsi="Arial"/>
      <w:b/>
      <w:sz w:val="16"/>
    </w:rPr>
  </w:style>
  <w:style w:type="paragraph" w:customStyle="1" w:styleId="ENoteTTi">
    <w:name w:val="ENoteTTi"/>
    <w:aliases w:val="entti"/>
    <w:basedOn w:val="OPCParaBase"/>
    <w:rsid w:val="00935132"/>
    <w:pPr>
      <w:keepNext/>
      <w:spacing w:before="60" w:line="240" w:lineRule="atLeast"/>
      <w:ind w:left="170"/>
    </w:pPr>
    <w:rPr>
      <w:sz w:val="16"/>
    </w:rPr>
  </w:style>
  <w:style w:type="paragraph" w:customStyle="1" w:styleId="ENotesHeading1">
    <w:name w:val="ENotesHeading 1"/>
    <w:aliases w:val="Enh1"/>
    <w:basedOn w:val="OPCParaBase"/>
    <w:next w:val="Normal"/>
    <w:rsid w:val="00935132"/>
    <w:pPr>
      <w:spacing w:before="120"/>
      <w:outlineLvl w:val="1"/>
    </w:pPr>
    <w:rPr>
      <w:b/>
      <w:sz w:val="28"/>
      <w:szCs w:val="28"/>
    </w:rPr>
  </w:style>
  <w:style w:type="paragraph" w:customStyle="1" w:styleId="ENotesHeading2">
    <w:name w:val="ENotesHeading 2"/>
    <w:aliases w:val="Enh2"/>
    <w:basedOn w:val="OPCParaBase"/>
    <w:next w:val="Normal"/>
    <w:rsid w:val="00935132"/>
    <w:pPr>
      <w:spacing w:before="120" w:after="120"/>
      <w:outlineLvl w:val="2"/>
    </w:pPr>
    <w:rPr>
      <w:b/>
      <w:sz w:val="24"/>
      <w:szCs w:val="28"/>
    </w:rPr>
  </w:style>
  <w:style w:type="paragraph" w:customStyle="1" w:styleId="ENoteTTIndentHeading">
    <w:name w:val="ENoteTTIndentHeading"/>
    <w:aliases w:val="enTTHi"/>
    <w:basedOn w:val="OPCParaBase"/>
    <w:rsid w:val="009351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132"/>
    <w:pPr>
      <w:spacing w:before="60" w:line="240" w:lineRule="atLeast"/>
    </w:pPr>
    <w:rPr>
      <w:sz w:val="16"/>
    </w:rPr>
  </w:style>
  <w:style w:type="paragraph" w:customStyle="1" w:styleId="MadeunderText">
    <w:name w:val="MadeunderText"/>
    <w:basedOn w:val="OPCParaBase"/>
    <w:next w:val="CompiledMadeUnder"/>
    <w:rsid w:val="00935132"/>
    <w:pPr>
      <w:spacing w:before="240"/>
    </w:pPr>
    <w:rPr>
      <w:sz w:val="24"/>
      <w:szCs w:val="24"/>
    </w:rPr>
  </w:style>
  <w:style w:type="paragraph" w:customStyle="1" w:styleId="ENotesHeading3">
    <w:name w:val="ENotesHeading 3"/>
    <w:aliases w:val="Enh3"/>
    <w:basedOn w:val="OPCParaBase"/>
    <w:next w:val="Normal"/>
    <w:rsid w:val="00935132"/>
    <w:pPr>
      <w:keepNext/>
      <w:spacing w:before="120" w:line="240" w:lineRule="auto"/>
      <w:outlineLvl w:val="4"/>
    </w:pPr>
    <w:rPr>
      <w:b/>
      <w:szCs w:val="24"/>
    </w:rPr>
  </w:style>
  <w:style w:type="paragraph" w:customStyle="1" w:styleId="SubPartCASA">
    <w:name w:val="SubPart(CASA)"/>
    <w:aliases w:val="csp"/>
    <w:basedOn w:val="OPCParaBase"/>
    <w:next w:val="ActHead3"/>
    <w:rsid w:val="00935132"/>
    <w:pPr>
      <w:keepNext/>
      <w:keepLines/>
      <w:spacing w:before="280"/>
      <w:outlineLvl w:val="1"/>
    </w:pPr>
    <w:rPr>
      <w:b/>
      <w:kern w:val="28"/>
      <w:sz w:val="32"/>
    </w:rPr>
  </w:style>
  <w:style w:type="character" w:customStyle="1" w:styleId="CharSubPartTextCASA">
    <w:name w:val="CharSubPartText(CASA)"/>
    <w:basedOn w:val="OPCCharBase"/>
    <w:uiPriority w:val="1"/>
    <w:rsid w:val="00935132"/>
  </w:style>
  <w:style w:type="character" w:customStyle="1" w:styleId="CharSubPartNoCASA">
    <w:name w:val="CharSubPartNo(CASA)"/>
    <w:basedOn w:val="OPCCharBase"/>
    <w:uiPriority w:val="1"/>
    <w:rsid w:val="00935132"/>
  </w:style>
  <w:style w:type="paragraph" w:customStyle="1" w:styleId="ENoteTTIndentHeadingSub">
    <w:name w:val="ENoteTTIndentHeadingSub"/>
    <w:aliases w:val="enTTHis"/>
    <w:basedOn w:val="OPCParaBase"/>
    <w:rsid w:val="00935132"/>
    <w:pPr>
      <w:keepNext/>
      <w:spacing w:before="60" w:line="240" w:lineRule="atLeast"/>
      <w:ind w:left="340"/>
    </w:pPr>
    <w:rPr>
      <w:b/>
      <w:sz w:val="16"/>
    </w:rPr>
  </w:style>
  <w:style w:type="paragraph" w:customStyle="1" w:styleId="ENoteTTiSub">
    <w:name w:val="ENoteTTiSub"/>
    <w:aliases w:val="enttis"/>
    <w:basedOn w:val="OPCParaBase"/>
    <w:rsid w:val="00935132"/>
    <w:pPr>
      <w:keepNext/>
      <w:spacing w:before="60" w:line="240" w:lineRule="atLeast"/>
      <w:ind w:left="340"/>
    </w:pPr>
    <w:rPr>
      <w:sz w:val="16"/>
    </w:rPr>
  </w:style>
  <w:style w:type="paragraph" w:customStyle="1" w:styleId="SubDivisionMigration">
    <w:name w:val="SubDivisionMigration"/>
    <w:aliases w:val="sdm"/>
    <w:basedOn w:val="OPCParaBase"/>
    <w:rsid w:val="00935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132"/>
    <w:pPr>
      <w:keepNext/>
      <w:keepLines/>
      <w:spacing w:before="240" w:line="240" w:lineRule="auto"/>
      <w:ind w:left="1134" w:hanging="1134"/>
    </w:pPr>
    <w:rPr>
      <w:b/>
      <w:sz w:val="28"/>
    </w:rPr>
  </w:style>
  <w:style w:type="paragraph" w:customStyle="1" w:styleId="FreeForm">
    <w:name w:val="FreeForm"/>
    <w:rsid w:val="00935132"/>
    <w:pPr>
      <w:spacing w:after="0" w:line="240" w:lineRule="auto"/>
    </w:pPr>
    <w:rPr>
      <w:rFonts w:ascii="Arial" w:hAnsi="Arial"/>
      <w:szCs w:val="20"/>
    </w:rPr>
  </w:style>
  <w:style w:type="paragraph" w:customStyle="1" w:styleId="SOText">
    <w:name w:val="SO Text"/>
    <w:aliases w:val="sot"/>
    <w:link w:val="SOTextChar"/>
    <w:rsid w:val="0093513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35132"/>
    <w:rPr>
      <w:rFonts w:ascii="Times New Roman" w:hAnsi="Times New Roman"/>
      <w:szCs w:val="20"/>
    </w:rPr>
  </w:style>
  <w:style w:type="paragraph" w:customStyle="1" w:styleId="SOTextNote">
    <w:name w:val="SO TextNote"/>
    <w:aliases w:val="sont"/>
    <w:basedOn w:val="SOText"/>
    <w:qFormat/>
    <w:rsid w:val="00935132"/>
    <w:pPr>
      <w:spacing w:before="122" w:line="198" w:lineRule="exact"/>
      <w:ind w:left="1843" w:hanging="709"/>
    </w:pPr>
    <w:rPr>
      <w:sz w:val="18"/>
    </w:rPr>
  </w:style>
  <w:style w:type="paragraph" w:customStyle="1" w:styleId="SOPara">
    <w:name w:val="SO Para"/>
    <w:aliases w:val="soa"/>
    <w:basedOn w:val="SOText"/>
    <w:link w:val="SOParaChar"/>
    <w:qFormat/>
    <w:rsid w:val="00935132"/>
    <w:pPr>
      <w:tabs>
        <w:tab w:val="right" w:pos="1786"/>
      </w:tabs>
      <w:spacing w:before="40"/>
      <w:ind w:left="2070" w:hanging="936"/>
    </w:pPr>
  </w:style>
  <w:style w:type="character" w:customStyle="1" w:styleId="SOParaChar">
    <w:name w:val="SO Para Char"/>
    <w:aliases w:val="soa Char"/>
    <w:basedOn w:val="DefaultParagraphFont"/>
    <w:link w:val="SOPara"/>
    <w:rsid w:val="00935132"/>
    <w:rPr>
      <w:rFonts w:ascii="Times New Roman" w:hAnsi="Times New Roman"/>
      <w:szCs w:val="20"/>
    </w:rPr>
  </w:style>
  <w:style w:type="paragraph" w:customStyle="1" w:styleId="FileName">
    <w:name w:val="FileName"/>
    <w:basedOn w:val="Normal"/>
    <w:rsid w:val="00935132"/>
  </w:style>
  <w:style w:type="paragraph" w:customStyle="1" w:styleId="TableHeading">
    <w:name w:val="TableHeading"/>
    <w:aliases w:val="th"/>
    <w:basedOn w:val="OPCParaBase"/>
    <w:next w:val="Tabletext"/>
    <w:rsid w:val="00935132"/>
    <w:pPr>
      <w:keepNext/>
      <w:spacing w:before="60" w:line="240" w:lineRule="atLeast"/>
    </w:pPr>
    <w:rPr>
      <w:b/>
      <w:sz w:val="20"/>
    </w:rPr>
  </w:style>
  <w:style w:type="paragraph" w:customStyle="1" w:styleId="SOHeadBold">
    <w:name w:val="SO HeadBold"/>
    <w:aliases w:val="sohb"/>
    <w:basedOn w:val="SOText"/>
    <w:next w:val="SOText"/>
    <w:link w:val="SOHeadBoldChar"/>
    <w:qFormat/>
    <w:rsid w:val="00935132"/>
    <w:rPr>
      <w:b/>
    </w:rPr>
  </w:style>
  <w:style w:type="character" w:customStyle="1" w:styleId="SOHeadBoldChar">
    <w:name w:val="SO HeadBold Char"/>
    <w:aliases w:val="sohb Char"/>
    <w:basedOn w:val="DefaultParagraphFont"/>
    <w:link w:val="SOHeadBold"/>
    <w:rsid w:val="00935132"/>
    <w:rPr>
      <w:rFonts w:ascii="Times New Roman" w:hAnsi="Times New Roman"/>
      <w:b/>
      <w:szCs w:val="20"/>
    </w:rPr>
  </w:style>
  <w:style w:type="paragraph" w:customStyle="1" w:styleId="SOHeadItalic">
    <w:name w:val="SO HeadItalic"/>
    <w:aliases w:val="sohi"/>
    <w:basedOn w:val="SOText"/>
    <w:next w:val="SOText"/>
    <w:link w:val="SOHeadItalicChar"/>
    <w:qFormat/>
    <w:rsid w:val="00935132"/>
    <w:rPr>
      <w:i/>
    </w:rPr>
  </w:style>
  <w:style w:type="character" w:customStyle="1" w:styleId="SOHeadItalicChar">
    <w:name w:val="SO HeadItalic Char"/>
    <w:aliases w:val="sohi Char"/>
    <w:basedOn w:val="DefaultParagraphFont"/>
    <w:link w:val="SOHeadItalic"/>
    <w:rsid w:val="00935132"/>
    <w:rPr>
      <w:rFonts w:ascii="Times New Roman" w:hAnsi="Times New Roman"/>
      <w:i/>
      <w:szCs w:val="20"/>
    </w:rPr>
  </w:style>
  <w:style w:type="paragraph" w:customStyle="1" w:styleId="SOBullet">
    <w:name w:val="SO Bullet"/>
    <w:aliases w:val="sotb"/>
    <w:basedOn w:val="SOText"/>
    <w:link w:val="SOBulletChar"/>
    <w:qFormat/>
    <w:rsid w:val="00935132"/>
    <w:pPr>
      <w:ind w:left="1559" w:hanging="425"/>
    </w:pPr>
  </w:style>
  <w:style w:type="character" w:customStyle="1" w:styleId="SOBulletChar">
    <w:name w:val="SO Bullet Char"/>
    <w:aliases w:val="sotb Char"/>
    <w:basedOn w:val="DefaultParagraphFont"/>
    <w:link w:val="SOBullet"/>
    <w:rsid w:val="00935132"/>
    <w:rPr>
      <w:rFonts w:ascii="Times New Roman" w:hAnsi="Times New Roman"/>
      <w:szCs w:val="20"/>
    </w:rPr>
  </w:style>
  <w:style w:type="paragraph" w:customStyle="1" w:styleId="SOBulletNote">
    <w:name w:val="SO BulletNote"/>
    <w:aliases w:val="sonb"/>
    <w:basedOn w:val="SOTextNote"/>
    <w:link w:val="SOBulletNoteChar"/>
    <w:qFormat/>
    <w:rsid w:val="00935132"/>
    <w:pPr>
      <w:tabs>
        <w:tab w:val="left" w:pos="1560"/>
      </w:tabs>
      <w:ind w:left="2268" w:hanging="1134"/>
    </w:pPr>
  </w:style>
  <w:style w:type="character" w:customStyle="1" w:styleId="SOBulletNoteChar">
    <w:name w:val="SO BulletNote Char"/>
    <w:aliases w:val="sonb Char"/>
    <w:basedOn w:val="DefaultParagraphFont"/>
    <w:link w:val="SOBulletNote"/>
    <w:rsid w:val="00935132"/>
    <w:rPr>
      <w:rFonts w:ascii="Times New Roman" w:hAnsi="Times New Roman"/>
      <w:sz w:val="18"/>
      <w:szCs w:val="20"/>
    </w:rPr>
  </w:style>
  <w:style w:type="paragraph" w:customStyle="1" w:styleId="BodyNum">
    <w:name w:val="BodyNum"/>
    <w:aliases w:val="b1"/>
    <w:basedOn w:val="OPCParaBase"/>
    <w:rsid w:val="00935132"/>
    <w:pPr>
      <w:numPr>
        <w:numId w:val="2"/>
      </w:numPr>
      <w:spacing w:before="240" w:line="240" w:lineRule="auto"/>
    </w:pPr>
    <w:rPr>
      <w:sz w:val="24"/>
    </w:rPr>
  </w:style>
  <w:style w:type="paragraph" w:customStyle="1" w:styleId="BodyPara">
    <w:name w:val="BodyPara"/>
    <w:aliases w:val="ba"/>
    <w:basedOn w:val="OPCParaBase"/>
    <w:rsid w:val="00935132"/>
    <w:pPr>
      <w:numPr>
        <w:ilvl w:val="1"/>
        <w:numId w:val="2"/>
      </w:numPr>
      <w:spacing w:before="240" w:line="240" w:lineRule="auto"/>
    </w:pPr>
    <w:rPr>
      <w:sz w:val="24"/>
    </w:rPr>
  </w:style>
  <w:style w:type="numbering" w:customStyle="1" w:styleId="OPCBodyList">
    <w:name w:val="OPCBodyList"/>
    <w:uiPriority w:val="99"/>
    <w:rsid w:val="00935132"/>
    <w:pPr>
      <w:numPr>
        <w:numId w:val="2"/>
      </w:numPr>
    </w:pPr>
  </w:style>
  <w:style w:type="paragraph" w:customStyle="1" w:styleId="Head1">
    <w:name w:val="Head 1"/>
    <w:aliases w:val="1"/>
    <w:basedOn w:val="OPCParaBase"/>
    <w:next w:val="BodyNum"/>
    <w:rsid w:val="0093513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3513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35132"/>
    <w:pPr>
      <w:keepNext/>
      <w:spacing w:before="240" w:after="60" w:line="240" w:lineRule="auto"/>
      <w:outlineLvl w:val="2"/>
    </w:pPr>
    <w:rPr>
      <w:rFonts w:ascii="Arial" w:hAnsi="Arial"/>
      <w:b/>
      <w:i/>
      <w:kern w:val="28"/>
      <w:sz w:val="26"/>
    </w:rPr>
  </w:style>
  <w:style w:type="character" w:styleId="PlaceholderText">
    <w:name w:val="Placeholder Text"/>
    <w:basedOn w:val="DefaultParagraphFont"/>
    <w:uiPriority w:val="99"/>
    <w:semiHidden/>
    <w:rsid w:val="00935132"/>
    <w:rPr>
      <w:color w:val="808080"/>
    </w:rPr>
  </w:style>
  <w:style w:type="paragraph" w:styleId="ListParagraph">
    <w:name w:val="List Paragraph"/>
    <w:basedOn w:val="Normal"/>
    <w:uiPriority w:val="34"/>
    <w:qFormat/>
    <w:rsid w:val="00935132"/>
    <w:pPr>
      <w:ind w:left="720"/>
      <w:contextualSpacing/>
    </w:pPr>
  </w:style>
  <w:style w:type="character" w:customStyle="1" w:styleId="TableTextArial-leftChar">
    <w:name w:val="Table Text (Arial - left) Char"/>
    <w:link w:val="TableTextArial-left"/>
    <w:rsid w:val="00935132"/>
    <w:rPr>
      <w:rFonts w:ascii="Arial" w:eastAsia="Times New Roman" w:hAnsi="Arial" w:cs="Times New Roman"/>
      <w:sz w:val="20"/>
      <w:szCs w:val="20"/>
      <w:lang w:eastAsia="en-AU"/>
    </w:rPr>
  </w:style>
  <w:style w:type="paragraph" w:customStyle="1" w:styleId="tabletextarial-left0">
    <w:name w:val="tabletextarial-left"/>
    <w:basedOn w:val="Normal"/>
    <w:rsid w:val="00935132"/>
    <w:pPr>
      <w:spacing w:before="20" w:after="20" w:line="240" w:lineRule="auto"/>
    </w:pPr>
    <w:rPr>
      <w:rFonts w:ascii="Arial" w:eastAsia="Times New Roman" w:hAnsi="Arial" w:cs="Arial"/>
      <w:sz w:val="20"/>
      <w:lang w:eastAsia="en-AU"/>
    </w:rPr>
  </w:style>
  <w:style w:type="paragraph" w:customStyle="1" w:styleId="TableTextNumbered">
    <w:name w:val="Table Text (Numbered)"/>
    <w:basedOn w:val="Normal"/>
    <w:rsid w:val="00211325"/>
    <w:pPr>
      <w:keepLines/>
      <w:tabs>
        <w:tab w:val="left" w:pos="284"/>
      </w:tabs>
      <w:spacing w:before="40" w:after="20" w:line="240" w:lineRule="auto"/>
      <w:ind w:left="284" w:hanging="284"/>
    </w:pPr>
    <w:rPr>
      <w:rFonts w:ascii="Arial" w:eastAsia="Times New Roman" w:hAnsi="Arial" w:cs="Times New Roman"/>
      <w:sz w:val="20"/>
      <w:lang w:eastAsia="en-AU"/>
    </w:rPr>
  </w:style>
  <w:style w:type="paragraph" w:customStyle="1" w:styleId="TableText0">
    <w:name w:val="Table Text"/>
    <w:basedOn w:val="Normal"/>
    <w:rsid w:val="00211325"/>
    <w:pPr>
      <w:spacing w:before="40" w:line="200" w:lineRule="exact"/>
    </w:pPr>
    <w:rPr>
      <w:rFonts w:ascii="Arial" w:eastAsia="Times New Roman" w:hAnsi="Arial" w:cs="Times New Roman"/>
      <w:sz w:val="20"/>
      <w:lang w:eastAsia="en-AU"/>
    </w:rPr>
  </w:style>
  <w:style w:type="paragraph" w:customStyle="1" w:styleId="Default">
    <w:name w:val="Default"/>
    <w:rsid w:val="00211325"/>
    <w:pPr>
      <w:spacing w:after="0" w:line="240" w:lineRule="auto"/>
    </w:pPr>
    <w:rPr>
      <w:rFonts w:ascii="ArialMT" w:eastAsia="Times New Roman" w:hAnsi="ArialMT" w:cs="Times New Roman"/>
      <w:snapToGrid w:val="0"/>
      <w:sz w:val="20"/>
      <w:szCs w:val="20"/>
    </w:rPr>
  </w:style>
  <w:style w:type="paragraph" w:customStyle="1" w:styleId="blocktext-plain0">
    <w:name w:val="blocktext-plain"/>
    <w:basedOn w:val="Normal"/>
    <w:link w:val="blocktext-plainChar0"/>
    <w:rsid w:val="00211325"/>
    <w:pPr>
      <w:spacing w:after="200" w:line="240" w:lineRule="auto"/>
    </w:pPr>
    <w:rPr>
      <w:rFonts w:ascii="Arial" w:eastAsia="Times New Roman" w:hAnsi="Arial" w:cs="Arial"/>
      <w:sz w:val="20"/>
      <w:lang w:eastAsia="en-AU"/>
    </w:rPr>
  </w:style>
  <w:style w:type="character" w:customStyle="1" w:styleId="blocktext-plainChar0">
    <w:name w:val="blocktext-plain Char"/>
    <w:link w:val="blocktext-plain0"/>
    <w:rsid w:val="00211325"/>
    <w:rPr>
      <w:rFonts w:ascii="Arial" w:eastAsia="Times New Roman" w:hAnsi="Arial" w:cs="Arial"/>
      <w:sz w:val="20"/>
      <w:szCs w:val="20"/>
      <w:lang w:eastAsia="en-AU"/>
    </w:rPr>
  </w:style>
  <w:style w:type="paragraph" w:customStyle="1" w:styleId="sectiontext0">
    <w:name w:val="sectiontext"/>
    <w:basedOn w:val="Normal"/>
    <w:rsid w:val="00211325"/>
    <w:pPr>
      <w:spacing w:before="100" w:beforeAutospacing="1" w:after="100" w:afterAutospacing="1" w:line="240" w:lineRule="auto"/>
    </w:pPr>
    <w:rPr>
      <w:rFonts w:eastAsia="Times New Roman" w:cs="Times New Roman"/>
      <w:sz w:val="24"/>
      <w:szCs w:val="24"/>
      <w:lang w:eastAsia="en-AU"/>
    </w:rPr>
  </w:style>
  <w:style w:type="character" w:customStyle="1" w:styleId="SC31408">
    <w:name w:val="SC.3.1408"/>
    <w:rsid w:val="00211325"/>
    <w:rPr>
      <w:rFonts w:cs="Arial"/>
      <w:color w:val="000000"/>
      <w:sz w:val="20"/>
      <w:szCs w:val="20"/>
    </w:rPr>
  </w:style>
  <w:style w:type="paragraph" w:customStyle="1" w:styleId="BlockTextArial">
    <w:name w:val="Block Text (Arial)"/>
    <w:basedOn w:val="Normal"/>
    <w:rsid w:val="00211325"/>
    <w:pPr>
      <w:keepLines/>
      <w:spacing w:before="120" w:after="120" w:line="240" w:lineRule="auto"/>
    </w:pPr>
    <w:rPr>
      <w:rFonts w:ascii="Arial" w:eastAsia="Times New Roman" w:hAnsi="Arial" w:cs="Times New Roman"/>
      <w:lang w:eastAsia="en-AU"/>
    </w:rPr>
  </w:style>
  <w:style w:type="paragraph" w:customStyle="1" w:styleId="TableBullet1">
    <w:name w:val="Table Bullet 1"/>
    <w:basedOn w:val="Normal"/>
    <w:rsid w:val="00211325"/>
    <w:pPr>
      <w:keepLines/>
      <w:numPr>
        <w:numId w:val="5"/>
      </w:numPr>
      <w:spacing w:before="60" w:after="30" w:line="240" w:lineRule="auto"/>
    </w:pPr>
    <w:rPr>
      <w:rFonts w:ascii="Arial" w:eastAsia="Times New Roman" w:hAnsi="Arial" w:cs="Times New Roman"/>
      <w:sz w:val="20"/>
      <w:lang w:eastAsia="en-AU"/>
    </w:rPr>
  </w:style>
  <w:style w:type="paragraph" w:customStyle="1" w:styleId="TableBullet2">
    <w:name w:val="Table Bullet 2"/>
    <w:basedOn w:val="TableBullet1"/>
    <w:rsid w:val="00211325"/>
    <w:pPr>
      <w:numPr>
        <w:ilvl w:val="1"/>
      </w:numPr>
      <w:spacing w:before="0"/>
    </w:pPr>
  </w:style>
  <w:style w:type="paragraph" w:customStyle="1" w:styleId="BulletText1">
    <w:name w:val="Bullet Text 1"/>
    <w:basedOn w:val="Normal"/>
    <w:rsid w:val="00211325"/>
    <w:pPr>
      <w:keepLines/>
      <w:numPr>
        <w:numId w:val="6"/>
      </w:numPr>
      <w:spacing w:line="240" w:lineRule="auto"/>
    </w:pPr>
    <w:rPr>
      <w:rFonts w:ascii="Arial" w:eastAsia="Times New Roman" w:hAnsi="Arial" w:cs="Times New Roman"/>
      <w:lang w:eastAsia="en-AU"/>
    </w:rPr>
  </w:style>
  <w:style w:type="paragraph" w:styleId="NoSpacing">
    <w:name w:val="No Spacing"/>
    <w:uiPriority w:val="1"/>
    <w:qFormat/>
    <w:rsid w:val="00836EFC"/>
    <w:pPr>
      <w:spacing w:after="0" w:line="240" w:lineRule="auto"/>
    </w:pPr>
    <w:rPr>
      <w:rFonts w:ascii="Times New Roman" w:hAnsi="Times New Roman"/>
      <w:szCs w:val="20"/>
    </w:rPr>
  </w:style>
  <w:style w:type="paragraph" w:customStyle="1" w:styleId="BlockTextNoSpacing-Plain">
    <w:name w:val="Block Text No Spacing - Plain"/>
    <w:basedOn w:val="Normal"/>
    <w:rsid w:val="00836EFC"/>
    <w:pPr>
      <w:keepNext/>
      <w:keepLines/>
      <w:spacing w:before="20" w:after="20" w:line="240" w:lineRule="auto"/>
    </w:pPr>
    <w:rPr>
      <w:rFonts w:ascii="Arial" w:eastAsia="Times New Roman" w:hAnsi="Arial" w:cs="Times New Roman"/>
      <w:sz w:val="20"/>
      <w:lang w:eastAsia="en-AU"/>
    </w:rPr>
  </w:style>
  <w:style w:type="paragraph" w:styleId="Revision">
    <w:name w:val="Revision"/>
    <w:hidden/>
    <w:uiPriority w:val="99"/>
    <w:semiHidden/>
    <w:rsid w:val="00836EFC"/>
    <w:pPr>
      <w:spacing w:after="0" w:line="240" w:lineRule="auto"/>
    </w:pPr>
    <w:rPr>
      <w:rFonts w:ascii="Times New Roman" w:hAnsi="Times New Roman"/>
      <w:szCs w:val="20"/>
    </w:rPr>
  </w:style>
  <w:style w:type="paragraph" w:customStyle="1" w:styleId="GuidanceText">
    <w:name w:val="Guidance Text"/>
    <w:basedOn w:val="Normal"/>
    <w:rsid w:val="002B7A70"/>
    <w:pPr>
      <w:keepLines/>
      <w:spacing w:before="60" w:after="48" w:line="240" w:lineRule="auto"/>
    </w:pPr>
    <w:rPr>
      <w:rFonts w:ascii="Arial" w:eastAsia="Times New Roman" w:hAnsi="Arial" w:cs="Times New Roman"/>
      <w:color w:val="800080"/>
      <w:sz w:val="20"/>
      <w:lang w:eastAsia="en-AU"/>
    </w:rPr>
  </w:style>
  <w:style w:type="paragraph" w:customStyle="1" w:styleId="Clause">
    <w:name w:val="Clause"/>
    <w:basedOn w:val="Normal"/>
    <w:rsid w:val="00EE56A8"/>
    <w:pPr>
      <w:keepLines/>
      <w:tabs>
        <w:tab w:val="right" w:pos="794"/>
      </w:tabs>
      <w:spacing w:before="40" w:after="80" w:line="240" w:lineRule="auto"/>
      <w:ind w:left="993" w:hanging="1418"/>
    </w:pPr>
    <w:rPr>
      <w:rFonts w:eastAsia="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7462">
      <w:bodyDiv w:val="1"/>
      <w:marLeft w:val="0"/>
      <w:marRight w:val="0"/>
      <w:marTop w:val="0"/>
      <w:marBottom w:val="0"/>
      <w:divBdr>
        <w:top w:val="none" w:sz="0" w:space="0" w:color="auto"/>
        <w:left w:val="none" w:sz="0" w:space="0" w:color="auto"/>
        <w:bottom w:val="none" w:sz="0" w:space="0" w:color="auto"/>
        <w:right w:val="none" w:sz="0" w:space="0" w:color="auto"/>
      </w:divBdr>
    </w:div>
    <w:div w:id="485166035">
      <w:bodyDiv w:val="1"/>
      <w:marLeft w:val="0"/>
      <w:marRight w:val="0"/>
      <w:marTop w:val="0"/>
      <w:marBottom w:val="0"/>
      <w:divBdr>
        <w:top w:val="none" w:sz="0" w:space="0" w:color="auto"/>
        <w:left w:val="none" w:sz="0" w:space="0" w:color="auto"/>
        <w:bottom w:val="none" w:sz="0" w:space="0" w:color="auto"/>
        <w:right w:val="none" w:sz="0" w:space="0" w:color="auto"/>
      </w:divBdr>
    </w:div>
    <w:div w:id="920524651">
      <w:bodyDiv w:val="1"/>
      <w:marLeft w:val="0"/>
      <w:marRight w:val="0"/>
      <w:marTop w:val="0"/>
      <w:marBottom w:val="0"/>
      <w:divBdr>
        <w:top w:val="none" w:sz="0" w:space="0" w:color="auto"/>
        <w:left w:val="none" w:sz="0" w:space="0" w:color="auto"/>
        <w:bottom w:val="none" w:sz="0" w:space="0" w:color="auto"/>
        <w:right w:val="none" w:sz="0" w:space="0" w:color="auto"/>
      </w:divBdr>
    </w:div>
    <w:div w:id="1238129088">
      <w:bodyDiv w:val="1"/>
      <w:marLeft w:val="0"/>
      <w:marRight w:val="0"/>
      <w:marTop w:val="0"/>
      <w:marBottom w:val="0"/>
      <w:divBdr>
        <w:top w:val="none" w:sz="0" w:space="0" w:color="auto"/>
        <w:left w:val="none" w:sz="0" w:space="0" w:color="auto"/>
        <w:bottom w:val="none" w:sz="0" w:space="0" w:color="auto"/>
        <w:right w:val="none" w:sz="0" w:space="0" w:color="auto"/>
      </w:divBdr>
    </w:div>
    <w:div w:id="19709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4C8E-807A-4075-A4A0-E7D2310F83C0}">
  <ds:schemaRefs>
    <ds:schemaRef ds:uri="http://schemas.microsoft.com/sharepoint/v3/contenttype/forms"/>
  </ds:schemaRefs>
</ds:datastoreItem>
</file>

<file path=customXml/itemProps2.xml><?xml version="1.0" encoding="utf-8"?>
<ds:datastoreItem xmlns:ds="http://schemas.openxmlformats.org/officeDocument/2006/customXml" ds:itemID="{56EF6ED2-DD2C-460A-AF3E-50C0BDED9A17}">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9FB0FAD4-31F3-4987-8D67-FC961B938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5DC7C-CEF9-48BD-8267-DEBA0E14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5371</TotalTime>
  <Pages>184</Pages>
  <Words>44480</Words>
  <Characters>253537</Characters>
  <Application>Microsoft Office Word</Application>
  <DocSecurity>0</DocSecurity>
  <Lines>2112</Lines>
  <Paragraphs>594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297423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Yvette</dc:creator>
  <cp:keywords/>
  <dc:description/>
  <cp:lastModifiedBy>Urbani, Karen MS</cp:lastModifiedBy>
  <cp:revision>219</cp:revision>
  <dcterms:created xsi:type="dcterms:W3CDTF">2022-03-08T04:06:00Z</dcterms:created>
  <dcterms:modified xsi:type="dcterms:W3CDTF">2023-04-06T01:52:00Z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BN57832852</vt:lpwstr>
  </property>
  <property fmtid="{D5CDD505-2E9C-101B-9397-08002B2CF9AE}" pid="4" name="Objective-Title">
    <vt:lpwstr>Categorisation and location framework - consolidated amending det</vt:lpwstr>
  </property>
  <property fmtid="{D5CDD505-2E9C-101B-9397-08002B2CF9AE}" pid="5" name="Objective-Comment">
    <vt:lpwstr/>
  </property>
  <property fmtid="{D5CDD505-2E9C-101B-9397-08002B2CF9AE}" pid="6" name="Objective-CreationStamp">
    <vt:filetime>2022-12-21T03:20:22Z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2023-04-02T22:02:29Z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Group:People Policy &amp; Culture:PPEC : Personnel Policy and Employment Conditions:20 - Directorates:20 Drafting and Engagement:02. Legislative Drafting tea</vt:lpwstr>
  </property>
  <property fmtid="{D5CDD505-2E9C-101B-9397-08002B2CF9AE}" pid="13" name="Objective-Parent">
    <vt:lpwstr>CONSOLIDATED AMENDING DETERMINATION</vt:lpwstr>
  </property>
  <property fmtid="{D5CDD505-2E9C-101B-9397-08002B2CF9AE}" pid="14" name="Objective-State">
    <vt:lpwstr>Being Edited</vt:lpwstr>
  </property>
  <property fmtid="{D5CDD505-2E9C-101B-9397-08002B2CF9AE}" pid="15" name="Objective-Version">
    <vt:lpwstr>73.1</vt:lpwstr>
  </property>
  <property fmtid="{D5CDD505-2E9C-101B-9397-08002B2CF9AE}" pid="16" name="Objective-VersionNumber">
    <vt:i4>91</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