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5FB7" w14:textId="77777777"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169C5FB8" w14:textId="05666B64" w:rsidR="008F1E01" w:rsidRDefault="008F1E01"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006609A1" w:rsidRPr="006609A1">
        <w:rPr>
          <w:rFonts w:ascii="Times New Roman" w:hAnsi="Times New Roman" w:cs="Times New Roman"/>
          <w:sz w:val="24"/>
          <w:szCs w:val="24"/>
          <w:u w:val="single"/>
        </w:rPr>
        <w:t>Minister for Industry and Science</w:t>
      </w:r>
      <w:r w:rsidRPr="006609A1">
        <w:rPr>
          <w:rFonts w:ascii="Times New Roman" w:hAnsi="Times New Roman" w:cs="Times New Roman"/>
          <w:sz w:val="24"/>
          <w:szCs w:val="24"/>
          <w:u w:val="single"/>
        </w:rPr>
        <w:t xml:space="preserve"> </w:t>
      </w:r>
    </w:p>
    <w:p w14:paraId="169C5FB9" w14:textId="77777777" w:rsidR="008F1E01" w:rsidRPr="00E9751C"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169C5FBA" w14:textId="238F0CFD" w:rsidR="000D0E22" w:rsidRPr="006609A1" w:rsidRDefault="006609A1" w:rsidP="000D0E22">
      <w:pPr>
        <w:spacing w:before="240" w:after="240"/>
        <w:jc w:val="center"/>
        <w:rPr>
          <w:rFonts w:ascii="Times New Roman" w:hAnsi="Times New Roman" w:cs="Times New Roman"/>
          <w:i/>
          <w:sz w:val="24"/>
          <w:szCs w:val="24"/>
        </w:rPr>
      </w:pPr>
      <w:r w:rsidRPr="00E9751C">
        <w:rPr>
          <w:rFonts w:ascii="Times New Roman" w:hAnsi="Times New Roman" w:cs="Times New Roman"/>
          <w:i/>
          <w:sz w:val="24"/>
          <w:szCs w:val="24"/>
        </w:rPr>
        <w:t>Industry Research and Development (Flinders University Factory of the Future</w:t>
      </w:r>
      <w:r w:rsidR="00383FD9" w:rsidRPr="00E9751C">
        <w:rPr>
          <w:rFonts w:ascii="Times New Roman" w:hAnsi="Times New Roman" w:cs="Times New Roman"/>
          <w:i/>
          <w:sz w:val="24"/>
          <w:szCs w:val="24"/>
        </w:rPr>
        <w:t xml:space="preserve"> Program</w:t>
      </w:r>
      <w:r w:rsidRPr="006609A1">
        <w:rPr>
          <w:rFonts w:ascii="Times New Roman" w:hAnsi="Times New Roman" w:cs="Times New Roman"/>
          <w:i/>
          <w:sz w:val="24"/>
          <w:szCs w:val="24"/>
        </w:rPr>
        <w:t>) Instrument</w:t>
      </w:r>
      <w:r w:rsidR="00B01130">
        <w:rPr>
          <w:rFonts w:ascii="Times New Roman" w:hAnsi="Times New Roman" w:cs="Times New Roman"/>
          <w:i/>
          <w:sz w:val="24"/>
          <w:szCs w:val="24"/>
        </w:rPr>
        <w:t> </w:t>
      </w:r>
      <w:r w:rsidRPr="006609A1">
        <w:rPr>
          <w:rFonts w:ascii="Times New Roman" w:hAnsi="Times New Roman" w:cs="Times New Roman"/>
          <w:i/>
          <w:sz w:val="24"/>
          <w:szCs w:val="24"/>
        </w:rPr>
        <w:t>2023</w:t>
      </w:r>
    </w:p>
    <w:p w14:paraId="169C5FBB"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169C5FBD"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169C5FBE"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169C5FBF" w14:textId="49668820"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C410EA">
        <w:rPr>
          <w:rFonts w:ascii="Times New Roman" w:hAnsi="Times New Roman" w:cs="Times New Roman"/>
          <w:sz w:val="24"/>
          <w:szCs w:val="24"/>
        </w:rPr>
        <w:t xml:space="preserve">ection </w:t>
      </w:r>
      <w:r>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w:t>
      </w:r>
      <w:r w:rsidR="00B01130">
        <w:rPr>
          <w:rFonts w:ascii="Times New Roman" w:hAnsi="Times New Roman" w:cs="Times New Roman"/>
          <w:sz w:val="24"/>
          <w:szCs w:val="24"/>
        </w:rPr>
        <w:noBreakHyphen/>
      </w:r>
      <w:r>
        <w:rPr>
          <w:rFonts w:ascii="Times New Roman" w:hAnsi="Times New Roman" w:cs="Times New Roman"/>
          <w:sz w:val="24"/>
          <w:szCs w:val="24"/>
        </w:rPr>
        <w:t xml:space="preserve">corporate </w:t>
      </w:r>
      <w:r w:rsidR="003B382C">
        <w:rPr>
          <w:rFonts w:ascii="Times New Roman" w:hAnsi="Times New Roman" w:cs="Times New Roman"/>
          <w:sz w:val="24"/>
          <w:szCs w:val="24"/>
        </w:rPr>
        <w:t xml:space="preserve">Commonwealth </w:t>
      </w:r>
      <w:r>
        <w:rPr>
          <w:rFonts w:ascii="Times New Roman" w:hAnsi="Times New Roman" w:cs="Times New Roman"/>
          <w:sz w:val="24"/>
          <w:szCs w:val="24"/>
        </w:rPr>
        <w:t>entity, or by their delegate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14:paraId="5F4674F4" w14:textId="551324E3" w:rsidR="00F93BAC" w:rsidRDefault="003B3B5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00073A69" w:rsidRPr="00383FD9">
        <w:rPr>
          <w:rFonts w:ascii="Times New Roman" w:hAnsi="Times New Roman" w:cs="Times New Roman"/>
          <w:i/>
          <w:sz w:val="24"/>
          <w:szCs w:val="24"/>
        </w:rPr>
        <w:t xml:space="preserve">Industry Research and Development (Flinders University Factory of the </w:t>
      </w:r>
      <w:r w:rsidR="00073A69" w:rsidRPr="00E9751C">
        <w:rPr>
          <w:rFonts w:ascii="Times New Roman" w:hAnsi="Times New Roman" w:cs="Times New Roman"/>
          <w:i/>
          <w:sz w:val="24"/>
          <w:szCs w:val="24"/>
        </w:rPr>
        <w:t>Future</w:t>
      </w:r>
      <w:r w:rsidR="00383FD9" w:rsidRPr="00E9751C">
        <w:rPr>
          <w:rFonts w:ascii="Times New Roman" w:hAnsi="Times New Roman" w:cs="Times New Roman"/>
          <w:i/>
          <w:sz w:val="24"/>
          <w:szCs w:val="24"/>
        </w:rPr>
        <w:t xml:space="preserve"> Program</w:t>
      </w:r>
      <w:r w:rsidR="00073A69" w:rsidRPr="00383FD9">
        <w:rPr>
          <w:rFonts w:ascii="Times New Roman" w:hAnsi="Times New Roman" w:cs="Times New Roman"/>
          <w:i/>
          <w:sz w:val="24"/>
          <w:szCs w:val="24"/>
        </w:rPr>
        <w:t>) Instrument 2023</w:t>
      </w:r>
      <w:r w:rsidR="00073A69">
        <w:rPr>
          <w:rFonts w:ascii="Times New Roman" w:hAnsi="Times New Roman" w:cs="Times New Roman"/>
          <w:sz w:val="24"/>
          <w:szCs w:val="24"/>
        </w:rPr>
        <w:t xml:space="preserve"> </w:t>
      </w:r>
      <w:r>
        <w:rPr>
          <w:rFonts w:ascii="Times New Roman" w:hAnsi="Times New Roman" w:cs="Times New Roman"/>
          <w:sz w:val="24"/>
          <w:szCs w:val="24"/>
        </w:rPr>
        <w:t xml:space="preserve">(the Legislative Instrument) is to prescribe the </w:t>
      </w:r>
      <w:r w:rsidR="00073A69">
        <w:rPr>
          <w:rFonts w:ascii="Times New Roman" w:hAnsi="Times New Roman" w:cs="Times New Roman"/>
          <w:sz w:val="24"/>
          <w:szCs w:val="24"/>
        </w:rPr>
        <w:t xml:space="preserve">Flinders University Factory of the Future Program </w:t>
      </w:r>
      <w:r>
        <w:rPr>
          <w:rFonts w:ascii="Times New Roman" w:hAnsi="Times New Roman" w:cs="Times New Roman"/>
          <w:sz w:val="24"/>
          <w:szCs w:val="24"/>
        </w:rPr>
        <w:t xml:space="preserve">(the Program). The funding for the Program has been secured through </w:t>
      </w:r>
      <w:r w:rsidRPr="00383FD9">
        <w:rPr>
          <w:rFonts w:ascii="Times New Roman" w:hAnsi="Times New Roman" w:cs="Times New Roman"/>
          <w:sz w:val="24"/>
          <w:szCs w:val="24"/>
        </w:rPr>
        <w:t>the Department of Industry, Science</w:t>
      </w:r>
      <w:r w:rsidR="00C410EA" w:rsidRPr="00383FD9">
        <w:rPr>
          <w:rFonts w:ascii="Times New Roman" w:hAnsi="Times New Roman" w:cs="Times New Roman"/>
          <w:sz w:val="24"/>
          <w:szCs w:val="24"/>
        </w:rPr>
        <w:t xml:space="preserve"> and Resources</w:t>
      </w:r>
      <w:r w:rsidRPr="004D4FC7">
        <w:rPr>
          <w:rFonts w:ascii="Times New Roman" w:hAnsi="Times New Roman" w:cs="Times New Roman"/>
          <w:sz w:val="24"/>
          <w:szCs w:val="24"/>
        </w:rPr>
        <w:t xml:space="preserve"> </w:t>
      </w:r>
      <w:r w:rsidR="00073A69" w:rsidRPr="004D4FC7">
        <w:rPr>
          <w:rFonts w:ascii="Times New Roman" w:hAnsi="Times New Roman" w:cs="Times New Roman"/>
          <w:sz w:val="24"/>
          <w:szCs w:val="24"/>
        </w:rPr>
        <w:t xml:space="preserve">(the Department) </w:t>
      </w:r>
      <w:r w:rsidR="00BC70B2" w:rsidRPr="00383FD9">
        <w:rPr>
          <w:rFonts w:ascii="Times New Roman" w:hAnsi="Times New Roman" w:cs="Times New Roman"/>
          <w:sz w:val="24"/>
          <w:szCs w:val="24"/>
        </w:rPr>
        <w:t>202</w:t>
      </w:r>
      <w:r w:rsidR="00073A69" w:rsidRPr="00383FD9">
        <w:rPr>
          <w:rFonts w:ascii="Times New Roman" w:hAnsi="Times New Roman" w:cs="Times New Roman"/>
          <w:sz w:val="24"/>
          <w:szCs w:val="24"/>
        </w:rPr>
        <w:t>2</w:t>
      </w:r>
      <w:r w:rsidRPr="00383FD9">
        <w:rPr>
          <w:rFonts w:ascii="Times New Roman" w:hAnsi="Times New Roman" w:cs="Times New Roman"/>
          <w:sz w:val="24"/>
          <w:szCs w:val="24"/>
        </w:rPr>
        <w:t>-</w:t>
      </w:r>
      <w:r w:rsidR="00B962EA" w:rsidRPr="00383FD9">
        <w:rPr>
          <w:rFonts w:ascii="Times New Roman" w:hAnsi="Times New Roman" w:cs="Times New Roman"/>
          <w:sz w:val="24"/>
          <w:szCs w:val="24"/>
        </w:rPr>
        <w:t>2</w:t>
      </w:r>
      <w:r w:rsidR="00073A69" w:rsidRPr="004D4FC7">
        <w:rPr>
          <w:rFonts w:ascii="Times New Roman" w:hAnsi="Times New Roman" w:cs="Times New Roman"/>
          <w:sz w:val="24"/>
          <w:szCs w:val="24"/>
        </w:rPr>
        <w:t xml:space="preserve">3 October </w:t>
      </w:r>
      <w:r w:rsidRPr="00383FD9">
        <w:rPr>
          <w:rFonts w:ascii="Times New Roman" w:hAnsi="Times New Roman" w:cs="Times New Roman"/>
          <w:sz w:val="24"/>
          <w:szCs w:val="24"/>
        </w:rPr>
        <w:t>Budget</w:t>
      </w:r>
      <w:r>
        <w:rPr>
          <w:rFonts w:ascii="Times New Roman" w:hAnsi="Times New Roman" w:cs="Times New Roman"/>
          <w:sz w:val="24"/>
          <w:szCs w:val="24"/>
        </w:rPr>
        <w:t>. The Program provides $</w:t>
      </w:r>
      <w:r w:rsidR="00073A69">
        <w:rPr>
          <w:rFonts w:ascii="Times New Roman" w:hAnsi="Times New Roman" w:cs="Times New Roman"/>
          <w:sz w:val="24"/>
          <w:szCs w:val="24"/>
        </w:rPr>
        <w:t>10 million</w:t>
      </w:r>
      <w:r w:rsidR="00F44455">
        <w:rPr>
          <w:rFonts w:ascii="Times New Roman" w:hAnsi="Times New Roman" w:cs="Times New Roman"/>
          <w:sz w:val="24"/>
          <w:szCs w:val="24"/>
        </w:rPr>
        <w:t xml:space="preserve"> over </w:t>
      </w:r>
      <w:r w:rsidR="00F93BAC">
        <w:rPr>
          <w:rFonts w:ascii="Times New Roman" w:hAnsi="Times New Roman" w:cs="Times New Roman"/>
          <w:sz w:val="24"/>
          <w:szCs w:val="24"/>
        </w:rPr>
        <w:t>the 2022-23, 2023-24 and 2024-25 financial years</w:t>
      </w:r>
      <w:r w:rsidR="00073A69">
        <w:rPr>
          <w:rFonts w:ascii="Times New Roman" w:hAnsi="Times New Roman" w:cs="Times New Roman"/>
          <w:sz w:val="24"/>
          <w:szCs w:val="24"/>
        </w:rPr>
        <w:t xml:space="preserve"> to Flinders University </w:t>
      </w:r>
      <w:r>
        <w:rPr>
          <w:rFonts w:ascii="Times New Roman" w:hAnsi="Times New Roman" w:cs="Times New Roman"/>
          <w:sz w:val="24"/>
          <w:szCs w:val="24"/>
        </w:rPr>
        <w:t xml:space="preserve">as part of the Australian Government’s </w:t>
      </w:r>
      <w:r w:rsidR="00073A69" w:rsidRPr="00383FD9">
        <w:rPr>
          <w:rFonts w:ascii="Times New Roman" w:hAnsi="Times New Roman" w:cs="Times New Roman"/>
          <w:i/>
          <w:sz w:val="24"/>
          <w:szCs w:val="24"/>
        </w:rPr>
        <w:t>Supporting Australian Industry</w:t>
      </w:r>
      <w:r w:rsidR="00073A69">
        <w:rPr>
          <w:rFonts w:ascii="Times New Roman" w:hAnsi="Times New Roman" w:cs="Times New Roman"/>
          <w:sz w:val="24"/>
          <w:szCs w:val="24"/>
        </w:rPr>
        <w:t xml:space="preserve"> package</w:t>
      </w:r>
      <w:r w:rsidR="000A4B63">
        <w:rPr>
          <w:rFonts w:ascii="Times New Roman" w:hAnsi="Times New Roman" w:cs="Times New Roman"/>
          <w:sz w:val="24"/>
          <w:szCs w:val="24"/>
        </w:rPr>
        <w:t xml:space="preserve"> and the Government’s </w:t>
      </w:r>
      <w:r w:rsidR="000A4B63">
        <w:rPr>
          <w:rFonts w:ascii="Times New Roman" w:hAnsi="Times New Roman" w:cs="Times New Roman"/>
          <w:i/>
          <w:sz w:val="24"/>
          <w:szCs w:val="24"/>
        </w:rPr>
        <w:t>Plan for a Better Future: Better Budget, Better Economy</w:t>
      </w:r>
      <w:r>
        <w:rPr>
          <w:rFonts w:ascii="Times New Roman" w:hAnsi="Times New Roman" w:cs="Times New Roman"/>
          <w:sz w:val="24"/>
          <w:szCs w:val="24"/>
        </w:rPr>
        <w:t xml:space="preserve">. </w:t>
      </w:r>
    </w:p>
    <w:p w14:paraId="5D20713C" w14:textId="61B42C14" w:rsidR="00F93BAC" w:rsidRDefault="00F44455" w:rsidP="008F1E01">
      <w:pPr>
        <w:spacing w:before="240" w:after="240"/>
        <w:rPr>
          <w:rFonts w:ascii="Times New Roman" w:hAnsi="Times New Roman" w:cs="Times New Roman"/>
          <w:color w:val="FF0000"/>
          <w:sz w:val="24"/>
          <w:szCs w:val="24"/>
        </w:rPr>
      </w:pPr>
      <w:r w:rsidRPr="00F93BAC">
        <w:rPr>
          <w:rFonts w:ascii="Times New Roman" w:hAnsi="Times New Roman" w:cs="Times New Roman"/>
          <w:sz w:val="24"/>
          <w:szCs w:val="24"/>
        </w:rPr>
        <w:t>The Program will support Flinders University</w:t>
      </w:r>
      <w:r w:rsidR="00F93BAC" w:rsidRPr="00F93BAC">
        <w:rPr>
          <w:rFonts w:ascii="Times New Roman" w:hAnsi="Times New Roman" w:cs="Times New Roman"/>
          <w:sz w:val="24"/>
          <w:szCs w:val="24"/>
        </w:rPr>
        <w:t xml:space="preserve"> to establish and operate a permanent facility at the </w:t>
      </w:r>
      <w:r w:rsidR="00A25EF4" w:rsidRPr="00F93BAC">
        <w:rPr>
          <w:rFonts w:ascii="Times New Roman" w:hAnsi="Times New Roman" w:cs="Times New Roman"/>
          <w:sz w:val="24"/>
          <w:szCs w:val="24"/>
        </w:rPr>
        <w:t>Tonsley Innovation District</w:t>
      </w:r>
      <w:r w:rsidR="00F93BAC" w:rsidRPr="00F93BAC">
        <w:rPr>
          <w:rFonts w:ascii="Times New Roman" w:hAnsi="Times New Roman" w:cs="Times New Roman"/>
          <w:sz w:val="24"/>
          <w:szCs w:val="24"/>
        </w:rPr>
        <w:t>, South Australia</w:t>
      </w:r>
      <w:r w:rsidR="00492BF3">
        <w:rPr>
          <w:rFonts w:ascii="Times New Roman" w:hAnsi="Times New Roman" w:cs="Times New Roman"/>
          <w:sz w:val="24"/>
          <w:szCs w:val="24"/>
        </w:rPr>
        <w:t xml:space="preserve"> (the Facility) </w:t>
      </w:r>
      <w:r w:rsidR="00F93BAC" w:rsidRPr="00F93BAC">
        <w:rPr>
          <w:rFonts w:ascii="Times New Roman" w:hAnsi="Times New Roman" w:cs="Times New Roman"/>
          <w:sz w:val="24"/>
          <w:szCs w:val="24"/>
        </w:rPr>
        <w:t xml:space="preserve">to carry out research and development into advanced manufacturing and </w:t>
      </w:r>
      <w:r w:rsidR="00822250">
        <w:rPr>
          <w:rFonts w:ascii="Times New Roman" w:hAnsi="Times New Roman" w:cs="Times New Roman"/>
          <w:sz w:val="24"/>
          <w:szCs w:val="24"/>
        </w:rPr>
        <w:t>digital</w:t>
      </w:r>
      <w:r w:rsidR="00822250" w:rsidRPr="00F93BAC">
        <w:rPr>
          <w:rFonts w:ascii="Times New Roman" w:hAnsi="Times New Roman" w:cs="Times New Roman"/>
          <w:sz w:val="24"/>
          <w:szCs w:val="24"/>
        </w:rPr>
        <w:t xml:space="preserve"> </w:t>
      </w:r>
      <w:r w:rsidR="00F93BAC" w:rsidRPr="00F93BAC">
        <w:rPr>
          <w:rFonts w:ascii="Times New Roman" w:hAnsi="Times New Roman" w:cs="Times New Roman"/>
          <w:sz w:val="24"/>
          <w:szCs w:val="24"/>
        </w:rPr>
        <w:t xml:space="preserve">technologies and develop and administer industry co-investment programs aimed at supporting small-to-medium enterprises to develop and apply advanced manufacturing and digital technologies. </w:t>
      </w:r>
      <w:r w:rsidR="00492BF3" w:rsidRPr="00F667D6">
        <w:rPr>
          <w:rFonts w:ascii="Times New Roman" w:hAnsi="Times New Roman" w:cs="Times New Roman"/>
          <w:sz w:val="24"/>
          <w:szCs w:val="24"/>
        </w:rPr>
        <w:t xml:space="preserve">The permanent </w:t>
      </w:r>
      <w:r w:rsidR="00492BF3">
        <w:rPr>
          <w:rFonts w:ascii="Times New Roman" w:hAnsi="Times New Roman" w:cs="Times New Roman"/>
          <w:sz w:val="24"/>
          <w:szCs w:val="24"/>
        </w:rPr>
        <w:lastRenderedPageBreak/>
        <w:t>F</w:t>
      </w:r>
      <w:r w:rsidR="00492BF3" w:rsidRPr="00F667D6">
        <w:rPr>
          <w:rFonts w:ascii="Times New Roman" w:hAnsi="Times New Roman" w:cs="Times New Roman"/>
          <w:sz w:val="24"/>
          <w:szCs w:val="24"/>
        </w:rPr>
        <w:t>acility will provide a physical centre for businesses to engage with cutting</w:t>
      </w:r>
      <w:r w:rsidR="00E84A29">
        <w:rPr>
          <w:rFonts w:ascii="Times New Roman" w:hAnsi="Times New Roman" w:cs="Times New Roman"/>
          <w:sz w:val="24"/>
          <w:szCs w:val="24"/>
        </w:rPr>
        <w:t>-</w:t>
      </w:r>
      <w:r w:rsidR="00492BF3" w:rsidRPr="00F667D6">
        <w:rPr>
          <w:rFonts w:ascii="Times New Roman" w:hAnsi="Times New Roman" w:cs="Times New Roman"/>
          <w:sz w:val="24"/>
          <w:szCs w:val="24"/>
        </w:rPr>
        <w:t>edge technologies and build partnership opportunities. The Program will allow industry and technology to be embedded with researchers and students to research and develop new technology applications. This will enhance skills development in digital and advanced manufacturing technologies and build workforce capabilities.</w:t>
      </w:r>
      <w:r w:rsidR="00492BF3">
        <w:rPr>
          <w:rFonts w:ascii="Times New Roman" w:hAnsi="Times New Roman" w:cs="Times New Roman"/>
          <w:sz w:val="24"/>
          <w:szCs w:val="24"/>
        </w:rPr>
        <w:t xml:space="preserve"> </w:t>
      </w:r>
    </w:p>
    <w:p w14:paraId="169C5FC2" w14:textId="4CAE2A82" w:rsidR="003B3B5B" w:rsidRDefault="003B3B5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Funding authorised by this Legislative Instrument comes from Program </w:t>
      </w:r>
      <w:r w:rsidR="000A4B63">
        <w:rPr>
          <w:rFonts w:ascii="Times New Roman" w:hAnsi="Times New Roman" w:cs="Times New Roman"/>
          <w:sz w:val="24"/>
          <w:szCs w:val="24"/>
        </w:rPr>
        <w:t>1.2 – Growing Business Investment</w:t>
      </w:r>
      <w:r>
        <w:rPr>
          <w:rFonts w:ascii="Times New Roman" w:hAnsi="Times New Roman" w:cs="Times New Roman"/>
          <w:sz w:val="24"/>
          <w:szCs w:val="24"/>
        </w:rPr>
        <w:t xml:space="preserve">, Outcome </w:t>
      </w:r>
      <w:r w:rsidR="000A4B63">
        <w:rPr>
          <w:rFonts w:ascii="Times New Roman" w:hAnsi="Times New Roman" w:cs="Times New Roman"/>
          <w:sz w:val="24"/>
          <w:szCs w:val="24"/>
        </w:rPr>
        <w:t>1,</w:t>
      </w:r>
      <w:r w:rsidR="00283BDB">
        <w:rPr>
          <w:rFonts w:ascii="Times New Roman" w:hAnsi="Times New Roman" w:cs="Times New Roman"/>
          <w:sz w:val="24"/>
          <w:szCs w:val="24"/>
        </w:rPr>
        <w:t xml:space="preserve"> as set out in the </w:t>
      </w:r>
      <w:r w:rsidR="00283BDB">
        <w:rPr>
          <w:rFonts w:ascii="Times New Roman" w:hAnsi="Times New Roman" w:cs="Times New Roman"/>
          <w:i/>
          <w:sz w:val="24"/>
          <w:szCs w:val="24"/>
        </w:rPr>
        <w:t xml:space="preserve">Portfolio Budget Statements </w:t>
      </w:r>
      <w:r w:rsidR="000A4B63">
        <w:rPr>
          <w:rFonts w:ascii="Times New Roman" w:hAnsi="Times New Roman" w:cs="Times New Roman"/>
          <w:i/>
          <w:sz w:val="24"/>
          <w:szCs w:val="24"/>
        </w:rPr>
        <w:t>2022-23</w:t>
      </w:r>
      <w:r w:rsidR="00283BDB">
        <w:rPr>
          <w:rFonts w:ascii="Times New Roman" w:hAnsi="Times New Roman" w:cs="Times New Roman"/>
          <w:i/>
          <w:sz w:val="24"/>
          <w:szCs w:val="24"/>
        </w:rPr>
        <w:t xml:space="preserve">, Budget Related Paper No. </w:t>
      </w:r>
      <w:r w:rsidR="000A4B63">
        <w:rPr>
          <w:rFonts w:ascii="Times New Roman" w:hAnsi="Times New Roman" w:cs="Times New Roman"/>
          <w:i/>
          <w:sz w:val="24"/>
          <w:szCs w:val="24"/>
        </w:rPr>
        <w:t>1.11</w:t>
      </w:r>
      <w:r w:rsidR="00283BDB">
        <w:rPr>
          <w:rFonts w:ascii="Times New Roman" w:hAnsi="Times New Roman" w:cs="Times New Roman"/>
          <w:i/>
          <w:sz w:val="24"/>
          <w:szCs w:val="24"/>
        </w:rPr>
        <w:t>, Industry, Science</w:t>
      </w:r>
      <w:r w:rsidR="00C410EA">
        <w:rPr>
          <w:rFonts w:ascii="Times New Roman" w:hAnsi="Times New Roman" w:cs="Times New Roman"/>
          <w:i/>
          <w:sz w:val="24"/>
          <w:szCs w:val="24"/>
        </w:rPr>
        <w:t xml:space="preserve"> and Resources</w:t>
      </w:r>
      <w:r w:rsidR="00283BDB">
        <w:rPr>
          <w:rFonts w:ascii="Times New Roman" w:hAnsi="Times New Roman" w:cs="Times New Roman"/>
          <w:i/>
          <w:sz w:val="24"/>
          <w:szCs w:val="24"/>
        </w:rPr>
        <w:t xml:space="preserve"> Portfolio (</w:t>
      </w:r>
      <w:hyperlink r:id="rId12" w:history="1">
        <w:r w:rsidR="000A4B63" w:rsidRPr="00623234">
          <w:rPr>
            <w:rStyle w:val="Hyperlink"/>
            <w:rFonts w:ascii="Times New Roman" w:hAnsi="Times New Roman" w:cs="Times New Roman"/>
            <w:i/>
            <w:sz w:val="24"/>
            <w:szCs w:val="24"/>
          </w:rPr>
          <w:t>https://www.industry.gov.au/sites/default/files/2022-10/October_2022-23_Industry%2C%20Science%20and%20Resources_PBS.pdf</w:t>
        </w:r>
      </w:hyperlink>
      <w:r w:rsidR="000A4B63">
        <w:rPr>
          <w:rFonts w:ascii="Times New Roman" w:hAnsi="Times New Roman" w:cs="Times New Roman"/>
          <w:i/>
          <w:sz w:val="24"/>
          <w:szCs w:val="24"/>
        </w:rPr>
        <w:t xml:space="preserve"> </w:t>
      </w:r>
      <w:r w:rsidR="00283BDB">
        <w:rPr>
          <w:rFonts w:ascii="Times New Roman" w:hAnsi="Times New Roman" w:cs="Times New Roman"/>
          <w:i/>
          <w:sz w:val="24"/>
          <w:szCs w:val="24"/>
        </w:rPr>
        <w:t xml:space="preserve">) </w:t>
      </w:r>
      <w:r w:rsidR="00283BDB" w:rsidRPr="00DB0463">
        <w:rPr>
          <w:rFonts w:ascii="Times New Roman" w:hAnsi="Times New Roman" w:cs="Times New Roman"/>
          <w:sz w:val="24"/>
          <w:szCs w:val="24"/>
        </w:rPr>
        <w:t>at page</w:t>
      </w:r>
      <w:r w:rsidR="000A4B63">
        <w:rPr>
          <w:rFonts w:ascii="Times New Roman" w:hAnsi="Times New Roman" w:cs="Times New Roman"/>
          <w:sz w:val="24"/>
          <w:szCs w:val="24"/>
        </w:rPr>
        <w:t xml:space="preserve">s 16 and 39. </w:t>
      </w:r>
      <w:r w:rsidR="00697737">
        <w:rPr>
          <w:rFonts w:ascii="Times New Roman" w:hAnsi="Times New Roman" w:cs="Times New Roman"/>
          <w:sz w:val="24"/>
          <w:szCs w:val="24"/>
        </w:rPr>
        <w:t>This</w:t>
      </w:r>
      <w:r w:rsidR="008B07F6">
        <w:rPr>
          <w:rFonts w:ascii="Times New Roman" w:hAnsi="Times New Roman" w:cs="Times New Roman"/>
          <w:sz w:val="24"/>
          <w:szCs w:val="24"/>
        </w:rPr>
        <w:t> </w:t>
      </w:r>
      <w:r w:rsidR="00697737">
        <w:rPr>
          <w:rFonts w:ascii="Times New Roman" w:hAnsi="Times New Roman" w:cs="Times New Roman"/>
          <w:sz w:val="24"/>
          <w:szCs w:val="24"/>
        </w:rPr>
        <w:t xml:space="preserve">Program is a part of the “Local Industry Grants” package. </w:t>
      </w:r>
    </w:p>
    <w:p w14:paraId="169C5FC4" w14:textId="18526E7E" w:rsidR="00283BDB" w:rsidRDefault="00283BD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t>
      </w:r>
      <w:r w:rsidR="00601822">
        <w:rPr>
          <w:rFonts w:ascii="Times New Roman" w:hAnsi="Times New Roman" w:cs="Times New Roman"/>
          <w:sz w:val="24"/>
          <w:szCs w:val="24"/>
        </w:rPr>
        <w:t xml:space="preserve">will be </w:t>
      </w:r>
      <w:r>
        <w:rPr>
          <w:rFonts w:ascii="Times New Roman" w:hAnsi="Times New Roman" w:cs="Times New Roman"/>
          <w:sz w:val="24"/>
          <w:szCs w:val="24"/>
        </w:rPr>
        <w:t xml:space="preserve">delivered by </w:t>
      </w:r>
      <w:r w:rsidR="00745D4E" w:rsidRPr="00383FD9">
        <w:rPr>
          <w:rFonts w:ascii="Times New Roman" w:hAnsi="Times New Roman" w:cs="Times New Roman"/>
          <w:sz w:val="24"/>
          <w:szCs w:val="24"/>
        </w:rPr>
        <w:t>AusInd</w:t>
      </w:r>
      <w:r w:rsidR="000A4B63" w:rsidRPr="00383FD9">
        <w:rPr>
          <w:rFonts w:ascii="Times New Roman" w:hAnsi="Times New Roman" w:cs="Times New Roman"/>
          <w:sz w:val="24"/>
          <w:szCs w:val="24"/>
        </w:rPr>
        <w:t>u</w:t>
      </w:r>
      <w:r w:rsidR="00745D4E" w:rsidRPr="00383FD9">
        <w:rPr>
          <w:rFonts w:ascii="Times New Roman" w:hAnsi="Times New Roman" w:cs="Times New Roman"/>
          <w:sz w:val="24"/>
          <w:szCs w:val="24"/>
        </w:rPr>
        <w:t>stry</w:t>
      </w:r>
      <w:r w:rsidRPr="00383FD9">
        <w:rPr>
          <w:rFonts w:ascii="Times New Roman" w:hAnsi="Times New Roman" w:cs="Times New Roman"/>
          <w:sz w:val="24"/>
          <w:szCs w:val="24"/>
        </w:rPr>
        <w:t xml:space="preserve">, which is a specialised design, management and delivery body </w:t>
      </w:r>
      <w:r w:rsidR="00745D4E" w:rsidRPr="00383FD9">
        <w:rPr>
          <w:rFonts w:ascii="Times New Roman" w:hAnsi="Times New Roman" w:cs="Times New Roman"/>
          <w:sz w:val="24"/>
          <w:szCs w:val="24"/>
        </w:rPr>
        <w:t>within the Department</w:t>
      </w:r>
      <w:r w:rsidR="00A548EE" w:rsidRPr="00383FD9">
        <w:rPr>
          <w:rFonts w:ascii="Times New Roman" w:hAnsi="Times New Roman" w:cs="Times New Roman"/>
          <w:sz w:val="24"/>
          <w:szCs w:val="24"/>
        </w:rPr>
        <w:t xml:space="preserve"> </w:t>
      </w:r>
      <w:r w:rsidRPr="00383FD9">
        <w:rPr>
          <w:rFonts w:ascii="Times New Roman" w:hAnsi="Times New Roman" w:cs="Times New Roman"/>
          <w:sz w:val="24"/>
          <w:szCs w:val="24"/>
        </w:rPr>
        <w:t>with extensive expertise and capability in delivering similar programs</w:t>
      </w:r>
      <w:r w:rsidR="000A4B63" w:rsidRPr="00383FD9">
        <w:rPr>
          <w:rFonts w:ascii="Times New Roman" w:hAnsi="Times New Roman" w:cs="Times New Roman"/>
          <w:sz w:val="24"/>
          <w:szCs w:val="24"/>
        </w:rPr>
        <w:t xml:space="preserve">. </w:t>
      </w:r>
    </w:p>
    <w:p w14:paraId="169C5FC6" w14:textId="50A19ABD" w:rsidR="00283BDB" w:rsidRDefault="00283BDB" w:rsidP="008F1E01">
      <w:pPr>
        <w:spacing w:before="240" w:after="240"/>
        <w:rPr>
          <w:rFonts w:ascii="Times New Roman" w:hAnsi="Times New Roman" w:cs="Times New Roman"/>
          <w:sz w:val="24"/>
          <w:szCs w:val="24"/>
        </w:rPr>
      </w:pPr>
      <w:r>
        <w:rPr>
          <w:rFonts w:ascii="Times New Roman" w:hAnsi="Times New Roman" w:cs="Times New Roman"/>
          <w:sz w:val="24"/>
          <w:szCs w:val="24"/>
        </w:rPr>
        <w:t>Th</w:t>
      </w:r>
      <w:r w:rsidR="00697737">
        <w:rPr>
          <w:rFonts w:ascii="Times New Roman" w:hAnsi="Times New Roman" w:cs="Times New Roman"/>
          <w:sz w:val="24"/>
          <w:szCs w:val="24"/>
        </w:rPr>
        <w:t>is</w:t>
      </w:r>
      <w:r>
        <w:rPr>
          <w:rFonts w:ascii="Times New Roman" w:hAnsi="Times New Roman" w:cs="Times New Roman"/>
          <w:sz w:val="24"/>
          <w:szCs w:val="24"/>
        </w:rPr>
        <w:t xml:space="preserve"> Program</w:t>
      </w:r>
      <w:r w:rsidR="00697737">
        <w:rPr>
          <w:rFonts w:ascii="Times New Roman" w:hAnsi="Times New Roman" w:cs="Times New Roman"/>
          <w:sz w:val="24"/>
          <w:szCs w:val="24"/>
        </w:rPr>
        <w:t xml:space="preserve"> provides $10 million through a one-off</w:t>
      </w:r>
      <w:r w:rsidR="00383FD9">
        <w:rPr>
          <w:rFonts w:ascii="Times New Roman" w:hAnsi="Times New Roman" w:cs="Times New Roman"/>
          <w:sz w:val="24"/>
          <w:szCs w:val="24"/>
        </w:rPr>
        <w:t xml:space="preserve">, non-competitive </w:t>
      </w:r>
      <w:r w:rsidR="00697737">
        <w:rPr>
          <w:rFonts w:ascii="Times New Roman" w:hAnsi="Times New Roman" w:cs="Times New Roman"/>
          <w:sz w:val="24"/>
          <w:szCs w:val="24"/>
        </w:rPr>
        <w:t>grant to Flinders</w:t>
      </w:r>
      <w:r w:rsidR="008B07F6">
        <w:rPr>
          <w:rFonts w:ascii="Times New Roman" w:hAnsi="Times New Roman" w:cs="Times New Roman"/>
          <w:sz w:val="24"/>
          <w:szCs w:val="24"/>
        </w:rPr>
        <w:t> </w:t>
      </w:r>
      <w:r w:rsidR="00697737">
        <w:rPr>
          <w:rFonts w:ascii="Times New Roman" w:hAnsi="Times New Roman" w:cs="Times New Roman"/>
          <w:sz w:val="24"/>
          <w:szCs w:val="24"/>
        </w:rPr>
        <w:t>University</w:t>
      </w:r>
      <w:r w:rsidR="00697737" w:rsidRPr="00DE39D8">
        <w:rPr>
          <w:rFonts w:ascii="Times New Roman" w:hAnsi="Times New Roman" w:cs="Times New Roman"/>
          <w:sz w:val="24"/>
          <w:szCs w:val="24"/>
        </w:rPr>
        <w:t>.</w:t>
      </w:r>
      <w:r w:rsidRPr="004D7ECC">
        <w:rPr>
          <w:rFonts w:ascii="Times New Roman" w:hAnsi="Times New Roman" w:cs="Times New Roman"/>
          <w:sz w:val="24"/>
          <w:szCs w:val="24"/>
        </w:rPr>
        <w:t xml:space="preserve"> </w:t>
      </w:r>
      <w:r w:rsidRPr="00383FD9">
        <w:rPr>
          <w:rFonts w:ascii="Times New Roman" w:hAnsi="Times New Roman" w:cs="Times New Roman"/>
          <w:sz w:val="24"/>
          <w:szCs w:val="24"/>
        </w:rPr>
        <w:t xml:space="preserve">The Program is administered by the Department in accordance with the </w:t>
      </w:r>
      <w:r w:rsidRPr="00383FD9">
        <w:rPr>
          <w:rFonts w:ascii="Times New Roman" w:hAnsi="Times New Roman" w:cs="Times New Roman"/>
          <w:i/>
          <w:sz w:val="24"/>
          <w:szCs w:val="24"/>
        </w:rPr>
        <w:t xml:space="preserve">Commonwealth Grant Rules and Guidelines </w:t>
      </w:r>
      <w:r w:rsidR="00383FD9">
        <w:rPr>
          <w:rFonts w:ascii="Times New Roman" w:hAnsi="Times New Roman" w:cs="Times New Roman"/>
          <w:i/>
          <w:sz w:val="24"/>
          <w:szCs w:val="24"/>
        </w:rPr>
        <w:t xml:space="preserve">2017 </w:t>
      </w:r>
      <w:r w:rsidR="00EB52B4" w:rsidRPr="00383FD9">
        <w:rPr>
          <w:rFonts w:ascii="Times New Roman" w:hAnsi="Times New Roman" w:cs="Times New Roman"/>
          <w:i/>
          <w:sz w:val="24"/>
          <w:szCs w:val="24"/>
        </w:rPr>
        <w:t>(</w:t>
      </w:r>
      <w:hyperlink r:id="rId13" w:history="1">
        <w:r w:rsidR="00EB52B4" w:rsidRPr="00DE39D8">
          <w:rPr>
            <w:rStyle w:val="Hyperlink"/>
            <w:rFonts w:ascii="Times New Roman" w:eastAsia="Times New Roman" w:hAnsi="Times New Roman" w:cs="Times New Roman"/>
            <w:i/>
            <w:iCs/>
            <w:sz w:val="24"/>
            <w:szCs w:val="24"/>
            <w:lang w:eastAsia="en-AU"/>
          </w:rPr>
          <w:t>https://www.finance.gov.au/government/commonwealth-grants/commonwealth-grants-rules-and-</w:t>
        </w:r>
        <w:r w:rsidR="00EB52B4" w:rsidRPr="004D7ECC">
          <w:rPr>
            <w:rStyle w:val="Hyperlink"/>
            <w:rFonts w:ascii="Times New Roman" w:eastAsia="Times New Roman" w:hAnsi="Times New Roman" w:cs="Times New Roman"/>
            <w:i/>
            <w:iCs/>
            <w:sz w:val="24"/>
            <w:szCs w:val="24"/>
            <w:lang w:eastAsia="en-AU"/>
          </w:rPr>
          <w:t>guidelines</w:t>
        </w:r>
      </w:hyperlink>
      <w:r w:rsidR="00EB52B4" w:rsidRPr="00383FD9">
        <w:rPr>
          <w:rStyle w:val="Hyperlink"/>
          <w:rFonts w:ascii="Times New Roman" w:eastAsia="Times New Roman" w:hAnsi="Times New Roman" w:cs="Times New Roman"/>
          <w:i/>
          <w:iCs/>
          <w:color w:val="auto"/>
          <w:sz w:val="24"/>
          <w:szCs w:val="24"/>
          <w:u w:val="none"/>
          <w:lang w:eastAsia="en-AU"/>
        </w:rPr>
        <w:t>)</w:t>
      </w:r>
      <w:r w:rsidR="00EB52B4">
        <w:rPr>
          <w:rStyle w:val="Hyperlink"/>
          <w:rFonts w:ascii="Times New Roman" w:eastAsia="Times New Roman" w:hAnsi="Times New Roman" w:cs="Times New Roman"/>
          <w:i/>
          <w:iCs/>
          <w:color w:val="auto"/>
          <w:sz w:val="24"/>
          <w:szCs w:val="24"/>
          <w:u w:val="none"/>
          <w:lang w:eastAsia="en-AU"/>
        </w:rPr>
        <w:t xml:space="preserve">. </w:t>
      </w:r>
      <w:r w:rsidR="00EB52B4">
        <w:rPr>
          <w:rStyle w:val="Hyperlink"/>
          <w:rFonts w:ascii="Times New Roman" w:eastAsia="Times New Roman" w:hAnsi="Times New Roman" w:cs="Times New Roman"/>
          <w:iCs/>
          <w:color w:val="auto"/>
          <w:sz w:val="24"/>
          <w:szCs w:val="24"/>
          <w:u w:val="none"/>
          <w:lang w:eastAsia="en-AU"/>
        </w:rPr>
        <w:t xml:space="preserve">As this is a one-off, </w:t>
      </w:r>
      <w:r w:rsidR="00383FD9">
        <w:rPr>
          <w:rStyle w:val="Hyperlink"/>
          <w:rFonts w:ascii="Times New Roman" w:eastAsia="Times New Roman" w:hAnsi="Times New Roman" w:cs="Times New Roman"/>
          <w:iCs/>
          <w:color w:val="auto"/>
          <w:sz w:val="24"/>
          <w:szCs w:val="24"/>
          <w:u w:val="none"/>
          <w:lang w:eastAsia="en-AU"/>
        </w:rPr>
        <w:t>non-competitive grant</w:t>
      </w:r>
      <w:r w:rsidR="00EB52B4">
        <w:rPr>
          <w:rStyle w:val="Hyperlink"/>
          <w:rFonts w:ascii="Times New Roman" w:eastAsia="Times New Roman" w:hAnsi="Times New Roman" w:cs="Times New Roman"/>
          <w:iCs/>
          <w:color w:val="auto"/>
          <w:sz w:val="24"/>
          <w:szCs w:val="24"/>
          <w:u w:val="none"/>
          <w:lang w:eastAsia="en-AU"/>
        </w:rPr>
        <w:t xml:space="preserve"> to the identified eligible recipient, there </w:t>
      </w:r>
      <w:r w:rsidR="002F3694">
        <w:rPr>
          <w:rStyle w:val="Hyperlink"/>
          <w:rFonts w:ascii="Times New Roman" w:eastAsia="Times New Roman" w:hAnsi="Times New Roman" w:cs="Times New Roman"/>
          <w:iCs/>
          <w:color w:val="auto"/>
          <w:sz w:val="24"/>
          <w:szCs w:val="24"/>
          <w:u w:val="none"/>
          <w:lang w:eastAsia="en-AU"/>
        </w:rPr>
        <w:t>are</w:t>
      </w:r>
      <w:r w:rsidR="00EB52B4">
        <w:rPr>
          <w:rStyle w:val="Hyperlink"/>
          <w:rFonts w:ascii="Times New Roman" w:eastAsia="Times New Roman" w:hAnsi="Times New Roman" w:cs="Times New Roman"/>
          <w:iCs/>
          <w:color w:val="auto"/>
          <w:sz w:val="24"/>
          <w:szCs w:val="24"/>
          <w:u w:val="none"/>
          <w:lang w:eastAsia="en-AU"/>
        </w:rPr>
        <w:t xml:space="preserve"> no selection criteria; however, the grant is contingent on the submission of an acceptable project proposal with sufficient relevant supporting information with the funding amount. This is subject to assessment of merit in accordance with the Grant Opportunity Guidelines, including but not limited to consideration of value for money, ability of project to deliver intended outcomes, and associated risk. To be successful the application must demonstrate merit in each of these areas.  </w:t>
      </w:r>
    </w:p>
    <w:p w14:paraId="169C5FC8" w14:textId="17F8D0DF" w:rsidR="00283BDB" w:rsidRDefault="00283BDB" w:rsidP="00283BDB">
      <w:pPr>
        <w:rPr>
          <w:rFonts w:ascii="Times New Roman" w:hAnsi="Times New Roman" w:cs="Times New Roman"/>
          <w:sz w:val="24"/>
          <w:szCs w:val="24"/>
        </w:rPr>
      </w:pPr>
      <w:r w:rsidRPr="002D299D">
        <w:rPr>
          <w:rFonts w:ascii="Times New Roman" w:hAnsi="Times New Roman" w:cs="Times New Roman"/>
          <w:sz w:val="24"/>
          <w:szCs w:val="24"/>
        </w:rPr>
        <w:t xml:space="preserve">Spending decisions will be made by </w:t>
      </w:r>
      <w:r w:rsidRPr="00A652E3">
        <w:rPr>
          <w:rFonts w:ascii="Times New Roman" w:hAnsi="Times New Roman" w:cs="Times New Roman"/>
          <w:sz w:val="24"/>
          <w:szCs w:val="24"/>
        </w:rPr>
        <w:t xml:space="preserve">the </w:t>
      </w:r>
      <w:r w:rsidRPr="00383FD9">
        <w:rPr>
          <w:rFonts w:ascii="Times New Roman" w:hAnsi="Times New Roman" w:cs="Times New Roman"/>
          <w:sz w:val="24"/>
          <w:szCs w:val="24"/>
        </w:rPr>
        <w:t>Program Delegate who is the General Manager responsible for administering the Program, taking into account the recommendations of the</w:t>
      </w:r>
      <w:r w:rsidR="008B07F6">
        <w:rPr>
          <w:rFonts w:ascii="Times New Roman" w:hAnsi="Times New Roman" w:cs="Times New Roman"/>
          <w:sz w:val="24"/>
          <w:szCs w:val="24"/>
        </w:rPr>
        <w:t> </w:t>
      </w:r>
      <w:r w:rsidRPr="00383FD9">
        <w:rPr>
          <w:rFonts w:ascii="Times New Roman" w:hAnsi="Times New Roman" w:cs="Times New Roman"/>
          <w:sz w:val="24"/>
          <w:szCs w:val="24"/>
        </w:rPr>
        <w:t>Department</w:t>
      </w:r>
      <w:r w:rsidRPr="00DE39D8">
        <w:rPr>
          <w:rFonts w:ascii="Times New Roman" w:hAnsi="Times New Roman" w:cs="Times New Roman"/>
          <w:sz w:val="24"/>
          <w:szCs w:val="24"/>
        </w:rPr>
        <w:t xml:space="preserve">. </w:t>
      </w:r>
      <w:r w:rsidR="00745D4E" w:rsidRPr="00DE39D8">
        <w:rPr>
          <w:rFonts w:ascii="Times New Roman" w:hAnsi="Times New Roman" w:cs="Times New Roman"/>
          <w:sz w:val="24"/>
          <w:szCs w:val="24"/>
        </w:rPr>
        <w:t>The</w:t>
      </w:r>
      <w:r w:rsidR="00745D4E">
        <w:rPr>
          <w:rFonts w:ascii="Times New Roman" w:hAnsi="Times New Roman" w:cs="Times New Roman"/>
          <w:sz w:val="24"/>
          <w:szCs w:val="24"/>
        </w:rPr>
        <w:t xml:space="preserve"> Program Delegate is a SES officer who holds delegation under the Department’s general financial framework, including delegation under the </w:t>
      </w:r>
      <w:r w:rsidR="00745D4E">
        <w:rPr>
          <w:rFonts w:ascii="Times New Roman" w:hAnsi="Times New Roman" w:cs="Times New Roman"/>
          <w:i/>
          <w:sz w:val="24"/>
          <w:szCs w:val="24"/>
        </w:rPr>
        <w:t xml:space="preserve">Public Governance, Performance and Accountability Act </w:t>
      </w:r>
      <w:r w:rsidR="00A81EDF">
        <w:rPr>
          <w:rFonts w:ascii="Times New Roman" w:hAnsi="Times New Roman" w:cs="Times New Roman"/>
          <w:i/>
          <w:sz w:val="24"/>
          <w:szCs w:val="24"/>
        </w:rPr>
        <w:t>2013</w:t>
      </w:r>
      <w:r w:rsidR="00745D4E">
        <w:rPr>
          <w:rFonts w:ascii="Times New Roman" w:hAnsi="Times New Roman" w:cs="Times New Roman"/>
          <w:sz w:val="24"/>
          <w:szCs w:val="24"/>
        </w:rPr>
        <w:t>, and sections 34 and 35 of the</w:t>
      </w:r>
      <w:r w:rsidR="008B07F6">
        <w:rPr>
          <w:rFonts w:ascii="Times New Roman" w:hAnsi="Times New Roman" w:cs="Times New Roman"/>
          <w:sz w:val="24"/>
          <w:szCs w:val="24"/>
        </w:rPr>
        <w:t> </w:t>
      </w:r>
      <w:r w:rsidR="00745D4E">
        <w:rPr>
          <w:rFonts w:ascii="Times New Roman" w:hAnsi="Times New Roman" w:cs="Times New Roman"/>
          <w:sz w:val="24"/>
          <w:szCs w:val="24"/>
        </w:rPr>
        <w:t>IR&amp;D</w:t>
      </w:r>
      <w:r w:rsidR="008B07F6">
        <w:rPr>
          <w:rFonts w:ascii="Times New Roman" w:hAnsi="Times New Roman" w:cs="Times New Roman"/>
          <w:sz w:val="24"/>
          <w:szCs w:val="24"/>
        </w:rPr>
        <w:t> </w:t>
      </w:r>
      <w:r w:rsidR="00745D4E">
        <w:rPr>
          <w:rFonts w:ascii="Times New Roman" w:hAnsi="Times New Roman" w:cs="Times New Roman"/>
          <w:sz w:val="24"/>
          <w:szCs w:val="24"/>
        </w:rPr>
        <w:t>Act.</w:t>
      </w:r>
    </w:p>
    <w:p w14:paraId="64CE7EA9" w14:textId="7460C62F" w:rsidR="007E7B7E" w:rsidRDefault="00F93BAC" w:rsidP="00283BDB">
      <w:pPr>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As this is a one-off, non-competitive grant to an identified recipient that supports the implementation of policy decisions made by the Government, the Program will not be subject to merits review. </w:t>
      </w:r>
      <w:r w:rsidR="007E7B7E">
        <w:rPr>
          <w:rFonts w:ascii="Times New Roman" w:hAnsi="Times New Roman" w:cs="Times New Roman"/>
          <w:sz w:val="24"/>
          <w:szCs w:val="24"/>
        </w:rPr>
        <w:t>Merits review of the Program is not appropriate because decisions will relate to the provision of a one-off</w:t>
      </w:r>
      <w:r>
        <w:rPr>
          <w:rFonts w:ascii="Times New Roman" w:hAnsi="Times New Roman" w:cs="Times New Roman"/>
          <w:sz w:val="24"/>
          <w:szCs w:val="24"/>
        </w:rPr>
        <w:t xml:space="preserve">, non-competitive </w:t>
      </w:r>
      <w:r w:rsidR="007E7B7E">
        <w:rPr>
          <w:rFonts w:ascii="Times New Roman" w:hAnsi="Times New Roman" w:cs="Times New Roman"/>
          <w:sz w:val="24"/>
          <w:szCs w:val="24"/>
        </w:rPr>
        <w:t xml:space="preserve">grant to a certain service provider over other service providers. The Administrative Review Council has recognised that decisions of this nature should be excluded from merits review (see paragraphs 4.16 to 4.19 of </w:t>
      </w:r>
      <w:r w:rsidR="007E7B7E" w:rsidRPr="006E0C96">
        <w:rPr>
          <w:rFonts w:ascii="Times New Roman" w:hAnsi="Times New Roman" w:cs="Times New Roman"/>
          <w:i/>
          <w:iCs/>
          <w:sz w:val="24"/>
          <w:szCs w:val="24"/>
        </w:rPr>
        <w:t>What decisions should be subject to merits review?</w:t>
      </w:r>
      <w:r w:rsidR="007E7B7E">
        <w:rPr>
          <w:rFonts w:ascii="Times New Roman" w:hAnsi="Times New Roman" w:cs="Times New Roman"/>
          <w:sz w:val="24"/>
          <w:szCs w:val="24"/>
        </w:rPr>
        <w:t xml:space="preserve"> available at </w:t>
      </w:r>
      <w:hyperlink r:id="rId14" w:history="1">
        <w:r w:rsidR="007E7B7E" w:rsidRPr="003D4043">
          <w:rPr>
            <w:rStyle w:val="Hyperlink"/>
            <w:rFonts w:ascii="Times New Roman" w:hAnsi="Times New Roman" w:cs="Times New Roman"/>
            <w:sz w:val="24"/>
            <w:szCs w:val="24"/>
          </w:rPr>
          <w:t>https://www.ag.gov.au/legal-system/administrative-law/administrative-review-council-publications/what-decisions-should-be-subject-merit-review-1999</w:t>
        </w:r>
      </w:hyperlink>
      <w:r w:rsidR="007E7B7E" w:rsidRPr="00383FD9">
        <w:rPr>
          <w:rStyle w:val="Hyperlink"/>
          <w:rFonts w:ascii="Times New Roman" w:hAnsi="Times New Roman" w:cs="Times New Roman"/>
          <w:color w:val="auto"/>
          <w:sz w:val="24"/>
          <w:szCs w:val="24"/>
          <w:u w:val="none"/>
        </w:rPr>
        <w:t xml:space="preserve">). </w:t>
      </w:r>
    </w:p>
    <w:p w14:paraId="5E41BF4D" w14:textId="3EB6B97B" w:rsidR="007E7B7E" w:rsidRDefault="007E7B7E" w:rsidP="00283BDB">
      <w:p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 xml:space="preserve">Persons who </w:t>
      </w:r>
      <w:r w:rsidR="006E0C96">
        <w:rPr>
          <w:rStyle w:val="Hyperlink"/>
          <w:rFonts w:ascii="Times New Roman" w:hAnsi="Times New Roman" w:cs="Times New Roman"/>
          <w:color w:val="auto"/>
          <w:sz w:val="24"/>
          <w:szCs w:val="24"/>
          <w:u w:val="none"/>
        </w:rPr>
        <w:t xml:space="preserve">have complaints about the Program or who </w:t>
      </w:r>
      <w:r>
        <w:rPr>
          <w:rStyle w:val="Hyperlink"/>
          <w:rFonts w:ascii="Times New Roman" w:hAnsi="Times New Roman" w:cs="Times New Roman"/>
          <w:color w:val="auto"/>
          <w:sz w:val="24"/>
          <w:szCs w:val="24"/>
          <w:u w:val="none"/>
        </w:rPr>
        <w:t xml:space="preserve">are otherwise affected by decisions will have recourse to the Department. The Department investigates any complaints about the Program in accordance with its complaints policy and procedures. If a person is not satisfied with the way the Department handles the complaint, they may lodge a complaint with the Commonwealth Ombudsman. </w:t>
      </w:r>
    </w:p>
    <w:p w14:paraId="169C5FE0" w14:textId="7B575454" w:rsidR="00C410EA" w:rsidRPr="00383FD9" w:rsidRDefault="00540985" w:rsidP="00C410EA">
      <w:pPr>
        <w:spacing w:before="240" w:after="240"/>
        <w:rPr>
          <w:rFonts w:ascii="Times New Roman" w:hAnsi="Times New Roman" w:cs="Times New Roman"/>
          <w:sz w:val="24"/>
          <w:szCs w:val="24"/>
        </w:rPr>
      </w:pPr>
      <w:r w:rsidRPr="008F548B">
        <w:rPr>
          <w:rFonts w:ascii="Times New Roman" w:hAnsi="Times New Roman" w:cs="Times New Roman"/>
          <w:sz w:val="24"/>
          <w:szCs w:val="24"/>
        </w:rPr>
        <w:t>The Legislative Instrument specifies that the legislative power in respect of which the Instrument is made</w:t>
      </w:r>
      <w:r>
        <w:rPr>
          <w:rFonts w:ascii="Times New Roman" w:hAnsi="Times New Roman" w:cs="Times New Roman"/>
          <w:sz w:val="24"/>
          <w:szCs w:val="24"/>
        </w:rPr>
        <w:t xml:space="preserve"> </w:t>
      </w:r>
      <w:r w:rsidR="00383FD9">
        <w:rPr>
          <w:rFonts w:ascii="Times New Roman" w:hAnsi="Times New Roman" w:cs="Times New Roman"/>
          <w:sz w:val="24"/>
          <w:szCs w:val="24"/>
        </w:rPr>
        <w:t>is</w:t>
      </w:r>
      <w:r>
        <w:rPr>
          <w:rFonts w:ascii="Times New Roman" w:hAnsi="Times New Roman" w:cs="Times New Roman"/>
          <w:sz w:val="24"/>
          <w:szCs w:val="24"/>
        </w:rPr>
        <w:t xml:space="preserve"> the </w:t>
      </w:r>
      <w:r w:rsidR="006E0C96">
        <w:rPr>
          <w:rFonts w:ascii="Times New Roman" w:hAnsi="Times New Roman" w:cs="Times New Roman"/>
          <w:sz w:val="24"/>
          <w:szCs w:val="24"/>
        </w:rPr>
        <w:t xml:space="preserve">corporations power. </w:t>
      </w:r>
      <w:r w:rsidR="004659C8" w:rsidRPr="00383FD9">
        <w:rPr>
          <w:rFonts w:ascii="Times New Roman" w:hAnsi="Times New Roman" w:cs="Times New Roman"/>
          <w:sz w:val="24"/>
          <w:szCs w:val="24"/>
        </w:rPr>
        <w:t>Section </w:t>
      </w:r>
      <w:r w:rsidR="00C410EA" w:rsidRPr="00383FD9">
        <w:rPr>
          <w:rFonts w:ascii="Times New Roman" w:hAnsi="Times New Roman" w:cs="Times New Roman"/>
          <w:sz w:val="24"/>
          <w:szCs w:val="24"/>
        </w:rPr>
        <w:t>51(xx) of the Constitution empowers the Parliament to make laws with respect to ‘foreign corporations, and trading or financial corporations formed within the limits of the Commonwealth’</w:t>
      </w:r>
      <w:r w:rsidR="00DE39D8">
        <w:rPr>
          <w:rFonts w:ascii="Times New Roman" w:hAnsi="Times New Roman" w:cs="Times New Roman"/>
          <w:sz w:val="24"/>
          <w:szCs w:val="24"/>
        </w:rPr>
        <w:t>.</w:t>
      </w:r>
    </w:p>
    <w:p w14:paraId="169C5FE1" w14:textId="3F71B3A8" w:rsidR="00C410EA" w:rsidRPr="00383FD9" w:rsidRDefault="00C410EA" w:rsidP="00C410EA">
      <w:pPr>
        <w:spacing w:before="240" w:after="240"/>
        <w:rPr>
          <w:rFonts w:ascii="Times New Roman" w:hAnsi="Times New Roman" w:cs="Times New Roman"/>
          <w:sz w:val="24"/>
          <w:szCs w:val="24"/>
        </w:rPr>
      </w:pPr>
      <w:r w:rsidRPr="00383FD9">
        <w:rPr>
          <w:rFonts w:ascii="Times New Roman" w:hAnsi="Times New Roman" w:cs="Times New Roman"/>
          <w:sz w:val="24"/>
          <w:szCs w:val="24"/>
        </w:rPr>
        <w:t xml:space="preserve">In </w:t>
      </w:r>
      <w:r w:rsidRPr="00383FD9">
        <w:rPr>
          <w:rFonts w:ascii="Times New Roman" w:hAnsi="Times New Roman" w:cs="Times New Roman"/>
          <w:i/>
          <w:sz w:val="24"/>
          <w:szCs w:val="24"/>
        </w:rPr>
        <w:t>Williams v Commonwealth</w:t>
      </w:r>
      <w:r w:rsidRPr="00383FD9">
        <w:rPr>
          <w:rFonts w:ascii="Times New Roman" w:hAnsi="Times New Roman" w:cs="Times New Roman"/>
          <w:sz w:val="24"/>
          <w:szCs w:val="24"/>
        </w:rPr>
        <w:t xml:space="preserve"> (2014) 252 CLR 416 (</w:t>
      </w:r>
      <w:r w:rsidRPr="00383FD9">
        <w:rPr>
          <w:rFonts w:ascii="Times New Roman" w:hAnsi="Times New Roman" w:cs="Times New Roman"/>
          <w:i/>
          <w:sz w:val="24"/>
          <w:szCs w:val="24"/>
        </w:rPr>
        <w:t>Williams No 2</w:t>
      </w:r>
      <w:r w:rsidRPr="00383FD9">
        <w:rPr>
          <w:rFonts w:ascii="Times New Roman" w:hAnsi="Times New Roman" w:cs="Times New Roman"/>
          <w:sz w:val="24"/>
          <w:szCs w:val="24"/>
        </w:rPr>
        <w:t xml:space="preserve">), the High Court, considering section 32B of the </w:t>
      </w:r>
      <w:r w:rsidRPr="00383FD9">
        <w:rPr>
          <w:rFonts w:ascii="Times New Roman" w:hAnsi="Times New Roman" w:cs="Times New Roman"/>
          <w:i/>
          <w:sz w:val="24"/>
          <w:szCs w:val="24"/>
        </w:rPr>
        <w:t>Financial Management and Accountability Act 1997</w:t>
      </w:r>
      <w:r w:rsidRPr="00383FD9">
        <w:rPr>
          <w:rFonts w:ascii="Times New Roman" w:hAnsi="Times New Roman" w:cs="Times New Roman"/>
          <w:sz w:val="24"/>
          <w:szCs w:val="24"/>
        </w:rPr>
        <w:t xml:space="preserve"> (the</w:t>
      </w:r>
      <w:r w:rsidR="008B07F6">
        <w:rPr>
          <w:rFonts w:ascii="Times New Roman" w:hAnsi="Times New Roman" w:cs="Times New Roman"/>
          <w:sz w:val="24"/>
          <w:szCs w:val="24"/>
        </w:rPr>
        <w:t> </w:t>
      </w:r>
      <w:r w:rsidRPr="00383FD9">
        <w:rPr>
          <w:rFonts w:ascii="Times New Roman" w:hAnsi="Times New Roman" w:cs="Times New Roman"/>
          <w:sz w:val="24"/>
          <w:szCs w:val="24"/>
        </w:rPr>
        <w:t xml:space="preserve">FMA Act), held (at [50]) that: </w:t>
      </w:r>
    </w:p>
    <w:p w14:paraId="169C5FE2" w14:textId="08061A2A" w:rsidR="00C410EA" w:rsidRPr="00383FD9" w:rsidRDefault="00C410EA" w:rsidP="00C410EA">
      <w:pPr>
        <w:shd w:val="clear" w:color="auto" w:fill="FFFFFF"/>
        <w:spacing w:before="240" w:after="240" w:line="240" w:lineRule="auto"/>
        <w:ind w:left="720"/>
        <w:rPr>
          <w:rFonts w:ascii="Times New Roman" w:eastAsia="Times New Roman" w:hAnsi="Times New Roman" w:cs="Times New Roman"/>
          <w:sz w:val="24"/>
          <w:szCs w:val="24"/>
          <w:lang w:val="en-US" w:eastAsia="en-GB"/>
        </w:rPr>
      </w:pPr>
      <w:r w:rsidRPr="00383FD9">
        <w:rPr>
          <w:rFonts w:ascii="Times New Roman" w:eastAsia="Times New Roman" w:hAnsi="Times New Roman" w:cs="Times New Roman"/>
          <w:sz w:val="24"/>
          <w:szCs w:val="24"/>
          <w:lang w:eastAsia="en-GB"/>
        </w:rPr>
        <w:t>A law which gives the Commonwealth the authority to make an agreement or payment of that kind is not a law with respect to trading or financial corporations. The</w:t>
      </w:r>
      <w:r w:rsidR="008B07F6">
        <w:rPr>
          <w:rFonts w:ascii="Times New Roman" w:eastAsia="Times New Roman" w:hAnsi="Times New Roman" w:cs="Times New Roman"/>
          <w:sz w:val="24"/>
          <w:szCs w:val="24"/>
          <w:lang w:eastAsia="en-GB"/>
        </w:rPr>
        <w:t> </w:t>
      </w:r>
      <w:r w:rsidRPr="00383FD9">
        <w:rPr>
          <w:rFonts w:ascii="Times New Roman" w:eastAsia="Times New Roman" w:hAnsi="Times New Roman" w:cs="Times New Roman"/>
          <w:sz w:val="24"/>
          <w:szCs w:val="24"/>
          <w:lang w:eastAsia="en-GB"/>
        </w:rPr>
        <w:t xml:space="preserve">law makes no provision regulating or permitting any act by or on behalf of any corporation. </w:t>
      </w:r>
    </w:p>
    <w:p w14:paraId="169C5FE3" w14:textId="77777777" w:rsidR="00C410EA" w:rsidRPr="00383FD9" w:rsidRDefault="00C410EA" w:rsidP="00C410EA">
      <w:pPr>
        <w:spacing w:before="240" w:after="240"/>
        <w:rPr>
          <w:rFonts w:ascii="Times New Roman" w:hAnsi="Times New Roman" w:cs="Times New Roman"/>
          <w:sz w:val="24"/>
          <w:szCs w:val="24"/>
        </w:rPr>
      </w:pPr>
      <w:r w:rsidRPr="00383FD9">
        <w:rPr>
          <w:rFonts w:ascii="Times New Roman" w:hAnsi="Times New Roman" w:cs="Times New Roman"/>
          <w:sz w:val="24"/>
          <w:szCs w:val="24"/>
        </w:rPr>
        <w:t xml:space="preserve">However, the relevant provisions of the IR&amp;D Act are substantially different to the provisions considered by the High Court in </w:t>
      </w:r>
      <w:r w:rsidRPr="00383FD9">
        <w:rPr>
          <w:rFonts w:ascii="Times New Roman" w:hAnsi="Times New Roman" w:cs="Times New Roman"/>
          <w:i/>
          <w:sz w:val="24"/>
          <w:szCs w:val="24"/>
        </w:rPr>
        <w:t>Williams No 2</w:t>
      </w:r>
      <w:r w:rsidRPr="00383FD9">
        <w:rPr>
          <w:rFonts w:ascii="Times New Roman" w:hAnsi="Times New Roman" w:cs="Times New Roman"/>
          <w:sz w:val="24"/>
          <w:szCs w:val="24"/>
        </w:rPr>
        <w:t xml:space="preserve">. Section 34 of the IR&amp;D Act corresponds to section 32B of the FMA Act considered by the High Court in </w:t>
      </w:r>
      <w:r w:rsidRPr="00383FD9">
        <w:rPr>
          <w:rFonts w:ascii="Times New Roman" w:hAnsi="Times New Roman" w:cs="Times New Roman"/>
          <w:i/>
          <w:sz w:val="24"/>
          <w:szCs w:val="24"/>
        </w:rPr>
        <w:t>Williams No 2</w:t>
      </w:r>
      <w:r w:rsidRPr="00383FD9">
        <w:rPr>
          <w:rFonts w:ascii="Times New Roman" w:hAnsi="Times New Roman" w:cs="Times New Roman"/>
          <w:sz w:val="24"/>
          <w:szCs w:val="24"/>
        </w:rPr>
        <w:t xml:space="preserve">. However, the FMA Act contained no provision in terms equivalent to those of section 35 of the IR&amp;D Act. </w:t>
      </w:r>
    </w:p>
    <w:p w14:paraId="169C5FE4" w14:textId="77777777" w:rsidR="00C410EA" w:rsidRPr="00383FD9" w:rsidRDefault="00C410EA" w:rsidP="00C410EA">
      <w:pPr>
        <w:spacing w:before="240" w:after="240"/>
        <w:rPr>
          <w:rFonts w:ascii="Times New Roman" w:hAnsi="Times New Roman" w:cs="Times New Roman"/>
          <w:sz w:val="24"/>
          <w:szCs w:val="24"/>
        </w:rPr>
      </w:pPr>
      <w:r w:rsidRPr="00383FD9">
        <w:rPr>
          <w:rFonts w:ascii="Times New Roman" w:hAnsi="Times New Roman" w:cs="Times New Roman"/>
          <w:sz w:val="24"/>
          <w:szCs w:val="24"/>
        </w:rPr>
        <w:t xml:space="preserve">Subsection 35(2) of the IR&amp;D Act limits the arrangements made under section 34 so that, where a party to an arrangement made under section 34 is a constitutional corporation, the arrangement must be subject to a written agreement containing terms and conditions under which money is payable by the Commonwealth. The corporation must comply with the terms and conditions. The activities of the corporation are therefore regulated through the terms and conditions made under each agreement pursuant to subsection 35(2). </w:t>
      </w:r>
    </w:p>
    <w:p w14:paraId="169C5FE5" w14:textId="77777777" w:rsidR="00C410EA" w:rsidRPr="00383FD9" w:rsidRDefault="00C410EA" w:rsidP="00C410EA">
      <w:pPr>
        <w:spacing w:before="240" w:after="240"/>
        <w:rPr>
          <w:rFonts w:ascii="Times New Roman" w:hAnsi="Times New Roman" w:cs="Times New Roman"/>
          <w:sz w:val="24"/>
          <w:szCs w:val="24"/>
        </w:rPr>
      </w:pPr>
      <w:r w:rsidRPr="00383FD9">
        <w:rPr>
          <w:rFonts w:ascii="Times New Roman" w:hAnsi="Times New Roman" w:cs="Times New Roman"/>
          <w:sz w:val="24"/>
          <w:szCs w:val="24"/>
        </w:rPr>
        <w:t>Further, subsection 35(3) provides that the agreement must provide for circumstances in which the corporation must repay amounts to the Commonwealth.</w:t>
      </w:r>
    </w:p>
    <w:p w14:paraId="169C5FE6" w14:textId="3D47EBD2" w:rsidR="00C410EA" w:rsidRDefault="00C410EA" w:rsidP="00C410EA">
      <w:pPr>
        <w:spacing w:before="240" w:after="240"/>
        <w:rPr>
          <w:rFonts w:ascii="Times New Roman" w:hAnsi="Times New Roman" w:cs="Times New Roman"/>
          <w:sz w:val="24"/>
          <w:szCs w:val="24"/>
        </w:rPr>
      </w:pPr>
      <w:r w:rsidRPr="00383FD9">
        <w:rPr>
          <w:rFonts w:ascii="Times New Roman" w:hAnsi="Times New Roman" w:cs="Times New Roman"/>
          <w:sz w:val="24"/>
          <w:szCs w:val="24"/>
        </w:rPr>
        <w:t xml:space="preserve">Only constitutional corporations will be eligible to receive benefits under the Program prescribed by the Legislative Instrument. The Program </w:t>
      </w:r>
      <w:r w:rsidR="00383FD9">
        <w:rPr>
          <w:rFonts w:ascii="Times New Roman" w:hAnsi="Times New Roman" w:cs="Times New Roman"/>
          <w:sz w:val="24"/>
          <w:szCs w:val="24"/>
        </w:rPr>
        <w:t xml:space="preserve">prescribed by the Legislative Instrument confers </w:t>
      </w:r>
      <w:r w:rsidR="00FA293A">
        <w:rPr>
          <w:rFonts w:ascii="Times New Roman" w:hAnsi="Times New Roman" w:cs="Times New Roman"/>
          <w:sz w:val="24"/>
          <w:szCs w:val="24"/>
        </w:rPr>
        <w:t xml:space="preserve">benefits </w:t>
      </w:r>
      <w:r w:rsidR="00383FD9">
        <w:rPr>
          <w:rFonts w:ascii="Times New Roman" w:hAnsi="Times New Roman" w:cs="Times New Roman"/>
          <w:sz w:val="24"/>
          <w:szCs w:val="24"/>
        </w:rPr>
        <w:t>on a trading corporation (Flinders University</w:t>
      </w:r>
      <w:r w:rsidR="00FA293A">
        <w:rPr>
          <w:rFonts w:ascii="Times New Roman" w:hAnsi="Times New Roman" w:cs="Times New Roman"/>
          <w:sz w:val="24"/>
          <w:szCs w:val="24"/>
        </w:rPr>
        <w:t>)</w:t>
      </w:r>
      <w:r w:rsidR="002D7476">
        <w:rPr>
          <w:rFonts w:ascii="Times New Roman" w:hAnsi="Times New Roman" w:cs="Times New Roman"/>
          <w:sz w:val="24"/>
          <w:szCs w:val="24"/>
        </w:rPr>
        <w:t xml:space="preserve"> </w:t>
      </w:r>
      <w:r w:rsidR="00383FD9">
        <w:rPr>
          <w:rFonts w:ascii="Times New Roman" w:hAnsi="Times New Roman" w:cs="Times New Roman"/>
          <w:sz w:val="24"/>
          <w:szCs w:val="24"/>
        </w:rPr>
        <w:t xml:space="preserve">which are directed </w:t>
      </w:r>
      <w:r w:rsidR="00B3244E">
        <w:rPr>
          <w:rFonts w:ascii="Times New Roman" w:hAnsi="Times New Roman" w:cs="Times New Roman"/>
          <w:sz w:val="24"/>
          <w:szCs w:val="24"/>
        </w:rPr>
        <w:t xml:space="preserve">to the conduct of its </w:t>
      </w:r>
      <w:r w:rsidRPr="00383FD9">
        <w:rPr>
          <w:rFonts w:ascii="Times New Roman" w:hAnsi="Times New Roman" w:cs="Times New Roman"/>
          <w:sz w:val="24"/>
          <w:szCs w:val="24"/>
        </w:rPr>
        <w:t xml:space="preserve">ordinary activities </w:t>
      </w:r>
      <w:r w:rsidR="00B3244E">
        <w:rPr>
          <w:rFonts w:ascii="Times New Roman" w:hAnsi="Times New Roman" w:cs="Times New Roman"/>
          <w:sz w:val="24"/>
          <w:szCs w:val="24"/>
        </w:rPr>
        <w:t>(</w:t>
      </w:r>
      <w:r w:rsidR="00F93BAC">
        <w:rPr>
          <w:rFonts w:ascii="Times New Roman" w:hAnsi="Times New Roman" w:cs="Times New Roman"/>
          <w:sz w:val="24"/>
          <w:szCs w:val="24"/>
        </w:rPr>
        <w:t>the delivery of educational programs and research and development activities</w:t>
      </w:r>
      <w:r w:rsidR="00B3244E">
        <w:rPr>
          <w:rFonts w:ascii="Times New Roman" w:hAnsi="Times New Roman" w:cs="Times New Roman"/>
          <w:sz w:val="24"/>
          <w:szCs w:val="24"/>
        </w:rPr>
        <w:t xml:space="preserve">). </w:t>
      </w:r>
      <w:r w:rsidRPr="00383FD9">
        <w:rPr>
          <w:rFonts w:ascii="Times New Roman" w:hAnsi="Times New Roman" w:cs="Times New Roman"/>
          <w:sz w:val="24"/>
          <w:szCs w:val="24"/>
        </w:rPr>
        <w:t>The Program will impose terms and conditions under a grant agreement in accordance with section 35 of the IR&amp;D Act, in relation to receipt of benefits under the Program. The terms and conditions will set out what the funding may be used for, and the circumstances in which it must be repaid.</w:t>
      </w:r>
    </w:p>
    <w:p w14:paraId="5C89EF3E" w14:textId="0AB63707" w:rsidR="00D872A7" w:rsidRPr="00383FD9" w:rsidRDefault="00D872A7" w:rsidP="000D0E22">
      <w:pPr>
        <w:spacing w:before="240" w:after="240"/>
        <w:rPr>
          <w:rFonts w:ascii="Times New Roman" w:hAnsi="Times New Roman" w:cs="Times New Roman"/>
          <w:sz w:val="24"/>
          <w:szCs w:val="24"/>
        </w:rPr>
      </w:pPr>
      <w:r w:rsidRPr="00383FD9">
        <w:rPr>
          <w:rFonts w:ascii="Times New Roman" w:hAnsi="Times New Roman" w:cs="Times New Roman"/>
          <w:sz w:val="24"/>
          <w:szCs w:val="24"/>
        </w:rPr>
        <w:t xml:space="preserve">Further details of the Legislative Instrument are set out at </w:t>
      </w:r>
      <w:r w:rsidRPr="00383FD9">
        <w:rPr>
          <w:rFonts w:ascii="Times New Roman" w:hAnsi="Times New Roman" w:cs="Times New Roman"/>
          <w:b/>
          <w:sz w:val="24"/>
          <w:szCs w:val="24"/>
          <w:u w:val="single"/>
        </w:rPr>
        <w:t>Attachment A</w:t>
      </w:r>
      <w:r w:rsidRPr="00383FD9">
        <w:rPr>
          <w:rFonts w:ascii="Times New Roman" w:hAnsi="Times New Roman" w:cs="Times New Roman"/>
          <w:sz w:val="24"/>
          <w:szCs w:val="24"/>
        </w:rPr>
        <w:t xml:space="preserve">. </w:t>
      </w:r>
    </w:p>
    <w:p w14:paraId="169C600A"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Authority</w:t>
      </w:r>
    </w:p>
    <w:p w14:paraId="169C600B"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the</w:t>
      </w:r>
      <w:r w:rsidR="00C410EA">
        <w:rPr>
          <w:rFonts w:ascii="Times New Roman" w:hAnsi="Times New Roman" w:cs="Times New Roman"/>
          <w:sz w:val="24"/>
          <w:szCs w:val="24"/>
        </w:rPr>
        <w:t xml:space="preserve"> IR&amp;D Act</w:t>
      </w:r>
      <w:r>
        <w:rPr>
          <w:rFonts w:ascii="Times New Roman" w:hAnsi="Times New Roman" w:cs="Times New Roman"/>
          <w:sz w:val="24"/>
          <w:szCs w:val="24"/>
        </w:rPr>
        <w:t xml:space="preserve"> provides authority for the Legislative Instrument. </w:t>
      </w:r>
    </w:p>
    <w:p w14:paraId="169C600C"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65FAEF5E" w14:textId="744FEA08" w:rsidR="00D872A7" w:rsidRPr="00383FD9" w:rsidRDefault="00D872A7" w:rsidP="005B0B52">
      <w:pPr>
        <w:spacing w:before="120" w:after="120"/>
        <w:rPr>
          <w:rFonts w:ascii="Times New Roman" w:hAnsi="Times New Roman" w:cs="Times New Roman"/>
          <w:sz w:val="24"/>
          <w:szCs w:val="24"/>
        </w:rPr>
      </w:pPr>
      <w:r w:rsidRPr="00383FD9">
        <w:rPr>
          <w:rFonts w:ascii="Times New Roman" w:hAnsi="Times New Roman" w:cs="Times New Roman"/>
          <w:sz w:val="24"/>
          <w:szCs w:val="24"/>
        </w:rPr>
        <w:t xml:space="preserve">The Department </w:t>
      </w:r>
      <w:r>
        <w:rPr>
          <w:rFonts w:ascii="Times New Roman" w:hAnsi="Times New Roman" w:cs="Times New Roman"/>
          <w:sz w:val="24"/>
          <w:szCs w:val="24"/>
        </w:rPr>
        <w:t xml:space="preserve">consulted </w:t>
      </w:r>
      <w:r w:rsidR="00F93BAC">
        <w:rPr>
          <w:rFonts w:ascii="Times New Roman" w:hAnsi="Times New Roman" w:cs="Times New Roman"/>
          <w:sz w:val="24"/>
          <w:szCs w:val="24"/>
        </w:rPr>
        <w:t xml:space="preserve">with </w:t>
      </w:r>
      <w:r>
        <w:rPr>
          <w:rFonts w:ascii="Times New Roman" w:hAnsi="Times New Roman" w:cs="Times New Roman"/>
          <w:sz w:val="24"/>
          <w:szCs w:val="24"/>
        </w:rPr>
        <w:t>Flinders University on the expected outcomes of the Program and the activities necessary to be undertaken. The Department also consulted with the South</w:t>
      </w:r>
      <w:r w:rsidR="008B07F6">
        <w:rPr>
          <w:rFonts w:ascii="Times New Roman" w:hAnsi="Times New Roman" w:cs="Times New Roman"/>
          <w:sz w:val="24"/>
          <w:szCs w:val="24"/>
        </w:rPr>
        <w:t> </w:t>
      </w:r>
      <w:r>
        <w:rPr>
          <w:rFonts w:ascii="Times New Roman" w:hAnsi="Times New Roman" w:cs="Times New Roman"/>
          <w:sz w:val="24"/>
          <w:szCs w:val="24"/>
        </w:rPr>
        <w:t>Australian Government in relation to its $</w:t>
      </w:r>
      <w:r w:rsidR="005D10EF">
        <w:rPr>
          <w:rFonts w:ascii="Times New Roman" w:hAnsi="Times New Roman" w:cs="Times New Roman"/>
          <w:sz w:val="24"/>
          <w:szCs w:val="24"/>
        </w:rPr>
        <w:t>9 million contribution of funding to support the Factory of the Future’s development. These consultations informed the design of the</w:t>
      </w:r>
      <w:r w:rsidR="008B07F6">
        <w:rPr>
          <w:rFonts w:ascii="Times New Roman" w:hAnsi="Times New Roman" w:cs="Times New Roman"/>
          <w:sz w:val="24"/>
          <w:szCs w:val="24"/>
        </w:rPr>
        <w:t> </w:t>
      </w:r>
      <w:r w:rsidR="005D10EF">
        <w:rPr>
          <w:rFonts w:ascii="Times New Roman" w:hAnsi="Times New Roman" w:cs="Times New Roman"/>
          <w:sz w:val="24"/>
          <w:szCs w:val="24"/>
        </w:rPr>
        <w:t xml:space="preserve">Program. </w:t>
      </w:r>
      <w:r>
        <w:rPr>
          <w:rFonts w:ascii="Times New Roman" w:hAnsi="Times New Roman" w:cs="Times New Roman"/>
          <w:sz w:val="24"/>
          <w:szCs w:val="24"/>
        </w:rPr>
        <w:t xml:space="preserve"> </w:t>
      </w:r>
    </w:p>
    <w:p w14:paraId="169C600E" w14:textId="61CB7D13" w:rsidR="005B0B52" w:rsidRPr="0072540E" w:rsidRDefault="005B0B52"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Pr>
          <w:rFonts w:ascii="Times New Roman" w:hAnsi="Times New Roman" w:cs="Times New Roman"/>
          <w:sz w:val="24"/>
          <w:szCs w:val="24"/>
        </w:rPr>
        <w:t xml:space="preserve">, </w:t>
      </w:r>
      <w:r w:rsidRPr="00383FD9">
        <w:rPr>
          <w:rFonts w:ascii="Times New Roman" w:hAnsi="Times New Roman" w:cs="Times New Roman"/>
          <w:sz w:val="24"/>
          <w:szCs w:val="24"/>
        </w:rPr>
        <w:t>the Attorney-General’s Department has been consulted on this Legislative Instrument.</w:t>
      </w:r>
    </w:p>
    <w:p w14:paraId="169C600F"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169C6011" w14:textId="0B62E8B0" w:rsidR="000D0E22" w:rsidRDefault="005B0B52" w:rsidP="00DF78AE">
      <w:pPr>
        <w:spacing w:before="120" w:after="120"/>
        <w:rPr>
          <w:rFonts w:ascii="Times New Roman" w:hAnsi="Times New Roman" w:cs="Times New Roman"/>
          <w:sz w:val="24"/>
          <w:szCs w:val="24"/>
        </w:rPr>
      </w:pPr>
      <w:r>
        <w:rPr>
          <w:rFonts w:ascii="Times New Roman" w:hAnsi="Times New Roman" w:cs="Times New Roman"/>
          <w:sz w:val="24"/>
          <w:szCs w:val="24"/>
        </w:rPr>
        <w:t xml:space="preserve">It is estimated that the regulatory burden is likely to be </w:t>
      </w:r>
      <w:r w:rsidR="00CF264D" w:rsidRPr="00383FD9">
        <w:rPr>
          <w:rFonts w:ascii="Times New Roman" w:hAnsi="Times New Roman" w:cs="Times New Roman"/>
          <w:sz w:val="24"/>
          <w:szCs w:val="24"/>
        </w:rPr>
        <w:t>m</w:t>
      </w:r>
      <w:r w:rsidRPr="00383FD9">
        <w:rPr>
          <w:rFonts w:ascii="Times New Roman" w:hAnsi="Times New Roman" w:cs="Times New Roman"/>
          <w:sz w:val="24"/>
          <w:szCs w:val="24"/>
        </w:rPr>
        <w:t>inor</w:t>
      </w:r>
      <w:r>
        <w:rPr>
          <w:rFonts w:ascii="Times New Roman" w:hAnsi="Times New Roman" w:cs="Times New Roman"/>
          <w:sz w:val="24"/>
          <w:szCs w:val="24"/>
        </w:rPr>
        <w:t xml:space="preserve"> (</w:t>
      </w:r>
      <w:r w:rsidR="00CF264D">
        <w:rPr>
          <w:rFonts w:ascii="Times New Roman" w:hAnsi="Times New Roman" w:cs="Times New Roman"/>
          <w:sz w:val="24"/>
          <w:szCs w:val="24"/>
        </w:rPr>
        <w:t xml:space="preserve">the Office of Impact Analysis (OIA) reference number: </w:t>
      </w:r>
      <w:r>
        <w:rPr>
          <w:rFonts w:ascii="Times New Roman" w:hAnsi="Times New Roman" w:cs="Times New Roman"/>
          <w:sz w:val="24"/>
          <w:szCs w:val="24"/>
        </w:rPr>
        <w:t>OBPR</w:t>
      </w:r>
      <w:r w:rsidR="00CF264D">
        <w:rPr>
          <w:rFonts w:ascii="Times New Roman" w:hAnsi="Times New Roman" w:cs="Times New Roman"/>
          <w:sz w:val="24"/>
          <w:szCs w:val="24"/>
        </w:rPr>
        <w:t>22-02848</w:t>
      </w:r>
      <w:r w:rsidR="00944321">
        <w:rPr>
          <w:rFonts w:ascii="Times New Roman" w:hAnsi="Times New Roman" w:cs="Times New Roman"/>
          <w:sz w:val="24"/>
          <w:szCs w:val="24"/>
        </w:rPr>
        <w:t xml:space="preserve">). </w:t>
      </w:r>
    </w:p>
    <w:p w14:paraId="169C6012" w14:textId="4C83C2AC" w:rsidR="000D0E22" w:rsidRDefault="00944321" w:rsidP="000D0E22">
      <w:pPr>
        <w:spacing w:before="240" w:after="240"/>
        <w:rPr>
          <w:rFonts w:ascii="Times New Roman" w:hAnsi="Times New Roman" w:cs="Times New Roman"/>
          <w:b/>
          <w:sz w:val="24"/>
          <w:szCs w:val="24"/>
          <w:u w:val="single"/>
        </w:rPr>
      </w:pPr>
      <w:r>
        <w:rPr>
          <w:rFonts w:ascii="Times New Roman" w:hAnsi="Times New Roman" w:cs="Times New Roman"/>
          <w:sz w:val="24"/>
          <w:szCs w:val="24"/>
        </w:rPr>
        <w:t xml:space="preserve">A Statement of Compatibility with Human Rights for the purposes of Part 3 of the </w:t>
      </w:r>
      <w:r w:rsidRPr="00383FD9">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is set out at </w:t>
      </w:r>
      <w:r w:rsidRPr="00383FD9">
        <w:rPr>
          <w:rFonts w:ascii="Times New Roman" w:hAnsi="Times New Roman" w:cs="Times New Roman"/>
          <w:b/>
          <w:sz w:val="24"/>
          <w:szCs w:val="24"/>
          <w:u w:val="single"/>
        </w:rPr>
        <w:t>Attachment B</w:t>
      </w:r>
      <w:r>
        <w:rPr>
          <w:rFonts w:ascii="Times New Roman" w:hAnsi="Times New Roman" w:cs="Times New Roman"/>
          <w:sz w:val="24"/>
          <w:szCs w:val="24"/>
        </w:rPr>
        <w:t xml:space="preserve">. </w:t>
      </w:r>
    </w:p>
    <w:p w14:paraId="169C6013" w14:textId="77777777" w:rsidR="005B0B52" w:rsidRDefault="005B0B52" w:rsidP="000D0E22">
      <w:pPr>
        <w:spacing w:before="240" w:after="240"/>
        <w:rPr>
          <w:rFonts w:ascii="Times New Roman" w:hAnsi="Times New Roman" w:cs="Times New Roman"/>
          <w:b/>
          <w:sz w:val="24"/>
          <w:szCs w:val="24"/>
          <w:u w:val="single"/>
        </w:rPr>
        <w:sectPr w:rsidR="005B0B52">
          <w:footerReference w:type="default" r:id="rId15"/>
          <w:pgSz w:w="11906" w:h="16838"/>
          <w:pgMar w:top="1440" w:right="1440" w:bottom="1440" w:left="1440" w:header="708" w:footer="708" w:gutter="0"/>
          <w:cols w:space="708"/>
          <w:docGrid w:linePitch="360"/>
        </w:sectPr>
      </w:pPr>
    </w:p>
    <w:p w14:paraId="0396ECAE" w14:textId="0552AF2D" w:rsidR="0038560D" w:rsidRPr="00383FD9" w:rsidRDefault="0038560D" w:rsidP="00383FD9">
      <w:pPr>
        <w:spacing w:before="240" w:after="240"/>
        <w:jc w:val="right"/>
        <w:rPr>
          <w:rFonts w:ascii="Times New Roman" w:hAnsi="Times New Roman" w:cs="Times New Roman"/>
          <w:b/>
          <w:sz w:val="24"/>
          <w:szCs w:val="24"/>
          <w:u w:val="single"/>
        </w:rPr>
      </w:pPr>
      <w:r w:rsidRPr="00383FD9">
        <w:rPr>
          <w:rFonts w:ascii="Times New Roman" w:hAnsi="Times New Roman" w:cs="Times New Roman"/>
          <w:b/>
          <w:sz w:val="24"/>
          <w:szCs w:val="24"/>
          <w:u w:val="single"/>
        </w:rPr>
        <w:lastRenderedPageBreak/>
        <w:t>Attachment A</w:t>
      </w:r>
    </w:p>
    <w:p w14:paraId="169C6019" w14:textId="6EA15E5F" w:rsidR="000D0E22" w:rsidRPr="00E9751C" w:rsidRDefault="000D0E22" w:rsidP="000D0E22">
      <w:pPr>
        <w:spacing w:before="240" w:after="240"/>
        <w:rPr>
          <w:rFonts w:ascii="Times New Roman" w:hAnsi="Times New Roman" w:cs="Times New Roman"/>
          <w:b/>
          <w:sz w:val="24"/>
          <w:szCs w:val="24"/>
        </w:rPr>
      </w:pPr>
      <w:r w:rsidRPr="00E9751C">
        <w:rPr>
          <w:rFonts w:ascii="Times New Roman" w:hAnsi="Times New Roman" w:cs="Times New Roman"/>
          <w:b/>
          <w:sz w:val="24"/>
          <w:szCs w:val="24"/>
          <w:u w:val="single"/>
        </w:rPr>
        <w:t xml:space="preserve">Details of the </w:t>
      </w:r>
      <w:r w:rsidR="00944321" w:rsidRPr="00E9751C">
        <w:rPr>
          <w:rFonts w:ascii="Times New Roman" w:hAnsi="Times New Roman" w:cs="Times New Roman"/>
          <w:b/>
          <w:i/>
          <w:sz w:val="24"/>
          <w:szCs w:val="24"/>
          <w:u w:val="single"/>
        </w:rPr>
        <w:t>Industry Research and Development (Flinders University Factory of the Future</w:t>
      </w:r>
      <w:r w:rsidR="00B3244E" w:rsidRPr="00E9751C">
        <w:rPr>
          <w:rFonts w:ascii="Times New Roman" w:hAnsi="Times New Roman" w:cs="Times New Roman"/>
          <w:b/>
          <w:i/>
          <w:sz w:val="24"/>
          <w:szCs w:val="24"/>
          <w:u w:val="single"/>
        </w:rPr>
        <w:t xml:space="preserve"> Program</w:t>
      </w:r>
      <w:r w:rsidR="00944321" w:rsidRPr="00E9751C">
        <w:rPr>
          <w:rFonts w:ascii="Times New Roman" w:hAnsi="Times New Roman" w:cs="Times New Roman"/>
          <w:b/>
          <w:i/>
          <w:sz w:val="24"/>
          <w:szCs w:val="24"/>
          <w:u w:val="single"/>
        </w:rPr>
        <w:t>) Instrument 2023</w:t>
      </w:r>
    </w:p>
    <w:p w14:paraId="169C601A" w14:textId="77777777" w:rsidR="006745C3" w:rsidRPr="00E9751C" w:rsidRDefault="006745C3" w:rsidP="006745C3">
      <w:pPr>
        <w:spacing w:before="360"/>
        <w:rPr>
          <w:rFonts w:ascii="Times New Roman" w:hAnsi="Times New Roman" w:cs="Times New Roman"/>
          <w:b/>
          <w:sz w:val="24"/>
          <w:szCs w:val="24"/>
        </w:rPr>
      </w:pPr>
      <w:r w:rsidRPr="00E9751C">
        <w:rPr>
          <w:rFonts w:ascii="Times New Roman" w:hAnsi="Times New Roman" w:cs="Times New Roman"/>
          <w:b/>
          <w:sz w:val="24"/>
          <w:szCs w:val="24"/>
        </w:rPr>
        <w:t>Section 1 – Name of Instrument</w:t>
      </w:r>
    </w:p>
    <w:p w14:paraId="169C601B" w14:textId="25A9B3D0" w:rsidR="006745C3" w:rsidRPr="006745C3" w:rsidRDefault="006745C3" w:rsidP="006745C3">
      <w:pPr>
        <w:spacing w:before="240"/>
        <w:rPr>
          <w:rFonts w:ascii="Times New Roman" w:hAnsi="Times New Roman" w:cs="Times New Roman"/>
          <w:sz w:val="24"/>
          <w:szCs w:val="24"/>
        </w:rPr>
      </w:pPr>
      <w:r w:rsidRPr="00E9751C">
        <w:rPr>
          <w:rFonts w:ascii="Times New Roman" w:hAnsi="Times New Roman" w:cs="Times New Roman"/>
          <w:sz w:val="24"/>
          <w:szCs w:val="24"/>
        </w:rPr>
        <w:t>This section specifies the name of the</w:t>
      </w:r>
      <w:r w:rsidR="00AC32C5" w:rsidRPr="00E9751C">
        <w:rPr>
          <w:rFonts w:ascii="Times New Roman" w:hAnsi="Times New Roman" w:cs="Times New Roman"/>
          <w:sz w:val="24"/>
          <w:szCs w:val="24"/>
        </w:rPr>
        <w:t xml:space="preserve"> Legislative Instrument </w:t>
      </w:r>
      <w:r w:rsidRPr="00E9751C">
        <w:rPr>
          <w:rFonts w:ascii="Times New Roman" w:hAnsi="Times New Roman" w:cs="Times New Roman"/>
          <w:sz w:val="24"/>
          <w:szCs w:val="24"/>
        </w:rPr>
        <w:t>as the</w:t>
      </w:r>
      <w:r w:rsidR="00944321" w:rsidRPr="00E9751C">
        <w:rPr>
          <w:rFonts w:ascii="Times New Roman" w:hAnsi="Times New Roman" w:cs="Times New Roman"/>
          <w:sz w:val="24"/>
          <w:szCs w:val="24"/>
        </w:rPr>
        <w:t xml:space="preserve"> </w:t>
      </w:r>
      <w:r w:rsidR="00944321" w:rsidRPr="00E9751C">
        <w:rPr>
          <w:rFonts w:ascii="Times New Roman" w:hAnsi="Times New Roman" w:cs="Times New Roman"/>
          <w:i/>
          <w:sz w:val="24"/>
          <w:szCs w:val="24"/>
        </w:rPr>
        <w:t>Industry Research and Development (Flinders University Factory of the Future</w:t>
      </w:r>
      <w:r w:rsidR="00B3244E" w:rsidRPr="00E9751C">
        <w:rPr>
          <w:rFonts w:ascii="Times New Roman" w:hAnsi="Times New Roman" w:cs="Times New Roman"/>
          <w:i/>
          <w:sz w:val="24"/>
          <w:szCs w:val="24"/>
        </w:rPr>
        <w:t xml:space="preserve"> Program</w:t>
      </w:r>
      <w:r w:rsidR="00944321" w:rsidRPr="00E9751C">
        <w:rPr>
          <w:rFonts w:ascii="Times New Roman" w:hAnsi="Times New Roman" w:cs="Times New Roman"/>
          <w:i/>
          <w:sz w:val="24"/>
          <w:szCs w:val="24"/>
        </w:rPr>
        <w:t xml:space="preserve">) Instrument </w:t>
      </w:r>
      <w:r w:rsidR="00944321">
        <w:rPr>
          <w:rFonts w:ascii="Times New Roman" w:hAnsi="Times New Roman" w:cs="Times New Roman"/>
          <w:i/>
          <w:sz w:val="24"/>
          <w:szCs w:val="24"/>
        </w:rPr>
        <w:t>2023</w:t>
      </w:r>
      <w:r w:rsidR="00944321">
        <w:rPr>
          <w:rFonts w:ascii="Times New Roman" w:hAnsi="Times New Roman" w:cs="Times New Roman"/>
          <w:sz w:val="24"/>
          <w:szCs w:val="24"/>
        </w:rPr>
        <w:t>.</w:t>
      </w:r>
      <w:r w:rsidRPr="006745C3">
        <w:rPr>
          <w:rFonts w:ascii="Times New Roman" w:hAnsi="Times New Roman" w:cs="Times New Roman"/>
          <w:sz w:val="24"/>
          <w:szCs w:val="24"/>
        </w:rPr>
        <w:t xml:space="preserve"> </w:t>
      </w:r>
    </w:p>
    <w:p w14:paraId="169C601C"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169C601D" w14:textId="0E72CC0B" w:rsidR="00AC32C5" w:rsidRPr="006745C3" w:rsidRDefault="00AC32C5" w:rsidP="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Legislative Instrument commences on </w:t>
      </w:r>
      <w:r w:rsidRPr="00383FD9">
        <w:rPr>
          <w:rFonts w:ascii="Times New Roman" w:hAnsi="Times New Roman" w:cs="Times New Roman"/>
          <w:sz w:val="24"/>
          <w:szCs w:val="24"/>
        </w:rPr>
        <w:t>the day after registration on the Federal Register of Legislation</w:t>
      </w:r>
      <w:r w:rsidRPr="004D7ECC">
        <w:rPr>
          <w:rFonts w:ascii="Times New Roman" w:hAnsi="Times New Roman" w:cs="Times New Roman"/>
          <w:sz w:val="24"/>
          <w:szCs w:val="24"/>
        </w:rPr>
        <w:t>.</w:t>
      </w:r>
      <w:r>
        <w:rPr>
          <w:rFonts w:ascii="Times New Roman" w:hAnsi="Times New Roman" w:cs="Times New Roman"/>
          <w:sz w:val="24"/>
          <w:szCs w:val="24"/>
        </w:rPr>
        <w:t xml:space="preserve">  </w:t>
      </w:r>
    </w:p>
    <w:p w14:paraId="169C601E"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169C601F" w14:textId="6F473337"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w:t>
      </w:r>
      <w:r w:rsidR="00B3244E">
        <w:rPr>
          <w:rFonts w:ascii="Times New Roman" w:hAnsi="Times New Roman" w:cs="Times New Roman"/>
          <w:i/>
          <w:sz w:val="24"/>
          <w:szCs w:val="24"/>
        </w:rPr>
        <w:t>y</w:t>
      </w:r>
      <w:r w:rsidRPr="00377D69">
        <w:rPr>
          <w:rFonts w:ascii="Times New Roman" w:hAnsi="Times New Roman" w:cs="Times New Roman"/>
          <w:i/>
          <w:sz w:val="24"/>
          <w:szCs w:val="24"/>
        </w:rPr>
        <w:t xml:space="preserve"> Research and Development Act 1986</w:t>
      </w:r>
      <w:r>
        <w:rPr>
          <w:rFonts w:ascii="Times New Roman" w:hAnsi="Times New Roman" w:cs="Times New Roman"/>
          <w:sz w:val="24"/>
          <w:szCs w:val="24"/>
        </w:rPr>
        <w:t xml:space="preserve"> (the</w:t>
      </w:r>
      <w:r w:rsidR="008B07F6">
        <w:rPr>
          <w:rFonts w:ascii="Times New Roman" w:hAnsi="Times New Roman" w:cs="Times New Roman"/>
          <w:sz w:val="24"/>
          <w:szCs w:val="24"/>
        </w:rPr>
        <w:t> </w:t>
      </w:r>
      <w:r w:rsidR="00C410EA">
        <w:rPr>
          <w:rFonts w:ascii="Times New Roman" w:hAnsi="Times New Roman" w:cs="Times New Roman"/>
          <w:sz w:val="24"/>
          <w:szCs w:val="24"/>
        </w:rPr>
        <w:t xml:space="preserve">IR&amp;D </w:t>
      </w:r>
      <w:r>
        <w:rPr>
          <w:rFonts w:ascii="Times New Roman" w:hAnsi="Times New Roman" w:cs="Times New Roman"/>
          <w:sz w:val="24"/>
          <w:szCs w:val="24"/>
        </w:rPr>
        <w:t xml:space="preserve">Act) under which the Legislative Instrument is made. </w:t>
      </w:r>
    </w:p>
    <w:p w14:paraId="169C6020"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169C6021" w14:textId="7777777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169C6022" w14:textId="5D3275A9"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AC32C5" w:rsidRPr="00383FD9">
        <w:rPr>
          <w:rFonts w:ascii="Times New Roman" w:hAnsi="Times New Roman" w:cs="Times New Roman"/>
          <w:b/>
          <w:sz w:val="24"/>
          <w:szCs w:val="24"/>
        </w:rPr>
        <w:t>Prescribed Program</w:t>
      </w:r>
    </w:p>
    <w:p w14:paraId="169C6024" w14:textId="2481CFD4" w:rsidR="00AC32C5" w:rsidRDefault="00AC32C5"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w:t>
      </w:r>
      <w:r w:rsidR="00944321">
        <w:rPr>
          <w:rFonts w:ascii="Times New Roman" w:hAnsi="Times New Roman" w:cs="Times New Roman"/>
          <w:sz w:val="24"/>
          <w:szCs w:val="24"/>
        </w:rPr>
        <w:t xml:space="preserve">Flinders University Factory of the Future Program </w:t>
      </w:r>
      <w:r>
        <w:rPr>
          <w:rFonts w:ascii="Times New Roman" w:hAnsi="Times New Roman" w:cs="Times New Roman"/>
          <w:sz w:val="24"/>
          <w:szCs w:val="24"/>
        </w:rPr>
        <w:t xml:space="preserve">(the Program) </w:t>
      </w:r>
      <w:r w:rsidR="008D4229">
        <w:rPr>
          <w:rFonts w:ascii="Times New Roman" w:hAnsi="Times New Roman" w:cs="Times New Roman"/>
          <w:sz w:val="24"/>
          <w:szCs w:val="24"/>
        </w:rPr>
        <w:t>for the purposes of s</w:t>
      </w:r>
      <w:r w:rsidR="00C410EA">
        <w:rPr>
          <w:rFonts w:ascii="Times New Roman" w:hAnsi="Times New Roman" w:cs="Times New Roman"/>
          <w:sz w:val="24"/>
          <w:szCs w:val="24"/>
        </w:rPr>
        <w:t>ection </w:t>
      </w:r>
      <w:r w:rsidR="008D4229">
        <w:rPr>
          <w:rFonts w:ascii="Times New Roman" w:hAnsi="Times New Roman" w:cs="Times New Roman"/>
          <w:sz w:val="24"/>
          <w:szCs w:val="24"/>
        </w:rPr>
        <w:t xml:space="preserve">33 of the </w:t>
      </w:r>
      <w:r w:rsidR="00C410EA">
        <w:rPr>
          <w:rFonts w:ascii="Times New Roman" w:hAnsi="Times New Roman" w:cs="Times New Roman"/>
          <w:sz w:val="24"/>
          <w:szCs w:val="24"/>
        </w:rPr>
        <w:t xml:space="preserve">IR&amp;D </w:t>
      </w:r>
      <w:r w:rsidR="008D4229">
        <w:rPr>
          <w:rFonts w:ascii="Times New Roman" w:hAnsi="Times New Roman" w:cs="Times New Roman"/>
          <w:sz w:val="24"/>
          <w:szCs w:val="24"/>
        </w:rPr>
        <w:t xml:space="preserve">Act. </w:t>
      </w:r>
    </w:p>
    <w:p w14:paraId="5CB52DA1" w14:textId="1984B6E0" w:rsidR="00F93BAC" w:rsidRDefault="00F93BAC" w:rsidP="00F93BAC">
      <w:pPr>
        <w:spacing w:before="240" w:after="240"/>
        <w:rPr>
          <w:rFonts w:ascii="Times New Roman" w:hAnsi="Times New Roman" w:cs="Times New Roman"/>
          <w:sz w:val="24"/>
          <w:szCs w:val="24"/>
        </w:rPr>
      </w:pPr>
      <w:r w:rsidRPr="00F93BAC">
        <w:rPr>
          <w:rFonts w:ascii="Times New Roman" w:hAnsi="Times New Roman" w:cs="Times New Roman"/>
          <w:sz w:val="24"/>
          <w:szCs w:val="24"/>
        </w:rPr>
        <w:t>The Program will support Flinders University to establish and operate a permanent facility at the Tonsley Innovation District, South Australia, t</w:t>
      </w:r>
      <w:r w:rsidR="00492BF3">
        <w:rPr>
          <w:rFonts w:ascii="Times New Roman" w:hAnsi="Times New Roman" w:cs="Times New Roman"/>
          <w:sz w:val="24"/>
          <w:szCs w:val="24"/>
        </w:rPr>
        <w:t xml:space="preserve">o </w:t>
      </w:r>
      <w:r w:rsidRPr="00F93BAC">
        <w:rPr>
          <w:rFonts w:ascii="Times New Roman" w:hAnsi="Times New Roman" w:cs="Times New Roman"/>
          <w:sz w:val="24"/>
          <w:szCs w:val="24"/>
        </w:rPr>
        <w:t xml:space="preserve">carry out research and development into advanced manufacturing and </w:t>
      </w:r>
      <w:r w:rsidR="00AF42D2">
        <w:rPr>
          <w:rFonts w:ascii="Times New Roman" w:hAnsi="Times New Roman" w:cs="Times New Roman"/>
          <w:sz w:val="24"/>
          <w:szCs w:val="24"/>
        </w:rPr>
        <w:t>digital</w:t>
      </w:r>
      <w:r w:rsidR="00AF42D2" w:rsidRPr="00F93BAC">
        <w:rPr>
          <w:rFonts w:ascii="Times New Roman" w:hAnsi="Times New Roman" w:cs="Times New Roman"/>
          <w:sz w:val="24"/>
          <w:szCs w:val="24"/>
        </w:rPr>
        <w:t xml:space="preserve"> </w:t>
      </w:r>
      <w:r w:rsidRPr="00F93BAC">
        <w:rPr>
          <w:rFonts w:ascii="Times New Roman" w:hAnsi="Times New Roman" w:cs="Times New Roman"/>
          <w:sz w:val="24"/>
          <w:szCs w:val="24"/>
        </w:rPr>
        <w:t>technologies and develop and administer industry co</w:t>
      </w:r>
      <w:r w:rsidR="008B07F6">
        <w:rPr>
          <w:rFonts w:ascii="Times New Roman" w:hAnsi="Times New Roman" w:cs="Times New Roman"/>
          <w:sz w:val="24"/>
          <w:szCs w:val="24"/>
        </w:rPr>
        <w:noBreakHyphen/>
      </w:r>
      <w:r w:rsidRPr="00F93BAC">
        <w:rPr>
          <w:rFonts w:ascii="Times New Roman" w:hAnsi="Times New Roman" w:cs="Times New Roman"/>
          <w:sz w:val="24"/>
          <w:szCs w:val="24"/>
        </w:rPr>
        <w:t>investment programs aimed at supporting small-to-medium enterprises to develop and apply advanced manufacturing and digital technologies</w:t>
      </w:r>
      <w:r w:rsidR="00492BF3">
        <w:rPr>
          <w:rFonts w:ascii="Times New Roman" w:hAnsi="Times New Roman" w:cs="Times New Roman"/>
          <w:sz w:val="24"/>
          <w:szCs w:val="24"/>
        </w:rPr>
        <w:t xml:space="preserve">. </w:t>
      </w:r>
    </w:p>
    <w:p w14:paraId="169C6027" w14:textId="4A69EEFC" w:rsidR="00FE7F0E" w:rsidRDefault="00FE7F0E" w:rsidP="00FE7F0E">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Pr="00366EF0">
        <w:rPr>
          <w:rFonts w:ascii="Times New Roman" w:hAnsi="Times New Roman" w:cs="Times New Roman"/>
          <w:b/>
          <w:sz w:val="24"/>
          <w:szCs w:val="24"/>
        </w:rPr>
        <w:t xml:space="preserve"> – </w:t>
      </w:r>
      <w:r w:rsidRPr="00383FD9">
        <w:rPr>
          <w:rFonts w:ascii="Times New Roman" w:hAnsi="Times New Roman" w:cs="Times New Roman"/>
          <w:b/>
          <w:sz w:val="24"/>
          <w:szCs w:val="24"/>
        </w:rPr>
        <w:t>Specified Legislative Power</w:t>
      </w:r>
    </w:p>
    <w:p w14:paraId="169C602D" w14:textId="767F4DD2" w:rsidR="006472E0" w:rsidRDefault="00FE7F0E"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r w:rsidRPr="00383FD9">
        <w:rPr>
          <w:rFonts w:ascii="Times New Roman" w:hAnsi="Times New Roman" w:cs="Times New Roman"/>
          <w:sz w:val="24"/>
          <w:szCs w:val="24"/>
        </w:rPr>
        <w:t xml:space="preserve">This section specifies that the legislative power in respect of which the Legislative Instrument is made is the power of the Parliament to make laws with respect to </w:t>
      </w:r>
      <w:r w:rsidR="009249D1" w:rsidRPr="00383FD9">
        <w:rPr>
          <w:rFonts w:ascii="Times New Roman" w:hAnsi="Times New Roman" w:cs="Times New Roman"/>
          <w:sz w:val="24"/>
          <w:szCs w:val="24"/>
        </w:rPr>
        <w:t>the corporations power</w:t>
      </w:r>
      <w:r w:rsidRPr="00383FD9">
        <w:rPr>
          <w:rFonts w:ascii="Times New Roman" w:hAnsi="Times New Roman" w:cs="Times New Roman"/>
          <w:sz w:val="24"/>
          <w:szCs w:val="24"/>
        </w:rPr>
        <w:t xml:space="preserve"> (</w:t>
      </w:r>
      <w:r w:rsidR="00C410EA" w:rsidRPr="00383FD9">
        <w:rPr>
          <w:rFonts w:ascii="Times New Roman" w:hAnsi="Times New Roman" w:cs="Times New Roman"/>
          <w:sz w:val="24"/>
          <w:szCs w:val="24"/>
        </w:rPr>
        <w:t xml:space="preserve">paragraph </w:t>
      </w:r>
      <w:r w:rsidRPr="00383FD9">
        <w:rPr>
          <w:rFonts w:ascii="Times New Roman" w:hAnsi="Times New Roman" w:cs="Times New Roman"/>
          <w:sz w:val="24"/>
          <w:szCs w:val="24"/>
        </w:rPr>
        <w:t>51(x</w:t>
      </w:r>
      <w:r w:rsidR="00C410EA" w:rsidRPr="00383FD9">
        <w:rPr>
          <w:rFonts w:ascii="Times New Roman" w:hAnsi="Times New Roman" w:cs="Times New Roman"/>
          <w:sz w:val="24"/>
          <w:szCs w:val="24"/>
        </w:rPr>
        <w:t>x</w:t>
      </w:r>
      <w:r w:rsidRPr="00383FD9">
        <w:rPr>
          <w:rFonts w:ascii="Times New Roman" w:hAnsi="Times New Roman" w:cs="Times New Roman"/>
          <w:sz w:val="24"/>
          <w:szCs w:val="24"/>
        </w:rPr>
        <w:t>x) of the Constitution).</w:t>
      </w:r>
    </w:p>
    <w:p w14:paraId="261D8611" w14:textId="6F9A3DDE" w:rsidR="0038560D" w:rsidRPr="00383FD9" w:rsidRDefault="0038560D" w:rsidP="00383FD9">
      <w:pPr>
        <w:spacing w:before="360" w:after="120"/>
        <w:jc w:val="right"/>
        <w:rPr>
          <w:rFonts w:ascii="Times New Roman" w:hAnsi="Times New Roman" w:cs="Times New Roman"/>
          <w:b/>
          <w:sz w:val="24"/>
          <w:szCs w:val="28"/>
          <w:u w:val="single"/>
        </w:rPr>
      </w:pPr>
      <w:r w:rsidRPr="00383FD9">
        <w:rPr>
          <w:rFonts w:ascii="Times New Roman" w:hAnsi="Times New Roman" w:cs="Times New Roman"/>
          <w:b/>
          <w:sz w:val="24"/>
          <w:szCs w:val="28"/>
          <w:u w:val="single"/>
        </w:rPr>
        <w:lastRenderedPageBreak/>
        <w:t>Attachment B</w:t>
      </w:r>
    </w:p>
    <w:p w14:paraId="169C602E"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169C602F"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169C6030" w14:textId="488B512A" w:rsidR="00547F8D" w:rsidRPr="00547F8D" w:rsidRDefault="004D4FC7" w:rsidP="00547F8D">
      <w:pPr>
        <w:spacing w:before="240" w:after="240"/>
        <w:jc w:val="center"/>
        <w:rPr>
          <w:rFonts w:ascii="Times New Roman" w:hAnsi="Times New Roman" w:cs="Times New Roman"/>
          <w:i/>
          <w:sz w:val="24"/>
          <w:szCs w:val="24"/>
        </w:rPr>
      </w:pPr>
      <w:r>
        <w:rPr>
          <w:rFonts w:ascii="Times New Roman" w:hAnsi="Times New Roman" w:cs="Times New Roman"/>
          <w:i/>
          <w:sz w:val="24"/>
          <w:szCs w:val="24"/>
        </w:rPr>
        <w:t>Industry Research and Development (Flinders University Factory of the Future</w:t>
      </w:r>
      <w:r w:rsidR="00EC46F5">
        <w:rPr>
          <w:rFonts w:ascii="Times New Roman" w:hAnsi="Times New Roman" w:cs="Times New Roman"/>
          <w:i/>
          <w:sz w:val="24"/>
          <w:szCs w:val="24"/>
        </w:rPr>
        <w:t xml:space="preserve"> Program</w:t>
      </w:r>
      <w:r>
        <w:rPr>
          <w:rFonts w:ascii="Times New Roman" w:hAnsi="Times New Roman" w:cs="Times New Roman"/>
          <w:i/>
          <w:sz w:val="24"/>
          <w:szCs w:val="24"/>
        </w:rPr>
        <w:t>) Instrument 2023</w:t>
      </w:r>
    </w:p>
    <w:p w14:paraId="169C6031"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169C6033" w14:textId="77777777" w:rsidR="00547F8D" w:rsidRPr="00F93BAC" w:rsidRDefault="00547F8D" w:rsidP="00DB0463">
      <w:pPr>
        <w:tabs>
          <w:tab w:val="left" w:pos="6000"/>
        </w:tabs>
        <w:spacing w:before="240" w:after="240"/>
        <w:jc w:val="both"/>
        <w:rPr>
          <w:rFonts w:ascii="Times New Roman" w:hAnsi="Times New Roman" w:cs="Times New Roman"/>
          <w:b/>
          <w:sz w:val="24"/>
          <w:szCs w:val="24"/>
        </w:rPr>
      </w:pPr>
      <w:r w:rsidRPr="00F93BAC">
        <w:rPr>
          <w:rFonts w:ascii="Times New Roman" w:hAnsi="Times New Roman" w:cs="Times New Roman"/>
          <w:b/>
          <w:sz w:val="24"/>
          <w:szCs w:val="24"/>
        </w:rPr>
        <w:t>Overview of the Legislative Instrument</w:t>
      </w:r>
    </w:p>
    <w:p w14:paraId="7E2F9FED" w14:textId="13686673" w:rsidR="00F93BAC" w:rsidRPr="00F93BAC" w:rsidRDefault="0038560D" w:rsidP="00882263">
      <w:pPr>
        <w:spacing w:before="120" w:after="120"/>
        <w:rPr>
          <w:rFonts w:ascii="Times New Roman" w:hAnsi="Times New Roman" w:cs="Times New Roman"/>
          <w:sz w:val="24"/>
          <w:szCs w:val="24"/>
        </w:rPr>
      </w:pPr>
      <w:r w:rsidRPr="00F93BAC">
        <w:rPr>
          <w:rFonts w:ascii="Times New Roman" w:hAnsi="Times New Roman" w:cs="Times New Roman"/>
          <w:sz w:val="24"/>
          <w:szCs w:val="24"/>
        </w:rPr>
        <w:t xml:space="preserve">The </w:t>
      </w:r>
      <w:r w:rsidR="008B07F6">
        <w:rPr>
          <w:rFonts w:ascii="Times New Roman" w:hAnsi="Times New Roman" w:cs="Times New Roman"/>
          <w:i/>
          <w:sz w:val="24"/>
          <w:szCs w:val="24"/>
        </w:rPr>
        <w:t>Industry Research and Development (Flinders University Factory of the Future Program) Instrument 2023</w:t>
      </w:r>
      <w:r w:rsidR="008B07F6" w:rsidRPr="00F43B17">
        <w:rPr>
          <w:rFonts w:ascii="Times New Roman" w:hAnsi="Times New Roman" w:cs="Times New Roman"/>
          <w:iCs/>
          <w:sz w:val="24"/>
          <w:szCs w:val="24"/>
        </w:rPr>
        <w:t xml:space="preserve"> (</w:t>
      </w:r>
      <w:r w:rsidR="008B07F6">
        <w:rPr>
          <w:rFonts w:ascii="Times New Roman" w:hAnsi="Times New Roman" w:cs="Times New Roman"/>
          <w:iCs/>
          <w:sz w:val="24"/>
          <w:szCs w:val="24"/>
        </w:rPr>
        <w:t xml:space="preserve">the </w:t>
      </w:r>
      <w:r w:rsidRPr="00F93BAC">
        <w:rPr>
          <w:rFonts w:ascii="Times New Roman" w:hAnsi="Times New Roman" w:cs="Times New Roman"/>
          <w:sz w:val="24"/>
          <w:szCs w:val="24"/>
        </w:rPr>
        <w:t>Legislative Instrument</w:t>
      </w:r>
      <w:r w:rsidR="008B07F6">
        <w:rPr>
          <w:rFonts w:ascii="Times New Roman" w:hAnsi="Times New Roman" w:cs="Times New Roman"/>
          <w:sz w:val="24"/>
          <w:szCs w:val="24"/>
        </w:rPr>
        <w:t>)</w:t>
      </w:r>
      <w:r w:rsidRPr="00F93BAC">
        <w:rPr>
          <w:rFonts w:ascii="Times New Roman" w:hAnsi="Times New Roman" w:cs="Times New Roman"/>
          <w:sz w:val="24"/>
          <w:szCs w:val="24"/>
        </w:rPr>
        <w:t xml:space="preserve"> provides legislative authority to commit Commonwealth funding for the </w:t>
      </w:r>
      <w:r w:rsidRPr="00F93BAC">
        <w:rPr>
          <w:rFonts w:ascii="Times New Roman" w:hAnsi="Times New Roman" w:cs="Times New Roman"/>
          <w:i/>
          <w:sz w:val="24"/>
          <w:szCs w:val="24"/>
        </w:rPr>
        <w:t>Flinders University Factory of the Future Program</w:t>
      </w:r>
      <w:r w:rsidRPr="00F93BAC">
        <w:rPr>
          <w:rFonts w:ascii="Times New Roman" w:hAnsi="Times New Roman" w:cs="Times New Roman"/>
          <w:sz w:val="24"/>
          <w:szCs w:val="24"/>
        </w:rPr>
        <w:t xml:space="preserve"> (the</w:t>
      </w:r>
      <w:r w:rsidR="008B07F6">
        <w:rPr>
          <w:rFonts w:ascii="Times New Roman" w:hAnsi="Times New Roman" w:cs="Times New Roman"/>
          <w:sz w:val="24"/>
          <w:szCs w:val="24"/>
        </w:rPr>
        <w:t> </w:t>
      </w:r>
      <w:r w:rsidRPr="00F93BAC">
        <w:rPr>
          <w:rFonts w:ascii="Times New Roman" w:hAnsi="Times New Roman" w:cs="Times New Roman"/>
          <w:sz w:val="24"/>
          <w:szCs w:val="24"/>
        </w:rPr>
        <w:t xml:space="preserve">Program). </w:t>
      </w:r>
    </w:p>
    <w:p w14:paraId="169C6034" w14:textId="6A9A6D08" w:rsidR="00547F8D" w:rsidRPr="00B3244E" w:rsidRDefault="00F93BAC" w:rsidP="00F93BAC">
      <w:pPr>
        <w:spacing w:before="240" w:after="240"/>
        <w:rPr>
          <w:rFonts w:ascii="Times New Roman" w:hAnsi="Times New Roman" w:cs="Times New Roman"/>
          <w:color w:val="FF0000"/>
          <w:sz w:val="24"/>
          <w:szCs w:val="24"/>
        </w:rPr>
      </w:pPr>
      <w:r w:rsidRPr="00F93BAC">
        <w:rPr>
          <w:rFonts w:ascii="Times New Roman" w:hAnsi="Times New Roman" w:cs="Times New Roman"/>
          <w:sz w:val="24"/>
          <w:szCs w:val="24"/>
        </w:rPr>
        <w:t>The</w:t>
      </w:r>
      <w:r>
        <w:rPr>
          <w:rFonts w:ascii="Times New Roman" w:hAnsi="Times New Roman" w:cs="Times New Roman"/>
          <w:sz w:val="24"/>
          <w:szCs w:val="24"/>
        </w:rPr>
        <w:t xml:space="preserve"> purpose of the Program</w:t>
      </w:r>
      <w:r w:rsidR="00EC46F5">
        <w:rPr>
          <w:rFonts w:ascii="Times New Roman" w:hAnsi="Times New Roman" w:cs="Times New Roman"/>
          <w:sz w:val="24"/>
          <w:szCs w:val="24"/>
        </w:rPr>
        <w:t xml:space="preserve"> </w:t>
      </w:r>
      <w:r>
        <w:rPr>
          <w:rFonts w:ascii="Times New Roman" w:hAnsi="Times New Roman" w:cs="Times New Roman"/>
          <w:sz w:val="24"/>
          <w:szCs w:val="24"/>
        </w:rPr>
        <w:t xml:space="preserve">is to </w:t>
      </w:r>
      <w:r w:rsidRPr="00F93BAC">
        <w:rPr>
          <w:rFonts w:ascii="Times New Roman" w:hAnsi="Times New Roman" w:cs="Times New Roman"/>
          <w:sz w:val="24"/>
          <w:szCs w:val="24"/>
        </w:rPr>
        <w:t xml:space="preserve">support Flinders University to establish and operate a permanent facility at the Tonsley Innovation District, South Australia, to carry out research and development into advanced manufacturing and </w:t>
      </w:r>
      <w:r w:rsidR="003C1A5A">
        <w:rPr>
          <w:rFonts w:ascii="Times New Roman" w:hAnsi="Times New Roman" w:cs="Times New Roman"/>
          <w:sz w:val="24"/>
          <w:szCs w:val="24"/>
        </w:rPr>
        <w:t>digital</w:t>
      </w:r>
      <w:r w:rsidR="003C1A5A" w:rsidRPr="00F93BAC">
        <w:rPr>
          <w:rFonts w:ascii="Times New Roman" w:hAnsi="Times New Roman" w:cs="Times New Roman"/>
          <w:sz w:val="24"/>
          <w:szCs w:val="24"/>
        </w:rPr>
        <w:t xml:space="preserve"> </w:t>
      </w:r>
      <w:r w:rsidRPr="00F93BAC">
        <w:rPr>
          <w:rFonts w:ascii="Times New Roman" w:hAnsi="Times New Roman" w:cs="Times New Roman"/>
          <w:sz w:val="24"/>
          <w:szCs w:val="24"/>
        </w:rPr>
        <w:t>technologies and develop and administer industry co-investment programs aimed at supporting small-to-medium enterprises to develop and apply advanced manufacturing and digital technologies</w:t>
      </w:r>
      <w:r w:rsidR="00127D2F">
        <w:rPr>
          <w:rFonts w:ascii="Times New Roman" w:hAnsi="Times New Roman" w:cs="Times New Roman"/>
          <w:sz w:val="24"/>
          <w:szCs w:val="24"/>
        </w:rPr>
        <w:t>.</w:t>
      </w:r>
    </w:p>
    <w:p w14:paraId="169C6035"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169C6038" w14:textId="2471005A" w:rsidR="00C14989" w:rsidRPr="008B7851" w:rsidRDefault="00C14989" w:rsidP="00B94870">
      <w:pPr>
        <w:spacing w:after="0"/>
        <w:rPr>
          <w:rFonts w:ascii="Times New Roman" w:hAnsi="Times New Roman" w:cs="Times New Roman"/>
          <w:sz w:val="24"/>
          <w:szCs w:val="24"/>
        </w:rPr>
      </w:pPr>
      <w:r w:rsidRPr="008B7851">
        <w:rPr>
          <w:rFonts w:ascii="Times New Roman" w:hAnsi="Times New Roman" w:cs="Times New Roman"/>
          <w:sz w:val="24"/>
          <w:szCs w:val="24"/>
        </w:rPr>
        <w:t>Th</w:t>
      </w:r>
      <w:r w:rsidR="00FA293A">
        <w:rPr>
          <w:rFonts w:ascii="Times New Roman" w:hAnsi="Times New Roman" w:cs="Times New Roman"/>
          <w:sz w:val="24"/>
          <w:szCs w:val="24"/>
        </w:rPr>
        <w:t>e</w:t>
      </w:r>
      <w:r w:rsidRPr="008B7851">
        <w:rPr>
          <w:rFonts w:ascii="Times New Roman" w:hAnsi="Times New Roman" w:cs="Times New Roman"/>
          <w:sz w:val="24"/>
          <w:szCs w:val="24"/>
        </w:rPr>
        <w:t xml:space="preserve"> Legislative Instrument </w:t>
      </w:r>
      <w:r w:rsidRPr="00383FD9">
        <w:rPr>
          <w:rFonts w:ascii="Times New Roman" w:hAnsi="Times New Roman" w:cs="Times New Roman"/>
          <w:sz w:val="24"/>
          <w:szCs w:val="24"/>
        </w:rPr>
        <w:t>or does not engage any of the applicable rights or freedoms</w:t>
      </w:r>
      <w:r w:rsidR="004D4FC7" w:rsidRPr="004D4FC7">
        <w:rPr>
          <w:rFonts w:ascii="Times New Roman" w:hAnsi="Times New Roman" w:cs="Times New Roman"/>
          <w:sz w:val="24"/>
          <w:szCs w:val="24"/>
        </w:rPr>
        <w:t>.</w:t>
      </w:r>
      <w:r w:rsidRPr="004D4FC7">
        <w:rPr>
          <w:rFonts w:ascii="Times New Roman" w:hAnsi="Times New Roman" w:cs="Times New Roman"/>
          <w:sz w:val="24"/>
          <w:szCs w:val="24"/>
        </w:rPr>
        <w:t xml:space="preserve"> </w:t>
      </w:r>
    </w:p>
    <w:p w14:paraId="169C6039"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169C603A" w14:textId="7475F046"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Th</w:t>
      </w:r>
      <w:r w:rsidR="00FA293A">
        <w:rPr>
          <w:rFonts w:ascii="Times New Roman" w:hAnsi="Times New Roman" w:cs="Times New Roman"/>
          <w:sz w:val="24"/>
          <w:szCs w:val="24"/>
        </w:rPr>
        <w:t>e</w:t>
      </w:r>
      <w:r w:rsidRPr="00547F8D">
        <w:rPr>
          <w:rFonts w:ascii="Times New Roman" w:hAnsi="Times New Roman" w:cs="Times New Roman"/>
          <w:sz w:val="24"/>
          <w:szCs w:val="24"/>
        </w:rPr>
        <w:t xml:space="preserve"> </w:t>
      </w:r>
      <w:r w:rsidR="00882263" w:rsidRPr="00DB0463">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 xml:space="preserve">is compatible with human rights as </w:t>
      </w:r>
      <w:r w:rsidRPr="00383FD9">
        <w:rPr>
          <w:rFonts w:ascii="Times New Roman" w:hAnsi="Times New Roman" w:cs="Times New Roman"/>
          <w:sz w:val="24"/>
          <w:szCs w:val="24"/>
        </w:rPr>
        <w:t>it does not raise any human rights issues</w:t>
      </w:r>
      <w:r w:rsidRPr="004D4FC7">
        <w:rPr>
          <w:rFonts w:ascii="Times New Roman" w:hAnsi="Times New Roman" w:cs="Times New Roman"/>
          <w:sz w:val="24"/>
          <w:szCs w:val="24"/>
        </w:rPr>
        <w:t>.</w:t>
      </w:r>
    </w:p>
    <w:p w14:paraId="169C603B" w14:textId="77777777" w:rsidR="00547F8D" w:rsidRPr="00547F8D" w:rsidRDefault="00547F8D" w:rsidP="00547F8D">
      <w:pPr>
        <w:spacing w:before="120" w:after="120"/>
        <w:jc w:val="center"/>
        <w:rPr>
          <w:rFonts w:ascii="Times New Roman" w:hAnsi="Times New Roman" w:cs="Times New Roman"/>
          <w:sz w:val="24"/>
          <w:szCs w:val="24"/>
        </w:rPr>
      </w:pPr>
    </w:p>
    <w:p w14:paraId="6551B4FC" w14:textId="7FE7B4FA" w:rsidR="004D4FC7" w:rsidRDefault="004D4FC7" w:rsidP="00547F8D">
      <w:pPr>
        <w:spacing w:before="120" w:after="120"/>
        <w:jc w:val="center"/>
        <w:rPr>
          <w:rFonts w:ascii="Times New Roman" w:hAnsi="Times New Roman" w:cs="Times New Roman"/>
          <w:b/>
          <w:sz w:val="24"/>
          <w:szCs w:val="24"/>
        </w:rPr>
      </w:pPr>
      <w:r>
        <w:rPr>
          <w:rFonts w:ascii="Times New Roman" w:hAnsi="Times New Roman" w:cs="Times New Roman"/>
          <w:b/>
          <w:sz w:val="24"/>
          <w:szCs w:val="24"/>
        </w:rPr>
        <w:t>The Hon Ed Husic MP</w:t>
      </w:r>
    </w:p>
    <w:p w14:paraId="169C603C" w14:textId="526567C4" w:rsidR="00882263" w:rsidRDefault="004D4FC7" w:rsidP="00547F8D">
      <w:pPr>
        <w:spacing w:before="120" w:after="120"/>
        <w:jc w:val="center"/>
        <w:rPr>
          <w:rFonts w:ascii="Times New Roman" w:hAnsi="Times New Roman" w:cs="Times New Roman"/>
          <w:b/>
          <w:sz w:val="24"/>
          <w:szCs w:val="24"/>
        </w:rPr>
      </w:pPr>
      <w:r>
        <w:rPr>
          <w:rFonts w:ascii="Times New Roman" w:hAnsi="Times New Roman" w:cs="Times New Roman"/>
          <w:b/>
          <w:sz w:val="24"/>
          <w:szCs w:val="24"/>
        </w:rPr>
        <w:t xml:space="preserve">Minister for Industry and Science </w:t>
      </w:r>
    </w:p>
    <w:p w14:paraId="169C603D" w14:textId="1C7CB33A" w:rsidR="006472E0" w:rsidRPr="00547F8D" w:rsidRDefault="006472E0" w:rsidP="00DB0463">
      <w:pPr>
        <w:spacing w:before="120" w:after="120"/>
        <w:jc w:val="center"/>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D040" w14:textId="77777777" w:rsidR="001369F1" w:rsidRDefault="001369F1" w:rsidP="007173D4">
      <w:pPr>
        <w:spacing w:after="0" w:line="240" w:lineRule="auto"/>
      </w:pPr>
      <w:r>
        <w:separator/>
      </w:r>
    </w:p>
  </w:endnote>
  <w:endnote w:type="continuationSeparator" w:id="0">
    <w:p w14:paraId="7D61340D" w14:textId="77777777" w:rsidR="001369F1" w:rsidRDefault="001369F1" w:rsidP="007173D4">
      <w:pPr>
        <w:spacing w:after="0" w:line="240" w:lineRule="auto"/>
      </w:pPr>
      <w:r>
        <w:continuationSeparator/>
      </w:r>
    </w:p>
  </w:endnote>
  <w:endnote w:type="continuationNotice" w:id="1">
    <w:p w14:paraId="27FB16F3" w14:textId="77777777" w:rsidR="001369F1" w:rsidRDefault="00136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550375"/>
      <w:docPartObj>
        <w:docPartGallery w:val="Page Numbers (Bottom of Page)"/>
        <w:docPartUnique/>
      </w:docPartObj>
    </w:sdtPr>
    <w:sdtEndPr>
      <w:rPr>
        <w:rFonts w:ascii="Times New Roman" w:hAnsi="Times New Roman" w:cs="Times New Roman"/>
        <w:noProof/>
      </w:rPr>
    </w:sdtEndPr>
    <w:sdtContent>
      <w:p w14:paraId="4DE7AF47" w14:textId="38DDD6F0" w:rsidR="008B07F6" w:rsidRPr="008B07F6" w:rsidRDefault="008B07F6">
        <w:pPr>
          <w:pStyle w:val="Footer"/>
          <w:jc w:val="right"/>
          <w:rPr>
            <w:rFonts w:ascii="Times New Roman" w:hAnsi="Times New Roman" w:cs="Times New Roman"/>
          </w:rPr>
        </w:pPr>
        <w:r w:rsidRPr="008B07F6">
          <w:rPr>
            <w:rFonts w:ascii="Times New Roman" w:hAnsi="Times New Roman" w:cs="Times New Roman"/>
          </w:rPr>
          <w:fldChar w:fldCharType="begin"/>
        </w:r>
        <w:r w:rsidRPr="008B07F6">
          <w:rPr>
            <w:rFonts w:ascii="Times New Roman" w:hAnsi="Times New Roman" w:cs="Times New Roman"/>
          </w:rPr>
          <w:instrText xml:space="preserve"> PAGE   \* MERGEFORMAT </w:instrText>
        </w:r>
        <w:r w:rsidRPr="008B07F6">
          <w:rPr>
            <w:rFonts w:ascii="Times New Roman" w:hAnsi="Times New Roman" w:cs="Times New Roman"/>
          </w:rPr>
          <w:fldChar w:fldCharType="separate"/>
        </w:r>
        <w:r w:rsidRPr="008B07F6">
          <w:rPr>
            <w:rFonts w:ascii="Times New Roman" w:hAnsi="Times New Roman" w:cs="Times New Roman"/>
            <w:noProof/>
          </w:rPr>
          <w:t>2</w:t>
        </w:r>
        <w:r w:rsidRPr="008B07F6">
          <w:rPr>
            <w:rFonts w:ascii="Times New Roman" w:hAnsi="Times New Roman" w:cs="Times New Roman"/>
            <w:noProof/>
          </w:rPr>
          <w:fldChar w:fldCharType="end"/>
        </w:r>
      </w:p>
    </w:sdtContent>
  </w:sdt>
  <w:p w14:paraId="70750BA5" w14:textId="77777777" w:rsidR="002F3694" w:rsidRDefault="002F3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1EB1" w14:textId="77777777" w:rsidR="001369F1" w:rsidRDefault="001369F1" w:rsidP="007173D4">
      <w:pPr>
        <w:spacing w:after="0" w:line="240" w:lineRule="auto"/>
      </w:pPr>
      <w:r>
        <w:separator/>
      </w:r>
    </w:p>
  </w:footnote>
  <w:footnote w:type="continuationSeparator" w:id="0">
    <w:p w14:paraId="78ED806C" w14:textId="77777777" w:rsidR="001369F1" w:rsidRDefault="001369F1" w:rsidP="007173D4">
      <w:pPr>
        <w:spacing w:after="0" w:line="240" w:lineRule="auto"/>
      </w:pPr>
      <w:r>
        <w:continuationSeparator/>
      </w:r>
    </w:p>
  </w:footnote>
  <w:footnote w:type="continuationNotice" w:id="1">
    <w:p w14:paraId="1388AEFD" w14:textId="77777777" w:rsidR="001369F1" w:rsidRDefault="001369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01"/>
    <w:rsid w:val="0002688F"/>
    <w:rsid w:val="0004580C"/>
    <w:rsid w:val="00073A69"/>
    <w:rsid w:val="000828DA"/>
    <w:rsid w:val="00087A04"/>
    <w:rsid w:val="000903E2"/>
    <w:rsid w:val="000A408C"/>
    <w:rsid w:val="000A4B63"/>
    <w:rsid w:val="000B1964"/>
    <w:rsid w:val="000D0E22"/>
    <w:rsid w:val="000E645D"/>
    <w:rsid w:val="00104050"/>
    <w:rsid w:val="001212FA"/>
    <w:rsid w:val="001248C2"/>
    <w:rsid w:val="00127D2F"/>
    <w:rsid w:val="001369F1"/>
    <w:rsid w:val="0013767C"/>
    <w:rsid w:val="00152E85"/>
    <w:rsid w:val="00162FBC"/>
    <w:rsid w:val="00176597"/>
    <w:rsid w:val="00190B6E"/>
    <w:rsid w:val="00194996"/>
    <w:rsid w:val="00194B5B"/>
    <w:rsid w:val="001B15A9"/>
    <w:rsid w:val="001E3CF1"/>
    <w:rsid w:val="0020053A"/>
    <w:rsid w:val="00206A0D"/>
    <w:rsid w:val="0022060E"/>
    <w:rsid w:val="0023269D"/>
    <w:rsid w:val="00242A93"/>
    <w:rsid w:val="00242B2A"/>
    <w:rsid w:val="00255598"/>
    <w:rsid w:val="00266CC0"/>
    <w:rsid w:val="00283BDB"/>
    <w:rsid w:val="00292442"/>
    <w:rsid w:val="002A2EBB"/>
    <w:rsid w:val="002A3B78"/>
    <w:rsid w:val="002D059A"/>
    <w:rsid w:val="002D299D"/>
    <w:rsid w:val="002D598A"/>
    <w:rsid w:val="002D7476"/>
    <w:rsid w:val="002E3309"/>
    <w:rsid w:val="002E3895"/>
    <w:rsid w:val="002E4586"/>
    <w:rsid w:val="002F3694"/>
    <w:rsid w:val="00301CB7"/>
    <w:rsid w:val="00317CE3"/>
    <w:rsid w:val="00327C3F"/>
    <w:rsid w:val="0033742F"/>
    <w:rsid w:val="00356316"/>
    <w:rsid w:val="00366EF0"/>
    <w:rsid w:val="003673FD"/>
    <w:rsid w:val="00374C86"/>
    <w:rsid w:val="00383FD9"/>
    <w:rsid w:val="0038560D"/>
    <w:rsid w:val="003B382C"/>
    <w:rsid w:val="003B3B5B"/>
    <w:rsid w:val="003B4811"/>
    <w:rsid w:val="003B4AC9"/>
    <w:rsid w:val="003C1A5A"/>
    <w:rsid w:val="003C4665"/>
    <w:rsid w:val="003D7CE8"/>
    <w:rsid w:val="00404BDD"/>
    <w:rsid w:val="00407728"/>
    <w:rsid w:val="00413E37"/>
    <w:rsid w:val="004152C4"/>
    <w:rsid w:val="004659C8"/>
    <w:rsid w:val="004712B2"/>
    <w:rsid w:val="00484E22"/>
    <w:rsid w:val="00492BF3"/>
    <w:rsid w:val="00493058"/>
    <w:rsid w:val="00493166"/>
    <w:rsid w:val="004D4FC7"/>
    <w:rsid w:val="004D572A"/>
    <w:rsid w:val="004D7ECC"/>
    <w:rsid w:val="004E55BE"/>
    <w:rsid w:val="004E6CE8"/>
    <w:rsid w:val="00540985"/>
    <w:rsid w:val="00547F8D"/>
    <w:rsid w:val="00562792"/>
    <w:rsid w:val="0057377C"/>
    <w:rsid w:val="00583ABF"/>
    <w:rsid w:val="005A3FDE"/>
    <w:rsid w:val="005B0B52"/>
    <w:rsid w:val="005B0E82"/>
    <w:rsid w:val="005B41D2"/>
    <w:rsid w:val="005C610B"/>
    <w:rsid w:val="005C736C"/>
    <w:rsid w:val="005D10EF"/>
    <w:rsid w:val="005F309E"/>
    <w:rsid w:val="005F7812"/>
    <w:rsid w:val="00601822"/>
    <w:rsid w:val="006256D9"/>
    <w:rsid w:val="00632FDC"/>
    <w:rsid w:val="00645402"/>
    <w:rsid w:val="006472E0"/>
    <w:rsid w:val="006609A1"/>
    <w:rsid w:val="006623FA"/>
    <w:rsid w:val="006745C3"/>
    <w:rsid w:val="00697737"/>
    <w:rsid w:val="00697982"/>
    <w:rsid w:val="006A0DC5"/>
    <w:rsid w:val="006A684F"/>
    <w:rsid w:val="006E0C96"/>
    <w:rsid w:val="007173D4"/>
    <w:rsid w:val="0072540E"/>
    <w:rsid w:val="00726F25"/>
    <w:rsid w:val="00745D4E"/>
    <w:rsid w:val="00750EDE"/>
    <w:rsid w:val="00757485"/>
    <w:rsid w:val="00757C94"/>
    <w:rsid w:val="007627D7"/>
    <w:rsid w:val="007646EF"/>
    <w:rsid w:val="00787B2D"/>
    <w:rsid w:val="00796E1D"/>
    <w:rsid w:val="007C19F5"/>
    <w:rsid w:val="007C6B4D"/>
    <w:rsid w:val="007D1141"/>
    <w:rsid w:val="007E7B7E"/>
    <w:rsid w:val="00822250"/>
    <w:rsid w:val="00834D24"/>
    <w:rsid w:val="00843270"/>
    <w:rsid w:val="0086243D"/>
    <w:rsid w:val="00867E86"/>
    <w:rsid w:val="00870772"/>
    <w:rsid w:val="00875AF8"/>
    <w:rsid w:val="0088048F"/>
    <w:rsid w:val="00882263"/>
    <w:rsid w:val="00893C8B"/>
    <w:rsid w:val="008A69D2"/>
    <w:rsid w:val="008B07F6"/>
    <w:rsid w:val="008B2A85"/>
    <w:rsid w:val="008D4229"/>
    <w:rsid w:val="008F1E01"/>
    <w:rsid w:val="00901AC9"/>
    <w:rsid w:val="0091181F"/>
    <w:rsid w:val="0091379A"/>
    <w:rsid w:val="009249D1"/>
    <w:rsid w:val="00944321"/>
    <w:rsid w:val="00945804"/>
    <w:rsid w:val="00956FD8"/>
    <w:rsid w:val="00970B21"/>
    <w:rsid w:val="00984893"/>
    <w:rsid w:val="009876E0"/>
    <w:rsid w:val="0099387B"/>
    <w:rsid w:val="009A7451"/>
    <w:rsid w:val="009B5B3F"/>
    <w:rsid w:val="009C61F0"/>
    <w:rsid w:val="009D316C"/>
    <w:rsid w:val="009E64DB"/>
    <w:rsid w:val="009F35F7"/>
    <w:rsid w:val="00A24DE6"/>
    <w:rsid w:val="00A25EF4"/>
    <w:rsid w:val="00A30ACB"/>
    <w:rsid w:val="00A32E68"/>
    <w:rsid w:val="00A3450D"/>
    <w:rsid w:val="00A548EE"/>
    <w:rsid w:val="00A61AC3"/>
    <w:rsid w:val="00A652E3"/>
    <w:rsid w:val="00A67710"/>
    <w:rsid w:val="00A81EDF"/>
    <w:rsid w:val="00AA1DCF"/>
    <w:rsid w:val="00AB1798"/>
    <w:rsid w:val="00AB5F99"/>
    <w:rsid w:val="00AC32C5"/>
    <w:rsid w:val="00AC3D6C"/>
    <w:rsid w:val="00AC5CC7"/>
    <w:rsid w:val="00AE2D73"/>
    <w:rsid w:val="00AF42D2"/>
    <w:rsid w:val="00B00CEB"/>
    <w:rsid w:val="00B01130"/>
    <w:rsid w:val="00B12A20"/>
    <w:rsid w:val="00B32263"/>
    <w:rsid w:val="00B3244E"/>
    <w:rsid w:val="00B340BE"/>
    <w:rsid w:val="00B42EE3"/>
    <w:rsid w:val="00B5792D"/>
    <w:rsid w:val="00B60369"/>
    <w:rsid w:val="00B824E2"/>
    <w:rsid w:val="00B902FB"/>
    <w:rsid w:val="00B94870"/>
    <w:rsid w:val="00B950C6"/>
    <w:rsid w:val="00B95D50"/>
    <w:rsid w:val="00B962EA"/>
    <w:rsid w:val="00BB70FB"/>
    <w:rsid w:val="00BC70B2"/>
    <w:rsid w:val="00BD7DBD"/>
    <w:rsid w:val="00C13374"/>
    <w:rsid w:val="00C14989"/>
    <w:rsid w:val="00C410EA"/>
    <w:rsid w:val="00C46681"/>
    <w:rsid w:val="00C5469D"/>
    <w:rsid w:val="00C84A75"/>
    <w:rsid w:val="00C84EED"/>
    <w:rsid w:val="00C96D2E"/>
    <w:rsid w:val="00CB28FA"/>
    <w:rsid w:val="00CD29AE"/>
    <w:rsid w:val="00CF264D"/>
    <w:rsid w:val="00CF55B4"/>
    <w:rsid w:val="00D32812"/>
    <w:rsid w:val="00D37D88"/>
    <w:rsid w:val="00D43A90"/>
    <w:rsid w:val="00D45DFF"/>
    <w:rsid w:val="00D574DD"/>
    <w:rsid w:val="00D872A7"/>
    <w:rsid w:val="00DB0463"/>
    <w:rsid w:val="00DD529E"/>
    <w:rsid w:val="00DE1726"/>
    <w:rsid w:val="00DE39D8"/>
    <w:rsid w:val="00DF1D41"/>
    <w:rsid w:val="00DF78AE"/>
    <w:rsid w:val="00E045BF"/>
    <w:rsid w:val="00E047FE"/>
    <w:rsid w:val="00E46ABB"/>
    <w:rsid w:val="00E60DB3"/>
    <w:rsid w:val="00E62471"/>
    <w:rsid w:val="00E84A29"/>
    <w:rsid w:val="00E94E87"/>
    <w:rsid w:val="00E9751C"/>
    <w:rsid w:val="00EA191F"/>
    <w:rsid w:val="00EA6127"/>
    <w:rsid w:val="00EA689D"/>
    <w:rsid w:val="00EB48AB"/>
    <w:rsid w:val="00EB52B4"/>
    <w:rsid w:val="00EC46F5"/>
    <w:rsid w:val="00ED4698"/>
    <w:rsid w:val="00EE0A25"/>
    <w:rsid w:val="00EE1BD4"/>
    <w:rsid w:val="00F05F4B"/>
    <w:rsid w:val="00F078AB"/>
    <w:rsid w:val="00F07A71"/>
    <w:rsid w:val="00F2138D"/>
    <w:rsid w:val="00F43B17"/>
    <w:rsid w:val="00F44455"/>
    <w:rsid w:val="00F512F2"/>
    <w:rsid w:val="00F610BA"/>
    <w:rsid w:val="00F655F7"/>
    <w:rsid w:val="00F71683"/>
    <w:rsid w:val="00F71859"/>
    <w:rsid w:val="00F93161"/>
    <w:rsid w:val="00F93BAC"/>
    <w:rsid w:val="00FA293A"/>
    <w:rsid w:val="00FA6F9C"/>
    <w:rsid w:val="00FC6E19"/>
    <w:rsid w:val="00FC74D4"/>
    <w:rsid w:val="00FD3A7E"/>
    <w:rsid w:val="00FD4858"/>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9C5FA0"/>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semiHidden/>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semiHidden/>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nance.gov.au/government/commonwealth-grants/commonwealth-grants-rules-and-guidelin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ndustry.gov.au/sites/default/files/2022-10/October_2022-23_Industry%2C%20Science%20and%20Resources_PB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gov.au/legal-system/administrative-law/administrative-review-council-publications/what-decisions-should-be-subject-merit-review-1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D803B69088F3B4BB452B237C76FFFB2" ma:contentTypeVersion="" ma:contentTypeDescription="PDMS Document Site Content Type" ma:contentTypeScope="" ma:versionID="980f62522e57c74de3933b190de8704c">
  <xsd:schema xmlns:xsd="http://www.w3.org/2001/XMLSchema" xmlns:xs="http://www.w3.org/2001/XMLSchema" xmlns:p="http://schemas.microsoft.com/office/2006/metadata/properties" xmlns:ns2="8EFBE35A-2247-4BD3-AE4A-6287ACEB8C20" targetNamespace="http://schemas.microsoft.com/office/2006/metadata/properties" ma:root="true" ma:fieldsID="6f048e8043cb8059414958677918c1d0" ns2:_="">
    <xsd:import namespace="8EFBE35A-2247-4BD3-AE4A-6287ACEB8C2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E35A-2247-4BD3-AE4A-6287ACEB8C2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EFBE35A-2247-4BD3-AE4A-6287ACEB8C20" xsi:nil="true"/>
  </documentManagement>
</p:properties>
</file>

<file path=customXml/item4.xml>��< ? x m l   v e r s i o n = " 1 . 0 "   e n c o d i n g = " u t f - 1 6 " ? > < p r o p e r t i e s   x m l n s = " h t t p : / / w w w . i m a n a g e . c o m / w o r k / x m l s c h e m a " >  
     < d o c u m e n t i d > D o c u m e n t s ! 4 7 0 0 0 6 6 5 . 1 < / d o c u m e n t i d >  
     < s e n d e r i d > M O Y S E I < / s e n d e r i d >  
     < s e n d e r e m a i l > I S L A . M O Y S E @ A G S . G O V . A U < / s e n d e r e m a i l >  
     < l a s t m o d i f i e d > 2 0 2 3 - 0 1 - 3 1 T 1 5 : 3 6 : 0 0 . 0 0 0 0 0 0 0 + 1 1 : 0 0 < / l a s t m o d i f i e d >  
     < d a t a b a s e > D o c u m e n t s 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7110F6-3CC1-4EFD-8DF1-95FD4FED9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E35A-2247-4BD3-AE4A-6287ACEB8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DCC83-4880-4E33-B6E4-BB3DCF3E123F}">
  <ds:schemaRefs>
    <ds:schemaRef ds:uri="http://schemas.openxmlformats.org/officeDocument/2006/bibliography"/>
  </ds:schemaRefs>
</ds:datastoreItem>
</file>

<file path=customXml/itemProps3.xml><?xml version="1.0" encoding="utf-8"?>
<ds:datastoreItem xmlns:ds="http://schemas.openxmlformats.org/officeDocument/2006/customXml" ds:itemID="{78608A6D-DDAB-4356-947F-F239DB1ED056}">
  <ds:schemaRefs>
    <ds:schemaRef ds:uri="http://purl.org/dc/terms/"/>
    <ds:schemaRef ds:uri="http://purl.org/dc/elements/1.1/"/>
    <ds:schemaRef ds:uri="http://purl.org/dc/dcmitype/"/>
    <ds:schemaRef ds:uri="http://schemas.microsoft.com/office/2006/documentManagement/types"/>
    <ds:schemaRef ds:uri="8EFBE35A-2247-4BD3-AE4A-6287ACEB8C20"/>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DEF6C2A-A3F1-49E5-9977-D02C53CD51CC}">
  <ds:schemaRefs>
    <ds:schemaRef ds:uri="http://www.imanage.com/work/xmlschema"/>
  </ds:schemaRefs>
</ds:datastoreItem>
</file>

<file path=customXml/itemProps5.xml><?xml version="1.0" encoding="utf-8"?>
<ds:datastoreItem xmlns:ds="http://schemas.openxmlformats.org/officeDocument/2006/customXml" ds:itemID="{15E9E357-83C7-4FDE-A716-9ACF1200D5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1995</Words>
  <Characters>11397</Characters>
  <Application>Microsoft Office Word</Application>
  <DocSecurity>0</DocSecurity>
  <Lines>292</Lines>
  <Paragraphs>157</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English, James</cp:lastModifiedBy>
  <cp:revision>3</cp:revision>
  <dcterms:created xsi:type="dcterms:W3CDTF">2023-02-10T04:02:00Z</dcterms:created>
  <dcterms:modified xsi:type="dcterms:W3CDTF">2023-02-15T13:34:00Z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0x010100266966F133664895A6EE3632470D45F5006D803B69088F3B4BB452B237C76FFFB2</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136;#2017|5f6de30b-6e1e-4c09-9e51-982258231536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22;#Template|9b48ba34-650a-488d-9fe8-e5181e10b797</vt:lpwstr>
  </property>
  <property fmtid="{D5CDD505-2E9C-101B-9397-08002B2CF9AE}" pid="9" name="DocHub_SecurityClassification">
    <vt:lpwstr>3;#OFFICIAL|6106d03b-a1a0-4e30-9d91-d5e9fb4314f9</vt:lpwstr>
  </property>
  <property fmtid="{D5CDD505-2E9C-101B-9397-08002B2CF9AE}" pid="10" name="_dlc_DocIdItemGuid">
    <vt:lpwstr>ff3a5d10-f131-491d-b4de-4939e58c49d8</vt:lpwstr>
  </property>
  <property fmtid="{D5CDD505-2E9C-101B-9397-08002B2CF9AE}" pid="11" name="CheckForSharePointFields">
    <vt:lpwstr>True</vt:lpwstr>
  </property>
  <property fmtid="{D5CDD505-2E9C-101B-9397-08002B2CF9AE}" pid="12" name="DocHub_WorkTopics">
    <vt:lpwstr/>
  </property>
  <property fmtid="{D5CDD505-2E9C-101B-9397-08002B2CF9AE}" pid="13" name="DocHub_LegalClient">
    <vt:lpwstr/>
  </property>
  <property fmtid="{D5CDD505-2E9C-101B-9397-08002B2CF9AE}" pid="14" name="Template Filename">
    <vt:lpwstr/>
  </property>
  <property fmtid="{D5CDD505-2E9C-101B-9397-08002B2CF9AE}" pid="15" name="ObjectiveRef">
    <vt:lpwstr>Removed</vt:lpwstr>
  </property>
  <property fmtid="{D5CDD505-2E9C-101B-9397-08002B2CF9AE}" pid="16" name="iManageRef">
    <vt:lpwstr>Updated</vt:lpwstr>
  </property>
  <property fmtid="{D5CDD505-2E9C-101B-9397-08002B2CF9AE}" pid="17" name="LeadingLawyers">
    <vt:lpwstr>Removed</vt:lpwstr>
  </property>
</Properties>
</file>