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823A" w14:textId="77777777" w:rsidR="00BE02B7" w:rsidRPr="00A20961" w:rsidRDefault="00BE02B7" w:rsidP="00BE02B7">
      <w:pPr>
        <w:rPr>
          <w:sz w:val="28"/>
        </w:rPr>
      </w:pPr>
      <w:bookmarkStart w:id="0" w:name="_Toc349831472"/>
      <w:r w:rsidRPr="00A20961">
        <w:rPr>
          <w:noProof/>
          <w:lang w:eastAsia="en-AU"/>
        </w:rPr>
        <w:drawing>
          <wp:inline distT="0" distB="0" distL="0" distR="0" wp14:anchorId="498F7031" wp14:editId="1ECFD49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2B553" w14:textId="77777777" w:rsidR="00BE02B7" w:rsidRPr="00A20961" w:rsidRDefault="00BE02B7" w:rsidP="00BE02B7">
      <w:pPr>
        <w:rPr>
          <w:sz w:val="19"/>
        </w:rPr>
      </w:pPr>
    </w:p>
    <w:p w14:paraId="3877A122" w14:textId="30C38249" w:rsidR="00090B83" w:rsidRPr="0020153C" w:rsidRDefault="008C715E" w:rsidP="00090B83">
      <w:pPr>
        <w:pStyle w:val="ShortT"/>
      </w:pPr>
      <w:r w:rsidRPr="009B3602">
        <w:t>Australian Charities and Not-for-profits Commission</w:t>
      </w:r>
      <w:r w:rsidR="00090B83" w:rsidRPr="0020153C">
        <w:t xml:space="preserve"> (</w:t>
      </w:r>
      <w:r w:rsidRPr="007920B4">
        <w:t>Acting Commissioner</w:t>
      </w:r>
      <w:r w:rsidR="00090B83" w:rsidRPr="0020153C">
        <w:t xml:space="preserve">) </w:t>
      </w:r>
      <w:r w:rsidR="00090B83" w:rsidRPr="009B3602">
        <w:t>Appointment</w:t>
      </w:r>
      <w:r w:rsidR="00090B83" w:rsidRPr="0020153C">
        <w:t xml:space="preserve"> </w:t>
      </w:r>
      <w:r w:rsidR="00641BBB" w:rsidRPr="0020153C">
        <w:t xml:space="preserve">(No. </w:t>
      </w:r>
      <w:r w:rsidR="0020153C">
        <w:t>1</w:t>
      </w:r>
      <w:r w:rsidR="00641BBB" w:rsidRPr="0020153C">
        <w:t xml:space="preserve">) </w:t>
      </w:r>
      <w:r w:rsidR="00090B83" w:rsidRPr="009B3602">
        <w:t>202</w:t>
      </w:r>
      <w:r w:rsidR="00641BBB" w:rsidRPr="009B3602">
        <w:t>2</w:t>
      </w:r>
    </w:p>
    <w:p w14:paraId="549E24CB" w14:textId="681B0EDE" w:rsidR="00C5202F" w:rsidRPr="009B3602" w:rsidRDefault="00090B83" w:rsidP="00B23418">
      <w:pPr>
        <w:pStyle w:val="SignCoverPageStart"/>
        <w:spacing w:before="240"/>
        <w:rPr>
          <w:szCs w:val="22"/>
        </w:rPr>
      </w:pPr>
      <w:bookmarkStart w:id="1" w:name="_Hlk98508698"/>
      <w:r w:rsidRPr="009B3602">
        <w:rPr>
          <w:szCs w:val="22"/>
        </w:rPr>
        <w:t xml:space="preserve">I, </w:t>
      </w:r>
      <w:r w:rsidR="00B23418" w:rsidRPr="009B3602">
        <w:rPr>
          <w:szCs w:val="22"/>
        </w:rPr>
        <w:t>Andrew Leigh</w:t>
      </w:r>
      <w:r w:rsidRPr="009B3602">
        <w:rPr>
          <w:szCs w:val="22"/>
        </w:rPr>
        <w:t xml:space="preserve">, </w:t>
      </w:r>
      <w:r w:rsidR="00B23418" w:rsidRPr="009B3602">
        <w:rPr>
          <w:szCs w:val="22"/>
        </w:rPr>
        <w:t>Assistant Minister for Competition, Charities and Treasury</w:t>
      </w:r>
      <w:r w:rsidRPr="009B3602">
        <w:rPr>
          <w:szCs w:val="22"/>
        </w:rPr>
        <w:t>, under section</w:t>
      </w:r>
      <w:r w:rsidR="009B3602">
        <w:rPr>
          <w:szCs w:val="22"/>
        </w:rPr>
        <w:t> </w:t>
      </w:r>
      <w:r w:rsidR="008C715E" w:rsidRPr="009B3602">
        <w:rPr>
          <w:szCs w:val="22"/>
        </w:rPr>
        <w:t>115-15</w:t>
      </w:r>
      <w:r w:rsidRPr="009B3602">
        <w:rPr>
          <w:szCs w:val="22"/>
        </w:rPr>
        <w:t xml:space="preserve"> of the </w:t>
      </w:r>
      <w:r w:rsidR="008C715E" w:rsidRPr="009B3602">
        <w:rPr>
          <w:i/>
          <w:iCs/>
          <w:szCs w:val="22"/>
        </w:rPr>
        <w:t>Australian Charities and Not-for-profits Commission Act</w:t>
      </w:r>
      <w:r w:rsidR="008163AE" w:rsidRPr="009B3602">
        <w:rPr>
          <w:i/>
          <w:iCs/>
          <w:szCs w:val="22"/>
        </w:rPr>
        <w:t> </w:t>
      </w:r>
      <w:r w:rsidR="008C715E" w:rsidRPr="009B3602">
        <w:rPr>
          <w:i/>
          <w:iCs/>
          <w:szCs w:val="22"/>
        </w:rPr>
        <w:t>2012</w:t>
      </w:r>
      <w:r w:rsidR="001A03CC" w:rsidRPr="009B3602">
        <w:rPr>
          <w:i/>
          <w:iCs/>
          <w:szCs w:val="22"/>
        </w:rPr>
        <w:t xml:space="preserve"> </w:t>
      </w:r>
      <w:r w:rsidR="001A03CC" w:rsidRPr="009B3602">
        <w:rPr>
          <w:szCs w:val="22"/>
        </w:rPr>
        <w:t>(</w:t>
      </w:r>
      <w:r w:rsidR="002E5C20" w:rsidRPr="009B3602">
        <w:rPr>
          <w:szCs w:val="22"/>
        </w:rPr>
        <w:t>the Act</w:t>
      </w:r>
      <w:r w:rsidR="001A03CC" w:rsidRPr="009B3602">
        <w:rPr>
          <w:szCs w:val="22"/>
        </w:rPr>
        <w:t>)</w:t>
      </w:r>
      <w:r w:rsidRPr="009B3602">
        <w:rPr>
          <w:szCs w:val="22"/>
        </w:rPr>
        <w:t xml:space="preserve">, appoint </w:t>
      </w:r>
      <w:r w:rsidR="00B23418" w:rsidRPr="009B3602">
        <w:rPr>
          <w:szCs w:val="22"/>
        </w:rPr>
        <w:t>Deborah Jenkins</w:t>
      </w:r>
      <w:r w:rsidRPr="009B3602">
        <w:rPr>
          <w:szCs w:val="22"/>
        </w:rPr>
        <w:t xml:space="preserve"> as </w:t>
      </w:r>
      <w:r w:rsidR="008C715E" w:rsidRPr="009B3602">
        <w:rPr>
          <w:szCs w:val="22"/>
        </w:rPr>
        <w:t>the acting Commissioner</w:t>
      </w:r>
      <w:r w:rsidRPr="009B3602">
        <w:rPr>
          <w:szCs w:val="22"/>
        </w:rPr>
        <w:t xml:space="preserve"> of the </w:t>
      </w:r>
      <w:r w:rsidR="008C715E" w:rsidRPr="009B3602">
        <w:rPr>
          <w:szCs w:val="22"/>
        </w:rPr>
        <w:t>Australian Charities and Not-for-profits Commission</w:t>
      </w:r>
      <w:r w:rsidR="00A76A77" w:rsidRPr="009B3602">
        <w:rPr>
          <w:szCs w:val="22"/>
        </w:rPr>
        <w:t xml:space="preserve"> (ACNC)</w:t>
      </w:r>
      <w:r w:rsidR="002547B7" w:rsidRPr="009B3602">
        <w:rPr>
          <w:szCs w:val="22"/>
        </w:rPr>
        <w:t>,</w:t>
      </w:r>
      <w:r w:rsidRPr="009B3602">
        <w:rPr>
          <w:szCs w:val="22"/>
        </w:rPr>
        <w:t xml:space="preserve"> on a full-time basis</w:t>
      </w:r>
      <w:r w:rsidR="002547B7" w:rsidRPr="009B3602">
        <w:rPr>
          <w:szCs w:val="22"/>
        </w:rPr>
        <w:t>,</w:t>
      </w:r>
      <w:r w:rsidR="005075FB" w:rsidRPr="009B3602">
        <w:rPr>
          <w:szCs w:val="22"/>
        </w:rPr>
        <w:t xml:space="preserve"> </w:t>
      </w:r>
      <w:r w:rsidRPr="009B3602">
        <w:rPr>
          <w:szCs w:val="22"/>
        </w:rPr>
        <w:t>f</w:t>
      </w:r>
      <w:r w:rsidR="00C5202F" w:rsidRPr="009B3602">
        <w:rPr>
          <w:szCs w:val="22"/>
        </w:rPr>
        <w:t>rom</w:t>
      </w:r>
      <w:r w:rsidR="002E5C20" w:rsidRPr="009B3602">
        <w:rPr>
          <w:szCs w:val="22"/>
        </w:rPr>
        <w:t xml:space="preserve"> the period beginning on</w:t>
      </w:r>
      <w:r w:rsidR="00C5202F" w:rsidRPr="009B3602">
        <w:rPr>
          <w:szCs w:val="22"/>
        </w:rPr>
        <w:t xml:space="preserve"> </w:t>
      </w:r>
      <w:r w:rsidR="008C715E" w:rsidRPr="009B3602">
        <w:rPr>
          <w:szCs w:val="22"/>
        </w:rPr>
        <w:t>1</w:t>
      </w:r>
      <w:r w:rsidR="009B3602">
        <w:rPr>
          <w:szCs w:val="22"/>
        </w:rPr>
        <w:t> </w:t>
      </w:r>
      <w:r w:rsidR="008C715E" w:rsidRPr="009B3602">
        <w:rPr>
          <w:szCs w:val="22"/>
        </w:rPr>
        <w:t>August 2022</w:t>
      </w:r>
      <w:r w:rsidR="00620D8F" w:rsidRPr="009B3602">
        <w:rPr>
          <w:szCs w:val="22"/>
        </w:rPr>
        <w:t xml:space="preserve"> </w:t>
      </w:r>
      <w:r w:rsidR="00C5202F" w:rsidRPr="009B3602">
        <w:rPr>
          <w:szCs w:val="22"/>
        </w:rPr>
        <w:t xml:space="preserve">until the earlier </w:t>
      </w:r>
      <w:proofErr w:type="gramStart"/>
      <w:r w:rsidR="00C5202F" w:rsidRPr="009B3602">
        <w:rPr>
          <w:szCs w:val="22"/>
        </w:rPr>
        <w:t>of</w:t>
      </w:r>
      <w:r w:rsidR="00FA3545" w:rsidRPr="009B3602">
        <w:rPr>
          <w:szCs w:val="22"/>
        </w:rPr>
        <w:t xml:space="preserve"> </w:t>
      </w:r>
      <w:r w:rsidR="00C5202F" w:rsidRPr="009B3602">
        <w:rPr>
          <w:szCs w:val="22"/>
        </w:rPr>
        <w:t>:</w:t>
      </w:r>
      <w:proofErr w:type="gramEnd"/>
    </w:p>
    <w:p w14:paraId="4384EE1D" w14:textId="45282777" w:rsidR="00C5202F" w:rsidRPr="009B3602" w:rsidRDefault="00C5202F" w:rsidP="009B3602">
      <w:pPr>
        <w:pStyle w:val="SignCoverPageStart"/>
        <w:pBdr>
          <w:top w:val="none" w:sz="0" w:space="0" w:color="auto"/>
        </w:pBdr>
        <w:spacing w:before="240"/>
        <w:ind w:left="720"/>
        <w:rPr>
          <w:szCs w:val="22"/>
        </w:rPr>
      </w:pPr>
      <w:r w:rsidRPr="009B3602">
        <w:rPr>
          <w:szCs w:val="22"/>
        </w:rPr>
        <w:t>(a)</w:t>
      </w:r>
      <w:r w:rsidRPr="009B3602">
        <w:rPr>
          <w:szCs w:val="22"/>
        </w:rPr>
        <w:tab/>
      </w:r>
      <w:r w:rsidR="008C715E" w:rsidRPr="009B3602">
        <w:rPr>
          <w:szCs w:val="22"/>
        </w:rPr>
        <w:t>31 October 2022</w:t>
      </w:r>
      <w:r w:rsidRPr="009B3602">
        <w:rPr>
          <w:szCs w:val="22"/>
        </w:rPr>
        <w:t>;</w:t>
      </w:r>
      <w:r w:rsidR="008614F0" w:rsidRPr="009B3602">
        <w:rPr>
          <w:szCs w:val="22"/>
        </w:rPr>
        <w:t xml:space="preserve"> or </w:t>
      </w:r>
    </w:p>
    <w:p w14:paraId="606D5A6F" w14:textId="6BD5E3B7" w:rsidR="00090B83" w:rsidRPr="009B3602" w:rsidRDefault="00C5202F" w:rsidP="009B3602">
      <w:pPr>
        <w:pStyle w:val="SignCoverPageStart"/>
        <w:pBdr>
          <w:top w:val="none" w:sz="0" w:space="0" w:color="auto"/>
        </w:pBdr>
        <w:spacing w:before="240"/>
        <w:ind w:left="720"/>
        <w:rPr>
          <w:szCs w:val="22"/>
        </w:rPr>
      </w:pPr>
      <w:r w:rsidRPr="009B3602">
        <w:rPr>
          <w:szCs w:val="22"/>
        </w:rPr>
        <w:t>(b)</w:t>
      </w:r>
      <w:r w:rsidRPr="009B3602">
        <w:rPr>
          <w:szCs w:val="22"/>
        </w:rPr>
        <w:tab/>
      </w:r>
      <w:r w:rsidR="001A03CC" w:rsidRPr="009B3602">
        <w:rPr>
          <w:szCs w:val="22"/>
        </w:rPr>
        <w:t>an appointment made under section 115-</w:t>
      </w:r>
      <w:r w:rsidR="00153FB3" w:rsidRPr="009B3602">
        <w:rPr>
          <w:szCs w:val="22"/>
        </w:rPr>
        <w:t>5</w:t>
      </w:r>
      <w:r w:rsidR="001A03CC" w:rsidRPr="009B3602">
        <w:rPr>
          <w:szCs w:val="22"/>
        </w:rPr>
        <w:t xml:space="preserve"> of the Act </w:t>
      </w:r>
      <w:r w:rsidR="00051641" w:rsidRPr="009B3602">
        <w:rPr>
          <w:szCs w:val="22"/>
        </w:rPr>
        <w:t>takes effect</w:t>
      </w:r>
      <w:r w:rsidR="00090B83" w:rsidRPr="009B3602">
        <w:rPr>
          <w:szCs w:val="22"/>
        </w:rPr>
        <w:t>.</w:t>
      </w:r>
      <w:bookmarkEnd w:id="1"/>
    </w:p>
    <w:p w14:paraId="76577B69" w14:textId="284B68FB" w:rsidR="00F90980" w:rsidRPr="009B3602" w:rsidRDefault="00BF5AD5" w:rsidP="00090B83">
      <w:pPr>
        <w:keepNext/>
        <w:spacing w:before="300" w:line="240" w:lineRule="atLeast"/>
        <w:ind w:right="397"/>
        <w:jc w:val="both"/>
        <w:rPr>
          <w:szCs w:val="22"/>
        </w:rPr>
      </w:pPr>
      <w:r w:rsidRPr="009B3602">
        <w:rPr>
          <w:szCs w:val="22"/>
        </w:rPr>
        <w:t>The remuneration and allowances payable</w:t>
      </w:r>
      <w:r w:rsidR="0012462C" w:rsidRPr="009B3602">
        <w:rPr>
          <w:szCs w:val="22"/>
        </w:rPr>
        <w:t>, and arrangements for leave of absence,</w:t>
      </w:r>
      <w:r w:rsidR="00EB278D" w:rsidRPr="009B3602">
        <w:rPr>
          <w:szCs w:val="22"/>
        </w:rPr>
        <w:t xml:space="preserve"> </w:t>
      </w:r>
      <w:r w:rsidRPr="009B3602">
        <w:rPr>
          <w:szCs w:val="22"/>
        </w:rPr>
        <w:t xml:space="preserve">are those </w:t>
      </w:r>
      <w:r w:rsidR="00127A2C" w:rsidRPr="009B3602">
        <w:rPr>
          <w:szCs w:val="22"/>
        </w:rPr>
        <w:t xml:space="preserve">that would apply to </w:t>
      </w:r>
      <w:r w:rsidRPr="009B3602">
        <w:rPr>
          <w:szCs w:val="22"/>
        </w:rPr>
        <w:t xml:space="preserve">a Chair of the ACNC as at the date this </w:t>
      </w:r>
      <w:r w:rsidR="007920B4" w:rsidRPr="009B3602">
        <w:rPr>
          <w:szCs w:val="22"/>
        </w:rPr>
        <w:t>instrument is made</w:t>
      </w:r>
      <w:r w:rsidRPr="009B3602">
        <w:rPr>
          <w:szCs w:val="22"/>
        </w:rPr>
        <w:t>.</w:t>
      </w:r>
    </w:p>
    <w:p w14:paraId="5E33404B" w14:textId="6A39D6EC" w:rsidR="00090B83" w:rsidRPr="009B3602" w:rsidRDefault="00090B83" w:rsidP="009B3602">
      <w:pPr>
        <w:keepNext/>
        <w:spacing w:before="720" w:line="240" w:lineRule="atLeast"/>
        <w:ind w:right="397"/>
        <w:jc w:val="both"/>
        <w:rPr>
          <w:szCs w:val="22"/>
        </w:rPr>
      </w:pPr>
      <w:r w:rsidRPr="009B3602">
        <w:rPr>
          <w:szCs w:val="22"/>
        </w:rPr>
        <w:t>Dated</w:t>
      </w:r>
      <w:r w:rsidRPr="009B3602">
        <w:rPr>
          <w:szCs w:val="22"/>
        </w:rPr>
        <w:tab/>
      </w:r>
      <w:r w:rsidRPr="009B3602">
        <w:rPr>
          <w:szCs w:val="22"/>
        </w:rPr>
        <w:tab/>
      </w:r>
      <w:r w:rsidR="00F83FFD">
        <w:rPr>
          <w:szCs w:val="22"/>
        </w:rPr>
        <w:t>19 July</w:t>
      </w:r>
      <w:r w:rsidR="005C2F00" w:rsidRPr="009B3602">
        <w:rPr>
          <w:szCs w:val="22"/>
        </w:rPr>
        <w:tab/>
      </w:r>
      <w:r w:rsidRPr="009B3602">
        <w:rPr>
          <w:szCs w:val="22"/>
        </w:rPr>
        <w:tab/>
      </w:r>
      <w:r w:rsidR="00B71656" w:rsidRPr="009B3602">
        <w:rPr>
          <w:szCs w:val="22"/>
        </w:rPr>
        <w:t>202</w:t>
      </w:r>
      <w:r w:rsidR="00641BBB" w:rsidRPr="009B3602">
        <w:rPr>
          <w:szCs w:val="22"/>
        </w:rPr>
        <w:t>2</w:t>
      </w:r>
    </w:p>
    <w:p w14:paraId="1DCABBB6" w14:textId="77777777" w:rsidR="00F90980" w:rsidRPr="009B3602" w:rsidRDefault="00F90980" w:rsidP="00090B83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</w:p>
    <w:p w14:paraId="6F3673A1" w14:textId="7438A9F0" w:rsidR="00090B83" w:rsidRPr="009B3602" w:rsidRDefault="00434376" w:rsidP="00090B83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9B3602">
        <w:rPr>
          <w:szCs w:val="22"/>
        </w:rPr>
        <w:t xml:space="preserve">Dr </w:t>
      </w:r>
      <w:r w:rsidR="00B23418" w:rsidRPr="009B3602">
        <w:rPr>
          <w:szCs w:val="22"/>
        </w:rPr>
        <w:t>Andrew Leigh</w:t>
      </w:r>
    </w:p>
    <w:p w14:paraId="3C6B2721" w14:textId="77777777" w:rsidR="00EB1807" w:rsidRDefault="00B23418" w:rsidP="00B23418">
      <w:pPr>
        <w:pStyle w:val="SignCoverPageEnd"/>
        <w:rPr>
          <w:sz w:val="22"/>
          <w:szCs w:val="22"/>
        </w:rPr>
      </w:pPr>
      <w:r w:rsidRPr="009B3602">
        <w:rPr>
          <w:sz w:val="22"/>
          <w:szCs w:val="22"/>
        </w:rPr>
        <w:t>Assistant Minister for Competition,</w:t>
      </w:r>
      <w:r w:rsidR="008163AE" w:rsidRPr="009B3602">
        <w:rPr>
          <w:sz w:val="22"/>
          <w:szCs w:val="22"/>
        </w:rPr>
        <w:t xml:space="preserve"> </w:t>
      </w:r>
      <w:r w:rsidRPr="009B3602">
        <w:rPr>
          <w:sz w:val="22"/>
          <w:szCs w:val="22"/>
        </w:rPr>
        <w:t>Charities and Treasury</w:t>
      </w:r>
    </w:p>
    <w:p w14:paraId="0D03E7D3" w14:textId="04D36234" w:rsidR="00B23418" w:rsidRDefault="00EB1807" w:rsidP="00B23418">
      <w:pPr>
        <w:pStyle w:val="SignCoverPageEnd"/>
        <w:rPr>
          <w:sz w:val="22"/>
          <w:szCs w:val="22"/>
        </w:rPr>
      </w:pPr>
      <w:r>
        <w:rPr>
          <w:sz w:val="22"/>
          <w:szCs w:val="22"/>
        </w:rPr>
        <w:t>Parliamentary Secretary to the Treasurer</w:t>
      </w:r>
    </w:p>
    <w:p w14:paraId="6569983E" w14:textId="187F83C8" w:rsidR="00EB1807" w:rsidRPr="00EB1807" w:rsidRDefault="00EB1807" w:rsidP="00EB1807">
      <w:pPr>
        <w:rPr>
          <w:lang w:eastAsia="en-AU"/>
        </w:rPr>
      </w:pPr>
    </w:p>
    <w:bookmarkEnd w:id="0"/>
    <w:p w14:paraId="17494942" w14:textId="77777777" w:rsidR="005D0CDF" w:rsidRPr="005D0CDF" w:rsidRDefault="005D0CDF" w:rsidP="005D0CDF">
      <w:pPr>
        <w:rPr>
          <w:lang w:eastAsia="en-AU"/>
        </w:rPr>
      </w:pPr>
    </w:p>
    <w:sectPr w:rsidR="005D0CDF" w:rsidRPr="005D0CDF" w:rsidSect="00527035">
      <w:headerReference w:type="even" r:id="rId14"/>
      <w:headerReference w:type="default" r:id="rId15"/>
      <w:footerReference w:type="even" r:id="rId16"/>
      <w:footerReference w:type="default" r:id="rId17"/>
      <w:pgSz w:w="11907" w:h="16839" w:code="9"/>
      <w:pgMar w:top="2233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43CC2" w14:textId="77777777" w:rsidR="0053488D" w:rsidRDefault="0053488D" w:rsidP="00715914">
      <w:pPr>
        <w:spacing w:line="240" w:lineRule="auto"/>
      </w:pPr>
      <w:r>
        <w:separator/>
      </w:r>
    </w:p>
  </w:endnote>
  <w:endnote w:type="continuationSeparator" w:id="0">
    <w:p w14:paraId="4D11E0DE" w14:textId="77777777" w:rsidR="0053488D" w:rsidRDefault="0053488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6E9C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6E4F13B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B43DB3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AFCC93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48075C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3CC5E92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B4FFCA" w14:textId="77777777" w:rsidR="007500C8" w:rsidRDefault="007500C8" w:rsidP="00830B62">
          <w:pPr>
            <w:jc w:val="right"/>
            <w:rPr>
              <w:sz w:val="18"/>
            </w:rPr>
          </w:pPr>
        </w:p>
      </w:tc>
    </w:tr>
  </w:tbl>
  <w:p w14:paraId="0F8F9322" w14:textId="77777777"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7826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472DBE" w14:paraId="00B66874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42461D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888732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B78001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472DBE" w14:paraId="3F607A5D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D1E58E" w14:textId="77777777" w:rsidR="00472DBE" w:rsidRDefault="00472DBE" w:rsidP="008067B4">
          <w:pPr>
            <w:rPr>
              <w:sz w:val="18"/>
            </w:rPr>
          </w:pPr>
        </w:p>
      </w:tc>
    </w:tr>
  </w:tbl>
  <w:p w14:paraId="734317E0" w14:textId="77777777" w:rsidR="00472DBE" w:rsidRPr="00ED79B6" w:rsidRDefault="00472DBE" w:rsidP="00472DB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01F05" w14:textId="77777777" w:rsidR="0053488D" w:rsidRDefault="0053488D" w:rsidP="00715914">
      <w:pPr>
        <w:spacing w:line="240" w:lineRule="auto"/>
      </w:pPr>
      <w:r>
        <w:separator/>
      </w:r>
    </w:p>
  </w:footnote>
  <w:footnote w:type="continuationSeparator" w:id="0">
    <w:p w14:paraId="16281C5E" w14:textId="77777777" w:rsidR="0053488D" w:rsidRDefault="0053488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0408" w14:textId="77777777"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EAE8" w14:textId="77777777" w:rsidR="00715914" w:rsidRPr="007A1328" w:rsidRDefault="00715914" w:rsidP="00B25F53">
    <w:pP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89"/>
    <w:rsid w:val="00004174"/>
    <w:rsid w:val="00004470"/>
    <w:rsid w:val="000136AF"/>
    <w:rsid w:val="000258B1"/>
    <w:rsid w:val="000437C1"/>
    <w:rsid w:val="00051641"/>
    <w:rsid w:val="0005365D"/>
    <w:rsid w:val="0005574C"/>
    <w:rsid w:val="00060884"/>
    <w:rsid w:val="000614BF"/>
    <w:rsid w:val="0006709C"/>
    <w:rsid w:val="00090B83"/>
    <w:rsid w:val="000978F5"/>
    <w:rsid w:val="000D05EF"/>
    <w:rsid w:val="000D2E29"/>
    <w:rsid w:val="000E2261"/>
    <w:rsid w:val="000E78B7"/>
    <w:rsid w:val="000F21C1"/>
    <w:rsid w:val="00105C09"/>
    <w:rsid w:val="0010745C"/>
    <w:rsid w:val="00115227"/>
    <w:rsid w:val="0012462C"/>
    <w:rsid w:val="00127A2C"/>
    <w:rsid w:val="00132CEB"/>
    <w:rsid w:val="00142B62"/>
    <w:rsid w:val="001441B7"/>
    <w:rsid w:val="00153FB3"/>
    <w:rsid w:val="00157B8B"/>
    <w:rsid w:val="00166C2F"/>
    <w:rsid w:val="001809D7"/>
    <w:rsid w:val="001939E1"/>
    <w:rsid w:val="00194C3E"/>
    <w:rsid w:val="001950D6"/>
    <w:rsid w:val="00195382"/>
    <w:rsid w:val="001A03CC"/>
    <w:rsid w:val="001B3365"/>
    <w:rsid w:val="001C61C5"/>
    <w:rsid w:val="001C69C4"/>
    <w:rsid w:val="001C6BC7"/>
    <w:rsid w:val="001D37EF"/>
    <w:rsid w:val="001E3590"/>
    <w:rsid w:val="001E7407"/>
    <w:rsid w:val="001F5D5E"/>
    <w:rsid w:val="001F6219"/>
    <w:rsid w:val="001F6CD4"/>
    <w:rsid w:val="0020153C"/>
    <w:rsid w:val="00206C4D"/>
    <w:rsid w:val="00215AF1"/>
    <w:rsid w:val="002321E8"/>
    <w:rsid w:val="0024010F"/>
    <w:rsid w:val="00240749"/>
    <w:rsid w:val="00243018"/>
    <w:rsid w:val="002547B7"/>
    <w:rsid w:val="002564A4"/>
    <w:rsid w:val="002646A7"/>
    <w:rsid w:val="0026736C"/>
    <w:rsid w:val="00281308"/>
    <w:rsid w:val="00283F9D"/>
    <w:rsid w:val="00284719"/>
    <w:rsid w:val="00297ECB"/>
    <w:rsid w:val="002A0E5A"/>
    <w:rsid w:val="002A1B44"/>
    <w:rsid w:val="002A5C53"/>
    <w:rsid w:val="002A7BCF"/>
    <w:rsid w:val="002C6742"/>
    <w:rsid w:val="002D043A"/>
    <w:rsid w:val="002D266B"/>
    <w:rsid w:val="002D6224"/>
    <w:rsid w:val="002E5C20"/>
    <w:rsid w:val="00304F8B"/>
    <w:rsid w:val="00335BC6"/>
    <w:rsid w:val="003415D3"/>
    <w:rsid w:val="00344701"/>
    <w:rsid w:val="00352B0F"/>
    <w:rsid w:val="00360459"/>
    <w:rsid w:val="00395103"/>
    <w:rsid w:val="003974BD"/>
    <w:rsid w:val="003C14FF"/>
    <w:rsid w:val="003C6231"/>
    <w:rsid w:val="003D0BFE"/>
    <w:rsid w:val="003D5700"/>
    <w:rsid w:val="003E341B"/>
    <w:rsid w:val="003E7885"/>
    <w:rsid w:val="00407DF9"/>
    <w:rsid w:val="00410000"/>
    <w:rsid w:val="004116CD"/>
    <w:rsid w:val="00417EB9"/>
    <w:rsid w:val="00424CA9"/>
    <w:rsid w:val="00431E9B"/>
    <w:rsid w:val="00434376"/>
    <w:rsid w:val="004379E3"/>
    <w:rsid w:val="0044015E"/>
    <w:rsid w:val="0044291A"/>
    <w:rsid w:val="00467661"/>
    <w:rsid w:val="00472DBE"/>
    <w:rsid w:val="00474A19"/>
    <w:rsid w:val="00477830"/>
    <w:rsid w:val="00496F97"/>
    <w:rsid w:val="004E063A"/>
    <w:rsid w:val="004E7BEC"/>
    <w:rsid w:val="00505D3D"/>
    <w:rsid w:val="00506AF6"/>
    <w:rsid w:val="005075FB"/>
    <w:rsid w:val="00516B8D"/>
    <w:rsid w:val="00527035"/>
    <w:rsid w:val="0053488D"/>
    <w:rsid w:val="00537FBC"/>
    <w:rsid w:val="005413D8"/>
    <w:rsid w:val="0055130C"/>
    <w:rsid w:val="00570956"/>
    <w:rsid w:val="00577689"/>
    <w:rsid w:val="00584811"/>
    <w:rsid w:val="00585784"/>
    <w:rsid w:val="0059340D"/>
    <w:rsid w:val="00593AA6"/>
    <w:rsid w:val="00594161"/>
    <w:rsid w:val="00594324"/>
    <w:rsid w:val="00594749"/>
    <w:rsid w:val="005B4067"/>
    <w:rsid w:val="005C2CFD"/>
    <w:rsid w:val="005C2F00"/>
    <w:rsid w:val="005C3F41"/>
    <w:rsid w:val="005D0CDF"/>
    <w:rsid w:val="005D1D92"/>
    <w:rsid w:val="005D2D09"/>
    <w:rsid w:val="005F3FBF"/>
    <w:rsid w:val="00600219"/>
    <w:rsid w:val="006011D1"/>
    <w:rsid w:val="00615BE4"/>
    <w:rsid w:val="00620076"/>
    <w:rsid w:val="00620D8F"/>
    <w:rsid w:val="0062608B"/>
    <w:rsid w:val="00641BBB"/>
    <w:rsid w:val="0064201A"/>
    <w:rsid w:val="006438A5"/>
    <w:rsid w:val="006568A3"/>
    <w:rsid w:val="00670EA1"/>
    <w:rsid w:val="0067610B"/>
    <w:rsid w:val="00677CC2"/>
    <w:rsid w:val="0068744B"/>
    <w:rsid w:val="006905DE"/>
    <w:rsid w:val="0069207B"/>
    <w:rsid w:val="006B5789"/>
    <w:rsid w:val="006C30C5"/>
    <w:rsid w:val="006C7F8C"/>
    <w:rsid w:val="006E106F"/>
    <w:rsid w:val="006E2E1C"/>
    <w:rsid w:val="006E6246"/>
    <w:rsid w:val="006F318F"/>
    <w:rsid w:val="0070017E"/>
    <w:rsid w:val="00700B2C"/>
    <w:rsid w:val="007050A2"/>
    <w:rsid w:val="00713084"/>
    <w:rsid w:val="00714F20"/>
    <w:rsid w:val="0071590F"/>
    <w:rsid w:val="00715914"/>
    <w:rsid w:val="00721304"/>
    <w:rsid w:val="00731E00"/>
    <w:rsid w:val="00735178"/>
    <w:rsid w:val="007440B7"/>
    <w:rsid w:val="007500C8"/>
    <w:rsid w:val="00756272"/>
    <w:rsid w:val="007715C9"/>
    <w:rsid w:val="00771613"/>
    <w:rsid w:val="00774EDD"/>
    <w:rsid w:val="007757EC"/>
    <w:rsid w:val="00783E89"/>
    <w:rsid w:val="00790037"/>
    <w:rsid w:val="007920B4"/>
    <w:rsid w:val="00793915"/>
    <w:rsid w:val="007C2253"/>
    <w:rsid w:val="007C6784"/>
    <w:rsid w:val="007E163D"/>
    <w:rsid w:val="007E667A"/>
    <w:rsid w:val="007F28C9"/>
    <w:rsid w:val="008117E9"/>
    <w:rsid w:val="008163AE"/>
    <w:rsid w:val="00824498"/>
    <w:rsid w:val="00856A31"/>
    <w:rsid w:val="00860B4E"/>
    <w:rsid w:val="008614F0"/>
    <w:rsid w:val="00867B37"/>
    <w:rsid w:val="008754D0"/>
    <w:rsid w:val="008855C9"/>
    <w:rsid w:val="00886456"/>
    <w:rsid w:val="00896176"/>
    <w:rsid w:val="008A46E1"/>
    <w:rsid w:val="008A4F43"/>
    <w:rsid w:val="008A755D"/>
    <w:rsid w:val="008B2706"/>
    <w:rsid w:val="008B4BD5"/>
    <w:rsid w:val="008C230E"/>
    <w:rsid w:val="008C567D"/>
    <w:rsid w:val="008C715E"/>
    <w:rsid w:val="008D0EE0"/>
    <w:rsid w:val="008D3403"/>
    <w:rsid w:val="008D5EC0"/>
    <w:rsid w:val="008E6067"/>
    <w:rsid w:val="008F54E7"/>
    <w:rsid w:val="00903422"/>
    <w:rsid w:val="00904E43"/>
    <w:rsid w:val="00911BA0"/>
    <w:rsid w:val="00916CF2"/>
    <w:rsid w:val="009213A2"/>
    <w:rsid w:val="009254C3"/>
    <w:rsid w:val="00932377"/>
    <w:rsid w:val="00947D5A"/>
    <w:rsid w:val="009532A5"/>
    <w:rsid w:val="00966206"/>
    <w:rsid w:val="00970BE9"/>
    <w:rsid w:val="00974F5C"/>
    <w:rsid w:val="00977806"/>
    <w:rsid w:val="00982242"/>
    <w:rsid w:val="009868E9"/>
    <w:rsid w:val="00987B25"/>
    <w:rsid w:val="009900A3"/>
    <w:rsid w:val="00993DCD"/>
    <w:rsid w:val="009A7773"/>
    <w:rsid w:val="009B3602"/>
    <w:rsid w:val="009C3413"/>
    <w:rsid w:val="009D13E1"/>
    <w:rsid w:val="009D7916"/>
    <w:rsid w:val="00A12128"/>
    <w:rsid w:val="00A1499E"/>
    <w:rsid w:val="00A20961"/>
    <w:rsid w:val="00A22C98"/>
    <w:rsid w:val="00A231E2"/>
    <w:rsid w:val="00A26621"/>
    <w:rsid w:val="00A30D30"/>
    <w:rsid w:val="00A34F87"/>
    <w:rsid w:val="00A4413D"/>
    <w:rsid w:val="00A50E79"/>
    <w:rsid w:val="00A64912"/>
    <w:rsid w:val="00A70A74"/>
    <w:rsid w:val="00A76A77"/>
    <w:rsid w:val="00A8220F"/>
    <w:rsid w:val="00A9322B"/>
    <w:rsid w:val="00AA0E2F"/>
    <w:rsid w:val="00AB70AE"/>
    <w:rsid w:val="00AD53CC"/>
    <w:rsid w:val="00AD5641"/>
    <w:rsid w:val="00AD6016"/>
    <w:rsid w:val="00AF06CF"/>
    <w:rsid w:val="00B07CDB"/>
    <w:rsid w:val="00B16A31"/>
    <w:rsid w:val="00B17DFD"/>
    <w:rsid w:val="00B23418"/>
    <w:rsid w:val="00B25F53"/>
    <w:rsid w:val="00B308FE"/>
    <w:rsid w:val="00B33709"/>
    <w:rsid w:val="00B33B3C"/>
    <w:rsid w:val="00B47444"/>
    <w:rsid w:val="00B50ADC"/>
    <w:rsid w:val="00B566B1"/>
    <w:rsid w:val="00B63834"/>
    <w:rsid w:val="00B71656"/>
    <w:rsid w:val="00B80199"/>
    <w:rsid w:val="00B83204"/>
    <w:rsid w:val="00BA220B"/>
    <w:rsid w:val="00BA3A57"/>
    <w:rsid w:val="00BB4E1A"/>
    <w:rsid w:val="00BC015E"/>
    <w:rsid w:val="00BC5CD0"/>
    <w:rsid w:val="00BC76AC"/>
    <w:rsid w:val="00BD06EC"/>
    <w:rsid w:val="00BD0ECB"/>
    <w:rsid w:val="00BE02B7"/>
    <w:rsid w:val="00BE0543"/>
    <w:rsid w:val="00BE2155"/>
    <w:rsid w:val="00BE719A"/>
    <w:rsid w:val="00BE720A"/>
    <w:rsid w:val="00BF0D73"/>
    <w:rsid w:val="00BF2465"/>
    <w:rsid w:val="00BF5AD5"/>
    <w:rsid w:val="00C001E6"/>
    <w:rsid w:val="00C16619"/>
    <w:rsid w:val="00C25E7F"/>
    <w:rsid w:val="00C2746F"/>
    <w:rsid w:val="00C324A0"/>
    <w:rsid w:val="00C42BF8"/>
    <w:rsid w:val="00C437A3"/>
    <w:rsid w:val="00C50043"/>
    <w:rsid w:val="00C5202F"/>
    <w:rsid w:val="00C7573B"/>
    <w:rsid w:val="00CA1A2F"/>
    <w:rsid w:val="00CB602E"/>
    <w:rsid w:val="00CB7E90"/>
    <w:rsid w:val="00CC6E04"/>
    <w:rsid w:val="00CC7C9D"/>
    <w:rsid w:val="00CD2361"/>
    <w:rsid w:val="00CE051D"/>
    <w:rsid w:val="00CE1335"/>
    <w:rsid w:val="00CE493D"/>
    <w:rsid w:val="00CF07FA"/>
    <w:rsid w:val="00CF0BB2"/>
    <w:rsid w:val="00CF2DD5"/>
    <w:rsid w:val="00CF3EE8"/>
    <w:rsid w:val="00D13441"/>
    <w:rsid w:val="00D150E7"/>
    <w:rsid w:val="00D153DC"/>
    <w:rsid w:val="00D264AA"/>
    <w:rsid w:val="00D52DC2"/>
    <w:rsid w:val="00D53BCC"/>
    <w:rsid w:val="00D70DFB"/>
    <w:rsid w:val="00D766DF"/>
    <w:rsid w:val="00D91F10"/>
    <w:rsid w:val="00DA186E"/>
    <w:rsid w:val="00DA4116"/>
    <w:rsid w:val="00DB251C"/>
    <w:rsid w:val="00DB4630"/>
    <w:rsid w:val="00DC36F0"/>
    <w:rsid w:val="00DC4F88"/>
    <w:rsid w:val="00DF2831"/>
    <w:rsid w:val="00E05704"/>
    <w:rsid w:val="00E14817"/>
    <w:rsid w:val="00E24922"/>
    <w:rsid w:val="00E26D36"/>
    <w:rsid w:val="00E30793"/>
    <w:rsid w:val="00E338EF"/>
    <w:rsid w:val="00E544BB"/>
    <w:rsid w:val="00E74DC7"/>
    <w:rsid w:val="00E8075A"/>
    <w:rsid w:val="00E94D5E"/>
    <w:rsid w:val="00EA7100"/>
    <w:rsid w:val="00EA7F9F"/>
    <w:rsid w:val="00EB1274"/>
    <w:rsid w:val="00EB1807"/>
    <w:rsid w:val="00EB278D"/>
    <w:rsid w:val="00EC48F2"/>
    <w:rsid w:val="00ED2BB6"/>
    <w:rsid w:val="00ED34E1"/>
    <w:rsid w:val="00ED3B8D"/>
    <w:rsid w:val="00ED5304"/>
    <w:rsid w:val="00EE1372"/>
    <w:rsid w:val="00EE24B0"/>
    <w:rsid w:val="00EF2E3A"/>
    <w:rsid w:val="00F072A7"/>
    <w:rsid w:val="00F078DC"/>
    <w:rsid w:val="00F32483"/>
    <w:rsid w:val="00F32BA8"/>
    <w:rsid w:val="00F349F1"/>
    <w:rsid w:val="00F34D82"/>
    <w:rsid w:val="00F4350D"/>
    <w:rsid w:val="00F43E72"/>
    <w:rsid w:val="00F479C4"/>
    <w:rsid w:val="00F567F7"/>
    <w:rsid w:val="00F70002"/>
    <w:rsid w:val="00F73BD6"/>
    <w:rsid w:val="00F83989"/>
    <w:rsid w:val="00F83FFD"/>
    <w:rsid w:val="00F85099"/>
    <w:rsid w:val="00F87BB7"/>
    <w:rsid w:val="00F90980"/>
    <w:rsid w:val="00F9379C"/>
    <w:rsid w:val="00F9632C"/>
    <w:rsid w:val="00FA1E52"/>
    <w:rsid w:val="00FA3545"/>
    <w:rsid w:val="00FD52AE"/>
    <w:rsid w:val="00FD5517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F37CB3"/>
  <w15:docId w15:val="{C36E738C-6379-4800-A24F-3ADA7CB8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g\AppData\Local\Temp\1\MicrosoftEdgeDownloads\714e3361-e9cf-457a-8a14-bd9cb6dbef81\template_-_non-gg_appoint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563589-9cf9-4143-b1eb-fb0534803d38">
      <Value>11</Value>
    </TaxCatchAll>
    <_dlc_DocId xmlns="0f563589-9cf9-4143-b1eb-fb0534803d38">2022RG-111-25175</_dlc_DocId>
    <_dlc_DocIdUrl xmlns="0f563589-9cf9-4143-b1eb-fb0534803d38">
      <Url>http://tweb/sites/rg/ldp/lmu/_layouts/15/DocIdRedir.aspx?ID=2022RG-111-25175</Url>
      <Description>2022RG-111-25175</Description>
    </_dlc_DocIdUrl>
    <TaxCatchAllLabel xmlns="0f563589-9cf9-4143-b1eb-fb0534803d38"/>
    <_dlc_DocIdPersistId xmlns="0f563589-9cf9-4143-b1eb-fb0534803d38" xsi:nil="true"/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  <i6880fa62fd2465ea894b48b45824d1c xmlns="9f7bc583-7cbe-45b9-a2bd-8bbb6543b37e">
      <Terms xmlns="http://schemas.microsoft.com/office/infopath/2007/PartnerControls"/>
    </i6880fa62fd2465ea894b48b45824d1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48279" ma:contentTypeDescription=" " ma:contentTypeScope="" ma:versionID="727ececf0d1e1fa142107c5a4a62c023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http://schemas.microsoft.com/sharepoint/v4" targetNamespace="http://schemas.microsoft.com/office/2006/metadata/properties" ma:root="true" ma:fieldsID="71b873ae7161d85362530359ca4d61b4" ns1:_="" ns2:_="" ns3:_="" ns4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8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Props1.xml><?xml version="1.0" encoding="utf-8"?>
<ds:datastoreItem xmlns:ds="http://schemas.openxmlformats.org/officeDocument/2006/customXml" ds:itemID="{997B922B-7D9D-429B-9117-2A646DF8EEE1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60E13D90-16DF-4186-81FC-21D4B4C8EF44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4"/>
    <ds:schemaRef ds:uri="http://schemas.microsoft.com/sharepoint/v3"/>
    <ds:schemaRef ds:uri="9f7bc583-7cbe-45b9-a2bd-8bbb6543b37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C6EBE7-04DD-4E7B-AF2B-98A4E6555F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0B5233-69AC-4A0C-B063-0540E92CCAB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1F5BD8-CB57-4CFD-9029-7CA8E8032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4E8AAB8-CF61-4412-865B-2E7383C9E17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template_-_non-gg_appointment.dotx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220718-NI-LM-2022-1124-appt-ACNC-acting-Jenkins.master</dc:title>
  <dc:creator>Gallop, Nina</dc:creator>
  <cp:lastModifiedBy>Halse, Katie</cp:lastModifiedBy>
  <cp:revision>2</cp:revision>
  <cp:lastPrinted>2022-07-18T00:06:00Z</cp:lastPrinted>
  <dcterms:created xsi:type="dcterms:W3CDTF">2022-07-20T01:14:00Z</dcterms:created>
  <dcterms:modified xsi:type="dcterms:W3CDTF">2022-07-20T01:14:00Z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0x01010036BB8DE7EC542E42A8B2E98CC20CB69700D5C18F41BA18FB44827A222ACD6776F5</vt:lpwstr>
  </property>
  <property fmtid="{D5CDD505-2E9C-101B-9397-08002B2CF9AE}" pid="3" name="TSYRecordClass">
    <vt:lpwstr>11;#TSY RA-9237 - Destroy 5 years after action completed|9f1a030e-81bf-44c5-98eb-4d5d869a40d5</vt:lpwstr>
  </property>
  <property fmtid="{D5CDD505-2E9C-101B-9397-08002B2CF9AE}" pid="4" name="_dlc_DocIdItemGuid">
    <vt:lpwstr>5e491220-e8c5-42ed-a135-f3e837a3aa42</vt:lpwstr>
  </property>
  <property fmtid="{D5CDD505-2E9C-101B-9397-08002B2CF9AE}" pid="5" name="Firm engaged">
    <vt:lpwstr/>
  </property>
  <property fmtid="{D5CDD505-2E9C-101B-9397-08002B2CF9AE}" pid="6" name="eActivity">
    <vt:lpwstr>109;#Legal Services|c8e2fd51-4093-4598-8984-d78772016138</vt:lpwstr>
  </property>
  <property fmtid="{D5CDD505-2E9C-101B-9397-08002B2CF9AE}" pid="7" name="eTopic">
    <vt:lpwstr>1261;#Governance|9a3c2938-bc77-40ed-b0a3-8484a62f8072</vt:lpwstr>
  </property>
  <property fmtid="{D5CDD505-2E9C-101B-9397-08002B2CF9AE}" pid="8" name="Legislation">
    <vt:lpwstr/>
  </property>
  <property fmtid="{D5CDD505-2E9C-101B-9397-08002B2CF9AE}" pid="9" name="LEgalIssues">
    <vt:lpwstr/>
  </property>
  <property fmtid="{D5CDD505-2E9C-101B-9397-08002B2CF9AE}" pid="10" name="eTheme">
    <vt:lpwstr>61;#Governance and Legal|6a768051-04c8-48b5-8d6f-573137680008</vt:lpwstr>
  </property>
  <property fmtid="{D5CDD505-2E9C-101B-9397-08002B2CF9AE}" pid="11" name="Division">
    <vt:lpwstr>1250;#SCCD|95be1119-b44e-4e36-9e32-0a06946ee9be</vt:lpwstr>
  </property>
  <property fmtid="{D5CDD505-2E9C-101B-9397-08002B2CF9AE}" pid="12" name="eDocument Type">
    <vt:lpwstr>193;#Legislation (Regulations and instruments)|b9f3fcec-71c2-48dc-bd05-83a69d1e58ff</vt:lpwstr>
  </property>
  <property fmtid="{D5CDD505-2E9C-101B-9397-08002B2CF9AE}" pid="13" name="Order">
    <vt:r8>971900</vt:r8>
  </property>
  <property fmtid="{D5CDD505-2E9C-101B-9397-08002B2CF9AE}" pid="14" name="_docset_NoMedatataSyncRequired">
    <vt:lpwstr>False</vt:lpwstr>
  </property>
  <property fmtid="{D5CDD505-2E9C-101B-9397-08002B2CF9AE}" pid="15" name="TSYTopic">
    <vt:lpwstr/>
  </property>
</Properties>
</file>