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CDA1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96DD625" wp14:editId="25BD01F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F6C6F" w14:textId="77777777" w:rsidR="0048364F" w:rsidRDefault="0048364F" w:rsidP="0048364F">
      <w:pPr>
        <w:rPr>
          <w:sz w:val="19"/>
        </w:rPr>
      </w:pPr>
    </w:p>
    <w:p w14:paraId="20EFBB16" w14:textId="77777777" w:rsidR="0048364F" w:rsidRDefault="0001692A" w:rsidP="0048364F">
      <w:pPr>
        <w:pStyle w:val="ShortT"/>
      </w:pPr>
      <w:r w:rsidRPr="0001692A">
        <w:t xml:space="preserve">Marine Safety (Domestic Commercial Vessel) National Law Amendment </w:t>
      </w:r>
      <w:r w:rsidR="00C12007">
        <w:t>Regulation 2</w:t>
      </w:r>
      <w:r w:rsidRPr="0001692A">
        <w:t>022</w:t>
      </w:r>
    </w:p>
    <w:p w14:paraId="27E90FE3" w14:textId="77777777" w:rsidR="0001692A" w:rsidRPr="0034086C" w:rsidRDefault="0001692A" w:rsidP="005B1D6B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C12007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 w:rsidR="00D25889">
        <w:rPr>
          <w:szCs w:val="22"/>
        </w:rPr>
        <w:t>regulation</w:t>
      </w:r>
      <w:r w:rsidRPr="0034086C">
        <w:rPr>
          <w:szCs w:val="22"/>
        </w:rPr>
        <w:t>.</w:t>
      </w:r>
    </w:p>
    <w:p w14:paraId="33134996" w14:textId="492E6876" w:rsidR="0001692A" w:rsidRPr="0034086C" w:rsidRDefault="0001692A" w:rsidP="005B1D6B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5E245A">
        <w:rPr>
          <w:szCs w:val="22"/>
        </w:rPr>
        <w:t xml:space="preserve">8 December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770F6E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05FADC55" w14:textId="77777777" w:rsidR="0001692A" w:rsidRPr="0034086C" w:rsidRDefault="0001692A" w:rsidP="005B1D6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03E35E62" w14:textId="77777777" w:rsidR="0001692A" w:rsidRPr="0034086C" w:rsidRDefault="0001692A" w:rsidP="005B1D6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C12007">
        <w:rPr>
          <w:szCs w:val="22"/>
        </w:rPr>
        <w:noBreakHyphen/>
      </w:r>
      <w:r>
        <w:rPr>
          <w:szCs w:val="22"/>
        </w:rPr>
        <w:t>General</w:t>
      </w:r>
    </w:p>
    <w:p w14:paraId="44A87D3D" w14:textId="77777777" w:rsidR="0001692A" w:rsidRPr="0034086C" w:rsidRDefault="0001692A" w:rsidP="005B1D6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0ED96A60" w14:textId="77777777" w:rsidR="0001692A" w:rsidRPr="0034086C" w:rsidRDefault="0001692A" w:rsidP="005B1D6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Catherine King</w:t>
      </w:r>
    </w:p>
    <w:p w14:paraId="45D296DA" w14:textId="77777777" w:rsidR="0001692A" w:rsidRPr="001F2C7F" w:rsidRDefault="0001692A" w:rsidP="005B1D6B">
      <w:pPr>
        <w:pStyle w:val="SignCoverPageEnd"/>
        <w:rPr>
          <w:szCs w:val="22"/>
        </w:rPr>
      </w:pPr>
      <w:r>
        <w:rPr>
          <w:szCs w:val="22"/>
        </w:rPr>
        <w:t>Minister for Infrastructure, Transport, Regional Development and Local Government</w:t>
      </w:r>
    </w:p>
    <w:p w14:paraId="3AF208F4" w14:textId="77777777" w:rsidR="0001692A" w:rsidRDefault="0001692A" w:rsidP="005B1D6B"/>
    <w:p w14:paraId="724E57B9" w14:textId="77777777" w:rsidR="0001692A" w:rsidRDefault="0001692A" w:rsidP="005B1D6B"/>
    <w:p w14:paraId="4288414E" w14:textId="77777777" w:rsidR="0001692A" w:rsidRDefault="0001692A" w:rsidP="005B1D6B"/>
    <w:p w14:paraId="003E12CC" w14:textId="77777777" w:rsidR="0048364F" w:rsidRPr="00407760" w:rsidRDefault="0048364F" w:rsidP="0048364F">
      <w:pPr>
        <w:pStyle w:val="Header"/>
        <w:tabs>
          <w:tab w:val="clear" w:pos="4150"/>
          <w:tab w:val="clear" w:pos="8307"/>
        </w:tabs>
      </w:pPr>
      <w:r w:rsidRPr="00407760">
        <w:rPr>
          <w:rStyle w:val="CharAmSchNo"/>
        </w:rPr>
        <w:t xml:space="preserve"> </w:t>
      </w:r>
      <w:r w:rsidRPr="00407760">
        <w:rPr>
          <w:rStyle w:val="CharAmSchText"/>
        </w:rPr>
        <w:t xml:space="preserve"> </w:t>
      </w:r>
    </w:p>
    <w:p w14:paraId="6863DE32" w14:textId="77777777" w:rsidR="0048364F" w:rsidRPr="00407760" w:rsidRDefault="0048364F" w:rsidP="0048364F">
      <w:pPr>
        <w:pStyle w:val="Header"/>
        <w:tabs>
          <w:tab w:val="clear" w:pos="4150"/>
          <w:tab w:val="clear" w:pos="8307"/>
        </w:tabs>
      </w:pPr>
      <w:r w:rsidRPr="00407760">
        <w:rPr>
          <w:rStyle w:val="CharAmPartNo"/>
        </w:rPr>
        <w:t xml:space="preserve"> </w:t>
      </w:r>
      <w:r w:rsidRPr="00407760">
        <w:rPr>
          <w:rStyle w:val="CharAmPartText"/>
        </w:rPr>
        <w:t xml:space="preserve"> </w:t>
      </w:r>
    </w:p>
    <w:p w14:paraId="5A5005F2" w14:textId="77777777" w:rsidR="0048364F" w:rsidRDefault="0048364F" w:rsidP="0048364F">
      <w:pPr>
        <w:sectPr w:rsidR="0048364F" w:rsidSect="00DD0A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B00FEB6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038783E" w14:textId="75653299" w:rsidR="00E03759" w:rsidRDefault="00E03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03759">
        <w:rPr>
          <w:noProof/>
        </w:rPr>
        <w:tab/>
      </w:r>
      <w:r w:rsidRPr="00E03759">
        <w:rPr>
          <w:noProof/>
        </w:rPr>
        <w:fldChar w:fldCharType="begin"/>
      </w:r>
      <w:r w:rsidRPr="00E03759">
        <w:rPr>
          <w:noProof/>
        </w:rPr>
        <w:instrText xml:space="preserve"> PAGEREF _Toc117495779 \h </w:instrText>
      </w:r>
      <w:r w:rsidRPr="00E03759">
        <w:rPr>
          <w:noProof/>
        </w:rPr>
      </w:r>
      <w:r w:rsidRPr="00E03759">
        <w:rPr>
          <w:noProof/>
        </w:rPr>
        <w:fldChar w:fldCharType="separate"/>
      </w:r>
      <w:r w:rsidR="00770F6E">
        <w:rPr>
          <w:noProof/>
        </w:rPr>
        <w:t>1</w:t>
      </w:r>
      <w:r w:rsidRPr="00E03759">
        <w:rPr>
          <w:noProof/>
        </w:rPr>
        <w:fldChar w:fldCharType="end"/>
      </w:r>
    </w:p>
    <w:p w14:paraId="11699A20" w14:textId="7D0C2874" w:rsidR="00E03759" w:rsidRDefault="00E03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03759">
        <w:rPr>
          <w:noProof/>
        </w:rPr>
        <w:tab/>
      </w:r>
      <w:r w:rsidRPr="00E03759">
        <w:rPr>
          <w:noProof/>
        </w:rPr>
        <w:fldChar w:fldCharType="begin"/>
      </w:r>
      <w:r w:rsidRPr="00E03759">
        <w:rPr>
          <w:noProof/>
        </w:rPr>
        <w:instrText xml:space="preserve"> PAGEREF _Toc117495780 \h </w:instrText>
      </w:r>
      <w:r w:rsidRPr="00E03759">
        <w:rPr>
          <w:noProof/>
        </w:rPr>
      </w:r>
      <w:r w:rsidRPr="00E03759">
        <w:rPr>
          <w:noProof/>
        </w:rPr>
        <w:fldChar w:fldCharType="separate"/>
      </w:r>
      <w:r w:rsidR="00770F6E">
        <w:rPr>
          <w:noProof/>
        </w:rPr>
        <w:t>1</w:t>
      </w:r>
      <w:r w:rsidRPr="00E03759">
        <w:rPr>
          <w:noProof/>
        </w:rPr>
        <w:fldChar w:fldCharType="end"/>
      </w:r>
    </w:p>
    <w:p w14:paraId="1B4A6890" w14:textId="79808FBE" w:rsidR="00E03759" w:rsidRDefault="00E03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03759">
        <w:rPr>
          <w:noProof/>
        </w:rPr>
        <w:tab/>
      </w:r>
      <w:r w:rsidRPr="00E03759">
        <w:rPr>
          <w:noProof/>
        </w:rPr>
        <w:fldChar w:fldCharType="begin"/>
      </w:r>
      <w:r w:rsidRPr="00E03759">
        <w:rPr>
          <w:noProof/>
        </w:rPr>
        <w:instrText xml:space="preserve"> PAGEREF _Toc117495781 \h </w:instrText>
      </w:r>
      <w:r w:rsidRPr="00E03759">
        <w:rPr>
          <w:noProof/>
        </w:rPr>
      </w:r>
      <w:r w:rsidRPr="00E03759">
        <w:rPr>
          <w:noProof/>
        </w:rPr>
        <w:fldChar w:fldCharType="separate"/>
      </w:r>
      <w:r w:rsidR="00770F6E">
        <w:rPr>
          <w:noProof/>
        </w:rPr>
        <w:t>1</w:t>
      </w:r>
      <w:r w:rsidRPr="00E03759">
        <w:rPr>
          <w:noProof/>
        </w:rPr>
        <w:fldChar w:fldCharType="end"/>
      </w:r>
    </w:p>
    <w:p w14:paraId="109A213B" w14:textId="1FE7F2AE" w:rsidR="00E03759" w:rsidRDefault="00E037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03759">
        <w:rPr>
          <w:noProof/>
        </w:rPr>
        <w:tab/>
      </w:r>
      <w:r w:rsidRPr="00E03759">
        <w:rPr>
          <w:noProof/>
        </w:rPr>
        <w:fldChar w:fldCharType="begin"/>
      </w:r>
      <w:r w:rsidRPr="00E03759">
        <w:rPr>
          <w:noProof/>
        </w:rPr>
        <w:instrText xml:space="preserve"> PAGEREF _Toc117495782 \h </w:instrText>
      </w:r>
      <w:r w:rsidRPr="00E03759">
        <w:rPr>
          <w:noProof/>
        </w:rPr>
      </w:r>
      <w:r w:rsidRPr="00E03759">
        <w:rPr>
          <w:noProof/>
        </w:rPr>
        <w:fldChar w:fldCharType="separate"/>
      </w:r>
      <w:r w:rsidR="00770F6E">
        <w:rPr>
          <w:noProof/>
        </w:rPr>
        <w:t>1</w:t>
      </w:r>
      <w:r w:rsidRPr="00E03759">
        <w:rPr>
          <w:noProof/>
        </w:rPr>
        <w:fldChar w:fldCharType="end"/>
      </w:r>
    </w:p>
    <w:p w14:paraId="03F993FA" w14:textId="16EE8D7E" w:rsidR="00E03759" w:rsidRDefault="00E037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03759">
        <w:rPr>
          <w:b w:val="0"/>
          <w:noProof/>
          <w:sz w:val="18"/>
        </w:rPr>
        <w:tab/>
      </w:r>
      <w:r w:rsidRPr="00E03759">
        <w:rPr>
          <w:b w:val="0"/>
          <w:noProof/>
          <w:sz w:val="18"/>
        </w:rPr>
        <w:fldChar w:fldCharType="begin"/>
      </w:r>
      <w:r w:rsidRPr="00E03759">
        <w:rPr>
          <w:b w:val="0"/>
          <w:noProof/>
          <w:sz w:val="18"/>
        </w:rPr>
        <w:instrText xml:space="preserve"> PAGEREF _Toc117495783 \h </w:instrText>
      </w:r>
      <w:r w:rsidRPr="00E03759">
        <w:rPr>
          <w:b w:val="0"/>
          <w:noProof/>
          <w:sz w:val="18"/>
        </w:rPr>
      </w:r>
      <w:r w:rsidRPr="00E03759">
        <w:rPr>
          <w:b w:val="0"/>
          <w:noProof/>
          <w:sz w:val="18"/>
        </w:rPr>
        <w:fldChar w:fldCharType="separate"/>
      </w:r>
      <w:r w:rsidR="00770F6E">
        <w:rPr>
          <w:b w:val="0"/>
          <w:noProof/>
          <w:sz w:val="18"/>
        </w:rPr>
        <w:t>2</w:t>
      </w:r>
      <w:r w:rsidRPr="00E03759">
        <w:rPr>
          <w:b w:val="0"/>
          <w:noProof/>
          <w:sz w:val="18"/>
        </w:rPr>
        <w:fldChar w:fldCharType="end"/>
      </w:r>
    </w:p>
    <w:p w14:paraId="18AE927F" w14:textId="7C1570C0" w:rsidR="00E03759" w:rsidRDefault="00E0375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E03759">
        <w:rPr>
          <w:noProof/>
          <w:sz w:val="18"/>
        </w:rPr>
        <w:tab/>
      </w:r>
      <w:r w:rsidRPr="00E03759">
        <w:rPr>
          <w:noProof/>
          <w:sz w:val="18"/>
        </w:rPr>
        <w:fldChar w:fldCharType="begin"/>
      </w:r>
      <w:r w:rsidRPr="00E03759">
        <w:rPr>
          <w:noProof/>
          <w:sz w:val="18"/>
        </w:rPr>
        <w:instrText xml:space="preserve"> PAGEREF _Toc117495784 \h </w:instrText>
      </w:r>
      <w:r w:rsidRPr="00E03759">
        <w:rPr>
          <w:noProof/>
          <w:sz w:val="18"/>
        </w:rPr>
      </w:r>
      <w:r w:rsidRPr="00E03759">
        <w:rPr>
          <w:noProof/>
          <w:sz w:val="18"/>
        </w:rPr>
        <w:fldChar w:fldCharType="separate"/>
      </w:r>
      <w:r w:rsidR="00770F6E">
        <w:rPr>
          <w:noProof/>
          <w:sz w:val="18"/>
        </w:rPr>
        <w:t>2</w:t>
      </w:r>
      <w:r w:rsidRPr="00E03759">
        <w:rPr>
          <w:noProof/>
          <w:sz w:val="18"/>
        </w:rPr>
        <w:fldChar w:fldCharType="end"/>
      </w:r>
    </w:p>
    <w:p w14:paraId="7C36E035" w14:textId="7B0D1B62" w:rsidR="00E03759" w:rsidRDefault="00E037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Marine Safety (Domestic Commercial Vessel) National Law </w:t>
      </w:r>
      <w:r w:rsidR="00C12007">
        <w:rPr>
          <w:noProof/>
        </w:rPr>
        <w:t>Regulation 2</w:t>
      </w:r>
      <w:r>
        <w:rPr>
          <w:noProof/>
        </w:rPr>
        <w:t>013</w:t>
      </w:r>
      <w:r w:rsidRPr="00E03759">
        <w:rPr>
          <w:i w:val="0"/>
          <w:noProof/>
          <w:sz w:val="18"/>
        </w:rPr>
        <w:tab/>
      </w:r>
      <w:r w:rsidRPr="00E03759">
        <w:rPr>
          <w:i w:val="0"/>
          <w:noProof/>
          <w:sz w:val="18"/>
        </w:rPr>
        <w:fldChar w:fldCharType="begin"/>
      </w:r>
      <w:r w:rsidRPr="00E03759">
        <w:rPr>
          <w:i w:val="0"/>
          <w:noProof/>
          <w:sz w:val="18"/>
        </w:rPr>
        <w:instrText xml:space="preserve"> PAGEREF _Toc117495785 \h </w:instrText>
      </w:r>
      <w:r w:rsidRPr="00E03759">
        <w:rPr>
          <w:i w:val="0"/>
          <w:noProof/>
          <w:sz w:val="18"/>
        </w:rPr>
      </w:r>
      <w:r w:rsidRPr="00E03759">
        <w:rPr>
          <w:i w:val="0"/>
          <w:noProof/>
          <w:sz w:val="18"/>
        </w:rPr>
        <w:fldChar w:fldCharType="separate"/>
      </w:r>
      <w:r w:rsidR="00770F6E">
        <w:rPr>
          <w:i w:val="0"/>
          <w:noProof/>
          <w:sz w:val="18"/>
        </w:rPr>
        <w:t>2</w:t>
      </w:r>
      <w:r w:rsidRPr="00E03759">
        <w:rPr>
          <w:i w:val="0"/>
          <w:noProof/>
          <w:sz w:val="18"/>
        </w:rPr>
        <w:fldChar w:fldCharType="end"/>
      </w:r>
    </w:p>
    <w:p w14:paraId="60445BCB" w14:textId="00B807CA" w:rsidR="00E03759" w:rsidRDefault="00E0375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of amendments</w:t>
      </w:r>
      <w:r w:rsidRPr="00E03759">
        <w:rPr>
          <w:noProof/>
          <w:sz w:val="18"/>
        </w:rPr>
        <w:tab/>
      </w:r>
      <w:r w:rsidRPr="00E03759">
        <w:rPr>
          <w:noProof/>
          <w:sz w:val="18"/>
        </w:rPr>
        <w:fldChar w:fldCharType="begin"/>
      </w:r>
      <w:r w:rsidRPr="00E03759">
        <w:rPr>
          <w:noProof/>
          <w:sz w:val="18"/>
        </w:rPr>
        <w:instrText xml:space="preserve"> PAGEREF _Toc117495786 \h </w:instrText>
      </w:r>
      <w:r w:rsidRPr="00E03759">
        <w:rPr>
          <w:noProof/>
          <w:sz w:val="18"/>
        </w:rPr>
      </w:r>
      <w:r w:rsidRPr="00E03759">
        <w:rPr>
          <w:noProof/>
          <w:sz w:val="18"/>
        </w:rPr>
        <w:fldChar w:fldCharType="separate"/>
      </w:r>
      <w:r w:rsidR="00770F6E">
        <w:rPr>
          <w:noProof/>
          <w:sz w:val="18"/>
        </w:rPr>
        <w:t>5</w:t>
      </w:r>
      <w:r w:rsidRPr="00E03759">
        <w:rPr>
          <w:noProof/>
          <w:sz w:val="18"/>
        </w:rPr>
        <w:fldChar w:fldCharType="end"/>
      </w:r>
    </w:p>
    <w:p w14:paraId="39827568" w14:textId="013F80BA" w:rsidR="00E03759" w:rsidRDefault="00E037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Marine Safety (Domestic Commercial Vessel) National Law </w:t>
      </w:r>
      <w:r w:rsidR="00C12007">
        <w:rPr>
          <w:noProof/>
        </w:rPr>
        <w:t>Regulation 2</w:t>
      </w:r>
      <w:r>
        <w:rPr>
          <w:noProof/>
        </w:rPr>
        <w:t>013</w:t>
      </w:r>
      <w:r w:rsidRPr="00E03759">
        <w:rPr>
          <w:i w:val="0"/>
          <w:noProof/>
          <w:sz w:val="18"/>
        </w:rPr>
        <w:tab/>
      </w:r>
      <w:r w:rsidRPr="00E03759">
        <w:rPr>
          <w:i w:val="0"/>
          <w:noProof/>
          <w:sz w:val="18"/>
        </w:rPr>
        <w:fldChar w:fldCharType="begin"/>
      </w:r>
      <w:r w:rsidRPr="00E03759">
        <w:rPr>
          <w:i w:val="0"/>
          <w:noProof/>
          <w:sz w:val="18"/>
        </w:rPr>
        <w:instrText xml:space="preserve"> PAGEREF _Toc117495787 \h </w:instrText>
      </w:r>
      <w:r w:rsidRPr="00E03759">
        <w:rPr>
          <w:i w:val="0"/>
          <w:noProof/>
          <w:sz w:val="18"/>
        </w:rPr>
      </w:r>
      <w:r w:rsidRPr="00E03759">
        <w:rPr>
          <w:i w:val="0"/>
          <w:noProof/>
          <w:sz w:val="18"/>
        </w:rPr>
        <w:fldChar w:fldCharType="separate"/>
      </w:r>
      <w:r w:rsidR="00770F6E">
        <w:rPr>
          <w:i w:val="0"/>
          <w:noProof/>
          <w:sz w:val="18"/>
        </w:rPr>
        <w:t>5</w:t>
      </w:r>
      <w:r w:rsidRPr="00E03759">
        <w:rPr>
          <w:i w:val="0"/>
          <w:noProof/>
          <w:sz w:val="18"/>
        </w:rPr>
        <w:fldChar w:fldCharType="end"/>
      </w:r>
    </w:p>
    <w:p w14:paraId="5CDED785" w14:textId="77777777" w:rsidR="0048364F" w:rsidRPr="007A1328" w:rsidRDefault="00E03759" w:rsidP="0048364F">
      <w:r>
        <w:fldChar w:fldCharType="end"/>
      </w:r>
    </w:p>
    <w:p w14:paraId="6BFEE0C1" w14:textId="77777777" w:rsidR="0048364F" w:rsidRDefault="0048364F" w:rsidP="0048364F">
      <w:pPr>
        <w:sectPr w:rsidR="0048364F" w:rsidSect="00DD0AD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2C014B58" w14:textId="77777777" w:rsidR="0048364F" w:rsidRDefault="0048364F" w:rsidP="0048364F">
      <w:pPr>
        <w:pStyle w:val="ActHead5"/>
      </w:pPr>
      <w:bookmarkStart w:id="1" w:name="_Toc117495779"/>
      <w:r w:rsidRPr="0040776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48B432EE" w14:textId="77777777" w:rsidR="0048364F" w:rsidRDefault="0048364F" w:rsidP="0048364F">
      <w:pPr>
        <w:pStyle w:val="subsection"/>
      </w:pPr>
      <w:r>
        <w:tab/>
      </w:r>
      <w:r>
        <w:tab/>
      </w:r>
      <w:r w:rsidR="0001692A">
        <w:t>This instrument is</w:t>
      </w:r>
      <w:r>
        <w:t xml:space="preserve"> the </w:t>
      </w:r>
      <w:r w:rsidR="00C12007">
        <w:rPr>
          <w:i/>
          <w:noProof/>
        </w:rPr>
        <w:t>Marine Safety (Domestic Commercial Vessel) National Law Amendment Regulation 2022</w:t>
      </w:r>
      <w:r>
        <w:t>.</w:t>
      </w:r>
    </w:p>
    <w:p w14:paraId="4412A4A2" w14:textId="77777777" w:rsidR="004F676E" w:rsidRDefault="0048364F" w:rsidP="005452CC">
      <w:pPr>
        <w:pStyle w:val="ActHead5"/>
      </w:pPr>
      <w:bookmarkStart w:id="2" w:name="_Toc117495780"/>
      <w:r w:rsidRPr="00407760">
        <w:rPr>
          <w:rStyle w:val="CharSectno"/>
        </w:rPr>
        <w:t>2</w:t>
      </w:r>
      <w:r>
        <w:t xml:space="preserve">  Commencement</w:t>
      </w:r>
      <w:bookmarkEnd w:id="2"/>
    </w:p>
    <w:p w14:paraId="1A42C255" w14:textId="77777777" w:rsidR="005452CC" w:rsidRDefault="005452CC" w:rsidP="005B1D6B">
      <w:pPr>
        <w:pStyle w:val="subsection"/>
      </w:pPr>
      <w:r>
        <w:tab/>
        <w:t>(1)</w:t>
      </w:r>
      <w:r>
        <w:tab/>
        <w:t xml:space="preserve">Each provision of </w:t>
      </w:r>
      <w:r w:rsidR="0001692A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E25E470" w14:textId="77777777" w:rsidR="005452CC" w:rsidRDefault="005452CC" w:rsidP="005B1D6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8C90FF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B960F2" w14:textId="77777777" w:rsidR="005452CC" w:rsidRPr="00416235" w:rsidRDefault="005452CC" w:rsidP="005B1D6B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25D08EE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76275C" w14:textId="77777777" w:rsidR="005452CC" w:rsidRPr="00416235" w:rsidRDefault="005452CC" w:rsidP="005B1D6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D0C9D7" w14:textId="77777777" w:rsidR="005452CC" w:rsidRPr="00416235" w:rsidRDefault="005452CC" w:rsidP="005B1D6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DC19A4" w14:textId="77777777" w:rsidR="005452CC" w:rsidRPr="00416235" w:rsidRDefault="005452CC" w:rsidP="005B1D6B">
            <w:pPr>
              <w:pStyle w:val="TableHeading"/>
            </w:pPr>
            <w:r w:rsidRPr="00416235">
              <w:t>Column 3</w:t>
            </w:r>
          </w:p>
        </w:tc>
      </w:tr>
      <w:tr w:rsidR="005452CC" w14:paraId="41D453A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081EF2" w14:textId="77777777" w:rsidR="005452CC" w:rsidRPr="00416235" w:rsidRDefault="005452CC" w:rsidP="005B1D6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9805A0" w14:textId="77777777" w:rsidR="005452CC" w:rsidRPr="00416235" w:rsidRDefault="005452CC" w:rsidP="005B1D6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1CB18E" w14:textId="77777777" w:rsidR="005452CC" w:rsidRPr="00416235" w:rsidRDefault="005452CC" w:rsidP="005B1D6B">
            <w:pPr>
              <w:pStyle w:val="TableHeading"/>
            </w:pPr>
            <w:r w:rsidRPr="00416235">
              <w:t>Date/Details</w:t>
            </w:r>
          </w:p>
        </w:tc>
      </w:tr>
      <w:tr w:rsidR="005452CC" w14:paraId="5503F9F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9AEB71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01692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470E7E" w14:textId="77777777" w:rsidR="005452CC" w:rsidRDefault="0071117D" w:rsidP="005452CC">
            <w:pPr>
              <w:pStyle w:val="Tabletext"/>
            </w:pPr>
            <w:r>
              <w:t>1 January</w:t>
            </w:r>
            <w:r w:rsidR="0001692A">
              <w:t xml:space="preserve"> 2023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03B358" w14:textId="2501F8BE" w:rsidR="005452CC" w:rsidRDefault="009D0995">
            <w:pPr>
              <w:pStyle w:val="Tabletext"/>
            </w:pPr>
            <w:r>
              <w:t>1 January 2023</w:t>
            </w:r>
          </w:p>
        </w:tc>
      </w:tr>
    </w:tbl>
    <w:p w14:paraId="1498EE52" w14:textId="77777777" w:rsidR="005452CC" w:rsidRPr="001E6DD6" w:rsidRDefault="005452CC" w:rsidP="005B1D6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1692A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1692A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9FB69C0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1692A">
        <w:t>this instrument</w:t>
      </w:r>
      <w:r w:rsidRPr="005F477A">
        <w:t xml:space="preserve">. Information may be inserted in this column, or information in it may be edited, in any published version of </w:t>
      </w:r>
      <w:r w:rsidR="0001692A">
        <w:t>this instrument</w:t>
      </w:r>
      <w:r w:rsidRPr="005F477A">
        <w:t>.</w:t>
      </w:r>
    </w:p>
    <w:p w14:paraId="4D14B9CD" w14:textId="77777777" w:rsidR="00BF6650" w:rsidRDefault="00BF6650" w:rsidP="00BF6650">
      <w:pPr>
        <w:pStyle w:val="ActHead5"/>
      </w:pPr>
      <w:bookmarkStart w:id="3" w:name="_Toc117495781"/>
      <w:r w:rsidRPr="00407760">
        <w:rPr>
          <w:rStyle w:val="CharSectno"/>
        </w:rPr>
        <w:t>3</w:t>
      </w:r>
      <w:r>
        <w:t xml:space="preserve">  Authority</w:t>
      </w:r>
      <w:bookmarkEnd w:id="3"/>
    </w:p>
    <w:p w14:paraId="2F28B927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01692A">
        <w:t>This instrument is</w:t>
      </w:r>
      <w:r>
        <w:t xml:space="preserve"> made under the </w:t>
      </w:r>
      <w:r w:rsidR="0001692A" w:rsidRPr="0001692A">
        <w:rPr>
          <w:i/>
        </w:rPr>
        <w:t>Marine Safety (Domestic Commercial Vessel) National Law Act 2012</w:t>
      </w:r>
      <w:r w:rsidR="00546FA3" w:rsidRPr="00036E24">
        <w:t>.</w:t>
      </w:r>
    </w:p>
    <w:p w14:paraId="4853D22D" w14:textId="77777777" w:rsidR="00557C7A" w:rsidRDefault="00BF6650" w:rsidP="00557C7A">
      <w:pPr>
        <w:pStyle w:val="ActHead5"/>
      </w:pPr>
      <w:bookmarkStart w:id="4" w:name="_Toc117495782"/>
      <w:r w:rsidRPr="00407760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52B2ED5A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01692A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01692A">
        <w:t>this instrument</w:t>
      </w:r>
      <w:r w:rsidR="00083F48" w:rsidRPr="00083F48">
        <w:t xml:space="preserve"> has effect according to its terms.</w:t>
      </w:r>
    </w:p>
    <w:p w14:paraId="354869D7" w14:textId="77777777" w:rsidR="0048364F" w:rsidRDefault="0048364F" w:rsidP="009C5989">
      <w:pPr>
        <w:pStyle w:val="ActHead6"/>
        <w:pageBreakBefore/>
      </w:pPr>
      <w:bookmarkStart w:id="5" w:name="_Toc117495783"/>
      <w:bookmarkStart w:id="6" w:name="opcAmSched"/>
      <w:bookmarkStart w:id="7" w:name="opcCurrentFind"/>
      <w:r w:rsidRPr="00407760">
        <w:rPr>
          <w:rStyle w:val="CharAmSchNo"/>
        </w:rPr>
        <w:lastRenderedPageBreak/>
        <w:t>Schedule 1</w:t>
      </w:r>
      <w:r>
        <w:t>—</w:t>
      </w:r>
      <w:r w:rsidR="00460499" w:rsidRPr="00407760">
        <w:rPr>
          <w:rStyle w:val="CharAmSchText"/>
        </w:rPr>
        <w:t>Amendments</w:t>
      </w:r>
      <w:bookmarkEnd w:id="5"/>
    </w:p>
    <w:bookmarkEnd w:id="6"/>
    <w:bookmarkEnd w:id="7"/>
    <w:p w14:paraId="36113645" w14:textId="77777777" w:rsidR="0004044E" w:rsidRPr="00407760" w:rsidRDefault="0004044E" w:rsidP="0004044E">
      <w:pPr>
        <w:pStyle w:val="Header"/>
      </w:pPr>
      <w:r w:rsidRPr="00407760">
        <w:rPr>
          <w:rStyle w:val="CharAmPartNo"/>
        </w:rPr>
        <w:t xml:space="preserve"> </w:t>
      </w:r>
      <w:r w:rsidRPr="00407760">
        <w:rPr>
          <w:rStyle w:val="CharAmPartText"/>
        </w:rPr>
        <w:t xml:space="preserve"> </w:t>
      </w:r>
    </w:p>
    <w:p w14:paraId="4D5BD4C0" w14:textId="77777777" w:rsidR="0001692A" w:rsidRPr="0001692A" w:rsidRDefault="0071117D" w:rsidP="005B1D6B">
      <w:pPr>
        <w:pStyle w:val="ActHead7"/>
      </w:pPr>
      <w:bookmarkStart w:id="8" w:name="_Toc117495784"/>
      <w:r w:rsidRPr="00407760">
        <w:rPr>
          <w:rStyle w:val="CharAmPartNo"/>
        </w:rPr>
        <w:t>Part 1</w:t>
      </w:r>
      <w:r w:rsidR="0001692A">
        <w:t>—</w:t>
      </w:r>
      <w:r w:rsidR="0001692A" w:rsidRPr="00407760">
        <w:rPr>
          <w:rStyle w:val="CharAmPartText"/>
        </w:rPr>
        <w:t>Amendments</w:t>
      </w:r>
      <w:bookmarkEnd w:id="8"/>
    </w:p>
    <w:p w14:paraId="56FDA1DD" w14:textId="77777777" w:rsidR="0084172C" w:rsidRPr="0071117D" w:rsidRDefault="007A0F39" w:rsidP="00EA0D36">
      <w:pPr>
        <w:pStyle w:val="ActHead9"/>
        <w:rPr>
          <w:i w:val="0"/>
        </w:rPr>
      </w:pPr>
      <w:bookmarkStart w:id="9" w:name="_Toc117495785"/>
      <w:r w:rsidRPr="007A0F39">
        <w:t xml:space="preserve">Marine Safety (Domestic Commercial Vessel) National Law </w:t>
      </w:r>
      <w:r w:rsidR="00C12007">
        <w:t>Regulation 2</w:t>
      </w:r>
      <w:r w:rsidRPr="007A0F39">
        <w:t>013</w:t>
      </w:r>
      <w:bookmarkEnd w:id="9"/>
    </w:p>
    <w:p w14:paraId="5B378C80" w14:textId="77777777" w:rsidR="0001692A" w:rsidRDefault="0001692A" w:rsidP="00941389">
      <w:pPr>
        <w:pStyle w:val="ItemHead"/>
      </w:pPr>
      <w:r>
        <w:t>1</w:t>
      </w:r>
      <w:r w:rsidR="00941389">
        <w:t xml:space="preserve">  </w:t>
      </w:r>
      <w:r w:rsidR="0071117D">
        <w:t>Subsections 5</w:t>
      </w:r>
      <w:r w:rsidR="00941389">
        <w:t>0B(1) to (3)</w:t>
      </w:r>
    </w:p>
    <w:p w14:paraId="7D15F5F2" w14:textId="77777777" w:rsidR="00941389" w:rsidRDefault="00941389" w:rsidP="00941389">
      <w:pPr>
        <w:pStyle w:val="Item"/>
      </w:pPr>
      <w:r>
        <w:t>Repeal the subsections, substitute:</w:t>
      </w:r>
    </w:p>
    <w:p w14:paraId="4E8930E3" w14:textId="77777777" w:rsidR="00941389" w:rsidRPr="0050450C" w:rsidRDefault="00941389" w:rsidP="00941389">
      <w:pPr>
        <w:pStyle w:val="subsection"/>
      </w:pPr>
      <w:r w:rsidRPr="0050450C">
        <w:tab/>
        <w:t>(1)</w:t>
      </w:r>
      <w:r w:rsidRPr="0050450C">
        <w:tab/>
        <w:t>For the purposes of subsection</w:t>
      </w:r>
      <w:r>
        <w:t> </w:t>
      </w:r>
      <w:r w:rsidRPr="0050450C">
        <w:t>150(1) of the National Law, the fees set out in the following table for providing a service mentioned in the table are prescribed.</w:t>
      </w:r>
    </w:p>
    <w:p w14:paraId="00254491" w14:textId="77777777" w:rsidR="00941389" w:rsidRPr="0050450C" w:rsidRDefault="00941389" w:rsidP="00941389">
      <w:pPr>
        <w:pStyle w:val="Tabletext"/>
      </w:pPr>
    </w:p>
    <w:tbl>
      <w:tblPr>
        <w:tblW w:w="0" w:type="auto"/>
        <w:tblInd w:w="113" w:type="dxa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941389" w:rsidRPr="00236CC9" w14:paraId="705ED854" w14:textId="77777777" w:rsidTr="00E44C5F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0C428D2" w14:textId="77777777" w:rsidR="00941389" w:rsidRPr="0050450C" w:rsidRDefault="00941389" w:rsidP="00E44C5F">
            <w:pPr>
              <w:pStyle w:val="TableHeading"/>
            </w:pPr>
            <w:r w:rsidRPr="0050450C">
              <w:t>Fees relating to certificates</w:t>
            </w:r>
          </w:p>
        </w:tc>
      </w:tr>
      <w:tr w:rsidR="00941389" w:rsidRPr="00236CC9" w14:paraId="2ADC8000" w14:textId="77777777" w:rsidTr="00E44C5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9E0728" w14:textId="77777777" w:rsidR="00941389" w:rsidRPr="0050450C" w:rsidRDefault="00941389" w:rsidP="00E44C5F">
            <w:pPr>
              <w:pStyle w:val="TableHeading"/>
            </w:pPr>
            <w:r w:rsidRPr="0050450C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8527BB" w14:textId="77777777" w:rsidR="00941389" w:rsidRPr="0050450C" w:rsidRDefault="00941389" w:rsidP="00E44C5F">
            <w:pPr>
              <w:pStyle w:val="TableHeading"/>
            </w:pPr>
            <w:r w:rsidRPr="0050450C">
              <w:t>Service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D51EC20" w14:textId="77777777" w:rsidR="00941389" w:rsidRPr="0050450C" w:rsidRDefault="00941389" w:rsidP="00E44C5F">
            <w:pPr>
              <w:pStyle w:val="TableHeading"/>
            </w:pPr>
            <w:r w:rsidRPr="0050450C">
              <w:t>Amount (excluding GST)</w:t>
            </w:r>
          </w:p>
        </w:tc>
      </w:tr>
      <w:tr w:rsidR="00941389" w:rsidRPr="00236CC9" w14:paraId="2A83BCD2" w14:textId="77777777" w:rsidTr="00E44C5F">
        <w:tc>
          <w:tcPr>
            <w:tcW w:w="714" w:type="dxa"/>
            <w:tcBorders>
              <w:top w:val="single" w:sz="2" w:space="0" w:color="auto"/>
            </w:tcBorders>
            <w:shd w:val="clear" w:color="auto" w:fill="auto"/>
          </w:tcPr>
          <w:p w14:paraId="68273F3D" w14:textId="77777777" w:rsidR="00941389" w:rsidRPr="0050450C" w:rsidRDefault="00941389" w:rsidP="00E44C5F">
            <w:pPr>
              <w:pStyle w:val="Tabletext"/>
            </w:pPr>
            <w:r w:rsidRPr="0050450C">
              <w:t>1</w:t>
            </w:r>
          </w:p>
        </w:tc>
        <w:tc>
          <w:tcPr>
            <w:tcW w:w="3799" w:type="dxa"/>
            <w:tcBorders>
              <w:top w:val="single" w:sz="2" w:space="0" w:color="auto"/>
            </w:tcBorders>
            <w:shd w:val="clear" w:color="auto" w:fill="auto"/>
          </w:tcPr>
          <w:p w14:paraId="44B1ECB0" w14:textId="77777777" w:rsidR="00941389" w:rsidRPr="0050450C" w:rsidRDefault="00941389" w:rsidP="00E44C5F">
            <w:pPr>
              <w:pStyle w:val="Tabletext"/>
            </w:pPr>
            <w:r w:rsidRPr="0050450C">
              <w:t xml:space="preserve">Assessing an application under </w:t>
            </w:r>
            <w:r w:rsidR="0071117D">
              <w:t>section 3</w:t>
            </w:r>
            <w:r w:rsidRPr="0050450C">
              <w:t>7 of the National Law for</w:t>
            </w:r>
            <w:r w:rsidR="00340304">
              <w:t xml:space="preserve"> the issue of </w:t>
            </w:r>
            <w:r w:rsidRPr="0050450C">
              <w:t>a certificate of survey</w:t>
            </w:r>
          </w:p>
        </w:tc>
        <w:tc>
          <w:tcPr>
            <w:tcW w:w="3799" w:type="dxa"/>
            <w:tcBorders>
              <w:top w:val="single" w:sz="2" w:space="0" w:color="auto"/>
            </w:tcBorders>
            <w:shd w:val="clear" w:color="auto" w:fill="auto"/>
          </w:tcPr>
          <w:p w14:paraId="78D1FA7E" w14:textId="77777777" w:rsidR="00941389" w:rsidRPr="0050450C" w:rsidRDefault="00941389" w:rsidP="00E44C5F">
            <w:pPr>
              <w:pStyle w:val="Tabletext"/>
            </w:pPr>
            <w:r w:rsidRPr="0050450C">
              <w:t>$</w:t>
            </w:r>
            <w:r>
              <w:t>401</w:t>
            </w:r>
          </w:p>
        </w:tc>
      </w:tr>
      <w:tr w:rsidR="00941389" w:rsidRPr="00236CC9" w14:paraId="50F3699E" w14:textId="77777777" w:rsidTr="00E44C5F">
        <w:tc>
          <w:tcPr>
            <w:tcW w:w="714" w:type="dxa"/>
            <w:shd w:val="clear" w:color="auto" w:fill="auto"/>
          </w:tcPr>
          <w:p w14:paraId="1AEF804F" w14:textId="77777777" w:rsidR="00941389" w:rsidRPr="0050450C" w:rsidRDefault="00941389" w:rsidP="00E44C5F">
            <w:pPr>
              <w:pStyle w:val="Tabletext"/>
            </w:pPr>
            <w:r w:rsidRPr="0050450C">
              <w:t>2</w:t>
            </w:r>
          </w:p>
        </w:tc>
        <w:tc>
          <w:tcPr>
            <w:tcW w:w="3799" w:type="dxa"/>
            <w:shd w:val="clear" w:color="auto" w:fill="auto"/>
          </w:tcPr>
          <w:p w14:paraId="711A1D21" w14:textId="77777777" w:rsidR="00941389" w:rsidRPr="0050450C" w:rsidRDefault="00941389" w:rsidP="00E44C5F">
            <w:pPr>
              <w:pStyle w:val="Tabletext"/>
            </w:pPr>
            <w:r w:rsidRPr="0050450C">
              <w:t xml:space="preserve">Assessing an application under </w:t>
            </w:r>
            <w:r w:rsidR="0071117D">
              <w:t>section 3</w:t>
            </w:r>
            <w:r w:rsidRPr="0050450C">
              <w:t xml:space="preserve">9 of the National Law for </w:t>
            </w:r>
            <w:r w:rsidR="00DA7498">
              <w:t>the</w:t>
            </w:r>
            <w:r w:rsidRPr="0050450C">
              <w:t xml:space="preserve"> variation of a certificate of survey</w:t>
            </w:r>
          </w:p>
        </w:tc>
        <w:tc>
          <w:tcPr>
            <w:tcW w:w="3799" w:type="dxa"/>
            <w:shd w:val="clear" w:color="auto" w:fill="auto"/>
          </w:tcPr>
          <w:p w14:paraId="11DC714E" w14:textId="77777777" w:rsidR="00941389" w:rsidRPr="0050450C" w:rsidRDefault="00941389" w:rsidP="00E44C5F">
            <w:pPr>
              <w:pStyle w:val="Tabletext"/>
            </w:pPr>
            <w:r w:rsidRPr="0050450C">
              <w:t>$</w:t>
            </w:r>
            <w:r>
              <w:t>208</w:t>
            </w:r>
          </w:p>
        </w:tc>
      </w:tr>
      <w:tr w:rsidR="00941389" w:rsidRPr="00236CC9" w14:paraId="2F265517" w14:textId="77777777" w:rsidTr="00E44C5F">
        <w:tc>
          <w:tcPr>
            <w:tcW w:w="714" w:type="dxa"/>
            <w:shd w:val="clear" w:color="auto" w:fill="auto"/>
          </w:tcPr>
          <w:p w14:paraId="2527B9A7" w14:textId="77777777" w:rsidR="00941389" w:rsidRPr="0050450C" w:rsidRDefault="00941389" w:rsidP="00E44C5F">
            <w:pPr>
              <w:pStyle w:val="Tabletext"/>
            </w:pPr>
            <w:r w:rsidRPr="0050450C">
              <w:t>3</w:t>
            </w:r>
          </w:p>
        </w:tc>
        <w:tc>
          <w:tcPr>
            <w:tcW w:w="3799" w:type="dxa"/>
            <w:shd w:val="clear" w:color="auto" w:fill="auto"/>
          </w:tcPr>
          <w:p w14:paraId="0009FAB0" w14:textId="77777777" w:rsidR="00941389" w:rsidRPr="0050450C" w:rsidRDefault="00941389" w:rsidP="00E44C5F">
            <w:pPr>
              <w:pStyle w:val="Tabletext"/>
            </w:pPr>
            <w:r w:rsidRPr="0050450C">
              <w:t xml:space="preserve">Assessing an application under </w:t>
            </w:r>
            <w:r w:rsidR="0071117D">
              <w:t>section 3</w:t>
            </w:r>
            <w:r w:rsidRPr="0050450C">
              <w:t xml:space="preserve">9 of the National Law for </w:t>
            </w:r>
            <w:r w:rsidR="00DA7498">
              <w:t>the</w:t>
            </w:r>
            <w:r w:rsidRPr="0050450C">
              <w:t xml:space="preserve"> suspension or revocation of a certificate of survey</w:t>
            </w:r>
          </w:p>
        </w:tc>
        <w:tc>
          <w:tcPr>
            <w:tcW w:w="3799" w:type="dxa"/>
            <w:shd w:val="clear" w:color="auto" w:fill="auto"/>
          </w:tcPr>
          <w:p w14:paraId="19E2DC33" w14:textId="77777777" w:rsidR="00941389" w:rsidRPr="0050450C" w:rsidRDefault="00941389" w:rsidP="00E44C5F">
            <w:pPr>
              <w:pStyle w:val="Tabletext"/>
            </w:pPr>
            <w:r w:rsidRPr="0050450C">
              <w:t>$</w:t>
            </w:r>
            <w:r>
              <w:t>227</w:t>
            </w:r>
          </w:p>
        </w:tc>
      </w:tr>
      <w:tr w:rsidR="00941389" w:rsidRPr="00236CC9" w14:paraId="615648DE" w14:textId="77777777" w:rsidTr="00E44C5F">
        <w:tc>
          <w:tcPr>
            <w:tcW w:w="714" w:type="dxa"/>
            <w:shd w:val="clear" w:color="auto" w:fill="auto"/>
          </w:tcPr>
          <w:p w14:paraId="6C9B1C34" w14:textId="77777777" w:rsidR="00941389" w:rsidRPr="0050450C" w:rsidRDefault="00941389" w:rsidP="00E44C5F">
            <w:pPr>
              <w:pStyle w:val="Tabletext"/>
            </w:pPr>
            <w:r w:rsidRPr="0050450C">
              <w:t>4</w:t>
            </w:r>
          </w:p>
        </w:tc>
        <w:tc>
          <w:tcPr>
            <w:tcW w:w="3799" w:type="dxa"/>
            <w:shd w:val="clear" w:color="auto" w:fill="auto"/>
          </w:tcPr>
          <w:p w14:paraId="1595DE25" w14:textId="77777777" w:rsidR="00941389" w:rsidRPr="0050450C" w:rsidRDefault="00941389" w:rsidP="00E44C5F">
            <w:pPr>
              <w:pStyle w:val="Tabletext"/>
            </w:pPr>
            <w:r w:rsidRPr="0050450C">
              <w:t>Assessing an application under</w:t>
            </w:r>
            <w:r w:rsidR="004F6E9B">
              <w:t xml:space="preserve"> </w:t>
            </w:r>
            <w:r w:rsidR="0071117D" w:rsidRPr="00160644">
              <w:t>section 3</w:t>
            </w:r>
            <w:r w:rsidR="004A05C5" w:rsidRPr="00160644">
              <w:t>7 of the National Law</w:t>
            </w:r>
            <w:r w:rsidR="004F6E9B">
              <w:t xml:space="preserve"> </w:t>
            </w:r>
            <w:r w:rsidR="00777A32">
              <w:t>for</w:t>
            </w:r>
            <w:r w:rsidRPr="0050450C">
              <w:t xml:space="preserve"> </w:t>
            </w:r>
            <w:r w:rsidR="00340304">
              <w:t>the</w:t>
            </w:r>
            <w:r w:rsidRPr="0050450C">
              <w:t xml:space="preserve"> </w:t>
            </w:r>
            <w:r w:rsidR="000C476E">
              <w:t>renewal</w:t>
            </w:r>
            <w:r w:rsidR="00340304">
              <w:t xml:space="preserve"> of a </w:t>
            </w:r>
            <w:r w:rsidRPr="0050450C">
              <w:t>certificate of survey</w:t>
            </w:r>
          </w:p>
        </w:tc>
        <w:tc>
          <w:tcPr>
            <w:tcW w:w="3799" w:type="dxa"/>
            <w:shd w:val="clear" w:color="auto" w:fill="auto"/>
          </w:tcPr>
          <w:p w14:paraId="3177F09B" w14:textId="77777777" w:rsidR="00941389" w:rsidRPr="0050450C" w:rsidRDefault="00941389" w:rsidP="00E44C5F">
            <w:pPr>
              <w:pStyle w:val="Tabletext"/>
            </w:pPr>
            <w:r w:rsidRPr="0050450C">
              <w:t>$</w:t>
            </w:r>
            <w:r>
              <w:t>224</w:t>
            </w:r>
          </w:p>
        </w:tc>
      </w:tr>
      <w:tr w:rsidR="00941389" w:rsidRPr="00236CC9" w14:paraId="16823BF9" w14:textId="77777777" w:rsidTr="00E44C5F">
        <w:tc>
          <w:tcPr>
            <w:tcW w:w="714" w:type="dxa"/>
            <w:shd w:val="clear" w:color="auto" w:fill="auto"/>
          </w:tcPr>
          <w:p w14:paraId="46364F54" w14:textId="77777777" w:rsidR="00941389" w:rsidRPr="0050450C" w:rsidRDefault="00941389" w:rsidP="00E44C5F">
            <w:pPr>
              <w:pStyle w:val="Tabletext"/>
            </w:pPr>
            <w:r w:rsidRPr="0050450C">
              <w:t>5</w:t>
            </w:r>
          </w:p>
        </w:tc>
        <w:tc>
          <w:tcPr>
            <w:tcW w:w="3799" w:type="dxa"/>
            <w:shd w:val="clear" w:color="auto" w:fill="auto"/>
          </w:tcPr>
          <w:p w14:paraId="2C8E2BD3" w14:textId="77777777" w:rsidR="00941389" w:rsidRPr="0050450C" w:rsidRDefault="00941389" w:rsidP="00E44C5F">
            <w:pPr>
              <w:pStyle w:val="Tabletext"/>
            </w:pPr>
            <w:r w:rsidRPr="0050450C">
              <w:t>Assessing an application under section</w:t>
            </w:r>
            <w:r>
              <w:t> </w:t>
            </w:r>
            <w:r w:rsidRPr="0050450C">
              <w:t xml:space="preserve">47 of the National Law for </w:t>
            </w:r>
            <w:r w:rsidR="000C476E">
              <w:t xml:space="preserve">the issue of </w:t>
            </w:r>
            <w:r w:rsidRPr="0050450C">
              <w:t>a certificate of operation for one or more domestic commercial vessels</w:t>
            </w:r>
          </w:p>
        </w:tc>
        <w:tc>
          <w:tcPr>
            <w:tcW w:w="3799" w:type="dxa"/>
            <w:shd w:val="clear" w:color="auto" w:fill="auto"/>
          </w:tcPr>
          <w:p w14:paraId="6533FD1D" w14:textId="77777777" w:rsidR="00941389" w:rsidRPr="0050450C" w:rsidRDefault="00941389" w:rsidP="00E44C5F">
            <w:pPr>
              <w:pStyle w:val="Tabletext"/>
            </w:pPr>
            <w:r w:rsidRPr="0050450C">
              <w:t>$</w:t>
            </w:r>
            <w:r>
              <w:t>212</w:t>
            </w:r>
          </w:p>
        </w:tc>
      </w:tr>
      <w:tr w:rsidR="00941389" w:rsidRPr="00236CC9" w14:paraId="38DE3D96" w14:textId="77777777" w:rsidTr="00E44C5F">
        <w:tc>
          <w:tcPr>
            <w:tcW w:w="714" w:type="dxa"/>
            <w:shd w:val="clear" w:color="auto" w:fill="auto"/>
          </w:tcPr>
          <w:p w14:paraId="1D436B4B" w14:textId="77777777" w:rsidR="00941389" w:rsidRPr="0050450C" w:rsidRDefault="00941389" w:rsidP="00E44C5F">
            <w:pPr>
              <w:pStyle w:val="Tabletext"/>
            </w:pPr>
            <w:r w:rsidRPr="0050450C">
              <w:t>6</w:t>
            </w:r>
          </w:p>
        </w:tc>
        <w:tc>
          <w:tcPr>
            <w:tcW w:w="3799" w:type="dxa"/>
            <w:shd w:val="clear" w:color="auto" w:fill="auto"/>
          </w:tcPr>
          <w:p w14:paraId="3E77D9B0" w14:textId="77777777" w:rsidR="00941389" w:rsidRPr="0050450C" w:rsidRDefault="00941389" w:rsidP="00E44C5F">
            <w:pPr>
              <w:pStyle w:val="Tabletext"/>
            </w:pPr>
            <w:r w:rsidRPr="0050450C">
              <w:t>Assessing an application under section</w:t>
            </w:r>
            <w:r>
              <w:t> </w:t>
            </w:r>
            <w:r w:rsidRPr="0050450C">
              <w:t xml:space="preserve">49 of the National Law for </w:t>
            </w:r>
            <w:r w:rsidR="000C476E">
              <w:t>the</w:t>
            </w:r>
            <w:r w:rsidRPr="0050450C">
              <w:t xml:space="preserve"> variation of a certificate of operation</w:t>
            </w:r>
          </w:p>
        </w:tc>
        <w:tc>
          <w:tcPr>
            <w:tcW w:w="3799" w:type="dxa"/>
            <w:shd w:val="clear" w:color="auto" w:fill="auto"/>
          </w:tcPr>
          <w:p w14:paraId="16E70CAE" w14:textId="77777777" w:rsidR="00941389" w:rsidRPr="0050450C" w:rsidRDefault="00941389" w:rsidP="00E44C5F">
            <w:pPr>
              <w:pStyle w:val="Tabletext"/>
            </w:pPr>
            <w:r w:rsidRPr="0050450C">
              <w:t>$1</w:t>
            </w:r>
            <w:r w:rsidR="00777A32">
              <w:t>98</w:t>
            </w:r>
          </w:p>
        </w:tc>
      </w:tr>
      <w:tr w:rsidR="00941389" w:rsidRPr="00236CC9" w14:paraId="673175ED" w14:textId="77777777" w:rsidTr="00E44C5F">
        <w:tc>
          <w:tcPr>
            <w:tcW w:w="714" w:type="dxa"/>
            <w:shd w:val="clear" w:color="auto" w:fill="auto"/>
          </w:tcPr>
          <w:p w14:paraId="40ED7D2E" w14:textId="77777777" w:rsidR="00941389" w:rsidRPr="0050450C" w:rsidRDefault="00941389" w:rsidP="00E44C5F">
            <w:pPr>
              <w:pStyle w:val="Tabletext"/>
            </w:pPr>
            <w:r w:rsidRPr="0050450C">
              <w:t>7</w:t>
            </w:r>
          </w:p>
        </w:tc>
        <w:tc>
          <w:tcPr>
            <w:tcW w:w="3799" w:type="dxa"/>
            <w:shd w:val="clear" w:color="auto" w:fill="auto"/>
          </w:tcPr>
          <w:p w14:paraId="71E837CF" w14:textId="77777777" w:rsidR="00941389" w:rsidRPr="0050450C" w:rsidRDefault="00941389" w:rsidP="00E44C5F">
            <w:pPr>
              <w:pStyle w:val="Tabletext"/>
            </w:pPr>
            <w:r w:rsidRPr="0050450C">
              <w:t>Assessing an application under section</w:t>
            </w:r>
            <w:r>
              <w:t> </w:t>
            </w:r>
            <w:r w:rsidRPr="0050450C">
              <w:t xml:space="preserve">49 of the National Law for </w:t>
            </w:r>
            <w:r w:rsidR="000C476E">
              <w:t>the</w:t>
            </w:r>
            <w:r w:rsidRPr="0050450C">
              <w:t xml:space="preserve"> suspension or revocation of a certificate of operation</w:t>
            </w:r>
          </w:p>
        </w:tc>
        <w:tc>
          <w:tcPr>
            <w:tcW w:w="3799" w:type="dxa"/>
            <w:shd w:val="clear" w:color="auto" w:fill="auto"/>
          </w:tcPr>
          <w:p w14:paraId="74B1E1D4" w14:textId="77777777" w:rsidR="00941389" w:rsidRPr="0050450C" w:rsidRDefault="00941389" w:rsidP="00E44C5F">
            <w:pPr>
              <w:pStyle w:val="Tabletext"/>
            </w:pPr>
            <w:r w:rsidRPr="0050450C">
              <w:t>$2</w:t>
            </w:r>
            <w:r w:rsidR="00340304">
              <w:t>27</w:t>
            </w:r>
          </w:p>
        </w:tc>
      </w:tr>
      <w:tr w:rsidR="00941389" w:rsidRPr="00236CC9" w14:paraId="326C3DD9" w14:textId="77777777" w:rsidTr="00E44C5F">
        <w:tc>
          <w:tcPr>
            <w:tcW w:w="714" w:type="dxa"/>
            <w:shd w:val="clear" w:color="auto" w:fill="auto"/>
          </w:tcPr>
          <w:p w14:paraId="6F86054C" w14:textId="77777777" w:rsidR="00941389" w:rsidRPr="0050450C" w:rsidRDefault="00941389" w:rsidP="00E44C5F">
            <w:pPr>
              <w:pStyle w:val="Tabletext"/>
            </w:pPr>
            <w:r w:rsidRPr="0050450C">
              <w:t>8</w:t>
            </w:r>
          </w:p>
        </w:tc>
        <w:tc>
          <w:tcPr>
            <w:tcW w:w="3799" w:type="dxa"/>
            <w:shd w:val="clear" w:color="auto" w:fill="auto"/>
          </w:tcPr>
          <w:p w14:paraId="03862CA6" w14:textId="77777777" w:rsidR="00941389" w:rsidRPr="0050450C" w:rsidRDefault="00941389" w:rsidP="00E44C5F">
            <w:pPr>
              <w:pStyle w:val="Tabletext"/>
            </w:pPr>
            <w:r w:rsidRPr="0050450C">
              <w:t xml:space="preserve">Assessing an application </w:t>
            </w:r>
            <w:r w:rsidR="00340304" w:rsidRPr="0050450C">
              <w:t xml:space="preserve">under </w:t>
            </w:r>
            <w:r w:rsidR="00340304" w:rsidRPr="00160644">
              <w:t xml:space="preserve">section 47 of the National Law </w:t>
            </w:r>
            <w:r w:rsidR="00340304" w:rsidRPr="0050450C">
              <w:t xml:space="preserve">for </w:t>
            </w:r>
            <w:r w:rsidR="000C476E">
              <w:t>the</w:t>
            </w:r>
            <w:r w:rsidR="000C476E" w:rsidRPr="0050450C">
              <w:t xml:space="preserve"> </w:t>
            </w:r>
            <w:r w:rsidR="000C476E">
              <w:t xml:space="preserve">renewal of </w:t>
            </w:r>
            <w:r w:rsidR="00340304" w:rsidRPr="0050450C">
              <w:t>a certificate of operation for one or more domestic commercial vessels</w:t>
            </w:r>
          </w:p>
        </w:tc>
        <w:tc>
          <w:tcPr>
            <w:tcW w:w="3799" w:type="dxa"/>
            <w:shd w:val="clear" w:color="auto" w:fill="auto"/>
          </w:tcPr>
          <w:p w14:paraId="4D6B8F7B" w14:textId="77777777" w:rsidR="00941389" w:rsidRPr="0050450C" w:rsidRDefault="00941389" w:rsidP="00E44C5F">
            <w:pPr>
              <w:pStyle w:val="Tabletext"/>
            </w:pPr>
            <w:r w:rsidRPr="0050450C">
              <w:t>$</w:t>
            </w:r>
            <w:r w:rsidR="00340304">
              <w:t>212</w:t>
            </w:r>
          </w:p>
        </w:tc>
      </w:tr>
      <w:tr w:rsidR="00941389" w:rsidRPr="00236CC9" w14:paraId="24E2FD1F" w14:textId="77777777" w:rsidTr="00E44C5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D8D7157" w14:textId="77777777" w:rsidR="00941389" w:rsidRPr="0050450C" w:rsidRDefault="00941389" w:rsidP="00E44C5F">
            <w:pPr>
              <w:pStyle w:val="Tabletext"/>
            </w:pPr>
            <w:r w:rsidRPr="0050450C">
              <w:t>9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364209B2" w14:textId="77777777" w:rsidR="00941389" w:rsidRPr="0050450C" w:rsidRDefault="00941389" w:rsidP="00E44C5F">
            <w:pPr>
              <w:pStyle w:val="Tabletext"/>
            </w:pPr>
            <w:r w:rsidRPr="0050450C">
              <w:t>Assessing an application under section</w:t>
            </w:r>
            <w:r>
              <w:t> </w:t>
            </w:r>
            <w:r w:rsidRPr="0050450C">
              <w:t xml:space="preserve">59 of the National Law for </w:t>
            </w:r>
            <w:r w:rsidR="000C476E">
              <w:t xml:space="preserve">the issue of </w:t>
            </w:r>
            <w:r w:rsidRPr="0050450C">
              <w:t>a certificate of competency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1E7ACB81" w14:textId="77777777" w:rsidR="00941389" w:rsidRPr="0050450C" w:rsidRDefault="00941389" w:rsidP="00E44C5F">
            <w:pPr>
              <w:pStyle w:val="Tabletext"/>
            </w:pPr>
            <w:r w:rsidRPr="0050450C">
              <w:t>Either:</w:t>
            </w:r>
          </w:p>
          <w:p w14:paraId="67DDE588" w14:textId="77777777" w:rsidR="00941389" w:rsidRPr="0050450C" w:rsidRDefault="00941389" w:rsidP="00E44C5F">
            <w:pPr>
              <w:pStyle w:val="Tablea"/>
            </w:pPr>
            <w:r w:rsidRPr="0050450C">
              <w:t xml:space="preserve">(a) for a certificate of competency mentioned in </w:t>
            </w:r>
            <w:r w:rsidR="0071117D">
              <w:t>subsection (</w:t>
            </w:r>
            <w:r w:rsidRPr="0050450C">
              <w:t>2)—$1</w:t>
            </w:r>
            <w:r w:rsidR="000C476E">
              <w:t>63</w:t>
            </w:r>
          </w:p>
          <w:p w14:paraId="46BB9229" w14:textId="77777777" w:rsidR="00941389" w:rsidRPr="0050450C" w:rsidRDefault="00941389" w:rsidP="00E44C5F">
            <w:pPr>
              <w:pStyle w:val="Tablea"/>
            </w:pPr>
            <w:r w:rsidRPr="0050450C">
              <w:t xml:space="preserve">(b) for a certificate of competency mentioned in </w:t>
            </w:r>
            <w:r w:rsidR="0071117D">
              <w:t>subsection (</w:t>
            </w:r>
            <w:r w:rsidRPr="0050450C">
              <w:t>3)—$2</w:t>
            </w:r>
            <w:r w:rsidR="000C476E">
              <w:t>82</w:t>
            </w:r>
          </w:p>
        </w:tc>
      </w:tr>
      <w:tr w:rsidR="00941389" w:rsidRPr="00236CC9" w14:paraId="11334AAB" w14:textId="77777777" w:rsidTr="00E44C5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155A04" w14:textId="77777777" w:rsidR="00941389" w:rsidRPr="0050450C" w:rsidRDefault="00941389" w:rsidP="00E44C5F">
            <w:pPr>
              <w:pStyle w:val="Tabletext"/>
            </w:pPr>
            <w:r w:rsidRPr="0050450C">
              <w:t>10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2B176E" w14:textId="77777777" w:rsidR="00941389" w:rsidRPr="0050450C" w:rsidRDefault="00941389" w:rsidP="00E44C5F">
            <w:pPr>
              <w:pStyle w:val="Tabletext"/>
            </w:pPr>
            <w:r w:rsidRPr="0050450C">
              <w:t xml:space="preserve">Assessing an application under </w:t>
            </w:r>
            <w:r w:rsidR="000C476E" w:rsidRPr="00160644">
              <w:t xml:space="preserve">section 59 of the National Law </w:t>
            </w:r>
            <w:r w:rsidRPr="00160644">
              <w:t>fo</w:t>
            </w:r>
            <w:r w:rsidRPr="0050450C">
              <w:t xml:space="preserve">r </w:t>
            </w:r>
            <w:r w:rsidR="000C476E">
              <w:t>the</w:t>
            </w:r>
            <w:r w:rsidRPr="0050450C">
              <w:t xml:space="preserve"> renewal of a </w:t>
            </w:r>
            <w:r w:rsidRPr="0050450C">
              <w:lastRenderedPageBreak/>
              <w:t>certificate of competency</w:t>
            </w:r>
            <w:r w:rsidR="00160644">
              <w:t xml:space="preserve"> not covered by item 10A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2EB7D7" w14:textId="77777777" w:rsidR="00941389" w:rsidRPr="0050450C" w:rsidRDefault="00B658FE" w:rsidP="00E44C5F">
            <w:pPr>
              <w:pStyle w:val="Tabletext"/>
            </w:pPr>
            <w:r>
              <w:lastRenderedPageBreak/>
              <w:t>Either</w:t>
            </w:r>
            <w:r w:rsidR="00941389" w:rsidRPr="0050450C">
              <w:t>:</w:t>
            </w:r>
          </w:p>
          <w:p w14:paraId="284FADFD" w14:textId="77777777" w:rsidR="00941389" w:rsidRPr="0050450C" w:rsidRDefault="00941389" w:rsidP="00E44C5F">
            <w:pPr>
              <w:pStyle w:val="Tablea"/>
            </w:pPr>
            <w:r w:rsidRPr="0050450C">
              <w:lastRenderedPageBreak/>
              <w:t xml:space="preserve">(a) for </w:t>
            </w:r>
            <w:r w:rsidR="003C01B9">
              <w:t>the</w:t>
            </w:r>
            <w:r w:rsidRPr="0050450C">
              <w:t xml:space="preserve"> renewal of a certificate of competency mentioned in </w:t>
            </w:r>
            <w:r w:rsidR="0071117D">
              <w:t>subsection (</w:t>
            </w:r>
            <w:r w:rsidRPr="0050450C">
              <w:t>2)—$1</w:t>
            </w:r>
            <w:r w:rsidR="000C476E">
              <w:t>50</w:t>
            </w:r>
          </w:p>
          <w:p w14:paraId="13D2988E" w14:textId="77777777" w:rsidR="00B658FE" w:rsidRPr="0050450C" w:rsidRDefault="00941389" w:rsidP="00E44C5F">
            <w:pPr>
              <w:pStyle w:val="Tablea"/>
            </w:pPr>
            <w:r w:rsidRPr="0050450C">
              <w:t xml:space="preserve">(b) for </w:t>
            </w:r>
            <w:r w:rsidR="003C01B9">
              <w:t>the</w:t>
            </w:r>
            <w:r w:rsidRPr="0050450C">
              <w:t xml:space="preserve"> renewal of a certificate of competency mentioned in </w:t>
            </w:r>
            <w:r w:rsidR="0071117D">
              <w:t>subsection (</w:t>
            </w:r>
            <w:r w:rsidRPr="0050450C">
              <w:t>3)—$2</w:t>
            </w:r>
            <w:r w:rsidR="000C476E">
              <w:t>38</w:t>
            </w:r>
          </w:p>
        </w:tc>
      </w:tr>
      <w:tr w:rsidR="00B658FE" w:rsidRPr="00236CC9" w14:paraId="3DF64E59" w14:textId="77777777" w:rsidTr="00E44C5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C435BE" w14:textId="77777777" w:rsidR="00B658FE" w:rsidRPr="00760EC1" w:rsidRDefault="00B658FE" w:rsidP="00E44C5F">
            <w:pPr>
              <w:pStyle w:val="Tabletext"/>
            </w:pPr>
            <w:r w:rsidRPr="00760EC1">
              <w:lastRenderedPageBreak/>
              <w:t>10A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4EBFFF" w14:textId="77777777" w:rsidR="00B658FE" w:rsidRPr="00760EC1" w:rsidRDefault="00B658FE" w:rsidP="00E44C5F">
            <w:pPr>
              <w:pStyle w:val="Tabletext"/>
            </w:pPr>
            <w:r w:rsidRPr="00760EC1">
              <w:t xml:space="preserve">Assessing an application under section 59 of the National Law for the issue of a certificate of competency mentioned in </w:t>
            </w:r>
            <w:r w:rsidR="0071117D">
              <w:t>subsection (</w:t>
            </w:r>
            <w:r w:rsidRPr="00760EC1">
              <w:t>3A) (transitional arrangements)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286ACA" w14:textId="77777777" w:rsidR="0079411A" w:rsidRPr="0050450C" w:rsidRDefault="0079411A" w:rsidP="0079411A">
            <w:pPr>
              <w:pStyle w:val="Tablea"/>
            </w:pPr>
            <w:r w:rsidRPr="0050450C">
              <w:t>(a) for</w:t>
            </w:r>
            <w:r>
              <w:t xml:space="preserve"> </w:t>
            </w:r>
            <w:r w:rsidRPr="0050450C">
              <w:t xml:space="preserve">a certificate of competency mentioned in </w:t>
            </w:r>
            <w:r w:rsidR="00C12007">
              <w:t>paragraph (</w:t>
            </w:r>
            <w:r>
              <w:t>3A</w:t>
            </w:r>
            <w:r w:rsidRPr="0050450C">
              <w:t>)</w:t>
            </w:r>
            <w:r>
              <w:t>(a)</w:t>
            </w:r>
            <w:r w:rsidRPr="0050450C">
              <w:t>—$1</w:t>
            </w:r>
            <w:r>
              <w:t>50</w:t>
            </w:r>
          </w:p>
          <w:p w14:paraId="56956FFE" w14:textId="77777777" w:rsidR="00B658FE" w:rsidRPr="0079411A" w:rsidRDefault="0079411A" w:rsidP="0079411A">
            <w:pPr>
              <w:pStyle w:val="Tablea"/>
            </w:pPr>
            <w:r w:rsidRPr="0079411A">
              <w:t xml:space="preserve">(b) for a certificate of competency mentioned in </w:t>
            </w:r>
            <w:r w:rsidR="00C12007">
              <w:t>paragraph (</w:t>
            </w:r>
            <w:r>
              <w:t>3A</w:t>
            </w:r>
            <w:r w:rsidRPr="0050450C">
              <w:t>)</w:t>
            </w:r>
            <w:r>
              <w:t>(b) or (c)</w:t>
            </w:r>
            <w:r w:rsidRPr="0079411A">
              <w:t>—$238</w:t>
            </w:r>
          </w:p>
        </w:tc>
      </w:tr>
      <w:tr w:rsidR="00941389" w:rsidRPr="00236CC9" w14:paraId="27945D3F" w14:textId="77777777" w:rsidTr="00E44C5F">
        <w:trPr>
          <w:cantSplit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287577" w14:textId="77777777" w:rsidR="00941389" w:rsidRPr="0050450C" w:rsidRDefault="00941389" w:rsidP="00E44C5F">
            <w:pPr>
              <w:pStyle w:val="Tabletext"/>
            </w:pPr>
            <w:r w:rsidRPr="0050450C">
              <w:t>11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2F1480" w14:textId="77777777" w:rsidR="00941389" w:rsidRPr="0050450C" w:rsidRDefault="00941389" w:rsidP="00E44C5F">
            <w:pPr>
              <w:pStyle w:val="Tabletext"/>
            </w:pPr>
            <w:r w:rsidRPr="0050450C">
              <w:t>Assessing an application under section</w:t>
            </w:r>
            <w:r>
              <w:t> </w:t>
            </w:r>
            <w:r w:rsidRPr="0050450C">
              <w:t xml:space="preserve">61 of the National Law for </w:t>
            </w:r>
            <w:r w:rsidR="003C01B9">
              <w:t>the</w:t>
            </w:r>
            <w:r w:rsidRPr="0050450C">
              <w:t xml:space="preserve"> variation of a certificate of competency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3223CE" w14:textId="77777777" w:rsidR="00941389" w:rsidRPr="0050450C" w:rsidRDefault="00941389" w:rsidP="00E44C5F">
            <w:pPr>
              <w:pStyle w:val="Tablea"/>
            </w:pPr>
            <w:r w:rsidRPr="0050450C">
              <w:t>$1</w:t>
            </w:r>
            <w:r w:rsidR="003C01B9">
              <w:t>50</w:t>
            </w:r>
          </w:p>
        </w:tc>
      </w:tr>
      <w:tr w:rsidR="00941389" w:rsidRPr="00236CC9" w14:paraId="4F03382A" w14:textId="77777777" w:rsidTr="00E44C5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C9F156" w14:textId="77777777" w:rsidR="00941389" w:rsidRPr="0050450C" w:rsidRDefault="00941389" w:rsidP="00E44C5F">
            <w:pPr>
              <w:pStyle w:val="Tabletext"/>
            </w:pPr>
            <w:r w:rsidRPr="0050450C">
              <w:t>12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3C339A" w14:textId="77777777" w:rsidR="00DB7C16" w:rsidRPr="0050450C" w:rsidRDefault="00941389" w:rsidP="00E44C5F">
            <w:pPr>
              <w:pStyle w:val="Tabletext"/>
            </w:pPr>
            <w:r w:rsidRPr="0050450C">
              <w:t>Conducting an assessment of an applicant</w:t>
            </w:r>
            <w:r w:rsidR="0079411A">
              <w:t xml:space="preserve"> against relevant criteria</w:t>
            </w:r>
            <w:r w:rsidR="00B658FE">
              <w:t xml:space="preserve"> </w:t>
            </w:r>
            <w:r w:rsidR="00DB7C16">
              <w:t>r</w:t>
            </w:r>
            <w:r w:rsidR="00DB7C16" w:rsidRPr="0079411A">
              <w:t>equired to be satisfied for a certificate of competency to be issued</w:t>
            </w:r>
            <w:r w:rsidR="00DB7C16">
              <w:t xml:space="preserve"> </w:t>
            </w:r>
            <w:r w:rsidR="00B658FE">
              <w:t>(final assessment)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94801B" w14:textId="77777777" w:rsidR="00941389" w:rsidRPr="0050450C" w:rsidRDefault="00941389" w:rsidP="00E44C5F">
            <w:pPr>
              <w:pStyle w:val="Tablea"/>
            </w:pPr>
            <w:r w:rsidRPr="0050450C">
              <w:t>$3</w:t>
            </w:r>
            <w:r w:rsidR="003C01B9">
              <w:t>72</w:t>
            </w:r>
          </w:p>
        </w:tc>
      </w:tr>
      <w:tr w:rsidR="00941389" w:rsidRPr="00236CC9" w14:paraId="60616C50" w14:textId="77777777" w:rsidTr="00E44C5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8E917A" w14:textId="77777777" w:rsidR="00941389" w:rsidRPr="0050450C" w:rsidRDefault="00941389" w:rsidP="00E44C5F">
            <w:pPr>
              <w:pStyle w:val="Tabletext"/>
            </w:pPr>
            <w:r w:rsidRPr="0050450C">
              <w:t>13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6FD693" w14:textId="77777777" w:rsidR="00941389" w:rsidRPr="0050450C" w:rsidRDefault="00941389" w:rsidP="00E44C5F">
            <w:pPr>
              <w:pStyle w:val="Tabletext"/>
            </w:pPr>
            <w:r w:rsidRPr="0050450C">
              <w:t>Replacing a certificate of survey or a certificate of operation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87BCC3" w14:textId="77777777" w:rsidR="00941389" w:rsidRPr="0050450C" w:rsidRDefault="00941389" w:rsidP="00E44C5F">
            <w:pPr>
              <w:pStyle w:val="Tablea"/>
            </w:pPr>
            <w:r w:rsidRPr="0050450C">
              <w:t>$3</w:t>
            </w:r>
            <w:r w:rsidR="003C01B9">
              <w:t>8</w:t>
            </w:r>
          </w:p>
        </w:tc>
      </w:tr>
      <w:tr w:rsidR="00941389" w:rsidRPr="00236CC9" w14:paraId="3003B9E9" w14:textId="77777777" w:rsidTr="00E44C5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853359" w14:textId="77777777" w:rsidR="00941389" w:rsidRPr="0050450C" w:rsidRDefault="00941389" w:rsidP="00E44C5F">
            <w:pPr>
              <w:pStyle w:val="Tabletext"/>
            </w:pPr>
            <w:r w:rsidRPr="0050450C">
              <w:t>14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0FA197" w14:textId="77777777" w:rsidR="00941389" w:rsidRPr="0050450C" w:rsidRDefault="00941389" w:rsidP="00E44C5F">
            <w:pPr>
              <w:pStyle w:val="Tabletext"/>
            </w:pPr>
            <w:r w:rsidRPr="0050450C">
              <w:t>Replacing a lost or stolen certificate of competency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3B709E7" w14:textId="77777777" w:rsidR="00941389" w:rsidRPr="0050450C" w:rsidRDefault="00941389" w:rsidP="00E44C5F">
            <w:pPr>
              <w:pStyle w:val="Tabletext"/>
            </w:pPr>
            <w:r w:rsidRPr="0050450C">
              <w:t>$1</w:t>
            </w:r>
            <w:r w:rsidR="003C01B9">
              <w:t>50</w:t>
            </w:r>
          </w:p>
        </w:tc>
      </w:tr>
    </w:tbl>
    <w:p w14:paraId="19FFF511" w14:textId="77777777" w:rsidR="00941389" w:rsidRPr="0050450C" w:rsidRDefault="00941389" w:rsidP="00941389">
      <w:pPr>
        <w:pStyle w:val="notetext"/>
      </w:pPr>
      <w:r w:rsidRPr="0050450C">
        <w:t>Note:</w:t>
      </w:r>
      <w:r w:rsidRPr="0050450C">
        <w:tab/>
        <w:t>Fees are indexed under section</w:t>
      </w:r>
      <w:r>
        <w:t> </w:t>
      </w:r>
      <w:r w:rsidRPr="0050450C">
        <w:t>52.</w:t>
      </w:r>
    </w:p>
    <w:p w14:paraId="0B69435A" w14:textId="77777777" w:rsidR="00941389" w:rsidRPr="0050450C" w:rsidRDefault="00941389" w:rsidP="00941389">
      <w:pPr>
        <w:pStyle w:val="subsection"/>
      </w:pPr>
      <w:r w:rsidRPr="0050450C">
        <w:tab/>
        <w:t>(2)</w:t>
      </w:r>
      <w:r w:rsidRPr="0050450C">
        <w:tab/>
        <w:t>For the purposes of items</w:t>
      </w:r>
      <w:r>
        <w:t> </w:t>
      </w:r>
      <w:r w:rsidRPr="0050450C">
        <w:t xml:space="preserve">9 and 10 of the table, the certificates of competency are the following certificates </w:t>
      </w:r>
      <w:r w:rsidR="00B658FE">
        <w:t>prescribed</w:t>
      </w:r>
      <w:r w:rsidRPr="0050450C">
        <w:t xml:space="preserve"> in a Marine Order:</w:t>
      </w:r>
    </w:p>
    <w:p w14:paraId="604993AF" w14:textId="77777777" w:rsidR="00941389" w:rsidRPr="0050450C" w:rsidRDefault="00941389" w:rsidP="00941389">
      <w:pPr>
        <w:pStyle w:val="paragraph"/>
      </w:pPr>
      <w:r w:rsidRPr="0050450C">
        <w:tab/>
        <w:t>(</w:t>
      </w:r>
      <w:r w:rsidR="00B658FE">
        <w:t>a</w:t>
      </w:r>
      <w:r w:rsidRPr="0050450C">
        <w:t>)</w:t>
      </w:r>
      <w:r w:rsidRPr="0050450C">
        <w:tab/>
        <w:t>Master &lt;24 m NC;</w:t>
      </w:r>
    </w:p>
    <w:p w14:paraId="01B37F10" w14:textId="77777777" w:rsidR="00941389" w:rsidRDefault="00941389" w:rsidP="00941389">
      <w:pPr>
        <w:pStyle w:val="paragraph"/>
      </w:pPr>
      <w:r w:rsidRPr="0050450C">
        <w:tab/>
        <w:t>(</w:t>
      </w:r>
      <w:r w:rsidR="00B658FE">
        <w:t>b</w:t>
      </w:r>
      <w:r w:rsidRPr="0050450C">
        <w:t>)</w:t>
      </w:r>
      <w:r w:rsidRPr="0050450C">
        <w:tab/>
        <w:t>Master (Inland Waters)</w:t>
      </w:r>
      <w:r w:rsidR="003C01B9">
        <w:t xml:space="preserve"> NC</w:t>
      </w:r>
      <w:r w:rsidRPr="0050450C">
        <w:t>;</w:t>
      </w:r>
    </w:p>
    <w:p w14:paraId="5E1E3E29" w14:textId="77777777" w:rsidR="003C01B9" w:rsidRDefault="003C01B9" w:rsidP="00941389">
      <w:pPr>
        <w:pStyle w:val="paragraph"/>
      </w:pPr>
      <w:r>
        <w:tab/>
        <w:t>(</w:t>
      </w:r>
      <w:r w:rsidR="00B658FE">
        <w:t>c</w:t>
      </w:r>
      <w:r>
        <w:t>)</w:t>
      </w:r>
      <w:r>
        <w:tab/>
        <w:t>Sailing Master Offshore NC;</w:t>
      </w:r>
    </w:p>
    <w:p w14:paraId="49439153" w14:textId="77777777" w:rsidR="003C01B9" w:rsidRPr="0050450C" w:rsidRDefault="003C01B9" w:rsidP="00941389">
      <w:pPr>
        <w:pStyle w:val="paragraph"/>
      </w:pPr>
      <w:r>
        <w:tab/>
        <w:t>(</w:t>
      </w:r>
      <w:r w:rsidR="00B658FE">
        <w:t>d</w:t>
      </w:r>
      <w:r>
        <w:t>)</w:t>
      </w:r>
      <w:r>
        <w:tab/>
      </w:r>
      <w:r w:rsidR="00B658FE">
        <w:t>Sailing Master Coastal NC;</w:t>
      </w:r>
    </w:p>
    <w:p w14:paraId="402AF33F" w14:textId="77777777" w:rsidR="00941389" w:rsidRPr="0050450C" w:rsidRDefault="00941389" w:rsidP="00941389">
      <w:pPr>
        <w:pStyle w:val="paragraph"/>
      </w:pPr>
      <w:r w:rsidRPr="0050450C">
        <w:tab/>
        <w:t>(</w:t>
      </w:r>
      <w:r w:rsidR="00B658FE">
        <w:t>e</w:t>
      </w:r>
      <w:r w:rsidRPr="0050450C">
        <w:t>)</w:t>
      </w:r>
      <w:r w:rsidRPr="0050450C">
        <w:tab/>
        <w:t>Coxswain Grade 1 NC;</w:t>
      </w:r>
    </w:p>
    <w:p w14:paraId="4AC28669" w14:textId="77777777" w:rsidR="00941389" w:rsidRDefault="00941389" w:rsidP="00941389">
      <w:pPr>
        <w:pStyle w:val="paragraph"/>
      </w:pPr>
      <w:r w:rsidRPr="0050450C">
        <w:tab/>
        <w:t>(</w:t>
      </w:r>
      <w:r w:rsidR="00B658FE">
        <w:t>f</w:t>
      </w:r>
      <w:r w:rsidRPr="0050450C">
        <w:t>)</w:t>
      </w:r>
      <w:r w:rsidRPr="0050450C">
        <w:tab/>
        <w:t>Coxswain Grade 2 NC;</w:t>
      </w:r>
    </w:p>
    <w:p w14:paraId="23AB51C6" w14:textId="77777777" w:rsidR="00B658FE" w:rsidRPr="0050450C" w:rsidRDefault="00B658FE" w:rsidP="00941389">
      <w:pPr>
        <w:pStyle w:val="paragraph"/>
      </w:pPr>
      <w:r>
        <w:tab/>
        <w:t>(g)</w:t>
      </w:r>
      <w:r>
        <w:tab/>
      </w:r>
      <w:r w:rsidRPr="0050450C">
        <w:t xml:space="preserve">Coxswain Grade </w:t>
      </w:r>
      <w:r>
        <w:t xml:space="preserve">3 </w:t>
      </w:r>
      <w:r w:rsidRPr="0050450C">
        <w:t>NC</w:t>
      </w:r>
      <w:r>
        <w:t>;</w:t>
      </w:r>
    </w:p>
    <w:p w14:paraId="7E6CD46B" w14:textId="77777777" w:rsidR="00941389" w:rsidRPr="0050450C" w:rsidRDefault="00941389" w:rsidP="00941389">
      <w:pPr>
        <w:pStyle w:val="paragraph"/>
      </w:pPr>
      <w:r w:rsidRPr="0050450C">
        <w:tab/>
        <w:t>(</w:t>
      </w:r>
      <w:r w:rsidR="00B658FE">
        <w:t>h</w:t>
      </w:r>
      <w:r w:rsidRPr="0050450C">
        <w:t>)</w:t>
      </w:r>
      <w:r w:rsidRPr="0050450C">
        <w:tab/>
        <w:t>Marin</w:t>
      </w:r>
      <w:r w:rsidR="00B658FE">
        <w:t>e</w:t>
      </w:r>
      <w:r w:rsidRPr="0050450C">
        <w:t xml:space="preserve"> Engine Driver Grade 2 NC;</w:t>
      </w:r>
    </w:p>
    <w:p w14:paraId="301E159E" w14:textId="77777777" w:rsidR="00941389" w:rsidRPr="0050450C" w:rsidRDefault="00941389" w:rsidP="00941389">
      <w:pPr>
        <w:pStyle w:val="paragraph"/>
      </w:pPr>
      <w:r w:rsidRPr="0050450C">
        <w:tab/>
        <w:t>(</w:t>
      </w:r>
      <w:proofErr w:type="spellStart"/>
      <w:r w:rsidR="00B658FE">
        <w:t>i</w:t>
      </w:r>
      <w:proofErr w:type="spellEnd"/>
      <w:r w:rsidRPr="0050450C">
        <w:t>)</w:t>
      </w:r>
      <w:r w:rsidRPr="0050450C">
        <w:tab/>
        <w:t>Marine Engine Driver Grade 3 NC;</w:t>
      </w:r>
    </w:p>
    <w:p w14:paraId="0D3014E9" w14:textId="77777777" w:rsidR="00941389" w:rsidRPr="0050450C" w:rsidRDefault="00941389" w:rsidP="00941389">
      <w:pPr>
        <w:pStyle w:val="paragraph"/>
      </w:pPr>
      <w:r w:rsidRPr="0050450C">
        <w:tab/>
        <w:t>(</w:t>
      </w:r>
      <w:r w:rsidR="00B658FE">
        <w:t>j</w:t>
      </w:r>
      <w:r w:rsidRPr="0050450C">
        <w:t>)</w:t>
      </w:r>
      <w:r w:rsidRPr="0050450C">
        <w:tab/>
        <w:t>General Purpose Hand NC.</w:t>
      </w:r>
    </w:p>
    <w:p w14:paraId="089EDF34" w14:textId="77777777" w:rsidR="00941389" w:rsidRPr="0050450C" w:rsidRDefault="00941389" w:rsidP="00941389">
      <w:pPr>
        <w:pStyle w:val="subsection"/>
      </w:pPr>
      <w:r w:rsidRPr="0050450C">
        <w:tab/>
        <w:t>(3)</w:t>
      </w:r>
      <w:r w:rsidRPr="0050450C">
        <w:tab/>
        <w:t>For the purposes of items</w:t>
      </w:r>
      <w:r>
        <w:t> </w:t>
      </w:r>
      <w:r w:rsidRPr="0050450C">
        <w:t xml:space="preserve">9 and 10 of the table, the certificates of competency are the following certificates </w:t>
      </w:r>
      <w:r w:rsidR="00B658FE">
        <w:t>prescribed</w:t>
      </w:r>
      <w:r w:rsidRPr="0050450C">
        <w:t xml:space="preserve"> in a Marine Order:</w:t>
      </w:r>
    </w:p>
    <w:p w14:paraId="51E575FA" w14:textId="77777777" w:rsidR="008D75C0" w:rsidRPr="0050450C" w:rsidRDefault="008D75C0" w:rsidP="008D75C0">
      <w:pPr>
        <w:pStyle w:val="paragraph"/>
      </w:pPr>
      <w:r w:rsidRPr="0050450C">
        <w:tab/>
        <w:t>(</w:t>
      </w:r>
      <w:r>
        <w:t>a</w:t>
      </w:r>
      <w:r w:rsidRPr="0050450C">
        <w:t>)</w:t>
      </w:r>
      <w:r w:rsidRPr="0050450C">
        <w:tab/>
        <w:t>Master &lt;</w:t>
      </w:r>
      <w:r>
        <w:t>45</w:t>
      </w:r>
      <w:r w:rsidRPr="0050450C">
        <w:t xml:space="preserve"> m NC;</w:t>
      </w:r>
    </w:p>
    <w:p w14:paraId="6AEBD87A" w14:textId="77777777" w:rsidR="00D3119F" w:rsidRDefault="008D75C0" w:rsidP="00941389">
      <w:pPr>
        <w:pStyle w:val="paragraph"/>
      </w:pPr>
      <w:r w:rsidRPr="0050450C">
        <w:tab/>
        <w:t>(</w:t>
      </w:r>
      <w:r>
        <w:t>b</w:t>
      </w:r>
      <w:r w:rsidRPr="0050450C">
        <w:t>)</w:t>
      </w:r>
      <w:r w:rsidRPr="0050450C">
        <w:tab/>
        <w:t>Master &lt;</w:t>
      </w:r>
      <w:r>
        <w:t>100</w:t>
      </w:r>
      <w:r w:rsidRPr="0050450C">
        <w:t xml:space="preserve"> m NC;</w:t>
      </w:r>
    </w:p>
    <w:p w14:paraId="74DCA64B" w14:textId="77777777" w:rsidR="00941389" w:rsidRPr="0050450C" w:rsidRDefault="00941389" w:rsidP="00941389">
      <w:pPr>
        <w:pStyle w:val="paragraph"/>
      </w:pPr>
      <w:r w:rsidRPr="0050450C">
        <w:tab/>
        <w:t>(</w:t>
      </w:r>
      <w:r w:rsidR="008D75C0">
        <w:t>c</w:t>
      </w:r>
      <w:r w:rsidRPr="0050450C">
        <w:t>)</w:t>
      </w:r>
      <w:r w:rsidRPr="0050450C">
        <w:tab/>
        <w:t>Marine Engine Driver Grade 1 NC;</w:t>
      </w:r>
    </w:p>
    <w:p w14:paraId="4FE493B1" w14:textId="77777777" w:rsidR="005B1D6B" w:rsidRDefault="00941389" w:rsidP="00941389">
      <w:pPr>
        <w:pStyle w:val="paragraph"/>
      </w:pPr>
      <w:r w:rsidRPr="0050450C">
        <w:tab/>
        <w:t>(</w:t>
      </w:r>
      <w:r w:rsidR="008D75C0">
        <w:t>d</w:t>
      </w:r>
      <w:r w:rsidRPr="0050450C">
        <w:t>)</w:t>
      </w:r>
      <w:r w:rsidRPr="0050450C">
        <w:tab/>
        <w:t>Engineer Class 3 NC.</w:t>
      </w:r>
    </w:p>
    <w:p w14:paraId="0F02BE4D" w14:textId="77777777" w:rsidR="00B658FE" w:rsidRPr="00760EC1" w:rsidRDefault="00B658FE" w:rsidP="00B658FE">
      <w:pPr>
        <w:pStyle w:val="subsection"/>
      </w:pPr>
      <w:r w:rsidRPr="00760EC1">
        <w:tab/>
        <w:t>(3A)</w:t>
      </w:r>
      <w:r w:rsidRPr="00760EC1">
        <w:tab/>
        <w:t xml:space="preserve">For the purposes of </w:t>
      </w:r>
      <w:r w:rsidR="00160644">
        <w:t>item 1</w:t>
      </w:r>
      <w:r w:rsidRPr="00760EC1">
        <w:t>0A of the table, the certificates of competency are the following certificates prescribed in a Marine Order:</w:t>
      </w:r>
    </w:p>
    <w:p w14:paraId="774B5102" w14:textId="77777777" w:rsidR="00B658FE" w:rsidRPr="00760EC1" w:rsidRDefault="00B658FE" w:rsidP="00B658FE">
      <w:pPr>
        <w:pStyle w:val="paragraph"/>
      </w:pPr>
      <w:r w:rsidRPr="00760EC1">
        <w:tab/>
        <w:t>(a)</w:t>
      </w:r>
      <w:r w:rsidRPr="00760EC1">
        <w:tab/>
        <w:t>if the applicant holds a Mate &lt; 80 m NC at the time of application—Master &lt;24 m NC;</w:t>
      </w:r>
    </w:p>
    <w:p w14:paraId="1F6FAD0B" w14:textId="77777777" w:rsidR="00B658FE" w:rsidRPr="00760EC1" w:rsidRDefault="00B658FE" w:rsidP="00B658FE">
      <w:pPr>
        <w:pStyle w:val="paragraph"/>
      </w:pPr>
      <w:r w:rsidRPr="00760EC1">
        <w:lastRenderedPageBreak/>
        <w:tab/>
        <w:t>(b)</w:t>
      </w:r>
      <w:r w:rsidRPr="00760EC1">
        <w:tab/>
        <w:t xml:space="preserve"> if the applicant holds a Master &lt;35 m NC at the time of application—Master &lt;45 m NC;</w:t>
      </w:r>
    </w:p>
    <w:p w14:paraId="1A4E4774" w14:textId="77777777" w:rsidR="00B658FE" w:rsidRPr="00760EC1" w:rsidRDefault="00B658FE" w:rsidP="00B658FE">
      <w:pPr>
        <w:pStyle w:val="paragraph"/>
      </w:pPr>
      <w:r w:rsidRPr="00760EC1">
        <w:tab/>
        <w:t>(c)</w:t>
      </w:r>
      <w:r w:rsidRPr="00760EC1">
        <w:tab/>
        <w:t xml:space="preserve"> if the applicant holds a Master &lt; 80 m NC at the time of application—Master &lt;100 m NC</w:t>
      </w:r>
      <w:r w:rsidR="00AC43A7" w:rsidRPr="00760EC1">
        <w:t>.</w:t>
      </w:r>
    </w:p>
    <w:p w14:paraId="4817F96B" w14:textId="77777777" w:rsidR="00B658FE" w:rsidRDefault="0021369B" w:rsidP="0071117D">
      <w:pPr>
        <w:pStyle w:val="subsection"/>
        <w:rPr>
          <w:i/>
          <w:iCs/>
          <w:color w:val="000000"/>
          <w:shd w:val="clear" w:color="auto" w:fill="FFFFFF"/>
        </w:rPr>
      </w:pPr>
      <w:r>
        <w:tab/>
        <w:t>(3B)</w:t>
      </w:r>
      <w:r>
        <w:tab/>
      </w:r>
      <w:r w:rsidRPr="0021369B">
        <w:t xml:space="preserve">For the purposes of </w:t>
      </w:r>
      <w:r w:rsidR="0071117D">
        <w:t>subsection (</w:t>
      </w:r>
      <w:r>
        <w:t xml:space="preserve">3A), </w:t>
      </w:r>
      <w:r w:rsidRPr="0021369B">
        <w:rPr>
          <w:b/>
          <w:i/>
        </w:rPr>
        <w:t>Mate &lt; 80 m NC</w:t>
      </w:r>
      <w:r>
        <w:t xml:space="preserve">, </w:t>
      </w:r>
      <w:r w:rsidRPr="0021369B">
        <w:rPr>
          <w:b/>
          <w:i/>
        </w:rPr>
        <w:t>Master &lt;35 m NC</w:t>
      </w:r>
      <w:r w:rsidRPr="0021369B">
        <w:t xml:space="preserve"> and</w:t>
      </w:r>
      <w:r>
        <w:rPr>
          <w:i/>
        </w:rPr>
        <w:t xml:space="preserve"> </w:t>
      </w:r>
      <w:r w:rsidRPr="001152A2">
        <w:rPr>
          <w:b/>
          <w:i/>
        </w:rPr>
        <w:t>Master &lt; 80 m NC</w:t>
      </w:r>
      <w:r>
        <w:t xml:space="preserve"> have the same meaning as in </w:t>
      </w:r>
      <w:r>
        <w:rPr>
          <w:i/>
          <w:iCs/>
          <w:color w:val="000000"/>
          <w:shd w:val="clear" w:color="auto" w:fill="FFFFFF"/>
        </w:rPr>
        <w:t xml:space="preserve">Marine </w:t>
      </w:r>
      <w:r w:rsidR="0071117D">
        <w:rPr>
          <w:i/>
          <w:iCs/>
          <w:color w:val="000000"/>
          <w:shd w:val="clear" w:color="auto" w:fill="FFFFFF"/>
        </w:rPr>
        <w:t>Order 5</w:t>
      </w:r>
      <w:r>
        <w:rPr>
          <w:i/>
          <w:iCs/>
          <w:color w:val="000000"/>
          <w:shd w:val="clear" w:color="auto" w:fill="FFFFFF"/>
        </w:rPr>
        <w:t>05 (Certificates of competency — national law) 2013</w:t>
      </w:r>
      <w:r w:rsidR="001152A2">
        <w:rPr>
          <w:iCs/>
          <w:color w:val="000000"/>
          <w:shd w:val="clear" w:color="auto" w:fill="FFFFFF"/>
        </w:rPr>
        <w:t xml:space="preserve"> </w:t>
      </w:r>
      <w:r w:rsidRPr="0021369B">
        <w:t xml:space="preserve">as in force immediately before the commencement of </w:t>
      </w:r>
      <w:r w:rsidR="001152A2" w:rsidRPr="001152A2">
        <w:rPr>
          <w:i/>
          <w:iCs/>
          <w:color w:val="000000"/>
          <w:shd w:val="clear" w:color="auto" w:fill="FFFFFF"/>
        </w:rPr>
        <w:t xml:space="preserve">Marine </w:t>
      </w:r>
      <w:r w:rsidR="0071117D">
        <w:rPr>
          <w:i/>
          <w:iCs/>
          <w:color w:val="000000"/>
          <w:shd w:val="clear" w:color="auto" w:fill="FFFFFF"/>
        </w:rPr>
        <w:t>Order 5</w:t>
      </w:r>
      <w:r w:rsidR="001152A2" w:rsidRPr="001152A2">
        <w:rPr>
          <w:i/>
          <w:iCs/>
          <w:color w:val="000000"/>
          <w:shd w:val="clear" w:color="auto" w:fill="FFFFFF"/>
        </w:rPr>
        <w:t>05 (Certificates of competency — national law) 2022.</w:t>
      </w:r>
    </w:p>
    <w:p w14:paraId="5AC85443" w14:textId="77777777" w:rsidR="0071205C" w:rsidRDefault="0071205C" w:rsidP="0071205C">
      <w:pPr>
        <w:pStyle w:val="ItemHead"/>
      </w:pPr>
      <w:r>
        <w:t xml:space="preserve">2  Before </w:t>
      </w:r>
      <w:r w:rsidR="00C12007">
        <w:t>subsection 5</w:t>
      </w:r>
      <w:r>
        <w:t>2(1)</w:t>
      </w:r>
    </w:p>
    <w:p w14:paraId="525578BD" w14:textId="77777777" w:rsidR="0071205C" w:rsidRDefault="0071205C" w:rsidP="0071205C">
      <w:pPr>
        <w:pStyle w:val="Item"/>
      </w:pPr>
      <w:r>
        <w:t>Insert:</w:t>
      </w:r>
    </w:p>
    <w:p w14:paraId="3405C1CE" w14:textId="77777777" w:rsidR="0071205C" w:rsidRPr="0071205C" w:rsidRDefault="0071205C" w:rsidP="0071205C">
      <w:pPr>
        <w:pStyle w:val="SubsectionHead"/>
      </w:pPr>
      <w:r>
        <w:t>Fees for certificates</w:t>
      </w:r>
    </w:p>
    <w:p w14:paraId="5BE8B8D4" w14:textId="77777777" w:rsidR="0071205C" w:rsidRPr="0050450C" w:rsidRDefault="0071205C" w:rsidP="0071205C">
      <w:pPr>
        <w:pStyle w:val="subsection"/>
      </w:pPr>
      <w:r w:rsidRPr="0050450C">
        <w:tab/>
        <w:t>(1</w:t>
      </w:r>
      <w:r>
        <w:t>A</w:t>
      </w:r>
      <w:r w:rsidRPr="0050450C">
        <w:t>)</w:t>
      </w:r>
      <w:r w:rsidRPr="0050450C">
        <w:tab/>
        <w:t xml:space="preserve">This section applies to the dollar amounts (the </w:t>
      </w:r>
      <w:r w:rsidRPr="0050450C">
        <w:rPr>
          <w:b/>
          <w:i/>
        </w:rPr>
        <w:t>indexed amount</w:t>
      </w:r>
      <w:r w:rsidRPr="0050450C">
        <w:t>) specified in</w:t>
      </w:r>
      <w:r>
        <w:t xml:space="preserve"> </w:t>
      </w:r>
      <w:r w:rsidRPr="0050450C">
        <w:t xml:space="preserve">the table in </w:t>
      </w:r>
      <w:r w:rsidR="00C12007">
        <w:t>subsection 5</w:t>
      </w:r>
      <w:r w:rsidRPr="0050450C">
        <w:t>0B(1).</w:t>
      </w:r>
    </w:p>
    <w:p w14:paraId="0A077150" w14:textId="77777777" w:rsidR="00011CF7" w:rsidRDefault="0071205C" w:rsidP="00E03759">
      <w:pPr>
        <w:pStyle w:val="subsection"/>
      </w:pPr>
      <w:r w:rsidRPr="0050450C">
        <w:tab/>
        <w:t>(</w:t>
      </w:r>
      <w:r>
        <w:t>1B</w:t>
      </w:r>
      <w:r w:rsidRPr="0050450C">
        <w:t>)</w:t>
      </w:r>
      <w:r w:rsidRPr="0050450C">
        <w:tab/>
        <w:t>On 1</w:t>
      </w:r>
      <w:r>
        <w:t> </w:t>
      </w:r>
      <w:r w:rsidRPr="0050450C">
        <w:t>July 20</w:t>
      </w:r>
      <w:r>
        <w:t>23</w:t>
      </w:r>
      <w:r w:rsidRPr="0050450C">
        <w:t xml:space="preserve"> and each subsequent 1</w:t>
      </w:r>
      <w:r>
        <w:t> </w:t>
      </w:r>
      <w:r w:rsidRPr="0050450C">
        <w:t xml:space="preserve">July (an </w:t>
      </w:r>
      <w:r w:rsidRPr="0050450C">
        <w:rPr>
          <w:b/>
          <w:i/>
        </w:rPr>
        <w:t>indexation day</w:t>
      </w:r>
      <w:r w:rsidRPr="0050450C">
        <w:t>), if the indexation factor for an indexation day is greater than 1, each indexed amount is replaced by an amount worked out using the following formula:</w:t>
      </w:r>
      <w:r w:rsidRPr="008D23BB">
        <w:rPr>
          <w:noProof/>
        </w:rPr>
        <w:drawing>
          <wp:inline distT="0" distB="0" distL="0" distR="0" wp14:anchorId="5F002C60" wp14:editId="38C1C5CA">
            <wp:extent cx="2838450" cy="390525"/>
            <wp:effectExtent l="0" t="0" r="0" b="3175"/>
            <wp:docPr id="2" name="Picture 2" descr="start formula Indexation factor for the indexation day times Indexed amount immediately before the indexation day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CACD" w14:textId="77777777" w:rsidR="00011CF7" w:rsidRPr="0071205C" w:rsidRDefault="0071205C" w:rsidP="0071205C">
      <w:pPr>
        <w:pStyle w:val="SubsectionHead"/>
      </w:pPr>
      <w:r>
        <w:t>Fees for other services</w:t>
      </w:r>
    </w:p>
    <w:p w14:paraId="4C7AF1EA" w14:textId="77777777" w:rsidR="0071205C" w:rsidRDefault="0071205C" w:rsidP="00EB6FA3">
      <w:pPr>
        <w:pStyle w:val="ItemHead"/>
      </w:pPr>
      <w:bookmarkStart w:id="10" w:name="_Hlk117427098"/>
      <w:r>
        <w:t xml:space="preserve">3  </w:t>
      </w:r>
      <w:r w:rsidR="00C12007">
        <w:t>Paragraph 5</w:t>
      </w:r>
      <w:r w:rsidR="00EB6FA3">
        <w:t>2(1)(e)</w:t>
      </w:r>
    </w:p>
    <w:p w14:paraId="239F76E0" w14:textId="77777777" w:rsidR="00EB6FA3" w:rsidRDefault="00EB6FA3" w:rsidP="00EB6FA3">
      <w:pPr>
        <w:pStyle w:val="Item"/>
      </w:pPr>
      <w:r>
        <w:t>Omit “50B(1),”.</w:t>
      </w:r>
    </w:p>
    <w:p w14:paraId="37A03330" w14:textId="77777777" w:rsidR="00D3258D" w:rsidRDefault="00EB6FA3" w:rsidP="00D3258D">
      <w:pPr>
        <w:pStyle w:val="ItemHead"/>
      </w:pPr>
      <w:r>
        <w:t xml:space="preserve">4  </w:t>
      </w:r>
      <w:r w:rsidR="00C12007">
        <w:t>Subsection 5</w:t>
      </w:r>
      <w:r w:rsidR="00D3258D">
        <w:t>2(3)</w:t>
      </w:r>
    </w:p>
    <w:p w14:paraId="17D87AAD" w14:textId="77777777" w:rsidR="00D3258D" w:rsidRPr="00D3258D" w:rsidRDefault="00D3258D" w:rsidP="00D3258D">
      <w:pPr>
        <w:pStyle w:val="Item"/>
      </w:pPr>
      <w:r>
        <w:t>Omit “The”, subst</w:t>
      </w:r>
      <w:bookmarkStart w:id="11" w:name="opcCurrentPosition"/>
      <w:bookmarkEnd w:id="11"/>
      <w:r>
        <w:t xml:space="preserve">itute “For the purposes of </w:t>
      </w:r>
      <w:r w:rsidR="00C12007">
        <w:t>subsections (</w:t>
      </w:r>
      <w:r>
        <w:t>1B) and (2), the”.</w:t>
      </w:r>
    </w:p>
    <w:p w14:paraId="66E70833" w14:textId="77777777" w:rsidR="00EB6FA3" w:rsidRDefault="00D3258D" w:rsidP="00EB6FA3">
      <w:pPr>
        <w:pStyle w:val="ItemHead"/>
      </w:pPr>
      <w:r>
        <w:t xml:space="preserve">5  </w:t>
      </w:r>
      <w:r w:rsidR="00C12007">
        <w:t>Subsection 5</w:t>
      </w:r>
      <w:r w:rsidR="00EB6FA3">
        <w:t>2(5)</w:t>
      </w:r>
    </w:p>
    <w:p w14:paraId="48328610" w14:textId="77777777" w:rsidR="001B60BA" w:rsidRPr="001B60BA" w:rsidRDefault="00EB6FA3" w:rsidP="001B60BA">
      <w:pPr>
        <w:pStyle w:val="Item"/>
      </w:pPr>
      <w:r>
        <w:t>After “subsection”, insert “(1B) or”.</w:t>
      </w:r>
      <w:bookmarkEnd w:id="10"/>
    </w:p>
    <w:p w14:paraId="554DDF1D" w14:textId="77777777" w:rsidR="0001692A" w:rsidRDefault="0071117D" w:rsidP="0001692A">
      <w:pPr>
        <w:pStyle w:val="ActHead7"/>
        <w:pageBreakBefore/>
      </w:pPr>
      <w:bookmarkStart w:id="12" w:name="_Toc117495786"/>
      <w:r w:rsidRPr="00407760">
        <w:rPr>
          <w:rStyle w:val="CharAmPartNo"/>
        </w:rPr>
        <w:lastRenderedPageBreak/>
        <w:t>Part 2</w:t>
      </w:r>
      <w:r w:rsidR="0001692A">
        <w:t>—</w:t>
      </w:r>
      <w:r w:rsidR="0001692A" w:rsidRPr="00407760">
        <w:rPr>
          <w:rStyle w:val="CharAmPartText"/>
        </w:rPr>
        <w:t>Application of amendments</w:t>
      </w:r>
      <w:bookmarkEnd w:id="12"/>
    </w:p>
    <w:p w14:paraId="27754A6E" w14:textId="77777777" w:rsidR="0071117D" w:rsidRPr="0071117D" w:rsidRDefault="007A0F39" w:rsidP="0071117D">
      <w:pPr>
        <w:pStyle w:val="ActHead9"/>
        <w:rPr>
          <w:i w:val="0"/>
        </w:rPr>
      </w:pPr>
      <w:bookmarkStart w:id="13" w:name="_Toc117495787"/>
      <w:r w:rsidRPr="007A0F39">
        <w:t xml:space="preserve">Marine Safety (Domestic Commercial Vessel) National Law </w:t>
      </w:r>
      <w:r w:rsidR="00C12007">
        <w:t>Regulation 2</w:t>
      </w:r>
      <w:r w:rsidRPr="007A0F39">
        <w:t>013</w:t>
      </w:r>
      <w:bookmarkEnd w:id="13"/>
    </w:p>
    <w:p w14:paraId="59B53134" w14:textId="77777777" w:rsidR="0001692A" w:rsidRDefault="00D3258D" w:rsidP="005B1D6B">
      <w:pPr>
        <w:pStyle w:val="ItemHead"/>
      </w:pPr>
      <w:r>
        <w:t>6</w:t>
      </w:r>
      <w:r w:rsidR="005B1D6B">
        <w:t xml:space="preserve">  At the end of the instrument</w:t>
      </w:r>
    </w:p>
    <w:p w14:paraId="172D9087" w14:textId="77777777" w:rsidR="005B1D6B" w:rsidRDefault="005B1D6B" w:rsidP="005B1D6B">
      <w:pPr>
        <w:pStyle w:val="Item"/>
      </w:pPr>
      <w:r>
        <w:t>Add:</w:t>
      </w:r>
    </w:p>
    <w:p w14:paraId="4A0E4F74" w14:textId="77777777" w:rsidR="005B1D6B" w:rsidRDefault="0071117D" w:rsidP="005B1D6B">
      <w:pPr>
        <w:pStyle w:val="ActHead3"/>
      </w:pPr>
      <w:bookmarkStart w:id="14" w:name="_Toc117495788"/>
      <w:r w:rsidRPr="00407760">
        <w:rPr>
          <w:rStyle w:val="CharDivNo"/>
        </w:rPr>
        <w:t>Division 3</w:t>
      </w:r>
      <w:r w:rsidR="005B1D6B">
        <w:t>—</w:t>
      </w:r>
      <w:r w:rsidR="005B1D6B" w:rsidRPr="00407760">
        <w:rPr>
          <w:rStyle w:val="CharDivText"/>
        </w:rPr>
        <w:t xml:space="preserve">Application of amendments made by the Marine Safety (Domestic Commercial Vessel) National Law Amendment </w:t>
      </w:r>
      <w:r w:rsidR="00C12007" w:rsidRPr="00407760">
        <w:rPr>
          <w:rStyle w:val="CharDivText"/>
        </w:rPr>
        <w:t>Regulation 2</w:t>
      </w:r>
      <w:r w:rsidR="005B1D6B" w:rsidRPr="00407760">
        <w:rPr>
          <w:rStyle w:val="CharDivText"/>
        </w:rPr>
        <w:t>022</w:t>
      </w:r>
      <w:bookmarkEnd w:id="14"/>
    </w:p>
    <w:p w14:paraId="220AE8C3" w14:textId="77777777" w:rsidR="005B1D6B" w:rsidRDefault="005B1D6B" w:rsidP="005B1D6B">
      <w:pPr>
        <w:pStyle w:val="ActHead5"/>
      </w:pPr>
      <w:bookmarkStart w:id="15" w:name="_Toc117495789"/>
      <w:r w:rsidRPr="00407760">
        <w:rPr>
          <w:rStyle w:val="CharSectno"/>
        </w:rPr>
        <w:t>55</w:t>
      </w:r>
      <w:r>
        <w:t xml:space="preserve">  Application of amendments</w:t>
      </w:r>
      <w:bookmarkEnd w:id="15"/>
    </w:p>
    <w:p w14:paraId="17904F98" w14:textId="77777777" w:rsidR="00E03759" w:rsidRPr="00E03759" w:rsidRDefault="00E03759" w:rsidP="00E03759">
      <w:pPr>
        <w:pStyle w:val="SubsectionHead"/>
      </w:pPr>
      <w:r w:rsidRPr="00E03759">
        <w:t>Applications and requests</w:t>
      </w:r>
    </w:p>
    <w:p w14:paraId="164A2A07" w14:textId="77777777" w:rsidR="00760EC1" w:rsidRDefault="0014278D" w:rsidP="00760EC1">
      <w:pPr>
        <w:pStyle w:val="subsection"/>
      </w:pPr>
      <w:r w:rsidRPr="00387E40">
        <w:tab/>
      </w:r>
      <w:r w:rsidR="00E03759">
        <w:t>(1)</w:t>
      </w:r>
      <w:r w:rsidRPr="00387E40">
        <w:tab/>
        <w:t xml:space="preserve">The amendments made by the </w:t>
      </w:r>
      <w:r w:rsidRPr="0014278D">
        <w:rPr>
          <w:i/>
        </w:rPr>
        <w:t xml:space="preserve">Marine Safety (Domestic Commercial Vessel) National Law Amendment </w:t>
      </w:r>
      <w:r w:rsidR="00C12007">
        <w:rPr>
          <w:i/>
        </w:rPr>
        <w:t>Regulation 2</w:t>
      </w:r>
      <w:r w:rsidRPr="0014278D">
        <w:rPr>
          <w:i/>
        </w:rPr>
        <w:t>022</w:t>
      </w:r>
      <w:r w:rsidRPr="00387E40">
        <w:t xml:space="preserve"> apply in relation to applications and requests made on or after </w:t>
      </w:r>
      <w:r w:rsidR="0071117D">
        <w:t>1 January</w:t>
      </w:r>
      <w:r>
        <w:t xml:space="preserve"> 2023</w:t>
      </w:r>
      <w:r w:rsidRPr="00387E40">
        <w:t>.</w:t>
      </w:r>
    </w:p>
    <w:p w14:paraId="363AFDAC" w14:textId="77777777" w:rsidR="00E03759" w:rsidRDefault="00E03759" w:rsidP="00E03759">
      <w:pPr>
        <w:pStyle w:val="SubsectionHead"/>
      </w:pPr>
      <w:r>
        <w:t>Annual indexation</w:t>
      </w:r>
    </w:p>
    <w:p w14:paraId="102292FE" w14:textId="77777777" w:rsidR="00E03759" w:rsidRPr="00760EC1" w:rsidRDefault="00E03759" w:rsidP="00E03759">
      <w:pPr>
        <w:pStyle w:val="subsection"/>
      </w:pPr>
      <w:r>
        <w:tab/>
        <w:t>(2)</w:t>
      </w:r>
      <w:r>
        <w:tab/>
        <w:t xml:space="preserve">Section 52, as amended by the </w:t>
      </w:r>
      <w:r w:rsidRPr="0014278D">
        <w:rPr>
          <w:i/>
        </w:rPr>
        <w:t xml:space="preserve">Marine Safety (Domestic Commercial Vessel) National Law Amendment </w:t>
      </w:r>
      <w:r w:rsidR="00C12007">
        <w:rPr>
          <w:i/>
        </w:rPr>
        <w:t>Regulation 2</w:t>
      </w:r>
      <w:r w:rsidRPr="0014278D">
        <w:rPr>
          <w:i/>
        </w:rPr>
        <w:t>022</w:t>
      </w:r>
      <w:r>
        <w:t>, applies in relation to indexation days occurring on or after 1 July 2023.</w:t>
      </w:r>
    </w:p>
    <w:sectPr w:rsidR="00E03759" w:rsidRPr="00760EC1" w:rsidSect="00DD0AD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51E32" w14:textId="77777777" w:rsidR="001B60BA" w:rsidRDefault="001B60BA" w:rsidP="0048364F">
      <w:pPr>
        <w:spacing w:line="240" w:lineRule="auto"/>
      </w:pPr>
      <w:r>
        <w:separator/>
      </w:r>
    </w:p>
  </w:endnote>
  <w:endnote w:type="continuationSeparator" w:id="0">
    <w:p w14:paraId="7E9577D3" w14:textId="77777777" w:rsidR="001B60BA" w:rsidRDefault="001B60B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D62B" w14:textId="77777777" w:rsidR="001B60BA" w:rsidRPr="00DD0ADF" w:rsidRDefault="00DD0ADF" w:rsidP="00DD0A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0ADF">
      <w:rPr>
        <w:i/>
        <w:sz w:val="18"/>
      </w:rPr>
      <w:t>OPC66138 -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4A24" w14:textId="77777777" w:rsidR="001B60BA" w:rsidRDefault="001B60BA" w:rsidP="00E97334"/>
  <w:p w14:paraId="70C40976" w14:textId="77777777" w:rsidR="001B60BA" w:rsidRPr="00DD0ADF" w:rsidRDefault="00DD0ADF" w:rsidP="00DD0ADF">
    <w:pPr>
      <w:rPr>
        <w:rFonts w:cs="Times New Roman"/>
        <w:i/>
        <w:sz w:val="18"/>
      </w:rPr>
    </w:pPr>
    <w:r w:rsidRPr="00DD0ADF">
      <w:rPr>
        <w:rFonts w:cs="Times New Roman"/>
        <w:i/>
        <w:sz w:val="18"/>
      </w:rPr>
      <w:t>OPC66138 -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D2F4" w14:textId="77777777" w:rsidR="001B60BA" w:rsidRPr="00DD0ADF" w:rsidRDefault="00DD0ADF" w:rsidP="00DD0A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0ADF">
      <w:rPr>
        <w:i/>
        <w:sz w:val="18"/>
      </w:rPr>
      <w:t>OPC66138 -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EF3F" w14:textId="77777777" w:rsidR="001B60BA" w:rsidRPr="00E33C1C" w:rsidRDefault="001B60B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60BA" w14:paraId="41AF6652" w14:textId="77777777" w:rsidTr="004077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97363A" w14:textId="77777777" w:rsidR="001B60BA" w:rsidRDefault="001B60BA" w:rsidP="005B1D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08301A" w14:textId="11AA6822" w:rsidR="001B60BA" w:rsidRDefault="001B60BA" w:rsidP="005B1D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F6E">
            <w:rPr>
              <w:i/>
              <w:sz w:val="18"/>
            </w:rPr>
            <w:t>Marine Safety (Domestic Commercial Vessel) National Law Amendment Regulation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2A37E6" w14:textId="77777777" w:rsidR="001B60BA" w:rsidRDefault="001B60BA" w:rsidP="005B1D6B">
          <w:pPr>
            <w:spacing w:line="0" w:lineRule="atLeast"/>
            <w:jc w:val="right"/>
            <w:rPr>
              <w:sz w:val="18"/>
            </w:rPr>
          </w:pPr>
        </w:p>
      </w:tc>
    </w:tr>
  </w:tbl>
  <w:p w14:paraId="00F523B2" w14:textId="77777777" w:rsidR="001B60BA" w:rsidRPr="00DD0ADF" w:rsidRDefault="00DD0ADF" w:rsidP="00DD0ADF">
    <w:pPr>
      <w:rPr>
        <w:rFonts w:cs="Times New Roman"/>
        <w:i/>
        <w:sz w:val="18"/>
      </w:rPr>
    </w:pPr>
    <w:r w:rsidRPr="00DD0ADF">
      <w:rPr>
        <w:rFonts w:cs="Times New Roman"/>
        <w:i/>
        <w:sz w:val="18"/>
      </w:rPr>
      <w:t>OPC66138 -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71A0" w14:textId="77777777" w:rsidR="001B60BA" w:rsidRPr="00E33C1C" w:rsidRDefault="001B60B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B60BA" w14:paraId="1C4AC302" w14:textId="77777777" w:rsidTr="004077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FDC17E" w14:textId="77777777" w:rsidR="001B60BA" w:rsidRDefault="001B60BA" w:rsidP="005B1D6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F4EBB8" w14:textId="5A6D1CC8" w:rsidR="001B60BA" w:rsidRDefault="001B60BA" w:rsidP="005B1D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F6E">
            <w:rPr>
              <w:i/>
              <w:sz w:val="18"/>
            </w:rPr>
            <w:t>Marine Safety (Domestic Commercial Vessel) National Law Amendment Regulation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03CFE1" w14:textId="77777777" w:rsidR="001B60BA" w:rsidRDefault="001B60BA" w:rsidP="005B1D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27D626" w14:textId="77777777" w:rsidR="001B60BA" w:rsidRPr="00DD0ADF" w:rsidRDefault="00DD0ADF" w:rsidP="00DD0ADF">
    <w:pPr>
      <w:rPr>
        <w:rFonts w:cs="Times New Roman"/>
        <w:i/>
        <w:sz w:val="18"/>
      </w:rPr>
    </w:pPr>
    <w:r w:rsidRPr="00DD0ADF">
      <w:rPr>
        <w:rFonts w:cs="Times New Roman"/>
        <w:i/>
        <w:sz w:val="18"/>
      </w:rPr>
      <w:t>OPC66138 -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4E31" w14:textId="77777777" w:rsidR="001B60BA" w:rsidRPr="00E33C1C" w:rsidRDefault="001B60B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60BA" w14:paraId="1E1BC343" w14:textId="77777777" w:rsidTr="004077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7852F7" w14:textId="77777777" w:rsidR="001B60BA" w:rsidRDefault="001B60BA" w:rsidP="005B1D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13AB2A" w14:textId="7C9C8132" w:rsidR="001B60BA" w:rsidRDefault="001B60BA" w:rsidP="005B1D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F6E">
            <w:rPr>
              <w:i/>
              <w:sz w:val="18"/>
            </w:rPr>
            <w:t>Marine Safety (Domestic Commercial Vessel) National Law Amendment Regulation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9A5781" w14:textId="77777777" w:rsidR="001B60BA" w:rsidRDefault="001B60BA" w:rsidP="005B1D6B">
          <w:pPr>
            <w:spacing w:line="0" w:lineRule="atLeast"/>
            <w:jc w:val="right"/>
            <w:rPr>
              <w:sz w:val="18"/>
            </w:rPr>
          </w:pPr>
        </w:p>
      </w:tc>
    </w:tr>
  </w:tbl>
  <w:p w14:paraId="2A1E9B30" w14:textId="77777777" w:rsidR="001B60BA" w:rsidRPr="00DD0ADF" w:rsidRDefault="00DD0ADF" w:rsidP="00DD0ADF">
    <w:pPr>
      <w:rPr>
        <w:rFonts w:cs="Times New Roman"/>
        <w:i/>
        <w:sz w:val="18"/>
      </w:rPr>
    </w:pPr>
    <w:r w:rsidRPr="00DD0ADF">
      <w:rPr>
        <w:rFonts w:cs="Times New Roman"/>
        <w:i/>
        <w:sz w:val="18"/>
      </w:rPr>
      <w:t>OPC66138 -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DAAE" w14:textId="77777777" w:rsidR="001B60BA" w:rsidRPr="00E33C1C" w:rsidRDefault="001B60B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0BA" w14:paraId="62CACE30" w14:textId="77777777" w:rsidTr="005B1D6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A30D12" w14:textId="77777777" w:rsidR="001B60BA" w:rsidRDefault="001B60BA" w:rsidP="005B1D6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39266F" w14:textId="1D75F5DD" w:rsidR="001B60BA" w:rsidRDefault="001B60BA" w:rsidP="005B1D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F6E">
            <w:rPr>
              <w:i/>
              <w:sz w:val="18"/>
            </w:rPr>
            <w:t>Marine Safety (Domestic Commercial Vessel) National Law Amendment Regulation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44152" w14:textId="77777777" w:rsidR="001B60BA" w:rsidRDefault="001B60BA" w:rsidP="005B1D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54FAC1" w14:textId="77777777" w:rsidR="001B60BA" w:rsidRPr="00DD0ADF" w:rsidRDefault="00DD0ADF" w:rsidP="00DD0ADF">
    <w:pPr>
      <w:rPr>
        <w:rFonts w:cs="Times New Roman"/>
        <w:i/>
        <w:sz w:val="18"/>
      </w:rPr>
    </w:pPr>
    <w:r w:rsidRPr="00DD0ADF">
      <w:rPr>
        <w:rFonts w:cs="Times New Roman"/>
        <w:i/>
        <w:sz w:val="18"/>
      </w:rPr>
      <w:t>OPC66138 -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4B3FE" w14:textId="77777777" w:rsidR="001B60BA" w:rsidRPr="00E33C1C" w:rsidRDefault="001B60B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0BA" w14:paraId="08F6D0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B9EDD0" w14:textId="77777777" w:rsidR="001B60BA" w:rsidRDefault="001B60BA" w:rsidP="005B1D6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E53CE6" w14:textId="4C1C5FF3" w:rsidR="001B60BA" w:rsidRDefault="001B60BA" w:rsidP="005B1D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F6E">
            <w:rPr>
              <w:i/>
              <w:sz w:val="18"/>
            </w:rPr>
            <w:t>Marine Safety (Domestic Commercial Vessel) National Law Amendment Regulation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E1274" w14:textId="77777777" w:rsidR="001B60BA" w:rsidRDefault="001B60BA" w:rsidP="005B1D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9FCE22" w14:textId="77777777" w:rsidR="001B60BA" w:rsidRPr="00DD0ADF" w:rsidRDefault="00DD0ADF" w:rsidP="00DD0ADF">
    <w:pPr>
      <w:rPr>
        <w:rFonts w:cs="Times New Roman"/>
        <w:i/>
        <w:sz w:val="18"/>
      </w:rPr>
    </w:pPr>
    <w:r w:rsidRPr="00DD0ADF">
      <w:rPr>
        <w:rFonts w:cs="Times New Roman"/>
        <w:i/>
        <w:sz w:val="18"/>
      </w:rPr>
      <w:t>OPC66138 -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E8C1" w14:textId="77777777" w:rsidR="001B60BA" w:rsidRDefault="001B60BA" w:rsidP="0048364F">
      <w:pPr>
        <w:spacing w:line="240" w:lineRule="auto"/>
      </w:pPr>
      <w:r>
        <w:separator/>
      </w:r>
    </w:p>
  </w:footnote>
  <w:footnote w:type="continuationSeparator" w:id="0">
    <w:p w14:paraId="3A917484" w14:textId="77777777" w:rsidR="001B60BA" w:rsidRDefault="001B60B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5436E" w14:textId="77777777" w:rsidR="001B60BA" w:rsidRPr="005F1388" w:rsidRDefault="001B60B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0D55" w14:textId="77777777" w:rsidR="001B60BA" w:rsidRPr="005F1388" w:rsidRDefault="001B60B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D6CAE" w14:textId="77777777" w:rsidR="001B60BA" w:rsidRPr="005F1388" w:rsidRDefault="001B60B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1637" w14:textId="77777777" w:rsidR="001B60BA" w:rsidRPr="00ED79B6" w:rsidRDefault="001B60B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89A6" w14:textId="77777777" w:rsidR="001B60BA" w:rsidRPr="00ED79B6" w:rsidRDefault="001B60B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1E3B" w14:textId="77777777" w:rsidR="001B60BA" w:rsidRPr="00ED79B6" w:rsidRDefault="001B60B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2523" w14:textId="4B781A65" w:rsidR="001B60BA" w:rsidRPr="00A961C4" w:rsidRDefault="001B60B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D099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D0995">
      <w:rPr>
        <w:noProof/>
        <w:sz w:val="20"/>
      </w:rPr>
      <w:t>Amendments</w:t>
    </w:r>
    <w:r>
      <w:rPr>
        <w:sz w:val="20"/>
      </w:rPr>
      <w:fldChar w:fldCharType="end"/>
    </w:r>
  </w:p>
  <w:p w14:paraId="270E7746" w14:textId="09B1520E" w:rsidR="001B60BA" w:rsidRPr="00A961C4" w:rsidRDefault="001B60B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9D0995">
      <w:rPr>
        <w:b/>
        <w:sz w:val="20"/>
      </w:rPr>
      <w:fldChar w:fldCharType="separate"/>
    </w:r>
    <w:r w:rsidR="009D0995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9D0995">
      <w:rPr>
        <w:sz w:val="20"/>
      </w:rPr>
      <w:fldChar w:fldCharType="separate"/>
    </w:r>
    <w:r w:rsidR="009D0995">
      <w:rPr>
        <w:noProof/>
        <w:sz w:val="20"/>
      </w:rPr>
      <w:t>Amendments</w:t>
    </w:r>
    <w:r>
      <w:rPr>
        <w:sz w:val="20"/>
      </w:rPr>
      <w:fldChar w:fldCharType="end"/>
    </w:r>
  </w:p>
  <w:p w14:paraId="71027DD0" w14:textId="77777777" w:rsidR="001B60BA" w:rsidRPr="00A961C4" w:rsidRDefault="001B60B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69F9" w14:textId="73D40E37" w:rsidR="001B60BA" w:rsidRPr="00A961C4" w:rsidRDefault="001B60B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D0995">
      <w:rPr>
        <w:sz w:val="20"/>
      </w:rPr>
      <w:fldChar w:fldCharType="separate"/>
    </w:r>
    <w:r w:rsidR="009D099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D0995">
      <w:rPr>
        <w:b/>
        <w:sz w:val="20"/>
      </w:rPr>
      <w:fldChar w:fldCharType="separate"/>
    </w:r>
    <w:r w:rsidR="009D099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4005776" w14:textId="74586200" w:rsidR="001B60BA" w:rsidRPr="00A961C4" w:rsidRDefault="001B60B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9D0995">
      <w:rPr>
        <w:sz w:val="20"/>
      </w:rPr>
      <w:fldChar w:fldCharType="separate"/>
    </w:r>
    <w:r w:rsidR="009D0995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9D0995">
      <w:rPr>
        <w:b/>
        <w:sz w:val="20"/>
      </w:rPr>
      <w:fldChar w:fldCharType="separate"/>
    </w:r>
    <w:r w:rsidR="009D099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2C283A30" w14:textId="77777777" w:rsidR="001B60BA" w:rsidRPr="00A961C4" w:rsidRDefault="001B60B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7B72" w14:textId="77777777" w:rsidR="001B60BA" w:rsidRPr="00A961C4" w:rsidRDefault="001B60B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2A"/>
    <w:rsid w:val="00000263"/>
    <w:rsid w:val="000113BC"/>
    <w:rsid w:val="00011CF7"/>
    <w:rsid w:val="000136AF"/>
    <w:rsid w:val="0001692A"/>
    <w:rsid w:val="00036E24"/>
    <w:rsid w:val="0004044E"/>
    <w:rsid w:val="00046F47"/>
    <w:rsid w:val="0005120E"/>
    <w:rsid w:val="000517F6"/>
    <w:rsid w:val="00054577"/>
    <w:rsid w:val="000614BF"/>
    <w:rsid w:val="0007169C"/>
    <w:rsid w:val="00077593"/>
    <w:rsid w:val="00083F48"/>
    <w:rsid w:val="000A546C"/>
    <w:rsid w:val="000A7DF9"/>
    <w:rsid w:val="000C476E"/>
    <w:rsid w:val="000D05EF"/>
    <w:rsid w:val="000D5485"/>
    <w:rsid w:val="000E5F6C"/>
    <w:rsid w:val="000F21C1"/>
    <w:rsid w:val="00105D72"/>
    <w:rsid w:val="0010745C"/>
    <w:rsid w:val="001152A2"/>
    <w:rsid w:val="00117277"/>
    <w:rsid w:val="0014278D"/>
    <w:rsid w:val="00155873"/>
    <w:rsid w:val="00160644"/>
    <w:rsid w:val="00160BD7"/>
    <w:rsid w:val="001643C9"/>
    <w:rsid w:val="00165568"/>
    <w:rsid w:val="00166082"/>
    <w:rsid w:val="00166C2F"/>
    <w:rsid w:val="001716C9"/>
    <w:rsid w:val="00180045"/>
    <w:rsid w:val="00184261"/>
    <w:rsid w:val="00190BA1"/>
    <w:rsid w:val="00190DF5"/>
    <w:rsid w:val="00193461"/>
    <w:rsid w:val="001939E1"/>
    <w:rsid w:val="00195382"/>
    <w:rsid w:val="001A3B9F"/>
    <w:rsid w:val="001A65C0"/>
    <w:rsid w:val="001B60BA"/>
    <w:rsid w:val="001B6456"/>
    <w:rsid w:val="001B7A5D"/>
    <w:rsid w:val="001C69C4"/>
    <w:rsid w:val="001E0A8D"/>
    <w:rsid w:val="001E3590"/>
    <w:rsid w:val="001E7407"/>
    <w:rsid w:val="001F66DA"/>
    <w:rsid w:val="00201D27"/>
    <w:rsid w:val="0020300C"/>
    <w:rsid w:val="0021369B"/>
    <w:rsid w:val="00220A0C"/>
    <w:rsid w:val="00223E4A"/>
    <w:rsid w:val="002300BD"/>
    <w:rsid w:val="002302EA"/>
    <w:rsid w:val="00240749"/>
    <w:rsid w:val="002468D7"/>
    <w:rsid w:val="00263886"/>
    <w:rsid w:val="0028094E"/>
    <w:rsid w:val="00285CDD"/>
    <w:rsid w:val="00291167"/>
    <w:rsid w:val="00297ECB"/>
    <w:rsid w:val="002A726B"/>
    <w:rsid w:val="002C152A"/>
    <w:rsid w:val="002D043A"/>
    <w:rsid w:val="0031713F"/>
    <w:rsid w:val="00321913"/>
    <w:rsid w:val="00324EE6"/>
    <w:rsid w:val="003316DC"/>
    <w:rsid w:val="00332E0D"/>
    <w:rsid w:val="00340304"/>
    <w:rsid w:val="003415D3"/>
    <w:rsid w:val="00346335"/>
    <w:rsid w:val="00352B0F"/>
    <w:rsid w:val="003561B0"/>
    <w:rsid w:val="00367960"/>
    <w:rsid w:val="003A15AC"/>
    <w:rsid w:val="003A56EB"/>
    <w:rsid w:val="003B0627"/>
    <w:rsid w:val="003C01B9"/>
    <w:rsid w:val="003C5F2B"/>
    <w:rsid w:val="003D0BFE"/>
    <w:rsid w:val="003D5700"/>
    <w:rsid w:val="003F0F5A"/>
    <w:rsid w:val="00400A30"/>
    <w:rsid w:val="004022CA"/>
    <w:rsid w:val="00407760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5BDB"/>
    <w:rsid w:val="00490F2E"/>
    <w:rsid w:val="004911B9"/>
    <w:rsid w:val="00496DB3"/>
    <w:rsid w:val="00496F97"/>
    <w:rsid w:val="004A05C5"/>
    <w:rsid w:val="004A53EA"/>
    <w:rsid w:val="004E448C"/>
    <w:rsid w:val="004E64F1"/>
    <w:rsid w:val="004F1FAC"/>
    <w:rsid w:val="004F676E"/>
    <w:rsid w:val="004F6E9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179"/>
    <w:rsid w:val="00581211"/>
    <w:rsid w:val="00584811"/>
    <w:rsid w:val="00593AA6"/>
    <w:rsid w:val="00594161"/>
    <w:rsid w:val="00594512"/>
    <w:rsid w:val="00594749"/>
    <w:rsid w:val="005A482B"/>
    <w:rsid w:val="005B1D6B"/>
    <w:rsid w:val="005B4067"/>
    <w:rsid w:val="005C36E0"/>
    <w:rsid w:val="005C3F41"/>
    <w:rsid w:val="005D168D"/>
    <w:rsid w:val="005D5EA1"/>
    <w:rsid w:val="005E245A"/>
    <w:rsid w:val="005E2D0A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5D7"/>
    <w:rsid w:val="006D7AB9"/>
    <w:rsid w:val="00700B2C"/>
    <w:rsid w:val="0071117D"/>
    <w:rsid w:val="0071205C"/>
    <w:rsid w:val="00713084"/>
    <w:rsid w:val="00720FC2"/>
    <w:rsid w:val="00721908"/>
    <w:rsid w:val="00731E00"/>
    <w:rsid w:val="00732E9D"/>
    <w:rsid w:val="0073491A"/>
    <w:rsid w:val="007440B7"/>
    <w:rsid w:val="00747993"/>
    <w:rsid w:val="00756D2C"/>
    <w:rsid w:val="00760EC1"/>
    <w:rsid w:val="007634AD"/>
    <w:rsid w:val="00770F6E"/>
    <w:rsid w:val="007715C9"/>
    <w:rsid w:val="00774EDD"/>
    <w:rsid w:val="007757EC"/>
    <w:rsid w:val="00777A32"/>
    <w:rsid w:val="0079411A"/>
    <w:rsid w:val="007A0F39"/>
    <w:rsid w:val="007A115D"/>
    <w:rsid w:val="007A35E6"/>
    <w:rsid w:val="007A6863"/>
    <w:rsid w:val="007D45C1"/>
    <w:rsid w:val="007D7ED2"/>
    <w:rsid w:val="007E7D4A"/>
    <w:rsid w:val="007F48ED"/>
    <w:rsid w:val="007F7947"/>
    <w:rsid w:val="00812F45"/>
    <w:rsid w:val="00823B55"/>
    <w:rsid w:val="0084172C"/>
    <w:rsid w:val="0085344E"/>
    <w:rsid w:val="00855FD7"/>
    <w:rsid w:val="00856A31"/>
    <w:rsid w:val="008754D0"/>
    <w:rsid w:val="00877D48"/>
    <w:rsid w:val="008816F0"/>
    <w:rsid w:val="0088345B"/>
    <w:rsid w:val="008A16A5"/>
    <w:rsid w:val="008A45CA"/>
    <w:rsid w:val="008B1A5E"/>
    <w:rsid w:val="008B5D42"/>
    <w:rsid w:val="008B71B3"/>
    <w:rsid w:val="008C2B5D"/>
    <w:rsid w:val="008D0EE0"/>
    <w:rsid w:val="008D5B99"/>
    <w:rsid w:val="008D75C0"/>
    <w:rsid w:val="008D7A27"/>
    <w:rsid w:val="008E4702"/>
    <w:rsid w:val="008E69AA"/>
    <w:rsid w:val="008F07FD"/>
    <w:rsid w:val="008F4F1C"/>
    <w:rsid w:val="00905359"/>
    <w:rsid w:val="00922764"/>
    <w:rsid w:val="00932377"/>
    <w:rsid w:val="009408EA"/>
    <w:rsid w:val="00941389"/>
    <w:rsid w:val="00943102"/>
    <w:rsid w:val="0094523D"/>
    <w:rsid w:val="00951A6E"/>
    <w:rsid w:val="009559E6"/>
    <w:rsid w:val="00976A63"/>
    <w:rsid w:val="00983419"/>
    <w:rsid w:val="00994821"/>
    <w:rsid w:val="009B13CF"/>
    <w:rsid w:val="009C3431"/>
    <w:rsid w:val="009C5989"/>
    <w:rsid w:val="009D08DA"/>
    <w:rsid w:val="009D0995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1F81"/>
    <w:rsid w:val="00AB5C99"/>
    <w:rsid w:val="00AB78E9"/>
    <w:rsid w:val="00AC43A7"/>
    <w:rsid w:val="00AD3467"/>
    <w:rsid w:val="00AD5641"/>
    <w:rsid w:val="00AD7252"/>
    <w:rsid w:val="00AE0F9B"/>
    <w:rsid w:val="00AF55FF"/>
    <w:rsid w:val="00B032D8"/>
    <w:rsid w:val="00B15418"/>
    <w:rsid w:val="00B33B3C"/>
    <w:rsid w:val="00B40D74"/>
    <w:rsid w:val="00B52663"/>
    <w:rsid w:val="00B56DCB"/>
    <w:rsid w:val="00B658FE"/>
    <w:rsid w:val="00B770D2"/>
    <w:rsid w:val="00B94F68"/>
    <w:rsid w:val="00BA0E4E"/>
    <w:rsid w:val="00BA47A3"/>
    <w:rsid w:val="00BA5026"/>
    <w:rsid w:val="00BB6E79"/>
    <w:rsid w:val="00BC7060"/>
    <w:rsid w:val="00BE3B31"/>
    <w:rsid w:val="00BE719A"/>
    <w:rsid w:val="00BE720A"/>
    <w:rsid w:val="00BF255D"/>
    <w:rsid w:val="00BF6650"/>
    <w:rsid w:val="00C067E5"/>
    <w:rsid w:val="00C12007"/>
    <w:rsid w:val="00C164CA"/>
    <w:rsid w:val="00C36DE8"/>
    <w:rsid w:val="00C42BF8"/>
    <w:rsid w:val="00C460AE"/>
    <w:rsid w:val="00C50043"/>
    <w:rsid w:val="00C50A0F"/>
    <w:rsid w:val="00C65E21"/>
    <w:rsid w:val="00C7573B"/>
    <w:rsid w:val="00C76CF3"/>
    <w:rsid w:val="00CA7844"/>
    <w:rsid w:val="00CB58EF"/>
    <w:rsid w:val="00CE7D64"/>
    <w:rsid w:val="00CF0BB2"/>
    <w:rsid w:val="00CF39F6"/>
    <w:rsid w:val="00D114F7"/>
    <w:rsid w:val="00D13441"/>
    <w:rsid w:val="00D13D54"/>
    <w:rsid w:val="00D20665"/>
    <w:rsid w:val="00D243A3"/>
    <w:rsid w:val="00D25889"/>
    <w:rsid w:val="00D3119F"/>
    <w:rsid w:val="00D3200B"/>
    <w:rsid w:val="00D3258D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7498"/>
    <w:rsid w:val="00DB5CB4"/>
    <w:rsid w:val="00DB7C16"/>
    <w:rsid w:val="00DD0ADF"/>
    <w:rsid w:val="00DE149E"/>
    <w:rsid w:val="00E03759"/>
    <w:rsid w:val="00E05704"/>
    <w:rsid w:val="00E12F1A"/>
    <w:rsid w:val="00E15561"/>
    <w:rsid w:val="00E21CFB"/>
    <w:rsid w:val="00E22935"/>
    <w:rsid w:val="00E44C5F"/>
    <w:rsid w:val="00E46441"/>
    <w:rsid w:val="00E54292"/>
    <w:rsid w:val="00E60191"/>
    <w:rsid w:val="00E74DC7"/>
    <w:rsid w:val="00E87699"/>
    <w:rsid w:val="00E92E27"/>
    <w:rsid w:val="00E9586B"/>
    <w:rsid w:val="00E97334"/>
    <w:rsid w:val="00EA0D36"/>
    <w:rsid w:val="00EA3523"/>
    <w:rsid w:val="00EB6FA3"/>
    <w:rsid w:val="00ED4928"/>
    <w:rsid w:val="00ED580C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09D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72FD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120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0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0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0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20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20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20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20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20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120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2007"/>
  </w:style>
  <w:style w:type="paragraph" w:customStyle="1" w:styleId="OPCParaBase">
    <w:name w:val="OPCParaBase"/>
    <w:qFormat/>
    <w:rsid w:val="00C120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20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20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20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20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20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120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20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20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20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20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2007"/>
  </w:style>
  <w:style w:type="paragraph" w:customStyle="1" w:styleId="Blocks">
    <w:name w:val="Blocks"/>
    <w:aliases w:val="bb"/>
    <w:basedOn w:val="OPCParaBase"/>
    <w:qFormat/>
    <w:rsid w:val="00C120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2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20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2007"/>
    <w:rPr>
      <w:i/>
    </w:rPr>
  </w:style>
  <w:style w:type="paragraph" w:customStyle="1" w:styleId="BoxList">
    <w:name w:val="BoxList"/>
    <w:aliases w:val="bl"/>
    <w:basedOn w:val="BoxText"/>
    <w:qFormat/>
    <w:rsid w:val="00C120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20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20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2007"/>
    <w:pPr>
      <w:ind w:left="1985" w:hanging="851"/>
    </w:pPr>
  </w:style>
  <w:style w:type="character" w:customStyle="1" w:styleId="CharAmPartNo">
    <w:name w:val="CharAmPartNo"/>
    <w:basedOn w:val="OPCCharBase"/>
    <w:qFormat/>
    <w:rsid w:val="00C12007"/>
  </w:style>
  <w:style w:type="character" w:customStyle="1" w:styleId="CharAmPartText">
    <w:name w:val="CharAmPartText"/>
    <w:basedOn w:val="OPCCharBase"/>
    <w:qFormat/>
    <w:rsid w:val="00C12007"/>
  </w:style>
  <w:style w:type="character" w:customStyle="1" w:styleId="CharAmSchNo">
    <w:name w:val="CharAmSchNo"/>
    <w:basedOn w:val="OPCCharBase"/>
    <w:qFormat/>
    <w:rsid w:val="00C12007"/>
  </w:style>
  <w:style w:type="character" w:customStyle="1" w:styleId="CharAmSchText">
    <w:name w:val="CharAmSchText"/>
    <w:basedOn w:val="OPCCharBase"/>
    <w:qFormat/>
    <w:rsid w:val="00C12007"/>
  </w:style>
  <w:style w:type="character" w:customStyle="1" w:styleId="CharBoldItalic">
    <w:name w:val="CharBoldItalic"/>
    <w:basedOn w:val="OPCCharBase"/>
    <w:uiPriority w:val="1"/>
    <w:qFormat/>
    <w:rsid w:val="00C120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2007"/>
  </w:style>
  <w:style w:type="character" w:customStyle="1" w:styleId="CharChapText">
    <w:name w:val="CharChapText"/>
    <w:basedOn w:val="OPCCharBase"/>
    <w:uiPriority w:val="1"/>
    <w:qFormat/>
    <w:rsid w:val="00C12007"/>
  </w:style>
  <w:style w:type="character" w:customStyle="1" w:styleId="CharDivNo">
    <w:name w:val="CharDivNo"/>
    <w:basedOn w:val="OPCCharBase"/>
    <w:uiPriority w:val="1"/>
    <w:qFormat/>
    <w:rsid w:val="00C12007"/>
  </w:style>
  <w:style w:type="character" w:customStyle="1" w:styleId="CharDivText">
    <w:name w:val="CharDivText"/>
    <w:basedOn w:val="OPCCharBase"/>
    <w:uiPriority w:val="1"/>
    <w:qFormat/>
    <w:rsid w:val="00C12007"/>
  </w:style>
  <w:style w:type="character" w:customStyle="1" w:styleId="CharItalic">
    <w:name w:val="CharItalic"/>
    <w:basedOn w:val="OPCCharBase"/>
    <w:uiPriority w:val="1"/>
    <w:qFormat/>
    <w:rsid w:val="00C12007"/>
    <w:rPr>
      <w:i/>
    </w:rPr>
  </w:style>
  <w:style w:type="character" w:customStyle="1" w:styleId="CharPartNo">
    <w:name w:val="CharPartNo"/>
    <w:basedOn w:val="OPCCharBase"/>
    <w:uiPriority w:val="1"/>
    <w:qFormat/>
    <w:rsid w:val="00C12007"/>
  </w:style>
  <w:style w:type="character" w:customStyle="1" w:styleId="CharPartText">
    <w:name w:val="CharPartText"/>
    <w:basedOn w:val="OPCCharBase"/>
    <w:uiPriority w:val="1"/>
    <w:qFormat/>
    <w:rsid w:val="00C12007"/>
  </w:style>
  <w:style w:type="character" w:customStyle="1" w:styleId="CharSectno">
    <w:name w:val="CharSectno"/>
    <w:basedOn w:val="OPCCharBase"/>
    <w:qFormat/>
    <w:rsid w:val="00C12007"/>
  </w:style>
  <w:style w:type="character" w:customStyle="1" w:styleId="CharSubdNo">
    <w:name w:val="CharSubdNo"/>
    <w:basedOn w:val="OPCCharBase"/>
    <w:uiPriority w:val="1"/>
    <w:qFormat/>
    <w:rsid w:val="00C12007"/>
  </w:style>
  <w:style w:type="character" w:customStyle="1" w:styleId="CharSubdText">
    <w:name w:val="CharSubdText"/>
    <w:basedOn w:val="OPCCharBase"/>
    <w:uiPriority w:val="1"/>
    <w:qFormat/>
    <w:rsid w:val="00C12007"/>
  </w:style>
  <w:style w:type="paragraph" w:customStyle="1" w:styleId="CTA--">
    <w:name w:val="CTA --"/>
    <w:basedOn w:val="OPCParaBase"/>
    <w:next w:val="Normal"/>
    <w:rsid w:val="00C120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20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20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20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20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20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20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20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20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20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20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20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20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20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120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20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20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20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20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20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20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20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20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20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20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20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20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20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20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20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20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20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20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20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20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120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20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20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20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20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20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20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20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20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20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20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20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20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20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20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20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2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20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20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20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20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20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120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120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120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120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120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120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120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120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20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20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20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20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20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20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20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12007"/>
    <w:rPr>
      <w:sz w:val="16"/>
    </w:rPr>
  </w:style>
  <w:style w:type="table" w:customStyle="1" w:styleId="CFlag">
    <w:name w:val="CFlag"/>
    <w:basedOn w:val="TableNormal"/>
    <w:uiPriority w:val="99"/>
    <w:rsid w:val="00C120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12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20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20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20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20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20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20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20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2007"/>
    <w:pPr>
      <w:spacing w:before="120"/>
    </w:pPr>
  </w:style>
  <w:style w:type="paragraph" w:customStyle="1" w:styleId="CompiledActNo">
    <w:name w:val="CompiledActNo"/>
    <w:basedOn w:val="OPCParaBase"/>
    <w:next w:val="Normal"/>
    <w:rsid w:val="00C120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20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20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20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20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20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20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20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20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20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20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20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20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20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20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120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20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2007"/>
  </w:style>
  <w:style w:type="character" w:customStyle="1" w:styleId="CharSubPartNoCASA">
    <w:name w:val="CharSubPartNo(CASA)"/>
    <w:basedOn w:val="OPCCharBase"/>
    <w:uiPriority w:val="1"/>
    <w:rsid w:val="00C12007"/>
  </w:style>
  <w:style w:type="paragraph" w:customStyle="1" w:styleId="ENoteTTIndentHeadingSub">
    <w:name w:val="ENoteTTIndentHeadingSub"/>
    <w:aliases w:val="enTTHis"/>
    <w:basedOn w:val="OPCParaBase"/>
    <w:rsid w:val="00C120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20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20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20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20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1200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2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2007"/>
    <w:rPr>
      <w:sz w:val="22"/>
    </w:rPr>
  </w:style>
  <w:style w:type="paragraph" w:customStyle="1" w:styleId="SOTextNote">
    <w:name w:val="SO TextNote"/>
    <w:aliases w:val="sont"/>
    <w:basedOn w:val="SOText"/>
    <w:qFormat/>
    <w:rsid w:val="00C120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20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2007"/>
    <w:rPr>
      <w:sz w:val="22"/>
    </w:rPr>
  </w:style>
  <w:style w:type="paragraph" w:customStyle="1" w:styleId="FileName">
    <w:name w:val="FileName"/>
    <w:basedOn w:val="Normal"/>
    <w:rsid w:val="00C12007"/>
  </w:style>
  <w:style w:type="paragraph" w:customStyle="1" w:styleId="TableHeading">
    <w:name w:val="TableHeading"/>
    <w:aliases w:val="th"/>
    <w:basedOn w:val="OPCParaBase"/>
    <w:next w:val="Tabletext"/>
    <w:rsid w:val="00C120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20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20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20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20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20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20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20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20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20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20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200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20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20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2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20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120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120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120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120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120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12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12007"/>
  </w:style>
  <w:style w:type="character" w:customStyle="1" w:styleId="charlegsubtitle1">
    <w:name w:val="charlegsubtitle1"/>
    <w:basedOn w:val="DefaultParagraphFont"/>
    <w:rsid w:val="00C120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12007"/>
    <w:pPr>
      <w:ind w:left="240" w:hanging="240"/>
    </w:pPr>
  </w:style>
  <w:style w:type="paragraph" w:styleId="Index2">
    <w:name w:val="index 2"/>
    <w:basedOn w:val="Normal"/>
    <w:next w:val="Normal"/>
    <w:autoRedefine/>
    <w:rsid w:val="00C12007"/>
    <w:pPr>
      <w:ind w:left="480" w:hanging="240"/>
    </w:pPr>
  </w:style>
  <w:style w:type="paragraph" w:styleId="Index3">
    <w:name w:val="index 3"/>
    <w:basedOn w:val="Normal"/>
    <w:next w:val="Normal"/>
    <w:autoRedefine/>
    <w:rsid w:val="00C12007"/>
    <w:pPr>
      <w:ind w:left="720" w:hanging="240"/>
    </w:pPr>
  </w:style>
  <w:style w:type="paragraph" w:styleId="Index4">
    <w:name w:val="index 4"/>
    <w:basedOn w:val="Normal"/>
    <w:next w:val="Normal"/>
    <w:autoRedefine/>
    <w:rsid w:val="00C12007"/>
    <w:pPr>
      <w:ind w:left="960" w:hanging="240"/>
    </w:pPr>
  </w:style>
  <w:style w:type="paragraph" w:styleId="Index5">
    <w:name w:val="index 5"/>
    <w:basedOn w:val="Normal"/>
    <w:next w:val="Normal"/>
    <w:autoRedefine/>
    <w:rsid w:val="00C12007"/>
    <w:pPr>
      <w:ind w:left="1200" w:hanging="240"/>
    </w:pPr>
  </w:style>
  <w:style w:type="paragraph" w:styleId="Index6">
    <w:name w:val="index 6"/>
    <w:basedOn w:val="Normal"/>
    <w:next w:val="Normal"/>
    <w:autoRedefine/>
    <w:rsid w:val="00C12007"/>
    <w:pPr>
      <w:ind w:left="1440" w:hanging="240"/>
    </w:pPr>
  </w:style>
  <w:style w:type="paragraph" w:styleId="Index7">
    <w:name w:val="index 7"/>
    <w:basedOn w:val="Normal"/>
    <w:next w:val="Normal"/>
    <w:autoRedefine/>
    <w:rsid w:val="00C12007"/>
    <w:pPr>
      <w:ind w:left="1680" w:hanging="240"/>
    </w:pPr>
  </w:style>
  <w:style w:type="paragraph" w:styleId="Index8">
    <w:name w:val="index 8"/>
    <w:basedOn w:val="Normal"/>
    <w:next w:val="Normal"/>
    <w:autoRedefine/>
    <w:rsid w:val="00C12007"/>
    <w:pPr>
      <w:ind w:left="1920" w:hanging="240"/>
    </w:pPr>
  </w:style>
  <w:style w:type="paragraph" w:styleId="Index9">
    <w:name w:val="index 9"/>
    <w:basedOn w:val="Normal"/>
    <w:next w:val="Normal"/>
    <w:autoRedefine/>
    <w:rsid w:val="00C12007"/>
    <w:pPr>
      <w:ind w:left="2160" w:hanging="240"/>
    </w:pPr>
  </w:style>
  <w:style w:type="paragraph" w:styleId="NormalIndent">
    <w:name w:val="Normal Indent"/>
    <w:basedOn w:val="Normal"/>
    <w:rsid w:val="00C12007"/>
    <w:pPr>
      <w:ind w:left="720"/>
    </w:pPr>
  </w:style>
  <w:style w:type="paragraph" w:styleId="FootnoteText">
    <w:name w:val="footnote text"/>
    <w:basedOn w:val="Normal"/>
    <w:link w:val="FootnoteTextChar"/>
    <w:rsid w:val="00C120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12007"/>
  </w:style>
  <w:style w:type="paragraph" w:styleId="CommentText">
    <w:name w:val="annotation text"/>
    <w:basedOn w:val="Normal"/>
    <w:link w:val="CommentTextChar"/>
    <w:rsid w:val="00C120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2007"/>
  </w:style>
  <w:style w:type="paragraph" w:styleId="IndexHeading">
    <w:name w:val="index heading"/>
    <w:basedOn w:val="Normal"/>
    <w:next w:val="Index1"/>
    <w:rsid w:val="00C120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120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12007"/>
    <w:pPr>
      <w:ind w:left="480" w:hanging="480"/>
    </w:pPr>
  </w:style>
  <w:style w:type="paragraph" w:styleId="EnvelopeAddress">
    <w:name w:val="envelope address"/>
    <w:basedOn w:val="Normal"/>
    <w:rsid w:val="00C120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20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120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12007"/>
    <w:rPr>
      <w:sz w:val="16"/>
      <w:szCs w:val="16"/>
    </w:rPr>
  </w:style>
  <w:style w:type="character" w:styleId="PageNumber">
    <w:name w:val="page number"/>
    <w:basedOn w:val="DefaultParagraphFont"/>
    <w:rsid w:val="00C12007"/>
  </w:style>
  <w:style w:type="character" w:styleId="EndnoteReference">
    <w:name w:val="endnote reference"/>
    <w:basedOn w:val="DefaultParagraphFont"/>
    <w:rsid w:val="00C12007"/>
    <w:rPr>
      <w:vertAlign w:val="superscript"/>
    </w:rPr>
  </w:style>
  <w:style w:type="paragraph" w:styleId="EndnoteText">
    <w:name w:val="endnote text"/>
    <w:basedOn w:val="Normal"/>
    <w:link w:val="EndnoteTextChar"/>
    <w:rsid w:val="00C120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12007"/>
  </w:style>
  <w:style w:type="paragraph" w:styleId="TableofAuthorities">
    <w:name w:val="table of authorities"/>
    <w:basedOn w:val="Normal"/>
    <w:next w:val="Normal"/>
    <w:rsid w:val="00C12007"/>
    <w:pPr>
      <w:ind w:left="240" w:hanging="240"/>
    </w:pPr>
  </w:style>
  <w:style w:type="paragraph" w:styleId="MacroText">
    <w:name w:val="macro"/>
    <w:link w:val="MacroTextChar"/>
    <w:rsid w:val="00C12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120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120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12007"/>
    <w:pPr>
      <w:ind w:left="283" w:hanging="283"/>
    </w:pPr>
  </w:style>
  <w:style w:type="paragraph" w:styleId="ListBullet">
    <w:name w:val="List Bullet"/>
    <w:basedOn w:val="Normal"/>
    <w:autoRedefine/>
    <w:rsid w:val="00C120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120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12007"/>
    <w:pPr>
      <w:ind w:left="566" w:hanging="283"/>
    </w:pPr>
  </w:style>
  <w:style w:type="paragraph" w:styleId="List3">
    <w:name w:val="List 3"/>
    <w:basedOn w:val="Normal"/>
    <w:rsid w:val="00C12007"/>
    <w:pPr>
      <w:ind w:left="849" w:hanging="283"/>
    </w:pPr>
  </w:style>
  <w:style w:type="paragraph" w:styleId="List4">
    <w:name w:val="List 4"/>
    <w:basedOn w:val="Normal"/>
    <w:rsid w:val="00C12007"/>
    <w:pPr>
      <w:ind w:left="1132" w:hanging="283"/>
    </w:pPr>
  </w:style>
  <w:style w:type="paragraph" w:styleId="List5">
    <w:name w:val="List 5"/>
    <w:basedOn w:val="Normal"/>
    <w:rsid w:val="00C12007"/>
    <w:pPr>
      <w:ind w:left="1415" w:hanging="283"/>
    </w:pPr>
  </w:style>
  <w:style w:type="paragraph" w:styleId="ListBullet2">
    <w:name w:val="List Bullet 2"/>
    <w:basedOn w:val="Normal"/>
    <w:autoRedefine/>
    <w:rsid w:val="00C120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120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120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120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120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120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120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120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120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120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12007"/>
    <w:pPr>
      <w:ind w:left="4252"/>
    </w:pPr>
  </w:style>
  <w:style w:type="character" w:customStyle="1" w:styleId="ClosingChar">
    <w:name w:val="Closing Char"/>
    <w:basedOn w:val="DefaultParagraphFont"/>
    <w:link w:val="Closing"/>
    <w:rsid w:val="00C12007"/>
    <w:rPr>
      <w:sz w:val="22"/>
    </w:rPr>
  </w:style>
  <w:style w:type="paragraph" w:styleId="Signature">
    <w:name w:val="Signature"/>
    <w:basedOn w:val="Normal"/>
    <w:link w:val="SignatureChar"/>
    <w:rsid w:val="00C120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12007"/>
    <w:rPr>
      <w:sz w:val="22"/>
    </w:rPr>
  </w:style>
  <w:style w:type="paragraph" w:styleId="BodyText">
    <w:name w:val="Body Text"/>
    <w:basedOn w:val="Normal"/>
    <w:link w:val="BodyTextChar"/>
    <w:rsid w:val="00C120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2007"/>
    <w:rPr>
      <w:sz w:val="22"/>
    </w:rPr>
  </w:style>
  <w:style w:type="paragraph" w:styleId="BodyTextIndent">
    <w:name w:val="Body Text Indent"/>
    <w:basedOn w:val="Normal"/>
    <w:link w:val="BodyTextIndentChar"/>
    <w:rsid w:val="00C120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2007"/>
    <w:rPr>
      <w:sz w:val="22"/>
    </w:rPr>
  </w:style>
  <w:style w:type="paragraph" w:styleId="ListContinue">
    <w:name w:val="List Continue"/>
    <w:basedOn w:val="Normal"/>
    <w:rsid w:val="00C12007"/>
    <w:pPr>
      <w:spacing w:after="120"/>
      <w:ind w:left="283"/>
    </w:pPr>
  </w:style>
  <w:style w:type="paragraph" w:styleId="ListContinue2">
    <w:name w:val="List Continue 2"/>
    <w:basedOn w:val="Normal"/>
    <w:rsid w:val="00C12007"/>
    <w:pPr>
      <w:spacing w:after="120"/>
      <w:ind w:left="566"/>
    </w:pPr>
  </w:style>
  <w:style w:type="paragraph" w:styleId="ListContinue3">
    <w:name w:val="List Continue 3"/>
    <w:basedOn w:val="Normal"/>
    <w:rsid w:val="00C12007"/>
    <w:pPr>
      <w:spacing w:after="120"/>
      <w:ind w:left="849"/>
    </w:pPr>
  </w:style>
  <w:style w:type="paragraph" w:styleId="ListContinue4">
    <w:name w:val="List Continue 4"/>
    <w:basedOn w:val="Normal"/>
    <w:rsid w:val="00C12007"/>
    <w:pPr>
      <w:spacing w:after="120"/>
      <w:ind w:left="1132"/>
    </w:pPr>
  </w:style>
  <w:style w:type="paragraph" w:styleId="ListContinue5">
    <w:name w:val="List Continue 5"/>
    <w:basedOn w:val="Normal"/>
    <w:rsid w:val="00C120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12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20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120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20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12007"/>
  </w:style>
  <w:style w:type="character" w:customStyle="1" w:styleId="SalutationChar">
    <w:name w:val="Salutation Char"/>
    <w:basedOn w:val="DefaultParagraphFont"/>
    <w:link w:val="Salutation"/>
    <w:rsid w:val="00C12007"/>
    <w:rPr>
      <w:sz w:val="22"/>
    </w:rPr>
  </w:style>
  <w:style w:type="paragraph" w:styleId="Date">
    <w:name w:val="Date"/>
    <w:basedOn w:val="Normal"/>
    <w:next w:val="Normal"/>
    <w:link w:val="DateChar"/>
    <w:rsid w:val="00C12007"/>
  </w:style>
  <w:style w:type="character" w:customStyle="1" w:styleId="DateChar">
    <w:name w:val="Date Char"/>
    <w:basedOn w:val="DefaultParagraphFont"/>
    <w:link w:val="Date"/>
    <w:rsid w:val="00C12007"/>
    <w:rPr>
      <w:sz w:val="22"/>
    </w:rPr>
  </w:style>
  <w:style w:type="paragraph" w:styleId="BodyTextFirstIndent">
    <w:name w:val="Body Text First Indent"/>
    <w:basedOn w:val="BodyText"/>
    <w:link w:val="BodyTextFirstIndentChar"/>
    <w:rsid w:val="00C120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20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120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2007"/>
    <w:rPr>
      <w:sz w:val="22"/>
    </w:rPr>
  </w:style>
  <w:style w:type="paragraph" w:styleId="BodyText2">
    <w:name w:val="Body Text 2"/>
    <w:basedOn w:val="Normal"/>
    <w:link w:val="BodyText2Char"/>
    <w:rsid w:val="00C120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2007"/>
    <w:rPr>
      <w:sz w:val="22"/>
    </w:rPr>
  </w:style>
  <w:style w:type="paragraph" w:styleId="BodyText3">
    <w:name w:val="Body Text 3"/>
    <w:basedOn w:val="Normal"/>
    <w:link w:val="BodyText3Char"/>
    <w:rsid w:val="00C120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20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120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12007"/>
    <w:rPr>
      <w:sz w:val="22"/>
    </w:rPr>
  </w:style>
  <w:style w:type="paragraph" w:styleId="BodyTextIndent3">
    <w:name w:val="Body Text Indent 3"/>
    <w:basedOn w:val="Normal"/>
    <w:link w:val="BodyTextIndent3Char"/>
    <w:rsid w:val="00C120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2007"/>
    <w:rPr>
      <w:sz w:val="16"/>
      <w:szCs w:val="16"/>
    </w:rPr>
  </w:style>
  <w:style w:type="paragraph" w:styleId="BlockText">
    <w:name w:val="Block Text"/>
    <w:basedOn w:val="Normal"/>
    <w:rsid w:val="00C12007"/>
    <w:pPr>
      <w:spacing w:after="120"/>
      <w:ind w:left="1440" w:right="1440"/>
    </w:pPr>
  </w:style>
  <w:style w:type="character" w:styleId="Hyperlink">
    <w:name w:val="Hyperlink"/>
    <w:basedOn w:val="DefaultParagraphFont"/>
    <w:rsid w:val="00C12007"/>
    <w:rPr>
      <w:color w:val="0000FF"/>
      <w:u w:val="single"/>
    </w:rPr>
  </w:style>
  <w:style w:type="character" w:styleId="FollowedHyperlink">
    <w:name w:val="FollowedHyperlink"/>
    <w:basedOn w:val="DefaultParagraphFont"/>
    <w:rsid w:val="00C12007"/>
    <w:rPr>
      <w:color w:val="800080"/>
      <w:u w:val="single"/>
    </w:rPr>
  </w:style>
  <w:style w:type="character" w:styleId="Strong">
    <w:name w:val="Strong"/>
    <w:basedOn w:val="DefaultParagraphFont"/>
    <w:qFormat/>
    <w:rsid w:val="00C12007"/>
    <w:rPr>
      <w:b/>
      <w:bCs/>
    </w:rPr>
  </w:style>
  <w:style w:type="character" w:styleId="Emphasis">
    <w:name w:val="Emphasis"/>
    <w:basedOn w:val="DefaultParagraphFont"/>
    <w:qFormat/>
    <w:rsid w:val="00C12007"/>
    <w:rPr>
      <w:i/>
      <w:iCs/>
    </w:rPr>
  </w:style>
  <w:style w:type="paragraph" w:styleId="DocumentMap">
    <w:name w:val="Document Map"/>
    <w:basedOn w:val="Normal"/>
    <w:link w:val="DocumentMapChar"/>
    <w:rsid w:val="00C120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120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120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20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12007"/>
  </w:style>
  <w:style w:type="character" w:customStyle="1" w:styleId="E-mailSignatureChar">
    <w:name w:val="E-mail Signature Char"/>
    <w:basedOn w:val="DefaultParagraphFont"/>
    <w:link w:val="E-mailSignature"/>
    <w:rsid w:val="00C12007"/>
    <w:rPr>
      <w:sz w:val="22"/>
    </w:rPr>
  </w:style>
  <w:style w:type="paragraph" w:styleId="NormalWeb">
    <w:name w:val="Normal (Web)"/>
    <w:basedOn w:val="Normal"/>
    <w:rsid w:val="00C12007"/>
  </w:style>
  <w:style w:type="character" w:styleId="HTMLAcronym">
    <w:name w:val="HTML Acronym"/>
    <w:basedOn w:val="DefaultParagraphFont"/>
    <w:rsid w:val="00C12007"/>
  </w:style>
  <w:style w:type="paragraph" w:styleId="HTMLAddress">
    <w:name w:val="HTML Address"/>
    <w:basedOn w:val="Normal"/>
    <w:link w:val="HTMLAddressChar"/>
    <w:rsid w:val="00C120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2007"/>
    <w:rPr>
      <w:i/>
      <w:iCs/>
      <w:sz w:val="22"/>
    </w:rPr>
  </w:style>
  <w:style w:type="character" w:styleId="HTMLCite">
    <w:name w:val="HTML Cite"/>
    <w:basedOn w:val="DefaultParagraphFont"/>
    <w:rsid w:val="00C12007"/>
    <w:rPr>
      <w:i/>
      <w:iCs/>
    </w:rPr>
  </w:style>
  <w:style w:type="character" w:styleId="HTMLCode">
    <w:name w:val="HTML Code"/>
    <w:basedOn w:val="DefaultParagraphFont"/>
    <w:rsid w:val="00C120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2007"/>
    <w:rPr>
      <w:i/>
      <w:iCs/>
    </w:rPr>
  </w:style>
  <w:style w:type="character" w:styleId="HTMLKeyboard">
    <w:name w:val="HTML Keyboard"/>
    <w:basedOn w:val="DefaultParagraphFont"/>
    <w:rsid w:val="00C120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120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120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C120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20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20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12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007"/>
    <w:rPr>
      <w:b/>
      <w:bCs/>
    </w:rPr>
  </w:style>
  <w:style w:type="numbering" w:styleId="1ai">
    <w:name w:val="Outline List 1"/>
    <w:basedOn w:val="NoList"/>
    <w:rsid w:val="00C12007"/>
    <w:pPr>
      <w:numPr>
        <w:numId w:val="14"/>
      </w:numPr>
    </w:pPr>
  </w:style>
  <w:style w:type="numbering" w:styleId="111111">
    <w:name w:val="Outline List 2"/>
    <w:basedOn w:val="NoList"/>
    <w:rsid w:val="00C12007"/>
    <w:pPr>
      <w:numPr>
        <w:numId w:val="15"/>
      </w:numPr>
    </w:pPr>
  </w:style>
  <w:style w:type="numbering" w:styleId="ArticleSection">
    <w:name w:val="Outline List 3"/>
    <w:basedOn w:val="NoList"/>
    <w:rsid w:val="00C12007"/>
    <w:pPr>
      <w:numPr>
        <w:numId w:val="17"/>
      </w:numPr>
    </w:pPr>
  </w:style>
  <w:style w:type="table" w:styleId="TableSimple1">
    <w:name w:val="Table Simple 1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20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20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20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20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20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20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20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20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20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20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120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20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20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20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20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20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20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20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20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20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20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20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20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120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20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20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120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20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120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20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20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120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20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20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20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12007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941389"/>
    <w:rPr>
      <w:rFonts w:eastAsia="Times New Roman" w:cs="Times New Roman"/>
      <w:sz w:val="22"/>
      <w:lang w:eastAsia="en-AU"/>
    </w:rPr>
  </w:style>
  <w:style w:type="character" w:customStyle="1" w:styleId="cscb8a910d1">
    <w:name w:val="cscb8a910d1"/>
    <w:basedOn w:val="DefaultParagraphFont"/>
    <w:rsid w:val="0079411A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2.wmf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1081240-308F-4545-8430-D597C0AF7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C058CCD48728243B665662DC5954114" ma:contentTypeVersion="" ma:contentTypeDescription="PDMS Document Site Content Type" ma:contentTypeScope="" ma:versionID="1bdf50d690b018604d5e595fda3db068">
  <xsd:schema xmlns:xsd="http://www.w3.org/2001/XMLSchema" xmlns:xs="http://www.w3.org/2001/XMLSchema" xmlns:p="http://schemas.microsoft.com/office/2006/metadata/properties" xmlns:ns2="21081240-308F-4545-8430-D597C0AF7281" targetNamespace="http://schemas.microsoft.com/office/2006/metadata/properties" ma:root="true" ma:fieldsID="2037e49f355c1246994309ea7a700bb5" ns2:_="">
    <xsd:import namespace="21081240-308F-4545-8430-D597C0AF728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81240-308F-4545-8430-D597C0AF728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54C79-C005-49F2-B839-7FF8EAA01EB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1081240-308F-4545-8430-D597C0AF72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5F6DCC-03BE-4497-8DB8-63F7829A4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2FA54-A1B7-41B9-B2A6-3E2FFB4D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81240-308F-4545-8430-D597C0AF7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1002</Words>
  <Characters>6891</Characters>
  <Application>Microsoft Office Word</Application>
  <DocSecurity>0</DocSecurity>
  <PresentationFormat/>
  <Lines>430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2022-10-23T04:38:00Z</cp:lastPrinted>
  <dcterms:created xsi:type="dcterms:W3CDTF">2022-12-06T03:03:00Z</dcterms:created>
  <dcterms:modified xsi:type="dcterms:W3CDTF">2022-12-09T03:59:00Z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Marine Safety (Domestic Commercial Vessel) National Law Amendment Regulation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0x010100266966F133664895A6EE3632470D45F500CC058CCD48728243B665662DC5954114</vt:lpwstr>
  </property>
</Properties>
</file>