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50CDF" w14:textId="77777777" w:rsidR="0048364F" w:rsidRPr="00A97200" w:rsidRDefault="00193461" w:rsidP="0020300C">
      <w:pPr>
        <w:rPr>
          <w:sz w:val="28"/>
        </w:rPr>
      </w:pPr>
      <w:r w:rsidRPr="00A97200">
        <w:rPr>
          <w:noProof/>
          <w:lang w:eastAsia="en-AU"/>
        </w:rPr>
        <w:drawing>
          <wp:inline distT="0" distB="0" distL="0" distR="0" wp14:anchorId="6436C457" wp14:editId="2417215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34B8E92" w14:textId="77777777" w:rsidR="0048364F" w:rsidRPr="00A97200" w:rsidRDefault="0048364F" w:rsidP="0048364F">
      <w:pPr>
        <w:rPr>
          <w:sz w:val="19"/>
        </w:rPr>
      </w:pPr>
    </w:p>
    <w:p w14:paraId="44A93C6C" w14:textId="77777777" w:rsidR="0048364F" w:rsidRPr="00A97200" w:rsidRDefault="00BF2575" w:rsidP="0048364F">
      <w:pPr>
        <w:pStyle w:val="ShortT"/>
      </w:pPr>
      <w:r w:rsidRPr="00A97200">
        <w:t>Quality of Care Amendment (Restrictive Practices) Principles 202</w:t>
      </w:r>
      <w:r w:rsidR="00985358" w:rsidRPr="00A97200">
        <w:t>2</w:t>
      </w:r>
    </w:p>
    <w:p w14:paraId="2B7FDCB8" w14:textId="77777777" w:rsidR="00DE27DB" w:rsidRPr="00A97200" w:rsidRDefault="00DE27DB" w:rsidP="007A4FC5">
      <w:pPr>
        <w:pStyle w:val="SignCoverPageStart"/>
        <w:rPr>
          <w:szCs w:val="22"/>
        </w:rPr>
      </w:pPr>
      <w:r w:rsidRPr="00A97200">
        <w:rPr>
          <w:szCs w:val="22"/>
        </w:rPr>
        <w:t>I, Anika Wells, Minister for Aged Care, make the following principles.</w:t>
      </w:r>
    </w:p>
    <w:p w14:paraId="63433E62" w14:textId="4150B11A" w:rsidR="00DE27DB" w:rsidRPr="00A97200" w:rsidRDefault="00DE27DB" w:rsidP="007A4FC5">
      <w:pPr>
        <w:keepNext/>
        <w:spacing w:before="300" w:line="240" w:lineRule="atLeast"/>
        <w:ind w:right="397"/>
        <w:jc w:val="both"/>
        <w:rPr>
          <w:szCs w:val="22"/>
        </w:rPr>
      </w:pPr>
      <w:r w:rsidRPr="00A97200">
        <w:rPr>
          <w:szCs w:val="22"/>
        </w:rPr>
        <w:t>Dated</w:t>
      </w:r>
      <w:r w:rsidRPr="00A97200">
        <w:rPr>
          <w:szCs w:val="22"/>
        </w:rPr>
        <w:tab/>
      </w:r>
      <w:r w:rsidR="00C116AB">
        <w:rPr>
          <w:szCs w:val="22"/>
        </w:rPr>
        <w:t>30</w:t>
      </w:r>
      <w:r w:rsidR="004C1885" w:rsidRPr="00A97200">
        <w:rPr>
          <w:szCs w:val="22"/>
        </w:rPr>
        <w:t xml:space="preserve"> November </w:t>
      </w:r>
      <w:r w:rsidRPr="00A97200">
        <w:rPr>
          <w:szCs w:val="22"/>
        </w:rPr>
        <w:fldChar w:fldCharType="begin"/>
      </w:r>
      <w:r w:rsidRPr="00A97200">
        <w:rPr>
          <w:szCs w:val="22"/>
        </w:rPr>
        <w:instrText xml:space="preserve"> DOCPROPERTY  DateMade </w:instrText>
      </w:r>
      <w:r w:rsidRPr="00A97200">
        <w:rPr>
          <w:szCs w:val="22"/>
        </w:rPr>
        <w:fldChar w:fldCharType="separate"/>
      </w:r>
      <w:r w:rsidR="001F2B9A" w:rsidRPr="00A97200">
        <w:rPr>
          <w:szCs w:val="22"/>
        </w:rPr>
        <w:t>2022</w:t>
      </w:r>
      <w:r w:rsidRPr="00A97200">
        <w:rPr>
          <w:szCs w:val="22"/>
        </w:rPr>
        <w:fldChar w:fldCharType="end"/>
      </w:r>
    </w:p>
    <w:p w14:paraId="25BD10A4" w14:textId="77777777" w:rsidR="00DE27DB" w:rsidRPr="00A97200" w:rsidRDefault="00DE27DB" w:rsidP="007A4FC5">
      <w:pPr>
        <w:keepNext/>
        <w:tabs>
          <w:tab w:val="left" w:pos="3402"/>
        </w:tabs>
        <w:spacing w:before="1440" w:line="300" w:lineRule="atLeast"/>
        <w:ind w:right="397"/>
        <w:rPr>
          <w:szCs w:val="22"/>
        </w:rPr>
      </w:pPr>
      <w:r w:rsidRPr="00A97200">
        <w:rPr>
          <w:szCs w:val="22"/>
        </w:rPr>
        <w:t>Anika Wells</w:t>
      </w:r>
    </w:p>
    <w:p w14:paraId="613431A7" w14:textId="77777777" w:rsidR="00DE27DB" w:rsidRPr="00A97200" w:rsidRDefault="00DE27DB" w:rsidP="007A4FC5">
      <w:pPr>
        <w:pStyle w:val="SignCoverPageEnd"/>
        <w:rPr>
          <w:szCs w:val="22"/>
        </w:rPr>
      </w:pPr>
      <w:r w:rsidRPr="00A97200">
        <w:rPr>
          <w:szCs w:val="22"/>
        </w:rPr>
        <w:t>Minister for Aged Care</w:t>
      </w:r>
    </w:p>
    <w:p w14:paraId="2A61B7D9" w14:textId="77777777" w:rsidR="00DE27DB" w:rsidRPr="00A97200" w:rsidRDefault="00DE27DB" w:rsidP="007A4FC5"/>
    <w:p w14:paraId="01D6D40E" w14:textId="77777777" w:rsidR="0048364F" w:rsidRPr="00A97200" w:rsidRDefault="0048364F" w:rsidP="0048364F">
      <w:pPr>
        <w:pStyle w:val="Header"/>
        <w:tabs>
          <w:tab w:val="clear" w:pos="4150"/>
          <w:tab w:val="clear" w:pos="8307"/>
        </w:tabs>
      </w:pPr>
      <w:r w:rsidRPr="00A97200">
        <w:rPr>
          <w:rStyle w:val="CharAmSchNo"/>
        </w:rPr>
        <w:t xml:space="preserve"> </w:t>
      </w:r>
      <w:r w:rsidRPr="00A97200">
        <w:rPr>
          <w:rStyle w:val="CharAmSchText"/>
        </w:rPr>
        <w:t xml:space="preserve"> </w:t>
      </w:r>
    </w:p>
    <w:p w14:paraId="2991D6DB" w14:textId="77777777" w:rsidR="0048364F" w:rsidRPr="00A97200" w:rsidRDefault="0048364F" w:rsidP="0048364F">
      <w:pPr>
        <w:pStyle w:val="Header"/>
        <w:tabs>
          <w:tab w:val="clear" w:pos="4150"/>
          <w:tab w:val="clear" w:pos="8307"/>
        </w:tabs>
      </w:pPr>
      <w:r w:rsidRPr="00A97200">
        <w:rPr>
          <w:rStyle w:val="CharAmPartNo"/>
        </w:rPr>
        <w:t xml:space="preserve"> </w:t>
      </w:r>
      <w:r w:rsidRPr="00A97200">
        <w:rPr>
          <w:rStyle w:val="CharAmPartText"/>
        </w:rPr>
        <w:t xml:space="preserve"> </w:t>
      </w:r>
    </w:p>
    <w:p w14:paraId="5AEC6B1F" w14:textId="77777777" w:rsidR="0048364F" w:rsidRPr="00A97200" w:rsidRDefault="0048364F" w:rsidP="0048364F">
      <w:pPr>
        <w:sectPr w:rsidR="0048364F" w:rsidRPr="00A97200" w:rsidSect="00145FF2">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3AD673C1" w14:textId="77777777" w:rsidR="00220A0C" w:rsidRPr="00A97200" w:rsidRDefault="0048364F" w:rsidP="0048364F">
      <w:pPr>
        <w:outlineLvl w:val="0"/>
        <w:rPr>
          <w:sz w:val="36"/>
        </w:rPr>
      </w:pPr>
      <w:r w:rsidRPr="00A97200">
        <w:rPr>
          <w:sz w:val="36"/>
        </w:rPr>
        <w:lastRenderedPageBreak/>
        <w:t>Contents</w:t>
      </w:r>
    </w:p>
    <w:p w14:paraId="502397BE" w14:textId="6742C80F" w:rsidR="006156E0" w:rsidRPr="00A97200" w:rsidRDefault="006156E0">
      <w:pPr>
        <w:pStyle w:val="TOC5"/>
        <w:rPr>
          <w:rFonts w:asciiTheme="minorHAnsi" w:eastAsiaTheme="minorEastAsia" w:hAnsiTheme="minorHAnsi" w:cstheme="minorBidi"/>
          <w:noProof/>
          <w:kern w:val="0"/>
          <w:sz w:val="22"/>
          <w:szCs w:val="22"/>
        </w:rPr>
      </w:pPr>
      <w:r w:rsidRPr="00A97200">
        <w:fldChar w:fldCharType="begin"/>
      </w:r>
      <w:r w:rsidRPr="00A97200">
        <w:instrText xml:space="preserve"> TOC \o "1-9" </w:instrText>
      </w:r>
      <w:r w:rsidRPr="00A97200">
        <w:fldChar w:fldCharType="separate"/>
      </w:r>
      <w:r w:rsidRPr="00A97200">
        <w:rPr>
          <w:noProof/>
        </w:rPr>
        <w:t>1</w:t>
      </w:r>
      <w:r w:rsidRPr="00A97200">
        <w:rPr>
          <w:noProof/>
        </w:rPr>
        <w:tab/>
        <w:t>Name</w:t>
      </w:r>
      <w:r w:rsidRPr="00A97200">
        <w:rPr>
          <w:noProof/>
        </w:rPr>
        <w:tab/>
      </w:r>
      <w:r w:rsidRPr="00A97200">
        <w:rPr>
          <w:noProof/>
        </w:rPr>
        <w:fldChar w:fldCharType="begin"/>
      </w:r>
      <w:r w:rsidRPr="00A97200">
        <w:rPr>
          <w:noProof/>
        </w:rPr>
        <w:instrText xml:space="preserve"> PAGEREF _Toc117523186 \h </w:instrText>
      </w:r>
      <w:r w:rsidRPr="00A97200">
        <w:rPr>
          <w:noProof/>
        </w:rPr>
      </w:r>
      <w:r w:rsidRPr="00A97200">
        <w:rPr>
          <w:noProof/>
        </w:rPr>
        <w:fldChar w:fldCharType="separate"/>
      </w:r>
      <w:r w:rsidR="00876BD9">
        <w:rPr>
          <w:noProof/>
        </w:rPr>
        <w:t>1</w:t>
      </w:r>
      <w:r w:rsidRPr="00A97200">
        <w:rPr>
          <w:noProof/>
        </w:rPr>
        <w:fldChar w:fldCharType="end"/>
      </w:r>
    </w:p>
    <w:p w14:paraId="00812BB2" w14:textId="4A24113C" w:rsidR="006156E0" w:rsidRPr="00A97200" w:rsidRDefault="006156E0">
      <w:pPr>
        <w:pStyle w:val="TOC5"/>
        <w:rPr>
          <w:rFonts w:asciiTheme="minorHAnsi" w:eastAsiaTheme="minorEastAsia" w:hAnsiTheme="minorHAnsi" w:cstheme="minorBidi"/>
          <w:noProof/>
          <w:kern w:val="0"/>
          <w:sz w:val="22"/>
          <w:szCs w:val="22"/>
        </w:rPr>
      </w:pPr>
      <w:r w:rsidRPr="00A97200">
        <w:rPr>
          <w:noProof/>
        </w:rPr>
        <w:t>2</w:t>
      </w:r>
      <w:r w:rsidRPr="00A97200">
        <w:rPr>
          <w:noProof/>
        </w:rPr>
        <w:tab/>
        <w:t>Commencement</w:t>
      </w:r>
      <w:r w:rsidRPr="00A97200">
        <w:rPr>
          <w:noProof/>
        </w:rPr>
        <w:tab/>
      </w:r>
      <w:r w:rsidRPr="00A97200">
        <w:rPr>
          <w:noProof/>
        </w:rPr>
        <w:fldChar w:fldCharType="begin"/>
      </w:r>
      <w:r w:rsidRPr="00A97200">
        <w:rPr>
          <w:noProof/>
        </w:rPr>
        <w:instrText xml:space="preserve"> PAGEREF _Toc117523187 \h </w:instrText>
      </w:r>
      <w:r w:rsidRPr="00A97200">
        <w:rPr>
          <w:noProof/>
        </w:rPr>
      </w:r>
      <w:r w:rsidRPr="00A97200">
        <w:rPr>
          <w:noProof/>
        </w:rPr>
        <w:fldChar w:fldCharType="separate"/>
      </w:r>
      <w:r w:rsidR="00876BD9">
        <w:rPr>
          <w:noProof/>
        </w:rPr>
        <w:t>1</w:t>
      </w:r>
      <w:r w:rsidRPr="00A97200">
        <w:rPr>
          <w:noProof/>
        </w:rPr>
        <w:fldChar w:fldCharType="end"/>
      </w:r>
    </w:p>
    <w:p w14:paraId="7675ECB4" w14:textId="3483C268" w:rsidR="006156E0" w:rsidRPr="00A97200" w:rsidRDefault="006156E0">
      <w:pPr>
        <w:pStyle w:val="TOC5"/>
        <w:rPr>
          <w:rFonts w:asciiTheme="minorHAnsi" w:eastAsiaTheme="minorEastAsia" w:hAnsiTheme="minorHAnsi" w:cstheme="minorBidi"/>
          <w:noProof/>
          <w:kern w:val="0"/>
          <w:sz w:val="22"/>
          <w:szCs w:val="22"/>
        </w:rPr>
      </w:pPr>
      <w:r w:rsidRPr="00A97200">
        <w:rPr>
          <w:noProof/>
        </w:rPr>
        <w:t>3</w:t>
      </w:r>
      <w:r w:rsidRPr="00A97200">
        <w:rPr>
          <w:noProof/>
        </w:rPr>
        <w:tab/>
        <w:t>Authority</w:t>
      </w:r>
      <w:r w:rsidRPr="00A97200">
        <w:rPr>
          <w:noProof/>
        </w:rPr>
        <w:tab/>
      </w:r>
      <w:r w:rsidRPr="00A97200">
        <w:rPr>
          <w:noProof/>
        </w:rPr>
        <w:fldChar w:fldCharType="begin"/>
      </w:r>
      <w:r w:rsidRPr="00A97200">
        <w:rPr>
          <w:noProof/>
        </w:rPr>
        <w:instrText xml:space="preserve"> PAGEREF _Toc117523188 \h </w:instrText>
      </w:r>
      <w:r w:rsidRPr="00A97200">
        <w:rPr>
          <w:noProof/>
        </w:rPr>
      </w:r>
      <w:r w:rsidRPr="00A97200">
        <w:rPr>
          <w:noProof/>
        </w:rPr>
        <w:fldChar w:fldCharType="separate"/>
      </w:r>
      <w:r w:rsidR="00876BD9">
        <w:rPr>
          <w:noProof/>
        </w:rPr>
        <w:t>1</w:t>
      </w:r>
      <w:r w:rsidRPr="00A97200">
        <w:rPr>
          <w:noProof/>
        </w:rPr>
        <w:fldChar w:fldCharType="end"/>
      </w:r>
    </w:p>
    <w:p w14:paraId="2506B991" w14:textId="6BEE1273" w:rsidR="006156E0" w:rsidRPr="00A97200" w:rsidRDefault="006156E0">
      <w:pPr>
        <w:pStyle w:val="TOC5"/>
        <w:rPr>
          <w:rFonts w:asciiTheme="minorHAnsi" w:eastAsiaTheme="minorEastAsia" w:hAnsiTheme="minorHAnsi" w:cstheme="minorBidi"/>
          <w:noProof/>
          <w:kern w:val="0"/>
          <w:sz w:val="22"/>
          <w:szCs w:val="22"/>
        </w:rPr>
      </w:pPr>
      <w:r w:rsidRPr="00A97200">
        <w:rPr>
          <w:noProof/>
        </w:rPr>
        <w:t>4</w:t>
      </w:r>
      <w:r w:rsidRPr="00A97200">
        <w:rPr>
          <w:noProof/>
        </w:rPr>
        <w:tab/>
        <w:t>Schedules</w:t>
      </w:r>
      <w:r w:rsidRPr="00A97200">
        <w:rPr>
          <w:noProof/>
        </w:rPr>
        <w:tab/>
      </w:r>
      <w:r w:rsidRPr="00A97200">
        <w:rPr>
          <w:noProof/>
        </w:rPr>
        <w:fldChar w:fldCharType="begin"/>
      </w:r>
      <w:r w:rsidRPr="00A97200">
        <w:rPr>
          <w:noProof/>
        </w:rPr>
        <w:instrText xml:space="preserve"> PAGEREF _Toc117523189 \h </w:instrText>
      </w:r>
      <w:r w:rsidRPr="00A97200">
        <w:rPr>
          <w:noProof/>
        </w:rPr>
      </w:r>
      <w:r w:rsidRPr="00A97200">
        <w:rPr>
          <w:noProof/>
        </w:rPr>
        <w:fldChar w:fldCharType="separate"/>
      </w:r>
      <w:r w:rsidR="00876BD9">
        <w:rPr>
          <w:noProof/>
        </w:rPr>
        <w:t>1</w:t>
      </w:r>
      <w:r w:rsidRPr="00A97200">
        <w:rPr>
          <w:noProof/>
        </w:rPr>
        <w:fldChar w:fldCharType="end"/>
      </w:r>
    </w:p>
    <w:p w14:paraId="0E09BE94" w14:textId="5F209735" w:rsidR="006156E0" w:rsidRPr="00A97200" w:rsidRDefault="006156E0">
      <w:pPr>
        <w:pStyle w:val="TOC6"/>
        <w:rPr>
          <w:rFonts w:asciiTheme="minorHAnsi" w:eastAsiaTheme="minorEastAsia" w:hAnsiTheme="minorHAnsi" w:cstheme="minorBidi"/>
          <w:b w:val="0"/>
          <w:noProof/>
          <w:kern w:val="0"/>
          <w:sz w:val="22"/>
          <w:szCs w:val="22"/>
        </w:rPr>
      </w:pPr>
      <w:r w:rsidRPr="00A97200">
        <w:rPr>
          <w:noProof/>
        </w:rPr>
        <w:t>Schedule 1—Amendments commencing day after registration</w:t>
      </w:r>
      <w:r w:rsidRPr="00A97200">
        <w:rPr>
          <w:b w:val="0"/>
          <w:noProof/>
          <w:sz w:val="18"/>
        </w:rPr>
        <w:tab/>
      </w:r>
      <w:r w:rsidRPr="00A97200">
        <w:rPr>
          <w:b w:val="0"/>
          <w:noProof/>
          <w:sz w:val="18"/>
        </w:rPr>
        <w:fldChar w:fldCharType="begin"/>
      </w:r>
      <w:r w:rsidRPr="00A97200">
        <w:rPr>
          <w:b w:val="0"/>
          <w:noProof/>
          <w:sz w:val="18"/>
        </w:rPr>
        <w:instrText xml:space="preserve"> PAGEREF _Toc117523190 \h </w:instrText>
      </w:r>
      <w:r w:rsidRPr="00A97200">
        <w:rPr>
          <w:b w:val="0"/>
          <w:noProof/>
          <w:sz w:val="18"/>
        </w:rPr>
      </w:r>
      <w:r w:rsidRPr="00A97200">
        <w:rPr>
          <w:b w:val="0"/>
          <w:noProof/>
          <w:sz w:val="18"/>
        </w:rPr>
        <w:fldChar w:fldCharType="separate"/>
      </w:r>
      <w:r w:rsidR="00876BD9">
        <w:rPr>
          <w:b w:val="0"/>
          <w:noProof/>
          <w:sz w:val="18"/>
        </w:rPr>
        <w:t>1</w:t>
      </w:r>
      <w:r w:rsidRPr="00A97200">
        <w:rPr>
          <w:b w:val="0"/>
          <w:noProof/>
          <w:sz w:val="18"/>
        </w:rPr>
        <w:fldChar w:fldCharType="end"/>
      </w:r>
    </w:p>
    <w:p w14:paraId="26E0F182" w14:textId="73BA36E4" w:rsidR="006156E0" w:rsidRPr="00A97200" w:rsidRDefault="006156E0">
      <w:pPr>
        <w:pStyle w:val="TOC9"/>
        <w:rPr>
          <w:rFonts w:asciiTheme="minorHAnsi" w:eastAsiaTheme="minorEastAsia" w:hAnsiTheme="minorHAnsi" w:cstheme="minorBidi"/>
          <w:i w:val="0"/>
          <w:noProof/>
          <w:kern w:val="0"/>
          <w:sz w:val="22"/>
          <w:szCs w:val="22"/>
        </w:rPr>
      </w:pPr>
      <w:r w:rsidRPr="00A97200">
        <w:rPr>
          <w:noProof/>
        </w:rPr>
        <w:t>Quality of Care Principles 2014</w:t>
      </w:r>
      <w:r w:rsidRPr="00A97200">
        <w:rPr>
          <w:i w:val="0"/>
          <w:noProof/>
          <w:sz w:val="18"/>
        </w:rPr>
        <w:tab/>
      </w:r>
      <w:r w:rsidRPr="00A97200">
        <w:rPr>
          <w:i w:val="0"/>
          <w:noProof/>
          <w:sz w:val="18"/>
        </w:rPr>
        <w:fldChar w:fldCharType="begin"/>
      </w:r>
      <w:r w:rsidRPr="00A97200">
        <w:rPr>
          <w:i w:val="0"/>
          <w:noProof/>
          <w:sz w:val="18"/>
        </w:rPr>
        <w:instrText xml:space="preserve"> PAGEREF _Toc117523191 \h </w:instrText>
      </w:r>
      <w:r w:rsidRPr="00A97200">
        <w:rPr>
          <w:i w:val="0"/>
          <w:noProof/>
          <w:sz w:val="18"/>
        </w:rPr>
      </w:r>
      <w:r w:rsidRPr="00A97200">
        <w:rPr>
          <w:i w:val="0"/>
          <w:noProof/>
          <w:sz w:val="18"/>
        </w:rPr>
        <w:fldChar w:fldCharType="separate"/>
      </w:r>
      <w:r w:rsidR="00876BD9">
        <w:rPr>
          <w:i w:val="0"/>
          <w:noProof/>
          <w:sz w:val="18"/>
        </w:rPr>
        <w:t>1</w:t>
      </w:r>
      <w:r w:rsidRPr="00A97200">
        <w:rPr>
          <w:i w:val="0"/>
          <w:noProof/>
          <w:sz w:val="18"/>
        </w:rPr>
        <w:fldChar w:fldCharType="end"/>
      </w:r>
    </w:p>
    <w:p w14:paraId="1E9DD57B" w14:textId="1D996CF9" w:rsidR="006156E0" w:rsidRPr="00A97200" w:rsidRDefault="006156E0">
      <w:pPr>
        <w:pStyle w:val="TOC6"/>
        <w:rPr>
          <w:rFonts w:asciiTheme="minorHAnsi" w:eastAsiaTheme="minorEastAsia" w:hAnsiTheme="minorHAnsi" w:cstheme="minorBidi"/>
          <w:b w:val="0"/>
          <w:noProof/>
          <w:kern w:val="0"/>
          <w:sz w:val="22"/>
          <w:szCs w:val="22"/>
        </w:rPr>
      </w:pPr>
      <w:r w:rsidRPr="00A97200">
        <w:rPr>
          <w:noProof/>
        </w:rPr>
        <w:t>Schedule 2—Amendments commencing 1 April 2023</w:t>
      </w:r>
      <w:r w:rsidRPr="00A97200">
        <w:rPr>
          <w:b w:val="0"/>
          <w:noProof/>
          <w:sz w:val="18"/>
        </w:rPr>
        <w:tab/>
      </w:r>
      <w:r w:rsidRPr="00A97200">
        <w:rPr>
          <w:b w:val="0"/>
          <w:noProof/>
          <w:sz w:val="18"/>
        </w:rPr>
        <w:fldChar w:fldCharType="begin"/>
      </w:r>
      <w:r w:rsidRPr="00A97200">
        <w:rPr>
          <w:b w:val="0"/>
          <w:noProof/>
          <w:sz w:val="18"/>
        </w:rPr>
        <w:instrText xml:space="preserve"> PAGEREF _Toc117523197 \h </w:instrText>
      </w:r>
      <w:r w:rsidRPr="00A97200">
        <w:rPr>
          <w:b w:val="0"/>
          <w:noProof/>
          <w:sz w:val="18"/>
        </w:rPr>
      </w:r>
      <w:r w:rsidRPr="00A97200">
        <w:rPr>
          <w:b w:val="0"/>
          <w:noProof/>
          <w:sz w:val="18"/>
        </w:rPr>
        <w:fldChar w:fldCharType="separate"/>
      </w:r>
      <w:r w:rsidR="00876BD9">
        <w:rPr>
          <w:b w:val="0"/>
          <w:noProof/>
          <w:sz w:val="18"/>
        </w:rPr>
        <w:t>1</w:t>
      </w:r>
      <w:r w:rsidRPr="00A97200">
        <w:rPr>
          <w:b w:val="0"/>
          <w:noProof/>
          <w:sz w:val="18"/>
        </w:rPr>
        <w:fldChar w:fldCharType="end"/>
      </w:r>
    </w:p>
    <w:p w14:paraId="28138D93" w14:textId="03357501" w:rsidR="006156E0" w:rsidRPr="00A97200" w:rsidRDefault="006156E0">
      <w:pPr>
        <w:pStyle w:val="TOC9"/>
        <w:rPr>
          <w:rFonts w:asciiTheme="minorHAnsi" w:eastAsiaTheme="minorEastAsia" w:hAnsiTheme="minorHAnsi" w:cstheme="minorBidi"/>
          <w:i w:val="0"/>
          <w:noProof/>
          <w:kern w:val="0"/>
          <w:sz w:val="22"/>
          <w:szCs w:val="22"/>
        </w:rPr>
      </w:pPr>
      <w:r w:rsidRPr="00A97200">
        <w:rPr>
          <w:noProof/>
        </w:rPr>
        <w:t>Quality of Care Principles 2014</w:t>
      </w:r>
      <w:r w:rsidRPr="00A97200">
        <w:rPr>
          <w:i w:val="0"/>
          <w:noProof/>
          <w:sz w:val="18"/>
        </w:rPr>
        <w:tab/>
      </w:r>
      <w:r w:rsidRPr="00A97200">
        <w:rPr>
          <w:i w:val="0"/>
          <w:noProof/>
          <w:sz w:val="18"/>
        </w:rPr>
        <w:fldChar w:fldCharType="begin"/>
      </w:r>
      <w:r w:rsidRPr="00A97200">
        <w:rPr>
          <w:i w:val="0"/>
          <w:noProof/>
          <w:sz w:val="18"/>
        </w:rPr>
        <w:instrText xml:space="preserve"> PAGEREF _Toc117523198 \h </w:instrText>
      </w:r>
      <w:r w:rsidRPr="00A97200">
        <w:rPr>
          <w:i w:val="0"/>
          <w:noProof/>
          <w:sz w:val="18"/>
        </w:rPr>
      </w:r>
      <w:r w:rsidRPr="00A97200">
        <w:rPr>
          <w:i w:val="0"/>
          <w:noProof/>
          <w:sz w:val="18"/>
        </w:rPr>
        <w:fldChar w:fldCharType="separate"/>
      </w:r>
      <w:r w:rsidR="00876BD9">
        <w:rPr>
          <w:i w:val="0"/>
          <w:noProof/>
          <w:sz w:val="18"/>
        </w:rPr>
        <w:t>1</w:t>
      </w:r>
      <w:r w:rsidRPr="00A97200">
        <w:rPr>
          <w:i w:val="0"/>
          <w:noProof/>
          <w:sz w:val="18"/>
        </w:rPr>
        <w:fldChar w:fldCharType="end"/>
      </w:r>
    </w:p>
    <w:p w14:paraId="112B1B98" w14:textId="1CB5AF4F" w:rsidR="006156E0" w:rsidRPr="00A97200" w:rsidRDefault="006156E0">
      <w:pPr>
        <w:pStyle w:val="TOC6"/>
        <w:rPr>
          <w:rFonts w:asciiTheme="minorHAnsi" w:eastAsiaTheme="minorEastAsia" w:hAnsiTheme="minorHAnsi" w:cstheme="minorBidi"/>
          <w:b w:val="0"/>
          <w:noProof/>
          <w:kern w:val="0"/>
          <w:sz w:val="22"/>
          <w:szCs w:val="22"/>
        </w:rPr>
      </w:pPr>
      <w:r w:rsidRPr="00A97200">
        <w:rPr>
          <w:noProof/>
        </w:rPr>
        <w:t>Schedule 3—Amendments commencing 2 years after registration</w:t>
      </w:r>
      <w:r w:rsidRPr="00A97200">
        <w:rPr>
          <w:b w:val="0"/>
          <w:noProof/>
          <w:sz w:val="18"/>
        </w:rPr>
        <w:tab/>
      </w:r>
      <w:r w:rsidRPr="00A97200">
        <w:rPr>
          <w:b w:val="0"/>
          <w:noProof/>
          <w:sz w:val="18"/>
        </w:rPr>
        <w:fldChar w:fldCharType="begin"/>
      </w:r>
      <w:r w:rsidRPr="00A97200">
        <w:rPr>
          <w:b w:val="0"/>
          <w:noProof/>
          <w:sz w:val="18"/>
        </w:rPr>
        <w:instrText xml:space="preserve"> PAGEREF _Toc117523199 \h </w:instrText>
      </w:r>
      <w:r w:rsidRPr="00A97200">
        <w:rPr>
          <w:b w:val="0"/>
          <w:noProof/>
          <w:sz w:val="18"/>
        </w:rPr>
      </w:r>
      <w:r w:rsidRPr="00A97200">
        <w:rPr>
          <w:b w:val="0"/>
          <w:noProof/>
          <w:sz w:val="18"/>
        </w:rPr>
        <w:fldChar w:fldCharType="separate"/>
      </w:r>
      <w:r w:rsidR="00876BD9">
        <w:rPr>
          <w:b w:val="0"/>
          <w:noProof/>
          <w:sz w:val="18"/>
        </w:rPr>
        <w:t>1</w:t>
      </w:r>
      <w:r w:rsidRPr="00A97200">
        <w:rPr>
          <w:b w:val="0"/>
          <w:noProof/>
          <w:sz w:val="18"/>
        </w:rPr>
        <w:fldChar w:fldCharType="end"/>
      </w:r>
    </w:p>
    <w:p w14:paraId="3DCE4BDE" w14:textId="59F9237A" w:rsidR="006156E0" w:rsidRPr="00A97200" w:rsidRDefault="006156E0">
      <w:pPr>
        <w:pStyle w:val="TOC9"/>
        <w:rPr>
          <w:rFonts w:asciiTheme="minorHAnsi" w:eastAsiaTheme="minorEastAsia" w:hAnsiTheme="minorHAnsi" w:cstheme="minorBidi"/>
          <w:i w:val="0"/>
          <w:noProof/>
          <w:kern w:val="0"/>
          <w:sz w:val="22"/>
          <w:szCs w:val="22"/>
        </w:rPr>
      </w:pPr>
      <w:r w:rsidRPr="00A97200">
        <w:rPr>
          <w:noProof/>
        </w:rPr>
        <w:t>Quality of Care Principles 2014</w:t>
      </w:r>
      <w:r w:rsidRPr="00A97200">
        <w:rPr>
          <w:i w:val="0"/>
          <w:noProof/>
          <w:sz w:val="18"/>
        </w:rPr>
        <w:tab/>
      </w:r>
      <w:r w:rsidRPr="00A97200">
        <w:rPr>
          <w:i w:val="0"/>
          <w:noProof/>
          <w:sz w:val="18"/>
        </w:rPr>
        <w:fldChar w:fldCharType="begin"/>
      </w:r>
      <w:r w:rsidRPr="00A97200">
        <w:rPr>
          <w:i w:val="0"/>
          <w:noProof/>
          <w:sz w:val="18"/>
        </w:rPr>
        <w:instrText xml:space="preserve"> PAGEREF _Toc117523200 \h </w:instrText>
      </w:r>
      <w:r w:rsidRPr="00A97200">
        <w:rPr>
          <w:i w:val="0"/>
          <w:noProof/>
          <w:sz w:val="18"/>
        </w:rPr>
      </w:r>
      <w:r w:rsidRPr="00A97200">
        <w:rPr>
          <w:i w:val="0"/>
          <w:noProof/>
          <w:sz w:val="18"/>
        </w:rPr>
        <w:fldChar w:fldCharType="separate"/>
      </w:r>
      <w:r w:rsidR="00876BD9">
        <w:rPr>
          <w:i w:val="0"/>
          <w:noProof/>
          <w:sz w:val="18"/>
        </w:rPr>
        <w:t>1</w:t>
      </w:r>
      <w:r w:rsidRPr="00A97200">
        <w:rPr>
          <w:i w:val="0"/>
          <w:noProof/>
          <w:sz w:val="18"/>
        </w:rPr>
        <w:fldChar w:fldCharType="end"/>
      </w:r>
    </w:p>
    <w:p w14:paraId="2E415F96" w14:textId="77777777" w:rsidR="0048364F" w:rsidRPr="00A97200" w:rsidRDefault="006156E0" w:rsidP="0048364F">
      <w:r w:rsidRPr="00A97200">
        <w:fldChar w:fldCharType="end"/>
      </w:r>
    </w:p>
    <w:p w14:paraId="1CFCD277" w14:textId="77777777" w:rsidR="0048364F" w:rsidRPr="00A97200" w:rsidRDefault="0048364F" w:rsidP="0048364F">
      <w:pPr>
        <w:sectPr w:rsidR="0048364F" w:rsidRPr="00A97200" w:rsidSect="00145FF2">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2A22D1F5" w14:textId="77777777" w:rsidR="0048364F" w:rsidRPr="00A97200" w:rsidRDefault="0048364F" w:rsidP="0048364F">
      <w:pPr>
        <w:pStyle w:val="ActHead5"/>
      </w:pPr>
      <w:bookmarkStart w:id="0" w:name="_Toc117523186"/>
      <w:r w:rsidRPr="00A97200">
        <w:rPr>
          <w:rStyle w:val="CharSectno"/>
        </w:rPr>
        <w:lastRenderedPageBreak/>
        <w:t>1</w:t>
      </w:r>
      <w:r w:rsidRPr="00A97200">
        <w:t xml:space="preserve">  </w:t>
      </w:r>
      <w:r w:rsidR="004F676E" w:rsidRPr="00A97200">
        <w:t>Name</w:t>
      </w:r>
      <w:bookmarkEnd w:id="0"/>
    </w:p>
    <w:p w14:paraId="14DD7CB9" w14:textId="77777777" w:rsidR="0048364F" w:rsidRPr="00A97200" w:rsidRDefault="0048364F" w:rsidP="0048364F">
      <w:pPr>
        <w:pStyle w:val="subsection"/>
      </w:pPr>
      <w:r w:rsidRPr="00A97200">
        <w:tab/>
      </w:r>
      <w:r w:rsidRPr="00A97200">
        <w:tab/>
      </w:r>
      <w:r w:rsidR="00BF2575" w:rsidRPr="00A97200">
        <w:t>This instrument is</w:t>
      </w:r>
      <w:r w:rsidRPr="00A97200">
        <w:t xml:space="preserve"> the </w:t>
      </w:r>
      <w:r w:rsidR="00DC10BE" w:rsidRPr="00A97200">
        <w:rPr>
          <w:i/>
          <w:noProof/>
        </w:rPr>
        <w:t>Quality of Care Amendment (Restrictive Practices) Principles 2022</w:t>
      </w:r>
      <w:r w:rsidRPr="00A97200">
        <w:t>.</w:t>
      </w:r>
    </w:p>
    <w:p w14:paraId="10067B15" w14:textId="77777777" w:rsidR="004F676E" w:rsidRPr="00A97200" w:rsidRDefault="0048364F" w:rsidP="005452CC">
      <w:pPr>
        <w:pStyle w:val="ActHead5"/>
      </w:pPr>
      <w:bookmarkStart w:id="1" w:name="_Toc117523187"/>
      <w:r w:rsidRPr="00A97200">
        <w:rPr>
          <w:rStyle w:val="CharSectno"/>
        </w:rPr>
        <w:t>2</w:t>
      </w:r>
      <w:r w:rsidRPr="00A97200">
        <w:t xml:space="preserve">  Commencement</w:t>
      </w:r>
      <w:bookmarkEnd w:id="1"/>
    </w:p>
    <w:p w14:paraId="63AC9F1B" w14:textId="77777777" w:rsidR="00B722B9" w:rsidRPr="00A97200" w:rsidRDefault="00B722B9" w:rsidP="007D4D6D">
      <w:pPr>
        <w:pStyle w:val="subsection"/>
      </w:pPr>
      <w:r w:rsidRPr="00A97200">
        <w:tab/>
        <w:t>(1)</w:t>
      </w:r>
      <w:r w:rsidRPr="00A97200">
        <w:tab/>
        <w:t>Each provision of this instrument specified in column 1 of the table commences, or is taken to have commenced, in accordance with column 2 of the table. Any other statement in column 2 has effect according to its terms.</w:t>
      </w:r>
    </w:p>
    <w:p w14:paraId="7060BDC6" w14:textId="77777777" w:rsidR="00B722B9" w:rsidRPr="00A97200" w:rsidRDefault="00B722B9" w:rsidP="007D4D6D">
      <w:pPr>
        <w:pStyle w:val="Tabletext"/>
      </w:pPr>
    </w:p>
    <w:tbl>
      <w:tblPr>
        <w:tblW w:w="5000" w:type="pct"/>
        <w:tblCellMar>
          <w:left w:w="107" w:type="dxa"/>
          <w:right w:w="107" w:type="dxa"/>
        </w:tblCellMar>
        <w:tblLook w:val="04A0" w:firstRow="1" w:lastRow="0" w:firstColumn="1" w:lastColumn="0" w:noHBand="0" w:noVBand="1"/>
      </w:tblPr>
      <w:tblGrid>
        <w:gridCol w:w="2040"/>
        <w:gridCol w:w="4591"/>
        <w:gridCol w:w="1896"/>
      </w:tblGrid>
      <w:tr w:rsidR="00B722B9" w:rsidRPr="00A97200" w14:paraId="79A62A60" w14:textId="77777777" w:rsidTr="007D4D6D">
        <w:trPr>
          <w:cantSplit/>
          <w:tblHeader/>
        </w:trPr>
        <w:tc>
          <w:tcPr>
            <w:tcW w:w="5000" w:type="pct"/>
            <w:gridSpan w:val="3"/>
            <w:tcBorders>
              <w:top w:val="single" w:sz="12" w:space="0" w:color="auto"/>
              <w:left w:val="nil"/>
              <w:bottom w:val="single" w:sz="6" w:space="0" w:color="auto"/>
              <w:right w:val="nil"/>
            </w:tcBorders>
            <w:hideMark/>
          </w:tcPr>
          <w:p w14:paraId="4A5D5582" w14:textId="77777777" w:rsidR="00B722B9" w:rsidRPr="00A97200" w:rsidRDefault="00B722B9" w:rsidP="007D4D6D">
            <w:pPr>
              <w:pStyle w:val="TableHeading"/>
            </w:pPr>
            <w:r w:rsidRPr="00A97200">
              <w:t>Commencement information</w:t>
            </w:r>
          </w:p>
        </w:tc>
      </w:tr>
      <w:tr w:rsidR="00B722B9" w:rsidRPr="00A97200" w14:paraId="05F3BFAB" w14:textId="77777777" w:rsidTr="007D4D6D">
        <w:trPr>
          <w:cantSplit/>
          <w:tblHeader/>
        </w:trPr>
        <w:tc>
          <w:tcPr>
            <w:tcW w:w="1196" w:type="pct"/>
            <w:tcBorders>
              <w:top w:val="single" w:sz="6" w:space="0" w:color="auto"/>
              <w:left w:val="nil"/>
              <w:bottom w:val="single" w:sz="6" w:space="0" w:color="auto"/>
              <w:right w:val="nil"/>
            </w:tcBorders>
            <w:hideMark/>
          </w:tcPr>
          <w:p w14:paraId="76B49005" w14:textId="77777777" w:rsidR="00B722B9" w:rsidRPr="00A97200" w:rsidRDefault="00B722B9" w:rsidP="007D4D6D">
            <w:pPr>
              <w:pStyle w:val="TableHeading"/>
            </w:pPr>
            <w:r w:rsidRPr="00A97200">
              <w:t>Column 1</w:t>
            </w:r>
          </w:p>
        </w:tc>
        <w:tc>
          <w:tcPr>
            <w:tcW w:w="2692" w:type="pct"/>
            <w:tcBorders>
              <w:top w:val="single" w:sz="6" w:space="0" w:color="auto"/>
              <w:left w:val="nil"/>
              <w:bottom w:val="single" w:sz="6" w:space="0" w:color="auto"/>
              <w:right w:val="nil"/>
            </w:tcBorders>
            <w:hideMark/>
          </w:tcPr>
          <w:p w14:paraId="0806066E" w14:textId="77777777" w:rsidR="00B722B9" w:rsidRPr="00A97200" w:rsidRDefault="00B722B9" w:rsidP="007D4D6D">
            <w:pPr>
              <w:pStyle w:val="TableHeading"/>
            </w:pPr>
            <w:r w:rsidRPr="00A97200">
              <w:t>Column 2</w:t>
            </w:r>
          </w:p>
        </w:tc>
        <w:tc>
          <w:tcPr>
            <w:tcW w:w="1112" w:type="pct"/>
            <w:tcBorders>
              <w:top w:val="single" w:sz="6" w:space="0" w:color="auto"/>
              <w:left w:val="nil"/>
              <w:bottom w:val="single" w:sz="6" w:space="0" w:color="auto"/>
              <w:right w:val="nil"/>
            </w:tcBorders>
            <w:hideMark/>
          </w:tcPr>
          <w:p w14:paraId="6A31721D" w14:textId="77777777" w:rsidR="00B722B9" w:rsidRPr="00A97200" w:rsidRDefault="00B722B9" w:rsidP="007D4D6D">
            <w:pPr>
              <w:pStyle w:val="TableHeading"/>
            </w:pPr>
            <w:r w:rsidRPr="00A97200">
              <w:t>Column 3</w:t>
            </w:r>
          </w:p>
        </w:tc>
      </w:tr>
      <w:tr w:rsidR="00B722B9" w:rsidRPr="00A97200" w14:paraId="6E0DD7DE" w14:textId="77777777" w:rsidTr="007D4D6D">
        <w:trPr>
          <w:cantSplit/>
          <w:tblHeader/>
        </w:trPr>
        <w:tc>
          <w:tcPr>
            <w:tcW w:w="1196" w:type="pct"/>
            <w:tcBorders>
              <w:top w:val="single" w:sz="6" w:space="0" w:color="auto"/>
              <w:left w:val="nil"/>
              <w:bottom w:val="single" w:sz="12" w:space="0" w:color="auto"/>
              <w:right w:val="nil"/>
            </w:tcBorders>
            <w:hideMark/>
          </w:tcPr>
          <w:p w14:paraId="730CC3A2" w14:textId="77777777" w:rsidR="00B722B9" w:rsidRPr="00A97200" w:rsidRDefault="00B722B9" w:rsidP="007D4D6D">
            <w:pPr>
              <w:pStyle w:val="TableHeading"/>
            </w:pPr>
            <w:r w:rsidRPr="00A97200">
              <w:t>Provisions</w:t>
            </w:r>
          </w:p>
        </w:tc>
        <w:tc>
          <w:tcPr>
            <w:tcW w:w="2692" w:type="pct"/>
            <w:tcBorders>
              <w:top w:val="single" w:sz="6" w:space="0" w:color="auto"/>
              <w:left w:val="nil"/>
              <w:bottom w:val="single" w:sz="12" w:space="0" w:color="auto"/>
              <w:right w:val="nil"/>
            </w:tcBorders>
            <w:hideMark/>
          </w:tcPr>
          <w:p w14:paraId="4BBA06C0" w14:textId="77777777" w:rsidR="00B722B9" w:rsidRPr="00A97200" w:rsidRDefault="00B722B9" w:rsidP="007D4D6D">
            <w:pPr>
              <w:pStyle w:val="TableHeading"/>
            </w:pPr>
            <w:r w:rsidRPr="00A97200">
              <w:t>Commencement</w:t>
            </w:r>
          </w:p>
        </w:tc>
        <w:tc>
          <w:tcPr>
            <w:tcW w:w="1112" w:type="pct"/>
            <w:tcBorders>
              <w:top w:val="single" w:sz="6" w:space="0" w:color="auto"/>
              <w:left w:val="nil"/>
              <w:bottom w:val="single" w:sz="12" w:space="0" w:color="auto"/>
              <w:right w:val="nil"/>
            </w:tcBorders>
            <w:hideMark/>
          </w:tcPr>
          <w:p w14:paraId="3AA1D8FB" w14:textId="77777777" w:rsidR="00B722B9" w:rsidRPr="00A97200" w:rsidRDefault="00B722B9" w:rsidP="007D4D6D">
            <w:pPr>
              <w:pStyle w:val="TableHeading"/>
            </w:pPr>
            <w:r w:rsidRPr="00A97200">
              <w:t>Date/Details</w:t>
            </w:r>
          </w:p>
        </w:tc>
      </w:tr>
      <w:tr w:rsidR="00B722B9" w:rsidRPr="00A97200" w14:paraId="76C25177" w14:textId="77777777" w:rsidTr="007D4D6D">
        <w:trPr>
          <w:cantSplit/>
        </w:trPr>
        <w:tc>
          <w:tcPr>
            <w:tcW w:w="1196" w:type="pct"/>
            <w:tcBorders>
              <w:top w:val="single" w:sz="12" w:space="0" w:color="auto"/>
              <w:left w:val="nil"/>
              <w:bottom w:val="single" w:sz="2" w:space="0" w:color="auto"/>
              <w:right w:val="nil"/>
            </w:tcBorders>
            <w:hideMark/>
          </w:tcPr>
          <w:p w14:paraId="241F52D1" w14:textId="77777777" w:rsidR="00B722B9" w:rsidRPr="00A97200" w:rsidRDefault="00B722B9" w:rsidP="007D4D6D">
            <w:pPr>
              <w:pStyle w:val="Tabletext"/>
            </w:pPr>
            <w:r w:rsidRPr="00A97200">
              <w:t xml:space="preserve">1.  </w:t>
            </w:r>
            <w:r w:rsidR="008347D4" w:rsidRPr="00A97200">
              <w:t>Sections 1</w:t>
            </w:r>
            <w:r w:rsidRPr="00A97200">
              <w:t xml:space="preserve">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60B8D671" w14:textId="77777777" w:rsidR="00B722B9" w:rsidRPr="00A97200" w:rsidRDefault="00B722B9" w:rsidP="007D4D6D">
            <w:pPr>
              <w:pStyle w:val="Tabletext"/>
            </w:pPr>
            <w:r w:rsidRPr="00A97200">
              <w:t>The day after this instrument is registered.</w:t>
            </w:r>
          </w:p>
        </w:tc>
        <w:tc>
          <w:tcPr>
            <w:tcW w:w="1112" w:type="pct"/>
            <w:tcBorders>
              <w:top w:val="single" w:sz="12" w:space="0" w:color="auto"/>
              <w:left w:val="nil"/>
              <w:bottom w:val="single" w:sz="2" w:space="0" w:color="auto"/>
              <w:right w:val="nil"/>
            </w:tcBorders>
          </w:tcPr>
          <w:p w14:paraId="2E07A7EF" w14:textId="2D9D1112" w:rsidR="00B722B9" w:rsidRPr="00A97200" w:rsidRDefault="00876BD9">
            <w:pPr>
              <w:pStyle w:val="Tabletext"/>
            </w:pPr>
            <w:r>
              <w:t>1 December 2022</w:t>
            </w:r>
          </w:p>
        </w:tc>
      </w:tr>
      <w:tr w:rsidR="00B722B9" w:rsidRPr="00A97200" w14:paraId="29115B9B" w14:textId="77777777" w:rsidTr="007D4D6D">
        <w:trPr>
          <w:cantSplit/>
        </w:trPr>
        <w:tc>
          <w:tcPr>
            <w:tcW w:w="1196" w:type="pct"/>
            <w:tcBorders>
              <w:top w:val="single" w:sz="2" w:space="0" w:color="auto"/>
              <w:left w:val="nil"/>
              <w:bottom w:val="single" w:sz="2" w:space="0" w:color="auto"/>
              <w:right w:val="nil"/>
            </w:tcBorders>
            <w:hideMark/>
          </w:tcPr>
          <w:p w14:paraId="17BC33AD" w14:textId="77777777" w:rsidR="00B722B9" w:rsidRPr="00A97200" w:rsidRDefault="00B722B9">
            <w:pPr>
              <w:pStyle w:val="Tabletext"/>
            </w:pPr>
            <w:r w:rsidRPr="00A97200">
              <w:t xml:space="preserve">2.  </w:t>
            </w:r>
            <w:r w:rsidR="008347D4" w:rsidRPr="00A97200">
              <w:t>Schedule 1</w:t>
            </w:r>
          </w:p>
        </w:tc>
        <w:tc>
          <w:tcPr>
            <w:tcW w:w="2692" w:type="pct"/>
            <w:tcBorders>
              <w:top w:val="single" w:sz="2" w:space="0" w:color="auto"/>
              <w:left w:val="nil"/>
              <w:bottom w:val="single" w:sz="2" w:space="0" w:color="auto"/>
              <w:right w:val="nil"/>
            </w:tcBorders>
          </w:tcPr>
          <w:p w14:paraId="2A1727A0" w14:textId="77777777" w:rsidR="00B722B9" w:rsidRPr="00A97200" w:rsidRDefault="00B722B9">
            <w:pPr>
              <w:pStyle w:val="Tabletext"/>
            </w:pPr>
            <w:r w:rsidRPr="00A97200">
              <w:t>The day after this instrument is registered.</w:t>
            </w:r>
          </w:p>
        </w:tc>
        <w:tc>
          <w:tcPr>
            <w:tcW w:w="1112" w:type="pct"/>
            <w:tcBorders>
              <w:top w:val="single" w:sz="2" w:space="0" w:color="auto"/>
              <w:left w:val="nil"/>
              <w:bottom w:val="single" w:sz="2" w:space="0" w:color="auto"/>
              <w:right w:val="nil"/>
            </w:tcBorders>
          </w:tcPr>
          <w:p w14:paraId="5557EC4E" w14:textId="1C988B57" w:rsidR="00B722B9" w:rsidRPr="00A97200" w:rsidRDefault="00876BD9">
            <w:pPr>
              <w:pStyle w:val="Tabletext"/>
            </w:pPr>
            <w:r>
              <w:t>1 December 2022</w:t>
            </w:r>
          </w:p>
        </w:tc>
      </w:tr>
      <w:tr w:rsidR="00B722B9" w:rsidRPr="00A97200" w14:paraId="167B4FF9" w14:textId="77777777" w:rsidTr="007D4D6D">
        <w:trPr>
          <w:cantSplit/>
        </w:trPr>
        <w:tc>
          <w:tcPr>
            <w:tcW w:w="1196" w:type="pct"/>
            <w:tcBorders>
              <w:top w:val="single" w:sz="2" w:space="0" w:color="auto"/>
              <w:left w:val="nil"/>
              <w:bottom w:val="single" w:sz="2" w:space="0" w:color="auto"/>
              <w:right w:val="nil"/>
            </w:tcBorders>
            <w:hideMark/>
          </w:tcPr>
          <w:p w14:paraId="19F41909" w14:textId="77777777" w:rsidR="00B722B9" w:rsidRPr="00A97200" w:rsidRDefault="00B722B9">
            <w:pPr>
              <w:pStyle w:val="Tabletext"/>
            </w:pPr>
            <w:r w:rsidRPr="00A97200">
              <w:t xml:space="preserve">3.  </w:t>
            </w:r>
            <w:r w:rsidR="008347D4" w:rsidRPr="00A97200">
              <w:t>Schedule 2</w:t>
            </w:r>
          </w:p>
        </w:tc>
        <w:tc>
          <w:tcPr>
            <w:tcW w:w="2692" w:type="pct"/>
            <w:tcBorders>
              <w:top w:val="single" w:sz="2" w:space="0" w:color="auto"/>
              <w:left w:val="nil"/>
              <w:bottom w:val="single" w:sz="2" w:space="0" w:color="auto"/>
              <w:right w:val="nil"/>
            </w:tcBorders>
          </w:tcPr>
          <w:p w14:paraId="44712BF0" w14:textId="77777777" w:rsidR="00B722B9" w:rsidRPr="00A97200" w:rsidRDefault="000C277C">
            <w:pPr>
              <w:pStyle w:val="Tabletext"/>
            </w:pPr>
            <w:r w:rsidRPr="00A97200">
              <w:t>1 April</w:t>
            </w:r>
            <w:r w:rsidR="00501784" w:rsidRPr="00A97200">
              <w:t xml:space="preserve"> </w:t>
            </w:r>
            <w:r w:rsidR="00B722B9" w:rsidRPr="00A97200">
              <w:t>202</w:t>
            </w:r>
            <w:r w:rsidR="00DE27DB" w:rsidRPr="00A97200">
              <w:t>3</w:t>
            </w:r>
            <w:r w:rsidR="004B0C1A" w:rsidRPr="00A97200">
              <w:t>.</w:t>
            </w:r>
          </w:p>
        </w:tc>
        <w:tc>
          <w:tcPr>
            <w:tcW w:w="1112" w:type="pct"/>
            <w:tcBorders>
              <w:top w:val="single" w:sz="2" w:space="0" w:color="auto"/>
              <w:left w:val="nil"/>
              <w:bottom w:val="single" w:sz="2" w:space="0" w:color="auto"/>
              <w:right w:val="nil"/>
            </w:tcBorders>
          </w:tcPr>
          <w:p w14:paraId="44AF5C78" w14:textId="77777777" w:rsidR="00B722B9" w:rsidRPr="00A97200" w:rsidRDefault="000C277C">
            <w:pPr>
              <w:pStyle w:val="Tabletext"/>
            </w:pPr>
            <w:r w:rsidRPr="00A97200">
              <w:t>1 April</w:t>
            </w:r>
            <w:r w:rsidR="00501784" w:rsidRPr="00A97200">
              <w:t xml:space="preserve"> </w:t>
            </w:r>
            <w:r w:rsidR="00DE27DB" w:rsidRPr="00A97200">
              <w:t>2023</w:t>
            </w:r>
          </w:p>
        </w:tc>
      </w:tr>
      <w:tr w:rsidR="00B722B9" w:rsidRPr="00A97200" w14:paraId="658B98E7" w14:textId="77777777" w:rsidTr="007D4D6D">
        <w:trPr>
          <w:cantSplit/>
        </w:trPr>
        <w:tc>
          <w:tcPr>
            <w:tcW w:w="1196" w:type="pct"/>
            <w:tcBorders>
              <w:top w:val="single" w:sz="2" w:space="0" w:color="auto"/>
              <w:left w:val="nil"/>
              <w:bottom w:val="single" w:sz="12" w:space="0" w:color="auto"/>
              <w:right w:val="nil"/>
            </w:tcBorders>
            <w:hideMark/>
          </w:tcPr>
          <w:p w14:paraId="13B7B7E9" w14:textId="77777777" w:rsidR="00B722B9" w:rsidRPr="00A97200" w:rsidRDefault="00B722B9">
            <w:pPr>
              <w:pStyle w:val="Tabletext"/>
            </w:pPr>
            <w:r w:rsidRPr="00A97200">
              <w:t xml:space="preserve">4.  </w:t>
            </w:r>
            <w:r w:rsidR="008347D4" w:rsidRPr="00A97200">
              <w:t>Schedule 3</w:t>
            </w:r>
          </w:p>
        </w:tc>
        <w:tc>
          <w:tcPr>
            <w:tcW w:w="2692" w:type="pct"/>
            <w:tcBorders>
              <w:top w:val="single" w:sz="2" w:space="0" w:color="auto"/>
              <w:left w:val="nil"/>
              <w:bottom w:val="single" w:sz="12" w:space="0" w:color="auto"/>
              <w:right w:val="nil"/>
            </w:tcBorders>
          </w:tcPr>
          <w:p w14:paraId="0A171ED2" w14:textId="77777777" w:rsidR="00B722B9" w:rsidRPr="00A97200" w:rsidRDefault="00DE27DB">
            <w:pPr>
              <w:pStyle w:val="Tabletext"/>
            </w:pPr>
            <w:r w:rsidRPr="00A97200">
              <w:t>The day after the end of the period of 2 years beginning on the day this instrument is registered</w:t>
            </w:r>
            <w:r w:rsidR="004B0C1A" w:rsidRPr="00A97200">
              <w:t>.</w:t>
            </w:r>
          </w:p>
        </w:tc>
        <w:tc>
          <w:tcPr>
            <w:tcW w:w="1112" w:type="pct"/>
            <w:tcBorders>
              <w:top w:val="single" w:sz="2" w:space="0" w:color="auto"/>
              <w:left w:val="nil"/>
              <w:bottom w:val="single" w:sz="12" w:space="0" w:color="auto"/>
              <w:right w:val="nil"/>
            </w:tcBorders>
          </w:tcPr>
          <w:p w14:paraId="3406021B" w14:textId="34203D3C" w:rsidR="00B722B9" w:rsidRPr="00A97200" w:rsidRDefault="00DE1D2C">
            <w:pPr>
              <w:pStyle w:val="Tabletext"/>
            </w:pPr>
            <w:r>
              <w:t>1 December 2024</w:t>
            </w:r>
            <w:bookmarkStart w:id="2" w:name="_GoBack"/>
            <w:bookmarkEnd w:id="2"/>
          </w:p>
        </w:tc>
      </w:tr>
    </w:tbl>
    <w:p w14:paraId="3775C09E" w14:textId="77777777" w:rsidR="00B722B9" w:rsidRPr="00A97200" w:rsidRDefault="00B722B9" w:rsidP="007D4D6D">
      <w:pPr>
        <w:pStyle w:val="notetext"/>
      </w:pPr>
      <w:r w:rsidRPr="00A97200">
        <w:rPr>
          <w:snapToGrid w:val="0"/>
          <w:lang w:eastAsia="en-US"/>
        </w:rPr>
        <w:t>Note:</w:t>
      </w:r>
      <w:r w:rsidRPr="00A97200">
        <w:rPr>
          <w:snapToGrid w:val="0"/>
          <w:lang w:eastAsia="en-US"/>
        </w:rPr>
        <w:tab/>
        <w:t xml:space="preserve">This table relates only to the provisions of this </w:t>
      </w:r>
      <w:r w:rsidRPr="00A97200">
        <w:t xml:space="preserve">instrument </w:t>
      </w:r>
      <w:r w:rsidRPr="00A97200">
        <w:rPr>
          <w:snapToGrid w:val="0"/>
          <w:lang w:eastAsia="en-US"/>
        </w:rPr>
        <w:t xml:space="preserve">as originally made. It will not be amended to deal with any later amendments of this </w:t>
      </w:r>
      <w:r w:rsidRPr="00A97200">
        <w:t>instrument</w:t>
      </w:r>
      <w:r w:rsidRPr="00A97200">
        <w:rPr>
          <w:snapToGrid w:val="0"/>
          <w:lang w:eastAsia="en-US"/>
        </w:rPr>
        <w:t>.</w:t>
      </w:r>
    </w:p>
    <w:p w14:paraId="3B6B3A0D" w14:textId="77777777" w:rsidR="00B722B9" w:rsidRPr="00A97200" w:rsidRDefault="00B722B9" w:rsidP="007D4D6D">
      <w:pPr>
        <w:pStyle w:val="subsection"/>
      </w:pPr>
      <w:r w:rsidRPr="00A97200">
        <w:tab/>
        <w:t>(2)</w:t>
      </w:r>
      <w:r w:rsidRPr="00A97200">
        <w:tab/>
        <w:t>Any information in column 3 of the table is not part of this instrument. Information may be inserted in this column, or information in it may be edited, in any published version of this instrument.</w:t>
      </w:r>
    </w:p>
    <w:p w14:paraId="1B9ED799" w14:textId="77777777" w:rsidR="00BF6650" w:rsidRPr="00A97200" w:rsidRDefault="00BF6650" w:rsidP="00BF6650">
      <w:pPr>
        <w:pStyle w:val="ActHead5"/>
      </w:pPr>
      <w:bookmarkStart w:id="3" w:name="_Toc117523188"/>
      <w:r w:rsidRPr="00A97200">
        <w:rPr>
          <w:rStyle w:val="CharSectno"/>
        </w:rPr>
        <w:t>3</w:t>
      </w:r>
      <w:r w:rsidRPr="00A97200">
        <w:t xml:space="preserve">  Authority</w:t>
      </w:r>
      <w:bookmarkEnd w:id="3"/>
    </w:p>
    <w:p w14:paraId="37C1B803" w14:textId="77777777" w:rsidR="00BF6650" w:rsidRPr="00A97200" w:rsidRDefault="00BF6650" w:rsidP="00BF6650">
      <w:pPr>
        <w:pStyle w:val="subsection"/>
      </w:pPr>
      <w:r w:rsidRPr="00A97200">
        <w:tab/>
      </w:r>
      <w:r w:rsidRPr="00A97200">
        <w:tab/>
      </w:r>
      <w:r w:rsidR="00BF2575" w:rsidRPr="00A97200">
        <w:t>This instrument is</w:t>
      </w:r>
      <w:r w:rsidRPr="00A97200">
        <w:t xml:space="preserve"> made under the </w:t>
      </w:r>
      <w:r w:rsidR="00A8393E" w:rsidRPr="00A97200">
        <w:rPr>
          <w:i/>
        </w:rPr>
        <w:t>Aged Care Act 1997</w:t>
      </w:r>
      <w:r w:rsidR="00546FA3" w:rsidRPr="00A97200">
        <w:t>.</w:t>
      </w:r>
    </w:p>
    <w:p w14:paraId="1DBD241B" w14:textId="77777777" w:rsidR="00557C7A" w:rsidRPr="00A97200" w:rsidRDefault="00BF6650" w:rsidP="00557C7A">
      <w:pPr>
        <w:pStyle w:val="ActHead5"/>
      </w:pPr>
      <w:bookmarkStart w:id="4" w:name="_Toc117523189"/>
      <w:r w:rsidRPr="00A97200">
        <w:rPr>
          <w:rStyle w:val="CharSectno"/>
        </w:rPr>
        <w:t>4</w:t>
      </w:r>
      <w:r w:rsidR="00557C7A" w:rsidRPr="00A97200">
        <w:t xml:space="preserve">  </w:t>
      </w:r>
      <w:r w:rsidR="00083F48" w:rsidRPr="00A97200">
        <w:t>Schedules</w:t>
      </w:r>
      <w:bookmarkEnd w:id="4"/>
    </w:p>
    <w:p w14:paraId="7C1EF18D" w14:textId="77777777" w:rsidR="00557C7A" w:rsidRPr="00A97200" w:rsidRDefault="00557C7A" w:rsidP="00557C7A">
      <w:pPr>
        <w:pStyle w:val="subsection"/>
      </w:pPr>
      <w:r w:rsidRPr="00A97200">
        <w:tab/>
      </w:r>
      <w:r w:rsidRPr="00A97200">
        <w:tab/>
      </w:r>
      <w:r w:rsidR="00083F48" w:rsidRPr="00A97200">
        <w:t xml:space="preserve">Each </w:t>
      </w:r>
      <w:r w:rsidR="00160BD7" w:rsidRPr="00A97200">
        <w:t>instrument</w:t>
      </w:r>
      <w:r w:rsidR="00083F48" w:rsidRPr="00A97200">
        <w:t xml:space="preserve"> that is specified in a Schedule to </w:t>
      </w:r>
      <w:r w:rsidR="00BF2575" w:rsidRPr="00A97200">
        <w:t>this instrument</w:t>
      </w:r>
      <w:r w:rsidR="00083F48" w:rsidRPr="00A97200">
        <w:t xml:space="preserve"> is amended or repealed as set out in the applicable items in the Schedule concerned, and any other item in a Schedule to </w:t>
      </w:r>
      <w:r w:rsidR="00BF2575" w:rsidRPr="00A97200">
        <w:t>this instrument</w:t>
      </w:r>
      <w:r w:rsidR="00083F48" w:rsidRPr="00A97200">
        <w:t xml:space="preserve"> has effect according to its terms.</w:t>
      </w:r>
    </w:p>
    <w:p w14:paraId="4A25B4F2" w14:textId="77777777" w:rsidR="0048364F" w:rsidRPr="00A97200" w:rsidRDefault="008347D4" w:rsidP="009C5989">
      <w:pPr>
        <w:pStyle w:val="ActHead6"/>
        <w:pageBreakBefore/>
      </w:pPr>
      <w:bookmarkStart w:id="5" w:name="_Toc117523190"/>
      <w:r w:rsidRPr="00A97200">
        <w:rPr>
          <w:rStyle w:val="CharAmSchNo"/>
        </w:rPr>
        <w:lastRenderedPageBreak/>
        <w:t>Schedule 1</w:t>
      </w:r>
      <w:r w:rsidR="0048364F" w:rsidRPr="00A97200">
        <w:t>—</w:t>
      </w:r>
      <w:r w:rsidR="00460499" w:rsidRPr="00A97200">
        <w:rPr>
          <w:rStyle w:val="CharAmSchText"/>
        </w:rPr>
        <w:t>Amendments</w:t>
      </w:r>
      <w:r w:rsidR="00610809" w:rsidRPr="00A97200">
        <w:rPr>
          <w:rStyle w:val="CharAmSchText"/>
        </w:rPr>
        <w:t xml:space="preserve"> commencing day after registration</w:t>
      </w:r>
      <w:bookmarkEnd w:id="5"/>
    </w:p>
    <w:p w14:paraId="239B722C" w14:textId="77777777" w:rsidR="0004044E" w:rsidRPr="00A97200" w:rsidRDefault="0004044E" w:rsidP="0004044E">
      <w:pPr>
        <w:pStyle w:val="Header"/>
      </w:pPr>
      <w:r w:rsidRPr="00A97200">
        <w:rPr>
          <w:rStyle w:val="CharAmPartNo"/>
        </w:rPr>
        <w:t xml:space="preserve"> </w:t>
      </w:r>
      <w:r w:rsidRPr="00A97200">
        <w:rPr>
          <w:rStyle w:val="CharAmPartText"/>
        </w:rPr>
        <w:t xml:space="preserve"> </w:t>
      </w:r>
    </w:p>
    <w:p w14:paraId="1D77B5B0" w14:textId="77777777" w:rsidR="0084172C" w:rsidRPr="00A97200" w:rsidRDefault="00894EE8" w:rsidP="00EA0D36">
      <w:pPr>
        <w:pStyle w:val="ActHead9"/>
      </w:pPr>
      <w:bookmarkStart w:id="6" w:name="_Toc117523191"/>
      <w:r w:rsidRPr="00A97200">
        <w:t>Quality of Care Principles 2014</w:t>
      </w:r>
      <w:bookmarkEnd w:id="6"/>
    </w:p>
    <w:p w14:paraId="1481E127" w14:textId="77777777" w:rsidR="007524D5" w:rsidRPr="00A97200" w:rsidRDefault="00C75B04" w:rsidP="00894EE8">
      <w:pPr>
        <w:pStyle w:val="ItemHead"/>
      </w:pPr>
      <w:r w:rsidRPr="00A97200">
        <w:t>1</w:t>
      </w:r>
      <w:r w:rsidR="00894EE8" w:rsidRPr="00A97200">
        <w:t xml:space="preserve">  </w:t>
      </w:r>
      <w:r w:rsidR="00E75E13" w:rsidRPr="00A97200">
        <w:t>Section 4</w:t>
      </w:r>
    </w:p>
    <w:p w14:paraId="55A76231" w14:textId="77777777" w:rsidR="007524D5" w:rsidRPr="00A97200" w:rsidRDefault="007524D5" w:rsidP="007524D5">
      <w:pPr>
        <w:pStyle w:val="Item"/>
      </w:pPr>
      <w:r w:rsidRPr="00A97200">
        <w:t>Insert:</w:t>
      </w:r>
    </w:p>
    <w:p w14:paraId="116EE784" w14:textId="77777777" w:rsidR="00DB2EF2" w:rsidRPr="00A97200" w:rsidRDefault="00DB2EF2" w:rsidP="00DB2EF2">
      <w:pPr>
        <w:pStyle w:val="Definition"/>
      </w:pPr>
      <w:r w:rsidRPr="00A97200">
        <w:rPr>
          <w:b/>
          <w:i/>
        </w:rPr>
        <w:t>individual nominee</w:t>
      </w:r>
      <w:r w:rsidRPr="00A97200">
        <w:t xml:space="preserve"> has the meaning given by subsection 5A(2).</w:t>
      </w:r>
    </w:p>
    <w:p w14:paraId="66B47424" w14:textId="77777777" w:rsidR="001F75EB" w:rsidRPr="00A97200" w:rsidRDefault="00041783" w:rsidP="008647CA">
      <w:pPr>
        <w:pStyle w:val="Definition"/>
        <w:rPr>
          <w:b/>
          <w:i/>
        </w:rPr>
      </w:pPr>
      <w:r w:rsidRPr="00A97200">
        <w:rPr>
          <w:b/>
          <w:i/>
        </w:rPr>
        <w:t xml:space="preserve">medical treatment </w:t>
      </w:r>
      <w:r w:rsidR="006D4E22" w:rsidRPr="00A97200">
        <w:rPr>
          <w:b/>
          <w:i/>
        </w:rPr>
        <w:t>authority</w:t>
      </w:r>
      <w:r w:rsidR="006161DA" w:rsidRPr="00A97200">
        <w:t>, for a care recipient, means an individual or body that</w:t>
      </w:r>
      <w:r w:rsidR="009B5879" w:rsidRPr="00A97200">
        <w:t xml:space="preserve">, under the law of the State or Territory in which the care recipient is provided with aged care, </w:t>
      </w:r>
      <w:r w:rsidR="00B15978" w:rsidRPr="00A97200">
        <w:t>has been appointed in writing</w:t>
      </w:r>
      <w:r w:rsidR="009B5879" w:rsidRPr="00A97200">
        <w:t xml:space="preserve"> as an individual or body that </w:t>
      </w:r>
      <w:r w:rsidR="006161DA" w:rsidRPr="00A97200">
        <w:t>can give informed consent to the provision of medical treatment (however described) to the care recipient if the care recipient lacks capacity to give that consent.</w:t>
      </w:r>
    </w:p>
    <w:p w14:paraId="33D863F8" w14:textId="77777777" w:rsidR="00DB2EF2" w:rsidRPr="00A97200" w:rsidRDefault="00DB2EF2" w:rsidP="00DB2EF2">
      <w:pPr>
        <w:pStyle w:val="Definition"/>
      </w:pPr>
      <w:r w:rsidRPr="00A97200">
        <w:rPr>
          <w:b/>
          <w:i/>
        </w:rPr>
        <w:t>nominee group</w:t>
      </w:r>
      <w:r w:rsidRPr="00A97200">
        <w:t xml:space="preserve"> has the meaning given by subsection 5A(3).</w:t>
      </w:r>
    </w:p>
    <w:p w14:paraId="0F7FE13C" w14:textId="77777777" w:rsidR="00DB2EF2" w:rsidRPr="00A97200" w:rsidRDefault="00DB2EF2" w:rsidP="00DB2EF2">
      <w:pPr>
        <w:pStyle w:val="Definition"/>
      </w:pPr>
      <w:r w:rsidRPr="00A97200">
        <w:rPr>
          <w:b/>
          <w:i/>
        </w:rPr>
        <w:t>restrictive practices nominee</w:t>
      </w:r>
      <w:r w:rsidRPr="00A97200">
        <w:t xml:space="preserve"> has the meaning given by subsection 5A(1).</w:t>
      </w:r>
    </w:p>
    <w:p w14:paraId="37F080DB" w14:textId="77777777" w:rsidR="00894EE8" w:rsidRPr="00A97200" w:rsidRDefault="00C75B04" w:rsidP="00894EE8">
      <w:pPr>
        <w:pStyle w:val="ItemHead"/>
      </w:pPr>
      <w:r w:rsidRPr="00A97200">
        <w:t>2</w:t>
      </w:r>
      <w:r w:rsidR="007524D5" w:rsidRPr="00A97200">
        <w:t xml:space="preserve">  </w:t>
      </w:r>
      <w:r w:rsidR="00E75E13" w:rsidRPr="00A97200">
        <w:t>Section 4</w:t>
      </w:r>
      <w:r w:rsidR="00894EE8" w:rsidRPr="00A97200">
        <w:t xml:space="preserve"> (definition of </w:t>
      </w:r>
      <w:r w:rsidR="00894EE8" w:rsidRPr="00A97200">
        <w:rPr>
          <w:i/>
        </w:rPr>
        <w:t>restrictive practices substitute decision</w:t>
      </w:r>
      <w:r w:rsidR="00C93004" w:rsidRPr="00A97200">
        <w:rPr>
          <w:i/>
        </w:rPr>
        <w:noBreakHyphen/>
      </w:r>
      <w:r w:rsidR="00894EE8" w:rsidRPr="00A97200">
        <w:rPr>
          <w:i/>
        </w:rPr>
        <w:t>maker</w:t>
      </w:r>
      <w:r w:rsidR="00894EE8" w:rsidRPr="00A97200">
        <w:t>)</w:t>
      </w:r>
    </w:p>
    <w:p w14:paraId="208C2508" w14:textId="77777777" w:rsidR="00894EE8" w:rsidRPr="00A97200" w:rsidRDefault="00894EE8" w:rsidP="00894EE8">
      <w:pPr>
        <w:pStyle w:val="Item"/>
      </w:pPr>
      <w:r w:rsidRPr="00A97200">
        <w:t>Repeal the definition, substitute:</w:t>
      </w:r>
    </w:p>
    <w:p w14:paraId="3B7564B8" w14:textId="77777777" w:rsidR="00363168" w:rsidRPr="00A97200" w:rsidRDefault="00363168" w:rsidP="0011671A">
      <w:pPr>
        <w:pStyle w:val="Definition"/>
      </w:pPr>
      <w:r w:rsidRPr="00A97200">
        <w:rPr>
          <w:b/>
          <w:i/>
        </w:rPr>
        <w:t>restrictive practices substitute decision</w:t>
      </w:r>
      <w:r w:rsidR="00C93004" w:rsidRPr="00A97200">
        <w:rPr>
          <w:b/>
          <w:i/>
        </w:rPr>
        <w:noBreakHyphen/>
      </w:r>
      <w:r w:rsidRPr="00A97200">
        <w:rPr>
          <w:b/>
          <w:i/>
        </w:rPr>
        <w:t>maker</w:t>
      </w:r>
      <w:r w:rsidRPr="00A97200">
        <w:t xml:space="preserve"> has the meaning given by </w:t>
      </w:r>
      <w:r w:rsidR="00DA64FF" w:rsidRPr="00A97200">
        <w:t>section 5</w:t>
      </w:r>
      <w:r w:rsidR="009F66B0" w:rsidRPr="00A97200">
        <w:t>B</w:t>
      </w:r>
      <w:r w:rsidRPr="00A97200">
        <w:t>.</w:t>
      </w:r>
    </w:p>
    <w:p w14:paraId="21A5C541" w14:textId="77777777" w:rsidR="00363168" w:rsidRPr="00A97200" w:rsidRDefault="00C75B04" w:rsidP="00363168">
      <w:pPr>
        <w:pStyle w:val="ItemHead"/>
      </w:pPr>
      <w:r w:rsidRPr="00A97200">
        <w:t>3</w:t>
      </w:r>
      <w:r w:rsidR="00363168" w:rsidRPr="00A97200">
        <w:t xml:space="preserve">  At the end of </w:t>
      </w:r>
      <w:r w:rsidR="009E5679" w:rsidRPr="00A97200">
        <w:t>Part 1</w:t>
      </w:r>
    </w:p>
    <w:p w14:paraId="6F8D235B" w14:textId="77777777" w:rsidR="00363168" w:rsidRPr="00A97200" w:rsidRDefault="00363168" w:rsidP="00363168">
      <w:pPr>
        <w:pStyle w:val="Item"/>
      </w:pPr>
      <w:r w:rsidRPr="00A97200">
        <w:t>Add:</w:t>
      </w:r>
    </w:p>
    <w:p w14:paraId="1492449C" w14:textId="77777777" w:rsidR="009F66B0" w:rsidRPr="00A97200" w:rsidRDefault="009F66B0" w:rsidP="006161DA">
      <w:pPr>
        <w:pStyle w:val="ActHead5"/>
      </w:pPr>
      <w:bookmarkStart w:id="7" w:name="_Toc117523192"/>
      <w:r w:rsidRPr="00A97200">
        <w:rPr>
          <w:rStyle w:val="CharSectno"/>
        </w:rPr>
        <w:t>5A</w:t>
      </w:r>
      <w:r w:rsidRPr="00A97200">
        <w:t xml:space="preserve">  </w:t>
      </w:r>
      <w:r w:rsidR="00162148" w:rsidRPr="00A97200">
        <w:t>Nominating restrictive practices nominees</w:t>
      </w:r>
      <w:bookmarkEnd w:id="7"/>
    </w:p>
    <w:p w14:paraId="4A5ED389" w14:textId="77777777" w:rsidR="00FA0ED8" w:rsidRPr="00A97200" w:rsidRDefault="00FA0ED8" w:rsidP="00FA0ED8">
      <w:pPr>
        <w:pStyle w:val="subsection"/>
      </w:pPr>
      <w:r w:rsidRPr="00A97200">
        <w:tab/>
        <w:t>(1)</w:t>
      </w:r>
      <w:r w:rsidRPr="00A97200">
        <w:tab/>
      </w:r>
      <w:r w:rsidRPr="00A97200">
        <w:rPr>
          <w:b/>
          <w:i/>
        </w:rPr>
        <w:t>Restrictive practices nominee</w:t>
      </w:r>
      <w:r w:rsidRPr="00A97200">
        <w:t>, for a restrictive practice in relation to a care recipient, means:</w:t>
      </w:r>
    </w:p>
    <w:p w14:paraId="32E617D2" w14:textId="77777777" w:rsidR="00FA0ED8" w:rsidRPr="00A97200" w:rsidRDefault="00FA0ED8" w:rsidP="00FA0ED8">
      <w:pPr>
        <w:pStyle w:val="paragraph"/>
      </w:pPr>
      <w:r w:rsidRPr="00A97200">
        <w:tab/>
        <w:t>(a)</w:t>
      </w:r>
      <w:r w:rsidRPr="00A97200">
        <w:tab/>
        <w:t xml:space="preserve">if </w:t>
      </w:r>
      <w:r w:rsidR="00162148" w:rsidRPr="00A97200">
        <w:t xml:space="preserve">there is only a single </w:t>
      </w:r>
      <w:r w:rsidRPr="00A97200">
        <w:t>individual</w:t>
      </w:r>
      <w:r w:rsidR="00DB2EF2" w:rsidRPr="00A97200">
        <w:t xml:space="preserve"> nominee</w:t>
      </w:r>
      <w:r w:rsidR="00162148" w:rsidRPr="00A97200">
        <w:t xml:space="preserve"> for the restrictive practice in relation to the care recipient</w:t>
      </w:r>
      <w:r w:rsidR="00FD5C0A" w:rsidRPr="00A97200">
        <w:t>—that individual</w:t>
      </w:r>
      <w:r w:rsidR="00DB2EF2" w:rsidRPr="00A97200">
        <w:t xml:space="preserve"> nominee</w:t>
      </w:r>
      <w:r w:rsidR="00FD5C0A" w:rsidRPr="00A97200">
        <w:t>;</w:t>
      </w:r>
      <w:r w:rsidR="007C2ADB" w:rsidRPr="00A97200">
        <w:t xml:space="preserve"> or</w:t>
      </w:r>
    </w:p>
    <w:p w14:paraId="402CA017" w14:textId="77777777" w:rsidR="00FD5C0A" w:rsidRPr="00A97200" w:rsidRDefault="00FD5C0A" w:rsidP="00FD5C0A">
      <w:pPr>
        <w:pStyle w:val="paragraph"/>
      </w:pPr>
      <w:r w:rsidRPr="00A97200">
        <w:tab/>
        <w:t>(</w:t>
      </w:r>
      <w:r w:rsidR="00A101F3" w:rsidRPr="00A97200">
        <w:t>b</w:t>
      </w:r>
      <w:r w:rsidRPr="00A97200">
        <w:t>)</w:t>
      </w:r>
      <w:r w:rsidRPr="00A97200">
        <w:tab/>
        <w:t xml:space="preserve">if </w:t>
      </w:r>
      <w:r w:rsidR="00162148" w:rsidRPr="00A97200">
        <w:t xml:space="preserve">there is </w:t>
      </w:r>
      <w:r w:rsidR="005D01B5" w:rsidRPr="00A97200">
        <w:t xml:space="preserve">only </w:t>
      </w:r>
      <w:r w:rsidR="00162148" w:rsidRPr="00A97200">
        <w:t xml:space="preserve">a </w:t>
      </w:r>
      <w:r w:rsidR="00DB2EF2" w:rsidRPr="00A97200">
        <w:t xml:space="preserve">nominee </w:t>
      </w:r>
      <w:r w:rsidRPr="00A97200">
        <w:t>group</w:t>
      </w:r>
      <w:r w:rsidR="00DB2EF2" w:rsidRPr="00A97200">
        <w:t xml:space="preserve"> </w:t>
      </w:r>
      <w:r w:rsidR="00162148" w:rsidRPr="00A97200">
        <w:t>for the restrictive practice in relation to the care recipient</w:t>
      </w:r>
      <w:r w:rsidRPr="00A97200">
        <w:t xml:space="preserve">—that </w:t>
      </w:r>
      <w:r w:rsidR="00DB2EF2" w:rsidRPr="00A97200">
        <w:t xml:space="preserve">nominee </w:t>
      </w:r>
      <w:r w:rsidRPr="00A97200">
        <w:t>group;</w:t>
      </w:r>
      <w:r w:rsidR="007C2ADB" w:rsidRPr="00A97200">
        <w:t xml:space="preserve"> or</w:t>
      </w:r>
    </w:p>
    <w:p w14:paraId="0B06732B" w14:textId="77777777" w:rsidR="00FD5C0A" w:rsidRPr="00A97200" w:rsidRDefault="00FD5C0A" w:rsidP="00FA0ED8">
      <w:pPr>
        <w:pStyle w:val="paragraph"/>
      </w:pPr>
      <w:r w:rsidRPr="00A97200">
        <w:tab/>
        <w:t>(</w:t>
      </w:r>
      <w:r w:rsidR="00A101F3" w:rsidRPr="00A97200">
        <w:t>c</w:t>
      </w:r>
      <w:r w:rsidRPr="00A97200">
        <w:t>)</w:t>
      </w:r>
      <w:r w:rsidRPr="00A97200">
        <w:tab/>
        <w:t xml:space="preserve">if </w:t>
      </w:r>
      <w:r w:rsidR="00162148" w:rsidRPr="00A97200">
        <w:t xml:space="preserve">there is </w:t>
      </w:r>
      <w:r w:rsidRPr="00A97200">
        <w:t>more than one individual</w:t>
      </w:r>
      <w:r w:rsidR="00A101F3" w:rsidRPr="00A97200">
        <w:t xml:space="preserve"> nominee</w:t>
      </w:r>
      <w:r w:rsidR="00FE05C5" w:rsidRPr="00A97200">
        <w:t>,</w:t>
      </w:r>
      <w:r w:rsidRPr="00A97200">
        <w:t xml:space="preserve"> or</w:t>
      </w:r>
      <w:r w:rsidR="00A101F3" w:rsidRPr="00A97200">
        <w:t xml:space="preserve"> </w:t>
      </w:r>
      <w:r w:rsidR="00FE05C5" w:rsidRPr="00A97200">
        <w:t>a nominee group and one or more individual nominees,</w:t>
      </w:r>
      <w:r w:rsidRPr="00A97200">
        <w:t xml:space="preserve"> </w:t>
      </w:r>
      <w:r w:rsidR="00162148" w:rsidRPr="00A97200">
        <w:t>for the restrictive practice in relation to the care recipient</w:t>
      </w:r>
      <w:r w:rsidRPr="00A97200">
        <w:t xml:space="preserve">—the individual </w:t>
      </w:r>
      <w:r w:rsidR="00DB2EF2" w:rsidRPr="00A97200">
        <w:t xml:space="preserve">nominee </w:t>
      </w:r>
      <w:r w:rsidRPr="00A97200">
        <w:t xml:space="preserve">or </w:t>
      </w:r>
      <w:r w:rsidR="00DB2EF2" w:rsidRPr="00A97200">
        <w:t xml:space="preserve">nominee </w:t>
      </w:r>
      <w:r w:rsidRPr="00A97200">
        <w:t>group</w:t>
      </w:r>
      <w:r w:rsidR="00C17316" w:rsidRPr="00A97200">
        <w:t xml:space="preserve"> (as applicable)</w:t>
      </w:r>
      <w:r w:rsidRPr="00A97200">
        <w:t xml:space="preserve"> that</w:t>
      </w:r>
      <w:r w:rsidR="003B4AC4" w:rsidRPr="00A97200">
        <w:t xml:space="preserve"> </w:t>
      </w:r>
      <w:r w:rsidRPr="00A97200">
        <w:t>takes precedence</w:t>
      </w:r>
      <w:r w:rsidR="00162148" w:rsidRPr="00A97200">
        <w:t xml:space="preserve"> (see </w:t>
      </w:r>
      <w:r w:rsidR="006156E0" w:rsidRPr="00A97200">
        <w:t>paragraph</w:t>
      </w:r>
      <w:r w:rsidR="00162148" w:rsidRPr="00A97200">
        <w:t xml:space="preserve"> (</w:t>
      </w:r>
      <w:r w:rsidR="00C864EF" w:rsidRPr="00A97200">
        <w:t>9</w:t>
      </w:r>
      <w:r w:rsidR="00162148" w:rsidRPr="00A97200">
        <w:t>)</w:t>
      </w:r>
      <w:r w:rsidR="006156E0" w:rsidRPr="00A97200">
        <w:t>(a)</w:t>
      </w:r>
      <w:r w:rsidR="00162148" w:rsidRPr="00A97200">
        <w:t>)</w:t>
      </w:r>
      <w:r w:rsidR="00A101F3" w:rsidRPr="00A97200">
        <w:t>.</w:t>
      </w:r>
    </w:p>
    <w:p w14:paraId="117CDFD0" w14:textId="77777777" w:rsidR="00DB2EF2" w:rsidRPr="00A97200" w:rsidRDefault="00DB2EF2" w:rsidP="00DB2EF2">
      <w:pPr>
        <w:pStyle w:val="subsection"/>
      </w:pPr>
      <w:r w:rsidRPr="00A97200">
        <w:tab/>
        <w:t>(2)</w:t>
      </w:r>
      <w:r w:rsidRPr="00A97200">
        <w:tab/>
      </w:r>
      <w:r w:rsidRPr="00A97200">
        <w:rPr>
          <w:b/>
          <w:i/>
        </w:rPr>
        <w:t>Individual nominee</w:t>
      </w:r>
      <w:r w:rsidRPr="00A97200">
        <w:t>, for a restrictive practice in relation to a care recipient, means an individual:</w:t>
      </w:r>
    </w:p>
    <w:p w14:paraId="7EA2E1F6" w14:textId="77777777" w:rsidR="00DB2EF2" w:rsidRPr="00A97200" w:rsidRDefault="00DB2EF2" w:rsidP="00DB2EF2">
      <w:pPr>
        <w:pStyle w:val="paragraph"/>
      </w:pPr>
      <w:r w:rsidRPr="00A97200">
        <w:tab/>
        <w:t>(a)</w:t>
      </w:r>
      <w:r w:rsidRPr="00A97200">
        <w:tab/>
        <w:t>who has been nominated by the care recipient, in accordance with this section, as an individual who can give informed consent to the use of the restrictive practice in relation to the care recipient if the care recipient lacks capacity to give that consent; and</w:t>
      </w:r>
    </w:p>
    <w:p w14:paraId="49C38B6F" w14:textId="77777777" w:rsidR="00DB2EF2" w:rsidRPr="00A97200" w:rsidRDefault="00DB2EF2" w:rsidP="00DB2EF2">
      <w:pPr>
        <w:pStyle w:val="paragraph"/>
      </w:pPr>
      <w:r w:rsidRPr="00A97200">
        <w:tab/>
        <w:t>(b)</w:t>
      </w:r>
      <w:r w:rsidRPr="00A97200">
        <w:tab/>
        <w:t xml:space="preserve">who has agreed, in writing, to </w:t>
      </w:r>
      <w:r w:rsidR="0004515D" w:rsidRPr="00A97200">
        <w:t>the nomination</w:t>
      </w:r>
      <w:r w:rsidRPr="00A97200">
        <w:t xml:space="preserve"> (and has not withdrawn that agreement); and</w:t>
      </w:r>
    </w:p>
    <w:p w14:paraId="6DC8FEE8" w14:textId="77777777" w:rsidR="00DB2EF2" w:rsidRPr="00A97200" w:rsidRDefault="00DB2EF2" w:rsidP="00DB2EF2">
      <w:pPr>
        <w:pStyle w:val="paragraph"/>
      </w:pPr>
      <w:r w:rsidRPr="00A97200">
        <w:tab/>
        <w:t>(c)</w:t>
      </w:r>
      <w:r w:rsidRPr="00A97200">
        <w:tab/>
        <w:t>who has capacity to give the informed consent mentioned in paragraph (a).</w:t>
      </w:r>
    </w:p>
    <w:p w14:paraId="52E80576" w14:textId="77777777" w:rsidR="00BC5BAE" w:rsidRPr="00A97200" w:rsidRDefault="00BC5BAE" w:rsidP="00BC5BAE">
      <w:pPr>
        <w:pStyle w:val="subsection"/>
      </w:pPr>
      <w:r w:rsidRPr="00A97200">
        <w:lastRenderedPageBreak/>
        <w:tab/>
        <w:t>(</w:t>
      </w:r>
      <w:r w:rsidR="00DB2EF2" w:rsidRPr="00A97200">
        <w:t>3</w:t>
      </w:r>
      <w:r w:rsidRPr="00A97200">
        <w:t>)</w:t>
      </w:r>
      <w:r w:rsidRPr="00A97200">
        <w:tab/>
      </w:r>
      <w:r w:rsidR="00DB2EF2" w:rsidRPr="00A97200">
        <w:rPr>
          <w:b/>
          <w:i/>
        </w:rPr>
        <w:t>N</w:t>
      </w:r>
      <w:r w:rsidRPr="00A97200">
        <w:rPr>
          <w:b/>
          <w:i/>
        </w:rPr>
        <w:t>ominee</w:t>
      </w:r>
      <w:r w:rsidR="00CC2C7E" w:rsidRPr="00A97200">
        <w:rPr>
          <w:b/>
          <w:i/>
        </w:rPr>
        <w:t xml:space="preserve"> group</w:t>
      </w:r>
      <w:r w:rsidRPr="00A97200">
        <w:t>, for a restrictive practice in relation to a care recipient, means a group of individuals:</w:t>
      </w:r>
    </w:p>
    <w:p w14:paraId="2A267163" w14:textId="77777777" w:rsidR="00BC5BAE" w:rsidRPr="00A97200" w:rsidRDefault="00BC5BAE" w:rsidP="00BC5BAE">
      <w:pPr>
        <w:pStyle w:val="paragraph"/>
      </w:pPr>
      <w:r w:rsidRPr="00A97200">
        <w:tab/>
        <w:t>(a)</w:t>
      </w:r>
      <w:r w:rsidRPr="00A97200">
        <w:tab/>
        <w:t xml:space="preserve">who have been nominated by the care recipient, in accordance with this section, as a group of individuals who can </w:t>
      </w:r>
      <w:r w:rsidR="009101B0" w:rsidRPr="00A97200">
        <w:t xml:space="preserve">jointly </w:t>
      </w:r>
      <w:r w:rsidRPr="00A97200">
        <w:t>give informed consent to the use of the restrictive practice in relation to the care recipient if the care recipient lacks capacity to give that consent; and</w:t>
      </w:r>
    </w:p>
    <w:p w14:paraId="1FD89D90" w14:textId="77777777" w:rsidR="00BC5BAE" w:rsidRPr="00A97200" w:rsidRDefault="00BC5BAE" w:rsidP="00BC5BAE">
      <w:pPr>
        <w:pStyle w:val="paragraph"/>
      </w:pPr>
      <w:r w:rsidRPr="00A97200">
        <w:tab/>
        <w:t>(b)</w:t>
      </w:r>
      <w:r w:rsidRPr="00A97200">
        <w:tab/>
        <w:t>each of whom has agreed, in writing, to the nomination (and has not withdrawn that agreement); and</w:t>
      </w:r>
    </w:p>
    <w:p w14:paraId="54215270" w14:textId="77777777" w:rsidR="00BC5BAE" w:rsidRPr="00A97200" w:rsidRDefault="00BC5BAE" w:rsidP="00BC5BAE">
      <w:pPr>
        <w:pStyle w:val="paragraph"/>
      </w:pPr>
      <w:r w:rsidRPr="00A97200">
        <w:tab/>
        <w:t>(c)</w:t>
      </w:r>
      <w:r w:rsidRPr="00A97200">
        <w:tab/>
        <w:t xml:space="preserve">each of whom has capacity to </w:t>
      </w:r>
      <w:r w:rsidR="004C4750" w:rsidRPr="00A97200">
        <w:t>give the informed consent mentioned in paragraph (a)</w:t>
      </w:r>
      <w:r w:rsidRPr="00A97200">
        <w:t>.</w:t>
      </w:r>
    </w:p>
    <w:p w14:paraId="1D646436" w14:textId="77777777" w:rsidR="008126D8" w:rsidRPr="00A97200" w:rsidRDefault="007D4D6D" w:rsidP="004F3B6A">
      <w:pPr>
        <w:pStyle w:val="subsection"/>
      </w:pPr>
      <w:r w:rsidRPr="00A97200">
        <w:tab/>
        <w:t>(</w:t>
      </w:r>
      <w:r w:rsidR="00EF5E43" w:rsidRPr="00A97200">
        <w:t>4</w:t>
      </w:r>
      <w:r w:rsidRPr="00A97200">
        <w:t>)</w:t>
      </w:r>
      <w:r w:rsidRPr="00A97200">
        <w:tab/>
      </w:r>
      <w:r w:rsidR="004F3B6A" w:rsidRPr="00A97200">
        <w:t>A</w:t>
      </w:r>
      <w:r w:rsidR="008126D8" w:rsidRPr="00A97200">
        <w:t xml:space="preserve"> care recipient may make</w:t>
      </w:r>
      <w:r w:rsidR="00C86530" w:rsidRPr="00A97200">
        <w:t>, vary or revoke</w:t>
      </w:r>
      <w:r w:rsidR="008126D8" w:rsidRPr="00A97200">
        <w:t xml:space="preserve"> a nomination only if the care recipient has capacity to do so</w:t>
      </w:r>
      <w:r w:rsidR="004F3B6A" w:rsidRPr="00A97200">
        <w:t>.</w:t>
      </w:r>
    </w:p>
    <w:p w14:paraId="2F653712" w14:textId="77777777" w:rsidR="004C4750" w:rsidRPr="00A97200" w:rsidRDefault="004F3B6A" w:rsidP="004F3B6A">
      <w:pPr>
        <w:pStyle w:val="subsection"/>
      </w:pPr>
      <w:r w:rsidRPr="00A97200">
        <w:tab/>
        <w:t>(</w:t>
      </w:r>
      <w:r w:rsidR="00EF5E43" w:rsidRPr="00A97200">
        <w:t>5</w:t>
      </w:r>
      <w:r w:rsidRPr="00A97200">
        <w:t>)</w:t>
      </w:r>
      <w:r w:rsidRPr="00A97200">
        <w:tab/>
        <w:t>A</w:t>
      </w:r>
      <w:r w:rsidR="007D4D6D" w:rsidRPr="00A97200">
        <w:t xml:space="preserve"> nomination</w:t>
      </w:r>
      <w:r w:rsidR="00600466" w:rsidRPr="00A97200">
        <w:t>, or a variation or revocation of a nomination,</w:t>
      </w:r>
      <w:r w:rsidR="008126D8" w:rsidRPr="00A97200">
        <w:t xml:space="preserve"> </w:t>
      </w:r>
      <w:r w:rsidR="007D4D6D" w:rsidRPr="00A97200">
        <w:t>must be made in writing</w:t>
      </w:r>
      <w:r w:rsidR="00F31557" w:rsidRPr="00A97200">
        <w:t>.</w:t>
      </w:r>
    </w:p>
    <w:p w14:paraId="58FE8401" w14:textId="77777777" w:rsidR="00C81DDA" w:rsidRPr="00A97200" w:rsidRDefault="009138F1" w:rsidP="009138F1">
      <w:pPr>
        <w:pStyle w:val="subsection"/>
      </w:pPr>
      <w:r w:rsidRPr="00A97200">
        <w:tab/>
        <w:t>(</w:t>
      </w:r>
      <w:r w:rsidR="007C2ADB" w:rsidRPr="00A97200">
        <w:t>6</w:t>
      </w:r>
      <w:r w:rsidRPr="00A97200">
        <w:t>)</w:t>
      </w:r>
      <w:r w:rsidRPr="00A97200">
        <w:tab/>
      </w:r>
      <w:r w:rsidR="005D01B5" w:rsidRPr="00A97200">
        <w:t>A nomination</w:t>
      </w:r>
      <w:r w:rsidR="00C81DDA" w:rsidRPr="00A97200">
        <w:t xml:space="preserve"> (or varied nomination)</w:t>
      </w:r>
      <w:r w:rsidR="005D01B5" w:rsidRPr="00A97200">
        <w:t xml:space="preserve"> of a group may nominate not more than 3 individuals as members of the group.</w:t>
      </w:r>
    </w:p>
    <w:p w14:paraId="371B0BBB" w14:textId="77777777" w:rsidR="00C81DDA" w:rsidRPr="00A97200" w:rsidRDefault="00C81DDA" w:rsidP="009138F1">
      <w:pPr>
        <w:pStyle w:val="subsection"/>
      </w:pPr>
      <w:r w:rsidRPr="00A97200">
        <w:tab/>
        <w:t>(7)</w:t>
      </w:r>
      <w:r w:rsidRPr="00A97200">
        <w:tab/>
        <w:t>A nomination (or varied nomination) may include only one nomination of a group.</w:t>
      </w:r>
    </w:p>
    <w:p w14:paraId="239DD7F5" w14:textId="77777777" w:rsidR="005D01B5" w:rsidRPr="00A97200" w:rsidRDefault="005D01B5" w:rsidP="009138F1">
      <w:pPr>
        <w:pStyle w:val="subsection"/>
      </w:pPr>
      <w:r w:rsidRPr="00A97200">
        <w:tab/>
        <w:t>(</w:t>
      </w:r>
      <w:r w:rsidR="00C81DDA" w:rsidRPr="00A97200">
        <w:t>8</w:t>
      </w:r>
      <w:r w:rsidRPr="00A97200">
        <w:t>)</w:t>
      </w:r>
      <w:r w:rsidRPr="00A97200">
        <w:tab/>
        <w:t>An individual may be nominated as an individual, or as a member of a group, but not both.</w:t>
      </w:r>
    </w:p>
    <w:p w14:paraId="79728F5E" w14:textId="77777777" w:rsidR="009138F1" w:rsidRPr="00A97200" w:rsidRDefault="005D01B5" w:rsidP="009138F1">
      <w:pPr>
        <w:pStyle w:val="subsection"/>
      </w:pPr>
      <w:r w:rsidRPr="00A97200">
        <w:tab/>
        <w:t>(</w:t>
      </w:r>
      <w:r w:rsidR="00C81DDA" w:rsidRPr="00A97200">
        <w:t>9</w:t>
      </w:r>
      <w:r w:rsidRPr="00A97200">
        <w:t>)</w:t>
      </w:r>
      <w:r w:rsidRPr="00A97200">
        <w:tab/>
      </w:r>
      <w:r w:rsidR="009138F1" w:rsidRPr="00A97200">
        <w:t>If a nomination</w:t>
      </w:r>
      <w:r w:rsidR="00600466" w:rsidRPr="00A97200">
        <w:t xml:space="preserve"> (or a varied nomination)</w:t>
      </w:r>
      <w:r w:rsidR="009138F1" w:rsidRPr="00A97200">
        <w:t xml:space="preserve"> nominates more than one individual</w:t>
      </w:r>
      <w:r w:rsidR="006C31D5" w:rsidRPr="00A97200">
        <w:t xml:space="preserve"> nominee</w:t>
      </w:r>
      <w:r w:rsidR="004C4750" w:rsidRPr="00A97200">
        <w:t>, or both one or more individual</w:t>
      </w:r>
      <w:r w:rsidR="006C31D5" w:rsidRPr="00A97200">
        <w:t xml:space="preserve"> nominee</w:t>
      </w:r>
      <w:r w:rsidR="004C4750" w:rsidRPr="00A97200">
        <w:t xml:space="preserve">s and </w:t>
      </w:r>
      <w:r w:rsidR="00FE05C5" w:rsidRPr="00A97200">
        <w:t xml:space="preserve">a </w:t>
      </w:r>
      <w:r w:rsidR="006C31D5" w:rsidRPr="00A97200">
        <w:t xml:space="preserve">nominee </w:t>
      </w:r>
      <w:r w:rsidR="004C4750" w:rsidRPr="00A97200">
        <w:t>group,</w:t>
      </w:r>
      <w:r w:rsidR="009138F1" w:rsidRPr="00A97200">
        <w:t xml:space="preserve"> the nomination</w:t>
      </w:r>
      <w:r w:rsidR="00600466" w:rsidRPr="00A97200">
        <w:t xml:space="preserve"> (or varied nomination)</w:t>
      </w:r>
      <w:r w:rsidR="009138F1" w:rsidRPr="00A97200">
        <w:t xml:space="preserve"> must:</w:t>
      </w:r>
    </w:p>
    <w:p w14:paraId="3AF30049" w14:textId="77777777" w:rsidR="004C4750" w:rsidRPr="00A97200" w:rsidRDefault="009138F1" w:rsidP="009138F1">
      <w:pPr>
        <w:pStyle w:val="paragraph"/>
      </w:pPr>
      <w:r w:rsidRPr="00A97200">
        <w:tab/>
        <w:t>(a)</w:t>
      </w:r>
      <w:r w:rsidRPr="00A97200">
        <w:tab/>
      </w:r>
      <w:r w:rsidR="005D01B5" w:rsidRPr="00A97200">
        <w:t xml:space="preserve">state </w:t>
      </w:r>
      <w:r w:rsidR="004C4750" w:rsidRPr="00A97200">
        <w:t>the order of precedence in which the individual</w:t>
      </w:r>
      <w:r w:rsidR="006C31D5" w:rsidRPr="00A97200">
        <w:t xml:space="preserve"> nominees</w:t>
      </w:r>
      <w:r w:rsidR="00FE05C5" w:rsidRPr="00A97200">
        <w:t xml:space="preserve"> and</w:t>
      </w:r>
      <w:r w:rsidR="006C31D5" w:rsidRPr="00A97200">
        <w:t xml:space="preserve"> nominee group </w:t>
      </w:r>
      <w:r w:rsidR="004C4750" w:rsidRPr="00A97200">
        <w:t>(as applicable) are nominated;</w:t>
      </w:r>
      <w:r w:rsidR="00984498" w:rsidRPr="00A97200">
        <w:t xml:space="preserve"> and</w:t>
      </w:r>
    </w:p>
    <w:p w14:paraId="175EC32B" w14:textId="77777777" w:rsidR="009138F1" w:rsidRPr="00A97200" w:rsidRDefault="004C4750" w:rsidP="009138F1">
      <w:pPr>
        <w:pStyle w:val="paragraph"/>
      </w:pPr>
      <w:r w:rsidRPr="00A97200">
        <w:tab/>
        <w:t>(b)</w:t>
      </w:r>
      <w:r w:rsidRPr="00A97200">
        <w:tab/>
        <w:t xml:space="preserve">if </w:t>
      </w:r>
      <w:r w:rsidR="00FE05C5" w:rsidRPr="00A97200">
        <w:t>a</w:t>
      </w:r>
      <w:r w:rsidR="006C31D5" w:rsidRPr="00A97200">
        <w:t xml:space="preserve"> nominee </w:t>
      </w:r>
      <w:r w:rsidRPr="00A97200">
        <w:t>group</w:t>
      </w:r>
      <w:r w:rsidR="00FE05C5" w:rsidRPr="00A97200">
        <w:t xml:space="preserve"> is</w:t>
      </w:r>
      <w:r w:rsidRPr="00A97200">
        <w:t xml:space="preserve"> nominated—</w:t>
      </w:r>
      <w:r w:rsidR="005D01B5" w:rsidRPr="00A97200">
        <w:t>state</w:t>
      </w:r>
      <w:r w:rsidR="00FE05C5" w:rsidRPr="00A97200">
        <w:t xml:space="preserve"> </w:t>
      </w:r>
      <w:r w:rsidR="008E17A1" w:rsidRPr="00A97200">
        <w:t xml:space="preserve">the rules that will apply </w:t>
      </w:r>
      <w:r w:rsidR="00254DB0" w:rsidRPr="00A97200">
        <w:t xml:space="preserve">if </w:t>
      </w:r>
      <w:r w:rsidR="00352285" w:rsidRPr="00A97200">
        <w:t>the members of the group</w:t>
      </w:r>
      <w:r w:rsidR="00254DB0" w:rsidRPr="00A97200">
        <w:t xml:space="preserve"> cannot agree</w:t>
      </w:r>
      <w:r w:rsidR="00352285" w:rsidRPr="00A97200">
        <w:t xml:space="preserve"> </w:t>
      </w:r>
      <w:r w:rsidR="00254DB0" w:rsidRPr="00A97200">
        <w:t xml:space="preserve">on </w:t>
      </w:r>
      <w:r w:rsidR="00352285" w:rsidRPr="00A97200">
        <w:t>whether to give informed consent as mentioned in paragraph (3)(a) in a particular case</w:t>
      </w:r>
      <w:r w:rsidR="006C31D5" w:rsidRPr="00A97200">
        <w:t>.</w:t>
      </w:r>
    </w:p>
    <w:p w14:paraId="29720983" w14:textId="77777777" w:rsidR="003E07B6" w:rsidRPr="00A97200" w:rsidRDefault="003E07B6" w:rsidP="003E07B6">
      <w:pPr>
        <w:pStyle w:val="subsection"/>
      </w:pPr>
      <w:r w:rsidRPr="00A97200">
        <w:tab/>
        <w:t>(</w:t>
      </w:r>
      <w:r w:rsidR="00331FA1" w:rsidRPr="00A97200">
        <w:t>10</w:t>
      </w:r>
      <w:r w:rsidRPr="00A97200">
        <w:t>)</w:t>
      </w:r>
      <w:r w:rsidRPr="00A97200">
        <w:tab/>
        <w:t>A care recipient may nominate</w:t>
      </w:r>
      <w:r w:rsidR="00A179FA" w:rsidRPr="00A97200">
        <w:t>, as</w:t>
      </w:r>
      <w:r w:rsidRPr="00A97200">
        <w:t xml:space="preserve"> an individual</w:t>
      </w:r>
      <w:r w:rsidR="005D01B5" w:rsidRPr="00A97200">
        <w:t xml:space="preserve"> </w:t>
      </w:r>
      <w:r w:rsidR="00A179FA" w:rsidRPr="00A97200">
        <w:t xml:space="preserve">or </w:t>
      </w:r>
      <w:r w:rsidR="007C2ADB" w:rsidRPr="00A97200">
        <w:t>a member of a group, an individual</w:t>
      </w:r>
      <w:r w:rsidRPr="00A97200">
        <w:t xml:space="preserve"> who is a member of the service staff in relation to an aged care service through which aged care is provided to the care recipient only if the individual is the partner or a relative of the care recipient.</w:t>
      </w:r>
    </w:p>
    <w:p w14:paraId="16E3A59B" w14:textId="77777777" w:rsidR="00363168" w:rsidRPr="00A97200" w:rsidRDefault="00363168" w:rsidP="00363168">
      <w:pPr>
        <w:pStyle w:val="ActHead5"/>
        <w:rPr>
          <w:i/>
        </w:rPr>
      </w:pPr>
      <w:bookmarkStart w:id="8" w:name="_Toc117523193"/>
      <w:r w:rsidRPr="00A97200">
        <w:rPr>
          <w:rStyle w:val="CharSectno"/>
        </w:rPr>
        <w:t>5</w:t>
      </w:r>
      <w:r w:rsidR="009F66B0" w:rsidRPr="00A97200">
        <w:rPr>
          <w:rStyle w:val="CharSectno"/>
        </w:rPr>
        <w:t>B</w:t>
      </w:r>
      <w:r w:rsidRPr="00A97200">
        <w:t xml:space="preserve">  Meaning of </w:t>
      </w:r>
      <w:r w:rsidRPr="00A97200">
        <w:rPr>
          <w:i/>
        </w:rPr>
        <w:t>restrictive practices substitute decision</w:t>
      </w:r>
      <w:r w:rsidR="00C93004" w:rsidRPr="00A97200">
        <w:rPr>
          <w:i/>
        </w:rPr>
        <w:noBreakHyphen/>
      </w:r>
      <w:r w:rsidRPr="00A97200">
        <w:rPr>
          <w:i/>
        </w:rPr>
        <w:t>maker</w:t>
      </w:r>
      <w:bookmarkEnd w:id="8"/>
    </w:p>
    <w:p w14:paraId="3654FBEF" w14:textId="77777777" w:rsidR="00C13068" w:rsidRPr="00A97200" w:rsidRDefault="00C13068" w:rsidP="00C13068">
      <w:pPr>
        <w:pStyle w:val="subsection"/>
      </w:pPr>
      <w:r w:rsidRPr="00A97200">
        <w:tab/>
      </w:r>
      <w:r w:rsidR="008D222D" w:rsidRPr="00A97200">
        <w:t>(1)</w:t>
      </w:r>
      <w:r w:rsidR="008D222D" w:rsidRPr="00A97200">
        <w:tab/>
      </w:r>
      <w:r w:rsidRPr="00A97200">
        <w:t xml:space="preserve">An individual or body is the </w:t>
      </w:r>
      <w:r w:rsidRPr="00A97200">
        <w:rPr>
          <w:b/>
          <w:i/>
        </w:rPr>
        <w:t>restrictive practices substitute</w:t>
      </w:r>
      <w:r w:rsidR="00C93004" w:rsidRPr="00A97200">
        <w:rPr>
          <w:b/>
          <w:i/>
        </w:rPr>
        <w:noBreakHyphen/>
      </w:r>
      <w:r w:rsidRPr="00A97200">
        <w:rPr>
          <w:b/>
          <w:i/>
        </w:rPr>
        <w:t>decision maker</w:t>
      </w:r>
      <w:r w:rsidRPr="00A97200">
        <w:rPr>
          <w:b/>
        </w:rPr>
        <w:t xml:space="preserve"> </w:t>
      </w:r>
      <w:r w:rsidRPr="00A97200">
        <w:t>for a restrictive practice in relation to a care recipient if the individual or body has been appointed, under the law of the State or Territory in which the care recipient is provided with aged care, as an individual or body that can give informed consent to the use of the restrictive practice in relation to the care recipient if the care recipient lacks capacity to give that consent.</w:t>
      </w:r>
    </w:p>
    <w:p w14:paraId="7551C461" w14:textId="77777777" w:rsidR="00C13068" w:rsidRPr="00A97200" w:rsidRDefault="00C13068" w:rsidP="00C13068">
      <w:pPr>
        <w:pStyle w:val="subsection"/>
      </w:pPr>
      <w:r w:rsidRPr="00A97200">
        <w:tab/>
        <w:t>(2)</w:t>
      </w:r>
      <w:r w:rsidRPr="00A97200">
        <w:tab/>
        <w:t>The following table has effect if:</w:t>
      </w:r>
    </w:p>
    <w:p w14:paraId="5CE7C528" w14:textId="77777777" w:rsidR="00C13068" w:rsidRPr="00A97200" w:rsidRDefault="00C13068" w:rsidP="00C13068">
      <w:pPr>
        <w:pStyle w:val="paragraph"/>
      </w:pPr>
      <w:r w:rsidRPr="00A97200">
        <w:tab/>
      </w:r>
      <w:r w:rsidR="001B64D0" w:rsidRPr="00A97200">
        <w:t>(</w:t>
      </w:r>
      <w:r w:rsidRPr="00A97200">
        <w:t>a</w:t>
      </w:r>
      <w:r w:rsidR="001B64D0" w:rsidRPr="00A97200">
        <w:t>)</w:t>
      </w:r>
      <w:r w:rsidR="001B64D0" w:rsidRPr="00A97200">
        <w:tab/>
      </w:r>
      <w:r w:rsidRPr="00A97200">
        <w:t xml:space="preserve">there is no such individual or body appointed </w:t>
      </w:r>
      <w:r w:rsidR="001B64D0" w:rsidRPr="00A97200">
        <w:t xml:space="preserve">for </w:t>
      </w:r>
      <w:r w:rsidR="00630AAA" w:rsidRPr="00A97200">
        <w:t>the</w:t>
      </w:r>
      <w:r w:rsidR="001B64D0" w:rsidRPr="00A97200">
        <w:t xml:space="preserve"> restrictive practice in relation to the care recipient </w:t>
      </w:r>
      <w:r w:rsidRPr="00A97200">
        <w:t>under the law of the State or Territory in which the care recipient is provided with aged care</w:t>
      </w:r>
      <w:r w:rsidR="00DC10BE" w:rsidRPr="00A97200">
        <w:t>;</w:t>
      </w:r>
      <w:r w:rsidRPr="00A97200">
        <w:t xml:space="preserve"> and</w:t>
      </w:r>
    </w:p>
    <w:p w14:paraId="42837C8D" w14:textId="77777777" w:rsidR="001B64D0" w:rsidRPr="00A97200" w:rsidRDefault="001B64D0" w:rsidP="00C13068">
      <w:pPr>
        <w:pStyle w:val="paragraph"/>
      </w:pPr>
      <w:r w:rsidRPr="00A97200">
        <w:tab/>
        <w:t>(b)</w:t>
      </w:r>
      <w:r w:rsidRPr="00A97200">
        <w:tab/>
        <w:t>either:</w:t>
      </w:r>
    </w:p>
    <w:p w14:paraId="494E1213" w14:textId="77777777" w:rsidR="001B64D0" w:rsidRPr="00A97200" w:rsidRDefault="001B64D0" w:rsidP="001B64D0">
      <w:pPr>
        <w:pStyle w:val="paragraphsub"/>
      </w:pPr>
      <w:r w:rsidRPr="00A97200">
        <w:lastRenderedPageBreak/>
        <w:tab/>
        <w:t>(</w:t>
      </w:r>
      <w:proofErr w:type="spellStart"/>
      <w:r w:rsidRPr="00A97200">
        <w:t>i</w:t>
      </w:r>
      <w:proofErr w:type="spellEnd"/>
      <w:r w:rsidRPr="00A97200">
        <w:t>)</w:t>
      </w:r>
      <w:r w:rsidRPr="00A97200">
        <w:tab/>
        <w:t>there is no clear mechanism for appointing such an individual or body under the law of the State or Territory; or</w:t>
      </w:r>
    </w:p>
    <w:p w14:paraId="53184F79" w14:textId="77777777" w:rsidR="001B64D0" w:rsidRPr="00A97200" w:rsidRDefault="001B64D0" w:rsidP="001B64D0">
      <w:pPr>
        <w:pStyle w:val="paragraphsub"/>
      </w:pPr>
      <w:r w:rsidRPr="00A97200">
        <w:tab/>
        <w:t>(ii)</w:t>
      </w:r>
      <w:r w:rsidRPr="00A97200">
        <w:tab/>
        <w:t xml:space="preserve">an application has been made for an appointment under the law of the State or Territory </w:t>
      </w:r>
      <w:r w:rsidR="00233913" w:rsidRPr="00A97200">
        <w:t xml:space="preserve">in relation to the use of the restrictive practice in relation to the care recipient, </w:t>
      </w:r>
      <w:r w:rsidRPr="00A97200">
        <w:t>but there is a significant delay in deciding the application.</w:t>
      </w:r>
    </w:p>
    <w:p w14:paraId="66ADB65D" w14:textId="77777777" w:rsidR="009417F3" w:rsidRPr="00A97200" w:rsidRDefault="009417F3" w:rsidP="00BD275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BD275D" w:rsidRPr="00A97200" w14:paraId="163B2E01" w14:textId="77777777" w:rsidTr="001B64D0">
        <w:trPr>
          <w:tblHeader/>
        </w:trPr>
        <w:tc>
          <w:tcPr>
            <w:tcW w:w="8312" w:type="dxa"/>
            <w:gridSpan w:val="3"/>
            <w:tcBorders>
              <w:top w:val="single" w:sz="12" w:space="0" w:color="auto"/>
              <w:bottom w:val="single" w:sz="6" w:space="0" w:color="auto"/>
            </w:tcBorders>
            <w:shd w:val="clear" w:color="auto" w:fill="auto"/>
          </w:tcPr>
          <w:p w14:paraId="3139ECB8" w14:textId="77777777" w:rsidR="00BD275D" w:rsidRPr="00A97200" w:rsidRDefault="00EA4ED3" w:rsidP="00BD275D">
            <w:pPr>
              <w:pStyle w:val="TableHeading"/>
            </w:pPr>
            <w:r w:rsidRPr="00A97200">
              <w:t xml:space="preserve">Meaning of </w:t>
            </w:r>
            <w:r w:rsidRPr="00A97200">
              <w:rPr>
                <w:i/>
              </w:rPr>
              <w:t>restrictive practices substitute decision</w:t>
            </w:r>
            <w:r w:rsidR="00C93004" w:rsidRPr="00A97200">
              <w:rPr>
                <w:i/>
              </w:rPr>
              <w:noBreakHyphen/>
            </w:r>
            <w:r w:rsidRPr="00A97200">
              <w:rPr>
                <w:i/>
              </w:rPr>
              <w:t>maker</w:t>
            </w:r>
          </w:p>
        </w:tc>
      </w:tr>
      <w:tr w:rsidR="00BD275D" w:rsidRPr="00A97200" w14:paraId="3FFAA9C5" w14:textId="77777777" w:rsidTr="001B64D0">
        <w:trPr>
          <w:tblHeader/>
        </w:trPr>
        <w:tc>
          <w:tcPr>
            <w:tcW w:w="714" w:type="dxa"/>
            <w:tcBorders>
              <w:top w:val="single" w:sz="6" w:space="0" w:color="auto"/>
              <w:bottom w:val="single" w:sz="12" w:space="0" w:color="auto"/>
            </w:tcBorders>
            <w:shd w:val="clear" w:color="auto" w:fill="auto"/>
          </w:tcPr>
          <w:p w14:paraId="7760AA10" w14:textId="77777777" w:rsidR="00BD275D" w:rsidRPr="00A97200" w:rsidRDefault="00BD275D" w:rsidP="00BD275D">
            <w:pPr>
              <w:pStyle w:val="TableHeading"/>
            </w:pPr>
            <w:r w:rsidRPr="00A97200">
              <w:t>Item</w:t>
            </w:r>
          </w:p>
        </w:tc>
        <w:tc>
          <w:tcPr>
            <w:tcW w:w="3534" w:type="dxa"/>
            <w:tcBorders>
              <w:top w:val="single" w:sz="6" w:space="0" w:color="auto"/>
              <w:bottom w:val="single" w:sz="12" w:space="0" w:color="auto"/>
            </w:tcBorders>
            <w:shd w:val="clear" w:color="auto" w:fill="auto"/>
          </w:tcPr>
          <w:p w14:paraId="52690F83" w14:textId="77777777" w:rsidR="00BD275D" w:rsidRPr="00A97200" w:rsidRDefault="00EA4ED3" w:rsidP="00BD275D">
            <w:pPr>
              <w:pStyle w:val="TableHeading"/>
            </w:pPr>
            <w:r w:rsidRPr="00A97200">
              <w:t>Column 1</w:t>
            </w:r>
            <w:r w:rsidRPr="00A97200">
              <w:br/>
            </w:r>
            <w:r w:rsidR="00BD275D" w:rsidRPr="00A97200">
              <w:t xml:space="preserve">For a restrictive practice in relation to </w:t>
            </w:r>
            <w:r w:rsidR="00233913" w:rsidRPr="00A97200">
              <w:t>the</w:t>
            </w:r>
            <w:r w:rsidR="00BD275D" w:rsidRPr="00A97200">
              <w:t xml:space="preserve"> care recipient, if</w:t>
            </w:r>
            <w:r w:rsidR="00DC1514" w:rsidRPr="00A97200">
              <w:t xml:space="preserve"> </w:t>
            </w:r>
            <w:r w:rsidR="00BD275D" w:rsidRPr="00A97200">
              <w:t>…</w:t>
            </w:r>
          </w:p>
        </w:tc>
        <w:tc>
          <w:tcPr>
            <w:tcW w:w="4064" w:type="dxa"/>
            <w:tcBorders>
              <w:top w:val="single" w:sz="6" w:space="0" w:color="auto"/>
              <w:bottom w:val="single" w:sz="12" w:space="0" w:color="auto"/>
            </w:tcBorders>
            <w:shd w:val="clear" w:color="auto" w:fill="auto"/>
          </w:tcPr>
          <w:p w14:paraId="2384FD6B" w14:textId="77777777" w:rsidR="00BD275D" w:rsidRPr="00A97200" w:rsidRDefault="00EA4ED3" w:rsidP="00BD275D">
            <w:pPr>
              <w:pStyle w:val="TableHeading"/>
            </w:pPr>
            <w:r w:rsidRPr="00A97200">
              <w:t>Column 2</w:t>
            </w:r>
            <w:r w:rsidRPr="00A97200">
              <w:br/>
            </w:r>
            <w:r w:rsidR="00BD275D" w:rsidRPr="00A97200">
              <w:t xml:space="preserve">the </w:t>
            </w:r>
            <w:r w:rsidR="00BD275D" w:rsidRPr="00A97200">
              <w:rPr>
                <w:i/>
              </w:rPr>
              <w:t>restrictive practices substitute decision</w:t>
            </w:r>
            <w:r w:rsidR="00C93004" w:rsidRPr="00A97200">
              <w:rPr>
                <w:i/>
              </w:rPr>
              <w:noBreakHyphen/>
            </w:r>
            <w:r w:rsidR="00BD275D" w:rsidRPr="00A97200">
              <w:rPr>
                <w:i/>
              </w:rPr>
              <w:t>maker</w:t>
            </w:r>
            <w:r w:rsidR="00BD275D" w:rsidRPr="00A97200">
              <w:t xml:space="preserve"> for that restrictive practice in relation to th</w:t>
            </w:r>
            <w:r w:rsidR="00233913" w:rsidRPr="00A97200">
              <w:t>e</w:t>
            </w:r>
            <w:r w:rsidR="00BD275D" w:rsidRPr="00A97200">
              <w:t xml:space="preserve"> care recipient is</w:t>
            </w:r>
            <w:r w:rsidR="00DC1514" w:rsidRPr="00A97200">
              <w:t xml:space="preserve"> </w:t>
            </w:r>
            <w:r w:rsidR="00BD275D" w:rsidRPr="00A97200">
              <w:t>…</w:t>
            </w:r>
          </w:p>
        </w:tc>
      </w:tr>
      <w:tr w:rsidR="00FE4F3E" w:rsidRPr="00A97200" w14:paraId="6B2DBE20" w14:textId="77777777" w:rsidTr="001B64D0">
        <w:tc>
          <w:tcPr>
            <w:tcW w:w="714" w:type="dxa"/>
            <w:tcBorders>
              <w:top w:val="single" w:sz="12" w:space="0" w:color="auto"/>
            </w:tcBorders>
            <w:shd w:val="clear" w:color="auto" w:fill="auto"/>
          </w:tcPr>
          <w:p w14:paraId="0E4FB161" w14:textId="77777777" w:rsidR="00FE4F3E" w:rsidRPr="00A97200" w:rsidRDefault="001B64D0" w:rsidP="00FE4F3E">
            <w:pPr>
              <w:pStyle w:val="Tabletext"/>
            </w:pPr>
            <w:r w:rsidRPr="00A97200">
              <w:t>1</w:t>
            </w:r>
          </w:p>
        </w:tc>
        <w:tc>
          <w:tcPr>
            <w:tcW w:w="3534" w:type="dxa"/>
            <w:tcBorders>
              <w:top w:val="single" w:sz="12" w:space="0" w:color="auto"/>
            </w:tcBorders>
            <w:shd w:val="clear" w:color="auto" w:fill="auto"/>
          </w:tcPr>
          <w:p w14:paraId="22547C4E" w14:textId="77777777" w:rsidR="00FE4F3E" w:rsidRPr="00A97200" w:rsidRDefault="00FE4F3E" w:rsidP="00FE4F3E">
            <w:pPr>
              <w:pStyle w:val="Tabletext"/>
            </w:pPr>
            <w:r w:rsidRPr="00A97200">
              <w:t>there is a restrictive practices nominee for the restrictive practice in relation to the care recipient</w:t>
            </w:r>
          </w:p>
        </w:tc>
        <w:tc>
          <w:tcPr>
            <w:tcW w:w="4064" w:type="dxa"/>
            <w:tcBorders>
              <w:top w:val="single" w:sz="12" w:space="0" w:color="auto"/>
            </w:tcBorders>
            <w:shd w:val="clear" w:color="auto" w:fill="auto"/>
          </w:tcPr>
          <w:p w14:paraId="1E317A4E" w14:textId="77777777" w:rsidR="00FE4F3E" w:rsidRPr="00A97200" w:rsidRDefault="008C538F" w:rsidP="0009127C">
            <w:pPr>
              <w:pStyle w:val="Tabletext"/>
            </w:pPr>
            <w:r w:rsidRPr="00A97200">
              <w:t>that restrictive practices nominee.</w:t>
            </w:r>
          </w:p>
        </w:tc>
      </w:tr>
      <w:tr w:rsidR="00BD275D" w:rsidRPr="00A97200" w14:paraId="4C0344A8" w14:textId="77777777" w:rsidTr="001B64D0">
        <w:tc>
          <w:tcPr>
            <w:tcW w:w="714" w:type="dxa"/>
            <w:shd w:val="clear" w:color="auto" w:fill="auto"/>
          </w:tcPr>
          <w:p w14:paraId="54E3CFE1" w14:textId="77777777" w:rsidR="00BD275D" w:rsidRPr="00A97200" w:rsidRDefault="001B64D0" w:rsidP="00BD275D">
            <w:pPr>
              <w:pStyle w:val="Tabletext"/>
            </w:pPr>
            <w:r w:rsidRPr="00A97200">
              <w:t>2</w:t>
            </w:r>
          </w:p>
        </w:tc>
        <w:tc>
          <w:tcPr>
            <w:tcW w:w="3534" w:type="dxa"/>
            <w:shd w:val="clear" w:color="auto" w:fill="auto"/>
          </w:tcPr>
          <w:p w14:paraId="42AAC720" w14:textId="77777777" w:rsidR="00BD275D" w:rsidRPr="00A97200" w:rsidRDefault="008347D4" w:rsidP="00691365">
            <w:pPr>
              <w:pStyle w:val="Tabletext"/>
            </w:pPr>
            <w:r w:rsidRPr="00A97200">
              <w:t>item</w:t>
            </w:r>
            <w:r w:rsidR="001B64D0" w:rsidRPr="00A97200">
              <w:t xml:space="preserve"> 1</w:t>
            </w:r>
            <w:r w:rsidR="007B2B95" w:rsidRPr="00A97200">
              <w:t xml:space="preserve"> </w:t>
            </w:r>
            <w:r w:rsidR="00691365" w:rsidRPr="00A97200">
              <w:t>do</w:t>
            </w:r>
            <w:r w:rsidR="001B64D0" w:rsidRPr="00A97200">
              <w:t>es</w:t>
            </w:r>
            <w:r w:rsidR="00691365" w:rsidRPr="00A97200">
              <w:t xml:space="preserve"> not apply to the restrictive practice in relation to the care recipient, but the care recipient has a partner</w:t>
            </w:r>
            <w:r w:rsidR="00BD275D" w:rsidRPr="00A97200">
              <w:t>:</w:t>
            </w:r>
          </w:p>
          <w:p w14:paraId="2CA5EF0B" w14:textId="77777777" w:rsidR="00BD275D" w:rsidRPr="00A97200" w:rsidRDefault="00691365" w:rsidP="00691365">
            <w:pPr>
              <w:pStyle w:val="Tablea"/>
            </w:pPr>
            <w:r w:rsidRPr="00A97200">
              <w:t>(a</w:t>
            </w:r>
            <w:r w:rsidR="00BD275D" w:rsidRPr="00A97200">
              <w:t>) with whom the care recipient has a close continuing relationship; and</w:t>
            </w:r>
          </w:p>
          <w:p w14:paraId="74D0395B" w14:textId="77777777" w:rsidR="00616243" w:rsidRPr="00A97200" w:rsidRDefault="00616243" w:rsidP="00691365">
            <w:pPr>
              <w:pStyle w:val="Tablea"/>
            </w:pPr>
            <w:r w:rsidRPr="00A97200">
              <w:t>(b) who has agreed, in writing, to act as a restrictive practices substitute decision</w:t>
            </w:r>
            <w:r w:rsidR="00C93004" w:rsidRPr="00A97200">
              <w:noBreakHyphen/>
            </w:r>
            <w:r w:rsidRPr="00A97200">
              <w:t>maker for the restrictive practice in relation to the care recipient (and has not withdrawn that agreement); and</w:t>
            </w:r>
          </w:p>
          <w:p w14:paraId="73355962" w14:textId="77777777" w:rsidR="009144CF" w:rsidRPr="00A97200" w:rsidRDefault="00BD275D" w:rsidP="00691365">
            <w:pPr>
              <w:pStyle w:val="Tablea"/>
            </w:pPr>
            <w:r w:rsidRPr="00A97200">
              <w:t>(</w:t>
            </w:r>
            <w:r w:rsidR="00616243" w:rsidRPr="00A97200">
              <w:t>c</w:t>
            </w:r>
            <w:r w:rsidRPr="00A97200">
              <w:t>) who has capacity</w:t>
            </w:r>
            <w:r w:rsidR="004731D6" w:rsidRPr="00A97200">
              <w:t xml:space="preserve"> to </w:t>
            </w:r>
            <w:r w:rsidR="00402206" w:rsidRPr="00A97200">
              <w:t xml:space="preserve">act as </w:t>
            </w:r>
            <w:r w:rsidR="004731D6" w:rsidRPr="00A97200">
              <w:t>a restrictive practices substitute decision</w:t>
            </w:r>
            <w:r w:rsidR="00C93004" w:rsidRPr="00A97200">
              <w:noBreakHyphen/>
            </w:r>
            <w:r w:rsidR="004731D6" w:rsidRPr="00A97200">
              <w:t>maker for the restrictive practice in relation to the care recipient</w:t>
            </w:r>
          </w:p>
        </w:tc>
        <w:tc>
          <w:tcPr>
            <w:tcW w:w="4064" w:type="dxa"/>
            <w:shd w:val="clear" w:color="auto" w:fill="auto"/>
          </w:tcPr>
          <w:p w14:paraId="60B2F238" w14:textId="77777777" w:rsidR="00BD275D" w:rsidRPr="00A97200" w:rsidRDefault="00BD275D" w:rsidP="00BD275D">
            <w:pPr>
              <w:pStyle w:val="Tabletext"/>
            </w:pPr>
            <w:r w:rsidRPr="00A97200">
              <w:t xml:space="preserve">that </w:t>
            </w:r>
            <w:r w:rsidR="00691365" w:rsidRPr="00A97200">
              <w:t>partner</w:t>
            </w:r>
            <w:r w:rsidRPr="00A97200">
              <w:t>.</w:t>
            </w:r>
          </w:p>
        </w:tc>
      </w:tr>
      <w:tr w:rsidR="00BD275D" w:rsidRPr="00A97200" w14:paraId="245438E8" w14:textId="77777777" w:rsidTr="001B64D0">
        <w:tc>
          <w:tcPr>
            <w:tcW w:w="714" w:type="dxa"/>
            <w:shd w:val="clear" w:color="auto" w:fill="auto"/>
          </w:tcPr>
          <w:p w14:paraId="346DB39A" w14:textId="77777777" w:rsidR="00BD275D" w:rsidRPr="00A97200" w:rsidRDefault="001B64D0" w:rsidP="00BD275D">
            <w:pPr>
              <w:pStyle w:val="Tabletext"/>
            </w:pPr>
            <w:r w:rsidRPr="00A97200">
              <w:t>3</w:t>
            </w:r>
          </w:p>
        </w:tc>
        <w:tc>
          <w:tcPr>
            <w:tcW w:w="3534" w:type="dxa"/>
            <w:shd w:val="clear" w:color="auto" w:fill="auto"/>
          </w:tcPr>
          <w:p w14:paraId="6F8FFB3A" w14:textId="77777777" w:rsidR="00BD275D" w:rsidRPr="00A97200" w:rsidRDefault="008347D4" w:rsidP="00691365">
            <w:pPr>
              <w:pStyle w:val="Tabletext"/>
            </w:pPr>
            <w:r w:rsidRPr="00A97200">
              <w:t>items 1</w:t>
            </w:r>
            <w:r w:rsidR="001B64D0" w:rsidRPr="00A97200">
              <w:t xml:space="preserve"> and 2</w:t>
            </w:r>
            <w:r w:rsidR="00691365" w:rsidRPr="00A97200">
              <w:t xml:space="preserve"> of this table do not apply to the restrictive practice in relation to the care recipient, but the </w:t>
            </w:r>
            <w:r w:rsidR="00045E3D" w:rsidRPr="00A97200">
              <w:t xml:space="preserve">care recipient </w:t>
            </w:r>
            <w:r w:rsidR="00691365" w:rsidRPr="00A97200">
              <w:t>has a relative or friend:</w:t>
            </w:r>
          </w:p>
          <w:p w14:paraId="01A5C993" w14:textId="77777777" w:rsidR="00691365" w:rsidRPr="00A97200" w:rsidRDefault="00691365" w:rsidP="00691365">
            <w:pPr>
              <w:pStyle w:val="Tablea"/>
            </w:pPr>
            <w:r w:rsidRPr="00A97200">
              <w:t xml:space="preserve">(a) who, immediately before the care recipient entered </w:t>
            </w:r>
            <w:r w:rsidR="00045E3D" w:rsidRPr="00A97200">
              <w:t xml:space="preserve">aged care </w:t>
            </w:r>
            <w:r w:rsidRPr="00A97200">
              <w:t xml:space="preserve">of a kind specified in section 15DA, was </w:t>
            </w:r>
            <w:r w:rsidR="00335558" w:rsidRPr="00A97200">
              <w:t xml:space="preserve">a carer for </w:t>
            </w:r>
            <w:r w:rsidRPr="00A97200">
              <w:t>the care recipient</w:t>
            </w:r>
            <w:r w:rsidR="00335558" w:rsidRPr="00A97200">
              <w:t xml:space="preserve"> </w:t>
            </w:r>
            <w:r w:rsidRPr="00A97200">
              <w:t>on an unpaid basis; and</w:t>
            </w:r>
          </w:p>
          <w:p w14:paraId="5032B649" w14:textId="77777777" w:rsidR="00900ED5" w:rsidRPr="00A97200" w:rsidRDefault="00900ED5" w:rsidP="00900ED5">
            <w:pPr>
              <w:pStyle w:val="Tablea"/>
            </w:pPr>
            <w:r w:rsidRPr="00A97200">
              <w:t>(b) who has a personal interest in the care recipient’s welfare on an unpaid basis; and</w:t>
            </w:r>
          </w:p>
          <w:p w14:paraId="4487FCF7" w14:textId="77777777" w:rsidR="00691365" w:rsidRPr="00A97200" w:rsidRDefault="00691365" w:rsidP="00691365">
            <w:pPr>
              <w:pStyle w:val="Tablea"/>
            </w:pPr>
            <w:r w:rsidRPr="00A97200">
              <w:t>(</w:t>
            </w:r>
            <w:r w:rsidR="00900ED5" w:rsidRPr="00A97200">
              <w:t>c</w:t>
            </w:r>
            <w:r w:rsidRPr="00A97200">
              <w:t xml:space="preserve">) with whom the care recipient has a </w:t>
            </w:r>
            <w:r w:rsidR="00543404" w:rsidRPr="00A97200">
              <w:t>close continuing relationship</w:t>
            </w:r>
            <w:r w:rsidRPr="00A97200">
              <w:t>; and</w:t>
            </w:r>
          </w:p>
          <w:p w14:paraId="30006AFF" w14:textId="77777777" w:rsidR="009144CF" w:rsidRPr="00A97200" w:rsidRDefault="009144CF" w:rsidP="00691365">
            <w:pPr>
              <w:pStyle w:val="Tablea"/>
            </w:pPr>
            <w:r w:rsidRPr="00A97200">
              <w:t>(</w:t>
            </w:r>
            <w:r w:rsidR="00616243" w:rsidRPr="00A97200">
              <w:t>d</w:t>
            </w:r>
            <w:r w:rsidRPr="00A97200">
              <w:t xml:space="preserve">) who has agreed, in writing, to </w:t>
            </w:r>
            <w:r w:rsidR="00402206" w:rsidRPr="00A97200">
              <w:t xml:space="preserve">act as </w:t>
            </w:r>
            <w:r w:rsidRPr="00A97200">
              <w:t>a restrictive practices substitute decision</w:t>
            </w:r>
            <w:r w:rsidR="00C93004" w:rsidRPr="00A97200">
              <w:noBreakHyphen/>
            </w:r>
            <w:r w:rsidRPr="00A97200">
              <w:t>maker for the restrictive practice in relation to the care recipient</w:t>
            </w:r>
            <w:r w:rsidR="00402206" w:rsidRPr="00A97200">
              <w:t xml:space="preserve"> (and has not withdrawn that agreement)</w:t>
            </w:r>
            <w:r w:rsidR="00616243" w:rsidRPr="00A97200">
              <w:t>; and</w:t>
            </w:r>
          </w:p>
          <w:p w14:paraId="1B157542" w14:textId="77777777" w:rsidR="00616243" w:rsidRPr="00A97200" w:rsidRDefault="00616243" w:rsidP="00691365">
            <w:pPr>
              <w:pStyle w:val="Tablea"/>
            </w:pPr>
            <w:r w:rsidRPr="00A97200">
              <w:t xml:space="preserve">(e) who has capacity to act as a restrictive practices substitute </w:t>
            </w:r>
            <w:r w:rsidRPr="00A97200">
              <w:lastRenderedPageBreak/>
              <w:t>decision</w:t>
            </w:r>
            <w:r w:rsidR="00C93004" w:rsidRPr="00A97200">
              <w:noBreakHyphen/>
            </w:r>
            <w:r w:rsidRPr="00A97200">
              <w:t>maker for the restrictive practice in relation to the care recipient</w:t>
            </w:r>
          </w:p>
        </w:tc>
        <w:tc>
          <w:tcPr>
            <w:tcW w:w="4064" w:type="dxa"/>
            <w:shd w:val="clear" w:color="auto" w:fill="auto"/>
          </w:tcPr>
          <w:p w14:paraId="2140166E" w14:textId="77777777" w:rsidR="00BD275D" w:rsidRPr="00A97200" w:rsidRDefault="00935DF4" w:rsidP="00935DF4">
            <w:pPr>
              <w:pStyle w:val="Tablea"/>
            </w:pPr>
            <w:r w:rsidRPr="00A97200">
              <w:lastRenderedPageBreak/>
              <w:t>(a) if there is 1 such relative or friend—</w:t>
            </w:r>
            <w:r w:rsidR="00691365" w:rsidRPr="00A97200">
              <w:t>that relative or friend</w:t>
            </w:r>
            <w:r w:rsidRPr="00A97200">
              <w:t>; or</w:t>
            </w:r>
          </w:p>
          <w:p w14:paraId="32A94F4E" w14:textId="77777777" w:rsidR="00935DF4" w:rsidRPr="00A97200" w:rsidRDefault="00935DF4" w:rsidP="00935DF4">
            <w:pPr>
              <w:pStyle w:val="Tablea"/>
            </w:pPr>
            <w:r w:rsidRPr="00A97200">
              <w:t>(b) if there are 2 or more such relatives or friends—the eldest of those relatives or friends.</w:t>
            </w:r>
          </w:p>
        </w:tc>
      </w:tr>
      <w:tr w:rsidR="00935DF4" w:rsidRPr="00A97200" w14:paraId="7B51648C" w14:textId="77777777" w:rsidTr="001B64D0">
        <w:tc>
          <w:tcPr>
            <w:tcW w:w="714" w:type="dxa"/>
            <w:tcBorders>
              <w:bottom w:val="single" w:sz="2" w:space="0" w:color="auto"/>
            </w:tcBorders>
            <w:shd w:val="clear" w:color="auto" w:fill="auto"/>
          </w:tcPr>
          <w:p w14:paraId="4E17E064" w14:textId="77777777" w:rsidR="00935DF4" w:rsidRPr="00A97200" w:rsidRDefault="001B64D0" w:rsidP="00935DF4">
            <w:pPr>
              <w:pStyle w:val="Tabletext"/>
            </w:pPr>
            <w:r w:rsidRPr="00A97200">
              <w:t>4</w:t>
            </w:r>
          </w:p>
        </w:tc>
        <w:tc>
          <w:tcPr>
            <w:tcW w:w="3534" w:type="dxa"/>
            <w:tcBorders>
              <w:bottom w:val="single" w:sz="2" w:space="0" w:color="auto"/>
            </w:tcBorders>
            <w:shd w:val="clear" w:color="auto" w:fill="auto"/>
          </w:tcPr>
          <w:p w14:paraId="05083A71" w14:textId="77777777" w:rsidR="00935DF4" w:rsidRPr="00A97200" w:rsidRDefault="00935DF4" w:rsidP="00935DF4">
            <w:pPr>
              <w:pStyle w:val="Tabletext"/>
            </w:pPr>
            <w:r w:rsidRPr="00A97200">
              <w:t>items 1, 2</w:t>
            </w:r>
            <w:r w:rsidR="001B64D0" w:rsidRPr="00A97200">
              <w:t xml:space="preserve"> and 3 </w:t>
            </w:r>
            <w:r w:rsidRPr="00A97200">
              <w:t>of this table do not apply to the restrictive practice in relation to the care recipient, but the care recipient has a relative or friend:</w:t>
            </w:r>
          </w:p>
          <w:p w14:paraId="27B6B9EC" w14:textId="77777777" w:rsidR="00935DF4" w:rsidRPr="00A97200" w:rsidRDefault="00935DF4" w:rsidP="00935DF4">
            <w:pPr>
              <w:pStyle w:val="Tablea"/>
            </w:pPr>
            <w:r w:rsidRPr="00A97200">
              <w:t>(a) who has a personal interest in the care recipient’s welfare on an unpaid basis; and</w:t>
            </w:r>
          </w:p>
          <w:p w14:paraId="28076768" w14:textId="77777777" w:rsidR="00935DF4" w:rsidRPr="00A97200" w:rsidRDefault="00935DF4" w:rsidP="00935DF4">
            <w:pPr>
              <w:pStyle w:val="Tablea"/>
            </w:pPr>
            <w:r w:rsidRPr="00A97200">
              <w:t>(b) with whom the care recipient has a close continuing relationship; and</w:t>
            </w:r>
          </w:p>
          <w:p w14:paraId="3F16BE00" w14:textId="77777777" w:rsidR="00901CB0" w:rsidRPr="00A97200" w:rsidRDefault="00901CB0" w:rsidP="00935DF4">
            <w:pPr>
              <w:pStyle w:val="Tablea"/>
            </w:pPr>
            <w:r w:rsidRPr="00A97200">
              <w:t>(</w:t>
            </w:r>
            <w:r w:rsidR="00616243" w:rsidRPr="00A97200">
              <w:t>c</w:t>
            </w:r>
            <w:r w:rsidRPr="00A97200">
              <w:t xml:space="preserve">) who has agreed, in writing, to </w:t>
            </w:r>
            <w:r w:rsidR="00402206" w:rsidRPr="00A97200">
              <w:t xml:space="preserve">act as </w:t>
            </w:r>
            <w:r w:rsidRPr="00A97200">
              <w:t>a restrictive practices substitute decision</w:t>
            </w:r>
            <w:r w:rsidR="00C93004" w:rsidRPr="00A97200">
              <w:noBreakHyphen/>
            </w:r>
            <w:r w:rsidRPr="00A97200">
              <w:t>maker for the restrictive practice in relation to the care recipient</w:t>
            </w:r>
            <w:r w:rsidR="00402206" w:rsidRPr="00A97200">
              <w:t xml:space="preserve"> (and has not withdrawn that agreement)</w:t>
            </w:r>
            <w:r w:rsidR="00616243" w:rsidRPr="00A97200">
              <w:t>; and</w:t>
            </w:r>
          </w:p>
          <w:p w14:paraId="6683C8D6" w14:textId="77777777" w:rsidR="00616243" w:rsidRPr="00A97200" w:rsidRDefault="00616243" w:rsidP="00935DF4">
            <w:pPr>
              <w:pStyle w:val="Tablea"/>
            </w:pPr>
            <w:r w:rsidRPr="00A97200">
              <w:t>(d) who has capacity to act as a restrictive practices substitute decision</w:t>
            </w:r>
            <w:r w:rsidR="00C93004" w:rsidRPr="00A97200">
              <w:noBreakHyphen/>
            </w:r>
            <w:r w:rsidRPr="00A97200">
              <w:t>maker for the restrictive practice in relation to the care recipient</w:t>
            </w:r>
          </w:p>
        </w:tc>
        <w:tc>
          <w:tcPr>
            <w:tcW w:w="4064" w:type="dxa"/>
            <w:tcBorders>
              <w:bottom w:val="single" w:sz="2" w:space="0" w:color="auto"/>
            </w:tcBorders>
            <w:shd w:val="clear" w:color="auto" w:fill="auto"/>
          </w:tcPr>
          <w:p w14:paraId="68BC947A" w14:textId="77777777" w:rsidR="00935DF4" w:rsidRPr="00A97200" w:rsidRDefault="00935DF4" w:rsidP="00935DF4">
            <w:pPr>
              <w:pStyle w:val="Tablea"/>
            </w:pPr>
            <w:r w:rsidRPr="00A97200">
              <w:t>(a) if there is 1 such relative or friend—that relative or friend; or</w:t>
            </w:r>
          </w:p>
          <w:p w14:paraId="25990B40" w14:textId="77777777" w:rsidR="00935DF4" w:rsidRPr="00A97200" w:rsidRDefault="00935DF4" w:rsidP="00935DF4">
            <w:pPr>
              <w:pStyle w:val="Tablea"/>
            </w:pPr>
            <w:r w:rsidRPr="00A97200">
              <w:t>(b) if there are 2 or more such relatives or friends—the eldest of those relatives or friends.</w:t>
            </w:r>
          </w:p>
        </w:tc>
      </w:tr>
      <w:tr w:rsidR="009138F1" w:rsidRPr="00A97200" w14:paraId="3CB3C938" w14:textId="77777777" w:rsidTr="001B64D0">
        <w:tc>
          <w:tcPr>
            <w:tcW w:w="714" w:type="dxa"/>
            <w:tcBorders>
              <w:top w:val="single" w:sz="2" w:space="0" w:color="auto"/>
              <w:bottom w:val="single" w:sz="12" w:space="0" w:color="auto"/>
            </w:tcBorders>
            <w:shd w:val="clear" w:color="auto" w:fill="auto"/>
          </w:tcPr>
          <w:p w14:paraId="7C8B47F1" w14:textId="77777777" w:rsidR="009138F1" w:rsidRPr="00A97200" w:rsidRDefault="001B64D0" w:rsidP="008B3DC9">
            <w:pPr>
              <w:pStyle w:val="Tabletext"/>
            </w:pPr>
            <w:r w:rsidRPr="00A97200">
              <w:t>5</w:t>
            </w:r>
          </w:p>
        </w:tc>
        <w:tc>
          <w:tcPr>
            <w:tcW w:w="3534" w:type="dxa"/>
            <w:tcBorders>
              <w:top w:val="single" w:sz="2" w:space="0" w:color="auto"/>
              <w:bottom w:val="single" w:sz="12" w:space="0" w:color="auto"/>
            </w:tcBorders>
            <w:shd w:val="clear" w:color="auto" w:fill="auto"/>
          </w:tcPr>
          <w:p w14:paraId="0653D6C6" w14:textId="77777777" w:rsidR="009138F1" w:rsidRPr="00A97200" w:rsidRDefault="009138F1" w:rsidP="008B3DC9">
            <w:pPr>
              <w:pStyle w:val="Tabletext"/>
            </w:pPr>
            <w:r w:rsidRPr="00A97200">
              <w:t>item</w:t>
            </w:r>
            <w:r w:rsidR="006161DA" w:rsidRPr="00A97200">
              <w:t>s</w:t>
            </w:r>
            <w:r w:rsidRPr="00A97200">
              <w:t> 1</w:t>
            </w:r>
            <w:r w:rsidR="006161DA" w:rsidRPr="00A97200">
              <w:t>, 2, 3</w:t>
            </w:r>
            <w:r w:rsidR="001B64D0" w:rsidRPr="00A97200">
              <w:t xml:space="preserve"> and 4</w:t>
            </w:r>
            <w:r w:rsidRPr="00A97200">
              <w:t xml:space="preserve"> of this table do not apply to the restrictive practice in relation to the care recipient, but there is a medical treatment authority for the care recipient</w:t>
            </w:r>
          </w:p>
        </w:tc>
        <w:tc>
          <w:tcPr>
            <w:tcW w:w="4064" w:type="dxa"/>
            <w:tcBorders>
              <w:top w:val="single" w:sz="2" w:space="0" w:color="auto"/>
              <w:bottom w:val="single" w:sz="12" w:space="0" w:color="auto"/>
            </w:tcBorders>
            <w:shd w:val="clear" w:color="auto" w:fill="auto"/>
          </w:tcPr>
          <w:p w14:paraId="596324E6" w14:textId="77777777" w:rsidR="006161DA" w:rsidRPr="00A97200" w:rsidRDefault="006161DA" w:rsidP="006161DA">
            <w:pPr>
              <w:pStyle w:val="Tablea"/>
            </w:pPr>
            <w:r w:rsidRPr="00A97200">
              <w:t xml:space="preserve">(a) if there is </w:t>
            </w:r>
            <w:r w:rsidR="00C04F4E" w:rsidRPr="00A97200">
              <w:t xml:space="preserve">1 </w:t>
            </w:r>
            <w:r w:rsidRPr="00A97200">
              <w:t>such medical treatment authority—that medical treatment authority; or</w:t>
            </w:r>
          </w:p>
          <w:p w14:paraId="4B8B6385" w14:textId="77777777" w:rsidR="00B946DE" w:rsidRPr="00A97200" w:rsidRDefault="00B946DE" w:rsidP="006161DA">
            <w:pPr>
              <w:pStyle w:val="Tablea"/>
            </w:pPr>
            <w:r w:rsidRPr="00A97200">
              <w:t>(b) if there are 2 or more</w:t>
            </w:r>
            <w:r w:rsidR="00616243" w:rsidRPr="00A97200">
              <w:t xml:space="preserve"> such</w:t>
            </w:r>
            <w:r w:rsidRPr="00A97200">
              <w:t xml:space="preserve"> medical treatment authorities and the law of the State or Territory in which the care recipient is provided with aged care provides for the order of precedence of the medical treatment authorities—the medical treatment authority that takes precedence under that law; or</w:t>
            </w:r>
          </w:p>
          <w:p w14:paraId="3D75C899" w14:textId="77777777" w:rsidR="00B946DE" w:rsidRPr="00A97200" w:rsidRDefault="006161DA" w:rsidP="006161DA">
            <w:pPr>
              <w:pStyle w:val="Tablea"/>
            </w:pPr>
            <w:r w:rsidRPr="00A97200">
              <w:t>(</w:t>
            </w:r>
            <w:r w:rsidR="00B946DE" w:rsidRPr="00A97200">
              <w:t>c</w:t>
            </w:r>
            <w:r w:rsidRPr="00A97200">
              <w:t>) if</w:t>
            </w:r>
            <w:r w:rsidR="00B946DE" w:rsidRPr="00A97200">
              <w:t>:</w:t>
            </w:r>
          </w:p>
          <w:p w14:paraId="6A9D62E8" w14:textId="77777777" w:rsidR="00B946DE" w:rsidRPr="00A97200" w:rsidRDefault="00B946DE" w:rsidP="00B946DE">
            <w:pPr>
              <w:pStyle w:val="Tablei"/>
            </w:pPr>
            <w:r w:rsidRPr="00A97200">
              <w:t>(</w:t>
            </w:r>
            <w:proofErr w:type="spellStart"/>
            <w:r w:rsidRPr="00A97200">
              <w:t>i</w:t>
            </w:r>
            <w:proofErr w:type="spellEnd"/>
            <w:r w:rsidRPr="00A97200">
              <w:t xml:space="preserve">) </w:t>
            </w:r>
            <w:r w:rsidR="006161DA" w:rsidRPr="00A97200">
              <w:t>there are 2 or more medical treatment authorities</w:t>
            </w:r>
            <w:r w:rsidRPr="00A97200">
              <w:t>; and</w:t>
            </w:r>
          </w:p>
          <w:p w14:paraId="32E84981" w14:textId="77777777" w:rsidR="00B946DE" w:rsidRPr="00A97200" w:rsidRDefault="00B946DE" w:rsidP="00B946DE">
            <w:pPr>
              <w:pStyle w:val="Tablei"/>
            </w:pPr>
            <w:r w:rsidRPr="00A97200">
              <w:t>(ii) the law of the State or Territory in which the care recipient is provided with aged care does not provide for the order of precedence of the medical treatment authorities; and</w:t>
            </w:r>
          </w:p>
          <w:p w14:paraId="1458B0EF" w14:textId="77777777" w:rsidR="00B946DE" w:rsidRPr="00A97200" w:rsidRDefault="00B946DE" w:rsidP="00B946DE">
            <w:pPr>
              <w:pStyle w:val="Tablei"/>
            </w:pPr>
            <w:r w:rsidRPr="00A97200">
              <w:t xml:space="preserve">(iii) </w:t>
            </w:r>
            <w:r w:rsidR="00C04F4E" w:rsidRPr="00A97200">
              <w:t>1</w:t>
            </w:r>
            <w:r w:rsidR="006161DA" w:rsidRPr="00A97200">
              <w:t xml:space="preserve"> of </w:t>
            </w:r>
            <w:r w:rsidRPr="00A97200">
              <w:t xml:space="preserve">the medical treatment authorities </w:t>
            </w:r>
            <w:r w:rsidR="006161DA" w:rsidRPr="00A97200">
              <w:t>is an individual</w:t>
            </w:r>
            <w:r w:rsidRPr="00A97200">
              <w:t>;</w:t>
            </w:r>
          </w:p>
          <w:p w14:paraId="298876D9" w14:textId="77777777" w:rsidR="00B946DE" w:rsidRPr="00A97200" w:rsidRDefault="00B946DE" w:rsidP="00B946DE">
            <w:pPr>
              <w:pStyle w:val="Tablea"/>
            </w:pPr>
            <w:r w:rsidRPr="00A97200">
              <w:tab/>
            </w:r>
            <w:r w:rsidR="006161DA" w:rsidRPr="00A97200">
              <w:t>that individual</w:t>
            </w:r>
            <w:r w:rsidRPr="00A97200">
              <w:t>; or</w:t>
            </w:r>
          </w:p>
          <w:p w14:paraId="73443B3F" w14:textId="77777777" w:rsidR="00B946DE" w:rsidRPr="00A97200" w:rsidRDefault="00B946DE" w:rsidP="00B946DE">
            <w:pPr>
              <w:pStyle w:val="Tablea"/>
            </w:pPr>
            <w:r w:rsidRPr="00A97200">
              <w:t>(d) if:</w:t>
            </w:r>
          </w:p>
          <w:p w14:paraId="1BA1C69E" w14:textId="77777777" w:rsidR="00B946DE" w:rsidRPr="00A97200" w:rsidRDefault="00B946DE" w:rsidP="00B946DE">
            <w:pPr>
              <w:pStyle w:val="Tablei"/>
            </w:pPr>
            <w:r w:rsidRPr="00A97200">
              <w:t>(</w:t>
            </w:r>
            <w:proofErr w:type="spellStart"/>
            <w:r w:rsidRPr="00A97200">
              <w:t>i</w:t>
            </w:r>
            <w:proofErr w:type="spellEnd"/>
            <w:r w:rsidRPr="00A97200">
              <w:t>) there are 2 or more medical treatment authorities; and</w:t>
            </w:r>
          </w:p>
          <w:p w14:paraId="284D5013" w14:textId="77777777" w:rsidR="00B946DE" w:rsidRPr="00A97200" w:rsidRDefault="00B946DE" w:rsidP="00B946DE">
            <w:pPr>
              <w:pStyle w:val="Tablei"/>
            </w:pPr>
            <w:r w:rsidRPr="00A97200">
              <w:t xml:space="preserve">(ii) the law of the State or Territory in </w:t>
            </w:r>
            <w:r w:rsidRPr="00A97200">
              <w:lastRenderedPageBreak/>
              <w:t>which the care recipient is provided with aged care does not provide for the order of precedence of the medical treatment authorities; and</w:t>
            </w:r>
          </w:p>
          <w:p w14:paraId="3905B6FA" w14:textId="77777777" w:rsidR="00B946DE" w:rsidRPr="00A97200" w:rsidRDefault="00B946DE" w:rsidP="00B946DE">
            <w:pPr>
              <w:pStyle w:val="Tablei"/>
            </w:pPr>
            <w:r w:rsidRPr="00A97200">
              <w:t>(iii) 1 or more of the medical treatment authorities are individuals;</w:t>
            </w:r>
          </w:p>
          <w:p w14:paraId="2B497900" w14:textId="77777777" w:rsidR="009138F1" w:rsidRPr="00A97200" w:rsidRDefault="00B946DE" w:rsidP="00B946DE">
            <w:pPr>
              <w:pStyle w:val="Tablea"/>
            </w:pPr>
            <w:r w:rsidRPr="00A97200">
              <w:tab/>
              <w:t>th</w:t>
            </w:r>
            <w:r w:rsidR="006161DA" w:rsidRPr="00A97200">
              <w:t>e eldest of those individuals</w:t>
            </w:r>
            <w:r w:rsidR="00C04F4E" w:rsidRPr="00A97200">
              <w:t>.</w:t>
            </w:r>
          </w:p>
        </w:tc>
      </w:tr>
    </w:tbl>
    <w:p w14:paraId="583B497A" w14:textId="77777777" w:rsidR="000070FE" w:rsidRPr="00A97200" w:rsidRDefault="007527DA" w:rsidP="000070FE">
      <w:pPr>
        <w:pStyle w:val="subsection"/>
      </w:pPr>
      <w:r w:rsidRPr="00A97200">
        <w:lastRenderedPageBreak/>
        <w:tab/>
        <w:t>(</w:t>
      </w:r>
      <w:r w:rsidR="0036630A" w:rsidRPr="00A97200">
        <w:t>3</w:t>
      </w:r>
      <w:r w:rsidRPr="00A97200">
        <w:t>)</w:t>
      </w:r>
      <w:r w:rsidRPr="00A97200">
        <w:tab/>
      </w:r>
      <w:r w:rsidR="000070FE" w:rsidRPr="00A97200">
        <w:t xml:space="preserve">For the purposes of </w:t>
      </w:r>
      <w:r w:rsidR="008C1488" w:rsidRPr="00A97200">
        <w:t>paragraph (</w:t>
      </w:r>
      <w:r w:rsidR="00C8734E" w:rsidRPr="00A97200">
        <w:t>a</w:t>
      </w:r>
      <w:r w:rsidR="000070FE" w:rsidRPr="00A97200">
        <w:t>)</w:t>
      </w:r>
      <w:r w:rsidR="00C8734E" w:rsidRPr="00A97200">
        <w:t xml:space="preserve"> of </w:t>
      </w:r>
      <w:r w:rsidR="00045E3D" w:rsidRPr="00A97200">
        <w:t xml:space="preserve">column </w:t>
      </w:r>
      <w:r w:rsidR="000D0ABB" w:rsidRPr="00A97200">
        <w:t>1</w:t>
      </w:r>
      <w:r w:rsidR="00045E3D" w:rsidRPr="00A97200">
        <w:t xml:space="preserve"> of </w:t>
      </w:r>
      <w:r w:rsidR="008347D4" w:rsidRPr="00A97200">
        <w:t>item </w:t>
      </w:r>
      <w:r w:rsidR="001479A4" w:rsidRPr="00A97200">
        <w:t>3</w:t>
      </w:r>
      <w:r w:rsidR="00C8734E" w:rsidRPr="00A97200">
        <w:t xml:space="preserve"> in the table</w:t>
      </w:r>
      <w:r w:rsidR="0036630A" w:rsidRPr="00A97200">
        <w:t xml:space="preserve"> in subsection (2)</w:t>
      </w:r>
      <w:r w:rsidR="000070FE" w:rsidRPr="00A97200">
        <w:t xml:space="preserve">, a person </w:t>
      </w:r>
      <w:r w:rsidR="00E5408D" w:rsidRPr="00A97200">
        <w:t xml:space="preserve">was a carer for the care recipient </w:t>
      </w:r>
      <w:r w:rsidR="000070FE" w:rsidRPr="00A97200">
        <w:t>on an unpaid basis if:</w:t>
      </w:r>
    </w:p>
    <w:p w14:paraId="757EA8E1" w14:textId="77777777" w:rsidR="000070FE" w:rsidRPr="00A97200" w:rsidRDefault="000070FE" w:rsidP="000070FE">
      <w:pPr>
        <w:pStyle w:val="paragraph"/>
      </w:pPr>
      <w:r w:rsidRPr="00A97200">
        <w:tab/>
        <w:t>(a)</w:t>
      </w:r>
      <w:r w:rsidRPr="00A97200">
        <w:tab/>
        <w:t xml:space="preserve">the person was not employed, hired, retained or contracted (whether directly or through an employment or recruiting agency) </w:t>
      </w:r>
      <w:r w:rsidR="009A0D71" w:rsidRPr="00A97200">
        <w:t>as</w:t>
      </w:r>
      <w:r w:rsidR="00C8734E" w:rsidRPr="00A97200">
        <w:t xml:space="preserve"> </w:t>
      </w:r>
      <w:r w:rsidR="004A2D44" w:rsidRPr="00A97200">
        <w:t>a carer for the care recipient</w:t>
      </w:r>
      <w:r w:rsidRPr="00A97200">
        <w:t>; and</w:t>
      </w:r>
    </w:p>
    <w:p w14:paraId="1721BE98" w14:textId="77777777" w:rsidR="000070FE" w:rsidRPr="00A97200" w:rsidRDefault="000070FE" w:rsidP="000070FE">
      <w:pPr>
        <w:pStyle w:val="paragraph"/>
      </w:pPr>
      <w:r w:rsidRPr="00A97200">
        <w:tab/>
        <w:t>(b)</w:t>
      </w:r>
      <w:r w:rsidRPr="00A97200">
        <w:tab/>
        <w:t xml:space="preserve">no payment or benefit other than one or more of the following was or will be made or given to the person for </w:t>
      </w:r>
      <w:r w:rsidR="009A0D71" w:rsidRPr="00A97200">
        <w:t xml:space="preserve">being </w:t>
      </w:r>
      <w:r w:rsidR="004A2D44" w:rsidRPr="00A97200">
        <w:t>a carer for the care recipient</w:t>
      </w:r>
      <w:r w:rsidRPr="00A97200">
        <w:t>:</w:t>
      </w:r>
    </w:p>
    <w:p w14:paraId="049994A1" w14:textId="77777777" w:rsidR="000070FE" w:rsidRPr="00A97200" w:rsidRDefault="000070FE" w:rsidP="000070FE">
      <w:pPr>
        <w:pStyle w:val="paragraphsub"/>
      </w:pPr>
      <w:r w:rsidRPr="00A97200">
        <w:tab/>
        <w:t>(</w:t>
      </w:r>
      <w:proofErr w:type="spellStart"/>
      <w:r w:rsidRPr="00A97200">
        <w:t>i</w:t>
      </w:r>
      <w:proofErr w:type="spellEnd"/>
      <w:r w:rsidRPr="00A97200">
        <w:t>)</w:t>
      </w:r>
      <w:r w:rsidRPr="00A97200">
        <w:tab/>
        <w:t>a carer payment or equivalent benefit;</w:t>
      </w:r>
    </w:p>
    <w:p w14:paraId="12E79BF0" w14:textId="77777777" w:rsidR="000070FE" w:rsidRPr="00A97200" w:rsidRDefault="000070FE" w:rsidP="000070FE">
      <w:pPr>
        <w:pStyle w:val="paragraphsub"/>
      </w:pPr>
      <w:r w:rsidRPr="00A97200">
        <w:tab/>
        <w:t>(ii)</w:t>
      </w:r>
      <w:r w:rsidRPr="00A97200">
        <w:tab/>
        <w:t>payment in kind;</w:t>
      </w:r>
    </w:p>
    <w:p w14:paraId="5A56098C" w14:textId="77777777" w:rsidR="000070FE" w:rsidRPr="00A97200" w:rsidRDefault="000070FE" w:rsidP="000070FE">
      <w:pPr>
        <w:pStyle w:val="paragraphsub"/>
      </w:pPr>
      <w:r w:rsidRPr="00A97200">
        <w:tab/>
        <w:t>(iii)</w:t>
      </w:r>
      <w:r w:rsidRPr="00A97200">
        <w:tab/>
        <w:t>a payment or benefit as a beneficiary under the care recipient’s will.</w:t>
      </w:r>
    </w:p>
    <w:p w14:paraId="31B92504" w14:textId="77777777" w:rsidR="000156D7" w:rsidRPr="00A97200" w:rsidRDefault="000156D7" w:rsidP="000156D7">
      <w:pPr>
        <w:pStyle w:val="subsection"/>
      </w:pPr>
      <w:r w:rsidRPr="00A97200">
        <w:tab/>
        <w:t>(</w:t>
      </w:r>
      <w:r w:rsidR="0036630A" w:rsidRPr="00A97200">
        <w:t>4</w:t>
      </w:r>
      <w:r w:rsidRPr="00A97200">
        <w:t>)</w:t>
      </w:r>
      <w:r w:rsidRPr="00A97200">
        <w:tab/>
        <w:t xml:space="preserve">For the purposes of </w:t>
      </w:r>
      <w:r w:rsidR="008C1488" w:rsidRPr="00A97200">
        <w:t>paragraph (</w:t>
      </w:r>
      <w:r w:rsidR="00900ED5" w:rsidRPr="00A97200">
        <w:t>b</w:t>
      </w:r>
      <w:r w:rsidR="00C8734E" w:rsidRPr="00A97200">
        <w:t xml:space="preserve">) of </w:t>
      </w:r>
      <w:r w:rsidR="00045E3D" w:rsidRPr="00A97200">
        <w:t xml:space="preserve">column </w:t>
      </w:r>
      <w:r w:rsidR="000D0ABB" w:rsidRPr="00A97200">
        <w:t>1</w:t>
      </w:r>
      <w:r w:rsidR="00045E3D" w:rsidRPr="00A97200">
        <w:t xml:space="preserve"> of </w:t>
      </w:r>
      <w:r w:rsidR="008347D4" w:rsidRPr="00A97200">
        <w:t>item </w:t>
      </w:r>
      <w:r w:rsidR="001479A4" w:rsidRPr="00A97200">
        <w:t>3</w:t>
      </w:r>
      <w:r w:rsidR="00C8734E" w:rsidRPr="00A97200">
        <w:t xml:space="preserve"> in the table</w:t>
      </w:r>
      <w:r w:rsidR="00900ED5" w:rsidRPr="00A97200">
        <w:t xml:space="preserve"> and paragraph (a) of column 1 of item </w:t>
      </w:r>
      <w:r w:rsidR="001479A4" w:rsidRPr="00A97200">
        <w:t>4</w:t>
      </w:r>
      <w:r w:rsidR="00900ED5" w:rsidRPr="00A97200">
        <w:t xml:space="preserve"> in the table</w:t>
      </w:r>
      <w:r w:rsidR="0036630A" w:rsidRPr="00A97200">
        <w:t xml:space="preserve"> in subsection (2)</w:t>
      </w:r>
      <w:r w:rsidRPr="00A97200">
        <w:t xml:space="preserve">, </w:t>
      </w:r>
      <w:r w:rsidR="00F81B5A" w:rsidRPr="00A97200">
        <w:t xml:space="preserve">a person has a personal interest in the care recipient’s welfare on an </w:t>
      </w:r>
      <w:r w:rsidR="008340A2" w:rsidRPr="00A97200">
        <w:t>unpaid</w:t>
      </w:r>
      <w:r w:rsidR="00F81B5A" w:rsidRPr="00A97200">
        <w:t xml:space="preserve"> basis </w:t>
      </w:r>
      <w:r w:rsidRPr="00A97200">
        <w:t>if:</w:t>
      </w:r>
    </w:p>
    <w:p w14:paraId="26CDC62C" w14:textId="77777777" w:rsidR="000156D7" w:rsidRPr="00A97200" w:rsidRDefault="000156D7" w:rsidP="000156D7">
      <w:pPr>
        <w:pStyle w:val="paragraph"/>
      </w:pPr>
      <w:r w:rsidRPr="00A97200">
        <w:tab/>
        <w:t>(a)</w:t>
      </w:r>
      <w:r w:rsidRPr="00A97200">
        <w:tab/>
        <w:t xml:space="preserve">the person is not employed, hired, retained or contracted (whether directly or through an employment or recruiting agency) </w:t>
      </w:r>
      <w:r w:rsidR="00C8734E" w:rsidRPr="00A97200">
        <w:t>to have that interest</w:t>
      </w:r>
      <w:r w:rsidRPr="00A97200">
        <w:t>; and</w:t>
      </w:r>
    </w:p>
    <w:p w14:paraId="3F3856E8" w14:textId="77777777" w:rsidR="000156D7" w:rsidRPr="00A97200" w:rsidRDefault="000156D7" w:rsidP="000156D7">
      <w:pPr>
        <w:pStyle w:val="paragraph"/>
      </w:pPr>
      <w:r w:rsidRPr="00A97200">
        <w:tab/>
        <w:t>(b)</w:t>
      </w:r>
      <w:r w:rsidRPr="00A97200">
        <w:tab/>
      </w:r>
      <w:r w:rsidR="00F81B5A" w:rsidRPr="00A97200">
        <w:t>no payment or benefit other than one or more of the following</w:t>
      </w:r>
      <w:r w:rsidR="00436B40" w:rsidRPr="00A97200">
        <w:t xml:space="preserve"> is or will be made</w:t>
      </w:r>
      <w:r w:rsidR="00501B01" w:rsidRPr="00A97200">
        <w:t xml:space="preserve"> or given</w:t>
      </w:r>
      <w:r w:rsidR="00436B40" w:rsidRPr="00A97200">
        <w:t xml:space="preserve"> to the person for </w:t>
      </w:r>
      <w:r w:rsidR="009A0D71" w:rsidRPr="00A97200">
        <w:t>having that interest</w:t>
      </w:r>
      <w:r w:rsidR="00F81B5A" w:rsidRPr="00A97200">
        <w:t>:</w:t>
      </w:r>
    </w:p>
    <w:p w14:paraId="6F6AE2B6" w14:textId="77777777" w:rsidR="00F81B5A" w:rsidRPr="00A97200" w:rsidRDefault="00F81B5A" w:rsidP="00F81B5A">
      <w:pPr>
        <w:pStyle w:val="paragraphsub"/>
      </w:pPr>
      <w:r w:rsidRPr="00A97200">
        <w:tab/>
        <w:t>(</w:t>
      </w:r>
      <w:proofErr w:type="spellStart"/>
      <w:r w:rsidRPr="00A97200">
        <w:t>i</w:t>
      </w:r>
      <w:proofErr w:type="spellEnd"/>
      <w:r w:rsidRPr="00A97200">
        <w:t>)</w:t>
      </w:r>
      <w:r w:rsidRPr="00A97200">
        <w:tab/>
        <w:t>a carer payment or equivalent benefit;</w:t>
      </w:r>
    </w:p>
    <w:p w14:paraId="7288578D" w14:textId="77777777" w:rsidR="00F81B5A" w:rsidRPr="00A97200" w:rsidRDefault="00F81B5A" w:rsidP="00F81B5A">
      <w:pPr>
        <w:pStyle w:val="paragraphsub"/>
      </w:pPr>
      <w:r w:rsidRPr="00A97200">
        <w:tab/>
        <w:t>(ii)</w:t>
      </w:r>
      <w:r w:rsidRPr="00A97200">
        <w:tab/>
        <w:t>payment in kind;</w:t>
      </w:r>
    </w:p>
    <w:p w14:paraId="7393AABD" w14:textId="77777777" w:rsidR="00F81B5A" w:rsidRPr="00A97200" w:rsidRDefault="00F81B5A" w:rsidP="00F81B5A">
      <w:pPr>
        <w:pStyle w:val="paragraphsub"/>
      </w:pPr>
      <w:r w:rsidRPr="00A97200">
        <w:tab/>
        <w:t>(iii)</w:t>
      </w:r>
      <w:r w:rsidRPr="00A97200">
        <w:tab/>
        <w:t xml:space="preserve">a payment or benefit </w:t>
      </w:r>
      <w:r w:rsidR="00436B40" w:rsidRPr="00A97200">
        <w:t>as</w:t>
      </w:r>
      <w:r w:rsidRPr="00A97200">
        <w:t xml:space="preserve"> a beneficiary </w:t>
      </w:r>
      <w:r w:rsidR="00501B01" w:rsidRPr="00A97200">
        <w:t xml:space="preserve">under </w:t>
      </w:r>
      <w:r w:rsidRPr="00A97200">
        <w:t>the care recipient</w:t>
      </w:r>
      <w:r w:rsidR="00436B40" w:rsidRPr="00A97200">
        <w:t xml:space="preserve">’s </w:t>
      </w:r>
      <w:r w:rsidR="00501B01" w:rsidRPr="00A97200">
        <w:t>will</w:t>
      </w:r>
      <w:r w:rsidR="00981116" w:rsidRPr="00A97200">
        <w:t>.</w:t>
      </w:r>
    </w:p>
    <w:p w14:paraId="030A11DF" w14:textId="77777777" w:rsidR="008A46AF" w:rsidRPr="00A97200" w:rsidRDefault="00C75B04" w:rsidP="008A46AF">
      <w:pPr>
        <w:pStyle w:val="ItemHead"/>
      </w:pPr>
      <w:r w:rsidRPr="00A97200">
        <w:t>4</w:t>
      </w:r>
      <w:r w:rsidR="008A46AF" w:rsidRPr="00A97200">
        <w:t xml:space="preserve">  At the end of </w:t>
      </w:r>
      <w:r w:rsidR="009E5679" w:rsidRPr="00A97200">
        <w:t>section 1</w:t>
      </w:r>
      <w:r w:rsidR="008A46AF" w:rsidRPr="00A97200">
        <w:t>5D</w:t>
      </w:r>
    </w:p>
    <w:p w14:paraId="345C3935" w14:textId="77777777" w:rsidR="008A46AF" w:rsidRPr="00A97200" w:rsidRDefault="008A46AF" w:rsidP="008A46AF">
      <w:pPr>
        <w:pStyle w:val="Item"/>
      </w:pPr>
      <w:r w:rsidRPr="00A97200">
        <w:t>Add:</w:t>
      </w:r>
    </w:p>
    <w:p w14:paraId="510B6BA4" w14:textId="77777777" w:rsidR="008A46AF" w:rsidRPr="00A97200" w:rsidRDefault="008A46AF" w:rsidP="008A46AF">
      <w:pPr>
        <w:pStyle w:val="paragraph"/>
      </w:pPr>
      <w:r w:rsidRPr="00A97200">
        <w:tab/>
      </w:r>
      <w:r w:rsidR="00045B1F" w:rsidRPr="00A97200">
        <w:t xml:space="preserve">; </w:t>
      </w:r>
      <w:r w:rsidR="00552A2D" w:rsidRPr="00A97200">
        <w:t>and</w:t>
      </w:r>
      <w:r w:rsidRPr="00A97200">
        <w:t xml:space="preserve"> (e)</w:t>
      </w:r>
      <w:r w:rsidRPr="00A97200">
        <w:tab/>
        <w:t>specifies persons and bodies in relation to the giving of informed consent to the use of restrictive practices</w:t>
      </w:r>
      <w:r w:rsidR="00BF468C" w:rsidRPr="00A97200">
        <w:t xml:space="preserve"> in relation to care recipients</w:t>
      </w:r>
      <w:r w:rsidRPr="00A97200">
        <w:t>.</w:t>
      </w:r>
    </w:p>
    <w:p w14:paraId="3E2D44B3" w14:textId="77777777" w:rsidR="00814C4C" w:rsidRPr="00A97200" w:rsidRDefault="00C75B04" w:rsidP="00814C4C">
      <w:pPr>
        <w:pStyle w:val="ItemHead"/>
      </w:pPr>
      <w:r w:rsidRPr="00A97200">
        <w:t>5</w:t>
      </w:r>
      <w:r w:rsidR="00814C4C" w:rsidRPr="00A97200">
        <w:t xml:space="preserve">  </w:t>
      </w:r>
      <w:r w:rsidR="00AC30CB" w:rsidRPr="00A97200">
        <w:t>Paragraph 1</w:t>
      </w:r>
      <w:r w:rsidR="00814C4C" w:rsidRPr="00A97200">
        <w:t>5FA(1)(f)</w:t>
      </w:r>
    </w:p>
    <w:p w14:paraId="69B163DC" w14:textId="77777777" w:rsidR="00814C4C" w:rsidRPr="00A97200" w:rsidRDefault="00814C4C" w:rsidP="00814C4C">
      <w:pPr>
        <w:pStyle w:val="Item"/>
      </w:pPr>
      <w:r w:rsidRPr="00A97200">
        <w:t>After “</w:t>
      </w:r>
      <w:r w:rsidR="00552A2D" w:rsidRPr="00A97200">
        <w:t xml:space="preserve">use of the restrictive </w:t>
      </w:r>
      <w:r w:rsidRPr="00A97200">
        <w:t xml:space="preserve">practice”, insert </w:t>
      </w:r>
      <w:r w:rsidR="00E173F7" w:rsidRPr="00A97200">
        <w:t>“</w:t>
      </w:r>
      <w:r w:rsidR="00801532" w:rsidRPr="00A97200">
        <w:t xml:space="preserve">, </w:t>
      </w:r>
      <w:r w:rsidR="00E173F7" w:rsidRPr="00A97200">
        <w:t xml:space="preserve">and </w:t>
      </w:r>
      <w:r w:rsidRPr="00A97200">
        <w:t xml:space="preserve">how it is to be used </w:t>
      </w:r>
      <w:r w:rsidR="00801532" w:rsidRPr="00A97200">
        <w:t>(</w:t>
      </w:r>
      <w:r w:rsidR="00E173F7" w:rsidRPr="00A97200">
        <w:t xml:space="preserve">including </w:t>
      </w:r>
      <w:r w:rsidRPr="00A97200">
        <w:t>its duration, frequency and intended outcome</w:t>
      </w:r>
      <w:r w:rsidR="00801532" w:rsidRPr="00A97200">
        <w:t>)</w:t>
      </w:r>
      <w:r w:rsidR="00E173F7" w:rsidRPr="00A97200">
        <w:t>,</w:t>
      </w:r>
      <w:r w:rsidRPr="00A97200">
        <w:t>”.</w:t>
      </w:r>
    </w:p>
    <w:p w14:paraId="5550F125" w14:textId="77777777" w:rsidR="00994934" w:rsidRPr="00A97200" w:rsidRDefault="00C75B04" w:rsidP="000922A1">
      <w:pPr>
        <w:pStyle w:val="ItemHead"/>
      </w:pPr>
      <w:r w:rsidRPr="00A97200">
        <w:t>6</w:t>
      </w:r>
      <w:r w:rsidR="00994934" w:rsidRPr="00A97200">
        <w:t xml:space="preserve">  After </w:t>
      </w:r>
      <w:r w:rsidR="008347D4" w:rsidRPr="00A97200">
        <w:t>paragraph 1</w:t>
      </w:r>
      <w:r w:rsidR="00994934" w:rsidRPr="00A97200">
        <w:t>5FA(1)</w:t>
      </w:r>
      <w:r w:rsidR="00FE4FCE" w:rsidRPr="00A97200">
        <w:t>(f)</w:t>
      </w:r>
    </w:p>
    <w:p w14:paraId="1D400CCF" w14:textId="77777777" w:rsidR="00FE4FCE" w:rsidRPr="00A97200" w:rsidRDefault="00FE4FCE" w:rsidP="00FE4FCE">
      <w:pPr>
        <w:pStyle w:val="Item"/>
      </w:pPr>
      <w:r w:rsidRPr="00A97200">
        <w:t>Insert:</w:t>
      </w:r>
    </w:p>
    <w:p w14:paraId="3D38180C" w14:textId="77777777" w:rsidR="009C350F" w:rsidRPr="00A97200" w:rsidRDefault="009C350F" w:rsidP="009C350F">
      <w:pPr>
        <w:pStyle w:val="paragraph"/>
      </w:pPr>
      <w:r w:rsidRPr="00A97200">
        <w:tab/>
        <w:t>(fa)</w:t>
      </w:r>
      <w:r w:rsidRPr="00A97200">
        <w:tab/>
      </w:r>
      <w:r w:rsidR="00E0250F" w:rsidRPr="00A97200">
        <w:t xml:space="preserve">the use of the restrictive practice is in accordance with the informed consent mentioned in </w:t>
      </w:r>
      <w:r w:rsidR="008C1488" w:rsidRPr="00A97200">
        <w:t>paragraph (</w:t>
      </w:r>
      <w:r w:rsidR="00E0250F" w:rsidRPr="00A97200">
        <w:t>f)</w:t>
      </w:r>
      <w:r w:rsidRPr="00A97200">
        <w:t>;</w:t>
      </w:r>
    </w:p>
    <w:p w14:paraId="2BFF5CB4" w14:textId="77777777" w:rsidR="00A94448" w:rsidRPr="00A97200" w:rsidRDefault="00C75B04" w:rsidP="00AE2678">
      <w:pPr>
        <w:pStyle w:val="ItemHead"/>
      </w:pPr>
      <w:r w:rsidRPr="00A97200">
        <w:t>7</w:t>
      </w:r>
      <w:r w:rsidR="00C24922" w:rsidRPr="00A97200">
        <w:t xml:space="preserve">  </w:t>
      </w:r>
      <w:r w:rsidR="008C1488" w:rsidRPr="00A97200">
        <w:t>Subsection 1</w:t>
      </w:r>
      <w:r w:rsidR="00801532" w:rsidRPr="00A97200">
        <w:t>5FA(2)</w:t>
      </w:r>
    </w:p>
    <w:p w14:paraId="7E941EC8" w14:textId="77777777" w:rsidR="00A94448" w:rsidRPr="00A97200" w:rsidRDefault="00A94448" w:rsidP="00A94448">
      <w:pPr>
        <w:pStyle w:val="Item"/>
      </w:pPr>
      <w:r w:rsidRPr="00A97200">
        <w:t>After “(f)”, insert “, (fa)”.</w:t>
      </w:r>
    </w:p>
    <w:p w14:paraId="136DE41B" w14:textId="77777777" w:rsidR="000922A1" w:rsidRPr="00A97200" w:rsidRDefault="00C75B04" w:rsidP="000922A1">
      <w:pPr>
        <w:pStyle w:val="ItemHead"/>
      </w:pPr>
      <w:r w:rsidRPr="00A97200">
        <w:lastRenderedPageBreak/>
        <w:t>8</w:t>
      </w:r>
      <w:r w:rsidR="000922A1" w:rsidRPr="00A97200">
        <w:t xml:space="preserve">  </w:t>
      </w:r>
      <w:r w:rsidR="00153EFC" w:rsidRPr="00A97200">
        <w:t>At the end of</w:t>
      </w:r>
      <w:r w:rsidR="000922A1" w:rsidRPr="00A97200">
        <w:t xml:space="preserve"> </w:t>
      </w:r>
      <w:r w:rsidR="008347D4" w:rsidRPr="00A97200">
        <w:t>paragraph 1</w:t>
      </w:r>
      <w:r w:rsidR="000922A1" w:rsidRPr="00A97200">
        <w:t>5FC(1)(a)</w:t>
      </w:r>
    </w:p>
    <w:p w14:paraId="79D4A69D" w14:textId="77777777" w:rsidR="000922A1" w:rsidRPr="00A97200" w:rsidRDefault="00153EFC" w:rsidP="000922A1">
      <w:pPr>
        <w:pStyle w:val="Item"/>
      </w:pPr>
      <w:r w:rsidRPr="00A97200">
        <w:t>Add</w:t>
      </w:r>
      <w:r w:rsidR="000922A1" w:rsidRPr="00A97200">
        <w:t>:</w:t>
      </w:r>
    </w:p>
    <w:p w14:paraId="6E08C7D3" w14:textId="77777777" w:rsidR="000922A1" w:rsidRPr="00A97200" w:rsidRDefault="0071797C" w:rsidP="000922A1">
      <w:pPr>
        <w:pStyle w:val="paragraph"/>
      </w:pPr>
      <w:r w:rsidRPr="00A97200">
        <w:tab/>
        <w:t xml:space="preserve">and </w:t>
      </w:r>
      <w:r w:rsidR="000922A1" w:rsidRPr="00A97200">
        <w:t>(</w:t>
      </w:r>
      <w:r w:rsidR="00153EFC" w:rsidRPr="00A97200">
        <w:t>iv</w:t>
      </w:r>
      <w:r w:rsidR="000922A1" w:rsidRPr="00A97200">
        <w:t>)</w:t>
      </w:r>
      <w:r w:rsidR="000922A1" w:rsidRPr="00A97200">
        <w:tab/>
      </w:r>
      <w:r w:rsidR="00153EFC" w:rsidRPr="00A97200">
        <w:t xml:space="preserve">obtained </w:t>
      </w:r>
      <w:r w:rsidR="000922A1" w:rsidRPr="00A97200">
        <w:t xml:space="preserve">informed consent to the prescribing of the medication </w:t>
      </w:r>
      <w:r w:rsidR="00E55185" w:rsidRPr="00A97200">
        <w:t>for the purpose of using the chemical restraint</w:t>
      </w:r>
      <w:r w:rsidR="000922A1" w:rsidRPr="00A97200">
        <w:t>;</w:t>
      </w:r>
    </w:p>
    <w:p w14:paraId="61E6CDFB" w14:textId="77777777" w:rsidR="00E55185" w:rsidRPr="00A97200" w:rsidRDefault="00C75B04" w:rsidP="00E55185">
      <w:pPr>
        <w:pStyle w:val="ItemHead"/>
      </w:pPr>
      <w:r w:rsidRPr="00A97200">
        <w:t>9</w:t>
      </w:r>
      <w:r w:rsidR="00E55185" w:rsidRPr="00A97200">
        <w:t xml:space="preserve">  </w:t>
      </w:r>
      <w:r w:rsidR="009E5679" w:rsidRPr="00A97200">
        <w:t>Sub</w:t>
      </w:r>
      <w:r w:rsidR="008347D4" w:rsidRPr="00A97200">
        <w:t>paragraph 1</w:t>
      </w:r>
      <w:r w:rsidR="00E55185" w:rsidRPr="00A97200">
        <w:t>5FC(1)(b)(v)</w:t>
      </w:r>
    </w:p>
    <w:p w14:paraId="6E78F869" w14:textId="77777777" w:rsidR="00E55185" w:rsidRPr="00A97200" w:rsidRDefault="00E55185" w:rsidP="00E55185">
      <w:pPr>
        <w:pStyle w:val="Item"/>
      </w:pPr>
      <w:r w:rsidRPr="00A97200">
        <w:t>After “medication”, insert “for the purpose of using the chemical restraint”.</w:t>
      </w:r>
    </w:p>
    <w:p w14:paraId="31DED95E" w14:textId="77777777" w:rsidR="00D55F4E" w:rsidRPr="00A97200" w:rsidRDefault="00C75B04" w:rsidP="00C11727">
      <w:pPr>
        <w:pStyle w:val="ItemHead"/>
      </w:pPr>
      <w:r w:rsidRPr="00A97200">
        <w:t>10</w:t>
      </w:r>
      <w:r w:rsidR="00D55F4E" w:rsidRPr="00A97200">
        <w:t xml:space="preserve">  After </w:t>
      </w:r>
      <w:r w:rsidR="009E5679" w:rsidRPr="00A97200">
        <w:t>sub</w:t>
      </w:r>
      <w:r w:rsidR="008347D4" w:rsidRPr="00A97200">
        <w:t>paragraph 1</w:t>
      </w:r>
      <w:r w:rsidR="00D55F4E" w:rsidRPr="00A97200">
        <w:t>5FC(1)(b)(v)</w:t>
      </w:r>
    </w:p>
    <w:p w14:paraId="4D45C37D" w14:textId="77777777" w:rsidR="005430EF" w:rsidRPr="00A97200" w:rsidRDefault="005430EF" w:rsidP="005430EF">
      <w:pPr>
        <w:pStyle w:val="Item"/>
      </w:pPr>
      <w:r w:rsidRPr="00A97200">
        <w:t>Insert:</w:t>
      </w:r>
    </w:p>
    <w:p w14:paraId="0869722C" w14:textId="77777777" w:rsidR="0071797C" w:rsidRPr="00A97200" w:rsidRDefault="0071797C" w:rsidP="0071797C">
      <w:pPr>
        <w:pStyle w:val="paragraphsub"/>
      </w:pPr>
      <w:r w:rsidRPr="00A97200">
        <w:tab/>
        <w:t>(</w:t>
      </w:r>
      <w:proofErr w:type="spellStart"/>
      <w:r w:rsidRPr="00A97200">
        <w:t>va</w:t>
      </w:r>
      <w:proofErr w:type="spellEnd"/>
      <w:r w:rsidRPr="00A97200">
        <w:t>)</w:t>
      </w:r>
      <w:r w:rsidRPr="00A97200">
        <w:tab/>
      </w:r>
      <w:r w:rsidR="00077FDA" w:rsidRPr="00A97200">
        <w:t>that</w:t>
      </w:r>
      <w:r w:rsidRPr="00A97200">
        <w:t xml:space="preserve"> the approved provider is satisfied that the practitioner obtained informed consent to the prescribing of the medication;</w:t>
      </w:r>
    </w:p>
    <w:p w14:paraId="504DBAB4" w14:textId="77777777" w:rsidR="005F7404" w:rsidRPr="00A97200" w:rsidRDefault="005F7404" w:rsidP="005F7404">
      <w:pPr>
        <w:pStyle w:val="paragraphsub"/>
      </w:pPr>
      <w:r w:rsidRPr="00A97200">
        <w:tab/>
        <w:t>(</w:t>
      </w:r>
      <w:proofErr w:type="spellStart"/>
      <w:r w:rsidRPr="00A97200">
        <w:t>v</w:t>
      </w:r>
      <w:r w:rsidR="0071797C" w:rsidRPr="00A97200">
        <w:t>b</w:t>
      </w:r>
      <w:proofErr w:type="spellEnd"/>
      <w:r w:rsidRPr="00A97200">
        <w:t>)</w:t>
      </w:r>
      <w:r w:rsidRPr="00A97200">
        <w:tab/>
        <w:t>the details of the</w:t>
      </w:r>
      <w:r w:rsidR="0036363A" w:rsidRPr="00A97200">
        <w:t xml:space="preserve"> prescription for the prescribed medication, </w:t>
      </w:r>
      <w:r w:rsidR="00077FDA" w:rsidRPr="00A97200">
        <w:t xml:space="preserve">including </w:t>
      </w:r>
      <w:r w:rsidR="0036363A" w:rsidRPr="00A97200">
        <w:t xml:space="preserve">its name, </w:t>
      </w:r>
      <w:r w:rsidRPr="00A97200">
        <w:t>dosage and when it may be used;</w:t>
      </w:r>
    </w:p>
    <w:p w14:paraId="5100787C" w14:textId="77777777" w:rsidR="00C11727" w:rsidRPr="00A97200" w:rsidRDefault="00C75B04" w:rsidP="00C11727">
      <w:pPr>
        <w:pStyle w:val="ItemHead"/>
      </w:pPr>
      <w:r w:rsidRPr="00A97200">
        <w:t>11</w:t>
      </w:r>
      <w:r w:rsidR="00C11727" w:rsidRPr="00A97200">
        <w:t xml:space="preserve">  </w:t>
      </w:r>
      <w:r w:rsidR="00AC30CB" w:rsidRPr="00A97200">
        <w:t>Paragraph 1</w:t>
      </w:r>
      <w:r w:rsidR="00C11727" w:rsidRPr="00A97200">
        <w:t>5FC(1)(c)</w:t>
      </w:r>
    </w:p>
    <w:p w14:paraId="1A1B18DF" w14:textId="77777777" w:rsidR="005430EF" w:rsidRPr="00A97200" w:rsidRDefault="00C11727" w:rsidP="005430EF">
      <w:pPr>
        <w:pStyle w:val="Item"/>
      </w:pPr>
      <w:r w:rsidRPr="00A97200">
        <w:t xml:space="preserve">Repeal the </w:t>
      </w:r>
      <w:r w:rsidR="008C1488" w:rsidRPr="00A97200">
        <w:t>paragraph (</w:t>
      </w:r>
      <w:r w:rsidR="00AE2678" w:rsidRPr="00A97200">
        <w:t>not including the note)</w:t>
      </w:r>
      <w:r w:rsidR="002B312F" w:rsidRPr="00A97200">
        <w:t>, substitute:</w:t>
      </w:r>
    </w:p>
    <w:p w14:paraId="1C95E51A" w14:textId="77777777" w:rsidR="002B312F" w:rsidRPr="00A97200" w:rsidRDefault="002B312F" w:rsidP="002B312F">
      <w:pPr>
        <w:pStyle w:val="paragraph"/>
      </w:pPr>
      <w:r w:rsidRPr="00A97200">
        <w:tab/>
        <w:t>(c)</w:t>
      </w:r>
      <w:r w:rsidRPr="00A97200">
        <w:tab/>
        <w:t xml:space="preserve">the use of the medication for the purpose of using the chemical restraint is in accordance with the prescription mentioned in </w:t>
      </w:r>
      <w:r w:rsidR="00AC30CB" w:rsidRPr="00A97200">
        <w:t>subparagraph (</w:t>
      </w:r>
      <w:r w:rsidRPr="00A97200">
        <w:t>b)(</w:t>
      </w:r>
      <w:proofErr w:type="spellStart"/>
      <w:r w:rsidRPr="00A97200">
        <w:t>v</w:t>
      </w:r>
      <w:r w:rsidR="00077FDA" w:rsidRPr="00A97200">
        <w:t>b</w:t>
      </w:r>
      <w:proofErr w:type="spellEnd"/>
      <w:r w:rsidRPr="00A97200">
        <w:t>)</w:t>
      </w:r>
      <w:r w:rsidR="00AE2678" w:rsidRPr="00A97200">
        <w:t>.</w:t>
      </w:r>
    </w:p>
    <w:p w14:paraId="3D82D1DD" w14:textId="77777777" w:rsidR="00C11727" w:rsidRPr="00A97200" w:rsidRDefault="00C75B04" w:rsidP="00C11727">
      <w:pPr>
        <w:pStyle w:val="ItemHead"/>
      </w:pPr>
      <w:r w:rsidRPr="00A97200">
        <w:t>12</w:t>
      </w:r>
      <w:r w:rsidR="00C11727" w:rsidRPr="00A97200">
        <w:t xml:space="preserve">  </w:t>
      </w:r>
      <w:r w:rsidR="008C1488" w:rsidRPr="00A97200">
        <w:t>Subsection 1</w:t>
      </w:r>
      <w:r w:rsidR="00C11727" w:rsidRPr="00A97200">
        <w:t>5FC(2)</w:t>
      </w:r>
    </w:p>
    <w:p w14:paraId="5EB9E6B2" w14:textId="77777777" w:rsidR="00C11727" w:rsidRPr="00A97200" w:rsidRDefault="00C11727" w:rsidP="00C11727">
      <w:pPr>
        <w:pStyle w:val="Item"/>
      </w:pPr>
      <w:r w:rsidRPr="00A97200">
        <w:t>Omit “</w:t>
      </w:r>
      <w:r w:rsidR="009E5679" w:rsidRPr="00A97200">
        <w:t>paragraphs (</w:t>
      </w:r>
      <w:r w:rsidRPr="00A97200">
        <w:t>1)(b) and (c)”, substitute “</w:t>
      </w:r>
      <w:r w:rsidR="00AC30CB" w:rsidRPr="00A97200">
        <w:t>subparagraph (</w:t>
      </w:r>
      <w:r w:rsidR="00EE48CF" w:rsidRPr="00A97200">
        <w:t>1)</w:t>
      </w:r>
      <w:r w:rsidR="007A4FC5" w:rsidRPr="00A97200">
        <w:t xml:space="preserve">(a)(iv) and </w:t>
      </w:r>
      <w:r w:rsidR="008C1488" w:rsidRPr="00A97200">
        <w:t>paragraph (</w:t>
      </w:r>
      <w:r w:rsidR="005430EF" w:rsidRPr="00A97200">
        <w:t>1)(b)</w:t>
      </w:r>
      <w:r w:rsidRPr="00A97200">
        <w:t>”.</w:t>
      </w:r>
    </w:p>
    <w:p w14:paraId="1CD42B95" w14:textId="77777777" w:rsidR="00D92300" w:rsidRPr="00A97200" w:rsidRDefault="00D92300" w:rsidP="00D92300">
      <w:pPr>
        <w:pStyle w:val="ItemHead"/>
      </w:pPr>
      <w:r w:rsidRPr="00A97200">
        <w:t>1</w:t>
      </w:r>
      <w:r w:rsidR="00A3217C" w:rsidRPr="00A97200">
        <w:t>3</w:t>
      </w:r>
      <w:r w:rsidRPr="00A97200">
        <w:t xml:space="preserve">  </w:t>
      </w:r>
      <w:r w:rsidR="00AC30CB" w:rsidRPr="00A97200">
        <w:t>Paragraph 1</w:t>
      </w:r>
      <w:r w:rsidR="000A57F0" w:rsidRPr="00A97200">
        <w:t>5GB(d)</w:t>
      </w:r>
    </w:p>
    <w:p w14:paraId="1298C2B5" w14:textId="77777777" w:rsidR="000A57F0" w:rsidRPr="00A97200" w:rsidRDefault="000A57F0" w:rsidP="000A57F0">
      <w:pPr>
        <w:pStyle w:val="Item"/>
      </w:pPr>
      <w:r w:rsidRPr="00A97200">
        <w:t>Omit “paragraph 15FC(1)(b)”, substitute “subparagraphs 15FC(1)(b)(</w:t>
      </w:r>
      <w:proofErr w:type="spellStart"/>
      <w:r w:rsidRPr="00A97200">
        <w:t>i</w:t>
      </w:r>
      <w:proofErr w:type="spellEnd"/>
      <w:r w:rsidRPr="00A97200">
        <w:t>) to (v) and (</w:t>
      </w:r>
      <w:proofErr w:type="spellStart"/>
      <w:r w:rsidRPr="00A97200">
        <w:t>vb</w:t>
      </w:r>
      <w:proofErr w:type="spellEnd"/>
      <w:r w:rsidRPr="00A97200">
        <w:t>) to (vii)”.</w:t>
      </w:r>
    </w:p>
    <w:p w14:paraId="0972497D" w14:textId="77777777" w:rsidR="008B3DC9" w:rsidRPr="00A97200" w:rsidRDefault="008B3DC9" w:rsidP="005F613B">
      <w:pPr>
        <w:pStyle w:val="ItemHead"/>
      </w:pPr>
      <w:r w:rsidRPr="00A97200">
        <w:t>1</w:t>
      </w:r>
      <w:r w:rsidR="00A3217C" w:rsidRPr="00A97200">
        <w:t>4</w:t>
      </w:r>
      <w:r w:rsidRPr="00A97200">
        <w:t xml:space="preserve">  At the end of </w:t>
      </w:r>
      <w:r w:rsidR="002B7488" w:rsidRPr="00A97200">
        <w:t>Division 4</w:t>
      </w:r>
      <w:r w:rsidRPr="00A97200">
        <w:t xml:space="preserve"> of </w:t>
      </w:r>
      <w:r w:rsidR="002B7488" w:rsidRPr="00A97200">
        <w:t>Part 4</w:t>
      </w:r>
      <w:r w:rsidRPr="00A97200">
        <w:t>A</w:t>
      </w:r>
    </w:p>
    <w:p w14:paraId="0079E893" w14:textId="77777777" w:rsidR="008B3DC9" w:rsidRPr="00A97200" w:rsidRDefault="008B3DC9" w:rsidP="008B3DC9">
      <w:pPr>
        <w:pStyle w:val="Item"/>
      </w:pPr>
      <w:r w:rsidRPr="00A97200">
        <w:t>Add:</w:t>
      </w:r>
    </w:p>
    <w:p w14:paraId="5FDC10AA" w14:textId="77777777" w:rsidR="008B3DC9" w:rsidRPr="00A97200" w:rsidRDefault="008B3DC9" w:rsidP="008B3DC9">
      <w:pPr>
        <w:pStyle w:val="ActHead5"/>
      </w:pPr>
      <w:bookmarkStart w:id="9" w:name="_Toc117523194"/>
      <w:r w:rsidRPr="00A97200">
        <w:rPr>
          <w:rStyle w:val="CharSectno"/>
        </w:rPr>
        <w:t>15GC</w:t>
      </w:r>
      <w:r w:rsidR="008C5404" w:rsidRPr="00A97200">
        <w:t xml:space="preserve">  Responsibilities relating to nomination</w:t>
      </w:r>
      <w:r w:rsidR="006F6416" w:rsidRPr="00A97200">
        <w:t>s</w:t>
      </w:r>
      <w:r w:rsidR="008C5404" w:rsidRPr="00A97200">
        <w:t xml:space="preserve"> </w:t>
      </w:r>
      <w:r w:rsidR="00C7294F" w:rsidRPr="00A97200">
        <w:t>of restrictive practices nominees</w:t>
      </w:r>
      <w:bookmarkEnd w:id="9"/>
    </w:p>
    <w:p w14:paraId="18782B9E" w14:textId="77777777" w:rsidR="008C5404" w:rsidRPr="00A97200" w:rsidRDefault="008C5404" w:rsidP="008C5404">
      <w:pPr>
        <w:pStyle w:val="SubsectionHead"/>
      </w:pPr>
      <w:r w:rsidRPr="00A97200">
        <w:t>Preventing coercion and duress</w:t>
      </w:r>
    </w:p>
    <w:p w14:paraId="552E13E1" w14:textId="77777777" w:rsidR="009A60CB" w:rsidRPr="00A97200" w:rsidRDefault="008C5404" w:rsidP="008C5404">
      <w:pPr>
        <w:pStyle w:val="subsection"/>
      </w:pPr>
      <w:r w:rsidRPr="00A97200">
        <w:tab/>
        <w:t>(1)</w:t>
      </w:r>
      <w:r w:rsidRPr="00A97200">
        <w:tab/>
        <w:t>An approved provider must take reasonable steps to ensure that</w:t>
      </w:r>
      <w:r w:rsidR="00630459" w:rsidRPr="00A97200">
        <w:t>:</w:t>
      </w:r>
    </w:p>
    <w:p w14:paraId="63BD8384" w14:textId="77777777" w:rsidR="008C5404" w:rsidRPr="00A97200" w:rsidRDefault="009A60CB" w:rsidP="009A60CB">
      <w:pPr>
        <w:pStyle w:val="paragraph"/>
      </w:pPr>
      <w:r w:rsidRPr="00A97200">
        <w:tab/>
        <w:t>(a)</w:t>
      </w:r>
      <w:r w:rsidRPr="00A97200">
        <w:tab/>
      </w:r>
      <w:r w:rsidR="008C5404" w:rsidRPr="00A97200">
        <w:t>a care recipient</w:t>
      </w:r>
      <w:r w:rsidR="006171B3" w:rsidRPr="00A97200">
        <w:t xml:space="preserve"> to whom the approved provider provides aged care</w:t>
      </w:r>
      <w:r w:rsidR="008C5404" w:rsidRPr="00A97200">
        <w:t xml:space="preserve"> is not subject to coercion or duress in making</w:t>
      </w:r>
      <w:r w:rsidR="009101B0" w:rsidRPr="00A97200">
        <w:t>, varying or revoking</w:t>
      </w:r>
      <w:r w:rsidR="008C5404" w:rsidRPr="00A97200">
        <w:t xml:space="preserve"> </w:t>
      </w:r>
      <w:r w:rsidR="00630459" w:rsidRPr="00A97200">
        <w:t xml:space="preserve">a nomination under </w:t>
      </w:r>
      <w:r w:rsidR="00DA64FF" w:rsidRPr="00A97200">
        <w:t>section 5</w:t>
      </w:r>
      <w:r w:rsidR="00630459" w:rsidRPr="00A97200">
        <w:t>A</w:t>
      </w:r>
      <w:r w:rsidRPr="00A97200">
        <w:t>; and</w:t>
      </w:r>
    </w:p>
    <w:p w14:paraId="786B448E" w14:textId="77777777" w:rsidR="009A60CB" w:rsidRPr="00A97200" w:rsidRDefault="009A60CB" w:rsidP="009A60CB">
      <w:pPr>
        <w:pStyle w:val="paragraph"/>
      </w:pPr>
      <w:r w:rsidRPr="00A97200">
        <w:tab/>
        <w:t>(b)</w:t>
      </w:r>
      <w:r w:rsidRPr="00A97200">
        <w:tab/>
        <w:t>a</w:t>
      </w:r>
      <w:r w:rsidR="00084C54" w:rsidRPr="00A97200">
        <w:t>n individual</w:t>
      </w:r>
      <w:r w:rsidRPr="00A97200">
        <w:t xml:space="preserve"> nominated</w:t>
      </w:r>
      <w:r w:rsidR="0049617A" w:rsidRPr="00A97200">
        <w:t xml:space="preserve"> under </w:t>
      </w:r>
      <w:r w:rsidR="00DA64FF" w:rsidRPr="00A97200">
        <w:t>section 5</w:t>
      </w:r>
      <w:r w:rsidR="0049617A" w:rsidRPr="00A97200">
        <w:t>A</w:t>
      </w:r>
      <w:r w:rsidR="00EA291F" w:rsidRPr="00A97200">
        <w:t xml:space="preserve"> (whether as an individual or as a member of a group) </w:t>
      </w:r>
      <w:r w:rsidRPr="00A97200">
        <w:t xml:space="preserve">is not subject to coercion or duress in agreeing </w:t>
      </w:r>
      <w:r w:rsidR="00084C54" w:rsidRPr="00A97200">
        <w:t>as mentioned in paragraph 5A(</w:t>
      </w:r>
      <w:r w:rsidR="009101B0" w:rsidRPr="00A97200">
        <w:t>2</w:t>
      </w:r>
      <w:r w:rsidR="00084C54" w:rsidRPr="00A97200">
        <w:t>)(b)</w:t>
      </w:r>
      <w:r w:rsidR="009101B0" w:rsidRPr="00A97200">
        <w:t xml:space="preserve"> or (3)(b)</w:t>
      </w:r>
      <w:r w:rsidR="00B96F9E" w:rsidRPr="00A97200">
        <w:t>, or in withdrawing that agreement</w:t>
      </w:r>
      <w:r w:rsidRPr="00A97200">
        <w:t>.</w:t>
      </w:r>
    </w:p>
    <w:p w14:paraId="4631E11D" w14:textId="77777777" w:rsidR="00750F46" w:rsidRPr="00A97200" w:rsidRDefault="00750F46" w:rsidP="00750F46">
      <w:pPr>
        <w:pStyle w:val="SubsectionHead"/>
      </w:pPr>
      <w:r w:rsidRPr="00A97200">
        <w:t>Assisting care recipients</w:t>
      </w:r>
    </w:p>
    <w:p w14:paraId="0295F42C" w14:textId="77777777" w:rsidR="00750F46" w:rsidRPr="00A97200" w:rsidRDefault="00750F46" w:rsidP="00750F46">
      <w:pPr>
        <w:pStyle w:val="subsection"/>
      </w:pPr>
      <w:r w:rsidRPr="00A97200">
        <w:tab/>
        <w:t>(2)</w:t>
      </w:r>
      <w:r w:rsidRPr="00A97200">
        <w:tab/>
        <w:t xml:space="preserve">If a care recipient nominates an individual </w:t>
      </w:r>
      <w:r w:rsidR="0049617A" w:rsidRPr="00A97200">
        <w:t xml:space="preserve">under </w:t>
      </w:r>
      <w:r w:rsidR="00DA64FF" w:rsidRPr="00A97200">
        <w:t>section 5</w:t>
      </w:r>
      <w:r w:rsidR="0049617A" w:rsidRPr="00A97200">
        <w:t>A</w:t>
      </w:r>
      <w:r w:rsidR="00EA291F" w:rsidRPr="00A97200">
        <w:t xml:space="preserve"> (whether as an individual or as a member of a group)</w:t>
      </w:r>
      <w:r w:rsidRPr="00A97200">
        <w:t>, the approved provider of the aged care service through which aged care is provided to the care recipient must assist the care recipient to:</w:t>
      </w:r>
    </w:p>
    <w:p w14:paraId="4DC4FF45" w14:textId="77777777" w:rsidR="00750F46" w:rsidRPr="00A97200" w:rsidRDefault="00750F46" w:rsidP="00750F46">
      <w:pPr>
        <w:pStyle w:val="paragraph"/>
      </w:pPr>
      <w:r w:rsidRPr="00A97200">
        <w:tab/>
        <w:t>(a)</w:t>
      </w:r>
      <w:r w:rsidRPr="00A97200">
        <w:tab/>
        <w:t>notify the individual of the nomination; and</w:t>
      </w:r>
    </w:p>
    <w:p w14:paraId="1981D842" w14:textId="77777777" w:rsidR="00750F46" w:rsidRPr="00A97200" w:rsidRDefault="00750F46" w:rsidP="00750F46">
      <w:pPr>
        <w:pStyle w:val="paragraph"/>
      </w:pPr>
      <w:r w:rsidRPr="00A97200">
        <w:lastRenderedPageBreak/>
        <w:tab/>
        <w:t>(b)</w:t>
      </w:r>
      <w:r w:rsidRPr="00A97200">
        <w:tab/>
        <w:t>give the individual a copy of the nomination; and</w:t>
      </w:r>
    </w:p>
    <w:p w14:paraId="25520C75" w14:textId="77777777" w:rsidR="00750F46" w:rsidRPr="00A97200" w:rsidRDefault="00750F46" w:rsidP="00750F46">
      <w:pPr>
        <w:pStyle w:val="paragraph"/>
      </w:pPr>
      <w:r w:rsidRPr="00A97200">
        <w:tab/>
        <w:t>(c)</w:t>
      </w:r>
      <w:r w:rsidRPr="00A97200">
        <w:tab/>
        <w:t>seek the individual’s agreement as mentioned in paragraph 5A(</w:t>
      </w:r>
      <w:r w:rsidR="00EA291F" w:rsidRPr="00A97200">
        <w:t>2</w:t>
      </w:r>
      <w:r w:rsidRPr="00A97200">
        <w:t>)(b)</w:t>
      </w:r>
      <w:r w:rsidR="00EA291F" w:rsidRPr="00A97200">
        <w:t xml:space="preserve"> or (3)(b)</w:t>
      </w:r>
      <w:r w:rsidRPr="00A97200">
        <w:t>.</w:t>
      </w:r>
    </w:p>
    <w:p w14:paraId="57B4ABFC" w14:textId="77777777" w:rsidR="008C5404" w:rsidRPr="00A97200" w:rsidRDefault="008C5404" w:rsidP="008C5404">
      <w:pPr>
        <w:pStyle w:val="SubsectionHead"/>
      </w:pPr>
      <w:r w:rsidRPr="00A97200">
        <w:t>Keeping records</w:t>
      </w:r>
    </w:p>
    <w:p w14:paraId="4936C753" w14:textId="77777777" w:rsidR="00084C54" w:rsidRPr="00A97200" w:rsidRDefault="008C5404" w:rsidP="0040653F">
      <w:pPr>
        <w:pStyle w:val="subsection"/>
      </w:pPr>
      <w:r w:rsidRPr="00A97200">
        <w:tab/>
        <w:t>(</w:t>
      </w:r>
      <w:r w:rsidR="00750F46" w:rsidRPr="00A97200">
        <w:t>3</w:t>
      </w:r>
      <w:r w:rsidRPr="00A97200">
        <w:t>)</w:t>
      </w:r>
      <w:r w:rsidRPr="00A97200">
        <w:tab/>
      </w:r>
      <w:r w:rsidR="00084C54" w:rsidRPr="00A97200">
        <w:t xml:space="preserve">If a care recipient nominates an individual </w:t>
      </w:r>
      <w:r w:rsidR="0049617A" w:rsidRPr="00A97200">
        <w:t xml:space="preserve">under </w:t>
      </w:r>
      <w:r w:rsidR="00DA64FF" w:rsidRPr="00A97200">
        <w:t>section 5</w:t>
      </w:r>
      <w:r w:rsidR="0049617A" w:rsidRPr="00A97200">
        <w:t>A</w:t>
      </w:r>
      <w:r w:rsidR="00EA291F" w:rsidRPr="00A97200">
        <w:t xml:space="preserve"> (whether as an individual or as a member of a group)</w:t>
      </w:r>
      <w:r w:rsidR="00084C54" w:rsidRPr="00A97200">
        <w:t>, the approved provider of the aged care service through which aged care is provided to the care recipient must keep a record of:</w:t>
      </w:r>
    </w:p>
    <w:p w14:paraId="5589A0C1" w14:textId="77777777" w:rsidR="00084C54" w:rsidRPr="00A97200" w:rsidRDefault="00084C54" w:rsidP="00084C54">
      <w:pPr>
        <w:pStyle w:val="paragraph"/>
      </w:pPr>
      <w:r w:rsidRPr="00A97200">
        <w:tab/>
        <w:t>(a)</w:t>
      </w:r>
      <w:r w:rsidRPr="00A97200">
        <w:tab/>
        <w:t>the</w:t>
      </w:r>
      <w:r w:rsidR="0040653F" w:rsidRPr="00A97200">
        <w:t xml:space="preserve"> nomination</w:t>
      </w:r>
      <w:r w:rsidRPr="00A97200">
        <w:t>; and</w:t>
      </w:r>
    </w:p>
    <w:p w14:paraId="1BE8F1A5" w14:textId="77777777" w:rsidR="00084C54" w:rsidRPr="00A97200" w:rsidRDefault="00084C54" w:rsidP="00084C54">
      <w:pPr>
        <w:pStyle w:val="paragraph"/>
      </w:pPr>
      <w:r w:rsidRPr="00A97200">
        <w:tab/>
        <w:t>(b)</w:t>
      </w:r>
      <w:r w:rsidRPr="00A97200">
        <w:tab/>
        <w:t>whether the individual has agreed as mentioned in paragraph 5A(</w:t>
      </w:r>
      <w:r w:rsidR="00EA291F" w:rsidRPr="00A97200">
        <w:t>2</w:t>
      </w:r>
      <w:r w:rsidRPr="00A97200">
        <w:t>)(b)</w:t>
      </w:r>
      <w:r w:rsidR="00EA291F" w:rsidRPr="00A97200">
        <w:t xml:space="preserve"> or (3)(b)</w:t>
      </w:r>
      <w:r w:rsidRPr="00A97200">
        <w:t>; and</w:t>
      </w:r>
    </w:p>
    <w:p w14:paraId="528AFF23" w14:textId="77777777" w:rsidR="00084C54" w:rsidRPr="00A97200" w:rsidRDefault="00084C54" w:rsidP="00084C54">
      <w:pPr>
        <w:pStyle w:val="paragraph"/>
      </w:pPr>
      <w:r w:rsidRPr="00A97200">
        <w:tab/>
        <w:t>(c)</w:t>
      </w:r>
      <w:r w:rsidRPr="00A97200">
        <w:tab/>
        <w:t>if the individual has agreed as mentioned in paragraph 5A(</w:t>
      </w:r>
      <w:r w:rsidR="00EA291F" w:rsidRPr="00A97200">
        <w:t>2</w:t>
      </w:r>
      <w:r w:rsidRPr="00A97200">
        <w:t>)(b)</w:t>
      </w:r>
      <w:r w:rsidR="00EA291F" w:rsidRPr="00A97200">
        <w:t xml:space="preserve"> or (3)(b)</w:t>
      </w:r>
      <w:r w:rsidRPr="00A97200">
        <w:t>—whether the individual has withdrawn that agreement.</w:t>
      </w:r>
    </w:p>
    <w:p w14:paraId="396AC465" w14:textId="77777777" w:rsidR="005F613B" w:rsidRPr="00A97200" w:rsidRDefault="00C75B04" w:rsidP="005F613B">
      <w:pPr>
        <w:pStyle w:val="ItemHead"/>
      </w:pPr>
      <w:r w:rsidRPr="00A97200">
        <w:t>1</w:t>
      </w:r>
      <w:r w:rsidR="00A3217C" w:rsidRPr="00A97200">
        <w:t>5</w:t>
      </w:r>
      <w:r w:rsidR="00E0250F" w:rsidRPr="00A97200">
        <w:t xml:space="preserve">  </w:t>
      </w:r>
      <w:r w:rsidR="005F613B" w:rsidRPr="00A97200">
        <w:t xml:space="preserve">At the end of </w:t>
      </w:r>
      <w:r w:rsidR="002B7488" w:rsidRPr="00A97200">
        <w:t>Part 4</w:t>
      </w:r>
      <w:r w:rsidR="005F613B" w:rsidRPr="00A97200">
        <w:t>A</w:t>
      </w:r>
    </w:p>
    <w:p w14:paraId="4FFD38FF" w14:textId="77777777" w:rsidR="005F613B" w:rsidRPr="00A97200" w:rsidRDefault="005F613B" w:rsidP="005F613B">
      <w:pPr>
        <w:pStyle w:val="Item"/>
      </w:pPr>
      <w:r w:rsidRPr="00A97200">
        <w:t>Add:</w:t>
      </w:r>
    </w:p>
    <w:p w14:paraId="40807477" w14:textId="77777777" w:rsidR="0034041C" w:rsidRPr="00A97200" w:rsidRDefault="008C1488" w:rsidP="0034041C">
      <w:pPr>
        <w:pStyle w:val="ActHead3"/>
      </w:pPr>
      <w:bookmarkStart w:id="10" w:name="_Toc117523195"/>
      <w:r w:rsidRPr="00A97200">
        <w:rPr>
          <w:rStyle w:val="CharDivNo"/>
        </w:rPr>
        <w:t>Division 6</w:t>
      </w:r>
      <w:r w:rsidR="0034041C" w:rsidRPr="00A97200">
        <w:t>—</w:t>
      </w:r>
      <w:r w:rsidR="00435410" w:rsidRPr="00A97200">
        <w:rPr>
          <w:rStyle w:val="CharDivText"/>
        </w:rPr>
        <w:t>Giving of i</w:t>
      </w:r>
      <w:r w:rsidR="0034041C" w:rsidRPr="00A97200">
        <w:rPr>
          <w:rStyle w:val="CharDivText"/>
        </w:rPr>
        <w:t>nformed consent</w:t>
      </w:r>
      <w:r w:rsidR="00435410" w:rsidRPr="00A97200">
        <w:rPr>
          <w:rStyle w:val="CharDivText"/>
        </w:rPr>
        <w:t xml:space="preserve"> by certain persons </w:t>
      </w:r>
      <w:r w:rsidR="00BF468C" w:rsidRPr="00A97200">
        <w:rPr>
          <w:rStyle w:val="CharDivText"/>
        </w:rPr>
        <w:t>and</w:t>
      </w:r>
      <w:r w:rsidR="00435410" w:rsidRPr="00A97200">
        <w:rPr>
          <w:rStyle w:val="CharDivText"/>
        </w:rPr>
        <w:t xml:space="preserve"> bodies</w:t>
      </w:r>
      <w:bookmarkEnd w:id="10"/>
    </w:p>
    <w:p w14:paraId="1B00CD4D" w14:textId="77777777" w:rsidR="0034041C" w:rsidRPr="00A97200" w:rsidRDefault="005F613B" w:rsidP="0034041C">
      <w:pPr>
        <w:pStyle w:val="ActHead5"/>
      </w:pPr>
      <w:bookmarkStart w:id="11" w:name="_Toc117523196"/>
      <w:r w:rsidRPr="00A97200">
        <w:rPr>
          <w:rStyle w:val="CharSectno"/>
        </w:rPr>
        <w:t>15</w:t>
      </w:r>
      <w:r w:rsidR="0034041C" w:rsidRPr="00A97200">
        <w:rPr>
          <w:rStyle w:val="CharSectno"/>
        </w:rPr>
        <w:t>J</w:t>
      </w:r>
      <w:r w:rsidR="0034041C" w:rsidRPr="00A97200">
        <w:t xml:space="preserve">  </w:t>
      </w:r>
      <w:r w:rsidR="00435410" w:rsidRPr="00A97200">
        <w:t>Giving of informed consent by certain p</w:t>
      </w:r>
      <w:r w:rsidR="0034041C" w:rsidRPr="00A97200">
        <w:t xml:space="preserve">ersons </w:t>
      </w:r>
      <w:r w:rsidR="00CE051B" w:rsidRPr="00A97200">
        <w:t>or</w:t>
      </w:r>
      <w:r w:rsidR="0034041C" w:rsidRPr="00A97200">
        <w:t xml:space="preserve"> bodies</w:t>
      </w:r>
      <w:bookmarkEnd w:id="11"/>
    </w:p>
    <w:p w14:paraId="08D0D52C" w14:textId="77777777" w:rsidR="00090830" w:rsidRPr="00A97200" w:rsidRDefault="0034041C" w:rsidP="005F7635">
      <w:pPr>
        <w:pStyle w:val="subsection"/>
      </w:pPr>
      <w:r w:rsidRPr="00A97200">
        <w:tab/>
      </w:r>
      <w:r w:rsidRPr="00A97200">
        <w:tab/>
        <w:t xml:space="preserve">For the purposes of </w:t>
      </w:r>
      <w:r w:rsidR="002B7488" w:rsidRPr="00A97200">
        <w:t>paragraph 5</w:t>
      </w:r>
      <w:r w:rsidRPr="00A97200">
        <w:t>4</w:t>
      </w:r>
      <w:r w:rsidR="00C93004" w:rsidRPr="00A97200">
        <w:noBreakHyphen/>
      </w:r>
      <w:r w:rsidRPr="00A97200">
        <w:t>11(</w:t>
      </w:r>
      <w:r w:rsidR="006403EC" w:rsidRPr="00A97200">
        <w:t>2</w:t>
      </w:r>
      <w:r w:rsidRPr="00A97200">
        <w:t>)(</w:t>
      </w:r>
      <w:r w:rsidR="006403EC" w:rsidRPr="00A97200">
        <w:t>a</w:t>
      </w:r>
      <w:r w:rsidRPr="00A97200">
        <w:t>) of the Act</w:t>
      </w:r>
      <w:r w:rsidR="00801532" w:rsidRPr="00A97200">
        <w:t xml:space="preserve"> (which refers to the giving of informed consent to the use of a restrictive practice in relation to a care recipient)</w:t>
      </w:r>
      <w:r w:rsidR="00BF468C" w:rsidRPr="00A97200">
        <w:t>,</w:t>
      </w:r>
      <w:r w:rsidR="00C118B0" w:rsidRPr="00A97200">
        <w:t xml:space="preserve"> </w:t>
      </w:r>
      <w:r w:rsidR="00801532" w:rsidRPr="00A97200">
        <w:t>a person or body that is a restrictive practices substitute decision</w:t>
      </w:r>
      <w:r w:rsidR="00C93004" w:rsidRPr="00A97200">
        <w:noBreakHyphen/>
      </w:r>
      <w:r w:rsidR="00801532" w:rsidRPr="00A97200">
        <w:t xml:space="preserve">maker for the restrictive practice in relation to the care recipient under </w:t>
      </w:r>
      <w:r w:rsidR="00C118B0" w:rsidRPr="00A97200">
        <w:t xml:space="preserve">any of </w:t>
      </w:r>
      <w:r w:rsidR="00233913" w:rsidRPr="00A97200">
        <w:t>the items</w:t>
      </w:r>
      <w:r w:rsidR="00C118B0" w:rsidRPr="00A97200">
        <w:t xml:space="preserve"> of the table in sub</w:t>
      </w:r>
      <w:r w:rsidR="00DA64FF" w:rsidRPr="00A97200">
        <w:t>section 5</w:t>
      </w:r>
      <w:r w:rsidR="00801532" w:rsidRPr="00A97200">
        <w:t>B</w:t>
      </w:r>
      <w:r w:rsidR="00C118B0" w:rsidRPr="00A97200">
        <w:t>(</w:t>
      </w:r>
      <w:r w:rsidR="00233913" w:rsidRPr="00A97200">
        <w:t>2</w:t>
      </w:r>
      <w:r w:rsidR="00C118B0" w:rsidRPr="00A97200">
        <w:t xml:space="preserve">) of </w:t>
      </w:r>
      <w:r w:rsidR="00900ED5" w:rsidRPr="00A97200">
        <w:t xml:space="preserve">this instrument </w:t>
      </w:r>
      <w:r w:rsidR="00CC32C1" w:rsidRPr="00A97200">
        <w:t>is specified.</w:t>
      </w:r>
    </w:p>
    <w:p w14:paraId="4E8EB66D" w14:textId="77777777" w:rsidR="00610809" w:rsidRPr="00A97200" w:rsidRDefault="008347D4" w:rsidP="00610809">
      <w:pPr>
        <w:pStyle w:val="ActHead6"/>
        <w:pageBreakBefore/>
      </w:pPr>
      <w:bookmarkStart w:id="12" w:name="_Toc117523197"/>
      <w:r w:rsidRPr="00A97200">
        <w:rPr>
          <w:rStyle w:val="CharAmSchNo"/>
        </w:rPr>
        <w:lastRenderedPageBreak/>
        <w:t>Schedule 2</w:t>
      </w:r>
      <w:r w:rsidR="00610809" w:rsidRPr="00A97200">
        <w:t>—</w:t>
      </w:r>
      <w:r w:rsidR="00610809" w:rsidRPr="00A97200">
        <w:rPr>
          <w:rStyle w:val="CharAmSchText"/>
        </w:rPr>
        <w:t xml:space="preserve">Amendments commencing </w:t>
      </w:r>
      <w:r w:rsidR="000C277C" w:rsidRPr="00A97200">
        <w:rPr>
          <w:rStyle w:val="CharAmSchText"/>
        </w:rPr>
        <w:t>1 April</w:t>
      </w:r>
      <w:r w:rsidR="00501784" w:rsidRPr="00A97200">
        <w:rPr>
          <w:rStyle w:val="CharAmSchText"/>
        </w:rPr>
        <w:t xml:space="preserve"> 2023</w:t>
      </w:r>
      <w:bookmarkEnd w:id="12"/>
    </w:p>
    <w:p w14:paraId="53F94B56" w14:textId="77777777" w:rsidR="008347D4" w:rsidRPr="00A97200" w:rsidRDefault="008347D4" w:rsidP="008347D4">
      <w:pPr>
        <w:pStyle w:val="Header"/>
      </w:pPr>
      <w:r w:rsidRPr="00A97200">
        <w:rPr>
          <w:rStyle w:val="CharAmPartNo"/>
        </w:rPr>
        <w:t xml:space="preserve"> </w:t>
      </w:r>
      <w:r w:rsidRPr="00A97200">
        <w:rPr>
          <w:rStyle w:val="CharAmPartText"/>
        </w:rPr>
        <w:t xml:space="preserve"> </w:t>
      </w:r>
    </w:p>
    <w:p w14:paraId="1DCC16FC" w14:textId="77777777" w:rsidR="008347D4" w:rsidRPr="00A97200" w:rsidRDefault="008347D4" w:rsidP="008347D4">
      <w:pPr>
        <w:pStyle w:val="ActHead9"/>
      </w:pPr>
      <w:bookmarkStart w:id="13" w:name="_Toc117523198"/>
      <w:r w:rsidRPr="00A97200">
        <w:t>Quality of Care Principles 2014</w:t>
      </w:r>
      <w:bookmarkEnd w:id="13"/>
    </w:p>
    <w:p w14:paraId="399A74E0" w14:textId="77777777" w:rsidR="00BB2455" w:rsidRPr="00A97200" w:rsidRDefault="00263081" w:rsidP="00BB2455">
      <w:pPr>
        <w:pStyle w:val="ItemHead"/>
      </w:pPr>
      <w:r w:rsidRPr="00A97200">
        <w:t>1</w:t>
      </w:r>
      <w:r w:rsidR="00BB2455" w:rsidRPr="00A97200">
        <w:t xml:space="preserve">  After </w:t>
      </w:r>
      <w:r w:rsidR="008347D4" w:rsidRPr="00A97200">
        <w:t>paragraph 1</w:t>
      </w:r>
      <w:r w:rsidR="00BB2455" w:rsidRPr="00A97200">
        <w:t>5HC(e)</w:t>
      </w:r>
    </w:p>
    <w:p w14:paraId="7582791B" w14:textId="77777777" w:rsidR="00BB2455" w:rsidRPr="00A97200" w:rsidRDefault="00BB2455" w:rsidP="00BB2455">
      <w:pPr>
        <w:pStyle w:val="Item"/>
      </w:pPr>
      <w:r w:rsidRPr="00A97200">
        <w:t>Insert:</w:t>
      </w:r>
    </w:p>
    <w:p w14:paraId="296D08CE" w14:textId="77777777" w:rsidR="00BB2455" w:rsidRPr="00A97200" w:rsidRDefault="00BB2455" w:rsidP="00BB2455">
      <w:pPr>
        <w:pStyle w:val="paragraph"/>
      </w:pPr>
      <w:r w:rsidRPr="00A97200">
        <w:tab/>
        <w:t>(</w:t>
      </w:r>
      <w:proofErr w:type="spellStart"/>
      <w:r w:rsidRPr="00A97200">
        <w:t>ea</w:t>
      </w:r>
      <w:proofErr w:type="spellEnd"/>
      <w:r w:rsidRPr="00A97200">
        <w:t>)</w:t>
      </w:r>
      <w:r w:rsidRPr="00A97200">
        <w:tab/>
        <w:t>if the care recipient lacks the capacity to give informed consent to the use of the restrictive practice:</w:t>
      </w:r>
    </w:p>
    <w:p w14:paraId="56F79463" w14:textId="77777777" w:rsidR="00BB2455" w:rsidRPr="00A97200" w:rsidRDefault="00BB2455" w:rsidP="00BB2455">
      <w:pPr>
        <w:pStyle w:val="paragraphsub"/>
      </w:pPr>
      <w:r w:rsidRPr="00A97200">
        <w:tab/>
        <w:t>(</w:t>
      </w:r>
      <w:proofErr w:type="spellStart"/>
      <w:r w:rsidRPr="00A97200">
        <w:t>i</w:t>
      </w:r>
      <w:proofErr w:type="spellEnd"/>
      <w:r w:rsidRPr="00A97200">
        <w:t>)</w:t>
      </w:r>
      <w:r w:rsidRPr="00A97200">
        <w:tab/>
        <w:t>wh</w:t>
      </w:r>
      <w:r w:rsidR="00233913" w:rsidRPr="00A97200">
        <w:t xml:space="preserve">ether subsection 5B(1), or an item </w:t>
      </w:r>
      <w:r w:rsidRPr="00A97200">
        <w:t>of the table in sub</w:t>
      </w:r>
      <w:r w:rsidR="00DA64FF" w:rsidRPr="00A97200">
        <w:t>section 5</w:t>
      </w:r>
      <w:r w:rsidR="00C61CA7" w:rsidRPr="00A97200">
        <w:t>B</w:t>
      </w:r>
      <w:r w:rsidRPr="00A97200">
        <w:t>(</w:t>
      </w:r>
      <w:r w:rsidR="00233913" w:rsidRPr="00A97200">
        <w:t>2</w:t>
      </w:r>
      <w:r w:rsidRPr="00A97200">
        <w:t>)</w:t>
      </w:r>
      <w:r w:rsidR="00233913" w:rsidRPr="00A97200">
        <w:t>,</w:t>
      </w:r>
      <w:r w:rsidRPr="00A97200">
        <w:t xml:space="preserve"> applies for the restrictive practice in relation to the care recipient, and why that </w:t>
      </w:r>
      <w:r w:rsidR="00233913" w:rsidRPr="00A97200">
        <w:t xml:space="preserve">subsection or </w:t>
      </w:r>
      <w:r w:rsidRPr="00A97200">
        <w:t>item applies;</w:t>
      </w:r>
      <w:r w:rsidR="00C61CA7" w:rsidRPr="00A97200">
        <w:t xml:space="preserve"> and</w:t>
      </w:r>
    </w:p>
    <w:p w14:paraId="730473BA" w14:textId="77777777" w:rsidR="00BB2455" w:rsidRPr="00A97200" w:rsidRDefault="00BB2455" w:rsidP="00BB2455">
      <w:pPr>
        <w:pStyle w:val="paragraphsub"/>
      </w:pPr>
      <w:r w:rsidRPr="00A97200">
        <w:tab/>
        <w:t>(ii)</w:t>
      </w:r>
      <w:r w:rsidRPr="00A97200">
        <w:tab/>
        <w:t>the name of th</w:t>
      </w:r>
      <w:r w:rsidR="00C61CA7" w:rsidRPr="00A97200">
        <w:t>at</w:t>
      </w:r>
      <w:r w:rsidRPr="00A97200">
        <w:t xml:space="preserve"> restrictive practices substitute decision</w:t>
      </w:r>
      <w:r w:rsidR="00C93004" w:rsidRPr="00A97200">
        <w:noBreakHyphen/>
      </w:r>
      <w:r w:rsidRPr="00A97200">
        <w:t>maker for the restrictive practice in relation to the care recipient;</w:t>
      </w:r>
    </w:p>
    <w:p w14:paraId="0CD897A4" w14:textId="77777777" w:rsidR="00BB2455" w:rsidRPr="00A97200" w:rsidRDefault="00263081" w:rsidP="00BB2455">
      <w:pPr>
        <w:pStyle w:val="ItemHead"/>
      </w:pPr>
      <w:r w:rsidRPr="00A97200">
        <w:t>2</w:t>
      </w:r>
      <w:r w:rsidR="00BB2455" w:rsidRPr="00A97200">
        <w:t xml:space="preserve">  </w:t>
      </w:r>
      <w:r w:rsidR="00AC30CB" w:rsidRPr="00A97200">
        <w:t>Paragraph 1</w:t>
      </w:r>
      <w:r w:rsidR="00BB2455" w:rsidRPr="00A97200">
        <w:t>5HC(g)</w:t>
      </w:r>
    </w:p>
    <w:p w14:paraId="6C3E25CC" w14:textId="77777777" w:rsidR="00BB2455" w:rsidRPr="00A97200" w:rsidRDefault="00BB2455" w:rsidP="00BB2455">
      <w:pPr>
        <w:pStyle w:val="Item"/>
      </w:pPr>
      <w:r w:rsidRPr="00A97200">
        <w:t>After “</w:t>
      </w:r>
      <w:r w:rsidR="00552A2D" w:rsidRPr="00A97200">
        <w:t xml:space="preserve">use of the restrictive </w:t>
      </w:r>
      <w:r w:rsidRPr="00A97200">
        <w:t>practice”, insert “</w:t>
      </w:r>
      <w:r w:rsidR="00C61CA7" w:rsidRPr="00A97200">
        <w:t>, and how it is to be used (including its duration, frequency and intended outcome),</w:t>
      </w:r>
      <w:r w:rsidRPr="00A97200">
        <w:t>”.</w:t>
      </w:r>
    </w:p>
    <w:p w14:paraId="273CFE4B" w14:textId="77777777" w:rsidR="00BB2455" w:rsidRPr="00A97200" w:rsidRDefault="00263081" w:rsidP="00BB2455">
      <w:pPr>
        <w:pStyle w:val="ItemHead"/>
      </w:pPr>
      <w:r w:rsidRPr="00A97200">
        <w:t>3</w:t>
      </w:r>
      <w:r w:rsidR="00BB2455" w:rsidRPr="00A97200">
        <w:t xml:space="preserve">  Section 15HC (note)</w:t>
      </w:r>
    </w:p>
    <w:p w14:paraId="69F44E66" w14:textId="77777777" w:rsidR="00BB2455" w:rsidRPr="00A97200" w:rsidRDefault="00BB2455" w:rsidP="00BB2455">
      <w:pPr>
        <w:pStyle w:val="Item"/>
      </w:pPr>
      <w:r w:rsidRPr="00A97200">
        <w:t>Repeal the note, substitute:</w:t>
      </w:r>
    </w:p>
    <w:p w14:paraId="5C708003" w14:textId="77777777" w:rsidR="00BB2455" w:rsidRPr="00A97200" w:rsidRDefault="00BB2455" w:rsidP="00BB2455">
      <w:pPr>
        <w:pStyle w:val="notetext"/>
      </w:pPr>
      <w:r w:rsidRPr="00A97200">
        <w:t>Note:</w:t>
      </w:r>
      <w:r w:rsidRPr="00A97200">
        <w:tab/>
      </w:r>
      <w:r w:rsidR="008347D4" w:rsidRPr="00A97200">
        <w:t>Sections 1</w:t>
      </w:r>
      <w:r w:rsidRPr="00A97200">
        <w:t>5FB and 15FC also require other matters to be documented in the behaviour support plan.</w:t>
      </w:r>
    </w:p>
    <w:p w14:paraId="62EBCE93" w14:textId="77777777" w:rsidR="00BB2455" w:rsidRPr="00A97200" w:rsidRDefault="00263081" w:rsidP="00BB2455">
      <w:pPr>
        <w:pStyle w:val="ItemHead"/>
      </w:pPr>
      <w:r w:rsidRPr="00A97200">
        <w:t>4</w:t>
      </w:r>
      <w:r w:rsidR="00BB2455" w:rsidRPr="00A97200">
        <w:t xml:space="preserve">  At the end of </w:t>
      </w:r>
      <w:r w:rsidR="008347D4" w:rsidRPr="00A97200">
        <w:t>paragraph 1</w:t>
      </w:r>
      <w:r w:rsidR="00BB2455" w:rsidRPr="00A97200">
        <w:t>5HD(a)</w:t>
      </w:r>
    </w:p>
    <w:p w14:paraId="0B60D54B" w14:textId="77777777" w:rsidR="00BB2455" w:rsidRPr="00A97200" w:rsidRDefault="00BB2455" w:rsidP="00BB2455">
      <w:pPr>
        <w:pStyle w:val="Item"/>
      </w:pPr>
      <w:r w:rsidRPr="00A97200">
        <w:t>Add:</w:t>
      </w:r>
    </w:p>
    <w:p w14:paraId="1CE34357" w14:textId="77777777" w:rsidR="00BB2455" w:rsidRPr="00A97200" w:rsidRDefault="00BB2455" w:rsidP="00BB2455">
      <w:pPr>
        <w:pStyle w:val="paragraphsub"/>
      </w:pPr>
      <w:r w:rsidRPr="00A97200">
        <w:tab/>
        <w:t>(v)</w:t>
      </w:r>
      <w:r w:rsidRPr="00A97200">
        <w:tab/>
        <w:t xml:space="preserve">whether its use was in accordance with the informed consent set out under </w:t>
      </w:r>
      <w:r w:rsidR="008347D4" w:rsidRPr="00A97200">
        <w:t>paragraph 1</w:t>
      </w:r>
      <w:r w:rsidRPr="00A97200">
        <w:t>5HC(g);</w:t>
      </w:r>
    </w:p>
    <w:p w14:paraId="559B10B5" w14:textId="77777777" w:rsidR="00BB2455" w:rsidRPr="00A97200" w:rsidRDefault="00263081" w:rsidP="00BB2455">
      <w:pPr>
        <w:pStyle w:val="ItemHead"/>
      </w:pPr>
      <w:r w:rsidRPr="00A97200">
        <w:t>5</w:t>
      </w:r>
      <w:r w:rsidR="00BB2455" w:rsidRPr="00A97200">
        <w:t xml:space="preserve">  </w:t>
      </w:r>
      <w:r w:rsidR="00AC30CB" w:rsidRPr="00A97200">
        <w:t>Paragraph 1</w:t>
      </w:r>
      <w:r w:rsidR="00BB2455" w:rsidRPr="00A97200">
        <w:t>5HE(d)</w:t>
      </w:r>
    </w:p>
    <w:p w14:paraId="38DCE11F" w14:textId="77777777" w:rsidR="00BB2455" w:rsidRPr="00A97200" w:rsidRDefault="00BB2455" w:rsidP="00BB2455">
      <w:pPr>
        <w:pStyle w:val="Item"/>
      </w:pPr>
      <w:r w:rsidRPr="00A97200">
        <w:t>After “</w:t>
      </w:r>
      <w:r w:rsidR="00045B1F" w:rsidRPr="00A97200">
        <w:t xml:space="preserve">about the ongoing </w:t>
      </w:r>
      <w:r w:rsidR="00552A2D" w:rsidRPr="00A97200">
        <w:t xml:space="preserve">use of the restrictive </w:t>
      </w:r>
      <w:r w:rsidRPr="00A97200">
        <w:t>practice”, insert “</w:t>
      </w:r>
      <w:r w:rsidR="00C61CA7" w:rsidRPr="00A97200">
        <w:t>, and how it is to be used (including its duration, frequency and intended outcome),</w:t>
      </w:r>
      <w:r w:rsidRPr="00A97200">
        <w:t>”.</w:t>
      </w:r>
    </w:p>
    <w:p w14:paraId="0CB53549" w14:textId="77777777" w:rsidR="00610809" w:rsidRPr="00A97200" w:rsidRDefault="008347D4" w:rsidP="00610809">
      <w:pPr>
        <w:pStyle w:val="ActHead6"/>
        <w:pageBreakBefore/>
      </w:pPr>
      <w:bookmarkStart w:id="14" w:name="_Toc117523199"/>
      <w:r w:rsidRPr="00A97200">
        <w:rPr>
          <w:rStyle w:val="CharAmSchNo"/>
        </w:rPr>
        <w:lastRenderedPageBreak/>
        <w:t>Schedule 3</w:t>
      </w:r>
      <w:r w:rsidR="00610809" w:rsidRPr="00A97200">
        <w:t>—</w:t>
      </w:r>
      <w:r w:rsidR="00770BD4" w:rsidRPr="00A97200">
        <w:rPr>
          <w:rStyle w:val="CharAmSchText"/>
        </w:rPr>
        <w:t>Amendments</w:t>
      </w:r>
      <w:r w:rsidRPr="00A97200">
        <w:rPr>
          <w:rStyle w:val="CharAmSchText"/>
        </w:rPr>
        <w:t xml:space="preserve"> </w:t>
      </w:r>
      <w:r w:rsidR="00610809" w:rsidRPr="00A97200">
        <w:rPr>
          <w:rStyle w:val="CharAmSchText"/>
        </w:rPr>
        <w:t xml:space="preserve">commencing </w:t>
      </w:r>
      <w:r w:rsidR="00DE27DB" w:rsidRPr="00A97200">
        <w:rPr>
          <w:rStyle w:val="CharAmSchText"/>
        </w:rPr>
        <w:t>2 years after registration</w:t>
      </w:r>
      <w:bookmarkEnd w:id="14"/>
    </w:p>
    <w:p w14:paraId="1EC9EEE3" w14:textId="77777777" w:rsidR="008347D4" w:rsidRPr="00A97200" w:rsidRDefault="008347D4" w:rsidP="008347D4">
      <w:pPr>
        <w:pStyle w:val="Header"/>
      </w:pPr>
      <w:r w:rsidRPr="00A97200">
        <w:rPr>
          <w:rStyle w:val="CharAmPartNo"/>
        </w:rPr>
        <w:t xml:space="preserve"> </w:t>
      </w:r>
      <w:r w:rsidRPr="00A97200">
        <w:rPr>
          <w:rStyle w:val="CharAmPartText"/>
        </w:rPr>
        <w:t xml:space="preserve"> </w:t>
      </w:r>
    </w:p>
    <w:p w14:paraId="43DE4B3D" w14:textId="77777777" w:rsidR="008347D4" w:rsidRPr="00A97200" w:rsidRDefault="008347D4" w:rsidP="008347D4">
      <w:pPr>
        <w:pStyle w:val="ActHead9"/>
      </w:pPr>
      <w:bookmarkStart w:id="15" w:name="_Toc117523200"/>
      <w:r w:rsidRPr="00A97200">
        <w:t>Quality of Care Principles 2014</w:t>
      </w:r>
      <w:bookmarkEnd w:id="15"/>
    </w:p>
    <w:p w14:paraId="41F935A8" w14:textId="77777777" w:rsidR="00983CEA" w:rsidRPr="00A97200" w:rsidRDefault="00983CEA" w:rsidP="00983CEA">
      <w:pPr>
        <w:pStyle w:val="ItemHead"/>
      </w:pPr>
      <w:r w:rsidRPr="00A97200">
        <w:t>1  Section 4</w:t>
      </w:r>
    </w:p>
    <w:p w14:paraId="108C4759" w14:textId="77777777" w:rsidR="00983CEA" w:rsidRPr="00A97200" w:rsidRDefault="00983CEA" w:rsidP="00983CEA">
      <w:pPr>
        <w:pStyle w:val="Item"/>
      </w:pPr>
      <w:r w:rsidRPr="00A97200">
        <w:t xml:space="preserve">Repeal the </w:t>
      </w:r>
      <w:r w:rsidR="009F29E2" w:rsidRPr="00A97200">
        <w:t xml:space="preserve">following </w:t>
      </w:r>
      <w:r w:rsidRPr="00A97200">
        <w:t>definition</w:t>
      </w:r>
      <w:r w:rsidR="009F29E2" w:rsidRPr="00A97200">
        <w:t>s:</w:t>
      </w:r>
    </w:p>
    <w:p w14:paraId="7099E896" w14:textId="77777777" w:rsidR="00EA291F" w:rsidRPr="00A97200" w:rsidRDefault="009F29E2" w:rsidP="009F29E2">
      <w:pPr>
        <w:pStyle w:val="paragraph"/>
      </w:pPr>
      <w:r w:rsidRPr="00A97200">
        <w:tab/>
        <w:t>(a)</w:t>
      </w:r>
      <w:r w:rsidRPr="00A97200">
        <w:tab/>
      </w:r>
      <w:r w:rsidR="00EA291F" w:rsidRPr="00A97200">
        <w:t xml:space="preserve">definition of </w:t>
      </w:r>
      <w:r w:rsidR="00EA291F" w:rsidRPr="00A97200">
        <w:rPr>
          <w:b/>
          <w:i/>
        </w:rPr>
        <w:t>individual nominee</w:t>
      </w:r>
      <w:r w:rsidR="00EA291F" w:rsidRPr="00A97200">
        <w:t>;</w:t>
      </w:r>
    </w:p>
    <w:p w14:paraId="5B7CB8BA" w14:textId="77777777" w:rsidR="009F29E2" w:rsidRPr="00A97200" w:rsidRDefault="00EA291F" w:rsidP="009F29E2">
      <w:pPr>
        <w:pStyle w:val="paragraph"/>
      </w:pPr>
      <w:r w:rsidRPr="00A97200">
        <w:tab/>
        <w:t>(b)</w:t>
      </w:r>
      <w:r w:rsidRPr="00A97200">
        <w:tab/>
      </w:r>
      <w:r w:rsidR="009F29E2" w:rsidRPr="00A97200">
        <w:t xml:space="preserve">definition of </w:t>
      </w:r>
      <w:r w:rsidR="009F29E2" w:rsidRPr="00A97200">
        <w:rPr>
          <w:b/>
          <w:i/>
        </w:rPr>
        <w:t>medical treatment authority</w:t>
      </w:r>
      <w:r w:rsidR="009F29E2" w:rsidRPr="00A97200">
        <w:t>;</w:t>
      </w:r>
    </w:p>
    <w:p w14:paraId="5AC7A9AF" w14:textId="77777777" w:rsidR="009F29E2" w:rsidRPr="00A97200" w:rsidRDefault="009F29E2" w:rsidP="009F29E2">
      <w:pPr>
        <w:pStyle w:val="paragraph"/>
      </w:pPr>
      <w:r w:rsidRPr="00A97200">
        <w:tab/>
        <w:t>(</w:t>
      </w:r>
      <w:r w:rsidR="00F00772" w:rsidRPr="00A97200">
        <w:t>c</w:t>
      </w:r>
      <w:r w:rsidRPr="00A97200">
        <w:t>)</w:t>
      </w:r>
      <w:r w:rsidRPr="00A97200">
        <w:tab/>
      </w:r>
      <w:r w:rsidR="00F00772" w:rsidRPr="00A97200">
        <w:t xml:space="preserve">definition of </w:t>
      </w:r>
      <w:r w:rsidR="00F00772" w:rsidRPr="00A97200">
        <w:rPr>
          <w:b/>
          <w:i/>
        </w:rPr>
        <w:t>nominee group</w:t>
      </w:r>
      <w:r w:rsidR="00F00772" w:rsidRPr="00A97200">
        <w:t>;</w:t>
      </w:r>
    </w:p>
    <w:p w14:paraId="38C590EA" w14:textId="77777777" w:rsidR="009F29E2" w:rsidRPr="00A97200" w:rsidRDefault="009F29E2" w:rsidP="009F29E2">
      <w:pPr>
        <w:pStyle w:val="paragraph"/>
      </w:pPr>
      <w:r w:rsidRPr="00A97200">
        <w:tab/>
        <w:t>(</w:t>
      </w:r>
      <w:r w:rsidR="001479A4" w:rsidRPr="00A97200">
        <w:t>d</w:t>
      </w:r>
      <w:r w:rsidRPr="00A97200">
        <w:t>)</w:t>
      </w:r>
      <w:r w:rsidRPr="00A97200">
        <w:tab/>
        <w:t xml:space="preserve">definition of </w:t>
      </w:r>
      <w:r w:rsidRPr="00A97200">
        <w:rPr>
          <w:b/>
          <w:i/>
        </w:rPr>
        <w:t>restrictive practices nominee</w:t>
      </w:r>
      <w:r w:rsidRPr="00A97200">
        <w:t>.</w:t>
      </w:r>
    </w:p>
    <w:p w14:paraId="0E5541E5" w14:textId="77777777" w:rsidR="00717F1D" w:rsidRPr="00A97200" w:rsidRDefault="00CF5288" w:rsidP="00717F1D">
      <w:pPr>
        <w:pStyle w:val="ItemHead"/>
      </w:pPr>
      <w:r w:rsidRPr="00A97200">
        <w:t>2</w:t>
      </w:r>
      <w:r w:rsidR="00717F1D" w:rsidRPr="00A97200">
        <w:t xml:space="preserve">  Section 4 (definition of </w:t>
      </w:r>
      <w:r w:rsidR="00717F1D" w:rsidRPr="00A97200">
        <w:rPr>
          <w:i/>
        </w:rPr>
        <w:t>restrictive practices substitute decision</w:t>
      </w:r>
      <w:r w:rsidR="00C93004" w:rsidRPr="00A97200">
        <w:rPr>
          <w:i/>
        </w:rPr>
        <w:noBreakHyphen/>
      </w:r>
      <w:r w:rsidR="00717F1D" w:rsidRPr="00A97200">
        <w:rPr>
          <w:i/>
        </w:rPr>
        <w:t>maker</w:t>
      </w:r>
      <w:r w:rsidR="00717F1D" w:rsidRPr="00A97200">
        <w:t>)</w:t>
      </w:r>
    </w:p>
    <w:p w14:paraId="77CD9C58" w14:textId="77777777" w:rsidR="00717F1D" w:rsidRPr="00A97200" w:rsidRDefault="00717F1D" w:rsidP="00717F1D">
      <w:pPr>
        <w:pStyle w:val="Item"/>
      </w:pPr>
      <w:r w:rsidRPr="00A97200">
        <w:t>Repeal the definition, substitute:</w:t>
      </w:r>
    </w:p>
    <w:p w14:paraId="25F3D7FA" w14:textId="77777777" w:rsidR="00610809" w:rsidRPr="00A97200" w:rsidRDefault="00717F1D" w:rsidP="00717F1D">
      <w:pPr>
        <w:pStyle w:val="Definition"/>
      </w:pPr>
      <w:r w:rsidRPr="00A97200">
        <w:rPr>
          <w:b/>
          <w:i/>
        </w:rPr>
        <w:t>restrictive practices substitute decision</w:t>
      </w:r>
      <w:r w:rsidR="00C93004" w:rsidRPr="00A97200">
        <w:rPr>
          <w:b/>
          <w:i/>
        </w:rPr>
        <w:noBreakHyphen/>
      </w:r>
      <w:r w:rsidRPr="00A97200">
        <w:rPr>
          <w:b/>
          <w:i/>
        </w:rPr>
        <w:t>maker</w:t>
      </w:r>
      <w:r w:rsidRPr="00A97200">
        <w:t xml:space="preserve">, </w:t>
      </w:r>
      <w:r w:rsidR="00983CEA" w:rsidRPr="00A97200">
        <w:t xml:space="preserve">for a restrictive practice in relation to a care recipient, means </w:t>
      </w:r>
      <w:r w:rsidR="00C61CA7" w:rsidRPr="00A97200">
        <w:t>an individual</w:t>
      </w:r>
      <w:r w:rsidR="00983CEA" w:rsidRPr="00A97200">
        <w:t xml:space="preserve"> or body that, under the law of the State or Territory in which the care recipient is provided with aged care, </w:t>
      </w:r>
      <w:r w:rsidR="00517D64" w:rsidRPr="00A97200">
        <w:t xml:space="preserve">has been appointed as an individual or body that </w:t>
      </w:r>
      <w:r w:rsidR="00983CEA" w:rsidRPr="00A97200">
        <w:t>can give informed consent to the use of the restrictive practice in relation to the care recipient if the care recipient lacks capacity to give that consent.</w:t>
      </w:r>
    </w:p>
    <w:p w14:paraId="16B15CFA" w14:textId="77777777" w:rsidR="00983CEA" w:rsidRPr="00A97200" w:rsidRDefault="00CF5288" w:rsidP="00983CEA">
      <w:pPr>
        <w:pStyle w:val="ItemHead"/>
      </w:pPr>
      <w:r w:rsidRPr="00A97200">
        <w:t>3</w:t>
      </w:r>
      <w:r w:rsidR="00E21559" w:rsidRPr="00A97200">
        <w:t xml:space="preserve">  </w:t>
      </w:r>
      <w:r w:rsidR="00D31031" w:rsidRPr="00A97200">
        <w:t>Sections 5</w:t>
      </w:r>
      <w:r w:rsidR="00E21559" w:rsidRPr="00A97200">
        <w:t>A</w:t>
      </w:r>
      <w:r w:rsidR="007B1201" w:rsidRPr="00A97200">
        <w:t xml:space="preserve">, </w:t>
      </w:r>
      <w:r w:rsidR="00430969" w:rsidRPr="00A97200">
        <w:t>5B</w:t>
      </w:r>
      <w:r w:rsidR="007B1201" w:rsidRPr="00A97200">
        <w:t xml:space="preserve"> and 15GC</w:t>
      </w:r>
    </w:p>
    <w:p w14:paraId="2D489D6A" w14:textId="77777777" w:rsidR="00C61CA7" w:rsidRPr="00A97200" w:rsidRDefault="00983CEA" w:rsidP="004D22C1">
      <w:pPr>
        <w:pStyle w:val="Item"/>
      </w:pPr>
      <w:r w:rsidRPr="00A97200">
        <w:t>Repeal the section</w:t>
      </w:r>
      <w:r w:rsidR="00CF5288" w:rsidRPr="00A97200">
        <w:t>s.</w:t>
      </w:r>
    </w:p>
    <w:p w14:paraId="55CBC6FF" w14:textId="77777777" w:rsidR="00552A2D" w:rsidRPr="00A97200" w:rsidRDefault="00552A2D" w:rsidP="00552A2D">
      <w:pPr>
        <w:pStyle w:val="ItemHead"/>
      </w:pPr>
      <w:r w:rsidRPr="00A97200">
        <w:t xml:space="preserve">4  </w:t>
      </w:r>
      <w:r w:rsidR="00AC30CB" w:rsidRPr="00A97200">
        <w:t>Paragraph 1</w:t>
      </w:r>
      <w:r w:rsidRPr="00A97200">
        <w:t>5HC(</w:t>
      </w:r>
      <w:proofErr w:type="spellStart"/>
      <w:r w:rsidRPr="00A97200">
        <w:t>e</w:t>
      </w:r>
      <w:r w:rsidR="00863898" w:rsidRPr="00A97200">
        <w:t>a</w:t>
      </w:r>
      <w:proofErr w:type="spellEnd"/>
      <w:r w:rsidRPr="00A97200">
        <w:t>)</w:t>
      </w:r>
    </w:p>
    <w:p w14:paraId="059DF62A" w14:textId="77777777" w:rsidR="00552A2D" w:rsidRPr="00A97200" w:rsidRDefault="00552A2D" w:rsidP="00552A2D">
      <w:pPr>
        <w:pStyle w:val="Item"/>
      </w:pPr>
      <w:r w:rsidRPr="00A97200">
        <w:t>Repeal the paragraph, substitute:</w:t>
      </w:r>
    </w:p>
    <w:p w14:paraId="17F94E5A" w14:textId="77777777" w:rsidR="00552A2D" w:rsidRPr="00A97200" w:rsidRDefault="00552A2D" w:rsidP="00552A2D">
      <w:pPr>
        <w:pStyle w:val="paragraph"/>
      </w:pPr>
      <w:r w:rsidRPr="00A97200">
        <w:tab/>
        <w:t>(</w:t>
      </w:r>
      <w:proofErr w:type="spellStart"/>
      <w:r w:rsidRPr="00A97200">
        <w:t>ea</w:t>
      </w:r>
      <w:proofErr w:type="spellEnd"/>
      <w:r w:rsidRPr="00A97200">
        <w:t>)</w:t>
      </w:r>
      <w:r w:rsidRPr="00A97200">
        <w:tab/>
        <w:t xml:space="preserve">if the care recipient lacks the capacity to give informed consent to the use of the restrictive practice—the name of </w:t>
      </w:r>
      <w:r w:rsidR="00260C02" w:rsidRPr="00A97200">
        <w:t>the</w:t>
      </w:r>
      <w:r w:rsidRPr="00A97200">
        <w:t xml:space="preserve"> restrictive practices substitute decision</w:t>
      </w:r>
      <w:r w:rsidR="00C93004" w:rsidRPr="00A97200">
        <w:noBreakHyphen/>
      </w:r>
      <w:r w:rsidRPr="00A97200">
        <w:t>maker for the restrictive practice in relation to the care recipient;</w:t>
      </w:r>
    </w:p>
    <w:p w14:paraId="523F82CC" w14:textId="77777777" w:rsidR="00552A2D" w:rsidRPr="00A97200" w:rsidRDefault="00552A2D" w:rsidP="00552A2D">
      <w:pPr>
        <w:pStyle w:val="ItemHead"/>
      </w:pPr>
      <w:r w:rsidRPr="00A97200">
        <w:t xml:space="preserve">5  </w:t>
      </w:r>
      <w:r w:rsidR="008C1488" w:rsidRPr="00A97200">
        <w:t>Division 6</w:t>
      </w:r>
      <w:r w:rsidRPr="00A97200">
        <w:t xml:space="preserve"> of </w:t>
      </w:r>
      <w:r w:rsidR="002B7488" w:rsidRPr="00A97200">
        <w:t>Part 4</w:t>
      </w:r>
      <w:r w:rsidRPr="00A97200">
        <w:t>A</w:t>
      </w:r>
    </w:p>
    <w:p w14:paraId="6989BD79" w14:textId="77777777" w:rsidR="00552A2D" w:rsidRPr="00C93004" w:rsidRDefault="00552A2D" w:rsidP="00552A2D">
      <w:pPr>
        <w:pStyle w:val="Item"/>
      </w:pPr>
      <w:r w:rsidRPr="00A97200">
        <w:t>Repeal the Division.</w:t>
      </w:r>
    </w:p>
    <w:sectPr w:rsidR="00552A2D" w:rsidRPr="00C93004" w:rsidSect="00145FF2">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74D98" w14:textId="77777777" w:rsidR="001B64D0" w:rsidRDefault="001B64D0" w:rsidP="0048364F">
      <w:pPr>
        <w:spacing w:line="240" w:lineRule="auto"/>
      </w:pPr>
      <w:r>
        <w:separator/>
      </w:r>
    </w:p>
  </w:endnote>
  <w:endnote w:type="continuationSeparator" w:id="0">
    <w:p w14:paraId="4EAC82CF" w14:textId="77777777" w:rsidR="001B64D0" w:rsidRDefault="001B64D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C08D" w14:textId="77777777" w:rsidR="001B64D0" w:rsidRPr="00145FF2" w:rsidRDefault="00145FF2" w:rsidP="00145FF2">
    <w:pPr>
      <w:pStyle w:val="Footer"/>
      <w:tabs>
        <w:tab w:val="clear" w:pos="4153"/>
        <w:tab w:val="clear" w:pos="8306"/>
        <w:tab w:val="center" w:pos="4150"/>
        <w:tab w:val="right" w:pos="8307"/>
      </w:tabs>
      <w:spacing w:before="120"/>
      <w:rPr>
        <w:i/>
        <w:sz w:val="18"/>
      </w:rPr>
    </w:pPr>
    <w:r w:rsidRPr="00145FF2">
      <w:rPr>
        <w:i/>
        <w:sz w:val="18"/>
      </w:rPr>
      <w:t>OPC65520 -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69D9" w14:textId="77777777" w:rsidR="001B64D0" w:rsidRDefault="001B64D0" w:rsidP="00E97334"/>
  <w:p w14:paraId="3F4B7B48" w14:textId="77777777" w:rsidR="001B64D0" w:rsidRPr="00145FF2" w:rsidRDefault="00145FF2" w:rsidP="00145FF2">
    <w:pPr>
      <w:rPr>
        <w:rFonts w:cs="Times New Roman"/>
        <w:i/>
        <w:sz w:val="18"/>
      </w:rPr>
    </w:pPr>
    <w:r w:rsidRPr="00145FF2">
      <w:rPr>
        <w:rFonts w:cs="Times New Roman"/>
        <w:i/>
        <w:sz w:val="18"/>
      </w:rPr>
      <w:t>OPC65520 -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C8CB" w14:textId="77777777" w:rsidR="001B64D0" w:rsidRPr="00145FF2" w:rsidRDefault="00145FF2" w:rsidP="00145FF2">
    <w:pPr>
      <w:pStyle w:val="Footer"/>
      <w:tabs>
        <w:tab w:val="clear" w:pos="4153"/>
        <w:tab w:val="clear" w:pos="8306"/>
        <w:tab w:val="center" w:pos="4150"/>
        <w:tab w:val="right" w:pos="8307"/>
      </w:tabs>
      <w:spacing w:before="120"/>
      <w:rPr>
        <w:i/>
        <w:sz w:val="18"/>
      </w:rPr>
    </w:pPr>
    <w:r w:rsidRPr="00145FF2">
      <w:rPr>
        <w:i/>
        <w:sz w:val="18"/>
      </w:rPr>
      <w:t>OPC65520 -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19FB1" w14:textId="77777777" w:rsidR="001B64D0" w:rsidRPr="00E33C1C" w:rsidRDefault="001B64D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B64D0" w14:paraId="3121230A" w14:textId="77777777" w:rsidTr="00A71243">
      <w:tc>
        <w:tcPr>
          <w:tcW w:w="709" w:type="dxa"/>
          <w:tcBorders>
            <w:top w:val="nil"/>
            <w:left w:val="nil"/>
            <w:bottom w:val="nil"/>
            <w:right w:val="nil"/>
          </w:tcBorders>
        </w:tcPr>
        <w:p w14:paraId="7C984BBF" w14:textId="77777777" w:rsidR="001B64D0" w:rsidRDefault="001B64D0" w:rsidP="00894E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99EE7BA" w14:textId="7D4ED4B9" w:rsidR="001B64D0" w:rsidRDefault="001B64D0" w:rsidP="00894E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6BD9">
            <w:rPr>
              <w:i/>
              <w:sz w:val="18"/>
            </w:rPr>
            <w:t>Quality of Care Amendment (Restrictive Practices) Principles 2022</w:t>
          </w:r>
          <w:r w:rsidRPr="007A1328">
            <w:rPr>
              <w:i/>
              <w:sz w:val="18"/>
            </w:rPr>
            <w:fldChar w:fldCharType="end"/>
          </w:r>
        </w:p>
      </w:tc>
      <w:tc>
        <w:tcPr>
          <w:tcW w:w="1384" w:type="dxa"/>
          <w:tcBorders>
            <w:top w:val="nil"/>
            <w:left w:val="nil"/>
            <w:bottom w:val="nil"/>
            <w:right w:val="nil"/>
          </w:tcBorders>
        </w:tcPr>
        <w:p w14:paraId="602CC8D3" w14:textId="77777777" w:rsidR="001B64D0" w:rsidRDefault="001B64D0" w:rsidP="00894EE8">
          <w:pPr>
            <w:spacing w:line="0" w:lineRule="atLeast"/>
            <w:jc w:val="right"/>
            <w:rPr>
              <w:sz w:val="18"/>
            </w:rPr>
          </w:pPr>
        </w:p>
      </w:tc>
    </w:tr>
  </w:tbl>
  <w:p w14:paraId="5F4A0F0C" w14:textId="77777777" w:rsidR="001B64D0" w:rsidRPr="00145FF2" w:rsidRDefault="00145FF2" w:rsidP="00145FF2">
    <w:pPr>
      <w:rPr>
        <w:rFonts w:cs="Times New Roman"/>
        <w:i/>
        <w:sz w:val="18"/>
      </w:rPr>
    </w:pPr>
    <w:r w:rsidRPr="00145FF2">
      <w:rPr>
        <w:rFonts w:cs="Times New Roman"/>
        <w:i/>
        <w:sz w:val="18"/>
      </w:rPr>
      <w:t>OPC65520 -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F4F4" w14:textId="77777777" w:rsidR="001B64D0" w:rsidRPr="00E33C1C" w:rsidRDefault="001B64D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B64D0" w14:paraId="7FC3B120" w14:textId="77777777" w:rsidTr="00A71243">
      <w:tc>
        <w:tcPr>
          <w:tcW w:w="1383" w:type="dxa"/>
          <w:tcBorders>
            <w:top w:val="nil"/>
            <w:left w:val="nil"/>
            <w:bottom w:val="nil"/>
            <w:right w:val="nil"/>
          </w:tcBorders>
        </w:tcPr>
        <w:p w14:paraId="108F221D" w14:textId="77777777" w:rsidR="001B64D0" w:rsidRDefault="001B64D0" w:rsidP="00894EE8">
          <w:pPr>
            <w:spacing w:line="0" w:lineRule="atLeast"/>
            <w:rPr>
              <w:sz w:val="18"/>
            </w:rPr>
          </w:pPr>
        </w:p>
      </w:tc>
      <w:tc>
        <w:tcPr>
          <w:tcW w:w="6379" w:type="dxa"/>
          <w:tcBorders>
            <w:top w:val="nil"/>
            <w:left w:val="nil"/>
            <w:bottom w:val="nil"/>
            <w:right w:val="nil"/>
          </w:tcBorders>
        </w:tcPr>
        <w:p w14:paraId="5E1C7478" w14:textId="46786EDF" w:rsidR="001B64D0" w:rsidRDefault="001B64D0" w:rsidP="00894E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6BD9">
            <w:rPr>
              <w:i/>
              <w:sz w:val="18"/>
            </w:rPr>
            <w:t>Quality of Care Amendment (Restrictive Practices) Principles 2022</w:t>
          </w:r>
          <w:r w:rsidRPr="007A1328">
            <w:rPr>
              <w:i/>
              <w:sz w:val="18"/>
            </w:rPr>
            <w:fldChar w:fldCharType="end"/>
          </w:r>
        </w:p>
      </w:tc>
      <w:tc>
        <w:tcPr>
          <w:tcW w:w="710" w:type="dxa"/>
          <w:tcBorders>
            <w:top w:val="nil"/>
            <w:left w:val="nil"/>
            <w:bottom w:val="nil"/>
            <w:right w:val="nil"/>
          </w:tcBorders>
        </w:tcPr>
        <w:p w14:paraId="04AD19CE" w14:textId="77777777" w:rsidR="001B64D0" w:rsidRDefault="001B64D0" w:rsidP="00894E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16F08CC" w14:textId="77777777" w:rsidR="001B64D0" w:rsidRPr="00145FF2" w:rsidRDefault="00145FF2" w:rsidP="00145FF2">
    <w:pPr>
      <w:rPr>
        <w:rFonts w:cs="Times New Roman"/>
        <w:i/>
        <w:sz w:val="18"/>
      </w:rPr>
    </w:pPr>
    <w:r w:rsidRPr="00145FF2">
      <w:rPr>
        <w:rFonts w:cs="Times New Roman"/>
        <w:i/>
        <w:sz w:val="18"/>
      </w:rPr>
      <w:t>OPC65520 -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14DC" w14:textId="77777777" w:rsidR="001B64D0" w:rsidRPr="00E33C1C" w:rsidRDefault="001B64D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B64D0" w14:paraId="2F2C1505" w14:textId="77777777" w:rsidTr="00A71243">
      <w:tc>
        <w:tcPr>
          <w:tcW w:w="709" w:type="dxa"/>
          <w:tcBorders>
            <w:top w:val="nil"/>
            <w:left w:val="nil"/>
            <w:bottom w:val="nil"/>
            <w:right w:val="nil"/>
          </w:tcBorders>
        </w:tcPr>
        <w:p w14:paraId="767B177B" w14:textId="77777777" w:rsidR="001B64D0" w:rsidRDefault="001B64D0" w:rsidP="00894E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B40C889" w14:textId="2C25874C" w:rsidR="001B64D0" w:rsidRDefault="001B64D0" w:rsidP="00894E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6BD9">
            <w:rPr>
              <w:i/>
              <w:sz w:val="18"/>
            </w:rPr>
            <w:t>Quality of Care Amendment (Restrictive Practices) Principles 2022</w:t>
          </w:r>
          <w:r w:rsidRPr="007A1328">
            <w:rPr>
              <w:i/>
              <w:sz w:val="18"/>
            </w:rPr>
            <w:fldChar w:fldCharType="end"/>
          </w:r>
        </w:p>
      </w:tc>
      <w:tc>
        <w:tcPr>
          <w:tcW w:w="1384" w:type="dxa"/>
          <w:tcBorders>
            <w:top w:val="nil"/>
            <w:left w:val="nil"/>
            <w:bottom w:val="nil"/>
            <w:right w:val="nil"/>
          </w:tcBorders>
        </w:tcPr>
        <w:p w14:paraId="2F5A1D8A" w14:textId="77777777" w:rsidR="001B64D0" w:rsidRDefault="001B64D0" w:rsidP="00894EE8">
          <w:pPr>
            <w:spacing w:line="0" w:lineRule="atLeast"/>
            <w:jc w:val="right"/>
            <w:rPr>
              <w:sz w:val="18"/>
            </w:rPr>
          </w:pPr>
        </w:p>
      </w:tc>
    </w:tr>
  </w:tbl>
  <w:p w14:paraId="492F2B25" w14:textId="77777777" w:rsidR="001B64D0" w:rsidRPr="00145FF2" w:rsidRDefault="00145FF2" w:rsidP="00145FF2">
    <w:pPr>
      <w:rPr>
        <w:rFonts w:cs="Times New Roman"/>
        <w:i/>
        <w:sz w:val="18"/>
      </w:rPr>
    </w:pPr>
    <w:r w:rsidRPr="00145FF2">
      <w:rPr>
        <w:rFonts w:cs="Times New Roman"/>
        <w:i/>
        <w:sz w:val="18"/>
      </w:rPr>
      <w:t>OPC65520 -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036B" w14:textId="77777777" w:rsidR="001B64D0" w:rsidRPr="00E33C1C" w:rsidRDefault="001B64D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B64D0" w14:paraId="0498E2C2" w14:textId="77777777" w:rsidTr="00894EE8">
      <w:tc>
        <w:tcPr>
          <w:tcW w:w="1384" w:type="dxa"/>
          <w:tcBorders>
            <w:top w:val="nil"/>
            <w:left w:val="nil"/>
            <w:bottom w:val="nil"/>
            <w:right w:val="nil"/>
          </w:tcBorders>
        </w:tcPr>
        <w:p w14:paraId="37AFC6E9" w14:textId="77777777" w:rsidR="001B64D0" w:rsidRDefault="001B64D0" w:rsidP="00894EE8">
          <w:pPr>
            <w:spacing w:line="0" w:lineRule="atLeast"/>
            <w:rPr>
              <w:sz w:val="18"/>
            </w:rPr>
          </w:pPr>
        </w:p>
      </w:tc>
      <w:tc>
        <w:tcPr>
          <w:tcW w:w="6379" w:type="dxa"/>
          <w:tcBorders>
            <w:top w:val="nil"/>
            <w:left w:val="nil"/>
            <w:bottom w:val="nil"/>
            <w:right w:val="nil"/>
          </w:tcBorders>
        </w:tcPr>
        <w:p w14:paraId="6D6EA478" w14:textId="1ED506BA" w:rsidR="001B64D0" w:rsidRDefault="001B64D0" w:rsidP="00894E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6BD9">
            <w:rPr>
              <w:i/>
              <w:sz w:val="18"/>
            </w:rPr>
            <w:t>Quality of Care Amendment (Restrictive Practices) Principles 2022</w:t>
          </w:r>
          <w:r w:rsidRPr="007A1328">
            <w:rPr>
              <w:i/>
              <w:sz w:val="18"/>
            </w:rPr>
            <w:fldChar w:fldCharType="end"/>
          </w:r>
        </w:p>
      </w:tc>
      <w:tc>
        <w:tcPr>
          <w:tcW w:w="709" w:type="dxa"/>
          <w:tcBorders>
            <w:top w:val="nil"/>
            <w:left w:val="nil"/>
            <w:bottom w:val="nil"/>
            <w:right w:val="nil"/>
          </w:tcBorders>
        </w:tcPr>
        <w:p w14:paraId="48A888E7" w14:textId="77777777" w:rsidR="001B64D0" w:rsidRDefault="001B64D0" w:rsidP="00894E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83FE1F9" w14:textId="77777777" w:rsidR="001B64D0" w:rsidRPr="00145FF2" w:rsidRDefault="00145FF2" w:rsidP="00145FF2">
    <w:pPr>
      <w:rPr>
        <w:rFonts w:cs="Times New Roman"/>
        <w:i/>
        <w:sz w:val="18"/>
      </w:rPr>
    </w:pPr>
    <w:r w:rsidRPr="00145FF2">
      <w:rPr>
        <w:rFonts w:cs="Times New Roman"/>
        <w:i/>
        <w:sz w:val="18"/>
      </w:rPr>
      <w:t>OPC65520 -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71C0" w14:textId="77777777" w:rsidR="001B64D0" w:rsidRPr="00E33C1C" w:rsidRDefault="001B64D0"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B64D0" w14:paraId="59771389" w14:textId="77777777" w:rsidTr="007A6863">
      <w:tc>
        <w:tcPr>
          <w:tcW w:w="1384" w:type="dxa"/>
          <w:tcBorders>
            <w:top w:val="nil"/>
            <w:left w:val="nil"/>
            <w:bottom w:val="nil"/>
            <w:right w:val="nil"/>
          </w:tcBorders>
        </w:tcPr>
        <w:p w14:paraId="6AE2D8A5" w14:textId="77777777" w:rsidR="001B64D0" w:rsidRDefault="001B64D0" w:rsidP="00894EE8">
          <w:pPr>
            <w:spacing w:line="0" w:lineRule="atLeast"/>
            <w:rPr>
              <w:sz w:val="18"/>
            </w:rPr>
          </w:pPr>
        </w:p>
      </w:tc>
      <w:tc>
        <w:tcPr>
          <w:tcW w:w="6379" w:type="dxa"/>
          <w:tcBorders>
            <w:top w:val="nil"/>
            <w:left w:val="nil"/>
            <w:bottom w:val="nil"/>
            <w:right w:val="nil"/>
          </w:tcBorders>
        </w:tcPr>
        <w:p w14:paraId="1B9E2290" w14:textId="72D22097" w:rsidR="001B64D0" w:rsidRDefault="001B64D0" w:rsidP="00894E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6BD9">
            <w:rPr>
              <w:i/>
              <w:sz w:val="18"/>
            </w:rPr>
            <w:t>Quality of Care Amendment (Restrictive Practices) Principles 2022</w:t>
          </w:r>
          <w:r w:rsidRPr="007A1328">
            <w:rPr>
              <w:i/>
              <w:sz w:val="18"/>
            </w:rPr>
            <w:fldChar w:fldCharType="end"/>
          </w:r>
        </w:p>
      </w:tc>
      <w:tc>
        <w:tcPr>
          <w:tcW w:w="709" w:type="dxa"/>
          <w:tcBorders>
            <w:top w:val="nil"/>
            <w:left w:val="nil"/>
            <w:bottom w:val="nil"/>
            <w:right w:val="nil"/>
          </w:tcBorders>
        </w:tcPr>
        <w:p w14:paraId="1CA0A217" w14:textId="77777777" w:rsidR="001B64D0" w:rsidRDefault="001B64D0" w:rsidP="00894E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8355E0A" w14:textId="77777777" w:rsidR="001B64D0" w:rsidRPr="00145FF2" w:rsidRDefault="00145FF2" w:rsidP="00145FF2">
    <w:pPr>
      <w:rPr>
        <w:rFonts w:cs="Times New Roman"/>
        <w:i/>
        <w:sz w:val="18"/>
      </w:rPr>
    </w:pPr>
    <w:r w:rsidRPr="00145FF2">
      <w:rPr>
        <w:rFonts w:cs="Times New Roman"/>
        <w:i/>
        <w:sz w:val="18"/>
      </w:rPr>
      <w:t>OPC65520 -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DF44" w14:textId="77777777" w:rsidR="001B64D0" w:rsidRDefault="001B64D0" w:rsidP="0048364F">
      <w:pPr>
        <w:spacing w:line="240" w:lineRule="auto"/>
      </w:pPr>
      <w:r>
        <w:separator/>
      </w:r>
    </w:p>
  </w:footnote>
  <w:footnote w:type="continuationSeparator" w:id="0">
    <w:p w14:paraId="7E452E9D" w14:textId="77777777" w:rsidR="001B64D0" w:rsidRDefault="001B64D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4C71" w14:textId="77777777" w:rsidR="001B64D0" w:rsidRPr="005F1388" w:rsidRDefault="001B64D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93159" w14:textId="77777777" w:rsidR="001B64D0" w:rsidRPr="005F1388" w:rsidRDefault="001B64D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A972B" w14:textId="77777777" w:rsidR="001B64D0" w:rsidRPr="005F1388" w:rsidRDefault="001B64D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92BE" w14:textId="77777777" w:rsidR="001B64D0" w:rsidRPr="00ED79B6" w:rsidRDefault="001B64D0"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2A3D" w14:textId="77777777" w:rsidR="001B64D0" w:rsidRPr="00ED79B6" w:rsidRDefault="001B64D0"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EA99" w14:textId="77777777" w:rsidR="001B64D0" w:rsidRPr="00ED79B6" w:rsidRDefault="001B64D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D2703" w14:textId="5D72B7DC" w:rsidR="001B64D0" w:rsidRPr="00A961C4" w:rsidRDefault="001B64D0" w:rsidP="0048364F">
    <w:pPr>
      <w:rPr>
        <w:b/>
        <w:sz w:val="20"/>
      </w:rPr>
    </w:pPr>
    <w:r>
      <w:rPr>
        <w:b/>
        <w:sz w:val="20"/>
      </w:rPr>
      <w:fldChar w:fldCharType="begin"/>
    </w:r>
    <w:r>
      <w:rPr>
        <w:b/>
        <w:sz w:val="20"/>
      </w:rPr>
      <w:instrText xml:space="preserve"> STYLEREF CharAmSchNo </w:instrText>
    </w:r>
    <w:r w:rsidR="00876BD9">
      <w:rPr>
        <w:b/>
        <w:sz w:val="20"/>
      </w:rPr>
      <w:fldChar w:fldCharType="separate"/>
    </w:r>
    <w:r w:rsidR="00DE1D2C">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76BD9">
      <w:rPr>
        <w:sz w:val="20"/>
      </w:rPr>
      <w:fldChar w:fldCharType="separate"/>
    </w:r>
    <w:r w:rsidR="00DE1D2C">
      <w:rPr>
        <w:noProof/>
        <w:sz w:val="20"/>
      </w:rPr>
      <w:t>Amendments commencing 2 years after registration</w:t>
    </w:r>
    <w:r>
      <w:rPr>
        <w:sz w:val="20"/>
      </w:rPr>
      <w:fldChar w:fldCharType="end"/>
    </w:r>
  </w:p>
  <w:p w14:paraId="4CAE8AA9" w14:textId="7E9BE2D1" w:rsidR="001B64D0" w:rsidRPr="00A961C4" w:rsidRDefault="001B64D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F0A56E0" w14:textId="77777777" w:rsidR="001B64D0" w:rsidRPr="00A961C4" w:rsidRDefault="001B64D0"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3FD5" w14:textId="2C485EC8" w:rsidR="001B64D0" w:rsidRPr="00A961C4" w:rsidRDefault="001B64D0" w:rsidP="0048364F">
    <w:pPr>
      <w:jc w:val="right"/>
      <w:rPr>
        <w:sz w:val="20"/>
      </w:rPr>
    </w:pPr>
    <w:r w:rsidRPr="00A961C4">
      <w:rPr>
        <w:sz w:val="20"/>
      </w:rPr>
      <w:fldChar w:fldCharType="begin"/>
    </w:r>
    <w:r w:rsidRPr="00A961C4">
      <w:rPr>
        <w:sz w:val="20"/>
      </w:rPr>
      <w:instrText xml:space="preserve"> STYLEREF CharAmSchText </w:instrText>
    </w:r>
    <w:r w:rsidR="00DE1D2C">
      <w:rPr>
        <w:sz w:val="20"/>
      </w:rPr>
      <w:fldChar w:fldCharType="separate"/>
    </w:r>
    <w:r w:rsidR="00DE1D2C">
      <w:rPr>
        <w:noProof/>
        <w:sz w:val="20"/>
      </w:rPr>
      <w:t>Amendments commencing 1 April 2023</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E1D2C">
      <w:rPr>
        <w:b/>
        <w:sz w:val="20"/>
      </w:rPr>
      <w:fldChar w:fldCharType="separate"/>
    </w:r>
    <w:r w:rsidR="00DE1D2C">
      <w:rPr>
        <w:b/>
        <w:noProof/>
        <w:sz w:val="20"/>
      </w:rPr>
      <w:t>Schedule 2</w:t>
    </w:r>
    <w:r>
      <w:rPr>
        <w:b/>
        <w:sz w:val="20"/>
      </w:rPr>
      <w:fldChar w:fldCharType="end"/>
    </w:r>
  </w:p>
  <w:p w14:paraId="2E239C75" w14:textId="10494B51" w:rsidR="001B64D0" w:rsidRPr="00A961C4" w:rsidRDefault="001B64D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735F252" w14:textId="77777777" w:rsidR="001B64D0" w:rsidRPr="00A961C4" w:rsidRDefault="001B64D0"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B293" w14:textId="77777777" w:rsidR="001B64D0" w:rsidRPr="00A961C4" w:rsidRDefault="001B64D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F2575"/>
    <w:rsid w:val="00000263"/>
    <w:rsid w:val="00001751"/>
    <w:rsid w:val="00002500"/>
    <w:rsid w:val="00003D7B"/>
    <w:rsid w:val="000070FE"/>
    <w:rsid w:val="000076F1"/>
    <w:rsid w:val="000105B3"/>
    <w:rsid w:val="000113BC"/>
    <w:rsid w:val="00011FA4"/>
    <w:rsid w:val="000127EC"/>
    <w:rsid w:val="000136AF"/>
    <w:rsid w:val="000156D7"/>
    <w:rsid w:val="000160EB"/>
    <w:rsid w:val="00032AA6"/>
    <w:rsid w:val="00036908"/>
    <w:rsid w:val="00036E24"/>
    <w:rsid w:val="0004044E"/>
    <w:rsid w:val="00041783"/>
    <w:rsid w:val="0004515D"/>
    <w:rsid w:val="00045B1F"/>
    <w:rsid w:val="00045E3D"/>
    <w:rsid w:val="00046F47"/>
    <w:rsid w:val="0005120E"/>
    <w:rsid w:val="00051D88"/>
    <w:rsid w:val="00054577"/>
    <w:rsid w:val="000555E2"/>
    <w:rsid w:val="00060A58"/>
    <w:rsid w:val="000614BF"/>
    <w:rsid w:val="000668D4"/>
    <w:rsid w:val="0007169C"/>
    <w:rsid w:val="00071925"/>
    <w:rsid w:val="000765B6"/>
    <w:rsid w:val="00077593"/>
    <w:rsid w:val="00077FDA"/>
    <w:rsid w:val="00083F48"/>
    <w:rsid w:val="00084B0B"/>
    <w:rsid w:val="00084C54"/>
    <w:rsid w:val="00085B37"/>
    <w:rsid w:val="00090830"/>
    <w:rsid w:val="0009127C"/>
    <w:rsid w:val="000922A1"/>
    <w:rsid w:val="00092CC7"/>
    <w:rsid w:val="000965AA"/>
    <w:rsid w:val="000A04D6"/>
    <w:rsid w:val="000A1D0F"/>
    <w:rsid w:val="000A57F0"/>
    <w:rsid w:val="000A5BB4"/>
    <w:rsid w:val="000A7DF9"/>
    <w:rsid w:val="000B355F"/>
    <w:rsid w:val="000B592A"/>
    <w:rsid w:val="000B6FAD"/>
    <w:rsid w:val="000B73A6"/>
    <w:rsid w:val="000C277C"/>
    <w:rsid w:val="000C7812"/>
    <w:rsid w:val="000C7D78"/>
    <w:rsid w:val="000D05EF"/>
    <w:rsid w:val="000D0ABB"/>
    <w:rsid w:val="000D30F4"/>
    <w:rsid w:val="000D37EE"/>
    <w:rsid w:val="000D48B5"/>
    <w:rsid w:val="000D4BCE"/>
    <w:rsid w:val="000D5485"/>
    <w:rsid w:val="000D5964"/>
    <w:rsid w:val="000E64B4"/>
    <w:rsid w:val="000E7587"/>
    <w:rsid w:val="000E7DB1"/>
    <w:rsid w:val="000F21C1"/>
    <w:rsid w:val="0010548B"/>
    <w:rsid w:val="001055FC"/>
    <w:rsid w:val="00105D72"/>
    <w:rsid w:val="0010745C"/>
    <w:rsid w:val="00114132"/>
    <w:rsid w:val="0011671A"/>
    <w:rsid w:val="00117215"/>
    <w:rsid w:val="00117277"/>
    <w:rsid w:val="001229E6"/>
    <w:rsid w:val="001347DC"/>
    <w:rsid w:val="0014163F"/>
    <w:rsid w:val="00141861"/>
    <w:rsid w:val="00145FF2"/>
    <w:rsid w:val="001479A4"/>
    <w:rsid w:val="001513BC"/>
    <w:rsid w:val="00153EFC"/>
    <w:rsid w:val="00160BD7"/>
    <w:rsid w:val="00162148"/>
    <w:rsid w:val="001643C9"/>
    <w:rsid w:val="00165568"/>
    <w:rsid w:val="00166082"/>
    <w:rsid w:val="00166C2F"/>
    <w:rsid w:val="00167965"/>
    <w:rsid w:val="001716C9"/>
    <w:rsid w:val="00173607"/>
    <w:rsid w:val="00181F4A"/>
    <w:rsid w:val="00182207"/>
    <w:rsid w:val="00184261"/>
    <w:rsid w:val="00185FB8"/>
    <w:rsid w:val="00190BA1"/>
    <w:rsid w:val="00190DF5"/>
    <w:rsid w:val="00193461"/>
    <w:rsid w:val="001934B3"/>
    <w:rsid w:val="001939E1"/>
    <w:rsid w:val="00194A92"/>
    <w:rsid w:val="00195382"/>
    <w:rsid w:val="001A2D7A"/>
    <w:rsid w:val="001A3B9F"/>
    <w:rsid w:val="001A4FF0"/>
    <w:rsid w:val="001A65C0"/>
    <w:rsid w:val="001A6D8D"/>
    <w:rsid w:val="001A6DDD"/>
    <w:rsid w:val="001A77B2"/>
    <w:rsid w:val="001B2318"/>
    <w:rsid w:val="001B2A61"/>
    <w:rsid w:val="001B6456"/>
    <w:rsid w:val="001B64D0"/>
    <w:rsid w:val="001B670F"/>
    <w:rsid w:val="001B7A5D"/>
    <w:rsid w:val="001C1667"/>
    <w:rsid w:val="001C2608"/>
    <w:rsid w:val="001C69C4"/>
    <w:rsid w:val="001C735F"/>
    <w:rsid w:val="001D22C2"/>
    <w:rsid w:val="001E0A8D"/>
    <w:rsid w:val="001E10AB"/>
    <w:rsid w:val="001E3590"/>
    <w:rsid w:val="001E7407"/>
    <w:rsid w:val="001F2B9A"/>
    <w:rsid w:val="001F5403"/>
    <w:rsid w:val="001F646C"/>
    <w:rsid w:val="001F75EB"/>
    <w:rsid w:val="00201D27"/>
    <w:rsid w:val="00202FBA"/>
    <w:rsid w:val="0020300C"/>
    <w:rsid w:val="002032AB"/>
    <w:rsid w:val="00204E77"/>
    <w:rsid w:val="00205EBE"/>
    <w:rsid w:val="00206C0B"/>
    <w:rsid w:val="00220A0C"/>
    <w:rsid w:val="00221616"/>
    <w:rsid w:val="00222FDF"/>
    <w:rsid w:val="00223E4A"/>
    <w:rsid w:val="002302EA"/>
    <w:rsid w:val="00231839"/>
    <w:rsid w:val="002321B0"/>
    <w:rsid w:val="00233913"/>
    <w:rsid w:val="00237BC2"/>
    <w:rsid w:val="00240749"/>
    <w:rsid w:val="0024366A"/>
    <w:rsid w:val="002468D7"/>
    <w:rsid w:val="00253FD2"/>
    <w:rsid w:val="00254DB0"/>
    <w:rsid w:val="00260C02"/>
    <w:rsid w:val="00263081"/>
    <w:rsid w:val="0026395A"/>
    <w:rsid w:val="00265F82"/>
    <w:rsid w:val="00267B6D"/>
    <w:rsid w:val="00274269"/>
    <w:rsid w:val="00285CDD"/>
    <w:rsid w:val="00285E9C"/>
    <w:rsid w:val="002863C8"/>
    <w:rsid w:val="00291167"/>
    <w:rsid w:val="0029214C"/>
    <w:rsid w:val="00297ECB"/>
    <w:rsid w:val="002A1253"/>
    <w:rsid w:val="002A5C1A"/>
    <w:rsid w:val="002B312F"/>
    <w:rsid w:val="002B4D67"/>
    <w:rsid w:val="002B65CA"/>
    <w:rsid w:val="002B669E"/>
    <w:rsid w:val="002B7488"/>
    <w:rsid w:val="002C0B62"/>
    <w:rsid w:val="002C152A"/>
    <w:rsid w:val="002D043A"/>
    <w:rsid w:val="002E4C42"/>
    <w:rsid w:val="002E57AE"/>
    <w:rsid w:val="002F0E16"/>
    <w:rsid w:val="002F15A8"/>
    <w:rsid w:val="002F2A04"/>
    <w:rsid w:val="002F6D60"/>
    <w:rsid w:val="0031011E"/>
    <w:rsid w:val="0031713F"/>
    <w:rsid w:val="00321913"/>
    <w:rsid w:val="00321BDD"/>
    <w:rsid w:val="003237AF"/>
    <w:rsid w:val="00324EE6"/>
    <w:rsid w:val="0032504E"/>
    <w:rsid w:val="003302C5"/>
    <w:rsid w:val="003316DC"/>
    <w:rsid w:val="00331FA1"/>
    <w:rsid w:val="00332E0D"/>
    <w:rsid w:val="00333413"/>
    <w:rsid w:val="00335558"/>
    <w:rsid w:val="0033760C"/>
    <w:rsid w:val="003379F6"/>
    <w:rsid w:val="0034041C"/>
    <w:rsid w:val="003415D3"/>
    <w:rsid w:val="0034596A"/>
    <w:rsid w:val="00346335"/>
    <w:rsid w:val="00350F0D"/>
    <w:rsid w:val="003521D7"/>
    <w:rsid w:val="00352285"/>
    <w:rsid w:val="00352B0F"/>
    <w:rsid w:val="00353F28"/>
    <w:rsid w:val="003561B0"/>
    <w:rsid w:val="00363168"/>
    <w:rsid w:val="00363502"/>
    <w:rsid w:val="0036363A"/>
    <w:rsid w:val="00364110"/>
    <w:rsid w:val="0036479D"/>
    <w:rsid w:val="003652B0"/>
    <w:rsid w:val="0036630A"/>
    <w:rsid w:val="00366EAC"/>
    <w:rsid w:val="00367960"/>
    <w:rsid w:val="003726D8"/>
    <w:rsid w:val="00372DF4"/>
    <w:rsid w:val="00381822"/>
    <w:rsid w:val="003870D0"/>
    <w:rsid w:val="00396BA8"/>
    <w:rsid w:val="003A0767"/>
    <w:rsid w:val="003A09C6"/>
    <w:rsid w:val="003A15AC"/>
    <w:rsid w:val="003A56EB"/>
    <w:rsid w:val="003B0627"/>
    <w:rsid w:val="003B28AC"/>
    <w:rsid w:val="003B3411"/>
    <w:rsid w:val="003B4AC4"/>
    <w:rsid w:val="003C3042"/>
    <w:rsid w:val="003C5F2B"/>
    <w:rsid w:val="003C77EF"/>
    <w:rsid w:val="003D0BFE"/>
    <w:rsid w:val="003D183F"/>
    <w:rsid w:val="003D5700"/>
    <w:rsid w:val="003D5FC8"/>
    <w:rsid w:val="003E02A9"/>
    <w:rsid w:val="003E07B6"/>
    <w:rsid w:val="003E17E4"/>
    <w:rsid w:val="003E23DC"/>
    <w:rsid w:val="003E377D"/>
    <w:rsid w:val="003F0F5A"/>
    <w:rsid w:val="003F160F"/>
    <w:rsid w:val="003F192B"/>
    <w:rsid w:val="00400A30"/>
    <w:rsid w:val="00402206"/>
    <w:rsid w:val="004022CA"/>
    <w:rsid w:val="0040653F"/>
    <w:rsid w:val="004116CD"/>
    <w:rsid w:val="00414ADE"/>
    <w:rsid w:val="0042021B"/>
    <w:rsid w:val="004223CE"/>
    <w:rsid w:val="00424CA9"/>
    <w:rsid w:val="004257BB"/>
    <w:rsid w:val="004261D9"/>
    <w:rsid w:val="00426FBD"/>
    <w:rsid w:val="00430969"/>
    <w:rsid w:val="004336B0"/>
    <w:rsid w:val="00435410"/>
    <w:rsid w:val="00435D27"/>
    <w:rsid w:val="00436B40"/>
    <w:rsid w:val="0044291A"/>
    <w:rsid w:val="00447CE7"/>
    <w:rsid w:val="004537D0"/>
    <w:rsid w:val="00454213"/>
    <w:rsid w:val="00460499"/>
    <w:rsid w:val="0046206E"/>
    <w:rsid w:val="0046543C"/>
    <w:rsid w:val="00465A26"/>
    <w:rsid w:val="004731D6"/>
    <w:rsid w:val="00474835"/>
    <w:rsid w:val="0047664B"/>
    <w:rsid w:val="0048010E"/>
    <w:rsid w:val="0048135C"/>
    <w:rsid w:val="004819C7"/>
    <w:rsid w:val="004827B6"/>
    <w:rsid w:val="0048364F"/>
    <w:rsid w:val="004906F0"/>
    <w:rsid w:val="00490769"/>
    <w:rsid w:val="00490B2C"/>
    <w:rsid w:val="00490F2E"/>
    <w:rsid w:val="0049546C"/>
    <w:rsid w:val="0049617A"/>
    <w:rsid w:val="00496DB3"/>
    <w:rsid w:val="00496F97"/>
    <w:rsid w:val="004A2D44"/>
    <w:rsid w:val="004A53EA"/>
    <w:rsid w:val="004A6621"/>
    <w:rsid w:val="004B0C1A"/>
    <w:rsid w:val="004B2479"/>
    <w:rsid w:val="004C1885"/>
    <w:rsid w:val="004C4750"/>
    <w:rsid w:val="004D22C1"/>
    <w:rsid w:val="004D4181"/>
    <w:rsid w:val="004E30F7"/>
    <w:rsid w:val="004F1FAC"/>
    <w:rsid w:val="004F398A"/>
    <w:rsid w:val="004F3B6A"/>
    <w:rsid w:val="004F5F63"/>
    <w:rsid w:val="004F676E"/>
    <w:rsid w:val="00501784"/>
    <w:rsid w:val="00501B01"/>
    <w:rsid w:val="00516B8D"/>
    <w:rsid w:val="00517D64"/>
    <w:rsid w:val="00520A38"/>
    <w:rsid w:val="005225E4"/>
    <w:rsid w:val="0052686F"/>
    <w:rsid w:val="005273AF"/>
    <w:rsid w:val="0052756C"/>
    <w:rsid w:val="00530230"/>
    <w:rsid w:val="00530CC9"/>
    <w:rsid w:val="005319CB"/>
    <w:rsid w:val="00536983"/>
    <w:rsid w:val="00537FBC"/>
    <w:rsid w:val="00541D73"/>
    <w:rsid w:val="005430EF"/>
    <w:rsid w:val="00543404"/>
    <w:rsid w:val="00543469"/>
    <w:rsid w:val="005437BA"/>
    <w:rsid w:val="00544B7B"/>
    <w:rsid w:val="005452CC"/>
    <w:rsid w:val="00546FA3"/>
    <w:rsid w:val="00552A2D"/>
    <w:rsid w:val="00554243"/>
    <w:rsid w:val="00557C7A"/>
    <w:rsid w:val="00562A58"/>
    <w:rsid w:val="00570957"/>
    <w:rsid w:val="005713F2"/>
    <w:rsid w:val="00577451"/>
    <w:rsid w:val="00580320"/>
    <w:rsid w:val="00580BB9"/>
    <w:rsid w:val="00581211"/>
    <w:rsid w:val="0058267A"/>
    <w:rsid w:val="00584811"/>
    <w:rsid w:val="00585352"/>
    <w:rsid w:val="00591C1E"/>
    <w:rsid w:val="00593AA6"/>
    <w:rsid w:val="00594161"/>
    <w:rsid w:val="00594512"/>
    <w:rsid w:val="00594749"/>
    <w:rsid w:val="005A06AD"/>
    <w:rsid w:val="005A482B"/>
    <w:rsid w:val="005B1967"/>
    <w:rsid w:val="005B28F3"/>
    <w:rsid w:val="005B4067"/>
    <w:rsid w:val="005C36E0"/>
    <w:rsid w:val="005C3F41"/>
    <w:rsid w:val="005C72E3"/>
    <w:rsid w:val="005D01B5"/>
    <w:rsid w:val="005D168D"/>
    <w:rsid w:val="005D444B"/>
    <w:rsid w:val="005D5EA1"/>
    <w:rsid w:val="005E0672"/>
    <w:rsid w:val="005E61D3"/>
    <w:rsid w:val="005F613B"/>
    <w:rsid w:val="005F6194"/>
    <w:rsid w:val="005F7404"/>
    <w:rsid w:val="005F7635"/>
    <w:rsid w:val="005F7738"/>
    <w:rsid w:val="00600219"/>
    <w:rsid w:val="00600466"/>
    <w:rsid w:val="00610809"/>
    <w:rsid w:val="0061388D"/>
    <w:rsid w:val="00613EAD"/>
    <w:rsid w:val="00614137"/>
    <w:rsid w:val="006156E0"/>
    <w:rsid w:val="006158AC"/>
    <w:rsid w:val="00615CBF"/>
    <w:rsid w:val="006161DA"/>
    <w:rsid w:val="00616243"/>
    <w:rsid w:val="00616FA1"/>
    <w:rsid w:val="006171B3"/>
    <w:rsid w:val="00621F14"/>
    <w:rsid w:val="006228BF"/>
    <w:rsid w:val="00625954"/>
    <w:rsid w:val="00630459"/>
    <w:rsid w:val="00630AAA"/>
    <w:rsid w:val="0063136F"/>
    <w:rsid w:val="0063239B"/>
    <w:rsid w:val="00632A79"/>
    <w:rsid w:val="00633A96"/>
    <w:rsid w:val="00633ED1"/>
    <w:rsid w:val="006403EC"/>
    <w:rsid w:val="00640402"/>
    <w:rsid w:val="00640F78"/>
    <w:rsid w:val="0064102E"/>
    <w:rsid w:val="006456E3"/>
    <w:rsid w:val="00646E7B"/>
    <w:rsid w:val="00650460"/>
    <w:rsid w:val="00650A7B"/>
    <w:rsid w:val="006537EE"/>
    <w:rsid w:val="006547C0"/>
    <w:rsid w:val="00655D6A"/>
    <w:rsid w:val="00656DCC"/>
    <w:rsid w:val="00656DE9"/>
    <w:rsid w:val="0065736F"/>
    <w:rsid w:val="00657928"/>
    <w:rsid w:val="00661A88"/>
    <w:rsid w:val="00665472"/>
    <w:rsid w:val="00665F5E"/>
    <w:rsid w:val="00666773"/>
    <w:rsid w:val="00670F5A"/>
    <w:rsid w:val="00677CC2"/>
    <w:rsid w:val="00684ECC"/>
    <w:rsid w:val="00685F42"/>
    <w:rsid w:val="006866A1"/>
    <w:rsid w:val="00691365"/>
    <w:rsid w:val="0069207B"/>
    <w:rsid w:val="0069632B"/>
    <w:rsid w:val="006A0101"/>
    <w:rsid w:val="006A4309"/>
    <w:rsid w:val="006A7105"/>
    <w:rsid w:val="006B0938"/>
    <w:rsid w:val="006B0E55"/>
    <w:rsid w:val="006B24E8"/>
    <w:rsid w:val="006B3754"/>
    <w:rsid w:val="006B7006"/>
    <w:rsid w:val="006C2566"/>
    <w:rsid w:val="006C31D5"/>
    <w:rsid w:val="006C5417"/>
    <w:rsid w:val="006C72BD"/>
    <w:rsid w:val="006C7449"/>
    <w:rsid w:val="006C76B8"/>
    <w:rsid w:val="006C7F7B"/>
    <w:rsid w:val="006C7F8C"/>
    <w:rsid w:val="006D0EBB"/>
    <w:rsid w:val="006D2825"/>
    <w:rsid w:val="006D4E22"/>
    <w:rsid w:val="006D7AB9"/>
    <w:rsid w:val="006E2319"/>
    <w:rsid w:val="006E3639"/>
    <w:rsid w:val="006E5AA5"/>
    <w:rsid w:val="006E6803"/>
    <w:rsid w:val="006E75F5"/>
    <w:rsid w:val="006E7EEF"/>
    <w:rsid w:val="006F3822"/>
    <w:rsid w:val="006F6416"/>
    <w:rsid w:val="00700B2C"/>
    <w:rsid w:val="00702376"/>
    <w:rsid w:val="00705D67"/>
    <w:rsid w:val="00706265"/>
    <w:rsid w:val="00706B49"/>
    <w:rsid w:val="00710350"/>
    <w:rsid w:val="00713084"/>
    <w:rsid w:val="007147CF"/>
    <w:rsid w:val="0071598D"/>
    <w:rsid w:val="00716476"/>
    <w:rsid w:val="0071797C"/>
    <w:rsid w:val="00717F1D"/>
    <w:rsid w:val="00720FC2"/>
    <w:rsid w:val="007260F7"/>
    <w:rsid w:val="00731E00"/>
    <w:rsid w:val="007325B1"/>
    <w:rsid w:val="00732E9D"/>
    <w:rsid w:val="0073491A"/>
    <w:rsid w:val="00734FF6"/>
    <w:rsid w:val="0073753F"/>
    <w:rsid w:val="007434E5"/>
    <w:rsid w:val="007440B7"/>
    <w:rsid w:val="00747993"/>
    <w:rsid w:val="00750F46"/>
    <w:rsid w:val="007524D5"/>
    <w:rsid w:val="007527DA"/>
    <w:rsid w:val="00753AD8"/>
    <w:rsid w:val="0075565A"/>
    <w:rsid w:val="00757C86"/>
    <w:rsid w:val="00760C64"/>
    <w:rsid w:val="00761421"/>
    <w:rsid w:val="007634AD"/>
    <w:rsid w:val="0076731C"/>
    <w:rsid w:val="00770BD4"/>
    <w:rsid w:val="007715C9"/>
    <w:rsid w:val="00774EDD"/>
    <w:rsid w:val="007757EC"/>
    <w:rsid w:val="007879C7"/>
    <w:rsid w:val="00790222"/>
    <w:rsid w:val="00792C62"/>
    <w:rsid w:val="007939FD"/>
    <w:rsid w:val="00795A81"/>
    <w:rsid w:val="00796EE1"/>
    <w:rsid w:val="007974E9"/>
    <w:rsid w:val="007A115D"/>
    <w:rsid w:val="007A35E6"/>
    <w:rsid w:val="007A4FC5"/>
    <w:rsid w:val="007A6863"/>
    <w:rsid w:val="007B1201"/>
    <w:rsid w:val="007B2B95"/>
    <w:rsid w:val="007B5076"/>
    <w:rsid w:val="007B5D04"/>
    <w:rsid w:val="007B6787"/>
    <w:rsid w:val="007B7E47"/>
    <w:rsid w:val="007C2559"/>
    <w:rsid w:val="007C2ADB"/>
    <w:rsid w:val="007C5286"/>
    <w:rsid w:val="007D45C1"/>
    <w:rsid w:val="007D4D6D"/>
    <w:rsid w:val="007E0D2D"/>
    <w:rsid w:val="007E451D"/>
    <w:rsid w:val="007E7A82"/>
    <w:rsid w:val="007E7D4A"/>
    <w:rsid w:val="007F48ED"/>
    <w:rsid w:val="007F7947"/>
    <w:rsid w:val="00801532"/>
    <w:rsid w:val="00801E2A"/>
    <w:rsid w:val="00811CDB"/>
    <w:rsid w:val="008126D8"/>
    <w:rsid w:val="00812F45"/>
    <w:rsid w:val="0081391D"/>
    <w:rsid w:val="0081444D"/>
    <w:rsid w:val="00814C4C"/>
    <w:rsid w:val="008163DF"/>
    <w:rsid w:val="00817204"/>
    <w:rsid w:val="00823B55"/>
    <w:rsid w:val="008252A1"/>
    <w:rsid w:val="008258ED"/>
    <w:rsid w:val="00825F91"/>
    <w:rsid w:val="00827047"/>
    <w:rsid w:val="008314DF"/>
    <w:rsid w:val="008340A2"/>
    <w:rsid w:val="008347D4"/>
    <w:rsid w:val="00840343"/>
    <w:rsid w:val="00840705"/>
    <w:rsid w:val="00840EC3"/>
    <w:rsid w:val="0084172C"/>
    <w:rsid w:val="008427B5"/>
    <w:rsid w:val="00850021"/>
    <w:rsid w:val="0085148F"/>
    <w:rsid w:val="0085188A"/>
    <w:rsid w:val="0085223E"/>
    <w:rsid w:val="008543DB"/>
    <w:rsid w:val="00856A31"/>
    <w:rsid w:val="00856A61"/>
    <w:rsid w:val="008603BE"/>
    <w:rsid w:val="00863898"/>
    <w:rsid w:val="00863C0A"/>
    <w:rsid w:val="008647CA"/>
    <w:rsid w:val="008754D0"/>
    <w:rsid w:val="00876BD9"/>
    <w:rsid w:val="00877D48"/>
    <w:rsid w:val="008816F0"/>
    <w:rsid w:val="0088288C"/>
    <w:rsid w:val="0088345B"/>
    <w:rsid w:val="008840BB"/>
    <w:rsid w:val="00886ED3"/>
    <w:rsid w:val="00894EE8"/>
    <w:rsid w:val="008A16A5"/>
    <w:rsid w:val="008A1F97"/>
    <w:rsid w:val="008A3D7B"/>
    <w:rsid w:val="008A435D"/>
    <w:rsid w:val="008A46AF"/>
    <w:rsid w:val="008B0FC5"/>
    <w:rsid w:val="008B3DC9"/>
    <w:rsid w:val="008B5D42"/>
    <w:rsid w:val="008C1488"/>
    <w:rsid w:val="008C2B5D"/>
    <w:rsid w:val="008C538F"/>
    <w:rsid w:val="008C5404"/>
    <w:rsid w:val="008C6459"/>
    <w:rsid w:val="008D0EE0"/>
    <w:rsid w:val="008D222D"/>
    <w:rsid w:val="008D55C8"/>
    <w:rsid w:val="008D5B99"/>
    <w:rsid w:val="008D7A27"/>
    <w:rsid w:val="008E17A1"/>
    <w:rsid w:val="008E26D4"/>
    <w:rsid w:val="008E3034"/>
    <w:rsid w:val="008E4702"/>
    <w:rsid w:val="008E564D"/>
    <w:rsid w:val="008E69AA"/>
    <w:rsid w:val="008F14F3"/>
    <w:rsid w:val="008F4F1C"/>
    <w:rsid w:val="008F6529"/>
    <w:rsid w:val="00900ED5"/>
    <w:rsid w:val="00901AD9"/>
    <w:rsid w:val="00901CB0"/>
    <w:rsid w:val="00904A52"/>
    <w:rsid w:val="00905F2F"/>
    <w:rsid w:val="009101B0"/>
    <w:rsid w:val="009123EB"/>
    <w:rsid w:val="009138F1"/>
    <w:rsid w:val="009144CF"/>
    <w:rsid w:val="00922764"/>
    <w:rsid w:val="00932377"/>
    <w:rsid w:val="0093580C"/>
    <w:rsid w:val="00935DF4"/>
    <w:rsid w:val="009375E1"/>
    <w:rsid w:val="009408EA"/>
    <w:rsid w:val="009417F3"/>
    <w:rsid w:val="0094284A"/>
    <w:rsid w:val="00943102"/>
    <w:rsid w:val="0094523D"/>
    <w:rsid w:val="009559E6"/>
    <w:rsid w:val="0096305A"/>
    <w:rsid w:val="00964281"/>
    <w:rsid w:val="00970001"/>
    <w:rsid w:val="00976A63"/>
    <w:rsid w:val="00981116"/>
    <w:rsid w:val="00981AF2"/>
    <w:rsid w:val="00982A1B"/>
    <w:rsid w:val="00983419"/>
    <w:rsid w:val="00983CEA"/>
    <w:rsid w:val="00984498"/>
    <w:rsid w:val="00985358"/>
    <w:rsid w:val="00990806"/>
    <w:rsid w:val="00990ADB"/>
    <w:rsid w:val="00992B2B"/>
    <w:rsid w:val="0099359A"/>
    <w:rsid w:val="00994821"/>
    <w:rsid w:val="00994934"/>
    <w:rsid w:val="00996A04"/>
    <w:rsid w:val="009A0D71"/>
    <w:rsid w:val="009A60CB"/>
    <w:rsid w:val="009B3204"/>
    <w:rsid w:val="009B5879"/>
    <w:rsid w:val="009B6F8B"/>
    <w:rsid w:val="009C06D7"/>
    <w:rsid w:val="009C3431"/>
    <w:rsid w:val="009C350F"/>
    <w:rsid w:val="009C5989"/>
    <w:rsid w:val="009D08DA"/>
    <w:rsid w:val="009D0A3E"/>
    <w:rsid w:val="009D57BF"/>
    <w:rsid w:val="009E23F0"/>
    <w:rsid w:val="009E5679"/>
    <w:rsid w:val="009E7E6A"/>
    <w:rsid w:val="009E7F5B"/>
    <w:rsid w:val="009F1447"/>
    <w:rsid w:val="009F29E2"/>
    <w:rsid w:val="009F3349"/>
    <w:rsid w:val="009F3B0C"/>
    <w:rsid w:val="009F66B0"/>
    <w:rsid w:val="009F7604"/>
    <w:rsid w:val="00A00E42"/>
    <w:rsid w:val="00A02FAC"/>
    <w:rsid w:val="00A05E3C"/>
    <w:rsid w:val="00A06860"/>
    <w:rsid w:val="00A101F3"/>
    <w:rsid w:val="00A13225"/>
    <w:rsid w:val="00A136F5"/>
    <w:rsid w:val="00A14090"/>
    <w:rsid w:val="00A179FA"/>
    <w:rsid w:val="00A17EC4"/>
    <w:rsid w:val="00A21861"/>
    <w:rsid w:val="00A231E2"/>
    <w:rsid w:val="00A2550D"/>
    <w:rsid w:val="00A3217C"/>
    <w:rsid w:val="00A4169B"/>
    <w:rsid w:val="00A445F2"/>
    <w:rsid w:val="00A505A7"/>
    <w:rsid w:val="00A50D55"/>
    <w:rsid w:val="00A5165B"/>
    <w:rsid w:val="00A5177B"/>
    <w:rsid w:val="00A52FDA"/>
    <w:rsid w:val="00A549D5"/>
    <w:rsid w:val="00A56351"/>
    <w:rsid w:val="00A639EA"/>
    <w:rsid w:val="00A642D0"/>
    <w:rsid w:val="00A64912"/>
    <w:rsid w:val="00A64F07"/>
    <w:rsid w:val="00A65F75"/>
    <w:rsid w:val="00A70A74"/>
    <w:rsid w:val="00A71243"/>
    <w:rsid w:val="00A7153C"/>
    <w:rsid w:val="00A715FC"/>
    <w:rsid w:val="00A71E1E"/>
    <w:rsid w:val="00A75E53"/>
    <w:rsid w:val="00A80C82"/>
    <w:rsid w:val="00A812AE"/>
    <w:rsid w:val="00A8205D"/>
    <w:rsid w:val="00A8393E"/>
    <w:rsid w:val="00A86482"/>
    <w:rsid w:val="00A90EA8"/>
    <w:rsid w:val="00A94448"/>
    <w:rsid w:val="00A94AAE"/>
    <w:rsid w:val="00A95245"/>
    <w:rsid w:val="00A95F7E"/>
    <w:rsid w:val="00A97200"/>
    <w:rsid w:val="00AA0343"/>
    <w:rsid w:val="00AA1EB2"/>
    <w:rsid w:val="00AA2A5C"/>
    <w:rsid w:val="00AA55BB"/>
    <w:rsid w:val="00AA5FE3"/>
    <w:rsid w:val="00AA7549"/>
    <w:rsid w:val="00AB40A3"/>
    <w:rsid w:val="00AB5F9F"/>
    <w:rsid w:val="00AB78E9"/>
    <w:rsid w:val="00AC30CB"/>
    <w:rsid w:val="00AC764B"/>
    <w:rsid w:val="00AD07A8"/>
    <w:rsid w:val="00AD3467"/>
    <w:rsid w:val="00AD5641"/>
    <w:rsid w:val="00AD6AC3"/>
    <w:rsid w:val="00AD7252"/>
    <w:rsid w:val="00AE0A94"/>
    <w:rsid w:val="00AE0F9B"/>
    <w:rsid w:val="00AE20B8"/>
    <w:rsid w:val="00AE2678"/>
    <w:rsid w:val="00AE26EA"/>
    <w:rsid w:val="00AF1F33"/>
    <w:rsid w:val="00AF36F7"/>
    <w:rsid w:val="00AF55FF"/>
    <w:rsid w:val="00B032D8"/>
    <w:rsid w:val="00B048BF"/>
    <w:rsid w:val="00B10C62"/>
    <w:rsid w:val="00B12AB6"/>
    <w:rsid w:val="00B13F9D"/>
    <w:rsid w:val="00B15248"/>
    <w:rsid w:val="00B15978"/>
    <w:rsid w:val="00B1782D"/>
    <w:rsid w:val="00B33B3C"/>
    <w:rsid w:val="00B34569"/>
    <w:rsid w:val="00B40D74"/>
    <w:rsid w:val="00B411A8"/>
    <w:rsid w:val="00B41B34"/>
    <w:rsid w:val="00B52663"/>
    <w:rsid w:val="00B56DCB"/>
    <w:rsid w:val="00B63916"/>
    <w:rsid w:val="00B63E1B"/>
    <w:rsid w:val="00B6424A"/>
    <w:rsid w:val="00B722B9"/>
    <w:rsid w:val="00B7238A"/>
    <w:rsid w:val="00B770D2"/>
    <w:rsid w:val="00B8016A"/>
    <w:rsid w:val="00B82821"/>
    <w:rsid w:val="00B84CDD"/>
    <w:rsid w:val="00B87C6E"/>
    <w:rsid w:val="00B93284"/>
    <w:rsid w:val="00B938E6"/>
    <w:rsid w:val="00B946DE"/>
    <w:rsid w:val="00B94F68"/>
    <w:rsid w:val="00B96F9E"/>
    <w:rsid w:val="00BA1722"/>
    <w:rsid w:val="00BA47A3"/>
    <w:rsid w:val="00BA5026"/>
    <w:rsid w:val="00BA508F"/>
    <w:rsid w:val="00BB0BAB"/>
    <w:rsid w:val="00BB2455"/>
    <w:rsid w:val="00BB6E79"/>
    <w:rsid w:val="00BB77BB"/>
    <w:rsid w:val="00BC5BAE"/>
    <w:rsid w:val="00BD275D"/>
    <w:rsid w:val="00BD555A"/>
    <w:rsid w:val="00BE0013"/>
    <w:rsid w:val="00BE343E"/>
    <w:rsid w:val="00BE3B31"/>
    <w:rsid w:val="00BE4383"/>
    <w:rsid w:val="00BE63C7"/>
    <w:rsid w:val="00BE719A"/>
    <w:rsid w:val="00BE720A"/>
    <w:rsid w:val="00BF064B"/>
    <w:rsid w:val="00BF1312"/>
    <w:rsid w:val="00BF2575"/>
    <w:rsid w:val="00BF468C"/>
    <w:rsid w:val="00BF6650"/>
    <w:rsid w:val="00BF699A"/>
    <w:rsid w:val="00C01446"/>
    <w:rsid w:val="00C01527"/>
    <w:rsid w:val="00C04F4E"/>
    <w:rsid w:val="00C067E5"/>
    <w:rsid w:val="00C116AB"/>
    <w:rsid w:val="00C11727"/>
    <w:rsid w:val="00C118B0"/>
    <w:rsid w:val="00C13068"/>
    <w:rsid w:val="00C14016"/>
    <w:rsid w:val="00C164CA"/>
    <w:rsid w:val="00C17316"/>
    <w:rsid w:val="00C208CF"/>
    <w:rsid w:val="00C21F0B"/>
    <w:rsid w:val="00C24922"/>
    <w:rsid w:val="00C262EF"/>
    <w:rsid w:val="00C32E5E"/>
    <w:rsid w:val="00C35CF0"/>
    <w:rsid w:val="00C42BF8"/>
    <w:rsid w:val="00C42F97"/>
    <w:rsid w:val="00C452AA"/>
    <w:rsid w:val="00C460AE"/>
    <w:rsid w:val="00C50043"/>
    <w:rsid w:val="00C50A0F"/>
    <w:rsid w:val="00C55E7C"/>
    <w:rsid w:val="00C57C84"/>
    <w:rsid w:val="00C61CA7"/>
    <w:rsid w:val="00C7294F"/>
    <w:rsid w:val="00C7334C"/>
    <w:rsid w:val="00C7573B"/>
    <w:rsid w:val="00C75B04"/>
    <w:rsid w:val="00C76CF3"/>
    <w:rsid w:val="00C778D7"/>
    <w:rsid w:val="00C80420"/>
    <w:rsid w:val="00C81041"/>
    <w:rsid w:val="00C81DDA"/>
    <w:rsid w:val="00C81DE8"/>
    <w:rsid w:val="00C864EF"/>
    <w:rsid w:val="00C86530"/>
    <w:rsid w:val="00C8734E"/>
    <w:rsid w:val="00C93004"/>
    <w:rsid w:val="00C95DB7"/>
    <w:rsid w:val="00CA052D"/>
    <w:rsid w:val="00CA0EFE"/>
    <w:rsid w:val="00CA1A4C"/>
    <w:rsid w:val="00CA3ADC"/>
    <w:rsid w:val="00CA592F"/>
    <w:rsid w:val="00CA7844"/>
    <w:rsid w:val="00CA7B09"/>
    <w:rsid w:val="00CB1432"/>
    <w:rsid w:val="00CB1765"/>
    <w:rsid w:val="00CB237D"/>
    <w:rsid w:val="00CB4927"/>
    <w:rsid w:val="00CB58EF"/>
    <w:rsid w:val="00CB7920"/>
    <w:rsid w:val="00CC2C7E"/>
    <w:rsid w:val="00CC32C1"/>
    <w:rsid w:val="00CC5F84"/>
    <w:rsid w:val="00CE051B"/>
    <w:rsid w:val="00CE369F"/>
    <w:rsid w:val="00CE42D5"/>
    <w:rsid w:val="00CE7623"/>
    <w:rsid w:val="00CE7D64"/>
    <w:rsid w:val="00CF0BB2"/>
    <w:rsid w:val="00CF40AC"/>
    <w:rsid w:val="00CF5288"/>
    <w:rsid w:val="00D00A2B"/>
    <w:rsid w:val="00D02A30"/>
    <w:rsid w:val="00D04689"/>
    <w:rsid w:val="00D06746"/>
    <w:rsid w:val="00D10740"/>
    <w:rsid w:val="00D13441"/>
    <w:rsid w:val="00D16A23"/>
    <w:rsid w:val="00D20665"/>
    <w:rsid w:val="00D21EF9"/>
    <w:rsid w:val="00D228B4"/>
    <w:rsid w:val="00D243A3"/>
    <w:rsid w:val="00D272D8"/>
    <w:rsid w:val="00D31031"/>
    <w:rsid w:val="00D3200B"/>
    <w:rsid w:val="00D33440"/>
    <w:rsid w:val="00D3482D"/>
    <w:rsid w:val="00D3596F"/>
    <w:rsid w:val="00D43221"/>
    <w:rsid w:val="00D46FEB"/>
    <w:rsid w:val="00D52C31"/>
    <w:rsid w:val="00D52EFE"/>
    <w:rsid w:val="00D54AF2"/>
    <w:rsid w:val="00D55F4E"/>
    <w:rsid w:val="00D56A0D"/>
    <w:rsid w:val="00D57153"/>
    <w:rsid w:val="00D5767F"/>
    <w:rsid w:val="00D63EF6"/>
    <w:rsid w:val="00D65DCB"/>
    <w:rsid w:val="00D66518"/>
    <w:rsid w:val="00D678DB"/>
    <w:rsid w:val="00D70DFB"/>
    <w:rsid w:val="00D71EEA"/>
    <w:rsid w:val="00D735CD"/>
    <w:rsid w:val="00D73EB0"/>
    <w:rsid w:val="00D74098"/>
    <w:rsid w:val="00D748D2"/>
    <w:rsid w:val="00D766DF"/>
    <w:rsid w:val="00D87C83"/>
    <w:rsid w:val="00D909B4"/>
    <w:rsid w:val="00D92300"/>
    <w:rsid w:val="00D95891"/>
    <w:rsid w:val="00DA1623"/>
    <w:rsid w:val="00DA5626"/>
    <w:rsid w:val="00DA64FF"/>
    <w:rsid w:val="00DB2EF2"/>
    <w:rsid w:val="00DB5CB4"/>
    <w:rsid w:val="00DC10BE"/>
    <w:rsid w:val="00DC1514"/>
    <w:rsid w:val="00DC72E7"/>
    <w:rsid w:val="00DE149E"/>
    <w:rsid w:val="00DE163C"/>
    <w:rsid w:val="00DE1D2C"/>
    <w:rsid w:val="00DE27DB"/>
    <w:rsid w:val="00DE4307"/>
    <w:rsid w:val="00DF43FE"/>
    <w:rsid w:val="00DF5874"/>
    <w:rsid w:val="00DF78A4"/>
    <w:rsid w:val="00E0250F"/>
    <w:rsid w:val="00E0335B"/>
    <w:rsid w:val="00E05704"/>
    <w:rsid w:val="00E068C2"/>
    <w:rsid w:val="00E0751A"/>
    <w:rsid w:val="00E1016C"/>
    <w:rsid w:val="00E11082"/>
    <w:rsid w:val="00E12883"/>
    <w:rsid w:val="00E12F1A"/>
    <w:rsid w:val="00E1317E"/>
    <w:rsid w:val="00E15561"/>
    <w:rsid w:val="00E173F7"/>
    <w:rsid w:val="00E21559"/>
    <w:rsid w:val="00E21CFB"/>
    <w:rsid w:val="00E22935"/>
    <w:rsid w:val="00E25018"/>
    <w:rsid w:val="00E403DC"/>
    <w:rsid w:val="00E407C2"/>
    <w:rsid w:val="00E437AB"/>
    <w:rsid w:val="00E45862"/>
    <w:rsid w:val="00E4740B"/>
    <w:rsid w:val="00E516BB"/>
    <w:rsid w:val="00E5408D"/>
    <w:rsid w:val="00E54292"/>
    <w:rsid w:val="00E55185"/>
    <w:rsid w:val="00E56141"/>
    <w:rsid w:val="00E575B8"/>
    <w:rsid w:val="00E60191"/>
    <w:rsid w:val="00E64247"/>
    <w:rsid w:val="00E667F7"/>
    <w:rsid w:val="00E74DC7"/>
    <w:rsid w:val="00E75E13"/>
    <w:rsid w:val="00E75F2F"/>
    <w:rsid w:val="00E80717"/>
    <w:rsid w:val="00E87699"/>
    <w:rsid w:val="00E92E27"/>
    <w:rsid w:val="00E95811"/>
    <w:rsid w:val="00E9586B"/>
    <w:rsid w:val="00E97334"/>
    <w:rsid w:val="00EA06A3"/>
    <w:rsid w:val="00EA0D36"/>
    <w:rsid w:val="00EA291F"/>
    <w:rsid w:val="00EA4321"/>
    <w:rsid w:val="00EA4A6B"/>
    <w:rsid w:val="00EA4ED3"/>
    <w:rsid w:val="00EC1620"/>
    <w:rsid w:val="00ED3A96"/>
    <w:rsid w:val="00ED4928"/>
    <w:rsid w:val="00ED6AA5"/>
    <w:rsid w:val="00EE1CF6"/>
    <w:rsid w:val="00EE3749"/>
    <w:rsid w:val="00EE4704"/>
    <w:rsid w:val="00EE48CF"/>
    <w:rsid w:val="00EE6190"/>
    <w:rsid w:val="00EF168B"/>
    <w:rsid w:val="00EF2E3A"/>
    <w:rsid w:val="00EF3232"/>
    <w:rsid w:val="00EF5E43"/>
    <w:rsid w:val="00EF6402"/>
    <w:rsid w:val="00EF7AF2"/>
    <w:rsid w:val="00F00772"/>
    <w:rsid w:val="00F0164E"/>
    <w:rsid w:val="00F025DF"/>
    <w:rsid w:val="00F047E2"/>
    <w:rsid w:val="00F04D57"/>
    <w:rsid w:val="00F078DC"/>
    <w:rsid w:val="00F07A1F"/>
    <w:rsid w:val="00F130B3"/>
    <w:rsid w:val="00F13346"/>
    <w:rsid w:val="00F13E86"/>
    <w:rsid w:val="00F170D1"/>
    <w:rsid w:val="00F17924"/>
    <w:rsid w:val="00F20045"/>
    <w:rsid w:val="00F2192D"/>
    <w:rsid w:val="00F21C2A"/>
    <w:rsid w:val="00F27687"/>
    <w:rsid w:val="00F314BD"/>
    <w:rsid w:val="00F31557"/>
    <w:rsid w:val="00F32FCB"/>
    <w:rsid w:val="00F3577C"/>
    <w:rsid w:val="00F3696D"/>
    <w:rsid w:val="00F377D0"/>
    <w:rsid w:val="00F50CFD"/>
    <w:rsid w:val="00F5493D"/>
    <w:rsid w:val="00F5510C"/>
    <w:rsid w:val="00F669CE"/>
    <w:rsid w:val="00F6709F"/>
    <w:rsid w:val="00F677A9"/>
    <w:rsid w:val="00F723BD"/>
    <w:rsid w:val="00F732EA"/>
    <w:rsid w:val="00F75148"/>
    <w:rsid w:val="00F80825"/>
    <w:rsid w:val="00F81B5A"/>
    <w:rsid w:val="00F84CF5"/>
    <w:rsid w:val="00F8612E"/>
    <w:rsid w:val="00F94288"/>
    <w:rsid w:val="00F95D9C"/>
    <w:rsid w:val="00F97425"/>
    <w:rsid w:val="00FA0ED8"/>
    <w:rsid w:val="00FA1D2F"/>
    <w:rsid w:val="00FA420B"/>
    <w:rsid w:val="00FB16BD"/>
    <w:rsid w:val="00FB1C4D"/>
    <w:rsid w:val="00FB3451"/>
    <w:rsid w:val="00FB678E"/>
    <w:rsid w:val="00FD5C0A"/>
    <w:rsid w:val="00FD7A2D"/>
    <w:rsid w:val="00FE05C5"/>
    <w:rsid w:val="00FE0781"/>
    <w:rsid w:val="00FE4F3E"/>
    <w:rsid w:val="00FE4FCE"/>
    <w:rsid w:val="00FF39DE"/>
    <w:rsid w:val="00FF6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6BAD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80320"/>
    <w:pPr>
      <w:spacing w:line="260" w:lineRule="atLeast"/>
    </w:pPr>
    <w:rPr>
      <w:sz w:val="22"/>
    </w:rPr>
  </w:style>
  <w:style w:type="paragraph" w:styleId="Heading1">
    <w:name w:val="heading 1"/>
    <w:basedOn w:val="Normal"/>
    <w:next w:val="Normal"/>
    <w:link w:val="Heading1Char"/>
    <w:uiPriority w:val="9"/>
    <w:qFormat/>
    <w:rsid w:val="0058032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032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032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032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032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8032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8032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8032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8032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80320"/>
  </w:style>
  <w:style w:type="paragraph" w:customStyle="1" w:styleId="OPCParaBase">
    <w:name w:val="OPCParaBase"/>
    <w:qFormat/>
    <w:rsid w:val="00580320"/>
    <w:pPr>
      <w:spacing w:line="260" w:lineRule="atLeast"/>
    </w:pPr>
    <w:rPr>
      <w:rFonts w:eastAsia="Times New Roman" w:cs="Times New Roman"/>
      <w:sz w:val="22"/>
      <w:lang w:eastAsia="en-AU"/>
    </w:rPr>
  </w:style>
  <w:style w:type="paragraph" w:customStyle="1" w:styleId="ShortT">
    <w:name w:val="ShortT"/>
    <w:basedOn w:val="OPCParaBase"/>
    <w:next w:val="Normal"/>
    <w:qFormat/>
    <w:rsid w:val="00580320"/>
    <w:pPr>
      <w:spacing w:line="240" w:lineRule="auto"/>
    </w:pPr>
    <w:rPr>
      <w:b/>
      <w:sz w:val="40"/>
    </w:rPr>
  </w:style>
  <w:style w:type="paragraph" w:customStyle="1" w:styleId="ActHead1">
    <w:name w:val="ActHead 1"/>
    <w:aliases w:val="c"/>
    <w:basedOn w:val="OPCParaBase"/>
    <w:next w:val="Normal"/>
    <w:qFormat/>
    <w:rsid w:val="005803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03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03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03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803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03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03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803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032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80320"/>
  </w:style>
  <w:style w:type="paragraph" w:customStyle="1" w:styleId="Blocks">
    <w:name w:val="Blocks"/>
    <w:aliases w:val="bb"/>
    <w:basedOn w:val="OPCParaBase"/>
    <w:qFormat/>
    <w:rsid w:val="00580320"/>
    <w:pPr>
      <w:spacing w:line="240" w:lineRule="auto"/>
    </w:pPr>
    <w:rPr>
      <w:sz w:val="24"/>
    </w:rPr>
  </w:style>
  <w:style w:type="paragraph" w:customStyle="1" w:styleId="BoxText">
    <w:name w:val="BoxText"/>
    <w:aliases w:val="bt"/>
    <w:basedOn w:val="OPCParaBase"/>
    <w:qFormat/>
    <w:rsid w:val="005803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0320"/>
    <w:rPr>
      <w:b/>
    </w:rPr>
  </w:style>
  <w:style w:type="paragraph" w:customStyle="1" w:styleId="BoxHeadItalic">
    <w:name w:val="BoxHeadItalic"/>
    <w:aliases w:val="bhi"/>
    <w:basedOn w:val="BoxText"/>
    <w:next w:val="BoxStep"/>
    <w:qFormat/>
    <w:rsid w:val="00580320"/>
    <w:rPr>
      <w:i/>
    </w:rPr>
  </w:style>
  <w:style w:type="paragraph" w:customStyle="1" w:styleId="BoxList">
    <w:name w:val="BoxList"/>
    <w:aliases w:val="bl"/>
    <w:basedOn w:val="BoxText"/>
    <w:qFormat/>
    <w:rsid w:val="00580320"/>
    <w:pPr>
      <w:ind w:left="1559" w:hanging="425"/>
    </w:pPr>
  </w:style>
  <w:style w:type="paragraph" w:customStyle="1" w:styleId="BoxNote">
    <w:name w:val="BoxNote"/>
    <w:aliases w:val="bn"/>
    <w:basedOn w:val="BoxText"/>
    <w:qFormat/>
    <w:rsid w:val="00580320"/>
    <w:pPr>
      <w:tabs>
        <w:tab w:val="left" w:pos="1985"/>
      </w:tabs>
      <w:spacing w:before="122" w:line="198" w:lineRule="exact"/>
      <w:ind w:left="2948" w:hanging="1814"/>
    </w:pPr>
    <w:rPr>
      <w:sz w:val="18"/>
    </w:rPr>
  </w:style>
  <w:style w:type="paragraph" w:customStyle="1" w:styleId="BoxPara">
    <w:name w:val="BoxPara"/>
    <w:aliases w:val="bp"/>
    <w:basedOn w:val="BoxText"/>
    <w:qFormat/>
    <w:rsid w:val="00580320"/>
    <w:pPr>
      <w:tabs>
        <w:tab w:val="right" w:pos="2268"/>
      </w:tabs>
      <w:ind w:left="2552" w:hanging="1418"/>
    </w:pPr>
  </w:style>
  <w:style w:type="paragraph" w:customStyle="1" w:styleId="BoxStep">
    <w:name w:val="BoxStep"/>
    <w:aliases w:val="bs"/>
    <w:basedOn w:val="BoxText"/>
    <w:qFormat/>
    <w:rsid w:val="00580320"/>
    <w:pPr>
      <w:ind w:left="1985" w:hanging="851"/>
    </w:pPr>
  </w:style>
  <w:style w:type="character" w:customStyle="1" w:styleId="CharAmPartNo">
    <w:name w:val="CharAmPartNo"/>
    <w:basedOn w:val="OPCCharBase"/>
    <w:qFormat/>
    <w:rsid w:val="00580320"/>
  </w:style>
  <w:style w:type="character" w:customStyle="1" w:styleId="CharAmPartText">
    <w:name w:val="CharAmPartText"/>
    <w:basedOn w:val="OPCCharBase"/>
    <w:qFormat/>
    <w:rsid w:val="00580320"/>
  </w:style>
  <w:style w:type="character" w:customStyle="1" w:styleId="CharAmSchNo">
    <w:name w:val="CharAmSchNo"/>
    <w:basedOn w:val="OPCCharBase"/>
    <w:qFormat/>
    <w:rsid w:val="00580320"/>
  </w:style>
  <w:style w:type="character" w:customStyle="1" w:styleId="CharAmSchText">
    <w:name w:val="CharAmSchText"/>
    <w:basedOn w:val="OPCCharBase"/>
    <w:qFormat/>
    <w:rsid w:val="00580320"/>
  </w:style>
  <w:style w:type="character" w:customStyle="1" w:styleId="CharBoldItalic">
    <w:name w:val="CharBoldItalic"/>
    <w:basedOn w:val="OPCCharBase"/>
    <w:uiPriority w:val="1"/>
    <w:qFormat/>
    <w:rsid w:val="00580320"/>
    <w:rPr>
      <w:b/>
      <w:i/>
    </w:rPr>
  </w:style>
  <w:style w:type="character" w:customStyle="1" w:styleId="CharChapNo">
    <w:name w:val="CharChapNo"/>
    <w:basedOn w:val="OPCCharBase"/>
    <w:uiPriority w:val="1"/>
    <w:qFormat/>
    <w:rsid w:val="00580320"/>
  </w:style>
  <w:style w:type="character" w:customStyle="1" w:styleId="CharChapText">
    <w:name w:val="CharChapText"/>
    <w:basedOn w:val="OPCCharBase"/>
    <w:uiPriority w:val="1"/>
    <w:qFormat/>
    <w:rsid w:val="00580320"/>
  </w:style>
  <w:style w:type="character" w:customStyle="1" w:styleId="CharDivNo">
    <w:name w:val="CharDivNo"/>
    <w:basedOn w:val="OPCCharBase"/>
    <w:uiPriority w:val="1"/>
    <w:qFormat/>
    <w:rsid w:val="00580320"/>
  </w:style>
  <w:style w:type="character" w:customStyle="1" w:styleId="CharDivText">
    <w:name w:val="CharDivText"/>
    <w:basedOn w:val="OPCCharBase"/>
    <w:uiPriority w:val="1"/>
    <w:qFormat/>
    <w:rsid w:val="00580320"/>
  </w:style>
  <w:style w:type="character" w:customStyle="1" w:styleId="CharItalic">
    <w:name w:val="CharItalic"/>
    <w:basedOn w:val="OPCCharBase"/>
    <w:uiPriority w:val="1"/>
    <w:qFormat/>
    <w:rsid w:val="00580320"/>
    <w:rPr>
      <w:i/>
    </w:rPr>
  </w:style>
  <w:style w:type="character" w:customStyle="1" w:styleId="CharPartNo">
    <w:name w:val="CharPartNo"/>
    <w:basedOn w:val="OPCCharBase"/>
    <w:uiPriority w:val="1"/>
    <w:qFormat/>
    <w:rsid w:val="00580320"/>
  </w:style>
  <w:style w:type="character" w:customStyle="1" w:styleId="CharPartText">
    <w:name w:val="CharPartText"/>
    <w:basedOn w:val="OPCCharBase"/>
    <w:uiPriority w:val="1"/>
    <w:qFormat/>
    <w:rsid w:val="00580320"/>
  </w:style>
  <w:style w:type="character" w:customStyle="1" w:styleId="CharSectno">
    <w:name w:val="CharSectno"/>
    <w:basedOn w:val="OPCCharBase"/>
    <w:qFormat/>
    <w:rsid w:val="00580320"/>
  </w:style>
  <w:style w:type="character" w:customStyle="1" w:styleId="CharSubdNo">
    <w:name w:val="CharSubdNo"/>
    <w:basedOn w:val="OPCCharBase"/>
    <w:uiPriority w:val="1"/>
    <w:qFormat/>
    <w:rsid w:val="00580320"/>
  </w:style>
  <w:style w:type="character" w:customStyle="1" w:styleId="CharSubdText">
    <w:name w:val="CharSubdText"/>
    <w:basedOn w:val="OPCCharBase"/>
    <w:uiPriority w:val="1"/>
    <w:qFormat/>
    <w:rsid w:val="00580320"/>
  </w:style>
  <w:style w:type="paragraph" w:customStyle="1" w:styleId="CTA--">
    <w:name w:val="CTA --"/>
    <w:basedOn w:val="OPCParaBase"/>
    <w:next w:val="Normal"/>
    <w:rsid w:val="00580320"/>
    <w:pPr>
      <w:spacing w:before="60" w:line="240" w:lineRule="atLeast"/>
      <w:ind w:left="142" w:hanging="142"/>
    </w:pPr>
    <w:rPr>
      <w:sz w:val="20"/>
    </w:rPr>
  </w:style>
  <w:style w:type="paragraph" w:customStyle="1" w:styleId="CTA-">
    <w:name w:val="CTA -"/>
    <w:basedOn w:val="OPCParaBase"/>
    <w:rsid w:val="00580320"/>
    <w:pPr>
      <w:spacing w:before="60" w:line="240" w:lineRule="atLeast"/>
      <w:ind w:left="85" w:hanging="85"/>
    </w:pPr>
    <w:rPr>
      <w:sz w:val="20"/>
    </w:rPr>
  </w:style>
  <w:style w:type="paragraph" w:customStyle="1" w:styleId="CTA---">
    <w:name w:val="CTA ---"/>
    <w:basedOn w:val="OPCParaBase"/>
    <w:next w:val="Normal"/>
    <w:rsid w:val="00580320"/>
    <w:pPr>
      <w:spacing w:before="60" w:line="240" w:lineRule="atLeast"/>
      <w:ind w:left="198" w:hanging="198"/>
    </w:pPr>
    <w:rPr>
      <w:sz w:val="20"/>
    </w:rPr>
  </w:style>
  <w:style w:type="paragraph" w:customStyle="1" w:styleId="CTA----">
    <w:name w:val="CTA ----"/>
    <w:basedOn w:val="OPCParaBase"/>
    <w:next w:val="Normal"/>
    <w:rsid w:val="00580320"/>
    <w:pPr>
      <w:spacing w:before="60" w:line="240" w:lineRule="atLeast"/>
      <w:ind w:left="255" w:hanging="255"/>
    </w:pPr>
    <w:rPr>
      <w:sz w:val="20"/>
    </w:rPr>
  </w:style>
  <w:style w:type="paragraph" w:customStyle="1" w:styleId="CTA1a">
    <w:name w:val="CTA 1(a)"/>
    <w:basedOn w:val="OPCParaBase"/>
    <w:rsid w:val="00580320"/>
    <w:pPr>
      <w:tabs>
        <w:tab w:val="right" w:pos="414"/>
      </w:tabs>
      <w:spacing w:before="40" w:line="240" w:lineRule="atLeast"/>
      <w:ind w:left="675" w:hanging="675"/>
    </w:pPr>
    <w:rPr>
      <w:sz w:val="20"/>
    </w:rPr>
  </w:style>
  <w:style w:type="paragraph" w:customStyle="1" w:styleId="CTA1ai">
    <w:name w:val="CTA 1(a)(i)"/>
    <w:basedOn w:val="OPCParaBase"/>
    <w:rsid w:val="00580320"/>
    <w:pPr>
      <w:tabs>
        <w:tab w:val="right" w:pos="1004"/>
      </w:tabs>
      <w:spacing w:before="40" w:line="240" w:lineRule="atLeast"/>
      <w:ind w:left="1253" w:hanging="1253"/>
    </w:pPr>
    <w:rPr>
      <w:sz w:val="20"/>
    </w:rPr>
  </w:style>
  <w:style w:type="paragraph" w:customStyle="1" w:styleId="CTA2a">
    <w:name w:val="CTA 2(a)"/>
    <w:basedOn w:val="OPCParaBase"/>
    <w:rsid w:val="00580320"/>
    <w:pPr>
      <w:tabs>
        <w:tab w:val="right" w:pos="482"/>
      </w:tabs>
      <w:spacing w:before="40" w:line="240" w:lineRule="atLeast"/>
      <w:ind w:left="748" w:hanging="748"/>
    </w:pPr>
    <w:rPr>
      <w:sz w:val="20"/>
    </w:rPr>
  </w:style>
  <w:style w:type="paragraph" w:customStyle="1" w:styleId="CTA2ai">
    <w:name w:val="CTA 2(a)(i)"/>
    <w:basedOn w:val="OPCParaBase"/>
    <w:rsid w:val="00580320"/>
    <w:pPr>
      <w:tabs>
        <w:tab w:val="right" w:pos="1089"/>
      </w:tabs>
      <w:spacing w:before="40" w:line="240" w:lineRule="atLeast"/>
      <w:ind w:left="1327" w:hanging="1327"/>
    </w:pPr>
    <w:rPr>
      <w:sz w:val="20"/>
    </w:rPr>
  </w:style>
  <w:style w:type="paragraph" w:customStyle="1" w:styleId="CTA3a">
    <w:name w:val="CTA 3(a)"/>
    <w:basedOn w:val="OPCParaBase"/>
    <w:rsid w:val="00580320"/>
    <w:pPr>
      <w:tabs>
        <w:tab w:val="right" w:pos="556"/>
      </w:tabs>
      <w:spacing w:before="40" w:line="240" w:lineRule="atLeast"/>
      <w:ind w:left="805" w:hanging="805"/>
    </w:pPr>
    <w:rPr>
      <w:sz w:val="20"/>
    </w:rPr>
  </w:style>
  <w:style w:type="paragraph" w:customStyle="1" w:styleId="CTA3ai">
    <w:name w:val="CTA 3(a)(i)"/>
    <w:basedOn w:val="OPCParaBase"/>
    <w:rsid w:val="00580320"/>
    <w:pPr>
      <w:tabs>
        <w:tab w:val="right" w:pos="1140"/>
      </w:tabs>
      <w:spacing w:before="40" w:line="240" w:lineRule="atLeast"/>
      <w:ind w:left="1361" w:hanging="1361"/>
    </w:pPr>
    <w:rPr>
      <w:sz w:val="20"/>
    </w:rPr>
  </w:style>
  <w:style w:type="paragraph" w:customStyle="1" w:styleId="CTA4a">
    <w:name w:val="CTA 4(a)"/>
    <w:basedOn w:val="OPCParaBase"/>
    <w:rsid w:val="00580320"/>
    <w:pPr>
      <w:tabs>
        <w:tab w:val="right" w:pos="624"/>
      </w:tabs>
      <w:spacing w:before="40" w:line="240" w:lineRule="atLeast"/>
      <w:ind w:left="873" w:hanging="873"/>
    </w:pPr>
    <w:rPr>
      <w:sz w:val="20"/>
    </w:rPr>
  </w:style>
  <w:style w:type="paragraph" w:customStyle="1" w:styleId="CTA4ai">
    <w:name w:val="CTA 4(a)(i)"/>
    <w:basedOn w:val="OPCParaBase"/>
    <w:rsid w:val="00580320"/>
    <w:pPr>
      <w:tabs>
        <w:tab w:val="right" w:pos="1213"/>
      </w:tabs>
      <w:spacing w:before="40" w:line="240" w:lineRule="atLeast"/>
      <w:ind w:left="1452" w:hanging="1452"/>
    </w:pPr>
    <w:rPr>
      <w:sz w:val="20"/>
    </w:rPr>
  </w:style>
  <w:style w:type="paragraph" w:customStyle="1" w:styleId="CTACAPS">
    <w:name w:val="CTA CAPS"/>
    <w:basedOn w:val="OPCParaBase"/>
    <w:rsid w:val="00580320"/>
    <w:pPr>
      <w:spacing w:before="60" w:line="240" w:lineRule="atLeast"/>
    </w:pPr>
    <w:rPr>
      <w:sz w:val="20"/>
    </w:rPr>
  </w:style>
  <w:style w:type="paragraph" w:customStyle="1" w:styleId="CTAright">
    <w:name w:val="CTA right"/>
    <w:basedOn w:val="OPCParaBase"/>
    <w:rsid w:val="00580320"/>
    <w:pPr>
      <w:spacing w:before="60" w:line="240" w:lineRule="auto"/>
      <w:jc w:val="right"/>
    </w:pPr>
    <w:rPr>
      <w:sz w:val="20"/>
    </w:rPr>
  </w:style>
  <w:style w:type="paragraph" w:customStyle="1" w:styleId="subsection">
    <w:name w:val="subsection"/>
    <w:aliases w:val="ss,Subsection"/>
    <w:basedOn w:val="OPCParaBase"/>
    <w:link w:val="subsectionChar"/>
    <w:rsid w:val="00580320"/>
    <w:pPr>
      <w:tabs>
        <w:tab w:val="right" w:pos="1021"/>
      </w:tabs>
      <w:spacing w:before="180" w:line="240" w:lineRule="auto"/>
      <w:ind w:left="1134" w:hanging="1134"/>
    </w:pPr>
  </w:style>
  <w:style w:type="paragraph" w:customStyle="1" w:styleId="Definition">
    <w:name w:val="Definition"/>
    <w:aliases w:val="dd"/>
    <w:basedOn w:val="OPCParaBase"/>
    <w:rsid w:val="00580320"/>
    <w:pPr>
      <w:spacing w:before="180" w:line="240" w:lineRule="auto"/>
      <w:ind w:left="1134"/>
    </w:pPr>
  </w:style>
  <w:style w:type="paragraph" w:customStyle="1" w:styleId="ETAsubitem">
    <w:name w:val="ETA(subitem)"/>
    <w:basedOn w:val="OPCParaBase"/>
    <w:rsid w:val="00580320"/>
    <w:pPr>
      <w:tabs>
        <w:tab w:val="right" w:pos="340"/>
      </w:tabs>
      <w:spacing w:before="60" w:line="240" w:lineRule="auto"/>
      <w:ind w:left="454" w:hanging="454"/>
    </w:pPr>
    <w:rPr>
      <w:sz w:val="20"/>
    </w:rPr>
  </w:style>
  <w:style w:type="paragraph" w:customStyle="1" w:styleId="ETApara">
    <w:name w:val="ETA(para)"/>
    <w:basedOn w:val="OPCParaBase"/>
    <w:rsid w:val="00580320"/>
    <w:pPr>
      <w:tabs>
        <w:tab w:val="right" w:pos="754"/>
      </w:tabs>
      <w:spacing w:before="60" w:line="240" w:lineRule="auto"/>
      <w:ind w:left="828" w:hanging="828"/>
    </w:pPr>
    <w:rPr>
      <w:sz w:val="20"/>
    </w:rPr>
  </w:style>
  <w:style w:type="paragraph" w:customStyle="1" w:styleId="ETAsubpara">
    <w:name w:val="ETA(subpara)"/>
    <w:basedOn w:val="OPCParaBase"/>
    <w:rsid w:val="00580320"/>
    <w:pPr>
      <w:tabs>
        <w:tab w:val="right" w:pos="1083"/>
      </w:tabs>
      <w:spacing w:before="60" w:line="240" w:lineRule="auto"/>
      <w:ind w:left="1191" w:hanging="1191"/>
    </w:pPr>
    <w:rPr>
      <w:sz w:val="20"/>
    </w:rPr>
  </w:style>
  <w:style w:type="paragraph" w:customStyle="1" w:styleId="ETAsub-subpara">
    <w:name w:val="ETA(sub-subpara)"/>
    <w:basedOn w:val="OPCParaBase"/>
    <w:rsid w:val="00580320"/>
    <w:pPr>
      <w:tabs>
        <w:tab w:val="right" w:pos="1412"/>
      </w:tabs>
      <w:spacing w:before="60" w:line="240" w:lineRule="auto"/>
      <w:ind w:left="1525" w:hanging="1525"/>
    </w:pPr>
    <w:rPr>
      <w:sz w:val="20"/>
    </w:rPr>
  </w:style>
  <w:style w:type="paragraph" w:customStyle="1" w:styleId="Formula">
    <w:name w:val="Formula"/>
    <w:basedOn w:val="OPCParaBase"/>
    <w:rsid w:val="00580320"/>
    <w:pPr>
      <w:spacing w:line="240" w:lineRule="auto"/>
      <w:ind w:left="1134"/>
    </w:pPr>
    <w:rPr>
      <w:sz w:val="20"/>
    </w:rPr>
  </w:style>
  <w:style w:type="paragraph" w:styleId="Header">
    <w:name w:val="header"/>
    <w:basedOn w:val="OPCParaBase"/>
    <w:link w:val="HeaderChar"/>
    <w:unhideWhenUsed/>
    <w:rsid w:val="0058032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80320"/>
    <w:rPr>
      <w:rFonts w:eastAsia="Times New Roman" w:cs="Times New Roman"/>
      <w:sz w:val="16"/>
      <w:lang w:eastAsia="en-AU"/>
    </w:rPr>
  </w:style>
  <w:style w:type="paragraph" w:customStyle="1" w:styleId="House">
    <w:name w:val="House"/>
    <w:basedOn w:val="OPCParaBase"/>
    <w:rsid w:val="00580320"/>
    <w:pPr>
      <w:spacing w:line="240" w:lineRule="auto"/>
    </w:pPr>
    <w:rPr>
      <w:sz w:val="28"/>
    </w:rPr>
  </w:style>
  <w:style w:type="paragraph" w:customStyle="1" w:styleId="Item">
    <w:name w:val="Item"/>
    <w:aliases w:val="i"/>
    <w:basedOn w:val="OPCParaBase"/>
    <w:next w:val="ItemHead"/>
    <w:rsid w:val="00580320"/>
    <w:pPr>
      <w:keepLines/>
      <w:spacing w:before="80" w:line="240" w:lineRule="auto"/>
      <w:ind w:left="709"/>
    </w:pPr>
  </w:style>
  <w:style w:type="paragraph" w:customStyle="1" w:styleId="ItemHead">
    <w:name w:val="ItemHead"/>
    <w:aliases w:val="ih"/>
    <w:basedOn w:val="OPCParaBase"/>
    <w:next w:val="Item"/>
    <w:rsid w:val="0058032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0320"/>
    <w:pPr>
      <w:spacing w:line="240" w:lineRule="auto"/>
    </w:pPr>
    <w:rPr>
      <w:b/>
      <w:sz w:val="32"/>
    </w:rPr>
  </w:style>
  <w:style w:type="paragraph" w:customStyle="1" w:styleId="notedraft">
    <w:name w:val="note(draft)"/>
    <w:aliases w:val="nd"/>
    <w:basedOn w:val="OPCParaBase"/>
    <w:rsid w:val="00580320"/>
    <w:pPr>
      <w:spacing w:before="240" w:line="240" w:lineRule="auto"/>
      <w:ind w:left="284" w:hanging="284"/>
    </w:pPr>
    <w:rPr>
      <w:i/>
      <w:sz w:val="24"/>
    </w:rPr>
  </w:style>
  <w:style w:type="paragraph" w:customStyle="1" w:styleId="notemargin">
    <w:name w:val="note(margin)"/>
    <w:aliases w:val="nm"/>
    <w:basedOn w:val="OPCParaBase"/>
    <w:rsid w:val="00580320"/>
    <w:pPr>
      <w:tabs>
        <w:tab w:val="left" w:pos="709"/>
      </w:tabs>
      <w:spacing w:before="122" w:line="198" w:lineRule="exact"/>
      <w:ind w:left="709" w:hanging="709"/>
    </w:pPr>
    <w:rPr>
      <w:sz w:val="18"/>
    </w:rPr>
  </w:style>
  <w:style w:type="paragraph" w:customStyle="1" w:styleId="noteToPara">
    <w:name w:val="noteToPara"/>
    <w:aliases w:val="ntp"/>
    <w:basedOn w:val="OPCParaBase"/>
    <w:rsid w:val="00580320"/>
    <w:pPr>
      <w:spacing w:before="122" w:line="198" w:lineRule="exact"/>
      <w:ind w:left="2353" w:hanging="709"/>
    </w:pPr>
    <w:rPr>
      <w:sz w:val="18"/>
    </w:rPr>
  </w:style>
  <w:style w:type="paragraph" w:customStyle="1" w:styleId="noteParlAmend">
    <w:name w:val="note(ParlAmend)"/>
    <w:aliases w:val="npp"/>
    <w:basedOn w:val="OPCParaBase"/>
    <w:next w:val="ParlAmend"/>
    <w:rsid w:val="00580320"/>
    <w:pPr>
      <w:spacing w:line="240" w:lineRule="auto"/>
      <w:jc w:val="right"/>
    </w:pPr>
    <w:rPr>
      <w:rFonts w:ascii="Arial" w:hAnsi="Arial"/>
      <w:b/>
      <w:i/>
    </w:rPr>
  </w:style>
  <w:style w:type="paragraph" w:customStyle="1" w:styleId="Page1">
    <w:name w:val="Page1"/>
    <w:basedOn w:val="OPCParaBase"/>
    <w:rsid w:val="00580320"/>
    <w:pPr>
      <w:spacing w:before="5600" w:line="240" w:lineRule="auto"/>
    </w:pPr>
    <w:rPr>
      <w:b/>
      <w:sz w:val="32"/>
    </w:rPr>
  </w:style>
  <w:style w:type="paragraph" w:customStyle="1" w:styleId="PageBreak">
    <w:name w:val="PageBreak"/>
    <w:aliases w:val="pb"/>
    <w:basedOn w:val="OPCParaBase"/>
    <w:rsid w:val="00580320"/>
    <w:pPr>
      <w:spacing w:line="240" w:lineRule="auto"/>
    </w:pPr>
    <w:rPr>
      <w:sz w:val="20"/>
    </w:rPr>
  </w:style>
  <w:style w:type="paragraph" w:customStyle="1" w:styleId="paragraphsub">
    <w:name w:val="paragraph(sub)"/>
    <w:aliases w:val="aa"/>
    <w:basedOn w:val="OPCParaBase"/>
    <w:rsid w:val="00580320"/>
    <w:pPr>
      <w:tabs>
        <w:tab w:val="right" w:pos="1985"/>
      </w:tabs>
      <w:spacing w:before="40" w:line="240" w:lineRule="auto"/>
      <w:ind w:left="2098" w:hanging="2098"/>
    </w:pPr>
  </w:style>
  <w:style w:type="paragraph" w:customStyle="1" w:styleId="paragraphsub-sub">
    <w:name w:val="paragraph(sub-sub)"/>
    <w:aliases w:val="aaa"/>
    <w:basedOn w:val="OPCParaBase"/>
    <w:rsid w:val="00580320"/>
    <w:pPr>
      <w:tabs>
        <w:tab w:val="right" w:pos="2722"/>
      </w:tabs>
      <w:spacing w:before="40" w:line="240" w:lineRule="auto"/>
      <w:ind w:left="2835" w:hanging="2835"/>
    </w:pPr>
  </w:style>
  <w:style w:type="paragraph" w:customStyle="1" w:styleId="paragraph">
    <w:name w:val="paragraph"/>
    <w:aliases w:val="a"/>
    <w:basedOn w:val="OPCParaBase"/>
    <w:rsid w:val="00580320"/>
    <w:pPr>
      <w:tabs>
        <w:tab w:val="right" w:pos="1531"/>
      </w:tabs>
      <w:spacing w:before="40" w:line="240" w:lineRule="auto"/>
      <w:ind w:left="1644" w:hanging="1644"/>
    </w:pPr>
  </w:style>
  <w:style w:type="paragraph" w:customStyle="1" w:styleId="ParlAmend">
    <w:name w:val="ParlAmend"/>
    <w:aliases w:val="pp"/>
    <w:basedOn w:val="OPCParaBase"/>
    <w:rsid w:val="00580320"/>
    <w:pPr>
      <w:spacing w:before="240" w:line="240" w:lineRule="atLeast"/>
      <w:ind w:hanging="567"/>
    </w:pPr>
    <w:rPr>
      <w:sz w:val="24"/>
    </w:rPr>
  </w:style>
  <w:style w:type="paragraph" w:customStyle="1" w:styleId="Penalty">
    <w:name w:val="Penalty"/>
    <w:basedOn w:val="OPCParaBase"/>
    <w:rsid w:val="00580320"/>
    <w:pPr>
      <w:tabs>
        <w:tab w:val="left" w:pos="2977"/>
      </w:tabs>
      <w:spacing w:before="180" w:line="240" w:lineRule="auto"/>
      <w:ind w:left="1985" w:hanging="851"/>
    </w:pPr>
  </w:style>
  <w:style w:type="paragraph" w:customStyle="1" w:styleId="Portfolio">
    <w:name w:val="Portfolio"/>
    <w:basedOn w:val="OPCParaBase"/>
    <w:rsid w:val="00580320"/>
    <w:pPr>
      <w:spacing w:line="240" w:lineRule="auto"/>
    </w:pPr>
    <w:rPr>
      <w:i/>
      <w:sz w:val="20"/>
    </w:rPr>
  </w:style>
  <w:style w:type="paragraph" w:customStyle="1" w:styleId="Preamble">
    <w:name w:val="Preamble"/>
    <w:basedOn w:val="OPCParaBase"/>
    <w:next w:val="Normal"/>
    <w:rsid w:val="005803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0320"/>
    <w:pPr>
      <w:spacing w:line="240" w:lineRule="auto"/>
    </w:pPr>
    <w:rPr>
      <w:i/>
      <w:sz w:val="20"/>
    </w:rPr>
  </w:style>
  <w:style w:type="paragraph" w:customStyle="1" w:styleId="Session">
    <w:name w:val="Session"/>
    <w:basedOn w:val="OPCParaBase"/>
    <w:rsid w:val="00580320"/>
    <w:pPr>
      <w:spacing w:line="240" w:lineRule="auto"/>
    </w:pPr>
    <w:rPr>
      <w:sz w:val="28"/>
    </w:rPr>
  </w:style>
  <w:style w:type="paragraph" w:customStyle="1" w:styleId="Sponsor">
    <w:name w:val="Sponsor"/>
    <w:basedOn w:val="OPCParaBase"/>
    <w:rsid w:val="00580320"/>
    <w:pPr>
      <w:spacing w:line="240" w:lineRule="auto"/>
    </w:pPr>
    <w:rPr>
      <w:i/>
    </w:rPr>
  </w:style>
  <w:style w:type="paragraph" w:customStyle="1" w:styleId="Subitem">
    <w:name w:val="Subitem"/>
    <w:aliases w:val="iss"/>
    <w:basedOn w:val="OPCParaBase"/>
    <w:rsid w:val="00580320"/>
    <w:pPr>
      <w:spacing w:before="180" w:line="240" w:lineRule="auto"/>
      <w:ind w:left="709" w:hanging="709"/>
    </w:pPr>
  </w:style>
  <w:style w:type="paragraph" w:customStyle="1" w:styleId="SubitemHead">
    <w:name w:val="SubitemHead"/>
    <w:aliases w:val="issh"/>
    <w:basedOn w:val="OPCParaBase"/>
    <w:rsid w:val="005803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0320"/>
    <w:pPr>
      <w:spacing w:before="40" w:line="240" w:lineRule="auto"/>
      <w:ind w:left="1134"/>
    </w:pPr>
  </w:style>
  <w:style w:type="paragraph" w:customStyle="1" w:styleId="SubsectionHead">
    <w:name w:val="SubsectionHead"/>
    <w:aliases w:val="ssh"/>
    <w:basedOn w:val="OPCParaBase"/>
    <w:next w:val="subsection"/>
    <w:rsid w:val="00580320"/>
    <w:pPr>
      <w:keepNext/>
      <w:keepLines/>
      <w:spacing w:before="240" w:line="240" w:lineRule="auto"/>
      <w:ind w:left="1134"/>
    </w:pPr>
    <w:rPr>
      <w:i/>
    </w:rPr>
  </w:style>
  <w:style w:type="paragraph" w:customStyle="1" w:styleId="Tablea">
    <w:name w:val="Table(a)"/>
    <w:aliases w:val="ta"/>
    <w:basedOn w:val="OPCParaBase"/>
    <w:rsid w:val="00580320"/>
    <w:pPr>
      <w:spacing w:before="60" w:line="240" w:lineRule="auto"/>
      <w:ind w:left="284" w:hanging="284"/>
    </w:pPr>
    <w:rPr>
      <w:sz w:val="20"/>
    </w:rPr>
  </w:style>
  <w:style w:type="paragraph" w:customStyle="1" w:styleId="TableAA">
    <w:name w:val="Table(AA)"/>
    <w:aliases w:val="taaa"/>
    <w:basedOn w:val="OPCParaBase"/>
    <w:rsid w:val="0058032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032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0320"/>
    <w:pPr>
      <w:spacing w:before="60" w:line="240" w:lineRule="atLeast"/>
    </w:pPr>
    <w:rPr>
      <w:sz w:val="20"/>
    </w:rPr>
  </w:style>
  <w:style w:type="paragraph" w:customStyle="1" w:styleId="TLPBoxTextnote">
    <w:name w:val="TLPBoxText(note"/>
    <w:aliases w:val="right)"/>
    <w:basedOn w:val="OPCParaBase"/>
    <w:rsid w:val="005803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032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0320"/>
    <w:pPr>
      <w:spacing w:before="122" w:line="198" w:lineRule="exact"/>
      <w:ind w:left="1985" w:hanging="851"/>
      <w:jc w:val="right"/>
    </w:pPr>
    <w:rPr>
      <w:sz w:val="18"/>
    </w:rPr>
  </w:style>
  <w:style w:type="paragraph" w:customStyle="1" w:styleId="TLPTableBullet">
    <w:name w:val="TLPTableBullet"/>
    <w:aliases w:val="ttb"/>
    <w:basedOn w:val="OPCParaBase"/>
    <w:rsid w:val="00580320"/>
    <w:pPr>
      <w:spacing w:line="240" w:lineRule="exact"/>
      <w:ind w:left="284" w:hanging="284"/>
    </w:pPr>
    <w:rPr>
      <w:sz w:val="20"/>
    </w:rPr>
  </w:style>
  <w:style w:type="paragraph" w:styleId="TOC1">
    <w:name w:val="toc 1"/>
    <w:basedOn w:val="Normal"/>
    <w:next w:val="Normal"/>
    <w:uiPriority w:val="39"/>
    <w:unhideWhenUsed/>
    <w:rsid w:val="0058032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8032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8032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8032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8032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8032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8032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8032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8032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80320"/>
    <w:pPr>
      <w:keepLines/>
      <w:spacing w:before="240" w:after="120" w:line="240" w:lineRule="auto"/>
      <w:ind w:left="794"/>
    </w:pPr>
    <w:rPr>
      <w:b/>
      <w:kern w:val="28"/>
      <w:sz w:val="20"/>
    </w:rPr>
  </w:style>
  <w:style w:type="paragraph" w:customStyle="1" w:styleId="TofSectsHeading">
    <w:name w:val="TofSects(Heading)"/>
    <w:basedOn w:val="OPCParaBase"/>
    <w:rsid w:val="00580320"/>
    <w:pPr>
      <w:spacing w:before="240" w:after="120" w:line="240" w:lineRule="auto"/>
    </w:pPr>
    <w:rPr>
      <w:b/>
      <w:sz w:val="24"/>
    </w:rPr>
  </w:style>
  <w:style w:type="paragraph" w:customStyle="1" w:styleId="TofSectsSection">
    <w:name w:val="TofSects(Section)"/>
    <w:basedOn w:val="OPCParaBase"/>
    <w:rsid w:val="00580320"/>
    <w:pPr>
      <w:keepLines/>
      <w:spacing w:before="40" w:line="240" w:lineRule="auto"/>
      <w:ind w:left="1588" w:hanging="794"/>
    </w:pPr>
    <w:rPr>
      <w:kern w:val="28"/>
      <w:sz w:val="18"/>
    </w:rPr>
  </w:style>
  <w:style w:type="paragraph" w:customStyle="1" w:styleId="TofSectsSubdiv">
    <w:name w:val="TofSects(Subdiv)"/>
    <w:basedOn w:val="OPCParaBase"/>
    <w:rsid w:val="00580320"/>
    <w:pPr>
      <w:keepLines/>
      <w:spacing w:before="80" w:line="240" w:lineRule="auto"/>
      <w:ind w:left="1588" w:hanging="794"/>
    </w:pPr>
    <w:rPr>
      <w:kern w:val="28"/>
    </w:rPr>
  </w:style>
  <w:style w:type="paragraph" w:customStyle="1" w:styleId="WRStyle">
    <w:name w:val="WR Style"/>
    <w:aliases w:val="WR"/>
    <w:basedOn w:val="OPCParaBase"/>
    <w:rsid w:val="00580320"/>
    <w:pPr>
      <w:spacing w:before="240" w:line="240" w:lineRule="auto"/>
      <w:ind w:left="284" w:hanging="284"/>
    </w:pPr>
    <w:rPr>
      <w:b/>
      <w:i/>
      <w:kern w:val="28"/>
      <w:sz w:val="24"/>
    </w:rPr>
  </w:style>
  <w:style w:type="paragraph" w:customStyle="1" w:styleId="notepara">
    <w:name w:val="note(para)"/>
    <w:aliases w:val="na"/>
    <w:basedOn w:val="OPCParaBase"/>
    <w:rsid w:val="00580320"/>
    <w:pPr>
      <w:spacing w:before="40" w:line="198" w:lineRule="exact"/>
      <w:ind w:left="2354" w:hanging="369"/>
    </w:pPr>
    <w:rPr>
      <w:sz w:val="18"/>
    </w:rPr>
  </w:style>
  <w:style w:type="paragraph" w:styleId="Footer">
    <w:name w:val="footer"/>
    <w:link w:val="FooterChar"/>
    <w:rsid w:val="0058032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80320"/>
    <w:rPr>
      <w:rFonts w:eastAsia="Times New Roman" w:cs="Times New Roman"/>
      <w:sz w:val="22"/>
      <w:szCs w:val="24"/>
      <w:lang w:eastAsia="en-AU"/>
    </w:rPr>
  </w:style>
  <w:style w:type="character" w:styleId="LineNumber">
    <w:name w:val="line number"/>
    <w:basedOn w:val="OPCCharBase"/>
    <w:uiPriority w:val="99"/>
    <w:unhideWhenUsed/>
    <w:rsid w:val="00580320"/>
    <w:rPr>
      <w:sz w:val="16"/>
    </w:rPr>
  </w:style>
  <w:style w:type="table" w:customStyle="1" w:styleId="CFlag">
    <w:name w:val="CFlag"/>
    <w:basedOn w:val="TableNormal"/>
    <w:uiPriority w:val="99"/>
    <w:rsid w:val="00580320"/>
    <w:rPr>
      <w:rFonts w:eastAsia="Times New Roman" w:cs="Times New Roman"/>
      <w:lang w:eastAsia="en-AU"/>
    </w:rPr>
    <w:tblPr/>
  </w:style>
  <w:style w:type="paragraph" w:styleId="BalloonText">
    <w:name w:val="Balloon Text"/>
    <w:basedOn w:val="Normal"/>
    <w:link w:val="BalloonTextChar"/>
    <w:uiPriority w:val="99"/>
    <w:unhideWhenUsed/>
    <w:rsid w:val="005803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80320"/>
    <w:rPr>
      <w:rFonts w:ascii="Tahoma" w:hAnsi="Tahoma" w:cs="Tahoma"/>
      <w:sz w:val="16"/>
      <w:szCs w:val="16"/>
    </w:rPr>
  </w:style>
  <w:style w:type="table" w:styleId="TableGrid">
    <w:name w:val="Table Grid"/>
    <w:basedOn w:val="TableNormal"/>
    <w:uiPriority w:val="59"/>
    <w:rsid w:val="0058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80320"/>
    <w:rPr>
      <w:b/>
      <w:sz w:val="28"/>
      <w:szCs w:val="32"/>
    </w:rPr>
  </w:style>
  <w:style w:type="paragraph" w:customStyle="1" w:styleId="LegislationMadeUnder">
    <w:name w:val="LegislationMadeUnder"/>
    <w:basedOn w:val="OPCParaBase"/>
    <w:next w:val="Normal"/>
    <w:rsid w:val="00580320"/>
    <w:rPr>
      <w:i/>
      <w:sz w:val="32"/>
      <w:szCs w:val="32"/>
    </w:rPr>
  </w:style>
  <w:style w:type="paragraph" w:customStyle="1" w:styleId="SignCoverPageEnd">
    <w:name w:val="SignCoverPageEnd"/>
    <w:basedOn w:val="OPCParaBase"/>
    <w:next w:val="Normal"/>
    <w:rsid w:val="005803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0320"/>
    <w:pPr>
      <w:pBdr>
        <w:top w:val="single" w:sz="4" w:space="1" w:color="auto"/>
      </w:pBdr>
      <w:spacing w:before="360"/>
      <w:ind w:right="397"/>
      <w:jc w:val="both"/>
    </w:pPr>
  </w:style>
  <w:style w:type="paragraph" w:customStyle="1" w:styleId="NotesHeading1">
    <w:name w:val="NotesHeading 1"/>
    <w:basedOn w:val="OPCParaBase"/>
    <w:next w:val="Normal"/>
    <w:rsid w:val="00580320"/>
    <w:rPr>
      <w:b/>
      <w:sz w:val="28"/>
      <w:szCs w:val="28"/>
    </w:rPr>
  </w:style>
  <w:style w:type="paragraph" w:customStyle="1" w:styleId="NotesHeading2">
    <w:name w:val="NotesHeading 2"/>
    <w:basedOn w:val="OPCParaBase"/>
    <w:next w:val="Normal"/>
    <w:rsid w:val="00580320"/>
    <w:rPr>
      <w:b/>
      <w:sz w:val="28"/>
      <w:szCs w:val="28"/>
    </w:rPr>
  </w:style>
  <w:style w:type="paragraph" w:customStyle="1" w:styleId="ENotesText">
    <w:name w:val="ENotesText"/>
    <w:aliases w:val="Ent"/>
    <w:basedOn w:val="OPCParaBase"/>
    <w:next w:val="Normal"/>
    <w:rsid w:val="00580320"/>
    <w:pPr>
      <w:spacing w:before="120"/>
    </w:pPr>
  </w:style>
  <w:style w:type="paragraph" w:customStyle="1" w:styleId="CompiledActNo">
    <w:name w:val="CompiledActNo"/>
    <w:basedOn w:val="OPCParaBase"/>
    <w:next w:val="Normal"/>
    <w:rsid w:val="00580320"/>
    <w:rPr>
      <w:b/>
      <w:sz w:val="24"/>
      <w:szCs w:val="24"/>
    </w:rPr>
  </w:style>
  <w:style w:type="paragraph" w:customStyle="1" w:styleId="CompiledMadeUnder">
    <w:name w:val="CompiledMadeUnder"/>
    <w:basedOn w:val="OPCParaBase"/>
    <w:next w:val="Normal"/>
    <w:rsid w:val="00580320"/>
    <w:rPr>
      <w:i/>
      <w:sz w:val="24"/>
      <w:szCs w:val="24"/>
    </w:rPr>
  </w:style>
  <w:style w:type="paragraph" w:customStyle="1" w:styleId="Paragraphsub-sub-sub">
    <w:name w:val="Paragraph(sub-sub-sub)"/>
    <w:aliases w:val="aaaa"/>
    <w:basedOn w:val="OPCParaBase"/>
    <w:rsid w:val="005803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03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03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03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032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80320"/>
    <w:pPr>
      <w:spacing w:before="60" w:line="240" w:lineRule="auto"/>
    </w:pPr>
    <w:rPr>
      <w:rFonts w:cs="Arial"/>
      <w:sz w:val="20"/>
      <w:szCs w:val="22"/>
    </w:rPr>
  </w:style>
  <w:style w:type="paragraph" w:customStyle="1" w:styleId="NoteToSubpara">
    <w:name w:val="NoteToSubpara"/>
    <w:aliases w:val="nts"/>
    <w:basedOn w:val="OPCParaBase"/>
    <w:rsid w:val="00580320"/>
    <w:pPr>
      <w:spacing w:before="40" w:line="198" w:lineRule="exact"/>
      <w:ind w:left="2835" w:hanging="709"/>
    </w:pPr>
    <w:rPr>
      <w:sz w:val="18"/>
    </w:rPr>
  </w:style>
  <w:style w:type="paragraph" w:customStyle="1" w:styleId="ENoteTableHeading">
    <w:name w:val="ENoteTableHeading"/>
    <w:aliases w:val="enth"/>
    <w:basedOn w:val="OPCParaBase"/>
    <w:rsid w:val="00580320"/>
    <w:pPr>
      <w:keepNext/>
      <w:spacing w:before="60" w:line="240" w:lineRule="atLeast"/>
    </w:pPr>
    <w:rPr>
      <w:rFonts w:ascii="Arial" w:hAnsi="Arial"/>
      <w:b/>
      <w:sz w:val="16"/>
    </w:rPr>
  </w:style>
  <w:style w:type="paragraph" w:customStyle="1" w:styleId="ENoteTTi">
    <w:name w:val="ENoteTTi"/>
    <w:aliases w:val="entti"/>
    <w:basedOn w:val="OPCParaBase"/>
    <w:rsid w:val="00580320"/>
    <w:pPr>
      <w:keepNext/>
      <w:spacing w:before="60" w:line="240" w:lineRule="atLeast"/>
      <w:ind w:left="170"/>
    </w:pPr>
    <w:rPr>
      <w:sz w:val="16"/>
    </w:rPr>
  </w:style>
  <w:style w:type="paragraph" w:customStyle="1" w:styleId="ENotesHeading1">
    <w:name w:val="ENotesHeading 1"/>
    <w:aliases w:val="Enh1"/>
    <w:basedOn w:val="OPCParaBase"/>
    <w:next w:val="Normal"/>
    <w:rsid w:val="00580320"/>
    <w:pPr>
      <w:spacing w:before="120"/>
      <w:outlineLvl w:val="1"/>
    </w:pPr>
    <w:rPr>
      <w:b/>
      <w:sz w:val="28"/>
      <w:szCs w:val="28"/>
    </w:rPr>
  </w:style>
  <w:style w:type="paragraph" w:customStyle="1" w:styleId="ENotesHeading2">
    <w:name w:val="ENotesHeading 2"/>
    <w:aliases w:val="Enh2"/>
    <w:basedOn w:val="OPCParaBase"/>
    <w:next w:val="Normal"/>
    <w:rsid w:val="00580320"/>
    <w:pPr>
      <w:spacing w:before="120" w:after="120"/>
      <w:outlineLvl w:val="2"/>
    </w:pPr>
    <w:rPr>
      <w:b/>
      <w:sz w:val="24"/>
      <w:szCs w:val="28"/>
    </w:rPr>
  </w:style>
  <w:style w:type="paragraph" w:customStyle="1" w:styleId="ENoteTTIndentHeading">
    <w:name w:val="ENoteTTIndentHeading"/>
    <w:aliases w:val="enTTHi"/>
    <w:basedOn w:val="OPCParaBase"/>
    <w:rsid w:val="005803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0320"/>
    <w:pPr>
      <w:spacing w:before="60" w:line="240" w:lineRule="atLeast"/>
    </w:pPr>
    <w:rPr>
      <w:sz w:val="16"/>
    </w:rPr>
  </w:style>
  <w:style w:type="paragraph" w:customStyle="1" w:styleId="MadeunderText">
    <w:name w:val="MadeunderText"/>
    <w:basedOn w:val="OPCParaBase"/>
    <w:next w:val="Normal"/>
    <w:rsid w:val="00580320"/>
    <w:pPr>
      <w:spacing w:before="240"/>
    </w:pPr>
    <w:rPr>
      <w:sz w:val="24"/>
      <w:szCs w:val="24"/>
    </w:rPr>
  </w:style>
  <w:style w:type="paragraph" w:customStyle="1" w:styleId="ENotesHeading3">
    <w:name w:val="ENotesHeading 3"/>
    <w:aliases w:val="Enh3"/>
    <w:basedOn w:val="OPCParaBase"/>
    <w:next w:val="Normal"/>
    <w:rsid w:val="00580320"/>
    <w:pPr>
      <w:keepNext/>
      <w:spacing w:before="120" w:line="240" w:lineRule="auto"/>
      <w:outlineLvl w:val="4"/>
    </w:pPr>
    <w:rPr>
      <w:b/>
      <w:szCs w:val="24"/>
    </w:rPr>
  </w:style>
  <w:style w:type="character" w:customStyle="1" w:styleId="CharSubPartTextCASA">
    <w:name w:val="CharSubPartText(CASA)"/>
    <w:basedOn w:val="OPCCharBase"/>
    <w:uiPriority w:val="1"/>
    <w:rsid w:val="00580320"/>
  </w:style>
  <w:style w:type="character" w:customStyle="1" w:styleId="CharSubPartNoCASA">
    <w:name w:val="CharSubPartNo(CASA)"/>
    <w:basedOn w:val="OPCCharBase"/>
    <w:uiPriority w:val="1"/>
    <w:rsid w:val="00580320"/>
  </w:style>
  <w:style w:type="paragraph" w:customStyle="1" w:styleId="ENoteTTIndentHeadingSub">
    <w:name w:val="ENoteTTIndentHeadingSub"/>
    <w:aliases w:val="enTTHis"/>
    <w:basedOn w:val="OPCParaBase"/>
    <w:rsid w:val="00580320"/>
    <w:pPr>
      <w:keepNext/>
      <w:spacing w:before="60" w:line="240" w:lineRule="atLeast"/>
      <w:ind w:left="340"/>
    </w:pPr>
    <w:rPr>
      <w:b/>
      <w:sz w:val="16"/>
    </w:rPr>
  </w:style>
  <w:style w:type="paragraph" w:customStyle="1" w:styleId="ENoteTTiSub">
    <w:name w:val="ENoteTTiSub"/>
    <w:aliases w:val="enttis"/>
    <w:basedOn w:val="OPCParaBase"/>
    <w:rsid w:val="00580320"/>
    <w:pPr>
      <w:keepNext/>
      <w:spacing w:before="60" w:line="240" w:lineRule="atLeast"/>
      <w:ind w:left="340"/>
    </w:pPr>
    <w:rPr>
      <w:sz w:val="16"/>
    </w:rPr>
  </w:style>
  <w:style w:type="paragraph" w:customStyle="1" w:styleId="SubDivisionMigration">
    <w:name w:val="SubDivisionMigration"/>
    <w:aliases w:val="sdm"/>
    <w:basedOn w:val="OPCParaBase"/>
    <w:rsid w:val="005803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032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80320"/>
    <w:pPr>
      <w:spacing w:before="122" w:line="240" w:lineRule="auto"/>
      <w:ind w:left="1985" w:hanging="851"/>
    </w:pPr>
    <w:rPr>
      <w:sz w:val="18"/>
    </w:rPr>
  </w:style>
  <w:style w:type="paragraph" w:customStyle="1" w:styleId="FreeForm">
    <w:name w:val="FreeForm"/>
    <w:rsid w:val="00580320"/>
    <w:rPr>
      <w:rFonts w:ascii="Arial" w:hAnsi="Arial"/>
      <w:sz w:val="22"/>
    </w:rPr>
  </w:style>
  <w:style w:type="paragraph" w:customStyle="1" w:styleId="SOText">
    <w:name w:val="SO Text"/>
    <w:aliases w:val="sot"/>
    <w:link w:val="SOTextChar"/>
    <w:rsid w:val="0058032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80320"/>
    <w:rPr>
      <w:sz w:val="22"/>
    </w:rPr>
  </w:style>
  <w:style w:type="paragraph" w:customStyle="1" w:styleId="SOTextNote">
    <w:name w:val="SO TextNote"/>
    <w:aliases w:val="sont"/>
    <w:basedOn w:val="SOText"/>
    <w:qFormat/>
    <w:rsid w:val="00580320"/>
    <w:pPr>
      <w:spacing w:before="122" w:line="198" w:lineRule="exact"/>
      <w:ind w:left="1843" w:hanging="709"/>
    </w:pPr>
    <w:rPr>
      <w:sz w:val="18"/>
    </w:rPr>
  </w:style>
  <w:style w:type="paragraph" w:customStyle="1" w:styleId="SOPara">
    <w:name w:val="SO Para"/>
    <w:aliases w:val="soa"/>
    <w:basedOn w:val="SOText"/>
    <w:link w:val="SOParaChar"/>
    <w:qFormat/>
    <w:rsid w:val="00580320"/>
    <w:pPr>
      <w:tabs>
        <w:tab w:val="right" w:pos="1786"/>
      </w:tabs>
      <w:spacing w:before="40"/>
      <w:ind w:left="2070" w:hanging="936"/>
    </w:pPr>
  </w:style>
  <w:style w:type="character" w:customStyle="1" w:styleId="SOParaChar">
    <w:name w:val="SO Para Char"/>
    <w:aliases w:val="soa Char"/>
    <w:basedOn w:val="DefaultParagraphFont"/>
    <w:link w:val="SOPara"/>
    <w:rsid w:val="00580320"/>
    <w:rPr>
      <w:sz w:val="22"/>
    </w:rPr>
  </w:style>
  <w:style w:type="paragraph" w:customStyle="1" w:styleId="FileName">
    <w:name w:val="FileName"/>
    <w:basedOn w:val="Normal"/>
    <w:rsid w:val="00580320"/>
  </w:style>
  <w:style w:type="paragraph" w:customStyle="1" w:styleId="TableHeading">
    <w:name w:val="TableHeading"/>
    <w:aliases w:val="th"/>
    <w:basedOn w:val="OPCParaBase"/>
    <w:next w:val="Tabletext"/>
    <w:rsid w:val="00580320"/>
    <w:pPr>
      <w:keepNext/>
      <w:spacing w:before="60" w:line="240" w:lineRule="atLeast"/>
    </w:pPr>
    <w:rPr>
      <w:b/>
      <w:sz w:val="20"/>
    </w:rPr>
  </w:style>
  <w:style w:type="paragraph" w:customStyle="1" w:styleId="SOHeadBold">
    <w:name w:val="SO HeadBold"/>
    <w:aliases w:val="sohb"/>
    <w:basedOn w:val="SOText"/>
    <w:next w:val="SOText"/>
    <w:link w:val="SOHeadBoldChar"/>
    <w:qFormat/>
    <w:rsid w:val="00580320"/>
    <w:rPr>
      <w:b/>
    </w:rPr>
  </w:style>
  <w:style w:type="character" w:customStyle="1" w:styleId="SOHeadBoldChar">
    <w:name w:val="SO HeadBold Char"/>
    <w:aliases w:val="sohb Char"/>
    <w:basedOn w:val="DefaultParagraphFont"/>
    <w:link w:val="SOHeadBold"/>
    <w:rsid w:val="00580320"/>
    <w:rPr>
      <w:b/>
      <w:sz w:val="22"/>
    </w:rPr>
  </w:style>
  <w:style w:type="paragraph" w:customStyle="1" w:styleId="SOHeadItalic">
    <w:name w:val="SO HeadItalic"/>
    <w:aliases w:val="sohi"/>
    <w:basedOn w:val="SOText"/>
    <w:next w:val="SOText"/>
    <w:link w:val="SOHeadItalicChar"/>
    <w:qFormat/>
    <w:rsid w:val="00580320"/>
    <w:rPr>
      <w:i/>
    </w:rPr>
  </w:style>
  <w:style w:type="character" w:customStyle="1" w:styleId="SOHeadItalicChar">
    <w:name w:val="SO HeadItalic Char"/>
    <w:aliases w:val="sohi Char"/>
    <w:basedOn w:val="DefaultParagraphFont"/>
    <w:link w:val="SOHeadItalic"/>
    <w:rsid w:val="00580320"/>
    <w:rPr>
      <w:i/>
      <w:sz w:val="22"/>
    </w:rPr>
  </w:style>
  <w:style w:type="paragraph" w:customStyle="1" w:styleId="SOBullet">
    <w:name w:val="SO Bullet"/>
    <w:aliases w:val="sotb"/>
    <w:basedOn w:val="SOText"/>
    <w:link w:val="SOBulletChar"/>
    <w:qFormat/>
    <w:rsid w:val="00580320"/>
    <w:pPr>
      <w:ind w:left="1559" w:hanging="425"/>
    </w:pPr>
  </w:style>
  <w:style w:type="character" w:customStyle="1" w:styleId="SOBulletChar">
    <w:name w:val="SO Bullet Char"/>
    <w:aliases w:val="sotb Char"/>
    <w:basedOn w:val="DefaultParagraphFont"/>
    <w:link w:val="SOBullet"/>
    <w:rsid w:val="00580320"/>
    <w:rPr>
      <w:sz w:val="22"/>
    </w:rPr>
  </w:style>
  <w:style w:type="paragraph" w:customStyle="1" w:styleId="SOBulletNote">
    <w:name w:val="SO BulletNote"/>
    <w:aliases w:val="sonb"/>
    <w:basedOn w:val="SOTextNote"/>
    <w:link w:val="SOBulletNoteChar"/>
    <w:qFormat/>
    <w:rsid w:val="00580320"/>
    <w:pPr>
      <w:tabs>
        <w:tab w:val="left" w:pos="1560"/>
      </w:tabs>
      <w:ind w:left="2268" w:hanging="1134"/>
    </w:pPr>
  </w:style>
  <w:style w:type="character" w:customStyle="1" w:styleId="SOBulletNoteChar">
    <w:name w:val="SO BulletNote Char"/>
    <w:aliases w:val="sonb Char"/>
    <w:basedOn w:val="DefaultParagraphFont"/>
    <w:link w:val="SOBulletNote"/>
    <w:rsid w:val="00580320"/>
    <w:rPr>
      <w:sz w:val="18"/>
    </w:rPr>
  </w:style>
  <w:style w:type="paragraph" w:customStyle="1" w:styleId="SOText2">
    <w:name w:val="SO Text2"/>
    <w:aliases w:val="sot2"/>
    <w:basedOn w:val="Normal"/>
    <w:next w:val="SOText"/>
    <w:link w:val="SOText2Char"/>
    <w:rsid w:val="0058032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0320"/>
    <w:rPr>
      <w:sz w:val="22"/>
    </w:rPr>
  </w:style>
  <w:style w:type="paragraph" w:customStyle="1" w:styleId="SubPartCASA">
    <w:name w:val="SubPart(CASA)"/>
    <w:aliases w:val="csp"/>
    <w:basedOn w:val="OPCParaBase"/>
    <w:next w:val="ActHead3"/>
    <w:rsid w:val="0058032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80320"/>
    <w:rPr>
      <w:rFonts w:eastAsia="Times New Roman" w:cs="Times New Roman"/>
      <w:sz w:val="22"/>
      <w:lang w:eastAsia="en-AU"/>
    </w:rPr>
  </w:style>
  <w:style w:type="character" w:customStyle="1" w:styleId="notetextChar">
    <w:name w:val="note(text) Char"/>
    <w:aliases w:val="n Char"/>
    <w:basedOn w:val="DefaultParagraphFont"/>
    <w:link w:val="notetext"/>
    <w:rsid w:val="00580320"/>
    <w:rPr>
      <w:rFonts w:eastAsia="Times New Roman" w:cs="Times New Roman"/>
      <w:sz w:val="18"/>
      <w:lang w:eastAsia="en-AU"/>
    </w:rPr>
  </w:style>
  <w:style w:type="character" w:customStyle="1" w:styleId="Heading1Char">
    <w:name w:val="Heading 1 Char"/>
    <w:basedOn w:val="DefaultParagraphFont"/>
    <w:link w:val="Heading1"/>
    <w:uiPriority w:val="9"/>
    <w:rsid w:val="005803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03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032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8032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8032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8032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8032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8032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8032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80320"/>
  </w:style>
  <w:style w:type="character" w:customStyle="1" w:styleId="charlegsubtitle1">
    <w:name w:val="charlegsubtitle1"/>
    <w:basedOn w:val="DefaultParagraphFont"/>
    <w:rsid w:val="00580320"/>
    <w:rPr>
      <w:rFonts w:ascii="Arial" w:hAnsi="Arial" w:cs="Arial" w:hint="default"/>
      <w:b/>
      <w:bCs/>
      <w:sz w:val="28"/>
      <w:szCs w:val="28"/>
    </w:rPr>
  </w:style>
  <w:style w:type="paragraph" w:styleId="Index1">
    <w:name w:val="index 1"/>
    <w:basedOn w:val="Normal"/>
    <w:next w:val="Normal"/>
    <w:autoRedefine/>
    <w:rsid w:val="00580320"/>
    <w:pPr>
      <w:ind w:left="240" w:hanging="240"/>
    </w:pPr>
  </w:style>
  <w:style w:type="paragraph" w:styleId="Index2">
    <w:name w:val="index 2"/>
    <w:basedOn w:val="Normal"/>
    <w:next w:val="Normal"/>
    <w:autoRedefine/>
    <w:rsid w:val="00580320"/>
    <w:pPr>
      <w:ind w:left="480" w:hanging="240"/>
    </w:pPr>
  </w:style>
  <w:style w:type="paragraph" w:styleId="Index3">
    <w:name w:val="index 3"/>
    <w:basedOn w:val="Normal"/>
    <w:next w:val="Normal"/>
    <w:autoRedefine/>
    <w:rsid w:val="00580320"/>
    <w:pPr>
      <w:ind w:left="720" w:hanging="240"/>
    </w:pPr>
  </w:style>
  <w:style w:type="paragraph" w:styleId="Index4">
    <w:name w:val="index 4"/>
    <w:basedOn w:val="Normal"/>
    <w:next w:val="Normal"/>
    <w:autoRedefine/>
    <w:rsid w:val="00580320"/>
    <w:pPr>
      <w:ind w:left="960" w:hanging="240"/>
    </w:pPr>
  </w:style>
  <w:style w:type="paragraph" w:styleId="Index5">
    <w:name w:val="index 5"/>
    <w:basedOn w:val="Normal"/>
    <w:next w:val="Normal"/>
    <w:autoRedefine/>
    <w:rsid w:val="00580320"/>
    <w:pPr>
      <w:ind w:left="1200" w:hanging="240"/>
    </w:pPr>
  </w:style>
  <w:style w:type="paragraph" w:styleId="Index6">
    <w:name w:val="index 6"/>
    <w:basedOn w:val="Normal"/>
    <w:next w:val="Normal"/>
    <w:autoRedefine/>
    <w:rsid w:val="00580320"/>
    <w:pPr>
      <w:ind w:left="1440" w:hanging="240"/>
    </w:pPr>
  </w:style>
  <w:style w:type="paragraph" w:styleId="Index7">
    <w:name w:val="index 7"/>
    <w:basedOn w:val="Normal"/>
    <w:next w:val="Normal"/>
    <w:autoRedefine/>
    <w:rsid w:val="00580320"/>
    <w:pPr>
      <w:ind w:left="1680" w:hanging="240"/>
    </w:pPr>
  </w:style>
  <w:style w:type="paragraph" w:styleId="Index8">
    <w:name w:val="index 8"/>
    <w:basedOn w:val="Normal"/>
    <w:next w:val="Normal"/>
    <w:autoRedefine/>
    <w:rsid w:val="00580320"/>
    <w:pPr>
      <w:ind w:left="1920" w:hanging="240"/>
    </w:pPr>
  </w:style>
  <w:style w:type="paragraph" w:styleId="Index9">
    <w:name w:val="index 9"/>
    <w:basedOn w:val="Normal"/>
    <w:next w:val="Normal"/>
    <w:autoRedefine/>
    <w:rsid w:val="00580320"/>
    <w:pPr>
      <w:ind w:left="2160" w:hanging="240"/>
    </w:pPr>
  </w:style>
  <w:style w:type="paragraph" w:styleId="NormalIndent">
    <w:name w:val="Normal Indent"/>
    <w:basedOn w:val="Normal"/>
    <w:rsid w:val="00580320"/>
    <w:pPr>
      <w:ind w:left="720"/>
    </w:pPr>
  </w:style>
  <w:style w:type="paragraph" w:styleId="FootnoteText">
    <w:name w:val="footnote text"/>
    <w:basedOn w:val="Normal"/>
    <w:link w:val="FootnoteTextChar"/>
    <w:rsid w:val="00580320"/>
    <w:rPr>
      <w:sz w:val="20"/>
    </w:rPr>
  </w:style>
  <w:style w:type="character" w:customStyle="1" w:styleId="FootnoteTextChar">
    <w:name w:val="Footnote Text Char"/>
    <w:basedOn w:val="DefaultParagraphFont"/>
    <w:link w:val="FootnoteText"/>
    <w:rsid w:val="00580320"/>
  </w:style>
  <w:style w:type="paragraph" w:styleId="CommentText">
    <w:name w:val="annotation text"/>
    <w:basedOn w:val="Normal"/>
    <w:link w:val="CommentTextChar"/>
    <w:rsid w:val="00580320"/>
    <w:rPr>
      <w:sz w:val="20"/>
    </w:rPr>
  </w:style>
  <w:style w:type="character" w:customStyle="1" w:styleId="CommentTextChar">
    <w:name w:val="Comment Text Char"/>
    <w:basedOn w:val="DefaultParagraphFont"/>
    <w:link w:val="CommentText"/>
    <w:rsid w:val="00580320"/>
  </w:style>
  <w:style w:type="paragraph" w:styleId="IndexHeading">
    <w:name w:val="index heading"/>
    <w:basedOn w:val="Normal"/>
    <w:next w:val="Index1"/>
    <w:rsid w:val="00580320"/>
    <w:rPr>
      <w:rFonts w:ascii="Arial" w:hAnsi="Arial" w:cs="Arial"/>
      <w:b/>
      <w:bCs/>
    </w:rPr>
  </w:style>
  <w:style w:type="paragraph" w:styleId="Caption">
    <w:name w:val="caption"/>
    <w:basedOn w:val="Normal"/>
    <w:next w:val="Normal"/>
    <w:qFormat/>
    <w:rsid w:val="00580320"/>
    <w:pPr>
      <w:spacing w:before="120" w:after="120"/>
    </w:pPr>
    <w:rPr>
      <w:b/>
      <w:bCs/>
      <w:sz w:val="20"/>
    </w:rPr>
  </w:style>
  <w:style w:type="paragraph" w:styleId="TableofFigures">
    <w:name w:val="table of figures"/>
    <w:basedOn w:val="Normal"/>
    <w:next w:val="Normal"/>
    <w:rsid w:val="00580320"/>
    <w:pPr>
      <w:ind w:left="480" w:hanging="480"/>
    </w:pPr>
  </w:style>
  <w:style w:type="paragraph" w:styleId="EnvelopeAddress">
    <w:name w:val="envelope address"/>
    <w:basedOn w:val="Normal"/>
    <w:rsid w:val="0058032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80320"/>
    <w:rPr>
      <w:rFonts w:ascii="Arial" w:hAnsi="Arial" w:cs="Arial"/>
      <w:sz w:val="20"/>
    </w:rPr>
  </w:style>
  <w:style w:type="character" w:styleId="FootnoteReference">
    <w:name w:val="footnote reference"/>
    <w:basedOn w:val="DefaultParagraphFont"/>
    <w:rsid w:val="00580320"/>
    <w:rPr>
      <w:rFonts w:ascii="Times New Roman" w:hAnsi="Times New Roman"/>
      <w:sz w:val="20"/>
      <w:vertAlign w:val="superscript"/>
    </w:rPr>
  </w:style>
  <w:style w:type="character" w:styleId="CommentReference">
    <w:name w:val="annotation reference"/>
    <w:basedOn w:val="DefaultParagraphFont"/>
    <w:rsid w:val="00580320"/>
    <w:rPr>
      <w:sz w:val="16"/>
      <w:szCs w:val="16"/>
    </w:rPr>
  </w:style>
  <w:style w:type="character" w:styleId="PageNumber">
    <w:name w:val="page number"/>
    <w:basedOn w:val="DefaultParagraphFont"/>
    <w:rsid w:val="00580320"/>
  </w:style>
  <w:style w:type="character" w:styleId="EndnoteReference">
    <w:name w:val="endnote reference"/>
    <w:basedOn w:val="DefaultParagraphFont"/>
    <w:rsid w:val="00580320"/>
    <w:rPr>
      <w:vertAlign w:val="superscript"/>
    </w:rPr>
  </w:style>
  <w:style w:type="paragraph" w:styleId="EndnoteText">
    <w:name w:val="endnote text"/>
    <w:basedOn w:val="Normal"/>
    <w:link w:val="EndnoteTextChar"/>
    <w:rsid w:val="00580320"/>
    <w:rPr>
      <w:sz w:val="20"/>
    </w:rPr>
  </w:style>
  <w:style w:type="character" w:customStyle="1" w:styleId="EndnoteTextChar">
    <w:name w:val="Endnote Text Char"/>
    <w:basedOn w:val="DefaultParagraphFont"/>
    <w:link w:val="EndnoteText"/>
    <w:rsid w:val="00580320"/>
  </w:style>
  <w:style w:type="paragraph" w:styleId="TableofAuthorities">
    <w:name w:val="table of authorities"/>
    <w:basedOn w:val="Normal"/>
    <w:next w:val="Normal"/>
    <w:rsid w:val="00580320"/>
    <w:pPr>
      <w:ind w:left="240" w:hanging="240"/>
    </w:pPr>
  </w:style>
  <w:style w:type="paragraph" w:styleId="MacroText">
    <w:name w:val="macro"/>
    <w:link w:val="MacroTextChar"/>
    <w:rsid w:val="0058032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80320"/>
    <w:rPr>
      <w:rFonts w:ascii="Courier New" w:eastAsia="Times New Roman" w:hAnsi="Courier New" w:cs="Courier New"/>
      <w:lang w:eastAsia="en-AU"/>
    </w:rPr>
  </w:style>
  <w:style w:type="paragraph" w:styleId="TOAHeading">
    <w:name w:val="toa heading"/>
    <w:basedOn w:val="Normal"/>
    <w:next w:val="Normal"/>
    <w:rsid w:val="00580320"/>
    <w:pPr>
      <w:spacing w:before="120"/>
    </w:pPr>
    <w:rPr>
      <w:rFonts w:ascii="Arial" w:hAnsi="Arial" w:cs="Arial"/>
      <w:b/>
      <w:bCs/>
    </w:rPr>
  </w:style>
  <w:style w:type="paragraph" w:styleId="List">
    <w:name w:val="List"/>
    <w:basedOn w:val="Normal"/>
    <w:rsid w:val="00580320"/>
    <w:pPr>
      <w:ind w:left="283" w:hanging="283"/>
    </w:pPr>
  </w:style>
  <w:style w:type="paragraph" w:styleId="ListBullet">
    <w:name w:val="List Bullet"/>
    <w:basedOn w:val="Normal"/>
    <w:autoRedefine/>
    <w:rsid w:val="00580320"/>
    <w:pPr>
      <w:tabs>
        <w:tab w:val="num" w:pos="360"/>
      </w:tabs>
      <w:ind w:left="360" w:hanging="360"/>
    </w:pPr>
  </w:style>
  <w:style w:type="paragraph" w:styleId="ListNumber">
    <w:name w:val="List Number"/>
    <w:basedOn w:val="Normal"/>
    <w:rsid w:val="00580320"/>
    <w:pPr>
      <w:tabs>
        <w:tab w:val="num" w:pos="360"/>
      </w:tabs>
      <w:ind w:left="360" w:hanging="360"/>
    </w:pPr>
  </w:style>
  <w:style w:type="paragraph" w:styleId="List2">
    <w:name w:val="List 2"/>
    <w:basedOn w:val="Normal"/>
    <w:rsid w:val="00580320"/>
    <w:pPr>
      <w:ind w:left="566" w:hanging="283"/>
    </w:pPr>
  </w:style>
  <w:style w:type="paragraph" w:styleId="List3">
    <w:name w:val="List 3"/>
    <w:basedOn w:val="Normal"/>
    <w:rsid w:val="00580320"/>
    <w:pPr>
      <w:ind w:left="849" w:hanging="283"/>
    </w:pPr>
  </w:style>
  <w:style w:type="paragraph" w:styleId="List4">
    <w:name w:val="List 4"/>
    <w:basedOn w:val="Normal"/>
    <w:rsid w:val="00580320"/>
    <w:pPr>
      <w:ind w:left="1132" w:hanging="283"/>
    </w:pPr>
  </w:style>
  <w:style w:type="paragraph" w:styleId="List5">
    <w:name w:val="List 5"/>
    <w:basedOn w:val="Normal"/>
    <w:rsid w:val="00580320"/>
    <w:pPr>
      <w:ind w:left="1415" w:hanging="283"/>
    </w:pPr>
  </w:style>
  <w:style w:type="paragraph" w:styleId="ListBullet2">
    <w:name w:val="List Bullet 2"/>
    <w:basedOn w:val="Normal"/>
    <w:autoRedefine/>
    <w:rsid w:val="00580320"/>
    <w:pPr>
      <w:tabs>
        <w:tab w:val="num" w:pos="360"/>
      </w:tabs>
    </w:pPr>
  </w:style>
  <w:style w:type="paragraph" w:styleId="ListBullet3">
    <w:name w:val="List Bullet 3"/>
    <w:basedOn w:val="Normal"/>
    <w:autoRedefine/>
    <w:rsid w:val="00580320"/>
    <w:pPr>
      <w:tabs>
        <w:tab w:val="num" w:pos="926"/>
      </w:tabs>
      <w:ind w:left="926" w:hanging="360"/>
    </w:pPr>
  </w:style>
  <w:style w:type="paragraph" w:styleId="ListBullet4">
    <w:name w:val="List Bullet 4"/>
    <w:basedOn w:val="Normal"/>
    <w:autoRedefine/>
    <w:rsid w:val="00580320"/>
    <w:pPr>
      <w:tabs>
        <w:tab w:val="num" w:pos="1209"/>
      </w:tabs>
      <w:ind w:left="1209" w:hanging="360"/>
    </w:pPr>
  </w:style>
  <w:style w:type="paragraph" w:styleId="ListBullet5">
    <w:name w:val="List Bullet 5"/>
    <w:basedOn w:val="Normal"/>
    <w:autoRedefine/>
    <w:rsid w:val="00580320"/>
    <w:pPr>
      <w:tabs>
        <w:tab w:val="num" w:pos="1492"/>
      </w:tabs>
      <w:ind w:left="1492" w:hanging="360"/>
    </w:pPr>
  </w:style>
  <w:style w:type="paragraph" w:styleId="ListNumber2">
    <w:name w:val="List Number 2"/>
    <w:basedOn w:val="Normal"/>
    <w:rsid w:val="00580320"/>
    <w:pPr>
      <w:tabs>
        <w:tab w:val="num" w:pos="643"/>
      </w:tabs>
      <w:ind w:left="643" w:hanging="360"/>
    </w:pPr>
  </w:style>
  <w:style w:type="paragraph" w:styleId="ListNumber3">
    <w:name w:val="List Number 3"/>
    <w:basedOn w:val="Normal"/>
    <w:rsid w:val="00580320"/>
    <w:pPr>
      <w:tabs>
        <w:tab w:val="num" w:pos="926"/>
      </w:tabs>
      <w:ind w:left="926" w:hanging="360"/>
    </w:pPr>
  </w:style>
  <w:style w:type="paragraph" w:styleId="ListNumber4">
    <w:name w:val="List Number 4"/>
    <w:basedOn w:val="Normal"/>
    <w:rsid w:val="00580320"/>
    <w:pPr>
      <w:tabs>
        <w:tab w:val="num" w:pos="1209"/>
      </w:tabs>
      <w:ind w:left="1209" w:hanging="360"/>
    </w:pPr>
  </w:style>
  <w:style w:type="paragraph" w:styleId="ListNumber5">
    <w:name w:val="List Number 5"/>
    <w:basedOn w:val="Normal"/>
    <w:rsid w:val="00580320"/>
    <w:pPr>
      <w:tabs>
        <w:tab w:val="num" w:pos="1492"/>
      </w:tabs>
      <w:ind w:left="1492" w:hanging="360"/>
    </w:pPr>
  </w:style>
  <w:style w:type="paragraph" w:styleId="Title">
    <w:name w:val="Title"/>
    <w:basedOn w:val="Normal"/>
    <w:link w:val="TitleChar"/>
    <w:qFormat/>
    <w:rsid w:val="00580320"/>
    <w:pPr>
      <w:spacing w:before="240" w:after="60"/>
    </w:pPr>
    <w:rPr>
      <w:rFonts w:ascii="Arial" w:hAnsi="Arial" w:cs="Arial"/>
      <w:b/>
      <w:bCs/>
      <w:sz w:val="40"/>
      <w:szCs w:val="40"/>
    </w:rPr>
  </w:style>
  <w:style w:type="character" w:customStyle="1" w:styleId="TitleChar">
    <w:name w:val="Title Char"/>
    <w:basedOn w:val="DefaultParagraphFont"/>
    <w:link w:val="Title"/>
    <w:rsid w:val="00580320"/>
    <w:rPr>
      <w:rFonts w:ascii="Arial" w:hAnsi="Arial" w:cs="Arial"/>
      <w:b/>
      <w:bCs/>
      <w:sz w:val="40"/>
      <w:szCs w:val="40"/>
    </w:rPr>
  </w:style>
  <w:style w:type="paragraph" w:styleId="Closing">
    <w:name w:val="Closing"/>
    <w:basedOn w:val="Normal"/>
    <w:link w:val="ClosingChar"/>
    <w:rsid w:val="00580320"/>
    <w:pPr>
      <w:ind w:left="4252"/>
    </w:pPr>
  </w:style>
  <w:style w:type="character" w:customStyle="1" w:styleId="ClosingChar">
    <w:name w:val="Closing Char"/>
    <w:basedOn w:val="DefaultParagraphFont"/>
    <w:link w:val="Closing"/>
    <w:rsid w:val="00580320"/>
    <w:rPr>
      <w:sz w:val="22"/>
    </w:rPr>
  </w:style>
  <w:style w:type="paragraph" w:styleId="Signature">
    <w:name w:val="Signature"/>
    <w:basedOn w:val="Normal"/>
    <w:link w:val="SignatureChar"/>
    <w:rsid w:val="00580320"/>
    <w:pPr>
      <w:ind w:left="4252"/>
    </w:pPr>
  </w:style>
  <w:style w:type="character" w:customStyle="1" w:styleId="SignatureChar">
    <w:name w:val="Signature Char"/>
    <w:basedOn w:val="DefaultParagraphFont"/>
    <w:link w:val="Signature"/>
    <w:rsid w:val="00580320"/>
    <w:rPr>
      <w:sz w:val="22"/>
    </w:rPr>
  </w:style>
  <w:style w:type="paragraph" w:styleId="BodyText">
    <w:name w:val="Body Text"/>
    <w:basedOn w:val="Normal"/>
    <w:link w:val="BodyTextChar"/>
    <w:rsid w:val="00580320"/>
    <w:pPr>
      <w:spacing w:after="120"/>
    </w:pPr>
  </w:style>
  <w:style w:type="character" w:customStyle="1" w:styleId="BodyTextChar">
    <w:name w:val="Body Text Char"/>
    <w:basedOn w:val="DefaultParagraphFont"/>
    <w:link w:val="BodyText"/>
    <w:rsid w:val="00580320"/>
    <w:rPr>
      <w:sz w:val="22"/>
    </w:rPr>
  </w:style>
  <w:style w:type="paragraph" w:styleId="BodyTextIndent">
    <w:name w:val="Body Text Indent"/>
    <w:basedOn w:val="Normal"/>
    <w:link w:val="BodyTextIndentChar"/>
    <w:rsid w:val="00580320"/>
    <w:pPr>
      <w:spacing w:after="120"/>
      <w:ind w:left="283"/>
    </w:pPr>
  </w:style>
  <w:style w:type="character" w:customStyle="1" w:styleId="BodyTextIndentChar">
    <w:name w:val="Body Text Indent Char"/>
    <w:basedOn w:val="DefaultParagraphFont"/>
    <w:link w:val="BodyTextIndent"/>
    <w:rsid w:val="00580320"/>
    <w:rPr>
      <w:sz w:val="22"/>
    </w:rPr>
  </w:style>
  <w:style w:type="paragraph" w:styleId="ListContinue">
    <w:name w:val="List Continue"/>
    <w:basedOn w:val="Normal"/>
    <w:rsid w:val="00580320"/>
    <w:pPr>
      <w:spacing w:after="120"/>
      <w:ind w:left="283"/>
    </w:pPr>
  </w:style>
  <w:style w:type="paragraph" w:styleId="ListContinue2">
    <w:name w:val="List Continue 2"/>
    <w:basedOn w:val="Normal"/>
    <w:rsid w:val="00580320"/>
    <w:pPr>
      <w:spacing w:after="120"/>
      <w:ind w:left="566"/>
    </w:pPr>
  </w:style>
  <w:style w:type="paragraph" w:styleId="ListContinue3">
    <w:name w:val="List Continue 3"/>
    <w:basedOn w:val="Normal"/>
    <w:rsid w:val="00580320"/>
    <w:pPr>
      <w:spacing w:after="120"/>
      <w:ind w:left="849"/>
    </w:pPr>
  </w:style>
  <w:style w:type="paragraph" w:styleId="ListContinue4">
    <w:name w:val="List Continue 4"/>
    <w:basedOn w:val="Normal"/>
    <w:rsid w:val="00580320"/>
    <w:pPr>
      <w:spacing w:after="120"/>
      <w:ind w:left="1132"/>
    </w:pPr>
  </w:style>
  <w:style w:type="paragraph" w:styleId="ListContinue5">
    <w:name w:val="List Continue 5"/>
    <w:basedOn w:val="Normal"/>
    <w:rsid w:val="00580320"/>
    <w:pPr>
      <w:spacing w:after="120"/>
      <w:ind w:left="1415"/>
    </w:pPr>
  </w:style>
  <w:style w:type="paragraph" w:styleId="MessageHeader">
    <w:name w:val="Message Header"/>
    <w:basedOn w:val="Normal"/>
    <w:link w:val="MessageHeaderChar"/>
    <w:rsid w:val="005803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80320"/>
    <w:rPr>
      <w:rFonts w:ascii="Arial" w:hAnsi="Arial" w:cs="Arial"/>
      <w:sz w:val="22"/>
      <w:shd w:val="pct20" w:color="auto" w:fill="auto"/>
    </w:rPr>
  </w:style>
  <w:style w:type="paragraph" w:styleId="Subtitle">
    <w:name w:val="Subtitle"/>
    <w:basedOn w:val="Normal"/>
    <w:link w:val="SubtitleChar"/>
    <w:qFormat/>
    <w:rsid w:val="00580320"/>
    <w:pPr>
      <w:spacing w:after="60"/>
      <w:jc w:val="center"/>
      <w:outlineLvl w:val="1"/>
    </w:pPr>
    <w:rPr>
      <w:rFonts w:ascii="Arial" w:hAnsi="Arial" w:cs="Arial"/>
    </w:rPr>
  </w:style>
  <w:style w:type="character" w:customStyle="1" w:styleId="SubtitleChar">
    <w:name w:val="Subtitle Char"/>
    <w:basedOn w:val="DefaultParagraphFont"/>
    <w:link w:val="Subtitle"/>
    <w:rsid w:val="00580320"/>
    <w:rPr>
      <w:rFonts w:ascii="Arial" w:hAnsi="Arial" w:cs="Arial"/>
      <w:sz w:val="22"/>
    </w:rPr>
  </w:style>
  <w:style w:type="paragraph" w:styleId="Salutation">
    <w:name w:val="Salutation"/>
    <w:basedOn w:val="Normal"/>
    <w:next w:val="Normal"/>
    <w:link w:val="SalutationChar"/>
    <w:rsid w:val="00580320"/>
  </w:style>
  <w:style w:type="character" w:customStyle="1" w:styleId="SalutationChar">
    <w:name w:val="Salutation Char"/>
    <w:basedOn w:val="DefaultParagraphFont"/>
    <w:link w:val="Salutation"/>
    <w:rsid w:val="00580320"/>
    <w:rPr>
      <w:sz w:val="22"/>
    </w:rPr>
  </w:style>
  <w:style w:type="paragraph" w:styleId="Date">
    <w:name w:val="Date"/>
    <w:basedOn w:val="Normal"/>
    <w:next w:val="Normal"/>
    <w:link w:val="DateChar"/>
    <w:rsid w:val="00580320"/>
  </w:style>
  <w:style w:type="character" w:customStyle="1" w:styleId="DateChar">
    <w:name w:val="Date Char"/>
    <w:basedOn w:val="DefaultParagraphFont"/>
    <w:link w:val="Date"/>
    <w:rsid w:val="00580320"/>
    <w:rPr>
      <w:sz w:val="22"/>
    </w:rPr>
  </w:style>
  <w:style w:type="paragraph" w:styleId="BodyTextFirstIndent">
    <w:name w:val="Body Text First Indent"/>
    <w:basedOn w:val="BodyText"/>
    <w:link w:val="BodyTextFirstIndentChar"/>
    <w:rsid w:val="00580320"/>
    <w:pPr>
      <w:ind w:firstLine="210"/>
    </w:pPr>
  </w:style>
  <w:style w:type="character" w:customStyle="1" w:styleId="BodyTextFirstIndentChar">
    <w:name w:val="Body Text First Indent Char"/>
    <w:basedOn w:val="BodyTextChar"/>
    <w:link w:val="BodyTextFirstIndent"/>
    <w:rsid w:val="00580320"/>
    <w:rPr>
      <w:sz w:val="22"/>
    </w:rPr>
  </w:style>
  <w:style w:type="paragraph" w:styleId="BodyTextFirstIndent2">
    <w:name w:val="Body Text First Indent 2"/>
    <w:basedOn w:val="BodyTextIndent"/>
    <w:link w:val="BodyTextFirstIndent2Char"/>
    <w:rsid w:val="00580320"/>
    <w:pPr>
      <w:ind w:firstLine="210"/>
    </w:pPr>
  </w:style>
  <w:style w:type="character" w:customStyle="1" w:styleId="BodyTextFirstIndent2Char">
    <w:name w:val="Body Text First Indent 2 Char"/>
    <w:basedOn w:val="BodyTextIndentChar"/>
    <w:link w:val="BodyTextFirstIndent2"/>
    <w:rsid w:val="00580320"/>
    <w:rPr>
      <w:sz w:val="22"/>
    </w:rPr>
  </w:style>
  <w:style w:type="paragraph" w:styleId="BodyText2">
    <w:name w:val="Body Text 2"/>
    <w:basedOn w:val="Normal"/>
    <w:link w:val="BodyText2Char"/>
    <w:rsid w:val="00580320"/>
    <w:pPr>
      <w:spacing w:after="120" w:line="480" w:lineRule="auto"/>
    </w:pPr>
  </w:style>
  <w:style w:type="character" w:customStyle="1" w:styleId="BodyText2Char">
    <w:name w:val="Body Text 2 Char"/>
    <w:basedOn w:val="DefaultParagraphFont"/>
    <w:link w:val="BodyText2"/>
    <w:rsid w:val="00580320"/>
    <w:rPr>
      <w:sz w:val="22"/>
    </w:rPr>
  </w:style>
  <w:style w:type="paragraph" w:styleId="BodyText3">
    <w:name w:val="Body Text 3"/>
    <w:basedOn w:val="Normal"/>
    <w:link w:val="BodyText3Char"/>
    <w:rsid w:val="00580320"/>
    <w:pPr>
      <w:spacing w:after="120"/>
    </w:pPr>
    <w:rPr>
      <w:sz w:val="16"/>
      <w:szCs w:val="16"/>
    </w:rPr>
  </w:style>
  <w:style w:type="character" w:customStyle="1" w:styleId="BodyText3Char">
    <w:name w:val="Body Text 3 Char"/>
    <w:basedOn w:val="DefaultParagraphFont"/>
    <w:link w:val="BodyText3"/>
    <w:rsid w:val="00580320"/>
    <w:rPr>
      <w:sz w:val="16"/>
      <w:szCs w:val="16"/>
    </w:rPr>
  </w:style>
  <w:style w:type="paragraph" w:styleId="BodyTextIndent2">
    <w:name w:val="Body Text Indent 2"/>
    <w:basedOn w:val="Normal"/>
    <w:link w:val="BodyTextIndent2Char"/>
    <w:rsid w:val="00580320"/>
    <w:pPr>
      <w:spacing w:after="120" w:line="480" w:lineRule="auto"/>
      <w:ind w:left="283"/>
    </w:pPr>
  </w:style>
  <w:style w:type="character" w:customStyle="1" w:styleId="BodyTextIndent2Char">
    <w:name w:val="Body Text Indent 2 Char"/>
    <w:basedOn w:val="DefaultParagraphFont"/>
    <w:link w:val="BodyTextIndent2"/>
    <w:rsid w:val="00580320"/>
    <w:rPr>
      <w:sz w:val="22"/>
    </w:rPr>
  </w:style>
  <w:style w:type="paragraph" w:styleId="BodyTextIndent3">
    <w:name w:val="Body Text Indent 3"/>
    <w:basedOn w:val="Normal"/>
    <w:link w:val="BodyTextIndent3Char"/>
    <w:rsid w:val="00580320"/>
    <w:pPr>
      <w:spacing w:after="120"/>
      <w:ind w:left="283"/>
    </w:pPr>
    <w:rPr>
      <w:sz w:val="16"/>
      <w:szCs w:val="16"/>
    </w:rPr>
  </w:style>
  <w:style w:type="character" w:customStyle="1" w:styleId="BodyTextIndent3Char">
    <w:name w:val="Body Text Indent 3 Char"/>
    <w:basedOn w:val="DefaultParagraphFont"/>
    <w:link w:val="BodyTextIndent3"/>
    <w:rsid w:val="00580320"/>
    <w:rPr>
      <w:sz w:val="16"/>
      <w:szCs w:val="16"/>
    </w:rPr>
  </w:style>
  <w:style w:type="paragraph" w:styleId="BlockText">
    <w:name w:val="Block Text"/>
    <w:basedOn w:val="Normal"/>
    <w:rsid w:val="00580320"/>
    <w:pPr>
      <w:spacing w:after="120"/>
      <w:ind w:left="1440" w:right="1440"/>
    </w:pPr>
  </w:style>
  <w:style w:type="character" w:styleId="Hyperlink">
    <w:name w:val="Hyperlink"/>
    <w:basedOn w:val="DefaultParagraphFont"/>
    <w:rsid w:val="00580320"/>
    <w:rPr>
      <w:color w:val="0000FF"/>
      <w:u w:val="single"/>
    </w:rPr>
  </w:style>
  <w:style w:type="character" w:styleId="FollowedHyperlink">
    <w:name w:val="FollowedHyperlink"/>
    <w:basedOn w:val="DefaultParagraphFont"/>
    <w:rsid w:val="00580320"/>
    <w:rPr>
      <w:color w:val="800080"/>
      <w:u w:val="single"/>
    </w:rPr>
  </w:style>
  <w:style w:type="character" w:styleId="Strong">
    <w:name w:val="Strong"/>
    <w:basedOn w:val="DefaultParagraphFont"/>
    <w:qFormat/>
    <w:rsid w:val="00580320"/>
    <w:rPr>
      <w:b/>
      <w:bCs/>
    </w:rPr>
  </w:style>
  <w:style w:type="character" w:styleId="Emphasis">
    <w:name w:val="Emphasis"/>
    <w:basedOn w:val="DefaultParagraphFont"/>
    <w:qFormat/>
    <w:rsid w:val="00580320"/>
    <w:rPr>
      <w:i/>
      <w:iCs/>
    </w:rPr>
  </w:style>
  <w:style w:type="paragraph" w:styleId="DocumentMap">
    <w:name w:val="Document Map"/>
    <w:basedOn w:val="Normal"/>
    <w:link w:val="DocumentMapChar"/>
    <w:rsid w:val="00580320"/>
    <w:pPr>
      <w:shd w:val="clear" w:color="auto" w:fill="000080"/>
    </w:pPr>
    <w:rPr>
      <w:rFonts w:ascii="Tahoma" w:hAnsi="Tahoma" w:cs="Tahoma"/>
    </w:rPr>
  </w:style>
  <w:style w:type="character" w:customStyle="1" w:styleId="DocumentMapChar">
    <w:name w:val="Document Map Char"/>
    <w:basedOn w:val="DefaultParagraphFont"/>
    <w:link w:val="DocumentMap"/>
    <w:rsid w:val="00580320"/>
    <w:rPr>
      <w:rFonts w:ascii="Tahoma" w:hAnsi="Tahoma" w:cs="Tahoma"/>
      <w:sz w:val="22"/>
      <w:shd w:val="clear" w:color="auto" w:fill="000080"/>
    </w:rPr>
  </w:style>
  <w:style w:type="paragraph" w:styleId="PlainText">
    <w:name w:val="Plain Text"/>
    <w:basedOn w:val="Normal"/>
    <w:link w:val="PlainTextChar"/>
    <w:rsid w:val="00580320"/>
    <w:rPr>
      <w:rFonts w:ascii="Courier New" w:hAnsi="Courier New" w:cs="Courier New"/>
      <w:sz w:val="20"/>
    </w:rPr>
  </w:style>
  <w:style w:type="character" w:customStyle="1" w:styleId="PlainTextChar">
    <w:name w:val="Plain Text Char"/>
    <w:basedOn w:val="DefaultParagraphFont"/>
    <w:link w:val="PlainText"/>
    <w:rsid w:val="00580320"/>
    <w:rPr>
      <w:rFonts w:ascii="Courier New" w:hAnsi="Courier New" w:cs="Courier New"/>
    </w:rPr>
  </w:style>
  <w:style w:type="paragraph" w:styleId="E-mailSignature">
    <w:name w:val="E-mail Signature"/>
    <w:basedOn w:val="Normal"/>
    <w:link w:val="E-mailSignatureChar"/>
    <w:rsid w:val="00580320"/>
  </w:style>
  <w:style w:type="character" w:customStyle="1" w:styleId="E-mailSignatureChar">
    <w:name w:val="E-mail Signature Char"/>
    <w:basedOn w:val="DefaultParagraphFont"/>
    <w:link w:val="E-mailSignature"/>
    <w:rsid w:val="00580320"/>
    <w:rPr>
      <w:sz w:val="22"/>
    </w:rPr>
  </w:style>
  <w:style w:type="paragraph" w:styleId="NormalWeb">
    <w:name w:val="Normal (Web)"/>
    <w:basedOn w:val="Normal"/>
    <w:rsid w:val="00580320"/>
  </w:style>
  <w:style w:type="character" w:styleId="HTMLAcronym">
    <w:name w:val="HTML Acronym"/>
    <w:basedOn w:val="DefaultParagraphFont"/>
    <w:rsid w:val="00580320"/>
  </w:style>
  <w:style w:type="paragraph" w:styleId="HTMLAddress">
    <w:name w:val="HTML Address"/>
    <w:basedOn w:val="Normal"/>
    <w:link w:val="HTMLAddressChar"/>
    <w:rsid w:val="00580320"/>
    <w:rPr>
      <w:i/>
      <w:iCs/>
    </w:rPr>
  </w:style>
  <w:style w:type="character" w:customStyle="1" w:styleId="HTMLAddressChar">
    <w:name w:val="HTML Address Char"/>
    <w:basedOn w:val="DefaultParagraphFont"/>
    <w:link w:val="HTMLAddress"/>
    <w:rsid w:val="00580320"/>
    <w:rPr>
      <w:i/>
      <w:iCs/>
      <w:sz w:val="22"/>
    </w:rPr>
  </w:style>
  <w:style w:type="character" w:styleId="HTMLCite">
    <w:name w:val="HTML Cite"/>
    <w:basedOn w:val="DefaultParagraphFont"/>
    <w:rsid w:val="00580320"/>
    <w:rPr>
      <w:i/>
      <w:iCs/>
    </w:rPr>
  </w:style>
  <w:style w:type="character" w:styleId="HTMLCode">
    <w:name w:val="HTML Code"/>
    <w:basedOn w:val="DefaultParagraphFont"/>
    <w:rsid w:val="00580320"/>
    <w:rPr>
      <w:rFonts w:ascii="Courier New" w:hAnsi="Courier New" w:cs="Courier New"/>
      <w:sz w:val="20"/>
      <w:szCs w:val="20"/>
    </w:rPr>
  </w:style>
  <w:style w:type="character" w:styleId="HTMLDefinition">
    <w:name w:val="HTML Definition"/>
    <w:basedOn w:val="DefaultParagraphFont"/>
    <w:rsid w:val="00580320"/>
    <w:rPr>
      <w:i/>
      <w:iCs/>
    </w:rPr>
  </w:style>
  <w:style w:type="character" w:styleId="HTMLKeyboard">
    <w:name w:val="HTML Keyboard"/>
    <w:basedOn w:val="DefaultParagraphFont"/>
    <w:rsid w:val="00580320"/>
    <w:rPr>
      <w:rFonts w:ascii="Courier New" w:hAnsi="Courier New" w:cs="Courier New"/>
      <w:sz w:val="20"/>
      <w:szCs w:val="20"/>
    </w:rPr>
  </w:style>
  <w:style w:type="paragraph" w:styleId="HTMLPreformatted">
    <w:name w:val="HTML Preformatted"/>
    <w:basedOn w:val="Normal"/>
    <w:link w:val="HTMLPreformattedChar"/>
    <w:rsid w:val="00580320"/>
    <w:rPr>
      <w:rFonts w:ascii="Courier New" w:hAnsi="Courier New" w:cs="Courier New"/>
      <w:sz w:val="20"/>
    </w:rPr>
  </w:style>
  <w:style w:type="character" w:customStyle="1" w:styleId="HTMLPreformattedChar">
    <w:name w:val="HTML Preformatted Char"/>
    <w:basedOn w:val="DefaultParagraphFont"/>
    <w:link w:val="HTMLPreformatted"/>
    <w:rsid w:val="00580320"/>
    <w:rPr>
      <w:rFonts w:ascii="Courier New" w:hAnsi="Courier New" w:cs="Courier New"/>
    </w:rPr>
  </w:style>
  <w:style w:type="character" w:styleId="HTMLSample">
    <w:name w:val="HTML Sample"/>
    <w:basedOn w:val="DefaultParagraphFont"/>
    <w:rsid w:val="00580320"/>
    <w:rPr>
      <w:rFonts w:ascii="Courier New" w:hAnsi="Courier New" w:cs="Courier New"/>
    </w:rPr>
  </w:style>
  <w:style w:type="character" w:styleId="HTMLTypewriter">
    <w:name w:val="HTML Typewriter"/>
    <w:basedOn w:val="DefaultParagraphFont"/>
    <w:rsid w:val="00580320"/>
    <w:rPr>
      <w:rFonts w:ascii="Courier New" w:hAnsi="Courier New" w:cs="Courier New"/>
      <w:sz w:val="20"/>
      <w:szCs w:val="20"/>
    </w:rPr>
  </w:style>
  <w:style w:type="character" w:styleId="HTMLVariable">
    <w:name w:val="HTML Variable"/>
    <w:basedOn w:val="DefaultParagraphFont"/>
    <w:rsid w:val="00580320"/>
    <w:rPr>
      <w:i/>
      <w:iCs/>
    </w:rPr>
  </w:style>
  <w:style w:type="paragraph" w:styleId="CommentSubject">
    <w:name w:val="annotation subject"/>
    <w:basedOn w:val="CommentText"/>
    <w:next w:val="CommentText"/>
    <w:link w:val="CommentSubjectChar"/>
    <w:rsid w:val="00580320"/>
    <w:rPr>
      <w:b/>
      <w:bCs/>
    </w:rPr>
  </w:style>
  <w:style w:type="character" w:customStyle="1" w:styleId="CommentSubjectChar">
    <w:name w:val="Comment Subject Char"/>
    <w:basedOn w:val="CommentTextChar"/>
    <w:link w:val="CommentSubject"/>
    <w:rsid w:val="00580320"/>
    <w:rPr>
      <w:b/>
      <w:bCs/>
    </w:rPr>
  </w:style>
  <w:style w:type="numbering" w:styleId="1ai">
    <w:name w:val="Outline List 1"/>
    <w:basedOn w:val="NoList"/>
    <w:rsid w:val="00580320"/>
    <w:pPr>
      <w:numPr>
        <w:numId w:val="14"/>
      </w:numPr>
    </w:pPr>
  </w:style>
  <w:style w:type="numbering" w:styleId="111111">
    <w:name w:val="Outline List 2"/>
    <w:basedOn w:val="NoList"/>
    <w:rsid w:val="00580320"/>
    <w:pPr>
      <w:numPr>
        <w:numId w:val="15"/>
      </w:numPr>
    </w:pPr>
  </w:style>
  <w:style w:type="numbering" w:styleId="ArticleSection">
    <w:name w:val="Outline List 3"/>
    <w:basedOn w:val="NoList"/>
    <w:rsid w:val="00580320"/>
    <w:pPr>
      <w:numPr>
        <w:numId w:val="17"/>
      </w:numPr>
    </w:pPr>
  </w:style>
  <w:style w:type="table" w:styleId="TableSimple1">
    <w:name w:val="Table Simple 1"/>
    <w:basedOn w:val="TableNormal"/>
    <w:rsid w:val="0058032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032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032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8032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032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032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032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032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032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032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032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032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032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032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032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8032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032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032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032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032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032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032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032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032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032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032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032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032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032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032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032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8032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032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032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8032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032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8032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032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032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8032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032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032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8032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80320"/>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41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F719B23-D1DC-4D6A-A7A4-D93D33018A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7750314F7B204FA4DD50E83A562493" ma:contentTypeVersion="" ma:contentTypeDescription="PDMS Document Site Content Type" ma:contentTypeScope="" ma:versionID="f3c860799217f56ca7547a746d491393">
  <xsd:schema xmlns:xsd="http://www.w3.org/2001/XMLSchema" xmlns:xs="http://www.w3.org/2001/XMLSchema" xmlns:p="http://schemas.microsoft.com/office/2006/metadata/properties" xmlns:ns2="9F719B23-D1DC-4D6A-A7A4-D93D33018A38" targetNamespace="http://schemas.microsoft.com/office/2006/metadata/properties" ma:root="true" ma:fieldsID="8da8b9625ee6b6a12d4935792b2b8b25" ns2:_="">
    <xsd:import namespace="9F719B23-D1DC-4D6A-A7A4-D93D33018A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19B23-D1DC-4D6A-A7A4-D93D33018A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E8E59-DEC6-4053-847D-63EE6802C84E}">
  <ds:schemaRefs>
    <ds:schemaRef ds:uri="http://schemas.microsoft.com/office/2006/metadata/properties"/>
    <ds:schemaRef ds:uri="9F719B23-D1DC-4D6A-A7A4-D93D33018A3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18DEC96E-BB23-4912-A463-F761222DC46F}">
  <ds:schemaRefs>
    <ds:schemaRef ds:uri="http://schemas.microsoft.com/sharepoint/v3/contenttype/forms"/>
  </ds:schemaRefs>
</ds:datastoreItem>
</file>

<file path=customXml/itemProps3.xml><?xml version="1.0" encoding="utf-8"?>
<ds:datastoreItem xmlns:ds="http://schemas.openxmlformats.org/officeDocument/2006/customXml" ds:itemID="{16682C95-5A2D-4942-A125-83E3BE89F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19B23-D1DC-4D6A-A7A4-D93D3301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14</Pages>
  <Words>2974</Words>
  <Characters>16211</Characters>
  <Application>Microsoft Office Word</Application>
  <DocSecurity>0</DocSecurity>
  <PresentationFormat/>
  <Lines>463</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2022-11-08T05:33:00Z</cp:lastPrinted>
  <dcterms:created xsi:type="dcterms:W3CDTF">2022-11-18T01:36:00Z</dcterms:created>
  <dcterms:modified xsi:type="dcterms:W3CDTF">2022-11-30T03:33:00Z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Quality of Care Amendment (Restrictive Practices) Principles 2022</vt:lpwstr>
  </property>
  <property fmtid="{D5CDD505-2E9C-101B-9397-08002B2CF9AE}" pid="4" name="Class">
    <vt:lpwstr>Principles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OPC65520</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TrimID">
    <vt:lpwstr>PC:D22/14791</vt:lpwstr>
  </property>
  <property fmtid="{D5CDD505-2E9C-101B-9397-08002B2CF9AE}" pid="18" name="ContentTypeId">
    <vt:lpwstr>0x010100266966F133664895A6EE3632470D45F5006A7750314F7B204FA4DD50E83A562493</vt:lpwstr>
  </property>
</Properties>
</file>