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094F" w14:textId="77777777" w:rsidR="00F109D4" w:rsidRPr="00C35F83" w:rsidRDefault="00F109D4" w:rsidP="00647BB7">
      <w:pPr>
        <w:pStyle w:val="Heading1"/>
        <w:spacing w:after="360"/>
        <w:rPr>
          <w:rFonts w:ascii="Times New Roman" w:hAnsi="Times New Roman"/>
          <w:sz w:val="24"/>
          <w:szCs w:val="24"/>
        </w:rPr>
      </w:pPr>
      <w:r w:rsidRPr="00C35F83">
        <w:rPr>
          <w:rFonts w:ascii="Times New Roman" w:hAnsi="Times New Roman"/>
          <w:sz w:val="24"/>
          <w:szCs w:val="24"/>
        </w:rPr>
        <w:t>EXPLANATORY STATEMENT</w:t>
      </w:r>
    </w:p>
    <w:p w14:paraId="571DF324" w14:textId="3B35392D" w:rsidR="007662C7" w:rsidRPr="00C35F83" w:rsidRDefault="00F109D4" w:rsidP="003E1CE3">
      <w:pPr>
        <w:pStyle w:val="Heading2"/>
        <w:jc w:val="center"/>
        <w:rPr>
          <w:sz w:val="24"/>
          <w:szCs w:val="24"/>
        </w:rPr>
      </w:pPr>
      <w:r w:rsidRPr="00C35F83">
        <w:rPr>
          <w:sz w:val="24"/>
          <w:szCs w:val="24"/>
        </w:rPr>
        <w:t xml:space="preserve">Issued by authority of </w:t>
      </w:r>
      <w:sdt>
        <w:sdtPr>
          <w:rPr>
            <w:rStyle w:val="DefaultChar"/>
          </w:rPr>
          <w:id w:val="-1025254589"/>
          <w:placeholder>
            <w:docPart w:val="136ABE5CD50F42D9BFC53A52EE0DABE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0F3477" w:rsidRPr="00C35F83">
            <w:rPr>
              <w:rStyle w:val="DefaultChar"/>
            </w:rPr>
            <w:t>the Minister for Housing, Minister for Homelessness and Minister for Small Business</w:t>
          </w:r>
        </w:sdtContent>
      </w:sdt>
      <w:r w:rsidR="006F280F" w:rsidRPr="00C35F83">
        <w:rPr>
          <w:sz w:val="24"/>
          <w:szCs w:val="24"/>
        </w:rPr>
        <w:t xml:space="preserve"> </w:t>
      </w:r>
      <w:r w:rsidR="00D945A1" w:rsidRPr="00C35F83">
        <w:rPr>
          <w:sz w:val="24"/>
          <w:szCs w:val="24"/>
        </w:rPr>
        <w:t>as delegate for the Minster for Industry and Science</w:t>
      </w:r>
    </w:p>
    <w:p w14:paraId="2B7AEB9D" w14:textId="77777777" w:rsidR="000F3477" w:rsidRPr="00C35F83" w:rsidRDefault="000F3477" w:rsidP="000F3477">
      <w:pPr>
        <w:spacing w:before="240" w:after="240"/>
        <w:jc w:val="center"/>
        <w:rPr>
          <w:i/>
        </w:rPr>
      </w:pPr>
      <w:r w:rsidRPr="00C35F83">
        <w:rPr>
          <w:i/>
        </w:rPr>
        <w:t>Industry Research and Development Act 1986</w:t>
      </w:r>
    </w:p>
    <w:p w14:paraId="073AF57B" w14:textId="77777777" w:rsidR="00920ADD" w:rsidRPr="00C35F83" w:rsidRDefault="00CF1178" w:rsidP="00157A33">
      <w:pPr>
        <w:spacing w:before="240" w:after="240"/>
        <w:jc w:val="center"/>
        <w:rPr>
          <w:i/>
          <w:iCs/>
        </w:rPr>
      </w:pPr>
      <w:r w:rsidRPr="00C35F83">
        <w:rPr>
          <w:i/>
          <w:iCs/>
        </w:rPr>
        <w:t>Industry Research and Development (Small Business Programs) Amendment Instrument 2022</w:t>
      </w:r>
    </w:p>
    <w:p w14:paraId="1FD15C93" w14:textId="6006FD94" w:rsidR="00FF16CC" w:rsidRPr="00C35F83" w:rsidRDefault="00696DDB" w:rsidP="000330F4">
      <w:pPr>
        <w:spacing w:before="240"/>
      </w:pPr>
      <w:r w:rsidRPr="00C35F83">
        <w:t>Subs</w:t>
      </w:r>
      <w:r w:rsidR="00FF16CC" w:rsidRPr="00C35F83">
        <w:t>ection 33</w:t>
      </w:r>
      <w:r w:rsidRPr="00C35F83">
        <w:t>(1)</w:t>
      </w:r>
      <w:r w:rsidR="00FF16CC" w:rsidRPr="00C35F83">
        <w:t xml:space="preserve"> of the </w:t>
      </w:r>
      <w:r w:rsidR="00FF16CC" w:rsidRPr="00C35F83">
        <w:rPr>
          <w:i/>
        </w:rPr>
        <w:t xml:space="preserve">Industry Research and Development Act 1986 </w:t>
      </w:r>
      <w:r w:rsidR="00FF16CC" w:rsidRPr="00C35F83">
        <w:t>(the Act) provides a mechanism for the Minister for Industry and Science to prescribe programs, by disallowable legislative instrument, in relation to industry, innovation, science or research, including in relation to the expenditure of Commonwealth money under such programs.</w:t>
      </w:r>
    </w:p>
    <w:p w14:paraId="1CB3EE10" w14:textId="5327B769" w:rsidR="00865D4C" w:rsidRPr="00C35F83" w:rsidRDefault="00C837EC" w:rsidP="000330F4">
      <w:pPr>
        <w:spacing w:before="240"/>
        <w:rPr>
          <w:szCs w:val="24"/>
        </w:rPr>
      </w:pPr>
      <w:r w:rsidRPr="00C35F83">
        <w:rPr>
          <w:szCs w:val="24"/>
        </w:rPr>
        <w:t>The power provided under section 33 to prescribe such programs</w:t>
      </w:r>
      <w:r w:rsidR="00865D4C" w:rsidRPr="00C35F83">
        <w:rPr>
          <w:szCs w:val="24"/>
        </w:rPr>
        <w:t xml:space="preserve">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2DAB0BE9" w14:textId="3128A566" w:rsidR="00F87D2A" w:rsidRPr="00C35F83" w:rsidRDefault="00F87D2A" w:rsidP="000330F4">
      <w:pPr>
        <w:spacing w:before="240"/>
        <w:rPr>
          <w:szCs w:val="24"/>
        </w:rPr>
      </w:pPr>
      <w:r w:rsidRPr="00C35F83">
        <w:rPr>
          <w:szCs w:val="24"/>
        </w:rPr>
        <w:t xml:space="preserve">Once a program is prescribed under section 33, subsection 34(1) </w:t>
      </w:r>
      <w:r w:rsidR="008726A1" w:rsidRPr="00C35F83">
        <w:rPr>
          <w:szCs w:val="24"/>
        </w:rPr>
        <w:t xml:space="preserve">of the Act </w:t>
      </w:r>
      <w:r w:rsidRPr="00C35F83">
        <w:rPr>
          <w:szCs w:val="24"/>
        </w:rPr>
        <w:t>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Commonwealth entity, or by their delegate (under section 36</w:t>
      </w:r>
      <w:r w:rsidR="008726A1" w:rsidRPr="00C35F83">
        <w:rPr>
          <w:szCs w:val="24"/>
        </w:rPr>
        <w:t xml:space="preserve"> of the Act</w:t>
      </w:r>
      <w:r w:rsidRPr="00C35F83">
        <w:rPr>
          <w:szCs w:val="24"/>
        </w:rPr>
        <w:t xml:space="preserve">). </w:t>
      </w:r>
    </w:p>
    <w:p w14:paraId="542DE17B" w14:textId="629B1B7F" w:rsidR="00F54B37" w:rsidRPr="00C35F83" w:rsidRDefault="00B22B92" w:rsidP="000330F4">
      <w:pPr>
        <w:spacing w:before="240"/>
        <w:rPr>
          <w:szCs w:val="24"/>
        </w:rPr>
      </w:pPr>
      <w:r w:rsidRPr="00C35F83">
        <w:rPr>
          <w:szCs w:val="24"/>
        </w:rPr>
        <w:t>Subsection 33(6) of the Act</w:t>
      </w:r>
      <w:r w:rsidR="004665AD" w:rsidRPr="00C35F83">
        <w:rPr>
          <w:szCs w:val="24"/>
        </w:rPr>
        <w:t xml:space="preserve"> </w:t>
      </w:r>
      <w:r w:rsidR="00243AB8" w:rsidRPr="00C35F83">
        <w:rPr>
          <w:szCs w:val="24"/>
        </w:rPr>
        <w:t>provides that the Minister may delegate</w:t>
      </w:r>
      <w:r w:rsidR="009F099A" w:rsidRPr="00C35F83">
        <w:rPr>
          <w:szCs w:val="24"/>
        </w:rPr>
        <w:t>,</w:t>
      </w:r>
      <w:r w:rsidR="00243AB8" w:rsidRPr="00C35F83">
        <w:rPr>
          <w:szCs w:val="24"/>
        </w:rPr>
        <w:t xml:space="preserve"> to another Minister</w:t>
      </w:r>
      <w:r w:rsidR="009F099A" w:rsidRPr="00C35F83">
        <w:rPr>
          <w:szCs w:val="24"/>
        </w:rPr>
        <w:t>,</w:t>
      </w:r>
      <w:r w:rsidR="00243AB8" w:rsidRPr="00C35F83">
        <w:rPr>
          <w:szCs w:val="24"/>
        </w:rPr>
        <w:t xml:space="preserve"> the Minister</w:t>
      </w:r>
      <w:r w:rsidR="00F61FF2" w:rsidRPr="00C35F83">
        <w:rPr>
          <w:szCs w:val="24"/>
        </w:rPr>
        <w:t xml:space="preserve">’s </w:t>
      </w:r>
      <w:r w:rsidR="00FC700C" w:rsidRPr="00C35F83">
        <w:rPr>
          <w:szCs w:val="24"/>
        </w:rPr>
        <w:t>power under</w:t>
      </w:r>
      <w:r w:rsidR="00696CD7" w:rsidRPr="00C35F83">
        <w:rPr>
          <w:szCs w:val="24"/>
        </w:rPr>
        <w:t xml:space="preserve"> subsection 33(1)</w:t>
      </w:r>
      <w:r w:rsidR="00207283" w:rsidRPr="00C35F83">
        <w:rPr>
          <w:szCs w:val="24"/>
        </w:rPr>
        <w:t xml:space="preserve"> of the Act</w:t>
      </w:r>
      <w:r w:rsidR="008726A1" w:rsidRPr="00C35F83">
        <w:rPr>
          <w:szCs w:val="24"/>
        </w:rPr>
        <w:t xml:space="preserve"> to a prescribe program</w:t>
      </w:r>
      <w:r w:rsidR="00207283" w:rsidRPr="00C35F83">
        <w:rPr>
          <w:szCs w:val="24"/>
        </w:rPr>
        <w:t>.</w:t>
      </w:r>
      <w:r w:rsidRPr="00C35F83">
        <w:rPr>
          <w:szCs w:val="24"/>
        </w:rPr>
        <w:t xml:space="preserve"> </w:t>
      </w:r>
      <w:r w:rsidR="00F54B37" w:rsidRPr="00C35F83">
        <w:rPr>
          <w:szCs w:val="24"/>
        </w:rPr>
        <w:t xml:space="preserve">Delegations under subsection 33(6) of the Act are in place for the BusinessBalance </w:t>
      </w:r>
      <w:r w:rsidR="00B27E3F" w:rsidRPr="00C35F83">
        <w:rPr>
          <w:szCs w:val="24"/>
        </w:rPr>
        <w:t>P</w:t>
      </w:r>
      <w:r w:rsidR="00F54B37" w:rsidRPr="00C35F83">
        <w:rPr>
          <w:szCs w:val="24"/>
        </w:rPr>
        <w:t xml:space="preserve">rogram and the Small Business Debt Helpline </w:t>
      </w:r>
      <w:r w:rsidR="00B27E3F" w:rsidRPr="00C35F83">
        <w:rPr>
          <w:szCs w:val="24"/>
        </w:rPr>
        <w:t>P</w:t>
      </w:r>
      <w:r w:rsidR="00F54B37" w:rsidRPr="00C35F83">
        <w:rPr>
          <w:szCs w:val="24"/>
        </w:rPr>
        <w:t>rogram t</w:t>
      </w:r>
      <w:r w:rsidR="00B11FC1" w:rsidRPr="00C35F83">
        <w:rPr>
          <w:szCs w:val="24"/>
        </w:rPr>
        <w:t>hat</w:t>
      </w:r>
      <w:r w:rsidR="00F54B37" w:rsidRPr="00C35F83">
        <w:rPr>
          <w:szCs w:val="24"/>
        </w:rPr>
        <w:t xml:space="preserve"> empower the Minister for Housing, Minister for Homeless</w:t>
      </w:r>
      <w:r w:rsidR="006D6542" w:rsidRPr="00C35F83">
        <w:rPr>
          <w:szCs w:val="24"/>
        </w:rPr>
        <w:t>ness</w:t>
      </w:r>
      <w:r w:rsidR="00F54B37" w:rsidRPr="00C35F83">
        <w:rPr>
          <w:szCs w:val="24"/>
        </w:rPr>
        <w:t xml:space="preserve"> and Minister for Small Business to prescribe</w:t>
      </w:r>
      <w:r w:rsidR="00875587" w:rsidRPr="00C35F83">
        <w:rPr>
          <w:szCs w:val="24"/>
        </w:rPr>
        <w:t xml:space="preserve"> (and, by virtue of </w:t>
      </w:r>
      <w:r w:rsidR="005772FE" w:rsidRPr="00C35F83">
        <w:rPr>
          <w:szCs w:val="24"/>
        </w:rPr>
        <w:t xml:space="preserve">subsection 33(3) of the </w:t>
      </w:r>
      <w:r w:rsidR="005772FE" w:rsidRPr="00C35F83">
        <w:rPr>
          <w:i/>
          <w:iCs/>
          <w:szCs w:val="24"/>
        </w:rPr>
        <w:t>Acts Interpretation Act</w:t>
      </w:r>
      <w:r w:rsidR="00F3205C" w:rsidRPr="00C35F83">
        <w:rPr>
          <w:i/>
          <w:iCs/>
          <w:szCs w:val="24"/>
        </w:rPr>
        <w:t> </w:t>
      </w:r>
      <w:r w:rsidR="005772FE" w:rsidRPr="00C35F83">
        <w:rPr>
          <w:i/>
          <w:iCs/>
          <w:szCs w:val="24"/>
        </w:rPr>
        <w:t>1901</w:t>
      </w:r>
      <w:r w:rsidR="00066EB0" w:rsidRPr="00C35F83">
        <w:rPr>
          <w:szCs w:val="24"/>
        </w:rPr>
        <w:t>, amend)</w:t>
      </w:r>
      <w:r w:rsidR="00F54B37" w:rsidRPr="00C35F83">
        <w:rPr>
          <w:szCs w:val="24"/>
        </w:rPr>
        <w:t xml:space="preserve"> the programs. </w:t>
      </w:r>
    </w:p>
    <w:p w14:paraId="1EB6C5D7" w14:textId="2EE38ED5" w:rsidR="00962D59" w:rsidRPr="00C35F83" w:rsidRDefault="007053E0" w:rsidP="000330F4">
      <w:pPr>
        <w:pStyle w:val="CABNETParagraph"/>
        <w:spacing w:before="240"/>
        <w:rPr>
          <w:rFonts w:ascii="Times New Roman" w:hAnsi="Times New Roman" w:cs="Times New Roman"/>
          <w:sz w:val="24"/>
          <w:szCs w:val="24"/>
        </w:rPr>
      </w:pPr>
      <w:r w:rsidRPr="00C35F83">
        <w:rPr>
          <w:rFonts w:ascii="Times New Roman" w:hAnsi="Times New Roman" w:cs="Times New Roman"/>
          <w:sz w:val="24"/>
          <w:szCs w:val="24"/>
        </w:rPr>
        <w:t xml:space="preserve">The purpose of the </w:t>
      </w:r>
      <w:r w:rsidR="00CF1178" w:rsidRPr="00C35F83">
        <w:rPr>
          <w:rFonts w:ascii="Times New Roman" w:hAnsi="Times New Roman" w:cs="Times New Roman"/>
          <w:i/>
          <w:iCs/>
          <w:sz w:val="24"/>
          <w:szCs w:val="24"/>
        </w:rPr>
        <w:t>Industry Research and Development (Small Business Programs) Amendment Instrument 2022</w:t>
      </w:r>
      <w:r w:rsidR="00CF1178" w:rsidRPr="00C35F83" w:rsidDel="00CF1178">
        <w:rPr>
          <w:rFonts w:ascii="Times New Roman" w:hAnsi="Times New Roman" w:cs="Times New Roman"/>
          <w:i/>
          <w:iCs/>
          <w:sz w:val="24"/>
          <w:szCs w:val="24"/>
        </w:rPr>
        <w:t xml:space="preserve"> </w:t>
      </w:r>
      <w:r w:rsidR="00335279" w:rsidRPr="00C35F83">
        <w:rPr>
          <w:rFonts w:ascii="Times New Roman" w:hAnsi="Times New Roman" w:cs="Times New Roman"/>
          <w:sz w:val="24"/>
          <w:szCs w:val="24"/>
        </w:rPr>
        <w:t>(the Instrument)</w:t>
      </w:r>
      <w:r w:rsidR="008D78B1" w:rsidRPr="00C35F83">
        <w:rPr>
          <w:rFonts w:ascii="Times New Roman" w:hAnsi="Times New Roman" w:cs="Times New Roman"/>
          <w:sz w:val="24"/>
          <w:szCs w:val="24"/>
        </w:rPr>
        <w:t xml:space="preserve"> </w:t>
      </w:r>
      <w:r w:rsidR="005B70B6" w:rsidRPr="00C35F83">
        <w:rPr>
          <w:rFonts w:ascii="Times New Roman" w:hAnsi="Times New Roman" w:cs="Times New Roman"/>
          <w:sz w:val="24"/>
          <w:szCs w:val="24"/>
        </w:rPr>
        <w:t xml:space="preserve">is to amend the </w:t>
      </w:r>
      <w:r w:rsidR="00117175" w:rsidRPr="00C35F83">
        <w:rPr>
          <w:rFonts w:ascii="Times New Roman" w:hAnsi="Times New Roman" w:cs="Times New Roman"/>
          <w:i/>
          <w:iCs/>
          <w:sz w:val="24"/>
          <w:szCs w:val="24"/>
        </w:rPr>
        <w:t>Industry Research and Development (Small Business Debt Helpline Program) Instrument 2022</w:t>
      </w:r>
      <w:r w:rsidR="001D753B" w:rsidRPr="00C35F83">
        <w:rPr>
          <w:rFonts w:ascii="Times New Roman" w:hAnsi="Times New Roman" w:cs="Times New Roman"/>
          <w:i/>
          <w:iCs/>
          <w:sz w:val="24"/>
          <w:szCs w:val="24"/>
        </w:rPr>
        <w:t xml:space="preserve"> </w:t>
      </w:r>
      <w:r w:rsidR="004253D6" w:rsidRPr="00C35F83">
        <w:rPr>
          <w:rFonts w:ascii="Times New Roman" w:hAnsi="Times New Roman" w:cs="Times New Roman"/>
          <w:sz w:val="24"/>
          <w:szCs w:val="24"/>
        </w:rPr>
        <w:t>(SBDH Instrument)</w:t>
      </w:r>
      <w:r w:rsidR="004253D6" w:rsidRPr="00C35F83">
        <w:rPr>
          <w:rFonts w:ascii="Times New Roman" w:hAnsi="Times New Roman" w:cs="Times New Roman"/>
          <w:i/>
          <w:iCs/>
          <w:sz w:val="24"/>
          <w:szCs w:val="24"/>
        </w:rPr>
        <w:t xml:space="preserve"> </w:t>
      </w:r>
      <w:r w:rsidR="001D753B" w:rsidRPr="00C35F83">
        <w:rPr>
          <w:rFonts w:ascii="Times New Roman" w:hAnsi="Times New Roman" w:cs="Times New Roman"/>
          <w:sz w:val="24"/>
          <w:szCs w:val="24"/>
        </w:rPr>
        <w:t>and the</w:t>
      </w:r>
      <w:r w:rsidR="00D24102" w:rsidRPr="00C35F83">
        <w:rPr>
          <w:rFonts w:ascii="Times New Roman" w:hAnsi="Times New Roman" w:cs="Times New Roman"/>
          <w:sz w:val="24"/>
          <w:szCs w:val="24"/>
        </w:rPr>
        <w:t xml:space="preserve"> </w:t>
      </w:r>
      <w:r w:rsidR="00D24102" w:rsidRPr="00C35F83">
        <w:rPr>
          <w:rFonts w:ascii="Times New Roman" w:hAnsi="Times New Roman" w:cs="Times New Roman"/>
          <w:i/>
          <w:iCs/>
          <w:sz w:val="24"/>
          <w:szCs w:val="24"/>
        </w:rPr>
        <w:t>Industry Research and Development (BusinessBalance Program) Instrument 2020</w:t>
      </w:r>
      <w:r w:rsidR="004253D6" w:rsidRPr="00C35F83">
        <w:rPr>
          <w:rFonts w:ascii="Times New Roman" w:hAnsi="Times New Roman" w:cs="Times New Roman"/>
          <w:i/>
          <w:iCs/>
          <w:sz w:val="24"/>
          <w:szCs w:val="24"/>
        </w:rPr>
        <w:t xml:space="preserve"> </w:t>
      </w:r>
      <w:r w:rsidR="004253D6" w:rsidRPr="00C35F83">
        <w:rPr>
          <w:rFonts w:ascii="Times New Roman" w:hAnsi="Times New Roman" w:cs="Times New Roman"/>
          <w:sz w:val="24"/>
          <w:szCs w:val="24"/>
        </w:rPr>
        <w:t>(BusinessBalance Instrument)</w:t>
      </w:r>
      <w:r w:rsidR="00FD3AE9" w:rsidRPr="00C35F83">
        <w:rPr>
          <w:rFonts w:ascii="Times New Roman" w:hAnsi="Times New Roman" w:cs="Times New Roman"/>
          <w:sz w:val="24"/>
          <w:szCs w:val="24"/>
        </w:rPr>
        <w:t xml:space="preserve"> </w:t>
      </w:r>
      <w:r w:rsidR="00361C81" w:rsidRPr="00C35F83">
        <w:rPr>
          <w:rFonts w:ascii="Times New Roman" w:hAnsi="Times New Roman" w:cs="Times New Roman"/>
          <w:sz w:val="24"/>
          <w:szCs w:val="24"/>
        </w:rPr>
        <w:t xml:space="preserve">to </w:t>
      </w:r>
      <w:r w:rsidR="003C07CE" w:rsidRPr="00C35F83">
        <w:rPr>
          <w:rFonts w:ascii="Times New Roman" w:hAnsi="Times New Roman" w:cs="Times New Roman"/>
          <w:sz w:val="24"/>
          <w:szCs w:val="24"/>
        </w:rPr>
        <w:t>expand the scope of the purposes for which funding may be made available under</w:t>
      </w:r>
      <w:r w:rsidR="00747CAA" w:rsidRPr="00C35F83">
        <w:rPr>
          <w:rFonts w:ascii="Times New Roman" w:hAnsi="Times New Roman" w:cs="Times New Roman"/>
          <w:sz w:val="24"/>
          <w:szCs w:val="24"/>
        </w:rPr>
        <w:t xml:space="preserve"> the</w:t>
      </w:r>
      <w:r w:rsidR="0014463D" w:rsidRPr="00C35F83">
        <w:rPr>
          <w:rFonts w:ascii="Times New Roman" w:hAnsi="Times New Roman" w:cs="Times New Roman"/>
          <w:sz w:val="24"/>
          <w:szCs w:val="24"/>
        </w:rPr>
        <w:t xml:space="preserve"> </w:t>
      </w:r>
      <w:r w:rsidR="00361C81" w:rsidRPr="00C35F83">
        <w:rPr>
          <w:rFonts w:ascii="Times New Roman" w:hAnsi="Times New Roman" w:cs="Times New Roman"/>
          <w:sz w:val="24"/>
          <w:szCs w:val="24"/>
        </w:rPr>
        <w:t>programs</w:t>
      </w:r>
      <w:r w:rsidR="0014463D" w:rsidRPr="00C35F83">
        <w:rPr>
          <w:rFonts w:ascii="Times New Roman" w:hAnsi="Times New Roman" w:cs="Times New Roman"/>
          <w:sz w:val="24"/>
          <w:szCs w:val="24"/>
        </w:rPr>
        <w:t xml:space="preserve"> prescribed </w:t>
      </w:r>
      <w:r w:rsidR="003C07CE" w:rsidRPr="00C35F83">
        <w:rPr>
          <w:rFonts w:ascii="Times New Roman" w:hAnsi="Times New Roman" w:cs="Times New Roman"/>
          <w:sz w:val="24"/>
          <w:szCs w:val="24"/>
        </w:rPr>
        <w:t xml:space="preserve">in </w:t>
      </w:r>
      <w:r w:rsidR="0014463D" w:rsidRPr="00C35F83">
        <w:rPr>
          <w:rFonts w:ascii="Times New Roman" w:hAnsi="Times New Roman" w:cs="Times New Roman"/>
          <w:sz w:val="24"/>
          <w:szCs w:val="24"/>
        </w:rPr>
        <w:t>these instruments</w:t>
      </w:r>
      <w:r w:rsidR="00A66DB3" w:rsidRPr="00C35F83">
        <w:rPr>
          <w:rFonts w:ascii="Times New Roman" w:hAnsi="Times New Roman" w:cs="Times New Roman"/>
          <w:sz w:val="24"/>
          <w:szCs w:val="24"/>
        </w:rPr>
        <w:t>.</w:t>
      </w:r>
      <w:r w:rsidR="00361C81" w:rsidRPr="00C35F83">
        <w:rPr>
          <w:rFonts w:ascii="Times New Roman" w:hAnsi="Times New Roman" w:cs="Times New Roman"/>
          <w:sz w:val="24"/>
          <w:szCs w:val="24"/>
        </w:rPr>
        <w:t xml:space="preserve"> </w:t>
      </w:r>
    </w:p>
    <w:p w14:paraId="31B79EB8" w14:textId="7DA034FB" w:rsidR="00962D59" w:rsidRPr="00C35F83" w:rsidRDefault="007D777E" w:rsidP="000330F4">
      <w:pPr>
        <w:keepLines/>
        <w:spacing w:before="240"/>
        <w:rPr>
          <w:szCs w:val="24"/>
        </w:rPr>
      </w:pPr>
      <w:r w:rsidRPr="00C35F83">
        <w:rPr>
          <w:szCs w:val="24"/>
        </w:rPr>
        <w:lastRenderedPageBreak/>
        <w:t>The Small Business Debt Helpline</w:t>
      </w:r>
      <w:r w:rsidR="00384B31" w:rsidRPr="00C35F83">
        <w:rPr>
          <w:szCs w:val="24"/>
        </w:rPr>
        <w:t xml:space="preserve"> (SBDH)</w:t>
      </w:r>
      <w:r w:rsidR="004253D6" w:rsidRPr="00C35F83">
        <w:rPr>
          <w:szCs w:val="24"/>
        </w:rPr>
        <w:t xml:space="preserve"> is</w:t>
      </w:r>
      <w:r w:rsidR="00560105" w:rsidRPr="00C35F83">
        <w:rPr>
          <w:szCs w:val="24"/>
        </w:rPr>
        <w:t xml:space="preserve"> a</w:t>
      </w:r>
      <w:r w:rsidR="004253D6" w:rsidRPr="00C35F83">
        <w:rPr>
          <w:szCs w:val="24"/>
        </w:rPr>
        <w:t xml:space="preserve"> prescribed</w:t>
      </w:r>
      <w:r w:rsidR="00560105" w:rsidRPr="00C35F83">
        <w:rPr>
          <w:szCs w:val="24"/>
        </w:rPr>
        <w:t xml:space="preserve"> program</w:t>
      </w:r>
      <w:r w:rsidR="004253D6" w:rsidRPr="00C35F83">
        <w:rPr>
          <w:szCs w:val="24"/>
        </w:rPr>
        <w:t xml:space="preserve"> under the </w:t>
      </w:r>
      <w:r w:rsidR="00560105" w:rsidRPr="00C35F83">
        <w:rPr>
          <w:szCs w:val="24"/>
        </w:rPr>
        <w:t xml:space="preserve">SBDH </w:t>
      </w:r>
      <w:r w:rsidR="00384B31" w:rsidRPr="00C35F83">
        <w:rPr>
          <w:szCs w:val="24"/>
        </w:rPr>
        <w:t>I</w:t>
      </w:r>
      <w:r w:rsidR="00560105" w:rsidRPr="00C35F83">
        <w:rPr>
          <w:szCs w:val="24"/>
        </w:rPr>
        <w:t>nstrument</w:t>
      </w:r>
      <w:r w:rsidR="00384B31" w:rsidRPr="00C35F83">
        <w:rPr>
          <w:szCs w:val="24"/>
        </w:rPr>
        <w:t>. The program is delivered by Financial Counselling Australia</w:t>
      </w:r>
      <w:r w:rsidR="00782565" w:rsidRPr="00C35F83">
        <w:rPr>
          <w:szCs w:val="24"/>
        </w:rPr>
        <w:t xml:space="preserve"> Ltd</w:t>
      </w:r>
      <w:r w:rsidR="00384B31" w:rsidRPr="00C35F83">
        <w:rPr>
          <w:szCs w:val="24"/>
        </w:rPr>
        <w:t xml:space="preserve"> (FCA), which provides specialised and independent small business financial counselling services to small business owners </w:t>
      </w:r>
      <w:r w:rsidR="00665629" w:rsidRPr="00C35F83">
        <w:rPr>
          <w:szCs w:val="24"/>
        </w:rPr>
        <w:t xml:space="preserve">nationally who are </w:t>
      </w:r>
      <w:r w:rsidR="00384B31" w:rsidRPr="00C35F83">
        <w:rPr>
          <w:szCs w:val="24"/>
        </w:rPr>
        <w:t xml:space="preserve">experiencing financial distress. </w:t>
      </w:r>
      <w:r w:rsidRPr="00C35F83">
        <w:rPr>
          <w:szCs w:val="24"/>
        </w:rPr>
        <w:t>The</w:t>
      </w:r>
      <w:r w:rsidR="00384B31" w:rsidRPr="00C35F83">
        <w:rPr>
          <w:szCs w:val="24"/>
        </w:rPr>
        <w:t xml:space="preserve"> </w:t>
      </w:r>
      <w:r w:rsidR="000D2BD2" w:rsidRPr="00C35F83">
        <w:rPr>
          <w:szCs w:val="24"/>
        </w:rPr>
        <w:t xml:space="preserve">Australian </w:t>
      </w:r>
      <w:r w:rsidRPr="00C35F83">
        <w:rPr>
          <w:szCs w:val="24"/>
        </w:rPr>
        <w:t xml:space="preserve">Government has committed </w:t>
      </w:r>
      <w:r w:rsidR="0098623D" w:rsidRPr="00C35F83">
        <w:rPr>
          <w:szCs w:val="24"/>
        </w:rPr>
        <w:t>$4 million</w:t>
      </w:r>
      <w:r w:rsidR="00E30AB9" w:rsidRPr="00C35F83">
        <w:rPr>
          <w:szCs w:val="24"/>
        </w:rPr>
        <w:t xml:space="preserve"> in grant funding</w:t>
      </w:r>
      <w:r w:rsidR="0098623D" w:rsidRPr="00C35F83">
        <w:rPr>
          <w:szCs w:val="24"/>
        </w:rPr>
        <w:t xml:space="preserve"> for the continued operation of the program for two</w:t>
      </w:r>
      <w:r w:rsidR="00B7270F" w:rsidRPr="00C35F83">
        <w:rPr>
          <w:szCs w:val="24"/>
        </w:rPr>
        <w:t xml:space="preserve"> calendar</w:t>
      </w:r>
      <w:r w:rsidR="0098623D" w:rsidRPr="00C35F83">
        <w:rPr>
          <w:szCs w:val="24"/>
        </w:rPr>
        <w:t xml:space="preserve"> years from 1</w:t>
      </w:r>
      <w:r w:rsidR="006E1BC2" w:rsidRPr="00C35F83">
        <w:rPr>
          <w:szCs w:val="24"/>
        </w:rPr>
        <w:t> </w:t>
      </w:r>
      <w:r w:rsidR="0098623D" w:rsidRPr="00C35F83">
        <w:rPr>
          <w:szCs w:val="24"/>
        </w:rPr>
        <w:t>January</w:t>
      </w:r>
      <w:r w:rsidR="006E1BC2" w:rsidRPr="00C35F83">
        <w:rPr>
          <w:szCs w:val="24"/>
        </w:rPr>
        <w:t> </w:t>
      </w:r>
      <w:r w:rsidR="0098623D" w:rsidRPr="00C35F83">
        <w:rPr>
          <w:szCs w:val="24"/>
        </w:rPr>
        <w:t>2023.</w:t>
      </w:r>
      <w:r w:rsidR="00E30AB9" w:rsidRPr="00C35F83">
        <w:rPr>
          <w:szCs w:val="24"/>
        </w:rPr>
        <w:t xml:space="preserve"> The amendments to the program</w:t>
      </w:r>
      <w:r w:rsidR="00B27E3F" w:rsidRPr="00C35F83">
        <w:rPr>
          <w:szCs w:val="24"/>
        </w:rPr>
        <w:t>,</w:t>
      </w:r>
      <w:r w:rsidR="00E30AB9" w:rsidRPr="00C35F83">
        <w:rPr>
          <w:szCs w:val="24"/>
        </w:rPr>
        <w:t xml:space="preserve"> made by th</w:t>
      </w:r>
      <w:r w:rsidR="004F24A3" w:rsidRPr="00C35F83">
        <w:rPr>
          <w:szCs w:val="24"/>
        </w:rPr>
        <w:t>e</w:t>
      </w:r>
      <w:r w:rsidR="00E30AB9" w:rsidRPr="00C35F83">
        <w:rPr>
          <w:szCs w:val="24"/>
        </w:rPr>
        <w:t xml:space="preserve"> </w:t>
      </w:r>
      <w:r w:rsidR="004F24A3" w:rsidRPr="00C35F83">
        <w:rPr>
          <w:szCs w:val="24"/>
        </w:rPr>
        <w:t>I</w:t>
      </w:r>
      <w:r w:rsidR="00E30AB9" w:rsidRPr="00C35F83">
        <w:rPr>
          <w:szCs w:val="24"/>
        </w:rPr>
        <w:t>nstrument</w:t>
      </w:r>
      <w:r w:rsidR="00B27E3F" w:rsidRPr="00C35F83">
        <w:rPr>
          <w:szCs w:val="24"/>
        </w:rPr>
        <w:t>,</w:t>
      </w:r>
      <w:r w:rsidR="00E30AB9" w:rsidRPr="00C35F83">
        <w:rPr>
          <w:szCs w:val="24"/>
        </w:rPr>
        <w:t xml:space="preserve"> provide for </w:t>
      </w:r>
      <w:r w:rsidR="003A0895" w:rsidRPr="00C35F83">
        <w:rPr>
          <w:szCs w:val="24"/>
        </w:rPr>
        <w:t xml:space="preserve">the </w:t>
      </w:r>
      <w:r w:rsidR="006375A8" w:rsidRPr="00C35F83">
        <w:rPr>
          <w:szCs w:val="24"/>
        </w:rPr>
        <w:t>online</w:t>
      </w:r>
      <w:r w:rsidR="00E30AB9" w:rsidRPr="00C35F83">
        <w:rPr>
          <w:szCs w:val="24"/>
        </w:rPr>
        <w:t xml:space="preserve"> </w:t>
      </w:r>
      <w:r w:rsidR="003A0895" w:rsidRPr="00C35F83">
        <w:rPr>
          <w:szCs w:val="24"/>
        </w:rPr>
        <w:t>elements</w:t>
      </w:r>
      <w:r w:rsidR="00E30AB9" w:rsidRPr="00C35F83">
        <w:rPr>
          <w:szCs w:val="24"/>
        </w:rPr>
        <w:t xml:space="preserve"> of the counselling service</w:t>
      </w:r>
      <w:r w:rsidR="003A0895" w:rsidRPr="00C35F83">
        <w:rPr>
          <w:szCs w:val="24"/>
        </w:rPr>
        <w:t xml:space="preserve"> (</w:t>
      </w:r>
      <w:r w:rsidR="001577E8" w:rsidRPr="00C35F83">
        <w:rPr>
          <w:szCs w:val="24"/>
        </w:rPr>
        <w:t>e.g.</w:t>
      </w:r>
      <w:r w:rsidR="003A0895" w:rsidRPr="00C35F83">
        <w:rPr>
          <w:szCs w:val="24"/>
        </w:rPr>
        <w:t xml:space="preserve"> web chat and video counselling)</w:t>
      </w:r>
      <w:r w:rsidR="00A66DB3" w:rsidRPr="00C35F83">
        <w:rPr>
          <w:szCs w:val="24"/>
        </w:rPr>
        <w:t xml:space="preserve"> </w:t>
      </w:r>
      <w:r w:rsidR="00614686" w:rsidRPr="00C35F83">
        <w:rPr>
          <w:szCs w:val="24"/>
        </w:rPr>
        <w:t>that are</w:t>
      </w:r>
      <w:r w:rsidR="00946BFC" w:rsidRPr="00C35F83">
        <w:rPr>
          <w:szCs w:val="24"/>
        </w:rPr>
        <w:t xml:space="preserve"> provided to</w:t>
      </w:r>
      <w:r w:rsidR="00A66DB3" w:rsidRPr="00C35F83">
        <w:rPr>
          <w:szCs w:val="24"/>
        </w:rPr>
        <w:t xml:space="preserve"> </w:t>
      </w:r>
      <w:r w:rsidR="00D57AA4" w:rsidRPr="00C35F83">
        <w:rPr>
          <w:szCs w:val="24"/>
        </w:rPr>
        <w:t>small business owners</w:t>
      </w:r>
      <w:r w:rsidR="00E30AB9" w:rsidRPr="00C35F83">
        <w:rPr>
          <w:szCs w:val="24"/>
        </w:rPr>
        <w:t xml:space="preserve"> and</w:t>
      </w:r>
      <w:r w:rsidR="00946BFC" w:rsidRPr="00C35F83">
        <w:rPr>
          <w:szCs w:val="24"/>
        </w:rPr>
        <w:t xml:space="preserve"> for</w:t>
      </w:r>
      <w:r w:rsidR="00E30AB9" w:rsidRPr="00C35F83">
        <w:rPr>
          <w:szCs w:val="24"/>
        </w:rPr>
        <w:t xml:space="preserve"> the secondary</w:t>
      </w:r>
      <w:r w:rsidR="00B22B92" w:rsidRPr="00C35F83">
        <w:rPr>
          <w:szCs w:val="24"/>
        </w:rPr>
        <w:t xml:space="preserve"> telephone and online</w:t>
      </w:r>
      <w:r w:rsidR="00E30AB9" w:rsidRPr="00C35F83">
        <w:rPr>
          <w:szCs w:val="24"/>
        </w:rPr>
        <w:t xml:space="preserve"> counselling service FCA provides to</w:t>
      </w:r>
      <w:r w:rsidR="00D57AA4" w:rsidRPr="00C35F83">
        <w:t xml:space="preserve"> generalist financial counsellors to better enable them to support their small business clients.</w:t>
      </w:r>
      <w:r w:rsidR="00E30AB9" w:rsidRPr="00C35F83">
        <w:rPr>
          <w:szCs w:val="24"/>
        </w:rPr>
        <w:t xml:space="preserve"> </w:t>
      </w:r>
      <w:r w:rsidR="0098623D" w:rsidRPr="00C35F83">
        <w:rPr>
          <w:szCs w:val="24"/>
        </w:rPr>
        <w:t xml:space="preserve">  </w:t>
      </w:r>
    </w:p>
    <w:p w14:paraId="51FDDA71" w14:textId="10B93DCB" w:rsidR="007D777E" w:rsidRPr="00C35F83" w:rsidRDefault="007D777E" w:rsidP="000330F4">
      <w:pPr>
        <w:spacing w:before="240"/>
        <w:rPr>
          <w:szCs w:val="24"/>
        </w:rPr>
      </w:pPr>
      <w:r w:rsidRPr="00C35F83">
        <w:rPr>
          <w:szCs w:val="24"/>
        </w:rPr>
        <w:t>The NewAccess for Small Business Owners (NASBO)</w:t>
      </w:r>
      <w:r w:rsidR="00D57AA4" w:rsidRPr="00C35F83">
        <w:rPr>
          <w:szCs w:val="24"/>
        </w:rPr>
        <w:t xml:space="preserve"> program is </w:t>
      </w:r>
      <w:r w:rsidR="00493686" w:rsidRPr="00C35F83">
        <w:rPr>
          <w:szCs w:val="24"/>
        </w:rPr>
        <w:t>part</w:t>
      </w:r>
      <w:r w:rsidR="00F67A89" w:rsidRPr="00C35F83">
        <w:rPr>
          <w:szCs w:val="24"/>
        </w:rPr>
        <w:t xml:space="preserve"> of the</w:t>
      </w:r>
      <w:r w:rsidR="00D57AA4" w:rsidRPr="00C35F83">
        <w:rPr>
          <w:szCs w:val="24"/>
        </w:rPr>
        <w:t xml:space="preserve"> </w:t>
      </w:r>
      <w:r w:rsidR="00F20A38" w:rsidRPr="00C35F83">
        <w:rPr>
          <w:szCs w:val="24"/>
        </w:rPr>
        <w:t xml:space="preserve">BusinessBalance Program </w:t>
      </w:r>
      <w:r w:rsidR="00D57AA4" w:rsidRPr="00C35F83">
        <w:rPr>
          <w:szCs w:val="24"/>
        </w:rPr>
        <w:t>prescribed under the BusinessBalance Instrument.</w:t>
      </w:r>
      <w:r w:rsidR="00CC4C8B" w:rsidRPr="00C35F83">
        <w:rPr>
          <w:szCs w:val="24"/>
        </w:rPr>
        <w:t xml:space="preserve"> The</w:t>
      </w:r>
      <w:r w:rsidR="003343DF" w:rsidRPr="00C35F83">
        <w:rPr>
          <w:szCs w:val="24"/>
        </w:rPr>
        <w:t xml:space="preserve"> NASBO</w:t>
      </w:r>
      <w:r w:rsidR="00CC4C8B" w:rsidRPr="00C35F83">
        <w:rPr>
          <w:szCs w:val="24"/>
        </w:rPr>
        <w:t xml:space="preserve"> program is</w:t>
      </w:r>
      <w:r w:rsidR="00D57AA4" w:rsidRPr="00C35F83">
        <w:rPr>
          <w:szCs w:val="24"/>
        </w:rPr>
        <w:t xml:space="preserve"> </w:t>
      </w:r>
      <w:r w:rsidR="00CC4C8B" w:rsidRPr="00C35F83">
        <w:rPr>
          <w:szCs w:val="24"/>
        </w:rPr>
        <w:t>delivered by Beyond Blue</w:t>
      </w:r>
      <w:r w:rsidR="00C0737B" w:rsidRPr="00C35F83">
        <w:rPr>
          <w:szCs w:val="24"/>
        </w:rPr>
        <w:t xml:space="preserve"> Limited</w:t>
      </w:r>
      <w:r w:rsidR="001F4195" w:rsidRPr="00C35F83">
        <w:rPr>
          <w:szCs w:val="24"/>
        </w:rPr>
        <w:t>. The NASBO program provides</w:t>
      </w:r>
      <w:r w:rsidR="00CC4C8B" w:rsidRPr="00C35F83">
        <w:rPr>
          <w:szCs w:val="24"/>
        </w:rPr>
        <w:t xml:space="preserve"> small business owners </w:t>
      </w:r>
      <w:r w:rsidR="001F4195" w:rsidRPr="00C35F83">
        <w:rPr>
          <w:szCs w:val="24"/>
        </w:rPr>
        <w:t xml:space="preserve">with </w:t>
      </w:r>
      <w:r w:rsidR="00CC4C8B" w:rsidRPr="00C35F83">
        <w:rPr>
          <w:szCs w:val="24"/>
        </w:rPr>
        <w:t>preventative mental health coaching to help them manage the pressures associated with running a business</w:t>
      </w:r>
      <w:r w:rsidR="00C0737B" w:rsidRPr="00C35F83">
        <w:rPr>
          <w:szCs w:val="24"/>
        </w:rPr>
        <w:t>.</w:t>
      </w:r>
      <w:r w:rsidR="00CC4C8B" w:rsidRPr="00C35F83">
        <w:rPr>
          <w:szCs w:val="24"/>
        </w:rPr>
        <w:t xml:space="preserve"> </w:t>
      </w:r>
      <w:r w:rsidR="00251066" w:rsidRPr="00C35F83">
        <w:rPr>
          <w:szCs w:val="24"/>
        </w:rPr>
        <w:t xml:space="preserve">The </w:t>
      </w:r>
      <w:r w:rsidR="000D2BD2" w:rsidRPr="00C35F83">
        <w:rPr>
          <w:szCs w:val="24"/>
        </w:rPr>
        <w:t xml:space="preserve">Australian </w:t>
      </w:r>
      <w:r w:rsidR="00251066" w:rsidRPr="00C35F83">
        <w:rPr>
          <w:szCs w:val="24"/>
        </w:rPr>
        <w:t>Government has committed $10.9 million in grant funding for the continued operation of the</w:t>
      </w:r>
      <w:r w:rsidR="00335B74" w:rsidRPr="00C35F83">
        <w:rPr>
          <w:szCs w:val="24"/>
        </w:rPr>
        <w:t xml:space="preserve"> NASBO</w:t>
      </w:r>
      <w:r w:rsidR="00251066" w:rsidRPr="00C35F83">
        <w:rPr>
          <w:szCs w:val="24"/>
        </w:rPr>
        <w:t xml:space="preserve"> program for two </w:t>
      </w:r>
      <w:r w:rsidR="00B7270F" w:rsidRPr="00C35F83">
        <w:rPr>
          <w:szCs w:val="24"/>
        </w:rPr>
        <w:t xml:space="preserve">calendar </w:t>
      </w:r>
      <w:r w:rsidR="00251066" w:rsidRPr="00C35F83">
        <w:rPr>
          <w:szCs w:val="24"/>
        </w:rPr>
        <w:t>years from 1</w:t>
      </w:r>
      <w:r w:rsidR="001F4195" w:rsidRPr="00C35F83">
        <w:rPr>
          <w:szCs w:val="24"/>
        </w:rPr>
        <w:t> </w:t>
      </w:r>
      <w:r w:rsidR="00251066" w:rsidRPr="00C35F83">
        <w:rPr>
          <w:szCs w:val="24"/>
        </w:rPr>
        <w:t>January</w:t>
      </w:r>
      <w:r w:rsidR="006E1BC2" w:rsidRPr="00C35F83">
        <w:rPr>
          <w:szCs w:val="24"/>
        </w:rPr>
        <w:t> </w:t>
      </w:r>
      <w:r w:rsidR="00251066" w:rsidRPr="00C35F83">
        <w:rPr>
          <w:szCs w:val="24"/>
        </w:rPr>
        <w:t>2023. The amendments made by th</w:t>
      </w:r>
      <w:r w:rsidR="004F24A3" w:rsidRPr="00C35F83">
        <w:rPr>
          <w:szCs w:val="24"/>
        </w:rPr>
        <w:t>e</w:t>
      </w:r>
      <w:r w:rsidR="00251066" w:rsidRPr="00C35F83">
        <w:rPr>
          <w:szCs w:val="24"/>
        </w:rPr>
        <w:t xml:space="preserve"> </w:t>
      </w:r>
      <w:r w:rsidR="004F24A3" w:rsidRPr="00C35F83">
        <w:rPr>
          <w:szCs w:val="24"/>
        </w:rPr>
        <w:t>I</w:t>
      </w:r>
      <w:r w:rsidR="00251066" w:rsidRPr="00C35F83">
        <w:rPr>
          <w:szCs w:val="24"/>
        </w:rPr>
        <w:t xml:space="preserve">nstrument </w:t>
      </w:r>
      <w:r w:rsidR="009C1E41" w:rsidRPr="00C35F83">
        <w:rPr>
          <w:szCs w:val="24"/>
        </w:rPr>
        <w:t>provide a broader purpose of</w:t>
      </w:r>
      <w:r w:rsidR="00E15F43" w:rsidRPr="00C35F83">
        <w:rPr>
          <w:szCs w:val="24"/>
        </w:rPr>
        <w:t xml:space="preserve"> the </w:t>
      </w:r>
      <w:r w:rsidR="00F20A38" w:rsidRPr="00C35F83">
        <w:rPr>
          <w:szCs w:val="24"/>
        </w:rPr>
        <w:t>BusinessBalance Program</w:t>
      </w:r>
      <w:r w:rsidR="00E15F43" w:rsidRPr="00C35F83">
        <w:rPr>
          <w:szCs w:val="24"/>
        </w:rPr>
        <w:t xml:space="preserve"> of</w:t>
      </w:r>
      <w:r w:rsidR="00DB605E" w:rsidRPr="00C35F83">
        <w:rPr>
          <w:szCs w:val="24"/>
        </w:rPr>
        <w:t xml:space="preserve"> providing mental health and financial wellbeing support </w:t>
      </w:r>
      <w:r w:rsidR="00DB605E" w:rsidRPr="00C35F83">
        <w:t xml:space="preserve">to </w:t>
      </w:r>
      <w:r w:rsidR="00F70CE0" w:rsidRPr="00C35F83">
        <w:t xml:space="preserve">Australian </w:t>
      </w:r>
      <w:r w:rsidR="00DB605E" w:rsidRPr="00C35F83">
        <w:t>small business owners to help them manage the pressures associated with running a business</w:t>
      </w:r>
      <w:r w:rsidR="002F359D" w:rsidRPr="00C35F83">
        <w:rPr>
          <w:szCs w:val="24"/>
        </w:rPr>
        <w:t xml:space="preserve"> </w:t>
      </w:r>
      <w:r w:rsidR="002A54A1" w:rsidRPr="00C35F83">
        <w:rPr>
          <w:szCs w:val="24"/>
        </w:rPr>
        <w:t>and</w:t>
      </w:r>
      <w:r w:rsidR="002F359D" w:rsidRPr="00C35F83">
        <w:rPr>
          <w:szCs w:val="24"/>
        </w:rPr>
        <w:t xml:space="preserve"> reflect that the</w:t>
      </w:r>
      <w:r w:rsidR="00703753" w:rsidRPr="00C35F83">
        <w:rPr>
          <w:szCs w:val="24"/>
        </w:rPr>
        <w:t xml:space="preserve"> NASBO</w:t>
      </w:r>
      <w:r w:rsidR="002F359D" w:rsidRPr="00C35F83">
        <w:rPr>
          <w:szCs w:val="24"/>
        </w:rPr>
        <w:t xml:space="preserve"> program has moved beyond the initial expansion and tailoring phase</w:t>
      </w:r>
      <w:r w:rsidR="00F57FDB" w:rsidRPr="00C35F83">
        <w:rPr>
          <w:szCs w:val="24"/>
        </w:rPr>
        <w:t xml:space="preserve"> into the service delivery phase</w:t>
      </w:r>
      <w:r w:rsidR="002F359D" w:rsidRPr="00C35F83">
        <w:rPr>
          <w:szCs w:val="24"/>
        </w:rPr>
        <w:t>.</w:t>
      </w:r>
    </w:p>
    <w:p w14:paraId="25783715" w14:textId="15D04713" w:rsidR="009B373C" w:rsidRPr="00C35F83" w:rsidRDefault="009B373C" w:rsidP="000330F4">
      <w:pPr>
        <w:spacing w:before="240"/>
        <w:rPr>
          <w:szCs w:val="24"/>
        </w:rPr>
      </w:pPr>
      <w:r w:rsidRPr="00C35F83">
        <w:rPr>
          <w:szCs w:val="24"/>
        </w:rPr>
        <w:t>Funding for the ex</w:t>
      </w:r>
      <w:r w:rsidR="008844BE" w:rsidRPr="00C35F83">
        <w:rPr>
          <w:szCs w:val="24"/>
        </w:rPr>
        <w:t>tended</w:t>
      </w:r>
      <w:r w:rsidRPr="00C35F83">
        <w:rPr>
          <w:szCs w:val="24"/>
        </w:rPr>
        <w:t xml:space="preserve"> SBDH and </w:t>
      </w:r>
      <w:r w:rsidR="002475C3" w:rsidRPr="00C35F83">
        <w:rPr>
          <w:szCs w:val="24"/>
        </w:rPr>
        <w:t>NASBO</w:t>
      </w:r>
      <w:r w:rsidRPr="00C35F83">
        <w:rPr>
          <w:szCs w:val="24"/>
        </w:rPr>
        <w:t xml:space="preserve"> </w:t>
      </w:r>
      <w:r w:rsidR="00C67ABE" w:rsidRPr="00C35F83">
        <w:rPr>
          <w:szCs w:val="24"/>
        </w:rPr>
        <w:t xml:space="preserve">comes from </w:t>
      </w:r>
      <w:r w:rsidR="00B7270F" w:rsidRPr="00C35F83">
        <w:rPr>
          <w:szCs w:val="24"/>
        </w:rPr>
        <w:t xml:space="preserve">Program </w:t>
      </w:r>
      <w:r w:rsidR="00EB67B1" w:rsidRPr="00C35F83">
        <w:rPr>
          <w:szCs w:val="24"/>
        </w:rPr>
        <w:t>1.3: Support for markets and business</w:t>
      </w:r>
      <w:r w:rsidR="00C67ABE" w:rsidRPr="00C35F83">
        <w:rPr>
          <w:szCs w:val="24"/>
        </w:rPr>
        <w:t xml:space="preserve">, Outcome </w:t>
      </w:r>
      <w:r w:rsidR="00EB67B1" w:rsidRPr="00C35F83">
        <w:rPr>
          <w:szCs w:val="24"/>
        </w:rPr>
        <w:t>1</w:t>
      </w:r>
      <w:r w:rsidR="00C67ABE" w:rsidRPr="00C35F83">
        <w:rPr>
          <w:szCs w:val="24"/>
        </w:rPr>
        <w:t xml:space="preserve">, as set out in the </w:t>
      </w:r>
      <w:r w:rsidR="00C67ABE" w:rsidRPr="00C35F83">
        <w:rPr>
          <w:i/>
          <w:szCs w:val="24"/>
        </w:rPr>
        <w:t>Portfolio Budget Statements</w:t>
      </w:r>
      <w:r w:rsidR="00EB67B1" w:rsidRPr="00C35F83">
        <w:rPr>
          <w:i/>
          <w:szCs w:val="24"/>
        </w:rPr>
        <w:t xml:space="preserve"> October 2022-23</w:t>
      </w:r>
      <w:r w:rsidR="00C67ABE" w:rsidRPr="00C35F83">
        <w:rPr>
          <w:i/>
          <w:szCs w:val="24"/>
        </w:rPr>
        <w:t xml:space="preserve">, Budget Related Paper No. </w:t>
      </w:r>
      <w:r w:rsidR="00EB67B1" w:rsidRPr="00C35F83">
        <w:rPr>
          <w:i/>
          <w:szCs w:val="24"/>
        </w:rPr>
        <w:t>1</w:t>
      </w:r>
      <w:r w:rsidR="00C67ABE" w:rsidRPr="00C35F83">
        <w:rPr>
          <w:i/>
          <w:szCs w:val="24"/>
        </w:rPr>
        <w:t xml:space="preserve">, </w:t>
      </w:r>
      <w:r w:rsidR="00EB67B1" w:rsidRPr="00C35F83">
        <w:rPr>
          <w:i/>
          <w:szCs w:val="24"/>
        </w:rPr>
        <w:t>Treasury Portfolio</w:t>
      </w:r>
      <w:r w:rsidR="00C67ABE" w:rsidRPr="00C35F83">
        <w:rPr>
          <w:i/>
          <w:szCs w:val="24"/>
        </w:rPr>
        <w:t xml:space="preserve"> </w:t>
      </w:r>
      <w:r w:rsidR="00C67ABE" w:rsidRPr="00C35F83">
        <w:rPr>
          <w:iCs/>
          <w:szCs w:val="24"/>
        </w:rPr>
        <w:t>(</w:t>
      </w:r>
      <w:hyperlink r:id="rId13" w:history="1">
        <w:r w:rsidR="00C153BB" w:rsidRPr="00C35F83">
          <w:rPr>
            <w:u w:val="single"/>
          </w:rPr>
          <w:t>Portfolio Budget Statements 2022-23 (treasury.gov.au)</w:t>
        </w:r>
      </w:hyperlink>
      <w:r w:rsidR="00C67ABE" w:rsidRPr="00C35F83">
        <w:rPr>
          <w:i/>
          <w:szCs w:val="24"/>
        </w:rPr>
        <w:t xml:space="preserve"> </w:t>
      </w:r>
      <w:r w:rsidR="006077C0" w:rsidRPr="00C35F83">
        <w:rPr>
          <w:iCs/>
          <w:szCs w:val="24"/>
        </w:rPr>
        <w:t>(</w:t>
      </w:r>
      <w:r w:rsidR="00C67ABE" w:rsidRPr="00C35F83">
        <w:rPr>
          <w:szCs w:val="24"/>
        </w:rPr>
        <w:t xml:space="preserve">at page </w:t>
      </w:r>
      <w:r w:rsidR="00C153BB" w:rsidRPr="00C35F83">
        <w:rPr>
          <w:szCs w:val="24"/>
        </w:rPr>
        <w:t>23</w:t>
      </w:r>
      <w:r w:rsidR="006077C0" w:rsidRPr="00C35F83">
        <w:rPr>
          <w:szCs w:val="24"/>
        </w:rPr>
        <w:t>)</w:t>
      </w:r>
      <w:r w:rsidR="00C67ABE" w:rsidRPr="00C35F83">
        <w:rPr>
          <w:szCs w:val="24"/>
        </w:rPr>
        <w:t>.</w:t>
      </w:r>
    </w:p>
    <w:p w14:paraId="1BCA1362" w14:textId="77777777" w:rsidR="002454EC" w:rsidRPr="00C35F83" w:rsidRDefault="002454EC" w:rsidP="000330F4">
      <w:pPr>
        <w:spacing w:before="240"/>
      </w:pPr>
      <w:r w:rsidRPr="00C35F83">
        <w:t xml:space="preserve">Details of the Instrument are set out in </w:t>
      </w:r>
      <w:r w:rsidRPr="00C35F83">
        <w:rPr>
          <w:u w:val="single"/>
        </w:rPr>
        <w:t>Attachment A</w:t>
      </w:r>
      <w:r w:rsidRPr="00C35F83">
        <w:t xml:space="preserve">. </w:t>
      </w:r>
    </w:p>
    <w:p w14:paraId="32565CF6" w14:textId="3EABCE03" w:rsidR="002454EC" w:rsidRPr="00C35F83" w:rsidRDefault="002454EC" w:rsidP="000330F4">
      <w:pPr>
        <w:spacing w:before="240"/>
      </w:pPr>
      <w:r w:rsidRPr="00C35F83">
        <w:t>The Instrument</w:t>
      </w:r>
      <w:r w:rsidR="009F7639" w:rsidRPr="00C35F83">
        <w:t xml:space="preserve"> is</w:t>
      </w:r>
      <w:r w:rsidRPr="00C35F83">
        <w:t xml:space="preserve"> a legislative instrument for the purposes of the </w:t>
      </w:r>
      <w:r w:rsidRPr="00C35F83">
        <w:rPr>
          <w:i/>
        </w:rPr>
        <w:t>Legislation Act</w:t>
      </w:r>
      <w:r w:rsidR="00256ABA" w:rsidRPr="00C35F83">
        <w:rPr>
          <w:i/>
        </w:rPr>
        <w:t> </w:t>
      </w:r>
      <w:r w:rsidRPr="00C35F83">
        <w:rPr>
          <w:iCs/>
        </w:rPr>
        <w:t>2003</w:t>
      </w:r>
      <w:r w:rsidR="00103F3B" w:rsidRPr="00C35F83">
        <w:rPr>
          <w:iCs/>
        </w:rPr>
        <w:t>. The Instrument is subject to disallowance</w:t>
      </w:r>
      <w:r w:rsidR="00D65F80" w:rsidRPr="00C35F83">
        <w:rPr>
          <w:iCs/>
        </w:rPr>
        <w:t xml:space="preserve"> under section 42 of the </w:t>
      </w:r>
      <w:r w:rsidR="00D65F80" w:rsidRPr="00C35F83">
        <w:rPr>
          <w:i/>
        </w:rPr>
        <w:t>Legislati</w:t>
      </w:r>
      <w:r w:rsidR="00F64854" w:rsidRPr="00C35F83">
        <w:rPr>
          <w:i/>
        </w:rPr>
        <w:t>on</w:t>
      </w:r>
      <w:r w:rsidR="00D65F80" w:rsidRPr="00C35F83">
        <w:rPr>
          <w:i/>
        </w:rPr>
        <w:t xml:space="preserve"> Act 2003</w:t>
      </w:r>
      <w:r w:rsidR="00103F3B" w:rsidRPr="00C35F83">
        <w:rPr>
          <w:iCs/>
        </w:rPr>
        <w:t xml:space="preserve"> and will automatically be repealed </w:t>
      </w:r>
      <w:r w:rsidR="00FD7641" w:rsidRPr="00C35F83">
        <w:rPr>
          <w:iCs/>
        </w:rPr>
        <w:t>in accordance with</w:t>
      </w:r>
      <w:r w:rsidR="008658D9" w:rsidRPr="00C35F83">
        <w:rPr>
          <w:iCs/>
        </w:rPr>
        <w:t xml:space="preserve"> paragraph</w:t>
      </w:r>
      <w:r w:rsidR="00FD7641" w:rsidRPr="00C35F83">
        <w:rPr>
          <w:iCs/>
        </w:rPr>
        <w:t xml:space="preserve"> 48A(2)(aa) of th</w:t>
      </w:r>
      <w:r w:rsidR="00D65F80" w:rsidRPr="00C35F83">
        <w:rPr>
          <w:iCs/>
        </w:rPr>
        <w:t>at Act</w:t>
      </w:r>
      <w:r w:rsidR="00FD7641" w:rsidRPr="00C35F83">
        <w:rPr>
          <w:iCs/>
        </w:rPr>
        <w:t>.</w:t>
      </w:r>
    </w:p>
    <w:p w14:paraId="5AA92DAE" w14:textId="77777777" w:rsidR="002454EC" w:rsidRPr="00C35F83" w:rsidRDefault="002454EC" w:rsidP="000330F4">
      <w:pPr>
        <w:spacing w:before="240"/>
        <w:rPr>
          <w:i/>
        </w:rPr>
      </w:pPr>
      <w:r w:rsidRPr="00C35F83">
        <w:t>The Instrument commenced on the day after the Instrument was registered on the Federal Register of Legislation.</w:t>
      </w:r>
    </w:p>
    <w:p w14:paraId="2B469BCC" w14:textId="4653948D" w:rsidR="002454EC" w:rsidRPr="00C35F83" w:rsidRDefault="002454EC" w:rsidP="000330F4">
      <w:pPr>
        <w:spacing w:before="240"/>
      </w:pPr>
      <w:r w:rsidRPr="00C35F83">
        <w:t xml:space="preserve">A statement of Compatibility with Human Rights is at </w:t>
      </w:r>
      <w:r w:rsidRPr="00C35F83">
        <w:rPr>
          <w:u w:val="single"/>
        </w:rPr>
        <w:t>Attachment B</w:t>
      </w:r>
      <w:r w:rsidRPr="00C35F83">
        <w:t>.</w:t>
      </w:r>
    </w:p>
    <w:p w14:paraId="77E5E78C" w14:textId="047DAA55" w:rsidR="008D78B1" w:rsidRPr="00C35F83" w:rsidRDefault="008D78B1" w:rsidP="000330F4">
      <w:pPr>
        <w:spacing w:before="240"/>
        <w:rPr>
          <w:color w:val="000000"/>
          <w:shd w:val="clear" w:color="auto" w:fill="FFFFFF"/>
        </w:rPr>
      </w:pPr>
      <w:r w:rsidRPr="00C35F83">
        <w:rPr>
          <w:color w:val="000000"/>
          <w:shd w:val="clear" w:color="auto" w:fill="FFFFFF"/>
        </w:rPr>
        <w:t>In accordance with section 17 of the </w:t>
      </w:r>
      <w:r w:rsidRPr="00C35F83">
        <w:rPr>
          <w:i/>
          <w:iCs/>
          <w:color w:val="000000"/>
          <w:shd w:val="clear" w:color="auto" w:fill="FFFFFF"/>
        </w:rPr>
        <w:t>Legislation Act 2003</w:t>
      </w:r>
      <w:r w:rsidRPr="00C35F83">
        <w:rPr>
          <w:color w:val="000000"/>
          <w:shd w:val="clear" w:color="auto" w:fill="FFFFFF"/>
        </w:rPr>
        <w:t>, the Attorney</w:t>
      </w:r>
      <w:r w:rsidR="006D6542" w:rsidRPr="00C35F83">
        <w:rPr>
          <w:color w:val="000000"/>
          <w:shd w:val="clear" w:color="auto" w:fill="FFFFFF"/>
        </w:rPr>
        <w:t>-</w:t>
      </w:r>
      <w:r w:rsidRPr="00C35F83">
        <w:rPr>
          <w:color w:val="000000"/>
          <w:shd w:val="clear" w:color="auto" w:fill="FFFFFF"/>
        </w:rPr>
        <w:t>General’s Department and the Department of Industry, Science and Resources have been consulted on this Legislative Instrument.</w:t>
      </w:r>
      <w:r w:rsidR="00CA2A26" w:rsidRPr="00C35F83">
        <w:rPr>
          <w:color w:val="000000"/>
          <w:shd w:val="clear" w:color="auto" w:fill="FFFFFF"/>
        </w:rPr>
        <w:t xml:space="preserve"> </w:t>
      </w:r>
    </w:p>
    <w:p w14:paraId="40FDFC80" w14:textId="242F95A3" w:rsidR="00C153BB" w:rsidRPr="00C35F83" w:rsidRDefault="00C153BB" w:rsidP="000330F4">
      <w:pPr>
        <w:spacing w:before="240"/>
        <w:rPr>
          <w:color w:val="000000"/>
          <w:shd w:val="clear" w:color="auto" w:fill="FFFFFF"/>
        </w:rPr>
      </w:pPr>
      <w:r w:rsidRPr="00C35F83">
        <w:rPr>
          <w:color w:val="000000"/>
          <w:shd w:val="clear" w:color="auto" w:fill="FFFFFF"/>
        </w:rPr>
        <w:t xml:space="preserve">The Treasury consulted with the following agencies in </w:t>
      </w:r>
      <w:r w:rsidR="00CC4C8B" w:rsidRPr="00C35F83">
        <w:rPr>
          <w:color w:val="000000"/>
          <w:shd w:val="clear" w:color="auto" w:fill="FFFFFF"/>
        </w:rPr>
        <w:t>developing</w:t>
      </w:r>
      <w:r w:rsidR="00D5195A" w:rsidRPr="00C35F83">
        <w:rPr>
          <w:color w:val="000000"/>
          <w:shd w:val="clear" w:color="auto" w:fill="FFFFFF"/>
        </w:rPr>
        <w:t xml:space="preserve"> the</w:t>
      </w:r>
      <w:r w:rsidR="00CC4C8B" w:rsidRPr="00C35F83">
        <w:rPr>
          <w:color w:val="000000"/>
          <w:shd w:val="clear" w:color="auto" w:fill="FFFFFF"/>
        </w:rPr>
        <w:t xml:space="preserve"> </w:t>
      </w:r>
      <w:r w:rsidRPr="00C35F83">
        <w:rPr>
          <w:color w:val="000000"/>
          <w:shd w:val="clear" w:color="auto" w:fill="FFFFFF"/>
        </w:rPr>
        <w:t>proposal</w:t>
      </w:r>
      <w:r w:rsidR="00E5532B" w:rsidRPr="00C35F83">
        <w:rPr>
          <w:color w:val="000000"/>
          <w:shd w:val="clear" w:color="auto" w:fill="FFFFFF"/>
        </w:rPr>
        <w:t xml:space="preserve"> to expand and extend the NASBO and the SBDH</w:t>
      </w:r>
      <w:r w:rsidR="00D05BBB" w:rsidRPr="00C35F83">
        <w:rPr>
          <w:color w:val="000000"/>
          <w:shd w:val="clear" w:color="auto" w:fill="FFFFFF"/>
        </w:rPr>
        <w:t xml:space="preserve">: </w:t>
      </w:r>
      <w:r w:rsidRPr="00C35F83">
        <w:rPr>
          <w:color w:val="000000"/>
          <w:shd w:val="clear" w:color="auto" w:fill="FFFFFF"/>
        </w:rPr>
        <w:t>Department of the Prime Minister and Cabinet</w:t>
      </w:r>
      <w:r w:rsidR="001F4195" w:rsidRPr="00C35F83">
        <w:rPr>
          <w:color w:val="000000"/>
          <w:shd w:val="clear" w:color="auto" w:fill="FFFFFF"/>
        </w:rPr>
        <w:t>;</w:t>
      </w:r>
      <w:r w:rsidR="00841C7E" w:rsidRPr="00C35F83">
        <w:rPr>
          <w:color w:val="000000"/>
          <w:shd w:val="clear" w:color="auto" w:fill="FFFFFF"/>
        </w:rPr>
        <w:t xml:space="preserve"> </w:t>
      </w:r>
      <w:r w:rsidRPr="00C35F83">
        <w:rPr>
          <w:color w:val="000000"/>
          <w:shd w:val="clear" w:color="auto" w:fill="FFFFFF"/>
        </w:rPr>
        <w:t>Department of Health</w:t>
      </w:r>
      <w:r w:rsidR="00B7270F" w:rsidRPr="00C35F83">
        <w:rPr>
          <w:color w:val="000000"/>
          <w:shd w:val="clear" w:color="auto" w:fill="FFFFFF"/>
        </w:rPr>
        <w:t xml:space="preserve"> and Aged Care</w:t>
      </w:r>
      <w:r w:rsidR="001F4195" w:rsidRPr="00C35F83">
        <w:rPr>
          <w:color w:val="000000"/>
          <w:shd w:val="clear" w:color="auto" w:fill="FFFFFF"/>
        </w:rPr>
        <w:t>;</w:t>
      </w:r>
      <w:r w:rsidRPr="00C35F83">
        <w:rPr>
          <w:color w:val="000000"/>
          <w:shd w:val="clear" w:color="auto" w:fill="FFFFFF"/>
        </w:rPr>
        <w:t xml:space="preserve"> Department of Social Services</w:t>
      </w:r>
      <w:r w:rsidR="001F4195" w:rsidRPr="00C35F83">
        <w:rPr>
          <w:color w:val="000000"/>
          <w:shd w:val="clear" w:color="auto" w:fill="FFFFFF"/>
        </w:rPr>
        <w:t>;</w:t>
      </w:r>
      <w:r w:rsidRPr="00C35F83">
        <w:rPr>
          <w:color w:val="000000"/>
          <w:shd w:val="clear" w:color="auto" w:fill="FFFFFF"/>
        </w:rPr>
        <w:t xml:space="preserve"> </w:t>
      </w:r>
      <w:r w:rsidR="00D05BBB" w:rsidRPr="00C35F83">
        <w:rPr>
          <w:color w:val="000000"/>
          <w:shd w:val="clear" w:color="auto" w:fill="FFFFFF"/>
        </w:rPr>
        <w:t>Department of Employment and Workplace Relations</w:t>
      </w:r>
      <w:r w:rsidR="001F4195" w:rsidRPr="00C35F83">
        <w:rPr>
          <w:color w:val="000000"/>
          <w:shd w:val="clear" w:color="auto" w:fill="FFFFFF"/>
        </w:rPr>
        <w:t>;</w:t>
      </w:r>
      <w:r w:rsidR="00D05BBB" w:rsidRPr="00C35F83">
        <w:rPr>
          <w:color w:val="000000"/>
          <w:shd w:val="clear" w:color="auto" w:fill="FFFFFF"/>
        </w:rPr>
        <w:t xml:space="preserve"> Department of Industry, Science and Resources</w:t>
      </w:r>
      <w:r w:rsidR="001F4195" w:rsidRPr="00C35F83">
        <w:rPr>
          <w:color w:val="000000"/>
          <w:shd w:val="clear" w:color="auto" w:fill="FFFFFF"/>
        </w:rPr>
        <w:t>;</w:t>
      </w:r>
      <w:r w:rsidR="00D05BBB" w:rsidRPr="00C35F83">
        <w:rPr>
          <w:color w:val="000000"/>
          <w:shd w:val="clear" w:color="auto" w:fill="FFFFFF"/>
        </w:rPr>
        <w:t xml:space="preserve"> </w:t>
      </w:r>
      <w:r w:rsidRPr="00C35F83">
        <w:rPr>
          <w:color w:val="000000"/>
          <w:shd w:val="clear" w:color="auto" w:fill="FFFFFF"/>
        </w:rPr>
        <w:t xml:space="preserve">Department of Infrastructure, Transport, Regional </w:t>
      </w:r>
      <w:r w:rsidRPr="00C35F83">
        <w:rPr>
          <w:color w:val="000000"/>
          <w:shd w:val="clear" w:color="auto" w:fill="FFFFFF"/>
        </w:rPr>
        <w:lastRenderedPageBreak/>
        <w:t>Development</w:t>
      </w:r>
      <w:r w:rsidR="00841C7E" w:rsidRPr="00C35F83">
        <w:rPr>
          <w:color w:val="000000"/>
          <w:shd w:val="clear" w:color="auto" w:fill="FFFFFF"/>
        </w:rPr>
        <w:t>,</w:t>
      </w:r>
      <w:r w:rsidRPr="00C35F83">
        <w:rPr>
          <w:color w:val="000000"/>
          <w:shd w:val="clear" w:color="auto" w:fill="FFFFFF"/>
        </w:rPr>
        <w:t xml:space="preserve"> Communications and the Arts</w:t>
      </w:r>
      <w:r w:rsidR="001F4195" w:rsidRPr="00C35F83">
        <w:rPr>
          <w:color w:val="000000"/>
          <w:shd w:val="clear" w:color="auto" w:fill="FFFFFF"/>
        </w:rPr>
        <w:t>;</w:t>
      </w:r>
      <w:r w:rsidRPr="00C35F83">
        <w:rPr>
          <w:color w:val="000000"/>
          <w:shd w:val="clear" w:color="auto" w:fill="FFFFFF"/>
        </w:rPr>
        <w:t xml:space="preserve"> and the National</w:t>
      </w:r>
      <w:r w:rsidR="00841C7E" w:rsidRPr="00C35F83">
        <w:rPr>
          <w:color w:val="000000"/>
          <w:shd w:val="clear" w:color="auto" w:fill="FFFFFF"/>
        </w:rPr>
        <w:t xml:space="preserve"> Emergency</w:t>
      </w:r>
      <w:r w:rsidR="00E24FED" w:rsidRPr="00C35F83">
        <w:rPr>
          <w:color w:val="000000"/>
          <w:shd w:val="clear" w:color="auto" w:fill="FFFFFF"/>
        </w:rPr>
        <w:t xml:space="preserve"> </w:t>
      </w:r>
      <w:r w:rsidR="00841C7E" w:rsidRPr="00C35F83">
        <w:rPr>
          <w:color w:val="000000"/>
          <w:shd w:val="clear" w:color="auto" w:fill="FFFFFF"/>
        </w:rPr>
        <w:t xml:space="preserve">Management Agency. </w:t>
      </w:r>
      <w:r w:rsidR="00D05BBB" w:rsidRPr="00C35F83">
        <w:rPr>
          <w:color w:val="000000"/>
          <w:shd w:val="clear" w:color="auto" w:fill="FFFFFF"/>
        </w:rPr>
        <w:t>The Treasury also consulted with Beyond Blue</w:t>
      </w:r>
      <w:r w:rsidR="00E5532B" w:rsidRPr="00C35F83">
        <w:rPr>
          <w:color w:val="000000"/>
          <w:shd w:val="clear" w:color="auto" w:fill="FFFFFF"/>
        </w:rPr>
        <w:t xml:space="preserve"> Limited</w:t>
      </w:r>
      <w:r w:rsidR="00D05BBB" w:rsidRPr="00C35F83">
        <w:rPr>
          <w:color w:val="000000"/>
          <w:shd w:val="clear" w:color="auto" w:fill="FFFFFF"/>
        </w:rPr>
        <w:t xml:space="preserve"> and </w:t>
      </w:r>
      <w:r w:rsidR="00782565" w:rsidRPr="00C35F83">
        <w:rPr>
          <w:color w:val="000000"/>
          <w:shd w:val="clear" w:color="auto" w:fill="FFFFFF"/>
        </w:rPr>
        <w:t>FCA</w:t>
      </w:r>
      <w:r w:rsidR="00D05BBB" w:rsidRPr="00C35F83">
        <w:rPr>
          <w:color w:val="000000"/>
          <w:shd w:val="clear" w:color="auto" w:fill="FFFFFF"/>
        </w:rPr>
        <w:t>.</w:t>
      </w:r>
    </w:p>
    <w:p w14:paraId="5344B1F6" w14:textId="17EBF1F0" w:rsidR="00122977" w:rsidRPr="00C35F83" w:rsidRDefault="009E0AFB" w:rsidP="000330F4">
      <w:pPr>
        <w:spacing w:before="240"/>
        <w:rPr>
          <w:color w:val="000000"/>
          <w:shd w:val="clear" w:color="auto" w:fill="FFFFFF"/>
        </w:rPr>
      </w:pPr>
      <w:r w:rsidRPr="00C35F83">
        <w:rPr>
          <w:color w:val="000000"/>
          <w:shd w:val="clear" w:color="auto" w:fill="FFFFFF"/>
        </w:rPr>
        <w:t xml:space="preserve">The Office of Best Practice Regulation </w:t>
      </w:r>
      <w:r w:rsidR="000C7006" w:rsidRPr="00C35F83">
        <w:rPr>
          <w:color w:val="000000"/>
          <w:shd w:val="clear" w:color="auto" w:fill="FFFFFF"/>
        </w:rPr>
        <w:t xml:space="preserve">has advised that the proposal </w:t>
      </w:r>
      <w:r w:rsidR="00BE0189" w:rsidRPr="00C35F83">
        <w:rPr>
          <w:color w:val="000000"/>
          <w:shd w:val="clear" w:color="auto" w:fill="FFFFFF"/>
        </w:rPr>
        <w:t xml:space="preserve">will </w:t>
      </w:r>
      <w:r w:rsidR="000C7006" w:rsidRPr="00C35F83">
        <w:rPr>
          <w:color w:val="000000"/>
          <w:shd w:val="clear" w:color="auto" w:fill="FFFFFF"/>
        </w:rPr>
        <w:t>have</w:t>
      </w:r>
      <w:r w:rsidR="00BE0189" w:rsidRPr="00C35F83">
        <w:rPr>
          <w:color w:val="000000"/>
          <w:shd w:val="clear" w:color="auto" w:fill="FFFFFF"/>
        </w:rPr>
        <w:t xml:space="preserve"> nil regulatory impacts</w:t>
      </w:r>
      <w:r w:rsidR="009435C4" w:rsidRPr="00C35F83">
        <w:rPr>
          <w:color w:val="000000"/>
          <w:shd w:val="clear" w:color="auto" w:fill="FFFFFF"/>
        </w:rPr>
        <w:t xml:space="preserve"> and</w:t>
      </w:r>
      <w:r w:rsidR="009C5FF8" w:rsidRPr="00C35F83">
        <w:rPr>
          <w:color w:val="000000"/>
          <w:shd w:val="clear" w:color="auto" w:fill="FFFFFF"/>
        </w:rPr>
        <w:t xml:space="preserve"> that no</w:t>
      </w:r>
      <w:r w:rsidR="009435C4" w:rsidRPr="00C35F83">
        <w:rPr>
          <w:color w:val="000000"/>
          <w:shd w:val="clear" w:color="auto" w:fill="FFFFFF"/>
        </w:rPr>
        <w:t xml:space="preserve"> Regulat</w:t>
      </w:r>
      <w:r w:rsidR="009C5FF8" w:rsidRPr="00C35F83">
        <w:rPr>
          <w:color w:val="000000"/>
          <w:shd w:val="clear" w:color="auto" w:fill="FFFFFF"/>
        </w:rPr>
        <w:t>ion</w:t>
      </w:r>
      <w:r w:rsidR="009435C4" w:rsidRPr="00C35F83">
        <w:rPr>
          <w:color w:val="000000"/>
          <w:shd w:val="clear" w:color="auto" w:fill="FFFFFF"/>
        </w:rPr>
        <w:t xml:space="preserve"> Impact Statement is required</w:t>
      </w:r>
      <w:r w:rsidR="00B717AB" w:rsidRPr="00C35F83">
        <w:rPr>
          <w:color w:val="000000"/>
          <w:shd w:val="clear" w:color="auto" w:fill="FFFFFF"/>
        </w:rPr>
        <w:t xml:space="preserve"> </w:t>
      </w:r>
      <w:r w:rsidRPr="00C35F83">
        <w:rPr>
          <w:color w:val="000000"/>
          <w:shd w:val="clear" w:color="auto" w:fill="FFFFFF"/>
        </w:rPr>
        <w:t>(OBPR22</w:t>
      </w:r>
      <w:r w:rsidR="00B7270F" w:rsidRPr="00C35F83">
        <w:rPr>
          <w:color w:val="000000"/>
          <w:shd w:val="clear" w:color="auto" w:fill="FFFFFF"/>
        </w:rPr>
        <w:noBreakHyphen/>
      </w:r>
      <w:r w:rsidRPr="00C35F83">
        <w:rPr>
          <w:color w:val="000000"/>
          <w:shd w:val="clear" w:color="auto" w:fill="FFFFFF"/>
        </w:rPr>
        <w:t>03133)</w:t>
      </w:r>
      <w:r w:rsidR="002454EC" w:rsidRPr="00C35F83">
        <w:rPr>
          <w:color w:val="000000"/>
          <w:shd w:val="clear" w:color="auto" w:fill="FFFFFF"/>
        </w:rPr>
        <w:t>.</w:t>
      </w:r>
    </w:p>
    <w:p w14:paraId="47D1BEC8" w14:textId="5C242888" w:rsidR="00EA4DD8" w:rsidRPr="00C35F83" w:rsidRDefault="00EA4DD8" w:rsidP="00EA4DD8">
      <w:pPr>
        <w:pageBreakBefore/>
        <w:spacing w:before="240"/>
        <w:jc w:val="right"/>
        <w:rPr>
          <w:b/>
          <w:u w:val="single"/>
        </w:rPr>
      </w:pPr>
      <w:r w:rsidRPr="00C35F83">
        <w:rPr>
          <w:b/>
          <w:u w:val="single"/>
        </w:rPr>
        <w:lastRenderedPageBreak/>
        <w:t xml:space="preserve">ATTACHMENT </w:t>
      </w:r>
      <w:r w:rsidR="008A314A" w:rsidRPr="00C35F83">
        <w:rPr>
          <w:b/>
          <w:u w:val="single"/>
        </w:rPr>
        <w:t>A</w:t>
      </w:r>
    </w:p>
    <w:p w14:paraId="5490D7E5" w14:textId="3AF98482" w:rsidR="00EA4DD8" w:rsidRPr="00C35F83" w:rsidRDefault="00EA4DD8" w:rsidP="00EA4DD8">
      <w:pPr>
        <w:spacing w:before="240"/>
        <w:ind w:right="91"/>
        <w:rPr>
          <w:b/>
          <w:bCs/>
          <w:szCs w:val="24"/>
          <w:u w:val="single"/>
        </w:rPr>
      </w:pPr>
      <w:r w:rsidRPr="00C35F83">
        <w:rPr>
          <w:b/>
          <w:bCs/>
          <w:u w:val="single"/>
        </w:rPr>
        <w:t xml:space="preserve">Details of the </w:t>
      </w:r>
      <w:r w:rsidR="00CF1178" w:rsidRPr="00C35F83">
        <w:rPr>
          <w:b/>
          <w:bCs/>
          <w:i/>
          <w:iCs/>
          <w:u w:val="single"/>
        </w:rPr>
        <w:t>Industry Research and Development (Small Business Programs) Amendment Instrument 2022</w:t>
      </w:r>
      <w:r w:rsidRPr="00C35F83">
        <w:rPr>
          <w:b/>
          <w:bCs/>
          <w:u w:val="single"/>
        </w:rPr>
        <w:t xml:space="preserve"> </w:t>
      </w:r>
    </w:p>
    <w:p w14:paraId="53B752D8" w14:textId="6F42615E" w:rsidR="00EA4DD8" w:rsidRPr="00C35F83" w:rsidRDefault="00EA4DD8" w:rsidP="00EA4DD8">
      <w:pPr>
        <w:spacing w:before="240"/>
        <w:rPr>
          <w:rFonts w:ascii="Calibri" w:hAnsi="Calibri"/>
          <w:sz w:val="22"/>
          <w:szCs w:val="22"/>
          <w:u w:val="single"/>
          <w:lang w:eastAsia="en-US"/>
        </w:rPr>
      </w:pPr>
      <w:r w:rsidRPr="00C35F83">
        <w:rPr>
          <w:u w:val="single"/>
        </w:rPr>
        <w:t xml:space="preserve">Section 1 – Name of the </w:t>
      </w:r>
      <w:r w:rsidR="00462EF3" w:rsidRPr="00C35F83">
        <w:rPr>
          <w:u w:val="single"/>
        </w:rPr>
        <w:t>Instrument</w:t>
      </w:r>
    </w:p>
    <w:p w14:paraId="3AF1FC77" w14:textId="64A77A39" w:rsidR="00EA4DD8" w:rsidRPr="00C35F83" w:rsidRDefault="00EA4DD8" w:rsidP="00EA4DD8">
      <w:pPr>
        <w:spacing w:before="240"/>
      </w:pPr>
      <w:r w:rsidRPr="00C35F83">
        <w:t xml:space="preserve">This section provides that the name of the </w:t>
      </w:r>
      <w:r w:rsidR="00462EF3" w:rsidRPr="00C35F83">
        <w:t>Instrument</w:t>
      </w:r>
      <w:r w:rsidRPr="00C35F83">
        <w:t xml:space="preserve"> is the </w:t>
      </w:r>
      <w:r w:rsidR="00CF1178" w:rsidRPr="00C35F83">
        <w:rPr>
          <w:i/>
          <w:iCs/>
        </w:rPr>
        <w:t>Industry Research and Development (Small Business Programs) Amendment Instrument 2022</w:t>
      </w:r>
      <w:r w:rsidR="00CF1178" w:rsidRPr="00C35F83" w:rsidDel="00CF1178">
        <w:rPr>
          <w:i/>
          <w:iCs/>
        </w:rPr>
        <w:t xml:space="preserve"> </w:t>
      </w:r>
      <w:r w:rsidR="00E971DD" w:rsidRPr="00C35F83">
        <w:rPr>
          <w:iCs/>
        </w:rPr>
        <w:t>(the Instrument)</w:t>
      </w:r>
      <w:r w:rsidRPr="00C35F83">
        <w:t>.</w:t>
      </w:r>
    </w:p>
    <w:p w14:paraId="706F2C75" w14:textId="77777777" w:rsidR="00EA4DD8" w:rsidRPr="00C35F83" w:rsidRDefault="00EA4DD8" w:rsidP="00EA4DD8">
      <w:pPr>
        <w:spacing w:before="240"/>
        <w:ind w:right="91"/>
        <w:rPr>
          <w:u w:val="single"/>
        </w:rPr>
      </w:pPr>
      <w:r w:rsidRPr="00C35F83">
        <w:rPr>
          <w:u w:val="single"/>
        </w:rPr>
        <w:t>Section 2 – Commencement</w:t>
      </w:r>
    </w:p>
    <w:p w14:paraId="74096C6D" w14:textId="60CC52CC" w:rsidR="00EA4DD8" w:rsidRPr="00C35F83" w:rsidRDefault="00E971DD" w:rsidP="00EA4DD8">
      <w:pPr>
        <w:spacing w:before="240"/>
        <w:ind w:right="91"/>
      </w:pPr>
      <w:r w:rsidRPr="00C35F83">
        <w:t>The Instrument</w:t>
      </w:r>
      <w:r w:rsidR="00EA4DD8" w:rsidRPr="00C35F83">
        <w:t xml:space="preserve"> commence</w:t>
      </w:r>
      <w:r w:rsidRPr="00C35F83">
        <w:t>s</w:t>
      </w:r>
      <w:r w:rsidR="00EA4DD8" w:rsidRPr="00C35F83">
        <w:t xml:space="preserve"> on the day</w:t>
      </w:r>
      <w:r w:rsidR="007053E0" w:rsidRPr="00C35F83">
        <w:t xml:space="preserve"> after</w:t>
      </w:r>
      <w:r w:rsidR="00EA4DD8" w:rsidRPr="00C35F83">
        <w:t xml:space="preserve"> </w:t>
      </w:r>
      <w:r w:rsidR="006E1BC2" w:rsidRPr="00C35F83">
        <w:t>it</w:t>
      </w:r>
      <w:r w:rsidR="00EA4DD8" w:rsidRPr="00C35F83">
        <w:t xml:space="preserve"> is registered on the Federal Register of Legislation.</w:t>
      </w:r>
    </w:p>
    <w:p w14:paraId="28918F67" w14:textId="77777777" w:rsidR="00EA4DD8" w:rsidRPr="00C35F83" w:rsidRDefault="00EA4DD8" w:rsidP="00EA4DD8">
      <w:pPr>
        <w:spacing w:before="240"/>
        <w:ind w:right="91"/>
        <w:rPr>
          <w:u w:val="single"/>
        </w:rPr>
      </w:pPr>
      <w:r w:rsidRPr="00C35F83">
        <w:rPr>
          <w:u w:val="single"/>
        </w:rPr>
        <w:t>Section 3 – Authority</w:t>
      </w:r>
    </w:p>
    <w:p w14:paraId="73373B5B" w14:textId="31C9518C" w:rsidR="00EA4DD8" w:rsidRPr="00C35F83" w:rsidRDefault="00EA4DD8" w:rsidP="00EA4DD8">
      <w:pPr>
        <w:spacing w:before="240"/>
        <w:ind w:right="91"/>
      </w:pPr>
      <w:r w:rsidRPr="00C35F83">
        <w:t xml:space="preserve">The </w:t>
      </w:r>
      <w:r w:rsidR="00462EF3" w:rsidRPr="00C35F83">
        <w:t>Instrument</w:t>
      </w:r>
      <w:r w:rsidRPr="00C35F83">
        <w:t xml:space="preserve"> </w:t>
      </w:r>
      <w:r w:rsidR="00462EF3" w:rsidRPr="00C35F83">
        <w:t>is</w:t>
      </w:r>
      <w:r w:rsidRPr="00C35F83">
        <w:t xml:space="preserve"> made under the</w:t>
      </w:r>
      <w:r w:rsidR="00462EF3" w:rsidRPr="00C35F83">
        <w:t xml:space="preserve"> </w:t>
      </w:r>
      <w:r w:rsidR="00B17CB7" w:rsidRPr="00C35F83">
        <w:rPr>
          <w:i/>
          <w:iCs/>
        </w:rPr>
        <w:t>Industry Research and Development Act 1986</w:t>
      </w:r>
      <w:r w:rsidRPr="00C35F83">
        <w:t xml:space="preserve"> </w:t>
      </w:r>
      <w:r w:rsidR="002F4CB0" w:rsidRPr="00C35F83">
        <w:br/>
      </w:r>
      <w:r w:rsidRPr="00C35F83">
        <w:t>(the Act).</w:t>
      </w:r>
    </w:p>
    <w:p w14:paraId="28ED0334" w14:textId="167AE4AD" w:rsidR="00EA4DD8" w:rsidRPr="00C35F83" w:rsidRDefault="00EA4DD8" w:rsidP="00EA4DD8">
      <w:pPr>
        <w:spacing w:before="240"/>
        <w:ind w:right="91"/>
        <w:rPr>
          <w:u w:val="single"/>
        </w:rPr>
      </w:pPr>
      <w:r w:rsidRPr="00C35F83">
        <w:rPr>
          <w:u w:val="single"/>
        </w:rPr>
        <w:t>Section 4 – Schedule</w:t>
      </w:r>
      <w:r w:rsidR="008A314A" w:rsidRPr="00C35F83">
        <w:rPr>
          <w:u w:val="single"/>
        </w:rPr>
        <w:t>s</w:t>
      </w:r>
    </w:p>
    <w:p w14:paraId="27A0A028" w14:textId="77777777" w:rsidR="00EA4DD8" w:rsidRPr="00C35F83" w:rsidRDefault="00EA4DD8" w:rsidP="00EA4DD8">
      <w:pPr>
        <w:spacing w:before="240" w:after="200"/>
        <w:ind w:right="91"/>
        <w:rPr>
          <w:u w:val="single"/>
        </w:rPr>
      </w:pPr>
      <w:r w:rsidRPr="00C35F83">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7068B3A2" w14:textId="5B3F74EE" w:rsidR="00EA4DD8" w:rsidRPr="00C35F83" w:rsidRDefault="00EA4DD8" w:rsidP="008A314A">
      <w:pPr>
        <w:spacing w:after="0"/>
        <w:ind w:right="91"/>
        <w:rPr>
          <w:u w:val="single"/>
        </w:rPr>
      </w:pPr>
      <w:r w:rsidRPr="00C35F83">
        <w:rPr>
          <w:u w:val="single"/>
        </w:rPr>
        <w:t xml:space="preserve">Schedule 1 – Amendments </w:t>
      </w:r>
    </w:p>
    <w:p w14:paraId="38AC07BE" w14:textId="70CCE457" w:rsidR="0018411A" w:rsidRPr="00C35F83" w:rsidRDefault="00E1105E" w:rsidP="00F700BA">
      <w:pPr>
        <w:tabs>
          <w:tab w:val="left" w:pos="2835"/>
        </w:tabs>
        <w:spacing w:before="240"/>
        <w:ind w:right="91"/>
        <w:rPr>
          <w:b/>
          <w:i/>
        </w:rPr>
      </w:pPr>
      <w:r w:rsidRPr="00C35F83">
        <w:rPr>
          <w:b/>
          <w:i/>
        </w:rPr>
        <w:t>Industry Research and Development (BusinessBalance Program) Instrument 2020</w:t>
      </w:r>
    </w:p>
    <w:p w14:paraId="1A744FA7" w14:textId="155EF92B" w:rsidR="00746CA9" w:rsidRPr="00C35F83" w:rsidRDefault="00746CA9" w:rsidP="005A44D1">
      <w:pPr>
        <w:spacing w:before="240"/>
        <w:ind w:right="91"/>
      </w:pPr>
      <w:r w:rsidRPr="00C35F83">
        <w:t xml:space="preserve">Item 1 of Schedule 1 </w:t>
      </w:r>
      <w:r w:rsidR="00782565" w:rsidRPr="00C35F83">
        <w:t>inserts a definition of ABN into</w:t>
      </w:r>
      <w:r w:rsidR="000825B4" w:rsidRPr="00C35F83">
        <w:t xml:space="preserve"> section 4 of the</w:t>
      </w:r>
      <w:r w:rsidR="00782565" w:rsidRPr="00C35F83">
        <w:t xml:space="preserve"> </w:t>
      </w:r>
      <w:r w:rsidR="000825B4" w:rsidRPr="00C35F83">
        <w:rPr>
          <w:i/>
          <w:iCs/>
        </w:rPr>
        <w:t>Industry Research and Development (BusinessBalance Program) Instrument 2020</w:t>
      </w:r>
      <w:r w:rsidR="000825B4" w:rsidRPr="00C35F83">
        <w:t xml:space="preserve"> (BusinessBalance Instrument)</w:t>
      </w:r>
      <w:r w:rsidR="000326B9" w:rsidRPr="00C35F83">
        <w:t>. The ABN of Beyond Blue Limited i</w:t>
      </w:r>
      <w:r w:rsidR="00F04440" w:rsidRPr="00C35F83">
        <w:t>s</w:t>
      </w:r>
      <w:r w:rsidR="000326B9" w:rsidRPr="00C35F83">
        <w:t xml:space="preserve"> included in new paragraph 5(2)(a) to </w:t>
      </w:r>
      <w:r w:rsidR="008E2C9B" w:rsidRPr="00C35F83">
        <w:t>accurately identify the funding recipient.</w:t>
      </w:r>
    </w:p>
    <w:p w14:paraId="146C2327" w14:textId="7776F5C5" w:rsidR="00842CEF" w:rsidRPr="00C35F83" w:rsidRDefault="00842CEF" w:rsidP="005A44D1">
      <w:pPr>
        <w:spacing w:before="240"/>
        <w:ind w:right="91"/>
      </w:pPr>
      <w:r w:rsidRPr="00C35F83">
        <w:t xml:space="preserve">Paragraph 5(2)(a) of the </w:t>
      </w:r>
      <w:r w:rsidR="00DB4265" w:rsidRPr="00C35F83">
        <w:t>BusinessBalance Instrument</w:t>
      </w:r>
      <w:r w:rsidR="006D3E5B" w:rsidRPr="00C35F83">
        <w:t xml:space="preserve"> </w:t>
      </w:r>
      <w:r w:rsidR="00D26966" w:rsidRPr="00C35F83">
        <w:t xml:space="preserve">provides that the </w:t>
      </w:r>
      <w:r w:rsidR="00E00787" w:rsidRPr="00C35F83">
        <w:t>prescribed program provides funding</w:t>
      </w:r>
      <w:r w:rsidR="00537C1B" w:rsidRPr="00C35F83">
        <w:t xml:space="preserve"> to expand nationally and tailor</w:t>
      </w:r>
      <w:r w:rsidR="00412A3E" w:rsidRPr="00C35F83">
        <w:t xml:space="preserve"> to small business owners,</w:t>
      </w:r>
      <w:r w:rsidR="00537C1B" w:rsidRPr="00C35F83">
        <w:t xml:space="preserve"> the NewAccess </w:t>
      </w:r>
      <w:r w:rsidR="00C61930" w:rsidRPr="00C35F83">
        <w:t>p</w:t>
      </w:r>
      <w:r w:rsidR="00537C1B" w:rsidRPr="00C35F83">
        <w:t>rogram delivered by Beyond Blue Limited</w:t>
      </w:r>
      <w:r w:rsidR="00054F12" w:rsidRPr="00C35F83">
        <w:t xml:space="preserve">. </w:t>
      </w:r>
    </w:p>
    <w:p w14:paraId="2A8E33DD" w14:textId="4565038B" w:rsidR="00DC00FA" w:rsidRPr="00C35F83" w:rsidRDefault="00DC00FA" w:rsidP="005A44D1">
      <w:pPr>
        <w:spacing w:before="240"/>
        <w:ind w:right="91"/>
      </w:pPr>
      <w:r w:rsidRPr="00C35F83">
        <w:t>Item 2 of Schedule 1 repeals paragraph 5(2)(a) of the Business Balance Instrument and substitutes a new paragraph 5(2)(a).</w:t>
      </w:r>
    </w:p>
    <w:p w14:paraId="2C687622" w14:textId="08EE4D4D" w:rsidR="00DC00FA" w:rsidRPr="00C35F83" w:rsidRDefault="00DC00FA" w:rsidP="005A44D1">
      <w:pPr>
        <w:spacing w:before="240"/>
        <w:ind w:right="91"/>
      </w:pPr>
      <w:r w:rsidRPr="00C35F83">
        <w:t xml:space="preserve">New paragraph 5(2)(a) provides that funding under the prescribed program is to fund the </w:t>
      </w:r>
      <w:r w:rsidR="00EC16FA" w:rsidRPr="00C35F83">
        <w:t>ongoing delivery</w:t>
      </w:r>
      <w:r w:rsidRPr="00C35F83">
        <w:t xml:space="preserve"> of the NewAccess for Small Business Owners (NASBO) program by Beyond Blue Limited</w:t>
      </w:r>
      <w:r w:rsidR="00EC16FA" w:rsidRPr="00C35F83">
        <w:t xml:space="preserve"> (ABN 87 093 865 840)</w:t>
      </w:r>
      <w:r w:rsidRPr="00C35F83">
        <w:t>. This reflects that the NASBO program has moved beyond the initial expansion</w:t>
      </w:r>
      <w:r w:rsidR="00EC16FA" w:rsidRPr="00C35F83">
        <w:t xml:space="preserve"> and tailoring</w:t>
      </w:r>
      <w:r w:rsidRPr="00C35F83">
        <w:t xml:space="preserve"> phase and is now in a service delivery phase. </w:t>
      </w:r>
    </w:p>
    <w:p w14:paraId="232872DB" w14:textId="73B8D076" w:rsidR="004B1A61" w:rsidRPr="00C35F83" w:rsidRDefault="00864895" w:rsidP="005A44D1">
      <w:pPr>
        <w:spacing w:before="240"/>
        <w:ind w:right="91"/>
      </w:pPr>
      <w:r w:rsidRPr="00C35F83">
        <w:t xml:space="preserve">Subsection 5(3) of the BusinessBalance Instrument provides that the purpose of the </w:t>
      </w:r>
      <w:r w:rsidR="005840F8" w:rsidRPr="00C35F83">
        <w:t>prescribed program is to provide immediate, short</w:t>
      </w:r>
      <w:r w:rsidR="00F04440" w:rsidRPr="00C35F83">
        <w:t>-</w:t>
      </w:r>
      <w:r w:rsidR="005840F8" w:rsidRPr="00C35F83">
        <w:t xml:space="preserve">term support for the mental health </w:t>
      </w:r>
      <w:r w:rsidR="005840F8" w:rsidRPr="00C35F83">
        <w:lastRenderedPageBreak/>
        <w:t xml:space="preserve">and financial wellbeing of small business owners through the response and recovery phase of the COVID-19 pandemic. </w:t>
      </w:r>
    </w:p>
    <w:p w14:paraId="4A1E47F2" w14:textId="475EB04F" w:rsidR="007330E5" w:rsidRPr="00C35F83" w:rsidRDefault="007330E5" w:rsidP="005A44D1">
      <w:pPr>
        <w:spacing w:before="240"/>
        <w:ind w:right="91"/>
      </w:pPr>
      <w:r w:rsidRPr="00C35F83">
        <w:t xml:space="preserve">Item 3 of Schedule 1 repeals subsection 5(3) of the BusinessBalance Instrument and inserts a new subsection 5(3).  </w:t>
      </w:r>
    </w:p>
    <w:p w14:paraId="06BAE95B" w14:textId="39557EB8" w:rsidR="007330E5" w:rsidRPr="00C35F83" w:rsidRDefault="007330E5" w:rsidP="005A44D1">
      <w:pPr>
        <w:spacing w:before="240"/>
        <w:ind w:right="91"/>
      </w:pPr>
      <w:r w:rsidRPr="00C35F83">
        <w:t>New subsection 5(</w:t>
      </w:r>
      <w:r w:rsidR="00F04440" w:rsidRPr="00C35F83">
        <w:t>3</w:t>
      </w:r>
      <w:r w:rsidRPr="00C35F83">
        <w:t xml:space="preserve">) specifies that the purpose of the BusinessBalance </w:t>
      </w:r>
      <w:r w:rsidR="00BB4A27" w:rsidRPr="00C35F83">
        <w:t>P</w:t>
      </w:r>
      <w:r w:rsidRPr="00C35F83">
        <w:t>rogram is to provide</w:t>
      </w:r>
      <w:r w:rsidR="00DB605E" w:rsidRPr="00C35F83">
        <w:t xml:space="preserve"> mental health and financial wellbeing support to </w:t>
      </w:r>
      <w:r w:rsidR="00BF44C1" w:rsidRPr="00C35F83">
        <w:t xml:space="preserve">Australian </w:t>
      </w:r>
      <w:r w:rsidR="00DB605E" w:rsidRPr="00C35F83">
        <w:t>small business owners to help them manage the pressures associated with running a business</w:t>
      </w:r>
      <w:r w:rsidR="008D76DC" w:rsidRPr="00C35F83">
        <w:t>.</w:t>
      </w:r>
      <w:r w:rsidRPr="00C35F83">
        <w:t xml:space="preserve"> </w:t>
      </w:r>
    </w:p>
    <w:p w14:paraId="2A5B90F8" w14:textId="7E486A9C" w:rsidR="00972695" w:rsidRPr="00C35F83" w:rsidRDefault="00CD28F3" w:rsidP="005A44D1">
      <w:pPr>
        <w:spacing w:before="240"/>
        <w:ind w:right="91"/>
      </w:pPr>
      <w:r w:rsidRPr="00C35F83">
        <w:t>This</w:t>
      </w:r>
      <w:r w:rsidR="001C357E" w:rsidRPr="00C35F83">
        <w:t xml:space="preserve"> change</w:t>
      </w:r>
      <w:r w:rsidRPr="00C35F83">
        <w:t xml:space="preserve"> </w:t>
      </w:r>
      <w:r w:rsidR="008D76DC" w:rsidRPr="00C35F83">
        <w:t>reflects that</w:t>
      </w:r>
      <w:r w:rsidRPr="00C35F83">
        <w:t xml:space="preserve">, going forward, </w:t>
      </w:r>
      <w:r w:rsidR="002A6761" w:rsidRPr="00C35F83">
        <w:t>the</w:t>
      </w:r>
      <w:r w:rsidR="00540497" w:rsidRPr="00C35F83">
        <w:t xml:space="preserve"> NASBO program will focus on </w:t>
      </w:r>
      <w:r w:rsidR="002A6761" w:rsidRPr="00C35F83">
        <w:t>support</w:t>
      </w:r>
      <w:r w:rsidR="00540497" w:rsidRPr="00C35F83">
        <w:t>ing small business owners</w:t>
      </w:r>
      <w:r w:rsidR="00DB605E" w:rsidRPr="00C35F83">
        <w:t xml:space="preserve"> more generally </w:t>
      </w:r>
      <w:r w:rsidR="008D76DC" w:rsidRPr="00C35F83">
        <w:t>than</w:t>
      </w:r>
      <w:r w:rsidR="00DB605E" w:rsidRPr="00C35F83">
        <w:t xml:space="preserve"> </w:t>
      </w:r>
      <w:r w:rsidR="008D76DC" w:rsidRPr="00C35F83">
        <w:t>just in relation to impacts of the COVID-19 pandemic</w:t>
      </w:r>
      <w:r w:rsidR="005A44D1" w:rsidRPr="00C35F83">
        <w:t xml:space="preserve"> in recognition of the fact that</w:t>
      </w:r>
      <w:r w:rsidR="008F28E1" w:rsidRPr="00C35F83">
        <w:t xml:space="preserve"> small business owners are impacted by a variety of</w:t>
      </w:r>
      <w:r w:rsidR="001B1EE2" w:rsidRPr="00C35F83">
        <w:t xml:space="preserve"> domestic and</w:t>
      </w:r>
      <w:r w:rsidR="008F28E1" w:rsidRPr="00C35F83">
        <w:t xml:space="preserve"> global</w:t>
      </w:r>
      <w:r w:rsidR="001B1EE2" w:rsidRPr="00C35F83">
        <w:t xml:space="preserve"> events and factors.</w:t>
      </w:r>
      <w:r w:rsidR="005A44D1" w:rsidRPr="00C35F83">
        <w:t xml:space="preserve"> </w:t>
      </w:r>
      <w:r w:rsidR="005475DA" w:rsidRPr="00C35F83">
        <w:t xml:space="preserve"> </w:t>
      </w:r>
    </w:p>
    <w:p w14:paraId="6058807B" w14:textId="6EFD8F5F" w:rsidR="0018411A" w:rsidRPr="00C35F83" w:rsidRDefault="00256B74" w:rsidP="00F77105">
      <w:pPr>
        <w:tabs>
          <w:tab w:val="left" w:pos="2835"/>
        </w:tabs>
        <w:spacing w:before="240"/>
        <w:ind w:right="91"/>
        <w:rPr>
          <w:b/>
          <w:i/>
        </w:rPr>
      </w:pPr>
      <w:r w:rsidRPr="00C35F83">
        <w:rPr>
          <w:b/>
          <w:i/>
        </w:rPr>
        <w:t>Industry Research and Development (Small Business Debt Helpline Program) Instrument 2022</w:t>
      </w:r>
    </w:p>
    <w:p w14:paraId="3A9A7CB9" w14:textId="4B7A7595" w:rsidR="008E2C9B" w:rsidRPr="00C35F83" w:rsidRDefault="00794088" w:rsidP="005A44D1">
      <w:pPr>
        <w:spacing w:before="240"/>
        <w:ind w:right="91"/>
      </w:pPr>
      <w:r w:rsidRPr="00C35F83">
        <w:t>Item 4</w:t>
      </w:r>
      <w:r w:rsidR="005F09E6" w:rsidRPr="00C35F83">
        <w:t xml:space="preserve"> of</w:t>
      </w:r>
      <w:r w:rsidR="000825B4" w:rsidRPr="00C35F83">
        <w:t xml:space="preserve"> </w:t>
      </w:r>
      <w:r w:rsidR="008A21B0" w:rsidRPr="00C35F83">
        <w:t>Schedule 1 inserts a definition of ABN into section 4 of the</w:t>
      </w:r>
      <w:r w:rsidR="005F09E6" w:rsidRPr="00C35F83">
        <w:rPr>
          <w:i/>
          <w:iCs/>
        </w:rPr>
        <w:t xml:space="preserve"> Industry Research and Development (Small Business Debt Helpline Program) Instrument 2022</w:t>
      </w:r>
      <w:r w:rsidR="005F09E6" w:rsidRPr="00C35F83">
        <w:t xml:space="preserve"> (SBDH Instrument)</w:t>
      </w:r>
      <w:r w:rsidR="008A21B0" w:rsidRPr="00C35F83">
        <w:t>.</w:t>
      </w:r>
      <w:r w:rsidR="008E2C9B" w:rsidRPr="00C35F83">
        <w:t xml:space="preserve"> The ABN of </w:t>
      </w:r>
      <w:r w:rsidR="00B61ED4" w:rsidRPr="00C35F83">
        <w:t>Financial Counselling Australia Ltd</w:t>
      </w:r>
      <w:r w:rsidR="00F04440" w:rsidRPr="00C35F83">
        <w:t xml:space="preserve"> </w:t>
      </w:r>
      <w:r w:rsidR="008E2C9B" w:rsidRPr="00C35F83">
        <w:t>i</w:t>
      </w:r>
      <w:r w:rsidR="00F04440" w:rsidRPr="00C35F83">
        <w:t>s</w:t>
      </w:r>
      <w:r w:rsidR="008E2C9B" w:rsidRPr="00C35F83">
        <w:t xml:space="preserve"> included in new </w:t>
      </w:r>
      <w:r w:rsidR="00B61ED4" w:rsidRPr="00C35F83">
        <w:t>subsection</w:t>
      </w:r>
      <w:r w:rsidR="008E2C9B" w:rsidRPr="00C35F83">
        <w:t xml:space="preserve"> 5(2) to accurately identify the funding recipient.</w:t>
      </w:r>
    </w:p>
    <w:p w14:paraId="3402FBBC" w14:textId="4B72E6CF" w:rsidR="00F239DB" w:rsidRPr="00C35F83" w:rsidRDefault="00D626D5" w:rsidP="005A44D1">
      <w:pPr>
        <w:spacing w:before="240"/>
        <w:ind w:right="91"/>
      </w:pPr>
      <w:r w:rsidRPr="00C35F83">
        <w:t xml:space="preserve">Subsection 5(2) </w:t>
      </w:r>
      <w:r w:rsidR="00797903" w:rsidRPr="00C35F83">
        <w:t xml:space="preserve">of the </w:t>
      </w:r>
      <w:r w:rsidR="00951934" w:rsidRPr="00C35F83">
        <w:t>SBDH Instrument describes the program prescribed under the S</w:t>
      </w:r>
      <w:r w:rsidR="00842CEF" w:rsidRPr="00C35F83">
        <w:t>BDH Instrument.</w:t>
      </w:r>
    </w:p>
    <w:p w14:paraId="3FA03AAD" w14:textId="30651AC5" w:rsidR="00E1105E" w:rsidRPr="00C35F83" w:rsidRDefault="00BE0189" w:rsidP="005A44D1">
      <w:pPr>
        <w:spacing w:before="240"/>
        <w:ind w:right="91"/>
      </w:pPr>
      <w:r w:rsidRPr="00C35F83">
        <w:t xml:space="preserve">Item </w:t>
      </w:r>
      <w:r w:rsidR="00CF1178" w:rsidRPr="00C35F83">
        <w:t>5</w:t>
      </w:r>
      <w:r w:rsidRPr="00C35F83">
        <w:t xml:space="preserve"> of Schedule 1 </w:t>
      </w:r>
      <w:r w:rsidR="002B6A47" w:rsidRPr="00C35F83">
        <w:t xml:space="preserve">repeals subsection 5(2) </w:t>
      </w:r>
      <w:r w:rsidR="004C4269" w:rsidRPr="00C35F83">
        <w:t xml:space="preserve">of the </w:t>
      </w:r>
      <w:r w:rsidR="00E01BF5" w:rsidRPr="00C35F83">
        <w:t>SBDH Instrument</w:t>
      </w:r>
      <w:r w:rsidR="00777C43" w:rsidRPr="00C35F83">
        <w:t xml:space="preserve"> and inserts a new subsection 5(2). </w:t>
      </w:r>
      <w:r w:rsidR="004C4269" w:rsidRPr="00C35F83">
        <w:t xml:space="preserve"> </w:t>
      </w:r>
    </w:p>
    <w:p w14:paraId="3C7B8C35" w14:textId="2D2EE456" w:rsidR="00037F9B" w:rsidRPr="00C35F83" w:rsidRDefault="00F32B17" w:rsidP="005A44D1">
      <w:pPr>
        <w:spacing w:before="240"/>
        <w:ind w:right="91"/>
      </w:pPr>
      <w:r w:rsidRPr="00C35F83">
        <w:t xml:space="preserve">New subsection </w:t>
      </w:r>
      <w:r w:rsidR="006C690E" w:rsidRPr="00C35F83">
        <w:t xml:space="preserve">5(2) </w:t>
      </w:r>
      <w:r w:rsidR="0076500C" w:rsidRPr="00C35F83">
        <w:t>specifies</w:t>
      </w:r>
      <w:r w:rsidR="00AA2AF9" w:rsidRPr="00C35F83">
        <w:t xml:space="preserve"> that the prescribed program</w:t>
      </w:r>
      <w:r w:rsidR="0076500C" w:rsidRPr="00C35F83">
        <w:t xml:space="preserve"> provides</w:t>
      </w:r>
      <w:r w:rsidR="001611A2" w:rsidRPr="00C35F83">
        <w:t xml:space="preserve"> funding</w:t>
      </w:r>
      <w:r w:rsidR="000A5468" w:rsidRPr="00C35F83">
        <w:t>, by way of a grant</w:t>
      </w:r>
      <w:r w:rsidR="001611A2" w:rsidRPr="00C35F83">
        <w:t xml:space="preserve"> to </w:t>
      </w:r>
      <w:r w:rsidR="0048476E" w:rsidRPr="00C35F83">
        <w:t>Financial Counselling Australia</w:t>
      </w:r>
      <w:r w:rsidR="00794088" w:rsidRPr="00C35F83">
        <w:t xml:space="preserve"> Ltd (ABN 67 073 167 3</w:t>
      </w:r>
      <w:r w:rsidR="00F04440" w:rsidRPr="00C35F83">
        <w:t>6</w:t>
      </w:r>
      <w:r w:rsidR="00794088" w:rsidRPr="00C35F83">
        <w:t>1)</w:t>
      </w:r>
      <w:r w:rsidR="00A77E71" w:rsidRPr="00C35F83">
        <w:t xml:space="preserve"> (FCA)</w:t>
      </w:r>
      <w:r w:rsidR="00D95B54" w:rsidRPr="00C35F83">
        <w:t>,</w:t>
      </w:r>
      <w:r w:rsidR="0048476E" w:rsidRPr="00C35F83">
        <w:t xml:space="preserve"> to fund the activities specified in paragraphs </w:t>
      </w:r>
      <w:r w:rsidR="00323DE1" w:rsidRPr="00C35F83">
        <w:t>5(2)(a) and (b).</w:t>
      </w:r>
      <w:r w:rsidR="00DA09DE" w:rsidRPr="00C35F83">
        <w:t xml:space="preserve"> </w:t>
      </w:r>
    </w:p>
    <w:p w14:paraId="4DE55759" w14:textId="49FC1EB1" w:rsidR="00037F9B" w:rsidRPr="00C35F83" w:rsidRDefault="000C5C46" w:rsidP="005A44D1">
      <w:pPr>
        <w:spacing w:before="240"/>
        <w:ind w:right="91"/>
      </w:pPr>
      <w:r w:rsidRPr="00C35F83">
        <w:t>New p</w:t>
      </w:r>
      <w:r w:rsidR="00DA09DE" w:rsidRPr="00C35F83">
        <w:t>aragraph 5(2)(a)</w:t>
      </w:r>
      <w:r w:rsidR="00AC1977" w:rsidRPr="00C35F83">
        <w:t xml:space="preserve"> </w:t>
      </w:r>
      <w:r w:rsidR="00323DE1" w:rsidRPr="00C35F83">
        <w:t>specifies the</w:t>
      </w:r>
      <w:r w:rsidR="001C357E" w:rsidRPr="00C35F83">
        <w:t xml:space="preserve"> </w:t>
      </w:r>
      <w:r w:rsidR="00881427" w:rsidRPr="00C35F83">
        <w:t>national</w:t>
      </w:r>
      <w:r w:rsidR="00323DE1" w:rsidRPr="00C35F83">
        <w:t xml:space="preserve"> </w:t>
      </w:r>
      <w:r w:rsidR="00A77E71" w:rsidRPr="00C35F83">
        <w:t>financial counselling service offered to small business owners</w:t>
      </w:r>
      <w:r w:rsidR="00746CA9" w:rsidRPr="00C35F83">
        <w:t xml:space="preserve"> by telephone and by internet</w:t>
      </w:r>
      <w:r w:rsidR="005351D7" w:rsidRPr="00C35F83">
        <w:t xml:space="preserve"> </w:t>
      </w:r>
      <w:r w:rsidR="00037F9B" w:rsidRPr="00C35F83">
        <w:t>to</w:t>
      </w:r>
      <w:r w:rsidR="005351D7" w:rsidRPr="00C35F83">
        <w:t xml:space="preserve"> reflect that</w:t>
      </w:r>
      <w:r w:rsidR="003A07B4" w:rsidRPr="00C35F83">
        <w:t>, in addition to counselling on the telephone, counselling</w:t>
      </w:r>
      <w:r w:rsidR="005E76CB" w:rsidRPr="00C35F83">
        <w:t xml:space="preserve"> service may be delivered by online means (for example, web chat and email). </w:t>
      </w:r>
      <w:r w:rsidR="00A77E71" w:rsidRPr="00C35F83">
        <w:t xml:space="preserve"> </w:t>
      </w:r>
    </w:p>
    <w:p w14:paraId="5156E1BF" w14:textId="1935537A" w:rsidR="001929B1" w:rsidRPr="00C35F83" w:rsidRDefault="00037F9B" w:rsidP="005A44D1">
      <w:pPr>
        <w:spacing w:before="240"/>
        <w:ind w:right="91"/>
      </w:pPr>
      <w:r w:rsidRPr="00C35F83">
        <w:t xml:space="preserve">New paragraph 5(2)(b) specifies the </w:t>
      </w:r>
      <w:r w:rsidR="00973C91" w:rsidRPr="00C35F83">
        <w:t xml:space="preserve">telephone and </w:t>
      </w:r>
      <w:r w:rsidR="00881427" w:rsidRPr="00C35F83">
        <w:t>online</w:t>
      </w:r>
      <w:r w:rsidR="00973C91" w:rsidRPr="00C35F83">
        <w:t xml:space="preserve"> consultation service</w:t>
      </w:r>
      <w:r w:rsidR="00D0499F" w:rsidRPr="00C35F83">
        <w:t xml:space="preserve"> that</w:t>
      </w:r>
      <w:r w:rsidR="00973C91" w:rsidRPr="00C35F83">
        <w:t xml:space="preserve"> F</w:t>
      </w:r>
      <w:r w:rsidR="00BB4A27" w:rsidRPr="00C35F83">
        <w:t xml:space="preserve">inancial </w:t>
      </w:r>
      <w:r w:rsidR="00973C91" w:rsidRPr="00C35F83">
        <w:t>C</w:t>
      </w:r>
      <w:r w:rsidR="00BB4A27" w:rsidRPr="00C35F83">
        <w:t xml:space="preserve">ounselling </w:t>
      </w:r>
      <w:r w:rsidR="00973C91" w:rsidRPr="00C35F83">
        <w:t>A</w:t>
      </w:r>
      <w:r w:rsidR="00BB4A27" w:rsidRPr="00C35F83">
        <w:t>ustralia Ltd</w:t>
      </w:r>
      <w:r w:rsidR="00973C91" w:rsidRPr="00C35F83">
        <w:t xml:space="preserve"> </w:t>
      </w:r>
      <w:r w:rsidR="00E2670C" w:rsidRPr="00C35F83">
        <w:t>pr</w:t>
      </w:r>
      <w:r w:rsidR="007533A7" w:rsidRPr="00C35F83">
        <w:t>ovide</w:t>
      </w:r>
      <w:r w:rsidR="007660EE" w:rsidRPr="00C35F83">
        <w:t>s</w:t>
      </w:r>
      <w:r w:rsidR="00E2670C" w:rsidRPr="00C35F83">
        <w:t xml:space="preserve"> to financial counsellors, to better enable these counsellors </w:t>
      </w:r>
      <w:r w:rsidR="00ED34B6" w:rsidRPr="00C35F83">
        <w:t xml:space="preserve">to </w:t>
      </w:r>
      <w:r w:rsidR="00E2670C" w:rsidRPr="00C35F83">
        <w:t xml:space="preserve">support their small business clients. </w:t>
      </w:r>
    </w:p>
    <w:p w14:paraId="3EFBACB7" w14:textId="5384C7DE" w:rsidR="00E1105E" w:rsidRPr="00C35F83" w:rsidRDefault="001929B1" w:rsidP="005A44D1">
      <w:pPr>
        <w:spacing w:before="240"/>
        <w:ind w:right="91"/>
      </w:pPr>
      <w:r w:rsidRPr="00C35F83">
        <w:t>These changes reflect a broadening of the scope of the program</w:t>
      </w:r>
      <w:r w:rsidR="00615A41" w:rsidRPr="00C35F83">
        <w:t xml:space="preserve"> prescribed under the SBDH Instrument.</w:t>
      </w:r>
    </w:p>
    <w:p w14:paraId="06367DA4" w14:textId="77777777" w:rsidR="00E1105E" w:rsidRPr="00C35F83" w:rsidRDefault="00E1105E" w:rsidP="008A314A">
      <w:pPr>
        <w:spacing w:after="0"/>
        <w:ind w:right="91"/>
      </w:pPr>
    </w:p>
    <w:p w14:paraId="7BC03792" w14:textId="77777777" w:rsidR="00EA4DD8" w:rsidRPr="00C35F83" w:rsidRDefault="00EA4DD8" w:rsidP="00EA4DD8">
      <w:pPr>
        <w:spacing w:before="0" w:after="0"/>
        <w:rPr>
          <w:b/>
          <w:kern w:val="28"/>
        </w:rPr>
      </w:pPr>
      <w:r w:rsidRPr="00C35F83">
        <w:br w:type="page"/>
      </w:r>
    </w:p>
    <w:p w14:paraId="1820E7A2" w14:textId="4A0954B3" w:rsidR="007A55A7" w:rsidRPr="00C35F83" w:rsidRDefault="007A55A7" w:rsidP="00013390">
      <w:pPr>
        <w:pageBreakBefore/>
        <w:spacing w:before="240"/>
        <w:jc w:val="right"/>
        <w:rPr>
          <w:b/>
          <w:u w:val="single"/>
        </w:rPr>
      </w:pPr>
      <w:r w:rsidRPr="00C35F83">
        <w:rPr>
          <w:b/>
          <w:u w:val="single"/>
        </w:rPr>
        <w:lastRenderedPageBreak/>
        <w:t xml:space="preserve">ATTACHMENT </w:t>
      </w:r>
      <w:r w:rsidR="008A314A" w:rsidRPr="00C35F83">
        <w:rPr>
          <w:b/>
          <w:u w:val="single"/>
        </w:rPr>
        <w:t>B</w:t>
      </w:r>
    </w:p>
    <w:p w14:paraId="4162F49D" w14:textId="77777777" w:rsidR="00E4438C" w:rsidRPr="00C35F83" w:rsidRDefault="00E4438C" w:rsidP="003E1CE3">
      <w:pPr>
        <w:pStyle w:val="Heading3"/>
      </w:pPr>
      <w:r w:rsidRPr="00C35F83">
        <w:t>Statement of Compatibility with Human Rights</w:t>
      </w:r>
    </w:p>
    <w:p w14:paraId="0C4EFECF" w14:textId="77777777" w:rsidR="00E4438C" w:rsidRPr="00C35F83" w:rsidRDefault="00E4438C" w:rsidP="00AC1D15">
      <w:pPr>
        <w:spacing w:before="240"/>
        <w:jc w:val="center"/>
        <w:rPr>
          <w:i/>
        </w:rPr>
      </w:pPr>
      <w:r w:rsidRPr="00C35F83">
        <w:rPr>
          <w:i/>
        </w:rPr>
        <w:t>Prepared in accordance with Part 3 of the Human Rights (Parliamentary Scrutiny) Act 2011</w:t>
      </w:r>
    </w:p>
    <w:p w14:paraId="11B6DDAD" w14:textId="77777777" w:rsidR="004344B1" w:rsidRPr="00C35F83" w:rsidRDefault="00CF1178" w:rsidP="004344B1">
      <w:pPr>
        <w:spacing w:before="240"/>
        <w:jc w:val="center"/>
        <w:rPr>
          <w:i/>
          <w:iCs/>
        </w:rPr>
      </w:pPr>
      <w:r w:rsidRPr="00C35F83">
        <w:rPr>
          <w:i/>
          <w:iCs/>
        </w:rPr>
        <w:t>Industry Research and Development (Small Business Programs) Amendment Instrument 2022</w:t>
      </w:r>
    </w:p>
    <w:p w14:paraId="75513F9A" w14:textId="5D86A6B9" w:rsidR="00E4438C" w:rsidRPr="00C35F83" w:rsidRDefault="00E4438C" w:rsidP="00647BB7">
      <w:pPr>
        <w:spacing w:before="240"/>
      </w:pPr>
      <w:r w:rsidRPr="00C35F83">
        <w:t xml:space="preserve">This Legislative Instrument is compatible with the human rights and freedoms recognised or declared in the international instruments listed in section 3 of the </w:t>
      </w:r>
      <w:r w:rsidRPr="00C35F83">
        <w:rPr>
          <w:i/>
        </w:rPr>
        <w:t>Human Rights (Parliamentary Scrutiny) Act 2011</w:t>
      </w:r>
      <w:r w:rsidRPr="00C35F83">
        <w:t>.</w:t>
      </w:r>
    </w:p>
    <w:p w14:paraId="4901F38D" w14:textId="75530F1F" w:rsidR="00E4438C" w:rsidRPr="00C35F83" w:rsidRDefault="00E4438C" w:rsidP="003E1CE3">
      <w:pPr>
        <w:pStyle w:val="Heading3"/>
      </w:pPr>
      <w:r w:rsidRPr="00C35F83">
        <w:t>Overview of the Legislative Instrument</w:t>
      </w:r>
    </w:p>
    <w:p w14:paraId="20857204" w14:textId="2B175FB0" w:rsidR="00B11FC1" w:rsidRPr="00C35F83" w:rsidRDefault="00B11FC1" w:rsidP="008F28E1">
      <w:pPr>
        <w:pStyle w:val="CABNETParagraph"/>
        <w:spacing w:before="240"/>
        <w:rPr>
          <w:rFonts w:ascii="Times New Roman" w:hAnsi="Times New Roman" w:cs="Times New Roman"/>
          <w:sz w:val="24"/>
          <w:szCs w:val="24"/>
        </w:rPr>
      </w:pPr>
      <w:r w:rsidRPr="00C35F83">
        <w:rPr>
          <w:rFonts w:ascii="Times New Roman" w:hAnsi="Times New Roman" w:cs="Times New Roman"/>
          <w:sz w:val="24"/>
          <w:szCs w:val="24"/>
        </w:rPr>
        <w:t xml:space="preserve">The purpose of the </w:t>
      </w:r>
      <w:r w:rsidR="004344B1" w:rsidRPr="00C35F83">
        <w:rPr>
          <w:rFonts w:ascii="Times New Roman" w:hAnsi="Times New Roman" w:cs="Times New Roman"/>
          <w:i/>
          <w:iCs/>
          <w:sz w:val="24"/>
          <w:szCs w:val="24"/>
        </w:rPr>
        <w:t>Industry Research and Development (Small Business Programs) Amendment Instrument 2022</w:t>
      </w:r>
      <w:r w:rsidR="004344B1" w:rsidRPr="00C35F83" w:rsidDel="004344B1">
        <w:rPr>
          <w:rFonts w:ascii="Times New Roman" w:hAnsi="Times New Roman" w:cs="Times New Roman"/>
          <w:i/>
          <w:iCs/>
          <w:sz w:val="24"/>
          <w:szCs w:val="24"/>
        </w:rPr>
        <w:t xml:space="preserve"> </w:t>
      </w:r>
      <w:r w:rsidRPr="00C35F83">
        <w:rPr>
          <w:rFonts w:ascii="Times New Roman" w:hAnsi="Times New Roman" w:cs="Times New Roman"/>
          <w:sz w:val="24"/>
          <w:szCs w:val="24"/>
        </w:rPr>
        <w:t xml:space="preserve">(the Instrument) is to amend the </w:t>
      </w:r>
      <w:r w:rsidRPr="00C35F83">
        <w:rPr>
          <w:rFonts w:ascii="Times New Roman" w:hAnsi="Times New Roman" w:cs="Times New Roman"/>
          <w:i/>
          <w:iCs/>
          <w:sz w:val="24"/>
          <w:szCs w:val="24"/>
        </w:rPr>
        <w:t xml:space="preserve">Industry Research and Development (Small Business Debt Helpline Program) Instrument 2022 </w:t>
      </w:r>
      <w:r w:rsidRPr="00C35F83">
        <w:rPr>
          <w:rFonts w:ascii="Times New Roman" w:hAnsi="Times New Roman" w:cs="Times New Roman"/>
          <w:sz w:val="24"/>
          <w:szCs w:val="24"/>
        </w:rPr>
        <w:t>(SBDH Instrument)</w:t>
      </w:r>
      <w:r w:rsidRPr="00C35F83">
        <w:rPr>
          <w:rFonts w:ascii="Times New Roman" w:hAnsi="Times New Roman" w:cs="Times New Roman"/>
          <w:i/>
          <w:iCs/>
          <w:sz w:val="24"/>
          <w:szCs w:val="24"/>
        </w:rPr>
        <w:t xml:space="preserve"> </w:t>
      </w:r>
      <w:r w:rsidRPr="00C35F83">
        <w:rPr>
          <w:rFonts w:ascii="Times New Roman" w:hAnsi="Times New Roman" w:cs="Times New Roman"/>
          <w:sz w:val="24"/>
          <w:szCs w:val="24"/>
        </w:rPr>
        <w:t xml:space="preserve">and the </w:t>
      </w:r>
      <w:r w:rsidRPr="00C35F83">
        <w:rPr>
          <w:rFonts w:ascii="Times New Roman" w:hAnsi="Times New Roman" w:cs="Times New Roman"/>
          <w:i/>
          <w:iCs/>
          <w:sz w:val="24"/>
          <w:szCs w:val="24"/>
        </w:rPr>
        <w:t xml:space="preserve">Industry Research and Development (BusinessBalance Program) Instrument 2020 </w:t>
      </w:r>
      <w:r w:rsidRPr="00C35F83">
        <w:rPr>
          <w:rFonts w:ascii="Times New Roman" w:hAnsi="Times New Roman" w:cs="Times New Roman"/>
          <w:sz w:val="24"/>
          <w:szCs w:val="24"/>
        </w:rPr>
        <w:t xml:space="preserve">(BusinessBalance Instrument) </w:t>
      </w:r>
      <w:r w:rsidR="00610FA2" w:rsidRPr="00C35F83">
        <w:rPr>
          <w:rFonts w:ascii="Times New Roman" w:hAnsi="Times New Roman" w:cs="Times New Roman"/>
          <w:sz w:val="24"/>
          <w:szCs w:val="24"/>
        </w:rPr>
        <w:t>to expand the scope of the purposes for which funding may be made available under the programs prescribed in these instruments.</w:t>
      </w:r>
      <w:r w:rsidRPr="00C35F83">
        <w:rPr>
          <w:rFonts w:ascii="Times New Roman" w:hAnsi="Times New Roman" w:cs="Times New Roman"/>
          <w:sz w:val="24"/>
          <w:szCs w:val="24"/>
        </w:rPr>
        <w:t xml:space="preserve"> </w:t>
      </w:r>
    </w:p>
    <w:p w14:paraId="3A73BEB9" w14:textId="32BDEF0C" w:rsidR="00B11FC1" w:rsidRPr="00C35F83" w:rsidRDefault="00B11FC1" w:rsidP="008F28E1">
      <w:pPr>
        <w:spacing w:before="240"/>
        <w:rPr>
          <w:szCs w:val="24"/>
        </w:rPr>
      </w:pPr>
      <w:r w:rsidRPr="00C35F83">
        <w:rPr>
          <w:szCs w:val="24"/>
        </w:rPr>
        <w:t>The Small Business Debt Helpline (SBDH) is a prescribed program under the SBDH Instrument. The program is delivered by Financial Counselling Australia</w:t>
      </w:r>
      <w:r w:rsidR="00F04440" w:rsidRPr="00C35F83">
        <w:rPr>
          <w:szCs w:val="24"/>
        </w:rPr>
        <w:t xml:space="preserve"> Ltd</w:t>
      </w:r>
      <w:r w:rsidRPr="00C35F83">
        <w:rPr>
          <w:szCs w:val="24"/>
        </w:rPr>
        <w:t xml:space="preserve"> (FCA), which provides specialised and independent small business financial counselling services to small business owners</w:t>
      </w:r>
      <w:r w:rsidR="007249B0" w:rsidRPr="00C35F83">
        <w:rPr>
          <w:szCs w:val="24"/>
        </w:rPr>
        <w:t xml:space="preserve"> nationally who are</w:t>
      </w:r>
      <w:r w:rsidRPr="00C35F83">
        <w:rPr>
          <w:szCs w:val="24"/>
        </w:rPr>
        <w:t xml:space="preserve"> experiencing financial distress. The Australia</w:t>
      </w:r>
      <w:r w:rsidR="006650CE" w:rsidRPr="00C35F83">
        <w:rPr>
          <w:szCs w:val="24"/>
        </w:rPr>
        <w:t>n</w:t>
      </w:r>
      <w:r w:rsidRPr="00C35F83">
        <w:rPr>
          <w:szCs w:val="24"/>
        </w:rPr>
        <w:t xml:space="preserve"> Government has committed $4 million in grant funding for the continued operation of the program for two</w:t>
      </w:r>
      <w:r w:rsidR="00156B47" w:rsidRPr="00C35F83">
        <w:rPr>
          <w:szCs w:val="24"/>
        </w:rPr>
        <w:t xml:space="preserve"> calendar</w:t>
      </w:r>
      <w:r w:rsidRPr="00C35F83">
        <w:rPr>
          <w:szCs w:val="24"/>
        </w:rPr>
        <w:t xml:space="preserve"> years from 1</w:t>
      </w:r>
      <w:r w:rsidR="00BB4A27" w:rsidRPr="00C35F83">
        <w:rPr>
          <w:szCs w:val="24"/>
        </w:rPr>
        <w:t> </w:t>
      </w:r>
      <w:r w:rsidRPr="00C35F83">
        <w:rPr>
          <w:szCs w:val="24"/>
        </w:rPr>
        <w:t>January</w:t>
      </w:r>
      <w:r w:rsidR="00BB4A27" w:rsidRPr="00C35F83">
        <w:rPr>
          <w:szCs w:val="24"/>
        </w:rPr>
        <w:t> </w:t>
      </w:r>
      <w:r w:rsidRPr="00C35F83">
        <w:rPr>
          <w:szCs w:val="24"/>
        </w:rPr>
        <w:t>2023. The amendments to the program, made by the Instrument, provide for the online elements of the counselling service (</w:t>
      </w:r>
      <w:r w:rsidR="001577E8" w:rsidRPr="00C35F83">
        <w:rPr>
          <w:szCs w:val="24"/>
        </w:rPr>
        <w:t>e.g.</w:t>
      </w:r>
      <w:r w:rsidRPr="00C35F83">
        <w:rPr>
          <w:szCs w:val="24"/>
        </w:rPr>
        <w:t xml:space="preserve"> web chat and video counselling) </w:t>
      </w:r>
      <w:r w:rsidR="00614686" w:rsidRPr="00C35F83">
        <w:rPr>
          <w:szCs w:val="24"/>
        </w:rPr>
        <w:t xml:space="preserve">that are provided </w:t>
      </w:r>
      <w:r w:rsidRPr="00C35F83">
        <w:rPr>
          <w:szCs w:val="24"/>
        </w:rPr>
        <w:t xml:space="preserve">to small business owners and </w:t>
      </w:r>
      <w:r w:rsidR="00614686" w:rsidRPr="00C35F83">
        <w:rPr>
          <w:szCs w:val="24"/>
        </w:rPr>
        <w:t xml:space="preserve">for </w:t>
      </w:r>
      <w:r w:rsidRPr="00C35F83">
        <w:rPr>
          <w:szCs w:val="24"/>
        </w:rPr>
        <w:t>the secondary telephone and online counselling service FCA provides to</w:t>
      </w:r>
      <w:r w:rsidRPr="00C35F83">
        <w:t xml:space="preserve"> financial counsellors to better enable them to support their small business clients.</w:t>
      </w:r>
      <w:r w:rsidRPr="00C35F83">
        <w:rPr>
          <w:szCs w:val="24"/>
        </w:rPr>
        <w:t xml:space="preserve">   </w:t>
      </w:r>
    </w:p>
    <w:p w14:paraId="5E5B543B" w14:textId="77777777" w:rsidR="00106C10" w:rsidRPr="00C35F83" w:rsidRDefault="00B11FC1" w:rsidP="008F28E1">
      <w:pPr>
        <w:spacing w:before="240"/>
        <w:rPr>
          <w:szCs w:val="24"/>
        </w:rPr>
      </w:pPr>
      <w:r w:rsidRPr="00C35F83">
        <w:rPr>
          <w:szCs w:val="24"/>
        </w:rPr>
        <w:t>The NewAccess for Small Business Owners (NASBO) program is part of the BusinessBalance Program prescribed under the BusinessBalance Instrument. The NASBO program is delivered by Beyond Blue Limited</w:t>
      </w:r>
      <w:r w:rsidR="00614686" w:rsidRPr="00C35F83">
        <w:rPr>
          <w:szCs w:val="24"/>
        </w:rPr>
        <w:t>. The NASBO program provides</w:t>
      </w:r>
      <w:r w:rsidRPr="00C35F83">
        <w:rPr>
          <w:szCs w:val="24"/>
        </w:rPr>
        <w:t xml:space="preserve"> small business owners </w:t>
      </w:r>
      <w:r w:rsidR="00614686" w:rsidRPr="00C35F83">
        <w:rPr>
          <w:szCs w:val="24"/>
        </w:rPr>
        <w:t xml:space="preserve">with </w:t>
      </w:r>
      <w:r w:rsidRPr="00C35F83">
        <w:rPr>
          <w:szCs w:val="24"/>
        </w:rPr>
        <w:t>preventative mental health coaching to help them manage the pressures associated with running a business. The Australia</w:t>
      </w:r>
      <w:r w:rsidR="006650CE" w:rsidRPr="00C35F83">
        <w:rPr>
          <w:szCs w:val="24"/>
        </w:rPr>
        <w:t>n</w:t>
      </w:r>
      <w:r w:rsidRPr="00C35F83">
        <w:rPr>
          <w:szCs w:val="24"/>
        </w:rPr>
        <w:t xml:space="preserve"> Government has committed $10.9 million in grant funding for the continued operation of the NASBO program for two</w:t>
      </w:r>
      <w:r w:rsidR="00156B47" w:rsidRPr="00C35F83">
        <w:rPr>
          <w:szCs w:val="24"/>
        </w:rPr>
        <w:t xml:space="preserve"> calendar</w:t>
      </w:r>
      <w:r w:rsidRPr="00C35F83">
        <w:rPr>
          <w:szCs w:val="24"/>
        </w:rPr>
        <w:t xml:space="preserve"> years from 1</w:t>
      </w:r>
      <w:r w:rsidR="00614686" w:rsidRPr="00C35F83">
        <w:rPr>
          <w:szCs w:val="24"/>
        </w:rPr>
        <w:t> </w:t>
      </w:r>
      <w:r w:rsidRPr="00C35F83">
        <w:rPr>
          <w:szCs w:val="24"/>
        </w:rPr>
        <w:t>January</w:t>
      </w:r>
      <w:r w:rsidR="00BB4A27" w:rsidRPr="00C35F83">
        <w:rPr>
          <w:szCs w:val="24"/>
        </w:rPr>
        <w:t> </w:t>
      </w:r>
      <w:r w:rsidRPr="00C35F83">
        <w:rPr>
          <w:szCs w:val="24"/>
        </w:rPr>
        <w:t>2023</w:t>
      </w:r>
      <w:r w:rsidR="002A54A1" w:rsidRPr="00C35F83">
        <w:rPr>
          <w:szCs w:val="24"/>
        </w:rPr>
        <w:t xml:space="preserve">. </w:t>
      </w:r>
    </w:p>
    <w:p w14:paraId="7CECF05B" w14:textId="42494AC3" w:rsidR="002A54A1" w:rsidRPr="00C35F83" w:rsidRDefault="002A54A1" w:rsidP="008F28E1">
      <w:pPr>
        <w:spacing w:before="240"/>
        <w:rPr>
          <w:szCs w:val="24"/>
        </w:rPr>
      </w:pPr>
      <w:r w:rsidRPr="00C35F83">
        <w:rPr>
          <w:szCs w:val="24"/>
        </w:rPr>
        <w:t xml:space="preserve">The amendments made by the Instrument provide a broader purpose of the BusinessBalance Program of </w:t>
      </w:r>
      <w:r w:rsidR="001B1EE2" w:rsidRPr="00C35F83">
        <w:rPr>
          <w:szCs w:val="24"/>
        </w:rPr>
        <w:t xml:space="preserve">providing mental health and financial wellbeing support </w:t>
      </w:r>
      <w:r w:rsidR="001B1EE2" w:rsidRPr="00C35F83">
        <w:t xml:space="preserve">to </w:t>
      </w:r>
      <w:r w:rsidR="00BF44C1" w:rsidRPr="00C35F83">
        <w:t xml:space="preserve">Australian </w:t>
      </w:r>
      <w:r w:rsidR="001B1EE2" w:rsidRPr="00C35F83">
        <w:t>small business owners to help them manage the pressures associated with running a business</w:t>
      </w:r>
      <w:r w:rsidR="001B1EE2" w:rsidRPr="00C35F83" w:rsidDel="001B1EE2">
        <w:rPr>
          <w:szCs w:val="24"/>
        </w:rPr>
        <w:t xml:space="preserve"> </w:t>
      </w:r>
      <w:r w:rsidRPr="00C35F83">
        <w:rPr>
          <w:szCs w:val="24"/>
        </w:rPr>
        <w:t>and reflect that the NASBO program has moved beyond the initial expansion and tailoring phase into the service delivery phase.</w:t>
      </w:r>
    </w:p>
    <w:p w14:paraId="11FFACD5" w14:textId="77777777" w:rsidR="00E4438C" w:rsidRPr="00C35F83" w:rsidRDefault="00E4438C" w:rsidP="003E1CE3">
      <w:pPr>
        <w:pStyle w:val="Heading3"/>
      </w:pPr>
      <w:r w:rsidRPr="00C35F83">
        <w:lastRenderedPageBreak/>
        <w:t>Human rights implications</w:t>
      </w:r>
    </w:p>
    <w:p w14:paraId="7D684617" w14:textId="77777777" w:rsidR="000C7006" w:rsidRPr="00C35F83" w:rsidRDefault="000C7006" w:rsidP="006D1EBF">
      <w:pPr>
        <w:keepNext/>
        <w:shd w:val="clear" w:color="auto" w:fill="FFFFFF"/>
        <w:rPr>
          <w:szCs w:val="24"/>
          <w:lang w:val="en-US"/>
        </w:rPr>
      </w:pPr>
      <w:r w:rsidRPr="00C35F83">
        <w:rPr>
          <w:spacing w:val="-3"/>
          <w:szCs w:val="24"/>
        </w:rPr>
        <w:t>The Instrument engages the following rights:</w:t>
      </w:r>
    </w:p>
    <w:p w14:paraId="2455DB51" w14:textId="77777777" w:rsidR="000C7006" w:rsidRPr="00C35F83" w:rsidRDefault="000C7006" w:rsidP="006D1EBF">
      <w:pPr>
        <w:keepNext/>
        <w:shd w:val="clear" w:color="auto" w:fill="FFFFFF"/>
        <w:rPr>
          <w:szCs w:val="24"/>
          <w:lang w:val="en-US"/>
        </w:rPr>
      </w:pPr>
      <w:r w:rsidRPr="00C35F83">
        <w:rPr>
          <w:i/>
          <w:iCs/>
          <w:spacing w:val="-3"/>
          <w:szCs w:val="24"/>
        </w:rPr>
        <w:t xml:space="preserve">Right to health </w:t>
      </w:r>
    </w:p>
    <w:p w14:paraId="0CCB68C1" w14:textId="3373E5EC" w:rsidR="000C7006" w:rsidRPr="00C35F83" w:rsidRDefault="000C7006" w:rsidP="008F28E1">
      <w:pPr>
        <w:keepNext/>
        <w:shd w:val="clear" w:color="auto" w:fill="FFFFFF"/>
        <w:spacing w:before="240"/>
        <w:rPr>
          <w:szCs w:val="24"/>
          <w:lang w:val="en-US"/>
        </w:rPr>
      </w:pPr>
      <w:r w:rsidRPr="00C35F83">
        <w:rPr>
          <w:spacing w:val="-3"/>
          <w:szCs w:val="24"/>
        </w:rPr>
        <w:t>Article 12 of the International Covenant on Economic, Social and Cultural Rights recognises the right to the enjoyment of the highest attainable standards of physical and mental health.</w:t>
      </w:r>
    </w:p>
    <w:p w14:paraId="37F1C31B" w14:textId="651DD279" w:rsidR="000A6FBF" w:rsidRPr="00C35F83" w:rsidRDefault="000A6FBF" w:rsidP="008F28E1">
      <w:pPr>
        <w:shd w:val="clear" w:color="auto" w:fill="FFFFFF"/>
        <w:spacing w:before="240"/>
        <w:rPr>
          <w:szCs w:val="24"/>
          <w:lang w:val="en-US"/>
        </w:rPr>
      </w:pPr>
      <w:r w:rsidRPr="00C35F83">
        <w:rPr>
          <w:spacing w:val="-3"/>
          <w:szCs w:val="24"/>
        </w:rPr>
        <w:t>The NASBO program has been designed to improve awareness of mental health issues within small businesses, and is targeted to the specific needs of small business owners. The</w:t>
      </w:r>
      <w:r w:rsidR="00FE2410" w:rsidRPr="00C35F83">
        <w:rPr>
          <w:spacing w:val="-3"/>
          <w:szCs w:val="24"/>
        </w:rPr>
        <w:t xml:space="preserve"> NASBO</w:t>
      </w:r>
      <w:r w:rsidRPr="00C35F83">
        <w:rPr>
          <w:spacing w:val="-3"/>
          <w:szCs w:val="24"/>
        </w:rPr>
        <w:t xml:space="preserve"> </w:t>
      </w:r>
      <w:r w:rsidR="00FE2410" w:rsidRPr="00C35F83">
        <w:rPr>
          <w:spacing w:val="-3"/>
          <w:szCs w:val="24"/>
        </w:rPr>
        <w:t>p</w:t>
      </w:r>
      <w:r w:rsidRPr="00C35F83">
        <w:rPr>
          <w:spacing w:val="-3"/>
          <w:szCs w:val="24"/>
        </w:rPr>
        <w:t>rogram encourage</w:t>
      </w:r>
      <w:r w:rsidR="00FE2410" w:rsidRPr="00C35F83">
        <w:rPr>
          <w:spacing w:val="-3"/>
          <w:szCs w:val="24"/>
        </w:rPr>
        <w:t>s</w:t>
      </w:r>
      <w:r w:rsidRPr="00C35F83">
        <w:rPr>
          <w:spacing w:val="-3"/>
          <w:szCs w:val="24"/>
        </w:rPr>
        <w:t xml:space="preserve"> small business owners to engage early with mental health interventions and to integrate good mental wellness practices into their lifestyle.  </w:t>
      </w:r>
    </w:p>
    <w:p w14:paraId="50D6AE56" w14:textId="19D200A9" w:rsidR="000A6FBF" w:rsidRPr="00C35F83" w:rsidRDefault="000A6FBF" w:rsidP="008F28E1">
      <w:pPr>
        <w:shd w:val="clear" w:color="auto" w:fill="FFFFFF"/>
        <w:spacing w:before="240"/>
        <w:rPr>
          <w:spacing w:val="-3"/>
          <w:szCs w:val="24"/>
        </w:rPr>
      </w:pPr>
      <w:r w:rsidRPr="00C35F83">
        <w:rPr>
          <w:spacing w:val="-3"/>
          <w:szCs w:val="24"/>
        </w:rPr>
        <w:t>The</w:t>
      </w:r>
      <w:r w:rsidR="00766DC7" w:rsidRPr="00C35F83">
        <w:rPr>
          <w:spacing w:val="-3"/>
          <w:szCs w:val="24"/>
        </w:rPr>
        <w:t xml:space="preserve"> NASBO</w:t>
      </w:r>
      <w:r w:rsidRPr="00C35F83">
        <w:rPr>
          <w:spacing w:val="-3"/>
          <w:szCs w:val="24"/>
        </w:rPr>
        <w:t xml:space="preserve"> </w:t>
      </w:r>
      <w:r w:rsidR="00766DC7" w:rsidRPr="00C35F83">
        <w:rPr>
          <w:spacing w:val="-3"/>
          <w:szCs w:val="24"/>
        </w:rPr>
        <w:t>p</w:t>
      </w:r>
      <w:r w:rsidRPr="00C35F83">
        <w:rPr>
          <w:spacing w:val="-3"/>
          <w:szCs w:val="24"/>
        </w:rPr>
        <w:t xml:space="preserve">rogram also promotes, within small businesses, the creation of safe and healthy working conditions. Through engagement with the </w:t>
      </w:r>
      <w:r w:rsidR="00766DC7" w:rsidRPr="00C35F83">
        <w:rPr>
          <w:spacing w:val="-3"/>
          <w:szCs w:val="24"/>
        </w:rPr>
        <w:t>NASBO p</w:t>
      </w:r>
      <w:r w:rsidRPr="00C35F83">
        <w:rPr>
          <w:spacing w:val="-3"/>
          <w:szCs w:val="24"/>
        </w:rPr>
        <w:t>rogram, small business owners will benefit through the use of tailored business and mental health supports to meet their mental health needs.</w:t>
      </w:r>
    </w:p>
    <w:p w14:paraId="28701DBA" w14:textId="32D13D48" w:rsidR="00B943B4" w:rsidRPr="00C35F83" w:rsidRDefault="000C3FD7" w:rsidP="008F28E1">
      <w:pPr>
        <w:shd w:val="clear" w:color="auto" w:fill="FFFFFF"/>
        <w:spacing w:before="240"/>
        <w:rPr>
          <w:szCs w:val="24"/>
          <w:lang w:val="en-US"/>
        </w:rPr>
      </w:pPr>
      <w:r w:rsidRPr="00C35F83">
        <w:rPr>
          <w:spacing w:val="-3"/>
          <w:szCs w:val="24"/>
        </w:rPr>
        <w:t>B</w:t>
      </w:r>
      <w:r w:rsidR="009856F0" w:rsidRPr="00C35F83">
        <w:rPr>
          <w:spacing w:val="-3"/>
          <w:szCs w:val="24"/>
        </w:rPr>
        <w:t xml:space="preserve">y </w:t>
      </w:r>
      <w:r w:rsidR="004E0379" w:rsidRPr="00C35F83">
        <w:rPr>
          <w:spacing w:val="-3"/>
          <w:szCs w:val="24"/>
        </w:rPr>
        <w:t>broadening the purpose of the NASBO program</w:t>
      </w:r>
      <w:r w:rsidR="003D7227" w:rsidRPr="00C35F83">
        <w:rPr>
          <w:spacing w:val="-3"/>
          <w:szCs w:val="24"/>
        </w:rPr>
        <w:t>,</w:t>
      </w:r>
      <w:r w:rsidR="00F31952" w:rsidRPr="00C35F83">
        <w:rPr>
          <w:spacing w:val="-3"/>
          <w:szCs w:val="24"/>
        </w:rPr>
        <w:t xml:space="preserve"> </w:t>
      </w:r>
      <w:r w:rsidR="00E6662C" w:rsidRPr="00C35F83">
        <w:rPr>
          <w:spacing w:val="-3"/>
          <w:szCs w:val="24"/>
        </w:rPr>
        <w:t>the Instrument provides for th</w:t>
      </w:r>
      <w:r w:rsidR="003D7227" w:rsidRPr="00C35F83">
        <w:rPr>
          <w:spacing w:val="-3"/>
          <w:szCs w:val="24"/>
        </w:rPr>
        <w:t xml:space="preserve">e support </w:t>
      </w:r>
      <w:r w:rsidR="00EF0CFE" w:rsidRPr="00C35F83">
        <w:rPr>
          <w:spacing w:val="-3"/>
          <w:szCs w:val="24"/>
        </w:rPr>
        <w:t>described</w:t>
      </w:r>
      <w:r w:rsidR="003D7227" w:rsidRPr="00C35F83">
        <w:rPr>
          <w:spacing w:val="-3"/>
          <w:szCs w:val="24"/>
        </w:rPr>
        <w:t xml:space="preserve"> above to be delivered to more small business owners.</w:t>
      </w:r>
    </w:p>
    <w:p w14:paraId="52490CF4" w14:textId="60BDFDEB" w:rsidR="00E4438C" w:rsidRPr="00C35F83" w:rsidRDefault="00E4438C" w:rsidP="003E1CE3">
      <w:pPr>
        <w:pStyle w:val="Heading3"/>
      </w:pPr>
      <w:r w:rsidRPr="00C35F83">
        <w:t>Conclusion</w:t>
      </w:r>
    </w:p>
    <w:p w14:paraId="4FABE6DB" w14:textId="756D0C1D" w:rsidR="00482B81" w:rsidRPr="00EA4DD8" w:rsidRDefault="00E4438C" w:rsidP="002F27B2">
      <w:pPr>
        <w:spacing w:before="240"/>
      </w:pPr>
      <w:r w:rsidRPr="00C35F83">
        <w:t xml:space="preserve">This Legislative Instrument is compatible with human rights as it </w:t>
      </w:r>
      <w:r w:rsidR="006D2255" w:rsidRPr="00C35F83">
        <w:rPr>
          <w:szCs w:val="24"/>
        </w:rPr>
        <w:t>promotes the protection of human rights</w:t>
      </w:r>
      <w:r w:rsidR="00D21132" w:rsidRPr="00C35F83">
        <w:rPr>
          <w:szCs w:val="24"/>
        </w:rPr>
        <w:t>.</w:t>
      </w:r>
    </w:p>
    <w:sectPr w:rsidR="00482B81" w:rsidRPr="00EA4DD8"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E848D" w14:textId="77777777" w:rsidR="006536DA" w:rsidRDefault="006536DA" w:rsidP="00954679">
      <w:pPr>
        <w:spacing w:before="0" w:after="0"/>
      </w:pPr>
      <w:r>
        <w:separator/>
      </w:r>
    </w:p>
  </w:endnote>
  <w:endnote w:type="continuationSeparator" w:id="0">
    <w:p w14:paraId="043F0219" w14:textId="77777777" w:rsidR="006536DA" w:rsidRDefault="006536DA"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7CEA58B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1774" w14:textId="77777777" w:rsidR="006536DA" w:rsidRDefault="006536DA" w:rsidP="00954679">
      <w:pPr>
        <w:spacing w:before="0" w:after="0"/>
      </w:pPr>
      <w:r>
        <w:separator/>
      </w:r>
    </w:p>
  </w:footnote>
  <w:footnote w:type="continuationSeparator" w:id="0">
    <w:p w14:paraId="48EA96C2" w14:textId="77777777" w:rsidR="006536DA" w:rsidRDefault="006536DA"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6F26231"/>
    <w:multiLevelType w:val="hybridMultilevel"/>
    <w:tmpl w:val="C5889A8E"/>
    <w:lvl w:ilvl="0" w:tplc="61545FAE">
      <w:start w:val="1"/>
      <w:numFmt w:val="bullet"/>
      <w:pStyle w:val="CABBulletList"/>
      <w:lvlText w:val=""/>
      <w:lvlJc w:val="left"/>
      <w:pPr>
        <w:ind w:left="284" w:hanging="284"/>
      </w:pPr>
      <w:rPr>
        <w:rFonts w:ascii="Symbol" w:hAnsi="Symbol" w:hint="default"/>
        <w:color w:val="auto"/>
      </w:rPr>
    </w:lvl>
    <w:lvl w:ilvl="1" w:tplc="2FAAE47E" w:tentative="1">
      <w:start w:val="1"/>
      <w:numFmt w:val="bullet"/>
      <w:lvlText w:val="o"/>
      <w:lvlJc w:val="left"/>
      <w:pPr>
        <w:ind w:left="1440" w:hanging="360"/>
      </w:pPr>
      <w:rPr>
        <w:rFonts w:ascii="Courier New" w:hAnsi="Courier New" w:hint="default"/>
      </w:rPr>
    </w:lvl>
    <w:lvl w:ilvl="2" w:tplc="4216AD14" w:tentative="1">
      <w:start w:val="1"/>
      <w:numFmt w:val="bullet"/>
      <w:lvlText w:val=""/>
      <w:lvlJc w:val="left"/>
      <w:pPr>
        <w:ind w:left="2160" w:hanging="360"/>
      </w:pPr>
      <w:rPr>
        <w:rFonts w:ascii="Wingdings" w:hAnsi="Wingdings" w:hint="default"/>
      </w:rPr>
    </w:lvl>
    <w:lvl w:ilvl="3" w:tplc="8D2AF56A" w:tentative="1">
      <w:start w:val="1"/>
      <w:numFmt w:val="bullet"/>
      <w:lvlText w:val=""/>
      <w:lvlJc w:val="left"/>
      <w:pPr>
        <w:ind w:left="2880" w:hanging="360"/>
      </w:pPr>
      <w:rPr>
        <w:rFonts w:ascii="Symbol" w:hAnsi="Symbol" w:hint="default"/>
      </w:rPr>
    </w:lvl>
    <w:lvl w:ilvl="4" w:tplc="66BCB002" w:tentative="1">
      <w:start w:val="1"/>
      <w:numFmt w:val="bullet"/>
      <w:lvlText w:val="o"/>
      <w:lvlJc w:val="left"/>
      <w:pPr>
        <w:ind w:left="3600" w:hanging="360"/>
      </w:pPr>
      <w:rPr>
        <w:rFonts w:ascii="Courier New" w:hAnsi="Courier New" w:hint="default"/>
      </w:rPr>
    </w:lvl>
    <w:lvl w:ilvl="5" w:tplc="E848B4F0" w:tentative="1">
      <w:start w:val="1"/>
      <w:numFmt w:val="bullet"/>
      <w:lvlText w:val=""/>
      <w:lvlJc w:val="left"/>
      <w:pPr>
        <w:ind w:left="4320" w:hanging="360"/>
      </w:pPr>
      <w:rPr>
        <w:rFonts w:ascii="Wingdings" w:hAnsi="Wingdings" w:hint="default"/>
      </w:rPr>
    </w:lvl>
    <w:lvl w:ilvl="6" w:tplc="1220BD22" w:tentative="1">
      <w:start w:val="1"/>
      <w:numFmt w:val="bullet"/>
      <w:lvlText w:val=""/>
      <w:lvlJc w:val="left"/>
      <w:pPr>
        <w:ind w:left="5040" w:hanging="360"/>
      </w:pPr>
      <w:rPr>
        <w:rFonts w:ascii="Symbol" w:hAnsi="Symbol" w:hint="default"/>
      </w:rPr>
    </w:lvl>
    <w:lvl w:ilvl="7" w:tplc="39A24954" w:tentative="1">
      <w:start w:val="1"/>
      <w:numFmt w:val="bullet"/>
      <w:lvlText w:val="o"/>
      <w:lvlJc w:val="left"/>
      <w:pPr>
        <w:ind w:left="5760" w:hanging="360"/>
      </w:pPr>
      <w:rPr>
        <w:rFonts w:ascii="Courier New" w:hAnsi="Courier New" w:hint="default"/>
      </w:rPr>
    </w:lvl>
    <w:lvl w:ilvl="8" w:tplc="85D4B662"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77"/>
    <w:rsid w:val="00001012"/>
    <w:rsid w:val="00013390"/>
    <w:rsid w:val="00016EA2"/>
    <w:rsid w:val="000326B9"/>
    <w:rsid w:val="000330F4"/>
    <w:rsid w:val="00037F9B"/>
    <w:rsid w:val="00043781"/>
    <w:rsid w:val="00054F12"/>
    <w:rsid w:val="00060DEE"/>
    <w:rsid w:val="00063CB7"/>
    <w:rsid w:val="000648A5"/>
    <w:rsid w:val="00064ADC"/>
    <w:rsid w:val="00065800"/>
    <w:rsid w:val="00066EB0"/>
    <w:rsid w:val="00076178"/>
    <w:rsid w:val="000825B4"/>
    <w:rsid w:val="000904B7"/>
    <w:rsid w:val="00095211"/>
    <w:rsid w:val="000A1185"/>
    <w:rsid w:val="000A5468"/>
    <w:rsid w:val="000A6FBF"/>
    <w:rsid w:val="000B39A1"/>
    <w:rsid w:val="000C03B8"/>
    <w:rsid w:val="000C10DF"/>
    <w:rsid w:val="000C3FD7"/>
    <w:rsid w:val="000C5C46"/>
    <w:rsid w:val="000C6935"/>
    <w:rsid w:val="000C7006"/>
    <w:rsid w:val="000D2BD2"/>
    <w:rsid w:val="000E32E3"/>
    <w:rsid w:val="000F3477"/>
    <w:rsid w:val="00103F3B"/>
    <w:rsid w:val="00106620"/>
    <w:rsid w:val="00106C10"/>
    <w:rsid w:val="00113B45"/>
    <w:rsid w:val="001158F2"/>
    <w:rsid w:val="00117175"/>
    <w:rsid w:val="00117C02"/>
    <w:rsid w:val="001201FA"/>
    <w:rsid w:val="00122977"/>
    <w:rsid w:val="001229B3"/>
    <w:rsid w:val="0013508A"/>
    <w:rsid w:val="0014463D"/>
    <w:rsid w:val="00156B47"/>
    <w:rsid w:val="001577E8"/>
    <w:rsid w:val="00157A33"/>
    <w:rsid w:val="001611A2"/>
    <w:rsid w:val="0017700A"/>
    <w:rsid w:val="00181B61"/>
    <w:rsid w:val="0018411A"/>
    <w:rsid w:val="00187B08"/>
    <w:rsid w:val="001929B1"/>
    <w:rsid w:val="001935B3"/>
    <w:rsid w:val="001A0FDC"/>
    <w:rsid w:val="001A7B25"/>
    <w:rsid w:val="001B1EE2"/>
    <w:rsid w:val="001B3EFB"/>
    <w:rsid w:val="001B7535"/>
    <w:rsid w:val="001C357E"/>
    <w:rsid w:val="001D753B"/>
    <w:rsid w:val="001E6A74"/>
    <w:rsid w:val="001F0072"/>
    <w:rsid w:val="001F4195"/>
    <w:rsid w:val="001F41D0"/>
    <w:rsid w:val="001F5B9D"/>
    <w:rsid w:val="002007AF"/>
    <w:rsid w:val="00205000"/>
    <w:rsid w:val="00205889"/>
    <w:rsid w:val="00207283"/>
    <w:rsid w:val="00207E0C"/>
    <w:rsid w:val="00220F16"/>
    <w:rsid w:val="00221752"/>
    <w:rsid w:val="00243AB8"/>
    <w:rsid w:val="002454EC"/>
    <w:rsid w:val="002475C3"/>
    <w:rsid w:val="00251066"/>
    <w:rsid w:val="00254C5B"/>
    <w:rsid w:val="002552D0"/>
    <w:rsid w:val="00256ABA"/>
    <w:rsid w:val="00256B74"/>
    <w:rsid w:val="00275444"/>
    <w:rsid w:val="002966DC"/>
    <w:rsid w:val="00297D35"/>
    <w:rsid w:val="002A54A1"/>
    <w:rsid w:val="002A6761"/>
    <w:rsid w:val="002A7E1F"/>
    <w:rsid w:val="002B498E"/>
    <w:rsid w:val="002B6A47"/>
    <w:rsid w:val="002C226C"/>
    <w:rsid w:val="002C6498"/>
    <w:rsid w:val="002F022D"/>
    <w:rsid w:val="002F27B2"/>
    <w:rsid w:val="002F359D"/>
    <w:rsid w:val="002F4CB0"/>
    <w:rsid w:val="003041FA"/>
    <w:rsid w:val="00315698"/>
    <w:rsid w:val="00323DE1"/>
    <w:rsid w:val="00330417"/>
    <w:rsid w:val="003342CD"/>
    <w:rsid w:val="003343DF"/>
    <w:rsid w:val="00335042"/>
    <w:rsid w:val="00335279"/>
    <w:rsid w:val="00335B74"/>
    <w:rsid w:val="003465D4"/>
    <w:rsid w:val="00361C81"/>
    <w:rsid w:val="00362B70"/>
    <w:rsid w:val="00384B31"/>
    <w:rsid w:val="00392BBA"/>
    <w:rsid w:val="003954FD"/>
    <w:rsid w:val="00396794"/>
    <w:rsid w:val="003A07B4"/>
    <w:rsid w:val="003A0895"/>
    <w:rsid w:val="003A6ED5"/>
    <w:rsid w:val="003C07CE"/>
    <w:rsid w:val="003C25BD"/>
    <w:rsid w:val="003C7907"/>
    <w:rsid w:val="003D60D7"/>
    <w:rsid w:val="003D7227"/>
    <w:rsid w:val="003E1CE3"/>
    <w:rsid w:val="003F215C"/>
    <w:rsid w:val="003F531A"/>
    <w:rsid w:val="00412A3E"/>
    <w:rsid w:val="004253D6"/>
    <w:rsid w:val="004344B1"/>
    <w:rsid w:val="004365F1"/>
    <w:rsid w:val="0045252C"/>
    <w:rsid w:val="00454742"/>
    <w:rsid w:val="00462095"/>
    <w:rsid w:val="00462EF3"/>
    <w:rsid w:val="004665AD"/>
    <w:rsid w:val="00471780"/>
    <w:rsid w:val="00482B81"/>
    <w:rsid w:val="00482D4C"/>
    <w:rsid w:val="0048476E"/>
    <w:rsid w:val="004852A4"/>
    <w:rsid w:val="00493686"/>
    <w:rsid w:val="00497216"/>
    <w:rsid w:val="004A561F"/>
    <w:rsid w:val="004B1A61"/>
    <w:rsid w:val="004B3C0F"/>
    <w:rsid w:val="004C05E4"/>
    <w:rsid w:val="004C25D6"/>
    <w:rsid w:val="004C4269"/>
    <w:rsid w:val="004C4806"/>
    <w:rsid w:val="004C5354"/>
    <w:rsid w:val="004E0379"/>
    <w:rsid w:val="004E11A7"/>
    <w:rsid w:val="004E1317"/>
    <w:rsid w:val="004E38F1"/>
    <w:rsid w:val="004E39E1"/>
    <w:rsid w:val="004F24A3"/>
    <w:rsid w:val="004F4B71"/>
    <w:rsid w:val="004F56D0"/>
    <w:rsid w:val="00500F3A"/>
    <w:rsid w:val="00503E44"/>
    <w:rsid w:val="005112C5"/>
    <w:rsid w:val="00515283"/>
    <w:rsid w:val="00533926"/>
    <w:rsid w:val="005351D7"/>
    <w:rsid w:val="00537C1B"/>
    <w:rsid w:val="00540497"/>
    <w:rsid w:val="00543793"/>
    <w:rsid w:val="005475DA"/>
    <w:rsid w:val="00551448"/>
    <w:rsid w:val="0055675D"/>
    <w:rsid w:val="00560105"/>
    <w:rsid w:val="00566E8F"/>
    <w:rsid w:val="0057422E"/>
    <w:rsid w:val="005772FE"/>
    <w:rsid w:val="00580526"/>
    <w:rsid w:val="005833BE"/>
    <w:rsid w:val="005840F8"/>
    <w:rsid w:val="0059150B"/>
    <w:rsid w:val="005A44D1"/>
    <w:rsid w:val="005B1B11"/>
    <w:rsid w:val="005B70B6"/>
    <w:rsid w:val="005C01EA"/>
    <w:rsid w:val="005C2D6C"/>
    <w:rsid w:val="005D5B33"/>
    <w:rsid w:val="005D7D5A"/>
    <w:rsid w:val="005E4BAC"/>
    <w:rsid w:val="005E76CB"/>
    <w:rsid w:val="005E7F59"/>
    <w:rsid w:val="005F09E6"/>
    <w:rsid w:val="005F20E0"/>
    <w:rsid w:val="005F5F34"/>
    <w:rsid w:val="0060130D"/>
    <w:rsid w:val="006077C0"/>
    <w:rsid w:val="006100E5"/>
    <w:rsid w:val="006105F6"/>
    <w:rsid w:val="00610FA2"/>
    <w:rsid w:val="00614686"/>
    <w:rsid w:val="00614D34"/>
    <w:rsid w:val="00615A41"/>
    <w:rsid w:val="00623F43"/>
    <w:rsid w:val="006375A8"/>
    <w:rsid w:val="0064129F"/>
    <w:rsid w:val="00647BB7"/>
    <w:rsid w:val="006536DA"/>
    <w:rsid w:val="00655FB6"/>
    <w:rsid w:val="006650CE"/>
    <w:rsid w:val="00665629"/>
    <w:rsid w:val="006762AC"/>
    <w:rsid w:val="00680297"/>
    <w:rsid w:val="006873CE"/>
    <w:rsid w:val="006929F5"/>
    <w:rsid w:val="006934D9"/>
    <w:rsid w:val="00696CD7"/>
    <w:rsid w:val="00696DDB"/>
    <w:rsid w:val="006970C0"/>
    <w:rsid w:val="006A0786"/>
    <w:rsid w:val="006B3631"/>
    <w:rsid w:val="006B6A51"/>
    <w:rsid w:val="006B71FA"/>
    <w:rsid w:val="006C0B02"/>
    <w:rsid w:val="006C0B7B"/>
    <w:rsid w:val="006C3FEA"/>
    <w:rsid w:val="006C690E"/>
    <w:rsid w:val="006D1EBF"/>
    <w:rsid w:val="006D2255"/>
    <w:rsid w:val="006D3E5B"/>
    <w:rsid w:val="006D4711"/>
    <w:rsid w:val="006D6542"/>
    <w:rsid w:val="006E1BC2"/>
    <w:rsid w:val="006F280F"/>
    <w:rsid w:val="00703753"/>
    <w:rsid w:val="007053E0"/>
    <w:rsid w:val="00710E94"/>
    <w:rsid w:val="00712567"/>
    <w:rsid w:val="00714C68"/>
    <w:rsid w:val="007206DB"/>
    <w:rsid w:val="007249B0"/>
    <w:rsid w:val="00724EB9"/>
    <w:rsid w:val="00727A58"/>
    <w:rsid w:val="00727D8A"/>
    <w:rsid w:val="00731FEA"/>
    <w:rsid w:val="007330E5"/>
    <w:rsid w:val="00736F61"/>
    <w:rsid w:val="00737E6E"/>
    <w:rsid w:val="00742253"/>
    <w:rsid w:val="00746CA9"/>
    <w:rsid w:val="00747CAA"/>
    <w:rsid w:val="007533A7"/>
    <w:rsid w:val="00763C19"/>
    <w:rsid w:val="0076500C"/>
    <w:rsid w:val="007653F2"/>
    <w:rsid w:val="007660EE"/>
    <w:rsid w:val="007662C7"/>
    <w:rsid w:val="00766DC7"/>
    <w:rsid w:val="0077375A"/>
    <w:rsid w:val="00776306"/>
    <w:rsid w:val="00777C43"/>
    <w:rsid w:val="00782565"/>
    <w:rsid w:val="007867F0"/>
    <w:rsid w:val="00794088"/>
    <w:rsid w:val="00797903"/>
    <w:rsid w:val="007A55A7"/>
    <w:rsid w:val="007B1F10"/>
    <w:rsid w:val="007B335E"/>
    <w:rsid w:val="007C7D64"/>
    <w:rsid w:val="007D777E"/>
    <w:rsid w:val="007E018D"/>
    <w:rsid w:val="007E4367"/>
    <w:rsid w:val="007F1B71"/>
    <w:rsid w:val="007F2008"/>
    <w:rsid w:val="00807E7D"/>
    <w:rsid w:val="008135F0"/>
    <w:rsid w:val="0083053C"/>
    <w:rsid w:val="00831675"/>
    <w:rsid w:val="00841C7E"/>
    <w:rsid w:val="00842CEF"/>
    <w:rsid w:val="00844ECF"/>
    <w:rsid w:val="008502FC"/>
    <w:rsid w:val="008569B2"/>
    <w:rsid w:val="00864895"/>
    <w:rsid w:val="008658D9"/>
    <w:rsid w:val="00865D4C"/>
    <w:rsid w:val="00870343"/>
    <w:rsid w:val="00871F63"/>
    <w:rsid w:val="008726A1"/>
    <w:rsid w:val="00875587"/>
    <w:rsid w:val="0087740C"/>
    <w:rsid w:val="00881427"/>
    <w:rsid w:val="008844BE"/>
    <w:rsid w:val="0088467C"/>
    <w:rsid w:val="00894579"/>
    <w:rsid w:val="008A21B0"/>
    <w:rsid w:val="008A314A"/>
    <w:rsid w:val="008A5B67"/>
    <w:rsid w:val="008A5CCD"/>
    <w:rsid w:val="008B2954"/>
    <w:rsid w:val="008C59DB"/>
    <w:rsid w:val="008D16F7"/>
    <w:rsid w:val="008D76DC"/>
    <w:rsid w:val="008D78B1"/>
    <w:rsid w:val="008E1427"/>
    <w:rsid w:val="008E2C9B"/>
    <w:rsid w:val="008E5D60"/>
    <w:rsid w:val="008E5FAF"/>
    <w:rsid w:val="008F100F"/>
    <w:rsid w:val="008F28E1"/>
    <w:rsid w:val="008F5086"/>
    <w:rsid w:val="00912E75"/>
    <w:rsid w:val="00913E71"/>
    <w:rsid w:val="009143A0"/>
    <w:rsid w:val="00920ADD"/>
    <w:rsid w:val="00922410"/>
    <w:rsid w:val="00936902"/>
    <w:rsid w:val="009435C4"/>
    <w:rsid w:val="00946BFC"/>
    <w:rsid w:val="00951934"/>
    <w:rsid w:val="00954679"/>
    <w:rsid w:val="00962D59"/>
    <w:rsid w:val="00972695"/>
    <w:rsid w:val="00973C91"/>
    <w:rsid w:val="009830ED"/>
    <w:rsid w:val="009856F0"/>
    <w:rsid w:val="00985C6C"/>
    <w:rsid w:val="0098623D"/>
    <w:rsid w:val="00986975"/>
    <w:rsid w:val="009A4743"/>
    <w:rsid w:val="009A6A23"/>
    <w:rsid w:val="009B373C"/>
    <w:rsid w:val="009C12E0"/>
    <w:rsid w:val="009C1E41"/>
    <w:rsid w:val="009C5FF8"/>
    <w:rsid w:val="009C6A1E"/>
    <w:rsid w:val="009D1A41"/>
    <w:rsid w:val="009E0AFB"/>
    <w:rsid w:val="009E2454"/>
    <w:rsid w:val="009E2F86"/>
    <w:rsid w:val="009E47C0"/>
    <w:rsid w:val="009F099A"/>
    <w:rsid w:val="009F7639"/>
    <w:rsid w:val="00A12209"/>
    <w:rsid w:val="00A127D8"/>
    <w:rsid w:val="00A27DCA"/>
    <w:rsid w:val="00A34CA4"/>
    <w:rsid w:val="00A36DF3"/>
    <w:rsid w:val="00A411B0"/>
    <w:rsid w:val="00A43F70"/>
    <w:rsid w:val="00A44BF4"/>
    <w:rsid w:val="00A5119F"/>
    <w:rsid w:val="00A532DD"/>
    <w:rsid w:val="00A625D5"/>
    <w:rsid w:val="00A65563"/>
    <w:rsid w:val="00A66DB3"/>
    <w:rsid w:val="00A77E71"/>
    <w:rsid w:val="00A80BCF"/>
    <w:rsid w:val="00A8369C"/>
    <w:rsid w:val="00A853EB"/>
    <w:rsid w:val="00AA1689"/>
    <w:rsid w:val="00AA2AF9"/>
    <w:rsid w:val="00AA532D"/>
    <w:rsid w:val="00AA5770"/>
    <w:rsid w:val="00AB2E99"/>
    <w:rsid w:val="00AC1977"/>
    <w:rsid w:val="00AC1D15"/>
    <w:rsid w:val="00AC2FD1"/>
    <w:rsid w:val="00AC73B9"/>
    <w:rsid w:val="00AE3B1C"/>
    <w:rsid w:val="00B07B0C"/>
    <w:rsid w:val="00B11FC1"/>
    <w:rsid w:val="00B17CB7"/>
    <w:rsid w:val="00B22B92"/>
    <w:rsid w:val="00B25563"/>
    <w:rsid w:val="00B26D48"/>
    <w:rsid w:val="00B27E3F"/>
    <w:rsid w:val="00B42EE1"/>
    <w:rsid w:val="00B47E0D"/>
    <w:rsid w:val="00B613ED"/>
    <w:rsid w:val="00B61ED4"/>
    <w:rsid w:val="00B671CE"/>
    <w:rsid w:val="00B717AB"/>
    <w:rsid w:val="00B720B6"/>
    <w:rsid w:val="00B7270F"/>
    <w:rsid w:val="00B8293D"/>
    <w:rsid w:val="00B92478"/>
    <w:rsid w:val="00B92A5A"/>
    <w:rsid w:val="00B943B4"/>
    <w:rsid w:val="00BA046C"/>
    <w:rsid w:val="00BA6188"/>
    <w:rsid w:val="00BB4A27"/>
    <w:rsid w:val="00BB57E4"/>
    <w:rsid w:val="00BB6DA7"/>
    <w:rsid w:val="00BC2A16"/>
    <w:rsid w:val="00BC4B53"/>
    <w:rsid w:val="00BD2F00"/>
    <w:rsid w:val="00BD61A2"/>
    <w:rsid w:val="00BE0189"/>
    <w:rsid w:val="00BE484D"/>
    <w:rsid w:val="00BF3899"/>
    <w:rsid w:val="00BF44C1"/>
    <w:rsid w:val="00C0737B"/>
    <w:rsid w:val="00C153BB"/>
    <w:rsid w:val="00C24112"/>
    <w:rsid w:val="00C344AD"/>
    <w:rsid w:val="00C35F83"/>
    <w:rsid w:val="00C37E05"/>
    <w:rsid w:val="00C47789"/>
    <w:rsid w:val="00C50105"/>
    <w:rsid w:val="00C504BB"/>
    <w:rsid w:val="00C55D29"/>
    <w:rsid w:val="00C5624A"/>
    <w:rsid w:val="00C61930"/>
    <w:rsid w:val="00C67ABE"/>
    <w:rsid w:val="00C837EC"/>
    <w:rsid w:val="00C86FD9"/>
    <w:rsid w:val="00C87498"/>
    <w:rsid w:val="00CA0BE9"/>
    <w:rsid w:val="00CA138D"/>
    <w:rsid w:val="00CA2A26"/>
    <w:rsid w:val="00CA475B"/>
    <w:rsid w:val="00CC2662"/>
    <w:rsid w:val="00CC4C8B"/>
    <w:rsid w:val="00CC7641"/>
    <w:rsid w:val="00CD28F3"/>
    <w:rsid w:val="00CF1178"/>
    <w:rsid w:val="00CF3710"/>
    <w:rsid w:val="00D003DE"/>
    <w:rsid w:val="00D0290F"/>
    <w:rsid w:val="00D0499F"/>
    <w:rsid w:val="00D04D81"/>
    <w:rsid w:val="00D05BBB"/>
    <w:rsid w:val="00D13794"/>
    <w:rsid w:val="00D15AA2"/>
    <w:rsid w:val="00D16048"/>
    <w:rsid w:val="00D21132"/>
    <w:rsid w:val="00D24052"/>
    <w:rsid w:val="00D24102"/>
    <w:rsid w:val="00D24386"/>
    <w:rsid w:val="00D24F1A"/>
    <w:rsid w:val="00D26966"/>
    <w:rsid w:val="00D31575"/>
    <w:rsid w:val="00D321A1"/>
    <w:rsid w:val="00D34626"/>
    <w:rsid w:val="00D34FB4"/>
    <w:rsid w:val="00D4257A"/>
    <w:rsid w:val="00D5195A"/>
    <w:rsid w:val="00D53D17"/>
    <w:rsid w:val="00D57AA4"/>
    <w:rsid w:val="00D62665"/>
    <w:rsid w:val="00D626D5"/>
    <w:rsid w:val="00D65F80"/>
    <w:rsid w:val="00D66C71"/>
    <w:rsid w:val="00D77E57"/>
    <w:rsid w:val="00D82E47"/>
    <w:rsid w:val="00D86CEA"/>
    <w:rsid w:val="00D945A1"/>
    <w:rsid w:val="00D95B54"/>
    <w:rsid w:val="00D96305"/>
    <w:rsid w:val="00DA09DE"/>
    <w:rsid w:val="00DA77C8"/>
    <w:rsid w:val="00DA7F9B"/>
    <w:rsid w:val="00DB4265"/>
    <w:rsid w:val="00DB4F8C"/>
    <w:rsid w:val="00DB605E"/>
    <w:rsid w:val="00DC00FA"/>
    <w:rsid w:val="00DC0CDE"/>
    <w:rsid w:val="00DC34BD"/>
    <w:rsid w:val="00DC3C37"/>
    <w:rsid w:val="00DC4D72"/>
    <w:rsid w:val="00DD62BB"/>
    <w:rsid w:val="00DF7D7E"/>
    <w:rsid w:val="00E00787"/>
    <w:rsid w:val="00E01BF5"/>
    <w:rsid w:val="00E0624D"/>
    <w:rsid w:val="00E1105E"/>
    <w:rsid w:val="00E15F43"/>
    <w:rsid w:val="00E20AB8"/>
    <w:rsid w:val="00E24FED"/>
    <w:rsid w:val="00E2670C"/>
    <w:rsid w:val="00E30AB9"/>
    <w:rsid w:val="00E353A3"/>
    <w:rsid w:val="00E4438C"/>
    <w:rsid w:val="00E457F3"/>
    <w:rsid w:val="00E5532B"/>
    <w:rsid w:val="00E653E2"/>
    <w:rsid w:val="00E6662C"/>
    <w:rsid w:val="00E77B85"/>
    <w:rsid w:val="00E907ED"/>
    <w:rsid w:val="00E971DD"/>
    <w:rsid w:val="00EA085B"/>
    <w:rsid w:val="00EA4DD8"/>
    <w:rsid w:val="00EB2AEF"/>
    <w:rsid w:val="00EB67B1"/>
    <w:rsid w:val="00EB7E71"/>
    <w:rsid w:val="00EC0EE0"/>
    <w:rsid w:val="00EC16FA"/>
    <w:rsid w:val="00ED34B6"/>
    <w:rsid w:val="00EF0CFE"/>
    <w:rsid w:val="00EF237A"/>
    <w:rsid w:val="00F04440"/>
    <w:rsid w:val="00F109D4"/>
    <w:rsid w:val="00F15EE9"/>
    <w:rsid w:val="00F20A38"/>
    <w:rsid w:val="00F239DB"/>
    <w:rsid w:val="00F3145E"/>
    <w:rsid w:val="00F31952"/>
    <w:rsid w:val="00F3205C"/>
    <w:rsid w:val="00F32B17"/>
    <w:rsid w:val="00F36750"/>
    <w:rsid w:val="00F406AD"/>
    <w:rsid w:val="00F47585"/>
    <w:rsid w:val="00F54B37"/>
    <w:rsid w:val="00F57FDB"/>
    <w:rsid w:val="00F61FF2"/>
    <w:rsid w:val="00F64854"/>
    <w:rsid w:val="00F671EA"/>
    <w:rsid w:val="00F67A89"/>
    <w:rsid w:val="00F700BA"/>
    <w:rsid w:val="00F7036C"/>
    <w:rsid w:val="00F70CE0"/>
    <w:rsid w:val="00F77105"/>
    <w:rsid w:val="00F824D5"/>
    <w:rsid w:val="00F838E5"/>
    <w:rsid w:val="00F85E6F"/>
    <w:rsid w:val="00F87D2A"/>
    <w:rsid w:val="00F94608"/>
    <w:rsid w:val="00F95991"/>
    <w:rsid w:val="00F978B1"/>
    <w:rsid w:val="00FB5D0C"/>
    <w:rsid w:val="00FC2E9B"/>
    <w:rsid w:val="00FC4125"/>
    <w:rsid w:val="00FC700C"/>
    <w:rsid w:val="00FD010A"/>
    <w:rsid w:val="00FD0E9A"/>
    <w:rsid w:val="00FD3AE9"/>
    <w:rsid w:val="00FD5C8A"/>
    <w:rsid w:val="00FD74DC"/>
    <w:rsid w:val="00FD7641"/>
    <w:rsid w:val="00FE04E4"/>
    <w:rsid w:val="00FE2410"/>
    <w:rsid w:val="00FE73F9"/>
    <w:rsid w:val="00FF1057"/>
    <w:rsid w:val="00FF16CC"/>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E3541"/>
  <w15:docId w15:val="{44F5B956-75BC-44FB-9B8F-8E784E8C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customStyle="1" w:styleId="CABNETParagraphChar">
    <w:name w:val="CABNET Paragraph. Char"/>
    <w:basedOn w:val="DefaultParagraphFont"/>
    <w:link w:val="CABNETParagraph"/>
    <w:uiPriority w:val="98"/>
    <w:locked/>
    <w:rsid w:val="00737E6E"/>
    <w:rPr>
      <w:rFonts w:ascii="Arial" w:hAnsi="Arial" w:cstheme="minorHAnsi"/>
    </w:rPr>
  </w:style>
  <w:style w:type="paragraph" w:customStyle="1" w:styleId="CABNETParagraph">
    <w:name w:val="CABNET Paragraph."/>
    <w:basedOn w:val="Normal"/>
    <w:link w:val="CABNETParagraphChar"/>
    <w:uiPriority w:val="98"/>
    <w:qFormat/>
    <w:rsid w:val="00737E6E"/>
    <w:rPr>
      <w:rFonts w:ascii="Arial" w:hAnsi="Arial" w:cstheme="minorHAnsi"/>
      <w:sz w:val="20"/>
    </w:rPr>
  </w:style>
  <w:style w:type="paragraph" w:styleId="ListParagraph">
    <w:name w:val="List Paragraph"/>
    <w:aliases w:val="CAB - List Bullet,List Bullet Cab,#List Paragraph,Bullet Point,Bullet point,Bullet points,Bullets,CV text,Content descriptions,Dot pt,F5 List Paragraph,FooterText,L,List Paragraph Number,List Paragraph1,List Paragraph11,List Paragraph111"/>
    <w:basedOn w:val="BodyText"/>
    <w:link w:val="ListParagraphChar"/>
    <w:uiPriority w:val="34"/>
    <w:qFormat/>
    <w:rsid w:val="00384B31"/>
    <w:pPr>
      <w:tabs>
        <w:tab w:val="left" w:pos="851"/>
      </w:tabs>
      <w:spacing w:before="0" w:after="0"/>
      <w:ind w:left="851" w:hanging="284"/>
      <w:contextualSpacing/>
    </w:pPr>
    <w:rPr>
      <w:rFonts w:ascii="Arial" w:eastAsiaTheme="minorHAnsi" w:hAnsi="Arial" w:cstheme="minorBidi"/>
      <w:sz w:val="22"/>
      <w:szCs w:val="22"/>
      <w:lang w:eastAsia="en-US"/>
    </w:rPr>
  </w:style>
  <w:style w:type="paragraph" w:customStyle="1" w:styleId="CABBulletList">
    <w:name w:val="CAB Bullet List"/>
    <w:basedOn w:val="ListParagraph"/>
    <w:uiPriority w:val="98"/>
    <w:qFormat/>
    <w:rsid w:val="00384B31"/>
    <w:pPr>
      <w:numPr>
        <w:numId w:val="4"/>
      </w:numPr>
      <w:tabs>
        <w:tab w:val="num" w:pos="567"/>
      </w:tabs>
      <w:spacing w:before="60" w:after="60"/>
      <w:ind w:left="850" w:hanging="288"/>
    </w:pPr>
  </w:style>
  <w:style w:type="character" w:customStyle="1" w:styleId="ListParagraphChar">
    <w:name w:val="List Paragraph Char"/>
    <w:aliases w:val="CAB - List Bullet Char,List Bullet Cab Char,#List Paragraph Char,Bullet Point Char,Bullet point Char,Bullet points Char,Bullets Char,CV text Char,Content descriptions Char,Dot pt Char,F5 List Paragraph Char,FooterText Char,L Char"/>
    <w:basedOn w:val="DefaultParagraphFont"/>
    <w:link w:val="ListParagraph"/>
    <w:uiPriority w:val="34"/>
    <w:qFormat/>
    <w:locked/>
    <w:rsid w:val="00384B31"/>
    <w:rPr>
      <w:rFonts w:ascii="Arial" w:eastAsiaTheme="minorHAnsi" w:hAnsi="Arial" w:cstheme="minorBidi"/>
      <w:sz w:val="22"/>
      <w:szCs w:val="22"/>
      <w:lang w:eastAsia="en-US"/>
    </w:rPr>
  </w:style>
  <w:style w:type="paragraph" w:styleId="Revision">
    <w:name w:val="Revision"/>
    <w:hidden/>
    <w:uiPriority w:val="99"/>
    <w:semiHidden/>
    <w:rsid w:val="001B1E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7555">
      <w:bodyDiv w:val="1"/>
      <w:marLeft w:val="0"/>
      <w:marRight w:val="0"/>
      <w:marTop w:val="0"/>
      <w:marBottom w:val="0"/>
      <w:divBdr>
        <w:top w:val="none" w:sz="0" w:space="0" w:color="auto"/>
        <w:left w:val="none" w:sz="0" w:space="0" w:color="auto"/>
        <w:bottom w:val="none" w:sz="0" w:space="0" w:color="auto"/>
        <w:right w:val="none" w:sz="0" w:space="0" w:color="auto"/>
      </w:divBdr>
    </w:div>
    <w:div w:id="376467827">
      <w:bodyDiv w:val="1"/>
      <w:marLeft w:val="0"/>
      <w:marRight w:val="0"/>
      <w:marTop w:val="0"/>
      <w:marBottom w:val="0"/>
      <w:divBdr>
        <w:top w:val="none" w:sz="0" w:space="0" w:color="auto"/>
        <w:left w:val="none" w:sz="0" w:space="0" w:color="auto"/>
        <w:bottom w:val="none" w:sz="0" w:space="0" w:color="auto"/>
        <w:right w:val="none" w:sz="0" w:space="0" w:color="auto"/>
      </w:divBdr>
    </w:div>
    <w:div w:id="561601341">
      <w:bodyDiv w:val="1"/>
      <w:marLeft w:val="0"/>
      <w:marRight w:val="0"/>
      <w:marTop w:val="0"/>
      <w:marBottom w:val="0"/>
      <w:divBdr>
        <w:top w:val="none" w:sz="0" w:space="0" w:color="auto"/>
        <w:left w:val="none" w:sz="0" w:space="0" w:color="auto"/>
        <w:bottom w:val="none" w:sz="0" w:space="0" w:color="auto"/>
        <w:right w:val="none" w:sz="0" w:space="0" w:color="auto"/>
      </w:divBdr>
    </w:div>
    <w:div w:id="621308114">
      <w:bodyDiv w:val="1"/>
      <w:marLeft w:val="0"/>
      <w:marRight w:val="0"/>
      <w:marTop w:val="0"/>
      <w:marBottom w:val="0"/>
      <w:divBdr>
        <w:top w:val="none" w:sz="0" w:space="0" w:color="auto"/>
        <w:left w:val="none" w:sz="0" w:space="0" w:color="auto"/>
        <w:bottom w:val="none" w:sz="0" w:space="0" w:color="auto"/>
        <w:right w:val="none" w:sz="0" w:space="0" w:color="auto"/>
      </w:divBdr>
    </w:div>
    <w:div w:id="1845627926">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easury.gov.au/sites/default/files/2022-10/tsy_pbs_october-2022-23.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6ABE5CD50F42D9BFC53A52EE0DABEE"/>
        <w:category>
          <w:name w:val="General"/>
          <w:gallery w:val="placeholder"/>
        </w:category>
        <w:types>
          <w:type w:val="bbPlcHdr"/>
        </w:types>
        <w:behaviors>
          <w:behavior w:val="content"/>
        </w:behaviors>
        <w:guid w:val="{74D430A6-FFB9-47FE-A0CD-87050D5100EF}"/>
      </w:docPartPr>
      <w:docPartBody>
        <w:p w:rsidR="00545AB5" w:rsidRDefault="00760704">
          <w:pPr>
            <w:pStyle w:val="136ABE5CD50F42D9BFC53A52EE0DABEE"/>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04"/>
    <w:rsid w:val="00134F3D"/>
    <w:rsid w:val="00306740"/>
    <w:rsid w:val="003B3628"/>
    <w:rsid w:val="00403A02"/>
    <w:rsid w:val="004069ED"/>
    <w:rsid w:val="00545AB5"/>
    <w:rsid w:val="005A7537"/>
    <w:rsid w:val="00760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6ABE5CD50F42D9BFC53A52EE0DABEE">
    <w:name w:val="136ABE5CD50F42D9BFC53A52EE0DA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i6880fa62fd2465ea894b48b45824d1c xmlns="9f7bc583-7cbe-45b9-a2bd-8bbb6543b37e">
      <Terms xmlns="http://schemas.microsoft.com/office/infopath/2007/PartnerControls"/>
    </i6880fa62fd2465ea894b48b45824d1c>
    <_dlc_DocId xmlns="0f563589-9cf9-4143-b1eb-fb0534803d38">2022RG-111-26107</_dlc_DocId>
    <_dlc_DocIdUrl xmlns="0f563589-9cf9-4143-b1eb-fb0534803d38">
      <Url>http://tweb/sites/rg/ldp/lmu/_layouts/15/DocIdRedir.aspx?ID=2022RG-111-26107</Url>
      <Description>2022RG-111-26107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1328" ma:contentTypeDescription=" " ma:contentTypeScope="" ma:versionID="068e1b611f00095fc589cd62f23b1122">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F3469-9820-4D7D-9BEF-3A15D154E8DF}">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purl.org/dc/elements/1.1/"/>
    <ds:schemaRef ds:uri="http://www.w3.org/XML/1998/namespace"/>
    <ds:schemaRef ds:uri="http://schemas.microsoft.com/sharepoint/v4"/>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9f7bc583-7cbe-45b9-a2bd-8bbb6543b37e"/>
    <ds:schemaRef ds:uri="http://purl.org/dc/terms/"/>
    <ds:schemaRef ds:uri="0f563589-9cf9-4143-b1eb-fb0534803d38"/>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E749A07B-6A8A-4588-A59B-85F11A7D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E82AE2C0-BA72-4B10-A571-05AB55C984F7}">
  <ds:schemaRefs>
    <ds:schemaRef ds:uri="http://schemas.microsoft.com/sharepoint/events"/>
  </ds:schemaRefs>
</ds:datastoreItem>
</file>

<file path=customXml/itemProps6.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15</TotalTime>
  <Pages>7</Pages>
  <Words>2116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Amos, Tammy</dc:creator>
  <cp:lastModifiedBy>Edwards, Sarah</cp:lastModifiedBy>
  <cp:revision>11</cp:revision>
  <cp:lastPrinted>2022-11-16T23:27:00Z</cp:lastPrinted>
  <dcterms:created xsi:type="dcterms:W3CDTF">2022-11-16T23:13:00Z</dcterms:created>
  <dcterms:modified xsi:type="dcterms:W3CDTF">2022-11-24T03:46:00Z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7;#TSY RA-9236 - Retain as national archives|c6a225b4-6b93-473e-bcbb-6bc6ab25b623</vt:lpwstr>
  </property>
  <property fmtid="{D5CDD505-2E9C-101B-9397-08002B2CF9AE}" pid="5" name="_dlc_DocIdItemGuid">
    <vt:lpwstr>ea0fbc55-6276-44c3-9dd5-e944a1b1813a</vt:lpwstr>
  </property>
  <property fmtid="{D5CDD505-2E9C-101B-9397-08002B2CF9AE}" pid="6" name="Firm engaged">
    <vt:lpwstr/>
  </property>
  <property fmtid="{D5CDD505-2E9C-101B-9397-08002B2CF9AE}" pid="7" name="eActivity">
    <vt:lpwstr>109;#Legal Services|c8e2fd51-4093-4598-8984-d78772016138</vt:lpwstr>
  </property>
  <property fmtid="{D5CDD505-2E9C-101B-9397-08002B2CF9AE}" pid="8" name="Legislation">
    <vt:lpwstr/>
  </property>
  <property fmtid="{D5CDD505-2E9C-101B-9397-08002B2CF9AE}" pid="9" name="LEgalIssues">
    <vt:lpwstr/>
  </property>
  <property fmtid="{D5CDD505-2E9C-101B-9397-08002B2CF9AE}" pid="10" name="eTheme">
    <vt:lpwstr>61;#Governance and Legal|6a768051-04c8-48b5-8d6f-573137680008</vt:lpwstr>
  </property>
  <property fmtid="{D5CDD505-2E9C-101B-9397-08002B2CF9AE}" pid="11" name="Division">
    <vt:lpwstr>1355;#Small ＆ Family Business Division|4999d98a-687a-404e-8aba-78520cb679b5</vt:lpwstr>
  </property>
  <property fmtid="{D5CDD505-2E9C-101B-9397-08002B2CF9AE}" pid="12" name="eTopic">
    <vt:lpwstr>1318;#legal services related to legislative drafting|d753e986-f4e1-4506-8876-1bd25e7b0ce2</vt:lpwstr>
  </property>
  <property fmtid="{D5CDD505-2E9C-101B-9397-08002B2CF9AE}" pid="13" name="eDocument Type">
    <vt:lpwstr>191;#Legislation (Explanatory memorandum or statement)|95ceb067-a1c5-4339-a6b0-746a2bb31627</vt:lpwstr>
  </property>
  <property fmtid="{D5CDD505-2E9C-101B-9397-08002B2CF9AE}" pid="14" name="Order">
    <vt:r8>1315000</vt:r8>
  </property>
  <property fmtid="{D5CDD505-2E9C-101B-9397-08002B2CF9AE}" pid="15" name="TSYTopic">
    <vt:lpwstr/>
  </property>
</Properties>
</file>