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BB64" w14:textId="77777777" w:rsidR="00B11BA1" w:rsidRPr="00B576D1" w:rsidRDefault="00B11BA1" w:rsidP="00CD463E">
      <w:pPr>
        <w:keepNext/>
        <w:ind w:left="284"/>
        <w:jc w:val="center"/>
        <w:outlineLvl w:val="0"/>
        <w:rPr>
          <w:b/>
          <w:u w:val="single"/>
          <w:lang w:eastAsia="en-AU"/>
        </w:rPr>
      </w:pPr>
      <w:r w:rsidRPr="00B576D1">
        <w:rPr>
          <w:b/>
          <w:u w:val="single"/>
          <w:lang w:eastAsia="en-AU"/>
        </w:rPr>
        <w:t>EXPLANATORY STATEMENT</w:t>
      </w:r>
    </w:p>
    <w:p w14:paraId="179C8BA0" w14:textId="77777777" w:rsidR="00B11BA1" w:rsidRPr="00B576D1" w:rsidRDefault="00B11BA1" w:rsidP="00CD463E">
      <w:pPr>
        <w:rPr>
          <w:u w:val="single"/>
          <w:lang w:eastAsia="en-AU"/>
        </w:rPr>
      </w:pPr>
    </w:p>
    <w:p w14:paraId="6BA5379D" w14:textId="77777777" w:rsidR="00B11BA1" w:rsidRPr="00B576D1" w:rsidRDefault="00B11BA1" w:rsidP="00CD463E">
      <w:pPr>
        <w:widowControl w:val="0"/>
        <w:tabs>
          <w:tab w:val="left" w:pos="993"/>
          <w:tab w:val="left" w:pos="1418"/>
        </w:tabs>
        <w:jc w:val="center"/>
        <w:rPr>
          <w:i/>
          <w:lang w:eastAsia="en-AU"/>
        </w:rPr>
      </w:pPr>
      <w:r w:rsidRPr="00B576D1">
        <w:rPr>
          <w:i/>
          <w:lang w:eastAsia="en-AU"/>
        </w:rPr>
        <w:t>Health Insurance Act 1973</w:t>
      </w:r>
    </w:p>
    <w:p w14:paraId="3C536E9B" w14:textId="77777777" w:rsidR="00B11BA1" w:rsidRPr="00B576D1" w:rsidRDefault="00B11BA1" w:rsidP="00CD463E">
      <w:pPr>
        <w:rPr>
          <w:i/>
        </w:rPr>
      </w:pPr>
    </w:p>
    <w:p w14:paraId="5B025849" w14:textId="5F6415E1" w:rsidR="00B11BA1" w:rsidRPr="00B576D1" w:rsidRDefault="00B50042" w:rsidP="00CD463E">
      <w:pPr>
        <w:jc w:val="center"/>
        <w:rPr>
          <w:i/>
        </w:rPr>
      </w:pPr>
      <w:bookmarkStart w:id="0" w:name="_Hlk101880099"/>
      <w:r w:rsidRPr="00B576D1">
        <w:rPr>
          <w:i/>
          <w:iCs/>
        </w:rPr>
        <w:t>Health Insurance Legislation Amendment (2022 Measures No. 4) Regulations 2022</w:t>
      </w:r>
    </w:p>
    <w:bookmarkEnd w:id="0"/>
    <w:p w14:paraId="56CEB020" w14:textId="77777777" w:rsidR="00AE1658" w:rsidRPr="00B576D1" w:rsidRDefault="00AE1658" w:rsidP="00CD463E">
      <w:pPr>
        <w:jc w:val="center"/>
        <w:rPr>
          <w:i/>
        </w:rPr>
      </w:pPr>
    </w:p>
    <w:p w14:paraId="1A77BB8C" w14:textId="77777777" w:rsidR="00D143F9" w:rsidRPr="00B576D1" w:rsidRDefault="00D143F9" w:rsidP="00D143F9">
      <w:r w:rsidRPr="00B576D1">
        <w:t xml:space="preserve">The </w:t>
      </w:r>
      <w:r w:rsidRPr="00B576D1">
        <w:rPr>
          <w:i/>
        </w:rPr>
        <w:t xml:space="preserve">Health Insurance Act 1973 </w:t>
      </w:r>
      <w:r w:rsidRPr="00B576D1">
        <w:t>(the Act) sets out the principles and definitions governing the Medicare Benefits Schedule (MBS). The Act provides for payments by way of medical benefits and for other purposes.</w:t>
      </w:r>
    </w:p>
    <w:p w14:paraId="7E62BB01" w14:textId="77777777" w:rsidR="00D143F9" w:rsidRPr="00B576D1" w:rsidRDefault="00D143F9" w:rsidP="00D143F9">
      <w:pPr>
        <w:ind w:right="-483"/>
      </w:pPr>
    </w:p>
    <w:p w14:paraId="2CAD0AB4" w14:textId="77777777" w:rsidR="00D143F9" w:rsidRPr="00B576D1" w:rsidRDefault="00D143F9" w:rsidP="00D143F9">
      <w:pPr>
        <w:ind w:right="-483"/>
      </w:pPr>
      <w:r w:rsidRPr="00B576D1">
        <w:t>Subsection 133(1) of the Act provides that the Governor</w:t>
      </w:r>
      <w:r w:rsidRPr="00B576D1">
        <w:noBreakHyphen/>
        <w:t>General may make regulations, not inconsistent with the Act, prescribing all matters required or permitted by the Act to be prescribed, or necessary or convenient to be prescribed for carrying out or giving effect to the Act.</w:t>
      </w:r>
    </w:p>
    <w:p w14:paraId="05806041" w14:textId="77777777" w:rsidR="00D143F9" w:rsidRPr="00B576D1" w:rsidRDefault="00D143F9" w:rsidP="00D143F9">
      <w:pPr>
        <w:ind w:right="-483"/>
        <w:rPr>
          <w:spacing w:val="5"/>
        </w:rPr>
      </w:pPr>
    </w:p>
    <w:p w14:paraId="28F94E52" w14:textId="77777777" w:rsidR="00D143F9" w:rsidRPr="00B576D1" w:rsidRDefault="00D143F9" w:rsidP="00D143F9">
      <w:pPr>
        <w:ind w:right="-483"/>
      </w:pPr>
      <w:r w:rsidRPr="00B576D1">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7F3E55CF" w14:textId="77777777" w:rsidR="00D143F9" w:rsidRPr="00B576D1" w:rsidRDefault="00D143F9" w:rsidP="00D143F9"/>
    <w:p w14:paraId="156EE4FB" w14:textId="77777777" w:rsidR="00D143F9" w:rsidRPr="00B576D1" w:rsidRDefault="00D143F9" w:rsidP="00D143F9">
      <w:pPr>
        <w:rPr>
          <w:iCs/>
        </w:rPr>
      </w:pPr>
      <w:r w:rsidRPr="00B576D1">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B576D1">
        <w:rPr>
          <w:i/>
        </w:rPr>
        <w:t>Health Insurance (General Medical Services Table) Regulations 2021</w:t>
      </w:r>
      <w:r w:rsidRPr="00B576D1">
        <w:rPr>
          <w:iCs/>
        </w:rPr>
        <w:t xml:space="preserve"> (GMST)</w:t>
      </w:r>
      <w:r w:rsidRPr="00B576D1">
        <w:rPr>
          <w:i/>
          <w:iCs/>
        </w:rPr>
        <w:t>.</w:t>
      </w:r>
      <w:r w:rsidRPr="00B576D1">
        <w:rPr>
          <w:iCs/>
        </w:rPr>
        <w:t xml:space="preserve"> </w:t>
      </w:r>
    </w:p>
    <w:p w14:paraId="5A53318C" w14:textId="77777777" w:rsidR="00D143F9" w:rsidRPr="00B576D1" w:rsidRDefault="00D143F9" w:rsidP="00D143F9"/>
    <w:p w14:paraId="03D3F560" w14:textId="77777777" w:rsidR="00D143F9" w:rsidRPr="00B576D1" w:rsidRDefault="00D143F9" w:rsidP="00D143F9">
      <w:r w:rsidRPr="00B576D1">
        <w:t xml:space="preserve">The </w:t>
      </w:r>
      <w:r w:rsidRPr="00B576D1">
        <w:rPr>
          <w:i/>
          <w:iCs/>
        </w:rPr>
        <w:t xml:space="preserve">Health Insurance Regulations 2018 </w:t>
      </w:r>
      <w:r w:rsidRPr="00B576D1">
        <w:t xml:space="preserve">(HIR) provide the overarching policy framework supporting the provision of appropriate Medicare services. </w:t>
      </w:r>
      <w:r w:rsidRPr="00B576D1">
        <w:rPr>
          <w:shd w:val="clear" w:color="auto" w:fill="FFFFFF"/>
        </w:rPr>
        <w:t>For the purposes of paragraph 10(2)(aa) of the Act, section 28 of the HIR provides items that have a Medicare benefit equal to 100% of the fee in respect of the service.</w:t>
      </w:r>
    </w:p>
    <w:p w14:paraId="5AA4A2AE" w14:textId="77777777" w:rsidR="00B11BA1" w:rsidRPr="00B576D1" w:rsidRDefault="00B11BA1" w:rsidP="00CD463E">
      <w:pPr>
        <w:rPr>
          <w:lang w:eastAsia="en-AU"/>
        </w:rPr>
      </w:pPr>
    </w:p>
    <w:p w14:paraId="05C631EA" w14:textId="77777777" w:rsidR="00B11BA1" w:rsidRPr="00B576D1" w:rsidRDefault="00B11BA1" w:rsidP="00CD463E">
      <w:pPr>
        <w:rPr>
          <w:b/>
        </w:rPr>
      </w:pPr>
      <w:r w:rsidRPr="00B576D1">
        <w:rPr>
          <w:b/>
        </w:rPr>
        <w:t>Purpose</w:t>
      </w:r>
    </w:p>
    <w:p w14:paraId="08AE2F61" w14:textId="33E234B1" w:rsidR="0031414E" w:rsidRPr="00B576D1" w:rsidRDefault="00B11BA1" w:rsidP="00D143F9">
      <w:r w:rsidRPr="00B576D1">
        <w:t xml:space="preserve">The purpose of the </w:t>
      </w:r>
      <w:r w:rsidR="001D6691" w:rsidRPr="00B576D1">
        <w:rPr>
          <w:i/>
        </w:rPr>
        <w:t xml:space="preserve">Health Insurance Legislation Amendment (2022 Measures No. </w:t>
      </w:r>
      <w:r w:rsidR="00F97284" w:rsidRPr="00B576D1">
        <w:rPr>
          <w:i/>
        </w:rPr>
        <w:t>4</w:t>
      </w:r>
      <w:r w:rsidR="001D6691" w:rsidRPr="00B576D1">
        <w:rPr>
          <w:i/>
        </w:rPr>
        <w:t>) Regulations 2022</w:t>
      </w:r>
      <w:r w:rsidR="00615DB8" w:rsidRPr="00B576D1">
        <w:t xml:space="preserve"> </w:t>
      </w:r>
      <w:r w:rsidRPr="00B576D1">
        <w:t xml:space="preserve">(the Regulations) </w:t>
      </w:r>
      <w:r w:rsidR="00D143F9" w:rsidRPr="00B576D1">
        <w:t xml:space="preserve">is </w:t>
      </w:r>
      <w:r w:rsidR="00D143F9" w:rsidRPr="00B576D1">
        <w:rPr>
          <w:iCs/>
        </w:rPr>
        <w:t xml:space="preserve">to </w:t>
      </w:r>
      <w:r w:rsidR="00D143F9" w:rsidRPr="00B576D1">
        <w:t xml:space="preserve">amend the GMST and the HIR from </w:t>
      </w:r>
      <w:r w:rsidR="00F97284" w:rsidRPr="00B576D1">
        <w:br/>
      </w:r>
      <w:r w:rsidR="00D143F9" w:rsidRPr="00B576D1">
        <w:t xml:space="preserve">1 </w:t>
      </w:r>
      <w:r w:rsidR="00F97284" w:rsidRPr="00B576D1">
        <w:t>March</w:t>
      </w:r>
      <w:r w:rsidR="00D143F9" w:rsidRPr="00B576D1">
        <w:t xml:space="preserve"> 202</w:t>
      </w:r>
      <w:r w:rsidR="00F97284" w:rsidRPr="00B576D1">
        <w:t>3</w:t>
      </w:r>
      <w:r w:rsidR="00D143F9" w:rsidRPr="00B576D1">
        <w:t>.</w:t>
      </w:r>
    </w:p>
    <w:p w14:paraId="1E5788E0" w14:textId="50A26724" w:rsidR="0031414E" w:rsidRPr="00B576D1" w:rsidRDefault="0031414E" w:rsidP="00D143F9"/>
    <w:p w14:paraId="23FEFADE" w14:textId="0C66F5A6" w:rsidR="001D74B6" w:rsidRPr="00B576D1" w:rsidRDefault="001D74B6" w:rsidP="00DC2802">
      <w:pPr>
        <w:rPr>
          <w:shd w:val="clear" w:color="auto" w:fill="FFFFFF"/>
        </w:rPr>
      </w:pPr>
      <w:r w:rsidRPr="00B576D1">
        <w:rPr>
          <w:shd w:val="clear" w:color="auto" w:fill="FFFFFF"/>
        </w:rPr>
        <w:t>Part</w:t>
      </w:r>
      <w:r w:rsidR="007361C0" w:rsidRPr="00B576D1">
        <w:rPr>
          <w:shd w:val="clear" w:color="auto" w:fill="FFFFFF"/>
        </w:rPr>
        <w:t>s</w:t>
      </w:r>
      <w:r w:rsidRPr="00B576D1">
        <w:rPr>
          <w:shd w:val="clear" w:color="auto" w:fill="FFFFFF"/>
        </w:rPr>
        <w:t xml:space="preserve"> 1</w:t>
      </w:r>
      <w:r w:rsidR="007361C0" w:rsidRPr="00B576D1">
        <w:rPr>
          <w:shd w:val="clear" w:color="auto" w:fill="FFFFFF"/>
        </w:rPr>
        <w:t xml:space="preserve"> and 2</w:t>
      </w:r>
      <w:r w:rsidRPr="00B576D1">
        <w:rPr>
          <w:shd w:val="clear" w:color="auto" w:fill="FFFFFF"/>
        </w:rPr>
        <w:t xml:space="preserve"> of Schedule 1 of the Regulations will </w:t>
      </w:r>
      <w:r w:rsidR="007361C0" w:rsidRPr="00B576D1">
        <w:rPr>
          <w:shd w:val="clear" w:color="auto" w:fill="FFFFFF"/>
        </w:rPr>
        <w:t xml:space="preserve">amend the GMST to </w:t>
      </w:r>
      <w:r w:rsidRPr="00B576D1">
        <w:rPr>
          <w:shd w:val="clear" w:color="auto" w:fill="FFFFFF"/>
        </w:rPr>
        <w:t>implement the Government’s response to recommendations from the MBS Review Taskforce (the Taskforce) relating to otolaryngology, head and neck surgery services</w:t>
      </w:r>
      <w:r w:rsidR="007361C0" w:rsidRPr="00B576D1">
        <w:rPr>
          <w:shd w:val="clear" w:color="auto" w:fill="FFFFFF"/>
        </w:rPr>
        <w:t xml:space="preserve"> and thoracic surgery services. These changes</w:t>
      </w:r>
      <w:r w:rsidRPr="00B576D1">
        <w:rPr>
          <w:shd w:val="clear" w:color="auto" w:fill="FFFFFF"/>
        </w:rPr>
        <w:t xml:space="preserve"> </w:t>
      </w:r>
      <w:r w:rsidR="007361C0" w:rsidRPr="00B576D1">
        <w:rPr>
          <w:shd w:val="clear" w:color="auto" w:fill="FFFFFF"/>
        </w:rPr>
        <w:t xml:space="preserve">were </w:t>
      </w:r>
      <w:r w:rsidRPr="00B576D1">
        <w:rPr>
          <w:shd w:val="clear" w:color="auto" w:fill="FFFFFF"/>
        </w:rPr>
        <w:t xml:space="preserve">announced in the 2022-23 Budget under the </w:t>
      </w:r>
      <w:r w:rsidRPr="00B576D1">
        <w:rPr>
          <w:i/>
          <w:iCs/>
          <w:shd w:val="clear" w:color="auto" w:fill="FFFFFF"/>
        </w:rPr>
        <w:t>Guaranteeing Medicare – Medical Benefits Schedule new and amended listings</w:t>
      </w:r>
      <w:r w:rsidRPr="00B576D1">
        <w:rPr>
          <w:shd w:val="clear" w:color="auto" w:fill="FFFFFF"/>
        </w:rPr>
        <w:t xml:space="preserve"> measure.</w:t>
      </w:r>
    </w:p>
    <w:p w14:paraId="7E09C61A" w14:textId="5801BCDE" w:rsidR="001D74B6" w:rsidRPr="00B576D1" w:rsidRDefault="001D74B6" w:rsidP="00DC2802">
      <w:pPr>
        <w:rPr>
          <w:shd w:val="clear" w:color="auto" w:fill="FFFFFF"/>
        </w:rPr>
      </w:pPr>
    </w:p>
    <w:p w14:paraId="55B7805E" w14:textId="0F986266" w:rsidR="001D74B6" w:rsidRPr="00B576D1" w:rsidRDefault="001D74B6" w:rsidP="00DC2802">
      <w:pPr>
        <w:rPr>
          <w:shd w:val="clear" w:color="auto" w:fill="FFFFFF"/>
        </w:rPr>
      </w:pPr>
      <w:r w:rsidRPr="00B576D1">
        <w:rPr>
          <w:shd w:val="clear" w:color="auto" w:fill="FFFFFF"/>
        </w:rPr>
        <w:t>Part 3 of Schedule 1 of the Regulations will amend four specialist, consultant physician and general practitioner (GP) items as part of the Government’s response to the Taskforce’s recommendations relating to services for children and young adults diagnosed with complex neurodevelopmental disorders. These changes were announced in the 2021-22 Mid-Year Economic and Fiscal Outlook</w:t>
      </w:r>
      <w:r w:rsidR="004C242E" w:rsidRPr="00B576D1">
        <w:rPr>
          <w:shd w:val="clear" w:color="auto" w:fill="FFFFFF"/>
        </w:rPr>
        <w:t xml:space="preserve"> (MYEFO)</w:t>
      </w:r>
      <w:r w:rsidRPr="00B576D1">
        <w:rPr>
          <w:shd w:val="clear" w:color="auto" w:fill="FFFFFF"/>
        </w:rPr>
        <w:t xml:space="preserve"> under the </w:t>
      </w:r>
      <w:r w:rsidRPr="00B576D1">
        <w:rPr>
          <w:i/>
          <w:iCs/>
          <w:shd w:val="clear" w:color="auto" w:fill="FFFFFF"/>
        </w:rPr>
        <w:t>Guaranteeing Medicare – Medicare Benefits Schedule new and amended listings</w:t>
      </w:r>
      <w:r w:rsidRPr="00B576D1">
        <w:rPr>
          <w:shd w:val="clear" w:color="auto" w:fill="FFFFFF"/>
        </w:rPr>
        <w:t xml:space="preserve"> measure.</w:t>
      </w:r>
    </w:p>
    <w:p w14:paraId="7FA45CF1" w14:textId="5F8E8BD9" w:rsidR="001D74B6" w:rsidRPr="00B576D1" w:rsidRDefault="001D74B6" w:rsidP="00DC2802">
      <w:pPr>
        <w:rPr>
          <w:shd w:val="clear" w:color="auto" w:fill="FFFFFF"/>
        </w:rPr>
      </w:pPr>
    </w:p>
    <w:p w14:paraId="7A97FF3C" w14:textId="1F7AECD8" w:rsidR="001D74B6" w:rsidRPr="00B576D1" w:rsidRDefault="001D74B6" w:rsidP="00DC2802">
      <w:pPr>
        <w:rPr>
          <w:shd w:val="clear" w:color="auto" w:fill="FFFFFF"/>
        </w:rPr>
      </w:pPr>
      <w:r w:rsidRPr="00B576D1">
        <w:rPr>
          <w:shd w:val="clear" w:color="auto" w:fill="FFFFFF"/>
        </w:rPr>
        <w:t xml:space="preserve">Part </w:t>
      </w:r>
      <w:r w:rsidR="007361C0" w:rsidRPr="00B576D1">
        <w:rPr>
          <w:shd w:val="clear" w:color="auto" w:fill="FFFFFF"/>
        </w:rPr>
        <w:t>5 of Schedule 1 of the Regulations will introduce four new</w:t>
      </w:r>
      <w:r w:rsidR="004C242E" w:rsidRPr="00B576D1">
        <w:rPr>
          <w:shd w:val="clear" w:color="auto" w:fill="FFFFFF"/>
        </w:rPr>
        <w:t xml:space="preserve"> GP</w:t>
      </w:r>
      <w:r w:rsidR="007361C0" w:rsidRPr="00B576D1">
        <w:rPr>
          <w:shd w:val="clear" w:color="auto" w:fill="FFFFFF"/>
        </w:rPr>
        <w:t xml:space="preserve"> items to facilitate family and carer participation in treatment under the </w:t>
      </w:r>
      <w:r w:rsidR="007361C0" w:rsidRPr="00B576D1">
        <w:rPr>
          <w:i/>
          <w:iCs/>
          <w:shd w:val="clear" w:color="auto" w:fill="FFFFFF"/>
        </w:rPr>
        <w:t>Better Access to Psychiatrists, Psychologists and General Practitioners through the MBS</w:t>
      </w:r>
      <w:r w:rsidR="007361C0" w:rsidRPr="00B576D1">
        <w:rPr>
          <w:shd w:val="clear" w:color="auto" w:fill="FFFFFF"/>
        </w:rPr>
        <w:t xml:space="preserve"> initiative (Better Access).</w:t>
      </w:r>
      <w:r w:rsidR="004C242E" w:rsidRPr="00B576D1">
        <w:rPr>
          <w:shd w:val="clear" w:color="auto" w:fill="FFFFFF"/>
        </w:rPr>
        <w:t xml:space="preserve"> This change was announced in the 2021-22 Budget under the </w:t>
      </w:r>
      <w:r w:rsidR="004C242E" w:rsidRPr="00B576D1">
        <w:rPr>
          <w:i/>
          <w:iCs/>
          <w:shd w:val="clear" w:color="auto" w:fill="FFFFFF"/>
        </w:rPr>
        <w:t xml:space="preserve">Mental Health </w:t>
      </w:r>
      <w:r w:rsidR="004C242E" w:rsidRPr="00B576D1">
        <w:rPr>
          <w:shd w:val="clear" w:color="auto" w:fill="FFFFFF"/>
        </w:rPr>
        <w:t>measure.</w:t>
      </w:r>
      <w:r w:rsidR="007361C0" w:rsidRPr="00B576D1">
        <w:rPr>
          <w:shd w:val="clear" w:color="auto" w:fill="FFFFFF"/>
        </w:rPr>
        <w:t xml:space="preserve"> Part 5 of Schedule 1 will also amend subsection 28(1) of the HIR to specify 12 new general practice items for </w:t>
      </w:r>
      <w:r w:rsidR="004E6230" w:rsidRPr="00B576D1">
        <w:rPr>
          <w:shd w:val="clear" w:color="auto" w:fill="FFFFFF"/>
        </w:rPr>
        <w:t xml:space="preserve">Better Access </w:t>
      </w:r>
      <w:r w:rsidR="007361C0" w:rsidRPr="00B576D1">
        <w:rPr>
          <w:shd w:val="clear" w:color="auto" w:fill="FFFFFF"/>
        </w:rPr>
        <w:t xml:space="preserve">services </w:t>
      </w:r>
      <w:r w:rsidR="004E6230" w:rsidRPr="00B576D1">
        <w:rPr>
          <w:shd w:val="clear" w:color="auto" w:fill="FFFFFF"/>
        </w:rPr>
        <w:t>to</w:t>
      </w:r>
      <w:r w:rsidR="007361C0" w:rsidRPr="00B576D1">
        <w:rPr>
          <w:shd w:val="clear" w:color="auto" w:fill="FFFFFF"/>
        </w:rPr>
        <w:t xml:space="preserve"> facilitate family and carer participation in treatment</w:t>
      </w:r>
      <w:r w:rsidR="004C242E" w:rsidRPr="00B576D1">
        <w:rPr>
          <w:shd w:val="clear" w:color="auto" w:fill="FFFFFF"/>
        </w:rPr>
        <w:t>. This change will</w:t>
      </w:r>
      <w:r w:rsidR="004E6230" w:rsidRPr="00B576D1">
        <w:rPr>
          <w:shd w:val="clear" w:color="auto" w:fill="FFFFFF"/>
        </w:rPr>
        <w:t xml:space="preserve"> allow</w:t>
      </w:r>
      <w:r w:rsidR="007361C0" w:rsidRPr="00B576D1">
        <w:rPr>
          <w:shd w:val="clear" w:color="auto" w:fill="FFFFFF"/>
        </w:rPr>
        <w:t xml:space="preserve"> the</w:t>
      </w:r>
      <w:r w:rsidR="00005FEB" w:rsidRPr="00B576D1">
        <w:rPr>
          <w:shd w:val="clear" w:color="auto" w:fill="FFFFFF"/>
        </w:rPr>
        <w:t xml:space="preserve"> specified</w:t>
      </w:r>
      <w:r w:rsidR="007361C0" w:rsidRPr="00B576D1">
        <w:rPr>
          <w:shd w:val="clear" w:color="auto" w:fill="FFFFFF"/>
        </w:rPr>
        <w:t xml:space="preserve"> items </w:t>
      </w:r>
      <w:r w:rsidR="004E6230" w:rsidRPr="00B576D1">
        <w:rPr>
          <w:shd w:val="clear" w:color="auto" w:fill="FFFFFF"/>
        </w:rPr>
        <w:t>to</w:t>
      </w:r>
      <w:r w:rsidR="007361C0" w:rsidRPr="00B576D1">
        <w:rPr>
          <w:shd w:val="clear" w:color="auto" w:fill="FFFFFF"/>
        </w:rPr>
        <w:t xml:space="preserve"> attract a </w:t>
      </w:r>
      <w:r w:rsidR="007474A0" w:rsidRPr="00B576D1">
        <w:rPr>
          <w:shd w:val="clear" w:color="auto" w:fill="FFFFFF"/>
        </w:rPr>
        <w:t xml:space="preserve">Medicare </w:t>
      </w:r>
      <w:r w:rsidR="007361C0" w:rsidRPr="00B576D1">
        <w:rPr>
          <w:shd w:val="clear" w:color="auto" w:fill="FFFFFF"/>
        </w:rPr>
        <w:t xml:space="preserve">benefit equal to 100% of the schedule fee. </w:t>
      </w:r>
    </w:p>
    <w:p w14:paraId="3BACCD3B" w14:textId="77777777" w:rsidR="001D74B6" w:rsidRPr="00B576D1" w:rsidRDefault="001D74B6" w:rsidP="00DC2802">
      <w:pPr>
        <w:rPr>
          <w:shd w:val="clear" w:color="auto" w:fill="FFFFFF"/>
        </w:rPr>
      </w:pPr>
    </w:p>
    <w:p w14:paraId="3E953A23" w14:textId="322E865B" w:rsidR="0051736F" w:rsidRPr="00B576D1" w:rsidRDefault="00643D26" w:rsidP="00DC2802">
      <w:r w:rsidRPr="00B576D1">
        <w:t>Part</w:t>
      </w:r>
      <w:r w:rsidR="007361C0" w:rsidRPr="00B576D1">
        <w:t>s 4, 6 and 7</w:t>
      </w:r>
      <w:r w:rsidRPr="00B576D1">
        <w:t xml:space="preserve"> of Schedule 1 of the Regulations will</w:t>
      </w:r>
      <w:r w:rsidR="007361C0" w:rsidRPr="00B576D1">
        <w:t xml:space="preserve"> also</w:t>
      </w:r>
      <w:r w:rsidRPr="00B576D1">
        <w:t xml:space="preserve"> make </w:t>
      </w:r>
      <w:r w:rsidRPr="00B576D1">
        <w:rPr>
          <w:bCs/>
          <w:iCs/>
        </w:rPr>
        <w:t>amendments</w:t>
      </w:r>
      <w:r w:rsidR="00DC2802" w:rsidRPr="00B576D1">
        <w:rPr>
          <w:bCs/>
          <w:iCs/>
        </w:rPr>
        <w:t xml:space="preserve"> to the GMST</w:t>
      </w:r>
      <w:r w:rsidRPr="00B576D1">
        <w:rPr>
          <w:bCs/>
          <w:iCs/>
        </w:rPr>
        <w:t xml:space="preserve"> that are minor and machinery in nature</w:t>
      </w:r>
      <w:r w:rsidR="00005FEB" w:rsidRPr="00B576D1">
        <w:rPr>
          <w:bCs/>
          <w:iCs/>
        </w:rPr>
        <w:t>. These administrative changes include</w:t>
      </w:r>
      <w:r w:rsidR="007361C0" w:rsidRPr="00B576D1">
        <w:rPr>
          <w:bCs/>
          <w:iCs/>
        </w:rPr>
        <w:t xml:space="preserve"> updating the definition of </w:t>
      </w:r>
      <w:r w:rsidR="007361C0" w:rsidRPr="00B576D1">
        <w:rPr>
          <w:bCs/>
          <w:i/>
        </w:rPr>
        <w:t>relevant visa</w:t>
      </w:r>
      <w:r w:rsidR="007361C0" w:rsidRPr="00B576D1">
        <w:rPr>
          <w:b/>
          <w:iCs/>
        </w:rPr>
        <w:t xml:space="preserve"> </w:t>
      </w:r>
      <w:r w:rsidR="007361C0" w:rsidRPr="00B576D1">
        <w:rPr>
          <w:bCs/>
          <w:iCs/>
        </w:rPr>
        <w:t>for the purposes of health assessments</w:t>
      </w:r>
      <w:r w:rsidR="007474A0" w:rsidRPr="00B576D1">
        <w:rPr>
          <w:bCs/>
          <w:iCs/>
        </w:rPr>
        <w:t xml:space="preserve"> and</w:t>
      </w:r>
      <w:r w:rsidR="00005FEB" w:rsidRPr="00B576D1">
        <w:rPr>
          <w:bCs/>
          <w:iCs/>
        </w:rPr>
        <w:t>, following the continuation of telehealth services introduced in response to the COVID-19 pandemic,</w:t>
      </w:r>
      <w:r w:rsidR="007361C0" w:rsidRPr="00B576D1">
        <w:rPr>
          <w:bCs/>
          <w:iCs/>
        </w:rPr>
        <w:t xml:space="preserve"> removing</w:t>
      </w:r>
      <w:r w:rsidR="007474A0" w:rsidRPr="00B576D1">
        <w:rPr>
          <w:bCs/>
          <w:iCs/>
        </w:rPr>
        <w:t xml:space="preserve"> </w:t>
      </w:r>
      <w:r w:rsidR="00485DA6" w:rsidRPr="00B576D1">
        <w:rPr>
          <w:bCs/>
          <w:iCs/>
        </w:rPr>
        <w:t xml:space="preserve">superseded </w:t>
      </w:r>
      <w:proofErr w:type="gramStart"/>
      <w:r w:rsidR="00485DA6" w:rsidRPr="00B576D1">
        <w:rPr>
          <w:bCs/>
          <w:iCs/>
        </w:rPr>
        <w:t>geographically-restricted</w:t>
      </w:r>
      <w:proofErr w:type="gramEnd"/>
      <w:r w:rsidR="007361C0" w:rsidRPr="00B576D1">
        <w:rPr>
          <w:bCs/>
          <w:iCs/>
        </w:rPr>
        <w:t xml:space="preserve"> eating disorder video conference service</w:t>
      </w:r>
      <w:r w:rsidR="007474A0" w:rsidRPr="00B576D1">
        <w:rPr>
          <w:bCs/>
          <w:iCs/>
        </w:rPr>
        <w:t>s</w:t>
      </w:r>
      <w:r w:rsidR="007361C0" w:rsidRPr="00B576D1">
        <w:rPr>
          <w:bCs/>
          <w:iCs/>
        </w:rPr>
        <w:t xml:space="preserve"> and updating co-claiming restrictions</w:t>
      </w:r>
      <w:r w:rsidR="007474A0" w:rsidRPr="00B576D1">
        <w:rPr>
          <w:bCs/>
          <w:iCs/>
        </w:rPr>
        <w:t xml:space="preserve"> for</w:t>
      </w:r>
      <w:r w:rsidR="007361C0" w:rsidRPr="00B576D1">
        <w:rPr>
          <w:bCs/>
          <w:iCs/>
        </w:rPr>
        <w:t xml:space="preserve"> </w:t>
      </w:r>
      <w:r w:rsidR="007474A0" w:rsidRPr="00B576D1">
        <w:rPr>
          <w:bCs/>
          <w:iCs/>
        </w:rPr>
        <w:t xml:space="preserve">services related to </w:t>
      </w:r>
      <w:r w:rsidR="007474A0" w:rsidRPr="00B576D1">
        <w:rPr>
          <w:noProof/>
        </w:rPr>
        <w:t>GP management plans, team care arrangements and multidisciplinary care plans</w:t>
      </w:r>
      <w:r w:rsidR="0051736F" w:rsidRPr="00B576D1">
        <w:rPr>
          <w:bCs/>
          <w:iCs/>
        </w:rPr>
        <w:t>.</w:t>
      </w:r>
    </w:p>
    <w:p w14:paraId="39605619" w14:textId="77777777" w:rsidR="0051736F" w:rsidRPr="00B576D1" w:rsidRDefault="0051736F" w:rsidP="00D143F9">
      <w:pPr>
        <w:rPr>
          <w:iCs/>
        </w:rPr>
      </w:pPr>
    </w:p>
    <w:p w14:paraId="2350D3BB" w14:textId="21D8B75F" w:rsidR="00E2469E" w:rsidRPr="00B576D1" w:rsidRDefault="00B11BA1" w:rsidP="00CD463E">
      <w:pPr>
        <w:rPr>
          <w:b/>
        </w:rPr>
      </w:pPr>
      <w:r w:rsidRPr="00B576D1">
        <w:rPr>
          <w:b/>
        </w:rPr>
        <w:t>Consultation</w:t>
      </w:r>
    </w:p>
    <w:p w14:paraId="03DD7155" w14:textId="62B89400" w:rsidR="000C0642" w:rsidRPr="00B576D1" w:rsidRDefault="007474A0" w:rsidP="000C0642">
      <w:pPr>
        <w:rPr>
          <w:bCs/>
          <w:iCs/>
        </w:rPr>
      </w:pPr>
      <w:r w:rsidRPr="00B576D1">
        <w:t>T</w:t>
      </w:r>
      <w:r w:rsidR="00D143F9" w:rsidRPr="00B576D1">
        <w:t>he Taskforce</w:t>
      </w:r>
      <w:r w:rsidR="0022250C" w:rsidRPr="00B576D1">
        <w:t>, the Medical Services Advisory Committee (MSAC)</w:t>
      </w:r>
      <w:r w:rsidR="00D143F9" w:rsidRPr="00B576D1">
        <w:t xml:space="preserve"> and medical professional organisations were consulted on 1 </w:t>
      </w:r>
      <w:r w:rsidR="007540A4" w:rsidRPr="00B576D1">
        <w:t>March</w:t>
      </w:r>
      <w:r w:rsidR="00D143F9" w:rsidRPr="00B576D1">
        <w:t xml:space="preserve"> 202</w:t>
      </w:r>
      <w:r w:rsidRPr="00B576D1">
        <w:t>3</w:t>
      </w:r>
      <w:r w:rsidR="00D143F9" w:rsidRPr="00B576D1">
        <w:t xml:space="preserve"> changes. There was general support from stakeholders on the changes implemented by the Regulations. Additional consultation information is outlined in the </w:t>
      </w:r>
      <w:r w:rsidR="00D143F9" w:rsidRPr="00B576D1">
        <w:rPr>
          <w:u w:val="single"/>
        </w:rPr>
        <w:t>Attachment</w:t>
      </w:r>
      <w:r w:rsidR="00D143F9" w:rsidRPr="00B576D1">
        <w:t>.</w:t>
      </w:r>
    </w:p>
    <w:p w14:paraId="2FBDC940" w14:textId="77777777" w:rsidR="00E2469E" w:rsidRPr="00B576D1" w:rsidRDefault="00E2469E" w:rsidP="00E2469E">
      <w:pPr>
        <w:rPr>
          <w:bCs/>
          <w:iCs/>
        </w:rPr>
      </w:pPr>
    </w:p>
    <w:p w14:paraId="3E0575AA" w14:textId="720694D6" w:rsidR="009A0592" w:rsidRPr="00B576D1" w:rsidRDefault="00D143F9" w:rsidP="00CD463E">
      <w:pPr>
        <w:rPr>
          <w:bCs/>
          <w:iCs/>
        </w:rPr>
      </w:pPr>
      <w:r w:rsidRPr="00B576D1">
        <w:rPr>
          <w:bCs/>
          <w:iCs/>
        </w:rPr>
        <w:t>Some of the</w:t>
      </w:r>
      <w:r w:rsidR="00F42300" w:rsidRPr="00B576D1">
        <w:rPr>
          <w:bCs/>
          <w:iCs/>
        </w:rPr>
        <w:t xml:space="preserve"> amendments in the Regulations are minor</w:t>
      </w:r>
      <w:r w:rsidR="00B81706" w:rsidRPr="00B576D1">
        <w:rPr>
          <w:bCs/>
          <w:iCs/>
        </w:rPr>
        <w:t xml:space="preserve"> and </w:t>
      </w:r>
      <w:r w:rsidR="00054553" w:rsidRPr="00B576D1">
        <w:rPr>
          <w:bCs/>
          <w:iCs/>
        </w:rPr>
        <w:t>machinery</w:t>
      </w:r>
      <w:r w:rsidR="00F42300" w:rsidRPr="00B576D1">
        <w:rPr>
          <w:bCs/>
          <w:iCs/>
        </w:rPr>
        <w:t xml:space="preserve"> in nature and did not require consultation to be undertaken.</w:t>
      </w:r>
    </w:p>
    <w:p w14:paraId="7B48BA91" w14:textId="318647C3" w:rsidR="00272356" w:rsidRPr="00B576D1" w:rsidRDefault="00272356" w:rsidP="00272356">
      <w:pPr>
        <w:shd w:val="clear" w:color="auto" w:fill="FFFFFF"/>
      </w:pPr>
    </w:p>
    <w:p w14:paraId="04A8D003" w14:textId="77777777" w:rsidR="00B11BA1" w:rsidRPr="00B576D1" w:rsidRDefault="00B11BA1" w:rsidP="00CD463E">
      <w:pPr>
        <w:rPr>
          <w:lang w:eastAsia="en-AU"/>
        </w:rPr>
      </w:pPr>
      <w:r w:rsidRPr="00B576D1">
        <w:rPr>
          <w:lang w:eastAsia="en-AU"/>
        </w:rPr>
        <w:t>Details of the Regulations</w:t>
      </w:r>
      <w:r w:rsidRPr="00B576D1">
        <w:rPr>
          <w:i/>
          <w:lang w:eastAsia="en-AU"/>
        </w:rPr>
        <w:t xml:space="preserve"> </w:t>
      </w:r>
      <w:r w:rsidRPr="00B576D1">
        <w:rPr>
          <w:lang w:eastAsia="en-AU"/>
        </w:rPr>
        <w:t xml:space="preserve">are set out in the </w:t>
      </w:r>
      <w:r w:rsidRPr="00B576D1">
        <w:rPr>
          <w:u w:val="single"/>
          <w:lang w:eastAsia="en-AU"/>
        </w:rPr>
        <w:t>Attachment</w:t>
      </w:r>
      <w:r w:rsidRPr="00B576D1">
        <w:rPr>
          <w:lang w:eastAsia="en-AU"/>
        </w:rPr>
        <w:t>.</w:t>
      </w:r>
    </w:p>
    <w:p w14:paraId="5B40A3FB" w14:textId="77777777" w:rsidR="00B11BA1" w:rsidRPr="00B576D1" w:rsidRDefault="00B11BA1" w:rsidP="00CD463E">
      <w:pPr>
        <w:rPr>
          <w:lang w:eastAsia="en-AU"/>
        </w:rPr>
      </w:pPr>
    </w:p>
    <w:p w14:paraId="59DFCA6B" w14:textId="77777777" w:rsidR="00B11BA1" w:rsidRPr="00B576D1" w:rsidRDefault="00B11BA1" w:rsidP="00CD463E">
      <w:pPr>
        <w:ind w:right="-341"/>
        <w:rPr>
          <w:lang w:eastAsia="en-AU"/>
        </w:rPr>
      </w:pPr>
      <w:r w:rsidRPr="00B576D1">
        <w:rPr>
          <w:lang w:eastAsia="en-AU"/>
        </w:rPr>
        <w:t xml:space="preserve">The Regulations are a legislative instrument for the purposes of the </w:t>
      </w:r>
      <w:r w:rsidRPr="00B576D1">
        <w:rPr>
          <w:i/>
          <w:iCs/>
          <w:lang w:eastAsia="en-AU"/>
        </w:rPr>
        <w:t>Legislation Act 2003</w:t>
      </w:r>
      <w:r w:rsidRPr="00B576D1">
        <w:rPr>
          <w:lang w:eastAsia="en-AU"/>
        </w:rPr>
        <w:t>.</w:t>
      </w:r>
    </w:p>
    <w:p w14:paraId="5684B0D1" w14:textId="77777777" w:rsidR="006B105B" w:rsidRPr="00B576D1" w:rsidRDefault="006B105B" w:rsidP="000B0B63">
      <w:pPr>
        <w:rPr>
          <w:lang w:eastAsia="en-AU"/>
        </w:rPr>
      </w:pPr>
    </w:p>
    <w:p w14:paraId="2D6959D2" w14:textId="0E3E4EC8" w:rsidR="000B0B63" w:rsidRPr="00B576D1" w:rsidRDefault="00AB16E6" w:rsidP="000B0B63">
      <w:pPr>
        <w:rPr>
          <w:lang w:eastAsia="en-AU"/>
        </w:rPr>
      </w:pPr>
      <w:r w:rsidRPr="00B576D1">
        <w:rPr>
          <w:lang w:eastAsia="en-AU"/>
        </w:rPr>
        <w:t>The Regulations</w:t>
      </w:r>
      <w:r w:rsidR="005C3F9D" w:rsidRPr="00B576D1">
        <w:rPr>
          <w:lang w:eastAsia="en-AU"/>
        </w:rPr>
        <w:t xml:space="preserve"> </w:t>
      </w:r>
      <w:r w:rsidRPr="00B576D1">
        <w:rPr>
          <w:lang w:eastAsia="en-AU"/>
        </w:rPr>
        <w:t xml:space="preserve">will </w:t>
      </w:r>
      <w:r w:rsidR="000B0B63" w:rsidRPr="00B576D1">
        <w:rPr>
          <w:lang w:eastAsia="en-AU"/>
        </w:rPr>
        <w:t xml:space="preserve">commence on 1 </w:t>
      </w:r>
      <w:r w:rsidR="00F97284" w:rsidRPr="00B576D1">
        <w:rPr>
          <w:lang w:eastAsia="en-AU"/>
        </w:rPr>
        <w:t>March</w:t>
      </w:r>
      <w:r w:rsidR="000B0B63" w:rsidRPr="00B576D1">
        <w:rPr>
          <w:lang w:eastAsia="en-AU"/>
        </w:rPr>
        <w:t xml:space="preserve"> 202</w:t>
      </w:r>
      <w:r w:rsidR="00F97284" w:rsidRPr="00B576D1">
        <w:rPr>
          <w:lang w:eastAsia="en-AU"/>
        </w:rPr>
        <w:t>3.</w:t>
      </w:r>
    </w:p>
    <w:p w14:paraId="32F9E635" w14:textId="77777777" w:rsidR="00216587" w:rsidRPr="00B576D1" w:rsidRDefault="00216587" w:rsidP="00CD463E">
      <w:pPr>
        <w:rPr>
          <w:lang w:eastAsia="en-AU"/>
        </w:rPr>
      </w:pPr>
    </w:p>
    <w:p w14:paraId="3CCAF9FC" w14:textId="77777777" w:rsidR="00216587" w:rsidRPr="00B576D1" w:rsidRDefault="00216587" w:rsidP="00CD463E">
      <w:pPr>
        <w:rPr>
          <w:lang w:eastAsia="en-AU"/>
        </w:rPr>
      </w:pPr>
    </w:p>
    <w:p w14:paraId="706D0E90" w14:textId="77777777" w:rsidR="00B11BA1" w:rsidRPr="00B576D1" w:rsidRDefault="00B11BA1" w:rsidP="00CD463E">
      <w:pPr>
        <w:tabs>
          <w:tab w:val="left" w:pos="4395"/>
          <w:tab w:val="left" w:pos="5670"/>
        </w:tabs>
        <w:ind w:left="284"/>
        <w:jc w:val="center"/>
        <w:rPr>
          <w:lang w:eastAsia="en-AU"/>
        </w:rPr>
      </w:pPr>
      <w:r w:rsidRPr="00B576D1">
        <w:rPr>
          <w:lang w:eastAsia="en-AU"/>
        </w:rPr>
        <w:tab/>
      </w:r>
      <w:r w:rsidRPr="00B576D1">
        <w:rPr>
          <w:u w:val="single"/>
          <w:lang w:eastAsia="en-AU"/>
        </w:rPr>
        <w:t>Authority</w:t>
      </w:r>
      <w:r w:rsidRPr="00B576D1">
        <w:rPr>
          <w:lang w:eastAsia="en-AU"/>
        </w:rPr>
        <w:t xml:space="preserve">:  Subsection 133(1) of the </w:t>
      </w:r>
    </w:p>
    <w:p w14:paraId="22D4A473" w14:textId="77777777" w:rsidR="00B11BA1" w:rsidRPr="00B576D1" w:rsidRDefault="00B11BA1" w:rsidP="00CD463E">
      <w:pPr>
        <w:tabs>
          <w:tab w:val="left" w:pos="4536"/>
        </w:tabs>
        <w:ind w:left="284"/>
        <w:jc w:val="center"/>
        <w:rPr>
          <w:lang w:eastAsia="en-AU"/>
        </w:rPr>
      </w:pPr>
      <w:r w:rsidRPr="00B576D1">
        <w:rPr>
          <w:i/>
          <w:lang w:eastAsia="en-AU"/>
        </w:rPr>
        <w:t xml:space="preserve">                                                                                         Health Insurance Act 1973</w:t>
      </w:r>
      <w:r w:rsidRPr="00B576D1">
        <w:rPr>
          <w:lang w:eastAsia="en-AU"/>
        </w:rPr>
        <w:t xml:space="preserve">  </w:t>
      </w:r>
    </w:p>
    <w:p w14:paraId="52B58640" w14:textId="77777777" w:rsidR="00B11BA1" w:rsidRPr="00B576D1" w:rsidRDefault="00B11BA1" w:rsidP="00CD463E">
      <w:pPr>
        <w:rPr>
          <w:b/>
          <w:lang w:eastAsia="en-AU"/>
        </w:rPr>
      </w:pPr>
      <w:r w:rsidRPr="00B576D1">
        <w:rPr>
          <w:b/>
          <w:lang w:eastAsia="en-AU"/>
        </w:rPr>
        <w:br w:type="page"/>
      </w:r>
      <w:r w:rsidRPr="00B576D1">
        <w:rPr>
          <w:b/>
          <w:lang w:eastAsia="en-AU"/>
        </w:rPr>
        <w:lastRenderedPageBreak/>
        <w:t>ATTACHMENT</w:t>
      </w:r>
    </w:p>
    <w:p w14:paraId="18EC211D" w14:textId="77777777" w:rsidR="00B11BA1" w:rsidRPr="00B576D1" w:rsidRDefault="00B11BA1" w:rsidP="00CD463E">
      <w:pPr>
        <w:ind w:left="284"/>
        <w:jc w:val="center"/>
        <w:rPr>
          <w:lang w:eastAsia="en-AU"/>
        </w:rPr>
      </w:pPr>
    </w:p>
    <w:p w14:paraId="35BF2389" w14:textId="2ED26D14" w:rsidR="00B11BA1" w:rsidRPr="00B576D1" w:rsidRDefault="00B11BA1" w:rsidP="00CD463E">
      <w:pPr>
        <w:rPr>
          <w:b/>
          <w:i/>
          <w:lang w:eastAsia="en-AU"/>
        </w:rPr>
      </w:pPr>
      <w:r w:rsidRPr="00B576D1">
        <w:rPr>
          <w:b/>
          <w:lang w:eastAsia="en-AU"/>
        </w:rPr>
        <w:t xml:space="preserve">Details of the </w:t>
      </w:r>
      <w:bookmarkStart w:id="1" w:name="_Hlk102479937"/>
      <w:r w:rsidR="000B48CF" w:rsidRPr="00B576D1">
        <w:rPr>
          <w:b/>
          <w:i/>
        </w:rPr>
        <w:t xml:space="preserve">Health Insurance Legislation Amendment (2022 Measures No. </w:t>
      </w:r>
      <w:r w:rsidR="00F97284" w:rsidRPr="00B576D1">
        <w:rPr>
          <w:b/>
          <w:i/>
        </w:rPr>
        <w:t>4</w:t>
      </w:r>
      <w:r w:rsidR="000B48CF" w:rsidRPr="00B576D1">
        <w:rPr>
          <w:b/>
          <w:i/>
        </w:rPr>
        <w:t>) Regulations 2022</w:t>
      </w:r>
      <w:bookmarkEnd w:id="1"/>
    </w:p>
    <w:p w14:paraId="00C31BFC" w14:textId="77777777" w:rsidR="00B11BA1" w:rsidRPr="00B576D1" w:rsidRDefault="00B11BA1" w:rsidP="00CD463E">
      <w:pPr>
        <w:rPr>
          <w:b/>
          <w:i/>
          <w:lang w:eastAsia="en-AU"/>
        </w:rPr>
      </w:pPr>
    </w:p>
    <w:p w14:paraId="58154486" w14:textId="77777777" w:rsidR="00B11BA1" w:rsidRPr="00B576D1" w:rsidRDefault="00B11BA1" w:rsidP="00CD463E">
      <w:pPr>
        <w:keepNext/>
        <w:tabs>
          <w:tab w:val="left" w:pos="284"/>
        </w:tabs>
        <w:outlineLvl w:val="0"/>
        <w:rPr>
          <w:u w:val="single"/>
          <w:lang w:eastAsia="en-AU"/>
        </w:rPr>
      </w:pPr>
      <w:r w:rsidRPr="00B576D1">
        <w:rPr>
          <w:u w:val="single"/>
          <w:lang w:eastAsia="en-AU"/>
        </w:rPr>
        <w:t>Section 1 – Name</w:t>
      </w:r>
    </w:p>
    <w:p w14:paraId="42F2A870" w14:textId="77777777" w:rsidR="00B11BA1" w:rsidRPr="00B576D1" w:rsidRDefault="00B11BA1" w:rsidP="00CD463E">
      <w:pPr>
        <w:keepNext/>
        <w:outlineLvl w:val="0"/>
        <w:rPr>
          <w:lang w:eastAsia="en-AU"/>
        </w:rPr>
      </w:pPr>
    </w:p>
    <w:p w14:paraId="7234BB3C" w14:textId="37E4E812" w:rsidR="00B11BA1" w:rsidRPr="00B576D1" w:rsidRDefault="00B11BA1" w:rsidP="00CD463E">
      <w:pPr>
        <w:keepNext/>
        <w:outlineLvl w:val="0"/>
        <w:rPr>
          <w:lang w:eastAsia="en-AU"/>
        </w:rPr>
      </w:pPr>
      <w:r w:rsidRPr="00B576D1">
        <w:rPr>
          <w:lang w:eastAsia="en-AU"/>
        </w:rPr>
        <w:t>This section provides for the Regulations to be referred to as the</w:t>
      </w:r>
      <w:r w:rsidRPr="00B576D1">
        <w:rPr>
          <w:i/>
          <w:lang w:eastAsia="en-AU"/>
        </w:rPr>
        <w:t xml:space="preserve"> </w:t>
      </w:r>
      <w:r w:rsidR="000B48CF" w:rsidRPr="00B576D1">
        <w:rPr>
          <w:i/>
        </w:rPr>
        <w:t xml:space="preserve">Health Insurance Legislation Amendment (2022 Measures No. </w:t>
      </w:r>
      <w:r w:rsidR="00F97284" w:rsidRPr="00B576D1">
        <w:rPr>
          <w:i/>
        </w:rPr>
        <w:t>4</w:t>
      </w:r>
      <w:r w:rsidR="000B48CF" w:rsidRPr="00B576D1">
        <w:rPr>
          <w:i/>
        </w:rPr>
        <w:t>) Regulations 2022</w:t>
      </w:r>
      <w:r w:rsidR="00E70FE8" w:rsidRPr="00B576D1">
        <w:rPr>
          <w:i/>
        </w:rPr>
        <w:t>.</w:t>
      </w:r>
    </w:p>
    <w:p w14:paraId="6BFFD1DF" w14:textId="77777777" w:rsidR="00B11BA1" w:rsidRPr="00B576D1" w:rsidRDefault="00B11BA1" w:rsidP="00CD463E">
      <w:pPr>
        <w:rPr>
          <w:lang w:eastAsia="en-AU"/>
        </w:rPr>
      </w:pPr>
    </w:p>
    <w:p w14:paraId="50235990" w14:textId="77777777" w:rsidR="00B11BA1" w:rsidRPr="00B576D1" w:rsidRDefault="00B11BA1" w:rsidP="00CD463E">
      <w:pPr>
        <w:rPr>
          <w:u w:val="single"/>
          <w:lang w:eastAsia="en-AU"/>
        </w:rPr>
      </w:pPr>
      <w:r w:rsidRPr="00B576D1">
        <w:rPr>
          <w:u w:val="single"/>
          <w:lang w:eastAsia="en-AU"/>
        </w:rPr>
        <w:t xml:space="preserve">Section 2 – Commencement </w:t>
      </w:r>
    </w:p>
    <w:p w14:paraId="772FC565" w14:textId="77777777" w:rsidR="00B11BA1" w:rsidRPr="00B576D1" w:rsidRDefault="00B11BA1" w:rsidP="00CD463E">
      <w:pPr>
        <w:rPr>
          <w:lang w:eastAsia="en-AU"/>
        </w:rPr>
      </w:pPr>
    </w:p>
    <w:p w14:paraId="76C1FA36" w14:textId="44340FF3" w:rsidR="00B11BA1" w:rsidRPr="00B576D1" w:rsidRDefault="00ED7FC9" w:rsidP="00CD463E">
      <w:pPr>
        <w:rPr>
          <w:lang w:eastAsia="en-AU"/>
        </w:rPr>
      </w:pPr>
      <w:r w:rsidRPr="00B576D1">
        <w:rPr>
          <w:lang w:eastAsia="en-AU"/>
        </w:rPr>
        <w:t xml:space="preserve">This section provides </w:t>
      </w:r>
      <w:r w:rsidR="00AB16E6" w:rsidRPr="00B576D1">
        <w:rPr>
          <w:lang w:eastAsia="en-AU"/>
        </w:rPr>
        <w:t xml:space="preserve">for </w:t>
      </w:r>
      <w:r w:rsidR="003D005B" w:rsidRPr="00B576D1">
        <w:rPr>
          <w:lang w:eastAsia="en-AU"/>
        </w:rPr>
        <w:t xml:space="preserve">the </w:t>
      </w:r>
      <w:r w:rsidRPr="00B576D1">
        <w:rPr>
          <w:lang w:eastAsia="en-AU"/>
        </w:rPr>
        <w:t>Regulations</w:t>
      </w:r>
      <w:r w:rsidR="005C3F9D" w:rsidRPr="00B576D1">
        <w:rPr>
          <w:lang w:eastAsia="en-AU"/>
        </w:rPr>
        <w:t xml:space="preserve"> </w:t>
      </w:r>
      <w:r w:rsidRPr="00B576D1">
        <w:rPr>
          <w:lang w:eastAsia="en-AU"/>
        </w:rPr>
        <w:t xml:space="preserve">to commence </w:t>
      </w:r>
      <w:r w:rsidR="00AB16E6" w:rsidRPr="00B576D1">
        <w:rPr>
          <w:lang w:eastAsia="en-AU"/>
        </w:rPr>
        <w:t>on 1</w:t>
      </w:r>
      <w:r w:rsidR="000B48CF" w:rsidRPr="00B576D1">
        <w:rPr>
          <w:lang w:eastAsia="en-AU"/>
        </w:rPr>
        <w:t xml:space="preserve"> </w:t>
      </w:r>
      <w:r w:rsidR="00F97284" w:rsidRPr="00B576D1">
        <w:rPr>
          <w:lang w:eastAsia="en-AU"/>
        </w:rPr>
        <w:t>March</w:t>
      </w:r>
      <w:r w:rsidR="00AB16E6" w:rsidRPr="00B576D1">
        <w:rPr>
          <w:lang w:eastAsia="en-AU"/>
        </w:rPr>
        <w:t xml:space="preserve"> 202</w:t>
      </w:r>
      <w:r w:rsidR="00F97284" w:rsidRPr="00B576D1">
        <w:rPr>
          <w:lang w:eastAsia="en-AU"/>
        </w:rPr>
        <w:t>3</w:t>
      </w:r>
      <w:r w:rsidR="00AB16E6" w:rsidRPr="00B576D1">
        <w:rPr>
          <w:lang w:eastAsia="en-AU"/>
        </w:rPr>
        <w:t>.</w:t>
      </w:r>
    </w:p>
    <w:p w14:paraId="186B71CB" w14:textId="77777777" w:rsidR="00ED7FC9" w:rsidRPr="00B576D1" w:rsidRDefault="00ED7FC9" w:rsidP="00CD463E">
      <w:pPr>
        <w:rPr>
          <w:lang w:eastAsia="en-AU"/>
        </w:rPr>
      </w:pPr>
    </w:p>
    <w:p w14:paraId="0AA8E986" w14:textId="77777777" w:rsidR="00B11BA1" w:rsidRPr="00B576D1" w:rsidRDefault="00B11BA1" w:rsidP="00CD463E">
      <w:pPr>
        <w:rPr>
          <w:u w:val="single"/>
          <w:lang w:eastAsia="en-AU"/>
        </w:rPr>
      </w:pPr>
      <w:r w:rsidRPr="00B576D1">
        <w:rPr>
          <w:u w:val="single"/>
          <w:lang w:eastAsia="en-AU"/>
        </w:rPr>
        <w:t xml:space="preserve">Section 3 – Authority  </w:t>
      </w:r>
    </w:p>
    <w:p w14:paraId="0D136F8E" w14:textId="77777777" w:rsidR="00B11BA1" w:rsidRPr="00B576D1" w:rsidRDefault="00B11BA1" w:rsidP="00CD463E">
      <w:pPr>
        <w:rPr>
          <w:lang w:eastAsia="en-AU"/>
        </w:rPr>
      </w:pPr>
    </w:p>
    <w:p w14:paraId="3DAB6511" w14:textId="77777777" w:rsidR="00B11BA1" w:rsidRPr="00B576D1" w:rsidRDefault="00B11BA1" w:rsidP="00CD463E">
      <w:pPr>
        <w:ind w:right="-483"/>
        <w:rPr>
          <w:lang w:eastAsia="en-AU"/>
        </w:rPr>
      </w:pPr>
      <w:r w:rsidRPr="00B576D1">
        <w:rPr>
          <w:lang w:eastAsia="en-AU"/>
        </w:rPr>
        <w:t xml:space="preserve">This section provides that the Regulations are made under the </w:t>
      </w:r>
      <w:r w:rsidRPr="00B576D1">
        <w:rPr>
          <w:i/>
          <w:lang w:eastAsia="en-AU"/>
        </w:rPr>
        <w:t>Health Insurance Act 1973</w:t>
      </w:r>
      <w:r w:rsidRPr="00B576D1">
        <w:rPr>
          <w:lang w:eastAsia="en-AU"/>
        </w:rPr>
        <w:t>.</w:t>
      </w:r>
    </w:p>
    <w:p w14:paraId="735105C7" w14:textId="77777777" w:rsidR="00B11BA1" w:rsidRPr="00B576D1" w:rsidRDefault="00B11BA1" w:rsidP="00CD463E">
      <w:pPr>
        <w:tabs>
          <w:tab w:val="num" w:pos="1080"/>
        </w:tabs>
        <w:rPr>
          <w:lang w:eastAsia="en-AU"/>
        </w:rPr>
      </w:pPr>
    </w:p>
    <w:p w14:paraId="0657A3E0" w14:textId="77777777" w:rsidR="00B11BA1" w:rsidRPr="00B576D1" w:rsidRDefault="00B11BA1" w:rsidP="00CD463E">
      <w:pPr>
        <w:tabs>
          <w:tab w:val="num" w:pos="1080"/>
        </w:tabs>
        <w:rPr>
          <w:u w:val="single"/>
          <w:lang w:eastAsia="en-AU"/>
        </w:rPr>
      </w:pPr>
      <w:r w:rsidRPr="00B576D1">
        <w:rPr>
          <w:u w:val="single"/>
          <w:lang w:eastAsia="en-AU"/>
        </w:rPr>
        <w:t>Section 4 – Schedules</w:t>
      </w:r>
    </w:p>
    <w:p w14:paraId="6B367029" w14:textId="77777777" w:rsidR="00B11BA1" w:rsidRPr="00B576D1" w:rsidRDefault="00B11BA1" w:rsidP="00CD463E">
      <w:pPr>
        <w:tabs>
          <w:tab w:val="num" w:pos="1080"/>
        </w:tabs>
        <w:rPr>
          <w:lang w:eastAsia="en-AU"/>
        </w:rPr>
      </w:pPr>
    </w:p>
    <w:p w14:paraId="2279C00B" w14:textId="77777777" w:rsidR="00B11BA1" w:rsidRPr="00B576D1" w:rsidRDefault="00B11BA1" w:rsidP="00CD463E">
      <w:pPr>
        <w:tabs>
          <w:tab w:val="num" w:pos="1080"/>
        </w:tabs>
        <w:rPr>
          <w:lang w:eastAsia="en-AU"/>
        </w:rPr>
      </w:pPr>
      <w:r w:rsidRPr="00B576D1">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B576D1" w:rsidRDefault="00B11BA1" w:rsidP="00CD463E">
      <w:pPr>
        <w:tabs>
          <w:tab w:val="num" w:pos="1080"/>
        </w:tabs>
        <w:rPr>
          <w:lang w:eastAsia="en-AU"/>
        </w:rPr>
      </w:pPr>
    </w:p>
    <w:p w14:paraId="2903AA77" w14:textId="5EDD9629" w:rsidR="00E732BC" w:rsidRPr="00B576D1" w:rsidRDefault="00B11BA1" w:rsidP="00E732BC">
      <w:pPr>
        <w:rPr>
          <w:u w:val="single"/>
        </w:rPr>
      </w:pPr>
      <w:r w:rsidRPr="00B576D1">
        <w:rPr>
          <w:u w:val="single"/>
        </w:rPr>
        <w:t xml:space="preserve">Schedule 1 – </w:t>
      </w:r>
      <w:bookmarkStart w:id="2" w:name="_Toc101863430"/>
      <w:r w:rsidR="00D143F9" w:rsidRPr="00B576D1">
        <w:rPr>
          <w:u w:val="single"/>
        </w:rPr>
        <w:t>General medical services</w:t>
      </w:r>
      <w:bookmarkEnd w:id="2"/>
    </w:p>
    <w:p w14:paraId="0CAF5E7E" w14:textId="77777777" w:rsidR="00E732BC" w:rsidRPr="00B576D1" w:rsidRDefault="00E732BC" w:rsidP="00E732BC">
      <w:pPr>
        <w:rPr>
          <w:b/>
          <w:bCs/>
        </w:rPr>
      </w:pPr>
    </w:p>
    <w:p w14:paraId="3EC8B149" w14:textId="77777777" w:rsidR="00E732BC" w:rsidRPr="00B576D1" w:rsidRDefault="00E732BC" w:rsidP="00E732BC">
      <w:pPr>
        <w:rPr>
          <w:i/>
          <w:iCs/>
        </w:rPr>
      </w:pPr>
      <w:r w:rsidRPr="00B576D1">
        <w:rPr>
          <w:i/>
          <w:iCs/>
        </w:rPr>
        <w:t>Part 1—</w:t>
      </w:r>
      <w:r w:rsidRPr="00B576D1">
        <w:t xml:space="preserve"> </w:t>
      </w:r>
      <w:r w:rsidRPr="00B576D1">
        <w:rPr>
          <w:i/>
          <w:iCs/>
        </w:rPr>
        <w:t>Otolaryngology, head and neck surgery</w:t>
      </w:r>
    </w:p>
    <w:p w14:paraId="34460920" w14:textId="2941367A" w:rsidR="00E732BC" w:rsidRPr="00B576D1" w:rsidRDefault="00E732BC" w:rsidP="00E732BC">
      <w:pPr>
        <w:rPr>
          <w:b/>
          <w:bCs/>
        </w:rPr>
      </w:pPr>
    </w:p>
    <w:p w14:paraId="45D3B42C" w14:textId="5F88E3F5" w:rsidR="00D76A06" w:rsidRPr="00B576D1" w:rsidRDefault="00D76A06" w:rsidP="00E732BC">
      <w:pPr>
        <w:rPr>
          <w:b/>
          <w:bCs/>
        </w:rPr>
      </w:pPr>
      <w:r w:rsidRPr="00B576D1">
        <w:rPr>
          <w:b/>
          <w:bCs/>
          <w:i/>
          <w:iCs/>
        </w:rPr>
        <w:t>Health Insurance (General Medical Services Table) Regulations 2021</w:t>
      </w:r>
      <w:r w:rsidRPr="00B576D1">
        <w:rPr>
          <w:b/>
          <w:bCs/>
        </w:rPr>
        <w:t xml:space="preserve"> (GMST)</w:t>
      </w:r>
    </w:p>
    <w:p w14:paraId="3D89838F" w14:textId="77777777" w:rsidR="00D76A06" w:rsidRPr="00B576D1" w:rsidRDefault="00D76A06" w:rsidP="00E732BC">
      <w:pPr>
        <w:rPr>
          <w:b/>
          <w:bCs/>
        </w:rPr>
      </w:pPr>
    </w:p>
    <w:p w14:paraId="7DD8CEAA" w14:textId="5094BF51" w:rsidR="00E732BC" w:rsidRPr="00B576D1" w:rsidRDefault="00E732BC" w:rsidP="00E732BC">
      <w:r w:rsidRPr="00B576D1">
        <w:t xml:space="preserve">Part 1 of Schedule 1 </w:t>
      </w:r>
      <w:r w:rsidR="000B441A" w:rsidRPr="00B576D1">
        <w:t>of</w:t>
      </w:r>
      <w:r w:rsidRPr="00B576D1">
        <w:t xml:space="preserve"> the Regulations implements the Government’s response to recommendations from the Medicare Benefits Schedule (MBS) Review Taskforce (the Taskforce) in relation to services for otolaryngology diagnostic procedures, audiology services and ear, nose and throat surgical operations to ensure the items reflect </w:t>
      </w:r>
      <w:r w:rsidR="00C701DB" w:rsidRPr="00B576D1">
        <w:t>contemporary clinical practice</w:t>
      </w:r>
      <w:r w:rsidRPr="00B576D1">
        <w:t xml:space="preserve"> and </w:t>
      </w:r>
      <w:r w:rsidR="00C701DB" w:rsidRPr="00B576D1">
        <w:t>the Medicare benefits appropriately reflect the skill and complexity of the relevant procedure</w:t>
      </w:r>
      <w:r w:rsidRPr="00B576D1">
        <w:t xml:space="preserve">. These changes were announced in the 2022-23 Budget under the </w:t>
      </w:r>
      <w:r w:rsidRPr="00B576D1">
        <w:rPr>
          <w:i/>
          <w:iCs/>
        </w:rPr>
        <w:t>Guaranteeing Medicare – Medical Benefits Schedule new and amended listings</w:t>
      </w:r>
      <w:r w:rsidRPr="00B576D1">
        <w:t xml:space="preserve"> measure. Representatives from peak bodies, including the Australian Medical Association (AMA), Australasian Society of Otolaryngology, Head and Neck Surgery, Laryngology Society of Australia, Audiology Australia, Independent Audiologists Australia and Private Healthcare Australia (PHA), were consulted on the changes and were largely supportive.</w:t>
      </w:r>
    </w:p>
    <w:p w14:paraId="017D38E3" w14:textId="77777777" w:rsidR="00E732BC" w:rsidRPr="00B576D1" w:rsidRDefault="00E732BC" w:rsidP="00E732BC"/>
    <w:p w14:paraId="3BFC09F2" w14:textId="55B96CFD" w:rsidR="00E732BC" w:rsidRPr="00B576D1" w:rsidRDefault="00E732BC" w:rsidP="00E732BC">
      <w:r w:rsidRPr="00B576D1">
        <w:t>The changes includes:</w:t>
      </w:r>
    </w:p>
    <w:p w14:paraId="4F166C92" w14:textId="77777777" w:rsidR="00E732BC" w:rsidRPr="00B576D1" w:rsidRDefault="00E732BC" w:rsidP="00DF29DA">
      <w:pPr>
        <w:numPr>
          <w:ilvl w:val="0"/>
          <w:numId w:val="1"/>
        </w:numPr>
      </w:pPr>
      <w:r w:rsidRPr="00B576D1">
        <w:t>adjusting item descriptors to reflect complete medical services and contemporary clinical practice;</w:t>
      </w:r>
    </w:p>
    <w:p w14:paraId="2A4FF24F" w14:textId="77777777" w:rsidR="00E732BC" w:rsidRPr="00B576D1" w:rsidRDefault="00E732BC" w:rsidP="00DF29DA">
      <w:pPr>
        <w:numPr>
          <w:ilvl w:val="0"/>
          <w:numId w:val="1"/>
        </w:numPr>
      </w:pPr>
      <w:r w:rsidRPr="00B576D1">
        <w:t>introducing co-claiming restrictions to minimise potentially inappropriate claims;</w:t>
      </w:r>
    </w:p>
    <w:p w14:paraId="580F8F4C" w14:textId="77777777" w:rsidR="00E732BC" w:rsidRPr="00B576D1" w:rsidRDefault="00E732BC" w:rsidP="00DF29DA">
      <w:pPr>
        <w:numPr>
          <w:ilvl w:val="0"/>
          <w:numId w:val="1"/>
        </w:numPr>
      </w:pPr>
      <w:r w:rsidRPr="00B576D1">
        <w:t>creating new groupings of items to facilitate achieving these priorities; and</w:t>
      </w:r>
    </w:p>
    <w:p w14:paraId="67F94534" w14:textId="77777777" w:rsidR="00E732BC" w:rsidRPr="00B576D1" w:rsidRDefault="00E732BC" w:rsidP="00DF29DA">
      <w:pPr>
        <w:numPr>
          <w:ilvl w:val="0"/>
          <w:numId w:val="1"/>
        </w:numPr>
      </w:pPr>
      <w:r w:rsidRPr="00B576D1">
        <w:lastRenderedPageBreak/>
        <w:t>deleting obsolete services.</w:t>
      </w:r>
    </w:p>
    <w:p w14:paraId="60E0B9A0" w14:textId="77777777" w:rsidR="00E732BC" w:rsidRPr="00B576D1" w:rsidRDefault="00E732BC" w:rsidP="00E732BC">
      <w:pPr>
        <w:rPr>
          <w:b/>
          <w:bCs/>
        </w:rPr>
      </w:pPr>
    </w:p>
    <w:p w14:paraId="012C2ACD" w14:textId="3038F7DE" w:rsidR="00E732BC" w:rsidRPr="00B576D1" w:rsidRDefault="00E732BC" w:rsidP="00E732BC">
      <w:r w:rsidRPr="00B576D1">
        <w:rPr>
          <w:b/>
          <w:bCs/>
        </w:rPr>
        <w:t xml:space="preserve">Items 1 to 4 </w:t>
      </w:r>
      <w:r w:rsidRPr="00B576D1">
        <w:t>amend subclause 1.2.11(1) of Schedule 1 to omit repealed items from</w:t>
      </w:r>
      <w:r w:rsidR="00717CB7" w:rsidRPr="00B576D1">
        <w:t>,</w:t>
      </w:r>
      <w:r w:rsidRPr="00B576D1">
        <w:t xml:space="preserve"> and insert new items into</w:t>
      </w:r>
      <w:r w:rsidR="00717CB7" w:rsidRPr="00B576D1">
        <w:t>,</w:t>
      </w:r>
      <w:r w:rsidRPr="00B576D1">
        <w:t xml:space="preserve"> the list of items to which clause 1.2.11 applies. Clause 1.2.11 specifies services that may be provided by a person other than a medical practitioner</w:t>
      </w:r>
      <w:r w:rsidR="00C701DB" w:rsidRPr="00B576D1">
        <w:t xml:space="preserve"> in accordance with accepted medical practice and under the supervision of a medical practitioner</w:t>
      </w:r>
      <w:r w:rsidRPr="00B576D1">
        <w:t xml:space="preserve">.  </w:t>
      </w:r>
    </w:p>
    <w:p w14:paraId="1672A88E" w14:textId="77777777" w:rsidR="00E732BC" w:rsidRPr="00B576D1" w:rsidRDefault="00E732BC" w:rsidP="00E732BC"/>
    <w:p w14:paraId="35DC26EF" w14:textId="601120E6" w:rsidR="00E732BC" w:rsidRPr="00B576D1" w:rsidRDefault="00E732BC" w:rsidP="00E732BC">
      <w:r w:rsidRPr="00B576D1">
        <w:rPr>
          <w:b/>
          <w:bCs/>
        </w:rPr>
        <w:t xml:space="preserve">Item </w:t>
      </w:r>
      <w:bookmarkStart w:id="3" w:name="_Hlk117155329"/>
      <w:r w:rsidR="00714C3D" w:rsidRPr="00B576D1">
        <w:rPr>
          <w:b/>
          <w:bCs/>
        </w:rPr>
        <w:t>5</w:t>
      </w:r>
      <w:r w:rsidRPr="00B576D1">
        <w:rPr>
          <w:b/>
          <w:bCs/>
        </w:rPr>
        <w:t xml:space="preserve"> </w:t>
      </w:r>
      <w:bookmarkEnd w:id="3"/>
      <w:r w:rsidRPr="00B576D1">
        <w:t xml:space="preserve">amends item 11300 to restrict claiming for the purposes of programming an auditory implant or the sound processor of an auditory implant. The Regulations provide for services related to programming an auditory implant or the sound processor of an auditory implant to be claimed under new item 11302 (refer to </w:t>
      </w:r>
      <w:r w:rsidRPr="00B576D1">
        <w:rPr>
          <w:b/>
          <w:bCs/>
        </w:rPr>
        <w:t xml:space="preserve">item </w:t>
      </w:r>
      <w:r w:rsidR="00714C3D" w:rsidRPr="00B576D1">
        <w:rPr>
          <w:b/>
          <w:bCs/>
        </w:rPr>
        <w:t>6</w:t>
      </w:r>
      <w:r w:rsidRPr="00B576D1">
        <w:t xml:space="preserve">). </w:t>
      </w:r>
    </w:p>
    <w:p w14:paraId="59CE72AB" w14:textId="77777777" w:rsidR="00E732BC" w:rsidRPr="00B576D1" w:rsidRDefault="00E732BC" w:rsidP="00E732BC"/>
    <w:p w14:paraId="6011EDC6" w14:textId="6B2FC4ED" w:rsidR="00E732BC" w:rsidRPr="00B576D1" w:rsidRDefault="00E732BC" w:rsidP="00E732BC">
      <w:r w:rsidRPr="00B576D1">
        <w:t>The change also restricts co-claiming of item 11300 with item</w:t>
      </w:r>
      <w:r w:rsidR="00C12A8D" w:rsidRPr="00B576D1">
        <w:t>s</w:t>
      </w:r>
      <w:r w:rsidRPr="00B576D1">
        <w:t> 11340, 11341 or 11343</w:t>
      </w:r>
      <w:r w:rsidR="00C701DB" w:rsidRPr="00B576D1">
        <w:t xml:space="preserve"> on the same </w:t>
      </w:r>
      <w:proofErr w:type="spellStart"/>
      <w:r w:rsidR="00C701DB" w:rsidRPr="00B576D1">
        <w:t>ocassion</w:t>
      </w:r>
      <w:proofErr w:type="spellEnd"/>
      <w:r w:rsidRPr="00B576D1">
        <w:t xml:space="preserve"> or claiming of item 11300 if a service to which item 82300 of the </w:t>
      </w:r>
      <w:r w:rsidRPr="00B576D1">
        <w:rPr>
          <w:i/>
          <w:iCs/>
        </w:rPr>
        <w:t>Health Insurance (Allied Health Services) Determination 2014</w:t>
      </w:r>
      <w:r w:rsidRPr="00B576D1">
        <w:t xml:space="preserve"> (the AHS Determination) applies has been performed on the same day. </w:t>
      </w:r>
    </w:p>
    <w:p w14:paraId="2ADBB519" w14:textId="77777777" w:rsidR="00E732BC" w:rsidRPr="00B576D1" w:rsidRDefault="00E732BC" w:rsidP="00E732BC"/>
    <w:p w14:paraId="2FB599E0" w14:textId="262F8B73" w:rsidR="00E732BC" w:rsidRPr="00B576D1" w:rsidRDefault="00E732BC" w:rsidP="00E732BC">
      <w:r w:rsidRPr="00B576D1">
        <w:rPr>
          <w:b/>
          <w:bCs/>
        </w:rPr>
        <w:t xml:space="preserve">Item </w:t>
      </w:r>
      <w:r w:rsidR="00714C3D" w:rsidRPr="00B576D1">
        <w:rPr>
          <w:b/>
          <w:bCs/>
        </w:rPr>
        <w:t>6</w:t>
      </w:r>
      <w:r w:rsidRPr="00B576D1">
        <w:rPr>
          <w:b/>
          <w:bCs/>
        </w:rPr>
        <w:t xml:space="preserve"> </w:t>
      </w:r>
      <w:r w:rsidRPr="00B576D1">
        <w:t xml:space="preserve">introduces new item 11302 for services related to programming an auditory implant or the sound processor of an auditory implant, which are currently claimed under item 11300. Item 11302 will not be claimable if a service to which item 82301 of the AHS Determination or item 82302 or 82304 of the </w:t>
      </w:r>
      <w:r w:rsidRPr="00B576D1">
        <w:rPr>
          <w:i/>
          <w:iCs/>
        </w:rPr>
        <w:t>Health Insurance (Section 3C General Medical Services – Telehealth and Telephone Attendances) Determination 2021</w:t>
      </w:r>
      <w:r w:rsidRPr="00B576D1">
        <w:t xml:space="preserve"> (the Telehealth Determination) has been performed on the same day. Item 11302 will also only apply to one of the first four services to which this item or item 11342 or 11345 of the Telehealth Determination applies on the same day.</w:t>
      </w:r>
    </w:p>
    <w:p w14:paraId="64DCE47D" w14:textId="77777777" w:rsidR="00E732BC" w:rsidRPr="00B576D1" w:rsidRDefault="00E732BC" w:rsidP="00E732BC"/>
    <w:p w14:paraId="73B249A6" w14:textId="46F8314F" w:rsidR="00E732BC" w:rsidRPr="00B576D1" w:rsidRDefault="00E732BC" w:rsidP="00E732BC">
      <w:r w:rsidRPr="00B576D1">
        <w:rPr>
          <w:b/>
          <w:bCs/>
        </w:rPr>
        <w:t xml:space="preserve">Item </w:t>
      </w:r>
      <w:r w:rsidR="00714C3D" w:rsidRPr="00B576D1">
        <w:rPr>
          <w:b/>
          <w:bCs/>
        </w:rPr>
        <w:t>7</w:t>
      </w:r>
      <w:r w:rsidRPr="00B576D1">
        <w:t xml:space="preserve"> amends item 11306 to prevent claiming of the item if a service to which item 82306 applies has been performed on the patient on the same day. Item 82306 of the AHS Determination is for equivalent audiology health services provided by eligible audiologists. </w:t>
      </w:r>
    </w:p>
    <w:p w14:paraId="19C05613" w14:textId="77777777" w:rsidR="00E732BC" w:rsidRPr="00B576D1" w:rsidRDefault="00E732BC" w:rsidP="00E732BC"/>
    <w:p w14:paraId="2F40A743" w14:textId="4F6B642B" w:rsidR="00E732BC" w:rsidRPr="00B576D1" w:rsidRDefault="00E732BC" w:rsidP="00E732BC">
      <w:r w:rsidRPr="00B576D1">
        <w:rPr>
          <w:b/>
          <w:bCs/>
        </w:rPr>
        <w:t xml:space="preserve">Item </w:t>
      </w:r>
      <w:r w:rsidR="00714C3D" w:rsidRPr="00B576D1">
        <w:rPr>
          <w:b/>
          <w:bCs/>
        </w:rPr>
        <w:t>8</w:t>
      </w:r>
      <w:r w:rsidRPr="00B576D1">
        <w:rPr>
          <w:b/>
          <w:bCs/>
        </w:rPr>
        <w:t xml:space="preserve"> </w:t>
      </w:r>
      <w:r w:rsidRPr="00B576D1">
        <w:t>amends item 11309 to prevent claiming of the item if a service to which item 82309 applies has been performed on the patient on the same day. Item 82309 of the AHS Determination is for equivalent audiology health services provided by eligible audiologists.</w:t>
      </w:r>
    </w:p>
    <w:p w14:paraId="5E5D9506" w14:textId="77777777" w:rsidR="00E732BC" w:rsidRPr="00B576D1" w:rsidRDefault="00E732BC" w:rsidP="00E732BC"/>
    <w:p w14:paraId="72076750" w14:textId="4E908608" w:rsidR="00E732BC" w:rsidRPr="00B576D1" w:rsidRDefault="00E732BC" w:rsidP="00E732BC">
      <w:r w:rsidRPr="00B576D1">
        <w:rPr>
          <w:b/>
          <w:bCs/>
        </w:rPr>
        <w:t xml:space="preserve">Item </w:t>
      </w:r>
      <w:r w:rsidR="00714C3D" w:rsidRPr="00B576D1">
        <w:rPr>
          <w:b/>
          <w:bCs/>
        </w:rPr>
        <w:t>9</w:t>
      </w:r>
      <w:r w:rsidRPr="00B576D1">
        <w:rPr>
          <w:b/>
          <w:bCs/>
        </w:rPr>
        <w:t xml:space="preserve"> </w:t>
      </w:r>
      <w:r w:rsidRPr="00B576D1">
        <w:t>amends item 11312 to prevent claiming of the item if a service to which item 82312 applies has been performed on the patient on the same day. Item 82312 of the AHS Determination is for equivalent audiology health services provided by eligible audiologists.</w:t>
      </w:r>
    </w:p>
    <w:p w14:paraId="21135409" w14:textId="77777777" w:rsidR="00E732BC" w:rsidRPr="00B576D1" w:rsidRDefault="00E732BC" w:rsidP="00E732BC"/>
    <w:p w14:paraId="38D93813" w14:textId="3B352BC9" w:rsidR="00E732BC" w:rsidRPr="00B576D1" w:rsidRDefault="00E732BC" w:rsidP="00E732BC">
      <w:r w:rsidRPr="00B576D1">
        <w:rPr>
          <w:b/>
          <w:bCs/>
        </w:rPr>
        <w:t xml:space="preserve">Item </w:t>
      </w:r>
      <w:r w:rsidR="00714C3D" w:rsidRPr="00B576D1">
        <w:rPr>
          <w:b/>
          <w:bCs/>
        </w:rPr>
        <w:t>10</w:t>
      </w:r>
      <w:r w:rsidRPr="00B576D1">
        <w:t xml:space="preserve"> amends item 11315 to prevent claiming of the item if a service to which item 82315 applies has been performed on the patient on the same day. Item 82315 of the AHS Determination is for equivalent audiology health services provided by eligible audiologists.</w:t>
      </w:r>
    </w:p>
    <w:p w14:paraId="0048F4DE" w14:textId="77777777" w:rsidR="00E732BC" w:rsidRPr="00B576D1" w:rsidRDefault="00E732BC" w:rsidP="00E732BC"/>
    <w:p w14:paraId="7F2EF19E" w14:textId="77777777" w:rsidR="00717CB7" w:rsidRPr="00B576D1" w:rsidRDefault="00717CB7">
      <w:pPr>
        <w:rPr>
          <w:b/>
          <w:bCs/>
        </w:rPr>
      </w:pPr>
      <w:r w:rsidRPr="00B576D1">
        <w:rPr>
          <w:b/>
          <w:bCs/>
        </w:rPr>
        <w:br w:type="page"/>
      </w:r>
    </w:p>
    <w:p w14:paraId="678D747A" w14:textId="727B4C67" w:rsidR="00E732BC" w:rsidRPr="00B576D1" w:rsidRDefault="00E732BC" w:rsidP="00E732BC">
      <w:r w:rsidRPr="00B576D1">
        <w:rPr>
          <w:b/>
          <w:bCs/>
        </w:rPr>
        <w:lastRenderedPageBreak/>
        <w:t xml:space="preserve">Item </w:t>
      </w:r>
      <w:r w:rsidR="00714C3D" w:rsidRPr="00B576D1">
        <w:rPr>
          <w:b/>
          <w:bCs/>
        </w:rPr>
        <w:t>11</w:t>
      </w:r>
      <w:r w:rsidRPr="00B576D1">
        <w:rPr>
          <w:b/>
          <w:bCs/>
        </w:rPr>
        <w:t xml:space="preserve"> </w:t>
      </w:r>
      <w:r w:rsidRPr="00B576D1">
        <w:t>amends item 11318 to prevent claiming of the item if a service to which item 82318 applies has been performed on the patient on the same day. Item 82318 of the AHS Determination is for equivalent audiology health services provided by eligible audiologists.</w:t>
      </w:r>
    </w:p>
    <w:p w14:paraId="38BA6960" w14:textId="77777777" w:rsidR="00E732BC" w:rsidRPr="00B576D1" w:rsidRDefault="00E732BC" w:rsidP="00E732BC"/>
    <w:p w14:paraId="4686E1B3" w14:textId="53CC86F7" w:rsidR="00E732BC" w:rsidRPr="00B576D1" w:rsidRDefault="00E732BC" w:rsidP="00E732BC">
      <w:r w:rsidRPr="00B576D1">
        <w:rPr>
          <w:b/>
          <w:bCs/>
        </w:rPr>
        <w:t xml:space="preserve">Item </w:t>
      </w:r>
      <w:r w:rsidR="00714C3D" w:rsidRPr="00B576D1">
        <w:rPr>
          <w:b/>
          <w:bCs/>
        </w:rPr>
        <w:t>12</w:t>
      </w:r>
      <w:r w:rsidRPr="00B576D1">
        <w:t xml:space="preserve"> amends item 11324 to incorporate the services currently provided under items 11327 and 11330 (refer to </w:t>
      </w:r>
      <w:r w:rsidRPr="00B576D1">
        <w:rPr>
          <w:b/>
          <w:bCs/>
        </w:rPr>
        <w:t xml:space="preserve">item </w:t>
      </w:r>
      <w:r w:rsidR="00714C3D" w:rsidRPr="00B576D1">
        <w:rPr>
          <w:b/>
          <w:bCs/>
        </w:rPr>
        <w:t>13</w:t>
      </w:r>
      <w:r w:rsidRPr="00B576D1">
        <w:t xml:space="preserve">) into a single service and remove the co-claiming restriction with items 11309, 11312, 11315 and 11318. </w:t>
      </w:r>
      <w:r w:rsidR="00C701DB" w:rsidRPr="00B576D1">
        <w:t xml:space="preserve">The schedule fee has also been adjusted to reflect a weighted average of the three services to achieve cost neutrality. </w:t>
      </w:r>
      <w:r w:rsidRPr="00B576D1">
        <w:t>The amended item 11324 will not be claimable if a service to which item 82324 applies has been performed on the patient on the same day. Item 82324 of the AHS Determination is for equivalent audiology health services provided by eligible audiologists.</w:t>
      </w:r>
    </w:p>
    <w:p w14:paraId="3F8D7C9A" w14:textId="77777777" w:rsidR="00E732BC" w:rsidRPr="00B576D1" w:rsidRDefault="00E732BC" w:rsidP="00E732BC"/>
    <w:p w14:paraId="593B58E6" w14:textId="0D232054" w:rsidR="00E732BC" w:rsidRPr="00B576D1" w:rsidRDefault="00E732BC" w:rsidP="00E732BC">
      <w:r w:rsidRPr="00B576D1">
        <w:rPr>
          <w:b/>
          <w:bCs/>
        </w:rPr>
        <w:t xml:space="preserve">Item </w:t>
      </w:r>
      <w:r w:rsidR="00714C3D" w:rsidRPr="00B576D1">
        <w:rPr>
          <w:b/>
          <w:bCs/>
        </w:rPr>
        <w:t>13</w:t>
      </w:r>
      <w:r w:rsidRPr="00B576D1">
        <w:t xml:space="preserve"> repeals audiometry health service items 11327 and 11330, which are being consolidated into a single service under item 11324 (refer to </w:t>
      </w:r>
      <w:r w:rsidRPr="00B576D1">
        <w:rPr>
          <w:b/>
          <w:bCs/>
        </w:rPr>
        <w:t xml:space="preserve">item </w:t>
      </w:r>
      <w:r w:rsidR="00714C3D" w:rsidRPr="00B576D1">
        <w:rPr>
          <w:b/>
          <w:bCs/>
        </w:rPr>
        <w:t>12</w:t>
      </w:r>
      <w:r w:rsidRPr="00B576D1">
        <w:t>).</w:t>
      </w:r>
    </w:p>
    <w:p w14:paraId="54CE5036" w14:textId="77777777" w:rsidR="00E732BC" w:rsidRPr="00B576D1" w:rsidRDefault="00E732BC" w:rsidP="00E732BC"/>
    <w:p w14:paraId="0DEB1507" w14:textId="520EB4AC" w:rsidR="00E732BC" w:rsidRPr="00B576D1" w:rsidRDefault="00E732BC" w:rsidP="00E732BC">
      <w:r w:rsidRPr="00B576D1">
        <w:rPr>
          <w:b/>
          <w:bCs/>
        </w:rPr>
        <w:t xml:space="preserve">Item </w:t>
      </w:r>
      <w:r w:rsidR="00714C3D" w:rsidRPr="00B576D1">
        <w:rPr>
          <w:b/>
          <w:bCs/>
        </w:rPr>
        <w:t>14</w:t>
      </w:r>
      <w:r w:rsidRPr="00B576D1">
        <w:rPr>
          <w:b/>
          <w:bCs/>
        </w:rPr>
        <w:t xml:space="preserve"> </w:t>
      </w:r>
      <w:r w:rsidRPr="00B576D1">
        <w:t xml:space="preserve">amends item 11332 to include the assessment of outer hair cell function in the cochlear as part of </w:t>
      </w:r>
      <w:r w:rsidR="00E62ACD" w:rsidRPr="00B576D1">
        <w:t xml:space="preserve">the </w:t>
      </w:r>
      <w:r w:rsidRPr="00B576D1">
        <w:t xml:space="preserve">service provided under the item and broaden the availability of services under the item to include all </w:t>
      </w:r>
      <w:r w:rsidR="00375F7C" w:rsidRPr="00B576D1">
        <w:t>patients</w:t>
      </w:r>
      <w:r w:rsidRPr="00B576D1">
        <w:t xml:space="preserve"> at risk of permanent hearing loss</w:t>
      </w:r>
      <w:r w:rsidR="00375F7C" w:rsidRPr="00B576D1">
        <w:t xml:space="preserve"> for a variety of specified reasons</w:t>
      </w:r>
      <w:r w:rsidRPr="00B576D1">
        <w:t>, not just infants with congenital or birth risk factors.</w:t>
      </w:r>
    </w:p>
    <w:p w14:paraId="0E926BBD" w14:textId="77777777" w:rsidR="00E732BC" w:rsidRPr="00B576D1" w:rsidRDefault="00E732BC" w:rsidP="00E732BC"/>
    <w:p w14:paraId="0594D5B3" w14:textId="4D71315C" w:rsidR="00E732BC" w:rsidRPr="00B576D1" w:rsidRDefault="00E732BC" w:rsidP="00E732BC">
      <w:r w:rsidRPr="00B576D1">
        <w:rPr>
          <w:b/>
          <w:bCs/>
        </w:rPr>
        <w:t xml:space="preserve">Item </w:t>
      </w:r>
      <w:r w:rsidR="00714C3D" w:rsidRPr="00B576D1">
        <w:rPr>
          <w:b/>
          <w:bCs/>
        </w:rPr>
        <w:t>15</w:t>
      </w:r>
      <w:r w:rsidRPr="00B576D1">
        <w:rPr>
          <w:b/>
          <w:bCs/>
        </w:rPr>
        <w:t xml:space="preserve"> </w:t>
      </w:r>
      <w:r w:rsidRPr="00B576D1">
        <w:t>repeal</w:t>
      </w:r>
      <w:r w:rsidR="00E62ACD" w:rsidRPr="00B576D1">
        <w:t>s</w:t>
      </w:r>
      <w:r w:rsidRPr="00B576D1">
        <w:t xml:space="preserve"> items 11333, 11336 and 11339 and replace</w:t>
      </w:r>
      <w:r w:rsidR="00E62ACD" w:rsidRPr="00B576D1">
        <w:t>s</w:t>
      </w:r>
      <w:r w:rsidRPr="00B576D1">
        <w:t xml:space="preserve"> them with three new items (11340, 11341 and 11343), introducing a consolidated approach to vestibular assessment.</w:t>
      </w:r>
    </w:p>
    <w:p w14:paraId="39D6D49F" w14:textId="77777777" w:rsidR="00E732BC" w:rsidRPr="00B576D1" w:rsidRDefault="00E732BC" w:rsidP="00E732BC"/>
    <w:p w14:paraId="78709605" w14:textId="2748BB2E" w:rsidR="00E732BC" w:rsidRPr="00B576D1" w:rsidRDefault="00E732BC" w:rsidP="00E732BC">
      <w:r w:rsidRPr="00B576D1">
        <w:rPr>
          <w:b/>
          <w:bCs/>
        </w:rPr>
        <w:t xml:space="preserve">Item </w:t>
      </w:r>
      <w:r w:rsidR="00714C3D" w:rsidRPr="00B576D1">
        <w:rPr>
          <w:b/>
          <w:bCs/>
        </w:rPr>
        <w:t>16</w:t>
      </w:r>
      <w:r w:rsidRPr="00B576D1">
        <w:t xml:space="preserve"> amend</w:t>
      </w:r>
      <w:r w:rsidR="00E62ACD" w:rsidRPr="00B576D1">
        <w:t>s</w:t>
      </w:r>
      <w:r w:rsidRPr="00B576D1">
        <w:t xml:space="preserve"> item 30247 to include removal of tumour as part of the service and provide a co-claiming restriction with services provided under item 39321, 39324, 39327 or 39330.</w:t>
      </w:r>
    </w:p>
    <w:p w14:paraId="12384088" w14:textId="77777777" w:rsidR="00E732BC" w:rsidRPr="00B576D1" w:rsidRDefault="00E732BC" w:rsidP="00E732BC"/>
    <w:p w14:paraId="4FBF7753" w14:textId="5398A398" w:rsidR="00E732BC" w:rsidRPr="00B576D1" w:rsidRDefault="00E732BC" w:rsidP="00E732BC">
      <w:r w:rsidRPr="00B576D1">
        <w:rPr>
          <w:b/>
          <w:bCs/>
        </w:rPr>
        <w:t xml:space="preserve">Item </w:t>
      </w:r>
      <w:r w:rsidR="00714C3D" w:rsidRPr="00B576D1">
        <w:rPr>
          <w:b/>
          <w:bCs/>
        </w:rPr>
        <w:t>17</w:t>
      </w:r>
      <w:r w:rsidRPr="00B576D1">
        <w:t xml:space="preserve"> amend</w:t>
      </w:r>
      <w:r w:rsidR="00E62ACD" w:rsidRPr="00B576D1">
        <w:t>s</w:t>
      </w:r>
      <w:r w:rsidRPr="00B576D1">
        <w:t xml:space="preserve"> item 30250 to include removal of tumour and exposure or mobilisation of the nerve as part of the service and provide a co-claiming restriction with services provided under item 39321, 39324, 39327 or 39330.</w:t>
      </w:r>
    </w:p>
    <w:p w14:paraId="7F519B04" w14:textId="77777777" w:rsidR="00E732BC" w:rsidRPr="00B576D1" w:rsidRDefault="00E732BC" w:rsidP="00E732BC"/>
    <w:p w14:paraId="51A96040" w14:textId="7225FD59" w:rsidR="00E732BC" w:rsidRPr="00B576D1" w:rsidRDefault="00E732BC" w:rsidP="00E732BC">
      <w:r w:rsidRPr="00B576D1">
        <w:rPr>
          <w:b/>
          <w:bCs/>
        </w:rPr>
        <w:t xml:space="preserve">Item </w:t>
      </w:r>
      <w:r w:rsidR="00714C3D" w:rsidRPr="00B576D1">
        <w:rPr>
          <w:b/>
          <w:bCs/>
        </w:rPr>
        <w:t>18</w:t>
      </w:r>
      <w:r w:rsidRPr="00B576D1">
        <w:t xml:space="preserve"> amend</w:t>
      </w:r>
      <w:r w:rsidR="00E62ACD" w:rsidRPr="00B576D1">
        <w:t>s</w:t>
      </w:r>
      <w:r w:rsidRPr="00B576D1">
        <w:t xml:space="preserve"> item 30251 to include removal of tumour and exposure or mobilisation of the nerve as part of the service and provide a co-claiming restriction with services provided under item 39321, 39324, 39327 or 39330.</w:t>
      </w:r>
    </w:p>
    <w:p w14:paraId="69DE4A6B" w14:textId="77777777" w:rsidR="00E732BC" w:rsidRPr="00B576D1" w:rsidRDefault="00E732BC" w:rsidP="00E732BC"/>
    <w:p w14:paraId="5B4BE700" w14:textId="6DE121B0" w:rsidR="00E732BC" w:rsidRPr="00B576D1" w:rsidRDefault="00E732BC" w:rsidP="00E732BC">
      <w:r w:rsidRPr="00B576D1">
        <w:rPr>
          <w:b/>
          <w:bCs/>
        </w:rPr>
        <w:t xml:space="preserve">Item </w:t>
      </w:r>
      <w:r w:rsidR="00D307A8" w:rsidRPr="00B576D1">
        <w:rPr>
          <w:b/>
          <w:bCs/>
        </w:rPr>
        <w:t>19</w:t>
      </w:r>
      <w:r w:rsidRPr="00B576D1">
        <w:t xml:space="preserve"> amend</w:t>
      </w:r>
      <w:r w:rsidR="00E62ACD" w:rsidRPr="00B576D1">
        <w:t>s</w:t>
      </w:r>
      <w:r w:rsidRPr="00B576D1">
        <w:t xml:space="preserve"> item 30253 to include removal of tumour and exposure or mobilisation of the nerve as part of the service and provide a co-claiming restriction with services provided under item 39321, 39324, 39327 or 39330.</w:t>
      </w:r>
    </w:p>
    <w:p w14:paraId="09E9E3A3" w14:textId="77777777" w:rsidR="00E732BC" w:rsidRPr="00B576D1" w:rsidRDefault="00E732BC" w:rsidP="00E732BC"/>
    <w:p w14:paraId="463FCF23" w14:textId="598E42F0" w:rsidR="00E732BC" w:rsidRPr="00B576D1" w:rsidRDefault="00E732BC" w:rsidP="00E732BC">
      <w:r w:rsidRPr="00B576D1">
        <w:rPr>
          <w:b/>
          <w:bCs/>
        </w:rPr>
        <w:t xml:space="preserve">Item </w:t>
      </w:r>
      <w:r w:rsidR="00D307A8" w:rsidRPr="00B576D1">
        <w:rPr>
          <w:b/>
          <w:bCs/>
        </w:rPr>
        <w:t>20</w:t>
      </w:r>
      <w:r w:rsidRPr="00B576D1">
        <w:t xml:space="preserve"> amend</w:t>
      </w:r>
      <w:r w:rsidR="00E62ACD" w:rsidRPr="00B576D1">
        <w:t>s</w:t>
      </w:r>
      <w:r w:rsidRPr="00B576D1">
        <w:t xml:space="preserve"> item 30256 to insert a co-claiming restriction with services on the same side of the </w:t>
      </w:r>
      <w:r w:rsidR="00375F7C" w:rsidRPr="00B576D1">
        <w:t>neck</w:t>
      </w:r>
      <w:r w:rsidRPr="00B576D1">
        <w:t xml:space="preserve"> to which item 31423, 31426, 31429, 31432, 31435 or 31438 applies. </w:t>
      </w:r>
    </w:p>
    <w:p w14:paraId="18FA47E3" w14:textId="77777777" w:rsidR="00E732BC" w:rsidRPr="00B576D1" w:rsidRDefault="00E732BC" w:rsidP="00E732BC"/>
    <w:p w14:paraId="2A864B71" w14:textId="1092AA7A" w:rsidR="00E732BC" w:rsidRPr="00B576D1" w:rsidRDefault="00E732BC" w:rsidP="00E732BC">
      <w:r w:rsidRPr="00B576D1">
        <w:rPr>
          <w:b/>
          <w:bCs/>
        </w:rPr>
        <w:t xml:space="preserve">Item </w:t>
      </w:r>
      <w:r w:rsidR="00D307A8" w:rsidRPr="00B576D1">
        <w:rPr>
          <w:b/>
          <w:bCs/>
        </w:rPr>
        <w:t>21</w:t>
      </w:r>
      <w:r w:rsidRPr="00B576D1">
        <w:t xml:space="preserve"> introduce</w:t>
      </w:r>
      <w:r w:rsidR="00E62ACD" w:rsidRPr="00B576D1">
        <w:t>s</w:t>
      </w:r>
      <w:r w:rsidRPr="00B576D1">
        <w:t xml:space="preserve"> new item 30257 for services to retrieve stones from salivary gland drainage ducts or alleviate narrowing of these ducts.</w:t>
      </w:r>
    </w:p>
    <w:p w14:paraId="7D08E68B" w14:textId="77777777" w:rsidR="00E732BC" w:rsidRPr="00B576D1" w:rsidRDefault="00E732BC" w:rsidP="00E732BC"/>
    <w:p w14:paraId="4ACBF8B1" w14:textId="0A0DA148" w:rsidR="00E732BC" w:rsidRPr="00B576D1" w:rsidRDefault="00E732BC" w:rsidP="00E732BC">
      <w:r w:rsidRPr="00B576D1">
        <w:rPr>
          <w:b/>
          <w:bCs/>
        </w:rPr>
        <w:lastRenderedPageBreak/>
        <w:t xml:space="preserve">Item </w:t>
      </w:r>
      <w:r w:rsidR="00D307A8" w:rsidRPr="00B576D1">
        <w:rPr>
          <w:b/>
          <w:bCs/>
        </w:rPr>
        <w:t>22</w:t>
      </w:r>
      <w:r w:rsidRPr="00B576D1">
        <w:t xml:space="preserve"> amend</w:t>
      </w:r>
      <w:r w:rsidR="00E62ACD" w:rsidRPr="00B576D1">
        <w:t>s</w:t>
      </w:r>
      <w:r w:rsidRPr="00B576D1">
        <w:t xml:space="preserve"> item 30275 to remove “commando</w:t>
      </w:r>
      <w:r w:rsidR="00AA105C" w:rsidRPr="00B576D1">
        <w:t>-</w:t>
      </w:r>
      <w:r w:rsidRPr="00B576D1">
        <w:t>type operation” and restrict co-claiming with neck lymph node dissection services to which item 31423, 31426, 31429, 31432, 31435 or 31438 applies on the same side of the neck.</w:t>
      </w:r>
    </w:p>
    <w:p w14:paraId="0E108688" w14:textId="77777777" w:rsidR="00E732BC" w:rsidRPr="00B576D1" w:rsidRDefault="00E732BC" w:rsidP="00E732BC"/>
    <w:p w14:paraId="2943DB3C" w14:textId="003D0091" w:rsidR="00E732BC" w:rsidRPr="00B576D1" w:rsidRDefault="00E732BC" w:rsidP="00E732BC">
      <w:r w:rsidRPr="00B576D1">
        <w:rPr>
          <w:b/>
          <w:bCs/>
        </w:rPr>
        <w:t xml:space="preserve">Item </w:t>
      </w:r>
      <w:r w:rsidR="00D307A8" w:rsidRPr="00B576D1">
        <w:rPr>
          <w:b/>
          <w:bCs/>
        </w:rPr>
        <w:t>23</w:t>
      </w:r>
      <w:r w:rsidRPr="00B576D1">
        <w:t xml:space="preserve"> amend</w:t>
      </w:r>
      <w:r w:rsidR="00E62ACD" w:rsidRPr="00B576D1">
        <w:t>s</w:t>
      </w:r>
      <w:r w:rsidRPr="00B576D1">
        <w:t xml:space="preserve"> item 30278 to restrict co-claiming with a service to which item 45009 applies.</w:t>
      </w:r>
    </w:p>
    <w:p w14:paraId="2B3E66F0" w14:textId="77777777" w:rsidR="00E732BC" w:rsidRPr="00B576D1" w:rsidRDefault="00E732BC" w:rsidP="00E732BC"/>
    <w:p w14:paraId="381ED598" w14:textId="493E3A21" w:rsidR="00E732BC" w:rsidRPr="00B576D1" w:rsidRDefault="00E732BC" w:rsidP="00E732BC">
      <w:r w:rsidRPr="00B576D1">
        <w:rPr>
          <w:b/>
          <w:bCs/>
        </w:rPr>
        <w:t xml:space="preserve">Item </w:t>
      </w:r>
      <w:r w:rsidR="00D307A8" w:rsidRPr="00B576D1">
        <w:rPr>
          <w:b/>
          <w:bCs/>
        </w:rPr>
        <w:t>24</w:t>
      </w:r>
      <w:r w:rsidRPr="00B576D1">
        <w:t xml:space="preserve"> amend</w:t>
      </w:r>
      <w:r w:rsidR="00E62ACD" w:rsidRPr="00B576D1">
        <w:t>s</w:t>
      </w:r>
      <w:r w:rsidRPr="00B576D1">
        <w:t xml:space="preserve"> item 30281 to restrict co-claiming with a service to which item 45009 applies.</w:t>
      </w:r>
    </w:p>
    <w:p w14:paraId="11F50C40" w14:textId="77777777" w:rsidR="00E732BC" w:rsidRPr="00B576D1" w:rsidRDefault="00E732BC" w:rsidP="00E732BC"/>
    <w:p w14:paraId="40799979" w14:textId="3B873D7A" w:rsidR="00E732BC" w:rsidRPr="00B576D1" w:rsidRDefault="00E732BC" w:rsidP="00E732BC">
      <w:r w:rsidRPr="00B576D1">
        <w:rPr>
          <w:b/>
          <w:bCs/>
        </w:rPr>
        <w:t xml:space="preserve">Item </w:t>
      </w:r>
      <w:r w:rsidR="00D307A8" w:rsidRPr="00B576D1">
        <w:rPr>
          <w:b/>
          <w:bCs/>
        </w:rPr>
        <w:t>25</w:t>
      </w:r>
      <w:r w:rsidRPr="00B576D1">
        <w:t xml:space="preserve"> amend</w:t>
      </w:r>
      <w:r w:rsidR="00E62ACD" w:rsidRPr="00B576D1">
        <w:t>s</w:t>
      </w:r>
      <w:r w:rsidRPr="00B576D1">
        <w:t xml:space="preserve"> item 30473 to remove the reference to item 41816, which </w:t>
      </w:r>
      <w:r w:rsidR="00E62ACD" w:rsidRPr="00B576D1">
        <w:t xml:space="preserve">is being repealed (refer to </w:t>
      </w:r>
      <w:r w:rsidRPr="00B576D1">
        <w:rPr>
          <w:b/>
          <w:bCs/>
        </w:rPr>
        <w:t xml:space="preserve">item </w:t>
      </w:r>
      <w:r w:rsidR="00D307A8" w:rsidRPr="00B576D1">
        <w:rPr>
          <w:b/>
          <w:bCs/>
        </w:rPr>
        <w:t>84</w:t>
      </w:r>
      <w:r w:rsidR="00E62ACD" w:rsidRPr="00B576D1">
        <w:t>)</w:t>
      </w:r>
      <w:r w:rsidRPr="00B576D1">
        <w:t>.</w:t>
      </w:r>
    </w:p>
    <w:p w14:paraId="14017B98" w14:textId="77777777" w:rsidR="00E732BC" w:rsidRPr="00B576D1" w:rsidRDefault="00E732BC" w:rsidP="00E732BC"/>
    <w:p w14:paraId="361BC634" w14:textId="5E8A1FE4" w:rsidR="00E732BC" w:rsidRPr="00B576D1" w:rsidRDefault="00E732BC" w:rsidP="00E732BC">
      <w:r w:rsidRPr="00B576D1">
        <w:rPr>
          <w:b/>
          <w:bCs/>
        </w:rPr>
        <w:t xml:space="preserve">Items </w:t>
      </w:r>
      <w:r w:rsidR="00D307A8" w:rsidRPr="00B576D1">
        <w:rPr>
          <w:b/>
          <w:bCs/>
        </w:rPr>
        <w:t>26</w:t>
      </w:r>
      <w:r w:rsidRPr="00B576D1">
        <w:rPr>
          <w:b/>
          <w:bCs/>
        </w:rPr>
        <w:t xml:space="preserve"> and </w:t>
      </w:r>
      <w:r w:rsidR="00D307A8" w:rsidRPr="00B576D1">
        <w:rPr>
          <w:b/>
          <w:bCs/>
        </w:rPr>
        <w:t>27</w:t>
      </w:r>
      <w:r w:rsidRPr="00B576D1">
        <w:rPr>
          <w:b/>
          <w:bCs/>
        </w:rPr>
        <w:t xml:space="preserve"> </w:t>
      </w:r>
      <w:r w:rsidRPr="00B576D1">
        <w:t>amend</w:t>
      </w:r>
      <w:r w:rsidR="007F02FC" w:rsidRPr="00B576D1">
        <w:t>s</w:t>
      </w:r>
      <w:r w:rsidRPr="00B576D1">
        <w:t xml:space="preserve"> item 30478 to remove the reference to item 41816, which </w:t>
      </w:r>
      <w:r w:rsidR="007F02FC" w:rsidRPr="00B576D1">
        <w:t>is being</w:t>
      </w:r>
      <w:r w:rsidRPr="00B576D1">
        <w:t xml:space="preserve"> repeal</w:t>
      </w:r>
      <w:r w:rsidR="007F02FC" w:rsidRPr="00B576D1">
        <w:t xml:space="preserve">ed (refer to </w:t>
      </w:r>
      <w:r w:rsidR="007F02FC" w:rsidRPr="00B576D1">
        <w:rPr>
          <w:b/>
          <w:bCs/>
        </w:rPr>
        <w:t xml:space="preserve">item </w:t>
      </w:r>
      <w:r w:rsidR="00D307A8" w:rsidRPr="00B576D1">
        <w:rPr>
          <w:b/>
          <w:bCs/>
        </w:rPr>
        <w:t>84</w:t>
      </w:r>
      <w:r w:rsidR="007F02FC" w:rsidRPr="00B576D1">
        <w:t>)</w:t>
      </w:r>
      <w:r w:rsidRPr="00B576D1">
        <w:t>, and make</w:t>
      </w:r>
      <w:r w:rsidR="007F02FC" w:rsidRPr="00B576D1">
        <w:t>s</w:t>
      </w:r>
      <w:r w:rsidRPr="00B576D1">
        <w:t xml:space="preserve"> another minor administrative change.</w:t>
      </w:r>
    </w:p>
    <w:p w14:paraId="628F83D1" w14:textId="77777777" w:rsidR="00E732BC" w:rsidRPr="00B576D1" w:rsidRDefault="00E732BC" w:rsidP="00E732BC"/>
    <w:p w14:paraId="116BD8E8" w14:textId="1830E31A" w:rsidR="00E732BC" w:rsidRPr="00B576D1" w:rsidRDefault="00E732BC" w:rsidP="00E732BC">
      <w:r w:rsidRPr="00B576D1">
        <w:rPr>
          <w:b/>
          <w:bCs/>
        </w:rPr>
        <w:t xml:space="preserve">Items </w:t>
      </w:r>
      <w:r w:rsidR="00D307A8" w:rsidRPr="00B576D1">
        <w:rPr>
          <w:b/>
          <w:bCs/>
        </w:rPr>
        <w:t>28</w:t>
      </w:r>
      <w:r w:rsidRPr="00B576D1">
        <w:rPr>
          <w:b/>
          <w:bCs/>
        </w:rPr>
        <w:t xml:space="preserve"> to </w:t>
      </w:r>
      <w:r w:rsidR="00D307A8" w:rsidRPr="00B576D1">
        <w:rPr>
          <w:b/>
          <w:bCs/>
        </w:rPr>
        <w:t>33</w:t>
      </w:r>
      <w:r w:rsidRPr="00B576D1">
        <w:rPr>
          <w:b/>
          <w:bCs/>
        </w:rPr>
        <w:t xml:space="preserve"> </w:t>
      </w:r>
      <w:r w:rsidRPr="00B576D1">
        <w:t>amend items 31423, 31426, 31429, 31432, 31435, 31438 to restrict co-claiming with a service on the same side of the body to which item 30256 or 30275 applies.</w:t>
      </w:r>
    </w:p>
    <w:p w14:paraId="716CEBEF" w14:textId="77777777" w:rsidR="00E732BC" w:rsidRPr="00B576D1" w:rsidRDefault="00E732BC" w:rsidP="00E732BC"/>
    <w:p w14:paraId="35525FFF" w14:textId="5645DB2A" w:rsidR="00E732BC" w:rsidRPr="00B576D1" w:rsidRDefault="00E732BC" w:rsidP="00E732BC">
      <w:r w:rsidRPr="00B576D1">
        <w:rPr>
          <w:b/>
          <w:bCs/>
        </w:rPr>
        <w:t xml:space="preserve">Item </w:t>
      </w:r>
      <w:r w:rsidR="00D307A8" w:rsidRPr="00B576D1">
        <w:rPr>
          <w:b/>
          <w:bCs/>
        </w:rPr>
        <w:t>34</w:t>
      </w:r>
      <w:r w:rsidRPr="00B576D1">
        <w:t xml:space="preserve"> amend</w:t>
      </w:r>
      <w:r w:rsidR="007F02FC" w:rsidRPr="00B576D1">
        <w:t>s</w:t>
      </w:r>
      <w:r w:rsidRPr="00B576D1">
        <w:t xml:space="preserve"> item 38428 to replace the term “dilatation” with “treatment”.</w:t>
      </w:r>
    </w:p>
    <w:p w14:paraId="34397C06" w14:textId="77777777" w:rsidR="00E732BC" w:rsidRPr="00B576D1" w:rsidRDefault="00E732BC" w:rsidP="00E732BC"/>
    <w:p w14:paraId="008BB937" w14:textId="5E76B611" w:rsidR="00FE7768" w:rsidRPr="00B576D1" w:rsidRDefault="00FE7768" w:rsidP="00E732BC">
      <w:r w:rsidRPr="00B576D1">
        <w:rPr>
          <w:b/>
          <w:bCs/>
        </w:rPr>
        <w:t xml:space="preserve">Item </w:t>
      </w:r>
      <w:r w:rsidR="00D307A8" w:rsidRPr="00B576D1">
        <w:rPr>
          <w:b/>
          <w:bCs/>
        </w:rPr>
        <w:t>35</w:t>
      </w:r>
      <w:r w:rsidRPr="00B576D1">
        <w:t xml:space="preserve"> introduces clause 5.10.19</w:t>
      </w:r>
      <w:r w:rsidR="00A012FB" w:rsidRPr="00B576D1">
        <w:t>A</w:t>
      </w:r>
      <w:r w:rsidRPr="00B576D1">
        <w:t xml:space="preserve">B, which provides that item 41764 </w:t>
      </w:r>
      <w:bookmarkStart w:id="4" w:name="_Hlk117583677"/>
      <w:r w:rsidR="00D307A8" w:rsidRPr="00B576D1">
        <w:t xml:space="preserve">(refer to </w:t>
      </w:r>
      <w:r w:rsidR="00D307A8" w:rsidRPr="00B576D1">
        <w:rPr>
          <w:b/>
          <w:bCs/>
        </w:rPr>
        <w:t>item 76</w:t>
      </w:r>
      <w:r w:rsidR="00D307A8" w:rsidRPr="00B576D1">
        <w:t>)</w:t>
      </w:r>
      <w:bookmarkEnd w:id="4"/>
      <w:r w:rsidR="00D307A8" w:rsidRPr="00B576D1">
        <w:t xml:space="preserve"> </w:t>
      </w:r>
      <w:r w:rsidRPr="00B576D1">
        <w:t>also applies to a service provided by an eligible speech pathologist on behalf of a specialist in the practice of the specialist’s speciality of otolaryngology head and neck surgery if other specified requirements are met.</w:t>
      </w:r>
    </w:p>
    <w:p w14:paraId="2933AEE7" w14:textId="77777777" w:rsidR="00FE7768" w:rsidRPr="00B576D1" w:rsidRDefault="00FE7768" w:rsidP="00E732BC">
      <w:pPr>
        <w:rPr>
          <w:b/>
          <w:bCs/>
        </w:rPr>
      </w:pPr>
    </w:p>
    <w:p w14:paraId="13C45D85" w14:textId="6A88920B" w:rsidR="00E732BC" w:rsidRPr="00B576D1" w:rsidRDefault="00E732BC" w:rsidP="00E732BC">
      <w:r w:rsidRPr="00B576D1">
        <w:rPr>
          <w:b/>
          <w:bCs/>
        </w:rPr>
        <w:t xml:space="preserve">Item </w:t>
      </w:r>
      <w:r w:rsidR="00D307A8" w:rsidRPr="00B576D1">
        <w:rPr>
          <w:b/>
          <w:bCs/>
        </w:rPr>
        <w:t>36</w:t>
      </w:r>
      <w:r w:rsidRPr="00B576D1">
        <w:rPr>
          <w:b/>
          <w:bCs/>
        </w:rPr>
        <w:t xml:space="preserve"> </w:t>
      </w:r>
      <w:r w:rsidRPr="00B576D1">
        <w:t>amend</w:t>
      </w:r>
      <w:r w:rsidR="007F02FC" w:rsidRPr="00B576D1">
        <w:t>s</w:t>
      </w:r>
      <w:r w:rsidRPr="00B576D1">
        <w:t xml:space="preserve"> item 40600 to insert a reference to new item 41887 (refer to </w:t>
      </w:r>
      <w:r w:rsidRPr="00B576D1">
        <w:rPr>
          <w:b/>
          <w:bCs/>
        </w:rPr>
        <w:t xml:space="preserve">item </w:t>
      </w:r>
      <w:r w:rsidR="00D307A8" w:rsidRPr="00B576D1">
        <w:rPr>
          <w:b/>
          <w:bCs/>
        </w:rPr>
        <w:t>102</w:t>
      </w:r>
      <w:r w:rsidRPr="00B576D1">
        <w:t>) to restrict co-claiming of these items.</w:t>
      </w:r>
    </w:p>
    <w:p w14:paraId="6F4478E0" w14:textId="77777777" w:rsidR="00E732BC" w:rsidRPr="00B576D1" w:rsidRDefault="00E732BC" w:rsidP="00E732BC"/>
    <w:p w14:paraId="6B538F6D" w14:textId="06D018FB" w:rsidR="00E732BC" w:rsidRPr="00B576D1" w:rsidRDefault="00E732BC" w:rsidP="00E732BC">
      <w:r w:rsidRPr="00B576D1">
        <w:rPr>
          <w:b/>
          <w:bCs/>
        </w:rPr>
        <w:t xml:space="preserve">Item </w:t>
      </w:r>
      <w:r w:rsidR="00D307A8" w:rsidRPr="00B576D1">
        <w:rPr>
          <w:b/>
          <w:bCs/>
        </w:rPr>
        <w:t>37</w:t>
      </w:r>
      <w:r w:rsidRPr="00B576D1">
        <w:rPr>
          <w:b/>
          <w:bCs/>
        </w:rPr>
        <w:t xml:space="preserve"> </w:t>
      </w:r>
      <w:r w:rsidRPr="00B576D1">
        <w:t>amend</w:t>
      </w:r>
      <w:r w:rsidR="007F02FC" w:rsidRPr="00B576D1">
        <w:t>s</w:t>
      </w:r>
      <w:r w:rsidRPr="00B576D1">
        <w:t xml:space="preserve"> item 41503 to restrict co-claiming with a service to which another item in Subgroup 8 of Group T8 applies. </w:t>
      </w:r>
    </w:p>
    <w:p w14:paraId="7FB22894" w14:textId="77777777" w:rsidR="00E732BC" w:rsidRPr="00B576D1" w:rsidRDefault="00E732BC" w:rsidP="00E732BC"/>
    <w:p w14:paraId="1E9A6241" w14:textId="2D978DF7" w:rsidR="00E732BC" w:rsidRPr="00B576D1" w:rsidRDefault="00E732BC" w:rsidP="00E732BC">
      <w:r w:rsidRPr="00B576D1">
        <w:rPr>
          <w:b/>
          <w:bCs/>
        </w:rPr>
        <w:t xml:space="preserve">Item </w:t>
      </w:r>
      <w:r w:rsidR="00D307A8" w:rsidRPr="00B576D1">
        <w:rPr>
          <w:b/>
          <w:bCs/>
        </w:rPr>
        <w:t>38</w:t>
      </w:r>
      <w:r w:rsidRPr="00B576D1">
        <w:rPr>
          <w:b/>
          <w:bCs/>
        </w:rPr>
        <w:t xml:space="preserve"> </w:t>
      </w:r>
      <w:r w:rsidRPr="00B576D1">
        <w:t>amend</w:t>
      </w:r>
      <w:r w:rsidR="007F02FC" w:rsidRPr="00B576D1">
        <w:t>s</w:t>
      </w:r>
      <w:r w:rsidRPr="00B576D1">
        <w:t xml:space="preserve"> item 41509 to restrict co-claiming with a service to which item 41647 applies.</w:t>
      </w:r>
    </w:p>
    <w:p w14:paraId="23B8125C" w14:textId="77777777" w:rsidR="00E732BC" w:rsidRPr="00B576D1" w:rsidRDefault="00E732BC" w:rsidP="00E732BC"/>
    <w:p w14:paraId="494ECEB8" w14:textId="14BDACFD" w:rsidR="00E732BC" w:rsidRPr="00B576D1" w:rsidRDefault="00E732BC" w:rsidP="00E732BC">
      <w:r w:rsidRPr="00B576D1">
        <w:rPr>
          <w:b/>
          <w:bCs/>
        </w:rPr>
        <w:t xml:space="preserve">Item </w:t>
      </w:r>
      <w:r w:rsidR="00D307A8" w:rsidRPr="00B576D1">
        <w:rPr>
          <w:b/>
          <w:bCs/>
        </w:rPr>
        <w:t>39</w:t>
      </w:r>
      <w:r w:rsidRPr="00B576D1">
        <w:rPr>
          <w:b/>
          <w:bCs/>
        </w:rPr>
        <w:t xml:space="preserve"> </w:t>
      </w:r>
      <w:r w:rsidRPr="00B576D1">
        <w:t>amend</w:t>
      </w:r>
      <w:r w:rsidR="007F02FC" w:rsidRPr="00B576D1">
        <w:t>s</w:t>
      </w:r>
      <w:r w:rsidRPr="00B576D1">
        <w:t xml:space="preserve"> item 41521 to restrict co-claiming with a service to which an item in Subgroup 18 applies.</w:t>
      </w:r>
    </w:p>
    <w:p w14:paraId="6F5D3844" w14:textId="77777777" w:rsidR="00E732BC" w:rsidRPr="00B576D1" w:rsidRDefault="00E732BC" w:rsidP="00E732BC"/>
    <w:p w14:paraId="3EE894B4" w14:textId="5191F3EE" w:rsidR="00E732BC" w:rsidRPr="00B576D1" w:rsidRDefault="00E732BC" w:rsidP="00E732BC">
      <w:r w:rsidRPr="00B576D1">
        <w:rPr>
          <w:b/>
          <w:bCs/>
        </w:rPr>
        <w:t xml:space="preserve">Item </w:t>
      </w:r>
      <w:r w:rsidR="00D307A8" w:rsidRPr="00B576D1">
        <w:rPr>
          <w:b/>
          <w:bCs/>
        </w:rPr>
        <w:t>40</w:t>
      </w:r>
      <w:r w:rsidRPr="00B576D1">
        <w:rPr>
          <w:b/>
          <w:bCs/>
        </w:rPr>
        <w:t xml:space="preserve"> </w:t>
      </w:r>
      <w:r w:rsidRPr="00B576D1">
        <w:t>amend</w:t>
      </w:r>
      <w:r w:rsidR="007F02FC" w:rsidRPr="00B576D1">
        <w:t>s</w:t>
      </w:r>
      <w:r w:rsidRPr="00B576D1">
        <w:t xml:space="preserve"> item 41524 to remove the references to items 41557, 41560 and 41563, which currently limit the use of the item. The change simplif</w:t>
      </w:r>
      <w:r w:rsidR="007F02FC" w:rsidRPr="00B576D1">
        <w:t>ies</w:t>
      </w:r>
      <w:r w:rsidRPr="00B576D1">
        <w:t xml:space="preserve"> and clarif</w:t>
      </w:r>
      <w:r w:rsidR="007F02FC" w:rsidRPr="00B576D1">
        <w:t>ies</w:t>
      </w:r>
      <w:r w:rsidRPr="00B576D1">
        <w:t xml:space="preserve"> the item descriptor for item 41524.</w:t>
      </w:r>
    </w:p>
    <w:p w14:paraId="7B9DA251" w14:textId="77777777" w:rsidR="00E732BC" w:rsidRPr="00B576D1" w:rsidRDefault="00E732BC" w:rsidP="00E732BC"/>
    <w:p w14:paraId="302C6581" w14:textId="5B903CBF" w:rsidR="00E732BC" w:rsidRPr="00B576D1" w:rsidRDefault="00E732BC" w:rsidP="00E732BC">
      <w:r w:rsidRPr="00B576D1">
        <w:rPr>
          <w:b/>
          <w:bCs/>
        </w:rPr>
        <w:t xml:space="preserve">Item </w:t>
      </w:r>
      <w:r w:rsidR="00D307A8" w:rsidRPr="00B576D1">
        <w:rPr>
          <w:b/>
          <w:bCs/>
        </w:rPr>
        <w:t>41</w:t>
      </w:r>
      <w:r w:rsidRPr="00B576D1">
        <w:rPr>
          <w:b/>
          <w:bCs/>
        </w:rPr>
        <w:t xml:space="preserve"> </w:t>
      </w:r>
      <w:r w:rsidRPr="00B576D1">
        <w:t>repeal</w:t>
      </w:r>
      <w:r w:rsidR="007F02FC" w:rsidRPr="00B576D1">
        <w:t>s</w:t>
      </w:r>
      <w:r w:rsidRPr="00B576D1">
        <w:t xml:space="preserve"> items 41527, 41530, 41533 and 41536, which</w:t>
      </w:r>
      <w:r w:rsidR="00375F7C" w:rsidRPr="00B576D1">
        <w:t xml:space="preserve"> are being</w:t>
      </w:r>
      <w:r w:rsidRPr="00B576D1">
        <w:t xml:space="preserve"> </w:t>
      </w:r>
      <w:r w:rsidR="004F0853" w:rsidRPr="00B576D1">
        <w:t>moved</w:t>
      </w:r>
      <w:r w:rsidRPr="00B576D1">
        <w:t xml:space="preserve"> </w:t>
      </w:r>
      <w:r w:rsidR="004F0853" w:rsidRPr="00B576D1">
        <w:t>to</w:t>
      </w:r>
      <w:r w:rsidRPr="00B576D1">
        <w:t xml:space="preserve"> new Subgroup 18 (refer to </w:t>
      </w:r>
      <w:r w:rsidRPr="00B576D1">
        <w:rPr>
          <w:b/>
          <w:bCs/>
        </w:rPr>
        <w:t xml:space="preserve">item </w:t>
      </w:r>
      <w:r w:rsidR="00D307A8" w:rsidRPr="00B576D1">
        <w:rPr>
          <w:b/>
          <w:bCs/>
        </w:rPr>
        <w:t>104</w:t>
      </w:r>
      <w:r w:rsidRPr="00B576D1">
        <w:t>).</w:t>
      </w:r>
    </w:p>
    <w:p w14:paraId="323ED969" w14:textId="77777777" w:rsidR="00E732BC" w:rsidRPr="00B576D1" w:rsidRDefault="00E732BC" w:rsidP="00E732BC"/>
    <w:p w14:paraId="2C7DE916" w14:textId="4528FBCF" w:rsidR="00E732BC" w:rsidRPr="00B576D1" w:rsidRDefault="00E732BC" w:rsidP="00E732BC">
      <w:r w:rsidRPr="00B576D1">
        <w:rPr>
          <w:b/>
          <w:bCs/>
        </w:rPr>
        <w:t xml:space="preserve">Items </w:t>
      </w:r>
      <w:r w:rsidR="00D307A8" w:rsidRPr="00B576D1">
        <w:rPr>
          <w:b/>
          <w:bCs/>
        </w:rPr>
        <w:t xml:space="preserve">42 </w:t>
      </w:r>
      <w:r w:rsidRPr="00B576D1">
        <w:rPr>
          <w:b/>
          <w:bCs/>
        </w:rPr>
        <w:t xml:space="preserve">and </w:t>
      </w:r>
      <w:r w:rsidR="00D307A8" w:rsidRPr="00B576D1">
        <w:rPr>
          <w:b/>
          <w:bCs/>
        </w:rPr>
        <w:t>43</w:t>
      </w:r>
      <w:r w:rsidR="006756BA" w:rsidRPr="00B576D1">
        <w:t xml:space="preserve"> </w:t>
      </w:r>
      <w:r w:rsidRPr="00B576D1">
        <w:t>amend items 41539 and 41542 to restrict co-claiming with a service to which item 41611 applies.</w:t>
      </w:r>
    </w:p>
    <w:p w14:paraId="7563B1A7" w14:textId="77777777" w:rsidR="00E732BC" w:rsidRPr="00B576D1" w:rsidRDefault="00E732BC" w:rsidP="00E732BC"/>
    <w:p w14:paraId="6D02155F" w14:textId="7FD539F5" w:rsidR="00E732BC" w:rsidRPr="00B576D1" w:rsidRDefault="00E732BC" w:rsidP="00E732BC">
      <w:r w:rsidRPr="00B576D1">
        <w:rPr>
          <w:b/>
          <w:bCs/>
        </w:rPr>
        <w:lastRenderedPageBreak/>
        <w:t xml:space="preserve">Item </w:t>
      </w:r>
      <w:r w:rsidR="009E4067" w:rsidRPr="00B576D1">
        <w:rPr>
          <w:b/>
          <w:bCs/>
        </w:rPr>
        <w:t>44</w:t>
      </w:r>
      <w:r w:rsidRPr="00B576D1">
        <w:rPr>
          <w:b/>
          <w:bCs/>
        </w:rPr>
        <w:t xml:space="preserve"> </w:t>
      </w:r>
      <w:r w:rsidRPr="00B576D1">
        <w:t>repeal</w:t>
      </w:r>
      <w:r w:rsidR="006756BA" w:rsidRPr="00B576D1">
        <w:t>s</w:t>
      </w:r>
      <w:r w:rsidRPr="00B576D1">
        <w:t xml:space="preserve"> items 41545, 41551, 41554, 41557, 41560, 41563, 41564 and 41566, which </w:t>
      </w:r>
      <w:r w:rsidR="006756BA" w:rsidRPr="00B576D1">
        <w:t xml:space="preserve">are being </w:t>
      </w:r>
      <w:r w:rsidR="00EF14E3" w:rsidRPr="00B576D1">
        <w:t>moved to</w:t>
      </w:r>
      <w:r w:rsidRPr="00B576D1">
        <w:t xml:space="preserve"> new Subgroup 18 (refer to </w:t>
      </w:r>
      <w:r w:rsidRPr="00B576D1">
        <w:rPr>
          <w:b/>
          <w:bCs/>
        </w:rPr>
        <w:t xml:space="preserve">item </w:t>
      </w:r>
      <w:r w:rsidR="009E4067" w:rsidRPr="00B576D1">
        <w:rPr>
          <w:b/>
          <w:bCs/>
        </w:rPr>
        <w:t>104</w:t>
      </w:r>
      <w:r w:rsidRPr="00B576D1">
        <w:t>).</w:t>
      </w:r>
    </w:p>
    <w:p w14:paraId="03FAC18C" w14:textId="77777777" w:rsidR="00E732BC" w:rsidRPr="00B576D1" w:rsidRDefault="00E732BC" w:rsidP="00E732BC"/>
    <w:p w14:paraId="4F5025D3" w14:textId="07179D89" w:rsidR="00E732BC" w:rsidRPr="00B576D1" w:rsidRDefault="00E732BC" w:rsidP="00E732BC">
      <w:r w:rsidRPr="00B576D1">
        <w:rPr>
          <w:b/>
          <w:bCs/>
        </w:rPr>
        <w:t xml:space="preserve">Item </w:t>
      </w:r>
      <w:r w:rsidR="009E4067" w:rsidRPr="00B576D1">
        <w:rPr>
          <w:b/>
          <w:bCs/>
        </w:rPr>
        <w:t>45</w:t>
      </w:r>
      <w:r w:rsidRPr="00B576D1">
        <w:rPr>
          <w:b/>
          <w:bCs/>
        </w:rPr>
        <w:t xml:space="preserve"> </w:t>
      </w:r>
      <w:r w:rsidRPr="00B576D1">
        <w:t>amend</w:t>
      </w:r>
      <w:r w:rsidR="006756BA" w:rsidRPr="00B576D1">
        <w:t>s</w:t>
      </w:r>
      <w:r w:rsidRPr="00B576D1">
        <w:t xml:space="preserve"> item 41569 to restrict co-claiming with a service to which item 41617 applies.</w:t>
      </w:r>
    </w:p>
    <w:p w14:paraId="50C7EF8F" w14:textId="77777777" w:rsidR="00E732BC" w:rsidRPr="00B576D1" w:rsidRDefault="00E732BC" w:rsidP="00E732BC"/>
    <w:p w14:paraId="7E7E9B7B" w14:textId="55F7F35D" w:rsidR="00E732BC" w:rsidRPr="00B576D1" w:rsidRDefault="00E732BC" w:rsidP="00E732BC">
      <w:r w:rsidRPr="00B576D1">
        <w:rPr>
          <w:b/>
          <w:bCs/>
        </w:rPr>
        <w:t xml:space="preserve">Items </w:t>
      </w:r>
      <w:r w:rsidR="009E4067" w:rsidRPr="00B576D1">
        <w:rPr>
          <w:b/>
          <w:bCs/>
        </w:rPr>
        <w:t>46</w:t>
      </w:r>
      <w:r w:rsidRPr="00B576D1">
        <w:rPr>
          <w:b/>
          <w:bCs/>
        </w:rPr>
        <w:t xml:space="preserve"> to </w:t>
      </w:r>
      <w:r w:rsidR="009E4067" w:rsidRPr="00B576D1">
        <w:rPr>
          <w:b/>
          <w:bCs/>
        </w:rPr>
        <w:t>49</w:t>
      </w:r>
      <w:r w:rsidRPr="00B576D1">
        <w:rPr>
          <w:b/>
          <w:bCs/>
        </w:rPr>
        <w:t xml:space="preserve"> </w:t>
      </w:r>
      <w:r w:rsidRPr="00B576D1">
        <w:t>amend</w:t>
      </w:r>
      <w:r w:rsidR="006756BA" w:rsidRPr="00B576D1">
        <w:t>s</w:t>
      </w:r>
      <w:r w:rsidRPr="00B576D1">
        <w:t xml:space="preserve"> item 41603 and repeal</w:t>
      </w:r>
      <w:r w:rsidR="004F0853" w:rsidRPr="00B576D1">
        <w:t>s</w:t>
      </w:r>
      <w:r w:rsidRPr="00B576D1">
        <w:t xml:space="preserve"> item 41604 to consolidate both items into a single service under item 41603, amending the item descriptor to better describe contemporary clinical practice.</w:t>
      </w:r>
    </w:p>
    <w:p w14:paraId="5A1FC574" w14:textId="77777777" w:rsidR="00E732BC" w:rsidRPr="00B576D1" w:rsidRDefault="00E732BC" w:rsidP="00E732BC"/>
    <w:p w14:paraId="5859ED83" w14:textId="0366A5DC" w:rsidR="00E732BC" w:rsidRPr="00B576D1" w:rsidRDefault="00E732BC" w:rsidP="00E732BC">
      <w:r w:rsidRPr="00B576D1">
        <w:rPr>
          <w:b/>
          <w:bCs/>
        </w:rPr>
        <w:t xml:space="preserve">Item </w:t>
      </w:r>
      <w:r w:rsidR="009E4067" w:rsidRPr="00B576D1">
        <w:rPr>
          <w:b/>
          <w:bCs/>
        </w:rPr>
        <w:t>50</w:t>
      </w:r>
      <w:r w:rsidRPr="00B576D1">
        <w:t xml:space="preserve"> amend</w:t>
      </w:r>
      <w:r w:rsidR="006756BA" w:rsidRPr="00B576D1">
        <w:t>s</w:t>
      </w:r>
      <w:r w:rsidRPr="00B576D1">
        <w:t xml:space="preserve"> item 41611 to restrict co-claiming with a service to which item 41539 or 41542 or an item in Subgroup 18 applies.</w:t>
      </w:r>
    </w:p>
    <w:p w14:paraId="0CF9A24B" w14:textId="77777777" w:rsidR="00E732BC" w:rsidRPr="00B576D1" w:rsidRDefault="00E732BC" w:rsidP="00E732BC"/>
    <w:p w14:paraId="73D30742" w14:textId="706AAD93" w:rsidR="00E732BC" w:rsidRPr="00B576D1" w:rsidRDefault="00E732BC" w:rsidP="00E732BC">
      <w:r w:rsidRPr="00B576D1">
        <w:rPr>
          <w:b/>
          <w:bCs/>
        </w:rPr>
        <w:t xml:space="preserve">Item </w:t>
      </w:r>
      <w:r w:rsidR="006273CE" w:rsidRPr="00B576D1">
        <w:rPr>
          <w:b/>
          <w:bCs/>
        </w:rPr>
        <w:t>51</w:t>
      </w:r>
      <w:r w:rsidRPr="00B576D1">
        <w:rPr>
          <w:b/>
          <w:bCs/>
        </w:rPr>
        <w:t xml:space="preserve"> </w:t>
      </w:r>
      <w:r w:rsidRPr="00B576D1">
        <w:t>amend</w:t>
      </w:r>
      <w:r w:rsidR="006756BA" w:rsidRPr="00B576D1">
        <w:t>s</w:t>
      </w:r>
      <w:r w:rsidRPr="00B576D1">
        <w:t xml:space="preserve"> item 41614 to restrict co-claiming with a service to which item 41617 applies.</w:t>
      </w:r>
    </w:p>
    <w:p w14:paraId="01CA61C5" w14:textId="77777777" w:rsidR="00E732BC" w:rsidRPr="00B576D1" w:rsidRDefault="00E732BC" w:rsidP="00E732BC"/>
    <w:p w14:paraId="028B5A36" w14:textId="0B331197" w:rsidR="00E732BC" w:rsidRPr="00B576D1" w:rsidRDefault="00E732BC" w:rsidP="00E732BC">
      <w:r w:rsidRPr="00B576D1">
        <w:rPr>
          <w:b/>
          <w:bCs/>
        </w:rPr>
        <w:t xml:space="preserve">Item </w:t>
      </w:r>
      <w:r w:rsidR="006273CE" w:rsidRPr="00B576D1">
        <w:rPr>
          <w:b/>
          <w:bCs/>
        </w:rPr>
        <w:t>52</w:t>
      </w:r>
      <w:r w:rsidRPr="00B576D1">
        <w:rPr>
          <w:b/>
          <w:bCs/>
        </w:rPr>
        <w:t xml:space="preserve"> </w:t>
      </w:r>
      <w:r w:rsidRPr="00B576D1">
        <w:t>amend</w:t>
      </w:r>
      <w:r w:rsidR="006756BA" w:rsidRPr="00B576D1">
        <w:t>s</w:t>
      </w:r>
      <w:r w:rsidRPr="00B576D1">
        <w:t xml:space="preserve"> item 41617 to restrict co-claiming with a service to which item 41614 or 41569 applies and include cochleotomy and exposure of facial nerve as part of the service where required.</w:t>
      </w:r>
    </w:p>
    <w:p w14:paraId="37107680" w14:textId="77777777" w:rsidR="00E732BC" w:rsidRPr="00B576D1" w:rsidRDefault="00E732BC" w:rsidP="00E732BC"/>
    <w:p w14:paraId="67395385" w14:textId="2711774B" w:rsidR="00E732BC" w:rsidRPr="00B576D1" w:rsidRDefault="00E732BC" w:rsidP="00E732BC">
      <w:r w:rsidRPr="00B576D1">
        <w:rPr>
          <w:b/>
          <w:bCs/>
        </w:rPr>
        <w:t xml:space="preserve">Item </w:t>
      </w:r>
      <w:r w:rsidR="006273CE" w:rsidRPr="00B576D1">
        <w:rPr>
          <w:b/>
          <w:bCs/>
        </w:rPr>
        <w:t>53</w:t>
      </w:r>
      <w:r w:rsidRPr="00B576D1">
        <w:rPr>
          <w:b/>
          <w:bCs/>
        </w:rPr>
        <w:t xml:space="preserve"> </w:t>
      </w:r>
      <w:r w:rsidRPr="00B576D1">
        <w:t>amend</w:t>
      </w:r>
      <w:r w:rsidR="006756BA" w:rsidRPr="00B576D1">
        <w:t>s</w:t>
      </w:r>
      <w:r w:rsidRPr="00B576D1">
        <w:t xml:space="preserve"> item 41626 to include as part of the service the injection of therapeutic agents into the middle ear and restrict co-claiming with a service to which item 41632 applies.</w:t>
      </w:r>
    </w:p>
    <w:p w14:paraId="1D460B42" w14:textId="77777777" w:rsidR="00E732BC" w:rsidRPr="00B576D1" w:rsidRDefault="00E732BC" w:rsidP="00E732BC"/>
    <w:p w14:paraId="5E23A36B" w14:textId="62D2FE99" w:rsidR="00E732BC" w:rsidRPr="00B576D1" w:rsidRDefault="00E732BC" w:rsidP="00E732BC">
      <w:r w:rsidRPr="00B576D1">
        <w:rPr>
          <w:b/>
          <w:bCs/>
        </w:rPr>
        <w:t xml:space="preserve">Item </w:t>
      </w:r>
      <w:r w:rsidR="006273CE" w:rsidRPr="00B576D1">
        <w:rPr>
          <w:b/>
          <w:bCs/>
        </w:rPr>
        <w:t>54</w:t>
      </w:r>
      <w:r w:rsidRPr="00B576D1">
        <w:rPr>
          <w:b/>
          <w:bCs/>
        </w:rPr>
        <w:t xml:space="preserve"> </w:t>
      </w:r>
      <w:r w:rsidRPr="00B576D1">
        <w:t>repeal</w:t>
      </w:r>
      <w:r w:rsidR="006756BA" w:rsidRPr="00B576D1">
        <w:t>s</w:t>
      </w:r>
      <w:r w:rsidRPr="00B576D1">
        <w:t xml:space="preserve"> item 41629, which </w:t>
      </w:r>
      <w:r w:rsidR="006756BA" w:rsidRPr="00B576D1">
        <w:t>is being</w:t>
      </w:r>
      <w:r w:rsidRPr="00B576D1">
        <w:t xml:space="preserve"> </w:t>
      </w:r>
      <w:r w:rsidR="00EF14E3" w:rsidRPr="00B576D1">
        <w:t>moved to</w:t>
      </w:r>
      <w:r w:rsidRPr="00B576D1">
        <w:t xml:space="preserve"> new Subgroup 18 (refer to </w:t>
      </w:r>
      <w:r w:rsidRPr="00B576D1">
        <w:rPr>
          <w:b/>
          <w:bCs/>
        </w:rPr>
        <w:t xml:space="preserve">item </w:t>
      </w:r>
      <w:r w:rsidR="006273CE" w:rsidRPr="00B576D1">
        <w:rPr>
          <w:b/>
          <w:bCs/>
        </w:rPr>
        <w:t>104</w:t>
      </w:r>
      <w:r w:rsidRPr="00B576D1">
        <w:t>).</w:t>
      </w:r>
    </w:p>
    <w:p w14:paraId="184121BB" w14:textId="77777777" w:rsidR="00E732BC" w:rsidRPr="00B576D1" w:rsidRDefault="00E732BC" w:rsidP="00E732BC"/>
    <w:p w14:paraId="457071DA" w14:textId="4FD72954" w:rsidR="00E732BC" w:rsidRPr="00B576D1" w:rsidRDefault="00E732BC" w:rsidP="00E732BC">
      <w:r w:rsidRPr="00B576D1">
        <w:rPr>
          <w:b/>
          <w:bCs/>
        </w:rPr>
        <w:t xml:space="preserve">Item </w:t>
      </w:r>
      <w:r w:rsidR="006273CE" w:rsidRPr="00B576D1">
        <w:rPr>
          <w:b/>
          <w:bCs/>
        </w:rPr>
        <w:t>55</w:t>
      </w:r>
      <w:r w:rsidRPr="00B576D1">
        <w:rPr>
          <w:b/>
          <w:bCs/>
        </w:rPr>
        <w:t xml:space="preserve"> </w:t>
      </w:r>
      <w:r w:rsidRPr="00B576D1">
        <w:t>amend</w:t>
      </w:r>
      <w:r w:rsidR="006756BA" w:rsidRPr="00B576D1">
        <w:t>s</w:t>
      </w:r>
      <w:r w:rsidRPr="00B576D1">
        <w:t xml:space="preserve"> item 41632 to restrict co-claiming with a service to which item 41626 applies.</w:t>
      </w:r>
    </w:p>
    <w:p w14:paraId="05CC8AC5" w14:textId="77777777" w:rsidR="00E732BC" w:rsidRPr="00B576D1" w:rsidRDefault="00E732BC" w:rsidP="00E732BC"/>
    <w:p w14:paraId="4EC3BA1B" w14:textId="08967E26" w:rsidR="00E732BC" w:rsidRPr="00B576D1" w:rsidRDefault="00E732BC" w:rsidP="00E732BC">
      <w:r w:rsidRPr="00B576D1">
        <w:rPr>
          <w:b/>
          <w:bCs/>
        </w:rPr>
        <w:t xml:space="preserve">Item </w:t>
      </w:r>
      <w:r w:rsidR="006273CE" w:rsidRPr="00B576D1">
        <w:rPr>
          <w:b/>
          <w:bCs/>
        </w:rPr>
        <w:t>56</w:t>
      </w:r>
      <w:r w:rsidRPr="00B576D1">
        <w:rPr>
          <w:b/>
          <w:bCs/>
        </w:rPr>
        <w:t xml:space="preserve"> </w:t>
      </w:r>
      <w:r w:rsidRPr="00B576D1">
        <w:t>repeal</w:t>
      </w:r>
      <w:r w:rsidR="006756BA" w:rsidRPr="00B576D1">
        <w:t>s</w:t>
      </w:r>
      <w:r w:rsidRPr="00B576D1">
        <w:t xml:space="preserve"> items 41635 and 41638, which </w:t>
      </w:r>
      <w:r w:rsidR="004F0853" w:rsidRPr="00B576D1">
        <w:t>are</w:t>
      </w:r>
      <w:r w:rsidR="006756BA" w:rsidRPr="00B576D1">
        <w:t xml:space="preserve"> being</w:t>
      </w:r>
      <w:r w:rsidRPr="00B576D1">
        <w:t xml:space="preserve"> </w:t>
      </w:r>
      <w:r w:rsidR="00EF14E3" w:rsidRPr="00B576D1">
        <w:t>moved to</w:t>
      </w:r>
      <w:r w:rsidRPr="00B576D1">
        <w:t xml:space="preserve"> new Subgroup 18 (refer to </w:t>
      </w:r>
      <w:r w:rsidRPr="00B576D1">
        <w:rPr>
          <w:b/>
          <w:bCs/>
        </w:rPr>
        <w:t xml:space="preserve">item </w:t>
      </w:r>
      <w:r w:rsidR="006273CE" w:rsidRPr="00B576D1">
        <w:rPr>
          <w:b/>
          <w:bCs/>
        </w:rPr>
        <w:t>104</w:t>
      </w:r>
      <w:r w:rsidRPr="00B576D1">
        <w:t>).</w:t>
      </w:r>
    </w:p>
    <w:p w14:paraId="45C78C41" w14:textId="77777777" w:rsidR="00E732BC" w:rsidRPr="00B576D1" w:rsidRDefault="00E732BC" w:rsidP="00E732BC"/>
    <w:p w14:paraId="7958699A" w14:textId="10723938" w:rsidR="00E732BC" w:rsidRPr="00B576D1" w:rsidRDefault="00E732BC" w:rsidP="00E732BC">
      <w:r w:rsidRPr="00B576D1">
        <w:rPr>
          <w:b/>
          <w:bCs/>
        </w:rPr>
        <w:t xml:space="preserve">Item </w:t>
      </w:r>
      <w:r w:rsidR="006273CE" w:rsidRPr="00B576D1">
        <w:rPr>
          <w:b/>
          <w:bCs/>
        </w:rPr>
        <w:t>57</w:t>
      </w:r>
      <w:r w:rsidRPr="00B576D1">
        <w:rPr>
          <w:b/>
          <w:bCs/>
        </w:rPr>
        <w:t xml:space="preserve"> </w:t>
      </w:r>
      <w:r w:rsidRPr="00B576D1">
        <w:t>amend</w:t>
      </w:r>
      <w:r w:rsidR="00EF14E3" w:rsidRPr="00B576D1">
        <w:t>s</w:t>
      </w:r>
      <w:r w:rsidRPr="00B576D1">
        <w:t xml:space="preserve"> item 41647 to clarify the item descriptor, addressing concerns related to inappropriate use of the item for the removal of uncomplicated wax.</w:t>
      </w:r>
    </w:p>
    <w:p w14:paraId="4FD821B2" w14:textId="77777777" w:rsidR="00E732BC" w:rsidRPr="00B576D1" w:rsidRDefault="00E732BC" w:rsidP="00E732BC"/>
    <w:p w14:paraId="089CCDA9" w14:textId="03BFAA83" w:rsidR="00E732BC" w:rsidRPr="00B576D1" w:rsidRDefault="00E732BC" w:rsidP="00E732BC">
      <w:r w:rsidRPr="00B576D1">
        <w:rPr>
          <w:b/>
          <w:bCs/>
        </w:rPr>
        <w:t xml:space="preserve">Item </w:t>
      </w:r>
      <w:r w:rsidR="006273CE" w:rsidRPr="00B576D1">
        <w:rPr>
          <w:b/>
          <w:bCs/>
        </w:rPr>
        <w:t>58</w:t>
      </w:r>
      <w:r w:rsidRPr="00B576D1">
        <w:rPr>
          <w:b/>
          <w:bCs/>
        </w:rPr>
        <w:t xml:space="preserve"> </w:t>
      </w:r>
      <w:r w:rsidRPr="00B576D1">
        <w:t>repeal</w:t>
      </w:r>
      <w:r w:rsidR="00EF14E3" w:rsidRPr="00B576D1">
        <w:t>s</w:t>
      </w:r>
      <w:r w:rsidRPr="00B576D1">
        <w:t xml:space="preserve"> item 41653, which is considered obsolete and outdated </w:t>
      </w:r>
      <w:r w:rsidR="00EF14E3" w:rsidRPr="00B576D1">
        <w:t xml:space="preserve">clinical </w:t>
      </w:r>
      <w:r w:rsidRPr="00B576D1">
        <w:t xml:space="preserve">practice. </w:t>
      </w:r>
    </w:p>
    <w:p w14:paraId="028A8EA3" w14:textId="77777777" w:rsidR="00E732BC" w:rsidRPr="00B576D1" w:rsidRDefault="00E732BC" w:rsidP="00E732BC"/>
    <w:p w14:paraId="794EC1E7" w14:textId="04098AB5" w:rsidR="00E732BC" w:rsidRPr="00B576D1" w:rsidRDefault="00E732BC" w:rsidP="00E732BC">
      <w:r w:rsidRPr="00B576D1">
        <w:rPr>
          <w:b/>
          <w:bCs/>
        </w:rPr>
        <w:t xml:space="preserve">Item </w:t>
      </w:r>
      <w:r w:rsidR="006273CE" w:rsidRPr="00B576D1">
        <w:rPr>
          <w:b/>
          <w:bCs/>
        </w:rPr>
        <w:t>59</w:t>
      </w:r>
      <w:r w:rsidRPr="00B576D1">
        <w:t xml:space="preserve"> amend</w:t>
      </w:r>
      <w:r w:rsidR="00EF14E3" w:rsidRPr="00B576D1">
        <w:t>s</w:t>
      </w:r>
      <w:r w:rsidRPr="00B576D1">
        <w:t xml:space="preserve"> item 41662 to restrict co-claiming with a service on the same side of the body to which item 41702, 41703 or 41705 applies.</w:t>
      </w:r>
    </w:p>
    <w:p w14:paraId="5D71A0BE" w14:textId="77777777" w:rsidR="00E732BC" w:rsidRPr="00B576D1" w:rsidRDefault="00E732BC" w:rsidP="00E732BC"/>
    <w:p w14:paraId="177B3DE0" w14:textId="4DAD6610" w:rsidR="00E732BC" w:rsidRPr="00B576D1" w:rsidRDefault="00E732BC" w:rsidP="00E732BC">
      <w:r w:rsidRPr="00B576D1">
        <w:rPr>
          <w:b/>
          <w:bCs/>
        </w:rPr>
        <w:t xml:space="preserve">Item </w:t>
      </w:r>
      <w:r w:rsidR="006273CE" w:rsidRPr="00B576D1">
        <w:rPr>
          <w:b/>
          <w:bCs/>
        </w:rPr>
        <w:t>60</w:t>
      </w:r>
      <w:r w:rsidRPr="00B576D1">
        <w:t xml:space="preserve"> amend</w:t>
      </w:r>
      <w:r w:rsidR="00EF14E3" w:rsidRPr="00B576D1">
        <w:t>s</w:t>
      </w:r>
      <w:r w:rsidRPr="00B576D1">
        <w:t xml:space="preserve"> item 41668 to remove “(H)” to allow claiming of this item where the service is performed in out of hospital settings.</w:t>
      </w:r>
    </w:p>
    <w:p w14:paraId="6E017A10" w14:textId="77777777" w:rsidR="00E732BC" w:rsidRPr="00B576D1" w:rsidRDefault="00E732BC" w:rsidP="00E732BC"/>
    <w:p w14:paraId="764EA1C7" w14:textId="5B4DA011" w:rsidR="00E732BC" w:rsidRPr="00B576D1" w:rsidRDefault="00E732BC" w:rsidP="00E732BC">
      <w:r w:rsidRPr="00B576D1">
        <w:rPr>
          <w:b/>
          <w:bCs/>
        </w:rPr>
        <w:t xml:space="preserve">Item </w:t>
      </w:r>
      <w:r w:rsidR="006273CE" w:rsidRPr="00B576D1">
        <w:rPr>
          <w:b/>
          <w:bCs/>
        </w:rPr>
        <w:t>61</w:t>
      </w:r>
      <w:r w:rsidRPr="00B576D1">
        <w:rPr>
          <w:b/>
          <w:bCs/>
        </w:rPr>
        <w:t xml:space="preserve"> </w:t>
      </w:r>
      <w:r w:rsidR="00EF14E3" w:rsidRPr="00B576D1">
        <w:t>repeals</w:t>
      </w:r>
      <w:r w:rsidRPr="00B576D1">
        <w:t xml:space="preserve"> items 41671, 41672, 41689 and 41692, which </w:t>
      </w:r>
      <w:r w:rsidR="00EF14E3" w:rsidRPr="00B576D1">
        <w:t xml:space="preserve">are being </w:t>
      </w:r>
      <w:r w:rsidRPr="00B576D1">
        <w:t>move</w:t>
      </w:r>
      <w:r w:rsidR="00EF14E3" w:rsidRPr="00B576D1">
        <w:t>d</w:t>
      </w:r>
      <w:r w:rsidRPr="00B576D1">
        <w:t xml:space="preserve"> to new Subgroup 21, consolidating items 41671 and 41672 into one service under item 41671 (refer to </w:t>
      </w:r>
      <w:r w:rsidRPr="00B576D1">
        <w:rPr>
          <w:b/>
          <w:bCs/>
        </w:rPr>
        <w:t xml:space="preserve">item </w:t>
      </w:r>
      <w:r w:rsidR="006273CE" w:rsidRPr="00B576D1">
        <w:rPr>
          <w:b/>
          <w:bCs/>
        </w:rPr>
        <w:t>104</w:t>
      </w:r>
      <w:r w:rsidRPr="00B576D1">
        <w:t>).</w:t>
      </w:r>
    </w:p>
    <w:p w14:paraId="41A13EB6" w14:textId="77777777" w:rsidR="00E732BC" w:rsidRPr="00B576D1" w:rsidRDefault="00E732BC" w:rsidP="00E732BC"/>
    <w:p w14:paraId="299C3D8E" w14:textId="4E930DE4" w:rsidR="00E732BC" w:rsidRPr="00B576D1" w:rsidRDefault="00E732BC" w:rsidP="00EF14E3">
      <w:r w:rsidRPr="00B576D1">
        <w:rPr>
          <w:b/>
          <w:bCs/>
        </w:rPr>
        <w:lastRenderedPageBreak/>
        <w:t xml:space="preserve">Item </w:t>
      </w:r>
      <w:r w:rsidR="007279BD" w:rsidRPr="00B576D1">
        <w:rPr>
          <w:b/>
          <w:bCs/>
        </w:rPr>
        <w:t>62</w:t>
      </w:r>
      <w:r w:rsidRPr="00B576D1">
        <w:t xml:space="preserve"> amend</w:t>
      </w:r>
      <w:r w:rsidR="00EF14E3" w:rsidRPr="00B576D1">
        <w:t>s</w:t>
      </w:r>
      <w:r w:rsidRPr="00B576D1">
        <w:t xml:space="preserve"> item 41698 to restrict co-claiming with a service on the same side of the body to which item 41702, 41703, 41705, 41710, 41734 or 41737 applies.</w:t>
      </w:r>
    </w:p>
    <w:p w14:paraId="69F22BED" w14:textId="77777777" w:rsidR="00E732BC" w:rsidRPr="00B576D1" w:rsidRDefault="00E732BC" w:rsidP="00E732BC"/>
    <w:p w14:paraId="67915533" w14:textId="56120BAB" w:rsidR="00E732BC" w:rsidRPr="00B576D1" w:rsidRDefault="00E732BC" w:rsidP="00E732BC">
      <w:r w:rsidRPr="00B576D1">
        <w:rPr>
          <w:b/>
          <w:bCs/>
        </w:rPr>
        <w:t xml:space="preserve">Item </w:t>
      </w:r>
      <w:r w:rsidR="007279BD" w:rsidRPr="00B576D1">
        <w:rPr>
          <w:b/>
          <w:bCs/>
        </w:rPr>
        <w:t>63</w:t>
      </w:r>
      <w:r w:rsidRPr="00B576D1">
        <w:t xml:space="preserve"> amend</w:t>
      </w:r>
      <w:r w:rsidR="00EF14E3" w:rsidRPr="00B576D1">
        <w:t>s</w:t>
      </w:r>
      <w:r w:rsidRPr="00B576D1">
        <w:t xml:space="preserve"> item 41707 to include both external and endoscopic approaches to align the service with current surgical techniques and contemporary best practice.</w:t>
      </w:r>
    </w:p>
    <w:p w14:paraId="4D7E8581" w14:textId="77777777" w:rsidR="00E732BC" w:rsidRPr="00B576D1" w:rsidRDefault="00E732BC" w:rsidP="00E732BC"/>
    <w:p w14:paraId="255BFFA5" w14:textId="42C8CD87" w:rsidR="00E732BC" w:rsidRPr="00B576D1" w:rsidRDefault="00E732BC" w:rsidP="00E732BC">
      <w:r w:rsidRPr="00B576D1">
        <w:rPr>
          <w:b/>
          <w:bCs/>
        </w:rPr>
        <w:t xml:space="preserve">Item </w:t>
      </w:r>
      <w:r w:rsidR="00023F8B" w:rsidRPr="00B576D1">
        <w:rPr>
          <w:b/>
          <w:bCs/>
        </w:rPr>
        <w:t>64</w:t>
      </w:r>
      <w:r w:rsidRPr="00B576D1">
        <w:t xml:space="preserve"> repeal</w:t>
      </w:r>
      <w:r w:rsidR="00EF14E3" w:rsidRPr="00B576D1">
        <w:t>s</w:t>
      </w:r>
      <w:r w:rsidRPr="00B576D1">
        <w:t xml:space="preserve"> item 41710, which</w:t>
      </w:r>
      <w:r w:rsidR="00EF14E3" w:rsidRPr="00B576D1">
        <w:t xml:space="preserve"> is being</w:t>
      </w:r>
      <w:r w:rsidRPr="00B576D1">
        <w:t xml:space="preserve"> move</w:t>
      </w:r>
      <w:r w:rsidR="00EF14E3" w:rsidRPr="00B576D1">
        <w:t>d</w:t>
      </w:r>
      <w:r w:rsidRPr="00B576D1">
        <w:t xml:space="preserve"> to new Subgroup 20 (refer to </w:t>
      </w:r>
      <w:r w:rsidRPr="00B576D1">
        <w:rPr>
          <w:b/>
          <w:bCs/>
        </w:rPr>
        <w:t xml:space="preserve">item </w:t>
      </w:r>
      <w:r w:rsidR="00023F8B" w:rsidRPr="00B576D1">
        <w:rPr>
          <w:b/>
          <w:bCs/>
        </w:rPr>
        <w:t>104</w:t>
      </w:r>
      <w:r w:rsidRPr="00B576D1">
        <w:t>).</w:t>
      </w:r>
    </w:p>
    <w:p w14:paraId="556B3342" w14:textId="77777777" w:rsidR="00E732BC" w:rsidRPr="00B576D1" w:rsidRDefault="00E732BC" w:rsidP="00E732BC"/>
    <w:p w14:paraId="2FE6D3FA" w14:textId="74D39103" w:rsidR="00E732BC" w:rsidRPr="00B576D1" w:rsidRDefault="00E732BC" w:rsidP="00E732BC">
      <w:r w:rsidRPr="00B576D1">
        <w:rPr>
          <w:b/>
          <w:bCs/>
        </w:rPr>
        <w:t xml:space="preserve">Item </w:t>
      </w:r>
      <w:r w:rsidR="00023F8B" w:rsidRPr="00B576D1">
        <w:rPr>
          <w:b/>
          <w:bCs/>
        </w:rPr>
        <w:t>65</w:t>
      </w:r>
      <w:r w:rsidRPr="00B576D1">
        <w:t xml:space="preserve"> amend</w:t>
      </w:r>
      <w:r w:rsidR="00EF14E3" w:rsidRPr="00B576D1">
        <w:t>s</w:t>
      </w:r>
      <w:r w:rsidRPr="00B576D1">
        <w:t xml:space="preserve"> item 41713 to align the item descriptor for the service with contemporary clinical practice.</w:t>
      </w:r>
    </w:p>
    <w:p w14:paraId="455EF5A3" w14:textId="77777777" w:rsidR="00E732BC" w:rsidRPr="00B576D1" w:rsidRDefault="00E732BC" w:rsidP="00E732BC"/>
    <w:p w14:paraId="15C2A46E" w14:textId="1AD0171D" w:rsidR="00E732BC" w:rsidRPr="00B576D1" w:rsidRDefault="00E732BC" w:rsidP="00E732BC">
      <w:r w:rsidRPr="00B576D1">
        <w:rPr>
          <w:b/>
          <w:bCs/>
        </w:rPr>
        <w:t xml:space="preserve">Item </w:t>
      </w:r>
      <w:r w:rsidR="00023F8B" w:rsidRPr="00B576D1">
        <w:rPr>
          <w:b/>
          <w:bCs/>
        </w:rPr>
        <w:t>66</w:t>
      </w:r>
      <w:r w:rsidRPr="00B576D1">
        <w:t xml:space="preserve"> repeal</w:t>
      </w:r>
      <w:r w:rsidR="00EF14E3" w:rsidRPr="00B576D1">
        <w:t>s</w:t>
      </w:r>
      <w:r w:rsidRPr="00B576D1">
        <w:t xml:space="preserve"> item 41716, which </w:t>
      </w:r>
      <w:r w:rsidR="00EF14E3" w:rsidRPr="00B576D1">
        <w:t>is being</w:t>
      </w:r>
      <w:r w:rsidRPr="00B576D1">
        <w:t xml:space="preserve"> consolidate</w:t>
      </w:r>
      <w:r w:rsidR="004F0853" w:rsidRPr="00B576D1">
        <w:t>d</w:t>
      </w:r>
      <w:r w:rsidRPr="00B576D1">
        <w:t xml:space="preserve"> with item 41710 in new Subgroup 20 under item 41710 (refer to </w:t>
      </w:r>
      <w:r w:rsidRPr="00B576D1">
        <w:rPr>
          <w:b/>
          <w:bCs/>
        </w:rPr>
        <w:t xml:space="preserve">item </w:t>
      </w:r>
      <w:r w:rsidR="00023F8B" w:rsidRPr="00B576D1">
        <w:rPr>
          <w:b/>
          <w:bCs/>
        </w:rPr>
        <w:t>104</w:t>
      </w:r>
      <w:r w:rsidRPr="00B576D1">
        <w:t>).</w:t>
      </w:r>
    </w:p>
    <w:p w14:paraId="672AC7B5" w14:textId="77777777" w:rsidR="00E732BC" w:rsidRPr="00B576D1" w:rsidRDefault="00E732BC" w:rsidP="00E732BC"/>
    <w:p w14:paraId="5400687F" w14:textId="12D97D2C" w:rsidR="00E732BC" w:rsidRPr="00B576D1" w:rsidRDefault="00E732BC" w:rsidP="00E732BC">
      <w:r w:rsidRPr="00B576D1">
        <w:rPr>
          <w:b/>
          <w:bCs/>
        </w:rPr>
        <w:t xml:space="preserve">Item </w:t>
      </w:r>
      <w:r w:rsidR="0034760F" w:rsidRPr="00B576D1">
        <w:rPr>
          <w:b/>
          <w:bCs/>
        </w:rPr>
        <w:t>67</w:t>
      </w:r>
      <w:r w:rsidRPr="00B576D1">
        <w:t xml:space="preserve"> amend</w:t>
      </w:r>
      <w:r w:rsidR="00EF14E3" w:rsidRPr="00B576D1">
        <w:t>s</w:t>
      </w:r>
      <w:r w:rsidRPr="00B576D1">
        <w:t xml:space="preserve"> item 41719 to restrict co-claiming with a service to which item 41722 applies.</w:t>
      </w:r>
    </w:p>
    <w:p w14:paraId="2EB5A0FC" w14:textId="77777777" w:rsidR="00E732BC" w:rsidRPr="00B576D1" w:rsidRDefault="00E732BC" w:rsidP="00E732BC"/>
    <w:p w14:paraId="71CD4526" w14:textId="43AD73EE" w:rsidR="00E732BC" w:rsidRPr="00B576D1" w:rsidRDefault="00E732BC" w:rsidP="00E732BC">
      <w:r w:rsidRPr="00B576D1">
        <w:rPr>
          <w:b/>
          <w:bCs/>
        </w:rPr>
        <w:t xml:space="preserve">Item </w:t>
      </w:r>
      <w:r w:rsidR="0034760F" w:rsidRPr="00B576D1">
        <w:rPr>
          <w:b/>
          <w:bCs/>
        </w:rPr>
        <w:t>68</w:t>
      </w:r>
      <w:r w:rsidRPr="00B576D1">
        <w:t xml:space="preserve"> amend</w:t>
      </w:r>
      <w:r w:rsidR="00EF14E3" w:rsidRPr="00B576D1">
        <w:t>s</w:t>
      </w:r>
      <w:r w:rsidRPr="00B576D1">
        <w:t xml:space="preserve"> item 41722 to restrict co-claiming with a service to which item 41719 or 45009 applies.</w:t>
      </w:r>
    </w:p>
    <w:p w14:paraId="6AE2B585" w14:textId="77777777" w:rsidR="00E732BC" w:rsidRPr="00B576D1" w:rsidRDefault="00E732BC" w:rsidP="00E732BC"/>
    <w:p w14:paraId="043B7FE8" w14:textId="49EA54C5" w:rsidR="00E732BC" w:rsidRPr="00B576D1" w:rsidRDefault="00E732BC" w:rsidP="00E732BC">
      <w:r w:rsidRPr="00B576D1">
        <w:rPr>
          <w:b/>
          <w:bCs/>
        </w:rPr>
        <w:t xml:space="preserve">Item </w:t>
      </w:r>
      <w:r w:rsidR="0034760F" w:rsidRPr="00B576D1">
        <w:rPr>
          <w:b/>
          <w:bCs/>
        </w:rPr>
        <w:t>69</w:t>
      </w:r>
      <w:r w:rsidRPr="00B576D1">
        <w:t xml:space="preserve"> amend</w:t>
      </w:r>
      <w:r w:rsidR="00EF14E3" w:rsidRPr="00B576D1">
        <w:t>s</w:t>
      </w:r>
      <w:r w:rsidRPr="00B576D1">
        <w:t xml:space="preserve"> item 41725 to include both external and endoscopic approaches to align the service with contemporary best clinical practice.</w:t>
      </w:r>
    </w:p>
    <w:p w14:paraId="79A69D00" w14:textId="77777777" w:rsidR="00E732BC" w:rsidRPr="00B576D1" w:rsidRDefault="00E732BC" w:rsidP="00E732BC"/>
    <w:p w14:paraId="682D3778" w14:textId="33B3CC2F" w:rsidR="00E732BC" w:rsidRPr="00B576D1" w:rsidRDefault="00E732BC" w:rsidP="00E732BC">
      <w:r w:rsidRPr="00B576D1">
        <w:rPr>
          <w:b/>
          <w:bCs/>
        </w:rPr>
        <w:t xml:space="preserve">Item </w:t>
      </w:r>
      <w:r w:rsidR="0034760F" w:rsidRPr="00B576D1">
        <w:rPr>
          <w:b/>
          <w:bCs/>
        </w:rPr>
        <w:t>70</w:t>
      </w:r>
      <w:r w:rsidRPr="00B576D1">
        <w:t xml:space="preserve"> amend</w:t>
      </w:r>
      <w:r w:rsidR="00EF14E3" w:rsidRPr="00B576D1">
        <w:t>s</w:t>
      </w:r>
      <w:r w:rsidRPr="00B576D1">
        <w:t xml:space="preserve"> item 41728 </w:t>
      </w:r>
      <w:r w:rsidR="002C24D4" w:rsidRPr="00B576D1">
        <w:t xml:space="preserve">to allow tumour removal by any approach </w:t>
      </w:r>
      <w:r w:rsidRPr="00B576D1">
        <w:t>to reflect contemporary best clinical practice.</w:t>
      </w:r>
    </w:p>
    <w:p w14:paraId="29B5F227" w14:textId="77777777" w:rsidR="00E732BC" w:rsidRPr="00B576D1" w:rsidRDefault="00E732BC" w:rsidP="00E732BC"/>
    <w:p w14:paraId="7D330102" w14:textId="32547F50" w:rsidR="00E732BC" w:rsidRPr="00B576D1" w:rsidRDefault="00E732BC" w:rsidP="00E732BC">
      <w:r w:rsidRPr="00B576D1">
        <w:rPr>
          <w:b/>
          <w:bCs/>
        </w:rPr>
        <w:t xml:space="preserve">Item </w:t>
      </w:r>
      <w:r w:rsidR="0034760F" w:rsidRPr="00B576D1">
        <w:rPr>
          <w:b/>
          <w:bCs/>
        </w:rPr>
        <w:t>71</w:t>
      </w:r>
      <w:r w:rsidRPr="00B576D1">
        <w:t xml:space="preserve"> repeal</w:t>
      </w:r>
      <w:r w:rsidR="00EF14E3" w:rsidRPr="00B576D1">
        <w:t>s</w:t>
      </w:r>
      <w:r w:rsidRPr="00B576D1">
        <w:t xml:space="preserve"> items 41729 and 41731, which are obsolete, and repeal</w:t>
      </w:r>
      <w:r w:rsidR="0034760F" w:rsidRPr="00B576D1">
        <w:t>s</w:t>
      </w:r>
      <w:r w:rsidRPr="00B576D1">
        <w:t xml:space="preserve"> items 41734 and 41737, which </w:t>
      </w:r>
      <w:r w:rsidR="006B5E44" w:rsidRPr="00B576D1">
        <w:t xml:space="preserve">are being </w:t>
      </w:r>
      <w:r w:rsidRPr="00B576D1">
        <w:t>move</w:t>
      </w:r>
      <w:r w:rsidR="006B5E44" w:rsidRPr="00B576D1">
        <w:t>d</w:t>
      </w:r>
      <w:r w:rsidRPr="00B576D1">
        <w:t xml:space="preserve"> to new Subgroup 20 (refer to </w:t>
      </w:r>
      <w:r w:rsidRPr="00B576D1">
        <w:rPr>
          <w:b/>
          <w:bCs/>
        </w:rPr>
        <w:t xml:space="preserve">item </w:t>
      </w:r>
      <w:r w:rsidR="0034760F" w:rsidRPr="00B576D1">
        <w:rPr>
          <w:b/>
          <w:bCs/>
        </w:rPr>
        <w:t>104</w:t>
      </w:r>
      <w:r w:rsidRPr="00B576D1">
        <w:t>).</w:t>
      </w:r>
    </w:p>
    <w:p w14:paraId="28BAB65E" w14:textId="77777777" w:rsidR="00E732BC" w:rsidRPr="00B576D1" w:rsidRDefault="00E732BC" w:rsidP="00E732BC"/>
    <w:p w14:paraId="3F80E8CC" w14:textId="16456892" w:rsidR="00E732BC" w:rsidRPr="00B576D1" w:rsidRDefault="00E732BC" w:rsidP="00E732BC">
      <w:r w:rsidRPr="00B576D1">
        <w:rPr>
          <w:b/>
          <w:bCs/>
        </w:rPr>
        <w:t xml:space="preserve">Item </w:t>
      </w:r>
      <w:r w:rsidR="0034760F" w:rsidRPr="00B576D1">
        <w:rPr>
          <w:b/>
          <w:bCs/>
        </w:rPr>
        <w:t>72</w:t>
      </w:r>
      <w:r w:rsidRPr="00B576D1">
        <w:rPr>
          <w:b/>
          <w:bCs/>
        </w:rPr>
        <w:t xml:space="preserve"> </w:t>
      </w:r>
      <w:r w:rsidRPr="00B576D1">
        <w:t>amend</w:t>
      </w:r>
      <w:r w:rsidR="006B5E44" w:rsidRPr="00B576D1">
        <w:t>s</w:t>
      </w:r>
      <w:r w:rsidRPr="00B576D1">
        <w:t xml:space="preserve"> items 41740 and 41743 to restrict co-claiming with a service to which item 41749 applies.</w:t>
      </w:r>
    </w:p>
    <w:p w14:paraId="4F6FC375" w14:textId="77777777" w:rsidR="00E732BC" w:rsidRPr="00B576D1" w:rsidRDefault="00E732BC" w:rsidP="00E732BC"/>
    <w:p w14:paraId="07EF7153" w14:textId="571DB64C" w:rsidR="00E732BC" w:rsidRPr="00B576D1" w:rsidRDefault="00E732BC" w:rsidP="00E732BC">
      <w:r w:rsidRPr="00B576D1">
        <w:rPr>
          <w:b/>
          <w:bCs/>
        </w:rPr>
        <w:t xml:space="preserve">Item </w:t>
      </w:r>
      <w:r w:rsidR="0034760F" w:rsidRPr="00B576D1">
        <w:rPr>
          <w:b/>
          <w:bCs/>
        </w:rPr>
        <w:t>73</w:t>
      </w:r>
      <w:r w:rsidRPr="00B576D1">
        <w:t xml:space="preserve"> amend</w:t>
      </w:r>
      <w:r w:rsidR="006B5E44" w:rsidRPr="00B576D1">
        <w:t>s</w:t>
      </w:r>
      <w:r w:rsidRPr="00B576D1">
        <w:t xml:space="preserve"> item 41746 to apply the service to the frontal, sphenoid and maxillary sinuses and include graft harvesting as part of the service.</w:t>
      </w:r>
    </w:p>
    <w:p w14:paraId="07DB2278" w14:textId="77777777" w:rsidR="00E732BC" w:rsidRPr="00B576D1" w:rsidRDefault="00E732BC" w:rsidP="00E732BC"/>
    <w:p w14:paraId="6CCEC06B" w14:textId="63963ADE" w:rsidR="00E732BC" w:rsidRPr="00B576D1" w:rsidRDefault="00E732BC" w:rsidP="00E732BC">
      <w:r w:rsidRPr="00B576D1">
        <w:rPr>
          <w:b/>
          <w:bCs/>
        </w:rPr>
        <w:t xml:space="preserve">Item </w:t>
      </w:r>
      <w:r w:rsidR="0034760F" w:rsidRPr="00B576D1">
        <w:rPr>
          <w:b/>
          <w:bCs/>
        </w:rPr>
        <w:t>74</w:t>
      </w:r>
      <w:r w:rsidRPr="00B576D1">
        <w:t xml:space="preserve"> amend item 41749 to </w:t>
      </w:r>
      <w:r w:rsidR="006B5E44" w:rsidRPr="00B576D1">
        <w:t>reflect</w:t>
      </w:r>
      <w:r w:rsidRPr="00B576D1">
        <w:t xml:space="preserve"> current best clinical practice</w:t>
      </w:r>
      <w:r w:rsidR="004F0853" w:rsidRPr="00B576D1">
        <w:t xml:space="preserve">, </w:t>
      </w:r>
      <w:r w:rsidRPr="00B576D1">
        <w:t>apply the service to the frontal, sphenoid and maxillary sinuses</w:t>
      </w:r>
      <w:r w:rsidR="004F0853" w:rsidRPr="00B576D1">
        <w:t xml:space="preserve"> </w:t>
      </w:r>
      <w:bookmarkStart w:id="5" w:name="_Hlk117609354"/>
      <w:r w:rsidR="004F0853" w:rsidRPr="00B576D1">
        <w:t>and restrict co-claiming with a service to which item 41743 or 41740 applies</w:t>
      </w:r>
      <w:bookmarkEnd w:id="5"/>
      <w:r w:rsidRPr="00B576D1">
        <w:t>.</w:t>
      </w:r>
    </w:p>
    <w:p w14:paraId="52B8C866" w14:textId="77777777" w:rsidR="00E732BC" w:rsidRPr="00B576D1" w:rsidRDefault="00E732BC" w:rsidP="00E732BC"/>
    <w:p w14:paraId="2E6702EE" w14:textId="1CB2DA64" w:rsidR="00E732BC" w:rsidRPr="00B576D1" w:rsidRDefault="00E732BC" w:rsidP="00E732BC">
      <w:r w:rsidRPr="00B576D1">
        <w:rPr>
          <w:b/>
          <w:bCs/>
        </w:rPr>
        <w:t xml:space="preserve">Item </w:t>
      </w:r>
      <w:r w:rsidR="0034760F" w:rsidRPr="00B576D1">
        <w:rPr>
          <w:b/>
          <w:bCs/>
        </w:rPr>
        <w:t>75</w:t>
      </w:r>
      <w:r w:rsidRPr="00B576D1">
        <w:rPr>
          <w:b/>
          <w:bCs/>
        </w:rPr>
        <w:t xml:space="preserve"> </w:t>
      </w:r>
      <w:r w:rsidRPr="00B576D1">
        <w:t>repeal</w:t>
      </w:r>
      <w:r w:rsidR="006B5E44" w:rsidRPr="00B576D1">
        <w:t>s</w:t>
      </w:r>
      <w:r w:rsidRPr="00B576D1">
        <w:t xml:space="preserve"> item 41752, which </w:t>
      </w:r>
      <w:r w:rsidR="006B5E44" w:rsidRPr="00B576D1">
        <w:t>is being</w:t>
      </w:r>
      <w:r w:rsidRPr="00B576D1">
        <w:t xml:space="preserve"> move</w:t>
      </w:r>
      <w:r w:rsidR="006B5E44" w:rsidRPr="00B576D1">
        <w:t>d</w:t>
      </w:r>
      <w:r w:rsidRPr="00B576D1">
        <w:t xml:space="preserve"> to new Subgroup 20 (refer to </w:t>
      </w:r>
      <w:r w:rsidRPr="00B576D1">
        <w:rPr>
          <w:b/>
          <w:bCs/>
        </w:rPr>
        <w:t xml:space="preserve">item </w:t>
      </w:r>
      <w:r w:rsidR="0034760F" w:rsidRPr="00B576D1">
        <w:rPr>
          <w:b/>
          <w:bCs/>
        </w:rPr>
        <w:t>104</w:t>
      </w:r>
      <w:r w:rsidRPr="00B576D1">
        <w:t>).</w:t>
      </w:r>
    </w:p>
    <w:p w14:paraId="40E82A4B" w14:textId="77777777" w:rsidR="00E732BC" w:rsidRPr="00B576D1" w:rsidRDefault="00E732BC" w:rsidP="00E732BC"/>
    <w:p w14:paraId="1041F4F8" w14:textId="3AD79950" w:rsidR="00E732BC" w:rsidRPr="00B576D1" w:rsidRDefault="00E732BC" w:rsidP="00E732BC">
      <w:r w:rsidRPr="00B576D1">
        <w:rPr>
          <w:b/>
          <w:bCs/>
        </w:rPr>
        <w:t xml:space="preserve">Item </w:t>
      </w:r>
      <w:r w:rsidR="0034760F" w:rsidRPr="00B576D1">
        <w:rPr>
          <w:b/>
          <w:bCs/>
        </w:rPr>
        <w:t>76</w:t>
      </w:r>
      <w:r w:rsidRPr="00B576D1">
        <w:rPr>
          <w:b/>
          <w:bCs/>
        </w:rPr>
        <w:t xml:space="preserve"> </w:t>
      </w:r>
      <w:r w:rsidR="00FE7768" w:rsidRPr="00B576D1">
        <w:t>amends item 41764 to restrict co-claiming with a service to which item 41702, 41703, 41705, 41734, 41737 or 41693 applies. For the purposes of item 41764, clause 5.10.19</w:t>
      </w:r>
      <w:r w:rsidR="00A012FB" w:rsidRPr="00B576D1">
        <w:t>A</w:t>
      </w:r>
      <w:r w:rsidR="00FE7768" w:rsidRPr="00B576D1">
        <w:t>B also provide</w:t>
      </w:r>
      <w:r w:rsidR="00971B76" w:rsidRPr="00B576D1">
        <w:t>s</w:t>
      </w:r>
      <w:r w:rsidR="00FE7768" w:rsidRPr="00B576D1">
        <w:t xml:space="preserve"> that the item applies to a service provided by an eligible speech pathologist on behalf of a specialist in the practice of the specialist’s speciality of otolaryngology head and neck surgery if other specified requirements are met (refer to </w:t>
      </w:r>
      <w:r w:rsidR="00FE7768" w:rsidRPr="00B576D1">
        <w:rPr>
          <w:b/>
          <w:bCs/>
        </w:rPr>
        <w:t xml:space="preserve">item </w:t>
      </w:r>
      <w:r w:rsidR="0034760F" w:rsidRPr="00B576D1">
        <w:rPr>
          <w:b/>
          <w:bCs/>
        </w:rPr>
        <w:t>35</w:t>
      </w:r>
      <w:r w:rsidR="00FE7768" w:rsidRPr="00B576D1">
        <w:t>).</w:t>
      </w:r>
    </w:p>
    <w:p w14:paraId="4D5F870A" w14:textId="77777777" w:rsidR="00E732BC" w:rsidRPr="00B576D1" w:rsidRDefault="00E732BC" w:rsidP="00E732BC"/>
    <w:p w14:paraId="0A5DB242" w14:textId="5BC33B22" w:rsidR="00E732BC" w:rsidRPr="00B576D1" w:rsidRDefault="00E732BC" w:rsidP="00E732BC">
      <w:r w:rsidRPr="00B576D1">
        <w:rPr>
          <w:b/>
          <w:bCs/>
        </w:rPr>
        <w:lastRenderedPageBreak/>
        <w:t xml:space="preserve">Item </w:t>
      </w:r>
      <w:r w:rsidR="0034760F" w:rsidRPr="00B576D1">
        <w:rPr>
          <w:b/>
          <w:bCs/>
        </w:rPr>
        <w:t>77</w:t>
      </w:r>
      <w:r w:rsidRPr="00B576D1">
        <w:rPr>
          <w:b/>
          <w:bCs/>
        </w:rPr>
        <w:t xml:space="preserve"> </w:t>
      </w:r>
      <w:r w:rsidRPr="00B576D1">
        <w:t>repeal</w:t>
      </w:r>
      <w:r w:rsidR="006B5E44" w:rsidRPr="00B576D1">
        <w:t>s</w:t>
      </w:r>
      <w:r w:rsidRPr="00B576D1">
        <w:t xml:space="preserve"> item 41767, which is obsolete and outdated with contemporary clinical practice, and item 41773, which </w:t>
      </w:r>
      <w:r w:rsidR="006B5E44" w:rsidRPr="00B576D1">
        <w:t xml:space="preserve">is being </w:t>
      </w:r>
      <w:r w:rsidRPr="00B576D1">
        <w:t>consolidate</w:t>
      </w:r>
      <w:r w:rsidR="00A53AE0" w:rsidRPr="00B576D1">
        <w:t>d</w:t>
      </w:r>
      <w:r w:rsidRPr="00B576D1">
        <w:t xml:space="preserve"> with item 41776 under item 41776 (refer to </w:t>
      </w:r>
      <w:r w:rsidRPr="00B576D1">
        <w:rPr>
          <w:b/>
          <w:bCs/>
        </w:rPr>
        <w:t xml:space="preserve">item </w:t>
      </w:r>
      <w:r w:rsidR="0034760F" w:rsidRPr="00B576D1">
        <w:rPr>
          <w:b/>
          <w:bCs/>
        </w:rPr>
        <w:t>104</w:t>
      </w:r>
      <w:r w:rsidRPr="00B576D1">
        <w:t>).</w:t>
      </w:r>
    </w:p>
    <w:p w14:paraId="478C3ED4" w14:textId="77777777" w:rsidR="00E732BC" w:rsidRPr="00B576D1" w:rsidRDefault="00E732BC" w:rsidP="00E732BC"/>
    <w:p w14:paraId="3E3A2BC5" w14:textId="38DC55D1" w:rsidR="00E732BC" w:rsidRPr="00B576D1" w:rsidRDefault="00E732BC" w:rsidP="00E732BC">
      <w:r w:rsidRPr="00B576D1">
        <w:rPr>
          <w:b/>
          <w:bCs/>
        </w:rPr>
        <w:t xml:space="preserve">Items </w:t>
      </w:r>
      <w:r w:rsidR="0034760F" w:rsidRPr="00B576D1">
        <w:rPr>
          <w:b/>
          <w:bCs/>
        </w:rPr>
        <w:t>78</w:t>
      </w:r>
      <w:r w:rsidRPr="00B576D1">
        <w:rPr>
          <w:b/>
          <w:bCs/>
        </w:rPr>
        <w:t xml:space="preserve"> and </w:t>
      </w:r>
      <w:r w:rsidR="0034760F" w:rsidRPr="00B576D1">
        <w:rPr>
          <w:b/>
          <w:bCs/>
        </w:rPr>
        <w:t>79</w:t>
      </w:r>
      <w:r w:rsidRPr="00B576D1">
        <w:t xml:space="preserve"> amend</w:t>
      </w:r>
      <w:r w:rsidR="006B5E44" w:rsidRPr="00B576D1">
        <w:t>s</w:t>
      </w:r>
      <w:r w:rsidRPr="00B576D1">
        <w:t xml:space="preserve"> item 41776 to consolidate this service with the service described in item 41773 (refer to </w:t>
      </w:r>
      <w:r w:rsidRPr="00B576D1">
        <w:rPr>
          <w:b/>
          <w:bCs/>
        </w:rPr>
        <w:t xml:space="preserve">item </w:t>
      </w:r>
      <w:r w:rsidR="0034760F" w:rsidRPr="00B576D1">
        <w:rPr>
          <w:b/>
          <w:bCs/>
        </w:rPr>
        <w:t>77</w:t>
      </w:r>
      <w:r w:rsidRPr="00B576D1">
        <w:t>) and increase the scheduled fee to reflect the consolidated services.</w:t>
      </w:r>
    </w:p>
    <w:p w14:paraId="58ADF87C" w14:textId="77777777" w:rsidR="00E732BC" w:rsidRPr="00B576D1" w:rsidRDefault="00E732BC" w:rsidP="00E732BC"/>
    <w:p w14:paraId="0B7FB39E" w14:textId="61F7DFDE" w:rsidR="00E732BC" w:rsidRPr="00B576D1" w:rsidRDefault="00E732BC" w:rsidP="00E732BC">
      <w:r w:rsidRPr="00B576D1">
        <w:rPr>
          <w:b/>
          <w:bCs/>
        </w:rPr>
        <w:t xml:space="preserve">Items </w:t>
      </w:r>
      <w:r w:rsidR="00001772" w:rsidRPr="00B576D1">
        <w:rPr>
          <w:b/>
          <w:bCs/>
        </w:rPr>
        <w:t>80</w:t>
      </w:r>
      <w:r w:rsidRPr="00B576D1">
        <w:rPr>
          <w:b/>
          <w:bCs/>
        </w:rPr>
        <w:t xml:space="preserve"> and </w:t>
      </w:r>
      <w:r w:rsidR="00001772" w:rsidRPr="00B576D1">
        <w:rPr>
          <w:b/>
          <w:bCs/>
        </w:rPr>
        <w:t>81</w:t>
      </w:r>
      <w:r w:rsidRPr="00B576D1">
        <w:t xml:space="preserve"> repeal item 41782 and amend item 41785 to consolidate both items into a single service under item 41785, amending the item descriptor to better describe contemporary clinical practice and increasing the fee to reflect the consolidated services.</w:t>
      </w:r>
    </w:p>
    <w:p w14:paraId="3D1A6374" w14:textId="77777777" w:rsidR="00E732BC" w:rsidRPr="00B576D1" w:rsidRDefault="00E732BC" w:rsidP="00E732BC"/>
    <w:p w14:paraId="03E1C704" w14:textId="26C2E57C" w:rsidR="00E732BC" w:rsidRPr="00B576D1" w:rsidRDefault="00E732BC" w:rsidP="00E732BC">
      <w:r w:rsidRPr="00B576D1">
        <w:rPr>
          <w:b/>
          <w:bCs/>
        </w:rPr>
        <w:t xml:space="preserve">Item </w:t>
      </w:r>
      <w:r w:rsidR="00001772" w:rsidRPr="00B576D1">
        <w:rPr>
          <w:b/>
          <w:bCs/>
        </w:rPr>
        <w:t>82</w:t>
      </w:r>
      <w:r w:rsidRPr="00B576D1">
        <w:t xml:space="preserve"> repeal</w:t>
      </w:r>
      <w:r w:rsidR="006B5E44" w:rsidRPr="00B576D1">
        <w:t>s</w:t>
      </w:r>
      <w:r w:rsidRPr="00B576D1">
        <w:t xml:space="preserve"> item 41787 as the service is adequately provided under item 41786 for Uvulopalatopharyngoplasty.</w:t>
      </w:r>
    </w:p>
    <w:p w14:paraId="079C99CE" w14:textId="77777777" w:rsidR="00E732BC" w:rsidRPr="00B576D1" w:rsidRDefault="00E732BC" w:rsidP="00E732BC"/>
    <w:p w14:paraId="068BF852" w14:textId="02B459DC" w:rsidR="00E732BC" w:rsidRPr="00B576D1" w:rsidRDefault="00E732BC" w:rsidP="00E732BC">
      <w:r w:rsidRPr="00B576D1">
        <w:rPr>
          <w:b/>
          <w:bCs/>
        </w:rPr>
        <w:t xml:space="preserve">Item </w:t>
      </w:r>
      <w:r w:rsidR="00001772" w:rsidRPr="00B576D1">
        <w:rPr>
          <w:b/>
          <w:bCs/>
        </w:rPr>
        <w:t>83</w:t>
      </w:r>
      <w:r w:rsidRPr="00B576D1">
        <w:rPr>
          <w:b/>
          <w:bCs/>
        </w:rPr>
        <w:t xml:space="preserve"> </w:t>
      </w:r>
      <w:r w:rsidRPr="00B576D1">
        <w:t>amend</w:t>
      </w:r>
      <w:r w:rsidR="006B5E44" w:rsidRPr="00B576D1">
        <w:t>s</w:t>
      </w:r>
      <w:r w:rsidRPr="00B576D1">
        <w:t xml:space="preserve"> item 41804 to remove “lateral pharyngeal bands” from the item descriptor to reflect current clinical practice.</w:t>
      </w:r>
    </w:p>
    <w:p w14:paraId="42C2223A" w14:textId="77777777" w:rsidR="00E732BC" w:rsidRPr="00B576D1" w:rsidRDefault="00E732BC" w:rsidP="00E732BC"/>
    <w:p w14:paraId="3632F902" w14:textId="2583F2D5" w:rsidR="00E732BC" w:rsidRPr="00B576D1" w:rsidRDefault="00E732BC" w:rsidP="00E732BC">
      <w:r w:rsidRPr="00B576D1">
        <w:rPr>
          <w:b/>
          <w:bCs/>
        </w:rPr>
        <w:t xml:space="preserve">Items </w:t>
      </w:r>
      <w:r w:rsidR="00001772" w:rsidRPr="00B576D1">
        <w:rPr>
          <w:b/>
          <w:bCs/>
        </w:rPr>
        <w:t>84</w:t>
      </w:r>
      <w:r w:rsidRPr="00B576D1">
        <w:rPr>
          <w:b/>
          <w:bCs/>
        </w:rPr>
        <w:t xml:space="preserve"> </w:t>
      </w:r>
      <w:r w:rsidR="00001772" w:rsidRPr="00B576D1">
        <w:rPr>
          <w:b/>
          <w:bCs/>
        </w:rPr>
        <w:t>and</w:t>
      </w:r>
      <w:r w:rsidRPr="00B576D1">
        <w:rPr>
          <w:b/>
          <w:bCs/>
        </w:rPr>
        <w:t xml:space="preserve"> </w:t>
      </w:r>
      <w:r w:rsidR="00001772" w:rsidRPr="00B576D1">
        <w:rPr>
          <w:b/>
          <w:bCs/>
        </w:rPr>
        <w:t>85</w:t>
      </w:r>
      <w:r w:rsidRPr="00B576D1">
        <w:t xml:space="preserve"> repeal</w:t>
      </w:r>
      <w:r w:rsidR="006B5E44" w:rsidRPr="00B576D1">
        <w:t>s</w:t>
      </w:r>
      <w:r w:rsidRPr="00B576D1">
        <w:t xml:space="preserve"> item 41816 and amend item 41822 to consolidate both items into a single service under item 41822, amending the item descriptor to reflect contemporary </w:t>
      </w:r>
      <w:r w:rsidR="009C041E" w:rsidRPr="00B576D1">
        <w:t xml:space="preserve">best </w:t>
      </w:r>
      <w:r w:rsidRPr="00B576D1">
        <w:t>clinical practice and increasing the fee to reflect the consolidated services.</w:t>
      </w:r>
    </w:p>
    <w:p w14:paraId="5C87920C" w14:textId="77777777" w:rsidR="00E732BC" w:rsidRPr="00B576D1" w:rsidRDefault="00E732BC" w:rsidP="00E732BC"/>
    <w:p w14:paraId="7803C3AE" w14:textId="6E24A7DA" w:rsidR="00E732BC" w:rsidRPr="00B576D1" w:rsidRDefault="00E732BC" w:rsidP="00E732BC">
      <w:r w:rsidRPr="00B576D1">
        <w:rPr>
          <w:b/>
          <w:bCs/>
        </w:rPr>
        <w:t xml:space="preserve">Item </w:t>
      </w:r>
      <w:r w:rsidR="00001772" w:rsidRPr="00B576D1">
        <w:rPr>
          <w:b/>
          <w:bCs/>
        </w:rPr>
        <w:t>86</w:t>
      </w:r>
      <w:r w:rsidRPr="00B576D1">
        <w:t xml:space="preserve"> amend</w:t>
      </w:r>
      <w:r w:rsidR="006B5E44" w:rsidRPr="00B576D1">
        <w:t>s</w:t>
      </w:r>
      <w:r w:rsidRPr="00B576D1">
        <w:t xml:space="preserve"> item 41825 to reflect current </w:t>
      </w:r>
      <w:r w:rsidR="009C041E" w:rsidRPr="00B576D1">
        <w:t xml:space="preserve">best </w:t>
      </w:r>
      <w:r w:rsidRPr="00B576D1">
        <w:t>clinical practice and apply the item to laryngoscopy and oesophagoscopy services.</w:t>
      </w:r>
    </w:p>
    <w:p w14:paraId="4376CF37" w14:textId="77777777" w:rsidR="00E732BC" w:rsidRPr="00B576D1" w:rsidRDefault="00E732BC" w:rsidP="00E732BC"/>
    <w:p w14:paraId="0ECAE612" w14:textId="1EE8B544" w:rsidR="00E732BC" w:rsidRPr="00B576D1" w:rsidRDefault="00E732BC" w:rsidP="00E732BC">
      <w:r w:rsidRPr="00B576D1">
        <w:rPr>
          <w:b/>
          <w:bCs/>
        </w:rPr>
        <w:t xml:space="preserve">Item </w:t>
      </w:r>
      <w:r w:rsidR="00001772" w:rsidRPr="00B576D1">
        <w:rPr>
          <w:b/>
          <w:bCs/>
        </w:rPr>
        <w:t>87</w:t>
      </w:r>
      <w:r w:rsidRPr="00B576D1">
        <w:rPr>
          <w:b/>
          <w:bCs/>
        </w:rPr>
        <w:t xml:space="preserve"> </w:t>
      </w:r>
      <w:r w:rsidRPr="00B576D1">
        <w:t>amend</w:t>
      </w:r>
      <w:r w:rsidR="009C041E" w:rsidRPr="00B576D1">
        <w:t>s</w:t>
      </w:r>
      <w:r w:rsidRPr="00B576D1">
        <w:t xml:space="preserve"> item 41834 to reflect current </w:t>
      </w:r>
      <w:r w:rsidR="009C041E" w:rsidRPr="00B576D1">
        <w:t xml:space="preserve">best </w:t>
      </w:r>
      <w:r w:rsidRPr="00B576D1">
        <w:t>clinical practice.</w:t>
      </w:r>
    </w:p>
    <w:p w14:paraId="18E8F24B" w14:textId="77777777" w:rsidR="00E732BC" w:rsidRPr="00B576D1" w:rsidRDefault="00E732BC" w:rsidP="00E732BC"/>
    <w:p w14:paraId="54CDEB04" w14:textId="5E8F8AEB" w:rsidR="00E732BC" w:rsidRPr="00B576D1" w:rsidRDefault="00E732BC" w:rsidP="00E732BC">
      <w:r w:rsidRPr="00B576D1">
        <w:rPr>
          <w:b/>
          <w:bCs/>
        </w:rPr>
        <w:t xml:space="preserve">Item </w:t>
      </w:r>
      <w:r w:rsidR="00001772" w:rsidRPr="00B576D1">
        <w:rPr>
          <w:b/>
          <w:bCs/>
        </w:rPr>
        <w:t>88</w:t>
      </w:r>
      <w:r w:rsidRPr="00B576D1">
        <w:rPr>
          <w:b/>
          <w:bCs/>
        </w:rPr>
        <w:t xml:space="preserve"> </w:t>
      </w:r>
      <w:r w:rsidRPr="00B576D1">
        <w:t>amend</w:t>
      </w:r>
      <w:r w:rsidR="006A721C" w:rsidRPr="00B576D1">
        <w:t>s</w:t>
      </w:r>
      <w:r w:rsidRPr="00B576D1">
        <w:t xml:space="preserve"> item 41837 to reflect current </w:t>
      </w:r>
      <w:r w:rsidR="009C041E" w:rsidRPr="00B576D1">
        <w:t xml:space="preserve">best </w:t>
      </w:r>
      <w:r w:rsidRPr="00B576D1">
        <w:t>clinical practice and restrict to the service to one per patient per provider per lifetime.</w:t>
      </w:r>
    </w:p>
    <w:p w14:paraId="7ABDC879" w14:textId="77777777" w:rsidR="00E732BC" w:rsidRPr="00B576D1" w:rsidRDefault="00E732BC" w:rsidP="00E732BC"/>
    <w:p w14:paraId="2FF3C460" w14:textId="2F3D4E4F" w:rsidR="00E732BC" w:rsidRPr="00B576D1" w:rsidRDefault="00E732BC" w:rsidP="00E732BC">
      <w:r w:rsidRPr="00B576D1">
        <w:rPr>
          <w:b/>
          <w:bCs/>
        </w:rPr>
        <w:t xml:space="preserve">Item </w:t>
      </w:r>
      <w:r w:rsidR="00001772" w:rsidRPr="00B576D1">
        <w:rPr>
          <w:b/>
          <w:bCs/>
        </w:rPr>
        <w:t>89</w:t>
      </w:r>
      <w:r w:rsidRPr="00B576D1">
        <w:rPr>
          <w:b/>
          <w:bCs/>
        </w:rPr>
        <w:t xml:space="preserve"> </w:t>
      </w:r>
      <w:r w:rsidRPr="00B576D1">
        <w:t>amend</w:t>
      </w:r>
      <w:r w:rsidR="006A721C" w:rsidRPr="00B576D1">
        <w:t>s</w:t>
      </w:r>
      <w:r w:rsidRPr="00B576D1">
        <w:t xml:space="preserve"> item 41830 to reflect current </w:t>
      </w:r>
      <w:r w:rsidR="009C041E" w:rsidRPr="00B576D1">
        <w:t xml:space="preserve">best </w:t>
      </w:r>
      <w:r w:rsidRPr="00B576D1">
        <w:t>clinical practice and restrict to the service to one per patient per provider per lifetime.</w:t>
      </w:r>
    </w:p>
    <w:p w14:paraId="35C15F7B" w14:textId="77777777" w:rsidR="00E732BC" w:rsidRPr="00B576D1" w:rsidRDefault="00E732BC" w:rsidP="00E732BC"/>
    <w:p w14:paraId="0748588B" w14:textId="40BED7F2" w:rsidR="00E732BC" w:rsidRPr="00B576D1" w:rsidRDefault="00E732BC" w:rsidP="00E732BC">
      <w:r w:rsidRPr="00B576D1">
        <w:rPr>
          <w:b/>
          <w:bCs/>
        </w:rPr>
        <w:t xml:space="preserve">Item </w:t>
      </w:r>
      <w:r w:rsidR="00001772" w:rsidRPr="00B576D1">
        <w:rPr>
          <w:b/>
          <w:bCs/>
        </w:rPr>
        <w:t>90</w:t>
      </w:r>
      <w:r w:rsidRPr="00B576D1">
        <w:rPr>
          <w:b/>
          <w:bCs/>
        </w:rPr>
        <w:t xml:space="preserve"> </w:t>
      </w:r>
      <w:r w:rsidRPr="00B576D1">
        <w:t>amend</w:t>
      </w:r>
      <w:r w:rsidR="006A721C" w:rsidRPr="00B576D1">
        <w:t>s</w:t>
      </w:r>
      <w:r w:rsidRPr="00B576D1">
        <w:t xml:space="preserve"> item 41855 to reflect current best clinical practice, providing for different techniques and including biopsy.</w:t>
      </w:r>
    </w:p>
    <w:p w14:paraId="7D797661" w14:textId="77777777" w:rsidR="00E732BC" w:rsidRPr="00B576D1" w:rsidRDefault="00E732BC" w:rsidP="00E732BC"/>
    <w:p w14:paraId="359FE940" w14:textId="245C0C75" w:rsidR="00E732BC" w:rsidRPr="00B576D1" w:rsidRDefault="00E732BC" w:rsidP="00E732BC">
      <w:r w:rsidRPr="00B576D1">
        <w:rPr>
          <w:b/>
          <w:bCs/>
        </w:rPr>
        <w:t xml:space="preserve">Item </w:t>
      </w:r>
      <w:r w:rsidR="00001772" w:rsidRPr="00B576D1">
        <w:rPr>
          <w:b/>
          <w:bCs/>
        </w:rPr>
        <w:t>91</w:t>
      </w:r>
      <w:r w:rsidR="006A721C" w:rsidRPr="00B576D1">
        <w:rPr>
          <w:b/>
          <w:bCs/>
        </w:rPr>
        <w:t xml:space="preserve"> </w:t>
      </w:r>
      <w:r w:rsidRPr="00B576D1">
        <w:t>repeal</w:t>
      </w:r>
      <w:r w:rsidR="006A721C" w:rsidRPr="00B576D1">
        <w:t>s</w:t>
      </w:r>
      <w:r w:rsidRPr="00B576D1">
        <w:t xml:space="preserve"> item 41858, which is outdated practice.</w:t>
      </w:r>
    </w:p>
    <w:p w14:paraId="52C41C88" w14:textId="77777777" w:rsidR="00E732BC" w:rsidRPr="00B576D1" w:rsidRDefault="00E732BC" w:rsidP="00E732BC"/>
    <w:p w14:paraId="09DB937E" w14:textId="6C9A8DC7" w:rsidR="00E732BC" w:rsidRPr="00B576D1" w:rsidRDefault="00E732BC" w:rsidP="00E732BC">
      <w:r w:rsidRPr="00B576D1">
        <w:rPr>
          <w:b/>
          <w:bCs/>
        </w:rPr>
        <w:t xml:space="preserve">Item </w:t>
      </w:r>
      <w:r w:rsidR="00001772" w:rsidRPr="00B576D1">
        <w:rPr>
          <w:b/>
          <w:bCs/>
        </w:rPr>
        <w:t>92</w:t>
      </w:r>
      <w:r w:rsidRPr="00B576D1">
        <w:rPr>
          <w:b/>
          <w:bCs/>
        </w:rPr>
        <w:t xml:space="preserve"> </w:t>
      </w:r>
      <w:r w:rsidRPr="00B576D1">
        <w:t>amend</w:t>
      </w:r>
      <w:r w:rsidR="006A721C" w:rsidRPr="00B576D1">
        <w:t>s</w:t>
      </w:r>
      <w:r w:rsidRPr="00B576D1">
        <w:t xml:space="preserve"> item 41861 to include benign and malignant tumour removal procedures, reflecting current best clinical practice</w:t>
      </w:r>
      <w:r w:rsidR="00A53AE0" w:rsidRPr="00B576D1">
        <w:t>, and to restrict co-claiming with a service to which item 41870 applies on the same side of the body</w:t>
      </w:r>
      <w:r w:rsidRPr="00B576D1">
        <w:t>.</w:t>
      </w:r>
    </w:p>
    <w:p w14:paraId="47B5F235" w14:textId="77777777" w:rsidR="00E732BC" w:rsidRPr="00B576D1" w:rsidRDefault="00E732BC" w:rsidP="00E732BC"/>
    <w:p w14:paraId="189B2DAF" w14:textId="0891D174" w:rsidR="00E732BC" w:rsidRPr="00B576D1" w:rsidRDefault="00E732BC" w:rsidP="00E732BC">
      <w:r w:rsidRPr="00B576D1">
        <w:rPr>
          <w:b/>
          <w:bCs/>
        </w:rPr>
        <w:t xml:space="preserve">Item </w:t>
      </w:r>
      <w:r w:rsidR="00001772" w:rsidRPr="00B576D1">
        <w:rPr>
          <w:b/>
          <w:bCs/>
        </w:rPr>
        <w:t>93</w:t>
      </w:r>
      <w:r w:rsidRPr="00B576D1">
        <w:rPr>
          <w:b/>
          <w:bCs/>
        </w:rPr>
        <w:t xml:space="preserve"> </w:t>
      </w:r>
      <w:r w:rsidRPr="00B576D1">
        <w:t>repeal</w:t>
      </w:r>
      <w:r w:rsidR="006A721C" w:rsidRPr="00B576D1">
        <w:t>s</w:t>
      </w:r>
      <w:r w:rsidRPr="00B576D1">
        <w:t xml:space="preserve"> item 41864, which is considered outdated practice.</w:t>
      </w:r>
    </w:p>
    <w:p w14:paraId="14344381" w14:textId="77777777" w:rsidR="00E732BC" w:rsidRPr="00B576D1" w:rsidRDefault="00E732BC" w:rsidP="00E732BC"/>
    <w:p w14:paraId="7A811AF5" w14:textId="4BDC00EB" w:rsidR="00E732BC" w:rsidRPr="00B576D1" w:rsidRDefault="00E732BC" w:rsidP="00E732BC">
      <w:r w:rsidRPr="00B576D1">
        <w:rPr>
          <w:b/>
          <w:bCs/>
        </w:rPr>
        <w:t xml:space="preserve">Item </w:t>
      </w:r>
      <w:r w:rsidR="00001772" w:rsidRPr="00B576D1">
        <w:rPr>
          <w:b/>
          <w:bCs/>
        </w:rPr>
        <w:t>94</w:t>
      </w:r>
      <w:r w:rsidRPr="00B576D1">
        <w:rPr>
          <w:b/>
          <w:bCs/>
        </w:rPr>
        <w:t xml:space="preserve"> </w:t>
      </w:r>
      <w:r w:rsidRPr="00B576D1">
        <w:t>amend</w:t>
      </w:r>
      <w:r w:rsidR="006A721C" w:rsidRPr="00B576D1">
        <w:t>s</w:t>
      </w:r>
      <w:r w:rsidRPr="00B576D1">
        <w:t xml:space="preserve"> item 41867 to reflect current best clinical practice and make the service applicable to any technique.</w:t>
      </w:r>
    </w:p>
    <w:p w14:paraId="45F41FC4" w14:textId="77777777" w:rsidR="00E732BC" w:rsidRPr="00B576D1" w:rsidRDefault="00E732BC" w:rsidP="00E732BC"/>
    <w:p w14:paraId="358961FA" w14:textId="02F5979B" w:rsidR="00E732BC" w:rsidRPr="00B576D1" w:rsidRDefault="00E732BC" w:rsidP="00E732BC">
      <w:r w:rsidRPr="00B576D1">
        <w:rPr>
          <w:b/>
          <w:bCs/>
        </w:rPr>
        <w:t xml:space="preserve">Item </w:t>
      </w:r>
      <w:r w:rsidR="00001772" w:rsidRPr="00B576D1">
        <w:rPr>
          <w:b/>
          <w:bCs/>
        </w:rPr>
        <w:t>95</w:t>
      </w:r>
      <w:r w:rsidRPr="00B576D1">
        <w:rPr>
          <w:b/>
          <w:bCs/>
        </w:rPr>
        <w:t xml:space="preserve"> </w:t>
      </w:r>
      <w:r w:rsidRPr="00B576D1">
        <w:t>repeal</w:t>
      </w:r>
      <w:r w:rsidR="006A721C" w:rsidRPr="00B576D1">
        <w:t>s</w:t>
      </w:r>
      <w:r w:rsidRPr="00B576D1">
        <w:t xml:space="preserve"> item 41868, which is outdated practice.</w:t>
      </w:r>
    </w:p>
    <w:p w14:paraId="728095AD" w14:textId="77777777" w:rsidR="00E732BC" w:rsidRPr="00B576D1" w:rsidRDefault="00E732BC" w:rsidP="00E732BC"/>
    <w:p w14:paraId="108F6D79" w14:textId="1C255FFE" w:rsidR="00E732BC" w:rsidRPr="00B576D1" w:rsidRDefault="00E732BC" w:rsidP="00E732BC">
      <w:r w:rsidRPr="00B576D1">
        <w:rPr>
          <w:b/>
          <w:bCs/>
        </w:rPr>
        <w:t xml:space="preserve">Item </w:t>
      </w:r>
      <w:r w:rsidR="00001772" w:rsidRPr="00B576D1">
        <w:rPr>
          <w:b/>
          <w:bCs/>
        </w:rPr>
        <w:t>96</w:t>
      </w:r>
      <w:r w:rsidRPr="00B576D1">
        <w:t xml:space="preserve"> amend</w:t>
      </w:r>
      <w:r w:rsidR="006A721C" w:rsidRPr="00B576D1">
        <w:t>s</w:t>
      </w:r>
      <w:r w:rsidRPr="00B576D1">
        <w:t xml:space="preserve"> item 41870 to reflect current best clinical practice, allow the service to be claimed in out of hospital settings and restrict co-claiming with a service to which item 41861 or 41879 applies.</w:t>
      </w:r>
    </w:p>
    <w:p w14:paraId="6967630B" w14:textId="77777777" w:rsidR="00E732BC" w:rsidRPr="00B576D1" w:rsidRDefault="00E732BC" w:rsidP="00E732BC"/>
    <w:p w14:paraId="77A67CF2" w14:textId="7873E8FD" w:rsidR="00E732BC" w:rsidRPr="00B576D1" w:rsidRDefault="00E732BC" w:rsidP="00E732BC">
      <w:r w:rsidRPr="00B576D1">
        <w:rPr>
          <w:b/>
          <w:bCs/>
        </w:rPr>
        <w:t xml:space="preserve">Item </w:t>
      </w:r>
      <w:r w:rsidR="00CC2113" w:rsidRPr="00B576D1">
        <w:rPr>
          <w:b/>
          <w:bCs/>
        </w:rPr>
        <w:t>97</w:t>
      </w:r>
      <w:r w:rsidRPr="00B576D1">
        <w:rPr>
          <w:b/>
          <w:bCs/>
        </w:rPr>
        <w:t xml:space="preserve"> </w:t>
      </w:r>
      <w:r w:rsidRPr="00B576D1">
        <w:t>amend</w:t>
      </w:r>
      <w:r w:rsidR="006A721C" w:rsidRPr="00B576D1">
        <w:t>s</w:t>
      </w:r>
      <w:r w:rsidRPr="00B576D1">
        <w:t xml:space="preserve"> item 41873 to prevent claiming in out of hospital settings.</w:t>
      </w:r>
    </w:p>
    <w:p w14:paraId="4914403B" w14:textId="77777777" w:rsidR="00E732BC" w:rsidRPr="00B576D1" w:rsidRDefault="00E732BC" w:rsidP="00E732BC"/>
    <w:p w14:paraId="45F83B17" w14:textId="46B1821D" w:rsidR="00E732BC" w:rsidRPr="00B576D1" w:rsidRDefault="00E732BC" w:rsidP="00E732BC">
      <w:r w:rsidRPr="00B576D1">
        <w:rPr>
          <w:b/>
          <w:bCs/>
        </w:rPr>
        <w:t xml:space="preserve">Item </w:t>
      </w:r>
      <w:r w:rsidR="00CC2113" w:rsidRPr="00B576D1">
        <w:rPr>
          <w:b/>
          <w:bCs/>
        </w:rPr>
        <w:t>98</w:t>
      </w:r>
      <w:r w:rsidRPr="00B576D1">
        <w:t xml:space="preserve"> amend</w:t>
      </w:r>
      <w:r w:rsidR="006A721C" w:rsidRPr="00B576D1">
        <w:t>s</w:t>
      </w:r>
      <w:r w:rsidRPr="00B576D1">
        <w:t xml:space="preserve"> item 41879 to reflect current best clinical practice, make the service applicable to any technique and restrict co-claiming with a service to which item 41870 applies.</w:t>
      </w:r>
    </w:p>
    <w:p w14:paraId="5EFFBF2A" w14:textId="77777777" w:rsidR="00E732BC" w:rsidRPr="00B576D1" w:rsidRDefault="00E732BC" w:rsidP="00E732BC"/>
    <w:p w14:paraId="4C6D8E53" w14:textId="2B1015A8" w:rsidR="00E732BC" w:rsidRPr="00B576D1" w:rsidRDefault="00E732BC" w:rsidP="00E732BC">
      <w:r w:rsidRPr="00B576D1">
        <w:rPr>
          <w:b/>
          <w:bCs/>
        </w:rPr>
        <w:t xml:space="preserve">Item </w:t>
      </w:r>
      <w:r w:rsidR="00CC2113" w:rsidRPr="00B576D1">
        <w:rPr>
          <w:b/>
          <w:bCs/>
        </w:rPr>
        <w:t>99</w:t>
      </w:r>
      <w:r w:rsidRPr="00B576D1">
        <w:rPr>
          <w:b/>
          <w:bCs/>
        </w:rPr>
        <w:t xml:space="preserve"> </w:t>
      </w:r>
      <w:r w:rsidRPr="00B576D1">
        <w:t>amend</w:t>
      </w:r>
      <w:r w:rsidR="00E43920" w:rsidRPr="00B576D1">
        <w:t>s</w:t>
      </w:r>
      <w:r w:rsidRPr="00B576D1">
        <w:t xml:space="preserve"> item 41880 to reflect current best clinical practice and make the service applicable to any technique.</w:t>
      </w:r>
    </w:p>
    <w:p w14:paraId="21F9D714" w14:textId="77777777" w:rsidR="00E732BC" w:rsidRPr="00B576D1" w:rsidRDefault="00E732BC" w:rsidP="00E732BC"/>
    <w:p w14:paraId="34EDC36F" w14:textId="3B58051C" w:rsidR="00E732BC" w:rsidRPr="00B576D1" w:rsidRDefault="00E732BC" w:rsidP="00E732BC">
      <w:r w:rsidRPr="00B576D1">
        <w:rPr>
          <w:b/>
          <w:bCs/>
        </w:rPr>
        <w:t xml:space="preserve">Item </w:t>
      </w:r>
      <w:r w:rsidR="00CC2113" w:rsidRPr="00B576D1">
        <w:rPr>
          <w:b/>
          <w:bCs/>
        </w:rPr>
        <w:t>100</w:t>
      </w:r>
      <w:r w:rsidRPr="00B576D1">
        <w:rPr>
          <w:b/>
          <w:bCs/>
        </w:rPr>
        <w:t xml:space="preserve"> </w:t>
      </w:r>
      <w:r w:rsidRPr="00B576D1">
        <w:t>amend</w:t>
      </w:r>
      <w:r w:rsidR="00E43920" w:rsidRPr="00B576D1">
        <w:t>s</w:t>
      </w:r>
      <w:r w:rsidRPr="00B576D1">
        <w:t xml:space="preserve"> item 41881 to reflect current best clinical practice and make the service applicable to any technique.</w:t>
      </w:r>
    </w:p>
    <w:p w14:paraId="206F4228" w14:textId="77777777" w:rsidR="00E732BC" w:rsidRPr="00B576D1" w:rsidRDefault="00E732BC" w:rsidP="00E732BC"/>
    <w:p w14:paraId="08458D65" w14:textId="3F0D6F02" w:rsidR="00E732BC" w:rsidRPr="00B576D1" w:rsidRDefault="00E732BC" w:rsidP="00E732BC">
      <w:r w:rsidRPr="00B576D1">
        <w:rPr>
          <w:b/>
          <w:bCs/>
        </w:rPr>
        <w:t xml:space="preserve">Item </w:t>
      </w:r>
      <w:r w:rsidR="00CC2113" w:rsidRPr="00B576D1">
        <w:rPr>
          <w:b/>
          <w:bCs/>
        </w:rPr>
        <w:t>101</w:t>
      </w:r>
      <w:r w:rsidRPr="00B576D1">
        <w:t xml:space="preserve"> amend</w:t>
      </w:r>
      <w:r w:rsidR="00E43920" w:rsidRPr="00B576D1">
        <w:t>s</w:t>
      </w:r>
      <w:r w:rsidRPr="00B576D1">
        <w:t xml:space="preserve"> item 41884 to reflect current best clinical practice and make the service applicable to any technique.</w:t>
      </w:r>
    </w:p>
    <w:p w14:paraId="6F4E2139" w14:textId="77777777" w:rsidR="00E732BC" w:rsidRPr="00B576D1" w:rsidRDefault="00E732BC" w:rsidP="00E732BC"/>
    <w:p w14:paraId="1DD8802E" w14:textId="5E4D7818" w:rsidR="00E732BC" w:rsidRPr="00B576D1" w:rsidRDefault="00E732BC" w:rsidP="00E732BC">
      <w:r w:rsidRPr="00B576D1">
        <w:rPr>
          <w:b/>
          <w:bCs/>
        </w:rPr>
        <w:t xml:space="preserve">Item </w:t>
      </w:r>
      <w:r w:rsidR="00CC2113" w:rsidRPr="00B576D1">
        <w:rPr>
          <w:b/>
          <w:bCs/>
        </w:rPr>
        <w:t>102</w:t>
      </w:r>
      <w:r w:rsidRPr="00B576D1">
        <w:t xml:space="preserve"> introduce</w:t>
      </w:r>
      <w:r w:rsidR="00E43920" w:rsidRPr="00B576D1">
        <w:t>s</w:t>
      </w:r>
      <w:r w:rsidRPr="00B576D1">
        <w:t xml:space="preserve"> items 41887, 41888 and 41890 in Subgroup 8 of Group T8.</w:t>
      </w:r>
    </w:p>
    <w:p w14:paraId="15BA27A0" w14:textId="77777777" w:rsidR="00E732BC" w:rsidRPr="00B576D1" w:rsidRDefault="00E732BC" w:rsidP="00E732BC"/>
    <w:p w14:paraId="7CADBE4E" w14:textId="45F68AA3" w:rsidR="00E732BC" w:rsidRPr="00B576D1" w:rsidRDefault="00E732BC" w:rsidP="00E732BC">
      <w:r w:rsidRPr="00B576D1">
        <w:rPr>
          <w:b/>
          <w:bCs/>
        </w:rPr>
        <w:t xml:space="preserve">Item </w:t>
      </w:r>
      <w:r w:rsidR="00CC2113" w:rsidRPr="00B576D1">
        <w:rPr>
          <w:b/>
          <w:bCs/>
        </w:rPr>
        <w:t>103</w:t>
      </w:r>
      <w:r w:rsidRPr="00B576D1">
        <w:rPr>
          <w:b/>
          <w:bCs/>
        </w:rPr>
        <w:t xml:space="preserve"> </w:t>
      </w:r>
      <w:r w:rsidRPr="00B576D1">
        <w:t>amend</w:t>
      </w:r>
      <w:r w:rsidR="00E43920" w:rsidRPr="00B576D1">
        <w:t>s</w:t>
      </w:r>
      <w:r w:rsidRPr="00B576D1">
        <w:t xml:space="preserve"> item 45009 to restrict co-claiming with a service to which item 30278, 30281 or 41722 applies.</w:t>
      </w:r>
    </w:p>
    <w:p w14:paraId="306AABE7" w14:textId="77777777" w:rsidR="00E732BC" w:rsidRPr="00B576D1" w:rsidRDefault="00E732BC" w:rsidP="00E732BC"/>
    <w:p w14:paraId="02EA3C8F" w14:textId="374EDA33" w:rsidR="00E732BC" w:rsidRPr="00B576D1" w:rsidRDefault="00E732BC" w:rsidP="00E732BC">
      <w:r w:rsidRPr="00B576D1">
        <w:rPr>
          <w:b/>
          <w:bCs/>
        </w:rPr>
        <w:t xml:space="preserve">Item </w:t>
      </w:r>
      <w:r w:rsidR="00CC2113" w:rsidRPr="00B576D1">
        <w:rPr>
          <w:b/>
          <w:bCs/>
        </w:rPr>
        <w:t>104</w:t>
      </w:r>
      <w:r w:rsidRPr="00B576D1">
        <w:rPr>
          <w:b/>
          <w:bCs/>
        </w:rPr>
        <w:t xml:space="preserve"> </w:t>
      </w:r>
      <w:r w:rsidRPr="00B576D1">
        <w:t>insert</w:t>
      </w:r>
      <w:r w:rsidR="006A721C" w:rsidRPr="00B576D1">
        <w:t>s</w:t>
      </w:r>
      <w:r w:rsidRPr="00B576D1">
        <w:t xml:space="preserve"> four new subgroups at the end of Group T8 (Subgroup 18—Myringoplasty and Tympanomastoid Procedures, Subgroup 19—Functional Sinus Surgery, Subgroup 20—Sinus Procedures and Subgroup 21—Airway Procedures). The new groupings of items w</w:t>
      </w:r>
      <w:r w:rsidR="00E43920" w:rsidRPr="00B576D1">
        <w:t>ill</w:t>
      </w:r>
      <w:r w:rsidRPr="00B576D1">
        <w:t xml:space="preserve"> help to facilitate new co-claiming restrictions to minimise potentially inappropriate co-claiming.</w:t>
      </w:r>
    </w:p>
    <w:p w14:paraId="6F21F464" w14:textId="77777777" w:rsidR="00E732BC" w:rsidRPr="00B576D1" w:rsidRDefault="00E732BC" w:rsidP="00E732BC"/>
    <w:p w14:paraId="04A99440" w14:textId="235AE259" w:rsidR="00E732BC" w:rsidRPr="00B576D1" w:rsidRDefault="00E732BC" w:rsidP="00E732BC">
      <w:r w:rsidRPr="00B576D1">
        <w:t>Subgroup 18 contain</w:t>
      </w:r>
      <w:r w:rsidR="00E43920" w:rsidRPr="00B576D1">
        <w:t>s</w:t>
      </w:r>
      <w:r w:rsidRPr="00B576D1">
        <w:t xml:space="preserve"> existing items 41527, 41530, 41533, 41536, 41545, 41551, 41554, 41557, 41560, 41563, 41564, 41566, 41629, 41635 and 41638. These existing items </w:t>
      </w:r>
      <w:r w:rsidR="00E43920" w:rsidRPr="00B576D1">
        <w:t>have been</w:t>
      </w:r>
      <w:r w:rsidRPr="00B576D1">
        <w:t xml:space="preserve"> amended to implement a co-claiming restriction with another item in Subgroup 18.</w:t>
      </w:r>
    </w:p>
    <w:p w14:paraId="78A8FF4A" w14:textId="77777777" w:rsidR="00E732BC" w:rsidRPr="00B576D1" w:rsidRDefault="00E732BC" w:rsidP="00E732BC"/>
    <w:p w14:paraId="0656A1E3" w14:textId="727CA903" w:rsidR="00E732BC" w:rsidRPr="00B576D1" w:rsidRDefault="00E732BC" w:rsidP="00E732BC">
      <w:r w:rsidRPr="00B576D1">
        <w:t>Subgroup 19 contain</w:t>
      </w:r>
      <w:r w:rsidR="00E43920" w:rsidRPr="00B576D1">
        <w:t>s</w:t>
      </w:r>
      <w:r w:rsidRPr="00B576D1">
        <w:t xml:space="preserve"> new items 41702, 41703 and 41705 for functional sinus surgery services.</w:t>
      </w:r>
    </w:p>
    <w:p w14:paraId="448D3970" w14:textId="77777777" w:rsidR="00E732BC" w:rsidRPr="00B576D1" w:rsidRDefault="00E732BC" w:rsidP="00E732BC"/>
    <w:p w14:paraId="78E14B76" w14:textId="5F5BBDBE" w:rsidR="00E732BC" w:rsidRPr="00B576D1" w:rsidRDefault="00E732BC" w:rsidP="00E732BC">
      <w:r w:rsidRPr="00B576D1">
        <w:t>Subgroup 20 contain</w:t>
      </w:r>
      <w:r w:rsidR="00E43920" w:rsidRPr="00B576D1">
        <w:t>s</w:t>
      </w:r>
      <w:r w:rsidRPr="00B576D1">
        <w:t xml:space="preserve"> existing items 41710, 41734, 41737 and 41752. These existing items </w:t>
      </w:r>
      <w:r w:rsidR="00E43920" w:rsidRPr="00B576D1">
        <w:t>have been</w:t>
      </w:r>
      <w:r w:rsidRPr="00B576D1">
        <w:t xml:space="preserve"> amended to implement a co-claiming restriction with an item in Subgroup 19 or other specified items.</w:t>
      </w:r>
    </w:p>
    <w:p w14:paraId="7618DC89" w14:textId="77777777" w:rsidR="00E732BC" w:rsidRPr="00B576D1" w:rsidRDefault="00E732BC" w:rsidP="00E732BC"/>
    <w:p w14:paraId="4DB9E8F0" w14:textId="20F6C852" w:rsidR="00D143F9" w:rsidRPr="00B576D1" w:rsidRDefault="00E732BC" w:rsidP="00E732BC">
      <w:r w:rsidRPr="00B576D1">
        <w:t>Subgroup 21 contain</w:t>
      </w:r>
      <w:r w:rsidR="00E43920" w:rsidRPr="00B576D1">
        <w:t>s</w:t>
      </w:r>
      <w:r w:rsidRPr="00B576D1">
        <w:t xml:space="preserve"> existing items 41671, 41689 and 41692 and new item 41693, which is for septal surgery services. The existing items </w:t>
      </w:r>
      <w:r w:rsidR="00E43920" w:rsidRPr="00B576D1">
        <w:t>have been</w:t>
      </w:r>
      <w:r w:rsidRPr="00B576D1">
        <w:t xml:space="preserve"> amended to implement a co-claiming restriction with another item in Subgroup 21</w:t>
      </w:r>
      <w:r w:rsidR="007C190B" w:rsidRPr="00B576D1">
        <w:t>. Item 41693 also has a co-claiming restriction with item 41764</w:t>
      </w:r>
      <w:r w:rsidRPr="00B576D1">
        <w:t>.</w:t>
      </w:r>
    </w:p>
    <w:p w14:paraId="4775EE90" w14:textId="77777777" w:rsidR="004234BF" w:rsidRPr="00B576D1" w:rsidRDefault="004234BF" w:rsidP="004234BF"/>
    <w:p w14:paraId="7A1F8B12" w14:textId="77777777" w:rsidR="000B441A" w:rsidRPr="00B576D1" w:rsidRDefault="000B441A" w:rsidP="000B441A">
      <w:pPr>
        <w:rPr>
          <w:i/>
          <w:iCs/>
        </w:rPr>
      </w:pPr>
      <w:bookmarkStart w:id="6" w:name="_Hlk117167479"/>
      <w:r w:rsidRPr="00B576D1">
        <w:rPr>
          <w:rStyle w:val="CharAmPartNo"/>
          <w:i/>
          <w:iCs/>
        </w:rPr>
        <w:t>Part 2</w:t>
      </w:r>
      <w:r w:rsidRPr="00B576D1">
        <w:rPr>
          <w:i/>
          <w:iCs/>
        </w:rPr>
        <w:t>—</w:t>
      </w:r>
      <w:r w:rsidRPr="00B576D1">
        <w:rPr>
          <w:rStyle w:val="CharAmPartText"/>
          <w:i/>
          <w:iCs/>
        </w:rPr>
        <w:t>Thoracic surgery</w:t>
      </w:r>
    </w:p>
    <w:p w14:paraId="272720A9" w14:textId="77777777" w:rsidR="000B441A" w:rsidRPr="00B576D1" w:rsidRDefault="000B441A" w:rsidP="000B441A"/>
    <w:p w14:paraId="086DF863" w14:textId="3757DD76" w:rsidR="00AB58B6" w:rsidRPr="00B576D1" w:rsidRDefault="00AB58B6" w:rsidP="000B441A">
      <w:r w:rsidRPr="00B576D1">
        <w:rPr>
          <w:b/>
          <w:bCs/>
          <w:i/>
          <w:iCs/>
        </w:rPr>
        <w:lastRenderedPageBreak/>
        <w:t>Health Insurance (General Medical Services Table) Regulations 2021</w:t>
      </w:r>
      <w:r w:rsidRPr="00B576D1">
        <w:rPr>
          <w:b/>
          <w:bCs/>
        </w:rPr>
        <w:t xml:space="preserve"> (GMST)</w:t>
      </w:r>
    </w:p>
    <w:p w14:paraId="5EDBF521" w14:textId="77777777" w:rsidR="00AB58B6" w:rsidRPr="00B576D1" w:rsidRDefault="00AB58B6" w:rsidP="000B441A"/>
    <w:p w14:paraId="231CC0CC" w14:textId="7DDE93E0" w:rsidR="000B441A" w:rsidRPr="00B576D1" w:rsidRDefault="000B441A" w:rsidP="000B441A">
      <w:r w:rsidRPr="00B576D1">
        <w:t xml:space="preserve">Part 2 of Schedule 1 of the Regulations implements the Government’s response to recommendations from the Taskforce in relation to services for thoracic surgery to ensure they align with contemporary clinical practice. These changes were announced in the 2022-23 Budget under the </w:t>
      </w:r>
      <w:r w:rsidRPr="00B576D1">
        <w:rPr>
          <w:i/>
          <w:iCs/>
        </w:rPr>
        <w:t>Guaranteeing Medicare – Medical Benefits Schedule new and amended listings</w:t>
      </w:r>
      <w:r w:rsidRPr="00B576D1">
        <w:t xml:space="preserve"> measure. Stakeholders, including the AMA, Australian &amp; New Zealand Society of Cardiac and Thoracic Surgeons, Australian Private Hospitals Association and consumers, were consulted on these changes and were largely supportive.</w:t>
      </w:r>
    </w:p>
    <w:p w14:paraId="2673BE5F" w14:textId="77777777" w:rsidR="000B441A" w:rsidRPr="00B576D1" w:rsidRDefault="000B441A" w:rsidP="000B441A"/>
    <w:p w14:paraId="211D1DF0" w14:textId="54FDC4CD" w:rsidR="000B441A" w:rsidRPr="00B576D1" w:rsidRDefault="000B441A" w:rsidP="000B441A">
      <w:r w:rsidRPr="00B576D1">
        <w:t>The changes to thoracic surgery services aim to:</w:t>
      </w:r>
    </w:p>
    <w:p w14:paraId="75125321" w14:textId="77777777" w:rsidR="000B441A" w:rsidRPr="00B576D1" w:rsidRDefault="000B441A" w:rsidP="00DF29DA">
      <w:pPr>
        <w:pStyle w:val="ListParagraph"/>
        <w:numPr>
          <w:ilvl w:val="0"/>
          <w:numId w:val="2"/>
        </w:numPr>
      </w:pPr>
      <w:r w:rsidRPr="00B576D1">
        <w:t>improve the structure and sequencing of thoracic surgery MBS items to ensure a logical and simplified approach, organising the items into anatomical areas of increasing procedure complexity;</w:t>
      </w:r>
    </w:p>
    <w:p w14:paraId="5B0C1C1D" w14:textId="77777777" w:rsidR="000B441A" w:rsidRPr="00B576D1" w:rsidRDefault="000B441A" w:rsidP="00DF29DA">
      <w:pPr>
        <w:pStyle w:val="ListParagraph"/>
        <w:numPr>
          <w:ilvl w:val="0"/>
          <w:numId w:val="2"/>
        </w:numPr>
      </w:pPr>
      <w:r w:rsidRPr="00B576D1">
        <w:t>restrict inappropriate co-claiming;</w:t>
      </w:r>
    </w:p>
    <w:p w14:paraId="7A9F5993" w14:textId="77777777" w:rsidR="000B441A" w:rsidRPr="00B576D1" w:rsidRDefault="000B441A" w:rsidP="00DF29DA">
      <w:pPr>
        <w:pStyle w:val="ListParagraph"/>
        <w:numPr>
          <w:ilvl w:val="0"/>
          <w:numId w:val="2"/>
        </w:numPr>
      </w:pPr>
      <w:r w:rsidRPr="00B576D1">
        <w:t xml:space="preserve">introduce new services that reflect current clinical practice; and </w:t>
      </w:r>
    </w:p>
    <w:p w14:paraId="4E3C62D3" w14:textId="77777777" w:rsidR="000B441A" w:rsidRPr="00B576D1" w:rsidRDefault="000B441A" w:rsidP="00DF29DA">
      <w:pPr>
        <w:pStyle w:val="ListParagraph"/>
        <w:numPr>
          <w:ilvl w:val="0"/>
          <w:numId w:val="2"/>
        </w:numPr>
      </w:pPr>
      <w:r w:rsidRPr="00B576D1">
        <w:t>delete outdated and obsolete items that do not reflect current best practice.</w:t>
      </w:r>
    </w:p>
    <w:bookmarkEnd w:id="6"/>
    <w:p w14:paraId="7DA80D65" w14:textId="77777777" w:rsidR="000B441A" w:rsidRPr="00B576D1" w:rsidRDefault="000B441A" w:rsidP="000B441A"/>
    <w:p w14:paraId="5E827A03" w14:textId="27E2D7BA" w:rsidR="000B441A" w:rsidRPr="00B576D1" w:rsidRDefault="000B441A" w:rsidP="000B441A">
      <w:r w:rsidRPr="00B576D1">
        <w:rPr>
          <w:b/>
          <w:bCs/>
        </w:rPr>
        <w:t xml:space="preserve">Item </w:t>
      </w:r>
      <w:r w:rsidR="006116DF" w:rsidRPr="00B576D1">
        <w:rPr>
          <w:b/>
          <w:bCs/>
        </w:rPr>
        <w:t>105</w:t>
      </w:r>
      <w:r w:rsidRPr="00B576D1">
        <w:rPr>
          <w:b/>
          <w:bCs/>
        </w:rPr>
        <w:t xml:space="preserve"> </w:t>
      </w:r>
      <w:r w:rsidRPr="00B576D1">
        <w:t xml:space="preserve">amends subclause 5.10.17(2) to specify new items 38817 and 38818. Subclause 5.10.17(2) provides the list of items for services that </w:t>
      </w:r>
      <w:r w:rsidRPr="00B576D1">
        <w:rPr>
          <w:shd w:val="clear" w:color="auto" w:fill="FFFFFF"/>
        </w:rPr>
        <w:t>must be performed using open exposure or minimally invasive surgery.</w:t>
      </w:r>
    </w:p>
    <w:p w14:paraId="4E8FB841" w14:textId="77777777" w:rsidR="000B441A" w:rsidRPr="00B576D1" w:rsidRDefault="000B441A" w:rsidP="000B441A">
      <w:pPr>
        <w:rPr>
          <w:sz w:val="22"/>
          <w:szCs w:val="22"/>
          <w:shd w:val="clear" w:color="auto" w:fill="FFFFFF"/>
        </w:rPr>
      </w:pPr>
    </w:p>
    <w:p w14:paraId="5419B02D" w14:textId="7217E936" w:rsidR="000B441A" w:rsidRPr="00B576D1" w:rsidRDefault="000B441A" w:rsidP="000B441A">
      <w:r w:rsidRPr="00B576D1">
        <w:rPr>
          <w:b/>
          <w:bCs/>
        </w:rPr>
        <w:t xml:space="preserve">Item </w:t>
      </w:r>
      <w:r w:rsidR="006116DF" w:rsidRPr="00B576D1">
        <w:rPr>
          <w:b/>
          <w:bCs/>
        </w:rPr>
        <w:t>106</w:t>
      </w:r>
      <w:r w:rsidRPr="00B576D1">
        <w:rPr>
          <w:b/>
          <w:bCs/>
        </w:rPr>
        <w:t xml:space="preserve"> </w:t>
      </w:r>
      <w:r w:rsidRPr="00B576D1">
        <w:t>repeals items 38415, 38418, 38421 and 38424, which are being renumber</w:t>
      </w:r>
      <w:r w:rsidR="000C7A27" w:rsidRPr="00B576D1">
        <w:t>ed</w:t>
      </w:r>
      <w:r w:rsidRPr="00B576D1">
        <w:t xml:space="preserve"> as items 38830, 38816, 38832 and 38833 respectively to improve the structure and sequencing of thoracic surgery services (refer to </w:t>
      </w:r>
      <w:r w:rsidRPr="00B576D1">
        <w:rPr>
          <w:b/>
          <w:bCs/>
        </w:rPr>
        <w:t>item</w:t>
      </w:r>
      <w:r w:rsidRPr="00B576D1">
        <w:t xml:space="preserve"> </w:t>
      </w:r>
      <w:r w:rsidR="006116DF" w:rsidRPr="00B576D1">
        <w:rPr>
          <w:b/>
          <w:bCs/>
        </w:rPr>
        <w:t>12</w:t>
      </w:r>
      <w:r w:rsidR="00FE6266" w:rsidRPr="00B576D1">
        <w:rPr>
          <w:b/>
          <w:bCs/>
        </w:rPr>
        <w:t>8</w:t>
      </w:r>
      <w:r w:rsidRPr="00B576D1">
        <w:t>).</w:t>
      </w:r>
    </w:p>
    <w:p w14:paraId="78889C90" w14:textId="77777777" w:rsidR="000B441A" w:rsidRPr="00B576D1" w:rsidRDefault="000B441A" w:rsidP="000B441A"/>
    <w:p w14:paraId="5BE85B6E" w14:textId="3C2D5596" w:rsidR="000B441A" w:rsidRPr="00B576D1" w:rsidRDefault="000B441A" w:rsidP="000B441A">
      <w:r w:rsidRPr="00B576D1">
        <w:rPr>
          <w:b/>
          <w:bCs/>
        </w:rPr>
        <w:t xml:space="preserve">Item </w:t>
      </w:r>
      <w:r w:rsidR="006116DF" w:rsidRPr="00B576D1">
        <w:rPr>
          <w:b/>
          <w:bCs/>
        </w:rPr>
        <w:t>10</w:t>
      </w:r>
      <w:r w:rsidR="00FE6266" w:rsidRPr="00B576D1">
        <w:rPr>
          <w:b/>
          <w:bCs/>
        </w:rPr>
        <w:t>7</w:t>
      </w:r>
      <w:r w:rsidRPr="00B576D1">
        <w:t xml:space="preserve"> repeals item 38427</w:t>
      </w:r>
      <w:r w:rsidR="000C7A27" w:rsidRPr="00B576D1">
        <w:t xml:space="preserve"> </w:t>
      </w:r>
      <w:bookmarkStart w:id="7" w:name="_Hlk117665410"/>
      <w:r w:rsidR="000C7A27" w:rsidRPr="00B576D1">
        <w:t>to remove a duplicate procedure, as the service under this MBS item is already reflected in the spinal surgery section</w:t>
      </w:r>
      <w:bookmarkEnd w:id="7"/>
      <w:r w:rsidRPr="00B576D1">
        <w:t>.</w:t>
      </w:r>
    </w:p>
    <w:p w14:paraId="7C08762E" w14:textId="77777777" w:rsidR="000B441A" w:rsidRPr="00B576D1" w:rsidRDefault="000B441A" w:rsidP="000B441A"/>
    <w:p w14:paraId="33B6DA16" w14:textId="582D0AA3" w:rsidR="00780FF4" w:rsidRPr="00B576D1" w:rsidRDefault="000B441A" w:rsidP="000B441A">
      <w:r w:rsidRPr="00B576D1">
        <w:rPr>
          <w:b/>
          <w:bCs/>
        </w:rPr>
        <w:t xml:space="preserve">Item </w:t>
      </w:r>
      <w:r w:rsidR="006116DF" w:rsidRPr="00B576D1">
        <w:rPr>
          <w:b/>
          <w:bCs/>
        </w:rPr>
        <w:t>10</w:t>
      </w:r>
      <w:r w:rsidR="00FE6266" w:rsidRPr="00B576D1">
        <w:rPr>
          <w:b/>
          <w:bCs/>
        </w:rPr>
        <w:t>8</w:t>
      </w:r>
      <w:r w:rsidRPr="00B576D1">
        <w:rPr>
          <w:b/>
          <w:bCs/>
        </w:rPr>
        <w:t xml:space="preserve"> </w:t>
      </w:r>
      <w:r w:rsidRPr="00B576D1">
        <w:t xml:space="preserve">repeals items 38430, 38436, 38438, 38440, 38441, 38446, 38447, 38448, 38849, 38450, 38452, 38453, 38455, 38456, 38457, 38458, 38460, 38462, 38464 and 38466 and inserts renumbered items 38429 and 38431. </w:t>
      </w:r>
      <w:r w:rsidR="001879ED" w:rsidRPr="00B576D1">
        <w:t xml:space="preserve">To improve the structure and sequencing of thoracic surgery services, the Regulations renumber thoracic surgery services (refer to </w:t>
      </w:r>
      <w:r w:rsidR="001879ED" w:rsidRPr="00B576D1">
        <w:rPr>
          <w:b/>
          <w:bCs/>
        </w:rPr>
        <w:t>item</w:t>
      </w:r>
      <w:r w:rsidR="001879ED" w:rsidRPr="00B576D1">
        <w:t xml:space="preserve"> </w:t>
      </w:r>
      <w:r w:rsidR="001879ED" w:rsidRPr="00B576D1">
        <w:rPr>
          <w:b/>
          <w:bCs/>
        </w:rPr>
        <w:t>12</w:t>
      </w:r>
      <w:r w:rsidR="00FE6266" w:rsidRPr="00B576D1">
        <w:rPr>
          <w:b/>
          <w:bCs/>
        </w:rPr>
        <w:t>8</w:t>
      </w:r>
      <w:r w:rsidR="001879ED" w:rsidRPr="00B576D1">
        <w:t>). Accordingly, i</w:t>
      </w:r>
      <w:r w:rsidRPr="00B576D1">
        <w:t xml:space="preserve">tems 38436, 38438, 38440, 38441, 38446, 38447, 38448, 38849, 38450, 38452, 38456, 38457, 38458, 38460, 38462, 38464 and 38466 are being renumbered as items 38815, 38822, 38820, 38823, 38838, 38841, 38837, 38842, 38840, 38839, 38864, 38846, 38847, 38845, 38850, 38851 and 38852 respectively. </w:t>
      </w:r>
    </w:p>
    <w:p w14:paraId="14B51BEF" w14:textId="77777777" w:rsidR="00780FF4" w:rsidRPr="00B576D1" w:rsidRDefault="00780FF4" w:rsidP="000B441A"/>
    <w:p w14:paraId="7F3CCA75" w14:textId="08D95596" w:rsidR="000B441A" w:rsidRPr="00B576D1" w:rsidRDefault="000B441A" w:rsidP="000B441A">
      <w:r w:rsidRPr="00B576D1">
        <w:t>Item 38430 is being repealed as the service under this item provides low or no value care. Renumbered items 38429 and 38431 will replace items 38453 and 38455 to align the item numbers for these services with other bronchoscopy items.</w:t>
      </w:r>
    </w:p>
    <w:p w14:paraId="5A2FF652" w14:textId="77777777" w:rsidR="000B441A" w:rsidRPr="00B576D1" w:rsidRDefault="000B441A" w:rsidP="000B441A"/>
    <w:p w14:paraId="536A9C7F" w14:textId="6FE3EA3B" w:rsidR="000B441A" w:rsidRPr="00B576D1" w:rsidRDefault="000B441A" w:rsidP="000B441A">
      <w:r w:rsidRPr="00B576D1">
        <w:rPr>
          <w:b/>
          <w:bCs/>
        </w:rPr>
        <w:t xml:space="preserve">Item </w:t>
      </w:r>
      <w:r w:rsidR="006116DF" w:rsidRPr="00B576D1">
        <w:rPr>
          <w:b/>
          <w:bCs/>
        </w:rPr>
        <w:t>1</w:t>
      </w:r>
      <w:r w:rsidR="00FE6266" w:rsidRPr="00B576D1">
        <w:rPr>
          <w:b/>
          <w:bCs/>
        </w:rPr>
        <w:t>09</w:t>
      </w:r>
      <w:r w:rsidRPr="00B576D1">
        <w:t xml:space="preserve"> amend</w:t>
      </w:r>
      <w:r w:rsidR="00010BFD" w:rsidRPr="00B576D1">
        <w:t>s</w:t>
      </w:r>
      <w:r w:rsidRPr="00B576D1">
        <w:t xml:space="preserve"> item 38467 to replace references to items 38418 and 38806, which </w:t>
      </w:r>
      <w:r w:rsidR="00010BFD" w:rsidRPr="00B576D1">
        <w:t>are being</w:t>
      </w:r>
      <w:r w:rsidRPr="00B576D1">
        <w:t xml:space="preserve"> renumber</w:t>
      </w:r>
      <w:r w:rsidR="00010BFD" w:rsidRPr="00B576D1">
        <w:t>ed</w:t>
      </w:r>
      <w:r w:rsidRPr="00B576D1">
        <w:t xml:space="preserve"> (refer to </w:t>
      </w:r>
      <w:r w:rsidRPr="00B576D1">
        <w:rPr>
          <w:b/>
          <w:bCs/>
        </w:rPr>
        <w:t>items</w:t>
      </w:r>
      <w:r w:rsidRPr="00B576D1">
        <w:t xml:space="preserve"> </w:t>
      </w:r>
      <w:r w:rsidR="006116DF" w:rsidRPr="00B576D1">
        <w:rPr>
          <w:b/>
          <w:bCs/>
        </w:rPr>
        <w:t>106</w:t>
      </w:r>
      <w:r w:rsidRPr="00B576D1">
        <w:rPr>
          <w:b/>
          <w:bCs/>
        </w:rPr>
        <w:t xml:space="preserve"> </w:t>
      </w:r>
      <w:r w:rsidRPr="00B576D1">
        <w:t xml:space="preserve">and </w:t>
      </w:r>
      <w:r w:rsidR="006116DF" w:rsidRPr="00B576D1">
        <w:rPr>
          <w:b/>
          <w:bCs/>
        </w:rPr>
        <w:t>12</w:t>
      </w:r>
      <w:r w:rsidR="00FE6266" w:rsidRPr="00B576D1">
        <w:rPr>
          <w:b/>
          <w:bCs/>
        </w:rPr>
        <w:t>7</w:t>
      </w:r>
      <w:r w:rsidRPr="00B576D1">
        <w:t>), with references to item numbers 38816 and 38828.</w:t>
      </w:r>
    </w:p>
    <w:p w14:paraId="3C0285E2" w14:textId="77777777" w:rsidR="000B441A" w:rsidRPr="00B576D1" w:rsidRDefault="000B441A" w:rsidP="000B441A"/>
    <w:p w14:paraId="5A017B95" w14:textId="62B33F8B" w:rsidR="000B441A" w:rsidRPr="00B576D1" w:rsidRDefault="000B441A" w:rsidP="000B441A">
      <w:r w:rsidRPr="00B576D1">
        <w:rPr>
          <w:b/>
          <w:bCs/>
        </w:rPr>
        <w:t xml:space="preserve">Item </w:t>
      </w:r>
      <w:r w:rsidR="006116DF" w:rsidRPr="00B576D1">
        <w:rPr>
          <w:b/>
          <w:bCs/>
        </w:rPr>
        <w:t>11</w:t>
      </w:r>
      <w:r w:rsidR="00FE6266" w:rsidRPr="00B576D1">
        <w:rPr>
          <w:b/>
          <w:bCs/>
        </w:rPr>
        <w:t>0</w:t>
      </w:r>
      <w:r w:rsidRPr="00B576D1">
        <w:t xml:space="preserve"> repeal</w:t>
      </w:r>
      <w:r w:rsidR="00010BFD" w:rsidRPr="00B576D1">
        <w:t>s</w:t>
      </w:r>
      <w:r w:rsidRPr="00B576D1">
        <w:t xml:space="preserve"> items 38468 and 38469, which </w:t>
      </w:r>
      <w:r w:rsidR="00010BFD" w:rsidRPr="00B576D1">
        <w:t>are being</w:t>
      </w:r>
      <w:r w:rsidRPr="00B576D1">
        <w:t xml:space="preserve"> consolidate into one item under new item number 38853 (refer to </w:t>
      </w:r>
      <w:r w:rsidRPr="00B576D1">
        <w:rPr>
          <w:b/>
          <w:bCs/>
        </w:rPr>
        <w:t>item</w:t>
      </w:r>
      <w:r w:rsidRPr="00B576D1">
        <w:t xml:space="preserve"> </w:t>
      </w:r>
      <w:r w:rsidR="006116DF" w:rsidRPr="00B576D1">
        <w:rPr>
          <w:b/>
          <w:bCs/>
        </w:rPr>
        <w:t>12</w:t>
      </w:r>
      <w:r w:rsidR="00FE6266" w:rsidRPr="00B576D1">
        <w:rPr>
          <w:b/>
          <w:bCs/>
        </w:rPr>
        <w:t>8</w:t>
      </w:r>
      <w:r w:rsidRPr="00B576D1">
        <w:t>).</w:t>
      </w:r>
    </w:p>
    <w:p w14:paraId="05EEF1F4" w14:textId="77777777" w:rsidR="000B441A" w:rsidRPr="00B576D1" w:rsidRDefault="000B441A" w:rsidP="000B441A"/>
    <w:p w14:paraId="6C590537" w14:textId="50A7C585" w:rsidR="000B441A" w:rsidRPr="00B576D1" w:rsidRDefault="000B441A" w:rsidP="000B441A">
      <w:r w:rsidRPr="00B576D1">
        <w:rPr>
          <w:b/>
          <w:bCs/>
        </w:rPr>
        <w:t xml:space="preserve">Item </w:t>
      </w:r>
      <w:r w:rsidR="006116DF" w:rsidRPr="00B576D1">
        <w:rPr>
          <w:b/>
          <w:bCs/>
        </w:rPr>
        <w:t>11</w:t>
      </w:r>
      <w:r w:rsidR="00FE6266" w:rsidRPr="00B576D1">
        <w:rPr>
          <w:b/>
          <w:bCs/>
        </w:rPr>
        <w:t>1</w:t>
      </w:r>
      <w:r w:rsidRPr="00B576D1">
        <w:t xml:space="preserve"> amend</w:t>
      </w:r>
      <w:r w:rsidR="00010BFD" w:rsidRPr="00B576D1">
        <w:t>s</w:t>
      </w:r>
      <w:r w:rsidRPr="00B576D1">
        <w:t xml:space="preserve"> items 38474 to 38484, 38499 to 38509, 38512 and 38515 to 38554 to replace references to items 38418 and 38806, which </w:t>
      </w:r>
      <w:r w:rsidR="00010BFD" w:rsidRPr="00B576D1">
        <w:t>are being</w:t>
      </w:r>
      <w:r w:rsidRPr="00B576D1">
        <w:t xml:space="preserve"> renumber</w:t>
      </w:r>
      <w:r w:rsidR="00010BFD" w:rsidRPr="00B576D1">
        <w:t>ed</w:t>
      </w:r>
      <w:r w:rsidRPr="00B576D1">
        <w:t xml:space="preserve"> (refer to </w:t>
      </w:r>
      <w:r w:rsidRPr="00B576D1">
        <w:rPr>
          <w:b/>
          <w:bCs/>
        </w:rPr>
        <w:t>items</w:t>
      </w:r>
      <w:r w:rsidRPr="00B576D1">
        <w:t xml:space="preserve"> </w:t>
      </w:r>
      <w:r w:rsidR="006116DF" w:rsidRPr="00B576D1">
        <w:rPr>
          <w:b/>
          <w:bCs/>
        </w:rPr>
        <w:t>106</w:t>
      </w:r>
      <w:r w:rsidRPr="00B576D1">
        <w:rPr>
          <w:b/>
          <w:bCs/>
        </w:rPr>
        <w:t xml:space="preserve"> </w:t>
      </w:r>
      <w:r w:rsidRPr="00B576D1">
        <w:t xml:space="preserve">and </w:t>
      </w:r>
      <w:r w:rsidR="006116DF" w:rsidRPr="00B576D1">
        <w:rPr>
          <w:b/>
          <w:bCs/>
        </w:rPr>
        <w:t>12</w:t>
      </w:r>
      <w:r w:rsidR="00FE6266" w:rsidRPr="00B576D1">
        <w:rPr>
          <w:b/>
          <w:bCs/>
        </w:rPr>
        <w:t>7</w:t>
      </w:r>
      <w:r w:rsidRPr="00B576D1">
        <w:t>), with references to item numbers 38816 and 38828.</w:t>
      </w:r>
    </w:p>
    <w:p w14:paraId="2E2A0C7D" w14:textId="77777777" w:rsidR="000B441A" w:rsidRPr="00B576D1" w:rsidRDefault="000B441A" w:rsidP="000B441A"/>
    <w:p w14:paraId="4824621C" w14:textId="4556713B" w:rsidR="000B441A" w:rsidRPr="00B576D1" w:rsidRDefault="000B441A" w:rsidP="000B441A">
      <w:r w:rsidRPr="00B576D1">
        <w:rPr>
          <w:b/>
          <w:bCs/>
        </w:rPr>
        <w:t xml:space="preserve">Items </w:t>
      </w:r>
      <w:r w:rsidR="00E30336" w:rsidRPr="00B576D1">
        <w:rPr>
          <w:b/>
          <w:bCs/>
        </w:rPr>
        <w:t>11</w:t>
      </w:r>
      <w:r w:rsidR="00FE6266" w:rsidRPr="00B576D1">
        <w:rPr>
          <w:b/>
          <w:bCs/>
        </w:rPr>
        <w:t>2</w:t>
      </w:r>
      <w:r w:rsidRPr="00B576D1">
        <w:rPr>
          <w:b/>
          <w:bCs/>
        </w:rPr>
        <w:t xml:space="preserve"> to </w:t>
      </w:r>
      <w:r w:rsidR="00E30336" w:rsidRPr="00B576D1">
        <w:rPr>
          <w:b/>
          <w:bCs/>
        </w:rPr>
        <w:t>11</w:t>
      </w:r>
      <w:r w:rsidR="00FE6266" w:rsidRPr="00B576D1">
        <w:rPr>
          <w:b/>
          <w:bCs/>
        </w:rPr>
        <w:t>7</w:t>
      </w:r>
      <w:r w:rsidRPr="00B576D1">
        <w:rPr>
          <w:b/>
          <w:bCs/>
        </w:rPr>
        <w:t xml:space="preserve"> </w:t>
      </w:r>
      <w:r w:rsidRPr="00B576D1">
        <w:t xml:space="preserve">amend items 38555, 38556 to 38571, 38572, 38609 to 38618, 38621, 38624, 38627 and 38637 to replace references to items 38418 and 38806, which </w:t>
      </w:r>
      <w:r w:rsidR="00010BFD" w:rsidRPr="00B576D1">
        <w:t>are being</w:t>
      </w:r>
      <w:r w:rsidRPr="00B576D1">
        <w:t xml:space="preserve"> renumber</w:t>
      </w:r>
      <w:r w:rsidR="00010BFD" w:rsidRPr="00B576D1">
        <w:t>ed</w:t>
      </w:r>
      <w:r w:rsidRPr="00B576D1">
        <w:t xml:space="preserve"> (refer to </w:t>
      </w:r>
      <w:r w:rsidRPr="00B576D1">
        <w:rPr>
          <w:b/>
          <w:bCs/>
        </w:rPr>
        <w:t>items</w:t>
      </w:r>
      <w:r w:rsidRPr="00B576D1">
        <w:t xml:space="preserve"> </w:t>
      </w:r>
      <w:r w:rsidR="00E30336" w:rsidRPr="00B576D1">
        <w:rPr>
          <w:b/>
          <w:bCs/>
        </w:rPr>
        <w:t>106</w:t>
      </w:r>
      <w:r w:rsidRPr="00B576D1">
        <w:rPr>
          <w:b/>
          <w:bCs/>
        </w:rPr>
        <w:t xml:space="preserve"> </w:t>
      </w:r>
      <w:r w:rsidRPr="00B576D1">
        <w:t xml:space="preserve">and </w:t>
      </w:r>
      <w:r w:rsidR="00E30336" w:rsidRPr="00B576D1">
        <w:rPr>
          <w:b/>
          <w:bCs/>
        </w:rPr>
        <w:t>12</w:t>
      </w:r>
      <w:r w:rsidR="00FE6266" w:rsidRPr="00B576D1">
        <w:rPr>
          <w:b/>
          <w:bCs/>
        </w:rPr>
        <w:t>7</w:t>
      </w:r>
      <w:r w:rsidRPr="00B576D1">
        <w:t>), with references to item numbers 38816 and 38828.</w:t>
      </w:r>
    </w:p>
    <w:p w14:paraId="36D4A3FD" w14:textId="77777777" w:rsidR="000B441A" w:rsidRPr="00B576D1" w:rsidRDefault="000B441A" w:rsidP="000B441A"/>
    <w:p w14:paraId="29735C30" w14:textId="3A766184" w:rsidR="000B441A" w:rsidRPr="00B576D1" w:rsidRDefault="000B441A" w:rsidP="000B441A">
      <w:r w:rsidRPr="00B576D1">
        <w:rPr>
          <w:b/>
          <w:bCs/>
        </w:rPr>
        <w:t xml:space="preserve">Item </w:t>
      </w:r>
      <w:r w:rsidR="00E30336" w:rsidRPr="00B576D1">
        <w:rPr>
          <w:b/>
          <w:bCs/>
        </w:rPr>
        <w:t>11</w:t>
      </w:r>
      <w:r w:rsidR="00FE6266" w:rsidRPr="00B576D1">
        <w:rPr>
          <w:b/>
          <w:bCs/>
        </w:rPr>
        <w:t>8</w:t>
      </w:r>
      <w:r w:rsidRPr="00B576D1">
        <w:rPr>
          <w:b/>
          <w:bCs/>
        </w:rPr>
        <w:t xml:space="preserve"> </w:t>
      </w:r>
      <w:r w:rsidRPr="00B576D1">
        <w:t>repeal</w:t>
      </w:r>
      <w:r w:rsidR="00010BFD" w:rsidRPr="00B576D1">
        <w:t>s</w:t>
      </w:r>
      <w:r w:rsidRPr="00B576D1">
        <w:t xml:space="preserve"> item 38643, which </w:t>
      </w:r>
      <w:r w:rsidR="00010BFD" w:rsidRPr="00B576D1">
        <w:t>is being</w:t>
      </w:r>
      <w:r w:rsidRPr="00B576D1">
        <w:t xml:space="preserve"> renumber</w:t>
      </w:r>
      <w:r w:rsidR="00010BFD" w:rsidRPr="00B576D1">
        <w:t>ed</w:t>
      </w:r>
      <w:r w:rsidRPr="00B576D1">
        <w:t xml:space="preserve"> as item 38817 to improve the structure and sequencing of thoracic surgery services (refer to </w:t>
      </w:r>
      <w:r w:rsidRPr="00B576D1">
        <w:rPr>
          <w:b/>
          <w:bCs/>
        </w:rPr>
        <w:t>item</w:t>
      </w:r>
      <w:r w:rsidRPr="00B576D1">
        <w:t xml:space="preserve"> </w:t>
      </w:r>
      <w:r w:rsidR="00E30336" w:rsidRPr="00B576D1">
        <w:rPr>
          <w:b/>
          <w:bCs/>
        </w:rPr>
        <w:t>12</w:t>
      </w:r>
      <w:r w:rsidR="00FE6266" w:rsidRPr="00B576D1">
        <w:rPr>
          <w:b/>
          <w:bCs/>
        </w:rPr>
        <w:t>8</w:t>
      </w:r>
      <w:r w:rsidRPr="00B576D1">
        <w:t>).</w:t>
      </w:r>
    </w:p>
    <w:p w14:paraId="49A4552F" w14:textId="77777777" w:rsidR="000B441A" w:rsidRPr="00B576D1" w:rsidRDefault="000B441A" w:rsidP="000B441A"/>
    <w:p w14:paraId="0A757BBB" w14:textId="7B358F80" w:rsidR="000B441A" w:rsidRPr="00B576D1" w:rsidRDefault="000B441A" w:rsidP="000B441A">
      <w:r w:rsidRPr="00B576D1">
        <w:rPr>
          <w:b/>
          <w:bCs/>
        </w:rPr>
        <w:t xml:space="preserve">Item </w:t>
      </w:r>
      <w:r w:rsidR="00E30336" w:rsidRPr="00B576D1">
        <w:rPr>
          <w:b/>
          <w:bCs/>
        </w:rPr>
        <w:t>1</w:t>
      </w:r>
      <w:r w:rsidR="00FE6266" w:rsidRPr="00B576D1">
        <w:rPr>
          <w:b/>
          <w:bCs/>
        </w:rPr>
        <w:t>19</w:t>
      </w:r>
      <w:r w:rsidRPr="00B576D1">
        <w:t xml:space="preserve"> amend</w:t>
      </w:r>
      <w:r w:rsidR="00010BFD" w:rsidRPr="00B576D1">
        <w:t>s</w:t>
      </w:r>
      <w:r w:rsidRPr="00B576D1">
        <w:t xml:space="preserve"> item 38653 to replace references to items 38418 and 38806, which </w:t>
      </w:r>
      <w:r w:rsidR="00010BFD" w:rsidRPr="00B576D1">
        <w:t>are being</w:t>
      </w:r>
      <w:r w:rsidRPr="00B576D1">
        <w:t xml:space="preserve"> renumber</w:t>
      </w:r>
      <w:r w:rsidR="00010BFD" w:rsidRPr="00B576D1">
        <w:t>ed</w:t>
      </w:r>
      <w:r w:rsidRPr="00B576D1">
        <w:t xml:space="preserve"> (refer to </w:t>
      </w:r>
      <w:r w:rsidRPr="00B576D1">
        <w:rPr>
          <w:b/>
          <w:bCs/>
        </w:rPr>
        <w:t>items</w:t>
      </w:r>
      <w:r w:rsidRPr="00B576D1">
        <w:t xml:space="preserve"> </w:t>
      </w:r>
      <w:r w:rsidR="00E30336" w:rsidRPr="00B576D1">
        <w:rPr>
          <w:b/>
          <w:bCs/>
        </w:rPr>
        <w:t>106</w:t>
      </w:r>
      <w:r w:rsidRPr="00B576D1">
        <w:rPr>
          <w:b/>
          <w:bCs/>
        </w:rPr>
        <w:t xml:space="preserve"> </w:t>
      </w:r>
      <w:r w:rsidRPr="00B576D1">
        <w:t xml:space="preserve">and </w:t>
      </w:r>
      <w:r w:rsidR="00E30336" w:rsidRPr="00B576D1">
        <w:rPr>
          <w:b/>
          <w:bCs/>
        </w:rPr>
        <w:t>12</w:t>
      </w:r>
      <w:r w:rsidR="00FE6266" w:rsidRPr="00B576D1">
        <w:rPr>
          <w:b/>
          <w:bCs/>
        </w:rPr>
        <w:t>7</w:t>
      </w:r>
      <w:r w:rsidRPr="00B576D1">
        <w:t>), with references to item numbers 38816 and 38828.</w:t>
      </w:r>
    </w:p>
    <w:p w14:paraId="581877D8" w14:textId="77777777" w:rsidR="000B441A" w:rsidRPr="00B576D1" w:rsidRDefault="000B441A" w:rsidP="000B441A"/>
    <w:p w14:paraId="422CD76C" w14:textId="321C6CDE" w:rsidR="000B441A" w:rsidRPr="00B576D1" w:rsidRDefault="000B441A" w:rsidP="000B441A">
      <w:r w:rsidRPr="00B576D1">
        <w:rPr>
          <w:b/>
          <w:bCs/>
        </w:rPr>
        <w:t xml:space="preserve">Item </w:t>
      </w:r>
      <w:r w:rsidR="00E30336" w:rsidRPr="00B576D1">
        <w:rPr>
          <w:b/>
          <w:bCs/>
        </w:rPr>
        <w:t>12</w:t>
      </w:r>
      <w:r w:rsidR="00FE6266" w:rsidRPr="00B576D1">
        <w:rPr>
          <w:b/>
          <w:bCs/>
        </w:rPr>
        <w:t>0</w:t>
      </w:r>
      <w:r w:rsidRPr="00B576D1">
        <w:t xml:space="preserve"> repeal</w:t>
      </w:r>
      <w:r w:rsidR="00010BFD" w:rsidRPr="00B576D1">
        <w:t>s</w:t>
      </w:r>
      <w:r w:rsidRPr="00B576D1">
        <w:t xml:space="preserve"> item 38656, which </w:t>
      </w:r>
      <w:r w:rsidR="00010BFD" w:rsidRPr="00B576D1">
        <w:t>is being</w:t>
      </w:r>
      <w:r w:rsidRPr="00B576D1">
        <w:t xml:space="preserve"> renumber</w:t>
      </w:r>
      <w:r w:rsidR="00010BFD" w:rsidRPr="00B576D1">
        <w:t>ed</w:t>
      </w:r>
      <w:r w:rsidRPr="00B576D1">
        <w:t xml:space="preserve"> as item 38818 to improve the structure and sequencing of thoracic surgery services (refer to </w:t>
      </w:r>
      <w:r w:rsidRPr="00B576D1">
        <w:rPr>
          <w:b/>
          <w:bCs/>
        </w:rPr>
        <w:t>item</w:t>
      </w:r>
      <w:r w:rsidRPr="00B576D1">
        <w:t xml:space="preserve"> </w:t>
      </w:r>
      <w:r w:rsidR="00E30336" w:rsidRPr="00B576D1">
        <w:rPr>
          <w:b/>
          <w:bCs/>
        </w:rPr>
        <w:t>12</w:t>
      </w:r>
      <w:r w:rsidR="00FE6266" w:rsidRPr="00B576D1">
        <w:rPr>
          <w:b/>
          <w:bCs/>
        </w:rPr>
        <w:t>8</w:t>
      </w:r>
      <w:r w:rsidRPr="00B576D1">
        <w:t>).</w:t>
      </w:r>
    </w:p>
    <w:p w14:paraId="4D51196F" w14:textId="77777777" w:rsidR="000B441A" w:rsidRPr="00B576D1" w:rsidRDefault="000B441A" w:rsidP="000B441A"/>
    <w:p w14:paraId="08464B2F" w14:textId="143C5C18" w:rsidR="000B441A" w:rsidRPr="00B576D1" w:rsidRDefault="000B441A" w:rsidP="000B441A">
      <w:r w:rsidRPr="00B576D1">
        <w:rPr>
          <w:b/>
          <w:bCs/>
        </w:rPr>
        <w:t xml:space="preserve">Items </w:t>
      </w:r>
      <w:r w:rsidR="00E30336" w:rsidRPr="00B576D1">
        <w:rPr>
          <w:b/>
          <w:bCs/>
        </w:rPr>
        <w:t>12</w:t>
      </w:r>
      <w:r w:rsidR="00FE6266" w:rsidRPr="00B576D1">
        <w:rPr>
          <w:b/>
          <w:bCs/>
        </w:rPr>
        <w:t>1</w:t>
      </w:r>
      <w:r w:rsidR="00010BFD" w:rsidRPr="00B576D1">
        <w:rPr>
          <w:b/>
          <w:bCs/>
        </w:rPr>
        <w:t xml:space="preserve"> </w:t>
      </w:r>
      <w:r w:rsidRPr="00B576D1">
        <w:rPr>
          <w:b/>
          <w:bCs/>
        </w:rPr>
        <w:t xml:space="preserve">to </w:t>
      </w:r>
      <w:r w:rsidR="00E30336" w:rsidRPr="00B576D1">
        <w:rPr>
          <w:b/>
          <w:bCs/>
        </w:rPr>
        <w:t>12</w:t>
      </w:r>
      <w:r w:rsidR="00FE6266" w:rsidRPr="00B576D1">
        <w:rPr>
          <w:b/>
          <w:bCs/>
        </w:rPr>
        <w:t>6</w:t>
      </w:r>
      <w:r w:rsidRPr="00B576D1">
        <w:rPr>
          <w:b/>
          <w:bCs/>
        </w:rPr>
        <w:t xml:space="preserve"> </w:t>
      </w:r>
      <w:r w:rsidRPr="00B576D1">
        <w:t xml:space="preserve">amend items 38670 to 38724, 38727, 38730 and 38733 to 38766 to replace references to items 38418 and 38806, which </w:t>
      </w:r>
      <w:r w:rsidR="00010BFD" w:rsidRPr="00B576D1">
        <w:t>are being</w:t>
      </w:r>
      <w:r w:rsidRPr="00B576D1">
        <w:t xml:space="preserve"> renumber</w:t>
      </w:r>
      <w:r w:rsidR="00010BFD" w:rsidRPr="00B576D1">
        <w:t>ed</w:t>
      </w:r>
      <w:r w:rsidRPr="00B576D1">
        <w:t xml:space="preserve"> (refer to </w:t>
      </w:r>
      <w:r w:rsidRPr="00B576D1">
        <w:rPr>
          <w:b/>
          <w:bCs/>
        </w:rPr>
        <w:t>items</w:t>
      </w:r>
      <w:r w:rsidRPr="00B576D1">
        <w:t xml:space="preserve"> </w:t>
      </w:r>
      <w:r w:rsidR="00E30336" w:rsidRPr="00B576D1">
        <w:rPr>
          <w:b/>
          <w:bCs/>
        </w:rPr>
        <w:t>106</w:t>
      </w:r>
      <w:r w:rsidRPr="00B576D1">
        <w:rPr>
          <w:b/>
          <w:bCs/>
        </w:rPr>
        <w:t xml:space="preserve"> </w:t>
      </w:r>
      <w:r w:rsidRPr="00B576D1">
        <w:t xml:space="preserve">and </w:t>
      </w:r>
      <w:r w:rsidR="00E30336" w:rsidRPr="00B576D1">
        <w:rPr>
          <w:b/>
          <w:bCs/>
        </w:rPr>
        <w:t>12</w:t>
      </w:r>
      <w:r w:rsidR="00FE6266" w:rsidRPr="00B576D1">
        <w:rPr>
          <w:b/>
          <w:bCs/>
        </w:rPr>
        <w:t>7</w:t>
      </w:r>
      <w:r w:rsidRPr="00B576D1">
        <w:t>), with references to item numbers 38816 and 38828.</w:t>
      </w:r>
    </w:p>
    <w:p w14:paraId="0BBEF0D1" w14:textId="77777777" w:rsidR="000B441A" w:rsidRPr="00B576D1" w:rsidRDefault="000B441A" w:rsidP="000B441A"/>
    <w:p w14:paraId="2D8814E3" w14:textId="71F44F34" w:rsidR="000B441A" w:rsidRPr="00B576D1" w:rsidRDefault="000B441A" w:rsidP="000B441A">
      <w:r w:rsidRPr="00B576D1">
        <w:rPr>
          <w:b/>
          <w:bCs/>
        </w:rPr>
        <w:t xml:space="preserve">Item </w:t>
      </w:r>
      <w:r w:rsidR="00E30336" w:rsidRPr="00B576D1">
        <w:rPr>
          <w:b/>
          <w:bCs/>
        </w:rPr>
        <w:t>12</w:t>
      </w:r>
      <w:r w:rsidR="00FE6266" w:rsidRPr="00B576D1">
        <w:rPr>
          <w:b/>
          <w:bCs/>
        </w:rPr>
        <w:t>7</w:t>
      </w:r>
      <w:r w:rsidRPr="00B576D1">
        <w:rPr>
          <w:b/>
          <w:bCs/>
        </w:rPr>
        <w:t xml:space="preserve"> </w:t>
      </w:r>
      <w:r w:rsidRPr="00B576D1">
        <w:t>repeal</w:t>
      </w:r>
      <w:r w:rsidR="00010BFD" w:rsidRPr="00B576D1">
        <w:t>s</w:t>
      </w:r>
      <w:r w:rsidRPr="00B576D1">
        <w:t xml:space="preserve"> items 38806 and 38809, which </w:t>
      </w:r>
      <w:r w:rsidR="00010BFD" w:rsidRPr="00B576D1">
        <w:t xml:space="preserve">are being </w:t>
      </w:r>
      <w:r w:rsidRPr="00B576D1">
        <w:t>renumber</w:t>
      </w:r>
      <w:r w:rsidR="00010BFD" w:rsidRPr="00B576D1">
        <w:t>ed</w:t>
      </w:r>
      <w:r w:rsidRPr="00B576D1">
        <w:t xml:space="preserve"> as items 38828 and 38829 respectively to improve the structure and sequencing of thoracic surgery services (refer to </w:t>
      </w:r>
      <w:r w:rsidRPr="00B576D1">
        <w:rPr>
          <w:b/>
          <w:bCs/>
        </w:rPr>
        <w:t>item</w:t>
      </w:r>
      <w:r w:rsidRPr="00B576D1">
        <w:t xml:space="preserve"> </w:t>
      </w:r>
      <w:r w:rsidR="00E30336" w:rsidRPr="00B576D1">
        <w:rPr>
          <w:b/>
          <w:bCs/>
        </w:rPr>
        <w:t>12</w:t>
      </w:r>
      <w:r w:rsidR="00FE6266" w:rsidRPr="00B576D1">
        <w:rPr>
          <w:b/>
          <w:bCs/>
        </w:rPr>
        <w:t>8</w:t>
      </w:r>
      <w:r w:rsidRPr="00B576D1">
        <w:t>).</w:t>
      </w:r>
    </w:p>
    <w:p w14:paraId="58960515" w14:textId="77777777" w:rsidR="000B441A" w:rsidRPr="00B576D1" w:rsidRDefault="000B441A" w:rsidP="000B441A"/>
    <w:p w14:paraId="43F0A80B" w14:textId="448F825D" w:rsidR="000B441A" w:rsidRPr="00B576D1" w:rsidRDefault="000B441A" w:rsidP="000B441A">
      <w:r w:rsidRPr="00B576D1">
        <w:rPr>
          <w:b/>
          <w:bCs/>
        </w:rPr>
        <w:t xml:space="preserve">Item </w:t>
      </w:r>
      <w:r w:rsidR="00E30336" w:rsidRPr="00B576D1">
        <w:rPr>
          <w:b/>
          <w:bCs/>
        </w:rPr>
        <w:t>12</w:t>
      </w:r>
      <w:r w:rsidR="00FE6266" w:rsidRPr="00B576D1">
        <w:rPr>
          <w:b/>
          <w:bCs/>
        </w:rPr>
        <w:t>8</w:t>
      </w:r>
      <w:r w:rsidRPr="00B576D1">
        <w:t xml:space="preserve"> insert</w:t>
      </w:r>
      <w:r w:rsidR="00010BFD" w:rsidRPr="00B576D1">
        <w:t>s</w:t>
      </w:r>
      <w:r w:rsidRPr="00B576D1">
        <w:t xml:space="preserve"> new and renumbered thoracic surgery service items 38815 to 38864. </w:t>
      </w:r>
    </w:p>
    <w:p w14:paraId="026B9879" w14:textId="77777777" w:rsidR="000B441A" w:rsidRPr="00B576D1" w:rsidRDefault="000B441A" w:rsidP="000B441A"/>
    <w:p w14:paraId="74C511B3" w14:textId="1BC3B89E" w:rsidR="000B441A" w:rsidRPr="00B576D1" w:rsidRDefault="00010BFD" w:rsidP="000B441A">
      <w:r w:rsidRPr="00B576D1">
        <w:t>The n</w:t>
      </w:r>
      <w:r w:rsidR="000B441A" w:rsidRPr="00B576D1">
        <w:t xml:space="preserve">ew items include: </w:t>
      </w:r>
    </w:p>
    <w:p w14:paraId="474505A0" w14:textId="77777777" w:rsidR="000B441A" w:rsidRPr="00B576D1" w:rsidRDefault="000B441A" w:rsidP="00DF29DA">
      <w:pPr>
        <w:pStyle w:val="ListParagraph"/>
        <w:numPr>
          <w:ilvl w:val="0"/>
          <w:numId w:val="3"/>
        </w:numPr>
      </w:pPr>
      <w:r w:rsidRPr="00B576D1">
        <w:t>38821 for multiple wedge resection services;</w:t>
      </w:r>
    </w:p>
    <w:p w14:paraId="3DF5B6CC" w14:textId="77777777" w:rsidR="000B441A" w:rsidRPr="00B576D1" w:rsidRDefault="000B441A" w:rsidP="00DF29DA">
      <w:pPr>
        <w:pStyle w:val="ListParagraph"/>
        <w:numPr>
          <w:ilvl w:val="0"/>
          <w:numId w:val="3"/>
        </w:numPr>
      </w:pPr>
      <w:r w:rsidRPr="00B576D1">
        <w:t>38824 for segmentectomy, lobectomy, bilobectomy or pneumonectomy services to better reflect all clinical situations of differing complexity;</w:t>
      </w:r>
    </w:p>
    <w:p w14:paraId="16728AA0" w14:textId="77777777" w:rsidR="000B441A" w:rsidRPr="00B576D1" w:rsidRDefault="000B441A" w:rsidP="00DF29DA">
      <w:pPr>
        <w:pStyle w:val="ListParagraph"/>
        <w:numPr>
          <w:ilvl w:val="0"/>
          <w:numId w:val="3"/>
        </w:numPr>
      </w:pPr>
      <w:r w:rsidRPr="00B576D1">
        <w:t>38831 for thoracoscopy or thoracotomy services to better reflect all clinical situations of differing complexity;</w:t>
      </w:r>
    </w:p>
    <w:p w14:paraId="433CDFC9" w14:textId="77777777" w:rsidR="000B441A" w:rsidRPr="00B576D1" w:rsidRDefault="000B441A" w:rsidP="00DF29DA">
      <w:pPr>
        <w:pStyle w:val="ListParagraph"/>
        <w:numPr>
          <w:ilvl w:val="0"/>
          <w:numId w:val="3"/>
        </w:numPr>
      </w:pPr>
      <w:r w:rsidRPr="00B576D1">
        <w:t>38834 for thoracotomy services to better reflect all clinical situations of differing complexity;</w:t>
      </w:r>
    </w:p>
    <w:p w14:paraId="1161FCB0" w14:textId="77777777" w:rsidR="000B441A" w:rsidRPr="00B576D1" w:rsidRDefault="000B441A" w:rsidP="00DF29DA">
      <w:pPr>
        <w:pStyle w:val="ListParagraph"/>
        <w:numPr>
          <w:ilvl w:val="0"/>
          <w:numId w:val="3"/>
        </w:numPr>
      </w:pPr>
      <w:r w:rsidRPr="00B576D1">
        <w:t>38848 and 38849 for insertion and removal of a concave bar for pectus excavatum services;</w:t>
      </w:r>
    </w:p>
    <w:p w14:paraId="7727972B" w14:textId="5078BF47" w:rsidR="000B441A" w:rsidRPr="00B576D1" w:rsidRDefault="000B441A" w:rsidP="00DF29DA">
      <w:pPr>
        <w:pStyle w:val="ListParagraph"/>
        <w:numPr>
          <w:ilvl w:val="0"/>
          <w:numId w:val="3"/>
        </w:numPr>
      </w:pPr>
      <w:r w:rsidRPr="00B576D1">
        <w:t>38857 and 38858 for chest wall resection services to better describe and remunerate this procedure;</w:t>
      </w:r>
      <w:r w:rsidR="0022250C" w:rsidRPr="00B576D1">
        <w:t xml:space="preserve"> and</w:t>
      </w:r>
    </w:p>
    <w:p w14:paraId="44DF4568" w14:textId="77777777" w:rsidR="000B441A" w:rsidRPr="00B576D1" w:rsidRDefault="000B441A" w:rsidP="00DF29DA">
      <w:pPr>
        <w:pStyle w:val="ListParagraph"/>
        <w:numPr>
          <w:ilvl w:val="0"/>
          <w:numId w:val="3"/>
        </w:numPr>
      </w:pPr>
      <w:r w:rsidRPr="00B576D1">
        <w:t>38859 for plating of multiple ribs for flail segment services.</w:t>
      </w:r>
    </w:p>
    <w:p w14:paraId="44767921" w14:textId="77777777" w:rsidR="000B441A" w:rsidRPr="00B576D1" w:rsidRDefault="000B441A" w:rsidP="000B441A"/>
    <w:p w14:paraId="09CF3C6D" w14:textId="4F19A11E" w:rsidR="00D143F9" w:rsidRPr="00B576D1" w:rsidRDefault="000B441A" w:rsidP="000B441A">
      <w:r w:rsidRPr="00B576D1">
        <w:t xml:space="preserve">The renumbered items </w:t>
      </w:r>
      <w:r w:rsidR="00010BFD" w:rsidRPr="00B576D1">
        <w:t xml:space="preserve">have </w:t>
      </w:r>
      <w:r w:rsidRPr="00B576D1">
        <w:t>also</w:t>
      </w:r>
      <w:r w:rsidR="00010BFD" w:rsidRPr="00B576D1">
        <w:t xml:space="preserve"> been </w:t>
      </w:r>
      <w:r w:rsidRPr="00B576D1">
        <w:t>amended to restrict inappropriate co-claiming and reflect current clinical practice.</w:t>
      </w:r>
    </w:p>
    <w:p w14:paraId="45218C22" w14:textId="77777777" w:rsidR="00D143F9" w:rsidRPr="00B576D1" w:rsidRDefault="00D143F9" w:rsidP="00D143F9"/>
    <w:p w14:paraId="04CC4BD1" w14:textId="77777777" w:rsidR="00D76A06" w:rsidRPr="00B576D1" w:rsidRDefault="00D76A06" w:rsidP="00D76A06">
      <w:pPr>
        <w:rPr>
          <w:rStyle w:val="CharAmPartText"/>
        </w:rPr>
      </w:pPr>
      <w:bookmarkStart w:id="8" w:name="_Toc106103762"/>
      <w:bookmarkStart w:id="9" w:name="_Hlk117167500"/>
      <w:r w:rsidRPr="00B576D1">
        <w:rPr>
          <w:rStyle w:val="CharAmPartNo"/>
          <w:i/>
          <w:iCs/>
        </w:rPr>
        <w:t>Part 3</w:t>
      </w:r>
      <w:r w:rsidRPr="00B576D1">
        <w:rPr>
          <w:i/>
          <w:iCs/>
        </w:rPr>
        <w:t>—</w:t>
      </w:r>
      <w:bookmarkEnd w:id="8"/>
      <w:r w:rsidRPr="00B576D1">
        <w:t xml:space="preserve"> </w:t>
      </w:r>
      <w:r w:rsidRPr="00B576D1">
        <w:rPr>
          <w:rStyle w:val="CharAmPartText"/>
          <w:i/>
          <w:iCs/>
        </w:rPr>
        <w:t>Attendance services for complex neurodevelopmental disorders and eligible disabilities</w:t>
      </w:r>
    </w:p>
    <w:p w14:paraId="2C855197" w14:textId="77777777" w:rsidR="00D76A06" w:rsidRPr="00B576D1" w:rsidRDefault="00D76A06" w:rsidP="00D76A06">
      <w:pPr>
        <w:rPr>
          <w:rStyle w:val="CharAmPartText"/>
        </w:rPr>
      </w:pPr>
    </w:p>
    <w:p w14:paraId="1197DE55" w14:textId="77777777" w:rsidR="00D76A06" w:rsidRPr="00B576D1" w:rsidRDefault="00D76A06" w:rsidP="00D76A06">
      <w:pPr>
        <w:rPr>
          <w:rStyle w:val="CharAmPartText"/>
        </w:rPr>
      </w:pPr>
      <w:r w:rsidRPr="00B576D1">
        <w:rPr>
          <w:b/>
          <w:bCs/>
          <w:i/>
          <w:iCs/>
        </w:rPr>
        <w:lastRenderedPageBreak/>
        <w:t>Health Insurance (General Medical Services Table) Regulations 2021</w:t>
      </w:r>
      <w:r w:rsidRPr="00B576D1">
        <w:rPr>
          <w:b/>
          <w:bCs/>
        </w:rPr>
        <w:t xml:space="preserve"> (GMST)</w:t>
      </w:r>
    </w:p>
    <w:p w14:paraId="0A391981" w14:textId="77777777" w:rsidR="00D76A06" w:rsidRPr="00B576D1" w:rsidRDefault="00D76A06" w:rsidP="00D76A06">
      <w:pPr>
        <w:rPr>
          <w:rStyle w:val="CharAmPartText"/>
        </w:rPr>
      </w:pPr>
    </w:p>
    <w:p w14:paraId="4B942D4C" w14:textId="5DE554B1" w:rsidR="00D76A06" w:rsidRPr="00B576D1" w:rsidRDefault="00D76A06" w:rsidP="00D76A06">
      <w:r w:rsidRPr="00B576D1">
        <w:rPr>
          <w:rStyle w:val="CharAmPartText"/>
        </w:rPr>
        <w:t xml:space="preserve">Part 3 of Schedule 1 </w:t>
      </w:r>
      <w:r w:rsidR="00AB58B6" w:rsidRPr="00B576D1">
        <w:rPr>
          <w:rStyle w:val="CharAmPartText"/>
        </w:rPr>
        <w:t>of</w:t>
      </w:r>
      <w:r w:rsidRPr="00B576D1">
        <w:rPr>
          <w:rStyle w:val="CharAmPartText"/>
        </w:rPr>
        <w:t xml:space="preserve"> the Regulations implement</w:t>
      </w:r>
      <w:r w:rsidR="00AB58B6" w:rsidRPr="00B576D1">
        <w:rPr>
          <w:rStyle w:val="CharAmPartText"/>
        </w:rPr>
        <w:t>s</w:t>
      </w:r>
      <w:r w:rsidRPr="00B576D1">
        <w:rPr>
          <w:rStyle w:val="CharAmPartText"/>
        </w:rPr>
        <w:t xml:space="preserve"> the Government’s response to recommendations from the Taskforce in relation to services</w:t>
      </w:r>
      <w:r w:rsidRPr="00B576D1">
        <w:t xml:space="preserve"> for </w:t>
      </w:r>
      <w:r w:rsidRPr="00B576D1">
        <w:rPr>
          <w:bCs/>
          <w:iCs/>
        </w:rPr>
        <w:t>children and young adults diagnosed with</w:t>
      </w:r>
      <w:r w:rsidRPr="00B576D1">
        <w:t xml:space="preserve"> complex neurodevelopmental disorders. These changes were announced in the 2021-22 Mid-Year Economic and Fiscal Outlook (MYEFO) under the </w:t>
      </w:r>
      <w:r w:rsidRPr="00B576D1">
        <w:rPr>
          <w:i/>
          <w:iCs/>
        </w:rPr>
        <w:t>Guaranteeing Medicare – Medicare Benefits Schedule new and amended listings</w:t>
      </w:r>
      <w:r w:rsidRPr="00B576D1">
        <w:t xml:space="preserve"> measure. Consultation on the changes has been undertaken with consultant physicians, consultant paediatricians and psychiatrists and general practitioner (GP) peak bodies as well as the AMA, private hospitals and insurers and rural peak bodies, and feedback on the changes was largely positive.</w:t>
      </w:r>
    </w:p>
    <w:bookmarkEnd w:id="9"/>
    <w:p w14:paraId="0E9AA8BC" w14:textId="77777777" w:rsidR="00D76A06" w:rsidRPr="00B576D1" w:rsidRDefault="00D76A06" w:rsidP="00D76A06"/>
    <w:p w14:paraId="6E417552" w14:textId="50890905" w:rsidR="00D76A06" w:rsidRPr="00B576D1" w:rsidRDefault="00D76A06" w:rsidP="00D76A06">
      <w:pPr>
        <w:rPr>
          <w:rStyle w:val="CharDivText"/>
        </w:rPr>
      </w:pPr>
      <w:r w:rsidRPr="00B576D1">
        <w:rPr>
          <w:b/>
          <w:bCs/>
        </w:rPr>
        <w:t xml:space="preserve">Item </w:t>
      </w:r>
      <w:r w:rsidR="00D51629" w:rsidRPr="00B576D1">
        <w:rPr>
          <w:b/>
          <w:bCs/>
        </w:rPr>
        <w:t>1</w:t>
      </w:r>
      <w:r w:rsidR="00E75125" w:rsidRPr="00B576D1">
        <w:rPr>
          <w:b/>
          <w:bCs/>
        </w:rPr>
        <w:t>29</w:t>
      </w:r>
      <w:r w:rsidR="00AB58B6" w:rsidRPr="00B576D1">
        <w:t xml:space="preserve"> </w:t>
      </w:r>
      <w:r w:rsidRPr="00B576D1">
        <w:t>amend</w:t>
      </w:r>
      <w:r w:rsidR="00AB58B6" w:rsidRPr="00B576D1">
        <w:t>s</w:t>
      </w:r>
      <w:r w:rsidRPr="00B576D1">
        <w:t xml:space="preserve"> the heading of Division 2.6 of Schedule 1, replacing the current heading with “</w:t>
      </w:r>
      <w:r w:rsidRPr="00B576D1">
        <w:rPr>
          <w:rStyle w:val="CharDivText"/>
        </w:rPr>
        <w:t>Attendance services for complex neurodevelopmental disorder or disability”.</w:t>
      </w:r>
    </w:p>
    <w:p w14:paraId="603EAD9E" w14:textId="77777777" w:rsidR="00D76A06" w:rsidRPr="00B576D1" w:rsidRDefault="00D76A06" w:rsidP="00D76A06">
      <w:pPr>
        <w:rPr>
          <w:rStyle w:val="CharDivText"/>
        </w:rPr>
      </w:pPr>
    </w:p>
    <w:p w14:paraId="5EC33CF7" w14:textId="342BD97D" w:rsidR="00D76A06" w:rsidRPr="00B576D1" w:rsidRDefault="00D76A06" w:rsidP="00D76A06">
      <w:r w:rsidRPr="00B576D1">
        <w:rPr>
          <w:b/>
          <w:bCs/>
        </w:rPr>
        <w:t xml:space="preserve">Item </w:t>
      </w:r>
      <w:r w:rsidR="00D51629" w:rsidRPr="00B576D1">
        <w:rPr>
          <w:b/>
          <w:bCs/>
        </w:rPr>
        <w:t>13</w:t>
      </w:r>
      <w:r w:rsidR="00E75125" w:rsidRPr="00B576D1">
        <w:rPr>
          <w:b/>
          <w:bCs/>
        </w:rPr>
        <w:t>0</w:t>
      </w:r>
      <w:r w:rsidRPr="00B576D1">
        <w:t xml:space="preserve"> amend</w:t>
      </w:r>
      <w:r w:rsidR="00AB58B6" w:rsidRPr="00B576D1">
        <w:t>s</w:t>
      </w:r>
      <w:r w:rsidRPr="00B576D1">
        <w:t xml:space="preserve"> the definition of </w:t>
      </w:r>
      <w:r w:rsidRPr="00B576D1">
        <w:rPr>
          <w:b/>
          <w:bCs/>
          <w:i/>
          <w:iCs/>
        </w:rPr>
        <w:t>eligible disability</w:t>
      </w:r>
      <w:r w:rsidRPr="00B576D1">
        <w:t xml:space="preserve"> for the purposes of clause 2.6.1 of Schedule 1 to include three additional eligible disabilities: fetal alcohol spectrum disorder, Lesch Nyhan syndrome and 22q deletion syndrome. The change w</w:t>
      </w:r>
      <w:r w:rsidR="00AB58B6" w:rsidRPr="00B576D1">
        <w:t>ill</w:t>
      </w:r>
      <w:r w:rsidRPr="00B576D1">
        <w:t xml:space="preserve"> extend the list of eligible disabilities included under items 137 and 139.</w:t>
      </w:r>
    </w:p>
    <w:p w14:paraId="0306C1A0" w14:textId="77777777" w:rsidR="00D76A06" w:rsidRPr="00B576D1" w:rsidRDefault="00D76A06" w:rsidP="00D76A06"/>
    <w:p w14:paraId="57CF438B" w14:textId="11434DA1" w:rsidR="00D76A06" w:rsidRPr="00B576D1" w:rsidRDefault="00D76A06" w:rsidP="00D76A06">
      <w:r w:rsidRPr="00B576D1">
        <w:rPr>
          <w:b/>
          <w:bCs/>
        </w:rPr>
        <w:t xml:space="preserve">Item </w:t>
      </w:r>
      <w:r w:rsidR="00D51629" w:rsidRPr="00B576D1">
        <w:rPr>
          <w:b/>
          <w:bCs/>
        </w:rPr>
        <w:t>13</w:t>
      </w:r>
      <w:r w:rsidR="00E75125" w:rsidRPr="00B576D1">
        <w:rPr>
          <w:b/>
          <w:bCs/>
        </w:rPr>
        <w:t>1</w:t>
      </w:r>
      <w:r w:rsidRPr="00B576D1">
        <w:rPr>
          <w:b/>
          <w:bCs/>
        </w:rPr>
        <w:t xml:space="preserve"> </w:t>
      </w:r>
      <w:r w:rsidRPr="00B576D1">
        <w:t>amend</w:t>
      </w:r>
      <w:r w:rsidR="00AB58B6" w:rsidRPr="00B576D1">
        <w:t>s</w:t>
      </w:r>
      <w:r w:rsidRPr="00B576D1">
        <w:t xml:space="preserve"> the heading for Group A29 to replace the reference to “</w:t>
      </w:r>
      <w:r w:rsidRPr="00B576D1">
        <w:rPr>
          <w:bCs/>
          <w:iCs/>
        </w:rPr>
        <w:t>pervasive developmental disorders</w:t>
      </w:r>
      <w:r w:rsidRPr="00B576D1">
        <w:t>” with “</w:t>
      </w:r>
      <w:r w:rsidRPr="00B576D1">
        <w:rPr>
          <w:bCs/>
          <w:iCs/>
        </w:rPr>
        <w:t>complex neurodevelopmental disorders</w:t>
      </w:r>
      <w:r w:rsidRPr="00B576D1">
        <w:t>”. The change w</w:t>
      </w:r>
      <w:r w:rsidR="00AB58B6" w:rsidRPr="00B576D1">
        <w:t>ill</w:t>
      </w:r>
      <w:r w:rsidRPr="00B576D1">
        <w:t xml:space="preserve"> </w:t>
      </w:r>
      <w:r w:rsidRPr="00B576D1">
        <w:rPr>
          <w:bCs/>
          <w:iCs/>
        </w:rPr>
        <w:t>provide additional clarity to providers by aligning Group A29 with current diagnostic terminology, reflecting contemporary clinical practice, to ensure eligible patients have access to services under the relevant MBS items in Group A29.</w:t>
      </w:r>
    </w:p>
    <w:p w14:paraId="455F02A3" w14:textId="77777777" w:rsidR="00D76A06" w:rsidRPr="00B576D1" w:rsidRDefault="00D76A06" w:rsidP="00D76A06">
      <w:pPr>
        <w:rPr>
          <w:bCs/>
          <w:iCs/>
        </w:rPr>
      </w:pPr>
    </w:p>
    <w:p w14:paraId="645A3EFA" w14:textId="21E236E5" w:rsidR="00D76A06" w:rsidRPr="00B576D1" w:rsidRDefault="00D76A06" w:rsidP="00D76A06">
      <w:r w:rsidRPr="00B576D1">
        <w:rPr>
          <w:b/>
          <w:bCs/>
        </w:rPr>
        <w:t xml:space="preserve">Items </w:t>
      </w:r>
      <w:r w:rsidR="00D51629" w:rsidRPr="00B576D1">
        <w:rPr>
          <w:b/>
          <w:bCs/>
        </w:rPr>
        <w:t>13</w:t>
      </w:r>
      <w:r w:rsidR="00E75125" w:rsidRPr="00B576D1">
        <w:rPr>
          <w:b/>
          <w:bCs/>
        </w:rPr>
        <w:t>2</w:t>
      </w:r>
      <w:r w:rsidRPr="00B576D1">
        <w:rPr>
          <w:b/>
          <w:bCs/>
        </w:rPr>
        <w:t xml:space="preserve"> to </w:t>
      </w:r>
      <w:r w:rsidR="00D51629" w:rsidRPr="00B576D1">
        <w:rPr>
          <w:b/>
          <w:bCs/>
        </w:rPr>
        <w:t>13</w:t>
      </w:r>
      <w:r w:rsidR="00E75125" w:rsidRPr="00B576D1">
        <w:rPr>
          <w:b/>
          <w:bCs/>
        </w:rPr>
        <w:t>5</w:t>
      </w:r>
      <w:r w:rsidRPr="00B576D1">
        <w:t xml:space="preserve"> amend items 135, 137, 139 and 289 to extend eligibility for these services from under 13 years of age to under 25 years of age to facilitate high quality of care for Australians presenting late with neurodevelopmental disorders and to provide equitable access for Australians with eligible disabilities. The changes also replace references to “</w:t>
      </w:r>
      <w:r w:rsidRPr="00B576D1">
        <w:rPr>
          <w:bCs/>
          <w:iCs/>
        </w:rPr>
        <w:t>pervasive developmental disorders</w:t>
      </w:r>
      <w:r w:rsidRPr="00B576D1">
        <w:t>” with “</w:t>
      </w:r>
      <w:r w:rsidRPr="00B576D1">
        <w:rPr>
          <w:bCs/>
          <w:iCs/>
        </w:rPr>
        <w:t>complex neurodevelopmental disorders</w:t>
      </w:r>
      <w:r w:rsidRPr="00B576D1">
        <w:t xml:space="preserve">” to align the items </w:t>
      </w:r>
      <w:r w:rsidRPr="00B576D1">
        <w:rPr>
          <w:bCs/>
          <w:iCs/>
        </w:rPr>
        <w:t>with current diagnostic terminology, reflecting contemporary clinical practice, and ensure eligible patients continue to have access to these services.</w:t>
      </w:r>
    </w:p>
    <w:p w14:paraId="752EFA9F" w14:textId="77777777" w:rsidR="00D76A06" w:rsidRPr="00B576D1" w:rsidRDefault="00D76A06" w:rsidP="00D76A06"/>
    <w:p w14:paraId="2651A4FE" w14:textId="77777777" w:rsidR="00D76A06" w:rsidRPr="00B576D1" w:rsidRDefault="00D76A06" w:rsidP="00D76A06">
      <w:pPr>
        <w:rPr>
          <w:rStyle w:val="CharAmPartText"/>
        </w:rPr>
      </w:pPr>
      <w:bookmarkStart w:id="10" w:name="_Toc106103764"/>
      <w:bookmarkStart w:id="11" w:name="_Hlk117167519"/>
      <w:r w:rsidRPr="00B576D1">
        <w:rPr>
          <w:rStyle w:val="CharAmPartNo"/>
          <w:i/>
          <w:iCs/>
        </w:rPr>
        <w:t>Part 4</w:t>
      </w:r>
      <w:r w:rsidRPr="00B576D1">
        <w:rPr>
          <w:i/>
          <w:iCs/>
        </w:rPr>
        <w:t>—</w:t>
      </w:r>
      <w:bookmarkEnd w:id="10"/>
      <w:r w:rsidRPr="00B576D1">
        <w:t xml:space="preserve"> </w:t>
      </w:r>
      <w:r w:rsidRPr="00B576D1">
        <w:rPr>
          <w:rStyle w:val="CharAmPartText"/>
          <w:i/>
          <w:iCs/>
        </w:rPr>
        <w:t>Health assessments</w:t>
      </w:r>
    </w:p>
    <w:bookmarkEnd w:id="11"/>
    <w:p w14:paraId="2533683C" w14:textId="77777777" w:rsidR="00D76A06" w:rsidRPr="00B576D1" w:rsidRDefault="00D76A06" w:rsidP="00D76A06">
      <w:pPr>
        <w:rPr>
          <w:rStyle w:val="CharAmPartText"/>
        </w:rPr>
      </w:pPr>
    </w:p>
    <w:p w14:paraId="403295F8" w14:textId="77777777" w:rsidR="00D76A06" w:rsidRPr="00B576D1" w:rsidRDefault="00D76A06" w:rsidP="00D76A06">
      <w:pPr>
        <w:rPr>
          <w:rStyle w:val="CharAmPartText"/>
        </w:rPr>
      </w:pPr>
      <w:r w:rsidRPr="00B576D1">
        <w:rPr>
          <w:b/>
          <w:bCs/>
          <w:i/>
          <w:iCs/>
        </w:rPr>
        <w:t>Health Insurance (General Medical Services Table) Regulations 2021</w:t>
      </w:r>
      <w:r w:rsidRPr="00B576D1">
        <w:rPr>
          <w:b/>
          <w:bCs/>
        </w:rPr>
        <w:t xml:space="preserve"> (GMST)</w:t>
      </w:r>
    </w:p>
    <w:p w14:paraId="6FB03291" w14:textId="77777777" w:rsidR="00D76A06" w:rsidRPr="00B576D1" w:rsidRDefault="00D76A06" w:rsidP="00D76A06">
      <w:pPr>
        <w:rPr>
          <w:rStyle w:val="CharAmPartText"/>
        </w:rPr>
      </w:pPr>
    </w:p>
    <w:p w14:paraId="1EB6B12D" w14:textId="5C1C6DFD" w:rsidR="00D76A06" w:rsidRPr="00B576D1" w:rsidRDefault="00D76A06" w:rsidP="00D76A06">
      <w:r w:rsidRPr="00B576D1">
        <w:rPr>
          <w:b/>
          <w:bCs/>
        </w:rPr>
        <w:t xml:space="preserve">Items </w:t>
      </w:r>
      <w:r w:rsidR="00F95764" w:rsidRPr="00B576D1">
        <w:rPr>
          <w:b/>
          <w:bCs/>
        </w:rPr>
        <w:t>13</w:t>
      </w:r>
      <w:r w:rsidR="00E75125" w:rsidRPr="00B576D1">
        <w:rPr>
          <w:b/>
          <w:bCs/>
        </w:rPr>
        <w:t>6</w:t>
      </w:r>
      <w:r w:rsidRPr="00B576D1">
        <w:rPr>
          <w:b/>
          <w:bCs/>
        </w:rPr>
        <w:t xml:space="preserve"> and </w:t>
      </w:r>
      <w:r w:rsidR="00F95764" w:rsidRPr="00B576D1">
        <w:rPr>
          <w:b/>
          <w:bCs/>
        </w:rPr>
        <w:t>13</w:t>
      </w:r>
      <w:r w:rsidR="00E75125" w:rsidRPr="00B576D1">
        <w:rPr>
          <w:b/>
          <w:bCs/>
        </w:rPr>
        <w:t>7</w:t>
      </w:r>
      <w:r w:rsidRPr="00B576D1">
        <w:rPr>
          <w:b/>
          <w:bCs/>
        </w:rPr>
        <w:t xml:space="preserve"> </w:t>
      </w:r>
      <w:r w:rsidRPr="00B576D1">
        <w:t xml:space="preserve">amend subclause 2.15.2(2) to update the definition of </w:t>
      </w:r>
      <w:r w:rsidRPr="00B576D1">
        <w:rPr>
          <w:b/>
          <w:bCs/>
          <w:i/>
          <w:iCs/>
        </w:rPr>
        <w:t>relevant visa</w:t>
      </w:r>
      <w:r w:rsidRPr="00B576D1">
        <w:t xml:space="preserve"> for the purposes of health assessment services for a refugee or other humanitarian entrant </w:t>
      </w:r>
      <w:r w:rsidRPr="00B576D1">
        <w:rPr>
          <w:bCs/>
        </w:rPr>
        <w:t xml:space="preserve">to reflect relevant changes to refugee and humanitarian visa types within the </w:t>
      </w:r>
      <w:r w:rsidRPr="00B576D1">
        <w:rPr>
          <w:bCs/>
          <w:i/>
          <w:iCs/>
        </w:rPr>
        <w:t>Migration Regulations 1994</w:t>
      </w:r>
      <w:r w:rsidRPr="00B576D1">
        <w:rPr>
          <w:bCs/>
        </w:rPr>
        <w:t>. No consultation was undertaken on the change as it is machinery in nature.</w:t>
      </w:r>
      <w:bookmarkStart w:id="12" w:name="_Toc101863432"/>
      <w:r w:rsidRPr="00B576D1">
        <w:rPr>
          <w:bCs/>
        </w:rPr>
        <w:t xml:space="preserve"> </w:t>
      </w:r>
    </w:p>
    <w:p w14:paraId="61B7BBF9" w14:textId="77777777" w:rsidR="00D76A06" w:rsidRPr="00B576D1" w:rsidRDefault="00D76A06" w:rsidP="00D76A06"/>
    <w:p w14:paraId="60B33B3D" w14:textId="77777777" w:rsidR="00D76A06" w:rsidRPr="00B576D1" w:rsidRDefault="00D76A06" w:rsidP="00D76A06">
      <w:pPr>
        <w:rPr>
          <w:rStyle w:val="CharAmPartText"/>
          <w:i/>
          <w:iCs/>
        </w:rPr>
      </w:pPr>
      <w:bookmarkStart w:id="13" w:name="_Toc106103766"/>
      <w:bookmarkStart w:id="14" w:name="_Hlk117167537"/>
      <w:r w:rsidRPr="00B576D1">
        <w:rPr>
          <w:rStyle w:val="CharAmPartNo"/>
          <w:i/>
          <w:iCs/>
        </w:rPr>
        <w:t>Part 5</w:t>
      </w:r>
      <w:r w:rsidRPr="00B576D1">
        <w:rPr>
          <w:i/>
          <w:iCs/>
        </w:rPr>
        <w:t>—</w:t>
      </w:r>
      <w:bookmarkEnd w:id="13"/>
      <w:r w:rsidRPr="00B576D1">
        <w:rPr>
          <w:rStyle w:val="CharAmPartText"/>
          <w:i/>
          <w:iCs/>
        </w:rPr>
        <w:t>Focussed psychological strategies services</w:t>
      </w:r>
    </w:p>
    <w:bookmarkEnd w:id="14"/>
    <w:p w14:paraId="56F46FB2" w14:textId="77777777" w:rsidR="00D76A06" w:rsidRPr="00B576D1" w:rsidRDefault="00D76A06" w:rsidP="00D76A06">
      <w:pPr>
        <w:rPr>
          <w:rStyle w:val="CharAmPartText"/>
        </w:rPr>
      </w:pPr>
    </w:p>
    <w:p w14:paraId="7A6DE603" w14:textId="77777777" w:rsidR="00D76A06" w:rsidRPr="00B576D1" w:rsidRDefault="00D76A06" w:rsidP="00D76A06">
      <w:pPr>
        <w:rPr>
          <w:iCs/>
        </w:rPr>
      </w:pPr>
      <w:r w:rsidRPr="00B576D1">
        <w:rPr>
          <w:b/>
          <w:bCs/>
          <w:i/>
          <w:iCs/>
        </w:rPr>
        <w:t>Health Insurance (General Medical Services Table) Regulations 2021</w:t>
      </w:r>
      <w:r w:rsidRPr="00B576D1">
        <w:rPr>
          <w:b/>
          <w:bCs/>
        </w:rPr>
        <w:t xml:space="preserve"> (GMST)</w:t>
      </w:r>
    </w:p>
    <w:p w14:paraId="651E05F0" w14:textId="77777777" w:rsidR="00D76A06" w:rsidRPr="00B576D1" w:rsidRDefault="00D76A06" w:rsidP="00D76A06">
      <w:pPr>
        <w:rPr>
          <w:rStyle w:val="CharAmPartText"/>
        </w:rPr>
      </w:pPr>
    </w:p>
    <w:p w14:paraId="4BD6A3F9" w14:textId="77777777" w:rsidR="00D76A06" w:rsidRPr="00B576D1" w:rsidRDefault="00D76A06" w:rsidP="00D76A06">
      <w:bookmarkStart w:id="15" w:name="_Toc117002122"/>
      <w:r w:rsidRPr="00B576D1">
        <w:rPr>
          <w:b/>
          <w:bCs/>
          <w:i/>
          <w:iCs/>
        </w:rPr>
        <w:lastRenderedPageBreak/>
        <w:t>Health Insurance Regulations 2018</w:t>
      </w:r>
      <w:bookmarkEnd w:id="15"/>
      <w:r w:rsidRPr="00B576D1">
        <w:rPr>
          <w:b/>
          <w:bCs/>
        </w:rPr>
        <w:t xml:space="preserve"> (HIR)</w:t>
      </w:r>
    </w:p>
    <w:p w14:paraId="045D74DB" w14:textId="77777777" w:rsidR="00D76A06" w:rsidRPr="00B576D1" w:rsidRDefault="00D76A06" w:rsidP="00D76A06">
      <w:pPr>
        <w:rPr>
          <w:rStyle w:val="CharAmPartText"/>
        </w:rPr>
      </w:pPr>
    </w:p>
    <w:p w14:paraId="5E268B83" w14:textId="65B6A2DB" w:rsidR="006B16B8" w:rsidRPr="00B576D1" w:rsidRDefault="00D76A06" w:rsidP="006B16B8">
      <w:r w:rsidRPr="00B576D1">
        <w:rPr>
          <w:rStyle w:val="CharAmPartText"/>
        </w:rPr>
        <w:t xml:space="preserve">Part 5 of Schedule 1 </w:t>
      </w:r>
      <w:r w:rsidR="00AB58B6" w:rsidRPr="00B576D1">
        <w:rPr>
          <w:rStyle w:val="CharAmPartText"/>
        </w:rPr>
        <w:t>of</w:t>
      </w:r>
      <w:r w:rsidRPr="00B576D1">
        <w:rPr>
          <w:rStyle w:val="CharAmPartText"/>
        </w:rPr>
        <w:t xml:space="preserve"> the Regulations amend</w:t>
      </w:r>
      <w:r w:rsidR="00AB58B6" w:rsidRPr="00B576D1">
        <w:rPr>
          <w:rStyle w:val="CharAmPartText"/>
        </w:rPr>
        <w:t>s</w:t>
      </w:r>
      <w:r w:rsidRPr="00B576D1">
        <w:rPr>
          <w:rStyle w:val="CharAmPartText"/>
        </w:rPr>
        <w:t xml:space="preserve"> the GMST </w:t>
      </w:r>
      <w:r w:rsidR="00AB58B6" w:rsidRPr="00B576D1">
        <w:rPr>
          <w:rStyle w:val="CharAmPartText"/>
        </w:rPr>
        <w:t xml:space="preserve">to </w:t>
      </w:r>
      <w:r w:rsidRPr="00B576D1">
        <w:rPr>
          <w:rStyle w:val="CharAmPartText"/>
        </w:rPr>
        <w:t xml:space="preserve">insert four new items to facilitate family and carer participation in treatment under the </w:t>
      </w:r>
      <w:r w:rsidRPr="00B576D1">
        <w:rPr>
          <w:rStyle w:val="CharAmPartText"/>
          <w:i/>
          <w:iCs/>
        </w:rPr>
        <w:t>Better Access to Psychiatrists, Psychologists and General Practitioners through the</w:t>
      </w:r>
      <w:r w:rsidRPr="00B576D1">
        <w:rPr>
          <w:rStyle w:val="CharAmPartText"/>
        </w:rPr>
        <w:t xml:space="preserve"> </w:t>
      </w:r>
      <w:r w:rsidRPr="00B576D1">
        <w:rPr>
          <w:rStyle w:val="CharAmPartText"/>
          <w:i/>
          <w:iCs/>
        </w:rPr>
        <w:t>MBS</w:t>
      </w:r>
      <w:r w:rsidRPr="00B576D1">
        <w:rPr>
          <w:rStyle w:val="CharAmPartText"/>
        </w:rPr>
        <w:t xml:space="preserve"> initiative (Better Access) as part of a suite of legislative amendments that will introduce 48 items for this purpose. These changes were </w:t>
      </w:r>
      <w:r w:rsidRPr="00B576D1">
        <w:t xml:space="preserve">announced in the 2021-22 Budget under the </w:t>
      </w:r>
      <w:r w:rsidRPr="00B576D1">
        <w:rPr>
          <w:i/>
          <w:iCs/>
        </w:rPr>
        <w:t xml:space="preserve">Mental Health </w:t>
      </w:r>
      <w:r w:rsidRPr="00B576D1">
        <w:t xml:space="preserve">measure. </w:t>
      </w:r>
      <w:bookmarkStart w:id="16" w:name="_Hlk117752432"/>
      <w:r w:rsidR="006B16B8" w:rsidRPr="00B576D1">
        <w:t xml:space="preserve">These changes were informed by recommendations of the Productivity Commission in its Inquiry into Mental Health, the Taskforce, and the National Children’s Mental Health and Wellbeing Strategy. These processes involved extensive stakeholder consultation, research and expert analysis. </w:t>
      </w:r>
    </w:p>
    <w:p w14:paraId="07C314F5" w14:textId="77777777" w:rsidR="006B16B8" w:rsidRPr="00B576D1" w:rsidRDefault="006B16B8" w:rsidP="006B16B8"/>
    <w:p w14:paraId="2CAB70CD" w14:textId="65371B04" w:rsidR="00D76A06" w:rsidRPr="00B576D1" w:rsidRDefault="006B16B8" w:rsidP="00D76A06">
      <w:r w:rsidRPr="00B576D1">
        <w:t>The Medical Services Advisory Committee (MSAC) Executive considered the proposed MBS changes to facilitate family and carer participation in treatment under Better Access on 19 August 2022. MSAC Executive noted the supporting evidence and endorsed the changes.</w:t>
      </w:r>
      <w:bookmarkEnd w:id="16"/>
    </w:p>
    <w:p w14:paraId="0E1449B7" w14:textId="77777777" w:rsidR="006B16B8" w:rsidRPr="00B576D1" w:rsidRDefault="006B16B8" w:rsidP="00D76A06">
      <w:pPr>
        <w:rPr>
          <w:iCs/>
        </w:rPr>
      </w:pPr>
    </w:p>
    <w:p w14:paraId="5EBCDEA0" w14:textId="07DA79E6" w:rsidR="00175E4A" w:rsidRPr="00B576D1" w:rsidRDefault="00175E4A" w:rsidP="00D76A06">
      <w:pPr>
        <w:rPr>
          <w:iCs/>
        </w:rPr>
      </w:pPr>
      <w:r w:rsidRPr="00B576D1">
        <w:rPr>
          <w:iCs/>
        </w:rPr>
        <w:t xml:space="preserve">Services provided to a person other than the patient under any of the 48 new items to facilitate </w:t>
      </w:r>
      <w:r w:rsidRPr="00B576D1">
        <w:rPr>
          <w:rStyle w:val="CharAmPartText"/>
        </w:rPr>
        <w:t xml:space="preserve">family and carer participation in treatment under Better Access </w:t>
      </w:r>
      <w:r w:rsidRPr="00B576D1">
        <w:rPr>
          <w:iCs/>
        </w:rPr>
        <w:t>will also count towards</w:t>
      </w:r>
      <w:r w:rsidRPr="00B576D1">
        <w:t xml:space="preserve"> a patient’s limit of 10 services per calendar year for Better Access service items.</w:t>
      </w:r>
    </w:p>
    <w:p w14:paraId="656D8F5F" w14:textId="77777777" w:rsidR="00175E4A" w:rsidRPr="00B576D1" w:rsidRDefault="00175E4A" w:rsidP="00D76A06">
      <w:pPr>
        <w:rPr>
          <w:iCs/>
        </w:rPr>
      </w:pPr>
    </w:p>
    <w:p w14:paraId="481333C7" w14:textId="49586238" w:rsidR="00D76A06" w:rsidRPr="00B576D1" w:rsidRDefault="00D76A06" w:rsidP="00D76A06">
      <w:pPr>
        <w:rPr>
          <w:iCs/>
        </w:rPr>
      </w:pPr>
      <w:r w:rsidRPr="00B576D1">
        <w:rPr>
          <w:iCs/>
        </w:rPr>
        <w:t xml:space="preserve">Part 5 </w:t>
      </w:r>
      <w:r w:rsidRPr="00B576D1">
        <w:rPr>
          <w:rStyle w:val="CharAmPartText"/>
        </w:rPr>
        <w:t xml:space="preserve">of Schedule 1 </w:t>
      </w:r>
      <w:r w:rsidR="00AB58B6" w:rsidRPr="00B576D1">
        <w:rPr>
          <w:rStyle w:val="CharAmPartText"/>
        </w:rPr>
        <w:t>of</w:t>
      </w:r>
      <w:r w:rsidRPr="00B576D1">
        <w:rPr>
          <w:rStyle w:val="CharAmPartText"/>
        </w:rPr>
        <w:t xml:space="preserve"> the Regulations also make</w:t>
      </w:r>
      <w:r w:rsidR="00AB58B6" w:rsidRPr="00B576D1">
        <w:rPr>
          <w:rStyle w:val="CharAmPartText"/>
        </w:rPr>
        <w:t>s</w:t>
      </w:r>
      <w:r w:rsidRPr="00B576D1">
        <w:rPr>
          <w:rStyle w:val="CharAmPartText"/>
        </w:rPr>
        <w:t xml:space="preserve"> consequential amendments to the HIR.</w:t>
      </w:r>
    </w:p>
    <w:p w14:paraId="23B621D3" w14:textId="77777777" w:rsidR="00D76A06" w:rsidRPr="00B576D1" w:rsidRDefault="00D76A06" w:rsidP="00D76A06">
      <w:pPr>
        <w:rPr>
          <w:iCs/>
        </w:rPr>
      </w:pPr>
    </w:p>
    <w:p w14:paraId="23D86C6D" w14:textId="2C088D5D" w:rsidR="00D76A06" w:rsidRPr="00B576D1" w:rsidRDefault="00D76A06" w:rsidP="00D76A06">
      <w:r w:rsidRPr="00B576D1">
        <w:rPr>
          <w:b/>
          <w:bCs/>
        </w:rPr>
        <w:t xml:space="preserve">Item </w:t>
      </w:r>
      <w:r w:rsidR="00F95764" w:rsidRPr="00B576D1">
        <w:rPr>
          <w:b/>
          <w:bCs/>
        </w:rPr>
        <w:t>13</w:t>
      </w:r>
      <w:r w:rsidR="00E75125" w:rsidRPr="00B576D1">
        <w:rPr>
          <w:b/>
          <w:bCs/>
        </w:rPr>
        <w:t>8</w:t>
      </w:r>
      <w:r w:rsidRPr="00B576D1">
        <w:rPr>
          <w:b/>
          <w:bCs/>
        </w:rPr>
        <w:t xml:space="preserve"> </w:t>
      </w:r>
      <w:r w:rsidRPr="00B576D1">
        <w:t>amend</w:t>
      </w:r>
      <w:r w:rsidR="00AB58B6" w:rsidRPr="00B576D1">
        <w:t>s</w:t>
      </w:r>
      <w:r w:rsidRPr="00B576D1">
        <w:t xml:space="preserve"> clause 2.20.2 to specify the fees for new item 2741 and 2745 (refer to </w:t>
      </w:r>
      <w:r w:rsidRPr="00B576D1">
        <w:rPr>
          <w:b/>
          <w:bCs/>
        </w:rPr>
        <w:t>item</w:t>
      </w:r>
      <w:r w:rsidRPr="00B576D1">
        <w:t xml:space="preserve"> </w:t>
      </w:r>
      <w:r w:rsidR="00F95764" w:rsidRPr="00B576D1">
        <w:rPr>
          <w:b/>
          <w:bCs/>
        </w:rPr>
        <w:t>14</w:t>
      </w:r>
      <w:r w:rsidR="00E75125" w:rsidRPr="00B576D1">
        <w:rPr>
          <w:b/>
          <w:bCs/>
        </w:rPr>
        <w:t>5</w:t>
      </w:r>
      <w:r w:rsidRPr="00B576D1">
        <w:t>).</w:t>
      </w:r>
    </w:p>
    <w:p w14:paraId="40C46538" w14:textId="77777777" w:rsidR="00D76A06" w:rsidRPr="00B576D1" w:rsidRDefault="00D76A06" w:rsidP="00D76A06"/>
    <w:p w14:paraId="4984D3F5" w14:textId="116DD790" w:rsidR="00D76A06" w:rsidRPr="00B576D1" w:rsidRDefault="00D76A06" w:rsidP="00D76A06">
      <w:pPr>
        <w:rPr>
          <w:rStyle w:val="CharAmPartText"/>
        </w:rPr>
      </w:pPr>
      <w:r w:rsidRPr="00B576D1">
        <w:rPr>
          <w:b/>
          <w:bCs/>
        </w:rPr>
        <w:t xml:space="preserve">Item </w:t>
      </w:r>
      <w:r w:rsidR="00F95764" w:rsidRPr="00B576D1">
        <w:rPr>
          <w:b/>
          <w:bCs/>
        </w:rPr>
        <w:t>1</w:t>
      </w:r>
      <w:r w:rsidR="00136393" w:rsidRPr="00B576D1">
        <w:rPr>
          <w:b/>
          <w:bCs/>
        </w:rPr>
        <w:t>39</w:t>
      </w:r>
      <w:r w:rsidRPr="00B576D1">
        <w:rPr>
          <w:b/>
          <w:bCs/>
        </w:rPr>
        <w:t xml:space="preserve"> </w:t>
      </w:r>
      <w:r w:rsidRPr="00B576D1">
        <w:t>amend</w:t>
      </w:r>
      <w:r w:rsidR="00AB58B6" w:rsidRPr="00B576D1">
        <w:t>s</w:t>
      </w:r>
      <w:r w:rsidRPr="00B576D1">
        <w:t xml:space="preserve"> subclause 2.20.3(2) to include the 48 new items to</w:t>
      </w:r>
      <w:r w:rsidRPr="00B576D1">
        <w:rPr>
          <w:rStyle w:val="CharAmPartText"/>
        </w:rPr>
        <w:t xml:space="preserve"> facilitate family and carer participation in treatment under Better Access in the definition of </w:t>
      </w:r>
      <w:r w:rsidRPr="00B576D1">
        <w:rPr>
          <w:rStyle w:val="CharAmPartText"/>
          <w:b/>
          <w:bCs/>
          <w:i/>
          <w:iCs/>
        </w:rPr>
        <w:t>referral and treatment options</w:t>
      </w:r>
      <w:r w:rsidRPr="00B576D1">
        <w:rPr>
          <w:rStyle w:val="CharAmPartText"/>
        </w:rPr>
        <w:t xml:space="preserve"> as well as telehealth and phone services introduced in response to the COVID-19 pandemic, which have now been continued on an ongoing basis, and Better Access group therapy services introduced on 1 November 2022. </w:t>
      </w:r>
    </w:p>
    <w:p w14:paraId="07C44183" w14:textId="77777777" w:rsidR="00D76A06" w:rsidRPr="00B576D1" w:rsidRDefault="00D76A06" w:rsidP="00D76A06">
      <w:pPr>
        <w:rPr>
          <w:rStyle w:val="CharAmPartText"/>
        </w:rPr>
      </w:pPr>
    </w:p>
    <w:p w14:paraId="0F11FA76" w14:textId="77777777" w:rsidR="00D76A06" w:rsidRPr="00B576D1" w:rsidRDefault="00D76A06" w:rsidP="00D76A06">
      <w:r w:rsidRPr="00B576D1">
        <w:rPr>
          <w:rStyle w:val="CharAmPartText"/>
        </w:rPr>
        <w:t xml:space="preserve">For items </w:t>
      </w:r>
      <w:r w:rsidRPr="00B576D1">
        <w:t xml:space="preserve">80000 to 80025 and 80100 to 80175, refer to the </w:t>
      </w:r>
      <w:r w:rsidRPr="00B576D1">
        <w:rPr>
          <w:i/>
          <w:iCs/>
        </w:rPr>
        <w:t>Health Insurance (Allied Health Services) Determination 2014</w:t>
      </w:r>
      <w:r w:rsidRPr="00B576D1">
        <w:t>.</w:t>
      </w:r>
    </w:p>
    <w:p w14:paraId="3FC2395D" w14:textId="77777777" w:rsidR="00D76A06" w:rsidRPr="00B576D1" w:rsidRDefault="00D76A06" w:rsidP="00D76A06"/>
    <w:p w14:paraId="191F7CFA" w14:textId="77777777" w:rsidR="00D76A06" w:rsidRPr="00B576D1" w:rsidRDefault="00D76A06" w:rsidP="00D76A06">
      <w:r w:rsidRPr="00B576D1">
        <w:t xml:space="preserve">For items 91166, 91167, 91168, 91171, 91181, 91182, 91198, 91199, 91818, 91819, 91842, 91843, 91859, 91861, 91864, 9186, 91169, 91170, 91172, 91173, 91174, 91175, 91176, 91177, 91183, 91184, 91185, 91186, 91187, 91188, 91194, 91195, 91196, 91197, 91200, 91201, 91202, 91203, 91204, 91205, 91820, 91821, 91844, 91845, 91862, 91863, 91866 and 91867, refer to the </w:t>
      </w:r>
      <w:r w:rsidRPr="00B576D1">
        <w:rPr>
          <w:i/>
          <w:iCs/>
        </w:rPr>
        <w:t>Health Insurance (Section 3C General Medical Services – Telehealth and Telephone Attendances) Determination 2021</w:t>
      </w:r>
      <w:r w:rsidRPr="00B576D1">
        <w:t>.</w:t>
      </w:r>
    </w:p>
    <w:p w14:paraId="680A54A4" w14:textId="77777777" w:rsidR="00D76A06" w:rsidRPr="00B576D1" w:rsidRDefault="00D76A06" w:rsidP="00D76A06"/>
    <w:p w14:paraId="6F5DFEE7" w14:textId="77777777" w:rsidR="00D76A06" w:rsidRPr="00B576D1" w:rsidRDefault="00D76A06" w:rsidP="00D76A06">
      <w:r w:rsidRPr="00B576D1">
        <w:t xml:space="preserve">For items 283, 285, 286, 287, 309, 311, 313 and 315, refer to the </w:t>
      </w:r>
      <w:r w:rsidRPr="00B576D1">
        <w:rPr>
          <w:i/>
          <w:iCs/>
        </w:rPr>
        <w:t>Health Insurance (Section 3C General Medical Services – Other Medical Practitioner) Determination 2018</w:t>
      </w:r>
      <w:r w:rsidRPr="00B576D1">
        <w:t>.</w:t>
      </w:r>
    </w:p>
    <w:p w14:paraId="0408D045" w14:textId="77777777" w:rsidR="00D76A06" w:rsidRPr="00B576D1" w:rsidRDefault="00D76A06" w:rsidP="00D76A06"/>
    <w:p w14:paraId="48ACB641" w14:textId="5F2405EB" w:rsidR="00D76A06" w:rsidRPr="00B576D1" w:rsidRDefault="00D76A06" w:rsidP="00D76A06">
      <w:r w:rsidRPr="00B576D1">
        <w:rPr>
          <w:b/>
          <w:bCs/>
        </w:rPr>
        <w:t xml:space="preserve">Item </w:t>
      </w:r>
      <w:r w:rsidR="00F95764" w:rsidRPr="00B576D1">
        <w:rPr>
          <w:b/>
          <w:bCs/>
        </w:rPr>
        <w:t>14</w:t>
      </w:r>
      <w:r w:rsidR="00E75125" w:rsidRPr="00B576D1">
        <w:rPr>
          <w:b/>
          <w:bCs/>
        </w:rPr>
        <w:t>0</w:t>
      </w:r>
      <w:r w:rsidRPr="00B576D1">
        <w:rPr>
          <w:b/>
          <w:bCs/>
        </w:rPr>
        <w:t xml:space="preserve"> </w:t>
      </w:r>
      <w:r w:rsidRPr="00B576D1">
        <w:t>repeal</w:t>
      </w:r>
      <w:r w:rsidR="00AB58B6" w:rsidRPr="00B576D1">
        <w:t>s</w:t>
      </w:r>
      <w:r w:rsidRPr="00B576D1">
        <w:t xml:space="preserve"> the note at the end of subclause 2.20.3(2).</w:t>
      </w:r>
    </w:p>
    <w:p w14:paraId="24D8B4A1" w14:textId="77777777" w:rsidR="00D76A06" w:rsidRPr="00B576D1" w:rsidRDefault="00D76A06" w:rsidP="00D76A06"/>
    <w:p w14:paraId="367FF4A3" w14:textId="0404001C" w:rsidR="00D76A06" w:rsidRPr="00B576D1" w:rsidRDefault="00D76A06" w:rsidP="00D76A06">
      <w:pPr>
        <w:rPr>
          <w:rStyle w:val="CharAmPartText"/>
        </w:rPr>
      </w:pPr>
      <w:r w:rsidRPr="00B576D1">
        <w:rPr>
          <w:b/>
          <w:bCs/>
        </w:rPr>
        <w:t xml:space="preserve">Item </w:t>
      </w:r>
      <w:r w:rsidR="00F95764" w:rsidRPr="00B576D1">
        <w:rPr>
          <w:b/>
          <w:bCs/>
        </w:rPr>
        <w:t>14</w:t>
      </w:r>
      <w:r w:rsidR="00E75125" w:rsidRPr="00B576D1">
        <w:rPr>
          <w:b/>
          <w:bCs/>
        </w:rPr>
        <w:t>1</w:t>
      </w:r>
      <w:r w:rsidRPr="00B576D1">
        <w:rPr>
          <w:b/>
          <w:bCs/>
        </w:rPr>
        <w:t xml:space="preserve"> </w:t>
      </w:r>
      <w:r w:rsidRPr="00B576D1">
        <w:t>amend</w:t>
      </w:r>
      <w:r w:rsidR="00AB58B6" w:rsidRPr="00B576D1">
        <w:t>s</w:t>
      </w:r>
      <w:r w:rsidRPr="00B576D1">
        <w:t xml:space="preserve"> subparagraph 2.20.7(2)(a)(</w:t>
      </w:r>
      <w:proofErr w:type="spellStart"/>
      <w:r w:rsidRPr="00B576D1">
        <w:t>i</w:t>
      </w:r>
      <w:proofErr w:type="spellEnd"/>
      <w:r w:rsidRPr="00B576D1">
        <w:t>) of Schedule 1 to insert a reference to “a person other than a patient” in accordance with the new items to</w:t>
      </w:r>
      <w:r w:rsidRPr="00B576D1">
        <w:rPr>
          <w:rStyle w:val="CharAmPartText"/>
        </w:rPr>
        <w:t xml:space="preserve"> facilitate family and carer participation in treatment under Better Access.</w:t>
      </w:r>
    </w:p>
    <w:p w14:paraId="65D8DD57" w14:textId="77777777" w:rsidR="00D76A06" w:rsidRPr="00B576D1" w:rsidRDefault="00D76A06" w:rsidP="00D76A06">
      <w:pPr>
        <w:rPr>
          <w:rStyle w:val="CharAmPartText"/>
        </w:rPr>
      </w:pPr>
    </w:p>
    <w:p w14:paraId="54096DC4" w14:textId="3DF36303" w:rsidR="00D76A06" w:rsidRPr="00B576D1" w:rsidRDefault="00D76A06" w:rsidP="00D76A06">
      <w:r w:rsidRPr="00B576D1">
        <w:rPr>
          <w:b/>
          <w:bCs/>
        </w:rPr>
        <w:t xml:space="preserve">Item </w:t>
      </w:r>
      <w:r w:rsidR="00F95764" w:rsidRPr="00B576D1">
        <w:rPr>
          <w:b/>
          <w:bCs/>
        </w:rPr>
        <w:t>14</w:t>
      </w:r>
      <w:r w:rsidR="00E75125" w:rsidRPr="00B576D1">
        <w:rPr>
          <w:b/>
          <w:bCs/>
        </w:rPr>
        <w:t>2</w:t>
      </w:r>
      <w:r w:rsidRPr="00B576D1">
        <w:rPr>
          <w:b/>
          <w:bCs/>
        </w:rPr>
        <w:t xml:space="preserve"> </w:t>
      </w:r>
      <w:r w:rsidRPr="00B576D1">
        <w:t>amend</w:t>
      </w:r>
      <w:r w:rsidR="00AB58B6" w:rsidRPr="00B576D1">
        <w:t>s</w:t>
      </w:r>
      <w:r w:rsidRPr="00B576D1">
        <w:t xml:space="preserve"> paragraph 2.20.7(2)(b) to include the 48 new items for services to </w:t>
      </w:r>
      <w:r w:rsidRPr="00B576D1">
        <w:rPr>
          <w:rStyle w:val="CharAmPartText"/>
        </w:rPr>
        <w:t>facilitate family and carer participation in treatment under Better Access in</w:t>
      </w:r>
      <w:r w:rsidRPr="00B576D1">
        <w:t xml:space="preserve"> the limitation providing a total of 10 services per calendar year for Better Access service items.</w:t>
      </w:r>
    </w:p>
    <w:p w14:paraId="08C4E29B" w14:textId="77777777" w:rsidR="00D76A06" w:rsidRPr="00B576D1" w:rsidRDefault="00D76A06" w:rsidP="00D76A06"/>
    <w:p w14:paraId="04360517" w14:textId="77777777" w:rsidR="00D76A06" w:rsidRPr="00B576D1" w:rsidRDefault="00D76A06" w:rsidP="00D76A06">
      <w:r w:rsidRPr="00B576D1">
        <w:t xml:space="preserve">For items 283, 285, 286, 287, 309, 311, 313 and 315, refer to the </w:t>
      </w:r>
      <w:r w:rsidRPr="00B576D1">
        <w:rPr>
          <w:i/>
          <w:iCs/>
        </w:rPr>
        <w:t>Health Insurance (Section 3C General Medical Services – Other Medical Practitioner) Determination 2018</w:t>
      </w:r>
      <w:r w:rsidRPr="00B576D1">
        <w:t>.</w:t>
      </w:r>
    </w:p>
    <w:p w14:paraId="276E0059" w14:textId="77777777" w:rsidR="00D76A06" w:rsidRPr="00B576D1" w:rsidRDefault="00D76A06" w:rsidP="00D76A06"/>
    <w:p w14:paraId="42102AA0" w14:textId="77777777" w:rsidR="00D76A06" w:rsidRPr="00B576D1" w:rsidRDefault="00D76A06" w:rsidP="00D76A06">
      <w:r w:rsidRPr="00B576D1">
        <w:t xml:space="preserve">For items 80000 to 80016, 80100 to 80116, 80125 to 80141 and 80150 to 80166, refer to the </w:t>
      </w:r>
      <w:r w:rsidRPr="00B576D1">
        <w:rPr>
          <w:i/>
          <w:iCs/>
        </w:rPr>
        <w:t>Health Insurance (Allied Health Services) Determination 2014</w:t>
      </w:r>
      <w:r w:rsidRPr="00B576D1">
        <w:t>.</w:t>
      </w:r>
    </w:p>
    <w:p w14:paraId="0140233B" w14:textId="77777777" w:rsidR="00D76A06" w:rsidRPr="00B576D1" w:rsidRDefault="00D76A06" w:rsidP="00D76A06"/>
    <w:p w14:paraId="14943F84" w14:textId="77777777" w:rsidR="00D76A06" w:rsidRPr="00B576D1" w:rsidRDefault="00D76A06" w:rsidP="00D76A06">
      <w:r w:rsidRPr="00B576D1">
        <w:t xml:space="preserve">For items 91166, 91167, 91168, 91169, 91170, 91171, 91172, 91173, 91174, 91175, 91176, 91177, 91181, 91182, 91183, 91184, 91185, 91186, 91187, 91188, 91194, 91195, 91196, 91197, 91198, 91199, 91200, 91201, 91202, 91203, 91204, 91205, 91818, 91819, 91820, 91821, 91842, 91843, 91844, 91845, 91859, 91861, 91862, 91863, 91864, 91865, 91866 and 91867, refer to the </w:t>
      </w:r>
      <w:r w:rsidRPr="00B576D1">
        <w:rPr>
          <w:i/>
          <w:iCs/>
        </w:rPr>
        <w:t>Health Insurance (Section 3C General Medical Services – Telehealth and Telephone Attendances) Determination 2021</w:t>
      </w:r>
      <w:r w:rsidRPr="00B576D1">
        <w:t>.</w:t>
      </w:r>
    </w:p>
    <w:p w14:paraId="16555D75" w14:textId="77777777" w:rsidR="00D76A06" w:rsidRPr="00B576D1" w:rsidRDefault="00D76A06" w:rsidP="00D76A06"/>
    <w:p w14:paraId="68A06F4A" w14:textId="3D2A50AB" w:rsidR="00D76A06" w:rsidRPr="00B576D1" w:rsidRDefault="00D76A06" w:rsidP="00D76A06">
      <w:r w:rsidRPr="00B576D1">
        <w:rPr>
          <w:b/>
          <w:bCs/>
        </w:rPr>
        <w:t xml:space="preserve">Item </w:t>
      </w:r>
      <w:r w:rsidR="00F95764" w:rsidRPr="00B576D1">
        <w:rPr>
          <w:b/>
          <w:bCs/>
        </w:rPr>
        <w:t>14</w:t>
      </w:r>
      <w:r w:rsidR="00E75125" w:rsidRPr="00B576D1">
        <w:rPr>
          <w:b/>
          <w:bCs/>
        </w:rPr>
        <w:t>3</w:t>
      </w:r>
      <w:r w:rsidRPr="00B576D1">
        <w:rPr>
          <w:b/>
          <w:bCs/>
        </w:rPr>
        <w:t xml:space="preserve"> </w:t>
      </w:r>
      <w:r w:rsidRPr="00B576D1">
        <w:t>repeal</w:t>
      </w:r>
      <w:r w:rsidR="00AB58B6" w:rsidRPr="00B576D1">
        <w:t>s</w:t>
      </w:r>
      <w:r w:rsidRPr="00B576D1">
        <w:t xml:space="preserve"> the note at the end of subclause 2.20.7(2).</w:t>
      </w:r>
    </w:p>
    <w:p w14:paraId="6DDA5FE4" w14:textId="77777777" w:rsidR="00D76A06" w:rsidRPr="00B576D1" w:rsidRDefault="00D76A06" w:rsidP="00D76A06"/>
    <w:p w14:paraId="55EFA245" w14:textId="1F7EEA28" w:rsidR="00D76A06" w:rsidRPr="00B576D1" w:rsidRDefault="00D76A06" w:rsidP="00D76A06">
      <w:pPr>
        <w:rPr>
          <w:rStyle w:val="CharAmPartText"/>
        </w:rPr>
      </w:pPr>
      <w:r w:rsidRPr="00B576D1">
        <w:rPr>
          <w:b/>
          <w:bCs/>
        </w:rPr>
        <w:t xml:space="preserve">Item </w:t>
      </w:r>
      <w:r w:rsidR="00F95764" w:rsidRPr="00B576D1">
        <w:rPr>
          <w:b/>
          <w:bCs/>
        </w:rPr>
        <w:t>14</w:t>
      </w:r>
      <w:r w:rsidR="00E75125" w:rsidRPr="00B576D1">
        <w:rPr>
          <w:b/>
          <w:bCs/>
        </w:rPr>
        <w:t>4</w:t>
      </w:r>
      <w:r w:rsidRPr="00B576D1">
        <w:rPr>
          <w:b/>
          <w:bCs/>
        </w:rPr>
        <w:t xml:space="preserve"> </w:t>
      </w:r>
      <w:r w:rsidRPr="00B576D1">
        <w:t>insert</w:t>
      </w:r>
      <w:r w:rsidR="00AB58B6" w:rsidRPr="00B576D1">
        <w:t>s</w:t>
      </w:r>
      <w:r w:rsidRPr="00B576D1">
        <w:t xml:space="preserve"> new subclause 2.20.7(3), which provides additional requirements for the four new items for GP services </w:t>
      </w:r>
      <w:bookmarkEnd w:id="12"/>
      <w:r w:rsidRPr="00B576D1">
        <w:t xml:space="preserve">to </w:t>
      </w:r>
      <w:r w:rsidRPr="00B576D1">
        <w:rPr>
          <w:rStyle w:val="CharAmPartText"/>
        </w:rPr>
        <w:t xml:space="preserve">facilitate family and carer participation in treatment under Better Access (for items </w:t>
      </w:r>
      <w:r w:rsidRPr="00B576D1">
        <w:t xml:space="preserve">2739, 2741, </w:t>
      </w:r>
      <w:r w:rsidRPr="00B576D1">
        <w:rPr>
          <w:rFonts w:eastAsia="Calibri"/>
        </w:rPr>
        <w:t xml:space="preserve">2743 and 2745 </w:t>
      </w:r>
      <w:r w:rsidRPr="00B576D1">
        <w:rPr>
          <w:rStyle w:val="CharAmPartText"/>
        </w:rPr>
        <w:t>refer to</w:t>
      </w:r>
      <w:r w:rsidRPr="00B576D1">
        <w:t xml:space="preserve"> </w:t>
      </w:r>
      <w:r w:rsidRPr="00B576D1">
        <w:rPr>
          <w:b/>
          <w:bCs/>
        </w:rPr>
        <w:t>item</w:t>
      </w:r>
      <w:r w:rsidRPr="00B576D1">
        <w:t xml:space="preserve"> </w:t>
      </w:r>
      <w:r w:rsidR="00F95764" w:rsidRPr="00B576D1">
        <w:rPr>
          <w:b/>
          <w:bCs/>
        </w:rPr>
        <w:t>14</w:t>
      </w:r>
      <w:r w:rsidR="00E75125" w:rsidRPr="00B576D1">
        <w:rPr>
          <w:b/>
          <w:bCs/>
        </w:rPr>
        <w:t>5</w:t>
      </w:r>
      <w:r w:rsidRPr="00B576D1">
        <w:t>)</w:t>
      </w:r>
      <w:r w:rsidRPr="00B576D1">
        <w:rPr>
          <w:rStyle w:val="CharAmPartText"/>
        </w:rPr>
        <w:t>, including:</w:t>
      </w:r>
    </w:p>
    <w:p w14:paraId="65310E20" w14:textId="77777777" w:rsidR="00D76A06" w:rsidRPr="00B576D1" w:rsidRDefault="00D76A06" w:rsidP="00DF29DA">
      <w:pPr>
        <w:pStyle w:val="ListParagraph"/>
        <w:numPr>
          <w:ilvl w:val="0"/>
          <w:numId w:val="5"/>
        </w:numPr>
      </w:pPr>
      <w:r w:rsidRPr="00B576D1">
        <w:t>the GP must determine it clinically appropriate to provide the service to a person other than a patient and make a written record of this determination;</w:t>
      </w:r>
    </w:p>
    <w:p w14:paraId="25F7D265" w14:textId="77777777" w:rsidR="00D76A06" w:rsidRPr="00B576D1" w:rsidRDefault="00D76A06" w:rsidP="00DF29DA">
      <w:pPr>
        <w:pStyle w:val="ListParagraph"/>
        <w:numPr>
          <w:ilvl w:val="0"/>
          <w:numId w:val="5"/>
        </w:numPr>
      </w:pPr>
      <w:r w:rsidRPr="00B576D1">
        <w:t>the GP must explain the service to the patient, obtain the patient’s consent for the service and make a written record of the consent;</w:t>
      </w:r>
    </w:p>
    <w:p w14:paraId="2F4F2E54" w14:textId="77777777" w:rsidR="00D76A06" w:rsidRPr="00B576D1" w:rsidRDefault="00D76A06" w:rsidP="00DF29DA">
      <w:pPr>
        <w:pStyle w:val="ListParagraph"/>
        <w:numPr>
          <w:ilvl w:val="0"/>
          <w:numId w:val="5"/>
        </w:numPr>
      </w:pPr>
      <w:r w:rsidRPr="00B576D1">
        <w:t>the service must be provided as part of the patient’s treatment; and</w:t>
      </w:r>
    </w:p>
    <w:p w14:paraId="0BB12ADB" w14:textId="77777777" w:rsidR="00D76A06" w:rsidRPr="00B576D1" w:rsidRDefault="00D76A06" w:rsidP="00DF29DA">
      <w:pPr>
        <w:pStyle w:val="ListParagraph"/>
        <w:numPr>
          <w:ilvl w:val="0"/>
          <w:numId w:val="5"/>
        </w:numPr>
      </w:pPr>
      <w:r w:rsidRPr="00B576D1">
        <w:t>in relation to a particular patient, no more than two services to which any of the 48 new Better Access items apply may be provided in a calendar year.</w:t>
      </w:r>
    </w:p>
    <w:p w14:paraId="26C5BAF9" w14:textId="77777777" w:rsidR="00D76A06" w:rsidRPr="00B576D1" w:rsidRDefault="00D76A06" w:rsidP="00D76A06"/>
    <w:p w14:paraId="00F5B622" w14:textId="62E9C1B8" w:rsidR="00D76A06" w:rsidRPr="00B576D1" w:rsidRDefault="00D76A06" w:rsidP="00D76A06">
      <w:pPr>
        <w:rPr>
          <w:b/>
          <w:bCs/>
        </w:rPr>
      </w:pPr>
      <w:r w:rsidRPr="00B576D1">
        <w:rPr>
          <w:b/>
          <w:bCs/>
        </w:rPr>
        <w:t xml:space="preserve">Item </w:t>
      </w:r>
      <w:r w:rsidR="00F95764" w:rsidRPr="00B576D1">
        <w:rPr>
          <w:b/>
          <w:bCs/>
        </w:rPr>
        <w:t>14</w:t>
      </w:r>
      <w:r w:rsidR="00E75125" w:rsidRPr="00B576D1">
        <w:rPr>
          <w:b/>
          <w:bCs/>
        </w:rPr>
        <w:t>5</w:t>
      </w:r>
      <w:r w:rsidRPr="00B576D1">
        <w:rPr>
          <w:b/>
          <w:bCs/>
        </w:rPr>
        <w:t xml:space="preserve"> </w:t>
      </w:r>
      <w:r w:rsidRPr="00B576D1">
        <w:t>insert</w:t>
      </w:r>
      <w:r w:rsidR="00AB58B6" w:rsidRPr="00B576D1">
        <w:t>s</w:t>
      </w:r>
      <w:r w:rsidRPr="00B576D1">
        <w:t xml:space="preserve"> four new GP items for focussed psychological strategies services provided to a person other than the patient</w:t>
      </w:r>
      <w:r w:rsidRPr="00B576D1">
        <w:rPr>
          <w:rStyle w:val="CharAmPartText"/>
        </w:rPr>
        <w:t xml:space="preserve"> (</w:t>
      </w:r>
      <w:r w:rsidRPr="00B576D1">
        <w:t xml:space="preserve">2739, 2741, </w:t>
      </w:r>
      <w:r w:rsidRPr="00B576D1">
        <w:rPr>
          <w:rFonts w:eastAsia="Calibri"/>
        </w:rPr>
        <w:t>2743 and 2745).</w:t>
      </w:r>
    </w:p>
    <w:p w14:paraId="6D58F9A2" w14:textId="77777777" w:rsidR="00D76A06" w:rsidRPr="00B576D1" w:rsidRDefault="00D76A06" w:rsidP="00D76A06">
      <w:pPr>
        <w:rPr>
          <w:rFonts w:eastAsia="Calibri"/>
        </w:rPr>
      </w:pPr>
    </w:p>
    <w:p w14:paraId="52F7137A" w14:textId="3CB98ABB" w:rsidR="00D76A06" w:rsidRPr="00B576D1" w:rsidRDefault="00D76A06" w:rsidP="00D76A06">
      <w:pPr>
        <w:rPr>
          <w:shd w:val="clear" w:color="auto" w:fill="FFFFFF"/>
        </w:rPr>
      </w:pPr>
      <w:r w:rsidRPr="00B576D1">
        <w:rPr>
          <w:b/>
          <w:bCs/>
        </w:rPr>
        <w:t xml:space="preserve">Item </w:t>
      </w:r>
      <w:r w:rsidR="00F95764" w:rsidRPr="00B576D1">
        <w:rPr>
          <w:b/>
          <w:bCs/>
        </w:rPr>
        <w:t>14</w:t>
      </w:r>
      <w:r w:rsidR="00E75125" w:rsidRPr="00B576D1">
        <w:rPr>
          <w:b/>
          <w:bCs/>
        </w:rPr>
        <w:t>6</w:t>
      </w:r>
      <w:r w:rsidRPr="00B576D1">
        <w:t xml:space="preserve"> insert</w:t>
      </w:r>
      <w:r w:rsidR="00615A96" w:rsidRPr="00B576D1">
        <w:t>s</w:t>
      </w:r>
      <w:r w:rsidRPr="00B576D1">
        <w:t xml:space="preserve"> new subclause 2.31.9(1A), which provides that a reference in subclause (1) to a service providing a treatment to a patient includes the 48 new items for services to </w:t>
      </w:r>
      <w:r w:rsidRPr="00B576D1">
        <w:rPr>
          <w:rStyle w:val="CharAmPartText"/>
        </w:rPr>
        <w:t xml:space="preserve">facilitate family and carer participation in treatment under Better Access. Clause 2.31.9 relates to restrictions on items in Group A36, providing limitations on the number of services providing treatments under an </w:t>
      </w:r>
      <w:r w:rsidRPr="00B576D1">
        <w:rPr>
          <w:shd w:val="clear" w:color="auto" w:fill="FFFFFF"/>
        </w:rPr>
        <w:t>eating disorder treatment and management plan.</w:t>
      </w:r>
    </w:p>
    <w:p w14:paraId="6BB320AF" w14:textId="77777777" w:rsidR="00D76A06" w:rsidRPr="00B576D1" w:rsidRDefault="00D76A06" w:rsidP="00D76A06">
      <w:pPr>
        <w:rPr>
          <w:shd w:val="clear" w:color="auto" w:fill="FFFFFF"/>
        </w:rPr>
      </w:pPr>
    </w:p>
    <w:p w14:paraId="5439D112" w14:textId="350C0E70" w:rsidR="00D76A06" w:rsidRPr="00B576D1" w:rsidRDefault="00D76A06" w:rsidP="00D76A06">
      <w:r w:rsidRPr="00B576D1">
        <w:rPr>
          <w:b/>
          <w:bCs/>
        </w:rPr>
        <w:lastRenderedPageBreak/>
        <w:t xml:space="preserve">Item </w:t>
      </w:r>
      <w:r w:rsidR="00F95764" w:rsidRPr="00B576D1">
        <w:rPr>
          <w:b/>
          <w:bCs/>
        </w:rPr>
        <w:t>14</w:t>
      </w:r>
      <w:r w:rsidR="00E75125" w:rsidRPr="00B576D1">
        <w:rPr>
          <w:b/>
          <w:bCs/>
        </w:rPr>
        <w:t>7</w:t>
      </w:r>
      <w:r w:rsidRPr="00B576D1">
        <w:rPr>
          <w:b/>
          <w:bCs/>
        </w:rPr>
        <w:t xml:space="preserve"> </w:t>
      </w:r>
      <w:r w:rsidRPr="00B576D1">
        <w:t>amend</w:t>
      </w:r>
      <w:r w:rsidR="00615A96" w:rsidRPr="00B576D1">
        <w:t>s</w:t>
      </w:r>
      <w:r w:rsidRPr="00B576D1">
        <w:t xml:space="preserve"> paragraphs 2.31.9(3)(a) to (e) to include the 48 new items for services to </w:t>
      </w:r>
      <w:r w:rsidRPr="00B576D1">
        <w:rPr>
          <w:rStyle w:val="CharAmPartText"/>
        </w:rPr>
        <w:t xml:space="preserve">facilitate family and carer participation in treatment under Better Access in the list of items that are counted as services providing treatment under an </w:t>
      </w:r>
      <w:r w:rsidRPr="00B576D1">
        <w:rPr>
          <w:shd w:val="clear" w:color="auto" w:fill="FFFFFF"/>
        </w:rPr>
        <w:t>eating disorder treatment and management plan.</w:t>
      </w:r>
    </w:p>
    <w:p w14:paraId="4916722F" w14:textId="77777777" w:rsidR="00D76A06" w:rsidRPr="00B576D1" w:rsidRDefault="00D76A06" w:rsidP="00D76A06"/>
    <w:p w14:paraId="2CC64F1B" w14:textId="56C706DB" w:rsidR="00D76A06" w:rsidRPr="00B576D1" w:rsidRDefault="00D76A06" w:rsidP="00D76A06">
      <w:r w:rsidRPr="00B576D1">
        <w:rPr>
          <w:b/>
          <w:bCs/>
        </w:rPr>
        <w:t xml:space="preserve">Items </w:t>
      </w:r>
      <w:r w:rsidR="00F95764" w:rsidRPr="00B576D1">
        <w:rPr>
          <w:b/>
          <w:bCs/>
        </w:rPr>
        <w:t>14</w:t>
      </w:r>
      <w:r w:rsidR="00E75125" w:rsidRPr="00B576D1">
        <w:rPr>
          <w:b/>
          <w:bCs/>
        </w:rPr>
        <w:t>8</w:t>
      </w:r>
      <w:r w:rsidRPr="00B576D1">
        <w:rPr>
          <w:b/>
          <w:bCs/>
        </w:rPr>
        <w:t xml:space="preserve"> to </w:t>
      </w:r>
      <w:r w:rsidR="00F95764" w:rsidRPr="00B576D1">
        <w:rPr>
          <w:b/>
          <w:bCs/>
        </w:rPr>
        <w:t>15</w:t>
      </w:r>
      <w:r w:rsidR="00E75125" w:rsidRPr="00B576D1">
        <w:rPr>
          <w:b/>
          <w:bCs/>
        </w:rPr>
        <w:t>0</w:t>
      </w:r>
      <w:r w:rsidRPr="00B576D1">
        <w:t xml:space="preserve"> amend the table at subsection 28(1) of the HIR to specify items </w:t>
      </w:r>
      <w:r w:rsidRPr="00B576D1">
        <w:rPr>
          <w:shd w:val="clear" w:color="auto" w:fill="FFFFFF"/>
        </w:rPr>
        <w:t xml:space="preserve">309, 311, 313, 315, </w:t>
      </w:r>
      <w:r w:rsidRPr="00B576D1">
        <w:t xml:space="preserve">2739, 2741, </w:t>
      </w:r>
      <w:r w:rsidRPr="00B576D1">
        <w:rPr>
          <w:rFonts w:eastAsia="Calibri"/>
        </w:rPr>
        <w:t xml:space="preserve">2743 and 2745 so that they </w:t>
      </w:r>
      <w:r w:rsidRPr="00B576D1">
        <w:t xml:space="preserve">attract a Medicare benefit of 100%. The change </w:t>
      </w:r>
      <w:r w:rsidR="00971B76" w:rsidRPr="00B576D1">
        <w:t>is</w:t>
      </w:r>
      <w:r w:rsidRPr="00B576D1">
        <w:t xml:space="preserve"> </w:t>
      </w:r>
      <w:r w:rsidRPr="00B576D1">
        <w:rPr>
          <w:shd w:val="clear" w:color="auto" w:fill="FFFFFF"/>
        </w:rPr>
        <w:t>administrative in nature,</w:t>
      </w:r>
      <w:r w:rsidRPr="00B576D1">
        <w:t xml:space="preserve"> aligning </w:t>
      </w:r>
      <w:r w:rsidRPr="00B576D1">
        <w:rPr>
          <w:shd w:val="clear" w:color="auto" w:fill="FFFFFF"/>
        </w:rPr>
        <w:t>these items with existing policy regarding the benefit for general practice services.</w:t>
      </w:r>
    </w:p>
    <w:p w14:paraId="4ED58A56" w14:textId="77777777" w:rsidR="00D76A06" w:rsidRPr="00B576D1" w:rsidRDefault="00D76A06" w:rsidP="00D76A06">
      <w:pPr>
        <w:rPr>
          <w:shd w:val="clear" w:color="auto" w:fill="FFFFFF"/>
        </w:rPr>
      </w:pPr>
    </w:p>
    <w:p w14:paraId="7128E2AD" w14:textId="77777777" w:rsidR="00D76A06" w:rsidRPr="00B576D1" w:rsidRDefault="00D76A06" w:rsidP="00D76A06">
      <w:r w:rsidRPr="00B576D1">
        <w:t xml:space="preserve">For items 309, 311, 313 and 315, refer to the </w:t>
      </w:r>
      <w:r w:rsidRPr="00B576D1">
        <w:rPr>
          <w:i/>
          <w:iCs/>
        </w:rPr>
        <w:t>Health Insurance (Section 3C General Medical Services – Other Medical Practitioner) Determination 2018</w:t>
      </w:r>
      <w:r w:rsidRPr="00B576D1">
        <w:t>.</w:t>
      </w:r>
    </w:p>
    <w:p w14:paraId="488CF418" w14:textId="77777777" w:rsidR="00D76A06" w:rsidRPr="00B576D1" w:rsidRDefault="00D76A06" w:rsidP="00D76A06"/>
    <w:p w14:paraId="627D1043" w14:textId="77777777" w:rsidR="00D76A06" w:rsidRPr="00B576D1" w:rsidRDefault="00D76A06" w:rsidP="00D76A06">
      <w:pPr>
        <w:rPr>
          <w:rStyle w:val="CharAmPartText"/>
        </w:rPr>
      </w:pPr>
      <w:bookmarkStart w:id="17" w:name="_Toc117002123"/>
      <w:r w:rsidRPr="00B576D1">
        <w:rPr>
          <w:rStyle w:val="CharAmPartNo"/>
          <w:i/>
          <w:iCs/>
        </w:rPr>
        <w:t>Part 6</w:t>
      </w:r>
      <w:r w:rsidRPr="00B576D1">
        <w:rPr>
          <w:i/>
          <w:iCs/>
        </w:rPr>
        <w:t>—</w:t>
      </w:r>
      <w:r w:rsidRPr="00B576D1">
        <w:rPr>
          <w:rStyle w:val="CharAmPartText"/>
          <w:i/>
          <w:iCs/>
        </w:rPr>
        <w:t>Eating disorder services—attendance by video conference</w:t>
      </w:r>
      <w:bookmarkEnd w:id="17"/>
    </w:p>
    <w:p w14:paraId="72E5C87B" w14:textId="77777777" w:rsidR="00D76A06" w:rsidRPr="00B576D1" w:rsidRDefault="00D76A06" w:rsidP="00D76A06">
      <w:pPr>
        <w:rPr>
          <w:rStyle w:val="CharAmPartText"/>
        </w:rPr>
      </w:pPr>
    </w:p>
    <w:p w14:paraId="74491755" w14:textId="77777777" w:rsidR="00D76A06" w:rsidRPr="00B576D1" w:rsidRDefault="00D76A06" w:rsidP="00D76A06">
      <w:pPr>
        <w:rPr>
          <w:iCs/>
        </w:rPr>
      </w:pPr>
      <w:r w:rsidRPr="00B576D1">
        <w:rPr>
          <w:b/>
          <w:bCs/>
          <w:i/>
          <w:iCs/>
        </w:rPr>
        <w:t>Health Insurance (General Medical Services Table) Regulations 2021</w:t>
      </w:r>
      <w:r w:rsidRPr="00B576D1">
        <w:rPr>
          <w:b/>
          <w:bCs/>
        </w:rPr>
        <w:t xml:space="preserve"> (GMST)</w:t>
      </w:r>
    </w:p>
    <w:p w14:paraId="33111370" w14:textId="77777777" w:rsidR="00D76A06" w:rsidRPr="00B576D1" w:rsidRDefault="00D76A06" w:rsidP="00D76A06"/>
    <w:p w14:paraId="31237765" w14:textId="3D2EF0C5" w:rsidR="00D76A06" w:rsidRPr="00B576D1" w:rsidRDefault="00D76A06" w:rsidP="00D76A06">
      <w:pPr>
        <w:rPr>
          <w:lang w:eastAsia="en-AU"/>
        </w:rPr>
      </w:pPr>
      <w:r w:rsidRPr="00B576D1">
        <w:rPr>
          <w:lang w:eastAsia="en-AU"/>
        </w:rPr>
        <w:t>T</w:t>
      </w:r>
      <w:r w:rsidR="00717CB7" w:rsidRPr="00B576D1">
        <w:rPr>
          <w:lang w:eastAsia="en-AU"/>
        </w:rPr>
        <w:t>emporary t</w:t>
      </w:r>
      <w:r w:rsidRPr="00B576D1">
        <w:rPr>
          <w:lang w:eastAsia="en-AU"/>
        </w:rPr>
        <w:t xml:space="preserve">elehealth measures introduced as part of the Government’s response to the COVID-19 pandemic were ceased 31 December 2021, with a transition to </w:t>
      </w:r>
      <w:r w:rsidR="0022250C" w:rsidRPr="00B576D1">
        <w:rPr>
          <w:lang w:eastAsia="en-AU"/>
        </w:rPr>
        <w:t xml:space="preserve">ongoing </w:t>
      </w:r>
      <w:r w:rsidRPr="00B576D1">
        <w:rPr>
          <w:lang w:eastAsia="en-AU"/>
        </w:rPr>
        <w:t xml:space="preserve">telehealth arrangements for general practitioner, specialist, nursing, midwifery, and allied health providers. </w:t>
      </w:r>
    </w:p>
    <w:p w14:paraId="38A83103" w14:textId="77777777" w:rsidR="00D76A06" w:rsidRPr="00B576D1" w:rsidRDefault="00D76A06" w:rsidP="00D76A06"/>
    <w:p w14:paraId="276D1955" w14:textId="004ECD5B" w:rsidR="00D76A06" w:rsidRPr="00B576D1" w:rsidRDefault="00D76A06" w:rsidP="00D76A06">
      <w:r w:rsidRPr="00B576D1">
        <w:rPr>
          <w:iCs/>
        </w:rPr>
        <w:t xml:space="preserve">Part 6 </w:t>
      </w:r>
      <w:r w:rsidRPr="00B576D1">
        <w:rPr>
          <w:rStyle w:val="CharAmPartText"/>
        </w:rPr>
        <w:t xml:space="preserve">of Schedule 1 </w:t>
      </w:r>
      <w:r w:rsidR="00615A96" w:rsidRPr="00B576D1">
        <w:rPr>
          <w:rStyle w:val="CharAmPartText"/>
        </w:rPr>
        <w:t>of</w:t>
      </w:r>
      <w:r w:rsidRPr="00B576D1">
        <w:rPr>
          <w:rStyle w:val="CharAmPartText"/>
        </w:rPr>
        <w:t xml:space="preserve"> the Regulations</w:t>
      </w:r>
      <w:r w:rsidRPr="00B576D1">
        <w:rPr>
          <w:lang w:eastAsia="en-AU"/>
        </w:rPr>
        <w:t xml:space="preserve"> remove</w:t>
      </w:r>
      <w:r w:rsidR="00615A96" w:rsidRPr="00B576D1">
        <w:rPr>
          <w:lang w:eastAsia="en-AU"/>
        </w:rPr>
        <w:t>s</w:t>
      </w:r>
      <w:r w:rsidRPr="00B576D1">
        <w:rPr>
          <w:lang w:eastAsia="en-AU"/>
        </w:rPr>
        <w:t xml:space="preserve"> four pre-COVID-19 video conference items (90279, 90280, 90281 and 90282), which are for geographically restricted eating disorder services by medical practitioners. This </w:t>
      </w:r>
      <w:r w:rsidRPr="00B576D1">
        <w:t>change</w:t>
      </w:r>
      <w:r w:rsidRPr="00B576D1">
        <w:rPr>
          <w:lang w:eastAsia="en-AU"/>
        </w:rPr>
        <w:t xml:space="preserve"> w</w:t>
      </w:r>
      <w:r w:rsidR="00615A96" w:rsidRPr="00B576D1">
        <w:t>ill</w:t>
      </w:r>
      <w:r w:rsidRPr="00B576D1">
        <w:rPr>
          <w:lang w:eastAsia="en-AU"/>
        </w:rPr>
        <w:t xml:space="preserve"> consolidate eating disorder telehealth services to remove duplication of equivalent services.</w:t>
      </w:r>
      <w:r w:rsidRPr="00B576D1">
        <w:t xml:space="preserve"> Patients w</w:t>
      </w:r>
      <w:r w:rsidR="00615A96" w:rsidRPr="00B576D1">
        <w:t>ill</w:t>
      </w:r>
      <w:r w:rsidRPr="00B576D1">
        <w:t xml:space="preserve"> continue to have access to telehealth services for eating disorder psychological treatment services under items 92182, 92184, 92186 and 92188 of the </w:t>
      </w:r>
      <w:r w:rsidRPr="00B576D1">
        <w:rPr>
          <w:i/>
          <w:iCs/>
        </w:rPr>
        <w:t>Health Insurance (Section 3C General Medical Services – Telehealth and Telephone Attendances) Determination 2021</w:t>
      </w:r>
      <w:r w:rsidRPr="00B576D1">
        <w:t>.</w:t>
      </w:r>
    </w:p>
    <w:p w14:paraId="1F71922B" w14:textId="77777777" w:rsidR="00D76A06" w:rsidRPr="00B576D1" w:rsidRDefault="00D76A06" w:rsidP="00D76A06"/>
    <w:p w14:paraId="058E810E" w14:textId="10DD2C80" w:rsidR="00D76A06" w:rsidRPr="00B576D1" w:rsidRDefault="00D76A06" w:rsidP="00D76A06">
      <w:r w:rsidRPr="00B576D1">
        <w:rPr>
          <w:b/>
          <w:bCs/>
        </w:rPr>
        <w:t xml:space="preserve">Items </w:t>
      </w:r>
      <w:r w:rsidR="00F95764" w:rsidRPr="00B576D1">
        <w:rPr>
          <w:b/>
          <w:bCs/>
        </w:rPr>
        <w:t>15</w:t>
      </w:r>
      <w:r w:rsidR="00E75125" w:rsidRPr="00B576D1">
        <w:rPr>
          <w:b/>
          <w:bCs/>
        </w:rPr>
        <w:t>1</w:t>
      </w:r>
      <w:r w:rsidRPr="00B576D1">
        <w:rPr>
          <w:b/>
          <w:bCs/>
        </w:rPr>
        <w:t xml:space="preserve"> to </w:t>
      </w:r>
      <w:r w:rsidR="00F95764" w:rsidRPr="00B576D1">
        <w:rPr>
          <w:b/>
          <w:bCs/>
        </w:rPr>
        <w:t>15</w:t>
      </w:r>
      <w:r w:rsidR="00E75125" w:rsidRPr="00B576D1">
        <w:rPr>
          <w:b/>
          <w:bCs/>
        </w:rPr>
        <w:t>4</w:t>
      </w:r>
      <w:r w:rsidRPr="00B576D1">
        <w:rPr>
          <w:b/>
          <w:bCs/>
        </w:rPr>
        <w:t xml:space="preserve"> </w:t>
      </w:r>
      <w:r w:rsidRPr="00B576D1">
        <w:t xml:space="preserve">amend clauses 1.2.5, 1.2.6 and 1.2.7 to remove references to items </w:t>
      </w:r>
      <w:r w:rsidRPr="00B576D1">
        <w:rPr>
          <w:lang w:eastAsia="en-AU"/>
        </w:rPr>
        <w:t>90279, 90280, 90281 and 90282</w:t>
      </w:r>
      <w:r w:rsidRPr="00B576D1">
        <w:t xml:space="preserve">, which </w:t>
      </w:r>
      <w:r w:rsidR="00615A96" w:rsidRPr="00B576D1">
        <w:t>are being</w:t>
      </w:r>
      <w:r w:rsidRPr="00B576D1">
        <w:t xml:space="preserve"> repeal</w:t>
      </w:r>
      <w:r w:rsidR="00615A96" w:rsidRPr="00B576D1">
        <w:t>ed</w:t>
      </w:r>
      <w:r w:rsidRPr="00B576D1">
        <w:t xml:space="preserve"> (refer to </w:t>
      </w:r>
      <w:r w:rsidRPr="00B576D1">
        <w:rPr>
          <w:b/>
          <w:bCs/>
        </w:rPr>
        <w:t xml:space="preserve">item </w:t>
      </w:r>
      <w:r w:rsidR="00F95764" w:rsidRPr="00B576D1">
        <w:rPr>
          <w:b/>
          <w:bCs/>
        </w:rPr>
        <w:t>1</w:t>
      </w:r>
      <w:r w:rsidR="00E75125" w:rsidRPr="00B576D1">
        <w:rPr>
          <w:b/>
          <w:bCs/>
        </w:rPr>
        <w:t>59</w:t>
      </w:r>
      <w:r w:rsidRPr="00B576D1">
        <w:t xml:space="preserve">), and insert references to item 294, which was introduced on 1 November 2022 by the </w:t>
      </w:r>
      <w:r w:rsidRPr="00B576D1">
        <w:rPr>
          <w:i/>
          <w:iCs/>
        </w:rPr>
        <w:t xml:space="preserve">Health Insurance (Section 3C General Medical Services </w:t>
      </w:r>
      <w:r w:rsidRPr="00B576D1">
        <w:rPr>
          <w:i/>
          <w:iCs/>
        </w:rPr>
        <w:noBreakHyphen/>
        <w:t xml:space="preserve"> Telehealth Psychiatry Attendance Service) Determination 2022</w:t>
      </w:r>
      <w:r w:rsidRPr="00B576D1">
        <w:t>.</w:t>
      </w:r>
    </w:p>
    <w:p w14:paraId="46F9A717" w14:textId="77777777" w:rsidR="00D76A06" w:rsidRPr="00B576D1" w:rsidRDefault="00D76A06" w:rsidP="00D76A06"/>
    <w:p w14:paraId="5A5FB4B8" w14:textId="1940A5C9" w:rsidR="00D76A06" w:rsidRPr="00B576D1" w:rsidRDefault="00D76A06" w:rsidP="00D76A06">
      <w:r w:rsidRPr="00B576D1">
        <w:rPr>
          <w:b/>
          <w:bCs/>
        </w:rPr>
        <w:t xml:space="preserve">Items </w:t>
      </w:r>
      <w:r w:rsidR="00F95764" w:rsidRPr="00B576D1">
        <w:rPr>
          <w:b/>
          <w:bCs/>
        </w:rPr>
        <w:t>15</w:t>
      </w:r>
      <w:r w:rsidR="00E75125" w:rsidRPr="00B576D1">
        <w:rPr>
          <w:b/>
          <w:bCs/>
        </w:rPr>
        <w:t>5</w:t>
      </w:r>
      <w:r w:rsidRPr="00B576D1">
        <w:rPr>
          <w:b/>
          <w:bCs/>
        </w:rPr>
        <w:t xml:space="preserve"> to </w:t>
      </w:r>
      <w:r w:rsidR="00F95764" w:rsidRPr="00B576D1">
        <w:rPr>
          <w:b/>
          <w:bCs/>
        </w:rPr>
        <w:t>15</w:t>
      </w:r>
      <w:r w:rsidR="00E75125" w:rsidRPr="00B576D1">
        <w:rPr>
          <w:b/>
          <w:bCs/>
        </w:rPr>
        <w:t>8</w:t>
      </w:r>
      <w:r w:rsidRPr="00B576D1">
        <w:t xml:space="preserve"> amend clauses 1.2.8, 1.3.1, 2.31.8 and 2.31.9 to remove references to items </w:t>
      </w:r>
      <w:r w:rsidRPr="00B576D1">
        <w:rPr>
          <w:lang w:eastAsia="en-AU"/>
        </w:rPr>
        <w:t>90279, 90280, 90281 and 90282</w:t>
      </w:r>
      <w:r w:rsidRPr="00B576D1">
        <w:t xml:space="preserve">, which </w:t>
      </w:r>
      <w:r w:rsidR="00615A96" w:rsidRPr="00B576D1">
        <w:t>are being</w:t>
      </w:r>
      <w:r w:rsidRPr="00B576D1">
        <w:t xml:space="preserve"> repeal</w:t>
      </w:r>
      <w:r w:rsidR="00615A96" w:rsidRPr="00B576D1">
        <w:t>ed</w:t>
      </w:r>
      <w:r w:rsidRPr="00B576D1">
        <w:t xml:space="preserve"> (refer to </w:t>
      </w:r>
      <w:r w:rsidRPr="00B576D1">
        <w:rPr>
          <w:b/>
          <w:bCs/>
        </w:rPr>
        <w:t xml:space="preserve">item </w:t>
      </w:r>
      <w:r w:rsidR="00F95764" w:rsidRPr="00B576D1">
        <w:rPr>
          <w:b/>
          <w:bCs/>
        </w:rPr>
        <w:t>1</w:t>
      </w:r>
      <w:r w:rsidR="00E75125" w:rsidRPr="00B576D1">
        <w:rPr>
          <w:b/>
          <w:bCs/>
        </w:rPr>
        <w:t>59</w:t>
      </w:r>
      <w:r w:rsidRPr="00B576D1">
        <w:t>).</w:t>
      </w:r>
    </w:p>
    <w:p w14:paraId="24A4EA29" w14:textId="77777777" w:rsidR="00D76A06" w:rsidRPr="00B576D1" w:rsidRDefault="00D76A06" w:rsidP="00D76A06"/>
    <w:p w14:paraId="66058BF5" w14:textId="6024BEB3" w:rsidR="00D76A06" w:rsidRPr="00B576D1" w:rsidRDefault="00D76A06" w:rsidP="00D76A06">
      <w:r w:rsidRPr="00B576D1">
        <w:rPr>
          <w:b/>
          <w:bCs/>
        </w:rPr>
        <w:t xml:space="preserve">Item </w:t>
      </w:r>
      <w:r w:rsidR="00F95764" w:rsidRPr="00B576D1">
        <w:rPr>
          <w:b/>
          <w:bCs/>
        </w:rPr>
        <w:t>1</w:t>
      </w:r>
      <w:r w:rsidR="00E75125" w:rsidRPr="00B576D1">
        <w:rPr>
          <w:b/>
          <w:bCs/>
        </w:rPr>
        <w:t>59</w:t>
      </w:r>
      <w:r w:rsidRPr="00B576D1">
        <w:rPr>
          <w:b/>
          <w:bCs/>
        </w:rPr>
        <w:t xml:space="preserve"> </w:t>
      </w:r>
      <w:r w:rsidRPr="00B576D1">
        <w:t xml:space="preserve">repeal items </w:t>
      </w:r>
      <w:r w:rsidRPr="00B576D1">
        <w:rPr>
          <w:lang w:eastAsia="en-AU"/>
        </w:rPr>
        <w:t>90279, 90280, 90281 and 90282</w:t>
      </w:r>
      <w:r w:rsidRPr="00B576D1">
        <w:t>.</w:t>
      </w:r>
    </w:p>
    <w:p w14:paraId="7DD72006" w14:textId="77777777" w:rsidR="00D76A06" w:rsidRPr="00B576D1" w:rsidRDefault="00D76A06" w:rsidP="00D76A06"/>
    <w:p w14:paraId="40F48735" w14:textId="77777777" w:rsidR="00D76A06" w:rsidRPr="00B576D1" w:rsidRDefault="00D76A06" w:rsidP="00D76A06">
      <w:r w:rsidRPr="00B576D1">
        <w:rPr>
          <w:i/>
          <w:iCs/>
        </w:rPr>
        <w:t>Part 7—GP management plans, team care arrangements and multidisciplinary care plans</w:t>
      </w:r>
    </w:p>
    <w:p w14:paraId="7FF3CDFF" w14:textId="77777777" w:rsidR="00D76A06" w:rsidRPr="00B576D1" w:rsidRDefault="00D76A06" w:rsidP="00D76A06"/>
    <w:p w14:paraId="4732B65C" w14:textId="77777777" w:rsidR="00D76A06" w:rsidRPr="00B576D1" w:rsidRDefault="00D76A06" w:rsidP="00D76A06">
      <w:pPr>
        <w:rPr>
          <w:iCs/>
        </w:rPr>
      </w:pPr>
      <w:r w:rsidRPr="00B576D1">
        <w:rPr>
          <w:b/>
          <w:bCs/>
          <w:i/>
          <w:iCs/>
        </w:rPr>
        <w:t>Health Insurance (General Medical Services Table) Regulations 2021</w:t>
      </w:r>
      <w:r w:rsidRPr="00B576D1">
        <w:rPr>
          <w:b/>
          <w:bCs/>
        </w:rPr>
        <w:t xml:space="preserve"> (GMST)</w:t>
      </w:r>
    </w:p>
    <w:p w14:paraId="7F8AB1AC" w14:textId="77777777" w:rsidR="00D76A06" w:rsidRPr="00B576D1" w:rsidRDefault="00D76A06" w:rsidP="00D76A06"/>
    <w:p w14:paraId="4AEE102F" w14:textId="7CB4B915" w:rsidR="00FA5B89" w:rsidRPr="00B576D1" w:rsidRDefault="00D76A06">
      <w:r w:rsidRPr="00B576D1">
        <w:rPr>
          <w:b/>
          <w:bCs/>
        </w:rPr>
        <w:t xml:space="preserve">Item </w:t>
      </w:r>
      <w:r w:rsidR="00F95764" w:rsidRPr="00B576D1">
        <w:rPr>
          <w:b/>
          <w:bCs/>
        </w:rPr>
        <w:t>16</w:t>
      </w:r>
      <w:r w:rsidR="00E75125" w:rsidRPr="00B576D1">
        <w:rPr>
          <w:b/>
          <w:bCs/>
        </w:rPr>
        <w:t>0</w:t>
      </w:r>
      <w:r w:rsidRPr="00B576D1">
        <w:rPr>
          <w:b/>
          <w:bCs/>
        </w:rPr>
        <w:t xml:space="preserve"> </w:t>
      </w:r>
      <w:r w:rsidRPr="00B576D1">
        <w:t>amend</w:t>
      </w:r>
      <w:r w:rsidR="00615A96" w:rsidRPr="00B576D1">
        <w:t>s</w:t>
      </w:r>
      <w:r w:rsidRPr="00B576D1">
        <w:t xml:space="preserve"> clause 2.16.11, </w:t>
      </w:r>
      <w:r w:rsidRPr="00B576D1">
        <w:rPr>
          <w:bCs/>
        </w:rPr>
        <w:t xml:space="preserve">which provides the same day co-claiming restrictions for items 721, 723 and 732, </w:t>
      </w:r>
      <w:r w:rsidRPr="00B576D1">
        <w:t>to include</w:t>
      </w:r>
      <w:r w:rsidRPr="00B576D1">
        <w:rPr>
          <w:bCs/>
        </w:rPr>
        <w:t xml:space="preserve"> equivalent telehealth and phone </w:t>
      </w:r>
      <w:r w:rsidRPr="00B576D1">
        <w:rPr>
          <w:bCs/>
        </w:rPr>
        <w:lastRenderedPageBreak/>
        <w:t>items in the list of items that have same day co-claiming restrictions with items 721, 723 and 732. The equivalent telehealth and phone items, which were first introduced as part of the Government’s response to the COVID-19 pandemic, have been continued on an ongoing basis.</w:t>
      </w:r>
      <w:r w:rsidR="00FA5B89" w:rsidRPr="00B576D1">
        <w:rPr>
          <w:b/>
          <w:lang w:eastAsia="en-AU"/>
        </w:rPr>
        <w:br w:type="page"/>
      </w:r>
    </w:p>
    <w:p w14:paraId="7BB889CA" w14:textId="6249F94E" w:rsidR="00B11BA1" w:rsidRPr="00B576D1" w:rsidRDefault="00B11BA1" w:rsidP="00CD463E">
      <w:pPr>
        <w:spacing w:before="120" w:after="120"/>
        <w:jc w:val="center"/>
        <w:rPr>
          <w:b/>
          <w:lang w:eastAsia="en-AU"/>
        </w:rPr>
      </w:pPr>
      <w:r w:rsidRPr="00B576D1">
        <w:rPr>
          <w:b/>
          <w:lang w:eastAsia="en-AU"/>
        </w:rPr>
        <w:lastRenderedPageBreak/>
        <w:t>Statement of Compatibility with Human Rights</w:t>
      </w:r>
    </w:p>
    <w:p w14:paraId="718B00FE" w14:textId="77777777" w:rsidR="00B11BA1" w:rsidRPr="00B576D1" w:rsidRDefault="00B11BA1" w:rsidP="00CD463E">
      <w:pPr>
        <w:spacing w:before="120" w:after="120"/>
        <w:jc w:val="center"/>
        <w:rPr>
          <w:lang w:eastAsia="en-AU"/>
        </w:rPr>
      </w:pPr>
      <w:r w:rsidRPr="00B576D1">
        <w:rPr>
          <w:i/>
          <w:lang w:eastAsia="en-AU"/>
        </w:rPr>
        <w:t>Prepared in accordance with Part 3 of the Human Rights (Parliamentary Scrutiny) Act 2011</w:t>
      </w:r>
    </w:p>
    <w:p w14:paraId="1ED4113F" w14:textId="2E04F2D4" w:rsidR="00FA5B89" w:rsidRPr="00B576D1" w:rsidRDefault="000D55AB" w:rsidP="00CD463E">
      <w:pPr>
        <w:tabs>
          <w:tab w:val="left" w:pos="1418"/>
        </w:tabs>
        <w:ind w:left="851"/>
        <w:jc w:val="center"/>
        <w:rPr>
          <w:b/>
          <w:bCs/>
          <w:i/>
        </w:rPr>
      </w:pPr>
      <w:r w:rsidRPr="00B576D1">
        <w:rPr>
          <w:b/>
          <w:bCs/>
          <w:i/>
        </w:rPr>
        <w:t xml:space="preserve">Health Insurance Legislation Amendment (2022 Measures No. </w:t>
      </w:r>
      <w:r w:rsidR="00F97284" w:rsidRPr="00B576D1">
        <w:rPr>
          <w:b/>
          <w:bCs/>
          <w:i/>
        </w:rPr>
        <w:t>4</w:t>
      </w:r>
      <w:r w:rsidRPr="00B576D1">
        <w:rPr>
          <w:b/>
          <w:bCs/>
          <w:i/>
        </w:rPr>
        <w:t>) Regulations 2022</w:t>
      </w:r>
    </w:p>
    <w:p w14:paraId="5776CD88" w14:textId="77777777" w:rsidR="000D55AB" w:rsidRPr="00B576D1" w:rsidRDefault="000D55AB" w:rsidP="00CD463E">
      <w:pPr>
        <w:tabs>
          <w:tab w:val="left" w:pos="1418"/>
        </w:tabs>
        <w:ind w:left="851"/>
        <w:jc w:val="center"/>
        <w:rPr>
          <w:b/>
          <w:i/>
          <w:lang w:eastAsia="en-AU"/>
        </w:rPr>
      </w:pPr>
    </w:p>
    <w:p w14:paraId="37ECD06A" w14:textId="77777777" w:rsidR="00B11BA1" w:rsidRPr="00B576D1" w:rsidRDefault="00B11BA1" w:rsidP="00474498">
      <w:pPr>
        <w:jc w:val="center"/>
        <w:rPr>
          <w:lang w:eastAsia="en-AU"/>
        </w:rPr>
      </w:pPr>
      <w:r w:rsidRPr="00B576D1">
        <w:rPr>
          <w:lang w:eastAsia="en-AU"/>
        </w:rPr>
        <w:t xml:space="preserve">This Regulation is compatible with the human rights and freedoms recognised or declared in the international instruments listed in section 3 of the </w:t>
      </w:r>
      <w:r w:rsidRPr="00B576D1">
        <w:rPr>
          <w:i/>
          <w:lang w:eastAsia="en-AU"/>
        </w:rPr>
        <w:t>Human Rights (Parliamentary Scrutiny) Act 2011</w:t>
      </w:r>
      <w:r w:rsidRPr="00B576D1">
        <w:rPr>
          <w:lang w:eastAsia="en-AU"/>
        </w:rPr>
        <w:t>.</w:t>
      </w:r>
    </w:p>
    <w:p w14:paraId="130437E5" w14:textId="77777777" w:rsidR="00B11BA1" w:rsidRPr="00B576D1" w:rsidRDefault="00B11BA1" w:rsidP="00CD463E">
      <w:pPr>
        <w:spacing w:before="120" w:after="120"/>
        <w:ind w:right="-483"/>
        <w:rPr>
          <w:b/>
          <w:lang w:eastAsia="en-AU"/>
        </w:rPr>
      </w:pPr>
      <w:r w:rsidRPr="00B576D1">
        <w:rPr>
          <w:b/>
          <w:lang w:eastAsia="en-AU"/>
        </w:rPr>
        <w:t>Overview of the Disallowable Legislative Instrument</w:t>
      </w:r>
    </w:p>
    <w:p w14:paraId="0C9AC006" w14:textId="77777777" w:rsidR="00136393" w:rsidRPr="00B576D1" w:rsidRDefault="00136393" w:rsidP="00136393">
      <w:r w:rsidRPr="00B576D1">
        <w:t xml:space="preserve">The purpose of the </w:t>
      </w:r>
      <w:r w:rsidRPr="00B576D1">
        <w:rPr>
          <w:i/>
        </w:rPr>
        <w:t>Health Insurance Legislation Amendment (2022 Measures No. 4) Regulations 2022</w:t>
      </w:r>
      <w:r w:rsidRPr="00B576D1">
        <w:t xml:space="preserve"> (the Regulations) is </w:t>
      </w:r>
      <w:r w:rsidRPr="00B576D1">
        <w:rPr>
          <w:iCs/>
        </w:rPr>
        <w:t xml:space="preserve">to </w:t>
      </w:r>
      <w:r w:rsidRPr="00B576D1">
        <w:t xml:space="preserve">amend the GMST and the HIR from </w:t>
      </w:r>
      <w:r w:rsidRPr="00B576D1">
        <w:br/>
        <w:t>1 March 2023.</w:t>
      </w:r>
    </w:p>
    <w:p w14:paraId="27C56460" w14:textId="77777777" w:rsidR="00136393" w:rsidRPr="00B576D1" w:rsidRDefault="00136393" w:rsidP="00136393"/>
    <w:p w14:paraId="5AA87834" w14:textId="77777777" w:rsidR="00136393" w:rsidRPr="00B576D1" w:rsidRDefault="00136393" w:rsidP="00136393">
      <w:pPr>
        <w:rPr>
          <w:shd w:val="clear" w:color="auto" w:fill="FFFFFF"/>
        </w:rPr>
      </w:pPr>
      <w:r w:rsidRPr="00B576D1">
        <w:rPr>
          <w:shd w:val="clear" w:color="auto" w:fill="FFFFFF"/>
        </w:rPr>
        <w:t xml:space="preserve">Parts 1 and 2 of Schedule 1 of the Regulations will amend the GMST to implement the Government’s response to recommendations from the MBS Review Taskforce (the Taskforce) relating to otolaryngology, head and neck surgery services and thoracic surgery services. These changes were announced in the 2022-23 Budget under the </w:t>
      </w:r>
      <w:r w:rsidRPr="00B576D1">
        <w:rPr>
          <w:i/>
          <w:iCs/>
          <w:shd w:val="clear" w:color="auto" w:fill="FFFFFF"/>
        </w:rPr>
        <w:t>Guaranteeing Medicare – Medical Benefits Schedule new and amended listings</w:t>
      </w:r>
      <w:r w:rsidRPr="00B576D1">
        <w:rPr>
          <w:shd w:val="clear" w:color="auto" w:fill="FFFFFF"/>
        </w:rPr>
        <w:t xml:space="preserve"> measure.</w:t>
      </w:r>
    </w:p>
    <w:p w14:paraId="0C183C79" w14:textId="77777777" w:rsidR="00136393" w:rsidRPr="00B576D1" w:rsidRDefault="00136393" w:rsidP="00136393">
      <w:pPr>
        <w:rPr>
          <w:shd w:val="clear" w:color="auto" w:fill="FFFFFF"/>
        </w:rPr>
      </w:pPr>
    </w:p>
    <w:p w14:paraId="18D49406" w14:textId="77777777" w:rsidR="00136393" w:rsidRPr="00B576D1" w:rsidRDefault="00136393" w:rsidP="00136393">
      <w:pPr>
        <w:rPr>
          <w:shd w:val="clear" w:color="auto" w:fill="FFFFFF"/>
        </w:rPr>
      </w:pPr>
      <w:r w:rsidRPr="00B576D1">
        <w:rPr>
          <w:shd w:val="clear" w:color="auto" w:fill="FFFFFF"/>
        </w:rPr>
        <w:t xml:space="preserve">Part 3 of Schedule 1 of the Regulations will amend four specialist, consultant physician and general practitioner (GP) items as part of the Government’s response to the Taskforce’s recommendations relating to services for children and young adults diagnosed with complex neurodevelopmental disorders. These changes were announced in the 2021-22 Mid-Year Economic and Fiscal Outlook (MYEFO) under the </w:t>
      </w:r>
      <w:r w:rsidRPr="00B576D1">
        <w:rPr>
          <w:i/>
          <w:iCs/>
          <w:shd w:val="clear" w:color="auto" w:fill="FFFFFF"/>
        </w:rPr>
        <w:t>Guaranteeing Medicare – Medicare Benefits Schedule new and amended listings</w:t>
      </w:r>
      <w:r w:rsidRPr="00B576D1">
        <w:rPr>
          <w:shd w:val="clear" w:color="auto" w:fill="FFFFFF"/>
        </w:rPr>
        <w:t xml:space="preserve"> measure.</w:t>
      </w:r>
    </w:p>
    <w:p w14:paraId="2E3F6826" w14:textId="77777777" w:rsidR="00136393" w:rsidRPr="00B576D1" w:rsidRDefault="00136393" w:rsidP="00136393">
      <w:pPr>
        <w:rPr>
          <w:shd w:val="clear" w:color="auto" w:fill="FFFFFF"/>
        </w:rPr>
      </w:pPr>
    </w:p>
    <w:p w14:paraId="518B3599" w14:textId="77777777" w:rsidR="00136393" w:rsidRPr="00B576D1" w:rsidRDefault="00136393" w:rsidP="00136393">
      <w:pPr>
        <w:rPr>
          <w:shd w:val="clear" w:color="auto" w:fill="FFFFFF"/>
        </w:rPr>
      </w:pPr>
      <w:r w:rsidRPr="00B576D1">
        <w:rPr>
          <w:shd w:val="clear" w:color="auto" w:fill="FFFFFF"/>
        </w:rPr>
        <w:t xml:space="preserve">Part 5 of Schedule 1 of the Regulations will introduce four new GP items to facilitate family and carer participation in treatment under the </w:t>
      </w:r>
      <w:r w:rsidRPr="00B576D1">
        <w:rPr>
          <w:i/>
          <w:iCs/>
          <w:shd w:val="clear" w:color="auto" w:fill="FFFFFF"/>
        </w:rPr>
        <w:t>Better Access to Psychiatrists, Psychologists and General Practitioners through the MBS</w:t>
      </w:r>
      <w:r w:rsidRPr="00B576D1">
        <w:rPr>
          <w:shd w:val="clear" w:color="auto" w:fill="FFFFFF"/>
        </w:rPr>
        <w:t xml:space="preserve"> initiative (Better Access). This change was announced in the 2021-22 Budget under the </w:t>
      </w:r>
      <w:r w:rsidRPr="00B576D1">
        <w:rPr>
          <w:i/>
          <w:iCs/>
          <w:shd w:val="clear" w:color="auto" w:fill="FFFFFF"/>
        </w:rPr>
        <w:t xml:space="preserve">Mental Health </w:t>
      </w:r>
      <w:r w:rsidRPr="00B576D1">
        <w:rPr>
          <w:shd w:val="clear" w:color="auto" w:fill="FFFFFF"/>
        </w:rPr>
        <w:t xml:space="preserve">measure. Part 5 of Schedule 1 will also amend subsection 28(1) of the HIR to specify 12 new general practice items for Better Access services to facilitate family and carer participation in treatment. This change will allow the specified items to attract a Medicare benefit equal to 100% of the schedule fee. </w:t>
      </w:r>
    </w:p>
    <w:p w14:paraId="64940679" w14:textId="77777777" w:rsidR="00136393" w:rsidRPr="00B576D1" w:rsidRDefault="00136393" w:rsidP="00136393">
      <w:pPr>
        <w:rPr>
          <w:shd w:val="clear" w:color="auto" w:fill="FFFFFF"/>
        </w:rPr>
      </w:pPr>
    </w:p>
    <w:p w14:paraId="30DBCECD" w14:textId="1DC92C45" w:rsidR="00992F9B" w:rsidRPr="00B576D1" w:rsidRDefault="00136393" w:rsidP="00136393">
      <w:pPr>
        <w:spacing w:after="120"/>
      </w:pPr>
      <w:r w:rsidRPr="00B576D1">
        <w:t xml:space="preserve">Parts 4, 6 and 7 of Schedule 1 of the Regulations will also make </w:t>
      </w:r>
      <w:r w:rsidRPr="00B576D1">
        <w:rPr>
          <w:bCs/>
          <w:iCs/>
        </w:rPr>
        <w:t xml:space="preserve">amendments to the GMST that are minor and machinery in nature. These administrative changes include updating the definition of </w:t>
      </w:r>
      <w:r w:rsidRPr="00B576D1">
        <w:rPr>
          <w:bCs/>
          <w:i/>
        </w:rPr>
        <w:t>relevant visa</w:t>
      </w:r>
      <w:r w:rsidRPr="00B576D1">
        <w:rPr>
          <w:b/>
          <w:iCs/>
        </w:rPr>
        <w:t xml:space="preserve"> </w:t>
      </w:r>
      <w:r w:rsidRPr="00B576D1">
        <w:rPr>
          <w:bCs/>
          <w:iCs/>
        </w:rPr>
        <w:t xml:space="preserve">for the purposes of health assessments and, following the continuation of telehealth services introduced in response to the COVID-19 pandemic, removing superseded </w:t>
      </w:r>
      <w:proofErr w:type="gramStart"/>
      <w:r w:rsidRPr="00B576D1">
        <w:rPr>
          <w:bCs/>
          <w:iCs/>
        </w:rPr>
        <w:t>geographically-restricted</w:t>
      </w:r>
      <w:proofErr w:type="gramEnd"/>
      <w:r w:rsidRPr="00B576D1">
        <w:rPr>
          <w:bCs/>
          <w:iCs/>
        </w:rPr>
        <w:t xml:space="preserve"> eating disorder video conference services and updating co-claiming restrictions for services related to </w:t>
      </w:r>
      <w:r w:rsidRPr="00B576D1">
        <w:rPr>
          <w:noProof/>
        </w:rPr>
        <w:t>GP management plans, team care arrangements and multidisciplinary care plans</w:t>
      </w:r>
      <w:r w:rsidRPr="00B576D1">
        <w:rPr>
          <w:bCs/>
          <w:iCs/>
        </w:rPr>
        <w:t>.</w:t>
      </w:r>
    </w:p>
    <w:p w14:paraId="41699C59" w14:textId="77777777" w:rsidR="00B576D1" w:rsidRDefault="00B576D1">
      <w:pPr>
        <w:rPr>
          <w:b/>
          <w:lang w:eastAsia="en-AU"/>
        </w:rPr>
      </w:pPr>
      <w:r>
        <w:rPr>
          <w:b/>
          <w:lang w:eastAsia="en-AU"/>
        </w:rPr>
        <w:br w:type="page"/>
      </w:r>
    </w:p>
    <w:p w14:paraId="7705A45E" w14:textId="17A8CA67" w:rsidR="00B11BA1" w:rsidRPr="00B576D1" w:rsidRDefault="00B11BA1" w:rsidP="00C025C3">
      <w:pPr>
        <w:spacing w:before="120" w:after="120"/>
        <w:rPr>
          <w:b/>
          <w:lang w:eastAsia="en-AU"/>
        </w:rPr>
      </w:pPr>
      <w:r w:rsidRPr="00B576D1">
        <w:rPr>
          <w:b/>
          <w:lang w:eastAsia="en-AU"/>
        </w:rPr>
        <w:lastRenderedPageBreak/>
        <w:t>Human rights implications</w:t>
      </w:r>
    </w:p>
    <w:p w14:paraId="2E7F94EC" w14:textId="77777777" w:rsidR="00B11BA1" w:rsidRPr="00B576D1" w:rsidRDefault="00B11BA1" w:rsidP="00CD463E">
      <w:pPr>
        <w:spacing w:before="120" w:after="120"/>
        <w:rPr>
          <w:lang w:eastAsia="en-AU"/>
        </w:rPr>
      </w:pPr>
      <w:r w:rsidRPr="00B576D1">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B576D1" w:rsidRDefault="00B11BA1" w:rsidP="00CD463E">
      <w:pPr>
        <w:spacing w:before="120" w:after="120"/>
        <w:rPr>
          <w:i/>
          <w:lang w:eastAsia="en-AU"/>
        </w:rPr>
      </w:pPr>
      <w:r w:rsidRPr="00B576D1">
        <w:rPr>
          <w:i/>
          <w:lang w:eastAsia="en-AU"/>
        </w:rPr>
        <w:t>The Right to Health</w:t>
      </w:r>
    </w:p>
    <w:p w14:paraId="415452AE" w14:textId="77777777" w:rsidR="00B11BA1" w:rsidRPr="00B576D1" w:rsidRDefault="00B11BA1" w:rsidP="00CD463E">
      <w:pPr>
        <w:spacing w:before="120" w:after="120"/>
        <w:rPr>
          <w:lang w:eastAsia="en-AU"/>
        </w:rPr>
      </w:pPr>
      <w:r w:rsidRPr="00B576D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5A073C" w14:textId="51E80A0F" w:rsidR="00F04604" w:rsidRPr="00B576D1" w:rsidRDefault="00B11BA1" w:rsidP="005F7BD6">
      <w:pPr>
        <w:spacing w:before="120" w:after="120"/>
        <w:rPr>
          <w:lang w:eastAsia="en-AU"/>
        </w:rPr>
      </w:pPr>
      <w:r w:rsidRPr="00B576D1">
        <w:rPr>
          <w:lang w:eastAsia="en-AU"/>
        </w:rPr>
        <w:t xml:space="preserve">The Committee reports that the </w:t>
      </w:r>
      <w:r w:rsidRPr="00B576D1">
        <w:rPr>
          <w:i/>
          <w:lang w:eastAsia="en-AU"/>
        </w:rPr>
        <w:t>‘highest attainable standard of health’</w:t>
      </w:r>
      <w:r w:rsidRPr="00B576D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04FB9399" w:rsidR="00B11BA1" w:rsidRPr="00B576D1" w:rsidRDefault="00B11BA1" w:rsidP="00CD463E">
      <w:pPr>
        <w:spacing w:before="120" w:after="120"/>
        <w:rPr>
          <w:i/>
          <w:lang w:eastAsia="en-AU"/>
        </w:rPr>
      </w:pPr>
      <w:r w:rsidRPr="00B576D1">
        <w:rPr>
          <w:i/>
          <w:lang w:eastAsia="en-AU"/>
        </w:rPr>
        <w:t xml:space="preserve">The Right to Social Security </w:t>
      </w:r>
    </w:p>
    <w:p w14:paraId="7234DA73" w14:textId="77777777" w:rsidR="00B11BA1" w:rsidRPr="00B576D1" w:rsidRDefault="00B11BA1" w:rsidP="00CD463E">
      <w:pPr>
        <w:spacing w:before="120" w:after="120"/>
        <w:rPr>
          <w:lang w:eastAsia="en-AU"/>
        </w:rPr>
      </w:pPr>
      <w:r w:rsidRPr="00B576D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B576D1" w:rsidRDefault="00B11BA1" w:rsidP="00CD463E">
      <w:pPr>
        <w:spacing w:before="120" w:after="120"/>
        <w:rPr>
          <w:lang w:eastAsia="en-AU"/>
        </w:rPr>
      </w:pPr>
      <w:r w:rsidRPr="00B576D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B576D1" w:rsidRDefault="00FA4B55" w:rsidP="00FA4B55">
      <w:pPr>
        <w:shd w:val="clear" w:color="auto" w:fill="FFFFFF"/>
        <w:spacing w:before="120" w:after="120"/>
        <w:rPr>
          <w:lang w:eastAsia="en-AU"/>
        </w:rPr>
      </w:pPr>
      <w:r w:rsidRPr="00B576D1">
        <w:rPr>
          <w:i/>
          <w:iCs/>
        </w:rPr>
        <w:t>The right of equality and non-discrimination</w:t>
      </w:r>
    </w:p>
    <w:p w14:paraId="6E906239" w14:textId="77777777" w:rsidR="00FA4B55" w:rsidRPr="00B576D1" w:rsidRDefault="00FA4B55" w:rsidP="00FA4B55">
      <w:pPr>
        <w:shd w:val="clear" w:color="auto" w:fill="FFFFFF"/>
        <w:spacing w:before="120" w:after="120"/>
      </w:pPr>
      <w:r w:rsidRPr="00B576D1">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B576D1" w:rsidRDefault="00B11BA1" w:rsidP="00CD463E">
      <w:pPr>
        <w:spacing w:before="120" w:after="120"/>
        <w:rPr>
          <w:lang w:eastAsia="en-AU"/>
        </w:rPr>
      </w:pPr>
      <w:r w:rsidRPr="00B576D1">
        <w:rPr>
          <w:u w:val="single"/>
          <w:lang w:eastAsia="en-AU"/>
        </w:rPr>
        <w:t xml:space="preserve">Analysis </w:t>
      </w:r>
    </w:p>
    <w:p w14:paraId="04EB139C" w14:textId="2D3EB0DC" w:rsidR="00B11BA1" w:rsidRPr="00B576D1" w:rsidRDefault="00B11BA1" w:rsidP="00CD463E">
      <w:pPr>
        <w:spacing w:before="120" w:after="120"/>
        <w:rPr>
          <w:lang w:eastAsia="en-AU"/>
        </w:rPr>
      </w:pPr>
      <w:r w:rsidRPr="00B576D1">
        <w:rPr>
          <w:lang w:eastAsia="en-AU"/>
        </w:rPr>
        <w:t>The Regulations maintain rights to health and social security</w:t>
      </w:r>
      <w:r w:rsidR="00F97284" w:rsidRPr="00B576D1">
        <w:rPr>
          <w:lang w:eastAsia="en-AU"/>
        </w:rPr>
        <w:t xml:space="preserve"> and the right of equality and non-discrimination</w:t>
      </w:r>
      <w:r w:rsidRPr="00B576D1">
        <w:rPr>
          <w:lang w:eastAsia="en-AU"/>
        </w:rPr>
        <w:t xml:space="preserve"> by ensuring access to publicly subsidised medical services</w:t>
      </w:r>
      <w:r w:rsidR="003C5DF6" w:rsidRPr="00B576D1">
        <w:rPr>
          <w:lang w:eastAsia="en-AU"/>
        </w:rPr>
        <w:t xml:space="preserve"> </w:t>
      </w:r>
      <w:r w:rsidRPr="00B576D1">
        <w:rPr>
          <w:lang w:eastAsia="en-AU"/>
        </w:rPr>
        <w:t>are clinically and cost-effective</w:t>
      </w:r>
      <w:r w:rsidR="005F0EF6" w:rsidRPr="00B576D1">
        <w:rPr>
          <w:lang w:eastAsia="en-AU"/>
        </w:rPr>
        <w:t xml:space="preserve"> as intended</w:t>
      </w:r>
      <w:r w:rsidRPr="00B576D1">
        <w:rPr>
          <w:lang w:eastAsia="en-AU"/>
        </w:rPr>
        <w:t>.</w:t>
      </w:r>
    </w:p>
    <w:p w14:paraId="21BAD5CC" w14:textId="77777777" w:rsidR="00B576D1" w:rsidRDefault="00B576D1">
      <w:pPr>
        <w:rPr>
          <w:rFonts w:eastAsia="Calibri"/>
          <w:b/>
        </w:rPr>
      </w:pPr>
      <w:r>
        <w:rPr>
          <w:rFonts w:eastAsia="Calibri"/>
          <w:b/>
        </w:rPr>
        <w:br w:type="page"/>
      </w:r>
    </w:p>
    <w:p w14:paraId="495C026A" w14:textId="45A3387C" w:rsidR="00B11BA1" w:rsidRPr="00B576D1" w:rsidRDefault="00B11BA1" w:rsidP="00CD463E">
      <w:pPr>
        <w:spacing w:before="120" w:after="120" w:line="276" w:lineRule="auto"/>
        <w:rPr>
          <w:rFonts w:eastAsia="Calibri"/>
          <w:b/>
        </w:rPr>
      </w:pPr>
      <w:r w:rsidRPr="00B576D1">
        <w:rPr>
          <w:rFonts w:eastAsia="Calibri"/>
          <w:b/>
        </w:rPr>
        <w:lastRenderedPageBreak/>
        <w:t xml:space="preserve">Conclusion </w:t>
      </w:r>
    </w:p>
    <w:p w14:paraId="69D585EE" w14:textId="77777777" w:rsidR="00B11BA1" w:rsidRPr="00B576D1" w:rsidRDefault="00B11BA1" w:rsidP="00CD463E">
      <w:pPr>
        <w:spacing w:before="120" w:after="120"/>
        <w:rPr>
          <w:lang w:eastAsia="en-AU"/>
        </w:rPr>
      </w:pPr>
      <w:r w:rsidRPr="00B576D1">
        <w:rPr>
          <w:lang w:eastAsia="en-AU"/>
        </w:rPr>
        <w:t>This instrument is compatible with human rights because it maintains existing arrangements and the protection of human rights.</w:t>
      </w:r>
    </w:p>
    <w:p w14:paraId="3F7FEB1B" w14:textId="77777777" w:rsidR="00B11BA1" w:rsidRPr="00B576D1" w:rsidRDefault="00B11BA1" w:rsidP="00CD463E">
      <w:pPr>
        <w:rPr>
          <w:rFonts w:eastAsia="Calibri"/>
        </w:rPr>
      </w:pPr>
    </w:p>
    <w:p w14:paraId="296B3703" w14:textId="60FEA929" w:rsidR="00B11BA1" w:rsidRPr="00B576D1" w:rsidRDefault="00C123AB" w:rsidP="00CD463E">
      <w:pPr>
        <w:spacing w:before="120" w:after="120" w:line="276" w:lineRule="auto"/>
        <w:jc w:val="center"/>
        <w:rPr>
          <w:rFonts w:eastAsia="Calibri"/>
          <w:b/>
          <w:bCs/>
        </w:rPr>
      </w:pPr>
      <w:r w:rsidRPr="00B576D1">
        <w:rPr>
          <w:rFonts w:eastAsia="Calibri"/>
          <w:b/>
          <w:bCs/>
        </w:rPr>
        <w:t>Mark Butler</w:t>
      </w:r>
    </w:p>
    <w:p w14:paraId="112A3D84" w14:textId="77777777" w:rsidR="00B11BA1" w:rsidRPr="00B576D1" w:rsidRDefault="00B11BA1" w:rsidP="00CD463E">
      <w:pPr>
        <w:spacing w:before="120" w:after="120" w:line="276" w:lineRule="auto"/>
        <w:jc w:val="center"/>
        <w:rPr>
          <w:rFonts w:eastAsia="Calibri"/>
        </w:rPr>
      </w:pPr>
      <w:r w:rsidRPr="00B576D1">
        <w:rPr>
          <w:rFonts w:eastAsia="Calibri"/>
          <w:b/>
          <w:bCs/>
        </w:rPr>
        <w:t>Minister for Health and Aged Care</w:t>
      </w:r>
    </w:p>
    <w:p w14:paraId="3952A7FA" w14:textId="710C6CD2" w:rsidR="00353D9A" w:rsidRPr="00B576D1" w:rsidRDefault="00353D9A" w:rsidP="00CD463E">
      <w:pPr>
        <w:rPr>
          <w:rFonts w:eastAsia="Calibri"/>
        </w:rPr>
      </w:pPr>
    </w:p>
    <w:sectPr w:rsidR="00353D9A" w:rsidRPr="00B576D1"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3AFC" w14:textId="77777777" w:rsidR="00A97171" w:rsidRDefault="00A97171" w:rsidP="001868CC">
      <w:r>
        <w:separator/>
      </w:r>
    </w:p>
  </w:endnote>
  <w:endnote w:type="continuationSeparator" w:id="0">
    <w:p w14:paraId="72C9ECED" w14:textId="77777777" w:rsidR="00A97171" w:rsidRDefault="00A97171"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B59E" w14:textId="77777777" w:rsidR="00A97171" w:rsidRDefault="00A97171" w:rsidP="001868CC">
      <w:r>
        <w:separator/>
      </w:r>
    </w:p>
  </w:footnote>
  <w:footnote w:type="continuationSeparator" w:id="0">
    <w:p w14:paraId="07BB54C8" w14:textId="77777777" w:rsidR="00A97171" w:rsidRDefault="00A97171"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59828"/>
      <w:docPartObj>
        <w:docPartGallery w:val="Page Numbers (Top of Page)"/>
        <w:docPartUnique/>
      </w:docPartObj>
    </w:sdtPr>
    <w:sdtEndPr>
      <w:rPr>
        <w:noProof/>
      </w:rPr>
    </w:sdtEndPr>
    <w:sdtContent>
      <w:p w14:paraId="6CA3CE6C" w14:textId="34DD7463" w:rsidR="00FB53B5" w:rsidRDefault="00174A0A" w:rsidP="00174A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6787"/>
    <w:multiLevelType w:val="hybridMultilevel"/>
    <w:tmpl w:val="ED5E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7F5F97"/>
    <w:multiLevelType w:val="hybridMultilevel"/>
    <w:tmpl w:val="F8FA2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8403FE"/>
    <w:multiLevelType w:val="hybridMultilevel"/>
    <w:tmpl w:val="D268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ED2A5D"/>
    <w:multiLevelType w:val="hybridMultilevel"/>
    <w:tmpl w:val="DD8CC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065A26"/>
    <w:multiLevelType w:val="hybridMultilevel"/>
    <w:tmpl w:val="5284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1772"/>
    <w:rsid w:val="000023E5"/>
    <w:rsid w:val="00002B2B"/>
    <w:rsid w:val="00002F8F"/>
    <w:rsid w:val="00003743"/>
    <w:rsid w:val="00003747"/>
    <w:rsid w:val="0000492A"/>
    <w:rsid w:val="00004B35"/>
    <w:rsid w:val="00005FEB"/>
    <w:rsid w:val="000071A4"/>
    <w:rsid w:val="00010A52"/>
    <w:rsid w:val="00010BFD"/>
    <w:rsid w:val="00010C7B"/>
    <w:rsid w:val="0001226F"/>
    <w:rsid w:val="0001368B"/>
    <w:rsid w:val="000147B1"/>
    <w:rsid w:val="00017F8C"/>
    <w:rsid w:val="00020491"/>
    <w:rsid w:val="00020B86"/>
    <w:rsid w:val="00020F29"/>
    <w:rsid w:val="00020F96"/>
    <w:rsid w:val="000220EA"/>
    <w:rsid w:val="00022590"/>
    <w:rsid w:val="00023F8B"/>
    <w:rsid w:val="00025400"/>
    <w:rsid w:val="00030D05"/>
    <w:rsid w:val="00031095"/>
    <w:rsid w:val="00036958"/>
    <w:rsid w:val="00036A0F"/>
    <w:rsid w:val="00040086"/>
    <w:rsid w:val="00040321"/>
    <w:rsid w:val="0004211F"/>
    <w:rsid w:val="00042263"/>
    <w:rsid w:val="000467D7"/>
    <w:rsid w:val="000507A2"/>
    <w:rsid w:val="00050B68"/>
    <w:rsid w:val="00051076"/>
    <w:rsid w:val="000522A4"/>
    <w:rsid w:val="0005240A"/>
    <w:rsid w:val="00054553"/>
    <w:rsid w:val="00057511"/>
    <w:rsid w:val="00057CC4"/>
    <w:rsid w:val="00057EAC"/>
    <w:rsid w:val="0006048B"/>
    <w:rsid w:val="000642E3"/>
    <w:rsid w:val="000666F7"/>
    <w:rsid w:val="00066E72"/>
    <w:rsid w:val="00066FE1"/>
    <w:rsid w:val="00067456"/>
    <w:rsid w:val="000705E9"/>
    <w:rsid w:val="000706E7"/>
    <w:rsid w:val="00071611"/>
    <w:rsid w:val="00074F8F"/>
    <w:rsid w:val="000752AA"/>
    <w:rsid w:val="00075D47"/>
    <w:rsid w:val="00075F42"/>
    <w:rsid w:val="00081450"/>
    <w:rsid w:val="00081838"/>
    <w:rsid w:val="00083D1E"/>
    <w:rsid w:val="00085E5B"/>
    <w:rsid w:val="00086712"/>
    <w:rsid w:val="000903DD"/>
    <w:rsid w:val="000911D8"/>
    <w:rsid w:val="00091302"/>
    <w:rsid w:val="000913D8"/>
    <w:rsid w:val="000925C1"/>
    <w:rsid w:val="00093645"/>
    <w:rsid w:val="000942F3"/>
    <w:rsid w:val="00096E5E"/>
    <w:rsid w:val="000A299F"/>
    <w:rsid w:val="000A2C3D"/>
    <w:rsid w:val="000A3529"/>
    <w:rsid w:val="000A4297"/>
    <w:rsid w:val="000A54E7"/>
    <w:rsid w:val="000A59A8"/>
    <w:rsid w:val="000A767D"/>
    <w:rsid w:val="000B03D0"/>
    <w:rsid w:val="000B0B63"/>
    <w:rsid w:val="000B0DBC"/>
    <w:rsid w:val="000B3C00"/>
    <w:rsid w:val="000B40AE"/>
    <w:rsid w:val="000B42FE"/>
    <w:rsid w:val="000B441A"/>
    <w:rsid w:val="000B4510"/>
    <w:rsid w:val="000B48CF"/>
    <w:rsid w:val="000B594D"/>
    <w:rsid w:val="000B65AA"/>
    <w:rsid w:val="000B738C"/>
    <w:rsid w:val="000C0642"/>
    <w:rsid w:val="000C5A1C"/>
    <w:rsid w:val="000C5B4F"/>
    <w:rsid w:val="000C6673"/>
    <w:rsid w:val="000C6ECA"/>
    <w:rsid w:val="000C702D"/>
    <w:rsid w:val="000C7A27"/>
    <w:rsid w:val="000D1701"/>
    <w:rsid w:val="000D18A9"/>
    <w:rsid w:val="000D2552"/>
    <w:rsid w:val="000D50ED"/>
    <w:rsid w:val="000D55AB"/>
    <w:rsid w:val="000E053C"/>
    <w:rsid w:val="000E224C"/>
    <w:rsid w:val="000E26C0"/>
    <w:rsid w:val="000E6238"/>
    <w:rsid w:val="000E67C5"/>
    <w:rsid w:val="000E74E1"/>
    <w:rsid w:val="000F06AB"/>
    <w:rsid w:val="000F09E3"/>
    <w:rsid w:val="000F12AD"/>
    <w:rsid w:val="000F20F4"/>
    <w:rsid w:val="000F3984"/>
    <w:rsid w:val="000F7441"/>
    <w:rsid w:val="000F78E2"/>
    <w:rsid w:val="001002A1"/>
    <w:rsid w:val="0010108C"/>
    <w:rsid w:val="00101B3D"/>
    <w:rsid w:val="00101C2A"/>
    <w:rsid w:val="00101CD5"/>
    <w:rsid w:val="00103CDF"/>
    <w:rsid w:val="00106093"/>
    <w:rsid w:val="00111839"/>
    <w:rsid w:val="00111E7D"/>
    <w:rsid w:val="00117858"/>
    <w:rsid w:val="00121E4E"/>
    <w:rsid w:val="00122DF4"/>
    <w:rsid w:val="00123197"/>
    <w:rsid w:val="00123AFC"/>
    <w:rsid w:val="00124C82"/>
    <w:rsid w:val="00124DA2"/>
    <w:rsid w:val="00125047"/>
    <w:rsid w:val="00125104"/>
    <w:rsid w:val="00126FF1"/>
    <w:rsid w:val="00130749"/>
    <w:rsid w:val="00130898"/>
    <w:rsid w:val="00130912"/>
    <w:rsid w:val="0013281C"/>
    <w:rsid w:val="00132B52"/>
    <w:rsid w:val="001334B8"/>
    <w:rsid w:val="00134B9C"/>
    <w:rsid w:val="00136393"/>
    <w:rsid w:val="001375CA"/>
    <w:rsid w:val="00137B9F"/>
    <w:rsid w:val="00140401"/>
    <w:rsid w:val="0014110F"/>
    <w:rsid w:val="001438A6"/>
    <w:rsid w:val="00143A76"/>
    <w:rsid w:val="00144688"/>
    <w:rsid w:val="00144F15"/>
    <w:rsid w:val="00147180"/>
    <w:rsid w:val="00147A39"/>
    <w:rsid w:val="0015318D"/>
    <w:rsid w:val="001537A1"/>
    <w:rsid w:val="0015488F"/>
    <w:rsid w:val="0016045E"/>
    <w:rsid w:val="00161FF9"/>
    <w:rsid w:val="00162C97"/>
    <w:rsid w:val="00163DE4"/>
    <w:rsid w:val="00163E84"/>
    <w:rsid w:val="001645EE"/>
    <w:rsid w:val="001651F7"/>
    <w:rsid w:val="00166E21"/>
    <w:rsid w:val="00170E68"/>
    <w:rsid w:val="001711BD"/>
    <w:rsid w:val="001712E9"/>
    <w:rsid w:val="001720C6"/>
    <w:rsid w:val="00172918"/>
    <w:rsid w:val="00173B1E"/>
    <w:rsid w:val="00173D09"/>
    <w:rsid w:val="00174A0A"/>
    <w:rsid w:val="00175E4A"/>
    <w:rsid w:val="0017656A"/>
    <w:rsid w:val="00180743"/>
    <w:rsid w:val="00180C94"/>
    <w:rsid w:val="00180D6F"/>
    <w:rsid w:val="00181E3B"/>
    <w:rsid w:val="00182147"/>
    <w:rsid w:val="001825D2"/>
    <w:rsid w:val="00182699"/>
    <w:rsid w:val="001828F6"/>
    <w:rsid w:val="00183AC7"/>
    <w:rsid w:val="00183C14"/>
    <w:rsid w:val="0018414F"/>
    <w:rsid w:val="00184898"/>
    <w:rsid w:val="00184DB0"/>
    <w:rsid w:val="00184F74"/>
    <w:rsid w:val="00185A70"/>
    <w:rsid w:val="001868CC"/>
    <w:rsid w:val="001879ED"/>
    <w:rsid w:val="00187E14"/>
    <w:rsid w:val="00191D39"/>
    <w:rsid w:val="001920E8"/>
    <w:rsid w:val="00192429"/>
    <w:rsid w:val="001952DF"/>
    <w:rsid w:val="00195A20"/>
    <w:rsid w:val="001A2AD4"/>
    <w:rsid w:val="001A762F"/>
    <w:rsid w:val="001B3443"/>
    <w:rsid w:val="001B44E8"/>
    <w:rsid w:val="001B58C6"/>
    <w:rsid w:val="001B5D32"/>
    <w:rsid w:val="001C1DBB"/>
    <w:rsid w:val="001C2F6A"/>
    <w:rsid w:val="001C555C"/>
    <w:rsid w:val="001C6406"/>
    <w:rsid w:val="001C701B"/>
    <w:rsid w:val="001C7F38"/>
    <w:rsid w:val="001D2774"/>
    <w:rsid w:val="001D2947"/>
    <w:rsid w:val="001D54DC"/>
    <w:rsid w:val="001D5752"/>
    <w:rsid w:val="001D632E"/>
    <w:rsid w:val="001D6691"/>
    <w:rsid w:val="001D6902"/>
    <w:rsid w:val="001D71B4"/>
    <w:rsid w:val="001D74B6"/>
    <w:rsid w:val="001D7E33"/>
    <w:rsid w:val="001E3F12"/>
    <w:rsid w:val="001E433F"/>
    <w:rsid w:val="001E460D"/>
    <w:rsid w:val="001E47D5"/>
    <w:rsid w:val="001E59D8"/>
    <w:rsid w:val="001E5D09"/>
    <w:rsid w:val="001E5F1B"/>
    <w:rsid w:val="001E6791"/>
    <w:rsid w:val="001E7660"/>
    <w:rsid w:val="001F035A"/>
    <w:rsid w:val="001F2B86"/>
    <w:rsid w:val="001F44A8"/>
    <w:rsid w:val="001F498D"/>
    <w:rsid w:val="001F4B5E"/>
    <w:rsid w:val="001F4F1C"/>
    <w:rsid w:val="001F57E0"/>
    <w:rsid w:val="00200E47"/>
    <w:rsid w:val="0020256D"/>
    <w:rsid w:val="00202D16"/>
    <w:rsid w:val="00202DEF"/>
    <w:rsid w:val="00202F53"/>
    <w:rsid w:val="00205701"/>
    <w:rsid w:val="00210AA0"/>
    <w:rsid w:val="00211144"/>
    <w:rsid w:val="00211D26"/>
    <w:rsid w:val="00213004"/>
    <w:rsid w:val="002140D6"/>
    <w:rsid w:val="002143D4"/>
    <w:rsid w:val="00214A48"/>
    <w:rsid w:val="00216587"/>
    <w:rsid w:val="0021737A"/>
    <w:rsid w:val="0022104C"/>
    <w:rsid w:val="0022114D"/>
    <w:rsid w:val="00221F65"/>
    <w:rsid w:val="0022250C"/>
    <w:rsid w:val="00222F55"/>
    <w:rsid w:val="002242D2"/>
    <w:rsid w:val="00225372"/>
    <w:rsid w:val="002272A2"/>
    <w:rsid w:val="00230DC0"/>
    <w:rsid w:val="00231EC3"/>
    <w:rsid w:val="00232B0E"/>
    <w:rsid w:val="002345E3"/>
    <w:rsid w:val="0023603A"/>
    <w:rsid w:val="00236D9C"/>
    <w:rsid w:val="00237605"/>
    <w:rsid w:val="00240217"/>
    <w:rsid w:val="00240360"/>
    <w:rsid w:val="00246273"/>
    <w:rsid w:val="00246CE1"/>
    <w:rsid w:val="00246F96"/>
    <w:rsid w:val="0024751C"/>
    <w:rsid w:val="00247AB2"/>
    <w:rsid w:val="00247F9B"/>
    <w:rsid w:val="00251D1F"/>
    <w:rsid w:val="00252108"/>
    <w:rsid w:val="00252EED"/>
    <w:rsid w:val="002547AB"/>
    <w:rsid w:val="0025593C"/>
    <w:rsid w:val="00255B81"/>
    <w:rsid w:val="00256B90"/>
    <w:rsid w:val="00260130"/>
    <w:rsid w:val="00260F07"/>
    <w:rsid w:val="00261C7B"/>
    <w:rsid w:val="002626E6"/>
    <w:rsid w:val="0026315C"/>
    <w:rsid w:val="00263B0E"/>
    <w:rsid w:val="002656A7"/>
    <w:rsid w:val="00272356"/>
    <w:rsid w:val="00272777"/>
    <w:rsid w:val="00272CC1"/>
    <w:rsid w:val="00274F62"/>
    <w:rsid w:val="002755FB"/>
    <w:rsid w:val="00276A05"/>
    <w:rsid w:val="00276B84"/>
    <w:rsid w:val="002809AC"/>
    <w:rsid w:val="00280B01"/>
    <w:rsid w:val="00281B6E"/>
    <w:rsid w:val="00282559"/>
    <w:rsid w:val="002826C0"/>
    <w:rsid w:val="00283580"/>
    <w:rsid w:val="00284609"/>
    <w:rsid w:val="002869CD"/>
    <w:rsid w:val="002874F9"/>
    <w:rsid w:val="002877F6"/>
    <w:rsid w:val="00291202"/>
    <w:rsid w:val="0029126C"/>
    <w:rsid w:val="00291569"/>
    <w:rsid w:val="0029166B"/>
    <w:rsid w:val="00293B05"/>
    <w:rsid w:val="002967EC"/>
    <w:rsid w:val="00296821"/>
    <w:rsid w:val="00297DBC"/>
    <w:rsid w:val="002A11DD"/>
    <w:rsid w:val="002A1254"/>
    <w:rsid w:val="002A132D"/>
    <w:rsid w:val="002A278C"/>
    <w:rsid w:val="002A57AB"/>
    <w:rsid w:val="002A78B0"/>
    <w:rsid w:val="002A78D7"/>
    <w:rsid w:val="002B008B"/>
    <w:rsid w:val="002B2281"/>
    <w:rsid w:val="002B29CD"/>
    <w:rsid w:val="002B638B"/>
    <w:rsid w:val="002C0474"/>
    <w:rsid w:val="002C24D4"/>
    <w:rsid w:val="002C45D1"/>
    <w:rsid w:val="002C4FDD"/>
    <w:rsid w:val="002C6704"/>
    <w:rsid w:val="002C71E3"/>
    <w:rsid w:val="002C7308"/>
    <w:rsid w:val="002C7856"/>
    <w:rsid w:val="002D0C61"/>
    <w:rsid w:val="002D148D"/>
    <w:rsid w:val="002D169F"/>
    <w:rsid w:val="002D2549"/>
    <w:rsid w:val="002D3B01"/>
    <w:rsid w:val="002D42D1"/>
    <w:rsid w:val="002D55EC"/>
    <w:rsid w:val="002D60B3"/>
    <w:rsid w:val="002D61E1"/>
    <w:rsid w:val="002D7493"/>
    <w:rsid w:val="002D7BB2"/>
    <w:rsid w:val="002E34CA"/>
    <w:rsid w:val="002E3D62"/>
    <w:rsid w:val="002E4188"/>
    <w:rsid w:val="002E6F03"/>
    <w:rsid w:val="002E7D46"/>
    <w:rsid w:val="002F1BD8"/>
    <w:rsid w:val="002F1E80"/>
    <w:rsid w:val="002F3572"/>
    <w:rsid w:val="002F396B"/>
    <w:rsid w:val="002F3AE3"/>
    <w:rsid w:val="002F6797"/>
    <w:rsid w:val="002F6D78"/>
    <w:rsid w:val="002F7272"/>
    <w:rsid w:val="002F7815"/>
    <w:rsid w:val="00302909"/>
    <w:rsid w:val="00303C1E"/>
    <w:rsid w:val="00306DE5"/>
    <w:rsid w:val="0030786C"/>
    <w:rsid w:val="00307BA8"/>
    <w:rsid w:val="003131F0"/>
    <w:rsid w:val="0031414E"/>
    <w:rsid w:val="00314894"/>
    <w:rsid w:val="00314CAA"/>
    <w:rsid w:val="00316634"/>
    <w:rsid w:val="00316B46"/>
    <w:rsid w:val="0032164F"/>
    <w:rsid w:val="003252AB"/>
    <w:rsid w:val="00325386"/>
    <w:rsid w:val="00330D43"/>
    <w:rsid w:val="003314BE"/>
    <w:rsid w:val="00334920"/>
    <w:rsid w:val="003351BA"/>
    <w:rsid w:val="00336BD7"/>
    <w:rsid w:val="00337186"/>
    <w:rsid w:val="00340BB3"/>
    <w:rsid w:val="00341EBE"/>
    <w:rsid w:val="00342648"/>
    <w:rsid w:val="00343325"/>
    <w:rsid w:val="00343CFB"/>
    <w:rsid w:val="00346CAA"/>
    <w:rsid w:val="0034760F"/>
    <w:rsid w:val="0035169A"/>
    <w:rsid w:val="0035193E"/>
    <w:rsid w:val="00352967"/>
    <w:rsid w:val="00352B45"/>
    <w:rsid w:val="00353D9A"/>
    <w:rsid w:val="0035704F"/>
    <w:rsid w:val="00357866"/>
    <w:rsid w:val="0036032E"/>
    <w:rsid w:val="003608E3"/>
    <w:rsid w:val="0036249E"/>
    <w:rsid w:val="0036297D"/>
    <w:rsid w:val="003629F2"/>
    <w:rsid w:val="00365ABA"/>
    <w:rsid w:val="0037157D"/>
    <w:rsid w:val="003716D5"/>
    <w:rsid w:val="00373F1B"/>
    <w:rsid w:val="00375F7C"/>
    <w:rsid w:val="003800C9"/>
    <w:rsid w:val="003816EC"/>
    <w:rsid w:val="003826ED"/>
    <w:rsid w:val="00383C8B"/>
    <w:rsid w:val="00383CD5"/>
    <w:rsid w:val="003841B8"/>
    <w:rsid w:val="00385E67"/>
    <w:rsid w:val="00387596"/>
    <w:rsid w:val="003907AA"/>
    <w:rsid w:val="00390B60"/>
    <w:rsid w:val="00392252"/>
    <w:rsid w:val="003922D3"/>
    <w:rsid w:val="0039281B"/>
    <w:rsid w:val="003935F9"/>
    <w:rsid w:val="00394201"/>
    <w:rsid w:val="00397124"/>
    <w:rsid w:val="003A1561"/>
    <w:rsid w:val="003A15B9"/>
    <w:rsid w:val="003A1852"/>
    <w:rsid w:val="003A5125"/>
    <w:rsid w:val="003A6290"/>
    <w:rsid w:val="003A73EB"/>
    <w:rsid w:val="003B15B4"/>
    <w:rsid w:val="003B1A20"/>
    <w:rsid w:val="003B2DD9"/>
    <w:rsid w:val="003B52F9"/>
    <w:rsid w:val="003B794B"/>
    <w:rsid w:val="003B7A68"/>
    <w:rsid w:val="003C0508"/>
    <w:rsid w:val="003C22DF"/>
    <w:rsid w:val="003C4C82"/>
    <w:rsid w:val="003C50B2"/>
    <w:rsid w:val="003C5AD2"/>
    <w:rsid w:val="003C5CFD"/>
    <w:rsid w:val="003C5DF6"/>
    <w:rsid w:val="003C6503"/>
    <w:rsid w:val="003C6BF9"/>
    <w:rsid w:val="003C6BFD"/>
    <w:rsid w:val="003C6F82"/>
    <w:rsid w:val="003C72EB"/>
    <w:rsid w:val="003D005B"/>
    <w:rsid w:val="003D0F24"/>
    <w:rsid w:val="003D17F9"/>
    <w:rsid w:val="003D20A1"/>
    <w:rsid w:val="003D2EE1"/>
    <w:rsid w:val="003D30A3"/>
    <w:rsid w:val="003D3AA9"/>
    <w:rsid w:val="003D4B7F"/>
    <w:rsid w:val="003D4E6C"/>
    <w:rsid w:val="003D69AF"/>
    <w:rsid w:val="003D7B36"/>
    <w:rsid w:val="003E03EF"/>
    <w:rsid w:val="003E0C7E"/>
    <w:rsid w:val="003E139B"/>
    <w:rsid w:val="003E1DAB"/>
    <w:rsid w:val="003E48C3"/>
    <w:rsid w:val="003E5986"/>
    <w:rsid w:val="003E6CFD"/>
    <w:rsid w:val="003F05DB"/>
    <w:rsid w:val="003F089A"/>
    <w:rsid w:val="003F129D"/>
    <w:rsid w:val="003F1DFB"/>
    <w:rsid w:val="003F267D"/>
    <w:rsid w:val="003F2DAA"/>
    <w:rsid w:val="003F3C5C"/>
    <w:rsid w:val="003F48F5"/>
    <w:rsid w:val="003F4AAB"/>
    <w:rsid w:val="003F5387"/>
    <w:rsid w:val="003F618B"/>
    <w:rsid w:val="003F6A20"/>
    <w:rsid w:val="00406E1C"/>
    <w:rsid w:val="0041360A"/>
    <w:rsid w:val="004143D0"/>
    <w:rsid w:val="0041526C"/>
    <w:rsid w:val="00415BD4"/>
    <w:rsid w:val="0042076E"/>
    <w:rsid w:val="00421901"/>
    <w:rsid w:val="00421E9C"/>
    <w:rsid w:val="00422439"/>
    <w:rsid w:val="004234BF"/>
    <w:rsid w:val="0042580C"/>
    <w:rsid w:val="00433D3B"/>
    <w:rsid w:val="00440130"/>
    <w:rsid w:val="00440E8C"/>
    <w:rsid w:val="00441AF0"/>
    <w:rsid w:val="004423EE"/>
    <w:rsid w:val="00443606"/>
    <w:rsid w:val="0044449F"/>
    <w:rsid w:val="004457CA"/>
    <w:rsid w:val="00446B39"/>
    <w:rsid w:val="0044730E"/>
    <w:rsid w:val="004478C3"/>
    <w:rsid w:val="00452D34"/>
    <w:rsid w:val="00453378"/>
    <w:rsid w:val="00454C52"/>
    <w:rsid w:val="00455FD7"/>
    <w:rsid w:val="00456B6C"/>
    <w:rsid w:val="00462CA1"/>
    <w:rsid w:val="00466210"/>
    <w:rsid w:val="0046665C"/>
    <w:rsid w:val="0046739C"/>
    <w:rsid w:val="00471BC0"/>
    <w:rsid w:val="004731FB"/>
    <w:rsid w:val="00474498"/>
    <w:rsid w:val="00477318"/>
    <w:rsid w:val="004806CE"/>
    <w:rsid w:val="00480F3D"/>
    <w:rsid w:val="004820CA"/>
    <w:rsid w:val="00484DBC"/>
    <w:rsid w:val="00485B43"/>
    <w:rsid w:val="00485D04"/>
    <w:rsid w:val="00485DA6"/>
    <w:rsid w:val="0048602E"/>
    <w:rsid w:val="004867E2"/>
    <w:rsid w:val="0048700A"/>
    <w:rsid w:val="004878C1"/>
    <w:rsid w:val="00487CC3"/>
    <w:rsid w:val="004940A0"/>
    <w:rsid w:val="00494A00"/>
    <w:rsid w:val="00494C04"/>
    <w:rsid w:val="00495373"/>
    <w:rsid w:val="004957C1"/>
    <w:rsid w:val="00497E47"/>
    <w:rsid w:val="004A21F8"/>
    <w:rsid w:val="004A22B3"/>
    <w:rsid w:val="004A2A9D"/>
    <w:rsid w:val="004A2B32"/>
    <w:rsid w:val="004A2B38"/>
    <w:rsid w:val="004A3E7E"/>
    <w:rsid w:val="004A3F39"/>
    <w:rsid w:val="004A424A"/>
    <w:rsid w:val="004A46BF"/>
    <w:rsid w:val="004A5D26"/>
    <w:rsid w:val="004A5FC0"/>
    <w:rsid w:val="004B0DD5"/>
    <w:rsid w:val="004B1615"/>
    <w:rsid w:val="004B1CF3"/>
    <w:rsid w:val="004B7940"/>
    <w:rsid w:val="004C0256"/>
    <w:rsid w:val="004C136E"/>
    <w:rsid w:val="004C242E"/>
    <w:rsid w:val="004C380F"/>
    <w:rsid w:val="004C42D2"/>
    <w:rsid w:val="004C510F"/>
    <w:rsid w:val="004C5A0F"/>
    <w:rsid w:val="004C5D82"/>
    <w:rsid w:val="004C71D6"/>
    <w:rsid w:val="004C73C7"/>
    <w:rsid w:val="004D0B12"/>
    <w:rsid w:val="004D0F42"/>
    <w:rsid w:val="004D1889"/>
    <w:rsid w:val="004D2281"/>
    <w:rsid w:val="004D63D6"/>
    <w:rsid w:val="004D69BA"/>
    <w:rsid w:val="004D6BB5"/>
    <w:rsid w:val="004E032C"/>
    <w:rsid w:val="004E0455"/>
    <w:rsid w:val="004E0906"/>
    <w:rsid w:val="004E26C2"/>
    <w:rsid w:val="004E2F93"/>
    <w:rsid w:val="004E4167"/>
    <w:rsid w:val="004E4527"/>
    <w:rsid w:val="004E48A8"/>
    <w:rsid w:val="004E576F"/>
    <w:rsid w:val="004E6230"/>
    <w:rsid w:val="004E67DE"/>
    <w:rsid w:val="004E6836"/>
    <w:rsid w:val="004F0109"/>
    <w:rsid w:val="004F0853"/>
    <w:rsid w:val="004F1B76"/>
    <w:rsid w:val="004F3A19"/>
    <w:rsid w:val="004F4DAE"/>
    <w:rsid w:val="004F73C6"/>
    <w:rsid w:val="004F75ED"/>
    <w:rsid w:val="00500278"/>
    <w:rsid w:val="005005D8"/>
    <w:rsid w:val="00501F37"/>
    <w:rsid w:val="00502CB6"/>
    <w:rsid w:val="00506E9E"/>
    <w:rsid w:val="00507AE3"/>
    <w:rsid w:val="005115D2"/>
    <w:rsid w:val="00512EF1"/>
    <w:rsid w:val="00514153"/>
    <w:rsid w:val="005152AE"/>
    <w:rsid w:val="0051566B"/>
    <w:rsid w:val="00516939"/>
    <w:rsid w:val="00516C79"/>
    <w:rsid w:val="0051736F"/>
    <w:rsid w:val="005176F2"/>
    <w:rsid w:val="00517B43"/>
    <w:rsid w:val="00520251"/>
    <w:rsid w:val="0052128F"/>
    <w:rsid w:val="005212F1"/>
    <w:rsid w:val="00521EB8"/>
    <w:rsid w:val="005224C4"/>
    <w:rsid w:val="005226EE"/>
    <w:rsid w:val="00523439"/>
    <w:rsid w:val="00523BE0"/>
    <w:rsid w:val="005245D3"/>
    <w:rsid w:val="00525E6E"/>
    <w:rsid w:val="00526F65"/>
    <w:rsid w:val="00527B00"/>
    <w:rsid w:val="00530CFC"/>
    <w:rsid w:val="005310C3"/>
    <w:rsid w:val="00533DC1"/>
    <w:rsid w:val="005356CC"/>
    <w:rsid w:val="005357D3"/>
    <w:rsid w:val="00536D0C"/>
    <w:rsid w:val="00540D70"/>
    <w:rsid w:val="005410F9"/>
    <w:rsid w:val="00541E9E"/>
    <w:rsid w:val="00545410"/>
    <w:rsid w:val="00546523"/>
    <w:rsid w:val="005471AC"/>
    <w:rsid w:val="00550FCA"/>
    <w:rsid w:val="0055129E"/>
    <w:rsid w:val="0055153B"/>
    <w:rsid w:val="0055174B"/>
    <w:rsid w:val="00551761"/>
    <w:rsid w:val="00551BF7"/>
    <w:rsid w:val="0055208C"/>
    <w:rsid w:val="005531B5"/>
    <w:rsid w:val="00554B7C"/>
    <w:rsid w:val="00557179"/>
    <w:rsid w:val="005576EB"/>
    <w:rsid w:val="00561091"/>
    <w:rsid w:val="00561BA3"/>
    <w:rsid w:val="005628D3"/>
    <w:rsid w:val="00563550"/>
    <w:rsid w:val="0056481E"/>
    <w:rsid w:val="005653E3"/>
    <w:rsid w:val="0057050F"/>
    <w:rsid w:val="005715BD"/>
    <w:rsid w:val="00572671"/>
    <w:rsid w:val="005726E7"/>
    <w:rsid w:val="00572BE7"/>
    <w:rsid w:val="00573339"/>
    <w:rsid w:val="00575ECB"/>
    <w:rsid w:val="00582F74"/>
    <w:rsid w:val="0058521C"/>
    <w:rsid w:val="00586A01"/>
    <w:rsid w:val="00587187"/>
    <w:rsid w:val="005879F1"/>
    <w:rsid w:val="0059038C"/>
    <w:rsid w:val="00590858"/>
    <w:rsid w:val="005910FE"/>
    <w:rsid w:val="00593054"/>
    <w:rsid w:val="00593187"/>
    <w:rsid w:val="005931BB"/>
    <w:rsid w:val="0059453B"/>
    <w:rsid w:val="00594DD4"/>
    <w:rsid w:val="00595CDE"/>
    <w:rsid w:val="0059628E"/>
    <w:rsid w:val="005966D3"/>
    <w:rsid w:val="005A059A"/>
    <w:rsid w:val="005A16D4"/>
    <w:rsid w:val="005A1EBE"/>
    <w:rsid w:val="005A294B"/>
    <w:rsid w:val="005A2ACF"/>
    <w:rsid w:val="005A33E7"/>
    <w:rsid w:val="005A46C3"/>
    <w:rsid w:val="005A5941"/>
    <w:rsid w:val="005A6868"/>
    <w:rsid w:val="005A703F"/>
    <w:rsid w:val="005B07CF"/>
    <w:rsid w:val="005B1067"/>
    <w:rsid w:val="005B2B72"/>
    <w:rsid w:val="005B3DF5"/>
    <w:rsid w:val="005B46E7"/>
    <w:rsid w:val="005B4ABD"/>
    <w:rsid w:val="005B5265"/>
    <w:rsid w:val="005B57FA"/>
    <w:rsid w:val="005B5B95"/>
    <w:rsid w:val="005B5D01"/>
    <w:rsid w:val="005B6338"/>
    <w:rsid w:val="005C057D"/>
    <w:rsid w:val="005C06DD"/>
    <w:rsid w:val="005C0DEB"/>
    <w:rsid w:val="005C3167"/>
    <w:rsid w:val="005C3F9D"/>
    <w:rsid w:val="005C4D7F"/>
    <w:rsid w:val="005C5517"/>
    <w:rsid w:val="005C65CD"/>
    <w:rsid w:val="005C695F"/>
    <w:rsid w:val="005C6E99"/>
    <w:rsid w:val="005C746A"/>
    <w:rsid w:val="005D2C4A"/>
    <w:rsid w:val="005D5507"/>
    <w:rsid w:val="005D5BAD"/>
    <w:rsid w:val="005D698C"/>
    <w:rsid w:val="005D6F1A"/>
    <w:rsid w:val="005D7DE9"/>
    <w:rsid w:val="005D7EAB"/>
    <w:rsid w:val="005E28BA"/>
    <w:rsid w:val="005E29A7"/>
    <w:rsid w:val="005E4A38"/>
    <w:rsid w:val="005E6038"/>
    <w:rsid w:val="005E72D3"/>
    <w:rsid w:val="005E7FAB"/>
    <w:rsid w:val="005F0624"/>
    <w:rsid w:val="005F0EF6"/>
    <w:rsid w:val="005F1CF4"/>
    <w:rsid w:val="005F277C"/>
    <w:rsid w:val="005F4579"/>
    <w:rsid w:val="005F51B2"/>
    <w:rsid w:val="005F575E"/>
    <w:rsid w:val="005F6999"/>
    <w:rsid w:val="005F6D9A"/>
    <w:rsid w:val="005F759A"/>
    <w:rsid w:val="005F7BD6"/>
    <w:rsid w:val="00600E3F"/>
    <w:rsid w:val="00602227"/>
    <w:rsid w:val="00604EED"/>
    <w:rsid w:val="006108C6"/>
    <w:rsid w:val="0061153F"/>
    <w:rsid w:val="006116DF"/>
    <w:rsid w:val="00612404"/>
    <w:rsid w:val="00612654"/>
    <w:rsid w:val="006126C5"/>
    <w:rsid w:val="00614E6A"/>
    <w:rsid w:val="00615A96"/>
    <w:rsid w:val="00615DB8"/>
    <w:rsid w:val="00621752"/>
    <w:rsid w:val="0062373C"/>
    <w:rsid w:val="00625871"/>
    <w:rsid w:val="006273CE"/>
    <w:rsid w:val="006274B0"/>
    <w:rsid w:val="0063372E"/>
    <w:rsid w:val="00633E6F"/>
    <w:rsid w:val="00633F6A"/>
    <w:rsid w:val="006344D1"/>
    <w:rsid w:val="006349A3"/>
    <w:rsid w:val="00634FE5"/>
    <w:rsid w:val="006352A4"/>
    <w:rsid w:val="00635633"/>
    <w:rsid w:val="00635A8F"/>
    <w:rsid w:val="00635A9B"/>
    <w:rsid w:val="006360BE"/>
    <w:rsid w:val="006408EF"/>
    <w:rsid w:val="00641C7B"/>
    <w:rsid w:val="00642EA7"/>
    <w:rsid w:val="00643242"/>
    <w:rsid w:val="00643AF2"/>
    <w:rsid w:val="00643D26"/>
    <w:rsid w:val="00644159"/>
    <w:rsid w:val="00647015"/>
    <w:rsid w:val="00647A8E"/>
    <w:rsid w:val="00650B05"/>
    <w:rsid w:val="00650FDA"/>
    <w:rsid w:val="0065160E"/>
    <w:rsid w:val="00651886"/>
    <w:rsid w:val="00657AA0"/>
    <w:rsid w:val="006614E5"/>
    <w:rsid w:val="00661564"/>
    <w:rsid w:val="00663189"/>
    <w:rsid w:val="00664033"/>
    <w:rsid w:val="00664215"/>
    <w:rsid w:val="00664DAB"/>
    <w:rsid w:val="00665006"/>
    <w:rsid w:val="00666B87"/>
    <w:rsid w:val="00672A46"/>
    <w:rsid w:val="0067352F"/>
    <w:rsid w:val="00674695"/>
    <w:rsid w:val="00674D64"/>
    <w:rsid w:val="006756BA"/>
    <w:rsid w:val="006760AB"/>
    <w:rsid w:val="00677FAC"/>
    <w:rsid w:val="0068006C"/>
    <w:rsid w:val="00682863"/>
    <w:rsid w:val="006834C1"/>
    <w:rsid w:val="006856AD"/>
    <w:rsid w:val="00685F63"/>
    <w:rsid w:val="0068649E"/>
    <w:rsid w:val="00687225"/>
    <w:rsid w:val="00690245"/>
    <w:rsid w:val="00690726"/>
    <w:rsid w:val="0069161F"/>
    <w:rsid w:val="006920A9"/>
    <w:rsid w:val="00692473"/>
    <w:rsid w:val="00693323"/>
    <w:rsid w:val="00693F27"/>
    <w:rsid w:val="00694358"/>
    <w:rsid w:val="00695C57"/>
    <w:rsid w:val="0069618F"/>
    <w:rsid w:val="0069790D"/>
    <w:rsid w:val="006A08F6"/>
    <w:rsid w:val="006A108F"/>
    <w:rsid w:val="006A1D40"/>
    <w:rsid w:val="006A420D"/>
    <w:rsid w:val="006A5115"/>
    <w:rsid w:val="006A5E34"/>
    <w:rsid w:val="006A621E"/>
    <w:rsid w:val="006A6551"/>
    <w:rsid w:val="006A721C"/>
    <w:rsid w:val="006B105B"/>
    <w:rsid w:val="006B1413"/>
    <w:rsid w:val="006B15D0"/>
    <w:rsid w:val="006B16B8"/>
    <w:rsid w:val="006B27AF"/>
    <w:rsid w:val="006B5E44"/>
    <w:rsid w:val="006B61E2"/>
    <w:rsid w:val="006B63B2"/>
    <w:rsid w:val="006B6E8E"/>
    <w:rsid w:val="006C1959"/>
    <w:rsid w:val="006C1C5A"/>
    <w:rsid w:val="006C21AF"/>
    <w:rsid w:val="006C2BD6"/>
    <w:rsid w:val="006C48A5"/>
    <w:rsid w:val="006C55D1"/>
    <w:rsid w:val="006C6664"/>
    <w:rsid w:val="006D0946"/>
    <w:rsid w:val="006D1754"/>
    <w:rsid w:val="006D1E1E"/>
    <w:rsid w:val="006D2A16"/>
    <w:rsid w:val="006D3A24"/>
    <w:rsid w:val="006D4E52"/>
    <w:rsid w:val="006D69E6"/>
    <w:rsid w:val="006E2994"/>
    <w:rsid w:val="006E2D02"/>
    <w:rsid w:val="006E32A0"/>
    <w:rsid w:val="006E36A2"/>
    <w:rsid w:val="006E40D2"/>
    <w:rsid w:val="006E5457"/>
    <w:rsid w:val="006E7C96"/>
    <w:rsid w:val="006F071C"/>
    <w:rsid w:val="006F2A28"/>
    <w:rsid w:val="006F4C8A"/>
    <w:rsid w:val="006F501B"/>
    <w:rsid w:val="006F5B2D"/>
    <w:rsid w:val="006F74EE"/>
    <w:rsid w:val="00700E47"/>
    <w:rsid w:val="0070266C"/>
    <w:rsid w:val="00703BC6"/>
    <w:rsid w:val="00706C9E"/>
    <w:rsid w:val="00706FFC"/>
    <w:rsid w:val="00707701"/>
    <w:rsid w:val="00712B91"/>
    <w:rsid w:val="00714C3D"/>
    <w:rsid w:val="007156CD"/>
    <w:rsid w:val="00715AD8"/>
    <w:rsid w:val="0071645F"/>
    <w:rsid w:val="00717727"/>
    <w:rsid w:val="00717CB7"/>
    <w:rsid w:val="00717D09"/>
    <w:rsid w:val="00723B1F"/>
    <w:rsid w:val="007240AB"/>
    <w:rsid w:val="0072636A"/>
    <w:rsid w:val="0072768F"/>
    <w:rsid w:val="007279BD"/>
    <w:rsid w:val="00730EA1"/>
    <w:rsid w:val="007343ED"/>
    <w:rsid w:val="0073468A"/>
    <w:rsid w:val="00736146"/>
    <w:rsid w:val="007361C0"/>
    <w:rsid w:val="0073724C"/>
    <w:rsid w:val="00745171"/>
    <w:rsid w:val="00746A91"/>
    <w:rsid w:val="007474A0"/>
    <w:rsid w:val="0075048E"/>
    <w:rsid w:val="00752FAD"/>
    <w:rsid w:val="007540A4"/>
    <w:rsid w:val="00754375"/>
    <w:rsid w:val="00754B89"/>
    <w:rsid w:val="00754DD1"/>
    <w:rsid w:val="00755223"/>
    <w:rsid w:val="00756485"/>
    <w:rsid w:val="00760DBB"/>
    <w:rsid w:val="0076130F"/>
    <w:rsid w:val="00761D1E"/>
    <w:rsid w:val="00764336"/>
    <w:rsid w:val="0076646F"/>
    <w:rsid w:val="00766770"/>
    <w:rsid w:val="007702D1"/>
    <w:rsid w:val="00770825"/>
    <w:rsid w:val="00771039"/>
    <w:rsid w:val="0077642F"/>
    <w:rsid w:val="00777DB5"/>
    <w:rsid w:val="00780FF4"/>
    <w:rsid w:val="007810D5"/>
    <w:rsid w:val="0078448F"/>
    <w:rsid w:val="00784C56"/>
    <w:rsid w:val="00784F6F"/>
    <w:rsid w:val="007851CE"/>
    <w:rsid w:val="00786656"/>
    <w:rsid w:val="00786DD4"/>
    <w:rsid w:val="00786EE3"/>
    <w:rsid w:val="007876C1"/>
    <w:rsid w:val="00787D49"/>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6CF9"/>
    <w:rsid w:val="007B76E1"/>
    <w:rsid w:val="007B79C1"/>
    <w:rsid w:val="007C05CE"/>
    <w:rsid w:val="007C06A3"/>
    <w:rsid w:val="007C090F"/>
    <w:rsid w:val="007C0CB5"/>
    <w:rsid w:val="007C190B"/>
    <w:rsid w:val="007C2054"/>
    <w:rsid w:val="007C2112"/>
    <w:rsid w:val="007C3D7F"/>
    <w:rsid w:val="007C5EBB"/>
    <w:rsid w:val="007D145E"/>
    <w:rsid w:val="007D178F"/>
    <w:rsid w:val="007D1C11"/>
    <w:rsid w:val="007D2C4B"/>
    <w:rsid w:val="007D41FD"/>
    <w:rsid w:val="007D44FF"/>
    <w:rsid w:val="007D454E"/>
    <w:rsid w:val="007D59F4"/>
    <w:rsid w:val="007D5A06"/>
    <w:rsid w:val="007D6A17"/>
    <w:rsid w:val="007E1A73"/>
    <w:rsid w:val="007E246D"/>
    <w:rsid w:val="007E3511"/>
    <w:rsid w:val="007E4A71"/>
    <w:rsid w:val="007E6AC1"/>
    <w:rsid w:val="007F0165"/>
    <w:rsid w:val="007F02FC"/>
    <w:rsid w:val="007F0CDC"/>
    <w:rsid w:val="007F1248"/>
    <w:rsid w:val="007F2422"/>
    <w:rsid w:val="007F2BDA"/>
    <w:rsid w:val="007F37C0"/>
    <w:rsid w:val="007F4261"/>
    <w:rsid w:val="007F45BE"/>
    <w:rsid w:val="007F4B9C"/>
    <w:rsid w:val="007F5F68"/>
    <w:rsid w:val="007F66A0"/>
    <w:rsid w:val="007F6C26"/>
    <w:rsid w:val="007F701A"/>
    <w:rsid w:val="00800AF1"/>
    <w:rsid w:val="00802910"/>
    <w:rsid w:val="0080297E"/>
    <w:rsid w:val="00802AF2"/>
    <w:rsid w:val="00804054"/>
    <w:rsid w:val="008047B9"/>
    <w:rsid w:val="00804B0B"/>
    <w:rsid w:val="00804DC4"/>
    <w:rsid w:val="00810671"/>
    <w:rsid w:val="00811E67"/>
    <w:rsid w:val="00813B54"/>
    <w:rsid w:val="00815AFD"/>
    <w:rsid w:val="00815C5D"/>
    <w:rsid w:val="008168EC"/>
    <w:rsid w:val="00817EA3"/>
    <w:rsid w:val="00820EF3"/>
    <w:rsid w:val="00822623"/>
    <w:rsid w:val="0082262A"/>
    <w:rsid w:val="00823706"/>
    <w:rsid w:val="00825C03"/>
    <w:rsid w:val="00825E1B"/>
    <w:rsid w:val="008261CE"/>
    <w:rsid w:val="008264EB"/>
    <w:rsid w:val="00826BA3"/>
    <w:rsid w:val="008271C9"/>
    <w:rsid w:val="00830923"/>
    <w:rsid w:val="00831BC9"/>
    <w:rsid w:val="00836E24"/>
    <w:rsid w:val="00836EC8"/>
    <w:rsid w:val="008410FE"/>
    <w:rsid w:val="0084140D"/>
    <w:rsid w:val="00841BAD"/>
    <w:rsid w:val="00841F6D"/>
    <w:rsid w:val="00842D4F"/>
    <w:rsid w:val="008447FD"/>
    <w:rsid w:val="008457D9"/>
    <w:rsid w:val="00845B39"/>
    <w:rsid w:val="0084631B"/>
    <w:rsid w:val="00846A03"/>
    <w:rsid w:val="008472E2"/>
    <w:rsid w:val="00847ED2"/>
    <w:rsid w:val="008516EA"/>
    <w:rsid w:val="00853EF3"/>
    <w:rsid w:val="0085564B"/>
    <w:rsid w:val="0085599F"/>
    <w:rsid w:val="00857285"/>
    <w:rsid w:val="00857F7F"/>
    <w:rsid w:val="00861BD0"/>
    <w:rsid w:val="00863A8F"/>
    <w:rsid w:val="00863CC0"/>
    <w:rsid w:val="008652E8"/>
    <w:rsid w:val="008659A2"/>
    <w:rsid w:val="00865DBF"/>
    <w:rsid w:val="00866FD7"/>
    <w:rsid w:val="00870156"/>
    <w:rsid w:val="008707B4"/>
    <w:rsid w:val="00872A07"/>
    <w:rsid w:val="00874AB1"/>
    <w:rsid w:val="00874F66"/>
    <w:rsid w:val="00874F86"/>
    <w:rsid w:val="00875270"/>
    <w:rsid w:val="008756EE"/>
    <w:rsid w:val="008767F1"/>
    <w:rsid w:val="00876CBE"/>
    <w:rsid w:val="00880F43"/>
    <w:rsid w:val="008816FF"/>
    <w:rsid w:val="008844A8"/>
    <w:rsid w:val="00884712"/>
    <w:rsid w:val="008851C4"/>
    <w:rsid w:val="00890E97"/>
    <w:rsid w:val="008911A8"/>
    <w:rsid w:val="00891A53"/>
    <w:rsid w:val="008931BA"/>
    <w:rsid w:val="00893BE0"/>
    <w:rsid w:val="0089762A"/>
    <w:rsid w:val="00897FDD"/>
    <w:rsid w:val="008A1788"/>
    <w:rsid w:val="008A1DFD"/>
    <w:rsid w:val="008A2048"/>
    <w:rsid w:val="008A2F23"/>
    <w:rsid w:val="008A38B4"/>
    <w:rsid w:val="008A4EC6"/>
    <w:rsid w:val="008A5815"/>
    <w:rsid w:val="008A5EC9"/>
    <w:rsid w:val="008A6177"/>
    <w:rsid w:val="008A779F"/>
    <w:rsid w:val="008B0BD8"/>
    <w:rsid w:val="008B25A6"/>
    <w:rsid w:val="008B2CF4"/>
    <w:rsid w:val="008B407E"/>
    <w:rsid w:val="008B51A6"/>
    <w:rsid w:val="008B547C"/>
    <w:rsid w:val="008B5679"/>
    <w:rsid w:val="008B5BE1"/>
    <w:rsid w:val="008C1051"/>
    <w:rsid w:val="008C2315"/>
    <w:rsid w:val="008C31A1"/>
    <w:rsid w:val="008C387F"/>
    <w:rsid w:val="008C567B"/>
    <w:rsid w:val="008C5935"/>
    <w:rsid w:val="008D1316"/>
    <w:rsid w:val="008D133B"/>
    <w:rsid w:val="008D3AAA"/>
    <w:rsid w:val="008D3E03"/>
    <w:rsid w:val="008D460C"/>
    <w:rsid w:val="008D46F7"/>
    <w:rsid w:val="008E16FC"/>
    <w:rsid w:val="008E5177"/>
    <w:rsid w:val="008E5211"/>
    <w:rsid w:val="008F328B"/>
    <w:rsid w:val="008F5CC0"/>
    <w:rsid w:val="008F64A5"/>
    <w:rsid w:val="008F6DD8"/>
    <w:rsid w:val="008F784C"/>
    <w:rsid w:val="00900E58"/>
    <w:rsid w:val="00901786"/>
    <w:rsid w:val="0090470F"/>
    <w:rsid w:val="00905A7B"/>
    <w:rsid w:val="0090786D"/>
    <w:rsid w:val="00910B9C"/>
    <w:rsid w:val="009115A3"/>
    <w:rsid w:val="0091203E"/>
    <w:rsid w:val="00914235"/>
    <w:rsid w:val="009144AF"/>
    <w:rsid w:val="00916EF1"/>
    <w:rsid w:val="00917D71"/>
    <w:rsid w:val="00920355"/>
    <w:rsid w:val="00921520"/>
    <w:rsid w:val="00923353"/>
    <w:rsid w:val="0092603B"/>
    <w:rsid w:val="00926D87"/>
    <w:rsid w:val="009278B3"/>
    <w:rsid w:val="009307FF"/>
    <w:rsid w:val="009321C7"/>
    <w:rsid w:val="00936C80"/>
    <w:rsid w:val="009374D2"/>
    <w:rsid w:val="00940227"/>
    <w:rsid w:val="009402FD"/>
    <w:rsid w:val="00941528"/>
    <w:rsid w:val="009438A7"/>
    <w:rsid w:val="00945104"/>
    <w:rsid w:val="0094536F"/>
    <w:rsid w:val="009461A1"/>
    <w:rsid w:val="00946513"/>
    <w:rsid w:val="009502AD"/>
    <w:rsid w:val="00955E08"/>
    <w:rsid w:val="00956368"/>
    <w:rsid w:val="009575A7"/>
    <w:rsid w:val="00960A2F"/>
    <w:rsid w:val="00961182"/>
    <w:rsid w:val="00963153"/>
    <w:rsid w:val="009633C5"/>
    <w:rsid w:val="0096467A"/>
    <w:rsid w:val="00965533"/>
    <w:rsid w:val="00967D78"/>
    <w:rsid w:val="00970A8F"/>
    <w:rsid w:val="00971B76"/>
    <w:rsid w:val="00971C32"/>
    <w:rsid w:val="00971DBD"/>
    <w:rsid w:val="009721E8"/>
    <w:rsid w:val="0097287D"/>
    <w:rsid w:val="00972F94"/>
    <w:rsid w:val="00973256"/>
    <w:rsid w:val="0097629C"/>
    <w:rsid w:val="00976823"/>
    <w:rsid w:val="00977A6E"/>
    <w:rsid w:val="009810FC"/>
    <w:rsid w:val="0098398E"/>
    <w:rsid w:val="00983BAE"/>
    <w:rsid w:val="00983F7C"/>
    <w:rsid w:val="009841BE"/>
    <w:rsid w:val="00984885"/>
    <w:rsid w:val="00986ED4"/>
    <w:rsid w:val="00991475"/>
    <w:rsid w:val="00991928"/>
    <w:rsid w:val="009921D9"/>
    <w:rsid w:val="00992F9B"/>
    <w:rsid w:val="0099468B"/>
    <w:rsid w:val="00994ABF"/>
    <w:rsid w:val="00996005"/>
    <w:rsid w:val="0099668D"/>
    <w:rsid w:val="009A00C9"/>
    <w:rsid w:val="009A0592"/>
    <w:rsid w:val="009A0801"/>
    <w:rsid w:val="009A1313"/>
    <w:rsid w:val="009A1D77"/>
    <w:rsid w:val="009A4740"/>
    <w:rsid w:val="009A5BDB"/>
    <w:rsid w:val="009A7488"/>
    <w:rsid w:val="009A7A58"/>
    <w:rsid w:val="009A7B6D"/>
    <w:rsid w:val="009B1CD9"/>
    <w:rsid w:val="009B290D"/>
    <w:rsid w:val="009B2E02"/>
    <w:rsid w:val="009B3273"/>
    <w:rsid w:val="009B5770"/>
    <w:rsid w:val="009B5812"/>
    <w:rsid w:val="009B5840"/>
    <w:rsid w:val="009B5E90"/>
    <w:rsid w:val="009B60A7"/>
    <w:rsid w:val="009C041E"/>
    <w:rsid w:val="009C0731"/>
    <w:rsid w:val="009C3CFE"/>
    <w:rsid w:val="009C438E"/>
    <w:rsid w:val="009C4708"/>
    <w:rsid w:val="009C59C5"/>
    <w:rsid w:val="009C72B0"/>
    <w:rsid w:val="009D21C9"/>
    <w:rsid w:val="009D2A80"/>
    <w:rsid w:val="009D64E1"/>
    <w:rsid w:val="009D7502"/>
    <w:rsid w:val="009E1A2F"/>
    <w:rsid w:val="009E4067"/>
    <w:rsid w:val="009E77F5"/>
    <w:rsid w:val="009F13DB"/>
    <w:rsid w:val="009F2114"/>
    <w:rsid w:val="009F2115"/>
    <w:rsid w:val="009F448C"/>
    <w:rsid w:val="009F5E57"/>
    <w:rsid w:val="009F67EC"/>
    <w:rsid w:val="009F6B16"/>
    <w:rsid w:val="009F789C"/>
    <w:rsid w:val="009F7F9F"/>
    <w:rsid w:val="00A00471"/>
    <w:rsid w:val="00A00908"/>
    <w:rsid w:val="00A012FB"/>
    <w:rsid w:val="00A01FCE"/>
    <w:rsid w:val="00A02074"/>
    <w:rsid w:val="00A0248E"/>
    <w:rsid w:val="00A03A06"/>
    <w:rsid w:val="00A0436E"/>
    <w:rsid w:val="00A051A7"/>
    <w:rsid w:val="00A05868"/>
    <w:rsid w:val="00A0586F"/>
    <w:rsid w:val="00A06677"/>
    <w:rsid w:val="00A079BA"/>
    <w:rsid w:val="00A07E7F"/>
    <w:rsid w:val="00A10009"/>
    <w:rsid w:val="00A10078"/>
    <w:rsid w:val="00A10667"/>
    <w:rsid w:val="00A10D05"/>
    <w:rsid w:val="00A11608"/>
    <w:rsid w:val="00A122AD"/>
    <w:rsid w:val="00A12C47"/>
    <w:rsid w:val="00A12C9A"/>
    <w:rsid w:val="00A1493E"/>
    <w:rsid w:val="00A156B9"/>
    <w:rsid w:val="00A16502"/>
    <w:rsid w:val="00A17C71"/>
    <w:rsid w:val="00A200B0"/>
    <w:rsid w:val="00A20C4B"/>
    <w:rsid w:val="00A22F45"/>
    <w:rsid w:val="00A23700"/>
    <w:rsid w:val="00A2631A"/>
    <w:rsid w:val="00A266D1"/>
    <w:rsid w:val="00A26718"/>
    <w:rsid w:val="00A267D4"/>
    <w:rsid w:val="00A26821"/>
    <w:rsid w:val="00A312A3"/>
    <w:rsid w:val="00A4512D"/>
    <w:rsid w:val="00A46CAD"/>
    <w:rsid w:val="00A47BC3"/>
    <w:rsid w:val="00A508D8"/>
    <w:rsid w:val="00A512D5"/>
    <w:rsid w:val="00A517A9"/>
    <w:rsid w:val="00A519AE"/>
    <w:rsid w:val="00A51BB1"/>
    <w:rsid w:val="00A51EE2"/>
    <w:rsid w:val="00A53AE0"/>
    <w:rsid w:val="00A53AF1"/>
    <w:rsid w:val="00A53B43"/>
    <w:rsid w:val="00A5495B"/>
    <w:rsid w:val="00A54F85"/>
    <w:rsid w:val="00A56B64"/>
    <w:rsid w:val="00A56F27"/>
    <w:rsid w:val="00A57041"/>
    <w:rsid w:val="00A57C81"/>
    <w:rsid w:val="00A60D30"/>
    <w:rsid w:val="00A623BF"/>
    <w:rsid w:val="00A62584"/>
    <w:rsid w:val="00A62F0B"/>
    <w:rsid w:val="00A63179"/>
    <w:rsid w:val="00A6326D"/>
    <w:rsid w:val="00A6406E"/>
    <w:rsid w:val="00A6496F"/>
    <w:rsid w:val="00A65146"/>
    <w:rsid w:val="00A70585"/>
    <w:rsid w:val="00A705AF"/>
    <w:rsid w:val="00A71224"/>
    <w:rsid w:val="00A7164A"/>
    <w:rsid w:val="00A73513"/>
    <w:rsid w:val="00A74540"/>
    <w:rsid w:val="00A761F5"/>
    <w:rsid w:val="00A762B3"/>
    <w:rsid w:val="00A77625"/>
    <w:rsid w:val="00A8084F"/>
    <w:rsid w:val="00A80A18"/>
    <w:rsid w:val="00A822A8"/>
    <w:rsid w:val="00A834F0"/>
    <w:rsid w:val="00A84206"/>
    <w:rsid w:val="00A843F9"/>
    <w:rsid w:val="00A84C3C"/>
    <w:rsid w:val="00A84F37"/>
    <w:rsid w:val="00A86643"/>
    <w:rsid w:val="00A91600"/>
    <w:rsid w:val="00A927E3"/>
    <w:rsid w:val="00A94281"/>
    <w:rsid w:val="00A9495E"/>
    <w:rsid w:val="00A94B5D"/>
    <w:rsid w:val="00A97171"/>
    <w:rsid w:val="00AA105C"/>
    <w:rsid w:val="00AA1331"/>
    <w:rsid w:val="00AA3441"/>
    <w:rsid w:val="00AA3663"/>
    <w:rsid w:val="00AA509F"/>
    <w:rsid w:val="00AA56B3"/>
    <w:rsid w:val="00AA595F"/>
    <w:rsid w:val="00AB16E6"/>
    <w:rsid w:val="00AB1BAF"/>
    <w:rsid w:val="00AB3041"/>
    <w:rsid w:val="00AB373D"/>
    <w:rsid w:val="00AB3EB2"/>
    <w:rsid w:val="00AB4AE1"/>
    <w:rsid w:val="00AB578E"/>
    <w:rsid w:val="00AB58B6"/>
    <w:rsid w:val="00AB5E8F"/>
    <w:rsid w:val="00AB6C29"/>
    <w:rsid w:val="00AB6FA2"/>
    <w:rsid w:val="00AB78E9"/>
    <w:rsid w:val="00AC00F1"/>
    <w:rsid w:val="00AC1326"/>
    <w:rsid w:val="00AC1BDC"/>
    <w:rsid w:val="00AC46FA"/>
    <w:rsid w:val="00AC4D66"/>
    <w:rsid w:val="00AC5917"/>
    <w:rsid w:val="00AC62D7"/>
    <w:rsid w:val="00AC662F"/>
    <w:rsid w:val="00AC6F17"/>
    <w:rsid w:val="00AC731C"/>
    <w:rsid w:val="00AD066E"/>
    <w:rsid w:val="00AD0C6B"/>
    <w:rsid w:val="00AD219E"/>
    <w:rsid w:val="00AD2598"/>
    <w:rsid w:val="00AD48F4"/>
    <w:rsid w:val="00AD6AFC"/>
    <w:rsid w:val="00AD6B60"/>
    <w:rsid w:val="00AD6C3D"/>
    <w:rsid w:val="00AD6EC4"/>
    <w:rsid w:val="00AD75EA"/>
    <w:rsid w:val="00AE03C7"/>
    <w:rsid w:val="00AE1658"/>
    <w:rsid w:val="00AE1DE1"/>
    <w:rsid w:val="00AE1E7A"/>
    <w:rsid w:val="00AE20F5"/>
    <w:rsid w:val="00AE2ADF"/>
    <w:rsid w:val="00AE38F9"/>
    <w:rsid w:val="00AE68EE"/>
    <w:rsid w:val="00AE7AFA"/>
    <w:rsid w:val="00AF01FD"/>
    <w:rsid w:val="00AF206E"/>
    <w:rsid w:val="00AF2E2B"/>
    <w:rsid w:val="00AF4188"/>
    <w:rsid w:val="00AF5078"/>
    <w:rsid w:val="00AF5157"/>
    <w:rsid w:val="00AF5376"/>
    <w:rsid w:val="00AF60B3"/>
    <w:rsid w:val="00AF6998"/>
    <w:rsid w:val="00AF7B6A"/>
    <w:rsid w:val="00B009BC"/>
    <w:rsid w:val="00B01ECA"/>
    <w:rsid w:val="00B03F94"/>
    <w:rsid w:val="00B04B68"/>
    <w:rsid w:val="00B05D0A"/>
    <w:rsid w:val="00B06777"/>
    <w:rsid w:val="00B06E7D"/>
    <w:rsid w:val="00B11691"/>
    <w:rsid w:val="00B11BA1"/>
    <w:rsid w:val="00B138B0"/>
    <w:rsid w:val="00B141FC"/>
    <w:rsid w:val="00B14508"/>
    <w:rsid w:val="00B1601E"/>
    <w:rsid w:val="00B165D1"/>
    <w:rsid w:val="00B16B99"/>
    <w:rsid w:val="00B16ED7"/>
    <w:rsid w:val="00B1766A"/>
    <w:rsid w:val="00B23EA8"/>
    <w:rsid w:val="00B23FE5"/>
    <w:rsid w:val="00B2483D"/>
    <w:rsid w:val="00B25DBA"/>
    <w:rsid w:val="00B25E32"/>
    <w:rsid w:val="00B265C9"/>
    <w:rsid w:val="00B26CA3"/>
    <w:rsid w:val="00B26DDD"/>
    <w:rsid w:val="00B27C69"/>
    <w:rsid w:val="00B27CD4"/>
    <w:rsid w:val="00B3027B"/>
    <w:rsid w:val="00B316CB"/>
    <w:rsid w:val="00B3199E"/>
    <w:rsid w:val="00B31FD5"/>
    <w:rsid w:val="00B3409F"/>
    <w:rsid w:val="00B3414E"/>
    <w:rsid w:val="00B34492"/>
    <w:rsid w:val="00B356D1"/>
    <w:rsid w:val="00B36889"/>
    <w:rsid w:val="00B3691B"/>
    <w:rsid w:val="00B403C8"/>
    <w:rsid w:val="00B405EC"/>
    <w:rsid w:val="00B40772"/>
    <w:rsid w:val="00B4189E"/>
    <w:rsid w:val="00B41A6B"/>
    <w:rsid w:val="00B42851"/>
    <w:rsid w:val="00B43BF4"/>
    <w:rsid w:val="00B45FE6"/>
    <w:rsid w:val="00B47431"/>
    <w:rsid w:val="00B50042"/>
    <w:rsid w:val="00B51D50"/>
    <w:rsid w:val="00B536FF"/>
    <w:rsid w:val="00B54018"/>
    <w:rsid w:val="00B54FCC"/>
    <w:rsid w:val="00B558BE"/>
    <w:rsid w:val="00B56FE0"/>
    <w:rsid w:val="00B576D1"/>
    <w:rsid w:val="00B62C91"/>
    <w:rsid w:val="00B6300A"/>
    <w:rsid w:val="00B6325D"/>
    <w:rsid w:val="00B64C16"/>
    <w:rsid w:val="00B660F3"/>
    <w:rsid w:val="00B7181B"/>
    <w:rsid w:val="00B7291C"/>
    <w:rsid w:val="00B729F0"/>
    <w:rsid w:val="00B72C53"/>
    <w:rsid w:val="00B7328A"/>
    <w:rsid w:val="00B73B01"/>
    <w:rsid w:val="00B750EB"/>
    <w:rsid w:val="00B759E2"/>
    <w:rsid w:val="00B75A57"/>
    <w:rsid w:val="00B75F13"/>
    <w:rsid w:val="00B76187"/>
    <w:rsid w:val="00B7646E"/>
    <w:rsid w:val="00B76870"/>
    <w:rsid w:val="00B77936"/>
    <w:rsid w:val="00B77B8D"/>
    <w:rsid w:val="00B81706"/>
    <w:rsid w:val="00B817EB"/>
    <w:rsid w:val="00B82B63"/>
    <w:rsid w:val="00B83020"/>
    <w:rsid w:val="00B842F0"/>
    <w:rsid w:val="00B84305"/>
    <w:rsid w:val="00B853F9"/>
    <w:rsid w:val="00B8542C"/>
    <w:rsid w:val="00B864B2"/>
    <w:rsid w:val="00B87AC5"/>
    <w:rsid w:val="00B93015"/>
    <w:rsid w:val="00B94D38"/>
    <w:rsid w:val="00B955FA"/>
    <w:rsid w:val="00B973CA"/>
    <w:rsid w:val="00B97683"/>
    <w:rsid w:val="00BA0C7E"/>
    <w:rsid w:val="00BA4039"/>
    <w:rsid w:val="00BA7A85"/>
    <w:rsid w:val="00BB110F"/>
    <w:rsid w:val="00BB4FD2"/>
    <w:rsid w:val="00BC0D03"/>
    <w:rsid w:val="00BC131B"/>
    <w:rsid w:val="00BC2C75"/>
    <w:rsid w:val="00BC379A"/>
    <w:rsid w:val="00BC3C58"/>
    <w:rsid w:val="00BC4258"/>
    <w:rsid w:val="00BC601E"/>
    <w:rsid w:val="00BC6881"/>
    <w:rsid w:val="00BD0EBC"/>
    <w:rsid w:val="00BD4343"/>
    <w:rsid w:val="00BD4BF6"/>
    <w:rsid w:val="00BD5589"/>
    <w:rsid w:val="00BD6132"/>
    <w:rsid w:val="00BD781B"/>
    <w:rsid w:val="00BE147D"/>
    <w:rsid w:val="00BE2020"/>
    <w:rsid w:val="00BE22B7"/>
    <w:rsid w:val="00BE43DB"/>
    <w:rsid w:val="00BE5C22"/>
    <w:rsid w:val="00BE64A7"/>
    <w:rsid w:val="00BE7219"/>
    <w:rsid w:val="00BF26A4"/>
    <w:rsid w:val="00BF2962"/>
    <w:rsid w:val="00BF2E9A"/>
    <w:rsid w:val="00BF32E9"/>
    <w:rsid w:val="00BF43F8"/>
    <w:rsid w:val="00BF468D"/>
    <w:rsid w:val="00BF5FAA"/>
    <w:rsid w:val="00C00D4B"/>
    <w:rsid w:val="00C01B60"/>
    <w:rsid w:val="00C022D5"/>
    <w:rsid w:val="00C025C3"/>
    <w:rsid w:val="00C029D5"/>
    <w:rsid w:val="00C02BE4"/>
    <w:rsid w:val="00C03CF5"/>
    <w:rsid w:val="00C03CFC"/>
    <w:rsid w:val="00C04817"/>
    <w:rsid w:val="00C070E0"/>
    <w:rsid w:val="00C0779C"/>
    <w:rsid w:val="00C11546"/>
    <w:rsid w:val="00C123AB"/>
    <w:rsid w:val="00C12A8D"/>
    <w:rsid w:val="00C1417D"/>
    <w:rsid w:val="00C158E8"/>
    <w:rsid w:val="00C16003"/>
    <w:rsid w:val="00C16AC7"/>
    <w:rsid w:val="00C20D60"/>
    <w:rsid w:val="00C20F99"/>
    <w:rsid w:val="00C220F2"/>
    <w:rsid w:val="00C22E47"/>
    <w:rsid w:val="00C24CD3"/>
    <w:rsid w:val="00C2505B"/>
    <w:rsid w:val="00C33835"/>
    <w:rsid w:val="00C33E35"/>
    <w:rsid w:val="00C343FD"/>
    <w:rsid w:val="00C357AE"/>
    <w:rsid w:val="00C370B6"/>
    <w:rsid w:val="00C40C7D"/>
    <w:rsid w:val="00C430BE"/>
    <w:rsid w:val="00C43C03"/>
    <w:rsid w:val="00C44C70"/>
    <w:rsid w:val="00C45071"/>
    <w:rsid w:val="00C45232"/>
    <w:rsid w:val="00C501D6"/>
    <w:rsid w:val="00C508FB"/>
    <w:rsid w:val="00C51161"/>
    <w:rsid w:val="00C525DF"/>
    <w:rsid w:val="00C549A4"/>
    <w:rsid w:val="00C55615"/>
    <w:rsid w:val="00C56729"/>
    <w:rsid w:val="00C56D38"/>
    <w:rsid w:val="00C600C7"/>
    <w:rsid w:val="00C6037E"/>
    <w:rsid w:val="00C61153"/>
    <w:rsid w:val="00C61195"/>
    <w:rsid w:val="00C622A7"/>
    <w:rsid w:val="00C63288"/>
    <w:rsid w:val="00C65B1C"/>
    <w:rsid w:val="00C66287"/>
    <w:rsid w:val="00C66474"/>
    <w:rsid w:val="00C671D1"/>
    <w:rsid w:val="00C67486"/>
    <w:rsid w:val="00C674B5"/>
    <w:rsid w:val="00C67603"/>
    <w:rsid w:val="00C67918"/>
    <w:rsid w:val="00C67D9D"/>
    <w:rsid w:val="00C701DB"/>
    <w:rsid w:val="00C7025B"/>
    <w:rsid w:val="00C7123B"/>
    <w:rsid w:val="00C72B56"/>
    <w:rsid w:val="00C8016E"/>
    <w:rsid w:val="00C80309"/>
    <w:rsid w:val="00C8106B"/>
    <w:rsid w:val="00C8108F"/>
    <w:rsid w:val="00C8283A"/>
    <w:rsid w:val="00C8443C"/>
    <w:rsid w:val="00C84E73"/>
    <w:rsid w:val="00C86ADC"/>
    <w:rsid w:val="00C86F4F"/>
    <w:rsid w:val="00C87242"/>
    <w:rsid w:val="00C90EE5"/>
    <w:rsid w:val="00C92300"/>
    <w:rsid w:val="00C92E5B"/>
    <w:rsid w:val="00C9307E"/>
    <w:rsid w:val="00C964AE"/>
    <w:rsid w:val="00CA2096"/>
    <w:rsid w:val="00CA22FC"/>
    <w:rsid w:val="00CA69F3"/>
    <w:rsid w:val="00CA7EBE"/>
    <w:rsid w:val="00CB1040"/>
    <w:rsid w:val="00CB15D1"/>
    <w:rsid w:val="00CB2651"/>
    <w:rsid w:val="00CB283F"/>
    <w:rsid w:val="00CB5435"/>
    <w:rsid w:val="00CB5B1A"/>
    <w:rsid w:val="00CB7B24"/>
    <w:rsid w:val="00CB7BD4"/>
    <w:rsid w:val="00CB7D9A"/>
    <w:rsid w:val="00CC093F"/>
    <w:rsid w:val="00CC1175"/>
    <w:rsid w:val="00CC2113"/>
    <w:rsid w:val="00CC31EF"/>
    <w:rsid w:val="00CC4790"/>
    <w:rsid w:val="00CC5168"/>
    <w:rsid w:val="00CC5B44"/>
    <w:rsid w:val="00CC613E"/>
    <w:rsid w:val="00CC61FA"/>
    <w:rsid w:val="00CC632A"/>
    <w:rsid w:val="00CC633C"/>
    <w:rsid w:val="00CC6D42"/>
    <w:rsid w:val="00CC7BA0"/>
    <w:rsid w:val="00CD2CFB"/>
    <w:rsid w:val="00CD463E"/>
    <w:rsid w:val="00CD4FF2"/>
    <w:rsid w:val="00CD5836"/>
    <w:rsid w:val="00CD5CB8"/>
    <w:rsid w:val="00CD6875"/>
    <w:rsid w:val="00CD6F35"/>
    <w:rsid w:val="00CD746D"/>
    <w:rsid w:val="00CD7759"/>
    <w:rsid w:val="00CE08C6"/>
    <w:rsid w:val="00CE13F4"/>
    <w:rsid w:val="00CE25E2"/>
    <w:rsid w:val="00CE2ABC"/>
    <w:rsid w:val="00CE4ADB"/>
    <w:rsid w:val="00CE4F2E"/>
    <w:rsid w:val="00CE5CB4"/>
    <w:rsid w:val="00CF016E"/>
    <w:rsid w:val="00CF1590"/>
    <w:rsid w:val="00CF1937"/>
    <w:rsid w:val="00CF260C"/>
    <w:rsid w:val="00CF2BA0"/>
    <w:rsid w:val="00CF56A2"/>
    <w:rsid w:val="00CF5AD0"/>
    <w:rsid w:val="00CF5ED1"/>
    <w:rsid w:val="00CF703B"/>
    <w:rsid w:val="00D016D4"/>
    <w:rsid w:val="00D029FE"/>
    <w:rsid w:val="00D02E54"/>
    <w:rsid w:val="00D036CC"/>
    <w:rsid w:val="00D03CFE"/>
    <w:rsid w:val="00D03F22"/>
    <w:rsid w:val="00D07B5B"/>
    <w:rsid w:val="00D10DF5"/>
    <w:rsid w:val="00D11D3F"/>
    <w:rsid w:val="00D12158"/>
    <w:rsid w:val="00D12CE9"/>
    <w:rsid w:val="00D143F9"/>
    <w:rsid w:val="00D15419"/>
    <w:rsid w:val="00D15982"/>
    <w:rsid w:val="00D16285"/>
    <w:rsid w:val="00D16A6B"/>
    <w:rsid w:val="00D17DF6"/>
    <w:rsid w:val="00D200F5"/>
    <w:rsid w:val="00D2390D"/>
    <w:rsid w:val="00D24057"/>
    <w:rsid w:val="00D2694C"/>
    <w:rsid w:val="00D26A01"/>
    <w:rsid w:val="00D307A8"/>
    <w:rsid w:val="00D309F6"/>
    <w:rsid w:val="00D33460"/>
    <w:rsid w:val="00D3400B"/>
    <w:rsid w:val="00D344B8"/>
    <w:rsid w:val="00D34DF2"/>
    <w:rsid w:val="00D35910"/>
    <w:rsid w:val="00D35AE5"/>
    <w:rsid w:val="00D40BE9"/>
    <w:rsid w:val="00D428B3"/>
    <w:rsid w:val="00D42BB9"/>
    <w:rsid w:val="00D42EC5"/>
    <w:rsid w:val="00D436B9"/>
    <w:rsid w:val="00D44BFB"/>
    <w:rsid w:val="00D45910"/>
    <w:rsid w:val="00D4679D"/>
    <w:rsid w:val="00D47222"/>
    <w:rsid w:val="00D4749F"/>
    <w:rsid w:val="00D50334"/>
    <w:rsid w:val="00D51220"/>
    <w:rsid w:val="00D51629"/>
    <w:rsid w:val="00D525AC"/>
    <w:rsid w:val="00D54837"/>
    <w:rsid w:val="00D570FD"/>
    <w:rsid w:val="00D603E9"/>
    <w:rsid w:val="00D625E4"/>
    <w:rsid w:val="00D6406F"/>
    <w:rsid w:val="00D65339"/>
    <w:rsid w:val="00D671E9"/>
    <w:rsid w:val="00D672C9"/>
    <w:rsid w:val="00D70391"/>
    <w:rsid w:val="00D70BB2"/>
    <w:rsid w:val="00D70CDA"/>
    <w:rsid w:val="00D71967"/>
    <w:rsid w:val="00D72149"/>
    <w:rsid w:val="00D7255E"/>
    <w:rsid w:val="00D73A32"/>
    <w:rsid w:val="00D74035"/>
    <w:rsid w:val="00D74805"/>
    <w:rsid w:val="00D7552E"/>
    <w:rsid w:val="00D75F23"/>
    <w:rsid w:val="00D76A06"/>
    <w:rsid w:val="00D77011"/>
    <w:rsid w:val="00D77EEC"/>
    <w:rsid w:val="00D80D1A"/>
    <w:rsid w:val="00D8379A"/>
    <w:rsid w:val="00D84996"/>
    <w:rsid w:val="00D851AF"/>
    <w:rsid w:val="00D85871"/>
    <w:rsid w:val="00D868BC"/>
    <w:rsid w:val="00D86DBD"/>
    <w:rsid w:val="00D954CB"/>
    <w:rsid w:val="00D95F65"/>
    <w:rsid w:val="00D971A0"/>
    <w:rsid w:val="00D973A2"/>
    <w:rsid w:val="00D975C2"/>
    <w:rsid w:val="00D97AEF"/>
    <w:rsid w:val="00D97F15"/>
    <w:rsid w:val="00DA10E8"/>
    <w:rsid w:val="00DA1619"/>
    <w:rsid w:val="00DA2B9A"/>
    <w:rsid w:val="00DA2CF2"/>
    <w:rsid w:val="00DA495A"/>
    <w:rsid w:val="00DA56E3"/>
    <w:rsid w:val="00DB0661"/>
    <w:rsid w:val="00DB2C60"/>
    <w:rsid w:val="00DB3535"/>
    <w:rsid w:val="00DB35ED"/>
    <w:rsid w:val="00DB3C92"/>
    <w:rsid w:val="00DB647A"/>
    <w:rsid w:val="00DB67A4"/>
    <w:rsid w:val="00DB67F3"/>
    <w:rsid w:val="00DB7EF1"/>
    <w:rsid w:val="00DC1D09"/>
    <w:rsid w:val="00DC1FF4"/>
    <w:rsid w:val="00DC2149"/>
    <w:rsid w:val="00DC2802"/>
    <w:rsid w:val="00DC4EB3"/>
    <w:rsid w:val="00DC6C1C"/>
    <w:rsid w:val="00DD12AB"/>
    <w:rsid w:val="00DD31EA"/>
    <w:rsid w:val="00DD36E6"/>
    <w:rsid w:val="00DD4614"/>
    <w:rsid w:val="00DD547D"/>
    <w:rsid w:val="00DD5928"/>
    <w:rsid w:val="00DD5FB3"/>
    <w:rsid w:val="00DD66CE"/>
    <w:rsid w:val="00DE0723"/>
    <w:rsid w:val="00DE0D52"/>
    <w:rsid w:val="00DE2B89"/>
    <w:rsid w:val="00DF097F"/>
    <w:rsid w:val="00DF0F89"/>
    <w:rsid w:val="00DF1DC3"/>
    <w:rsid w:val="00DF29DA"/>
    <w:rsid w:val="00DF34A3"/>
    <w:rsid w:val="00DF440C"/>
    <w:rsid w:val="00DF4E6E"/>
    <w:rsid w:val="00DF5DBB"/>
    <w:rsid w:val="00DF66C5"/>
    <w:rsid w:val="00E00A80"/>
    <w:rsid w:val="00E00AFB"/>
    <w:rsid w:val="00E017AA"/>
    <w:rsid w:val="00E02EA7"/>
    <w:rsid w:val="00E038E5"/>
    <w:rsid w:val="00E07A7A"/>
    <w:rsid w:val="00E10A98"/>
    <w:rsid w:val="00E10AB5"/>
    <w:rsid w:val="00E13E90"/>
    <w:rsid w:val="00E1579E"/>
    <w:rsid w:val="00E16B0C"/>
    <w:rsid w:val="00E171D4"/>
    <w:rsid w:val="00E174B2"/>
    <w:rsid w:val="00E17FA1"/>
    <w:rsid w:val="00E206C0"/>
    <w:rsid w:val="00E21789"/>
    <w:rsid w:val="00E22D1B"/>
    <w:rsid w:val="00E238A7"/>
    <w:rsid w:val="00E2469E"/>
    <w:rsid w:val="00E258FE"/>
    <w:rsid w:val="00E2659F"/>
    <w:rsid w:val="00E26ACB"/>
    <w:rsid w:val="00E3014D"/>
    <w:rsid w:val="00E3030C"/>
    <w:rsid w:val="00E30336"/>
    <w:rsid w:val="00E31C57"/>
    <w:rsid w:val="00E31E68"/>
    <w:rsid w:val="00E32C9E"/>
    <w:rsid w:val="00E354A7"/>
    <w:rsid w:val="00E36923"/>
    <w:rsid w:val="00E3712F"/>
    <w:rsid w:val="00E41D76"/>
    <w:rsid w:val="00E43920"/>
    <w:rsid w:val="00E44350"/>
    <w:rsid w:val="00E46341"/>
    <w:rsid w:val="00E46584"/>
    <w:rsid w:val="00E46AF6"/>
    <w:rsid w:val="00E47306"/>
    <w:rsid w:val="00E52EBD"/>
    <w:rsid w:val="00E57522"/>
    <w:rsid w:val="00E6106C"/>
    <w:rsid w:val="00E61711"/>
    <w:rsid w:val="00E62ACD"/>
    <w:rsid w:val="00E65F55"/>
    <w:rsid w:val="00E6705D"/>
    <w:rsid w:val="00E70FE8"/>
    <w:rsid w:val="00E71167"/>
    <w:rsid w:val="00E71B8E"/>
    <w:rsid w:val="00E72AA1"/>
    <w:rsid w:val="00E732BC"/>
    <w:rsid w:val="00E734DC"/>
    <w:rsid w:val="00E7372F"/>
    <w:rsid w:val="00E73D16"/>
    <w:rsid w:val="00E74002"/>
    <w:rsid w:val="00E74AF1"/>
    <w:rsid w:val="00E75125"/>
    <w:rsid w:val="00E761ED"/>
    <w:rsid w:val="00E7662E"/>
    <w:rsid w:val="00E77F41"/>
    <w:rsid w:val="00E82533"/>
    <w:rsid w:val="00E867FE"/>
    <w:rsid w:val="00E86A47"/>
    <w:rsid w:val="00E90314"/>
    <w:rsid w:val="00E905A0"/>
    <w:rsid w:val="00E91494"/>
    <w:rsid w:val="00E918B5"/>
    <w:rsid w:val="00E938F9"/>
    <w:rsid w:val="00E9511D"/>
    <w:rsid w:val="00E96258"/>
    <w:rsid w:val="00E96408"/>
    <w:rsid w:val="00E9791D"/>
    <w:rsid w:val="00E97B14"/>
    <w:rsid w:val="00EA0F79"/>
    <w:rsid w:val="00EA1A7F"/>
    <w:rsid w:val="00EA315E"/>
    <w:rsid w:val="00EA369D"/>
    <w:rsid w:val="00EA4FF0"/>
    <w:rsid w:val="00EA77B8"/>
    <w:rsid w:val="00EB0BB9"/>
    <w:rsid w:val="00EB1D32"/>
    <w:rsid w:val="00EB248A"/>
    <w:rsid w:val="00EB6007"/>
    <w:rsid w:val="00EB6AAA"/>
    <w:rsid w:val="00EB6F2E"/>
    <w:rsid w:val="00EB7186"/>
    <w:rsid w:val="00EB778F"/>
    <w:rsid w:val="00EB78FD"/>
    <w:rsid w:val="00EC1161"/>
    <w:rsid w:val="00EC2465"/>
    <w:rsid w:val="00EC34ED"/>
    <w:rsid w:val="00EC3553"/>
    <w:rsid w:val="00EC3A9B"/>
    <w:rsid w:val="00EC52A6"/>
    <w:rsid w:val="00EC55F6"/>
    <w:rsid w:val="00EC62B1"/>
    <w:rsid w:val="00EC75A1"/>
    <w:rsid w:val="00ED1C0F"/>
    <w:rsid w:val="00ED664E"/>
    <w:rsid w:val="00ED78D3"/>
    <w:rsid w:val="00ED7C86"/>
    <w:rsid w:val="00ED7FC9"/>
    <w:rsid w:val="00EE061E"/>
    <w:rsid w:val="00EE11D6"/>
    <w:rsid w:val="00EE1FB4"/>
    <w:rsid w:val="00EE3F41"/>
    <w:rsid w:val="00EE4CD9"/>
    <w:rsid w:val="00EE6868"/>
    <w:rsid w:val="00EF0416"/>
    <w:rsid w:val="00EF149F"/>
    <w:rsid w:val="00EF14E3"/>
    <w:rsid w:val="00EF1E34"/>
    <w:rsid w:val="00EF2A37"/>
    <w:rsid w:val="00EF4F47"/>
    <w:rsid w:val="00EF568E"/>
    <w:rsid w:val="00EF5931"/>
    <w:rsid w:val="00EF724D"/>
    <w:rsid w:val="00F00221"/>
    <w:rsid w:val="00F017BE"/>
    <w:rsid w:val="00F02272"/>
    <w:rsid w:val="00F02930"/>
    <w:rsid w:val="00F037C1"/>
    <w:rsid w:val="00F0381B"/>
    <w:rsid w:val="00F04189"/>
    <w:rsid w:val="00F04294"/>
    <w:rsid w:val="00F04604"/>
    <w:rsid w:val="00F06EAD"/>
    <w:rsid w:val="00F11455"/>
    <w:rsid w:val="00F1259A"/>
    <w:rsid w:val="00F1368E"/>
    <w:rsid w:val="00F13DF4"/>
    <w:rsid w:val="00F14814"/>
    <w:rsid w:val="00F14A35"/>
    <w:rsid w:val="00F15EA3"/>
    <w:rsid w:val="00F1723C"/>
    <w:rsid w:val="00F2121B"/>
    <w:rsid w:val="00F21777"/>
    <w:rsid w:val="00F21D83"/>
    <w:rsid w:val="00F22486"/>
    <w:rsid w:val="00F2451F"/>
    <w:rsid w:val="00F2472A"/>
    <w:rsid w:val="00F24A1C"/>
    <w:rsid w:val="00F252A8"/>
    <w:rsid w:val="00F25851"/>
    <w:rsid w:val="00F3041B"/>
    <w:rsid w:val="00F30F65"/>
    <w:rsid w:val="00F31E24"/>
    <w:rsid w:val="00F33F02"/>
    <w:rsid w:val="00F3447A"/>
    <w:rsid w:val="00F34AFB"/>
    <w:rsid w:val="00F36E89"/>
    <w:rsid w:val="00F37432"/>
    <w:rsid w:val="00F42300"/>
    <w:rsid w:val="00F42DD6"/>
    <w:rsid w:val="00F44A9F"/>
    <w:rsid w:val="00F500DF"/>
    <w:rsid w:val="00F52355"/>
    <w:rsid w:val="00F52BA7"/>
    <w:rsid w:val="00F53DD2"/>
    <w:rsid w:val="00F54386"/>
    <w:rsid w:val="00F55266"/>
    <w:rsid w:val="00F55476"/>
    <w:rsid w:val="00F61F5B"/>
    <w:rsid w:val="00F66727"/>
    <w:rsid w:val="00F667FE"/>
    <w:rsid w:val="00F70BE9"/>
    <w:rsid w:val="00F70E41"/>
    <w:rsid w:val="00F71E89"/>
    <w:rsid w:val="00F72893"/>
    <w:rsid w:val="00F761B3"/>
    <w:rsid w:val="00F76997"/>
    <w:rsid w:val="00F76D2E"/>
    <w:rsid w:val="00F8163F"/>
    <w:rsid w:val="00F82465"/>
    <w:rsid w:val="00F83EE4"/>
    <w:rsid w:val="00F84E44"/>
    <w:rsid w:val="00F851CF"/>
    <w:rsid w:val="00F85B6F"/>
    <w:rsid w:val="00F86810"/>
    <w:rsid w:val="00F86C1F"/>
    <w:rsid w:val="00F8748B"/>
    <w:rsid w:val="00F91DF0"/>
    <w:rsid w:val="00F925EB"/>
    <w:rsid w:val="00F95764"/>
    <w:rsid w:val="00F96584"/>
    <w:rsid w:val="00F96D95"/>
    <w:rsid w:val="00F97284"/>
    <w:rsid w:val="00FA07B5"/>
    <w:rsid w:val="00FA261A"/>
    <w:rsid w:val="00FA3AA9"/>
    <w:rsid w:val="00FA4384"/>
    <w:rsid w:val="00FA4B55"/>
    <w:rsid w:val="00FA576B"/>
    <w:rsid w:val="00FA5B89"/>
    <w:rsid w:val="00FB052D"/>
    <w:rsid w:val="00FB112F"/>
    <w:rsid w:val="00FB26AD"/>
    <w:rsid w:val="00FB4476"/>
    <w:rsid w:val="00FB4577"/>
    <w:rsid w:val="00FB53B5"/>
    <w:rsid w:val="00FB5B60"/>
    <w:rsid w:val="00FB6641"/>
    <w:rsid w:val="00FC0ADA"/>
    <w:rsid w:val="00FC1498"/>
    <w:rsid w:val="00FC28E5"/>
    <w:rsid w:val="00FC2B14"/>
    <w:rsid w:val="00FC2D22"/>
    <w:rsid w:val="00FC4D0C"/>
    <w:rsid w:val="00FC5304"/>
    <w:rsid w:val="00FC6985"/>
    <w:rsid w:val="00FD2143"/>
    <w:rsid w:val="00FD32E2"/>
    <w:rsid w:val="00FD3EE5"/>
    <w:rsid w:val="00FD4AEE"/>
    <w:rsid w:val="00FD5550"/>
    <w:rsid w:val="00FD6835"/>
    <w:rsid w:val="00FE3DD4"/>
    <w:rsid w:val="00FE4009"/>
    <w:rsid w:val="00FE456B"/>
    <w:rsid w:val="00FE542A"/>
    <w:rsid w:val="00FE6266"/>
    <w:rsid w:val="00FE6DD6"/>
    <w:rsid w:val="00FE7768"/>
    <w:rsid w:val="00FF26E8"/>
    <w:rsid w:val="00FF274F"/>
    <w:rsid w:val="00FF31B3"/>
    <w:rsid w:val="00FF3ACD"/>
    <w:rsid w:val="00FF4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BB9"/>
    <w:rPr>
      <w:sz w:val="24"/>
      <w:szCs w:val="24"/>
      <w:lang w:eastAsia="en-US"/>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2BC"/>
    <w:rPr>
      <w:rFonts w:ascii="Arial" w:hAnsi="Arial" w:cs="Arial"/>
      <w:b/>
      <w:bCs/>
      <w:kern w:val="28"/>
      <w:sz w:val="28"/>
      <w:szCs w:val="32"/>
      <w:lang w:eastAsia="en-US"/>
    </w:rPr>
  </w:style>
  <w:style w:type="character" w:customStyle="1" w:styleId="Heading2Char">
    <w:name w:val="Heading 2 Char"/>
    <w:basedOn w:val="DefaultParagraphFont"/>
    <w:link w:val="Heading2"/>
    <w:rsid w:val="00E732BC"/>
    <w:rPr>
      <w:rFonts w:ascii="Arial" w:hAnsi="Arial" w:cs="Arial"/>
      <w:b/>
      <w:bCs/>
      <w:i/>
      <w:iCs/>
      <w:sz w:val="24"/>
      <w:szCs w:val="28"/>
      <w:lang w:eastAsia="en-US"/>
    </w:rPr>
  </w:style>
  <w:style w:type="character" w:customStyle="1" w:styleId="Heading3Char">
    <w:name w:val="Heading 3 Char"/>
    <w:basedOn w:val="DefaultParagraphFont"/>
    <w:link w:val="Heading3"/>
    <w:rsid w:val="00E732BC"/>
    <w:rPr>
      <w:rFonts w:ascii="Arial" w:hAnsi="Arial" w:cs="Arial"/>
      <w:bCs/>
      <w:sz w:val="24"/>
      <w:szCs w:val="26"/>
      <w:lang w:eastAsia="en-US"/>
    </w:rPr>
  </w:style>
  <w:style w:type="character" w:customStyle="1" w:styleId="Heading4Char">
    <w:name w:val="Heading 4 Char"/>
    <w:basedOn w:val="DefaultParagraphFont"/>
    <w:link w:val="Heading4"/>
    <w:rsid w:val="00E732BC"/>
    <w:rPr>
      <w:rFonts w:ascii="Arial" w:hAnsi="Arial"/>
      <w:bCs/>
      <w:sz w:val="28"/>
      <w:szCs w:val="28"/>
      <w:lang w:eastAsia="en-US"/>
    </w:rPr>
  </w:style>
  <w:style w:type="character" w:customStyle="1" w:styleId="Heading5Char">
    <w:name w:val="Heading 5 Char"/>
    <w:basedOn w:val="DefaultParagraphFont"/>
    <w:link w:val="Heading5"/>
    <w:rsid w:val="00E732BC"/>
    <w:rPr>
      <w:b/>
      <w:bCs/>
      <w:iCs/>
      <w:sz w:val="24"/>
      <w:szCs w:val="26"/>
      <w:lang w:eastAsia="en-US"/>
    </w:rPr>
  </w:style>
  <w:style w:type="character" w:customStyle="1" w:styleId="Heading6Char">
    <w:name w:val="Heading 6 Char"/>
    <w:basedOn w:val="DefaultParagraphFont"/>
    <w:link w:val="Heading6"/>
    <w:rsid w:val="00E732BC"/>
    <w:rPr>
      <w:b/>
      <w:bCs/>
      <w:i/>
      <w:sz w:val="24"/>
      <w:szCs w:val="22"/>
      <w:lang w:eastAsia="en-US"/>
    </w:rPr>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4512D"/>
    <w:pPr>
      <w:ind w:left="720"/>
      <w:contextualSpacing/>
    </w:pPr>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D80D1A"/>
    <w:rPr>
      <w:sz w:val="24"/>
      <w:szCs w:val="24"/>
      <w:lang w:eastAsia="en-US"/>
    </w:r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customStyle="1" w:styleId="ActHead9">
    <w:name w:val="ActHead 9"/>
    <w:aliases w:val="aat"/>
    <w:basedOn w:val="Normal"/>
    <w:next w:val="ItemHead"/>
    <w:qFormat/>
    <w:rsid w:val="00DB0661"/>
    <w:pPr>
      <w:keepNext/>
      <w:keepLines/>
      <w:spacing w:before="280"/>
      <w:ind w:left="1134" w:hanging="1134"/>
      <w:outlineLvl w:val="8"/>
    </w:pPr>
    <w:rPr>
      <w:b/>
      <w:i/>
      <w:kern w:val="28"/>
      <w:sz w:val="28"/>
      <w:szCs w:val="20"/>
      <w:lang w:eastAsia="en-AU"/>
    </w:rPr>
  </w:style>
  <w:style w:type="character" w:customStyle="1" w:styleId="CharAmPartText">
    <w:name w:val="CharAmPartText"/>
    <w:basedOn w:val="DefaultParagraphFont"/>
    <w:qFormat/>
    <w:rsid w:val="00D143F9"/>
  </w:style>
  <w:style w:type="character" w:customStyle="1" w:styleId="CharAmPartNo">
    <w:name w:val="CharAmPartNo"/>
    <w:basedOn w:val="DefaultParagraphFont"/>
    <w:qFormat/>
    <w:rsid w:val="00D143F9"/>
  </w:style>
  <w:style w:type="paragraph" w:customStyle="1" w:styleId="CharCharChar">
    <w:name w:val="Char Char Char"/>
    <w:basedOn w:val="Normal"/>
    <w:rsid w:val="00E732BC"/>
    <w:rPr>
      <w:rFonts w:ascii="Arial" w:hAnsi="Arial" w:cs="Arial"/>
      <w:sz w:val="22"/>
      <w:szCs w:val="22"/>
    </w:rPr>
  </w:style>
  <w:style w:type="paragraph" w:customStyle="1" w:styleId="Default">
    <w:name w:val="Default"/>
    <w:rsid w:val="00E732BC"/>
    <w:pPr>
      <w:autoSpaceDE w:val="0"/>
      <w:autoSpaceDN w:val="0"/>
      <w:adjustRightInd w:val="0"/>
    </w:pPr>
    <w:rPr>
      <w:rFonts w:eastAsiaTheme="minorHAnsi"/>
      <w:color w:val="000000"/>
      <w:sz w:val="24"/>
      <w:szCs w:val="24"/>
      <w:lang w:eastAsia="en-US"/>
    </w:rPr>
  </w:style>
  <w:style w:type="paragraph" w:customStyle="1" w:styleId="Tabletext">
    <w:name w:val="Tabletext"/>
    <w:aliases w:val="tt"/>
    <w:basedOn w:val="Normal"/>
    <w:rsid w:val="00E732BC"/>
    <w:pPr>
      <w:spacing w:before="60" w:line="240" w:lineRule="atLeast"/>
    </w:pPr>
    <w:rPr>
      <w:sz w:val="20"/>
      <w:szCs w:val="20"/>
      <w:lang w:eastAsia="en-AU"/>
    </w:rPr>
  </w:style>
  <w:style w:type="paragraph" w:styleId="PlainText">
    <w:name w:val="Plain Text"/>
    <w:basedOn w:val="Normal"/>
    <w:link w:val="PlainTextChar"/>
    <w:uiPriority w:val="99"/>
    <w:unhideWhenUsed/>
    <w:rsid w:val="00E732BC"/>
    <w:rPr>
      <w:rFonts w:ascii="Calibri" w:eastAsiaTheme="minorHAnsi" w:hAnsi="Calibri"/>
      <w:sz w:val="22"/>
      <w:szCs w:val="22"/>
    </w:rPr>
  </w:style>
  <w:style w:type="character" w:customStyle="1" w:styleId="PlainTextChar">
    <w:name w:val="Plain Text Char"/>
    <w:basedOn w:val="DefaultParagraphFont"/>
    <w:link w:val="PlainText"/>
    <w:uiPriority w:val="99"/>
    <w:rsid w:val="00E732BC"/>
    <w:rPr>
      <w:rFonts w:ascii="Calibri" w:eastAsiaTheme="minorHAnsi" w:hAnsi="Calibri"/>
      <w:sz w:val="22"/>
      <w:szCs w:val="22"/>
      <w:lang w:eastAsia="en-US"/>
    </w:rPr>
  </w:style>
  <w:style w:type="paragraph" w:customStyle="1" w:styleId="H3">
    <w:name w:val="H3"/>
    <w:basedOn w:val="Normal"/>
    <w:next w:val="Normal"/>
    <w:rsid w:val="00E732BC"/>
    <w:pPr>
      <w:keepNext/>
      <w:spacing w:before="100" w:after="100"/>
      <w:outlineLvl w:val="3"/>
    </w:pPr>
    <w:rPr>
      <w:b/>
      <w:bCs/>
      <w:sz w:val="28"/>
      <w:szCs w:val="28"/>
    </w:rPr>
  </w:style>
  <w:style w:type="paragraph" w:customStyle="1" w:styleId="pfparanumlevel10">
    <w:name w:val="pfparanumlevel10"/>
    <w:basedOn w:val="Normal"/>
    <w:rsid w:val="00E732BC"/>
    <w:pPr>
      <w:spacing w:before="100" w:beforeAutospacing="1" w:after="100" w:afterAutospacing="1"/>
    </w:pPr>
    <w:rPr>
      <w:lang w:eastAsia="en-AU"/>
    </w:rPr>
  </w:style>
  <w:style w:type="character" w:customStyle="1" w:styleId="apple-converted-space">
    <w:name w:val="apple-converted-space"/>
    <w:basedOn w:val="DefaultParagraphFont"/>
    <w:rsid w:val="00E732BC"/>
  </w:style>
  <w:style w:type="paragraph" w:customStyle="1" w:styleId="r1">
    <w:name w:val="r1"/>
    <w:basedOn w:val="Normal"/>
    <w:rsid w:val="00E732BC"/>
    <w:pPr>
      <w:spacing w:before="100" w:beforeAutospacing="1" w:after="100" w:afterAutospacing="1"/>
    </w:pPr>
    <w:rPr>
      <w:lang w:eastAsia="en-AU"/>
    </w:rPr>
  </w:style>
  <w:style w:type="paragraph" w:customStyle="1" w:styleId="p1">
    <w:name w:val="p1"/>
    <w:basedOn w:val="Normal"/>
    <w:rsid w:val="00E732BC"/>
    <w:pPr>
      <w:spacing w:before="100" w:beforeAutospacing="1" w:after="100" w:afterAutospacing="1"/>
    </w:pPr>
    <w:rPr>
      <w:lang w:eastAsia="en-AU"/>
    </w:rPr>
  </w:style>
  <w:style w:type="paragraph" w:customStyle="1" w:styleId="p2">
    <w:name w:val="p2"/>
    <w:basedOn w:val="Normal"/>
    <w:rsid w:val="00E732BC"/>
    <w:pPr>
      <w:spacing w:before="100" w:beforeAutospacing="1" w:after="100" w:afterAutospacing="1"/>
    </w:pPr>
    <w:rPr>
      <w:lang w:eastAsia="en-AU"/>
    </w:rPr>
  </w:style>
  <w:style w:type="paragraph" w:customStyle="1" w:styleId="a3s">
    <w:name w:val="a3s"/>
    <w:basedOn w:val="Normal"/>
    <w:rsid w:val="00E732BC"/>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368">
      <w:bodyDiv w:val="1"/>
      <w:marLeft w:val="0"/>
      <w:marRight w:val="0"/>
      <w:marTop w:val="0"/>
      <w:marBottom w:val="0"/>
      <w:divBdr>
        <w:top w:val="none" w:sz="0" w:space="0" w:color="auto"/>
        <w:left w:val="none" w:sz="0" w:space="0" w:color="auto"/>
        <w:bottom w:val="none" w:sz="0" w:space="0" w:color="auto"/>
        <w:right w:val="none" w:sz="0" w:space="0" w:color="auto"/>
      </w:divBdr>
    </w:div>
    <w:div w:id="319040970">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624508682">
      <w:bodyDiv w:val="1"/>
      <w:marLeft w:val="0"/>
      <w:marRight w:val="0"/>
      <w:marTop w:val="0"/>
      <w:marBottom w:val="0"/>
      <w:divBdr>
        <w:top w:val="none" w:sz="0" w:space="0" w:color="auto"/>
        <w:left w:val="none" w:sz="0" w:space="0" w:color="auto"/>
        <w:bottom w:val="none" w:sz="0" w:space="0" w:color="auto"/>
        <w:right w:val="none" w:sz="0" w:space="0" w:color="auto"/>
      </w:divBdr>
    </w:div>
    <w:div w:id="684211679">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885219433">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252397511">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725563">
      <w:bodyDiv w:val="1"/>
      <w:marLeft w:val="0"/>
      <w:marRight w:val="0"/>
      <w:marTop w:val="0"/>
      <w:marBottom w:val="0"/>
      <w:divBdr>
        <w:top w:val="none" w:sz="0" w:space="0" w:color="auto"/>
        <w:left w:val="none" w:sz="0" w:space="0" w:color="auto"/>
        <w:bottom w:val="none" w:sz="0" w:space="0" w:color="auto"/>
        <w:right w:val="none" w:sz="0" w:space="0" w:color="auto"/>
      </w:divBdr>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816800477">
      <w:bodyDiv w:val="1"/>
      <w:marLeft w:val="0"/>
      <w:marRight w:val="0"/>
      <w:marTop w:val="0"/>
      <w:marBottom w:val="0"/>
      <w:divBdr>
        <w:top w:val="none" w:sz="0" w:space="0" w:color="auto"/>
        <w:left w:val="none" w:sz="0" w:space="0" w:color="auto"/>
        <w:bottom w:val="none" w:sz="0" w:space="0" w:color="auto"/>
        <w:right w:val="none" w:sz="0" w:space="0" w:color="auto"/>
      </w:divBdr>
    </w:div>
    <w:div w:id="1942761926">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7750314F7B204FA4DD50E83A562493" ma:contentTypeVersion="" ma:contentTypeDescription="PDMS Document Site Content Type" ma:contentTypeScope="" ma:versionID="f3c860799217f56ca7547a746d491393">
  <xsd:schema xmlns:xsd="http://www.w3.org/2001/XMLSchema" xmlns:xs="http://www.w3.org/2001/XMLSchema" xmlns:p="http://schemas.microsoft.com/office/2006/metadata/properties" xmlns:ns2="9F719B23-D1DC-4D6A-A7A4-D93D33018A38" targetNamespace="http://schemas.microsoft.com/office/2006/metadata/properties" ma:root="true" ma:fieldsID="8da8b9625ee6b6a12d4935792b2b8b25" ns2:_="">
    <xsd:import namespace="9F719B23-D1DC-4D6A-A7A4-D93D33018A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19B23-D1DC-4D6A-A7A4-D93D33018A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F719B23-D1DC-4D6A-A7A4-D93D33018A38" xsi:nil="true"/>
  </documentManagement>
</p:properties>
</file>

<file path=customXml/itemProps1.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2.xml><?xml version="1.0" encoding="utf-8"?>
<ds:datastoreItem xmlns:ds="http://schemas.openxmlformats.org/officeDocument/2006/customXml" ds:itemID="{627E295E-E151-435C-A19A-266371E75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19B23-D1DC-4D6A-A7A4-D93D3301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customXml/itemProps4.xml><?xml version="1.0" encoding="utf-8"?>
<ds:datastoreItem xmlns:ds="http://schemas.openxmlformats.org/officeDocument/2006/customXml" ds:itemID="{E7AC2288-759D-41C4-8CBE-0C5150C7A261}">
  <ds:schemaRefs>
    <ds:schemaRef ds:uri="http://schemas.microsoft.com/office/2006/metadata/properties"/>
    <ds:schemaRef ds:uri="http://schemas.microsoft.com/office/infopath/2007/PartnerControls"/>
    <ds:schemaRef ds:uri="178747DC-0C4C-432E-B515-68A9F107732F"/>
    <ds:schemaRef ds:uri="9F719B23-D1DC-4D6A-A7A4-D93D33018A38"/>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20</Pages>
  <Words>7118</Words>
  <Characters>38779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PANTIC, Sandra</cp:lastModifiedBy>
  <cp:revision>60</cp:revision>
  <cp:lastPrinted>2021-06-11T00:31:00Z</cp:lastPrinted>
  <dcterms:created xsi:type="dcterms:W3CDTF">2022-10-10T00:31:00Z</dcterms:created>
  <dcterms:modified xsi:type="dcterms:W3CDTF">2022-11-23T22:47:00Z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0x010100266966F133664895A6EE3632470D45F5006A7750314F7B204FA4DD50E83A562493</vt:lpwstr>
  </property>
</Properties>
</file>