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6FBD" w14:textId="09A21D48" w:rsidR="003F08BE" w:rsidRPr="00E24E01" w:rsidRDefault="003F08BE" w:rsidP="00181BD0">
      <w:pPr>
        <w:pStyle w:val="LDTitle"/>
        <w:spacing w:before="920"/>
        <w:outlineLvl w:val="0"/>
      </w:pPr>
      <w:r w:rsidRPr="00E24E01">
        <w:t>Instrument number CASA</w:t>
      </w:r>
      <w:r w:rsidR="00FC115C" w:rsidRPr="00E24E01">
        <w:t xml:space="preserve"> </w:t>
      </w:r>
      <w:r w:rsidR="006E3802" w:rsidRPr="00E24E01">
        <w:t>EX</w:t>
      </w:r>
      <w:r w:rsidR="00A11282">
        <w:t>83</w:t>
      </w:r>
      <w:r w:rsidR="00326426" w:rsidRPr="00E24E01">
        <w:t>/</w:t>
      </w:r>
      <w:r w:rsidR="00746B0F" w:rsidRPr="00E24E01">
        <w:t>22</w:t>
      </w:r>
    </w:p>
    <w:p w14:paraId="62FC071B" w14:textId="29E10594" w:rsidR="0030657C" w:rsidRPr="00E24E01" w:rsidRDefault="0071745D" w:rsidP="00586752">
      <w:pPr>
        <w:pStyle w:val="LDBodytext"/>
        <w:ind w:right="-1"/>
      </w:pPr>
      <w:bookmarkStart w:id="0" w:name="MakerPosition"/>
      <w:bookmarkStart w:id="1" w:name="OLE_LINK4"/>
      <w:bookmarkStart w:id="2" w:name="OLE_LINK5"/>
      <w:bookmarkEnd w:id="0"/>
      <w:r w:rsidRPr="00E24E01">
        <w:t xml:space="preserve">I, PHILIPPA JILLIAN SPENCE, Director of Aviation Safety, on behalf of CASA, </w:t>
      </w:r>
      <w:r w:rsidR="008D4AA7" w:rsidRPr="00E24E01">
        <w:t xml:space="preserve">make this instrument under </w:t>
      </w:r>
      <w:r w:rsidR="00FC115C" w:rsidRPr="00E24E01">
        <w:t>regulation</w:t>
      </w:r>
      <w:r w:rsidR="00FC5BE6" w:rsidRPr="00E24E01">
        <w:t>s</w:t>
      </w:r>
      <w:r w:rsidR="00FC115C" w:rsidRPr="00E24E01">
        <w:t xml:space="preserve"> 11.160</w:t>
      </w:r>
      <w:r w:rsidR="00FC2650" w:rsidRPr="00E24E01">
        <w:t>, 11.205</w:t>
      </w:r>
      <w:r w:rsidR="00FC5BE6" w:rsidRPr="00E24E01">
        <w:t xml:space="preserve"> and 11.245</w:t>
      </w:r>
      <w:r w:rsidR="00A13727" w:rsidRPr="00E24E01">
        <w:t xml:space="preserve"> </w:t>
      </w:r>
      <w:r w:rsidR="00381C44" w:rsidRPr="00E24E01">
        <w:t xml:space="preserve">of the </w:t>
      </w:r>
      <w:r w:rsidR="00381C44" w:rsidRPr="00E24E01">
        <w:rPr>
          <w:i/>
        </w:rPr>
        <w:t>Civil Aviation Safety Regulations</w:t>
      </w:r>
      <w:r w:rsidR="00344677" w:rsidRPr="00E24E01">
        <w:rPr>
          <w:i/>
        </w:rPr>
        <w:t xml:space="preserve"> </w:t>
      </w:r>
      <w:r w:rsidR="00381C44" w:rsidRPr="00E24E01">
        <w:rPr>
          <w:i/>
        </w:rPr>
        <w:t>1998</w:t>
      </w:r>
      <w:r w:rsidR="008D4AA7" w:rsidRPr="00E24E01">
        <w:t>.</w:t>
      </w:r>
    </w:p>
    <w:p w14:paraId="54A658EF" w14:textId="0C2BBC37" w:rsidR="002F545A" w:rsidRPr="00102BC4" w:rsidRDefault="00102BC4" w:rsidP="007D5C59">
      <w:pPr>
        <w:pStyle w:val="LDSignatory"/>
        <w:keepNext w:val="0"/>
        <w:spacing w:before="840"/>
        <w:rPr>
          <w:rFonts w:ascii="Arial" w:hAnsi="Arial" w:cs="Arial"/>
          <w:b/>
          <w:bCs/>
        </w:rPr>
      </w:pPr>
      <w:r w:rsidRPr="00102BC4">
        <w:rPr>
          <w:rFonts w:ascii="Arial" w:hAnsi="Arial" w:cs="Arial"/>
          <w:b/>
          <w:bCs/>
        </w:rPr>
        <w:t>[Signed P. Spence]</w:t>
      </w:r>
    </w:p>
    <w:p w14:paraId="47D9598A" w14:textId="5FDE01E8" w:rsidR="0071745D" w:rsidRPr="00E24E01" w:rsidRDefault="0071745D" w:rsidP="002F545A">
      <w:pPr>
        <w:pStyle w:val="LDBodytext"/>
      </w:pPr>
      <w:r w:rsidRPr="00E24E01">
        <w:t>Pip Spence</w:t>
      </w:r>
      <w:r w:rsidRPr="00E24E01">
        <w:br/>
        <w:t>Director of Aviation Safety</w:t>
      </w:r>
    </w:p>
    <w:p w14:paraId="1014E0B7" w14:textId="3E457CCB" w:rsidR="00CD6B2A" w:rsidRPr="00E24E01" w:rsidRDefault="00102BC4" w:rsidP="00CD6B2A">
      <w:pPr>
        <w:pStyle w:val="LDDate"/>
      </w:pPr>
      <w:r>
        <w:t>7</w:t>
      </w:r>
      <w:r w:rsidR="00C15EA3" w:rsidRPr="00E24E01">
        <w:t> </w:t>
      </w:r>
      <w:r w:rsidR="00CC4205" w:rsidRPr="00E24E01">
        <w:t>October</w:t>
      </w:r>
      <w:r w:rsidR="00746B0F" w:rsidRPr="00E24E01">
        <w:t xml:space="preserve"> 2022</w:t>
      </w:r>
    </w:p>
    <w:p w14:paraId="0BFD8F78" w14:textId="03F0F6D0" w:rsidR="00333ECB" w:rsidRPr="00E24E01" w:rsidRDefault="00056766" w:rsidP="00846CBB">
      <w:pPr>
        <w:pStyle w:val="LDDescription"/>
        <w:ind w:right="-1"/>
      </w:pPr>
      <w:bookmarkStart w:id="3" w:name="_Hlk38268511"/>
      <w:r w:rsidRPr="00E24E01">
        <w:t>CASA EX</w:t>
      </w:r>
      <w:r w:rsidR="00A11282">
        <w:t>83</w:t>
      </w:r>
      <w:r w:rsidRPr="00E24E01">
        <w:t>/</w:t>
      </w:r>
      <w:r w:rsidR="00746B0F" w:rsidRPr="00E24E01">
        <w:t>22</w:t>
      </w:r>
      <w:r w:rsidR="000824E5" w:rsidRPr="00E24E01">
        <w:t> </w:t>
      </w:r>
      <w:r w:rsidR="003C60B3" w:rsidRPr="00E24E01">
        <w:t>–</w:t>
      </w:r>
      <w:r w:rsidR="005E0B79" w:rsidRPr="00E24E01">
        <w:t xml:space="preserve"> </w:t>
      </w:r>
      <w:r w:rsidR="00896F04" w:rsidRPr="00E24E01">
        <w:t xml:space="preserve">Amendment of </w:t>
      </w:r>
      <w:r w:rsidR="002D6175" w:rsidRPr="00E24E01">
        <w:t>CASA</w:t>
      </w:r>
      <w:r w:rsidR="00896F04" w:rsidRPr="00E24E01">
        <w:t xml:space="preserve"> EX83</w:t>
      </w:r>
      <w:r w:rsidR="004A1B94" w:rsidRPr="00E24E01">
        <w:t>/21</w:t>
      </w:r>
      <w:r w:rsidR="00746B0F" w:rsidRPr="00E24E01">
        <w:t xml:space="preserve"> (</w:t>
      </w:r>
      <w:r w:rsidR="00CC4205" w:rsidRPr="00E24E01">
        <w:t xml:space="preserve">Person </w:t>
      </w:r>
      <w:r w:rsidR="00E84B6A">
        <w:t>C</w:t>
      </w:r>
      <w:r w:rsidR="00CC4205" w:rsidRPr="00E24E01">
        <w:t>onducting Part</w:t>
      </w:r>
      <w:r w:rsidR="00A11282">
        <w:t> </w:t>
      </w:r>
      <w:r w:rsidR="00CC4205" w:rsidRPr="00E24E01">
        <w:t>121 Proficiency Checks</w:t>
      </w:r>
      <w:r w:rsidR="00746B0F" w:rsidRPr="00E24E01">
        <w:t>)</w:t>
      </w:r>
      <w:r w:rsidR="00896F04" w:rsidRPr="00E24E01">
        <w:t> </w:t>
      </w:r>
      <w:r w:rsidR="00A07163" w:rsidRPr="00E24E01">
        <w:t>–</w:t>
      </w:r>
      <w:r w:rsidR="00E63333" w:rsidRPr="00E24E01">
        <w:t xml:space="preserve"> </w:t>
      </w:r>
      <w:r w:rsidR="005E0B79" w:rsidRPr="00E24E01">
        <w:t>Instrument</w:t>
      </w:r>
      <w:r w:rsidR="00746B0F" w:rsidRPr="00E24E01">
        <w:t xml:space="preserve"> </w:t>
      </w:r>
      <w:r w:rsidR="005E0B79" w:rsidRPr="00E24E01">
        <w:t>202</w:t>
      </w:r>
      <w:r w:rsidR="00746B0F" w:rsidRPr="00E24E01">
        <w:t>2</w:t>
      </w:r>
      <w:r w:rsidR="00FC728C" w:rsidRPr="00E24E01">
        <w:t xml:space="preserve"> (No.</w:t>
      </w:r>
      <w:r w:rsidR="00181BD0" w:rsidRPr="00E24E01">
        <w:t xml:space="preserve"> </w:t>
      </w:r>
      <w:r w:rsidR="00E24E01">
        <w:t>1</w:t>
      </w:r>
      <w:r w:rsidR="00FC728C" w:rsidRPr="00E24E01">
        <w:t>)</w:t>
      </w:r>
    </w:p>
    <w:bookmarkEnd w:id="1"/>
    <w:bookmarkEnd w:id="2"/>
    <w:bookmarkEnd w:id="3"/>
    <w:p w14:paraId="18B65DF6" w14:textId="4498A681" w:rsidR="00934A50" w:rsidRPr="00E24E01" w:rsidRDefault="00934A50" w:rsidP="00934A50">
      <w:pPr>
        <w:pStyle w:val="LDClauseHeading"/>
        <w:tabs>
          <w:tab w:val="center" w:pos="4252"/>
        </w:tabs>
        <w:outlineLvl w:val="0"/>
      </w:pPr>
      <w:r w:rsidRPr="00E24E01">
        <w:t>1</w:t>
      </w:r>
      <w:r w:rsidRPr="00E24E01">
        <w:tab/>
        <w:t>Name</w:t>
      </w:r>
    </w:p>
    <w:p w14:paraId="273F6D7A" w14:textId="052C7734" w:rsidR="00934A50" w:rsidRPr="00E24E01" w:rsidRDefault="00934A50" w:rsidP="00846CBB">
      <w:pPr>
        <w:pStyle w:val="LDClause"/>
        <w:ind w:right="-1"/>
      </w:pPr>
      <w:r w:rsidRPr="00E24E01">
        <w:tab/>
      </w:r>
      <w:r w:rsidRPr="00E24E01">
        <w:tab/>
        <w:t xml:space="preserve">This instrument is </w:t>
      </w:r>
      <w:r w:rsidRPr="00E24E01">
        <w:rPr>
          <w:i/>
        </w:rPr>
        <w:t>CASA E</w:t>
      </w:r>
      <w:r w:rsidR="00344677" w:rsidRPr="00E24E01">
        <w:rPr>
          <w:i/>
        </w:rPr>
        <w:t>X</w:t>
      </w:r>
      <w:r w:rsidR="00A11282">
        <w:rPr>
          <w:i/>
        </w:rPr>
        <w:t>83</w:t>
      </w:r>
      <w:r w:rsidR="00FC728C" w:rsidRPr="00E24E01">
        <w:rPr>
          <w:i/>
        </w:rPr>
        <w:t>/22</w:t>
      </w:r>
      <w:r w:rsidRPr="00E24E01">
        <w:rPr>
          <w:i/>
        </w:rPr>
        <w:t> </w:t>
      </w:r>
      <w:r w:rsidR="005E0B79" w:rsidRPr="00E24E01">
        <w:rPr>
          <w:i/>
        </w:rPr>
        <w:t>–</w:t>
      </w:r>
      <w:r w:rsidRPr="00E24E01">
        <w:rPr>
          <w:i/>
        </w:rPr>
        <w:t xml:space="preserve"> </w:t>
      </w:r>
      <w:r w:rsidR="00896F04" w:rsidRPr="00E24E01">
        <w:rPr>
          <w:i/>
        </w:rPr>
        <w:t>Amendment of CASA EX83/21</w:t>
      </w:r>
      <w:r w:rsidR="00FC728C" w:rsidRPr="00E24E01">
        <w:rPr>
          <w:i/>
        </w:rPr>
        <w:t xml:space="preserve"> (</w:t>
      </w:r>
      <w:r w:rsidR="00CC4205" w:rsidRPr="00E24E01">
        <w:rPr>
          <w:i/>
        </w:rPr>
        <w:t xml:space="preserve">Person </w:t>
      </w:r>
      <w:r w:rsidR="00E84B6A">
        <w:rPr>
          <w:i/>
        </w:rPr>
        <w:t>C</w:t>
      </w:r>
      <w:r w:rsidR="00CC4205" w:rsidRPr="00E24E01">
        <w:rPr>
          <w:i/>
        </w:rPr>
        <w:t>onducting Part 121 Proficiency Checks</w:t>
      </w:r>
      <w:r w:rsidR="00FC728C" w:rsidRPr="00E24E01">
        <w:rPr>
          <w:i/>
        </w:rPr>
        <w:t>)</w:t>
      </w:r>
      <w:r w:rsidR="00896F04" w:rsidRPr="00E24E01">
        <w:rPr>
          <w:i/>
        </w:rPr>
        <w:t> </w:t>
      </w:r>
      <w:r w:rsidR="00A07163" w:rsidRPr="00E24E01">
        <w:rPr>
          <w:i/>
        </w:rPr>
        <w:t>–</w:t>
      </w:r>
      <w:r w:rsidR="00167F7F" w:rsidRPr="00E24E01">
        <w:rPr>
          <w:i/>
        </w:rPr>
        <w:t xml:space="preserve"> </w:t>
      </w:r>
      <w:r w:rsidRPr="00E24E01">
        <w:rPr>
          <w:i/>
        </w:rPr>
        <w:t>Instrument</w:t>
      </w:r>
      <w:r w:rsidR="00586752" w:rsidRPr="00E24E01">
        <w:rPr>
          <w:i/>
        </w:rPr>
        <w:t xml:space="preserve"> </w:t>
      </w:r>
      <w:r w:rsidRPr="00E24E01">
        <w:rPr>
          <w:i/>
        </w:rPr>
        <w:t>202</w:t>
      </w:r>
      <w:r w:rsidR="00FC728C" w:rsidRPr="00E24E01">
        <w:rPr>
          <w:i/>
        </w:rPr>
        <w:t xml:space="preserve">2 </w:t>
      </w:r>
      <w:r w:rsidR="00FC728C" w:rsidRPr="00E24E01">
        <w:rPr>
          <w:i/>
          <w:iCs/>
        </w:rPr>
        <w:t>(No.</w:t>
      </w:r>
      <w:r w:rsidR="00A11282">
        <w:rPr>
          <w:i/>
          <w:iCs/>
        </w:rPr>
        <w:t xml:space="preserve"> </w:t>
      </w:r>
      <w:r w:rsidR="00E24E01">
        <w:rPr>
          <w:i/>
          <w:iCs/>
        </w:rPr>
        <w:t>1</w:t>
      </w:r>
      <w:r w:rsidR="00FC728C" w:rsidRPr="00E24E01">
        <w:rPr>
          <w:i/>
          <w:iCs/>
        </w:rPr>
        <w:t>)</w:t>
      </w:r>
      <w:r w:rsidRPr="00E24E01">
        <w:t>.</w:t>
      </w:r>
    </w:p>
    <w:p w14:paraId="04F17A91" w14:textId="013E439A" w:rsidR="00934A50" w:rsidRPr="00E24E01" w:rsidRDefault="00934A50" w:rsidP="00934A50">
      <w:pPr>
        <w:pStyle w:val="LDClauseHeading"/>
        <w:tabs>
          <w:tab w:val="center" w:pos="4252"/>
        </w:tabs>
        <w:outlineLvl w:val="0"/>
      </w:pPr>
      <w:r w:rsidRPr="00E24E01">
        <w:t>2</w:t>
      </w:r>
      <w:r w:rsidRPr="00E24E01">
        <w:tab/>
      </w:r>
      <w:r w:rsidR="00896F04" w:rsidRPr="00E24E01">
        <w:t>Commencement</w:t>
      </w:r>
    </w:p>
    <w:p w14:paraId="043F640B" w14:textId="087B1BC9" w:rsidR="009B7CE1" w:rsidRPr="00E24E01" w:rsidRDefault="009B7CE1" w:rsidP="00896F04">
      <w:pPr>
        <w:pStyle w:val="LDClause"/>
      </w:pPr>
      <w:r w:rsidRPr="00E24E01">
        <w:tab/>
      </w:r>
      <w:r w:rsidRPr="00E24E01">
        <w:tab/>
        <w:t>This instrument</w:t>
      </w:r>
      <w:r w:rsidR="00896F04" w:rsidRPr="00E24E01">
        <w:t xml:space="preserve"> </w:t>
      </w:r>
      <w:r w:rsidRPr="00E24E01">
        <w:t>commences on</w:t>
      </w:r>
      <w:r w:rsidR="00771243" w:rsidRPr="00E24E01">
        <w:t xml:space="preserve"> the day after it is registered</w:t>
      </w:r>
      <w:r w:rsidR="00B51491" w:rsidRPr="00E24E01">
        <w:t>.</w:t>
      </w:r>
    </w:p>
    <w:p w14:paraId="4B1E422D" w14:textId="3A228D0B" w:rsidR="00896F04" w:rsidRPr="00E24E01" w:rsidRDefault="00896F04" w:rsidP="00896F04">
      <w:pPr>
        <w:pStyle w:val="LDClauseHeading"/>
      </w:pPr>
      <w:r w:rsidRPr="00E24E01">
        <w:t>3</w:t>
      </w:r>
      <w:r w:rsidRPr="00E24E01">
        <w:tab/>
        <w:t>Amendment of CASA EX83/21</w:t>
      </w:r>
    </w:p>
    <w:p w14:paraId="62DD8838" w14:textId="56AC39BE" w:rsidR="00896F04" w:rsidRPr="00E24E01" w:rsidRDefault="00896F04" w:rsidP="00896F04">
      <w:pPr>
        <w:pStyle w:val="LDClause"/>
        <w:ind w:right="-143"/>
        <w:rPr>
          <w:iCs/>
        </w:rPr>
      </w:pPr>
      <w:r w:rsidRPr="00E24E01">
        <w:tab/>
      </w:r>
      <w:r w:rsidRPr="00E24E01">
        <w:tab/>
        <w:t xml:space="preserve">Schedule 1 amends </w:t>
      </w:r>
      <w:r w:rsidRPr="00E24E01">
        <w:rPr>
          <w:i/>
        </w:rPr>
        <w:t>CASA EX83/21 – Part 121 and Part 91 of CASR – Supplementary Exemptions and Directions Instrument 2021</w:t>
      </w:r>
      <w:r w:rsidRPr="00E24E01">
        <w:rPr>
          <w:iCs/>
        </w:rPr>
        <w:t>.</w:t>
      </w:r>
    </w:p>
    <w:p w14:paraId="41F4C11A" w14:textId="4C8B29D7" w:rsidR="00896F04" w:rsidRPr="00E24E01" w:rsidRDefault="00896F04" w:rsidP="00CB38C4">
      <w:pPr>
        <w:pStyle w:val="LDScheduleheading"/>
        <w:keepNext w:val="0"/>
        <w:spacing w:before="280"/>
        <w:rPr>
          <w:iCs/>
        </w:rPr>
      </w:pPr>
      <w:r w:rsidRPr="00E24E01">
        <w:t>Schedule 1</w:t>
      </w:r>
      <w:r w:rsidRPr="00E24E01">
        <w:tab/>
        <w:t>Amendments</w:t>
      </w:r>
    </w:p>
    <w:p w14:paraId="330F6CE8" w14:textId="5AA5113D" w:rsidR="00FC728C" w:rsidRPr="00E24E01" w:rsidRDefault="00FC728C" w:rsidP="00FC728C">
      <w:pPr>
        <w:pStyle w:val="LDAmendHeading"/>
        <w:keepNext w:val="0"/>
        <w:spacing w:before="120"/>
      </w:pPr>
      <w:r w:rsidRPr="00E24E01">
        <w:t>[</w:t>
      </w:r>
      <w:r w:rsidR="00CC4205" w:rsidRPr="00E24E01">
        <w:t>1</w:t>
      </w:r>
      <w:r w:rsidRPr="00E24E01">
        <w:t>]</w:t>
      </w:r>
      <w:r w:rsidRPr="00E24E01">
        <w:tab/>
        <w:t>After section 1</w:t>
      </w:r>
      <w:r w:rsidR="00A90B16" w:rsidRPr="00E24E01">
        <w:t>4D</w:t>
      </w:r>
    </w:p>
    <w:p w14:paraId="71D1CBBB" w14:textId="77777777" w:rsidR="00FC728C" w:rsidRPr="00E24E01" w:rsidRDefault="00FC728C" w:rsidP="00FC728C">
      <w:pPr>
        <w:pStyle w:val="LDAmendInstruction"/>
        <w:keepNext w:val="0"/>
      </w:pPr>
      <w:r w:rsidRPr="00E24E01">
        <w:t>insert</w:t>
      </w:r>
    </w:p>
    <w:p w14:paraId="05ED5D4E" w14:textId="3355D52C" w:rsidR="00C748BF" w:rsidRPr="00E24E01" w:rsidRDefault="00FC728C" w:rsidP="00EC67A0">
      <w:pPr>
        <w:pStyle w:val="LDClauseHeading"/>
        <w:tabs>
          <w:tab w:val="center" w:pos="4252"/>
        </w:tabs>
        <w:outlineLvl w:val="0"/>
        <w:rPr>
          <w:rFonts w:cs="Arial"/>
        </w:rPr>
      </w:pPr>
      <w:r w:rsidRPr="00E24E01">
        <w:t>1</w:t>
      </w:r>
      <w:r w:rsidR="00A90B16" w:rsidRPr="00E24E01">
        <w:t>4DA</w:t>
      </w:r>
      <w:r w:rsidRPr="00E24E01">
        <w:tab/>
      </w:r>
      <w:r w:rsidR="00CC4205" w:rsidRPr="00E24E01">
        <w:t>Part 121 proficiency checks</w:t>
      </w:r>
      <w:r w:rsidRPr="00E24E01">
        <w:t> </w:t>
      </w:r>
      <w:r w:rsidR="00A11282">
        <w:t>–</w:t>
      </w:r>
      <w:r w:rsidRPr="00E24E01">
        <w:t xml:space="preserve"> </w:t>
      </w:r>
      <w:r w:rsidR="00A90B16" w:rsidRPr="00E24E01">
        <w:t>approval to conduct </w:t>
      </w:r>
      <w:r w:rsidR="00A11282">
        <w:t>–</w:t>
      </w:r>
      <w:r w:rsidR="00A90B16" w:rsidRPr="00E24E01">
        <w:t xml:space="preserve"> </w:t>
      </w:r>
      <w:r w:rsidRPr="00E24E01">
        <w:t>exemption</w:t>
      </w:r>
    </w:p>
    <w:p w14:paraId="2C9BAD3A" w14:textId="77777777" w:rsidR="009F3360" w:rsidRPr="00E24E01" w:rsidRDefault="009F3360" w:rsidP="009F3360">
      <w:pPr>
        <w:pStyle w:val="LDClause"/>
        <w:rPr>
          <w:lang w:eastAsia="en-AU"/>
        </w:rPr>
      </w:pPr>
      <w:r w:rsidRPr="00E24E01">
        <w:rPr>
          <w:lang w:eastAsia="en-AU"/>
        </w:rPr>
        <w:tab/>
        <w:t>(1)</w:t>
      </w:r>
      <w:r w:rsidRPr="00E24E01">
        <w:rPr>
          <w:lang w:eastAsia="en-AU"/>
        </w:rPr>
        <w:tab/>
        <w:t xml:space="preserve">This section applies to the operator of an aeroplane for a flight that is a Part 121 operation (the </w:t>
      </w:r>
      <w:r w:rsidRPr="00E24E01">
        <w:rPr>
          <w:b/>
          <w:bCs/>
          <w:i/>
          <w:iCs/>
          <w:lang w:eastAsia="en-AU"/>
        </w:rPr>
        <w:t>operator</w:t>
      </w:r>
      <w:r w:rsidRPr="00E24E01">
        <w:rPr>
          <w:lang w:eastAsia="en-AU"/>
        </w:rPr>
        <w:t>).</w:t>
      </w:r>
    </w:p>
    <w:p w14:paraId="6B51676E" w14:textId="77777777" w:rsidR="009F3360" w:rsidRPr="00E24E01" w:rsidRDefault="009F3360" w:rsidP="009F3360">
      <w:pPr>
        <w:pStyle w:val="LDClause"/>
      </w:pPr>
      <w:r w:rsidRPr="00E24E01">
        <w:tab/>
        <w:t>(2)</w:t>
      </w:r>
      <w:r w:rsidRPr="00E24E01">
        <w:tab/>
        <w:t>The operator is exempted from compliance with Part 121 proficiency checks under the following provisions of Part 121, but only to the extent of who may conduct it under paragraph 121.580 (2) (b):</w:t>
      </w:r>
    </w:p>
    <w:p w14:paraId="2CF9CD3D" w14:textId="77777777" w:rsidR="009F3360" w:rsidRPr="00E24E01" w:rsidRDefault="009F3360" w:rsidP="009F3360">
      <w:pPr>
        <w:pStyle w:val="LDP1a0"/>
      </w:pPr>
      <w:r w:rsidRPr="00E24E01">
        <w:t>(a)</w:t>
      </w:r>
      <w:r w:rsidRPr="00E24E01">
        <w:tab/>
        <w:t>subregulation 121.580 (2), as applicable to a check for a pilot;</w:t>
      </w:r>
    </w:p>
    <w:p w14:paraId="064374C1" w14:textId="77777777" w:rsidR="009F3360" w:rsidRPr="00E24E01" w:rsidRDefault="009F3360" w:rsidP="009F3360">
      <w:pPr>
        <w:pStyle w:val="LDP1a0"/>
      </w:pPr>
      <w:r w:rsidRPr="00E24E01">
        <w:t>(b)</w:t>
      </w:r>
      <w:r w:rsidRPr="00E24E01">
        <w:tab/>
        <w:t>subregulation 121.580 (5), as applicable to a flight engineer;</w:t>
      </w:r>
    </w:p>
    <w:p w14:paraId="64E2D08D" w14:textId="77777777" w:rsidR="009F3360" w:rsidRPr="00E24E01" w:rsidRDefault="009F3360" w:rsidP="009F3360">
      <w:pPr>
        <w:pStyle w:val="LDP1a0"/>
      </w:pPr>
      <w:r w:rsidRPr="00E24E01">
        <w:t>(c)</w:t>
      </w:r>
      <w:r w:rsidRPr="00E24E01">
        <w:tab/>
        <w:t>paragraph 121.475 (2) (c) — for subparagraph 121.480 (1) (a) (ii), but only to the extent of paragraph 121.565 (b);</w:t>
      </w:r>
    </w:p>
    <w:p w14:paraId="6C679327" w14:textId="77777777" w:rsidR="009F3360" w:rsidRPr="00E24E01" w:rsidRDefault="009F3360" w:rsidP="009F3360">
      <w:pPr>
        <w:pStyle w:val="LDP1a0"/>
      </w:pPr>
      <w:r w:rsidRPr="00E24E01">
        <w:t>(d)</w:t>
      </w:r>
      <w:r w:rsidRPr="00E24E01">
        <w:tab/>
        <w:t>paragraph 121.475 (2) (f), for paragraph 121.495 (1) (b) — but only to the extent of paragraph 121.565 (b);</w:t>
      </w:r>
    </w:p>
    <w:p w14:paraId="5C852884" w14:textId="77777777" w:rsidR="009F3360" w:rsidRPr="00E24E01" w:rsidRDefault="009F3360" w:rsidP="009F3360">
      <w:pPr>
        <w:pStyle w:val="LDP1a0"/>
      </w:pPr>
      <w:r w:rsidRPr="00E24E01">
        <w:t>(e)</w:t>
      </w:r>
      <w:r w:rsidRPr="00E24E01">
        <w:tab/>
      </w:r>
      <w:r w:rsidRPr="00E24E01">
        <w:rPr>
          <w:spacing w:val="4"/>
        </w:rPr>
        <w:t xml:space="preserve">paragraph 121.475 (2) (k) — but only to the extent of </w:t>
      </w:r>
      <w:r w:rsidRPr="00E24E01">
        <w:t>paragraph 121.560 (3) (a);</w:t>
      </w:r>
    </w:p>
    <w:p w14:paraId="7B7038C6" w14:textId="77777777" w:rsidR="009F3360" w:rsidRPr="00E24E01" w:rsidRDefault="009F3360" w:rsidP="009F3360">
      <w:pPr>
        <w:pStyle w:val="LDP1a0"/>
      </w:pPr>
      <w:r w:rsidRPr="00E24E01">
        <w:lastRenderedPageBreak/>
        <w:t>(f)</w:t>
      </w:r>
      <w:r w:rsidRPr="00E24E01">
        <w:tab/>
      </w:r>
      <w:r w:rsidRPr="00E24E01">
        <w:rPr>
          <w:spacing w:val="4"/>
        </w:rPr>
        <w:t>paragraph 121.475 (2) (l) — but only to the extent of</w:t>
      </w:r>
      <w:r w:rsidRPr="00E24E01">
        <w:t xml:space="preserve"> subparagraph 121.570 (1) (a) (i);</w:t>
      </w:r>
    </w:p>
    <w:p w14:paraId="1B3F088E" w14:textId="77777777" w:rsidR="009F3360" w:rsidRPr="00E24E01" w:rsidRDefault="009F3360" w:rsidP="009F3360">
      <w:pPr>
        <w:pStyle w:val="LDP1a0"/>
      </w:pPr>
      <w:r w:rsidRPr="00E24E01">
        <w:t>(g)</w:t>
      </w:r>
      <w:r w:rsidRPr="00E24E01">
        <w:tab/>
        <w:t>paragraph 121.540 (1) (b) — for paragraph 121.540 (3) (a), but only to the extent of paragraph 121.540 (4) (c).</w:t>
      </w:r>
    </w:p>
    <w:p w14:paraId="7CA37DAD" w14:textId="7A393D1B" w:rsidR="009F3360" w:rsidRPr="00E24E01" w:rsidRDefault="009F3360" w:rsidP="009F3360">
      <w:pPr>
        <w:pStyle w:val="LDClause"/>
      </w:pPr>
      <w:r w:rsidRPr="00E24E01">
        <w:tab/>
        <w:t>(3)</w:t>
      </w:r>
      <w:r w:rsidRPr="00E24E01">
        <w:tab/>
        <w:t xml:space="preserve">Each exemption under subsection (2) is subject to the condition that the operator must ensure that the person who conducts the Part 121 proficiency check (the </w:t>
      </w:r>
      <w:r w:rsidRPr="00E24E01">
        <w:rPr>
          <w:b/>
          <w:bCs/>
          <w:i/>
          <w:iCs/>
        </w:rPr>
        <w:t>task</w:t>
      </w:r>
      <w:r w:rsidRPr="00E24E01">
        <w:t>) is a person who:</w:t>
      </w:r>
    </w:p>
    <w:p w14:paraId="271944D1" w14:textId="77777777" w:rsidR="009F3360" w:rsidRPr="00E24E01" w:rsidRDefault="009F3360" w:rsidP="009F3360">
      <w:pPr>
        <w:pStyle w:val="LDP1a0"/>
      </w:pPr>
      <w:r w:rsidRPr="00E24E01">
        <w:t>(a)</w:t>
      </w:r>
      <w:r w:rsidRPr="00E24E01">
        <w:tab/>
        <w:t xml:space="preserve">while conducting the task is simultaneously under assessment (the </w:t>
      </w:r>
      <w:r w:rsidRPr="00E24E01">
        <w:rPr>
          <w:b/>
          <w:bCs/>
          <w:i/>
          <w:iCs/>
        </w:rPr>
        <w:t>assessment</w:t>
      </w:r>
      <w:r w:rsidRPr="00E24E01">
        <w:t>) by a CASA officer for the purpose, in accordance with regulation 11.055, of being granted an approval under regulation 121.010 to conduct a Part 121 proficiency check; and</w:t>
      </w:r>
    </w:p>
    <w:p w14:paraId="0F71E038" w14:textId="77777777" w:rsidR="009F3360" w:rsidRPr="00E24E01" w:rsidRDefault="009F3360" w:rsidP="009F3360">
      <w:pPr>
        <w:pStyle w:val="LDP1a0"/>
      </w:pPr>
      <w:r w:rsidRPr="00E24E01">
        <w:t>(b)</w:t>
      </w:r>
      <w:r w:rsidRPr="00E24E01">
        <w:tab/>
        <w:t>on completion of the task and the assessment is granted the approval; and</w:t>
      </w:r>
    </w:p>
    <w:p w14:paraId="1EB3731A" w14:textId="7EDFC93B" w:rsidR="009F3360" w:rsidRPr="00E24E01" w:rsidRDefault="009F3360" w:rsidP="009F3360">
      <w:pPr>
        <w:pStyle w:val="LDP1a0"/>
      </w:pPr>
      <w:r w:rsidRPr="00E24E01">
        <w:t>(c)</w:t>
      </w:r>
      <w:r w:rsidRPr="00E24E01">
        <w:tab/>
        <w:t>is recorded in the operator’s training and checking record for the persons undertaking the Part 121 proficiency check, as a person who meets the requirements mentioned in paragraphs</w:t>
      </w:r>
      <w:r w:rsidR="00A11282">
        <w:t xml:space="preserve"> </w:t>
      </w:r>
      <w:r w:rsidRPr="00E24E01">
        <w:t>(a) and (b).</w:t>
      </w:r>
    </w:p>
    <w:p w14:paraId="0C5A9FA3" w14:textId="77777777" w:rsidR="009F3360" w:rsidRPr="00E24E01" w:rsidRDefault="009F3360" w:rsidP="009F3360">
      <w:pPr>
        <w:pStyle w:val="LDClause"/>
        <w:rPr>
          <w:lang w:eastAsia="en-AU"/>
        </w:rPr>
      </w:pPr>
      <w:r w:rsidRPr="00E24E01">
        <w:rPr>
          <w:lang w:eastAsia="en-AU"/>
        </w:rPr>
        <w:tab/>
        <w:t>(4)</w:t>
      </w:r>
      <w:r w:rsidRPr="00E24E01">
        <w:rPr>
          <w:lang w:eastAsia="en-AU"/>
        </w:rPr>
        <w:tab/>
        <w:t xml:space="preserve">The exemptions in subsection (2) are subject to the condition that a Part 121 </w:t>
      </w:r>
      <w:r w:rsidRPr="00E24E01">
        <w:t>proficiency check for which the operator takes the benefit of the exemption must:</w:t>
      </w:r>
    </w:p>
    <w:p w14:paraId="0BAADAB4" w14:textId="77777777" w:rsidR="009F3360" w:rsidRPr="00E24E01" w:rsidRDefault="009F3360" w:rsidP="009F3360">
      <w:pPr>
        <w:pStyle w:val="LDP1a0"/>
      </w:pPr>
      <w:r w:rsidRPr="00E24E01">
        <w:t>(a)</w:t>
      </w:r>
      <w:r w:rsidRPr="00E24E01">
        <w:tab/>
        <w:t>conform to the validity requirements of:</w:t>
      </w:r>
    </w:p>
    <w:p w14:paraId="3494DE7E" w14:textId="77777777" w:rsidR="009F3360" w:rsidRPr="00E24E01" w:rsidRDefault="009F3360" w:rsidP="009F3360">
      <w:pPr>
        <w:pStyle w:val="LDP2i0"/>
        <w:ind w:left="1560" w:hanging="1106"/>
      </w:pPr>
      <w:r w:rsidRPr="00E24E01">
        <w:tab/>
        <w:t>(i)</w:t>
      </w:r>
      <w:r w:rsidRPr="00E24E01">
        <w:tab/>
        <w:t>regulation 121.575, as if the check were a Part 121 proficiency check conducted by a person mentioned in subregulation 121.580 (2) or (5) (as applicable); or</w:t>
      </w:r>
    </w:p>
    <w:p w14:paraId="4E285CF7" w14:textId="55B4DC12" w:rsidR="009F3360" w:rsidRPr="00E24E01" w:rsidRDefault="009F3360" w:rsidP="009F3360">
      <w:pPr>
        <w:pStyle w:val="LDP2i0"/>
        <w:ind w:left="1560" w:hanging="1106"/>
      </w:pPr>
      <w:r w:rsidRPr="00E24E01">
        <w:tab/>
        <w:t>(ii)</w:t>
      </w:r>
      <w:r w:rsidRPr="00E24E01">
        <w:tab/>
        <w:t>subparagraph (i), taking into account the effect of section 13; and</w:t>
      </w:r>
    </w:p>
    <w:p w14:paraId="7D835DB9" w14:textId="77777777" w:rsidR="009F3360" w:rsidRPr="00E24E01" w:rsidRDefault="009F3360" w:rsidP="009F3360">
      <w:pPr>
        <w:pStyle w:val="LDP1a0"/>
      </w:pPr>
      <w:r w:rsidRPr="00E24E01">
        <w:t>(b)</w:t>
      </w:r>
      <w:r w:rsidRPr="00E24E01">
        <w:tab/>
        <w:t>meet the requirements of Division 5 of Chapter 12 of the Part 121 Manual of Standards, as if the check were a Part 121 proficiency check.</w:t>
      </w:r>
    </w:p>
    <w:p w14:paraId="33AF74EC" w14:textId="77777777" w:rsidR="009F3360" w:rsidRPr="00DB78C3" w:rsidRDefault="009F3360" w:rsidP="009F3360">
      <w:pPr>
        <w:pStyle w:val="LDNote"/>
        <w:tabs>
          <w:tab w:val="clear" w:pos="737"/>
          <w:tab w:val="left" w:pos="1134"/>
        </w:tabs>
      </w:pPr>
      <w:r w:rsidRPr="00E24E01">
        <w:rPr>
          <w:i/>
          <w:iCs/>
        </w:rPr>
        <w:t>Note</w:t>
      </w:r>
      <w:r w:rsidRPr="00E24E01">
        <w:t>   The exemptions under this section do not affect subregulation 119.170 (6) or (7).</w:t>
      </w:r>
    </w:p>
    <w:p w14:paraId="7A1AD61F" w14:textId="037E7FCC" w:rsidR="002F5168" w:rsidRPr="00BA24A8" w:rsidRDefault="002F5168" w:rsidP="002F5168">
      <w:pPr>
        <w:pStyle w:val="EndLine"/>
        <w:rPr>
          <w:rFonts w:ascii="Times New Roman" w:hAnsi="Times New Roman" w:cs="Times New Roman"/>
          <w:sz w:val="24"/>
          <w:szCs w:val="24"/>
        </w:rPr>
      </w:pPr>
    </w:p>
    <w:sectPr w:rsidR="002F5168" w:rsidRPr="00BA24A8" w:rsidSect="00181BD0">
      <w:headerReference w:type="default" r:id="rId11"/>
      <w:footerReference w:type="even" r:id="rId12"/>
      <w:footerReference w:type="default" r:id="rId13"/>
      <w:headerReference w:type="first" r:id="rId14"/>
      <w:footerReference w:type="first" r:id="rId15"/>
      <w:pgSz w:w="11906" w:h="16838" w:code="9"/>
      <w:pgMar w:top="1418" w:right="1701" w:bottom="992" w:left="1701" w:header="62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6B4E" w14:textId="77777777" w:rsidR="00584FA4" w:rsidRDefault="00584FA4">
      <w:r>
        <w:separator/>
      </w:r>
    </w:p>
  </w:endnote>
  <w:endnote w:type="continuationSeparator" w:id="0">
    <w:p w14:paraId="26FCC4A7" w14:textId="77777777" w:rsidR="00584FA4" w:rsidRDefault="0058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9A0" w14:textId="00EA22F5" w:rsidR="00584FA4" w:rsidRPr="00FE25DC" w:rsidRDefault="00584FA4" w:rsidP="00704AD0">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83/22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526685">
      <w:rPr>
        <w:rStyle w:val="PageNumber"/>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526685">
      <w:rPr>
        <w:rStyle w:val="PageNumber"/>
        <w:lang w:val="fr-FR"/>
      </w:rPr>
      <w:t>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ADA" w14:textId="61C1AAB9" w:rsidR="00584FA4" w:rsidRPr="00FE25DC" w:rsidRDefault="00584FA4" w:rsidP="00704AD0">
    <w:pPr>
      <w:pStyle w:val="LDFooter"/>
      <w:tabs>
        <w:tab w:val="clear" w:pos="8505"/>
        <w:tab w:val="right" w:pos="8647"/>
      </w:tabs>
      <w:rPr>
        <w:lang w:val="fr-FR"/>
      </w:rPr>
    </w:pPr>
    <w:r w:rsidRPr="00FE25DC">
      <w:rPr>
        <w:lang w:val="fr-FR"/>
      </w:rPr>
      <w:t>Instrument number CASA EX</w:t>
    </w:r>
    <w:r>
      <w:rPr>
        <w:lang w:val="fr-FR"/>
      </w:rPr>
      <w:t>148</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5</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5</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767" w14:textId="42D47352" w:rsidR="00584FA4" w:rsidRPr="00FE25DC" w:rsidRDefault="00584FA4" w:rsidP="000B7A76">
    <w:pPr>
      <w:pStyle w:val="LDFooter"/>
      <w:tabs>
        <w:tab w:val="clear" w:pos="8505"/>
        <w:tab w:val="right" w:pos="8504"/>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83/22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526685">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526685">
      <w:rPr>
        <w:rStyle w:val="PageNumber"/>
        <w:noProof/>
        <w:lang w:val="fr-FR"/>
      </w:rPr>
      <w:t>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1659" w14:textId="77777777" w:rsidR="00584FA4" w:rsidRDefault="00584FA4">
      <w:r>
        <w:separator/>
      </w:r>
    </w:p>
  </w:footnote>
  <w:footnote w:type="continuationSeparator" w:id="0">
    <w:p w14:paraId="2219DB51" w14:textId="77777777" w:rsidR="00584FA4" w:rsidRDefault="0058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E6" w14:textId="77777777" w:rsidR="00584FA4" w:rsidRPr="00F34A8C" w:rsidRDefault="00584FA4"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8B56" w14:textId="77777777" w:rsidR="00584FA4" w:rsidRDefault="00584FA4">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88E1932" w:rsidR="00584FA4" w:rsidRDefault="00584FA4" w:rsidP="006A16BA">
                          <w:pPr>
                            <w:ind w:left="993" w:hanging="936"/>
                          </w:pPr>
                          <w:r>
                            <w:rPr>
                              <w:noProof/>
                              <w:lang w:eastAsia="en-AU"/>
                            </w:rPr>
                            <w:drawing>
                              <wp:inline distT="0" distB="0" distL="0" distR="0" wp14:anchorId="44E3F884" wp14:editId="7E699B88">
                                <wp:extent cx="4017504" cy="859809"/>
                                <wp:effectExtent l="0" t="0" r="2540" b="0"/>
                                <wp:docPr id="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4019550" cy="86024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88E1932" w:rsidR="00584FA4" w:rsidRDefault="00584FA4" w:rsidP="006A16BA">
                    <w:pPr>
                      <w:ind w:left="993" w:hanging="936"/>
                    </w:pPr>
                    <w:r>
                      <w:rPr>
                        <w:noProof/>
                        <w:lang w:eastAsia="en-AU"/>
                      </w:rPr>
                      <w:drawing>
                        <wp:inline distT="0" distB="0" distL="0" distR="0" wp14:anchorId="44E3F884" wp14:editId="7E699B88">
                          <wp:extent cx="4017504" cy="859809"/>
                          <wp:effectExtent l="0" t="0" r="2540" b="0"/>
                          <wp:docPr id="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4019550" cy="86024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15:restartNumberingAfterBreak="0">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EE27BB"/>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4A1A0E1D"/>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A219F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C1564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275200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15:restartNumberingAfterBreak="0">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328678598">
    <w:abstractNumId w:val="9"/>
  </w:num>
  <w:num w:numId="2" w16cid:durableId="622420092">
    <w:abstractNumId w:val="7"/>
  </w:num>
  <w:num w:numId="3" w16cid:durableId="967782144">
    <w:abstractNumId w:val="6"/>
  </w:num>
  <w:num w:numId="4" w16cid:durableId="923687401">
    <w:abstractNumId w:val="5"/>
  </w:num>
  <w:num w:numId="5" w16cid:durableId="1887912642">
    <w:abstractNumId w:val="4"/>
  </w:num>
  <w:num w:numId="6" w16cid:durableId="796416079">
    <w:abstractNumId w:val="8"/>
  </w:num>
  <w:num w:numId="7" w16cid:durableId="1422605030">
    <w:abstractNumId w:val="3"/>
  </w:num>
  <w:num w:numId="8" w16cid:durableId="1811247025">
    <w:abstractNumId w:val="2"/>
  </w:num>
  <w:num w:numId="9" w16cid:durableId="85543071">
    <w:abstractNumId w:val="1"/>
  </w:num>
  <w:num w:numId="10" w16cid:durableId="2006320988">
    <w:abstractNumId w:val="0"/>
  </w:num>
  <w:num w:numId="11" w16cid:durableId="2099597400">
    <w:abstractNumId w:val="17"/>
  </w:num>
  <w:num w:numId="12" w16cid:durableId="2084136822">
    <w:abstractNumId w:val="14"/>
  </w:num>
  <w:num w:numId="13" w16cid:durableId="1922130626">
    <w:abstractNumId w:val="22"/>
  </w:num>
  <w:num w:numId="14" w16cid:durableId="963383734">
    <w:abstractNumId w:val="10"/>
  </w:num>
  <w:num w:numId="15" w16cid:durableId="1044789865">
    <w:abstractNumId w:val="21"/>
  </w:num>
  <w:num w:numId="16" w16cid:durableId="44762025">
    <w:abstractNumId w:val="11"/>
  </w:num>
  <w:num w:numId="17" w16cid:durableId="262880483">
    <w:abstractNumId w:val="35"/>
  </w:num>
  <w:num w:numId="18" w16cid:durableId="2002343504">
    <w:abstractNumId w:val="30"/>
  </w:num>
  <w:num w:numId="19" w16cid:durableId="1438868116">
    <w:abstractNumId w:val="19"/>
  </w:num>
  <w:num w:numId="20" w16cid:durableId="1431857209">
    <w:abstractNumId w:val="36"/>
  </w:num>
  <w:num w:numId="21" w16cid:durableId="1399094312">
    <w:abstractNumId w:val="34"/>
  </w:num>
  <w:num w:numId="22" w16cid:durableId="621305887">
    <w:abstractNumId w:val="29"/>
  </w:num>
  <w:num w:numId="23" w16cid:durableId="1602176883">
    <w:abstractNumId w:val="20"/>
  </w:num>
  <w:num w:numId="24" w16cid:durableId="2125490086">
    <w:abstractNumId w:val="18"/>
  </w:num>
  <w:num w:numId="25" w16cid:durableId="530072160">
    <w:abstractNumId w:val="28"/>
  </w:num>
  <w:num w:numId="26" w16cid:durableId="1300955265">
    <w:abstractNumId w:val="33"/>
  </w:num>
  <w:num w:numId="27" w16cid:durableId="1298801185">
    <w:abstractNumId w:val="26"/>
  </w:num>
  <w:num w:numId="28" w16cid:durableId="1236163628">
    <w:abstractNumId w:val="15"/>
  </w:num>
  <w:num w:numId="29" w16cid:durableId="837034462">
    <w:abstractNumId w:val="31"/>
  </w:num>
  <w:num w:numId="30" w16cid:durableId="1547255916">
    <w:abstractNumId w:val="16"/>
  </w:num>
  <w:num w:numId="31" w16cid:durableId="1493066258">
    <w:abstractNumId w:val="12"/>
  </w:num>
  <w:num w:numId="32" w16cid:durableId="225148820">
    <w:abstractNumId w:val="32"/>
  </w:num>
  <w:num w:numId="33" w16cid:durableId="557938564">
    <w:abstractNumId w:val="24"/>
  </w:num>
  <w:num w:numId="34" w16cid:durableId="143862286">
    <w:abstractNumId w:val="13"/>
  </w:num>
  <w:num w:numId="35" w16cid:durableId="813521058">
    <w:abstractNumId w:val="27"/>
  </w:num>
  <w:num w:numId="36" w16cid:durableId="761411393">
    <w:abstractNumId w:val="25"/>
  </w:num>
  <w:num w:numId="37" w16cid:durableId="14760081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457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A2"/>
    <w:rsid w:val="000022C3"/>
    <w:rsid w:val="0000235C"/>
    <w:rsid w:val="00003AF0"/>
    <w:rsid w:val="00005A50"/>
    <w:rsid w:val="00005CD9"/>
    <w:rsid w:val="00006BEB"/>
    <w:rsid w:val="0001080A"/>
    <w:rsid w:val="000111DE"/>
    <w:rsid w:val="00011671"/>
    <w:rsid w:val="000136A3"/>
    <w:rsid w:val="000159CD"/>
    <w:rsid w:val="0001712C"/>
    <w:rsid w:val="00017701"/>
    <w:rsid w:val="00020B6C"/>
    <w:rsid w:val="00023D3D"/>
    <w:rsid w:val="00024240"/>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588A"/>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B46"/>
    <w:rsid w:val="00071E7F"/>
    <w:rsid w:val="000746B7"/>
    <w:rsid w:val="00074948"/>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5682"/>
    <w:rsid w:val="000A5D6C"/>
    <w:rsid w:val="000A665C"/>
    <w:rsid w:val="000B3429"/>
    <w:rsid w:val="000B42F1"/>
    <w:rsid w:val="000B4A61"/>
    <w:rsid w:val="000B56B4"/>
    <w:rsid w:val="000B6F84"/>
    <w:rsid w:val="000B7A76"/>
    <w:rsid w:val="000C0298"/>
    <w:rsid w:val="000C1432"/>
    <w:rsid w:val="000C1D63"/>
    <w:rsid w:val="000C2370"/>
    <w:rsid w:val="000C2519"/>
    <w:rsid w:val="000C28BA"/>
    <w:rsid w:val="000C3D05"/>
    <w:rsid w:val="000C3F21"/>
    <w:rsid w:val="000C4F7D"/>
    <w:rsid w:val="000C52D6"/>
    <w:rsid w:val="000C60BF"/>
    <w:rsid w:val="000C6187"/>
    <w:rsid w:val="000D08F2"/>
    <w:rsid w:val="000D1E6C"/>
    <w:rsid w:val="000D2E1B"/>
    <w:rsid w:val="000D2F5C"/>
    <w:rsid w:val="000D2FDE"/>
    <w:rsid w:val="000D3269"/>
    <w:rsid w:val="000D33CD"/>
    <w:rsid w:val="000D4729"/>
    <w:rsid w:val="000D5B87"/>
    <w:rsid w:val="000D5CC9"/>
    <w:rsid w:val="000D5DBE"/>
    <w:rsid w:val="000D5EFF"/>
    <w:rsid w:val="000D66A0"/>
    <w:rsid w:val="000E0020"/>
    <w:rsid w:val="000E0BF3"/>
    <w:rsid w:val="000E1C02"/>
    <w:rsid w:val="000E23D9"/>
    <w:rsid w:val="000E32A8"/>
    <w:rsid w:val="000E3654"/>
    <w:rsid w:val="000E4773"/>
    <w:rsid w:val="000E493F"/>
    <w:rsid w:val="000E5D9B"/>
    <w:rsid w:val="000E6AE4"/>
    <w:rsid w:val="000E6F2E"/>
    <w:rsid w:val="000E70D0"/>
    <w:rsid w:val="000E762B"/>
    <w:rsid w:val="000E77FA"/>
    <w:rsid w:val="000F03A4"/>
    <w:rsid w:val="000F1190"/>
    <w:rsid w:val="000F1479"/>
    <w:rsid w:val="000F1693"/>
    <w:rsid w:val="000F1E07"/>
    <w:rsid w:val="000F3308"/>
    <w:rsid w:val="000F3A29"/>
    <w:rsid w:val="000F5EB0"/>
    <w:rsid w:val="000F6AC8"/>
    <w:rsid w:val="000F76C9"/>
    <w:rsid w:val="001005AC"/>
    <w:rsid w:val="00100672"/>
    <w:rsid w:val="00100E38"/>
    <w:rsid w:val="00102289"/>
    <w:rsid w:val="0010248E"/>
    <w:rsid w:val="00102782"/>
    <w:rsid w:val="00102835"/>
    <w:rsid w:val="00102BC4"/>
    <w:rsid w:val="00102E3A"/>
    <w:rsid w:val="0010354C"/>
    <w:rsid w:val="00104C29"/>
    <w:rsid w:val="001059D7"/>
    <w:rsid w:val="00107225"/>
    <w:rsid w:val="001077B3"/>
    <w:rsid w:val="00110178"/>
    <w:rsid w:val="00111A3F"/>
    <w:rsid w:val="00111FDE"/>
    <w:rsid w:val="00112AE7"/>
    <w:rsid w:val="001167BC"/>
    <w:rsid w:val="00117716"/>
    <w:rsid w:val="001202D2"/>
    <w:rsid w:val="0012047E"/>
    <w:rsid w:val="0012054B"/>
    <w:rsid w:val="00120B4D"/>
    <w:rsid w:val="00122921"/>
    <w:rsid w:val="001244DF"/>
    <w:rsid w:val="001248FE"/>
    <w:rsid w:val="00125031"/>
    <w:rsid w:val="00125280"/>
    <w:rsid w:val="00125A08"/>
    <w:rsid w:val="00125EC7"/>
    <w:rsid w:val="00126032"/>
    <w:rsid w:val="00126D22"/>
    <w:rsid w:val="00126D25"/>
    <w:rsid w:val="00133662"/>
    <w:rsid w:val="00133B6D"/>
    <w:rsid w:val="001341D1"/>
    <w:rsid w:val="001345E5"/>
    <w:rsid w:val="00134638"/>
    <w:rsid w:val="0013464F"/>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25D1"/>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60D2"/>
    <w:rsid w:val="00166F01"/>
    <w:rsid w:val="00167CC7"/>
    <w:rsid w:val="00167F7F"/>
    <w:rsid w:val="0017244C"/>
    <w:rsid w:val="00172A72"/>
    <w:rsid w:val="00172F3D"/>
    <w:rsid w:val="00173394"/>
    <w:rsid w:val="001734F7"/>
    <w:rsid w:val="00173D40"/>
    <w:rsid w:val="00174816"/>
    <w:rsid w:val="001751AE"/>
    <w:rsid w:val="0017574E"/>
    <w:rsid w:val="00175911"/>
    <w:rsid w:val="00175CEF"/>
    <w:rsid w:val="00175DA1"/>
    <w:rsid w:val="00176066"/>
    <w:rsid w:val="00176545"/>
    <w:rsid w:val="00176FF2"/>
    <w:rsid w:val="00177B00"/>
    <w:rsid w:val="00177B86"/>
    <w:rsid w:val="00180798"/>
    <w:rsid w:val="00181419"/>
    <w:rsid w:val="00181BD0"/>
    <w:rsid w:val="00182CF7"/>
    <w:rsid w:val="001837ED"/>
    <w:rsid w:val="001839B9"/>
    <w:rsid w:val="0018538B"/>
    <w:rsid w:val="001907DB"/>
    <w:rsid w:val="00193A2A"/>
    <w:rsid w:val="0019403A"/>
    <w:rsid w:val="00194100"/>
    <w:rsid w:val="00195A29"/>
    <w:rsid w:val="001972BA"/>
    <w:rsid w:val="00197861"/>
    <w:rsid w:val="001A0628"/>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7C64"/>
    <w:rsid w:val="001D0B0B"/>
    <w:rsid w:val="001D0EB3"/>
    <w:rsid w:val="001D1734"/>
    <w:rsid w:val="001D2495"/>
    <w:rsid w:val="001D2541"/>
    <w:rsid w:val="001D38FA"/>
    <w:rsid w:val="001D458D"/>
    <w:rsid w:val="001D5A30"/>
    <w:rsid w:val="001D67C5"/>
    <w:rsid w:val="001D6E02"/>
    <w:rsid w:val="001D785A"/>
    <w:rsid w:val="001D7DC7"/>
    <w:rsid w:val="001E0487"/>
    <w:rsid w:val="001E0908"/>
    <w:rsid w:val="001E32CA"/>
    <w:rsid w:val="001E3A51"/>
    <w:rsid w:val="001E53A7"/>
    <w:rsid w:val="001E55F0"/>
    <w:rsid w:val="001E57E0"/>
    <w:rsid w:val="001E6370"/>
    <w:rsid w:val="001E6BE1"/>
    <w:rsid w:val="001E6F92"/>
    <w:rsid w:val="001F07D5"/>
    <w:rsid w:val="001F0920"/>
    <w:rsid w:val="001F1E9E"/>
    <w:rsid w:val="001F1F46"/>
    <w:rsid w:val="001F2360"/>
    <w:rsid w:val="001F337B"/>
    <w:rsid w:val="001F4EA1"/>
    <w:rsid w:val="001F72B6"/>
    <w:rsid w:val="001F77B6"/>
    <w:rsid w:val="002000F9"/>
    <w:rsid w:val="00201824"/>
    <w:rsid w:val="00202565"/>
    <w:rsid w:val="002035A5"/>
    <w:rsid w:val="002037BB"/>
    <w:rsid w:val="00204CC1"/>
    <w:rsid w:val="002055C9"/>
    <w:rsid w:val="00205856"/>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9E4"/>
    <w:rsid w:val="00220B76"/>
    <w:rsid w:val="00220FAB"/>
    <w:rsid w:val="00221DD9"/>
    <w:rsid w:val="002224E2"/>
    <w:rsid w:val="00222DE7"/>
    <w:rsid w:val="00223CD7"/>
    <w:rsid w:val="00224DCB"/>
    <w:rsid w:val="00225CC2"/>
    <w:rsid w:val="00227B04"/>
    <w:rsid w:val="002302AE"/>
    <w:rsid w:val="00230540"/>
    <w:rsid w:val="002313CD"/>
    <w:rsid w:val="00232136"/>
    <w:rsid w:val="002326C0"/>
    <w:rsid w:val="002329A4"/>
    <w:rsid w:val="00232E2E"/>
    <w:rsid w:val="0023343A"/>
    <w:rsid w:val="002336AC"/>
    <w:rsid w:val="00235500"/>
    <w:rsid w:val="00236380"/>
    <w:rsid w:val="00236ECA"/>
    <w:rsid w:val="00236F50"/>
    <w:rsid w:val="00237CDE"/>
    <w:rsid w:val="0024004F"/>
    <w:rsid w:val="00240921"/>
    <w:rsid w:val="00241397"/>
    <w:rsid w:val="002422AC"/>
    <w:rsid w:val="002426DD"/>
    <w:rsid w:val="002432CF"/>
    <w:rsid w:val="00246329"/>
    <w:rsid w:val="0024657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01A2"/>
    <w:rsid w:val="0026104F"/>
    <w:rsid w:val="00261381"/>
    <w:rsid w:val="00262EA4"/>
    <w:rsid w:val="00263556"/>
    <w:rsid w:val="00263804"/>
    <w:rsid w:val="002638F9"/>
    <w:rsid w:val="002644E6"/>
    <w:rsid w:val="00264CA9"/>
    <w:rsid w:val="00265374"/>
    <w:rsid w:val="00266202"/>
    <w:rsid w:val="00266D21"/>
    <w:rsid w:val="00267BB4"/>
    <w:rsid w:val="002707F6"/>
    <w:rsid w:val="0027189A"/>
    <w:rsid w:val="00273236"/>
    <w:rsid w:val="00273EDC"/>
    <w:rsid w:val="0027414E"/>
    <w:rsid w:val="00274388"/>
    <w:rsid w:val="00274D06"/>
    <w:rsid w:val="00276C1C"/>
    <w:rsid w:val="002805E3"/>
    <w:rsid w:val="0028073B"/>
    <w:rsid w:val="00281BC6"/>
    <w:rsid w:val="0028308E"/>
    <w:rsid w:val="00283EE4"/>
    <w:rsid w:val="002843E3"/>
    <w:rsid w:val="002849EA"/>
    <w:rsid w:val="00285215"/>
    <w:rsid w:val="00285D45"/>
    <w:rsid w:val="0028652A"/>
    <w:rsid w:val="00287BDF"/>
    <w:rsid w:val="002916A1"/>
    <w:rsid w:val="002916FD"/>
    <w:rsid w:val="002917B6"/>
    <w:rsid w:val="00291C2A"/>
    <w:rsid w:val="00291EE2"/>
    <w:rsid w:val="00292122"/>
    <w:rsid w:val="0029382E"/>
    <w:rsid w:val="00293FCD"/>
    <w:rsid w:val="00294E3E"/>
    <w:rsid w:val="00294FB6"/>
    <w:rsid w:val="00297539"/>
    <w:rsid w:val="0029774F"/>
    <w:rsid w:val="00297EF2"/>
    <w:rsid w:val="002A0D4E"/>
    <w:rsid w:val="002A1756"/>
    <w:rsid w:val="002A1A26"/>
    <w:rsid w:val="002A1D32"/>
    <w:rsid w:val="002A213F"/>
    <w:rsid w:val="002A38D0"/>
    <w:rsid w:val="002A4D1D"/>
    <w:rsid w:val="002A5060"/>
    <w:rsid w:val="002A555D"/>
    <w:rsid w:val="002A665F"/>
    <w:rsid w:val="002A793A"/>
    <w:rsid w:val="002B15CD"/>
    <w:rsid w:val="002B1746"/>
    <w:rsid w:val="002B1943"/>
    <w:rsid w:val="002B1BDF"/>
    <w:rsid w:val="002B27E4"/>
    <w:rsid w:val="002B3457"/>
    <w:rsid w:val="002B441D"/>
    <w:rsid w:val="002B47BA"/>
    <w:rsid w:val="002B603F"/>
    <w:rsid w:val="002B6239"/>
    <w:rsid w:val="002B7339"/>
    <w:rsid w:val="002B794A"/>
    <w:rsid w:val="002B7F3E"/>
    <w:rsid w:val="002C1190"/>
    <w:rsid w:val="002C16DA"/>
    <w:rsid w:val="002C1BF2"/>
    <w:rsid w:val="002C1FCB"/>
    <w:rsid w:val="002C203A"/>
    <w:rsid w:val="002C292E"/>
    <w:rsid w:val="002C4326"/>
    <w:rsid w:val="002C43D5"/>
    <w:rsid w:val="002C61B7"/>
    <w:rsid w:val="002C77B6"/>
    <w:rsid w:val="002C796B"/>
    <w:rsid w:val="002C7D74"/>
    <w:rsid w:val="002C7F14"/>
    <w:rsid w:val="002D0D0C"/>
    <w:rsid w:val="002D187F"/>
    <w:rsid w:val="002D27AA"/>
    <w:rsid w:val="002D2DDA"/>
    <w:rsid w:val="002D34CB"/>
    <w:rsid w:val="002D3D93"/>
    <w:rsid w:val="002D4348"/>
    <w:rsid w:val="002D445F"/>
    <w:rsid w:val="002D4EE4"/>
    <w:rsid w:val="002D4EF2"/>
    <w:rsid w:val="002D565B"/>
    <w:rsid w:val="002D587C"/>
    <w:rsid w:val="002D58AB"/>
    <w:rsid w:val="002D5AC6"/>
    <w:rsid w:val="002D6175"/>
    <w:rsid w:val="002E0017"/>
    <w:rsid w:val="002E0C02"/>
    <w:rsid w:val="002E5872"/>
    <w:rsid w:val="002E6446"/>
    <w:rsid w:val="002E6A69"/>
    <w:rsid w:val="002E6F5C"/>
    <w:rsid w:val="002E7151"/>
    <w:rsid w:val="002E71E9"/>
    <w:rsid w:val="002E7AA3"/>
    <w:rsid w:val="002E7B64"/>
    <w:rsid w:val="002E7E35"/>
    <w:rsid w:val="002F139A"/>
    <w:rsid w:val="002F16FC"/>
    <w:rsid w:val="002F2E5C"/>
    <w:rsid w:val="002F5168"/>
    <w:rsid w:val="002F545A"/>
    <w:rsid w:val="00300642"/>
    <w:rsid w:val="00300B04"/>
    <w:rsid w:val="0030119C"/>
    <w:rsid w:val="00302961"/>
    <w:rsid w:val="00303BC7"/>
    <w:rsid w:val="0030415D"/>
    <w:rsid w:val="00304276"/>
    <w:rsid w:val="00304F38"/>
    <w:rsid w:val="003056F7"/>
    <w:rsid w:val="00305F54"/>
    <w:rsid w:val="0030657C"/>
    <w:rsid w:val="00311336"/>
    <w:rsid w:val="00311896"/>
    <w:rsid w:val="00312DE0"/>
    <w:rsid w:val="003132A9"/>
    <w:rsid w:val="0031616D"/>
    <w:rsid w:val="0031617E"/>
    <w:rsid w:val="00316B77"/>
    <w:rsid w:val="00317023"/>
    <w:rsid w:val="00317265"/>
    <w:rsid w:val="00317C16"/>
    <w:rsid w:val="00320A60"/>
    <w:rsid w:val="00322AC7"/>
    <w:rsid w:val="00323912"/>
    <w:rsid w:val="00323BC4"/>
    <w:rsid w:val="00324F88"/>
    <w:rsid w:val="0032509A"/>
    <w:rsid w:val="003255A3"/>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57DA"/>
    <w:rsid w:val="00347805"/>
    <w:rsid w:val="00350CA1"/>
    <w:rsid w:val="003511CF"/>
    <w:rsid w:val="0035242E"/>
    <w:rsid w:val="003535FB"/>
    <w:rsid w:val="0035748F"/>
    <w:rsid w:val="0036159F"/>
    <w:rsid w:val="003621EB"/>
    <w:rsid w:val="003631FE"/>
    <w:rsid w:val="00363501"/>
    <w:rsid w:val="00363F17"/>
    <w:rsid w:val="00364242"/>
    <w:rsid w:val="003663A9"/>
    <w:rsid w:val="00372CD3"/>
    <w:rsid w:val="00373899"/>
    <w:rsid w:val="00373E67"/>
    <w:rsid w:val="00374199"/>
    <w:rsid w:val="00374AFF"/>
    <w:rsid w:val="003758B2"/>
    <w:rsid w:val="00376D2B"/>
    <w:rsid w:val="00376F27"/>
    <w:rsid w:val="00377DF8"/>
    <w:rsid w:val="0038006B"/>
    <w:rsid w:val="00380C4F"/>
    <w:rsid w:val="0038138A"/>
    <w:rsid w:val="00381C44"/>
    <w:rsid w:val="0038246A"/>
    <w:rsid w:val="0038248F"/>
    <w:rsid w:val="00382878"/>
    <w:rsid w:val="00382FF7"/>
    <w:rsid w:val="003833A2"/>
    <w:rsid w:val="00384987"/>
    <w:rsid w:val="00385405"/>
    <w:rsid w:val="00385DA0"/>
    <w:rsid w:val="003866E8"/>
    <w:rsid w:val="003867E1"/>
    <w:rsid w:val="0039153A"/>
    <w:rsid w:val="00392ECD"/>
    <w:rsid w:val="0039360F"/>
    <w:rsid w:val="00393632"/>
    <w:rsid w:val="003937DF"/>
    <w:rsid w:val="00394A72"/>
    <w:rsid w:val="00394CAB"/>
    <w:rsid w:val="00395C96"/>
    <w:rsid w:val="00396AFD"/>
    <w:rsid w:val="003A08D4"/>
    <w:rsid w:val="003A18B9"/>
    <w:rsid w:val="003A1DAD"/>
    <w:rsid w:val="003A2808"/>
    <w:rsid w:val="003A35BD"/>
    <w:rsid w:val="003A4BC6"/>
    <w:rsid w:val="003B0B9C"/>
    <w:rsid w:val="003B1DB7"/>
    <w:rsid w:val="003B2079"/>
    <w:rsid w:val="003B5024"/>
    <w:rsid w:val="003B50C4"/>
    <w:rsid w:val="003B6D99"/>
    <w:rsid w:val="003B744E"/>
    <w:rsid w:val="003C112D"/>
    <w:rsid w:val="003C141E"/>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223F"/>
    <w:rsid w:val="003F4313"/>
    <w:rsid w:val="003F4511"/>
    <w:rsid w:val="003F4A3A"/>
    <w:rsid w:val="003F514B"/>
    <w:rsid w:val="003F5F77"/>
    <w:rsid w:val="003F62D6"/>
    <w:rsid w:val="003F6AFD"/>
    <w:rsid w:val="003F7FC0"/>
    <w:rsid w:val="00400D02"/>
    <w:rsid w:val="00401D5F"/>
    <w:rsid w:val="0040241E"/>
    <w:rsid w:val="00402818"/>
    <w:rsid w:val="00404D68"/>
    <w:rsid w:val="004067F9"/>
    <w:rsid w:val="00406CE8"/>
    <w:rsid w:val="00406CF6"/>
    <w:rsid w:val="00410780"/>
    <w:rsid w:val="00412274"/>
    <w:rsid w:val="00412A71"/>
    <w:rsid w:val="00412B89"/>
    <w:rsid w:val="004133DA"/>
    <w:rsid w:val="00413ABB"/>
    <w:rsid w:val="00415621"/>
    <w:rsid w:val="004156FC"/>
    <w:rsid w:val="0041597F"/>
    <w:rsid w:val="00415C66"/>
    <w:rsid w:val="0041698C"/>
    <w:rsid w:val="00416B65"/>
    <w:rsid w:val="00421815"/>
    <w:rsid w:val="00421A3B"/>
    <w:rsid w:val="0042273D"/>
    <w:rsid w:val="00422A16"/>
    <w:rsid w:val="004230A0"/>
    <w:rsid w:val="0042409C"/>
    <w:rsid w:val="00424983"/>
    <w:rsid w:val="00424A54"/>
    <w:rsid w:val="00424B82"/>
    <w:rsid w:val="00424C8E"/>
    <w:rsid w:val="00424D70"/>
    <w:rsid w:val="00425C4F"/>
    <w:rsid w:val="00427140"/>
    <w:rsid w:val="004277F2"/>
    <w:rsid w:val="00431C6F"/>
    <w:rsid w:val="00433ACE"/>
    <w:rsid w:val="00433B74"/>
    <w:rsid w:val="00434042"/>
    <w:rsid w:val="00434289"/>
    <w:rsid w:val="004349A9"/>
    <w:rsid w:val="00437298"/>
    <w:rsid w:val="004416B4"/>
    <w:rsid w:val="00442A2D"/>
    <w:rsid w:val="0044387E"/>
    <w:rsid w:val="0044490F"/>
    <w:rsid w:val="0044552B"/>
    <w:rsid w:val="00446454"/>
    <w:rsid w:val="00446C54"/>
    <w:rsid w:val="00447256"/>
    <w:rsid w:val="004477E4"/>
    <w:rsid w:val="00447EA0"/>
    <w:rsid w:val="004508FD"/>
    <w:rsid w:val="00452041"/>
    <w:rsid w:val="0045344C"/>
    <w:rsid w:val="00455861"/>
    <w:rsid w:val="004558A3"/>
    <w:rsid w:val="00455E18"/>
    <w:rsid w:val="00457AA2"/>
    <w:rsid w:val="004605BE"/>
    <w:rsid w:val="00463403"/>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C08"/>
    <w:rsid w:val="00480F5A"/>
    <w:rsid w:val="0048126A"/>
    <w:rsid w:val="004812CB"/>
    <w:rsid w:val="00481685"/>
    <w:rsid w:val="0048189E"/>
    <w:rsid w:val="004818EE"/>
    <w:rsid w:val="00481A10"/>
    <w:rsid w:val="004837CA"/>
    <w:rsid w:val="00484450"/>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BA1"/>
    <w:rsid w:val="004A029B"/>
    <w:rsid w:val="004A04DB"/>
    <w:rsid w:val="004A10DC"/>
    <w:rsid w:val="004A1B94"/>
    <w:rsid w:val="004A2462"/>
    <w:rsid w:val="004A2DB5"/>
    <w:rsid w:val="004A2EF2"/>
    <w:rsid w:val="004A309E"/>
    <w:rsid w:val="004A39EF"/>
    <w:rsid w:val="004A42C2"/>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449"/>
    <w:rsid w:val="004B784A"/>
    <w:rsid w:val="004C03BF"/>
    <w:rsid w:val="004C14B3"/>
    <w:rsid w:val="004C16CA"/>
    <w:rsid w:val="004C421F"/>
    <w:rsid w:val="004C4D05"/>
    <w:rsid w:val="004C5E49"/>
    <w:rsid w:val="004C5FE7"/>
    <w:rsid w:val="004C6BBE"/>
    <w:rsid w:val="004C72DC"/>
    <w:rsid w:val="004C79C8"/>
    <w:rsid w:val="004D0481"/>
    <w:rsid w:val="004D1242"/>
    <w:rsid w:val="004D1F2B"/>
    <w:rsid w:val="004D3024"/>
    <w:rsid w:val="004D3145"/>
    <w:rsid w:val="004D469E"/>
    <w:rsid w:val="004D65E3"/>
    <w:rsid w:val="004D7ECA"/>
    <w:rsid w:val="004E06C3"/>
    <w:rsid w:val="004E125B"/>
    <w:rsid w:val="004E1A56"/>
    <w:rsid w:val="004E2513"/>
    <w:rsid w:val="004E2572"/>
    <w:rsid w:val="004E3E38"/>
    <w:rsid w:val="004E40E6"/>
    <w:rsid w:val="004E4567"/>
    <w:rsid w:val="004E46DD"/>
    <w:rsid w:val="004E520B"/>
    <w:rsid w:val="004E6DD1"/>
    <w:rsid w:val="004E726C"/>
    <w:rsid w:val="004E7BF1"/>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86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3E5B"/>
    <w:rsid w:val="005240F9"/>
    <w:rsid w:val="0052460B"/>
    <w:rsid w:val="00525DA7"/>
    <w:rsid w:val="00526685"/>
    <w:rsid w:val="00526AEE"/>
    <w:rsid w:val="00527CD1"/>
    <w:rsid w:val="005301A2"/>
    <w:rsid w:val="00530FB9"/>
    <w:rsid w:val="005333A8"/>
    <w:rsid w:val="00533D9A"/>
    <w:rsid w:val="00534A31"/>
    <w:rsid w:val="005356D0"/>
    <w:rsid w:val="005359D7"/>
    <w:rsid w:val="005360CD"/>
    <w:rsid w:val="00537BE1"/>
    <w:rsid w:val="005400EC"/>
    <w:rsid w:val="00540140"/>
    <w:rsid w:val="00540183"/>
    <w:rsid w:val="00541464"/>
    <w:rsid w:val="00541AEF"/>
    <w:rsid w:val="00541F42"/>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4FC"/>
    <w:rsid w:val="005576BB"/>
    <w:rsid w:val="00561C27"/>
    <w:rsid w:val="00563588"/>
    <w:rsid w:val="00563A5B"/>
    <w:rsid w:val="00564939"/>
    <w:rsid w:val="00565904"/>
    <w:rsid w:val="0056682A"/>
    <w:rsid w:val="005671A9"/>
    <w:rsid w:val="005673D1"/>
    <w:rsid w:val="00570B93"/>
    <w:rsid w:val="0057205F"/>
    <w:rsid w:val="00573BCB"/>
    <w:rsid w:val="005766D8"/>
    <w:rsid w:val="005769DB"/>
    <w:rsid w:val="00577789"/>
    <w:rsid w:val="00580C0A"/>
    <w:rsid w:val="00583A20"/>
    <w:rsid w:val="00583F88"/>
    <w:rsid w:val="00584FA4"/>
    <w:rsid w:val="00585993"/>
    <w:rsid w:val="00586416"/>
    <w:rsid w:val="00586752"/>
    <w:rsid w:val="00587167"/>
    <w:rsid w:val="00587E94"/>
    <w:rsid w:val="0059020E"/>
    <w:rsid w:val="005902B2"/>
    <w:rsid w:val="00590813"/>
    <w:rsid w:val="005910AC"/>
    <w:rsid w:val="0059146E"/>
    <w:rsid w:val="00591E0C"/>
    <w:rsid w:val="00591E31"/>
    <w:rsid w:val="005929F1"/>
    <w:rsid w:val="00593330"/>
    <w:rsid w:val="00593D15"/>
    <w:rsid w:val="00594D15"/>
    <w:rsid w:val="00595495"/>
    <w:rsid w:val="00596332"/>
    <w:rsid w:val="00596616"/>
    <w:rsid w:val="00597BE1"/>
    <w:rsid w:val="00597F42"/>
    <w:rsid w:val="005A0BBF"/>
    <w:rsid w:val="005A114A"/>
    <w:rsid w:val="005A11B3"/>
    <w:rsid w:val="005A3914"/>
    <w:rsid w:val="005A4928"/>
    <w:rsid w:val="005A6A65"/>
    <w:rsid w:val="005A7414"/>
    <w:rsid w:val="005A7588"/>
    <w:rsid w:val="005A76B5"/>
    <w:rsid w:val="005A7F64"/>
    <w:rsid w:val="005B07DA"/>
    <w:rsid w:val="005B07F4"/>
    <w:rsid w:val="005B141A"/>
    <w:rsid w:val="005B3E0F"/>
    <w:rsid w:val="005B45BF"/>
    <w:rsid w:val="005B5778"/>
    <w:rsid w:val="005B5BC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D0287"/>
    <w:rsid w:val="005D0989"/>
    <w:rsid w:val="005D1FFC"/>
    <w:rsid w:val="005D4AFB"/>
    <w:rsid w:val="005D5378"/>
    <w:rsid w:val="005D58F1"/>
    <w:rsid w:val="005D5DEA"/>
    <w:rsid w:val="005D6E21"/>
    <w:rsid w:val="005D7E3B"/>
    <w:rsid w:val="005D7E69"/>
    <w:rsid w:val="005E02BA"/>
    <w:rsid w:val="005E0B79"/>
    <w:rsid w:val="005E2C03"/>
    <w:rsid w:val="005E37EE"/>
    <w:rsid w:val="005E5437"/>
    <w:rsid w:val="005E6157"/>
    <w:rsid w:val="005E6158"/>
    <w:rsid w:val="005F2645"/>
    <w:rsid w:val="005F2A5D"/>
    <w:rsid w:val="005F3606"/>
    <w:rsid w:val="005F4F3D"/>
    <w:rsid w:val="005F528B"/>
    <w:rsid w:val="005F5833"/>
    <w:rsid w:val="005F6BF1"/>
    <w:rsid w:val="005F77E1"/>
    <w:rsid w:val="00600EEF"/>
    <w:rsid w:val="00601D8A"/>
    <w:rsid w:val="00601E30"/>
    <w:rsid w:val="00601EA5"/>
    <w:rsid w:val="0060224C"/>
    <w:rsid w:val="006045CA"/>
    <w:rsid w:val="00604E69"/>
    <w:rsid w:val="00605405"/>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3BA"/>
    <w:rsid w:val="00640830"/>
    <w:rsid w:val="006419A5"/>
    <w:rsid w:val="006421EE"/>
    <w:rsid w:val="00642601"/>
    <w:rsid w:val="00643056"/>
    <w:rsid w:val="00644469"/>
    <w:rsid w:val="00645D65"/>
    <w:rsid w:val="00646058"/>
    <w:rsid w:val="006464CC"/>
    <w:rsid w:val="00646FAC"/>
    <w:rsid w:val="006472AC"/>
    <w:rsid w:val="00647931"/>
    <w:rsid w:val="00650874"/>
    <w:rsid w:val="00650977"/>
    <w:rsid w:val="00651ABE"/>
    <w:rsid w:val="006535E1"/>
    <w:rsid w:val="00653722"/>
    <w:rsid w:val="00653BDA"/>
    <w:rsid w:val="00654237"/>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700CF"/>
    <w:rsid w:val="00671201"/>
    <w:rsid w:val="006724F0"/>
    <w:rsid w:val="00673316"/>
    <w:rsid w:val="00673832"/>
    <w:rsid w:val="00673E7F"/>
    <w:rsid w:val="00674589"/>
    <w:rsid w:val="006748D8"/>
    <w:rsid w:val="006753E4"/>
    <w:rsid w:val="00676AA5"/>
    <w:rsid w:val="00676ACA"/>
    <w:rsid w:val="00676AE1"/>
    <w:rsid w:val="00677DE9"/>
    <w:rsid w:val="006800D4"/>
    <w:rsid w:val="006801E0"/>
    <w:rsid w:val="00680D07"/>
    <w:rsid w:val="00682719"/>
    <w:rsid w:val="00682C14"/>
    <w:rsid w:val="00683D4A"/>
    <w:rsid w:val="00684317"/>
    <w:rsid w:val="006867B1"/>
    <w:rsid w:val="00686B77"/>
    <w:rsid w:val="0068742E"/>
    <w:rsid w:val="00687A3F"/>
    <w:rsid w:val="00690445"/>
    <w:rsid w:val="0069152E"/>
    <w:rsid w:val="006924DB"/>
    <w:rsid w:val="0069456F"/>
    <w:rsid w:val="00694A18"/>
    <w:rsid w:val="00694AD3"/>
    <w:rsid w:val="00695AFA"/>
    <w:rsid w:val="00696F94"/>
    <w:rsid w:val="006A01BB"/>
    <w:rsid w:val="006A0DC7"/>
    <w:rsid w:val="006A0E9C"/>
    <w:rsid w:val="006A11CC"/>
    <w:rsid w:val="006A15DA"/>
    <w:rsid w:val="006A16BA"/>
    <w:rsid w:val="006A1D9A"/>
    <w:rsid w:val="006A3355"/>
    <w:rsid w:val="006A34DA"/>
    <w:rsid w:val="006A43B4"/>
    <w:rsid w:val="006A660A"/>
    <w:rsid w:val="006A6AF0"/>
    <w:rsid w:val="006A6E29"/>
    <w:rsid w:val="006A75C1"/>
    <w:rsid w:val="006A784C"/>
    <w:rsid w:val="006B09F5"/>
    <w:rsid w:val="006B0F4E"/>
    <w:rsid w:val="006B1E22"/>
    <w:rsid w:val="006B3D9C"/>
    <w:rsid w:val="006B44DE"/>
    <w:rsid w:val="006B5523"/>
    <w:rsid w:val="006B5F76"/>
    <w:rsid w:val="006B6702"/>
    <w:rsid w:val="006B6A81"/>
    <w:rsid w:val="006B7B71"/>
    <w:rsid w:val="006C03B7"/>
    <w:rsid w:val="006C32BA"/>
    <w:rsid w:val="006C35AE"/>
    <w:rsid w:val="006C5D78"/>
    <w:rsid w:val="006D00C4"/>
    <w:rsid w:val="006D0C76"/>
    <w:rsid w:val="006D1A38"/>
    <w:rsid w:val="006D1B60"/>
    <w:rsid w:val="006D1CEA"/>
    <w:rsid w:val="006D221F"/>
    <w:rsid w:val="006D3922"/>
    <w:rsid w:val="006D43F9"/>
    <w:rsid w:val="006D48A5"/>
    <w:rsid w:val="006D5DC6"/>
    <w:rsid w:val="006D6CE0"/>
    <w:rsid w:val="006E0DCF"/>
    <w:rsid w:val="006E0DE3"/>
    <w:rsid w:val="006E0F88"/>
    <w:rsid w:val="006E26BD"/>
    <w:rsid w:val="006E3246"/>
    <w:rsid w:val="006E3802"/>
    <w:rsid w:val="006E3836"/>
    <w:rsid w:val="006E3FC2"/>
    <w:rsid w:val="006E4F3B"/>
    <w:rsid w:val="006E4FAA"/>
    <w:rsid w:val="006E52FD"/>
    <w:rsid w:val="006E5961"/>
    <w:rsid w:val="006E5E61"/>
    <w:rsid w:val="006E6E70"/>
    <w:rsid w:val="006E7154"/>
    <w:rsid w:val="006F0BE7"/>
    <w:rsid w:val="006F2E0C"/>
    <w:rsid w:val="006F3A71"/>
    <w:rsid w:val="006F468D"/>
    <w:rsid w:val="006F7005"/>
    <w:rsid w:val="0070125F"/>
    <w:rsid w:val="007014E9"/>
    <w:rsid w:val="00701AA1"/>
    <w:rsid w:val="00701CEC"/>
    <w:rsid w:val="007037B8"/>
    <w:rsid w:val="00704A95"/>
    <w:rsid w:val="00704AD0"/>
    <w:rsid w:val="00705199"/>
    <w:rsid w:val="007060C9"/>
    <w:rsid w:val="007074E6"/>
    <w:rsid w:val="00710712"/>
    <w:rsid w:val="00711C9E"/>
    <w:rsid w:val="0071271C"/>
    <w:rsid w:val="00713BD6"/>
    <w:rsid w:val="00713D5D"/>
    <w:rsid w:val="00714C3B"/>
    <w:rsid w:val="007154D8"/>
    <w:rsid w:val="0071745D"/>
    <w:rsid w:val="00717640"/>
    <w:rsid w:val="00720866"/>
    <w:rsid w:val="00720A78"/>
    <w:rsid w:val="00720D5E"/>
    <w:rsid w:val="00723158"/>
    <w:rsid w:val="007239E2"/>
    <w:rsid w:val="00723CAE"/>
    <w:rsid w:val="00727D0F"/>
    <w:rsid w:val="00727EE3"/>
    <w:rsid w:val="00730485"/>
    <w:rsid w:val="00730B93"/>
    <w:rsid w:val="007317A0"/>
    <w:rsid w:val="007326BA"/>
    <w:rsid w:val="007337BF"/>
    <w:rsid w:val="00734F67"/>
    <w:rsid w:val="00735060"/>
    <w:rsid w:val="00737F9D"/>
    <w:rsid w:val="0074048F"/>
    <w:rsid w:val="00741F74"/>
    <w:rsid w:val="00742432"/>
    <w:rsid w:val="00742C49"/>
    <w:rsid w:val="00742E67"/>
    <w:rsid w:val="0074344D"/>
    <w:rsid w:val="00743CBF"/>
    <w:rsid w:val="00744119"/>
    <w:rsid w:val="0074419A"/>
    <w:rsid w:val="00744ACC"/>
    <w:rsid w:val="00745701"/>
    <w:rsid w:val="00745DA8"/>
    <w:rsid w:val="007461AF"/>
    <w:rsid w:val="00746A77"/>
    <w:rsid w:val="00746B0F"/>
    <w:rsid w:val="0074710C"/>
    <w:rsid w:val="00747695"/>
    <w:rsid w:val="00747E0C"/>
    <w:rsid w:val="00747FBE"/>
    <w:rsid w:val="00750882"/>
    <w:rsid w:val="007528A9"/>
    <w:rsid w:val="00753FC4"/>
    <w:rsid w:val="007549B3"/>
    <w:rsid w:val="007564D9"/>
    <w:rsid w:val="00756552"/>
    <w:rsid w:val="00756581"/>
    <w:rsid w:val="0075691A"/>
    <w:rsid w:val="00757254"/>
    <w:rsid w:val="007609CB"/>
    <w:rsid w:val="00762C70"/>
    <w:rsid w:val="00763933"/>
    <w:rsid w:val="00766032"/>
    <w:rsid w:val="00766BE4"/>
    <w:rsid w:val="007700C4"/>
    <w:rsid w:val="00771243"/>
    <w:rsid w:val="00771506"/>
    <w:rsid w:val="00771A6F"/>
    <w:rsid w:val="00772F5F"/>
    <w:rsid w:val="007747DB"/>
    <w:rsid w:val="007754E8"/>
    <w:rsid w:val="00775FB8"/>
    <w:rsid w:val="00776093"/>
    <w:rsid w:val="00781BB5"/>
    <w:rsid w:val="00782CA4"/>
    <w:rsid w:val="00782E02"/>
    <w:rsid w:val="00784857"/>
    <w:rsid w:val="00784AA5"/>
    <w:rsid w:val="007851D0"/>
    <w:rsid w:val="007865DF"/>
    <w:rsid w:val="00786934"/>
    <w:rsid w:val="00787C58"/>
    <w:rsid w:val="007912AD"/>
    <w:rsid w:val="00791451"/>
    <w:rsid w:val="00791472"/>
    <w:rsid w:val="007916CD"/>
    <w:rsid w:val="00792D5E"/>
    <w:rsid w:val="0079363B"/>
    <w:rsid w:val="00793D6E"/>
    <w:rsid w:val="0079431B"/>
    <w:rsid w:val="007946C0"/>
    <w:rsid w:val="007954E1"/>
    <w:rsid w:val="007962A4"/>
    <w:rsid w:val="007969E6"/>
    <w:rsid w:val="007974B2"/>
    <w:rsid w:val="00797ADB"/>
    <w:rsid w:val="007A0AFF"/>
    <w:rsid w:val="007A150D"/>
    <w:rsid w:val="007A1590"/>
    <w:rsid w:val="007A317E"/>
    <w:rsid w:val="007A4E17"/>
    <w:rsid w:val="007A6454"/>
    <w:rsid w:val="007A6C2A"/>
    <w:rsid w:val="007B045D"/>
    <w:rsid w:val="007B1313"/>
    <w:rsid w:val="007B1A8A"/>
    <w:rsid w:val="007B1CCF"/>
    <w:rsid w:val="007B20D0"/>
    <w:rsid w:val="007B4CB4"/>
    <w:rsid w:val="007B53E8"/>
    <w:rsid w:val="007B68F1"/>
    <w:rsid w:val="007B796C"/>
    <w:rsid w:val="007C00E7"/>
    <w:rsid w:val="007C0446"/>
    <w:rsid w:val="007C1651"/>
    <w:rsid w:val="007C1B48"/>
    <w:rsid w:val="007C1C8D"/>
    <w:rsid w:val="007C232D"/>
    <w:rsid w:val="007C2990"/>
    <w:rsid w:val="007C2C31"/>
    <w:rsid w:val="007C58C3"/>
    <w:rsid w:val="007C5BE5"/>
    <w:rsid w:val="007C5FD7"/>
    <w:rsid w:val="007C6105"/>
    <w:rsid w:val="007C6B25"/>
    <w:rsid w:val="007C6CBE"/>
    <w:rsid w:val="007C7A59"/>
    <w:rsid w:val="007D1A20"/>
    <w:rsid w:val="007D33D4"/>
    <w:rsid w:val="007D34D1"/>
    <w:rsid w:val="007D38F7"/>
    <w:rsid w:val="007D43C7"/>
    <w:rsid w:val="007D441E"/>
    <w:rsid w:val="007D476B"/>
    <w:rsid w:val="007D5352"/>
    <w:rsid w:val="007D5C59"/>
    <w:rsid w:val="007D7659"/>
    <w:rsid w:val="007E190D"/>
    <w:rsid w:val="007E1A76"/>
    <w:rsid w:val="007E2231"/>
    <w:rsid w:val="007E24A5"/>
    <w:rsid w:val="007E3EF5"/>
    <w:rsid w:val="007E3F3B"/>
    <w:rsid w:val="007E40F7"/>
    <w:rsid w:val="007E4E90"/>
    <w:rsid w:val="007E568A"/>
    <w:rsid w:val="007E6EA7"/>
    <w:rsid w:val="007E74F2"/>
    <w:rsid w:val="007F04EA"/>
    <w:rsid w:val="007F0B34"/>
    <w:rsid w:val="007F0DB2"/>
    <w:rsid w:val="007F1E54"/>
    <w:rsid w:val="007F1E9B"/>
    <w:rsid w:val="007F2A47"/>
    <w:rsid w:val="007F2BB7"/>
    <w:rsid w:val="007F2CE3"/>
    <w:rsid w:val="007F3D68"/>
    <w:rsid w:val="007F3FA8"/>
    <w:rsid w:val="007F46CA"/>
    <w:rsid w:val="007F487C"/>
    <w:rsid w:val="007F49C5"/>
    <w:rsid w:val="007F5440"/>
    <w:rsid w:val="007F6085"/>
    <w:rsid w:val="007F633B"/>
    <w:rsid w:val="007F6F80"/>
    <w:rsid w:val="007F73F5"/>
    <w:rsid w:val="007F7E77"/>
    <w:rsid w:val="00800177"/>
    <w:rsid w:val="00800F8D"/>
    <w:rsid w:val="00801CCC"/>
    <w:rsid w:val="00802FC6"/>
    <w:rsid w:val="00803B93"/>
    <w:rsid w:val="00804470"/>
    <w:rsid w:val="00804A9C"/>
    <w:rsid w:val="008059B5"/>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16E6"/>
    <w:rsid w:val="00822902"/>
    <w:rsid w:val="00822B73"/>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CC3"/>
    <w:rsid w:val="00835E51"/>
    <w:rsid w:val="00836678"/>
    <w:rsid w:val="00836AB0"/>
    <w:rsid w:val="00836CA4"/>
    <w:rsid w:val="00840682"/>
    <w:rsid w:val="008419A3"/>
    <w:rsid w:val="008427FC"/>
    <w:rsid w:val="008448F0"/>
    <w:rsid w:val="00844CC3"/>
    <w:rsid w:val="00845178"/>
    <w:rsid w:val="00845EE7"/>
    <w:rsid w:val="00846CBB"/>
    <w:rsid w:val="00851185"/>
    <w:rsid w:val="00854962"/>
    <w:rsid w:val="008570A3"/>
    <w:rsid w:val="00857E9A"/>
    <w:rsid w:val="00860652"/>
    <w:rsid w:val="0086251B"/>
    <w:rsid w:val="00862831"/>
    <w:rsid w:val="00862834"/>
    <w:rsid w:val="0086294B"/>
    <w:rsid w:val="00864A9F"/>
    <w:rsid w:val="00865131"/>
    <w:rsid w:val="00866031"/>
    <w:rsid w:val="00866FCC"/>
    <w:rsid w:val="008702C3"/>
    <w:rsid w:val="00870376"/>
    <w:rsid w:val="00870B06"/>
    <w:rsid w:val="00871D03"/>
    <w:rsid w:val="00872596"/>
    <w:rsid w:val="00872EEB"/>
    <w:rsid w:val="00874211"/>
    <w:rsid w:val="008754F7"/>
    <w:rsid w:val="008757FF"/>
    <w:rsid w:val="008761C5"/>
    <w:rsid w:val="00876BC5"/>
    <w:rsid w:val="00876E39"/>
    <w:rsid w:val="0087793A"/>
    <w:rsid w:val="008803CA"/>
    <w:rsid w:val="008804A9"/>
    <w:rsid w:val="008813F7"/>
    <w:rsid w:val="00881FC8"/>
    <w:rsid w:val="00882159"/>
    <w:rsid w:val="00882384"/>
    <w:rsid w:val="0088319A"/>
    <w:rsid w:val="00884381"/>
    <w:rsid w:val="0088494C"/>
    <w:rsid w:val="008858AB"/>
    <w:rsid w:val="00891243"/>
    <w:rsid w:val="00891943"/>
    <w:rsid w:val="008932FD"/>
    <w:rsid w:val="00893466"/>
    <w:rsid w:val="00893DE1"/>
    <w:rsid w:val="008953DE"/>
    <w:rsid w:val="008967D0"/>
    <w:rsid w:val="00896F04"/>
    <w:rsid w:val="00897DAE"/>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A15"/>
    <w:rsid w:val="008C3B5B"/>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722B"/>
    <w:rsid w:val="008D7605"/>
    <w:rsid w:val="008D76C5"/>
    <w:rsid w:val="008D7CD3"/>
    <w:rsid w:val="008E18D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5E26"/>
    <w:rsid w:val="00906498"/>
    <w:rsid w:val="00907891"/>
    <w:rsid w:val="00907D00"/>
    <w:rsid w:val="00910F99"/>
    <w:rsid w:val="00913AA4"/>
    <w:rsid w:val="009141F7"/>
    <w:rsid w:val="009148EF"/>
    <w:rsid w:val="00914F46"/>
    <w:rsid w:val="009164BC"/>
    <w:rsid w:val="00916CFD"/>
    <w:rsid w:val="00917CF3"/>
    <w:rsid w:val="009201C4"/>
    <w:rsid w:val="009204F1"/>
    <w:rsid w:val="009216C7"/>
    <w:rsid w:val="00922D97"/>
    <w:rsid w:val="00923607"/>
    <w:rsid w:val="00923AFF"/>
    <w:rsid w:val="0092491B"/>
    <w:rsid w:val="00924CF2"/>
    <w:rsid w:val="00925111"/>
    <w:rsid w:val="009258CA"/>
    <w:rsid w:val="009267C8"/>
    <w:rsid w:val="00927E4F"/>
    <w:rsid w:val="00927E94"/>
    <w:rsid w:val="009306C1"/>
    <w:rsid w:val="0093075B"/>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A8"/>
    <w:rsid w:val="009506C6"/>
    <w:rsid w:val="009509F9"/>
    <w:rsid w:val="00951142"/>
    <w:rsid w:val="00952681"/>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3F12"/>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77783"/>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C01"/>
    <w:rsid w:val="00994F41"/>
    <w:rsid w:val="009955CE"/>
    <w:rsid w:val="00995650"/>
    <w:rsid w:val="00995D8F"/>
    <w:rsid w:val="00995DF3"/>
    <w:rsid w:val="00995E42"/>
    <w:rsid w:val="0099706F"/>
    <w:rsid w:val="009973BD"/>
    <w:rsid w:val="0099756B"/>
    <w:rsid w:val="009A0288"/>
    <w:rsid w:val="009A0915"/>
    <w:rsid w:val="009A0AD1"/>
    <w:rsid w:val="009A0D3B"/>
    <w:rsid w:val="009A1178"/>
    <w:rsid w:val="009A2B8C"/>
    <w:rsid w:val="009A4515"/>
    <w:rsid w:val="009A59D9"/>
    <w:rsid w:val="009A5FD9"/>
    <w:rsid w:val="009A75DE"/>
    <w:rsid w:val="009A7641"/>
    <w:rsid w:val="009B1435"/>
    <w:rsid w:val="009B26A6"/>
    <w:rsid w:val="009B3937"/>
    <w:rsid w:val="009B61CE"/>
    <w:rsid w:val="009B635A"/>
    <w:rsid w:val="009B778A"/>
    <w:rsid w:val="009B7CE1"/>
    <w:rsid w:val="009C053F"/>
    <w:rsid w:val="009C070D"/>
    <w:rsid w:val="009C10AD"/>
    <w:rsid w:val="009C1929"/>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D6FCE"/>
    <w:rsid w:val="009E01DC"/>
    <w:rsid w:val="009E036F"/>
    <w:rsid w:val="009E18AD"/>
    <w:rsid w:val="009E40B2"/>
    <w:rsid w:val="009E4C29"/>
    <w:rsid w:val="009E4EB0"/>
    <w:rsid w:val="009E4F81"/>
    <w:rsid w:val="009E55A3"/>
    <w:rsid w:val="009E57E1"/>
    <w:rsid w:val="009E652C"/>
    <w:rsid w:val="009F057D"/>
    <w:rsid w:val="009F15DF"/>
    <w:rsid w:val="009F3360"/>
    <w:rsid w:val="009F43F0"/>
    <w:rsid w:val="009F520F"/>
    <w:rsid w:val="009F7098"/>
    <w:rsid w:val="009F7BE9"/>
    <w:rsid w:val="00A00237"/>
    <w:rsid w:val="00A01392"/>
    <w:rsid w:val="00A03E8E"/>
    <w:rsid w:val="00A0423D"/>
    <w:rsid w:val="00A051F0"/>
    <w:rsid w:val="00A05561"/>
    <w:rsid w:val="00A064FD"/>
    <w:rsid w:val="00A06896"/>
    <w:rsid w:val="00A06FA1"/>
    <w:rsid w:val="00A07163"/>
    <w:rsid w:val="00A101C7"/>
    <w:rsid w:val="00A10968"/>
    <w:rsid w:val="00A11282"/>
    <w:rsid w:val="00A12687"/>
    <w:rsid w:val="00A126B8"/>
    <w:rsid w:val="00A12A41"/>
    <w:rsid w:val="00A13067"/>
    <w:rsid w:val="00A13555"/>
    <w:rsid w:val="00A13602"/>
    <w:rsid w:val="00A13727"/>
    <w:rsid w:val="00A14A48"/>
    <w:rsid w:val="00A151A2"/>
    <w:rsid w:val="00A15749"/>
    <w:rsid w:val="00A15E0C"/>
    <w:rsid w:val="00A15EA7"/>
    <w:rsid w:val="00A165A3"/>
    <w:rsid w:val="00A17277"/>
    <w:rsid w:val="00A175CA"/>
    <w:rsid w:val="00A17CD4"/>
    <w:rsid w:val="00A20194"/>
    <w:rsid w:val="00A203B3"/>
    <w:rsid w:val="00A20851"/>
    <w:rsid w:val="00A20B97"/>
    <w:rsid w:val="00A21954"/>
    <w:rsid w:val="00A235CE"/>
    <w:rsid w:val="00A240DF"/>
    <w:rsid w:val="00A24D7F"/>
    <w:rsid w:val="00A26C20"/>
    <w:rsid w:val="00A270A8"/>
    <w:rsid w:val="00A2733D"/>
    <w:rsid w:val="00A27C0C"/>
    <w:rsid w:val="00A27E6A"/>
    <w:rsid w:val="00A30E39"/>
    <w:rsid w:val="00A32065"/>
    <w:rsid w:val="00A33A3D"/>
    <w:rsid w:val="00A346FB"/>
    <w:rsid w:val="00A36041"/>
    <w:rsid w:val="00A37460"/>
    <w:rsid w:val="00A375D4"/>
    <w:rsid w:val="00A37F13"/>
    <w:rsid w:val="00A4034F"/>
    <w:rsid w:val="00A40840"/>
    <w:rsid w:val="00A417B1"/>
    <w:rsid w:val="00A4232C"/>
    <w:rsid w:val="00A43574"/>
    <w:rsid w:val="00A438BC"/>
    <w:rsid w:val="00A441E1"/>
    <w:rsid w:val="00A44AFE"/>
    <w:rsid w:val="00A506A1"/>
    <w:rsid w:val="00A50DEC"/>
    <w:rsid w:val="00A51749"/>
    <w:rsid w:val="00A51B4B"/>
    <w:rsid w:val="00A527D1"/>
    <w:rsid w:val="00A52D11"/>
    <w:rsid w:val="00A53ABE"/>
    <w:rsid w:val="00A57751"/>
    <w:rsid w:val="00A6112C"/>
    <w:rsid w:val="00A61851"/>
    <w:rsid w:val="00A61D89"/>
    <w:rsid w:val="00A62C60"/>
    <w:rsid w:val="00A653D8"/>
    <w:rsid w:val="00A666D4"/>
    <w:rsid w:val="00A66EF7"/>
    <w:rsid w:val="00A670F8"/>
    <w:rsid w:val="00A6727A"/>
    <w:rsid w:val="00A679D2"/>
    <w:rsid w:val="00A67C55"/>
    <w:rsid w:val="00A70E49"/>
    <w:rsid w:val="00A71DEB"/>
    <w:rsid w:val="00A739ED"/>
    <w:rsid w:val="00A73ACE"/>
    <w:rsid w:val="00A76C60"/>
    <w:rsid w:val="00A773DC"/>
    <w:rsid w:val="00A77672"/>
    <w:rsid w:val="00A810AC"/>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87C97"/>
    <w:rsid w:val="00A90145"/>
    <w:rsid w:val="00A9032F"/>
    <w:rsid w:val="00A90B16"/>
    <w:rsid w:val="00A9270F"/>
    <w:rsid w:val="00A932EA"/>
    <w:rsid w:val="00A9391A"/>
    <w:rsid w:val="00A93CB0"/>
    <w:rsid w:val="00A9467C"/>
    <w:rsid w:val="00A957B2"/>
    <w:rsid w:val="00A96684"/>
    <w:rsid w:val="00AA07A5"/>
    <w:rsid w:val="00AA0BCF"/>
    <w:rsid w:val="00AA0FDA"/>
    <w:rsid w:val="00AB034D"/>
    <w:rsid w:val="00AB1DFA"/>
    <w:rsid w:val="00AB246F"/>
    <w:rsid w:val="00AB356C"/>
    <w:rsid w:val="00AB3837"/>
    <w:rsid w:val="00AB6074"/>
    <w:rsid w:val="00AB692C"/>
    <w:rsid w:val="00AB6944"/>
    <w:rsid w:val="00AB6B30"/>
    <w:rsid w:val="00AB6E32"/>
    <w:rsid w:val="00AB7DD8"/>
    <w:rsid w:val="00AC09F5"/>
    <w:rsid w:val="00AC1F4C"/>
    <w:rsid w:val="00AC250C"/>
    <w:rsid w:val="00AC2C23"/>
    <w:rsid w:val="00AC3CFD"/>
    <w:rsid w:val="00AC6699"/>
    <w:rsid w:val="00AC7657"/>
    <w:rsid w:val="00AD1009"/>
    <w:rsid w:val="00AD10CA"/>
    <w:rsid w:val="00AD2A02"/>
    <w:rsid w:val="00AD4FE8"/>
    <w:rsid w:val="00AD6348"/>
    <w:rsid w:val="00AD63CB"/>
    <w:rsid w:val="00AD794D"/>
    <w:rsid w:val="00AE09DB"/>
    <w:rsid w:val="00AE1A96"/>
    <w:rsid w:val="00AE28AA"/>
    <w:rsid w:val="00AE295F"/>
    <w:rsid w:val="00AE2A1C"/>
    <w:rsid w:val="00AE30E8"/>
    <w:rsid w:val="00AE41A3"/>
    <w:rsid w:val="00AE4716"/>
    <w:rsid w:val="00AE47F6"/>
    <w:rsid w:val="00AE551B"/>
    <w:rsid w:val="00AE7DC9"/>
    <w:rsid w:val="00AF04B8"/>
    <w:rsid w:val="00AF13BC"/>
    <w:rsid w:val="00AF1BD1"/>
    <w:rsid w:val="00AF1F63"/>
    <w:rsid w:val="00AF1FD3"/>
    <w:rsid w:val="00AF461D"/>
    <w:rsid w:val="00AF4802"/>
    <w:rsid w:val="00AF4D18"/>
    <w:rsid w:val="00AF6600"/>
    <w:rsid w:val="00AF6A5B"/>
    <w:rsid w:val="00B0022A"/>
    <w:rsid w:val="00B00E25"/>
    <w:rsid w:val="00B00EBB"/>
    <w:rsid w:val="00B0283C"/>
    <w:rsid w:val="00B0342D"/>
    <w:rsid w:val="00B04A46"/>
    <w:rsid w:val="00B070E6"/>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EEB"/>
    <w:rsid w:val="00B21270"/>
    <w:rsid w:val="00B21D2F"/>
    <w:rsid w:val="00B2353B"/>
    <w:rsid w:val="00B241DC"/>
    <w:rsid w:val="00B25A8E"/>
    <w:rsid w:val="00B275EF"/>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56FB"/>
    <w:rsid w:val="00B55C66"/>
    <w:rsid w:val="00B5750B"/>
    <w:rsid w:val="00B60C9D"/>
    <w:rsid w:val="00B61BD6"/>
    <w:rsid w:val="00B6217E"/>
    <w:rsid w:val="00B63782"/>
    <w:rsid w:val="00B6413C"/>
    <w:rsid w:val="00B64570"/>
    <w:rsid w:val="00B64971"/>
    <w:rsid w:val="00B67DFE"/>
    <w:rsid w:val="00B72E94"/>
    <w:rsid w:val="00B733C4"/>
    <w:rsid w:val="00B752E7"/>
    <w:rsid w:val="00B80411"/>
    <w:rsid w:val="00B82E14"/>
    <w:rsid w:val="00B835F5"/>
    <w:rsid w:val="00B8479D"/>
    <w:rsid w:val="00B8496D"/>
    <w:rsid w:val="00B85201"/>
    <w:rsid w:val="00B867B3"/>
    <w:rsid w:val="00B875A0"/>
    <w:rsid w:val="00B90418"/>
    <w:rsid w:val="00B9158F"/>
    <w:rsid w:val="00B92A07"/>
    <w:rsid w:val="00B92BCB"/>
    <w:rsid w:val="00B92FD5"/>
    <w:rsid w:val="00B9560C"/>
    <w:rsid w:val="00B95F69"/>
    <w:rsid w:val="00B9704D"/>
    <w:rsid w:val="00BA0C1C"/>
    <w:rsid w:val="00BA109D"/>
    <w:rsid w:val="00BA1267"/>
    <w:rsid w:val="00BA1A41"/>
    <w:rsid w:val="00BA1B51"/>
    <w:rsid w:val="00BA1C8D"/>
    <w:rsid w:val="00BA1ED4"/>
    <w:rsid w:val="00BA1F07"/>
    <w:rsid w:val="00BA1FEC"/>
    <w:rsid w:val="00BA24A8"/>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96D"/>
    <w:rsid w:val="00BD362F"/>
    <w:rsid w:val="00BD3711"/>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C00DF2"/>
    <w:rsid w:val="00C02142"/>
    <w:rsid w:val="00C02534"/>
    <w:rsid w:val="00C0272D"/>
    <w:rsid w:val="00C02D48"/>
    <w:rsid w:val="00C03472"/>
    <w:rsid w:val="00C03AA5"/>
    <w:rsid w:val="00C0404B"/>
    <w:rsid w:val="00C0417E"/>
    <w:rsid w:val="00C044FB"/>
    <w:rsid w:val="00C04BD8"/>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561F"/>
    <w:rsid w:val="00C15CDB"/>
    <w:rsid w:val="00C15EA3"/>
    <w:rsid w:val="00C16B04"/>
    <w:rsid w:val="00C17071"/>
    <w:rsid w:val="00C17B64"/>
    <w:rsid w:val="00C20EFC"/>
    <w:rsid w:val="00C20FE7"/>
    <w:rsid w:val="00C21B42"/>
    <w:rsid w:val="00C22277"/>
    <w:rsid w:val="00C2385E"/>
    <w:rsid w:val="00C23AAE"/>
    <w:rsid w:val="00C23FC7"/>
    <w:rsid w:val="00C249C3"/>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233A"/>
    <w:rsid w:val="00C52C28"/>
    <w:rsid w:val="00C5332E"/>
    <w:rsid w:val="00C53A18"/>
    <w:rsid w:val="00C53E28"/>
    <w:rsid w:val="00C54F4A"/>
    <w:rsid w:val="00C57395"/>
    <w:rsid w:val="00C57C75"/>
    <w:rsid w:val="00C60BAF"/>
    <w:rsid w:val="00C617AF"/>
    <w:rsid w:val="00C622DC"/>
    <w:rsid w:val="00C6231D"/>
    <w:rsid w:val="00C62F92"/>
    <w:rsid w:val="00C630D3"/>
    <w:rsid w:val="00C63DB3"/>
    <w:rsid w:val="00C65020"/>
    <w:rsid w:val="00C66B3C"/>
    <w:rsid w:val="00C67EAB"/>
    <w:rsid w:val="00C704F8"/>
    <w:rsid w:val="00C70B56"/>
    <w:rsid w:val="00C72879"/>
    <w:rsid w:val="00C7299A"/>
    <w:rsid w:val="00C748BF"/>
    <w:rsid w:val="00C74CE7"/>
    <w:rsid w:val="00C760BC"/>
    <w:rsid w:val="00C77155"/>
    <w:rsid w:val="00C77C44"/>
    <w:rsid w:val="00C77E6F"/>
    <w:rsid w:val="00C80D67"/>
    <w:rsid w:val="00C81352"/>
    <w:rsid w:val="00C81569"/>
    <w:rsid w:val="00C81674"/>
    <w:rsid w:val="00C821C6"/>
    <w:rsid w:val="00C83C32"/>
    <w:rsid w:val="00C83D0B"/>
    <w:rsid w:val="00C84C22"/>
    <w:rsid w:val="00C857EA"/>
    <w:rsid w:val="00C86416"/>
    <w:rsid w:val="00C86756"/>
    <w:rsid w:val="00C86830"/>
    <w:rsid w:val="00C870F5"/>
    <w:rsid w:val="00C87453"/>
    <w:rsid w:val="00C916F5"/>
    <w:rsid w:val="00C917A3"/>
    <w:rsid w:val="00C942AD"/>
    <w:rsid w:val="00C959C6"/>
    <w:rsid w:val="00C963EA"/>
    <w:rsid w:val="00C97C19"/>
    <w:rsid w:val="00CA0265"/>
    <w:rsid w:val="00CA0BA2"/>
    <w:rsid w:val="00CA190E"/>
    <w:rsid w:val="00CA1A13"/>
    <w:rsid w:val="00CA2162"/>
    <w:rsid w:val="00CA26D4"/>
    <w:rsid w:val="00CA2854"/>
    <w:rsid w:val="00CA2914"/>
    <w:rsid w:val="00CA3060"/>
    <w:rsid w:val="00CA481C"/>
    <w:rsid w:val="00CA67B5"/>
    <w:rsid w:val="00CA6F02"/>
    <w:rsid w:val="00CA7A41"/>
    <w:rsid w:val="00CA7A58"/>
    <w:rsid w:val="00CB38C4"/>
    <w:rsid w:val="00CB3F99"/>
    <w:rsid w:val="00CB4D9D"/>
    <w:rsid w:val="00CB50F5"/>
    <w:rsid w:val="00CB7026"/>
    <w:rsid w:val="00CC06A0"/>
    <w:rsid w:val="00CC0B9B"/>
    <w:rsid w:val="00CC0EF6"/>
    <w:rsid w:val="00CC1363"/>
    <w:rsid w:val="00CC22CD"/>
    <w:rsid w:val="00CC2A30"/>
    <w:rsid w:val="00CC3B37"/>
    <w:rsid w:val="00CC4205"/>
    <w:rsid w:val="00CC46C5"/>
    <w:rsid w:val="00CC4AD5"/>
    <w:rsid w:val="00CC5870"/>
    <w:rsid w:val="00CC72CE"/>
    <w:rsid w:val="00CC7A8D"/>
    <w:rsid w:val="00CD0E6D"/>
    <w:rsid w:val="00CD212E"/>
    <w:rsid w:val="00CD215E"/>
    <w:rsid w:val="00CD2FC5"/>
    <w:rsid w:val="00CD375B"/>
    <w:rsid w:val="00CD3A54"/>
    <w:rsid w:val="00CD3D30"/>
    <w:rsid w:val="00CD4EA2"/>
    <w:rsid w:val="00CD50A7"/>
    <w:rsid w:val="00CD5ABF"/>
    <w:rsid w:val="00CD6B2A"/>
    <w:rsid w:val="00CD6D02"/>
    <w:rsid w:val="00CD79C9"/>
    <w:rsid w:val="00CE1430"/>
    <w:rsid w:val="00CE1CB6"/>
    <w:rsid w:val="00CE1CC3"/>
    <w:rsid w:val="00CE36FD"/>
    <w:rsid w:val="00CE46FE"/>
    <w:rsid w:val="00CE57DE"/>
    <w:rsid w:val="00CE5B19"/>
    <w:rsid w:val="00CE6E8B"/>
    <w:rsid w:val="00CE760B"/>
    <w:rsid w:val="00CE7613"/>
    <w:rsid w:val="00CE7E29"/>
    <w:rsid w:val="00CF1B23"/>
    <w:rsid w:val="00CF1B96"/>
    <w:rsid w:val="00CF1CE0"/>
    <w:rsid w:val="00CF1CEC"/>
    <w:rsid w:val="00CF2809"/>
    <w:rsid w:val="00CF42F6"/>
    <w:rsid w:val="00CF692C"/>
    <w:rsid w:val="00CF6CB2"/>
    <w:rsid w:val="00CF7D9C"/>
    <w:rsid w:val="00D0056D"/>
    <w:rsid w:val="00D03143"/>
    <w:rsid w:val="00D04454"/>
    <w:rsid w:val="00D04868"/>
    <w:rsid w:val="00D04D80"/>
    <w:rsid w:val="00D05872"/>
    <w:rsid w:val="00D05E85"/>
    <w:rsid w:val="00D07489"/>
    <w:rsid w:val="00D1061F"/>
    <w:rsid w:val="00D10ABC"/>
    <w:rsid w:val="00D121B4"/>
    <w:rsid w:val="00D12A3A"/>
    <w:rsid w:val="00D13F00"/>
    <w:rsid w:val="00D14A42"/>
    <w:rsid w:val="00D14B88"/>
    <w:rsid w:val="00D15692"/>
    <w:rsid w:val="00D16411"/>
    <w:rsid w:val="00D165F9"/>
    <w:rsid w:val="00D171DD"/>
    <w:rsid w:val="00D201FA"/>
    <w:rsid w:val="00D20D49"/>
    <w:rsid w:val="00D21747"/>
    <w:rsid w:val="00D23640"/>
    <w:rsid w:val="00D24338"/>
    <w:rsid w:val="00D247D6"/>
    <w:rsid w:val="00D252A2"/>
    <w:rsid w:val="00D269BF"/>
    <w:rsid w:val="00D26B92"/>
    <w:rsid w:val="00D30A78"/>
    <w:rsid w:val="00D30C77"/>
    <w:rsid w:val="00D321F3"/>
    <w:rsid w:val="00D3222B"/>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7F0"/>
    <w:rsid w:val="00D52CC5"/>
    <w:rsid w:val="00D55352"/>
    <w:rsid w:val="00D55AF1"/>
    <w:rsid w:val="00D55B0E"/>
    <w:rsid w:val="00D5794F"/>
    <w:rsid w:val="00D61700"/>
    <w:rsid w:val="00D63107"/>
    <w:rsid w:val="00D64DB7"/>
    <w:rsid w:val="00D64E16"/>
    <w:rsid w:val="00D6541A"/>
    <w:rsid w:val="00D65D8C"/>
    <w:rsid w:val="00D65F6D"/>
    <w:rsid w:val="00D67AA5"/>
    <w:rsid w:val="00D706F8"/>
    <w:rsid w:val="00D71794"/>
    <w:rsid w:val="00D71914"/>
    <w:rsid w:val="00D71ACD"/>
    <w:rsid w:val="00D72FD0"/>
    <w:rsid w:val="00D742C8"/>
    <w:rsid w:val="00D745D3"/>
    <w:rsid w:val="00D74B8B"/>
    <w:rsid w:val="00D74C80"/>
    <w:rsid w:val="00D750C7"/>
    <w:rsid w:val="00D766A9"/>
    <w:rsid w:val="00D774E6"/>
    <w:rsid w:val="00D81969"/>
    <w:rsid w:val="00D831F1"/>
    <w:rsid w:val="00D842F5"/>
    <w:rsid w:val="00D84A8D"/>
    <w:rsid w:val="00D84EAE"/>
    <w:rsid w:val="00D855DC"/>
    <w:rsid w:val="00D85CDE"/>
    <w:rsid w:val="00D8601C"/>
    <w:rsid w:val="00D90042"/>
    <w:rsid w:val="00D902ED"/>
    <w:rsid w:val="00D91110"/>
    <w:rsid w:val="00D919E5"/>
    <w:rsid w:val="00D92055"/>
    <w:rsid w:val="00D92F7F"/>
    <w:rsid w:val="00D93292"/>
    <w:rsid w:val="00D93C22"/>
    <w:rsid w:val="00D945BF"/>
    <w:rsid w:val="00D94799"/>
    <w:rsid w:val="00D948FE"/>
    <w:rsid w:val="00D94FC8"/>
    <w:rsid w:val="00D95C10"/>
    <w:rsid w:val="00D96C0F"/>
    <w:rsid w:val="00D9705E"/>
    <w:rsid w:val="00D97F6F"/>
    <w:rsid w:val="00D97FF3"/>
    <w:rsid w:val="00DA336C"/>
    <w:rsid w:val="00DA370C"/>
    <w:rsid w:val="00DA7132"/>
    <w:rsid w:val="00DA7237"/>
    <w:rsid w:val="00DA7510"/>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0FB"/>
    <w:rsid w:val="00DC57E1"/>
    <w:rsid w:val="00DC6414"/>
    <w:rsid w:val="00DC665B"/>
    <w:rsid w:val="00DC7F74"/>
    <w:rsid w:val="00DD0BB1"/>
    <w:rsid w:val="00DD0EB4"/>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D7938"/>
    <w:rsid w:val="00DE0CC6"/>
    <w:rsid w:val="00DE371E"/>
    <w:rsid w:val="00DE4B91"/>
    <w:rsid w:val="00DE51D9"/>
    <w:rsid w:val="00DE5643"/>
    <w:rsid w:val="00DE5873"/>
    <w:rsid w:val="00DE5B8C"/>
    <w:rsid w:val="00DE7EDA"/>
    <w:rsid w:val="00DF04BD"/>
    <w:rsid w:val="00DF0B27"/>
    <w:rsid w:val="00DF1117"/>
    <w:rsid w:val="00DF2F7A"/>
    <w:rsid w:val="00DF317A"/>
    <w:rsid w:val="00DF3F61"/>
    <w:rsid w:val="00DF5368"/>
    <w:rsid w:val="00DF6ECB"/>
    <w:rsid w:val="00DF7C64"/>
    <w:rsid w:val="00E00175"/>
    <w:rsid w:val="00E008A1"/>
    <w:rsid w:val="00E00D1B"/>
    <w:rsid w:val="00E01155"/>
    <w:rsid w:val="00E01D5A"/>
    <w:rsid w:val="00E02951"/>
    <w:rsid w:val="00E0319A"/>
    <w:rsid w:val="00E03A23"/>
    <w:rsid w:val="00E03F12"/>
    <w:rsid w:val="00E04B66"/>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C6F"/>
    <w:rsid w:val="00E22370"/>
    <w:rsid w:val="00E22D0B"/>
    <w:rsid w:val="00E2336C"/>
    <w:rsid w:val="00E24C93"/>
    <w:rsid w:val="00E24E01"/>
    <w:rsid w:val="00E24E64"/>
    <w:rsid w:val="00E278EE"/>
    <w:rsid w:val="00E27E1E"/>
    <w:rsid w:val="00E309E7"/>
    <w:rsid w:val="00E32706"/>
    <w:rsid w:val="00E327DF"/>
    <w:rsid w:val="00E329C4"/>
    <w:rsid w:val="00E32D47"/>
    <w:rsid w:val="00E35BA3"/>
    <w:rsid w:val="00E37762"/>
    <w:rsid w:val="00E37D77"/>
    <w:rsid w:val="00E40186"/>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2F2F"/>
    <w:rsid w:val="00E542AA"/>
    <w:rsid w:val="00E54D8E"/>
    <w:rsid w:val="00E5669E"/>
    <w:rsid w:val="00E60408"/>
    <w:rsid w:val="00E610F1"/>
    <w:rsid w:val="00E617A0"/>
    <w:rsid w:val="00E631B0"/>
    <w:rsid w:val="00E63333"/>
    <w:rsid w:val="00E639BE"/>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3710"/>
    <w:rsid w:val="00E7462A"/>
    <w:rsid w:val="00E75338"/>
    <w:rsid w:val="00E75E74"/>
    <w:rsid w:val="00E8001A"/>
    <w:rsid w:val="00E800D8"/>
    <w:rsid w:val="00E805D9"/>
    <w:rsid w:val="00E80D44"/>
    <w:rsid w:val="00E81B20"/>
    <w:rsid w:val="00E84B6A"/>
    <w:rsid w:val="00E861AD"/>
    <w:rsid w:val="00E86C6F"/>
    <w:rsid w:val="00E87BBA"/>
    <w:rsid w:val="00E91644"/>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47C"/>
    <w:rsid w:val="00EA0F30"/>
    <w:rsid w:val="00EA1DF5"/>
    <w:rsid w:val="00EA270B"/>
    <w:rsid w:val="00EA2806"/>
    <w:rsid w:val="00EA284B"/>
    <w:rsid w:val="00EA2958"/>
    <w:rsid w:val="00EA2C36"/>
    <w:rsid w:val="00EA2F22"/>
    <w:rsid w:val="00EA2FDB"/>
    <w:rsid w:val="00EA3011"/>
    <w:rsid w:val="00EA3B41"/>
    <w:rsid w:val="00EA4589"/>
    <w:rsid w:val="00EA4990"/>
    <w:rsid w:val="00EA4BD4"/>
    <w:rsid w:val="00EA52C7"/>
    <w:rsid w:val="00EA61D5"/>
    <w:rsid w:val="00EA65B9"/>
    <w:rsid w:val="00EA6EE9"/>
    <w:rsid w:val="00EB0B75"/>
    <w:rsid w:val="00EB1DAF"/>
    <w:rsid w:val="00EB23AD"/>
    <w:rsid w:val="00EB37E6"/>
    <w:rsid w:val="00EB3EA5"/>
    <w:rsid w:val="00EB4675"/>
    <w:rsid w:val="00EB4E95"/>
    <w:rsid w:val="00EB4FF0"/>
    <w:rsid w:val="00EB50B2"/>
    <w:rsid w:val="00EB7FA8"/>
    <w:rsid w:val="00EB7FDC"/>
    <w:rsid w:val="00EC015D"/>
    <w:rsid w:val="00EC043A"/>
    <w:rsid w:val="00EC460E"/>
    <w:rsid w:val="00EC5244"/>
    <w:rsid w:val="00EC567F"/>
    <w:rsid w:val="00EC65B2"/>
    <w:rsid w:val="00EC67A0"/>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D8"/>
    <w:rsid w:val="00EE0020"/>
    <w:rsid w:val="00EE03DA"/>
    <w:rsid w:val="00EE0A5C"/>
    <w:rsid w:val="00EE4664"/>
    <w:rsid w:val="00EE4C7C"/>
    <w:rsid w:val="00EE500D"/>
    <w:rsid w:val="00EE5832"/>
    <w:rsid w:val="00EE61AE"/>
    <w:rsid w:val="00EE6D41"/>
    <w:rsid w:val="00EE6F31"/>
    <w:rsid w:val="00EE7770"/>
    <w:rsid w:val="00EF04E4"/>
    <w:rsid w:val="00EF189A"/>
    <w:rsid w:val="00EF18C2"/>
    <w:rsid w:val="00EF363B"/>
    <w:rsid w:val="00EF3D1E"/>
    <w:rsid w:val="00EF5BD5"/>
    <w:rsid w:val="00EF5F13"/>
    <w:rsid w:val="00EF62F0"/>
    <w:rsid w:val="00EF6A57"/>
    <w:rsid w:val="00EF724F"/>
    <w:rsid w:val="00EF78EB"/>
    <w:rsid w:val="00EF7E86"/>
    <w:rsid w:val="00F01BA2"/>
    <w:rsid w:val="00F04760"/>
    <w:rsid w:val="00F057BB"/>
    <w:rsid w:val="00F06069"/>
    <w:rsid w:val="00F1036D"/>
    <w:rsid w:val="00F10D6F"/>
    <w:rsid w:val="00F11FE2"/>
    <w:rsid w:val="00F124CD"/>
    <w:rsid w:val="00F12C8B"/>
    <w:rsid w:val="00F1314E"/>
    <w:rsid w:val="00F1604E"/>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EFF"/>
    <w:rsid w:val="00F27F79"/>
    <w:rsid w:val="00F27FC7"/>
    <w:rsid w:val="00F319DB"/>
    <w:rsid w:val="00F31C44"/>
    <w:rsid w:val="00F32593"/>
    <w:rsid w:val="00F33686"/>
    <w:rsid w:val="00F34400"/>
    <w:rsid w:val="00F34A8C"/>
    <w:rsid w:val="00F366A0"/>
    <w:rsid w:val="00F40BCB"/>
    <w:rsid w:val="00F41B9C"/>
    <w:rsid w:val="00F42D71"/>
    <w:rsid w:val="00F432BB"/>
    <w:rsid w:val="00F432D3"/>
    <w:rsid w:val="00F4361F"/>
    <w:rsid w:val="00F4469B"/>
    <w:rsid w:val="00F448C6"/>
    <w:rsid w:val="00F45047"/>
    <w:rsid w:val="00F46002"/>
    <w:rsid w:val="00F46C85"/>
    <w:rsid w:val="00F4712A"/>
    <w:rsid w:val="00F4731B"/>
    <w:rsid w:val="00F474DC"/>
    <w:rsid w:val="00F475CA"/>
    <w:rsid w:val="00F5060D"/>
    <w:rsid w:val="00F5111D"/>
    <w:rsid w:val="00F5123D"/>
    <w:rsid w:val="00F51FF8"/>
    <w:rsid w:val="00F52BEC"/>
    <w:rsid w:val="00F52DC2"/>
    <w:rsid w:val="00F537AF"/>
    <w:rsid w:val="00F55CA1"/>
    <w:rsid w:val="00F55CD1"/>
    <w:rsid w:val="00F57253"/>
    <w:rsid w:val="00F610CB"/>
    <w:rsid w:val="00F63542"/>
    <w:rsid w:val="00F6482B"/>
    <w:rsid w:val="00F6593B"/>
    <w:rsid w:val="00F662EF"/>
    <w:rsid w:val="00F663F9"/>
    <w:rsid w:val="00F66574"/>
    <w:rsid w:val="00F67367"/>
    <w:rsid w:val="00F70786"/>
    <w:rsid w:val="00F71F50"/>
    <w:rsid w:val="00F74230"/>
    <w:rsid w:val="00F7522F"/>
    <w:rsid w:val="00F77752"/>
    <w:rsid w:val="00F778FD"/>
    <w:rsid w:val="00F80026"/>
    <w:rsid w:val="00F800DF"/>
    <w:rsid w:val="00F8159A"/>
    <w:rsid w:val="00F81CB2"/>
    <w:rsid w:val="00F81E47"/>
    <w:rsid w:val="00F837CF"/>
    <w:rsid w:val="00F8471B"/>
    <w:rsid w:val="00F848D2"/>
    <w:rsid w:val="00F84E9D"/>
    <w:rsid w:val="00F911FF"/>
    <w:rsid w:val="00F92C7A"/>
    <w:rsid w:val="00F93C91"/>
    <w:rsid w:val="00F94BF8"/>
    <w:rsid w:val="00F94E2F"/>
    <w:rsid w:val="00F95457"/>
    <w:rsid w:val="00FA0377"/>
    <w:rsid w:val="00FA0A7A"/>
    <w:rsid w:val="00FA0DF9"/>
    <w:rsid w:val="00FA261A"/>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6BB6"/>
    <w:rsid w:val="00FB7896"/>
    <w:rsid w:val="00FC02ED"/>
    <w:rsid w:val="00FC0DB8"/>
    <w:rsid w:val="00FC0FD0"/>
    <w:rsid w:val="00FC115C"/>
    <w:rsid w:val="00FC2524"/>
    <w:rsid w:val="00FC2650"/>
    <w:rsid w:val="00FC3B10"/>
    <w:rsid w:val="00FC4E3D"/>
    <w:rsid w:val="00FC5203"/>
    <w:rsid w:val="00FC59CA"/>
    <w:rsid w:val="00FC5BE6"/>
    <w:rsid w:val="00FC5CAF"/>
    <w:rsid w:val="00FC6985"/>
    <w:rsid w:val="00FC6C7C"/>
    <w:rsid w:val="00FC6DCB"/>
    <w:rsid w:val="00FC728C"/>
    <w:rsid w:val="00FD2827"/>
    <w:rsid w:val="00FD37B4"/>
    <w:rsid w:val="00FD37F5"/>
    <w:rsid w:val="00FD41BB"/>
    <w:rsid w:val="00FD433F"/>
    <w:rsid w:val="00FD5B1D"/>
    <w:rsid w:val="00FD7D1F"/>
    <w:rsid w:val="00FE22FA"/>
    <w:rsid w:val="00FE25DC"/>
    <w:rsid w:val="00FE2D95"/>
    <w:rsid w:val="00FE3809"/>
    <w:rsid w:val="00FE4539"/>
    <w:rsid w:val="00FE4BF0"/>
    <w:rsid w:val="00FE4F16"/>
    <w:rsid w:val="00FE7BD0"/>
    <w:rsid w:val="00FE7D4A"/>
    <w:rsid w:val="00FF03BC"/>
    <w:rsid w:val="00FF0A91"/>
    <w:rsid w:val="00FF12A1"/>
    <w:rsid w:val="00FF1E2D"/>
    <w:rsid w:val="00FF2086"/>
    <w:rsid w:val="00FF32BA"/>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1A5F568E"/>
  <w15:docId w15:val="{48C9D699-7593-4400-9EA0-66D9DD71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BC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102B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2BC4"/>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D902ED"/>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D902ED"/>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ActHead5">
    <w:name w:val="ActHead 5"/>
    <w:aliases w:val="s"/>
    <w:basedOn w:val="Normal"/>
    <w:next w:val="Normal"/>
    <w:qFormat/>
    <w:rsid w:val="00D902E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DEFF9-C9C0-413F-8965-6C443029A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482C58-D681-4AA8-BD4D-D55BC247522B}">
  <ds:schemaRefs>
    <ds:schemaRef ds:uri="http://schemas.microsoft.com/sharepoint/v3/contenttype/forms"/>
  </ds:schemaRefs>
</ds:datastoreItem>
</file>

<file path=customXml/itemProps3.xml><?xml version="1.0" encoding="utf-8"?>
<ds:datastoreItem xmlns:ds="http://schemas.openxmlformats.org/officeDocument/2006/customXml" ds:itemID="{CE224303-BF27-44CE-AAF1-78A52182CE9F}">
  <ds:schemaRefs>
    <ds:schemaRef ds:uri="http://schemas.openxmlformats.org/officeDocument/2006/bibliography"/>
  </ds:schemaRefs>
</ds:datastoreItem>
</file>

<file path=customXml/itemProps4.xml><?xml version="1.0" encoding="utf-8"?>
<ds:datastoreItem xmlns:ds="http://schemas.openxmlformats.org/officeDocument/2006/customXml" ds:itemID="{1319319A-63A0-441D-A5D6-33ABA6B29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2</Pages>
  <Words>532</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CASA EX83/22</vt:lpstr>
    </vt:vector>
  </TitlesOfParts>
  <Company>Civil Aviation Safety Authority</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EX83/22</dc:title>
  <dc:subject>Amendment of CASA EX83/21 (Person conducting Part 121 Proficiency Checks) – Instrument 2022 (No. 1)</dc:subject>
  <dc:creator>Civil Aviation Safety Authority</dc:creator>
  <cp:lastModifiedBy>Macleod, Kimmi</cp:lastModifiedBy>
  <cp:revision>3</cp:revision>
  <cp:lastPrinted>2021-09-13T23:16:00Z</cp:lastPrinted>
  <dcterms:created xsi:type="dcterms:W3CDTF">2022-10-05T06:18:00Z</dcterms:created>
  <dcterms:modified xsi:type="dcterms:W3CDTF">2022-10-07T05:28:00Z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