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8A69" w14:textId="77777777" w:rsidR="00715914" w:rsidRPr="0023616A" w:rsidRDefault="00DA186E" w:rsidP="00715914">
      <w:pPr>
        <w:rPr>
          <w:sz w:val="28"/>
        </w:rPr>
      </w:pPr>
      <w:r w:rsidRPr="0023616A">
        <w:rPr>
          <w:noProof/>
          <w:lang w:eastAsia="en-AU"/>
        </w:rPr>
        <w:drawing>
          <wp:inline distT="0" distB="0" distL="0" distR="0" wp14:anchorId="5E001D0C" wp14:editId="45672C6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78A0D6" w14:textId="77777777" w:rsidR="00715914" w:rsidRPr="0023616A" w:rsidRDefault="00715914" w:rsidP="00715914">
      <w:pPr>
        <w:rPr>
          <w:sz w:val="19"/>
        </w:rPr>
      </w:pPr>
    </w:p>
    <w:p w14:paraId="4FBEE3AD" w14:textId="6A9E43D8" w:rsidR="00554826" w:rsidRPr="0023616A" w:rsidRDefault="007E081E" w:rsidP="00554826">
      <w:pPr>
        <w:pStyle w:val="ShortT"/>
      </w:pPr>
      <w:r w:rsidRPr="0023616A">
        <w:t>National Health</w:t>
      </w:r>
      <w:r w:rsidR="00554826" w:rsidRPr="0023616A">
        <w:t xml:space="preserve"> (</w:t>
      </w:r>
      <w:r w:rsidRPr="0023616A">
        <w:t>Collaborative Arrangements for Midwives</w:t>
      </w:r>
      <w:r w:rsidR="00554826" w:rsidRPr="0023616A">
        <w:t xml:space="preserve">) </w:t>
      </w:r>
      <w:r w:rsidR="009849DA" w:rsidRPr="0023616A">
        <w:t xml:space="preserve">Instrument </w:t>
      </w:r>
      <w:r w:rsidRPr="0023616A">
        <w:t>2022</w:t>
      </w:r>
    </w:p>
    <w:p w14:paraId="69314BAD" w14:textId="0C95BBCC" w:rsidR="00554826" w:rsidRPr="0023616A" w:rsidRDefault="00554826" w:rsidP="00554826">
      <w:pPr>
        <w:pStyle w:val="SignCoverPageStart"/>
        <w:spacing w:before="240"/>
        <w:ind w:right="91"/>
        <w:rPr>
          <w:szCs w:val="22"/>
        </w:rPr>
      </w:pPr>
      <w:r w:rsidRPr="0023616A">
        <w:rPr>
          <w:szCs w:val="22"/>
        </w:rPr>
        <w:t xml:space="preserve">I, </w:t>
      </w:r>
      <w:r w:rsidR="008C3922" w:rsidRPr="0023616A">
        <w:rPr>
          <w:szCs w:val="22"/>
        </w:rPr>
        <w:t>Travis Haslam</w:t>
      </w:r>
      <w:r w:rsidR="007E081E" w:rsidRPr="0023616A">
        <w:rPr>
          <w:szCs w:val="22"/>
        </w:rPr>
        <w:t>, delegate of the Minister for Health and Aged Care</w:t>
      </w:r>
      <w:r w:rsidRPr="0023616A">
        <w:rPr>
          <w:szCs w:val="22"/>
        </w:rPr>
        <w:t xml:space="preserve">, make the following </w:t>
      </w:r>
      <w:r w:rsidR="009849DA" w:rsidRPr="0023616A">
        <w:rPr>
          <w:szCs w:val="22"/>
        </w:rPr>
        <w:t>instrument</w:t>
      </w:r>
      <w:r w:rsidRPr="0023616A">
        <w:rPr>
          <w:szCs w:val="22"/>
        </w:rPr>
        <w:t>.</w:t>
      </w:r>
    </w:p>
    <w:p w14:paraId="23312A7B" w14:textId="758DAEE2" w:rsidR="00554826" w:rsidRPr="0023616A" w:rsidRDefault="00554826" w:rsidP="00554826">
      <w:pPr>
        <w:keepNext/>
        <w:spacing w:before="300" w:line="240" w:lineRule="atLeast"/>
        <w:ind w:right="397"/>
        <w:jc w:val="both"/>
        <w:rPr>
          <w:szCs w:val="22"/>
        </w:rPr>
      </w:pPr>
      <w:r w:rsidRPr="0023616A">
        <w:rPr>
          <w:szCs w:val="22"/>
        </w:rPr>
        <w:t>Dated</w:t>
      </w:r>
      <w:r w:rsidRPr="0023616A">
        <w:rPr>
          <w:szCs w:val="22"/>
        </w:rPr>
        <w:tab/>
      </w:r>
      <w:r w:rsidRPr="0023616A">
        <w:rPr>
          <w:szCs w:val="22"/>
        </w:rPr>
        <w:tab/>
      </w:r>
      <w:r w:rsidRPr="0023616A">
        <w:rPr>
          <w:szCs w:val="22"/>
        </w:rPr>
        <w:tab/>
      </w:r>
      <w:r w:rsidR="0023616A" w:rsidRPr="0023616A">
        <w:rPr>
          <w:szCs w:val="22"/>
        </w:rPr>
        <w:t xml:space="preserve">27 </w:t>
      </w:r>
      <w:r w:rsidR="007E081E" w:rsidRPr="0023616A">
        <w:rPr>
          <w:szCs w:val="22"/>
        </w:rPr>
        <w:t>September 2022</w:t>
      </w:r>
      <w:r w:rsidRPr="0023616A">
        <w:rPr>
          <w:szCs w:val="22"/>
        </w:rPr>
        <w:tab/>
      </w:r>
    </w:p>
    <w:p w14:paraId="3037631D" w14:textId="200E57CF" w:rsidR="00554826" w:rsidRPr="0023616A" w:rsidRDefault="008C3922" w:rsidP="00554826">
      <w:pPr>
        <w:keepNext/>
        <w:tabs>
          <w:tab w:val="left" w:pos="3402"/>
        </w:tabs>
        <w:spacing w:before="1440" w:line="300" w:lineRule="atLeast"/>
        <w:ind w:right="397"/>
        <w:rPr>
          <w:b/>
          <w:szCs w:val="22"/>
        </w:rPr>
      </w:pPr>
      <w:r w:rsidRPr="0023616A">
        <w:rPr>
          <w:szCs w:val="22"/>
        </w:rPr>
        <w:t>Travis Haslam</w:t>
      </w:r>
    </w:p>
    <w:p w14:paraId="5772F03C" w14:textId="31D9E890" w:rsidR="007E081E" w:rsidRPr="0023616A" w:rsidRDefault="008C3922" w:rsidP="00554826">
      <w:pPr>
        <w:pStyle w:val="SignCoverPageEnd"/>
        <w:ind w:right="91"/>
        <w:rPr>
          <w:sz w:val="22"/>
        </w:rPr>
      </w:pPr>
      <w:r w:rsidRPr="0023616A">
        <w:rPr>
          <w:sz w:val="22"/>
        </w:rPr>
        <w:t>Acting First Assistant</w:t>
      </w:r>
      <w:r w:rsidR="007E081E" w:rsidRPr="0023616A">
        <w:rPr>
          <w:sz w:val="22"/>
        </w:rPr>
        <w:t xml:space="preserve"> Secretary</w:t>
      </w:r>
    </w:p>
    <w:p w14:paraId="3DDD5329" w14:textId="77777777" w:rsidR="008C3922" w:rsidRPr="0023616A" w:rsidRDefault="008C3922" w:rsidP="00554826">
      <w:pPr>
        <w:pStyle w:val="SignCoverPageEnd"/>
        <w:ind w:right="91"/>
        <w:rPr>
          <w:sz w:val="22"/>
        </w:rPr>
      </w:pPr>
      <w:r w:rsidRPr="0023616A">
        <w:rPr>
          <w:sz w:val="22"/>
        </w:rPr>
        <w:t>Medical Benefits Division</w:t>
      </w:r>
    </w:p>
    <w:p w14:paraId="44A61095" w14:textId="5B5A9A46" w:rsidR="007E081E" w:rsidRPr="0023616A" w:rsidRDefault="007E081E" w:rsidP="00554826">
      <w:pPr>
        <w:pStyle w:val="SignCoverPageEnd"/>
        <w:ind w:right="91"/>
        <w:rPr>
          <w:sz w:val="22"/>
        </w:rPr>
      </w:pPr>
      <w:r w:rsidRPr="0023616A">
        <w:rPr>
          <w:sz w:val="22"/>
        </w:rPr>
        <w:t>Health Resourcing Group</w:t>
      </w:r>
    </w:p>
    <w:p w14:paraId="57E20C60" w14:textId="7D228FD8" w:rsidR="00554826" w:rsidRPr="0023616A" w:rsidRDefault="007E081E" w:rsidP="00554826">
      <w:pPr>
        <w:pStyle w:val="SignCoverPageEnd"/>
        <w:ind w:right="91"/>
        <w:rPr>
          <w:sz w:val="22"/>
        </w:rPr>
      </w:pPr>
      <w:r w:rsidRPr="0023616A">
        <w:rPr>
          <w:sz w:val="22"/>
        </w:rPr>
        <w:t>Department of Health and Aged Care</w:t>
      </w:r>
    </w:p>
    <w:p w14:paraId="1601AB99" w14:textId="77777777" w:rsidR="00554826" w:rsidRPr="0023616A" w:rsidRDefault="00554826" w:rsidP="00554826"/>
    <w:p w14:paraId="5920D590" w14:textId="77777777" w:rsidR="00554826" w:rsidRPr="0023616A" w:rsidRDefault="00554826" w:rsidP="00554826"/>
    <w:p w14:paraId="5BADCC01" w14:textId="77777777" w:rsidR="00F6696E" w:rsidRPr="0023616A" w:rsidRDefault="00F6696E" w:rsidP="00F6696E"/>
    <w:p w14:paraId="35782246" w14:textId="77777777" w:rsidR="00F6696E" w:rsidRPr="0023616A" w:rsidRDefault="00F6696E" w:rsidP="00F6696E">
      <w:pPr>
        <w:sectPr w:rsidR="00F6696E" w:rsidRPr="0023616A"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5CC79E16" w14:textId="77777777" w:rsidR="007500C8" w:rsidRPr="0023616A" w:rsidRDefault="00715914" w:rsidP="00715914">
      <w:pPr>
        <w:outlineLvl w:val="0"/>
        <w:rPr>
          <w:sz w:val="36"/>
        </w:rPr>
      </w:pPr>
      <w:r w:rsidRPr="0023616A">
        <w:rPr>
          <w:sz w:val="36"/>
        </w:rPr>
        <w:lastRenderedPageBreak/>
        <w:t>Contents</w:t>
      </w:r>
    </w:p>
    <w:p w14:paraId="1DFE0897" w14:textId="63D329FC" w:rsidR="00250442" w:rsidRPr="0023616A" w:rsidRDefault="00B418CB">
      <w:pPr>
        <w:pStyle w:val="TOC2"/>
        <w:rPr>
          <w:rFonts w:asciiTheme="minorHAnsi" w:eastAsiaTheme="minorEastAsia" w:hAnsiTheme="minorHAnsi" w:cstheme="minorBidi"/>
          <w:b w:val="0"/>
          <w:noProof/>
          <w:kern w:val="0"/>
          <w:sz w:val="22"/>
          <w:szCs w:val="22"/>
        </w:rPr>
      </w:pPr>
      <w:r w:rsidRPr="0023616A">
        <w:rPr>
          <w:sz w:val="18"/>
        </w:rPr>
        <w:fldChar w:fldCharType="begin"/>
      </w:r>
      <w:r w:rsidRPr="0023616A">
        <w:instrText xml:space="preserve"> TOC \o "1-9" </w:instrText>
      </w:r>
      <w:r w:rsidRPr="0023616A">
        <w:rPr>
          <w:sz w:val="18"/>
        </w:rPr>
        <w:fldChar w:fldCharType="separate"/>
      </w:r>
      <w:r w:rsidR="00250442" w:rsidRPr="0023616A">
        <w:rPr>
          <w:noProof/>
        </w:rPr>
        <w:t>Part 1—Preliminary</w:t>
      </w:r>
      <w:r w:rsidR="00250442" w:rsidRPr="0023616A">
        <w:rPr>
          <w:noProof/>
        </w:rPr>
        <w:tab/>
      </w:r>
      <w:r w:rsidR="00250442" w:rsidRPr="0023616A">
        <w:rPr>
          <w:noProof/>
        </w:rPr>
        <w:fldChar w:fldCharType="begin"/>
      </w:r>
      <w:r w:rsidR="00250442" w:rsidRPr="0023616A">
        <w:rPr>
          <w:noProof/>
        </w:rPr>
        <w:instrText xml:space="preserve"> PAGEREF _Toc114649918 \h </w:instrText>
      </w:r>
      <w:r w:rsidR="00250442" w:rsidRPr="0023616A">
        <w:rPr>
          <w:noProof/>
        </w:rPr>
      </w:r>
      <w:r w:rsidR="00250442" w:rsidRPr="0023616A">
        <w:rPr>
          <w:noProof/>
        </w:rPr>
        <w:fldChar w:fldCharType="separate"/>
      </w:r>
      <w:r w:rsidR="00250442" w:rsidRPr="0023616A">
        <w:rPr>
          <w:noProof/>
        </w:rPr>
        <w:t>1</w:t>
      </w:r>
      <w:r w:rsidR="00250442" w:rsidRPr="0023616A">
        <w:rPr>
          <w:noProof/>
        </w:rPr>
        <w:fldChar w:fldCharType="end"/>
      </w:r>
    </w:p>
    <w:p w14:paraId="359C3DC1" w14:textId="127FDE4E" w:rsidR="00250442" w:rsidRPr="0023616A" w:rsidRDefault="00250442">
      <w:pPr>
        <w:pStyle w:val="TOC5"/>
        <w:rPr>
          <w:rFonts w:asciiTheme="minorHAnsi" w:eastAsiaTheme="minorEastAsia" w:hAnsiTheme="minorHAnsi" w:cstheme="minorBidi"/>
          <w:noProof/>
          <w:kern w:val="0"/>
          <w:sz w:val="22"/>
          <w:szCs w:val="22"/>
        </w:rPr>
      </w:pPr>
      <w:r w:rsidRPr="0023616A">
        <w:rPr>
          <w:noProof/>
        </w:rPr>
        <w:t>1  Name</w:t>
      </w:r>
      <w:r w:rsidRPr="0023616A">
        <w:rPr>
          <w:noProof/>
        </w:rPr>
        <w:tab/>
      </w:r>
      <w:r w:rsidRPr="0023616A">
        <w:rPr>
          <w:noProof/>
        </w:rPr>
        <w:fldChar w:fldCharType="begin"/>
      </w:r>
      <w:r w:rsidRPr="0023616A">
        <w:rPr>
          <w:noProof/>
        </w:rPr>
        <w:instrText xml:space="preserve"> PAGEREF _Toc114649919 \h </w:instrText>
      </w:r>
      <w:r w:rsidRPr="0023616A">
        <w:rPr>
          <w:noProof/>
        </w:rPr>
      </w:r>
      <w:r w:rsidRPr="0023616A">
        <w:rPr>
          <w:noProof/>
        </w:rPr>
        <w:fldChar w:fldCharType="separate"/>
      </w:r>
      <w:r w:rsidRPr="0023616A">
        <w:rPr>
          <w:noProof/>
        </w:rPr>
        <w:t>1</w:t>
      </w:r>
      <w:r w:rsidRPr="0023616A">
        <w:rPr>
          <w:noProof/>
        </w:rPr>
        <w:fldChar w:fldCharType="end"/>
      </w:r>
    </w:p>
    <w:p w14:paraId="45F9F818" w14:textId="3C136995" w:rsidR="00250442" w:rsidRPr="0023616A" w:rsidRDefault="00250442">
      <w:pPr>
        <w:pStyle w:val="TOC5"/>
        <w:rPr>
          <w:rFonts w:asciiTheme="minorHAnsi" w:eastAsiaTheme="minorEastAsia" w:hAnsiTheme="minorHAnsi" w:cstheme="minorBidi"/>
          <w:noProof/>
          <w:kern w:val="0"/>
          <w:sz w:val="22"/>
          <w:szCs w:val="22"/>
        </w:rPr>
      </w:pPr>
      <w:r w:rsidRPr="0023616A">
        <w:rPr>
          <w:noProof/>
        </w:rPr>
        <w:t>2  Commencement</w:t>
      </w:r>
      <w:r w:rsidRPr="0023616A">
        <w:rPr>
          <w:noProof/>
        </w:rPr>
        <w:tab/>
      </w:r>
      <w:r w:rsidRPr="0023616A">
        <w:rPr>
          <w:noProof/>
        </w:rPr>
        <w:fldChar w:fldCharType="begin"/>
      </w:r>
      <w:r w:rsidRPr="0023616A">
        <w:rPr>
          <w:noProof/>
        </w:rPr>
        <w:instrText xml:space="preserve"> PAGEREF _Toc114649920 \h </w:instrText>
      </w:r>
      <w:r w:rsidRPr="0023616A">
        <w:rPr>
          <w:noProof/>
        </w:rPr>
      </w:r>
      <w:r w:rsidRPr="0023616A">
        <w:rPr>
          <w:noProof/>
        </w:rPr>
        <w:fldChar w:fldCharType="separate"/>
      </w:r>
      <w:r w:rsidRPr="0023616A">
        <w:rPr>
          <w:noProof/>
        </w:rPr>
        <w:t>1</w:t>
      </w:r>
      <w:r w:rsidRPr="0023616A">
        <w:rPr>
          <w:noProof/>
        </w:rPr>
        <w:fldChar w:fldCharType="end"/>
      </w:r>
    </w:p>
    <w:p w14:paraId="21AF8889" w14:textId="14C9DE82" w:rsidR="00250442" w:rsidRPr="0023616A" w:rsidRDefault="00250442">
      <w:pPr>
        <w:pStyle w:val="TOC5"/>
        <w:rPr>
          <w:rFonts w:asciiTheme="minorHAnsi" w:eastAsiaTheme="minorEastAsia" w:hAnsiTheme="minorHAnsi" w:cstheme="minorBidi"/>
          <w:noProof/>
          <w:kern w:val="0"/>
          <w:sz w:val="22"/>
          <w:szCs w:val="22"/>
        </w:rPr>
      </w:pPr>
      <w:r w:rsidRPr="0023616A">
        <w:rPr>
          <w:noProof/>
        </w:rPr>
        <w:t>3  Authority</w:t>
      </w:r>
      <w:r w:rsidRPr="0023616A">
        <w:rPr>
          <w:noProof/>
        </w:rPr>
        <w:tab/>
      </w:r>
      <w:r w:rsidRPr="0023616A">
        <w:rPr>
          <w:noProof/>
        </w:rPr>
        <w:fldChar w:fldCharType="begin"/>
      </w:r>
      <w:r w:rsidRPr="0023616A">
        <w:rPr>
          <w:noProof/>
        </w:rPr>
        <w:instrText xml:space="preserve"> PAGEREF _Toc114649921 \h </w:instrText>
      </w:r>
      <w:r w:rsidRPr="0023616A">
        <w:rPr>
          <w:noProof/>
        </w:rPr>
      </w:r>
      <w:r w:rsidRPr="0023616A">
        <w:rPr>
          <w:noProof/>
        </w:rPr>
        <w:fldChar w:fldCharType="separate"/>
      </w:r>
      <w:r w:rsidRPr="0023616A">
        <w:rPr>
          <w:noProof/>
        </w:rPr>
        <w:t>1</w:t>
      </w:r>
      <w:r w:rsidRPr="0023616A">
        <w:rPr>
          <w:noProof/>
        </w:rPr>
        <w:fldChar w:fldCharType="end"/>
      </w:r>
    </w:p>
    <w:p w14:paraId="6615C51C" w14:textId="4094F5B0" w:rsidR="00250442" w:rsidRPr="0023616A" w:rsidRDefault="00250442">
      <w:pPr>
        <w:pStyle w:val="TOC5"/>
        <w:rPr>
          <w:rFonts w:asciiTheme="minorHAnsi" w:eastAsiaTheme="minorEastAsia" w:hAnsiTheme="minorHAnsi" w:cstheme="minorBidi"/>
          <w:noProof/>
          <w:kern w:val="0"/>
          <w:sz w:val="22"/>
          <w:szCs w:val="22"/>
        </w:rPr>
      </w:pPr>
      <w:r w:rsidRPr="0023616A">
        <w:rPr>
          <w:noProof/>
        </w:rPr>
        <w:t>4  Definitions</w:t>
      </w:r>
      <w:r w:rsidRPr="0023616A">
        <w:rPr>
          <w:noProof/>
        </w:rPr>
        <w:tab/>
      </w:r>
      <w:r w:rsidRPr="0023616A">
        <w:rPr>
          <w:noProof/>
        </w:rPr>
        <w:fldChar w:fldCharType="begin"/>
      </w:r>
      <w:r w:rsidRPr="0023616A">
        <w:rPr>
          <w:noProof/>
        </w:rPr>
        <w:instrText xml:space="preserve"> PAGEREF _Toc114649922 \h </w:instrText>
      </w:r>
      <w:r w:rsidRPr="0023616A">
        <w:rPr>
          <w:noProof/>
        </w:rPr>
      </w:r>
      <w:r w:rsidRPr="0023616A">
        <w:rPr>
          <w:noProof/>
        </w:rPr>
        <w:fldChar w:fldCharType="separate"/>
      </w:r>
      <w:r w:rsidRPr="0023616A">
        <w:rPr>
          <w:noProof/>
        </w:rPr>
        <w:t>1</w:t>
      </w:r>
      <w:r w:rsidRPr="0023616A">
        <w:rPr>
          <w:noProof/>
        </w:rPr>
        <w:fldChar w:fldCharType="end"/>
      </w:r>
    </w:p>
    <w:p w14:paraId="6C37BF1A" w14:textId="7212127E" w:rsidR="00250442" w:rsidRPr="0023616A" w:rsidRDefault="00250442">
      <w:pPr>
        <w:pStyle w:val="TOC5"/>
        <w:rPr>
          <w:rFonts w:asciiTheme="minorHAnsi" w:eastAsiaTheme="minorEastAsia" w:hAnsiTheme="minorHAnsi" w:cstheme="minorBidi"/>
          <w:noProof/>
          <w:kern w:val="0"/>
          <w:sz w:val="22"/>
          <w:szCs w:val="22"/>
        </w:rPr>
      </w:pPr>
      <w:r w:rsidRPr="0023616A">
        <w:rPr>
          <w:noProof/>
        </w:rPr>
        <w:t>5  Schedules</w:t>
      </w:r>
      <w:r w:rsidRPr="0023616A">
        <w:rPr>
          <w:noProof/>
        </w:rPr>
        <w:tab/>
      </w:r>
      <w:r w:rsidRPr="0023616A">
        <w:rPr>
          <w:noProof/>
        </w:rPr>
        <w:fldChar w:fldCharType="begin"/>
      </w:r>
      <w:r w:rsidRPr="0023616A">
        <w:rPr>
          <w:noProof/>
        </w:rPr>
        <w:instrText xml:space="preserve"> PAGEREF _Toc114649923 \h </w:instrText>
      </w:r>
      <w:r w:rsidRPr="0023616A">
        <w:rPr>
          <w:noProof/>
        </w:rPr>
      </w:r>
      <w:r w:rsidRPr="0023616A">
        <w:rPr>
          <w:noProof/>
        </w:rPr>
        <w:fldChar w:fldCharType="separate"/>
      </w:r>
      <w:r w:rsidRPr="0023616A">
        <w:rPr>
          <w:noProof/>
        </w:rPr>
        <w:t>2</w:t>
      </w:r>
      <w:r w:rsidRPr="0023616A">
        <w:rPr>
          <w:noProof/>
        </w:rPr>
        <w:fldChar w:fldCharType="end"/>
      </w:r>
    </w:p>
    <w:p w14:paraId="31AB32EB" w14:textId="69FE0EFA" w:rsidR="00250442" w:rsidRPr="0023616A" w:rsidRDefault="00250442">
      <w:pPr>
        <w:pStyle w:val="TOC2"/>
        <w:rPr>
          <w:rFonts w:asciiTheme="minorHAnsi" w:eastAsiaTheme="minorEastAsia" w:hAnsiTheme="minorHAnsi" w:cstheme="minorBidi"/>
          <w:b w:val="0"/>
          <w:noProof/>
          <w:kern w:val="0"/>
          <w:sz w:val="22"/>
          <w:szCs w:val="22"/>
        </w:rPr>
      </w:pPr>
      <w:r w:rsidRPr="0023616A">
        <w:rPr>
          <w:noProof/>
        </w:rPr>
        <w:t>Part 2—Specified medical practitioners and collaborative arrangements</w:t>
      </w:r>
      <w:r w:rsidRPr="0023616A">
        <w:rPr>
          <w:noProof/>
        </w:rPr>
        <w:tab/>
      </w:r>
      <w:r w:rsidRPr="0023616A">
        <w:rPr>
          <w:noProof/>
        </w:rPr>
        <w:fldChar w:fldCharType="begin"/>
      </w:r>
      <w:r w:rsidRPr="0023616A">
        <w:rPr>
          <w:noProof/>
        </w:rPr>
        <w:instrText xml:space="preserve"> PAGEREF _Toc114649924 \h </w:instrText>
      </w:r>
      <w:r w:rsidRPr="0023616A">
        <w:rPr>
          <w:noProof/>
        </w:rPr>
      </w:r>
      <w:r w:rsidRPr="0023616A">
        <w:rPr>
          <w:noProof/>
        </w:rPr>
        <w:fldChar w:fldCharType="separate"/>
      </w:r>
      <w:r w:rsidRPr="0023616A">
        <w:rPr>
          <w:noProof/>
        </w:rPr>
        <w:t>2</w:t>
      </w:r>
      <w:r w:rsidRPr="0023616A">
        <w:rPr>
          <w:noProof/>
        </w:rPr>
        <w:fldChar w:fldCharType="end"/>
      </w:r>
    </w:p>
    <w:p w14:paraId="0FCD3F8F" w14:textId="3FC733F6" w:rsidR="00250442" w:rsidRPr="0023616A" w:rsidRDefault="00250442">
      <w:pPr>
        <w:pStyle w:val="TOC5"/>
        <w:rPr>
          <w:rFonts w:asciiTheme="minorHAnsi" w:eastAsiaTheme="minorEastAsia" w:hAnsiTheme="minorHAnsi" w:cstheme="minorBidi"/>
          <w:noProof/>
          <w:kern w:val="0"/>
          <w:sz w:val="22"/>
          <w:szCs w:val="22"/>
        </w:rPr>
      </w:pPr>
      <w:r w:rsidRPr="0023616A">
        <w:rPr>
          <w:noProof/>
        </w:rPr>
        <w:t>6  Authorised midwives—specified medical practitioners</w:t>
      </w:r>
      <w:r w:rsidRPr="0023616A">
        <w:rPr>
          <w:noProof/>
        </w:rPr>
        <w:tab/>
      </w:r>
      <w:r w:rsidRPr="0023616A">
        <w:rPr>
          <w:noProof/>
        </w:rPr>
        <w:fldChar w:fldCharType="begin"/>
      </w:r>
      <w:r w:rsidRPr="0023616A">
        <w:rPr>
          <w:noProof/>
        </w:rPr>
        <w:instrText xml:space="preserve"> PAGEREF _Toc114649925 \h </w:instrText>
      </w:r>
      <w:r w:rsidRPr="0023616A">
        <w:rPr>
          <w:noProof/>
        </w:rPr>
      </w:r>
      <w:r w:rsidRPr="0023616A">
        <w:rPr>
          <w:noProof/>
        </w:rPr>
        <w:fldChar w:fldCharType="separate"/>
      </w:r>
      <w:r w:rsidRPr="0023616A">
        <w:rPr>
          <w:noProof/>
        </w:rPr>
        <w:t>2</w:t>
      </w:r>
      <w:r w:rsidRPr="0023616A">
        <w:rPr>
          <w:noProof/>
        </w:rPr>
        <w:fldChar w:fldCharType="end"/>
      </w:r>
    </w:p>
    <w:p w14:paraId="500C10CA" w14:textId="173F38B5" w:rsidR="00250442" w:rsidRPr="0023616A" w:rsidRDefault="00250442">
      <w:pPr>
        <w:pStyle w:val="TOC5"/>
        <w:rPr>
          <w:rFonts w:asciiTheme="minorHAnsi" w:eastAsiaTheme="minorEastAsia" w:hAnsiTheme="minorHAnsi" w:cstheme="minorBidi"/>
          <w:noProof/>
          <w:kern w:val="0"/>
          <w:sz w:val="22"/>
          <w:szCs w:val="22"/>
        </w:rPr>
      </w:pPr>
      <w:r w:rsidRPr="0023616A">
        <w:rPr>
          <w:noProof/>
        </w:rPr>
        <w:t>7  Authorised midwives—specified collaborative arrangements</w:t>
      </w:r>
      <w:r w:rsidRPr="0023616A">
        <w:rPr>
          <w:noProof/>
        </w:rPr>
        <w:tab/>
      </w:r>
      <w:r w:rsidRPr="0023616A">
        <w:rPr>
          <w:noProof/>
        </w:rPr>
        <w:fldChar w:fldCharType="begin"/>
      </w:r>
      <w:r w:rsidRPr="0023616A">
        <w:rPr>
          <w:noProof/>
        </w:rPr>
        <w:instrText xml:space="preserve"> PAGEREF _Toc114649926 \h </w:instrText>
      </w:r>
      <w:r w:rsidRPr="0023616A">
        <w:rPr>
          <w:noProof/>
        </w:rPr>
      </w:r>
      <w:r w:rsidRPr="0023616A">
        <w:rPr>
          <w:noProof/>
        </w:rPr>
        <w:fldChar w:fldCharType="separate"/>
      </w:r>
      <w:r w:rsidRPr="0023616A">
        <w:rPr>
          <w:noProof/>
        </w:rPr>
        <w:t>2</w:t>
      </w:r>
      <w:r w:rsidRPr="0023616A">
        <w:rPr>
          <w:noProof/>
        </w:rPr>
        <w:fldChar w:fldCharType="end"/>
      </w:r>
    </w:p>
    <w:p w14:paraId="79ECE5ED" w14:textId="707A3851" w:rsidR="00250442" w:rsidRPr="0023616A" w:rsidRDefault="00250442">
      <w:pPr>
        <w:pStyle w:val="TOC5"/>
        <w:rPr>
          <w:rFonts w:asciiTheme="minorHAnsi" w:eastAsiaTheme="minorEastAsia" w:hAnsiTheme="minorHAnsi" w:cstheme="minorBidi"/>
          <w:noProof/>
          <w:kern w:val="0"/>
          <w:sz w:val="22"/>
          <w:szCs w:val="22"/>
        </w:rPr>
      </w:pPr>
      <w:r w:rsidRPr="0023616A">
        <w:rPr>
          <w:noProof/>
        </w:rPr>
        <w:t>8  M</w:t>
      </w:r>
      <w:r w:rsidRPr="0023616A">
        <w:rPr>
          <w:bCs/>
          <w:noProof/>
        </w:rPr>
        <w:t>idwife record</w:t>
      </w:r>
      <w:r w:rsidRPr="0023616A">
        <w:rPr>
          <w:bCs/>
          <w:noProof/>
        </w:rPr>
        <w:noBreakHyphen/>
        <w:t>keeping requirements for certain collaborative arrangements</w:t>
      </w:r>
      <w:r w:rsidRPr="0023616A">
        <w:rPr>
          <w:noProof/>
        </w:rPr>
        <w:tab/>
      </w:r>
      <w:r w:rsidRPr="0023616A">
        <w:rPr>
          <w:noProof/>
        </w:rPr>
        <w:fldChar w:fldCharType="begin"/>
      </w:r>
      <w:r w:rsidRPr="0023616A">
        <w:rPr>
          <w:noProof/>
        </w:rPr>
        <w:instrText xml:space="preserve"> PAGEREF _Toc114649927 \h </w:instrText>
      </w:r>
      <w:r w:rsidRPr="0023616A">
        <w:rPr>
          <w:noProof/>
        </w:rPr>
      </w:r>
      <w:r w:rsidRPr="0023616A">
        <w:rPr>
          <w:noProof/>
        </w:rPr>
        <w:fldChar w:fldCharType="separate"/>
      </w:r>
      <w:r w:rsidRPr="0023616A">
        <w:rPr>
          <w:noProof/>
        </w:rPr>
        <w:t>3</w:t>
      </w:r>
      <w:r w:rsidRPr="0023616A">
        <w:rPr>
          <w:noProof/>
        </w:rPr>
        <w:fldChar w:fldCharType="end"/>
      </w:r>
    </w:p>
    <w:p w14:paraId="103DBF6B" w14:textId="2E35AD4E" w:rsidR="00250442" w:rsidRPr="0023616A" w:rsidRDefault="00250442">
      <w:pPr>
        <w:pStyle w:val="TOC6"/>
        <w:rPr>
          <w:rFonts w:asciiTheme="minorHAnsi" w:eastAsiaTheme="minorEastAsia" w:hAnsiTheme="minorHAnsi" w:cstheme="minorBidi"/>
          <w:b w:val="0"/>
          <w:noProof/>
          <w:kern w:val="0"/>
          <w:sz w:val="22"/>
          <w:szCs w:val="22"/>
        </w:rPr>
      </w:pPr>
      <w:r w:rsidRPr="0023616A">
        <w:rPr>
          <w:noProof/>
        </w:rPr>
        <w:t>Schedule 1—Repeals</w:t>
      </w:r>
      <w:r w:rsidRPr="0023616A">
        <w:rPr>
          <w:noProof/>
        </w:rPr>
        <w:tab/>
      </w:r>
      <w:r w:rsidRPr="0023616A">
        <w:rPr>
          <w:noProof/>
        </w:rPr>
        <w:fldChar w:fldCharType="begin"/>
      </w:r>
      <w:r w:rsidRPr="0023616A">
        <w:rPr>
          <w:noProof/>
        </w:rPr>
        <w:instrText xml:space="preserve"> PAGEREF _Toc114649928 \h </w:instrText>
      </w:r>
      <w:r w:rsidRPr="0023616A">
        <w:rPr>
          <w:noProof/>
        </w:rPr>
      </w:r>
      <w:r w:rsidRPr="0023616A">
        <w:rPr>
          <w:noProof/>
        </w:rPr>
        <w:fldChar w:fldCharType="separate"/>
      </w:r>
      <w:r w:rsidRPr="0023616A">
        <w:rPr>
          <w:noProof/>
        </w:rPr>
        <w:t>5</w:t>
      </w:r>
      <w:r w:rsidRPr="0023616A">
        <w:rPr>
          <w:noProof/>
        </w:rPr>
        <w:fldChar w:fldCharType="end"/>
      </w:r>
    </w:p>
    <w:p w14:paraId="2BE52B56" w14:textId="0C453187" w:rsidR="00250442" w:rsidRPr="0023616A" w:rsidRDefault="00250442">
      <w:pPr>
        <w:pStyle w:val="TOC9"/>
        <w:rPr>
          <w:rFonts w:asciiTheme="minorHAnsi" w:eastAsiaTheme="minorEastAsia" w:hAnsiTheme="minorHAnsi" w:cstheme="minorBidi"/>
          <w:i w:val="0"/>
          <w:noProof/>
          <w:kern w:val="0"/>
          <w:sz w:val="22"/>
          <w:szCs w:val="22"/>
        </w:rPr>
      </w:pPr>
      <w:r w:rsidRPr="0023616A">
        <w:rPr>
          <w:noProof/>
        </w:rPr>
        <w:t>National Health (Collaborative arrangements for midwives) Determination 2010</w:t>
      </w:r>
      <w:r w:rsidRPr="0023616A">
        <w:rPr>
          <w:noProof/>
        </w:rPr>
        <w:tab/>
      </w:r>
      <w:r w:rsidRPr="0023616A">
        <w:rPr>
          <w:noProof/>
        </w:rPr>
        <w:fldChar w:fldCharType="begin"/>
      </w:r>
      <w:r w:rsidRPr="0023616A">
        <w:rPr>
          <w:noProof/>
        </w:rPr>
        <w:instrText xml:space="preserve"> PAGEREF _Toc114649929 \h </w:instrText>
      </w:r>
      <w:r w:rsidRPr="0023616A">
        <w:rPr>
          <w:noProof/>
        </w:rPr>
      </w:r>
      <w:r w:rsidRPr="0023616A">
        <w:rPr>
          <w:noProof/>
        </w:rPr>
        <w:fldChar w:fldCharType="separate"/>
      </w:r>
      <w:r w:rsidRPr="0023616A">
        <w:rPr>
          <w:noProof/>
        </w:rPr>
        <w:t>5</w:t>
      </w:r>
      <w:r w:rsidRPr="0023616A">
        <w:rPr>
          <w:noProof/>
        </w:rPr>
        <w:fldChar w:fldCharType="end"/>
      </w:r>
    </w:p>
    <w:p w14:paraId="3354A6CC" w14:textId="11BC5651" w:rsidR="00F6696E" w:rsidRPr="0023616A" w:rsidRDefault="00B418CB" w:rsidP="00F6696E">
      <w:pPr>
        <w:outlineLvl w:val="0"/>
      </w:pPr>
      <w:r w:rsidRPr="0023616A">
        <w:fldChar w:fldCharType="end"/>
      </w:r>
    </w:p>
    <w:p w14:paraId="518FAE7C" w14:textId="77777777" w:rsidR="00F6696E" w:rsidRPr="0023616A" w:rsidRDefault="00F6696E" w:rsidP="00F6696E">
      <w:pPr>
        <w:outlineLvl w:val="0"/>
        <w:rPr>
          <w:sz w:val="20"/>
        </w:rPr>
      </w:pPr>
    </w:p>
    <w:p w14:paraId="1025A4BD" w14:textId="77777777" w:rsidR="00F6696E" w:rsidRPr="0023616A" w:rsidRDefault="00F6696E" w:rsidP="00F6696E">
      <w:pPr>
        <w:sectPr w:rsidR="00F6696E" w:rsidRPr="0023616A" w:rsidSect="00303FF6">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1D01A31A" w14:textId="5DFBA1C2" w:rsidR="00B412A0" w:rsidRPr="0023616A" w:rsidRDefault="00B412A0" w:rsidP="00B412A0">
      <w:pPr>
        <w:pStyle w:val="ActHead2"/>
      </w:pPr>
      <w:bookmarkStart w:id="0" w:name="_Toc114649918"/>
      <w:r w:rsidRPr="0023616A">
        <w:lastRenderedPageBreak/>
        <w:t>Part 1—Preliminary</w:t>
      </w:r>
      <w:bookmarkEnd w:id="0"/>
    </w:p>
    <w:p w14:paraId="0F2DAA66" w14:textId="3FCC55BA" w:rsidR="00554826" w:rsidRPr="0023616A" w:rsidRDefault="00554826" w:rsidP="00554826">
      <w:pPr>
        <w:pStyle w:val="ActHead5"/>
      </w:pPr>
      <w:bookmarkStart w:id="1" w:name="_Toc114649919"/>
      <w:r w:rsidRPr="0023616A">
        <w:t>1  Name</w:t>
      </w:r>
      <w:bookmarkEnd w:id="1"/>
    </w:p>
    <w:p w14:paraId="65EEC652" w14:textId="19797F0C" w:rsidR="00554826" w:rsidRPr="0023616A" w:rsidRDefault="00554826" w:rsidP="00554826">
      <w:pPr>
        <w:pStyle w:val="subsection"/>
      </w:pPr>
      <w:r w:rsidRPr="0023616A">
        <w:tab/>
      </w:r>
      <w:r w:rsidRPr="0023616A">
        <w:tab/>
        <w:t xml:space="preserve">This instrument is the </w:t>
      </w:r>
      <w:bookmarkStart w:id="2" w:name="BKCheck15B_3"/>
      <w:bookmarkEnd w:id="2"/>
      <w:r w:rsidR="007E081E" w:rsidRPr="0023616A">
        <w:rPr>
          <w:i/>
        </w:rPr>
        <w:t xml:space="preserve">National Health (Collaborative Arrangements for Midwives) </w:t>
      </w:r>
      <w:r w:rsidR="00790308" w:rsidRPr="0023616A">
        <w:rPr>
          <w:i/>
        </w:rPr>
        <w:t xml:space="preserve">Instrument </w:t>
      </w:r>
      <w:r w:rsidR="007E081E" w:rsidRPr="0023616A">
        <w:rPr>
          <w:i/>
        </w:rPr>
        <w:t>2022</w:t>
      </w:r>
      <w:r w:rsidRPr="0023616A">
        <w:t>.</w:t>
      </w:r>
    </w:p>
    <w:p w14:paraId="143B2BA2" w14:textId="77777777" w:rsidR="00554826" w:rsidRPr="0023616A" w:rsidRDefault="00554826" w:rsidP="00554826">
      <w:pPr>
        <w:pStyle w:val="ActHead5"/>
      </w:pPr>
      <w:bookmarkStart w:id="3" w:name="_Toc114649920"/>
      <w:r w:rsidRPr="0023616A">
        <w:t>2  Commencement</w:t>
      </w:r>
      <w:bookmarkEnd w:id="3"/>
    </w:p>
    <w:p w14:paraId="3D059249" w14:textId="77777777" w:rsidR="003767E2" w:rsidRPr="0023616A" w:rsidRDefault="003767E2" w:rsidP="003767E2">
      <w:pPr>
        <w:pStyle w:val="subsection"/>
      </w:pPr>
      <w:r w:rsidRPr="0023616A">
        <w:tab/>
        <w:t>(1)</w:t>
      </w:r>
      <w:r w:rsidRPr="0023616A">
        <w:tab/>
        <w:t>Each provision of this instrument specified in column 1 of the table commences, or is taken to have commenced, in accordance with column 2 of the table. Any other statement in column 2 has effect according to its terms.</w:t>
      </w:r>
    </w:p>
    <w:p w14:paraId="19C9C959" w14:textId="77777777" w:rsidR="003767E2" w:rsidRPr="0023616A"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23616A" w14:paraId="0149672F" w14:textId="77777777" w:rsidTr="00303FF6">
        <w:trPr>
          <w:tblHeader/>
        </w:trPr>
        <w:tc>
          <w:tcPr>
            <w:tcW w:w="8364" w:type="dxa"/>
            <w:gridSpan w:val="3"/>
            <w:tcBorders>
              <w:top w:val="single" w:sz="12" w:space="0" w:color="auto"/>
              <w:bottom w:val="single" w:sz="6" w:space="0" w:color="auto"/>
            </w:tcBorders>
            <w:shd w:val="clear" w:color="auto" w:fill="auto"/>
            <w:hideMark/>
          </w:tcPr>
          <w:p w14:paraId="6D3E121A" w14:textId="77777777" w:rsidR="003767E2" w:rsidRPr="0023616A" w:rsidRDefault="003767E2" w:rsidP="00303FF6">
            <w:pPr>
              <w:pStyle w:val="TableHeading"/>
            </w:pPr>
            <w:r w:rsidRPr="0023616A">
              <w:t>Commencement information</w:t>
            </w:r>
          </w:p>
        </w:tc>
      </w:tr>
      <w:tr w:rsidR="003767E2" w:rsidRPr="0023616A" w14:paraId="2C487B17" w14:textId="77777777" w:rsidTr="00303FF6">
        <w:trPr>
          <w:tblHeader/>
        </w:trPr>
        <w:tc>
          <w:tcPr>
            <w:tcW w:w="2127" w:type="dxa"/>
            <w:tcBorders>
              <w:top w:val="single" w:sz="6" w:space="0" w:color="auto"/>
              <w:bottom w:val="single" w:sz="6" w:space="0" w:color="auto"/>
            </w:tcBorders>
            <w:shd w:val="clear" w:color="auto" w:fill="auto"/>
            <w:hideMark/>
          </w:tcPr>
          <w:p w14:paraId="780833BD" w14:textId="77777777" w:rsidR="003767E2" w:rsidRPr="0023616A" w:rsidRDefault="003767E2" w:rsidP="00303FF6">
            <w:pPr>
              <w:pStyle w:val="TableHeading"/>
            </w:pPr>
            <w:r w:rsidRPr="0023616A">
              <w:t>Column 1</w:t>
            </w:r>
          </w:p>
        </w:tc>
        <w:tc>
          <w:tcPr>
            <w:tcW w:w="4394" w:type="dxa"/>
            <w:tcBorders>
              <w:top w:val="single" w:sz="6" w:space="0" w:color="auto"/>
              <w:bottom w:val="single" w:sz="6" w:space="0" w:color="auto"/>
            </w:tcBorders>
            <w:shd w:val="clear" w:color="auto" w:fill="auto"/>
            <w:hideMark/>
          </w:tcPr>
          <w:p w14:paraId="6DB5C64E" w14:textId="77777777" w:rsidR="003767E2" w:rsidRPr="0023616A" w:rsidRDefault="003767E2" w:rsidP="00303FF6">
            <w:pPr>
              <w:pStyle w:val="TableHeading"/>
            </w:pPr>
            <w:r w:rsidRPr="0023616A">
              <w:t>Column 2</w:t>
            </w:r>
          </w:p>
        </w:tc>
        <w:tc>
          <w:tcPr>
            <w:tcW w:w="1843" w:type="dxa"/>
            <w:tcBorders>
              <w:top w:val="single" w:sz="6" w:space="0" w:color="auto"/>
              <w:bottom w:val="single" w:sz="6" w:space="0" w:color="auto"/>
            </w:tcBorders>
            <w:shd w:val="clear" w:color="auto" w:fill="auto"/>
            <w:hideMark/>
          </w:tcPr>
          <w:p w14:paraId="7185923F" w14:textId="77777777" w:rsidR="003767E2" w:rsidRPr="0023616A" w:rsidRDefault="003767E2" w:rsidP="00303FF6">
            <w:pPr>
              <w:pStyle w:val="TableHeading"/>
            </w:pPr>
            <w:r w:rsidRPr="0023616A">
              <w:t>Column 3</w:t>
            </w:r>
          </w:p>
        </w:tc>
      </w:tr>
      <w:tr w:rsidR="003767E2" w:rsidRPr="0023616A" w14:paraId="0AB91D6C" w14:textId="77777777" w:rsidTr="00303FF6">
        <w:trPr>
          <w:tblHeader/>
        </w:trPr>
        <w:tc>
          <w:tcPr>
            <w:tcW w:w="2127" w:type="dxa"/>
            <w:tcBorders>
              <w:top w:val="single" w:sz="6" w:space="0" w:color="auto"/>
              <w:bottom w:val="single" w:sz="12" w:space="0" w:color="auto"/>
            </w:tcBorders>
            <w:shd w:val="clear" w:color="auto" w:fill="auto"/>
            <w:hideMark/>
          </w:tcPr>
          <w:p w14:paraId="73A6F319" w14:textId="77777777" w:rsidR="003767E2" w:rsidRPr="0023616A" w:rsidRDefault="003767E2" w:rsidP="00303FF6">
            <w:pPr>
              <w:pStyle w:val="TableHeading"/>
            </w:pPr>
            <w:r w:rsidRPr="0023616A">
              <w:t>Provisions</w:t>
            </w:r>
          </w:p>
        </w:tc>
        <w:tc>
          <w:tcPr>
            <w:tcW w:w="4394" w:type="dxa"/>
            <w:tcBorders>
              <w:top w:val="single" w:sz="6" w:space="0" w:color="auto"/>
              <w:bottom w:val="single" w:sz="12" w:space="0" w:color="auto"/>
            </w:tcBorders>
            <w:shd w:val="clear" w:color="auto" w:fill="auto"/>
            <w:hideMark/>
          </w:tcPr>
          <w:p w14:paraId="66C90CCD" w14:textId="77777777" w:rsidR="003767E2" w:rsidRPr="0023616A" w:rsidRDefault="003767E2" w:rsidP="00303FF6">
            <w:pPr>
              <w:pStyle w:val="TableHeading"/>
            </w:pPr>
            <w:r w:rsidRPr="0023616A">
              <w:t>Commencement</w:t>
            </w:r>
          </w:p>
        </w:tc>
        <w:tc>
          <w:tcPr>
            <w:tcW w:w="1843" w:type="dxa"/>
            <w:tcBorders>
              <w:top w:val="single" w:sz="6" w:space="0" w:color="auto"/>
              <w:bottom w:val="single" w:sz="12" w:space="0" w:color="auto"/>
            </w:tcBorders>
            <w:shd w:val="clear" w:color="auto" w:fill="auto"/>
            <w:hideMark/>
          </w:tcPr>
          <w:p w14:paraId="49FD0517" w14:textId="77777777" w:rsidR="003767E2" w:rsidRPr="0023616A" w:rsidRDefault="003767E2" w:rsidP="00303FF6">
            <w:pPr>
              <w:pStyle w:val="TableHeading"/>
            </w:pPr>
            <w:r w:rsidRPr="0023616A">
              <w:t>Date/Details</w:t>
            </w:r>
          </w:p>
        </w:tc>
      </w:tr>
      <w:tr w:rsidR="003767E2" w:rsidRPr="0023616A" w14:paraId="5F56C8B3" w14:textId="77777777" w:rsidTr="00303FF6">
        <w:tc>
          <w:tcPr>
            <w:tcW w:w="2127" w:type="dxa"/>
            <w:tcBorders>
              <w:top w:val="single" w:sz="12" w:space="0" w:color="auto"/>
              <w:bottom w:val="single" w:sz="12" w:space="0" w:color="auto"/>
            </w:tcBorders>
            <w:shd w:val="clear" w:color="auto" w:fill="auto"/>
            <w:hideMark/>
          </w:tcPr>
          <w:p w14:paraId="7AAA7872" w14:textId="7AE22E62" w:rsidR="003767E2" w:rsidRPr="0023616A" w:rsidRDefault="003767E2" w:rsidP="00303FF6">
            <w:pPr>
              <w:pStyle w:val="Tabletext"/>
              <w:rPr>
                <w:iCs/>
              </w:rPr>
            </w:pPr>
            <w:r w:rsidRPr="0023616A">
              <w:t xml:space="preserve">1.  </w:t>
            </w:r>
            <w:r w:rsidR="007E081E" w:rsidRPr="0023616A">
              <w:rPr>
                <w:iCs/>
              </w:rPr>
              <w:t>The whole of this instrument</w:t>
            </w:r>
          </w:p>
        </w:tc>
        <w:tc>
          <w:tcPr>
            <w:tcW w:w="4394" w:type="dxa"/>
            <w:tcBorders>
              <w:top w:val="single" w:sz="12" w:space="0" w:color="auto"/>
              <w:bottom w:val="single" w:sz="12" w:space="0" w:color="auto"/>
            </w:tcBorders>
            <w:shd w:val="clear" w:color="auto" w:fill="auto"/>
            <w:hideMark/>
          </w:tcPr>
          <w:p w14:paraId="78DBA0CD" w14:textId="650BB497" w:rsidR="003767E2" w:rsidRPr="0023616A" w:rsidRDefault="007E081E" w:rsidP="00303FF6">
            <w:pPr>
              <w:pStyle w:val="Tabletext"/>
              <w:rPr>
                <w:iCs/>
              </w:rPr>
            </w:pPr>
            <w:r w:rsidRPr="0023616A">
              <w:rPr>
                <w:iCs/>
              </w:rPr>
              <w:t xml:space="preserve">The day after </w:t>
            </w:r>
            <w:r w:rsidR="00DD6F16" w:rsidRPr="0023616A">
              <w:rPr>
                <w:iCs/>
              </w:rPr>
              <w:t>this</w:t>
            </w:r>
            <w:r w:rsidRPr="0023616A">
              <w:rPr>
                <w:iCs/>
              </w:rPr>
              <w:t xml:space="preserve"> instrument</w:t>
            </w:r>
            <w:r w:rsidR="00DD6F16" w:rsidRPr="0023616A">
              <w:rPr>
                <w:iCs/>
              </w:rPr>
              <w:t xml:space="preserve"> is registered</w:t>
            </w:r>
            <w:r w:rsidRPr="0023616A">
              <w:rPr>
                <w:iCs/>
              </w:rPr>
              <w:t>.</w:t>
            </w:r>
          </w:p>
        </w:tc>
        <w:tc>
          <w:tcPr>
            <w:tcW w:w="1843" w:type="dxa"/>
            <w:tcBorders>
              <w:top w:val="single" w:sz="12" w:space="0" w:color="auto"/>
              <w:bottom w:val="single" w:sz="12" w:space="0" w:color="auto"/>
            </w:tcBorders>
            <w:shd w:val="clear" w:color="auto" w:fill="auto"/>
          </w:tcPr>
          <w:p w14:paraId="1CB4CE30" w14:textId="4FCDAC77" w:rsidR="003767E2" w:rsidRPr="0023616A" w:rsidRDefault="003767E2" w:rsidP="00303FF6">
            <w:pPr>
              <w:pStyle w:val="Tabletext"/>
              <w:rPr>
                <w:i/>
              </w:rPr>
            </w:pPr>
          </w:p>
        </w:tc>
      </w:tr>
    </w:tbl>
    <w:p w14:paraId="1F5E5CE3" w14:textId="77777777" w:rsidR="003767E2" w:rsidRPr="0023616A" w:rsidRDefault="003767E2" w:rsidP="003767E2">
      <w:pPr>
        <w:pStyle w:val="notetext"/>
      </w:pPr>
      <w:r w:rsidRPr="0023616A">
        <w:rPr>
          <w:snapToGrid w:val="0"/>
          <w:lang w:eastAsia="en-US"/>
        </w:rPr>
        <w:t>Note:</w:t>
      </w:r>
      <w:r w:rsidRPr="0023616A">
        <w:rPr>
          <w:snapToGrid w:val="0"/>
          <w:lang w:eastAsia="en-US"/>
        </w:rPr>
        <w:tab/>
        <w:t>This table relates only to the provisions of this instrument</w:t>
      </w:r>
      <w:r w:rsidRPr="0023616A">
        <w:t xml:space="preserve"> </w:t>
      </w:r>
      <w:r w:rsidRPr="0023616A">
        <w:rPr>
          <w:snapToGrid w:val="0"/>
          <w:lang w:eastAsia="en-US"/>
        </w:rPr>
        <w:t>as originally made. It will not be amended to deal with any later amendments of this instrument.</w:t>
      </w:r>
    </w:p>
    <w:p w14:paraId="021E2C7D" w14:textId="77777777" w:rsidR="003767E2" w:rsidRPr="0023616A" w:rsidRDefault="003767E2" w:rsidP="003767E2">
      <w:pPr>
        <w:pStyle w:val="subsection"/>
      </w:pPr>
      <w:r w:rsidRPr="0023616A">
        <w:tab/>
        <w:t>(2)</w:t>
      </w:r>
      <w:r w:rsidRPr="0023616A">
        <w:tab/>
        <w:t>Any information in column 3 of the table is not part of this instrument. Information may be inserted in this column, or information in it may be edited, in any published version of this instrument.</w:t>
      </w:r>
    </w:p>
    <w:p w14:paraId="5A9D577A" w14:textId="77777777" w:rsidR="00554826" w:rsidRPr="0023616A" w:rsidRDefault="00554826" w:rsidP="00554826">
      <w:pPr>
        <w:pStyle w:val="ActHead5"/>
      </w:pPr>
      <w:bookmarkStart w:id="4" w:name="_Toc114649921"/>
      <w:r w:rsidRPr="0023616A">
        <w:t>3  Authority</w:t>
      </w:r>
      <w:bookmarkEnd w:id="4"/>
    </w:p>
    <w:p w14:paraId="6131D9A2" w14:textId="40AA7676" w:rsidR="00554826" w:rsidRPr="0023616A" w:rsidRDefault="00554826" w:rsidP="00554826">
      <w:pPr>
        <w:pStyle w:val="subsection"/>
      </w:pPr>
      <w:r w:rsidRPr="0023616A">
        <w:tab/>
      </w:r>
      <w:r w:rsidRPr="0023616A">
        <w:tab/>
        <w:t xml:space="preserve">This instrument is made under </w:t>
      </w:r>
      <w:r w:rsidR="007E081E" w:rsidRPr="0023616A">
        <w:t>subsection 84(</w:t>
      </w:r>
      <w:r w:rsidR="000D0239" w:rsidRPr="0023616A">
        <w:t>1</w:t>
      </w:r>
      <w:r w:rsidR="007E081E" w:rsidRPr="0023616A">
        <w:t xml:space="preserve">) of the </w:t>
      </w:r>
      <w:r w:rsidR="007E081E" w:rsidRPr="0023616A">
        <w:rPr>
          <w:i/>
          <w:iCs/>
        </w:rPr>
        <w:t>National Health Act 1953</w:t>
      </w:r>
      <w:r w:rsidRPr="0023616A">
        <w:t>.</w:t>
      </w:r>
    </w:p>
    <w:p w14:paraId="5077056D" w14:textId="77777777" w:rsidR="00554826" w:rsidRPr="0023616A" w:rsidRDefault="00554826" w:rsidP="00554826">
      <w:pPr>
        <w:pStyle w:val="ActHead5"/>
      </w:pPr>
      <w:bookmarkStart w:id="5" w:name="_Toc114649922"/>
      <w:r w:rsidRPr="0023616A">
        <w:t>4  Definitions</w:t>
      </w:r>
      <w:bookmarkEnd w:id="5"/>
    </w:p>
    <w:p w14:paraId="49329CE8" w14:textId="4540D65D" w:rsidR="006F56CC" w:rsidRPr="0023616A" w:rsidRDefault="006F56CC" w:rsidP="006F56CC">
      <w:pPr>
        <w:pStyle w:val="notetext"/>
      </w:pPr>
      <w:bookmarkStart w:id="6" w:name="_Hlk114463232"/>
      <w:bookmarkStart w:id="7" w:name="_Hlk114236537"/>
      <w:r w:rsidRPr="0023616A">
        <w:t>Note 1:</w:t>
      </w:r>
      <w:r w:rsidRPr="0023616A">
        <w:tab/>
      </w:r>
      <w:proofErr w:type="gramStart"/>
      <w:r w:rsidRPr="0023616A">
        <w:t>A number of</w:t>
      </w:r>
      <w:proofErr w:type="gramEnd"/>
      <w:r w:rsidRPr="0023616A">
        <w:t xml:space="preserve"> expressions used in this instrument are defined in the Act, including the following:</w:t>
      </w:r>
    </w:p>
    <w:p w14:paraId="6FFC7158" w14:textId="1DC98346" w:rsidR="00AF272C" w:rsidRPr="0023616A" w:rsidRDefault="006F56CC" w:rsidP="00AF272C">
      <w:pPr>
        <w:pStyle w:val="notepara"/>
      </w:pPr>
      <w:r w:rsidRPr="0023616A">
        <w:t>(a)</w:t>
      </w:r>
      <w:r w:rsidRPr="0023616A">
        <w:tab/>
        <w:t>midwife</w:t>
      </w:r>
      <w:r w:rsidR="00AF272C" w:rsidRPr="0023616A">
        <w:t>.</w:t>
      </w:r>
    </w:p>
    <w:bookmarkEnd w:id="6"/>
    <w:p w14:paraId="4489D227" w14:textId="77777777" w:rsidR="006F56CC" w:rsidRPr="0023616A" w:rsidRDefault="006F56CC" w:rsidP="006F56CC">
      <w:pPr>
        <w:pStyle w:val="notetext"/>
      </w:pPr>
      <w:r w:rsidRPr="0023616A">
        <w:t>Note 2:</w:t>
      </w:r>
      <w:r w:rsidRPr="0023616A">
        <w:tab/>
      </w:r>
      <w:bookmarkStart w:id="8" w:name="_Hlk114740738"/>
      <w:r w:rsidRPr="0023616A">
        <w:t xml:space="preserve">Under subsection 4(1A) of the Act, a word or phrase defined for the purposes of the </w:t>
      </w:r>
      <w:r w:rsidRPr="0023616A">
        <w:rPr>
          <w:i/>
        </w:rPr>
        <w:t>Health Insurance Act 1973</w:t>
      </w:r>
      <w:r w:rsidRPr="0023616A">
        <w:t xml:space="preserve"> has the meaning that it would have if used in that Act</w:t>
      </w:r>
      <w:bookmarkEnd w:id="8"/>
      <w:r w:rsidRPr="0023616A">
        <w:t>. Expressions used in this instrument that are defined in that Act include the following:</w:t>
      </w:r>
    </w:p>
    <w:p w14:paraId="764FF988" w14:textId="7E5C74E8" w:rsidR="006F56CC" w:rsidRPr="0023616A" w:rsidRDefault="006F56CC" w:rsidP="0042043F">
      <w:pPr>
        <w:pStyle w:val="notepara"/>
        <w:numPr>
          <w:ilvl w:val="0"/>
          <w:numId w:val="14"/>
        </w:numPr>
      </w:pPr>
      <w:r w:rsidRPr="0023616A">
        <w:t xml:space="preserve">medical </w:t>
      </w:r>
      <w:proofErr w:type="gramStart"/>
      <w:r w:rsidRPr="0023616A">
        <w:t>practitioner;</w:t>
      </w:r>
      <w:proofErr w:type="gramEnd"/>
    </w:p>
    <w:p w14:paraId="3EA73D0F" w14:textId="7E655553" w:rsidR="006F56CC" w:rsidRPr="0023616A" w:rsidRDefault="006F56CC" w:rsidP="0042043F">
      <w:pPr>
        <w:pStyle w:val="notepara"/>
        <w:numPr>
          <w:ilvl w:val="0"/>
          <w:numId w:val="14"/>
        </w:numPr>
      </w:pPr>
      <w:r w:rsidRPr="0023616A">
        <w:t>specialist.</w:t>
      </w:r>
    </w:p>
    <w:bookmarkEnd w:id="7"/>
    <w:p w14:paraId="44DDD231" w14:textId="37FDE50B" w:rsidR="00554826" w:rsidRPr="0023616A" w:rsidRDefault="00554826" w:rsidP="00554826">
      <w:pPr>
        <w:pStyle w:val="subsection"/>
      </w:pPr>
      <w:r w:rsidRPr="0023616A">
        <w:tab/>
      </w:r>
      <w:r w:rsidRPr="0023616A">
        <w:tab/>
        <w:t>In this instrument:</w:t>
      </w:r>
    </w:p>
    <w:p w14:paraId="0CD58469" w14:textId="501D5334" w:rsidR="00554826" w:rsidRPr="0023616A" w:rsidRDefault="00554826" w:rsidP="00554826">
      <w:pPr>
        <w:pStyle w:val="Definition"/>
      </w:pPr>
      <w:r w:rsidRPr="0023616A">
        <w:rPr>
          <w:b/>
          <w:i/>
        </w:rPr>
        <w:t>Act</w:t>
      </w:r>
      <w:r w:rsidRPr="0023616A">
        <w:t xml:space="preserve"> means the </w:t>
      </w:r>
      <w:r w:rsidR="007E081E" w:rsidRPr="0023616A">
        <w:rPr>
          <w:i/>
        </w:rPr>
        <w:t>National Health Act 1953</w:t>
      </w:r>
      <w:r w:rsidRPr="0023616A">
        <w:t>.</w:t>
      </w:r>
    </w:p>
    <w:p w14:paraId="764272D8" w14:textId="69A7A9E2" w:rsidR="006F56CC" w:rsidRPr="0023616A" w:rsidRDefault="006F56CC" w:rsidP="00554826">
      <w:pPr>
        <w:pStyle w:val="Definition"/>
        <w:rPr>
          <w:bCs/>
          <w:iCs/>
        </w:rPr>
      </w:pPr>
      <w:r w:rsidRPr="0023616A">
        <w:rPr>
          <w:b/>
          <w:i/>
        </w:rPr>
        <w:t xml:space="preserve">eligible midwife </w:t>
      </w:r>
      <w:bookmarkStart w:id="9" w:name="_Hlk114236601"/>
      <w:r w:rsidRPr="0023616A">
        <w:rPr>
          <w:bCs/>
          <w:iCs/>
        </w:rPr>
        <w:t>has the same meaning as in Part VII of the Act.</w:t>
      </w:r>
      <w:bookmarkEnd w:id="9"/>
    </w:p>
    <w:p w14:paraId="2A1DBE45" w14:textId="751A8011" w:rsidR="00AF272C" w:rsidRPr="0023616A" w:rsidRDefault="00AF272C" w:rsidP="00554826">
      <w:pPr>
        <w:pStyle w:val="Definition"/>
        <w:rPr>
          <w:bCs/>
          <w:i/>
        </w:rPr>
      </w:pPr>
      <w:r w:rsidRPr="0023616A">
        <w:rPr>
          <w:b/>
          <w:i/>
        </w:rPr>
        <w:t xml:space="preserve">hospital-authorised medical practitioner </w:t>
      </w:r>
      <w:r w:rsidRPr="0023616A">
        <w:rPr>
          <w:bCs/>
          <w:iCs/>
        </w:rPr>
        <w:t xml:space="preserve">has the same meaning as in the </w:t>
      </w:r>
      <w:r w:rsidRPr="0023616A">
        <w:rPr>
          <w:bCs/>
          <w:i/>
        </w:rPr>
        <w:t>Health Insurance Regulations 2018</w:t>
      </w:r>
      <w:r w:rsidRPr="0023616A">
        <w:rPr>
          <w:bCs/>
          <w:iCs/>
        </w:rPr>
        <w:t>.</w:t>
      </w:r>
    </w:p>
    <w:p w14:paraId="7B13130E" w14:textId="1103B42D" w:rsidR="00DC05FC" w:rsidRPr="0023616A" w:rsidRDefault="00DC05FC" w:rsidP="007E081E">
      <w:pPr>
        <w:pStyle w:val="Definition"/>
      </w:pPr>
      <w:r w:rsidRPr="0023616A">
        <w:rPr>
          <w:b/>
          <w:bCs/>
          <w:i/>
          <w:iCs/>
          <w:color w:val="000000"/>
          <w:szCs w:val="22"/>
          <w:shd w:val="clear" w:color="auto" w:fill="FFFFFF"/>
        </w:rPr>
        <w:lastRenderedPageBreak/>
        <w:t xml:space="preserve">obstetric medical practitioner </w:t>
      </w:r>
      <w:r w:rsidRPr="0023616A">
        <w:rPr>
          <w:color w:val="000000"/>
          <w:szCs w:val="22"/>
          <w:shd w:val="clear" w:color="auto" w:fill="FFFFFF"/>
        </w:rPr>
        <w:t>has the</w:t>
      </w:r>
      <w:r w:rsidR="005D339A" w:rsidRPr="0023616A">
        <w:rPr>
          <w:color w:val="000000"/>
          <w:szCs w:val="22"/>
          <w:shd w:val="clear" w:color="auto" w:fill="FFFFFF"/>
        </w:rPr>
        <w:t xml:space="preserve"> same </w:t>
      </w:r>
      <w:r w:rsidRPr="0023616A">
        <w:rPr>
          <w:color w:val="000000"/>
          <w:szCs w:val="22"/>
          <w:shd w:val="clear" w:color="auto" w:fill="FFFFFF"/>
        </w:rPr>
        <w:t xml:space="preserve">meaning </w:t>
      </w:r>
      <w:r w:rsidR="005D339A" w:rsidRPr="0023616A">
        <w:rPr>
          <w:color w:val="000000"/>
          <w:szCs w:val="22"/>
          <w:shd w:val="clear" w:color="auto" w:fill="FFFFFF"/>
        </w:rPr>
        <w:t>as</w:t>
      </w:r>
      <w:r w:rsidRPr="0023616A">
        <w:rPr>
          <w:color w:val="000000"/>
          <w:szCs w:val="22"/>
          <w:shd w:val="clear" w:color="auto" w:fill="FFFFFF"/>
        </w:rPr>
        <w:t xml:space="preserve"> in </w:t>
      </w:r>
      <w:bookmarkStart w:id="10" w:name="_Hlk114644561"/>
      <w:r w:rsidRPr="0023616A">
        <w:rPr>
          <w:color w:val="000000"/>
          <w:szCs w:val="22"/>
          <w:shd w:val="clear" w:color="auto" w:fill="FFFFFF"/>
        </w:rPr>
        <w:t xml:space="preserve">the </w:t>
      </w:r>
      <w:r w:rsidR="005D339A" w:rsidRPr="0023616A">
        <w:rPr>
          <w:i/>
          <w:iCs/>
          <w:color w:val="000000"/>
          <w:szCs w:val="22"/>
          <w:shd w:val="clear" w:color="auto" w:fill="FFFFFF"/>
        </w:rPr>
        <w:t>Health Insurance Regulations 2018</w:t>
      </w:r>
      <w:r w:rsidRPr="0023616A">
        <w:rPr>
          <w:color w:val="000000"/>
          <w:szCs w:val="22"/>
          <w:shd w:val="clear" w:color="auto" w:fill="FFFFFF"/>
        </w:rPr>
        <w:t>.</w:t>
      </w:r>
      <w:bookmarkEnd w:id="10"/>
    </w:p>
    <w:p w14:paraId="78FD6DAC" w14:textId="77777777" w:rsidR="00554826" w:rsidRPr="0023616A" w:rsidRDefault="00554826" w:rsidP="00554826">
      <w:pPr>
        <w:pStyle w:val="ActHead5"/>
      </w:pPr>
      <w:bookmarkStart w:id="11" w:name="_Toc454781205"/>
      <w:bookmarkStart w:id="12" w:name="_Toc114649923"/>
      <w:r w:rsidRPr="0023616A">
        <w:t>5  Schedules</w:t>
      </w:r>
      <w:bookmarkEnd w:id="11"/>
      <w:bookmarkEnd w:id="12"/>
    </w:p>
    <w:p w14:paraId="2D656981" w14:textId="77777777" w:rsidR="00554826" w:rsidRPr="0023616A" w:rsidRDefault="00554826" w:rsidP="00554826">
      <w:pPr>
        <w:pStyle w:val="subsection"/>
      </w:pPr>
      <w:r w:rsidRPr="0023616A">
        <w:tab/>
      </w:r>
      <w:r w:rsidRPr="0023616A">
        <w:tab/>
        <w:t>Each instrument that is specified in a Schedule to this instrument is amended or repealed as set out in the applicable items in the Schedule concerned, and any other item in a Schedule to this instrument has effect according to its terms.</w:t>
      </w:r>
    </w:p>
    <w:p w14:paraId="2998C0D8" w14:textId="53E46260" w:rsidR="00B412A0" w:rsidRPr="0023616A" w:rsidRDefault="00B412A0" w:rsidP="00B412A0">
      <w:pPr>
        <w:pStyle w:val="ActHead2"/>
      </w:pPr>
      <w:bookmarkStart w:id="13" w:name="_Toc114649924"/>
      <w:bookmarkStart w:id="14" w:name="_Hlk114236802"/>
      <w:r w:rsidRPr="0023616A">
        <w:t>Part 2—</w:t>
      </w:r>
      <w:r w:rsidR="005D339A" w:rsidRPr="0023616A">
        <w:t>Specified medical practitioners and c</w:t>
      </w:r>
      <w:r w:rsidRPr="0023616A">
        <w:t>ollaborative arrangements</w:t>
      </w:r>
      <w:bookmarkEnd w:id="13"/>
    </w:p>
    <w:p w14:paraId="3EDD7ECF" w14:textId="3BC6AA2B" w:rsidR="005D339A" w:rsidRPr="0023616A" w:rsidRDefault="005D339A" w:rsidP="005D339A">
      <w:pPr>
        <w:pStyle w:val="ActHead5"/>
      </w:pPr>
      <w:bookmarkStart w:id="15" w:name="_Toc114649925"/>
      <w:r w:rsidRPr="0023616A">
        <w:t>6  Authorised midwives—specified medical practitioners</w:t>
      </w:r>
      <w:bookmarkEnd w:id="15"/>
    </w:p>
    <w:p w14:paraId="52569D9F" w14:textId="1A4FE43B" w:rsidR="005D339A" w:rsidRPr="0023616A" w:rsidRDefault="005D339A" w:rsidP="005D339A">
      <w:pPr>
        <w:pStyle w:val="subsection"/>
      </w:pPr>
      <w:r w:rsidRPr="0023616A">
        <w:tab/>
      </w:r>
      <w:r w:rsidRPr="0023616A">
        <w:tab/>
        <w:t xml:space="preserve">For the </w:t>
      </w:r>
      <w:r w:rsidR="00991CF3" w:rsidRPr="0023616A">
        <w:t xml:space="preserve">purposes of the </w:t>
      </w:r>
      <w:r w:rsidRPr="0023616A">
        <w:t xml:space="preserve">definition of </w:t>
      </w:r>
      <w:r w:rsidRPr="0023616A">
        <w:rPr>
          <w:b/>
          <w:bCs/>
          <w:i/>
          <w:iCs/>
        </w:rPr>
        <w:t>authorised midwife</w:t>
      </w:r>
      <w:r w:rsidRPr="0023616A">
        <w:t xml:space="preserve"> in subsection 84(1) of the Act (which deals with </w:t>
      </w:r>
      <w:r w:rsidR="007D1F4E" w:rsidRPr="0023616A">
        <w:t>eligible</w:t>
      </w:r>
      <w:r w:rsidRPr="0023616A">
        <w:t xml:space="preserve"> midwives providing midwifery treatment in collaborative arrangements with medical practitioners), </w:t>
      </w:r>
      <w:r w:rsidRPr="0023616A">
        <w:rPr>
          <w:color w:val="000000"/>
          <w:szCs w:val="22"/>
          <w:shd w:val="clear" w:color="auto" w:fill="FFFFFF"/>
        </w:rPr>
        <w:t>a medical practitioner of the kind mentioned in a description of a kind of collaborative arrangement in section 7 is specified in relation to that kind of collaborative arrangement.</w:t>
      </w:r>
    </w:p>
    <w:p w14:paraId="075CED4A" w14:textId="1AA5395E" w:rsidR="00B412A0" w:rsidRPr="0023616A" w:rsidRDefault="00B412A0" w:rsidP="00B412A0">
      <w:pPr>
        <w:pStyle w:val="ActHead5"/>
      </w:pPr>
      <w:bookmarkStart w:id="16" w:name="_Toc114649926"/>
      <w:bookmarkStart w:id="17" w:name="_Hlk114236979"/>
      <w:bookmarkEnd w:id="14"/>
      <w:r w:rsidRPr="0023616A">
        <w:t xml:space="preserve">7  </w:t>
      </w:r>
      <w:r w:rsidR="005D339A" w:rsidRPr="0023616A">
        <w:t>Authorised midwives—specified c</w:t>
      </w:r>
      <w:r w:rsidRPr="0023616A">
        <w:t>ollaborative arrangements</w:t>
      </w:r>
      <w:bookmarkEnd w:id="16"/>
    </w:p>
    <w:p w14:paraId="102AC266" w14:textId="5C0E8B96" w:rsidR="00B412A0" w:rsidRPr="0023616A" w:rsidRDefault="00B412A0" w:rsidP="00B412A0">
      <w:pPr>
        <w:pStyle w:val="subsection"/>
      </w:pPr>
      <w:r w:rsidRPr="0023616A">
        <w:tab/>
        <w:t>(1)</w:t>
      </w:r>
      <w:r w:rsidRPr="0023616A">
        <w:tab/>
      </w:r>
      <w:r w:rsidR="00CD5719" w:rsidRPr="0023616A">
        <w:t>For the purposes of the definition of </w:t>
      </w:r>
      <w:r w:rsidR="00CD5719" w:rsidRPr="0023616A">
        <w:rPr>
          <w:b/>
          <w:bCs/>
          <w:i/>
          <w:iCs/>
        </w:rPr>
        <w:t>authorised midwife</w:t>
      </w:r>
      <w:r w:rsidR="00CD5719" w:rsidRPr="0023616A">
        <w:t> in subsection </w:t>
      </w:r>
      <w:r w:rsidR="00DC05FC" w:rsidRPr="0023616A">
        <w:t>84</w:t>
      </w:r>
      <w:r w:rsidR="00CD5719" w:rsidRPr="0023616A">
        <w:t xml:space="preserve">(1) of the Act </w:t>
      </w:r>
      <w:bookmarkStart w:id="18" w:name="_Hlk114237684"/>
      <w:r w:rsidR="00CD5719" w:rsidRPr="0023616A">
        <w:t xml:space="preserve">(which deals with </w:t>
      </w:r>
      <w:r w:rsidR="000C18F4" w:rsidRPr="0023616A">
        <w:t>eligible</w:t>
      </w:r>
      <w:r w:rsidR="00CD5719" w:rsidRPr="0023616A">
        <w:t xml:space="preserve"> midwives providing </w:t>
      </w:r>
      <w:r w:rsidR="009849DA" w:rsidRPr="0023616A">
        <w:t>midwifery treatment</w:t>
      </w:r>
      <w:r w:rsidR="00CD5719" w:rsidRPr="0023616A">
        <w:t xml:space="preserve"> in collaborative arrangements with medical practitioners)</w:t>
      </w:r>
      <w:r w:rsidRPr="0023616A">
        <w:t xml:space="preserve">, </w:t>
      </w:r>
      <w:bookmarkStart w:id="19" w:name="_Hlk114237710"/>
      <w:r w:rsidRPr="0023616A">
        <w:t xml:space="preserve">each of the following </w:t>
      </w:r>
      <w:r w:rsidR="003C3B7B" w:rsidRPr="0023616A">
        <w:t>is specified as a kind of collaborative arrangement</w:t>
      </w:r>
      <w:r w:rsidR="00991CF3" w:rsidRPr="0023616A">
        <w:t>,</w:t>
      </w:r>
      <w:r w:rsidR="00ED6EC6" w:rsidRPr="0023616A">
        <w:t xml:space="preserve"> </w:t>
      </w:r>
      <w:r w:rsidR="002139AF" w:rsidRPr="0023616A">
        <w:t>provided</w:t>
      </w:r>
      <w:r w:rsidR="00ED6EC6" w:rsidRPr="0023616A">
        <w:t xml:space="preserve"> </w:t>
      </w:r>
      <w:r w:rsidR="00EB1C9C" w:rsidRPr="0023616A">
        <w:t>the collaborative arrangement</w:t>
      </w:r>
      <w:r w:rsidR="00ED6EC6" w:rsidRPr="0023616A">
        <w:t xml:space="preserve"> complies with subsection (2)</w:t>
      </w:r>
      <w:r w:rsidRPr="0023616A">
        <w:t>:</w:t>
      </w:r>
      <w:bookmarkEnd w:id="19"/>
    </w:p>
    <w:bookmarkEnd w:id="18"/>
    <w:p w14:paraId="537075DB" w14:textId="7339BE75" w:rsidR="00B412A0" w:rsidRPr="0023616A" w:rsidRDefault="00B412A0" w:rsidP="00B412A0">
      <w:pPr>
        <w:pStyle w:val="paragraph"/>
      </w:pPr>
      <w:r w:rsidRPr="0023616A">
        <w:tab/>
        <w:t>(a)</w:t>
      </w:r>
      <w:r w:rsidRPr="0023616A">
        <w:tab/>
        <w:t>a</w:t>
      </w:r>
      <w:r w:rsidR="001C3850" w:rsidRPr="0023616A">
        <w:t xml:space="preserve"> collaborative </w:t>
      </w:r>
      <w:r w:rsidRPr="0023616A">
        <w:t xml:space="preserve">arrangement </w:t>
      </w:r>
      <w:r w:rsidR="00831EBE" w:rsidRPr="0023616A">
        <w:t>in which</w:t>
      </w:r>
      <w:r w:rsidRPr="0023616A">
        <w:t xml:space="preserve"> the </w:t>
      </w:r>
      <w:r w:rsidR="000C18F4" w:rsidRPr="0023616A">
        <w:t xml:space="preserve">eligible </w:t>
      </w:r>
      <w:r w:rsidRPr="0023616A">
        <w:t>midwife:</w:t>
      </w:r>
    </w:p>
    <w:p w14:paraId="43FD953B" w14:textId="094C710A" w:rsidR="005D339A" w:rsidRPr="0023616A" w:rsidRDefault="00B412A0" w:rsidP="00B412A0">
      <w:pPr>
        <w:pStyle w:val="paragraphsub"/>
      </w:pPr>
      <w:bookmarkStart w:id="20" w:name="_Hlk114237855"/>
      <w:r w:rsidRPr="0023616A">
        <w:tab/>
        <w:t>(</w:t>
      </w:r>
      <w:proofErr w:type="spellStart"/>
      <w:r w:rsidRPr="0023616A">
        <w:t>i</w:t>
      </w:r>
      <w:proofErr w:type="spellEnd"/>
      <w:r w:rsidRPr="0023616A">
        <w:t>)</w:t>
      </w:r>
      <w:r w:rsidRPr="0023616A">
        <w:tab/>
        <w:t>is employed or engaged by one or more obstetric medical practitioners</w:t>
      </w:r>
      <w:r w:rsidR="005D339A" w:rsidRPr="0023616A">
        <w:t>; or</w:t>
      </w:r>
    </w:p>
    <w:bookmarkEnd w:id="20"/>
    <w:p w14:paraId="1C66323F" w14:textId="156E4D28" w:rsidR="00B412A0" w:rsidRPr="0023616A" w:rsidRDefault="005D339A" w:rsidP="00B412A0">
      <w:pPr>
        <w:pStyle w:val="paragraphsub"/>
      </w:pPr>
      <w:r w:rsidRPr="0023616A">
        <w:tab/>
        <w:t>(ii)</w:t>
      </w:r>
      <w:r w:rsidRPr="0023616A">
        <w:tab/>
        <w:t xml:space="preserve">is employed or engaged </w:t>
      </w:r>
      <w:r w:rsidR="00B412A0" w:rsidRPr="0023616A">
        <w:t>by an entity that employs or engages one or more obstetric medical practitioners; or</w:t>
      </w:r>
    </w:p>
    <w:p w14:paraId="17A24CA4" w14:textId="7399DFBA" w:rsidR="00B412A0" w:rsidRPr="0023616A" w:rsidRDefault="00B412A0" w:rsidP="00B412A0">
      <w:pPr>
        <w:pStyle w:val="paragraphsub"/>
      </w:pPr>
      <w:r w:rsidRPr="0023616A">
        <w:tab/>
        <w:t>(ii</w:t>
      </w:r>
      <w:r w:rsidR="000C18F4" w:rsidRPr="0023616A">
        <w:t>i</w:t>
      </w:r>
      <w:r w:rsidRPr="0023616A">
        <w:t>)</w:t>
      </w:r>
      <w:r w:rsidRPr="0023616A">
        <w:tab/>
        <w:t>has an agreement in writing with an entity</w:t>
      </w:r>
      <w:r w:rsidR="00831EBE" w:rsidRPr="0023616A">
        <w:t xml:space="preserve"> (</w:t>
      </w:r>
      <w:r w:rsidRPr="0023616A">
        <w:t>other than a hospital</w:t>
      </w:r>
      <w:r w:rsidR="00831EBE" w:rsidRPr="0023616A">
        <w:t>)</w:t>
      </w:r>
      <w:r w:rsidRPr="0023616A">
        <w:t xml:space="preserve"> that employs or engages one or more obstetric medical </w:t>
      </w:r>
      <w:proofErr w:type="gramStart"/>
      <w:r w:rsidRPr="0023616A">
        <w:t>practitioners;</w:t>
      </w:r>
      <w:proofErr w:type="gramEnd"/>
    </w:p>
    <w:p w14:paraId="4862FA6E" w14:textId="7128DB21" w:rsidR="00B412A0" w:rsidRPr="0023616A" w:rsidRDefault="00B412A0" w:rsidP="00B412A0">
      <w:pPr>
        <w:pStyle w:val="paragraph"/>
      </w:pPr>
      <w:r w:rsidRPr="0023616A">
        <w:tab/>
        <w:t>(b)</w:t>
      </w:r>
      <w:r w:rsidRPr="0023616A">
        <w:tab/>
      </w:r>
      <w:r w:rsidR="00831EBE" w:rsidRPr="0023616A">
        <w:t>a collaborative arrangement in which a</w:t>
      </w:r>
      <w:r w:rsidR="00AF272C" w:rsidRPr="0023616A">
        <w:t>n obstetric</w:t>
      </w:r>
      <w:r w:rsidR="00831EBE" w:rsidRPr="0023616A">
        <w:t xml:space="preserve"> medical practitioner</w:t>
      </w:r>
      <w:r w:rsidR="00AF272C" w:rsidRPr="0023616A">
        <w:t xml:space="preserve"> or hospital authorised medical practitioner</w:t>
      </w:r>
      <w:r w:rsidR="00831EBE" w:rsidRPr="0023616A">
        <w:t xml:space="preserve"> refers </w:t>
      </w:r>
      <w:r w:rsidRPr="0023616A">
        <w:t xml:space="preserve">a patient </w:t>
      </w:r>
      <w:r w:rsidR="00831EBE" w:rsidRPr="0023616A">
        <w:t xml:space="preserve">to the </w:t>
      </w:r>
      <w:r w:rsidR="000C18F4" w:rsidRPr="0023616A">
        <w:t xml:space="preserve">eligible </w:t>
      </w:r>
      <w:r w:rsidR="00831EBE" w:rsidRPr="0023616A">
        <w:t>midwife</w:t>
      </w:r>
      <w:r w:rsidR="007B065F" w:rsidRPr="0023616A">
        <w:t>, for midwifery treatment,</w:t>
      </w:r>
      <w:r w:rsidR="00831EBE" w:rsidRPr="0023616A">
        <w:t xml:space="preserve"> in </w:t>
      </w:r>
      <w:proofErr w:type="gramStart"/>
      <w:r w:rsidR="00831EBE" w:rsidRPr="0023616A">
        <w:t>writing;</w:t>
      </w:r>
      <w:proofErr w:type="gramEnd"/>
    </w:p>
    <w:p w14:paraId="202A4128" w14:textId="476B64DE" w:rsidR="008A39A6" w:rsidRPr="0023616A" w:rsidRDefault="008A39A6" w:rsidP="008A39A6">
      <w:pPr>
        <w:pStyle w:val="paragraph"/>
      </w:pPr>
      <w:r w:rsidRPr="0023616A">
        <w:tab/>
        <w:t>(c)</w:t>
      </w:r>
      <w:r w:rsidRPr="0023616A">
        <w:tab/>
      </w:r>
      <w:r w:rsidR="00EB1C9C" w:rsidRPr="0023616A">
        <w:t>a collaborative arrangement in which the midwife and one or more obstetric medical practitioners or hospital</w:t>
      </w:r>
      <w:r w:rsidR="00EB1C9C" w:rsidRPr="0023616A">
        <w:noBreakHyphen/>
        <w:t xml:space="preserve">authorised medical practitioners make an agreement in writing, signed by each </w:t>
      </w:r>
      <w:proofErr w:type="gramStart"/>
      <w:r w:rsidR="00EB1C9C" w:rsidRPr="0023616A">
        <w:t>party</w:t>
      </w:r>
      <w:r w:rsidRPr="0023616A">
        <w:t>;</w:t>
      </w:r>
      <w:proofErr w:type="gramEnd"/>
    </w:p>
    <w:p w14:paraId="1A7D7D61" w14:textId="7E09776E" w:rsidR="008A39A6" w:rsidRPr="0023616A" w:rsidRDefault="008A39A6" w:rsidP="008A39A6">
      <w:pPr>
        <w:pStyle w:val="paragraph"/>
      </w:pPr>
      <w:r w:rsidRPr="0023616A">
        <w:tab/>
        <w:t>(d)</w:t>
      </w:r>
      <w:r w:rsidRPr="0023616A">
        <w:tab/>
      </w:r>
      <w:r w:rsidR="000C18F4" w:rsidRPr="0023616A">
        <w:t>a collaborative arrangement in which the eligible midwife:</w:t>
      </w:r>
    </w:p>
    <w:p w14:paraId="664F8DC9" w14:textId="3EA657FD" w:rsidR="009C2182" w:rsidRPr="0023616A" w:rsidRDefault="009C2182" w:rsidP="009C2182">
      <w:pPr>
        <w:pStyle w:val="paragraphsub"/>
      </w:pPr>
      <w:r w:rsidRPr="0023616A">
        <w:tab/>
        <w:t>(</w:t>
      </w:r>
      <w:proofErr w:type="spellStart"/>
      <w:r w:rsidRPr="0023616A">
        <w:t>i</w:t>
      </w:r>
      <w:proofErr w:type="spellEnd"/>
      <w:r w:rsidRPr="0023616A">
        <w:t>)</w:t>
      </w:r>
      <w:r w:rsidRPr="0023616A">
        <w:tab/>
      </w:r>
      <w:r w:rsidRPr="0023616A">
        <w:rPr>
          <w:color w:val="000000"/>
          <w:szCs w:val="22"/>
          <w:shd w:val="clear" w:color="auto" w:fill="FFFFFF"/>
        </w:rPr>
        <w:t>has acknowledgement from one or more obstetric medical practitioners or hospital</w:t>
      </w:r>
      <w:r w:rsidRPr="0023616A">
        <w:rPr>
          <w:color w:val="000000"/>
          <w:szCs w:val="22"/>
          <w:shd w:val="clear" w:color="auto" w:fill="FFFFFF"/>
        </w:rPr>
        <w:noBreakHyphen/>
        <w:t>authorised medical practitioners that the practitioner will be collaborating in the care of a patient or patients; and</w:t>
      </w:r>
    </w:p>
    <w:p w14:paraId="14FF53A7" w14:textId="586E3EA4" w:rsidR="009C2182" w:rsidRPr="0023616A" w:rsidRDefault="009C2182" w:rsidP="009C2182">
      <w:pPr>
        <w:pStyle w:val="paragraphsub"/>
      </w:pPr>
      <w:r w:rsidRPr="0023616A">
        <w:tab/>
        <w:t>(ii)</w:t>
      </w:r>
      <w:r w:rsidRPr="0023616A">
        <w:tab/>
        <w:t>t</w:t>
      </w:r>
      <w:r w:rsidRPr="0023616A">
        <w:rPr>
          <w:color w:val="000000"/>
          <w:szCs w:val="22"/>
          <w:shd w:val="clear" w:color="auto" w:fill="FFFFFF"/>
        </w:rPr>
        <w:t xml:space="preserve">ells each patient to whom the arrangement applies that the midwife will be providing care to the patient within an arrangement with one or more medical practitioners that provides for consultation, referral </w:t>
      </w:r>
      <w:r w:rsidRPr="0023616A">
        <w:rPr>
          <w:color w:val="000000"/>
          <w:szCs w:val="22"/>
          <w:shd w:val="clear" w:color="auto" w:fill="FFFFFF"/>
        </w:rPr>
        <w:lastRenderedPageBreak/>
        <w:t>of the patient and transfer of the patient’s care (as required by subsection (</w:t>
      </w:r>
      <w:r w:rsidR="00CD0C7E" w:rsidRPr="0023616A">
        <w:rPr>
          <w:color w:val="000000"/>
          <w:szCs w:val="22"/>
          <w:shd w:val="clear" w:color="auto" w:fill="FFFFFF"/>
        </w:rPr>
        <w:t>2</w:t>
      </w:r>
      <w:r w:rsidRPr="0023616A">
        <w:rPr>
          <w:color w:val="000000"/>
          <w:szCs w:val="22"/>
          <w:shd w:val="clear" w:color="auto" w:fill="FFFFFF"/>
        </w:rPr>
        <w:t>)); and</w:t>
      </w:r>
    </w:p>
    <w:p w14:paraId="2238FC45" w14:textId="514B4BE3" w:rsidR="009C2182" w:rsidRPr="0023616A" w:rsidRDefault="009C2182" w:rsidP="009C2182">
      <w:pPr>
        <w:pStyle w:val="paragraphsub"/>
      </w:pPr>
      <w:r w:rsidRPr="0023616A">
        <w:tab/>
        <w:t>(iii)</w:t>
      </w:r>
      <w:r w:rsidRPr="0023616A">
        <w:tab/>
      </w:r>
      <w:r w:rsidRPr="0023616A">
        <w:rPr>
          <w:color w:val="000000"/>
          <w:szCs w:val="22"/>
          <w:shd w:val="clear" w:color="auto" w:fill="FFFFFF"/>
        </w:rPr>
        <w:t xml:space="preserve">makes the records required by section 8 in relation to each patient to whom the arrangement </w:t>
      </w:r>
      <w:proofErr w:type="gramStart"/>
      <w:r w:rsidRPr="0023616A">
        <w:rPr>
          <w:color w:val="000000"/>
          <w:szCs w:val="22"/>
          <w:shd w:val="clear" w:color="auto" w:fill="FFFFFF"/>
        </w:rPr>
        <w:t>applies</w:t>
      </w:r>
      <w:r w:rsidRPr="0023616A">
        <w:t>;</w:t>
      </w:r>
      <w:proofErr w:type="gramEnd"/>
    </w:p>
    <w:p w14:paraId="00CE743C" w14:textId="77777777" w:rsidR="009C2182" w:rsidRPr="0023616A" w:rsidRDefault="008A39A6" w:rsidP="008A39A6">
      <w:pPr>
        <w:pStyle w:val="paragraph"/>
        <w:rPr>
          <w:color w:val="000000"/>
          <w:szCs w:val="22"/>
          <w:shd w:val="clear" w:color="auto" w:fill="FFFFFF"/>
        </w:rPr>
      </w:pPr>
      <w:r w:rsidRPr="0023616A">
        <w:tab/>
        <w:t>(e)</w:t>
      </w:r>
      <w:r w:rsidRPr="0023616A">
        <w:tab/>
      </w:r>
      <w:r w:rsidR="009C2182" w:rsidRPr="0023616A">
        <w:rPr>
          <w:color w:val="000000"/>
          <w:szCs w:val="22"/>
          <w:shd w:val="clear" w:color="auto" w:fill="FFFFFF"/>
        </w:rPr>
        <w:t>a collaborative arrangement in which a hospital that employs or engages one or more obstetric medical practitioners:</w:t>
      </w:r>
    </w:p>
    <w:p w14:paraId="75144AE8" w14:textId="77777777" w:rsidR="009C2182" w:rsidRPr="0023616A" w:rsidRDefault="009C2182" w:rsidP="009C2182">
      <w:pPr>
        <w:pStyle w:val="paragraphsub"/>
        <w:rPr>
          <w:color w:val="000000"/>
          <w:szCs w:val="22"/>
          <w:shd w:val="clear" w:color="auto" w:fill="FFFFFF"/>
        </w:rPr>
      </w:pPr>
      <w:r w:rsidRPr="0023616A">
        <w:tab/>
        <w:t>(</w:t>
      </w:r>
      <w:proofErr w:type="spellStart"/>
      <w:r w:rsidRPr="0023616A">
        <w:t>i</w:t>
      </w:r>
      <w:proofErr w:type="spellEnd"/>
      <w:r w:rsidRPr="0023616A">
        <w:t>)</w:t>
      </w:r>
      <w:r w:rsidRPr="0023616A">
        <w:tab/>
      </w:r>
      <w:r w:rsidRPr="0023616A">
        <w:rPr>
          <w:color w:val="000000"/>
          <w:szCs w:val="22"/>
          <w:shd w:val="clear" w:color="auto" w:fill="FFFFFF"/>
        </w:rPr>
        <w:t>formally assesses the eligible midwife’s competence, performance and professional suitability; and</w:t>
      </w:r>
    </w:p>
    <w:p w14:paraId="2FA3A0EE" w14:textId="01D3B6AE" w:rsidR="009C2182" w:rsidRPr="0023616A" w:rsidRDefault="009C2182" w:rsidP="00855424">
      <w:pPr>
        <w:pStyle w:val="paragraphsub"/>
      </w:pPr>
      <w:r w:rsidRPr="0023616A">
        <w:tab/>
        <w:t>(ii)</w:t>
      </w:r>
      <w:r w:rsidRPr="0023616A">
        <w:tab/>
      </w:r>
      <w:r w:rsidRPr="0023616A">
        <w:rPr>
          <w:color w:val="000000"/>
          <w:szCs w:val="22"/>
          <w:shd w:val="clear" w:color="auto" w:fill="FFFFFF"/>
        </w:rPr>
        <w:t>gives the eligible midwife clinical privileges for a defined scope of clinical practice; and</w:t>
      </w:r>
    </w:p>
    <w:p w14:paraId="44BED1CB" w14:textId="4C37AE8C" w:rsidR="008A39A6" w:rsidRPr="0023616A" w:rsidRDefault="009C2182" w:rsidP="00855424">
      <w:pPr>
        <w:pStyle w:val="paragraphsub"/>
      </w:pPr>
      <w:r w:rsidRPr="0023616A">
        <w:tab/>
        <w:t>(iii)</w:t>
      </w:r>
      <w:r w:rsidRPr="0023616A">
        <w:tab/>
      </w:r>
      <w:r w:rsidRPr="0023616A">
        <w:rPr>
          <w:color w:val="000000"/>
          <w:szCs w:val="22"/>
          <w:shd w:val="clear" w:color="auto" w:fill="FFFFFF"/>
        </w:rPr>
        <w:t>permits the eligible midwife to provide care to the midwife’s own patients at the hospital.</w:t>
      </w:r>
    </w:p>
    <w:bookmarkEnd w:id="17"/>
    <w:p w14:paraId="4D6284A2" w14:textId="7A0F50A5" w:rsidR="00B412A0" w:rsidRPr="0023616A" w:rsidRDefault="00B412A0" w:rsidP="00B412A0">
      <w:pPr>
        <w:pStyle w:val="subsection"/>
      </w:pPr>
      <w:r w:rsidRPr="0023616A">
        <w:tab/>
        <w:t>(</w:t>
      </w:r>
      <w:r w:rsidR="008A39A6" w:rsidRPr="0023616A">
        <w:t>2</w:t>
      </w:r>
      <w:r w:rsidRPr="0023616A">
        <w:t>)</w:t>
      </w:r>
      <w:r w:rsidRPr="0023616A">
        <w:tab/>
      </w:r>
      <w:r w:rsidR="008A39A6" w:rsidRPr="0023616A">
        <w:t xml:space="preserve">For </w:t>
      </w:r>
      <w:r w:rsidR="00B43A5F" w:rsidRPr="0023616A">
        <w:t xml:space="preserve">the purposes of </w:t>
      </w:r>
      <w:r w:rsidR="008A39A6" w:rsidRPr="0023616A">
        <w:t xml:space="preserve">subsection (1), </w:t>
      </w:r>
      <w:r w:rsidR="00ED6EC6" w:rsidRPr="0023616A">
        <w:t xml:space="preserve">a </w:t>
      </w:r>
      <w:r w:rsidR="00B43A5F" w:rsidRPr="0023616A">
        <w:t xml:space="preserve">collaborative </w:t>
      </w:r>
      <w:r w:rsidR="008A39A6" w:rsidRPr="0023616A">
        <w:t>arrangement must provide for:</w:t>
      </w:r>
    </w:p>
    <w:p w14:paraId="3C0629B9" w14:textId="3895B996" w:rsidR="00B412A0" w:rsidRPr="0023616A" w:rsidRDefault="00B412A0" w:rsidP="008A39A6">
      <w:pPr>
        <w:pStyle w:val="paragraph"/>
      </w:pPr>
      <w:r w:rsidRPr="0023616A">
        <w:tab/>
        <w:t>(a)</w:t>
      </w:r>
      <w:r w:rsidRPr="0023616A">
        <w:tab/>
      </w:r>
      <w:r w:rsidR="008A39A6" w:rsidRPr="0023616A">
        <w:t>consultation between the midwife and an obstetric medical practitioner; and</w:t>
      </w:r>
    </w:p>
    <w:p w14:paraId="537B6982" w14:textId="62FD7BD8" w:rsidR="00B412A0" w:rsidRPr="0023616A" w:rsidRDefault="00B412A0" w:rsidP="00B412A0">
      <w:pPr>
        <w:pStyle w:val="paragraph"/>
      </w:pPr>
      <w:r w:rsidRPr="0023616A">
        <w:tab/>
        <w:t>(b)</w:t>
      </w:r>
      <w:r w:rsidRPr="0023616A">
        <w:tab/>
      </w:r>
      <w:r w:rsidR="008A39A6" w:rsidRPr="0023616A">
        <w:t xml:space="preserve">referral of a patient </w:t>
      </w:r>
      <w:r w:rsidR="00831EBE" w:rsidRPr="0023616A">
        <w:t xml:space="preserve">by the midwife </w:t>
      </w:r>
      <w:r w:rsidR="008A39A6" w:rsidRPr="0023616A">
        <w:t>to a</w:t>
      </w:r>
      <w:r w:rsidR="00AF272C" w:rsidRPr="0023616A">
        <w:t>n obstetric</w:t>
      </w:r>
      <w:r w:rsidR="008A39A6" w:rsidRPr="0023616A">
        <w:t xml:space="preserve"> medical practitioner</w:t>
      </w:r>
      <w:r w:rsidR="00AF272C" w:rsidRPr="0023616A">
        <w:t xml:space="preserve"> or</w:t>
      </w:r>
      <w:r w:rsidR="00303FF6" w:rsidRPr="0023616A">
        <w:t xml:space="preserve"> </w:t>
      </w:r>
      <w:r w:rsidR="00AF272C" w:rsidRPr="0023616A">
        <w:t>hospital-authorised medical practitioner</w:t>
      </w:r>
      <w:r w:rsidR="008A39A6" w:rsidRPr="0023616A">
        <w:t>; and</w:t>
      </w:r>
    </w:p>
    <w:p w14:paraId="7205B4FD" w14:textId="3184EAD5" w:rsidR="008A39A6" w:rsidRPr="0023616A" w:rsidRDefault="008A39A6" w:rsidP="008A39A6">
      <w:pPr>
        <w:pStyle w:val="paragraph"/>
      </w:pPr>
      <w:r w:rsidRPr="0023616A">
        <w:tab/>
        <w:t>(c)</w:t>
      </w:r>
      <w:r w:rsidRPr="0023616A">
        <w:tab/>
        <w:t xml:space="preserve">transfer of a patient’s care </w:t>
      </w:r>
      <w:r w:rsidR="00831EBE" w:rsidRPr="0023616A">
        <w:t xml:space="preserve">by the midwife </w:t>
      </w:r>
      <w:r w:rsidRPr="0023616A">
        <w:t>to an obstetric medical practitioner.</w:t>
      </w:r>
    </w:p>
    <w:p w14:paraId="4B821933" w14:textId="37CD798A" w:rsidR="00B412A0" w:rsidRPr="0023616A" w:rsidRDefault="00B412A0" w:rsidP="00B412A0">
      <w:pPr>
        <w:pStyle w:val="subsection"/>
      </w:pPr>
      <w:r w:rsidRPr="0023616A">
        <w:tab/>
        <w:t>(3)</w:t>
      </w:r>
      <w:r w:rsidRPr="0023616A">
        <w:tab/>
      </w:r>
      <w:r w:rsidR="008A39A6" w:rsidRPr="0023616A">
        <w:t xml:space="preserve">A collaborative arrangement may apply to more than </w:t>
      </w:r>
      <w:r w:rsidR="00303FF6" w:rsidRPr="0023616A">
        <w:t>one</w:t>
      </w:r>
      <w:r w:rsidR="008A39A6" w:rsidRPr="0023616A">
        <w:t xml:space="preserve"> patient.</w:t>
      </w:r>
    </w:p>
    <w:p w14:paraId="6E593E27" w14:textId="1201DCAF" w:rsidR="00B412A0" w:rsidRPr="0023616A" w:rsidRDefault="008A39A6" w:rsidP="008A39A6">
      <w:pPr>
        <w:pStyle w:val="subsection"/>
      </w:pPr>
      <w:r w:rsidRPr="0023616A">
        <w:tab/>
        <w:t>(</w:t>
      </w:r>
      <w:r w:rsidR="00D26171" w:rsidRPr="0023616A">
        <w:t>4</w:t>
      </w:r>
      <w:r w:rsidRPr="0023616A">
        <w:t>)</w:t>
      </w:r>
      <w:r w:rsidRPr="0023616A">
        <w:tab/>
        <w:t>To avoid doubt, a collaborative arrangement may involve a</w:t>
      </w:r>
      <w:r w:rsidR="00303FF6" w:rsidRPr="0023616A">
        <w:t>n</w:t>
      </w:r>
      <w:r w:rsidRPr="0023616A">
        <w:t xml:space="preserve"> </w:t>
      </w:r>
      <w:r w:rsidR="00303FF6" w:rsidRPr="0023616A">
        <w:t xml:space="preserve">obstetric </w:t>
      </w:r>
      <w:r w:rsidRPr="0023616A">
        <w:t xml:space="preserve">medical practitioner who is </w:t>
      </w:r>
      <w:r w:rsidR="00303FF6" w:rsidRPr="0023616A">
        <w:t xml:space="preserve">employed or engaged </w:t>
      </w:r>
      <w:r w:rsidRPr="0023616A">
        <w:t>in private practice or in the public sector.</w:t>
      </w:r>
    </w:p>
    <w:p w14:paraId="6BAF0778" w14:textId="2ED044D4" w:rsidR="008A39A6" w:rsidRPr="0023616A" w:rsidRDefault="00D26171" w:rsidP="008A39A6">
      <w:pPr>
        <w:pStyle w:val="ActHead5"/>
      </w:pPr>
      <w:bookmarkStart w:id="21" w:name="_Toc114649927"/>
      <w:bookmarkStart w:id="22" w:name="_Hlk114238627"/>
      <w:r w:rsidRPr="0023616A">
        <w:t>8</w:t>
      </w:r>
      <w:r w:rsidR="008A39A6" w:rsidRPr="0023616A">
        <w:t xml:space="preserve"> </w:t>
      </w:r>
      <w:bookmarkStart w:id="23" w:name="_Toc111031376"/>
      <w:r w:rsidR="009C2182" w:rsidRPr="0023616A">
        <w:t xml:space="preserve"> M</w:t>
      </w:r>
      <w:r w:rsidR="009C2182" w:rsidRPr="0023616A">
        <w:rPr>
          <w:bCs/>
        </w:rPr>
        <w:t>idwife record</w:t>
      </w:r>
      <w:r w:rsidR="009C2182" w:rsidRPr="0023616A">
        <w:rPr>
          <w:bCs/>
        </w:rPr>
        <w:noBreakHyphen/>
        <w:t>keeping requirements for certain collaborative arrangements</w:t>
      </w:r>
      <w:bookmarkEnd w:id="23"/>
      <w:bookmarkEnd w:id="21"/>
    </w:p>
    <w:bookmarkEnd w:id="22"/>
    <w:p w14:paraId="158871BF" w14:textId="74D3467F" w:rsidR="009C2182" w:rsidRPr="0023616A" w:rsidRDefault="009C2182" w:rsidP="008A39A6">
      <w:pPr>
        <w:pStyle w:val="subsection"/>
        <w:rPr>
          <w:i/>
          <w:iCs/>
        </w:rPr>
      </w:pPr>
      <w:r w:rsidRPr="0023616A">
        <w:tab/>
      </w:r>
      <w:r w:rsidRPr="0023616A">
        <w:tab/>
      </w:r>
      <w:r w:rsidRPr="0023616A">
        <w:rPr>
          <w:i/>
          <w:iCs/>
        </w:rPr>
        <w:t>General</w:t>
      </w:r>
    </w:p>
    <w:p w14:paraId="28A571EE" w14:textId="21042AD6" w:rsidR="008A39A6" w:rsidRPr="0023616A" w:rsidRDefault="008A39A6" w:rsidP="008A39A6">
      <w:pPr>
        <w:pStyle w:val="subsection"/>
      </w:pPr>
      <w:r w:rsidRPr="0023616A">
        <w:tab/>
        <w:t>(</w:t>
      </w:r>
      <w:r w:rsidR="00B43A5F" w:rsidRPr="0023616A">
        <w:t>1</w:t>
      </w:r>
      <w:r w:rsidRPr="0023616A">
        <w:t>)</w:t>
      </w:r>
      <w:r w:rsidRPr="0023616A">
        <w:tab/>
      </w:r>
      <w:bookmarkStart w:id="24" w:name="_Hlk114238646"/>
      <w:r w:rsidR="009C2182" w:rsidRPr="0023616A">
        <w:t>For the purposes of subparagraph 7(1)(d)(iii)</w:t>
      </w:r>
      <w:bookmarkEnd w:id="24"/>
      <w:r w:rsidR="009C2182" w:rsidRPr="0023616A">
        <w:t xml:space="preserve">, the </w:t>
      </w:r>
      <w:r w:rsidRPr="0023616A">
        <w:t>eligible midwife must record the following in the midwife’s written records</w:t>
      </w:r>
      <w:r w:rsidR="009C2182" w:rsidRPr="0023616A">
        <w:t xml:space="preserve"> in relation to the patient</w:t>
      </w:r>
      <w:r w:rsidRPr="0023616A">
        <w:t>:</w:t>
      </w:r>
    </w:p>
    <w:p w14:paraId="796E2FCA" w14:textId="021C5A51" w:rsidR="008A39A6" w:rsidRPr="0023616A" w:rsidRDefault="008A39A6" w:rsidP="008A39A6">
      <w:pPr>
        <w:pStyle w:val="paragraph"/>
      </w:pPr>
      <w:r w:rsidRPr="0023616A">
        <w:tab/>
        <w:t>(a)</w:t>
      </w:r>
      <w:r w:rsidRPr="0023616A">
        <w:tab/>
        <w:t xml:space="preserve">the name of at least </w:t>
      </w:r>
      <w:r w:rsidR="009C2182" w:rsidRPr="0023616A">
        <w:t>one</w:t>
      </w:r>
      <w:r w:rsidRPr="0023616A">
        <w:t xml:space="preserve"> </w:t>
      </w:r>
      <w:r w:rsidR="009C2182" w:rsidRPr="0023616A">
        <w:t xml:space="preserve">obstetric </w:t>
      </w:r>
      <w:r w:rsidRPr="0023616A">
        <w:t xml:space="preserve">medical practitioner </w:t>
      </w:r>
      <w:r w:rsidR="00730447" w:rsidRPr="0023616A">
        <w:t>or hospital-</w:t>
      </w:r>
      <w:r w:rsidR="00220F96" w:rsidRPr="0023616A">
        <w:t>authorised</w:t>
      </w:r>
      <w:r w:rsidR="00730447" w:rsidRPr="0023616A">
        <w:t xml:space="preserve"> medical practitioner who has given the midwife an acknowledgement mentioned in subparagraph 7(1)(d)(</w:t>
      </w:r>
      <w:proofErr w:type="spellStart"/>
      <w:r w:rsidR="00730447" w:rsidRPr="0023616A">
        <w:t>i</w:t>
      </w:r>
      <w:proofErr w:type="spellEnd"/>
      <w:r w:rsidR="00730447" w:rsidRPr="0023616A">
        <w:t xml:space="preserve">) that applies to the patient </w:t>
      </w:r>
      <w:r w:rsidRPr="0023616A">
        <w:t xml:space="preserve">(a </w:t>
      </w:r>
      <w:r w:rsidRPr="0023616A">
        <w:rPr>
          <w:b/>
          <w:bCs/>
          <w:i/>
          <w:iCs/>
        </w:rPr>
        <w:t>named medical practitioner</w:t>
      </w:r>
      <w:proofErr w:type="gramStart"/>
      <w:r w:rsidRPr="0023616A">
        <w:t>);</w:t>
      </w:r>
      <w:proofErr w:type="gramEnd"/>
    </w:p>
    <w:p w14:paraId="132C56B7" w14:textId="14C1829C" w:rsidR="008A39A6" w:rsidRPr="0023616A" w:rsidRDefault="008A39A6" w:rsidP="008A39A6">
      <w:pPr>
        <w:pStyle w:val="paragraph"/>
      </w:pPr>
      <w:r w:rsidRPr="0023616A">
        <w:tab/>
        <w:t>(b)</w:t>
      </w:r>
      <w:r w:rsidRPr="0023616A">
        <w:tab/>
        <w:t>that the midwife has told the patient that the midwife will be providing</w:t>
      </w:r>
      <w:r w:rsidR="00730447" w:rsidRPr="0023616A">
        <w:t xml:space="preserve"> care to the patient within an arrangement with one or more medical practitioners that provides for consultation, referral of the patient and transfer of the patient’s care (as require</w:t>
      </w:r>
      <w:r w:rsidR="00D13540" w:rsidRPr="0023616A">
        <w:t>d</w:t>
      </w:r>
      <w:r w:rsidR="00730447" w:rsidRPr="0023616A">
        <w:t xml:space="preserve"> by subsection 7(2)</w:t>
      </w:r>
      <w:proofErr w:type="gramStart"/>
      <w:r w:rsidR="00730447" w:rsidRPr="0023616A">
        <w:t>)</w:t>
      </w:r>
      <w:r w:rsidRPr="0023616A">
        <w:t>;</w:t>
      </w:r>
      <w:proofErr w:type="gramEnd"/>
    </w:p>
    <w:p w14:paraId="0F56B206" w14:textId="7A9BA578" w:rsidR="008A39A6" w:rsidRPr="0023616A" w:rsidRDefault="008A39A6" w:rsidP="007B065F">
      <w:pPr>
        <w:pStyle w:val="paragraph"/>
      </w:pPr>
      <w:r w:rsidRPr="0023616A">
        <w:tab/>
        <w:t>(c)</w:t>
      </w:r>
      <w:r w:rsidRPr="0023616A">
        <w:tab/>
        <w:t>the circumstances in which the midwife will do any of the following:</w:t>
      </w:r>
    </w:p>
    <w:p w14:paraId="2707678D" w14:textId="4027DFE9" w:rsidR="008A39A6" w:rsidRPr="0023616A" w:rsidRDefault="008A39A6" w:rsidP="008A39A6">
      <w:pPr>
        <w:pStyle w:val="paragraphsub"/>
      </w:pPr>
      <w:r w:rsidRPr="0023616A">
        <w:tab/>
        <w:t>(</w:t>
      </w:r>
      <w:proofErr w:type="spellStart"/>
      <w:r w:rsidRPr="0023616A">
        <w:t>i</w:t>
      </w:r>
      <w:proofErr w:type="spellEnd"/>
      <w:r w:rsidRPr="0023616A">
        <w:t>)</w:t>
      </w:r>
      <w:r w:rsidRPr="0023616A">
        <w:tab/>
        <w:t>consult with an obstetric medical practitioner</w:t>
      </w:r>
      <w:r w:rsidR="00730447" w:rsidRPr="0023616A">
        <w:t xml:space="preserve"> about the patient’s </w:t>
      </w:r>
      <w:proofErr w:type="gramStart"/>
      <w:r w:rsidR="00730447" w:rsidRPr="0023616A">
        <w:t>care</w:t>
      </w:r>
      <w:r w:rsidRPr="0023616A">
        <w:t>;</w:t>
      </w:r>
      <w:proofErr w:type="gramEnd"/>
    </w:p>
    <w:p w14:paraId="621C411F" w14:textId="54C5B619" w:rsidR="008A39A6" w:rsidRPr="0023616A" w:rsidRDefault="008A39A6" w:rsidP="008A39A6">
      <w:pPr>
        <w:pStyle w:val="paragraphsub"/>
      </w:pPr>
      <w:r w:rsidRPr="0023616A">
        <w:tab/>
        <w:t>(ii)</w:t>
      </w:r>
      <w:r w:rsidRPr="0023616A">
        <w:tab/>
        <w:t xml:space="preserve">refer the patient </w:t>
      </w:r>
      <w:r w:rsidR="00730447" w:rsidRPr="0023616A">
        <w:t>t</w:t>
      </w:r>
      <w:r w:rsidR="00730447" w:rsidRPr="0023616A">
        <w:rPr>
          <w:color w:val="000000"/>
          <w:szCs w:val="22"/>
          <w:shd w:val="clear" w:color="auto" w:fill="FFFFFF"/>
        </w:rPr>
        <w:t>o an obstetric medical practitioner or hospital</w:t>
      </w:r>
      <w:r w:rsidR="00730447" w:rsidRPr="0023616A">
        <w:rPr>
          <w:color w:val="000000"/>
          <w:szCs w:val="22"/>
          <w:shd w:val="clear" w:color="auto" w:fill="FFFFFF"/>
        </w:rPr>
        <w:noBreakHyphen/>
        <w:t xml:space="preserve">authorised medical </w:t>
      </w:r>
      <w:proofErr w:type="gramStart"/>
      <w:r w:rsidR="00730447" w:rsidRPr="0023616A">
        <w:rPr>
          <w:color w:val="000000"/>
          <w:szCs w:val="22"/>
          <w:shd w:val="clear" w:color="auto" w:fill="FFFFFF"/>
        </w:rPr>
        <w:t>practitioner</w:t>
      </w:r>
      <w:r w:rsidRPr="0023616A">
        <w:t>;</w:t>
      </w:r>
      <w:proofErr w:type="gramEnd"/>
    </w:p>
    <w:p w14:paraId="5A811DEC" w14:textId="3FE7CFB9" w:rsidR="008A39A6" w:rsidRPr="0023616A" w:rsidRDefault="008A39A6" w:rsidP="008A39A6">
      <w:pPr>
        <w:pStyle w:val="paragraphsub"/>
      </w:pPr>
      <w:r w:rsidRPr="0023616A">
        <w:tab/>
        <w:t>(iii)</w:t>
      </w:r>
      <w:r w:rsidRPr="0023616A">
        <w:tab/>
        <w:t>transfer the patient’s care to an obstetric medical practitioner.</w:t>
      </w:r>
    </w:p>
    <w:p w14:paraId="0EDECF09" w14:textId="3DEFE7AE" w:rsidR="0048188B" w:rsidRPr="0023616A" w:rsidRDefault="0048188B" w:rsidP="00855424">
      <w:pPr>
        <w:pStyle w:val="subsection"/>
        <w:keepNext/>
        <w:rPr>
          <w:i/>
          <w:iCs/>
        </w:rPr>
      </w:pPr>
      <w:r w:rsidRPr="0023616A">
        <w:lastRenderedPageBreak/>
        <w:tab/>
      </w:r>
      <w:r w:rsidRPr="0023616A">
        <w:tab/>
      </w:r>
      <w:proofErr w:type="gramStart"/>
      <w:r w:rsidRPr="0023616A">
        <w:rPr>
          <w:i/>
          <w:iCs/>
        </w:rPr>
        <w:t>Particular events</w:t>
      </w:r>
      <w:proofErr w:type="gramEnd"/>
    </w:p>
    <w:p w14:paraId="24936A00" w14:textId="0DD61F86" w:rsidR="008A39A6" w:rsidRPr="0023616A" w:rsidRDefault="008A39A6" w:rsidP="008A39A6">
      <w:pPr>
        <w:pStyle w:val="subsection"/>
      </w:pPr>
      <w:r w:rsidRPr="0023616A">
        <w:tab/>
        <w:t>(</w:t>
      </w:r>
      <w:r w:rsidR="00B43A5F" w:rsidRPr="0023616A">
        <w:t>2</w:t>
      </w:r>
      <w:r w:rsidRPr="0023616A">
        <w:t>)</w:t>
      </w:r>
      <w:r w:rsidRPr="0023616A">
        <w:tab/>
      </w:r>
      <w:r w:rsidR="0048188B" w:rsidRPr="0023616A">
        <w:t xml:space="preserve">For the purposes of subparagraph 7(1)(d)(iii), the eligible </w:t>
      </w:r>
      <w:r w:rsidRPr="0023616A">
        <w:t>midwife must record</w:t>
      </w:r>
      <w:r w:rsidR="0048188B" w:rsidRPr="0023616A">
        <w:t>, in relation to</w:t>
      </w:r>
      <w:r w:rsidR="007F6E27" w:rsidRPr="0023616A">
        <w:t xml:space="preserve"> </w:t>
      </w:r>
      <w:r w:rsidR="00B43A5F" w:rsidRPr="0023616A">
        <w:t>each patient</w:t>
      </w:r>
      <w:r w:rsidR="0048188B" w:rsidRPr="0023616A">
        <w:t>,</w:t>
      </w:r>
      <w:r w:rsidR="00B43A5F" w:rsidRPr="0023616A">
        <w:t xml:space="preserve"> </w:t>
      </w:r>
      <w:r w:rsidRPr="0023616A">
        <w:t>the following in the midwife’s written records</w:t>
      </w:r>
      <w:r w:rsidR="00D26171" w:rsidRPr="0023616A">
        <w:t>,</w:t>
      </w:r>
      <w:r w:rsidR="0048188B" w:rsidRPr="0023616A">
        <w:t xml:space="preserve"> as soon as practicable after the event occurs</w:t>
      </w:r>
      <w:r w:rsidRPr="0023616A">
        <w:t>:</w:t>
      </w:r>
    </w:p>
    <w:p w14:paraId="46564CC7" w14:textId="68A9984F" w:rsidR="008A39A6" w:rsidRPr="0023616A" w:rsidRDefault="008A39A6" w:rsidP="008A39A6">
      <w:pPr>
        <w:pStyle w:val="paragraph"/>
      </w:pPr>
      <w:r w:rsidRPr="0023616A">
        <w:tab/>
        <w:t>(a)</w:t>
      </w:r>
      <w:r w:rsidRPr="0023616A">
        <w:tab/>
        <w:t xml:space="preserve">any consultation or other communication between the midwife and an obstetric medical practitioner about the patient’s </w:t>
      </w:r>
      <w:proofErr w:type="gramStart"/>
      <w:r w:rsidRPr="0023616A">
        <w:t>care</w:t>
      </w:r>
      <w:r w:rsidR="00D66124" w:rsidRPr="0023616A">
        <w:t>;</w:t>
      </w:r>
      <w:proofErr w:type="gramEnd"/>
    </w:p>
    <w:p w14:paraId="77555399" w14:textId="04D36AAC" w:rsidR="008A39A6" w:rsidRPr="0023616A" w:rsidRDefault="008A39A6" w:rsidP="008A39A6">
      <w:pPr>
        <w:pStyle w:val="paragraph"/>
      </w:pPr>
      <w:r w:rsidRPr="0023616A">
        <w:tab/>
        <w:t>(b)</w:t>
      </w:r>
      <w:r w:rsidRPr="0023616A">
        <w:tab/>
        <w:t xml:space="preserve">any referral of the patient by the midwife to </w:t>
      </w:r>
      <w:r w:rsidR="0048188B" w:rsidRPr="0023616A">
        <w:rPr>
          <w:color w:val="000000"/>
          <w:szCs w:val="22"/>
          <w:shd w:val="clear" w:color="auto" w:fill="FFFFFF"/>
        </w:rPr>
        <w:t>an obstetric medical practitioner or hospital</w:t>
      </w:r>
      <w:r w:rsidR="0048188B" w:rsidRPr="0023616A">
        <w:rPr>
          <w:color w:val="000000"/>
          <w:szCs w:val="22"/>
          <w:shd w:val="clear" w:color="auto" w:fill="FFFFFF"/>
        </w:rPr>
        <w:noBreakHyphen/>
        <w:t xml:space="preserve">authorised medical </w:t>
      </w:r>
      <w:proofErr w:type="gramStart"/>
      <w:r w:rsidR="0048188B" w:rsidRPr="0023616A">
        <w:rPr>
          <w:color w:val="000000"/>
          <w:szCs w:val="22"/>
          <w:shd w:val="clear" w:color="auto" w:fill="FFFFFF"/>
        </w:rPr>
        <w:t>practitioner</w:t>
      </w:r>
      <w:r w:rsidRPr="0023616A">
        <w:t>;</w:t>
      </w:r>
      <w:proofErr w:type="gramEnd"/>
    </w:p>
    <w:p w14:paraId="7AC45EA0" w14:textId="20E97A7E" w:rsidR="008A39A6" w:rsidRPr="0023616A" w:rsidRDefault="008A39A6" w:rsidP="008A39A6">
      <w:pPr>
        <w:pStyle w:val="paragraph"/>
      </w:pPr>
      <w:r w:rsidRPr="0023616A">
        <w:tab/>
        <w:t>(</w:t>
      </w:r>
      <w:r w:rsidR="00B43A5F" w:rsidRPr="0023616A">
        <w:t>c</w:t>
      </w:r>
      <w:r w:rsidRPr="0023616A">
        <w:t>)</w:t>
      </w:r>
      <w:r w:rsidRPr="0023616A">
        <w:tab/>
        <w:t xml:space="preserve">any transfer by the midwife of the patient’s care to an obstetric medical </w:t>
      </w:r>
      <w:proofErr w:type="gramStart"/>
      <w:r w:rsidRPr="0023616A">
        <w:t>practitioner;</w:t>
      </w:r>
      <w:proofErr w:type="gramEnd"/>
    </w:p>
    <w:p w14:paraId="58322197" w14:textId="5614661E" w:rsidR="008A39A6" w:rsidRPr="0023616A" w:rsidRDefault="008A39A6" w:rsidP="008A39A6">
      <w:pPr>
        <w:pStyle w:val="paragraph"/>
      </w:pPr>
      <w:r w:rsidRPr="0023616A">
        <w:tab/>
        <w:t>(</w:t>
      </w:r>
      <w:r w:rsidR="00B43A5F" w:rsidRPr="0023616A">
        <w:t>d</w:t>
      </w:r>
      <w:r w:rsidRPr="0023616A">
        <w:t>)</w:t>
      </w:r>
      <w:r w:rsidRPr="0023616A">
        <w:tab/>
        <w:t xml:space="preserve">when the midwife gives a copy of the hospital booking letter (however described) for the patient to a named medical practitioner—acknowledgement that the named medical practitioner has received the </w:t>
      </w:r>
      <w:proofErr w:type="gramStart"/>
      <w:r w:rsidRPr="0023616A">
        <w:t>copy;</w:t>
      </w:r>
      <w:proofErr w:type="gramEnd"/>
    </w:p>
    <w:p w14:paraId="43C7BB3D" w14:textId="31BE0D03" w:rsidR="008A39A6" w:rsidRPr="0023616A" w:rsidRDefault="008A39A6" w:rsidP="008A39A6">
      <w:pPr>
        <w:pStyle w:val="paragraph"/>
      </w:pPr>
      <w:r w:rsidRPr="0023616A">
        <w:tab/>
        <w:t>(</w:t>
      </w:r>
      <w:r w:rsidR="00B43A5F" w:rsidRPr="0023616A">
        <w:t>e</w:t>
      </w:r>
      <w:r w:rsidRPr="0023616A">
        <w:t>)</w:t>
      </w:r>
      <w:r w:rsidRPr="0023616A">
        <w:tab/>
        <w:t xml:space="preserve">when the midwife gives a copy of the patient’s maternity care plan prepared by the midwife to a named medical practitioner—acknowledgement that the named medical practitioner has received the </w:t>
      </w:r>
      <w:proofErr w:type="gramStart"/>
      <w:r w:rsidRPr="0023616A">
        <w:t>copy;</w:t>
      </w:r>
      <w:proofErr w:type="gramEnd"/>
    </w:p>
    <w:p w14:paraId="517FB248" w14:textId="0DACB266" w:rsidR="008A39A6" w:rsidRPr="0023616A" w:rsidRDefault="008A39A6" w:rsidP="008A39A6">
      <w:pPr>
        <w:pStyle w:val="paragraph"/>
      </w:pPr>
      <w:r w:rsidRPr="0023616A">
        <w:tab/>
        <w:t>(</w:t>
      </w:r>
      <w:r w:rsidR="00B43A5F" w:rsidRPr="0023616A">
        <w:t>f</w:t>
      </w:r>
      <w:r w:rsidRPr="0023616A">
        <w:t>)</w:t>
      </w:r>
      <w:r w:rsidRPr="0023616A">
        <w:tab/>
        <w:t xml:space="preserve">if the midwife requests diagnostic imaging or pathology services for the patient—when the midwife gives the results of the services to a named medical </w:t>
      </w:r>
      <w:proofErr w:type="gramStart"/>
      <w:r w:rsidRPr="0023616A">
        <w:t>practitioner;</w:t>
      </w:r>
      <w:proofErr w:type="gramEnd"/>
    </w:p>
    <w:p w14:paraId="147C295B" w14:textId="22E7E75B" w:rsidR="008A39A6" w:rsidRPr="0023616A" w:rsidRDefault="008A39A6" w:rsidP="008A39A6">
      <w:pPr>
        <w:pStyle w:val="paragraph"/>
      </w:pPr>
      <w:r w:rsidRPr="0023616A">
        <w:tab/>
        <w:t>(</w:t>
      </w:r>
      <w:r w:rsidR="00B43A5F" w:rsidRPr="0023616A">
        <w:t>g</w:t>
      </w:r>
      <w:r w:rsidRPr="0023616A">
        <w:t>)</w:t>
      </w:r>
      <w:r w:rsidRPr="0023616A">
        <w:tab/>
      </w:r>
      <w:r w:rsidR="0048188B" w:rsidRPr="0023616A">
        <w:t>when the midwife gives</w:t>
      </w:r>
      <w:r w:rsidRPr="0023616A">
        <w:t xml:space="preserve"> a discharge summary (however described) at the end of the midwife’s care for the patient to:</w:t>
      </w:r>
    </w:p>
    <w:p w14:paraId="77CC52C5" w14:textId="65C5BEE3" w:rsidR="008A39A6" w:rsidRPr="0023616A" w:rsidRDefault="008A39A6" w:rsidP="008A39A6">
      <w:pPr>
        <w:pStyle w:val="paragraphsub"/>
      </w:pPr>
      <w:r w:rsidRPr="0023616A">
        <w:tab/>
        <w:t>(</w:t>
      </w:r>
      <w:proofErr w:type="spellStart"/>
      <w:r w:rsidRPr="0023616A">
        <w:t>i</w:t>
      </w:r>
      <w:proofErr w:type="spellEnd"/>
      <w:r w:rsidRPr="0023616A">
        <w:t>)</w:t>
      </w:r>
      <w:r w:rsidRPr="0023616A">
        <w:tab/>
        <w:t>a named medical practitioner; and</w:t>
      </w:r>
    </w:p>
    <w:p w14:paraId="74903FA8" w14:textId="4868AC20" w:rsidR="008A39A6" w:rsidRPr="0023616A" w:rsidRDefault="008A39A6" w:rsidP="008A39A6">
      <w:pPr>
        <w:pStyle w:val="paragraphsub"/>
      </w:pPr>
      <w:r w:rsidRPr="0023616A">
        <w:tab/>
        <w:t>(ii)</w:t>
      </w:r>
      <w:r w:rsidRPr="0023616A">
        <w:tab/>
        <w:t>the patient’s usual general practitioner.</w:t>
      </w:r>
    </w:p>
    <w:p w14:paraId="03C1271E" w14:textId="536E6469" w:rsidR="008A39A6" w:rsidRPr="0023616A" w:rsidRDefault="008A39A6" w:rsidP="009523D2">
      <w:pPr>
        <w:pStyle w:val="subsection"/>
      </w:pPr>
      <w:r w:rsidRPr="0023616A">
        <w:tab/>
        <w:t>(3)</w:t>
      </w:r>
      <w:r w:rsidRPr="0023616A">
        <w:tab/>
        <w:t>In this section:</w:t>
      </w:r>
    </w:p>
    <w:p w14:paraId="1FAA45F2" w14:textId="35A36055" w:rsidR="008A39A6" w:rsidRPr="0023616A" w:rsidRDefault="008A39A6" w:rsidP="00DC05FC">
      <w:pPr>
        <w:pStyle w:val="paragraph"/>
      </w:pPr>
      <w:r w:rsidRPr="0023616A">
        <w:tab/>
      </w:r>
      <w:r w:rsidRPr="0023616A">
        <w:tab/>
      </w:r>
      <w:r w:rsidRPr="0023616A">
        <w:rPr>
          <w:b/>
          <w:bCs/>
          <w:i/>
          <w:iCs/>
        </w:rPr>
        <w:t>usual general practitioner</w:t>
      </w:r>
      <w:r w:rsidRPr="0023616A">
        <w:t xml:space="preserve">, </w:t>
      </w:r>
      <w:r w:rsidR="00303FF6" w:rsidRPr="0023616A">
        <w:t xml:space="preserve">in relation to </w:t>
      </w:r>
      <w:r w:rsidRPr="0023616A">
        <w:t>a patient, includes a medical practitioner nominated by the patient.</w:t>
      </w:r>
    </w:p>
    <w:p w14:paraId="6E9374F4" w14:textId="52CAD396" w:rsidR="00554826" w:rsidRPr="0023616A" w:rsidRDefault="00554826" w:rsidP="00554826">
      <w:pPr>
        <w:spacing w:line="240" w:lineRule="auto"/>
        <w:rPr>
          <w:rFonts w:eastAsia="Times New Roman" w:cs="Times New Roman"/>
          <w:lang w:eastAsia="en-AU"/>
        </w:rPr>
      </w:pPr>
      <w:r w:rsidRPr="0023616A">
        <w:br w:type="page"/>
      </w:r>
    </w:p>
    <w:p w14:paraId="29FA9D2B" w14:textId="34619372" w:rsidR="00D6537E" w:rsidRPr="0023616A" w:rsidRDefault="004E1307" w:rsidP="00D6537E">
      <w:pPr>
        <w:pStyle w:val="ActHead6"/>
      </w:pPr>
      <w:bookmarkStart w:id="25" w:name="_Toc114649928"/>
      <w:r w:rsidRPr="0023616A">
        <w:lastRenderedPageBreak/>
        <w:t xml:space="preserve">Schedule </w:t>
      </w:r>
      <w:r w:rsidR="00D6537E" w:rsidRPr="0023616A">
        <w:t>1—Repeals</w:t>
      </w:r>
      <w:bookmarkEnd w:id="25"/>
    </w:p>
    <w:p w14:paraId="48BFEDF3" w14:textId="77777777" w:rsidR="00D66124" w:rsidRPr="0023616A" w:rsidRDefault="00D66124" w:rsidP="00D66124">
      <w:pPr>
        <w:pStyle w:val="notetext"/>
        <w:spacing w:after="300"/>
        <w:ind w:left="0" w:firstLine="0"/>
      </w:pPr>
      <w:r w:rsidRPr="0023616A">
        <w:t>Note:</w:t>
      </w:r>
      <w:r w:rsidRPr="0023616A">
        <w:tab/>
        <w:t>See section 5.</w:t>
      </w:r>
    </w:p>
    <w:p w14:paraId="0E6C3D16" w14:textId="7D84FD31" w:rsidR="00D6537E" w:rsidRPr="0023616A" w:rsidRDefault="008A39A6" w:rsidP="00D6537E">
      <w:pPr>
        <w:pStyle w:val="ActHead9"/>
      </w:pPr>
      <w:bookmarkStart w:id="26" w:name="_Toc114649929"/>
      <w:r w:rsidRPr="0023616A">
        <w:t>National Health (Collaborative arrangements for midwives)</w:t>
      </w:r>
      <w:r w:rsidR="00576A8D" w:rsidRPr="0023616A">
        <w:t xml:space="preserve"> </w:t>
      </w:r>
      <w:r w:rsidRPr="0023616A">
        <w:t xml:space="preserve">Determination </w:t>
      </w:r>
      <w:r w:rsidR="00576A8D" w:rsidRPr="0023616A">
        <w:t>2010</w:t>
      </w:r>
      <w:bookmarkEnd w:id="26"/>
    </w:p>
    <w:p w14:paraId="69702CE3" w14:textId="77777777" w:rsidR="00D6537E" w:rsidRPr="0023616A" w:rsidRDefault="00D6537E" w:rsidP="00D6537E">
      <w:pPr>
        <w:pStyle w:val="ItemHead"/>
      </w:pPr>
      <w:r w:rsidRPr="0023616A">
        <w:t xml:space="preserve">1  </w:t>
      </w:r>
      <w:r w:rsidR="00BB1533" w:rsidRPr="0023616A">
        <w:t>The w</w:t>
      </w:r>
      <w:r w:rsidRPr="0023616A">
        <w:t>hole of the instrument</w:t>
      </w:r>
    </w:p>
    <w:p w14:paraId="0F76EDA3" w14:textId="607DEBC2" w:rsidR="004E1307" w:rsidRDefault="00D6537E" w:rsidP="00D6537E">
      <w:pPr>
        <w:pStyle w:val="Item"/>
      </w:pPr>
      <w:r w:rsidRPr="0023616A">
        <w:t>Repeal the instrument</w:t>
      </w:r>
      <w:r w:rsidR="00D66124" w:rsidRPr="0023616A">
        <w:t>.</w:t>
      </w:r>
    </w:p>
    <w:p w14:paraId="608752A4" w14:textId="77777777" w:rsidR="00554826" w:rsidRPr="00554826" w:rsidRDefault="00554826" w:rsidP="00554826"/>
    <w:p w14:paraId="3834D5F0" w14:textId="4D1DEA16" w:rsidR="00A75FE9" w:rsidRDefault="00A75FE9" w:rsidP="00576A8D">
      <w:pPr>
        <w:spacing w:line="240" w:lineRule="auto"/>
      </w:pP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6FAE" w14:textId="77777777" w:rsidR="007E081E" w:rsidRDefault="007E081E" w:rsidP="00715914">
      <w:pPr>
        <w:spacing w:line="240" w:lineRule="auto"/>
      </w:pPr>
      <w:r>
        <w:separator/>
      </w:r>
    </w:p>
  </w:endnote>
  <w:endnote w:type="continuationSeparator" w:id="0">
    <w:p w14:paraId="4E33CB6F" w14:textId="77777777" w:rsidR="007E081E" w:rsidRDefault="007E081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CFC7"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6B81C967" w14:textId="77777777" w:rsidTr="00B33709">
      <w:tc>
        <w:tcPr>
          <w:tcW w:w="709" w:type="dxa"/>
          <w:tcBorders>
            <w:top w:val="nil"/>
            <w:left w:val="nil"/>
            <w:bottom w:val="nil"/>
            <w:right w:val="nil"/>
          </w:tcBorders>
        </w:tcPr>
        <w:p w14:paraId="21F10366"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361C2E6E"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E081E">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722E0BA6" w14:textId="77777777" w:rsidR="0072147A" w:rsidRDefault="0072147A" w:rsidP="00A369E3">
          <w:pPr>
            <w:spacing w:line="0" w:lineRule="atLeast"/>
            <w:jc w:val="right"/>
            <w:rPr>
              <w:sz w:val="18"/>
            </w:rPr>
          </w:pPr>
        </w:p>
      </w:tc>
    </w:tr>
    <w:tr w:rsidR="0072147A" w14:paraId="59A9FE4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18560C" w14:textId="77777777" w:rsidR="0072147A" w:rsidRDefault="0072147A" w:rsidP="00A369E3">
          <w:pPr>
            <w:jc w:val="right"/>
            <w:rPr>
              <w:sz w:val="18"/>
            </w:rPr>
          </w:pPr>
        </w:p>
      </w:tc>
    </w:tr>
  </w:tbl>
  <w:p w14:paraId="698C9D44"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F90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6B2F73FB" w14:textId="77777777" w:rsidTr="00A369E3">
      <w:tc>
        <w:tcPr>
          <w:tcW w:w="1384" w:type="dxa"/>
          <w:tcBorders>
            <w:top w:val="nil"/>
            <w:left w:val="nil"/>
            <w:bottom w:val="nil"/>
            <w:right w:val="nil"/>
          </w:tcBorders>
        </w:tcPr>
        <w:p w14:paraId="1CA935F3" w14:textId="77777777" w:rsidR="0072147A" w:rsidRDefault="0072147A" w:rsidP="00A369E3">
          <w:pPr>
            <w:spacing w:line="0" w:lineRule="atLeast"/>
            <w:rPr>
              <w:sz w:val="18"/>
            </w:rPr>
          </w:pPr>
        </w:p>
      </w:tc>
      <w:tc>
        <w:tcPr>
          <w:tcW w:w="6379" w:type="dxa"/>
          <w:tcBorders>
            <w:top w:val="nil"/>
            <w:left w:val="nil"/>
            <w:bottom w:val="nil"/>
            <w:right w:val="nil"/>
          </w:tcBorders>
        </w:tcPr>
        <w:p w14:paraId="22877708"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E081E">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41EE39E2"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7C28E4D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815F12" w14:textId="77777777" w:rsidR="0072147A" w:rsidRDefault="0072147A" w:rsidP="00A369E3">
          <w:pPr>
            <w:rPr>
              <w:sz w:val="18"/>
            </w:rPr>
          </w:pPr>
        </w:p>
      </w:tc>
    </w:tr>
  </w:tbl>
  <w:p w14:paraId="47DF175E"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1D11"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49238ED" w14:textId="77777777" w:rsidTr="00B33709">
      <w:tc>
        <w:tcPr>
          <w:tcW w:w="1384" w:type="dxa"/>
          <w:tcBorders>
            <w:top w:val="nil"/>
            <w:left w:val="nil"/>
            <w:bottom w:val="nil"/>
            <w:right w:val="nil"/>
          </w:tcBorders>
        </w:tcPr>
        <w:p w14:paraId="5F58DE14" w14:textId="77777777" w:rsidR="0072147A" w:rsidRDefault="0072147A" w:rsidP="00A369E3">
          <w:pPr>
            <w:spacing w:line="0" w:lineRule="atLeast"/>
            <w:rPr>
              <w:sz w:val="18"/>
            </w:rPr>
          </w:pPr>
        </w:p>
      </w:tc>
      <w:tc>
        <w:tcPr>
          <w:tcW w:w="6379" w:type="dxa"/>
          <w:tcBorders>
            <w:top w:val="nil"/>
            <w:left w:val="nil"/>
            <w:bottom w:val="nil"/>
            <w:right w:val="nil"/>
          </w:tcBorders>
        </w:tcPr>
        <w:p w14:paraId="6F4C9B5A"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68F0AFB9" w14:textId="77777777" w:rsidR="0072147A" w:rsidRDefault="0072147A" w:rsidP="00A369E3">
          <w:pPr>
            <w:spacing w:line="0" w:lineRule="atLeast"/>
            <w:jc w:val="right"/>
            <w:rPr>
              <w:sz w:val="18"/>
            </w:rPr>
          </w:pPr>
        </w:p>
      </w:tc>
    </w:tr>
  </w:tbl>
  <w:p w14:paraId="289ECB71"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C91F" w14:textId="77777777" w:rsidR="00F6696E" w:rsidRPr="002B0EA5" w:rsidRDefault="00F6696E" w:rsidP="00303F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0E6B35FE" w14:textId="77777777" w:rsidTr="00303FF6">
      <w:tc>
        <w:tcPr>
          <w:tcW w:w="365" w:type="pct"/>
        </w:tcPr>
        <w:p w14:paraId="3E648646" w14:textId="77777777" w:rsidR="00F6696E" w:rsidRDefault="00F6696E" w:rsidP="00303FF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3180075E" w14:textId="77777777" w:rsidR="00F6696E" w:rsidRDefault="00F6696E" w:rsidP="00303F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E081E">
            <w:rPr>
              <w:i/>
              <w:noProof/>
              <w:sz w:val="18"/>
            </w:rPr>
            <w:t>Act Name (Subject Matter) Kind of Instrument Year</w:t>
          </w:r>
          <w:r w:rsidRPr="004E1307">
            <w:rPr>
              <w:i/>
              <w:sz w:val="18"/>
            </w:rPr>
            <w:fldChar w:fldCharType="end"/>
          </w:r>
        </w:p>
      </w:tc>
      <w:tc>
        <w:tcPr>
          <w:tcW w:w="947" w:type="pct"/>
        </w:tcPr>
        <w:p w14:paraId="17A7761F" w14:textId="77777777" w:rsidR="00F6696E" w:rsidRDefault="00F6696E" w:rsidP="00303FF6">
          <w:pPr>
            <w:spacing w:line="0" w:lineRule="atLeast"/>
            <w:jc w:val="right"/>
            <w:rPr>
              <w:sz w:val="18"/>
            </w:rPr>
          </w:pPr>
        </w:p>
      </w:tc>
    </w:tr>
    <w:tr w:rsidR="00F6696E" w14:paraId="08AEED5E" w14:textId="77777777" w:rsidTr="00303FF6">
      <w:tc>
        <w:tcPr>
          <w:tcW w:w="5000" w:type="pct"/>
          <w:gridSpan w:val="3"/>
        </w:tcPr>
        <w:p w14:paraId="420303A0" w14:textId="77777777" w:rsidR="00F6696E" w:rsidRDefault="00F6696E" w:rsidP="00303FF6">
          <w:pPr>
            <w:jc w:val="right"/>
            <w:rPr>
              <w:sz w:val="18"/>
            </w:rPr>
          </w:pPr>
        </w:p>
      </w:tc>
    </w:tr>
  </w:tbl>
  <w:p w14:paraId="39D4D344" w14:textId="77777777" w:rsidR="00F6696E" w:rsidRPr="00ED79B6" w:rsidRDefault="00F6696E" w:rsidP="00303FF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D0EA" w14:textId="77777777" w:rsidR="00F6696E" w:rsidRPr="002B0EA5" w:rsidRDefault="00F6696E" w:rsidP="00303FF6">
    <w:pPr>
      <w:pBdr>
        <w:top w:val="single" w:sz="6" w:space="1" w:color="auto"/>
      </w:pBdr>
      <w:spacing w:before="120" w:line="0" w:lineRule="atLeast"/>
      <w:rPr>
        <w:sz w:val="16"/>
        <w:szCs w:val="16"/>
      </w:rPr>
    </w:pPr>
  </w:p>
  <w:tbl>
    <w:tblPr>
      <w:tblStyle w:val="TableGrid"/>
      <w:tblW w:w="520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129"/>
      <w:gridCol w:w="1100"/>
    </w:tblGrid>
    <w:tr w:rsidR="00F6696E" w14:paraId="774709F2" w14:textId="77777777" w:rsidTr="00505E6A">
      <w:tc>
        <w:tcPr>
          <w:tcW w:w="820" w:type="pct"/>
        </w:tcPr>
        <w:p w14:paraId="6E266F28" w14:textId="77777777" w:rsidR="00F6696E" w:rsidRDefault="00F6696E" w:rsidP="00303FF6">
          <w:pPr>
            <w:spacing w:line="0" w:lineRule="atLeast"/>
            <w:rPr>
              <w:sz w:val="18"/>
            </w:rPr>
          </w:pPr>
        </w:p>
      </w:tc>
      <w:tc>
        <w:tcPr>
          <w:tcW w:w="3544" w:type="pct"/>
        </w:tcPr>
        <w:p w14:paraId="53833CAE" w14:textId="606AF3E2" w:rsidR="00F6696E" w:rsidRDefault="00F6696E" w:rsidP="00303F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616A">
            <w:rPr>
              <w:i/>
              <w:noProof/>
              <w:sz w:val="18"/>
            </w:rPr>
            <w:t>National Health (Collaborative Arrangements for Midwives) Instrument 2022</w:t>
          </w:r>
          <w:r w:rsidRPr="004E1307">
            <w:rPr>
              <w:i/>
              <w:sz w:val="18"/>
            </w:rPr>
            <w:fldChar w:fldCharType="end"/>
          </w:r>
        </w:p>
      </w:tc>
      <w:tc>
        <w:tcPr>
          <w:tcW w:w="636" w:type="pct"/>
        </w:tcPr>
        <w:p w14:paraId="6CBBAF75" w14:textId="77777777" w:rsidR="00F6696E" w:rsidRDefault="00F6696E" w:rsidP="00303FF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19FEA6B8" w14:textId="77777777" w:rsidTr="00505E6A">
      <w:tc>
        <w:tcPr>
          <w:tcW w:w="5000" w:type="pct"/>
          <w:gridSpan w:val="3"/>
        </w:tcPr>
        <w:p w14:paraId="7B557F39" w14:textId="77777777" w:rsidR="00F6696E" w:rsidRDefault="00F6696E" w:rsidP="00303FF6">
          <w:pPr>
            <w:rPr>
              <w:sz w:val="18"/>
            </w:rPr>
          </w:pPr>
        </w:p>
      </w:tc>
    </w:tr>
  </w:tbl>
  <w:p w14:paraId="594EA1CE" w14:textId="77777777" w:rsidR="00F6696E" w:rsidRPr="00ED79B6" w:rsidRDefault="00F6696E" w:rsidP="00303FF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D8A5" w14:textId="77777777" w:rsidR="008C2EAC" w:rsidRPr="002B0EA5" w:rsidRDefault="008C2EAC" w:rsidP="00303FF6">
    <w:pPr>
      <w:pBdr>
        <w:top w:val="single" w:sz="6" w:space="1" w:color="auto"/>
      </w:pBdr>
      <w:spacing w:before="120" w:line="0" w:lineRule="atLeast"/>
      <w:rPr>
        <w:sz w:val="16"/>
        <w:szCs w:val="16"/>
      </w:rPr>
    </w:pPr>
  </w:p>
  <w:tbl>
    <w:tblPr>
      <w:tblStyle w:val="TableGrid"/>
      <w:tblW w:w="54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132"/>
      <w:gridCol w:w="1573"/>
    </w:tblGrid>
    <w:tr w:rsidR="008C2EAC" w14:paraId="3C8AEF01" w14:textId="77777777" w:rsidTr="00EC5950">
      <w:tc>
        <w:tcPr>
          <w:tcW w:w="710" w:type="pct"/>
        </w:tcPr>
        <w:p w14:paraId="54F7D0D0" w14:textId="77777777" w:rsidR="008C2EAC" w:rsidRDefault="008C2EAC" w:rsidP="00303FF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413" w:type="pct"/>
        </w:tcPr>
        <w:p w14:paraId="42128F1C" w14:textId="4CA1F352" w:rsidR="008C2EAC" w:rsidRDefault="008C2EAC" w:rsidP="00303F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616A">
            <w:rPr>
              <w:i/>
              <w:noProof/>
              <w:sz w:val="18"/>
            </w:rPr>
            <w:t>National Health (Collaborative Arrangements for Midwives) Instrument 2022</w:t>
          </w:r>
          <w:r w:rsidRPr="004E1307">
            <w:rPr>
              <w:i/>
              <w:sz w:val="18"/>
            </w:rPr>
            <w:fldChar w:fldCharType="end"/>
          </w:r>
        </w:p>
      </w:tc>
      <w:tc>
        <w:tcPr>
          <w:tcW w:w="876" w:type="pct"/>
        </w:tcPr>
        <w:p w14:paraId="5D08FAD0" w14:textId="77777777" w:rsidR="008C2EAC" w:rsidRDefault="008C2EAC" w:rsidP="00303FF6">
          <w:pPr>
            <w:spacing w:line="0" w:lineRule="atLeast"/>
            <w:jc w:val="right"/>
            <w:rPr>
              <w:sz w:val="18"/>
            </w:rPr>
          </w:pPr>
        </w:p>
      </w:tc>
    </w:tr>
    <w:tr w:rsidR="008C2EAC" w14:paraId="495C034E" w14:textId="77777777" w:rsidTr="00EC5950">
      <w:tc>
        <w:tcPr>
          <w:tcW w:w="4998" w:type="pct"/>
          <w:gridSpan w:val="3"/>
        </w:tcPr>
        <w:p w14:paraId="38FFD35A" w14:textId="77777777" w:rsidR="008C2EAC" w:rsidRDefault="008C2EAC" w:rsidP="00303FF6">
          <w:pPr>
            <w:jc w:val="right"/>
            <w:rPr>
              <w:sz w:val="18"/>
            </w:rPr>
          </w:pPr>
        </w:p>
      </w:tc>
    </w:tr>
  </w:tbl>
  <w:p w14:paraId="69F7987B" w14:textId="77777777" w:rsidR="008C2EAC" w:rsidRPr="00ED79B6" w:rsidRDefault="008C2EAC" w:rsidP="00303FF6">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56E5" w14:textId="77777777" w:rsidR="008C2EAC" w:rsidRPr="002B0EA5" w:rsidRDefault="008C2EAC" w:rsidP="00303FF6">
    <w:pPr>
      <w:pBdr>
        <w:top w:val="single" w:sz="6" w:space="1" w:color="auto"/>
      </w:pBdr>
      <w:spacing w:before="120" w:line="0" w:lineRule="atLeast"/>
      <w:rPr>
        <w:sz w:val="16"/>
        <w:szCs w:val="16"/>
      </w:rPr>
    </w:pPr>
  </w:p>
  <w:tbl>
    <w:tblPr>
      <w:tblStyle w:val="TableGrid"/>
      <w:tblW w:w="511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133"/>
      <w:gridCol w:w="956"/>
    </w:tblGrid>
    <w:tr w:rsidR="008C2EAC" w14:paraId="0AF043BA" w14:textId="77777777" w:rsidTr="00505E6A">
      <w:tc>
        <w:tcPr>
          <w:tcW w:w="833" w:type="pct"/>
        </w:tcPr>
        <w:p w14:paraId="537131F5" w14:textId="77777777" w:rsidR="008C2EAC" w:rsidRDefault="008C2EAC" w:rsidP="00303FF6">
          <w:pPr>
            <w:spacing w:line="0" w:lineRule="atLeast"/>
            <w:rPr>
              <w:sz w:val="18"/>
            </w:rPr>
          </w:pPr>
        </w:p>
      </w:tc>
      <w:tc>
        <w:tcPr>
          <w:tcW w:w="3605" w:type="pct"/>
        </w:tcPr>
        <w:p w14:paraId="389668A2" w14:textId="444894F2" w:rsidR="008C2EAC" w:rsidRDefault="008C2EAC" w:rsidP="00303F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616A">
            <w:rPr>
              <w:i/>
              <w:noProof/>
              <w:sz w:val="18"/>
            </w:rPr>
            <w:t>National Health (Collaborative Arrangements for Midwives) Instrument 2022</w:t>
          </w:r>
          <w:r w:rsidRPr="004E1307">
            <w:rPr>
              <w:i/>
              <w:sz w:val="18"/>
            </w:rPr>
            <w:fldChar w:fldCharType="end"/>
          </w:r>
        </w:p>
      </w:tc>
      <w:tc>
        <w:tcPr>
          <w:tcW w:w="562" w:type="pct"/>
        </w:tcPr>
        <w:p w14:paraId="7D38E684" w14:textId="77777777" w:rsidR="008C2EAC" w:rsidRDefault="008C2EAC" w:rsidP="00303FF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7454D90B" w14:textId="77777777" w:rsidTr="00505E6A">
      <w:tc>
        <w:tcPr>
          <w:tcW w:w="5000" w:type="pct"/>
          <w:gridSpan w:val="3"/>
        </w:tcPr>
        <w:p w14:paraId="3E62EE18" w14:textId="77777777" w:rsidR="008C2EAC" w:rsidRDefault="008C2EAC" w:rsidP="00303FF6">
          <w:pPr>
            <w:rPr>
              <w:sz w:val="18"/>
            </w:rPr>
          </w:pPr>
        </w:p>
      </w:tc>
    </w:tr>
  </w:tbl>
  <w:p w14:paraId="76178263" w14:textId="77777777" w:rsidR="008C2EAC" w:rsidRPr="00ED79B6" w:rsidRDefault="008C2EAC" w:rsidP="00303FF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2DFD" w14:textId="77777777" w:rsidR="007E081E" w:rsidRDefault="007E081E" w:rsidP="00715914">
      <w:pPr>
        <w:spacing w:line="240" w:lineRule="auto"/>
      </w:pPr>
      <w:r>
        <w:separator/>
      </w:r>
    </w:p>
  </w:footnote>
  <w:footnote w:type="continuationSeparator" w:id="0">
    <w:p w14:paraId="1F126819" w14:textId="77777777" w:rsidR="007E081E" w:rsidRDefault="007E081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1AFC"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3DFB"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0CAC" w14:textId="77777777" w:rsidR="00F6696E" w:rsidRPr="00ED79B6" w:rsidRDefault="00F6696E" w:rsidP="00303FF6">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3AC2" w14:textId="77777777" w:rsidR="00F6696E" w:rsidRPr="00ED79B6" w:rsidRDefault="00F6696E" w:rsidP="00303FF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FF93"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D210" w14:textId="77777777" w:rsidR="004E1307" w:rsidRDefault="004E1307" w:rsidP="00715914">
    <w:pPr>
      <w:rPr>
        <w:sz w:val="20"/>
      </w:rPr>
    </w:pPr>
  </w:p>
  <w:p w14:paraId="49AA8814" w14:textId="77777777" w:rsidR="004E1307" w:rsidRDefault="004E1307" w:rsidP="00715914">
    <w:pPr>
      <w:rPr>
        <w:sz w:val="20"/>
      </w:rPr>
    </w:pPr>
  </w:p>
  <w:p w14:paraId="2E33400F" w14:textId="77777777" w:rsidR="004E1307" w:rsidRPr="007A1328" w:rsidRDefault="004E1307" w:rsidP="00715914">
    <w:pPr>
      <w:rPr>
        <w:sz w:val="20"/>
      </w:rPr>
    </w:pPr>
  </w:p>
  <w:p w14:paraId="7F2D3C4A" w14:textId="77777777" w:rsidR="004E1307" w:rsidRPr="007A1328" w:rsidRDefault="004E1307" w:rsidP="00715914">
    <w:pPr>
      <w:rPr>
        <w:b/>
        <w:sz w:val="24"/>
      </w:rPr>
    </w:pPr>
  </w:p>
  <w:p w14:paraId="056ECF9C"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6B72" w14:textId="77777777" w:rsidR="004E1307" w:rsidRPr="007A1328" w:rsidRDefault="004E1307" w:rsidP="00715914">
    <w:pPr>
      <w:jc w:val="right"/>
      <w:rPr>
        <w:sz w:val="20"/>
      </w:rPr>
    </w:pPr>
  </w:p>
  <w:p w14:paraId="5AA7D033" w14:textId="77777777" w:rsidR="004E1307" w:rsidRPr="007A1328" w:rsidRDefault="004E1307" w:rsidP="00715914">
    <w:pPr>
      <w:jc w:val="right"/>
      <w:rPr>
        <w:sz w:val="20"/>
      </w:rPr>
    </w:pPr>
  </w:p>
  <w:p w14:paraId="72EB21EB" w14:textId="77777777" w:rsidR="004E1307" w:rsidRPr="007A1328" w:rsidRDefault="004E1307" w:rsidP="00715914">
    <w:pPr>
      <w:jc w:val="right"/>
      <w:rPr>
        <w:sz w:val="20"/>
      </w:rPr>
    </w:pPr>
  </w:p>
  <w:p w14:paraId="41813C11" w14:textId="77777777" w:rsidR="004E1307" w:rsidRPr="007A1328" w:rsidRDefault="004E1307" w:rsidP="00715914">
    <w:pPr>
      <w:jc w:val="right"/>
      <w:rPr>
        <w:b/>
        <w:sz w:val="24"/>
      </w:rPr>
    </w:pPr>
  </w:p>
  <w:p w14:paraId="15EA3038"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BFD180B"/>
    <w:multiLevelType w:val="hybridMultilevel"/>
    <w:tmpl w:val="B77478EE"/>
    <w:lvl w:ilvl="0" w:tplc="2DFCA00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1E"/>
    <w:rsid w:val="00004174"/>
    <w:rsid w:val="00004470"/>
    <w:rsid w:val="000136AF"/>
    <w:rsid w:val="000258B1"/>
    <w:rsid w:val="000349CA"/>
    <w:rsid w:val="00040A89"/>
    <w:rsid w:val="000437C1"/>
    <w:rsid w:val="0004455A"/>
    <w:rsid w:val="00050B4E"/>
    <w:rsid w:val="0005365D"/>
    <w:rsid w:val="000614BF"/>
    <w:rsid w:val="0006709C"/>
    <w:rsid w:val="00074376"/>
    <w:rsid w:val="000978F5"/>
    <w:rsid w:val="000B15CD"/>
    <w:rsid w:val="000B35EB"/>
    <w:rsid w:val="000C18F4"/>
    <w:rsid w:val="000D0239"/>
    <w:rsid w:val="000D05EF"/>
    <w:rsid w:val="000E2261"/>
    <w:rsid w:val="000E78B7"/>
    <w:rsid w:val="000F21C1"/>
    <w:rsid w:val="0010745C"/>
    <w:rsid w:val="0012274C"/>
    <w:rsid w:val="00132CEB"/>
    <w:rsid w:val="001339B0"/>
    <w:rsid w:val="00142B62"/>
    <w:rsid w:val="001441B7"/>
    <w:rsid w:val="001516CB"/>
    <w:rsid w:val="001522C3"/>
    <w:rsid w:val="00152336"/>
    <w:rsid w:val="00157B8B"/>
    <w:rsid w:val="00166C2F"/>
    <w:rsid w:val="00170410"/>
    <w:rsid w:val="00174D67"/>
    <w:rsid w:val="001809D7"/>
    <w:rsid w:val="001939E1"/>
    <w:rsid w:val="001947E1"/>
    <w:rsid w:val="00194C3E"/>
    <w:rsid w:val="00195382"/>
    <w:rsid w:val="001B2CB6"/>
    <w:rsid w:val="001C3850"/>
    <w:rsid w:val="001C61C5"/>
    <w:rsid w:val="001C69C4"/>
    <w:rsid w:val="001D37EF"/>
    <w:rsid w:val="001E3590"/>
    <w:rsid w:val="001E7407"/>
    <w:rsid w:val="001F5D5E"/>
    <w:rsid w:val="001F6219"/>
    <w:rsid w:val="001F6CD4"/>
    <w:rsid w:val="00201276"/>
    <w:rsid w:val="00206C4D"/>
    <w:rsid w:val="002139AF"/>
    <w:rsid w:val="00215AF1"/>
    <w:rsid w:val="00220F96"/>
    <w:rsid w:val="002321E8"/>
    <w:rsid w:val="00232984"/>
    <w:rsid w:val="0023616A"/>
    <w:rsid w:val="00236D5B"/>
    <w:rsid w:val="0024010F"/>
    <w:rsid w:val="00240749"/>
    <w:rsid w:val="00243018"/>
    <w:rsid w:val="00250442"/>
    <w:rsid w:val="002564A4"/>
    <w:rsid w:val="0026736C"/>
    <w:rsid w:val="00281308"/>
    <w:rsid w:val="00284719"/>
    <w:rsid w:val="00297ECB"/>
    <w:rsid w:val="002A7BCF"/>
    <w:rsid w:val="002C3FD1"/>
    <w:rsid w:val="002D043A"/>
    <w:rsid w:val="002D266B"/>
    <w:rsid w:val="002D6224"/>
    <w:rsid w:val="00303FF6"/>
    <w:rsid w:val="00304F8B"/>
    <w:rsid w:val="00335BC6"/>
    <w:rsid w:val="003415D3"/>
    <w:rsid w:val="00344338"/>
    <w:rsid w:val="00344701"/>
    <w:rsid w:val="00352B0F"/>
    <w:rsid w:val="00360459"/>
    <w:rsid w:val="00372F96"/>
    <w:rsid w:val="003767E2"/>
    <w:rsid w:val="0038049F"/>
    <w:rsid w:val="003C3B7B"/>
    <w:rsid w:val="003C6231"/>
    <w:rsid w:val="003D0BFE"/>
    <w:rsid w:val="003D5700"/>
    <w:rsid w:val="003E341B"/>
    <w:rsid w:val="003E4D00"/>
    <w:rsid w:val="004116CD"/>
    <w:rsid w:val="00417EB9"/>
    <w:rsid w:val="0042043F"/>
    <w:rsid w:val="00424CA9"/>
    <w:rsid w:val="004276DF"/>
    <w:rsid w:val="00431E9B"/>
    <w:rsid w:val="004379E3"/>
    <w:rsid w:val="0044015E"/>
    <w:rsid w:val="00440558"/>
    <w:rsid w:val="0044291A"/>
    <w:rsid w:val="00467661"/>
    <w:rsid w:val="00472DBE"/>
    <w:rsid w:val="00474A19"/>
    <w:rsid w:val="00477830"/>
    <w:rsid w:val="0048188B"/>
    <w:rsid w:val="00487764"/>
    <w:rsid w:val="00496F97"/>
    <w:rsid w:val="004A1091"/>
    <w:rsid w:val="004B6C48"/>
    <w:rsid w:val="004C4E59"/>
    <w:rsid w:val="004C6809"/>
    <w:rsid w:val="004E063A"/>
    <w:rsid w:val="004E1307"/>
    <w:rsid w:val="004E7BEC"/>
    <w:rsid w:val="00505D3D"/>
    <w:rsid w:val="00505E6A"/>
    <w:rsid w:val="00506AF6"/>
    <w:rsid w:val="00516B8D"/>
    <w:rsid w:val="005303C8"/>
    <w:rsid w:val="00537FBC"/>
    <w:rsid w:val="00554826"/>
    <w:rsid w:val="00562877"/>
    <w:rsid w:val="00573255"/>
    <w:rsid w:val="00576A8D"/>
    <w:rsid w:val="00584811"/>
    <w:rsid w:val="00585784"/>
    <w:rsid w:val="00593AA6"/>
    <w:rsid w:val="00594161"/>
    <w:rsid w:val="00594749"/>
    <w:rsid w:val="005A4A40"/>
    <w:rsid w:val="005A65D5"/>
    <w:rsid w:val="005B4067"/>
    <w:rsid w:val="005C2E02"/>
    <w:rsid w:val="005C3F41"/>
    <w:rsid w:val="005D1D92"/>
    <w:rsid w:val="005D2D09"/>
    <w:rsid w:val="005D339A"/>
    <w:rsid w:val="00600219"/>
    <w:rsid w:val="00602ED0"/>
    <w:rsid w:val="00604F2A"/>
    <w:rsid w:val="0061070B"/>
    <w:rsid w:val="00612CE9"/>
    <w:rsid w:val="00620076"/>
    <w:rsid w:val="006233A1"/>
    <w:rsid w:val="00627E0A"/>
    <w:rsid w:val="0065347F"/>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6F56CC"/>
    <w:rsid w:val="0070017E"/>
    <w:rsid w:val="00700B2C"/>
    <w:rsid w:val="007050A2"/>
    <w:rsid w:val="00710287"/>
    <w:rsid w:val="00713084"/>
    <w:rsid w:val="0071478E"/>
    <w:rsid w:val="00714F20"/>
    <w:rsid w:val="0071590F"/>
    <w:rsid w:val="00715914"/>
    <w:rsid w:val="0072147A"/>
    <w:rsid w:val="00723791"/>
    <w:rsid w:val="00730447"/>
    <w:rsid w:val="00731E00"/>
    <w:rsid w:val="007402A5"/>
    <w:rsid w:val="007440B7"/>
    <w:rsid w:val="007500C8"/>
    <w:rsid w:val="00756272"/>
    <w:rsid w:val="00762D38"/>
    <w:rsid w:val="007715C9"/>
    <w:rsid w:val="00771613"/>
    <w:rsid w:val="00774EDD"/>
    <w:rsid w:val="007757EC"/>
    <w:rsid w:val="00783E89"/>
    <w:rsid w:val="00790308"/>
    <w:rsid w:val="00793915"/>
    <w:rsid w:val="007B065F"/>
    <w:rsid w:val="007C2253"/>
    <w:rsid w:val="007D1F4E"/>
    <w:rsid w:val="007D7911"/>
    <w:rsid w:val="007E081E"/>
    <w:rsid w:val="007E163D"/>
    <w:rsid w:val="007E3E61"/>
    <w:rsid w:val="007E5613"/>
    <w:rsid w:val="007E667A"/>
    <w:rsid w:val="007F28C9"/>
    <w:rsid w:val="007F51B2"/>
    <w:rsid w:val="007F6E27"/>
    <w:rsid w:val="008040DD"/>
    <w:rsid w:val="008117E9"/>
    <w:rsid w:val="00824498"/>
    <w:rsid w:val="00826BD1"/>
    <w:rsid w:val="00831EBE"/>
    <w:rsid w:val="008423EC"/>
    <w:rsid w:val="00854D0B"/>
    <w:rsid w:val="00855424"/>
    <w:rsid w:val="00856A31"/>
    <w:rsid w:val="00860B4E"/>
    <w:rsid w:val="00867B37"/>
    <w:rsid w:val="008754D0"/>
    <w:rsid w:val="00875D13"/>
    <w:rsid w:val="00881F11"/>
    <w:rsid w:val="008855C9"/>
    <w:rsid w:val="00886456"/>
    <w:rsid w:val="00896176"/>
    <w:rsid w:val="008A39A6"/>
    <w:rsid w:val="008A46E1"/>
    <w:rsid w:val="008A4F43"/>
    <w:rsid w:val="008B2706"/>
    <w:rsid w:val="008C2EAC"/>
    <w:rsid w:val="008C3922"/>
    <w:rsid w:val="008D0EE0"/>
    <w:rsid w:val="008E0027"/>
    <w:rsid w:val="008E6067"/>
    <w:rsid w:val="008F54E7"/>
    <w:rsid w:val="00903422"/>
    <w:rsid w:val="009165FD"/>
    <w:rsid w:val="009254C3"/>
    <w:rsid w:val="00932377"/>
    <w:rsid w:val="00941236"/>
    <w:rsid w:val="00943FD5"/>
    <w:rsid w:val="00947D5A"/>
    <w:rsid w:val="009523D2"/>
    <w:rsid w:val="009532A5"/>
    <w:rsid w:val="009545BD"/>
    <w:rsid w:val="00964CF0"/>
    <w:rsid w:val="0097431F"/>
    <w:rsid w:val="00977806"/>
    <w:rsid w:val="00982242"/>
    <w:rsid w:val="009849DA"/>
    <w:rsid w:val="009868E9"/>
    <w:rsid w:val="009900A3"/>
    <w:rsid w:val="00991CF3"/>
    <w:rsid w:val="009A3382"/>
    <w:rsid w:val="009C2182"/>
    <w:rsid w:val="009C3413"/>
    <w:rsid w:val="009F242C"/>
    <w:rsid w:val="00A0441E"/>
    <w:rsid w:val="00A12128"/>
    <w:rsid w:val="00A22C98"/>
    <w:rsid w:val="00A231E2"/>
    <w:rsid w:val="00A369E3"/>
    <w:rsid w:val="00A40906"/>
    <w:rsid w:val="00A57600"/>
    <w:rsid w:val="00A63C77"/>
    <w:rsid w:val="00A64912"/>
    <w:rsid w:val="00A70A74"/>
    <w:rsid w:val="00A75FE9"/>
    <w:rsid w:val="00AD53CC"/>
    <w:rsid w:val="00AD5641"/>
    <w:rsid w:val="00AF06CF"/>
    <w:rsid w:val="00AF272C"/>
    <w:rsid w:val="00B0260E"/>
    <w:rsid w:val="00B07CDB"/>
    <w:rsid w:val="00B16A31"/>
    <w:rsid w:val="00B17DFD"/>
    <w:rsid w:val="00B25306"/>
    <w:rsid w:val="00B27831"/>
    <w:rsid w:val="00B308FE"/>
    <w:rsid w:val="00B33709"/>
    <w:rsid w:val="00B33B3C"/>
    <w:rsid w:val="00B36392"/>
    <w:rsid w:val="00B412A0"/>
    <w:rsid w:val="00B418CB"/>
    <w:rsid w:val="00B43A5F"/>
    <w:rsid w:val="00B47444"/>
    <w:rsid w:val="00B50ADC"/>
    <w:rsid w:val="00B51BC9"/>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1ADA"/>
    <w:rsid w:val="00BF2465"/>
    <w:rsid w:val="00C06C72"/>
    <w:rsid w:val="00C16619"/>
    <w:rsid w:val="00C25E7F"/>
    <w:rsid w:val="00C2746F"/>
    <w:rsid w:val="00C323D6"/>
    <w:rsid w:val="00C324A0"/>
    <w:rsid w:val="00C42BF8"/>
    <w:rsid w:val="00C50043"/>
    <w:rsid w:val="00C73716"/>
    <w:rsid w:val="00C7573B"/>
    <w:rsid w:val="00C75E69"/>
    <w:rsid w:val="00C97A54"/>
    <w:rsid w:val="00CA5B23"/>
    <w:rsid w:val="00CB602E"/>
    <w:rsid w:val="00CB7E90"/>
    <w:rsid w:val="00CD0C7E"/>
    <w:rsid w:val="00CD5719"/>
    <w:rsid w:val="00CE051D"/>
    <w:rsid w:val="00CE1335"/>
    <w:rsid w:val="00CE493D"/>
    <w:rsid w:val="00CF07FA"/>
    <w:rsid w:val="00CF0BB2"/>
    <w:rsid w:val="00CF3EE8"/>
    <w:rsid w:val="00D13441"/>
    <w:rsid w:val="00D13540"/>
    <w:rsid w:val="00D150E7"/>
    <w:rsid w:val="00D26171"/>
    <w:rsid w:val="00D33649"/>
    <w:rsid w:val="00D51863"/>
    <w:rsid w:val="00D52DC2"/>
    <w:rsid w:val="00D53BCC"/>
    <w:rsid w:val="00D54C9E"/>
    <w:rsid w:val="00D6537E"/>
    <w:rsid w:val="00D65E3C"/>
    <w:rsid w:val="00D66124"/>
    <w:rsid w:val="00D70DFB"/>
    <w:rsid w:val="00D766DF"/>
    <w:rsid w:val="00D8206C"/>
    <w:rsid w:val="00D91F10"/>
    <w:rsid w:val="00DA186E"/>
    <w:rsid w:val="00DA4116"/>
    <w:rsid w:val="00DB251C"/>
    <w:rsid w:val="00DB4630"/>
    <w:rsid w:val="00DB7F0E"/>
    <w:rsid w:val="00DC05FC"/>
    <w:rsid w:val="00DC4F88"/>
    <w:rsid w:val="00DD173A"/>
    <w:rsid w:val="00DD6F16"/>
    <w:rsid w:val="00DE107C"/>
    <w:rsid w:val="00DF2388"/>
    <w:rsid w:val="00E05704"/>
    <w:rsid w:val="00E11F19"/>
    <w:rsid w:val="00E338EF"/>
    <w:rsid w:val="00E544BB"/>
    <w:rsid w:val="00E74DC7"/>
    <w:rsid w:val="00E75010"/>
    <w:rsid w:val="00E8075A"/>
    <w:rsid w:val="00E940D8"/>
    <w:rsid w:val="00E94D5E"/>
    <w:rsid w:val="00EA7100"/>
    <w:rsid w:val="00EA7F9F"/>
    <w:rsid w:val="00EB1274"/>
    <w:rsid w:val="00EB1C9C"/>
    <w:rsid w:val="00EC5950"/>
    <w:rsid w:val="00ED2BB6"/>
    <w:rsid w:val="00ED34E1"/>
    <w:rsid w:val="00ED3B8D"/>
    <w:rsid w:val="00ED6EC6"/>
    <w:rsid w:val="00EE5E36"/>
    <w:rsid w:val="00EF2E3A"/>
    <w:rsid w:val="00F02C7C"/>
    <w:rsid w:val="00F072A7"/>
    <w:rsid w:val="00F078DC"/>
    <w:rsid w:val="00F32BA8"/>
    <w:rsid w:val="00F32EE0"/>
    <w:rsid w:val="00F349F1"/>
    <w:rsid w:val="00F4350D"/>
    <w:rsid w:val="00F479C4"/>
    <w:rsid w:val="00F567F7"/>
    <w:rsid w:val="00F6696E"/>
    <w:rsid w:val="00F73BD6"/>
    <w:rsid w:val="00F83989"/>
    <w:rsid w:val="00F85099"/>
    <w:rsid w:val="00F9379C"/>
    <w:rsid w:val="00F9632C"/>
    <w:rsid w:val="00FA1E52"/>
    <w:rsid w:val="00FA41C1"/>
    <w:rsid w:val="00FB5A08"/>
    <w:rsid w:val="00FC3C0C"/>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1D7C5B9"/>
  <w15:docId w15:val="{5EBC2ED6-4D43-438A-B002-189ADCB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nhideWhenUsed/>
    <w:rsid w:val="00B412A0"/>
    <w:rPr>
      <w:sz w:val="16"/>
      <w:szCs w:val="16"/>
    </w:rPr>
  </w:style>
  <w:style w:type="paragraph" w:styleId="CommentText">
    <w:name w:val="annotation text"/>
    <w:basedOn w:val="Normal"/>
    <w:link w:val="CommentTextChar"/>
    <w:unhideWhenUsed/>
    <w:rsid w:val="00B412A0"/>
    <w:pPr>
      <w:spacing w:line="240" w:lineRule="auto"/>
    </w:pPr>
    <w:rPr>
      <w:sz w:val="20"/>
    </w:rPr>
  </w:style>
  <w:style w:type="character" w:customStyle="1" w:styleId="CommentTextChar">
    <w:name w:val="Comment Text Char"/>
    <w:basedOn w:val="DefaultParagraphFont"/>
    <w:link w:val="CommentText"/>
    <w:rsid w:val="00B412A0"/>
  </w:style>
  <w:style w:type="paragraph" w:styleId="CommentSubject">
    <w:name w:val="annotation subject"/>
    <w:basedOn w:val="CommentText"/>
    <w:next w:val="CommentText"/>
    <w:link w:val="CommentSubjectChar"/>
    <w:uiPriority w:val="99"/>
    <w:semiHidden/>
    <w:unhideWhenUsed/>
    <w:rsid w:val="00B412A0"/>
    <w:rPr>
      <w:b/>
      <w:bCs/>
    </w:rPr>
  </w:style>
  <w:style w:type="character" w:customStyle="1" w:styleId="CommentSubjectChar">
    <w:name w:val="Comment Subject Char"/>
    <w:basedOn w:val="CommentTextChar"/>
    <w:link w:val="CommentSubject"/>
    <w:uiPriority w:val="99"/>
    <w:semiHidden/>
    <w:rsid w:val="00B412A0"/>
    <w:rPr>
      <w:b/>
      <w:bCs/>
    </w:rPr>
  </w:style>
  <w:style w:type="paragraph" w:styleId="Revision">
    <w:name w:val="Revision"/>
    <w:hidden/>
    <w:uiPriority w:val="99"/>
    <w:semiHidden/>
    <w:rsid w:val="008554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329">
      <w:bodyDiv w:val="1"/>
      <w:marLeft w:val="0"/>
      <w:marRight w:val="0"/>
      <w:marTop w:val="0"/>
      <w:marBottom w:val="0"/>
      <w:divBdr>
        <w:top w:val="none" w:sz="0" w:space="0" w:color="auto"/>
        <w:left w:val="none" w:sz="0" w:space="0" w:color="auto"/>
        <w:bottom w:val="none" w:sz="0" w:space="0" w:color="auto"/>
        <w:right w:val="none" w:sz="0" w:space="0" w:color="auto"/>
      </w:divBdr>
    </w:div>
    <w:div w:id="137260793">
      <w:bodyDiv w:val="1"/>
      <w:marLeft w:val="0"/>
      <w:marRight w:val="0"/>
      <w:marTop w:val="0"/>
      <w:marBottom w:val="0"/>
      <w:divBdr>
        <w:top w:val="none" w:sz="0" w:space="0" w:color="auto"/>
        <w:left w:val="none" w:sz="0" w:space="0" w:color="auto"/>
        <w:bottom w:val="none" w:sz="0" w:space="0" w:color="auto"/>
        <w:right w:val="none" w:sz="0" w:space="0" w:color="auto"/>
      </w:divBdr>
    </w:div>
    <w:div w:id="615915992">
      <w:bodyDiv w:val="1"/>
      <w:marLeft w:val="0"/>
      <w:marRight w:val="0"/>
      <w:marTop w:val="0"/>
      <w:marBottom w:val="0"/>
      <w:divBdr>
        <w:top w:val="none" w:sz="0" w:space="0" w:color="auto"/>
        <w:left w:val="none" w:sz="0" w:space="0" w:color="auto"/>
        <w:bottom w:val="none" w:sz="0" w:space="0" w:color="auto"/>
        <w:right w:val="none" w:sz="0" w:space="0" w:color="auto"/>
      </w:divBdr>
    </w:div>
    <w:div w:id="11746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GARNHAM, Katherine</dc:creator>
  <cp:keywords/>
  <cp:lastModifiedBy>GARNHAM, Katherine</cp:lastModifiedBy>
  <cp:revision>7</cp:revision>
  <dcterms:created xsi:type="dcterms:W3CDTF">2022-09-21T00:51:00Z</dcterms:created>
  <dcterms:modified xsi:type="dcterms:W3CDTF">2022-09-27T23:36:00Z</dcterms:modified>
</cp:coreProperties>
</file>