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447D" w14:textId="72682784" w:rsidR="00715914" w:rsidRPr="005146BD" w:rsidRDefault="009C7CC9" w:rsidP="00850F56">
      <w:pPr>
        <w:spacing w:after="600"/>
        <w:rPr>
          <w:sz w:val="28"/>
        </w:rPr>
      </w:pPr>
      <w:r w:rsidRPr="005146BD">
        <w:rPr>
          <w:noProof/>
        </w:rPr>
        <w:drawing>
          <wp:inline distT="0" distB="0" distL="0" distR="0" wp14:anchorId="621877CE" wp14:editId="73C89E27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1395D" w14:textId="79A79365" w:rsidR="00243EC0" w:rsidRPr="005146BD" w:rsidRDefault="00447DB4" w:rsidP="00B16067">
      <w:pPr>
        <w:pStyle w:val="LI-Title"/>
        <w:pBdr>
          <w:bottom w:val="single" w:sz="4" w:space="1" w:color="auto"/>
        </w:pBdr>
      </w:pPr>
      <w:r w:rsidRPr="005146BD">
        <w:t>A</w:t>
      </w:r>
      <w:r w:rsidR="00327DDF" w:rsidRPr="005146BD">
        <w:t xml:space="preserve">SIC Corporations </w:t>
      </w:r>
      <w:r w:rsidR="00C11452" w:rsidRPr="005146BD">
        <w:t>(</w:t>
      </w:r>
      <w:r w:rsidR="008E290E" w:rsidRPr="005146BD">
        <w:t>Amendment</w:t>
      </w:r>
      <w:r w:rsidR="00C11452" w:rsidRPr="005146BD">
        <w:t xml:space="preserve">) Instrument </w:t>
      </w:r>
      <w:r w:rsidR="00B21C93" w:rsidRPr="005146BD">
        <w:t>202</w:t>
      </w:r>
      <w:r w:rsidR="002F6020" w:rsidRPr="005146BD">
        <w:t>2</w:t>
      </w:r>
      <w:r w:rsidR="00132B7B" w:rsidRPr="005146BD">
        <w:t>/</w:t>
      </w:r>
      <w:r w:rsidR="00150184" w:rsidRPr="005146BD">
        <w:t>775</w:t>
      </w:r>
    </w:p>
    <w:p w14:paraId="45228957" w14:textId="7E85A23A" w:rsidR="00F171A1" w:rsidRPr="005146BD" w:rsidRDefault="00F171A1" w:rsidP="00005446">
      <w:pPr>
        <w:pStyle w:val="LI-Fronttext"/>
        <w:rPr>
          <w:sz w:val="24"/>
          <w:szCs w:val="24"/>
        </w:rPr>
      </w:pPr>
      <w:r w:rsidRPr="005146BD">
        <w:rPr>
          <w:sz w:val="24"/>
          <w:szCs w:val="24"/>
        </w:rPr>
        <w:t xml:space="preserve">I, </w:t>
      </w:r>
      <w:r w:rsidR="002F6020" w:rsidRPr="005146BD">
        <w:rPr>
          <w:sz w:val="24"/>
          <w:szCs w:val="24"/>
        </w:rPr>
        <w:t>Nathan Bourne,</w:t>
      </w:r>
      <w:r w:rsidR="00C0544A" w:rsidRPr="005146BD">
        <w:rPr>
          <w:sz w:val="24"/>
          <w:szCs w:val="24"/>
        </w:rPr>
        <w:t xml:space="preserve"> delegate of the Australian Securities and Investments Commission</w:t>
      </w:r>
      <w:r w:rsidRPr="005146BD">
        <w:rPr>
          <w:sz w:val="24"/>
          <w:szCs w:val="24"/>
        </w:rPr>
        <w:t xml:space="preserve">, make the following </w:t>
      </w:r>
      <w:r w:rsidR="008C0F29" w:rsidRPr="005146BD">
        <w:rPr>
          <w:sz w:val="24"/>
          <w:szCs w:val="24"/>
        </w:rPr>
        <w:t>legislative instrument</w:t>
      </w:r>
      <w:r w:rsidRPr="005146BD">
        <w:rPr>
          <w:sz w:val="24"/>
          <w:szCs w:val="24"/>
        </w:rPr>
        <w:t>.</w:t>
      </w:r>
    </w:p>
    <w:p w14:paraId="58FB9F74" w14:textId="77777777" w:rsidR="003A2A48" w:rsidRPr="005146BD" w:rsidRDefault="003A2A48" w:rsidP="00005446">
      <w:pPr>
        <w:pStyle w:val="LI-Fronttext"/>
      </w:pPr>
    </w:p>
    <w:p w14:paraId="4820FE9B" w14:textId="2DBEC4F4" w:rsidR="006554FF" w:rsidRPr="005146BD" w:rsidRDefault="00F171A1" w:rsidP="00005446">
      <w:pPr>
        <w:pStyle w:val="LI-Fronttext"/>
        <w:rPr>
          <w:sz w:val="24"/>
          <w:szCs w:val="24"/>
        </w:rPr>
      </w:pPr>
      <w:r w:rsidRPr="005146BD">
        <w:rPr>
          <w:sz w:val="24"/>
          <w:szCs w:val="24"/>
        </w:rPr>
        <w:t>Date</w:t>
      </w:r>
      <w:r w:rsidRPr="005146BD">
        <w:rPr>
          <w:sz w:val="24"/>
          <w:szCs w:val="24"/>
        </w:rPr>
        <w:tab/>
      </w:r>
      <w:bookmarkStart w:id="0" w:name="BKCheck15B_1"/>
      <w:bookmarkEnd w:id="0"/>
      <w:r w:rsidR="00E56952" w:rsidRPr="005146BD">
        <w:rPr>
          <w:sz w:val="24"/>
          <w:szCs w:val="24"/>
        </w:rPr>
        <w:t>5</w:t>
      </w:r>
      <w:r w:rsidR="006B7A9C" w:rsidRPr="005146BD">
        <w:rPr>
          <w:sz w:val="24"/>
          <w:szCs w:val="24"/>
        </w:rPr>
        <w:t xml:space="preserve"> September 2022</w:t>
      </w:r>
    </w:p>
    <w:p w14:paraId="2802783E" w14:textId="77777777" w:rsidR="006B7A9C" w:rsidRPr="005146BD" w:rsidRDefault="006B7A9C" w:rsidP="00005446">
      <w:pPr>
        <w:pStyle w:val="LI-Fronttext"/>
        <w:rPr>
          <w:i/>
          <w:sz w:val="24"/>
          <w:szCs w:val="24"/>
        </w:rPr>
      </w:pPr>
    </w:p>
    <w:p w14:paraId="6269BD7D" w14:textId="3A019DCC" w:rsidR="006554FF" w:rsidRPr="005146BD" w:rsidRDefault="006554FF" w:rsidP="00E56952">
      <w:pPr>
        <w:pStyle w:val="LI-Fronttext"/>
        <w:ind w:firstLine="720"/>
        <w:rPr>
          <w:sz w:val="24"/>
          <w:szCs w:val="24"/>
        </w:rPr>
      </w:pPr>
    </w:p>
    <w:p w14:paraId="0D9741C6" w14:textId="45810BAB" w:rsidR="00F171A1" w:rsidRPr="00BB5C17" w:rsidRDefault="002F6020" w:rsidP="00CD3B78">
      <w:pPr>
        <w:pStyle w:val="LI-Fronttext"/>
        <w:pBdr>
          <w:bottom w:val="single" w:sz="4" w:space="0" w:color="auto"/>
        </w:pBdr>
        <w:rPr>
          <w:sz w:val="24"/>
          <w:szCs w:val="24"/>
        </w:rPr>
      </w:pPr>
      <w:r w:rsidRPr="005146BD">
        <w:rPr>
          <w:sz w:val="24"/>
          <w:szCs w:val="24"/>
        </w:rPr>
        <w:t>Nathan Bourne</w:t>
      </w:r>
    </w:p>
    <w:p w14:paraId="7EC308D7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1B371DFD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C862C62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12945DB5" w14:textId="47FEBBCB" w:rsidR="008F5644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12934400" w:history="1">
        <w:r w:rsidR="008F5644" w:rsidRPr="000263B4">
          <w:rPr>
            <w:rStyle w:val="Hyperlink"/>
            <w:noProof/>
          </w:rPr>
          <w:t>Part 1—Preliminary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_Toc112934400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3</w:t>
        </w:r>
        <w:r w:rsidR="008F5644">
          <w:rPr>
            <w:noProof/>
            <w:webHidden/>
          </w:rPr>
          <w:fldChar w:fldCharType="end"/>
        </w:r>
      </w:hyperlink>
    </w:p>
    <w:p w14:paraId="60DBAB83" w14:textId="74CB40B8" w:rsidR="008F5644" w:rsidRDefault="005146B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2934401" w:history="1">
        <w:r w:rsidR="008F5644" w:rsidRPr="000263B4">
          <w:rPr>
            <w:rStyle w:val="Hyperlink"/>
            <w:noProof/>
          </w:rPr>
          <w:t>1</w:t>
        </w:r>
        <w:r w:rsidR="008F56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F5644" w:rsidRPr="000263B4">
          <w:rPr>
            <w:rStyle w:val="Hyperlink"/>
            <w:noProof/>
          </w:rPr>
          <w:t>Name of legislative instrument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_Toc112934401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3</w:t>
        </w:r>
        <w:r w:rsidR="008F5644">
          <w:rPr>
            <w:noProof/>
            <w:webHidden/>
          </w:rPr>
          <w:fldChar w:fldCharType="end"/>
        </w:r>
      </w:hyperlink>
    </w:p>
    <w:p w14:paraId="664FBAB9" w14:textId="74650AD3" w:rsidR="008F5644" w:rsidRDefault="005146B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2934402" w:history="1">
        <w:r w:rsidR="008F5644" w:rsidRPr="000263B4">
          <w:rPr>
            <w:rStyle w:val="Hyperlink"/>
            <w:noProof/>
          </w:rPr>
          <w:t>2</w:t>
        </w:r>
        <w:r w:rsidR="008F56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F5644" w:rsidRPr="000263B4">
          <w:rPr>
            <w:rStyle w:val="Hyperlink"/>
            <w:noProof/>
          </w:rPr>
          <w:t>Commencement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_Toc112934402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3</w:t>
        </w:r>
        <w:r w:rsidR="008F5644">
          <w:rPr>
            <w:noProof/>
            <w:webHidden/>
          </w:rPr>
          <w:fldChar w:fldCharType="end"/>
        </w:r>
      </w:hyperlink>
    </w:p>
    <w:p w14:paraId="1BBB27E5" w14:textId="13CD8099" w:rsidR="008F5644" w:rsidRDefault="005146B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2934403" w:history="1">
        <w:r w:rsidR="008F5644" w:rsidRPr="000263B4">
          <w:rPr>
            <w:rStyle w:val="Hyperlink"/>
            <w:noProof/>
          </w:rPr>
          <w:t>3</w:t>
        </w:r>
        <w:r w:rsidR="008F56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F5644" w:rsidRPr="000263B4">
          <w:rPr>
            <w:rStyle w:val="Hyperlink"/>
            <w:noProof/>
          </w:rPr>
          <w:t>Authority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_Toc112934403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3</w:t>
        </w:r>
        <w:r w:rsidR="008F5644">
          <w:rPr>
            <w:noProof/>
            <w:webHidden/>
          </w:rPr>
          <w:fldChar w:fldCharType="end"/>
        </w:r>
      </w:hyperlink>
    </w:p>
    <w:p w14:paraId="75F64A1D" w14:textId="34CEFB36" w:rsidR="008F5644" w:rsidRDefault="005146B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2934404" w:history="1">
        <w:r w:rsidR="008F5644" w:rsidRPr="000263B4">
          <w:rPr>
            <w:rStyle w:val="Hyperlink"/>
            <w:noProof/>
          </w:rPr>
          <w:t>4</w:t>
        </w:r>
        <w:r w:rsidR="008F564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8F5644" w:rsidRPr="000263B4">
          <w:rPr>
            <w:rStyle w:val="Hyperlink"/>
            <w:noProof/>
          </w:rPr>
          <w:t>Schedules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_Toc112934404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3</w:t>
        </w:r>
        <w:r w:rsidR="008F5644">
          <w:rPr>
            <w:noProof/>
            <w:webHidden/>
          </w:rPr>
          <w:fldChar w:fldCharType="end"/>
        </w:r>
      </w:hyperlink>
    </w:p>
    <w:p w14:paraId="04863725" w14:textId="47FCB01D" w:rsidR="008F5644" w:rsidRDefault="005146B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2934405" w:history="1">
        <w:r w:rsidR="008F5644" w:rsidRPr="000263B4">
          <w:rPr>
            <w:rStyle w:val="Hyperlink"/>
            <w:noProof/>
          </w:rPr>
          <w:t>Schedule 1—Amendments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_Toc112934405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4</w:t>
        </w:r>
        <w:r w:rsidR="008F5644">
          <w:rPr>
            <w:noProof/>
            <w:webHidden/>
          </w:rPr>
          <w:fldChar w:fldCharType="end"/>
        </w:r>
      </w:hyperlink>
    </w:p>
    <w:p w14:paraId="2BFE3C9E" w14:textId="54F02871" w:rsidR="008F5644" w:rsidRDefault="005146BD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2934406" w:history="1">
        <w:r w:rsidR="008F5644" w:rsidRPr="000263B4">
          <w:rPr>
            <w:rStyle w:val="Hyperlink"/>
            <w:i/>
            <w:iCs/>
            <w:noProof/>
          </w:rPr>
          <w:t>ASIC Corporations (Derivative Transaction Reporting Exemption) Instrument 2015/844</w:t>
        </w:r>
        <w:r w:rsidR="008F5644">
          <w:rPr>
            <w:noProof/>
            <w:webHidden/>
          </w:rPr>
          <w:tab/>
        </w:r>
        <w:r w:rsidR="008F5644">
          <w:rPr>
            <w:noProof/>
            <w:webHidden/>
          </w:rPr>
          <w:fldChar w:fldCharType="begin"/>
        </w:r>
        <w:r w:rsidR="008F5644">
          <w:rPr>
            <w:noProof/>
            <w:webHidden/>
          </w:rPr>
          <w:instrText xml:space="preserve"> PAGEREF _Toc112934406 \h </w:instrText>
        </w:r>
        <w:r w:rsidR="008F5644">
          <w:rPr>
            <w:noProof/>
            <w:webHidden/>
          </w:rPr>
        </w:r>
        <w:r w:rsidR="008F5644">
          <w:rPr>
            <w:noProof/>
            <w:webHidden/>
          </w:rPr>
          <w:fldChar w:fldCharType="separate"/>
        </w:r>
        <w:r w:rsidR="008F5644">
          <w:rPr>
            <w:noProof/>
            <w:webHidden/>
          </w:rPr>
          <w:t>4</w:t>
        </w:r>
        <w:r w:rsidR="008F5644">
          <w:rPr>
            <w:noProof/>
            <w:webHidden/>
          </w:rPr>
          <w:fldChar w:fldCharType="end"/>
        </w:r>
      </w:hyperlink>
    </w:p>
    <w:p w14:paraId="11422063" w14:textId="53683963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0E12AF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93923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1293440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005C969" w14:textId="77777777" w:rsidR="00FA31DE" w:rsidRDefault="00FA31DE" w:rsidP="00C11452">
      <w:pPr>
        <w:pStyle w:val="LI-Heading2"/>
        <w:rPr>
          <w:szCs w:val="24"/>
        </w:rPr>
      </w:pPr>
      <w:bookmarkStart w:id="4" w:name="_Toc11293440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690C96DC" w14:textId="419F4C5A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C11452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</w:t>
      </w:r>
      <w:r w:rsidR="00B21C93">
        <w:rPr>
          <w:i/>
          <w:szCs w:val="24"/>
        </w:rPr>
        <w:t>t</w:t>
      </w:r>
      <w:r w:rsidR="00C11452" w:rsidRPr="00AC3E7B">
        <w:rPr>
          <w:i/>
          <w:szCs w:val="24"/>
        </w:rPr>
        <w:t xml:space="preserve">) Instrument </w:t>
      </w:r>
      <w:r w:rsidR="00B21C93">
        <w:rPr>
          <w:i/>
          <w:szCs w:val="24"/>
        </w:rPr>
        <w:t>202</w:t>
      </w:r>
      <w:r w:rsidR="00DE57C2">
        <w:rPr>
          <w:i/>
          <w:szCs w:val="24"/>
        </w:rPr>
        <w:t>2</w:t>
      </w:r>
      <w:r w:rsidR="00530968">
        <w:rPr>
          <w:i/>
          <w:szCs w:val="24"/>
        </w:rPr>
        <w:t>/</w:t>
      </w:r>
      <w:r w:rsidR="00CC7601">
        <w:rPr>
          <w:i/>
          <w:szCs w:val="24"/>
        </w:rPr>
        <w:t>775.</w:t>
      </w:r>
    </w:p>
    <w:p w14:paraId="23046E55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1293440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C0988BE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14CFE75F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06EBF537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12934403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252B0052" w14:textId="5FFB6D01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DE57C2">
        <w:rPr>
          <w:szCs w:val="24"/>
        </w:rPr>
        <w:t xml:space="preserve">paragraph 907D(2)(a) </w:t>
      </w:r>
      <w:r w:rsidR="00B21C93" w:rsidRPr="00AC3E7B">
        <w:rPr>
          <w:szCs w:val="24"/>
        </w:rPr>
        <w:t xml:space="preserve">of </w:t>
      </w:r>
      <w:r w:rsidR="00B21C93" w:rsidRPr="00F56292">
        <w:rPr>
          <w:szCs w:val="24"/>
        </w:rPr>
        <w:t xml:space="preserve">the </w:t>
      </w:r>
      <w:r w:rsidR="00B21C93" w:rsidRPr="00D05C3B">
        <w:rPr>
          <w:i/>
          <w:szCs w:val="24"/>
        </w:rPr>
        <w:t>Corporations Act 2001</w:t>
      </w:r>
      <w:r w:rsidR="00B21C93" w:rsidRPr="008C0F29">
        <w:rPr>
          <w:szCs w:val="24"/>
        </w:rPr>
        <w:t>.</w:t>
      </w:r>
    </w:p>
    <w:p w14:paraId="7DB80C3F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12934404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2512B00" w14:textId="77777777" w:rsidR="00822D15" w:rsidRDefault="00822D15" w:rsidP="00822D15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p w14:paraId="64544106" w14:textId="77777777" w:rsidR="009B12AD" w:rsidRDefault="009B12AD" w:rsidP="004516E9">
      <w:pPr>
        <w:pStyle w:val="LI-Heading1"/>
        <w:ind w:left="0" w:firstLine="0"/>
        <w:sectPr w:rsidR="009B12AD" w:rsidSect="0040053F">
          <w:headerReference w:type="even" r:id="rId27"/>
          <w:headerReference w:type="defaul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204558C" w14:textId="193A156A" w:rsidR="00FA31DE" w:rsidRPr="00F61B09" w:rsidRDefault="009B69D4" w:rsidP="004516E9">
      <w:pPr>
        <w:pStyle w:val="LI-Heading1"/>
        <w:ind w:left="0" w:firstLine="0"/>
      </w:pPr>
      <w:bookmarkStart w:id="8" w:name="_Toc112934405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0B52B63A" w14:textId="7F09F9CE" w:rsidR="00B21C93" w:rsidRPr="004516E9" w:rsidRDefault="004516E9" w:rsidP="00626E9B">
      <w:pPr>
        <w:pStyle w:val="LI-Heading2"/>
        <w:ind w:left="0" w:firstLine="0"/>
        <w:rPr>
          <w:i/>
          <w:iCs/>
          <w:szCs w:val="24"/>
          <w:u w:val="single"/>
        </w:rPr>
      </w:pPr>
      <w:bookmarkStart w:id="9" w:name="_Toc112934406"/>
      <w:bookmarkStart w:id="10" w:name="_Hlk58956768"/>
      <w:r w:rsidRPr="004516E9">
        <w:rPr>
          <w:i/>
          <w:iCs/>
          <w:szCs w:val="24"/>
        </w:rPr>
        <w:t>ASIC Corporations (Derivative Transaction Reporting Exemption) Instrument</w:t>
      </w:r>
      <w:r>
        <w:rPr>
          <w:i/>
          <w:iCs/>
          <w:szCs w:val="24"/>
        </w:rPr>
        <w:t xml:space="preserve"> </w:t>
      </w:r>
      <w:r w:rsidRPr="004516E9">
        <w:rPr>
          <w:i/>
          <w:iCs/>
          <w:szCs w:val="24"/>
        </w:rPr>
        <w:t>2015/844</w:t>
      </w:r>
      <w:bookmarkEnd w:id="9"/>
    </w:p>
    <w:bookmarkEnd w:id="10"/>
    <w:p w14:paraId="03D37412" w14:textId="5960C9BE" w:rsidR="001C7CD5" w:rsidRPr="004551EA" w:rsidRDefault="00B21C93" w:rsidP="004516E9">
      <w:pPr>
        <w:pStyle w:val="LI-BodyTextNumbered"/>
        <w:ind w:left="567"/>
      </w:pPr>
      <w:r>
        <w:rPr>
          <w:b/>
        </w:rPr>
        <w:t>1</w:t>
      </w:r>
      <w:r w:rsidRPr="00CA3A25">
        <w:rPr>
          <w:b/>
        </w:rPr>
        <w:tab/>
      </w:r>
      <w:r w:rsidR="004516E9">
        <w:rPr>
          <w:b/>
        </w:rPr>
        <w:t>Subsection</w:t>
      </w:r>
      <w:r w:rsidR="002D6F7E">
        <w:rPr>
          <w:b/>
        </w:rPr>
        <w:t>s</w:t>
      </w:r>
      <w:r w:rsidR="004516E9">
        <w:rPr>
          <w:b/>
        </w:rPr>
        <w:t xml:space="preserve"> 5(1)</w:t>
      </w:r>
      <w:r w:rsidR="004901B6">
        <w:rPr>
          <w:b/>
        </w:rPr>
        <w:t>, 7(1) and 11(1) and section 13</w:t>
      </w:r>
      <w:r w:rsidR="00585C51">
        <w:rPr>
          <w:b/>
        </w:rPr>
        <w:t xml:space="preserve"> </w:t>
      </w:r>
    </w:p>
    <w:p w14:paraId="429D198D" w14:textId="038C730E" w:rsidR="004516E9" w:rsidRDefault="004516E9" w:rsidP="004516E9">
      <w:pPr>
        <w:pStyle w:val="LI-BodyTextNumbered"/>
        <w:ind w:left="567"/>
        <w:rPr>
          <w:bCs/>
        </w:rPr>
      </w:pPr>
      <w:r>
        <w:rPr>
          <w:b/>
        </w:rPr>
        <w:tab/>
      </w:r>
      <w:r w:rsidRPr="004516E9">
        <w:rPr>
          <w:bCs/>
        </w:rPr>
        <w:t>Omit “30 September 2022”, substitute “</w:t>
      </w:r>
      <w:r w:rsidR="00492C99">
        <w:rPr>
          <w:bCs/>
        </w:rPr>
        <w:t>30 September</w:t>
      </w:r>
      <w:r w:rsidRPr="004516E9">
        <w:rPr>
          <w:bCs/>
        </w:rPr>
        <w:t xml:space="preserve"> 2023”.</w:t>
      </w:r>
    </w:p>
    <w:p w14:paraId="46FBB450" w14:textId="4EE0D106" w:rsidR="004772CE" w:rsidRDefault="004772CE" w:rsidP="004516E9">
      <w:pPr>
        <w:pStyle w:val="LI-BodyTextNumbered"/>
        <w:ind w:left="567"/>
        <w:rPr>
          <w:bCs/>
        </w:rPr>
      </w:pPr>
      <w:r w:rsidRPr="000917C0">
        <w:rPr>
          <w:b/>
        </w:rPr>
        <w:t>2</w:t>
      </w:r>
      <w:r>
        <w:rPr>
          <w:bCs/>
        </w:rPr>
        <w:tab/>
      </w:r>
      <w:r w:rsidRPr="00623AD3">
        <w:rPr>
          <w:b/>
        </w:rPr>
        <w:t>Paragraph</w:t>
      </w:r>
      <w:r w:rsidR="00771906">
        <w:rPr>
          <w:b/>
        </w:rPr>
        <w:t>s</w:t>
      </w:r>
      <w:r w:rsidRPr="00623AD3">
        <w:rPr>
          <w:b/>
        </w:rPr>
        <w:t xml:space="preserve"> 5(3)(a)</w:t>
      </w:r>
      <w:r w:rsidR="00DD1F78">
        <w:rPr>
          <w:b/>
        </w:rPr>
        <w:t xml:space="preserve"> and</w:t>
      </w:r>
      <w:r w:rsidR="00771906">
        <w:rPr>
          <w:b/>
        </w:rPr>
        <w:t xml:space="preserve"> </w:t>
      </w:r>
      <w:r w:rsidR="006E1973">
        <w:rPr>
          <w:b/>
        </w:rPr>
        <w:t>(b)</w:t>
      </w:r>
    </w:p>
    <w:p w14:paraId="096A3B81" w14:textId="4B467075" w:rsidR="004772CE" w:rsidRDefault="004772CE" w:rsidP="004516E9">
      <w:pPr>
        <w:pStyle w:val="LI-BodyTextNumbered"/>
        <w:ind w:left="567"/>
        <w:rPr>
          <w:bCs/>
        </w:rPr>
      </w:pPr>
      <w:r>
        <w:rPr>
          <w:bCs/>
        </w:rPr>
        <w:tab/>
        <w:t>Omit “1 October 2022”, substitute “1 October 2023”.</w:t>
      </w:r>
    </w:p>
    <w:p w14:paraId="691FFF63" w14:textId="6F329184" w:rsidR="004516E9" w:rsidRDefault="008240A5" w:rsidP="004516E9">
      <w:pPr>
        <w:pStyle w:val="LI-BodyTextNumbered"/>
        <w:ind w:left="567"/>
        <w:rPr>
          <w:b/>
        </w:rPr>
      </w:pPr>
      <w:r>
        <w:rPr>
          <w:b/>
        </w:rPr>
        <w:t>3</w:t>
      </w:r>
      <w:r w:rsidR="004516E9">
        <w:rPr>
          <w:b/>
        </w:rPr>
        <w:tab/>
        <w:t>After Section 13</w:t>
      </w:r>
    </w:p>
    <w:p w14:paraId="439699BF" w14:textId="77777777" w:rsidR="00931D90" w:rsidRDefault="004516E9" w:rsidP="00931D90">
      <w:pPr>
        <w:pStyle w:val="LI-BodyTextNumbered"/>
        <w:ind w:left="567"/>
        <w:rPr>
          <w:bCs/>
        </w:rPr>
      </w:pPr>
      <w:r>
        <w:rPr>
          <w:bCs/>
        </w:rPr>
        <w:tab/>
        <w:t>Insert</w:t>
      </w:r>
    </w:p>
    <w:p w14:paraId="2FF3C748" w14:textId="0F26FABA" w:rsidR="00D13D09" w:rsidRPr="00931D90" w:rsidRDefault="00D13D09" w:rsidP="00821B3D">
      <w:pPr>
        <w:pStyle w:val="LI-BodyTextNumbered"/>
        <w:ind w:left="1701"/>
        <w:rPr>
          <w:bCs/>
        </w:rPr>
      </w:pPr>
      <w:r w:rsidRPr="00931D90">
        <w:rPr>
          <w:b/>
          <w:bCs/>
        </w:rPr>
        <w:t>1</w:t>
      </w:r>
      <w:r w:rsidR="001E552D">
        <w:rPr>
          <w:b/>
          <w:bCs/>
        </w:rPr>
        <w:t>3A</w:t>
      </w:r>
      <w:r w:rsidRPr="00931D90">
        <w:rPr>
          <w:b/>
          <w:bCs/>
        </w:rPr>
        <w:tab/>
        <w:t>Exemption 10 (</w:t>
      </w:r>
      <w:r w:rsidR="009C30B0">
        <w:rPr>
          <w:b/>
          <w:bCs/>
        </w:rPr>
        <w:t>Spot Settlement Transactions</w:t>
      </w:r>
      <w:r w:rsidRPr="00931D90">
        <w:rPr>
          <w:b/>
          <w:bCs/>
        </w:rPr>
        <w:t xml:space="preserve">)  </w:t>
      </w:r>
    </w:p>
    <w:p w14:paraId="0F14101F" w14:textId="6AAF7D69" w:rsidR="004516E9" w:rsidRPr="00821B3D" w:rsidRDefault="004516E9" w:rsidP="00821B3D">
      <w:pPr>
        <w:pStyle w:val="LI-BodyTextNumbered"/>
        <w:ind w:left="1701"/>
        <w:rPr>
          <w:i/>
          <w:iCs/>
        </w:rPr>
      </w:pPr>
      <w:r w:rsidRPr="00821B3D">
        <w:rPr>
          <w:i/>
          <w:iCs/>
        </w:rPr>
        <w:t>Relief</w:t>
      </w:r>
    </w:p>
    <w:p w14:paraId="0FBB3EC5" w14:textId="02057768" w:rsidR="004516E9" w:rsidRDefault="004516E9" w:rsidP="00821B3D">
      <w:pPr>
        <w:pStyle w:val="LI-BodyTextSubparai"/>
        <w:ind w:left="1134" w:firstLine="0"/>
      </w:pPr>
      <w:r>
        <w:t xml:space="preserve">A Reporting Entity does not have to comply with Rule 2.2.1 of the Rules to the extent that Rule requires the Reporting Entity to report a Reportable Transaction or Reportable Position </w:t>
      </w:r>
      <w:r w:rsidR="0070215D" w:rsidRPr="004551EA">
        <w:t>in</w:t>
      </w:r>
      <w:r w:rsidRPr="0070215D">
        <w:t xml:space="preserve"> an</w:t>
      </w:r>
      <w:r>
        <w:t xml:space="preserve"> OTC Derivative that</w:t>
      </w:r>
      <w:r w:rsidR="001C4DF5">
        <w:t xml:space="preserve"> is an arrangement in relation to which </w:t>
      </w:r>
      <w:r w:rsidR="00CB2CC0">
        <w:t>the following are satisfied</w:t>
      </w:r>
      <w:r>
        <w:t>:</w:t>
      </w:r>
    </w:p>
    <w:p w14:paraId="1D63C650" w14:textId="36E92224" w:rsidR="004516E9" w:rsidRDefault="004516E9" w:rsidP="004551EA">
      <w:pPr>
        <w:pStyle w:val="LI-BodyTextNumbered"/>
        <w:ind w:left="1701"/>
      </w:pPr>
      <w:r>
        <w:t>(a)</w:t>
      </w:r>
      <w:r>
        <w:tab/>
      </w:r>
      <w:r w:rsidR="00CB2CC0">
        <w:t xml:space="preserve">a party </w:t>
      </w:r>
      <w:r w:rsidR="00C8039D" w:rsidRPr="00C8039D">
        <w:t xml:space="preserve">has obligation to buy, and another party has an obligation to sell, </w:t>
      </w:r>
      <w:r w:rsidR="0044715F">
        <w:t>in</w:t>
      </w:r>
      <w:r w:rsidR="00C8039D" w:rsidRPr="00C8039D">
        <w:t>tangible property</w:t>
      </w:r>
      <w:r w:rsidR="0044715F">
        <w:t xml:space="preserve"> </w:t>
      </w:r>
      <w:r w:rsidR="00C8039D" w:rsidRPr="00C8039D">
        <w:t xml:space="preserve">at a price and </w:t>
      </w:r>
      <w:r w:rsidRPr="004516E9" w:rsidDel="00C8039D">
        <w:t xml:space="preserve">within a period of no longer than the </w:t>
      </w:r>
      <w:r w:rsidR="00767D59">
        <w:t xml:space="preserve">shortest </w:t>
      </w:r>
      <w:r w:rsidRPr="004516E9" w:rsidDel="00C8039D">
        <w:t xml:space="preserve">period determined by </w:t>
      </w:r>
      <w:r w:rsidR="00367553">
        <w:t>usual market practice</w:t>
      </w:r>
      <w:r w:rsidRPr="004516E9" w:rsidDel="00C8039D">
        <w:t xml:space="preserve"> for delivery of the </w:t>
      </w:r>
      <w:proofErr w:type="gramStart"/>
      <w:r w:rsidR="006B1E98">
        <w:t>property</w:t>
      </w:r>
      <w:r w:rsidR="000951D0">
        <w:t>;</w:t>
      </w:r>
      <w:proofErr w:type="gramEnd"/>
      <w:r w:rsidR="0060507E">
        <w:t xml:space="preserve"> </w:t>
      </w:r>
    </w:p>
    <w:p w14:paraId="7BBCCE39" w14:textId="46010A2C" w:rsidR="004F24BF" w:rsidRPr="004516E9" w:rsidRDefault="004516E9" w:rsidP="004551EA">
      <w:pPr>
        <w:pStyle w:val="LI-BodyTextNumbered"/>
        <w:ind w:left="1701"/>
      </w:pPr>
      <w:r>
        <w:t>(b)</w:t>
      </w:r>
      <w:r>
        <w:tab/>
      </w:r>
      <w:r w:rsidRPr="004516E9">
        <w:t>the arrangement does not permit the seller’s obligations to be wholly settled by cash, or by set</w:t>
      </w:r>
      <w:r w:rsidR="007368D8">
        <w:rPr>
          <w:rFonts w:ascii="MS Mincho" w:eastAsia="MS Mincho" w:hAnsi="MS Mincho" w:cs="MS Mincho" w:hint="eastAsia"/>
        </w:rPr>
        <w:t>-</w:t>
      </w:r>
      <w:r w:rsidRPr="004516E9">
        <w:t xml:space="preserve">off between the parties, rather than by delivery of the </w:t>
      </w:r>
      <w:proofErr w:type="gramStart"/>
      <w:r w:rsidR="00D21526">
        <w:t>property</w:t>
      </w:r>
      <w:r w:rsidRPr="004516E9">
        <w:t>;</w:t>
      </w:r>
      <w:proofErr w:type="gramEnd"/>
      <w:r w:rsidRPr="004516E9">
        <w:t xml:space="preserve"> </w:t>
      </w:r>
    </w:p>
    <w:p w14:paraId="3732A862" w14:textId="65362D8C" w:rsidR="0044715F" w:rsidRDefault="004516E9" w:rsidP="00821B3D">
      <w:pPr>
        <w:pStyle w:val="LI-BodyTextNumbered"/>
        <w:ind w:left="1701"/>
      </w:pPr>
      <w:r w:rsidRPr="004516E9">
        <w:t>(</w:t>
      </w:r>
      <w:r w:rsidR="00A4047B">
        <w:t>c</w:t>
      </w:r>
      <w:r w:rsidRPr="004516E9">
        <w:t>)</w:t>
      </w:r>
      <w:r w:rsidRPr="004516E9">
        <w:tab/>
      </w:r>
      <w:r w:rsidR="003F5E54">
        <w:t xml:space="preserve">the arrangement </w:t>
      </w:r>
      <w:r>
        <w:t xml:space="preserve">is not a foreign exchange contract or an </w:t>
      </w:r>
      <w:proofErr w:type="gramStart"/>
      <w:r>
        <w:t>option</w:t>
      </w:r>
      <w:r w:rsidR="0044715F">
        <w:t>;</w:t>
      </w:r>
      <w:proofErr w:type="gramEnd"/>
    </w:p>
    <w:p w14:paraId="1613CAE8" w14:textId="38E368D8" w:rsidR="004516E9" w:rsidRDefault="0044715F" w:rsidP="004551EA">
      <w:pPr>
        <w:pStyle w:val="LI-BodyTextNumbered"/>
        <w:ind w:firstLine="0"/>
      </w:pPr>
      <w:r>
        <w:t>but only to the extent that the arrangement deals with that purchase and sale</w:t>
      </w:r>
      <w:r w:rsidR="004516E9">
        <w:t>.</w:t>
      </w:r>
    </w:p>
    <w:p w14:paraId="63827E51" w14:textId="6A7E33C4" w:rsidR="004516E9" w:rsidRDefault="002D6F7E" w:rsidP="004516E9">
      <w:pPr>
        <w:pStyle w:val="LI-BodyTextSubparai"/>
        <w:ind w:left="0" w:firstLine="0"/>
        <w:rPr>
          <w:b/>
          <w:bCs/>
        </w:rPr>
      </w:pPr>
      <w:r>
        <w:rPr>
          <w:b/>
          <w:bCs/>
        </w:rPr>
        <w:t>4</w:t>
      </w:r>
      <w:r w:rsidR="004516E9">
        <w:rPr>
          <w:b/>
          <w:bCs/>
        </w:rPr>
        <w:tab/>
        <w:t>Section 14</w:t>
      </w:r>
      <w:r w:rsidR="00577C40">
        <w:rPr>
          <w:b/>
          <w:bCs/>
        </w:rPr>
        <w:t xml:space="preserve"> </w:t>
      </w:r>
      <w:r>
        <w:rPr>
          <w:b/>
          <w:bCs/>
        </w:rPr>
        <w:t>(heading)</w:t>
      </w:r>
    </w:p>
    <w:p w14:paraId="249A3E3B" w14:textId="71D93274" w:rsidR="004516E9" w:rsidRPr="004516E9" w:rsidRDefault="004516E9" w:rsidP="00284532">
      <w:pPr>
        <w:pStyle w:val="LI-BodyTextSubparai"/>
        <w:ind w:left="0" w:firstLine="0"/>
      </w:pPr>
      <w:r>
        <w:tab/>
      </w:r>
      <w:r w:rsidR="00214A0A">
        <w:t>Omit “9”, substitute “10”.</w:t>
      </w:r>
    </w:p>
    <w:sectPr w:rsidR="004516E9" w:rsidRPr="004516E9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71D9" w14:textId="77777777" w:rsidR="00AB7CD2" w:rsidRDefault="00AB7CD2" w:rsidP="00715914">
      <w:pPr>
        <w:spacing w:line="240" w:lineRule="auto"/>
      </w:pPr>
      <w:r>
        <w:separator/>
      </w:r>
    </w:p>
  </w:endnote>
  <w:endnote w:type="continuationSeparator" w:id="0">
    <w:p w14:paraId="7C2BC5E5" w14:textId="77777777" w:rsidR="00AB7CD2" w:rsidRDefault="00AB7CD2" w:rsidP="00715914">
      <w:pPr>
        <w:spacing w:line="240" w:lineRule="auto"/>
      </w:pPr>
      <w:r>
        <w:continuationSeparator/>
      </w:r>
    </w:p>
  </w:endnote>
  <w:endnote w:type="continuationNotice" w:id="1">
    <w:p w14:paraId="4C79FEEB" w14:textId="77777777" w:rsidR="00AB7CD2" w:rsidRDefault="00AB7C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1" w:subsetted="1" w:fontKey="{BBA26656-6144-457D-839F-E965065EA345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12443A64" w14:textId="77777777" w:rsidTr="00081794">
      <w:tc>
        <w:tcPr>
          <w:tcW w:w="8472" w:type="dxa"/>
          <w:shd w:val="clear" w:color="auto" w:fill="auto"/>
        </w:tcPr>
        <w:p w14:paraId="5C4305D9" w14:textId="3484CBA4" w:rsidR="00102CA6" w:rsidRPr="00081794" w:rsidRDefault="009C7CC9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221A1F48" wp14:editId="069F9E3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AF348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A1F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66FAF34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5E80B8A9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56F5" w14:textId="62484701" w:rsidR="00102CA6" w:rsidRDefault="009C7CC9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F2EE139" wp14:editId="5A49F4F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DDAE1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EE1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64DDAE1D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D85C6DC" w14:textId="77777777" w:rsidTr="00081794">
      <w:tc>
        <w:tcPr>
          <w:tcW w:w="8472" w:type="dxa"/>
          <w:shd w:val="clear" w:color="auto" w:fill="auto"/>
        </w:tcPr>
        <w:p w14:paraId="1885BBE4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2AC621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E4E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DB7B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926B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2FE4" w14:textId="77777777" w:rsidR="00AB7CD2" w:rsidRDefault="00AB7CD2" w:rsidP="00715914">
      <w:pPr>
        <w:spacing w:line="240" w:lineRule="auto"/>
      </w:pPr>
      <w:r>
        <w:separator/>
      </w:r>
    </w:p>
  </w:footnote>
  <w:footnote w:type="continuationSeparator" w:id="0">
    <w:p w14:paraId="55FFB608" w14:textId="77777777" w:rsidR="00AB7CD2" w:rsidRDefault="00AB7CD2" w:rsidP="00715914">
      <w:pPr>
        <w:spacing w:line="240" w:lineRule="auto"/>
      </w:pPr>
      <w:r>
        <w:continuationSeparator/>
      </w:r>
    </w:p>
  </w:footnote>
  <w:footnote w:type="continuationNotice" w:id="1">
    <w:p w14:paraId="1EA86DA1" w14:textId="77777777" w:rsidR="00AB7CD2" w:rsidRDefault="00AB7C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24D1" w14:textId="4D89735D" w:rsidR="00102CA6" w:rsidRPr="005F1388" w:rsidRDefault="009C7CC9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2D2E" wp14:editId="05CE11B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83404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F2D2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24834045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7463" w14:textId="562A28E7" w:rsidR="00102CA6" w:rsidRPr="005F1388" w:rsidRDefault="009C7CC9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352004" wp14:editId="781EF1A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0C7D6F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520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30C7D6F8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CC2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AA92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4C57CB3" w14:textId="77777777" w:rsidTr="00BF75C9">
      <w:tc>
        <w:tcPr>
          <w:tcW w:w="6804" w:type="dxa"/>
          <w:shd w:val="clear" w:color="auto" w:fill="auto"/>
        </w:tcPr>
        <w:p w14:paraId="71B3AD45" w14:textId="3E33A19B" w:rsidR="00F4215A" w:rsidRDefault="005146B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2022/775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50B1230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74DC0E3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C686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AE3E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768D8CEE" w14:textId="77777777" w:rsidTr="000A1655">
      <w:tc>
        <w:tcPr>
          <w:tcW w:w="6663" w:type="dxa"/>
          <w:shd w:val="clear" w:color="auto" w:fill="auto"/>
        </w:tcPr>
        <w:p w14:paraId="72789D02" w14:textId="2899B7F9" w:rsidR="00F4215A" w:rsidRDefault="005146B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2022/775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182C4CDE" w14:textId="51C40407" w:rsidR="00F4215A" w:rsidRDefault="005146B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1—Amendments</w:t>
          </w:r>
          <w:r>
            <w:rPr>
              <w:noProof/>
            </w:rPr>
            <w:fldChar w:fldCharType="end"/>
          </w:r>
        </w:p>
      </w:tc>
    </w:tr>
  </w:tbl>
  <w:p w14:paraId="2F646DB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3DDF"/>
    <w:rsid w:val="00023D53"/>
    <w:rsid w:val="00033238"/>
    <w:rsid w:val="00033D0F"/>
    <w:rsid w:val="00041BF3"/>
    <w:rsid w:val="000437C1"/>
    <w:rsid w:val="00044563"/>
    <w:rsid w:val="00045330"/>
    <w:rsid w:val="0005365D"/>
    <w:rsid w:val="000614BF"/>
    <w:rsid w:val="0006250C"/>
    <w:rsid w:val="0008116F"/>
    <w:rsid w:val="00081794"/>
    <w:rsid w:val="000917C0"/>
    <w:rsid w:val="000951D0"/>
    <w:rsid w:val="000A0D6F"/>
    <w:rsid w:val="000A142F"/>
    <w:rsid w:val="000A1655"/>
    <w:rsid w:val="000A6C39"/>
    <w:rsid w:val="000B58FA"/>
    <w:rsid w:val="000C55A0"/>
    <w:rsid w:val="000D05EF"/>
    <w:rsid w:val="000D1416"/>
    <w:rsid w:val="000E2261"/>
    <w:rsid w:val="000E3C2E"/>
    <w:rsid w:val="000F0C7B"/>
    <w:rsid w:val="000F21C1"/>
    <w:rsid w:val="000F35EC"/>
    <w:rsid w:val="000F63D4"/>
    <w:rsid w:val="00102307"/>
    <w:rsid w:val="00102CA6"/>
    <w:rsid w:val="0010745C"/>
    <w:rsid w:val="00120985"/>
    <w:rsid w:val="00132B7B"/>
    <w:rsid w:val="00132CEB"/>
    <w:rsid w:val="00142B62"/>
    <w:rsid w:val="00150184"/>
    <w:rsid w:val="001552B4"/>
    <w:rsid w:val="00157B8B"/>
    <w:rsid w:val="00166C2F"/>
    <w:rsid w:val="00171A6E"/>
    <w:rsid w:val="001809D7"/>
    <w:rsid w:val="001850D6"/>
    <w:rsid w:val="00185F9D"/>
    <w:rsid w:val="001931F6"/>
    <w:rsid w:val="001939E1"/>
    <w:rsid w:val="00194C3E"/>
    <w:rsid w:val="00195382"/>
    <w:rsid w:val="00195BD4"/>
    <w:rsid w:val="001A0417"/>
    <w:rsid w:val="001C4DF5"/>
    <w:rsid w:val="001C61C5"/>
    <w:rsid w:val="001C69C4"/>
    <w:rsid w:val="001C7CD5"/>
    <w:rsid w:val="001D0CFE"/>
    <w:rsid w:val="001D37EF"/>
    <w:rsid w:val="001E0BF5"/>
    <w:rsid w:val="001E3590"/>
    <w:rsid w:val="001E552D"/>
    <w:rsid w:val="001E7407"/>
    <w:rsid w:val="001F02CA"/>
    <w:rsid w:val="001F5D5E"/>
    <w:rsid w:val="001F6219"/>
    <w:rsid w:val="001F67DA"/>
    <w:rsid w:val="001F6CD4"/>
    <w:rsid w:val="001F7668"/>
    <w:rsid w:val="00206C4D"/>
    <w:rsid w:val="0021053C"/>
    <w:rsid w:val="00214A0A"/>
    <w:rsid w:val="00215AF1"/>
    <w:rsid w:val="00221CD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572CD"/>
    <w:rsid w:val="002609C4"/>
    <w:rsid w:val="0026736C"/>
    <w:rsid w:val="00281308"/>
    <w:rsid w:val="00281813"/>
    <w:rsid w:val="00284532"/>
    <w:rsid w:val="00284719"/>
    <w:rsid w:val="00297ECB"/>
    <w:rsid w:val="002A29BB"/>
    <w:rsid w:val="002A7BCF"/>
    <w:rsid w:val="002B1877"/>
    <w:rsid w:val="002B19F3"/>
    <w:rsid w:val="002B4A0D"/>
    <w:rsid w:val="002B5A24"/>
    <w:rsid w:val="002C40C9"/>
    <w:rsid w:val="002D043A"/>
    <w:rsid w:val="002D6224"/>
    <w:rsid w:val="002D6F7E"/>
    <w:rsid w:val="002E3F4B"/>
    <w:rsid w:val="002F224F"/>
    <w:rsid w:val="002F6020"/>
    <w:rsid w:val="003017B3"/>
    <w:rsid w:val="00304F8B"/>
    <w:rsid w:val="003228DA"/>
    <w:rsid w:val="00327DDF"/>
    <w:rsid w:val="003354D2"/>
    <w:rsid w:val="00335BC6"/>
    <w:rsid w:val="003415D3"/>
    <w:rsid w:val="00344701"/>
    <w:rsid w:val="00345B86"/>
    <w:rsid w:val="00346743"/>
    <w:rsid w:val="003528DA"/>
    <w:rsid w:val="00352B0F"/>
    <w:rsid w:val="00356690"/>
    <w:rsid w:val="00360459"/>
    <w:rsid w:val="00365497"/>
    <w:rsid w:val="00367553"/>
    <w:rsid w:val="003708CA"/>
    <w:rsid w:val="00372CBB"/>
    <w:rsid w:val="00374DDD"/>
    <w:rsid w:val="003801F6"/>
    <w:rsid w:val="003817E8"/>
    <w:rsid w:val="00387A96"/>
    <w:rsid w:val="00390A86"/>
    <w:rsid w:val="003A2A48"/>
    <w:rsid w:val="003B732F"/>
    <w:rsid w:val="003C0401"/>
    <w:rsid w:val="003C6231"/>
    <w:rsid w:val="003D0BFE"/>
    <w:rsid w:val="003D5700"/>
    <w:rsid w:val="003E0F99"/>
    <w:rsid w:val="003E341B"/>
    <w:rsid w:val="003E4373"/>
    <w:rsid w:val="003F101B"/>
    <w:rsid w:val="003F5E54"/>
    <w:rsid w:val="0040053F"/>
    <w:rsid w:val="004116CD"/>
    <w:rsid w:val="004144EC"/>
    <w:rsid w:val="00417EB9"/>
    <w:rsid w:val="00420ADB"/>
    <w:rsid w:val="0042116C"/>
    <w:rsid w:val="00424CA9"/>
    <w:rsid w:val="00431C3B"/>
    <w:rsid w:val="00431E9B"/>
    <w:rsid w:val="004379E3"/>
    <w:rsid w:val="0044015E"/>
    <w:rsid w:val="0044291A"/>
    <w:rsid w:val="00444ABD"/>
    <w:rsid w:val="0044715F"/>
    <w:rsid w:val="00447DB4"/>
    <w:rsid w:val="004516E9"/>
    <w:rsid w:val="004539F1"/>
    <w:rsid w:val="004551EA"/>
    <w:rsid w:val="00460F1D"/>
    <w:rsid w:val="00467661"/>
    <w:rsid w:val="004705B7"/>
    <w:rsid w:val="00472DBE"/>
    <w:rsid w:val="00474A19"/>
    <w:rsid w:val="004772CE"/>
    <w:rsid w:val="004823C0"/>
    <w:rsid w:val="0048276B"/>
    <w:rsid w:val="00486B1F"/>
    <w:rsid w:val="004901B6"/>
    <w:rsid w:val="0049196A"/>
    <w:rsid w:val="00492C99"/>
    <w:rsid w:val="00496B5F"/>
    <w:rsid w:val="00496D21"/>
    <w:rsid w:val="00496F97"/>
    <w:rsid w:val="004A44FC"/>
    <w:rsid w:val="004B784A"/>
    <w:rsid w:val="004E063A"/>
    <w:rsid w:val="004E1A0D"/>
    <w:rsid w:val="004E5704"/>
    <w:rsid w:val="004E7BEC"/>
    <w:rsid w:val="004F24BF"/>
    <w:rsid w:val="0050044F"/>
    <w:rsid w:val="00505D3D"/>
    <w:rsid w:val="00506AF6"/>
    <w:rsid w:val="005146BD"/>
    <w:rsid w:val="00516B8D"/>
    <w:rsid w:val="00517AD9"/>
    <w:rsid w:val="00517E56"/>
    <w:rsid w:val="00530968"/>
    <w:rsid w:val="00532049"/>
    <w:rsid w:val="00533109"/>
    <w:rsid w:val="005356A7"/>
    <w:rsid w:val="00537FBC"/>
    <w:rsid w:val="00546EF8"/>
    <w:rsid w:val="005574D1"/>
    <w:rsid w:val="0055780B"/>
    <w:rsid w:val="005657FE"/>
    <w:rsid w:val="00572BB1"/>
    <w:rsid w:val="00577C40"/>
    <w:rsid w:val="00584811"/>
    <w:rsid w:val="00585784"/>
    <w:rsid w:val="00585C51"/>
    <w:rsid w:val="00593596"/>
    <w:rsid w:val="00593AA6"/>
    <w:rsid w:val="00594161"/>
    <w:rsid w:val="00594749"/>
    <w:rsid w:val="005A4EB7"/>
    <w:rsid w:val="005A500F"/>
    <w:rsid w:val="005B1D21"/>
    <w:rsid w:val="005B4067"/>
    <w:rsid w:val="005B780C"/>
    <w:rsid w:val="005C0C15"/>
    <w:rsid w:val="005C1C22"/>
    <w:rsid w:val="005C1F38"/>
    <w:rsid w:val="005C2287"/>
    <w:rsid w:val="005C3CCE"/>
    <w:rsid w:val="005C3F41"/>
    <w:rsid w:val="005D0489"/>
    <w:rsid w:val="005D164B"/>
    <w:rsid w:val="005D2D09"/>
    <w:rsid w:val="005E4810"/>
    <w:rsid w:val="005F65CD"/>
    <w:rsid w:val="00600219"/>
    <w:rsid w:val="00603DC4"/>
    <w:rsid w:val="00604E20"/>
    <w:rsid w:val="0060507E"/>
    <w:rsid w:val="00606A03"/>
    <w:rsid w:val="00607A71"/>
    <w:rsid w:val="00614158"/>
    <w:rsid w:val="0061693F"/>
    <w:rsid w:val="00620076"/>
    <w:rsid w:val="00623AD3"/>
    <w:rsid w:val="00626E9B"/>
    <w:rsid w:val="00634754"/>
    <w:rsid w:val="00640161"/>
    <w:rsid w:val="00647598"/>
    <w:rsid w:val="00652769"/>
    <w:rsid w:val="0065542F"/>
    <w:rsid w:val="006554FF"/>
    <w:rsid w:val="00655874"/>
    <w:rsid w:val="0067066A"/>
    <w:rsid w:val="00670EA1"/>
    <w:rsid w:val="00671873"/>
    <w:rsid w:val="00677CC2"/>
    <w:rsid w:val="006905DE"/>
    <w:rsid w:val="0069207B"/>
    <w:rsid w:val="006B1E98"/>
    <w:rsid w:val="006B5789"/>
    <w:rsid w:val="006B7A9C"/>
    <w:rsid w:val="006C30C5"/>
    <w:rsid w:val="006C48FA"/>
    <w:rsid w:val="006C7F8C"/>
    <w:rsid w:val="006D2D82"/>
    <w:rsid w:val="006D529A"/>
    <w:rsid w:val="006E1973"/>
    <w:rsid w:val="006E5320"/>
    <w:rsid w:val="006E6246"/>
    <w:rsid w:val="006F318F"/>
    <w:rsid w:val="006F4226"/>
    <w:rsid w:val="006F5431"/>
    <w:rsid w:val="0070017E"/>
    <w:rsid w:val="00700B2C"/>
    <w:rsid w:val="0070215D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68D8"/>
    <w:rsid w:val="00741EE8"/>
    <w:rsid w:val="007440B7"/>
    <w:rsid w:val="00746B46"/>
    <w:rsid w:val="007500C8"/>
    <w:rsid w:val="0075106E"/>
    <w:rsid w:val="00756272"/>
    <w:rsid w:val="007662B5"/>
    <w:rsid w:val="0076681A"/>
    <w:rsid w:val="00767D59"/>
    <w:rsid w:val="007715C9"/>
    <w:rsid w:val="00771613"/>
    <w:rsid w:val="00771906"/>
    <w:rsid w:val="007736F6"/>
    <w:rsid w:val="00774EDD"/>
    <w:rsid w:val="007757EC"/>
    <w:rsid w:val="00783E89"/>
    <w:rsid w:val="00785A9E"/>
    <w:rsid w:val="00793915"/>
    <w:rsid w:val="00795990"/>
    <w:rsid w:val="007B4C4F"/>
    <w:rsid w:val="007B4D3C"/>
    <w:rsid w:val="007B5446"/>
    <w:rsid w:val="007C2253"/>
    <w:rsid w:val="007C4906"/>
    <w:rsid w:val="007C61D2"/>
    <w:rsid w:val="007D230B"/>
    <w:rsid w:val="007E163D"/>
    <w:rsid w:val="007E667A"/>
    <w:rsid w:val="007F28C9"/>
    <w:rsid w:val="007F76EF"/>
    <w:rsid w:val="0080312D"/>
    <w:rsid w:val="00803587"/>
    <w:rsid w:val="008057EE"/>
    <w:rsid w:val="00805B9C"/>
    <w:rsid w:val="008117E9"/>
    <w:rsid w:val="00816888"/>
    <w:rsid w:val="00821B3D"/>
    <w:rsid w:val="00822D15"/>
    <w:rsid w:val="008240A5"/>
    <w:rsid w:val="00824498"/>
    <w:rsid w:val="0082558F"/>
    <w:rsid w:val="0082759A"/>
    <w:rsid w:val="00840442"/>
    <w:rsid w:val="00850F56"/>
    <w:rsid w:val="008527C0"/>
    <w:rsid w:val="00852847"/>
    <w:rsid w:val="00852DE5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2E50"/>
    <w:rsid w:val="008D3422"/>
    <w:rsid w:val="008E290E"/>
    <w:rsid w:val="008E6067"/>
    <w:rsid w:val="008F54E7"/>
    <w:rsid w:val="008F550A"/>
    <w:rsid w:val="008F5644"/>
    <w:rsid w:val="00903422"/>
    <w:rsid w:val="009157B9"/>
    <w:rsid w:val="00915DF9"/>
    <w:rsid w:val="009232C9"/>
    <w:rsid w:val="009254C3"/>
    <w:rsid w:val="00930A0A"/>
    <w:rsid w:val="00931D90"/>
    <w:rsid w:val="00932377"/>
    <w:rsid w:val="00942303"/>
    <w:rsid w:val="00945C74"/>
    <w:rsid w:val="00947D5A"/>
    <w:rsid w:val="009532A5"/>
    <w:rsid w:val="00953415"/>
    <w:rsid w:val="0095528E"/>
    <w:rsid w:val="00962120"/>
    <w:rsid w:val="0096440C"/>
    <w:rsid w:val="00964521"/>
    <w:rsid w:val="0096753E"/>
    <w:rsid w:val="00973426"/>
    <w:rsid w:val="009808E6"/>
    <w:rsid w:val="00982242"/>
    <w:rsid w:val="009868E9"/>
    <w:rsid w:val="0098762A"/>
    <w:rsid w:val="00987833"/>
    <w:rsid w:val="00992B23"/>
    <w:rsid w:val="009944E6"/>
    <w:rsid w:val="009A49C9"/>
    <w:rsid w:val="009B12AD"/>
    <w:rsid w:val="009B69D4"/>
    <w:rsid w:val="009C05D2"/>
    <w:rsid w:val="009C25E9"/>
    <w:rsid w:val="009C30B0"/>
    <w:rsid w:val="009C7CC9"/>
    <w:rsid w:val="009D1818"/>
    <w:rsid w:val="009E0B05"/>
    <w:rsid w:val="009E1D28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4A2C"/>
    <w:rsid w:val="00A25A5A"/>
    <w:rsid w:val="00A2688A"/>
    <w:rsid w:val="00A26C81"/>
    <w:rsid w:val="00A33D55"/>
    <w:rsid w:val="00A40424"/>
    <w:rsid w:val="00A4047B"/>
    <w:rsid w:val="00A52B0F"/>
    <w:rsid w:val="00A5632E"/>
    <w:rsid w:val="00A64912"/>
    <w:rsid w:val="00A70A74"/>
    <w:rsid w:val="00A744D3"/>
    <w:rsid w:val="00A800A8"/>
    <w:rsid w:val="00A82CC3"/>
    <w:rsid w:val="00A83841"/>
    <w:rsid w:val="00A91966"/>
    <w:rsid w:val="00A9713B"/>
    <w:rsid w:val="00AA66AC"/>
    <w:rsid w:val="00AA671D"/>
    <w:rsid w:val="00AB7CD2"/>
    <w:rsid w:val="00AC0886"/>
    <w:rsid w:val="00AC0968"/>
    <w:rsid w:val="00AC0DA9"/>
    <w:rsid w:val="00AC3E7B"/>
    <w:rsid w:val="00AC70BE"/>
    <w:rsid w:val="00AD5315"/>
    <w:rsid w:val="00AD5641"/>
    <w:rsid w:val="00AD7889"/>
    <w:rsid w:val="00AE7708"/>
    <w:rsid w:val="00AF021B"/>
    <w:rsid w:val="00AF06CF"/>
    <w:rsid w:val="00AF3597"/>
    <w:rsid w:val="00B07CDB"/>
    <w:rsid w:val="00B156BC"/>
    <w:rsid w:val="00B16067"/>
    <w:rsid w:val="00B16A31"/>
    <w:rsid w:val="00B17DFD"/>
    <w:rsid w:val="00B21C93"/>
    <w:rsid w:val="00B2799D"/>
    <w:rsid w:val="00B308FE"/>
    <w:rsid w:val="00B33709"/>
    <w:rsid w:val="00B33B3C"/>
    <w:rsid w:val="00B44474"/>
    <w:rsid w:val="00B50ADC"/>
    <w:rsid w:val="00B566B1"/>
    <w:rsid w:val="00B63834"/>
    <w:rsid w:val="00B72734"/>
    <w:rsid w:val="00B80199"/>
    <w:rsid w:val="00B82D81"/>
    <w:rsid w:val="00B83204"/>
    <w:rsid w:val="00B84A9E"/>
    <w:rsid w:val="00B87A71"/>
    <w:rsid w:val="00B903FE"/>
    <w:rsid w:val="00B92721"/>
    <w:rsid w:val="00BA220B"/>
    <w:rsid w:val="00BA2950"/>
    <w:rsid w:val="00BA2AA6"/>
    <w:rsid w:val="00BA3A57"/>
    <w:rsid w:val="00BB1F09"/>
    <w:rsid w:val="00BB208C"/>
    <w:rsid w:val="00BB4E1A"/>
    <w:rsid w:val="00BB5C17"/>
    <w:rsid w:val="00BB5F2D"/>
    <w:rsid w:val="00BC015E"/>
    <w:rsid w:val="00BC7183"/>
    <w:rsid w:val="00BC76AC"/>
    <w:rsid w:val="00BD0ECB"/>
    <w:rsid w:val="00BD32A5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8039D"/>
    <w:rsid w:val="00C83124"/>
    <w:rsid w:val="00C93C03"/>
    <w:rsid w:val="00CA3A25"/>
    <w:rsid w:val="00CA66DC"/>
    <w:rsid w:val="00CB2C8E"/>
    <w:rsid w:val="00CB2CC0"/>
    <w:rsid w:val="00CB602E"/>
    <w:rsid w:val="00CC5B23"/>
    <w:rsid w:val="00CC7601"/>
    <w:rsid w:val="00CD2E90"/>
    <w:rsid w:val="00CD3B78"/>
    <w:rsid w:val="00CD7253"/>
    <w:rsid w:val="00CE051D"/>
    <w:rsid w:val="00CE1335"/>
    <w:rsid w:val="00CE3D2A"/>
    <w:rsid w:val="00CE493D"/>
    <w:rsid w:val="00CE511B"/>
    <w:rsid w:val="00CE76AA"/>
    <w:rsid w:val="00CF07FA"/>
    <w:rsid w:val="00CF0BB2"/>
    <w:rsid w:val="00CF235B"/>
    <w:rsid w:val="00CF3EE8"/>
    <w:rsid w:val="00D02647"/>
    <w:rsid w:val="00D050E6"/>
    <w:rsid w:val="00D07779"/>
    <w:rsid w:val="00D13441"/>
    <w:rsid w:val="00D13D09"/>
    <w:rsid w:val="00D150E7"/>
    <w:rsid w:val="00D21526"/>
    <w:rsid w:val="00D32F65"/>
    <w:rsid w:val="00D341C4"/>
    <w:rsid w:val="00D36257"/>
    <w:rsid w:val="00D52DC2"/>
    <w:rsid w:val="00D53BCC"/>
    <w:rsid w:val="00D62675"/>
    <w:rsid w:val="00D66303"/>
    <w:rsid w:val="00D67BA9"/>
    <w:rsid w:val="00D702DE"/>
    <w:rsid w:val="00D70DFB"/>
    <w:rsid w:val="00D73C22"/>
    <w:rsid w:val="00D7567C"/>
    <w:rsid w:val="00D766DF"/>
    <w:rsid w:val="00D81525"/>
    <w:rsid w:val="00D8738E"/>
    <w:rsid w:val="00D87B2D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1F78"/>
    <w:rsid w:val="00DE1ECE"/>
    <w:rsid w:val="00DE39F7"/>
    <w:rsid w:val="00DE57C2"/>
    <w:rsid w:val="00DE79F9"/>
    <w:rsid w:val="00E04483"/>
    <w:rsid w:val="00E05704"/>
    <w:rsid w:val="00E06067"/>
    <w:rsid w:val="00E06CC3"/>
    <w:rsid w:val="00E0757B"/>
    <w:rsid w:val="00E105F0"/>
    <w:rsid w:val="00E11A23"/>
    <w:rsid w:val="00E11E44"/>
    <w:rsid w:val="00E13AFA"/>
    <w:rsid w:val="00E2168B"/>
    <w:rsid w:val="00E21F03"/>
    <w:rsid w:val="00E27F53"/>
    <w:rsid w:val="00E338EF"/>
    <w:rsid w:val="00E35191"/>
    <w:rsid w:val="00E40FF8"/>
    <w:rsid w:val="00E44D48"/>
    <w:rsid w:val="00E50FCF"/>
    <w:rsid w:val="00E522FF"/>
    <w:rsid w:val="00E544BB"/>
    <w:rsid w:val="00E56952"/>
    <w:rsid w:val="00E578EC"/>
    <w:rsid w:val="00E60423"/>
    <w:rsid w:val="00E6199E"/>
    <w:rsid w:val="00E662CB"/>
    <w:rsid w:val="00E74DC7"/>
    <w:rsid w:val="00E763DA"/>
    <w:rsid w:val="00E80335"/>
    <w:rsid w:val="00E8075A"/>
    <w:rsid w:val="00E818A6"/>
    <w:rsid w:val="00E86920"/>
    <w:rsid w:val="00E94D5E"/>
    <w:rsid w:val="00EA6597"/>
    <w:rsid w:val="00EA7100"/>
    <w:rsid w:val="00EA75C7"/>
    <w:rsid w:val="00EA7F9F"/>
    <w:rsid w:val="00EB1274"/>
    <w:rsid w:val="00EB5742"/>
    <w:rsid w:val="00EC3BA2"/>
    <w:rsid w:val="00EC40B7"/>
    <w:rsid w:val="00EC4757"/>
    <w:rsid w:val="00EC7EDB"/>
    <w:rsid w:val="00ED2BB6"/>
    <w:rsid w:val="00ED34E1"/>
    <w:rsid w:val="00ED3B8D"/>
    <w:rsid w:val="00EF0279"/>
    <w:rsid w:val="00EF2E3A"/>
    <w:rsid w:val="00F02EF9"/>
    <w:rsid w:val="00F072A7"/>
    <w:rsid w:val="00F078DC"/>
    <w:rsid w:val="00F110C4"/>
    <w:rsid w:val="00F12B93"/>
    <w:rsid w:val="00F14593"/>
    <w:rsid w:val="00F1467D"/>
    <w:rsid w:val="00F16516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74EEC"/>
    <w:rsid w:val="00F815F8"/>
    <w:rsid w:val="00F83989"/>
    <w:rsid w:val="00F85099"/>
    <w:rsid w:val="00F86B70"/>
    <w:rsid w:val="00F9379C"/>
    <w:rsid w:val="00F9469F"/>
    <w:rsid w:val="00F95AD5"/>
    <w:rsid w:val="00F9632C"/>
    <w:rsid w:val="00FA0B33"/>
    <w:rsid w:val="00FA1E52"/>
    <w:rsid w:val="00FA31DE"/>
    <w:rsid w:val="00FA5C23"/>
    <w:rsid w:val="00FA751E"/>
    <w:rsid w:val="00FA7D17"/>
    <w:rsid w:val="00FC3EB8"/>
    <w:rsid w:val="00FC6F55"/>
    <w:rsid w:val="00FC7D25"/>
    <w:rsid w:val="00FD06A0"/>
    <w:rsid w:val="00FE4688"/>
    <w:rsid w:val="00FE72D6"/>
    <w:rsid w:val="00FE79D0"/>
    <w:rsid w:val="00FF1C05"/>
    <w:rsid w:val="00FF3386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06C0AE"/>
  <w15:chartTrackingRefBased/>
  <w15:docId w15:val="{1E5DB007-AC44-4130-AFBF-DA0954B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ActHead50">
    <w:name w:val="ActHead 5"/>
    <w:aliases w:val="s"/>
    <w:basedOn w:val="OPCParaBase"/>
    <w:next w:val="Normal"/>
    <w:qFormat/>
    <w:rsid w:val="00DE1E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styleId="Revision">
    <w:name w:val="Revision"/>
    <w:hidden/>
    <w:uiPriority w:val="99"/>
    <w:semiHidden/>
    <w:rsid w:val="0061415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ECMSP13DocumentID xmlns="eb44715b-cd74-4c79-92c4-f0e9f1a86440">R20210000137673</ECMSP13DocumentID>
    <ECMSP13CreatedBy xmlns="eb44715b-cd74-4c79-92c4-f0e9f1a86440">Anthony Graham</ECMSP13CreatedBy>
    <ECMSP13ModifiedBy xmlns="eb44715b-cd74-4c79-92c4-f0e9f1a86440">Anthony Graham</ECMSP13ModifiedBy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_dlc_DocId xmlns="eb44715b-cd74-4c79-92c4-f0e9f1a86440">000853-1726373233-1252</_dlc_DocId>
    <_dlc_DocIdUrl xmlns="eb44715b-cd74-4c79-92c4-f0e9f1a86440">
      <Url>https://asiclink.sharepoint.com/teams/000853/_layouts/15/DocIdRedir.aspx?ID=000853-1726373233-1252</Url>
      <Description>000853-1726373233-1252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f8180deb23cf1a49b431b9116552e965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bc5749294c1e489a80689b73a0c2501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2423-2E18-40B8-A371-53455462C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F07E0-0E59-411E-A508-9FA0713CCD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868EF7-CAE6-4FDB-85A0-06E75FACDEE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3813FD-747C-4F24-B116-014C84760D7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481CDD-C245-47BC-909B-042F1E8351B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492B153-174C-4566-B6EE-445305132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4647A15-0E1B-4A0B-9002-39B4D99D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429</Words>
  <Characters>2451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7</cp:revision>
  <cp:lastPrinted>2014-06-13T06:38:00Z</cp:lastPrinted>
  <dcterms:created xsi:type="dcterms:W3CDTF">2022-09-04T23:23:00Z</dcterms:created>
  <dcterms:modified xsi:type="dcterms:W3CDTF">2022-09-05T00:36:00Z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{16ab484d-6aaf-4afd-848b-916f44cab4ad}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2;#OFFICIAL|cffd3088-7a74-4edb-8c9e-fbf79371a422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R20210000137673</vt:lpwstr>
  </property>
  <property fmtid="{D5CDD505-2E9C-101B-9397-08002B2CF9AE}" pid="48" name="RecordPoint_SubmissionCompleted">
    <vt:lpwstr>2021-02-15T20:22:12.1275865+11:00</vt:lpwstr>
  </property>
  <property fmtid="{D5CDD505-2E9C-101B-9397-08002B2CF9AE}" pid="49" name="RecordPoint_RecordNumberSubmitted">
    <vt:lpwstr>R20210000137673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ContentTypeId">
    <vt:lpwstr>0x010100B5F685A1365F544391EF8C813B164F3A006A0666AD55E74A4AA7B2AAEA6C351A600062FB3D9270BF5A428E87561F54151E3E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RecordPoint_ActiveItemMoved">
    <vt:lpwstr/>
  </property>
  <property fmtid="{D5CDD505-2E9C-101B-9397-08002B2CF9AE}" pid="62" name="MailSubject">
    <vt:lpwstr/>
  </property>
  <property fmtid="{D5CDD505-2E9C-101B-9397-08002B2CF9AE}" pid="63" name="MailIn-Reply-To0">
    <vt:lpwstr/>
  </property>
  <property fmtid="{D5CDD505-2E9C-101B-9397-08002B2CF9AE}" pid="64" name="display_urn:schemas-microsoft-com:office:office#Editor">
    <vt:lpwstr>Anthony Graham</vt:lpwstr>
  </property>
  <property fmtid="{D5CDD505-2E9C-101B-9397-08002B2CF9AE}" pid="65" name="MailTo">
    <vt:lpwstr/>
  </property>
  <property fmtid="{D5CDD505-2E9C-101B-9397-08002B2CF9AE}" pid="66" name="MailCc">
    <vt:lpwstr/>
  </property>
  <property fmtid="{D5CDD505-2E9C-101B-9397-08002B2CF9AE}" pid="67" name="display_urn:schemas-microsoft-com:office:office#Author">
    <vt:lpwstr>Anthony Graham</vt:lpwstr>
  </property>
  <property fmtid="{D5CDD505-2E9C-101B-9397-08002B2CF9AE}" pid="68" name="DocumentSetDescription">
    <vt:lpwstr/>
  </property>
  <property fmtid="{D5CDD505-2E9C-101B-9397-08002B2CF9AE}" pid="69" name="MailDate">
    <vt:lpwstr/>
  </property>
  <property fmtid="{D5CDD505-2E9C-101B-9397-08002B2CF9AE}" pid="70" name="MailReferences">
    <vt:lpwstr/>
  </property>
  <property fmtid="{D5CDD505-2E9C-101B-9397-08002B2CF9AE}" pid="71" name="URL">
    <vt:lpwstr/>
  </property>
  <property fmtid="{D5CDD505-2E9C-101B-9397-08002B2CF9AE}" pid="72" name="MailFrom">
    <vt:lpwstr/>
  </property>
  <property fmtid="{D5CDD505-2E9C-101B-9397-08002B2CF9AE}" pid="73" name="MailOriginalSubject">
    <vt:lpwstr/>
  </property>
  <property fmtid="{D5CDD505-2E9C-101B-9397-08002B2CF9AE}" pid="74" name="MailAttachments">
    <vt:lpwstr/>
  </property>
  <property fmtid="{D5CDD505-2E9C-101B-9397-08002B2CF9AE}" pid="75" name="MailReply-To0">
    <vt:lpwstr/>
  </property>
  <property fmtid="{D5CDD505-2E9C-101B-9397-08002B2CF9AE}" pid="76" name="_dlc_DocId">
    <vt:lpwstr>000853-1726373233-1004</vt:lpwstr>
  </property>
  <property fmtid="{D5CDD505-2E9C-101B-9397-08002B2CF9AE}" pid="77" name="_dlc_DocIdItemGuid">
    <vt:lpwstr>316f4821-3847-4cc0-9424-25a53c91de25</vt:lpwstr>
  </property>
  <property fmtid="{D5CDD505-2E9C-101B-9397-08002B2CF9AE}" pid="78" name="_dlc_DocIdUrl">
    <vt:lpwstr>https://asiclink.sharepoint.com/teams/000853/_layouts/15/DocIdRedir.aspx?ID=000853-1726373233-1004, 000853-1726373233-1004</vt:lpwstr>
  </property>
  <property fmtid="{D5CDD505-2E9C-101B-9397-08002B2CF9AE}" pid="79" name="MSIP_Label_a6aead41-07f8-4767-ac8e-ef1c9c793766_SiteId">
    <vt:lpwstr>5f1de7c6-55cd-4bb2-902d-514c78cf10f4</vt:lpwstr>
  </property>
  <property fmtid="{D5CDD505-2E9C-101B-9397-08002B2CF9AE}" pid="80" name="MSIP_Label_a6aead41-07f8-4767-ac8e-ef1c9c793766_Method">
    <vt:lpwstr>Standard</vt:lpwstr>
  </property>
  <property fmtid="{D5CDD505-2E9C-101B-9397-08002B2CF9AE}" pid="81" name="MSIP_Label_a6aead41-07f8-4767-ac8e-ef1c9c793766_Enabled">
    <vt:lpwstr>true</vt:lpwstr>
  </property>
  <property fmtid="{D5CDD505-2E9C-101B-9397-08002B2CF9AE}" pid="82" name="bdf3bab5a81c426f8b5cbfa0265a271c">
    <vt:lpwstr/>
  </property>
  <property fmtid="{D5CDD505-2E9C-101B-9397-08002B2CF9AE}" pid="83" name="MSIP_Label_a6aead41-07f8-4767-ac8e-ef1c9c793766_SetDate">
    <vt:lpwstr>2022-07-04T02:05:38Z</vt:lpwstr>
  </property>
  <property fmtid="{D5CDD505-2E9C-101B-9397-08002B2CF9AE}" pid="84" name="MSIP_Label_a6aead41-07f8-4767-ac8e-ef1c9c793766_ContentBits">
    <vt:lpwstr>0</vt:lpwstr>
  </property>
  <property fmtid="{D5CDD505-2E9C-101B-9397-08002B2CF9AE}" pid="85" name="o4e27953845640a0bff56e76153fbe6a">
    <vt:lpwstr>OFFICIAL - Sensitive|6eccc17f-024b-41b0-b6b1-faf98d2aff85</vt:lpwstr>
  </property>
  <property fmtid="{D5CDD505-2E9C-101B-9397-08002B2CF9AE}" pid="86" name="MSIP_Label_a6aead41-07f8-4767-ac8e-ef1c9c793766_ActionId">
    <vt:lpwstr>7e5283e4-9597-4f1d-9a40-d435156fefc3</vt:lpwstr>
  </property>
  <property fmtid="{D5CDD505-2E9C-101B-9397-08002B2CF9AE}" pid="87" name="PolicyWorkDocumentType">
    <vt:lpwstr/>
  </property>
  <property fmtid="{D5CDD505-2E9C-101B-9397-08002B2CF9AE}" pid="88" name="cf8e12e123484f339606504ca2e41be1">
    <vt:lpwstr>Sensitive|19fd2cb8-3e97-4464-ae71-8c2c2095d028</vt:lpwstr>
  </property>
  <property fmtid="{D5CDD505-2E9C-101B-9397-08002B2CF9AE}" pid="89" name="MSIP_Label_a6aead41-07f8-4767-ac8e-ef1c9c793766_Name">
    <vt:lpwstr>OFFICIAL</vt:lpwstr>
  </property>
  <property fmtid="{D5CDD505-2E9C-101B-9397-08002B2CF9AE}" pid="90" name="Order">
    <vt:lpwstr>61100.0000000000</vt:lpwstr>
  </property>
</Properties>
</file>